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B3395" w14:textId="6C19CC36" w:rsidR="007205A8" w:rsidRPr="00860A5C" w:rsidRDefault="00193839">
      <w:pPr>
        <w:snapToGrid w:val="0"/>
        <w:spacing w:line="480" w:lineRule="auto"/>
        <w:contextualSpacing/>
        <w:jc w:val="both"/>
        <w:rPr>
          <w:rFonts w:ascii="Arial" w:hAnsi="Arial" w:cs="Arial"/>
          <w:b/>
          <w:bCs/>
          <w:sz w:val="28"/>
          <w:szCs w:val="28"/>
        </w:rPr>
      </w:pPr>
      <w:r w:rsidRPr="00860A5C">
        <w:rPr>
          <w:rFonts w:ascii="Arial" w:hAnsi="Arial" w:cs="Arial"/>
          <w:b/>
          <w:bCs/>
          <w:sz w:val="28"/>
          <w:szCs w:val="28"/>
        </w:rPr>
        <w:t xml:space="preserve">Age- and sex-specific </w:t>
      </w:r>
      <w:r w:rsidR="007B7231">
        <w:rPr>
          <w:rFonts w:ascii="Arial" w:hAnsi="Arial" w:cs="Arial"/>
          <w:b/>
          <w:bCs/>
          <w:sz w:val="28"/>
          <w:szCs w:val="28"/>
        </w:rPr>
        <w:t xml:space="preserve">effects of </w:t>
      </w:r>
      <w:r w:rsidRPr="00860A5C">
        <w:rPr>
          <w:rFonts w:ascii="Arial" w:hAnsi="Arial" w:cs="Arial"/>
          <w:b/>
          <w:bCs/>
          <w:sz w:val="28"/>
          <w:szCs w:val="28"/>
        </w:rPr>
        <w:t>o</w:t>
      </w:r>
      <w:r w:rsidR="00D55F61" w:rsidRPr="00860A5C">
        <w:rPr>
          <w:rFonts w:ascii="Arial" w:hAnsi="Arial" w:cs="Arial"/>
          <w:b/>
          <w:bCs/>
          <w:sz w:val="28"/>
          <w:szCs w:val="28"/>
        </w:rPr>
        <w:t>besity</w:t>
      </w:r>
      <w:r w:rsidR="007B7231">
        <w:rPr>
          <w:rFonts w:ascii="Arial" w:hAnsi="Arial" w:cs="Arial"/>
          <w:b/>
          <w:bCs/>
          <w:sz w:val="28"/>
          <w:szCs w:val="28"/>
        </w:rPr>
        <w:t xml:space="preserve">, </w:t>
      </w:r>
      <w:r w:rsidR="00783B5A" w:rsidRPr="00860A5C">
        <w:rPr>
          <w:rFonts w:ascii="Arial" w:hAnsi="Arial" w:cs="Arial"/>
          <w:b/>
          <w:bCs/>
          <w:sz w:val="28"/>
          <w:szCs w:val="28"/>
        </w:rPr>
        <w:t xml:space="preserve">metabolic </w:t>
      </w:r>
      <w:r w:rsidR="00C57A29" w:rsidRPr="00860A5C">
        <w:rPr>
          <w:rFonts w:ascii="Arial" w:hAnsi="Arial" w:cs="Arial"/>
          <w:b/>
          <w:bCs/>
          <w:sz w:val="28"/>
          <w:szCs w:val="28"/>
        </w:rPr>
        <w:t xml:space="preserve">syndrome </w:t>
      </w:r>
      <w:r w:rsidR="007B7231">
        <w:rPr>
          <w:rFonts w:ascii="Arial" w:hAnsi="Arial" w:cs="Arial"/>
          <w:b/>
          <w:bCs/>
          <w:sz w:val="28"/>
          <w:szCs w:val="28"/>
        </w:rPr>
        <w:t xml:space="preserve">and its components </w:t>
      </w:r>
      <w:r w:rsidRPr="00860A5C">
        <w:rPr>
          <w:rFonts w:ascii="Arial" w:hAnsi="Arial" w:cs="Arial"/>
          <w:b/>
          <w:bCs/>
          <w:sz w:val="28"/>
          <w:szCs w:val="28"/>
        </w:rPr>
        <w:t xml:space="preserve">on </w:t>
      </w:r>
      <w:r w:rsidR="00B46154" w:rsidRPr="00860A5C">
        <w:rPr>
          <w:rFonts w:ascii="Arial" w:hAnsi="Arial" w:cs="Arial"/>
          <w:b/>
          <w:bCs/>
          <w:sz w:val="28"/>
          <w:szCs w:val="28"/>
        </w:rPr>
        <w:t>back pain</w:t>
      </w:r>
      <w:r w:rsidR="00C32EC4" w:rsidRPr="00860A5C">
        <w:rPr>
          <w:rFonts w:ascii="Arial" w:hAnsi="Arial" w:cs="Arial"/>
          <w:b/>
          <w:bCs/>
          <w:sz w:val="28"/>
          <w:szCs w:val="28"/>
        </w:rPr>
        <w:t xml:space="preserve">: </w:t>
      </w:r>
      <w:r w:rsidR="00914A3F" w:rsidRPr="00860A5C">
        <w:rPr>
          <w:rFonts w:ascii="Arial" w:hAnsi="Arial" w:cs="Arial"/>
          <w:b/>
          <w:bCs/>
          <w:sz w:val="28"/>
          <w:szCs w:val="28"/>
        </w:rPr>
        <w:t xml:space="preserve">The </w:t>
      </w:r>
      <w:r w:rsidR="00D32376" w:rsidRPr="00860A5C">
        <w:rPr>
          <w:rFonts w:ascii="Arial" w:hAnsi="Arial" w:cs="Arial"/>
          <w:b/>
          <w:bCs/>
          <w:sz w:val="28"/>
          <w:szCs w:val="28"/>
        </w:rPr>
        <w:t>English Longitudinal Study of Ageing</w:t>
      </w:r>
    </w:p>
    <w:p w14:paraId="03B6A35E" w14:textId="77777777" w:rsidR="00843117" w:rsidRPr="009949C9" w:rsidRDefault="00843117">
      <w:pPr>
        <w:snapToGrid w:val="0"/>
        <w:spacing w:line="480" w:lineRule="auto"/>
        <w:contextualSpacing/>
        <w:jc w:val="both"/>
        <w:rPr>
          <w:rFonts w:ascii="Arial" w:hAnsi="Arial" w:cs="Arial"/>
        </w:rPr>
      </w:pPr>
    </w:p>
    <w:p w14:paraId="10A5F52A" w14:textId="01DF590D" w:rsidR="00AB6DF4" w:rsidRPr="00193839" w:rsidRDefault="00AB6DF4">
      <w:pPr>
        <w:snapToGrid w:val="0"/>
        <w:spacing w:line="480" w:lineRule="auto"/>
        <w:contextualSpacing/>
        <w:jc w:val="both"/>
        <w:rPr>
          <w:rFonts w:ascii="Arial" w:hAnsi="Arial" w:cs="Arial"/>
          <w:sz w:val="24"/>
          <w:szCs w:val="24"/>
          <w:vertAlign w:val="superscript"/>
        </w:rPr>
      </w:pPr>
      <w:r w:rsidRPr="00193839">
        <w:rPr>
          <w:rFonts w:ascii="Arial" w:hAnsi="Arial" w:cs="Arial"/>
          <w:sz w:val="24"/>
          <w:szCs w:val="24"/>
        </w:rPr>
        <w:t xml:space="preserve">Romain S </w:t>
      </w:r>
      <w:proofErr w:type="spellStart"/>
      <w:r w:rsidRPr="00193839">
        <w:rPr>
          <w:rFonts w:ascii="Arial" w:hAnsi="Arial" w:cs="Arial"/>
          <w:sz w:val="24"/>
          <w:szCs w:val="24"/>
        </w:rPr>
        <w:t>Perera</w:t>
      </w:r>
      <w:proofErr w:type="spellEnd"/>
      <w:r w:rsidR="00193839" w:rsidRPr="00193839">
        <w:rPr>
          <w:rFonts w:ascii="Arial" w:hAnsi="Arial" w:cs="Arial"/>
          <w:sz w:val="24"/>
          <w:szCs w:val="24"/>
        </w:rPr>
        <w:t xml:space="preserve"> </w:t>
      </w:r>
      <w:proofErr w:type="spellStart"/>
      <w:proofErr w:type="gramStart"/>
      <w:r w:rsidRPr="00193839">
        <w:rPr>
          <w:rFonts w:ascii="Arial" w:hAnsi="Arial" w:cs="Arial"/>
          <w:sz w:val="24"/>
          <w:szCs w:val="24"/>
          <w:vertAlign w:val="superscript"/>
        </w:rPr>
        <w:t>a,b</w:t>
      </w:r>
      <w:proofErr w:type="spellEnd"/>
      <w:proofErr w:type="gramEnd"/>
      <w:r w:rsidR="00EA2258">
        <w:rPr>
          <w:rFonts w:ascii="Arial" w:hAnsi="Arial" w:cs="Arial"/>
          <w:sz w:val="24"/>
          <w:szCs w:val="24"/>
          <w:vertAlign w:val="superscript"/>
        </w:rPr>
        <w:t>,*</w:t>
      </w:r>
      <w:r w:rsidR="00193839" w:rsidRPr="00193839">
        <w:rPr>
          <w:rFonts w:ascii="Arial" w:hAnsi="Arial" w:cs="Arial"/>
          <w:sz w:val="24"/>
          <w:szCs w:val="24"/>
        </w:rPr>
        <w:t>;</w:t>
      </w:r>
      <w:r w:rsidRPr="00193839">
        <w:rPr>
          <w:rFonts w:ascii="Arial" w:hAnsi="Arial" w:cs="Arial"/>
          <w:sz w:val="24"/>
          <w:szCs w:val="24"/>
        </w:rPr>
        <w:t xml:space="preserve"> </w:t>
      </w:r>
      <w:proofErr w:type="spellStart"/>
      <w:r w:rsidRPr="00193839">
        <w:rPr>
          <w:rFonts w:ascii="Arial" w:hAnsi="Arial" w:cs="Arial"/>
          <w:sz w:val="24"/>
          <w:szCs w:val="24"/>
        </w:rPr>
        <w:t>Lingxiao</w:t>
      </w:r>
      <w:proofErr w:type="spellEnd"/>
      <w:r w:rsidRPr="00193839">
        <w:rPr>
          <w:rFonts w:ascii="Arial" w:hAnsi="Arial" w:cs="Arial"/>
          <w:sz w:val="24"/>
          <w:szCs w:val="24"/>
        </w:rPr>
        <w:t xml:space="preserve"> Chen</w:t>
      </w:r>
      <w:r w:rsidR="00193839" w:rsidRPr="00193839">
        <w:rPr>
          <w:rFonts w:ascii="Arial" w:hAnsi="Arial" w:cs="Arial"/>
          <w:sz w:val="24"/>
          <w:szCs w:val="24"/>
        </w:rPr>
        <w:t xml:space="preserve"> </w:t>
      </w:r>
      <w:r w:rsidR="00257EC0" w:rsidRPr="00193839">
        <w:rPr>
          <w:rFonts w:ascii="Arial" w:hAnsi="Arial" w:cs="Arial"/>
          <w:sz w:val="24"/>
          <w:szCs w:val="24"/>
          <w:vertAlign w:val="superscript"/>
        </w:rPr>
        <w:t>c</w:t>
      </w:r>
      <w:r w:rsidR="00193839" w:rsidRPr="00193839">
        <w:rPr>
          <w:rFonts w:ascii="Arial" w:hAnsi="Arial" w:cs="Arial"/>
          <w:sz w:val="24"/>
          <w:szCs w:val="24"/>
        </w:rPr>
        <w:t>;</w:t>
      </w:r>
      <w:r w:rsidRPr="00193839">
        <w:rPr>
          <w:rFonts w:ascii="Arial" w:hAnsi="Arial" w:cs="Arial"/>
          <w:sz w:val="24"/>
          <w:szCs w:val="24"/>
        </w:rPr>
        <w:t xml:space="preserve"> </w:t>
      </w:r>
      <w:bookmarkStart w:id="0" w:name="_Hlk97212056"/>
      <w:r w:rsidR="00D216B4" w:rsidRPr="00193839">
        <w:rPr>
          <w:rFonts w:ascii="Arial" w:hAnsi="Arial" w:cs="Arial"/>
          <w:sz w:val="24"/>
          <w:szCs w:val="24"/>
        </w:rPr>
        <w:t>Manuela L Ferreira</w:t>
      </w:r>
      <w:bookmarkEnd w:id="0"/>
      <w:r w:rsidR="00193839" w:rsidRPr="00193839">
        <w:rPr>
          <w:rFonts w:ascii="Arial" w:hAnsi="Arial" w:cs="Arial"/>
          <w:sz w:val="24"/>
          <w:szCs w:val="24"/>
        </w:rPr>
        <w:t xml:space="preserve"> </w:t>
      </w:r>
      <w:r w:rsidR="00257EC0" w:rsidRPr="00193839">
        <w:rPr>
          <w:rFonts w:ascii="Arial" w:hAnsi="Arial" w:cs="Arial"/>
          <w:sz w:val="24"/>
          <w:szCs w:val="24"/>
          <w:vertAlign w:val="superscript"/>
        </w:rPr>
        <w:t>c</w:t>
      </w:r>
      <w:r w:rsidR="00193839" w:rsidRPr="00193839">
        <w:rPr>
          <w:rFonts w:ascii="Arial" w:hAnsi="Arial" w:cs="Arial"/>
          <w:sz w:val="24"/>
          <w:szCs w:val="24"/>
        </w:rPr>
        <w:t>;</w:t>
      </w:r>
      <w:r w:rsidR="00D216B4" w:rsidRPr="00193839">
        <w:rPr>
          <w:rFonts w:ascii="Arial" w:hAnsi="Arial" w:cs="Arial"/>
          <w:sz w:val="24"/>
          <w:szCs w:val="24"/>
        </w:rPr>
        <w:t xml:space="preserve"> </w:t>
      </w:r>
      <w:r w:rsidR="00257EC0" w:rsidRPr="00193839">
        <w:rPr>
          <w:rFonts w:ascii="Arial" w:hAnsi="Arial" w:cs="Arial"/>
          <w:sz w:val="24"/>
          <w:szCs w:val="24"/>
        </w:rPr>
        <w:t>Nigel K Arden</w:t>
      </w:r>
      <w:r w:rsidR="00193839" w:rsidRPr="00193839">
        <w:rPr>
          <w:rFonts w:ascii="Arial" w:hAnsi="Arial" w:cs="Arial"/>
          <w:sz w:val="24"/>
          <w:szCs w:val="24"/>
        </w:rPr>
        <w:t xml:space="preserve"> </w:t>
      </w:r>
      <w:proofErr w:type="spellStart"/>
      <w:r w:rsidR="00257EC0" w:rsidRPr="00193839">
        <w:rPr>
          <w:rFonts w:ascii="Arial" w:hAnsi="Arial" w:cs="Arial"/>
          <w:sz w:val="24"/>
          <w:szCs w:val="24"/>
          <w:vertAlign w:val="superscript"/>
        </w:rPr>
        <w:t>d,e</w:t>
      </w:r>
      <w:proofErr w:type="spellEnd"/>
      <w:r w:rsidR="00193839" w:rsidRPr="00193839">
        <w:rPr>
          <w:rFonts w:ascii="Arial" w:hAnsi="Arial" w:cs="Arial"/>
          <w:sz w:val="24"/>
          <w:szCs w:val="24"/>
        </w:rPr>
        <w:t>;</w:t>
      </w:r>
      <w:r w:rsidR="00914A3F" w:rsidRPr="00193839">
        <w:rPr>
          <w:rFonts w:ascii="Arial" w:hAnsi="Arial" w:cs="Arial"/>
          <w:sz w:val="24"/>
          <w:szCs w:val="24"/>
        </w:rPr>
        <w:t xml:space="preserve"> </w:t>
      </w:r>
      <w:r w:rsidR="00D216B4" w:rsidRPr="00193839">
        <w:rPr>
          <w:rFonts w:ascii="Arial" w:hAnsi="Arial" w:cs="Arial"/>
          <w:sz w:val="24"/>
          <w:szCs w:val="24"/>
        </w:rPr>
        <w:t>Maja R Radojčić</w:t>
      </w:r>
      <w:r w:rsidR="00193839" w:rsidRPr="00193839">
        <w:rPr>
          <w:rFonts w:ascii="Arial" w:hAnsi="Arial" w:cs="Arial"/>
          <w:sz w:val="24"/>
          <w:szCs w:val="24"/>
        </w:rPr>
        <w:t xml:space="preserve"> </w:t>
      </w:r>
      <w:proofErr w:type="spellStart"/>
      <w:r w:rsidR="00D216B4" w:rsidRPr="00193839">
        <w:rPr>
          <w:rFonts w:ascii="Arial" w:hAnsi="Arial" w:cs="Arial"/>
          <w:sz w:val="24"/>
          <w:szCs w:val="24"/>
          <w:vertAlign w:val="superscript"/>
        </w:rPr>
        <w:t>b,</w:t>
      </w:r>
      <w:r w:rsidR="00257EC0" w:rsidRPr="00193839">
        <w:rPr>
          <w:rFonts w:ascii="Arial" w:hAnsi="Arial" w:cs="Arial"/>
          <w:sz w:val="24"/>
          <w:szCs w:val="24"/>
          <w:vertAlign w:val="superscript"/>
        </w:rPr>
        <w:t>d</w:t>
      </w:r>
      <w:proofErr w:type="spellEnd"/>
      <w:r w:rsidR="00914A3F" w:rsidRPr="00193839">
        <w:rPr>
          <w:rFonts w:ascii="Arial" w:hAnsi="Arial" w:cs="Arial"/>
          <w:sz w:val="24"/>
          <w:szCs w:val="24"/>
          <w:vertAlign w:val="superscript"/>
        </w:rPr>
        <w:t>,#</w:t>
      </w:r>
      <w:r w:rsidR="00193839" w:rsidRPr="00193839">
        <w:rPr>
          <w:rFonts w:ascii="Arial" w:hAnsi="Arial" w:cs="Arial"/>
          <w:sz w:val="24"/>
          <w:szCs w:val="24"/>
        </w:rPr>
        <w:t>;</w:t>
      </w:r>
      <w:r w:rsidRPr="00193839">
        <w:rPr>
          <w:rFonts w:ascii="Arial" w:hAnsi="Arial" w:cs="Arial"/>
          <w:sz w:val="24"/>
          <w:szCs w:val="24"/>
        </w:rPr>
        <w:t xml:space="preserve"> </w:t>
      </w:r>
      <w:r w:rsidR="00127A6B" w:rsidRPr="00193839">
        <w:rPr>
          <w:rFonts w:ascii="Arial" w:hAnsi="Arial" w:cs="Arial"/>
          <w:sz w:val="24"/>
          <w:szCs w:val="24"/>
        </w:rPr>
        <w:t>Stefan Kluzek</w:t>
      </w:r>
      <w:r w:rsidR="00193839" w:rsidRPr="00193839">
        <w:rPr>
          <w:rFonts w:ascii="Arial" w:hAnsi="Arial" w:cs="Arial"/>
          <w:sz w:val="24"/>
          <w:szCs w:val="24"/>
        </w:rPr>
        <w:t xml:space="preserve"> </w:t>
      </w:r>
      <w:proofErr w:type="spellStart"/>
      <w:r w:rsidR="00914A3F" w:rsidRPr="00193839">
        <w:rPr>
          <w:rFonts w:ascii="Arial" w:hAnsi="Arial" w:cs="Arial"/>
          <w:sz w:val="24"/>
          <w:szCs w:val="24"/>
          <w:vertAlign w:val="superscript"/>
        </w:rPr>
        <w:t>d</w:t>
      </w:r>
      <w:r w:rsidR="00927196" w:rsidRPr="00193839">
        <w:rPr>
          <w:rFonts w:ascii="Arial" w:hAnsi="Arial" w:cs="Arial"/>
          <w:sz w:val="24"/>
          <w:szCs w:val="24"/>
          <w:vertAlign w:val="superscript"/>
        </w:rPr>
        <w:t>,</w:t>
      </w:r>
      <w:r w:rsidR="00257EC0" w:rsidRPr="00193839">
        <w:rPr>
          <w:rFonts w:ascii="Arial" w:hAnsi="Arial" w:cs="Arial"/>
          <w:sz w:val="24"/>
          <w:szCs w:val="24"/>
          <w:vertAlign w:val="superscript"/>
        </w:rPr>
        <w:t>f</w:t>
      </w:r>
      <w:proofErr w:type="spellEnd"/>
      <w:r w:rsidR="00914A3F" w:rsidRPr="00193839">
        <w:rPr>
          <w:rFonts w:ascii="Arial" w:hAnsi="Arial" w:cs="Arial"/>
          <w:sz w:val="24"/>
          <w:szCs w:val="24"/>
          <w:vertAlign w:val="superscript"/>
        </w:rPr>
        <w:t>,#</w:t>
      </w:r>
    </w:p>
    <w:p w14:paraId="49BAFF95" w14:textId="77777777" w:rsidR="00972538" w:rsidRPr="009949C9" w:rsidRDefault="00972538">
      <w:pPr>
        <w:snapToGrid w:val="0"/>
        <w:spacing w:line="480" w:lineRule="auto"/>
        <w:contextualSpacing/>
        <w:jc w:val="both"/>
        <w:rPr>
          <w:rFonts w:ascii="Arial" w:hAnsi="Arial" w:cs="Arial"/>
          <w:vertAlign w:val="superscript"/>
        </w:rPr>
      </w:pPr>
    </w:p>
    <w:p w14:paraId="25EBE13B" w14:textId="77777777" w:rsidR="00E1396F" w:rsidRPr="00F97A58" w:rsidRDefault="00E1396F">
      <w:pPr>
        <w:snapToGrid w:val="0"/>
        <w:spacing w:line="480" w:lineRule="auto"/>
        <w:contextualSpacing/>
        <w:jc w:val="both"/>
        <w:rPr>
          <w:rFonts w:ascii="Arial" w:hAnsi="Arial" w:cs="Arial"/>
          <w:i/>
          <w:iCs/>
        </w:rPr>
      </w:pPr>
      <w:r w:rsidRPr="00F97A58">
        <w:rPr>
          <w:rFonts w:ascii="Arial" w:hAnsi="Arial" w:cs="Arial"/>
          <w:i/>
          <w:iCs/>
          <w:vertAlign w:val="superscript"/>
        </w:rPr>
        <w:t>a</w:t>
      </w:r>
      <w:r w:rsidRPr="00F97A58">
        <w:rPr>
          <w:rFonts w:ascii="Arial" w:hAnsi="Arial" w:cs="Arial"/>
          <w:i/>
          <w:iCs/>
        </w:rPr>
        <w:t xml:space="preserve"> Department of Allied Health Sciences, Faculty of Medicine, University of Colombo, Colombo, Sri Lanka</w:t>
      </w:r>
    </w:p>
    <w:p w14:paraId="652C4FB3" w14:textId="7C7CD253" w:rsidR="00E1396F" w:rsidRPr="00F97A58" w:rsidRDefault="00E1396F">
      <w:pPr>
        <w:snapToGrid w:val="0"/>
        <w:spacing w:line="480" w:lineRule="auto"/>
        <w:contextualSpacing/>
        <w:jc w:val="both"/>
        <w:rPr>
          <w:rFonts w:ascii="Arial" w:hAnsi="Arial" w:cs="Arial"/>
          <w:i/>
          <w:iCs/>
        </w:rPr>
      </w:pPr>
      <w:r w:rsidRPr="00F97A58">
        <w:rPr>
          <w:rFonts w:ascii="Arial" w:hAnsi="Arial" w:cs="Arial"/>
          <w:i/>
          <w:iCs/>
          <w:vertAlign w:val="superscript"/>
        </w:rPr>
        <w:t>b</w:t>
      </w:r>
      <w:r w:rsidR="007C6832" w:rsidRPr="00F97A58">
        <w:rPr>
          <w:rFonts w:ascii="Arial" w:hAnsi="Arial" w:cs="Arial"/>
          <w:i/>
          <w:iCs/>
        </w:rPr>
        <w:t xml:space="preserve"> </w:t>
      </w:r>
      <w:r w:rsidRPr="00F97A58">
        <w:rPr>
          <w:rFonts w:ascii="Arial" w:hAnsi="Arial" w:cs="Arial"/>
          <w:i/>
          <w:iCs/>
        </w:rPr>
        <w:t>Nuffield Department of Orthopaedics, Rheumatology and Musculoskeletal Sciences, University of Oxford, Oxford, United Kingdom</w:t>
      </w:r>
    </w:p>
    <w:p w14:paraId="03C3821D" w14:textId="21B008D9" w:rsidR="00257EC0" w:rsidRPr="00F97A58" w:rsidRDefault="00257EC0">
      <w:pPr>
        <w:snapToGrid w:val="0"/>
        <w:spacing w:line="480" w:lineRule="auto"/>
        <w:contextualSpacing/>
        <w:jc w:val="both"/>
        <w:rPr>
          <w:rFonts w:ascii="Arial" w:hAnsi="Arial" w:cs="Arial"/>
          <w:i/>
          <w:iCs/>
        </w:rPr>
      </w:pPr>
      <w:r w:rsidRPr="00F97A58">
        <w:rPr>
          <w:rFonts w:ascii="Arial" w:hAnsi="Arial" w:cs="Arial"/>
          <w:i/>
          <w:iCs/>
          <w:vertAlign w:val="superscript"/>
        </w:rPr>
        <w:t>c</w:t>
      </w:r>
      <w:r w:rsidRPr="00F97A58">
        <w:rPr>
          <w:rFonts w:ascii="Arial" w:hAnsi="Arial" w:cs="Arial"/>
          <w:i/>
          <w:iCs/>
        </w:rPr>
        <w:t xml:space="preserve"> Institute of Bone and Joint Research, The </w:t>
      </w:r>
      <w:proofErr w:type="spellStart"/>
      <w:r w:rsidRPr="00F97A58">
        <w:rPr>
          <w:rFonts w:ascii="Arial" w:hAnsi="Arial" w:cs="Arial"/>
          <w:i/>
          <w:iCs/>
        </w:rPr>
        <w:t>Kolling</w:t>
      </w:r>
      <w:proofErr w:type="spellEnd"/>
      <w:r w:rsidRPr="00F97A58">
        <w:rPr>
          <w:rFonts w:ascii="Arial" w:hAnsi="Arial" w:cs="Arial"/>
          <w:i/>
          <w:iCs/>
        </w:rPr>
        <w:t xml:space="preserve"> Institute, Faculty of Medicine and Health, University of Sydney, Sydney, Australia</w:t>
      </w:r>
    </w:p>
    <w:p w14:paraId="6FFA79DD" w14:textId="02885663" w:rsidR="008901B5" w:rsidRPr="00F97A58" w:rsidRDefault="00257EC0">
      <w:pPr>
        <w:snapToGrid w:val="0"/>
        <w:spacing w:line="480" w:lineRule="auto"/>
        <w:contextualSpacing/>
        <w:jc w:val="both"/>
        <w:rPr>
          <w:rFonts w:ascii="Arial" w:hAnsi="Arial" w:cs="Arial"/>
          <w:i/>
          <w:iCs/>
        </w:rPr>
      </w:pPr>
      <w:r w:rsidRPr="00F97A58">
        <w:rPr>
          <w:rFonts w:ascii="Arial" w:hAnsi="Arial" w:cs="Arial"/>
          <w:i/>
          <w:iCs/>
          <w:vertAlign w:val="superscript"/>
        </w:rPr>
        <w:t>d</w:t>
      </w:r>
      <w:r w:rsidR="00E1396F" w:rsidRPr="00F97A58">
        <w:rPr>
          <w:rFonts w:ascii="Arial" w:hAnsi="Arial" w:cs="Arial"/>
          <w:i/>
          <w:iCs/>
        </w:rPr>
        <w:t xml:space="preserve"> </w:t>
      </w:r>
      <w:r w:rsidR="008901B5" w:rsidRPr="00F97A58">
        <w:rPr>
          <w:rFonts w:ascii="Arial" w:hAnsi="Arial" w:cs="Arial"/>
          <w:i/>
          <w:iCs/>
        </w:rPr>
        <w:t>Centre for Sport, Exercise and Osteoarthritis Research Versus Arthritis, University of Oxford, Oxford, United Kingdom</w:t>
      </w:r>
    </w:p>
    <w:p w14:paraId="0564213F" w14:textId="43639EEF" w:rsidR="007205A8" w:rsidRPr="00F97A58" w:rsidRDefault="00257EC0">
      <w:pPr>
        <w:snapToGrid w:val="0"/>
        <w:spacing w:line="480" w:lineRule="auto"/>
        <w:contextualSpacing/>
        <w:jc w:val="both"/>
        <w:rPr>
          <w:rFonts w:ascii="Arial" w:hAnsi="Arial" w:cs="Arial"/>
          <w:i/>
          <w:iCs/>
        </w:rPr>
      </w:pPr>
      <w:r w:rsidRPr="00F97A58">
        <w:rPr>
          <w:rFonts w:ascii="Arial" w:hAnsi="Arial" w:cs="Arial"/>
          <w:i/>
          <w:iCs/>
          <w:vertAlign w:val="superscript"/>
        </w:rPr>
        <w:t>e</w:t>
      </w:r>
      <w:r w:rsidR="00972538" w:rsidRPr="00F97A58">
        <w:rPr>
          <w:rFonts w:ascii="Arial" w:hAnsi="Arial" w:cs="Arial"/>
          <w:i/>
          <w:iCs/>
        </w:rPr>
        <w:t xml:space="preserve"> MRC Environmental Epidemiology Unit, University of Southampton, Southampton, United Kingdom</w:t>
      </w:r>
      <w:r w:rsidR="00972538" w:rsidRPr="00F97A58" w:rsidDel="008901B5">
        <w:rPr>
          <w:rFonts w:ascii="Arial" w:hAnsi="Arial" w:cs="Arial"/>
          <w:i/>
          <w:iCs/>
        </w:rPr>
        <w:t xml:space="preserve"> </w:t>
      </w:r>
    </w:p>
    <w:p w14:paraId="6D5C1BD1" w14:textId="7647AAAF" w:rsidR="00972538" w:rsidRPr="00F97A58" w:rsidRDefault="00257EC0">
      <w:pPr>
        <w:snapToGrid w:val="0"/>
        <w:spacing w:line="480" w:lineRule="auto"/>
        <w:contextualSpacing/>
        <w:jc w:val="both"/>
        <w:rPr>
          <w:rFonts w:ascii="Arial" w:hAnsi="Arial" w:cs="Arial"/>
          <w:i/>
          <w:iCs/>
        </w:rPr>
      </w:pPr>
      <w:r w:rsidRPr="00F97A58">
        <w:rPr>
          <w:rFonts w:ascii="Arial" w:hAnsi="Arial" w:cs="Arial"/>
          <w:i/>
          <w:iCs/>
          <w:vertAlign w:val="superscript"/>
        </w:rPr>
        <w:t>f</w:t>
      </w:r>
      <w:r w:rsidR="00972538" w:rsidRPr="00F97A58">
        <w:rPr>
          <w:rFonts w:ascii="Arial" w:hAnsi="Arial" w:cs="Arial"/>
          <w:i/>
          <w:iCs/>
          <w:vertAlign w:val="superscript"/>
        </w:rPr>
        <w:t xml:space="preserve"> </w:t>
      </w:r>
      <w:r w:rsidR="00972538" w:rsidRPr="00F97A58">
        <w:rPr>
          <w:rFonts w:ascii="Arial" w:hAnsi="Arial" w:cs="Arial"/>
          <w:i/>
          <w:iCs/>
        </w:rPr>
        <w:t>Department of Sports Medicine, University of Nottingham, Nottingham, United Kingdom</w:t>
      </w:r>
    </w:p>
    <w:p w14:paraId="366BF0B0" w14:textId="3B349ADD" w:rsidR="00914A3F" w:rsidRPr="00F97A58" w:rsidRDefault="00914A3F">
      <w:pPr>
        <w:snapToGrid w:val="0"/>
        <w:spacing w:line="480" w:lineRule="auto"/>
        <w:contextualSpacing/>
        <w:jc w:val="both"/>
        <w:rPr>
          <w:rFonts w:ascii="Arial" w:hAnsi="Arial" w:cs="Arial"/>
          <w:i/>
          <w:iCs/>
        </w:rPr>
      </w:pPr>
      <w:r w:rsidRPr="00F97A58">
        <w:rPr>
          <w:rFonts w:ascii="Arial" w:hAnsi="Arial" w:cs="Arial"/>
          <w:i/>
          <w:iCs/>
          <w:vertAlign w:val="superscript"/>
        </w:rPr>
        <w:t>#</w:t>
      </w:r>
      <w:r w:rsidRPr="00F97A58">
        <w:rPr>
          <w:rFonts w:ascii="Arial" w:hAnsi="Arial" w:cs="Arial"/>
          <w:i/>
          <w:iCs/>
        </w:rPr>
        <w:t xml:space="preserve"> </w:t>
      </w:r>
      <w:r w:rsidR="00193839" w:rsidRPr="00F97A58">
        <w:rPr>
          <w:rFonts w:ascii="Arial" w:hAnsi="Arial" w:cs="Arial"/>
          <w:i/>
          <w:iCs/>
        </w:rPr>
        <w:t>Equal</w:t>
      </w:r>
      <w:r w:rsidRPr="00F97A58">
        <w:rPr>
          <w:rFonts w:ascii="Arial" w:hAnsi="Arial" w:cs="Arial"/>
          <w:i/>
          <w:iCs/>
        </w:rPr>
        <w:t xml:space="preserve"> contribution</w:t>
      </w:r>
    </w:p>
    <w:p w14:paraId="01A40808" w14:textId="77777777" w:rsidR="00972538" w:rsidRPr="00F97A58" w:rsidRDefault="00972538">
      <w:pPr>
        <w:snapToGrid w:val="0"/>
        <w:spacing w:line="480" w:lineRule="auto"/>
        <w:contextualSpacing/>
        <w:jc w:val="both"/>
        <w:rPr>
          <w:rFonts w:ascii="Arial" w:hAnsi="Arial" w:cs="Arial"/>
        </w:rPr>
      </w:pPr>
    </w:p>
    <w:p w14:paraId="3C21A9A9" w14:textId="1B391866" w:rsidR="009A2829" w:rsidRPr="009A2829" w:rsidRDefault="00EA2258" w:rsidP="00EA2258">
      <w:pPr>
        <w:snapToGrid w:val="0"/>
        <w:spacing w:line="480" w:lineRule="auto"/>
        <w:contextualSpacing/>
        <w:jc w:val="both"/>
        <w:rPr>
          <w:rFonts w:ascii="Arial" w:hAnsi="Arial" w:cs="Arial"/>
        </w:rPr>
      </w:pPr>
      <w:r w:rsidRPr="00F97A58">
        <w:rPr>
          <w:rFonts w:ascii="Arial" w:hAnsi="Arial" w:cs="Arial"/>
        </w:rPr>
        <w:t xml:space="preserve">*Correspondence: Romain S Perera – The Department of Allied health Sciences, Faculty of Medicine, University of Colombo, No.25, PO Box. 271, </w:t>
      </w:r>
      <w:proofErr w:type="spellStart"/>
      <w:r w:rsidRPr="00F97A58">
        <w:rPr>
          <w:rFonts w:ascii="Arial" w:hAnsi="Arial" w:cs="Arial"/>
        </w:rPr>
        <w:t>Kynsey</w:t>
      </w:r>
      <w:proofErr w:type="spellEnd"/>
      <w:r w:rsidRPr="00F97A58">
        <w:rPr>
          <w:rFonts w:ascii="Arial" w:hAnsi="Arial" w:cs="Arial"/>
        </w:rPr>
        <w:t xml:space="preserve"> Road, Colombo 08, Sri Lanka. Email address: </w:t>
      </w:r>
      <w:hyperlink r:id="rId8" w:history="1">
        <w:r w:rsidRPr="00F97A58">
          <w:rPr>
            <w:rStyle w:val="Hyperlink"/>
            <w:rFonts w:ascii="Arial" w:hAnsi="Arial" w:cs="Arial"/>
          </w:rPr>
          <w:t>romaingl@med.cmb.ac.lk</w:t>
        </w:r>
      </w:hyperlink>
      <w:r w:rsidRPr="00F97A58">
        <w:rPr>
          <w:rFonts w:ascii="Arial" w:hAnsi="Arial" w:cs="Arial"/>
        </w:rPr>
        <w:t xml:space="preserve">. </w:t>
      </w:r>
      <w:proofErr w:type="spellStart"/>
      <w:r w:rsidR="0017382E">
        <w:rPr>
          <w:rFonts w:ascii="Arial" w:hAnsi="Arial" w:cs="Arial"/>
        </w:rPr>
        <w:t>ORCiD</w:t>
      </w:r>
      <w:proofErr w:type="spellEnd"/>
      <w:r w:rsidR="0017382E">
        <w:rPr>
          <w:rFonts w:ascii="Arial" w:hAnsi="Arial" w:cs="Arial"/>
        </w:rPr>
        <w:t xml:space="preserve"> ID: </w:t>
      </w:r>
      <w:r w:rsidR="0017382E" w:rsidRPr="0017382E">
        <w:rPr>
          <w:rFonts w:ascii="Arial" w:hAnsi="Arial" w:cs="Arial"/>
        </w:rPr>
        <w:t>0000-0002-9682-5642</w:t>
      </w:r>
      <w:r w:rsidR="0017382E">
        <w:rPr>
          <w:rFonts w:ascii="Arial" w:hAnsi="Arial" w:cs="Arial"/>
        </w:rPr>
        <w:t>.</w:t>
      </w:r>
    </w:p>
    <w:p w14:paraId="55E342DC" w14:textId="77777777" w:rsidR="00193839" w:rsidRDefault="00193839">
      <w:pPr>
        <w:rPr>
          <w:rFonts w:ascii="Arial" w:hAnsi="Arial" w:cs="Arial"/>
          <w:sz w:val="24"/>
          <w:szCs w:val="24"/>
        </w:rPr>
      </w:pPr>
      <w:r>
        <w:rPr>
          <w:rFonts w:ascii="Arial" w:hAnsi="Arial" w:cs="Arial"/>
          <w:sz w:val="24"/>
          <w:szCs w:val="24"/>
        </w:rPr>
        <w:br w:type="page"/>
      </w:r>
    </w:p>
    <w:p w14:paraId="375D3562" w14:textId="19958781" w:rsidR="00CB1F75" w:rsidRPr="00193839" w:rsidRDefault="00F12E77">
      <w:pPr>
        <w:snapToGrid w:val="0"/>
        <w:spacing w:line="480" w:lineRule="auto"/>
        <w:contextualSpacing/>
        <w:jc w:val="both"/>
        <w:rPr>
          <w:rFonts w:ascii="Arial" w:hAnsi="Arial" w:cs="Arial"/>
          <w:sz w:val="24"/>
          <w:szCs w:val="24"/>
        </w:rPr>
      </w:pPr>
      <w:r w:rsidRPr="00193839">
        <w:rPr>
          <w:rFonts w:ascii="Arial" w:hAnsi="Arial" w:cs="Arial"/>
          <w:b/>
          <w:bCs/>
          <w:sz w:val="24"/>
          <w:szCs w:val="24"/>
        </w:rPr>
        <w:lastRenderedPageBreak/>
        <w:t>Abstract</w:t>
      </w:r>
    </w:p>
    <w:p w14:paraId="3DBEEEFA" w14:textId="0A31D5B3" w:rsidR="00CB1F75" w:rsidRPr="00F97A58" w:rsidRDefault="00D9314B">
      <w:pPr>
        <w:snapToGrid w:val="0"/>
        <w:spacing w:line="480" w:lineRule="auto"/>
        <w:contextualSpacing/>
        <w:jc w:val="both"/>
        <w:rPr>
          <w:rFonts w:ascii="Arial" w:hAnsi="Arial" w:cs="Arial"/>
        </w:rPr>
      </w:pPr>
      <w:r>
        <w:rPr>
          <w:rFonts w:ascii="Arial" w:hAnsi="Arial" w:cs="Arial"/>
          <w:b/>
          <w:bCs/>
        </w:rPr>
        <w:t xml:space="preserve">Objectives </w:t>
      </w:r>
      <w:r w:rsidR="00EA2258">
        <w:rPr>
          <w:rFonts w:ascii="Arial" w:hAnsi="Arial" w:cs="Arial"/>
        </w:rPr>
        <w:t>W</w:t>
      </w:r>
      <w:r w:rsidR="00971202">
        <w:rPr>
          <w:rFonts w:ascii="Arial" w:hAnsi="Arial" w:cs="Arial"/>
        </w:rPr>
        <w:t xml:space="preserve">e aimed to investigate age- and sex-specific effects of obesity, </w:t>
      </w:r>
      <w:r w:rsidR="002B26D0">
        <w:rPr>
          <w:rFonts w:ascii="Arial" w:hAnsi="Arial" w:cs="Arial"/>
        </w:rPr>
        <w:t>metabolic syndrome (</w:t>
      </w:r>
      <w:proofErr w:type="spellStart"/>
      <w:r w:rsidR="00971202">
        <w:rPr>
          <w:rFonts w:ascii="Arial" w:hAnsi="Arial" w:cs="Arial"/>
        </w:rPr>
        <w:t>MetS</w:t>
      </w:r>
      <w:proofErr w:type="spellEnd"/>
      <w:r w:rsidR="002B26D0">
        <w:rPr>
          <w:rFonts w:ascii="Arial" w:hAnsi="Arial" w:cs="Arial"/>
        </w:rPr>
        <w:t>)</w:t>
      </w:r>
      <w:r w:rsidR="00971202">
        <w:rPr>
          <w:rFonts w:ascii="Arial" w:hAnsi="Arial" w:cs="Arial"/>
        </w:rPr>
        <w:t xml:space="preserve"> and its components </w:t>
      </w:r>
      <w:r w:rsidR="005A5EE8">
        <w:rPr>
          <w:rFonts w:ascii="Arial" w:hAnsi="Arial" w:cs="Arial"/>
        </w:rPr>
        <w:t xml:space="preserve">on back pain </w:t>
      </w:r>
      <w:r w:rsidR="00182A97">
        <w:rPr>
          <w:rFonts w:ascii="Arial" w:hAnsi="Arial" w:cs="Arial"/>
        </w:rPr>
        <w:t xml:space="preserve">in middle-aged and </w:t>
      </w:r>
      <w:r w:rsidR="002942BE">
        <w:rPr>
          <w:rFonts w:ascii="Arial" w:hAnsi="Arial" w:cs="Arial"/>
        </w:rPr>
        <w:t xml:space="preserve">older </w:t>
      </w:r>
      <w:r w:rsidR="00182A97">
        <w:rPr>
          <w:rFonts w:ascii="Arial" w:hAnsi="Arial" w:cs="Arial"/>
        </w:rPr>
        <w:t>English individuals.</w:t>
      </w:r>
    </w:p>
    <w:p w14:paraId="3F30EF5A" w14:textId="634FFEE0" w:rsidR="00CB1F75" w:rsidRPr="00F97A58" w:rsidRDefault="00CB1F75">
      <w:pPr>
        <w:snapToGrid w:val="0"/>
        <w:spacing w:line="480" w:lineRule="auto"/>
        <w:contextualSpacing/>
        <w:jc w:val="both"/>
        <w:rPr>
          <w:rFonts w:ascii="Arial" w:hAnsi="Arial" w:cs="Arial"/>
        </w:rPr>
      </w:pPr>
      <w:r w:rsidRPr="00425615">
        <w:rPr>
          <w:rFonts w:ascii="Arial" w:hAnsi="Arial" w:cs="Arial"/>
          <w:b/>
          <w:bCs/>
        </w:rPr>
        <w:t>Methods</w:t>
      </w:r>
      <w:r w:rsidR="00182A97">
        <w:rPr>
          <w:rFonts w:ascii="Arial" w:hAnsi="Arial" w:cs="Arial"/>
        </w:rPr>
        <w:t xml:space="preserve"> We used data from the English Longitudinal </w:t>
      </w:r>
      <w:r w:rsidR="00752DB1">
        <w:rPr>
          <w:rFonts w:ascii="Arial" w:hAnsi="Arial" w:cs="Arial"/>
        </w:rPr>
        <w:t>S</w:t>
      </w:r>
      <w:r w:rsidR="00182A97">
        <w:rPr>
          <w:rFonts w:ascii="Arial" w:hAnsi="Arial" w:cs="Arial"/>
        </w:rPr>
        <w:t xml:space="preserve">tudy of Ageing, wave 2 </w:t>
      </w:r>
      <w:r w:rsidR="00182A97" w:rsidRPr="00F97A58">
        <w:rPr>
          <w:rFonts w:ascii="Arial" w:hAnsi="Arial" w:cs="Arial"/>
          <w:color w:val="000000" w:themeColor="text1"/>
        </w:rPr>
        <w:t>(2004-2005)</w:t>
      </w:r>
      <w:r w:rsidR="00182A97">
        <w:rPr>
          <w:rFonts w:ascii="Arial" w:hAnsi="Arial" w:cs="Arial"/>
          <w:color w:val="000000" w:themeColor="text1"/>
        </w:rPr>
        <w:t>.</w:t>
      </w:r>
      <w:r w:rsidR="00425615">
        <w:rPr>
          <w:rFonts w:ascii="Arial" w:hAnsi="Arial" w:cs="Arial"/>
          <w:color w:val="000000" w:themeColor="text1"/>
        </w:rPr>
        <w:t xml:space="preserve"> </w:t>
      </w:r>
      <w:r w:rsidR="00892081">
        <w:rPr>
          <w:rFonts w:ascii="Arial" w:hAnsi="Arial" w:cs="Arial"/>
          <w:color w:val="000000" w:themeColor="text1"/>
        </w:rPr>
        <w:t xml:space="preserve">Body mass index (BMI) expressed the obesity, while </w:t>
      </w:r>
      <w:proofErr w:type="spellStart"/>
      <w:r w:rsidR="00892081">
        <w:rPr>
          <w:rFonts w:ascii="Arial" w:hAnsi="Arial" w:cs="Arial"/>
          <w:color w:val="000000" w:themeColor="text1"/>
        </w:rPr>
        <w:t>MetS</w:t>
      </w:r>
      <w:proofErr w:type="spellEnd"/>
      <w:r w:rsidR="00892081">
        <w:rPr>
          <w:rFonts w:ascii="Arial" w:hAnsi="Arial" w:cs="Arial"/>
          <w:color w:val="000000" w:themeColor="text1"/>
        </w:rPr>
        <w:t xml:space="preserve"> was defined</w:t>
      </w:r>
      <w:r w:rsidR="00892081" w:rsidRPr="00F97A58">
        <w:rPr>
          <w:rFonts w:ascii="Arial" w:hAnsi="Arial" w:cs="Arial"/>
        </w:rPr>
        <w:t xml:space="preserve"> according to </w:t>
      </w:r>
      <w:r w:rsidR="00D9314B">
        <w:rPr>
          <w:rFonts w:ascii="Arial" w:hAnsi="Arial" w:cs="Arial"/>
        </w:rPr>
        <w:t xml:space="preserve">revised </w:t>
      </w:r>
      <w:r w:rsidR="00892081" w:rsidRPr="00F97A58">
        <w:rPr>
          <w:rFonts w:ascii="Arial" w:hAnsi="Arial" w:cs="Arial"/>
        </w:rPr>
        <w:t xml:space="preserve">Adult Treatment Panel </w:t>
      </w:r>
      <w:r w:rsidR="00EA2258">
        <w:rPr>
          <w:rFonts w:ascii="Arial" w:hAnsi="Arial" w:cs="Arial"/>
        </w:rPr>
        <w:t xml:space="preserve">(ATP) </w:t>
      </w:r>
      <w:r w:rsidR="00892081" w:rsidRPr="00F97A58">
        <w:rPr>
          <w:rFonts w:ascii="Arial" w:hAnsi="Arial" w:cs="Arial"/>
        </w:rPr>
        <w:t>III criteria</w:t>
      </w:r>
      <w:r w:rsidR="00892081">
        <w:rPr>
          <w:rFonts w:ascii="Arial" w:hAnsi="Arial" w:cs="Arial"/>
        </w:rPr>
        <w:t>. W</w:t>
      </w:r>
      <w:r w:rsidR="00892081" w:rsidRPr="00F97A58">
        <w:rPr>
          <w:rFonts w:ascii="Arial" w:hAnsi="Arial" w:cs="Arial"/>
        </w:rPr>
        <w:t xml:space="preserve">e </w:t>
      </w:r>
      <w:r w:rsidR="00892081">
        <w:rPr>
          <w:rFonts w:ascii="Arial" w:hAnsi="Arial" w:cs="Arial"/>
        </w:rPr>
        <w:t xml:space="preserve">assessed </w:t>
      </w:r>
      <w:r w:rsidR="00892081" w:rsidRPr="00F97A58">
        <w:rPr>
          <w:rFonts w:ascii="Arial" w:hAnsi="Arial" w:cs="Arial"/>
        </w:rPr>
        <w:t xml:space="preserve">associations </w:t>
      </w:r>
      <w:r w:rsidR="00752DB1">
        <w:rPr>
          <w:rFonts w:ascii="Arial" w:hAnsi="Arial" w:cs="Arial"/>
        </w:rPr>
        <w:t>between</w:t>
      </w:r>
      <w:r w:rsidR="00892081" w:rsidRPr="00F97A58">
        <w:rPr>
          <w:rFonts w:ascii="Arial" w:hAnsi="Arial" w:cs="Arial"/>
        </w:rPr>
        <w:t xml:space="preserve"> obesity</w:t>
      </w:r>
      <w:r w:rsidR="00892081">
        <w:rPr>
          <w:rFonts w:ascii="Arial" w:hAnsi="Arial" w:cs="Arial"/>
        </w:rPr>
        <w:t>,</w:t>
      </w:r>
      <w:r w:rsidR="00892081" w:rsidRPr="00F97A58" w:rsidDel="00B11B75">
        <w:rPr>
          <w:rFonts w:ascii="Arial" w:hAnsi="Arial" w:cs="Arial"/>
        </w:rPr>
        <w:t xml:space="preserve"> </w:t>
      </w:r>
      <w:proofErr w:type="spellStart"/>
      <w:r w:rsidR="00892081" w:rsidRPr="00F97A58">
        <w:rPr>
          <w:rFonts w:ascii="Arial" w:hAnsi="Arial" w:cs="Arial"/>
        </w:rPr>
        <w:t>MetS</w:t>
      </w:r>
      <w:proofErr w:type="spellEnd"/>
      <w:r w:rsidR="00892081" w:rsidRPr="00F97A58">
        <w:rPr>
          <w:rFonts w:ascii="Arial" w:hAnsi="Arial" w:cs="Arial"/>
        </w:rPr>
        <w:t xml:space="preserve"> </w:t>
      </w:r>
      <w:r w:rsidR="00892081">
        <w:rPr>
          <w:rFonts w:ascii="Arial" w:hAnsi="Arial" w:cs="Arial"/>
        </w:rPr>
        <w:t xml:space="preserve">and its components </w:t>
      </w:r>
      <w:r w:rsidR="00892081" w:rsidRPr="00F97A58">
        <w:rPr>
          <w:rFonts w:ascii="Arial" w:hAnsi="Arial" w:cs="Arial"/>
        </w:rPr>
        <w:t xml:space="preserve">with </w:t>
      </w:r>
      <w:r w:rsidR="00D9314B">
        <w:rPr>
          <w:rFonts w:ascii="Arial" w:hAnsi="Arial" w:cs="Arial"/>
        </w:rPr>
        <w:t xml:space="preserve">presence and severity of </w:t>
      </w:r>
      <w:r w:rsidR="00892081" w:rsidRPr="00F97A58">
        <w:rPr>
          <w:rFonts w:ascii="Arial" w:hAnsi="Arial" w:cs="Arial"/>
        </w:rPr>
        <w:t>back pain</w:t>
      </w:r>
      <w:r w:rsidR="00D9314B">
        <w:rPr>
          <w:rFonts w:ascii="Arial" w:hAnsi="Arial" w:cs="Arial"/>
        </w:rPr>
        <w:t xml:space="preserve"> and </w:t>
      </w:r>
      <w:r w:rsidR="00EA2258">
        <w:rPr>
          <w:rFonts w:ascii="Arial" w:hAnsi="Arial" w:cs="Arial"/>
        </w:rPr>
        <w:t>provided</w:t>
      </w:r>
      <w:r w:rsidR="00892081">
        <w:rPr>
          <w:rFonts w:ascii="Arial" w:hAnsi="Arial" w:cs="Arial"/>
        </w:rPr>
        <w:t xml:space="preserve"> estimates per strata, </w:t>
      </w:r>
      <w:r w:rsidR="00892081" w:rsidRPr="00F97A58">
        <w:rPr>
          <w:rFonts w:ascii="Arial" w:hAnsi="Arial" w:cs="Arial"/>
        </w:rPr>
        <w:t>middle-aged (50</w:t>
      </w:r>
      <w:r w:rsidR="00D9314B">
        <w:rPr>
          <w:rFonts w:ascii="Arial" w:hAnsi="Arial" w:cs="Arial"/>
        </w:rPr>
        <w:t>-</w:t>
      </w:r>
      <w:r w:rsidR="00892081" w:rsidRPr="00F97A58">
        <w:rPr>
          <w:rFonts w:ascii="Arial" w:hAnsi="Arial" w:cs="Arial"/>
        </w:rPr>
        <w:t xml:space="preserve">64 years) </w:t>
      </w:r>
      <w:r w:rsidR="00752DB1">
        <w:rPr>
          <w:rFonts w:ascii="Arial" w:hAnsi="Arial" w:cs="Arial"/>
        </w:rPr>
        <w:t>and</w:t>
      </w:r>
      <w:r w:rsidR="00892081" w:rsidRPr="00F97A58">
        <w:rPr>
          <w:rFonts w:ascii="Arial" w:hAnsi="Arial" w:cs="Arial"/>
        </w:rPr>
        <w:t xml:space="preserve"> </w:t>
      </w:r>
      <w:r w:rsidR="00325699">
        <w:rPr>
          <w:rFonts w:ascii="Arial" w:hAnsi="Arial" w:cs="Arial"/>
        </w:rPr>
        <w:t>older</w:t>
      </w:r>
      <w:r w:rsidR="00325699" w:rsidRPr="00F97A58">
        <w:rPr>
          <w:rFonts w:ascii="Arial" w:hAnsi="Arial" w:cs="Arial"/>
        </w:rPr>
        <w:t xml:space="preserve"> </w:t>
      </w:r>
      <w:r w:rsidR="00892081" w:rsidRPr="00F97A58">
        <w:rPr>
          <w:rFonts w:ascii="Arial" w:hAnsi="Arial" w:cs="Arial"/>
        </w:rPr>
        <w:t>(65</w:t>
      </w:r>
      <w:r w:rsidR="00D9314B">
        <w:rPr>
          <w:rFonts w:ascii="Arial" w:hAnsi="Arial" w:cs="Arial"/>
        </w:rPr>
        <w:t>-</w:t>
      </w:r>
      <w:r w:rsidR="00892081" w:rsidRPr="00F97A58">
        <w:rPr>
          <w:rFonts w:ascii="Arial" w:hAnsi="Arial" w:cs="Arial"/>
        </w:rPr>
        <w:t xml:space="preserve">79 years), women </w:t>
      </w:r>
      <w:r w:rsidR="00752DB1">
        <w:rPr>
          <w:rFonts w:ascii="Arial" w:hAnsi="Arial" w:cs="Arial"/>
        </w:rPr>
        <w:t>and</w:t>
      </w:r>
      <w:r w:rsidR="00892081" w:rsidRPr="00F97A58">
        <w:rPr>
          <w:rFonts w:ascii="Arial" w:hAnsi="Arial" w:cs="Arial"/>
        </w:rPr>
        <w:t xml:space="preserve"> men</w:t>
      </w:r>
      <w:r w:rsidR="00892081">
        <w:rPr>
          <w:rFonts w:ascii="Arial" w:hAnsi="Arial" w:cs="Arial"/>
        </w:rPr>
        <w:t>.</w:t>
      </w:r>
    </w:p>
    <w:p w14:paraId="7587E1F6" w14:textId="34DFF67D" w:rsidR="00D9314B" w:rsidRPr="00F97A58" w:rsidRDefault="00CB1F75" w:rsidP="00D9314B">
      <w:pPr>
        <w:snapToGrid w:val="0"/>
        <w:spacing w:line="480" w:lineRule="auto"/>
        <w:contextualSpacing/>
        <w:jc w:val="both"/>
        <w:rPr>
          <w:rFonts w:ascii="Arial" w:hAnsi="Arial" w:cs="Arial"/>
        </w:rPr>
      </w:pPr>
      <w:r w:rsidRPr="00425615">
        <w:rPr>
          <w:rFonts w:ascii="Arial" w:hAnsi="Arial" w:cs="Arial"/>
          <w:b/>
          <w:bCs/>
        </w:rPr>
        <w:t>Results</w:t>
      </w:r>
      <w:r w:rsidR="00425615">
        <w:rPr>
          <w:rFonts w:ascii="Arial" w:hAnsi="Arial" w:cs="Arial"/>
        </w:rPr>
        <w:t xml:space="preserve"> </w:t>
      </w:r>
      <w:r w:rsidR="00892081">
        <w:rPr>
          <w:rFonts w:ascii="Arial" w:hAnsi="Arial" w:cs="Arial"/>
        </w:rPr>
        <w:t>T</w:t>
      </w:r>
      <w:r w:rsidR="00892081" w:rsidRPr="00F97A58">
        <w:rPr>
          <w:rFonts w:ascii="Arial" w:hAnsi="Arial" w:cs="Arial"/>
        </w:rPr>
        <w:t>he study sample included 3328 participants</w:t>
      </w:r>
      <w:r w:rsidR="00892081">
        <w:rPr>
          <w:rFonts w:ascii="Arial" w:hAnsi="Arial" w:cs="Arial"/>
        </w:rPr>
        <w:t xml:space="preserve">, </w:t>
      </w:r>
      <w:r w:rsidR="00892081" w:rsidRPr="00F97A58">
        <w:rPr>
          <w:rFonts w:ascii="Arial" w:hAnsi="Arial" w:cs="Arial"/>
        </w:rPr>
        <w:t xml:space="preserve">1021 and 835 middle-aged women and men and 773 and 699 </w:t>
      </w:r>
      <w:r w:rsidR="008127DF">
        <w:rPr>
          <w:rFonts w:ascii="Arial" w:hAnsi="Arial" w:cs="Arial"/>
        </w:rPr>
        <w:t>older</w:t>
      </w:r>
      <w:r w:rsidR="008127DF" w:rsidRPr="00F97A58">
        <w:rPr>
          <w:rFonts w:ascii="Arial" w:hAnsi="Arial" w:cs="Arial"/>
        </w:rPr>
        <w:t xml:space="preserve"> </w:t>
      </w:r>
      <w:r w:rsidR="00892081" w:rsidRPr="00F97A58">
        <w:rPr>
          <w:rFonts w:ascii="Arial" w:hAnsi="Arial" w:cs="Arial"/>
        </w:rPr>
        <w:t>women and men, respectively</w:t>
      </w:r>
      <w:r w:rsidR="00892081">
        <w:rPr>
          <w:rFonts w:ascii="Arial" w:hAnsi="Arial" w:cs="Arial"/>
        </w:rPr>
        <w:t xml:space="preserve">. </w:t>
      </w:r>
      <w:r w:rsidR="00D9314B">
        <w:rPr>
          <w:rFonts w:ascii="Arial" w:hAnsi="Arial" w:cs="Arial"/>
        </w:rPr>
        <w:t>We found that BMI (OR=</w:t>
      </w:r>
      <w:r w:rsidR="00D9314B" w:rsidRPr="0084537D">
        <w:rPr>
          <w:rFonts w:ascii="Arial" w:hAnsi="Arial" w:cs="Arial"/>
        </w:rPr>
        <w:t>1.07</w:t>
      </w:r>
      <w:r w:rsidR="00D9314B">
        <w:rPr>
          <w:rFonts w:ascii="Arial" w:hAnsi="Arial" w:cs="Arial"/>
        </w:rPr>
        <w:t>,</w:t>
      </w:r>
      <w:r w:rsidR="00D9314B" w:rsidRPr="0084537D">
        <w:rPr>
          <w:rFonts w:ascii="Arial" w:hAnsi="Arial" w:cs="Arial"/>
        </w:rPr>
        <w:t xml:space="preserve"> </w:t>
      </w:r>
      <w:r w:rsidR="00D9314B">
        <w:rPr>
          <w:rFonts w:ascii="Arial" w:hAnsi="Arial" w:cs="Arial"/>
        </w:rPr>
        <w:t xml:space="preserve">95% CI </w:t>
      </w:r>
      <w:r w:rsidR="00D9314B" w:rsidRPr="0084537D">
        <w:rPr>
          <w:rFonts w:ascii="Arial" w:hAnsi="Arial" w:cs="Arial"/>
        </w:rPr>
        <w:t>1.05</w:t>
      </w:r>
      <w:r w:rsidR="00D9314B">
        <w:rPr>
          <w:rFonts w:ascii="Arial" w:hAnsi="Arial" w:cs="Arial"/>
        </w:rPr>
        <w:t>-</w:t>
      </w:r>
      <w:r w:rsidR="00D9314B" w:rsidRPr="0084537D">
        <w:rPr>
          <w:rFonts w:ascii="Arial" w:hAnsi="Arial" w:cs="Arial"/>
        </w:rPr>
        <w:t>1.09</w:t>
      </w:r>
      <w:r w:rsidR="00D9314B">
        <w:rPr>
          <w:rFonts w:ascii="Arial" w:hAnsi="Arial" w:cs="Arial"/>
        </w:rPr>
        <w:t xml:space="preserve">), </w:t>
      </w:r>
      <w:proofErr w:type="spellStart"/>
      <w:r w:rsidR="00D9314B">
        <w:rPr>
          <w:rFonts w:ascii="Arial" w:hAnsi="Arial" w:cs="Arial"/>
        </w:rPr>
        <w:t>MetS</w:t>
      </w:r>
      <w:proofErr w:type="spellEnd"/>
      <w:r w:rsidR="00D9314B">
        <w:rPr>
          <w:rFonts w:ascii="Arial" w:hAnsi="Arial" w:cs="Arial"/>
        </w:rPr>
        <w:t xml:space="preserve"> (OR=</w:t>
      </w:r>
      <w:r w:rsidR="00D9314B" w:rsidRPr="0084537D">
        <w:rPr>
          <w:rFonts w:ascii="Arial" w:hAnsi="Arial" w:cs="Arial"/>
        </w:rPr>
        <w:t>1.47</w:t>
      </w:r>
      <w:r w:rsidR="00D9314B">
        <w:rPr>
          <w:rFonts w:ascii="Arial" w:hAnsi="Arial" w:cs="Arial"/>
        </w:rPr>
        <w:t xml:space="preserve">, 95% CI </w:t>
      </w:r>
      <w:r w:rsidR="00D9314B" w:rsidRPr="0084537D">
        <w:rPr>
          <w:rFonts w:ascii="Arial" w:hAnsi="Arial" w:cs="Arial"/>
        </w:rPr>
        <w:t>1.22</w:t>
      </w:r>
      <w:r w:rsidR="00D9314B">
        <w:rPr>
          <w:rFonts w:ascii="Arial" w:hAnsi="Arial" w:cs="Arial"/>
        </w:rPr>
        <w:t>-</w:t>
      </w:r>
      <w:r w:rsidR="00D9314B" w:rsidRPr="0084537D">
        <w:rPr>
          <w:rFonts w:ascii="Arial" w:hAnsi="Arial" w:cs="Arial"/>
        </w:rPr>
        <w:t>1.77</w:t>
      </w:r>
      <w:r w:rsidR="00D9314B">
        <w:rPr>
          <w:rFonts w:ascii="Arial" w:hAnsi="Arial" w:cs="Arial"/>
        </w:rPr>
        <w:t xml:space="preserve">), high waist circumference (WC), high triglycerides (TG), and high fasting blood glucose were associated with the presence of back pain. Effects of BMI were consistent across the strata. However, </w:t>
      </w:r>
      <w:proofErr w:type="spellStart"/>
      <w:r w:rsidR="00D9314B">
        <w:rPr>
          <w:rFonts w:ascii="Arial" w:hAnsi="Arial" w:cs="Arial"/>
        </w:rPr>
        <w:t>MetS</w:t>
      </w:r>
      <w:proofErr w:type="spellEnd"/>
      <w:r w:rsidR="00D9314B">
        <w:rPr>
          <w:rFonts w:ascii="Arial" w:hAnsi="Arial" w:cs="Arial"/>
        </w:rPr>
        <w:t xml:space="preserve"> was associated with back pain only in women, middle-aged (OR=</w:t>
      </w:r>
      <w:r w:rsidR="00D9314B" w:rsidRPr="0084537D">
        <w:rPr>
          <w:rFonts w:ascii="Arial" w:hAnsi="Arial" w:cs="Arial"/>
        </w:rPr>
        <w:t>1.59</w:t>
      </w:r>
      <w:r w:rsidR="00D9314B">
        <w:rPr>
          <w:rFonts w:ascii="Arial" w:hAnsi="Arial" w:cs="Arial"/>
        </w:rPr>
        <w:t xml:space="preserve">, 95% CI </w:t>
      </w:r>
      <w:r w:rsidR="00D9314B" w:rsidRPr="0084537D">
        <w:rPr>
          <w:rFonts w:ascii="Arial" w:hAnsi="Arial" w:cs="Arial"/>
        </w:rPr>
        <w:t>1.14</w:t>
      </w:r>
      <w:r w:rsidR="00D9314B">
        <w:rPr>
          <w:rFonts w:ascii="Arial" w:hAnsi="Arial" w:cs="Arial"/>
        </w:rPr>
        <w:t>-</w:t>
      </w:r>
      <w:r w:rsidR="00D9314B" w:rsidRPr="0084537D">
        <w:rPr>
          <w:rFonts w:ascii="Arial" w:hAnsi="Arial" w:cs="Arial"/>
        </w:rPr>
        <w:t>2.21</w:t>
      </w:r>
      <w:r w:rsidR="00D9314B">
        <w:rPr>
          <w:rFonts w:ascii="Arial" w:hAnsi="Arial" w:cs="Arial"/>
        </w:rPr>
        <w:t>) and older (OR=</w:t>
      </w:r>
      <w:r w:rsidR="00D9314B" w:rsidRPr="0084537D">
        <w:rPr>
          <w:rFonts w:ascii="Arial" w:hAnsi="Arial" w:cs="Arial"/>
        </w:rPr>
        <w:t>1.43</w:t>
      </w:r>
      <w:r w:rsidR="00D9314B">
        <w:rPr>
          <w:rFonts w:ascii="Arial" w:hAnsi="Arial" w:cs="Arial"/>
        </w:rPr>
        <w:t xml:space="preserve">, 95% CI </w:t>
      </w:r>
      <w:r w:rsidR="00D9314B" w:rsidRPr="0084537D">
        <w:rPr>
          <w:rFonts w:ascii="Arial" w:hAnsi="Arial" w:cs="Arial"/>
        </w:rPr>
        <w:t>1.01</w:t>
      </w:r>
      <w:r w:rsidR="00D9314B">
        <w:rPr>
          <w:rFonts w:ascii="Arial" w:hAnsi="Arial" w:cs="Arial"/>
        </w:rPr>
        <w:t>-</w:t>
      </w:r>
      <w:r w:rsidR="00D9314B" w:rsidRPr="0084537D">
        <w:rPr>
          <w:rFonts w:ascii="Arial" w:hAnsi="Arial" w:cs="Arial"/>
        </w:rPr>
        <w:t>2.05</w:t>
      </w:r>
      <w:r w:rsidR="00D9314B">
        <w:rPr>
          <w:rFonts w:ascii="Arial" w:hAnsi="Arial" w:cs="Arial"/>
        </w:rPr>
        <w:t xml:space="preserve">). The </w:t>
      </w:r>
      <w:proofErr w:type="spellStart"/>
      <w:r w:rsidR="00D9314B">
        <w:rPr>
          <w:rFonts w:ascii="Arial" w:hAnsi="Arial" w:cs="Arial"/>
        </w:rPr>
        <w:t>MetS</w:t>
      </w:r>
      <w:proofErr w:type="spellEnd"/>
      <w:r w:rsidR="00D9314B">
        <w:rPr>
          <w:rFonts w:ascii="Arial" w:hAnsi="Arial" w:cs="Arial"/>
        </w:rPr>
        <w:t xml:space="preserve"> component driving this association was high WC, supported by high TG in older women. </w:t>
      </w:r>
      <w:r w:rsidR="00DF7425">
        <w:rPr>
          <w:rFonts w:ascii="Arial" w:hAnsi="Arial" w:cs="Arial"/>
        </w:rPr>
        <w:t>H</w:t>
      </w:r>
      <w:r w:rsidR="00D9314B" w:rsidRPr="00F70F3F">
        <w:rPr>
          <w:rFonts w:ascii="Arial" w:hAnsi="Arial" w:cs="Arial"/>
        </w:rPr>
        <w:t xml:space="preserve">igher BMI, presence of </w:t>
      </w:r>
      <w:proofErr w:type="spellStart"/>
      <w:r w:rsidR="00D9314B" w:rsidRPr="00F70F3F">
        <w:rPr>
          <w:rFonts w:ascii="Arial" w:hAnsi="Arial" w:cs="Arial"/>
        </w:rPr>
        <w:t>MetS</w:t>
      </w:r>
      <w:proofErr w:type="spellEnd"/>
      <w:r w:rsidR="00D9314B" w:rsidRPr="00F70F3F">
        <w:rPr>
          <w:rFonts w:ascii="Arial" w:hAnsi="Arial" w:cs="Arial"/>
        </w:rPr>
        <w:t xml:space="preserve">, high </w:t>
      </w:r>
      <w:r w:rsidR="00D9314B">
        <w:rPr>
          <w:rFonts w:ascii="Arial" w:hAnsi="Arial" w:cs="Arial"/>
        </w:rPr>
        <w:t>blood pressure</w:t>
      </w:r>
      <w:r w:rsidR="00D9314B" w:rsidRPr="00F70F3F">
        <w:rPr>
          <w:rFonts w:ascii="Arial" w:hAnsi="Arial" w:cs="Arial"/>
        </w:rPr>
        <w:t xml:space="preserve"> and TG were associated with </w:t>
      </w:r>
      <w:r w:rsidR="00DF7425">
        <w:rPr>
          <w:rFonts w:ascii="Arial" w:hAnsi="Arial" w:cs="Arial"/>
        </w:rPr>
        <w:t>back</w:t>
      </w:r>
      <w:r w:rsidR="00D9314B" w:rsidRPr="00F70F3F">
        <w:rPr>
          <w:rFonts w:ascii="Arial" w:hAnsi="Arial" w:cs="Arial"/>
        </w:rPr>
        <w:t xml:space="preserve"> pain</w:t>
      </w:r>
      <w:r w:rsidR="00DF7425">
        <w:rPr>
          <w:rFonts w:ascii="Arial" w:hAnsi="Arial" w:cs="Arial"/>
        </w:rPr>
        <w:t xml:space="preserve"> severity</w:t>
      </w:r>
      <w:r w:rsidR="00D9314B" w:rsidRPr="00F70F3F">
        <w:rPr>
          <w:rFonts w:ascii="Arial" w:hAnsi="Arial" w:cs="Arial"/>
        </w:rPr>
        <w:t>.</w:t>
      </w:r>
    </w:p>
    <w:p w14:paraId="31F55AB8" w14:textId="48E8C883" w:rsidR="00CB1F75" w:rsidRPr="00F97A58" w:rsidRDefault="00CB1F75">
      <w:pPr>
        <w:snapToGrid w:val="0"/>
        <w:spacing w:line="480" w:lineRule="auto"/>
        <w:contextualSpacing/>
        <w:jc w:val="both"/>
        <w:rPr>
          <w:rFonts w:ascii="Arial" w:hAnsi="Arial" w:cs="Arial"/>
        </w:rPr>
      </w:pPr>
      <w:r w:rsidRPr="00425615">
        <w:rPr>
          <w:rFonts w:ascii="Arial" w:hAnsi="Arial" w:cs="Arial"/>
          <w:b/>
          <w:bCs/>
        </w:rPr>
        <w:t>Conclusions</w:t>
      </w:r>
      <w:r w:rsidR="00425615">
        <w:rPr>
          <w:rFonts w:ascii="Arial" w:hAnsi="Arial" w:cs="Arial"/>
        </w:rPr>
        <w:t xml:space="preserve"> </w:t>
      </w:r>
      <w:r w:rsidR="00DF7425">
        <w:rPr>
          <w:rFonts w:ascii="Arial" w:hAnsi="Arial" w:cs="Arial"/>
        </w:rPr>
        <w:t>W</w:t>
      </w:r>
      <w:r w:rsidR="00DF7425" w:rsidRPr="00F50AC8">
        <w:rPr>
          <w:rFonts w:ascii="Arial" w:hAnsi="Arial" w:cs="Arial"/>
        </w:rPr>
        <w:t xml:space="preserve">e </w:t>
      </w:r>
      <w:r w:rsidR="00DF7425">
        <w:rPr>
          <w:rFonts w:ascii="Arial" w:hAnsi="Arial" w:cs="Arial"/>
        </w:rPr>
        <w:t>found</w:t>
      </w:r>
      <w:r w:rsidR="00DF7425" w:rsidRPr="00F50AC8">
        <w:rPr>
          <w:rFonts w:ascii="Arial" w:hAnsi="Arial" w:cs="Arial"/>
        </w:rPr>
        <w:t xml:space="preserve"> that obesity </w:t>
      </w:r>
      <w:r w:rsidR="00DF7425">
        <w:rPr>
          <w:rFonts w:ascii="Arial" w:hAnsi="Arial" w:cs="Arial"/>
        </w:rPr>
        <w:t>wa</w:t>
      </w:r>
      <w:r w:rsidR="00DF7425" w:rsidRPr="00F50AC8">
        <w:rPr>
          <w:rFonts w:ascii="Arial" w:hAnsi="Arial" w:cs="Arial"/>
        </w:rPr>
        <w:t xml:space="preserve">s associated with the presence and severity of back pain, irrespective of age and sex. However, we found </w:t>
      </w:r>
      <w:r w:rsidR="00DF7425">
        <w:rPr>
          <w:rFonts w:ascii="Arial" w:hAnsi="Arial" w:cs="Arial"/>
        </w:rPr>
        <w:t>women-specific effects of</w:t>
      </w:r>
      <w:r w:rsidR="00DF7425" w:rsidRPr="00F50AC8">
        <w:rPr>
          <w:rFonts w:ascii="Arial" w:hAnsi="Arial" w:cs="Arial"/>
        </w:rPr>
        <w:t xml:space="preserve"> </w:t>
      </w:r>
      <w:proofErr w:type="spellStart"/>
      <w:r w:rsidR="00DF7425" w:rsidRPr="00F50AC8">
        <w:rPr>
          <w:rFonts w:ascii="Arial" w:hAnsi="Arial" w:cs="Arial"/>
        </w:rPr>
        <w:t>MetS</w:t>
      </w:r>
      <w:proofErr w:type="spellEnd"/>
      <w:r w:rsidR="00DF7425">
        <w:rPr>
          <w:rFonts w:ascii="Arial" w:hAnsi="Arial" w:cs="Arial"/>
        </w:rPr>
        <w:t xml:space="preserve"> driven by high WC, indicating that </w:t>
      </w:r>
      <w:r w:rsidR="00DF7425" w:rsidRPr="00F50AC8">
        <w:rPr>
          <w:rFonts w:ascii="Arial" w:hAnsi="Arial" w:cs="Arial"/>
        </w:rPr>
        <w:t>metabolic dysregulation contributes to back pain pathophysiology in women.</w:t>
      </w:r>
    </w:p>
    <w:p w14:paraId="6739591F" w14:textId="55968B8B" w:rsidR="00EA2258" w:rsidRDefault="00CB1F75">
      <w:pPr>
        <w:snapToGrid w:val="0"/>
        <w:spacing w:line="480" w:lineRule="auto"/>
        <w:contextualSpacing/>
        <w:jc w:val="both"/>
        <w:rPr>
          <w:rFonts w:ascii="Arial" w:hAnsi="Arial" w:cs="Arial"/>
        </w:rPr>
      </w:pPr>
      <w:r w:rsidRPr="00F97A58">
        <w:rPr>
          <w:rFonts w:ascii="Arial" w:hAnsi="Arial" w:cs="Arial"/>
          <w:i/>
          <w:iCs/>
        </w:rPr>
        <w:t>Keywords</w:t>
      </w:r>
      <w:r w:rsidR="00193839" w:rsidRPr="00F97A58">
        <w:rPr>
          <w:rFonts w:ascii="Arial" w:hAnsi="Arial" w:cs="Arial"/>
          <w:i/>
          <w:iCs/>
        </w:rPr>
        <w:t>:</w:t>
      </w:r>
      <w:r w:rsidR="007B7776">
        <w:rPr>
          <w:rFonts w:ascii="Arial" w:hAnsi="Arial" w:cs="Arial"/>
          <w:i/>
          <w:iCs/>
        </w:rPr>
        <w:t xml:space="preserve"> </w:t>
      </w:r>
      <w:r w:rsidR="000F017E">
        <w:rPr>
          <w:rFonts w:ascii="Arial" w:hAnsi="Arial" w:cs="Arial"/>
        </w:rPr>
        <w:t xml:space="preserve">back pain, </w:t>
      </w:r>
      <w:r w:rsidR="007B7776">
        <w:rPr>
          <w:rFonts w:ascii="Arial" w:hAnsi="Arial" w:cs="Arial"/>
        </w:rPr>
        <w:t xml:space="preserve">body mass index, metabolic syndrome, waist circumference, </w:t>
      </w:r>
      <w:r w:rsidR="00D13283">
        <w:rPr>
          <w:rFonts w:ascii="Arial" w:hAnsi="Arial" w:cs="Arial"/>
        </w:rPr>
        <w:t>sex differences</w:t>
      </w:r>
      <w:r w:rsidR="007B7776">
        <w:rPr>
          <w:rFonts w:ascii="Arial" w:hAnsi="Arial" w:cs="Arial"/>
        </w:rPr>
        <w:t>.</w:t>
      </w:r>
    </w:p>
    <w:p w14:paraId="65C88F00" w14:textId="5C88CF60" w:rsidR="00CF025B" w:rsidRPr="009949C9" w:rsidRDefault="00CF025B" w:rsidP="002B26D0">
      <w:pPr>
        <w:rPr>
          <w:rFonts w:ascii="Arial" w:hAnsi="Arial" w:cs="Arial"/>
        </w:rPr>
      </w:pPr>
      <w:r w:rsidRPr="009949C9">
        <w:rPr>
          <w:rFonts w:ascii="Arial" w:hAnsi="Arial" w:cs="Arial"/>
        </w:rPr>
        <w:br w:type="page"/>
      </w:r>
    </w:p>
    <w:p w14:paraId="5A22F034" w14:textId="2F8660D9" w:rsidR="009B137E" w:rsidRPr="001479D8" w:rsidRDefault="002B26D0" w:rsidP="00422CA5">
      <w:pPr>
        <w:spacing w:line="480" w:lineRule="auto"/>
        <w:jc w:val="both"/>
        <w:rPr>
          <w:rFonts w:ascii="Arial" w:hAnsi="Arial" w:cs="Arial"/>
          <w:b/>
          <w:bCs/>
          <w:sz w:val="24"/>
          <w:szCs w:val="24"/>
        </w:rPr>
      </w:pPr>
      <w:r>
        <w:rPr>
          <w:rFonts w:ascii="Arial" w:hAnsi="Arial" w:cs="Arial"/>
          <w:b/>
          <w:bCs/>
          <w:sz w:val="24"/>
          <w:szCs w:val="24"/>
        </w:rPr>
        <w:lastRenderedPageBreak/>
        <w:t xml:space="preserve">1. </w:t>
      </w:r>
      <w:r w:rsidR="00CB1F75" w:rsidRPr="001479D8">
        <w:rPr>
          <w:rFonts w:ascii="Arial" w:hAnsi="Arial" w:cs="Arial"/>
          <w:b/>
          <w:bCs/>
          <w:sz w:val="24"/>
          <w:szCs w:val="24"/>
        </w:rPr>
        <w:t>Introduction</w:t>
      </w:r>
      <w:r w:rsidR="009B137E" w:rsidRPr="001479D8">
        <w:rPr>
          <w:rFonts w:ascii="Arial" w:hAnsi="Arial" w:cs="Arial"/>
          <w:b/>
          <w:bCs/>
          <w:sz w:val="24"/>
          <w:szCs w:val="24"/>
        </w:rPr>
        <w:t xml:space="preserve"> </w:t>
      </w:r>
    </w:p>
    <w:p w14:paraId="5517CC4F" w14:textId="1558024B" w:rsidR="008559DB" w:rsidRPr="00F97A58" w:rsidRDefault="00C71960" w:rsidP="00422CA5">
      <w:pPr>
        <w:pStyle w:val="ListParagraph"/>
        <w:spacing w:line="480" w:lineRule="auto"/>
        <w:ind w:left="0"/>
        <w:contextualSpacing w:val="0"/>
        <w:jc w:val="both"/>
        <w:rPr>
          <w:rFonts w:ascii="Arial" w:hAnsi="Arial" w:cs="Arial"/>
        </w:rPr>
      </w:pPr>
      <w:r w:rsidRPr="00F97A58">
        <w:rPr>
          <w:rFonts w:ascii="Arial" w:hAnsi="Arial" w:cs="Arial"/>
        </w:rPr>
        <w:t>O</w:t>
      </w:r>
      <w:r w:rsidR="007E5B70" w:rsidRPr="00F97A58">
        <w:rPr>
          <w:rFonts w:ascii="Arial" w:hAnsi="Arial" w:cs="Arial"/>
        </w:rPr>
        <w:t>besity</w:t>
      </w:r>
      <w:r w:rsidR="00C32AC1" w:rsidRPr="00F97A58">
        <w:rPr>
          <w:rFonts w:ascii="Arial" w:hAnsi="Arial" w:cs="Arial"/>
        </w:rPr>
        <w:t xml:space="preserve"> </w:t>
      </w:r>
      <w:r w:rsidRPr="00F97A58">
        <w:rPr>
          <w:rFonts w:ascii="Arial" w:hAnsi="Arial" w:cs="Arial"/>
        </w:rPr>
        <w:t xml:space="preserve">is a </w:t>
      </w:r>
      <w:r w:rsidR="002F586B" w:rsidRPr="00F97A58">
        <w:rPr>
          <w:rFonts w:ascii="Arial" w:hAnsi="Arial" w:cs="Arial"/>
        </w:rPr>
        <w:t>global</w:t>
      </w:r>
      <w:r w:rsidRPr="00F97A58">
        <w:rPr>
          <w:rFonts w:ascii="Arial" w:hAnsi="Arial" w:cs="Arial"/>
        </w:rPr>
        <w:t xml:space="preserve"> problem and a multi-dimensional risk factor </w:t>
      </w:r>
      <w:r w:rsidR="008559DB" w:rsidRPr="00F97A58">
        <w:rPr>
          <w:rFonts w:ascii="Arial" w:hAnsi="Arial" w:cs="Arial"/>
        </w:rPr>
        <w:t xml:space="preserve">for </w:t>
      </w:r>
      <w:r w:rsidR="002F586B" w:rsidRPr="00F97A58">
        <w:rPr>
          <w:rFonts w:ascii="Arial" w:hAnsi="Arial" w:cs="Arial"/>
        </w:rPr>
        <w:t>numerous</w:t>
      </w:r>
      <w:r w:rsidRPr="00F97A58">
        <w:rPr>
          <w:rFonts w:ascii="Arial" w:hAnsi="Arial" w:cs="Arial"/>
        </w:rPr>
        <w:t xml:space="preserve"> health conditions, from metabolic to mechanical</w:t>
      </w:r>
      <w:r w:rsidR="008E32C5">
        <w:rPr>
          <w:rFonts w:ascii="Arial" w:hAnsi="Arial" w:cs="Arial"/>
        </w:rPr>
        <w:t xml:space="preserve"> </w:t>
      </w:r>
      <w:r w:rsidR="008E32C5">
        <w:rPr>
          <w:rFonts w:ascii="Arial" w:hAnsi="Arial" w:cs="Arial"/>
        </w:rPr>
        <w:fldChar w:fldCharType="begin">
          <w:fldData xml:space="preserve">PEVuZE5vdGU+PENpdGU+PEF1dGhvcj5XYWxzaDwvQXV0aG9yPjxZZWFyPjIwMTg8L1llYXI+PFJl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</w:fldData>
        </w:fldChar>
      </w:r>
      <w:r w:rsidR="00053383">
        <w:rPr>
          <w:rFonts w:ascii="Arial" w:hAnsi="Arial" w:cs="Arial"/>
        </w:rPr>
        <w:instrText xml:space="preserve"> ADDIN EN.CITE </w:instrText>
      </w:r>
      <w:r w:rsidR="00053383">
        <w:rPr>
          <w:rFonts w:ascii="Arial" w:hAnsi="Arial" w:cs="Arial"/>
        </w:rPr>
        <w:fldChar w:fldCharType="begin">
          <w:fldData xml:space="preserve">PEVuZE5vdGU+PENpdGU+PEF1dGhvcj5XYWxzaDwvQXV0aG9yPjxZZWFyPjIwMTg8L1llYXI+PFJl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</w:fldData>
        </w:fldChar>
      </w:r>
      <w:r w:rsidR="00053383">
        <w:rPr>
          <w:rFonts w:ascii="Arial" w:hAnsi="Arial" w:cs="Arial"/>
        </w:rPr>
        <w:instrText xml:space="preserve"> ADDIN EN.CITE.DATA </w:instrText>
      </w:r>
      <w:r w:rsidR="00053383">
        <w:rPr>
          <w:rFonts w:ascii="Arial" w:hAnsi="Arial" w:cs="Arial"/>
        </w:rPr>
      </w:r>
      <w:r w:rsidR="00053383">
        <w:rPr>
          <w:rFonts w:ascii="Arial" w:hAnsi="Arial" w:cs="Arial"/>
        </w:rPr>
        <w:fldChar w:fldCharType="end"/>
      </w:r>
      <w:r w:rsidR="008E32C5">
        <w:rPr>
          <w:rFonts w:ascii="Arial" w:hAnsi="Arial" w:cs="Arial"/>
        </w:rPr>
      </w:r>
      <w:r w:rsidR="008E32C5">
        <w:rPr>
          <w:rFonts w:ascii="Arial" w:hAnsi="Arial" w:cs="Arial"/>
        </w:rPr>
        <w:fldChar w:fldCharType="separate"/>
      </w:r>
      <w:r w:rsidR="008E32C5">
        <w:rPr>
          <w:rFonts w:ascii="Arial" w:hAnsi="Arial" w:cs="Arial"/>
          <w:noProof/>
        </w:rPr>
        <w:t>[1, 2]</w:t>
      </w:r>
      <w:r w:rsidR="008E32C5">
        <w:rPr>
          <w:rFonts w:ascii="Arial" w:hAnsi="Arial" w:cs="Arial"/>
        </w:rPr>
        <w:fldChar w:fldCharType="end"/>
      </w:r>
      <w:r w:rsidRPr="00F97A58">
        <w:rPr>
          <w:rFonts w:ascii="Arial" w:hAnsi="Arial" w:cs="Arial"/>
        </w:rPr>
        <w:t xml:space="preserve">. </w:t>
      </w:r>
      <w:r w:rsidR="008559DB" w:rsidRPr="00F97A58">
        <w:rPr>
          <w:rFonts w:ascii="Arial" w:hAnsi="Arial" w:cs="Arial"/>
        </w:rPr>
        <w:t>A</w:t>
      </w:r>
      <w:r w:rsidRPr="00F97A58">
        <w:rPr>
          <w:rFonts w:ascii="Arial" w:hAnsi="Arial" w:cs="Arial"/>
        </w:rPr>
        <w:t xml:space="preserve"> cluster of </w:t>
      </w:r>
      <w:r w:rsidR="008559DB" w:rsidRPr="00F97A58">
        <w:rPr>
          <w:rFonts w:ascii="Arial" w:hAnsi="Arial" w:cs="Arial"/>
        </w:rPr>
        <w:t xml:space="preserve">metabolic </w:t>
      </w:r>
      <w:r w:rsidRPr="00F97A58">
        <w:rPr>
          <w:rFonts w:ascii="Arial" w:hAnsi="Arial" w:cs="Arial"/>
        </w:rPr>
        <w:t>abnormalities</w:t>
      </w:r>
      <w:r w:rsidR="008559DB" w:rsidRPr="00F97A58">
        <w:rPr>
          <w:rFonts w:ascii="Arial" w:hAnsi="Arial" w:cs="Arial"/>
        </w:rPr>
        <w:t xml:space="preserve"> – excess body fat around the waist, increased blood pressure, lipid and glucose</w:t>
      </w:r>
      <w:r w:rsidR="00181CA3" w:rsidRPr="00F97A58">
        <w:rPr>
          <w:rFonts w:ascii="Arial" w:hAnsi="Arial" w:cs="Arial"/>
        </w:rPr>
        <w:t xml:space="preserve"> levels</w:t>
      </w:r>
      <w:r w:rsidR="008559DB" w:rsidRPr="00F97A58">
        <w:rPr>
          <w:rFonts w:ascii="Arial" w:hAnsi="Arial" w:cs="Arial"/>
        </w:rPr>
        <w:t xml:space="preserve"> – known as metabolic syndrome (</w:t>
      </w:r>
      <w:proofErr w:type="spellStart"/>
      <w:r w:rsidR="008559DB" w:rsidRPr="00F97A58">
        <w:rPr>
          <w:rFonts w:ascii="Arial" w:hAnsi="Arial" w:cs="Arial"/>
        </w:rPr>
        <w:t>MetS</w:t>
      </w:r>
      <w:proofErr w:type="spellEnd"/>
      <w:r w:rsidR="008559DB" w:rsidRPr="00F97A58">
        <w:rPr>
          <w:rFonts w:ascii="Arial" w:hAnsi="Arial" w:cs="Arial"/>
        </w:rPr>
        <w:t xml:space="preserve">) </w:t>
      </w:r>
      <w:r w:rsidR="001D5A4E">
        <w:rPr>
          <w:rFonts w:ascii="Arial" w:hAnsi="Arial" w:cs="Arial"/>
        </w:rPr>
        <w:fldChar w:fldCharType="begin">
          <w:fldData xml:space="preserve">PEVuZE5vdGU+PENpdGU+PEF1dGhvcj5BbGJlcnRpPC9BdXRob3I+PFllYXI+MjAwOTwvWWVhcj48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=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PEVuZE5vdGU+PENpdGU+PEF1dGhvcj5BbGJlcnRpPC9BdXRob3I+PFllYXI+MjAwOTwvWWVhcj48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=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1D5A4E">
        <w:rPr>
          <w:rFonts w:ascii="Arial" w:hAnsi="Arial" w:cs="Arial"/>
        </w:rPr>
      </w:r>
      <w:r w:rsidR="001D5A4E">
        <w:rPr>
          <w:rFonts w:ascii="Arial" w:hAnsi="Arial" w:cs="Arial"/>
        </w:rPr>
        <w:fldChar w:fldCharType="separate"/>
      </w:r>
      <w:r w:rsidR="001D5A4E">
        <w:rPr>
          <w:rFonts w:ascii="Arial" w:hAnsi="Arial" w:cs="Arial"/>
          <w:noProof/>
        </w:rPr>
        <w:t>[3]</w:t>
      </w:r>
      <w:r w:rsidR="001D5A4E">
        <w:rPr>
          <w:rFonts w:ascii="Arial" w:hAnsi="Arial" w:cs="Arial"/>
        </w:rPr>
        <w:fldChar w:fldCharType="end"/>
      </w:r>
      <w:r w:rsidR="00E652CA" w:rsidRPr="00F97A58">
        <w:rPr>
          <w:rFonts w:ascii="Arial" w:hAnsi="Arial" w:cs="Arial"/>
        </w:rPr>
        <w:t xml:space="preserve"> </w:t>
      </w:r>
      <w:r w:rsidR="008559DB" w:rsidRPr="00F97A58">
        <w:rPr>
          <w:rFonts w:ascii="Arial" w:hAnsi="Arial" w:cs="Arial"/>
        </w:rPr>
        <w:t xml:space="preserve">is a well-recognised cardiovascular risk factor </w:t>
      </w:r>
      <w:r w:rsidR="002F586B" w:rsidRPr="00F97A58">
        <w:rPr>
          <w:rFonts w:ascii="Arial" w:hAnsi="Arial" w:cs="Arial"/>
        </w:rPr>
        <w:t>that</w:t>
      </w:r>
      <w:r w:rsidR="008559DB" w:rsidRPr="00F97A58">
        <w:rPr>
          <w:rFonts w:ascii="Arial" w:hAnsi="Arial" w:cs="Arial"/>
        </w:rPr>
        <w:t xml:space="preserve"> </w:t>
      </w:r>
      <w:r w:rsidR="00E652CA" w:rsidRPr="00F97A58">
        <w:rPr>
          <w:rFonts w:ascii="Arial" w:hAnsi="Arial" w:cs="Arial"/>
        </w:rPr>
        <w:t xml:space="preserve">further impacts all parts of </w:t>
      </w:r>
      <w:r w:rsidR="002F586B" w:rsidRPr="00F97A58">
        <w:rPr>
          <w:rFonts w:ascii="Arial" w:hAnsi="Arial" w:cs="Arial"/>
        </w:rPr>
        <w:t xml:space="preserve">the </w:t>
      </w:r>
      <w:r w:rsidR="00E652CA" w:rsidRPr="00F97A58">
        <w:rPr>
          <w:rFonts w:ascii="Arial" w:hAnsi="Arial" w:cs="Arial"/>
        </w:rPr>
        <w:t>human body</w:t>
      </w:r>
      <w:r w:rsidR="001D5A4E">
        <w:rPr>
          <w:rFonts w:ascii="Arial" w:hAnsi="Arial" w:cs="Arial"/>
        </w:rPr>
        <w:t xml:space="preserve"> </w:t>
      </w:r>
      <w:r w:rsidR="001D5A4E">
        <w:rPr>
          <w:rFonts w:ascii="Arial" w:hAnsi="Arial" w:cs="Arial"/>
        </w:rPr>
        <w:fldChar w:fldCharType="begin">
          <w:fldData xml:space="preserve">PEVuZE5vdGU+PENpdGU+PEF1dGhvcj5BZmlmaTwvQXV0aG9yPjxZZWFyPjIwMTg8L1llYXI+PFJl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PEVuZE5vdGU+PENpdGU+PEF1dGhvcj5BZmlmaTwvQXV0aG9yPjxZZWFyPjIwMTg8L1llYXI+PFJl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1D5A4E">
        <w:rPr>
          <w:rFonts w:ascii="Arial" w:hAnsi="Arial" w:cs="Arial"/>
        </w:rPr>
      </w:r>
      <w:r w:rsidR="001D5A4E">
        <w:rPr>
          <w:rFonts w:ascii="Arial" w:hAnsi="Arial" w:cs="Arial"/>
        </w:rPr>
        <w:fldChar w:fldCharType="separate"/>
      </w:r>
      <w:r w:rsidR="001D5A4E">
        <w:rPr>
          <w:rFonts w:ascii="Arial" w:hAnsi="Arial" w:cs="Arial"/>
          <w:noProof/>
        </w:rPr>
        <w:t>[4-6]</w:t>
      </w:r>
      <w:r w:rsidR="001D5A4E">
        <w:rPr>
          <w:rFonts w:ascii="Arial" w:hAnsi="Arial" w:cs="Arial"/>
        </w:rPr>
        <w:fldChar w:fldCharType="end"/>
      </w:r>
      <w:r w:rsidR="00E652CA" w:rsidRPr="00F97A58">
        <w:rPr>
          <w:rFonts w:ascii="Arial" w:hAnsi="Arial" w:cs="Arial"/>
        </w:rPr>
        <w:t>.</w:t>
      </w:r>
      <w:r w:rsidR="001D5A4E">
        <w:rPr>
          <w:rFonts w:ascii="Arial" w:hAnsi="Arial" w:cs="Arial"/>
        </w:rPr>
        <w:t xml:space="preserve"> </w:t>
      </w:r>
      <w:r w:rsidR="00E652CA" w:rsidRPr="00D4518E">
        <w:rPr>
          <w:rFonts w:ascii="Arial" w:hAnsi="Arial" w:cs="Arial"/>
        </w:rPr>
        <w:t>The mechanical effects of obesity due to increased loading have been associated with musculoskeletal diseases</w:t>
      </w:r>
      <w:r w:rsidR="00A746FF" w:rsidRPr="00E30B6F">
        <w:rPr>
          <w:rFonts w:ascii="Arial" w:hAnsi="Arial" w:cs="Arial"/>
        </w:rPr>
        <w:t xml:space="preserve"> </w:t>
      </w:r>
      <w:r w:rsidR="00A746FF" w:rsidRPr="00E30B6F">
        <w:rPr>
          <w:rFonts w:ascii="Arial" w:hAnsi="Arial" w:cs="Arial"/>
        </w:rPr>
        <w:fldChar w:fldCharType="begin"/>
      </w:r>
      <w:r w:rsidR="00053383">
        <w:rPr>
          <w:rFonts w:ascii="Arial" w:hAnsi="Arial" w:cs="Arial"/>
        </w:rPr>
        <w:instrText xml:space="preserve"> ADDIN EN.CITE &lt;EndNote&gt;&lt;Cite&gt;&lt;Author&gt;Chin&lt;/Author&gt;&lt;Year&gt;2020&lt;/Year&gt;&lt;RecNum&gt;314&lt;/RecNum&gt;&lt;DisplayText&gt;[7]&lt;/DisplayText&gt;&lt;record&gt;&lt;rec-number&gt;314&lt;/rec-number&gt;&lt;foreign-keys&gt;&lt;key app="EN" db-id="0zvptefthswps0eresrpswxd2evfvafpz5wr" timestamp="1590421954"&gt;314&lt;/key&gt;&lt;/foreign-keys&gt;&lt;ref-type name="Journal Article"&gt;17&lt;/ref-type&gt;&lt;contributors&gt;&lt;authors&gt;&lt;author&gt;Chin, S. H.&lt;/author&gt;&lt;author&gt;Huang, W. L.&lt;/author&gt;&lt;author&gt;Akter, S.&lt;/author&gt;&lt;author&gt;Binks, M.&lt;/author&gt;&lt;/authors&gt;&lt;/contributors&gt;&lt;auth-address&gt;Texas Tech University, 1301 Akron Street, Box 41270, Lubbock, TX, 79409-1270, USA.&amp;#xD;Texas Tech University, 1301 Akron Street, Box 41270, Lubbock, TX, 79409-1270, USA. m.binks@ttu.edu.&lt;/auth-address&gt;&lt;titles&gt;&lt;title&gt;Obesity and pain: a systematic review&lt;/title&gt;&lt;secondary-title&gt;Int J Obes (Lond)&lt;/secondary-title&gt;&lt;/titles&gt;&lt;pages&gt;969-979&lt;/pages&gt;&lt;volume&gt;44&lt;/volume&gt;&lt;number&gt;5&lt;/number&gt;&lt;edition&gt;2019/12/19&lt;/edition&gt;&lt;dates&gt;&lt;year&gt;2020&lt;/year&gt;&lt;pub-dates&gt;&lt;date&gt;May&lt;/date&gt;&lt;/pub-dates&gt;&lt;/dates&gt;&lt;isbn&gt;0307-0565&lt;/isbn&gt;&lt;accession-num&gt;31848456&lt;/accession-num&gt;&lt;urls&gt;&lt;/urls&gt;&lt;electronic-resource-num&gt;10.1038/s41366-019-0505-y&lt;/electronic-resource-num&gt;&lt;remote-database-provider&gt;NLM&lt;/remote-database-provider&gt;&lt;language&gt;eng&lt;/language&gt;&lt;/record&gt;&lt;/Cite&gt;&lt;/EndNote&gt;</w:instrText>
      </w:r>
      <w:r w:rsidR="00A746FF" w:rsidRPr="00E30B6F">
        <w:rPr>
          <w:rFonts w:ascii="Arial" w:hAnsi="Arial" w:cs="Arial"/>
        </w:rPr>
        <w:fldChar w:fldCharType="separate"/>
      </w:r>
      <w:r w:rsidR="00A746FF" w:rsidRPr="00E30B6F">
        <w:rPr>
          <w:rFonts w:ascii="Arial" w:hAnsi="Arial" w:cs="Arial"/>
          <w:noProof/>
        </w:rPr>
        <w:t>[7]</w:t>
      </w:r>
      <w:r w:rsidR="00A746FF" w:rsidRPr="00E30B6F">
        <w:rPr>
          <w:rFonts w:ascii="Arial" w:hAnsi="Arial" w:cs="Arial"/>
        </w:rPr>
        <w:fldChar w:fldCharType="end"/>
      </w:r>
      <w:r w:rsidR="00E652CA" w:rsidRPr="004C0770">
        <w:rPr>
          <w:rFonts w:ascii="Arial" w:hAnsi="Arial" w:cs="Arial"/>
        </w:rPr>
        <w:t>.</w:t>
      </w:r>
      <w:r w:rsidR="00E652CA" w:rsidRPr="00F97A58">
        <w:rPr>
          <w:rFonts w:ascii="Arial" w:hAnsi="Arial" w:cs="Arial"/>
        </w:rPr>
        <w:t xml:space="preserve"> </w:t>
      </w:r>
      <w:r w:rsidR="00672B59" w:rsidRPr="00F97A58">
        <w:rPr>
          <w:rFonts w:ascii="Arial" w:hAnsi="Arial" w:cs="Arial"/>
        </w:rPr>
        <w:t>Of these, back pain has alarming prevalence, impact on socio-economic systems and individual’s quality of life</w:t>
      </w:r>
      <w:r w:rsidR="001D5A4E">
        <w:rPr>
          <w:rFonts w:ascii="Arial" w:hAnsi="Arial" w:cs="Arial"/>
        </w:rPr>
        <w:t xml:space="preserve"> </w:t>
      </w:r>
      <w:r w:rsidR="001D5A4E">
        <w:rPr>
          <w:rFonts w:ascii="Arial" w:hAnsi="Arial" w:cs="Arial"/>
        </w:rPr>
        <w:fldChar w:fldCharType="begin">
          <w:fldData xml:space="preserve">PEVuZE5vdGU+PENpdGU+PEF1dGhvcj5DaG91PC9BdXRob3I+PFllYXI+MjAxMDwvWWVhcj48UmVj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</w:fldData>
        </w:fldChar>
      </w:r>
      <w:r w:rsidR="00053383">
        <w:rPr>
          <w:rFonts w:ascii="Arial" w:hAnsi="Arial" w:cs="Arial"/>
        </w:rPr>
        <w:instrText xml:space="preserve"> ADDIN EN.CITE </w:instrText>
      </w:r>
      <w:r w:rsidR="00053383">
        <w:rPr>
          <w:rFonts w:ascii="Arial" w:hAnsi="Arial" w:cs="Arial"/>
        </w:rPr>
        <w:fldChar w:fldCharType="begin">
          <w:fldData xml:space="preserve">PEVuZE5vdGU+PENpdGU+PEF1dGhvcj5DaG91PC9BdXRob3I+PFllYXI+MjAxMDwvWWVhcj48UmVj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</w:fldData>
        </w:fldChar>
      </w:r>
      <w:r w:rsidR="00053383">
        <w:rPr>
          <w:rFonts w:ascii="Arial" w:hAnsi="Arial" w:cs="Arial"/>
        </w:rPr>
        <w:instrText xml:space="preserve"> ADDIN EN.CITE.DATA </w:instrText>
      </w:r>
      <w:r w:rsidR="00053383">
        <w:rPr>
          <w:rFonts w:ascii="Arial" w:hAnsi="Arial" w:cs="Arial"/>
        </w:rPr>
      </w:r>
      <w:r w:rsidR="00053383">
        <w:rPr>
          <w:rFonts w:ascii="Arial" w:hAnsi="Arial" w:cs="Arial"/>
        </w:rPr>
        <w:fldChar w:fldCharType="end"/>
      </w:r>
      <w:r w:rsidR="001D5A4E">
        <w:rPr>
          <w:rFonts w:ascii="Arial" w:hAnsi="Arial" w:cs="Arial"/>
        </w:rPr>
      </w:r>
      <w:r w:rsidR="001D5A4E">
        <w:rPr>
          <w:rFonts w:ascii="Arial" w:hAnsi="Arial" w:cs="Arial"/>
        </w:rPr>
        <w:fldChar w:fldCharType="separate"/>
      </w:r>
      <w:r w:rsidR="00A746FF">
        <w:rPr>
          <w:rFonts w:ascii="Arial" w:hAnsi="Arial" w:cs="Arial"/>
          <w:noProof/>
        </w:rPr>
        <w:t>[8, 9]</w:t>
      </w:r>
      <w:r w:rsidR="001D5A4E">
        <w:rPr>
          <w:rFonts w:ascii="Arial" w:hAnsi="Arial" w:cs="Arial"/>
        </w:rPr>
        <w:fldChar w:fldCharType="end"/>
      </w:r>
      <w:r w:rsidR="001D5A4E">
        <w:rPr>
          <w:rFonts w:ascii="Arial" w:hAnsi="Arial" w:cs="Arial"/>
        </w:rPr>
        <w:t>.</w:t>
      </w:r>
      <w:r w:rsidR="007D07EF">
        <w:rPr>
          <w:rFonts w:ascii="Arial" w:hAnsi="Arial" w:cs="Arial"/>
        </w:rPr>
        <w:t xml:space="preserve"> </w:t>
      </w:r>
      <w:r w:rsidR="00E652CA" w:rsidRPr="00F97A58">
        <w:rPr>
          <w:rFonts w:ascii="Arial" w:hAnsi="Arial" w:cs="Arial"/>
        </w:rPr>
        <w:t>While obesity</w:t>
      </w:r>
      <w:r w:rsidR="00672B59" w:rsidRPr="00F97A58">
        <w:rPr>
          <w:rFonts w:ascii="Arial" w:hAnsi="Arial" w:cs="Arial"/>
        </w:rPr>
        <w:t xml:space="preserve"> has been a common denominator of </w:t>
      </w:r>
      <w:r w:rsidR="008559DB" w:rsidRPr="00F97A58">
        <w:rPr>
          <w:rFonts w:ascii="Arial" w:hAnsi="Arial" w:cs="Arial"/>
        </w:rPr>
        <w:t xml:space="preserve">both </w:t>
      </w:r>
      <w:proofErr w:type="spellStart"/>
      <w:r w:rsidR="008559DB" w:rsidRPr="00F97A58">
        <w:rPr>
          <w:rFonts w:ascii="Arial" w:hAnsi="Arial" w:cs="Arial"/>
        </w:rPr>
        <w:t>MetS</w:t>
      </w:r>
      <w:proofErr w:type="spellEnd"/>
      <w:r w:rsidR="008559DB" w:rsidRPr="00F97A58">
        <w:rPr>
          <w:rFonts w:ascii="Arial" w:hAnsi="Arial" w:cs="Arial"/>
        </w:rPr>
        <w:t xml:space="preserve"> and back pain</w:t>
      </w:r>
      <w:r w:rsidR="00672B59" w:rsidRPr="00F97A58">
        <w:rPr>
          <w:rFonts w:ascii="Arial" w:hAnsi="Arial" w:cs="Arial"/>
        </w:rPr>
        <w:t xml:space="preserve">, the relationship between these </w:t>
      </w:r>
      <w:r w:rsidR="0009383C" w:rsidRPr="00F97A58">
        <w:rPr>
          <w:rFonts w:ascii="Arial" w:hAnsi="Arial" w:cs="Arial"/>
        </w:rPr>
        <w:t xml:space="preserve">two </w:t>
      </w:r>
      <w:r w:rsidR="002F586B" w:rsidRPr="00F97A58">
        <w:rPr>
          <w:rFonts w:ascii="Arial" w:hAnsi="Arial" w:cs="Arial"/>
        </w:rPr>
        <w:t>assuming</w:t>
      </w:r>
      <w:r w:rsidR="0009383C" w:rsidRPr="00F97A58">
        <w:rPr>
          <w:rFonts w:ascii="Arial" w:hAnsi="Arial" w:cs="Arial"/>
        </w:rPr>
        <w:t xml:space="preserve"> </w:t>
      </w:r>
      <w:r w:rsidR="002F586B" w:rsidRPr="00F97A58">
        <w:rPr>
          <w:rFonts w:ascii="Arial" w:hAnsi="Arial" w:cs="Arial"/>
        </w:rPr>
        <w:t xml:space="preserve">the </w:t>
      </w:r>
      <w:r w:rsidR="0009383C" w:rsidRPr="006800FB">
        <w:rPr>
          <w:rFonts w:ascii="Arial" w:hAnsi="Arial" w:cs="Arial"/>
        </w:rPr>
        <w:t>cardiovasc</w:t>
      </w:r>
      <w:r w:rsidR="0009383C" w:rsidRPr="00BC7F97">
        <w:rPr>
          <w:rFonts w:ascii="Arial" w:hAnsi="Arial" w:cs="Arial"/>
        </w:rPr>
        <w:t xml:space="preserve">ular </w:t>
      </w:r>
      <w:r w:rsidR="00335F36" w:rsidRPr="00BC7F97">
        <w:rPr>
          <w:rFonts w:ascii="Arial" w:hAnsi="Arial" w:cs="Arial"/>
        </w:rPr>
        <w:t>contribution</w:t>
      </w:r>
      <w:r w:rsidR="002F586B" w:rsidRPr="00F97A58">
        <w:rPr>
          <w:rFonts w:ascii="Arial" w:hAnsi="Arial" w:cs="Arial"/>
        </w:rPr>
        <w:t xml:space="preserve"> </w:t>
      </w:r>
      <w:r w:rsidR="00335F36" w:rsidRPr="00F97A58">
        <w:rPr>
          <w:rFonts w:ascii="Arial" w:hAnsi="Arial" w:cs="Arial"/>
        </w:rPr>
        <w:t>to</w:t>
      </w:r>
      <w:r w:rsidR="002F586B" w:rsidRPr="00F97A58">
        <w:rPr>
          <w:rFonts w:ascii="Arial" w:hAnsi="Arial" w:cs="Arial"/>
        </w:rPr>
        <w:t xml:space="preserve"> back pain </w:t>
      </w:r>
      <w:r w:rsidR="00335F36" w:rsidRPr="00F97A58">
        <w:rPr>
          <w:rFonts w:ascii="Arial" w:hAnsi="Arial" w:cs="Arial"/>
        </w:rPr>
        <w:t xml:space="preserve">pathophysiology </w:t>
      </w:r>
      <w:r w:rsidR="002F586B" w:rsidRPr="00F97A58">
        <w:rPr>
          <w:rFonts w:ascii="Arial" w:hAnsi="Arial" w:cs="Arial"/>
        </w:rPr>
        <w:t>requires better understanding</w:t>
      </w:r>
      <w:r w:rsidR="0009383C" w:rsidRPr="00F97A58">
        <w:rPr>
          <w:rFonts w:ascii="Arial" w:hAnsi="Arial" w:cs="Arial"/>
        </w:rPr>
        <w:t xml:space="preserve">. </w:t>
      </w:r>
    </w:p>
    <w:p w14:paraId="04DD4A6E" w14:textId="2B6E574E" w:rsidR="00F52F62" w:rsidRPr="00F97A58" w:rsidRDefault="00FC0261" w:rsidP="00422CA5">
      <w:pPr>
        <w:pStyle w:val="ListParagraph"/>
        <w:spacing w:line="480" w:lineRule="auto"/>
        <w:ind w:left="0"/>
        <w:contextualSpacing w:val="0"/>
        <w:jc w:val="both"/>
        <w:rPr>
          <w:rFonts w:ascii="Arial" w:hAnsi="Arial" w:cs="Arial"/>
        </w:rPr>
      </w:pPr>
      <w:r w:rsidRPr="00F97A58">
        <w:rPr>
          <w:rFonts w:ascii="Arial" w:hAnsi="Arial" w:cs="Arial"/>
        </w:rPr>
        <w:t xml:space="preserve">Previous few reports on </w:t>
      </w:r>
      <w:proofErr w:type="spellStart"/>
      <w:r w:rsidRPr="00F97A58">
        <w:rPr>
          <w:rFonts w:ascii="Arial" w:hAnsi="Arial" w:cs="Arial"/>
        </w:rPr>
        <w:t>MetS</w:t>
      </w:r>
      <w:proofErr w:type="spellEnd"/>
      <w:r w:rsidRPr="00F97A58">
        <w:rPr>
          <w:rFonts w:ascii="Arial" w:hAnsi="Arial" w:cs="Arial"/>
        </w:rPr>
        <w:t xml:space="preserve"> and back pain </w:t>
      </w:r>
      <w:r w:rsidR="003E4181">
        <w:rPr>
          <w:rFonts w:ascii="Arial" w:hAnsi="Arial" w:cs="Arial"/>
        </w:rPr>
        <w:t xml:space="preserve">association </w:t>
      </w:r>
      <w:r w:rsidRPr="00F97A58">
        <w:rPr>
          <w:rFonts w:ascii="Arial" w:hAnsi="Arial" w:cs="Arial"/>
        </w:rPr>
        <w:t xml:space="preserve">pointed to </w:t>
      </w:r>
      <w:r w:rsidR="00181CA3" w:rsidRPr="00F97A58">
        <w:rPr>
          <w:rFonts w:ascii="Arial" w:hAnsi="Arial" w:cs="Arial"/>
        </w:rPr>
        <w:t xml:space="preserve">age and </w:t>
      </w:r>
      <w:r w:rsidRPr="00F97A58">
        <w:rPr>
          <w:rFonts w:ascii="Arial" w:hAnsi="Arial" w:cs="Arial"/>
        </w:rPr>
        <w:t>sex differences</w:t>
      </w:r>
      <w:r w:rsidR="007D07EF">
        <w:rPr>
          <w:rFonts w:ascii="Arial" w:hAnsi="Arial" w:cs="Arial"/>
        </w:rPr>
        <w:t xml:space="preserve"> </w:t>
      </w:r>
      <w:r w:rsidR="007D07EF">
        <w:rPr>
          <w:rFonts w:ascii="Arial" w:hAnsi="Arial" w:cs="Arial"/>
        </w:rPr>
        <w:fldChar w:fldCharType="begin">
          <w:fldData xml:space="preserve">PEVuZE5vdGU+PENpdGU+PEF1dGhvcj5Pbm88L0F1dGhvcj48WWVhcj4yMDEyPC9ZZWFyPjxSZWNO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PEVuZE5vdGU+PENpdGU+PEF1dGhvcj5Pbm88L0F1dGhvcj48WWVhcj4yMDEyPC9ZZWFyPjxSZWNO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7D07EF">
        <w:rPr>
          <w:rFonts w:ascii="Arial" w:hAnsi="Arial" w:cs="Arial"/>
        </w:rPr>
      </w:r>
      <w:r w:rsidR="007D07EF">
        <w:rPr>
          <w:rFonts w:ascii="Arial" w:hAnsi="Arial" w:cs="Arial"/>
        </w:rPr>
        <w:fldChar w:fldCharType="separate"/>
      </w:r>
      <w:r w:rsidR="00A746FF">
        <w:rPr>
          <w:rFonts w:ascii="Arial" w:hAnsi="Arial" w:cs="Arial"/>
          <w:noProof/>
        </w:rPr>
        <w:t>[10, 11]</w:t>
      </w:r>
      <w:r w:rsidR="007D07EF">
        <w:rPr>
          <w:rFonts w:ascii="Arial" w:hAnsi="Arial" w:cs="Arial"/>
        </w:rPr>
        <w:fldChar w:fldCharType="end"/>
      </w:r>
      <w:r w:rsidRPr="00F97A58">
        <w:rPr>
          <w:rFonts w:ascii="Arial" w:hAnsi="Arial" w:cs="Arial"/>
        </w:rPr>
        <w:t xml:space="preserve">. The study </w:t>
      </w:r>
      <w:r w:rsidR="00396389" w:rsidRPr="00F97A58">
        <w:rPr>
          <w:rFonts w:ascii="Arial" w:hAnsi="Arial" w:cs="Arial"/>
        </w:rPr>
        <w:t xml:space="preserve">in middle-aged Japanese participants found that </w:t>
      </w:r>
      <w:proofErr w:type="spellStart"/>
      <w:r w:rsidR="00396389" w:rsidRPr="00F97A58">
        <w:rPr>
          <w:rFonts w:ascii="Arial" w:hAnsi="Arial" w:cs="Arial"/>
        </w:rPr>
        <w:t>MetS</w:t>
      </w:r>
      <w:proofErr w:type="spellEnd"/>
      <w:r w:rsidR="00396389" w:rsidRPr="00F97A58">
        <w:rPr>
          <w:rFonts w:ascii="Arial" w:hAnsi="Arial" w:cs="Arial"/>
        </w:rPr>
        <w:t xml:space="preserve"> was significantly associated with </w:t>
      </w:r>
      <w:r w:rsidR="00A2357E">
        <w:rPr>
          <w:rFonts w:ascii="Arial" w:hAnsi="Arial" w:cs="Arial"/>
        </w:rPr>
        <w:t>back pain</w:t>
      </w:r>
      <w:r w:rsidR="00396389" w:rsidRPr="00F97A58">
        <w:rPr>
          <w:rFonts w:ascii="Arial" w:hAnsi="Arial" w:cs="Arial"/>
        </w:rPr>
        <w:t xml:space="preserve"> in women</w:t>
      </w:r>
      <w:r w:rsidR="007D07EF">
        <w:rPr>
          <w:rFonts w:ascii="Arial" w:hAnsi="Arial" w:cs="Arial"/>
        </w:rPr>
        <w:t xml:space="preserve"> </w:t>
      </w:r>
      <w:r w:rsidR="007D07EF">
        <w:rPr>
          <w:rFonts w:ascii="Arial" w:hAnsi="Arial" w:cs="Arial"/>
        </w:rPr>
        <w:fldChar w:fldCharType="begin">
          <w:fldData xml:space="preserve">PEVuZE5vdGU+PENpdGU+PEF1dGhvcj5Zb3NoaW1vdG88L0F1dGhvcj48WWVhcj4yMDE5PC9ZZWFy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PEVuZE5vdGU+PENpdGU+PEF1dGhvcj5Zb3NoaW1vdG88L0F1dGhvcj48WWVhcj4yMDE5PC9ZZWFy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7D07EF">
        <w:rPr>
          <w:rFonts w:ascii="Arial" w:hAnsi="Arial" w:cs="Arial"/>
        </w:rPr>
      </w:r>
      <w:r w:rsidR="007D07EF">
        <w:rPr>
          <w:rFonts w:ascii="Arial" w:hAnsi="Arial" w:cs="Arial"/>
        </w:rPr>
        <w:fldChar w:fldCharType="separate"/>
      </w:r>
      <w:r w:rsidR="00A746FF">
        <w:rPr>
          <w:rFonts w:ascii="Arial" w:hAnsi="Arial" w:cs="Arial"/>
          <w:noProof/>
        </w:rPr>
        <w:t>[11]</w:t>
      </w:r>
      <w:r w:rsidR="007D07EF">
        <w:rPr>
          <w:rFonts w:ascii="Arial" w:hAnsi="Arial" w:cs="Arial"/>
        </w:rPr>
        <w:fldChar w:fldCharType="end"/>
      </w:r>
      <w:r w:rsidR="00396389" w:rsidRPr="00F97A58">
        <w:rPr>
          <w:rFonts w:ascii="Arial" w:hAnsi="Arial" w:cs="Arial"/>
        </w:rPr>
        <w:t xml:space="preserve">. Another Japanese study in middle-aged and </w:t>
      </w:r>
      <w:r w:rsidR="005E018E">
        <w:rPr>
          <w:rFonts w:ascii="Arial" w:hAnsi="Arial" w:cs="Arial"/>
        </w:rPr>
        <w:t>older</w:t>
      </w:r>
      <w:r w:rsidR="005E018E" w:rsidRPr="00F97A58">
        <w:rPr>
          <w:rFonts w:ascii="Arial" w:hAnsi="Arial" w:cs="Arial"/>
        </w:rPr>
        <w:t xml:space="preserve"> </w:t>
      </w:r>
      <w:r w:rsidR="00396389" w:rsidRPr="00F97A58">
        <w:rPr>
          <w:rFonts w:ascii="Arial" w:hAnsi="Arial" w:cs="Arial"/>
        </w:rPr>
        <w:t xml:space="preserve">participants investigated </w:t>
      </w:r>
      <w:proofErr w:type="spellStart"/>
      <w:r w:rsidR="00396389" w:rsidRPr="00F97A58">
        <w:rPr>
          <w:rFonts w:ascii="Arial" w:hAnsi="Arial" w:cs="Arial"/>
        </w:rPr>
        <w:t>MetS</w:t>
      </w:r>
      <w:proofErr w:type="spellEnd"/>
      <w:r w:rsidR="00396389" w:rsidRPr="00F97A58">
        <w:rPr>
          <w:rFonts w:ascii="Arial" w:hAnsi="Arial" w:cs="Arial"/>
        </w:rPr>
        <w:t xml:space="preserve"> as the outcome </w:t>
      </w:r>
      <w:r w:rsidR="00335F36" w:rsidRPr="00F97A58">
        <w:rPr>
          <w:rFonts w:ascii="Arial" w:hAnsi="Arial" w:cs="Arial"/>
        </w:rPr>
        <w:t>predicted by back pain</w:t>
      </w:r>
      <w:r w:rsidR="00396389" w:rsidRPr="00F97A58">
        <w:rPr>
          <w:rFonts w:ascii="Arial" w:hAnsi="Arial" w:cs="Arial"/>
        </w:rPr>
        <w:t xml:space="preserve"> and </w:t>
      </w:r>
      <w:r w:rsidR="00335F36" w:rsidRPr="00F97A58">
        <w:rPr>
          <w:rFonts w:ascii="Arial" w:hAnsi="Arial" w:cs="Arial"/>
        </w:rPr>
        <w:t>observed a trend in the association, again only in women</w:t>
      </w:r>
      <w:r w:rsidR="007D07EF">
        <w:rPr>
          <w:rFonts w:ascii="Arial" w:hAnsi="Arial" w:cs="Arial"/>
        </w:rPr>
        <w:t xml:space="preserve"> </w:t>
      </w:r>
      <w:r w:rsidR="007D07EF">
        <w:rPr>
          <w:rFonts w:ascii="Arial" w:hAnsi="Arial" w:cs="Arial"/>
        </w:rPr>
        <w:fldChar w:fldCharType="begin">
          <w:fldData xml:space="preserve">PEVuZE5vdGU+PENpdGU+PEF1dGhvcj5Pbm88L0F1dGhvcj48WWVhcj4yMDEyPC9ZZWFyPjxSZWNO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PEVuZE5vdGU+PENpdGU+PEF1dGhvcj5Pbm88L0F1dGhvcj48WWVhcj4yMDEyPC9ZZWFyPjxSZWNO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7D07EF">
        <w:rPr>
          <w:rFonts w:ascii="Arial" w:hAnsi="Arial" w:cs="Arial"/>
        </w:rPr>
      </w:r>
      <w:r w:rsidR="007D07EF">
        <w:rPr>
          <w:rFonts w:ascii="Arial" w:hAnsi="Arial" w:cs="Arial"/>
        </w:rPr>
        <w:fldChar w:fldCharType="separate"/>
      </w:r>
      <w:r w:rsidR="00A746FF">
        <w:rPr>
          <w:rFonts w:ascii="Arial" w:hAnsi="Arial" w:cs="Arial"/>
          <w:noProof/>
        </w:rPr>
        <w:t>[10]</w:t>
      </w:r>
      <w:r w:rsidR="007D07EF">
        <w:rPr>
          <w:rFonts w:ascii="Arial" w:hAnsi="Arial" w:cs="Arial"/>
        </w:rPr>
        <w:fldChar w:fldCharType="end"/>
      </w:r>
      <w:r w:rsidR="00335F36" w:rsidRPr="00F97A58">
        <w:rPr>
          <w:rFonts w:ascii="Arial" w:hAnsi="Arial" w:cs="Arial"/>
        </w:rPr>
        <w:t xml:space="preserve">. Recently, we reported </w:t>
      </w:r>
      <w:r w:rsidR="00C07EE6">
        <w:rPr>
          <w:rFonts w:ascii="Arial" w:hAnsi="Arial" w:cs="Arial"/>
        </w:rPr>
        <w:t>the</w:t>
      </w:r>
      <w:r w:rsidR="00C07EE6" w:rsidRPr="00F97A58">
        <w:rPr>
          <w:rFonts w:ascii="Arial" w:hAnsi="Arial" w:cs="Arial"/>
        </w:rPr>
        <w:t xml:space="preserve"> </w:t>
      </w:r>
      <w:r w:rsidR="005E00EC" w:rsidRPr="00F97A58">
        <w:rPr>
          <w:rFonts w:ascii="Arial" w:hAnsi="Arial" w:cs="Arial"/>
        </w:rPr>
        <w:t xml:space="preserve">lack of indirect effects of body weight and fat mass via inflammatory and </w:t>
      </w:r>
      <w:r w:rsidR="00335F36" w:rsidRPr="00F97A58">
        <w:rPr>
          <w:rFonts w:ascii="Arial" w:hAnsi="Arial" w:cs="Arial"/>
        </w:rPr>
        <w:t xml:space="preserve">metabolic parameters </w:t>
      </w:r>
      <w:r w:rsidR="00181CA3" w:rsidRPr="00F97A58">
        <w:rPr>
          <w:rFonts w:ascii="Arial" w:hAnsi="Arial" w:cs="Arial"/>
        </w:rPr>
        <w:t xml:space="preserve">on back pain </w:t>
      </w:r>
      <w:r w:rsidR="005E00EC" w:rsidRPr="00F97A58">
        <w:rPr>
          <w:rFonts w:ascii="Arial" w:hAnsi="Arial" w:cs="Arial"/>
        </w:rPr>
        <w:t xml:space="preserve">in </w:t>
      </w:r>
      <w:r w:rsidR="0084005C">
        <w:rPr>
          <w:rFonts w:ascii="Arial" w:hAnsi="Arial" w:cs="Arial"/>
        </w:rPr>
        <w:t xml:space="preserve">middle-aged </w:t>
      </w:r>
      <w:r w:rsidR="005E00EC" w:rsidRPr="00F97A58">
        <w:rPr>
          <w:rFonts w:ascii="Arial" w:hAnsi="Arial" w:cs="Arial"/>
        </w:rPr>
        <w:t>English women</w:t>
      </w:r>
      <w:r w:rsidR="00A66218">
        <w:rPr>
          <w:rFonts w:ascii="Arial" w:hAnsi="Arial" w:cs="Arial"/>
        </w:rPr>
        <w:t xml:space="preserve"> </w:t>
      </w:r>
      <w:r w:rsidR="00A66218">
        <w:rPr>
          <w:rFonts w:ascii="Arial" w:hAnsi="Arial" w:cs="Arial"/>
        </w:rPr>
        <w:fldChar w:fldCharType="begin"/>
      </w:r>
      <w:r w:rsidR="00053383">
        <w:rPr>
          <w:rFonts w:ascii="Arial" w:hAnsi="Arial" w:cs="Arial"/>
        </w:rPr>
        <w:instrText xml:space="preserve"> ADDIN EN.CITE &lt;EndNote&gt;&lt;Cite&gt;&lt;Author&gt;Perera&lt;/Author&gt;&lt;Year&gt;Under review&lt;/Year&gt;&lt;RecNum&gt;434&lt;/RecNum&gt;&lt;DisplayText&gt;[12]&lt;/DisplayText&gt;&lt;record&gt;&lt;rec-number&gt;434&lt;/rec-number&gt;&lt;foreign-keys&gt;&lt;key app="EN" db-id="0zvptefthswps0eresrpswxd2evfvafpz5wr" timestamp="1626759045"&gt;434&lt;/key&gt;&lt;/foreign-keys&gt;&lt;ref-type name="Unpublished Work"&gt;34&lt;/ref-type&gt;&lt;contributors&gt;&lt;authors&gt;&lt;author&gt;Perera, R. S.&lt;/author&gt;&lt;author&gt;Chen, L.&lt;/author&gt;&lt;author&gt;Hart, D. J.&lt;/author&gt;&lt;author&gt;Spector, T. D.&lt;/author&gt;&lt;author&gt;Arden, N. K.&lt;/author&gt;&lt;author&gt;Ferreira, M. L. &lt;/author&gt;&lt;author&gt;Radojčić, M. R.&lt;/author&gt;&lt;/authors&gt;&lt;/contributors&gt;&lt;titles&gt;&lt;title&gt;Effects of body weight and fat mass on back pain - direct mechanical or indirect through inflammatory and metabolic parameters?&lt;/title&gt;&lt;/titles&gt;&lt;dates&gt;&lt;year&gt;Under review&lt;/year&gt;&lt;/dates&gt;&lt;urls&gt;&lt;/urls&gt;&lt;/record&gt;&lt;/Cite&gt;&lt;/EndNote&gt;</w:instrText>
      </w:r>
      <w:r w:rsidR="00A66218">
        <w:rPr>
          <w:rFonts w:ascii="Arial" w:hAnsi="Arial" w:cs="Arial"/>
        </w:rPr>
        <w:fldChar w:fldCharType="separate"/>
      </w:r>
      <w:r w:rsidR="00A66218">
        <w:rPr>
          <w:rFonts w:ascii="Arial" w:hAnsi="Arial" w:cs="Arial"/>
          <w:noProof/>
        </w:rPr>
        <w:t>[12]</w:t>
      </w:r>
      <w:r w:rsidR="00A66218">
        <w:rPr>
          <w:rFonts w:ascii="Arial" w:hAnsi="Arial" w:cs="Arial"/>
        </w:rPr>
        <w:fldChar w:fldCharType="end"/>
      </w:r>
      <w:r w:rsidR="005E00EC" w:rsidRPr="00F97A58">
        <w:rPr>
          <w:rFonts w:ascii="Arial" w:hAnsi="Arial" w:cs="Arial"/>
        </w:rPr>
        <w:t xml:space="preserve">. However, direct effects of metabolic parameters included in </w:t>
      </w:r>
      <w:proofErr w:type="spellStart"/>
      <w:r w:rsidR="005E00EC" w:rsidRPr="00F97A58">
        <w:rPr>
          <w:rFonts w:ascii="Arial" w:hAnsi="Arial" w:cs="Arial"/>
        </w:rPr>
        <w:t>MetS</w:t>
      </w:r>
      <w:proofErr w:type="spellEnd"/>
      <w:r w:rsidR="005E00EC" w:rsidRPr="00F97A58">
        <w:rPr>
          <w:rFonts w:ascii="Arial" w:hAnsi="Arial" w:cs="Arial"/>
        </w:rPr>
        <w:t xml:space="preserve"> </w:t>
      </w:r>
      <w:r w:rsidR="00181CA3" w:rsidRPr="00F97A58">
        <w:rPr>
          <w:rFonts w:ascii="Arial" w:hAnsi="Arial" w:cs="Arial"/>
        </w:rPr>
        <w:t xml:space="preserve">can </w:t>
      </w:r>
      <w:r w:rsidR="005E00EC" w:rsidRPr="00F97A58">
        <w:rPr>
          <w:rFonts w:ascii="Arial" w:hAnsi="Arial" w:cs="Arial"/>
        </w:rPr>
        <w:t>account for different underlying condition</w:t>
      </w:r>
      <w:r w:rsidR="00901EE4" w:rsidRPr="00F97A58">
        <w:rPr>
          <w:rFonts w:ascii="Arial" w:hAnsi="Arial" w:cs="Arial"/>
        </w:rPr>
        <w:t>s</w:t>
      </w:r>
      <w:r w:rsidR="005E00EC" w:rsidRPr="00F97A58">
        <w:rPr>
          <w:rFonts w:ascii="Arial" w:hAnsi="Arial" w:cs="Arial"/>
        </w:rPr>
        <w:t xml:space="preserve"> </w:t>
      </w:r>
      <w:r w:rsidR="00181CA3" w:rsidRPr="00F97A58">
        <w:rPr>
          <w:rFonts w:ascii="Arial" w:hAnsi="Arial" w:cs="Arial"/>
        </w:rPr>
        <w:t>or</w:t>
      </w:r>
      <w:r w:rsidR="005E00EC" w:rsidRPr="00F97A58">
        <w:rPr>
          <w:rFonts w:ascii="Arial" w:hAnsi="Arial" w:cs="Arial"/>
        </w:rPr>
        <w:t xml:space="preserve"> clustering, not only </w:t>
      </w:r>
      <w:r w:rsidR="00901EE4" w:rsidRPr="00F97A58">
        <w:rPr>
          <w:rFonts w:ascii="Arial" w:hAnsi="Arial" w:cs="Arial"/>
        </w:rPr>
        <w:t xml:space="preserve">the </w:t>
      </w:r>
      <w:r w:rsidR="00235439" w:rsidRPr="00F97A58">
        <w:rPr>
          <w:rFonts w:ascii="Arial" w:hAnsi="Arial" w:cs="Arial"/>
        </w:rPr>
        <w:t xml:space="preserve">activity of </w:t>
      </w:r>
      <w:r w:rsidR="005E00EC" w:rsidRPr="00F97A58">
        <w:rPr>
          <w:rFonts w:ascii="Arial" w:hAnsi="Arial" w:cs="Arial"/>
        </w:rPr>
        <w:t>adipose tissue</w:t>
      </w:r>
      <w:r w:rsidR="00901EE4" w:rsidRPr="00F97A58">
        <w:rPr>
          <w:rFonts w:ascii="Arial" w:hAnsi="Arial" w:cs="Arial"/>
        </w:rPr>
        <w:t xml:space="preserve">. These </w:t>
      </w:r>
      <w:r w:rsidR="00FF2555" w:rsidRPr="00F97A58">
        <w:rPr>
          <w:rFonts w:ascii="Arial" w:hAnsi="Arial" w:cs="Arial"/>
        </w:rPr>
        <w:t xml:space="preserve">direct </w:t>
      </w:r>
      <w:r w:rsidR="00901EE4" w:rsidRPr="00F97A58">
        <w:rPr>
          <w:rFonts w:ascii="Arial" w:hAnsi="Arial" w:cs="Arial"/>
        </w:rPr>
        <w:t>effects</w:t>
      </w:r>
      <w:r w:rsidR="00181CA3" w:rsidRPr="00F97A58">
        <w:rPr>
          <w:rFonts w:ascii="Arial" w:hAnsi="Arial" w:cs="Arial"/>
        </w:rPr>
        <w:t xml:space="preserve"> </w:t>
      </w:r>
      <w:r w:rsidR="00FF2555" w:rsidRPr="00F97A58">
        <w:rPr>
          <w:rFonts w:ascii="Arial" w:hAnsi="Arial" w:cs="Arial"/>
        </w:rPr>
        <w:t xml:space="preserve">of </w:t>
      </w:r>
      <w:proofErr w:type="spellStart"/>
      <w:r w:rsidR="00FF2555" w:rsidRPr="00F97A58">
        <w:rPr>
          <w:rFonts w:ascii="Arial" w:hAnsi="Arial" w:cs="Arial"/>
        </w:rPr>
        <w:t>MetS</w:t>
      </w:r>
      <w:proofErr w:type="spellEnd"/>
      <w:r w:rsidR="00FF2555" w:rsidRPr="00F97A58">
        <w:rPr>
          <w:rFonts w:ascii="Arial" w:hAnsi="Arial" w:cs="Arial"/>
        </w:rPr>
        <w:t xml:space="preserve"> </w:t>
      </w:r>
      <w:r w:rsidR="00181CA3" w:rsidRPr="00F97A58">
        <w:rPr>
          <w:rFonts w:ascii="Arial" w:hAnsi="Arial" w:cs="Arial"/>
        </w:rPr>
        <w:t>on back pain in European population are lacking.</w:t>
      </w:r>
    </w:p>
    <w:p w14:paraId="5815BD76" w14:textId="01B28BD2" w:rsidR="00A459D3" w:rsidRPr="00F97A58" w:rsidRDefault="00235439" w:rsidP="00422CA5">
      <w:pPr>
        <w:pStyle w:val="ListParagraph"/>
        <w:spacing w:line="480" w:lineRule="auto"/>
        <w:ind w:left="0"/>
        <w:contextualSpacing w:val="0"/>
        <w:jc w:val="both"/>
        <w:rPr>
          <w:rFonts w:ascii="Arial" w:hAnsi="Arial" w:cs="Arial"/>
        </w:rPr>
      </w:pPr>
      <w:r w:rsidRPr="00F97A58">
        <w:rPr>
          <w:rFonts w:ascii="Arial" w:hAnsi="Arial" w:cs="Arial"/>
        </w:rPr>
        <w:t>Therefore, we us</w:t>
      </w:r>
      <w:r w:rsidR="00901EE4" w:rsidRPr="00F97A58">
        <w:rPr>
          <w:rFonts w:ascii="Arial" w:hAnsi="Arial" w:cs="Arial"/>
        </w:rPr>
        <w:t>ed</w:t>
      </w:r>
      <w:r w:rsidRPr="00F97A58">
        <w:rPr>
          <w:rFonts w:ascii="Arial" w:hAnsi="Arial" w:cs="Arial"/>
        </w:rPr>
        <w:t xml:space="preserve"> the English population-based </w:t>
      </w:r>
      <w:r w:rsidR="00637AC4">
        <w:rPr>
          <w:rFonts w:ascii="Arial" w:hAnsi="Arial" w:cs="Arial"/>
        </w:rPr>
        <w:t xml:space="preserve">cohort to assess the association of obesity, </w:t>
      </w:r>
      <w:proofErr w:type="spellStart"/>
      <w:r w:rsidR="00637AC4">
        <w:rPr>
          <w:rFonts w:ascii="Arial" w:hAnsi="Arial" w:cs="Arial"/>
        </w:rPr>
        <w:t>MetS</w:t>
      </w:r>
      <w:proofErr w:type="spellEnd"/>
      <w:r w:rsidR="00637AC4">
        <w:rPr>
          <w:rFonts w:ascii="Arial" w:hAnsi="Arial" w:cs="Arial"/>
        </w:rPr>
        <w:t xml:space="preserve"> and its components</w:t>
      </w:r>
      <w:r w:rsidRPr="00F97A58">
        <w:rPr>
          <w:rFonts w:ascii="Arial" w:hAnsi="Arial" w:cs="Arial"/>
        </w:rPr>
        <w:t xml:space="preserve"> with back pain. </w:t>
      </w:r>
      <w:r w:rsidRPr="004C0770">
        <w:rPr>
          <w:rFonts w:ascii="Arial" w:hAnsi="Arial" w:cs="Arial"/>
        </w:rPr>
        <w:t xml:space="preserve">We considered </w:t>
      </w:r>
      <w:r w:rsidR="00514C01" w:rsidRPr="004C0770">
        <w:rPr>
          <w:rFonts w:ascii="Arial" w:hAnsi="Arial" w:cs="Arial"/>
        </w:rPr>
        <w:t>overall</w:t>
      </w:r>
      <w:r w:rsidRPr="004200F6">
        <w:rPr>
          <w:rFonts w:ascii="Arial" w:hAnsi="Arial" w:cs="Arial"/>
        </w:rPr>
        <w:t xml:space="preserve"> and </w:t>
      </w:r>
      <w:r w:rsidR="00452B65">
        <w:rPr>
          <w:rFonts w:ascii="Arial" w:hAnsi="Arial" w:cs="Arial"/>
        </w:rPr>
        <w:t>central</w:t>
      </w:r>
      <w:r w:rsidR="00452B65" w:rsidRPr="004200F6">
        <w:rPr>
          <w:rFonts w:ascii="Arial" w:hAnsi="Arial" w:cs="Arial"/>
        </w:rPr>
        <w:t xml:space="preserve"> </w:t>
      </w:r>
      <w:r w:rsidRPr="004200F6">
        <w:rPr>
          <w:rFonts w:ascii="Arial" w:hAnsi="Arial" w:cs="Arial"/>
        </w:rPr>
        <w:t xml:space="preserve">obesity, </w:t>
      </w:r>
      <w:proofErr w:type="spellStart"/>
      <w:r w:rsidRPr="004200F6">
        <w:rPr>
          <w:rFonts w:ascii="Arial" w:hAnsi="Arial" w:cs="Arial"/>
        </w:rPr>
        <w:t>MetS</w:t>
      </w:r>
      <w:proofErr w:type="spellEnd"/>
      <w:r w:rsidRPr="004200F6">
        <w:rPr>
          <w:rFonts w:ascii="Arial" w:hAnsi="Arial" w:cs="Arial"/>
        </w:rPr>
        <w:t xml:space="preserve">, each component and </w:t>
      </w:r>
      <w:r w:rsidR="00901EE4" w:rsidRPr="004200F6">
        <w:rPr>
          <w:rFonts w:ascii="Arial" w:hAnsi="Arial" w:cs="Arial"/>
        </w:rPr>
        <w:t xml:space="preserve">the </w:t>
      </w:r>
      <w:r w:rsidRPr="004200F6">
        <w:rPr>
          <w:rFonts w:ascii="Arial" w:hAnsi="Arial" w:cs="Arial"/>
        </w:rPr>
        <w:t xml:space="preserve">number of positive </w:t>
      </w:r>
      <w:proofErr w:type="spellStart"/>
      <w:r w:rsidR="004A472C" w:rsidRPr="004200F6">
        <w:rPr>
          <w:rFonts w:ascii="Arial" w:hAnsi="Arial" w:cs="Arial"/>
        </w:rPr>
        <w:t>MetS</w:t>
      </w:r>
      <w:proofErr w:type="spellEnd"/>
      <w:r w:rsidR="004A472C" w:rsidRPr="004200F6">
        <w:rPr>
          <w:rFonts w:ascii="Arial" w:hAnsi="Arial" w:cs="Arial"/>
        </w:rPr>
        <w:t xml:space="preserve"> </w:t>
      </w:r>
      <w:r w:rsidRPr="004200F6">
        <w:rPr>
          <w:rFonts w:ascii="Arial" w:hAnsi="Arial" w:cs="Arial"/>
        </w:rPr>
        <w:t>components.</w:t>
      </w:r>
      <w:r w:rsidRPr="00F97A58">
        <w:rPr>
          <w:rFonts w:ascii="Arial" w:hAnsi="Arial" w:cs="Arial"/>
        </w:rPr>
        <w:t xml:space="preserve"> Given the previous reports, we used stratification and provided age- (middle-aged and </w:t>
      </w:r>
      <w:r w:rsidR="004D15E9">
        <w:rPr>
          <w:rFonts w:ascii="Arial" w:hAnsi="Arial" w:cs="Arial"/>
        </w:rPr>
        <w:t>older</w:t>
      </w:r>
      <w:r w:rsidRPr="00F97A58">
        <w:rPr>
          <w:rFonts w:ascii="Arial" w:hAnsi="Arial" w:cs="Arial"/>
        </w:rPr>
        <w:t>) and sex</w:t>
      </w:r>
      <w:r w:rsidR="00901EE4" w:rsidRPr="00F97A58">
        <w:rPr>
          <w:rFonts w:ascii="Arial" w:hAnsi="Arial" w:cs="Arial"/>
        </w:rPr>
        <w:t>-</w:t>
      </w:r>
      <w:r w:rsidRPr="00F97A58">
        <w:rPr>
          <w:rFonts w:ascii="Arial" w:hAnsi="Arial" w:cs="Arial"/>
        </w:rPr>
        <w:t>specific results</w:t>
      </w:r>
      <w:r w:rsidR="00901EE4" w:rsidRPr="00F97A58">
        <w:rPr>
          <w:rFonts w:ascii="Arial" w:hAnsi="Arial" w:cs="Arial"/>
        </w:rPr>
        <w:t>.</w:t>
      </w:r>
      <w:r w:rsidRPr="00F97A58">
        <w:rPr>
          <w:rFonts w:ascii="Arial" w:hAnsi="Arial" w:cs="Arial"/>
        </w:rPr>
        <w:t xml:space="preserve"> </w:t>
      </w:r>
    </w:p>
    <w:p w14:paraId="1E152165" w14:textId="0AF61333" w:rsidR="00EF4AF2" w:rsidRPr="001479D8" w:rsidRDefault="00053383" w:rsidP="00422CA5">
      <w:pPr>
        <w:snapToGrid w:val="0"/>
        <w:spacing w:line="480" w:lineRule="auto"/>
        <w:jc w:val="both"/>
        <w:rPr>
          <w:rFonts w:ascii="Arial" w:hAnsi="Arial" w:cs="Arial"/>
          <w:b/>
          <w:bCs/>
          <w:sz w:val="24"/>
          <w:szCs w:val="24"/>
        </w:rPr>
      </w:pPr>
      <w:r>
        <w:rPr>
          <w:rFonts w:ascii="Arial" w:hAnsi="Arial" w:cs="Arial"/>
          <w:b/>
          <w:bCs/>
          <w:sz w:val="24"/>
          <w:szCs w:val="24"/>
        </w:rPr>
        <w:t xml:space="preserve">2. </w:t>
      </w:r>
      <w:r w:rsidR="00EF4AF2" w:rsidRPr="001479D8">
        <w:rPr>
          <w:rFonts w:ascii="Arial" w:hAnsi="Arial" w:cs="Arial"/>
          <w:b/>
          <w:bCs/>
          <w:sz w:val="24"/>
          <w:szCs w:val="24"/>
        </w:rPr>
        <w:t>Methods</w:t>
      </w:r>
    </w:p>
    <w:p w14:paraId="2BAED7E4" w14:textId="47622B03" w:rsidR="00EF4AF2" w:rsidRPr="001479D8" w:rsidRDefault="00053383" w:rsidP="00422CA5">
      <w:pPr>
        <w:snapToGrid w:val="0"/>
        <w:spacing w:line="480" w:lineRule="auto"/>
        <w:jc w:val="both"/>
        <w:rPr>
          <w:rFonts w:ascii="Arial" w:hAnsi="Arial" w:cs="Arial"/>
          <w:b/>
          <w:bCs/>
          <w:sz w:val="24"/>
          <w:szCs w:val="24"/>
        </w:rPr>
      </w:pPr>
      <w:r>
        <w:rPr>
          <w:rFonts w:ascii="Arial" w:hAnsi="Arial" w:cs="Arial"/>
          <w:b/>
          <w:bCs/>
          <w:sz w:val="24"/>
          <w:szCs w:val="24"/>
        </w:rPr>
        <w:t xml:space="preserve">2.1. </w:t>
      </w:r>
      <w:r w:rsidR="00EF4AF2" w:rsidRPr="001479D8">
        <w:rPr>
          <w:rFonts w:ascii="Arial" w:hAnsi="Arial" w:cs="Arial"/>
          <w:b/>
          <w:bCs/>
          <w:sz w:val="24"/>
          <w:szCs w:val="24"/>
        </w:rPr>
        <w:t xml:space="preserve">Study </w:t>
      </w:r>
      <w:r w:rsidR="00C0218A" w:rsidRPr="001479D8">
        <w:rPr>
          <w:rFonts w:ascii="Arial" w:hAnsi="Arial" w:cs="Arial"/>
          <w:b/>
          <w:bCs/>
          <w:sz w:val="24"/>
          <w:szCs w:val="24"/>
        </w:rPr>
        <w:t xml:space="preserve">design and study </w:t>
      </w:r>
      <w:r w:rsidR="005177EA" w:rsidRPr="001479D8">
        <w:rPr>
          <w:rFonts w:ascii="Arial" w:hAnsi="Arial" w:cs="Arial"/>
          <w:b/>
          <w:bCs/>
          <w:sz w:val="24"/>
          <w:szCs w:val="24"/>
        </w:rPr>
        <w:t>sample</w:t>
      </w:r>
    </w:p>
    <w:p w14:paraId="51C697A0" w14:textId="35BA54E8" w:rsidR="00A30CE9" w:rsidRPr="00F97A58" w:rsidRDefault="00F60557" w:rsidP="00422CA5">
      <w:pPr>
        <w:snapToGrid w:val="0"/>
        <w:spacing w:line="480" w:lineRule="auto"/>
        <w:contextualSpacing/>
        <w:jc w:val="both"/>
        <w:rPr>
          <w:rFonts w:ascii="Arial" w:hAnsi="Arial" w:cs="Arial"/>
        </w:rPr>
      </w:pPr>
      <w:r w:rsidRPr="00F97A58">
        <w:rPr>
          <w:rFonts w:ascii="Arial" w:hAnsi="Arial" w:cs="Arial"/>
        </w:rPr>
        <w:lastRenderedPageBreak/>
        <w:t>We</w:t>
      </w:r>
      <w:r w:rsidR="005177EA" w:rsidRPr="00F97A58">
        <w:rPr>
          <w:rFonts w:ascii="Arial" w:hAnsi="Arial" w:cs="Arial"/>
        </w:rPr>
        <w:t xml:space="preserve"> utilise</w:t>
      </w:r>
      <w:r w:rsidRPr="00F97A58">
        <w:rPr>
          <w:rFonts w:ascii="Arial" w:hAnsi="Arial" w:cs="Arial"/>
        </w:rPr>
        <w:t>d</w:t>
      </w:r>
      <w:r w:rsidR="005177EA" w:rsidRPr="00F97A58">
        <w:rPr>
          <w:rFonts w:ascii="Arial" w:hAnsi="Arial" w:cs="Arial"/>
        </w:rPr>
        <w:t xml:space="preserve"> data from </w:t>
      </w:r>
      <w:r w:rsidR="000F26B5" w:rsidRPr="00F97A58">
        <w:rPr>
          <w:rFonts w:ascii="Arial" w:hAnsi="Arial" w:cs="Arial"/>
        </w:rPr>
        <w:t xml:space="preserve">the </w:t>
      </w:r>
      <w:r w:rsidRPr="00F97A58">
        <w:rPr>
          <w:rFonts w:ascii="Arial" w:hAnsi="Arial" w:cs="Arial"/>
        </w:rPr>
        <w:t xml:space="preserve">prospective cohort - the </w:t>
      </w:r>
      <w:r w:rsidR="000F26B5" w:rsidRPr="00F97A58">
        <w:rPr>
          <w:rFonts w:ascii="Arial" w:hAnsi="Arial" w:cs="Arial"/>
        </w:rPr>
        <w:t xml:space="preserve">English Longitudinal Study of Ageing (ELSA). </w:t>
      </w:r>
      <w:r w:rsidRPr="00F97A58">
        <w:rPr>
          <w:rFonts w:ascii="Arial" w:hAnsi="Arial" w:cs="Arial"/>
        </w:rPr>
        <w:t xml:space="preserve">The cohort has </w:t>
      </w:r>
      <w:r w:rsidR="004A31DF">
        <w:rPr>
          <w:rFonts w:ascii="Arial" w:hAnsi="Arial" w:cs="Arial"/>
        </w:rPr>
        <w:t>started</w:t>
      </w:r>
      <w:r w:rsidRPr="00F97A58">
        <w:rPr>
          <w:rFonts w:ascii="Arial" w:hAnsi="Arial" w:cs="Arial"/>
        </w:rPr>
        <w:t xml:space="preserve"> in 2002 with biannual follow-ups (waves)</w:t>
      </w:r>
      <w:r w:rsidR="009D65CB">
        <w:rPr>
          <w:rFonts w:ascii="Arial" w:hAnsi="Arial" w:cs="Arial"/>
        </w:rPr>
        <w:t>,</w:t>
      </w:r>
      <w:r w:rsidR="004A31DF">
        <w:rPr>
          <w:rFonts w:ascii="Arial" w:hAnsi="Arial" w:cs="Arial"/>
        </w:rPr>
        <w:t xml:space="preserve"> </w:t>
      </w:r>
      <w:r w:rsidRPr="00F97A58">
        <w:rPr>
          <w:rFonts w:ascii="Arial" w:hAnsi="Arial" w:cs="Arial"/>
        </w:rPr>
        <w:t>includ</w:t>
      </w:r>
      <w:r w:rsidR="004A31DF">
        <w:rPr>
          <w:rFonts w:ascii="Arial" w:hAnsi="Arial" w:cs="Arial"/>
        </w:rPr>
        <w:t>ing</w:t>
      </w:r>
      <w:r w:rsidR="00572391" w:rsidRPr="00F97A58">
        <w:rPr>
          <w:rFonts w:ascii="Arial" w:hAnsi="Arial" w:cs="Arial"/>
        </w:rPr>
        <w:t xml:space="preserve"> </w:t>
      </w:r>
      <w:r w:rsidR="009D65CB">
        <w:rPr>
          <w:rFonts w:ascii="Arial" w:hAnsi="Arial" w:cs="Arial"/>
        </w:rPr>
        <w:t xml:space="preserve">English </w:t>
      </w:r>
      <w:r w:rsidR="00583F6C" w:rsidRPr="00F97A58">
        <w:rPr>
          <w:rFonts w:ascii="Arial" w:hAnsi="Arial" w:cs="Arial"/>
        </w:rPr>
        <w:t xml:space="preserve">adults aged 50 </w:t>
      </w:r>
      <w:r w:rsidR="00D223EB" w:rsidRPr="00F97A58">
        <w:rPr>
          <w:rFonts w:ascii="Arial" w:hAnsi="Arial" w:cs="Arial"/>
        </w:rPr>
        <w:t xml:space="preserve">years </w:t>
      </w:r>
      <w:r w:rsidR="00583F6C" w:rsidRPr="00F97A58">
        <w:rPr>
          <w:rFonts w:ascii="Arial" w:hAnsi="Arial" w:cs="Arial"/>
        </w:rPr>
        <w:t xml:space="preserve">and </w:t>
      </w:r>
      <w:r w:rsidR="00F54DF3" w:rsidRPr="00F97A58">
        <w:rPr>
          <w:rFonts w:ascii="Arial" w:hAnsi="Arial" w:cs="Arial"/>
        </w:rPr>
        <w:t>older</w:t>
      </w:r>
      <w:r w:rsidR="009D65CB">
        <w:rPr>
          <w:rFonts w:ascii="Arial" w:hAnsi="Arial" w:cs="Arial"/>
        </w:rPr>
        <w:t>.</w:t>
      </w:r>
      <w:r w:rsidRPr="00F97A58">
        <w:rPr>
          <w:rFonts w:ascii="Arial" w:hAnsi="Arial" w:cs="Arial"/>
        </w:rPr>
        <w:t xml:space="preserve"> </w:t>
      </w:r>
      <w:r w:rsidR="009D65CB">
        <w:rPr>
          <w:rFonts w:ascii="Arial" w:hAnsi="Arial" w:cs="Arial"/>
        </w:rPr>
        <w:t>I</w:t>
      </w:r>
      <w:r w:rsidRPr="00F97A58">
        <w:rPr>
          <w:rFonts w:ascii="Arial" w:hAnsi="Arial" w:cs="Arial"/>
        </w:rPr>
        <w:t xml:space="preserve">t </w:t>
      </w:r>
      <w:r w:rsidR="00F54DF3" w:rsidRPr="00F97A58">
        <w:rPr>
          <w:rFonts w:ascii="Arial" w:hAnsi="Arial" w:cs="Arial"/>
        </w:rPr>
        <w:t>has been accepted as</w:t>
      </w:r>
      <w:r w:rsidR="00583F6C" w:rsidRPr="00F97A58">
        <w:rPr>
          <w:rFonts w:ascii="Arial" w:hAnsi="Arial" w:cs="Arial"/>
        </w:rPr>
        <w:t xml:space="preserve"> </w:t>
      </w:r>
      <w:r w:rsidR="006D784B" w:rsidRPr="00F97A58">
        <w:rPr>
          <w:rFonts w:ascii="Arial" w:hAnsi="Arial" w:cs="Arial"/>
        </w:rPr>
        <w:t xml:space="preserve">a </w:t>
      </w:r>
      <w:r w:rsidR="0014051F" w:rsidRPr="00F97A58">
        <w:rPr>
          <w:rFonts w:ascii="Arial" w:hAnsi="Arial" w:cs="Arial"/>
        </w:rPr>
        <w:t>nationally representative sample</w:t>
      </w:r>
      <w:r w:rsidR="00B01B5C" w:rsidRPr="00F97A58">
        <w:rPr>
          <w:rFonts w:ascii="Arial" w:hAnsi="Arial" w:cs="Arial"/>
        </w:rPr>
        <w:t xml:space="preserve"> of people</w:t>
      </w:r>
      <w:r w:rsidR="0014051F" w:rsidRPr="00F97A58">
        <w:rPr>
          <w:rFonts w:ascii="Arial" w:hAnsi="Arial" w:cs="Arial"/>
        </w:rPr>
        <w:t xml:space="preserve"> living in private households of the </w:t>
      </w:r>
      <w:r w:rsidR="00B01B5C" w:rsidRPr="00F97A58">
        <w:rPr>
          <w:rFonts w:ascii="Arial" w:hAnsi="Arial" w:cs="Arial"/>
        </w:rPr>
        <w:t>UK</w:t>
      </w:r>
      <w:r w:rsidR="009D65CB">
        <w:rPr>
          <w:rFonts w:ascii="Arial" w:hAnsi="Arial" w:cs="Arial"/>
        </w:rPr>
        <w:t xml:space="preserve"> </w:t>
      </w:r>
      <w:r w:rsidR="00C2562A" w:rsidRPr="00F97A58">
        <w:rPr>
          <w:rFonts w:ascii="Arial" w:hAnsi="Arial" w:cs="Arial"/>
          <w:color w:val="000000" w:themeColor="text1"/>
        </w:rPr>
        <w:fldChar w:fldCharType="begin">
          <w:fldData xml:space="preserve">PEVuZE5vdGU+PENpdGU+PEF1dGhvcj5BZ3VheW88L0F1dGhvcj48WWVhcj4yMDE4PC9ZZWFyPjxS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=
</w:fldData>
        </w:fldChar>
      </w:r>
      <w:r w:rsidR="002B26D0">
        <w:rPr>
          <w:rFonts w:ascii="Arial" w:hAnsi="Arial" w:cs="Arial"/>
          <w:color w:val="000000" w:themeColor="text1"/>
        </w:rPr>
        <w:instrText xml:space="preserve"> ADDIN EN.CITE </w:instrText>
      </w:r>
      <w:r w:rsidR="002B26D0">
        <w:rPr>
          <w:rFonts w:ascii="Arial" w:hAnsi="Arial" w:cs="Arial"/>
          <w:color w:val="000000" w:themeColor="text1"/>
        </w:rPr>
        <w:fldChar w:fldCharType="begin">
          <w:fldData xml:space="preserve">PEVuZE5vdGU+PENpdGU+PEF1dGhvcj5BZ3VheW88L0F1dGhvcj48WWVhcj4yMDE4PC9ZZWFyPjxS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=
</w:fldData>
        </w:fldChar>
      </w:r>
      <w:r w:rsidR="002B26D0">
        <w:rPr>
          <w:rFonts w:ascii="Arial" w:hAnsi="Arial" w:cs="Arial"/>
          <w:color w:val="000000" w:themeColor="text1"/>
        </w:rPr>
        <w:instrText xml:space="preserve"> ADDIN EN.CITE.DATA </w:instrText>
      </w:r>
      <w:r w:rsidR="002B26D0">
        <w:rPr>
          <w:rFonts w:ascii="Arial" w:hAnsi="Arial" w:cs="Arial"/>
          <w:color w:val="000000" w:themeColor="text1"/>
        </w:rPr>
      </w:r>
      <w:r w:rsidR="002B26D0">
        <w:rPr>
          <w:rFonts w:ascii="Arial" w:hAnsi="Arial" w:cs="Arial"/>
          <w:color w:val="000000" w:themeColor="text1"/>
        </w:rPr>
        <w:fldChar w:fldCharType="end"/>
      </w:r>
      <w:r w:rsidR="00C2562A" w:rsidRPr="00F97A58">
        <w:rPr>
          <w:rFonts w:ascii="Arial" w:hAnsi="Arial" w:cs="Arial"/>
          <w:color w:val="000000" w:themeColor="text1"/>
        </w:rPr>
      </w:r>
      <w:r w:rsidR="00C2562A" w:rsidRPr="00F97A58">
        <w:rPr>
          <w:rFonts w:ascii="Arial" w:hAnsi="Arial" w:cs="Arial"/>
          <w:color w:val="000000" w:themeColor="text1"/>
        </w:rPr>
        <w:fldChar w:fldCharType="separate"/>
      </w:r>
      <w:r w:rsidR="00A66218">
        <w:rPr>
          <w:rFonts w:ascii="Arial" w:hAnsi="Arial" w:cs="Arial"/>
          <w:noProof/>
          <w:color w:val="000000" w:themeColor="text1"/>
        </w:rPr>
        <w:t>[13-15]</w:t>
      </w:r>
      <w:r w:rsidR="00C2562A" w:rsidRPr="00F97A58">
        <w:rPr>
          <w:rFonts w:ascii="Arial" w:hAnsi="Arial" w:cs="Arial"/>
          <w:color w:val="000000" w:themeColor="text1"/>
        </w:rPr>
        <w:fldChar w:fldCharType="end"/>
      </w:r>
      <w:r w:rsidR="00D9061A" w:rsidRPr="00F97A58">
        <w:rPr>
          <w:rFonts w:ascii="Arial" w:hAnsi="Arial" w:cs="Arial"/>
          <w:color w:val="000000" w:themeColor="text1"/>
        </w:rPr>
        <w:t>.</w:t>
      </w:r>
      <w:r w:rsidR="00C466DA" w:rsidRPr="00F97A58">
        <w:rPr>
          <w:rFonts w:ascii="Arial" w:hAnsi="Arial" w:cs="Arial"/>
          <w:color w:val="000000" w:themeColor="text1"/>
        </w:rPr>
        <w:t xml:space="preserve"> </w:t>
      </w:r>
      <w:r w:rsidR="003623C6" w:rsidRPr="00F97A58">
        <w:rPr>
          <w:rFonts w:ascii="Arial" w:hAnsi="Arial" w:cs="Arial"/>
          <w:color w:val="000000" w:themeColor="text1"/>
        </w:rPr>
        <w:t xml:space="preserve">All waves </w:t>
      </w:r>
      <w:r w:rsidR="00517053" w:rsidRPr="00F97A58">
        <w:rPr>
          <w:rFonts w:ascii="Arial" w:hAnsi="Arial" w:cs="Arial"/>
          <w:color w:val="000000" w:themeColor="text1"/>
        </w:rPr>
        <w:t xml:space="preserve">included main interviews (face-to-face or telephone) that </w:t>
      </w:r>
      <w:r w:rsidR="003623C6" w:rsidRPr="00F97A58">
        <w:rPr>
          <w:rFonts w:ascii="Arial" w:hAnsi="Arial" w:cs="Arial"/>
          <w:color w:val="000000" w:themeColor="text1"/>
        </w:rPr>
        <w:t xml:space="preserve">collected </w:t>
      </w:r>
      <w:r w:rsidR="008723E0" w:rsidRPr="00F97A58">
        <w:rPr>
          <w:rFonts w:ascii="Arial" w:hAnsi="Arial" w:cs="Arial"/>
          <w:color w:val="000000" w:themeColor="text1"/>
        </w:rPr>
        <w:t>demographic</w:t>
      </w:r>
      <w:r w:rsidR="00DE26E3" w:rsidRPr="00F97A58">
        <w:rPr>
          <w:rFonts w:ascii="Arial" w:hAnsi="Arial" w:cs="Arial"/>
          <w:color w:val="000000" w:themeColor="text1"/>
        </w:rPr>
        <w:t>s</w:t>
      </w:r>
      <w:r w:rsidR="008723E0" w:rsidRPr="00F97A58">
        <w:rPr>
          <w:rFonts w:ascii="Arial" w:hAnsi="Arial" w:cs="Arial"/>
          <w:color w:val="000000" w:themeColor="text1"/>
        </w:rPr>
        <w:t xml:space="preserve">, </w:t>
      </w:r>
      <w:r w:rsidR="00D25667" w:rsidRPr="00F97A58">
        <w:rPr>
          <w:rFonts w:ascii="Arial" w:hAnsi="Arial" w:cs="Arial"/>
          <w:color w:val="000000" w:themeColor="text1"/>
        </w:rPr>
        <w:t>health,</w:t>
      </w:r>
      <w:r w:rsidR="00DE26E3" w:rsidRPr="00F97A58">
        <w:rPr>
          <w:rFonts w:ascii="Arial" w:hAnsi="Arial" w:cs="Arial"/>
          <w:color w:val="000000" w:themeColor="text1"/>
        </w:rPr>
        <w:t xml:space="preserve"> and behaviour measures</w:t>
      </w:r>
      <w:r w:rsidR="00517053" w:rsidRPr="00F97A58">
        <w:rPr>
          <w:rFonts w:ascii="Arial" w:hAnsi="Arial" w:cs="Arial"/>
          <w:color w:val="000000" w:themeColor="text1"/>
        </w:rPr>
        <w:t>.</w:t>
      </w:r>
      <w:r w:rsidR="003623C6" w:rsidRPr="00F97A58">
        <w:rPr>
          <w:rFonts w:ascii="Arial" w:hAnsi="Arial" w:cs="Arial"/>
          <w:color w:val="000000" w:themeColor="text1"/>
        </w:rPr>
        <w:t xml:space="preserve"> </w:t>
      </w:r>
      <w:r w:rsidR="00517053" w:rsidRPr="00F97A58">
        <w:rPr>
          <w:rFonts w:ascii="Arial" w:hAnsi="Arial" w:cs="Arial"/>
          <w:color w:val="000000" w:themeColor="text1"/>
        </w:rPr>
        <w:t>However,</w:t>
      </w:r>
      <w:r w:rsidR="003623C6" w:rsidRPr="00F97A58">
        <w:rPr>
          <w:rFonts w:ascii="Arial" w:hAnsi="Arial" w:cs="Arial"/>
          <w:color w:val="000000" w:themeColor="text1"/>
        </w:rPr>
        <w:t xml:space="preserve"> clinical and laboratory </w:t>
      </w:r>
      <w:r w:rsidR="009D65CB" w:rsidRPr="00F97A58">
        <w:rPr>
          <w:rFonts w:ascii="Arial" w:hAnsi="Arial" w:cs="Arial"/>
          <w:color w:val="000000" w:themeColor="text1"/>
        </w:rPr>
        <w:t>examinations</w:t>
      </w:r>
      <w:r w:rsidR="00DE26E3" w:rsidRPr="00F97A58">
        <w:rPr>
          <w:rFonts w:ascii="Arial" w:hAnsi="Arial" w:cs="Arial"/>
          <w:color w:val="000000" w:themeColor="text1"/>
        </w:rPr>
        <w:t xml:space="preserve"> </w:t>
      </w:r>
      <w:r w:rsidR="003623C6" w:rsidRPr="00F97A58">
        <w:rPr>
          <w:rFonts w:ascii="Arial" w:hAnsi="Arial" w:cs="Arial"/>
          <w:color w:val="000000" w:themeColor="text1"/>
        </w:rPr>
        <w:t xml:space="preserve">were </w:t>
      </w:r>
      <w:r w:rsidR="00517053" w:rsidRPr="00F97A58">
        <w:rPr>
          <w:rFonts w:ascii="Arial" w:hAnsi="Arial" w:cs="Arial"/>
          <w:color w:val="000000" w:themeColor="text1"/>
        </w:rPr>
        <w:t>done</w:t>
      </w:r>
      <w:r w:rsidR="00B01B5C" w:rsidRPr="00F97A58">
        <w:rPr>
          <w:rFonts w:ascii="Arial" w:hAnsi="Arial" w:cs="Arial"/>
          <w:color w:val="000000" w:themeColor="text1"/>
        </w:rPr>
        <w:t xml:space="preserve"> </w:t>
      </w:r>
      <w:r w:rsidR="003623C6" w:rsidRPr="00F97A58">
        <w:rPr>
          <w:rFonts w:ascii="Arial" w:hAnsi="Arial" w:cs="Arial"/>
          <w:color w:val="000000" w:themeColor="text1"/>
        </w:rPr>
        <w:t>in alternative waves</w:t>
      </w:r>
      <w:r w:rsidR="004737D1" w:rsidRPr="00F97A58">
        <w:rPr>
          <w:rFonts w:ascii="Arial" w:hAnsi="Arial" w:cs="Arial"/>
          <w:color w:val="000000" w:themeColor="text1"/>
        </w:rPr>
        <w:t xml:space="preserve"> (2,4,6 and 8)</w:t>
      </w:r>
      <w:r w:rsidR="003623C6" w:rsidRPr="00F97A58">
        <w:rPr>
          <w:rFonts w:ascii="Arial" w:hAnsi="Arial" w:cs="Arial"/>
          <w:color w:val="000000" w:themeColor="text1"/>
        </w:rPr>
        <w:t xml:space="preserve"> </w:t>
      </w:r>
      <w:r w:rsidR="00517053" w:rsidRPr="00F97A58">
        <w:rPr>
          <w:rFonts w:ascii="Arial" w:hAnsi="Arial" w:cs="Arial"/>
          <w:color w:val="000000" w:themeColor="text1"/>
        </w:rPr>
        <w:t xml:space="preserve">during the </w:t>
      </w:r>
      <w:r w:rsidR="003623C6" w:rsidRPr="00F97A58">
        <w:rPr>
          <w:rFonts w:ascii="Arial" w:hAnsi="Arial" w:cs="Arial"/>
          <w:color w:val="000000" w:themeColor="text1"/>
        </w:rPr>
        <w:t>nurse visits</w:t>
      </w:r>
      <w:r w:rsidR="00517053" w:rsidRPr="00F97A58">
        <w:rPr>
          <w:rFonts w:ascii="Arial" w:hAnsi="Arial" w:cs="Arial"/>
          <w:color w:val="000000" w:themeColor="text1"/>
        </w:rPr>
        <w:t>.</w:t>
      </w:r>
      <w:r w:rsidR="003623C6" w:rsidRPr="00F97A58">
        <w:rPr>
          <w:rFonts w:ascii="Arial" w:hAnsi="Arial" w:cs="Arial"/>
          <w:color w:val="000000" w:themeColor="text1"/>
        </w:rPr>
        <w:t xml:space="preserve"> </w:t>
      </w:r>
      <w:r w:rsidR="002424F9" w:rsidRPr="00F97A58">
        <w:rPr>
          <w:rFonts w:ascii="Arial" w:hAnsi="Arial" w:cs="Arial"/>
          <w:color w:val="000000" w:themeColor="text1"/>
        </w:rPr>
        <w:t>W</w:t>
      </w:r>
      <w:r w:rsidR="003623C6" w:rsidRPr="00F97A58">
        <w:rPr>
          <w:rFonts w:ascii="Arial" w:hAnsi="Arial" w:cs="Arial"/>
          <w:color w:val="000000" w:themeColor="text1"/>
        </w:rPr>
        <w:t xml:space="preserve">e used </w:t>
      </w:r>
      <w:r w:rsidR="00D223EB" w:rsidRPr="00F97A58">
        <w:rPr>
          <w:rFonts w:ascii="Arial" w:hAnsi="Arial" w:cs="Arial"/>
          <w:color w:val="000000" w:themeColor="text1"/>
        </w:rPr>
        <w:t>cross</w:t>
      </w:r>
      <w:r w:rsidR="008750E7" w:rsidRPr="00F97A58">
        <w:rPr>
          <w:rFonts w:ascii="Arial" w:hAnsi="Arial" w:cs="Arial"/>
          <w:color w:val="000000" w:themeColor="text1"/>
        </w:rPr>
        <w:t>-</w:t>
      </w:r>
      <w:r w:rsidR="00D223EB" w:rsidRPr="00F97A58">
        <w:rPr>
          <w:rFonts w:ascii="Arial" w:hAnsi="Arial" w:cs="Arial"/>
          <w:color w:val="000000" w:themeColor="text1"/>
        </w:rPr>
        <w:t xml:space="preserve">sectional </w:t>
      </w:r>
      <w:r w:rsidR="004737D1" w:rsidRPr="00F97A58">
        <w:rPr>
          <w:rFonts w:ascii="Arial" w:hAnsi="Arial" w:cs="Arial"/>
          <w:color w:val="000000" w:themeColor="text1"/>
        </w:rPr>
        <w:t xml:space="preserve">data from </w:t>
      </w:r>
      <w:r w:rsidR="00D223EB" w:rsidRPr="00F97A58">
        <w:rPr>
          <w:rFonts w:ascii="Arial" w:hAnsi="Arial" w:cs="Arial"/>
          <w:color w:val="000000" w:themeColor="text1"/>
        </w:rPr>
        <w:t>w</w:t>
      </w:r>
      <w:r w:rsidR="003623C6" w:rsidRPr="00F97A58">
        <w:rPr>
          <w:rFonts w:ascii="Arial" w:hAnsi="Arial" w:cs="Arial"/>
          <w:color w:val="000000" w:themeColor="text1"/>
        </w:rPr>
        <w:t>ave 2</w:t>
      </w:r>
      <w:r w:rsidR="000231F9" w:rsidRPr="00F97A58">
        <w:rPr>
          <w:rFonts w:ascii="Arial" w:hAnsi="Arial" w:cs="Arial"/>
          <w:color w:val="000000" w:themeColor="text1"/>
        </w:rPr>
        <w:t xml:space="preserve"> </w:t>
      </w:r>
      <w:r w:rsidR="00517053" w:rsidRPr="00F97A58">
        <w:rPr>
          <w:rFonts w:ascii="Arial" w:hAnsi="Arial" w:cs="Arial"/>
          <w:color w:val="000000" w:themeColor="text1"/>
        </w:rPr>
        <w:t xml:space="preserve">(2004-2005) </w:t>
      </w:r>
      <w:r w:rsidR="003623C6" w:rsidRPr="00F97A58">
        <w:rPr>
          <w:rFonts w:ascii="Arial" w:hAnsi="Arial" w:cs="Arial"/>
          <w:color w:val="000000" w:themeColor="text1"/>
        </w:rPr>
        <w:t xml:space="preserve">when </w:t>
      </w:r>
      <w:r w:rsidR="00D25667">
        <w:rPr>
          <w:rFonts w:ascii="Arial" w:hAnsi="Arial" w:cs="Arial"/>
          <w:color w:val="000000" w:themeColor="text1"/>
        </w:rPr>
        <w:t xml:space="preserve">all information of interest - </w:t>
      </w:r>
      <w:r w:rsidR="003623C6" w:rsidRPr="00F97A58">
        <w:rPr>
          <w:rFonts w:ascii="Arial" w:hAnsi="Arial" w:cs="Arial"/>
          <w:color w:val="000000" w:themeColor="text1"/>
        </w:rPr>
        <w:t>back pain</w:t>
      </w:r>
      <w:r w:rsidR="0098091D" w:rsidRPr="00F97A58">
        <w:rPr>
          <w:rFonts w:ascii="Arial" w:hAnsi="Arial" w:cs="Arial"/>
          <w:color w:val="000000" w:themeColor="text1"/>
        </w:rPr>
        <w:t>, anthropometric</w:t>
      </w:r>
      <w:r w:rsidR="003623C6" w:rsidRPr="00F97A58">
        <w:rPr>
          <w:rFonts w:ascii="Arial" w:hAnsi="Arial" w:cs="Arial"/>
          <w:color w:val="000000" w:themeColor="text1"/>
        </w:rPr>
        <w:t xml:space="preserve"> and metabolic data </w:t>
      </w:r>
      <w:r w:rsidR="00D25667">
        <w:rPr>
          <w:rFonts w:ascii="Arial" w:hAnsi="Arial" w:cs="Arial"/>
          <w:color w:val="000000" w:themeColor="text1"/>
        </w:rPr>
        <w:t xml:space="preserve">- </w:t>
      </w:r>
      <w:r w:rsidR="003623C6" w:rsidRPr="00F97A58">
        <w:rPr>
          <w:rFonts w:ascii="Arial" w:hAnsi="Arial" w:cs="Arial"/>
          <w:color w:val="000000" w:themeColor="text1"/>
        </w:rPr>
        <w:t>were collected</w:t>
      </w:r>
      <w:r w:rsidR="002424F9" w:rsidRPr="00F97A58">
        <w:rPr>
          <w:rFonts w:ascii="Arial" w:hAnsi="Arial" w:cs="Arial"/>
          <w:color w:val="000000" w:themeColor="text1"/>
        </w:rPr>
        <w:t xml:space="preserve">. </w:t>
      </w:r>
      <w:r w:rsidR="006E10B8" w:rsidRPr="00F97A58">
        <w:rPr>
          <w:rFonts w:ascii="Arial" w:hAnsi="Arial" w:cs="Arial"/>
        </w:rPr>
        <w:t>T</w:t>
      </w:r>
      <w:r w:rsidR="00D25A86" w:rsidRPr="00F97A58">
        <w:rPr>
          <w:rFonts w:ascii="Arial" w:hAnsi="Arial" w:cs="Arial"/>
        </w:rPr>
        <w:t xml:space="preserve">he </w:t>
      </w:r>
      <w:r w:rsidR="00073D1D" w:rsidRPr="00F97A58">
        <w:rPr>
          <w:rFonts w:ascii="Arial" w:hAnsi="Arial" w:cs="Arial"/>
        </w:rPr>
        <w:t xml:space="preserve">Multi-centre Research and Ethics Committee </w:t>
      </w:r>
      <w:r w:rsidR="00517053" w:rsidRPr="00F97A58">
        <w:rPr>
          <w:rFonts w:ascii="Arial" w:hAnsi="Arial" w:cs="Arial"/>
        </w:rPr>
        <w:t>approved the ELSA study</w:t>
      </w:r>
      <w:r w:rsidR="0050273B" w:rsidRPr="00F97A58">
        <w:rPr>
          <w:rFonts w:ascii="Arial" w:hAnsi="Arial" w:cs="Arial"/>
        </w:rPr>
        <w:t xml:space="preserve">. All the participants have given written </w:t>
      </w:r>
      <w:r w:rsidR="00B01B5C" w:rsidRPr="00F97A58">
        <w:rPr>
          <w:rFonts w:ascii="Arial" w:hAnsi="Arial" w:cs="Arial"/>
        </w:rPr>
        <w:t xml:space="preserve">informed </w:t>
      </w:r>
      <w:r w:rsidR="0050273B" w:rsidRPr="00F97A58">
        <w:rPr>
          <w:rFonts w:ascii="Arial" w:hAnsi="Arial" w:cs="Arial"/>
        </w:rPr>
        <w:t xml:space="preserve">consent for participation. </w:t>
      </w:r>
    </w:p>
    <w:p w14:paraId="761A798A" w14:textId="24F618AE" w:rsidR="00DE6DD7" w:rsidRPr="001479D8" w:rsidRDefault="00053383" w:rsidP="00422CA5">
      <w:pPr>
        <w:snapToGrid w:val="0"/>
        <w:spacing w:line="480" w:lineRule="auto"/>
        <w:jc w:val="both"/>
        <w:rPr>
          <w:rFonts w:ascii="Arial" w:hAnsi="Arial" w:cs="Arial"/>
          <w:b/>
          <w:bCs/>
          <w:sz w:val="24"/>
          <w:szCs w:val="24"/>
        </w:rPr>
      </w:pPr>
      <w:r>
        <w:rPr>
          <w:rFonts w:ascii="Arial" w:hAnsi="Arial" w:cs="Arial"/>
          <w:b/>
          <w:bCs/>
          <w:sz w:val="24"/>
          <w:szCs w:val="24"/>
        </w:rPr>
        <w:t xml:space="preserve">2.2. </w:t>
      </w:r>
      <w:r w:rsidR="00801174" w:rsidRPr="001479D8">
        <w:rPr>
          <w:rFonts w:ascii="Arial" w:hAnsi="Arial" w:cs="Arial"/>
          <w:b/>
          <w:bCs/>
          <w:sz w:val="24"/>
          <w:szCs w:val="24"/>
        </w:rPr>
        <w:t>Anthropometric parameters and</w:t>
      </w:r>
      <w:r w:rsidR="00D760DF" w:rsidRPr="001479D8">
        <w:rPr>
          <w:rFonts w:ascii="Arial" w:hAnsi="Arial" w:cs="Arial"/>
          <w:b/>
          <w:bCs/>
          <w:sz w:val="24"/>
          <w:szCs w:val="24"/>
        </w:rPr>
        <w:t xml:space="preserve"> obesity </w:t>
      </w:r>
    </w:p>
    <w:p w14:paraId="4E06A075" w14:textId="5AB3CDCE" w:rsidR="00A51DD2" w:rsidRPr="00F97A58" w:rsidRDefault="00801174" w:rsidP="00422CA5">
      <w:pPr>
        <w:snapToGrid w:val="0"/>
        <w:spacing w:line="480" w:lineRule="auto"/>
        <w:contextualSpacing/>
        <w:jc w:val="both"/>
        <w:rPr>
          <w:rFonts w:ascii="Arial" w:hAnsi="Arial" w:cs="Arial"/>
        </w:rPr>
      </w:pPr>
      <w:r w:rsidRPr="00F97A58">
        <w:rPr>
          <w:rFonts w:ascii="Arial" w:hAnsi="Arial" w:cs="Arial"/>
        </w:rPr>
        <w:t>As anthropometric parameters, we used waist circumference</w:t>
      </w:r>
      <w:r w:rsidR="00D760DF" w:rsidRPr="00F97A58">
        <w:rPr>
          <w:rFonts w:ascii="Arial" w:hAnsi="Arial" w:cs="Arial"/>
        </w:rPr>
        <w:t xml:space="preserve"> </w:t>
      </w:r>
      <w:r w:rsidRPr="00F97A58">
        <w:rPr>
          <w:rFonts w:ascii="Arial" w:hAnsi="Arial" w:cs="Arial"/>
        </w:rPr>
        <w:t>(</w:t>
      </w:r>
      <w:r w:rsidR="00D66D79" w:rsidRPr="00F97A58">
        <w:rPr>
          <w:rFonts w:ascii="Arial" w:hAnsi="Arial" w:cs="Arial"/>
        </w:rPr>
        <w:t>WC</w:t>
      </w:r>
      <w:r w:rsidRPr="00F97A58">
        <w:rPr>
          <w:rFonts w:ascii="Arial" w:hAnsi="Arial" w:cs="Arial"/>
        </w:rPr>
        <w:t xml:space="preserve">), weight and height measures. During the measurements, participants were in a standing position with arms alongside the body and relaxed abdomen, head in the Frankfort plane, barefoot and without bulky clothing. </w:t>
      </w:r>
      <w:r w:rsidR="00BD32F1" w:rsidRPr="00F97A58">
        <w:rPr>
          <w:rFonts w:ascii="Arial" w:hAnsi="Arial" w:cs="Arial"/>
        </w:rPr>
        <w:t>WC was measured using a flexible tape placed at the midpoint between the last rib and iliac crest</w:t>
      </w:r>
      <w:r w:rsidRPr="00F97A58">
        <w:rPr>
          <w:rFonts w:ascii="Arial" w:hAnsi="Arial" w:cs="Arial"/>
        </w:rPr>
        <w:t xml:space="preserve"> </w:t>
      </w:r>
      <w:r w:rsidR="000B173F" w:rsidRPr="00F97A58">
        <w:rPr>
          <w:rFonts w:ascii="Arial" w:hAnsi="Arial" w:cs="Arial"/>
        </w:rPr>
        <w:t xml:space="preserve">at the end of the expiration </w:t>
      </w:r>
      <w:r w:rsidR="00BD32F1" w:rsidRPr="00F97A58">
        <w:rPr>
          <w:rFonts w:ascii="Arial" w:hAnsi="Arial" w:cs="Arial"/>
        </w:rPr>
        <w:fldChar w:fldCharType="begin">
          <w:fldData xml:space="preserve">PEVuZE5vdGU+PENpdGU+PEF1dGhvcj5BbGV4YW5kcmU8L0F1dGhvcj48WWVhcj4yMDE5PC9ZZWFy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PEVuZE5vdGU+PENpdGU+PEF1dGhvcj5BbGV4YW5kcmU8L0F1dGhvcj48WWVhcj4yMDE5PC9ZZWFy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BD32F1" w:rsidRPr="00F97A58">
        <w:rPr>
          <w:rFonts w:ascii="Arial" w:hAnsi="Arial" w:cs="Arial"/>
        </w:rPr>
      </w:r>
      <w:r w:rsidR="00BD32F1" w:rsidRPr="00F97A58">
        <w:rPr>
          <w:rFonts w:ascii="Arial" w:hAnsi="Arial" w:cs="Arial"/>
        </w:rPr>
        <w:fldChar w:fldCharType="separate"/>
      </w:r>
      <w:r w:rsidR="00A66218">
        <w:rPr>
          <w:rFonts w:ascii="Arial" w:hAnsi="Arial" w:cs="Arial"/>
          <w:noProof/>
        </w:rPr>
        <w:t>[16]</w:t>
      </w:r>
      <w:r w:rsidR="00BD32F1" w:rsidRPr="00F97A58">
        <w:rPr>
          <w:rFonts w:ascii="Arial" w:hAnsi="Arial" w:cs="Arial"/>
        </w:rPr>
        <w:fldChar w:fldCharType="end"/>
      </w:r>
      <w:r w:rsidR="00BD32F1" w:rsidRPr="00F97A58">
        <w:rPr>
          <w:rFonts w:ascii="Arial" w:hAnsi="Arial" w:cs="Arial"/>
        </w:rPr>
        <w:t xml:space="preserve">. </w:t>
      </w:r>
      <w:r w:rsidRPr="00F97A58">
        <w:rPr>
          <w:rFonts w:ascii="Arial" w:hAnsi="Arial" w:cs="Arial"/>
        </w:rPr>
        <w:t xml:space="preserve">A portable Tanita electronic scale with a precision of 0.1 kg was used for weight assessment. </w:t>
      </w:r>
      <w:r w:rsidR="00AF1E04" w:rsidRPr="00F97A58">
        <w:rPr>
          <w:rFonts w:ascii="Arial" w:hAnsi="Arial" w:cs="Arial"/>
        </w:rPr>
        <w:t xml:space="preserve">Height was measured to the nearest </w:t>
      </w:r>
      <w:r w:rsidR="00882708" w:rsidRPr="00F97A58">
        <w:rPr>
          <w:rFonts w:ascii="Arial" w:hAnsi="Arial" w:cs="Arial"/>
        </w:rPr>
        <w:t>1mm</w:t>
      </w:r>
      <w:r w:rsidR="00AF1E04" w:rsidRPr="00F97A58">
        <w:rPr>
          <w:rFonts w:ascii="Arial" w:hAnsi="Arial" w:cs="Arial"/>
        </w:rPr>
        <w:t xml:space="preserve"> </w:t>
      </w:r>
      <w:r w:rsidRPr="00F97A58">
        <w:rPr>
          <w:rFonts w:ascii="Arial" w:hAnsi="Arial" w:cs="Arial"/>
        </w:rPr>
        <w:t xml:space="preserve">by </w:t>
      </w:r>
      <w:r w:rsidR="00AF1E04" w:rsidRPr="00F97A58">
        <w:rPr>
          <w:rFonts w:ascii="Arial" w:hAnsi="Arial" w:cs="Arial"/>
        </w:rPr>
        <w:t>a portable stadiometer</w:t>
      </w:r>
      <w:r w:rsidR="00882708" w:rsidRPr="00F97A58">
        <w:rPr>
          <w:rFonts w:ascii="Arial" w:hAnsi="Arial" w:cs="Arial"/>
        </w:rPr>
        <w:t xml:space="preserve"> </w:t>
      </w:r>
      <w:r w:rsidR="00882708" w:rsidRPr="00F97A58">
        <w:rPr>
          <w:rFonts w:ascii="Arial" w:hAnsi="Arial" w:cs="Arial"/>
        </w:rPr>
        <w:fldChar w:fldCharType="begin">
          <w:fldData xml:space="preserve">PEVuZE5vdGU+PENpdGU+PEF1dGhvcj5IYW1lcjwvQXV0aG9yPjxZZWFyPjIwMTI8L1llYXI+PFJl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</w:fldData>
        </w:fldChar>
      </w:r>
      <w:r w:rsidR="00053383">
        <w:rPr>
          <w:rFonts w:ascii="Arial" w:hAnsi="Arial" w:cs="Arial"/>
        </w:rPr>
        <w:instrText xml:space="preserve"> ADDIN EN.CITE </w:instrText>
      </w:r>
      <w:r w:rsidR="00053383">
        <w:rPr>
          <w:rFonts w:ascii="Arial" w:hAnsi="Arial" w:cs="Arial"/>
        </w:rPr>
        <w:fldChar w:fldCharType="begin">
          <w:fldData xml:space="preserve">PEVuZE5vdGU+PENpdGU+PEF1dGhvcj5IYW1lcjwvQXV0aG9yPjxZZWFyPjIwMTI8L1llYXI+PFJl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</w:fldData>
        </w:fldChar>
      </w:r>
      <w:r w:rsidR="00053383">
        <w:rPr>
          <w:rFonts w:ascii="Arial" w:hAnsi="Arial" w:cs="Arial"/>
        </w:rPr>
        <w:instrText xml:space="preserve"> ADDIN EN.CITE.DATA </w:instrText>
      </w:r>
      <w:r w:rsidR="00053383">
        <w:rPr>
          <w:rFonts w:ascii="Arial" w:hAnsi="Arial" w:cs="Arial"/>
        </w:rPr>
      </w:r>
      <w:r w:rsidR="00053383">
        <w:rPr>
          <w:rFonts w:ascii="Arial" w:hAnsi="Arial" w:cs="Arial"/>
        </w:rPr>
        <w:fldChar w:fldCharType="end"/>
      </w:r>
      <w:r w:rsidR="00882708" w:rsidRPr="00F97A58">
        <w:rPr>
          <w:rFonts w:ascii="Arial" w:hAnsi="Arial" w:cs="Arial"/>
        </w:rPr>
      </w:r>
      <w:r w:rsidR="00882708" w:rsidRPr="00F97A58">
        <w:rPr>
          <w:rFonts w:ascii="Arial" w:hAnsi="Arial" w:cs="Arial"/>
        </w:rPr>
        <w:fldChar w:fldCharType="separate"/>
      </w:r>
      <w:r w:rsidR="00A66218">
        <w:rPr>
          <w:rFonts w:ascii="Arial" w:hAnsi="Arial" w:cs="Arial"/>
          <w:noProof/>
        </w:rPr>
        <w:t>[17, 18]</w:t>
      </w:r>
      <w:r w:rsidR="00882708" w:rsidRPr="00F97A58">
        <w:rPr>
          <w:rFonts w:ascii="Arial" w:hAnsi="Arial" w:cs="Arial"/>
        </w:rPr>
        <w:fldChar w:fldCharType="end"/>
      </w:r>
      <w:r w:rsidR="00882708" w:rsidRPr="00F97A58">
        <w:rPr>
          <w:rFonts w:ascii="Arial" w:hAnsi="Arial" w:cs="Arial"/>
        </w:rPr>
        <w:t xml:space="preserve">. </w:t>
      </w:r>
      <w:r w:rsidRPr="00F97A58">
        <w:rPr>
          <w:rFonts w:ascii="Arial" w:hAnsi="Arial" w:cs="Arial"/>
        </w:rPr>
        <w:t>We calculated waist-to-height ratio (</w:t>
      </w:r>
      <w:proofErr w:type="spellStart"/>
      <w:r w:rsidR="00BD32F1" w:rsidRPr="00F97A58">
        <w:rPr>
          <w:rFonts w:ascii="Arial" w:hAnsi="Arial" w:cs="Arial"/>
        </w:rPr>
        <w:t>WH</w:t>
      </w:r>
      <w:r w:rsidR="002B1029">
        <w:rPr>
          <w:rFonts w:ascii="Arial" w:hAnsi="Arial" w:cs="Arial"/>
        </w:rPr>
        <w:t>t</w:t>
      </w:r>
      <w:r w:rsidR="00BD32F1" w:rsidRPr="00F97A58">
        <w:rPr>
          <w:rFonts w:ascii="Arial" w:hAnsi="Arial" w:cs="Arial"/>
        </w:rPr>
        <w:t>R</w:t>
      </w:r>
      <w:proofErr w:type="spellEnd"/>
      <w:r w:rsidRPr="00F97A58">
        <w:rPr>
          <w:rFonts w:ascii="Arial" w:hAnsi="Arial" w:cs="Arial"/>
        </w:rPr>
        <w:t>)</w:t>
      </w:r>
      <w:r w:rsidR="00BD32F1" w:rsidRPr="00F97A58">
        <w:rPr>
          <w:rFonts w:ascii="Arial" w:hAnsi="Arial" w:cs="Arial"/>
        </w:rPr>
        <w:t xml:space="preserve"> using WC and height measurements </w:t>
      </w:r>
      <w:r w:rsidRPr="00F97A58">
        <w:rPr>
          <w:rFonts w:ascii="Arial" w:hAnsi="Arial" w:cs="Arial"/>
        </w:rPr>
        <w:t>and</w:t>
      </w:r>
      <w:r w:rsidR="00A51DD2" w:rsidRPr="00F97A58">
        <w:rPr>
          <w:rFonts w:ascii="Arial" w:hAnsi="Arial" w:cs="Arial"/>
        </w:rPr>
        <w:t xml:space="preserve"> </w:t>
      </w:r>
      <w:r w:rsidR="00B13887">
        <w:rPr>
          <w:rFonts w:ascii="Arial" w:hAnsi="Arial" w:cs="Arial"/>
        </w:rPr>
        <w:t>body mass index (</w:t>
      </w:r>
      <w:r w:rsidR="00A51DD2" w:rsidRPr="00F97A58">
        <w:rPr>
          <w:rFonts w:ascii="Arial" w:hAnsi="Arial" w:cs="Arial"/>
        </w:rPr>
        <w:t>BMI</w:t>
      </w:r>
      <w:r w:rsidR="00B13887">
        <w:rPr>
          <w:rFonts w:ascii="Arial" w:hAnsi="Arial" w:cs="Arial"/>
        </w:rPr>
        <w:t>)</w:t>
      </w:r>
      <w:r w:rsidR="00A51DD2" w:rsidRPr="00F97A58">
        <w:rPr>
          <w:rFonts w:ascii="Arial" w:hAnsi="Arial" w:cs="Arial"/>
        </w:rPr>
        <w:t xml:space="preserve"> using weight </w:t>
      </w:r>
      <w:r w:rsidRPr="00F97A58">
        <w:rPr>
          <w:rFonts w:ascii="Arial" w:hAnsi="Arial" w:cs="Arial"/>
        </w:rPr>
        <w:t xml:space="preserve">and </w:t>
      </w:r>
      <w:r w:rsidR="00A51DD2" w:rsidRPr="00F97A58">
        <w:rPr>
          <w:rFonts w:ascii="Arial" w:hAnsi="Arial" w:cs="Arial"/>
        </w:rPr>
        <w:t>height measurements (kg/m</w:t>
      </w:r>
      <w:r w:rsidR="00A51DD2" w:rsidRPr="00F97A58">
        <w:rPr>
          <w:rFonts w:ascii="Arial" w:hAnsi="Arial" w:cs="Arial"/>
          <w:vertAlign w:val="superscript"/>
        </w:rPr>
        <w:t>2</w:t>
      </w:r>
      <w:r w:rsidR="00A51DD2" w:rsidRPr="00F97A58">
        <w:rPr>
          <w:rFonts w:ascii="Arial" w:hAnsi="Arial" w:cs="Arial"/>
        </w:rPr>
        <w:t xml:space="preserve">). </w:t>
      </w:r>
    </w:p>
    <w:p w14:paraId="1F9009E2" w14:textId="3888AD45" w:rsidR="005378DF" w:rsidRPr="00F97A58" w:rsidRDefault="00813B5F" w:rsidP="00422CA5">
      <w:pPr>
        <w:snapToGrid w:val="0"/>
        <w:spacing w:line="480" w:lineRule="auto"/>
        <w:contextualSpacing/>
        <w:jc w:val="both"/>
        <w:rPr>
          <w:rFonts w:ascii="Arial" w:hAnsi="Arial" w:cs="Arial"/>
        </w:rPr>
      </w:pPr>
      <w:r w:rsidRPr="00F97A58">
        <w:rPr>
          <w:rFonts w:ascii="Arial" w:hAnsi="Arial" w:cs="Arial"/>
        </w:rPr>
        <w:t xml:space="preserve">For analyses, we used </w:t>
      </w:r>
      <w:r w:rsidR="00FE3C7A" w:rsidRPr="00F97A58">
        <w:rPr>
          <w:rFonts w:ascii="Arial" w:hAnsi="Arial" w:cs="Arial"/>
        </w:rPr>
        <w:t xml:space="preserve">continuous </w:t>
      </w:r>
      <w:r w:rsidR="00681E3B" w:rsidRPr="00F97A58">
        <w:rPr>
          <w:rFonts w:ascii="Arial" w:hAnsi="Arial" w:cs="Arial"/>
        </w:rPr>
        <w:t>BMI and</w:t>
      </w:r>
      <w:r w:rsidR="00FE3C7A" w:rsidRPr="00F97A58">
        <w:rPr>
          <w:rFonts w:ascii="Arial" w:hAnsi="Arial" w:cs="Arial"/>
        </w:rPr>
        <w:t xml:space="preserve"> binary</w:t>
      </w:r>
      <w:r w:rsidR="005378DF" w:rsidRPr="00F97A58">
        <w:rPr>
          <w:rFonts w:ascii="Arial" w:hAnsi="Arial" w:cs="Arial"/>
        </w:rPr>
        <w:t xml:space="preserve"> high </w:t>
      </w:r>
      <w:proofErr w:type="spellStart"/>
      <w:r w:rsidR="005378DF" w:rsidRPr="00F97A58">
        <w:rPr>
          <w:rFonts w:ascii="Arial" w:hAnsi="Arial" w:cs="Arial"/>
        </w:rPr>
        <w:t>WH</w:t>
      </w:r>
      <w:r w:rsidR="002B1029">
        <w:rPr>
          <w:rFonts w:ascii="Arial" w:hAnsi="Arial" w:cs="Arial"/>
        </w:rPr>
        <w:t>t</w:t>
      </w:r>
      <w:r w:rsidR="005378DF" w:rsidRPr="00F97A58">
        <w:rPr>
          <w:rFonts w:ascii="Arial" w:hAnsi="Arial" w:cs="Arial"/>
        </w:rPr>
        <w:t>R</w:t>
      </w:r>
      <w:proofErr w:type="spellEnd"/>
      <w:r w:rsidR="005378DF" w:rsidRPr="00F97A58">
        <w:rPr>
          <w:rFonts w:ascii="Arial" w:hAnsi="Arial" w:cs="Arial"/>
        </w:rPr>
        <w:t xml:space="preserve"> (&gt;0.6) </w:t>
      </w:r>
      <w:r w:rsidR="005378DF" w:rsidRPr="00F97A58">
        <w:rPr>
          <w:rFonts w:ascii="Arial" w:hAnsi="Arial" w:cs="Arial"/>
        </w:rPr>
        <w:fldChar w:fldCharType="begin"/>
      </w:r>
      <w:r w:rsidR="002B26D0">
        <w:rPr>
          <w:rFonts w:ascii="Arial" w:hAnsi="Arial" w:cs="Arial"/>
        </w:rPr>
        <w:instrText xml:space="preserve"> ADDIN EN.CITE &lt;EndNote&gt;&lt;Cite&gt;&lt;Author&gt;Gibson&lt;/Author&gt;&lt;Year&gt;2020&lt;/Year&gt;&lt;RecNum&gt;408&lt;/RecNum&gt;&lt;DisplayText&gt;[19]&lt;/DisplayText&gt;&lt;record&gt;&lt;rec-number&gt;408&lt;/rec-number&gt;&lt;foreign-keys&gt;&lt;key app="EN" db-id="0zvptefthswps0eresrpswxd2evfvafpz5wr" timestamp="1602962928"&gt;408&lt;/key&gt;&lt;/foreign-keys&gt;&lt;ref-type name="Journal Article"&gt;17&lt;/ref-type&gt;&lt;contributors&gt;&lt;authors&gt;&lt;author&gt;Gibson, S.&lt;/author&gt;&lt;author&gt;Ashwell, M.&lt;/author&gt;&lt;/authors&gt;&lt;/contributors&gt;&lt;auth-address&gt;Sig-Nurture Ltd, Beaulieu, Hampshire SO42 7WB, UK.&amp;#xD;Ashwell Associates, Ashwell, Hertfordshire SG7 5PZ, UK.&amp;#xD;Cass Business School, City University, London EC1Y 8TZ, UK.&lt;/auth-address&gt;&lt;titles&gt;&lt;title&gt;A simple cut-off for waist-to-height ratio (0·5) can act as an indicator for cardiometabolic risk: recent data from adults in the Health Survey for England&lt;/title&gt;&lt;secondary-title&gt;Br J Nutr&lt;/secondary-title&gt;&lt;/titles&gt;&lt;pages&gt;681-690&lt;/pages&gt;&lt;volume&gt;123&lt;/volume&gt;&lt;number&gt;6&lt;/number&gt;&lt;edition&gt;2019/12/17&lt;/edition&gt;&lt;keywords&gt;&lt;keyword&gt;Bmi&lt;/keyword&gt;&lt;keyword&gt;Cardiometabolic risk&lt;/keyword&gt;&lt;keyword&gt;National Institute for Health and Care Excellence&lt;/keyword&gt;&lt;keyword&gt;Obesity&lt;/keyword&gt;&lt;keyword&gt;Waist-to-height ratio&lt;/keyword&gt;&lt;/keywords&gt;&lt;dates&gt;&lt;year&gt;2020&lt;/year&gt;&lt;pub-dates&gt;&lt;date&gt;Mar 28&lt;/date&gt;&lt;/pub-dates&gt;&lt;/dates&gt;&lt;isbn&gt;0007-1145&lt;/isbn&gt;&lt;accession-num&gt;31840619&lt;/accession-num&gt;&lt;urls&gt;&lt;/urls&gt;&lt;electronic-resource-num&gt;10.1017/s0007114519003301&lt;/electronic-resource-num&gt;&lt;remote-database-provider&gt;NLM&lt;/remote-database-provider&gt;&lt;language&gt;eng&lt;/language&gt;&lt;/record&gt;&lt;/Cite&gt;&lt;/EndNote&gt;</w:instrText>
      </w:r>
      <w:r w:rsidR="005378DF" w:rsidRPr="00F97A58">
        <w:rPr>
          <w:rFonts w:ascii="Arial" w:hAnsi="Arial" w:cs="Arial"/>
        </w:rPr>
        <w:fldChar w:fldCharType="separate"/>
      </w:r>
      <w:r w:rsidR="00A66218">
        <w:rPr>
          <w:rFonts w:ascii="Arial" w:hAnsi="Arial" w:cs="Arial"/>
          <w:noProof/>
        </w:rPr>
        <w:t>[19]</w:t>
      </w:r>
      <w:r w:rsidR="005378DF" w:rsidRPr="00F97A58">
        <w:rPr>
          <w:rFonts w:ascii="Arial" w:hAnsi="Arial" w:cs="Arial"/>
        </w:rPr>
        <w:fldChar w:fldCharType="end"/>
      </w:r>
      <w:r w:rsidR="00681E3B" w:rsidRPr="00F97A58">
        <w:rPr>
          <w:rFonts w:ascii="Arial" w:hAnsi="Arial" w:cs="Arial"/>
        </w:rPr>
        <w:t xml:space="preserve"> as </w:t>
      </w:r>
      <w:r w:rsidR="00647799" w:rsidRPr="00F97A58">
        <w:rPr>
          <w:rFonts w:ascii="Arial" w:hAnsi="Arial" w:cs="Arial"/>
        </w:rPr>
        <w:t>measure</w:t>
      </w:r>
      <w:r w:rsidRPr="00F97A58">
        <w:rPr>
          <w:rFonts w:ascii="Arial" w:hAnsi="Arial" w:cs="Arial"/>
        </w:rPr>
        <w:t>s</w:t>
      </w:r>
      <w:r w:rsidR="00647799" w:rsidRPr="00F97A58">
        <w:rPr>
          <w:rFonts w:ascii="Arial" w:hAnsi="Arial" w:cs="Arial"/>
        </w:rPr>
        <w:t xml:space="preserve"> of </w:t>
      </w:r>
      <w:r w:rsidRPr="00F97A58">
        <w:rPr>
          <w:rFonts w:ascii="Arial" w:hAnsi="Arial" w:cs="Arial"/>
        </w:rPr>
        <w:t xml:space="preserve">overall and </w:t>
      </w:r>
      <w:r w:rsidR="00452B65">
        <w:rPr>
          <w:rFonts w:ascii="Arial" w:hAnsi="Arial" w:cs="Arial"/>
        </w:rPr>
        <w:t>central</w:t>
      </w:r>
      <w:r w:rsidR="00D25667">
        <w:rPr>
          <w:rFonts w:ascii="Arial" w:hAnsi="Arial" w:cs="Arial"/>
        </w:rPr>
        <w:t>/abdominal</w:t>
      </w:r>
      <w:r w:rsidR="00452B65" w:rsidRPr="00F97A58">
        <w:rPr>
          <w:rFonts w:ascii="Arial" w:hAnsi="Arial" w:cs="Arial"/>
        </w:rPr>
        <w:t xml:space="preserve"> </w:t>
      </w:r>
      <w:r w:rsidR="00647799" w:rsidRPr="00F97A58">
        <w:rPr>
          <w:rFonts w:ascii="Arial" w:hAnsi="Arial" w:cs="Arial"/>
        </w:rPr>
        <w:t>obesity</w:t>
      </w:r>
      <w:r w:rsidR="00FB74D5" w:rsidRPr="00F97A58">
        <w:rPr>
          <w:rFonts w:ascii="Arial" w:hAnsi="Arial" w:cs="Arial"/>
        </w:rPr>
        <w:t>.</w:t>
      </w:r>
      <w:r w:rsidR="005918A9">
        <w:rPr>
          <w:rFonts w:ascii="Arial" w:hAnsi="Arial" w:cs="Arial"/>
        </w:rPr>
        <w:t xml:space="preserve"> We categorised BMI according to World Health Organisation </w:t>
      </w:r>
      <w:proofErr w:type="gramStart"/>
      <w:r w:rsidR="005918A9">
        <w:rPr>
          <w:rFonts w:ascii="Arial" w:hAnsi="Arial" w:cs="Arial"/>
        </w:rPr>
        <w:t>into:</w:t>
      </w:r>
      <w:proofErr w:type="gramEnd"/>
      <w:r w:rsidR="005918A9">
        <w:rPr>
          <w:rFonts w:ascii="Arial" w:hAnsi="Arial" w:cs="Arial"/>
        </w:rPr>
        <w:t xml:space="preserve"> normal</w:t>
      </w:r>
      <w:r w:rsidR="00BC3AAA">
        <w:rPr>
          <w:rFonts w:ascii="Arial" w:hAnsi="Arial" w:cs="Arial"/>
        </w:rPr>
        <w:t>-</w:t>
      </w:r>
      <w:r w:rsidR="005918A9">
        <w:rPr>
          <w:rFonts w:ascii="Arial" w:hAnsi="Arial" w:cs="Arial"/>
        </w:rPr>
        <w:t>weight (&lt;25</w:t>
      </w:r>
      <w:r w:rsidR="005918A9" w:rsidRPr="005918A9">
        <w:rPr>
          <w:rFonts w:ascii="Arial" w:hAnsi="Arial" w:cs="Arial"/>
        </w:rPr>
        <w:t xml:space="preserve"> </w:t>
      </w:r>
      <w:r w:rsidR="005918A9" w:rsidRPr="00F97A58">
        <w:rPr>
          <w:rFonts w:ascii="Arial" w:hAnsi="Arial" w:cs="Arial"/>
        </w:rPr>
        <w:t>kg/m</w:t>
      </w:r>
      <w:r w:rsidR="005918A9" w:rsidRPr="00F97A58">
        <w:rPr>
          <w:rFonts w:ascii="Arial" w:hAnsi="Arial" w:cs="Arial"/>
          <w:vertAlign w:val="superscript"/>
        </w:rPr>
        <w:t>2</w:t>
      </w:r>
      <w:r w:rsidR="005918A9">
        <w:rPr>
          <w:rFonts w:ascii="Arial" w:hAnsi="Arial" w:cs="Arial"/>
        </w:rPr>
        <w:t xml:space="preserve">), overweight (25-30 </w:t>
      </w:r>
      <w:r w:rsidR="005918A9" w:rsidRPr="00F97A58">
        <w:rPr>
          <w:rFonts w:ascii="Arial" w:hAnsi="Arial" w:cs="Arial"/>
        </w:rPr>
        <w:t>kg/m</w:t>
      </w:r>
      <w:r w:rsidR="005918A9" w:rsidRPr="00F97A58">
        <w:rPr>
          <w:rFonts w:ascii="Arial" w:hAnsi="Arial" w:cs="Arial"/>
          <w:vertAlign w:val="superscript"/>
        </w:rPr>
        <w:t>2</w:t>
      </w:r>
      <w:r w:rsidR="005918A9">
        <w:rPr>
          <w:rFonts w:ascii="Arial" w:hAnsi="Arial" w:cs="Arial"/>
        </w:rPr>
        <w:t>) and obese (&gt;30</w:t>
      </w:r>
      <w:r w:rsidR="005918A9" w:rsidRPr="005918A9">
        <w:rPr>
          <w:rFonts w:ascii="Arial" w:hAnsi="Arial" w:cs="Arial"/>
        </w:rPr>
        <w:t xml:space="preserve"> </w:t>
      </w:r>
      <w:r w:rsidR="005918A9" w:rsidRPr="00F97A58">
        <w:rPr>
          <w:rFonts w:ascii="Arial" w:hAnsi="Arial" w:cs="Arial"/>
        </w:rPr>
        <w:t>kg/m</w:t>
      </w:r>
      <w:r w:rsidR="005918A9" w:rsidRPr="00F97A58">
        <w:rPr>
          <w:rFonts w:ascii="Arial" w:hAnsi="Arial" w:cs="Arial"/>
          <w:vertAlign w:val="superscript"/>
        </w:rPr>
        <w:t>2</w:t>
      </w:r>
      <w:r w:rsidR="005918A9">
        <w:rPr>
          <w:rFonts w:ascii="Arial" w:hAnsi="Arial" w:cs="Arial"/>
        </w:rPr>
        <w:t>)</w:t>
      </w:r>
      <w:r w:rsidR="000C7184">
        <w:rPr>
          <w:rFonts w:ascii="Arial" w:hAnsi="Arial" w:cs="Arial"/>
        </w:rPr>
        <w:t xml:space="preserve"> </w:t>
      </w:r>
      <w:r w:rsidR="005918A9">
        <w:rPr>
          <w:rFonts w:ascii="Arial" w:hAnsi="Arial" w:cs="Arial"/>
        </w:rPr>
        <w:t>for additional analyses.</w:t>
      </w:r>
    </w:p>
    <w:p w14:paraId="6C87B2C3" w14:textId="790C1C71" w:rsidR="00BD5787" w:rsidRPr="001479D8" w:rsidRDefault="00053383" w:rsidP="00422CA5">
      <w:pPr>
        <w:snapToGrid w:val="0"/>
        <w:spacing w:line="480" w:lineRule="auto"/>
        <w:jc w:val="both"/>
        <w:rPr>
          <w:rFonts w:ascii="Arial" w:hAnsi="Arial" w:cs="Arial"/>
          <w:b/>
          <w:bCs/>
          <w:sz w:val="24"/>
          <w:szCs w:val="24"/>
        </w:rPr>
      </w:pPr>
      <w:r>
        <w:rPr>
          <w:rFonts w:ascii="Arial" w:hAnsi="Arial" w:cs="Arial"/>
          <w:b/>
          <w:bCs/>
          <w:sz w:val="24"/>
          <w:szCs w:val="24"/>
        </w:rPr>
        <w:t xml:space="preserve">2.3. </w:t>
      </w:r>
      <w:r w:rsidR="00BD5787" w:rsidRPr="001479D8">
        <w:rPr>
          <w:rFonts w:ascii="Arial" w:hAnsi="Arial" w:cs="Arial"/>
          <w:b/>
          <w:bCs/>
          <w:sz w:val="24"/>
          <w:szCs w:val="24"/>
        </w:rPr>
        <w:t>Metabolic parameters</w:t>
      </w:r>
      <w:r w:rsidR="008F0E81" w:rsidRPr="001479D8">
        <w:rPr>
          <w:rFonts w:ascii="Arial" w:hAnsi="Arial" w:cs="Arial"/>
          <w:b/>
          <w:bCs/>
          <w:sz w:val="24"/>
          <w:szCs w:val="24"/>
        </w:rPr>
        <w:t xml:space="preserve"> and metabolic syndrome</w:t>
      </w:r>
    </w:p>
    <w:p w14:paraId="735B6459" w14:textId="2AFD2457" w:rsidR="004C0D72" w:rsidRPr="00F97A58" w:rsidRDefault="008F0E81" w:rsidP="00422CA5">
      <w:pPr>
        <w:snapToGrid w:val="0"/>
        <w:spacing w:line="480" w:lineRule="auto"/>
        <w:contextualSpacing/>
        <w:jc w:val="both"/>
        <w:rPr>
          <w:rFonts w:ascii="Arial" w:hAnsi="Arial" w:cs="Arial"/>
        </w:rPr>
      </w:pPr>
      <w:r w:rsidRPr="00F97A58">
        <w:rPr>
          <w:rFonts w:ascii="Arial" w:hAnsi="Arial" w:cs="Arial"/>
        </w:rPr>
        <w:t xml:space="preserve">As metabolic parameters, we used </w:t>
      </w:r>
      <w:r w:rsidR="00801174" w:rsidRPr="00F97A58">
        <w:rPr>
          <w:rFonts w:ascii="Arial" w:hAnsi="Arial" w:cs="Arial"/>
        </w:rPr>
        <w:t xml:space="preserve">systolic and diastolic blood pressures (SBP and DBP), fasting serum triglycerides (TG), </w:t>
      </w:r>
      <w:r w:rsidRPr="00F97A58">
        <w:rPr>
          <w:rFonts w:ascii="Arial" w:hAnsi="Arial" w:cs="Arial"/>
        </w:rPr>
        <w:t>high-density lipoprotein</w:t>
      </w:r>
      <w:r w:rsidR="00801174" w:rsidRPr="00F97A58">
        <w:rPr>
          <w:rFonts w:ascii="Arial" w:hAnsi="Arial" w:cs="Arial"/>
        </w:rPr>
        <w:t xml:space="preserve"> cholesterol</w:t>
      </w:r>
      <w:r w:rsidR="006B3255" w:rsidRPr="00F97A58">
        <w:rPr>
          <w:rFonts w:ascii="Arial" w:hAnsi="Arial" w:cs="Arial"/>
        </w:rPr>
        <w:t xml:space="preserve"> (HDL)</w:t>
      </w:r>
      <w:r w:rsidRPr="00F97A58">
        <w:rPr>
          <w:rFonts w:ascii="Arial" w:hAnsi="Arial" w:cs="Arial"/>
        </w:rPr>
        <w:t>,</w:t>
      </w:r>
      <w:r w:rsidR="00801174" w:rsidRPr="00F97A58">
        <w:rPr>
          <w:rFonts w:ascii="Arial" w:hAnsi="Arial" w:cs="Arial"/>
        </w:rPr>
        <w:t xml:space="preserve"> blood glucose </w:t>
      </w:r>
      <w:r w:rsidR="00801174" w:rsidRPr="00F97A58">
        <w:rPr>
          <w:rFonts w:ascii="Arial" w:hAnsi="Arial" w:cs="Arial"/>
        </w:rPr>
        <w:lastRenderedPageBreak/>
        <w:t xml:space="preserve">(FBG), </w:t>
      </w:r>
      <w:r w:rsidR="00801174" w:rsidRPr="004C0770">
        <w:rPr>
          <w:rFonts w:ascii="Arial" w:hAnsi="Arial" w:cs="Arial"/>
        </w:rPr>
        <w:t xml:space="preserve">and </w:t>
      </w:r>
      <w:r w:rsidRPr="004C0770">
        <w:rPr>
          <w:rFonts w:ascii="Arial" w:hAnsi="Arial" w:cs="Arial"/>
        </w:rPr>
        <w:t>glycated haemoglobin (</w:t>
      </w:r>
      <w:r w:rsidR="00801174" w:rsidRPr="009D06BB">
        <w:rPr>
          <w:rFonts w:ascii="Arial" w:hAnsi="Arial" w:cs="Arial"/>
        </w:rPr>
        <w:t>HbA1c</w:t>
      </w:r>
      <w:r w:rsidRPr="009D06BB">
        <w:rPr>
          <w:rFonts w:ascii="Arial" w:hAnsi="Arial" w:cs="Arial"/>
        </w:rPr>
        <w:t>)</w:t>
      </w:r>
      <w:r w:rsidR="00BC7F97">
        <w:rPr>
          <w:rFonts w:ascii="Arial" w:hAnsi="Arial" w:cs="Arial"/>
        </w:rPr>
        <w:t xml:space="preserve"> </w:t>
      </w:r>
      <w:r w:rsidR="00BC7F97">
        <w:rPr>
          <w:rFonts w:ascii="Arial" w:hAnsi="Arial" w:cs="Arial"/>
        </w:rPr>
        <w:fldChar w:fldCharType="begin">
          <w:fldData xml:space="preserve">PEVuZE5vdGU+PENpdGU+PEF1dGhvcj5HcmFoYW08L0F1dGhvcj48WWVhcj4yMDA3PC9ZZWFyPjxS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</w:fldData>
        </w:fldChar>
      </w:r>
      <w:r w:rsidR="00053383">
        <w:rPr>
          <w:rFonts w:ascii="Arial" w:hAnsi="Arial" w:cs="Arial"/>
        </w:rPr>
        <w:instrText xml:space="preserve"> ADDIN EN.CITE </w:instrText>
      </w:r>
      <w:r w:rsidR="00053383">
        <w:rPr>
          <w:rFonts w:ascii="Arial" w:hAnsi="Arial" w:cs="Arial"/>
        </w:rPr>
        <w:fldChar w:fldCharType="begin">
          <w:fldData xml:space="preserve">PEVuZE5vdGU+PENpdGU+PEF1dGhvcj5HcmFoYW08L0F1dGhvcj48WWVhcj4yMDA3PC9ZZWFyPjxS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</w:fldData>
        </w:fldChar>
      </w:r>
      <w:r w:rsidR="00053383">
        <w:rPr>
          <w:rFonts w:ascii="Arial" w:hAnsi="Arial" w:cs="Arial"/>
        </w:rPr>
        <w:instrText xml:space="preserve"> ADDIN EN.CITE.DATA </w:instrText>
      </w:r>
      <w:r w:rsidR="00053383">
        <w:rPr>
          <w:rFonts w:ascii="Arial" w:hAnsi="Arial" w:cs="Arial"/>
        </w:rPr>
      </w:r>
      <w:r w:rsidR="00053383">
        <w:rPr>
          <w:rFonts w:ascii="Arial" w:hAnsi="Arial" w:cs="Arial"/>
        </w:rPr>
        <w:fldChar w:fldCharType="end"/>
      </w:r>
      <w:r w:rsidR="00BC7F97">
        <w:rPr>
          <w:rFonts w:ascii="Arial" w:hAnsi="Arial" w:cs="Arial"/>
        </w:rPr>
      </w:r>
      <w:r w:rsidR="00BC7F97">
        <w:rPr>
          <w:rFonts w:ascii="Arial" w:hAnsi="Arial" w:cs="Arial"/>
        </w:rPr>
        <w:fldChar w:fldCharType="separate"/>
      </w:r>
      <w:r w:rsidR="00BC7F97">
        <w:rPr>
          <w:rFonts w:ascii="Arial" w:hAnsi="Arial" w:cs="Arial"/>
          <w:noProof/>
        </w:rPr>
        <w:t>[20]</w:t>
      </w:r>
      <w:r w:rsidR="00BC7F97">
        <w:rPr>
          <w:rFonts w:ascii="Arial" w:hAnsi="Arial" w:cs="Arial"/>
        </w:rPr>
        <w:fldChar w:fldCharType="end"/>
      </w:r>
      <w:r w:rsidR="00801174" w:rsidRPr="009D06BB">
        <w:rPr>
          <w:rFonts w:ascii="Arial" w:hAnsi="Arial" w:cs="Arial"/>
        </w:rPr>
        <w:t>.</w:t>
      </w:r>
      <w:r w:rsidR="00801174" w:rsidRPr="00F97A58">
        <w:rPr>
          <w:rFonts w:ascii="Arial" w:hAnsi="Arial" w:cs="Arial"/>
        </w:rPr>
        <w:t xml:space="preserve"> </w:t>
      </w:r>
      <w:r w:rsidR="000C7184" w:rsidRPr="00F97A58">
        <w:rPr>
          <w:rFonts w:ascii="Arial" w:hAnsi="Arial" w:cs="Arial"/>
        </w:rPr>
        <w:t>S</w:t>
      </w:r>
      <w:r w:rsidR="000C7184">
        <w:rPr>
          <w:rFonts w:ascii="Arial" w:hAnsi="Arial" w:cs="Arial"/>
        </w:rPr>
        <w:t>BP</w:t>
      </w:r>
      <w:r w:rsidR="000C7184" w:rsidRPr="00F97A58">
        <w:rPr>
          <w:rFonts w:ascii="Arial" w:hAnsi="Arial" w:cs="Arial"/>
        </w:rPr>
        <w:t xml:space="preserve"> </w:t>
      </w:r>
      <w:r w:rsidR="00BD32F1" w:rsidRPr="00F97A58">
        <w:rPr>
          <w:rFonts w:ascii="Arial" w:hAnsi="Arial" w:cs="Arial"/>
        </w:rPr>
        <w:t xml:space="preserve">and </w:t>
      </w:r>
      <w:r w:rsidR="000C7184">
        <w:rPr>
          <w:rFonts w:ascii="Arial" w:hAnsi="Arial" w:cs="Arial"/>
        </w:rPr>
        <w:t>DBP</w:t>
      </w:r>
      <w:r w:rsidR="00BD32F1" w:rsidRPr="00F97A58">
        <w:rPr>
          <w:rFonts w:ascii="Arial" w:hAnsi="Arial" w:cs="Arial"/>
        </w:rPr>
        <w:t xml:space="preserve"> were </w:t>
      </w:r>
      <w:r w:rsidRPr="00F97A58">
        <w:rPr>
          <w:rFonts w:ascii="Arial" w:hAnsi="Arial" w:cs="Arial"/>
        </w:rPr>
        <w:t xml:space="preserve">measured in a sitting position </w:t>
      </w:r>
      <w:r w:rsidR="00BD32F1" w:rsidRPr="00F97A58">
        <w:rPr>
          <w:rFonts w:ascii="Arial" w:hAnsi="Arial" w:cs="Arial"/>
        </w:rPr>
        <w:t xml:space="preserve">using the blood pressure monitor (Omron HEM-907, OMRON Healthcare, UK) </w:t>
      </w:r>
      <w:r w:rsidR="00BD32F1" w:rsidRPr="00F97A58">
        <w:rPr>
          <w:rFonts w:ascii="Arial" w:hAnsi="Arial" w:cs="Arial"/>
        </w:rPr>
        <w:fldChar w:fldCharType="begin">
          <w:fldData xml:space="preserve">PEVuZE5vdGU+PENpdGU+PEF1dGhvcj5EcmVnYW48L0F1dGhvcj48WWVhcj4yMDE2PC9ZZWFyPjxS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PEVuZE5vdGU+PENpdGU+PEF1dGhvcj5EcmVnYW48L0F1dGhvcj48WWVhcj4yMDE2PC9ZZWFyPjxS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BD32F1" w:rsidRPr="00F97A58">
        <w:rPr>
          <w:rFonts w:ascii="Arial" w:hAnsi="Arial" w:cs="Arial"/>
        </w:rPr>
      </w:r>
      <w:r w:rsidR="00BD32F1" w:rsidRPr="00F97A58">
        <w:rPr>
          <w:rFonts w:ascii="Arial" w:hAnsi="Arial" w:cs="Arial"/>
        </w:rPr>
        <w:fldChar w:fldCharType="separate"/>
      </w:r>
      <w:r w:rsidR="00BC7F97">
        <w:rPr>
          <w:rFonts w:ascii="Arial" w:hAnsi="Arial" w:cs="Arial"/>
          <w:noProof/>
        </w:rPr>
        <w:t>[21]</w:t>
      </w:r>
      <w:r w:rsidR="00BD32F1" w:rsidRPr="00F97A58">
        <w:rPr>
          <w:rFonts w:ascii="Arial" w:hAnsi="Arial" w:cs="Arial"/>
        </w:rPr>
        <w:fldChar w:fldCharType="end"/>
      </w:r>
      <w:r w:rsidR="00BD32F1" w:rsidRPr="00F97A58">
        <w:rPr>
          <w:rFonts w:ascii="Arial" w:hAnsi="Arial" w:cs="Arial"/>
        </w:rPr>
        <w:t xml:space="preserve">. Blood samples were taken from </w:t>
      </w:r>
      <w:r w:rsidR="00F233E7" w:rsidRPr="00F97A58">
        <w:rPr>
          <w:rFonts w:ascii="Arial" w:hAnsi="Arial" w:cs="Arial"/>
        </w:rPr>
        <w:t>all the participants</w:t>
      </w:r>
      <w:r w:rsidR="000F2962" w:rsidRPr="00F97A58">
        <w:rPr>
          <w:rFonts w:ascii="Arial" w:hAnsi="Arial" w:cs="Arial"/>
        </w:rPr>
        <w:t xml:space="preserve"> </w:t>
      </w:r>
      <w:r w:rsidRPr="00F97A58">
        <w:rPr>
          <w:rFonts w:ascii="Arial" w:hAnsi="Arial" w:cs="Arial"/>
        </w:rPr>
        <w:t>at the</w:t>
      </w:r>
      <w:r w:rsidR="00F233E7" w:rsidRPr="00F97A58">
        <w:rPr>
          <w:rFonts w:ascii="Arial" w:hAnsi="Arial" w:cs="Arial"/>
        </w:rPr>
        <w:t xml:space="preserve"> nurse visit </w:t>
      </w:r>
      <w:r w:rsidRPr="00F97A58">
        <w:rPr>
          <w:rFonts w:ascii="Arial" w:hAnsi="Arial" w:cs="Arial"/>
        </w:rPr>
        <w:t xml:space="preserve">unless </w:t>
      </w:r>
      <w:r w:rsidR="000F2962" w:rsidRPr="00F97A58">
        <w:rPr>
          <w:rFonts w:ascii="Arial" w:hAnsi="Arial" w:cs="Arial"/>
        </w:rPr>
        <w:t>participants</w:t>
      </w:r>
      <w:r w:rsidR="00BD32F1" w:rsidRPr="00F97A58">
        <w:rPr>
          <w:rFonts w:ascii="Arial" w:hAnsi="Arial" w:cs="Arial"/>
        </w:rPr>
        <w:t xml:space="preserve"> refused</w:t>
      </w:r>
      <w:r w:rsidRPr="00F97A58">
        <w:rPr>
          <w:rFonts w:ascii="Arial" w:hAnsi="Arial" w:cs="Arial"/>
        </w:rPr>
        <w:t xml:space="preserve"> it</w:t>
      </w:r>
      <w:r w:rsidR="00BD32F1" w:rsidRPr="00F97A58">
        <w:rPr>
          <w:rFonts w:ascii="Arial" w:hAnsi="Arial" w:cs="Arial"/>
        </w:rPr>
        <w:t>, had a history of convulsions, bleeding disorders</w:t>
      </w:r>
      <w:r w:rsidRPr="00F97A58">
        <w:rPr>
          <w:rFonts w:ascii="Arial" w:hAnsi="Arial" w:cs="Arial"/>
        </w:rPr>
        <w:t xml:space="preserve"> or </w:t>
      </w:r>
      <w:r w:rsidR="00BD32F1" w:rsidRPr="00F97A58">
        <w:rPr>
          <w:rFonts w:ascii="Arial" w:hAnsi="Arial" w:cs="Arial"/>
        </w:rPr>
        <w:t xml:space="preserve">taking anticoagulants </w:t>
      </w:r>
      <w:r w:rsidR="00BD32F1" w:rsidRPr="00F97A58">
        <w:rPr>
          <w:rFonts w:ascii="Arial" w:hAnsi="Arial" w:cs="Arial"/>
        </w:rPr>
        <w:fldChar w:fldCharType="begin"/>
      </w:r>
      <w:r w:rsidR="00053383">
        <w:rPr>
          <w:rFonts w:ascii="Arial" w:hAnsi="Arial" w:cs="Arial"/>
        </w:rPr>
        <w:instrText xml:space="preserve"> ADDIN EN.CITE &lt;EndNote&gt;&lt;Cite&gt;&lt;Author&gt;Pierce&lt;/Author&gt;&lt;Year&gt;2009&lt;/Year&gt;&lt;RecNum&gt;248&lt;/RecNum&gt;&lt;DisplayText&gt;[18]&lt;/DisplayText&gt;&lt;record&gt;&lt;rec-number&gt;248&lt;/rec-number&gt;&lt;foreign-keys&gt;&lt;key app="EN" db-id="0zvptefthswps0eresrpswxd2evfvafpz5wr" timestamp="1589334770"&gt;248&lt;/key&gt;&lt;/foreign-keys&gt;&lt;ref-type name="Journal Article"&gt;17&lt;/ref-type&gt;&lt;contributors&gt;&lt;authors&gt;&lt;author&gt;Pierce, M. B.&lt;/author&gt;&lt;author&gt;Zaninotto, P.&lt;/author&gt;&lt;author&gt;Steel, N.&lt;/author&gt;&lt;author&gt;Mindell, J.&lt;/author&gt;&lt;/authors&gt;&lt;/contributors&gt;&lt;auth-address&gt;Department of Epidemiology and Public Health, University College London, London, UK. mary.pierce@nshd.mrc.ac.uk&lt;/auth-address&gt;&lt;titles&gt;&lt;title&gt;Undiagnosed diabetes-data from the English longitudinal study of ageing&lt;/title&gt;&lt;secondary-title&gt;Diabet Med&lt;/secondary-title&gt;&lt;/titles&gt;&lt;pages&gt;679-85&lt;/pages&gt;&lt;volume&gt;26&lt;/volume&gt;&lt;number&gt;7&lt;/number&gt;&lt;edition&gt;2009/07/04&lt;/edition&gt;&lt;keywords&gt;&lt;keyword&gt;Aged&lt;/keyword&gt;&lt;keyword&gt;Blood Glucose/metabolism&lt;/keyword&gt;&lt;keyword&gt;Cross-Sectional Studies&lt;/keyword&gt;&lt;keyword&gt;Diabetes Mellitus/diagnosis/*epidemiology&lt;/keyword&gt;&lt;keyword&gt;England/epidemiology&lt;/keyword&gt;&lt;keyword&gt;Epidemiologic Methods&lt;/keyword&gt;&lt;keyword&gt;Family Practice/standards&lt;/keyword&gt;&lt;keyword&gt;Female&lt;/keyword&gt;&lt;keyword&gt;Humans&lt;/keyword&gt;&lt;keyword&gt;Male&lt;/keyword&gt;&lt;keyword&gt;Mass Screening/*methods&lt;/keyword&gt;&lt;keyword&gt;Middle Aged&lt;/keyword&gt;&lt;/keywords&gt;&lt;dates&gt;&lt;year&gt;2009&lt;/year&gt;&lt;pub-dates&gt;&lt;date&gt;Jul&lt;/date&gt;&lt;/pub-dates&gt;&lt;/dates&gt;&lt;isbn&gt;0742-3071&lt;/isbn&gt;&lt;accession-num&gt;19573116&lt;/accession-num&gt;&lt;urls&gt;&lt;/urls&gt;&lt;electronic-resource-num&gt;10.1111/j.1464-5491.2009.02755.x&lt;/electronic-resource-num&gt;&lt;remote-database-provider&gt;NLM&lt;/remote-database-provider&gt;&lt;language&gt;eng&lt;/language&gt;&lt;/record&gt;&lt;/Cite&gt;&lt;/EndNote&gt;</w:instrText>
      </w:r>
      <w:r w:rsidR="00BD32F1" w:rsidRPr="00F97A58">
        <w:rPr>
          <w:rFonts w:ascii="Arial" w:hAnsi="Arial" w:cs="Arial"/>
        </w:rPr>
        <w:fldChar w:fldCharType="separate"/>
      </w:r>
      <w:r w:rsidR="00A66218">
        <w:rPr>
          <w:rFonts w:ascii="Arial" w:hAnsi="Arial" w:cs="Arial"/>
          <w:noProof/>
        </w:rPr>
        <w:t>[18]</w:t>
      </w:r>
      <w:r w:rsidR="00BD32F1" w:rsidRPr="00F97A58">
        <w:rPr>
          <w:rFonts w:ascii="Arial" w:hAnsi="Arial" w:cs="Arial"/>
        </w:rPr>
        <w:fldChar w:fldCharType="end"/>
      </w:r>
      <w:r w:rsidR="00BD32F1" w:rsidRPr="00F97A58">
        <w:rPr>
          <w:rFonts w:ascii="Arial" w:hAnsi="Arial" w:cs="Arial"/>
        </w:rPr>
        <w:t xml:space="preserve">. Participants </w:t>
      </w:r>
      <w:r w:rsidR="00BA5CD6" w:rsidRPr="00F97A58">
        <w:rPr>
          <w:rFonts w:ascii="Arial" w:hAnsi="Arial" w:cs="Arial"/>
        </w:rPr>
        <w:t>below</w:t>
      </w:r>
      <w:r w:rsidR="00A90129" w:rsidRPr="00F97A58">
        <w:rPr>
          <w:rFonts w:ascii="Arial" w:hAnsi="Arial" w:cs="Arial"/>
        </w:rPr>
        <w:t xml:space="preserve"> 80 years</w:t>
      </w:r>
      <w:r w:rsidR="00BA5CD6" w:rsidRPr="00F97A58">
        <w:rPr>
          <w:rFonts w:ascii="Arial" w:hAnsi="Arial" w:cs="Arial"/>
        </w:rPr>
        <w:t xml:space="preserve"> were asked to fast before </w:t>
      </w:r>
      <w:r w:rsidRPr="00F97A58">
        <w:rPr>
          <w:rFonts w:ascii="Arial" w:hAnsi="Arial" w:cs="Arial"/>
        </w:rPr>
        <w:t xml:space="preserve">the </w:t>
      </w:r>
      <w:r w:rsidR="00BA5CD6" w:rsidRPr="00F97A58">
        <w:rPr>
          <w:rFonts w:ascii="Arial" w:hAnsi="Arial" w:cs="Arial"/>
        </w:rPr>
        <w:t xml:space="preserve">nurse visit </w:t>
      </w:r>
      <w:r w:rsidR="00154B06" w:rsidRPr="00F97A58">
        <w:rPr>
          <w:rFonts w:ascii="Arial" w:hAnsi="Arial" w:cs="Arial"/>
        </w:rPr>
        <w:t xml:space="preserve">unless they were </w:t>
      </w:r>
      <w:r w:rsidR="00A90129" w:rsidRPr="00F97A58">
        <w:rPr>
          <w:rFonts w:ascii="Arial" w:hAnsi="Arial" w:cs="Arial"/>
        </w:rPr>
        <w:t xml:space="preserve">diagnosed </w:t>
      </w:r>
      <w:r w:rsidR="000F2962" w:rsidRPr="00F97A58">
        <w:rPr>
          <w:rFonts w:ascii="Arial" w:hAnsi="Arial" w:cs="Arial"/>
        </w:rPr>
        <w:t xml:space="preserve">with </w:t>
      </w:r>
      <w:r w:rsidR="00BD32F1" w:rsidRPr="00F97A58">
        <w:rPr>
          <w:rFonts w:ascii="Arial" w:hAnsi="Arial" w:cs="Arial"/>
        </w:rPr>
        <w:t>diabetes</w:t>
      </w:r>
      <w:r w:rsidR="00A90129" w:rsidRPr="00F97A58">
        <w:rPr>
          <w:rFonts w:ascii="Arial" w:hAnsi="Arial" w:cs="Arial"/>
        </w:rPr>
        <w:t xml:space="preserve"> or taking antidiabetic </w:t>
      </w:r>
      <w:r w:rsidR="00FF2555" w:rsidRPr="00F97A58">
        <w:rPr>
          <w:rFonts w:ascii="Arial" w:hAnsi="Arial" w:cs="Arial"/>
        </w:rPr>
        <w:t>medications</w:t>
      </w:r>
      <w:r w:rsidR="00A90129" w:rsidRPr="00F97A58">
        <w:rPr>
          <w:rFonts w:ascii="Arial" w:hAnsi="Arial" w:cs="Arial"/>
        </w:rPr>
        <w:t xml:space="preserve"> or insulin</w:t>
      </w:r>
      <w:r w:rsidR="00BA5CD6" w:rsidRPr="00F97A58">
        <w:rPr>
          <w:rFonts w:ascii="Arial" w:hAnsi="Arial" w:cs="Arial"/>
        </w:rPr>
        <w:t xml:space="preserve"> and</w:t>
      </w:r>
      <w:r w:rsidR="000F2962" w:rsidRPr="00F97A58">
        <w:rPr>
          <w:rFonts w:ascii="Arial" w:hAnsi="Arial" w:cs="Arial"/>
        </w:rPr>
        <w:t xml:space="preserve"> those </w:t>
      </w:r>
      <w:r w:rsidR="00A90129" w:rsidRPr="00F97A58">
        <w:rPr>
          <w:rFonts w:ascii="Arial" w:hAnsi="Arial" w:cs="Arial"/>
        </w:rPr>
        <w:t xml:space="preserve">who </w:t>
      </w:r>
      <w:r w:rsidR="000F2962" w:rsidRPr="00F97A58">
        <w:rPr>
          <w:rFonts w:ascii="Arial" w:hAnsi="Arial" w:cs="Arial"/>
        </w:rPr>
        <w:t>seemed frail</w:t>
      </w:r>
      <w:r w:rsidR="00A90129" w:rsidRPr="00F97A58">
        <w:rPr>
          <w:rFonts w:ascii="Arial" w:hAnsi="Arial" w:cs="Arial"/>
        </w:rPr>
        <w:t xml:space="preserve">. </w:t>
      </w:r>
      <w:r w:rsidR="000F2962" w:rsidRPr="00F01C85">
        <w:rPr>
          <w:rFonts w:ascii="Arial" w:hAnsi="Arial" w:cs="Arial"/>
        </w:rPr>
        <w:t xml:space="preserve">Eligible participants were considered to have fasted if they had </w:t>
      </w:r>
      <w:r w:rsidR="00FF62C1" w:rsidRPr="00F01C85">
        <w:rPr>
          <w:rFonts w:ascii="Arial" w:hAnsi="Arial" w:cs="Arial"/>
        </w:rPr>
        <w:t xml:space="preserve">the </w:t>
      </w:r>
      <w:r w:rsidR="003B4E83" w:rsidRPr="00F01C85">
        <w:rPr>
          <w:rFonts w:ascii="Arial" w:hAnsi="Arial" w:cs="Arial"/>
        </w:rPr>
        <w:t xml:space="preserve">last </w:t>
      </w:r>
      <w:r w:rsidR="00FF62C1" w:rsidRPr="00F01C85">
        <w:rPr>
          <w:rFonts w:ascii="Arial" w:hAnsi="Arial" w:cs="Arial"/>
        </w:rPr>
        <w:t>meal</w:t>
      </w:r>
      <w:r w:rsidR="003B4E83" w:rsidRPr="00F01C85">
        <w:rPr>
          <w:rFonts w:ascii="Arial" w:hAnsi="Arial" w:cs="Arial"/>
        </w:rPr>
        <w:t xml:space="preserve"> day before</w:t>
      </w:r>
      <w:r w:rsidR="001E78B0" w:rsidRPr="00F01C85">
        <w:rPr>
          <w:rFonts w:ascii="Arial" w:hAnsi="Arial" w:cs="Arial"/>
        </w:rPr>
        <w:t xml:space="preserve"> or </w:t>
      </w:r>
      <w:r w:rsidR="00FF62C1" w:rsidRPr="00F01C85">
        <w:rPr>
          <w:rFonts w:ascii="Arial" w:hAnsi="Arial" w:cs="Arial"/>
        </w:rPr>
        <w:t>did</w:t>
      </w:r>
      <w:r w:rsidR="00154B06" w:rsidRPr="00F01C85">
        <w:rPr>
          <w:rFonts w:ascii="Arial" w:hAnsi="Arial" w:cs="Arial"/>
        </w:rPr>
        <w:t xml:space="preserve"> not</w:t>
      </w:r>
      <w:r w:rsidR="00FF62C1" w:rsidRPr="00F01C85">
        <w:rPr>
          <w:rFonts w:ascii="Arial" w:hAnsi="Arial" w:cs="Arial"/>
        </w:rPr>
        <w:t xml:space="preserve"> have</w:t>
      </w:r>
      <w:r w:rsidR="000F2962" w:rsidRPr="00F01C85">
        <w:rPr>
          <w:rFonts w:ascii="Arial" w:hAnsi="Arial" w:cs="Arial"/>
        </w:rPr>
        <w:t xml:space="preserve"> food or drink except water </w:t>
      </w:r>
      <w:r w:rsidR="003B4E83" w:rsidRPr="00F01C85">
        <w:rPr>
          <w:rFonts w:ascii="Arial" w:hAnsi="Arial" w:cs="Arial"/>
        </w:rPr>
        <w:t>on the day</w:t>
      </w:r>
      <w:r w:rsidR="00EF704D" w:rsidRPr="00F01C85">
        <w:rPr>
          <w:rFonts w:ascii="Arial" w:hAnsi="Arial" w:cs="Arial"/>
        </w:rPr>
        <w:t xml:space="preserve"> or </w:t>
      </w:r>
      <w:r w:rsidR="003B4E83" w:rsidRPr="00F01C85">
        <w:rPr>
          <w:rFonts w:ascii="Arial" w:hAnsi="Arial" w:cs="Arial"/>
        </w:rPr>
        <w:t xml:space="preserve">had </w:t>
      </w:r>
      <w:r w:rsidR="00FF62C1" w:rsidRPr="00F01C85">
        <w:rPr>
          <w:rFonts w:ascii="Arial" w:hAnsi="Arial" w:cs="Arial"/>
        </w:rPr>
        <w:t>a light meal</w:t>
      </w:r>
      <w:r w:rsidR="003B4E83" w:rsidRPr="00F01C85">
        <w:rPr>
          <w:rFonts w:ascii="Arial" w:hAnsi="Arial" w:cs="Arial"/>
        </w:rPr>
        <w:t xml:space="preserve"> or drink </w:t>
      </w:r>
      <w:r w:rsidR="00FE3C7A" w:rsidRPr="00F01C85">
        <w:rPr>
          <w:rFonts w:ascii="Arial" w:hAnsi="Arial" w:cs="Arial"/>
        </w:rPr>
        <w:t xml:space="preserve">a </w:t>
      </w:r>
      <w:r w:rsidR="00FF62C1" w:rsidRPr="00F01C85">
        <w:rPr>
          <w:rFonts w:ascii="Arial" w:hAnsi="Arial" w:cs="Arial"/>
        </w:rPr>
        <w:t xml:space="preserve">minimum of five hours earlier </w:t>
      </w:r>
      <w:r w:rsidR="003B4E83" w:rsidRPr="00F01C85">
        <w:rPr>
          <w:rFonts w:ascii="Arial" w:hAnsi="Arial" w:cs="Arial"/>
        </w:rPr>
        <w:t>on the day of the nurse visit</w:t>
      </w:r>
      <w:r w:rsidR="00FF62C1" w:rsidRPr="00F97A58">
        <w:rPr>
          <w:rFonts w:ascii="Arial" w:hAnsi="Arial" w:cs="Arial"/>
        </w:rPr>
        <w:t xml:space="preserve"> </w:t>
      </w:r>
      <w:r w:rsidR="00FF62C1" w:rsidRPr="00F97A58">
        <w:rPr>
          <w:rFonts w:ascii="Arial" w:hAnsi="Arial" w:cs="Arial"/>
        </w:rPr>
        <w:fldChar w:fldCharType="begin"/>
      </w:r>
      <w:r w:rsidR="002B26D0">
        <w:rPr>
          <w:rFonts w:ascii="Arial" w:hAnsi="Arial" w:cs="Arial"/>
        </w:rPr>
        <w:instrText xml:space="preserve"> ADDIN EN.CITE &lt;EndNote&gt;&lt;Cite&gt;&lt;Author&gt;Banks&lt;/Author&gt;&lt;Year&gt;2019&lt;/Year&gt;&lt;RecNum&gt;244&lt;/RecNum&gt;&lt;DisplayText&gt;[15]&lt;/DisplayText&gt;&lt;record&gt;&lt;rec-number&gt;244&lt;/rec-number&gt;&lt;foreign-keys&gt;&lt;key app="EN" db-id="0zvptefthswps0eresrpswxd2evfvafpz5wr" timestamp="1589334770"&gt;244&lt;/key&gt;&lt;/foreign-keys&gt;&lt;ref-type name="Dataset"&gt;59&lt;/ref-type&gt;&lt;contributors&gt;&lt;authors&gt;&lt;author&gt;Banks, J., Batty, GD., Coughlin, K., Deepchand, K., Marmot, M., Nazroo, J., Oldfield, Z., Steel, N., Steptoe, Wood, M., A Zaninotto, P.&lt;/author&gt;&lt;/authors&gt;&lt;secondary-authors&gt;&lt;author&gt;UK Data Service.&lt;/author&gt;&lt;/secondary-authors&gt;&lt;/contributors&gt;&lt;titles&gt;&lt;title&gt;English Longitudinal Study of Ageing: Waves 0-8, 1998-2017.&lt;/title&gt;&lt;/titles&gt;&lt;num-vols&gt;SN: 5050&lt;/num-vols&gt;&lt;edition&gt;29th Edition.&lt;/edition&gt;&lt;dates&gt;&lt;year&gt;2019&lt;/year&gt;&lt;/dates&gt;&lt;pub-location&gt;UK Data Service.&lt;/pub-location&gt;&lt;urls&gt;&lt;/urls&gt;&lt;electronic-resource-num&gt;http://doi.org/10.5255/UKDA-SN-5050-16&lt;/electronic-resource-num&gt;&lt;/record&gt;&lt;/Cite&gt;&lt;/EndNote&gt;</w:instrText>
      </w:r>
      <w:r w:rsidR="00FF62C1" w:rsidRPr="00F97A58">
        <w:rPr>
          <w:rFonts w:ascii="Arial" w:hAnsi="Arial" w:cs="Arial"/>
        </w:rPr>
        <w:fldChar w:fldCharType="separate"/>
      </w:r>
      <w:r w:rsidR="00A66218">
        <w:rPr>
          <w:rFonts w:ascii="Arial" w:hAnsi="Arial" w:cs="Arial"/>
          <w:noProof/>
        </w:rPr>
        <w:t>[15]</w:t>
      </w:r>
      <w:r w:rsidR="00FF62C1" w:rsidRPr="00F97A58">
        <w:rPr>
          <w:rFonts w:ascii="Arial" w:hAnsi="Arial" w:cs="Arial"/>
        </w:rPr>
        <w:fldChar w:fldCharType="end"/>
      </w:r>
      <w:r w:rsidR="003B4E83" w:rsidRPr="00F97A58">
        <w:rPr>
          <w:rFonts w:ascii="Arial" w:hAnsi="Arial" w:cs="Arial"/>
        </w:rPr>
        <w:t xml:space="preserve">. </w:t>
      </w:r>
      <w:r w:rsidR="00BD32F1" w:rsidRPr="00F97A58">
        <w:rPr>
          <w:rFonts w:ascii="Arial" w:hAnsi="Arial" w:cs="Arial"/>
        </w:rPr>
        <w:t xml:space="preserve">Blood was taken into </w:t>
      </w:r>
      <w:r w:rsidR="00154B06" w:rsidRPr="00F97A58">
        <w:rPr>
          <w:rFonts w:ascii="Arial" w:hAnsi="Arial" w:cs="Arial"/>
        </w:rPr>
        <w:t>plain tubes for TG and HDL</w:t>
      </w:r>
      <w:r w:rsidR="009A13CB" w:rsidRPr="00F97A58">
        <w:rPr>
          <w:rFonts w:ascii="Arial" w:hAnsi="Arial" w:cs="Arial"/>
        </w:rPr>
        <w:t>,</w:t>
      </w:r>
      <w:r w:rsidR="00154B06" w:rsidRPr="00F97A58">
        <w:rPr>
          <w:rFonts w:ascii="Arial" w:hAnsi="Arial" w:cs="Arial"/>
        </w:rPr>
        <w:t xml:space="preserve"> </w:t>
      </w:r>
      <w:r w:rsidR="00BD32F1" w:rsidRPr="00F97A58">
        <w:rPr>
          <w:rFonts w:ascii="Arial" w:hAnsi="Arial" w:cs="Arial"/>
        </w:rPr>
        <w:t>fluoride</w:t>
      </w:r>
      <w:r w:rsidR="00154B06" w:rsidRPr="00F97A58">
        <w:rPr>
          <w:rFonts w:ascii="Arial" w:hAnsi="Arial" w:cs="Arial"/>
        </w:rPr>
        <w:t xml:space="preserve"> </w:t>
      </w:r>
      <w:r w:rsidR="00BD32F1" w:rsidRPr="00F97A58">
        <w:rPr>
          <w:rFonts w:ascii="Arial" w:hAnsi="Arial" w:cs="Arial"/>
        </w:rPr>
        <w:t xml:space="preserve">oxalate </w:t>
      </w:r>
      <w:r w:rsidR="00BD32F1" w:rsidRPr="004C0770">
        <w:rPr>
          <w:rFonts w:ascii="Arial" w:hAnsi="Arial" w:cs="Arial"/>
        </w:rPr>
        <w:t xml:space="preserve">tubes for </w:t>
      </w:r>
      <w:r w:rsidR="00CC4162" w:rsidRPr="004C0770">
        <w:rPr>
          <w:rFonts w:ascii="Arial" w:hAnsi="Arial" w:cs="Arial"/>
        </w:rPr>
        <w:t>FBG</w:t>
      </w:r>
      <w:r w:rsidR="009A13CB" w:rsidRPr="004C7269">
        <w:rPr>
          <w:rFonts w:ascii="Arial" w:hAnsi="Arial" w:cs="Arial"/>
        </w:rPr>
        <w:t xml:space="preserve"> and ethylenediaminetetraacetic acid tubes for HbA1c</w:t>
      </w:r>
      <w:r w:rsidR="00BD32F1" w:rsidRPr="004C7269">
        <w:rPr>
          <w:rFonts w:ascii="Arial" w:hAnsi="Arial" w:cs="Arial"/>
        </w:rPr>
        <w:t xml:space="preserve">. HDL </w:t>
      </w:r>
      <w:r w:rsidR="00154B06" w:rsidRPr="004C7269">
        <w:rPr>
          <w:rFonts w:ascii="Arial" w:hAnsi="Arial" w:cs="Arial"/>
        </w:rPr>
        <w:t xml:space="preserve">was assessed </w:t>
      </w:r>
      <w:r w:rsidR="00BD32F1" w:rsidRPr="004C7269">
        <w:rPr>
          <w:rFonts w:ascii="Arial" w:hAnsi="Arial" w:cs="Arial"/>
        </w:rPr>
        <w:t>using DAX</w:t>
      </w:r>
      <w:r w:rsidR="00154B06" w:rsidRPr="004C7269">
        <w:rPr>
          <w:rFonts w:ascii="Arial" w:hAnsi="Arial" w:cs="Arial"/>
        </w:rPr>
        <w:t xml:space="preserve"> </w:t>
      </w:r>
      <w:r w:rsidR="00BD32F1" w:rsidRPr="004C7269">
        <w:rPr>
          <w:rFonts w:ascii="Arial" w:hAnsi="Arial" w:cs="Arial"/>
        </w:rPr>
        <w:t>Oxidase assay, TG using an enzymatic method</w:t>
      </w:r>
      <w:r w:rsidR="00154B06" w:rsidRPr="004C7269">
        <w:rPr>
          <w:rFonts w:ascii="Arial" w:hAnsi="Arial" w:cs="Arial"/>
        </w:rPr>
        <w:t>, FBG using Hexokinase method</w:t>
      </w:r>
      <w:r w:rsidR="009A13CB" w:rsidRPr="004C7269">
        <w:rPr>
          <w:rFonts w:ascii="Arial" w:hAnsi="Arial" w:cs="Arial"/>
        </w:rPr>
        <w:t xml:space="preserve">, </w:t>
      </w:r>
      <w:r w:rsidR="00BD32F1" w:rsidRPr="004C7269">
        <w:rPr>
          <w:rFonts w:ascii="Arial" w:hAnsi="Arial" w:cs="Arial"/>
        </w:rPr>
        <w:t>(Olympus Chemistry Analyser AU640, OLYMPUS Corporation, UK)</w:t>
      </w:r>
      <w:r w:rsidR="009A13CB" w:rsidRPr="004C7269">
        <w:rPr>
          <w:rFonts w:ascii="Arial" w:hAnsi="Arial" w:cs="Arial"/>
        </w:rPr>
        <w:t xml:space="preserve"> and HbA1c </w:t>
      </w:r>
      <w:r w:rsidR="004C7269" w:rsidRPr="00E30B6F">
        <w:rPr>
          <w:rFonts w:ascii="Arial" w:hAnsi="Arial" w:cs="Arial"/>
        </w:rPr>
        <w:t xml:space="preserve">using a </w:t>
      </w:r>
      <w:r w:rsidR="009A13CB" w:rsidRPr="004C0770">
        <w:rPr>
          <w:rFonts w:ascii="Arial" w:hAnsi="Arial" w:cs="Arial"/>
        </w:rPr>
        <w:t>Tosoh G7 High</w:t>
      </w:r>
      <w:r w:rsidR="00951465" w:rsidRPr="004C7269">
        <w:rPr>
          <w:rFonts w:ascii="Arial" w:hAnsi="Arial" w:cs="Arial"/>
        </w:rPr>
        <w:t>-</w:t>
      </w:r>
      <w:r w:rsidR="009A13CB" w:rsidRPr="004C7269">
        <w:rPr>
          <w:rFonts w:ascii="Arial" w:hAnsi="Arial" w:cs="Arial"/>
        </w:rPr>
        <w:t>Performance Liquid Chromatography analyser (Tosoh, Japan)</w:t>
      </w:r>
      <w:r w:rsidR="00BD32F1" w:rsidRPr="004C7269">
        <w:rPr>
          <w:rFonts w:ascii="Arial" w:hAnsi="Arial" w:cs="Arial"/>
        </w:rPr>
        <w:t xml:space="preserve"> </w:t>
      </w:r>
      <w:r w:rsidR="00BD32F1" w:rsidRPr="004C0770">
        <w:rPr>
          <w:rFonts w:ascii="Arial" w:hAnsi="Arial" w:cs="Arial"/>
        </w:rPr>
        <w:fldChar w:fldCharType="begin"/>
      </w:r>
      <w:r w:rsidR="00053383">
        <w:rPr>
          <w:rFonts w:ascii="Arial" w:hAnsi="Arial" w:cs="Arial"/>
        </w:rPr>
        <w:instrText xml:space="preserve"> ADDIN EN.CITE &lt;EndNote&gt;&lt;Cite&gt;&lt;Author&gt;Pierce&lt;/Author&gt;&lt;Year&gt;2009&lt;/Year&gt;&lt;RecNum&gt;248&lt;/RecNum&gt;&lt;DisplayText&gt;[18]&lt;/DisplayText&gt;&lt;record&gt;&lt;rec-number&gt;248&lt;/rec-number&gt;&lt;foreign-keys&gt;&lt;key app="EN" db-id="0zvptefthswps0eresrpswxd2evfvafpz5wr" timestamp="1589334770"&gt;248&lt;/key&gt;&lt;/foreign-keys&gt;&lt;ref-type name="Journal Article"&gt;17&lt;/ref-type&gt;&lt;contributors&gt;&lt;authors&gt;&lt;author&gt;Pierce, M. B.&lt;/author&gt;&lt;author&gt;Zaninotto, P.&lt;/author&gt;&lt;author&gt;Steel, N.&lt;/author&gt;&lt;author&gt;Mindell, J.&lt;/author&gt;&lt;/authors&gt;&lt;/contributors&gt;&lt;auth-address&gt;Department of Epidemiology and Public Health, University College London, London, UK. mary.pierce@nshd.mrc.ac.uk&lt;/auth-address&gt;&lt;titles&gt;&lt;title&gt;Undiagnosed diabetes-data from the English longitudinal study of ageing&lt;/title&gt;&lt;secondary-title&gt;Diabet Med&lt;/secondary-title&gt;&lt;/titles&gt;&lt;pages&gt;679-85&lt;/pages&gt;&lt;volume&gt;26&lt;/volume&gt;&lt;number&gt;7&lt;/number&gt;&lt;edition&gt;2009/07/04&lt;/edition&gt;&lt;keywords&gt;&lt;keyword&gt;Aged&lt;/keyword&gt;&lt;keyword&gt;Blood Glucose/metabolism&lt;/keyword&gt;&lt;keyword&gt;Cross-Sectional Studies&lt;/keyword&gt;&lt;keyword&gt;Diabetes Mellitus/diagnosis/*epidemiology&lt;/keyword&gt;&lt;keyword&gt;England/epidemiology&lt;/keyword&gt;&lt;keyword&gt;Epidemiologic Methods&lt;/keyword&gt;&lt;keyword&gt;Family Practice/standards&lt;/keyword&gt;&lt;keyword&gt;Female&lt;/keyword&gt;&lt;keyword&gt;Humans&lt;/keyword&gt;&lt;keyword&gt;Male&lt;/keyword&gt;&lt;keyword&gt;Mass Screening/*methods&lt;/keyword&gt;&lt;keyword&gt;Middle Aged&lt;/keyword&gt;&lt;/keywords&gt;&lt;dates&gt;&lt;year&gt;2009&lt;/year&gt;&lt;pub-dates&gt;&lt;date&gt;Jul&lt;/date&gt;&lt;/pub-dates&gt;&lt;/dates&gt;&lt;isbn&gt;0742-3071&lt;/isbn&gt;&lt;accession-num&gt;19573116&lt;/accession-num&gt;&lt;urls&gt;&lt;/urls&gt;&lt;electronic-resource-num&gt;10.1111/j.1464-5491.2009.02755.x&lt;/electronic-resource-num&gt;&lt;remote-database-provider&gt;NLM&lt;/remote-database-provider&gt;&lt;language&gt;eng&lt;/language&gt;&lt;/record&gt;&lt;/Cite&gt;&lt;/EndNote&gt;</w:instrText>
      </w:r>
      <w:r w:rsidR="00BD32F1" w:rsidRPr="004C0770">
        <w:rPr>
          <w:rFonts w:ascii="Arial" w:hAnsi="Arial" w:cs="Arial"/>
        </w:rPr>
        <w:fldChar w:fldCharType="separate"/>
      </w:r>
      <w:r w:rsidR="00A66218" w:rsidRPr="00E30B6F">
        <w:rPr>
          <w:rFonts w:ascii="Arial" w:hAnsi="Arial" w:cs="Arial"/>
          <w:noProof/>
        </w:rPr>
        <w:t>[18]</w:t>
      </w:r>
      <w:r w:rsidR="00BD32F1" w:rsidRPr="004C0770">
        <w:rPr>
          <w:rFonts w:ascii="Arial" w:hAnsi="Arial" w:cs="Arial"/>
        </w:rPr>
        <w:fldChar w:fldCharType="end"/>
      </w:r>
      <w:r w:rsidR="00BD32F1" w:rsidRPr="004C0770">
        <w:rPr>
          <w:rFonts w:ascii="Arial" w:hAnsi="Arial" w:cs="Arial"/>
        </w:rPr>
        <w:t xml:space="preserve">. </w:t>
      </w:r>
      <w:r w:rsidR="00154B06" w:rsidRPr="004C0770">
        <w:rPr>
          <w:rFonts w:ascii="Arial" w:hAnsi="Arial" w:cs="Arial"/>
        </w:rPr>
        <w:t>Metabolic parameters were used as continuous variables for descriptive purposes.</w:t>
      </w:r>
    </w:p>
    <w:p w14:paraId="099FB979" w14:textId="7A15BFA4" w:rsidR="00DE6DD7" w:rsidRPr="00A80531" w:rsidRDefault="00154B06" w:rsidP="00422CA5">
      <w:pPr>
        <w:snapToGrid w:val="0"/>
        <w:spacing w:line="480" w:lineRule="auto"/>
        <w:contextualSpacing/>
        <w:jc w:val="both"/>
        <w:rPr>
          <w:rFonts w:ascii="Arial" w:hAnsi="Arial" w:cs="Arial"/>
          <w:sz w:val="24"/>
          <w:szCs w:val="24"/>
        </w:rPr>
      </w:pPr>
      <w:r w:rsidRPr="00F97A58">
        <w:rPr>
          <w:rFonts w:ascii="Arial" w:hAnsi="Arial" w:cs="Arial"/>
        </w:rPr>
        <w:t>Binary variables of metabolic parameters and metabolic syndrome</w:t>
      </w:r>
      <w:r w:rsidR="009949C9" w:rsidRPr="00F97A58">
        <w:rPr>
          <w:rFonts w:ascii="Arial" w:hAnsi="Arial" w:cs="Arial"/>
        </w:rPr>
        <w:t xml:space="preserve"> </w:t>
      </w:r>
      <w:r w:rsidRPr="00F97A58">
        <w:rPr>
          <w:rFonts w:ascii="Arial" w:hAnsi="Arial" w:cs="Arial"/>
        </w:rPr>
        <w:t>(</w:t>
      </w:r>
      <w:proofErr w:type="spellStart"/>
      <w:r w:rsidR="00B259FF" w:rsidRPr="00F97A58">
        <w:rPr>
          <w:rFonts w:ascii="Arial" w:hAnsi="Arial" w:cs="Arial"/>
        </w:rPr>
        <w:t>MetS</w:t>
      </w:r>
      <w:proofErr w:type="spellEnd"/>
      <w:r w:rsidRPr="00F97A58">
        <w:rPr>
          <w:rFonts w:ascii="Arial" w:hAnsi="Arial" w:cs="Arial"/>
        </w:rPr>
        <w:t>)</w:t>
      </w:r>
      <w:r w:rsidR="00B259FF" w:rsidRPr="00F97A58">
        <w:rPr>
          <w:rFonts w:ascii="Arial" w:hAnsi="Arial" w:cs="Arial"/>
        </w:rPr>
        <w:t xml:space="preserve"> </w:t>
      </w:r>
      <w:r w:rsidR="009B781D" w:rsidRPr="00F97A58">
        <w:rPr>
          <w:rFonts w:ascii="Arial" w:hAnsi="Arial" w:cs="Arial"/>
        </w:rPr>
        <w:t>w</w:t>
      </w:r>
      <w:r w:rsidRPr="00F97A58">
        <w:rPr>
          <w:rFonts w:ascii="Arial" w:hAnsi="Arial" w:cs="Arial"/>
        </w:rPr>
        <w:t>ere</w:t>
      </w:r>
      <w:r w:rsidR="009B781D" w:rsidRPr="00F97A58">
        <w:rPr>
          <w:rFonts w:ascii="Arial" w:hAnsi="Arial" w:cs="Arial"/>
        </w:rPr>
        <w:t xml:space="preserve"> defined according to </w:t>
      </w:r>
      <w:r w:rsidR="001350F1" w:rsidRPr="00F97A58">
        <w:rPr>
          <w:rFonts w:ascii="Arial" w:hAnsi="Arial" w:cs="Arial"/>
        </w:rPr>
        <w:t xml:space="preserve">revised </w:t>
      </w:r>
      <w:r w:rsidR="009B781D" w:rsidRPr="00F97A58">
        <w:rPr>
          <w:rFonts w:ascii="Arial" w:hAnsi="Arial" w:cs="Arial"/>
        </w:rPr>
        <w:t xml:space="preserve">National Cholesterol Education Program Adult Treatment Panel </w:t>
      </w:r>
      <w:r w:rsidR="009D65CB">
        <w:rPr>
          <w:rFonts w:ascii="Arial" w:hAnsi="Arial" w:cs="Arial"/>
        </w:rPr>
        <w:t xml:space="preserve">(ATP) </w:t>
      </w:r>
      <w:r w:rsidR="009B781D" w:rsidRPr="00F97A58">
        <w:rPr>
          <w:rFonts w:ascii="Arial" w:hAnsi="Arial" w:cs="Arial"/>
        </w:rPr>
        <w:t>III</w:t>
      </w:r>
      <w:r w:rsidR="00852227" w:rsidRPr="00F97A58">
        <w:rPr>
          <w:rFonts w:ascii="Arial" w:hAnsi="Arial" w:cs="Arial"/>
        </w:rPr>
        <w:t xml:space="preserve"> </w:t>
      </w:r>
      <w:r w:rsidR="009B781D" w:rsidRPr="00F97A58">
        <w:rPr>
          <w:rFonts w:ascii="Arial" w:hAnsi="Arial" w:cs="Arial"/>
        </w:rPr>
        <w:t xml:space="preserve">criteria </w:t>
      </w:r>
      <w:r w:rsidR="00E95A7E" w:rsidRPr="00F97A58">
        <w:rPr>
          <w:rFonts w:ascii="Arial" w:hAnsi="Arial" w:cs="Arial"/>
        </w:rPr>
        <w:fldChar w:fldCharType="begin">
          <w:fldData xml:space="preserve">PEVuZE5vdGU+PENpdGU+PEF1dGhvcj5BbGJlcnRpPC9BdXRob3I+PFllYXI+MjAwOTwvWWVhcj48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</w:fldData>
        </w:fldChar>
      </w:r>
      <w:r w:rsidR="00053383">
        <w:rPr>
          <w:rFonts w:ascii="Arial" w:hAnsi="Arial" w:cs="Arial"/>
        </w:rPr>
        <w:instrText xml:space="preserve"> ADDIN EN.CITE </w:instrText>
      </w:r>
      <w:r w:rsidR="00053383">
        <w:rPr>
          <w:rFonts w:ascii="Arial" w:hAnsi="Arial" w:cs="Arial"/>
        </w:rPr>
        <w:fldChar w:fldCharType="begin">
          <w:fldData xml:space="preserve">PEVuZE5vdGU+PENpdGU+PEF1dGhvcj5BbGJlcnRpPC9BdXRob3I+PFllYXI+MjAwOTwvWWVhcj48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</w:fldData>
        </w:fldChar>
      </w:r>
      <w:r w:rsidR="00053383">
        <w:rPr>
          <w:rFonts w:ascii="Arial" w:hAnsi="Arial" w:cs="Arial"/>
        </w:rPr>
        <w:instrText xml:space="preserve"> ADDIN EN.CITE.DATA </w:instrText>
      </w:r>
      <w:r w:rsidR="00053383">
        <w:rPr>
          <w:rFonts w:ascii="Arial" w:hAnsi="Arial" w:cs="Arial"/>
        </w:rPr>
      </w:r>
      <w:r w:rsidR="00053383">
        <w:rPr>
          <w:rFonts w:ascii="Arial" w:hAnsi="Arial" w:cs="Arial"/>
        </w:rPr>
        <w:fldChar w:fldCharType="end"/>
      </w:r>
      <w:r w:rsidR="00E95A7E" w:rsidRPr="00F97A58">
        <w:rPr>
          <w:rFonts w:ascii="Arial" w:hAnsi="Arial" w:cs="Arial"/>
        </w:rPr>
      </w:r>
      <w:r w:rsidR="00E95A7E" w:rsidRPr="00F97A58">
        <w:rPr>
          <w:rFonts w:ascii="Arial" w:hAnsi="Arial" w:cs="Arial"/>
        </w:rPr>
        <w:fldChar w:fldCharType="separate"/>
      </w:r>
      <w:r w:rsidR="00BC7F97">
        <w:rPr>
          <w:rFonts w:ascii="Arial" w:hAnsi="Arial" w:cs="Arial"/>
          <w:noProof/>
        </w:rPr>
        <w:t>[3, 20]</w:t>
      </w:r>
      <w:r w:rsidR="00E95A7E" w:rsidRPr="00F97A58">
        <w:rPr>
          <w:rFonts w:ascii="Arial" w:hAnsi="Arial" w:cs="Arial"/>
        </w:rPr>
        <w:fldChar w:fldCharType="end"/>
      </w:r>
      <w:r w:rsidRPr="00F97A58">
        <w:rPr>
          <w:rFonts w:ascii="Arial" w:hAnsi="Arial" w:cs="Arial"/>
        </w:rPr>
        <w:t>. These were:</w:t>
      </w:r>
      <w:r w:rsidR="00B259FF" w:rsidRPr="00F97A58">
        <w:rPr>
          <w:rFonts w:ascii="Arial" w:hAnsi="Arial" w:cs="Arial"/>
        </w:rPr>
        <w:t xml:space="preserve"> </w:t>
      </w:r>
      <w:r w:rsidR="001F0D57" w:rsidRPr="00F97A58">
        <w:rPr>
          <w:rFonts w:ascii="Arial" w:hAnsi="Arial" w:cs="Arial"/>
        </w:rPr>
        <w:t xml:space="preserve">high </w:t>
      </w:r>
      <w:r w:rsidR="00D66D79" w:rsidRPr="00F97A58">
        <w:rPr>
          <w:rFonts w:ascii="Arial" w:hAnsi="Arial" w:cs="Arial"/>
        </w:rPr>
        <w:t>WC</w:t>
      </w:r>
      <w:r w:rsidR="00E95A7E" w:rsidRPr="00F97A58">
        <w:rPr>
          <w:rFonts w:ascii="Arial" w:hAnsi="Arial" w:cs="Arial"/>
        </w:rPr>
        <w:t xml:space="preserve"> (≥88cm for women</w:t>
      </w:r>
      <w:r w:rsidR="009D65CB">
        <w:rPr>
          <w:rFonts w:ascii="Arial" w:hAnsi="Arial" w:cs="Arial"/>
        </w:rPr>
        <w:t>,</w:t>
      </w:r>
      <w:r w:rsidR="00E95A7E" w:rsidRPr="00F97A58">
        <w:rPr>
          <w:rFonts w:ascii="Arial" w:hAnsi="Arial" w:cs="Arial"/>
        </w:rPr>
        <w:t xml:space="preserve"> ≥102cm for men)</w:t>
      </w:r>
      <w:r w:rsidR="001F0D57" w:rsidRPr="00F97A58">
        <w:rPr>
          <w:rFonts w:ascii="Arial" w:hAnsi="Arial" w:cs="Arial"/>
        </w:rPr>
        <w:t xml:space="preserve">; </w:t>
      </w:r>
      <w:r w:rsidR="00644837" w:rsidRPr="00F97A58">
        <w:rPr>
          <w:rFonts w:ascii="Arial" w:hAnsi="Arial" w:cs="Arial"/>
        </w:rPr>
        <w:t xml:space="preserve">high BP (≥130/85mmHg or treatment for previously diagnosed hypertension); </w:t>
      </w:r>
      <w:r w:rsidR="001F0D57" w:rsidRPr="00F97A58">
        <w:rPr>
          <w:rFonts w:ascii="Arial" w:hAnsi="Arial" w:cs="Arial"/>
        </w:rPr>
        <w:t xml:space="preserve">high serum </w:t>
      </w:r>
      <w:r w:rsidR="007249DF" w:rsidRPr="00F97A58">
        <w:rPr>
          <w:rFonts w:ascii="Arial" w:hAnsi="Arial" w:cs="Arial"/>
        </w:rPr>
        <w:t xml:space="preserve">TG </w:t>
      </w:r>
      <w:r w:rsidR="001F0D57" w:rsidRPr="00F97A58">
        <w:rPr>
          <w:rFonts w:ascii="Arial" w:hAnsi="Arial" w:cs="Arial"/>
        </w:rPr>
        <w:t>(≥1.7mmol/L</w:t>
      </w:r>
      <w:r w:rsidR="00E95A7E" w:rsidRPr="00F97A58">
        <w:rPr>
          <w:rFonts w:ascii="Arial" w:hAnsi="Arial" w:cs="Arial"/>
        </w:rPr>
        <w:t>)</w:t>
      </w:r>
      <w:r w:rsidR="001F0D57" w:rsidRPr="00F97A58">
        <w:rPr>
          <w:rFonts w:ascii="Arial" w:hAnsi="Arial" w:cs="Arial"/>
        </w:rPr>
        <w:t>; low serum HDL</w:t>
      </w:r>
      <w:r w:rsidR="007249DF" w:rsidRPr="00F97A58">
        <w:rPr>
          <w:rFonts w:ascii="Arial" w:hAnsi="Arial" w:cs="Arial"/>
        </w:rPr>
        <w:t xml:space="preserve"> </w:t>
      </w:r>
      <w:r w:rsidR="001F0D57" w:rsidRPr="00F97A58">
        <w:rPr>
          <w:rFonts w:ascii="Arial" w:hAnsi="Arial" w:cs="Arial"/>
        </w:rPr>
        <w:t>(</w:t>
      </w:r>
      <w:r w:rsidR="00E95A7E" w:rsidRPr="00F97A58">
        <w:rPr>
          <w:rFonts w:ascii="Arial" w:hAnsi="Arial" w:cs="Arial"/>
        </w:rPr>
        <w:t xml:space="preserve">&lt;1.03mmol/L </w:t>
      </w:r>
      <w:r w:rsidR="00422CA5">
        <w:rPr>
          <w:rFonts w:ascii="Arial" w:hAnsi="Arial" w:cs="Arial"/>
        </w:rPr>
        <w:t>for</w:t>
      </w:r>
      <w:r w:rsidR="00E95A7E" w:rsidRPr="00F97A58">
        <w:rPr>
          <w:rFonts w:ascii="Arial" w:hAnsi="Arial" w:cs="Arial"/>
        </w:rPr>
        <w:t xml:space="preserve"> men, </w:t>
      </w:r>
      <w:r w:rsidR="001F0D57" w:rsidRPr="00F97A58">
        <w:rPr>
          <w:rFonts w:ascii="Arial" w:hAnsi="Arial" w:cs="Arial"/>
        </w:rPr>
        <w:t>&lt;1.3mmol/L</w:t>
      </w:r>
      <w:r w:rsidR="00E95A7E" w:rsidRPr="00F97A58">
        <w:rPr>
          <w:rFonts w:ascii="Arial" w:hAnsi="Arial" w:cs="Arial"/>
        </w:rPr>
        <w:t xml:space="preserve"> </w:t>
      </w:r>
      <w:r w:rsidR="00422CA5">
        <w:rPr>
          <w:rFonts w:ascii="Arial" w:hAnsi="Arial" w:cs="Arial"/>
        </w:rPr>
        <w:t>for</w:t>
      </w:r>
      <w:r w:rsidR="00E95A7E" w:rsidRPr="00F97A58">
        <w:rPr>
          <w:rFonts w:ascii="Arial" w:hAnsi="Arial" w:cs="Arial"/>
        </w:rPr>
        <w:t xml:space="preserve"> women)</w:t>
      </w:r>
      <w:r w:rsidR="001F0D57" w:rsidRPr="00F97A58">
        <w:rPr>
          <w:rFonts w:ascii="Arial" w:hAnsi="Arial" w:cs="Arial"/>
        </w:rPr>
        <w:t xml:space="preserve">; high serum </w:t>
      </w:r>
      <w:r w:rsidR="00D66D79" w:rsidRPr="00F97A58">
        <w:rPr>
          <w:rFonts w:ascii="Arial" w:hAnsi="Arial" w:cs="Arial"/>
        </w:rPr>
        <w:t>FBG</w:t>
      </w:r>
      <w:r w:rsidR="001F0D57" w:rsidRPr="00F97A58">
        <w:rPr>
          <w:rFonts w:ascii="Arial" w:hAnsi="Arial" w:cs="Arial"/>
        </w:rPr>
        <w:t xml:space="preserve"> (≥5.6mmol/L</w:t>
      </w:r>
      <w:r w:rsidR="00E95A7E" w:rsidRPr="00F97A58">
        <w:rPr>
          <w:rFonts w:ascii="Arial" w:hAnsi="Arial" w:cs="Arial"/>
        </w:rPr>
        <w:t xml:space="preserve"> or </w:t>
      </w:r>
      <w:r w:rsidR="00523C48" w:rsidRPr="00F97A58">
        <w:rPr>
          <w:rFonts w:ascii="Arial" w:hAnsi="Arial" w:cs="Arial"/>
        </w:rPr>
        <w:t xml:space="preserve">treatment for </w:t>
      </w:r>
      <w:r w:rsidR="00E95A7E" w:rsidRPr="00F97A58">
        <w:rPr>
          <w:rFonts w:ascii="Arial" w:hAnsi="Arial" w:cs="Arial"/>
        </w:rPr>
        <w:t>previously diagnosed type 2 diabetes</w:t>
      </w:r>
      <w:r w:rsidR="001F0D57" w:rsidRPr="00F97A58">
        <w:rPr>
          <w:rFonts w:ascii="Arial" w:hAnsi="Arial" w:cs="Arial"/>
        </w:rPr>
        <w:t xml:space="preserve">). </w:t>
      </w:r>
      <w:r w:rsidR="00BF67FA" w:rsidRPr="00094FB9">
        <w:rPr>
          <w:rFonts w:ascii="Arial" w:hAnsi="Arial" w:cs="Arial"/>
        </w:rPr>
        <w:t xml:space="preserve">The ATP III criteria </w:t>
      </w:r>
      <w:r w:rsidR="00D55E89" w:rsidRPr="00094FB9">
        <w:rPr>
          <w:rFonts w:ascii="Arial" w:hAnsi="Arial" w:cs="Arial"/>
        </w:rPr>
        <w:t>consider</w:t>
      </w:r>
      <w:r w:rsidR="00BF67FA" w:rsidRPr="00094FB9">
        <w:rPr>
          <w:rFonts w:ascii="Arial" w:hAnsi="Arial" w:cs="Arial"/>
        </w:rPr>
        <w:t xml:space="preserve"> the </w:t>
      </w:r>
      <w:r w:rsidR="00D55E89" w:rsidRPr="00094FB9">
        <w:rPr>
          <w:rFonts w:ascii="Arial" w:hAnsi="Arial" w:cs="Arial"/>
        </w:rPr>
        <w:t xml:space="preserve">use of </w:t>
      </w:r>
      <w:r w:rsidR="00BF67FA" w:rsidRPr="00094FB9">
        <w:rPr>
          <w:rFonts w:ascii="Arial" w:hAnsi="Arial" w:cs="Arial"/>
        </w:rPr>
        <w:t xml:space="preserve">antilipemic drugs when defining </w:t>
      </w:r>
      <w:r w:rsidR="004A472C" w:rsidRPr="00094FB9">
        <w:rPr>
          <w:rFonts w:ascii="Arial" w:hAnsi="Arial" w:cs="Arial"/>
        </w:rPr>
        <w:t>hyperlipidaemia</w:t>
      </w:r>
      <w:r w:rsidR="00D55E89" w:rsidRPr="00094FB9">
        <w:rPr>
          <w:rFonts w:ascii="Arial" w:hAnsi="Arial" w:cs="Arial"/>
        </w:rPr>
        <w:t>.</w:t>
      </w:r>
      <w:r w:rsidR="00BF67FA" w:rsidRPr="00094FB9">
        <w:rPr>
          <w:rFonts w:ascii="Arial" w:hAnsi="Arial" w:cs="Arial"/>
        </w:rPr>
        <w:t xml:space="preserve"> </w:t>
      </w:r>
      <w:r w:rsidR="00D55E89" w:rsidRPr="00094FB9">
        <w:rPr>
          <w:rFonts w:ascii="Arial" w:hAnsi="Arial" w:cs="Arial"/>
        </w:rPr>
        <w:t>However,</w:t>
      </w:r>
      <w:r w:rsidR="00BF67FA" w:rsidRPr="00094FB9">
        <w:rPr>
          <w:rFonts w:ascii="Arial" w:hAnsi="Arial" w:cs="Arial"/>
        </w:rPr>
        <w:t xml:space="preserve"> the </w:t>
      </w:r>
      <w:r w:rsidR="00D55E89" w:rsidRPr="00094FB9">
        <w:rPr>
          <w:rFonts w:ascii="Arial" w:hAnsi="Arial" w:cs="Arial"/>
        </w:rPr>
        <w:t>ELSA study</w:t>
      </w:r>
      <w:r w:rsidR="00BF67FA" w:rsidRPr="00094FB9">
        <w:rPr>
          <w:rFonts w:ascii="Arial" w:hAnsi="Arial" w:cs="Arial"/>
        </w:rPr>
        <w:t xml:space="preserve"> did not </w:t>
      </w:r>
      <w:r w:rsidR="00F4269D" w:rsidRPr="00094FB9">
        <w:rPr>
          <w:rFonts w:ascii="Arial" w:hAnsi="Arial" w:cs="Arial"/>
        </w:rPr>
        <w:t>have</w:t>
      </w:r>
      <w:r w:rsidR="00BF67FA" w:rsidRPr="00094FB9">
        <w:rPr>
          <w:rFonts w:ascii="Arial" w:hAnsi="Arial" w:cs="Arial"/>
        </w:rPr>
        <w:t xml:space="preserve"> data on antilipemic drugs</w:t>
      </w:r>
      <w:r w:rsidR="00D55E89" w:rsidRPr="00094FB9">
        <w:rPr>
          <w:rFonts w:ascii="Arial" w:hAnsi="Arial" w:cs="Arial"/>
        </w:rPr>
        <w:t xml:space="preserve">, so </w:t>
      </w:r>
      <w:r w:rsidR="00BF67FA" w:rsidRPr="00094FB9">
        <w:rPr>
          <w:rFonts w:ascii="Arial" w:hAnsi="Arial" w:cs="Arial"/>
        </w:rPr>
        <w:t xml:space="preserve">only serum TG and HDL values were </w:t>
      </w:r>
      <w:r w:rsidR="00D55E89" w:rsidRPr="00094FB9">
        <w:rPr>
          <w:rFonts w:ascii="Arial" w:hAnsi="Arial" w:cs="Arial"/>
        </w:rPr>
        <w:t>included in the definition here</w:t>
      </w:r>
      <w:r w:rsidR="00BF67FA" w:rsidRPr="00094FB9">
        <w:rPr>
          <w:rFonts w:ascii="Arial" w:hAnsi="Arial" w:cs="Arial"/>
        </w:rPr>
        <w:t>.</w:t>
      </w:r>
      <w:r w:rsidR="00BF67FA" w:rsidRPr="00F97A58">
        <w:rPr>
          <w:rFonts w:ascii="Arial" w:hAnsi="Arial" w:cs="Arial"/>
        </w:rPr>
        <w:t xml:space="preserve"> </w:t>
      </w:r>
      <w:r w:rsidRPr="00F97A58">
        <w:rPr>
          <w:rFonts w:ascii="Arial" w:hAnsi="Arial" w:cs="Arial"/>
        </w:rPr>
        <w:t xml:space="preserve">The presence of three or more of these components defined </w:t>
      </w:r>
      <w:proofErr w:type="spellStart"/>
      <w:r w:rsidRPr="00F97A58">
        <w:rPr>
          <w:rFonts w:ascii="Arial" w:hAnsi="Arial" w:cs="Arial"/>
        </w:rPr>
        <w:t>MetS</w:t>
      </w:r>
      <w:proofErr w:type="spellEnd"/>
      <w:r w:rsidR="0023232D">
        <w:rPr>
          <w:rFonts w:ascii="Arial" w:hAnsi="Arial" w:cs="Arial"/>
        </w:rPr>
        <w:t xml:space="preserve"> </w:t>
      </w:r>
      <w:r w:rsidR="0023232D">
        <w:rPr>
          <w:rFonts w:ascii="Arial" w:hAnsi="Arial" w:cs="Arial"/>
        </w:rPr>
        <w:fldChar w:fldCharType="begin">
          <w:fldData xml:space="preserve">PEVuZE5vdGU+PENpdGU+PEF1dGhvcj5HcmFoYW08L0F1dGhvcj48WWVhcj4yMDA3PC9ZZWFyPjxS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</w:fldData>
        </w:fldChar>
      </w:r>
      <w:r w:rsidR="00053383">
        <w:rPr>
          <w:rFonts w:ascii="Arial" w:hAnsi="Arial" w:cs="Arial"/>
        </w:rPr>
        <w:instrText xml:space="preserve"> ADDIN EN.CITE </w:instrText>
      </w:r>
      <w:r w:rsidR="00053383">
        <w:rPr>
          <w:rFonts w:ascii="Arial" w:hAnsi="Arial" w:cs="Arial"/>
        </w:rPr>
        <w:fldChar w:fldCharType="begin">
          <w:fldData xml:space="preserve">PEVuZE5vdGU+PENpdGU+PEF1dGhvcj5HcmFoYW08L0F1dGhvcj48WWVhcj4yMDA3PC9ZZWFyPjxS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</w:fldData>
        </w:fldChar>
      </w:r>
      <w:r w:rsidR="00053383">
        <w:rPr>
          <w:rFonts w:ascii="Arial" w:hAnsi="Arial" w:cs="Arial"/>
        </w:rPr>
        <w:instrText xml:space="preserve"> ADDIN EN.CITE.DATA </w:instrText>
      </w:r>
      <w:r w:rsidR="00053383">
        <w:rPr>
          <w:rFonts w:ascii="Arial" w:hAnsi="Arial" w:cs="Arial"/>
        </w:rPr>
      </w:r>
      <w:r w:rsidR="00053383">
        <w:rPr>
          <w:rFonts w:ascii="Arial" w:hAnsi="Arial" w:cs="Arial"/>
        </w:rPr>
        <w:fldChar w:fldCharType="end"/>
      </w:r>
      <w:r w:rsidR="0023232D">
        <w:rPr>
          <w:rFonts w:ascii="Arial" w:hAnsi="Arial" w:cs="Arial"/>
        </w:rPr>
      </w:r>
      <w:r w:rsidR="0023232D">
        <w:rPr>
          <w:rFonts w:ascii="Arial" w:hAnsi="Arial" w:cs="Arial"/>
        </w:rPr>
        <w:fldChar w:fldCharType="separate"/>
      </w:r>
      <w:r w:rsidR="0023232D">
        <w:rPr>
          <w:rFonts w:ascii="Arial" w:hAnsi="Arial" w:cs="Arial"/>
          <w:noProof/>
        </w:rPr>
        <w:t>[20]</w:t>
      </w:r>
      <w:r w:rsidR="0023232D">
        <w:rPr>
          <w:rFonts w:ascii="Arial" w:hAnsi="Arial" w:cs="Arial"/>
        </w:rPr>
        <w:fldChar w:fldCharType="end"/>
      </w:r>
      <w:r w:rsidRPr="00F97A58">
        <w:rPr>
          <w:rFonts w:ascii="Arial" w:hAnsi="Arial" w:cs="Arial"/>
        </w:rPr>
        <w:t>. We also used t</w:t>
      </w:r>
      <w:r w:rsidR="00777D82" w:rsidRPr="00F97A58">
        <w:rPr>
          <w:rFonts w:ascii="Arial" w:hAnsi="Arial" w:cs="Arial"/>
        </w:rPr>
        <w:t xml:space="preserve">he number of </w:t>
      </w:r>
      <w:proofErr w:type="spellStart"/>
      <w:r w:rsidR="00777D82" w:rsidRPr="00F97A58">
        <w:rPr>
          <w:rFonts w:ascii="Arial" w:hAnsi="Arial" w:cs="Arial"/>
        </w:rPr>
        <w:t>MetS</w:t>
      </w:r>
      <w:proofErr w:type="spellEnd"/>
      <w:r w:rsidR="00777D82" w:rsidRPr="00F97A58">
        <w:rPr>
          <w:rFonts w:ascii="Arial" w:hAnsi="Arial" w:cs="Arial"/>
        </w:rPr>
        <w:t xml:space="preserve"> components</w:t>
      </w:r>
      <w:r w:rsidRPr="00F97A58">
        <w:rPr>
          <w:rFonts w:ascii="Arial" w:hAnsi="Arial" w:cs="Arial"/>
        </w:rPr>
        <w:t>,</w:t>
      </w:r>
      <w:r w:rsidR="00777D82" w:rsidRPr="00F97A58">
        <w:rPr>
          <w:rFonts w:ascii="Arial" w:hAnsi="Arial" w:cs="Arial"/>
        </w:rPr>
        <w:t xml:space="preserve"> a categorical variable (0-5) calculated by summing the number of positive </w:t>
      </w:r>
      <w:proofErr w:type="spellStart"/>
      <w:r w:rsidR="00777D82" w:rsidRPr="00F97A58">
        <w:rPr>
          <w:rFonts w:ascii="Arial" w:hAnsi="Arial" w:cs="Arial"/>
        </w:rPr>
        <w:t>MetS</w:t>
      </w:r>
      <w:proofErr w:type="spellEnd"/>
      <w:r w:rsidR="00777D82" w:rsidRPr="00F97A58">
        <w:rPr>
          <w:rFonts w:ascii="Arial" w:hAnsi="Arial" w:cs="Arial"/>
        </w:rPr>
        <w:t xml:space="preserve"> components. We combined the groups positive for 4 and 5 </w:t>
      </w:r>
      <w:proofErr w:type="spellStart"/>
      <w:r w:rsidR="00777D82" w:rsidRPr="00F97A58">
        <w:rPr>
          <w:rFonts w:ascii="Arial" w:hAnsi="Arial" w:cs="Arial"/>
        </w:rPr>
        <w:t>MetS</w:t>
      </w:r>
      <w:proofErr w:type="spellEnd"/>
      <w:r w:rsidR="00777D82" w:rsidRPr="00F97A58">
        <w:rPr>
          <w:rFonts w:ascii="Arial" w:hAnsi="Arial" w:cs="Arial"/>
        </w:rPr>
        <w:t xml:space="preserve"> components due to small </w:t>
      </w:r>
      <w:r w:rsidRPr="00F97A58">
        <w:rPr>
          <w:rFonts w:ascii="Arial" w:hAnsi="Arial" w:cs="Arial"/>
        </w:rPr>
        <w:t>frequencies</w:t>
      </w:r>
      <w:r w:rsidR="00426100">
        <w:rPr>
          <w:rFonts w:ascii="Arial" w:hAnsi="Arial" w:cs="Arial"/>
        </w:rPr>
        <w:t xml:space="preserve"> </w:t>
      </w:r>
      <w:r w:rsidR="00426100">
        <w:rPr>
          <w:rFonts w:ascii="Arial" w:hAnsi="Arial" w:cs="Arial"/>
        </w:rPr>
        <w:fldChar w:fldCharType="begin"/>
      </w:r>
      <w:r w:rsidR="002B26D0">
        <w:rPr>
          <w:rFonts w:ascii="Arial" w:hAnsi="Arial" w:cs="Arial"/>
        </w:rPr>
        <w:instrText xml:space="preserve"> ADDIN EN.CITE &lt;EndNote&gt;&lt;Cite&gt;&lt;Author&gt;Timothy L. Lash&lt;/Author&gt;&lt;Year&gt;2020&lt;/Year&gt;&lt;RecNum&gt;438&lt;/RecNum&gt;&lt;DisplayText&gt;[22]&lt;/DisplayText&gt;&lt;record&gt;&lt;rec-number&gt;438&lt;/rec-number&gt;&lt;foreign-keys&gt;&lt;key app="EN" db-id="0zvptefthswps0eresrpswxd2evfvafpz5wr" timestamp="1628051368"&gt;438&lt;/key&gt;&lt;/foreign-keys&gt;&lt;ref-type name="Book"&gt;6&lt;/ref-type&gt;&lt;contributors&gt;&lt;authors&gt;&lt;author&gt;Timothy L. Lash, Tyler J. VanderWeele, Sebastien Haneuse, Kenneth J. Rothman&lt;/author&gt;&lt;/authors&gt;&lt;/contributors&gt;&lt;titles&gt;&lt;title&gt;Modern Epidemiology&lt;/title&gt;&lt;/titles&gt;&lt;edition&gt;4&lt;/edition&gt;&lt;dates&gt;&lt;year&gt;2020&lt;/year&gt;&lt;/dates&gt;&lt;publisher&gt;Lippincott Williams &amp;amp; Wilkins&lt;/publisher&gt;&lt;urls&gt;&lt;/urls&gt;&lt;/record&gt;&lt;/Cite&gt;&lt;/EndNote&gt;</w:instrText>
      </w:r>
      <w:r w:rsidR="00426100">
        <w:rPr>
          <w:rFonts w:ascii="Arial" w:hAnsi="Arial" w:cs="Arial"/>
        </w:rPr>
        <w:fldChar w:fldCharType="separate"/>
      </w:r>
      <w:r w:rsidR="00426100">
        <w:rPr>
          <w:rFonts w:ascii="Arial" w:hAnsi="Arial" w:cs="Arial"/>
          <w:noProof/>
        </w:rPr>
        <w:t>[22]</w:t>
      </w:r>
      <w:r w:rsidR="00426100">
        <w:rPr>
          <w:rFonts w:ascii="Arial" w:hAnsi="Arial" w:cs="Arial"/>
        </w:rPr>
        <w:fldChar w:fldCharType="end"/>
      </w:r>
      <w:r w:rsidR="00777D82" w:rsidRPr="00F97A58">
        <w:rPr>
          <w:rFonts w:ascii="Arial" w:hAnsi="Arial" w:cs="Arial"/>
        </w:rPr>
        <w:t>.</w:t>
      </w:r>
      <w:r w:rsidR="00D25667">
        <w:rPr>
          <w:rFonts w:ascii="Arial" w:hAnsi="Arial" w:cs="Arial"/>
        </w:rPr>
        <w:t xml:space="preserve"> A</w:t>
      </w:r>
      <w:r w:rsidR="001D6B20">
        <w:rPr>
          <w:rFonts w:ascii="Arial" w:hAnsi="Arial" w:cs="Arial"/>
        </w:rPr>
        <w:t>lso</w:t>
      </w:r>
      <w:r w:rsidR="00D25667">
        <w:rPr>
          <w:rFonts w:ascii="Arial" w:hAnsi="Arial" w:cs="Arial"/>
        </w:rPr>
        <w:t xml:space="preserve">, we </w:t>
      </w:r>
      <w:r w:rsidR="001D6B20">
        <w:rPr>
          <w:rFonts w:ascii="Arial" w:hAnsi="Arial" w:cs="Arial"/>
        </w:rPr>
        <w:t>combined obesity (BMI</w:t>
      </w:r>
      <w:r w:rsidR="001D6B20">
        <w:rPr>
          <w:rFonts w:ascii="Arial" w:hAnsi="Arial" w:cs="Arial"/>
        </w:rPr>
        <w:sym w:font="Symbol" w:char="F0B3"/>
      </w:r>
      <w:r w:rsidR="001D6B20">
        <w:rPr>
          <w:rFonts w:ascii="Arial" w:hAnsi="Arial" w:cs="Arial"/>
        </w:rPr>
        <w:t>30kg/m</w:t>
      </w:r>
      <w:r w:rsidR="001D6B20">
        <w:rPr>
          <w:rFonts w:ascii="Arial" w:hAnsi="Arial" w:cs="Arial"/>
          <w:vertAlign w:val="superscript"/>
        </w:rPr>
        <w:t>2</w:t>
      </w:r>
      <w:r w:rsidR="001D6B20">
        <w:rPr>
          <w:rFonts w:ascii="Arial" w:hAnsi="Arial" w:cs="Arial"/>
        </w:rPr>
        <w:t xml:space="preserve">) and </w:t>
      </w:r>
      <w:proofErr w:type="spellStart"/>
      <w:r w:rsidR="001D6B20">
        <w:rPr>
          <w:rFonts w:ascii="Arial" w:hAnsi="Arial" w:cs="Arial"/>
        </w:rPr>
        <w:t>MetS</w:t>
      </w:r>
      <w:proofErr w:type="spellEnd"/>
      <w:r w:rsidR="001D6B20">
        <w:rPr>
          <w:rFonts w:ascii="Arial" w:hAnsi="Arial" w:cs="Arial"/>
        </w:rPr>
        <w:t xml:space="preserve"> (</w:t>
      </w:r>
      <w:r w:rsidR="001D6B20">
        <w:rPr>
          <w:rFonts w:ascii="Arial" w:hAnsi="Arial" w:cs="Arial"/>
        </w:rPr>
        <w:sym w:font="Symbol" w:char="F0B3"/>
      </w:r>
      <w:r w:rsidR="001D6B20">
        <w:rPr>
          <w:rFonts w:ascii="Arial" w:hAnsi="Arial" w:cs="Arial"/>
        </w:rPr>
        <w:t xml:space="preserve">three positive components) into a categorical outcome with four </w:t>
      </w:r>
      <w:r w:rsidR="001D6B20">
        <w:rPr>
          <w:rFonts w:ascii="Arial" w:hAnsi="Arial" w:cs="Arial"/>
        </w:rPr>
        <w:lastRenderedPageBreak/>
        <w:t xml:space="preserve">groups: </w:t>
      </w:r>
      <w:r w:rsidR="00A80531">
        <w:rPr>
          <w:rFonts w:ascii="Arial" w:hAnsi="Arial" w:cs="Arial"/>
        </w:rPr>
        <w:t>not obese</w:t>
      </w:r>
      <w:r w:rsidR="001D6B20">
        <w:rPr>
          <w:rFonts w:ascii="Arial" w:hAnsi="Arial" w:cs="Arial"/>
        </w:rPr>
        <w:t xml:space="preserve"> </w:t>
      </w:r>
      <w:r w:rsidR="00693AC9">
        <w:rPr>
          <w:rFonts w:ascii="Arial" w:hAnsi="Arial" w:cs="Arial"/>
        </w:rPr>
        <w:t>without</w:t>
      </w:r>
      <w:r w:rsidR="00A80531">
        <w:rPr>
          <w:rFonts w:ascii="Arial" w:hAnsi="Arial" w:cs="Arial"/>
        </w:rPr>
        <w:t xml:space="preserve"> </w:t>
      </w:r>
      <w:proofErr w:type="spellStart"/>
      <w:r w:rsidR="00A80531">
        <w:rPr>
          <w:rFonts w:ascii="Arial" w:hAnsi="Arial" w:cs="Arial"/>
        </w:rPr>
        <w:t>MetS</w:t>
      </w:r>
      <w:proofErr w:type="spellEnd"/>
      <w:r w:rsidR="001D6B20">
        <w:rPr>
          <w:rFonts w:ascii="Arial" w:hAnsi="Arial" w:cs="Arial"/>
        </w:rPr>
        <w:t xml:space="preserve">, not obese with </w:t>
      </w:r>
      <w:proofErr w:type="spellStart"/>
      <w:r w:rsidR="001D6B20">
        <w:rPr>
          <w:rFonts w:ascii="Arial" w:hAnsi="Arial" w:cs="Arial"/>
        </w:rPr>
        <w:t>MetS</w:t>
      </w:r>
      <w:proofErr w:type="spellEnd"/>
      <w:r w:rsidR="001D6B20">
        <w:rPr>
          <w:rFonts w:ascii="Arial" w:hAnsi="Arial" w:cs="Arial"/>
        </w:rPr>
        <w:t>, o</w:t>
      </w:r>
      <w:r w:rsidR="00A80531">
        <w:rPr>
          <w:rFonts w:ascii="Arial" w:hAnsi="Arial" w:cs="Arial"/>
        </w:rPr>
        <w:t xml:space="preserve">bese </w:t>
      </w:r>
      <w:r w:rsidR="00693AC9">
        <w:rPr>
          <w:rFonts w:ascii="Arial" w:hAnsi="Arial" w:cs="Arial"/>
        </w:rPr>
        <w:t xml:space="preserve">without </w:t>
      </w:r>
      <w:proofErr w:type="spellStart"/>
      <w:r w:rsidR="00A80531">
        <w:rPr>
          <w:rFonts w:ascii="Arial" w:hAnsi="Arial" w:cs="Arial"/>
        </w:rPr>
        <w:t>MetS</w:t>
      </w:r>
      <w:proofErr w:type="spellEnd"/>
      <w:r w:rsidR="00A80531">
        <w:rPr>
          <w:rFonts w:ascii="Arial" w:hAnsi="Arial" w:cs="Arial"/>
        </w:rPr>
        <w:t xml:space="preserve">, and </w:t>
      </w:r>
      <w:r w:rsidR="001D6B20">
        <w:rPr>
          <w:rFonts w:ascii="Arial" w:hAnsi="Arial" w:cs="Arial"/>
        </w:rPr>
        <w:t>o</w:t>
      </w:r>
      <w:r w:rsidR="00A80531">
        <w:rPr>
          <w:rFonts w:ascii="Arial" w:hAnsi="Arial" w:cs="Arial"/>
        </w:rPr>
        <w:t xml:space="preserve">bese </w:t>
      </w:r>
      <w:r w:rsidR="00693AC9">
        <w:rPr>
          <w:rFonts w:ascii="Arial" w:hAnsi="Arial" w:cs="Arial"/>
        </w:rPr>
        <w:t>with</w:t>
      </w:r>
      <w:r w:rsidR="00A80531">
        <w:rPr>
          <w:rFonts w:ascii="Arial" w:hAnsi="Arial" w:cs="Arial"/>
        </w:rPr>
        <w:t xml:space="preserve"> </w:t>
      </w:r>
      <w:proofErr w:type="spellStart"/>
      <w:r w:rsidR="00A80531">
        <w:rPr>
          <w:rFonts w:ascii="Arial" w:hAnsi="Arial" w:cs="Arial"/>
        </w:rPr>
        <w:t>MetS</w:t>
      </w:r>
      <w:proofErr w:type="spellEnd"/>
      <w:r w:rsidR="00A80531">
        <w:rPr>
          <w:rFonts w:ascii="Arial" w:hAnsi="Arial" w:cs="Arial"/>
        </w:rPr>
        <w:t>.</w:t>
      </w:r>
    </w:p>
    <w:p w14:paraId="25C9B037" w14:textId="6A479BC8" w:rsidR="006E79FC" w:rsidRPr="001479D8" w:rsidRDefault="00053383" w:rsidP="00422CA5">
      <w:pPr>
        <w:snapToGrid w:val="0"/>
        <w:spacing w:line="480" w:lineRule="auto"/>
        <w:jc w:val="both"/>
        <w:rPr>
          <w:rFonts w:ascii="Arial" w:hAnsi="Arial" w:cs="Arial"/>
          <w:b/>
          <w:bCs/>
          <w:sz w:val="24"/>
          <w:szCs w:val="24"/>
        </w:rPr>
      </w:pPr>
      <w:r>
        <w:rPr>
          <w:rFonts w:ascii="Arial" w:hAnsi="Arial" w:cs="Arial"/>
          <w:b/>
          <w:bCs/>
          <w:sz w:val="24"/>
          <w:szCs w:val="24"/>
        </w:rPr>
        <w:t xml:space="preserve">2.4. </w:t>
      </w:r>
      <w:r w:rsidR="006E79FC" w:rsidRPr="001479D8">
        <w:rPr>
          <w:rFonts w:ascii="Arial" w:hAnsi="Arial" w:cs="Arial"/>
          <w:b/>
          <w:bCs/>
          <w:sz w:val="24"/>
          <w:szCs w:val="24"/>
        </w:rPr>
        <w:t>Outcomes</w:t>
      </w:r>
    </w:p>
    <w:p w14:paraId="31F6CE74" w14:textId="4A99B77B" w:rsidR="007249E7" w:rsidRPr="00F97A58" w:rsidRDefault="007249E7" w:rsidP="00422CA5">
      <w:pPr>
        <w:pStyle w:val="ListParagraph"/>
        <w:snapToGrid w:val="0"/>
        <w:spacing w:line="480" w:lineRule="auto"/>
        <w:ind w:left="0"/>
        <w:jc w:val="both"/>
        <w:rPr>
          <w:rFonts w:ascii="Arial" w:hAnsi="Arial" w:cs="Arial"/>
        </w:rPr>
      </w:pPr>
      <w:r w:rsidRPr="00F97A58">
        <w:rPr>
          <w:rFonts w:ascii="Arial" w:hAnsi="Arial" w:cs="Arial"/>
        </w:rPr>
        <w:t>The primary outcome was the binary variable presence of back pain. Participant</w:t>
      </w:r>
      <w:r w:rsidR="00FE3C7A" w:rsidRPr="00F97A58">
        <w:rPr>
          <w:rFonts w:ascii="Arial" w:hAnsi="Arial" w:cs="Arial"/>
        </w:rPr>
        <w:t>s</w:t>
      </w:r>
      <w:r w:rsidRPr="00F97A58">
        <w:rPr>
          <w:rFonts w:ascii="Arial" w:hAnsi="Arial" w:cs="Arial"/>
        </w:rPr>
        <w:t xml:space="preserve"> were asked,</w:t>
      </w:r>
      <w:r w:rsidR="00CF0003" w:rsidRPr="00F97A58">
        <w:rPr>
          <w:rFonts w:ascii="Arial" w:hAnsi="Arial" w:cs="Arial"/>
        </w:rPr>
        <w:t xml:space="preserve"> “Are you often troubled with pain?”</w:t>
      </w:r>
      <w:r w:rsidR="00166F6D" w:rsidRPr="00F97A58">
        <w:rPr>
          <w:rFonts w:ascii="Arial" w:hAnsi="Arial" w:cs="Arial"/>
        </w:rPr>
        <w:t xml:space="preserve"> </w:t>
      </w:r>
      <w:r w:rsidR="00166F6D" w:rsidRPr="00F97A58">
        <w:rPr>
          <w:rFonts w:ascii="Arial" w:hAnsi="Arial" w:cs="Arial"/>
        </w:rPr>
        <w:fldChar w:fldCharType="begin"/>
      </w:r>
      <w:r w:rsidR="002B26D0">
        <w:rPr>
          <w:rFonts w:ascii="Arial" w:hAnsi="Arial" w:cs="Arial"/>
        </w:rPr>
        <w:instrText xml:space="preserve"> ADDIN EN.CITE &lt;EndNote&gt;&lt;Cite&gt;&lt;Author&gt;Banks&lt;/Author&gt;&lt;Year&gt;2019&lt;/Year&gt;&lt;RecNum&gt;244&lt;/RecNum&gt;&lt;DisplayText&gt;[15]&lt;/DisplayText&gt;&lt;record&gt;&lt;rec-number&gt;244&lt;/rec-number&gt;&lt;foreign-keys&gt;&lt;key app="EN" db-id="0zvptefthswps0eresrpswxd2evfvafpz5wr" timestamp="1589334770"&gt;244&lt;/key&gt;&lt;/foreign-keys&gt;&lt;ref-type name="Dataset"&gt;59&lt;/ref-type&gt;&lt;contributors&gt;&lt;authors&gt;&lt;author&gt;Banks, J., Batty, GD., Coughlin, K., Deepchand, K., Marmot, M., Nazroo, J., Oldfield, Z., Steel, N., Steptoe, Wood, M., A Zaninotto, P.&lt;/author&gt;&lt;/authors&gt;&lt;secondary-authors&gt;&lt;author&gt;UK Data Service.&lt;/author&gt;&lt;/secondary-authors&gt;&lt;/contributors&gt;&lt;titles&gt;&lt;title&gt;English Longitudinal Study of Ageing: Waves 0-8, 1998-2017.&lt;/title&gt;&lt;/titles&gt;&lt;num-vols&gt;SN: 5050&lt;/num-vols&gt;&lt;edition&gt;29th Edition.&lt;/edition&gt;&lt;dates&gt;&lt;year&gt;2019&lt;/year&gt;&lt;/dates&gt;&lt;pub-location&gt;UK Data Service.&lt;/pub-location&gt;&lt;urls&gt;&lt;/urls&gt;&lt;electronic-resource-num&gt;http://doi.org/10.5255/UKDA-SN-5050-16&lt;/electronic-resource-num&gt;&lt;/record&gt;&lt;/Cite&gt;&lt;/EndNote&gt;</w:instrText>
      </w:r>
      <w:r w:rsidR="00166F6D" w:rsidRPr="00F97A58">
        <w:rPr>
          <w:rFonts w:ascii="Arial" w:hAnsi="Arial" w:cs="Arial"/>
        </w:rPr>
        <w:fldChar w:fldCharType="separate"/>
      </w:r>
      <w:r w:rsidR="00A66218">
        <w:rPr>
          <w:rFonts w:ascii="Arial" w:hAnsi="Arial" w:cs="Arial"/>
          <w:noProof/>
        </w:rPr>
        <w:t>[15]</w:t>
      </w:r>
      <w:r w:rsidR="00166F6D" w:rsidRPr="00F97A58">
        <w:rPr>
          <w:rFonts w:ascii="Arial" w:hAnsi="Arial" w:cs="Arial"/>
        </w:rPr>
        <w:fldChar w:fldCharType="end"/>
      </w:r>
      <w:r w:rsidR="00CF0003" w:rsidRPr="00F97A58">
        <w:rPr>
          <w:rFonts w:ascii="Arial" w:hAnsi="Arial" w:cs="Arial"/>
        </w:rPr>
        <w:t xml:space="preserve">. </w:t>
      </w:r>
      <w:r w:rsidR="009430B2" w:rsidRPr="00F97A58">
        <w:rPr>
          <w:rFonts w:ascii="Arial" w:hAnsi="Arial" w:cs="Arial"/>
        </w:rPr>
        <w:t>Then</w:t>
      </w:r>
      <w:r w:rsidRPr="00F97A58">
        <w:rPr>
          <w:rFonts w:ascii="Arial" w:hAnsi="Arial" w:cs="Arial"/>
        </w:rPr>
        <w:t xml:space="preserve">, the next question addressed the severity of pain </w:t>
      </w:r>
      <w:r w:rsidR="00CF0003" w:rsidRPr="00F97A58">
        <w:rPr>
          <w:rFonts w:ascii="Arial" w:hAnsi="Arial" w:cs="Arial"/>
        </w:rPr>
        <w:t>in specific parts of the body when walking on a flat surface</w:t>
      </w:r>
      <w:r w:rsidRPr="00F97A58">
        <w:rPr>
          <w:rFonts w:ascii="Arial" w:hAnsi="Arial" w:cs="Arial"/>
        </w:rPr>
        <w:t xml:space="preserve">, i.e., </w:t>
      </w:r>
      <w:r w:rsidR="00430F56" w:rsidRPr="00F97A58">
        <w:rPr>
          <w:rFonts w:ascii="Arial" w:hAnsi="Arial" w:cs="Arial"/>
        </w:rPr>
        <w:t>“How would you rate pain in your back if you were walking on a flat surface? Where 0 is no pain</w:t>
      </w:r>
      <w:r w:rsidRPr="00F97A58">
        <w:rPr>
          <w:rFonts w:ascii="Arial" w:hAnsi="Arial" w:cs="Arial"/>
        </w:rPr>
        <w:t>,</w:t>
      </w:r>
      <w:r w:rsidR="00430F56" w:rsidRPr="00F97A58">
        <w:rPr>
          <w:rFonts w:ascii="Arial" w:hAnsi="Arial" w:cs="Arial"/>
        </w:rPr>
        <w:t xml:space="preserve"> and 10 is severe excruciating pain, as bad as you can imagine”</w:t>
      </w:r>
      <w:r w:rsidR="00CF0003" w:rsidRPr="00F97A58">
        <w:rPr>
          <w:rFonts w:ascii="Arial" w:hAnsi="Arial" w:cs="Arial"/>
        </w:rPr>
        <w:t xml:space="preserve">. </w:t>
      </w:r>
      <w:r w:rsidRPr="00F97A58">
        <w:rPr>
          <w:rFonts w:ascii="Arial" w:hAnsi="Arial" w:cs="Arial"/>
        </w:rPr>
        <w:t>From this original scale, we derived a binary variable with zero being no back pain and any intensity (≥1) defining the presence of back pain.</w:t>
      </w:r>
      <w:r w:rsidR="00FC0BA8">
        <w:rPr>
          <w:rFonts w:ascii="Arial" w:hAnsi="Arial" w:cs="Arial"/>
        </w:rPr>
        <w:t xml:space="preserve"> </w:t>
      </w:r>
      <w:r w:rsidR="009430B2" w:rsidRPr="00F97A58">
        <w:rPr>
          <w:rFonts w:ascii="Arial" w:hAnsi="Arial" w:cs="Arial"/>
        </w:rPr>
        <w:t xml:space="preserve">As the secondary outcome, we used </w:t>
      </w:r>
      <w:r w:rsidRPr="00F97A58">
        <w:rPr>
          <w:rFonts w:ascii="Arial" w:hAnsi="Arial" w:cs="Arial"/>
        </w:rPr>
        <w:t>the severity of back pai</w:t>
      </w:r>
      <w:r w:rsidR="009430B2" w:rsidRPr="00F97A58">
        <w:rPr>
          <w:rFonts w:ascii="Arial" w:hAnsi="Arial" w:cs="Arial"/>
        </w:rPr>
        <w:t>n when present, i.e.</w:t>
      </w:r>
      <w:r w:rsidR="00FE3C7A" w:rsidRPr="00F97A58">
        <w:rPr>
          <w:rFonts w:ascii="Arial" w:hAnsi="Arial" w:cs="Arial"/>
        </w:rPr>
        <w:t>,</w:t>
      </w:r>
      <w:r w:rsidR="009430B2" w:rsidRPr="00F97A58">
        <w:rPr>
          <w:rFonts w:ascii="Arial" w:hAnsi="Arial" w:cs="Arial"/>
        </w:rPr>
        <w:t xml:space="preserve"> </w:t>
      </w:r>
      <w:r w:rsidR="00FC0BA8">
        <w:rPr>
          <w:rFonts w:ascii="Arial" w:hAnsi="Arial" w:cs="Arial"/>
        </w:rPr>
        <w:t xml:space="preserve">on </w:t>
      </w:r>
      <w:r w:rsidR="001D6B20">
        <w:rPr>
          <w:rFonts w:ascii="Arial" w:hAnsi="Arial" w:cs="Arial"/>
        </w:rPr>
        <w:t>a</w:t>
      </w:r>
      <w:r w:rsidR="00FC0BA8">
        <w:rPr>
          <w:rFonts w:ascii="Arial" w:hAnsi="Arial" w:cs="Arial"/>
        </w:rPr>
        <w:t xml:space="preserve"> </w:t>
      </w:r>
      <w:r w:rsidR="009430B2" w:rsidRPr="00F97A58">
        <w:rPr>
          <w:rFonts w:ascii="Arial" w:hAnsi="Arial" w:cs="Arial"/>
        </w:rPr>
        <w:t>scale of 1-10</w:t>
      </w:r>
      <w:r w:rsidRPr="00F97A58">
        <w:rPr>
          <w:rFonts w:ascii="Arial" w:hAnsi="Arial" w:cs="Arial"/>
        </w:rPr>
        <w:t>.</w:t>
      </w:r>
    </w:p>
    <w:p w14:paraId="6873C122" w14:textId="3379808F" w:rsidR="00513106" w:rsidRPr="001479D8" w:rsidRDefault="00053383" w:rsidP="00422CA5">
      <w:pPr>
        <w:snapToGrid w:val="0"/>
        <w:spacing w:line="480" w:lineRule="auto"/>
        <w:jc w:val="both"/>
        <w:rPr>
          <w:rFonts w:ascii="Arial" w:hAnsi="Arial" w:cs="Arial"/>
          <w:b/>
          <w:bCs/>
          <w:sz w:val="24"/>
          <w:szCs w:val="24"/>
        </w:rPr>
      </w:pPr>
      <w:r>
        <w:rPr>
          <w:rFonts w:ascii="Arial" w:hAnsi="Arial" w:cs="Arial"/>
          <w:b/>
          <w:bCs/>
          <w:sz w:val="24"/>
          <w:szCs w:val="24"/>
        </w:rPr>
        <w:t xml:space="preserve">2.5. </w:t>
      </w:r>
      <w:r w:rsidR="00513106" w:rsidRPr="001479D8">
        <w:rPr>
          <w:rFonts w:ascii="Arial" w:hAnsi="Arial" w:cs="Arial"/>
          <w:b/>
          <w:bCs/>
          <w:sz w:val="24"/>
          <w:szCs w:val="24"/>
        </w:rPr>
        <w:t xml:space="preserve">Covariates </w:t>
      </w:r>
    </w:p>
    <w:p w14:paraId="4F94DA32" w14:textId="280E4699" w:rsidR="00DE6DD7" w:rsidRPr="00F97A58" w:rsidRDefault="009949C9" w:rsidP="00422CA5">
      <w:pPr>
        <w:pStyle w:val="ListParagraph"/>
        <w:snapToGrid w:val="0"/>
        <w:spacing w:line="480" w:lineRule="auto"/>
        <w:ind w:left="0"/>
        <w:jc w:val="both"/>
        <w:rPr>
          <w:rFonts w:ascii="Arial" w:hAnsi="Arial" w:cs="Arial"/>
        </w:rPr>
      </w:pPr>
      <w:r w:rsidRPr="00F97A58">
        <w:rPr>
          <w:rFonts w:ascii="Arial" w:hAnsi="Arial" w:cs="Arial"/>
        </w:rPr>
        <w:t>We</w:t>
      </w:r>
      <w:r w:rsidR="00413820" w:rsidRPr="00F97A58">
        <w:rPr>
          <w:rFonts w:ascii="Arial" w:hAnsi="Arial" w:cs="Arial"/>
        </w:rPr>
        <w:t xml:space="preserve"> </w:t>
      </w:r>
      <w:r w:rsidR="0057016D" w:rsidRPr="00F97A58">
        <w:rPr>
          <w:rFonts w:ascii="Arial" w:hAnsi="Arial" w:cs="Arial"/>
        </w:rPr>
        <w:t xml:space="preserve">used </w:t>
      </w:r>
      <w:r w:rsidR="00413820" w:rsidRPr="00F97A58">
        <w:rPr>
          <w:rFonts w:ascii="Arial" w:hAnsi="Arial" w:cs="Arial"/>
        </w:rPr>
        <w:t>self-reported age, se</w:t>
      </w:r>
      <w:r w:rsidR="00424D55" w:rsidRPr="00F97A58">
        <w:rPr>
          <w:rFonts w:ascii="Arial" w:hAnsi="Arial" w:cs="Arial"/>
        </w:rPr>
        <w:t>x</w:t>
      </w:r>
      <w:r w:rsidR="00413820" w:rsidRPr="00F97A58">
        <w:rPr>
          <w:rFonts w:ascii="Arial" w:hAnsi="Arial" w:cs="Arial"/>
        </w:rPr>
        <w:t>, smoking habits</w:t>
      </w:r>
      <w:r w:rsidR="00424D55" w:rsidRPr="00F97A58">
        <w:rPr>
          <w:rFonts w:ascii="Arial" w:hAnsi="Arial" w:cs="Arial"/>
        </w:rPr>
        <w:t xml:space="preserve">, </w:t>
      </w:r>
      <w:r w:rsidR="00413820" w:rsidRPr="00F97A58">
        <w:rPr>
          <w:rFonts w:ascii="Arial" w:hAnsi="Arial" w:cs="Arial"/>
        </w:rPr>
        <w:t>physical activit</w:t>
      </w:r>
      <w:r w:rsidR="0057016D" w:rsidRPr="00F97A58">
        <w:rPr>
          <w:rFonts w:ascii="Arial" w:hAnsi="Arial" w:cs="Arial"/>
        </w:rPr>
        <w:t>y</w:t>
      </w:r>
      <w:r w:rsidR="00FF5761" w:rsidRPr="00F97A58">
        <w:rPr>
          <w:rFonts w:ascii="Arial" w:hAnsi="Arial" w:cs="Arial"/>
        </w:rPr>
        <w:t>, depressi</w:t>
      </w:r>
      <w:r w:rsidR="00D55E89" w:rsidRPr="00F97A58">
        <w:rPr>
          <w:rFonts w:ascii="Arial" w:hAnsi="Arial" w:cs="Arial"/>
        </w:rPr>
        <w:t>on</w:t>
      </w:r>
      <w:r w:rsidR="00FF5761" w:rsidRPr="00F97A58">
        <w:rPr>
          <w:rFonts w:ascii="Arial" w:hAnsi="Arial" w:cs="Arial"/>
        </w:rPr>
        <w:t xml:space="preserve"> symptoms</w:t>
      </w:r>
      <w:r w:rsidR="0057016D" w:rsidRPr="00F97A58">
        <w:rPr>
          <w:rFonts w:ascii="Arial" w:hAnsi="Arial" w:cs="Arial"/>
        </w:rPr>
        <w:t xml:space="preserve"> as confounding variables</w:t>
      </w:r>
      <w:r w:rsidR="00B32C96" w:rsidRPr="00F97A58">
        <w:rPr>
          <w:rFonts w:ascii="Arial" w:hAnsi="Arial" w:cs="Arial"/>
        </w:rPr>
        <w:t>,</w:t>
      </w:r>
      <w:r w:rsidR="00FF5761" w:rsidRPr="00F97A58">
        <w:rPr>
          <w:rFonts w:ascii="Arial" w:hAnsi="Arial" w:cs="Arial"/>
        </w:rPr>
        <w:t xml:space="preserve"> and </w:t>
      </w:r>
      <w:r w:rsidR="0057016D" w:rsidRPr="00F97A58">
        <w:rPr>
          <w:rFonts w:ascii="Arial" w:hAnsi="Arial" w:cs="Arial"/>
        </w:rPr>
        <w:t>additionally</w:t>
      </w:r>
      <w:r w:rsidR="00951465" w:rsidRPr="00F97A58">
        <w:rPr>
          <w:rFonts w:ascii="Arial" w:hAnsi="Arial" w:cs="Arial"/>
        </w:rPr>
        <w:t>,</w:t>
      </w:r>
      <w:r w:rsidR="0057016D" w:rsidRPr="00F97A58">
        <w:rPr>
          <w:rFonts w:ascii="Arial" w:hAnsi="Arial" w:cs="Arial"/>
        </w:rPr>
        <w:t xml:space="preserve"> diagnosed health conditions for descriptive purposes</w:t>
      </w:r>
      <w:r w:rsidR="00FF5761" w:rsidRPr="00F97A58">
        <w:rPr>
          <w:rFonts w:ascii="Arial" w:hAnsi="Arial" w:cs="Arial"/>
        </w:rPr>
        <w:t xml:space="preserve">. </w:t>
      </w:r>
      <w:r w:rsidR="0057016D" w:rsidRPr="00F97A58">
        <w:rPr>
          <w:rFonts w:ascii="Arial" w:hAnsi="Arial" w:cs="Arial"/>
        </w:rPr>
        <w:t xml:space="preserve">Smoking habits defined the </w:t>
      </w:r>
      <w:r w:rsidR="001D6B20" w:rsidRPr="00F97A58">
        <w:rPr>
          <w:rFonts w:ascii="Arial" w:hAnsi="Arial" w:cs="Arial"/>
        </w:rPr>
        <w:t>status</w:t>
      </w:r>
      <w:r w:rsidR="0057016D" w:rsidRPr="00F97A58">
        <w:rPr>
          <w:rFonts w:ascii="Arial" w:hAnsi="Arial" w:cs="Arial"/>
        </w:rPr>
        <w:t xml:space="preserve"> – smoking or not. </w:t>
      </w:r>
      <w:r w:rsidR="00FF5761" w:rsidRPr="00F97A58">
        <w:rPr>
          <w:rFonts w:ascii="Arial" w:hAnsi="Arial" w:cs="Arial"/>
        </w:rPr>
        <w:t>Physical activit</w:t>
      </w:r>
      <w:r w:rsidR="0057016D" w:rsidRPr="00F97A58">
        <w:rPr>
          <w:rFonts w:ascii="Arial" w:hAnsi="Arial" w:cs="Arial"/>
        </w:rPr>
        <w:t>y</w:t>
      </w:r>
      <w:r w:rsidR="00FF5761" w:rsidRPr="00F97A58">
        <w:rPr>
          <w:rFonts w:ascii="Arial" w:hAnsi="Arial" w:cs="Arial"/>
        </w:rPr>
        <w:t xml:space="preserve"> </w:t>
      </w:r>
      <w:r w:rsidR="0057016D" w:rsidRPr="00F97A58">
        <w:rPr>
          <w:rFonts w:ascii="Arial" w:hAnsi="Arial" w:cs="Arial"/>
        </w:rPr>
        <w:t xml:space="preserve">was </w:t>
      </w:r>
      <w:r w:rsidR="00424D55" w:rsidRPr="00F97A58">
        <w:rPr>
          <w:rFonts w:ascii="Arial" w:hAnsi="Arial" w:cs="Arial"/>
        </w:rPr>
        <w:t>based on self-reported participation in vigorous</w:t>
      </w:r>
      <w:r w:rsidR="00C501C6">
        <w:rPr>
          <w:rFonts w:ascii="Arial" w:hAnsi="Arial" w:cs="Arial"/>
        </w:rPr>
        <w:t>-</w:t>
      </w:r>
      <w:r w:rsidR="00424D55" w:rsidRPr="00F97A58">
        <w:rPr>
          <w:rFonts w:ascii="Arial" w:hAnsi="Arial" w:cs="Arial"/>
        </w:rPr>
        <w:t>, moderate</w:t>
      </w:r>
      <w:r w:rsidR="00C501C6">
        <w:rPr>
          <w:rFonts w:ascii="Arial" w:hAnsi="Arial" w:cs="Arial"/>
        </w:rPr>
        <w:t>-</w:t>
      </w:r>
      <w:r w:rsidR="00424D55" w:rsidRPr="00F97A58">
        <w:rPr>
          <w:rFonts w:ascii="Arial" w:hAnsi="Arial" w:cs="Arial"/>
        </w:rPr>
        <w:t xml:space="preserve"> and low-intensity physical activities at work and in </w:t>
      </w:r>
      <w:r w:rsidR="0057016D" w:rsidRPr="00F97A58">
        <w:rPr>
          <w:rFonts w:ascii="Arial" w:hAnsi="Arial" w:cs="Arial"/>
        </w:rPr>
        <w:t>free time,</w:t>
      </w:r>
      <w:r w:rsidR="00424D55" w:rsidRPr="00F97A58">
        <w:rPr>
          <w:rFonts w:ascii="Arial" w:hAnsi="Arial" w:cs="Arial"/>
        </w:rPr>
        <w:t xml:space="preserve"> </w:t>
      </w:r>
      <w:r w:rsidR="0057016D" w:rsidRPr="00F97A58">
        <w:rPr>
          <w:rFonts w:ascii="Arial" w:hAnsi="Arial" w:cs="Arial"/>
        </w:rPr>
        <w:t>as described</w:t>
      </w:r>
      <w:r w:rsidR="00FF5761" w:rsidRPr="00F97A58">
        <w:rPr>
          <w:rFonts w:ascii="Arial" w:hAnsi="Arial" w:cs="Arial"/>
        </w:rPr>
        <w:t xml:space="preserve"> previously</w:t>
      </w:r>
      <w:r w:rsidR="00424D55" w:rsidRPr="00F97A58">
        <w:rPr>
          <w:rFonts w:ascii="Arial" w:hAnsi="Arial" w:cs="Arial"/>
        </w:rPr>
        <w:t xml:space="preserve"> </w:t>
      </w:r>
      <w:r w:rsidR="00216FF3" w:rsidRPr="00F97A58">
        <w:rPr>
          <w:rFonts w:ascii="Arial" w:hAnsi="Arial" w:cs="Arial"/>
        </w:rPr>
        <w:fldChar w:fldCharType="begin"/>
      </w:r>
      <w:r w:rsidR="002B26D0">
        <w:rPr>
          <w:rFonts w:ascii="Arial" w:hAnsi="Arial" w:cs="Arial"/>
        </w:rPr>
        <w:instrText xml:space="preserve"> ADDIN EN.CITE &lt;EndNote&gt;&lt;Cite&gt;&lt;Author&gt;Smith&lt;/Author&gt;&lt;Year&gt;2015&lt;/Year&gt;&lt;RecNum&gt;416&lt;/RecNum&gt;&lt;DisplayText&gt;[23]&lt;/DisplayText&gt;&lt;record&gt;&lt;rec-number&gt;416&lt;/rec-number&gt;&lt;foreign-keys&gt;&lt;key app="EN" db-id="0zvptefthswps0eresrpswxd2evfvafpz5wr" timestamp="1613386979"&gt;416&lt;/key&gt;&lt;/foreign-keys&gt;&lt;ref-type name="Journal Article"&gt;17&lt;/ref-type&gt;&lt;contributors&gt;&lt;authors&gt;&lt;author&gt;Smith, L.&lt;/author&gt;&lt;author&gt;Gardner, B.&lt;/author&gt;&lt;author&gt;Fisher, A.&lt;/author&gt;&lt;author&gt;Hamer, M.&lt;/author&gt;&lt;/authors&gt;&lt;/contributors&gt;&lt;auth-address&gt;Health Behaviour Research Centre, University College London, London, UK.&amp;#xD;Physical Activity Research Group, University College London, London, UK.&lt;/auth-address&gt;&lt;titles&gt;&lt;title&gt;Patterns and correlates of physical activity behaviour over 10 years in older adults: prospective analyses from the English Longitudinal Study of Ageing&lt;/title&gt;&lt;secondary-title&gt;BMJ Open&lt;/secondary-title&gt;&lt;/titles&gt;&lt;pages&gt;e007423&lt;/pages&gt;&lt;volume&gt;5&lt;/volume&gt;&lt;number&gt;4&lt;/number&gt;&lt;edition&gt;2015/04/17&lt;/edition&gt;&lt;keywords&gt;&lt;keyword&gt;Adult&lt;/keyword&gt;&lt;keyword&gt;Age Factors&lt;/keyword&gt;&lt;keyword&gt;Aged&lt;/keyword&gt;&lt;keyword&gt;Aging/*physiology&lt;/keyword&gt;&lt;keyword&gt;England&lt;/keyword&gt;&lt;keyword&gt;*Exercise/physiology&lt;/keyword&gt;&lt;keyword&gt;Female&lt;/keyword&gt;&lt;keyword&gt;Humans&lt;/keyword&gt;&lt;keyword&gt;Life Style&lt;/keyword&gt;&lt;keyword&gt;Logistic Models&lt;/keyword&gt;&lt;keyword&gt;Male&lt;/keyword&gt;&lt;keyword&gt;Middle Aged&lt;/keyword&gt;&lt;keyword&gt;*Motor Activity&lt;/keyword&gt;&lt;keyword&gt;Prospective Studies&lt;/keyword&gt;&lt;keyword&gt;Risk Factors&lt;/keyword&gt;&lt;keyword&gt;Sex Factors&lt;/keyword&gt;&lt;keyword&gt;Socioeconomic Factors&lt;/keyword&gt;&lt;keyword&gt;Epidemiology&lt;/keyword&gt;&lt;keyword&gt;Public health&lt;/keyword&gt;&lt;keyword&gt;Social medicine&lt;/keyword&gt;&lt;/keywords&gt;&lt;dates&gt;&lt;year&gt;2015&lt;/year&gt;&lt;pub-dates&gt;&lt;date&gt;Apr 15&lt;/date&gt;&lt;/pub-dates&gt;&lt;/dates&gt;&lt;isbn&gt;2044-6055&lt;/isbn&gt;&lt;accession-num&gt;25877281&lt;/accession-num&gt;&lt;urls&gt;&lt;/urls&gt;&lt;custom2&gt;PMC4401868&lt;/custom2&gt;&lt;electronic-resource-num&gt;10.1136/bmjopen-2014-007423&lt;/electronic-resource-num&gt;&lt;remote-database-provider&gt;NLM&lt;/remote-database-provider&gt;&lt;language&gt;eng&lt;/language&gt;&lt;/record&gt;&lt;/Cite&gt;&lt;/EndNote&gt;</w:instrText>
      </w:r>
      <w:r w:rsidR="00216FF3" w:rsidRPr="00F97A58">
        <w:rPr>
          <w:rFonts w:ascii="Arial" w:hAnsi="Arial" w:cs="Arial"/>
        </w:rPr>
        <w:fldChar w:fldCharType="separate"/>
      </w:r>
      <w:r w:rsidR="00426100">
        <w:rPr>
          <w:rFonts w:ascii="Arial" w:hAnsi="Arial" w:cs="Arial"/>
          <w:noProof/>
        </w:rPr>
        <w:t>[23]</w:t>
      </w:r>
      <w:r w:rsidR="00216FF3" w:rsidRPr="00F97A58">
        <w:rPr>
          <w:rFonts w:ascii="Arial" w:hAnsi="Arial" w:cs="Arial"/>
        </w:rPr>
        <w:fldChar w:fldCharType="end"/>
      </w:r>
      <w:r w:rsidR="00FF5761" w:rsidRPr="00F97A58">
        <w:rPr>
          <w:rFonts w:ascii="Arial" w:hAnsi="Arial" w:cs="Arial"/>
        </w:rPr>
        <w:t xml:space="preserve">. </w:t>
      </w:r>
      <w:r w:rsidR="00754846" w:rsidRPr="00F97A58">
        <w:rPr>
          <w:rFonts w:ascii="Arial" w:hAnsi="Arial" w:cs="Arial"/>
        </w:rPr>
        <w:t>We assessed d</w:t>
      </w:r>
      <w:r w:rsidR="004528EB" w:rsidRPr="00F97A58">
        <w:rPr>
          <w:rFonts w:ascii="Arial" w:hAnsi="Arial" w:cs="Arial"/>
        </w:rPr>
        <w:t xml:space="preserve">epressive symptoms </w:t>
      </w:r>
      <w:r w:rsidR="0057016D" w:rsidRPr="00F97A58">
        <w:rPr>
          <w:rFonts w:ascii="Arial" w:hAnsi="Arial" w:cs="Arial"/>
        </w:rPr>
        <w:t xml:space="preserve">in the past week </w:t>
      </w:r>
      <w:r w:rsidR="00754846" w:rsidRPr="00F97A58">
        <w:rPr>
          <w:rFonts w:ascii="Arial" w:hAnsi="Arial" w:cs="Arial"/>
        </w:rPr>
        <w:t>using the</w:t>
      </w:r>
      <w:r w:rsidR="004528EB" w:rsidRPr="00F97A58">
        <w:rPr>
          <w:rFonts w:ascii="Arial" w:hAnsi="Arial" w:cs="Arial"/>
        </w:rPr>
        <w:t xml:space="preserve"> </w:t>
      </w:r>
      <w:r w:rsidR="00FF5761" w:rsidRPr="00F97A58">
        <w:rPr>
          <w:rFonts w:ascii="Arial" w:hAnsi="Arial" w:cs="Arial"/>
        </w:rPr>
        <w:t xml:space="preserve">8-item Centre for Epidemiologic Studies-Depression </w:t>
      </w:r>
      <w:r w:rsidR="00472C30" w:rsidRPr="00F97A58">
        <w:rPr>
          <w:rFonts w:ascii="Arial" w:hAnsi="Arial" w:cs="Arial"/>
        </w:rPr>
        <w:t xml:space="preserve">Scale </w:t>
      </w:r>
      <w:r w:rsidR="00FF5761" w:rsidRPr="00F97A58">
        <w:rPr>
          <w:rFonts w:ascii="Arial" w:hAnsi="Arial" w:cs="Arial"/>
        </w:rPr>
        <w:t>(CES-D)</w:t>
      </w:r>
      <w:r w:rsidR="000C7184">
        <w:rPr>
          <w:rFonts w:ascii="Arial" w:hAnsi="Arial" w:cs="Arial"/>
        </w:rPr>
        <w:t xml:space="preserve">, scaled as </w:t>
      </w:r>
      <w:r w:rsidR="000C7184" w:rsidRPr="00F01C85">
        <w:rPr>
          <w:rFonts w:ascii="Arial" w:hAnsi="Arial" w:cs="Arial"/>
        </w:rPr>
        <w:t>0-8, where a higher number represents worse symptomatology</w:t>
      </w:r>
      <w:r w:rsidR="00472C30" w:rsidRPr="00F97A58">
        <w:rPr>
          <w:rFonts w:ascii="Arial" w:hAnsi="Arial" w:cs="Arial"/>
        </w:rPr>
        <w:t xml:space="preserve"> </w:t>
      </w:r>
      <w:r w:rsidR="00472C30" w:rsidRPr="00F97A58">
        <w:rPr>
          <w:rFonts w:ascii="Arial" w:hAnsi="Arial" w:cs="Arial"/>
        </w:rPr>
        <w:fldChar w:fldCharType="begin">
          <w:fldData xml:space="preserve">PEVuZE5vdGU+PENpdGU+PEF1dGhvcj5GYW5jb3VydDwvQXV0aG9yPjxZZWFyPjIwMTk8L1llYXI+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PEVuZE5vdGU+PENpdGU+PEF1dGhvcj5GYW5jb3VydDwvQXV0aG9yPjxZZWFyPjIwMTk8L1llYXI+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472C30" w:rsidRPr="00F97A58">
        <w:rPr>
          <w:rFonts w:ascii="Arial" w:hAnsi="Arial" w:cs="Arial"/>
        </w:rPr>
      </w:r>
      <w:r w:rsidR="00472C30" w:rsidRPr="00F97A58">
        <w:rPr>
          <w:rFonts w:ascii="Arial" w:hAnsi="Arial" w:cs="Arial"/>
        </w:rPr>
        <w:fldChar w:fldCharType="separate"/>
      </w:r>
      <w:r w:rsidR="00426100">
        <w:rPr>
          <w:rFonts w:ascii="Arial" w:hAnsi="Arial" w:cs="Arial"/>
          <w:noProof/>
        </w:rPr>
        <w:t>[24, 25]</w:t>
      </w:r>
      <w:r w:rsidR="00472C30" w:rsidRPr="00F97A58">
        <w:rPr>
          <w:rFonts w:ascii="Arial" w:hAnsi="Arial" w:cs="Arial"/>
        </w:rPr>
        <w:fldChar w:fldCharType="end"/>
      </w:r>
      <w:r w:rsidR="0057016D" w:rsidRPr="00F01C85">
        <w:rPr>
          <w:rFonts w:ascii="Arial" w:hAnsi="Arial" w:cs="Arial"/>
        </w:rPr>
        <w:t>.</w:t>
      </w:r>
      <w:r w:rsidR="0057016D" w:rsidRPr="00F97A58">
        <w:rPr>
          <w:rFonts w:ascii="Arial" w:hAnsi="Arial" w:cs="Arial"/>
        </w:rPr>
        <w:t xml:space="preserve"> Diagnosed health conditions included self-reported but previously diagnosed by a doctor, cardiovascular </w:t>
      </w:r>
      <w:r w:rsidR="001D6B20" w:rsidRPr="00F97A58">
        <w:rPr>
          <w:rFonts w:ascii="Arial" w:hAnsi="Arial" w:cs="Arial"/>
        </w:rPr>
        <w:t>diseases,</w:t>
      </w:r>
      <w:r w:rsidR="0057016D" w:rsidRPr="00F97A58">
        <w:rPr>
          <w:rFonts w:ascii="Arial" w:hAnsi="Arial" w:cs="Arial"/>
        </w:rPr>
        <w:t xml:space="preserve"> and diabetes. These conditions and BMI </w:t>
      </w:r>
      <w:r w:rsidR="00A02C66" w:rsidRPr="00F97A58">
        <w:rPr>
          <w:rFonts w:ascii="Arial" w:hAnsi="Arial" w:cs="Arial"/>
        </w:rPr>
        <w:t>have been</w:t>
      </w:r>
      <w:r w:rsidR="0057016D" w:rsidRPr="00F97A58">
        <w:rPr>
          <w:rFonts w:ascii="Arial" w:hAnsi="Arial" w:cs="Arial"/>
        </w:rPr>
        <w:t xml:space="preserve"> multicollinear with </w:t>
      </w:r>
      <w:proofErr w:type="spellStart"/>
      <w:r w:rsidR="0057016D" w:rsidRPr="00F97A58">
        <w:rPr>
          <w:rFonts w:ascii="Arial" w:hAnsi="Arial" w:cs="Arial"/>
        </w:rPr>
        <w:t>MetS</w:t>
      </w:r>
      <w:proofErr w:type="spellEnd"/>
      <w:r w:rsidR="0057016D" w:rsidRPr="00F97A58">
        <w:rPr>
          <w:rFonts w:ascii="Arial" w:hAnsi="Arial" w:cs="Arial"/>
        </w:rPr>
        <w:t xml:space="preserve"> and its components, thus not included as confounding variables</w:t>
      </w:r>
      <w:r w:rsidR="00F55594">
        <w:rPr>
          <w:rFonts w:ascii="Arial" w:hAnsi="Arial" w:cs="Arial"/>
        </w:rPr>
        <w:t xml:space="preserve"> </w:t>
      </w:r>
      <w:r w:rsidR="00F55594">
        <w:rPr>
          <w:rFonts w:ascii="Arial" w:hAnsi="Arial" w:cs="Arial"/>
        </w:rPr>
        <w:fldChar w:fldCharType="begin"/>
      </w:r>
      <w:r w:rsidR="00426100">
        <w:rPr>
          <w:rFonts w:ascii="Arial" w:hAnsi="Arial" w:cs="Arial"/>
        </w:rPr>
        <w:instrText xml:space="preserve"> ADDIN EN.CITE &lt;EndNote&gt;&lt;Cite&gt;&lt;Author&gt;Kenneth J. Rothman&lt;/Author&gt;&lt;Year&gt;2020&lt;/Year&gt;&lt;RecNum&gt;393&lt;/RecNum&gt;&lt;DisplayText&gt;[26]&lt;/DisplayText&gt;&lt;record&gt;&lt;rec-number&gt;393&lt;/rec-number&gt;&lt;foreign-keys&gt;&lt;key app="EN" db-id="waexz2f92eexr4ea9zsx2w96zwrasvftxa5e" timestamp="1627872190"&gt;393&lt;/key&gt;&lt;/foreign-keys&gt;&lt;ref-type name="Book"&gt;6&lt;/ref-type&gt;&lt;contributors&gt;&lt;authors&gt;&lt;author&gt;Kenneth J. Rothman, Timothy L. Lash, Sander Greenland&lt;/author&gt;&lt;/authors&gt;&lt;/contributors&gt;&lt;titles&gt;&lt;title&gt;Modern Epidemiology&lt;/title&gt;&lt;/titles&gt;&lt;edition&gt;3&lt;/edition&gt;&lt;dates&gt;&lt;year&gt;2020&lt;/year&gt;&lt;/dates&gt;&lt;publisher&gt;Lippincott Williams &amp;amp; Wilkins&lt;/publisher&gt;&lt;urls&gt;&lt;/urls&gt;&lt;/record&gt;&lt;/Cite&gt;&lt;/EndNote&gt;</w:instrText>
      </w:r>
      <w:r w:rsidR="00F55594">
        <w:rPr>
          <w:rFonts w:ascii="Arial" w:hAnsi="Arial" w:cs="Arial"/>
        </w:rPr>
        <w:fldChar w:fldCharType="separate"/>
      </w:r>
      <w:r w:rsidR="00426100">
        <w:rPr>
          <w:rFonts w:ascii="Arial" w:hAnsi="Arial" w:cs="Arial"/>
          <w:noProof/>
        </w:rPr>
        <w:t>[26]</w:t>
      </w:r>
      <w:r w:rsidR="00F55594">
        <w:rPr>
          <w:rFonts w:ascii="Arial" w:hAnsi="Arial" w:cs="Arial"/>
        </w:rPr>
        <w:fldChar w:fldCharType="end"/>
      </w:r>
      <w:r w:rsidR="0057016D" w:rsidRPr="00F97A58">
        <w:rPr>
          <w:rFonts w:ascii="Arial" w:hAnsi="Arial" w:cs="Arial"/>
        </w:rPr>
        <w:t>.</w:t>
      </w:r>
    </w:p>
    <w:p w14:paraId="17A17A64" w14:textId="3D39E836" w:rsidR="00EF4AF2" w:rsidRPr="001479D8" w:rsidRDefault="00053383" w:rsidP="00422CA5">
      <w:pPr>
        <w:snapToGrid w:val="0"/>
        <w:spacing w:line="480" w:lineRule="auto"/>
        <w:jc w:val="both"/>
        <w:rPr>
          <w:rFonts w:ascii="Arial" w:hAnsi="Arial" w:cs="Arial"/>
          <w:b/>
          <w:bCs/>
          <w:sz w:val="24"/>
          <w:szCs w:val="24"/>
        </w:rPr>
      </w:pPr>
      <w:r>
        <w:rPr>
          <w:rFonts w:ascii="Arial" w:hAnsi="Arial" w:cs="Arial"/>
          <w:b/>
          <w:bCs/>
          <w:sz w:val="24"/>
          <w:szCs w:val="24"/>
        </w:rPr>
        <w:t xml:space="preserve">2.6. </w:t>
      </w:r>
      <w:r w:rsidR="00EF4AF2" w:rsidRPr="001479D8">
        <w:rPr>
          <w:rFonts w:ascii="Arial" w:hAnsi="Arial" w:cs="Arial"/>
          <w:b/>
          <w:bCs/>
          <w:sz w:val="24"/>
          <w:szCs w:val="24"/>
        </w:rPr>
        <w:t>Statistical analysis</w:t>
      </w:r>
    </w:p>
    <w:p w14:paraId="3A1BD061" w14:textId="109C5DE2" w:rsidR="00376C58" w:rsidRPr="00F97A58" w:rsidRDefault="009A2163" w:rsidP="00422CA5">
      <w:pPr>
        <w:pStyle w:val="ListParagraph"/>
        <w:snapToGrid w:val="0"/>
        <w:spacing w:line="480" w:lineRule="auto"/>
        <w:ind w:left="0"/>
        <w:jc w:val="both"/>
        <w:rPr>
          <w:rFonts w:ascii="Arial" w:hAnsi="Arial" w:cs="Arial"/>
        </w:rPr>
      </w:pPr>
      <w:r w:rsidRPr="00F97A58">
        <w:rPr>
          <w:rFonts w:ascii="Arial" w:hAnsi="Arial" w:cs="Arial"/>
        </w:rPr>
        <w:t>We</w:t>
      </w:r>
      <w:r w:rsidR="00517BF3" w:rsidRPr="00F97A58">
        <w:rPr>
          <w:rFonts w:ascii="Arial" w:hAnsi="Arial" w:cs="Arial"/>
        </w:rPr>
        <w:t xml:space="preserve"> provided descriptive statistics of our study sample, the mean and standard deviation or median and interquartile range for continuous variables and frequencies for categorical variables. </w:t>
      </w:r>
      <w:r w:rsidR="00D55E89" w:rsidRPr="00F97A58">
        <w:rPr>
          <w:rFonts w:ascii="Arial" w:hAnsi="Arial" w:cs="Arial"/>
        </w:rPr>
        <w:t>W</w:t>
      </w:r>
      <w:r w:rsidR="00B11B75" w:rsidRPr="00F97A58">
        <w:rPr>
          <w:rFonts w:ascii="Arial" w:hAnsi="Arial" w:cs="Arial"/>
        </w:rPr>
        <w:t xml:space="preserve">e stratified the sample – middle-aged (50 to 64 years) vs </w:t>
      </w:r>
      <w:r w:rsidR="00764CE7">
        <w:rPr>
          <w:rFonts w:ascii="Arial" w:hAnsi="Arial" w:cs="Arial"/>
        </w:rPr>
        <w:t>older</w:t>
      </w:r>
      <w:r w:rsidR="00764CE7" w:rsidRPr="00F97A58">
        <w:rPr>
          <w:rFonts w:ascii="Arial" w:hAnsi="Arial" w:cs="Arial"/>
        </w:rPr>
        <w:t xml:space="preserve"> </w:t>
      </w:r>
      <w:r w:rsidR="00B11B75" w:rsidRPr="00F97A58">
        <w:rPr>
          <w:rFonts w:ascii="Arial" w:hAnsi="Arial" w:cs="Arial"/>
        </w:rPr>
        <w:t>(65</w:t>
      </w:r>
      <w:r w:rsidR="00C570B3" w:rsidRPr="00F97A58">
        <w:rPr>
          <w:rFonts w:ascii="Arial" w:hAnsi="Arial" w:cs="Arial"/>
        </w:rPr>
        <w:t xml:space="preserve"> </w:t>
      </w:r>
      <w:r w:rsidR="00185B63" w:rsidRPr="00F97A58">
        <w:rPr>
          <w:rFonts w:ascii="Arial" w:hAnsi="Arial" w:cs="Arial"/>
        </w:rPr>
        <w:t>to 79 years</w:t>
      </w:r>
      <w:r w:rsidR="00B11B75" w:rsidRPr="00F97A58">
        <w:rPr>
          <w:rFonts w:ascii="Arial" w:hAnsi="Arial" w:cs="Arial"/>
        </w:rPr>
        <w:t xml:space="preserve">), </w:t>
      </w:r>
      <w:r w:rsidR="00B11B75" w:rsidRPr="00F97A58">
        <w:rPr>
          <w:rFonts w:ascii="Arial" w:hAnsi="Arial" w:cs="Arial"/>
        </w:rPr>
        <w:lastRenderedPageBreak/>
        <w:t>women vs m</w:t>
      </w:r>
      <w:r w:rsidR="00C570B3" w:rsidRPr="00F97A58">
        <w:rPr>
          <w:rFonts w:ascii="Arial" w:hAnsi="Arial" w:cs="Arial"/>
        </w:rPr>
        <w:t>en</w:t>
      </w:r>
      <w:r w:rsidR="00B11B75" w:rsidRPr="00F97A58">
        <w:rPr>
          <w:rFonts w:ascii="Arial" w:hAnsi="Arial" w:cs="Arial"/>
        </w:rPr>
        <w:t xml:space="preserve">. </w:t>
      </w:r>
      <w:r w:rsidR="00EC0E9D" w:rsidRPr="00F97A58">
        <w:rPr>
          <w:rFonts w:ascii="Arial" w:hAnsi="Arial" w:cs="Arial"/>
        </w:rPr>
        <w:t xml:space="preserve">We compared </w:t>
      </w:r>
      <w:r w:rsidR="00B11B75" w:rsidRPr="00F97A58">
        <w:rPr>
          <w:rFonts w:ascii="Arial" w:hAnsi="Arial" w:cs="Arial"/>
        </w:rPr>
        <w:t xml:space="preserve">participants between strata </w:t>
      </w:r>
      <w:r w:rsidR="00EC0E9D" w:rsidRPr="00F97A58">
        <w:rPr>
          <w:rFonts w:ascii="Arial" w:hAnsi="Arial" w:cs="Arial"/>
        </w:rPr>
        <w:t xml:space="preserve">using t-test and </w:t>
      </w:r>
      <w:r w:rsidR="00EC0E9D" w:rsidRPr="00F97A58">
        <w:rPr>
          <w:rFonts w:ascii="Arial" w:hAnsi="Arial" w:cs="Arial"/>
        </w:rPr>
        <w:sym w:font="Symbol" w:char="F063"/>
      </w:r>
      <w:r w:rsidR="00EC0E9D" w:rsidRPr="00F97A58">
        <w:rPr>
          <w:rFonts w:ascii="Arial" w:hAnsi="Arial" w:cs="Arial"/>
          <w:vertAlign w:val="superscript"/>
        </w:rPr>
        <w:t>2</w:t>
      </w:r>
      <w:r w:rsidR="00EC0E9D" w:rsidRPr="00F97A58">
        <w:rPr>
          <w:rFonts w:ascii="Arial" w:hAnsi="Arial" w:cs="Arial"/>
        </w:rPr>
        <w:t xml:space="preserve">-test. </w:t>
      </w:r>
      <w:r w:rsidR="00517BF3" w:rsidRPr="00F97A58">
        <w:rPr>
          <w:rFonts w:ascii="Arial" w:hAnsi="Arial" w:cs="Arial"/>
        </w:rPr>
        <w:t xml:space="preserve">In our primary analyses, we used binary logistic regression to assess the associations </w:t>
      </w:r>
      <w:r w:rsidR="005375FE" w:rsidRPr="00F97A58">
        <w:rPr>
          <w:rFonts w:ascii="Arial" w:hAnsi="Arial" w:cs="Arial"/>
        </w:rPr>
        <w:t>of</w:t>
      </w:r>
      <w:r w:rsidR="00B11B75" w:rsidRPr="00F97A58">
        <w:rPr>
          <w:rFonts w:ascii="Arial" w:hAnsi="Arial" w:cs="Arial"/>
        </w:rPr>
        <w:t xml:space="preserve"> obesity</w:t>
      </w:r>
      <w:r w:rsidR="00C501C6">
        <w:rPr>
          <w:rFonts w:ascii="Arial" w:hAnsi="Arial" w:cs="Arial"/>
        </w:rPr>
        <w:t>,</w:t>
      </w:r>
      <w:r w:rsidR="00B11B75" w:rsidRPr="00F97A58">
        <w:rPr>
          <w:rFonts w:ascii="Arial" w:hAnsi="Arial" w:cs="Arial"/>
        </w:rPr>
        <w:t xml:space="preserve"> </w:t>
      </w:r>
      <w:proofErr w:type="spellStart"/>
      <w:r w:rsidR="00517BF3" w:rsidRPr="00F97A58">
        <w:rPr>
          <w:rFonts w:ascii="Arial" w:hAnsi="Arial" w:cs="Arial"/>
        </w:rPr>
        <w:t>MetS</w:t>
      </w:r>
      <w:proofErr w:type="spellEnd"/>
      <w:r w:rsidR="00517BF3" w:rsidRPr="00F97A58">
        <w:rPr>
          <w:rFonts w:ascii="Arial" w:hAnsi="Arial" w:cs="Arial"/>
        </w:rPr>
        <w:t xml:space="preserve"> </w:t>
      </w:r>
      <w:r w:rsidR="00C501C6">
        <w:rPr>
          <w:rFonts w:ascii="Arial" w:hAnsi="Arial" w:cs="Arial"/>
        </w:rPr>
        <w:t xml:space="preserve">and each </w:t>
      </w:r>
      <w:proofErr w:type="spellStart"/>
      <w:r w:rsidR="00C501C6">
        <w:rPr>
          <w:rFonts w:ascii="Arial" w:hAnsi="Arial" w:cs="Arial"/>
        </w:rPr>
        <w:t>MetS</w:t>
      </w:r>
      <w:proofErr w:type="spellEnd"/>
      <w:r w:rsidR="00C501C6">
        <w:rPr>
          <w:rFonts w:ascii="Arial" w:hAnsi="Arial" w:cs="Arial"/>
        </w:rPr>
        <w:t xml:space="preserve"> component </w:t>
      </w:r>
      <w:r w:rsidR="00517BF3" w:rsidRPr="00F97A58">
        <w:rPr>
          <w:rFonts w:ascii="Arial" w:hAnsi="Arial" w:cs="Arial"/>
        </w:rPr>
        <w:t xml:space="preserve">with </w:t>
      </w:r>
      <w:r w:rsidR="00583382" w:rsidRPr="00F97A58">
        <w:rPr>
          <w:rFonts w:ascii="Arial" w:hAnsi="Arial" w:cs="Arial"/>
        </w:rPr>
        <w:t xml:space="preserve">the presence of </w:t>
      </w:r>
      <w:r w:rsidR="00517BF3" w:rsidRPr="00F97A58">
        <w:rPr>
          <w:rFonts w:ascii="Arial" w:hAnsi="Arial" w:cs="Arial"/>
        </w:rPr>
        <w:t xml:space="preserve">back pain (Model 1) and </w:t>
      </w:r>
      <w:r w:rsidR="00B11B75" w:rsidRPr="00F97A58">
        <w:rPr>
          <w:rFonts w:ascii="Arial" w:hAnsi="Arial" w:cs="Arial"/>
        </w:rPr>
        <w:t xml:space="preserve">when </w:t>
      </w:r>
      <w:r w:rsidR="00517BF3" w:rsidRPr="00F97A58">
        <w:rPr>
          <w:rFonts w:ascii="Arial" w:hAnsi="Arial" w:cs="Arial"/>
        </w:rPr>
        <w:t xml:space="preserve">controlling for </w:t>
      </w:r>
      <w:r w:rsidR="00B11B75" w:rsidRPr="00F97A58">
        <w:rPr>
          <w:rFonts w:ascii="Arial" w:hAnsi="Arial" w:cs="Arial"/>
        </w:rPr>
        <w:t>confounding variables</w:t>
      </w:r>
      <w:r w:rsidR="00F64F4E" w:rsidRPr="00F97A58">
        <w:rPr>
          <w:rFonts w:ascii="Arial" w:hAnsi="Arial" w:cs="Arial"/>
        </w:rPr>
        <w:t xml:space="preserve"> </w:t>
      </w:r>
      <w:r w:rsidR="00517BF3" w:rsidRPr="00F97A58">
        <w:rPr>
          <w:rFonts w:ascii="Arial" w:hAnsi="Arial" w:cs="Arial"/>
        </w:rPr>
        <w:t>(Model 2).</w:t>
      </w:r>
      <w:r w:rsidR="00F64F4E" w:rsidRPr="00F97A58">
        <w:rPr>
          <w:rFonts w:ascii="Arial" w:hAnsi="Arial" w:cs="Arial"/>
        </w:rPr>
        <w:t xml:space="preserve"> </w:t>
      </w:r>
      <w:r w:rsidR="00831F09">
        <w:rPr>
          <w:rFonts w:ascii="Arial" w:hAnsi="Arial" w:cs="Arial"/>
        </w:rPr>
        <w:t>Also</w:t>
      </w:r>
      <w:r w:rsidR="004B06DD" w:rsidRPr="00F97A58">
        <w:rPr>
          <w:rFonts w:ascii="Arial" w:hAnsi="Arial" w:cs="Arial"/>
        </w:rPr>
        <w:t xml:space="preserve">, </w:t>
      </w:r>
      <w:r w:rsidR="00831F09">
        <w:rPr>
          <w:rFonts w:ascii="Arial" w:hAnsi="Arial" w:cs="Arial"/>
        </w:rPr>
        <w:t xml:space="preserve">to explore the dose-response effect, </w:t>
      </w:r>
      <w:r w:rsidR="004B06DD" w:rsidRPr="00F97A58">
        <w:rPr>
          <w:rFonts w:ascii="Arial" w:hAnsi="Arial" w:cs="Arial"/>
        </w:rPr>
        <w:t xml:space="preserve">we assessed the relationship between </w:t>
      </w:r>
      <w:r w:rsidR="00B11B75" w:rsidRPr="00F97A58">
        <w:rPr>
          <w:rFonts w:ascii="Arial" w:hAnsi="Arial" w:cs="Arial"/>
        </w:rPr>
        <w:t xml:space="preserve">the number of </w:t>
      </w:r>
      <w:proofErr w:type="spellStart"/>
      <w:r w:rsidR="00B11B75" w:rsidRPr="00F97A58">
        <w:rPr>
          <w:rFonts w:ascii="Arial" w:hAnsi="Arial" w:cs="Arial"/>
        </w:rPr>
        <w:t>MetS</w:t>
      </w:r>
      <w:proofErr w:type="spellEnd"/>
      <w:r w:rsidR="00B11B75" w:rsidRPr="00F97A58">
        <w:rPr>
          <w:rFonts w:ascii="Arial" w:hAnsi="Arial" w:cs="Arial"/>
        </w:rPr>
        <w:t xml:space="preserve"> components (1,2,3</w:t>
      </w:r>
      <w:r w:rsidR="00677F66" w:rsidRPr="00F97A58">
        <w:rPr>
          <w:rFonts w:ascii="Arial" w:hAnsi="Arial" w:cs="Arial"/>
        </w:rPr>
        <w:t>,</w:t>
      </w:r>
      <w:r w:rsidR="00B11B75" w:rsidRPr="00F97A58">
        <w:rPr>
          <w:rFonts w:ascii="Arial" w:hAnsi="Arial" w:cs="Arial"/>
        </w:rPr>
        <w:t xml:space="preserve"> and 4-5 referenced to none) </w:t>
      </w:r>
      <w:r w:rsidR="004B06DD" w:rsidRPr="00F97A58">
        <w:rPr>
          <w:rFonts w:ascii="Arial" w:hAnsi="Arial" w:cs="Arial"/>
        </w:rPr>
        <w:t xml:space="preserve">and </w:t>
      </w:r>
      <w:r w:rsidR="00253C56" w:rsidRPr="00F97A58">
        <w:rPr>
          <w:rFonts w:ascii="Arial" w:hAnsi="Arial" w:cs="Arial"/>
        </w:rPr>
        <w:t>the presence of</w:t>
      </w:r>
      <w:r w:rsidR="004B06DD" w:rsidRPr="00F97A58">
        <w:rPr>
          <w:rFonts w:ascii="Arial" w:hAnsi="Arial" w:cs="Arial"/>
        </w:rPr>
        <w:t xml:space="preserve"> back pain</w:t>
      </w:r>
      <w:r w:rsidR="00B11B75" w:rsidRPr="00F97A58">
        <w:rPr>
          <w:rFonts w:ascii="Arial" w:hAnsi="Arial" w:cs="Arial"/>
        </w:rPr>
        <w:t xml:space="preserve">. </w:t>
      </w:r>
      <w:r w:rsidR="00517BF3" w:rsidRPr="00F97A58">
        <w:rPr>
          <w:rFonts w:ascii="Arial" w:hAnsi="Arial" w:cs="Arial"/>
        </w:rPr>
        <w:t xml:space="preserve">In </w:t>
      </w:r>
      <w:r w:rsidR="00B11B75" w:rsidRPr="00F97A58">
        <w:rPr>
          <w:rFonts w:ascii="Arial" w:hAnsi="Arial" w:cs="Arial"/>
        </w:rPr>
        <w:t xml:space="preserve">the </w:t>
      </w:r>
      <w:r w:rsidR="00517BF3" w:rsidRPr="00F97A58">
        <w:rPr>
          <w:rFonts w:ascii="Arial" w:hAnsi="Arial" w:cs="Arial"/>
        </w:rPr>
        <w:t xml:space="preserve">secondary analyses, we </w:t>
      </w:r>
      <w:r w:rsidR="00B11B75" w:rsidRPr="00F97A58">
        <w:rPr>
          <w:rFonts w:ascii="Arial" w:hAnsi="Arial" w:cs="Arial"/>
        </w:rPr>
        <w:t xml:space="preserve">employed </w:t>
      </w:r>
      <w:r w:rsidR="00517BF3" w:rsidRPr="00F97A58">
        <w:rPr>
          <w:rFonts w:ascii="Arial" w:hAnsi="Arial" w:cs="Arial"/>
        </w:rPr>
        <w:t xml:space="preserve">linear regression to explore the association of </w:t>
      </w:r>
      <w:r w:rsidR="00B11B75" w:rsidRPr="00F97A58">
        <w:rPr>
          <w:rFonts w:ascii="Arial" w:hAnsi="Arial" w:cs="Arial"/>
        </w:rPr>
        <w:t xml:space="preserve">obesity and </w:t>
      </w:r>
      <w:proofErr w:type="spellStart"/>
      <w:r w:rsidR="00517BF3" w:rsidRPr="00F97A58">
        <w:rPr>
          <w:rFonts w:ascii="Arial" w:hAnsi="Arial" w:cs="Arial"/>
        </w:rPr>
        <w:t>MetS</w:t>
      </w:r>
      <w:proofErr w:type="spellEnd"/>
      <w:r w:rsidR="00517BF3" w:rsidRPr="00F97A58">
        <w:rPr>
          <w:rFonts w:ascii="Arial" w:hAnsi="Arial" w:cs="Arial"/>
        </w:rPr>
        <w:t xml:space="preserve"> with the severity of back pain</w:t>
      </w:r>
      <w:r w:rsidR="00152BE7" w:rsidRPr="00F97A58">
        <w:rPr>
          <w:rFonts w:ascii="Arial" w:hAnsi="Arial" w:cs="Arial"/>
        </w:rPr>
        <w:t xml:space="preserve"> in participants with </w:t>
      </w:r>
      <w:r w:rsidR="00C42BDA">
        <w:rPr>
          <w:rFonts w:ascii="Arial" w:hAnsi="Arial" w:cs="Arial"/>
        </w:rPr>
        <w:t>b</w:t>
      </w:r>
      <w:r w:rsidR="00152BE7" w:rsidRPr="00F97A58">
        <w:rPr>
          <w:rFonts w:ascii="Arial" w:hAnsi="Arial" w:cs="Arial"/>
        </w:rPr>
        <w:t>ack pain.</w:t>
      </w:r>
      <w:r w:rsidR="00AC53F3" w:rsidRPr="00F97A58">
        <w:rPr>
          <w:rFonts w:ascii="Arial" w:hAnsi="Arial" w:cs="Arial"/>
        </w:rPr>
        <w:t xml:space="preserve"> All the analyses were conducted in the total sample and primary analyses in stratified samples, </w:t>
      </w:r>
      <w:r w:rsidR="00517BF3" w:rsidRPr="00F97A58">
        <w:rPr>
          <w:rFonts w:ascii="Arial" w:hAnsi="Arial" w:cs="Arial"/>
        </w:rPr>
        <w:t>consistently in the same step-by-step manner.</w:t>
      </w:r>
      <w:r w:rsidR="00376C58" w:rsidRPr="00F97A58">
        <w:rPr>
          <w:rFonts w:ascii="Arial" w:hAnsi="Arial" w:cs="Arial"/>
        </w:rPr>
        <w:t xml:space="preserve"> </w:t>
      </w:r>
      <w:r w:rsidR="00F64F4E" w:rsidRPr="00F97A58">
        <w:rPr>
          <w:rFonts w:ascii="Arial" w:hAnsi="Arial" w:cs="Arial"/>
        </w:rPr>
        <w:t xml:space="preserve">We interpreted results </w:t>
      </w:r>
      <w:r w:rsidR="00AC53F3" w:rsidRPr="00F97A58">
        <w:rPr>
          <w:rFonts w:ascii="Arial" w:hAnsi="Arial" w:cs="Arial"/>
        </w:rPr>
        <w:t xml:space="preserve">from </w:t>
      </w:r>
      <w:r w:rsidR="00F64F4E" w:rsidRPr="00F97A58">
        <w:rPr>
          <w:rFonts w:ascii="Arial" w:hAnsi="Arial" w:cs="Arial"/>
        </w:rPr>
        <w:t xml:space="preserve">Model 2 as </w:t>
      </w:r>
      <w:r w:rsidR="000359D0" w:rsidRPr="00F97A58">
        <w:rPr>
          <w:rFonts w:ascii="Arial" w:hAnsi="Arial" w:cs="Arial"/>
        </w:rPr>
        <w:t xml:space="preserve">the </w:t>
      </w:r>
      <w:r w:rsidR="00F64F4E" w:rsidRPr="00F97A58">
        <w:rPr>
          <w:rFonts w:ascii="Arial" w:hAnsi="Arial" w:cs="Arial"/>
        </w:rPr>
        <w:t>main findings.</w:t>
      </w:r>
    </w:p>
    <w:p w14:paraId="6171F1D4" w14:textId="7BBADAE2" w:rsidR="00221599" w:rsidRDefault="00AC53F3" w:rsidP="00422CA5">
      <w:pPr>
        <w:snapToGrid w:val="0"/>
        <w:spacing w:line="480" w:lineRule="auto"/>
        <w:contextualSpacing/>
        <w:jc w:val="both"/>
        <w:rPr>
          <w:rFonts w:ascii="Arial" w:hAnsi="Arial" w:cs="Arial"/>
        </w:rPr>
      </w:pPr>
      <w:r w:rsidRPr="00F97A58">
        <w:rPr>
          <w:rFonts w:ascii="Arial" w:hAnsi="Arial" w:cs="Arial"/>
        </w:rPr>
        <w:t xml:space="preserve">Furthermore, we conducted several </w:t>
      </w:r>
      <w:r w:rsidR="00104CF9">
        <w:rPr>
          <w:rFonts w:ascii="Arial" w:hAnsi="Arial" w:cs="Arial"/>
        </w:rPr>
        <w:t>additional</w:t>
      </w:r>
      <w:r w:rsidR="00104CF9" w:rsidRPr="00F97A58">
        <w:rPr>
          <w:rFonts w:ascii="Arial" w:hAnsi="Arial" w:cs="Arial"/>
        </w:rPr>
        <w:t xml:space="preserve"> </w:t>
      </w:r>
      <w:r w:rsidR="009A2163" w:rsidRPr="00F97A58">
        <w:rPr>
          <w:rFonts w:ascii="Arial" w:hAnsi="Arial" w:cs="Arial"/>
        </w:rPr>
        <w:t>analyses</w:t>
      </w:r>
      <w:r w:rsidRPr="00F97A58">
        <w:rPr>
          <w:rFonts w:ascii="Arial" w:hAnsi="Arial" w:cs="Arial"/>
        </w:rPr>
        <w:t xml:space="preserve">. </w:t>
      </w:r>
      <w:r w:rsidR="00221599">
        <w:rPr>
          <w:rFonts w:ascii="Arial" w:hAnsi="Arial" w:cs="Arial"/>
        </w:rPr>
        <w:t xml:space="preserve">We assessed the </w:t>
      </w:r>
      <w:r w:rsidR="005918A9">
        <w:rPr>
          <w:rFonts w:ascii="Arial" w:hAnsi="Arial" w:cs="Arial"/>
        </w:rPr>
        <w:t xml:space="preserve">effects of BMI categories and </w:t>
      </w:r>
      <w:r w:rsidR="00221599">
        <w:rPr>
          <w:rFonts w:ascii="Arial" w:hAnsi="Arial" w:cs="Arial"/>
        </w:rPr>
        <w:t xml:space="preserve">combined effects of obesity and </w:t>
      </w:r>
      <w:proofErr w:type="spellStart"/>
      <w:r w:rsidR="00221599">
        <w:rPr>
          <w:rFonts w:ascii="Arial" w:hAnsi="Arial" w:cs="Arial"/>
        </w:rPr>
        <w:t>MetS</w:t>
      </w:r>
      <w:proofErr w:type="spellEnd"/>
      <w:r w:rsidR="00221599">
        <w:rPr>
          <w:rFonts w:ascii="Arial" w:hAnsi="Arial" w:cs="Arial"/>
        </w:rPr>
        <w:t xml:space="preserve"> (not obese with </w:t>
      </w:r>
      <w:proofErr w:type="spellStart"/>
      <w:r w:rsidR="00221599">
        <w:rPr>
          <w:rFonts w:ascii="Arial" w:hAnsi="Arial" w:cs="Arial"/>
        </w:rPr>
        <w:t>MetS</w:t>
      </w:r>
      <w:proofErr w:type="spellEnd"/>
      <w:r w:rsidR="00221599">
        <w:rPr>
          <w:rFonts w:ascii="Arial" w:hAnsi="Arial" w:cs="Arial"/>
        </w:rPr>
        <w:t xml:space="preserve">, obese without </w:t>
      </w:r>
      <w:proofErr w:type="spellStart"/>
      <w:r w:rsidR="00221599">
        <w:rPr>
          <w:rFonts w:ascii="Arial" w:hAnsi="Arial" w:cs="Arial"/>
        </w:rPr>
        <w:t>MetS</w:t>
      </w:r>
      <w:proofErr w:type="spellEnd"/>
      <w:r w:rsidR="00221599">
        <w:rPr>
          <w:rFonts w:ascii="Arial" w:hAnsi="Arial" w:cs="Arial"/>
        </w:rPr>
        <w:t xml:space="preserve">, and obese with </w:t>
      </w:r>
      <w:proofErr w:type="spellStart"/>
      <w:r w:rsidR="00221599">
        <w:rPr>
          <w:rFonts w:ascii="Arial" w:hAnsi="Arial" w:cs="Arial"/>
        </w:rPr>
        <w:t>MetS</w:t>
      </w:r>
      <w:proofErr w:type="spellEnd"/>
      <w:r w:rsidR="00221599">
        <w:rPr>
          <w:rFonts w:ascii="Arial" w:hAnsi="Arial" w:cs="Arial"/>
        </w:rPr>
        <w:t xml:space="preserve"> referenced to not obese without </w:t>
      </w:r>
      <w:proofErr w:type="spellStart"/>
      <w:r w:rsidR="00221599">
        <w:rPr>
          <w:rFonts w:ascii="Arial" w:hAnsi="Arial" w:cs="Arial"/>
        </w:rPr>
        <w:t>MetS</w:t>
      </w:r>
      <w:proofErr w:type="spellEnd"/>
      <w:r w:rsidR="00221599">
        <w:rPr>
          <w:rFonts w:ascii="Arial" w:hAnsi="Arial" w:cs="Arial"/>
        </w:rPr>
        <w:t xml:space="preserve">) with the presence of back pain in the total sample using adjusted binary logistic regression (Model 2). </w:t>
      </w:r>
      <w:r w:rsidR="00A856A6">
        <w:rPr>
          <w:rFonts w:ascii="Arial" w:hAnsi="Arial" w:cs="Arial"/>
        </w:rPr>
        <w:t xml:space="preserve">We tested the interaction between physical activity and depression with BMI and </w:t>
      </w:r>
      <w:proofErr w:type="spellStart"/>
      <w:r w:rsidR="00A856A6">
        <w:rPr>
          <w:rFonts w:ascii="Arial" w:hAnsi="Arial" w:cs="Arial"/>
        </w:rPr>
        <w:t>MetS</w:t>
      </w:r>
      <w:proofErr w:type="spellEnd"/>
      <w:r w:rsidR="00A856A6">
        <w:rPr>
          <w:rFonts w:ascii="Arial" w:hAnsi="Arial" w:cs="Arial"/>
        </w:rPr>
        <w:t xml:space="preserve"> </w:t>
      </w:r>
      <w:r w:rsidR="00E04C92">
        <w:rPr>
          <w:rFonts w:ascii="Arial" w:hAnsi="Arial" w:cs="Arial"/>
        </w:rPr>
        <w:t xml:space="preserve">to test whether the effects of obesity and </w:t>
      </w:r>
      <w:proofErr w:type="spellStart"/>
      <w:r w:rsidR="00E04C92">
        <w:rPr>
          <w:rFonts w:ascii="Arial" w:hAnsi="Arial" w:cs="Arial"/>
        </w:rPr>
        <w:t>MetS</w:t>
      </w:r>
      <w:proofErr w:type="spellEnd"/>
      <w:r w:rsidR="00E04C92">
        <w:rPr>
          <w:rFonts w:ascii="Arial" w:hAnsi="Arial" w:cs="Arial"/>
        </w:rPr>
        <w:t xml:space="preserve"> depend</w:t>
      </w:r>
      <w:r w:rsidR="00C501C6">
        <w:rPr>
          <w:rFonts w:ascii="Arial" w:hAnsi="Arial" w:cs="Arial"/>
        </w:rPr>
        <w:t>ed</w:t>
      </w:r>
      <w:r w:rsidR="00E04C92">
        <w:rPr>
          <w:rFonts w:ascii="Arial" w:hAnsi="Arial" w:cs="Arial"/>
        </w:rPr>
        <w:t xml:space="preserve"> on the level of physical activity or depression</w:t>
      </w:r>
      <w:r w:rsidR="00A856A6">
        <w:rPr>
          <w:rFonts w:ascii="Arial" w:hAnsi="Arial" w:cs="Arial"/>
        </w:rPr>
        <w:t xml:space="preserve">. </w:t>
      </w:r>
      <w:r w:rsidR="009A2163" w:rsidRPr="00F97A58">
        <w:rPr>
          <w:rFonts w:ascii="Arial" w:hAnsi="Arial" w:cs="Arial"/>
        </w:rPr>
        <w:t>W</w:t>
      </w:r>
      <w:r w:rsidR="00701CC5" w:rsidRPr="00F97A58">
        <w:rPr>
          <w:rFonts w:ascii="Arial" w:hAnsi="Arial" w:cs="Arial"/>
        </w:rPr>
        <w:t xml:space="preserve">e </w:t>
      </w:r>
      <w:r w:rsidRPr="00F97A58">
        <w:rPr>
          <w:rFonts w:ascii="Arial" w:hAnsi="Arial" w:cs="Arial"/>
        </w:rPr>
        <w:t xml:space="preserve">performed </w:t>
      </w:r>
      <w:r w:rsidR="00701CC5" w:rsidRPr="00F97A58">
        <w:rPr>
          <w:rFonts w:ascii="Arial" w:hAnsi="Arial" w:cs="Arial"/>
        </w:rPr>
        <w:t xml:space="preserve">a non-response analysis comparing our </w:t>
      </w:r>
      <w:r w:rsidR="002B70B3" w:rsidRPr="00F97A58">
        <w:rPr>
          <w:rFonts w:ascii="Arial" w:hAnsi="Arial" w:cs="Arial"/>
        </w:rPr>
        <w:t>sample</w:t>
      </w:r>
      <w:r w:rsidR="00701CC5" w:rsidRPr="00F97A58">
        <w:rPr>
          <w:rFonts w:ascii="Arial" w:hAnsi="Arial" w:cs="Arial"/>
        </w:rPr>
        <w:t xml:space="preserve"> with excluded participants </w:t>
      </w:r>
      <w:r w:rsidRPr="00F97A58">
        <w:rPr>
          <w:rFonts w:ascii="Arial" w:hAnsi="Arial" w:cs="Arial"/>
        </w:rPr>
        <w:t>due to missing values</w:t>
      </w:r>
      <w:r w:rsidR="00D55E89" w:rsidRPr="00F97A58">
        <w:rPr>
          <w:rFonts w:ascii="Arial" w:hAnsi="Arial" w:cs="Arial"/>
        </w:rPr>
        <w:t xml:space="preserve"> in the exposure or outcome variables</w:t>
      </w:r>
      <w:r w:rsidR="00C501C6">
        <w:rPr>
          <w:rFonts w:ascii="Arial" w:hAnsi="Arial" w:cs="Arial"/>
        </w:rPr>
        <w:t xml:space="preserve"> using the </w:t>
      </w:r>
      <w:r w:rsidR="00701CC5" w:rsidRPr="00F97A58">
        <w:rPr>
          <w:rFonts w:ascii="Arial" w:hAnsi="Arial" w:cs="Arial"/>
        </w:rPr>
        <w:t>independent samples t-test for continuous variables</w:t>
      </w:r>
      <w:r w:rsidRPr="00F97A58">
        <w:rPr>
          <w:rFonts w:ascii="Arial" w:hAnsi="Arial" w:cs="Arial"/>
        </w:rPr>
        <w:t xml:space="preserve"> and </w:t>
      </w:r>
      <w:r w:rsidR="000359A9" w:rsidRPr="00F97A58">
        <w:rPr>
          <w:rFonts w:ascii="Arial" w:hAnsi="Arial" w:cs="Arial"/>
        </w:rPr>
        <w:sym w:font="Symbol" w:char="F063"/>
      </w:r>
      <w:r w:rsidRPr="00F97A58">
        <w:rPr>
          <w:rFonts w:ascii="Arial" w:hAnsi="Arial" w:cs="Arial"/>
          <w:color w:val="000000"/>
          <w:vertAlign w:val="superscript"/>
        </w:rPr>
        <w:t>2</w:t>
      </w:r>
      <w:r w:rsidR="002A36C7" w:rsidRPr="00F97A58">
        <w:rPr>
          <w:rFonts w:ascii="Arial" w:hAnsi="Arial" w:cs="Arial"/>
          <w:color w:val="000000"/>
        </w:rPr>
        <w:t>-</w:t>
      </w:r>
      <w:r w:rsidRPr="00F97A58">
        <w:rPr>
          <w:rFonts w:ascii="Arial" w:hAnsi="Arial" w:cs="Arial"/>
        </w:rPr>
        <w:t>test for categorical variables</w:t>
      </w:r>
      <w:r w:rsidR="00701CC5" w:rsidRPr="00F97A58">
        <w:rPr>
          <w:rFonts w:ascii="Arial" w:hAnsi="Arial" w:cs="Arial"/>
        </w:rPr>
        <w:t xml:space="preserve">. </w:t>
      </w:r>
      <w:r w:rsidR="00EF39FF" w:rsidRPr="00F97A58">
        <w:rPr>
          <w:rFonts w:ascii="Arial" w:hAnsi="Arial" w:cs="Arial"/>
        </w:rPr>
        <w:t xml:space="preserve">We examined multicollinearity between obesity-related parameters – </w:t>
      </w:r>
      <w:r w:rsidR="00951465" w:rsidRPr="00F97A58">
        <w:rPr>
          <w:rFonts w:ascii="Arial" w:hAnsi="Arial" w:cs="Arial"/>
        </w:rPr>
        <w:t xml:space="preserve">BMI and </w:t>
      </w:r>
      <w:r w:rsidR="00EF39FF" w:rsidRPr="00F97A58">
        <w:rPr>
          <w:rFonts w:ascii="Arial" w:hAnsi="Arial" w:cs="Arial"/>
        </w:rPr>
        <w:t xml:space="preserve">components of </w:t>
      </w:r>
      <w:proofErr w:type="spellStart"/>
      <w:r w:rsidR="00EF39FF" w:rsidRPr="00F97A58">
        <w:rPr>
          <w:rFonts w:ascii="Arial" w:hAnsi="Arial" w:cs="Arial"/>
        </w:rPr>
        <w:t>MetS</w:t>
      </w:r>
      <w:proofErr w:type="spellEnd"/>
      <w:r w:rsidR="00EF39FF" w:rsidRPr="00F97A58">
        <w:rPr>
          <w:rFonts w:ascii="Arial" w:hAnsi="Arial" w:cs="Arial"/>
        </w:rPr>
        <w:t xml:space="preserve"> </w:t>
      </w:r>
      <w:r w:rsidR="00951465" w:rsidRPr="00F97A58">
        <w:rPr>
          <w:rFonts w:ascii="Arial" w:hAnsi="Arial" w:cs="Arial"/>
        </w:rPr>
        <w:t xml:space="preserve">– </w:t>
      </w:r>
      <w:r w:rsidR="00EF39FF" w:rsidRPr="00F97A58">
        <w:rPr>
          <w:rFonts w:ascii="Arial" w:hAnsi="Arial" w:cs="Arial"/>
        </w:rPr>
        <w:t>using</w:t>
      </w:r>
      <w:r w:rsidR="00951465" w:rsidRPr="00F97A58">
        <w:rPr>
          <w:rFonts w:ascii="Arial" w:hAnsi="Arial" w:cs="Arial"/>
        </w:rPr>
        <w:t xml:space="preserve"> </w:t>
      </w:r>
      <w:r w:rsidR="00EF39FF" w:rsidRPr="00F97A58">
        <w:rPr>
          <w:rFonts w:ascii="Arial" w:hAnsi="Arial" w:cs="Arial"/>
        </w:rPr>
        <w:t xml:space="preserve">partial correlation analysis </w:t>
      </w:r>
      <w:r w:rsidRPr="00F97A58">
        <w:rPr>
          <w:rFonts w:ascii="Arial" w:hAnsi="Arial" w:cs="Arial"/>
        </w:rPr>
        <w:t xml:space="preserve">when </w:t>
      </w:r>
      <w:r w:rsidR="00EF39FF" w:rsidRPr="00F97A58">
        <w:rPr>
          <w:rFonts w:ascii="Arial" w:hAnsi="Arial" w:cs="Arial"/>
        </w:rPr>
        <w:t xml:space="preserve">controlling for age and sex. </w:t>
      </w:r>
    </w:p>
    <w:p w14:paraId="32608E8F" w14:textId="749DB692" w:rsidR="007A6C05" w:rsidRPr="00F97A58" w:rsidRDefault="00AD5035" w:rsidP="00422CA5">
      <w:pPr>
        <w:snapToGrid w:val="0"/>
        <w:spacing w:line="480" w:lineRule="auto"/>
        <w:contextualSpacing/>
        <w:jc w:val="both"/>
        <w:rPr>
          <w:rFonts w:ascii="Arial" w:hAnsi="Arial" w:cs="Arial"/>
        </w:rPr>
      </w:pPr>
      <w:r w:rsidRPr="00F97A58">
        <w:rPr>
          <w:rFonts w:ascii="Arial" w:hAnsi="Arial" w:cs="Arial"/>
        </w:rPr>
        <w:t>We analysed data using IBM SPSS</w:t>
      </w:r>
      <w:r w:rsidRPr="00F97A58">
        <w:rPr>
          <w:rFonts w:ascii="Arial" w:hAnsi="Arial" w:cs="Arial"/>
          <w:vertAlign w:val="superscript"/>
        </w:rPr>
        <w:t>®</w:t>
      </w:r>
      <w:r w:rsidRPr="00F97A58">
        <w:rPr>
          <w:rFonts w:ascii="Arial" w:hAnsi="Arial" w:cs="Arial"/>
        </w:rPr>
        <w:t xml:space="preserve"> Statistics 25.0 (IBM, Chicago, Illinois, United States).</w:t>
      </w:r>
    </w:p>
    <w:p w14:paraId="3D49E2F5" w14:textId="2FB87F35" w:rsidR="00F85E83" w:rsidRPr="001479D8" w:rsidRDefault="00053383" w:rsidP="00422CA5">
      <w:pPr>
        <w:snapToGrid w:val="0"/>
        <w:spacing w:line="480" w:lineRule="auto"/>
        <w:jc w:val="both"/>
        <w:rPr>
          <w:rFonts w:ascii="Arial" w:hAnsi="Arial" w:cs="Arial"/>
          <w:b/>
          <w:bCs/>
          <w:sz w:val="24"/>
          <w:szCs w:val="24"/>
        </w:rPr>
      </w:pPr>
      <w:r>
        <w:rPr>
          <w:rFonts w:ascii="Arial" w:hAnsi="Arial" w:cs="Arial"/>
          <w:b/>
          <w:bCs/>
          <w:sz w:val="24"/>
          <w:szCs w:val="24"/>
        </w:rPr>
        <w:t xml:space="preserve">3. </w:t>
      </w:r>
      <w:r w:rsidR="00F85E83" w:rsidRPr="001479D8">
        <w:rPr>
          <w:rFonts w:ascii="Arial" w:hAnsi="Arial" w:cs="Arial"/>
          <w:b/>
          <w:bCs/>
          <w:sz w:val="24"/>
          <w:szCs w:val="24"/>
        </w:rPr>
        <w:t>Results</w:t>
      </w:r>
    </w:p>
    <w:p w14:paraId="5694B721" w14:textId="4A6C17CC" w:rsidR="00FA74F2" w:rsidRPr="001479D8" w:rsidRDefault="00053383" w:rsidP="00422CA5">
      <w:pPr>
        <w:snapToGrid w:val="0"/>
        <w:spacing w:line="480" w:lineRule="auto"/>
        <w:jc w:val="both"/>
        <w:rPr>
          <w:rFonts w:ascii="Arial" w:hAnsi="Arial" w:cs="Arial"/>
          <w:b/>
          <w:bCs/>
          <w:sz w:val="24"/>
          <w:szCs w:val="24"/>
        </w:rPr>
      </w:pPr>
      <w:r>
        <w:rPr>
          <w:rFonts w:ascii="Arial" w:hAnsi="Arial" w:cs="Arial"/>
          <w:b/>
          <w:bCs/>
          <w:sz w:val="24"/>
          <w:szCs w:val="24"/>
        </w:rPr>
        <w:t xml:space="preserve">3.1. </w:t>
      </w:r>
      <w:r w:rsidR="00CA42ED" w:rsidRPr="001479D8">
        <w:rPr>
          <w:rFonts w:ascii="Arial" w:hAnsi="Arial" w:cs="Arial"/>
          <w:b/>
          <w:bCs/>
          <w:sz w:val="24"/>
          <w:szCs w:val="24"/>
        </w:rPr>
        <w:t xml:space="preserve">Study samples </w:t>
      </w:r>
      <w:r w:rsidR="00C501C6">
        <w:rPr>
          <w:rFonts w:ascii="Arial" w:hAnsi="Arial" w:cs="Arial"/>
          <w:b/>
          <w:bCs/>
          <w:sz w:val="24"/>
          <w:szCs w:val="24"/>
        </w:rPr>
        <w:t>descriptions</w:t>
      </w:r>
    </w:p>
    <w:p w14:paraId="2B0C9898" w14:textId="506D2D0D" w:rsidR="00860A5C" w:rsidRDefault="000359A9" w:rsidP="00422CA5">
      <w:pPr>
        <w:snapToGrid w:val="0"/>
        <w:spacing w:line="480" w:lineRule="auto"/>
        <w:contextualSpacing/>
        <w:jc w:val="both"/>
        <w:rPr>
          <w:rFonts w:ascii="Arial" w:hAnsi="Arial" w:cs="Arial"/>
        </w:rPr>
      </w:pPr>
      <w:r w:rsidRPr="00F97A58">
        <w:rPr>
          <w:rFonts w:ascii="Arial" w:hAnsi="Arial" w:cs="Arial"/>
        </w:rPr>
        <w:t>The ELSA w</w:t>
      </w:r>
      <w:r w:rsidR="00500551" w:rsidRPr="00F97A58">
        <w:rPr>
          <w:rFonts w:ascii="Arial" w:hAnsi="Arial" w:cs="Arial"/>
        </w:rPr>
        <w:t xml:space="preserve">ave 2 research nurse visit </w:t>
      </w:r>
      <w:r w:rsidR="00422CA5">
        <w:rPr>
          <w:rFonts w:ascii="Arial" w:hAnsi="Arial" w:cs="Arial"/>
        </w:rPr>
        <w:t xml:space="preserve">included </w:t>
      </w:r>
      <w:r w:rsidR="00500551" w:rsidRPr="00F97A58">
        <w:rPr>
          <w:rFonts w:ascii="Arial" w:hAnsi="Arial" w:cs="Arial"/>
        </w:rPr>
        <w:t>7666 participants</w:t>
      </w:r>
      <w:r w:rsidR="00422CA5">
        <w:rPr>
          <w:rFonts w:ascii="Arial" w:hAnsi="Arial" w:cs="Arial"/>
        </w:rPr>
        <w:t xml:space="preserve">. </w:t>
      </w:r>
      <w:r w:rsidR="006F7061" w:rsidRPr="00F97A58">
        <w:rPr>
          <w:rFonts w:ascii="Arial" w:hAnsi="Arial" w:cs="Arial"/>
        </w:rPr>
        <w:t>Participants with missing data in single or multiple exposure</w:t>
      </w:r>
      <w:r w:rsidR="00275234" w:rsidRPr="00F97A58">
        <w:rPr>
          <w:rFonts w:ascii="Arial" w:hAnsi="Arial" w:cs="Arial"/>
        </w:rPr>
        <w:t>s</w:t>
      </w:r>
      <w:r w:rsidR="006F7061" w:rsidRPr="00F97A58">
        <w:rPr>
          <w:rFonts w:ascii="Arial" w:hAnsi="Arial" w:cs="Arial"/>
        </w:rPr>
        <w:t xml:space="preserve"> or outcome variables were excluded (N=4338). Most of </w:t>
      </w:r>
      <w:r w:rsidR="006F7061" w:rsidRPr="00F97A58">
        <w:rPr>
          <w:rFonts w:ascii="Arial" w:hAnsi="Arial" w:cs="Arial"/>
        </w:rPr>
        <w:lastRenderedPageBreak/>
        <w:t xml:space="preserve">the excluded individuals (N=3945, 90.9%) did not have fasting glucose levels due to the study’s eligibility for fasting described above. </w:t>
      </w:r>
      <w:r w:rsidR="00625A5B" w:rsidRPr="00F97A58">
        <w:rPr>
          <w:rFonts w:ascii="Arial" w:hAnsi="Arial" w:cs="Arial"/>
        </w:rPr>
        <w:t xml:space="preserve">Thus, the study sample included 3328 participants. Figure 1 shows </w:t>
      </w:r>
      <w:r w:rsidR="006F7061" w:rsidRPr="00F97A58">
        <w:rPr>
          <w:rFonts w:ascii="Arial" w:hAnsi="Arial" w:cs="Arial"/>
        </w:rPr>
        <w:t xml:space="preserve">the study flow chart and </w:t>
      </w:r>
      <w:r w:rsidR="00C501C6">
        <w:rPr>
          <w:rFonts w:ascii="Arial" w:hAnsi="Arial" w:cs="Arial"/>
        </w:rPr>
        <w:t>details</w:t>
      </w:r>
      <w:r w:rsidR="00625A5B" w:rsidRPr="00F97A58">
        <w:rPr>
          <w:rFonts w:ascii="Arial" w:hAnsi="Arial" w:cs="Arial"/>
        </w:rPr>
        <w:t xml:space="preserve"> on missing values </w:t>
      </w:r>
      <w:r w:rsidR="006F7061" w:rsidRPr="00F97A58">
        <w:rPr>
          <w:rFonts w:ascii="Arial" w:hAnsi="Arial" w:cs="Arial"/>
        </w:rPr>
        <w:t>per</w:t>
      </w:r>
      <w:r w:rsidR="00625A5B" w:rsidRPr="00F97A58">
        <w:rPr>
          <w:rFonts w:ascii="Arial" w:hAnsi="Arial" w:cs="Arial"/>
        </w:rPr>
        <w:t xml:space="preserve"> variable</w:t>
      </w:r>
      <w:r w:rsidR="006F7061" w:rsidRPr="00F97A58">
        <w:rPr>
          <w:rFonts w:ascii="Arial" w:hAnsi="Arial" w:cs="Arial"/>
        </w:rPr>
        <w:t>.</w:t>
      </w:r>
      <w:r w:rsidR="00625A5B" w:rsidRPr="00F97A58">
        <w:rPr>
          <w:rFonts w:ascii="Arial" w:hAnsi="Arial" w:cs="Arial"/>
        </w:rPr>
        <w:t xml:space="preserve"> </w:t>
      </w:r>
    </w:p>
    <w:p w14:paraId="6F90C5C4" w14:textId="22E66C13" w:rsidR="00942E1E" w:rsidRPr="00CB5BD2" w:rsidRDefault="00633C67" w:rsidP="00422CA5">
      <w:pPr>
        <w:snapToGrid w:val="0"/>
        <w:spacing w:line="480" w:lineRule="auto"/>
        <w:contextualSpacing/>
        <w:jc w:val="both"/>
        <w:rPr>
          <w:rFonts w:ascii="Arial" w:hAnsi="Arial" w:cs="Arial"/>
          <w:b/>
          <w:bCs/>
          <w:sz w:val="21"/>
          <w:szCs w:val="21"/>
        </w:rPr>
      </w:pPr>
      <w:r w:rsidRPr="00F97A58">
        <w:rPr>
          <w:rFonts w:ascii="Arial" w:hAnsi="Arial" w:cs="Arial"/>
        </w:rPr>
        <w:t>Descriptive statistics of the main sample are shown in Table 1</w:t>
      </w:r>
      <w:r w:rsidR="00936C84">
        <w:rPr>
          <w:rFonts w:ascii="Arial" w:hAnsi="Arial" w:cs="Arial"/>
        </w:rPr>
        <w:t xml:space="preserve"> and 2</w:t>
      </w:r>
      <w:r w:rsidRPr="00F97A58">
        <w:rPr>
          <w:rFonts w:ascii="Arial" w:hAnsi="Arial" w:cs="Arial"/>
        </w:rPr>
        <w:t xml:space="preserve">. Participants were on </w:t>
      </w:r>
      <w:r w:rsidR="00AD43C8" w:rsidRPr="00F97A58">
        <w:rPr>
          <w:rFonts w:ascii="Arial" w:hAnsi="Arial" w:cs="Arial"/>
        </w:rPr>
        <w:t xml:space="preserve">average </w:t>
      </w:r>
      <w:r w:rsidRPr="00F97A58">
        <w:rPr>
          <w:rFonts w:ascii="Arial" w:hAnsi="Arial" w:cs="Arial"/>
        </w:rPr>
        <w:t xml:space="preserve">64 years </w:t>
      </w:r>
      <w:r w:rsidR="00AD43C8" w:rsidRPr="00F97A58">
        <w:rPr>
          <w:rFonts w:ascii="Arial" w:hAnsi="Arial" w:cs="Arial"/>
        </w:rPr>
        <w:t>old</w:t>
      </w:r>
      <w:r w:rsidR="000359A9" w:rsidRPr="00F97A58">
        <w:rPr>
          <w:rFonts w:ascii="Arial" w:hAnsi="Arial" w:cs="Arial"/>
        </w:rPr>
        <w:t xml:space="preserve"> (SD=7.3)</w:t>
      </w:r>
      <w:r w:rsidRPr="00F97A58">
        <w:rPr>
          <w:rFonts w:ascii="Arial" w:hAnsi="Arial" w:cs="Arial"/>
        </w:rPr>
        <w:t>, 54% were women</w:t>
      </w:r>
      <w:r w:rsidR="000359A9" w:rsidRPr="00F97A58">
        <w:rPr>
          <w:rFonts w:ascii="Arial" w:hAnsi="Arial" w:cs="Arial"/>
        </w:rPr>
        <w:t>, 13% reported current smoking habits, three-quarters moderate or high physical activity, and low depression symptoms (mean=1.32, SD=1.80). The prevalence of back pain was 20.2%</w:t>
      </w:r>
      <w:r w:rsidR="00901CB7" w:rsidRPr="00F97A58">
        <w:rPr>
          <w:rFonts w:ascii="Arial" w:hAnsi="Arial" w:cs="Arial"/>
        </w:rPr>
        <w:t xml:space="preserve"> (N=673)</w:t>
      </w:r>
      <w:r w:rsidR="000359A9" w:rsidRPr="00F97A58">
        <w:rPr>
          <w:rFonts w:ascii="Arial" w:hAnsi="Arial" w:cs="Arial"/>
        </w:rPr>
        <w:t xml:space="preserve">, and </w:t>
      </w:r>
      <w:r w:rsidR="00275234" w:rsidRPr="00F97A58">
        <w:rPr>
          <w:rFonts w:ascii="Arial" w:hAnsi="Arial" w:cs="Arial"/>
        </w:rPr>
        <w:t xml:space="preserve">the </w:t>
      </w:r>
      <w:r w:rsidR="000359A9" w:rsidRPr="00F97A58">
        <w:rPr>
          <w:rFonts w:ascii="Arial" w:hAnsi="Arial" w:cs="Arial"/>
        </w:rPr>
        <w:t xml:space="preserve">average severity in those who reported it was 5.01 (SD=2.36). The average sample BMI was </w:t>
      </w:r>
      <w:r w:rsidR="005D6AB4" w:rsidRPr="00F97A58">
        <w:rPr>
          <w:rFonts w:ascii="Arial" w:hAnsi="Arial" w:cs="Arial"/>
        </w:rPr>
        <w:t xml:space="preserve">27.88 (SD=4.71), and </w:t>
      </w:r>
      <w:r w:rsidR="00AA362D" w:rsidRPr="00F97A58">
        <w:rPr>
          <w:rFonts w:ascii="Arial" w:hAnsi="Arial" w:cs="Arial"/>
        </w:rPr>
        <w:t xml:space="preserve">the </w:t>
      </w:r>
      <w:r w:rsidR="005D6AB4" w:rsidRPr="00F97A58">
        <w:rPr>
          <w:rFonts w:ascii="Arial" w:hAnsi="Arial" w:cs="Arial"/>
        </w:rPr>
        <w:t xml:space="preserve">prevalence of </w:t>
      </w:r>
      <w:proofErr w:type="spellStart"/>
      <w:r w:rsidR="005D6AB4" w:rsidRPr="00F97A58">
        <w:rPr>
          <w:rFonts w:ascii="Arial" w:hAnsi="Arial" w:cs="Arial"/>
        </w:rPr>
        <w:t>MetS</w:t>
      </w:r>
      <w:proofErr w:type="spellEnd"/>
      <w:r w:rsidR="005D6AB4" w:rsidRPr="00F97A58">
        <w:rPr>
          <w:rFonts w:ascii="Arial" w:hAnsi="Arial" w:cs="Arial"/>
        </w:rPr>
        <w:t xml:space="preserve"> </w:t>
      </w:r>
      <w:r w:rsidR="00CA0B15">
        <w:rPr>
          <w:rFonts w:ascii="Arial" w:hAnsi="Arial" w:cs="Arial"/>
        </w:rPr>
        <w:t xml:space="preserve">was </w:t>
      </w:r>
      <w:r w:rsidR="005D6AB4" w:rsidRPr="00F97A58">
        <w:rPr>
          <w:rFonts w:ascii="Arial" w:hAnsi="Arial" w:cs="Arial"/>
        </w:rPr>
        <w:t xml:space="preserve">35%. The most prevalent </w:t>
      </w:r>
      <w:proofErr w:type="spellStart"/>
      <w:r w:rsidR="005D6AB4" w:rsidRPr="00F97A58">
        <w:rPr>
          <w:rFonts w:ascii="Arial" w:hAnsi="Arial" w:cs="Arial"/>
        </w:rPr>
        <w:t>MetS</w:t>
      </w:r>
      <w:proofErr w:type="spellEnd"/>
      <w:r w:rsidR="005D6AB4" w:rsidRPr="00F97A58">
        <w:rPr>
          <w:rFonts w:ascii="Arial" w:hAnsi="Arial" w:cs="Arial"/>
        </w:rPr>
        <w:t xml:space="preserve"> component was high BP (62%), followed by high WC (50%) and high TG (37%). </w:t>
      </w:r>
    </w:p>
    <w:p w14:paraId="2CA82AD0" w14:textId="4A151560" w:rsidR="00950BAB" w:rsidRPr="00F97A58" w:rsidRDefault="00FF0165" w:rsidP="00422CA5">
      <w:pPr>
        <w:snapToGrid w:val="0"/>
        <w:spacing w:line="480" w:lineRule="auto"/>
        <w:contextualSpacing/>
        <w:jc w:val="both"/>
        <w:rPr>
          <w:rFonts w:ascii="Arial" w:hAnsi="Arial" w:cs="Arial"/>
        </w:rPr>
      </w:pPr>
      <w:r w:rsidRPr="00F97A58">
        <w:rPr>
          <w:rFonts w:ascii="Arial" w:hAnsi="Arial" w:cs="Arial"/>
        </w:rPr>
        <w:t xml:space="preserve">When the sample stratified, there were </w:t>
      </w:r>
      <w:r w:rsidR="005D6AB4" w:rsidRPr="00F97A58">
        <w:rPr>
          <w:rFonts w:ascii="Arial" w:hAnsi="Arial" w:cs="Arial"/>
        </w:rPr>
        <w:t xml:space="preserve">1021 and </w:t>
      </w:r>
      <w:r w:rsidR="00C43B9A" w:rsidRPr="00F97A58">
        <w:rPr>
          <w:rFonts w:ascii="Arial" w:hAnsi="Arial" w:cs="Arial"/>
        </w:rPr>
        <w:t>8</w:t>
      </w:r>
      <w:r w:rsidR="00B22EFC" w:rsidRPr="00F97A58">
        <w:rPr>
          <w:rFonts w:ascii="Arial" w:hAnsi="Arial" w:cs="Arial"/>
        </w:rPr>
        <w:t>35</w:t>
      </w:r>
      <w:r w:rsidRPr="00F97A58">
        <w:rPr>
          <w:rFonts w:ascii="Arial" w:hAnsi="Arial" w:cs="Arial"/>
        </w:rPr>
        <w:t xml:space="preserve"> middle-aged women</w:t>
      </w:r>
      <w:r w:rsidR="005D6AB4" w:rsidRPr="00F97A58">
        <w:rPr>
          <w:rFonts w:ascii="Arial" w:hAnsi="Arial" w:cs="Arial"/>
        </w:rPr>
        <w:t xml:space="preserve"> and men</w:t>
      </w:r>
      <w:r w:rsidRPr="00F97A58">
        <w:rPr>
          <w:rFonts w:ascii="Arial" w:hAnsi="Arial" w:cs="Arial"/>
        </w:rPr>
        <w:t xml:space="preserve"> and</w:t>
      </w:r>
      <w:r w:rsidR="00CD1D80" w:rsidRPr="00F97A58">
        <w:rPr>
          <w:rFonts w:ascii="Arial" w:hAnsi="Arial" w:cs="Arial"/>
        </w:rPr>
        <w:t xml:space="preserve"> </w:t>
      </w:r>
      <w:r w:rsidR="005D6AB4" w:rsidRPr="00F97A58">
        <w:rPr>
          <w:rFonts w:ascii="Arial" w:hAnsi="Arial" w:cs="Arial"/>
        </w:rPr>
        <w:t xml:space="preserve">773 and </w:t>
      </w:r>
      <w:r w:rsidR="00B22EFC" w:rsidRPr="00F97A58">
        <w:rPr>
          <w:rFonts w:ascii="Arial" w:hAnsi="Arial" w:cs="Arial"/>
        </w:rPr>
        <w:t>699</w:t>
      </w:r>
      <w:r w:rsidR="00CD1D80" w:rsidRPr="00F97A58">
        <w:rPr>
          <w:rFonts w:ascii="Arial" w:hAnsi="Arial" w:cs="Arial"/>
        </w:rPr>
        <w:t xml:space="preserve"> </w:t>
      </w:r>
      <w:r w:rsidR="003462B7">
        <w:rPr>
          <w:rFonts w:ascii="Arial" w:hAnsi="Arial" w:cs="Arial"/>
        </w:rPr>
        <w:t>older</w:t>
      </w:r>
      <w:r w:rsidR="003462B7" w:rsidRPr="00F97A58">
        <w:rPr>
          <w:rFonts w:ascii="Arial" w:hAnsi="Arial" w:cs="Arial"/>
        </w:rPr>
        <w:t xml:space="preserve"> </w:t>
      </w:r>
      <w:r w:rsidR="00CD1D80" w:rsidRPr="00F97A58">
        <w:rPr>
          <w:rFonts w:ascii="Arial" w:hAnsi="Arial" w:cs="Arial"/>
        </w:rPr>
        <w:t>women</w:t>
      </w:r>
      <w:r w:rsidR="005D6AB4" w:rsidRPr="00F97A58">
        <w:rPr>
          <w:rFonts w:ascii="Arial" w:hAnsi="Arial" w:cs="Arial"/>
        </w:rPr>
        <w:t xml:space="preserve"> and men</w:t>
      </w:r>
      <w:r w:rsidR="00CD1D80" w:rsidRPr="00F97A58">
        <w:rPr>
          <w:rFonts w:ascii="Arial" w:hAnsi="Arial" w:cs="Arial"/>
        </w:rPr>
        <w:t>, respectively.</w:t>
      </w:r>
      <w:r w:rsidR="000976B0" w:rsidRPr="00F97A58">
        <w:rPr>
          <w:rFonts w:ascii="Arial" w:hAnsi="Arial" w:cs="Arial"/>
        </w:rPr>
        <w:t xml:space="preserve"> </w:t>
      </w:r>
      <w:r w:rsidRPr="00F97A58">
        <w:rPr>
          <w:rFonts w:ascii="Arial" w:hAnsi="Arial" w:cs="Arial"/>
        </w:rPr>
        <w:t>Comparison between strata</w:t>
      </w:r>
      <w:r w:rsidR="00275234" w:rsidRPr="00F97A58">
        <w:rPr>
          <w:rFonts w:ascii="Arial" w:hAnsi="Arial" w:cs="Arial"/>
        </w:rPr>
        <w:t xml:space="preserve"> – </w:t>
      </w:r>
      <w:r w:rsidRPr="00F97A58">
        <w:rPr>
          <w:rFonts w:ascii="Arial" w:hAnsi="Arial" w:cs="Arial"/>
        </w:rPr>
        <w:t>different</w:t>
      </w:r>
      <w:r w:rsidR="00275234" w:rsidRPr="00F97A58">
        <w:rPr>
          <w:rFonts w:ascii="Arial" w:hAnsi="Arial" w:cs="Arial"/>
        </w:rPr>
        <w:t xml:space="preserve"> </w:t>
      </w:r>
      <w:r w:rsidRPr="00F97A58">
        <w:rPr>
          <w:rFonts w:ascii="Arial" w:hAnsi="Arial" w:cs="Arial"/>
        </w:rPr>
        <w:t xml:space="preserve">age groups of the same sex and different sex of same age group </w:t>
      </w:r>
      <w:r w:rsidR="00275234" w:rsidRPr="00F97A58">
        <w:rPr>
          <w:rFonts w:ascii="Arial" w:hAnsi="Arial" w:cs="Arial"/>
        </w:rPr>
        <w:t xml:space="preserve">– </w:t>
      </w:r>
      <w:r w:rsidRPr="00F97A58">
        <w:rPr>
          <w:rFonts w:ascii="Arial" w:hAnsi="Arial" w:cs="Arial"/>
        </w:rPr>
        <w:t>are in Appendix</w:t>
      </w:r>
      <w:r w:rsidR="009E1FC7">
        <w:rPr>
          <w:rFonts w:ascii="Arial" w:hAnsi="Arial" w:cs="Arial"/>
        </w:rPr>
        <w:t xml:space="preserve"> Tables A1 and A2</w:t>
      </w:r>
      <w:r w:rsidRPr="00F97A58">
        <w:rPr>
          <w:rFonts w:ascii="Arial" w:hAnsi="Arial" w:cs="Arial"/>
        </w:rPr>
        <w:t>.</w:t>
      </w:r>
      <w:r w:rsidR="005D6AB4" w:rsidRPr="00F97A58">
        <w:rPr>
          <w:rFonts w:ascii="Arial" w:hAnsi="Arial" w:cs="Arial"/>
        </w:rPr>
        <w:t xml:space="preserve"> Briefly, </w:t>
      </w:r>
      <w:r w:rsidR="00AA362D" w:rsidRPr="00F97A58">
        <w:rPr>
          <w:rFonts w:ascii="Arial" w:hAnsi="Arial" w:cs="Arial"/>
        </w:rPr>
        <w:t>back pain was more prevalent in women than men in both age groups</w:t>
      </w:r>
      <w:r w:rsidR="00275234" w:rsidRPr="00F97A58">
        <w:rPr>
          <w:rFonts w:ascii="Arial" w:hAnsi="Arial" w:cs="Arial"/>
        </w:rPr>
        <w:t>,</w:t>
      </w:r>
      <w:r w:rsidR="00AA362D" w:rsidRPr="00F97A58">
        <w:rPr>
          <w:rFonts w:ascii="Arial" w:hAnsi="Arial" w:cs="Arial"/>
        </w:rPr>
        <w:t xml:space="preserve"> and </w:t>
      </w:r>
      <w:r w:rsidR="00275234" w:rsidRPr="00F97A58">
        <w:rPr>
          <w:rFonts w:ascii="Arial" w:hAnsi="Arial" w:cs="Arial"/>
        </w:rPr>
        <w:t xml:space="preserve">an </w:t>
      </w:r>
      <w:r w:rsidR="00AA362D" w:rsidRPr="00F97A58">
        <w:rPr>
          <w:rFonts w:ascii="Arial" w:hAnsi="Arial" w:cs="Arial"/>
        </w:rPr>
        <w:t xml:space="preserve">increasing age trend was observed in women but not men. </w:t>
      </w:r>
      <w:r w:rsidR="0066654F" w:rsidRPr="00F97A58">
        <w:rPr>
          <w:rFonts w:ascii="Arial" w:hAnsi="Arial" w:cs="Arial"/>
        </w:rPr>
        <w:t>Interestingly, the average severity in those who reported back pain did not differ between strata. T</w:t>
      </w:r>
      <w:r w:rsidR="00AA362D" w:rsidRPr="00F97A58">
        <w:rPr>
          <w:rFonts w:ascii="Arial" w:hAnsi="Arial" w:cs="Arial"/>
        </w:rPr>
        <w:t xml:space="preserve">here was no difference in </w:t>
      </w:r>
      <w:r w:rsidR="00514C01" w:rsidRPr="00F97A58">
        <w:rPr>
          <w:rFonts w:ascii="Arial" w:hAnsi="Arial" w:cs="Arial"/>
        </w:rPr>
        <w:t>overall</w:t>
      </w:r>
      <w:r w:rsidR="003355FB" w:rsidRPr="00F97A58">
        <w:rPr>
          <w:rFonts w:ascii="Arial" w:hAnsi="Arial" w:cs="Arial"/>
        </w:rPr>
        <w:t xml:space="preserve"> obesity (</w:t>
      </w:r>
      <w:r w:rsidR="00AA362D" w:rsidRPr="00F97A58">
        <w:rPr>
          <w:rFonts w:ascii="Arial" w:hAnsi="Arial" w:cs="Arial"/>
        </w:rPr>
        <w:t>BMI</w:t>
      </w:r>
      <w:r w:rsidR="003355FB" w:rsidRPr="00F97A58">
        <w:rPr>
          <w:rFonts w:ascii="Arial" w:hAnsi="Arial" w:cs="Arial"/>
        </w:rPr>
        <w:t>)</w:t>
      </w:r>
      <w:r w:rsidR="00AA362D" w:rsidRPr="00F97A58">
        <w:rPr>
          <w:rFonts w:ascii="Arial" w:hAnsi="Arial" w:cs="Arial"/>
        </w:rPr>
        <w:t xml:space="preserve"> between strata</w:t>
      </w:r>
      <w:r w:rsidR="0066654F" w:rsidRPr="00F97A58">
        <w:rPr>
          <w:rFonts w:ascii="Arial" w:hAnsi="Arial" w:cs="Arial"/>
        </w:rPr>
        <w:t xml:space="preserve"> either</w:t>
      </w:r>
      <w:r w:rsidR="00AA362D" w:rsidRPr="00F97A58">
        <w:rPr>
          <w:rFonts w:ascii="Arial" w:hAnsi="Arial" w:cs="Arial"/>
        </w:rPr>
        <w:t xml:space="preserve">. </w:t>
      </w:r>
      <w:r w:rsidR="003355FB" w:rsidRPr="00F97A58">
        <w:rPr>
          <w:rFonts w:ascii="Arial" w:hAnsi="Arial" w:cs="Arial"/>
        </w:rPr>
        <w:t xml:space="preserve">However, </w:t>
      </w:r>
      <w:r w:rsidR="00452B65">
        <w:rPr>
          <w:rFonts w:ascii="Arial" w:hAnsi="Arial" w:cs="Arial"/>
        </w:rPr>
        <w:t>central</w:t>
      </w:r>
      <w:r w:rsidR="00452B65" w:rsidRPr="00F97A58">
        <w:rPr>
          <w:rFonts w:ascii="Arial" w:hAnsi="Arial" w:cs="Arial"/>
        </w:rPr>
        <w:t xml:space="preserve"> </w:t>
      </w:r>
      <w:r w:rsidR="003355FB" w:rsidRPr="00F97A58">
        <w:rPr>
          <w:rFonts w:ascii="Arial" w:hAnsi="Arial" w:cs="Arial"/>
        </w:rPr>
        <w:t xml:space="preserve">obesity (high </w:t>
      </w:r>
      <w:proofErr w:type="spellStart"/>
      <w:r w:rsidR="003355FB" w:rsidRPr="00F97A58">
        <w:rPr>
          <w:rFonts w:ascii="Arial" w:hAnsi="Arial" w:cs="Arial"/>
        </w:rPr>
        <w:t>WH</w:t>
      </w:r>
      <w:r w:rsidR="002B1029">
        <w:rPr>
          <w:rFonts w:ascii="Arial" w:hAnsi="Arial" w:cs="Arial"/>
        </w:rPr>
        <w:t>t</w:t>
      </w:r>
      <w:r w:rsidR="003355FB" w:rsidRPr="00F97A58">
        <w:rPr>
          <w:rFonts w:ascii="Arial" w:hAnsi="Arial" w:cs="Arial"/>
        </w:rPr>
        <w:t>R</w:t>
      </w:r>
      <w:proofErr w:type="spellEnd"/>
      <w:r w:rsidR="003355FB" w:rsidRPr="00F97A58">
        <w:rPr>
          <w:rFonts w:ascii="Arial" w:hAnsi="Arial" w:cs="Arial"/>
        </w:rPr>
        <w:t xml:space="preserve">) had </w:t>
      </w:r>
      <w:r w:rsidR="00275234" w:rsidRPr="00F97A58">
        <w:rPr>
          <w:rFonts w:ascii="Arial" w:hAnsi="Arial" w:cs="Arial"/>
        </w:rPr>
        <w:t xml:space="preserve">an </w:t>
      </w:r>
      <w:r w:rsidR="003355FB" w:rsidRPr="00F97A58">
        <w:rPr>
          <w:rFonts w:ascii="Arial" w:hAnsi="Arial" w:cs="Arial"/>
        </w:rPr>
        <w:t xml:space="preserve">increasing age trend in both sexes, and it was more prevent in men than women in both age groups. </w:t>
      </w:r>
      <w:r w:rsidR="003355FB" w:rsidRPr="004C0770">
        <w:rPr>
          <w:rFonts w:ascii="Arial" w:hAnsi="Arial" w:cs="Arial"/>
        </w:rPr>
        <w:t xml:space="preserve">The same pattern of </w:t>
      </w:r>
      <w:proofErr w:type="spellStart"/>
      <w:r w:rsidR="003355FB" w:rsidRPr="004C0770">
        <w:rPr>
          <w:rFonts w:ascii="Arial" w:hAnsi="Arial" w:cs="Arial"/>
        </w:rPr>
        <w:t>MetS</w:t>
      </w:r>
      <w:proofErr w:type="spellEnd"/>
      <w:r w:rsidR="003355FB" w:rsidRPr="004C0770">
        <w:rPr>
          <w:rFonts w:ascii="Arial" w:hAnsi="Arial" w:cs="Arial"/>
        </w:rPr>
        <w:t xml:space="preserve"> </w:t>
      </w:r>
      <w:r w:rsidR="00AA362D" w:rsidRPr="004C0770">
        <w:rPr>
          <w:rFonts w:ascii="Arial" w:hAnsi="Arial" w:cs="Arial"/>
        </w:rPr>
        <w:t xml:space="preserve">prevalence </w:t>
      </w:r>
      <w:r w:rsidR="003355FB" w:rsidRPr="00046863">
        <w:rPr>
          <w:rFonts w:ascii="Arial" w:hAnsi="Arial" w:cs="Arial"/>
        </w:rPr>
        <w:t>was observed</w:t>
      </w:r>
      <w:r w:rsidR="00AA362D" w:rsidRPr="00046863">
        <w:rPr>
          <w:rFonts w:ascii="Arial" w:hAnsi="Arial" w:cs="Arial"/>
        </w:rPr>
        <w:t>.</w:t>
      </w:r>
      <w:r w:rsidR="0066654F" w:rsidRPr="00F97A58">
        <w:rPr>
          <w:rFonts w:ascii="Arial" w:hAnsi="Arial" w:cs="Arial"/>
        </w:rPr>
        <w:t xml:space="preserve"> The most prevalent </w:t>
      </w:r>
      <w:proofErr w:type="spellStart"/>
      <w:r w:rsidR="0066654F" w:rsidRPr="00F97A58">
        <w:rPr>
          <w:rFonts w:ascii="Arial" w:hAnsi="Arial" w:cs="Arial"/>
        </w:rPr>
        <w:t>MetS</w:t>
      </w:r>
      <w:proofErr w:type="spellEnd"/>
      <w:r w:rsidR="0066654F" w:rsidRPr="00F97A58">
        <w:rPr>
          <w:rFonts w:ascii="Arial" w:hAnsi="Arial" w:cs="Arial"/>
        </w:rPr>
        <w:t xml:space="preserve"> component in </w:t>
      </w:r>
      <w:r w:rsidR="003E1800" w:rsidRPr="00F97A58">
        <w:rPr>
          <w:rFonts w:ascii="Arial" w:hAnsi="Arial" w:cs="Arial"/>
        </w:rPr>
        <w:t xml:space="preserve">both age groups </w:t>
      </w:r>
      <w:r w:rsidR="00527BAC">
        <w:rPr>
          <w:rFonts w:ascii="Arial" w:hAnsi="Arial" w:cs="Arial"/>
        </w:rPr>
        <w:t xml:space="preserve">of </w:t>
      </w:r>
      <w:r w:rsidR="00275234" w:rsidRPr="00F97A58">
        <w:rPr>
          <w:rFonts w:ascii="Arial" w:hAnsi="Arial" w:cs="Arial"/>
        </w:rPr>
        <w:t xml:space="preserve">men </w:t>
      </w:r>
      <w:r w:rsidR="0066654F" w:rsidRPr="00F97A58">
        <w:rPr>
          <w:rFonts w:ascii="Arial" w:hAnsi="Arial" w:cs="Arial"/>
        </w:rPr>
        <w:t xml:space="preserve">was high BP, followed by high WC and TG. In </w:t>
      </w:r>
      <w:r w:rsidR="003E1800" w:rsidRPr="00F97A58">
        <w:rPr>
          <w:rFonts w:ascii="Arial" w:hAnsi="Arial" w:cs="Arial"/>
        </w:rPr>
        <w:t xml:space="preserve">middle-aged </w:t>
      </w:r>
      <w:r w:rsidR="0066654F" w:rsidRPr="00F97A58">
        <w:rPr>
          <w:rFonts w:ascii="Arial" w:hAnsi="Arial" w:cs="Arial"/>
        </w:rPr>
        <w:t xml:space="preserve">women, </w:t>
      </w:r>
      <w:r w:rsidR="003E1800" w:rsidRPr="00F97A58">
        <w:rPr>
          <w:rFonts w:ascii="Arial" w:hAnsi="Arial" w:cs="Arial"/>
        </w:rPr>
        <w:t xml:space="preserve">the most </w:t>
      </w:r>
      <w:r w:rsidR="00275234" w:rsidRPr="00F97A58">
        <w:rPr>
          <w:rFonts w:ascii="Arial" w:hAnsi="Arial" w:cs="Arial"/>
        </w:rPr>
        <w:t>common</w:t>
      </w:r>
      <w:r w:rsidR="003E1800" w:rsidRPr="00F97A58">
        <w:rPr>
          <w:rFonts w:ascii="Arial" w:hAnsi="Arial" w:cs="Arial"/>
        </w:rPr>
        <w:t xml:space="preserve"> </w:t>
      </w:r>
      <w:proofErr w:type="spellStart"/>
      <w:r w:rsidR="003E1800" w:rsidRPr="00F97A58">
        <w:rPr>
          <w:rFonts w:ascii="Arial" w:hAnsi="Arial" w:cs="Arial"/>
        </w:rPr>
        <w:t>MetS</w:t>
      </w:r>
      <w:proofErr w:type="spellEnd"/>
      <w:r w:rsidR="003E1800" w:rsidRPr="00F97A58">
        <w:rPr>
          <w:rFonts w:ascii="Arial" w:hAnsi="Arial" w:cs="Arial"/>
        </w:rPr>
        <w:t xml:space="preserve"> component was high WC, then high BP and TG, while in </w:t>
      </w:r>
      <w:r w:rsidR="00AE5DA8">
        <w:rPr>
          <w:rFonts w:ascii="Arial" w:hAnsi="Arial" w:cs="Arial"/>
        </w:rPr>
        <w:t>older</w:t>
      </w:r>
      <w:r w:rsidR="00AE5DA8" w:rsidRPr="00F97A58">
        <w:rPr>
          <w:rFonts w:ascii="Arial" w:hAnsi="Arial" w:cs="Arial"/>
        </w:rPr>
        <w:t xml:space="preserve"> </w:t>
      </w:r>
      <w:r w:rsidR="003E1800" w:rsidRPr="00F97A58">
        <w:rPr>
          <w:rFonts w:ascii="Arial" w:hAnsi="Arial" w:cs="Arial"/>
        </w:rPr>
        <w:t xml:space="preserve">women high BP became the most </w:t>
      </w:r>
      <w:r w:rsidR="00275234" w:rsidRPr="00F97A58">
        <w:rPr>
          <w:rFonts w:ascii="Arial" w:hAnsi="Arial" w:cs="Arial"/>
        </w:rPr>
        <w:t>frequent</w:t>
      </w:r>
      <w:r w:rsidR="003E1800" w:rsidRPr="00F97A58">
        <w:rPr>
          <w:rFonts w:ascii="Arial" w:hAnsi="Arial" w:cs="Arial"/>
        </w:rPr>
        <w:t xml:space="preserve">. In both women and men, high BP had significant increasing age prevalence, while it was not the case with high WC or TG. </w:t>
      </w:r>
      <w:r w:rsidR="003355FB" w:rsidRPr="00F97A58">
        <w:rPr>
          <w:rFonts w:ascii="Arial" w:hAnsi="Arial" w:cs="Arial"/>
        </w:rPr>
        <w:t xml:space="preserve">Opposite to </w:t>
      </w:r>
      <w:proofErr w:type="spellStart"/>
      <w:r w:rsidR="003355FB" w:rsidRPr="00F97A58">
        <w:rPr>
          <w:rFonts w:ascii="Arial" w:hAnsi="Arial" w:cs="Arial"/>
        </w:rPr>
        <w:t>WH</w:t>
      </w:r>
      <w:r w:rsidR="002B1029">
        <w:rPr>
          <w:rFonts w:ascii="Arial" w:hAnsi="Arial" w:cs="Arial"/>
        </w:rPr>
        <w:t>t</w:t>
      </w:r>
      <w:r w:rsidR="003355FB" w:rsidRPr="00F97A58">
        <w:rPr>
          <w:rFonts w:ascii="Arial" w:hAnsi="Arial" w:cs="Arial"/>
        </w:rPr>
        <w:t>R</w:t>
      </w:r>
      <w:proofErr w:type="spellEnd"/>
      <w:r w:rsidR="00275234" w:rsidRPr="00F97A58">
        <w:rPr>
          <w:rFonts w:ascii="Arial" w:hAnsi="Arial" w:cs="Arial"/>
        </w:rPr>
        <w:t xml:space="preserve"> pattern</w:t>
      </w:r>
      <w:r w:rsidR="003355FB" w:rsidRPr="00F97A58">
        <w:rPr>
          <w:rFonts w:ascii="Arial" w:hAnsi="Arial" w:cs="Arial"/>
        </w:rPr>
        <w:t>, h</w:t>
      </w:r>
      <w:r w:rsidR="003E1800" w:rsidRPr="00F97A58">
        <w:rPr>
          <w:rFonts w:ascii="Arial" w:hAnsi="Arial" w:cs="Arial"/>
        </w:rPr>
        <w:t xml:space="preserve">igh WC was more </w:t>
      </w:r>
      <w:r w:rsidR="00484A78">
        <w:rPr>
          <w:rFonts w:ascii="Arial" w:hAnsi="Arial" w:cs="Arial"/>
        </w:rPr>
        <w:t>prevalent</w:t>
      </w:r>
      <w:r w:rsidR="00484A78" w:rsidRPr="00F97A58">
        <w:rPr>
          <w:rFonts w:ascii="Arial" w:hAnsi="Arial" w:cs="Arial"/>
        </w:rPr>
        <w:t xml:space="preserve"> </w:t>
      </w:r>
      <w:r w:rsidR="003E1800" w:rsidRPr="00F97A58">
        <w:rPr>
          <w:rFonts w:ascii="Arial" w:hAnsi="Arial" w:cs="Arial"/>
        </w:rPr>
        <w:t>in women than men in both age groups.</w:t>
      </w:r>
    </w:p>
    <w:p w14:paraId="667AA98E" w14:textId="4BB8490F" w:rsidR="00FA74F2" w:rsidRPr="004A31DF" w:rsidRDefault="00053383" w:rsidP="00422CA5">
      <w:pPr>
        <w:snapToGrid w:val="0"/>
        <w:spacing w:line="480" w:lineRule="auto"/>
        <w:jc w:val="both"/>
        <w:rPr>
          <w:rFonts w:ascii="Arial" w:hAnsi="Arial" w:cs="Arial"/>
          <w:b/>
          <w:bCs/>
          <w:sz w:val="24"/>
          <w:szCs w:val="24"/>
        </w:rPr>
      </w:pPr>
      <w:r>
        <w:rPr>
          <w:rFonts w:ascii="Arial" w:hAnsi="Arial" w:cs="Arial"/>
          <w:b/>
          <w:bCs/>
          <w:sz w:val="24"/>
          <w:szCs w:val="24"/>
        </w:rPr>
        <w:t xml:space="preserve">3.2. </w:t>
      </w:r>
      <w:r w:rsidR="00FA74F2" w:rsidRPr="004A31DF">
        <w:rPr>
          <w:rFonts w:ascii="Arial" w:hAnsi="Arial" w:cs="Arial"/>
          <w:b/>
          <w:bCs/>
          <w:sz w:val="24"/>
          <w:szCs w:val="24"/>
        </w:rPr>
        <w:t xml:space="preserve">Associations between </w:t>
      </w:r>
      <w:r w:rsidR="00F435C4" w:rsidRPr="004A31DF">
        <w:rPr>
          <w:rFonts w:ascii="Arial" w:hAnsi="Arial" w:cs="Arial"/>
          <w:b/>
          <w:bCs/>
          <w:sz w:val="24"/>
          <w:szCs w:val="24"/>
        </w:rPr>
        <w:t>obesity</w:t>
      </w:r>
      <w:r w:rsidR="00901CB7" w:rsidRPr="004A31DF">
        <w:rPr>
          <w:rFonts w:ascii="Arial" w:hAnsi="Arial" w:cs="Arial"/>
          <w:b/>
          <w:bCs/>
          <w:sz w:val="24"/>
          <w:szCs w:val="24"/>
        </w:rPr>
        <w:t xml:space="preserve"> and</w:t>
      </w:r>
      <w:r w:rsidR="00F435C4" w:rsidRPr="004A31DF">
        <w:rPr>
          <w:rFonts w:ascii="Arial" w:hAnsi="Arial" w:cs="Arial"/>
          <w:b/>
          <w:bCs/>
          <w:sz w:val="24"/>
          <w:szCs w:val="24"/>
        </w:rPr>
        <w:t xml:space="preserve"> </w:t>
      </w:r>
      <w:proofErr w:type="spellStart"/>
      <w:r w:rsidR="00901CB7" w:rsidRPr="004A31DF">
        <w:rPr>
          <w:rFonts w:ascii="Arial" w:hAnsi="Arial" w:cs="Arial"/>
          <w:b/>
          <w:bCs/>
          <w:sz w:val="24"/>
          <w:szCs w:val="24"/>
        </w:rPr>
        <w:t>MetS</w:t>
      </w:r>
      <w:proofErr w:type="spellEnd"/>
      <w:r w:rsidR="0014706E" w:rsidRPr="004A31DF">
        <w:rPr>
          <w:rFonts w:ascii="Arial" w:hAnsi="Arial" w:cs="Arial"/>
          <w:b/>
          <w:bCs/>
          <w:sz w:val="24"/>
          <w:szCs w:val="24"/>
        </w:rPr>
        <w:t xml:space="preserve"> </w:t>
      </w:r>
      <w:r w:rsidR="00901CB7" w:rsidRPr="004A31DF">
        <w:rPr>
          <w:rFonts w:ascii="Arial" w:hAnsi="Arial" w:cs="Arial"/>
          <w:b/>
          <w:bCs/>
          <w:sz w:val="24"/>
          <w:szCs w:val="24"/>
        </w:rPr>
        <w:t>with</w:t>
      </w:r>
      <w:r w:rsidR="0014706E" w:rsidRPr="004A31DF">
        <w:rPr>
          <w:rFonts w:ascii="Arial" w:hAnsi="Arial" w:cs="Arial"/>
          <w:b/>
          <w:bCs/>
          <w:sz w:val="24"/>
          <w:szCs w:val="24"/>
        </w:rPr>
        <w:t xml:space="preserve"> back pain</w:t>
      </w:r>
    </w:p>
    <w:p w14:paraId="15389972" w14:textId="301E64F8" w:rsidR="00506842" w:rsidRPr="00CB5BD2" w:rsidRDefault="00BF632E" w:rsidP="00BA2BF9">
      <w:pPr>
        <w:snapToGrid w:val="0"/>
        <w:spacing w:line="480" w:lineRule="auto"/>
        <w:contextualSpacing/>
        <w:jc w:val="both"/>
        <w:rPr>
          <w:rFonts w:ascii="Arial" w:hAnsi="Arial" w:cs="Arial"/>
          <w:b/>
          <w:bCs/>
        </w:rPr>
      </w:pPr>
      <w:r w:rsidRPr="00F97A58">
        <w:rPr>
          <w:rFonts w:ascii="Arial" w:hAnsi="Arial" w:cs="Arial"/>
        </w:rPr>
        <w:t xml:space="preserve">We found that increased </w:t>
      </w:r>
      <w:r w:rsidR="00154E7B" w:rsidRPr="00F97A58">
        <w:rPr>
          <w:rFonts w:ascii="Arial" w:hAnsi="Arial" w:cs="Arial"/>
        </w:rPr>
        <w:t xml:space="preserve">BMI </w:t>
      </w:r>
      <w:r w:rsidR="00860A5C" w:rsidRPr="00F97A58">
        <w:rPr>
          <w:rFonts w:ascii="Arial" w:hAnsi="Arial" w:cs="Arial"/>
        </w:rPr>
        <w:t>(</w:t>
      </w:r>
      <w:r w:rsidR="00514C01" w:rsidRPr="00F97A58">
        <w:rPr>
          <w:rFonts w:ascii="Arial" w:hAnsi="Arial" w:cs="Arial"/>
        </w:rPr>
        <w:t>overall</w:t>
      </w:r>
      <w:r w:rsidR="00860A5C" w:rsidRPr="00F97A58">
        <w:rPr>
          <w:rFonts w:ascii="Arial" w:hAnsi="Arial" w:cs="Arial"/>
        </w:rPr>
        <w:t xml:space="preserve"> obesity) </w:t>
      </w:r>
      <w:r w:rsidRPr="00F97A58">
        <w:rPr>
          <w:rFonts w:ascii="Arial" w:hAnsi="Arial" w:cs="Arial"/>
        </w:rPr>
        <w:t xml:space="preserve">and high </w:t>
      </w:r>
      <w:proofErr w:type="spellStart"/>
      <w:r w:rsidRPr="00F97A58">
        <w:rPr>
          <w:rFonts w:ascii="Arial" w:hAnsi="Arial" w:cs="Arial"/>
        </w:rPr>
        <w:t>WH</w:t>
      </w:r>
      <w:r w:rsidR="002B1029">
        <w:rPr>
          <w:rFonts w:ascii="Arial" w:hAnsi="Arial" w:cs="Arial"/>
        </w:rPr>
        <w:t>t</w:t>
      </w:r>
      <w:r w:rsidRPr="00F97A58">
        <w:rPr>
          <w:rFonts w:ascii="Arial" w:hAnsi="Arial" w:cs="Arial"/>
        </w:rPr>
        <w:t>R</w:t>
      </w:r>
      <w:proofErr w:type="spellEnd"/>
      <w:r w:rsidRPr="00F97A58">
        <w:rPr>
          <w:rFonts w:ascii="Arial" w:hAnsi="Arial" w:cs="Arial"/>
        </w:rPr>
        <w:t xml:space="preserve"> (</w:t>
      </w:r>
      <w:r w:rsidR="00452B65">
        <w:rPr>
          <w:rFonts w:ascii="Arial" w:hAnsi="Arial" w:cs="Arial"/>
        </w:rPr>
        <w:t>central</w:t>
      </w:r>
      <w:r w:rsidR="00452B65" w:rsidRPr="00F97A58">
        <w:rPr>
          <w:rFonts w:ascii="Arial" w:hAnsi="Arial" w:cs="Arial"/>
        </w:rPr>
        <w:t xml:space="preserve"> </w:t>
      </w:r>
      <w:r w:rsidRPr="00F97A58">
        <w:rPr>
          <w:rFonts w:ascii="Arial" w:hAnsi="Arial" w:cs="Arial"/>
        </w:rPr>
        <w:t xml:space="preserve">obesity) </w:t>
      </w:r>
      <w:r w:rsidR="00154E7B" w:rsidRPr="00F97A58">
        <w:rPr>
          <w:rFonts w:ascii="Arial" w:hAnsi="Arial" w:cs="Arial"/>
        </w:rPr>
        <w:t>w</w:t>
      </w:r>
      <w:r w:rsidRPr="00F97A58">
        <w:rPr>
          <w:rFonts w:ascii="Arial" w:hAnsi="Arial" w:cs="Arial"/>
        </w:rPr>
        <w:t>ere</w:t>
      </w:r>
      <w:r w:rsidR="00154E7B" w:rsidRPr="00F97A58">
        <w:rPr>
          <w:rFonts w:ascii="Arial" w:hAnsi="Arial" w:cs="Arial"/>
        </w:rPr>
        <w:t xml:space="preserve"> </w:t>
      </w:r>
      <w:r w:rsidR="00860A5C" w:rsidRPr="00F97A58">
        <w:rPr>
          <w:rFonts w:ascii="Arial" w:hAnsi="Arial" w:cs="Arial"/>
        </w:rPr>
        <w:t xml:space="preserve">significantly </w:t>
      </w:r>
      <w:r w:rsidR="00154E7B" w:rsidRPr="00F97A58">
        <w:rPr>
          <w:rFonts w:ascii="Arial" w:hAnsi="Arial" w:cs="Arial"/>
        </w:rPr>
        <w:t>associated with increased odds of</w:t>
      </w:r>
      <w:r w:rsidR="00AE5E4D" w:rsidRPr="00F97A58">
        <w:rPr>
          <w:rFonts w:ascii="Arial" w:hAnsi="Arial" w:cs="Arial"/>
        </w:rPr>
        <w:t xml:space="preserve"> </w:t>
      </w:r>
      <w:r w:rsidRPr="00F97A58">
        <w:rPr>
          <w:rFonts w:ascii="Arial" w:hAnsi="Arial" w:cs="Arial"/>
        </w:rPr>
        <w:t>having</w:t>
      </w:r>
      <w:r w:rsidR="00AE5E4D" w:rsidRPr="00F97A58">
        <w:rPr>
          <w:rFonts w:ascii="Arial" w:hAnsi="Arial" w:cs="Arial"/>
        </w:rPr>
        <w:t xml:space="preserve"> </w:t>
      </w:r>
      <w:r w:rsidR="00154E7B" w:rsidRPr="00F97A58">
        <w:rPr>
          <w:rFonts w:ascii="Arial" w:hAnsi="Arial" w:cs="Arial"/>
        </w:rPr>
        <w:t>back pain</w:t>
      </w:r>
      <w:r w:rsidR="00625089" w:rsidRPr="00F97A58">
        <w:rPr>
          <w:rFonts w:ascii="Arial" w:hAnsi="Arial" w:cs="Arial"/>
        </w:rPr>
        <w:t xml:space="preserve"> </w:t>
      </w:r>
      <w:r w:rsidRPr="00F97A58">
        <w:rPr>
          <w:rFonts w:ascii="Arial" w:hAnsi="Arial" w:cs="Arial"/>
        </w:rPr>
        <w:t xml:space="preserve">in </w:t>
      </w:r>
      <w:r w:rsidR="00625089" w:rsidRPr="00F97A58">
        <w:rPr>
          <w:rFonts w:ascii="Arial" w:hAnsi="Arial" w:cs="Arial"/>
        </w:rPr>
        <w:t xml:space="preserve">the </w:t>
      </w:r>
      <w:r w:rsidRPr="00F97A58">
        <w:rPr>
          <w:rFonts w:ascii="Arial" w:hAnsi="Arial" w:cs="Arial"/>
        </w:rPr>
        <w:t>total sample</w:t>
      </w:r>
      <w:r w:rsidR="007053A3">
        <w:rPr>
          <w:rFonts w:ascii="Arial" w:hAnsi="Arial" w:cs="Arial"/>
        </w:rPr>
        <w:t xml:space="preserve"> (Table 3)</w:t>
      </w:r>
      <w:r w:rsidRPr="00F97A58">
        <w:rPr>
          <w:rFonts w:ascii="Arial" w:hAnsi="Arial" w:cs="Arial"/>
        </w:rPr>
        <w:t xml:space="preserve">. </w:t>
      </w:r>
      <w:r w:rsidRPr="00F97A58">
        <w:rPr>
          <w:rFonts w:ascii="Arial" w:hAnsi="Arial" w:cs="Arial"/>
        </w:rPr>
        <w:lastRenderedPageBreak/>
        <w:t xml:space="preserve">When </w:t>
      </w:r>
      <w:r w:rsidR="00625089" w:rsidRPr="00F97A58">
        <w:rPr>
          <w:rFonts w:ascii="Arial" w:hAnsi="Arial" w:cs="Arial"/>
        </w:rPr>
        <w:t xml:space="preserve">the </w:t>
      </w:r>
      <w:r w:rsidRPr="00F97A58">
        <w:rPr>
          <w:rFonts w:ascii="Arial" w:hAnsi="Arial" w:cs="Arial"/>
        </w:rPr>
        <w:t xml:space="preserve">sample </w:t>
      </w:r>
      <w:r w:rsidR="004B786B">
        <w:rPr>
          <w:rFonts w:ascii="Arial" w:hAnsi="Arial" w:cs="Arial"/>
        </w:rPr>
        <w:t xml:space="preserve">was </w:t>
      </w:r>
      <w:r w:rsidRPr="00F97A58">
        <w:rPr>
          <w:rFonts w:ascii="Arial" w:hAnsi="Arial" w:cs="Arial"/>
        </w:rPr>
        <w:t xml:space="preserve">stratified, </w:t>
      </w:r>
      <w:r w:rsidR="00817810" w:rsidRPr="00F97A58">
        <w:rPr>
          <w:rFonts w:ascii="Arial" w:hAnsi="Arial" w:cs="Arial"/>
        </w:rPr>
        <w:t xml:space="preserve">we found that </w:t>
      </w:r>
      <w:r w:rsidR="00625089" w:rsidRPr="00F97A58">
        <w:rPr>
          <w:rFonts w:ascii="Arial" w:hAnsi="Arial" w:cs="Arial"/>
        </w:rPr>
        <w:t xml:space="preserve">the </w:t>
      </w:r>
      <w:r w:rsidR="00514C01" w:rsidRPr="00F97A58">
        <w:rPr>
          <w:rFonts w:ascii="Arial" w:hAnsi="Arial" w:cs="Arial"/>
        </w:rPr>
        <w:t>overall</w:t>
      </w:r>
      <w:r w:rsidRPr="00F97A58">
        <w:rPr>
          <w:rFonts w:ascii="Arial" w:hAnsi="Arial" w:cs="Arial"/>
        </w:rPr>
        <w:t xml:space="preserve"> obesity </w:t>
      </w:r>
      <w:r w:rsidR="00817810" w:rsidRPr="00F97A58">
        <w:rPr>
          <w:rFonts w:ascii="Arial" w:hAnsi="Arial" w:cs="Arial"/>
        </w:rPr>
        <w:t xml:space="preserve">association was consistent across </w:t>
      </w:r>
      <w:r w:rsidR="00154E7B" w:rsidRPr="00F97A58">
        <w:rPr>
          <w:rFonts w:ascii="Arial" w:hAnsi="Arial" w:cs="Arial"/>
        </w:rPr>
        <w:t xml:space="preserve">all </w:t>
      </w:r>
      <w:r w:rsidR="00477C73" w:rsidRPr="00F97A58">
        <w:rPr>
          <w:rFonts w:ascii="Arial" w:hAnsi="Arial" w:cs="Arial"/>
        </w:rPr>
        <w:t xml:space="preserve">age and sex </w:t>
      </w:r>
      <w:r w:rsidRPr="00F97A58">
        <w:rPr>
          <w:rFonts w:ascii="Arial" w:hAnsi="Arial" w:cs="Arial"/>
        </w:rPr>
        <w:t>strata</w:t>
      </w:r>
      <w:r w:rsidR="00154E7B" w:rsidRPr="00F97A58">
        <w:rPr>
          <w:rFonts w:ascii="Arial" w:hAnsi="Arial" w:cs="Arial"/>
        </w:rPr>
        <w:t xml:space="preserve">. </w:t>
      </w:r>
      <w:r w:rsidR="00817810" w:rsidRPr="00F97A58">
        <w:rPr>
          <w:rFonts w:ascii="Arial" w:hAnsi="Arial" w:cs="Arial"/>
        </w:rPr>
        <w:t xml:space="preserve">However, the </w:t>
      </w:r>
      <w:r w:rsidR="00452B65">
        <w:rPr>
          <w:rFonts w:ascii="Arial" w:hAnsi="Arial" w:cs="Arial"/>
        </w:rPr>
        <w:t>central</w:t>
      </w:r>
      <w:r w:rsidR="00452B65" w:rsidRPr="00F97A58">
        <w:rPr>
          <w:rFonts w:ascii="Arial" w:hAnsi="Arial" w:cs="Arial"/>
        </w:rPr>
        <w:t xml:space="preserve"> </w:t>
      </w:r>
      <w:r w:rsidR="00817810" w:rsidRPr="00F97A58">
        <w:rPr>
          <w:rFonts w:ascii="Arial" w:hAnsi="Arial" w:cs="Arial"/>
        </w:rPr>
        <w:t xml:space="preserve">obesity association was </w:t>
      </w:r>
      <w:r w:rsidRPr="00F97A58">
        <w:rPr>
          <w:rFonts w:ascii="Arial" w:hAnsi="Arial" w:cs="Arial"/>
        </w:rPr>
        <w:t xml:space="preserve">driven by significant associations </w:t>
      </w:r>
      <w:r w:rsidR="00622398" w:rsidRPr="00F97A58">
        <w:rPr>
          <w:rFonts w:ascii="Arial" w:hAnsi="Arial" w:cs="Arial"/>
        </w:rPr>
        <w:t>in</w:t>
      </w:r>
      <w:r w:rsidR="00154E7B" w:rsidRPr="00F97A58">
        <w:rPr>
          <w:rFonts w:ascii="Arial" w:hAnsi="Arial" w:cs="Arial"/>
        </w:rPr>
        <w:t xml:space="preserve"> </w:t>
      </w:r>
      <w:r w:rsidRPr="00F97A58">
        <w:rPr>
          <w:rFonts w:ascii="Arial" w:hAnsi="Arial" w:cs="Arial"/>
        </w:rPr>
        <w:t xml:space="preserve">middle-aged </w:t>
      </w:r>
      <w:r w:rsidR="00154E7B" w:rsidRPr="00F97A58">
        <w:rPr>
          <w:rFonts w:ascii="Arial" w:hAnsi="Arial" w:cs="Arial"/>
        </w:rPr>
        <w:t xml:space="preserve">women </w:t>
      </w:r>
      <w:r w:rsidR="00622398" w:rsidRPr="00F97A58">
        <w:rPr>
          <w:rFonts w:ascii="Arial" w:hAnsi="Arial" w:cs="Arial"/>
        </w:rPr>
        <w:t xml:space="preserve">and </w:t>
      </w:r>
      <w:r w:rsidR="00AE5DA8">
        <w:rPr>
          <w:rFonts w:ascii="Arial" w:hAnsi="Arial" w:cs="Arial"/>
        </w:rPr>
        <w:t>older</w:t>
      </w:r>
      <w:r w:rsidR="00AE5DA8" w:rsidRPr="00F97A58">
        <w:rPr>
          <w:rFonts w:ascii="Arial" w:hAnsi="Arial" w:cs="Arial"/>
        </w:rPr>
        <w:t xml:space="preserve"> </w:t>
      </w:r>
      <w:r w:rsidR="00154E7B" w:rsidRPr="00F97A58">
        <w:rPr>
          <w:rFonts w:ascii="Arial" w:hAnsi="Arial" w:cs="Arial"/>
        </w:rPr>
        <w:t>men</w:t>
      </w:r>
      <w:r w:rsidR="00622398" w:rsidRPr="00F97A58">
        <w:rPr>
          <w:rFonts w:ascii="Arial" w:hAnsi="Arial" w:cs="Arial"/>
        </w:rPr>
        <w:t>.</w:t>
      </w:r>
      <w:r w:rsidR="00D9249C" w:rsidRPr="00F97A58">
        <w:rPr>
          <w:rFonts w:ascii="Arial" w:hAnsi="Arial" w:cs="Arial"/>
        </w:rPr>
        <w:t xml:space="preserve"> </w:t>
      </w:r>
      <w:r w:rsidR="00817810" w:rsidRPr="00F97A58">
        <w:rPr>
          <w:rFonts w:ascii="Arial" w:hAnsi="Arial" w:cs="Arial"/>
        </w:rPr>
        <w:t xml:space="preserve">Further, </w:t>
      </w:r>
      <w:proofErr w:type="spellStart"/>
      <w:r w:rsidR="00817810" w:rsidRPr="00F97A58">
        <w:rPr>
          <w:rFonts w:ascii="Arial" w:hAnsi="Arial" w:cs="Arial"/>
        </w:rPr>
        <w:t>MetS</w:t>
      </w:r>
      <w:proofErr w:type="spellEnd"/>
      <w:r w:rsidR="00817810" w:rsidRPr="00F97A58">
        <w:rPr>
          <w:rFonts w:ascii="Arial" w:hAnsi="Arial" w:cs="Arial"/>
        </w:rPr>
        <w:t xml:space="preserve"> and its components – high WC, TG and FBG – were associated with increased odds of back pain in</w:t>
      </w:r>
      <w:r w:rsidR="00625089" w:rsidRPr="00F97A58">
        <w:rPr>
          <w:rFonts w:ascii="Arial" w:hAnsi="Arial" w:cs="Arial"/>
        </w:rPr>
        <w:t xml:space="preserve"> the</w:t>
      </w:r>
      <w:r w:rsidR="00817810" w:rsidRPr="00F97A58">
        <w:rPr>
          <w:rFonts w:ascii="Arial" w:hAnsi="Arial" w:cs="Arial"/>
        </w:rPr>
        <w:t xml:space="preserve"> total sample. Stratifying </w:t>
      </w:r>
      <w:r w:rsidR="00625089" w:rsidRPr="00F97A58">
        <w:rPr>
          <w:rFonts w:ascii="Arial" w:hAnsi="Arial" w:cs="Arial"/>
        </w:rPr>
        <w:t>the</w:t>
      </w:r>
      <w:r w:rsidR="00817810" w:rsidRPr="00F97A58">
        <w:rPr>
          <w:rFonts w:ascii="Arial" w:hAnsi="Arial" w:cs="Arial"/>
        </w:rPr>
        <w:t xml:space="preserve"> sample, we found </w:t>
      </w:r>
      <w:r w:rsidR="007053A3">
        <w:rPr>
          <w:rFonts w:ascii="Arial" w:hAnsi="Arial" w:cs="Arial"/>
        </w:rPr>
        <w:t>the</w:t>
      </w:r>
      <w:r w:rsidR="00D86575" w:rsidRPr="00F97A58">
        <w:rPr>
          <w:rFonts w:ascii="Arial" w:hAnsi="Arial" w:cs="Arial"/>
        </w:rPr>
        <w:t xml:space="preserve"> specific age and sex </w:t>
      </w:r>
      <w:r w:rsidR="007053A3">
        <w:rPr>
          <w:rFonts w:ascii="Arial" w:hAnsi="Arial" w:cs="Arial"/>
        </w:rPr>
        <w:t>associations that</w:t>
      </w:r>
      <w:r w:rsidR="007053A3" w:rsidRPr="00F97A58">
        <w:rPr>
          <w:rFonts w:ascii="Arial" w:hAnsi="Arial" w:cs="Arial"/>
        </w:rPr>
        <w:t xml:space="preserve"> </w:t>
      </w:r>
      <w:r w:rsidR="00D86575" w:rsidRPr="00F97A58">
        <w:rPr>
          <w:rFonts w:ascii="Arial" w:hAnsi="Arial" w:cs="Arial"/>
        </w:rPr>
        <w:t xml:space="preserve">drove </w:t>
      </w:r>
      <w:r w:rsidR="00817810" w:rsidRPr="00F97A58">
        <w:rPr>
          <w:rFonts w:ascii="Arial" w:hAnsi="Arial" w:cs="Arial"/>
        </w:rPr>
        <w:t>th</w:t>
      </w:r>
      <w:r w:rsidR="00D86575" w:rsidRPr="00F97A58">
        <w:rPr>
          <w:rFonts w:ascii="Arial" w:hAnsi="Arial" w:cs="Arial"/>
        </w:rPr>
        <w:t>ese overall</w:t>
      </w:r>
      <w:r w:rsidR="00817810" w:rsidRPr="00F97A58">
        <w:rPr>
          <w:rFonts w:ascii="Arial" w:hAnsi="Arial" w:cs="Arial"/>
        </w:rPr>
        <w:t xml:space="preserve"> observations. Namely, </w:t>
      </w:r>
      <w:proofErr w:type="spellStart"/>
      <w:r w:rsidR="00817810" w:rsidRPr="00F97A58">
        <w:rPr>
          <w:rFonts w:ascii="Arial" w:hAnsi="Arial" w:cs="Arial"/>
        </w:rPr>
        <w:t>MetS</w:t>
      </w:r>
      <w:proofErr w:type="spellEnd"/>
      <w:r w:rsidR="00817810" w:rsidRPr="00F97A58">
        <w:rPr>
          <w:rFonts w:ascii="Arial" w:hAnsi="Arial" w:cs="Arial"/>
        </w:rPr>
        <w:t xml:space="preserve"> and high WC were </w:t>
      </w:r>
      <w:r w:rsidR="00625089" w:rsidRPr="00F97A58">
        <w:rPr>
          <w:rFonts w:ascii="Arial" w:hAnsi="Arial" w:cs="Arial"/>
        </w:rPr>
        <w:t>significantly associated with increase</w:t>
      </w:r>
      <w:r w:rsidR="00775B96">
        <w:rPr>
          <w:rFonts w:ascii="Arial" w:hAnsi="Arial" w:cs="Arial"/>
        </w:rPr>
        <w:t>d</w:t>
      </w:r>
      <w:r w:rsidR="00625089" w:rsidRPr="00F97A58">
        <w:rPr>
          <w:rFonts w:ascii="Arial" w:hAnsi="Arial" w:cs="Arial"/>
        </w:rPr>
        <w:t xml:space="preserve"> back pain odds in women, middle-aged and </w:t>
      </w:r>
      <w:r w:rsidR="00AE5DA8">
        <w:rPr>
          <w:rFonts w:ascii="Arial" w:hAnsi="Arial" w:cs="Arial"/>
        </w:rPr>
        <w:t>older</w:t>
      </w:r>
      <w:r w:rsidR="00625089" w:rsidRPr="00F97A58">
        <w:rPr>
          <w:rFonts w:ascii="Arial" w:hAnsi="Arial" w:cs="Arial"/>
        </w:rPr>
        <w:t xml:space="preserve">, </w:t>
      </w:r>
      <w:r w:rsidR="00A506B5">
        <w:rPr>
          <w:rFonts w:ascii="Arial" w:hAnsi="Arial" w:cs="Arial"/>
        </w:rPr>
        <w:t>and</w:t>
      </w:r>
      <w:r w:rsidR="00A506B5" w:rsidRPr="00F97A58">
        <w:rPr>
          <w:rFonts w:ascii="Arial" w:hAnsi="Arial" w:cs="Arial"/>
        </w:rPr>
        <w:t xml:space="preserve"> </w:t>
      </w:r>
      <w:r w:rsidR="00625089" w:rsidRPr="00F97A58">
        <w:rPr>
          <w:rFonts w:ascii="Arial" w:hAnsi="Arial" w:cs="Arial"/>
        </w:rPr>
        <w:t xml:space="preserve">high TG only in </w:t>
      </w:r>
      <w:r w:rsidR="00AE5DA8">
        <w:rPr>
          <w:rFonts w:ascii="Arial" w:hAnsi="Arial" w:cs="Arial"/>
        </w:rPr>
        <w:t>older</w:t>
      </w:r>
      <w:r w:rsidR="00AE5DA8" w:rsidRPr="00F97A58">
        <w:rPr>
          <w:rFonts w:ascii="Arial" w:hAnsi="Arial" w:cs="Arial"/>
        </w:rPr>
        <w:t xml:space="preserve"> </w:t>
      </w:r>
      <w:r w:rsidR="00625089" w:rsidRPr="00F97A58">
        <w:rPr>
          <w:rFonts w:ascii="Arial" w:hAnsi="Arial" w:cs="Arial"/>
        </w:rPr>
        <w:t>women</w:t>
      </w:r>
      <w:r w:rsidR="00A506B5">
        <w:rPr>
          <w:rFonts w:ascii="Arial" w:hAnsi="Arial" w:cs="Arial"/>
        </w:rPr>
        <w:t>, while</w:t>
      </w:r>
      <w:r w:rsidR="00625089" w:rsidRPr="00F97A58">
        <w:rPr>
          <w:rFonts w:ascii="Arial" w:hAnsi="Arial" w:cs="Arial"/>
        </w:rPr>
        <w:t xml:space="preserve"> </w:t>
      </w:r>
      <w:r w:rsidR="00A506B5">
        <w:rPr>
          <w:rFonts w:ascii="Arial" w:hAnsi="Arial" w:cs="Arial"/>
        </w:rPr>
        <w:t>h</w:t>
      </w:r>
      <w:r w:rsidR="00625089" w:rsidRPr="00F97A58">
        <w:rPr>
          <w:rFonts w:ascii="Arial" w:hAnsi="Arial" w:cs="Arial"/>
        </w:rPr>
        <w:t xml:space="preserve">igh FBG in middle-aged men. We did not observe any significant associations between high BP or low HDL and back pain. We did not </w:t>
      </w:r>
      <w:r w:rsidR="00D86575" w:rsidRPr="00F97A58">
        <w:rPr>
          <w:rFonts w:ascii="Arial" w:hAnsi="Arial" w:cs="Arial"/>
        </w:rPr>
        <w:t>find</w:t>
      </w:r>
      <w:r w:rsidR="00625089" w:rsidRPr="00F97A58">
        <w:rPr>
          <w:rFonts w:ascii="Arial" w:hAnsi="Arial" w:cs="Arial"/>
        </w:rPr>
        <w:t xml:space="preserve"> a </w:t>
      </w:r>
      <w:r w:rsidR="009C5EE8" w:rsidRPr="00F97A58">
        <w:rPr>
          <w:rFonts w:ascii="Arial" w:hAnsi="Arial" w:cs="Arial"/>
        </w:rPr>
        <w:t xml:space="preserve">dose-response </w:t>
      </w:r>
      <w:r w:rsidR="002B5883" w:rsidRPr="00F97A58">
        <w:rPr>
          <w:rFonts w:ascii="Arial" w:hAnsi="Arial" w:cs="Arial"/>
        </w:rPr>
        <w:t xml:space="preserve">association </w:t>
      </w:r>
      <w:r w:rsidR="009C5EE8" w:rsidRPr="00F97A58">
        <w:rPr>
          <w:rFonts w:ascii="Arial" w:hAnsi="Arial" w:cs="Arial"/>
        </w:rPr>
        <w:t xml:space="preserve">between </w:t>
      </w:r>
      <w:r w:rsidR="002B5883" w:rsidRPr="00F97A58">
        <w:rPr>
          <w:rFonts w:ascii="Arial" w:hAnsi="Arial" w:cs="Arial"/>
        </w:rPr>
        <w:t xml:space="preserve">the number of </w:t>
      </w:r>
      <w:proofErr w:type="spellStart"/>
      <w:r w:rsidR="002B5883" w:rsidRPr="00F97A58">
        <w:rPr>
          <w:rFonts w:ascii="Arial" w:hAnsi="Arial" w:cs="Arial"/>
        </w:rPr>
        <w:t>MetS</w:t>
      </w:r>
      <w:proofErr w:type="spellEnd"/>
      <w:r w:rsidR="002B5883" w:rsidRPr="00F97A58">
        <w:rPr>
          <w:rFonts w:ascii="Arial" w:hAnsi="Arial" w:cs="Arial"/>
        </w:rPr>
        <w:t xml:space="preserve"> components </w:t>
      </w:r>
      <w:r w:rsidR="009C5EE8" w:rsidRPr="00F97A58">
        <w:rPr>
          <w:rFonts w:ascii="Arial" w:hAnsi="Arial" w:cs="Arial"/>
        </w:rPr>
        <w:t xml:space="preserve">and </w:t>
      </w:r>
      <w:r w:rsidR="00625089" w:rsidRPr="00F97A58">
        <w:rPr>
          <w:rFonts w:ascii="Arial" w:hAnsi="Arial" w:cs="Arial"/>
        </w:rPr>
        <w:t xml:space="preserve">the presence of </w:t>
      </w:r>
      <w:r w:rsidR="002B5883" w:rsidRPr="00F97A58">
        <w:rPr>
          <w:rFonts w:ascii="Arial" w:hAnsi="Arial" w:cs="Arial"/>
        </w:rPr>
        <w:t>back pain</w:t>
      </w:r>
      <w:r w:rsidR="00625089" w:rsidRPr="00F97A58">
        <w:rPr>
          <w:rFonts w:ascii="Arial" w:hAnsi="Arial" w:cs="Arial"/>
        </w:rPr>
        <w:t xml:space="preserve"> either</w:t>
      </w:r>
      <w:r w:rsidR="00BA2BF9">
        <w:rPr>
          <w:rFonts w:ascii="Arial" w:hAnsi="Arial" w:cs="Arial"/>
        </w:rPr>
        <w:t>.</w:t>
      </w:r>
    </w:p>
    <w:p w14:paraId="799ABCF4" w14:textId="2868EAD7" w:rsidR="00244D5F" w:rsidRPr="00BA2BF9" w:rsidRDefault="00053383" w:rsidP="00CB5BD2">
      <w:pPr>
        <w:spacing w:line="480" w:lineRule="auto"/>
        <w:rPr>
          <w:rFonts w:ascii="Arial" w:hAnsi="Arial" w:cs="Arial"/>
        </w:rPr>
      </w:pPr>
      <w:r>
        <w:rPr>
          <w:rFonts w:ascii="Arial" w:hAnsi="Arial" w:cs="Arial"/>
          <w:b/>
          <w:bCs/>
          <w:sz w:val="24"/>
          <w:szCs w:val="24"/>
        </w:rPr>
        <w:t xml:space="preserve">3.3. </w:t>
      </w:r>
      <w:r w:rsidR="00244D5F" w:rsidRPr="004A31DF">
        <w:rPr>
          <w:rFonts w:ascii="Arial" w:hAnsi="Arial" w:cs="Arial"/>
          <w:b/>
          <w:bCs/>
          <w:sz w:val="24"/>
          <w:szCs w:val="24"/>
        </w:rPr>
        <w:t xml:space="preserve">Association between </w:t>
      </w:r>
      <w:r w:rsidR="00560FBA" w:rsidRPr="004A31DF">
        <w:rPr>
          <w:rFonts w:ascii="Arial" w:hAnsi="Arial" w:cs="Arial"/>
          <w:b/>
          <w:bCs/>
          <w:sz w:val="24"/>
          <w:szCs w:val="24"/>
        </w:rPr>
        <w:t>obesity</w:t>
      </w:r>
      <w:r w:rsidR="00901CB7" w:rsidRPr="004A31DF">
        <w:rPr>
          <w:rFonts w:ascii="Arial" w:hAnsi="Arial" w:cs="Arial"/>
          <w:b/>
          <w:bCs/>
          <w:sz w:val="24"/>
          <w:szCs w:val="24"/>
        </w:rPr>
        <w:t xml:space="preserve"> and </w:t>
      </w:r>
      <w:proofErr w:type="spellStart"/>
      <w:r w:rsidR="00901CB7" w:rsidRPr="004A31DF">
        <w:rPr>
          <w:rFonts w:ascii="Arial" w:hAnsi="Arial" w:cs="Arial"/>
          <w:b/>
          <w:bCs/>
          <w:sz w:val="24"/>
          <w:szCs w:val="24"/>
        </w:rPr>
        <w:t>MetS</w:t>
      </w:r>
      <w:proofErr w:type="spellEnd"/>
      <w:r w:rsidR="00901CB7" w:rsidRPr="004A31DF">
        <w:rPr>
          <w:rFonts w:ascii="Arial" w:hAnsi="Arial" w:cs="Arial"/>
          <w:b/>
          <w:bCs/>
          <w:sz w:val="24"/>
          <w:szCs w:val="24"/>
        </w:rPr>
        <w:t xml:space="preserve"> with</w:t>
      </w:r>
      <w:r w:rsidR="00244D5F" w:rsidRPr="004A31DF">
        <w:rPr>
          <w:rFonts w:ascii="Arial" w:hAnsi="Arial" w:cs="Arial"/>
          <w:b/>
          <w:bCs/>
          <w:sz w:val="24"/>
          <w:szCs w:val="24"/>
        </w:rPr>
        <w:t xml:space="preserve"> </w:t>
      </w:r>
      <w:r w:rsidR="001F6853" w:rsidRPr="004A31DF">
        <w:rPr>
          <w:rFonts w:ascii="Arial" w:hAnsi="Arial" w:cs="Arial"/>
          <w:b/>
          <w:bCs/>
          <w:sz w:val="24"/>
          <w:szCs w:val="24"/>
        </w:rPr>
        <w:t xml:space="preserve">the </w:t>
      </w:r>
      <w:r w:rsidR="00244D5F" w:rsidRPr="004A31DF">
        <w:rPr>
          <w:rFonts w:ascii="Arial" w:hAnsi="Arial" w:cs="Arial"/>
          <w:b/>
          <w:bCs/>
          <w:sz w:val="24"/>
          <w:szCs w:val="24"/>
        </w:rPr>
        <w:t xml:space="preserve">severity of back pain </w:t>
      </w:r>
    </w:p>
    <w:p w14:paraId="4B1D1B33" w14:textId="4BEDB8E3" w:rsidR="00BA2BF9" w:rsidRDefault="00036CED" w:rsidP="00CB5BD2">
      <w:pPr>
        <w:snapToGrid w:val="0"/>
        <w:spacing w:line="480" w:lineRule="auto"/>
        <w:contextualSpacing/>
        <w:jc w:val="both"/>
        <w:rPr>
          <w:rFonts w:ascii="Arial" w:hAnsi="Arial" w:cs="Arial"/>
        </w:rPr>
      </w:pPr>
      <w:r w:rsidRPr="00F97A58">
        <w:rPr>
          <w:rFonts w:ascii="Arial" w:hAnsi="Arial" w:cs="Arial"/>
        </w:rPr>
        <w:t xml:space="preserve">We found that higher </w:t>
      </w:r>
      <w:r w:rsidR="00560FBA" w:rsidRPr="00F97A58">
        <w:rPr>
          <w:rFonts w:ascii="Arial" w:hAnsi="Arial" w:cs="Arial"/>
        </w:rPr>
        <w:t xml:space="preserve">BMI </w:t>
      </w:r>
      <w:r w:rsidRPr="00F97A58">
        <w:rPr>
          <w:rFonts w:ascii="Arial" w:hAnsi="Arial" w:cs="Arial"/>
        </w:rPr>
        <w:t xml:space="preserve">and </w:t>
      </w:r>
      <w:proofErr w:type="spellStart"/>
      <w:r w:rsidRPr="00F97A58">
        <w:rPr>
          <w:rFonts w:ascii="Arial" w:hAnsi="Arial" w:cs="Arial"/>
        </w:rPr>
        <w:t>MetS</w:t>
      </w:r>
      <w:proofErr w:type="spellEnd"/>
      <w:r w:rsidRPr="00F97A58">
        <w:rPr>
          <w:rFonts w:ascii="Arial" w:hAnsi="Arial" w:cs="Arial"/>
        </w:rPr>
        <w:t xml:space="preserve"> presence </w:t>
      </w:r>
      <w:r w:rsidR="00560FBA" w:rsidRPr="00F97A58">
        <w:rPr>
          <w:rFonts w:ascii="Arial" w:hAnsi="Arial" w:cs="Arial"/>
        </w:rPr>
        <w:t>w</w:t>
      </w:r>
      <w:r w:rsidRPr="00F97A58">
        <w:rPr>
          <w:rFonts w:ascii="Arial" w:hAnsi="Arial" w:cs="Arial"/>
        </w:rPr>
        <w:t>ere</w:t>
      </w:r>
      <w:r w:rsidR="00560FBA" w:rsidRPr="00F97A58">
        <w:rPr>
          <w:rFonts w:ascii="Arial" w:hAnsi="Arial" w:cs="Arial"/>
        </w:rPr>
        <w:t xml:space="preserve"> </w:t>
      </w:r>
      <w:r w:rsidRPr="00F97A58">
        <w:rPr>
          <w:rFonts w:ascii="Arial" w:hAnsi="Arial" w:cs="Arial"/>
        </w:rPr>
        <w:t xml:space="preserve">significantly </w:t>
      </w:r>
      <w:r w:rsidR="00560FBA" w:rsidRPr="00F97A58">
        <w:rPr>
          <w:rFonts w:ascii="Arial" w:hAnsi="Arial" w:cs="Arial"/>
        </w:rPr>
        <w:t xml:space="preserve">associated with </w:t>
      </w:r>
      <w:r w:rsidRPr="00F97A58">
        <w:rPr>
          <w:rFonts w:ascii="Arial" w:hAnsi="Arial" w:cs="Arial"/>
        </w:rPr>
        <w:t>higher</w:t>
      </w:r>
      <w:r w:rsidR="00560FBA" w:rsidRPr="00F97A58">
        <w:rPr>
          <w:rFonts w:ascii="Arial" w:hAnsi="Arial" w:cs="Arial"/>
        </w:rPr>
        <w:t xml:space="preserve"> severity of back pain</w:t>
      </w:r>
      <w:r w:rsidR="00A506B5">
        <w:rPr>
          <w:rFonts w:ascii="Arial" w:hAnsi="Arial" w:cs="Arial"/>
        </w:rPr>
        <w:t xml:space="preserve"> (Table 4)</w:t>
      </w:r>
      <w:r w:rsidR="00560FBA" w:rsidRPr="00F97A58">
        <w:rPr>
          <w:rFonts w:ascii="Arial" w:hAnsi="Arial" w:cs="Arial"/>
        </w:rPr>
        <w:t xml:space="preserve">. </w:t>
      </w:r>
      <w:r w:rsidRPr="00F97A58">
        <w:rPr>
          <w:rFonts w:ascii="Arial" w:hAnsi="Arial" w:cs="Arial"/>
        </w:rPr>
        <w:t xml:space="preserve">Two </w:t>
      </w:r>
      <w:proofErr w:type="spellStart"/>
      <w:r w:rsidRPr="00F97A58">
        <w:rPr>
          <w:rFonts w:ascii="Arial" w:hAnsi="Arial" w:cs="Arial"/>
        </w:rPr>
        <w:t>MetS</w:t>
      </w:r>
      <w:proofErr w:type="spellEnd"/>
      <w:r w:rsidRPr="00F97A58">
        <w:rPr>
          <w:rFonts w:ascii="Arial" w:hAnsi="Arial" w:cs="Arial"/>
        </w:rPr>
        <w:t xml:space="preserve"> components – high BP and TG – </w:t>
      </w:r>
      <w:r w:rsidR="00560FBA" w:rsidRPr="00F97A58">
        <w:rPr>
          <w:rFonts w:ascii="Arial" w:hAnsi="Arial" w:cs="Arial"/>
        </w:rPr>
        <w:t>were</w:t>
      </w:r>
      <w:r w:rsidRPr="00F97A58">
        <w:rPr>
          <w:rFonts w:ascii="Arial" w:hAnsi="Arial" w:cs="Arial"/>
        </w:rPr>
        <w:t xml:space="preserve"> </w:t>
      </w:r>
      <w:r w:rsidR="00EB0E6E" w:rsidRPr="00F97A58">
        <w:rPr>
          <w:rFonts w:ascii="Arial" w:hAnsi="Arial" w:cs="Arial"/>
        </w:rPr>
        <w:t xml:space="preserve">associated with </w:t>
      </w:r>
      <w:r w:rsidRPr="00F97A58">
        <w:rPr>
          <w:rFonts w:ascii="Arial" w:hAnsi="Arial" w:cs="Arial"/>
        </w:rPr>
        <w:t xml:space="preserve">the </w:t>
      </w:r>
      <w:r w:rsidR="00EB0E6E" w:rsidRPr="00F97A58">
        <w:rPr>
          <w:rFonts w:ascii="Arial" w:hAnsi="Arial" w:cs="Arial"/>
        </w:rPr>
        <w:t>severity of back pain</w:t>
      </w:r>
      <w:r w:rsidR="00560FBA" w:rsidRPr="00F97A58">
        <w:rPr>
          <w:rFonts w:ascii="Arial" w:hAnsi="Arial" w:cs="Arial"/>
        </w:rPr>
        <w:t xml:space="preserve">. </w:t>
      </w:r>
      <w:r w:rsidRPr="00F97A58">
        <w:rPr>
          <w:rFonts w:ascii="Arial" w:hAnsi="Arial" w:cs="Arial"/>
        </w:rPr>
        <w:t xml:space="preserve">We did not observe effects of high </w:t>
      </w:r>
      <w:proofErr w:type="spellStart"/>
      <w:r w:rsidRPr="00F97A58">
        <w:rPr>
          <w:rFonts w:ascii="Arial" w:hAnsi="Arial" w:cs="Arial"/>
        </w:rPr>
        <w:t>WH</w:t>
      </w:r>
      <w:r w:rsidR="002B1029">
        <w:rPr>
          <w:rFonts w:ascii="Arial" w:hAnsi="Arial" w:cs="Arial"/>
        </w:rPr>
        <w:t>t</w:t>
      </w:r>
      <w:r w:rsidRPr="00F97A58">
        <w:rPr>
          <w:rFonts w:ascii="Arial" w:hAnsi="Arial" w:cs="Arial"/>
        </w:rPr>
        <w:t>R</w:t>
      </w:r>
      <w:proofErr w:type="spellEnd"/>
      <w:r w:rsidRPr="00F97A58">
        <w:rPr>
          <w:rFonts w:ascii="Arial" w:hAnsi="Arial" w:cs="Arial"/>
        </w:rPr>
        <w:t>,</w:t>
      </w:r>
      <w:r w:rsidR="00560FBA" w:rsidRPr="00F97A58">
        <w:rPr>
          <w:rFonts w:ascii="Arial" w:hAnsi="Arial" w:cs="Arial"/>
        </w:rPr>
        <w:t xml:space="preserve"> WC, </w:t>
      </w:r>
      <w:r w:rsidRPr="00F97A58">
        <w:rPr>
          <w:rFonts w:ascii="Arial" w:hAnsi="Arial" w:cs="Arial"/>
        </w:rPr>
        <w:t xml:space="preserve">FBG or </w:t>
      </w:r>
      <w:r w:rsidR="00560FBA" w:rsidRPr="00F97A58">
        <w:rPr>
          <w:rFonts w:ascii="Arial" w:hAnsi="Arial" w:cs="Arial"/>
        </w:rPr>
        <w:t>low HDL</w:t>
      </w:r>
      <w:r w:rsidRPr="00F97A58">
        <w:rPr>
          <w:rFonts w:ascii="Arial" w:hAnsi="Arial" w:cs="Arial"/>
        </w:rPr>
        <w:t xml:space="preserve"> on</w:t>
      </w:r>
      <w:r w:rsidR="008818C1" w:rsidRPr="00F97A58">
        <w:rPr>
          <w:rFonts w:ascii="Arial" w:hAnsi="Arial" w:cs="Arial"/>
        </w:rPr>
        <w:t xml:space="preserve"> the severity of back pain. </w:t>
      </w:r>
      <w:r w:rsidRPr="00F97A58">
        <w:rPr>
          <w:rFonts w:ascii="Arial" w:hAnsi="Arial" w:cs="Arial"/>
        </w:rPr>
        <w:t xml:space="preserve">Also, we did not find a </w:t>
      </w:r>
      <w:r w:rsidR="00410182">
        <w:rPr>
          <w:rFonts w:ascii="Arial" w:hAnsi="Arial" w:cs="Arial"/>
        </w:rPr>
        <w:t xml:space="preserve">significant </w:t>
      </w:r>
      <w:r w:rsidRPr="00F97A58">
        <w:rPr>
          <w:rFonts w:ascii="Arial" w:hAnsi="Arial" w:cs="Arial"/>
        </w:rPr>
        <w:t xml:space="preserve">dose-response </w:t>
      </w:r>
      <w:r w:rsidR="008818C1" w:rsidRPr="00F97A58">
        <w:rPr>
          <w:rFonts w:ascii="Arial" w:hAnsi="Arial" w:cs="Arial"/>
        </w:rPr>
        <w:t xml:space="preserve">association </w:t>
      </w:r>
      <w:r w:rsidR="00BF1E3C" w:rsidRPr="00F97A58">
        <w:rPr>
          <w:rFonts w:ascii="Arial" w:hAnsi="Arial" w:cs="Arial"/>
        </w:rPr>
        <w:t xml:space="preserve">between the </w:t>
      </w:r>
      <w:r w:rsidR="008818C1" w:rsidRPr="00F97A58">
        <w:rPr>
          <w:rFonts w:ascii="Arial" w:hAnsi="Arial" w:cs="Arial"/>
        </w:rPr>
        <w:t xml:space="preserve">number of </w:t>
      </w:r>
      <w:proofErr w:type="spellStart"/>
      <w:r w:rsidR="008818C1" w:rsidRPr="00F97A58">
        <w:rPr>
          <w:rFonts w:ascii="Arial" w:hAnsi="Arial" w:cs="Arial"/>
        </w:rPr>
        <w:t>MetS</w:t>
      </w:r>
      <w:proofErr w:type="spellEnd"/>
      <w:r w:rsidR="008818C1" w:rsidRPr="00F97A58">
        <w:rPr>
          <w:rFonts w:ascii="Arial" w:hAnsi="Arial" w:cs="Arial"/>
        </w:rPr>
        <w:t xml:space="preserve"> components </w:t>
      </w:r>
      <w:r w:rsidR="00BF1E3C" w:rsidRPr="00F97A58">
        <w:rPr>
          <w:rFonts w:ascii="Arial" w:hAnsi="Arial" w:cs="Arial"/>
        </w:rPr>
        <w:t>and</w:t>
      </w:r>
      <w:r w:rsidR="007B5C60" w:rsidRPr="00F97A58">
        <w:rPr>
          <w:rFonts w:ascii="Arial" w:hAnsi="Arial" w:cs="Arial"/>
        </w:rPr>
        <w:t xml:space="preserve"> </w:t>
      </w:r>
      <w:r w:rsidRPr="00F97A58">
        <w:rPr>
          <w:rFonts w:ascii="Arial" w:hAnsi="Arial" w:cs="Arial"/>
        </w:rPr>
        <w:t xml:space="preserve">the </w:t>
      </w:r>
      <w:r w:rsidR="008818C1" w:rsidRPr="00F97A58">
        <w:rPr>
          <w:rFonts w:ascii="Arial" w:hAnsi="Arial" w:cs="Arial"/>
        </w:rPr>
        <w:t>severity of back pain</w:t>
      </w:r>
      <w:r w:rsidR="009C5EE8" w:rsidRPr="00F97A58">
        <w:rPr>
          <w:rFonts w:ascii="Arial" w:hAnsi="Arial" w:cs="Arial"/>
        </w:rPr>
        <w:t>.</w:t>
      </w:r>
    </w:p>
    <w:p w14:paraId="041D6129" w14:textId="4B256F90" w:rsidR="0014706E" w:rsidRPr="004A31DF" w:rsidRDefault="00053383" w:rsidP="00422CA5">
      <w:pPr>
        <w:snapToGrid w:val="0"/>
        <w:spacing w:line="480" w:lineRule="auto"/>
        <w:jc w:val="both"/>
        <w:rPr>
          <w:rFonts w:ascii="Arial" w:hAnsi="Arial" w:cs="Arial"/>
          <w:b/>
          <w:bCs/>
          <w:sz w:val="24"/>
          <w:szCs w:val="24"/>
        </w:rPr>
      </w:pPr>
      <w:r>
        <w:rPr>
          <w:rFonts w:ascii="Arial" w:hAnsi="Arial" w:cs="Arial"/>
          <w:b/>
          <w:bCs/>
          <w:sz w:val="24"/>
          <w:szCs w:val="24"/>
        </w:rPr>
        <w:t xml:space="preserve">3.4. </w:t>
      </w:r>
      <w:r w:rsidR="00752ECD" w:rsidRPr="004A31DF">
        <w:rPr>
          <w:rFonts w:ascii="Arial" w:hAnsi="Arial" w:cs="Arial"/>
          <w:b/>
          <w:bCs/>
          <w:sz w:val="24"/>
          <w:szCs w:val="24"/>
        </w:rPr>
        <w:t xml:space="preserve">Additional </w:t>
      </w:r>
      <w:r w:rsidR="0014706E" w:rsidRPr="004A31DF">
        <w:rPr>
          <w:rFonts w:ascii="Arial" w:hAnsi="Arial" w:cs="Arial"/>
          <w:b/>
          <w:bCs/>
          <w:sz w:val="24"/>
          <w:szCs w:val="24"/>
        </w:rPr>
        <w:t>analyses</w:t>
      </w:r>
    </w:p>
    <w:p w14:paraId="120A8C5E" w14:textId="328F6DFC" w:rsidR="004E72A5" w:rsidRDefault="005918A9" w:rsidP="00422CA5">
      <w:pPr>
        <w:pStyle w:val="ListParagraph"/>
        <w:snapToGrid w:val="0"/>
        <w:spacing w:line="480" w:lineRule="auto"/>
        <w:ind w:left="0"/>
        <w:jc w:val="both"/>
        <w:rPr>
          <w:rFonts w:ascii="Arial" w:hAnsi="Arial" w:cs="Arial"/>
        </w:rPr>
      </w:pPr>
      <w:r>
        <w:rPr>
          <w:rFonts w:ascii="Arial" w:hAnsi="Arial" w:cs="Arial"/>
        </w:rPr>
        <w:t>Compared to normal</w:t>
      </w:r>
      <w:r w:rsidR="00BC3AAA">
        <w:rPr>
          <w:rFonts w:ascii="Arial" w:hAnsi="Arial" w:cs="Arial"/>
        </w:rPr>
        <w:t>-</w:t>
      </w:r>
      <w:r>
        <w:rPr>
          <w:rFonts w:ascii="Arial" w:hAnsi="Arial" w:cs="Arial"/>
        </w:rPr>
        <w:t>weight participant</w:t>
      </w:r>
      <w:r w:rsidR="00BC3AAA">
        <w:rPr>
          <w:rFonts w:ascii="Arial" w:hAnsi="Arial" w:cs="Arial"/>
        </w:rPr>
        <w:t>s</w:t>
      </w:r>
      <w:r>
        <w:rPr>
          <w:rFonts w:ascii="Arial" w:hAnsi="Arial" w:cs="Arial"/>
        </w:rPr>
        <w:t>, overweight (</w:t>
      </w:r>
      <w:r w:rsidR="00BC3AAA">
        <w:rPr>
          <w:rFonts w:ascii="Arial" w:hAnsi="Arial" w:cs="Arial"/>
        </w:rPr>
        <w:t xml:space="preserve">OR=1.38, </w:t>
      </w:r>
      <w:r w:rsidR="00BC3AAA" w:rsidRPr="00BC3AAA">
        <w:rPr>
          <w:rFonts w:ascii="Arial" w:hAnsi="Arial" w:cs="Arial"/>
        </w:rPr>
        <w:t>95% CI 1.09</w:t>
      </w:r>
      <w:r w:rsidR="00BC3AAA">
        <w:rPr>
          <w:rFonts w:ascii="Arial" w:hAnsi="Arial" w:cs="Arial"/>
        </w:rPr>
        <w:t>-</w:t>
      </w:r>
      <w:r w:rsidR="00BC3AAA" w:rsidRPr="00BC3AAA">
        <w:rPr>
          <w:rFonts w:ascii="Arial" w:hAnsi="Arial" w:cs="Arial"/>
        </w:rPr>
        <w:t>1.76</w:t>
      </w:r>
      <w:r>
        <w:rPr>
          <w:rFonts w:ascii="Arial" w:hAnsi="Arial" w:cs="Arial"/>
        </w:rPr>
        <w:t>) and obese (</w:t>
      </w:r>
      <w:r w:rsidR="00BC3AAA">
        <w:rPr>
          <w:rFonts w:ascii="Arial" w:hAnsi="Arial" w:cs="Arial"/>
        </w:rPr>
        <w:t xml:space="preserve">OR=2.10, </w:t>
      </w:r>
      <w:r w:rsidR="00BC3AAA" w:rsidRPr="00BC3AAA">
        <w:rPr>
          <w:rFonts w:ascii="Arial" w:hAnsi="Arial" w:cs="Arial"/>
        </w:rPr>
        <w:t>95% CI 1.64, 2.70</w:t>
      </w:r>
      <w:r>
        <w:rPr>
          <w:rFonts w:ascii="Arial" w:hAnsi="Arial" w:cs="Arial"/>
        </w:rPr>
        <w:t xml:space="preserve">) had </w:t>
      </w:r>
      <w:r w:rsidR="00BC3AAA">
        <w:rPr>
          <w:rFonts w:ascii="Arial" w:hAnsi="Arial" w:cs="Arial"/>
        </w:rPr>
        <w:t xml:space="preserve">higher odds of having back pain. </w:t>
      </w:r>
      <w:r w:rsidR="00EF6881" w:rsidRPr="00EF6881">
        <w:rPr>
          <w:rFonts w:ascii="Arial" w:hAnsi="Arial" w:cs="Arial"/>
        </w:rPr>
        <w:t xml:space="preserve">When </w:t>
      </w:r>
      <w:r w:rsidR="00E04C92">
        <w:rPr>
          <w:rFonts w:ascii="Arial" w:hAnsi="Arial" w:cs="Arial"/>
        </w:rPr>
        <w:t xml:space="preserve">we explored the </w:t>
      </w:r>
      <w:r w:rsidR="00EF6881" w:rsidRPr="00EF6881">
        <w:rPr>
          <w:rFonts w:ascii="Arial" w:hAnsi="Arial" w:cs="Arial"/>
        </w:rPr>
        <w:t xml:space="preserve">combined effects of obesity and </w:t>
      </w:r>
      <w:proofErr w:type="spellStart"/>
      <w:r w:rsidR="00EF6881" w:rsidRPr="00EF6881">
        <w:rPr>
          <w:rFonts w:ascii="Arial" w:hAnsi="Arial" w:cs="Arial"/>
        </w:rPr>
        <w:t>MetS</w:t>
      </w:r>
      <w:proofErr w:type="spellEnd"/>
      <w:r w:rsidR="00EF6881" w:rsidRPr="00EF6881">
        <w:rPr>
          <w:rFonts w:ascii="Arial" w:hAnsi="Arial" w:cs="Arial"/>
        </w:rPr>
        <w:t xml:space="preserve"> on back pain</w:t>
      </w:r>
      <w:r w:rsidR="00EF6881">
        <w:rPr>
          <w:rFonts w:ascii="Arial" w:hAnsi="Arial" w:cs="Arial"/>
        </w:rPr>
        <w:t xml:space="preserve">, we found that </w:t>
      </w:r>
      <w:r w:rsidR="00D308A2">
        <w:rPr>
          <w:rFonts w:ascii="Arial" w:hAnsi="Arial" w:cs="Arial"/>
        </w:rPr>
        <w:t xml:space="preserve">back pain prevalence per group was 15.5% and 20.7% in not obese without and with </w:t>
      </w:r>
      <w:proofErr w:type="spellStart"/>
      <w:r w:rsidR="00D308A2">
        <w:rPr>
          <w:rFonts w:ascii="Arial" w:hAnsi="Arial" w:cs="Arial"/>
        </w:rPr>
        <w:t>MetS</w:t>
      </w:r>
      <w:proofErr w:type="spellEnd"/>
      <w:r w:rsidR="00D308A2">
        <w:rPr>
          <w:rFonts w:ascii="Arial" w:hAnsi="Arial" w:cs="Arial"/>
        </w:rPr>
        <w:t xml:space="preserve">, respectively, and 24.3% and 32.3% in obese without and with </w:t>
      </w:r>
      <w:proofErr w:type="spellStart"/>
      <w:r w:rsidR="00D308A2">
        <w:rPr>
          <w:rFonts w:ascii="Arial" w:hAnsi="Arial" w:cs="Arial"/>
        </w:rPr>
        <w:t>MetS</w:t>
      </w:r>
      <w:proofErr w:type="spellEnd"/>
      <w:r w:rsidR="00D308A2">
        <w:rPr>
          <w:rFonts w:ascii="Arial" w:hAnsi="Arial" w:cs="Arial"/>
        </w:rPr>
        <w:t xml:space="preserve">, respectively. Also, we found that </w:t>
      </w:r>
      <w:r w:rsidR="00EF6881">
        <w:rPr>
          <w:rFonts w:ascii="Arial" w:hAnsi="Arial" w:cs="Arial"/>
        </w:rPr>
        <w:t xml:space="preserve">obese without </w:t>
      </w:r>
      <w:proofErr w:type="spellStart"/>
      <w:r w:rsidR="00EF6881">
        <w:rPr>
          <w:rFonts w:ascii="Arial" w:hAnsi="Arial" w:cs="Arial"/>
        </w:rPr>
        <w:t>MetS</w:t>
      </w:r>
      <w:proofErr w:type="spellEnd"/>
      <w:r w:rsidR="00EF6881">
        <w:rPr>
          <w:rFonts w:ascii="Arial" w:hAnsi="Arial" w:cs="Arial"/>
        </w:rPr>
        <w:t xml:space="preserve"> (OR=</w:t>
      </w:r>
      <w:r w:rsidR="00EF6881" w:rsidRPr="0084537D">
        <w:rPr>
          <w:rFonts w:ascii="Arial" w:hAnsi="Arial" w:cs="Arial"/>
        </w:rPr>
        <w:t>1.</w:t>
      </w:r>
      <w:r w:rsidR="00EF6881">
        <w:rPr>
          <w:rFonts w:ascii="Arial" w:hAnsi="Arial" w:cs="Arial"/>
        </w:rPr>
        <w:t xml:space="preserve">48, 95% CI </w:t>
      </w:r>
      <w:r w:rsidR="00EF6881" w:rsidRPr="0084537D">
        <w:rPr>
          <w:rFonts w:ascii="Arial" w:hAnsi="Arial" w:cs="Arial"/>
        </w:rPr>
        <w:t>1.1</w:t>
      </w:r>
      <w:r w:rsidR="00EF6881">
        <w:rPr>
          <w:rFonts w:ascii="Arial" w:hAnsi="Arial" w:cs="Arial"/>
        </w:rPr>
        <w:t xml:space="preserve">2-1.96) and obese with </w:t>
      </w:r>
      <w:proofErr w:type="spellStart"/>
      <w:r w:rsidR="00EF6881">
        <w:rPr>
          <w:rFonts w:ascii="Arial" w:hAnsi="Arial" w:cs="Arial"/>
        </w:rPr>
        <w:t>MetS</w:t>
      </w:r>
      <w:proofErr w:type="spellEnd"/>
      <w:r w:rsidR="00EF6881">
        <w:rPr>
          <w:rFonts w:ascii="Arial" w:hAnsi="Arial" w:cs="Arial"/>
        </w:rPr>
        <w:t xml:space="preserve"> (OR=2.10, 95% CI </w:t>
      </w:r>
      <w:r w:rsidR="00EF6881" w:rsidRPr="0084537D">
        <w:rPr>
          <w:rFonts w:ascii="Arial" w:hAnsi="Arial" w:cs="Arial"/>
        </w:rPr>
        <w:t>1.</w:t>
      </w:r>
      <w:r w:rsidR="00EF6881">
        <w:rPr>
          <w:rFonts w:ascii="Arial" w:hAnsi="Arial" w:cs="Arial"/>
        </w:rPr>
        <w:t xml:space="preserve">65-2.67) had significantly increased odds of having back pain compared to not obese without </w:t>
      </w:r>
      <w:proofErr w:type="spellStart"/>
      <w:r w:rsidR="00EF6881">
        <w:rPr>
          <w:rFonts w:ascii="Arial" w:hAnsi="Arial" w:cs="Arial"/>
        </w:rPr>
        <w:t>MetS</w:t>
      </w:r>
      <w:proofErr w:type="spellEnd"/>
      <w:r w:rsidR="00E66931">
        <w:rPr>
          <w:rFonts w:ascii="Arial" w:hAnsi="Arial" w:cs="Arial"/>
        </w:rPr>
        <w:t xml:space="preserve"> (Appendix</w:t>
      </w:r>
      <w:r w:rsidR="009E1FC7">
        <w:rPr>
          <w:rFonts w:ascii="Arial" w:hAnsi="Arial" w:cs="Arial"/>
        </w:rPr>
        <w:t xml:space="preserve"> Table A3</w:t>
      </w:r>
      <w:r w:rsidR="00E66931">
        <w:rPr>
          <w:rFonts w:ascii="Arial" w:hAnsi="Arial" w:cs="Arial"/>
        </w:rPr>
        <w:t>)</w:t>
      </w:r>
      <w:r w:rsidR="00EF6881">
        <w:rPr>
          <w:rFonts w:ascii="Arial" w:hAnsi="Arial" w:cs="Arial"/>
        </w:rPr>
        <w:t xml:space="preserve">. </w:t>
      </w:r>
      <w:r w:rsidR="00E04C92">
        <w:rPr>
          <w:rFonts w:ascii="Arial" w:hAnsi="Arial" w:cs="Arial"/>
        </w:rPr>
        <w:t xml:space="preserve">Further, we did not find a significant interaction between physical activity and depression with BMI or </w:t>
      </w:r>
      <w:proofErr w:type="spellStart"/>
      <w:r w:rsidR="00E04C92">
        <w:rPr>
          <w:rFonts w:ascii="Arial" w:hAnsi="Arial" w:cs="Arial"/>
        </w:rPr>
        <w:t>MetS</w:t>
      </w:r>
      <w:proofErr w:type="spellEnd"/>
      <w:r w:rsidR="00E04C92">
        <w:rPr>
          <w:rFonts w:ascii="Arial" w:hAnsi="Arial" w:cs="Arial"/>
        </w:rPr>
        <w:t xml:space="preserve">. </w:t>
      </w:r>
    </w:p>
    <w:p w14:paraId="7DC24A04" w14:textId="70D02F77" w:rsidR="000A00AC" w:rsidRPr="00F97A58" w:rsidRDefault="00EE2A40" w:rsidP="00422CA5">
      <w:pPr>
        <w:pStyle w:val="ListParagraph"/>
        <w:snapToGrid w:val="0"/>
        <w:spacing w:line="480" w:lineRule="auto"/>
        <w:ind w:left="0"/>
        <w:jc w:val="both"/>
        <w:rPr>
          <w:rFonts w:ascii="Arial" w:hAnsi="Arial" w:cs="Arial"/>
        </w:rPr>
      </w:pPr>
      <w:r w:rsidRPr="00F97A58">
        <w:rPr>
          <w:rFonts w:ascii="Arial" w:hAnsi="Arial" w:cs="Arial"/>
        </w:rPr>
        <w:lastRenderedPageBreak/>
        <w:t xml:space="preserve">We conducted </w:t>
      </w:r>
      <w:r w:rsidR="000A00AC" w:rsidRPr="00F97A58">
        <w:rPr>
          <w:rFonts w:ascii="Arial" w:hAnsi="Arial" w:cs="Arial"/>
        </w:rPr>
        <w:t>the</w:t>
      </w:r>
      <w:r w:rsidRPr="00F97A58">
        <w:rPr>
          <w:rFonts w:ascii="Arial" w:hAnsi="Arial" w:cs="Arial"/>
        </w:rPr>
        <w:t xml:space="preserve"> non-response analys</w:t>
      </w:r>
      <w:r w:rsidR="000A00AC" w:rsidRPr="00F97A58">
        <w:rPr>
          <w:rFonts w:ascii="Arial" w:hAnsi="Arial" w:cs="Arial"/>
        </w:rPr>
        <w:t>e</w:t>
      </w:r>
      <w:r w:rsidRPr="00F97A58">
        <w:rPr>
          <w:rFonts w:ascii="Arial" w:hAnsi="Arial" w:cs="Arial"/>
        </w:rPr>
        <w:t xml:space="preserve">s comparing characteristics of </w:t>
      </w:r>
      <w:r w:rsidR="00502C69" w:rsidRPr="00F97A58">
        <w:rPr>
          <w:rFonts w:ascii="Arial" w:hAnsi="Arial" w:cs="Arial"/>
        </w:rPr>
        <w:t>our sample</w:t>
      </w:r>
      <w:r w:rsidR="00306DF4" w:rsidRPr="00F97A58">
        <w:rPr>
          <w:rFonts w:ascii="Arial" w:hAnsi="Arial" w:cs="Arial"/>
        </w:rPr>
        <w:t xml:space="preserve"> </w:t>
      </w:r>
      <w:r w:rsidR="000A00AC" w:rsidRPr="00F97A58">
        <w:rPr>
          <w:rFonts w:ascii="Arial" w:hAnsi="Arial" w:cs="Arial"/>
        </w:rPr>
        <w:t>participants with those excluded due to missing values in exposure and outcome variables (Appendix</w:t>
      </w:r>
      <w:r w:rsidR="00543D05">
        <w:rPr>
          <w:rFonts w:ascii="Arial" w:hAnsi="Arial" w:cs="Arial"/>
        </w:rPr>
        <w:t xml:space="preserve"> Table A4</w:t>
      </w:r>
      <w:r w:rsidR="000A00AC" w:rsidRPr="00F97A58">
        <w:rPr>
          <w:rFonts w:ascii="Arial" w:hAnsi="Arial" w:cs="Arial"/>
        </w:rPr>
        <w:t xml:space="preserve">). </w:t>
      </w:r>
      <w:r w:rsidR="00D47932" w:rsidRPr="00F97A58">
        <w:rPr>
          <w:rFonts w:ascii="Arial" w:hAnsi="Arial" w:cs="Arial"/>
        </w:rPr>
        <w:t xml:space="preserve">Compared to </w:t>
      </w:r>
      <w:r w:rsidR="00502C69" w:rsidRPr="00F97A58">
        <w:rPr>
          <w:rFonts w:ascii="Arial" w:hAnsi="Arial" w:cs="Arial"/>
        </w:rPr>
        <w:t>our sample</w:t>
      </w:r>
      <w:r w:rsidR="00D47932" w:rsidRPr="00F97A58">
        <w:rPr>
          <w:rFonts w:ascii="Arial" w:hAnsi="Arial" w:cs="Arial"/>
        </w:rPr>
        <w:t xml:space="preserve"> participants, t</w:t>
      </w:r>
      <w:r w:rsidR="000A00AC" w:rsidRPr="00F97A58">
        <w:rPr>
          <w:rFonts w:ascii="Arial" w:hAnsi="Arial" w:cs="Arial"/>
        </w:rPr>
        <w:t>he e</w:t>
      </w:r>
      <w:r w:rsidRPr="00F97A58">
        <w:rPr>
          <w:rFonts w:ascii="Arial" w:hAnsi="Arial" w:cs="Arial"/>
        </w:rPr>
        <w:t xml:space="preserve">xcluded </w:t>
      </w:r>
      <w:r w:rsidR="000A00AC" w:rsidRPr="00F97A58">
        <w:rPr>
          <w:rFonts w:ascii="Arial" w:hAnsi="Arial" w:cs="Arial"/>
        </w:rPr>
        <w:t xml:space="preserve">ELSA </w:t>
      </w:r>
      <w:r w:rsidRPr="00F97A58">
        <w:rPr>
          <w:rFonts w:ascii="Arial" w:hAnsi="Arial" w:cs="Arial"/>
        </w:rPr>
        <w:t xml:space="preserve">participants were </w:t>
      </w:r>
      <w:r w:rsidR="000A00AC" w:rsidRPr="00F97A58">
        <w:rPr>
          <w:rFonts w:ascii="Arial" w:hAnsi="Arial" w:cs="Arial"/>
        </w:rPr>
        <w:t xml:space="preserve">on average </w:t>
      </w:r>
      <w:r w:rsidR="00502C69" w:rsidRPr="00F97A58">
        <w:rPr>
          <w:rFonts w:ascii="Arial" w:hAnsi="Arial" w:cs="Arial"/>
        </w:rPr>
        <w:t>five</w:t>
      </w:r>
      <w:r w:rsidR="000A00AC" w:rsidRPr="00F97A58">
        <w:rPr>
          <w:rFonts w:ascii="Arial" w:hAnsi="Arial" w:cs="Arial"/>
        </w:rPr>
        <w:t xml:space="preserve"> years </w:t>
      </w:r>
      <w:r w:rsidRPr="00F97A58">
        <w:rPr>
          <w:rFonts w:ascii="Arial" w:hAnsi="Arial" w:cs="Arial"/>
        </w:rPr>
        <w:t xml:space="preserve">older, </w:t>
      </w:r>
      <w:r w:rsidR="000A00AC" w:rsidRPr="00F97A58">
        <w:rPr>
          <w:rFonts w:ascii="Arial" w:hAnsi="Arial" w:cs="Arial"/>
        </w:rPr>
        <w:t>reported</w:t>
      </w:r>
      <w:r w:rsidRPr="00F97A58">
        <w:rPr>
          <w:rFonts w:ascii="Arial" w:hAnsi="Arial" w:cs="Arial"/>
        </w:rPr>
        <w:t xml:space="preserve"> smoking</w:t>
      </w:r>
      <w:r w:rsidR="000A00AC" w:rsidRPr="00F97A58">
        <w:rPr>
          <w:rFonts w:ascii="Arial" w:hAnsi="Arial" w:cs="Arial"/>
        </w:rPr>
        <w:t xml:space="preserve"> more often (16 vs 13%)</w:t>
      </w:r>
      <w:r w:rsidRPr="00F97A58">
        <w:rPr>
          <w:rFonts w:ascii="Arial" w:hAnsi="Arial" w:cs="Arial"/>
        </w:rPr>
        <w:t xml:space="preserve">, </w:t>
      </w:r>
      <w:r w:rsidR="000A00AC" w:rsidRPr="00F97A58">
        <w:rPr>
          <w:rFonts w:ascii="Arial" w:hAnsi="Arial" w:cs="Arial"/>
        </w:rPr>
        <w:t>more sedentary and</w:t>
      </w:r>
      <w:r w:rsidR="008E14BD" w:rsidRPr="00F97A58">
        <w:rPr>
          <w:rFonts w:ascii="Arial" w:hAnsi="Arial" w:cs="Arial"/>
        </w:rPr>
        <w:t xml:space="preserve"> </w:t>
      </w:r>
      <w:r w:rsidR="000A00AC" w:rsidRPr="00F97A58">
        <w:rPr>
          <w:rFonts w:ascii="Arial" w:hAnsi="Arial" w:cs="Arial"/>
        </w:rPr>
        <w:t xml:space="preserve">low physical activity, higher </w:t>
      </w:r>
      <w:r w:rsidRPr="00F97A58">
        <w:rPr>
          <w:rFonts w:ascii="Arial" w:hAnsi="Arial" w:cs="Arial"/>
        </w:rPr>
        <w:t xml:space="preserve">CES-D score </w:t>
      </w:r>
      <w:r w:rsidR="000A00AC" w:rsidRPr="00F97A58">
        <w:rPr>
          <w:rFonts w:ascii="Arial" w:hAnsi="Arial" w:cs="Arial"/>
        </w:rPr>
        <w:t>(</w:t>
      </w:r>
      <w:r w:rsidR="00502C69" w:rsidRPr="00F97A58">
        <w:rPr>
          <w:rFonts w:ascii="Arial" w:hAnsi="Arial" w:cs="Arial"/>
        </w:rPr>
        <w:t xml:space="preserve">1.71 (SD=1.98) vs </w:t>
      </w:r>
      <w:r w:rsidR="000A00AC" w:rsidRPr="00F97A58">
        <w:rPr>
          <w:rFonts w:ascii="Arial" w:hAnsi="Arial" w:cs="Arial"/>
        </w:rPr>
        <w:t>1.32 (SD=1.80))</w:t>
      </w:r>
      <w:r w:rsidR="00D47932" w:rsidRPr="00F97A58">
        <w:rPr>
          <w:rFonts w:ascii="Arial" w:hAnsi="Arial" w:cs="Arial"/>
        </w:rPr>
        <w:t xml:space="preserve"> and more diagnosed health conditions. The prevalence of back pain was higher (23.3 vs 20.2%)</w:t>
      </w:r>
      <w:r w:rsidR="00402857">
        <w:rPr>
          <w:rFonts w:ascii="Arial" w:hAnsi="Arial" w:cs="Arial"/>
        </w:rPr>
        <w:t xml:space="preserve"> </w:t>
      </w:r>
      <w:r w:rsidR="00775B96">
        <w:rPr>
          <w:rFonts w:ascii="Arial" w:hAnsi="Arial" w:cs="Arial"/>
        </w:rPr>
        <w:t xml:space="preserve">and </w:t>
      </w:r>
      <w:r w:rsidR="00D47932" w:rsidRPr="00F97A58">
        <w:rPr>
          <w:rFonts w:ascii="Arial" w:hAnsi="Arial" w:cs="Arial"/>
        </w:rPr>
        <w:t xml:space="preserve">severity among those with back pain was </w:t>
      </w:r>
      <w:r w:rsidR="00EA1A3C">
        <w:rPr>
          <w:rFonts w:ascii="Arial" w:hAnsi="Arial" w:cs="Arial"/>
        </w:rPr>
        <w:t>higher</w:t>
      </w:r>
      <w:r w:rsidR="00EA1A3C" w:rsidRPr="00F97A58">
        <w:rPr>
          <w:rFonts w:ascii="Arial" w:hAnsi="Arial" w:cs="Arial"/>
        </w:rPr>
        <w:t xml:space="preserve"> </w:t>
      </w:r>
      <w:r w:rsidR="00D47932" w:rsidRPr="00F97A58">
        <w:rPr>
          <w:rFonts w:ascii="Arial" w:hAnsi="Arial" w:cs="Arial"/>
        </w:rPr>
        <w:t>(</w:t>
      </w:r>
      <w:r w:rsidR="00EA1A3C">
        <w:rPr>
          <w:rFonts w:ascii="Arial" w:hAnsi="Arial" w:cs="Arial"/>
        </w:rPr>
        <w:t>5.32</w:t>
      </w:r>
      <w:r w:rsidR="00D47932" w:rsidRPr="00F97A58">
        <w:rPr>
          <w:rFonts w:ascii="Arial" w:hAnsi="Arial" w:cs="Arial"/>
        </w:rPr>
        <w:t xml:space="preserve"> (SD=2.</w:t>
      </w:r>
      <w:r w:rsidR="00EA1A3C">
        <w:rPr>
          <w:rFonts w:ascii="Arial" w:hAnsi="Arial" w:cs="Arial"/>
        </w:rPr>
        <w:t>3</w:t>
      </w:r>
      <w:r w:rsidR="00D47932" w:rsidRPr="00F97A58">
        <w:rPr>
          <w:rFonts w:ascii="Arial" w:hAnsi="Arial" w:cs="Arial"/>
        </w:rPr>
        <w:t>4) vs 5.01 (SD=2.36)) in the excluded ones. There was no difference in BMI.</w:t>
      </w:r>
    </w:p>
    <w:p w14:paraId="76250316" w14:textId="4EA6A2A8" w:rsidR="0014706E" w:rsidRDefault="00D47932" w:rsidP="00422CA5">
      <w:pPr>
        <w:pStyle w:val="ListParagraph"/>
        <w:snapToGrid w:val="0"/>
        <w:spacing w:line="480" w:lineRule="auto"/>
        <w:ind w:left="0"/>
        <w:jc w:val="both"/>
        <w:rPr>
          <w:rFonts w:ascii="Arial" w:hAnsi="Arial" w:cs="Arial"/>
        </w:rPr>
      </w:pPr>
      <w:r w:rsidRPr="00F97A58">
        <w:rPr>
          <w:rFonts w:ascii="Arial" w:hAnsi="Arial" w:cs="Arial"/>
        </w:rPr>
        <w:t>Further, w</w:t>
      </w:r>
      <w:r w:rsidR="0014706E" w:rsidRPr="00F97A58">
        <w:rPr>
          <w:rFonts w:ascii="Arial" w:hAnsi="Arial" w:cs="Arial"/>
        </w:rPr>
        <w:t xml:space="preserve">e </w:t>
      </w:r>
      <w:r w:rsidRPr="00F97A58">
        <w:rPr>
          <w:rFonts w:ascii="Arial" w:hAnsi="Arial" w:cs="Arial"/>
        </w:rPr>
        <w:t xml:space="preserve">assessed the collinearity </w:t>
      </w:r>
      <w:r w:rsidR="0014706E" w:rsidRPr="00F97A58">
        <w:rPr>
          <w:rFonts w:ascii="Arial" w:hAnsi="Arial" w:cs="Arial"/>
        </w:rPr>
        <w:t xml:space="preserve">between BMI and </w:t>
      </w:r>
      <w:proofErr w:type="spellStart"/>
      <w:r w:rsidR="0014706E" w:rsidRPr="00F97A58">
        <w:rPr>
          <w:rFonts w:ascii="Arial" w:hAnsi="Arial" w:cs="Arial"/>
        </w:rPr>
        <w:t>MetS</w:t>
      </w:r>
      <w:proofErr w:type="spellEnd"/>
      <w:r w:rsidR="0014706E" w:rsidRPr="00F97A58">
        <w:rPr>
          <w:rFonts w:ascii="Arial" w:hAnsi="Arial" w:cs="Arial"/>
        </w:rPr>
        <w:t xml:space="preserve"> components </w:t>
      </w:r>
      <w:r w:rsidRPr="00F97A58">
        <w:rPr>
          <w:rFonts w:ascii="Arial" w:hAnsi="Arial" w:cs="Arial"/>
        </w:rPr>
        <w:t xml:space="preserve">using partial correlation when </w:t>
      </w:r>
      <w:r w:rsidR="0014706E" w:rsidRPr="00F97A58">
        <w:rPr>
          <w:rFonts w:ascii="Arial" w:hAnsi="Arial" w:cs="Arial"/>
        </w:rPr>
        <w:t>adjust</w:t>
      </w:r>
      <w:r w:rsidRPr="00F97A58">
        <w:rPr>
          <w:rFonts w:ascii="Arial" w:hAnsi="Arial" w:cs="Arial"/>
        </w:rPr>
        <w:t>ed</w:t>
      </w:r>
      <w:r w:rsidR="0014706E" w:rsidRPr="00F97A58">
        <w:rPr>
          <w:rFonts w:ascii="Arial" w:hAnsi="Arial" w:cs="Arial"/>
        </w:rPr>
        <w:t xml:space="preserve"> for age and sex (Appendix</w:t>
      </w:r>
      <w:r w:rsidR="00305F6E">
        <w:rPr>
          <w:rFonts w:ascii="Arial" w:hAnsi="Arial" w:cs="Arial"/>
        </w:rPr>
        <w:t xml:space="preserve"> Table A5</w:t>
      </w:r>
      <w:r w:rsidR="0014706E" w:rsidRPr="00F97A58">
        <w:rPr>
          <w:rFonts w:ascii="Arial" w:hAnsi="Arial" w:cs="Arial"/>
        </w:rPr>
        <w:t xml:space="preserve">). BMI </w:t>
      </w:r>
      <w:r w:rsidR="00502C69" w:rsidRPr="00F97A58">
        <w:rPr>
          <w:rFonts w:ascii="Arial" w:hAnsi="Arial" w:cs="Arial"/>
        </w:rPr>
        <w:t>significantly</w:t>
      </w:r>
      <w:r w:rsidR="0014706E" w:rsidRPr="00F97A58">
        <w:rPr>
          <w:rFonts w:ascii="Arial" w:hAnsi="Arial" w:cs="Arial"/>
        </w:rPr>
        <w:t xml:space="preserve"> </w:t>
      </w:r>
      <w:r w:rsidRPr="00F97A58">
        <w:rPr>
          <w:rFonts w:ascii="Arial" w:hAnsi="Arial" w:cs="Arial"/>
        </w:rPr>
        <w:t xml:space="preserve">correlated with all </w:t>
      </w:r>
      <w:proofErr w:type="spellStart"/>
      <w:r w:rsidRPr="00F97A58">
        <w:rPr>
          <w:rFonts w:ascii="Arial" w:hAnsi="Arial" w:cs="Arial"/>
        </w:rPr>
        <w:t>MetS</w:t>
      </w:r>
      <w:proofErr w:type="spellEnd"/>
      <w:r w:rsidRPr="00F97A58">
        <w:rPr>
          <w:rFonts w:ascii="Arial" w:hAnsi="Arial" w:cs="Arial"/>
        </w:rPr>
        <w:t xml:space="preserve"> components</w:t>
      </w:r>
      <w:r w:rsidR="00502C69" w:rsidRPr="00F97A58">
        <w:rPr>
          <w:rFonts w:ascii="Arial" w:hAnsi="Arial" w:cs="Arial"/>
        </w:rPr>
        <w:t xml:space="preserve"> –</w:t>
      </w:r>
      <w:r w:rsidRPr="00F97A58">
        <w:rPr>
          <w:rFonts w:ascii="Arial" w:hAnsi="Arial" w:cs="Arial"/>
        </w:rPr>
        <w:t xml:space="preserve"> </w:t>
      </w:r>
      <w:r w:rsidR="0014706E" w:rsidRPr="00F97A58">
        <w:rPr>
          <w:rFonts w:ascii="Arial" w:hAnsi="Arial" w:cs="Arial"/>
        </w:rPr>
        <w:t>strongly</w:t>
      </w:r>
      <w:r w:rsidR="00502C69" w:rsidRPr="00F97A58">
        <w:rPr>
          <w:rFonts w:ascii="Arial" w:hAnsi="Arial" w:cs="Arial"/>
        </w:rPr>
        <w:t xml:space="preserve"> </w:t>
      </w:r>
      <w:r w:rsidR="004E72A5">
        <w:rPr>
          <w:rFonts w:ascii="Arial" w:hAnsi="Arial" w:cs="Arial"/>
        </w:rPr>
        <w:t xml:space="preserve">(r&gt;0.70) </w:t>
      </w:r>
      <w:r w:rsidR="0014706E" w:rsidRPr="00F97A58">
        <w:rPr>
          <w:rFonts w:ascii="Arial" w:hAnsi="Arial" w:cs="Arial"/>
        </w:rPr>
        <w:t>with WC</w:t>
      </w:r>
      <w:r w:rsidRPr="00F97A58">
        <w:rPr>
          <w:rFonts w:ascii="Arial" w:hAnsi="Arial" w:cs="Arial"/>
        </w:rPr>
        <w:t xml:space="preserve">, </w:t>
      </w:r>
      <w:r w:rsidR="0014706E" w:rsidRPr="00F97A58">
        <w:rPr>
          <w:rFonts w:ascii="Arial" w:hAnsi="Arial" w:cs="Arial"/>
        </w:rPr>
        <w:t xml:space="preserve">moderately </w:t>
      </w:r>
      <w:r w:rsidR="004E72A5">
        <w:rPr>
          <w:rFonts w:ascii="Arial" w:hAnsi="Arial" w:cs="Arial"/>
        </w:rPr>
        <w:t xml:space="preserve">(0.30&lt;r&lt;0.70) </w:t>
      </w:r>
      <w:r w:rsidR="0014706E" w:rsidRPr="00F97A58">
        <w:rPr>
          <w:rFonts w:ascii="Arial" w:hAnsi="Arial" w:cs="Arial"/>
        </w:rPr>
        <w:t xml:space="preserve">with HDL, and weakly </w:t>
      </w:r>
      <w:r w:rsidR="004E72A5">
        <w:rPr>
          <w:rFonts w:ascii="Arial" w:hAnsi="Arial" w:cs="Arial"/>
        </w:rPr>
        <w:t xml:space="preserve">(r&lt;0.30) </w:t>
      </w:r>
      <w:r w:rsidR="0014706E" w:rsidRPr="00F97A58">
        <w:rPr>
          <w:rFonts w:ascii="Arial" w:hAnsi="Arial" w:cs="Arial"/>
        </w:rPr>
        <w:t xml:space="preserve">with </w:t>
      </w:r>
      <w:r w:rsidR="00B748C1" w:rsidRPr="00F97A58">
        <w:rPr>
          <w:rFonts w:ascii="Arial" w:hAnsi="Arial" w:cs="Arial"/>
        </w:rPr>
        <w:t>SBP</w:t>
      </w:r>
      <w:r w:rsidR="004E72A5">
        <w:rPr>
          <w:rFonts w:ascii="Arial" w:hAnsi="Arial" w:cs="Arial"/>
        </w:rPr>
        <w:t>,</w:t>
      </w:r>
      <w:r w:rsidR="005964DE" w:rsidRPr="00F97A58">
        <w:rPr>
          <w:rFonts w:ascii="Arial" w:hAnsi="Arial" w:cs="Arial"/>
        </w:rPr>
        <w:t xml:space="preserve"> </w:t>
      </w:r>
      <w:r w:rsidR="00B748C1" w:rsidRPr="00F97A58">
        <w:rPr>
          <w:rFonts w:ascii="Arial" w:hAnsi="Arial" w:cs="Arial"/>
        </w:rPr>
        <w:t>D</w:t>
      </w:r>
      <w:r w:rsidR="005964DE" w:rsidRPr="00F97A58">
        <w:rPr>
          <w:rFonts w:ascii="Arial" w:hAnsi="Arial" w:cs="Arial"/>
        </w:rPr>
        <w:t>BP</w:t>
      </w:r>
      <w:r w:rsidR="00EE6371" w:rsidRPr="00F97A58">
        <w:rPr>
          <w:rFonts w:ascii="Arial" w:hAnsi="Arial" w:cs="Arial"/>
        </w:rPr>
        <w:t>, TG</w:t>
      </w:r>
      <w:r w:rsidR="008B0015" w:rsidRPr="00F97A58">
        <w:rPr>
          <w:rFonts w:ascii="Arial" w:hAnsi="Arial" w:cs="Arial"/>
        </w:rPr>
        <w:t>,</w:t>
      </w:r>
      <w:r w:rsidR="0014706E" w:rsidRPr="00F97A58">
        <w:rPr>
          <w:rFonts w:ascii="Arial" w:hAnsi="Arial" w:cs="Arial"/>
        </w:rPr>
        <w:t xml:space="preserve"> and FBG. Most </w:t>
      </w:r>
      <w:proofErr w:type="spellStart"/>
      <w:r w:rsidR="0014706E" w:rsidRPr="00F97A58">
        <w:rPr>
          <w:rFonts w:ascii="Arial" w:hAnsi="Arial" w:cs="Arial"/>
        </w:rPr>
        <w:t>MetS</w:t>
      </w:r>
      <w:proofErr w:type="spellEnd"/>
      <w:r w:rsidR="0014706E" w:rsidRPr="00F97A58">
        <w:rPr>
          <w:rFonts w:ascii="Arial" w:hAnsi="Arial" w:cs="Arial"/>
        </w:rPr>
        <w:t xml:space="preserve"> components weakly correlated with each other. </w:t>
      </w:r>
      <w:r w:rsidR="00502C69" w:rsidRPr="00F97A58">
        <w:rPr>
          <w:rFonts w:ascii="Arial" w:hAnsi="Arial" w:cs="Arial"/>
        </w:rPr>
        <w:t>A strong correlation was observed between SBP and DBP, and moderate correlations between WC and HDL and TG and HDL.</w:t>
      </w:r>
    </w:p>
    <w:p w14:paraId="5A9FBB43" w14:textId="61EFDA65" w:rsidR="006E7AAD" w:rsidRPr="004A31DF" w:rsidRDefault="00053383" w:rsidP="00422CA5">
      <w:pPr>
        <w:spacing w:line="480" w:lineRule="auto"/>
        <w:jc w:val="both"/>
        <w:rPr>
          <w:rFonts w:ascii="Arial" w:hAnsi="Arial" w:cs="Arial"/>
          <w:b/>
          <w:bCs/>
          <w:sz w:val="24"/>
          <w:szCs w:val="24"/>
        </w:rPr>
      </w:pPr>
      <w:r>
        <w:rPr>
          <w:rFonts w:ascii="Arial" w:hAnsi="Arial" w:cs="Arial"/>
          <w:b/>
          <w:bCs/>
          <w:sz w:val="24"/>
          <w:szCs w:val="24"/>
        </w:rPr>
        <w:t xml:space="preserve">4. </w:t>
      </w:r>
      <w:r w:rsidR="00804A40" w:rsidRPr="004A31DF">
        <w:rPr>
          <w:rFonts w:ascii="Arial" w:hAnsi="Arial" w:cs="Arial"/>
          <w:b/>
          <w:bCs/>
          <w:sz w:val="24"/>
          <w:szCs w:val="24"/>
        </w:rPr>
        <w:t>Discussion</w:t>
      </w:r>
    </w:p>
    <w:p w14:paraId="024C8B39" w14:textId="39F61E94" w:rsidR="00AB0FA1" w:rsidRPr="00F70F3F" w:rsidRDefault="006B556F" w:rsidP="00422CA5">
      <w:pPr>
        <w:snapToGrid w:val="0"/>
        <w:spacing w:line="480" w:lineRule="auto"/>
        <w:contextualSpacing/>
        <w:jc w:val="both"/>
        <w:rPr>
          <w:rFonts w:ascii="Arial" w:hAnsi="Arial" w:cs="Arial"/>
        </w:rPr>
      </w:pPr>
      <w:r w:rsidRPr="00F70F3F">
        <w:rPr>
          <w:rFonts w:ascii="Arial" w:hAnsi="Arial" w:cs="Arial"/>
        </w:rPr>
        <w:t xml:space="preserve">In this English </w:t>
      </w:r>
      <w:r w:rsidR="00C12D08" w:rsidRPr="00F70F3F">
        <w:rPr>
          <w:rFonts w:ascii="Arial" w:hAnsi="Arial" w:cs="Arial"/>
        </w:rPr>
        <w:t xml:space="preserve">population-based </w:t>
      </w:r>
      <w:r w:rsidRPr="00F70F3F">
        <w:rPr>
          <w:rFonts w:ascii="Arial" w:hAnsi="Arial" w:cs="Arial"/>
        </w:rPr>
        <w:t xml:space="preserve">study, </w:t>
      </w:r>
      <w:r w:rsidR="00115AF1" w:rsidRPr="00F70F3F">
        <w:rPr>
          <w:rFonts w:ascii="Arial" w:hAnsi="Arial" w:cs="Arial"/>
        </w:rPr>
        <w:t xml:space="preserve">we </w:t>
      </w:r>
      <w:r w:rsidR="00AB0FA1" w:rsidRPr="00F70F3F">
        <w:rPr>
          <w:rFonts w:ascii="Arial" w:hAnsi="Arial" w:cs="Arial"/>
        </w:rPr>
        <w:t xml:space="preserve">found that obesity, overall and </w:t>
      </w:r>
      <w:r w:rsidR="00452B65">
        <w:rPr>
          <w:rFonts w:ascii="Arial" w:hAnsi="Arial" w:cs="Arial"/>
        </w:rPr>
        <w:t>central</w:t>
      </w:r>
      <w:r w:rsidR="00AB0FA1" w:rsidRPr="00F70F3F">
        <w:rPr>
          <w:rFonts w:ascii="Arial" w:hAnsi="Arial" w:cs="Arial"/>
        </w:rPr>
        <w:t xml:space="preserve">, </w:t>
      </w:r>
      <w:proofErr w:type="spellStart"/>
      <w:r w:rsidR="00AB0FA1" w:rsidRPr="00F70F3F">
        <w:rPr>
          <w:rFonts w:ascii="Arial" w:hAnsi="Arial" w:cs="Arial"/>
        </w:rPr>
        <w:t>MetS</w:t>
      </w:r>
      <w:proofErr w:type="spellEnd"/>
      <w:r w:rsidR="00AB0FA1" w:rsidRPr="00F70F3F">
        <w:rPr>
          <w:rFonts w:ascii="Arial" w:hAnsi="Arial" w:cs="Arial"/>
        </w:rPr>
        <w:t xml:space="preserve"> and its </w:t>
      </w:r>
      <w:r w:rsidR="00786969" w:rsidRPr="00F70F3F">
        <w:rPr>
          <w:rFonts w:ascii="Arial" w:hAnsi="Arial" w:cs="Arial"/>
        </w:rPr>
        <w:t xml:space="preserve">high WC, TG and FBG </w:t>
      </w:r>
      <w:r w:rsidR="00AB0FA1" w:rsidRPr="00F70F3F">
        <w:rPr>
          <w:rFonts w:ascii="Arial" w:hAnsi="Arial" w:cs="Arial"/>
        </w:rPr>
        <w:t>components</w:t>
      </w:r>
      <w:r w:rsidR="00786969" w:rsidRPr="00F70F3F">
        <w:rPr>
          <w:rFonts w:ascii="Arial" w:hAnsi="Arial" w:cs="Arial"/>
        </w:rPr>
        <w:t xml:space="preserve"> </w:t>
      </w:r>
      <w:r w:rsidR="00AB0FA1" w:rsidRPr="00F70F3F">
        <w:rPr>
          <w:rFonts w:ascii="Arial" w:hAnsi="Arial" w:cs="Arial"/>
        </w:rPr>
        <w:t xml:space="preserve">were associated with back pain. We </w:t>
      </w:r>
      <w:r w:rsidR="00DF74B8">
        <w:rPr>
          <w:rFonts w:ascii="Arial" w:hAnsi="Arial" w:cs="Arial"/>
        </w:rPr>
        <w:t>investigated</w:t>
      </w:r>
      <w:r w:rsidR="00AB0FA1" w:rsidRPr="00F70F3F">
        <w:rPr>
          <w:rFonts w:ascii="Arial" w:hAnsi="Arial" w:cs="Arial"/>
        </w:rPr>
        <w:t xml:space="preserve"> </w:t>
      </w:r>
      <w:r w:rsidR="00AF3BDD" w:rsidRPr="00F70F3F">
        <w:rPr>
          <w:rFonts w:ascii="Arial" w:hAnsi="Arial" w:cs="Arial"/>
        </w:rPr>
        <w:t xml:space="preserve">the </w:t>
      </w:r>
      <w:r w:rsidR="00AB0FA1" w:rsidRPr="00F70F3F">
        <w:rPr>
          <w:rFonts w:ascii="Arial" w:hAnsi="Arial" w:cs="Arial"/>
        </w:rPr>
        <w:t>age</w:t>
      </w:r>
      <w:r w:rsidR="00AF3BDD" w:rsidRPr="00F70F3F">
        <w:rPr>
          <w:rFonts w:ascii="Arial" w:hAnsi="Arial" w:cs="Arial"/>
        </w:rPr>
        <w:t>-</w:t>
      </w:r>
      <w:r w:rsidR="00AB0FA1" w:rsidRPr="00F70F3F">
        <w:rPr>
          <w:rFonts w:ascii="Arial" w:hAnsi="Arial" w:cs="Arial"/>
        </w:rPr>
        <w:t xml:space="preserve"> and sex</w:t>
      </w:r>
      <w:r w:rsidR="00AF3BDD" w:rsidRPr="00F70F3F">
        <w:rPr>
          <w:rFonts w:ascii="Arial" w:hAnsi="Arial" w:cs="Arial"/>
        </w:rPr>
        <w:t>-</w:t>
      </w:r>
      <w:r w:rsidR="00AB0FA1" w:rsidRPr="00F70F3F">
        <w:rPr>
          <w:rFonts w:ascii="Arial" w:hAnsi="Arial" w:cs="Arial"/>
        </w:rPr>
        <w:t>specific</w:t>
      </w:r>
      <w:r w:rsidR="00F56799" w:rsidRPr="00F70F3F">
        <w:rPr>
          <w:rFonts w:ascii="Arial" w:hAnsi="Arial" w:cs="Arial"/>
        </w:rPr>
        <w:t>ity of these effects</w:t>
      </w:r>
      <w:r w:rsidR="00AB0FA1" w:rsidRPr="00F70F3F">
        <w:rPr>
          <w:rFonts w:ascii="Arial" w:hAnsi="Arial" w:cs="Arial"/>
        </w:rPr>
        <w:t xml:space="preserve"> and found that overall obesity (BMI) effects </w:t>
      </w:r>
      <w:r w:rsidR="00F56799" w:rsidRPr="00F70F3F">
        <w:rPr>
          <w:rFonts w:ascii="Arial" w:hAnsi="Arial" w:cs="Arial"/>
        </w:rPr>
        <w:t xml:space="preserve">on back pain were </w:t>
      </w:r>
      <w:r w:rsidR="00DF74B8">
        <w:rPr>
          <w:rFonts w:ascii="Arial" w:hAnsi="Arial" w:cs="Arial"/>
        </w:rPr>
        <w:t>universal</w:t>
      </w:r>
      <w:r w:rsidR="00F56799" w:rsidRPr="00F70F3F">
        <w:rPr>
          <w:rFonts w:ascii="Arial" w:hAnsi="Arial" w:cs="Arial"/>
        </w:rPr>
        <w:t xml:space="preserve">, as </w:t>
      </w:r>
      <w:r w:rsidR="00AF3BDD" w:rsidRPr="00F70F3F">
        <w:rPr>
          <w:rFonts w:ascii="Arial" w:hAnsi="Arial" w:cs="Arial"/>
        </w:rPr>
        <w:t>observed</w:t>
      </w:r>
      <w:r w:rsidR="00F56799" w:rsidRPr="00F70F3F">
        <w:rPr>
          <w:rFonts w:ascii="Arial" w:hAnsi="Arial" w:cs="Arial"/>
        </w:rPr>
        <w:t xml:space="preserve"> in women and men, middle-aged and </w:t>
      </w:r>
      <w:r w:rsidR="00AE5DA8">
        <w:rPr>
          <w:rFonts w:ascii="Arial" w:hAnsi="Arial" w:cs="Arial"/>
        </w:rPr>
        <w:t>older</w:t>
      </w:r>
      <w:r w:rsidR="00F56799" w:rsidRPr="00F70F3F">
        <w:rPr>
          <w:rFonts w:ascii="Arial" w:hAnsi="Arial" w:cs="Arial"/>
        </w:rPr>
        <w:t xml:space="preserve">. However, </w:t>
      </w:r>
      <w:r w:rsidR="00452B65">
        <w:rPr>
          <w:rFonts w:ascii="Arial" w:hAnsi="Arial" w:cs="Arial"/>
        </w:rPr>
        <w:t>central</w:t>
      </w:r>
      <w:r w:rsidR="00452B65" w:rsidRPr="00F70F3F">
        <w:rPr>
          <w:rFonts w:ascii="Arial" w:hAnsi="Arial" w:cs="Arial"/>
        </w:rPr>
        <w:t xml:space="preserve"> </w:t>
      </w:r>
      <w:r w:rsidR="00F56799" w:rsidRPr="00F70F3F">
        <w:rPr>
          <w:rFonts w:ascii="Arial" w:hAnsi="Arial" w:cs="Arial"/>
        </w:rPr>
        <w:t>obesity (</w:t>
      </w:r>
      <w:proofErr w:type="spellStart"/>
      <w:r w:rsidR="00F56799" w:rsidRPr="00F70F3F">
        <w:rPr>
          <w:rFonts w:ascii="Arial" w:hAnsi="Arial" w:cs="Arial"/>
        </w:rPr>
        <w:t>WH</w:t>
      </w:r>
      <w:r w:rsidR="002B1029">
        <w:rPr>
          <w:rFonts w:ascii="Arial" w:hAnsi="Arial" w:cs="Arial"/>
        </w:rPr>
        <w:t>t</w:t>
      </w:r>
      <w:r w:rsidR="00F56799" w:rsidRPr="00F70F3F">
        <w:rPr>
          <w:rFonts w:ascii="Arial" w:hAnsi="Arial" w:cs="Arial"/>
        </w:rPr>
        <w:t>R</w:t>
      </w:r>
      <w:proofErr w:type="spellEnd"/>
      <w:r w:rsidR="00F56799" w:rsidRPr="00F70F3F">
        <w:rPr>
          <w:rFonts w:ascii="Arial" w:hAnsi="Arial" w:cs="Arial"/>
        </w:rPr>
        <w:t>) was associated with back</w:t>
      </w:r>
      <w:r w:rsidR="00786969" w:rsidRPr="00F70F3F">
        <w:rPr>
          <w:rFonts w:ascii="Arial" w:hAnsi="Arial" w:cs="Arial"/>
        </w:rPr>
        <w:t xml:space="preserve"> pain in </w:t>
      </w:r>
      <w:r w:rsidR="00AF3BDD" w:rsidRPr="00F70F3F">
        <w:rPr>
          <w:rFonts w:ascii="Arial" w:hAnsi="Arial" w:cs="Arial"/>
        </w:rPr>
        <w:t xml:space="preserve">the </w:t>
      </w:r>
      <w:r w:rsidR="00786969" w:rsidRPr="00F70F3F">
        <w:rPr>
          <w:rFonts w:ascii="Arial" w:hAnsi="Arial" w:cs="Arial"/>
        </w:rPr>
        <w:t>age- and sex-specific manner</w:t>
      </w:r>
      <w:r w:rsidR="00F56799" w:rsidRPr="00F70F3F">
        <w:rPr>
          <w:rFonts w:ascii="Arial" w:hAnsi="Arial" w:cs="Arial"/>
        </w:rPr>
        <w:t xml:space="preserve"> </w:t>
      </w:r>
      <w:r w:rsidR="00AF3BDD" w:rsidRPr="00F70F3F">
        <w:rPr>
          <w:rFonts w:ascii="Arial" w:hAnsi="Arial" w:cs="Arial"/>
        </w:rPr>
        <w:t xml:space="preserve">– </w:t>
      </w:r>
      <w:r w:rsidR="00F56799" w:rsidRPr="00F70F3F">
        <w:rPr>
          <w:rFonts w:ascii="Arial" w:hAnsi="Arial" w:cs="Arial"/>
        </w:rPr>
        <w:t>in</w:t>
      </w:r>
      <w:r w:rsidR="00AF3BDD" w:rsidRPr="00F70F3F">
        <w:rPr>
          <w:rFonts w:ascii="Arial" w:hAnsi="Arial" w:cs="Arial"/>
        </w:rPr>
        <w:t xml:space="preserve"> </w:t>
      </w:r>
      <w:r w:rsidR="00786969" w:rsidRPr="00F70F3F">
        <w:rPr>
          <w:rFonts w:ascii="Arial" w:hAnsi="Arial" w:cs="Arial"/>
        </w:rPr>
        <w:t xml:space="preserve">middle-aged women and </w:t>
      </w:r>
      <w:r w:rsidR="00AE5DA8">
        <w:rPr>
          <w:rFonts w:ascii="Arial" w:hAnsi="Arial" w:cs="Arial"/>
        </w:rPr>
        <w:t>older</w:t>
      </w:r>
      <w:r w:rsidR="00AE5DA8" w:rsidRPr="00F70F3F">
        <w:rPr>
          <w:rFonts w:ascii="Arial" w:hAnsi="Arial" w:cs="Arial"/>
        </w:rPr>
        <w:t xml:space="preserve"> </w:t>
      </w:r>
      <w:r w:rsidR="00786969" w:rsidRPr="00F70F3F">
        <w:rPr>
          <w:rFonts w:ascii="Arial" w:hAnsi="Arial" w:cs="Arial"/>
        </w:rPr>
        <w:t xml:space="preserve">men. </w:t>
      </w:r>
      <w:proofErr w:type="spellStart"/>
      <w:r w:rsidR="00AB0FA1" w:rsidRPr="00F70F3F">
        <w:rPr>
          <w:rFonts w:ascii="Arial" w:hAnsi="Arial" w:cs="Arial"/>
        </w:rPr>
        <w:t>MetS</w:t>
      </w:r>
      <w:proofErr w:type="spellEnd"/>
      <w:r w:rsidR="00F56799" w:rsidRPr="00F70F3F">
        <w:rPr>
          <w:rFonts w:ascii="Arial" w:hAnsi="Arial" w:cs="Arial"/>
        </w:rPr>
        <w:t xml:space="preserve"> and</w:t>
      </w:r>
      <w:r w:rsidR="00AB0FA1" w:rsidRPr="00F70F3F">
        <w:rPr>
          <w:rFonts w:ascii="Arial" w:hAnsi="Arial" w:cs="Arial"/>
        </w:rPr>
        <w:t xml:space="preserve"> high</w:t>
      </w:r>
      <w:r w:rsidR="00F56799" w:rsidRPr="00F70F3F">
        <w:rPr>
          <w:rFonts w:ascii="Arial" w:hAnsi="Arial" w:cs="Arial"/>
        </w:rPr>
        <w:t xml:space="preserve"> WC </w:t>
      </w:r>
      <w:r w:rsidR="00786969" w:rsidRPr="00F70F3F">
        <w:rPr>
          <w:rFonts w:ascii="Arial" w:hAnsi="Arial" w:cs="Arial"/>
        </w:rPr>
        <w:t xml:space="preserve">were sex-specifically associated with </w:t>
      </w:r>
      <w:r w:rsidR="00F56799" w:rsidRPr="00F70F3F">
        <w:rPr>
          <w:rFonts w:ascii="Arial" w:hAnsi="Arial" w:cs="Arial"/>
        </w:rPr>
        <w:t>back pain</w:t>
      </w:r>
      <w:r w:rsidR="00786969" w:rsidRPr="00F70F3F">
        <w:rPr>
          <w:rFonts w:ascii="Arial" w:hAnsi="Arial" w:cs="Arial"/>
        </w:rPr>
        <w:t xml:space="preserve">, only </w:t>
      </w:r>
      <w:r w:rsidR="00F56799" w:rsidRPr="00F70F3F">
        <w:rPr>
          <w:rFonts w:ascii="Arial" w:hAnsi="Arial" w:cs="Arial"/>
        </w:rPr>
        <w:t xml:space="preserve">in women, middle-aged and </w:t>
      </w:r>
      <w:r w:rsidR="00AE5DA8">
        <w:rPr>
          <w:rFonts w:ascii="Arial" w:hAnsi="Arial" w:cs="Arial"/>
        </w:rPr>
        <w:t>older</w:t>
      </w:r>
      <w:r w:rsidR="00F56799" w:rsidRPr="00F70F3F">
        <w:rPr>
          <w:rFonts w:ascii="Arial" w:hAnsi="Arial" w:cs="Arial"/>
        </w:rPr>
        <w:t>.</w:t>
      </w:r>
      <w:r w:rsidR="00786969" w:rsidRPr="00F70F3F">
        <w:rPr>
          <w:rFonts w:ascii="Arial" w:hAnsi="Arial" w:cs="Arial"/>
        </w:rPr>
        <w:t xml:space="preserve"> High TG effects on back pain were observed in </w:t>
      </w:r>
      <w:r w:rsidR="00AE5DA8">
        <w:rPr>
          <w:rFonts w:ascii="Arial" w:hAnsi="Arial" w:cs="Arial"/>
        </w:rPr>
        <w:t>older</w:t>
      </w:r>
      <w:r w:rsidR="00AE5DA8" w:rsidRPr="00F70F3F">
        <w:rPr>
          <w:rFonts w:ascii="Arial" w:hAnsi="Arial" w:cs="Arial"/>
        </w:rPr>
        <w:t xml:space="preserve"> </w:t>
      </w:r>
      <w:r w:rsidR="00786969" w:rsidRPr="00F70F3F">
        <w:rPr>
          <w:rFonts w:ascii="Arial" w:hAnsi="Arial" w:cs="Arial"/>
        </w:rPr>
        <w:t xml:space="preserve">women, while high FBG in middle-aged men. </w:t>
      </w:r>
      <w:r w:rsidR="00AF3BDD" w:rsidRPr="00F70F3F">
        <w:rPr>
          <w:rFonts w:ascii="Arial" w:hAnsi="Arial" w:cs="Arial"/>
        </w:rPr>
        <w:t xml:space="preserve">Given the specific effects of </w:t>
      </w:r>
      <w:proofErr w:type="spellStart"/>
      <w:r w:rsidR="00AF3BDD" w:rsidRPr="00F70F3F">
        <w:rPr>
          <w:rFonts w:ascii="Arial" w:hAnsi="Arial" w:cs="Arial"/>
        </w:rPr>
        <w:t>MetS</w:t>
      </w:r>
      <w:proofErr w:type="spellEnd"/>
      <w:r w:rsidR="00AF3BDD" w:rsidRPr="00F70F3F">
        <w:rPr>
          <w:rFonts w:ascii="Arial" w:hAnsi="Arial" w:cs="Arial"/>
        </w:rPr>
        <w:t xml:space="preserve"> components</w:t>
      </w:r>
      <w:r w:rsidR="00786969" w:rsidRPr="00F70F3F">
        <w:rPr>
          <w:rFonts w:ascii="Arial" w:hAnsi="Arial" w:cs="Arial"/>
        </w:rPr>
        <w:t xml:space="preserve">, there was no </w:t>
      </w:r>
      <w:r w:rsidR="00AF3BDD" w:rsidRPr="00F70F3F">
        <w:rPr>
          <w:rFonts w:ascii="Arial" w:hAnsi="Arial" w:cs="Arial"/>
        </w:rPr>
        <w:t xml:space="preserve">dose-response </w:t>
      </w:r>
      <w:r w:rsidR="00786969" w:rsidRPr="00F70F3F">
        <w:rPr>
          <w:rFonts w:ascii="Arial" w:hAnsi="Arial" w:cs="Arial"/>
        </w:rPr>
        <w:t xml:space="preserve">association between </w:t>
      </w:r>
      <w:r w:rsidR="00AF3BDD" w:rsidRPr="00F70F3F">
        <w:rPr>
          <w:rFonts w:ascii="Arial" w:hAnsi="Arial" w:cs="Arial"/>
        </w:rPr>
        <w:t xml:space="preserve">the </w:t>
      </w:r>
      <w:r w:rsidR="00786969" w:rsidRPr="00F70F3F">
        <w:rPr>
          <w:rFonts w:ascii="Arial" w:hAnsi="Arial" w:cs="Arial"/>
        </w:rPr>
        <w:t>number of positive comp</w:t>
      </w:r>
      <w:r w:rsidR="00AF3BDD" w:rsidRPr="00F70F3F">
        <w:rPr>
          <w:rFonts w:ascii="Arial" w:hAnsi="Arial" w:cs="Arial"/>
        </w:rPr>
        <w:t>o</w:t>
      </w:r>
      <w:r w:rsidR="00786969" w:rsidRPr="00F70F3F">
        <w:rPr>
          <w:rFonts w:ascii="Arial" w:hAnsi="Arial" w:cs="Arial"/>
        </w:rPr>
        <w:t>ne</w:t>
      </w:r>
      <w:r w:rsidR="00AF3BDD" w:rsidRPr="00F70F3F">
        <w:rPr>
          <w:rFonts w:ascii="Arial" w:hAnsi="Arial" w:cs="Arial"/>
        </w:rPr>
        <w:t>n</w:t>
      </w:r>
      <w:r w:rsidR="00786969" w:rsidRPr="00F70F3F">
        <w:rPr>
          <w:rFonts w:ascii="Arial" w:hAnsi="Arial" w:cs="Arial"/>
        </w:rPr>
        <w:t>ts and back pain</w:t>
      </w:r>
      <w:r w:rsidR="00AF3BDD" w:rsidRPr="00F70F3F">
        <w:rPr>
          <w:rFonts w:ascii="Arial" w:hAnsi="Arial" w:cs="Arial"/>
        </w:rPr>
        <w:t xml:space="preserve">. Finally, among participants who reported experiencing back pain, higher BMI, presence of </w:t>
      </w:r>
      <w:proofErr w:type="spellStart"/>
      <w:r w:rsidR="00AF3BDD" w:rsidRPr="00F70F3F">
        <w:rPr>
          <w:rFonts w:ascii="Arial" w:hAnsi="Arial" w:cs="Arial"/>
        </w:rPr>
        <w:t>MetS</w:t>
      </w:r>
      <w:proofErr w:type="spellEnd"/>
      <w:r w:rsidR="00AF3BDD" w:rsidRPr="00F70F3F">
        <w:rPr>
          <w:rFonts w:ascii="Arial" w:hAnsi="Arial" w:cs="Arial"/>
        </w:rPr>
        <w:t>, high BP and TG were associated with more severe pain.</w:t>
      </w:r>
    </w:p>
    <w:p w14:paraId="5CF5FA0F" w14:textId="3E13966F" w:rsidR="00A67DE4" w:rsidRPr="00DD7308" w:rsidRDefault="00FD7D4E" w:rsidP="00422CA5">
      <w:pPr>
        <w:snapToGrid w:val="0"/>
        <w:spacing w:line="480" w:lineRule="auto"/>
        <w:contextualSpacing/>
        <w:jc w:val="both"/>
        <w:rPr>
          <w:rFonts w:ascii="Arial" w:hAnsi="Arial" w:cs="Arial"/>
        </w:rPr>
      </w:pPr>
      <w:r w:rsidRPr="00DD7308">
        <w:rPr>
          <w:rFonts w:ascii="Arial" w:hAnsi="Arial" w:cs="Arial"/>
        </w:rPr>
        <w:lastRenderedPageBreak/>
        <w:t xml:space="preserve">This study utilised data from </w:t>
      </w:r>
      <w:r w:rsidR="00EB5987" w:rsidRPr="00DD7308">
        <w:rPr>
          <w:rFonts w:ascii="Arial" w:hAnsi="Arial" w:cs="Arial"/>
        </w:rPr>
        <w:t xml:space="preserve">a </w:t>
      </w:r>
      <w:r w:rsidRPr="00DD7308">
        <w:rPr>
          <w:rFonts w:ascii="Arial" w:hAnsi="Arial" w:cs="Arial"/>
        </w:rPr>
        <w:t xml:space="preserve">large </w:t>
      </w:r>
      <w:r w:rsidR="007006B1" w:rsidRPr="00DD7308">
        <w:rPr>
          <w:rFonts w:ascii="Arial" w:hAnsi="Arial" w:cs="Arial"/>
        </w:rPr>
        <w:t xml:space="preserve">UK </w:t>
      </w:r>
      <w:r w:rsidRPr="00DD7308">
        <w:rPr>
          <w:rFonts w:ascii="Arial" w:hAnsi="Arial" w:cs="Arial"/>
        </w:rPr>
        <w:t>population-representative sample</w:t>
      </w:r>
      <w:r w:rsidR="007006B1" w:rsidRPr="00DD7308">
        <w:rPr>
          <w:rFonts w:ascii="Arial" w:hAnsi="Arial" w:cs="Arial"/>
        </w:rPr>
        <w:t>,</w:t>
      </w:r>
      <w:r w:rsidRPr="00DD7308">
        <w:rPr>
          <w:rFonts w:ascii="Arial" w:hAnsi="Arial" w:cs="Arial"/>
        </w:rPr>
        <w:t xml:space="preserve"> </w:t>
      </w:r>
      <w:r w:rsidR="007006B1" w:rsidRPr="00DD7308">
        <w:rPr>
          <w:rFonts w:ascii="Arial" w:hAnsi="Arial" w:cs="Arial"/>
        </w:rPr>
        <w:t xml:space="preserve">assessed age- and sex-specific effects, and accounted for </w:t>
      </w:r>
      <w:r w:rsidR="00F51C19" w:rsidRPr="00DD7308">
        <w:rPr>
          <w:rFonts w:ascii="Arial" w:hAnsi="Arial" w:cs="Arial"/>
        </w:rPr>
        <w:t>essential</w:t>
      </w:r>
      <w:r w:rsidR="007006B1" w:rsidRPr="00DD7308">
        <w:rPr>
          <w:rFonts w:ascii="Arial" w:hAnsi="Arial" w:cs="Arial"/>
        </w:rPr>
        <w:t xml:space="preserve"> </w:t>
      </w:r>
      <w:r w:rsidR="00F51C19" w:rsidRPr="00DD7308">
        <w:rPr>
          <w:rFonts w:ascii="Arial" w:hAnsi="Arial" w:cs="Arial"/>
        </w:rPr>
        <w:t xml:space="preserve">biopsychosocial </w:t>
      </w:r>
      <w:r w:rsidR="007006B1" w:rsidRPr="00DD7308">
        <w:rPr>
          <w:rFonts w:ascii="Arial" w:hAnsi="Arial" w:cs="Arial"/>
        </w:rPr>
        <w:t>confounding</w:t>
      </w:r>
      <w:r w:rsidRPr="00DD7308">
        <w:rPr>
          <w:rFonts w:ascii="Arial" w:hAnsi="Arial" w:cs="Arial"/>
        </w:rPr>
        <w:t xml:space="preserve">. </w:t>
      </w:r>
      <w:r w:rsidR="009B1C87">
        <w:rPr>
          <w:rFonts w:ascii="Arial" w:hAnsi="Arial" w:cs="Arial"/>
        </w:rPr>
        <w:t>Still</w:t>
      </w:r>
      <w:r w:rsidRPr="00DD7308">
        <w:rPr>
          <w:rFonts w:ascii="Arial" w:hAnsi="Arial" w:cs="Arial"/>
        </w:rPr>
        <w:t xml:space="preserve">, there are some limitations to be </w:t>
      </w:r>
      <w:r w:rsidR="007006B1" w:rsidRPr="00DD7308">
        <w:rPr>
          <w:rFonts w:ascii="Arial" w:hAnsi="Arial" w:cs="Arial"/>
        </w:rPr>
        <w:t>considered</w:t>
      </w:r>
      <w:r w:rsidRPr="00DD7308">
        <w:rPr>
          <w:rFonts w:ascii="Arial" w:hAnsi="Arial" w:cs="Arial"/>
        </w:rPr>
        <w:t>.</w:t>
      </w:r>
      <w:r w:rsidR="00103D35" w:rsidRPr="00DD7308">
        <w:rPr>
          <w:rFonts w:ascii="Arial" w:hAnsi="Arial" w:cs="Arial"/>
        </w:rPr>
        <w:t xml:space="preserve"> Firstly</w:t>
      </w:r>
      <w:r w:rsidRPr="00DD7308">
        <w:rPr>
          <w:rFonts w:ascii="Arial" w:hAnsi="Arial" w:cs="Arial"/>
        </w:rPr>
        <w:t xml:space="preserve">, </w:t>
      </w:r>
      <w:r w:rsidR="00F51C19" w:rsidRPr="00DD7308">
        <w:rPr>
          <w:rFonts w:ascii="Arial" w:hAnsi="Arial" w:cs="Arial"/>
        </w:rPr>
        <w:t xml:space="preserve">laboratory measures were not available for all ELSA participants, and we excluded participants to whom </w:t>
      </w:r>
      <w:proofErr w:type="spellStart"/>
      <w:r w:rsidR="00F51C19" w:rsidRPr="00DD7308">
        <w:rPr>
          <w:rFonts w:ascii="Arial" w:hAnsi="Arial" w:cs="Arial"/>
        </w:rPr>
        <w:t>MetS</w:t>
      </w:r>
      <w:proofErr w:type="spellEnd"/>
      <w:r w:rsidR="00F51C19" w:rsidRPr="00DD7308">
        <w:rPr>
          <w:rFonts w:ascii="Arial" w:hAnsi="Arial" w:cs="Arial"/>
        </w:rPr>
        <w:t xml:space="preserve"> could not be defined. Excluded participants were older and had more diagnosed health conditions associated with ageing. However, our study </w:t>
      </w:r>
      <w:r w:rsidR="00DD7308" w:rsidRPr="00DD7308">
        <w:rPr>
          <w:rFonts w:ascii="Arial" w:hAnsi="Arial" w:cs="Arial"/>
        </w:rPr>
        <w:t xml:space="preserve">investigated age-specific effects </w:t>
      </w:r>
      <w:r w:rsidR="00F51C19" w:rsidRPr="00DD7308">
        <w:rPr>
          <w:rFonts w:ascii="Arial" w:hAnsi="Arial" w:cs="Arial"/>
        </w:rPr>
        <w:t xml:space="preserve">compensating for the exclusions </w:t>
      </w:r>
      <w:r w:rsidR="00DD7308" w:rsidRPr="00DD7308">
        <w:rPr>
          <w:rFonts w:ascii="Arial" w:hAnsi="Arial" w:cs="Arial"/>
        </w:rPr>
        <w:t>by</w:t>
      </w:r>
      <w:r w:rsidR="00F51C19" w:rsidRPr="00DD7308">
        <w:rPr>
          <w:rFonts w:ascii="Arial" w:hAnsi="Arial" w:cs="Arial"/>
        </w:rPr>
        <w:t xml:space="preserve"> showing estimates in the </w:t>
      </w:r>
      <w:r w:rsidR="00AE5DA8">
        <w:rPr>
          <w:rFonts w:ascii="Arial" w:hAnsi="Arial" w:cs="Arial"/>
        </w:rPr>
        <w:t>older</w:t>
      </w:r>
      <w:r w:rsidR="00F51C19" w:rsidRPr="00DD7308">
        <w:rPr>
          <w:rFonts w:ascii="Arial" w:hAnsi="Arial" w:cs="Arial"/>
        </w:rPr>
        <w:t xml:space="preserve">. </w:t>
      </w:r>
      <w:r w:rsidR="00F51C19" w:rsidRPr="00094FB9">
        <w:rPr>
          <w:rFonts w:ascii="Arial" w:hAnsi="Arial" w:cs="Arial"/>
        </w:rPr>
        <w:t>Secondly, we did not have data on antilipemic medication use, and our high TG and low HDL variables were based only on serum levels</w:t>
      </w:r>
      <w:r w:rsidR="008D3689">
        <w:rPr>
          <w:rFonts w:ascii="Arial" w:hAnsi="Arial" w:cs="Arial"/>
        </w:rPr>
        <w:t>;</w:t>
      </w:r>
      <w:r w:rsidR="008D3689" w:rsidRPr="00094FB9">
        <w:rPr>
          <w:rFonts w:ascii="Arial" w:hAnsi="Arial" w:cs="Arial"/>
        </w:rPr>
        <w:t xml:space="preserve"> </w:t>
      </w:r>
      <w:r w:rsidR="00F51C19" w:rsidRPr="00094FB9">
        <w:rPr>
          <w:rFonts w:ascii="Arial" w:hAnsi="Arial" w:cs="Arial"/>
        </w:rPr>
        <w:t>thus</w:t>
      </w:r>
      <w:r w:rsidR="008D3689">
        <w:rPr>
          <w:rFonts w:ascii="Arial" w:hAnsi="Arial" w:cs="Arial"/>
        </w:rPr>
        <w:t>,</w:t>
      </w:r>
      <w:r w:rsidR="00F51C19" w:rsidRPr="00094FB9">
        <w:rPr>
          <w:rFonts w:ascii="Arial" w:hAnsi="Arial" w:cs="Arial"/>
        </w:rPr>
        <w:t xml:space="preserve"> these results </w:t>
      </w:r>
      <w:r w:rsidR="008D3689" w:rsidRPr="008D3689">
        <w:rPr>
          <w:rFonts w:ascii="Arial" w:hAnsi="Arial" w:cs="Arial"/>
        </w:rPr>
        <w:t xml:space="preserve">could be shifted toward zero </w:t>
      </w:r>
      <w:r w:rsidR="008D3689">
        <w:rPr>
          <w:rFonts w:ascii="Arial" w:hAnsi="Arial" w:cs="Arial"/>
        </w:rPr>
        <w:t xml:space="preserve">and </w:t>
      </w:r>
      <w:r w:rsidR="00F51C19" w:rsidRPr="00094FB9">
        <w:rPr>
          <w:rFonts w:ascii="Arial" w:hAnsi="Arial" w:cs="Arial"/>
        </w:rPr>
        <w:t>should be interpreted with caution.</w:t>
      </w:r>
      <w:r w:rsidR="00F51C19" w:rsidRPr="00DD7308">
        <w:rPr>
          <w:rFonts w:ascii="Arial" w:hAnsi="Arial" w:cs="Arial"/>
        </w:rPr>
        <w:t xml:space="preserve"> </w:t>
      </w:r>
      <w:r w:rsidR="00DF2B19">
        <w:rPr>
          <w:rFonts w:ascii="Arial" w:hAnsi="Arial" w:cs="Arial"/>
        </w:rPr>
        <w:t>Thirdly, the back pain outcome was not the clinically defined chronic pain (duration), but the pain of public health importance affecting walking</w:t>
      </w:r>
      <w:r w:rsidR="006E43B0">
        <w:rPr>
          <w:rFonts w:ascii="Arial" w:hAnsi="Arial" w:cs="Arial"/>
        </w:rPr>
        <w:t>/activity</w:t>
      </w:r>
      <w:r w:rsidR="00DF2B19">
        <w:rPr>
          <w:rFonts w:ascii="Arial" w:hAnsi="Arial" w:cs="Arial"/>
        </w:rPr>
        <w:t xml:space="preserve"> and consequently the quality of life of ageing individuals. </w:t>
      </w:r>
      <w:r w:rsidRPr="00DD7308">
        <w:rPr>
          <w:rFonts w:ascii="Arial" w:hAnsi="Arial" w:cs="Arial"/>
        </w:rPr>
        <w:t xml:space="preserve">Finally, although we accounted for the effect of </w:t>
      </w:r>
      <w:r w:rsidR="00F51C19" w:rsidRPr="00DD7308">
        <w:rPr>
          <w:rFonts w:ascii="Arial" w:hAnsi="Arial" w:cs="Arial"/>
        </w:rPr>
        <w:t>important</w:t>
      </w:r>
      <w:r w:rsidRPr="00DD7308">
        <w:rPr>
          <w:rFonts w:ascii="Arial" w:hAnsi="Arial" w:cs="Arial"/>
        </w:rPr>
        <w:t xml:space="preserve"> confounding</w:t>
      </w:r>
      <w:r w:rsidR="00F51C19" w:rsidRPr="00DD7308">
        <w:rPr>
          <w:rFonts w:ascii="Arial" w:hAnsi="Arial" w:cs="Arial"/>
        </w:rPr>
        <w:t xml:space="preserve">, </w:t>
      </w:r>
      <w:r w:rsidRPr="00DD7308">
        <w:rPr>
          <w:rFonts w:ascii="Arial" w:hAnsi="Arial" w:cs="Arial"/>
        </w:rPr>
        <w:t>residual confounding cannot be ruled out.</w:t>
      </w:r>
    </w:p>
    <w:p w14:paraId="22322DC7" w14:textId="1D55D83F" w:rsidR="000009AF" w:rsidRPr="00267103" w:rsidRDefault="0070365C" w:rsidP="00422CA5">
      <w:pPr>
        <w:snapToGrid w:val="0"/>
        <w:spacing w:line="480" w:lineRule="auto"/>
        <w:contextualSpacing/>
        <w:jc w:val="both"/>
        <w:rPr>
          <w:rFonts w:ascii="Arial" w:hAnsi="Arial" w:cs="Arial"/>
        </w:rPr>
      </w:pPr>
      <w:r w:rsidRPr="00267103">
        <w:rPr>
          <w:rFonts w:ascii="Arial" w:hAnsi="Arial" w:cs="Arial"/>
        </w:rPr>
        <w:t>The overall obesity, assessed by BMI, has a common mechanism irrespective of age and sex on back pain. In</w:t>
      </w:r>
      <w:r w:rsidR="003D1C14" w:rsidRPr="00267103">
        <w:rPr>
          <w:rFonts w:ascii="Arial" w:hAnsi="Arial" w:cs="Arial"/>
        </w:rPr>
        <w:t xml:space="preserve"> a</w:t>
      </w:r>
      <w:r w:rsidRPr="00267103">
        <w:rPr>
          <w:rFonts w:ascii="Arial" w:hAnsi="Arial" w:cs="Arial"/>
        </w:rPr>
        <w:t xml:space="preserve"> recent mechanistic study</w:t>
      </w:r>
      <w:r w:rsidR="00210E03">
        <w:rPr>
          <w:rFonts w:ascii="Arial" w:hAnsi="Arial" w:cs="Arial"/>
        </w:rPr>
        <w:t xml:space="preserve"> in </w:t>
      </w:r>
      <w:r w:rsidR="00210E03" w:rsidRPr="00267103">
        <w:rPr>
          <w:rFonts w:ascii="Arial" w:hAnsi="Arial" w:cs="Arial"/>
        </w:rPr>
        <w:t>middle-aged</w:t>
      </w:r>
      <w:r w:rsidR="00210E03">
        <w:rPr>
          <w:rFonts w:ascii="Arial" w:hAnsi="Arial" w:cs="Arial"/>
        </w:rPr>
        <w:t xml:space="preserve"> </w:t>
      </w:r>
      <w:r w:rsidR="00210E03" w:rsidRPr="00267103">
        <w:rPr>
          <w:rFonts w:ascii="Arial" w:hAnsi="Arial" w:cs="Arial"/>
        </w:rPr>
        <w:t>English women</w:t>
      </w:r>
      <w:r w:rsidRPr="00267103">
        <w:rPr>
          <w:rFonts w:ascii="Arial" w:hAnsi="Arial" w:cs="Arial"/>
        </w:rPr>
        <w:t>, we explored direct and indirect effects of body weight</w:t>
      </w:r>
      <w:r w:rsidR="00267103" w:rsidRPr="00267103">
        <w:rPr>
          <w:rFonts w:ascii="Arial" w:hAnsi="Arial" w:cs="Arial"/>
        </w:rPr>
        <w:t xml:space="preserve"> </w:t>
      </w:r>
      <w:r w:rsidRPr="00267103">
        <w:rPr>
          <w:rFonts w:ascii="Arial" w:hAnsi="Arial" w:cs="Arial"/>
        </w:rPr>
        <w:t>and BMI on back pain and found only direct loading effects</w:t>
      </w:r>
      <w:r w:rsidR="008C4AF9">
        <w:rPr>
          <w:rFonts w:ascii="Arial" w:hAnsi="Arial" w:cs="Arial"/>
        </w:rPr>
        <w:t xml:space="preserve"> </w:t>
      </w:r>
      <w:r w:rsidR="008C4AF9">
        <w:rPr>
          <w:rFonts w:ascii="Arial" w:hAnsi="Arial" w:cs="Arial"/>
        </w:rPr>
        <w:fldChar w:fldCharType="begin"/>
      </w:r>
      <w:r w:rsidR="00053383">
        <w:rPr>
          <w:rFonts w:ascii="Arial" w:hAnsi="Arial" w:cs="Arial"/>
        </w:rPr>
        <w:instrText xml:space="preserve"> ADDIN EN.CITE &lt;EndNote&gt;&lt;Cite&gt;&lt;Author&gt;Perera&lt;/Author&gt;&lt;Year&gt;Under review&lt;/Year&gt;&lt;RecNum&gt;434&lt;/RecNum&gt;&lt;DisplayText&gt;[12]&lt;/DisplayText&gt;&lt;record&gt;&lt;rec-number&gt;434&lt;/rec-number&gt;&lt;foreign-keys&gt;&lt;key app="EN" db-id="0zvptefthswps0eresrpswxd2evfvafpz5wr" timestamp="1626759045"&gt;434&lt;/key&gt;&lt;/foreign-keys&gt;&lt;ref-type name="Unpublished Work"&gt;34&lt;/ref-type&gt;&lt;contributors&gt;&lt;authors&gt;&lt;author&gt;Perera, R. S.&lt;/author&gt;&lt;author&gt;Chen, L.&lt;/author&gt;&lt;author&gt;Hart, D. J.&lt;/author&gt;&lt;author&gt;Spector, T. D.&lt;/author&gt;&lt;author&gt;Arden, N. K.&lt;/author&gt;&lt;author&gt;Ferreira, M. L. &lt;/author&gt;&lt;author&gt;Radojčić, M. R.&lt;/author&gt;&lt;/authors&gt;&lt;/contributors&gt;&lt;titles&gt;&lt;title&gt;Effects of body weight and fat mass on back pain - direct mechanical or indirect through inflammatory and metabolic parameters?&lt;/title&gt;&lt;/titles&gt;&lt;dates&gt;&lt;year&gt;Under review&lt;/year&gt;&lt;/dates&gt;&lt;urls&gt;&lt;/urls&gt;&lt;/record&gt;&lt;/Cite&gt;&lt;/EndNote&gt;</w:instrText>
      </w:r>
      <w:r w:rsidR="008C4AF9">
        <w:rPr>
          <w:rFonts w:ascii="Arial" w:hAnsi="Arial" w:cs="Arial"/>
        </w:rPr>
        <w:fldChar w:fldCharType="separate"/>
      </w:r>
      <w:r w:rsidR="008C4AF9">
        <w:rPr>
          <w:rFonts w:ascii="Arial" w:hAnsi="Arial" w:cs="Arial"/>
          <w:noProof/>
        </w:rPr>
        <w:t>[12]</w:t>
      </w:r>
      <w:r w:rsidR="008C4AF9">
        <w:rPr>
          <w:rFonts w:ascii="Arial" w:hAnsi="Arial" w:cs="Arial"/>
        </w:rPr>
        <w:fldChar w:fldCharType="end"/>
      </w:r>
      <w:r w:rsidRPr="00267103">
        <w:rPr>
          <w:rFonts w:ascii="Arial" w:hAnsi="Arial" w:cs="Arial"/>
        </w:rPr>
        <w:t xml:space="preserve">. </w:t>
      </w:r>
      <w:r w:rsidR="00210E03">
        <w:rPr>
          <w:rFonts w:ascii="Arial" w:hAnsi="Arial" w:cs="Arial"/>
        </w:rPr>
        <w:t>Here, we</w:t>
      </w:r>
      <w:r w:rsidRPr="00267103">
        <w:rPr>
          <w:rFonts w:ascii="Arial" w:hAnsi="Arial" w:cs="Arial"/>
        </w:rPr>
        <w:t xml:space="preserve"> </w:t>
      </w:r>
      <w:r w:rsidR="00DB1FD5" w:rsidRPr="00267103">
        <w:rPr>
          <w:rFonts w:ascii="Arial" w:hAnsi="Arial" w:cs="Arial"/>
        </w:rPr>
        <w:t>reproduce</w:t>
      </w:r>
      <w:r w:rsidR="00210E03">
        <w:rPr>
          <w:rFonts w:ascii="Arial" w:hAnsi="Arial" w:cs="Arial"/>
        </w:rPr>
        <w:t>d</w:t>
      </w:r>
      <w:r w:rsidR="00DB1FD5" w:rsidRPr="00267103">
        <w:rPr>
          <w:rFonts w:ascii="Arial" w:hAnsi="Arial" w:cs="Arial"/>
        </w:rPr>
        <w:t xml:space="preserve"> these findings and extend</w:t>
      </w:r>
      <w:r w:rsidR="00210E03">
        <w:rPr>
          <w:rFonts w:ascii="Arial" w:hAnsi="Arial" w:cs="Arial"/>
        </w:rPr>
        <w:t>ed</w:t>
      </w:r>
      <w:r w:rsidR="00DB1FD5" w:rsidRPr="00267103">
        <w:rPr>
          <w:rFonts w:ascii="Arial" w:hAnsi="Arial" w:cs="Arial"/>
        </w:rPr>
        <w:t xml:space="preserve"> them to men and </w:t>
      </w:r>
      <w:r w:rsidR="003D1C14" w:rsidRPr="00267103">
        <w:rPr>
          <w:rFonts w:ascii="Arial" w:hAnsi="Arial" w:cs="Arial"/>
        </w:rPr>
        <w:t xml:space="preserve">the </w:t>
      </w:r>
      <w:r w:rsidR="00AE5DA8">
        <w:rPr>
          <w:rFonts w:ascii="Arial" w:hAnsi="Arial" w:cs="Arial"/>
        </w:rPr>
        <w:t>older</w:t>
      </w:r>
      <w:r w:rsidR="00AE5DA8" w:rsidRPr="00267103">
        <w:rPr>
          <w:rFonts w:ascii="Arial" w:hAnsi="Arial" w:cs="Arial"/>
        </w:rPr>
        <w:t xml:space="preserve"> </w:t>
      </w:r>
      <w:r w:rsidR="00DB1FD5" w:rsidRPr="00267103">
        <w:rPr>
          <w:rFonts w:ascii="Arial" w:hAnsi="Arial" w:cs="Arial"/>
        </w:rPr>
        <w:t>group. Systematised evidence</w:t>
      </w:r>
      <w:r w:rsidR="00267103">
        <w:rPr>
          <w:rFonts w:ascii="Arial" w:hAnsi="Arial" w:cs="Arial"/>
        </w:rPr>
        <w:t xml:space="preserve">, </w:t>
      </w:r>
      <w:r w:rsidR="00210E03">
        <w:rPr>
          <w:rFonts w:ascii="Arial" w:hAnsi="Arial" w:cs="Arial"/>
        </w:rPr>
        <w:t>without</w:t>
      </w:r>
      <w:r w:rsidR="00DB1FD5" w:rsidRPr="00267103">
        <w:rPr>
          <w:rFonts w:ascii="Arial" w:hAnsi="Arial" w:cs="Arial"/>
        </w:rPr>
        <w:t xml:space="preserve"> stratification</w:t>
      </w:r>
      <w:r w:rsidR="00267103">
        <w:rPr>
          <w:rFonts w:ascii="Arial" w:hAnsi="Arial" w:cs="Arial"/>
        </w:rPr>
        <w:t>,</w:t>
      </w:r>
      <w:r w:rsidR="00DB1FD5" w:rsidRPr="00267103">
        <w:rPr>
          <w:rFonts w:ascii="Arial" w:hAnsi="Arial" w:cs="Arial"/>
        </w:rPr>
        <w:t xml:space="preserve"> is also consistent with our studies. </w:t>
      </w:r>
      <w:r w:rsidR="007D04C4" w:rsidRPr="00267103">
        <w:rPr>
          <w:rFonts w:ascii="Arial" w:hAnsi="Arial" w:cs="Arial"/>
        </w:rPr>
        <w:fldChar w:fldCharType="begin">
          <w:fldData xml:space="preserve">PEVuZE5vdGU+PENpdGU+PEF1dGhvcj5IZXVjaDwvQXV0aG9yPjxZZWFyPjIwMTM8L1llYXI+PFJl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</w:fldData>
        </w:fldChar>
      </w:r>
      <w:r w:rsidR="00053383">
        <w:rPr>
          <w:rFonts w:ascii="Arial" w:hAnsi="Arial" w:cs="Arial"/>
        </w:rPr>
        <w:instrText xml:space="preserve"> ADDIN EN.CITE </w:instrText>
      </w:r>
      <w:r w:rsidR="00053383">
        <w:rPr>
          <w:rFonts w:ascii="Arial" w:hAnsi="Arial" w:cs="Arial"/>
        </w:rPr>
        <w:fldChar w:fldCharType="begin">
          <w:fldData xml:space="preserve">PEVuZE5vdGU+PENpdGU+PEF1dGhvcj5IZXVjaDwvQXV0aG9yPjxZZWFyPjIwMTM8L1llYXI+PFJl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</w:fldData>
        </w:fldChar>
      </w:r>
      <w:r w:rsidR="00053383">
        <w:rPr>
          <w:rFonts w:ascii="Arial" w:hAnsi="Arial" w:cs="Arial"/>
        </w:rPr>
        <w:instrText xml:space="preserve"> ADDIN EN.CITE.DATA </w:instrText>
      </w:r>
      <w:r w:rsidR="00053383">
        <w:rPr>
          <w:rFonts w:ascii="Arial" w:hAnsi="Arial" w:cs="Arial"/>
        </w:rPr>
      </w:r>
      <w:r w:rsidR="00053383">
        <w:rPr>
          <w:rFonts w:ascii="Arial" w:hAnsi="Arial" w:cs="Arial"/>
        </w:rPr>
        <w:fldChar w:fldCharType="end"/>
      </w:r>
      <w:r w:rsidR="007D04C4" w:rsidRPr="00267103">
        <w:rPr>
          <w:rFonts w:ascii="Arial" w:hAnsi="Arial" w:cs="Arial"/>
        </w:rPr>
      </w:r>
      <w:r w:rsidR="007D04C4" w:rsidRPr="00267103">
        <w:rPr>
          <w:rFonts w:ascii="Arial" w:hAnsi="Arial" w:cs="Arial"/>
        </w:rPr>
        <w:fldChar w:fldCharType="separate"/>
      </w:r>
      <w:r w:rsidR="00426100">
        <w:rPr>
          <w:rFonts w:ascii="Arial" w:hAnsi="Arial" w:cs="Arial"/>
          <w:noProof/>
        </w:rPr>
        <w:t>[2, 27, 28]</w:t>
      </w:r>
      <w:r w:rsidR="007D04C4" w:rsidRPr="00267103">
        <w:rPr>
          <w:rFonts w:ascii="Arial" w:hAnsi="Arial" w:cs="Arial"/>
        </w:rPr>
        <w:fldChar w:fldCharType="end"/>
      </w:r>
      <w:r w:rsidR="00890704" w:rsidRPr="00267103">
        <w:rPr>
          <w:rFonts w:ascii="Arial" w:hAnsi="Arial" w:cs="Arial"/>
        </w:rPr>
        <w:t xml:space="preserve">. </w:t>
      </w:r>
      <w:r w:rsidR="00DB1FD5" w:rsidRPr="00267103">
        <w:rPr>
          <w:rFonts w:ascii="Arial" w:hAnsi="Arial" w:cs="Arial"/>
        </w:rPr>
        <w:t xml:space="preserve">Therefore, </w:t>
      </w:r>
      <w:r w:rsidR="000009AF" w:rsidRPr="00267103">
        <w:rPr>
          <w:rFonts w:ascii="Arial" w:hAnsi="Arial" w:cs="Arial"/>
        </w:rPr>
        <w:t xml:space="preserve">increased mechanical loading is likely the prominent universal mechanism underlying the association between BMI and back pain. </w:t>
      </w:r>
      <w:r w:rsidR="003D1C14" w:rsidRPr="00267103">
        <w:rPr>
          <w:rFonts w:ascii="Arial" w:hAnsi="Arial" w:cs="Arial"/>
        </w:rPr>
        <w:t xml:space="preserve">The higher weight increases the torque and compression loads on the spine and surrounding structures when interacting with the physical environment during standing, sitting, and lifting </w:t>
      </w:r>
      <w:r w:rsidR="000009AF" w:rsidRPr="00267103">
        <w:rPr>
          <w:rFonts w:ascii="Arial" w:hAnsi="Arial" w:cs="Arial"/>
        </w:rPr>
        <w:fldChar w:fldCharType="begin">
          <w:fldData xml:space="preserve">PEVuZE5vdGU+PENpdGU+PEF1dGhvcj5QcnljZTwvQXV0aG9yPjxZZWFyPjIwMTQ8L1llYXI+PFJl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=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PEVuZE5vdGU+PENpdGU+PEF1dGhvcj5QcnljZTwvQXV0aG9yPjxZZWFyPjIwMTQ8L1llYXI+PFJl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=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0009AF" w:rsidRPr="00267103">
        <w:rPr>
          <w:rFonts w:ascii="Arial" w:hAnsi="Arial" w:cs="Arial"/>
        </w:rPr>
      </w:r>
      <w:r w:rsidR="000009AF" w:rsidRPr="00267103">
        <w:rPr>
          <w:rFonts w:ascii="Arial" w:hAnsi="Arial" w:cs="Arial"/>
        </w:rPr>
        <w:fldChar w:fldCharType="separate"/>
      </w:r>
      <w:r w:rsidR="00426100">
        <w:rPr>
          <w:rFonts w:ascii="Arial" w:hAnsi="Arial" w:cs="Arial"/>
          <w:noProof/>
        </w:rPr>
        <w:t>[29, 30]</w:t>
      </w:r>
      <w:r w:rsidR="000009AF" w:rsidRPr="00267103">
        <w:rPr>
          <w:rFonts w:ascii="Arial" w:hAnsi="Arial" w:cs="Arial"/>
        </w:rPr>
        <w:fldChar w:fldCharType="end"/>
      </w:r>
      <w:r w:rsidR="000009AF" w:rsidRPr="00267103">
        <w:rPr>
          <w:rFonts w:ascii="Arial" w:hAnsi="Arial" w:cs="Arial"/>
        </w:rPr>
        <w:t xml:space="preserve">. It increases the accidental sprains and strains that </w:t>
      </w:r>
      <w:r w:rsidR="002E302D">
        <w:rPr>
          <w:rFonts w:ascii="Arial" w:hAnsi="Arial" w:cs="Arial"/>
        </w:rPr>
        <w:t xml:space="preserve">may </w:t>
      </w:r>
      <w:r w:rsidR="000009AF" w:rsidRPr="00267103">
        <w:rPr>
          <w:rFonts w:ascii="Arial" w:hAnsi="Arial" w:cs="Arial"/>
        </w:rPr>
        <w:t xml:space="preserve">result in back pain </w:t>
      </w:r>
      <w:r w:rsidR="000009AF" w:rsidRPr="00267103">
        <w:rPr>
          <w:rFonts w:ascii="Arial" w:hAnsi="Arial" w:cs="Arial"/>
        </w:rPr>
        <w:fldChar w:fldCharType="begin"/>
      </w:r>
      <w:r w:rsidR="00053383">
        <w:rPr>
          <w:rFonts w:ascii="Arial" w:hAnsi="Arial" w:cs="Arial"/>
        </w:rPr>
        <w:instrText xml:space="preserve"> ADDIN EN.CITE &lt;EndNote&gt;&lt;Cite&gt;&lt;Author&gt;Chin&lt;/Author&gt;&lt;Year&gt;2020&lt;/Year&gt;&lt;RecNum&gt;314&lt;/RecNum&gt;&lt;DisplayText&gt;[7]&lt;/DisplayText&gt;&lt;record&gt;&lt;rec-number&gt;314&lt;/rec-number&gt;&lt;foreign-keys&gt;&lt;key app="EN" db-id="0zvptefthswps0eresrpswxd2evfvafpz5wr" timestamp="1590421954"&gt;314&lt;/key&gt;&lt;/foreign-keys&gt;&lt;ref-type name="Journal Article"&gt;17&lt;/ref-type&gt;&lt;contributors&gt;&lt;authors&gt;&lt;author&gt;Chin, S. H.&lt;/author&gt;&lt;author&gt;Huang, W. L.&lt;/author&gt;&lt;author&gt;Akter, S.&lt;/author&gt;&lt;author&gt;Binks, M.&lt;/author&gt;&lt;/authors&gt;&lt;/contributors&gt;&lt;auth-address&gt;Texas Tech University, 1301 Akron Street, Box 41270, Lubbock, TX, 79409-1270, USA.&amp;#xD;Texas Tech University, 1301 Akron Street, Box 41270, Lubbock, TX, 79409-1270, USA. m.binks@ttu.edu.&lt;/auth-address&gt;&lt;titles&gt;&lt;title&gt;Obesity and pain: a systematic review&lt;/title&gt;&lt;secondary-title&gt;Int J Obes (Lond)&lt;/secondary-title&gt;&lt;/titles&gt;&lt;pages&gt;969-979&lt;/pages&gt;&lt;volume&gt;44&lt;/volume&gt;&lt;number&gt;5&lt;/number&gt;&lt;edition&gt;2019/12/19&lt;/edition&gt;&lt;dates&gt;&lt;year&gt;2020&lt;/year&gt;&lt;pub-dates&gt;&lt;date&gt;May&lt;/date&gt;&lt;/pub-dates&gt;&lt;/dates&gt;&lt;isbn&gt;0307-0565&lt;/isbn&gt;&lt;accession-num&gt;31848456&lt;/accession-num&gt;&lt;urls&gt;&lt;/urls&gt;&lt;electronic-resource-num&gt;10.1038/s41366-019-0505-y&lt;/electronic-resource-num&gt;&lt;remote-database-provider&gt;NLM&lt;/remote-database-provider&gt;&lt;language&gt;eng&lt;/language&gt;&lt;/record&gt;&lt;/Cite&gt;&lt;/EndNote&gt;</w:instrText>
      </w:r>
      <w:r w:rsidR="000009AF" w:rsidRPr="00267103">
        <w:rPr>
          <w:rFonts w:ascii="Arial" w:hAnsi="Arial" w:cs="Arial"/>
        </w:rPr>
        <w:fldChar w:fldCharType="separate"/>
      </w:r>
      <w:r w:rsidR="00A746FF">
        <w:rPr>
          <w:rFonts w:ascii="Arial" w:hAnsi="Arial" w:cs="Arial"/>
          <w:noProof/>
        </w:rPr>
        <w:t>[7]</w:t>
      </w:r>
      <w:r w:rsidR="000009AF" w:rsidRPr="00267103">
        <w:rPr>
          <w:rFonts w:ascii="Arial" w:hAnsi="Arial" w:cs="Arial"/>
        </w:rPr>
        <w:fldChar w:fldCharType="end"/>
      </w:r>
      <w:r w:rsidR="000009AF" w:rsidRPr="00267103">
        <w:rPr>
          <w:rFonts w:ascii="Arial" w:hAnsi="Arial" w:cs="Arial"/>
        </w:rPr>
        <w:t>.</w:t>
      </w:r>
      <w:r w:rsidR="00415589" w:rsidRPr="00267103">
        <w:rPr>
          <w:rFonts w:ascii="Arial" w:hAnsi="Arial" w:cs="Arial"/>
        </w:rPr>
        <w:t xml:space="preserve"> </w:t>
      </w:r>
      <w:r w:rsidR="005A0870">
        <w:rPr>
          <w:rFonts w:ascii="Arial" w:hAnsi="Arial" w:cs="Arial"/>
        </w:rPr>
        <w:t xml:space="preserve">Additionally, when back pain </w:t>
      </w:r>
      <w:r w:rsidR="00B90DAA">
        <w:rPr>
          <w:rFonts w:ascii="Arial" w:hAnsi="Arial" w:cs="Arial"/>
        </w:rPr>
        <w:t xml:space="preserve">is </w:t>
      </w:r>
      <w:r w:rsidR="005A0870">
        <w:rPr>
          <w:rFonts w:ascii="Arial" w:hAnsi="Arial" w:cs="Arial"/>
        </w:rPr>
        <w:t xml:space="preserve">experienced, </w:t>
      </w:r>
      <w:r w:rsidR="00B90DAA">
        <w:rPr>
          <w:rFonts w:ascii="Arial" w:hAnsi="Arial" w:cs="Arial"/>
        </w:rPr>
        <w:t xml:space="preserve">a </w:t>
      </w:r>
      <w:r w:rsidR="005A0870">
        <w:rPr>
          <w:rFonts w:ascii="Arial" w:hAnsi="Arial" w:cs="Arial"/>
        </w:rPr>
        <w:t xml:space="preserve">higher BMI is related to more severe pain. </w:t>
      </w:r>
      <w:r w:rsidR="003D1C14" w:rsidRPr="00267103">
        <w:rPr>
          <w:rFonts w:ascii="Arial" w:hAnsi="Arial" w:cs="Arial"/>
        </w:rPr>
        <w:t xml:space="preserve">Thus, weight management should be prioritised for musculoskeletal health. </w:t>
      </w:r>
      <w:r w:rsidR="00267103" w:rsidRPr="00267103">
        <w:rPr>
          <w:rFonts w:ascii="Arial" w:hAnsi="Arial" w:cs="Arial"/>
        </w:rPr>
        <w:t>We also showed that a BMI of 27 could be the weight reduction goal concerning musculoskeletal pain overall, including back pain</w:t>
      </w:r>
      <w:r w:rsidR="00053383">
        <w:rPr>
          <w:rFonts w:ascii="Arial" w:hAnsi="Arial" w:cs="Arial"/>
        </w:rPr>
        <w:t xml:space="preserve"> </w:t>
      </w:r>
      <w:r w:rsidR="00053383">
        <w:rPr>
          <w:rFonts w:ascii="Arial" w:hAnsi="Arial" w:cs="Arial"/>
        </w:rPr>
        <w:fldChar w:fldCharType="begin">
          <w:fldData xml:space="preserve">PEVuZE5vdGU+PENpdGU+PEF1dGhvcj5SYWRvasSNacSHPC9BdXRob3I+PFllYXI+MjAyMTwvWWVh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==
</w:fldData>
        </w:fldChar>
      </w:r>
      <w:r w:rsidR="00053383">
        <w:rPr>
          <w:rFonts w:ascii="Arial" w:hAnsi="Arial" w:cs="Arial"/>
        </w:rPr>
        <w:instrText xml:space="preserve"> ADDIN EN.CITE </w:instrText>
      </w:r>
      <w:r w:rsidR="00053383">
        <w:rPr>
          <w:rFonts w:ascii="Arial" w:hAnsi="Arial" w:cs="Arial"/>
        </w:rPr>
        <w:fldChar w:fldCharType="begin">
          <w:fldData xml:space="preserve">PEVuZE5vdGU+PENpdGU+PEF1dGhvcj5SYWRvasSNacSHPC9BdXRob3I+PFllYXI+MjAyMTwvWWVh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==
</w:fldData>
        </w:fldChar>
      </w:r>
      <w:r w:rsidR="00053383">
        <w:rPr>
          <w:rFonts w:ascii="Arial" w:hAnsi="Arial" w:cs="Arial"/>
        </w:rPr>
        <w:instrText xml:space="preserve"> ADDIN EN.CITE.DATA </w:instrText>
      </w:r>
      <w:r w:rsidR="00053383">
        <w:rPr>
          <w:rFonts w:ascii="Arial" w:hAnsi="Arial" w:cs="Arial"/>
        </w:rPr>
      </w:r>
      <w:r w:rsidR="00053383">
        <w:rPr>
          <w:rFonts w:ascii="Arial" w:hAnsi="Arial" w:cs="Arial"/>
        </w:rPr>
        <w:fldChar w:fldCharType="end"/>
      </w:r>
      <w:r w:rsidR="00053383">
        <w:rPr>
          <w:rFonts w:ascii="Arial" w:hAnsi="Arial" w:cs="Arial"/>
        </w:rPr>
      </w:r>
      <w:r w:rsidR="00053383">
        <w:rPr>
          <w:rFonts w:ascii="Arial" w:hAnsi="Arial" w:cs="Arial"/>
        </w:rPr>
        <w:fldChar w:fldCharType="separate"/>
      </w:r>
      <w:r w:rsidR="00053383">
        <w:rPr>
          <w:rFonts w:ascii="Arial" w:hAnsi="Arial" w:cs="Arial"/>
          <w:noProof/>
        </w:rPr>
        <w:t>[31]</w:t>
      </w:r>
      <w:r w:rsidR="00053383">
        <w:rPr>
          <w:rFonts w:ascii="Arial" w:hAnsi="Arial" w:cs="Arial"/>
        </w:rPr>
        <w:fldChar w:fldCharType="end"/>
      </w:r>
      <w:r w:rsidR="00267103" w:rsidRPr="00267103">
        <w:rPr>
          <w:rFonts w:ascii="Arial" w:hAnsi="Arial" w:cs="Arial"/>
        </w:rPr>
        <w:t>.</w:t>
      </w:r>
    </w:p>
    <w:p w14:paraId="21B28672" w14:textId="3B872CED" w:rsidR="008F2DB9" w:rsidRPr="00303481" w:rsidRDefault="00895D32" w:rsidP="00422CA5">
      <w:pPr>
        <w:snapToGrid w:val="0"/>
        <w:spacing w:line="480" w:lineRule="auto"/>
        <w:contextualSpacing/>
        <w:jc w:val="both"/>
        <w:rPr>
          <w:rFonts w:ascii="Arial" w:hAnsi="Arial" w:cs="Arial"/>
        </w:rPr>
      </w:pPr>
      <w:r w:rsidRPr="00303481">
        <w:rPr>
          <w:rFonts w:ascii="Arial" w:hAnsi="Arial" w:cs="Arial"/>
        </w:rPr>
        <w:t xml:space="preserve">Further, </w:t>
      </w:r>
      <w:r w:rsidR="00452B65">
        <w:rPr>
          <w:rFonts w:ascii="Arial" w:hAnsi="Arial" w:cs="Arial"/>
        </w:rPr>
        <w:t>central</w:t>
      </w:r>
      <w:r w:rsidR="00452B65" w:rsidRPr="00303481">
        <w:rPr>
          <w:rFonts w:ascii="Arial" w:hAnsi="Arial" w:cs="Arial"/>
        </w:rPr>
        <w:t xml:space="preserve"> </w:t>
      </w:r>
      <w:r w:rsidRPr="00303481">
        <w:rPr>
          <w:rFonts w:ascii="Arial" w:hAnsi="Arial" w:cs="Arial"/>
        </w:rPr>
        <w:t xml:space="preserve">obesity defined by </w:t>
      </w:r>
      <w:proofErr w:type="spellStart"/>
      <w:r w:rsidRPr="00303481">
        <w:rPr>
          <w:rFonts w:ascii="Arial" w:hAnsi="Arial" w:cs="Arial"/>
        </w:rPr>
        <w:t>WHtR</w:t>
      </w:r>
      <w:proofErr w:type="spellEnd"/>
      <w:r w:rsidR="00267103" w:rsidRPr="00303481">
        <w:rPr>
          <w:rFonts w:ascii="Arial" w:hAnsi="Arial" w:cs="Arial"/>
        </w:rPr>
        <w:t xml:space="preserve"> </w:t>
      </w:r>
      <w:r w:rsidR="00006F5B">
        <w:rPr>
          <w:rFonts w:ascii="Arial" w:hAnsi="Arial" w:cs="Arial"/>
        </w:rPr>
        <w:t>wa</w:t>
      </w:r>
      <w:r w:rsidR="003D29E7" w:rsidRPr="00303481">
        <w:rPr>
          <w:rFonts w:ascii="Arial" w:hAnsi="Arial" w:cs="Arial"/>
        </w:rPr>
        <w:t xml:space="preserve">s associated with back pain in middle-aged women and </w:t>
      </w:r>
      <w:r w:rsidR="00AE5DA8">
        <w:rPr>
          <w:rFonts w:ascii="Arial" w:hAnsi="Arial" w:cs="Arial"/>
        </w:rPr>
        <w:t>older</w:t>
      </w:r>
      <w:r w:rsidR="00AE5DA8" w:rsidRPr="00303481">
        <w:rPr>
          <w:rFonts w:ascii="Arial" w:hAnsi="Arial" w:cs="Arial"/>
        </w:rPr>
        <w:t xml:space="preserve"> </w:t>
      </w:r>
      <w:r w:rsidR="003D29E7" w:rsidRPr="00303481">
        <w:rPr>
          <w:rFonts w:ascii="Arial" w:hAnsi="Arial" w:cs="Arial"/>
        </w:rPr>
        <w:t>men</w:t>
      </w:r>
      <w:r w:rsidRPr="00303481">
        <w:rPr>
          <w:rFonts w:ascii="Arial" w:hAnsi="Arial" w:cs="Arial"/>
        </w:rPr>
        <w:t xml:space="preserve">. We considered </w:t>
      </w:r>
      <w:proofErr w:type="spellStart"/>
      <w:r w:rsidRPr="00303481">
        <w:rPr>
          <w:rFonts w:ascii="Arial" w:hAnsi="Arial" w:cs="Arial"/>
        </w:rPr>
        <w:t>WHtR</w:t>
      </w:r>
      <w:proofErr w:type="spellEnd"/>
      <w:r w:rsidRPr="00303481">
        <w:rPr>
          <w:rFonts w:ascii="Arial" w:hAnsi="Arial" w:cs="Arial"/>
        </w:rPr>
        <w:t xml:space="preserve"> </w:t>
      </w:r>
      <w:r w:rsidR="00AF725B">
        <w:rPr>
          <w:rFonts w:ascii="Arial" w:hAnsi="Arial" w:cs="Arial"/>
        </w:rPr>
        <w:t xml:space="preserve">a measure </w:t>
      </w:r>
      <w:r w:rsidR="003D29E7" w:rsidRPr="00303481">
        <w:rPr>
          <w:rFonts w:ascii="Arial" w:hAnsi="Arial" w:cs="Arial"/>
        </w:rPr>
        <w:t>linking</w:t>
      </w:r>
      <w:r w:rsidRPr="00303481">
        <w:rPr>
          <w:rFonts w:ascii="Arial" w:hAnsi="Arial" w:cs="Arial"/>
        </w:rPr>
        <w:t xml:space="preserve"> </w:t>
      </w:r>
      <w:r w:rsidR="002A3E36" w:rsidRPr="00303481">
        <w:rPr>
          <w:rFonts w:ascii="Arial" w:hAnsi="Arial" w:cs="Arial"/>
        </w:rPr>
        <w:t>BMI</w:t>
      </w:r>
      <w:r w:rsidRPr="00303481">
        <w:rPr>
          <w:rFonts w:ascii="Arial" w:hAnsi="Arial" w:cs="Arial"/>
        </w:rPr>
        <w:t xml:space="preserve"> and </w:t>
      </w:r>
      <w:proofErr w:type="spellStart"/>
      <w:r w:rsidRPr="00303481">
        <w:rPr>
          <w:rFonts w:ascii="Arial" w:hAnsi="Arial" w:cs="Arial"/>
        </w:rPr>
        <w:t>MetS</w:t>
      </w:r>
      <w:proofErr w:type="spellEnd"/>
      <w:r w:rsidR="002A3E36" w:rsidRPr="00303481">
        <w:rPr>
          <w:rFonts w:ascii="Arial" w:hAnsi="Arial" w:cs="Arial"/>
        </w:rPr>
        <w:t xml:space="preserve">, as central fat </w:t>
      </w:r>
      <w:r w:rsidR="002A3E36" w:rsidRPr="00303481">
        <w:rPr>
          <w:rFonts w:ascii="Arial" w:hAnsi="Arial" w:cs="Arial"/>
        </w:rPr>
        <w:lastRenderedPageBreak/>
        <w:t xml:space="preserve">distribution can </w:t>
      </w:r>
      <w:r w:rsidR="003D29E7" w:rsidRPr="00303481">
        <w:rPr>
          <w:rFonts w:ascii="Arial" w:hAnsi="Arial" w:cs="Arial"/>
        </w:rPr>
        <w:t xml:space="preserve">drive </w:t>
      </w:r>
      <w:r w:rsidR="002F06C2" w:rsidRPr="00303481">
        <w:rPr>
          <w:rFonts w:ascii="Arial" w:hAnsi="Arial" w:cs="Arial"/>
        </w:rPr>
        <w:t>mechanical and metabolic effects</w:t>
      </w:r>
      <w:r w:rsidR="00DA4CC4">
        <w:rPr>
          <w:rFonts w:ascii="Arial" w:hAnsi="Arial" w:cs="Arial"/>
        </w:rPr>
        <w:t xml:space="preserve"> </w:t>
      </w:r>
      <w:r w:rsidR="00DA4CC4">
        <w:rPr>
          <w:rFonts w:ascii="Arial" w:hAnsi="Arial" w:cs="Arial"/>
        </w:rPr>
        <w:fldChar w:fldCharType="begin">
          <w:fldData xml:space="preserve">PEVuZE5vdGU+PENpdGU+PEF1dGhvcj5PcnNhdHRpPC9BdXRob3I+PFllYXI+MjAxMDwvWWVhcj48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PEVuZE5vdGU+PENpdGU+PEF1dGhvcj5PcnNhdHRpPC9BdXRob3I+PFllYXI+MjAxMDwvWWVhcj48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DA4CC4">
        <w:rPr>
          <w:rFonts w:ascii="Arial" w:hAnsi="Arial" w:cs="Arial"/>
        </w:rPr>
      </w:r>
      <w:r w:rsidR="00DA4CC4">
        <w:rPr>
          <w:rFonts w:ascii="Arial" w:hAnsi="Arial" w:cs="Arial"/>
        </w:rPr>
        <w:fldChar w:fldCharType="separate"/>
      </w:r>
      <w:r w:rsidR="00426100">
        <w:rPr>
          <w:rFonts w:ascii="Arial" w:hAnsi="Arial" w:cs="Arial"/>
          <w:noProof/>
        </w:rPr>
        <w:t>[32, 33]</w:t>
      </w:r>
      <w:r w:rsidR="00DA4CC4">
        <w:rPr>
          <w:rFonts w:ascii="Arial" w:hAnsi="Arial" w:cs="Arial"/>
        </w:rPr>
        <w:fldChar w:fldCharType="end"/>
      </w:r>
      <w:r w:rsidR="002A3E36" w:rsidRPr="00303481">
        <w:rPr>
          <w:rFonts w:ascii="Arial" w:hAnsi="Arial" w:cs="Arial"/>
        </w:rPr>
        <w:t xml:space="preserve">. </w:t>
      </w:r>
      <w:r w:rsidR="00AD6B48" w:rsidRPr="00303481">
        <w:rPr>
          <w:rFonts w:ascii="Arial" w:hAnsi="Arial" w:cs="Arial"/>
        </w:rPr>
        <w:t xml:space="preserve">However, </w:t>
      </w:r>
      <w:r w:rsidR="008F2DB9" w:rsidRPr="00303481">
        <w:rPr>
          <w:rFonts w:ascii="Arial" w:hAnsi="Arial" w:cs="Arial"/>
        </w:rPr>
        <w:t>its</w:t>
      </w:r>
      <w:r w:rsidR="00AD6B48" w:rsidRPr="00303481">
        <w:rPr>
          <w:rFonts w:ascii="Arial" w:hAnsi="Arial" w:cs="Arial"/>
        </w:rPr>
        <w:t xml:space="preserve"> effect </w:t>
      </w:r>
      <w:r w:rsidR="00006F5B">
        <w:rPr>
          <w:rFonts w:ascii="Arial" w:hAnsi="Arial" w:cs="Arial"/>
        </w:rPr>
        <w:t>wa</w:t>
      </w:r>
      <w:r w:rsidR="00AD6B48" w:rsidRPr="00303481">
        <w:rPr>
          <w:rFonts w:ascii="Arial" w:hAnsi="Arial" w:cs="Arial"/>
        </w:rPr>
        <w:t xml:space="preserve">s observed </w:t>
      </w:r>
      <w:r w:rsidR="008F2DB9" w:rsidRPr="00303481">
        <w:rPr>
          <w:rFonts w:ascii="Arial" w:hAnsi="Arial" w:cs="Arial"/>
        </w:rPr>
        <w:t xml:space="preserve">only </w:t>
      </w:r>
      <w:r w:rsidR="00AD6B48" w:rsidRPr="00303481">
        <w:rPr>
          <w:rFonts w:ascii="Arial" w:hAnsi="Arial" w:cs="Arial"/>
        </w:rPr>
        <w:t>in groups with the strongest BMI (</w:t>
      </w:r>
      <w:r w:rsidR="00AE5DA8">
        <w:rPr>
          <w:rFonts w:ascii="Arial" w:hAnsi="Arial" w:cs="Arial"/>
        </w:rPr>
        <w:t>older</w:t>
      </w:r>
      <w:r w:rsidR="00AE5DA8" w:rsidRPr="00303481">
        <w:rPr>
          <w:rFonts w:ascii="Arial" w:hAnsi="Arial" w:cs="Arial"/>
        </w:rPr>
        <w:t xml:space="preserve"> </w:t>
      </w:r>
      <w:r w:rsidR="00AD6B48" w:rsidRPr="00303481">
        <w:rPr>
          <w:rFonts w:ascii="Arial" w:hAnsi="Arial" w:cs="Arial"/>
        </w:rPr>
        <w:t xml:space="preserve">men) or </w:t>
      </w:r>
      <w:proofErr w:type="spellStart"/>
      <w:r w:rsidR="00AD6B48" w:rsidRPr="00303481">
        <w:rPr>
          <w:rFonts w:ascii="Arial" w:hAnsi="Arial" w:cs="Arial"/>
        </w:rPr>
        <w:t>MetS</w:t>
      </w:r>
      <w:proofErr w:type="spellEnd"/>
      <w:r w:rsidR="00AD6B48" w:rsidRPr="00303481">
        <w:rPr>
          <w:rFonts w:ascii="Arial" w:hAnsi="Arial" w:cs="Arial"/>
        </w:rPr>
        <w:t xml:space="preserve"> (middle-aged women) effects</w:t>
      </w:r>
      <w:r w:rsidR="003C5F4E">
        <w:rPr>
          <w:rFonts w:ascii="Arial" w:hAnsi="Arial" w:cs="Arial"/>
        </w:rPr>
        <w:t>.</w:t>
      </w:r>
      <w:r w:rsidR="00AD6B48" w:rsidRPr="00303481">
        <w:rPr>
          <w:rFonts w:ascii="Arial" w:hAnsi="Arial" w:cs="Arial"/>
        </w:rPr>
        <w:t xml:space="preserve"> </w:t>
      </w:r>
      <w:r w:rsidR="003C5F4E">
        <w:rPr>
          <w:rFonts w:ascii="Arial" w:hAnsi="Arial" w:cs="Arial"/>
        </w:rPr>
        <w:t>It</w:t>
      </w:r>
      <w:r w:rsidR="003C5F4E" w:rsidRPr="00303481">
        <w:rPr>
          <w:rFonts w:ascii="Arial" w:hAnsi="Arial" w:cs="Arial"/>
        </w:rPr>
        <w:t xml:space="preserve"> </w:t>
      </w:r>
      <w:r w:rsidR="00AD6B48" w:rsidRPr="00303481">
        <w:rPr>
          <w:rFonts w:ascii="Arial" w:hAnsi="Arial" w:cs="Arial"/>
        </w:rPr>
        <w:t>indicates that concerning back pain</w:t>
      </w:r>
      <w:r w:rsidR="008F2DB9" w:rsidRPr="00303481">
        <w:rPr>
          <w:rFonts w:ascii="Arial" w:hAnsi="Arial" w:cs="Arial"/>
        </w:rPr>
        <w:t>,</w:t>
      </w:r>
      <w:r w:rsidR="00AD6B48" w:rsidRPr="00303481">
        <w:rPr>
          <w:rFonts w:ascii="Arial" w:hAnsi="Arial" w:cs="Arial"/>
        </w:rPr>
        <w:t xml:space="preserve"> </w:t>
      </w:r>
      <w:proofErr w:type="spellStart"/>
      <w:r w:rsidR="00AD6B48" w:rsidRPr="00303481">
        <w:rPr>
          <w:rFonts w:ascii="Arial" w:hAnsi="Arial" w:cs="Arial"/>
        </w:rPr>
        <w:t>WHtR</w:t>
      </w:r>
      <w:proofErr w:type="spellEnd"/>
      <w:r w:rsidR="00AD6B48" w:rsidRPr="00303481">
        <w:rPr>
          <w:rFonts w:ascii="Arial" w:hAnsi="Arial" w:cs="Arial"/>
        </w:rPr>
        <w:t xml:space="preserve"> does not add substantially more evidence than BMI or </w:t>
      </w:r>
      <w:proofErr w:type="spellStart"/>
      <w:r w:rsidR="00AD6B48" w:rsidRPr="00303481">
        <w:rPr>
          <w:rFonts w:ascii="Arial" w:hAnsi="Arial" w:cs="Arial"/>
        </w:rPr>
        <w:t>MetS</w:t>
      </w:r>
      <w:proofErr w:type="spellEnd"/>
      <w:r w:rsidR="00AD6B48" w:rsidRPr="00303481">
        <w:rPr>
          <w:rFonts w:ascii="Arial" w:hAnsi="Arial" w:cs="Arial"/>
        </w:rPr>
        <w:t xml:space="preserve"> alone</w:t>
      </w:r>
      <w:r w:rsidR="003C5F4E">
        <w:rPr>
          <w:rFonts w:ascii="Arial" w:hAnsi="Arial" w:cs="Arial"/>
        </w:rPr>
        <w:t xml:space="preserve">, and </w:t>
      </w:r>
      <w:r w:rsidR="00AD6B48" w:rsidRPr="00303481">
        <w:rPr>
          <w:rFonts w:ascii="Arial" w:hAnsi="Arial" w:cs="Arial"/>
        </w:rPr>
        <w:t xml:space="preserve">overall obesity </w:t>
      </w:r>
      <w:r w:rsidR="00E30B6F">
        <w:rPr>
          <w:rFonts w:ascii="Arial" w:hAnsi="Arial" w:cs="Arial"/>
        </w:rPr>
        <w:t xml:space="preserve">measure (BMI) </w:t>
      </w:r>
      <w:r w:rsidR="008F2DB9" w:rsidRPr="00303481">
        <w:rPr>
          <w:rFonts w:ascii="Arial" w:hAnsi="Arial" w:cs="Arial"/>
        </w:rPr>
        <w:t>has prominence for estimating the presence and severity of back pain.</w:t>
      </w:r>
    </w:p>
    <w:p w14:paraId="569B348C" w14:textId="686B7D8D" w:rsidR="0020717B" w:rsidRPr="00751AA3" w:rsidRDefault="00B31B79" w:rsidP="00422CA5">
      <w:pPr>
        <w:snapToGrid w:val="0"/>
        <w:spacing w:line="480" w:lineRule="auto"/>
        <w:contextualSpacing/>
        <w:jc w:val="both"/>
        <w:rPr>
          <w:rFonts w:ascii="Arial" w:hAnsi="Arial" w:cs="Arial"/>
        </w:rPr>
      </w:pPr>
      <w:proofErr w:type="spellStart"/>
      <w:r w:rsidRPr="00751AA3">
        <w:rPr>
          <w:rFonts w:ascii="Arial" w:hAnsi="Arial" w:cs="Arial"/>
        </w:rPr>
        <w:t>MetS</w:t>
      </w:r>
      <w:proofErr w:type="spellEnd"/>
      <w:r w:rsidRPr="00751AA3">
        <w:rPr>
          <w:rFonts w:ascii="Arial" w:hAnsi="Arial" w:cs="Arial"/>
        </w:rPr>
        <w:t xml:space="preserve"> </w:t>
      </w:r>
      <w:r w:rsidR="00006F5B" w:rsidRPr="00751AA3">
        <w:rPr>
          <w:rFonts w:ascii="Arial" w:hAnsi="Arial" w:cs="Arial"/>
        </w:rPr>
        <w:t>wa</w:t>
      </w:r>
      <w:r w:rsidRPr="00751AA3">
        <w:rPr>
          <w:rFonts w:ascii="Arial" w:hAnsi="Arial" w:cs="Arial"/>
        </w:rPr>
        <w:t>s associated with back pain in</w:t>
      </w:r>
      <w:r w:rsidR="00A74E3E" w:rsidRPr="00751AA3">
        <w:rPr>
          <w:rFonts w:ascii="Arial" w:hAnsi="Arial" w:cs="Arial"/>
        </w:rPr>
        <w:t xml:space="preserve"> a</w:t>
      </w:r>
      <w:r w:rsidRPr="00751AA3">
        <w:rPr>
          <w:rFonts w:ascii="Arial" w:hAnsi="Arial" w:cs="Arial"/>
        </w:rPr>
        <w:t xml:space="preserve"> sex-specific manner, only in women</w:t>
      </w:r>
      <w:r w:rsidR="00695758" w:rsidRPr="00751AA3">
        <w:rPr>
          <w:rFonts w:ascii="Arial" w:hAnsi="Arial" w:cs="Arial"/>
        </w:rPr>
        <w:t xml:space="preserve">, and high WC </w:t>
      </w:r>
      <w:r w:rsidR="00A47101" w:rsidRPr="00751AA3">
        <w:rPr>
          <w:rFonts w:ascii="Arial" w:hAnsi="Arial" w:cs="Arial"/>
        </w:rPr>
        <w:t xml:space="preserve">as its component </w:t>
      </w:r>
      <w:r w:rsidR="00006F5B" w:rsidRPr="00751AA3">
        <w:rPr>
          <w:rFonts w:ascii="Arial" w:hAnsi="Arial" w:cs="Arial"/>
        </w:rPr>
        <w:t>wa</w:t>
      </w:r>
      <w:r w:rsidR="00695758" w:rsidRPr="00751AA3">
        <w:rPr>
          <w:rFonts w:ascii="Arial" w:hAnsi="Arial" w:cs="Arial"/>
        </w:rPr>
        <w:t>s the key contributor to the observed association</w:t>
      </w:r>
      <w:r w:rsidRPr="00751AA3">
        <w:rPr>
          <w:rFonts w:ascii="Arial" w:hAnsi="Arial" w:cs="Arial"/>
        </w:rPr>
        <w:t xml:space="preserve">. </w:t>
      </w:r>
      <w:r w:rsidR="004E4AA2" w:rsidRPr="004E4AA2">
        <w:rPr>
          <w:rFonts w:ascii="Arial" w:hAnsi="Arial" w:cs="Arial"/>
        </w:rPr>
        <w:t xml:space="preserve">We found that </w:t>
      </w:r>
      <w:proofErr w:type="spellStart"/>
      <w:r w:rsidR="004E4AA2" w:rsidRPr="004E4AA2">
        <w:rPr>
          <w:rFonts w:ascii="Arial" w:hAnsi="Arial" w:cs="Arial"/>
        </w:rPr>
        <w:t>MetS</w:t>
      </w:r>
      <w:proofErr w:type="spellEnd"/>
      <w:r w:rsidR="004E4AA2" w:rsidRPr="004E4AA2">
        <w:rPr>
          <w:rFonts w:ascii="Arial" w:hAnsi="Arial" w:cs="Arial"/>
        </w:rPr>
        <w:t xml:space="preserve"> without obesity did not increase back pain risk. However, when we compared obese participants, we found that obese with </w:t>
      </w:r>
      <w:proofErr w:type="spellStart"/>
      <w:r w:rsidR="004E4AA2" w:rsidRPr="004E4AA2">
        <w:rPr>
          <w:rFonts w:ascii="Arial" w:hAnsi="Arial" w:cs="Arial"/>
        </w:rPr>
        <w:t>MetS</w:t>
      </w:r>
      <w:proofErr w:type="spellEnd"/>
      <w:r w:rsidR="004E4AA2" w:rsidRPr="004E4AA2">
        <w:rPr>
          <w:rFonts w:ascii="Arial" w:hAnsi="Arial" w:cs="Arial"/>
        </w:rPr>
        <w:t xml:space="preserve"> had a 42% higher risk of back pain than obese without </w:t>
      </w:r>
      <w:proofErr w:type="spellStart"/>
      <w:r w:rsidR="004E4AA2" w:rsidRPr="004E4AA2">
        <w:rPr>
          <w:rFonts w:ascii="Arial" w:hAnsi="Arial" w:cs="Arial"/>
        </w:rPr>
        <w:t>MetS</w:t>
      </w:r>
      <w:proofErr w:type="spellEnd"/>
      <w:r w:rsidR="004E4AA2" w:rsidRPr="004E4AA2">
        <w:rPr>
          <w:rFonts w:ascii="Arial" w:hAnsi="Arial" w:cs="Arial"/>
        </w:rPr>
        <w:t xml:space="preserve">, and age and sex-stratification allowed more information on the </w:t>
      </w:r>
      <w:r w:rsidR="003C5F4E">
        <w:rPr>
          <w:rFonts w:ascii="Arial" w:hAnsi="Arial" w:cs="Arial"/>
        </w:rPr>
        <w:t xml:space="preserve">involved </w:t>
      </w:r>
      <w:proofErr w:type="spellStart"/>
      <w:r w:rsidR="004E4AA2" w:rsidRPr="004E4AA2">
        <w:rPr>
          <w:rFonts w:ascii="Arial" w:hAnsi="Arial" w:cs="Arial"/>
        </w:rPr>
        <w:t>MetS</w:t>
      </w:r>
      <w:proofErr w:type="spellEnd"/>
      <w:r w:rsidR="004E4AA2" w:rsidRPr="004E4AA2">
        <w:rPr>
          <w:rFonts w:ascii="Arial" w:hAnsi="Arial" w:cs="Arial"/>
        </w:rPr>
        <w:t xml:space="preserve"> component.</w:t>
      </w:r>
      <w:r w:rsidR="004E4AA2">
        <w:rPr>
          <w:rFonts w:ascii="Arial" w:hAnsi="Arial" w:cs="Arial"/>
        </w:rPr>
        <w:t xml:space="preserve"> </w:t>
      </w:r>
      <w:r w:rsidR="00A47101" w:rsidRPr="00751AA3">
        <w:rPr>
          <w:rFonts w:ascii="Arial" w:hAnsi="Arial" w:cs="Arial"/>
        </w:rPr>
        <w:t xml:space="preserve">The previous Japanese study in middle-aged participants found that </w:t>
      </w:r>
      <w:proofErr w:type="spellStart"/>
      <w:r w:rsidR="00A47101" w:rsidRPr="00751AA3">
        <w:rPr>
          <w:rFonts w:ascii="Arial" w:hAnsi="Arial" w:cs="Arial"/>
        </w:rPr>
        <w:t>MetS</w:t>
      </w:r>
      <w:proofErr w:type="spellEnd"/>
      <w:r w:rsidR="00A47101" w:rsidRPr="00751AA3">
        <w:rPr>
          <w:rFonts w:ascii="Arial" w:hAnsi="Arial" w:cs="Arial"/>
        </w:rPr>
        <w:t xml:space="preserve"> and high WC were related to back pain</w:t>
      </w:r>
      <w:r w:rsidR="0029381B">
        <w:rPr>
          <w:rFonts w:ascii="Arial" w:hAnsi="Arial" w:cs="Arial"/>
        </w:rPr>
        <w:t xml:space="preserve"> </w:t>
      </w:r>
      <w:r w:rsidR="0029381B">
        <w:rPr>
          <w:rFonts w:ascii="Arial" w:hAnsi="Arial" w:cs="Arial"/>
        </w:rPr>
        <w:fldChar w:fldCharType="begin">
          <w:fldData xml:space="preserve">PEVuZE5vdGU+PENpdGU+PEF1dGhvcj5Zb3NoaW1vdG88L0F1dGhvcj48WWVhcj4yMDE5PC9ZZWFy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PEVuZE5vdGU+PENpdGU+PEF1dGhvcj5Zb3NoaW1vdG88L0F1dGhvcj48WWVhcj4yMDE5PC9ZZWFy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29381B">
        <w:rPr>
          <w:rFonts w:ascii="Arial" w:hAnsi="Arial" w:cs="Arial"/>
        </w:rPr>
      </w:r>
      <w:r w:rsidR="0029381B">
        <w:rPr>
          <w:rFonts w:ascii="Arial" w:hAnsi="Arial" w:cs="Arial"/>
        </w:rPr>
        <w:fldChar w:fldCharType="separate"/>
      </w:r>
      <w:r w:rsidR="0029381B">
        <w:rPr>
          <w:rFonts w:ascii="Arial" w:hAnsi="Arial" w:cs="Arial"/>
          <w:noProof/>
        </w:rPr>
        <w:t>[11]</w:t>
      </w:r>
      <w:r w:rsidR="0029381B">
        <w:rPr>
          <w:rFonts w:ascii="Arial" w:hAnsi="Arial" w:cs="Arial"/>
        </w:rPr>
        <w:fldChar w:fldCharType="end"/>
      </w:r>
      <w:r w:rsidR="00A47101" w:rsidRPr="00751AA3">
        <w:rPr>
          <w:rFonts w:ascii="Arial" w:hAnsi="Arial" w:cs="Arial"/>
        </w:rPr>
        <w:t>. We confirm</w:t>
      </w:r>
      <w:r w:rsidR="00006F5B" w:rsidRPr="00751AA3">
        <w:rPr>
          <w:rFonts w:ascii="Arial" w:hAnsi="Arial" w:cs="Arial"/>
        </w:rPr>
        <w:t>ed</w:t>
      </w:r>
      <w:r w:rsidR="00A47101" w:rsidRPr="00751AA3">
        <w:rPr>
          <w:rFonts w:ascii="Arial" w:hAnsi="Arial" w:cs="Arial"/>
        </w:rPr>
        <w:t xml:space="preserve"> that this association </w:t>
      </w:r>
      <w:r w:rsidR="00006F5B" w:rsidRPr="00751AA3">
        <w:rPr>
          <w:rFonts w:ascii="Arial" w:hAnsi="Arial" w:cs="Arial"/>
        </w:rPr>
        <w:t>wa</w:t>
      </w:r>
      <w:r w:rsidR="00A47101" w:rsidRPr="00751AA3">
        <w:rPr>
          <w:rFonts w:ascii="Arial" w:hAnsi="Arial" w:cs="Arial"/>
        </w:rPr>
        <w:t>s also observed in English middle-aged women</w:t>
      </w:r>
      <w:r w:rsidR="005A0870" w:rsidRPr="00751AA3">
        <w:rPr>
          <w:rFonts w:ascii="Arial" w:hAnsi="Arial" w:cs="Arial"/>
        </w:rPr>
        <w:t xml:space="preserve"> </w:t>
      </w:r>
      <w:r w:rsidR="00A47101" w:rsidRPr="00751AA3">
        <w:rPr>
          <w:rFonts w:ascii="Arial" w:hAnsi="Arial" w:cs="Arial"/>
        </w:rPr>
        <w:t>and add</w:t>
      </w:r>
      <w:r w:rsidR="00006F5B" w:rsidRPr="00751AA3">
        <w:rPr>
          <w:rFonts w:ascii="Arial" w:hAnsi="Arial" w:cs="Arial"/>
        </w:rPr>
        <w:t>ed</w:t>
      </w:r>
      <w:r w:rsidR="00A47101" w:rsidRPr="00751AA3">
        <w:rPr>
          <w:rFonts w:ascii="Arial" w:hAnsi="Arial" w:cs="Arial"/>
        </w:rPr>
        <w:t xml:space="preserve"> the evidence on the same association in </w:t>
      </w:r>
      <w:r w:rsidR="00AE5DA8">
        <w:rPr>
          <w:rFonts w:ascii="Arial" w:hAnsi="Arial" w:cs="Arial"/>
        </w:rPr>
        <w:t>older</w:t>
      </w:r>
      <w:r w:rsidR="00AE5DA8" w:rsidRPr="00751AA3">
        <w:rPr>
          <w:rFonts w:ascii="Arial" w:hAnsi="Arial" w:cs="Arial"/>
        </w:rPr>
        <w:t xml:space="preserve"> </w:t>
      </w:r>
      <w:r w:rsidR="00A47101" w:rsidRPr="00751AA3">
        <w:rPr>
          <w:rFonts w:ascii="Arial" w:hAnsi="Arial" w:cs="Arial"/>
        </w:rPr>
        <w:t xml:space="preserve">women. </w:t>
      </w:r>
      <w:r w:rsidR="00006F5B" w:rsidRPr="00751AA3">
        <w:rPr>
          <w:rFonts w:ascii="Arial" w:hAnsi="Arial" w:cs="Arial"/>
        </w:rPr>
        <w:t>S</w:t>
      </w:r>
      <w:r w:rsidR="0076364F" w:rsidRPr="00751AA3">
        <w:rPr>
          <w:rFonts w:ascii="Arial" w:hAnsi="Arial" w:cs="Arial"/>
        </w:rPr>
        <w:t xml:space="preserve">ome studies </w:t>
      </w:r>
      <w:r w:rsidR="00751AA3" w:rsidRPr="00751AA3">
        <w:rPr>
          <w:rFonts w:ascii="Arial" w:hAnsi="Arial" w:cs="Arial"/>
        </w:rPr>
        <w:t>investigated</w:t>
      </w:r>
      <w:r w:rsidR="00006F5B" w:rsidRPr="00751AA3">
        <w:rPr>
          <w:rFonts w:ascii="Arial" w:hAnsi="Arial" w:cs="Arial"/>
        </w:rPr>
        <w:t xml:space="preserve"> WC</w:t>
      </w:r>
      <w:r w:rsidR="00751AA3" w:rsidRPr="00751AA3">
        <w:rPr>
          <w:rFonts w:ascii="Arial" w:hAnsi="Arial" w:cs="Arial"/>
        </w:rPr>
        <w:t xml:space="preserve"> alone,</w:t>
      </w:r>
      <w:r w:rsidR="00006F5B" w:rsidRPr="00751AA3">
        <w:rPr>
          <w:rFonts w:ascii="Arial" w:hAnsi="Arial" w:cs="Arial"/>
        </w:rPr>
        <w:t xml:space="preserve"> not as a </w:t>
      </w:r>
      <w:proofErr w:type="spellStart"/>
      <w:r w:rsidR="00006F5B" w:rsidRPr="00751AA3">
        <w:rPr>
          <w:rFonts w:ascii="Arial" w:hAnsi="Arial" w:cs="Arial"/>
        </w:rPr>
        <w:t>MetS</w:t>
      </w:r>
      <w:proofErr w:type="spellEnd"/>
      <w:r w:rsidR="00006F5B" w:rsidRPr="00751AA3">
        <w:rPr>
          <w:rFonts w:ascii="Arial" w:hAnsi="Arial" w:cs="Arial"/>
        </w:rPr>
        <w:t xml:space="preserve"> component, and back pain </w:t>
      </w:r>
      <w:r w:rsidR="0076364F" w:rsidRPr="00751AA3">
        <w:rPr>
          <w:rFonts w:ascii="Arial" w:hAnsi="Arial" w:cs="Arial"/>
        </w:rPr>
        <w:t>observed sex-based difference</w:t>
      </w:r>
      <w:r w:rsidR="00E1101E" w:rsidRPr="00751AA3">
        <w:rPr>
          <w:rFonts w:ascii="Arial" w:hAnsi="Arial" w:cs="Arial"/>
        </w:rPr>
        <w:t>s</w:t>
      </w:r>
      <w:r w:rsidR="0076364F" w:rsidRPr="00751AA3">
        <w:rPr>
          <w:rFonts w:ascii="Arial" w:hAnsi="Arial" w:cs="Arial"/>
        </w:rPr>
        <w:t xml:space="preserve"> </w:t>
      </w:r>
      <w:r w:rsidR="00006F5B" w:rsidRPr="00751AA3">
        <w:rPr>
          <w:rFonts w:ascii="Arial" w:hAnsi="Arial" w:cs="Arial"/>
        </w:rPr>
        <w:t>too</w:t>
      </w:r>
      <w:r w:rsidR="00F6154B" w:rsidRPr="00751AA3">
        <w:rPr>
          <w:rFonts w:ascii="Arial" w:hAnsi="Arial" w:cs="Arial"/>
        </w:rPr>
        <w:t xml:space="preserve"> </w:t>
      </w:r>
      <w:r w:rsidR="00F6154B" w:rsidRPr="00751AA3">
        <w:rPr>
          <w:rFonts w:ascii="Arial" w:hAnsi="Arial" w:cs="Arial"/>
        </w:rPr>
        <w:fldChar w:fldCharType="begin">
          <w:fldData xml:space="preserve">PEVuZE5vdGU+PENpdGU+PEF1dGhvcj5EYXJpbzwvQXV0aG9yPjxZZWFyPjIwMTY8L1llYXI+PFJl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PEVuZE5vdGU+PENpdGU+PEF1dGhvcj5EYXJpbzwvQXV0aG9yPjxZZWFyPjIwMTY8L1llYXI+PFJl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F6154B" w:rsidRPr="00751AA3">
        <w:rPr>
          <w:rFonts w:ascii="Arial" w:hAnsi="Arial" w:cs="Arial"/>
        </w:rPr>
      </w:r>
      <w:r w:rsidR="00F6154B" w:rsidRPr="00751AA3">
        <w:rPr>
          <w:rFonts w:ascii="Arial" w:hAnsi="Arial" w:cs="Arial"/>
        </w:rPr>
        <w:fldChar w:fldCharType="separate"/>
      </w:r>
      <w:r w:rsidR="00426100">
        <w:rPr>
          <w:rFonts w:ascii="Arial" w:hAnsi="Arial" w:cs="Arial"/>
          <w:noProof/>
        </w:rPr>
        <w:t>[34, 35]</w:t>
      </w:r>
      <w:r w:rsidR="00F6154B" w:rsidRPr="00751AA3">
        <w:rPr>
          <w:rFonts w:ascii="Arial" w:hAnsi="Arial" w:cs="Arial"/>
        </w:rPr>
        <w:fldChar w:fldCharType="end"/>
      </w:r>
      <w:r w:rsidR="00F6154B" w:rsidRPr="00751AA3">
        <w:rPr>
          <w:rFonts w:ascii="Arial" w:hAnsi="Arial" w:cs="Arial"/>
        </w:rPr>
        <w:t>.</w:t>
      </w:r>
      <w:r w:rsidR="00006F5B" w:rsidRPr="00751AA3">
        <w:rPr>
          <w:rFonts w:ascii="Arial" w:hAnsi="Arial" w:cs="Arial"/>
        </w:rPr>
        <w:t xml:space="preserve"> WC is the most time stable </w:t>
      </w:r>
      <w:proofErr w:type="spellStart"/>
      <w:r w:rsidR="00006F5B" w:rsidRPr="00751AA3">
        <w:rPr>
          <w:rFonts w:ascii="Arial" w:hAnsi="Arial" w:cs="Arial"/>
        </w:rPr>
        <w:t>MetS</w:t>
      </w:r>
      <w:proofErr w:type="spellEnd"/>
      <w:r w:rsidR="00006F5B" w:rsidRPr="00751AA3">
        <w:rPr>
          <w:rFonts w:ascii="Arial" w:hAnsi="Arial" w:cs="Arial"/>
        </w:rPr>
        <w:t xml:space="preserve"> component</w:t>
      </w:r>
      <w:r w:rsidR="00751AA3" w:rsidRPr="00751AA3">
        <w:rPr>
          <w:rFonts w:ascii="Arial" w:hAnsi="Arial" w:cs="Arial"/>
        </w:rPr>
        <w:t>,</w:t>
      </w:r>
      <w:r w:rsidR="00006F5B" w:rsidRPr="00751AA3">
        <w:rPr>
          <w:rFonts w:ascii="Arial" w:hAnsi="Arial" w:cs="Arial"/>
        </w:rPr>
        <w:t xml:space="preserve"> and it is not </w:t>
      </w:r>
      <w:r w:rsidR="00751AA3" w:rsidRPr="00751AA3">
        <w:rPr>
          <w:rFonts w:ascii="Arial" w:hAnsi="Arial" w:cs="Arial"/>
        </w:rPr>
        <w:t>affected</w:t>
      </w:r>
      <w:r w:rsidR="00006F5B" w:rsidRPr="00751AA3">
        <w:rPr>
          <w:rFonts w:ascii="Arial" w:hAnsi="Arial" w:cs="Arial"/>
        </w:rPr>
        <w:t xml:space="preserve"> by medications daily</w:t>
      </w:r>
      <w:r w:rsidR="00751AA3" w:rsidRPr="00751AA3">
        <w:rPr>
          <w:rFonts w:ascii="Arial" w:hAnsi="Arial" w:cs="Arial"/>
        </w:rPr>
        <w:t>,</w:t>
      </w:r>
      <w:r w:rsidR="00006F5B" w:rsidRPr="00751AA3">
        <w:rPr>
          <w:rFonts w:ascii="Arial" w:hAnsi="Arial" w:cs="Arial"/>
        </w:rPr>
        <w:t xml:space="preserve"> </w:t>
      </w:r>
      <w:r w:rsidR="00751AA3" w:rsidRPr="00751AA3">
        <w:rPr>
          <w:rFonts w:ascii="Arial" w:hAnsi="Arial" w:cs="Arial"/>
        </w:rPr>
        <w:t xml:space="preserve">possibly explaining </w:t>
      </w:r>
      <w:r w:rsidR="00006F5B" w:rsidRPr="00751AA3">
        <w:rPr>
          <w:rFonts w:ascii="Arial" w:hAnsi="Arial" w:cs="Arial"/>
        </w:rPr>
        <w:t xml:space="preserve">why its effect was the strongest driver of the </w:t>
      </w:r>
      <w:proofErr w:type="spellStart"/>
      <w:r w:rsidR="00006F5B" w:rsidRPr="00751AA3">
        <w:rPr>
          <w:rFonts w:ascii="Arial" w:hAnsi="Arial" w:cs="Arial"/>
        </w:rPr>
        <w:t>MetS</w:t>
      </w:r>
      <w:proofErr w:type="spellEnd"/>
      <w:r w:rsidR="00006F5B" w:rsidRPr="00751AA3">
        <w:rPr>
          <w:rFonts w:ascii="Arial" w:hAnsi="Arial" w:cs="Arial"/>
        </w:rPr>
        <w:t xml:space="preserve"> effect on back pain. Also, it accounts for visceral fat that has been an accurate predictor of cardiovascular health in women</w:t>
      </w:r>
      <w:r w:rsidR="00420A40">
        <w:rPr>
          <w:rFonts w:ascii="Arial" w:hAnsi="Arial" w:cs="Arial"/>
        </w:rPr>
        <w:t xml:space="preserve"> </w:t>
      </w:r>
      <w:r w:rsidR="00420A40">
        <w:rPr>
          <w:rFonts w:ascii="Arial" w:hAnsi="Arial" w:cs="Arial"/>
        </w:rPr>
        <w:fldChar w:fldCharType="begin">
          <w:fldData xml:space="preserve">PEVuZE5vdGU+PENpdGU+PEF1dGhvcj5Sb3NzPC9BdXRob3I+PFllYXI+MjAyMDwvWWVhcj48UmVj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==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PEVuZE5vdGU+PENpdGU+PEF1dGhvcj5Sb3NzPC9BdXRob3I+PFllYXI+MjAyMDwvWWVhcj48UmVj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==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420A40">
        <w:rPr>
          <w:rFonts w:ascii="Arial" w:hAnsi="Arial" w:cs="Arial"/>
        </w:rPr>
      </w:r>
      <w:r w:rsidR="00420A40">
        <w:rPr>
          <w:rFonts w:ascii="Arial" w:hAnsi="Arial" w:cs="Arial"/>
        </w:rPr>
        <w:fldChar w:fldCharType="separate"/>
      </w:r>
      <w:r w:rsidR="00426100">
        <w:rPr>
          <w:rFonts w:ascii="Arial" w:hAnsi="Arial" w:cs="Arial"/>
          <w:noProof/>
        </w:rPr>
        <w:t>[36]</w:t>
      </w:r>
      <w:r w:rsidR="00420A40">
        <w:rPr>
          <w:rFonts w:ascii="Arial" w:hAnsi="Arial" w:cs="Arial"/>
        </w:rPr>
        <w:fldChar w:fldCharType="end"/>
      </w:r>
      <w:r w:rsidR="00006F5B" w:rsidRPr="00751AA3">
        <w:rPr>
          <w:rFonts w:ascii="Arial" w:hAnsi="Arial" w:cs="Arial"/>
        </w:rPr>
        <w:t>. In our mechanistic study, we did not find indirect effects of body weight or BMI via BP, TG, HDL and FBG in middle-aged women</w:t>
      </w:r>
      <w:r w:rsidR="00420A40">
        <w:rPr>
          <w:rFonts w:ascii="Arial" w:hAnsi="Arial" w:cs="Arial"/>
        </w:rPr>
        <w:t xml:space="preserve"> </w:t>
      </w:r>
      <w:r w:rsidR="00420A40">
        <w:rPr>
          <w:rFonts w:ascii="Arial" w:hAnsi="Arial" w:cs="Arial"/>
        </w:rPr>
        <w:fldChar w:fldCharType="begin"/>
      </w:r>
      <w:r w:rsidR="00053383">
        <w:rPr>
          <w:rFonts w:ascii="Arial" w:hAnsi="Arial" w:cs="Arial"/>
        </w:rPr>
        <w:instrText xml:space="preserve"> ADDIN EN.CITE &lt;EndNote&gt;&lt;Cite&gt;&lt;Author&gt;Perera&lt;/Author&gt;&lt;Year&gt;Under review&lt;/Year&gt;&lt;RecNum&gt;434&lt;/RecNum&gt;&lt;DisplayText&gt;[12]&lt;/DisplayText&gt;&lt;record&gt;&lt;rec-number&gt;434&lt;/rec-number&gt;&lt;foreign-keys&gt;&lt;key app="EN" db-id="0zvptefthswps0eresrpswxd2evfvafpz5wr" timestamp="1626759045"&gt;434&lt;/key&gt;&lt;/foreign-keys&gt;&lt;ref-type name="Unpublished Work"&gt;34&lt;/ref-type&gt;&lt;contributors&gt;&lt;authors&gt;&lt;author&gt;Perera, R. S.&lt;/author&gt;&lt;author&gt;Chen, L.&lt;/author&gt;&lt;author&gt;Hart, D. J.&lt;/author&gt;&lt;author&gt;Spector, T. D.&lt;/author&gt;&lt;author&gt;Arden, N. K.&lt;/author&gt;&lt;author&gt;Ferreira, M. L. &lt;/author&gt;&lt;author&gt;Radojčić, M. R.&lt;/author&gt;&lt;/authors&gt;&lt;/contributors&gt;&lt;titles&gt;&lt;title&gt;Effects of body weight and fat mass on back pain - direct mechanical or indirect through inflammatory and metabolic parameters?&lt;/title&gt;&lt;/titles&gt;&lt;dates&gt;&lt;year&gt;Under review&lt;/year&gt;&lt;/dates&gt;&lt;urls&gt;&lt;/urls&gt;&lt;/record&gt;&lt;/Cite&gt;&lt;/EndNote&gt;</w:instrText>
      </w:r>
      <w:r w:rsidR="00420A40">
        <w:rPr>
          <w:rFonts w:ascii="Arial" w:hAnsi="Arial" w:cs="Arial"/>
        </w:rPr>
        <w:fldChar w:fldCharType="separate"/>
      </w:r>
      <w:r w:rsidR="00420A40">
        <w:rPr>
          <w:rFonts w:ascii="Arial" w:hAnsi="Arial" w:cs="Arial"/>
          <w:noProof/>
        </w:rPr>
        <w:t>[12]</w:t>
      </w:r>
      <w:r w:rsidR="00420A40">
        <w:rPr>
          <w:rFonts w:ascii="Arial" w:hAnsi="Arial" w:cs="Arial"/>
        </w:rPr>
        <w:fldChar w:fldCharType="end"/>
      </w:r>
      <w:r w:rsidR="00751AA3" w:rsidRPr="00751AA3">
        <w:rPr>
          <w:rFonts w:ascii="Arial" w:hAnsi="Arial" w:cs="Arial"/>
        </w:rPr>
        <w:t>.</w:t>
      </w:r>
      <w:r w:rsidR="00006F5B" w:rsidRPr="00751AA3">
        <w:rPr>
          <w:rFonts w:ascii="Arial" w:hAnsi="Arial" w:cs="Arial"/>
        </w:rPr>
        <w:t xml:space="preserve"> </w:t>
      </w:r>
      <w:r w:rsidR="00751AA3" w:rsidRPr="00751AA3">
        <w:rPr>
          <w:rFonts w:ascii="Arial" w:hAnsi="Arial" w:cs="Arial"/>
        </w:rPr>
        <w:t>Here,</w:t>
      </w:r>
      <w:r w:rsidR="00006F5B" w:rsidRPr="00751AA3">
        <w:rPr>
          <w:rFonts w:ascii="Arial" w:hAnsi="Arial" w:cs="Arial"/>
        </w:rPr>
        <w:t xml:space="preserve"> we also added a lack of direct effects of these metabolic parameters in this group. The effect of high TG was observed only in </w:t>
      </w:r>
      <w:r w:rsidR="00AE5DA8">
        <w:rPr>
          <w:rFonts w:ascii="Arial" w:hAnsi="Arial" w:cs="Arial"/>
        </w:rPr>
        <w:t>older</w:t>
      </w:r>
      <w:r w:rsidR="00AE5DA8" w:rsidRPr="00751AA3">
        <w:rPr>
          <w:rFonts w:ascii="Arial" w:hAnsi="Arial" w:cs="Arial"/>
        </w:rPr>
        <w:t xml:space="preserve"> </w:t>
      </w:r>
      <w:r w:rsidR="00006F5B" w:rsidRPr="00751AA3">
        <w:rPr>
          <w:rFonts w:ascii="Arial" w:hAnsi="Arial" w:cs="Arial"/>
        </w:rPr>
        <w:t>women.</w:t>
      </w:r>
      <w:r w:rsidR="00FD1971" w:rsidRPr="00751AA3">
        <w:rPr>
          <w:rFonts w:ascii="Arial" w:hAnsi="Arial" w:cs="Arial"/>
        </w:rPr>
        <w:t xml:space="preserve"> </w:t>
      </w:r>
      <w:r w:rsidR="00FD1971" w:rsidRPr="00A73738">
        <w:rPr>
          <w:rFonts w:ascii="Arial" w:hAnsi="Arial" w:cs="Arial"/>
        </w:rPr>
        <w:t xml:space="preserve">It could be due to </w:t>
      </w:r>
      <w:r w:rsidR="00751AA3" w:rsidRPr="00800CE5">
        <w:rPr>
          <w:rFonts w:ascii="Arial" w:hAnsi="Arial" w:cs="Arial"/>
        </w:rPr>
        <w:t xml:space="preserve">the </w:t>
      </w:r>
      <w:r w:rsidR="00FD1971" w:rsidRPr="00800CE5">
        <w:rPr>
          <w:rFonts w:ascii="Arial" w:hAnsi="Arial" w:cs="Arial"/>
        </w:rPr>
        <w:t xml:space="preserve">loss of oestrogen protective effects on </w:t>
      </w:r>
      <w:r w:rsidR="00751AA3" w:rsidRPr="00A73738">
        <w:rPr>
          <w:rFonts w:ascii="Arial" w:hAnsi="Arial" w:cs="Arial"/>
        </w:rPr>
        <w:t xml:space="preserve">the </w:t>
      </w:r>
      <w:r w:rsidR="00FD1971" w:rsidRPr="00A73738">
        <w:rPr>
          <w:rFonts w:ascii="Arial" w:hAnsi="Arial" w:cs="Arial"/>
        </w:rPr>
        <w:t xml:space="preserve">cardiovascular system that become pronounced in late life </w:t>
      </w:r>
      <w:r w:rsidR="001D3F72" w:rsidRPr="00800CE5">
        <w:rPr>
          <w:rFonts w:ascii="Arial" w:hAnsi="Arial" w:cs="Arial"/>
        </w:rPr>
        <w:fldChar w:fldCharType="begin">
          <w:fldData xml:space="preserve">PEVuZE5vdGU+PENpdGU+PEF1dGhvcj5JZ2xzZWRlcjwvQXV0aG9yPjxZZWFyPjIwMDU8L1llYXI+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PEVuZE5vdGU+PENpdGU+PEF1dGhvcj5JZ2xzZWRlcjwvQXV0aG9yPjxZZWFyPjIwMDU8L1llYXI+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1D3F72" w:rsidRPr="00800CE5">
        <w:rPr>
          <w:rFonts w:ascii="Arial" w:hAnsi="Arial" w:cs="Arial"/>
        </w:rPr>
      </w:r>
      <w:r w:rsidR="001D3F72" w:rsidRPr="00800CE5">
        <w:rPr>
          <w:rFonts w:ascii="Arial" w:hAnsi="Arial" w:cs="Arial"/>
        </w:rPr>
        <w:fldChar w:fldCharType="separate"/>
      </w:r>
      <w:r w:rsidR="00426100">
        <w:rPr>
          <w:rFonts w:ascii="Arial" w:hAnsi="Arial" w:cs="Arial"/>
          <w:noProof/>
        </w:rPr>
        <w:t>[37, 38]</w:t>
      </w:r>
      <w:r w:rsidR="001D3F72" w:rsidRPr="00800CE5">
        <w:rPr>
          <w:rFonts w:ascii="Arial" w:hAnsi="Arial" w:cs="Arial"/>
        </w:rPr>
        <w:fldChar w:fldCharType="end"/>
      </w:r>
      <w:r w:rsidR="001D3F72" w:rsidRPr="00A73738">
        <w:rPr>
          <w:rFonts w:ascii="Arial" w:hAnsi="Arial" w:cs="Arial"/>
        </w:rPr>
        <w:t>.</w:t>
      </w:r>
      <w:r w:rsidR="001D3F72" w:rsidRPr="00751AA3">
        <w:rPr>
          <w:rFonts w:ascii="Arial" w:hAnsi="Arial" w:cs="Arial"/>
        </w:rPr>
        <w:t xml:space="preserve"> </w:t>
      </w:r>
      <w:r w:rsidR="00FD1971" w:rsidRPr="00751AA3">
        <w:rPr>
          <w:rFonts w:ascii="Arial" w:hAnsi="Arial" w:cs="Arial"/>
        </w:rPr>
        <w:t>We did find that BP and TG were related to back pain severity in participants who experienced back pain</w:t>
      </w:r>
      <w:r w:rsidR="001C7579" w:rsidRPr="00751AA3">
        <w:rPr>
          <w:rFonts w:ascii="Arial" w:hAnsi="Arial" w:cs="Arial"/>
        </w:rPr>
        <w:t>, indicating that poorer cardio-metabolic health is making pain worse.</w:t>
      </w:r>
      <w:r w:rsidR="00FD1971" w:rsidRPr="00751AA3">
        <w:rPr>
          <w:rFonts w:ascii="Arial" w:hAnsi="Arial" w:cs="Arial"/>
        </w:rPr>
        <w:t xml:space="preserve"> </w:t>
      </w:r>
      <w:r w:rsidR="001C7579" w:rsidRPr="00751AA3">
        <w:rPr>
          <w:rFonts w:ascii="Arial" w:hAnsi="Arial" w:cs="Arial"/>
        </w:rPr>
        <w:t>Finally, in middle-aged men</w:t>
      </w:r>
      <w:r w:rsidR="00751AA3" w:rsidRPr="00751AA3">
        <w:rPr>
          <w:rFonts w:ascii="Arial" w:hAnsi="Arial" w:cs="Arial"/>
        </w:rPr>
        <w:t>,</w:t>
      </w:r>
      <w:r w:rsidR="001C7579" w:rsidRPr="00751AA3">
        <w:rPr>
          <w:rFonts w:ascii="Arial" w:hAnsi="Arial" w:cs="Arial"/>
        </w:rPr>
        <w:t xml:space="preserve"> we did not observe the effect of </w:t>
      </w:r>
      <w:proofErr w:type="spellStart"/>
      <w:r w:rsidR="001C7579" w:rsidRPr="00751AA3">
        <w:rPr>
          <w:rFonts w:ascii="Arial" w:hAnsi="Arial" w:cs="Arial"/>
        </w:rPr>
        <w:t>MetS</w:t>
      </w:r>
      <w:proofErr w:type="spellEnd"/>
      <w:r w:rsidR="001C7579" w:rsidRPr="00751AA3">
        <w:rPr>
          <w:rFonts w:ascii="Arial" w:hAnsi="Arial" w:cs="Arial"/>
        </w:rPr>
        <w:t xml:space="preserve"> on back pain, but we did find </w:t>
      </w:r>
      <w:r w:rsidR="00751AA3" w:rsidRPr="00751AA3">
        <w:rPr>
          <w:rFonts w:ascii="Arial" w:hAnsi="Arial" w:cs="Arial"/>
        </w:rPr>
        <w:t xml:space="preserve">the </w:t>
      </w:r>
      <w:r w:rsidR="001C7579" w:rsidRPr="00751AA3">
        <w:rPr>
          <w:rFonts w:ascii="Arial" w:hAnsi="Arial" w:cs="Arial"/>
        </w:rPr>
        <w:t>effect of high FBG.</w:t>
      </w:r>
      <w:r w:rsidR="001B5641" w:rsidRPr="00751AA3">
        <w:rPr>
          <w:rFonts w:ascii="Arial" w:hAnsi="Arial" w:cs="Arial"/>
        </w:rPr>
        <w:t xml:space="preserve"> It indicates that FBG could have </w:t>
      </w:r>
      <w:r w:rsidR="00751AA3" w:rsidRPr="00751AA3">
        <w:rPr>
          <w:rFonts w:ascii="Arial" w:hAnsi="Arial" w:cs="Arial"/>
        </w:rPr>
        <w:t xml:space="preserve">a </w:t>
      </w:r>
      <w:r w:rsidR="001B5641" w:rsidRPr="00751AA3">
        <w:rPr>
          <w:rFonts w:ascii="Arial" w:hAnsi="Arial" w:cs="Arial"/>
        </w:rPr>
        <w:t>different mechanism on back pai</w:t>
      </w:r>
      <w:r w:rsidR="0020717B" w:rsidRPr="00751AA3">
        <w:rPr>
          <w:rFonts w:ascii="Arial" w:hAnsi="Arial" w:cs="Arial"/>
        </w:rPr>
        <w:t xml:space="preserve">n, </w:t>
      </w:r>
      <w:r w:rsidR="003C5F4E">
        <w:rPr>
          <w:rFonts w:ascii="Arial" w:hAnsi="Arial" w:cs="Arial"/>
        </w:rPr>
        <w:t>possibly</w:t>
      </w:r>
      <w:r w:rsidR="0020717B" w:rsidRPr="00751AA3">
        <w:rPr>
          <w:rFonts w:ascii="Arial" w:hAnsi="Arial" w:cs="Arial"/>
        </w:rPr>
        <w:t xml:space="preserve"> via loss of muscle mass and strength</w:t>
      </w:r>
      <w:r w:rsidR="003C5F4E">
        <w:rPr>
          <w:rFonts w:ascii="Arial" w:hAnsi="Arial" w:cs="Arial"/>
        </w:rPr>
        <w:t xml:space="preserve"> or nerve damage </w:t>
      </w:r>
      <w:r w:rsidR="00141C89" w:rsidRPr="00751AA3">
        <w:rPr>
          <w:rFonts w:ascii="Arial" w:hAnsi="Arial" w:cs="Arial"/>
        </w:rPr>
        <w:fldChar w:fldCharType="begin">
          <w:fldData xml:space="preserve">PEVuZE5vdGU+PENpdGU+PEF1dGhvcj5Qb3p6b2JvbjwvQXV0aG9yPjxZZWFyPjIwMTk8L1llYXI+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==
</w:fldData>
        </w:fldChar>
      </w:r>
      <w:r w:rsidR="002B26D0">
        <w:rPr>
          <w:rFonts w:ascii="Arial" w:hAnsi="Arial" w:cs="Arial"/>
        </w:rPr>
        <w:instrText xml:space="preserve"> ADDIN EN.CITE </w:instrText>
      </w:r>
      <w:r w:rsidR="002B26D0">
        <w:rPr>
          <w:rFonts w:ascii="Arial" w:hAnsi="Arial" w:cs="Arial"/>
        </w:rPr>
        <w:fldChar w:fldCharType="begin">
          <w:fldData xml:space="preserve">PEVuZE5vdGU+PENpdGU+PEF1dGhvcj5Qb3p6b2JvbjwvQXV0aG9yPjxZZWFyPjIwMTk8L1llYXI+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==
</w:fldData>
        </w:fldChar>
      </w:r>
      <w:r w:rsidR="002B26D0">
        <w:rPr>
          <w:rFonts w:ascii="Arial" w:hAnsi="Arial" w:cs="Arial"/>
        </w:rPr>
        <w:instrText xml:space="preserve"> ADDIN EN.CITE.DATA </w:instrText>
      </w:r>
      <w:r w:rsidR="002B26D0">
        <w:rPr>
          <w:rFonts w:ascii="Arial" w:hAnsi="Arial" w:cs="Arial"/>
        </w:rPr>
      </w:r>
      <w:r w:rsidR="002B26D0">
        <w:rPr>
          <w:rFonts w:ascii="Arial" w:hAnsi="Arial" w:cs="Arial"/>
        </w:rPr>
        <w:fldChar w:fldCharType="end"/>
      </w:r>
      <w:r w:rsidR="00141C89" w:rsidRPr="00751AA3">
        <w:rPr>
          <w:rFonts w:ascii="Arial" w:hAnsi="Arial" w:cs="Arial"/>
        </w:rPr>
      </w:r>
      <w:r w:rsidR="00141C89" w:rsidRPr="00751AA3">
        <w:rPr>
          <w:rFonts w:ascii="Arial" w:hAnsi="Arial" w:cs="Arial"/>
        </w:rPr>
        <w:fldChar w:fldCharType="separate"/>
      </w:r>
      <w:r w:rsidR="00426100">
        <w:rPr>
          <w:rFonts w:ascii="Arial" w:hAnsi="Arial" w:cs="Arial"/>
          <w:noProof/>
        </w:rPr>
        <w:t>[39]</w:t>
      </w:r>
      <w:r w:rsidR="00141C89" w:rsidRPr="00751AA3">
        <w:rPr>
          <w:rFonts w:ascii="Arial" w:hAnsi="Arial" w:cs="Arial"/>
        </w:rPr>
        <w:fldChar w:fldCharType="end"/>
      </w:r>
      <w:r w:rsidR="009D05DD">
        <w:rPr>
          <w:rFonts w:ascii="Arial" w:hAnsi="Arial" w:cs="Arial"/>
        </w:rPr>
        <w:t>.</w:t>
      </w:r>
      <w:r w:rsidR="00A74E3E" w:rsidRPr="00751AA3">
        <w:rPr>
          <w:rFonts w:ascii="Arial" w:hAnsi="Arial" w:cs="Arial"/>
        </w:rPr>
        <w:t xml:space="preserve"> However, future well-designed studies should explore </w:t>
      </w:r>
      <w:r w:rsidR="00751AA3" w:rsidRPr="00751AA3">
        <w:rPr>
          <w:rFonts w:ascii="Arial" w:hAnsi="Arial" w:cs="Arial"/>
        </w:rPr>
        <w:t xml:space="preserve">the </w:t>
      </w:r>
      <w:r w:rsidR="00A74E3E" w:rsidRPr="00751AA3">
        <w:rPr>
          <w:rFonts w:ascii="Arial" w:hAnsi="Arial" w:cs="Arial"/>
        </w:rPr>
        <w:t xml:space="preserve">mechanism of WC, TG and FBG effects on back </w:t>
      </w:r>
      <w:r w:rsidR="00A74E3E" w:rsidRPr="00751AA3">
        <w:rPr>
          <w:rFonts w:ascii="Arial" w:hAnsi="Arial" w:cs="Arial"/>
        </w:rPr>
        <w:lastRenderedPageBreak/>
        <w:t xml:space="preserve">pain in more depth, in </w:t>
      </w:r>
      <w:r w:rsidR="00751AA3" w:rsidRPr="00751AA3">
        <w:rPr>
          <w:rFonts w:ascii="Arial" w:hAnsi="Arial" w:cs="Arial"/>
        </w:rPr>
        <w:t xml:space="preserve">an </w:t>
      </w:r>
      <w:r w:rsidR="00A74E3E" w:rsidRPr="00751AA3">
        <w:rPr>
          <w:rFonts w:ascii="Arial" w:hAnsi="Arial" w:cs="Arial"/>
        </w:rPr>
        <w:t xml:space="preserve">age- and sex-dependent manner. </w:t>
      </w:r>
      <w:r w:rsidR="00F50AC8" w:rsidRPr="00F50AC8">
        <w:rPr>
          <w:rFonts w:ascii="Arial" w:hAnsi="Arial" w:cs="Arial"/>
        </w:rPr>
        <w:t>It could lead to better prevention and treatment optimisation of back pain and better quality of life.</w:t>
      </w:r>
      <w:r w:rsidR="00DD1600">
        <w:rPr>
          <w:rFonts w:ascii="Arial" w:hAnsi="Arial" w:cs="Arial"/>
        </w:rPr>
        <w:t xml:space="preserve"> </w:t>
      </w:r>
    </w:p>
    <w:p w14:paraId="1077442E" w14:textId="6E5F270F" w:rsidR="00DD1600" w:rsidRPr="00F50AC8" w:rsidRDefault="00706B9E" w:rsidP="00422CA5">
      <w:pPr>
        <w:snapToGrid w:val="0"/>
        <w:spacing w:line="480" w:lineRule="auto"/>
        <w:contextualSpacing/>
        <w:jc w:val="both"/>
        <w:rPr>
          <w:rFonts w:ascii="Arial" w:hAnsi="Arial" w:cs="Arial"/>
        </w:rPr>
      </w:pPr>
      <w:r>
        <w:rPr>
          <w:rFonts w:ascii="Arial" w:hAnsi="Arial" w:cs="Arial"/>
        </w:rPr>
        <w:t>In t</w:t>
      </w:r>
      <w:r w:rsidR="008D22B6" w:rsidRPr="00F50AC8">
        <w:rPr>
          <w:rFonts w:ascii="Arial" w:hAnsi="Arial" w:cs="Arial"/>
        </w:rPr>
        <w:t>his study</w:t>
      </w:r>
      <w:r>
        <w:rPr>
          <w:rFonts w:ascii="Arial" w:hAnsi="Arial" w:cs="Arial"/>
        </w:rPr>
        <w:t>, we</w:t>
      </w:r>
      <w:r w:rsidR="002A733D">
        <w:rPr>
          <w:rFonts w:ascii="Arial" w:hAnsi="Arial" w:cs="Arial"/>
        </w:rPr>
        <w:t xml:space="preserve"> </w:t>
      </w:r>
      <w:r w:rsidR="008D22B6" w:rsidRPr="00F50AC8">
        <w:rPr>
          <w:rFonts w:ascii="Arial" w:hAnsi="Arial" w:cs="Arial"/>
        </w:rPr>
        <w:t xml:space="preserve">showed that overall obesity </w:t>
      </w:r>
      <w:r w:rsidR="00AD4754">
        <w:rPr>
          <w:rFonts w:ascii="Arial" w:hAnsi="Arial" w:cs="Arial"/>
        </w:rPr>
        <w:t>was</w:t>
      </w:r>
      <w:r w:rsidR="00AD4754" w:rsidRPr="00F50AC8">
        <w:rPr>
          <w:rFonts w:ascii="Arial" w:hAnsi="Arial" w:cs="Arial"/>
        </w:rPr>
        <w:t xml:space="preserve"> </w:t>
      </w:r>
      <w:r w:rsidR="008D22B6" w:rsidRPr="00F50AC8">
        <w:rPr>
          <w:rFonts w:ascii="Arial" w:hAnsi="Arial" w:cs="Arial"/>
        </w:rPr>
        <w:t xml:space="preserve">associated with </w:t>
      </w:r>
      <w:r w:rsidR="00DD1600" w:rsidRPr="00F50AC8">
        <w:rPr>
          <w:rFonts w:ascii="Arial" w:hAnsi="Arial" w:cs="Arial"/>
        </w:rPr>
        <w:t xml:space="preserve">the </w:t>
      </w:r>
      <w:r w:rsidR="008D22B6" w:rsidRPr="00F50AC8">
        <w:rPr>
          <w:rFonts w:ascii="Arial" w:hAnsi="Arial" w:cs="Arial"/>
        </w:rPr>
        <w:t xml:space="preserve">presence and severity of back pain, irrespective of age and sex. </w:t>
      </w:r>
      <w:r w:rsidR="002A733D">
        <w:rPr>
          <w:rFonts w:ascii="Arial" w:hAnsi="Arial" w:cs="Arial"/>
        </w:rPr>
        <w:t>Furthermore</w:t>
      </w:r>
      <w:r w:rsidR="008D22B6" w:rsidRPr="00F50AC8">
        <w:rPr>
          <w:rFonts w:ascii="Arial" w:hAnsi="Arial" w:cs="Arial"/>
        </w:rPr>
        <w:t xml:space="preserve">, </w:t>
      </w:r>
      <w:r w:rsidR="009F7F24" w:rsidRPr="00F50AC8">
        <w:rPr>
          <w:rFonts w:ascii="Arial" w:hAnsi="Arial" w:cs="Arial"/>
        </w:rPr>
        <w:t xml:space="preserve">we found that </w:t>
      </w:r>
      <w:proofErr w:type="spellStart"/>
      <w:r w:rsidR="009F7F24" w:rsidRPr="00F50AC8">
        <w:rPr>
          <w:rFonts w:ascii="Arial" w:hAnsi="Arial" w:cs="Arial"/>
        </w:rPr>
        <w:t>MetS</w:t>
      </w:r>
      <w:proofErr w:type="spellEnd"/>
      <w:r w:rsidR="009F7F24" w:rsidRPr="00F50AC8">
        <w:rPr>
          <w:rFonts w:ascii="Arial" w:hAnsi="Arial" w:cs="Arial"/>
        </w:rPr>
        <w:t xml:space="preserve"> was associated with back pain in a sex-specific manner, only in women. The </w:t>
      </w:r>
      <w:proofErr w:type="spellStart"/>
      <w:r w:rsidR="009F7F24" w:rsidRPr="00F50AC8">
        <w:rPr>
          <w:rFonts w:ascii="Arial" w:hAnsi="Arial" w:cs="Arial"/>
        </w:rPr>
        <w:t>MetS</w:t>
      </w:r>
      <w:proofErr w:type="spellEnd"/>
      <w:r w:rsidR="009F7F24" w:rsidRPr="00F50AC8">
        <w:rPr>
          <w:rFonts w:ascii="Arial" w:hAnsi="Arial" w:cs="Arial"/>
        </w:rPr>
        <w:t xml:space="preserve"> component driving the effect was high WC in middle-aged and </w:t>
      </w:r>
      <w:r w:rsidR="00AE5DA8">
        <w:rPr>
          <w:rFonts w:ascii="Arial" w:hAnsi="Arial" w:cs="Arial"/>
        </w:rPr>
        <w:t>older</w:t>
      </w:r>
      <w:r w:rsidR="00AE5DA8" w:rsidRPr="00F50AC8">
        <w:rPr>
          <w:rFonts w:ascii="Arial" w:hAnsi="Arial" w:cs="Arial"/>
        </w:rPr>
        <w:t xml:space="preserve"> </w:t>
      </w:r>
      <w:r w:rsidR="009F7F24" w:rsidRPr="00F50AC8">
        <w:rPr>
          <w:rFonts w:ascii="Arial" w:hAnsi="Arial" w:cs="Arial"/>
        </w:rPr>
        <w:t xml:space="preserve">women, supported by high TG in </w:t>
      </w:r>
      <w:r w:rsidR="00AE5DA8">
        <w:rPr>
          <w:rFonts w:ascii="Arial" w:hAnsi="Arial" w:cs="Arial"/>
        </w:rPr>
        <w:t>older</w:t>
      </w:r>
      <w:r w:rsidR="00AE5DA8" w:rsidRPr="00F50AC8">
        <w:rPr>
          <w:rFonts w:ascii="Arial" w:hAnsi="Arial" w:cs="Arial"/>
        </w:rPr>
        <w:t xml:space="preserve"> </w:t>
      </w:r>
      <w:r w:rsidR="009F7F24" w:rsidRPr="00F50AC8">
        <w:rPr>
          <w:rFonts w:ascii="Arial" w:hAnsi="Arial" w:cs="Arial"/>
        </w:rPr>
        <w:t xml:space="preserve">women. In participants with back pain, </w:t>
      </w:r>
      <w:proofErr w:type="spellStart"/>
      <w:r w:rsidR="009F7F24" w:rsidRPr="00F50AC8">
        <w:rPr>
          <w:rFonts w:ascii="Arial" w:hAnsi="Arial" w:cs="Arial"/>
        </w:rPr>
        <w:t>MetS</w:t>
      </w:r>
      <w:proofErr w:type="spellEnd"/>
      <w:r w:rsidR="009F7F24" w:rsidRPr="00F50AC8">
        <w:rPr>
          <w:rFonts w:ascii="Arial" w:hAnsi="Arial" w:cs="Arial"/>
        </w:rPr>
        <w:t xml:space="preserve">, high BP and TG also contributed to more severe pain. Thus, while </w:t>
      </w:r>
      <w:r w:rsidR="00DD1600" w:rsidRPr="00F50AC8">
        <w:rPr>
          <w:rFonts w:ascii="Arial" w:hAnsi="Arial" w:cs="Arial"/>
        </w:rPr>
        <w:t xml:space="preserve">obesity has a prominent </w:t>
      </w:r>
      <w:r w:rsidR="009F7F24" w:rsidRPr="00F50AC8">
        <w:rPr>
          <w:rFonts w:ascii="Arial" w:hAnsi="Arial" w:cs="Arial"/>
        </w:rPr>
        <w:t xml:space="preserve">mechanical effect </w:t>
      </w:r>
      <w:r w:rsidR="00DD1600" w:rsidRPr="00F50AC8">
        <w:rPr>
          <w:rFonts w:ascii="Arial" w:hAnsi="Arial" w:cs="Arial"/>
        </w:rPr>
        <w:t>on back pain in men and women, its coexisting metabolic dysregulation contributes to back pain pathophysiology in women only.</w:t>
      </w:r>
    </w:p>
    <w:p w14:paraId="785EB569" w14:textId="77777777" w:rsidR="00BB412D" w:rsidRDefault="00BB412D">
      <w:pPr>
        <w:rPr>
          <w:rFonts w:ascii="Arial" w:hAnsi="Arial" w:cs="Arial"/>
          <w:b/>
          <w:bCs/>
        </w:rPr>
      </w:pPr>
      <w:r>
        <w:rPr>
          <w:rFonts w:ascii="Arial" w:hAnsi="Arial" w:cs="Arial"/>
          <w:b/>
          <w:bCs/>
        </w:rPr>
        <w:br w:type="page"/>
      </w:r>
    </w:p>
    <w:p w14:paraId="4A6932E4" w14:textId="77777777" w:rsidR="00214D02" w:rsidRDefault="00214D02" w:rsidP="005D1B95">
      <w:pPr>
        <w:spacing w:line="480" w:lineRule="auto"/>
        <w:jc w:val="both"/>
        <w:rPr>
          <w:rFonts w:ascii="Arial" w:hAnsi="Arial" w:cs="Arial"/>
          <w:b/>
        </w:rPr>
      </w:pPr>
      <w:r w:rsidRPr="00214D02">
        <w:rPr>
          <w:rFonts w:ascii="Arial" w:hAnsi="Arial" w:cs="Arial"/>
          <w:b/>
        </w:rPr>
        <w:lastRenderedPageBreak/>
        <w:t xml:space="preserve">Disclosure of interest </w:t>
      </w:r>
    </w:p>
    <w:p w14:paraId="2D1C5A20" w14:textId="2DA5BDA5" w:rsidR="005D1B95" w:rsidRPr="00BB412D" w:rsidRDefault="005D1B95" w:rsidP="005D1B95">
      <w:pPr>
        <w:spacing w:line="480" w:lineRule="auto"/>
        <w:jc w:val="both"/>
        <w:rPr>
          <w:rFonts w:ascii="Arial" w:hAnsi="Arial" w:cs="Arial"/>
          <w:b/>
        </w:rPr>
      </w:pPr>
      <w:r>
        <w:rPr>
          <w:rFonts w:ascii="Arial" w:hAnsi="Arial" w:cs="Arial"/>
        </w:rPr>
        <w:t xml:space="preserve">NKA </w:t>
      </w:r>
      <w:r w:rsidRPr="002A7450">
        <w:rPr>
          <w:rFonts w:ascii="Arial" w:hAnsi="Arial" w:cs="Arial"/>
        </w:rPr>
        <w:t xml:space="preserve">reported receiving personal fees from Pfizer/Lilly and </w:t>
      </w:r>
      <w:proofErr w:type="spellStart"/>
      <w:r w:rsidRPr="002A7450">
        <w:rPr>
          <w:rFonts w:ascii="Arial" w:hAnsi="Arial" w:cs="Arial"/>
        </w:rPr>
        <w:t>Bristows</w:t>
      </w:r>
      <w:proofErr w:type="spellEnd"/>
      <w:r w:rsidRPr="002A7450">
        <w:rPr>
          <w:rFonts w:ascii="Arial" w:hAnsi="Arial" w:cs="Arial"/>
        </w:rPr>
        <w:t xml:space="preserve"> LLP and grants from Merck outside the</w:t>
      </w:r>
      <w:r>
        <w:rPr>
          <w:rFonts w:ascii="Arial" w:hAnsi="Arial" w:cs="Arial"/>
        </w:rPr>
        <w:t xml:space="preserve"> </w:t>
      </w:r>
      <w:r w:rsidRPr="002A7450">
        <w:rPr>
          <w:rFonts w:ascii="Arial" w:hAnsi="Arial" w:cs="Arial"/>
        </w:rPr>
        <w:t>submitted work. No other disclosures were reported.</w:t>
      </w:r>
    </w:p>
    <w:p w14:paraId="38B9D6BF" w14:textId="293F0E79" w:rsidR="00BB412D" w:rsidRPr="00BB412D" w:rsidRDefault="00BB412D" w:rsidP="00BB412D">
      <w:pPr>
        <w:spacing w:line="480" w:lineRule="auto"/>
        <w:jc w:val="both"/>
        <w:rPr>
          <w:rFonts w:ascii="Arial" w:hAnsi="Arial" w:cs="Arial"/>
          <w:b/>
        </w:rPr>
      </w:pPr>
      <w:r w:rsidRPr="00BB412D">
        <w:rPr>
          <w:rFonts w:ascii="Arial" w:hAnsi="Arial" w:cs="Arial"/>
          <w:b/>
        </w:rPr>
        <w:t>Funding</w:t>
      </w:r>
    </w:p>
    <w:p w14:paraId="7E8D2598" w14:textId="0A4ABF38" w:rsidR="00BB412D" w:rsidRDefault="00CD2076" w:rsidP="00BB412D">
      <w:pPr>
        <w:spacing w:line="480" w:lineRule="auto"/>
        <w:jc w:val="both"/>
        <w:rPr>
          <w:rFonts w:ascii="Arial" w:eastAsia="Calibri" w:hAnsi="Arial" w:cs="Arial"/>
        </w:rPr>
      </w:pPr>
      <w:r w:rsidRPr="0045081C">
        <w:rPr>
          <w:rFonts w:ascii="Arial" w:eastAsia="Calibri" w:hAnsi="Arial" w:cs="Arial"/>
        </w:rPr>
        <w:t xml:space="preserve">The English Longitudinal Study of Ageing was developed by a team of researchers based at University College London, </w:t>
      </w:r>
      <w:proofErr w:type="spellStart"/>
      <w:r w:rsidRPr="0045081C">
        <w:rPr>
          <w:rFonts w:ascii="Arial" w:eastAsia="Calibri" w:hAnsi="Arial" w:cs="Arial"/>
        </w:rPr>
        <w:t>NatCen</w:t>
      </w:r>
      <w:proofErr w:type="spellEnd"/>
      <w:r w:rsidRPr="0045081C">
        <w:rPr>
          <w:rFonts w:ascii="Arial" w:eastAsia="Calibri" w:hAnsi="Arial" w:cs="Arial"/>
        </w:rPr>
        <w:t xml:space="preserve"> Social Research, the Institute for Fiscal Studies, the University of </w:t>
      </w:r>
      <w:r w:rsidR="003B64A8" w:rsidRPr="0045081C">
        <w:rPr>
          <w:rFonts w:ascii="Arial" w:eastAsia="Calibri" w:hAnsi="Arial" w:cs="Arial"/>
        </w:rPr>
        <w:t>Manchester,</w:t>
      </w:r>
      <w:r w:rsidRPr="0045081C">
        <w:rPr>
          <w:rFonts w:ascii="Arial" w:eastAsia="Calibri" w:hAnsi="Arial" w:cs="Arial"/>
        </w:rPr>
        <w:t xml:space="preserve"> and the University of East Anglia. The data were collected by </w:t>
      </w:r>
      <w:proofErr w:type="spellStart"/>
      <w:r w:rsidRPr="0045081C">
        <w:rPr>
          <w:rFonts w:ascii="Arial" w:eastAsia="Calibri" w:hAnsi="Arial" w:cs="Arial"/>
        </w:rPr>
        <w:t>NatCen</w:t>
      </w:r>
      <w:proofErr w:type="spellEnd"/>
      <w:r w:rsidRPr="0045081C">
        <w:rPr>
          <w:rFonts w:ascii="Arial" w:eastAsia="Calibri" w:hAnsi="Arial" w:cs="Arial"/>
        </w:rPr>
        <w:t xml:space="preserve"> Social Research. The funding is currently provided by the National Institute on Aging in the US, and a consortium of UK government departments coordinated by the National Institute for Health Research. Funding has also been received by the Economic and Social Research Council.</w:t>
      </w:r>
    </w:p>
    <w:p w14:paraId="22B6CDF1" w14:textId="43AB82E4" w:rsidR="00CD2076" w:rsidRDefault="00CD2076" w:rsidP="00BB412D">
      <w:pPr>
        <w:spacing w:line="480" w:lineRule="auto"/>
        <w:jc w:val="both"/>
        <w:rPr>
          <w:rFonts w:ascii="Arial" w:hAnsi="Arial" w:cs="Arial"/>
        </w:rPr>
      </w:pPr>
      <w:r>
        <w:rPr>
          <w:rFonts w:ascii="Arial" w:eastAsia="Calibri" w:hAnsi="Arial" w:cs="Arial"/>
        </w:rPr>
        <w:t xml:space="preserve">The present study </w:t>
      </w:r>
      <w:r w:rsidR="00D30D06">
        <w:rPr>
          <w:rFonts w:ascii="Arial" w:eastAsia="Calibri" w:hAnsi="Arial" w:cs="Arial"/>
        </w:rPr>
        <w:t>was</w:t>
      </w:r>
      <w:r>
        <w:rPr>
          <w:rFonts w:ascii="Arial" w:eastAsia="Calibri" w:hAnsi="Arial" w:cs="Arial"/>
        </w:rPr>
        <w:t xml:space="preserve"> </w:t>
      </w:r>
      <w:r w:rsidRPr="00C711B7">
        <w:rPr>
          <w:rFonts w:ascii="Arial" w:hAnsi="Arial" w:cs="Arial"/>
          <w:bCs/>
        </w:rPr>
        <w:t xml:space="preserve">supported by Versus Arthritis through </w:t>
      </w:r>
      <w:r w:rsidRPr="00C711B7">
        <w:rPr>
          <w:rFonts w:ascii="Arial" w:hAnsi="Arial" w:cs="Arial"/>
        </w:rPr>
        <w:t>Centre for Sport, Exercise and Osteoarthritis Research Versus Arthritis Grant Number 21595</w:t>
      </w:r>
      <w:r>
        <w:rPr>
          <w:rFonts w:ascii="Arial" w:hAnsi="Arial" w:cs="Arial"/>
        </w:rPr>
        <w:t>.</w:t>
      </w:r>
    </w:p>
    <w:p w14:paraId="315258CE" w14:textId="33B0E5A0" w:rsidR="005D1B95" w:rsidRPr="00CD2076" w:rsidRDefault="005D1B95" w:rsidP="00BB412D">
      <w:pPr>
        <w:spacing w:line="480" w:lineRule="auto"/>
        <w:jc w:val="both"/>
        <w:rPr>
          <w:rFonts w:ascii="Arial" w:eastAsia="Calibri" w:hAnsi="Arial" w:cs="Arial"/>
        </w:rPr>
      </w:pPr>
      <w:r w:rsidRPr="005648AC">
        <w:rPr>
          <w:rFonts w:ascii="Arial" w:hAnsi="Arial" w:cs="Arial"/>
          <w:bCs/>
        </w:rPr>
        <w:t>The funding sources had no role in the design and conduct of the study; collection,</w:t>
      </w:r>
      <w:r>
        <w:rPr>
          <w:rFonts w:ascii="Arial" w:hAnsi="Arial" w:cs="Arial"/>
          <w:bCs/>
        </w:rPr>
        <w:t xml:space="preserve"> </w:t>
      </w:r>
      <w:r w:rsidRPr="005648AC">
        <w:rPr>
          <w:rFonts w:ascii="Arial" w:hAnsi="Arial" w:cs="Arial"/>
          <w:bCs/>
        </w:rPr>
        <w:t>management, analysis, and interpretation of the data; preparation, review, or approval of the manuscript; and</w:t>
      </w:r>
      <w:r>
        <w:rPr>
          <w:rFonts w:ascii="Arial" w:hAnsi="Arial" w:cs="Arial"/>
          <w:bCs/>
        </w:rPr>
        <w:t xml:space="preserve"> </w:t>
      </w:r>
      <w:r w:rsidRPr="005648AC">
        <w:rPr>
          <w:rFonts w:ascii="Arial" w:hAnsi="Arial" w:cs="Arial"/>
          <w:bCs/>
        </w:rPr>
        <w:t>decision to submit the manuscript for publication.</w:t>
      </w:r>
    </w:p>
    <w:p w14:paraId="53E1369B" w14:textId="5996F8B1" w:rsidR="00423666" w:rsidRDefault="00423666" w:rsidP="00BB412D">
      <w:pPr>
        <w:spacing w:line="480" w:lineRule="auto"/>
        <w:jc w:val="both"/>
        <w:rPr>
          <w:rFonts w:ascii="Arial" w:hAnsi="Arial" w:cs="Arial"/>
          <w:b/>
        </w:rPr>
      </w:pPr>
      <w:r w:rsidRPr="00BB412D">
        <w:rPr>
          <w:rFonts w:ascii="Arial" w:hAnsi="Arial" w:cs="Arial"/>
          <w:b/>
        </w:rPr>
        <w:t>Acknowledgement</w:t>
      </w:r>
    </w:p>
    <w:p w14:paraId="57C4E6D0" w14:textId="4771FEC4" w:rsidR="00CD2076" w:rsidRDefault="00CD2076">
      <w:pPr>
        <w:spacing w:line="480" w:lineRule="auto"/>
        <w:jc w:val="both"/>
        <w:rPr>
          <w:rFonts w:ascii="Arial" w:eastAsia="Calibri" w:hAnsi="Arial" w:cs="Arial"/>
        </w:rPr>
      </w:pPr>
      <w:r w:rsidRPr="00C711B7">
        <w:rPr>
          <w:rFonts w:ascii="Arial" w:eastAsia="Calibri" w:hAnsi="Arial" w:cs="Arial"/>
        </w:rPr>
        <w:t xml:space="preserve">We would like to thank all the participants of the </w:t>
      </w:r>
      <w:r w:rsidRPr="0045081C">
        <w:rPr>
          <w:rFonts w:ascii="Arial" w:eastAsia="Calibri" w:hAnsi="Arial" w:cs="Arial"/>
        </w:rPr>
        <w:t>English Longitudinal Study of Ageing</w:t>
      </w:r>
      <w:r>
        <w:rPr>
          <w:rFonts w:ascii="Arial" w:eastAsia="Calibri" w:hAnsi="Arial" w:cs="Arial"/>
        </w:rPr>
        <w:t>, research staff involved in the study design and data collection, as well as funding bodies for their support.</w:t>
      </w:r>
    </w:p>
    <w:p w14:paraId="7FF403FF" w14:textId="77777777" w:rsidR="0077098E" w:rsidRPr="00BB412D" w:rsidRDefault="0077098E" w:rsidP="0077098E">
      <w:pPr>
        <w:spacing w:line="480" w:lineRule="auto"/>
        <w:jc w:val="both"/>
        <w:rPr>
          <w:rFonts w:ascii="Arial" w:hAnsi="Arial" w:cs="Arial"/>
          <w:b/>
        </w:rPr>
      </w:pPr>
      <w:r w:rsidRPr="00BB412D">
        <w:rPr>
          <w:rFonts w:ascii="Arial" w:hAnsi="Arial" w:cs="Arial"/>
          <w:b/>
        </w:rPr>
        <w:t>Author contribution</w:t>
      </w:r>
      <w:r>
        <w:rPr>
          <w:rFonts w:ascii="Arial" w:hAnsi="Arial" w:cs="Arial"/>
          <w:b/>
        </w:rPr>
        <w:t>s</w:t>
      </w:r>
      <w:r w:rsidRPr="00BB412D">
        <w:rPr>
          <w:rFonts w:ascii="Arial" w:hAnsi="Arial" w:cs="Arial"/>
          <w:b/>
        </w:rPr>
        <w:t xml:space="preserve"> </w:t>
      </w:r>
    </w:p>
    <w:p w14:paraId="4F4A5C86" w14:textId="77777777" w:rsidR="0077098E" w:rsidRPr="005D1B95" w:rsidRDefault="0077098E" w:rsidP="0077098E">
      <w:pPr>
        <w:spacing w:line="480" w:lineRule="auto"/>
        <w:jc w:val="both"/>
        <w:rPr>
          <w:rFonts w:ascii="Arial" w:hAnsi="Arial" w:cs="Arial"/>
          <w:i/>
          <w:iCs/>
        </w:rPr>
      </w:pPr>
      <w:r w:rsidRPr="005D1B95">
        <w:rPr>
          <w:rFonts w:ascii="Arial" w:hAnsi="Arial" w:cs="Arial"/>
          <w:b/>
          <w:bCs/>
        </w:rPr>
        <w:t>Romain S Perera</w:t>
      </w:r>
      <w:r>
        <w:rPr>
          <w:rFonts w:ascii="Arial" w:hAnsi="Arial" w:cs="Arial"/>
        </w:rPr>
        <w:t xml:space="preserve">: </w:t>
      </w:r>
      <w:r w:rsidRPr="005D1B95">
        <w:rPr>
          <w:rFonts w:ascii="Arial" w:hAnsi="Arial" w:cs="Arial"/>
          <w:i/>
          <w:iCs/>
        </w:rPr>
        <w:t>Conceptualisation, Methodology, Formal analysis, Writing - Original Draft</w:t>
      </w:r>
      <w:r>
        <w:rPr>
          <w:rFonts w:ascii="Arial" w:hAnsi="Arial" w:cs="Arial"/>
          <w:i/>
          <w:iCs/>
        </w:rPr>
        <w:t>;</w:t>
      </w:r>
      <w:r>
        <w:rPr>
          <w:rFonts w:ascii="Arial" w:hAnsi="Arial" w:cs="Arial"/>
        </w:rPr>
        <w:t xml:space="preserve"> </w:t>
      </w:r>
      <w:proofErr w:type="spellStart"/>
      <w:r w:rsidRPr="005D1B95">
        <w:rPr>
          <w:rFonts w:ascii="Arial" w:hAnsi="Arial" w:cs="Arial"/>
          <w:b/>
          <w:bCs/>
        </w:rPr>
        <w:t>Lingxiao</w:t>
      </w:r>
      <w:proofErr w:type="spellEnd"/>
      <w:r w:rsidRPr="005D1B95">
        <w:rPr>
          <w:rFonts w:ascii="Arial" w:hAnsi="Arial" w:cs="Arial"/>
          <w:b/>
          <w:bCs/>
        </w:rPr>
        <w:t xml:space="preserve"> Chen:</w:t>
      </w:r>
      <w:r>
        <w:rPr>
          <w:rFonts w:ascii="Arial" w:hAnsi="Arial" w:cs="Arial"/>
        </w:rPr>
        <w:t xml:space="preserve"> </w:t>
      </w:r>
      <w:r w:rsidRPr="005D1B95">
        <w:rPr>
          <w:rFonts w:ascii="Arial" w:hAnsi="Arial" w:cs="Arial"/>
          <w:i/>
          <w:iCs/>
        </w:rPr>
        <w:t>Conceptualisation, Writing - Review &amp; Editing</w:t>
      </w:r>
      <w:r>
        <w:rPr>
          <w:rFonts w:ascii="Arial" w:hAnsi="Arial" w:cs="Arial"/>
          <w:i/>
          <w:iCs/>
        </w:rPr>
        <w:t>;</w:t>
      </w:r>
      <w:r>
        <w:rPr>
          <w:rFonts w:ascii="Arial" w:hAnsi="Arial" w:cs="Arial"/>
        </w:rPr>
        <w:t xml:space="preserve"> </w:t>
      </w:r>
      <w:r w:rsidRPr="005D1B95">
        <w:rPr>
          <w:rFonts w:ascii="Arial" w:hAnsi="Arial" w:cs="Arial"/>
          <w:b/>
          <w:bCs/>
        </w:rPr>
        <w:t>Manuela L Ferreira</w:t>
      </w:r>
      <w:r>
        <w:rPr>
          <w:rFonts w:ascii="Arial" w:hAnsi="Arial" w:cs="Arial"/>
        </w:rPr>
        <w:t xml:space="preserve">: </w:t>
      </w:r>
      <w:r w:rsidRPr="005D1B95">
        <w:rPr>
          <w:rFonts w:ascii="Arial" w:hAnsi="Arial" w:cs="Arial"/>
          <w:i/>
          <w:iCs/>
        </w:rPr>
        <w:t>Conceptualisation, Writing - Review &amp; Editing</w:t>
      </w:r>
      <w:r>
        <w:rPr>
          <w:rFonts w:ascii="Arial" w:hAnsi="Arial" w:cs="Arial"/>
          <w:i/>
          <w:iCs/>
        </w:rPr>
        <w:t>;</w:t>
      </w:r>
      <w:r>
        <w:rPr>
          <w:rFonts w:ascii="Arial" w:hAnsi="Arial" w:cs="Arial"/>
        </w:rPr>
        <w:t xml:space="preserve"> </w:t>
      </w:r>
      <w:r w:rsidRPr="005D1B95">
        <w:rPr>
          <w:rFonts w:ascii="Arial" w:hAnsi="Arial" w:cs="Arial"/>
          <w:b/>
          <w:bCs/>
        </w:rPr>
        <w:t>Nigel K Arden</w:t>
      </w:r>
      <w:r>
        <w:rPr>
          <w:rFonts w:ascii="Arial" w:hAnsi="Arial" w:cs="Arial"/>
        </w:rPr>
        <w:t xml:space="preserve">: </w:t>
      </w:r>
      <w:r w:rsidRPr="005D1B95">
        <w:rPr>
          <w:rFonts w:ascii="Arial" w:hAnsi="Arial" w:cs="Arial"/>
          <w:i/>
          <w:iCs/>
        </w:rPr>
        <w:t>Conceptualisation, Writing - Review &amp; Editing, Funding acquisition</w:t>
      </w:r>
      <w:r>
        <w:rPr>
          <w:rFonts w:ascii="Arial" w:hAnsi="Arial" w:cs="Arial"/>
          <w:i/>
          <w:iCs/>
        </w:rPr>
        <w:t xml:space="preserve">; </w:t>
      </w:r>
      <w:r w:rsidRPr="005D1B95">
        <w:rPr>
          <w:rFonts w:ascii="Arial" w:hAnsi="Arial" w:cs="Arial"/>
          <w:b/>
          <w:bCs/>
        </w:rPr>
        <w:t>Maja R Radojčić</w:t>
      </w:r>
      <w:r>
        <w:rPr>
          <w:rFonts w:ascii="Arial" w:hAnsi="Arial" w:cs="Arial"/>
        </w:rPr>
        <w:t xml:space="preserve">: </w:t>
      </w:r>
      <w:r w:rsidRPr="005D1B95">
        <w:rPr>
          <w:rFonts w:ascii="Arial" w:hAnsi="Arial" w:cs="Arial"/>
          <w:i/>
          <w:iCs/>
        </w:rPr>
        <w:t xml:space="preserve">Conceptualisation, Methodology, </w:t>
      </w:r>
      <w:r w:rsidRPr="005D1B95">
        <w:rPr>
          <w:rFonts w:ascii="Arial" w:hAnsi="Arial" w:cs="Arial"/>
          <w:i/>
          <w:iCs/>
        </w:rPr>
        <w:lastRenderedPageBreak/>
        <w:t>Visualisation, Writing - Review &amp; Editing</w:t>
      </w:r>
      <w:r>
        <w:rPr>
          <w:rFonts w:ascii="Arial" w:hAnsi="Arial" w:cs="Arial"/>
          <w:i/>
          <w:iCs/>
        </w:rPr>
        <w:t xml:space="preserve">; </w:t>
      </w:r>
      <w:r w:rsidRPr="005D1B95">
        <w:rPr>
          <w:rFonts w:ascii="Arial" w:hAnsi="Arial" w:cs="Arial"/>
          <w:b/>
          <w:bCs/>
        </w:rPr>
        <w:t>Stefan Kluzek:</w:t>
      </w:r>
      <w:r>
        <w:rPr>
          <w:rFonts w:ascii="Arial" w:hAnsi="Arial" w:cs="Arial"/>
        </w:rPr>
        <w:t xml:space="preserve"> </w:t>
      </w:r>
      <w:r w:rsidRPr="005D1B95">
        <w:rPr>
          <w:rFonts w:ascii="Arial" w:hAnsi="Arial" w:cs="Arial"/>
          <w:i/>
          <w:iCs/>
        </w:rPr>
        <w:t>Conceptualisation, Writing - Review &amp; Editing</w:t>
      </w:r>
      <w:r>
        <w:rPr>
          <w:rFonts w:ascii="Arial" w:hAnsi="Arial" w:cs="Arial"/>
          <w:i/>
          <w:iCs/>
        </w:rPr>
        <w:t>.</w:t>
      </w:r>
    </w:p>
    <w:p w14:paraId="715ED88A" w14:textId="4021DBB8" w:rsidR="00CF025B" w:rsidRPr="009949C9" w:rsidRDefault="00CF025B" w:rsidP="00860A5C">
      <w:pPr>
        <w:rPr>
          <w:rFonts w:ascii="Arial" w:hAnsi="Arial" w:cs="Arial"/>
        </w:rPr>
      </w:pPr>
      <w:r w:rsidRPr="009949C9">
        <w:rPr>
          <w:rFonts w:ascii="Arial" w:hAnsi="Arial" w:cs="Arial"/>
        </w:rPr>
        <w:br w:type="page"/>
      </w:r>
    </w:p>
    <w:p w14:paraId="5EA60D4F" w14:textId="77777777" w:rsidR="00944B5A" w:rsidRPr="0045081C" w:rsidRDefault="00FA74F2" w:rsidP="00926887">
      <w:pPr>
        <w:snapToGrid w:val="0"/>
        <w:spacing w:line="360" w:lineRule="auto"/>
        <w:contextualSpacing/>
        <w:jc w:val="both"/>
        <w:rPr>
          <w:rFonts w:ascii="Arial" w:hAnsi="Arial" w:cs="Arial"/>
          <w:b/>
          <w:bCs/>
          <w:sz w:val="24"/>
          <w:szCs w:val="24"/>
        </w:rPr>
      </w:pPr>
      <w:r w:rsidRPr="0045081C">
        <w:rPr>
          <w:rFonts w:ascii="Arial" w:hAnsi="Arial" w:cs="Arial"/>
          <w:b/>
          <w:bCs/>
          <w:sz w:val="24"/>
          <w:szCs w:val="24"/>
        </w:rPr>
        <w:lastRenderedPageBreak/>
        <w:t>References</w:t>
      </w:r>
      <w:r w:rsidR="00080922" w:rsidRPr="0045081C">
        <w:rPr>
          <w:rFonts w:ascii="Arial" w:hAnsi="Arial" w:cs="Arial"/>
          <w:b/>
          <w:bCs/>
          <w:sz w:val="24"/>
          <w:szCs w:val="24"/>
        </w:rPr>
        <w:t xml:space="preserve"> </w:t>
      </w:r>
    </w:p>
    <w:p w14:paraId="5917DEE4" w14:textId="77777777" w:rsidR="00F81E7B" w:rsidRPr="00F81E7B" w:rsidRDefault="00CE7A97" w:rsidP="00F81E7B">
      <w:pPr>
        <w:pStyle w:val="EndNoteBibliography"/>
        <w:spacing w:after="0"/>
        <w:ind w:left="720" w:hanging="720"/>
        <w:jc w:val="both"/>
      </w:pPr>
      <w:r w:rsidRPr="0006043A">
        <w:fldChar w:fldCharType="begin"/>
      </w:r>
      <w:r w:rsidRPr="0006043A">
        <w:instrText xml:space="preserve"> ADDIN EN.REFLIST </w:instrText>
      </w:r>
      <w:r w:rsidRPr="0006043A">
        <w:fldChar w:fldCharType="separate"/>
      </w:r>
      <w:r w:rsidR="00F81E7B" w:rsidRPr="00F81E7B">
        <w:t>[1]</w:t>
      </w:r>
      <w:r w:rsidR="00F81E7B" w:rsidRPr="00F81E7B">
        <w:tab/>
        <w:t>Walsh TP, Arnold JB, Evans AM, Yaxley A, Damarell RA, Shanahan EM. The association between body fat and musculoskeletal pain: a systematic review and meta-analysis. BMC Musculoskelet Disord 2018;19(1):233.</w:t>
      </w:r>
    </w:p>
    <w:p w14:paraId="7A1A6B8E" w14:textId="77777777" w:rsidR="00F81E7B" w:rsidRPr="00F81E7B" w:rsidRDefault="00F81E7B" w:rsidP="00F81E7B">
      <w:pPr>
        <w:pStyle w:val="EndNoteBibliography"/>
        <w:spacing w:after="0"/>
        <w:ind w:left="720" w:hanging="720"/>
        <w:jc w:val="both"/>
      </w:pPr>
      <w:r w:rsidRPr="00F81E7B">
        <w:t>[2]</w:t>
      </w:r>
      <w:r w:rsidRPr="00F81E7B">
        <w:tab/>
        <w:t>Zhang TT, Liu Z, Liu YL, Zhao JJ, Liu DW, Tian QB. Obesity as a Risk Factor for Low Back Pain: A Meta-Analysis. Clin Spine Surg 2018;31(1):22-7.</w:t>
      </w:r>
    </w:p>
    <w:p w14:paraId="12BC4AD5" w14:textId="77777777" w:rsidR="00F81E7B" w:rsidRPr="00F81E7B" w:rsidRDefault="00F81E7B" w:rsidP="00F81E7B">
      <w:pPr>
        <w:pStyle w:val="EndNoteBibliography"/>
        <w:spacing w:after="0"/>
        <w:ind w:left="720" w:hanging="720"/>
        <w:jc w:val="both"/>
      </w:pPr>
      <w:r w:rsidRPr="00F81E7B">
        <w:t>[3]</w:t>
      </w:r>
      <w:r w:rsidRPr="00F81E7B">
        <w:tab/>
        <w:t>Alberti KG, Eckel RH, Grundy SM, Zimmet PZ, Cleeman JI, Donato KA, et al.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Circulation 2009;120(16):1640-5.</w:t>
      </w:r>
    </w:p>
    <w:p w14:paraId="07608DF8" w14:textId="77777777" w:rsidR="00F81E7B" w:rsidRPr="00F81E7B" w:rsidRDefault="00F81E7B" w:rsidP="00F81E7B">
      <w:pPr>
        <w:pStyle w:val="EndNoteBibliography"/>
        <w:spacing w:after="0"/>
        <w:ind w:left="720" w:hanging="720"/>
        <w:jc w:val="both"/>
      </w:pPr>
      <w:r w:rsidRPr="00F81E7B">
        <w:t>[4]</w:t>
      </w:r>
      <w:r w:rsidRPr="00F81E7B">
        <w:tab/>
        <w:t>Afifi AEA, Shaat RM, Gharbia OM, Boghdadi YE, Eshmawy MME, El-Emam OA. Osteoarthritis of knee joint in metabolic syndrome. Clin Rheumatol 2018;37(10):2855-61.</w:t>
      </w:r>
    </w:p>
    <w:p w14:paraId="590ECADD" w14:textId="77777777" w:rsidR="00F81E7B" w:rsidRPr="00F81E7B" w:rsidRDefault="00F81E7B" w:rsidP="00F81E7B">
      <w:pPr>
        <w:pStyle w:val="EndNoteBibliography"/>
        <w:spacing w:after="0"/>
        <w:ind w:left="720" w:hanging="720"/>
        <w:jc w:val="both"/>
      </w:pPr>
      <w:r w:rsidRPr="00F81E7B">
        <w:t>[5]</w:t>
      </w:r>
      <w:r w:rsidRPr="00F81E7B">
        <w:tab/>
        <w:t>Askari A, Ehrampoush E, Homayounfar R, Arasteh P, Naghizadeh MM, Yarahmadi M, et al. Relationship between metabolic syndrome and osteoarthritis: The Fasa Osteoarthritis Study. Diabetes Metab Syndr 2017;11 Suppl 2:S827-s32.</w:t>
      </w:r>
    </w:p>
    <w:p w14:paraId="64E443C0" w14:textId="77777777" w:rsidR="00F81E7B" w:rsidRPr="00F81E7B" w:rsidRDefault="00F81E7B" w:rsidP="00F81E7B">
      <w:pPr>
        <w:pStyle w:val="EndNoteBibliography"/>
        <w:spacing w:after="0"/>
        <w:ind w:left="720" w:hanging="720"/>
        <w:jc w:val="both"/>
      </w:pPr>
      <w:r w:rsidRPr="00F81E7B">
        <w:t>[6]</w:t>
      </w:r>
      <w:r w:rsidRPr="00F81E7B">
        <w:tab/>
        <w:t>Duruöz MT, Turan Y, Gürgan A, Deveci H. Evaluation of metabolic syndrome in patients with chronic low back pain. Rheumatol Int 2012;32(3):663-7.</w:t>
      </w:r>
    </w:p>
    <w:p w14:paraId="6517FC26" w14:textId="77777777" w:rsidR="00F81E7B" w:rsidRPr="00F81E7B" w:rsidRDefault="00F81E7B" w:rsidP="00F81E7B">
      <w:pPr>
        <w:pStyle w:val="EndNoteBibliography"/>
        <w:spacing w:after="0"/>
        <w:ind w:left="720" w:hanging="720"/>
        <w:jc w:val="both"/>
      </w:pPr>
      <w:r w:rsidRPr="00F81E7B">
        <w:t>[7]</w:t>
      </w:r>
      <w:r w:rsidRPr="00F81E7B">
        <w:tab/>
        <w:t>Chin SH, Huang WL, Akter S, Binks M. Obesity and pain: a systematic review. Int J Obes (Lond) 2020;44(5):969-79.</w:t>
      </w:r>
    </w:p>
    <w:p w14:paraId="01E0196C" w14:textId="77777777" w:rsidR="00F81E7B" w:rsidRPr="00F81E7B" w:rsidRDefault="00F81E7B" w:rsidP="00F81E7B">
      <w:pPr>
        <w:pStyle w:val="EndNoteBibliography"/>
        <w:spacing w:after="0"/>
        <w:ind w:left="720" w:hanging="720"/>
        <w:jc w:val="both"/>
      </w:pPr>
      <w:r w:rsidRPr="00F81E7B">
        <w:t>[8]</w:t>
      </w:r>
      <w:r w:rsidRPr="00F81E7B">
        <w:tab/>
        <w:t>Chou R, Shekelle P. Will this patient develop persistent disabling low back pain? Jama 2010;303(13):1295-302.</w:t>
      </w:r>
    </w:p>
    <w:p w14:paraId="513BCB8C" w14:textId="77777777" w:rsidR="00F81E7B" w:rsidRPr="00F81E7B" w:rsidRDefault="00F81E7B" w:rsidP="00F81E7B">
      <w:pPr>
        <w:pStyle w:val="EndNoteBibliography"/>
        <w:spacing w:after="0"/>
        <w:ind w:left="720" w:hanging="720"/>
        <w:jc w:val="both"/>
      </w:pPr>
      <w:r w:rsidRPr="00F81E7B">
        <w:t>[9]</w:t>
      </w:r>
      <w:r w:rsidRPr="00F81E7B">
        <w:tab/>
        <w:t>Hartvigsen J, Hancock MJ, Kongsted A, Louw Q, Ferreira ML, Genevay S, et al. What low back pain is and why we need to pay attention. Lancet 2018;391(10137):2356-67.</w:t>
      </w:r>
    </w:p>
    <w:p w14:paraId="1489FC45" w14:textId="77777777" w:rsidR="00F81E7B" w:rsidRPr="00F81E7B" w:rsidRDefault="00F81E7B" w:rsidP="00F81E7B">
      <w:pPr>
        <w:pStyle w:val="EndNoteBibliography"/>
        <w:spacing w:after="0"/>
        <w:ind w:left="720" w:hanging="720"/>
        <w:jc w:val="both"/>
      </w:pPr>
      <w:r w:rsidRPr="00F81E7B">
        <w:t>[10]</w:t>
      </w:r>
      <w:r w:rsidRPr="00F81E7B">
        <w:tab/>
        <w:t>Ono R, Yamazaki S, Takegami M, Otani K, Sekiguchi M, Onishi Y, et al. Gender difference in association between low back pain and metabolic syndrome: locomotive syndrome and health outcome in Aizu cohort study (LOHAS). Spine (Phila Pa 1976) 2012;37(13):1130-7.</w:t>
      </w:r>
    </w:p>
    <w:p w14:paraId="681FF061" w14:textId="77777777" w:rsidR="00F81E7B" w:rsidRPr="00F81E7B" w:rsidRDefault="00F81E7B" w:rsidP="00F81E7B">
      <w:pPr>
        <w:pStyle w:val="EndNoteBibliography"/>
        <w:spacing w:after="0"/>
        <w:ind w:left="720" w:hanging="720"/>
        <w:jc w:val="both"/>
      </w:pPr>
      <w:r w:rsidRPr="00F81E7B">
        <w:t>[11]</w:t>
      </w:r>
      <w:r w:rsidRPr="00F81E7B">
        <w:tab/>
        <w:t>Yoshimoto T, Ochiai H, Shirasawa T, Nagahama S, Uehara A, Sai S, et al. Sex differences in the association of metabolic syndrome with low back pain among middle-aged Japanese adults: a large-scale cross-sectional study. Biol Sex Differ 2019;10(1):33.</w:t>
      </w:r>
    </w:p>
    <w:p w14:paraId="1AF3F559" w14:textId="0C5BEE78" w:rsidR="00F81E7B" w:rsidRPr="00F81E7B" w:rsidRDefault="00F81E7B" w:rsidP="00F81E7B">
      <w:pPr>
        <w:pStyle w:val="EndNoteBibliography"/>
        <w:spacing w:after="0"/>
        <w:ind w:left="720" w:hanging="720"/>
        <w:jc w:val="both"/>
      </w:pPr>
      <w:r w:rsidRPr="00F81E7B">
        <w:t>[12]</w:t>
      </w:r>
      <w:r w:rsidRPr="00F81E7B">
        <w:tab/>
        <w:t xml:space="preserve">Perera RS, Chen L, Hart DJ, Spector TD, Arden NK, Ferreira ML, et al. Effects of body weight and fat mass on back pain - direct mechanical or indirect through inflammatory and metabolic parameters? </w:t>
      </w:r>
      <w:r w:rsidR="00C67413" w:rsidRPr="00093E7D">
        <w:t>Semin Arthritis Rheum. 2021:151935</w:t>
      </w:r>
      <w:r w:rsidRPr="00F81E7B">
        <w:t>.</w:t>
      </w:r>
    </w:p>
    <w:p w14:paraId="0097DA02" w14:textId="77777777" w:rsidR="00F81E7B" w:rsidRPr="00F81E7B" w:rsidRDefault="00F81E7B" w:rsidP="00F81E7B">
      <w:pPr>
        <w:pStyle w:val="EndNoteBibliography"/>
        <w:spacing w:after="0"/>
        <w:ind w:left="720" w:hanging="720"/>
        <w:jc w:val="both"/>
      </w:pPr>
      <w:r w:rsidRPr="00F81E7B">
        <w:t>[13]</w:t>
      </w:r>
      <w:r w:rsidRPr="00F81E7B">
        <w:tab/>
        <w:t>Aguayo GA, Vaillant MT, Donneau AF, Schritz A, Stranges S, Malisoux L, et al. Comparative analysis of the association between 35 frailty scores and cardiovascular events, cancer, and total mortality in an elderly general population in England: An observational study. PLoS Med 2018;15(3):e1002543.</w:t>
      </w:r>
    </w:p>
    <w:p w14:paraId="0E4CAE19" w14:textId="77777777" w:rsidR="00F81E7B" w:rsidRPr="00F81E7B" w:rsidRDefault="00F81E7B" w:rsidP="00F81E7B">
      <w:pPr>
        <w:pStyle w:val="EndNoteBibliography"/>
        <w:spacing w:after="0"/>
        <w:ind w:left="720" w:hanging="720"/>
        <w:jc w:val="both"/>
      </w:pPr>
      <w:r w:rsidRPr="00F81E7B">
        <w:t>[14]</w:t>
      </w:r>
      <w:r w:rsidRPr="00F81E7B">
        <w:tab/>
        <w:t>Steptoe A, Breeze E, Banks J, Nazroo J. Cohort profile: the English longitudinal study of ageing. Int J Epidemiol 2013;42(6):1640-8.</w:t>
      </w:r>
    </w:p>
    <w:p w14:paraId="22BCB36E" w14:textId="77777777" w:rsidR="00F81E7B" w:rsidRPr="00F81E7B" w:rsidRDefault="00F81E7B" w:rsidP="00F81E7B">
      <w:pPr>
        <w:pStyle w:val="EndNoteBibliography"/>
        <w:spacing w:after="0"/>
        <w:ind w:left="720" w:hanging="720"/>
        <w:jc w:val="both"/>
      </w:pPr>
      <w:r w:rsidRPr="00F81E7B">
        <w:t>[15]</w:t>
      </w:r>
      <w:r w:rsidRPr="00F81E7B">
        <w:tab/>
        <w:t>[dataset] Banks J, Batty, GD., Coughlin, K., Deepchand, K., Marmot, M., Nazroo, J., Oldfield, Z., Steel, N., Steptoe, Wood, M., A Zaninotto, P. English Longitudinal Study of Ageing: Waves 0-8, 1998-2017., v 29th Edition.; 2019.</w:t>
      </w:r>
    </w:p>
    <w:p w14:paraId="3D05761A" w14:textId="77777777" w:rsidR="00F81E7B" w:rsidRPr="00F81E7B" w:rsidRDefault="00F81E7B" w:rsidP="00F81E7B">
      <w:pPr>
        <w:pStyle w:val="EndNoteBibliography"/>
        <w:spacing w:after="0"/>
        <w:ind w:left="720" w:hanging="720"/>
        <w:jc w:val="both"/>
      </w:pPr>
      <w:r w:rsidRPr="00F81E7B">
        <w:t>[16]</w:t>
      </w:r>
      <w:r w:rsidRPr="00F81E7B">
        <w:tab/>
        <w:t>Alexandre TDS, Scholes S, Santos JLF, de Oliveira C. Dynapenic Abdominal Obesity as a Risk Factor for Worse Trajectories of ADL Disability Among Older Adults: The ELSA Cohort Study. J Gerontol A Biol Sci Med Sci 2019;74(7):1112-8.</w:t>
      </w:r>
    </w:p>
    <w:p w14:paraId="21C21571" w14:textId="77777777" w:rsidR="00F81E7B" w:rsidRPr="00F81E7B" w:rsidRDefault="00F81E7B" w:rsidP="00F81E7B">
      <w:pPr>
        <w:pStyle w:val="EndNoteBibliography"/>
        <w:spacing w:after="0"/>
        <w:ind w:left="720" w:hanging="720"/>
        <w:jc w:val="both"/>
      </w:pPr>
      <w:r w:rsidRPr="00F81E7B">
        <w:t>[17]</w:t>
      </w:r>
      <w:r w:rsidRPr="00F81E7B">
        <w:tab/>
        <w:t>Hamer M, Batty GD, Kivimaki M. Risk of future depression in people who are obese but metabolically healthy: the English longitudinal study of ageing. Mol Psychiatry 2012;17(9):940-5.</w:t>
      </w:r>
    </w:p>
    <w:p w14:paraId="5224B495" w14:textId="77777777" w:rsidR="00F81E7B" w:rsidRPr="00F81E7B" w:rsidRDefault="00F81E7B" w:rsidP="00F81E7B">
      <w:pPr>
        <w:pStyle w:val="EndNoteBibliography"/>
        <w:spacing w:after="0"/>
        <w:ind w:left="720" w:hanging="720"/>
        <w:jc w:val="both"/>
      </w:pPr>
      <w:r w:rsidRPr="00F81E7B">
        <w:t>[18]</w:t>
      </w:r>
      <w:r w:rsidRPr="00F81E7B">
        <w:tab/>
        <w:t>Pierce MB, Zaninotto P, Steel N, Mindell J. Undiagnosed diabetes-data from the English longitudinal study of ageing. Diabet Med 2009;26(7):679-85.</w:t>
      </w:r>
    </w:p>
    <w:p w14:paraId="01E62F17" w14:textId="77777777" w:rsidR="00F81E7B" w:rsidRPr="00F81E7B" w:rsidRDefault="00F81E7B" w:rsidP="00F81E7B">
      <w:pPr>
        <w:pStyle w:val="EndNoteBibliography"/>
        <w:spacing w:after="0"/>
        <w:ind w:left="720" w:hanging="720"/>
        <w:jc w:val="both"/>
      </w:pPr>
      <w:r w:rsidRPr="00F81E7B">
        <w:t>[19]</w:t>
      </w:r>
      <w:r w:rsidRPr="00F81E7B">
        <w:tab/>
        <w:t>Gibson S, Ashwell M. A simple cut-off for waist-to-height ratio (0·5) can act as an indicator for cardiometabolic risk: recent data from adults in the Health Survey for England. Br J Nutr 2020;123(6):681-90.</w:t>
      </w:r>
    </w:p>
    <w:p w14:paraId="32F77F90" w14:textId="77777777" w:rsidR="00F81E7B" w:rsidRPr="00F81E7B" w:rsidRDefault="00F81E7B" w:rsidP="00F81E7B">
      <w:pPr>
        <w:pStyle w:val="EndNoteBibliography"/>
        <w:spacing w:after="0"/>
        <w:ind w:left="720" w:hanging="720"/>
        <w:jc w:val="both"/>
      </w:pPr>
      <w:r w:rsidRPr="00F81E7B">
        <w:t>[20]</w:t>
      </w:r>
      <w:r w:rsidRPr="00F81E7B">
        <w:tab/>
        <w:t>Graham I, Atar D, Borch-Johnsen K, Boysen G, Burell G, Cifkova R, et al. European guidelines on cardiovascular disease prevention in clinical practice: executive summary. Atherosclerosis 2007;194(1):1-45.</w:t>
      </w:r>
    </w:p>
    <w:p w14:paraId="41CD4E61" w14:textId="77777777" w:rsidR="00F81E7B" w:rsidRPr="00F81E7B" w:rsidRDefault="00F81E7B" w:rsidP="00F81E7B">
      <w:pPr>
        <w:pStyle w:val="EndNoteBibliography"/>
        <w:spacing w:after="0"/>
        <w:ind w:left="720" w:hanging="720"/>
        <w:jc w:val="both"/>
      </w:pPr>
      <w:r w:rsidRPr="00F81E7B">
        <w:t>[21]</w:t>
      </w:r>
      <w:r w:rsidRPr="00F81E7B">
        <w:tab/>
        <w:t>Dregan A, Ravindrarajah R, Hazra N, Hamada S, Jackson SH, Gulliford MC. Longitudinal Trends in Hypertension Management and Mortality Among Octogenarians: Prospective Cohort Study. Hypertension 2016;68(1):97-105.</w:t>
      </w:r>
    </w:p>
    <w:p w14:paraId="7285D10F" w14:textId="77777777" w:rsidR="00F81E7B" w:rsidRPr="00F81E7B" w:rsidRDefault="00F81E7B" w:rsidP="00F81E7B">
      <w:pPr>
        <w:pStyle w:val="EndNoteBibliography"/>
        <w:spacing w:after="0"/>
        <w:ind w:left="720" w:hanging="720"/>
        <w:jc w:val="both"/>
      </w:pPr>
      <w:r w:rsidRPr="00F81E7B">
        <w:lastRenderedPageBreak/>
        <w:t>[22]</w:t>
      </w:r>
      <w:r w:rsidRPr="00F81E7B">
        <w:tab/>
        <w:t>Timothy L. Lash TJV, Sebastien Haneuse, Kenneth J. Rothman. Modern Epidemiology</w:t>
      </w:r>
      <w:r w:rsidRPr="00F81E7B">
        <w:rPr>
          <w:i/>
        </w:rPr>
        <w:t>.</w:t>
      </w:r>
      <w:r w:rsidRPr="00F81E7B">
        <w:t xml:space="preserve"> 4 ed.: Lippincott Williams &amp; Wilkins; 2020.</w:t>
      </w:r>
    </w:p>
    <w:p w14:paraId="0D60FA2B" w14:textId="77777777" w:rsidR="00F81E7B" w:rsidRPr="00F81E7B" w:rsidRDefault="00F81E7B" w:rsidP="00F81E7B">
      <w:pPr>
        <w:pStyle w:val="EndNoteBibliography"/>
        <w:spacing w:after="0"/>
        <w:ind w:left="720" w:hanging="720"/>
        <w:jc w:val="both"/>
      </w:pPr>
      <w:r w:rsidRPr="00F81E7B">
        <w:t>[23]</w:t>
      </w:r>
      <w:r w:rsidRPr="00F81E7B">
        <w:tab/>
        <w:t>Smith L, Gardner B, Fisher A, Hamer M. Patterns and correlates of physical activity behaviour over 10 years in older adults: prospective analyses from the English Longitudinal Study of Ageing. BMJ Open 2015;5(4):e007423.</w:t>
      </w:r>
    </w:p>
    <w:p w14:paraId="4E0D4807" w14:textId="77777777" w:rsidR="00F81E7B" w:rsidRPr="00F81E7B" w:rsidRDefault="00F81E7B" w:rsidP="00F81E7B">
      <w:pPr>
        <w:pStyle w:val="EndNoteBibliography"/>
        <w:spacing w:after="0"/>
        <w:ind w:left="720" w:hanging="720"/>
        <w:jc w:val="both"/>
      </w:pPr>
      <w:r w:rsidRPr="00F81E7B">
        <w:t>[24]</w:t>
      </w:r>
      <w:r w:rsidRPr="00F81E7B">
        <w:tab/>
        <w:t>Fancourt D, Tymoszuk U. Cultural engagement and incident depression in older adults: evidence from the English Longitudinal Study of Ageing. Br J Psychiatry 2019;214(4):225-9.</w:t>
      </w:r>
    </w:p>
    <w:p w14:paraId="6030F682" w14:textId="77777777" w:rsidR="00F81E7B" w:rsidRPr="00F81E7B" w:rsidRDefault="00F81E7B" w:rsidP="00F81E7B">
      <w:pPr>
        <w:pStyle w:val="EndNoteBibliography"/>
        <w:spacing w:after="0"/>
        <w:ind w:left="720" w:hanging="720"/>
        <w:jc w:val="both"/>
      </w:pPr>
      <w:r w:rsidRPr="00F81E7B">
        <w:t>[25]</w:t>
      </w:r>
      <w:r w:rsidRPr="00F81E7B">
        <w:tab/>
        <w:t>Turvey CL, Wallace RB, Herzog R. A revised CES-D measure of depressive symptoms and a DSM-based measure of major depressive episodes in the elderly. Int Psychogeriatr 1999;11(2):139-48.</w:t>
      </w:r>
    </w:p>
    <w:p w14:paraId="7AF6A843" w14:textId="77777777" w:rsidR="00F81E7B" w:rsidRPr="00F81E7B" w:rsidRDefault="00F81E7B" w:rsidP="00F81E7B">
      <w:pPr>
        <w:pStyle w:val="EndNoteBibliography"/>
        <w:spacing w:after="0"/>
        <w:ind w:left="720" w:hanging="720"/>
        <w:jc w:val="both"/>
      </w:pPr>
      <w:r w:rsidRPr="00F81E7B">
        <w:t>[26]</w:t>
      </w:r>
      <w:r w:rsidRPr="00F81E7B">
        <w:tab/>
        <w:t>Kenneth J. Rothman TLL, Sander Greenland. Modern Epidemiology</w:t>
      </w:r>
      <w:r w:rsidRPr="00F81E7B">
        <w:rPr>
          <w:i/>
        </w:rPr>
        <w:t>.</w:t>
      </w:r>
      <w:r w:rsidRPr="00F81E7B">
        <w:t xml:space="preserve"> 3 ed.: Lippincott Williams &amp; Wilkins; 2020.</w:t>
      </w:r>
    </w:p>
    <w:p w14:paraId="796F02DD" w14:textId="77777777" w:rsidR="00F81E7B" w:rsidRPr="00F81E7B" w:rsidRDefault="00F81E7B" w:rsidP="00F81E7B">
      <w:pPr>
        <w:pStyle w:val="EndNoteBibliography"/>
        <w:spacing w:after="0"/>
        <w:ind w:left="720" w:hanging="720"/>
        <w:jc w:val="both"/>
      </w:pPr>
      <w:r w:rsidRPr="00F81E7B">
        <w:t>[27]</w:t>
      </w:r>
      <w:r w:rsidRPr="00F81E7B">
        <w:tab/>
        <w:t>Heuch I, Heuch I, Hagen K, Zwart JA. Body mass index as a risk factor for developing chronic low back pain: a follow-up in the Nord-Trøndelag Health Study. Spine (Phila Pa 1976) 2013;38(2):133-9.</w:t>
      </w:r>
    </w:p>
    <w:p w14:paraId="1C5ED786" w14:textId="77777777" w:rsidR="00F81E7B" w:rsidRPr="00F81E7B" w:rsidRDefault="00F81E7B" w:rsidP="00F81E7B">
      <w:pPr>
        <w:pStyle w:val="EndNoteBibliography"/>
        <w:spacing w:after="0"/>
        <w:ind w:left="720" w:hanging="720"/>
        <w:jc w:val="both"/>
      </w:pPr>
      <w:r w:rsidRPr="00F81E7B">
        <w:t>[28]</w:t>
      </w:r>
      <w:r w:rsidRPr="00F81E7B">
        <w:tab/>
        <w:t>Shiri R, Karppinen J, Leino-Arjas P, Solovieva S, Viikari-Juntura E. The association between obesity and low back pain: a meta-analysis. Am J Epidemiol 2010;171(2):135-54.</w:t>
      </w:r>
    </w:p>
    <w:p w14:paraId="48B131A1" w14:textId="77777777" w:rsidR="00F81E7B" w:rsidRPr="00F81E7B" w:rsidRDefault="00F81E7B" w:rsidP="00F81E7B">
      <w:pPr>
        <w:pStyle w:val="EndNoteBibliography"/>
        <w:spacing w:after="0"/>
        <w:ind w:left="720" w:hanging="720"/>
        <w:jc w:val="both"/>
      </w:pPr>
      <w:r w:rsidRPr="00F81E7B">
        <w:t>[29]</w:t>
      </w:r>
      <w:r w:rsidRPr="00F81E7B">
        <w:tab/>
        <w:t>Pryce R, Kriellaars D. Body segment inertial parameters and low back load in individuals with central adiposity. J Biomech 2014;47(12):3080-6.</w:t>
      </w:r>
    </w:p>
    <w:p w14:paraId="29D0A7F0" w14:textId="77777777" w:rsidR="00F81E7B" w:rsidRPr="00F81E7B" w:rsidRDefault="00F81E7B" w:rsidP="00F81E7B">
      <w:pPr>
        <w:pStyle w:val="EndNoteBibliography"/>
        <w:spacing w:after="0"/>
        <w:ind w:left="720" w:hanging="720"/>
        <w:jc w:val="both"/>
      </w:pPr>
      <w:r w:rsidRPr="00F81E7B">
        <w:t>[30]</w:t>
      </w:r>
      <w:r w:rsidRPr="00F81E7B">
        <w:tab/>
        <w:t>Singh D, Park W, Hwang D, Levy MS. Severe obesity effect on low back biomechanical stress of manual load lifting. Work 2015;51(2):337-48.</w:t>
      </w:r>
    </w:p>
    <w:p w14:paraId="3221FEE8" w14:textId="09279BAF" w:rsidR="00F81E7B" w:rsidRPr="00F81E7B" w:rsidRDefault="00F81E7B" w:rsidP="00F81E7B">
      <w:pPr>
        <w:pStyle w:val="EndNoteBibliography"/>
        <w:spacing w:after="0"/>
        <w:ind w:left="720" w:hanging="720"/>
        <w:jc w:val="both"/>
      </w:pPr>
      <w:r w:rsidRPr="00F81E7B">
        <w:t>[31]</w:t>
      </w:r>
      <w:r w:rsidRPr="00F81E7B">
        <w:tab/>
        <w:t xml:space="preserve">Radojčić MR, Perera RS, Chen L, Spector TD, Hart DJ, Ferreira ML, et al. Specific body mass index trajectories were related to musculoskeletal pain and mortality: 19-year follow-up cohort. J Clin Epidemiol </w:t>
      </w:r>
      <w:r w:rsidR="00241944" w:rsidRPr="00241944">
        <w:t>2022</w:t>
      </w:r>
      <w:r w:rsidR="00241944">
        <w:t>;</w:t>
      </w:r>
      <w:r w:rsidR="00241944" w:rsidRPr="00241944">
        <w:t xml:space="preserve"> 141:54-63</w:t>
      </w:r>
      <w:r w:rsidRPr="00F81E7B">
        <w:t>.</w:t>
      </w:r>
    </w:p>
    <w:p w14:paraId="11F0C660" w14:textId="77777777" w:rsidR="00F81E7B" w:rsidRPr="00F81E7B" w:rsidRDefault="00F81E7B" w:rsidP="00F81E7B">
      <w:pPr>
        <w:pStyle w:val="EndNoteBibliography"/>
        <w:spacing w:after="0"/>
        <w:ind w:left="720" w:hanging="720"/>
        <w:jc w:val="both"/>
      </w:pPr>
      <w:r w:rsidRPr="00F81E7B">
        <w:t>[32]</w:t>
      </w:r>
      <w:r w:rsidRPr="00F81E7B">
        <w:tab/>
        <w:t>Orsatti FL, Nahas EA, Nahas-Neto J, Maesta N, Orsatti CL, Vespoli Hde L, et al. Association between anthropometric indicators of body fat and metabolic risk markers in post-menopausal women. Gynecol Endocrinol 2010;26(1):16-22.</w:t>
      </w:r>
    </w:p>
    <w:p w14:paraId="46476F49" w14:textId="77777777" w:rsidR="00F81E7B" w:rsidRPr="00F81E7B" w:rsidRDefault="00F81E7B" w:rsidP="00F81E7B">
      <w:pPr>
        <w:pStyle w:val="EndNoteBibliography"/>
        <w:spacing w:after="0"/>
        <w:ind w:left="720" w:hanging="720"/>
        <w:jc w:val="both"/>
      </w:pPr>
      <w:r w:rsidRPr="00F81E7B">
        <w:t>[33]</w:t>
      </w:r>
      <w:r w:rsidRPr="00F81E7B">
        <w:tab/>
        <w:t>Ashwell M, Gunn P, Gibson S. Waist-to-height ratio is a better screening tool than waist circumference and BMI for adult cardiometabolic risk factors: systematic review and meta-analysis. Obes Rev 2012;13(3):275-86.</w:t>
      </w:r>
    </w:p>
    <w:p w14:paraId="12402DBA" w14:textId="77777777" w:rsidR="00F81E7B" w:rsidRPr="00F81E7B" w:rsidRDefault="00F81E7B" w:rsidP="00F81E7B">
      <w:pPr>
        <w:pStyle w:val="EndNoteBibliography"/>
        <w:spacing w:after="0"/>
        <w:ind w:left="720" w:hanging="720"/>
        <w:jc w:val="both"/>
      </w:pPr>
      <w:r w:rsidRPr="00F81E7B">
        <w:t>[34]</w:t>
      </w:r>
      <w:r w:rsidRPr="00F81E7B">
        <w:tab/>
        <w:t>Dario AB, Ferreira ML, Refshauge K, Sanchez-Romera JF, Luque-Suarez A, Hopper JL, et al. Are obesity and body fat distribution associated with low back pain in women? A population-based study of 1128 Spanish twins. Eur Spine J 2016;25(4):1188-95.</w:t>
      </w:r>
    </w:p>
    <w:p w14:paraId="4D673F63" w14:textId="77777777" w:rsidR="00F81E7B" w:rsidRPr="00F81E7B" w:rsidRDefault="00F81E7B" w:rsidP="00F81E7B">
      <w:pPr>
        <w:pStyle w:val="EndNoteBibliography"/>
        <w:spacing w:after="0"/>
        <w:ind w:left="720" w:hanging="720"/>
        <w:jc w:val="both"/>
      </w:pPr>
      <w:r w:rsidRPr="00F81E7B">
        <w:t>[35]</w:t>
      </w:r>
      <w:r w:rsidRPr="00F81E7B">
        <w:tab/>
        <w:t>Heuch I, Heuch I, Hagen K, Zwart JA. A Comparison of Anthropometric Measures for Assessing the Association between Body Size and Risk of Chronic Low Back Pain: The HUNT Study. PLoS One 2015;10(10):e0141268.</w:t>
      </w:r>
    </w:p>
    <w:p w14:paraId="3A21F6F4" w14:textId="77777777" w:rsidR="00F81E7B" w:rsidRPr="00F81E7B" w:rsidRDefault="00F81E7B" w:rsidP="00F81E7B">
      <w:pPr>
        <w:pStyle w:val="EndNoteBibliography"/>
        <w:spacing w:after="0"/>
        <w:ind w:left="720" w:hanging="720"/>
        <w:jc w:val="both"/>
      </w:pPr>
      <w:r w:rsidRPr="00F81E7B">
        <w:t>[36]</w:t>
      </w:r>
      <w:r w:rsidRPr="00F81E7B">
        <w:tab/>
        <w:t>Ross R, Neeland IJ, Yamashita S, Shai I, Seidell J, Magni P, et al. Waist circumference as a vital sign in clinical practice: a Consensus Statement from the IAS and ICCR Working Group on Visceral Obesity. Nat Rev Endocrinol 2020;16(3):177-89.</w:t>
      </w:r>
    </w:p>
    <w:p w14:paraId="2A15891F" w14:textId="77777777" w:rsidR="00F81E7B" w:rsidRPr="00F81E7B" w:rsidRDefault="00F81E7B" w:rsidP="00F81E7B">
      <w:pPr>
        <w:pStyle w:val="EndNoteBibliography"/>
        <w:spacing w:after="0"/>
        <w:ind w:left="720" w:hanging="720"/>
        <w:jc w:val="both"/>
      </w:pPr>
      <w:r w:rsidRPr="00F81E7B">
        <w:t>[37]</w:t>
      </w:r>
      <w:r w:rsidRPr="00F81E7B">
        <w:tab/>
        <w:t>Iglseder B, Cip P, Malaimare L, Ladurner G, Paulweber B. The metabolic syndrome is a stronger risk factor for early carotid atherosclerosis in women than in men. Stroke 2005;36(6):1212-7.</w:t>
      </w:r>
    </w:p>
    <w:p w14:paraId="41BAF195" w14:textId="77777777" w:rsidR="00F81E7B" w:rsidRPr="00F81E7B" w:rsidRDefault="00F81E7B" w:rsidP="00F81E7B">
      <w:pPr>
        <w:pStyle w:val="EndNoteBibliography"/>
        <w:spacing w:after="0"/>
        <w:ind w:left="720" w:hanging="720"/>
        <w:jc w:val="both"/>
      </w:pPr>
      <w:r w:rsidRPr="00F81E7B">
        <w:t>[38]</w:t>
      </w:r>
      <w:r w:rsidRPr="00F81E7B">
        <w:tab/>
        <w:t>Kawamoto R, Tomita H, Inoue A, Ohtsuka N, Kamitani A. Metabolic syndrome may be a risk factor for early carotid atherosclerosis in women but not in men. J Atheroscler Thromb 2007;14(1):36-43.</w:t>
      </w:r>
    </w:p>
    <w:p w14:paraId="1F896030" w14:textId="77777777" w:rsidR="00F81E7B" w:rsidRPr="00F81E7B" w:rsidRDefault="00F81E7B" w:rsidP="00F81E7B">
      <w:pPr>
        <w:pStyle w:val="EndNoteBibliography"/>
        <w:ind w:left="720" w:hanging="720"/>
        <w:jc w:val="both"/>
      </w:pPr>
      <w:r w:rsidRPr="00F81E7B">
        <w:t>[39]</w:t>
      </w:r>
      <w:r w:rsidRPr="00F81E7B">
        <w:tab/>
        <w:t>Pozzobon D, Ferreira PH, Dario AB, Almeida L, Vesentini G, Harmer AR, et al. Is there an association between diabetes and neck and back pain? A systematic review with meta-analyses. PLoS One 2019;14(2):e0212030.</w:t>
      </w:r>
    </w:p>
    <w:p w14:paraId="506C8F0C" w14:textId="35353819" w:rsidR="00423A4B" w:rsidRDefault="00CE7A97" w:rsidP="009A5847">
      <w:pPr>
        <w:snapToGrid w:val="0"/>
        <w:spacing w:line="480" w:lineRule="auto"/>
        <w:contextualSpacing/>
        <w:jc w:val="both"/>
        <w:rPr>
          <w:rFonts w:ascii="Arial" w:hAnsi="Arial" w:cs="Arial"/>
        </w:rPr>
      </w:pPr>
      <w:r w:rsidRPr="0006043A">
        <w:rPr>
          <w:rFonts w:ascii="Arial" w:hAnsi="Arial" w:cs="Arial"/>
        </w:rPr>
        <w:fldChar w:fldCharType="end"/>
      </w:r>
      <w:r w:rsidR="00423A4B">
        <w:rPr>
          <w:rFonts w:ascii="Arial" w:hAnsi="Arial" w:cs="Arial"/>
        </w:rPr>
        <w:br w:type="page"/>
      </w:r>
    </w:p>
    <w:p w14:paraId="00450AD9" w14:textId="57C90611" w:rsidR="00FA25BD" w:rsidRDefault="00FA25BD" w:rsidP="00423A4B">
      <w:pPr>
        <w:snapToGrid w:val="0"/>
        <w:spacing w:line="480" w:lineRule="auto"/>
        <w:contextualSpacing/>
        <w:jc w:val="both"/>
        <w:rPr>
          <w:rFonts w:ascii="Arial" w:hAnsi="Arial" w:cs="Arial"/>
          <w:b/>
          <w:bCs/>
          <w:sz w:val="24"/>
          <w:szCs w:val="24"/>
        </w:rPr>
      </w:pPr>
      <w:r>
        <w:rPr>
          <w:rFonts w:ascii="Arial" w:hAnsi="Arial" w:cs="Arial"/>
          <w:b/>
          <w:bCs/>
          <w:noProof/>
          <w:sz w:val="24"/>
          <w:szCs w:val="24"/>
        </w:rPr>
        <w:lastRenderedPageBreak/>
        <w:drawing>
          <wp:inline distT="0" distB="0" distL="0" distR="0" wp14:anchorId="55FA9271" wp14:editId="7AC31736">
            <wp:extent cx="5731510" cy="4121150"/>
            <wp:effectExtent l="0" t="0" r="0" b="63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121150"/>
                    </a:xfrm>
                    <a:prstGeom prst="rect">
                      <a:avLst/>
                    </a:prstGeom>
                  </pic:spPr>
                </pic:pic>
              </a:graphicData>
            </a:graphic>
          </wp:inline>
        </w:drawing>
      </w:r>
    </w:p>
    <w:p w14:paraId="257DFE98" w14:textId="21421C51" w:rsidR="002A47AD" w:rsidRPr="00732BF9" w:rsidRDefault="00585CA2" w:rsidP="00423A4B">
      <w:pPr>
        <w:snapToGrid w:val="0"/>
        <w:spacing w:line="480" w:lineRule="auto"/>
        <w:contextualSpacing/>
        <w:jc w:val="both"/>
        <w:rPr>
          <w:rFonts w:ascii="Arial" w:hAnsi="Arial" w:cs="Arial"/>
        </w:rPr>
      </w:pPr>
      <w:r w:rsidRPr="00860A5C">
        <w:rPr>
          <w:rFonts w:ascii="Arial" w:hAnsi="Arial" w:cs="Arial"/>
          <w:b/>
          <w:bCs/>
          <w:sz w:val="24"/>
          <w:szCs w:val="24"/>
        </w:rPr>
        <w:t>Figure 1</w:t>
      </w:r>
      <w:r w:rsidRPr="00860A5C">
        <w:rPr>
          <w:rFonts w:ascii="Arial" w:hAnsi="Arial" w:cs="Arial"/>
          <w:sz w:val="24"/>
          <w:szCs w:val="24"/>
        </w:rPr>
        <w:t xml:space="preserve"> </w:t>
      </w:r>
      <w:r w:rsidRPr="00F97A58">
        <w:rPr>
          <w:rFonts w:ascii="Arial" w:hAnsi="Arial" w:cs="Arial"/>
        </w:rPr>
        <w:t>The study flowchart.</w:t>
      </w:r>
      <w:r w:rsidR="00732BF9">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83"/>
        <w:gridCol w:w="3343"/>
      </w:tblGrid>
      <w:tr w:rsidR="002A47AD" w:rsidRPr="00D711F7" w14:paraId="6A6AF806" w14:textId="77777777" w:rsidTr="0017421B">
        <w:tc>
          <w:tcPr>
            <w:tcW w:w="5000" w:type="pct"/>
            <w:gridSpan w:val="2"/>
          </w:tcPr>
          <w:p w14:paraId="17E5EABC" w14:textId="77777777" w:rsidR="002A47AD" w:rsidRPr="00575C31" w:rsidRDefault="002A47AD" w:rsidP="0017421B">
            <w:pPr>
              <w:rPr>
                <w:rFonts w:ascii="Arial Narrow" w:hAnsi="Arial Narrow"/>
                <w:b/>
                <w:bCs/>
                <w:sz w:val="24"/>
                <w:szCs w:val="24"/>
              </w:rPr>
            </w:pPr>
            <w:r w:rsidRPr="00F509CA">
              <w:rPr>
                <w:rFonts w:ascii="Arial Narrow" w:hAnsi="Arial Narrow"/>
                <w:b/>
                <w:bCs/>
                <w:sz w:val="24"/>
                <w:szCs w:val="24"/>
              </w:rPr>
              <w:lastRenderedPageBreak/>
              <w:t>Table 1 Descriptive statistics of the study sample</w:t>
            </w:r>
          </w:p>
        </w:tc>
      </w:tr>
      <w:tr w:rsidR="002A47AD" w:rsidRPr="00D711F7" w14:paraId="19540086" w14:textId="77777777" w:rsidTr="0017421B">
        <w:tc>
          <w:tcPr>
            <w:tcW w:w="3148" w:type="pct"/>
          </w:tcPr>
          <w:p w14:paraId="24B9F432" w14:textId="77777777" w:rsidR="002A47AD" w:rsidRPr="00210AF8" w:rsidRDefault="002A47AD" w:rsidP="0017421B">
            <w:pPr>
              <w:rPr>
                <w:rFonts w:ascii="Arial Narrow" w:hAnsi="Arial Narrow"/>
              </w:rPr>
            </w:pPr>
          </w:p>
          <w:p w14:paraId="0CD9D8DD" w14:textId="77777777" w:rsidR="002A47AD" w:rsidRPr="00210AF8" w:rsidRDefault="002A47AD" w:rsidP="0017421B">
            <w:pPr>
              <w:rPr>
                <w:rFonts w:ascii="Arial Narrow" w:hAnsi="Arial Narrow" w:cs="Times New Roman"/>
              </w:rPr>
            </w:pPr>
            <w:r w:rsidRPr="00210AF8">
              <w:rPr>
                <w:rFonts w:ascii="Arial Narrow" w:hAnsi="Arial Narrow"/>
              </w:rPr>
              <w:t>Variable</w:t>
            </w:r>
          </w:p>
        </w:tc>
        <w:tc>
          <w:tcPr>
            <w:tcW w:w="1852" w:type="pct"/>
          </w:tcPr>
          <w:p w14:paraId="1C6160B1" w14:textId="77777777" w:rsidR="002A47AD" w:rsidRPr="00210AF8" w:rsidRDefault="002A47AD" w:rsidP="0017421B">
            <w:pPr>
              <w:ind w:right="-156"/>
              <w:jc w:val="center"/>
              <w:rPr>
                <w:rFonts w:ascii="Arial Narrow" w:hAnsi="Arial Narrow"/>
              </w:rPr>
            </w:pPr>
            <w:r w:rsidRPr="00210AF8">
              <w:rPr>
                <w:rFonts w:ascii="Arial Narrow" w:hAnsi="Arial Narrow"/>
              </w:rPr>
              <w:t xml:space="preserve">Main sample </w:t>
            </w:r>
          </w:p>
          <w:p w14:paraId="5EC727F0" w14:textId="77777777" w:rsidR="002A47AD" w:rsidRPr="00210AF8" w:rsidRDefault="002A47AD" w:rsidP="0017421B">
            <w:pPr>
              <w:ind w:right="-156"/>
              <w:jc w:val="center"/>
              <w:rPr>
                <w:rFonts w:ascii="Arial Narrow" w:hAnsi="Arial Narrow"/>
              </w:rPr>
            </w:pPr>
            <w:r w:rsidRPr="00210AF8">
              <w:rPr>
                <w:rFonts w:ascii="Arial Narrow" w:hAnsi="Arial Narrow"/>
              </w:rPr>
              <w:t>(n=3328)</w:t>
            </w:r>
          </w:p>
        </w:tc>
      </w:tr>
      <w:tr w:rsidR="002A47AD" w:rsidRPr="00D711F7" w14:paraId="455E6BE7" w14:textId="77777777" w:rsidTr="0017421B">
        <w:tc>
          <w:tcPr>
            <w:tcW w:w="3148" w:type="pct"/>
          </w:tcPr>
          <w:p w14:paraId="46A4E275" w14:textId="77777777" w:rsidR="002A47AD" w:rsidRPr="00210AF8" w:rsidRDefault="002A47AD" w:rsidP="0017421B">
            <w:pPr>
              <w:rPr>
                <w:rFonts w:ascii="Arial Narrow" w:hAnsi="Arial Narrow"/>
              </w:rPr>
            </w:pPr>
            <w:r w:rsidRPr="00210AF8">
              <w:rPr>
                <w:rFonts w:ascii="Arial Narrow" w:hAnsi="Arial Narrow"/>
              </w:rPr>
              <w:t>Age (years), mean (SD)</w:t>
            </w:r>
          </w:p>
        </w:tc>
        <w:tc>
          <w:tcPr>
            <w:tcW w:w="1852" w:type="pct"/>
          </w:tcPr>
          <w:p w14:paraId="3E906ACF" w14:textId="77777777" w:rsidR="002A47AD" w:rsidRPr="00210AF8" w:rsidRDefault="002A47AD" w:rsidP="0017421B">
            <w:pPr>
              <w:jc w:val="center"/>
              <w:rPr>
                <w:rFonts w:ascii="Arial Narrow" w:hAnsi="Arial Narrow"/>
              </w:rPr>
            </w:pPr>
            <w:r w:rsidRPr="00210AF8">
              <w:rPr>
                <w:rFonts w:ascii="Arial Narrow" w:hAnsi="Arial Narrow"/>
              </w:rPr>
              <w:t>63.84 (7.30)</w:t>
            </w:r>
          </w:p>
        </w:tc>
      </w:tr>
      <w:tr w:rsidR="002A47AD" w:rsidRPr="00D711F7" w14:paraId="3E4C5E32" w14:textId="77777777" w:rsidTr="0017421B">
        <w:tc>
          <w:tcPr>
            <w:tcW w:w="3148" w:type="pct"/>
          </w:tcPr>
          <w:p w14:paraId="525E5B8D" w14:textId="77777777" w:rsidR="002A47AD" w:rsidRPr="00210AF8" w:rsidRDefault="002A47AD" w:rsidP="0017421B">
            <w:pPr>
              <w:rPr>
                <w:rFonts w:ascii="Arial Narrow" w:hAnsi="Arial Narrow"/>
              </w:rPr>
            </w:pPr>
            <w:r w:rsidRPr="00210AF8">
              <w:rPr>
                <w:rFonts w:ascii="Arial Narrow" w:hAnsi="Arial Narrow"/>
              </w:rPr>
              <w:t>Women, %</w:t>
            </w:r>
          </w:p>
        </w:tc>
        <w:tc>
          <w:tcPr>
            <w:tcW w:w="1852" w:type="pct"/>
          </w:tcPr>
          <w:p w14:paraId="08EB19E0" w14:textId="77777777" w:rsidR="002A47AD" w:rsidRPr="00210AF8" w:rsidRDefault="002A47AD" w:rsidP="0017421B">
            <w:pPr>
              <w:jc w:val="center"/>
              <w:rPr>
                <w:rFonts w:ascii="Arial Narrow" w:hAnsi="Arial Narrow" w:cs="Times New Roman"/>
              </w:rPr>
            </w:pPr>
            <w:r w:rsidRPr="00210AF8">
              <w:rPr>
                <w:rFonts w:ascii="Arial Narrow" w:hAnsi="Arial Narrow"/>
              </w:rPr>
              <w:t>53.9</w:t>
            </w:r>
          </w:p>
        </w:tc>
      </w:tr>
      <w:tr w:rsidR="002A47AD" w:rsidRPr="00D711F7" w14:paraId="6F5E6465" w14:textId="77777777" w:rsidTr="0017421B">
        <w:tc>
          <w:tcPr>
            <w:tcW w:w="3148" w:type="pct"/>
          </w:tcPr>
          <w:p w14:paraId="12C68A5F" w14:textId="77777777" w:rsidR="002A47AD" w:rsidRPr="00210AF8" w:rsidRDefault="002A47AD" w:rsidP="0017421B">
            <w:pPr>
              <w:rPr>
                <w:rFonts w:ascii="Arial Narrow" w:hAnsi="Arial Narrow" w:cs="Times New Roman"/>
                <w:color w:val="000000" w:themeColor="text1"/>
                <w:vertAlign w:val="superscript"/>
              </w:rPr>
            </w:pPr>
            <w:r w:rsidRPr="00210AF8">
              <w:rPr>
                <w:rFonts w:ascii="Arial Narrow" w:hAnsi="Arial Narrow" w:cs="Times New Roman"/>
                <w:color w:val="000000" w:themeColor="text1"/>
              </w:rPr>
              <w:t>Smoking habits, %</w:t>
            </w:r>
            <w:r w:rsidRPr="00210AF8">
              <w:rPr>
                <w:rFonts w:ascii="Arial Narrow" w:hAnsi="Arial Narrow" w:cs="Times New Roman"/>
                <w:color w:val="000000" w:themeColor="text1"/>
                <w:vertAlign w:val="superscript"/>
              </w:rPr>
              <w:t xml:space="preserve"> a</w:t>
            </w:r>
          </w:p>
          <w:p w14:paraId="65B708B2" w14:textId="77777777" w:rsidR="002A47AD" w:rsidRPr="00210AF8" w:rsidRDefault="002A47AD" w:rsidP="0017421B">
            <w:pPr>
              <w:rPr>
                <w:rFonts w:ascii="Arial Narrow" w:hAnsi="Arial Narrow" w:cs="Times New Roman"/>
              </w:rPr>
            </w:pPr>
            <w:r w:rsidRPr="00210AF8">
              <w:rPr>
                <w:rFonts w:ascii="Arial Narrow" w:hAnsi="Arial Narrow" w:cs="Times New Roman"/>
              </w:rPr>
              <w:t xml:space="preserve">  </w:t>
            </w:r>
            <w:r w:rsidRPr="00210AF8">
              <w:rPr>
                <w:rFonts w:ascii="Arial Narrow" w:hAnsi="Arial Narrow" w:cs="Times New Roman"/>
                <w:color w:val="000000" w:themeColor="text1"/>
              </w:rPr>
              <w:t>Currently smoking</w:t>
            </w:r>
          </w:p>
        </w:tc>
        <w:tc>
          <w:tcPr>
            <w:tcW w:w="1852" w:type="pct"/>
          </w:tcPr>
          <w:p w14:paraId="39D5789E" w14:textId="77777777" w:rsidR="002A47AD" w:rsidRPr="00210AF8" w:rsidRDefault="002A47AD" w:rsidP="0017421B">
            <w:pPr>
              <w:jc w:val="center"/>
              <w:rPr>
                <w:rFonts w:ascii="Arial Narrow" w:hAnsi="Arial Narrow"/>
              </w:rPr>
            </w:pPr>
          </w:p>
          <w:p w14:paraId="4D812B13" w14:textId="77777777" w:rsidR="002A47AD" w:rsidRPr="00210AF8" w:rsidRDefault="002A47AD" w:rsidP="0017421B">
            <w:pPr>
              <w:jc w:val="center"/>
              <w:rPr>
                <w:rFonts w:ascii="Arial Narrow" w:hAnsi="Arial Narrow"/>
              </w:rPr>
            </w:pPr>
            <w:r w:rsidRPr="00210AF8">
              <w:rPr>
                <w:rFonts w:ascii="Arial Narrow" w:hAnsi="Arial Narrow"/>
              </w:rPr>
              <w:t>12.6</w:t>
            </w:r>
          </w:p>
        </w:tc>
      </w:tr>
      <w:tr w:rsidR="002A47AD" w:rsidRPr="00D711F7" w14:paraId="3B2CD9A8" w14:textId="77777777" w:rsidTr="0017421B">
        <w:tc>
          <w:tcPr>
            <w:tcW w:w="3148" w:type="pct"/>
          </w:tcPr>
          <w:p w14:paraId="133E777F" w14:textId="77777777" w:rsidR="002A47AD" w:rsidRPr="00210AF8"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Physical activity, %</w:t>
            </w:r>
            <w:r w:rsidRPr="00210AF8">
              <w:rPr>
                <w:rFonts w:ascii="Arial Narrow" w:hAnsi="Arial Narrow" w:cs="Times New Roman"/>
                <w:color w:val="000000" w:themeColor="text1"/>
                <w:vertAlign w:val="superscript"/>
              </w:rPr>
              <w:t>a</w:t>
            </w:r>
          </w:p>
          <w:p w14:paraId="5E7AFFE7" w14:textId="77777777" w:rsidR="002A47AD" w:rsidRPr="00210AF8"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 xml:space="preserve">  Sedentary</w:t>
            </w:r>
          </w:p>
          <w:p w14:paraId="2FB826AC" w14:textId="77777777" w:rsidR="002A47AD" w:rsidRPr="00210AF8"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 xml:space="preserve">  Low</w:t>
            </w:r>
          </w:p>
          <w:p w14:paraId="46B06196" w14:textId="77777777" w:rsidR="002A47AD" w:rsidRPr="00210AF8"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 xml:space="preserve">  Moderate</w:t>
            </w:r>
          </w:p>
          <w:p w14:paraId="779C8DCE" w14:textId="77777777" w:rsidR="002A47AD" w:rsidRPr="00210AF8"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 xml:space="preserve">  High</w:t>
            </w:r>
          </w:p>
        </w:tc>
        <w:tc>
          <w:tcPr>
            <w:tcW w:w="1852" w:type="pct"/>
          </w:tcPr>
          <w:p w14:paraId="4BF921A1" w14:textId="77777777" w:rsidR="002A47AD" w:rsidRPr="00210AF8" w:rsidRDefault="002A47AD" w:rsidP="0017421B">
            <w:pPr>
              <w:jc w:val="center"/>
              <w:rPr>
                <w:rFonts w:ascii="Arial Narrow" w:hAnsi="Arial Narrow"/>
              </w:rPr>
            </w:pPr>
          </w:p>
          <w:p w14:paraId="2F8BF8D4" w14:textId="77777777" w:rsidR="002A47AD" w:rsidRPr="00210AF8" w:rsidRDefault="002A47AD" w:rsidP="0017421B">
            <w:pPr>
              <w:jc w:val="center"/>
              <w:rPr>
                <w:rFonts w:ascii="Arial Narrow" w:hAnsi="Arial Narrow"/>
              </w:rPr>
            </w:pPr>
            <w:r w:rsidRPr="00210AF8">
              <w:rPr>
                <w:rFonts w:ascii="Arial Narrow" w:hAnsi="Arial Narrow"/>
              </w:rPr>
              <w:t>1.6</w:t>
            </w:r>
          </w:p>
          <w:p w14:paraId="27D5A09A" w14:textId="77777777" w:rsidR="002A47AD" w:rsidRPr="00210AF8" w:rsidRDefault="002A47AD" w:rsidP="0017421B">
            <w:pPr>
              <w:jc w:val="center"/>
              <w:rPr>
                <w:rFonts w:ascii="Arial Narrow" w:hAnsi="Arial Narrow"/>
              </w:rPr>
            </w:pPr>
            <w:r w:rsidRPr="00210AF8">
              <w:rPr>
                <w:rFonts w:ascii="Arial Narrow" w:hAnsi="Arial Narrow"/>
              </w:rPr>
              <w:t>19.9</w:t>
            </w:r>
          </w:p>
          <w:p w14:paraId="497F07A4" w14:textId="77777777" w:rsidR="002A47AD" w:rsidRPr="00210AF8" w:rsidRDefault="002A47AD" w:rsidP="0017421B">
            <w:pPr>
              <w:jc w:val="center"/>
              <w:rPr>
                <w:rFonts w:ascii="Arial Narrow" w:hAnsi="Arial Narrow"/>
              </w:rPr>
            </w:pPr>
            <w:r w:rsidRPr="00210AF8">
              <w:rPr>
                <w:rFonts w:ascii="Arial Narrow" w:hAnsi="Arial Narrow"/>
              </w:rPr>
              <w:t>55.8</w:t>
            </w:r>
          </w:p>
          <w:p w14:paraId="2954F44C" w14:textId="77777777" w:rsidR="002A47AD" w:rsidRPr="00210AF8" w:rsidRDefault="002A47AD" w:rsidP="0017421B">
            <w:pPr>
              <w:jc w:val="center"/>
              <w:rPr>
                <w:rFonts w:ascii="Arial Narrow" w:hAnsi="Arial Narrow"/>
              </w:rPr>
            </w:pPr>
            <w:r w:rsidRPr="00210AF8">
              <w:rPr>
                <w:rFonts w:ascii="Arial Narrow" w:hAnsi="Arial Narrow"/>
              </w:rPr>
              <w:t>22.7</w:t>
            </w:r>
          </w:p>
        </w:tc>
      </w:tr>
      <w:tr w:rsidR="002A47AD" w:rsidRPr="00D711F7" w14:paraId="6CF7E5C2" w14:textId="77777777" w:rsidTr="0017421B">
        <w:tc>
          <w:tcPr>
            <w:tcW w:w="3148" w:type="pct"/>
          </w:tcPr>
          <w:p w14:paraId="42A6D7E6" w14:textId="77777777" w:rsidR="002A47AD" w:rsidRPr="00210AF8" w:rsidDel="0047023B"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 xml:space="preserve">Depression score (0-8), </w:t>
            </w:r>
            <w:r w:rsidRPr="00210AF8">
              <w:rPr>
                <w:rFonts w:ascii="Arial Narrow" w:hAnsi="Arial Narrow"/>
              </w:rPr>
              <w:t>mean (SD)</w:t>
            </w:r>
            <w:r w:rsidRPr="00210AF8">
              <w:rPr>
                <w:rFonts w:ascii="Arial Narrow" w:hAnsi="Arial Narrow" w:cs="Times New Roman"/>
                <w:color w:val="000000" w:themeColor="text1"/>
                <w:vertAlign w:val="superscript"/>
              </w:rPr>
              <w:t xml:space="preserve"> </w:t>
            </w:r>
          </w:p>
        </w:tc>
        <w:tc>
          <w:tcPr>
            <w:tcW w:w="1852" w:type="pct"/>
          </w:tcPr>
          <w:p w14:paraId="15B5728A" w14:textId="77777777" w:rsidR="002A47AD" w:rsidRPr="00210AF8" w:rsidRDefault="002A47AD" w:rsidP="0017421B">
            <w:pPr>
              <w:jc w:val="center"/>
              <w:rPr>
                <w:rFonts w:ascii="Arial Narrow" w:hAnsi="Arial Narrow"/>
              </w:rPr>
            </w:pPr>
            <w:r w:rsidRPr="00210AF8">
              <w:rPr>
                <w:rFonts w:ascii="Arial Narrow" w:hAnsi="Arial Narrow"/>
              </w:rPr>
              <w:t>1.32 (1.80)</w:t>
            </w:r>
          </w:p>
        </w:tc>
      </w:tr>
      <w:tr w:rsidR="002A47AD" w:rsidRPr="00D711F7" w14:paraId="558A8E08" w14:textId="77777777" w:rsidTr="0017421B">
        <w:tc>
          <w:tcPr>
            <w:tcW w:w="3148" w:type="pct"/>
          </w:tcPr>
          <w:p w14:paraId="7D362435" w14:textId="77777777" w:rsidR="002A47AD" w:rsidRPr="00210AF8"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Diagnosed health conditions, %</w:t>
            </w:r>
          </w:p>
          <w:p w14:paraId="2117F247" w14:textId="77777777" w:rsidR="002A47AD" w:rsidRPr="00210AF8"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 xml:space="preserve">  Angina</w:t>
            </w:r>
          </w:p>
          <w:p w14:paraId="2EB64C5C" w14:textId="77777777" w:rsidR="002A47AD" w:rsidRPr="00210AF8"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 xml:space="preserve">  Myocardial infarction</w:t>
            </w:r>
          </w:p>
          <w:p w14:paraId="229C329A" w14:textId="77777777" w:rsidR="002A47AD" w:rsidRPr="00210AF8"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 xml:space="preserve">  Congestive heart failure</w:t>
            </w:r>
          </w:p>
          <w:p w14:paraId="5D4DF4DE" w14:textId="77777777" w:rsidR="002A47AD" w:rsidRPr="00210AF8"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 xml:space="preserve">  Heart murmur</w:t>
            </w:r>
          </w:p>
          <w:p w14:paraId="12B7C7F6" w14:textId="77777777" w:rsidR="002A47AD" w:rsidRPr="00210AF8"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 xml:space="preserve">  Arrhythmia</w:t>
            </w:r>
          </w:p>
          <w:p w14:paraId="2F7EDDA4" w14:textId="77777777" w:rsidR="002A47AD" w:rsidRPr="00210AF8"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 xml:space="preserve">  </w:t>
            </w:r>
            <w:r w:rsidRPr="00227309">
              <w:rPr>
                <w:rFonts w:ascii="Arial Narrow" w:hAnsi="Arial Narrow" w:cs="Times New Roman"/>
                <w:color w:val="000000" w:themeColor="text1"/>
              </w:rPr>
              <w:t>Diabetes</w:t>
            </w:r>
          </w:p>
          <w:p w14:paraId="3109BC0A" w14:textId="77777777" w:rsidR="002A47AD" w:rsidRPr="00210AF8" w:rsidDel="0047023B"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 xml:space="preserve">  Stroke</w:t>
            </w:r>
          </w:p>
        </w:tc>
        <w:tc>
          <w:tcPr>
            <w:tcW w:w="1852" w:type="pct"/>
          </w:tcPr>
          <w:p w14:paraId="5D7F8ED8" w14:textId="77777777" w:rsidR="002A47AD" w:rsidRPr="00210AF8" w:rsidRDefault="002A47AD" w:rsidP="0017421B">
            <w:pPr>
              <w:jc w:val="center"/>
              <w:rPr>
                <w:rFonts w:ascii="Arial Narrow" w:hAnsi="Arial Narrow"/>
              </w:rPr>
            </w:pPr>
          </w:p>
          <w:p w14:paraId="0197CBB0" w14:textId="77777777" w:rsidR="002A47AD" w:rsidRPr="00210AF8" w:rsidRDefault="002A47AD" w:rsidP="0017421B">
            <w:pPr>
              <w:jc w:val="center"/>
              <w:rPr>
                <w:rFonts w:ascii="Arial Narrow" w:hAnsi="Arial Narrow"/>
              </w:rPr>
            </w:pPr>
            <w:r w:rsidRPr="00210AF8">
              <w:rPr>
                <w:rFonts w:ascii="Arial Narrow" w:hAnsi="Arial Narrow"/>
              </w:rPr>
              <w:t>8.2</w:t>
            </w:r>
          </w:p>
          <w:p w14:paraId="376DE2E6" w14:textId="77777777" w:rsidR="002A47AD" w:rsidRPr="00210AF8" w:rsidRDefault="002A47AD" w:rsidP="0017421B">
            <w:pPr>
              <w:jc w:val="center"/>
              <w:rPr>
                <w:rFonts w:ascii="Arial Narrow" w:hAnsi="Arial Narrow"/>
              </w:rPr>
            </w:pPr>
            <w:r w:rsidRPr="00210AF8">
              <w:rPr>
                <w:rFonts w:ascii="Arial Narrow" w:hAnsi="Arial Narrow"/>
              </w:rPr>
              <w:t>4.7</w:t>
            </w:r>
          </w:p>
          <w:p w14:paraId="0DA661BC" w14:textId="77777777" w:rsidR="002A47AD" w:rsidRPr="00210AF8" w:rsidRDefault="002A47AD" w:rsidP="0017421B">
            <w:pPr>
              <w:jc w:val="center"/>
              <w:rPr>
                <w:rFonts w:ascii="Arial Narrow" w:hAnsi="Arial Narrow"/>
              </w:rPr>
            </w:pPr>
            <w:r w:rsidRPr="00210AF8">
              <w:rPr>
                <w:rFonts w:ascii="Arial Narrow" w:hAnsi="Arial Narrow"/>
              </w:rPr>
              <w:t>0.5</w:t>
            </w:r>
          </w:p>
          <w:p w14:paraId="43000F83" w14:textId="77777777" w:rsidR="002A47AD" w:rsidRPr="00210AF8" w:rsidRDefault="002A47AD" w:rsidP="0017421B">
            <w:pPr>
              <w:jc w:val="center"/>
              <w:rPr>
                <w:rFonts w:ascii="Arial Narrow" w:hAnsi="Arial Narrow"/>
              </w:rPr>
            </w:pPr>
            <w:r w:rsidRPr="00210AF8">
              <w:rPr>
                <w:rFonts w:ascii="Arial Narrow" w:hAnsi="Arial Narrow"/>
              </w:rPr>
              <w:t>3.9</w:t>
            </w:r>
          </w:p>
          <w:p w14:paraId="745FE07D" w14:textId="77777777" w:rsidR="002A47AD" w:rsidRPr="00210AF8" w:rsidRDefault="002A47AD" w:rsidP="0017421B">
            <w:pPr>
              <w:jc w:val="center"/>
              <w:rPr>
                <w:rFonts w:ascii="Arial Narrow" w:hAnsi="Arial Narrow"/>
              </w:rPr>
            </w:pPr>
            <w:r w:rsidRPr="00210AF8">
              <w:rPr>
                <w:rFonts w:ascii="Arial Narrow" w:hAnsi="Arial Narrow"/>
              </w:rPr>
              <w:t>6.0</w:t>
            </w:r>
          </w:p>
          <w:p w14:paraId="1D341BB1" w14:textId="77777777" w:rsidR="002A47AD" w:rsidRPr="00210AF8" w:rsidRDefault="002A47AD" w:rsidP="0017421B">
            <w:pPr>
              <w:jc w:val="center"/>
              <w:rPr>
                <w:rFonts w:ascii="Arial Narrow" w:hAnsi="Arial Narrow"/>
              </w:rPr>
            </w:pPr>
            <w:r w:rsidRPr="00227309">
              <w:rPr>
                <w:rFonts w:ascii="Arial Narrow" w:hAnsi="Arial Narrow"/>
              </w:rPr>
              <w:t>7.5</w:t>
            </w:r>
          </w:p>
          <w:p w14:paraId="73170793" w14:textId="77777777" w:rsidR="002A47AD" w:rsidRPr="00210AF8" w:rsidRDefault="002A47AD" w:rsidP="0017421B">
            <w:pPr>
              <w:jc w:val="center"/>
              <w:rPr>
                <w:rFonts w:ascii="Arial Narrow" w:hAnsi="Arial Narrow"/>
              </w:rPr>
            </w:pPr>
            <w:r w:rsidRPr="00210AF8">
              <w:rPr>
                <w:rFonts w:ascii="Arial Narrow" w:hAnsi="Arial Narrow"/>
              </w:rPr>
              <w:t>2.9</w:t>
            </w:r>
          </w:p>
        </w:tc>
      </w:tr>
      <w:tr w:rsidR="002A47AD" w:rsidRPr="00D711F7" w14:paraId="470C0F37" w14:textId="77777777" w:rsidTr="0017421B">
        <w:tc>
          <w:tcPr>
            <w:tcW w:w="3148" w:type="pct"/>
          </w:tcPr>
          <w:p w14:paraId="3F77BE05" w14:textId="77777777" w:rsidR="002A47AD" w:rsidRDefault="002A47AD" w:rsidP="0017421B">
            <w:pPr>
              <w:rPr>
                <w:rFonts w:ascii="Arial Narrow" w:hAnsi="Arial Narrow" w:cs="Times New Roman"/>
                <w:color w:val="000000" w:themeColor="text1"/>
              </w:rPr>
            </w:pPr>
            <w:r>
              <w:rPr>
                <w:rFonts w:ascii="Arial Narrow" w:hAnsi="Arial Narrow" w:cs="Times New Roman"/>
                <w:color w:val="000000" w:themeColor="text1"/>
              </w:rPr>
              <w:t>Treatment, %</w:t>
            </w:r>
          </w:p>
          <w:p w14:paraId="6FC19BFB" w14:textId="77777777" w:rsidR="002A47AD" w:rsidRDefault="002A47AD" w:rsidP="00AC00AE">
            <w:pPr>
              <w:ind w:firstLine="37"/>
              <w:rPr>
                <w:rFonts w:ascii="Arial Narrow" w:hAnsi="Arial Narrow" w:cs="Times New Roman"/>
                <w:color w:val="000000" w:themeColor="text1"/>
              </w:rPr>
            </w:pPr>
            <w:r>
              <w:rPr>
                <w:rFonts w:ascii="Arial Narrow" w:hAnsi="Arial Narrow" w:cs="Times New Roman"/>
                <w:color w:val="000000" w:themeColor="text1"/>
              </w:rPr>
              <w:t>Antihypertensives</w:t>
            </w:r>
          </w:p>
          <w:p w14:paraId="7189E80A" w14:textId="77777777" w:rsidR="002A47AD" w:rsidRPr="00210AF8" w:rsidRDefault="002A47AD" w:rsidP="00AC00AE">
            <w:pPr>
              <w:ind w:firstLine="37"/>
              <w:rPr>
                <w:rFonts w:ascii="Arial Narrow" w:hAnsi="Arial Narrow" w:cs="Times New Roman"/>
                <w:color w:val="000000" w:themeColor="text1"/>
              </w:rPr>
            </w:pPr>
            <w:r>
              <w:rPr>
                <w:rFonts w:ascii="Arial Narrow" w:hAnsi="Arial Narrow" w:cs="Times New Roman"/>
                <w:color w:val="000000" w:themeColor="text1"/>
              </w:rPr>
              <w:t>Antidiabetics</w:t>
            </w:r>
          </w:p>
        </w:tc>
        <w:tc>
          <w:tcPr>
            <w:tcW w:w="1852" w:type="pct"/>
          </w:tcPr>
          <w:p w14:paraId="5297AB36" w14:textId="77777777" w:rsidR="002A47AD" w:rsidRDefault="002A47AD" w:rsidP="0017421B">
            <w:pPr>
              <w:jc w:val="center"/>
              <w:rPr>
                <w:rFonts w:ascii="Arial Narrow" w:hAnsi="Arial Narrow"/>
              </w:rPr>
            </w:pPr>
          </w:p>
          <w:p w14:paraId="1F901FE5" w14:textId="77777777" w:rsidR="002A47AD" w:rsidRDefault="002A47AD" w:rsidP="0017421B">
            <w:pPr>
              <w:jc w:val="center"/>
              <w:rPr>
                <w:rFonts w:ascii="Arial Narrow" w:hAnsi="Arial Narrow"/>
              </w:rPr>
            </w:pPr>
            <w:r>
              <w:rPr>
                <w:rFonts w:ascii="Arial Narrow" w:hAnsi="Arial Narrow"/>
              </w:rPr>
              <w:t>14.6</w:t>
            </w:r>
          </w:p>
          <w:p w14:paraId="77244F88" w14:textId="77777777" w:rsidR="002A47AD" w:rsidRPr="00210AF8" w:rsidRDefault="002A47AD" w:rsidP="0017421B">
            <w:pPr>
              <w:jc w:val="center"/>
              <w:rPr>
                <w:rFonts w:ascii="Arial Narrow" w:hAnsi="Arial Narrow"/>
              </w:rPr>
            </w:pPr>
            <w:r>
              <w:rPr>
                <w:rFonts w:ascii="Arial Narrow" w:hAnsi="Arial Narrow"/>
              </w:rPr>
              <w:t>6.5</w:t>
            </w:r>
          </w:p>
        </w:tc>
      </w:tr>
      <w:tr w:rsidR="002A47AD" w:rsidRPr="00D711F7" w14:paraId="0288D9FE" w14:textId="77777777" w:rsidTr="0017421B">
        <w:tc>
          <w:tcPr>
            <w:tcW w:w="3148" w:type="pct"/>
            <w:tcBorders>
              <w:bottom w:val="single" w:sz="4" w:space="0" w:color="auto"/>
            </w:tcBorders>
          </w:tcPr>
          <w:p w14:paraId="34B07FBB" w14:textId="77777777" w:rsidR="002A47AD" w:rsidRPr="00210AF8"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Back pain, %</w:t>
            </w:r>
          </w:p>
          <w:p w14:paraId="7220FF19" w14:textId="77777777" w:rsidR="002A47AD" w:rsidRPr="00210AF8" w:rsidRDefault="002A47AD" w:rsidP="0017421B">
            <w:pPr>
              <w:rPr>
                <w:rFonts w:ascii="Arial Narrow" w:hAnsi="Arial Narrow" w:cs="Times New Roman"/>
                <w:color w:val="000000" w:themeColor="text1"/>
              </w:rPr>
            </w:pPr>
            <w:r w:rsidRPr="00210AF8">
              <w:rPr>
                <w:rFonts w:ascii="Arial Narrow" w:hAnsi="Arial Narrow" w:cs="Times New Roman"/>
                <w:color w:val="000000" w:themeColor="text1"/>
              </w:rPr>
              <w:t xml:space="preserve">  Yes</w:t>
            </w:r>
          </w:p>
          <w:p w14:paraId="76E75DEF" w14:textId="77777777" w:rsidR="002A47AD" w:rsidRPr="00210AF8" w:rsidRDefault="002A47AD" w:rsidP="0017421B">
            <w:pPr>
              <w:rPr>
                <w:rFonts w:ascii="Arial Narrow" w:hAnsi="Arial Narrow" w:cs="Times New Roman"/>
                <w:color w:val="000000" w:themeColor="text1"/>
                <w:vertAlign w:val="superscript"/>
              </w:rPr>
            </w:pPr>
            <w:r w:rsidRPr="00210AF8">
              <w:rPr>
                <w:rFonts w:ascii="Arial Narrow" w:hAnsi="Arial Narrow" w:cs="Times New Roman"/>
                <w:color w:val="000000" w:themeColor="text1"/>
              </w:rPr>
              <w:t xml:space="preserve">Back pain severity (1-10), </w:t>
            </w:r>
            <w:r w:rsidRPr="00210AF8">
              <w:rPr>
                <w:rFonts w:ascii="Arial Narrow" w:hAnsi="Arial Narrow"/>
              </w:rPr>
              <w:t>mean (SD)</w:t>
            </w:r>
            <w:r w:rsidRPr="00210AF8">
              <w:rPr>
                <w:rFonts w:ascii="Arial Narrow" w:hAnsi="Arial Narrow"/>
                <w:vertAlign w:val="superscript"/>
              </w:rPr>
              <w:t>b</w:t>
            </w:r>
          </w:p>
        </w:tc>
        <w:tc>
          <w:tcPr>
            <w:tcW w:w="1852" w:type="pct"/>
            <w:tcBorders>
              <w:bottom w:val="single" w:sz="4" w:space="0" w:color="auto"/>
            </w:tcBorders>
          </w:tcPr>
          <w:p w14:paraId="250BA3C5" w14:textId="77777777" w:rsidR="002A47AD" w:rsidRPr="00210AF8" w:rsidRDefault="002A47AD" w:rsidP="0017421B">
            <w:pPr>
              <w:jc w:val="center"/>
              <w:rPr>
                <w:rFonts w:ascii="Arial Narrow" w:hAnsi="Arial Narrow"/>
              </w:rPr>
            </w:pPr>
          </w:p>
          <w:p w14:paraId="4A967F7A" w14:textId="77777777" w:rsidR="002A47AD" w:rsidRPr="00210AF8" w:rsidRDefault="002A47AD" w:rsidP="0017421B">
            <w:pPr>
              <w:jc w:val="center"/>
              <w:rPr>
                <w:rFonts w:ascii="Arial Narrow" w:hAnsi="Arial Narrow"/>
              </w:rPr>
            </w:pPr>
            <w:r w:rsidRPr="00210AF8">
              <w:rPr>
                <w:rFonts w:ascii="Arial Narrow" w:hAnsi="Arial Narrow"/>
              </w:rPr>
              <w:t>20.2</w:t>
            </w:r>
          </w:p>
          <w:p w14:paraId="0AA54D08" w14:textId="77777777" w:rsidR="002A47AD" w:rsidRPr="00210AF8" w:rsidRDefault="002A47AD" w:rsidP="0017421B">
            <w:pPr>
              <w:jc w:val="center"/>
              <w:rPr>
                <w:rFonts w:ascii="Arial Narrow" w:hAnsi="Arial Narrow"/>
              </w:rPr>
            </w:pPr>
            <w:r w:rsidRPr="00210AF8">
              <w:rPr>
                <w:rFonts w:ascii="Arial Narrow" w:hAnsi="Arial Narrow"/>
              </w:rPr>
              <w:t>5.01 (2.36)</w:t>
            </w:r>
          </w:p>
        </w:tc>
      </w:tr>
      <w:tr w:rsidR="002A47AD" w:rsidRPr="00D711F7" w14:paraId="72E387AD" w14:textId="77777777" w:rsidTr="0017421B">
        <w:tc>
          <w:tcPr>
            <w:tcW w:w="5000" w:type="pct"/>
            <w:gridSpan w:val="2"/>
          </w:tcPr>
          <w:p w14:paraId="29829993" w14:textId="36E8BFA2" w:rsidR="002A47AD" w:rsidRPr="00210AF8" w:rsidRDefault="002A47AD" w:rsidP="0017421B">
            <w:pPr>
              <w:jc w:val="both"/>
              <w:rPr>
                <w:rFonts w:ascii="Arial Narrow" w:hAnsi="Arial Narrow" w:cs="Arial"/>
                <w:sz w:val="20"/>
                <w:szCs w:val="20"/>
              </w:rPr>
            </w:pPr>
            <w:r w:rsidRPr="00210AF8">
              <w:rPr>
                <w:rFonts w:ascii="Arial Narrow" w:hAnsi="Arial Narrow" w:cs="Arial"/>
                <w:sz w:val="20"/>
                <w:szCs w:val="20"/>
              </w:rPr>
              <w:t>SD - standard deviation</w:t>
            </w:r>
            <w:r>
              <w:rPr>
                <w:rFonts w:ascii="Arial Narrow" w:hAnsi="Arial Narrow" w:cs="Arial"/>
                <w:sz w:val="20"/>
                <w:szCs w:val="20"/>
              </w:rPr>
              <w:t>.</w:t>
            </w:r>
          </w:p>
          <w:p w14:paraId="124A5786" w14:textId="72CEE950" w:rsidR="002A47AD" w:rsidRPr="00210AF8" w:rsidRDefault="002A47AD" w:rsidP="0017421B">
            <w:pPr>
              <w:jc w:val="both"/>
              <w:rPr>
                <w:rFonts w:ascii="Arial Narrow" w:hAnsi="Arial Narrow" w:cs="Arial"/>
                <w:sz w:val="20"/>
                <w:szCs w:val="20"/>
              </w:rPr>
            </w:pPr>
            <w:proofErr w:type="spellStart"/>
            <w:r w:rsidRPr="00210AF8">
              <w:rPr>
                <w:rFonts w:ascii="Arial Narrow" w:hAnsi="Arial Narrow" w:cs="Arial"/>
                <w:sz w:val="20"/>
                <w:szCs w:val="20"/>
                <w:vertAlign w:val="superscript"/>
              </w:rPr>
              <w:t>a</w:t>
            </w:r>
            <w:proofErr w:type="spellEnd"/>
            <w:r w:rsidRPr="00210AF8">
              <w:rPr>
                <w:rFonts w:ascii="Arial Narrow" w:hAnsi="Arial Narrow" w:cs="Arial"/>
                <w:sz w:val="20"/>
                <w:szCs w:val="20"/>
                <w:vertAlign w:val="superscript"/>
              </w:rPr>
              <w:t xml:space="preserve"> </w:t>
            </w:r>
            <w:proofErr w:type="gramStart"/>
            <w:r w:rsidRPr="00210AF8">
              <w:rPr>
                <w:rFonts w:ascii="Arial Narrow" w:hAnsi="Arial Narrow" w:cs="Arial"/>
                <w:sz w:val="20"/>
                <w:szCs w:val="20"/>
              </w:rPr>
              <w:t>In</w:t>
            </w:r>
            <w:proofErr w:type="gramEnd"/>
            <w:r w:rsidRPr="00210AF8">
              <w:rPr>
                <w:rFonts w:ascii="Arial Narrow" w:hAnsi="Arial Narrow" w:cs="Arial"/>
                <w:sz w:val="20"/>
                <w:szCs w:val="20"/>
              </w:rPr>
              <w:t xml:space="preserve"> the main sample, there were 7</w:t>
            </w:r>
            <w:r w:rsidR="002225A5">
              <w:rPr>
                <w:rFonts w:ascii="Arial Narrow" w:hAnsi="Arial Narrow" w:cs="Arial"/>
                <w:sz w:val="20"/>
                <w:szCs w:val="20"/>
              </w:rPr>
              <w:t xml:space="preserve"> and </w:t>
            </w:r>
            <w:r w:rsidRPr="00210AF8">
              <w:rPr>
                <w:rFonts w:ascii="Arial Narrow" w:hAnsi="Arial Narrow" w:cs="Arial"/>
                <w:sz w:val="20"/>
                <w:szCs w:val="20"/>
              </w:rPr>
              <w:t>1</w:t>
            </w:r>
            <w:r w:rsidR="002225A5">
              <w:rPr>
                <w:rFonts w:ascii="Arial Narrow" w:hAnsi="Arial Narrow" w:cs="Arial"/>
                <w:sz w:val="20"/>
                <w:szCs w:val="20"/>
              </w:rPr>
              <w:t xml:space="preserve"> </w:t>
            </w:r>
            <w:r w:rsidRPr="00210AF8">
              <w:rPr>
                <w:rFonts w:ascii="Arial Narrow" w:hAnsi="Arial Narrow" w:cs="Arial"/>
                <w:sz w:val="20"/>
                <w:szCs w:val="20"/>
              </w:rPr>
              <w:t>missing values in smoking habits</w:t>
            </w:r>
            <w:r w:rsidR="00AC00AE">
              <w:rPr>
                <w:rFonts w:ascii="Arial Narrow" w:hAnsi="Arial Narrow" w:cs="Arial"/>
                <w:sz w:val="20"/>
                <w:szCs w:val="20"/>
              </w:rPr>
              <w:t xml:space="preserve"> and</w:t>
            </w:r>
            <w:r w:rsidRPr="00210AF8">
              <w:rPr>
                <w:rFonts w:ascii="Arial Narrow" w:hAnsi="Arial Narrow" w:cs="Arial"/>
                <w:sz w:val="20"/>
                <w:szCs w:val="20"/>
              </w:rPr>
              <w:t xml:space="preserve"> physical activit</w:t>
            </w:r>
            <w:r w:rsidR="00AC00AE">
              <w:rPr>
                <w:rFonts w:ascii="Arial Narrow" w:hAnsi="Arial Narrow" w:cs="Arial"/>
                <w:sz w:val="20"/>
                <w:szCs w:val="20"/>
              </w:rPr>
              <w:t>y</w:t>
            </w:r>
            <w:r w:rsidRPr="00210AF8">
              <w:rPr>
                <w:rFonts w:ascii="Arial Narrow" w:hAnsi="Arial Narrow" w:cs="Arial"/>
                <w:sz w:val="20"/>
                <w:szCs w:val="20"/>
              </w:rPr>
              <w:t xml:space="preserve">, respectively. </w:t>
            </w:r>
          </w:p>
          <w:p w14:paraId="7D139261" w14:textId="54D8A04A" w:rsidR="002A47AD" w:rsidRPr="00256DD5" w:rsidRDefault="002A47AD" w:rsidP="0017421B">
            <w:pPr>
              <w:jc w:val="both"/>
              <w:rPr>
                <w:rFonts w:ascii="Arial Narrow" w:hAnsi="Arial Narrow" w:cs="Arial"/>
                <w:sz w:val="21"/>
                <w:szCs w:val="21"/>
              </w:rPr>
            </w:pPr>
            <w:r w:rsidRPr="00210AF8">
              <w:rPr>
                <w:rFonts w:ascii="Arial Narrow" w:hAnsi="Arial Narrow" w:cs="Arial"/>
                <w:sz w:val="20"/>
                <w:szCs w:val="20"/>
                <w:vertAlign w:val="superscript"/>
              </w:rPr>
              <w:t xml:space="preserve">b </w:t>
            </w:r>
            <w:r w:rsidRPr="00210AF8">
              <w:rPr>
                <w:rFonts w:ascii="Arial Narrow" w:hAnsi="Arial Narrow" w:cs="Arial"/>
                <w:sz w:val="20"/>
                <w:szCs w:val="20"/>
              </w:rPr>
              <w:t>Back</w:t>
            </w:r>
            <w:r w:rsidRPr="00210AF8">
              <w:rPr>
                <w:rFonts w:ascii="Arial Narrow" w:hAnsi="Arial Narrow" w:cs="Arial"/>
                <w:sz w:val="20"/>
                <w:szCs w:val="20"/>
                <w:vertAlign w:val="superscript"/>
              </w:rPr>
              <w:t xml:space="preserve"> </w:t>
            </w:r>
            <w:r w:rsidRPr="00210AF8">
              <w:rPr>
                <w:rFonts w:ascii="Arial Narrow" w:hAnsi="Arial Narrow" w:cs="Arial"/>
                <w:sz w:val="20"/>
                <w:szCs w:val="20"/>
              </w:rPr>
              <w:t>pain severity refers only to 673 participants (20.2%) who reported back pain, excluding 0 value of no pain.</w:t>
            </w:r>
          </w:p>
        </w:tc>
      </w:tr>
    </w:tbl>
    <w:p w14:paraId="65787DE5" w14:textId="7773F7F5" w:rsidR="002A47AD" w:rsidRDefault="00B934F2" w:rsidP="00BA2BF9">
      <w:pPr>
        <w:rPr>
          <w:rFonts w:ascii="Arial" w:hAnsi="Arial" w:cs="Arial"/>
        </w:rPr>
      </w:pPr>
      <w:r>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83"/>
        <w:gridCol w:w="3343"/>
      </w:tblGrid>
      <w:tr w:rsidR="002A47AD" w:rsidRPr="00D711F7" w14:paraId="0765C781" w14:textId="77777777" w:rsidTr="0017421B">
        <w:tc>
          <w:tcPr>
            <w:tcW w:w="5000" w:type="pct"/>
            <w:gridSpan w:val="2"/>
          </w:tcPr>
          <w:p w14:paraId="5585C1B9" w14:textId="635B9D3E" w:rsidR="002A47AD" w:rsidRPr="00575C31" w:rsidRDefault="002A47AD" w:rsidP="0017421B">
            <w:pPr>
              <w:rPr>
                <w:rFonts w:ascii="Arial Narrow" w:hAnsi="Arial Narrow"/>
                <w:b/>
                <w:bCs/>
                <w:sz w:val="24"/>
                <w:szCs w:val="24"/>
              </w:rPr>
            </w:pPr>
            <w:r w:rsidRPr="00F509CA">
              <w:rPr>
                <w:rFonts w:ascii="Arial Narrow" w:hAnsi="Arial Narrow"/>
                <w:b/>
                <w:bCs/>
                <w:sz w:val="24"/>
                <w:szCs w:val="24"/>
              </w:rPr>
              <w:lastRenderedPageBreak/>
              <w:t xml:space="preserve">Table </w:t>
            </w:r>
            <w:r w:rsidR="00A210F8">
              <w:rPr>
                <w:rFonts w:ascii="Arial Narrow" w:hAnsi="Arial Narrow"/>
                <w:b/>
                <w:bCs/>
                <w:sz w:val="24"/>
                <w:szCs w:val="24"/>
              </w:rPr>
              <w:t>2</w:t>
            </w:r>
            <w:r w:rsidRPr="00F509CA">
              <w:rPr>
                <w:rFonts w:ascii="Arial Narrow" w:hAnsi="Arial Narrow"/>
                <w:b/>
                <w:bCs/>
                <w:sz w:val="24"/>
                <w:szCs w:val="24"/>
              </w:rPr>
              <w:t xml:space="preserve"> </w:t>
            </w:r>
            <w:r w:rsidR="00AC00AE">
              <w:rPr>
                <w:rFonts w:ascii="Arial Narrow" w:hAnsi="Arial Narrow"/>
                <w:b/>
                <w:bCs/>
                <w:sz w:val="24"/>
                <w:szCs w:val="24"/>
              </w:rPr>
              <w:t>O</w:t>
            </w:r>
            <w:r w:rsidR="00F60373">
              <w:rPr>
                <w:rFonts w:ascii="Arial Narrow" w:hAnsi="Arial Narrow"/>
                <w:b/>
                <w:bCs/>
                <w:sz w:val="24"/>
                <w:szCs w:val="24"/>
              </w:rPr>
              <w:t xml:space="preserve">besity and </w:t>
            </w:r>
            <w:r w:rsidR="002225A5">
              <w:rPr>
                <w:rFonts w:ascii="Arial Narrow" w:hAnsi="Arial Narrow"/>
                <w:b/>
                <w:bCs/>
                <w:sz w:val="24"/>
                <w:szCs w:val="24"/>
              </w:rPr>
              <w:t>m</w:t>
            </w:r>
            <w:r>
              <w:rPr>
                <w:rFonts w:ascii="Arial Narrow" w:hAnsi="Arial Narrow"/>
                <w:b/>
                <w:bCs/>
                <w:sz w:val="24"/>
                <w:szCs w:val="24"/>
              </w:rPr>
              <w:t>etabolic syndrome</w:t>
            </w:r>
            <w:r w:rsidR="00AC00AE">
              <w:rPr>
                <w:rFonts w:ascii="Arial Narrow" w:hAnsi="Arial Narrow"/>
                <w:b/>
                <w:bCs/>
                <w:sz w:val="24"/>
                <w:szCs w:val="24"/>
              </w:rPr>
              <w:t xml:space="preserve"> in the study sample</w:t>
            </w:r>
          </w:p>
        </w:tc>
      </w:tr>
      <w:tr w:rsidR="002A47AD" w:rsidRPr="00D711F7" w14:paraId="1CF88DD5" w14:textId="77777777" w:rsidTr="0017421B">
        <w:tc>
          <w:tcPr>
            <w:tcW w:w="3148" w:type="pct"/>
          </w:tcPr>
          <w:p w14:paraId="66A3458D" w14:textId="77777777" w:rsidR="002A47AD" w:rsidRPr="00210AF8" w:rsidRDefault="002A47AD" w:rsidP="0017421B">
            <w:pPr>
              <w:rPr>
                <w:rFonts w:ascii="Arial Narrow" w:hAnsi="Arial Narrow"/>
              </w:rPr>
            </w:pPr>
          </w:p>
          <w:p w14:paraId="20B01A13" w14:textId="77777777" w:rsidR="002A47AD" w:rsidRPr="00210AF8" w:rsidRDefault="002A47AD" w:rsidP="0017421B">
            <w:pPr>
              <w:rPr>
                <w:rFonts w:ascii="Arial Narrow" w:hAnsi="Arial Narrow" w:cs="Times New Roman"/>
              </w:rPr>
            </w:pPr>
            <w:r w:rsidRPr="00210AF8">
              <w:rPr>
                <w:rFonts w:ascii="Arial Narrow" w:hAnsi="Arial Narrow"/>
              </w:rPr>
              <w:t>Variable</w:t>
            </w:r>
          </w:p>
        </w:tc>
        <w:tc>
          <w:tcPr>
            <w:tcW w:w="1852" w:type="pct"/>
          </w:tcPr>
          <w:p w14:paraId="1EE51B4E" w14:textId="77777777" w:rsidR="002A47AD" w:rsidRPr="00210AF8" w:rsidRDefault="002A47AD" w:rsidP="0017421B">
            <w:pPr>
              <w:ind w:right="-156"/>
              <w:jc w:val="center"/>
              <w:rPr>
                <w:rFonts w:ascii="Arial Narrow" w:hAnsi="Arial Narrow"/>
              </w:rPr>
            </w:pPr>
            <w:r w:rsidRPr="00210AF8">
              <w:rPr>
                <w:rFonts w:ascii="Arial Narrow" w:hAnsi="Arial Narrow"/>
              </w:rPr>
              <w:t xml:space="preserve">Main sample </w:t>
            </w:r>
          </w:p>
          <w:p w14:paraId="56552EFD" w14:textId="77777777" w:rsidR="002A47AD" w:rsidRPr="00210AF8" w:rsidRDefault="002A47AD" w:rsidP="0017421B">
            <w:pPr>
              <w:ind w:right="-156"/>
              <w:jc w:val="center"/>
              <w:rPr>
                <w:rFonts w:ascii="Arial Narrow" w:hAnsi="Arial Narrow"/>
              </w:rPr>
            </w:pPr>
            <w:r w:rsidRPr="00210AF8">
              <w:rPr>
                <w:rFonts w:ascii="Arial Narrow" w:hAnsi="Arial Narrow"/>
              </w:rPr>
              <w:t>(n=3328)</w:t>
            </w:r>
          </w:p>
        </w:tc>
      </w:tr>
      <w:tr w:rsidR="00B87B8A" w:rsidRPr="00D711F7" w14:paraId="7D676733" w14:textId="77777777" w:rsidTr="0017421B">
        <w:tc>
          <w:tcPr>
            <w:tcW w:w="3148" w:type="pct"/>
            <w:tcBorders>
              <w:top w:val="single" w:sz="4" w:space="0" w:color="auto"/>
              <w:bottom w:val="nil"/>
            </w:tcBorders>
          </w:tcPr>
          <w:p w14:paraId="3DFE1C6F" w14:textId="77777777" w:rsidR="00B87B8A" w:rsidRPr="00210AF8" w:rsidRDefault="00B87B8A" w:rsidP="0017421B">
            <w:pPr>
              <w:rPr>
                <w:rFonts w:ascii="Arial Narrow" w:hAnsi="Arial Narrow" w:cs="Times New Roman"/>
                <w:color w:val="000000" w:themeColor="text1"/>
              </w:rPr>
            </w:pPr>
            <w:r w:rsidRPr="00210AF8">
              <w:rPr>
                <w:rFonts w:ascii="Arial Narrow" w:hAnsi="Arial Narrow"/>
              </w:rPr>
              <w:t>Weight (kg), mean (SD)</w:t>
            </w:r>
            <w:r w:rsidRPr="00210AF8">
              <w:rPr>
                <w:rFonts w:ascii="Arial Narrow" w:hAnsi="Arial Narrow" w:cs="Times New Roman"/>
                <w:color w:val="000000" w:themeColor="text1"/>
                <w:vertAlign w:val="superscript"/>
              </w:rPr>
              <w:t xml:space="preserve"> </w:t>
            </w:r>
          </w:p>
        </w:tc>
        <w:tc>
          <w:tcPr>
            <w:tcW w:w="1852" w:type="pct"/>
            <w:tcBorders>
              <w:top w:val="single" w:sz="4" w:space="0" w:color="auto"/>
              <w:bottom w:val="nil"/>
            </w:tcBorders>
          </w:tcPr>
          <w:p w14:paraId="5895944E" w14:textId="77777777" w:rsidR="00B87B8A" w:rsidRPr="00210AF8" w:rsidRDefault="00B87B8A" w:rsidP="0017421B">
            <w:pPr>
              <w:jc w:val="center"/>
              <w:rPr>
                <w:rFonts w:ascii="Arial Narrow" w:hAnsi="Arial Narrow"/>
              </w:rPr>
            </w:pPr>
            <w:r w:rsidRPr="00210AF8">
              <w:rPr>
                <w:rFonts w:ascii="Arial Narrow" w:hAnsi="Arial Narrow"/>
              </w:rPr>
              <w:t>77.26 (15.10)</w:t>
            </w:r>
          </w:p>
        </w:tc>
      </w:tr>
      <w:tr w:rsidR="00B87B8A" w:rsidRPr="00D711F7" w14:paraId="56EC8E34" w14:textId="77777777" w:rsidTr="0017421B">
        <w:tc>
          <w:tcPr>
            <w:tcW w:w="3148" w:type="pct"/>
            <w:tcBorders>
              <w:top w:val="nil"/>
              <w:bottom w:val="nil"/>
            </w:tcBorders>
          </w:tcPr>
          <w:p w14:paraId="02EEFAD4" w14:textId="77777777" w:rsidR="00B87B8A" w:rsidRPr="00210AF8" w:rsidRDefault="00B87B8A" w:rsidP="0017421B">
            <w:pPr>
              <w:rPr>
                <w:rFonts w:ascii="Arial Narrow" w:hAnsi="Arial Narrow" w:cs="Times New Roman"/>
                <w:color w:val="000000" w:themeColor="text1"/>
              </w:rPr>
            </w:pPr>
            <w:r w:rsidRPr="00210AF8">
              <w:rPr>
                <w:rFonts w:ascii="Arial Narrow" w:hAnsi="Arial Narrow"/>
              </w:rPr>
              <w:t>Height (m), mean (SD)</w:t>
            </w:r>
            <w:r w:rsidRPr="00210AF8">
              <w:rPr>
                <w:rFonts w:ascii="Arial Narrow" w:hAnsi="Arial Narrow" w:cs="Times New Roman"/>
                <w:color w:val="000000" w:themeColor="text1"/>
                <w:vertAlign w:val="superscript"/>
              </w:rPr>
              <w:t xml:space="preserve"> </w:t>
            </w:r>
          </w:p>
        </w:tc>
        <w:tc>
          <w:tcPr>
            <w:tcW w:w="1852" w:type="pct"/>
            <w:tcBorders>
              <w:top w:val="nil"/>
              <w:bottom w:val="nil"/>
            </w:tcBorders>
          </w:tcPr>
          <w:p w14:paraId="25194EB0" w14:textId="77777777" w:rsidR="00B87B8A" w:rsidRPr="00210AF8" w:rsidRDefault="00B87B8A" w:rsidP="0017421B">
            <w:pPr>
              <w:jc w:val="center"/>
              <w:rPr>
                <w:rFonts w:ascii="Arial Narrow" w:hAnsi="Arial Narrow"/>
              </w:rPr>
            </w:pPr>
            <w:r w:rsidRPr="00210AF8">
              <w:rPr>
                <w:rFonts w:ascii="Arial Narrow" w:hAnsi="Arial Narrow"/>
              </w:rPr>
              <w:t>1.66 (0.09)</w:t>
            </w:r>
          </w:p>
        </w:tc>
      </w:tr>
      <w:tr w:rsidR="00B87B8A" w:rsidRPr="00D711F7" w14:paraId="2752EAAA" w14:textId="77777777" w:rsidTr="0017421B">
        <w:tc>
          <w:tcPr>
            <w:tcW w:w="3148" w:type="pct"/>
            <w:tcBorders>
              <w:top w:val="nil"/>
              <w:bottom w:val="nil"/>
            </w:tcBorders>
          </w:tcPr>
          <w:p w14:paraId="4C1850AF" w14:textId="77777777" w:rsidR="00B87B8A" w:rsidRPr="00210AF8" w:rsidRDefault="00B87B8A" w:rsidP="0017421B">
            <w:pPr>
              <w:rPr>
                <w:rFonts w:ascii="Arial Narrow" w:hAnsi="Arial Narrow"/>
              </w:rPr>
            </w:pPr>
            <w:r w:rsidRPr="00210AF8">
              <w:rPr>
                <w:rFonts w:ascii="Arial Narrow" w:hAnsi="Arial Narrow"/>
              </w:rPr>
              <w:t>Waist circumference (cm), mean (SD)</w:t>
            </w:r>
          </w:p>
        </w:tc>
        <w:tc>
          <w:tcPr>
            <w:tcW w:w="1852" w:type="pct"/>
            <w:tcBorders>
              <w:top w:val="nil"/>
              <w:bottom w:val="nil"/>
            </w:tcBorders>
          </w:tcPr>
          <w:p w14:paraId="5BDC23B6" w14:textId="77777777" w:rsidR="00B87B8A" w:rsidRPr="00210AF8" w:rsidRDefault="00B87B8A" w:rsidP="0017421B">
            <w:pPr>
              <w:jc w:val="center"/>
              <w:rPr>
                <w:rFonts w:ascii="Arial Narrow" w:hAnsi="Arial Narrow"/>
              </w:rPr>
            </w:pPr>
            <w:r w:rsidRPr="00210AF8">
              <w:rPr>
                <w:rFonts w:ascii="Arial Narrow" w:hAnsi="Arial Narrow"/>
              </w:rPr>
              <w:t>95.31 (13.01)</w:t>
            </w:r>
          </w:p>
        </w:tc>
      </w:tr>
      <w:tr w:rsidR="00B87B8A" w:rsidRPr="00D711F7" w14:paraId="5E103BB6" w14:textId="77777777" w:rsidTr="0017421B">
        <w:tc>
          <w:tcPr>
            <w:tcW w:w="3148" w:type="pct"/>
            <w:tcBorders>
              <w:top w:val="nil"/>
              <w:bottom w:val="nil"/>
            </w:tcBorders>
          </w:tcPr>
          <w:p w14:paraId="330144AA" w14:textId="3EE133CE" w:rsidR="00B87B8A" w:rsidRPr="00CB5BD2" w:rsidRDefault="00222405" w:rsidP="0017421B">
            <w:pPr>
              <w:rPr>
                <w:rFonts w:ascii="Arial Narrow" w:hAnsi="Arial Narrow"/>
              </w:rPr>
            </w:pPr>
            <w:r w:rsidRPr="00210AF8">
              <w:rPr>
                <w:rFonts w:ascii="Arial Narrow" w:hAnsi="Arial Narrow"/>
              </w:rPr>
              <w:t>Waist-to-height ratio, mean (SD)</w:t>
            </w:r>
          </w:p>
        </w:tc>
        <w:tc>
          <w:tcPr>
            <w:tcW w:w="1852" w:type="pct"/>
            <w:tcBorders>
              <w:top w:val="nil"/>
              <w:bottom w:val="nil"/>
            </w:tcBorders>
          </w:tcPr>
          <w:p w14:paraId="52B3FD7B" w14:textId="25E4C09E" w:rsidR="00B87B8A" w:rsidRPr="00210AF8" w:rsidRDefault="00222405" w:rsidP="00222405">
            <w:pPr>
              <w:jc w:val="center"/>
              <w:rPr>
                <w:rFonts w:ascii="Arial Narrow" w:hAnsi="Arial Narrow"/>
              </w:rPr>
            </w:pPr>
            <w:r w:rsidRPr="00210AF8">
              <w:rPr>
                <w:rFonts w:ascii="Arial Narrow" w:hAnsi="Arial Narrow"/>
              </w:rPr>
              <w:t>0.57 (0.07)</w:t>
            </w:r>
          </w:p>
        </w:tc>
      </w:tr>
      <w:tr w:rsidR="00B87B8A" w:rsidRPr="00D711F7" w14:paraId="2D2B7ECC" w14:textId="77777777" w:rsidTr="0017421B">
        <w:tc>
          <w:tcPr>
            <w:tcW w:w="3148" w:type="pct"/>
            <w:tcBorders>
              <w:top w:val="nil"/>
              <w:bottom w:val="single" w:sz="4" w:space="0" w:color="auto"/>
            </w:tcBorders>
          </w:tcPr>
          <w:p w14:paraId="2FCFA1C4" w14:textId="6A4CB868" w:rsidR="00B87B8A" w:rsidRPr="00210AF8" w:rsidRDefault="00222405" w:rsidP="0017421B">
            <w:pPr>
              <w:rPr>
                <w:rFonts w:ascii="Arial Narrow" w:hAnsi="Arial Narrow"/>
              </w:rPr>
            </w:pPr>
            <w:r w:rsidRPr="00210AF8">
              <w:rPr>
                <w:rFonts w:ascii="Arial Narrow" w:hAnsi="Arial Narrow"/>
              </w:rPr>
              <w:t>Body mass index (kg/m</w:t>
            </w:r>
            <w:r w:rsidRPr="00210AF8">
              <w:rPr>
                <w:rFonts w:ascii="Arial Narrow" w:hAnsi="Arial Narrow"/>
                <w:vertAlign w:val="superscript"/>
              </w:rPr>
              <w:t>2</w:t>
            </w:r>
            <w:r w:rsidRPr="00210AF8">
              <w:rPr>
                <w:rFonts w:ascii="Arial Narrow" w:hAnsi="Arial Narrow"/>
              </w:rPr>
              <w:t>), mean (SD)</w:t>
            </w:r>
          </w:p>
        </w:tc>
        <w:tc>
          <w:tcPr>
            <w:tcW w:w="1852" w:type="pct"/>
            <w:tcBorders>
              <w:top w:val="nil"/>
              <w:bottom w:val="single" w:sz="4" w:space="0" w:color="auto"/>
            </w:tcBorders>
          </w:tcPr>
          <w:p w14:paraId="4B7D9E37" w14:textId="7459D3D1" w:rsidR="00B87B8A" w:rsidRPr="00210AF8" w:rsidRDefault="00222405" w:rsidP="0017421B">
            <w:pPr>
              <w:jc w:val="center"/>
              <w:rPr>
                <w:rFonts w:ascii="Arial Narrow" w:hAnsi="Arial Narrow"/>
              </w:rPr>
            </w:pPr>
            <w:r w:rsidRPr="00210AF8">
              <w:rPr>
                <w:rFonts w:ascii="Arial Narrow" w:hAnsi="Arial Narrow"/>
              </w:rPr>
              <w:t>27.88 (4.71)</w:t>
            </w:r>
          </w:p>
        </w:tc>
      </w:tr>
      <w:tr w:rsidR="00B87B8A" w:rsidRPr="00D711F7" w14:paraId="5653BE0E" w14:textId="77777777" w:rsidTr="0017421B">
        <w:tc>
          <w:tcPr>
            <w:tcW w:w="3148" w:type="pct"/>
            <w:tcBorders>
              <w:top w:val="nil"/>
              <w:bottom w:val="single" w:sz="4" w:space="0" w:color="auto"/>
            </w:tcBorders>
          </w:tcPr>
          <w:p w14:paraId="30608705" w14:textId="0760176A" w:rsidR="00B87B8A" w:rsidRPr="001A0381" w:rsidRDefault="00256DD5" w:rsidP="0017421B">
            <w:pPr>
              <w:rPr>
                <w:rFonts w:ascii="Arial Narrow" w:hAnsi="Arial Narrow"/>
              </w:rPr>
            </w:pPr>
            <w:r>
              <w:rPr>
                <w:rFonts w:ascii="Arial Narrow" w:hAnsi="Arial Narrow"/>
              </w:rPr>
              <w:t xml:space="preserve">WHO </w:t>
            </w:r>
            <w:r w:rsidR="0008263A">
              <w:rPr>
                <w:rFonts w:ascii="Arial Narrow" w:hAnsi="Arial Narrow"/>
              </w:rPr>
              <w:t>B</w:t>
            </w:r>
            <w:r>
              <w:rPr>
                <w:rFonts w:ascii="Arial Narrow" w:hAnsi="Arial Narrow"/>
              </w:rPr>
              <w:t>ody mass index categories</w:t>
            </w:r>
            <w:r w:rsidR="006C628E" w:rsidRPr="001A0381">
              <w:rPr>
                <w:rFonts w:ascii="Arial Narrow" w:hAnsi="Arial Narrow"/>
              </w:rPr>
              <w:t>, %</w:t>
            </w:r>
          </w:p>
          <w:p w14:paraId="6E694090" w14:textId="7FBC37F9" w:rsidR="006C628E" w:rsidRPr="001A0381" w:rsidRDefault="006C628E" w:rsidP="0017421B">
            <w:pPr>
              <w:rPr>
                <w:rFonts w:ascii="Arial Narrow" w:hAnsi="Arial Narrow"/>
              </w:rPr>
            </w:pPr>
            <w:r w:rsidRPr="001A0381">
              <w:rPr>
                <w:rFonts w:ascii="Arial Narrow" w:hAnsi="Arial Narrow"/>
              </w:rPr>
              <w:t xml:space="preserve">   </w:t>
            </w:r>
            <w:proofErr w:type="gramStart"/>
            <w:r w:rsidRPr="001A0381">
              <w:rPr>
                <w:rFonts w:ascii="Arial Narrow" w:hAnsi="Arial Narrow"/>
              </w:rPr>
              <w:t>Normal</w:t>
            </w:r>
            <w:r w:rsidR="00AC00AE">
              <w:rPr>
                <w:rFonts w:ascii="Arial Narrow" w:hAnsi="Arial Narrow"/>
              </w:rPr>
              <w:t>-</w:t>
            </w:r>
            <w:r w:rsidR="00256DD5">
              <w:rPr>
                <w:rFonts w:ascii="Arial Narrow" w:hAnsi="Arial Narrow"/>
              </w:rPr>
              <w:t>weight</w:t>
            </w:r>
            <w:proofErr w:type="gramEnd"/>
          </w:p>
          <w:p w14:paraId="61910895" w14:textId="59A72649" w:rsidR="006C628E" w:rsidRPr="001A0381" w:rsidRDefault="006C628E" w:rsidP="0017421B">
            <w:pPr>
              <w:rPr>
                <w:rFonts w:ascii="Arial Narrow" w:hAnsi="Arial Narrow"/>
              </w:rPr>
            </w:pPr>
            <w:r w:rsidRPr="001A0381">
              <w:rPr>
                <w:rFonts w:ascii="Arial Narrow" w:hAnsi="Arial Narrow"/>
              </w:rPr>
              <w:t xml:space="preserve">   Overweight</w:t>
            </w:r>
            <w:r w:rsidR="00095FA1" w:rsidRPr="001A0381">
              <w:rPr>
                <w:rFonts w:ascii="Arial Narrow" w:hAnsi="Arial Narrow"/>
              </w:rPr>
              <w:t xml:space="preserve"> </w:t>
            </w:r>
          </w:p>
          <w:p w14:paraId="29E634C2" w14:textId="23E8132E" w:rsidR="006C628E" w:rsidRPr="001A0381" w:rsidRDefault="006C628E" w:rsidP="0017421B">
            <w:pPr>
              <w:rPr>
                <w:rFonts w:ascii="Arial Narrow" w:hAnsi="Arial Narrow"/>
              </w:rPr>
            </w:pPr>
            <w:r w:rsidRPr="001A0381">
              <w:rPr>
                <w:rFonts w:ascii="Arial Narrow" w:hAnsi="Arial Narrow"/>
              </w:rPr>
              <w:t xml:space="preserve">   Obese</w:t>
            </w:r>
            <w:r w:rsidR="00095FA1" w:rsidRPr="001A0381">
              <w:rPr>
                <w:rFonts w:ascii="Arial Narrow" w:hAnsi="Arial Narrow"/>
              </w:rPr>
              <w:t xml:space="preserve"> </w:t>
            </w:r>
          </w:p>
        </w:tc>
        <w:tc>
          <w:tcPr>
            <w:tcW w:w="1852" w:type="pct"/>
            <w:tcBorders>
              <w:top w:val="nil"/>
              <w:bottom w:val="single" w:sz="4" w:space="0" w:color="auto"/>
            </w:tcBorders>
          </w:tcPr>
          <w:p w14:paraId="16A62EBE" w14:textId="77777777" w:rsidR="00B87B8A" w:rsidRPr="001A0381" w:rsidRDefault="00B87B8A" w:rsidP="008C1013">
            <w:pPr>
              <w:jc w:val="center"/>
              <w:rPr>
                <w:rFonts w:ascii="Arial Narrow" w:hAnsi="Arial Narrow"/>
              </w:rPr>
            </w:pPr>
          </w:p>
          <w:p w14:paraId="5279CD23" w14:textId="77777777" w:rsidR="008C1013" w:rsidRPr="001A0381" w:rsidRDefault="008C1013" w:rsidP="008C1013">
            <w:pPr>
              <w:jc w:val="center"/>
              <w:rPr>
                <w:rFonts w:ascii="Arial Narrow" w:hAnsi="Arial Narrow"/>
              </w:rPr>
            </w:pPr>
            <w:r w:rsidRPr="001A0381">
              <w:rPr>
                <w:rFonts w:ascii="Arial Narrow" w:hAnsi="Arial Narrow"/>
              </w:rPr>
              <w:t>27.5</w:t>
            </w:r>
          </w:p>
          <w:p w14:paraId="26F30277" w14:textId="77777777" w:rsidR="008C1013" w:rsidRPr="001A0381" w:rsidRDefault="008C1013" w:rsidP="008C1013">
            <w:pPr>
              <w:jc w:val="center"/>
              <w:rPr>
                <w:rFonts w:ascii="Arial Narrow" w:hAnsi="Arial Narrow"/>
              </w:rPr>
            </w:pPr>
            <w:r w:rsidRPr="001A0381">
              <w:rPr>
                <w:rFonts w:ascii="Arial Narrow" w:hAnsi="Arial Narrow"/>
              </w:rPr>
              <w:t>44.6</w:t>
            </w:r>
          </w:p>
          <w:p w14:paraId="7F82C1DA" w14:textId="50D85277" w:rsidR="008C1013" w:rsidRPr="001A0381" w:rsidRDefault="008C1013">
            <w:pPr>
              <w:jc w:val="center"/>
              <w:rPr>
                <w:rFonts w:ascii="Arial Narrow" w:hAnsi="Arial Narrow"/>
              </w:rPr>
            </w:pPr>
            <w:r w:rsidRPr="001A0381">
              <w:rPr>
                <w:rFonts w:ascii="Arial Narrow" w:hAnsi="Arial Narrow"/>
              </w:rPr>
              <w:t>27.9</w:t>
            </w:r>
          </w:p>
        </w:tc>
      </w:tr>
      <w:tr w:rsidR="002A47AD" w:rsidRPr="00D711F7" w14:paraId="34843FEE" w14:textId="77777777" w:rsidTr="0017421B">
        <w:tc>
          <w:tcPr>
            <w:tcW w:w="3148" w:type="pct"/>
            <w:tcBorders>
              <w:top w:val="single" w:sz="4" w:space="0" w:color="auto"/>
            </w:tcBorders>
          </w:tcPr>
          <w:p w14:paraId="3EA9BF38" w14:textId="77777777" w:rsidR="002A47AD" w:rsidRPr="00210AF8" w:rsidRDefault="002A47AD" w:rsidP="0017421B">
            <w:pPr>
              <w:rPr>
                <w:rFonts w:ascii="Arial Narrow" w:hAnsi="Arial Narrow"/>
              </w:rPr>
            </w:pPr>
            <w:r w:rsidRPr="00210AF8">
              <w:rPr>
                <w:rFonts w:ascii="Arial Narrow" w:hAnsi="Arial Narrow"/>
              </w:rPr>
              <w:t>Metabolic factors, mean (SD)</w:t>
            </w:r>
            <w:r w:rsidRPr="00210AF8">
              <w:rPr>
                <w:rFonts w:ascii="Arial Narrow" w:hAnsi="Arial Narrow"/>
                <w:vertAlign w:val="superscript"/>
              </w:rPr>
              <w:t>a</w:t>
            </w:r>
          </w:p>
          <w:p w14:paraId="11198EE7" w14:textId="77777777" w:rsidR="002A47AD" w:rsidRPr="00210AF8" w:rsidRDefault="002A47AD" w:rsidP="0017421B">
            <w:pPr>
              <w:ind w:firstLine="173"/>
              <w:rPr>
                <w:rFonts w:ascii="Arial Narrow" w:hAnsi="Arial Narrow"/>
              </w:rPr>
            </w:pPr>
            <w:r w:rsidRPr="00210AF8">
              <w:rPr>
                <w:rFonts w:ascii="Arial Narrow" w:hAnsi="Arial Narrow"/>
              </w:rPr>
              <w:t>Systolic blood pressure (mmHg)</w:t>
            </w:r>
          </w:p>
          <w:p w14:paraId="1C8BF94E" w14:textId="77777777" w:rsidR="002A47AD" w:rsidRPr="00210AF8" w:rsidRDefault="002A47AD" w:rsidP="0017421B">
            <w:pPr>
              <w:ind w:firstLine="173"/>
              <w:rPr>
                <w:rFonts w:ascii="Arial Narrow" w:hAnsi="Arial Narrow"/>
              </w:rPr>
            </w:pPr>
            <w:r w:rsidRPr="00210AF8">
              <w:rPr>
                <w:rFonts w:ascii="Arial Narrow" w:hAnsi="Arial Narrow"/>
              </w:rPr>
              <w:t xml:space="preserve">Diastolic blood pressure (mmHg)  </w:t>
            </w:r>
          </w:p>
          <w:p w14:paraId="40E7E074" w14:textId="77777777" w:rsidR="002A47AD" w:rsidRPr="00210AF8" w:rsidRDefault="002A47AD" w:rsidP="0017421B">
            <w:pPr>
              <w:ind w:firstLine="173"/>
              <w:rPr>
                <w:rFonts w:ascii="Arial Narrow" w:hAnsi="Arial Narrow"/>
              </w:rPr>
            </w:pPr>
            <w:r w:rsidRPr="00210AF8">
              <w:rPr>
                <w:rFonts w:ascii="Arial Narrow" w:hAnsi="Arial Narrow"/>
              </w:rPr>
              <w:t>Triglycerides (mmol/L)</w:t>
            </w:r>
          </w:p>
          <w:p w14:paraId="1A9AA80C" w14:textId="77777777" w:rsidR="002A47AD" w:rsidRPr="00210AF8" w:rsidRDefault="002A47AD" w:rsidP="0017421B">
            <w:pPr>
              <w:ind w:firstLine="173"/>
              <w:rPr>
                <w:rFonts w:ascii="Arial Narrow" w:hAnsi="Arial Narrow"/>
              </w:rPr>
            </w:pPr>
            <w:r w:rsidRPr="00210AF8">
              <w:rPr>
                <w:rFonts w:ascii="Arial Narrow" w:hAnsi="Arial Narrow"/>
              </w:rPr>
              <w:t>HDL cholesterol (mmol/L)</w:t>
            </w:r>
          </w:p>
          <w:p w14:paraId="3A2D8909" w14:textId="77777777" w:rsidR="002A47AD" w:rsidRPr="00210AF8" w:rsidRDefault="002A47AD" w:rsidP="0017421B">
            <w:pPr>
              <w:ind w:firstLine="173"/>
              <w:rPr>
                <w:rFonts w:ascii="Arial Narrow" w:hAnsi="Arial Narrow"/>
              </w:rPr>
            </w:pPr>
            <w:r w:rsidRPr="00210AF8">
              <w:rPr>
                <w:rFonts w:ascii="Arial Narrow" w:hAnsi="Arial Narrow"/>
              </w:rPr>
              <w:t>Fasting blood glucose (mmol/L)</w:t>
            </w:r>
          </w:p>
          <w:p w14:paraId="7FEEEC57" w14:textId="77777777" w:rsidR="002A47AD" w:rsidRPr="00210AF8" w:rsidRDefault="002A47AD" w:rsidP="0017421B">
            <w:pPr>
              <w:ind w:firstLine="173"/>
              <w:rPr>
                <w:rFonts w:ascii="Arial Narrow" w:hAnsi="Arial Narrow"/>
              </w:rPr>
            </w:pPr>
            <w:r w:rsidRPr="00210AF8">
              <w:rPr>
                <w:rFonts w:ascii="Arial Narrow" w:hAnsi="Arial Narrow"/>
              </w:rPr>
              <w:t>HbA1c (%)</w:t>
            </w:r>
          </w:p>
        </w:tc>
        <w:tc>
          <w:tcPr>
            <w:tcW w:w="1852" w:type="pct"/>
            <w:tcBorders>
              <w:top w:val="single" w:sz="4" w:space="0" w:color="auto"/>
            </w:tcBorders>
          </w:tcPr>
          <w:p w14:paraId="0BEDD027" w14:textId="77777777" w:rsidR="002A47AD" w:rsidRPr="00210AF8" w:rsidRDefault="002A47AD" w:rsidP="0017421B">
            <w:pPr>
              <w:jc w:val="center"/>
              <w:rPr>
                <w:rFonts w:ascii="Arial Narrow" w:hAnsi="Arial Narrow"/>
              </w:rPr>
            </w:pPr>
          </w:p>
          <w:p w14:paraId="3D571619" w14:textId="77777777" w:rsidR="002A47AD" w:rsidRPr="00210AF8" w:rsidRDefault="002A47AD" w:rsidP="0017421B">
            <w:pPr>
              <w:jc w:val="center"/>
              <w:rPr>
                <w:rFonts w:ascii="Arial Narrow" w:hAnsi="Arial Narrow"/>
              </w:rPr>
            </w:pPr>
            <w:r w:rsidRPr="00210AF8">
              <w:rPr>
                <w:rFonts w:ascii="Arial Narrow" w:hAnsi="Arial Narrow"/>
              </w:rPr>
              <w:t>134.09 (18.10)</w:t>
            </w:r>
          </w:p>
          <w:p w14:paraId="50F7A42F" w14:textId="77777777" w:rsidR="002A47AD" w:rsidRPr="00210AF8" w:rsidRDefault="002A47AD" w:rsidP="0017421B">
            <w:pPr>
              <w:jc w:val="center"/>
              <w:rPr>
                <w:rFonts w:ascii="Arial Narrow" w:hAnsi="Arial Narrow"/>
              </w:rPr>
            </w:pPr>
            <w:r w:rsidRPr="00210AF8">
              <w:rPr>
                <w:rFonts w:ascii="Arial Narrow" w:hAnsi="Arial Narrow"/>
              </w:rPr>
              <w:t>76.20 (10.53)</w:t>
            </w:r>
          </w:p>
          <w:p w14:paraId="47627684" w14:textId="77777777" w:rsidR="002A47AD" w:rsidRPr="00210AF8" w:rsidRDefault="002A47AD" w:rsidP="0017421B">
            <w:pPr>
              <w:jc w:val="center"/>
              <w:rPr>
                <w:rFonts w:ascii="Arial Narrow" w:hAnsi="Arial Narrow"/>
              </w:rPr>
            </w:pPr>
            <w:r w:rsidRPr="00210AF8">
              <w:rPr>
                <w:rFonts w:ascii="Arial Narrow" w:hAnsi="Arial Narrow"/>
              </w:rPr>
              <w:t>1.64 (0.98)</w:t>
            </w:r>
          </w:p>
          <w:p w14:paraId="27697ED2" w14:textId="77777777" w:rsidR="002A47AD" w:rsidRPr="00210AF8" w:rsidRDefault="002A47AD" w:rsidP="0017421B">
            <w:pPr>
              <w:jc w:val="center"/>
              <w:rPr>
                <w:rFonts w:ascii="Arial Narrow" w:hAnsi="Arial Narrow"/>
              </w:rPr>
            </w:pPr>
            <w:r w:rsidRPr="00210AF8">
              <w:rPr>
                <w:rFonts w:ascii="Arial Narrow" w:hAnsi="Arial Narrow"/>
              </w:rPr>
              <w:t>1.54 (0.38)</w:t>
            </w:r>
          </w:p>
          <w:p w14:paraId="1533021A" w14:textId="77777777" w:rsidR="002A47AD" w:rsidRPr="00210AF8" w:rsidRDefault="002A47AD" w:rsidP="0017421B">
            <w:pPr>
              <w:jc w:val="center"/>
              <w:rPr>
                <w:rFonts w:ascii="Arial Narrow" w:hAnsi="Arial Narrow"/>
              </w:rPr>
            </w:pPr>
            <w:r w:rsidRPr="00210AF8">
              <w:rPr>
                <w:rFonts w:ascii="Arial Narrow" w:hAnsi="Arial Narrow"/>
              </w:rPr>
              <w:t>5.02 (0.90)</w:t>
            </w:r>
          </w:p>
          <w:p w14:paraId="60E461AE" w14:textId="77777777" w:rsidR="002A47AD" w:rsidRPr="00210AF8" w:rsidRDefault="002A47AD" w:rsidP="0017421B">
            <w:pPr>
              <w:jc w:val="center"/>
              <w:rPr>
                <w:rFonts w:ascii="Arial Narrow" w:hAnsi="Arial Narrow"/>
              </w:rPr>
            </w:pPr>
            <w:r w:rsidRPr="00210AF8">
              <w:rPr>
                <w:rFonts w:ascii="Arial Narrow" w:hAnsi="Arial Narrow"/>
              </w:rPr>
              <w:t>5.60 (0.78)</w:t>
            </w:r>
          </w:p>
        </w:tc>
      </w:tr>
      <w:tr w:rsidR="002A47AD" w:rsidRPr="00D711F7" w14:paraId="4BC49750" w14:textId="77777777" w:rsidTr="0017421B">
        <w:tc>
          <w:tcPr>
            <w:tcW w:w="3148" w:type="pct"/>
          </w:tcPr>
          <w:p w14:paraId="509560A1" w14:textId="6C3C075A" w:rsidR="002A47AD" w:rsidRPr="00210AF8" w:rsidRDefault="002A47AD" w:rsidP="0017421B">
            <w:pPr>
              <w:rPr>
                <w:rFonts w:ascii="Arial Narrow" w:hAnsi="Arial Narrow"/>
              </w:rPr>
            </w:pPr>
            <w:r w:rsidRPr="00210AF8">
              <w:rPr>
                <w:rFonts w:ascii="Arial Narrow" w:hAnsi="Arial Narrow"/>
              </w:rPr>
              <w:t xml:space="preserve">Components of </w:t>
            </w:r>
            <w:proofErr w:type="spellStart"/>
            <w:r>
              <w:rPr>
                <w:rFonts w:ascii="Arial Narrow" w:hAnsi="Arial Narrow"/>
              </w:rPr>
              <w:t>MetS</w:t>
            </w:r>
            <w:proofErr w:type="spellEnd"/>
            <w:r w:rsidRPr="00210AF8">
              <w:rPr>
                <w:rFonts w:ascii="Arial Narrow" w:hAnsi="Arial Narrow"/>
              </w:rPr>
              <w:t>, %</w:t>
            </w:r>
            <w:r w:rsidR="004D2D7E" w:rsidRPr="00256DD5">
              <w:rPr>
                <w:rFonts w:ascii="Arial Narrow" w:hAnsi="Arial Narrow"/>
                <w:vertAlign w:val="superscript"/>
              </w:rPr>
              <w:t>c</w:t>
            </w:r>
          </w:p>
          <w:p w14:paraId="0DA8F228" w14:textId="77777777" w:rsidR="002A47AD" w:rsidRPr="00210AF8" w:rsidRDefault="002A47AD" w:rsidP="0017421B">
            <w:pPr>
              <w:ind w:firstLine="173"/>
              <w:rPr>
                <w:rFonts w:ascii="Arial Narrow" w:hAnsi="Arial Narrow"/>
              </w:rPr>
            </w:pPr>
            <w:r w:rsidRPr="00210AF8">
              <w:rPr>
                <w:rFonts w:ascii="Arial Narrow" w:hAnsi="Arial Narrow"/>
              </w:rPr>
              <w:t>High waist circumference</w:t>
            </w:r>
          </w:p>
          <w:p w14:paraId="255EB110" w14:textId="77777777" w:rsidR="002A47AD" w:rsidRPr="00210AF8" w:rsidRDefault="002A47AD" w:rsidP="0017421B">
            <w:pPr>
              <w:ind w:firstLine="173"/>
              <w:rPr>
                <w:rFonts w:ascii="Arial Narrow" w:hAnsi="Arial Narrow"/>
              </w:rPr>
            </w:pPr>
            <w:r w:rsidRPr="00210AF8">
              <w:rPr>
                <w:rFonts w:ascii="Arial Narrow" w:hAnsi="Arial Narrow"/>
              </w:rPr>
              <w:t>High blood pressure</w:t>
            </w:r>
          </w:p>
          <w:p w14:paraId="3CBB860F" w14:textId="77777777" w:rsidR="002A47AD" w:rsidRPr="00210AF8" w:rsidRDefault="002A47AD" w:rsidP="0017421B">
            <w:pPr>
              <w:ind w:firstLine="173"/>
              <w:rPr>
                <w:rFonts w:ascii="Arial Narrow" w:hAnsi="Arial Narrow"/>
              </w:rPr>
            </w:pPr>
            <w:r w:rsidRPr="00210AF8">
              <w:rPr>
                <w:rFonts w:ascii="Arial Narrow" w:hAnsi="Arial Narrow"/>
              </w:rPr>
              <w:t>High triglycerides</w:t>
            </w:r>
          </w:p>
          <w:p w14:paraId="0112BFBA" w14:textId="77777777" w:rsidR="002A47AD" w:rsidRPr="00210AF8" w:rsidRDefault="002A47AD" w:rsidP="0017421B">
            <w:pPr>
              <w:ind w:firstLine="173"/>
              <w:rPr>
                <w:rFonts w:ascii="Arial Narrow" w:hAnsi="Arial Narrow"/>
              </w:rPr>
            </w:pPr>
            <w:r w:rsidRPr="00210AF8">
              <w:rPr>
                <w:rFonts w:ascii="Arial Narrow" w:hAnsi="Arial Narrow"/>
              </w:rPr>
              <w:t>Low HDL cholesterol</w:t>
            </w:r>
          </w:p>
          <w:p w14:paraId="4751E09E" w14:textId="77777777" w:rsidR="002A47AD" w:rsidRPr="00210AF8" w:rsidRDefault="002A47AD" w:rsidP="0017421B">
            <w:pPr>
              <w:ind w:firstLine="173"/>
              <w:rPr>
                <w:rFonts w:ascii="Arial Narrow" w:hAnsi="Arial Narrow"/>
              </w:rPr>
            </w:pPr>
            <w:r w:rsidRPr="00210AF8">
              <w:rPr>
                <w:rFonts w:ascii="Arial Narrow" w:hAnsi="Arial Narrow"/>
              </w:rPr>
              <w:t>High fasting glucose</w:t>
            </w:r>
          </w:p>
        </w:tc>
        <w:tc>
          <w:tcPr>
            <w:tcW w:w="1852" w:type="pct"/>
          </w:tcPr>
          <w:p w14:paraId="2B22E105" w14:textId="77777777" w:rsidR="002A47AD" w:rsidRPr="00210AF8" w:rsidRDefault="002A47AD" w:rsidP="0017421B">
            <w:pPr>
              <w:jc w:val="center"/>
              <w:rPr>
                <w:rFonts w:ascii="Arial Narrow" w:hAnsi="Arial Narrow" w:cs="Times New Roman"/>
              </w:rPr>
            </w:pPr>
          </w:p>
          <w:p w14:paraId="741F5707" w14:textId="77777777" w:rsidR="002A47AD" w:rsidRPr="00210AF8" w:rsidRDefault="002A47AD" w:rsidP="0017421B">
            <w:pPr>
              <w:jc w:val="center"/>
              <w:rPr>
                <w:rFonts w:ascii="Arial Narrow" w:hAnsi="Arial Narrow"/>
              </w:rPr>
            </w:pPr>
            <w:r w:rsidRPr="00210AF8">
              <w:rPr>
                <w:rFonts w:ascii="Arial Narrow" w:hAnsi="Arial Narrow"/>
              </w:rPr>
              <w:t>49.6</w:t>
            </w:r>
          </w:p>
          <w:p w14:paraId="715A9C0E" w14:textId="77777777" w:rsidR="002A47AD" w:rsidRPr="00210AF8" w:rsidRDefault="002A47AD" w:rsidP="0017421B">
            <w:pPr>
              <w:jc w:val="center"/>
              <w:rPr>
                <w:rFonts w:ascii="Arial Narrow" w:hAnsi="Arial Narrow"/>
              </w:rPr>
            </w:pPr>
            <w:r w:rsidRPr="00210AF8">
              <w:rPr>
                <w:rFonts w:ascii="Arial Narrow" w:hAnsi="Arial Narrow"/>
              </w:rPr>
              <w:t>61.7</w:t>
            </w:r>
          </w:p>
          <w:p w14:paraId="3C21B04F" w14:textId="77777777" w:rsidR="002A47AD" w:rsidRPr="00210AF8" w:rsidRDefault="002A47AD" w:rsidP="0017421B">
            <w:pPr>
              <w:jc w:val="center"/>
              <w:rPr>
                <w:rFonts w:ascii="Arial Narrow" w:hAnsi="Arial Narrow"/>
              </w:rPr>
            </w:pPr>
            <w:r w:rsidRPr="00210AF8">
              <w:rPr>
                <w:rFonts w:ascii="Arial Narrow" w:hAnsi="Arial Narrow"/>
              </w:rPr>
              <w:t>36.6</w:t>
            </w:r>
          </w:p>
          <w:p w14:paraId="73759DD7" w14:textId="77777777" w:rsidR="002A47AD" w:rsidRPr="00210AF8" w:rsidRDefault="002A47AD" w:rsidP="0017421B">
            <w:pPr>
              <w:jc w:val="center"/>
              <w:rPr>
                <w:rFonts w:ascii="Arial Narrow" w:hAnsi="Arial Narrow"/>
              </w:rPr>
            </w:pPr>
            <w:r w:rsidRPr="00210AF8">
              <w:rPr>
                <w:rFonts w:ascii="Arial Narrow" w:hAnsi="Arial Narrow"/>
              </w:rPr>
              <w:t>12.4</w:t>
            </w:r>
          </w:p>
          <w:p w14:paraId="02352477" w14:textId="77777777" w:rsidR="002A47AD" w:rsidRPr="00210AF8" w:rsidRDefault="002A47AD" w:rsidP="0017421B">
            <w:pPr>
              <w:jc w:val="center"/>
              <w:rPr>
                <w:rFonts w:ascii="Arial Narrow" w:hAnsi="Arial Narrow"/>
              </w:rPr>
            </w:pPr>
            <w:r w:rsidRPr="00210AF8">
              <w:rPr>
                <w:rFonts w:ascii="Arial Narrow" w:hAnsi="Arial Narrow"/>
              </w:rPr>
              <w:t>19.0</w:t>
            </w:r>
          </w:p>
        </w:tc>
      </w:tr>
      <w:tr w:rsidR="002A47AD" w:rsidRPr="00D711F7" w14:paraId="7540316D" w14:textId="77777777" w:rsidTr="0017421B">
        <w:tc>
          <w:tcPr>
            <w:tcW w:w="3148" w:type="pct"/>
          </w:tcPr>
          <w:p w14:paraId="4FEDA6BD" w14:textId="761DC669" w:rsidR="002A47AD" w:rsidRPr="00CB5BD2" w:rsidRDefault="002A47AD" w:rsidP="0017421B">
            <w:pPr>
              <w:rPr>
                <w:rFonts w:ascii="Arial Narrow" w:hAnsi="Arial Narrow"/>
                <w:vertAlign w:val="superscript"/>
              </w:rPr>
            </w:pPr>
            <w:r w:rsidRPr="00210AF8">
              <w:rPr>
                <w:rFonts w:ascii="Arial Narrow" w:hAnsi="Arial Narrow"/>
              </w:rPr>
              <w:t>High HbA1c</w:t>
            </w:r>
            <w:r w:rsidR="00B22C5E">
              <w:rPr>
                <w:rFonts w:ascii="Arial Narrow" w:hAnsi="Arial Narrow"/>
              </w:rPr>
              <w:t>, %</w:t>
            </w:r>
            <w:r w:rsidR="00B22C5E">
              <w:rPr>
                <w:rFonts w:ascii="Arial Narrow" w:hAnsi="Arial Narrow"/>
                <w:vertAlign w:val="superscript"/>
              </w:rPr>
              <w:t>d</w:t>
            </w:r>
          </w:p>
          <w:p w14:paraId="6B2286DC" w14:textId="6F51B37C" w:rsidR="002A47AD" w:rsidRPr="00CB5BD2" w:rsidRDefault="002A47AD" w:rsidP="0017421B">
            <w:pPr>
              <w:rPr>
                <w:rFonts w:ascii="Arial Narrow" w:hAnsi="Arial Narrow"/>
                <w:vertAlign w:val="superscript"/>
              </w:rPr>
            </w:pPr>
            <w:r w:rsidRPr="00210AF8">
              <w:rPr>
                <w:rFonts w:ascii="Arial Narrow" w:hAnsi="Arial Narrow"/>
              </w:rPr>
              <w:t>High Waist-to-height ratio</w:t>
            </w:r>
            <w:r w:rsidR="00B22C5E">
              <w:rPr>
                <w:rFonts w:ascii="Arial Narrow" w:hAnsi="Arial Narrow"/>
              </w:rPr>
              <w:t>, %</w:t>
            </w:r>
            <w:r w:rsidR="00B22C5E">
              <w:rPr>
                <w:rFonts w:ascii="Arial Narrow" w:hAnsi="Arial Narrow"/>
                <w:vertAlign w:val="superscript"/>
              </w:rPr>
              <w:t>d</w:t>
            </w:r>
          </w:p>
        </w:tc>
        <w:tc>
          <w:tcPr>
            <w:tcW w:w="1852" w:type="pct"/>
          </w:tcPr>
          <w:p w14:paraId="269C9CD6" w14:textId="77777777" w:rsidR="002A47AD" w:rsidRPr="00210AF8" w:rsidRDefault="002A47AD" w:rsidP="0017421B">
            <w:pPr>
              <w:jc w:val="center"/>
              <w:rPr>
                <w:rFonts w:ascii="Arial Narrow" w:hAnsi="Arial Narrow"/>
              </w:rPr>
            </w:pPr>
            <w:r w:rsidRPr="00210AF8">
              <w:rPr>
                <w:rFonts w:ascii="Arial Narrow" w:hAnsi="Arial Narrow"/>
              </w:rPr>
              <w:t>8.6</w:t>
            </w:r>
          </w:p>
          <w:p w14:paraId="61397B68" w14:textId="77777777" w:rsidR="002A47AD" w:rsidRPr="00210AF8" w:rsidRDefault="002A47AD" w:rsidP="0017421B">
            <w:pPr>
              <w:jc w:val="center"/>
              <w:rPr>
                <w:rFonts w:ascii="Arial Narrow" w:hAnsi="Arial Narrow" w:cs="Times New Roman"/>
              </w:rPr>
            </w:pPr>
            <w:r w:rsidRPr="00210AF8">
              <w:rPr>
                <w:rFonts w:ascii="Arial Narrow" w:hAnsi="Arial Narrow"/>
              </w:rPr>
              <w:t>33.1</w:t>
            </w:r>
          </w:p>
        </w:tc>
      </w:tr>
      <w:tr w:rsidR="002A47AD" w:rsidRPr="00D711F7" w14:paraId="201B6CC6" w14:textId="77777777" w:rsidTr="0017421B">
        <w:tc>
          <w:tcPr>
            <w:tcW w:w="3148" w:type="pct"/>
          </w:tcPr>
          <w:p w14:paraId="3AB50AF9" w14:textId="77777777" w:rsidR="002A47AD" w:rsidRPr="00210AF8" w:rsidRDefault="002A47AD" w:rsidP="0017421B">
            <w:pPr>
              <w:rPr>
                <w:rFonts w:ascii="Arial Narrow" w:hAnsi="Arial Narrow"/>
              </w:rPr>
            </w:pPr>
            <w:proofErr w:type="spellStart"/>
            <w:r>
              <w:rPr>
                <w:rFonts w:ascii="Arial Narrow" w:hAnsi="Arial Narrow"/>
              </w:rPr>
              <w:t>MetS</w:t>
            </w:r>
            <w:proofErr w:type="spellEnd"/>
            <w:r w:rsidRPr="00210AF8">
              <w:rPr>
                <w:rFonts w:ascii="Arial Narrow" w:hAnsi="Arial Narrow"/>
              </w:rPr>
              <w:t>, %</w:t>
            </w:r>
          </w:p>
          <w:p w14:paraId="4E72CD58" w14:textId="77777777" w:rsidR="002A47AD" w:rsidRPr="00210AF8" w:rsidRDefault="002A47AD" w:rsidP="0017421B">
            <w:pPr>
              <w:ind w:firstLine="173"/>
              <w:rPr>
                <w:rFonts w:ascii="Arial Narrow" w:hAnsi="Arial Narrow"/>
              </w:rPr>
            </w:pPr>
            <w:r w:rsidRPr="00210AF8">
              <w:rPr>
                <w:rFonts w:ascii="Arial Narrow" w:hAnsi="Arial Narrow"/>
              </w:rPr>
              <w:t xml:space="preserve">Number of components </w:t>
            </w:r>
          </w:p>
          <w:p w14:paraId="253C8F79" w14:textId="77777777" w:rsidR="002A47AD" w:rsidRPr="00210AF8" w:rsidRDefault="002A47AD" w:rsidP="0017421B">
            <w:pPr>
              <w:ind w:firstLine="315"/>
              <w:rPr>
                <w:rFonts w:ascii="Arial Narrow" w:hAnsi="Arial Narrow"/>
              </w:rPr>
            </w:pPr>
            <w:r w:rsidRPr="00210AF8">
              <w:rPr>
                <w:rFonts w:ascii="Arial Narrow" w:hAnsi="Arial Narrow"/>
              </w:rPr>
              <w:t>0</w:t>
            </w:r>
          </w:p>
          <w:p w14:paraId="1F58DB04" w14:textId="77777777" w:rsidR="002A47AD" w:rsidRPr="00210AF8" w:rsidRDefault="002A47AD" w:rsidP="0017421B">
            <w:pPr>
              <w:ind w:firstLine="315"/>
              <w:rPr>
                <w:rFonts w:ascii="Arial Narrow" w:hAnsi="Arial Narrow"/>
              </w:rPr>
            </w:pPr>
            <w:r w:rsidRPr="00210AF8">
              <w:rPr>
                <w:rFonts w:ascii="Arial Narrow" w:hAnsi="Arial Narrow"/>
              </w:rPr>
              <w:t>1</w:t>
            </w:r>
          </w:p>
          <w:p w14:paraId="2ED6FBED" w14:textId="77777777" w:rsidR="002A47AD" w:rsidRPr="00210AF8" w:rsidRDefault="002A47AD" w:rsidP="0017421B">
            <w:pPr>
              <w:ind w:firstLine="315"/>
              <w:rPr>
                <w:rFonts w:ascii="Arial Narrow" w:hAnsi="Arial Narrow"/>
              </w:rPr>
            </w:pPr>
            <w:r w:rsidRPr="00210AF8">
              <w:rPr>
                <w:rFonts w:ascii="Arial Narrow" w:hAnsi="Arial Narrow"/>
              </w:rPr>
              <w:t>2</w:t>
            </w:r>
          </w:p>
          <w:p w14:paraId="088B73EA" w14:textId="77777777" w:rsidR="002A47AD" w:rsidRPr="00210AF8" w:rsidRDefault="002A47AD" w:rsidP="0017421B">
            <w:pPr>
              <w:ind w:firstLine="315"/>
              <w:rPr>
                <w:rFonts w:ascii="Arial Narrow" w:hAnsi="Arial Narrow"/>
              </w:rPr>
            </w:pPr>
            <w:r w:rsidRPr="00210AF8">
              <w:rPr>
                <w:rFonts w:ascii="Arial Narrow" w:hAnsi="Arial Narrow"/>
              </w:rPr>
              <w:t>3</w:t>
            </w:r>
          </w:p>
          <w:p w14:paraId="68EA900D" w14:textId="77777777" w:rsidR="002A47AD" w:rsidRPr="00210AF8" w:rsidRDefault="002A47AD" w:rsidP="0017421B">
            <w:pPr>
              <w:ind w:firstLine="315"/>
              <w:rPr>
                <w:rFonts w:ascii="Arial Narrow" w:hAnsi="Arial Narrow"/>
              </w:rPr>
            </w:pPr>
            <w:r w:rsidRPr="00210AF8">
              <w:rPr>
                <w:rFonts w:ascii="Arial Narrow" w:hAnsi="Arial Narrow"/>
              </w:rPr>
              <w:t>4</w:t>
            </w:r>
          </w:p>
          <w:p w14:paraId="09A53DD5" w14:textId="77777777" w:rsidR="002A47AD" w:rsidRPr="00210AF8" w:rsidRDefault="002A47AD" w:rsidP="0017421B">
            <w:pPr>
              <w:ind w:firstLine="315"/>
              <w:rPr>
                <w:rFonts w:ascii="Arial Narrow" w:hAnsi="Arial Narrow"/>
              </w:rPr>
            </w:pPr>
            <w:r w:rsidRPr="00210AF8">
              <w:rPr>
                <w:rFonts w:ascii="Arial Narrow" w:hAnsi="Arial Narrow"/>
              </w:rPr>
              <w:t>5</w:t>
            </w:r>
          </w:p>
          <w:p w14:paraId="2341D891" w14:textId="77777777" w:rsidR="002A47AD" w:rsidRPr="00210AF8" w:rsidRDefault="002A47AD" w:rsidP="0017421B">
            <w:pPr>
              <w:ind w:firstLine="173"/>
              <w:rPr>
                <w:rFonts w:ascii="Arial Narrow" w:hAnsi="Arial Narrow"/>
              </w:rPr>
            </w:pPr>
            <w:r w:rsidRPr="00210AF8">
              <w:rPr>
                <w:rFonts w:ascii="Arial Narrow" w:hAnsi="Arial Narrow"/>
              </w:rPr>
              <w:t>Yes (presence of 3 or more)</w:t>
            </w:r>
          </w:p>
        </w:tc>
        <w:tc>
          <w:tcPr>
            <w:tcW w:w="1852" w:type="pct"/>
          </w:tcPr>
          <w:p w14:paraId="301DF164" w14:textId="77777777" w:rsidR="002A47AD" w:rsidRPr="00210AF8" w:rsidRDefault="002A47AD" w:rsidP="0017421B">
            <w:pPr>
              <w:jc w:val="center"/>
              <w:rPr>
                <w:rFonts w:ascii="Arial Narrow" w:hAnsi="Arial Narrow"/>
              </w:rPr>
            </w:pPr>
          </w:p>
          <w:p w14:paraId="07C26472" w14:textId="77777777" w:rsidR="002A47AD" w:rsidRPr="00210AF8" w:rsidRDefault="002A47AD" w:rsidP="0017421B">
            <w:pPr>
              <w:jc w:val="center"/>
              <w:rPr>
                <w:rFonts w:ascii="Arial Narrow" w:hAnsi="Arial Narrow"/>
              </w:rPr>
            </w:pPr>
          </w:p>
          <w:p w14:paraId="47941818" w14:textId="77777777" w:rsidR="002A47AD" w:rsidRPr="00210AF8" w:rsidRDefault="002A47AD" w:rsidP="0017421B">
            <w:pPr>
              <w:jc w:val="center"/>
              <w:rPr>
                <w:rFonts w:ascii="Arial Narrow" w:hAnsi="Arial Narrow"/>
              </w:rPr>
            </w:pPr>
            <w:r w:rsidRPr="00210AF8">
              <w:rPr>
                <w:rFonts w:ascii="Arial Narrow" w:hAnsi="Arial Narrow"/>
              </w:rPr>
              <w:t>8.9</w:t>
            </w:r>
          </w:p>
          <w:p w14:paraId="176D30C8" w14:textId="77777777" w:rsidR="002A47AD" w:rsidRPr="00210AF8" w:rsidRDefault="002A47AD" w:rsidP="0017421B">
            <w:pPr>
              <w:jc w:val="center"/>
              <w:rPr>
                <w:rFonts w:ascii="Arial Narrow" w:hAnsi="Arial Narrow"/>
              </w:rPr>
            </w:pPr>
            <w:r w:rsidRPr="00210AF8">
              <w:rPr>
                <w:rFonts w:ascii="Arial Narrow" w:hAnsi="Arial Narrow"/>
              </w:rPr>
              <w:t>23.6</w:t>
            </w:r>
          </w:p>
          <w:p w14:paraId="52F516E3" w14:textId="77777777" w:rsidR="002A47AD" w:rsidRPr="00210AF8" w:rsidRDefault="002A47AD" w:rsidP="0017421B">
            <w:pPr>
              <w:jc w:val="center"/>
              <w:rPr>
                <w:rFonts w:ascii="Arial Narrow" w:hAnsi="Arial Narrow"/>
              </w:rPr>
            </w:pPr>
            <w:r w:rsidRPr="00210AF8">
              <w:rPr>
                <w:rFonts w:ascii="Arial Narrow" w:hAnsi="Arial Narrow"/>
              </w:rPr>
              <w:t>32.9</w:t>
            </w:r>
          </w:p>
          <w:p w14:paraId="1F7BDF14" w14:textId="77777777" w:rsidR="002A47AD" w:rsidRPr="00210AF8" w:rsidRDefault="002A47AD" w:rsidP="0017421B">
            <w:pPr>
              <w:jc w:val="center"/>
              <w:rPr>
                <w:rFonts w:ascii="Arial Narrow" w:hAnsi="Arial Narrow"/>
              </w:rPr>
            </w:pPr>
            <w:r w:rsidRPr="00210AF8">
              <w:rPr>
                <w:rFonts w:ascii="Arial Narrow" w:hAnsi="Arial Narrow"/>
              </w:rPr>
              <w:t>23.7</w:t>
            </w:r>
          </w:p>
          <w:p w14:paraId="6E29C938" w14:textId="77777777" w:rsidR="002A47AD" w:rsidRPr="00210AF8" w:rsidRDefault="002A47AD" w:rsidP="0017421B">
            <w:pPr>
              <w:jc w:val="center"/>
              <w:rPr>
                <w:rFonts w:ascii="Arial Narrow" w:hAnsi="Arial Narrow"/>
              </w:rPr>
            </w:pPr>
            <w:r w:rsidRPr="00210AF8">
              <w:rPr>
                <w:rFonts w:ascii="Arial Narrow" w:hAnsi="Arial Narrow"/>
              </w:rPr>
              <w:t>8.4</w:t>
            </w:r>
          </w:p>
          <w:p w14:paraId="54196A12" w14:textId="77777777" w:rsidR="002A47AD" w:rsidRPr="00210AF8" w:rsidRDefault="002A47AD" w:rsidP="0017421B">
            <w:pPr>
              <w:jc w:val="center"/>
              <w:rPr>
                <w:rFonts w:ascii="Arial Narrow" w:hAnsi="Arial Narrow"/>
              </w:rPr>
            </w:pPr>
            <w:r w:rsidRPr="00210AF8">
              <w:rPr>
                <w:rFonts w:ascii="Arial Narrow" w:hAnsi="Arial Narrow"/>
              </w:rPr>
              <w:t>2.5</w:t>
            </w:r>
          </w:p>
          <w:p w14:paraId="6E0710C6" w14:textId="77777777" w:rsidR="002A47AD" w:rsidRPr="00210AF8" w:rsidRDefault="002A47AD" w:rsidP="0017421B">
            <w:pPr>
              <w:jc w:val="center"/>
              <w:rPr>
                <w:rFonts w:ascii="Arial Narrow" w:hAnsi="Arial Narrow"/>
              </w:rPr>
            </w:pPr>
            <w:r w:rsidRPr="00210AF8">
              <w:rPr>
                <w:rFonts w:ascii="Arial Narrow" w:hAnsi="Arial Narrow"/>
              </w:rPr>
              <w:t>34.6</w:t>
            </w:r>
          </w:p>
        </w:tc>
      </w:tr>
      <w:tr w:rsidR="002A47AD" w:rsidRPr="00D711F7" w14:paraId="42857E3D" w14:textId="77777777" w:rsidTr="0017421B">
        <w:tc>
          <w:tcPr>
            <w:tcW w:w="3148" w:type="pct"/>
          </w:tcPr>
          <w:p w14:paraId="5728B0AF" w14:textId="77777777" w:rsidR="002A47AD" w:rsidRDefault="002A47AD" w:rsidP="0017421B">
            <w:pPr>
              <w:rPr>
                <w:rFonts w:ascii="Arial Narrow" w:hAnsi="Arial Narrow"/>
              </w:rPr>
            </w:pPr>
            <w:r>
              <w:rPr>
                <w:rFonts w:ascii="Arial Narrow" w:hAnsi="Arial Narrow"/>
              </w:rPr>
              <w:t xml:space="preserve">Obesity and </w:t>
            </w:r>
            <w:proofErr w:type="spellStart"/>
            <w:r>
              <w:rPr>
                <w:rFonts w:ascii="Arial Narrow" w:hAnsi="Arial Narrow"/>
              </w:rPr>
              <w:t>MetS</w:t>
            </w:r>
            <w:proofErr w:type="spellEnd"/>
            <w:r>
              <w:rPr>
                <w:rFonts w:ascii="Arial Narrow" w:hAnsi="Arial Narrow"/>
              </w:rPr>
              <w:t>, %</w:t>
            </w:r>
          </w:p>
          <w:p w14:paraId="4F0F11B9" w14:textId="77777777" w:rsidR="002A47AD" w:rsidRDefault="002A47AD" w:rsidP="0017421B">
            <w:pPr>
              <w:ind w:firstLine="170"/>
              <w:rPr>
                <w:rFonts w:ascii="Arial Narrow" w:hAnsi="Arial Narrow"/>
              </w:rPr>
            </w:pPr>
            <w:r>
              <w:rPr>
                <w:rFonts w:ascii="Arial Narrow" w:hAnsi="Arial Narrow"/>
              </w:rPr>
              <w:t xml:space="preserve">Not Obese without </w:t>
            </w:r>
            <w:proofErr w:type="spellStart"/>
            <w:r>
              <w:rPr>
                <w:rFonts w:ascii="Arial Narrow" w:hAnsi="Arial Narrow"/>
              </w:rPr>
              <w:t>MetS</w:t>
            </w:r>
            <w:proofErr w:type="spellEnd"/>
          </w:p>
          <w:p w14:paraId="1027D27B" w14:textId="77777777" w:rsidR="002A47AD" w:rsidRDefault="002A47AD" w:rsidP="0017421B">
            <w:pPr>
              <w:ind w:firstLine="170"/>
              <w:rPr>
                <w:rFonts w:ascii="Arial Narrow" w:hAnsi="Arial Narrow"/>
              </w:rPr>
            </w:pPr>
            <w:r>
              <w:rPr>
                <w:rFonts w:ascii="Arial Narrow" w:hAnsi="Arial Narrow"/>
              </w:rPr>
              <w:t xml:space="preserve">Not obese with </w:t>
            </w:r>
            <w:proofErr w:type="spellStart"/>
            <w:r>
              <w:rPr>
                <w:rFonts w:ascii="Arial Narrow" w:hAnsi="Arial Narrow"/>
              </w:rPr>
              <w:t>MetS</w:t>
            </w:r>
            <w:proofErr w:type="spellEnd"/>
          </w:p>
          <w:p w14:paraId="62C27E37" w14:textId="77777777" w:rsidR="002A47AD" w:rsidRDefault="002A47AD" w:rsidP="0017421B">
            <w:pPr>
              <w:ind w:firstLine="170"/>
              <w:rPr>
                <w:rFonts w:ascii="Arial Narrow" w:hAnsi="Arial Narrow"/>
              </w:rPr>
            </w:pPr>
            <w:r>
              <w:rPr>
                <w:rFonts w:ascii="Arial Narrow" w:hAnsi="Arial Narrow"/>
              </w:rPr>
              <w:t xml:space="preserve">Obese without </w:t>
            </w:r>
            <w:proofErr w:type="spellStart"/>
            <w:r>
              <w:rPr>
                <w:rFonts w:ascii="Arial Narrow" w:hAnsi="Arial Narrow"/>
              </w:rPr>
              <w:t>MetS</w:t>
            </w:r>
            <w:proofErr w:type="spellEnd"/>
          </w:p>
          <w:p w14:paraId="5A70F366" w14:textId="77777777" w:rsidR="002A47AD" w:rsidRPr="00210AF8" w:rsidRDefault="002A47AD" w:rsidP="0017421B">
            <w:pPr>
              <w:ind w:firstLine="170"/>
              <w:rPr>
                <w:rFonts w:ascii="Arial Narrow" w:hAnsi="Arial Narrow"/>
              </w:rPr>
            </w:pPr>
            <w:r>
              <w:rPr>
                <w:rFonts w:ascii="Arial Narrow" w:hAnsi="Arial Narrow"/>
              </w:rPr>
              <w:t xml:space="preserve">Obese with </w:t>
            </w:r>
            <w:proofErr w:type="spellStart"/>
            <w:r>
              <w:rPr>
                <w:rFonts w:ascii="Arial Narrow" w:hAnsi="Arial Narrow"/>
              </w:rPr>
              <w:t>MetS</w:t>
            </w:r>
            <w:proofErr w:type="spellEnd"/>
          </w:p>
        </w:tc>
        <w:tc>
          <w:tcPr>
            <w:tcW w:w="1852" w:type="pct"/>
          </w:tcPr>
          <w:p w14:paraId="3A366DB7" w14:textId="77777777" w:rsidR="002A47AD" w:rsidRDefault="002A47AD" w:rsidP="0017421B">
            <w:pPr>
              <w:jc w:val="center"/>
              <w:rPr>
                <w:rFonts w:ascii="Arial Narrow" w:hAnsi="Arial Narrow"/>
              </w:rPr>
            </w:pPr>
          </w:p>
          <w:p w14:paraId="551BE144" w14:textId="77777777" w:rsidR="002A47AD" w:rsidRDefault="002A47AD" w:rsidP="0017421B">
            <w:pPr>
              <w:jc w:val="center"/>
              <w:rPr>
                <w:rFonts w:ascii="Arial Narrow" w:hAnsi="Arial Narrow"/>
              </w:rPr>
            </w:pPr>
            <w:r>
              <w:rPr>
                <w:rFonts w:ascii="Arial Narrow" w:hAnsi="Arial Narrow"/>
              </w:rPr>
              <w:t>53.2</w:t>
            </w:r>
          </w:p>
          <w:p w14:paraId="299DDB1A" w14:textId="77777777" w:rsidR="002A47AD" w:rsidRDefault="002A47AD" w:rsidP="0017421B">
            <w:pPr>
              <w:jc w:val="center"/>
              <w:rPr>
                <w:rFonts w:ascii="Arial Narrow" w:hAnsi="Arial Narrow"/>
              </w:rPr>
            </w:pPr>
            <w:r>
              <w:rPr>
                <w:rFonts w:ascii="Arial Narrow" w:hAnsi="Arial Narrow"/>
              </w:rPr>
              <w:t>18.9</w:t>
            </w:r>
          </w:p>
          <w:p w14:paraId="27EB2F6A" w14:textId="77777777" w:rsidR="002A47AD" w:rsidRDefault="002A47AD" w:rsidP="0017421B">
            <w:pPr>
              <w:jc w:val="center"/>
              <w:rPr>
                <w:rFonts w:ascii="Arial Narrow" w:hAnsi="Arial Narrow"/>
              </w:rPr>
            </w:pPr>
            <w:r>
              <w:rPr>
                <w:rFonts w:ascii="Arial Narrow" w:hAnsi="Arial Narrow"/>
              </w:rPr>
              <w:t>12.2</w:t>
            </w:r>
          </w:p>
          <w:p w14:paraId="0486CD7A" w14:textId="77777777" w:rsidR="002A47AD" w:rsidRPr="00210AF8" w:rsidRDefault="002A47AD" w:rsidP="0017421B">
            <w:pPr>
              <w:jc w:val="center"/>
              <w:rPr>
                <w:rFonts w:ascii="Arial Narrow" w:hAnsi="Arial Narrow"/>
              </w:rPr>
            </w:pPr>
            <w:r>
              <w:rPr>
                <w:rFonts w:ascii="Arial Narrow" w:hAnsi="Arial Narrow"/>
              </w:rPr>
              <w:t>15.7</w:t>
            </w:r>
          </w:p>
        </w:tc>
      </w:tr>
      <w:tr w:rsidR="002A47AD" w:rsidRPr="00D711F7" w14:paraId="45B193D1" w14:textId="77777777" w:rsidTr="0017421B">
        <w:tc>
          <w:tcPr>
            <w:tcW w:w="5000" w:type="pct"/>
            <w:gridSpan w:val="2"/>
          </w:tcPr>
          <w:p w14:paraId="1648B77D" w14:textId="03F3AA3B" w:rsidR="002A47AD" w:rsidRPr="00256DD5" w:rsidRDefault="002A47AD" w:rsidP="0017421B">
            <w:pPr>
              <w:jc w:val="both"/>
              <w:rPr>
                <w:rFonts w:ascii="Arial Narrow" w:hAnsi="Arial Narrow" w:cs="Arial"/>
                <w:sz w:val="20"/>
                <w:szCs w:val="20"/>
              </w:rPr>
            </w:pPr>
            <w:r w:rsidRPr="00256DD5">
              <w:rPr>
                <w:rFonts w:ascii="Arial Narrow" w:hAnsi="Arial Narrow" w:cs="Arial"/>
                <w:sz w:val="20"/>
                <w:szCs w:val="20"/>
              </w:rPr>
              <w:t xml:space="preserve">SD - standard deviation; HDL – high-density lipoprotein; HbA1c – haemoglobin A1C; </w:t>
            </w:r>
            <w:proofErr w:type="spellStart"/>
            <w:r w:rsidRPr="00256DD5">
              <w:rPr>
                <w:rFonts w:ascii="Arial Narrow" w:hAnsi="Arial Narrow" w:cs="Arial"/>
                <w:sz w:val="20"/>
                <w:szCs w:val="20"/>
              </w:rPr>
              <w:t>MetS</w:t>
            </w:r>
            <w:proofErr w:type="spellEnd"/>
            <w:r w:rsidRPr="00256DD5">
              <w:rPr>
                <w:rFonts w:ascii="Arial Narrow" w:hAnsi="Arial Narrow" w:cs="Arial"/>
                <w:sz w:val="20"/>
                <w:szCs w:val="20"/>
              </w:rPr>
              <w:t xml:space="preserve"> – metabolic syndrome</w:t>
            </w:r>
            <w:r w:rsidR="00A108CE" w:rsidRPr="00256DD5">
              <w:rPr>
                <w:rFonts w:ascii="Arial Narrow" w:hAnsi="Arial Narrow" w:cs="Arial"/>
                <w:sz w:val="20"/>
                <w:szCs w:val="20"/>
              </w:rPr>
              <w:t>; BMI – body mass index</w:t>
            </w:r>
            <w:r w:rsidR="00256DD5" w:rsidRPr="00256DD5">
              <w:rPr>
                <w:rFonts w:ascii="Arial Narrow" w:hAnsi="Arial Narrow" w:cs="Arial"/>
                <w:sz w:val="20"/>
                <w:szCs w:val="20"/>
              </w:rPr>
              <w:t>; WHO – World Health Organisation</w:t>
            </w:r>
            <w:r w:rsidRPr="00256DD5">
              <w:rPr>
                <w:rFonts w:ascii="Arial Narrow" w:hAnsi="Arial Narrow" w:cs="Arial"/>
                <w:sz w:val="20"/>
                <w:szCs w:val="20"/>
              </w:rPr>
              <w:t>.</w:t>
            </w:r>
          </w:p>
          <w:p w14:paraId="7EB3FB44" w14:textId="5EB98CA9" w:rsidR="002A47AD" w:rsidRPr="00256DD5" w:rsidRDefault="002A47AD" w:rsidP="0017421B">
            <w:pPr>
              <w:jc w:val="both"/>
              <w:rPr>
                <w:rFonts w:ascii="Arial Narrow" w:hAnsi="Arial Narrow" w:cs="Arial"/>
                <w:sz w:val="20"/>
                <w:szCs w:val="20"/>
              </w:rPr>
            </w:pPr>
            <w:proofErr w:type="spellStart"/>
            <w:r w:rsidRPr="00256DD5">
              <w:rPr>
                <w:rFonts w:ascii="Arial Narrow" w:hAnsi="Arial Narrow" w:cs="Arial"/>
                <w:sz w:val="20"/>
                <w:szCs w:val="20"/>
                <w:vertAlign w:val="superscript"/>
              </w:rPr>
              <w:t>a</w:t>
            </w:r>
            <w:proofErr w:type="spellEnd"/>
            <w:r w:rsidRPr="00256DD5">
              <w:rPr>
                <w:rFonts w:ascii="Arial Narrow" w:hAnsi="Arial Narrow" w:cs="Arial"/>
                <w:sz w:val="20"/>
                <w:szCs w:val="20"/>
                <w:vertAlign w:val="superscript"/>
              </w:rPr>
              <w:t xml:space="preserve"> </w:t>
            </w:r>
            <w:proofErr w:type="gramStart"/>
            <w:r w:rsidRPr="00256DD5">
              <w:rPr>
                <w:rFonts w:ascii="Arial Narrow" w:hAnsi="Arial Narrow" w:cs="Arial"/>
                <w:sz w:val="20"/>
                <w:szCs w:val="20"/>
              </w:rPr>
              <w:t>In</w:t>
            </w:r>
            <w:proofErr w:type="gramEnd"/>
            <w:r w:rsidRPr="00256DD5">
              <w:rPr>
                <w:rFonts w:ascii="Arial Narrow" w:hAnsi="Arial Narrow" w:cs="Arial"/>
                <w:sz w:val="20"/>
                <w:szCs w:val="20"/>
              </w:rPr>
              <w:t xml:space="preserve"> the main sample, there were 36, 36, 177, 54 missing values in systolic blood pressure, diastolic blood pressure, fasting blood glucose and HbA1c, respectively. </w:t>
            </w:r>
          </w:p>
          <w:p w14:paraId="22837027" w14:textId="16F03A5C" w:rsidR="004D2D7E" w:rsidRPr="00256DD5" w:rsidRDefault="004D2D7E" w:rsidP="004D2D7E">
            <w:pPr>
              <w:jc w:val="both"/>
              <w:rPr>
                <w:rFonts w:ascii="Arial Narrow" w:hAnsi="Arial Narrow"/>
                <w:sz w:val="20"/>
                <w:szCs w:val="20"/>
              </w:rPr>
            </w:pPr>
            <w:r w:rsidRPr="00256DD5">
              <w:rPr>
                <w:rFonts w:ascii="Arial Narrow" w:hAnsi="Arial Narrow" w:cs="Arial"/>
                <w:sz w:val="20"/>
                <w:szCs w:val="20"/>
                <w:vertAlign w:val="superscript"/>
              </w:rPr>
              <w:t>b</w:t>
            </w:r>
            <w:r w:rsidRPr="00256DD5">
              <w:rPr>
                <w:rFonts w:ascii="Arial Narrow" w:hAnsi="Arial Narrow" w:cs="Arial"/>
                <w:sz w:val="20"/>
                <w:szCs w:val="20"/>
              </w:rPr>
              <w:t xml:space="preserve"> </w:t>
            </w:r>
            <w:r w:rsidR="004B2B0D">
              <w:rPr>
                <w:rFonts w:ascii="Arial Narrow" w:hAnsi="Arial Narrow" w:cs="Arial"/>
                <w:sz w:val="20"/>
                <w:szCs w:val="20"/>
              </w:rPr>
              <w:t xml:space="preserve">WHO body mass index categories were defined as: </w:t>
            </w:r>
            <w:r w:rsidRPr="00256DD5">
              <w:rPr>
                <w:rFonts w:ascii="Arial Narrow" w:hAnsi="Arial Narrow" w:cs="Arial"/>
                <w:sz w:val="20"/>
                <w:szCs w:val="20"/>
              </w:rPr>
              <w:t>normal</w:t>
            </w:r>
            <w:r w:rsidR="00AC00AE">
              <w:rPr>
                <w:rFonts w:ascii="Arial Narrow" w:hAnsi="Arial Narrow" w:cs="Arial"/>
                <w:sz w:val="20"/>
                <w:szCs w:val="20"/>
              </w:rPr>
              <w:t>-</w:t>
            </w:r>
            <w:r w:rsidR="004B2B0D">
              <w:rPr>
                <w:rFonts w:ascii="Arial Narrow" w:hAnsi="Arial Narrow" w:cs="Arial"/>
                <w:sz w:val="20"/>
                <w:szCs w:val="20"/>
              </w:rPr>
              <w:t xml:space="preserve">weight </w:t>
            </w:r>
            <w:r w:rsidRPr="00256DD5">
              <w:rPr>
                <w:rFonts w:ascii="Arial Narrow" w:hAnsi="Arial Narrow" w:cs="Arial"/>
                <w:sz w:val="20"/>
                <w:szCs w:val="20"/>
              </w:rPr>
              <w:t>(</w:t>
            </w:r>
            <w:r w:rsidR="00284C63" w:rsidRPr="00256DD5">
              <w:rPr>
                <w:rFonts w:ascii="Arial Narrow" w:hAnsi="Arial Narrow" w:cs="Arial"/>
                <w:sz w:val="20"/>
                <w:szCs w:val="20"/>
              </w:rPr>
              <w:t xml:space="preserve">BMI </w:t>
            </w:r>
            <w:r w:rsidRPr="00256DD5">
              <w:rPr>
                <w:rFonts w:ascii="Arial Narrow" w:hAnsi="Arial Narrow" w:cs="Arial"/>
                <w:sz w:val="20"/>
                <w:szCs w:val="20"/>
              </w:rPr>
              <w:t xml:space="preserve">&lt; 25 </w:t>
            </w:r>
            <w:r w:rsidRPr="00256DD5">
              <w:rPr>
                <w:rFonts w:ascii="Arial Narrow" w:hAnsi="Arial Narrow"/>
                <w:sz w:val="20"/>
                <w:szCs w:val="20"/>
              </w:rPr>
              <w:t>kg/m</w:t>
            </w:r>
            <w:r w:rsidRPr="00256DD5">
              <w:rPr>
                <w:rFonts w:ascii="Arial Narrow" w:hAnsi="Arial Narrow"/>
                <w:sz w:val="20"/>
                <w:szCs w:val="20"/>
                <w:vertAlign w:val="superscript"/>
              </w:rPr>
              <w:t>2</w:t>
            </w:r>
            <w:r w:rsidRPr="00256DD5">
              <w:rPr>
                <w:rFonts w:ascii="Arial Narrow" w:hAnsi="Arial Narrow"/>
                <w:sz w:val="20"/>
                <w:szCs w:val="20"/>
              </w:rPr>
              <w:t xml:space="preserve"> – </w:t>
            </w:r>
            <w:r w:rsidR="004B2B0D">
              <w:rPr>
                <w:rFonts w:ascii="Arial Narrow" w:hAnsi="Arial Narrow"/>
                <w:sz w:val="20"/>
                <w:szCs w:val="20"/>
              </w:rPr>
              <w:t>including also</w:t>
            </w:r>
            <w:r w:rsidRPr="00256DD5">
              <w:rPr>
                <w:rFonts w:ascii="Arial Narrow" w:hAnsi="Arial Narrow"/>
                <w:sz w:val="20"/>
                <w:szCs w:val="20"/>
              </w:rPr>
              <w:t xml:space="preserve"> underweight </w:t>
            </w:r>
            <w:r w:rsidR="004B2B0D">
              <w:rPr>
                <w:rFonts w:ascii="Arial Narrow" w:hAnsi="Arial Narrow"/>
                <w:sz w:val="20"/>
                <w:szCs w:val="20"/>
              </w:rPr>
              <w:t>&lt;18.5 kg/m</w:t>
            </w:r>
            <w:r w:rsidR="004B2B0D">
              <w:rPr>
                <w:rFonts w:ascii="Arial Narrow" w:hAnsi="Arial Narrow"/>
                <w:sz w:val="20"/>
                <w:szCs w:val="20"/>
                <w:vertAlign w:val="superscript"/>
              </w:rPr>
              <w:t>2</w:t>
            </w:r>
            <w:r w:rsidR="004B2B0D">
              <w:rPr>
                <w:rFonts w:ascii="Arial Narrow" w:hAnsi="Arial Narrow"/>
                <w:sz w:val="20"/>
                <w:szCs w:val="20"/>
              </w:rPr>
              <w:t xml:space="preserve"> </w:t>
            </w:r>
            <w:r w:rsidRPr="00256DD5">
              <w:rPr>
                <w:rFonts w:ascii="Arial Narrow" w:hAnsi="Arial Narrow"/>
                <w:sz w:val="20"/>
                <w:szCs w:val="20"/>
              </w:rPr>
              <w:t>due to small frequency</w:t>
            </w:r>
            <w:r w:rsidR="0008263A">
              <w:rPr>
                <w:rFonts w:ascii="Arial Narrow" w:hAnsi="Arial Narrow"/>
                <w:sz w:val="20"/>
                <w:szCs w:val="20"/>
              </w:rPr>
              <w:t xml:space="preserve">, i.e., </w:t>
            </w:r>
            <w:r w:rsidR="00244C9E" w:rsidRPr="00256DD5">
              <w:rPr>
                <w:rFonts w:ascii="Arial Narrow" w:hAnsi="Arial Narrow"/>
                <w:sz w:val="20"/>
                <w:szCs w:val="20"/>
              </w:rPr>
              <w:t>0.6%</w:t>
            </w:r>
            <w:r w:rsidRPr="00256DD5">
              <w:rPr>
                <w:rFonts w:ascii="Arial Narrow" w:hAnsi="Arial Narrow"/>
                <w:sz w:val="20"/>
                <w:szCs w:val="20"/>
              </w:rPr>
              <w:t xml:space="preserve">), overweight </w:t>
            </w:r>
            <w:r w:rsidR="00C724BF" w:rsidRPr="00256DD5">
              <w:rPr>
                <w:rFonts w:ascii="Arial Narrow" w:hAnsi="Arial Narrow"/>
                <w:sz w:val="20"/>
                <w:szCs w:val="20"/>
              </w:rPr>
              <w:t>(</w:t>
            </w:r>
            <w:r w:rsidR="00284C63" w:rsidRPr="00256DD5">
              <w:rPr>
                <w:rFonts w:ascii="Arial Narrow" w:hAnsi="Arial Narrow"/>
                <w:sz w:val="20"/>
                <w:szCs w:val="20"/>
              </w:rPr>
              <w:t xml:space="preserve">BMI </w:t>
            </w:r>
            <w:r w:rsidR="00C724BF" w:rsidRPr="00256DD5">
              <w:rPr>
                <w:rFonts w:ascii="Arial Narrow" w:hAnsi="Arial Narrow" w:cs="Arial"/>
                <w:sz w:val="20"/>
                <w:szCs w:val="20"/>
              </w:rPr>
              <w:t xml:space="preserve">≥ 25.0 </w:t>
            </w:r>
            <w:r w:rsidR="00C724BF" w:rsidRPr="00256DD5">
              <w:rPr>
                <w:rFonts w:ascii="Arial Narrow" w:hAnsi="Arial Narrow"/>
                <w:sz w:val="20"/>
                <w:szCs w:val="20"/>
              </w:rPr>
              <w:t>to &lt; 30.0 kg/m</w:t>
            </w:r>
            <w:r w:rsidR="00C724BF" w:rsidRPr="00256DD5">
              <w:rPr>
                <w:rFonts w:ascii="Arial Narrow" w:hAnsi="Arial Narrow"/>
                <w:sz w:val="20"/>
                <w:szCs w:val="20"/>
                <w:vertAlign w:val="superscript"/>
              </w:rPr>
              <w:t>2</w:t>
            </w:r>
            <w:r w:rsidR="00C724BF" w:rsidRPr="00256DD5">
              <w:rPr>
                <w:rFonts w:ascii="Arial Narrow" w:hAnsi="Arial Narrow"/>
                <w:sz w:val="20"/>
                <w:szCs w:val="20"/>
              </w:rPr>
              <w:t xml:space="preserve">) </w:t>
            </w:r>
            <w:r w:rsidRPr="00256DD5">
              <w:rPr>
                <w:rFonts w:ascii="Arial Narrow" w:hAnsi="Arial Narrow"/>
                <w:sz w:val="20"/>
                <w:szCs w:val="20"/>
              </w:rPr>
              <w:t>and obese</w:t>
            </w:r>
            <w:r w:rsidR="00C724BF" w:rsidRPr="00256DD5">
              <w:rPr>
                <w:rFonts w:ascii="Arial Narrow" w:hAnsi="Arial Narrow"/>
                <w:sz w:val="20"/>
                <w:szCs w:val="20"/>
              </w:rPr>
              <w:t xml:space="preserve"> (</w:t>
            </w:r>
            <w:r w:rsidR="00284C63" w:rsidRPr="00256DD5">
              <w:rPr>
                <w:rFonts w:ascii="Arial Narrow" w:hAnsi="Arial Narrow"/>
                <w:sz w:val="20"/>
                <w:szCs w:val="20"/>
              </w:rPr>
              <w:t xml:space="preserve">BMI </w:t>
            </w:r>
            <w:r w:rsidR="00C724BF" w:rsidRPr="00256DD5">
              <w:rPr>
                <w:rFonts w:ascii="Arial Narrow" w:hAnsi="Arial Narrow" w:cs="Arial"/>
                <w:sz w:val="20"/>
                <w:szCs w:val="20"/>
              </w:rPr>
              <w:t xml:space="preserve">≥ 30.0 </w:t>
            </w:r>
            <w:r w:rsidR="00C724BF" w:rsidRPr="00256DD5">
              <w:rPr>
                <w:rFonts w:ascii="Arial Narrow" w:hAnsi="Arial Narrow"/>
                <w:sz w:val="20"/>
                <w:szCs w:val="20"/>
              </w:rPr>
              <w:t>kg/m</w:t>
            </w:r>
            <w:r w:rsidR="00C724BF" w:rsidRPr="00256DD5">
              <w:rPr>
                <w:rFonts w:ascii="Arial Narrow" w:hAnsi="Arial Narrow"/>
                <w:sz w:val="20"/>
                <w:szCs w:val="20"/>
                <w:vertAlign w:val="superscript"/>
              </w:rPr>
              <w:t>2</w:t>
            </w:r>
            <w:r w:rsidR="00C724BF" w:rsidRPr="00256DD5">
              <w:rPr>
                <w:rFonts w:ascii="Arial Narrow" w:hAnsi="Arial Narrow" w:cs="Arial"/>
                <w:sz w:val="20"/>
                <w:szCs w:val="20"/>
              </w:rPr>
              <w:t>)</w:t>
            </w:r>
            <w:r w:rsidRPr="00256DD5">
              <w:rPr>
                <w:rFonts w:ascii="Arial Narrow" w:hAnsi="Arial Narrow"/>
                <w:sz w:val="20"/>
                <w:szCs w:val="20"/>
              </w:rPr>
              <w:t>.</w:t>
            </w:r>
          </w:p>
          <w:p w14:paraId="63DD99D6" w14:textId="58E06ECF" w:rsidR="00B22C5E" w:rsidRDefault="004D2D7E">
            <w:pPr>
              <w:jc w:val="both"/>
              <w:rPr>
                <w:rFonts w:ascii="Arial Narrow" w:hAnsi="Arial Narrow" w:cs="Arial"/>
                <w:sz w:val="20"/>
                <w:szCs w:val="20"/>
              </w:rPr>
            </w:pPr>
            <w:r w:rsidRPr="00256DD5">
              <w:rPr>
                <w:rFonts w:ascii="Arial Narrow" w:hAnsi="Arial Narrow" w:cs="Arial"/>
                <w:sz w:val="20"/>
                <w:szCs w:val="20"/>
                <w:vertAlign w:val="superscript"/>
              </w:rPr>
              <w:t>c</w:t>
            </w:r>
            <w:r w:rsidR="002A47AD" w:rsidRPr="00256DD5">
              <w:rPr>
                <w:rFonts w:ascii="Arial Narrow" w:hAnsi="Arial Narrow" w:cs="Arial"/>
                <w:sz w:val="20"/>
                <w:szCs w:val="20"/>
                <w:vertAlign w:val="superscript"/>
              </w:rPr>
              <w:t xml:space="preserve"> </w:t>
            </w:r>
            <w:r w:rsidR="002A47AD" w:rsidRPr="00256DD5">
              <w:rPr>
                <w:rFonts w:ascii="Arial Narrow" w:hAnsi="Arial Narrow" w:cs="Arial"/>
                <w:sz w:val="20"/>
                <w:szCs w:val="20"/>
              </w:rPr>
              <w:t>High waist circumference: ≥ 88cm for women and ≥102cm for men; hypertension: ≥ 130/85 mmHg or using antihypertensive medication; high triglycerides: ≥ 1.7 mmol/L; low HDL cholesterol: &lt;1.0 mmol/L for men and &lt; 1.3 mmol/L for women; high fasting glucose: ≥ 5.6 mmol/L or using anti-diabetic medication for diagnosed diabetes</w:t>
            </w:r>
            <w:r w:rsidR="00B22C5E">
              <w:rPr>
                <w:rFonts w:ascii="Arial Narrow" w:hAnsi="Arial Narrow" w:cs="Arial"/>
                <w:sz w:val="20"/>
                <w:szCs w:val="20"/>
              </w:rPr>
              <w:t>.</w:t>
            </w:r>
            <w:r w:rsidR="002A47AD" w:rsidRPr="00256DD5">
              <w:rPr>
                <w:rFonts w:ascii="Arial Narrow" w:hAnsi="Arial Narrow" w:cs="Arial"/>
                <w:sz w:val="20"/>
                <w:szCs w:val="20"/>
              </w:rPr>
              <w:t xml:space="preserve"> </w:t>
            </w:r>
          </w:p>
          <w:p w14:paraId="03F0BDE4" w14:textId="71A1C96D" w:rsidR="002A47AD" w:rsidRPr="00CB5BD2" w:rsidRDefault="00B22C5E">
            <w:pPr>
              <w:jc w:val="both"/>
              <w:rPr>
                <w:rFonts w:ascii="Arial Narrow" w:hAnsi="Arial Narrow" w:cs="Arial"/>
                <w:sz w:val="20"/>
                <w:szCs w:val="20"/>
              </w:rPr>
            </w:pPr>
            <w:r>
              <w:rPr>
                <w:rFonts w:ascii="Arial Narrow" w:hAnsi="Arial Narrow" w:cs="Arial"/>
                <w:sz w:val="20"/>
                <w:szCs w:val="20"/>
                <w:vertAlign w:val="superscript"/>
              </w:rPr>
              <w:t xml:space="preserve">d </w:t>
            </w:r>
            <w:r>
              <w:rPr>
                <w:rFonts w:ascii="Arial Narrow" w:hAnsi="Arial Narrow" w:cs="Arial"/>
                <w:sz w:val="20"/>
                <w:szCs w:val="20"/>
              </w:rPr>
              <w:t>H</w:t>
            </w:r>
            <w:r w:rsidR="002A47AD" w:rsidRPr="00256DD5">
              <w:rPr>
                <w:rFonts w:ascii="Arial Narrow" w:hAnsi="Arial Narrow" w:cs="Arial"/>
                <w:sz w:val="20"/>
                <w:szCs w:val="20"/>
              </w:rPr>
              <w:t>igh HbA1c: ≥ 6.5%</w:t>
            </w:r>
            <w:r>
              <w:rPr>
                <w:rFonts w:ascii="Arial Narrow" w:hAnsi="Arial Narrow" w:cs="Arial"/>
                <w:sz w:val="20"/>
                <w:szCs w:val="20"/>
              </w:rPr>
              <w:t xml:space="preserve">, and </w:t>
            </w:r>
            <w:r w:rsidR="002A47AD" w:rsidRPr="00256DD5">
              <w:rPr>
                <w:rFonts w:ascii="Arial Narrow" w:hAnsi="Arial Narrow" w:cs="Arial"/>
                <w:sz w:val="20"/>
                <w:szCs w:val="20"/>
              </w:rPr>
              <w:t xml:space="preserve">high </w:t>
            </w:r>
            <w:r>
              <w:rPr>
                <w:rFonts w:ascii="Arial Narrow" w:hAnsi="Arial Narrow" w:cs="Arial"/>
                <w:sz w:val="20"/>
                <w:szCs w:val="20"/>
              </w:rPr>
              <w:t>w</w:t>
            </w:r>
            <w:r w:rsidR="002A47AD" w:rsidRPr="00256DD5">
              <w:rPr>
                <w:rFonts w:ascii="Arial Narrow" w:hAnsi="Arial Narrow" w:cs="Arial"/>
                <w:sz w:val="20"/>
                <w:szCs w:val="20"/>
              </w:rPr>
              <w:t>aist-to-height ratio: ≥ 0.6.</w:t>
            </w:r>
          </w:p>
        </w:tc>
      </w:tr>
    </w:tbl>
    <w:p w14:paraId="60A92F3B" w14:textId="0DAD9B2D" w:rsidR="002A47AD" w:rsidRDefault="002A47AD" w:rsidP="00BA2BF9">
      <w:pPr>
        <w:rPr>
          <w:rFonts w:ascii="Arial" w:hAnsi="Arial" w:cs="Arial"/>
        </w:rPr>
      </w:pPr>
    </w:p>
    <w:p w14:paraId="77355A99" w14:textId="77777777" w:rsidR="006146CC" w:rsidRDefault="006146CC" w:rsidP="00BA2BF9">
      <w:pPr>
        <w:rPr>
          <w:rFonts w:ascii="Arial" w:hAnsi="Arial" w:cs="Arial"/>
        </w:rPr>
        <w:sectPr w:rsidR="006146CC" w:rsidSect="00BA2BF9">
          <w:footerReference w:type="even" r:id="rId10"/>
          <w:footerReference w:type="default" r:id="rId11"/>
          <w:pgSz w:w="11906" w:h="16838"/>
          <w:pgMar w:top="1440" w:right="1440" w:bottom="1440" w:left="144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08"/>
        <w:gridCol w:w="1243"/>
        <w:gridCol w:w="1984"/>
        <w:gridCol w:w="1913"/>
        <w:gridCol w:w="1984"/>
        <w:gridCol w:w="1913"/>
        <w:gridCol w:w="1913"/>
      </w:tblGrid>
      <w:tr w:rsidR="006146CC" w:rsidRPr="00B41EB2" w14:paraId="484AD954" w14:textId="77777777" w:rsidTr="0017421B">
        <w:tc>
          <w:tcPr>
            <w:tcW w:w="0" w:type="auto"/>
            <w:gridSpan w:val="7"/>
          </w:tcPr>
          <w:p w14:paraId="2D58F20E" w14:textId="2AC9E72E" w:rsidR="006146CC" w:rsidRPr="00210AF8" w:rsidRDefault="006146CC" w:rsidP="0017421B">
            <w:pPr>
              <w:rPr>
                <w:rFonts w:ascii="Arial Narrow" w:hAnsi="Arial Narrow"/>
                <w:sz w:val="24"/>
                <w:szCs w:val="24"/>
              </w:rPr>
            </w:pPr>
            <w:r w:rsidRPr="00210AF8">
              <w:rPr>
                <w:rFonts w:ascii="Arial Narrow" w:hAnsi="Arial Narrow"/>
                <w:b/>
                <w:sz w:val="24"/>
                <w:szCs w:val="24"/>
              </w:rPr>
              <w:lastRenderedPageBreak/>
              <w:t xml:space="preserve">Table </w:t>
            </w:r>
            <w:r w:rsidR="00F6704D">
              <w:rPr>
                <w:rFonts w:ascii="Arial Narrow" w:hAnsi="Arial Narrow"/>
                <w:b/>
                <w:sz w:val="24"/>
                <w:szCs w:val="24"/>
              </w:rPr>
              <w:t>3</w:t>
            </w:r>
            <w:r w:rsidRPr="00210AF8">
              <w:rPr>
                <w:rFonts w:ascii="Arial Narrow" w:hAnsi="Arial Narrow"/>
                <w:b/>
                <w:sz w:val="24"/>
                <w:szCs w:val="24"/>
              </w:rPr>
              <w:t xml:space="preserve"> Associations of </w:t>
            </w:r>
            <w:r>
              <w:rPr>
                <w:rFonts w:ascii="Arial Narrow" w:hAnsi="Arial Narrow"/>
                <w:b/>
                <w:sz w:val="24"/>
                <w:szCs w:val="24"/>
              </w:rPr>
              <w:t xml:space="preserve">obesity and </w:t>
            </w:r>
            <w:r w:rsidRPr="00210AF8">
              <w:rPr>
                <w:rFonts w:ascii="Arial Narrow" w:hAnsi="Arial Narrow"/>
                <w:b/>
                <w:sz w:val="24"/>
                <w:szCs w:val="24"/>
              </w:rPr>
              <w:t>metabolic syndrome with back pain</w:t>
            </w:r>
          </w:p>
        </w:tc>
      </w:tr>
      <w:tr w:rsidR="006146CC" w:rsidRPr="00B41EB2" w14:paraId="212C742E" w14:textId="77777777" w:rsidTr="0017421B">
        <w:tc>
          <w:tcPr>
            <w:tcW w:w="0" w:type="auto"/>
            <w:tcBorders>
              <w:top w:val="single" w:sz="4" w:space="0" w:color="auto"/>
              <w:bottom w:val="nil"/>
            </w:tcBorders>
          </w:tcPr>
          <w:p w14:paraId="7A8047F9" w14:textId="77777777" w:rsidR="006146CC" w:rsidRPr="00210AF8" w:rsidRDefault="006146CC" w:rsidP="0017421B">
            <w:pPr>
              <w:rPr>
                <w:rFonts w:ascii="Arial Narrow" w:hAnsi="Arial Narrow"/>
              </w:rPr>
            </w:pPr>
          </w:p>
        </w:tc>
        <w:tc>
          <w:tcPr>
            <w:tcW w:w="0" w:type="auto"/>
            <w:tcBorders>
              <w:top w:val="single" w:sz="4" w:space="0" w:color="auto"/>
              <w:bottom w:val="nil"/>
            </w:tcBorders>
          </w:tcPr>
          <w:p w14:paraId="26562135" w14:textId="77777777" w:rsidR="006146CC" w:rsidRPr="00210AF8" w:rsidRDefault="006146CC" w:rsidP="0017421B">
            <w:pPr>
              <w:jc w:val="center"/>
              <w:rPr>
                <w:rFonts w:ascii="Arial Narrow" w:hAnsi="Arial Narrow"/>
              </w:rPr>
            </w:pPr>
          </w:p>
        </w:tc>
        <w:tc>
          <w:tcPr>
            <w:tcW w:w="0" w:type="auto"/>
          </w:tcPr>
          <w:p w14:paraId="5144AA92" w14:textId="77777777" w:rsidR="006146CC" w:rsidRPr="00210AF8" w:rsidRDefault="006146CC" w:rsidP="0017421B">
            <w:pPr>
              <w:jc w:val="center"/>
              <w:rPr>
                <w:rFonts w:ascii="Arial Narrow" w:hAnsi="Arial Narrow"/>
              </w:rPr>
            </w:pPr>
            <w:r>
              <w:rPr>
                <w:rFonts w:ascii="Arial Narrow" w:hAnsi="Arial Narrow"/>
              </w:rPr>
              <w:t>Total</w:t>
            </w:r>
            <w:r w:rsidRPr="00210AF8">
              <w:rPr>
                <w:rFonts w:ascii="Arial Narrow" w:hAnsi="Arial Narrow"/>
              </w:rPr>
              <w:t xml:space="preserve"> Sample</w:t>
            </w:r>
          </w:p>
        </w:tc>
        <w:tc>
          <w:tcPr>
            <w:tcW w:w="0" w:type="auto"/>
            <w:gridSpan w:val="2"/>
          </w:tcPr>
          <w:p w14:paraId="52508558" w14:textId="77777777" w:rsidR="006146CC" w:rsidRPr="00210AF8" w:rsidRDefault="006146CC" w:rsidP="0017421B">
            <w:pPr>
              <w:jc w:val="center"/>
              <w:rPr>
                <w:rFonts w:ascii="Arial Narrow" w:hAnsi="Arial Narrow"/>
              </w:rPr>
            </w:pPr>
            <w:r w:rsidRPr="00210AF8">
              <w:rPr>
                <w:rFonts w:ascii="Arial Narrow" w:hAnsi="Arial Narrow"/>
              </w:rPr>
              <w:t>Middle</w:t>
            </w:r>
            <w:r>
              <w:rPr>
                <w:rFonts w:ascii="Arial Narrow" w:hAnsi="Arial Narrow"/>
              </w:rPr>
              <w:t>-a</w:t>
            </w:r>
            <w:r w:rsidRPr="00210AF8">
              <w:rPr>
                <w:rFonts w:ascii="Arial Narrow" w:hAnsi="Arial Narrow"/>
              </w:rPr>
              <w:t>ged (50 – 64 years)</w:t>
            </w:r>
          </w:p>
        </w:tc>
        <w:tc>
          <w:tcPr>
            <w:tcW w:w="0" w:type="auto"/>
            <w:gridSpan w:val="2"/>
          </w:tcPr>
          <w:p w14:paraId="761866CB" w14:textId="77777777" w:rsidR="006146CC" w:rsidRPr="00210AF8" w:rsidRDefault="006146CC" w:rsidP="0017421B">
            <w:pPr>
              <w:jc w:val="center"/>
              <w:rPr>
                <w:rFonts w:ascii="Arial Narrow" w:hAnsi="Arial Narrow"/>
              </w:rPr>
            </w:pPr>
            <w:r>
              <w:rPr>
                <w:rFonts w:ascii="Arial Narrow" w:hAnsi="Arial Narrow"/>
              </w:rPr>
              <w:t>Older</w:t>
            </w:r>
            <w:r w:rsidRPr="00210AF8">
              <w:rPr>
                <w:rFonts w:ascii="Arial Narrow" w:hAnsi="Arial Narrow"/>
              </w:rPr>
              <w:t xml:space="preserve"> (65 - 79 years)</w:t>
            </w:r>
          </w:p>
        </w:tc>
      </w:tr>
      <w:tr w:rsidR="006146CC" w:rsidRPr="00B41EB2" w14:paraId="34F97091" w14:textId="77777777" w:rsidTr="0017421B">
        <w:tc>
          <w:tcPr>
            <w:tcW w:w="0" w:type="auto"/>
            <w:tcBorders>
              <w:top w:val="nil"/>
              <w:bottom w:val="single" w:sz="4" w:space="0" w:color="auto"/>
            </w:tcBorders>
          </w:tcPr>
          <w:p w14:paraId="4171DB0F" w14:textId="77777777" w:rsidR="006146CC" w:rsidRPr="00210AF8" w:rsidRDefault="006146CC" w:rsidP="0017421B">
            <w:pPr>
              <w:rPr>
                <w:rFonts w:ascii="Arial Narrow" w:hAnsi="Arial Narrow"/>
              </w:rPr>
            </w:pPr>
          </w:p>
        </w:tc>
        <w:tc>
          <w:tcPr>
            <w:tcW w:w="0" w:type="auto"/>
            <w:tcBorders>
              <w:top w:val="nil"/>
              <w:bottom w:val="single" w:sz="4" w:space="0" w:color="auto"/>
            </w:tcBorders>
          </w:tcPr>
          <w:p w14:paraId="47ED99D4" w14:textId="77777777" w:rsidR="006146CC" w:rsidRPr="00210AF8" w:rsidRDefault="006146CC" w:rsidP="0017421B">
            <w:pPr>
              <w:jc w:val="center"/>
              <w:rPr>
                <w:rFonts w:ascii="Arial Narrow" w:hAnsi="Arial Narrow"/>
              </w:rPr>
            </w:pPr>
          </w:p>
        </w:tc>
        <w:tc>
          <w:tcPr>
            <w:tcW w:w="0" w:type="auto"/>
          </w:tcPr>
          <w:p w14:paraId="01332985" w14:textId="77777777" w:rsidR="006146CC" w:rsidRPr="00210AF8" w:rsidRDefault="006146CC" w:rsidP="0017421B">
            <w:pPr>
              <w:jc w:val="center"/>
              <w:rPr>
                <w:rFonts w:ascii="Arial Narrow" w:hAnsi="Arial Narrow"/>
              </w:rPr>
            </w:pPr>
          </w:p>
          <w:p w14:paraId="22CC7C14" w14:textId="77777777" w:rsidR="006146CC" w:rsidRPr="00210AF8" w:rsidRDefault="006146CC" w:rsidP="0017421B">
            <w:pPr>
              <w:jc w:val="center"/>
              <w:rPr>
                <w:rFonts w:ascii="Arial Narrow" w:hAnsi="Arial Narrow"/>
              </w:rPr>
            </w:pPr>
            <w:r w:rsidRPr="00210AF8">
              <w:rPr>
                <w:rFonts w:ascii="Arial Narrow" w:hAnsi="Arial Narrow"/>
              </w:rPr>
              <w:t xml:space="preserve">(n=3328) </w:t>
            </w:r>
          </w:p>
        </w:tc>
        <w:tc>
          <w:tcPr>
            <w:tcW w:w="0" w:type="auto"/>
          </w:tcPr>
          <w:p w14:paraId="19C0DDEA" w14:textId="77777777" w:rsidR="006146CC" w:rsidRPr="00210AF8" w:rsidRDefault="006146CC" w:rsidP="0017421B">
            <w:pPr>
              <w:jc w:val="center"/>
              <w:rPr>
                <w:rFonts w:ascii="Arial Narrow" w:hAnsi="Arial Narrow"/>
              </w:rPr>
            </w:pPr>
            <w:r w:rsidRPr="00210AF8">
              <w:rPr>
                <w:rFonts w:ascii="Arial Narrow" w:hAnsi="Arial Narrow"/>
              </w:rPr>
              <w:t>Men</w:t>
            </w:r>
          </w:p>
          <w:p w14:paraId="170E2666" w14:textId="77777777" w:rsidR="006146CC" w:rsidRPr="00210AF8" w:rsidRDefault="006146CC" w:rsidP="0017421B">
            <w:pPr>
              <w:jc w:val="center"/>
              <w:rPr>
                <w:rFonts w:ascii="Arial Narrow" w:hAnsi="Arial Narrow"/>
              </w:rPr>
            </w:pPr>
            <w:r w:rsidRPr="00210AF8">
              <w:rPr>
                <w:rFonts w:ascii="Arial Narrow" w:hAnsi="Arial Narrow"/>
              </w:rPr>
              <w:t>(n=8</w:t>
            </w:r>
            <w:r>
              <w:rPr>
                <w:rFonts w:ascii="Arial Narrow" w:hAnsi="Arial Narrow"/>
              </w:rPr>
              <w:t>35</w:t>
            </w:r>
            <w:r w:rsidRPr="00210AF8">
              <w:rPr>
                <w:rFonts w:ascii="Arial Narrow" w:hAnsi="Arial Narrow"/>
              </w:rPr>
              <w:t>)</w:t>
            </w:r>
          </w:p>
        </w:tc>
        <w:tc>
          <w:tcPr>
            <w:tcW w:w="0" w:type="auto"/>
          </w:tcPr>
          <w:p w14:paraId="14E3E4B9" w14:textId="77777777" w:rsidR="006146CC" w:rsidRPr="00210AF8" w:rsidRDefault="006146CC" w:rsidP="0017421B">
            <w:pPr>
              <w:jc w:val="center"/>
              <w:rPr>
                <w:rFonts w:ascii="Arial Narrow" w:hAnsi="Arial Narrow"/>
              </w:rPr>
            </w:pPr>
            <w:r w:rsidRPr="00210AF8">
              <w:rPr>
                <w:rFonts w:ascii="Arial Narrow" w:hAnsi="Arial Narrow"/>
              </w:rPr>
              <w:t>Women</w:t>
            </w:r>
          </w:p>
          <w:p w14:paraId="05CA37E2" w14:textId="77777777" w:rsidR="006146CC" w:rsidRPr="00210AF8" w:rsidRDefault="006146CC" w:rsidP="0017421B">
            <w:pPr>
              <w:jc w:val="center"/>
              <w:rPr>
                <w:rFonts w:ascii="Arial Narrow" w:hAnsi="Arial Narrow"/>
              </w:rPr>
            </w:pPr>
            <w:r w:rsidRPr="00210AF8">
              <w:rPr>
                <w:rFonts w:ascii="Arial Narrow" w:hAnsi="Arial Narrow"/>
              </w:rPr>
              <w:t>(n=10</w:t>
            </w:r>
            <w:r>
              <w:rPr>
                <w:rFonts w:ascii="Arial Narrow" w:hAnsi="Arial Narrow"/>
              </w:rPr>
              <w:t>21</w:t>
            </w:r>
            <w:r w:rsidRPr="00210AF8">
              <w:rPr>
                <w:rFonts w:ascii="Arial Narrow" w:hAnsi="Arial Narrow"/>
              </w:rPr>
              <w:t>)</w:t>
            </w:r>
          </w:p>
        </w:tc>
        <w:tc>
          <w:tcPr>
            <w:tcW w:w="0" w:type="auto"/>
          </w:tcPr>
          <w:p w14:paraId="39CE8A71" w14:textId="77777777" w:rsidR="006146CC" w:rsidRPr="00210AF8" w:rsidRDefault="006146CC" w:rsidP="0017421B">
            <w:pPr>
              <w:jc w:val="center"/>
              <w:rPr>
                <w:rFonts w:ascii="Arial Narrow" w:hAnsi="Arial Narrow"/>
              </w:rPr>
            </w:pPr>
            <w:r w:rsidRPr="00210AF8">
              <w:rPr>
                <w:rFonts w:ascii="Arial Narrow" w:hAnsi="Arial Narrow"/>
              </w:rPr>
              <w:t>Men</w:t>
            </w:r>
          </w:p>
          <w:p w14:paraId="43A1EF20" w14:textId="77777777" w:rsidR="006146CC" w:rsidRPr="00210AF8" w:rsidRDefault="006146CC" w:rsidP="0017421B">
            <w:pPr>
              <w:jc w:val="center"/>
              <w:rPr>
                <w:rFonts w:ascii="Arial Narrow" w:hAnsi="Arial Narrow"/>
              </w:rPr>
            </w:pPr>
            <w:r w:rsidRPr="00210AF8">
              <w:rPr>
                <w:rFonts w:ascii="Arial Narrow" w:hAnsi="Arial Narrow"/>
              </w:rPr>
              <w:t>(n=</w:t>
            </w:r>
            <w:r>
              <w:rPr>
                <w:rFonts w:ascii="Arial Narrow" w:hAnsi="Arial Narrow"/>
              </w:rPr>
              <w:t>699</w:t>
            </w:r>
            <w:r w:rsidRPr="00210AF8">
              <w:rPr>
                <w:rFonts w:ascii="Arial Narrow" w:hAnsi="Arial Narrow"/>
              </w:rPr>
              <w:t>)</w:t>
            </w:r>
          </w:p>
        </w:tc>
        <w:tc>
          <w:tcPr>
            <w:tcW w:w="0" w:type="auto"/>
          </w:tcPr>
          <w:p w14:paraId="365F6728" w14:textId="77777777" w:rsidR="006146CC" w:rsidRPr="00210AF8" w:rsidRDefault="006146CC" w:rsidP="0017421B">
            <w:pPr>
              <w:jc w:val="center"/>
              <w:rPr>
                <w:rFonts w:ascii="Arial Narrow" w:hAnsi="Arial Narrow"/>
              </w:rPr>
            </w:pPr>
            <w:r w:rsidRPr="00210AF8">
              <w:rPr>
                <w:rFonts w:ascii="Arial Narrow" w:hAnsi="Arial Narrow"/>
              </w:rPr>
              <w:t>Women</w:t>
            </w:r>
          </w:p>
          <w:p w14:paraId="05053CC8" w14:textId="77777777" w:rsidR="006146CC" w:rsidRPr="00210AF8" w:rsidRDefault="006146CC" w:rsidP="0017421B">
            <w:pPr>
              <w:jc w:val="center"/>
              <w:rPr>
                <w:rFonts w:ascii="Arial Narrow" w:hAnsi="Arial Narrow"/>
              </w:rPr>
            </w:pPr>
            <w:r w:rsidRPr="00210AF8">
              <w:rPr>
                <w:rFonts w:ascii="Arial Narrow" w:hAnsi="Arial Narrow"/>
              </w:rPr>
              <w:t>(n=</w:t>
            </w:r>
            <w:r>
              <w:rPr>
                <w:rFonts w:ascii="Arial Narrow" w:hAnsi="Arial Narrow"/>
              </w:rPr>
              <w:t>773</w:t>
            </w:r>
            <w:r w:rsidRPr="00210AF8">
              <w:rPr>
                <w:rFonts w:ascii="Arial Narrow" w:hAnsi="Arial Narrow"/>
              </w:rPr>
              <w:t>)</w:t>
            </w:r>
          </w:p>
        </w:tc>
      </w:tr>
      <w:tr w:rsidR="006146CC" w:rsidRPr="00B41EB2" w14:paraId="0177584E" w14:textId="77777777" w:rsidTr="0017421B">
        <w:tc>
          <w:tcPr>
            <w:tcW w:w="0" w:type="auto"/>
            <w:tcBorders>
              <w:top w:val="single" w:sz="4" w:space="0" w:color="auto"/>
            </w:tcBorders>
          </w:tcPr>
          <w:p w14:paraId="60602F15" w14:textId="77777777" w:rsidR="006146CC" w:rsidRPr="00210AF8" w:rsidRDefault="006146CC" w:rsidP="0017421B">
            <w:pPr>
              <w:rPr>
                <w:rFonts w:ascii="Arial Narrow" w:hAnsi="Arial Narrow"/>
                <w:i/>
                <w:iCs/>
              </w:rPr>
            </w:pPr>
            <w:r w:rsidRPr="00210AF8">
              <w:rPr>
                <w:rFonts w:ascii="Arial Narrow" w:hAnsi="Arial Narrow"/>
                <w:i/>
                <w:iCs/>
              </w:rPr>
              <w:t xml:space="preserve">Variable </w:t>
            </w:r>
            <w:r w:rsidRPr="00210AF8">
              <w:rPr>
                <w:rFonts w:ascii="Arial Narrow" w:hAnsi="Arial Narrow"/>
                <w:i/>
                <w:iCs/>
                <w:vertAlign w:val="superscript"/>
              </w:rPr>
              <w:t>a</w:t>
            </w:r>
          </w:p>
        </w:tc>
        <w:tc>
          <w:tcPr>
            <w:tcW w:w="0" w:type="auto"/>
            <w:tcBorders>
              <w:top w:val="single" w:sz="4" w:space="0" w:color="auto"/>
            </w:tcBorders>
          </w:tcPr>
          <w:p w14:paraId="64FB329C" w14:textId="77777777" w:rsidR="006146CC" w:rsidRPr="00210AF8" w:rsidRDefault="006146CC" w:rsidP="0017421B">
            <w:pPr>
              <w:jc w:val="center"/>
              <w:rPr>
                <w:rFonts w:ascii="Arial Narrow" w:hAnsi="Arial Narrow"/>
                <w:i/>
                <w:iCs/>
              </w:rPr>
            </w:pPr>
            <w:r w:rsidRPr="00210AF8">
              <w:rPr>
                <w:rFonts w:ascii="Arial Narrow" w:hAnsi="Arial Narrow"/>
                <w:i/>
                <w:iCs/>
              </w:rPr>
              <w:t>Models</w:t>
            </w:r>
          </w:p>
        </w:tc>
        <w:tc>
          <w:tcPr>
            <w:tcW w:w="0" w:type="auto"/>
          </w:tcPr>
          <w:p w14:paraId="13D17FCA" w14:textId="77777777" w:rsidR="006146CC" w:rsidRPr="00210AF8" w:rsidRDefault="006146CC" w:rsidP="0017421B">
            <w:pPr>
              <w:jc w:val="center"/>
              <w:rPr>
                <w:rFonts w:ascii="Arial Narrow" w:hAnsi="Arial Narrow"/>
                <w:i/>
                <w:iCs/>
              </w:rPr>
            </w:pPr>
            <w:r w:rsidRPr="00210AF8">
              <w:rPr>
                <w:rFonts w:ascii="Arial Narrow" w:hAnsi="Arial Narrow"/>
                <w:i/>
                <w:iCs/>
              </w:rPr>
              <w:t>OR (95% CI)</w:t>
            </w:r>
          </w:p>
        </w:tc>
        <w:tc>
          <w:tcPr>
            <w:tcW w:w="0" w:type="auto"/>
          </w:tcPr>
          <w:p w14:paraId="6720182F" w14:textId="77777777" w:rsidR="006146CC" w:rsidRPr="00210AF8" w:rsidRDefault="006146CC" w:rsidP="0017421B">
            <w:pPr>
              <w:jc w:val="center"/>
              <w:rPr>
                <w:rFonts w:ascii="Arial Narrow" w:hAnsi="Arial Narrow"/>
                <w:i/>
                <w:iCs/>
              </w:rPr>
            </w:pPr>
            <w:r w:rsidRPr="00210AF8">
              <w:rPr>
                <w:rFonts w:ascii="Arial Narrow" w:hAnsi="Arial Narrow"/>
                <w:i/>
                <w:iCs/>
              </w:rPr>
              <w:t>OR (95% CI)</w:t>
            </w:r>
          </w:p>
        </w:tc>
        <w:tc>
          <w:tcPr>
            <w:tcW w:w="0" w:type="auto"/>
          </w:tcPr>
          <w:p w14:paraId="554CBEEE" w14:textId="77777777" w:rsidR="006146CC" w:rsidRPr="00210AF8" w:rsidRDefault="006146CC" w:rsidP="0017421B">
            <w:pPr>
              <w:jc w:val="center"/>
              <w:rPr>
                <w:rFonts w:ascii="Arial Narrow" w:hAnsi="Arial Narrow"/>
                <w:i/>
                <w:iCs/>
              </w:rPr>
            </w:pPr>
            <w:r w:rsidRPr="00210AF8">
              <w:rPr>
                <w:rFonts w:ascii="Arial Narrow" w:hAnsi="Arial Narrow"/>
                <w:i/>
                <w:iCs/>
              </w:rPr>
              <w:t>OR (95% CI)</w:t>
            </w:r>
          </w:p>
        </w:tc>
        <w:tc>
          <w:tcPr>
            <w:tcW w:w="0" w:type="auto"/>
          </w:tcPr>
          <w:p w14:paraId="7C4593F6" w14:textId="77777777" w:rsidR="006146CC" w:rsidRPr="00210AF8" w:rsidRDefault="006146CC" w:rsidP="0017421B">
            <w:pPr>
              <w:jc w:val="center"/>
              <w:rPr>
                <w:rFonts w:ascii="Arial Narrow" w:hAnsi="Arial Narrow"/>
                <w:i/>
                <w:iCs/>
              </w:rPr>
            </w:pPr>
            <w:r w:rsidRPr="00210AF8">
              <w:rPr>
                <w:rFonts w:ascii="Arial Narrow" w:hAnsi="Arial Narrow"/>
                <w:i/>
                <w:iCs/>
              </w:rPr>
              <w:t>OR (95% CI)</w:t>
            </w:r>
          </w:p>
        </w:tc>
        <w:tc>
          <w:tcPr>
            <w:tcW w:w="0" w:type="auto"/>
          </w:tcPr>
          <w:p w14:paraId="144A4CF7" w14:textId="77777777" w:rsidR="006146CC" w:rsidRPr="00210AF8" w:rsidRDefault="006146CC" w:rsidP="0017421B">
            <w:pPr>
              <w:jc w:val="center"/>
              <w:rPr>
                <w:rFonts w:ascii="Arial Narrow" w:hAnsi="Arial Narrow"/>
                <w:i/>
                <w:iCs/>
              </w:rPr>
            </w:pPr>
            <w:r w:rsidRPr="00210AF8">
              <w:rPr>
                <w:rFonts w:ascii="Arial Narrow" w:hAnsi="Arial Narrow"/>
                <w:i/>
                <w:iCs/>
              </w:rPr>
              <w:t>OR (95% CI)</w:t>
            </w:r>
          </w:p>
        </w:tc>
      </w:tr>
      <w:tr w:rsidR="006146CC" w:rsidRPr="00B41EB2" w14:paraId="7D32230D" w14:textId="77777777" w:rsidTr="0017421B">
        <w:tc>
          <w:tcPr>
            <w:tcW w:w="0" w:type="auto"/>
            <w:gridSpan w:val="7"/>
          </w:tcPr>
          <w:p w14:paraId="5A836121" w14:textId="77777777" w:rsidR="006146CC" w:rsidRPr="00210AF8" w:rsidRDefault="006146CC" w:rsidP="0017421B">
            <w:pPr>
              <w:rPr>
                <w:rFonts w:ascii="Arial Narrow" w:hAnsi="Arial Narrow"/>
                <w:b/>
                <w:bCs/>
              </w:rPr>
            </w:pPr>
            <w:r w:rsidRPr="00210AF8">
              <w:rPr>
                <w:rFonts w:ascii="Arial Narrow" w:hAnsi="Arial Narrow" w:cs="Times New Roman"/>
                <w:b/>
                <w:bCs/>
              </w:rPr>
              <w:t>Obesity</w:t>
            </w:r>
          </w:p>
        </w:tc>
      </w:tr>
      <w:tr w:rsidR="006146CC" w:rsidRPr="00B41EB2" w14:paraId="0B5126FB" w14:textId="77777777" w:rsidTr="0017421B">
        <w:tc>
          <w:tcPr>
            <w:tcW w:w="0" w:type="auto"/>
          </w:tcPr>
          <w:p w14:paraId="07779CE4" w14:textId="77777777" w:rsidR="006146CC" w:rsidRPr="00210AF8" w:rsidRDefault="006146CC" w:rsidP="0017421B">
            <w:pPr>
              <w:ind w:firstLine="173"/>
              <w:rPr>
                <w:rFonts w:ascii="Arial Narrow" w:hAnsi="Arial Narrow" w:cs="Times New Roman"/>
              </w:rPr>
            </w:pPr>
            <w:r w:rsidRPr="00210AF8">
              <w:rPr>
                <w:rFonts w:ascii="Arial Narrow" w:hAnsi="Arial Narrow" w:cs="Times New Roman"/>
              </w:rPr>
              <w:t>BMI</w:t>
            </w:r>
          </w:p>
          <w:p w14:paraId="12CA915A" w14:textId="77777777" w:rsidR="006146CC" w:rsidRPr="00210AF8" w:rsidRDefault="006146CC" w:rsidP="0017421B">
            <w:pPr>
              <w:ind w:firstLine="173"/>
              <w:rPr>
                <w:rFonts w:ascii="Arial Narrow" w:hAnsi="Arial Narrow" w:cs="Times New Roman"/>
              </w:rPr>
            </w:pPr>
          </w:p>
        </w:tc>
        <w:tc>
          <w:tcPr>
            <w:tcW w:w="0" w:type="auto"/>
          </w:tcPr>
          <w:p w14:paraId="0036D7DB" w14:textId="77777777" w:rsidR="006146CC" w:rsidRPr="00210AF8" w:rsidRDefault="006146CC" w:rsidP="0017421B">
            <w:pPr>
              <w:jc w:val="center"/>
              <w:rPr>
                <w:rFonts w:ascii="Arial Narrow" w:hAnsi="Arial Narrow"/>
              </w:rPr>
            </w:pPr>
            <w:r w:rsidRPr="00210AF8">
              <w:rPr>
                <w:rFonts w:ascii="Arial Narrow" w:hAnsi="Arial Narrow"/>
              </w:rPr>
              <w:t>1</w:t>
            </w:r>
          </w:p>
          <w:p w14:paraId="53039BD6" w14:textId="77777777" w:rsidR="006146CC" w:rsidRPr="00210AF8" w:rsidRDefault="006146CC" w:rsidP="0017421B">
            <w:pPr>
              <w:jc w:val="center"/>
              <w:rPr>
                <w:rFonts w:ascii="Arial Narrow" w:hAnsi="Arial Narrow"/>
              </w:rPr>
            </w:pPr>
            <w:r w:rsidRPr="00210AF8">
              <w:rPr>
                <w:rFonts w:ascii="Arial Narrow" w:hAnsi="Arial Narrow"/>
              </w:rPr>
              <w:t>2</w:t>
            </w:r>
          </w:p>
        </w:tc>
        <w:tc>
          <w:tcPr>
            <w:tcW w:w="0" w:type="auto"/>
          </w:tcPr>
          <w:p w14:paraId="4C7E522F" w14:textId="77777777" w:rsidR="006146CC" w:rsidRPr="00210AF8" w:rsidRDefault="006146CC" w:rsidP="0017421B">
            <w:pPr>
              <w:jc w:val="center"/>
              <w:rPr>
                <w:rFonts w:ascii="Arial Narrow" w:hAnsi="Arial Narrow"/>
              </w:rPr>
            </w:pPr>
            <w:r w:rsidRPr="00210AF8">
              <w:rPr>
                <w:rFonts w:ascii="Arial Narrow" w:hAnsi="Arial Narrow"/>
                <w:b/>
                <w:bCs/>
              </w:rPr>
              <w:t xml:space="preserve">1.09 </w:t>
            </w:r>
            <w:r w:rsidRPr="00210AF8">
              <w:rPr>
                <w:rFonts w:ascii="Arial Narrow" w:hAnsi="Arial Narrow"/>
              </w:rPr>
              <w:t>(1.07, 1.11)</w:t>
            </w:r>
          </w:p>
          <w:p w14:paraId="2523BD74" w14:textId="77777777" w:rsidR="006146CC" w:rsidRPr="00210AF8" w:rsidRDefault="006146CC" w:rsidP="0017421B">
            <w:pPr>
              <w:jc w:val="center"/>
              <w:rPr>
                <w:rFonts w:ascii="Arial Narrow" w:hAnsi="Arial Narrow"/>
              </w:rPr>
            </w:pPr>
            <w:r w:rsidRPr="00210AF8">
              <w:rPr>
                <w:rFonts w:ascii="Arial Narrow" w:hAnsi="Arial Narrow"/>
                <w:b/>
                <w:bCs/>
              </w:rPr>
              <w:t>1.07</w:t>
            </w:r>
            <w:r w:rsidRPr="00210AF8">
              <w:rPr>
                <w:rFonts w:ascii="Arial Narrow" w:hAnsi="Arial Narrow"/>
              </w:rPr>
              <w:t xml:space="preserve"> (1.05, 1.09)</w:t>
            </w:r>
          </w:p>
        </w:tc>
        <w:tc>
          <w:tcPr>
            <w:tcW w:w="0" w:type="auto"/>
          </w:tcPr>
          <w:p w14:paraId="6727BF97" w14:textId="77777777" w:rsidR="006146CC" w:rsidRPr="00210AF8" w:rsidRDefault="006146CC" w:rsidP="0017421B">
            <w:pPr>
              <w:jc w:val="center"/>
              <w:rPr>
                <w:rFonts w:ascii="Arial Narrow" w:hAnsi="Arial Narrow"/>
              </w:rPr>
            </w:pPr>
            <w:r w:rsidRPr="00210AF8">
              <w:rPr>
                <w:rFonts w:ascii="Arial Narrow" w:hAnsi="Arial Narrow"/>
                <w:b/>
                <w:bCs/>
              </w:rPr>
              <w:t xml:space="preserve">1.08 </w:t>
            </w:r>
            <w:r w:rsidRPr="00210AF8">
              <w:rPr>
                <w:rFonts w:ascii="Arial Narrow" w:hAnsi="Arial Narrow"/>
              </w:rPr>
              <w:t>(1.03, 1.12)</w:t>
            </w:r>
          </w:p>
          <w:p w14:paraId="7AEDE363" w14:textId="77777777" w:rsidR="006146CC" w:rsidRPr="00210AF8" w:rsidRDefault="006146CC" w:rsidP="0017421B">
            <w:pPr>
              <w:jc w:val="center"/>
              <w:rPr>
                <w:rFonts w:ascii="Arial Narrow" w:hAnsi="Arial Narrow"/>
              </w:rPr>
            </w:pPr>
            <w:r w:rsidRPr="00210AF8">
              <w:rPr>
                <w:rFonts w:ascii="Arial Narrow" w:hAnsi="Arial Narrow"/>
                <w:b/>
                <w:bCs/>
              </w:rPr>
              <w:t>1.06</w:t>
            </w:r>
            <w:r w:rsidRPr="00210AF8">
              <w:rPr>
                <w:rFonts w:ascii="Arial Narrow" w:hAnsi="Arial Narrow"/>
              </w:rPr>
              <w:t xml:space="preserve"> (1.02, 1.11)</w:t>
            </w:r>
          </w:p>
        </w:tc>
        <w:tc>
          <w:tcPr>
            <w:tcW w:w="0" w:type="auto"/>
          </w:tcPr>
          <w:p w14:paraId="13393D83" w14:textId="77777777" w:rsidR="006146CC" w:rsidRPr="00210AF8" w:rsidRDefault="006146CC" w:rsidP="0017421B">
            <w:pPr>
              <w:jc w:val="center"/>
              <w:rPr>
                <w:rFonts w:ascii="Arial Narrow" w:hAnsi="Arial Narrow"/>
              </w:rPr>
            </w:pPr>
            <w:r w:rsidRPr="00210AF8">
              <w:rPr>
                <w:rFonts w:ascii="Arial Narrow" w:hAnsi="Arial Narrow"/>
                <w:b/>
                <w:bCs/>
              </w:rPr>
              <w:t xml:space="preserve">1.08 </w:t>
            </w:r>
            <w:r w:rsidRPr="00210AF8">
              <w:rPr>
                <w:rFonts w:ascii="Arial Narrow" w:hAnsi="Arial Narrow"/>
              </w:rPr>
              <w:t>(1.05, 1.11)</w:t>
            </w:r>
          </w:p>
          <w:p w14:paraId="15F9777A" w14:textId="77777777" w:rsidR="006146CC" w:rsidRPr="00210AF8" w:rsidRDefault="006146CC" w:rsidP="0017421B">
            <w:pPr>
              <w:jc w:val="center"/>
              <w:rPr>
                <w:rFonts w:ascii="Arial Narrow" w:hAnsi="Arial Narrow"/>
              </w:rPr>
            </w:pPr>
            <w:r w:rsidRPr="00210AF8">
              <w:rPr>
                <w:rFonts w:ascii="Arial Narrow" w:hAnsi="Arial Narrow"/>
                <w:b/>
                <w:bCs/>
              </w:rPr>
              <w:t>1.07</w:t>
            </w:r>
            <w:r w:rsidRPr="00210AF8">
              <w:rPr>
                <w:rFonts w:ascii="Arial Narrow" w:hAnsi="Arial Narrow"/>
              </w:rPr>
              <w:t xml:space="preserve"> (1.04, 1.10)</w:t>
            </w:r>
          </w:p>
        </w:tc>
        <w:tc>
          <w:tcPr>
            <w:tcW w:w="0" w:type="auto"/>
          </w:tcPr>
          <w:p w14:paraId="1E692F3B" w14:textId="77777777" w:rsidR="006146CC" w:rsidRPr="00210AF8" w:rsidRDefault="006146CC" w:rsidP="0017421B">
            <w:pPr>
              <w:jc w:val="center"/>
              <w:rPr>
                <w:rFonts w:ascii="Arial Narrow" w:hAnsi="Arial Narrow"/>
              </w:rPr>
            </w:pPr>
            <w:r w:rsidRPr="00210AF8">
              <w:rPr>
                <w:rFonts w:ascii="Arial Narrow" w:hAnsi="Arial Narrow"/>
                <w:b/>
                <w:bCs/>
              </w:rPr>
              <w:t xml:space="preserve">1.12 </w:t>
            </w:r>
            <w:r w:rsidRPr="00210AF8">
              <w:rPr>
                <w:rFonts w:ascii="Arial Narrow" w:hAnsi="Arial Narrow"/>
              </w:rPr>
              <w:t>(1.07, 1.18)</w:t>
            </w:r>
          </w:p>
          <w:p w14:paraId="4445AED8" w14:textId="77777777" w:rsidR="006146CC" w:rsidRPr="00210AF8" w:rsidRDefault="006146CC" w:rsidP="0017421B">
            <w:pPr>
              <w:jc w:val="center"/>
              <w:rPr>
                <w:rFonts w:ascii="Arial Narrow" w:hAnsi="Arial Narrow"/>
              </w:rPr>
            </w:pPr>
            <w:r w:rsidRPr="00210AF8">
              <w:rPr>
                <w:rFonts w:ascii="Arial Narrow" w:hAnsi="Arial Narrow"/>
                <w:b/>
                <w:bCs/>
              </w:rPr>
              <w:t xml:space="preserve">1.10 </w:t>
            </w:r>
            <w:r w:rsidRPr="00210AF8">
              <w:rPr>
                <w:rFonts w:ascii="Arial Narrow" w:hAnsi="Arial Narrow"/>
              </w:rPr>
              <w:t>(1.05, 1.16)</w:t>
            </w:r>
          </w:p>
        </w:tc>
        <w:tc>
          <w:tcPr>
            <w:tcW w:w="0" w:type="auto"/>
          </w:tcPr>
          <w:p w14:paraId="40516817" w14:textId="77777777" w:rsidR="006146CC" w:rsidRPr="00210AF8" w:rsidRDefault="006146CC" w:rsidP="0017421B">
            <w:pPr>
              <w:jc w:val="center"/>
              <w:rPr>
                <w:rFonts w:ascii="Arial Narrow" w:hAnsi="Arial Narrow"/>
              </w:rPr>
            </w:pPr>
            <w:r w:rsidRPr="00210AF8">
              <w:rPr>
                <w:rFonts w:ascii="Arial Narrow" w:hAnsi="Arial Narrow"/>
                <w:b/>
                <w:bCs/>
              </w:rPr>
              <w:t xml:space="preserve">1.09 </w:t>
            </w:r>
            <w:r w:rsidRPr="00210AF8">
              <w:rPr>
                <w:rFonts w:ascii="Arial Narrow" w:hAnsi="Arial Narrow"/>
              </w:rPr>
              <w:t>(1.06, 1.13)</w:t>
            </w:r>
          </w:p>
          <w:p w14:paraId="0E13091C" w14:textId="77777777" w:rsidR="006146CC" w:rsidRPr="00210AF8" w:rsidRDefault="006146CC" w:rsidP="0017421B">
            <w:pPr>
              <w:jc w:val="center"/>
              <w:rPr>
                <w:rFonts w:ascii="Arial Narrow" w:hAnsi="Arial Narrow"/>
              </w:rPr>
            </w:pPr>
            <w:r w:rsidRPr="00210AF8">
              <w:rPr>
                <w:rFonts w:ascii="Arial Narrow" w:hAnsi="Arial Narrow"/>
                <w:b/>
                <w:bCs/>
              </w:rPr>
              <w:t>1.07</w:t>
            </w:r>
            <w:r w:rsidRPr="00210AF8">
              <w:rPr>
                <w:rFonts w:ascii="Arial Narrow" w:hAnsi="Arial Narrow"/>
              </w:rPr>
              <w:t xml:space="preserve"> (1.03, 1.10)</w:t>
            </w:r>
          </w:p>
        </w:tc>
      </w:tr>
      <w:tr w:rsidR="006146CC" w:rsidRPr="00B41EB2" w14:paraId="6E8F81C2" w14:textId="77777777" w:rsidTr="0017421B">
        <w:tc>
          <w:tcPr>
            <w:tcW w:w="0" w:type="auto"/>
          </w:tcPr>
          <w:p w14:paraId="43511A50" w14:textId="77777777" w:rsidR="006146CC" w:rsidRPr="00210AF8" w:rsidRDefault="006146CC" w:rsidP="0017421B">
            <w:pPr>
              <w:ind w:firstLine="173"/>
              <w:rPr>
                <w:rFonts w:ascii="Arial Narrow" w:hAnsi="Arial Narrow" w:cs="Times New Roman"/>
              </w:rPr>
            </w:pPr>
            <w:r w:rsidRPr="00210AF8">
              <w:rPr>
                <w:rFonts w:ascii="Arial Narrow" w:hAnsi="Arial Narrow" w:cs="Times New Roman"/>
              </w:rPr>
              <w:t xml:space="preserve">High </w:t>
            </w:r>
            <w:proofErr w:type="spellStart"/>
            <w:r w:rsidRPr="00210AF8">
              <w:rPr>
                <w:rFonts w:ascii="Arial Narrow" w:hAnsi="Arial Narrow" w:cs="Times New Roman"/>
              </w:rPr>
              <w:t>WH</w:t>
            </w:r>
            <w:r>
              <w:rPr>
                <w:rFonts w:ascii="Arial Narrow" w:hAnsi="Arial Narrow" w:cs="Times New Roman"/>
              </w:rPr>
              <w:t>t</w:t>
            </w:r>
            <w:r w:rsidRPr="00210AF8">
              <w:rPr>
                <w:rFonts w:ascii="Arial Narrow" w:hAnsi="Arial Narrow" w:cs="Times New Roman"/>
              </w:rPr>
              <w:t>R</w:t>
            </w:r>
            <w:proofErr w:type="spellEnd"/>
          </w:p>
        </w:tc>
        <w:tc>
          <w:tcPr>
            <w:tcW w:w="0" w:type="auto"/>
          </w:tcPr>
          <w:p w14:paraId="196B5292" w14:textId="77777777" w:rsidR="006146CC" w:rsidRPr="00210AF8" w:rsidRDefault="006146CC" w:rsidP="0017421B">
            <w:pPr>
              <w:jc w:val="center"/>
              <w:rPr>
                <w:rFonts w:ascii="Arial Narrow" w:hAnsi="Arial Narrow"/>
              </w:rPr>
            </w:pPr>
            <w:r w:rsidRPr="00210AF8">
              <w:rPr>
                <w:rFonts w:ascii="Arial Narrow" w:hAnsi="Arial Narrow"/>
              </w:rPr>
              <w:t>1</w:t>
            </w:r>
          </w:p>
          <w:p w14:paraId="454B66E8" w14:textId="77777777" w:rsidR="006146CC" w:rsidRPr="00210AF8" w:rsidRDefault="006146CC" w:rsidP="0017421B">
            <w:pPr>
              <w:jc w:val="center"/>
              <w:rPr>
                <w:rFonts w:ascii="Arial Narrow" w:hAnsi="Arial Narrow"/>
              </w:rPr>
            </w:pPr>
            <w:r w:rsidRPr="00210AF8">
              <w:rPr>
                <w:rFonts w:ascii="Arial Narrow" w:hAnsi="Arial Narrow"/>
              </w:rPr>
              <w:t>2</w:t>
            </w:r>
          </w:p>
        </w:tc>
        <w:tc>
          <w:tcPr>
            <w:tcW w:w="0" w:type="auto"/>
          </w:tcPr>
          <w:p w14:paraId="78B7B123" w14:textId="77777777" w:rsidR="006146CC" w:rsidRPr="00210AF8" w:rsidRDefault="006146CC" w:rsidP="0017421B">
            <w:pPr>
              <w:jc w:val="center"/>
              <w:rPr>
                <w:rFonts w:ascii="Arial Narrow" w:hAnsi="Arial Narrow"/>
              </w:rPr>
            </w:pPr>
            <w:r w:rsidRPr="00210AF8">
              <w:rPr>
                <w:rFonts w:ascii="Arial Narrow" w:hAnsi="Arial Narrow"/>
                <w:b/>
                <w:bCs/>
              </w:rPr>
              <w:t>2.00</w:t>
            </w:r>
            <w:r w:rsidRPr="00210AF8">
              <w:rPr>
                <w:rFonts w:ascii="Arial Narrow" w:hAnsi="Arial Narrow"/>
              </w:rPr>
              <w:t xml:space="preserve"> (1.68, 2.38)</w:t>
            </w:r>
          </w:p>
          <w:p w14:paraId="3A138A45" w14:textId="77777777" w:rsidR="006146CC" w:rsidRPr="00210AF8" w:rsidRDefault="006146CC" w:rsidP="0017421B">
            <w:pPr>
              <w:jc w:val="center"/>
              <w:rPr>
                <w:rFonts w:ascii="Arial Narrow" w:hAnsi="Arial Narrow"/>
                <w:b/>
                <w:bCs/>
              </w:rPr>
            </w:pPr>
            <w:r w:rsidRPr="00210AF8">
              <w:rPr>
                <w:rFonts w:ascii="Arial Narrow" w:hAnsi="Arial Narrow"/>
                <w:b/>
                <w:bCs/>
              </w:rPr>
              <w:t>1.64</w:t>
            </w:r>
            <w:r w:rsidRPr="00210AF8">
              <w:rPr>
                <w:rFonts w:ascii="Arial Narrow" w:hAnsi="Arial Narrow"/>
              </w:rPr>
              <w:t xml:space="preserve"> (1.36, 1.98)</w:t>
            </w:r>
          </w:p>
        </w:tc>
        <w:tc>
          <w:tcPr>
            <w:tcW w:w="0" w:type="auto"/>
          </w:tcPr>
          <w:p w14:paraId="1AAC4AF7" w14:textId="77777777" w:rsidR="006146CC" w:rsidRPr="00210AF8" w:rsidRDefault="006146CC" w:rsidP="0017421B">
            <w:pPr>
              <w:jc w:val="center"/>
              <w:rPr>
                <w:rFonts w:ascii="Arial Narrow" w:hAnsi="Arial Narrow"/>
              </w:rPr>
            </w:pPr>
            <w:r w:rsidRPr="00210AF8">
              <w:rPr>
                <w:rFonts w:ascii="Arial Narrow" w:hAnsi="Arial Narrow"/>
                <w:b/>
                <w:bCs/>
              </w:rPr>
              <w:t>1.94</w:t>
            </w:r>
            <w:r w:rsidRPr="00210AF8">
              <w:rPr>
                <w:rFonts w:ascii="Arial Narrow" w:hAnsi="Arial Narrow"/>
              </w:rPr>
              <w:t xml:space="preserve"> (1.33, 2.81)</w:t>
            </w:r>
          </w:p>
          <w:p w14:paraId="5EC4ADA9" w14:textId="77777777" w:rsidR="006146CC" w:rsidRPr="00210AF8" w:rsidRDefault="006146CC" w:rsidP="0017421B">
            <w:pPr>
              <w:jc w:val="center"/>
              <w:rPr>
                <w:rFonts w:ascii="Arial Narrow" w:hAnsi="Arial Narrow"/>
                <w:b/>
                <w:bCs/>
              </w:rPr>
            </w:pPr>
            <w:r w:rsidRPr="00210AF8">
              <w:rPr>
                <w:rFonts w:ascii="Arial Narrow" w:hAnsi="Arial Narrow"/>
              </w:rPr>
              <w:t>1.49</w:t>
            </w:r>
            <w:r w:rsidRPr="00210AF8">
              <w:rPr>
                <w:rFonts w:ascii="Arial Narrow" w:hAnsi="Arial Narrow"/>
                <w:b/>
                <w:bCs/>
              </w:rPr>
              <w:t xml:space="preserve"> </w:t>
            </w:r>
            <w:r w:rsidRPr="00210AF8">
              <w:rPr>
                <w:rFonts w:ascii="Arial Narrow" w:hAnsi="Arial Narrow"/>
              </w:rPr>
              <w:t>(0.99, 2.24)</w:t>
            </w:r>
          </w:p>
        </w:tc>
        <w:tc>
          <w:tcPr>
            <w:tcW w:w="0" w:type="auto"/>
          </w:tcPr>
          <w:p w14:paraId="3A47149F" w14:textId="77777777" w:rsidR="006146CC" w:rsidRPr="00210AF8" w:rsidRDefault="006146CC" w:rsidP="0017421B">
            <w:pPr>
              <w:jc w:val="center"/>
              <w:rPr>
                <w:rFonts w:ascii="Arial Narrow" w:hAnsi="Arial Narrow"/>
              </w:rPr>
            </w:pPr>
            <w:r w:rsidRPr="00210AF8">
              <w:rPr>
                <w:rFonts w:ascii="Arial Narrow" w:hAnsi="Arial Narrow"/>
                <w:b/>
                <w:bCs/>
              </w:rPr>
              <w:t xml:space="preserve">2.24 </w:t>
            </w:r>
            <w:r w:rsidRPr="00210AF8">
              <w:rPr>
                <w:rFonts w:ascii="Arial Narrow" w:hAnsi="Arial Narrow"/>
              </w:rPr>
              <w:t>(1.63, 3.07)</w:t>
            </w:r>
          </w:p>
          <w:p w14:paraId="53EEE4A3" w14:textId="77777777" w:rsidR="006146CC" w:rsidRPr="00210AF8" w:rsidRDefault="006146CC" w:rsidP="0017421B">
            <w:pPr>
              <w:jc w:val="center"/>
              <w:rPr>
                <w:rFonts w:ascii="Arial Narrow" w:hAnsi="Arial Narrow"/>
                <w:b/>
                <w:bCs/>
              </w:rPr>
            </w:pPr>
            <w:r w:rsidRPr="00210AF8">
              <w:rPr>
                <w:rFonts w:ascii="Arial Narrow" w:hAnsi="Arial Narrow"/>
                <w:b/>
                <w:bCs/>
              </w:rPr>
              <w:t xml:space="preserve">1.88 </w:t>
            </w:r>
            <w:r w:rsidRPr="00210AF8">
              <w:rPr>
                <w:rFonts w:ascii="Arial Narrow" w:hAnsi="Arial Narrow"/>
              </w:rPr>
              <w:t>(1.34, 2.64)</w:t>
            </w:r>
          </w:p>
        </w:tc>
        <w:tc>
          <w:tcPr>
            <w:tcW w:w="0" w:type="auto"/>
          </w:tcPr>
          <w:p w14:paraId="0EC628FE" w14:textId="77777777" w:rsidR="006146CC" w:rsidRPr="00210AF8" w:rsidRDefault="006146CC" w:rsidP="0017421B">
            <w:pPr>
              <w:jc w:val="center"/>
              <w:rPr>
                <w:rFonts w:ascii="Arial Narrow" w:hAnsi="Arial Narrow"/>
              </w:rPr>
            </w:pPr>
            <w:r w:rsidRPr="00210AF8">
              <w:rPr>
                <w:rFonts w:ascii="Arial Narrow" w:hAnsi="Arial Narrow"/>
                <w:b/>
                <w:bCs/>
              </w:rPr>
              <w:t>2.74</w:t>
            </w:r>
            <w:r w:rsidRPr="00210AF8">
              <w:rPr>
                <w:rFonts w:ascii="Arial Narrow" w:hAnsi="Arial Narrow"/>
              </w:rPr>
              <w:t xml:space="preserve"> (1.82, 4.12)</w:t>
            </w:r>
          </w:p>
          <w:p w14:paraId="631F61B4" w14:textId="77777777" w:rsidR="006146CC" w:rsidRPr="00210AF8" w:rsidRDefault="006146CC" w:rsidP="0017421B">
            <w:pPr>
              <w:jc w:val="center"/>
              <w:rPr>
                <w:rFonts w:ascii="Arial Narrow" w:hAnsi="Arial Narrow"/>
                <w:b/>
                <w:bCs/>
              </w:rPr>
            </w:pPr>
            <w:r w:rsidRPr="00210AF8">
              <w:rPr>
                <w:rFonts w:ascii="Arial Narrow" w:hAnsi="Arial Narrow"/>
                <w:b/>
                <w:bCs/>
              </w:rPr>
              <w:t xml:space="preserve">2.18 </w:t>
            </w:r>
            <w:r w:rsidRPr="00210AF8">
              <w:rPr>
                <w:rFonts w:ascii="Arial Narrow" w:hAnsi="Arial Narrow"/>
              </w:rPr>
              <w:t>(1.42, 3.36)</w:t>
            </w:r>
          </w:p>
        </w:tc>
        <w:tc>
          <w:tcPr>
            <w:tcW w:w="0" w:type="auto"/>
          </w:tcPr>
          <w:p w14:paraId="45F41088" w14:textId="77777777" w:rsidR="006146CC" w:rsidRPr="00210AF8" w:rsidRDefault="006146CC" w:rsidP="0017421B">
            <w:pPr>
              <w:jc w:val="center"/>
              <w:rPr>
                <w:rFonts w:ascii="Arial Narrow" w:hAnsi="Arial Narrow"/>
              </w:rPr>
            </w:pPr>
            <w:r w:rsidRPr="00210AF8">
              <w:rPr>
                <w:rFonts w:ascii="Arial Narrow" w:hAnsi="Arial Narrow"/>
                <w:b/>
                <w:bCs/>
              </w:rPr>
              <w:t>1.71</w:t>
            </w:r>
            <w:r w:rsidRPr="00210AF8">
              <w:rPr>
                <w:rFonts w:ascii="Arial Narrow" w:hAnsi="Arial Narrow"/>
              </w:rPr>
              <w:t xml:space="preserve"> (1.23, 2.39)</w:t>
            </w:r>
          </w:p>
          <w:p w14:paraId="3F2AF897" w14:textId="77777777" w:rsidR="006146CC" w:rsidRPr="00210AF8" w:rsidRDefault="006146CC" w:rsidP="0017421B">
            <w:pPr>
              <w:jc w:val="center"/>
              <w:rPr>
                <w:rFonts w:ascii="Arial Narrow" w:hAnsi="Arial Narrow"/>
                <w:b/>
                <w:bCs/>
              </w:rPr>
            </w:pPr>
            <w:r w:rsidRPr="00210AF8">
              <w:rPr>
                <w:rFonts w:ascii="Arial Narrow" w:hAnsi="Arial Narrow"/>
              </w:rPr>
              <w:t>1.31 (0.92, 1.88)</w:t>
            </w:r>
          </w:p>
        </w:tc>
      </w:tr>
      <w:tr w:rsidR="006146CC" w:rsidRPr="00B41EB2" w14:paraId="3680A958" w14:textId="77777777" w:rsidTr="0017421B">
        <w:tc>
          <w:tcPr>
            <w:tcW w:w="0" w:type="auto"/>
            <w:gridSpan w:val="7"/>
          </w:tcPr>
          <w:p w14:paraId="1271E591" w14:textId="77777777" w:rsidR="006146CC" w:rsidRPr="00210AF8" w:rsidRDefault="006146CC" w:rsidP="0017421B">
            <w:pPr>
              <w:rPr>
                <w:rFonts w:ascii="Arial Narrow" w:hAnsi="Arial Narrow"/>
                <w:b/>
                <w:bCs/>
              </w:rPr>
            </w:pPr>
            <w:proofErr w:type="spellStart"/>
            <w:r w:rsidRPr="00210AF8">
              <w:rPr>
                <w:rFonts w:ascii="Arial Narrow" w:hAnsi="Arial Narrow" w:cs="Times New Roman"/>
                <w:b/>
                <w:bCs/>
              </w:rPr>
              <w:t>MetS</w:t>
            </w:r>
            <w:proofErr w:type="spellEnd"/>
          </w:p>
        </w:tc>
      </w:tr>
      <w:tr w:rsidR="006146CC" w:rsidRPr="00B41EB2" w14:paraId="6F4C61FC" w14:textId="77777777" w:rsidTr="0017421B">
        <w:tc>
          <w:tcPr>
            <w:tcW w:w="0" w:type="auto"/>
          </w:tcPr>
          <w:p w14:paraId="00ED5B41" w14:textId="77777777" w:rsidR="006146CC" w:rsidRPr="00210AF8" w:rsidRDefault="006146CC" w:rsidP="0017421B">
            <w:pPr>
              <w:ind w:firstLine="173"/>
              <w:rPr>
                <w:rFonts w:ascii="Arial Narrow" w:hAnsi="Arial Narrow"/>
              </w:rPr>
            </w:pPr>
            <w:r w:rsidRPr="00210AF8">
              <w:rPr>
                <w:rFonts w:ascii="Arial Narrow" w:hAnsi="Arial Narrow" w:cs="Times New Roman"/>
              </w:rPr>
              <w:t xml:space="preserve">Presence of </w:t>
            </w:r>
            <w:proofErr w:type="spellStart"/>
            <w:r w:rsidRPr="00210AF8">
              <w:rPr>
                <w:rFonts w:ascii="Arial Narrow" w:hAnsi="Arial Narrow" w:cs="Times New Roman"/>
              </w:rPr>
              <w:t>MetS</w:t>
            </w:r>
            <w:proofErr w:type="spellEnd"/>
          </w:p>
        </w:tc>
        <w:tc>
          <w:tcPr>
            <w:tcW w:w="0" w:type="auto"/>
          </w:tcPr>
          <w:p w14:paraId="2CD28EA0" w14:textId="77777777" w:rsidR="006146CC" w:rsidRPr="00210AF8" w:rsidRDefault="006146CC" w:rsidP="0017421B">
            <w:pPr>
              <w:jc w:val="center"/>
              <w:rPr>
                <w:rFonts w:ascii="Arial Narrow" w:hAnsi="Arial Narrow"/>
              </w:rPr>
            </w:pPr>
            <w:r w:rsidRPr="00210AF8">
              <w:rPr>
                <w:rFonts w:ascii="Arial Narrow" w:hAnsi="Arial Narrow"/>
              </w:rPr>
              <w:t>1</w:t>
            </w:r>
          </w:p>
          <w:p w14:paraId="24B66AF1" w14:textId="77777777" w:rsidR="006146CC" w:rsidRPr="00210AF8" w:rsidRDefault="006146CC" w:rsidP="0017421B">
            <w:pPr>
              <w:jc w:val="center"/>
              <w:rPr>
                <w:rFonts w:ascii="Arial Narrow" w:hAnsi="Arial Narrow"/>
              </w:rPr>
            </w:pPr>
            <w:r w:rsidRPr="00210AF8">
              <w:rPr>
                <w:rFonts w:ascii="Arial Narrow" w:hAnsi="Arial Narrow"/>
              </w:rPr>
              <w:t>2</w:t>
            </w:r>
          </w:p>
        </w:tc>
        <w:tc>
          <w:tcPr>
            <w:tcW w:w="0" w:type="auto"/>
          </w:tcPr>
          <w:p w14:paraId="0531643A" w14:textId="77777777" w:rsidR="006146CC" w:rsidRPr="00210AF8" w:rsidRDefault="006146CC" w:rsidP="0017421B">
            <w:pPr>
              <w:jc w:val="center"/>
              <w:rPr>
                <w:rFonts w:ascii="Arial Narrow" w:hAnsi="Arial Narrow"/>
              </w:rPr>
            </w:pPr>
            <w:r w:rsidRPr="00210AF8">
              <w:rPr>
                <w:rFonts w:ascii="Arial Narrow" w:hAnsi="Arial Narrow"/>
                <w:b/>
                <w:bCs/>
              </w:rPr>
              <w:t>1.70</w:t>
            </w:r>
            <w:r w:rsidRPr="00210AF8">
              <w:rPr>
                <w:rFonts w:ascii="Arial Narrow" w:hAnsi="Arial Narrow"/>
              </w:rPr>
              <w:t xml:space="preserve"> (1.43, 2.02)</w:t>
            </w:r>
          </w:p>
          <w:p w14:paraId="52DEB789" w14:textId="77777777" w:rsidR="006146CC" w:rsidRPr="00210AF8" w:rsidRDefault="006146CC" w:rsidP="0017421B">
            <w:pPr>
              <w:jc w:val="center"/>
              <w:rPr>
                <w:rFonts w:ascii="Arial Narrow" w:hAnsi="Arial Narrow"/>
              </w:rPr>
            </w:pPr>
            <w:r w:rsidRPr="00210AF8">
              <w:rPr>
                <w:rFonts w:ascii="Arial Narrow" w:hAnsi="Arial Narrow"/>
                <w:b/>
                <w:bCs/>
              </w:rPr>
              <w:t>1.47</w:t>
            </w:r>
            <w:r w:rsidRPr="00210AF8">
              <w:rPr>
                <w:rFonts w:ascii="Arial Narrow" w:hAnsi="Arial Narrow"/>
              </w:rPr>
              <w:t xml:space="preserve"> (1.22, 1.77)</w:t>
            </w:r>
          </w:p>
        </w:tc>
        <w:tc>
          <w:tcPr>
            <w:tcW w:w="0" w:type="auto"/>
          </w:tcPr>
          <w:p w14:paraId="4533D647" w14:textId="77777777" w:rsidR="006146CC" w:rsidRPr="00210AF8" w:rsidRDefault="006146CC" w:rsidP="0017421B">
            <w:pPr>
              <w:jc w:val="center"/>
              <w:rPr>
                <w:rFonts w:ascii="Arial Narrow" w:hAnsi="Arial Narrow"/>
              </w:rPr>
            </w:pPr>
            <w:r w:rsidRPr="00210AF8">
              <w:rPr>
                <w:rFonts w:ascii="Arial Narrow" w:hAnsi="Arial Narrow"/>
                <w:b/>
                <w:bCs/>
              </w:rPr>
              <w:t>1.56</w:t>
            </w:r>
            <w:r w:rsidRPr="00210AF8">
              <w:rPr>
                <w:rFonts w:ascii="Arial Narrow" w:hAnsi="Arial Narrow"/>
              </w:rPr>
              <w:t xml:space="preserve"> (1.08, 2.26)</w:t>
            </w:r>
          </w:p>
          <w:p w14:paraId="70B0394E" w14:textId="77777777" w:rsidR="006146CC" w:rsidRPr="00210AF8" w:rsidRDefault="006146CC" w:rsidP="0017421B">
            <w:pPr>
              <w:jc w:val="center"/>
              <w:rPr>
                <w:rFonts w:ascii="Arial Narrow" w:hAnsi="Arial Narrow"/>
              </w:rPr>
            </w:pPr>
            <w:r w:rsidRPr="00210AF8">
              <w:rPr>
                <w:rFonts w:ascii="Arial Narrow" w:hAnsi="Arial Narrow"/>
              </w:rPr>
              <w:t>1.32 (0.89, 1.97)</w:t>
            </w:r>
          </w:p>
        </w:tc>
        <w:tc>
          <w:tcPr>
            <w:tcW w:w="0" w:type="auto"/>
          </w:tcPr>
          <w:p w14:paraId="33936B89" w14:textId="77777777" w:rsidR="006146CC" w:rsidRPr="00210AF8" w:rsidRDefault="006146CC" w:rsidP="0017421B">
            <w:pPr>
              <w:jc w:val="center"/>
              <w:rPr>
                <w:rFonts w:ascii="Arial Narrow" w:hAnsi="Arial Narrow"/>
              </w:rPr>
            </w:pPr>
            <w:r w:rsidRPr="00210AF8">
              <w:rPr>
                <w:rFonts w:ascii="Arial Narrow" w:hAnsi="Arial Narrow"/>
                <w:b/>
                <w:bCs/>
              </w:rPr>
              <w:t>1.82</w:t>
            </w:r>
            <w:r w:rsidRPr="00210AF8">
              <w:rPr>
                <w:rFonts w:ascii="Arial Narrow" w:hAnsi="Arial Narrow"/>
              </w:rPr>
              <w:t xml:space="preserve"> (1.33, 2.48)</w:t>
            </w:r>
          </w:p>
          <w:p w14:paraId="39912689" w14:textId="77777777" w:rsidR="006146CC" w:rsidRPr="00210AF8" w:rsidRDefault="006146CC" w:rsidP="0017421B">
            <w:pPr>
              <w:jc w:val="center"/>
              <w:rPr>
                <w:rFonts w:ascii="Arial Narrow" w:hAnsi="Arial Narrow"/>
              </w:rPr>
            </w:pPr>
            <w:r w:rsidRPr="00210AF8">
              <w:rPr>
                <w:rFonts w:ascii="Arial Narrow" w:hAnsi="Arial Narrow"/>
                <w:b/>
                <w:bCs/>
              </w:rPr>
              <w:t>1.59</w:t>
            </w:r>
            <w:r w:rsidRPr="00210AF8">
              <w:rPr>
                <w:rFonts w:ascii="Arial Narrow" w:hAnsi="Arial Narrow"/>
              </w:rPr>
              <w:t xml:space="preserve"> (1.14, 2.21)</w:t>
            </w:r>
          </w:p>
        </w:tc>
        <w:tc>
          <w:tcPr>
            <w:tcW w:w="0" w:type="auto"/>
          </w:tcPr>
          <w:p w14:paraId="10801F5A" w14:textId="77777777" w:rsidR="006146CC" w:rsidRPr="00210AF8" w:rsidRDefault="006146CC" w:rsidP="0017421B">
            <w:pPr>
              <w:jc w:val="center"/>
              <w:rPr>
                <w:rFonts w:ascii="Arial Narrow" w:hAnsi="Arial Narrow"/>
              </w:rPr>
            </w:pPr>
            <w:r w:rsidRPr="00210AF8">
              <w:rPr>
                <w:rFonts w:ascii="Arial Narrow" w:hAnsi="Arial Narrow"/>
                <w:b/>
                <w:bCs/>
              </w:rPr>
              <w:t>1.69</w:t>
            </w:r>
            <w:r w:rsidRPr="00210AF8">
              <w:rPr>
                <w:rFonts w:ascii="Arial Narrow" w:hAnsi="Arial Narrow"/>
              </w:rPr>
              <w:t xml:space="preserve"> (1.13, 2.52)</w:t>
            </w:r>
          </w:p>
          <w:p w14:paraId="1E3F8169" w14:textId="77777777" w:rsidR="006146CC" w:rsidRPr="00210AF8" w:rsidRDefault="006146CC" w:rsidP="0017421B">
            <w:pPr>
              <w:jc w:val="center"/>
              <w:rPr>
                <w:rFonts w:ascii="Arial Narrow" w:hAnsi="Arial Narrow"/>
              </w:rPr>
            </w:pPr>
            <w:r w:rsidRPr="00210AF8">
              <w:rPr>
                <w:rFonts w:ascii="Arial Narrow" w:hAnsi="Arial Narrow"/>
              </w:rPr>
              <w:t>1.45 (0.95, 2.21)</w:t>
            </w:r>
          </w:p>
        </w:tc>
        <w:tc>
          <w:tcPr>
            <w:tcW w:w="0" w:type="auto"/>
          </w:tcPr>
          <w:p w14:paraId="05545817" w14:textId="77777777" w:rsidR="006146CC" w:rsidRPr="00210AF8" w:rsidRDefault="006146CC" w:rsidP="0017421B">
            <w:pPr>
              <w:jc w:val="center"/>
              <w:rPr>
                <w:rFonts w:ascii="Arial Narrow" w:hAnsi="Arial Narrow"/>
              </w:rPr>
            </w:pPr>
            <w:r w:rsidRPr="00210AF8">
              <w:rPr>
                <w:rFonts w:ascii="Arial Narrow" w:hAnsi="Arial Narrow"/>
                <w:b/>
                <w:bCs/>
              </w:rPr>
              <w:t>1.87</w:t>
            </w:r>
            <w:r w:rsidRPr="00210AF8">
              <w:rPr>
                <w:rFonts w:ascii="Arial Narrow" w:hAnsi="Arial Narrow"/>
              </w:rPr>
              <w:t xml:space="preserve"> (1.34, 2.61)</w:t>
            </w:r>
          </w:p>
          <w:p w14:paraId="0FC40DA6" w14:textId="77777777" w:rsidR="006146CC" w:rsidRPr="00210AF8" w:rsidRDefault="006146CC" w:rsidP="0017421B">
            <w:pPr>
              <w:jc w:val="center"/>
              <w:rPr>
                <w:rFonts w:ascii="Arial Narrow" w:hAnsi="Arial Narrow"/>
              </w:rPr>
            </w:pPr>
            <w:r w:rsidRPr="00210AF8">
              <w:rPr>
                <w:rFonts w:ascii="Arial Narrow" w:hAnsi="Arial Narrow"/>
                <w:b/>
                <w:bCs/>
              </w:rPr>
              <w:t>1.43</w:t>
            </w:r>
            <w:r w:rsidRPr="00210AF8">
              <w:rPr>
                <w:rFonts w:ascii="Arial Narrow" w:hAnsi="Arial Narrow"/>
              </w:rPr>
              <w:t xml:space="preserve"> (1.01, 2.05)</w:t>
            </w:r>
          </w:p>
        </w:tc>
      </w:tr>
      <w:tr w:rsidR="006146CC" w:rsidRPr="00B41EB2" w14:paraId="3D17AF1A" w14:textId="77777777" w:rsidTr="0017421B">
        <w:tc>
          <w:tcPr>
            <w:tcW w:w="0" w:type="auto"/>
          </w:tcPr>
          <w:p w14:paraId="6057E1BA" w14:textId="77777777" w:rsidR="006146CC" w:rsidRPr="00210AF8" w:rsidRDefault="006146CC" w:rsidP="0017421B">
            <w:pPr>
              <w:ind w:right="-106" w:firstLine="173"/>
              <w:rPr>
                <w:rFonts w:ascii="Arial Narrow" w:hAnsi="Arial Narrow"/>
              </w:rPr>
            </w:pPr>
            <w:r w:rsidRPr="00210AF8">
              <w:rPr>
                <w:rFonts w:ascii="Arial Narrow" w:hAnsi="Arial Narrow"/>
              </w:rPr>
              <w:t>High waist circumference</w:t>
            </w:r>
          </w:p>
        </w:tc>
        <w:tc>
          <w:tcPr>
            <w:tcW w:w="0" w:type="auto"/>
          </w:tcPr>
          <w:p w14:paraId="267B8D0A" w14:textId="77777777" w:rsidR="006146CC" w:rsidRPr="00210AF8" w:rsidRDefault="006146CC" w:rsidP="0017421B">
            <w:pPr>
              <w:jc w:val="center"/>
              <w:rPr>
                <w:rFonts w:ascii="Arial Narrow" w:hAnsi="Arial Narrow"/>
              </w:rPr>
            </w:pPr>
            <w:r w:rsidRPr="00210AF8">
              <w:rPr>
                <w:rFonts w:ascii="Arial Narrow" w:hAnsi="Arial Narrow"/>
              </w:rPr>
              <w:t>1</w:t>
            </w:r>
          </w:p>
          <w:p w14:paraId="6CDE84C2" w14:textId="77777777" w:rsidR="006146CC" w:rsidRPr="00210AF8" w:rsidRDefault="006146CC" w:rsidP="0017421B">
            <w:pPr>
              <w:jc w:val="center"/>
              <w:rPr>
                <w:rFonts w:ascii="Arial Narrow" w:hAnsi="Arial Narrow"/>
              </w:rPr>
            </w:pPr>
            <w:r w:rsidRPr="00210AF8">
              <w:rPr>
                <w:rFonts w:ascii="Arial Narrow" w:hAnsi="Arial Narrow"/>
              </w:rPr>
              <w:t>2</w:t>
            </w:r>
          </w:p>
        </w:tc>
        <w:tc>
          <w:tcPr>
            <w:tcW w:w="0" w:type="auto"/>
          </w:tcPr>
          <w:p w14:paraId="2F97F54C" w14:textId="77777777" w:rsidR="006146CC" w:rsidRPr="00210AF8" w:rsidRDefault="006146CC" w:rsidP="0017421B">
            <w:pPr>
              <w:jc w:val="center"/>
              <w:rPr>
                <w:rFonts w:ascii="Arial Narrow" w:hAnsi="Arial Narrow"/>
              </w:rPr>
            </w:pPr>
            <w:r w:rsidRPr="00210AF8">
              <w:rPr>
                <w:rFonts w:ascii="Arial Narrow" w:hAnsi="Arial Narrow"/>
                <w:b/>
                <w:bCs/>
              </w:rPr>
              <w:t>1.81</w:t>
            </w:r>
            <w:r w:rsidRPr="00210AF8">
              <w:rPr>
                <w:rFonts w:ascii="Arial Narrow" w:hAnsi="Arial Narrow"/>
              </w:rPr>
              <w:t xml:space="preserve"> (1.52, 2.15)</w:t>
            </w:r>
          </w:p>
          <w:p w14:paraId="73AA30F5" w14:textId="77777777" w:rsidR="006146CC" w:rsidRPr="00210AF8" w:rsidRDefault="006146CC" w:rsidP="0017421B">
            <w:pPr>
              <w:jc w:val="center"/>
              <w:rPr>
                <w:rFonts w:ascii="Arial Narrow" w:hAnsi="Arial Narrow"/>
              </w:rPr>
            </w:pPr>
            <w:r w:rsidRPr="00210AF8">
              <w:rPr>
                <w:rFonts w:ascii="Arial Narrow" w:hAnsi="Arial Narrow"/>
                <w:b/>
                <w:bCs/>
              </w:rPr>
              <w:t>1.44</w:t>
            </w:r>
            <w:r w:rsidRPr="00210AF8">
              <w:rPr>
                <w:rFonts w:ascii="Arial Narrow" w:hAnsi="Arial Narrow"/>
              </w:rPr>
              <w:t xml:space="preserve"> (1.20, 1.73)</w:t>
            </w:r>
          </w:p>
        </w:tc>
        <w:tc>
          <w:tcPr>
            <w:tcW w:w="0" w:type="auto"/>
          </w:tcPr>
          <w:p w14:paraId="63252ABA" w14:textId="77777777" w:rsidR="006146CC" w:rsidRPr="00210AF8" w:rsidRDefault="006146CC" w:rsidP="0017421B">
            <w:pPr>
              <w:jc w:val="center"/>
              <w:rPr>
                <w:rFonts w:ascii="Arial Narrow" w:hAnsi="Arial Narrow"/>
              </w:rPr>
            </w:pPr>
            <w:r w:rsidRPr="00210AF8">
              <w:rPr>
                <w:rFonts w:ascii="Arial Narrow" w:hAnsi="Arial Narrow"/>
                <w:b/>
                <w:bCs/>
              </w:rPr>
              <w:t>1.57</w:t>
            </w:r>
            <w:r w:rsidRPr="00210AF8">
              <w:rPr>
                <w:rFonts w:ascii="Arial Narrow" w:hAnsi="Arial Narrow"/>
              </w:rPr>
              <w:t xml:space="preserve"> (1.09, 2.26)</w:t>
            </w:r>
          </w:p>
          <w:p w14:paraId="23E50800" w14:textId="77777777" w:rsidR="006146CC" w:rsidRPr="00210AF8" w:rsidRDefault="006146CC" w:rsidP="0017421B">
            <w:pPr>
              <w:jc w:val="center"/>
              <w:rPr>
                <w:rFonts w:ascii="Arial Narrow" w:hAnsi="Arial Narrow"/>
              </w:rPr>
            </w:pPr>
            <w:r w:rsidRPr="00210AF8">
              <w:rPr>
                <w:rFonts w:ascii="Arial Narrow" w:hAnsi="Arial Narrow"/>
              </w:rPr>
              <w:t>1.29 (0.87, 1.92)</w:t>
            </w:r>
          </w:p>
        </w:tc>
        <w:tc>
          <w:tcPr>
            <w:tcW w:w="0" w:type="auto"/>
          </w:tcPr>
          <w:p w14:paraId="2470A717" w14:textId="77777777" w:rsidR="006146CC" w:rsidRPr="00210AF8" w:rsidRDefault="006146CC" w:rsidP="0017421B">
            <w:pPr>
              <w:jc w:val="center"/>
              <w:rPr>
                <w:rFonts w:ascii="Arial Narrow" w:hAnsi="Arial Narrow"/>
              </w:rPr>
            </w:pPr>
            <w:r w:rsidRPr="00210AF8">
              <w:rPr>
                <w:rFonts w:ascii="Arial Narrow" w:hAnsi="Arial Narrow"/>
                <w:b/>
                <w:bCs/>
              </w:rPr>
              <w:t>1.80</w:t>
            </w:r>
            <w:r w:rsidRPr="00210AF8">
              <w:rPr>
                <w:rFonts w:ascii="Arial Narrow" w:hAnsi="Arial Narrow"/>
              </w:rPr>
              <w:t xml:space="preserve"> (1.32, 2.45)</w:t>
            </w:r>
          </w:p>
          <w:p w14:paraId="10C6F4F3" w14:textId="77777777" w:rsidR="006146CC" w:rsidRPr="00210AF8" w:rsidRDefault="006146CC" w:rsidP="0017421B">
            <w:pPr>
              <w:jc w:val="center"/>
              <w:rPr>
                <w:rFonts w:ascii="Arial Narrow" w:hAnsi="Arial Narrow"/>
              </w:rPr>
            </w:pPr>
            <w:r w:rsidRPr="00210AF8">
              <w:rPr>
                <w:rFonts w:ascii="Arial Narrow" w:hAnsi="Arial Narrow"/>
                <w:b/>
                <w:bCs/>
              </w:rPr>
              <w:t>1.58</w:t>
            </w:r>
            <w:r w:rsidRPr="00210AF8">
              <w:rPr>
                <w:rFonts w:ascii="Arial Narrow" w:hAnsi="Arial Narrow"/>
              </w:rPr>
              <w:t xml:space="preserve"> (1.14, 2.19)</w:t>
            </w:r>
          </w:p>
        </w:tc>
        <w:tc>
          <w:tcPr>
            <w:tcW w:w="0" w:type="auto"/>
          </w:tcPr>
          <w:p w14:paraId="3BAFCEB7" w14:textId="77777777" w:rsidR="006146CC" w:rsidRPr="00210AF8" w:rsidRDefault="006146CC" w:rsidP="0017421B">
            <w:pPr>
              <w:jc w:val="center"/>
              <w:rPr>
                <w:rFonts w:ascii="Arial Narrow" w:hAnsi="Arial Narrow"/>
              </w:rPr>
            </w:pPr>
            <w:r w:rsidRPr="00210AF8">
              <w:rPr>
                <w:rFonts w:ascii="Arial Narrow" w:hAnsi="Arial Narrow"/>
                <w:b/>
                <w:bCs/>
              </w:rPr>
              <w:t>1.64</w:t>
            </w:r>
            <w:r w:rsidRPr="00210AF8">
              <w:rPr>
                <w:rFonts w:ascii="Arial Narrow" w:hAnsi="Arial Narrow"/>
              </w:rPr>
              <w:t xml:space="preserve"> (1.11, 2.42)</w:t>
            </w:r>
          </w:p>
          <w:p w14:paraId="629A2469" w14:textId="77777777" w:rsidR="006146CC" w:rsidRPr="00210AF8" w:rsidRDefault="006146CC" w:rsidP="0017421B">
            <w:pPr>
              <w:jc w:val="center"/>
              <w:rPr>
                <w:rFonts w:ascii="Arial Narrow" w:hAnsi="Arial Narrow"/>
              </w:rPr>
            </w:pPr>
            <w:r w:rsidRPr="00210AF8">
              <w:rPr>
                <w:rFonts w:ascii="Arial Narrow" w:hAnsi="Arial Narrow"/>
              </w:rPr>
              <w:t>1.43 (0.95, 2.16)</w:t>
            </w:r>
          </w:p>
        </w:tc>
        <w:tc>
          <w:tcPr>
            <w:tcW w:w="0" w:type="auto"/>
          </w:tcPr>
          <w:p w14:paraId="4E73B97E" w14:textId="77777777" w:rsidR="006146CC" w:rsidRPr="00210AF8" w:rsidRDefault="006146CC" w:rsidP="0017421B">
            <w:pPr>
              <w:jc w:val="center"/>
              <w:rPr>
                <w:rFonts w:ascii="Arial Narrow" w:hAnsi="Arial Narrow"/>
              </w:rPr>
            </w:pPr>
            <w:r w:rsidRPr="00210AF8">
              <w:rPr>
                <w:rFonts w:ascii="Arial Narrow" w:hAnsi="Arial Narrow"/>
                <w:b/>
                <w:bCs/>
              </w:rPr>
              <w:t>1.96</w:t>
            </w:r>
            <w:r w:rsidRPr="00210AF8">
              <w:rPr>
                <w:rFonts w:ascii="Arial Narrow" w:hAnsi="Arial Narrow"/>
              </w:rPr>
              <w:t xml:space="preserve"> (1.41, 2.74)</w:t>
            </w:r>
          </w:p>
          <w:p w14:paraId="489FFF73" w14:textId="77777777" w:rsidR="006146CC" w:rsidRPr="00210AF8" w:rsidRDefault="006146CC" w:rsidP="0017421B">
            <w:pPr>
              <w:jc w:val="center"/>
              <w:rPr>
                <w:rFonts w:ascii="Arial Narrow" w:hAnsi="Arial Narrow"/>
              </w:rPr>
            </w:pPr>
            <w:r w:rsidRPr="00210AF8">
              <w:rPr>
                <w:rFonts w:ascii="Arial Narrow" w:hAnsi="Arial Narrow"/>
                <w:b/>
                <w:bCs/>
              </w:rPr>
              <w:t>1.46</w:t>
            </w:r>
            <w:r w:rsidRPr="00210AF8">
              <w:rPr>
                <w:rFonts w:ascii="Arial Narrow" w:hAnsi="Arial Narrow"/>
              </w:rPr>
              <w:t xml:space="preserve"> (1.03, 2.08)</w:t>
            </w:r>
          </w:p>
        </w:tc>
      </w:tr>
      <w:tr w:rsidR="006146CC" w:rsidRPr="00B41EB2" w14:paraId="5B7C5BF4" w14:textId="77777777" w:rsidTr="0017421B">
        <w:tc>
          <w:tcPr>
            <w:tcW w:w="0" w:type="auto"/>
          </w:tcPr>
          <w:p w14:paraId="50A5477E" w14:textId="77777777" w:rsidR="006146CC" w:rsidRPr="00210AF8" w:rsidRDefault="006146CC" w:rsidP="0017421B">
            <w:pPr>
              <w:ind w:firstLine="173"/>
              <w:rPr>
                <w:rFonts w:ascii="Arial Narrow" w:hAnsi="Arial Narrow" w:cs="Times New Roman"/>
              </w:rPr>
            </w:pPr>
            <w:r w:rsidRPr="00210AF8">
              <w:rPr>
                <w:rFonts w:ascii="Arial Narrow" w:hAnsi="Arial Narrow" w:cs="Times New Roman"/>
              </w:rPr>
              <w:t>High blood pressure</w:t>
            </w:r>
          </w:p>
        </w:tc>
        <w:tc>
          <w:tcPr>
            <w:tcW w:w="0" w:type="auto"/>
          </w:tcPr>
          <w:p w14:paraId="6FB49ED0" w14:textId="77777777" w:rsidR="006146CC" w:rsidRPr="00210AF8" w:rsidRDefault="006146CC" w:rsidP="0017421B">
            <w:pPr>
              <w:jc w:val="center"/>
              <w:rPr>
                <w:rFonts w:ascii="Arial Narrow" w:hAnsi="Arial Narrow"/>
              </w:rPr>
            </w:pPr>
            <w:r w:rsidRPr="00210AF8">
              <w:rPr>
                <w:rFonts w:ascii="Arial Narrow" w:hAnsi="Arial Narrow"/>
              </w:rPr>
              <w:t>1</w:t>
            </w:r>
          </w:p>
          <w:p w14:paraId="7F3D7CEE" w14:textId="77777777" w:rsidR="006146CC" w:rsidRPr="00210AF8" w:rsidRDefault="006146CC" w:rsidP="0017421B">
            <w:pPr>
              <w:jc w:val="center"/>
              <w:rPr>
                <w:rFonts w:ascii="Arial Narrow" w:hAnsi="Arial Narrow"/>
              </w:rPr>
            </w:pPr>
            <w:r w:rsidRPr="00210AF8">
              <w:rPr>
                <w:rFonts w:ascii="Arial Narrow" w:hAnsi="Arial Narrow"/>
              </w:rPr>
              <w:t>2</w:t>
            </w:r>
          </w:p>
        </w:tc>
        <w:tc>
          <w:tcPr>
            <w:tcW w:w="0" w:type="auto"/>
          </w:tcPr>
          <w:p w14:paraId="74EEC1E6" w14:textId="77777777" w:rsidR="006146CC" w:rsidRPr="00210AF8" w:rsidRDefault="006146CC" w:rsidP="0017421B">
            <w:pPr>
              <w:jc w:val="center"/>
              <w:rPr>
                <w:rFonts w:ascii="Arial Narrow" w:hAnsi="Arial Narrow"/>
              </w:rPr>
            </w:pPr>
            <w:r w:rsidRPr="00210AF8">
              <w:rPr>
                <w:rFonts w:ascii="Arial Narrow" w:hAnsi="Arial Narrow"/>
                <w:b/>
                <w:bCs/>
              </w:rPr>
              <w:t>1.22</w:t>
            </w:r>
            <w:r w:rsidRPr="00210AF8">
              <w:rPr>
                <w:rFonts w:ascii="Arial Narrow" w:hAnsi="Arial Narrow"/>
              </w:rPr>
              <w:t xml:space="preserve"> (1.02, 1.45)</w:t>
            </w:r>
          </w:p>
          <w:p w14:paraId="0691961C" w14:textId="77777777" w:rsidR="006146CC" w:rsidRPr="00210AF8" w:rsidRDefault="006146CC" w:rsidP="0017421B">
            <w:pPr>
              <w:jc w:val="center"/>
              <w:rPr>
                <w:rFonts w:ascii="Arial Narrow" w:hAnsi="Arial Narrow"/>
              </w:rPr>
            </w:pPr>
            <w:r w:rsidRPr="00210AF8">
              <w:rPr>
                <w:rFonts w:ascii="Arial Narrow" w:hAnsi="Arial Narrow"/>
              </w:rPr>
              <w:t>1.12 (0.93, 1.36)</w:t>
            </w:r>
          </w:p>
        </w:tc>
        <w:tc>
          <w:tcPr>
            <w:tcW w:w="0" w:type="auto"/>
          </w:tcPr>
          <w:p w14:paraId="1A3865E6" w14:textId="77777777" w:rsidR="006146CC" w:rsidRPr="00210AF8" w:rsidRDefault="006146CC" w:rsidP="0017421B">
            <w:pPr>
              <w:jc w:val="center"/>
              <w:rPr>
                <w:rFonts w:ascii="Arial Narrow" w:hAnsi="Arial Narrow"/>
              </w:rPr>
            </w:pPr>
            <w:r w:rsidRPr="00210AF8">
              <w:rPr>
                <w:rFonts w:ascii="Arial Narrow" w:hAnsi="Arial Narrow"/>
              </w:rPr>
              <w:t>1.34 (0.91, 1.97)</w:t>
            </w:r>
          </w:p>
          <w:p w14:paraId="00A9E51A" w14:textId="77777777" w:rsidR="006146CC" w:rsidRPr="00210AF8" w:rsidRDefault="006146CC" w:rsidP="0017421B">
            <w:pPr>
              <w:jc w:val="center"/>
              <w:rPr>
                <w:rFonts w:ascii="Arial Narrow" w:hAnsi="Arial Narrow"/>
              </w:rPr>
            </w:pPr>
            <w:r w:rsidRPr="00210AF8">
              <w:rPr>
                <w:rFonts w:ascii="Arial Narrow" w:hAnsi="Arial Narrow"/>
              </w:rPr>
              <w:t>1.15 (0.76, 1.74)</w:t>
            </w:r>
          </w:p>
        </w:tc>
        <w:tc>
          <w:tcPr>
            <w:tcW w:w="0" w:type="auto"/>
          </w:tcPr>
          <w:p w14:paraId="10C6C0EF" w14:textId="77777777" w:rsidR="006146CC" w:rsidRPr="00210AF8" w:rsidRDefault="006146CC" w:rsidP="0017421B">
            <w:pPr>
              <w:jc w:val="center"/>
              <w:rPr>
                <w:rFonts w:ascii="Arial Narrow" w:hAnsi="Arial Narrow"/>
              </w:rPr>
            </w:pPr>
            <w:r w:rsidRPr="00210AF8">
              <w:rPr>
                <w:rFonts w:ascii="Arial Narrow" w:hAnsi="Arial Narrow"/>
              </w:rPr>
              <w:t>1.32 (0.98, 1.79)</w:t>
            </w:r>
          </w:p>
          <w:p w14:paraId="33E443ED" w14:textId="77777777" w:rsidR="006146CC" w:rsidRPr="00210AF8" w:rsidRDefault="006146CC" w:rsidP="0017421B">
            <w:pPr>
              <w:jc w:val="center"/>
              <w:rPr>
                <w:rFonts w:ascii="Arial Narrow" w:hAnsi="Arial Narrow"/>
              </w:rPr>
            </w:pPr>
            <w:r w:rsidRPr="00210AF8">
              <w:rPr>
                <w:rFonts w:ascii="Arial Narrow" w:hAnsi="Arial Narrow"/>
              </w:rPr>
              <w:t>1.16 (0.84, 1.60)</w:t>
            </w:r>
          </w:p>
        </w:tc>
        <w:tc>
          <w:tcPr>
            <w:tcW w:w="0" w:type="auto"/>
          </w:tcPr>
          <w:p w14:paraId="570EBBCB" w14:textId="77777777" w:rsidR="006146CC" w:rsidRPr="00210AF8" w:rsidRDefault="006146CC" w:rsidP="0017421B">
            <w:pPr>
              <w:jc w:val="center"/>
              <w:rPr>
                <w:rFonts w:ascii="Arial Narrow" w:hAnsi="Arial Narrow"/>
              </w:rPr>
            </w:pPr>
            <w:r w:rsidRPr="00210AF8">
              <w:rPr>
                <w:rFonts w:ascii="Arial Narrow" w:hAnsi="Arial Narrow"/>
              </w:rPr>
              <w:t>1.10 (0.71, 1.72)</w:t>
            </w:r>
          </w:p>
          <w:p w14:paraId="6B473106" w14:textId="77777777" w:rsidR="006146CC" w:rsidRPr="00210AF8" w:rsidRDefault="006146CC" w:rsidP="0017421B">
            <w:pPr>
              <w:jc w:val="center"/>
              <w:rPr>
                <w:rFonts w:ascii="Arial Narrow" w:hAnsi="Arial Narrow"/>
              </w:rPr>
            </w:pPr>
            <w:r w:rsidRPr="00210AF8">
              <w:rPr>
                <w:rFonts w:ascii="Arial Narrow" w:hAnsi="Arial Narrow"/>
              </w:rPr>
              <w:t>1.15 (0.72, 1.84)</w:t>
            </w:r>
          </w:p>
        </w:tc>
        <w:tc>
          <w:tcPr>
            <w:tcW w:w="0" w:type="auto"/>
          </w:tcPr>
          <w:p w14:paraId="2530A646" w14:textId="77777777" w:rsidR="006146CC" w:rsidRPr="00210AF8" w:rsidRDefault="006146CC" w:rsidP="0017421B">
            <w:pPr>
              <w:jc w:val="center"/>
              <w:rPr>
                <w:rFonts w:ascii="Arial Narrow" w:hAnsi="Arial Narrow"/>
              </w:rPr>
            </w:pPr>
            <w:r w:rsidRPr="00210AF8">
              <w:rPr>
                <w:rFonts w:ascii="Arial Narrow" w:hAnsi="Arial Narrow"/>
              </w:rPr>
              <w:t>1.04 (0.73, 1.49)</w:t>
            </w:r>
          </w:p>
          <w:p w14:paraId="56677EE8" w14:textId="77777777" w:rsidR="006146CC" w:rsidRPr="00210AF8" w:rsidRDefault="006146CC" w:rsidP="0017421B">
            <w:pPr>
              <w:jc w:val="center"/>
              <w:rPr>
                <w:rFonts w:ascii="Arial Narrow" w:hAnsi="Arial Narrow"/>
              </w:rPr>
            </w:pPr>
            <w:r w:rsidRPr="00210AF8">
              <w:rPr>
                <w:rFonts w:ascii="Arial Narrow" w:hAnsi="Arial Narrow"/>
              </w:rPr>
              <w:t>1.02 (0.70, 1.49)</w:t>
            </w:r>
          </w:p>
        </w:tc>
      </w:tr>
      <w:tr w:rsidR="006146CC" w:rsidRPr="00B41EB2" w14:paraId="1D0C9DBB" w14:textId="77777777" w:rsidTr="0017421B">
        <w:tc>
          <w:tcPr>
            <w:tcW w:w="0" w:type="auto"/>
          </w:tcPr>
          <w:p w14:paraId="4CE07908" w14:textId="77777777" w:rsidR="006146CC" w:rsidRPr="00210AF8" w:rsidRDefault="006146CC" w:rsidP="0017421B">
            <w:pPr>
              <w:ind w:firstLine="173"/>
              <w:rPr>
                <w:rFonts w:ascii="Arial Narrow" w:hAnsi="Arial Narrow" w:cs="Times New Roman"/>
              </w:rPr>
            </w:pPr>
            <w:r w:rsidRPr="00210AF8">
              <w:rPr>
                <w:rFonts w:ascii="Arial Narrow" w:hAnsi="Arial Narrow" w:cs="Times New Roman"/>
              </w:rPr>
              <w:t>High triglycerides</w:t>
            </w:r>
          </w:p>
        </w:tc>
        <w:tc>
          <w:tcPr>
            <w:tcW w:w="0" w:type="auto"/>
          </w:tcPr>
          <w:p w14:paraId="5A8FF621" w14:textId="77777777" w:rsidR="006146CC" w:rsidRPr="00210AF8" w:rsidRDefault="006146CC" w:rsidP="0017421B">
            <w:pPr>
              <w:jc w:val="center"/>
              <w:rPr>
                <w:rFonts w:ascii="Arial Narrow" w:hAnsi="Arial Narrow"/>
              </w:rPr>
            </w:pPr>
            <w:r w:rsidRPr="00210AF8">
              <w:rPr>
                <w:rFonts w:ascii="Arial Narrow" w:hAnsi="Arial Narrow"/>
              </w:rPr>
              <w:t>1</w:t>
            </w:r>
          </w:p>
          <w:p w14:paraId="5FE2421A" w14:textId="77777777" w:rsidR="006146CC" w:rsidRPr="00210AF8" w:rsidRDefault="006146CC" w:rsidP="0017421B">
            <w:pPr>
              <w:jc w:val="center"/>
              <w:rPr>
                <w:rFonts w:ascii="Arial Narrow" w:hAnsi="Arial Narrow"/>
              </w:rPr>
            </w:pPr>
            <w:r w:rsidRPr="00210AF8">
              <w:rPr>
                <w:rFonts w:ascii="Arial Narrow" w:hAnsi="Arial Narrow"/>
              </w:rPr>
              <w:t>2</w:t>
            </w:r>
          </w:p>
        </w:tc>
        <w:tc>
          <w:tcPr>
            <w:tcW w:w="0" w:type="auto"/>
          </w:tcPr>
          <w:p w14:paraId="060ED1CA" w14:textId="77777777" w:rsidR="006146CC" w:rsidRPr="00210AF8" w:rsidRDefault="006146CC" w:rsidP="0017421B">
            <w:pPr>
              <w:jc w:val="center"/>
              <w:rPr>
                <w:rFonts w:ascii="Arial Narrow" w:hAnsi="Arial Narrow"/>
              </w:rPr>
            </w:pPr>
            <w:r w:rsidRPr="00210AF8">
              <w:rPr>
                <w:rFonts w:ascii="Arial Narrow" w:hAnsi="Arial Narrow"/>
                <w:b/>
                <w:bCs/>
              </w:rPr>
              <w:t>1.35</w:t>
            </w:r>
            <w:r w:rsidRPr="00210AF8">
              <w:rPr>
                <w:rFonts w:ascii="Arial Narrow" w:hAnsi="Arial Narrow"/>
              </w:rPr>
              <w:t xml:space="preserve"> (1.14, 1.61)</w:t>
            </w:r>
          </w:p>
          <w:p w14:paraId="0192ECE8" w14:textId="77777777" w:rsidR="006146CC" w:rsidRPr="00210AF8" w:rsidRDefault="006146CC" w:rsidP="0017421B">
            <w:pPr>
              <w:jc w:val="center"/>
              <w:rPr>
                <w:rFonts w:ascii="Arial Narrow" w:hAnsi="Arial Narrow"/>
              </w:rPr>
            </w:pPr>
            <w:r w:rsidRPr="00210AF8">
              <w:rPr>
                <w:rFonts w:ascii="Arial Narrow" w:hAnsi="Arial Narrow"/>
                <w:b/>
                <w:bCs/>
              </w:rPr>
              <w:t>1.21</w:t>
            </w:r>
            <w:r w:rsidRPr="00210AF8">
              <w:rPr>
                <w:rFonts w:ascii="Arial Narrow" w:hAnsi="Arial Narrow"/>
              </w:rPr>
              <w:t xml:space="preserve"> (1.01, 1.45)</w:t>
            </w:r>
          </w:p>
        </w:tc>
        <w:tc>
          <w:tcPr>
            <w:tcW w:w="0" w:type="auto"/>
          </w:tcPr>
          <w:p w14:paraId="7C972E6F" w14:textId="77777777" w:rsidR="006146CC" w:rsidRPr="00210AF8" w:rsidRDefault="006146CC" w:rsidP="0017421B">
            <w:pPr>
              <w:jc w:val="center"/>
              <w:rPr>
                <w:rFonts w:ascii="Arial Narrow" w:hAnsi="Arial Narrow"/>
              </w:rPr>
            </w:pPr>
            <w:r w:rsidRPr="00210AF8">
              <w:rPr>
                <w:rFonts w:ascii="Arial Narrow" w:hAnsi="Arial Narrow"/>
              </w:rPr>
              <w:t>1.41 (0.98, 2.04)</w:t>
            </w:r>
          </w:p>
          <w:p w14:paraId="4EDD5455" w14:textId="77777777" w:rsidR="006146CC" w:rsidRPr="00210AF8" w:rsidRDefault="006146CC" w:rsidP="0017421B">
            <w:pPr>
              <w:jc w:val="center"/>
              <w:rPr>
                <w:rFonts w:ascii="Arial Narrow" w:hAnsi="Arial Narrow"/>
              </w:rPr>
            </w:pPr>
            <w:r w:rsidRPr="00210AF8">
              <w:rPr>
                <w:rFonts w:ascii="Arial Narrow" w:hAnsi="Arial Narrow"/>
              </w:rPr>
              <w:t>1.27 (0.85, 1.90)</w:t>
            </w:r>
          </w:p>
        </w:tc>
        <w:tc>
          <w:tcPr>
            <w:tcW w:w="0" w:type="auto"/>
          </w:tcPr>
          <w:p w14:paraId="1BF91793" w14:textId="77777777" w:rsidR="006146CC" w:rsidRPr="00210AF8" w:rsidRDefault="006146CC" w:rsidP="0017421B">
            <w:pPr>
              <w:jc w:val="center"/>
              <w:rPr>
                <w:rFonts w:ascii="Arial Narrow" w:hAnsi="Arial Narrow"/>
              </w:rPr>
            </w:pPr>
            <w:r w:rsidRPr="00210AF8">
              <w:rPr>
                <w:rFonts w:ascii="Arial Narrow" w:hAnsi="Arial Narrow"/>
              </w:rPr>
              <w:t>1.27 (0.93, 1.74)</w:t>
            </w:r>
          </w:p>
          <w:p w14:paraId="3E0A1BF3" w14:textId="77777777" w:rsidR="006146CC" w:rsidRPr="00210AF8" w:rsidRDefault="006146CC" w:rsidP="0017421B">
            <w:pPr>
              <w:jc w:val="center"/>
              <w:rPr>
                <w:rFonts w:ascii="Arial Narrow" w:hAnsi="Arial Narrow"/>
              </w:rPr>
            </w:pPr>
            <w:r w:rsidRPr="00210AF8">
              <w:rPr>
                <w:rFonts w:ascii="Arial Narrow" w:hAnsi="Arial Narrow"/>
              </w:rPr>
              <w:t>1.05 (0.75, 1.48)</w:t>
            </w:r>
          </w:p>
        </w:tc>
        <w:tc>
          <w:tcPr>
            <w:tcW w:w="0" w:type="auto"/>
          </w:tcPr>
          <w:p w14:paraId="24DEFFF0" w14:textId="77777777" w:rsidR="006146CC" w:rsidRPr="00210AF8" w:rsidRDefault="006146CC" w:rsidP="0017421B">
            <w:pPr>
              <w:jc w:val="center"/>
              <w:rPr>
                <w:rFonts w:ascii="Arial Narrow" w:hAnsi="Arial Narrow"/>
              </w:rPr>
            </w:pPr>
            <w:r w:rsidRPr="00210AF8">
              <w:rPr>
                <w:rFonts w:ascii="Arial Narrow" w:hAnsi="Arial Narrow"/>
              </w:rPr>
              <w:t>1.33 (0.89, 1.99)</w:t>
            </w:r>
          </w:p>
          <w:p w14:paraId="1A0D58AE" w14:textId="77777777" w:rsidR="006146CC" w:rsidRPr="00210AF8" w:rsidRDefault="006146CC" w:rsidP="0017421B">
            <w:pPr>
              <w:jc w:val="center"/>
              <w:rPr>
                <w:rFonts w:ascii="Arial Narrow" w:hAnsi="Arial Narrow"/>
              </w:rPr>
            </w:pPr>
            <w:r w:rsidRPr="00210AF8">
              <w:rPr>
                <w:rFonts w:ascii="Arial Narrow" w:hAnsi="Arial Narrow"/>
              </w:rPr>
              <w:t>1.13 (0.74, 1.73)</w:t>
            </w:r>
          </w:p>
        </w:tc>
        <w:tc>
          <w:tcPr>
            <w:tcW w:w="0" w:type="auto"/>
          </w:tcPr>
          <w:p w14:paraId="0D0FD16C" w14:textId="77777777" w:rsidR="006146CC" w:rsidRPr="00210AF8" w:rsidRDefault="006146CC" w:rsidP="0017421B">
            <w:pPr>
              <w:jc w:val="center"/>
              <w:rPr>
                <w:rFonts w:ascii="Arial Narrow" w:hAnsi="Arial Narrow"/>
              </w:rPr>
            </w:pPr>
            <w:r w:rsidRPr="00210AF8">
              <w:rPr>
                <w:rFonts w:ascii="Arial Narrow" w:hAnsi="Arial Narrow"/>
                <w:b/>
                <w:bCs/>
              </w:rPr>
              <w:t>1.60</w:t>
            </w:r>
            <w:r w:rsidRPr="00210AF8">
              <w:rPr>
                <w:rFonts w:ascii="Arial Narrow" w:hAnsi="Arial Narrow"/>
              </w:rPr>
              <w:t xml:space="preserve"> (1.15, 2.23)</w:t>
            </w:r>
          </w:p>
          <w:p w14:paraId="32E1D747" w14:textId="77777777" w:rsidR="006146CC" w:rsidRPr="00210AF8" w:rsidRDefault="006146CC" w:rsidP="0017421B">
            <w:pPr>
              <w:jc w:val="center"/>
              <w:rPr>
                <w:rFonts w:ascii="Arial Narrow" w:hAnsi="Arial Narrow"/>
              </w:rPr>
            </w:pPr>
            <w:r w:rsidRPr="00210AF8">
              <w:rPr>
                <w:rFonts w:ascii="Arial Narrow" w:hAnsi="Arial Narrow"/>
                <w:b/>
                <w:bCs/>
              </w:rPr>
              <w:t>1.49</w:t>
            </w:r>
            <w:r w:rsidRPr="00210AF8">
              <w:rPr>
                <w:rFonts w:ascii="Arial Narrow" w:hAnsi="Arial Narrow"/>
              </w:rPr>
              <w:t xml:space="preserve"> (1.05, 2.12)</w:t>
            </w:r>
          </w:p>
        </w:tc>
      </w:tr>
      <w:tr w:rsidR="006146CC" w:rsidRPr="00B41EB2" w14:paraId="605BE0A4" w14:textId="77777777" w:rsidTr="0017421B">
        <w:tc>
          <w:tcPr>
            <w:tcW w:w="0" w:type="auto"/>
          </w:tcPr>
          <w:p w14:paraId="080BC7BC" w14:textId="77777777" w:rsidR="006146CC" w:rsidRPr="00210AF8" w:rsidRDefault="006146CC" w:rsidP="0017421B">
            <w:pPr>
              <w:ind w:right="-106" w:firstLine="173"/>
              <w:rPr>
                <w:rFonts w:ascii="Arial Narrow" w:hAnsi="Arial Narrow" w:cs="Times New Roman"/>
              </w:rPr>
            </w:pPr>
            <w:r w:rsidRPr="00210AF8">
              <w:rPr>
                <w:rFonts w:ascii="Arial Narrow" w:hAnsi="Arial Narrow" w:cs="Times New Roman"/>
              </w:rPr>
              <w:t>Low HDL cholesterol</w:t>
            </w:r>
          </w:p>
        </w:tc>
        <w:tc>
          <w:tcPr>
            <w:tcW w:w="0" w:type="auto"/>
          </w:tcPr>
          <w:p w14:paraId="46FA1EA2" w14:textId="77777777" w:rsidR="006146CC" w:rsidRPr="00210AF8" w:rsidRDefault="006146CC" w:rsidP="0017421B">
            <w:pPr>
              <w:jc w:val="center"/>
              <w:rPr>
                <w:rFonts w:ascii="Arial Narrow" w:hAnsi="Arial Narrow"/>
              </w:rPr>
            </w:pPr>
            <w:r w:rsidRPr="00210AF8">
              <w:rPr>
                <w:rFonts w:ascii="Arial Narrow" w:hAnsi="Arial Narrow"/>
              </w:rPr>
              <w:t>1</w:t>
            </w:r>
          </w:p>
          <w:p w14:paraId="0476148E" w14:textId="77777777" w:rsidR="006146CC" w:rsidRPr="00210AF8" w:rsidRDefault="006146CC" w:rsidP="0017421B">
            <w:pPr>
              <w:jc w:val="center"/>
              <w:rPr>
                <w:rFonts w:ascii="Arial Narrow" w:hAnsi="Arial Narrow"/>
              </w:rPr>
            </w:pPr>
            <w:r w:rsidRPr="00210AF8">
              <w:rPr>
                <w:rFonts w:ascii="Arial Narrow" w:hAnsi="Arial Narrow"/>
              </w:rPr>
              <w:t>2</w:t>
            </w:r>
          </w:p>
        </w:tc>
        <w:tc>
          <w:tcPr>
            <w:tcW w:w="0" w:type="auto"/>
          </w:tcPr>
          <w:p w14:paraId="40FF4E0C" w14:textId="77777777" w:rsidR="006146CC" w:rsidRPr="00210AF8" w:rsidRDefault="006146CC" w:rsidP="0017421B">
            <w:pPr>
              <w:jc w:val="center"/>
              <w:rPr>
                <w:rFonts w:ascii="Arial Narrow" w:hAnsi="Arial Narrow"/>
              </w:rPr>
            </w:pPr>
            <w:r w:rsidRPr="00210AF8">
              <w:rPr>
                <w:rFonts w:ascii="Arial Narrow" w:hAnsi="Arial Narrow"/>
                <w:b/>
                <w:bCs/>
              </w:rPr>
              <w:t>1.59</w:t>
            </w:r>
            <w:r w:rsidRPr="00210AF8">
              <w:rPr>
                <w:rFonts w:ascii="Arial Narrow" w:hAnsi="Arial Narrow"/>
              </w:rPr>
              <w:t xml:space="preserve"> (1.26, 2.01)</w:t>
            </w:r>
          </w:p>
          <w:p w14:paraId="1D62009F" w14:textId="77777777" w:rsidR="006146CC" w:rsidRPr="00210AF8" w:rsidRDefault="006146CC" w:rsidP="0017421B">
            <w:pPr>
              <w:jc w:val="center"/>
              <w:rPr>
                <w:rFonts w:ascii="Arial Narrow" w:hAnsi="Arial Narrow"/>
              </w:rPr>
            </w:pPr>
            <w:r w:rsidRPr="00210AF8">
              <w:rPr>
                <w:rFonts w:ascii="Arial Narrow" w:hAnsi="Arial Narrow"/>
              </w:rPr>
              <w:t>1.28 (1.00, 1.66)</w:t>
            </w:r>
          </w:p>
        </w:tc>
        <w:tc>
          <w:tcPr>
            <w:tcW w:w="0" w:type="auto"/>
          </w:tcPr>
          <w:p w14:paraId="53BE9A91" w14:textId="77777777" w:rsidR="006146CC" w:rsidRPr="00210AF8" w:rsidRDefault="006146CC" w:rsidP="0017421B">
            <w:pPr>
              <w:jc w:val="center"/>
              <w:rPr>
                <w:rFonts w:ascii="Arial Narrow" w:hAnsi="Arial Narrow"/>
              </w:rPr>
            </w:pPr>
            <w:r w:rsidRPr="00210AF8">
              <w:rPr>
                <w:rFonts w:ascii="Arial Narrow" w:hAnsi="Arial Narrow"/>
              </w:rPr>
              <w:t>1.14 (0.64, 2.03)</w:t>
            </w:r>
          </w:p>
          <w:p w14:paraId="523C9F77" w14:textId="77777777" w:rsidR="006146CC" w:rsidRPr="00210AF8" w:rsidRDefault="006146CC" w:rsidP="0017421B">
            <w:pPr>
              <w:jc w:val="center"/>
              <w:rPr>
                <w:rFonts w:ascii="Arial Narrow" w:hAnsi="Arial Narrow"/>
              </w:rPr>
            </w:pPr>
            <w:r w:rsidRPr="00210AF8">
              <w:rPr>
                <w:rFonts w:ascii="Arial Narrow" w:hAnsi="Arial Narrow"/>
              </w:rPr>
              <w:t>0.85 (0.45, 1.62)</w:t>
            </w:r>
          </w:p>
        </w:tc>
        <w:tc>
          <w:tcPr>
            <w:tcW w:w="0" w:type="auto"/>
          </w:tcPr>
          <w:p w14:paraId="7ABE7C8E" w14:textId="77777777" w:rsidR="006146CC" w:rsidRPr="00210AF8" w:rsidRDefault="006146CC" w:rsidP="0017421B">
            <w:pPr>
              <w:jc w:val="center"/>
              <w:rPr>
                <w:rFonts w:ascii="Arial Narrow" w:hAnsi="Arial Narrow"/>
              </w:rPr>
            </w:pPr>
            <w:r w:rsidRPr="00210AF8">
              <w:rPr>
                <w:rFonts w:ascii="Arial Narrow" w:hAnsi="Arial Narrow"/>
                <w:b/>
                <w:bCs/>
              </w:rPr>
              <w:t>1.96</w:t>
            </w:r>
            <w:r w:rsidRPr="00210AF8">
              <w:rPr>
                <w:rFonts w:ascii="Arial Narrow" w:hAnsi="Arial Narrow"/>
              </w:rPr>
              <w:t xml:space="preserve"> (1.28, 2.98)</w:t>
            </w:r>
          </w:p>
          <w:p w14:paraId="78BD5C1A" w14:textId="77777777" w:rsidR="006146CC" w:rsidRPr="00210AF8" w:rsidRDefault="006146CC" w:rsidP="0017421B">
            <w:pPr>
              <w:jc w:val="center"/>
              <w:rPr>
                <w:rFonts w:ascii="Arial Narrow" w:hAnsi="Arial Narrow"/>
              </w:rPr>
            </w:pPr>
            <w:r w:rsidRPr="00210AF8">
              <w:rPr>
                <w:rFonts w:ascii="Arial Narrow" w:hAnsi="Arial Narrow"/>
              </w:rPr>
              <w:t>1.52 (0.96, 1.38)</w:t>
            </w:r>
          </w:p>
        </w:tc>
        <w:tc>
          <w:tcPr>
            <w:tcW w:w="0" w:type="auto"/>
          </w:tcPr>
          <w:p w14:paraId="13834FDA" w14:textId="77777777" w:rsidR="006146CC" w:rsidRPr="00210AF8" w:rsidRDefault="006146CC" w:rsidP="0017421B">
            <w:pPr>
              <w:jc w:val="center"/>
              <w:rPr>
                <w:rFonts w:ascii="Arial Narrow" w:hAnsi="Arial Narrow"/>
              </w:rPr>
            </w:pPr>
            <w:r w:rsidRPr="00210AF8">
              <w:rPr>
                <w:rFonts w:ascii="Arial Narrow" w:hAnsi="Arial Narrow"/>
                <w:b/>
                <w:bCs/>
              </w:rPr>
              <w:t>1.82</w:t>
            </w:r>
            <w:r w:rsidRPr="00210AF8">
              <w:rPr>
                <w:rFonts w:ascii="Arial Narrow" w:hAnsi="Arial Narrow"/>
              </w:rPr>
              <w:t xml:space="preserve"> (1.11, 2.99)</w:t>
            </w:r>
          </w:p>
          <w:p w14:paraId="2F9B2228" w14:textId="77777777" w:rsidR="006146CC" w:rsidRPr="00210AF8" w:rsidRDefault="006146CC" w:rsidP="0017421B">
            <w:pPr>
              <w:jc w:val="center"/>
              <w:rPr>
                <w:rFonts w:ascii="Arial Narrow" w:hAnsi="Arial Narrow"/>
              </w:rPr>
            </w:pPr>
            <w:r w:rsidRPr="00210AF8">
              <w:rPr>
                <w:rFonts w:ascii="Arial Narrow" w:hAnsi="Arial Narrow"/>
              </w:rPr>
              <w:t>1.43 (0.84, 2.45)</w:t>
            </w:r>
          </w:p>
        </w:tc>
        <w:tc>
          <w:tcPr>
            <w:tcW w:w="0" w:type="auto"/>
          </w:tcPr>
          <w:p w14:paraId="6D7A28B4" w14:textId="77777777" w:rsidR="006146CC" w:rsidRPr="00210AF8" w:rsidRDefault="006146CC" w:rsidP="0017421B">
            <w:pPr>
              <w:jc w:val="center"/>
              <w:rPr>
                <w:rFonts w:ascii="Arial Narrow" w:hAnsi="Arial Narrow"/>
              </w:rPr>
            </w:pPr>
            <w:r w:rsidRPr="00210AF8">
              <w:rPr>
                <w:rFonts w:ascii="Arial Narrow" w:hAnsi="Arial Narrow"/>
              </w:rPr>
              <w:t>1.41 (0.90, 2.21)</w:t>
            </w:r>
          </w:p>
          <w:p w14:paraId="027868DF" w14:textId="77777777" w:rsidR="006146CC" w:rsidRPr="00210AF8" w:rsidRDefault="006146CC" w:rsidP="0017421B">
            <w:pPr>
              <w:jc w:val="center"/>
              <w:rPr>
                <w:rFonts w:ascii="Arial Narrow" w:hAnsi="Arial Narrow"/>
              </w:rPr>
            </w:pPr>
            <w:r w:rsidRPr="00210AF8">
              <w:rPr>
                <w:rFonts w:ascii="Arial Narrow" w:hAnsi="Arial Narrow"/>
              </w:rPr>
              <w:t>1.21 (0.75, 1.96)</w:t>
            </w:r>
          </w:p>
        </w:tc>
      </w:tr>
      <w:tr w:rsidR="006146CC" w:rsidRPr="00B41EB2" w14:paraId="7F129348" w14:textId="77777777" w:rsidTr="0017421B">
        <w:tc>
          <w:tcPr>
            <w:tcW w:w="0" w:type="auto"/>
          </w:tcPr>
          <w:p w14:paraId="3FC5E52C" w14:textId="77777777" w:rsidR="006146CC" w:rsidRPr="00210AF8" w:rsidRDefault="006146CC" w:rsidP="0017421B">
            <w:pPr>
              <w:ind w:firstLine="173"/>
              <w:rPr>
                <w:rFonts w:ascii="Arial Narrow" w:hAnsi="Arial Narrow" w:cs="Times New Roman"/>
              </w:rPr>
            </w:pPr>
            <w:r w:rsidRPr="00210AF8">
              <w:rPr>
                <w:rFonts w:ascii="Arial Narrow" w:hAnsi="Arial Narrow" w:cs="Times New Roman"/>
              </w:rPr>
              <w:t>High fasting glucose</w:t>
            </w:r>
          </w:p>
        </w:tc>
        <w:tc>
          <w:tcPr>
            <w:tcW w:w="0" w:type="auto"/>
          </w:tcPr>
          <w:p w14:paraId="25F5A18D" w14:textId="77777777" w:rsidR="006146CC" w:rsidRPr="00210AF8" w:rsidRDefault="006146CC" w:rsidP="0017421B">
            <w:pPr>
              <w:jc w:val="center"/>
              <w:rPr>
                <w:rFonts w:ascii="Arial Narrow" w:hAnsi="Arial Narrow"/>
              </w:rPr>
            </w:pPr>
            <w:r w:rsidRPr="00210AF8">
              <w:rPr>
                <w:rFonts w:ascii="Arial Narrow" w:hAnsi="Arial Narrow"/>
              </w:rPr>
              <w:t>1</w:t>
            </w:r>
          </w:p>
          <w:p w14:paraId="5B436C85" w14:textId="77777777" w:rsidR="006146CC" w:rsidRPr="00210AF8" w:rsidRDefault="006146CC" w:rsidP="0017421B">
            <w:pPr>
              <w:jc w:val="center"/>
              <w:rPr>
                <w:rFonts w:ascii="Arial Narrow" w:hAnsi="Arial Narrow"/>
              </w:rPr>
            </w:pPr>
            <w:r w:rsidRPr="00210AF8">
              <w:rPr>
                <w:rFonts w:ascii="Arial Narrow" w:hAnsi="Arial Narrow"/>
              </w:rPr>
              <w:t>2</w:t>
            </w:r>
          </w:p>
        </w:tc>
        <w:tc>
          <w:tcPr>
            <w:tcW w:w="0" w:type="auto"/>
          </w:tcPr>
          <w:p w14:paraId="44A72367" w14:textId="77777777" w:rsidR="006146CC" w:rsidRPr="00210AF8" w:rsidRDefault="006146CC" w:rsidP="0017421B">
            <w:pPr>
              <w:jc w:val="center"/>
              <w:rPr>
                <w:rFonts w:ascii="Arial Narrow" w:hAnsi="Arial Narrow"/>
              </w:rPr>
            </w:pPr>
            <w:r w:rsidRPr="00210AF8">
              <w:rPr>
                <w:rFonts w:ascii="Arial Narrow" w:hAnsi="Arial Narrow"/>
                <w:b/>
                <w:bCs/>
              </w:rPr>
              <w:t>1.56</w:t>
            </w:r>
            <w:r w:rsidRPr="00210AF8">
              <w:rPr>
                <w:rFonts w:ascii="Arial Narrow" w:hAnsi="Arial Narrow"/>
              </w:rPr>
              <w:t xml:space="preserve"> (1.27, 1.90)</w:t>
            </w:r>
          </w:p>
          <w:p w14:paraId="5B05EE46" w14:textId="77777777" w:rsidR="006146CC" w:rsidRPr="00210AF8" w:rsidRDefault="006146CC" w:rsidP="0017421B">
            <w:pPr>
              <w:jc w:val="center"/>
              <w:rPr>
                <w:rFonts w:ascii="Arial Narrow" w:hAnsi="Arial Narrow"/>
              </w:rPr>
            </w:pPr>
            <w:r w:rsidRPr="00210AF8">
              <w:rPr>
                <w:rFonts w:ascii="Arial Narrow" w:hAnsi="Arial Narrow"/>
                <w:b/>
                <w:bCs/>
              </w:rPr>
              <w:t>1.28</w:t>
            </w:r>
            <w:r w:rsidRPr="00210AF8">
              <w:rPr>
                <w:rFonts w:ascii="Arial Narrow" w:hAnsi="Arial Narrow"/>
              </w:rPr>
              <w:t xml:space="preserve"> (1.03, 1.60)</w:t>
            </w:r>
          </w:p>
        </w:tc>
        <w:tc>
          <w:tcPr>
            <w:tcW w:w="0" w:type="auto"/>
          </w:tcPr>
          <w:p w14:paraId="0D92D4B1" w14:textId="77777777" w:rsidR="006146CC" w:rsidRPr="00210AF8" w:rsidRDefault="006146CC" w:rsidP="0017421B">
            <w:pPr>
              <w:jc w:val="center"/>
              <w:rPr>
                <w:rFonts w:ascii="Arial Narrow" w:hAnsi="Arial Narrow"/>
              </w:rPr>
            </w:pPr>
            <w:r w:rsidRPr="00210AF8">
              <w:rPr>
                <w:rFonts w:ascii="Arial Narrow" w:hAnsi="Arial Narrow"/>
                <w:b/>
                <w:bCs/>
              </w:rPr>
              <w:t>2.20</w:t>
            </w:r>
            <w:r w:rsidRPr="00210AF8">
              <w:rPr>
                <w:rFonts w:ascii="Arial Narrow" w:hAnsi="Arial Narrow"/>
              </w:rPr>
              <w:t xml:space="preserve"> (1.46, 3.32)</w:t>
            </w:r>
          </w:p>
          <w:p w14:paraId="54F634EF" w14:textId="77777777" w:rsidR="006146CC" w:rsidRPr="00210AF8" w:rsidRDefault="006146CC" w:rsidP="0017421B">
            <w:pPr>
              <w:jc w:val="center"/>
              <w:rPr>
                <w:rFonts w:ascii="Arial Narrow" w:hAnsi="Arial Narrow"/>
              </w:rPr>
            </w:pPr>
            <w:r w:rsidRPr="00210AF8">
              <w:rPr>
                <w:rFonts w:ascii="Arial Narrow" w:hAnsi="Arial Narrow"/>
                <w:b/>
                <w:bCs/>
              </w:rPr>
              <w:t>1.70</w:t>
            </w:r>
            <w:r w:rsidRPr="00210AF8">
              <w:rPr>
                <w:rFonts w:ascii="Arial Narrow" w:hAnsi="Arial Narrow"/>
              </w:rPr>
              <w:t xml:space="preserve"> (1.09, 2.66)</w:t>
            </w:r>
          </w:p>
        </w:tc>
        <w:tc>
          <w:tcPr>
            <w:tcW w:w="0" w:type="auto"/>
          </w:tcPr>
          <w:p w14:paraId="04599C3B" w14:textId="77777777" w:rsidR="006146CC" w:rsidRPr="00210AF8" w:rsidRDefault="006146CC" w:rsidP="0017421B">
            <w:pPr>
              <w:jc w:val="center"/>
              <w:rPr>
                <w:rFonts w:ascii="Arial Narrow" w:hAnsi="Arial Narrow"/>
              </w:rPr>
            </w:pPr>
            <w:r w:rsidRPr="00210AF8">
              <w:rPr>
                <w:rFonts w:ascii="Arial Narrow" w:hAnsi="Arial Narrow"/>
                <w:b/>
                <w:bCs/>
              </w:rPr>
              <w:t>1.52</w:t>
            </w:r>
            <w:r w:rsidRPr="00210AF8">
              <w:rPr>
                <w:rFonts w:ascii="Arial Narrow" w:hAnsi="Arial Narrow"/>
              </w:rPr>
              <w:t xml:space="preserve"> (1.01, 2.30)</w:t>
            </w:r>
          </w:p>
          <w:p w14:paraId="7CCB2A05" w14:textId="77777777" w:rsidR="006146CC" w:rsidRPr="00210AF8" w:rsidRDefault="006146CC" w:rsidP="0017421B">
            <w:pPr>
              <w:jc w:val="center"/>
              <w:rPr>
                <w:rFonts w:ascii="Arial Narrow" w:hAnsi="Arial Narrow"/>
              </w:rPr>
            </w:pPr>
            <w:r w:rsidRPr="00210AF8">
              <w:rPr>
                <w:rFonts w:ascii="Arial Narrow" w:hAnsi="Arial Narrow"/>
              </w:rPr>
              <w:t>1.12 (0.72, 1.76)</w:t>
            </w:r>
          </w:p>
        </w:tc>
        <w:tc>
          <w:tcPr>
            <w:tcW w:w="0" w:type="auto"/>
          </w:tcPr>
          <w:p w14:paraId="1917F090" w14:textId="77777777" w:rsidR="006146CC" w:rsidRPr="00210AF8" w:rsidRDefault="006146CC" w:rsidP="0017421B">
            <w:pPr>
              <w:jc w:val="center"/>
              <w:rPr>
                <w:rFonts w:ascii="Arial Narrow" w:hAnsi="Arial Narrow"/>
              </w:rPr>
            </w:pPr>
            <w:r w:rsidRPr="00210AF8">
              <w:rPr>
                <w:rFonts w:ascii="Arial Narrow" w:hAnsi="Arial Narrow"/>
              </w:rPr>
              <w:t>1.48 (0.97, 2.28)</w:t>
            </w:r>
          </w:p>
          <w:p w14:paraId="467489C5" w14:textId="77777777" w:rsidR="006146CC" w:rsidRPr="00210AF8" w:rsidRDefault="006146CC" w:rsidP="0017421B">
            <w:pPr>
              <w:jc w:val="center"/>
              <w:rPr>
                <w:rFonts w:ascii="Arial Narrow" w:hAnsi="Arial Narrow"/>
              </w:rPr>
            </w:pPr>
            <w:r w:rsidRPr="00210AF8">
              <w:rPr>
                <w:rFonts w:ascii="Arial Narrow" w:hAnsi="Arial Narrow"/>
              </w:rPr>
              <w:t>1.22 (0.77, 1.93)</w:t>
            </w:r>
          </w:p>
        </w:tc>
        <w:tc>
          <w:tcPr>
            <w:tcW w:w="0" w:type="auto"/>
          </w:tcPr>
          <w:p w14:paraId="7FD63303" w14:textId="77777777" w:rsidR="006146CC" w:rsidRPr="00210AF8" w:rsidRDefault="006146CC" w:rsidP="0017421B">
            <w:pPr>
              <w:jc w:val="center"/>
              <w:rPr>
                <w:rFonts w:ascii="Arial Narrow" w:hAnsi="Arial Narrow"/>
              </w:rPr>
            </w:pPr>
            <w:r w:rsidRPr="00210AF8">
              <w:rPr>
                <w:rFonts w:ascii="Arial Narrow" w:hAnsi="Arial Narrow"/>
              </w:rPr>
              <w:t>1.41 (0.96, 2.08)</w:t>
            </w:r>
          </w:p>
          <w:p w14:paraId="5770023C" w14:textId="77777777" w:rsidR="006146CC" w:rsidRPr="00210AF8" w:rsidRDefault="006146CC" w:rsidP="0017421B">
            <w:pPr>
              <w:jc w:val="center"/>
              <w:rPr>
                <w:rFonts w:ascii="Arial Narrow" w:hAnsi="Arial Narrow"/>
              </w:rPr>
            </w:pPr>
            <w:r w:rsidRPr="00210AF8">
              <w:rPr>
                <w:rFonts w:ascii="Arial Narrow" w:hAnsi="Arial Narrow"/>
              </w:rPr>
              <w:t>1.15 (0.76, 1.74)</w:t>
            </w:r>
          </w:p>
        </w:tc>
      </w:tr>
      <w:tr w:rsidR="006146CC" w:rsidRPr="00B41EB2" w14:paraId="22985673" w14:textId="77777777" w:rsidTr="0017421B">
        <w:tc>
          <w:tcPr>
            <w:tcW w:w="0" w:type="auto"/>
            <w:gridSpan w:val="7"/>
          </w:tcPr>
          <w:p w14:paraId="06A9290C" w14:textId="77777777" w:rsidR="006146CC" w:rsidRPr="00A73215" w:rsidRDefault="006146CC" w:rsidP="0017421B">
            <w:pPr>
              <w:rPr>
                <w:rFonts w:ascii="Arial Narrow" w:hAnsi="Arial Narrow"/>
                <w:b/>
                <w:bCs/>
              </w:rPr>
            </w:pPr>
            <w:r w:rsidRPr="00A73215">
              <w:rPr>
                <w:rFonts w:ascii="Arial Narrow" w:hAnsi="Arial Narrow" w:cs="Times New Roman"/>
                <w:b/>
                <w:bCs/>
              </w:rPr>
              <w:t xml:space="preserve">Number of </w:t>
            </w:r>
            <w:proofErr w:type="spellStart"/>
            <w:r w:rsidRPr="00A73215">
              <w:rPr>
                <w:rFonts w:ascii="Arial Narrow" w:hAnsi="Arial Narrow" w:cs="Times New Roman"/>
                <w:b/>
                <w:bCs/>
              </w:rPr>
              <w:t>MetS</w:t>
            </w:r>
            <w:proofErr w:type="spellEnd"/>
            <w:r w:rsidRPr="00A73215">
              <w:rPr>
                <w:rFonts w:ascii="Arial Narrow" w:hAnsi="Arial Narrow" w:cs="Times New Roman"/>
                <w:b/>
                <w:bCs/>
              </w:rPr>
              <w:t xml:space="preserve"> components</w:t>
            </w:r>
          </w:p>
        </w:tc>
      </w:tr>
      <w:tr w:rsidR="006146CC" w:rsidRPr="00B41EB2" w14:paraId="717AE07D" w14:textId="77777777" w:rsidTr="0017421B">
        <w:tc>
          <w:tcPr>
            <w:tcW w:w="0" w:type="auto"/>
          </w:tcPr>
          <w:p w14:paraId="4939503F" w14:textId="77777777" w:rsidR="006146CC" w:rsidRPr="00A73215" w:rsidRDefault="006146CC" w:rsidP="0017421B">
            <w:pPr>
              <w:ind w:firstLine="173"/>
              <w:rPr>
                <w:rFonts w:ascii="Arial Narrow" w:hAnsi="Arial Narrow" w:cs="Times New Roman"/>
              </w:rPr>
            </w:pPr>
            <w:r w:rsidRPr="00A73215">
              <w:rPr>
                <w:rFonts w:ascii="Arial Narrow" w:hAnsi="Arial Narrow" w:cs="Times New Roman"/>
              </w:rPr>
              <w:t>1</w:t>
            </w:r>
          </w:p>
          <w:p w14:paraId="36C84BE4" w14:textId="77777777" w:rsidR="006146CC" w:rsidRPr="00A73215" w:rsidRDefault="006146CC" w:rsidP="0017421B">
            <w:pPr>
              <w:ind w:firstLine="173"/>
              <w:rPr>
                <w:rFonts w:ascii="Arial Narrow" w:hAnsi="Arial Narrow" w:cs="Times New Roman"/>
              </w:rPr>
            </w:pPr>
            <w:r w:rsidRPr="00A73215">
              <w:rPr>
                <w:rFonts w:ascii="Arial Narrow" w:hAnsi="Arial Narrow" w:cs="Times New Roman"/>
              </w:rPr>
              <w:t>2</w:t>
            </w:r>
          </w:p>
          <w:p w14:paraId="3D143CD9" w14:textId="77777777" w:rsidR="006146CC" w:rsidRPr="00A73215" w:rsidRDefault="006146CC" w:rsidP="0017421B">
            <w:pPr>
              <w:ind w:firstLine="173"/>
              <w:rPr>
                <w:rFonts w:ascii="Arial Narrow" w:hAnsi="Arial Narrow" w:cs="Times New Roman"/>
              </w:rPr>
            </w:pPr>
            <w:r w:rsidRPr="00A73215">
              <w:rPr>
                <w:rFonts w:ascii="Arial Narrow" w:hAnsi="Arial Narrow" w:cs="Times New Roman"/>
              </w:rPr>
              <w:t>3</w:t>
            </w:r>
          </w:p>
          <w:p w14:paraId="4C6F3490" w14:textId="77777777" w:rsidR="006146CC" w:rsidRPr="00A73215" w:rsidRDefault="006146CC" w:rsidP="0017421B">
            <w:pPr>
              <w:ind w:firstLine="173"/>
              <w:rPr>
                <w:rFonts w:ascii="Arial Narrow" w:hAnsi="Arial Narrow" w:cs="Times New Roman"/>
              </w:rPr>
            </w:pPr>
            <w:r w:rsidRPr="00A73215">
              <w:rPr>
                <w:rFonts w:ascii="Arial Narrow" w:hAnsi="Arial Narrow" w:cs="Times New Roman"/>
              </w:rPr>
              <w:t>4</w:t>
            </w:r>
          </w:p>
          <w:p w14:paraId="61404915" w14:textId="77777777" w:rsidR="006146CC" w:rsidRPr="00A73215" w:rsidRDefault="006146CC" w:rsidP="0017421B">
            <w:pPr>
              <w:ind w:firstLine="173"/>
              <w:rPr>
                <w:rFonts w:ascii="Arial Narrow" w:hAnsi="Arial Narrow" w:cs="Times New Roman"/>
              </w:rPr>
            </w:pPr>
            <w:r w:rsidRPr="00A73215">
              <w:rPr>
                <w:rFonts w:ascii="Arial Narrow" w:hAnsi="Arial Narrow" w:cs="Times New Roman"/>
              </w:rPr>
              <w:t>1</w:t>
            </w:r>
          </w:p>
          <w:p w14:paraId="7A40A37C" w14:textId="77777777" w:rsidR="006146CC" w:rsidRPr="00A73215" w:rsidRDefault="006146CC" w:rsidP="0017421B">
            <w:pPr>
              <w:ind w:firstLine="173"/>
              <w:rPr>
                <w:rFonts w:ascii="Arial Narrow" w:hAnsi="Arial Narrow" w:cs="Times New Roman"/>
              </w:rPr>
            </w:pPr>
            <w:r w:rsidRPr="00A73215">
              <w:rPr>
                <w:rFonts w:ascii="Arial Narrow" w:hAnsi="Arial Narrow" w:cs="Times New Roman"/>
              </w:rPr>
              <w:t>2</w:t>
            </w:r>
          </w:p>
          <w:p w14:paraId="1CCCCBBA" w14:textId="77777777" w:rsidR="006146CC" w:rsidRPr="00A73215" w:rsidRDefault="006146CC" w:rsidP="0017421B">
            <w:pPr>
              <w:ind w:firstLine="173"/>
              <w:rPr>
                <w:rFonts w:ascii="Arial Narrow" w:hAnsi="Arial Narrow" w:cs="Times New Roman"/>
              </w:rPr>
            </w:pPr>
            <w:r w:rsidRPr="00A73215">
              <w:rPr>
                <w:rFonts w:ascii="Arial Narrow" w:hAnsi="Arial Narrow" w:cs="Times New Roman"/>
              </w:rPr>
              <w:t>3</w:t>
            </w:r>
          </w:p>
          <w:p w14:paraId="77B065D3" w14:textId="77777777" w:rsidR="006146CC" w:rsidRPr="00A73215" w:rsidRDefault="006146CC" w:rsidP="0017421B">
            <w:pPr>
              <w:ind w:firstLine="173"/>
              <w:rPr>
                <w:rFonts w:ascii="Arial Narrow" w:hAnsi="Arial Narrow" w:cs="Times New Roman"/>
              </w:rPr>
            </w:pPr>
            <w:r w:rsidRPr="00A73215">
              <w:rPr>
                <w:rFonts w:ascii="Arial Narrow" w:hAnsi="Arial Narrow" w:cs="Times New Roman"/>
              </w:rPr>
              <w:t>4</w:t>
            </w:r>
          </w:p>
        </w:tc>
        <w:tc>
          <w:tcPr>
            <w:tcW w:w="0" w:type="auto"/>
          </w:tcPr>
          <w:p w14:paraId="453F45E4" w14:textId="77777777" w:rsidR="006146CC" w:rsidRPr="00A73215" w:rsidRDefault="006146CC" w:rsidP="0017421B">
            <w:pPr>
              <w:jc w:val="center"/>
              <w:rPr>
                <w:rFonts w:ascii="Arial Narrow" w:hAnsi="Arial Narrow"/>
              </w:rPr>
            </w:pPr>
            <w:r w:rsidRPr="00A73215">
              <w:rPr>
                <w:rFonts w:ascii="Arial Narrow" w:hAnsi="Arial Narrow"/>
              </w:rPr>
              <w:t>1</w:t>
            </w:r>
          </w:p>
          <w:p w14:paraId="27690795" w14:textId="77777777" w:rsidR="006146CC" w:rsidRPr="00A73215" w:rsidRDefault="006146CC" w:rsidP="0017421B">
            <w:pPr>
              <w:jc w:val="center"/>
              <w:rPr>
                <w:rFonts w:ascii="Arial Narrow" w:hAnsi="Arial Narrow"/>
              </w:rPr>
            </w:pPr>
          </w:p>
          <w:p w14:paraId="0354AB1C" w14:textId="77777777" w:rsidR="006146CC" w:rsidRPr="00A73215" w:rsidRDefault="006146CC" w:rsidP="0017421B">
            <w:pPr>
              <w:jc w:val="center"/>
              <w:rPr>
                <w:rFonts w:ascii="Arial Narrow" w:hAnsi="Arial Narrow"/>
              </w:rPr>
            </w:pPr>
          </w:p>
          <w:p w14:paraId="62350BB0" w14:textId="77777777" w:rsidR="006146CC" w:rsidRPr="00A73215" w:rsidRDefault="006146CC" w:rsidP="0017421B">
            <w:pPr>
              <w:jc w:val="center"/>
              <w:rPr>
                <w:rFonts w:ascii="Arial Narrow" w:hAnsi="Arial Narrow"/>
              </w:rPr>
            </w:pPr>
          </w:p>
          <w:p w14:paraId="280E59D3" w14:textId="77777777" w:rsidR="006146CC" w:rsidRPr="00A73215" w:rsidRDefault="006146CC" w:rsidP="0017421B">
            <w:pPr>
              <w:jc w:val="center"/>
              <w:rPr>
                <w:rFonts w:ascii="Arial Narrow" w:hAnsi="Arial Narrow"/>
              </w:rPr>
            </w:pPr>
            <w:r w:rsidRPr="00A73215">
              <w:rPr>
                <w:rFonts w:ascii="Arial Narrow" w:hAnsi="Arial Narrow"/>
              </w:rPr>
              <w:t>2</w:t>
            </w:r>
          </w:p>
        </w:tc>
        <w:tc>
          <w:tcPr>
            <w:tcW w:w="0" w:type="auto"/>
          </w:tcPr>
          <w:p w14:paraId="4998B9EF" w14:textId="77777777" w:rsidR="006146CC" w:rsidRPr="00A73215" w:rsidRDefault="006146CC" w:rsidP="0017421B">
            <w:pPr>
              <w:jc w:val="center"/>
              <w:rPr>
                <w:rFonts w:ascii="Arial Narrow" w:hAnsi="Arial Narrow"/>
              </w:rPr>
            </w:pPr>
            <w:r w:rsidRPr="00A73215">
              <w:rPr>
                <w:rFonts w:ascii="Arial Narrow" w:hAnsi="Arial Narrow"/>
              </w:rPr>
              <w:t>0.93 (0.64, 1.37)</w:t>
            </w:r>
          </w:p>
          <w:p w14:paraId="0321EE34" w14:textId="77777777" w:rsidR="006146CC" w:rsidRPr="00A73215" w:rsidRDefault="006146CC" w:rsidP="0017421B">
            <w:pPr>
              <w:jc w:val="center"/>
              <w:rPr>
                <w:rFonts w:ascii="Arial Narrow" w:hAnsi="Arial Narrow"/>
              </w:rPr>
            </w:pPr>
            <w:r w:rsidRPr="00A73215">
              <w:rPr>
                <w:rFonts w:ascii="Arial Narrow" w:hAnsi="Arial Narrow"/>
                <w:b/>
                <w:bCs/>
              </w:rPr>
              <w:t>1.50</w:t>
            </w:r>
            <w:r w:rsidRPr="00A73215">
              <w:rPr>
                <w:rFonts w:ascii="Arial Narrow" w:hAnsi="Arial Narrow"/>
              </w:rPr>
              <w:t xml:space="preserve"> (1.05, 2.14)</w:t>
            </w:r>
          </w:p>
          <w:p w14:paraId="47BBF557" w14:textId="77777777" w:rsidR="006146CC" w:rsidRPr="00A73215" w:rsidRDefault="006146CC" w:rsidP="0017421B">
            <w:pPr>
              <w:jc w:val="center"/>
              <w:rPr>
                <w:rFonts w:ascii="Arial Narrow" w:hAnsi="Arial Narrow"/>
              </w:rPr>
            </w:pPr>
            <w:r w:rsidRPr="00A73215">
              <w:rPr>
                <w:rFonts w:ascii="Arial Narrow" w:hAnsi="Arial Narrow"/>
                <w:b/>
                <w:bCs/>
              </w:rPr>
              <w:t>1.94</w:t>
            </w:r>
            <w:r w:rsidRPr="00A73215">
              <w:rPr>
                <w:rFonts w:ascii="Arial Narrow" w:hAnsi="Arial Narrow"/>
              </w:rPr>
              <w:t xml:space="preserve"> (1.36, 2.79)</w:t>
            </w:r>
          </w:p>
          <w:p w14:paraId="10BFEA25" w14:textId="77777777" w:rsidR="006146CC" w:rsidRPr="00A73215" w:rsidRDefault="006146CC" w:rsidP="0017421B">
            <w:pPr>
              <w:jc w:val="center"/>
              <w:rPr>
                <w:rFonts w:ascii="Arial Narrow" w:hAnsi="Arial Narrow"/>
              </w:rPr>
            </w:pPr>
            <w:r w:rsidRPr="00A73215">
              <w:rPr>
                <w:rFonts w:ascii="Arial Narrow" w:hAnsi="Arial Narrow"/>
                <w:b/>
                <w:bCs/>
              </w:rPr>
              <w:t>2.33</w:t>
            </w:r>
            <w:r w:rsidRPr="00A73215">
              <w:rPr>
                <w:rFonts w:ascii="Arial Narrow" w:hAnsi="Arial Narrow"/>
              </w:rPr>
              <w:t xml:space="preserve"> (1.57, 3.46)</w:t>
            </w:r>
          </w:p>
          <w:p w14:paraId="2D864843" w14:textId="77777777" w:rsidR="006146CC" w:rsidRPr="00A73215" w:rsidRDefault="006146CC" w:rsidP="0017421B">
            <w:pPr>
              <w:jc w:val="center"/>
              <w:rPr>
                <w:rFonts w:ascii="Arial Narrow" w:hAnsi="Arial Narrow"/>
              </w:rPr>
            </w:pPr>
            <w:r w:rsidRPr="00A73215">
              <w:rPr>
                <w:rFonts w:ascii="Arial Narrow" w:hAnsi="Arial Narrow"/>
              </w:rPr>
              <w:t>0.80 (0.54, 1.19)</w:t>
            </w:r>
          </w:p>
          <w:p w14:paraId="138EFC5F" w14:textId="77777777" w:rsidR="006146CC" w:rsidRPr="00A73215" w:rsidRDefault="006146CC" w:rsidP="0017421B">
            <w:pPr>
              <w:jc w:val="center"/>
              <w:rPr>
                <w:rFonts w:ascii="Arial Narrow" w:hAnsi="Arial Narrow"/>
              </w:rPr>
            </w:pPr>
            <w:r w:rsidRPr="00A73215">
              <w:rPr>
                <w:rFonts w:ascii="Arial Narrow" w:hAnsi="Arial Narrow"/>
              </w:rPr>
              <w:t>1.21 (0.83, 1.75)</w:t>
            </w:r>
          </w:p>
          <w:p w14:paraId="6F748DAB" w14:textId="77777777" w:rsidR="006146CC" w:rsidRPr="00A73215" w:rsidRDefault="006146CC" w:rsidP="0017421B">
            <w:pPr>
              <w:jc w:val="center"/>
              <w:rPr>
                <w:rFonts w:ascii="Arial Narrow" w:hAnsi="Arial Narrow"/>
              </w:rPr>
            </w:pPr>
            <w:r w:rsidRPr="00A73215">
              <w:rPr>
                <w:rFonts w:ascii="Arial Narrow" w:hAnsi="Arial Narrow"/>
                <w:b/>
                <w:bCs/>
              </w:rPr>
              <w:t>1.52</w:t>
            </w:r>
            <w:r w:rsidRPr="00A73215">
              <w:rPr>
                <w:rFonts w:ascii="Arial Narrow" w:hAnsi="Arial Narrow"/>
              </w:rPr>
              <w:t xml:space="preserve"> (1.04, 2.22)</w:t>
            </w:r>
          </w:p>
          <w:p w14:paraId="656BCC0F" w14:textId="77777777" w:rsidR="006146CC" w:rsidRPr="00A73215" w:rsidRDefault="006146CC" w:rsidP="0017421B">
            <w:pPr>
              <w:jc w:val="center"/>
              <w:rPr>
                <w:rFonts w:ascii="Arial Narrow" w:hAnsi="Arial Narrow"/>
                <w:b/>
                <w:bCs/>
              </w:rPr>
            </w:pPr>
            <w:r w:rsidRPr="00A73215">
              <w:rPr>
                <w:rFonts w:ascii="Arial Narrow" w:hAnsi="Arial Narrow"/>
              </w:rPr>
              <w:t>1.52 (0.99, 2.31)</w:t>
            </w:r>
          </w:p>
        </w:tc>
        <w:tc>
          <w:tcPr>
            <w:tcW w:w="0" w:type="auto"/>
          </w:tcPr>
          <w:p w14:paraId="73804DDD" w14:textId="77777777" w:rsidR="006146CC" w:rsidRPr="00A73215" w:rsidRDefault="006146CC" w:rsidP="0017421B">
            <w:pPr>
              <w:jc w:val="center"/>
              <w:rPr>
                <w:rFonts w:ascii="Arial Narrow" w:hAnsi="Arial Narrow"/>
              </w:rPr>
            </w:pPr>
            <w:r w:rsidRPr="00A73215">
              <w:rPr>
                <w:rFonts w:ascii="Arial Narrow" w:hAnsi="Arial Narrow"/>
              </w:rPr>
              <w:t>0.63</w:t>
            </w:r>
            <w:r w:rsidRPr="00A73215">
              <w:rPr>
                <w:rFonts w:ascii="Arial Narrow" w:hAnsi="Arial Narrow"/>
                <w:b/>
                <w:bCs/>
              </w:rPr>
              <w:t xml:space="preserve"> </w:t>
            </w:r>
            <w:r w:rsidRPr="00A73215">
              <w:rPr>
                <w:rFonts w:ascii="Arial Narrow" w:hAnsi="Arial Narrow"/>
              </w:rPr>
              <w:t>(0.27, 1.46)</w:t>
            </w:r>
          </w:p>
          <w:p w14:paraId="1C37FF23" w14:textId="77777777" w:rsidR="006146CC" w:rsidRPr="00A73215" w:rsidRDefault="006146CC" w:rsidP="0017421B">
            <w:pPr>
              <w:jc w:val="center"/>
              <w:rPr>
                <w:rFonts w:ascii="Arial Narrow" w:hAnsi="Arial Narrow"/>
              </w:rPr>
            </w:pPr>
            <w:r w:rsidRPr="00A73215">
              <w:rPr>
                <w:rFonts w:ascii="Arial Narrow" w:hAnsi="Arial Narrow"/>
              </w:rPr>
              <w:t>1.60 (0.77, 3.34)</w:t>
            </w:r>
          </w:p>
          <w:p w14:paraId="2B43B244" w14:textId="77777777" w:rsidR="006146CC" w:rsidRPr="00A73215" w:rsidRDefault="006146CC" w:rsidP="0017421B">
            <w:pPr>
              <w:jc w:val="center"/>
              <w:rPr>
                <w:rFonts w:ascii="Arial Narrow" w:hAnsi="Arial Narrow"/>
              </w:rPr>
            </w:pPr>
            <w:r w:rsidRPr="00A73215">
              <w:rPr>
                <w:rFonts w:ascii="Arial Narrow" w:hAnsi="Arial Narrow"/>
              </w:rPr>
              <w:t>1.71 (0.82, 3.60)</w:t>
            </w:r>
          </w:p>
          <w:p w14:paraId="5F1A984B" w14:textId="77777777" w:rsidR="006146CC" w:rsidRPr="00A73215" w:rsidRDefault="006146CC" w:rsidP="0017421B">
            <w:pPr>
              <w:jc w:val="center"/>
              <w:rPr>
                <w:rFonts w:ascii="Arial Narrow" w:hAnsi="Arial Narrow"/>
              </w:rPr>
            </w:pPr>
            <w:r w:rsidRPr="00A73215">
              <w:rPr>
                <w:rFonts w:ascii="Arial Narrow" w:hAnsi="Arial Narrow"/>
                <w:b/>
                <w:bCs/>
              </w:rPr>
              <w:t>2.33</w:t>
            </w:r>
            <w:r w:rsidRPr="00A73215">
              <w:rPr>
                <w:rFonts w:ascii="Arial Narrow" w:hAnsi="Arial Narrow"/>
              </w:rPr>
              <w:t xml:space="preserve"> (1.02, 5.32)</w:t>
            </w:r>
          </w:p>
          <w:p w14:paraId="1A515AED" w14:textId="77777777" w:rsidR="006146CC" w:rsidRPr="00A73215" w:rsidRDefault="006146CC" w:rsidP="0017421B">
            <w:pPr>
              <w:jc w:val="center"/>
              <w:rPr>
                <w:rFonts w:ascii="Arial Narrow" w:hAnsi="Arial Narrow"/>
              </w:rPr>
            </w:pPr>
            <w:r w:rsidRPr="00A73215">
              <w:rPr>
                <w:rFonts w:ascii="Arial Narrow" w:hAnsi="Arial Narrow"/>
              </w:rPr>
              <w:t>0.44 (0.18, 1.05)</w:t>
            </w:r>
          </w:p>
          <w:p w14:paraId="3E19FC3B" w14:textId="77777777" w:rsidR="006146CC" w:rsidRPr="00A73215" w:rsidRDefault="006146CC" w:rsidP="0017421B">
            <w:pPr>
              <w:jc w:val="center"/>
              <w:rPr>
                <w:rFonts w:ascii="Arial Narrow" w:hAnsi="Arial Narrow"/>
              </w:rPr>
            </w:pPr>
            <w:r w:rsidRPr="00A73215">
              <w:rPr>
                <w:rFonts w:ascii="Arial Narrow" w:hAnsi="Arial Narrow"/>
              </w:rPr>
              <w:t>1.19 (0.56, 2.53)</w:t>
            </w:r>
          </w:p>
          <w:p w14:paraId="05EE3DE0" w14:textId="77777777" w:rsidR="006146CC" w:rsidRPr="00A73215" w:rsidRDefault="006146CC" w:rsidP="0017421B">
            <w:pPr>
              <w:jc w:val="center"/>
              <w:rPr>
                <w:rFonts w:ascii="Arial Narrow" w:hAnsi="Arial Narrow"/>
              </w:rPr>
            </w:pPr>
            <w:r w:rsidRPr="00A73215">
              <w:rPr>
                <w:rFonts w:ascii="Arial Narrow" w:hAnsi="Arial Narrow"/>
              </w:rPr>
              <w:t>1.05 (0.48, 2.28)</w:t>
            </w:r>
          </w:p>
          <w:p w14:paraId="1FC87712" w14:textId="77777777" w:rsidR="006146CC" w:rsidRPr="00A73215" w:rsidRDefault="006146CC" w:rsidP="0017421B">
            <w:pPr>
              <w:jc w:val="center"/>
              <w:rPr>
                <w:rFonts w:ascii="Arial Narrow" w:hAnsi="Arial Narrow"/>
                <w:b/>
                <w:bCs/>
              </w:rPr>
            </w:pPr>
            <w:r w:rsidRPr="00A73215">
              <w:rPr>
                <w:rFonts w:ascii="Arial Narrow" w:hAnsi="Arial Narrow"/>
              </w:rPr>
              <w:t>1.26 (0.52, 3.03)</w:t>
            </w:r>
          </w:p>
        </w:tc>
        <w:tc>
          <w:tcPr>
            <w:tcW w:w="0" w:type="auto"/>
          </w:tcPr>
          <w:p w14:paraId="688CA5F5" w14:textId="77777777" w:rsidR="006146CC" w:rsidRPr="00A73215" w:rsidRDefault="006146CC" w:rsidP="0017421B">
            <w:pPr>
              <w:jc w:val="center"/>
              <w:rPr>
                <w:rFonts w:ascii="Arial Narrow" w:hAnsi="Arial Narrow"/>
              </w:rPr>
            </w:pPr>
            <w:r w:rsidRPr="00A73215">
              <w:rPr>
                <w:rFonts w:ascii="Arial Narrow" w:hAnsi="Arial Narrow"/>
              </w:rPr>
              <w:t>0.84 (0.47, 1.48)</w:t>
            </w:r>
          </w:p>
          <w:p w14:paraId="76C79F96" w14:textId="77777777" w:rsidR="006146CC" w:rsidRPr="00A73215" w:rsidRDefault="006146CC" w:rsidP="0017421B">
            <w:pPr>
              <w:jc w:val="center"/>
              <w:rPr>
                <w:rFonts w:ascii="Arial Narrow" w:hAnsi="Arial Narrow"/>
              </w:rPr>
            </w:pPr>
            <w:r w:rsidRPr="00A73215">
              <w:rPr>
                <w:rFonts w:ascii="Arial Narrow" w:hAnsi="Arial Narrow"/>
              </w:rPr>
              <w:t>1.32 (0.77, 2.26)</w:t>
            </w:r>
          </w:p>
          <w:p w14:paraId="634239CC" w14:textId="77777777" w:rsidR="006146CC" w:rsidRPr="00A73215" w:rsidRDefault="006146CC" w:rsidP="0017421B">
            <w:pPr>
              <w:jc w:val="center"/>
              <w:rPr>
                <w:rFonts w:ascii="Arial Narrow" w:hAnsi="Arial Narrow"/>
              </w:rPr>
            </w:pPr>
            <w:r w:rsidRPr="00A73215">
              <w:rPr>
                <w:rFonts w:ascii="Arial Narrow" w:hAnsi="Arial Narrow"/>
                <w:b/>
                <w:bCs/>
              </w:rPr>
              <w:t>2.19</w:t>
            </w:r>
            <w:r w:rsidRPr="00A73215">
              <w:rPr>
                <w:rFonts w:ascii="Arial Narrow" w:hAnsi="Arial Narrow"/>
              </w:rPr>
              <w:t xml:space="preserve"> (1.25, 3.84)</w:t>
            </w:r>
          </w:p>
          <w:p w14:paraId="7EB02E22" w14:textId="77777777" w:rsidR="006146CC" w:rsidRPr="00A73215" w:rsidRDefault="006146CC" w:rsidP="0017421B">
            <w:pPr>
              <w:jc w:val="center"/>
              <w:rPr>
                <w:rFonts w:ascii="Arial Narrow" w:hAnsi="Arial Narrow"/>
              </w:rPr>
            </w:pPr>
            <w:r w:rsidRPr="00A73215">
              <w:rPr>
                <w:rFonts w:ascii="Arial Narrow" w:hAnsi="Arial Narrow"/>
                <w:b/>
                <w:bCs/>
              </w:rPr>
              <w:t>1.98</w:t>
            </w:r>
            <w:r w:rsidRPr="00A73215">
              <w:rPr>
                <w:rFonts w:ascii="Arial Narrow" w:hAnsi="Arial Narrow"/>
              </w:rPr>
              <w:t xml:space="preserve"> (1.01, 3.88)</w:t>
            </w:r>
          </w:p>
          <w:p w14:paraId="47E6C530" w14:textId="77777777" w:rsidR="006146CC" w:rsidRPr="00A73215" w:rsidRDefault="006146CC" w:rsidP="0017421B">
            <w:pPr>
              <w:jc w:val="center"/>
              <w:rPr>
                <w:rFonts w:ascii="Arial Narrow" w:hAnsi="Arial Narrow"/>
              </w:rPr>
            </w:pPr>
            <w:r w:rsidRPr="00A73215">
              <w:rPr>
                <w:rFonts w:ascii="Arial Narrow" w:hAnsi="Arial Narrow"/>
              </w:rPr>
              <w:t>0.77 (0.42, 1.40)</w:t>
            </w:r>
          </w:p>
          <w:p w14:paraId="7B279F92" w14:textId="77777777" w:rsidR="006146CC" w:rsidRPr="00A73215" w:rsidRDefault="006146CC" w:rsidP="0017421B">
            <w:pPr>
              <w:jc w:val="center"/>
              <w:rPr>
                <w:rFonts w:ascii="Arial Narrow" w:hAnsi="Arial Narrow"/>
              </w:rPr>
            </w:pPr>
            <w:r w:rsidRPr="00A73215">
              <w:rPr>
                <w:rFonts w:ascii="Arial Narrow" w:hAnsi="Arial Narrow"/>
              </w:rPr>
              <w:t>1.06 (0.60, 1.87)</w:t>
            </w:r>
          </w:p>
          <w:p w14:paraId="3A219BC6" w14:textId="77777777" w:rsidR="006146CC" w:rsidRPr="00A73215" w:rsidRDefault="006146CC" w:rsidP="0017421B">
            <w:pPr>
              <w:jc w:val="center"/>
              <w:rPr>
                <w:rFonts w:ascii="Arial Narrow" w:hAnsi="Arial Narrow"/>
              </w:rPr>
            </w:pPr>
            <w:r w:rsidRPr="00A73215">
              <w:rPr>
                <w:rFonts w:ascii="Arial Narrow" w:hAnsi="Arial Narrow"/>
              </w:rPr>
              <w:t>1.78 (0.98, 3.23)</w:t>
            </w:r>
          </w:p>
          <w:p w14:paraId="3661DEF6" w14:textId="77777777" w:rsidR="006146CC" w:rsidRPr="00A73215" w:rsidRDefault="006146CC" w:rsidP="0017421B">
            <w:pPr>
              <w:jc w:val="center"/>
              <w:rPr>
                <w:rFonts w:ascii="Arial Narrow" w:hAnsi="Arial Narrow"/>
              </w:rPr>
            </w:pPr>
            <w:r w:rsidRPr="00A73215">
              <w:rPr>
                <w:rFonts w:ascii="Arial Narrow" w:hAnsi="Arial Narrow"/>
              </w:rPr>
              <w:t>1.11 (0.53, 2.31)</w:t>
            </w:r>
          </w:p>
        </w:tc>
        <w:tc>
          <w:tcPr>
            <w:tcW w:w="0" w:type="auto"/>
          </w:tcPr>
          <w:p w14:paraId="63B349A6" w14:textId="77777777" w:rsidR="006146CC" w:rsidRPr="00A73215" w:rsidRDefault="006146CC" w:rsidP="0017421B">
            <w:pPr>
              <w:jc w:val="center"/>
              <w:rPr>
                <w:rFonts w:ascii="Arial Narrow" w:hAnsi="Arial Narrow"/>
              </w:rPr>
            </w:pPr>
            <w:r w:rsidRPr="00A73215">
              <w:rPr>
                <w:rFonts w:ascii="Arial Narrow" w:hAnsi="Arial Narrow"/>
              </w:rPr>
              <w:t>0.91 (0.31, 2.62)</w:t>
            </w:r>
          </w:p>
          <w:p w14:paraId="701D4DAD" w14:textId="77777777" w:rsidR="006146CC" w:rsidRPr="00A73215" w:rsidRDefault="006146CC" w:rsidP="0017421B">
            <w:pPr>
              <w:jc w:val="center"/>
              <w:rPr>
                <w:rFonts w:ascii="Arial Narrow" w:hAnsi="Arial Narrow"/>
              </w:rPr>
            </w:pPr>
            <w:r w:rsidRPr="00A73215">
              <w:rPr>
                <w:rFonts w:ascii="Arial Narrow" w:hAnsi="Arial Narrow"/>
              </w:rPr>
              <w:t>1.21 (0.44, 3.33)</w:t>
            </w:r>
          </w:p>
          <w:p w14:paraId="2F39E706" w14:textId="77777777" w:rsidR="006146CC" w:rsidRPr="00A73215" w:rsidRDefault="006146CC" w:rsidP="0017421B">
            <w:pPr>
              <w:jc w:val="center"/>
              <w:rPr>
                <w:rFonts w:ascii="Arial Narrow" w:hAnsi="Arial Narrow"/>
              </w:rPr>
            </w:pPr>
            <w:r w:rsidRPr="00A73215">
              <w:rPr>
                <w:rFonts w:ascii="Arial Narrow" w:hAnsi="Arial Narrow"/>
              </w:rPr>
              <w:t>1.44 (0.52, 3.95)</w:t>
            </w:r>
          </w:p>
          <w:p w14:paraId="5B60B0B6" w14:textId="77777777" w:rsidR="006146CC" w:rsidRPr="00A73215" w:rsidRDefault="006146CC" w:rsidP="0017421B">
            <w:pPr>
              <w:jc w:val="center"/>
              <w:rPr>
                <w:rFonts w:ascii="Arial Narrow" w:hAnsi="Arial Narrow"/>
              </w:rPr>
            </w:pPr>
            <w:r w:rsidRPr="00A73215">
              <w:rPr>
                <w:rFonts w:ascii="Arial Narrow" w:hAnsi="Arial Narrow"/>
              </w:rPr>
              <w:t>2.34 (0.83, 6.62)</w:t>
            </w:r>
          </w:p>
          <w:p w14:paraId="276826A9" w14:textId="77777777" w:rsidR="006146CC" w:rsidRPr="00A73215" w:rsidRDefault="006146CC" w:rsidP="0017421B">
            <w:pPr>
              <w:jc w:val="center"/>
              <w:rPr>
                <w:rFonts w:ascii="Arial Narrow" w:hAnsi="Arial Narrow"/>
              </w:rPr>
            </w:pPr>
            <w:r w:rsidRPr="00A73215">
              <w:rPr>
                <w:rFonts w:ascii="Arial Narrow" w:hAnsi="Arial Narrow"/>
              </w:rPr>
              <w:t>0.77 (0.25, 2.35)</w:t>
            </w:r>
          </w:p>
          <w:p w14:paraId="619FF47D" w14:textId="77777777" w:rsidR="006146CC" w:rsidRPr="00A73215" w:rsidRDefault="006146CC" w:rsidP="0017421B">
            <w:pPr>
              <w:jc w:val="center"/>
              <w:rPr>
                <w:rFonts w:ascii="Arial Narrow" w:hAnsi="Arial Narrow"/>
              </w:rPr>
            </w:pPr>
            <w:r w:rsidRPr="00A73215">
              <w:rPr>
                <w:rFonts w:ascii="Arial Narrow" w:hAnsi="Arial Narrow"/>
              </w:rPr>
              <w:t>1.11 (0.39, 3.20)</w:t>
            </w:r>
          </w:p>
          <w:p w14:paraId="50734A1B" w14:textId="77777777" w:rsidR="006146CC" w:rsidRPr="00A73215" w:rsidRDefault="006146CC" w:rsidP="0017421B">
            <w:pPr>
              <w:jc w:val="center"/>
              <w:rPr>
                <w:rFonts w:ascii="Arial Narrow" w:hAnsi="Arial Narrow"/>
              </w:rPr>
            </w:pPr>
            <w:r w:rsidRPr="00A73215">
              <w:rPr>
                <w:rFonts w:ascii="Arial Narrow" w:hAnsi="Arial Narrow"/>
              </w:rPr>
              <w:t>1.18 (0.41, 3.41)</w:t>
            </w:r>
          </w:p>
          <w:p w14:paraId="71EEE0D2" w14:textId="77777777" w:rsidR="006146CC" w:rsidRPr="00A73215" w:rsidRDefault="006146CC" w:rsidP="0017421B">
            <w:pPr>
              <w:jc w:val="center"/>
              <w:rPr>
                <w:rFonts w:ascii="Arial Narrow" w:hAnsi="Arial Narrow"/>
              </w:rPr>
            </w:pPr>
            <w:r w:rsidRPr="00A73215">
              <w:rPr>
                <w:rFonts w:ascii="Arial Narrow" w:hAnsi="Arial Narrow"/>
              </w:rPr>
              <w:t>1.57 (0.52, 4.70)</w:t>
            </w:r>
          </w:p>
        </w:tc>
        <w:tc>
          <w:tcPr>
            <w:tcW w:w="0" w:type="auto"/>
          </w:tcPr>
          <w:p w14:paraId="7433D185" w14:textId="77777777" w:rsidR="006146CC" w:rsidRPr="00A73215" w:rsidRDefault="006146CC" w:rsidP="0017421B">
            <w:pPr>
              <w:jc w:val="center"/>
              <w:rPr>
                <w:rFonts w:ascii="Arial Narrow" w:hAnsi="Arial Narrow"/>
              </w:rPr>
            </w:pPr>
            <w:r w:rsidRPr="00A73215">
              <w:rPr>
                <w:rFonts w:ascii="Arial Narrow" w:hAnsi="Arial Narrow"/>
              </w:rPr>
              <w:t>1.73 (0.71, 4.20)</w:t>
            </w:r>
          </w:p>
          <w:p w14:paraId="02F9D7A0" w14:textId="77777777" w:rsidR="006146CC" w:rsidRPr="00A73215" w:rsidRDefault="006146CC" w:rsidP="0017421B">
            <w:pPr>
              <w:jc w:val="center"/>
              <w:rPr>
                <w:rFonts w:ascii="Arial Narrow" w:hAnsi="Arial Narrow"/>
              </w:rPr>
            </w:pPr>
            <w:r w:rsidRPr="00A73215">
              <w:rPr>
                <w:rFonts w:ascii="Arial Narrow" w:hAnsi="Arial Narrow"/>
              </w:rPr>
              <w:t>2.14 (0.92, 4.96)</w:t>
            </w:r>
          </w:p>
          <w:p w14:paraId="45D1D5CA" w14:textId="77777777" w:rsidR="006146CC" w:rsidRPr="00A73215" w:rsidRDefault="006146CC" w:rsidP="0017421B">
            <w:pPr>
              <w:jc w:val="center"/>
              <w:rPr>
                <w:rFonts w:ascii="Arial Narrow" w:hAnsi="Arial Narrow"/>
              </w:rPr>
            </w:pPr>
            <w:r w:rsidRPr="00A73215">
              <w:rPr>
                <w:rFonts w:ascii="Arial Narrow" w:hAnsi="Arial Narrow"/>
                <w:b/>
                <w:bCs/>
              </w:rPr>
              <w:t>3.06</w:t>
            </w:r>
            <w:r w:rsidRPr="00A73215">
              <w:rPr>
                <w:rFonts w:ascii="Arial Narrow" w:hAnsi="Arial Narrow"/>
              </w:rPr>
              <w:t xml:space="preserve"> (1.31, 7.17)</w:t>
            </w:r>
          </w:p>
          <w:p w14:paraId="1E0376DC" w14:textId="77777777" w:rsidR="006146CC" w:rsidRPr="00A73215" w:rsidRDefault="006146CC" w:rsidP="0017421B">
            <w:pPr>
              <w:jc w:val="center"/>
              <w:rPr>
                <w:rFonts w:ascii="Arial Narrow" w:hAnsi="Arial Narrow"/>
              </w:rPr>
            </w:pPr>
            <w:r w:rsidRPr="00A73215">
              <w:rPr>
                <w:rFonts w:ascii="Arial Narrow" w:hAnsi="Arial Narrow"/>
                <w:b/>
                <w:bCs/>
              </w:rPr>
              <w:t>3.34</w:t>
            </w:r>
            <w:r w:rsidRPr="00A73215">
              <w:rPr>
                <w:rFonts w:ascii="Arial Narrow" w:hAnsi="Arial Narrow"/>
              </w:rPr>
              <w:t xml:space="preserve"> (1.36, 8.22)</w:t>
            </w:r>
          </w:p>
          <w:p w14:paraId="05F3A38D" w14:textId="77777777" w:rsidR="006146CC" w:rsidRPr="00A73215" w:rsidRDefault="006146CC" w:rsidP="0017421B">
            <w:pPr>
              <w:jc w:val="center"/>
              <w:rPr>
                <w:rFonts w:ascii="Arial Narrow" w:hAnsi="Arial Narrow"/>
              </w:rPr>
            </w:pPr>
            <w:r w:rsidRPr="00A73215">
              <w:rPr>
                <w:rFonts w:ascii="Arial Narrow" w:hAnsi="Arial Narrow"/>
              </w:rPr>
              <w:t>1.40 (0.56, 3.48)</w:t>
            </w:r>
          </w:p>
          <w:p w14:paraId="6ED61297" w14:textId="77777777" w:rsidR="006146CC" w:rsidRPr="00A73215" w:rsidRDefault="006146CC" w:rsidP="0017421B">
            <w:pPr>
              <w:jc w:val="center"/>
              <w:rPr>
                <w:rFonts w:ascii="Arial Narrow" w:hAnsi="Arial Narrow"/>
              </w:rPr>
            </w:pPr>
            <w:r w:rsidRPr="00A73215">
              <w:rPr>
                <w:rFonts w:ascii="Arial Narrow" w:hAnsi="Arial Narrow"/>
              </w:rPr>
              <w:t>1.67 (0.70, 3.95)</w:t>
            </w:r>
          </w:p>
          <w:p w14:paraId="259417CE" w14:textId="77777777" w:rsidR="006146CC" w:rsidRPr="00A73215" w:rsidRDefault="006146CC" w:rsidP="0017421B">
            <w:pPr>
              <w:jc w:val="center"/>
              <w:rPr>
                <w:rFonts w:ascii="Arial Narrow" w:hAnsi="Arial Narrow"/>
              </w:rPr>
            </w:pPr>
            <w:r w:rsidRPr="00A73215">
              <w:rPr>
                <w:rFonts w:ascii="Arial Narrow" w:hAnsi="Arial Narrow"/>
              </w:rPr>
              <w:t>2.30 (0.96, 5.49)</w:t>
            </w:r>
          </w:p>
          <w:p w14:paraId="3D61F182" w14:textId="77777777" w:rsidR="006146CC" w:rsidRPr="00A73215" w:rsidRDefault="006146CC" w:rsidP="0017421B">
            <w:pPr>
              <w:jc w:val="center"/>
              <w:rPr>
                <w:rFonts w:ascii="Arial Narrow" w:hAnsi="Arial Narrow"/>
                <w:b/>
                <w:bCs/>
              </w:rPr>
            </w:pPr>
            <w:r w:rsidRPr="00A73215">
              <w:rPr>
                <w:rFonts w:ascii="Arial Narrow" w:hAnsi="Arial Narrow"/>
              </w:rPr>
              <w:t>2.17 (0.85, 5.50)</w:t>
            </w:r>
          </w:p>
        </w:tc>
      </w:tr>
      <w:tr w:rsidR="006146CC" w:rsidRPr="00B41EB2" w14:paraId="0543002F" w14:textId="77777777" w:rsidTr="0017421B">
        <w:tc>
          <w:tcPr>
            <w:tcW w:w="0" w:type="auto"/>
            <w:gridSpan w:val="7"/>
          </w:tcPr>
          <w:p w14:paraId="12031A91" w14:textId="297BDF2D" w:rsidR="006146CC" w:rsidRPr="00A73215" w:rsidRDefault="006146CC" w:rsidP="0017421B">
            <w:pPr>
              <w:rPr>
                <w:rFonts w:ascii="Arial Narrow" w:hAnsi="Arial Narrow" w:cs="Arial"/>
                <w:sz w:val="20"/>
                <w:szCs w:val="20"/>
              </w:rPr>
            </w:pPr>
            <w:r w:rsidRPr="00A73215">
              <w:rPr>
                <w:rFonts w:ascii="Arial Narrow" w:hAnsi="Arial Narrow" w:cs="Arial"/>
                <w:sz w:val="20"/>
                <w:szCs w:val="20"/>
              </w:rPr>
              <w:t xml:space="preserve">BMI – body mass index; </w:t>
            </w:r>
            <w:proofErr w:type="spellStart"/>
            <w:r w:rsidRPr="00A73215">
              <w:rPr>
                <w:rFonts w:ascii="Arial Narrow" w:hAnsi="Arial Narrow" w:cs="Arial"/>
                <w:sz w:val="20"/>
                <w:szCs w:val="20"/>
              </w:rPr>
              <w:t>WH</w:t>
            </w:r>
            <w:r>
              <w:rPr>
                <w:rFonts w:ascii="Arial Narrow" w:hAnsi="Arial Narrow" w:cs="Arial"/>
                <w:sz w:val="20"/>
                <w:szCs w:val="20"/>
              </w:rPr>
              <w:t>t</w:t>
            </w:r>
            <w:r w:rsidRPr="00A73215">
              <w:rPr>
                <w:rFonts w:ascii="Arial Narrow" w:hAnsi="Arial Narrow" w:cs="Arial"/>
                <w:sz w:val="20"/>
                <w:szCs w:val="20"/>
              </w:rPr>
              <w:t>R</w:t>
            </w:r>
            <w:proofErr w:type="spellEnd"/>
            <w:r w:rsidRPr="00A73215">
              <w:rPr>
                <w:rFonts w:ascii="Arial Narrow" w:hAnsi="Arial Narrow" w:cs="Arial"/>
                <w:sz w:val="20"/>
                <w:szCs w:val="20"/>
              </w:rPr>
              <w:t xml:space="preserve"> </w:t>
            </w:r>
            <w:r w:rsidR="00B22C5E">
              <w:rPr>
                <w:rFonts w:ascii="Arial Narrow" w:hAnsi="Arial Narrow" w:cs="Arial"/>
                <w:sz w:val="20"/>
                <w:szCs w:val="20"/>
              </w:rPr>
              <w:t>–</w:t>
            </w:r>
            <w:r w:rsidRPr="00A73215">
              <w:rPr>
                <w:rFonts w:ascii="Arial Narrow" w:hAnsi="Arial Narrow" w:cs="Arial"/>
                <w:sz w:val="20"/>
                <w:szCs w:val="20"/>
              </w:rPr>
              <w:t xml:space="preserve"> waist</w:t>
            </w:r>
            <w:r w:rsidR="00B22C5E">
              <w:rPr>
                <w:rFonts w:ascii="Arial Narrow" w:hAnsi="Arial Narrow" w:cs="Arial"/>
                <w:sz w:val="20"/>
                <w:szCs w:val="20"/>
              </w:rPr>
              <w:t>-</w:t>
            </w:r>
            <w:r w:rsidRPr="00A73215">
              <w:rPr>
                <w:rFonts w:ascii="Arial Narrow" w:hAnsi="Arial Narrow" w:cs="Arial"/>
                <w:sz w:val="20"/>
                <w:szCs w:val="20"/>
              </w:rPr>
              <w:t>to</w:t>
            </w:r>
            <w:r w:rsidR="00B22C5E">
              <w:rPr>
                <w:rFonts w:ascii="Arial Narrow" w:hAnsi="Arial Narrow" w:cs="Arial"/>
                <w:sz w:val="20"/>
                <w:szCs w:val="20"/>
              </w:rPr>
              <w:t>-</w:t>
            </w:r>
            <w:r w:rsidRPr="00A73215">
              <w:rPr>
                <w:rFonts w:ascii="Arial Narrow" w:hAnsi="Arial Narrow" w:cs="Arial"/>
                <w:sz w:val="20"/>
                <w:szCs w:val="20"/>
              </w:rPr>
              <w:t xml:space="preserve">height ratio; </w:t>
            </w:r>
            <w:proofErr w:type="spellStart"/>
            <w:r w:rsidRPr="00A73215">
              <w:rPr>
                <w:rFonts w:ascii="Arial Narrow" w:hAnsi="Arial Narrow" w:cs="Arial"/>
                <w:sz w:val="20"/>
                <w:szCs w:val="20"/>
              </w:rPr>
              <w:t>MetS</w:t>
            </w:r>
            <w:proofErr w:type="spellEnd"/>
            <w:r w:rsidRPr="00A73215">
              <w:rPr>
                <w:rFonts w:ascii="Arial Narrow" w:hAnsi="Arial Narrow" w:cs="Arial"/>
                <w:sz w:val="20"/>
                <w:szCs w:val="20"/>
              </w:rPr>
              <w:t xml:space="preserve"> - metabolic syndrome; HDL – high-density lipoprotein; OR - odds ratio; CI - confidence interval.</w:t>
            </w:r>
          </w:p>
          <w:p w14:paraId="1C1EE998" w14:textId="405CB9BB" w:rsidR="006146CC" w:rsidRPr="00A73215" w:rsidRDefault="006146CC" w:rsidP="0017421B">
            <w:pPr>
              <w:jc w:val="both"/>
              <w:rPr>
                <w:rFonts w:ascii="Arial Narrow" w:hAnsi="Arial Narrow" w:cs="Arial"/>
                <w:sz w:val="20"/>
                <w:szCs w:val="20"/>
              </w:rPr>
            </w:pPr>
            <w:r w:rsidRPr="00A73215">
              <w:rPr>
                <w:rFonts w:ascii="Arial Narrow" w:hAnsi="Arial Narrow" w:cs="Arial"/>
                <w:sz w:val="20"/>
                <w:szCs w:val="20"/>
                <w:vertAlign w:val="superscript"/>
              </w:rPr>
              <w:lastRenderedPageBreak/>
              <w:t>a</w:t>
            </w:r>
            <w:r w:rsidRPr="00A73215">
              <w:rPr>
                <w:rFonts w:ascii="Arial Narrow" w:hAnsi="Arial Narrow" w:cs="Arial"/>
                <w:sz w:val="20"/>
                <w:szCs w:val="20"/>
              </w:rPr>
              <w:t xml:space="preserve"> </w:t>
            </w:r>
            <w:r w:rsidR="00B22C5E">
              <w:rPr>
                <w:rFonts w:ascii="Arial Narrow" w:hAnsi="Arial Narrow" w:cs="Arial"/>
                <w:sz w:val="20"/>
                <w:szCs w:val="20"/>
              </w:rPr>
              <w:t>H</w:t>
            </w:r>
            <w:r w:rsidR="00B22C5E" w:rsidRPr="00A73215">
              <w:rPr>
                <w:rFonts w:ascii="Arial Narrow" w:hAnsi="Arial Narrow" w:cs="Arial"/>
                <w:sz w:val="20"/>
                <w:szCs w:val="20"/>
              </w:rPr>
              <w:t xml:space="preserve">igh </w:t>
            </w:r>
            <w:r w:rsidR="00B22C5E">
              <w:rPr>
                <w:rFonts w:ascii="Arial Narrow" w:hAnsi="Arial Narrow" w:cs="Arial"/>
                <w:sz w:val="20"/>
                <w:szCs w:val="20"/>
              </w:rPr>
              <w:t>w</w:t>
            </w:r>
            <w:r w:rsidR="00B22C5E" w:rsidRPr="00A73215">
              <w:rPr>
                <w:rFonts w:ascii="Arial Narrow" w:hAnsi="Arial Narrow" w:cs="Arial"/>
                <w:sz w:val="20"/>
                <w:szCs w:val="20"/>
              </w:rPr>
              <w:t>aist-to-height ratio: ≥ 0.6</w:t>
            </w:r>
            <w:r w:rsidR="00B22C5E">
              <w:rPr>
                <w:rFonts w:ascii="Arial Narrow" w:hAnsi="Arial Narrow" w:cs="Arial"/>
                <w:sz w:val="20"/>
                <w:szCs w:val="20"/>
              </w:rPr>
              <w:t xml:space="preserve">; </w:t>
            </w:r>
            <w:proofErr w:type="spellStart"/>
            <w:r w:rsidR="00B22C5E">
              <w:rPr>
                <w:rFonts w:ascii="Arial Narrow" w:hAnsi="Arial Narrow" w:cs="Arial"/>
                <w:sz w:val="20"/>
                <w:szCs w:val="20"/>
              </w:rPr>
              <w:t>MetS</w:t>
            </w:r>
            <w:proofErr w:type="spellEnd"/>
            <w:r w:rsidR="00B22C5E">
              <w:rPr>
                <w:rFonts w:ascii="Arial Narrow" w:hAnsi="Arial Narrow" w:cs="Arial"/>
                <w:sz w:val="20"/>
                <w:szCs w:val="20"/>
              </w:rPr>
              <w:t>: three or more positive components defined further as h</w:t>
            </w:r>
            <w:r w:rsidRPr="00A73215">
              <w:rPr>
                <w:rFonts w:ascii="Arial Narrow" w:hAnsi="Arial Narrow" w:cs="Arial"/>
                <w:sz w:val="20"/>
                <w:szCs w:val="20"/>
              </w:rPr>
              <w:t>igh waist circumference: ≥ 88cm for women and ≥102cm for men; hypertension: ≥ 130/85 mmHg or using antihypertensive medication; high triglycerides: ≥ 1.7 mmol/L; low HDL cholesterol: &lt;1.0 mmol/L for men and &lt; 1.3 mmol/L for women; high fasting glucose: ≥ 5.6 mmol/L or using anti-diabetic medication for diagnosed diabetes.</w:t>
            </w:r>
          </w:p>
          <w:p w14:paraId="68F4398B" w14:textId="4E47D855" w:rsidR="006146CC" w:rsidRPr="00A73215" w:rsidRDefault="006146CC" w:rsidP="0017421B">
            <w:pPr>
              <w:jc w:val="both"/>
              <w:rPr>
                <w:rFonts w:ascii="Arial Narrow" w:hAnsi="Arial Narrow" w:cs="Times New Roman"/>
                <w:bCs/>
                <w:sz w:val="20"/>
                <w:szCs w:val="20"/>
              </w:rPr>
            </w:pPr>
            <w:r w:rsidRPr="00A73215">
              <w:rPr>
                <w:rFonts w:ascii="Arial Narrow" w:hAnsi="Arial Narrow" w:cs="Times New Roman"/>
                <w:bCs/>
                <w:sz w:val="20"/>
                <w:szCs w:val="20"/>
              </w:rPr>
              <w:t xml:space="preserve">Models were constructed using logistic regression, having back pain when walking on a flat surface reference to no back pain. The odds ratio shows the increased odds </w:t>
            </w:r>
            <w:r w:rsidR="005D46BD">
              <w:rPr>
                <w:rFonts w:ascii="Arial Narrow" w:hAnsi="Arial Narrow" w:cs="Times New Roman"/>
                <w:bCs/>
                <w:sz w:val="20"/>
                <w:szCs w:val="20"/>
              </w:rPr>
              <w:t xml:space="preserve">of back pain </w:t>
            </w:r>
            <w:r w:rsidRPr="00A73215">
              <w:rPr>
                <w:rFonts w:ascii="Arial Narrow" w:hAnsi="Arial Narrow" w:cs="Times New Roman"/>
                <w:bCs/>
                <w:sz w:val="20"/>
                <w:szCs w:val="20"/>
              </w:rPr>
              <w:t xml:space="preserve">for </w:t>
            </w:r>
            <w:r w:rsidR="00B22C5E">
              <w:rPr>
                <w:rFonts w:ascii="Arial Narrow" w:hAnsi="Arial Narrow" w:cs="Times New Roman"/>
                <w:bCs/>
                <w:sz w:val="20"/>
                <w:szCs w:val="20"/>
              </w:rPr>
              <w:t xml:space="preserve">every BMI unit increase, and the high </w:t>
            </w:r>
            <w:proofErr w:type="spellStart"/>
            <w:r w:rsidR="00B22C5E">
              <w:rPr>
                <w:rFonts w:ascii="Arial Narrow" w:hAnsi="Arial Narrow" w:cs="Times New Roman"/>
                <w:bCs/>
                <w:sz w:val="20"/>
                <w:szCs w:val="20"/>
              </w:rPr>
              <w:t>WHtR</w:t>
            </w:r>
            <w:proofErr w:type="spellEnd"/>
            <w:r w:rsidR="00B22C5E">
              <w:rPr>
                <w:rFonts w:ascii="Arial Narrow" w:hAnsi="Arial Narrow" w:cs="Times New Roman"/>
                <w:bCs/>
                <w:sz w:val="20"/>
                <w:szCs w:val="20"/>
              </w:rPr>
              <w:t xml:space="preserve">, </w:t>
            </w:r>
            <w:r w:rsidRPr="00A73215">
              <w:rPr>
                <w:rFonts w:ascii="Arial Narrow" w:hAnsi="Arial Narrow" w:cs="Times New Roman"/>
                <w:bCs/>
                <w:sz w:val="20"/>
                <w:szCs w:val="20"/>
              </w:rPr>
              <w:t xml:space="preserve">the presence of </w:t>
            </w:r>
            <w:proofErr w:type="spellStart"/>
            <w:r w:rsidRPr="00A73215">
              <w:rPr>
                <w:rFonts w:ascii="Arial Narrow" w:hAnsi="Arial Narrow" w:cs="Times New Roman"/>
                <w:bCs/>
                <w:sz w:val="20"/>
                <w:szCs w:val="20"/>
              </w:rPr>
              <w:t>MetS</w:t>
            </w:r>
            <w:proofErr w:type="spellEnd"/>
            <w:r w:rsidRPr="00A73215">
              <w:rPr>
                <w:rFonts w:ascii="Arial Narrow" w:hAnsi="Arial Narrow" w:cs="Times New Roman"/>
                <w:bCs/>
                <w:sz w:val="20"/>
                <w:szCs w:val="20"/>
              </w:rPr>
              <w:t xml:space="preserve"> </w:t>
            </w:r>
            <w:r w:rsidR="00B22C5E">
              <w:rPr>
                <w:rFonts w:ascii="Arial Narrow" w:hAnsi="Arial Narrow" w:cs="Times New Roman"/>
                <w:bCs/>
                <w:sz w:val="20"/>
                <w:szCs w:val="20"/>
              </w:rPr>
              <w:t xml:space="preserve">or </w:t>
            </w:r>
            <w:proofErr w:type="spellStart"/>
            <w:r w:rsidR="00B22C5E">
              <w:rPr>
                <w:rFonts w:ascii="Arial Narrow" w:hAnsi="Arial Narrow" w:cs="Times New Roman"/>
                <w:bCs/>
                <w:sz w:val="20"/>
                <w:szCs w:val="20"/>
              </w:rPr>
              <w:t>MetS</w:t>
            </w:r>
            <w:proofErr w:type="spellEnd"/>
            <w:r w:rsidR="00B22C5E">
              <w:rPr>
                <w:rFonts w:ascii="Arial Narrow" w:hAnsi="Arial Narrow" w:cs="Times New Roman"/>
                <w:bCs/>
                <w:sz w:val="20"/>
                <w:szCs w:val="20"/>
              </w:rPr>
              <w:t xml:space="preserve"> </w:t>
            </w:r>
            <w:r w:rsidRPr="00A73215">
              <w:rPr>
                <w:rFonts w:ascii="Arial Narrow" w:hAnsi="Arial Narrow" w:cs="Times New Roman"/>
                <w:bCs/>
                <w:sz w:val="20"/>
                <w:szCs w:val="20"/>
              </w:rPr>
              <w:t xml:space="preserve">component referenced to the </w:t>
            </w:r>
            <w:r w:rsidR="00B22C5E">
              <w:rPr>
                <w:rFonts w:ascii="Arial Narrow" w:hAnsi="Arial Narrow" w:cs="Times New Roman"/>
                <w:bCs/>
                <w:sz w:val="20"/>
                <w:szCs w:val="20"/>
              </w:rPr>
              <w:t xml:space="preserve">low </w:t>
            </w:r>
            <w:proofErr w:type="spellStart"/>
            <w:r w:rsidR="00B22C5E">
              <w:rPr>
                <w:rFonts w:ascii="Arial Narrow" w:hAnsi="Arial Narrow" w:cs="Times New Roman"/>
                <w:bCs/>
                <w:sz w:val="20"/>
                <w:szCs w:val="20"/>
              </w:rPr>
              <w:t>WHtR</w:t>
            </w:r>
            <w:proofErr w:type="spellEnd"/>
            <w:r w:rsidR="00B22C5E">
              <w:rPr>
                <w:rFonts w:ascii="Arial Narrow" w:hAnsi="Arial Narrow" w:cs="Times New Roman"/>
                <w:bCs/>
                <w:sz w:val="20"/>
                <w:szCs w:val="20"/>
              </w:rPr>
              <w:t xml:space="preserve">, </w:t>
            </w:r>
            <w:r w:rsidRPr="00A73215">
              <w:rPr>
                <w:rFonts w:ascii="Arial Narrow" w:hAnsi="Arial Narrow" w:cs="Times New Roman"/>
                <w:bCs/>
                <w:sz w:val="20"/>
                <w:szCs w:val="20"/>
              </w:rPr>
              <w:t xml:space="preserve">absence of </w:t>
            </w:r>
            <w:proofErr w:type="spellStart"/>
            <w:r w:rsidRPr="00A73215">
              <w:rPr>
                <w:rFonts w:ascii="Arial Narrow" w:hAnsi="Arial Narrow" w:cs="Times New Roman"/>
                <w:bCs/>
                <w:sz w:val="20"/>
                <w:szCs w:val="20"/>
              </w:rPr>
              <w:t>MetS</w:t>
            </w:r>
            <w:proofErr w:type="spellEnd"/>
            <w:r w:rsidRPr="00A73215">
              <w:rPr>
                <w:rFonts w:ascii="Arial Narrow" w:hAnsi="Arial Narrow" w:cs="Times New Roman"/>
                <w:bCs/>
                <w:sz w:val="20"/>
                <w:szCs w:val="20"/>
              </w:rPr>
              <w:t xml:space="preserve"> or </w:t>
            </w:r>
            <w:r w:rsidR="00B22C5E">
              <w:rPr>
                <w:rFonts w:ascii="Arial Narrow" w:hAnsi="Arial Narrow" w:cs="Times New Roman"/>
                <w:bCs/>
                <w:sz w:val="20"/>
                <w:szCs w:val="20"/>
              </w:rPr>
              <w:t xml:space="preserve">the </w:t>
            </w:r>
            <w:proofErr w:type="spellStart"/>
            <w:r w:rsidRPr="00A73215">
              <w:rPr>
                <w:rFonts w:ascii="Arial Narrow" w:hAnsi="Arial Narrow" w:cs="Times New Roman"/>
                <w:bCs/>
                <w:sz w:val="20"/>
                <w:szCs w:val="20"/>
              </w:rPr>
              <w:t>MetS</w:t>
            </w:r>
            <w:proofErr w:type="spellEnd"/>
            <w:r w:rsidR="00B22C5E">
              <w:rPr>
                <w:rFonts w:ascii="Arial Narrow" w:hAnsi="Arial Narrow" w:cs="Times New Roman"/>
                <w:bCs/>
                <w:sz w:val="20"/>
                <w:szCs w:val="20"/>
              </w:rPr>
              <w:t xml:space="preserve"> component</w:t>
            </w:r>
            <w:r w:rsidRPr="00A73215">
              <w:rPr>
                <w:rFonts w:ascii="Arial Narrow" w:hAnsi="Arial Narrow" w:cs="Times New Roman"/>
                <w:bCs/>
                <w:sz w:val="20"/>
                <w:szCs w:val="20"/>
              </w:rPr>
              <w:t xml:space="preserve">. </w:t>
            </w:r>
            <w:r w:rsidR="0026319C" w:rsidRPr="00522238">
              <w:rPr>
                <w:rFonts w:ascii="Arial Narrow" w:hAnsi="Arial Narrow" w:cs="Times New Roman"/>
                <w:bCs/>
                <w:sz w:val="20"/>
                <w:szCs w:val="20"/>
              </w:rPr>
              <w:t>Bold results were statistically significant</w:t>
            </w:r>
            <w:r w:rsidRPr="00A73215">
              <w:rPr>
                <w:rFonts w:ascii="Arial Narrow" w:hAnsi="Arial Narrow" w:cs="Times New Roman"/>
                <w:bCs/>
                <w:sz w:val="20"/>
                <w:szCs w:val="20"/>
              </w:rPr>
              <w:t xml:space="preserve">. </w:t>
            </w:r>
          </w:p>
          <w:p w14:paraId="7C5074B7" w14:textId="77777777" w:rsidR="006146CC" w:rsidRPr="00A73215" w:rsidRDefault="006146CC" w:rsidP="0017421B">
            <w:pPr>
              <w:jc w:val="both"/>
              <w:rPr>
                <w:rFonts w:ascii="Arial Narrow" w:hAnsi="Arial Narrow" w:cs="Times New Roman"/>
                <w:sz w:val="20"/>
                <w:szCs w:val="20"/>
              </w:rPr>
            </w:pPr>
            <w:r w:rsidRPr="00A73215">
              <w:rPr>
                <w:rFonts w:ascii="Arial Narrow" w:hAnsi="Arial Narrow" w:cs="Arial"/>
                <w:sz w:val="20"/>
                <w:szCs w:val="20"/>
              </w:rPr>
              <w:t xml:space="preserve">Model 1 </w:t>
            </w:r>
            <w:r w:rsidRPr="00A73215">
              <w:rPr>
                <w:rFonts w:ascii="Arial Narrow" w:hAnsi="Arial Narrow" w:cs="Times New Roman"/>
                <w:sz w:val="20"/>
                <w:szCs w:val="20"/>
              </w:rPr>
              <w:t>was unadjusted.</w:t>
            </w:r>
          </w:p>
          <w:p w14:paraId="359A8DE9" w14:textId="77777777" w:rsidR="006146CC" w:rsidRPr="004F5EFF" w:rsidRDefault="006146CC" w:rsidP="0017421B">
            <w:pPr>
              <w:jc w:val="both"/>
              <w:rPr>
                <w:rFonts w:ascii="Arial Narrow" w:hAnsi="Arial Narrow" w:cs="Times New Roman"/>
                <w:sz w:val="20"/>
                <w:szCs w:val="20"/>
              </w:rPr>
            </w:pPr>
            <w:r w:rsidRPr="00A73215">
              <w:rPr>
                <w:rFonts w:ascii="Arial Narrow" w:hAnsi="Arial Narrow" w:cs="Times New Roman"/>
                <w:sz w:val="20"/>
                <w:szCs w:val="20"/>
              </w:rPr>
              <w:t xml:space="preserve">Model 2 was adjusted for age, sex, smoking status, physical activity, and depression score in the </w:t>
            </w:r>
            <w:r>
              <w:rPr>
                <w:rFonts w:ascii="Arial Narrow" w:hAnsi="Arial Narrow" w:cs="Times New Roman"/>
                <w:sz w:val="20"/>
                <w:szCs w:val="20"/>
              </w:rPr>
              <w:t>total</w:t>
            </w:r>
            <w:r w:rsidRPr="00A73215">
              <w:rPr>
                <w:rFonts w:ascii="Arial Narrow" w:hAnsi="Arial Narrow" w:cs="Times New Roman"/>
                <w:sz w:val="20"/>
                <w:szCs w:val="20"/>
              </w:rPr>
              <w:t xml:space="preserve"> sample and adjusted for age, smoking status, physical activity and depression score in the stratified samples.</w:t>
            </w:r>
          </w:p>
        </w:tc>
      </w:tr>
    </w:tbl>
    <w:p w14:paraId="5826C325" w14:textId="766ACB0F" w:rsidR="00585CA2" w:rsidRDefault="00585CA2" w:rsidP="00BA2BF9">
      <w:pPr>
        <w:rPr>
          <w:rFonts w:ascii="Arial" w:hAnsi="Arial" w:cs="Arial"/>
        </w:rPr>
      </w:pPr>
    </w:p>
    <w:p w14:paraId="268C8A9C" w14:textId="77777777" w:rsidR="006146CC" w:rsidRDefault="006146CC" w:rsidP="00BA2BF9">
      <w:pPr>
        <w:rPr>
          <w:rFonts w:ascii="Arial" w:hAnsi="Arial" w:cs="Arial"/>
        </w:rPr>
        <w:sectPr w:rsidR="006146CC" w:rsidSect="006146CC">
          <w:pgSz w:w="16838" w:h="11906" w:orient="landscape"/>
          <w:pgMar w:top="1440" w:right="1440" w:bottom="1440" w:left="144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49"/>
        <w:gridCol w:w="1390"/>
        <w:gridCol w:w="4287"/>
      </w:tblGrid>
      <w:tr w:rsidR="006146CC" w:rsidRPr="00B41EB2" w14:paraId="0F977DEF" w14:textId="77777777" w:rsidTr="0017421B">
        <w:tc>
          <w:tcPr>
            <w:tcW w:w="0" w:type="auto"/>
            <w:gridSpan w:val="3"/>
          </w:tcPr>
          <w:p w14:paraId="28FD1190" w14:textId="5FB601DA" w:rsidR="006146CC" w:rsidRPr="00522238" w:rsidRDefault="006146CC" w:rsidP="0017421B">
            <w:pPr>
              <w:rPr>
                <w:rFonts w:ascii="Arial Narrow" w:hAnsi="Arial Narrow"/>
                <w:sz w:val="24"/>
                <w:szCs w:val="24"/>
              </w:rPr>
            </w:pPr>
            <w:r w:rsidRPr="00522238">
              <w:rPr>
                <w:rFonts w:ascii="Arial Narrow" w:hAnsi="Arial Narrow"/>
                <w:b/>
                <w:sz w:val="24"/>
                <w:szCs w:val="24"/>
              </w:rPr>
              <w:lastRenderedPageBreak/>
              <w:t xml:space="preserve">Table </w:t>
            </w:r>
            <w:r w:rsidR="00F6704D">
              <w:rPr>
                <w:rFonts w:ascii="Arial Narrow" w:hAnsi="Arial Narrow"/>
                <w:b/>
                <w:sz w:val="24"/>
                <w:szCs w:val="24"/>
              </w:rPr>
              <w:t>4</w:t>
            </w:r>
            <w:r w:rsidRPr="00522238">
              <w:rPr>
                <w:rFonts w:ascii="Arial Narrow" w:hAnsi="Arial Narrow"/>
                <w:b/>
                <w:sz w:val="24"/>
                <w:szCs w:val="24"/>
              </w:rPr>
              <w:t xml:space="preserve"> Associations of </w:t>
            </w:r>
            <w:r>
              <w:rPr>
                <w:rFonts w:ascii="Arial Narrow" w:hAnsi="Arial Narrow"/>
                <w:b/>
                <w:sz w:val="24"/>
                <w:szCs w:val="24"/>
              </w:rPr>
              <w:t xml:space="preserve">obesity and </w:t>
            </w:r>
            <w:r w:rsidRPr="00522238">
              <w:rPr>
                <w:rFonts w:ascii="Arial Narrow" w:hAnsi="Arial Narrow"/>
                <w:b/>
                <w:sz w:val="24"/>
                <w:szCs w:val="24"/>
              </w:rPr>
              <w:t>metabolic syndrome with severity of back pain</w:t>
            </w:r>
          </w:p>
        </w:tc>
      </w:tr>
      <w:tr w:rsidR="006146CC" w:rsidRPr="00B41EB2" w14:paraId="325F4E99" w14:textId="77777777" w:rsidTr="0017421B">
        <w:tc>
          <w:tcPr>
            <w:tcW w:w="0" w:type="auto"/>
          </w:tcPr>
          <w:p w14:paraId="41C6EB47" w14:textId="77777777" w:rsidR="006146CC" w:rsidRPr="00522238" w:rsidRDefault="006146CC" w:rsidP="0017421B">
            <w:pPr>
              <w:rPr>
                <w:rFonts w:ascii="Arial Narrow" w:hAnsi="Arial Narrow"/>
                <w:i/>
                <w:iCs/>
              </w:rPr>
            </w:pPr>
          </w:p>
        </w:tc>
        <w:tc>
          <w:tcPr>
            <w:tcW w:w="0" w:type="auto"/>
          </w:tcPr>
          <w:p w14:paraId="073CD824" w14:textId="77777777" w:rsidR="006146CC" w:rsidRPr="00522238" w:rsidRDefault="006146CC" w:rsidP="0017421B">
            <w:pPr>
              <w:jc w:val="center"/>
              <w:rPr>
                <w:rFonts w:ascii="Arial Narrow" w:hAnsi="Arial Narrow"/>
                <w:i/>
                <w:iCs/>
              </w:rPr>
            </w:pPr>
          </w:p>
        </w:tc>
        <w:tc>
          <w:tcPr>
            <w:tcW w:w="0" w:type="auto"/>
          </w:tcPr>
          <w:p w14:paraId="443C8C48" w14:textId="77777777" w:rsidR="006146CC" w:rsidRPr="00522238" w:rsidRDefault="006146CC" w:rsidP="0017421B">
            <w:pPr>
              <w:jc w:val="center"/>
              <w:rPr>
                <w:rFonts w:ascii="Arial Narrow" w:hAnsi="Arial Narrow"/>
              </w:rPr>
            </w:pPr>
            <w:r w:rsidRPr="00522238">
              <w:rPr>
                <w:rFonts w:ascii="Arial Narrow" w:hAnsi="Arial Narrow"/>
              </w:rPr>
              <w:t>Participants with back pain (severity 1-10)</w:t>
            </w:r>
          </w:p>
          <w:p w14:paraId="61DE90A1" w14:textId="77777777" w:rsidR="006146CC" w:rsidRPr="00522238" w:rsidRDefault="006146CC" w:rsidP="0017421B">
            <w:pPr>
              <w:jc w:val="center"/>
              <w:rPr>
                <w:rFonts w:ascii="Arial Narrow" w:hAnsi="Arial Narrow"/>
                <w:i/>
                <w:iCs/>
              </w:rPr>
            </w:pPr>
            <w:r w:rsidRPr="00522238">
              <w:rPr>
                <w:rFonts w:ascii="Arial Narrow" w:hAnsi="Arial Narrow"/>
              </w:rPr>
              <w:t xml:space="preserve">(n=673) </w:t>
            </w:r>
          </w:p>
        </w:tc>
      </w:tr>
      <w:tr w:rsidR="006146CC" w:rsidRPr="00B41EB2" w14:paraId="6557BD4F" w14:textId="77777777" w:rsidTr="0017421B">
        <w:tc>
          <w:tcPr>
            <w:tcW w:w="0" w:type="auto"/>
          </w:tcPr>
          <w:p w14:paraId="0D5722D2" w14:textId="77777777" w:rsidR="006146CC" w:rsidRPr="00522238" w:rsidRDefault="006146CC" w:rsidP="0017421B">
            <w:pPr>
              <w:rPr>
                <w:rFonts w:ascii="Arial Narrow" w:hAnsi="Arial Narrow"/>
                <w:i/>
                <w:iCs/>
              </w:rPr>
            </w:pPr>
            <w:r w:rsidRPr="00522238">
              <w:rPr>
                <w:rFonts w:ascii="Arial Narrow" w:hAnsi="Arial Narrow"/>
                <w:i/>
                <w:iCs/>
              </w:rPr>
              <w:t xml:space="preserve">Variable </w:t>
            </w:r>
            <w:r w:rsidRPr="00522238">
              <w:rPr>
                <w:rFonts w:ascii="Arial Narrow" w:hAnsi="Arial Narrow"/>
                <w:i/>
                <w:iCs/>
                <w:vertAlign w:val="superscript"/>
              </w:rPr>
              <w:t>a</w:t>
            </w:r>
          </w:p>
        </w:tc>
        <w:tc>
          <w:tcPr>
            <w:tcW w:w="0" w:type="auto"/>
          </w:tcPr>
          <w:p w14:paraId="62DF8098" w14:textId="77777777" w:rsidR="006146CC" w:rsidRPr="00522238" w:rsidRDefault="006146CC" w:rsidP="0017421B">
            <w:pPr>
              <w:jc w:val="center"/>
              <w:rPr>
                <w:rFonts w:ascii="Arial Narrow" w:hAnsi="Arial Narrow"/>
                <w:i/>
                <w:iCs/>
              </w:rPr>
            </w:pPr>
            <w:r w:rsidRPr="00522238">
              <w:rPr>
                <w:rFonts w:ascii="Arial Narrow" w:hAnsi="Arial Narrow"/>
                <w:i/>
                <w:iCs/>
              </w:rPr>
              <w:t>Models</w:t>
            </w:r>
          </w:p>
        </w:tc>
        <w:tc>
          <w:tcPr>
            <w:tcW w:w="0" w:type="auto"/>
          </w:tcPr>
          <w:p w14:paraId="33552ACD" w14:textId="77777777" w:rsidR="006146CC" w:rsidRPr="00522238" w:rsidRDefault="006146CC" w:rsidP="0017421B">
            <w:pPr>
              <w:jc w:val="center"/>
              <w:rPr>
                <w:rFonts w:ascii="Arial Narrow" w:hAnsi="Arial Narrow"/>
                <w:i/>
                <w:iCs/>
              </w:rPr>
            </w:pPr>
            <w:r w:rsidRPr="00522238">
              <w:rPr>
                <w:rFonts w:ascii="Arial Narrow" w:hAnsi="Arial Narrow"/>
                <w:i/>
                <w:iCs/>
              </w:rPr>
              <w:t>Beta (95% CI)</w:t>
            </w:r>
          </w:p>
        </w:tc>
      </w:tr>
      <w:tr w:rsidR="006146CC" w:rsidRPr="00B41EB2" w14:paraId="78C85340" w14:textId="77777777" w:rsidTr="0017421B">
        <w:tc>
          <w:tcPr>
            <w:tcW w:w="0" w:type="auto"/>
            <w:gridSpan w:val="3"/>
          </w:tcPr>
          <w:p w14:paraId="72065A6F" w14:textId="77777777" w:rsidR="006146CC" w:rsidRPr="00522238" w:rsidRDefault="006146CC" w:rsidP="0017421B">
            <w:pPr>
              <w:rPr>
                <w:rFonts w:ascii="Arial Narrow" w:hAnsi="Arial Narrow"/>
                <w:b/>
                <w:bCs/>
                <w:i/>
                <w:iCs/>
              </w:rPr>
            </w:pPr>
            <w:r w:rsidRPr="00522238">
              <w:rPr>
                <w:rFonts w:ascii="Arial Narrow" w:hAnsi="Arial Narrow"/>
                <w:b/>
                <w:bCs/>
              </w:rPr>
              <w:t>Obesity</w:t>
            </w:r>
          </w:p>
        </w:tc>
      </w:tr>
      <w:tr w:rsidR="006146CC" w:rsidRPr="00B41EB2" w14:paraId="01CD67C5" w14:textId="77777777" w:rsidTr="0017421B">
        <w:tc>
          <w:tcPr>
            <w:tcW w:w="0" w:type="auto"/>
          </w:tcPr>
          <w:p w14:paraId="382EB310" w14:textId="77777777" w:rsidR="006146CC" w:rsidRPr="00522238" w:rsidRDefault="006146CC" w:rsidP="0017421B">
            <w:pPr>
              <w:ind w:firstLine="173"/>
              <w:rPr>
                <w:rFonts w:ascii="Arial Narrow" w:hAnsi="Arial Narrow"/>
              </w:rPr>
            </w:pPr>
            <w:r w:rsidRPr="00522238">
              <w:rPr>
                <w:rFonts w:ascii="Arial Narrow" w:hAnsi="Arial Narrow"/>
              </w:rPr>
              <w:t>BMI</w:t>
            </w:r>
          </w:p>
        </w:tc>
        <w:tc>
          <w:tcPr>
            <w:tcW w:w="0" w:type="auto"/>
          </w:tcPr>
          <w:p w14:paraId="72984D8B" w14:textId="77777777" w:rsidR="006146CC" w:rsidRPr="00522238" w:rsidRDefault="006146CC" w:rsidP="0017421B">
            <w:pPr>
              <w:jc w:val="center"/>
              <w:rPr>
                <w:rFonts w:ascii="Arial Narrow" w:hAnsi="Arial Narrow"/>
              </w:rPr>
            </w:pPr>
            <w:r w:rsidRPr="00522238">
              <w:rPr>
                <w:rFonts w:ascii="Arial Narrow" w:hAnsi="Arial Narrow"/>
              </w:rPr>
              <w:t>1</w:t>
            </w:r>
          </w:p>
          <w:p w14:paraId="57E3BA71" w14:textId="77777777" w:rsidR="006146CC" w:rsidRPr="00522238" w:rsidRDefault="006146CC" w:rsidP="0017421B">
            <w:pPr>
              <w:jc w:val="center"/>
              <w:rPr>
                <w:rFonts w:ascii="Arial Narrow" w:hAnsi="Arial Narrow"/>
              </w:rPr>
            </w:pPr>
            <w:r w:rsidRPr="00522238">
              <w:rPr>
                <w:rFonts w:ascii="Arial Narrow" w:hAnsi="Arial Narrow"/>
              </w:rPr>
              <w:t>2</w:t>
            </w:r>
          </w:p>
        </w:tc>
        <w:tc>
          <w:tcPr>
            <w:tcW w:w="0" w:type="auto"/>
          </w:tcPr>
          <w:p w14:paraId="56745F16" w14:textId="77777777" w:rsidR="006146CC" w:rsidRPr="00522238" w:rsidRDefault="006146CC" w:rsidP="0017421B">
            <w:pPr>
              <w:jc w:val="center"/>
              <w:rPr>
                <w:rFonts w:ascii="Arial Narrow" w:hAnsi="Arial Narrow"/>
              </w:rPr>
            </w:pPr>
            <w:r w:rsidRPr="00522238">
              <w:rPr>
                <w:rFonts w:ascii="Arial Narrow" w:hAnsi="Arial Narrow"/>
                <w:b/>
                <w:bCs/>
              </w:rPr>
              <w:t>0.06</w:t>
            </w:r>
            <w:r w:rsidRPr="00522238">
              <w:rPr>
                <w:rFonts w:ascii="Arial Narrow" w:hAnsi="Arial Narrow"/>
              </w:rPr>
              <w:t xml:space="preserve"> (0.02, 0.09)</w:t>
            </w:r>
          </w:p>
          <w:p w14:paraId="4970A742" w14:textId="77777777" w:rsidR="006146CC" w:rsidRPr="00522238" w:rsidRDefault="006146CC" w:rsidP="0017421B">
            <w:pPr>
              <w:jc w:val="center"/>
              <w:rPr>
                <w:rFonts w:ascii="Arial Narrow" w:hAnsi="Arial Narrow"/>
              </w:rPr>
            </w:pPr>
            <w:r w:rsidRPr="00522238">
              <w:rPr>
                <w:rFonts w:ascii="Arial Narrow" w:hAnsi="Arial Narrow"/>
                <w:b/>
                <w:bCs/>
              </w:rPr>
              <w:t>0.05</w:t>
            </w:r>
            <w:r w:rsidRPr="00522238">
              <w:rPr>
                <w:rFonts w:ascii="Arial Narrow" w:hAnsi="Arial Narrow"/>
              </w:rPr>
              <w:t xml:space="preserve"> (0.02, 0.08)</w:t>
            </w:r>
          </w:p>
        </w:tc>
      </w:tr>
      <w:tr w:rsidR="006146CC" w:rsidRPr="00B41EB2" w14:paraId="7802C0D0" w14:textId="77777777" w:rsidTr="0017421B">
        <w:tc>
          <w:tcPr>
            <w:tcW w:w="0" w:type="auto"/>
          </w:tcPr>
          <w:p w14:paraId="4012AD69" w14:textId="77777777" w:rsidR="006146CC" w:rsidRPr="00522238" w:rsidRDefault="006146CC" w:rsidP="0017421B">
            <w:pPr>
              <w:ind w:firstLine="173"/>
              <w:rPr>
                <w:rFonts w:ascii="Arial Narrow" w:hAnsi="Arial Narrow"/>
              </w:rPr>
            </w:pPr>
            <w:r w:rsidRPr="00522238">
              <w:rPr>
                <w:rFonts w:ascii="Arial Narrow" w:hAnsi="Arial Narrow"/>
              </w:rPr>
              <w:t xml:space="preserve">High </w:t>
            </w:r>
            <w:proofErr w:type="spellStart"/>
            <w:r w:rsidRPr="00522238">
              <w:rPr>
                <w:rFonts w:ascii="Arial Narrow" w:hAnsi="Arial Narrow"/>
              </w:rPr>
              <w:t>WH</w:t>
            </w:r>
            <w:r>
              <w:rPr>
                <w:rFonts w:ascii="Arial Narrow" w:hAnsi="Arial Narrow"/>
              </w:rPr>
              <w:t>t</w:t>
            </w:r>
            <w:r w:rsidRPr="00522238">
              <w:rPr>
                <w:rFonts w:ascii="Arial Narrow" w:hAnsi="Arial Narrow"/>
              </w:rPr>
              <w:t>R</w:t>
            </w:r>
            <w:proofErr w:type="spellEnd"/>
          </w:p>
        </w:tc>
        <w:tc>
          <w:tcPr>
            <w:tcW w:w="0" w:type="auto"/>
          </w:tcPr>
          <w:p w14:paraId="27935B82" w14:textId="77777777" w:rsidR="006146CC" w:rsidRPr="00522238" w:rsidRDefault="006146CC" w:rsidP="0017421B">
            <w:pPr>
              <w:jc w:val="center"/>
              <w:rPr>
                <w:rFonts w:ascii="Arial Narrow" w:hAnsi="Arial Narrow"/>
              </w:rPr>
            </w:pPr>
            <w:r w:rsidRPr="00522238">
              <w:rPr>
                <w:rFonts w:ascii="Arial Narrow" w:hAnsi="Arial Narrow"/>
              </w:rPr>
              <w:t>1</w:t>
            </w:r>
          </w:p>
          <w:p w14:paraId="5B2A43D8" w14:textId="77777777" w:rsidR="006146CC" w:rsidRPr="00522238" w:rsidRDefault="006146CC" w:rsidP="0017421B">
            <w:pPr>
              <w:jc w:val="center"/>
              <w:rPr>
                <w:rFonts w:ascii="Arial Narrow" w:hAnsi="Arial Narrow"/>
              </w:rPr>
            </w:pPr>
            <w:r w:rsidRPr="00522238">
              <w:rPr>
                <w:rFonts w:ascii="Arial Narrow" w:hAnsi="Arial Narrow"/>
              </w:rPr>
              <w:t>2</w:t>
            </w:r>
          </w:p>
        </w:tc>
        <w:tc>
          <w:tcPr>
            <w:tcW w:w="0" w:type="auto"/>
          </w:tcPr>
          <w:p w14:paraId="7F79A974" w14:textId="77777777" w:rsidR="006146CC" w:rsidRPr="00522238" w:rsidRDefault="006146CC" w:rsidP="0017421B">
            <w:pPr>
              <w:jc w:val="center"/>
              <w:rPr>
                <w:rFonts w:ascii="Arial Narrow" w:hAnsi="Arial Narrow"/>
              </w:rPr>
            </w:pPr>
            <w:r w:rsidRPr="00522238">
              <w:rPr>
                <w:rFonts w:ascii="Arial Narrow" w:hAnsi="Arial Narrow"/>
              </w:rPr>
              <w:t>0.31 (-0.05, 0.67)</w:t>
            </w:r>
          </w:p>
          <w:p w14:paraId="7966CE3C" w14:textId="77777777" w:rsidR="006146CC" w:rsidRPr="00522238" w:rsidRDefault="006146CC" w:rsidP="0017421B">
            <w:pPr>
              <w:jc w:val="center"/>
              <w:rPr>
                <w:rFonts w:ascii="Arial Narrow" w:hAnsi="Arial Narrow"/>
                <w:b/>
                <w:bCs/>
              </w:rPr>
            </w:pPr>
            <w:r w:rsidRPr="00522238">
              <w:rPr>
                <w:rFonts w:ascii="Arial Narrow" w:hAnsi="Arial Narrow"/>
              </w:rPr>
              <w:t>0.22 (-0.14, 0.57)</w:t>
            </w:r>
          </w:p>
        </w:tc>
      </w:tr>
      <w:tr w:rsidR="006146CC" w:rsidRPr="00B41EB2" w14:paraId="0C29FCD0" w14:textId="77777777" w:rsidTr="0017421B">
        <w:tc>
          <w:tcPr>
            <w:tcW w:w="0" w:type="auto"/>
            <w:gridSpan w:val="3"/>
          </w:tcPr>
          <w:p w14:paraId="1CABF6DB" w14:textId="77777777" w:rsidR="006146CC" w:rsidRPr="00522238" w:rsidRDefault="006146CC" w:rsidP="0017421B">
            <w:pPr>
              <w:rPr>
                <w:rFonts w:ascii="Arial Narrow" w:hAnsi="Arial Narrow"/>
                <w:b/>
                <w:bCs/>
              </w:rPr>
            </w:pPr>
            <w:proofErr w:type="spellStart"/>
            <w:r w:rsidRPr="00522238">
              <w:rPr>
                <w:rFonts w:ascii="Arial Narrow" w:hAnsi="Arial Narrow" w:cs="Times New Roman"/>
                <w:b/>
                <w:bCs/>
              </w:rPr>
              <w:t>MetS</w:t>
            </w:r>
            <w:proofErr w:type="spellEnd"/>
          </w:p>
        </w:tc>
      </w:tr>
      <w:tr w:rsidR="006146CC" w:rsidRPr="00B41EB2" w14:paraId="67F0B941" w14:textId="77777777" w:rsidTr="0017421B">
        <w:tc>
          <w:tcPr>
            <w:tcW w:w="0" w:type="auto"/>
          </w:tcPr>
          <w:p w14:paraId="41D47574" w14:textId="77777777" w:rsidR="006146CC" w:rsidRPr="00522238" w:rsidRDefault="006146CC" w:rsidP="0017421B">
            <w:pPr>
              <w:ind w:firstLine="173"/>
              <w:rPr>
                <w:rFonts w:ascii="Arial Narrow" w:hAnsi="Arial Narrow"/>
              </w:rPr>
            </w:pPr>
            <w:r w:rsidRPr="00522238">
              <w:rPr>
                <w:rFonts w:ascii="Arial Narrow" w:hAnsi="Arial Narrow" w:cs="Times New Roman"/>
              </w:rPr>
              <w:t xml:space="preserve">Presence of </w:t>
            </w:r>
            <w:proofErr w:type="spellStart"/>
            <w:r w:rsidRPr="00522238">
              <w:rPr>
                <w:rFonts w:ascii="Arial Narrow" w:hAnsi="Arial Narrow" w:cs="Times New Roman"/>
              </w:rPr>
              <w:t>MetS</w:t>
            </w:r>
            <w:proofErr w:type="spellEnd"/>
          </w:p>
        </w:tc>
        <w:tc>
          <w:tcPr>
            <w:tcW w:w="0" w:type="auto"/>
          </w:tcPr>
          <w:p w14:paraId="0EAABE55" w14:textId="77777777" w:rsidR="006146CC" w:rsidRPr="00522238" w:rsidRDefault="006146CC" w:rsidP="0017421B">
            <w:pPr>
              <w:jc w:val="center"/>
              <w:rPr>
                <w:rFonts w:ascii="Arial Narrow" w:hAnsi="Arial Narrow"/>
              </w:rPr>
            </w:pPr>
            <w:r w:rsidRPr="00522238">
              <w:rPr>
                <w:rFonts w:ascii="Arial Narrow" w:hAnsi="Arial Narrow"/>
              </w:rPr>
              <w:t>1</w:t>
            </w:r>
          </w:p>
          <w:p w14:paraId="47547887" w14:textId="77777777" w:rsidR="006146CC" w:rsidRPr="00522238" w:rsidRDefault="006146CC" w:rsidP="0017421B">
            <w:pPr>
              <w:jc w:val="center"/>
              <w:rPr>
                <w:rFonts w:ascii="Arial Narrow" w:hAnsi="Arial Narrow"/>
              </w:rPr>
            </w:pPr>
            <w:r w:rsidRPr="00522238">
              <w:rPr>
                <w:rFonts w:ascii="Arial Narrow" w:hAnsi="Arial Narrow"/>
              </w:rPr>
              <w:t>2</w:t>
            </w:r>
          </w:p>
        </w:tc>
        <w:tc>
          <w:tcPr>
            <w:tcW w:w="0" w:type="auto"/>
          </w:tcPr>
          <w:p w14:paraId="0EA0AEFC" w14:textId="77777777" w:rsidR="006146CC" w:rsidRPr="00522238" w:rsidRDefault="006146CC" w:rsidP="0017421B">
            <w:pPr>
              <w:jc w:val="center"/>
              <w:rPr>
                <w:rFonts w:ascii="Arial Narrow" w:hAnsi="Arial Narrow"/>
              </w:rPr>
            </w:pPr>
            <w:r w:rsidRPr="00522238">
              <w:rPr>
                <w:rFonts w:ascii="Arial Narrow" w:hAnsi="Arial Narrow"/>
                <w:b/>
                <w:bCs/>
              </w:rPr>
              <w:t>0.72</w:t>
            </w:r>
            <w:r w:rsidRPr="00522238">
              <w:rPr>
                <w:rFonts w:ascii="Arial Narrow" w:hAnsi="Arial Narrow"/>
              </w:rPr>
              <w:t xml:space="preserve"> (0.37, 1.08)</w:t>
            </w:r>
          </w:p>
          <w:p w14:paraId="4565A827" w14:textId="77777777" w:rsidR="006146CC" w:rsidRPr="00522238" w:rsidRDefault="006146CC" w:rsidP="0017421B">
            <w:pPr>
              <w:jc w:val="center"/>
              <w:rPr>
                <w:rFonts w:ascii="Arial Narrow" w:hAnsi="Arial Narrow"/>
              </w:rPr>
            </w:pPr>
            <w:r w:rsidRPr="00522238">
              <w:rPr>
                <w:rFonts w:ascii="Arial Narrow" w:hAnsi="Arial Narrow"/>
                <w:b/>
                <w:bCs/>
              </w:rPr>
              <w:t>0.64</w:t>
            </w:r>
            <w:r w:rsidRPr="00522238">
              <w:rPr>
                <w:rFonts w:ascii="Arial Narrow" w:hAnsi="Arial Narrow"/>
              </w:rPr>
              <w:t xml:space="preserve"> (0.29, 0.99)</w:t>
            </w:r>
          </w:p>
        </w:tc>
      </w:tr>
      <w:tr w:rsidR="006146CC" w:rsidRPr="00B41EB2" w14:paraId="55B150E5" w14:textId="77777777" w:rsidTr="0017421B">
        <w:tc>
          <w:tcPr>
            <w:tcW w:w="0" w:type="auto"/>
          </w:tcPr>
          <w:p w14:paraId="18FFF1B2" w14:textId="77777777" w:rsidR="006146CC" w:rsidRPr="00522238" w:rsidRDefault="006146CC" w:rsidP="0017421B">
            <w:pPr>
              <w:ind w:firstLine="173"/>
              <w:rPr>
                <w:rFonts w:ascii="Arial Narrow" w:hAnsi="Arial Narrow"/>
              </w:rPr>
            </w:pPr>
            <w:r w:rsidRPr="00522238">
              <w:rPr>
                <w:rFonts w:ascii="Arial Narrow" w:hAnsi="Arial Narrow"/>
              </w:rPr>
              <w:t>High waist circumference</w:t>
            </w:r>
          </w:p>
        </w:tc>
        <w:tc>
          <w:tcPr>
            <w:tcW w:w="0" w:type="auto"/>
          </w:tcPr>
          <w:p w14:paraId="2DE7EF8A" w14:textId="77777777" w:rsidR="006146CC" w:rsidRPr="00522238" w:rsidRDefault="006146CC" w:rsidP="0017421B">
            <w:pPr>
              <w:jc w:val="center"/>
              <w:rPr>
                <w:rFonts w:ascii="Arial Narrow" w:hAnsi="Arial Narrow"/>
              </w:rPr>
            </w:pPr>
            <w:r w:rsidRPr="00522238">
              <w:rPr>
                <w:rFonts w:ascii="Arial Narrow" w:hAnsi="Arial Narrow"/>
              </w:rPr>
              <w:t>1</w:t>
            </w:r>
          </w:p>
          <w:p w14:paraId="35DD4B9D" w14:textId="77777777" w:rsidR="006146CC" w:rsidRPr="00522238" w:rsidRDefault="006146CC" w:rsidP="0017421B">
            <w:pPr>
              <w:jc w:val="center"/>
              <w:rPr>
                <w:rFonts w:ascii="Arial Narrow" w:hAnsi="Arial Narrow"/>
              </w:rPr>
            </w:pPr>
            <w:r w:rsidRPr="00522238">
              <w:rPr>
                <w:rFonts w:ascii="Arial Narrow" w:hAnsi="Arial Narrow"/>
              </w:rPr>
              <w:t>2</w:t>
            </w:r>
          </w:p>
        </w:tc>
        <w:tc>
          <w:tcPr>
            <w:tcW w:w="0" w:type="auto"/>
          </w:tcPr>
          <w:p w14:paraId="05AA8EA5" w14:textId="77777777" w:rsidR="006146CC" w:rsidRPr="00522238" w:rsidRDefault="006146CC" w:rsidP="0017421B">
            <w:pPr>
              <w:jc w:val="center"/>
              <w:rPr>
                <w:rFonts w:ascii="Arial Narrow" w:hAnsi="Arial Narrow"/>
              </w:rPr>
            </w:pPr>
            <w:r w:rsidRPr="00522238">
              <w:rPr>
                <w:rFonts w:ascii="Arial Narrow" w:hAnsi="Arial Narrow"/>
              </w:rPr>
              <w:t>0.29 (-0.08, 0.66)</w:t>
            </w:r>
          </w:p>
          <w:p w14:paraId="7B2F03CA" w14:textId="77777777" w:rsidR="006146CC" w:rsidRPr="00522238" w:rsidRDefault="006146CC" w:rsidP="0017421B">
            <w:pPr>
              <w:jc w:val="center"/>
              <w:rPr>
                <w:rFonts w:ascii="Arial Narrow" w:hAnsi="Arial Narrow"/>
              </w:rPr>
            </w:pPr>
            <w:r w:rsidRPr="00522238">
              <w:rPr>
                <w:rFonts w:ascii="Arial Narrow" w:hAnsi="Arial Narrow"/>
              </w:rPr>
              <w:t>0.16 (-0.20, 0.52)</w:t>
            </w:r>
          </w:p>
        </w:tc>
      </w:tr>
      <w:tr w:rsidR="006146CC" w:rsidRPr="00B41EB2" w14:paraId="0F0E1DB5" w14:textId="77777777" w:rsidTr="0017421B">
        <w:tc>
          <w:tcPr>
            <w:tcW w:w="0" w:type="auto"/>
          </w:tcPr>
          <w:p w14:paraId="0E794C6B" w14:textId="77777777" w:rsidR="006146CC" w:rsidRPr="00522238" w:rsidRDefault="006146CC" w:rsidP="0017421B">
            <w:pPr>
              <w:ind w:firstLine="173"/>
              <w:rPr>
                <w:rFonts w:ascii="Arial Narrow" w:hAnsi="Arial Narrow" w:cs="Times New Roman"/>
              </w:rPr>
            </w:pPr>
            <w:r w:rsidRPr="00522238">
              <w:rPr>
                <w:rFonts w:ascii="Arial Narrow" w:hAnsi="Arial Narrow" w:cs="Times New Roman"/>
              </w:rPr>
              <w:t>High blood pressure</w:t>
            </w:r>
          </w:p>
        </w:tc>
        <w:tc>
          <w:tcPr>
            <w:tcW w:w="0" w:type="auto"/>
          </w:tcPr>
          <w:p w14:paraId="5E755593" w14:textId="77777777" w:rsidR="006146CC" w:rsidRPr="00522238" w:rsidRDefault="006146CC" w:rsidP="0017421B">
            <w:pPr>
              <w:jc w:val="center"/>
              <w:rPr>
                <w:rFonts w:ascii="Arial Narrow" w:hAnsi="Arial Narrow"/>
              </w:rPr>
            </w:pPr>
            <w:r w:rsidRPr="00522238">
              <w:rPr>
                <w:rFonts w:ascii="Arial Narrow" w:hAnsi="Arial Narrow"/>
              </w:rPr>
              <w:t>1</w:t>
            </w:r>
          </w:p>
          <w:p w14:paraId="5660C4CA" w14:textId="77777777" w:rsidR="006146CC" w:rsidRPr="00522238" w:rsidRDefault="006146CC" w:rsidP="0017421B">
            <w:pPr>
              <w:jc w:val="center"/>
              <w:rPr>
                <w:rFonts w:ascii="Arial Narrow" w:hAnsi="Arial Narrow"/>
              </w:rPr>
            </w:pPr>
            <w:r w:rsidRPr="00522238">
              <w:rPr>
                <w:rFonts w:ascii="Arial Narrow" w:hAnsi="Arial Narrow"/>
              </w:rPr>
              <w:t>2</w:t>
            </w:r>
          </w:p>
        </w:tc>
        <w:tc>
          <w:tcPr>
            <w:tcW w:w="0" w:type="auto"/>
          </w:tcPr>
          <w:p w14:paraId="596A51CC" w14:textId="77777777" w:rsidR="006146CC" w:rsidRPr="00522238" w:rsidRDefault="006146CC" w:rsidP="0017421B">
            <w:pPr>
              <w:jc w:val="center"/>
              <w:rPr>
                <w:rFonts w:ascii="Arial Narrow" w:hAnsi="Arial Narrow"/>
              </w:rPr>
            </w:pPr>
            <w:r w:rsidRPr="00522238">
              <w:rPr>
                <w:rFonts w:ascii="Arial Narrow" w:hAnsi="Arial Narrow"/>
                <w:b/>
                <w:bCs/>
              </w:rPr>
              <w:t>0.43</w:t>
            </w:r>
            <w:r w:rsidRPr="00522238">
              <w:rPr>
                <w:rFonts w:ascii="Arial Narrow" w:hAnsi="Arial Narrow"/>
              </w:rPr>
              <w:t xml:space="preserve"> (0.05, 0.80)</w:t>
            </w:r>
          </w:p>
          <w:p w14:paraId="5ED0E5D6" w14:textId="77777777" w:rsidR="006146CC" w:rsidRPr="00522238" w:rsidRDefault="006146CC" w:rsidP="0017421B">
            <w:pPr>
              <w:jc w:val="center"/>
              <w:rPr>
                <w:rFonts w:ascii="Arial Narrow" w:hAnsi="Arial Narrow"/>
              </w:rPr>
            </w:pPr>
            <w:r w:rsidRPr="00522238">
              <w:rPr>
                <w:rFonts w:ascii="Arial Narrow" w:hAnsi="Arial Narrow"/>
                <w:b/>
                <w:bCs/>
              </w:rPr>
              <w:t>0.38</w:t>
            </w:r>
            <w:r w:rsidRPr="00522238">
              <w:rPr>
                <w:rFonts w:ascii="Arial Narrow" w:hAnsi="Arial Narrow"/>
              </w:rPr>
              <w:t xml:space="preserve"> (0.01, 0.75)</w:t>
            </w:r>
          </w:p>
        </w:tc>
      </w:tr>
      <w:tr w:rsidR="006146CC" w:rsidRPr="00B41EB2" w14:paraId="670D251C" w14:textId="77777777" w:rsidTr="0017421B">
        <w:tc>
          <w:tcPr>
            <w:tcW w:w="0" w:type="auto"/>
          </w:tcPr>
          <w:p w14:paraId="2B966FDD" w14:textId="77777777" w:rsidR="006146CC" w:rsidRPr="00522238" w:rsidRDefault="006146CC" w:rsidP="0017421B">
            <w:pPr>
              <w:ind w:firstLine="173"/>
              <w:rPr>
                <w:rFonts w:ascii="Arial Narrow" w:hAnsi="Arial Narrow" w:cs="Times New Roman"/>
              </w:rPr>
            </w:pPr>
            <w:r w:rsidRPr="00522238">
              <w:rPr>
                <w:rFonts w:ascii="Arial Narrow" w:hAnsi="Arial Narrow" w:cs="Times New Roman"/>
              </w:rPr>
              <w:t>High triglycerides</w:t>
            </w:r>
          </w:p>
        </w:tc>
        <w:tc>
          <w:tcPr>
            <w:tcW w:w="0" w:type="auto"/>
          </w:tcPr>
          <w:p w14:paraId="454E3339" w14:textId="77777777" w:rsidR="006146CC" w:rsidRPr="00522238" w:rsidRDefault="006146CC" w:rsidP="0017421B">
            <w:pPr>
              <w:jc w:val="center"/>
              <w:rPr>
                <w:rFonts w:ascii="Arial Narrow" w:hAnsi="Arial Narrow"/>
              </w:rPr>
            </w:pPr>
            <w:r w:rsidRPr="00522238">
              <w:rPr>
                <w:rFonts w:ascii="Arial Narrow" w:hAnsi="Arial Narrow"/>
              </w:rPr>
              <w:t>1</w:t>
            </w:r>
          </w:p>
          <w:p w14:paraId="640FE58D" w14:textId="77777777" w:rsidR="006146CC" w:rsidRPr="00522238" w:rsidRDefault="006146CC" w:rsidP="0017421B">
            <w:pPr>
              <w:jc w:val="center"/>
              <w:rPr>
                <w:rFonts w:ascii="Arial Narrow" w:hAnsi="Arial Narrow"/>
              </w:rPr>
            </w:pPr>
            <w:r w:rsidRPr="00522238">
              <w:rPr>
                <w:rFonts w:ascii="Arial Narrow" w:hAnsi="Arial Narrow"/>
              </w:rPr>
              <w:t>2</w:t>
            </w:r>
          </w:p>
        </w:tc>
        <w:tc>
          <w:tcPr>
            <w:tcW w:w="0" w:type="auto"/>
          </w:tcPr>
          <w:p w14:paraId="50E635E0" w14:textId="77777777" w:rsidR="006146CC" w:rsidRPr="00522238" w:rsidRDefault="006146CC" w:rsidP="0017421B">
            <w:pPr>
              <w:jc w:val="center"/>
              <w:rPr>
                <w:rFonts w:ascii="Arial Narrow" w:hAnsi="Arial Narrow"/>
              </w:rPr>
            </w:pPr>
            <w:r w:rsidRPr="00522238">
              <w:rPr>
                <w:rFonts w:ascii="Arial Narrow" w:hAnsi="Arial Narrow"/>
                <w:b/>
                <w:bCs/>
              </w:rPr>
              <w:t>0.60</w:t>
            </w:r>
            <w:r w:rsidRPr="00522238">
              <w:rPr>
                <w:rFonts w:ascii="Arial Narrow" w:hAnsi="Arial Narrow"/>
              </w:rPr>
              <w:t xml:space="preserve"> (0.24, 0.96)</w:t>
            </w:r>
          </w:p>
          <w:p w14:paraId="2AADC28B" w14:textId="77777777" w:rsidR="006146CC" w:rsidRPr="00522238" w:rsidRDefault="006146CC" w:rsidP="0017421B">
            <w:pPr>
              <w:jc w:val="center"/>
              <w:rPr>
                <w:rFonts w:ascii="Arial Narrow" w:hAnsi="Arial Narrow"/>
              </w:rPr>
            </w:pPr>
            <w:r w:rsidRPr="00522238">
              <w:rPr>
                <w:rFonts w:ascii="Arial Narrow" w:hAnsi="Arial Narrow"/>
                <w:b/>
                <w:bCs/>
              </w:rPr>
              <w:t>0.55</w:t>
            </w:r>
            <w:r w:rsidRPr="00522238">
              <w:rPr>
                <w:rFonts w:ascii="Arial Narrow" w:hAnsi="Arial Narrow"/>
              </w:rPr>
              <w:t xml:space="preserve"> (0.20, 0.90)</w:t>
            </w:r>
          </w:p>
        </w:tc>
      </w:tr>
      <w:tr w:rsidR="006146CC" w:rsidRPr="00B41EB2" w14:paraId="43AC3268" w14:textId="77777777" w:rsidTr="0017421B">
        <w:tc>
          <w:tcPr>
            <w:tcW w:w="0" w:type="auto"/>
          </w:tcPr>
          <w:p w14:paraId="7E55A279" w14:textId="77777777" w:rsidR="006146CC" w:rsidRPr="00522238" w:rsidRDefault="006146CC" w:rsidP="0017421B">
            <w:pPr>
              <w:ind w:firstLine="173"/>
              <w:rPr>
                <w:rFonts w:ascii="Arial Narrow" w:hAnsi="Arial Narrow" w:cs="Times New Roman"/>
              </w:rPr>
            </w:pPr>
            <w:r w:rsidRPr="00522238">
              <w:rPr>
                <w:rFonts w:ascii="Arial Narrow" w:hAnsi="Arial Narrow" w:cs="Times New Roman"/>
              </w:rPr>
              <w:t>Low HDL cholesterol</w:t>
            </w:r>
          </w:p>
        </w:tc>
        <w:tc>
          <w:tcPr>
            <w:tcW w:w="0" w:type="auto"/>
          </w:tcPr>
          <w:p w14:paraId="3646ED1A" w14:textId="77777777" w:rsidR="006146CC" w:rsidRPr="00522238" w:rsidRDefault="006146CC" w:rsidP="0017421B">
            <w:pPr>
              <w:jc w:val="center"/>
              <w:rPr>
                <w:rFonts w:ascii="Arial Narrow" w:hAnsi="Arial Narrow"/>
              </w:rPr>
            </w:pPr>
            <w:r w:rsidRPr="00522238">
              <w:rPr>
                <w:rFonts w:ascii="Arial Narrow" w:hAnsi="Arial Narrow"/>
              </w:rPr>
              <w:t>1</w:t>
            </w:r>
          </w:p>
          <w:p w14:paraId="5A02BCB6" w14:textId="77777777" w:rsidR="006146CC" w:rsidRPr="00522238" w:rsidRDefault="006146CC" w:rsidP="0017421B">
            <w:pPr>
              <w:jc w:val="center"/>
              <w:rPr>
                <w:rFonts w:ascii="Arial Narrow" w:hAnsi="Arial Narrow"/>
              </w:rPr>
            </w:pPr>
            <w:r w:rsidRPr="00522238">
              <w:rPr>
                <w:rFonts w:ascii="Arial Narrow" w:hAnsi="Arial Narrow"/>
              </w:rPr>
              <w:t>2</w:t>
            </w:r>
          </w:p>
        </w:tc>
        <w:tc>
          <w:tcPr>
            <w:tcW w:w="0" w:type="auto"/>
          </w:tcPr>
          <w:p w14:paraId="360E69C9" w14:textId="77777777" w:rsidR="006146CC" w:rsidRPr="00522238" w:rsidRDefault="006146CC" w:rsidP="0017421B">
            <w:pPr>
              <w:jc w:val="center"/>
              <w:rPr>
                <w:rFonts w:ascii="Arial Narrow" w:hAnsi="Arial Narrow"/>
              </w:rPr>
            </w:pPr>
            <w:r w:rsidRPr="00522238">
              <w:rPr>
                <w:rFonts w:ascii="Arial Narrow" w:hAnsi="Arial Narrow"/>
              </w:rPr>
              <w:t>0.25 (-0.23, 0.73)</w:t>
            </w:r>
          </w:p>
          <w:p w14:paraId="61FD0B6D" w14:textId="77777777" w:rsidR="006146CC" w:rsidRPr="00522238" w:rsidRDefault="006146CC" w:rsidP="0017421B">
            <w:pPr>
              <w:jc w:val="center"/>
              <w:rPr>
                <w:rFonts w:ascii="Arial Narrow" w:hAnsi="Arial Narrow"/>
              </w:rPr>
            </w:pPr>
            <w:r w:rsidRPr="00522238">
              <w:rPr>
                <w:rFonts w:ascii="Arial Narrow" w:hAnsi="Arial Narrow"/>
              </w:rPr>
              <w:t>0.19 (-0.28, 0.65)</w:t>
            </w:r>
          </w:p>
        </w:tc>
      </w:tr>
      <w:tr w:rsidR="006146CC" w:rsidRPr="00B41EB2" w14:paraId="08DA595F" w14:textId="77777777" w:rsidTr="0017421B">
        <w:tc>
          <w:tcPr>
            <w:tcW w:w="0" w:type="auto"/>
          </w:tcPr>
          <w:p w14:paraId="4016A981" w14:textId="77777777" w:rsidR="006146CC" w:rsidRPr="00522238" w:rsidRDefault="006146CC" w:rsidP="0017421B">
            <w:pPr>
              <w:ind w:firstLine="173"/>
              <w:rPr>
                <w:rFonts w:ascii="Arial Narrow" w:hAnsi="Arial Narrow" w:cs="Times New Roman"/>
              </w:rPr>
            </w:pPr>
            <w:r w:rsidRPr="00522238">
              <w:rPr>
                <w:rFonts w:ascii="Arial Narrow" w:hAnsi="Arial Narrow" w:cs="Times New Roman"/>
              </w:rPr>
              <w:t>High fasting glucose</w:t>
            </w:r>
          </w:p>
        </w:tc>
        <w:tc>
          <w:tcPr>
            <w:tcW w:w="0" w:type="auto"/>
          </w:tcPr>
          <w:p w14:paraId="40719F04" w14:textId="77777777" w:rsidR="006146CC" w:rsidRPr="00522238" w:rsidRDefault="006146CC" w:rsidP="0017421B">
            <w:pPr>
              <w:jc w:val="center"/>
              <w:rPr>
                <w:rFonts w:ascii="Arial Narrow" w:hAnsi="Arial Narrow"/>
              </w:rPr>
            </w:pPr>
            <w:r w:rsidRPr="00522238">
              <w:rPr>
                <w:rFonts w:ascii="Arial Narrow" w:hAnsi="Arial Narrow"/>
              </w:rPr>
              <w:t>1</w:t>
            </w:r>
          </w:p>
          <w:p w14:paraId="61EE3E88" w14:textId="77777777" w:rsidR="006146CC" w:rsidRPr="00522238" w:rsidRDefault="006146CC" w:rsidP="0017421B">
            <w:pPr>
              <w:jc w:val="center"/>
              <w:rPr>
                <w:rFonts w:ascii="Arial Narrow" w:hAnsi="Arial Narrow"/>
              </w:rPr>
            </w:pPr>
            <w:r w:rsidRPr="00522238">
              <w:rPr>
                <w:rFonts w:ascii="Arial Narrow" w:hAnsi="Arial Narrow"/>
              </w:rPr>
              <w:t>2</w:t>
            </w:r>
          </w:p>
        </w:tc>
        <w:tc>
          <w:tcPr>
            <w:tcW w:w="0" w:type="auto"/>
          </w:tcPr>
          <w:p w14:paraId="0BE1DEB2" w14:textId="77777777" w:rsidR="006146CC" w:rsidRPr="00522238" w:rsidRDefault="006146CC" w:rsidP="0017421B">
            <w:pPr>
              <w:jc w:val="center"/>
              <w:rPr>
                <w:rFonts w:ascii="Arial Narrow" w:hAnsi="Arial Narrow"/>
              </w:rPr>
            </w:pPr>
            <w:r w:rsidRPr="00522238">
              <w:rPr>
                <w:rFonts w:ascii="Arial Narrow" w:hAnsi="Arial Narrow"/>
              </w:rPr>
              <w:t>0.38 (-0.03, 0.79)</w:t>
            </w:r>
          </w:p>
          <w:p w14:paraId="73290CBB" w14:textId="77777777" w:rsidR="006146CC" w:rsidRPr="00522238" w:rsidRDefault="006146CC" w:rsidP="0017421B">
            <w:pPr>
              <w:jc w:val="center"/>
              <w:rPr>
                <w:rFonts w:ascii="Arial Narrow" w:hAnsi="Arial Narrow"/>
              </w:rPr>
            </w:pPr>
            <w:r w:rsidRPr="00522238">
              <w:rPr>
                <w:rFonts w:ascii="Arial Narrow" w:hAnsi="Arial Narrow"/>
              </w:rPr>
              <w:t>0.24 (-0.18, 0.65)</w:t>
            </w:r>
          </w:p>
        </w:tc>
      </w:tr>
      <w:tr w:rsidR="006146CC" w:rsidRPr="00B41EB2" w14:paraId="04B3CBE4" w14:textId="77777777" w:rsidTr="0017421B">
        <w:tc>
          <w:tcPr>
            <w:tcW w:w="0" w:type="auto"/>
            <w:gridSpan w:val="3"/>
          </w:tcPr>
          <w:p w14:paraId="3BA359AB" w14:textId="77777777" w:rsidR="006146CC" w:rsidRPr="00522238" w:rsidRDefault="006146CC" w:rsidP="0017421B">
            <w:pPr>
              <w:rPr>
                <w:rFonts w:ascii="Arial Narrow" w:hAnsi="Arial Narrow"/>
                <w:b/>
                <w:bCs/>
              </w:rPr>
            </w:pPr>
            <w:r w:rsidRPr="00B80210">
              <w:rPr>
                <w:rFonts w:ascii="Arial Narrow" w:hAnsi="Arial Narrow" w:cs="Times New Roman"/>
                <w:b/>
                <w:bCs/>
              </w:rPr>
              <w:t xml:space="preserve">Number of </w:t>
            </w:r>
            <w:proofErr w:type="spellStart"/>
            <w:r w:rsidRPr="00B80210">
              <w:rPr>
                <w:rFonts w:ascii="Arial Narrow" w:hAnsi="Arial Narrow" w:cs="Times New Roman"/>
                <w:b/>
                <w:bCs/>
              </w:rPr>
              <w:t>MetS</w:t>
            </w:r>
            <w:proofErr w:type="spellEnd"/>
            <w:r w:rsidRPr="00B80210">
              <w:rPr>
                <w:rFonts w:ascii="Arial Narrow" w:hAnsi="Arial Narrow" w:cs="Times New Roman"/>
                <w:b/>
                <w:bCs/>
              </w:rPr>
              <w:t xml:space="preserve"> components</w:t>
            </w:r>
          </w:p>
        </w:tc>
      </w:tr>
      <w:tr w:rsidR="006146CC" w:rsidRPr="00B41EB2" w14:paraId="1A9DABC4" w14:textId="77777777" w:rsidTr="0017421B">
        <w:tc>
          <w:tcPr>
            <w:tcW w:w="0" w:type="auto"/>
          </w:tcPr>
          <w:p w14:paraId="00A1AA58" w14:textId="77777777" w:rsidR="006146CC" w:rsidRPr="00522238" w:rsidRDefault="006146CC" w:rsidP="0017421B">
            <w:pPr>
              <w:ind w:firstLine="173"/>
              <w:rPr>
                <w:rFonts w:ascii="Arial Narrow" w:hAnsi="Arial Narrow" w:cs="Times New Roman"/>
              </w:rPr>
            </w:pPr>
            <w:r w:rsidRPr="00522238">
              <w:rPr>
                <w:rFonts w:ascii="Arial Narrow" w:hAnsi="Arial Narrow" w:cs="Times New Roman"/>
              </w:rPr>
              <w:t>1</w:t>
            </w:r>
          </w:p>
          <w:p w14:paraId="5510B481" w14:textId="77777777" w:rsidR="006146CC" w:rsidRPr="00522238" w:rsidRDefault="006146CC" w:rsidP="0017421B">
            <w:pPr>
              <w:ind w:firstLine="173"/>
              <w:rPr>
                <w:rFonts w:ascii="Arial Narrow" w:hAnsi="Arial Narrow" w:cs="Times New Roman"/>
              </w:rPr>
            </w:pPr>
            <w:r w:rsidRPr="00522238">
              <w:rPr>
                <w:rFonts w:ascii="Arial Narrow" w:hAnsi="Arial Narrow" w:cs="Times New Roman"/>
              </w:rPr>
              <w:t>2</w:t>
            </w:r>
          </w:p>
          <w:p w14:paraId="7CE99E17" w14:textId="77777777" w:rsidR="006146CC" w:rsidRPr="00522238" w:rsidRDefault="006146CC" w:rsidP="0017421B">
            <w:pPr>
              <w:ind w:firstLine="173"/>
              <w:rPr>
                <w:rFonts w:ascii="Arial Narrow" w:hAnsi="Arial Narrow" w:cs="Times New Roman"/>
              </w:rPr>
            </w:pPr>
            <w:r w:rsidRPr="00522238">
              <w:rPr>
                <w:rFonts w:ascii="Arial Narrow" w:hAnsi="Arial Narrow" w:cs="Times New Roman"/>
              </w:rPr>
              <w:t>3</w:t>
            </w:r>
          </w:p>
          <w:p w14:paraId="2962CCDF" w14:textId="77777777" w:rsidR="006146CC" w:rsidRPr="00522238" w:rsidRDefault="006146CC" w:rsidP="0017421B">
            <w:pPr>
              <w:ind w:firstLine="173"/>
              <w:rPr>
                <w:rFonts w:ascii="Arial Narrow" w:hAnsi="Arial Narrow" w:cs="Times New Roman"/>
              </w:rPr>
            </w:pPr>
            <w:r w:rsidRPr="00522238">
              <w:rPr>
                <w:rFonts w:ascii="Arial Narrow" w:hAnsi="Arial Narrow" w:cs="Times New Roman"/>
              </w:rPr>
              <w:t>4</w:t>
            </w:r>
          </w:p>
          <w:p w14:paraId="4E5A4BDF" w14:textId="77777777" w:rsidR="006146CC" w:rsidRPr="00522238" w:rsidRDefault="006146CC" w:rsidP="0017421B">
            <w:pPr>
              <w:ind w:firstLine="173"/>
              <w:rPr>
                <w:rFonts w:ascii="Arial Narrow" w:hAnsi="Arial Narrow" w:cs="Times New Roman"/>
              </w:rPr>
            </w:pPr>
            <w:r w:rsidRPr="00522238">
              <w:rPr>
                <w:rFonts w:ascii="Arial Narrow" w:hAnsi="Arial Narrow" w:cs="Times New Roman"/>
              </w:rPr>
              <w:t>1</w:t>
            </w:r>
          </w:p>
          <w:p w14:paraId="791D8113" w14:textId="77777777" w:rsidR="006146CC" w:rsidRPr="00522238" w:rsidRDefault="006146CC" w:rsidP="0017421B">
            <w:pPr>
              <w:ind w:firstLine="173"/>
              <w:rPr>
                <w:rFonts w:ascii="Arial Narrow" w:hAnsi="Arial Narrow" w:cs="Times New Roman"/>
              </w:rPr>
            </w:pPr>
            <w:r w:rsidRPr="00522238">
              <w:rPr>
                <w:rFonts w:ascii="Arial Narrow" w:hAnsi="Arial Narrow" w:cs="Times New Roman"/>
              </w:rPr>
              <w:t>2</w:t>
            </w:r>
          </w:p>
          <w:p w14:paraId="7BEDB8A6" w14:textId="77777777" w:rsidR="006146CC" w:rsidRPr="00522238" w:rsidRDefault="006146CC" w:rsidP="0017421B">
            <w:pPr>
              <w:ind w:firstLine="173"/>
              <w:rPr>
                <w:rFonts w:ascii="Arial Narrow" w:hAnsi="Arial Narrow" w:cs="Times New Roman"/>
              </w:rPr>
            </w:pPr>
            <w:r w:rsidRPr="00522238">
              <w:rPr>
                <w:rFonts w:ascii="Arial Narrow" w:hAnsi="Arial Narrow" w:cs="Times New Roman"/>
              </w:rPr>
              <w:t>3</w:t>
            </w:r>
          </w:p>
          <w:p w14:paraId="69D1B728" w14:textId="77777777" w:rsidR="006146CC" w:rsidRPr="00522238" w:rsidRDefault="006146CC" w:rsidP="0017421B">
            <w:pPr>
              <w:ind w:firstLine="173"/>
              <w:rPr>
                <w:rFonts w:ascii="Arial Narrow" w:hAnsi="Arial Narrow" w:cs="Times New Roman"/>
              </w:rPr>
            </w:pPr>
            <w:r w:rsidRPr="00522238">
              <w:rPr>
                <w:rFonts w:ascii="Arial Narrow" w:hAnsi="Arial Narrow" w:cs="Times New Roman"/>
              </w:rPr>
              <w:t>4</w:t>
            </w:r>
          </w:p>
        </w:tc>
        <w:tc>
          <w:tcPr>
            <w:tcW w:w="0" w:type="auto"/>
          </w:tcPr>
          <w:p w14:paraId="2D6C674D" w14:textId="77777777" w:rsidR="006146CC" w:rsidRPr="00522238" w:rsidRDefault="006146CC" w:rsidP="0017421B">
            <w:pPr>
              <w:jc w:val="center"/>
              <w:rPr>
                <w:rFonts w:ascii="Arial Narrow" w:hAnsi="Arial Narrow"/>
              </w:rPr>
            </w:pPr>
            <w:r w:rsidRPr="00522238">
              <w:rPr>
                <w:rFonts w:ascii="Arial Narrow" w:hAnsi="Arial Narrow"/>
              </w:rPr>
              <w:t>1</w:t>
            </w:r>
          </w:p>
          <w:p w14:paraId="32C3D2C9" w14:textId="77777777" w:rsidR="006146CC" w:rsidRPr="00522238" w:rsidRDefault="006146CC" w:rsidP="0017421B">
            <w:pPr>
              <w:jc w:val="center"/>
              <w:rPr>
                <w:rFonts w:ascii="Arial Narrow" w:hAnsi="Arial Narrow"/>
              </w:rPr>
            </w:pPr>
          </w:p>
          <w:p w14:paraId="1D7A2C62" w14:textId="77777777" w:rsidR="006146CC" w:rsidRPr="00522238" w:rsidRDefault="006146CC" w:rsidP="0017421B">
            <w:pPr>
              <w:jc w:val="center"/>
              <w:rPr>
                <w:rFonts w:ascii="Arial Narrow" w:hAnsi="Arial Narrow"/>
              </w:rPr>
            </w:pPr>
          </w:p>
          <w:p w14:paraId="73056A64" w14:textId="77777777" w:rsidR="006146CC" w:rsidRPr="00522238" w:rsidRDefault="006146CC" w:rsidP="0017421B">
            <w:pPr>
              <w:jc w:val="center"/>
              <w:rPr>
                <w:rFonts w:ascii="Arial Narrow" w:hAnsi="Arial Narrow"/>
              </w:rPr>
            </w:pPr>
          </w:p>
          <w:p w14:paraId="31CF6069" w14:textId="77777777" w:rsidR="006146CC" w:rsidRPr="00522238" w:rsidRDefault="006146CC" w:rsidP="0017421B">
            <w:pPr>
              <w:jc w:val="center"/>
              <w:rPr>
                <w:rFonts w:ascii="Arial Narrow" w:hAnsi="Arial Narrow"/>
              </w:rPr>
            </w:pPr>
            <w:r w:rsidRPr="00522238">
              <w:rPr>
                <w:rFonts w:ascii="Arial Narrow" w:hAnsi="Arial Narrow"/>
              </w:rPr>
              <w:t>2</w:t>
            </w:r>
          </w:p>
        </w:tc>
        <w:tc>
          <w:tcPr>
            <w:tcW w:w="0" w:type="auto"/>
          </w:tcPr>
          <w:p w14:paraId="7BB26D24" w14:textId="77777777" w:rsidR="006146CC" w:rsidRPr="00522238" w:rsidRDefault="006146CC" w:rsidP="0017421B">
            <w:pPr>
              <w:jc w:val="center"/>
              <w:rPr>
                <w:rFonts w:ascii="Arial Narrow" w:hAnsi="Arial Narrow"/>
              </w:rPr>
            </w:pPr>
            <w:r w:rsidRPr="00522238">
              <w:rPr>
                <w:rFonts w:ascii="Arial Narrow" w:hAnsi="Arial Narrow"/>
              </w:rPr>
              <w:t>0.40 (-0.43, 1.22)</w:t>
            </w:r>
          </w:p>
          <w:p w14:paraId="0711E57C" w14:textId="77777777" w:rsidR="006146CC" w:rsidRPr="00522238" w:rsidRDefault="006146CC" w:rsidP="0017421B">
            <w:pPr>
              <w:jc w:val="center"/>
              <w:rPr>
                <w:rFonts w:ascii="Arial Narrow" w:hAnsi="Arial Narrow"/>
              </w:rPr>
            </w:pPr>
            <w:r w:rsidRPr="00522238">
              <w:rPr>
                <w:rFonts w:ascii="Arial Narrow" w:hAnsi="Arial Narrow"/>
              </w:rPr>
              <w:t>0.46 (-0.30, 1.22)</w:t>
            </w:r>
          </w:p>
          <w:p w14:paraId="549D6CA2" w14:textId="77777777" w:rsidR="006146CC" w:rsidRPr="00522238" w:rsidRDefault="006146CC" w:rsidP="0017421B">
            <w:pPr>
              <w:jc w:val="center"/>
              <w:rPr>
                <w:rFonts w:ascii="Arial Narrow" w:hAnsi="Arial Narrow"/>
              </w:rPr>
            </w:pPr>
            <w:r w:rsidRPr="00522238">
              <w:rPr>
                <w:rFonts w:ascii="Arial Narrow" w:hAnsi="Arial Narrow"/>
                <w:b/>
                <w:bCs/>
              </w:rPr>
              <w:t>1.13</w:t>
            </w:r>
            <w:r w:rsidRPr="00522238">
              <w:rPr>
                <w:rFonts w:ascii="Arial Narrow" w:hAnsi="Arial Narrow"/>
              </w:rPr>
              <w:t xml:space="preserve"> (0.36, 1.90)</w:t>
            </w:r>
          </w:p>
          <w:p w14:paraId="365D7199" w14:textId="77777777" w:rsidR="006146CC" w:rsidRPr="00522238" w:rsidRDefault="006146CC" w:rsidP="0017421B">
            <w:pPr>
              <w:jc w:val="center"/>
              <w:rPr>
                <w:rFonts w:ascii="Arial Narrow" w:hAnsi="Arial Narrow"/>
              </w:rPr>
            </w:pPr>
            <w:r w:rsidRPr="00522238">
              <w:rPr>
                <w:rFonts w:ascii="Arial Narrow" w:hAnsi="Arial Narrow"/>
                <w:b/>
                <w:bCs/>
              </w:rPr>
              <w:t>1.08</w:t>
            </w:r>
            <w:r w:rsidRPr="00522238">
              <w:rPr>
                <w:rFonts w:ascii="Arial Narrow" w:hAnsi="Arial Narrow"/>
              </w:rPr>
              <w:t xml:space="preserve"> (0.25, 1.90)</w:t>
            </w:r>
          </w:p>
          <w:p w14:paraId="39DBBFE4" w14:textId="77777777" w:rsidR="006146CC" w:rsidRPr="00522238" w:rsidRDefault="006146CC" w:rsidP="0017421B">
            <w:pPr>
              <w:jc w:val="center"/>
              <w:rPr>
                <w:rFonts w:ascii="Arial Narrow" w:hAnsi="Arial Narrow"/>
              </w:rPr>
            </w:pPr>
            <w:r w:rsidRPr="00522238">
              <w:rPr>
                <w:rFonts w:ascii="Arial Narrow" w:hAnsi="Arial Narrow"/>
              </w:rPr>
              <w:t>0.24 (-0.56, 1.04)</w:t>
            </w:r>
          </w:p>
          <w:p w14:paraId="3E5D6858" w14:textId="77777777" w:rsidR="006146CC" w:rsidRPr="00522238" w:rsidRDefault="006146CC" w:rsidP="0017421B">
            <w:pPr>
              <w:jc w:val="center"/>
              <w:rPr>
                <w:rFonts w:ascii="Arial Narrow" w:hAnsi="Arial Narrow"/>
              </w:rPr>
            </w:pPr>
            <w:r w:rsidRPr="00522238">
              <w:rPr>
                <w:rFonts w:ascii="Arial Narrow" w:hAnsi="Arial Narrow"/>
              </w:rPr>
              <w:t>0.29 (-0.45, 1.03)</w:t>
            </w:r>
          </w:p>
          <w:p w14:paraId="2078BBA2" w14:textId="77777777" w:rsidR="006146CC" w:rsidRPr="00522238" w:rsidRDefault="006146CC" w:rsidP="0017421B">
            <w:pPr>
              <w:jc w:val="center"/>
              <w:rPr>
                <w:rFonts w:ascii="Arial Narrow" w:hAnsi="Arial Narrow"/>
              </w:rPr>
            </w:pPr>
            <w:r w:rsidRPr="00522238">
              <w:rPr>
                <w:rFonts w:ascii="Arial Narrow" w:hAnsi="Arial Narrow"/>
                <w:b/>
                <w:bCs/>
              </w:rPr>
              <w:t>0.94</w:t>
            </w:r>
            <w:r w:rsidRPr="00522238">
              <w:rPr>
                <w:rFonts w:ascii="Arial Narrow" w:hAnsi="Arial Narrow"/>
              </w:rPr>
              <w:t xml:space="preserve"> (0.19, 1.69)</w:t>
            </w:r>
          </w:p>
          <w:p w14:paraId="52C2EA27" w14:textId="77777777" w:rsidR="006146CC" w:rsidRPr="00522238" w:rsidRDefault="006146CC" w:rsidP="0017421B">
            <w:pPr>
              <w:jc w:val="center"/>
              <w:rPr>
                <w:rFonts w:ascii="Arial Narrow" w:hAnsi="Arial Narrow"/>
                <w:b/>
                <w:bCs/>
              </w:rPr>
            </w:pPr>
            <w:r w:rsidRPr="00522238">
              <w:rPr>
                <w:rFonts w:ascii="Arial Narrow" w:hAnsi="Arial Narrow"/>
              </w:rPr>
              <w:t>0.77 (-0.05, 1.58)</w:t>
            </w:r>
          </w:p>
        </w:tc>
      </w:tr>
      <w:tr w:rsidR="006146CC" w:rsidRPr="00B41EB2" w14:paraId="219AAB74" w14:textId="77777777" w:rsidTr="0017421B">
        <w:tc>
          <w:tcPr>
            <w:tcW w:w="0" w:type="auto"/>
            <w:gridSpan w:val="3"/>
          </w:tcPr>
          <w:p w14:paraId="2DD350A0" w14:textId="77777777" w:rsidR="006146CC" w:rsidRPr="00522238" w:rsidRDefault="006146CC" w:rsidP="0017421B">
            <w:pPr>
              <w:jc w:val="both"/>
              <w:rPr>
                <w:rFonts w:ascii="Arial Narrow" w:hAnsi="Arial Narrow" w:cs="Arial"/>
                <w:sz w:val="20"/>
                <w:szCs w:val="20"/>
              </w:rPr>
            </w:pPr>
            <w:r w:rsidRPr="00522238">
              <w:rPr>
                <w:rFonts w:ascii="Arial Narrow" w:hAnsi="Arial Narrow" w:cs="Arial"/>
                <w:sz w:val="20"/>
                <w:szCs w:val="20"/>
              </w:rPr>
              <w:t xml:space="preserve">BMI – body mass index; </w:t>
            </w:r>
            <w:proofErr w:type="spellStart"/>
            <w:r w:rsidRPr="00522238">
              <w:rPr>
                <w:rFonts w:ascii="Arial Narrow" w:hAnsi="Arial Narrow" w:cs="Arial"/>
                <w:sz w:val="20"/>
                <w:szCs w:val="20"/>
              </w:rPr>
              <w:t>WH</w:t>
            </w:r>
            <w:r>
              <w:rPr>
                <w:rFonts w:ascii="Arial Narrow" w:hAnsi="Arial Narrow" w:cs="Arial"/>
                <w:sz w:val="20"/>
                <w:szCs w:val="20"/>
              </w:rPr>
              <w:t>t</w:t>
            </w:r>
            <w:r w:rsidRPr="00522238">
              <w:rPr>
                <w:rFonts w:ascii="Arial Narrow" w:hAnsi="Arial Narrow" w:cs="Arial"/>
                <w:sz w:val="20"/>
                <w:szCs w:val="20"/>
              </w:rPr>
              <w:t>R</w:t>
            </w:r>
            <w:proofErr w:type="spellEnd"/>
            <w:r>
              <w:rPr>
                <w:rFonts w:ascii="Arial Narrow" w:hAnsi="Arial Narrow" w:cs="Arial"/>
                <w:sz w:val="20"/>
                <w:szCs w:val="20"/>
              </w:rPr>
              <w:t xml:space="preserve"> – </w:t>
            </w:r>
            <w:r w:rsidRPr="00522238">
              <w:rPr>
                <w:rFonts w:ascii="Arial Narrow" w:hAnsi="Arial Narrow" w:cs="Arial"/>
                <w:sz w:val="20"/>
                <w:szCs w:val="20"/>
              </w:rPr>
              <w:t>waist</w:t>
            </w:r>
            <w:r>
              <w:rPr>
                <w:rFonts w:ascii="Arial Narrow" w:hAnsi="Arial Narrow" w:cs="Arial"/>
                <w:sz w:val="20"/>
                <w:szCs w:val="20"/>
              </w:rPr>
              <w:t>-</w:t>
            </w:r>
            <w:r w:rsidRPr="00522238">
              <w:rPr>
                <w:rFonts w:ascii="Arial Narrow" w:hAnsi="Arial Narrow" w:cs="Arial"/>
                <w:sz w:val="20"/>
                <w:szCs w:val="20"/>
              </w:rPr>
              <w:t>to</w:t>
            </w:r>
            <w:r>
              <w:rPr>
                <w:rFonts w:ascii="Arial Narrow" w:hAnsi="Arial Narrow" w:cs="Arial"/>
                <w:sz w:val="20"/>
                <w:szCs w:val="20"/>
              </w:rPr>
              <w:t>-</w:t>
            </w:r>
            <w:r w:rsidRPr="00522238">
              <w:rPr>
                <w:rFonts w:ascii="Arial Narrow" w:hAnsi="Arial Narrow" w:cs="Arial"/>
                <w:sz w:val="20"/>
                <w:szCs w:val="20"/>
              </w:rPr>
              <w:t xml:space="preserve">height ratio; </w:t>
            </w:r>
            <w:proofErr w:type="spellStart"/>
            <w:r w:rsidRPr="00522238">
              <w:rPr>
                <w:rFonts w:ascii="Arial Narrow" w:hAnsi="Arial Narrow" w:cs="Arial"/>
                <w:sz w:val="20"/>
                <w:szCs w:val="20"/>
              </w:rPr>
              <w:t>MetS</w:t>
            </w:r>
            <w:proofErr w:type="spellEnd"/>
            <w:r w:rsidRPr="00522238">
              <w:rPr>
                <w:rFonts w:ascii="Arial Narrow" w:hAnsi="Arial Narrow" w:cs="Arial"/>
                <w:sz w:val="20"/>
                <w:szCs w:val="20"/>
              </w:rPr>
              <w:t xml:space="preserve"> </w:t>
            </w:r>
            <w:r>
              <w:rPr>
                <w:rFonts w:ascii="Arial Narrow" w:hAnsi="Arial Narrow" w:cs="Arial"/>
                <w:sz w:val="20"/>
                <w:szCs w:val="20"/>
              </w:rPr>
              <w:t>–</w:t>
            </w:r>
            <w:r w:rsidRPr="00522238">
              <w:rPr>
                <w:rFonts w:ascii="Arial Narrow" w:hAnsi="Arial Narrow" w:cs="Arial"/>
                <w:sz w:val="20"/>
                <w:szCs w:val="20"/>
              </w:rPr>
              <w:t xml:space="preserve"> metabolic</w:t>
            </w:r>
            <w:r>
              <w:rPr>
                <w:rFonts w:ascii="Arial Narrow" w:hAnsi="Arial Narrow" w:cs="Arial"/>
                <w:sz w:val="20"/>
                <w:szCs w:val="20"/>
              </w:rPr>
              <w:t xml:space="preserve"> </w:t>
            </w:r>
            <w:r w:rsidRPr="00522238">
              <w:rPr>
                <w:rFonts w:ascii="Arial Narrow" w:hAnsi="Arial Narrow" w:cs="Arial"/>
                <w:sz w:val="20"/>
                <w:szCs w:val="20"/>
              </w:rPr>
              <w:t xml:space="preserve">syndrome; HDL – high-density lipoprotein; CI </w:t>
            </w:r>
            <w:r>
              <w:rPr>
                <w:rFonts w:ascii="Arial Narrow" w:hAnsi="Arial Narrow" w:cs="Arial"/>
                <w:sz w:val="20"/>
                <w:szCs w:val="20"/>
              </w:rPr>
              <w:t>–</w:t>
            </w:r>
            <w:r w:rsidRPr="00522238">
              <w:rPr>
                <w:rFonts w:ascii="Arial Narrow" w:hAnsi="Arial Narrow" w:cs="Arial"/>
                <w:sz w:val="20"/>
                <w:szCs w:val="20"/>
              </w:rPr>
              <w:t xml:space="preserve"> confidence interval.</w:t>
            </w:r>
          </w:p>
          <w:p w14:paraId="1EC8DC79" w14:textId="6B10DE10" w:rsidR="006146CC" w:rsidRPr="00522238" w:rsidRDefault="006146CC" w:rsidP="0017421B">
            <w:pPr>
              <w:jc w:val="both"/>
              <w:rPr>
                <w:rFonts w:ascii="Arial Narrow" w:hAnsi="Arial Narrow" w:cs="Arial"/>
                <w:sz w:val="20"/>
                <w:szCs w:val="20"/>
              </w:rPr>
            </w:pPr>
            <w:r w:rsidRPr="00522238">
              <w:rPr>
                <w:rFonts w:ascii="Arial Narrow" w:hAnsi="Arial Narrow" w:cs="Arial"/>
                <w:sz w:val="20"/>
                <w:szCs w:val="20"/>
                <w:vertAlign w:val="superscript"/>
              </w:rPr>
              <w:t>a</w:t>
            </w:r>
            <w:r w:rsidRPr="00522238">
              <w:rPr>
                <w:rFonts w:ascii="Arial Narrow" w:hAnsi="Arial Narrow" w:cs="Arial"/>
                <w:sz w:val="20"/>
                <w:szCs w:val="20"/>
              </w:rPr>
              <w:t xml:space="preserve"> </w:t>
            </w:r>
            <w:r w:rsidR="00381354">
              <w:rPr>
                <w:rFonts w:ascii="Arial Narrow" w:hAnsi="Arial Narrow" w:cs="Arial"/>
                <w:sz w:val="20"/>
                <w:szCs w:val="20"/>
              </w:rPr>
              <w:t>H</w:t>
            </w:r>
            <w:r w:rsidR="00381354" w:rsidRPr="00A73215">
              <w:rPr>
                <w:rFonts w:ascii="Arial Narrow" w:hAnsi="Arial Narrow" w:cs="Arial"/>
                <w:sz w:val="20"/>
                <w:szCs w:val="20"/>
              </w:rPr>
              <w:t xml:space="preserve">igh </w:t>
            </w:r>
            <w:r w:rsidR="00381354">
              <w:rPr>
                <w:rFonts w:ascii="Arial Narrow" w:hAnsi="Arial Narrow" w:cs="Arial"/>
                <w:sz w:val="20"/>
                <w:szCs w:val="20"/>
              </w:rPr>
              <w:t>w</w:t>
            </w:r>
            <w:r w:rsidR="00381354" w:rsidRPr="00A73215">
              <w:rPr>
                <w:rFonts w:ascii="Arial Narrow" w:hAnsi="Arial Narrow" w:cs="Arial"/>
                <w:sz w:val="20"/>
                <w:szCs w:val="20"/>
              </w:rPr>
              <w:t>aist-to-height ratio: ≥ 0.6</w:t>
            </w:r>
            <w:r w:rsidR="00381354">
              <w:rPr>
                <w:rFonts w:ascii="Arial Narrow" w:hAnsi="Arial Narrow" w:cs="Arial"/>
                <w:sz w:val="20"/>
                <w:szCs w:val="20"/>
              </w:rPr>
              <w:t xml:space="preserve">; </w:t>
            </w:r>
            <w:proofErr w:type="spellStart"/>
            <w:r w:rsidR="00381354">
              <w:rPr>
                <w:rFonts w:ascii="Arial Narrow" w:hAnsi="Arial Narrow" w:cs="Arial"/>
                <w:sz w:val="20"/>
                <w:szCs w:val="20"/>
              </w:rPr>
              <w:t>MetS</w:t>
            </w:r>
            <w:proofErr w:type="spellEnd"/>
            <w:r w:rsidR="00381354">
              <w:rPr>
                <w:rFonts w:ascii="Arial Narrow" w:hAnsi="Arial Narrow" w:cs="Arial"/>
                <w:sz w:val="20"/>
                <w:szCs w:val="20"/>
              </w:rPr>
              <w:t>: three or more positive components defined further as h</w:t>
            </w:r>
            <w:r w:rsidRPr="00522238">
              <w:rPr>
                <w:rFonts w:ascii="Arial Narrow" w:hAnsi="Arial Narrow" w:cs="Arial"/>
                <w:sz w:val="20"/>
                <w:szCs w:val="20"/>
              </w:rPr>
              <w:t>igh waist circumference: ≥ 88cm for women and ≥102cm for men; hypertension: ≥ 130/85 mmHg or using antihypertensive medication; high triglycerides: ≥ 1.7 mmol/L; low HDL cholesterol: &lt;1.0 mmol/L for men and &lt; 1.3 mmol/L for women; high fasting glucose: ≥ 5.6 mmol/L or using anti-diabetic medication for diagnosed diabetes.</w:t>
            </w:r>
          </w:p>
          <w:p w14:paraId="1ABED956" w14:textId="015B55E9" w:rsidR="006146CC" w:rsidRPr="00522238" w:rsidRDefault="006146CC" w:rsidP="0017421B">
            <w:pPr>
              <w:jc w:val="both"/>
              <w:rPr>
                <w:rFonts w:ascii="Arial Narrow" w:hAnsi="Arial Narrow" w:cs="Times New Roman"/>
                <w:bCs/>
                <w:sz w:val="20"/>
                <w:szCs w:val="20"/>
              </w:rPr>
            </w:pPr>
            <w:r w:rsidRPr="00522238">
              <w:rPr>
                <w:rFonts w:ascii="Arial Narrow" w:hAnsi="Arial Narrow" w:cs="Times New Roman"/>
                <w:bCs/>
                <w:sz w:val="20"/>
                <w:szCs w:val="20"/>
              </w:rPr>
              <w:t xml:space="preserve">Models were constructed using linear regression with the severity of back pain when walking on a flat surface as the continuous outcome. Betas represent an increase or decrease in the severity of back pain for </w:t>
            </w:r>
            <w:r w:rsidR="00381354">
              <w:rPr>
                <w:rFonts w:ascii="Arial Narrow" w:hAnsi="Arial Narrow" w:cs="Times New Roman"/>
                <w:bCs/>
                <w:sz w:val="20"/>
                <w:szCs w:val="20"/>
              </w:rPr>
              <w:t xml:space="preserve">every BMI unit increase, and the high </w:t>
            </w:r>
            <w:proofErr w:type="spellStart"/>
            <w:r w:rsidR="00381354">
              <w:rPr>
                <w:rFonts w:ascii="Arial Narrow" w:hAnsi="Arial Narrow" w:cs="Times New Roman"/>
                <w:bCs/>
                <w:sz w:val="20"/>
                <w:szCs w:val="20"/>
              </w:rPr>
              <w:t>WHtR</w:t>
            </w:r>
            <w:proofErr w:type="spellEnd"/>
            <w:r w:rsidR="00381354">
              <w:rPr>
                <w:rFonts w:ascii="Arial Narrow" w:hAnsi="Arial Narrow" w:cs="Times New Roman"/>
                <w:bCs/>
                <w:sz w:val="20"/>
                <w:szCs w:val="20"/>
              </w:rPr>
              <w:t xml:space="preserve">, </w:t>
            </w:r>
            <w:r w:rsidRPr="00522238">
              <w:rPr>
                <w:rFonts w:ascii="Arial Narrow" w:hAnsi="Arial Narrow" w:cs="Times New Roman"/>
                <w:bCs/>
                <w:sz w:val="20"/>
                <w:szCs w:val="20"/>
              </w:rPr>
              <w:t xml:space="preserve">the presence of </w:t>
            </w:r>
            <w:proofErr w:type="spellStart"/>
            <w:r w:rsidRPr="00522238">
              <w:rPr>
                <w:rFonts w:ascii="Arial Narrow" w:hAnsi="Arial Narrow" w:cs="Times New Roman"/>
                <w:bCs/>
                <w:sz w:val="20"/>
                <w:szCs w:val="20"/>
              </w:rPr>
              <w:t>MetS</w:t>
            </w:r>
            <w:proofErr w:type="spellEnd"/>
            <w:r w:rsidRPr="00522238">
              <w:rPr>
                <w:rFonts w:ascii="Arial Narrow" w:hAnsi="Arial Narrow" w:cs="Times New Roman"/>
                <w:bCs/>
                <w:sz w:val="20"/>
                <w:szCs w:val="20"/>
              </w:rPr>
              <w:t xml:space="preserve"> or its components compared to the </w:t>
            </w:r>
            <w:r w:rsidR="00381354">
              <w:rPr>
                <w:rFonts w:ascii="Arial Narrow" w:hAnsi="Arial Narrow" w:cs="Times New Roman"/>
                <w:bCs/>
                <w:sz w:val="20"/>
                <w:szCs w:val="20"/>
              </w:rPr>
              <w:t xml:space="preserve">low </w:t>
            </w:r>
            <w:proofErr w:type="spellStart"/>
            <w:r w:rsidR="00381354">
              <w:rPr>
                <w:rFonts w:ascii="Arial Narrow" w:hAnsi="Arial Narrow" w:cs="Times New Roman"/>
                <w:bCs/>
                <w:sz w:val="20"/>
                <w:szCs w:val="20"/>
              </w:rPr>
              <w:t>WHtR</w:t>
            </w:r>
            <w:proofErr w:type="spellEnd"/>
            <w:r w:rsidR="00381354">
              <w:rPr>
                <w:rFonts w:ascii="Arial Narrow" w:hAnsi="Arial Narrow" w:cs="Times New Roman"/>
                <w:bCs/>
                <w:sz w:val="20"/>
                <w:szCs w:val="20"/>
              </w:rPr>
              <w:t xml:space="preserve">, the </w:t>
            </w:r>
            <w:r w:rsidRPr="00522238">
              <w:rPr>
                <w:rFonts w:ascii="Arial Narrow" w:hAnsi="Arial Narrow" w:cs="Times New Roman"/>
                <w:bCs/>
                <w:sz w:val="20"/>
                <w:szCs w:val="20"/>
              </w:rPr>
              <w:t xml:space="preserve">absence of </w:t>
            </w:r>
            <w:proofErr w:type="spellStart"/>
            <w:r w:rsidRPr="00522238">
              <w:rPr>
                <w:rFonts w:ascii="Arial Narrow" w:hAnsi="Arial Narrow" w:cs="Times New Roman"/>
                <w:bCs/>
                <w:sz w:val="20"/>
                <w:szCs w:val="20"/>
              </w:rPr>
              <w:t>MetS</w:t>
            </w:r>
            <w:proofErr w:type="spellEnd"/>
            <w:r w:rsidRPr="00522238">
              <w:rPr>
                <w:rFonts w:ascii="Arial Narrow" w:hAnsi="Arial Narrow" w:cs="Times New Roman"/>
                <w:bCs/>
                <w:sz w:val="20"/>
                <w:szCs w:val="20"/>
              </w:rPr>
              <w:t xml:space="preserve"> or its components. Bold results were statistically significant.</w:t>
            </w:r>
          </w:p>
          <w:p w14:paraId="26A487BE" w14:textId="77777777" w:rsidR="006146CC" w:rsidRPr="00522238" w:rsidRDefault="006146CC" w:rsidP="0017421B">
            <w:pPr>
              <w:jc w:val="both"/>
              <w:rPr>
                <w:rFonts w:ascii="Arial Narrow" w:hAnsi="Arial Narrow" w:cs="Times New Roman"/>
                <w:sz w:val="20"/>
                <w:szCs w:val="20"/>
              </w:rPr>
            </w:pPr>
            <w:r w:rsidRPr="00522238">
              <w:rPr>
                <w:rFonts w:ascii="Arial Narrow" w:hAnsi="Arial Narrow" w:cs="Arial"/>
                <w:sz w:val="20"/>
                <w:szCs w:val="20"/>
              </w:rPr>
              <w:t xml:space="preserve">Model 1 </w:t>
            </w:r>
            <w:r w:rsidRPr="00522238">
              <w:rPr>
                <w:rFonts w:ascii="Arial Narrow" w:hAnsi="Arial Narrow" w:cs="Times New Roman"/>
                <w:sz w:val="20"/>
                <w:szCs w:val="20"/>
              </w:rPr>
              <w:t>was unadjusted.</w:t>
            </w:r>
          </w:p>
          <w:p w14:paraId="10F85327" w14:textId="77777777" w:rsidR="006146CC" w:rsidRPr="00796823" w:rsidRDefault="006146CC" w:rsidP="0017421B">
            <w:pPr>
              <w:jc w:val="both"/>
              <w:rPr>
                <w:rFonts w:ascii="Arial Narrow" w:hAnsi="Arial Narrow" w:cs="Times New Roman"/>
                <w:sz w:val="20"/>
                <w:szCs w:val="20"/>
              </w:rPr>
            </w:pPr>
            <w:r w:rsidRPr="00522238">
              <w:rPr>
                <w:rFonts w:ascii="Arial Narrow" w:hAnsi="Arial Narrow" w:cs="Times New Roman"/>
                <w:sz w:val="20"/>
                <w:szCs w:val="20"/>
              </w:rPr>
              <w:t>Model 2 was adjusted for age, sex, smoking status, physical activity, and depression score.</w:t>
            </w:r>
          </w:p>
        </w:tc>
      </w:tr>
    </w:tbl>
    <w:p w14:paraId="026066FC" w14:textId="77777777" w:rsidR="009A5847" w:rsidRDefault="009A5847">
      <w:pPr>
        <w:rPr>
          <w:rFonts w:ascii="Arial" w:hAnsi="Arial" w:cs="Arial"/>
        </w:rPr>
      </w:pPr>
      <w:r>
        <w:rPr>
          <w:rFonts w:ascii="Arial" w:hAnsi="Arial" w:cs="Arial"/>
        </w:rPr>
        <w:br w:type="page"/>
      </w:r>
    </w:p>
    <w:p w14:paraId="26DA0CB4" w14:textId="77777777" w:rsidR="009A5847" w:rsidRDefault="009A5847" w:rsidP="009A5847">
      <w:pPr>
        <w:spacing w:line="480" w:lineRule="auto"/>
        <w:jc w:val="both"/>
        <w:rPr>
          <w:rFonts w:ascii="Arial" w:hAnsi="Arial" w:cs="Arial"/>
          <w:b/>
          <w:bCs/>
          <w:sz w:val="24"/>
          <w:szCs w:val="24"/>
        </w:rPr>
      </w:pPr>
      <w:r w:rsidRPr="00193839">
        <w:rPr>
          <w:rFonts w:ascii="Arial" w:hAnsi="Arial" w:cs="Arial"/>
          <w:b/>
          <w:bCs/>
          <w:sz w:val="24"/>
          <w:szCs w:val="24"/>
        </w:rPr>
        <w:lastRenderedPageBreak/>
        <w:t>Highlights</w:t>
      </w:r>
    </w:p>
    <w:p w14:paraId="16262BDC" w14:textId="77777777" w:rsidR="009A5847" w:rsidRPr="009A2829" w:rsidRDefault="009A5847" w:rsidP="009A5847">
      <w:pPr>
        <w:pStyle w:val="ListParagraph"/>
        <w:numPr>
          <w:ilvl w:val="0"/>
          <w:numId w:val="10"/>
        </w:numPr>
        <w:spacing w:line="480" w:lineRule="auto"/>
        <w:jc w:val="both"/>
        <w:rPr>
          <w:rFonts w:ascii="Arial" w:hAnsi="Arial" w:cs="Arial"/>
        </w:rPr>
      </w:pPr>
      <w:r w:rsidRPr="009A2829">
        <w:rPr>
          <w:rFonts w:ascii="Arial" w:hAnsi="Arial" w:cs="Arial"/>
        </w:rPr>
        <w:t xml:space="preserve">Body mass index is associated with back pain in middle-aged </w:t>
      </w:r>
      <w:r>
        <w:rPr>
          <w:rFonts w:ascii="Arial" w:hAnsi="Arial" w:cs="Arial"/>
        </w:rPr>
        <w:t xml:space="preserve">and older </w:t>
      </w:r>
      <w:r w:rsidRPr="009A2829">
        <w:rPr>
          <w:rFonts w:ascii="Arial" w:hAnsi="Arial" w:cs="Arial"/>
        </w:rPr>
        <w:t>women and men</w:t>
      </w:r>
    </w:p>
    <w:p w14:paraId="516D61ED" w14:textId="77777777" w:rsidR="009A5847" w:rsidRPr="009A2829" w:rsidRDefault="009A5847" w:rsidP="009A5847">
      <w:pPr>
        <w:pStyle w:val="ListParagraph"/>
        <w:numPr>
          <w:ilvl w:val="0"/>
          <w:numId w:val="10"/>
        </w:numPr>
        <w:spacing w:line="480" w:lineRule="auto"/>
        <w:jc w:val="both"/>
        <w:rPr>
          <w:rFonts w:ascii="Arial" w:hAnsi="Arial" w:cs="Arial"/>
        </w:rPr>
      </w:pPr>
      <w:r w:rsidRPr="009A2829">
        <w:rPr>
          <w:rFonts w:ascii="Arial" w:hAnsi="Arial" w:cs="Arial"/>
        </w:rPr>
        <w:t>Metabolic syndrome is associated with back pain only in women</w:t>
      </w:r>
    </w:p>
    <w:p w14:paraId="6C52941E" w14:textId="77777777" w:rsidR="009A5847" w:rsidRPr="009A2829" w:rsidRDefault="009A5847" w:rsidP="009A5847">
      <w:pPr>
        <w:pStyle w:val="ListParagraph"/>
        <w:numPr>
          <w:ilvl w:val="0"/>
          <w:numId w:val="10"/>
        </w:numPr>
        <w:spacing w:line="480" w:lineRule="auto"/>
        <w:jc w:val="both"/>
        <w:rPr>
          <w:rFonts w:ascii="Arial" w:hAnsi="Arial" w:cs="Arial"/>
        </w:rPr>
      </w:pPr>
      <w:r w:rsidRPr="009A2829">
        <w:rPr>
          <w:rFonts w:ascii="Arial" w:hAnsi="Arial" w:cs="Arial"/>
        </w:rPr>
        <w:t>High waist circumference drives the effect of metabolic syndrome in women</w:t>
      </w:r>
    </w:p>
    <w:p w14:paraId="370926A1" w14:textId="77777777" w:rsidR="009A5847" w:rsidRPr="009A2829" w:rsidRDefault="009A5847" w:rsidP="009A5847">
      <w:pPr>
        <w:pStyle w:val="ListParagraph"/>
        <w:numPr>
          <w:ilvl w:val="0"/>
          <w:numId w:val="10"/>
        </w:numPr>
        <w:spacing w:line="480" w:lineRule="auto"/>
        <w:jc w:val="both"/>
        <w:rPr>
          <w:rFonts w:ascii="Arial" w:hAnsi="Arial" w:cs="Arial"/>
        </w:rPr>
      </w:pPr>
      <w:r w:rsidRPr="009A2829">
        <w:rPr>
          <w:rFonts w:ascii="Arial" w:hAnsi="Arial" w:cs="Arial"/>
        </w:rPr>
        <w:t>Metabolic syndrome contributes to the severity of back pain</w:t>
      </w:r>
    </w:p>
    <w:p w14:paraId="2C2FAF0A" w14:textId="55B5ECA6" w:rsidR="009A5847" w:rsidRDefault="009A5847">
      <w:pPr>
        <w:rPr>
          <w:rFonts w:ascii="Arial" w:hAnsi="Arial" w:cs="Arial"/>
        </w:rPr>
      </w:pPr>
      <w:r>
        <w:rPr>
          <w:rFonts w:ascii="Arial" w:hAnsi="Arial" w:cs="Arial"/>
        </w:rPr>
        <w:br w:type="page"/>
      </w:r>
    </w:p>
    <w:p w14:paraId="77A5BA59" w14:textId="77777777" w:rsidR="00044581" w:rsidRDefault="00044581" w:rsidP="00BA2BF9">
      <w:pPr>
        <w:rPr>
          <w:rFonts w:ascii="Arial" w:hAnsi="Arial" w:cs="Arial"/>
        </w:rPr>
        <w:sectPr w:rsidR="00044581" w:rsidSect="00F01C85">
          <w:pgSz w:w="11906" w:h="16838"/>
          <w:pgMar w:top="1440" w:right="1440" w:bottom="1440" w:left="144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49"/>
        <w:gridCol w:w="1944"/>
        <w:gridCol w:w="1944"/>
        <w:gridCol w:w="1181"/>
        <w:gridCol w:w="2015"/>
        <w:gridCol w:w="1944"/>
        <w:gridCol w:w="1181"/>
      </w:tblGrid>
      <w:tr w:rsidR="00044581" w:rsidRPr="006565C6" w14:paraId="0A844D4F" w14:textId="77777777" w:rsidTr="0017421B">
        <w:tc>
          <w:tcPr>
            <w:tcW w:w="0" w:type="auto"/>
            <w:gridSpan w:val="7"/>
          </w:tcPr>
          <w:p w14:paraId="41BCFEB5" w14:textId="77777777" w:rsidR="00044581" w:rsidRPr="002403D3" w:rsidRDefault="00044581" w:rsidP="0017421B">
            <w:pPr>
              <w:rPr>
                <w:rFonts w:ascii="Arial Narrow" w:hAnsi="Arial Narrow"/>
                <w:b/>
                <w:bCs/>
                <w:i/>
                <w:iCs/>
              </w:rPr>
            </w:pPr>
            <w:r w:rsidRPr="00592781">
              <w:rPr>
                <w:rFonts w:ascii="Arial Narrow" w:hAnsi="Arial Narrow"/>
                <w:b/>
                <w:bCs/>
                <w:sz w:val="24"/>
                <w:szCs w:val="24"/>
              </w:rPr>
              <w:lastRenderedPageBreak/>
              <w:t xml:space="preserve">Table </w:t>
            </w:r>
            <w:r>
              <w:rPr>
                <w:rFonts w:ascii="Arial Narrow" w:hAnsi="Arial Narrow"/>
                <w:b/>
                <w:bCs/>
                <w:sz w:val="24"/>
                <w:szCs w:val="24"/>
              </w:rPr>
              <w:t>A1</w:t>
            </w:r>
            <w:r w:rsidRPr="00592781">
              <w:rPr>
                <w:rFonts w:ascii="Arial Narrow" w:hAnsi="Arial Narrow"/>
                <w:b/>
                <w:bCs/>
                <w:sz w:val="24"/>
                <w:szCs w:val="24"/>
              </w:rPr>
              <w:t xml:space="preserve"> Descriptive statistics </w:t>
            </w:r>
            <w:r>
              <w:rPr>
                <w:rFonts w:ascii="Arial Narrow" w:hAnsi="Arial Narrow"/>
                <w:b/>
                <w:bCs/>
                <w:sz w:val="24"/>
                <w:szCs w:val="24"/>
              </w:rPr>
              <w:t>and comparisons of stratified samples – different age groups of the same sex</w:t>
            </w:r>
          </w:p>
        </w:tc>
      </w:tr>
      <w:tr w:rsidR="00044581" w:rsidRPr="006565C6" w14:paraId="3A7C843F" w14:textId="77777777" w:rsidTr="0017421B">
        <w:tc>
          <w:tcPr>
            <w:tcW w:w="0" w:type="auto"/>
            <w:tcBorders>
              <w:top w:val="single" w:sz="4" w:space="0" w:color="auto"/>
              <w:bottom w:val="nil"/>
            </w:tcBorders>
          </w:tcPr>
          <w:p w14:paraId="1096843A" w14:textId="77777777" w:rsidR="00044581" w:rsidRPr="00DC317C" w:rsidRDefault="00044581" w:rsidP="0017421B">
            <w:pPr>
              <w:rPr>
                <w:rFonts w:ascii="Arial Narrow" w:hAnsi="Arial Narrow"/>
              </w:rPr>
            </w:pPr>
          </w:p>
        </w:tc>
        <w:tc>
          <w:tcPr>
            <w:tcW w:w="0" w:type="auto"/>
            <w:gridSpan w:val="2"/>
          </w:tcPr>
          <w:p w14:paraId="795B6535" w14:textId="77777777" w:rsidR="00044581" w:rsidRPr="00546D59" w:rsidRDefault="00044581" w:rsidP="0017421B">
            <w:pPr>
              <w:jc w:val="center"/>
              <w:rPr>
                <w:rFonts w:ascii="Arial Narrow" w:hAnsi="Arial Narrow"/>
                <w:sz w:val="24"/>
                <w:szCs w:val="24"/>
              </w:rPr>
            </w:pPr>
            <w:r w:rsidRPr="00546D59">
              <w:rPr>
                <w:rFonts w:ascii="Arial Narrow" w:hAnsi="Arial Narrow"/>
                <w:sz w:val="24"/>
                <w:szCs w:val="24"/>
              </w:rPr>
              <w:t>Men</w:t>
            </w:r>
          </w:p>
        </w:tc>
        <w:tc>
          <w:tcPr>
            <w:tcW w:w="0" w:type="auto"/>
          </w:tcPr>
          <w:p w14:paraId="42468EAD" w14:textId="77777777" w:rsidR="00044581" w:rsidRPr="00546D59" w:rsidRDefault="00044581" w:rsidP="0017421B">
            <w:pPr>
              <w:ind w:right="-156"/>
              <w:jc w:val="center"/>
              <w:rPr>
                <w:rFonts w:ascii="Arial Narrow" w:hAnsi="Arial Narrow"/>
                <w:sz w:val="24"/>
                <w:szCs w:val="24"/>
              </w:rPr>
            </w:pPr>
          </w:p>
        </w:tc>
        <w:tc>
          <w:tcPr>
            <w:tcW w:w="0" w:type="auto"/>
            <w:gridSpan w:val="2"/>
          </w:tcPr>
          <w:p w14:paraId="27DC5665" w14:textId="77777777" w:rsidR="00044581" w:rsidRPr="00546D59" w:rsidRDefault="00044581" w:rsidP="0017421B">
            <w:pPr>
              <w:jc w:val="center"/>
              <w:rPr>
                <w:rFonts w:ascii="Arial Narrow" w:hAnsi="Arial Narrow"/>
                <w:sz w:val="24"/>
                <w:szCs w:val="24"/>
              </w:rPr>
            </w:pPr>
            <w:r w:rsidRPr="00546D59">
              <w:rPr>
                <w:rFonts w:ascii="Arial Narrow" w:hAnsi="Arial Narrow"/>
                <w:sz w:val="24"/>
                <w:szCs w:val="24"/>
              </w:rPr>
              <w:t>Women</w:t>
            </w:r>
          </w:p>
        </w:tc>
        <w:tc>
          <w:tcPr>
            <w:tcW w:w="0" w:type="auto"/>
          </w:tcPr>
          <w:p w14:paraId="4AEB2879" w14:textId="77777777" w:rsidR="00044581" w:rsidRPr="00DC317C" w:rsidRDefault="00044581" w:rsidP="0017421B">
            <w:pPr>
              <w:ind w:right="-156"/>
              <w:jc w:val="center"/>
              <w:rPr>
                <w:rFonts w:ascii="Arial Narrow" w:hAnsi="Arial Narrow"/>
              </w:rPr>
            </w:pPr>
          </w:p>
        </w:tc>
      </w:tr>
      <w:tr w:rsidR="00044581" w:rsidRPr="006565C6" w14:paraId="362E6E6A" w14:textId="77777777" w:rsidTr="0017421B">
        <w:tc>
          <w:tcPr>
            <w:tcW w:w="0" w:type="auto"/>
            <w:tcBorders>
              <w:top w:val="nil"/>
              <w:bottom w:val="single" w:sz="4" w:space="0" w:color="auto"/>
            </w:tcBorders>
          </w:tcPr>
          <w:p w14:paraId="55EA3A01" w14:textId="77777777" w:rsidR="00044581" w:rsidRPr="00DC317C" w:rsidRDefault="00044581" w:rsidP="0017421B">
            <w:pPr>
              <w:rPr>
                <w:rFonts w:ascii="Arial Narrow" w:hAnsi="Arial Narrow"/>
              </w:rPr>
            </w:pPr>
          </w:p>
          <w:p w14:paraId="15C01F65" w14:textId="77777777" w:rsidR="00044581" w:rsidRPr="00DC317C" w:rsidRDefault="00044581" w:rsidP="0017421B">
            <w:pPr>
              <w:rPr>
                <w:rFonts w:ascii="Arial Narrow" w:hAnsi="Arial Narrow"/>
              </w:rPr>
            </w:pPr>
          </w:p>
          <w:p w14:paraId="06810FCE" w14:textId="77777777" w:rsidR="00044581" w:rsidRPr="00FF58EE" w:rsidRDefault="00044581" w:rsidP="0017421B">
            <w:pPr>
              <w:rPr>
                <w:rFonts w:ascii="Arial Narrow" w:hAnsi="Arial Narrow"/>
                <w:i/>
                <w:iCs/>
              </w:rPr>
            </w:pPr>
            <w:r w:rsidRPr="00FF58EE">
              <w:rPr>
                <w:rFonts w:ascii="Arial Narrow" w:hAnsi="Arial Narrow"/>
                <w:i/>
                <w:iCs/>
              </w:rPr>
              <w:t>Variable</w:t>
            </w:r>
          </w:p>
        </w:tc>
        <w:tc>
          <w:tcPr>
            <w:tcW w:w="0" w:type="auto"/>
          </w:tcPr>
          <w:p w14:paraId="20480876" w14:textId="77777777" w:rsidR="00044581" w:rsidRPr="00DC317C" w:rsidRDefault="00044581" w:rsidP="0017421B">
            <w:pPr>
              <w:jc w:val="center"/>
              <w:rPr>
                <w:rFonts w:ascii="Arial Narrow" w:hAnsi="Arial Narrow"/>
              </w:rPr>
            </w:pPr>
            <w:r w:rsidRPr="00DC317C">
              <w:rPr>
                <w:rFonts w:ascii="Arial Narrow" w:hAnsi="Arial Narrow"/>
              </w:rPr>
              <w:t>Middle-aged</w:t>
            </w:r>
          </w:p>
          <w:p w14:paraId="06795A4E" w14:textId="77777777" w:rsidR="00044581" w:rsidRPr="00DC317C" w:rsidRDefault="00044581" w:rsidP="0017421B">
            <w:pPr>
              <w:jc w:val="center"/>
              <w:rPr>
                <w:rFonts w:ascii="Arial Narrow" w:hAnsi="Arial Narrow"/>
              </w:rPr>
            </w:pPr>
            <w:r w:rsidRPr="00DC317C">
              <w:rPr>
                <w:rFonts w:ascii="Arial Narrow" w:hAnsi="Arial Narrow"/>
              </w:rPr>
              <w:t>(Age 50 – 64 years)</w:t>
            </w:r>
          </w:p>
          <w:p w14:paraId="788A2817" w14:textId="77777777" w:rsidR="00044581" w:rsidRPr="00DC317C" w:rsidRDefault="00044581" w:rsidP="0017421B">
            <w:pPr>
              <w:ind w:right="-156"/>
              <w:jc w:val="center"/>
              <w:rPr>
                <w:rFonts w:ascii="Arial Narrow" w:hAnsi="Arial Narrow"/>
              </w:rPr>
            </w:pPr>
            <w:r w:rsidRPr="00DC317C">
              <w:rPr>
                <w:rFonts w:ascii="Arial Narrow" w:hAnsi="Arial Narrow"/>
              </w:rPr>
              <w:t>(n=835)</w:t>
            </w:r>
          </w:p>
        </w:tc>
        <w:tc>
          <w:tcPr>
            <w:tcW w:w="0" w:type="auto"/>
          </w:tcPr>
          <w:p w14:paraId="6730FEAD" w14:textId="77777777" w:rsidR="00044581" w:rsidRPr="00DC317C" w:rsidRDefault="00044581" w:rsidP="0017421B">
            <w:pPr>
              <w:jc w:val="center"/>
              <w:rPr>
                <w:rFonts w:ascii="Arial Narrow" w:hAnsi="Arial Narrow"/>
              </w:rPr>
            </w:pPr>
            <w:r w:rsidRPr="00DC317C">
              <w:rPr>
                <w:rFonts w:ascii="Arial Narrow" w:hAnsi="Arial Narrow"/>
              </w:rPr>
              <w:t>Elderly</w:t>
            </w:r>
          </w:p>
          <w:p w14:paraId="5DA72AA8" w14:textId="77777777" w:rsidR="00044581" w:rsidRPr="00DC317C" w:rsidRDefault="00044581" w:rsidP="0017421B">
            <w:pPr>
              <w:jc w:val="center"/>
              <w:rPr>
                <w:rFonts w:ascii="Arial Narrow" w:hAnsi="Arial Narrow"/>
              </w:rPr>
            </w:pPr>
            <w:r w:rsidRPr="00DC317C">
              <w:rPr>
                <w:rFonts w:ascii="Arial Narrow" w:hAnsi="Arial Narrow"/>
              </w:rPr>
              <w:t>(Age 65 – 79 years)</w:t>
            </w:r>
          </w:p>
          <w:p w14:paraId="711C59E0" w14:textId="77777777" w:rsidR="00044581" w:rsidRPr="00DC317C" w:rsidDel="00191991" w:rsidRDefault="00044581" w:rsidP="0017421B">
            <w:pPr>
              <w:ind w:right="-156"/>
              <w:jc w:val="center"/>
              <w:rPr>
                <w:rFonts w:ascii="Arial Narrow" w:hAnsi="Arial Narrow"/>
              </w:rPr>
            </w:pPr>
            <w:r w:rsidRPr="00DC317C">
              <w:rPr>
                <w:rFonts w:ascii="Arial Narrow" w:hAnsi="Arial Narrow"/>
              </w:rPr>
              <w:t>(n=699)</w:t>
            </w:r>
          </w:p>
        </w:tc>
        <w:tc>
          <w:tcPr>
            <w:tcW w:w="0" w:type="auto"/>
          </w:tcPr>
          <w:p w14:paraId="67B0E753" w14:textId="77777777" w:rsidR="00044581" w:rsidRPr="00DC317C" w:rsidRDefault="00044581" w:rsidP="0017421B">
            <w:pPr>
              <w:ind w:right="-156"/>
              <w:jc w:val="center"/>
              <w:rPr>
                <w:rFonts w:ascii="Arial Narrow" w:hAnsi="Arial Narrow"/>
              </w:rPr>
            </w:pPr>
          </w:p>
          <w:p w14:paraId="08A74C39" w14:textId="77777777" w:rsidR="00044581" w:rsidRPr="00DC317C" w:rsidRDefault="00044581" w:rsidP="0017421B">
            <w:pPr>
              <w:ind w:right="-156"/>
              <w:jc w:val="center"/>
              <w:rPr>
                <w:rFonts w:ascii="Arial Narrow" w:hAnsi="Arial Narrow"/>
              </w:rPr>
            </w:pPr>
          </w:p>
          <w:p w14:paraId="1523DDDB" w14:textId="77777777" w:rsidR="00044581" w:rsidRPr="006F7DF6" w:rsidRDefault="00044581" w:rsidP="0017421B">
            <w:pPr>
              <w:ind w:right="-156"/>
              <w:jc w:val="center"/>
              <w:rPr>
                <w:rFonts w:ascii="Arial Narrow" w:hAnsi="Arial Narrow"/>
                <w:i/>
                <w:iCs/>
              </w:rPr>
            </w:pPr>
            <w:r w:rsidRPr="006F7DF6">
              <w:rPr>
                <w:rFonts w:ascii="Arial Narrow" w:hAnsi="Arial Narrow"/>
                <w:i/>
                <w:iCs/>
              </w:rPr>
              <w:t xml:space="preserve">P-value </w:t>
            </w:r>
            <w:r w:rsidRPr="006F7DF6">
              <w:rPr>
                <w:rFonts w:ascii="Arial Narrow" w:hAnsi="Arial Narrow"/>
                <w:i/>
                <w:iCs/>
                <w:vertAlign w:val="superscript"/>
              </w:rPr>
              <w:t>a</w:t>
            </w:r>
          </w:p>
        </w:tc>
        <w:tc>
          <w:tcPr>
            <w:tcW w:w="0" w:type="auto"/>
          </w:tcPr>
          <w:p w14:paraId="1C02E869" w14:textId="77777777" w:rsidR="00044581" w:rsidRPr="00DC317C" w:rsidRDefault="00044581" w:rsidP="0017421B">
            <w:pPr>
              <w:jc w:val="center"/>
              <w:rPr>
                <w:rFonts w:ascii="Arial Narrow" w:hAnsi="Arial Narrow"/>
              </w:rPr>
            </w:pPr>
            <w:r w:rsidRPr="00DC317C">
              <w:rPr>
                <w:rFonts w:ascii="Arial Narrow" w:hAnsi="Arial Narrow"/>
              </w:rPr>
              <w:t>Middle-aged</w:t>
            </w:r>
          </w:p>
          <w:p w14:paraId="369AD36B" w14:textId="77777777" w:rsidR="00044581" w:rsidRPr="00DC317C" w:rsidRDefault="00044581" w:rsidP="0017421B">
            <w:pPr>
              <w:jc w:val="center"/>
              <w:rPr>
                <w:rFonts w:ascii="Arial Narrow" w:hAnsi="Arial Narrow"/>
              </w:rPr>
            </w:pPr>
            <w:r w:rsidRPr="00DC317C">
              <w:rPr>
                <w:rFonts w:ascii="Arial Narrow" w:hAnsi="Arial Narrow"/>
              </w:rPr>
              <w:t>(Age 50 – 64 years)</w:t>
            </w:r>
          </w:p>
          <w:p w14:paraId="6CAD9074" w14:textId="77777777" w:rsidR="00044581" w:rsidRPr="00DC317C" w:rsidRDefault="00044581" w:rsidP="0017421B">
            <w:pPr>
              <w:ind w:right="-156"/>
              <w:jc w:val="center"/>
              <w:rPr>
                <w:rFonts w:ascii="Arial Narrow" w:hAnsi="Arial Narrow"/>
              </w:rPr>
            </w:pPr>
            <w:r w:rsidRPr="00DC317C">
              <w:rPr>
                <w:rFonts w:ascii="Arial Narrow" w:hAnsi="Arial Narrow"/>
              </w:rPr>
              <w:t>(n=1021)</w:t>
            </w:r>
          </w:p>
        </w:tc>
        <w:tc>
          <w:tcPr>
            <w:tcW w:w="0" w:type="auto"/>
          </w:tcPr>
          <w:p w14:paraId="598B9126" w14:textId="77777777" w:rsidR="00044581" w:rsidRPr="00DC317C" w:rsidRDefault="00044581" w:rsidP="0017421B">
            <w:pPr>
              <w:jc w:val="center"/>
              <w:rPr>
                <w:rFonts w:ascii="Arial Narrow" w:hAnsi="Arial Narrow"/>
              </w:rPr>
            </w:pPr>
            <w:r w:rsidRPr="00DC317C">
              <w:rPr>
                <w:rFonts w:ascii="Arial Narrow" w:hAnsi="Arial Narrow"/>
              </w:rPr>
              <w:t>Elderly</w:t>
            </w:r>
          </w:p>
          <w:p w14:paraId="5A4C44EE" w14:textId="77777777" w:rsidR="00044581" w:rsidRPr="00DC317C" w:rsidRDefault="00044581" w:rsidP="0017421B">
            <w:pPr>
              <w:jc w:val="center"/>
              <w:rPr>
                <w:rFonts w:ascii="Arial Narrow" w:hAnsi="Arial Narrow"/>
              </w:rPr>
            </w:pPr>
            <w:r w:rsidRPr="00DC317C">
              <w:rPr>
                <w:rFonts w:ascii="Arial Narrow" w:hAnsi="Arial Narrow"/>
              </w:rPr>
              <w:t>(Age 65 – 79 years)</w:t>
            </w:r>
          </w:p>
          <w:p w14:paraId="3AFD4E68" w14:textId="77777777" w:rsidR="00044581" w:rsidRPr="00DC317C" w:rsidRDefault="00044581" w:rsidP="0017421B">
            <w:pPr>
              <w:jc w:val="center"/>
              <w:rPr>
                <w:rFonts w:ascii="Arial Narrow" w:hAnsi="Arial Narrow"/>
              </w:rPr>
            </w:pPr>
            <w:r w:rsidRPr="00DC317C">
              <w:rPr>
                <w:rFonts w:ascii="Arial Narrow" w:hAnsi="Arial Narrow"/>
              </w:rPr>
              <w:t>(n=773)</w:t>
            </w:r>
          </w:p>
        </w:tc>
        <w:tc>
          <w:tcPr>
            <w:tcW w:w="0" w:type="auto"/>
          </w:tcPr>
          <w:p w14:paraId="22B5AD7F" w14:textId="77777777" w:rsidR="00044581" w:rsidRPr="00DC317C" w:rsidRDefault="00044581" w:rsidP="0017421B">
            <w:pPr>
              <w:ind w:right="-156"/>
              <w:jc w:val="center"/>
              <w:rPr>
                <w:rFonts w:ascii="Arial Narrow" w:hAnsi="Arial Narrow"/>
              </w:rPr>
            </w:pPr>
          </w:p>
          <w:p w14:paraId="2ECDA014" w14:textId="77777777" w:rsidR="00044581" w:rsidRPr="00DC317C" w:rsidRDefault="00044581" w:rsidP="0017421B">
            <w:pPr>
              <w:ind w:right="-156"/>
              <w:jc w:val="center"/>
              <w:rPr>
                <w:rFonts w:ascii="Arial Narrow" w:hAnsi="Arial Narrow"/>
              </w:rPr>
            </w:pPr>
          </w:p>
          <w:p w14:paraId="2182E8EC" w14:textId="77777777" w:rsidR="00044581" w:rsidRPr="006F7DF6" w:rsidRDefault="00044581" w:rsidP="0017421B">
            <w:pPr>
              <w:ind w:right="-156"/>
              <w:jc w:val="center"/>
              <w:rPr>
                <w:rFonts w:ascii="Arial Narrow" w:hAnsi="Arial Narrow"/>
                <w:i/>
                <w:iCs/>
              </w:rPr>
            </w:pPr>
            <w:r w:rsidRPr="006F7DF6">
              <w:rPr>
                <w:rFonts w:ascii="Arial Narrow" w:hAnsi="Arial Narrow"/>
                <w:i/>
                <w:iCs/>
              </w:rPr>
              <w:t xml:space="preserve">P-value </w:t>
            </w:r>
            <w:r w:rsidRPr="006F7DF6">
              <w:rPr>
                <w:rFonts w:ascii="Arial Narrow" w:hAnsi="Arial Narrow"/>
                <w:i/>
                <w:iCs/>
                <w:vertAlign w:val="superscript"/>
              </w:rPr>
              <w:t>a</w:t>
            </w:r>
          </w:p>
        </w:tc>
      </w:tr>
      <w:tr w:rsidR="00044581" w:rsidRPr="006565C6" w14:paraId="6B8F26E2" w14:textId="77777777" w:rsidTr="0017421B">
        <w:tc>
          <w:tcPr>
            <w:tcW w:w="0" w:type="auto"/>
            <w:tcBorders>
              <w:top w:val="single" w:sz="4" w:space="0" w:color="auto"/>
            </w:tcBorders>
          </w:tcPr>
          <w:p w14:paraId="2E4EB9B1" w14:textId="77777777" w:rsidR="00044581" w:rsidRPr="00DC317C" w:rsidRDefault="00044581" w:rsidP="0017421B">
            <w:pPr>
              <w:rPr>
                <w:rFonts w:ascii="Arial Narrow" w:hAnsi="Arial Narrow" w:cs="Times New Roman"/>
                <w:color w:val="000000" w:themeColor="text1"/>
                <w:vertAlign w:val="superscript"/>
              </w:rPr>
            </w:pPr>
            <w:r w:rsidRPr="00DC317C">
              <w:rPr>
                <w:rFonts w:ascii="Arial Narrow" w:hAnsi="Arial Narrow" w:cs="Times New Roman"/>
                <w:color w:val="000000" w:themeColor="text1"/>
              </w:rPr>
              <w:t>Smoking habits, %</w:t>
            </w:r>
            <w:r w:rsidRPr="00DC317C">
              <w:rPr>
                <w:rFonts w:ascii="Arial Narrow" w:hAnsi="Arial Narrow" w:cs="Times New Roman"/>
                <w:color w:val="000000" w:themeColor="text1"/>
                <w:vertAlign w:val="superscript"/>
              </w:rPr>
              <w:t xml:space="preserve"> b</w:t>
            </w:r>
          </w:p>
          <w:p w14:paraId="1D368555" w14:textId="77777777" w:rsidR="00044581" w:rsidRPr="00DC317C" w:rsidRDefault="00044581" w:rsidP="0017421B">
            <w:pPr>
              <w:ind w:firstLine="173"/>
              <w:rPr>
                <w:rFonts w:ascii="Arial Narrow" w:hAnsi="Arial Narrow" w:cs="Times New Roman"/>
              </w:rPr>
            </w:pPr>
            <w:r w:rsidRPr="00DC317C">
              <w:rPr>
                <w:rFonts w:ascii="Arial Narrow" w:hAnsi="Arial Narrow" w:cs="Times New Roman"/>
                <w:color w:val="000000" w:themeColor="text1"/>
              </w:rPr>
              <w:t>Currently smoking</w:t>
            </w:r>
          </w:p>
        </w:tc>
        <w:tc>
          <w:tcPr>
            <w:tcW w:w="0" w:type="auto"/>
          </w:tcPr>
          <w:p w14:paraId="4FA5D309" w14:textId="77777777" w:rsidR="00044581" w:rsidRPr="00DC317C" w:rsidRDefault="00044581" w:rsidP="0017421B">
            <w:pPr>
              <w:jc w:val="center"/>
              <w:rPr>
                <w:rFonts w:ascii="Arial Narrow" w:hAnsi="Arial Narrow"/>
              </w:rPr>
            </w:pPr>
          </w:p>
          <w:p w14:paraId="279DF336" w14:textId="77777777" w:rsidR="00044581" w:rsidRPr="00DC317C" w:rsidRDefault="00044581" w:rsidP="0017421B">
            <w:pPr>
              <w:jc w:val="center"/>
              <w:rPr>
                <w:rFonts w:ascii="Arial Narrow" w:hAnsi="Arial Narrow"/>
              </w:rPr>
            </w:pPr>
            <w:r w:rsidRPr="00DC317C">
              <w:rPr>
                <w:rFonts w:ascii="Arial Narrow" w:hAnsi="Arial Narrow"/>
              </w:rPr>
              <w:t>15.6</w:t>
            </w:r>
          </w:p>
        </w:tc>
        <w:tc>
          <w:tcPr>
            <w:tcW w:w="0" w:type="auto"/>
          </w:tcPr>
          <w:p w14:paraId="71882A84" w14:textId="77777777" w:rsidR="00044581" w:rsidRPr="00DC317C" w:rsidRDefault="00044581" w:rsidP="0017421B">
            <w:pPr>
              <w:jc w:val="center"/>
              <w:rPr>
                <w:rFonts w:ascii="Arial Narrow" w:hAnsi="Arial Narrow"/>
              </w:rPr>
            </w:pPr>
          </w:p>
          <w:p w14:paraId="0FD40A3C" w14:textId="77777777" w:rsidR="00044581" w:rsidRPr="00DC317C" w:rsidRDefault="00044581" w:rsidP="0017421B">
            <w:pPr>
              <w:jc w:val="center"/>
              <w:rPr>
                <w:rFonts w:ascii="Arial Narrow" w:hAnsi="Arial Narrow"/>
              </w:rPr>
            </w:pPr>
            <w:r w:rsidRPr="00DC317C">
              <w:rPr>
                <w:rFonts w:ascii="Arial Narrow" w:hAnsi="Arial Narrow"/>
              </w:rPr>
              <w:t>10.3</w:t>
            </w:r>
          </w:p>
        </w:tc>
        <w:tc>
          <w:tcPr>
            <w:tcW w:w="0" w:type="auto"/>
          </w:tcPr>
          <w:p w14:paraId="54995213" w14:textId="77777777" w:rsidR="00044581" w:rsidRPr="00DC317C" w:rsidRDefault="00044581" w:rsidP="0017421B">
            <w:pPr>
              <w:jc w:val="center"/>
              <w:rPr>
                <w:rFonts w:ascii="Arial Narrow" w:hAnsi="Arial Narrow"/>
                <w:b/>
                <w:bCs/>
              </w:rPr>
            </w:pPr>
          </w:p>
          <w:p w14:paraId="18EE782C" w14:textId="77777777" w:rsidR="00044581" w:rsidRPr="00DC317C" w:rsidRDefault="00044581" w:rsidP="0017421B">
            <w:pPr>
              <w:jc w:val="center"/>
              <w:rPr>
                <w:rFonts w:ascii="Arial Narrow" w:hAnsi="Arial Narrow"/>
                <w:b/>
                <w:bCs/>
              </w:rPr>
            </w:pPr>
            <w:r w:rsidRPr="00DC317C">
              <w:rPr>
                <w:rFonts w:ascii="Arial Narrow" w:hAnsi="Arial Narrow"/>
                <w:b/>
                <w:bCs/>
              </w:rPr>
              <w:t>&lt;0.01</w:t>
            </w:r>
          </w:p>
        </w:tc>
        <w:tc>
          <w:tcPr>
            <w:tcW w:w="0" w:type="auto"/>
          </w:tcPr>
          <w:p w14:paraId="0F84FE96" w14:textId="77777777" w:rsidR="00044581" w:rsidRPr="00DC317C" w:rsidRDefault="00044581" w:rsidP="0017421B">
            <w:pPr>
              <w:jc w:val="center"/>
              <w:rPr>
                <w:rFonts w:ascii="Arial Narrow" w:hAnsi="Arial Narrow"/>
              </w:rPr>
            </w:pPr>
          </w:p>
          <w:p w14:paraId="7C2788B8" w14:textId="77777777" w:rsidR="00044581" w:rsidRPr="00DC317C" w:rsidRDefault="00044581" w:rsidP="0017421B">
            <w:pPr>
              <w:jc w:val="center"/>
              <w:rPr>
                <w:rFonts w:ascii="Arial Narrow" w:hAnsi="Arial Narrow"/>
              </w:rPr>
            </w:pPr>
            <w:r w:rsidRPr="00DC317C">
              <w:rPr>
                <w:rFonts w:ascii="Arial Narrow" w:hAnsi="Arial Narrow"/>
              </w:rPr>
              <w:t>14.5</w:t>
            </w:r>
          </w:p>
        </w:tc>
        <w:tc>
          <w:tcPr>
            <w:tcW w:w="0" w:type="auto"/>
          </w:tcPr>
          <w:p w14:paraId="13B4FEF2" w14:textId="77777777" w:rsidR="00044581" w:rsidRPr="00DC317C" w:rsidRDefault="00044581" w:rsidP="0017421B">
            <w:pPr>
              <w:jc w:val="center"/>
              <w:rPr>
                <w:rFonts w:ascii="Arial Narrow" w:hAnsi="Arial Narrow"/>
              </w:rPr>
            </w:pPr>
          </w:p>
          <w:p w14:paraId="21A54662" w14:textId="77777777" w:rsidR="00044581" w:rsidRPr="00DC317C" w:rsidRDefault="00044581" w:rsidP="0017421B">
            <w:pPr>
              <w:jc w:val="center"/>
              <w:rPr>
                <w:rFonts w:ascii="Arial Narrow" w:hAnsi="Arial Narrow"/>
              </w:rPr>
            </w:pPr>
            <w:r w:rsidRPr="00DC317C">
              <w:rPr>
                <w:rFonts w:ascii="Arial Narrow" w:hAnsi="Arial Narrow"/>
              </w:rPr>
              <w:t>8.8</w:t>
            </w:r>
          </w:p>
        </w:tc>
        <w:tc>
          <w:tcPr>
            <w:tcW w:w="0" w:type="auto"/>
          </w:tcPr>
          <w:p w14:paraId="5C89E77B" w14:textId="77777777" w:rsidR="00044581" w:rsidRPr="00DC317C" w:rsidRDefault="00044581" w:rsidP="0017421B">
            <w:pPr>
              <w:jc w:val="center"/>
              <w:rPr>
                <w:rFonts w:ascii="Arial Narrow" w:hAnsi="Arial Narrow"/>
              </w:rPr>
            </w:pPr>
          </w:p>
          <w:p w14:paraId="31823745" w14:textId="77777777" w:rsidR="00044581" w:rsidRPr="00DC317C" w:rsidRDefault="00044581" w:rsidP="0017421B">
            <w:pPr>
              <w:jc w:val="center"/>
              <w:rPr>
                <w:rFonts w:ascii="Arial Narrow" w:hAnsi="Arial Narrow"/>
              </w:rPr>
            </w:pPr>
            <w:r w:rsidRPr="00DC317C">
              <w:rPr>
                <w:rFonts w:ascii="Arial Narrow" w:hAnsi="Arial Narrow"/>
                <w:b/>
                <w:bCs/>
              </w:rPr>
              <w:t>&lt;0.01</w:t>
            </w:r>
          </w:p>
        </w:tc>
      </w:tr>
      <w:tr w:rsidR="00044581" w:rsidRPr="006565C6" w14:paraId="55F39812" w14:textId="77777777" w:rsidTr="0017421B">
        <w:tc>
          <w:tcPr>
            <w:tcW w:w="0" w:type="auto"/>
          </w:tcPr>
          <w:p w14:paraId="6DD39D9E" w14:textId="77777777" w:rsidR="00044581" w:rsidRPr="00DC317C" w:rsidRDefault="00044581" w:rsidP="0017421B">
            <w:pPr>
              <w:rPr>
                <w:rFonts w:ascii="Arial Narrow" w:hAnsi="Arial Narrow" w:cs="Times New Roman"/>
                <w:color w:val="000000" w:themeColor="text1"/>
              </w:rPr>
            </w:pPr>
            <w:r w:rsidRPr="00DC317C">
              <w:rPr>
                <w:rFonts w:ascii="Arial Narrow" w:hAnsi="Arial Narrow" w:cs="Times New Roman"/>
                <w:color w:val="000000" w:themeColor="text1"/>
              </w:rPr>
              <w:t xml:space="preserve">Physical activity, % </w:t>
            </w:r>
            <w:r w:rsidRPr="00DC317C">
              <w:rPr>
                <w:rFonts w:ascii="Arial Narrow" w:hAnsi="Arial Narrow" w:cs="Times New Roman"/>
                <w:color w:val="000000" w:themeColor="text1"/>
                <w:vertAlign w:val="superscript"/>
              </w:rPr>
              <w:t>b</w:t>
            </w:r>
          </w:p>
          <w:p w14:paraId="6A52976E" w14:textId="77777777" w:rsidR="00044581" w:rsidRPr="00DC317C" w:rsidRDefault="00044581" w:rsidP="0017421B">
            <w:pPr>
              <w:ind w:firstLine="173"/>
              <w:rPr>
                <w:rFonts w:ascii="Arial Narrow" w:hAnsi="Arial Narrow" w:cs="Times New Roman"/>
                <w:color w:val="000000" w:themeColor="text1"/>
              </w:rPr>
            </w:pPr>
            <w:r w:rsidRPr="00DC317C">
              <w:rPr>
                <w:rFonts w:ascii="Arial Narrow" w:hAnsi="Arial Narrow" w:cs="Times New Roman"/>
                <w:color w:val="000000" w:themeColor="text1"/>
              </w:rPr>
              <w:t>Sedentary</w:t>
            </w:r>
          </w:p>
          <w:p w14:paraId="7D88397D" w14:textId="77777777" w:rsidR="00044581" w:rsidRPr="00DC317C" w:rsidRDefault="00044581" w:rsidP="0017421B">
            <w:pPr>
              <w:ind w:firstLine="173"/>
              <w:rPr>
                <w:rFonts w:ascii="Arial Narrow" w:hAnsi="Arial Narrow" w:cs="Times New Roman"/>
                <w:color w:val="000000" w:themeColor="text1"/>
              </w:rPr>
            </w:pPr>
            <w:r w:rsidRPr="00DC317C">
              <w:rPr>
                <w:rFonts w:ascii="Arial Narrow" w:hAnsi="Arial Narrow" w:cs="Times New Roman"/>
                <w:color w:val="000000" w:themeColor="text1"/>
              </w:rPr>
              <w:t>Low</w:t>
            </w:r>
          </w:p>
          <w:p w14:paraId="6E126B24" w14:textId="77777777" w:rsidR="00044581" w:rsidRPr="00DC317C" w:rsidRDefault="00044581" w:rsidP="0017421B">
            <w:pPr>
              <w:ind w:firstLine="173"/>
              <w:rPr>
                <w:rFonts w:ascii="Arial Narrow" w:hAnsi="Arial Narrow" w:cs="Times New Roman"/>
                <w:color w:val="000000" w:themeColor="text1"/>
              </w:rPr>
            </w:pPr>
            <w:r w:rsidRPr="00DC317C">
              <w:rPr>
                <w:rFonts w:ascii="Arial Narrow" w:hAnsi="Arial Narrow" w:cs="Times New Roman"/>
                <w:color w:val="000000" w:themeColor="text1"/>
              </w:rPr>
              <w:t>Moderate</w:t>
            </w:r>
          </w:p>
          <w:p w14:paraId="53A5324C" w14:textId="77777777" w:rsidR="00044581" w:rsidRPr="00DC317C" w:rsidRDefault="00044581" w:rsidP="0017421B">
            <w:pPr>
              <w:ind w:firstLine="173"/>
              <w:rPr>
                <w:rFonts w:ascii="Arial Narrow" w:hAnsi="Arial Narrow" w:cs="Times New Roman"/>
                <w:color w:val="000000" w:themeColor="text1"/>
              </w:rPr>
            </w:pPr>
            <w:r w:rsidRPr="00DC317C">
              <w:rPr>
                <w:rFonts w:ascii="Arial Narrow" w:hAnsi="Arial Narrow" w:cs="Times New Roman"/>
                <w:color w:val="000000" w:themeColor="text1"/>
              </w:rPr>
              <w:t>High</w:t>
            </w:r>
          </w:p>
        </w:tc>
        <w:tc>
          <w:tcPr>
            <w:tcW w:w="0" w:type="auto"/>
          </w:tcPr>
          <w:p w14:paraId="03876EF2" w14:textId="77777777" w:rsidR="00044581" w:rsidRPr="00DC317C" w:rsidRDefault="00044581" w:rsidP="0017421B">
            <w:pPr>
              <w:jc w:val="center"/>
              <w:rPr>
                <w:rFonts w:ascii="Arial Narrow" w:hAnsi="Arial Narrow"/>
              </w:rPr>
            </w:pPr>
          </w:p>
          <w:p w14:paraId="7DB7EB83" w14:textId="77777777" w:rsidR="00044581" w:rsidRPr="00DC317C" w:rsidRDefault="00044581" w:rsidP="0017421B">
            <w:pPr>
              <w:jc w:val="center"/>
              <w:rPr>
                <w:rFonts w:ascii="Arial Narrow" w:hAnsi="Arial Narrow"/>
              </w:rPr>
            </w:pPr>
            <w:r w:rsidRPr="00DC317C">
              <w:rPr>
                <w:rFonts w:ascii="Arial Narrow" w:hAnsi="Arial Narrow"/>
              </w:rPr>
              <w:t>1.1</w:t>
            </w:r>
          </w:p>
          <w:p w14:paraId="13D30A3C" w14:textId="77777777" w:rsidR="00044581" w:rsidRPr="00DC317C" w:rsidRDefault="00044581" w:rsidP="0017421B">
            <w:pPr>
              <w:jc w:val="center"/>
              <w:rPr>
                <w:rFonts w:ascii="Arial Narrow" w:hAnsi="Arial Narrow"/>
              </w:rPr>
            </w:pPr>
            <w:r w:rsidRPr="00DC317C">
              <w:rPr>
                <w:rFonts w:ascii="Arial Narrow" w:hAnsi="Arial Narrow"/>
              </w:rPr>
              <w:t>15.0</w:t>
            </w:r>
          </w:p>
          <w:p w14:paraId="223C6D33" w14:textId="77777777" w:rsidR="00044581" w:rsidRPr="00DC317C" w:rsidRDefault="00044581" w:rsidP="0017421B">
            <w:pPr>
              <w:jc w:val="center"/>
              <w:rPr>
                <w:rFonts w:ascii="Arial Narrow" w:hAnsi="Arial Narrow"/>
              </w:rPr>
            </w:pPr>
            <w:r w:rsidRPr="00DC317C">
              <w:rPr>
                <w:rFonts w:ascii="Arial Narrow" w:hAnsi="Arial Narrow"/>
              </w:rPr>
              <w:t>53.2</w:t>
            </w:r>
          </w:p>
          <w:p w14:paraId="0336095C" w14:textId="77777777" w:rsidR="00044581" w:rsidRPr="00DC317C" w:rsidRDefault="00044581" w:rsidP="0017421B">
            <w:pPr>
              <w:jc w:val="center"/>
              <w:rPr>
                <w:rFonts w:ascii="Arial Narrow" w:hAnsi="Arial Narrow"/>
              </w:rPr>
            </w:pPr>
            <w:r w:rsidRPr="00DC317C">
              <w:rPr>
                <w:rFonts w:ascii="Arial Narrow" w:hAnsi="Arial Narrow"/>
              </w:rPr>
              <w:t>30.8</w:t>
            </w:r>
          </w:p>
        </w:tc>
        <w:tc>
          <w:tcPr>
            <w:tcW w:w="0" w:type="auto"/>
          </w:tcPr>
          <w:p w14:paraId="4B11BB01" w14:textId="77777777" w:rsidR="00044581" w:rsidRPr="00DC317C" w:rsidRDefault="00044581" w:rsidP="0017421B">
            <w:pPr>
              <w:jc w:val="center"/>
              <w:rPr>
                <w:rFonts w:ascii="Arial Narrow" w:hAnsi="Arial Narrow"/>
              </w:rPr>
            </w:pPr>
          </w:p>
          <w:p w14:paraId="023FF222" w14:textId="77777777" w:rsidR="00044581" w:rsidRPr="00DC317C" w:rsidRDefault="00044581" w:rsidP="0017421B">
            <w:pPr>
              <w:jc w:val="center"/>
              <w:rPr>
                <w:rFonts w:ascii="Arial Narrow" w:hAnsi="Arial Narrow"/>
              </w:rPr>
            </w:pPr>
            <w:r w:rsidRPr="00DC317C">
              <w:rPr>
                <w:rFonts w:ascii="Arial Narrow" w:hAnsi="Arial Narrow"/>
              </w:rPr>
              <w:t>2.3</w:t>
            </w:r>
          </w:p>
          <w:p w14:paraId="6A38A185" w14:textId="77777777" w:rsidR="00044581" w:rsidRPr="00DC317C" w:rsidRDefault="00044581" w:rsidP="0017421B">
            <w:pPr>
              <w:jc w:val="center"/>
              <w:rPr>
                <w:rFonts w:ascii="Arial Narrow" w:hAnsi="Arial Narrow"/>
              </w:rPr>
            </w:pPr>
            <w:r w:rsidRPr="00DC317C">
              <w:rPr>
                <w:rFonts w:ascii="Arial Narrow" w:hAnsi="Arial Narrow"/>
              </w:rPr>
              <w:t>19.5</w:t>
            </w:r>
          </w:p>
          <w:p w14:paraId="19995ABD" w14:textId="77777777" w:rsidR="00044581" w:rsidRPr="00DC317C" w:rsidRDefault="00044581" w:rsidP="0017421B">
            <w:pPr>
              <w:jc w:val="center"/>
              <w:rPr>
                <w:rFonts w:ascii="Arial Narrow" w:hAnsi="Arial Narrow"/>
              </w:rPr>
            </w:pPr>
            <w:r w:rsidRPr="00DC317C">
              <w:rPr>
                <w:rFonts w:ascii="Arial Narrow" w:hAnsi="Arial Narrow"/>
              </w:rPr>
              <w:t>56.8</w:t>
            </w:r>
          </w:p>
          <w:p w14:paraId="2B3AD2F6" w14:textId="77777777" w:rsidR="00044581" w:rsidRPr="00DC317C" w:rsidRDefault="00044581" w:rsidP="0017421B">
            <w:pPr>
              <w:jc w:val="center"/>
              <w:rPr>
                <w:rFonts w:ascii="Arial Narrow" w:hAnsi="Arial Narrow"/>
              </w:rPr>
            </w:pPr>
            <w:r w:rsidRPr="00DC317C">
              <w:rPr>
                <w:rFonts w:ascii="Arial Narrow" w:hAnsi="Arial Narrow"/>
              </w:rPr>
              <w:t>21.5</w:t>
            </w:r>
          </w:p>
        </w:tc>
        <w:tc>
          <w:tcPr>
            <w:tcW w:w="0" w:type="auto"/>
          </w:tcPr>
          <w:p w14:paraId="0ABBFA17" w14:textId="77777777" w:rsidR="00044581" w:rsidRPr="00DC317C" w:rsidRDefault="00044581" w:rsidP="0017421B">
            <w:pPr>
              <w:jc w:val="center"/>
              <w:rPr>
                <w:rFonts w:ascii="Arial Narrow" w:hAnsi="Arial Narrow"/>
                <w:b/>
                <w:bCs/>
              </w:rPr>
            </w:pPr>
            <w:r w:rsidRPr="00DC317C">
              <w:rPr>
                <w:rFonts w:ascii="Arial Narrow" w:hAnsi="Arial Narrow"/>
                <w:b/>
                <w:bCs/>
              </w:rPr>
              <w:t>&lt;0.01</w:t>
            </w:r>
          </w:p>
        </w:tc>
        <w:tc>
          <w:tcPr>
            <w:tcW w:w="0" w:type="auto"/>
          </w:tcPr>
          <w:p w14:paraId="68760C36" w14:textId="77777777" w:rsidR="00044581" w:rsidRPr="00DC317C" w:rsidRDefault="00044581" w:rsidP="0017421B">
            <w:pPr>
              <w:jc w:val="center"/>
              <w:rPr>
                <w:rFonts w:ascii="Arial Narrow" w:hAnsi="Arial Narrow"/>
              </w:rPr>
            </w:pPr>
          </w:p>
          <w:p w14:paraId="13BF54E1" w14:textId="77777777" w:rsidR="00044581" w:rsidRPr="00DC317C" w:rsidRDefault="00044581" w:rsidP="0017421B">
            <w:pPr>
              <w:jc w:val="center"/>
              <w:rPr>
                <w:rFonts w:ascii="Arial Narrow" w:hAnsi="Arial Narrow"/>
              </w:rPr>
            </w:pPr>
            <w:r w:rsidRPr="00DC317C">
              <w:rPr>
                <w:rFonts w:ascii="Arial Narrow" w:hAnsi="Arial Narrow"/>
              </w:rPr>
              <w:t>1.0</w:t>
            </w:r>
          </w:p>
          <w:p w14:paraId="2E27E660" w14:textId="77777777" w:rsidR="00044581" w:rsidRPr="00DC317C" w:rsidRDefault="00044581" w:rsidP="0017421B">
            <w:pPr>
              <w:jc w:val="center"/>
              <w:rPr>
                <w:rFonts w:ascii="Arial Narrow" w:hAnsi="Arial Narrow"/>
              </w:rPr>
            </w:pPr>
            <w:r w:rsidRPr="00DC317C">
              <w:rPr>
                <w:rFonts w:ascii="Arial Narrow" w:hAnsi="Arial Narrow"/>
              </w:rPr>
              <w:t>19.1</w:t>
            </w:r>
          </w:p>
          <w:p w14:paraId="4BBDB1EA" w14:textId="77777777" w:rsidR="00044581" w:rsidRPr="00DC317C" w:rsidRDefault="00044581" w:rsidP="0017421B">
            <w:pPr>
              <w:jc w:val="center"/>
              <w:rPr>
                <w:rFonts w:ascii="Arial Narrow" w:hAnsi="Arial Narrow"/>
              </w:rPr>
            </w:pPr>
            <w:r w:rsidRPr="00DC317C">
              <w:rPr>
                <w:rFonts w:ascii="Arial Narrow" w:hAnsi="Arial Narrow"/>
              </w:rPr>
              <w:t>57.4</w:t>
            </w:r>
          </w:p>
          <w:p w14:paraId="475F2AF6" w14:textId="77777777" w:rsidR="00044581" w:rsidRPr="00DC317C" w:rsidRDefault="00044581" w:rsidP="0017421B">
            <w:pPr>
              <w:jc w:val="center"/>
              <w:rPr>
                <w:rFonts w:ascii="Arial Narrow" w:hAnsi="Arial Narrow"/>
              </w:rPr>
            </w:pPr>
            <w:r w:rsidRPr="00DC317C">
              <w:rPr>
                <w:rFonts w:ascii="Arial Narrow" w:hAnsi="Arial Narrow"/>
              </w:rPr>
              <w:t>22.5</w:t>
            </w:r>
          </w:p>
        </w:tc>
        <w:tc>
          <w:tcPr>
            <w:tcW w:w="0" w:type="auto"/>
          </w:tcPr>
          <w:p w14:paraId="28FFE7C0" w14:textId="77777777" w:rsidR="00044581" w:rsidRPr="00DC317C" w:rsidRDefault="00044581" w:rsidP="0017421B">
            <w:pPr>
              <w:jc w:val="center"/>
              <w:rPr>
                <w:rFonts w:ascii="Arial Narrow" w:hAnsi="Arial Narrow"/>
              </w:rPr>
            </w:pPr>
          </w:p>
          <w:p w14:paraId="7C6A760E" w14:textId="77777777" w:rsidR="00044581" w:rsidRPr="00DC317C" w:rsidRDefault="00044581" w:rsidP="0017421B">
            <w:pPr>
              <w:jc w:val="center"/>
              <w:rPr>
                <w:rFonts w:ascii="Arial Narrow" w:hAnsi="Arial Narrow"/>
              </w:rPr>
            </w:pPr>
            <w:r w:rsidRPr="00DC317C">
              <w:rPr>
                <w:rFonts w:ascii="Arial Narrow" w:hAnsi="Arial Narrow"/>
              </w:rPr>
              <w:t>2.3</w:t>
            </w:r>
          </w:p>
          <w:p w14:paraId="1B3FF7F7" w14:textId="77777777" w:rsidR="00044581" w:rsidRPr="00DC317C" w:rsidRDefault="00044581" w:rsidP="0017421B">
            <w:pPr>
              <w:jc w:val="center"/>
              <w:rPr>
                <w:rFonts w:ascii="Arial Narrow" w:hAnsi="Arial Narrow"/>
              </w:rPr>
            </w:pPr>
            <w:r w:rsidRPr="00DC317C">
              <w:rPr>
                <w:rFonts w:ascii="Arial Narrow" w:hAnsi="Arial Narrow"/>
              </w:rPr>
              <w:t>26.7</w:t>
            </w:r>
          </w:p>
          <w:p w14:paraId="00188265" w14:textId="77777777" w:rsidR="00044581" w:rsidRPr="00DC317C" w:rsidRDefault="00044581" w:rsidP="0017421B">
            <w:pPr>
              <w:jc w:val="center"/>
              <w:rPr>
                <w:rFonts w:ascii="Arial Narrow" w:hAnsi="Arial Narrow"/>
              </w:rPr>
            </w:pPr>
            <w:r w:rsidRPr="00DC317C">
              <w:rPr>
                <w:rFonts w:ascii="Arial Narrow" w:hAnsi="Arial Narrow"/>
              </w:rPr>
              <w:t>55.6</w:t>
            </w:r>
          </w:p>
          <w:p w14:paraId="474F10FE" w14:textId="77777777" w:rsidR="00044581" w:rsidRPr="00DC317C" w:rsidRDefault="00044581" w:rsidP="0017421B">
            <w:pPr>
              <w:jc w:val="center"/>
              <w:rPr>
                <w:rFonts w:ascii="Arial Narrow" w:hAnsi="Arial Narrow"/>
              </w:rPr>
            </w:pPr>
            <w:r w:rsidRPr="00DC317C">
              <w:rPr>
                <w:rFonts w:ascii="Arial Narrow" w:hAnsi="Arial Narrow"/>
              </w:rPr>
              <w:t>15.4</w:t>
            </w:r>
          </w:p>
        </w:tc>
        <w:tc>
          <w:tcPr>
            <w:tcW w:w="0" w:type="auto"/>
          </w:tcPr>
          <w:p w14:paraId="3F4BB1DF" w14:textId="77777777" w:rsidR="00044581" w:rsidRPr="00DC317C" w:rsidRDefault="00044581" w:rsidP="0017421B">
            <w:pPr>
              <w:jc w:val="center"/>
              <w:rPr>
                <w:rFonts w:ascii="Arial Narrow" w:hAnsi="Arial Narrow"/>
                <w:b/>
                <w:bCs/>
              </w:rPr>
            </w:pPr>
            <w:r w:rsidRPr="00DC317C">
              <w:rPr>
                <w:rFonts w:ascii="Arial Narrow" w:hAnsi="Arial Narrow"/>
                <w:b/>
                <w:bCs/>
              </w:rPr>
              <w:t>&lt;0.01</w:t>
            </w:r>
          </w:p>
        </w:tc>
      </w:tr>
      <w:tr w:rsidR="00044581" w:rsidRPr="006565C6" w14:paraId="06D2C71E" w14:textId="77777777" w:rsidTr="0017421B">
        <w:tc>
          <w:tcPr>
            <w:tcW w:w="0" w:type="auto"/>
          </w:tcPr>
          <w:p w14:paraId="7D1DBF21" w14:textId="77777777" w:rsidR="00044581" w:rsidRPr="00DC317C" w:rsidRDefault="00044581" w:rsidP="0017421B">
            <w:pPr>
              <w:rPr>
                <w:rFonts w:ascii="Arial Narrow" w:hAnsi="Arial Narrow" w:cs="Times New Roman"/>
                <w:color w:val="000000" w:themeColor="text1"/>
              </w:rPr>
            </w:pPr>
            <w:r w:rsidRPr="00DC317C">
              <w:rPr>
                <w:rFonts w:ascii="Arial Narrow" w:hAnsi="Arial Narrow" w:cs="Times New Roman"/>
                <w:color w:val="000000" w:themeColor="text1"/>
              </w:rPr>
              <w:t xml:space="preserve">Depression score (0-8), </w:t>
            </w:r>
            <w:r w:rsidRPr="00DC317C">
              <w:rPr>
                <w:rFonts w:ascii="Arial Narrow" w:hAnsi="Arial Narrow"/>
              </w:rPr>
              <w:t>mean (SD)</w:t>
            </w:r>
            <w:r w:rsidRPr="00DC317C">
              <w:rPr>
                <w:rFonts w:ascii="Arial Narrow" w:hAnsi="Arial Narrow" w:cs="Times New Roman"/>
                <w:color w:val="000000" w:themeColor="text1"/>
                <w:vertAlign w:val="superscript"/>
              </w:rPr>
              <w:t xml:space="preserve"> </w:t>
            </w:r>
          </w:p>
        </w:tc>
        <w:tc>
          <w:tcPr>
            <w:tcW w:w="0" w:type="auto"/>
          </w:tcPr>
          <w:p w14:paraId="793A57F6" w14:textId="77777777" w:rsidR="00044581" w:rsidRPr="00DC317C" w:rsidRDefault="00044581" w:rsidP="0017421B">
            <w:pPr>
              <w:jc w:val="center"/>
              <w:rPr>
                <w:rFonts w:ascii="Arial Narrow" w:hAnsi="Arial Narrow"/>
              </w:rPr>
            </w:pPr>
            <w:r w:rsidRPr="00DC317C">
              <w:rPr>
                <w:rFonts w:ascii="Arial Narrow" w:hAnsi="Arial Narrow"/>
              </w:rPr>
              <w:t>1.11 (1.71)</w:t>
            </w:r>
          </w:p>
        </w:tc>
        <w:tc>
          <w:tcPr>
            <w:tcW w:w="0" w:type="auto"/>
          </w:tcPr>
          <w:p w14:paraId="4E4D65B0" w14:textId="77777777" w:rsidR="00044581" w:rsidRPr="00DC317C" w:rsidRDefault="00044581" w:rsidP="0017421B">
            <w:pPr>
              <w:jc w:val="center"/>
              <w:rPr>
                <w:rFonts w:ascii="Arial Narrow" w:hAnsi="Arial Narrow"/>
              </w:rPr>
            </w:pPr>
            <w:r w:rsidRPr="00DC317C">
              <w:rPr>
                <w:rFonts w:ascii="Arial Narrow" w:hAnsi="Arial Narrow"/>
              </w:rPr>
              <w:t>0.95 (1.50)</w:t>
            </w:r>
          </w:p>
        </w:tc>
        <w:tc>
          <w:tcPr>
            <w:tcW w:w="0" w:type="auto"/>
          </w:tcPr>
          <w:p w14:paraId="0A42EB61" w14:textId="77777777" w:rsidR="00044581" w:rsidRPr="00DC317C" w:rsidRDefault="00044581" w:rsidP="0017421B">
            <w:pPr>
              <w:jc w:val="center"/>
              <w:rPr>
                <w:rFonts w:ascii="Arial Narrow" w:hAnsi="Arial Narrow"/>
              </w:rPr>
            </w:pPr>
            <w:r w:rsidRPr="00DC317C">
              <w:rPr>
                <w:rFonts w:ascii="Arial Narrow" w:hAnsi="Arial Narrow"/>
              </w:rPr>
              <w:t>0.07</w:t>
            </w:r>
          </w:p>
        </w:tc>
        <w:tc>
          <w:tcPr>
            <w:tcW w:w="0" w:type="auto"/>
          </w:tcPr>
          <w:p w14:paraId="444CA4EE" w14:textId="77777777" w:rsidR="00044581" w:rsidRPr="00DC317C" w:rsidRDefault="00044581" w:rsidP="0017421B">
            <w:pPr>
              <w:jc w:val="center"/>
              <w:rPr>
                <w:rFonts w:ascii="Arial Narrow" w:hAnsi="Arial Narrow"/>
              </w:rPr>
            </w:pPr>
            <w:r w:rsidRPr="00DC317C">
              <w:rPr>
                <w:rFonts w:ascii="Arial Narrow" w:hAnsi="Arial Narrow"/>
              </w:rPr>
              <w:t>1.55 (1.90)</w:t>
            </w:r>
          </w:p>
        </w:tc>
        <w:tc>
          <w:tcPr>
            <w:tcW w:w="0" w:type="auto"/>
          </w:tcPr>
          <w:p w14:paraId="4B601D3F" w14:textId="77777777" w:rsidR="00044581" w:rsidRPr="00DC317C" w:rsidRDefault="00044581" w:rsidP="0017421B">
            <w:pPr>
              <w:jc w:val="center"/>
              <w:rPr>
                <w:rFonts w:ascii="Arial Narrow" w:hAnsi="Arial Narrow"/>
              </w:rPr>
            </w:pPr>
            <w:r w:rsidRPr="00DC317C">
              <w:rPr>
                <w:rFonts w:ascii="Arial Narrow" w:hAnsi="Arial Narrow"/>
              </w:rPr>
              <w:t>1.58 (1.94)</w:t>
            </w:r>
          </w:p>
        </w:tc>
        <w:tc>
          <w:tcPr>
            <w:tcW w:w="0" w:type="auto"/>
          </w:tcPr>
          <w:p w14:paraId="414ECB1C" w14:textId="77777777" w:rsidR="00044581" w:rsidRPr="00DC317C" w:rsidRDefault="00044581" w:rsidP="0017421B">
            <w:pPr>
              <w:jc w:val="center"/>
              <w:rPr>
                <w:rFonts w:ascii="Arial Narrow" w:hAnsi="Arial Narrow"/>
              </w:rPr>
            </w:pPr>
            <w:r w:rsidRPr="00DC317C">
              <w:rPr>
                <w:rFonts w:ascii="Arial Narrow" w:hAnsi="Arial Narrow"/>
              </w:rPr>
              <w:t>0.71</w:t>
            </w:r>
          </w:p>
        </w:tc>
      </w:tr>
      <w:tr w:rsidR="00044581" w:rsidRPr="006565C6" w14:paraId="3F008F47" w14:textId="77777777" w:rsidTr="0017421B">
        <w:tc>
          <w:tcPr>
            <w:tcW w:w="0" w:type="auto"/>
          </w:tcPr>
          <w:p w14:paraId="5F2D8A7C" w14:textId="77777777" w:rsidR="00044581" w:rsidRPr="00DC317C" w:rsidRDefault="00044581" w:rsidP="0017421B">
            <w:pPr>
              <w:rPr>
                <w:rFonts w:ascii="Arial Narrow" w:hAnsi="Arial Narrow" w:cs="Times New Roman"/>
                <w:color w:val="000000" w:themeColor="text1"/>
              </w:rPr>
            </w:pPr>
            <w:r w:rsidRPr="00DC317C">
              <w:rPr>
                <w:rFonts w:ascii="Arial Narrow" w:hAnsi="Arial Narrow" w:cs="Times New Roman"/>
                <w:color w:val="000000" w:themeColor="text1"/>
              </w:rPr>
              <w:t>Diagnosed health conditions, %</w:t>
            </w:r>
          </w:p>
          <w:p w14:paraId="7126A6EA" w14:textId="77777777" w:rsidR="00044581" w:rsidRPr="00DC317C" w:rsidRDefault="00044581" w:rsidP="0017421B">
            <w:pPr>
              <w:ind w:firstLine="173"/>
              <w:rPr>
                <w:rFonts w:ascii="Arial Narrow" w:hAnsi="Arial Narrow" w:cs="Times New Roman"/>
                <w:color w:val="000000" w:themeColor="text1"/>
              </w:rPr>
            </w:pPr>
            <w:r w:rsidRPr="00DC317C">
              <w:rPr>
                <w:rFonts w:ascii="Arial Narrow" w:hAnsi="Arial Narrow" w:cs="Times New Roman"/>
                <w:color w:val="000000" w:themeColor="text1"/>
              </w:rPr>
              <w:t>Angina</w:t>
            </w:r>
          </w:p>
          <w:p w14:paraId="72DE401D" w14:textId="77777777" w:rsidR="00044581" w:rsidRPr="00DC317C" w:rsidRDefault="00044581" w:rsidP="0017421B">
            <w:pPr>
              <w:ind w:firstLine="173"/>
              <w:rPr>
                <w:rFonts w:ascii="Arial Narrow" w:hAnsi="Arial Narrow" w:cs="Times New Roman"/>
                <w:color w:val="000000" w:themeColor="text1"/>
              </w:rPr>
            </w:pPr>
            <w:r w:rsidRPr="00DC317C">
              <w:rPr>
                <w:rFonts w:ascii="Arial Narrow" w:hAnsi="Arial Narrow" w:cs="Times New Roman"/>
                <w:color w:val="000000" w:themeColor="text1"/>
              </w:rPr>
              <w:t>Myocardial infarction</w:t>
            </w:r>
          </w:p>
          <w:p w14:paraId="534E81F5" w14:textId="77777777" w:rsidR="00044581" w:rsidRPr="00DC317C" w:rsidRDefault="00044581" w:rsidP="0017421B">
            <w:pPr>
              <w:ind w:firstLine="173"/>
              <w:rPr>
                <w:rFonts w:ascii="Arial Narrow" w:hAnsi="Arial Narrow" w:cs="Times New Roman"/>
                <w:color w:val="000000" w:themeColor="text1"/>
              </w:rPr>
            </w:pPr>
            <w:r w:rsidRPr="00DC317C">
              <w:rPr>
                <w:rFonts w:ascii="Arial Narrow" w:hAnsi="Arial Narrow" w:cs="Times New Roman"/>
                <w:color w:val="000000" w:themeColor="text1"/>
              </w:rPr>
              <w:t>Congestive heart failure</w:t>
            </w:r>
          </w:p>
          <w:p w14:paraId="05DC83BA" w14:textId="77777777" w:rsidR="00044581" w:rsidRPr="00DC317C" w:rsidRDefault="00044581" w:rsidP="0017421B">
            <w:pPr>
              <w:ind w:firstLine="173"/>
              <w:rPr>
                <w:rFonts w:ascii="Arial Narrow" w:hAnsi="Arial Narrow" w:cs="Times New Roman"/>
                <w:color w:val="000000" w:themeColor="text1"/>
              </w:rPr>
            </w:pPr>
            <w:r w:rsidRPr="00DC317C">
              <w:rPr>
                <w:rFonts w:ascii="Arial Narrow" w:hAnsi="Arial Narrow" w:cs="Times New Roman"/>
                <w:color w:val="000000" w:themeColor="text1"/>
              </w:rPr>
              <w:t>Heart murmur</w:t>
            </w:r>
          </w:p>
          <w:p w14:paraId="77B62360" w14:textId="77777777" w:rsidR="00044581" w:rsidRPr="00DC317C" w:rsidRDefault="00044581" w:rsidP="0017421B">
            <w:pPr>
              <w:ind w:firstLine="173"/>
              <w:rPr>
                <w:rFonts w:ascii="Arial Narrow" w:hAnsi="Arial Narrow" w:cs="Times New Roman"/>
                <w:color w:val="000000" w:themeColor="text1"/>
              </w:rPr>
            </w:pPr>
            <w:r w:rsidRPr="00DC317C">
              <w:rPr>
                <w:rFonts w:ascii="Arial Narrow" w:hAnsi="Arial Narrow" w:cs="Times New Roman"/>
                <w:color w:val="000000" w:themeColor="text1"/>
              </w:rPr>
              <w:t>Arrhythmia</w:t>
            </w:r>
          </w:p>
          <w:p w14:paraId="21780B8B" w14:textId="77777777" w:rsidR="00044581" w:rsidRPr="00DC317C" w:rsidRDefault="00044581" w:rsidP="0017421B">
            <w:pPr>
              <w:ind w:firstLine="173"/>
              <w:rPr>
                <w:rFonts w:ascii="Arial Narrow" w:hAnsi="Arial Narrow" w:cs="Times New Roman"/>
                <w:color w:val="000000" w:themeColor="text1"/>
              </w:rPr>
            </w:pPr>
            <w:r w:rsidRPr="00C054A0">
              <w:rPr>
                <w:rFonts w:ascii="Arial Narrow" w:hAnsi="Arial Narrow" w:cs="Times New Roman"/>
                <w:color w:val="000000" w:themeColor="text1"/>
              </w:rPr>
              <w:t>Diabetes</w:t>
            </w:r>
          </w:p>
          <w:p w14:paraId="155F9C1B" w14:textId="77777777" w:rsidR="00044581" w:rsidRPr="00DC317C" w:rsidRDefault="00044581" w:rsidP="0017421B">
            <w:pPr>
              <w:ind w:firstLine="173"/>
              <w:rPr>
                <w:rFonts w:ascii="Arial Narrow" w:hAnsi="Arial Narrow" w:cs="Times New Roman"/>
                <w:color w:val="000000" w:themeColor="text1"/>
              </w:rPr>
            </w:pPr>
            <w:r w:rsidRPr="00DC317C">
              <w:rPr>
                <w:rFonts w:ascii="Arial Narrow" w:hAnsi="Arial Narrow" w:cs="Times New Roman"/>
                <w:color w:val="000000" w:themeColor="text1"/>
              </w:rPr>
              <w:t>Stroke</w:t>
            </w:r>
          </w:p>
        </w:tc>
        <w:tc>
          <w:tcPr>
            <w:tcW w:w="0" w:type="auto"/>
          </w:tcPr>
          <w:p w14:paraId="0FF46BAA" w14:textId="77777777" w:rsidR="00044581" w:rsidRPr="00DC317C" w:rsidRDefault="00044581" w:rsidP="0017421B">
            <w:pPr>
              <w:jc w:val="center"/>
              <w:rPr>
                <w:rFonts w:ascii="Arial Narrow" w:hAnsi="Arial Narrow"/>
              </w:rPr>
            </w:pPr>
          </w:p>
          <w:p w14:paraId="2ED3008C" w14:textId="77777777" w:rsidR="00044581" w:rsidRPr="00DC317C" w:rsidRDefault="00044581" w:rsidP="0017421B">
            <w:pPr>
              <w:jc w:val="center"/>
              <w:rPr>
                <w:rFonts w:ascii="Arial Narrow" w:hAnsi="Arial Narrow"/>
              </w:rPr>
            </w:pPr>
            <w:r w:rsidRPr="00DC317C">
              <w:rPr>
                <w:rFonts w:ascii="Arial Narrow" w:hAnsi="Arial Narrow"/>
              </w:rPr>
              <w:t>6.7</w:t>
            </w:r>
          </w:p>
          <w:p w14:paraId="6FC8BFA4" w14:textId="77777777" w:rsidR="00044581" w:rsidRPr="00DC317C" w:rsidRDefault="00044581" w:rsidP="0017421B">
            <w:pPr>
              <w:jc w:val="center"/>
              <w:rPr>
                <w:rFonts w:ascii="Arial Narrow" w:hAnsi="Arial Narrow"/>
              </w:rPr>
            </w:pPr>
            <w:r w:rsidRPr="00DC317C">
              <w:rPr>
                <w:rFonts w:ascii="Arial Narrow" w:hAnsi="Arial Narrow"/>
              </w:rPr>
              <w:t>4.7</w:t>
            </w:r>
          </w:p>
          <w:p w14:paraId="036CED0B" w14:textId="77777777" w:rsidR="00044581" w:rsidRPr="00DC317C" w:rsidRDefault="00044581" w:rsidP="0017421B">
            <w:pPr>
              <w:jc w:val="center"/>
              <w:rPr>
                <w:rFonts w:ascii="Arial Narrow" w:hAnsi="Arial Narrow"/>
              </w:rPr>
            </w:pPr>
            <w:r w:rsidRPr="00DC317C">
              <w:rPr>
                <w:rFonts w:ascii="Arial Narrow" w:hAnsi="Arial Narrow"/>
              </w:rPr>
              <w:t>0.4</w:t>
            </w:r>
          </w:p>
          <w:p w14:paraId="04CE7938" w14:textId="77777777" w:rsidR="00044581" w:rsidRPr="00DC317C" w:rsidRDefault="00044581" w:rsidP="0017421B">
            <w:pPr>
              <w:jc w:val="center"/>
              <w:rPr>
                <w:rFonts w:ascii="Arial Narrow" w:hAnsi="Arial Narrow"/>
              </w:rPr>
            </w:pPr>
            <w:r w:rsidRPr="00DC317C">
              <w:rPr>
                <w:rFonts w:ascii="Arial Narrow" w:hAnsi="Arial Narrow"/>
              </w:rPr>
              <w:t>2.3</w:t>
            </w:r>
          </w:p>
          <w:p w14:paraId="000D11FE" w14:textId="77777777" w:rsidR="00044581" w:rsidRPr="00DC317C" w:rsidRDefault="00044581" w:rsidP="0017421B">
            <w:pPr>
              <w:jc w:val="center"/>
              <w:rPr>
                <w:rFonts w:ascii="Arial Narrow" w:hAnsi="Arial Narrow"/>
              </w:rPr>
            </w:pPr>
            <w:r w:rsidRPr="00DC317C">
              <w:rPr>
                <w:rFonts w:ascii="Arial Narrow" w:hAnsi="Arial Narrow"/>
              </w:rPr>
              <w:t>4.7</w:t>
            </w:r>
          </w:p>
          <w:p w14:paraId="1077FD0A" w14:textId="77777777" w:rsidR="00044581" w:rsidRPr="00DC317C" w:rsidRDefault="00044581" w:rsidP="0017421B">
            <w:pPr>
              <w:jc w:val="center"/>
              <w:rPr>
                <w:rFonts w:ascii="Arial Narrow" w:hAnsi="Arial Narrow"/>
              </w:rPr>
            </w:pPr>
            <w:r w:rsidRPr="00DC317C">
              <w:rPr>
                <w:rFonts w:ascii="Arial Narrow" w:hAnsi="Arial Narrow"/>
              </w:rPr>
              <w:t>5.9</w:t>
            </w:r>
          </w:p>
          <w:p w14:paraId="66333236" w14:textId="77777777" w:rsidR="00044581" w:rsidRPr="00DC317C" w:rsidRDefault="00044581" w:rsidP="0017421B">
            <w:pPr>
              <w:jc w:val="center"/>
              <w:rPr>
                <w:rFonts w:ascii="Arial Narrow" w:hAnsi="Arial Narrow"/>
              </w:rPr>
            </w:pPr>
            <w:r w:rsidRPr="00DC317C">
              <w:rPr>
                <w:rFonts w:ascii="Arial Narrow" w:hAnsi="Arial Narrow"/>
              </w:rPr>
              <w:t>2.0</w:t>
            </w:r>
          </w:p>
        </w:tc>
        <w:tc>
          <w:tcPr>
            <w:tcW w:w="0" w:type="auto"/>
          </w:tcPr>
          <w:p w14:paraId="551A3759" w14:textId="77777777" w:rsidR="00044581" w:rsidRPr="00DC317C" w:rsidRDefault="00044581" w:rsidP="0017421B">
            <w:pPr>
              <w:jc w:val="center"/>
              <w:rPr>
                <w:rFonts w:ascii="Arial Narrow" w:hAnsi="Arial Narrow"/>
              </w:rPr>
            </w:pPr>
          </w:p>
          <w:p w14:paraId="69CA3103" w14:textId="77777777" w:rsidR="00044581" w:rsidRPr="00DC317C" w:rsidRDefault="00044581" w:rsidP="0017421B">
            <w:pPr>
              <w:jc w:val="center"/>
              <w:rPr>
                <w:rFonts w:ascii="Arial Narrow" w:hAnsi="Arial Narrow"/>
              </w:rPr>
            </w:pPr>
            <w:r w:rsidRPr="00DC317C">
              <w:rPr>
                <w:rFonts w:ascii="Arial Narrow" w:hAnsi="Arial Narrow"/>
              </w:rPr>
              <w:t>14.7</w:t>
            </w:r>
          </w:p>
          <w:p w14:paraId="0CC73E92" w14:textId="77777777" w:rsidR="00044581" w:rsidRPr="00DC317C" w:rsidRDefault="00044581" w:rsidP="0017421B">
            <w:pPr>
              <w:jc w:val="center"/>
              <w:rPr>
                <w:rFonts w:ascii="Arial Narrow" w:hAnsi="Arial Narrow"/>
              </w:rPr>
            </w:pPr>
            <w:r w:rsidRPr="00DC317C">
              <w:rPr>
                <w:rFonts w:ascii="Arial Narrow" w:hAnsi="Arial Narrow"/>
              </w:rPr>
              <w:t>9.9</w:t>
            </w:r>
          </w:p>
          <w:p w14:paraId="52B831E4" w14:textId="77777777" w:rsidR="00044581" w:rsidRPr="00DC317C" w:rsidRDefault="00044581" w:rsidP="0017421B">
            <w:pPr>
              <w:jc w:val="center"/>
              <w:rPr>
                <w:rFonts w:ascii="Arial Narrow" w:hAnsi="Arial Narrow"/>
              </w:rPr>
            </w:pPr>
            <w:r w:rsidRPr="00DC317C">
              <w:rPr>
                <w:rFonts w:ascii="Arial Narrow" w:hAnsi="Arial Narrow"/>
              </w:rPr>
              <w:t>0.6</w:t>
            </w:r>
          </w:p>
          <w:p w14:paraId="7F5EE346" w14:textId="77777777" w:rsidR="00044581" w:rsidRPr="00DC317C" w:rsidRDefault="00044581" w:rsidP="0017421B">
            <w:pPr>
              <w:jc w:val="center"/>
              <w:rPr>
                <w:rFonts w:ascii="Arial Narrow" w:hAnsi="Arial Narrow"/>
              </w:rPr>
            </w:pPr>
            <w:r w:rsidRPr="00DC317C">
              <w:rPr>
                <w:rFonts w:ascii="Arial Narrow" w:hAnsi="Arial Narrow"/>
              </w:rPr>
              <w:t>3.1</w:t>
            </w:r>
          </w:p>
          <w:p w14:paraId="7641E066" w14:textId="77777777" w:rsidR="00044581" w:rsidRPr="00DC317C" w:rsidRDefault="00044581" w:rsidP="0017421B">
            <w:pPr>
              <w:jc w:val="center"/>
              <w:rPr>
                <w:rFonts w:ascii="Arial Narrow" w:hAnsi="Arial Narrow"/>
              </w:rPr>
            </w:pPr>
            <w:r w:rsidRPr="00DC317C">
              <w:rPr>
                <w:rFonts w:ascii="Arial Narrow" w:hAnsi="Arial Narrow"/>
              </w:rPr>
              <w:t>7.6</w:t>
            </w:r>
          </w:p>
          <w:p w14:paraId="584A9F84" w14:textId="77777777" w:rsidR="00044581" w:rsidRPr="00DC317C" w:rsidRDefault="00044581" w:rsidP="0017421B">
            <w:pPr>
              <w:jc w:val="center"/>
              <w:rPr>
                <w:rFonts w:ascii="Arial Narrow" w:hAnsi="Arial Narrow"/>
              </w:rPr>
            </w:pPr>
            <w:r w:rsidRPr="00DC317C">
              <w:rPr>
                <w:rFonts w:ascii="Arial Narrow" w:hAnsi="Arial Narrow"/>
              </w:rPr>
              <w:t>12.7</w:t>
            </w:r>
          </w:p>
          <w:p w14:paraId="41D66B89" w14:textId="77777777" w:rsidR="00044581" w:rsidRPr="00DC317C" w:rsidRDefault="00044581" w:rsidP="0017421B">
            <w:pPr>
              <w:jc w:val="center"/>
              <w:rPr>
                <w:rFonts w:ascii="Arial Narrow" w:hAnsi="Arial Narrow"/>
              </w:rPr>
            </w:pPr>
            <w:r w:rsidRPr="00DC317C">
              <w:rPr>
                <w:rFonts w:ascii="Arial Narrow" w:hAnsi="Arial Narrow"/>
              </w:rPr>
              <w:t>5.3</w:t>
            </w:r>
          </w:p>
        </w:tc>
        <w:tc>
          <w:tcPr>
            <w:tcW w:w="0" w:type="auto"/>
          </w:tcPr>
          <w:p w14:paraId="59E845C7" w14:textId="77777777" w:rsidR="00044581" w:rsidRPr="00DC317C" w:rsidRDefault="00044581" w:rsidP="0017421B">
            <w:pPr>
              <w:jc w:val="center"/>
              <w:rPr>
                <w:rFonts w:ascii="Arial Narrow" w:hAnsi="Arial Narrow"/>
              </w:rPr>
            </w:pPr>
          </w:p>
          <w:p w14:paraId="3EC9C96C" w14:textId="77777777" w:rsidR="00044581" w:rsidRPr="00DC317C" w:rsidRDefault="00044581" w:rsidP="0017421B">
            <w:pPr>
              <w:jc w:val="center"/>
              <w:rPr>
                <w:rFonts w:ascii="Arial Narrow" w:hAnsi="Arial Narrow"/>
                <w:b/>
                <w:bCs/>
              </w:rPr>
            </w:pPr>
            <w:r w:rsidRPr="00DC317C">
              <w:rPr>
                <w:rFonts w:ascii="Arial Narrow" w:hAnsi="Arial Narrow"/>
                <w:b/>
                <w:bCs/>
              </w:rPr>
              <w:t>&lt;0.01</w:t>
            </w:r>
          </w:p>
          <w:p w14:paraId="5E40FDD0" w14:textId="77777777" w:rsidR="00044581" w:rsidRPr="00DC317C" w:rsidRDefault="00044581" w:rsidP="0017421B">
            <w:pPr>
              <w:jc w:val="center"/>
              <w:rPr>
                <w:rFonts w:ascii="Arial Narrow" w:hAnsi="Arial Narrow"/>
                <w:b/>
                <w:bCs/>
              </w:rPr>
            </w:pPr>
            <w:r w:rsidRPr="00DC317C">
              <w:rPr>
                <w:rFonts w:ascii="Arial Narrow" w:hAnsi="Arial Narrow"/>
                <w:b/>
                <w:bCs/>
              </w:rPr>
              <w:t>&lt;0.01</w:t>
            </w:r>
          </w:p>
          <w:p w14:paraId="7E55FCA2" w14:textId="77777777" w:rsidR="00044581" w:rsidRPr="00DC317C" w:rsidRDefault="00044581" w:rsidP="0017421B">
            <w:pPr>
              <w:jc w:val="center"/>
              <w:rPr>
                <w:rFonts w:ascii="Arial Narrow" w:hAnsi="Arial Narrow"/>
              </w:rPr>
            </w:pPr>
            <w:r w:rsidRPr="00DC317C">
              <w:rPr>
                <w:rFonts w:ascii="Arial Narrow" w:hAnsi="Arial Narrow"/>
              </w:rPr>
              <w:t>0.71</w:t>
            </w:r>
          </w:p>
          <w:p w14:paraId="43C9DE85" w14:textId="77777777" w:rsidR="00044581" w:rsidRPr="00DC317C" w:rsidRDefault="00044581" w:rsidP="0017421B">
            <w:pPr>
              <w:jc w:val="center"/>
              <w:rPr>
                <w:rFonts w:ascii="Arial Narrow" w:hAnsi="Arial Narrow"/>
              </w:rPr>
            </w:pPr>
            <w:r w:rsidRPr="00DC317C">
              <w:rPr>
                <w:rFonts w:ascii="Arial Narrow" w:hAnsi="Arial Narrow"/>
              </w:rPr>
              <w:t>0.34</w:t>
            </w:r>
          </w:p>
          <w:p w14:paraId="326A5DF9" w14:textId="77777777" w:rsidR="00044581" w:rsidRPr="00DC317C" w:rsidRDefault="00044581" w:rsidP="0017421B">
            <w:pPr>
              <w:jc w:val="center"/>
              <w:rPr>
                <w:rFonts w:ascii="Arial Narrow" w:hAnsi="Arial Narrow"/>
                <w:b/>
                <w:bCs/>
              </w:rPr>
            </w:pPr>
            <w:r>
              <w:rPr>
                <w:rFonts w:ascii="Arial Narrow" w:hAnsi="Arial Narrow"/>
                <w:b/>
                <w:bCs/>
              </w:rPr>
              <w:t>&lt;</w:t>
            </w:r>
            <w:r w:rsidRPr="00DC317C">
              <w:rPr>
                <w:rFonts w:ascii="Arial Narrow" w:hAnsi="Arial Narrow"/>
                <w:b/>
                <w:bCs/>
              </w:rPr>
              <w:t>0.0</w:t>
            </w:r>
            <w:r>
              <w:rPr>
                <w:rFonts w:ascii="Arial Narrow" w:hAnsi="Arial Narrow"/>
                <w:b/>
                <w:bCs/>
              </w:rPr>
              <w:t>5</w:t>
            </w:r>
          </w:p>
          <w:p w14:paraId="35A3E223" w14:textId="77777777" w:rsidR="00044581" w:rsidRPr="00DC317C" w:rsidRDefault="00044581" w:rsidP="0017421B">
            <w:pPr>
              <w:jc w:val="center"/>
              <w:rPr>
                <w:rFonts w:ascii="Arial Narrow" w:hAnsi="Arial Narrow"/>
                <w:b/>
                <w:bCs/>
              </w:rPr>
            </w:pPr>
            <w:r w:rsidRPr="00DC317C">
              <w:rPr>
                <w:rFonts w:ascii="Arial Narrow" w:hAnsi="Arial Narrow"/>
                <w:b/>
                <w:bCs/>
              </w:rPr>
              <w:t>&lt;0.01</w:t>
            </w:r>
          </w:p>
          <w:p w14:paraId="6B2739E5" w14:textId="77777777" w:rsidR="00044581" w:rsidRPr="00DC317C" w:rsidRDefault="00044581" w:rsidP="0017421B">
            <w:pPr>
              <w:jc w:val="center"/>
              <w:rPr>
                <w:rFonts w:ascii="Arial Narrow" w:hAnsi="Arial Narrow"/>
              </w:rPr>
            </w:pPr>
            <w:r w:rsidRPr="00DC317C">
              <w:rPr>
                <w:rFonts w:ascii="Arial Narrow" w:hAnsi="Arial Narrow"/>
                <w:b/>
                <w:bCs/>
              </w:rPr>
              <w:t>&lt;0.01</w:t>
            </w:r>
          </w:p>
        </w:tc>
        <w:tc>
          <w:tcPr>
            <w:tcW w:w="0" w:type="auto"/>
          </w:tcPr>
          <w:p w14:paraId="5AE4F695" w14:textId="77777777" w:rsidR="00044581" w:rsidRPr="00DC317C" w:rsidRDefault="00044581" w:rsidP="0017421B">
            <w:pPr>
              <w:jc w:val="center"/>
              <w:rPr>
                <w:rFonts w:ascii="Arial Narrow" w:hAnsi="Arial Narrow"/>
              </w:rPr>
            </w:pPr>
          </w:p>
          <w:p w14:paraId="1CD49DA7" w14:textId="77777777" w:rsidR="00044581" w:rsidRPr="00DC317C" w:rsidRDefault="00044581" w:rsidP="0017421B">
            <w:pPr>
              <w:jc w:val="center"/>
              <w:rPr>
                <w:rFonts w:ascii="Arial Narrow" w:hAnsi="Arial Narrow"/>
              </w:rPr>
            </w:pPr>
            <w:r w:rsidRPr="00DC317C">
              <w:rPr>
                <w:rFonts w:ascii="Arial Narrow" w:hAnsi="Arial Narrow"/>
              </w:rPr>
              <w:t>3.5</w:t>
            </w:r>
          </w:p>
          <w:p w14:paraId="23B0DC3F" w14:textId="77777777" w:rsidR="00044581" w:rsidRPr="00DC317C" w:rsidRDefault="00044581" w:rsidP="0017421B">
            <w:pPr>
              <w:jc w:val="center"/>
              <w:rPr>
                <w:rFonts w:ascii="Arial Narrow" w:hAnsi="Arial Narrow"/>
              </w:rPr>
            </w:pPr>
            <w:r w:rsidRPr="00DC317C">
              <w:rPr>
                <w:rFonts w:ascii="Arial Narrow" w:hAnsi="Arial Narrow"/>
              </w:rPr>
              <w:t>1.3</w:t>
            </w:r>
          </w:p>
          <w:p w14:paraId="52FE28CA" w14:textId="77777777" w:rsidR="00044581" w:rsidRPr="00DC317C" w:rsidRDefault="00044581" w:rsidP="0017421B">
            <w:pPr>
              <w:jc w:val="center"/>
              <w:rPr>
                <w:rFonts w:ascii="Arial Narrow" w:hAnsi="Arial Narrow"/>
              </w:rPr>
            </w:pPr>
            <w:r w:rsidRPr="00DC317C">
              <w:rPr>
                <w:rFonts w:ascii="Arial Narrow" w:hAnsi="Arial Narrow"/>
              </w:rPr>
              <w:t>0.1</w:t>
            </w:r>
          </w:p>
          <w:p w14:paraId="7B6FA74B" w14:textId="77777777" w:rsidR="00044581" w:rsidRPr="00DC317C" w:rsidRDefault="00044581" w:rsidP="0017421B">
            <w:pPr>
              <w:jc w:val="center"/>
              <w:rPr>
                <w:rFonts w:ascii="Arial Narrow" w:hAnsi="Arial Narrow"/>
              </w:rPr>
            </w:pPr>
            <w:r w:rsidRPr="00DC317C">
              <w:rPr>
                <w:rFonts w:ascii="Arial Narrow" w:hAnsi="Arial Narrow"/>
              </w:rPr>
              <w:t>5.0</w:t>
            </w:r>
          </w:p>
          <w:p w14:paraId="0571E741" w14:textId="77777777" w:rsidR="00044581" w:rsidRPr="00DC317C" w:rsidRDefault="00044581" w:rsidP="0017421B">
            <w:pPr>
              <w:jc w:val="center"/>
              <w:rPr>
                <w:rFonts w:ascii="Arial Narrow" w:hAnsi="Arial Narrow"/>
              </w:rPr>
            </w:pPr>
            <w:r w:rsidRPr="00DC317C">
              <w:rPr>
                <w:rFonts w:ascii="Arial Narrow" w:hAnsi="Arial Narrow"/>
              </w:rPr>
              <w:t>4.6</w:t>
            </w:r>
          </w:p>
          <w:p w14:paraId="7DC15797" w14:textId="77777777" w:rsidR="00044581" w:rsidRPr="00DC317C" w:rsidRDefault="00044581" w:rsidP="0017421B">
            <w:pPr>
              <w:jc w:val="center"/>
              <w:rPr>
                <w:rFonts w:ascii="Arial Narrow" w:hAnsi="Arial Narrow"/>
              </w:rPr>
            </w:pPr>
            <w:r w:rsidRPr="00DC317C">
              <w:rPr>
                <w:rFonts w:ascii="Arial Narrow" w:hAnsi="Arial Narrow"/>
              </w:rPr>
              <w:t>5.0</w:t>
            </w:r>
          </w:p>
          <w:p w14:paraId="7D4A37C9" w14:textId="77777777" w:rsidR="00044581" w:rsidRPr="00DC317C" w:rsidRDefault="00044581" w:rsidP="0017421B">
            <w:pPr>
              <w:jc w:val="center"/>
              <w:rPr>
                <w:rFonts w:ascii="Arial Narrow" w:hAnsi="Arial Narrow"/>
              </w:rPr>
            </w:pPr>
            <w:r w:rsidRPr="00DC317C">
              <w:rPr>
                <w:rFonts w:ascii="Arial Narrow" w:hAnsi="Arial Narrow"/>
              </w:rPr>
              <w:t>1.1</w:t>
            </w:r>
          </w:p>
        </w:tc>
        <w:tc>
          <w:tcPr>
            <w:tcW w:w="0" w:type="auto"/>
          </w:tcPr>
          <w:p w14:paraId="234B04A5" w14:textId="77777777" w:rsidR="00044581" w:rsidRPr="00DC317C" w:rsidRDefault="00044581" w:rsidP="0017421B">
            <w:pPr>
              <w:jc w:val="center"/>
              <w:rPr>
                <w:rFonts w:ascii="Arial Narrow" w:hAnsi="Arial Narrow"/>
              </w:rPr>
            </w:pPr>
          </w:p>
          <w:p w14:paraId="0FFDF3B4" w14:textId="77777777" w:rsidR="00044581" w:rsidRPr="00DC317C" w:rsidRDefault="00044581" w:rsidP="0017421B">
            <w:pPr>
              <w:jc w:val="center"/>
              <w:rPr>
                <w:rFonts w:ascii="Arial Narrow" w:hAnsi="Arial Narrow"/>
              </w:rPr>
            </w:pPr>
            <w:r w:rsidRPr="00DC317C">
              <w:rPr>
                <w:rFonts w:ascii="Arial Narrow" w:hAnsi="Arial Narrow"/>
              </w:rPr>
              <w:t>10.1</w:t>
            </w:r>
          </w:p>
          <w:p w14:paraId="1C7AF7FD" w14:textId="77777777" w:rsidR="00044581" w:rsidRPr="00DC317C" w:rsidRDefault="00044581" w:rsidP="0017421B">
            <w:pPr>
              <w:jc w:val="center"/>
              <w:rPr>
                <w:rFonts w:ascii="Arial Narrow" w:hAnsi="Arial Narrow"/>
              </w:rPr>
            </w:pPr>
            <w:r w:rsidRPr="00DC317C">
              <w:rPr>
                <w:rFonts w:ascii="Arial Narrow" w:hAnsi="Arial Narrow"/>
              </w:rPr>
              <w:t>4.4</w:t>
            </w:r>
          </w:p>
          <w:p w14:paraId="34887635" w14:textId="77777777" w:rsidR="00044581" w:rsidRPr="00DC317C" w:rsidRDefault="00044581" w:rsidP="0017421B">
            <w:pPr>
              <w:jc w:val="center"/>
              <w:rPr>
                <w:rFonts w:ascii="Arial Narrow" w:hAnsi="Arial Narrow"/>
              </w:rPr>
            </w:pPr>
            <w:r w:rsidRPr="00DC317C">
              <w:rPr>
                <w:rFonts w:ascii="Arial Narrow" w:hAnsi="Arial Narrow"/>
              </w:rPr>
              <w:t>1.2</w:t>
            </w:r>
          </w:p>
          <w:p w14:paraId="722BAC2A" w14:textId="77777777" w:rsidR="00044581" w:rsidRPr="00DC317C" w:rsidRDefault="00044581" w:rsidP="0017421B">
            <w:pPr>
              <w:jc w:val="center"/>
              <w:rPr>
                <w:rFonts w:ascii="Arial Narrow" w:hAnsi="Arial Narrow"/>
              </w:rPr>
            </w:pPr>
            <w:r w:rsidRPr="00DC317C">
              <w:rPr>
                <w:rFonts w:ascii="Arial Narrow" w:hAnsi="Arial Narrow"/>
              </w:rPr>
              <w:t>4.8</w:t>
            </w:r>
          </w:p>
          <w:p w14:paraId="1078AA17" w14:textId="77777777" w:rsidR="00044581" w:rsidRPr="00DC317C" w:rsidRDefault="00044581" w:rsidP="0017421B">
            <w:pPr>
              <w:jc w:val="center"/>
              <w:rPr>
                <w:rFonts w:ascii="Arial Narrow" w:hAnsi="Arial Narrow"/>
              </w:rPr>
            </w:pPr>
            <w:r w:rsidRPr="00DC317C">
              <w:rPr>
                <w:rFonts w:ascii="Arial Narrow" w:hAnsi="Arial Narrow"/>
              </w:rPr>
              <w:t>7.9</w:t>
            </w:r>
          </w:p>
          <w:p w14:paraId="0021FE50" w14:textId="77777777" w:rsidR="00044581" w:rsidRPr="00DC317C" w:rsidRDefault="00044581" w:rsidP="0017421B">
            <w:pPr>
              <w:jc w:val="center"/>
              <w:rPr>
                <w:rFonts w:ascii="Arial Narrow" w:hAnsi="Arial Narrow"/>
              </w:rPr>
            </w:pPr>
            <w:r w:rsidRPr="00DC317C">
              <w:rPr>
                <w:rFonts w:ascii="Arial Narrow" w:hAnsi="Arial Narrow"/>
              </w:rPr>
              <w:t>8.0</w:t>
            </w:r>
          </w:p>
          <w:p w14:paraId="33260141" w14:textId="77777777" w:rsidR="00044581" w:rsidRPr="00DC317C" w:rsidRDefault="00044581" w:rsidP="0017421B">
            <w:pPr>
              <w:jc w:val="center"/>
              <w:rPr>
                <w:rFonts w:ascii="Arial Narrow" w:hAnsi="Arial Narrow"/>
              </w:rPr>
            </w:pPr>
            <w:r w:rsidRPr="00DC317C">
              <w:rPr>
                <w:rFonts w:ascii="Arial Narrow" w:hAnsi="Arial Narrow"/>
              </w:rPr>
              <w:t>4.0</w:t>
            </w:r>
          </w:p>
        </w:tc>
        <w:tc>
          <w:tcPr>
            <w:tcW w:w="0" w:type="auto"/>
          </w:tcPr>
          <w:p w14:paraId="540AEB50" w14:textId="77777777" w:rsidR="00044581" w:rsidRPr="00DC317C" w:rsidRDefault="00044581" w:rsidP="0017421B">
            <w:pPr>
              <w:jc w:val="center"/>
              <w:rPr>
                <w:rFonts w:ascii="Arial Narrow" w:hAnsi="Arial Narrow"/>
              </w:rPr>
            </w:pPr>
          </w:p>
          <w:p w14:paraId="41F235FA" w14:textId="77777777" w:rsidR="00044581" w:rsidRPr="00DC317C" w:rsidRDefault="00044581" w:rsidP="0017421B">
            <w:pPr>
              <w:jc w:val="center"/>
              <w:rPr>
                <w:rFonts w:ascii="Arial Narrow" w:hAnsi="Arial Narrow"/>
                <w:b/>
                <w:bCs/>
              </w:rPr>
            </w:pPr>
            <w:r w:rsidRPr="00DC317C">
              <w:rPr>
                <w:rFonts w:ascii="Arial Narrow" w:hAnsi="Arial Narrow"/>
                <w:b/>
                <w:bCs/>
              </w:rPr>
              <w:t>&lt;0.01</w:t>
            </w:r>
          </w:p>
          <w:p w14:paraId="040D9077" w14:textId="77777777" w:rsidR="00044581" w:rsidRPr="00DC317C" w:rsidRDefault="00044581" w:rsidP="0017421B">
            <w:pPr>
              <w:jc w:val="center"/>
              <w:rPr>
                <w:rFonts w:ascii="Arial Narrow" w:hAnsi="Arial Narrow"/>
                <w:b/>
                <w:bCs/>
              </w:rPr>
            </w:pPr>
            <w:r w:rsidRPr="00DC317C">
              <w:rPr>
                <w:rFonts w:ascii="Arial Narrow" w:hAnsi="Arial Narrow"/>
                <w:b/>
                <w:bCs/>
              </w:rPr>
              <w:t>&lt;0.01</w:t>
            </w:r>
          </w:p>
          <w:p w14:paraId="176BD423" w14:textId="77777777" w:rsidR="00044581" w:rsidRPr="00DC317C" w:rsidRDefault="00044581" w:rsidP="0017421B">
            <w:pPr>
              <w:jc w:val="center"/>
              <w:rPr>
                <w:rFonts w:ascii="Arial Narrow" w:hAnsi="Arial Narrow"/>
                <w:b/>
                <w:bCs/>
              </w:rPr>
            </w:pPr>
            <w:r w:rsidRPr="00DC317C">
              <w:rPr>
                <w:rFonts w:ascii="Arial Narrow" w:hAnsi="Arial Narrow"/>
                <w:b/>
                <w:bCs/>
              </w:rPr>
              <w:t>&lt;0.01</w:t>
            </w:r>
          </w:p>
          <w:p w14:paraId="1EB61151" w14:textId="77777777" w:rsidR="00044581" w:rsidRPr="00DC317C" w:rsidRDefault="00044581" w:rsidP="0017421B">
            <w:pPr>
              <w:jc w:val="center"/>
              <w:rPr>
                <w:rFonts w:ascii="Arial Narrow" w:hAnsi="Arial Narrow"/>
              </w:rPr>
            </w:pPr>
            <w:r w:rsidRPr="00DC317C">
              <w:rPr>
                <w:rFonts w:ascii="Arial Narrow" w:hAnsi="Arial Narrow"/>
              </w:rPr>
              <w:t>0.91</w:t>
            </w:r>
          </w:p>
          <w:p w14:paraId="49C318A8" w14:textId="77777777" w:rsidR="00044581" w:rsidRPr="00DC317C" w:rsidRDefault="00044581" w:rsidP="0017421B">
            <w:pPr>
              <w:jc w:val="center"/>
              <w:rPr>
                <w:rFonts w:ascii="Arial Narrow" w:hAnsi="Arial Narrow"/>
                <w:b/>
                <w:bCs/>
              </w:rPr>
            </w:pPr>
            <w:r w:rsidRPr="00DC317C">
              <w:rPr>
                <w:rFonts w:ascii="Arial Narrow" w:hAnsi="Arial Narrow"/>
                <w:b/>
                <w:bCs/>
              </w:rPr>
              <w:t>&lt;0.01</w:t>
            </w:r>
          </w:p>
          <w:p w14:paraId="5C95C2C4" w14:textId="77777777" w:rsidR="00044581" w:rsidRPr="00DC317C" w:rsidRDefault="00044581" w:rsidP="0017421B">
            <w:pPr>
              <w:jc w:val="center"/>
              <w:rPr>
                <w:rFonts w:ascii="Arial Narrow" w:hAnsi="Arial Narrow"/>
                <w:b/>
                <w:bCs/>
              </w:rPr>
            </w:pPr>
            <w:r>
              <w:rPr>
                <w:rFonts w:ascii="Arial Narrow" w:hAnsi="Arial Narrow"/>
                <w:b/>
                <w:bCs/>
              </w:rPr>
              <w:t>&lt;</w:t>
            </w:r>
            <w:r w:rsidRPr="00DC317C">
              <w:rPr>
                <w:rFonts w:ascii="Arial Narrow" w:hAnsi="Arial Narrow"/>
                <w:b/>
                <w:bCs/>
              </w:rPr>
              <w:t>0.0</w:t>
            </w:r>
            <w:r>
              <w:rPr>
                <w:rFonts w:ascii="Arial Narrow" w:hAnsi="Arial Narrow"/>
                <w:b/>
                <w:bCs/>
              </w:rPr>
              <w:t>5</w:t>
            </w:r>
          </w:p>
          <w:p w14:paraId="785DBBF5" w14:textId="77777777" w:rsidR="00044581" w:rsidRPr="00DC317C" w:rsidRDefault="00044581" w:rsidP="0017421B">
            <w:pPr>
              <w:jc w:val="center"/>
              <w:rPr>
                <w:rFonts w:ascii="Arial Narrow" w:hAnsi="Arial Narrow"/>
                <w:b/>
                <w:bCs/>
              </w:rPr>
            </w:pPr>
            <w:r w:rsidRPr="00DC317C">
              <w:rPr>
                <w:rFonts w:ascii="Arial Narrow" w:hAnsi="Arial Narrow"/>
                <w:b/>
                <w:bCs/>
              </w:rPr>
              <w:t>&lt;0.01</w:t>
            </w:r>
          </w:p>
        </w:tc>
      </w:tr>
      <w:tr w:rsidR="00044581" w:rsidRPr="006565C6" w14:paraId="5B6306DF" w14:textId="77777777" w:rsidTr="0017421B">
        <w:tc>
          <w:tcPr>
            <w:tcW w:w="0" w:type="auto"/>
          </w:tcPr>
          <w:p w14:paraId="13857894" w14:textId="77777777" w:rsidR="00044581" w:rsidRPr="00B746B4" w:rsidRDefault="00044581" w:rsidP="0017421B">
            <w:pPr>
              <w:rPr>
                <w:rFonts w:ascii="Arial Narrow" w:hAnsi="Arial Narrow" w:cs="Times New Roman"/>
                <w:color w:val="000000" w:themeColor="text1"/>
              </w:rPr>
            </w:pPr>
            <w:r w:rsidRPr="00B746B4">
              <w:rPr>
                <w:rFonts w:ascii="Arial Narrow" w:hAnsi="Arial Narrow" w:cs="Times New Roman"/>
                <w:color w:val="000000" w:themeColor="text1"/>
              </w:rPr>
              <w:t>Treatment, %</w:t>
            </w:r>
          </w:p>
          <w:p w14:paraId="026F7AD2" w14:textId="77777777" w:rsidR="00044581" w:rsidRPr="00B746B4" w:rsidRDefault="00044581" w:rsidP="0017421B">
            <w:pPr>
              <w:ind w:firstLine="178"/>
              <w:rPr>
                <w:rFonts w:ascii="Arial Narrow" w:hAnsi="Arial Narrow" w:cs="Times New Roman"/>
                <w:color w:val="000000" w:themeColor="text1"/>
              </w:rPr>
            </w:pPr>
            <w:r w:rsidRPr="00B746B4">
              <w:rPr>
                <w:rFonts w:ascii="Arial Narrow" w:hAnsi="Arial Narrow" w:cs="Times New Roman"/>
                <w:color w:val="000000" w:themeColor="text1"/>
              </w:rPr>
              <w:t>Antihypertensives</w:t>
            </w:r>
          </w:p>
          <w:p w14:paraId="09C76E7C" w14:textId="77777777" w:rsidR="00044581" w:rsidRPr="00B746B4" w:rsidRDefault="00044581" w:rsidP="0017421B">
            <w:pPr>
              <w:ind w:firstLine="178"/>
              <w:rPr>
                <w:rFonts w:ascii="Arial Narrow" w:hAnsi="Arial Narrow" w:cs="Times New Roman"/>
                <w:color w:val="000000" w:themeColor="text1"/>
              </w:rPr>
            </w:pPr>
            <w:r w:rsidRPr="00B746B4">
              <w:rPr>
                <w:rFonts w:ascii="Arial Narrow" w:hAnsi="Arial Narrow" w:cs="Times New Roman"/>
                <w:color w:val="000000" w:themeColor="text1"/>
              </w:rPr>
              <w:t>Antidiabetics</w:t>
            </w:r>
          </w:p>
        </w:tc>
        <w:tc>
          <w:tcPr>
            <w:tcW w:w="0" w:type="auto"/>
          </w:tcPr>
          <w:p w14:paraId="42E63443" w14:textId="77777777" w:rsidR="00044581" w:rsidRPr="00B746B4" w:rsidRDefault="00044581" w:rsidP="0017421B">
            <w:pPr>
              <w:jc w:val="center"/>
              <w:rPr>
                <w:rFonts w:ascii="Arial Narrow" w:hAnsi="Arial Narrow"/>
              </w:rPr>
            </w:pPr>
          </w:p>
          <w:p w14:paraId="146FB511" w14:textId="77777777" w:rsidR="00044581" w:rsidRPr="00B746B4" w:rsidRDefault="00044581" w:rsidP="0017421B">
            <w:pPr>
              <w:jc w:val="center"/>
              <w:rPr>
                <w:rFonts w:ascii="Arial Narrow" w:hAnsi="Arial Narrow"/>
              </w:rPr>
            </w:pPr>
            <w:r w:rsidRPr="00B746B4">
              <w:rPr>
                <w:rFonts w:ascii="Arial Narrow" w:hAnsi="Arial Narrow"/>
              </w:rPr>
              <w:t>11.0</w:t>
            </w:r>
          </w:p>
          <w:p w14:paraId="1C82035A" w14:textId="77777777" w:rsidR="00044581" w:rsidRPr="00B746B4" w:rsidRDefault="00044581" w:rsidP="0017421B">
            <w:pPr>
              <w:jc w:val="center"/>
              <w:rPr>
                <w:rFonts w:ascii="Arial Narrow" w:hAnsi="Arial Narrow"/>
              </w:rPr>
            </w:pPr>
            <w:r w:rsidRPr="00B746B4">
              <w:rPr>
                <w:rFonts w:ascii="Arial Narrow" w:hAnsi="Arial Narrow"/>
              </w:rPr>
              <w:t>5.6</w:t>
            </w:r>
          </w:p>
        </w:tc>
        <w:tc>
          <w:tcPr>
            <w:tcW w:w="0" w:type="auto"/>
          </w:tcPr>
          <w:p w14:paraId="42C753AF" w14:textId="77777777" w:rsidR="00044581" w:rsidRPr="00B746B4" w:rsidRDefault="00044581" w:rsidP="0017421B">
            <w:pPr>
              <w:jc w:val="center"/>
              <w:rPr>
                <w:rFonts w:ascii="Arial Narrow" w:hAnsi="Arial Narrow"/>
              </w:rPr>
            </w:pPr>
          </w:p>
          <w:p w14:paraId="73E23F0E" w14:textId="77777777" w:rsidR="00044581" w:rsidRPr="00B746B4" w:rsidRDefault="00044581" w:rsidP="0017421B">
            <w:pPr>
              <w:jc w:val="center"/>
              <w:rPr>
                <w:rFonts w:ascii="Arial Narrow" w:hAnsi="Arial Narrow"/>
              </w:rPr>
            </w:pPr>
            <w:r w:rsidRPr="00B746B4">
              <w:rPr>
                <w:rFonts w:ascii="Arial Narrow" w:hAnsi="Arial Narrow"/>
              </w:rPr>
              <w:t>17.6</w:t>
            </w:r>
          </w:p>
          <w:p w14:paraId="4999FE29" w14:textId="77777777" w:rsidR="00044581" w:rsidRPr="00B746B4" w:rsidRDefault="00044581" w:rsidP="0017421B">
            <w:pPr>
              <w:jc w:val="center"/>
              <w:rPr>
                <w:rFonts w:ascii="Arial Narrow" w:hAnsi="Arial Narrow"/>
              </w:rPr>
            </w:pPr>
            <w:r w:rsidRPr="00B746B4">
              <w:rPr>
                <w:rFonts w:ascii="Arial Narrow" w:hAnsi="Arial Narrow"/>
              </w:rPr>
              <w:t>10.7</w:t>
            </w:r>
          </w:p>
        </w:tc>
        <w:tc>
          <w:tcPr>
            <w:tcW w:w="0" w:type="auto"/>
          </w:tcPr>
          <w:p w14:paraId="33B85153" w14:textId="77777777" w:rsidR="00044581" w:rsidRPr="00B746B4" w:rsidRDefault="00044581" w:rsidP="0017421B">
            <w:pPr>
              <w:jc w:val="center"/>
              <w:rPr>
                <w:rFonts w:ascii="Arial Narrow" w:hAnsi="Arial Narrow"/>
              </w:rPr>
            </w:pPr>
          </w:p>
          <w:p w14:paraId="41149C3E" w14:textId="77777777" w:rsidR="00044581" w:rsidRPr="00B746B4" w:rsidRDefault="00044581" w:rsidP="0017421B">
            <w:pPr>
              <w:jc w:val="center"/>
              <w:rPr>
                <w:rFonts w:ascii="Arial Narrow" w:hAnsi="Arial Narrow"/>
                <w:b/>
                <w:bCs/>
              </w:rPr>
            </w:pPr>
            <w:r w:rsidRPr="00B746B4">
              <w:rPr>
                <w:rFonts w:ascii="Arial Narrow" w:hAnsi="Arial Narrow"/>
                <w:b/>
                <w:bCs/>
              </w:rPr>
              <w:t>&lt;0.01</w:t>
            </w:r>
          </w:p>
          <w:p w14:paraId="4EBACE1D" w14:textId="77777777" w:rsidR="00044581" w:rsidRPr="00B746B4" w:rsidRDefault="00044581" w:rsidP="0017421B">
            <w:pPr>
              <w:jc w:val="center"/>
              <w:rPr>
                <w:rFonts w:ascii="Arial Narrow" w:hAnsi="Arial Narrow"/>
              </w:rPr>
            </w:pPr>
            <w:r w:rsidRPr="00B746B4">
              <w:rPr>
                <w:rFonts w:ascii="Arial Narrow" w:hAnsi="Arial Narrow"/>
                <w:b/>
                <w:bCs/>
              </w:rPr>
              <w:t>&lt;0.01</w:t>
            </w:r>
          </w:p>
        </w:tc>
        <w:tc>
          <w:tcPr>
            <w:tcW w:w="0" w:type="auto"/>
          </w:tcPr>
          <w:p w14:paraId="6F821556" w14:textId="77777777" w:rsidR="00044581" w:rsidRPr="00B746B4" w:rsidRDefault="00044581" w:rsidP="0017421B">
            <w:pPr>
              <w:jc w:val="center"/>
              <w:rPr>
                <w:rFonts w:ascii="Arial Narrow" w:hAnsi="Arial Narrow"/>
              </w:rPr>
            </w:pPr>
          </w:p>
          <w:p w14:paraId="6C79662C" w14:textId="77777777" w:rsidR="00044581" w:rsidRPr="00B746B4" w:rsidRDefault="00044581" w:rsidP="0017421B">
            <w:pPr>
              <w:jc w:val="center"/>
              <w:rPr>
                <w:rFonts w:ascii="Arial Narrow" w:hAnsi="Arial Narrow"/>
              </w:rPr>
            </w:pPr>
            <w:r w:rsidRPr="00B746B4">
              <w:rPr>
                <w:rFonts w:ascii="Arial Narrow" w:hAnsi="Arial Narrow"/>
              </w:rPr>
              <w:t>10.9</w:t>
            </w:r>
          </w:p>
          <w:p w14:paraId="08518F6A" w14:textId="77777777" w:rsidR="00044581" w:rsidRPr="00B746B4" w:rsidRDefault="00044581" w:rsidP="0017421B">
            <w:pPr>
              <w:jc w:val="center"/>
              <w:rPr>
                <w:rFonts w:ascii="Arial Narrow" w:hAnsi="Arial Narrow"/>
              </w:rPr>
            </w:pPr>
            <w:r w:rsidRPr="00B746B4">
              <w:rPr>
                <w:rFonts w:ascii="Arial Narrow" w:hAnsi="Arial Narrow"/>
              </w:rPr>
              <w:t>4.4</w:t>
            </w:r>
          </w:p>
        </w:tc>
        <w:tc>
          <w:tcPr>
            <w:tcW w:w="0" w:type="auto"/>
          </w:tcPr>
          <w:p w14:paraId="3BF77880" w14:textId="77777777" w:rsidR="00044581" w:rsidRPr="00B746B4" w:rsidRDefault="00044581" w:rsidP="0017421B">
            <w:pPr>
              <w:jc w:val="center"/>
              <w:rPr>
                <w:rFonts w:ascii="Arial Narrow" w:hAnsi="Arial Narrow"/>
              </w:rPr>
            </w:pPr>
          </w:p>
          <w:p w14:paraId="1FD699AC" w14:textId="77777777" w:rsidR="00044581" w:rsidRPr="00B746B4" w:rsidRDefault="00044581" w:rsidP="0017421B">
            <w:pPr>
              <w:jc w:val="center"/>
              <w:rPr>
                <w:rFonts w:ascii="Arial Narrow" w:hAnsi="Arial Narrow"/>
              </w:rPr>
            </w:pPr>
            <w:r w:rsidRPr="00B746B4">
              <w:rPr>
                <w:rFonts w:ascii="Arial Narrow" w:hAnsi="Arial Narrow"/>
              </w:rPr>
              <w:t>20.6</w:t>
            </w:r>
          </w:p>
          <w:p w14:paraId="06D226CB" w14:textId="77777777" w:rsidR="00044581" w:rsidRPr="00B746B4" w:rsidRDefault="00044581" w:rsidP="0017421B">
            <w:pPr>
              <w:jc w:val="center"/>
              <w:rPr>
                <w:rFonts w:ascii="Arial Narrow" w:hAnsi="Arial Narrow"/>
              </w:rPr>
            </w:pPr>
            <w:r w:rsidRPr="00B746B4">
              <w:rPr>
                <w:rFonts w:ascii="Arial Narrow" w:hAnsi="Arial Narrow"/>
              </w:rPr>
              <w:t>6.5</w:t>
            </w:r>
          </w:p>
        </w:tc>
        <w:tc>
          <w:tcPr>
            <w:tcW w:w="0" w:type="auto"/>
          </w:tcPr>
          <w:p w14:paraId="4726DBEA" w14:textId="77777777" w:rsidR="00044581" w:rsidRPr="00B746B4" w:rsidRDefault="00044581" w:rsidP="0017421B">
            <w:pPr>
              <w:jc w:val="center"/>
              <w:rPr>
                <w:rFonts w:ascii="Arial Narrow" w:hAnsi="Arial Narrow"/>
              </w:rPr>
            </w:pPr>
          </w:p>
          <w:p w14:paraId="38CF7341" w14:textId="77777777" w:rsidR="00044581" w:rsidRPr="00B746B4" w:rsidRDefault="00044581" w:rsidP="0017421B">
            <w:pPr>
              <w:jc w:val="center"/>
              <w:rPr>
                <w:rFonts w:ascii="Arial Narrow" w:hAnsi="Arial Narrow"/>
                <w:b/>
                <w:bCs/>
              </w:rPr>
            </w:pPr>
            <w:r w:rsidRPr="00B746B4">
              <w:rPr>
                <w:rFonts w:ascii="Arial Narrow" w:hAnsi="Arial Narrow"/>
                <w:b/>
                <w:bCs/>
              </w:rPr>
              <w:t>&lt;0.01</w:t>
            </w:r>
          </w:p>
          <w:p w14:paraId="098556E3" w14:textId="77777777" w:rsidR="00044581" w:rsidRPr="00B746B4" w:rsidRDefault="00044581" w:rsidP="0017421B">
            <w:pPr>
              <w:jc w:val="center"/>
              <w:rPr>
                <w:rFonts w:ascii="Arial Narrow" w:hAnsi="Arial Narrow"/>
              </w:rPr>
            </w:pPr>
            <w:r w:rsidRPr="00B746B4">
              <w:rPr>
                <w:rFonts w:ascii="Arial Narrow" w:hAnsi="Arial Narrow"/>
              </w:rPr>
              <w:t>0.06</w:t>
            </w:r>
          </w:p>
        </w:tc>
      </w:tr>
      <w:tr w:rsidR="00044581" w:rsidRPr="006565C6" w14:paraId="004FD5AD" w14:textId="77777777" w:rsidTr="0017421B">
        <w:tc>
          <w:tcPr>
            <w:tcW w:w="0" w:type="auto"/>
          </w:tcPr>
          <w:p w14:paraId="010B9300" w14:textId="77777777" w:rsidR="00044581" w:rsidRPr="00DC317C" w:rsidRDefault="00044581" w:rsidP="0017421B">
            <w:pPr>
              <w:rPr>
                <w:rFonts w:ascii="Arial Narrow" w:hAnsi="Arial Narrow" w:cs="Times New Roman"/>
                <w:color w:val="000000" w:themeColor="text1"/>
              </w:rPr>
            </w:pPr>
            <w:r w:rsidRPr="00DC317C">
              <w:rPr>
                <w:rFonts w:ascii="Arial Narrow" w:hAnsi="Arial Narrow" w:cs="Times New Roman"/>
                <w:color w:val="000000" w:themeColor="text1"/>
              </w:rPr>
              <w:t>Back pain, %</w:t>
            </w:r>
          </w:p>
          <w:p w14:paraId="34130F63" w14:textId="77777777" w:rsidR="00044581" w:rsidRPr="00DC317C" w:rsidRDefault="00044581" w:rsidP="0017421B">
            <w:pPr>
              <w:rPr>
                <w:rFonts w:ascii="Arial Narrow" w:hAnsi="Arial Narrow" w:cs="Times New Roman"/>
                <w:color w:val="000000" w:themeColor="text1"/>
              </w:rPr>
            </w:pPr>
            <w:r w:rsidRPr="00DC317C">
              <w:rPr>
                <w:rFonts w:ascii="Arial Narrow" w:hAnsi="Arial Narrow" w:cs="Times New Roman"/>
                <w:color w:val="000000" w:themeColor="text1"/>
              </w:rPr>
              <w:t xml:space="preserve">  Yes</w:t>
            </w:r>
          </w:p>
          <w:p w14:paraId="5A421F22" w14:textId="77777777" w:rsidR="00044581" w:rsidRPr="00DC317C" w:rsidRDefault="00044581" w:rsidP="0017421B">
            <w:pPr>
              <w:rPr>
                <w:rFonts w:ascii="Arial Narrow" w:hAnsi="Arial Narrow" w:cs="Times New Roman"/>
                <w:color w:val="000000" w:themeColor="text1"/>
                <w:vertAlign w:val="superscript"/>
              </w:rPr>
            </w:pPr>
            <w:r w:rsidRPr="00DC317C">
              <w:rPr>
                <w:rFonts w:ascii="Arial Narrow" w:hAnsi="Arial Narrow" w:cs="Times New Roman"/>
                <w:color w:val="000000" w:themeColor="text1"/>
              </w:rPr>
              <w:t xml:space="preserve">Back pain severity (1-10), mean (SD) </w:t>
            </w:r>
            <w:r w:rsidRPr="00DC317C">
              <w:rPr>
                <w:rFonts w:ascii="Arial Narrow" w:hAnsi="Arial Narrow" w:cs="Times New Roman"/>
                <w:color w:val="000000" w:themeColor="text1"/>
                <w:vertAlign w:val="superscript"/>
              </w:rPr>
              <w:t>c</w:t>
            </w:r>
          </w:p>
        </w:tc>
        <w:tc>
          <w:tcPr>
            <w:tcW w:w="0" w:type="auto"/>
          </w:tcPr>
          <w:p w14:paraId="35B13C59" w14:textId="77777777" w:rsidR="00044581" w:rsidRPr="00DC317C" w:rsidRDefault="00044581" w:rsidP="0017421B">
            <w:pPr>
              <w:jc w:val="center"/>
              <w:rPr>
                <w:rFonts w:ascii="Arial Narrow" w:hAnsi="Arial Narrow"/>
              </w:rPr>
            </w:pPr>
          </w:p>
          <w:p w14:paraId="6B64EE28" w14:textId="77777777" w:rsidR="00044581" w:rsidRPr="00DC317C" w:rsidRDefault="00044581" w:rsidP="0017421B">
            <w:pPr>
              <w:jc w:val="center"/>
              <w:rPr>
                <w:rFonts w:ascii="Arial Narrow" w:hAnsi="Arial Narrow"/>
              </w:rPr>
            </w:pPr>
            <w:r w:rsidRPr="00DC317C">
              <w:rPr>
                <w:rFonts w:ascii="Arial Narrow" w:hAnsi="Arial Narrow"/>
              </w:rPr>
              <w:t>16.3</w:t>
            </w:r>
          </w:p>
          <w:p w14:paraId="1A116DD8" w14:textId="77777777" w:rsidR="00044581" w:rsidRPr="00DC317C" w:rsidRDefault="00044581" w:rsidP="0017421B">
            <w:pPr>
              <w:jc w:val="center"/>
              <w:rPr>
                <w:rFonts w:ascii="Arial Narrow" w:hAnsi="Arial Narrow"/>
              </w:rPr>
            </w:pPr>
            <w:r w:rsidRPr="00DC317C">
              <w:rPr>
                <w:rFonts w:ascii="Arial Narrow" w:hAnsi="Arial Narrow"/>
              </w:rPr>
              <w:t>4.84 (2.53)</w:t>
            </w:r>
          </w:p>
        </w:tc>
        <w:tc>
          <w:tcPr>
            <w:tcW w:w="0" w:type="auto"/>
          </w:tcPr>
          <w:p w14:paraId="29AFADF1" w14:textId="77777777" w:rsidR="00044581" w:rsidRPr="00DC317C" w:rsidRDefault="00044581" w:rsidP="0017421B">
            <w:pPr>
              <w:jc w:val="center"/>
              <w:rPr>
                <w:rFonts w:ascii="Arial Narrow" w:hAnsi="Arial Narrow"/>
              </w:rPr>
            </w:pPr>
          </w:p>
          <w:p w14:paraId="53B0D269" w14:textId="77777777" w:rsidR="00044581" w:rsidRPr="00DC317C" w:rsidRDefault="00044581" w:rsidP="0017421B">
            <w:pPr>
              <w:jc w:val="center"/>
              <w:rPr>
                <w:rFonts w:ascii="Arial Narrow" w:hAnsi="Arial Narrow"/>
              </w:rPr>
            </w:pPr>
            <w:r w:rsidRPr="00DC317C">
              <w:rPr>
                <w:rFonts w:ascii="Arial Narrow" w:hAnsi="Arial Narrow"/>
              </w:rPr>
              <w:t>16.9</w:t>
            </w:r>
          </w:p>
          <w:p w14:paraId="4184FA82" w14:textId="77777777" w:rsidR="00044581" w:rsidRPr="00DC317C" w:rsidRDefault="00044581" w:rsidP="0017421B">
            <w:pPr>
              <w:jc w:val="center"/>
              <w:rPr>
                <w:rFonts w:ascii="Arial Narrow" w:hAnsi="Arial Narrow"/>
              </w:rPr>
            </w:pPr>
            <w:r w:rsidRPr="00DC317C">
              <w:rPr>
                <w:rFonts w:ascii="Arial Narrow" w:hAnsi="Arial Narrow"/>
              </w:rPr>
              <w:t>4.91 (2.50)</w:t>
            </w:r>
          </w:p>
        </w:tc>
        <w:tc>
          <w:tcPr>
            <w:tcW w:w="0" w:type="auto"/>
          </w:tcPr>
          <w:p w14:paraId="258B2A70" w14:textId="77777777" w:rsidR="00044581" w:rsidRPr="00DC317C" w:rsidRDefault="00044581" w:rsidP="0017421B">
            <w:pPr>
              <w:jc w:val="center"/>
              <w:rPr>
                <w:rFonts w:ascii="Arial Narrow" w:hAnsi="Arial Narrow"/>
              </w:rPr>
            </w:pPr>
          </w:p>
          <w:p w14:paraId="66E7E307" w14:textId="77777777" w:rsidR="00044581" w:rsidRPr="00DC317C" w:rsidRDefault="00044581" w:rsidP="0017421B">
            <w:pPr>
              <w:jc w:val="center"/>
              <w:rPr>
                <w:rFonts w:ascii="Arial Narrow" w:hAnsi="Arial Narrow"/>
              </w:rPr>
            </w:pPr>
            <w:r w:rsidRPr="00DC317C">
              <w:rPr>
                <w:rFonts w:ascii="Arial Narrow" w:hAnsi="Arial Narrow"/>
              </w:rPr>
              <w:t>0.78</w:t>
            </w:r>
          </w:p>
          <w:p w14:paraId="68FD634D" w14:textId="77777777" w:rsidR="00044581" w:rsidRPr="00DC317C" w:rsidRDefault="00044581" w:rsidP="0017421B">
            <w:pPr>
              <w:jc w:val="center"/>
              <w:rPr>
                <w:rFonts w:ascii="Arial Narrow" w:hAnsi="Arial Narrow"/>
              </w:rPr>
            </w:pPr>
            <w:r w:rsidRPr="00DC317C">
              <w:rPr>
                <w:rFonts w:ascii="Arial Narrow" w:hAnsi="Arial Narrow"/>
              </w:rPr>
              <w:t>0.83</w:t>
            </w:r>
          </w:p>
        </w:tc>
        <w:tc>
          <w:tcPr>
            <w:tcW w:w="0" w:type="auto"/>
          </w:tcPr>
          <w:p w14:paraId="5BD7600E" w14:textId="77777777" w:rsidR="00044581" w:rsidRPr="00DC317C" w:rsidRDefault="00044581" w:rsidP="0017421B">
            <w:pPr>
              <w:jc w:val="center"/>
              <w:rPr>
                <w:rFonts w:ascii="Arial Narrow" w:hAnsi="Arial Narrow"/>
              </w:rPr>
            </w:pPr>
          </w:p>
          <w:p w14:paraId="708CE62E" w14:textId="77777777" w:rsidR="00044581" w:rsidRPr="00DC317C" w:rsidRDefault="00044581" w:rsidP="0017421B">
            <w:pPr>
              <w:jc w:val="center"/>
              <w:rPr>
                <w:rFonts w:ascii="Arial Narrow" w:hAnsi="Arial Narrow"/>
              </w:rPr>
            </w:pPr>
            <w:r w:rsidRPr="00DC317C">
              <w:rPr>
                <w:rFonts w:ascii="Arial Narrow" w:hAnsi="Arial Narrow"/>
              </w:rPr>
              <w:t>21.3</w:t>
            </w:r>
          </w:p>
          <w:p w14:paraId="68675E88" w14:textId="77777777" w:rsidR="00044581" w:rsidRPr="00DC317C" w:rsidRDefault="00044581" w:rsidP="0017421B">
            <w:pPr>
              <w:jc w:val="center"/>
              <w:rPr>
                <w:rFonts w:ascii="Arial Narrow" w:hAnsi="Arial Narrow"/>
              </w:rPr>
            </w:pPr>
            <w:r w:rsidRPr="00DC317C">
              <w:rPr>
                <w:rFonts w:ascii="Arial Narrow" w:hAnsi="Arial Narrow"/>
              </w:rPr>
              <w:t>5.05 (2.41)</w:t>
            </w:r>
          </w:p>
        </w:tc>
        <w:tc>
          <w:tcPr>
            <w:tcW w:w="0" w:type="auto"/>
          </w:tcPr>
          <w:p w14:paraId="60A26FEE" w14:textId="77777777" w:rsidR="00044581" w:rsidRPr="00DC317C" w:rsidRDefault="00044581" w:rsidP="0017421B">
            <w:pPr>
              <w:jc w:val="center"/>
              <w:rPr>
                <w:rFonts w:ascii="Arial Narrow" w:hAnsi="Arial Narrow"/>
              </w:rPr>
            </w:pPr>
          </w:p>
          <w:p w14:paraId="52ACE636" w14:textId="77777777" w:rsidR="00044581" w:rsidRPr="00DC317C" w:rsidRDefault="00044581" w:rsidP="0017421B">
            <w:pPr>
              <w:jc w:val="center"/>
              <w:rPr>
                <w:rFonts w:ascii="Arial Narrow" w:hAnsi="Arial Narrow"/>
              </w:rPr>
            </w:pPr>
            <w:r w:rsidRPr="00DC317C">
              <w:rPr>
                <w:rFonts w:ascii="Arial Narrow" w:hAnsi="Arial Narrow"/>
              </w:rPr>
              <w:t>26.1</w:t>
            </w:r>
          </w:p>
          <w:p w14:paraId="4E087CE8" w14:textId="77777777" w:rsidR="00044581" w:rsidRPr="00DC317C" w:rsidRDefault="00044581" w:rsidP="0017421B">
            <w:pPr>
              <w:jc w:val="center"/>
              <w:rPr>
                <w:rFonts w:ascii="Arial Narrow" w:hAnsi="Arial Narrow"/>
              </w:rPr>
            </w:pPr>
            <w:r w:rsidRPr="00DC317C">
              <w:rPr>
                <w:rFonts w:ascii="Arial Narrow" w:hAnsi="Arial Narrow"/>
              </w:rPr>
              <w:t>5.15 (2.10)</w:t>
            </w:r>
          </w:p>
        </w:tc>
        <w:tc>
          <w:tcPr>
            <w:tcW w:w="0" w:type="auto"/>
          </w:tcPr>
          <w:p w14:paraId="36ACC193" w14:textId="77777777" w:rsidR="00044581" w:rsidRPr="00DC317C" w:rsidRDefault="00044581" w:rsidP="0017421B">
            <w:pPr>
              <w:jc w:val="center"/>
              <w:rPr>
                <w:rFonts w:ascii="Arial Narrow" w:hAnsi="Arial Narrow"/>
              </w:rPr>
            </w:pPr>
          </w:p>
          <w:p w14:paraId="1C8AF075" w14:textId="77777777" w:rsidR="00044581" w:rsidRPr="00DC317C" w:rsidRDefault="00044581" w:rsidP="0017421B">
            <w:pPr>
              <w:jc w:val="center"/>
              <w:rPr>
                <w:rFonts w:ascii="Arial Narrow" w:hAnsi="Arial Narrow"/>
                <w:b/>
                <w:bCs/>
              </w:rPr>
            </w:pPr>
            <w:r>
              <w:rPr>
                <w:rFonts w:ascii="Arial Narrow" w:hAnsi="Arial Narrow"/>
                <w:b/>
                <w:bCs/>
              </w:rPr>
              <w:t>&lt;</w:t>
            </w:r>
            <w:r w:rsidRPr="00DC317C">
              <w:rPr>
                <w:rFonts w:ascii="Arial Narrow" w:hAnsi="Arial Narrow"/>
                <w:b/>
                <w:bCs/>
              </w:rPr>
              <w:t>0.0</w:t>
            </w:r>
            <w:r>
              <w:rPr>
                <w:rFonts w:ascii="Arial Narrow" w:hAnsi="Arial Narrow"/>
                <w:b/>
                <w:bCs/>
              </w:rPr>
              <w:t>5</w:t>
            </w:r>
          </w:p>
          <w:p w14:paraId="193779FE" w14:textId="77777777" w:rsidR="00044581" w:rsidRPr="00DC317C" w:rsidRDefault="00044581" w:rsidP="0017421B">
            <w:pPr>
              <w:jc w:val="center"/>
              <w:rPr>
                <w:rFonts w:ascii="Arial Narrow" w:hAnsi="Arial Narrow"/>
              </w:rPr>
            </w:pPr>
            <w:r w:rsidRPr="00DC317C">
              <w:rPr>
                <w:rFonts w:ascii="Arial Narrow" w:hAnsi="Arial Narrow"/>
              </w:rPr>
              <w:t>0.66</w:t>
            </w:r>
          </w:p>
        </w:tc>
      </w:tr>
      <w:tr w:rsidR="00044581" w:rsidRPr="006565C6" w14:paraId="4569B02E" w14:textId="77777777" w:rsidTr="0017421B">
        <w:tc>
          <w:tcPr>
            <w:tcW w:w="0" w:type="auto"/>
          </w:tcPr>
          <w:p w14:paraId="11C4FD81" w14:textId="77777777" w:rsidR="00044581" w:rsidRPr="00DC317C" w:rsidRDefault="00044581" w:rsidP="0017421B">
            <w:pPr>
              <w:rPr>
                <w:rFonts w:ascii="Arial Narrow" w:hAnsi="Arial Narrow"/>
              </w:rPr>
            </w:pPr>
            <w:r w:rsidRPr="00DC317C">
              <w:rPr>
                <w:rFonts w:ascii="Arial Narrow" w:hAnsi="Arial Narrow"/>
              </w:rPr>
              <w:t>Body mass index (kg/m</w:t>
            </w:r>
            <w:r w:rsidRPr="00DC317C">
              <w:rPr>
                <w:rFonts w:ascii="Arial Narrow" w:hAnsi="Arial Narrow"/>
                <w:vertAlign w:val="superscript"/>
              </w:rPr>
              <w:t>2</w:t>
            </w:r>
            <w:r w:rsidRPr="00DC317C">
              <w:rPr>
                <w:rFonts w:ascii="Arial Narrow" w:hAnsi="Arial Narrow"/>
              </w:rPr>
              <w:t>), mean (SD)</w:t>
            </w:r>
          </w:p>
        </w:tc>
        <w:tc>
          <w:tcPr>
            <w:tcW w:w="0" w:type="auto"/>
          </w:tcPr>
          <w:p w14:paraId="4D3E056C" w14:textId="77777777" w:rsidR="00044581" w:rsidRPr="00DC317C" w:rsidRDefault="00044581" w:rsidP="0017421B">
            <w:pPr>
              <w:jc w:val="center"/>
              <w:rPr>
                <w:rFonts w:ascii="Arial Narrow" w:hAnsi="Arial Narrow"/>
              </w:rPr>
            </w:pPr>
            <w:r w:rsidRPr="00DC317C">
              <w:rPr>
                <w:rFonts w:ascii="Arial Narrow" w:hAnsi="Arial Narrow"/>
              </w:rPr>
              <w:t>28.01 (4.31)</w:t>
            </w:r>
          </w:p>
        </w:tc>
        <w:tc>
          <w:tcPr>
            <w:tcW w:w="0" w:type="auto"/>
          </w:tcPr>
          <w:p w14:paraId="5F62D3FC" w14:textId="77777777" w:rsidR="00044581" w:rsidRPr="00DC317C" w:rsidRDefault="00044581" w:rsidP="0017421B">
            <w:pPr>
              <w:jc w:val="center"/>
              <w:rPr>
                <w:rFonts w:ascii="Arial Narrow" w:hAnsi="Arial Narrow"/>
              </w:rPr>
            </w:pPr>
            <w:r w:rsidRPr="00DC317C">
              <w:rPr>
                <w:rFonts w:ascii="Arial Narrow" w:hAnsi="Arial Narrow"/>
              </w:rPr>
              <w:t>27.68 (3.88)</w:t>
            </w:r>
          </w:p>
        </w:tc>
        <w:tc>
          <w:tcPr>
            <w:tcW w:w="0" w:type="auto"/>
          </w:tcPr>
          <w:p w14:paraId="6D6B4F19" w14:textId="77777777" w:rsidR="00044581" w:rsidRPr="00DC317C" w:rsidRDefault="00044581" w:rsidP="0017421B">
            <w:pPr>
              <w:jc w:val="center"/>
              <w:rPr>
                <w:rFonts w:ascii="Arial Narrow" w:hAnsi="Arial Narrow"/>
              </w:rPr>
            </w:pPr>
            <w:r w:rsidRPr="00DC317C">
              <w:rPr>
                <w:rFonts w:ascii="Arial Narrow" w:hAnsi="Arial Narrow"/>
              </w:rPr>
              <w:t>0.12</w:t>
            </w:r>
          </w:p>
        </w:tc>
        <w:tc>
          <w:tcPr>
            <w:tcW w:w="0" w:type="auto"/>
          </w:tcPr>
          <w:p w14:paraId="48C66925" w14:textId="77777777" w:rsidR="00044581" w:rsidRPr="00DC317C" w:rsidRDefault="00044581" w:rsidP="0017421B">
            <w:pPr>
              <w:jc w:val="center"/>
              <w:rPr>
                <w:rFonts w:ascii="Arial Narrow" w:hAnsi="Arial Narrow"/>
              </w:rPr>
            </w:pPr>
            <w:r w:rsidRPr="00DC317C">
              <w:rPr>
                <w:rFonts w:ascii="Arial Narrow" w:hAnsi="Arial Narrow"/>
              </w:rPr>
              <w:t>28.03 (5.34)</w:t>
            </w:r>
          </w:p>
        </w:tc>
        <w:tc>
          <w:tcPr>
            <w:tcW w:w="0" w:type="auto"/>
          </w:tcPr>
          <w:p w14:paraId="7EBC7C0A" w14:textId="77777777" w:rsidR="00044581" w:rsidRPr="00DC317C" w:rsidRDefault="00044581" w:rsidP="0017421B">
            <w:pPr>
              <w:jc w:val="center"/>
              <w:rPr>
                <w:rFonts w:ascii="Arial Narrow" w:hAnsi="Arial Narrow"/>
              </w:rPr>
            </w:pPr>
            <w:r w:rsidRPr="00DC317C">
              <w:rPr>
                <w:rFonts w:ascii="Arial Narrow" w:hAnsi="Arial Narrow"/>
              </w:rPr>
              <w:t>27.70 (4.93)</w:t>
            </w:r>
          </w:p>
        </w:tc>
        <w:tc>
          <w:tcPr>
            <w:tcW w:w="0" w:type="auto"/>
          </w:tcPr>
          <w:p w14:paraId="1FEF9667" w14:textId="77777777" w:rsidR="00044581" w:rsidRPr="00DC317C" w:rsidRDefault="00044581" w:rsidP="0017421B">
            <w:pPr>
              <w:jc w:val="center"/>
              <w:rPr>
                <w:rFonts w:ascii="Arial Narrow" w:hAnsi="Arial Narrow"/>
              </w:rPr>
            </w:pPr>
            <w:r w:rsidRPr="00DC317C">
              <w:rPr>
                <w:rFonts w:ascii="Arial Narrow" w:hAnsi="Arial Narrow"/>
              </w:rPr>
              <w:t>0.18</w:t>
            </w:r>
          </w:p>
        </w:tc>
      </w:tr>
      <w:tr w:rsidR="00044581" w:rsidRPr="006565C6" w14:paraId="44834EFE" w14:textId="77777777" w:rsidTr="0017421B">
        <w:tc>
          <w:tcPr>
            <w:tcW w:w="0" w:type="auto"/>
          </w:tcPr>
          <w:p w14:paraId="0298A87C" w14:textId="77777777" w:rsidR="00044581" w:rsidRPr="001A0381" w:rsidRDefault="00044581" w:rsidP="0017421B">
            <w:pPr>
              <w:rPr>
                <w:rFonts w:ascii="Arial Narrow" w:hAnsi="Arial Narrow"/>
              </w:rPr>
            </w:pPr>
            <w:r>
              <w:rPr>
                <w:rFonts w:ascii="Arial Narrow" w:hAnsi="Arial Narrow"/>
              </w:rPr>
              <w:t>WHO Body mass index categories</w:t>
            </w:r>
            <w:r w:rsidRPr="001A0381">
              <w:rPr>
                <w:rFonts w:ascii="Arial Narrow" w:hAnsi="Arial Narrow"/>
              </w:rPr>
              <w:t>, %</w:t>
            </w:r>
          </w:p>
          <w:p w14:paraId="3584535F" w14:textId="77777777" w:rsidR="00044581" w:rsidRPr="001A0381" w:rsidRDefault="00044581" w:rsidP="0017421B">
            <w:pPr>
              <w:rPr>
                <w:rFonts w:ascii="Arial Narrow" w:hAnsi="Arial Narrow"/>
              </w:rPr>
            </w:pPr>
            <w:r w:rsidRPr="001A0381">
              <w:rPr>
                <w:rFonts w:ascii="Arial Narrow" w:hAnsi="Arial Narrow"/>
              </w:rPr>
              <w:t xml:space="preserve">   </w:t>
            </w:r>
            <w:proofErr w:type="gramStart"/>
            <w:r w:rsidRPr="001A0381">
              <w:rPr>
                <w:rFonts w:ascii="Arial Narrow" w:hAnsi="Arial Narrow"/>
              </w:rPr>
              <w:t>Normal</w:t>
            </w:r>
            <w:r>
              <w:rPr>
                <w:rFonts w:ascii="Arial Narrow" w:hAnsi="Arial Narrow"/>
              </w:rPr>
              <w:t>-weight</w:t>
            </w:r>
            <w:proofErr w:type="gramEnd"/>
          </w:p>
          <w:p w14:paraId="307F3171" w14:textId="77777777" w:rsidR="00044581" w:rsidRPr="001A0381" w:rsidRDefault="00044581" w:rsidP="0017421B">
            <w:pPr>
              <w:rPr>
                <w:rFonts w:ascii="Arial Narrow" w:hAnsi="Arial Narrow"/>
              </w:rPr>
            </w:pPr>
            <w:r w:rsidRPr="001A0381">
              <w:rPr>
                <w:rFonts w:ascii="Arial Narrow" w:hAnsi="Arial Narrow"/>
              </w:rPr>
              <w:t xml:space="preserve">   Overweight </w:t>
            </w:r>
          </w:p>
          <w:p w14:paraId="1A9882F0" w14:textId="77777777" w:rsidR="00044581" w:rsidRPr="00DC317C" w:rsidRDefault="00044581" w:rsidP="0017421B">
            <w:pPr>
              <w:rPr>
                <w:rFonts w:ascii="Arial Narrow" w:hAnsi="Arial Narrow"/>
              </w:rPr>
            </w:pPr>
            <w:r w:rsidRPr="001A0381">
              <w:rPr>
                <w:rFonts w:ascii="Arial Narrow" w:hAnsi="Arial Narrow"/>
              </w:rPr>
              <w:t xml:space="preserve">   Obese</w:t>
            </w:r>
          </w:p>
        </w:tc>
        <w:tc>
          <w:tcPr>
            <w:tcW w:w="0" w:type="auto"/>
          </w:tcPr>
          <w:p w14:paraId="67E3DE38" w14:textId="77777777" w:rsidR="00044581" w:rsidRDefault="00044581" w:rsidP="0017421B">
            <w:pPr>
              <w:jc w:val="center"/>
              <w:rPr>
                <w:rFonts w:ascii="Arial Narrow" w:hAnsi="Arial Narrow"/>
              </w:rPr>
            </w:pPr>
          </w:p>
          <w:p w14:paraId="2BD0EA8E" w14:textId="77777777" w:rsidR="00044581" w:rsidRDefault="00044581" w:rsidP="0017421B">
            <w:pPr>
              <w:jc w:val="center"/>
              <w:rPr>
                <w:rFonts w:ascii="Arial Narrow" w:hAnsi="Arial Narrow"/>
              </w:rPr>
            </w:pPr>
            <w:r>
              <w:rPr>
                <w:rFonts w:ascii="Arial Narrow" w:hAnsi="Arial Narrow"/>
              </w:rPr>
              <w:t>22.4</w:t>
            </w:r>
          </w:p>
          <w:p w14:paraId="08C305C2" w14:textId="77777777" w:rsidR="00044581" w:rsidRDefault="00044581" w:rsidP="0017421B">
            <w:pPr>
              <w:jc w:val="center"/>
              <w:rPr>
                <w:rFonts w:ascii="Arial Narrow" w:hAnsi="Arial Narrow"/>
              </w:rPr>
            </w:pPr>
            <w:r>
              <w:rPr>
                <w:rFonts w:ascii="Arial Narrow" w:hAnsi="Arial Narrow"/>
              </w:rPr>
              <w:t>50.8</w:t>
            </w:r>
          </w:p>
          <w:p w14:paraId="3CC0917C" w14:textId="77777777" w:rsidR="00044581" w:rsidRPr="00DC317C" w:rsidRDefault="00044581" w:rsidP="0017421B">
            <w:pPr>
              <w:jc w:val="center"/>
              <w:rPr>
                <w:rFonts w:ascii="Arial Narrow" w:hAnsi="Arial Narrow"/>
              </w:rPr>
            </w:pPr>
            <w:r>
              <w:rPr>
                <w:rFonts w:ascii="Arial Narrow" w:hAnsi="Arial Narrow"/>
              </w:rPr>
              <w:t>26.8</w:t>
            </w:r>
          </w:p>
        </w:tc>
        <w:tc>
          <w:tcPr>
            <w:tcW w:w="0" w:type="auto"/>
          </w:tcPr>
          <w:p w14:paraId="429A09C1" w14:textId="77777777" w:rsidR="00044581" w:rsidRDefault="00044581" w:rsidP="0017421B">
            <w:pPr>
              <w:jc w:val="center"/>
              <w:rPr>
                <w:rFonts w:ascii="Arial Narrow" w:hAnsi="Arial Narrow"/>
              </w:rPr>
            </w:pPr>
          </w:p>
          <w:p w14:paraId="2A75046F" w14:textId="77777777" w:rsidR="00044581" w:rsidRDefault="00044581" w:rsidP="0017421B">
            <w:pPr>
              <w:jc w:val="center"/>
              <w:rPr>
                <w:rFonts w:ascii="Arial Narrow" w:hAnsi="Arial Narrow"/>
              </w:rPr>
            </w:pPr>
            <w:r>
              <w:rPr>
                <w:rFonts w:ascii="Arial Narrow" w:hAnsi="Arial Narrow"/>
              </w:rPr>
              <w:t>24.0</w:t>
            </w:r>
          </w:p>
          <w:p w14:paraId="6637EF90" w14:textId="77777777" w:rsidR="00044581" w:rsidRDefault="00044581" w:rsidP="0017421B">
            <w:pPr>
              <w:jc w:val="center"/>
              <w:rPr>
                <w:rFonts w:ascii="Arial Narrow" w:hAnsi="Arial Narrow"/>
              </w:rPr>
            </w:pPr>
            <w:r>
              <w:rPr>
                <w:rFonts w:ascii="Arial Narrow" w:hAnsi="Arial Narrow"/>
              </w:rPr>
              <w:t>50.8</w:t>
            </w:r>
          </w:p>
          <w:p w14:paraId="0AEE4DF8" w14:textId="77777777" w:rsidR="00044581" w:rsidRPr="00DC317C" w:rsidRDefault="00044581" w:rsidP="0017421B">
            <w:pPr>
              <w:jc w:val="center"/>
              <w:rPr>
                <w:rFonts w:ascii="Arial Narrow" w:hAnsi="Arial Narrow"/>
              </w:rPr>
            </w:pPr>
            <w:r>
              <w:rPr>
                <w:rFonts w:ascii="Arial Narrow" w:hAnsi="Arial Narrow"/>
              </w:rPr>
              <w:t>25.2</w:t>
            </w:r>
          </w:p>
        </w:tc>
        <w:tc>
          <w:tcPr>
            <w:tcW w:w="0" w:type="auto"/>
          </w:tcPr>
          <w:p w14:paraId="7331D0B9" w14:textId="77777777" w:rsidR="00044581" w:rsidRPr="00DC317C" w:rsidRDefault="00044581" w:rsidP="0017421B">
            <w:pPr>
              <w:jc w:val="center"/>
              <w:rPr>
                <w:rFonts w:ascii="Arial Narrow" w:hAnsi="Arial Narrow"/>
              </w:rPr>
            </w:pPr>
            <w:r>
              <w:rPr>
                <w:rFonts w:ascii="Arial Narrow" w:hAnsi="Arial Narrow"/>
              </w:rPr>
              <w:t>0.66</w:t>
            </w:r>
          </w:p>
        </w:tc>
        <w:tc>
          <w:tcPr>
            <w:tcW w:w="0" w:type="auto"/>
          </w:tcPr>
          <w:p w14:paraId="59213ACC" w14:textId="77777777" w:rsidR="00044581" w:rsidRDefault="00044581" w:rsidP="0017421B">
            <w:pPr>
              <w:jc w:val="center"/>
              <w:rPr>
                <w:rFonts w:ascii="Arial Narrow" w:hAnsi="Arial Narrow"/>
              </w:rPr>
            </w:pPr>
          </w:p>
          <w:p w14:paraId="6AD98C08" w14:textId="77777777" w:rsidR="00044581" w:rsidRDefault="00044581" w:rsidP="0017421B">
            <w:pPr>
              <w:jc w:val="center"/>
              <w:rPr>
                <w:rFonts w:ascii="Arial Narrow" w:hAnsi="Arial Narrow"/>
              </w:rPr>
            </w:pPr>
            <w:r>
              <w:rPr>
                <w:rFonts w:ascii="Arial Narrow" w:hAnsi="Arial Narrow"/>
              </w:rPr>
              <w:t>30.6</w:t>
            </w:r>
          </w:p>
          <w:p w14:paraId="36DE0CA3" w14:textId="77777777" w:rsidR="00044581" w:rsidRDefault="00044581" w:rsidP="0017421B">
            <w:pPr>
              <w:jc w:val="center"/>
              <w:rPr>
                <w:rFonts w:ascii="Arial Narrow" w:hAnsi="Arial Narrow"/>
              </w:rPr>
            </w:pPr>
            <w:r>
              <w:rPr>
                <w:rFonts w:ascii="Arial Narrow" w:hAnsi="Arial Narrow"/>
              </w:rPr>
              <w:t>39.7</w:t>
            </w:r>
          </w:p>
          <w:p w14:paraId="7F979B42" w14:textId="77777777" w:rsidR="00044581" w:rsidRPr="00DC317C" w:rsidRDefault="00044581" w:rsidP="0017421B">
            <w:pPr>
              <w:jc w:val="center"/>
              <w:rPr>
                <w:rFonts w:ascii="Arial Narrow" w:hAnsi="Arial Narrow"/>
              </w:rPr>
            </w:pPr>
            <w:r>
              <w:rPr>
                <w:rFonts w:ascii="Arial Narrow" w:hAnsi="Arial Narrow"/>
              </w:rPr>
              <w:t>29.8</w:t>
            </w:r>
          </w:p>
        </w:tc>
        <w:tc>
          <w:tcPr>
            <w:tcW w:w="0" w:type="auto"/>
          </w:tcPr>
          <w:p w14:paraId="762C2F34" w14:textId="77777777" w:rsidR="00044581" w:rsidRDefault="00044581" w:rsidP="0017421B">
            <w:pPr>
              <w:jc w:val="center"/>
              <w:rPr>
                <w:rFonts w:ascii="Arial Narrow" w:hAnsi="Arial Narrow"/>
              </w:rPr>
            </w:pPr>
          </w:p>
          <w:p w14:paraId="181BE464" w14:textId="77777777" w:rsidR="00044581" w:rsidRDefault="00044581" w:rsidP="0017421B">
            <w:pPr>
              <w:jc w:val="center"/>
              <w:rPr>
                <w:rFonts w:ascii="Arial Narrow" w:hAnsi="Arial Narrow"/>
              </w:rPr>
            </w:pPr>
            <w:r>
              <w:rPr>
                <w:rFonts w:ascii="Arial Narrow" w:hAnsi="Arial Narrow"/>
              </w:rPr>
              <w:t>32.0</w:t>
            </w:r>
          </w:p>
          <w:p w14:paraId="0115859B" w14:textId="77777777" w:rsidR="00044581" w:rsidRDefault="00044581" w:rsidP="0017421B">
            <w:pPr>
              <w:jc w:val="center"/>
              <w:rPr>
                <w:rFonts w:ascii="Arial Narrow" w:hAnsi="Arial Narrow"/>
              </w:rPr>
            </w:pPr>
            <w:r>
              <w:rPr>
                <w:rFonts w:ascii="Arial Narrow" w:hAnsi="Arial Narrow"/>
              </w:rPr>
              <w:t>38.8</w:t>
            </w:r>
          </w:p>
          <w:p w14:paraId="31B34468" w14:textId="77777777" w:rsidR="00044581" w:rsidRPr="00DC317C" w:rsidRDefault="00044581" w:rsidP="0017421B">
            <w:pPr>
              <w:jc w:val="center"/>
              <w:rPr>
                <w:rFonts w:ascii="Arial Narrow" w:hAnsi="Arial Narrow"/>
              </w:rPr>
            </w:pPr>
            <w:r>
              <w:rPr>
                <w:rFonts w:ascii="Arial Narrow" w:hAnsi="Arial Narrow"/>
              </w:rPr>
              <w:t>29.2</w:t>
            </w:r>
          </w:p>
        </w:tc>
        <w:tc>
          <w:tcPr>
            <w:tcW w:w="0" w:type="auto"/>
          </w:tcPr>
          <w:p w14:paraId="45540CFE" w14:textId="77777777" w:rsidR="00044581" w:rsidRPr="00DC317C" w:rsidRDefault="00044581" w:rsidP="0017421B">
            <w:pPr>
              <w:jc w:val="center"/>
              <w:rPr>
                <w:rFonts w:ascii="Arial Narrow" w:hAnsi="Arial Narrow"/>
              </w:rPr>
            </w:pPr>
            <w:r>
              <w:rPr>
                <w:rFonts w:ascii="Arial Narrow" w:hAnsi="Arial Narrow"/>
              </w:rPr>
              <w:t>0.82</w:t>
            </w:r>
          </w:p>
        </w:tc>
      </w:tr>
      <w:tr w:rsidR="00044581" w:rsidRPr="006565C6" w14:paraId="31F29D58" w14:textId="77777777" w:rsidTr="0017421B">
        <w:tc>
          <w:tcPr>
            <w:tcW w:w="0" w:type="auto"/>
          </w:tcPr>
          <w:p w14:paraId="7C7A38D7" w14:textId="77777777" w:rsidR="00044581" w:rsidRPr="00DC317C" w:rsidRDefault="00044581" w:rsidP="0017421B">
            <w:pPr>
              <w:rPr>
                <w:rFonts w:ascii="Arial Narrow" w:hAnsi="Arial Narrow"/>
              </w:rPr>
            </w:pPr>
            <w:r w:rsidRPr="00DC317C">
              <w:rPr>
                <w:rFonts w:ascii="Arial Narrow" w:hAnsi="Arial Narrow"/>
              </w:rPr>
              <w:t xml:space="preserve">Components of </w:t>
            </w:r>
            <w:proofErr w:type="spellStart"/>
            <w:r w:rsidRPr="00DC317C">
              <w:rPr>
                <w:rFonts w:ascii="Arial Narrow" w:hAnsi="Arial Narrow"/>
              </w:rPr>
              <w:t>MetS</w:t>
            </w:r>
            <w:proofErr w:type="spellEnd"/>
            <w:r w:rsidRPr="00DC317C">
              <w:rPr>
                <w:rFonts w:ascii="Arial Narrow" w:hAnsi="Arial Narrow"/>
              </w:rPr>
              <w:t>, %</w:t>
            </w:r>
          </w:p>
          <w:p w14:paraId="77E396C0" w14:textId="77777777" w:rsidR="00044581" w:rsidRPr="00DC317C" w:rsidRDefault="00044581" w:rsidP="0017421B">
            <w:pPr>
              <w:ind w:firstLine="173"/>
              <w:rPr>
                <w:rFonts w:ascii="Arial Narrow" w:hAnsi="Arial Narrow"/>
              </w:rPr>
            </w:pPr>
            <w:r w:rsidRPr="00DC317C">
              <w:rPr>
                <w:rFonts w:ascii="Arial Narrow" w:hAnsi="Arial Narrow"/>
              </w:rPr>
              <w:t>High waist circumference</w:t>
            </w:r>
          </w:p>
          <w:p w14:paraId="711B2D52" w14:textId="77777777" w:rsidR="00044581" w:rsidRPr="00DC317C" w:rsidRDefault="00044581" w:rsidP="0017421B">
            <w:pPr>
              <w:ind w:firstLine="173"/>
              <w:rPr>
                <w:rFonts w:ascii="Arial Narrow" w:hAnsi="Arial Narrow"/>
              </w:rPr>
            </w:pPr>
            <w:r w:rsidRPr="00DC317C">
              <w:rPr>
                <w:rFonts w:ascii="Arial Narrow" w:hAnsi="Arial Narrow"/>
              </w:rPr>
              <w:t>High blood pressure</w:t>
            </w:r>
          </w:p>
          <w:p w14:paraId="3AA6A072" w14:textId="77777777" w:rsidR="00044581" w:rsidRPr="00DC317C" w:rsidRDefault="00044581" w:rsidP="0017421B">
            <w:pPr>
              <w:ind w:firstLine="173"/>
              <w:rPr>
                <w:rFonts w:ascii="Arial Narrow" w:hAnsi="Arial Narrow"/>
              </w:rPr>
            </w:pPr>
            <w:r w:rsidRPr="00DC317C">
              <w:rPr>
                <w:rFonts w:ascii="Arial Narrow" w:hAnsi="Arial Narrow"/>
              </w:rPr>
              <w:lastRenderedPageBreak/>
              <w:t>High triglycerides</w:t>
            </w:r>
          </w:p>
          <w:p w14:paraId="2566006B" w14:textId="77777777" w:rsidR="00044581" w:rsidRPr="00DC317C" w:rsidRDefault="00044581" w:rsidP="0017421B">
            <w:pPr>
              <w:ind w:firstLine="173"/>
              <w:rPr>
                <w:rFonts w:ascii="Arial Narrow" w:hAnsi="Arial Narrow"/>
              </w:rPr>
            </w:pPr>
            <w:r w:rsidRPr="00DC317C">
              <w:rPr>
                <w:rFonts w:ascii="Arial Narrow" w:hAnsi="Arial Narrow"/>
              </w:rPr>
              <w:t>Low HDL cholesterol</w:t>
            </w:r>
          </w:p>
          <w:p w14:paraId="552ADBE4" w14:textId="77777777" w:rsidR="00044581" w:rsidRPr="00DC317C" w:rsidRDefault="00044581" w:rsidP="0017421B">
            <w:pPr>
              <w:ind w:firstLine="173"/>
              <w:rPr>
                <w:rFonts w:ascii="Arial Narrow" w:hAnsi="Arial Narrow"/>
              </w:rPr>
            </w:pPr>
            <w:r w:rsidRPr="00DC317C">
              <w:rPr>
                <w:rFonts w:ascii="Arial Narrow" w:hAnsi="Arial Narrow"/>
              </w:rPr>
              <w:t>High fasting glucose</w:t>
            </w:r>
          </w:p>
        </w:tc>
        <w:tc>
          <w:tcPr>
            <w:tcW w:w="0" w:type="auto"/>
          </w:tcPr>
          <w:p w14:paraId="68429D8E" w14:textId="77777777" w:rsidR="00044581" w:rsidRPr="00DC317C" w:rsidRDefault="00044581" w:rsidP="0017421B">
            <w:pPr>
              <w:jc w:val="center"/>
              <w:rPr>
                <w:rFonts w:ascii="Arial Narrow" w:hAnsi="Arial Narrow" w:cs="Times New Roman"/>
              </w:rPr>
            </w:pPr>
          </w:p>
          <w:p w14:paraId="5EA347B8" w14:textId="77777777" w:rsidR="00044581" w:rsidRPr="00DC317C" w:rsidRDefault="00044581" w:rsidP="0017421B">
            <w:pPr>
              <w:jc w:val="center"/>
              <w:rPr>
                <w:rFonts w:ascii="Arial Narrow" w:hAnsi="Arial Narrow"/>
              </w:rPr>
            </w:pPr>
            <w:r w:rsidRPr="00DC317C">
              <w:rPr>
                <w:rFonts w:ascii="Arial Narrow" w:hAnsi="Arial Narrow"/>
              </w:rPr>
              <w:t>42.9</w:t>
            </w:r>
          </w:p>
          <w:p w14:paraId="390356B4" w14:textId="77777777" w:rsidR="00044581" w:rsidRPr="00DC317C" w:rsidRDefault="00044581" w:rsidP="0017421B">
            <w:pPr>
              <w:jc w:val="center"/>
              <w:rPr>
                <w:rFonts w:ascii="Arial Narrow" w:hAnsi="Arial Narrow"/>
              </w:rPr>
            </w:pPr>
            <w:r w:rsidRPr="00DC317C">
              <w:rPr>
                <w:rFonts w:ascii="Arial Narrow" w:hAnsi="Arial Narrow"/>
              </w:rPr>
              <w:t>59.6</w:t>
            </w:r>
          </w:p>
          <w:p w14:paraId="502210B4" w14:textId="77777777" w:rsidR="00044581" w:rsidRPr="00DC317C" w:rsidRDefault="00044581" w:rsidP="0017421B">
            <w:pPr>
              <w:jc w:val="center"/>
              <w:rPr>
                <w:rFonts w:ascii="Arial Narrow" w:hAnsi="Arial Narrow"/>
              </w:rPr>
            </w:pPr>
            <w:r w:rsidRPr="00DC317C">
              <w:rPr>
                <w:rFonts w:ascii="Arial Narrow" w:hAnsi="Arial Narrow"/>
              </w:rPr>
              <w:lastRenderedPageBreak/>
              <w:t>42.8</w:t>
            </w:r>
          </w:p>
          <w:p w14:paraId="45E7B703" w14:textId="77777777" w:rsidR="00044581" w:rsidRPr="00DC317C" w:rsidRDefault="00044581" w:rsidP="0017421B">
            <w:pPr>
              <w:jc w:val="center"/>
              <w:rPr>
                <w:rFonts w:ascii="Arial Narrow" w:hAnsi="Arial Narrow"/>
              </w:rPr>
            </w:pPr>
            <w:r w:rsidRPr="00DC317C">
              <w:rPr>
                <w:rFonts w:ascii="Arial Narrow" w:hAnsi="Arial Narrow"/>
              </w:rPr>
              <w:t>10.7</w:t>
            </w:r>
          </w:p>
          <w:p w14:paraId="6564BDF6"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19.6</w:t>
            </w:r>
          </w:p>
        </w:tc>
        <w:tc>
          <w:tcPr>
            <w:tcW w:w="0" w:type="auto"/>
          </w:tcPr>
          <w:p w14:paraId="64D87855" w14:textId="77777777" w:rsidR="00044581" w:rsidRPr="00DC317C" w:rsidRDefault="00044581" w:rsidP="0017421B">
            <w:pPr>
              <w:jc w:val="center"/>
              <w:rPr>
                <w:rFonts w:ascii="Arial Narrow" w:hAnsi="Arial Narrow" w:cs="Times New Roman"/>
              </w:rPr>
            </w:pPr>
          </w:p>
          <w:p w14:paraId="5F8D3948"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45.9</w:t>
            </w:r>
          </w:p>
          <w:p w14:paraId="47DB6848"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71.2</w:t>
            </w:r>
          </w:p>
          <w:p w14:paraId="473C65ED"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lastRenderedPageBreak/>
              <w:t>38.3</w:t>
            </w:r>
          </w:p>
          <w:p w14:paraId="731F11C8"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14.9</w:t>
            </w:r>
          </w:p>
          <w:p w14:paraId="09FA19F3"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26.3</w:t>
            </w:r>
          </w:p>
        </w:tc>
        <w:tc>
          <w:tcPr>
            <w:tcW w:w="0" w:type="auto"/>
          </w:tcPr>
          <w:p w14:paraId="5AC22F28" w14:textId="77777777" w:rsidR="00044581" w:rsidRPr="00DC317C" w:rsidRDefault="00044581" w:rsidP="0017421B">
            <w:pPr>
              <w:jc w:val="center"/>
              <w:rPr>
                <w:rFonts w:ascii="Arial Narrow" w:hAnsi="Arial Narrow" w:cs="Times New Roman"/>
              </w:rPr>
            </w:pPr>
          </w:p>
          <w:p w14:paraId="6697EDFE" w14:textId="77777777" w:rsidR="00044581" w:rsidRPr="00DC317C" w:rsidRDefault="00044581" w:rsidP="0017421B">
            <w:pPr>
              <w:jc w:val="center"/>
              <w:rPr>
                <w:rFonts w:ascii="Arial Narrow" w:hAnsi="Arial Narrow"/>
              </w:rPr>
            </w:pPr>
            <w:r w:rsidRPr="00DC317C">
              <w:rPr>
                <w:rFonts w:ascii="Arial Narrow" w:hAnsi="Arial Narrow"/>
              </w:rPr>
              <w:t>0.24</w:t>
            </w:r>
          </w:p>
          <w:p w14:paraId="6D9208A8" w14:textId="77777777" w:rsidR="00044581" w:rsidRPr="00DC317C" w:rsidRDefault="00044581" w:rsidP="0017421B">
            <w:pPr>
              <w:jc w:val="center"/>
              <w:rPr>
                <w:rFonts w:ascii="Arial Narrow" w:hAnsi="Arial Narrow"/>
                <w:b/>
                <w:bCs/>
              </w:rPr>
            </w:pPr>
            <w:r w:rsidRPr="00DC317C">
              <w:rPr>
                <w:rFonts w:ascii="Arial Narrow" w:hAnsi="Arial Narrow"/>
                <w:b/>
                <w:bCs/>
              </w:rPr>
              <w:t>&lt;0.01</w:t>
            </w:r>
          </w:p>
          <w:p w14:paraId="1662F7A4" w14:textId="77777777" w:rsidR="00044581" w:rsidRPr="00DC317C" w:rsidRDefault="00044581" w:rsidP="0017421B">
            <w:pPr>
              <w:jc w:val="center"/>
              <w:rPr>
                <w:rFonts w:ascii="Arial Narrow" w:hAnsi="Arial Narrow"/>
              </w:rPr>
            </w:pPr>
            <w:r w:rsidRPr="00DC317C">
              <w:rPr>
                <w:rFonts w:ascii="Arial Narrow" w:hAnsi="Arial Narrow"/>
              </w:rPr>
              <w:lastRenderedPageBreak/>
              <w:t>0.08</w:t>
            </w:r>
          </w:p>
          <w:p w14:paraId="6DC3038D" w14:textId="77777777" w:rsidR="00044581" w:rsidRPr="00DC317C" w:rsidRDefault="00044581" w:rsidP="0017421B">
            <w:pPr>
              <w:jc w:val="center"/>
              <w:rPr>
                <w:rFonts w:ascii="Arial Narrow" w:hAnsi="Arial Narrow"/>
                <w:b/>
                <w:bCs/>
              </w:rPr>
            </w:pPr>
            <w:r>
              <w:rPr>
                <w:rFonts w:ascii="Arial Narrow" w:hAnsi="Arial Narrow"/>
                <w:b/>
                <w:bCs/>
              </w:rPr>
              <w:t>&lt;</w:t>
            </w:r>
            <w:r w:rsidRPr="00DC317C">
              <w:rPr>
                <w:rFonts w:ascii="Arial Narrow" w:hAnsi="Arial Narrow"/>
                <w:b/>
                <w:bCs/>
              </w:rPr>
              <w:t>0.0</w:t>
            </w:r>
            <w:r>
              <w:rPr>
                <w:rFonts w:ascii="Arial Narrow" w:hAnsi="Arial Narrow"/>
                <w:b/>
                <w:bCs/>
              </w:rPr>
              <w:t>5</w:t>
            </w:r>
          </w:p>
          <w:p w14:paraId="6D6C222B" w14:textId="77777777" w:rsidR="00044581" w:rsidRPr="00DC317C" w:rsidRDefault="00044581" w:rsidP="0017421B">
            <w:pPr>
              <w:jc w:val="center"/>
              <w:rPr>
                <w:rFonts w:ascii="Arial Narrow" w:hAnsi="Arial Narrow"/>
                <w:b/>
                <w:bCs/>
              </w:rPr>
            </w:pPr>
            <w:r w:rsidRPr="00DC317C">
              <w:rPr>
                <w:rFonts w:ascii="Arial Narrow" w:hAnsi="Arial Narrow"/>
                <w:b/>
                <w:bCs/>
              </w:rPr>
              <w:t>&lt;0.01</w:t>
            </w:r>
          </w:p>
        </w:tc>
        <w:tc>
          <w:tcPr>
            <w:tcW w:w="0" w:type="auto"/>
          </w:tcPr>
          <w:p w14:paraId="6867C5D4" w14:textId="77777777" w:rsidR="00044581" w:rsidRPr="00DC317C" w:rsidRDefault="00044581" w:rsidP="0017421B">
            <w:pPr>
              <w:jc w:val="center"/>
              <w:rPr>
                <w:rFonts w:ascii="Arial Narrow" w:hAnsi="Arial Narrow" w:cs="Times New Roman"/>
              </w:rPr>
            </w:pPr>
          </w:p>
          <w:p w14:paraId="701D39BE"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53.4</w:t>
            </w:r>
          </w:p>
          <w:p w14:paraId="2C3D2529"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50.1</w:t>
            </w:r>
          </w:p>
          <w:p w14:paraId="40C7688A"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lastRenderedPageBreak/>
              <w:t>31.8</w:t>
            </w:r>
          </w:p>
          <w:p w14:paraId="3D025D62"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11.5</w:t>
            </w:r>
          </w:p>
          <w:p w14:paraId="1EC55DFB"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13.0</w:t>
            </w:r>
          </w:p>
        </w:tc>
        <w:tc>
          <w:tcPr>
            <w:tcW w:w="0" w:type="auto"/>
          </w:tcPr>
          <w:p w14:paraId="14B336CF" w14:textId="77777777" w:rsidR="00044581" w:rsidRPr="00DC317C" w:rsidRDefault="00044581" w:rsidP="0017421B">
            <w:pPr>
              <w:jc w:val="center"/>
              <w:rPr>
                <w:rFonts w:ascii="Arial Narrow" w:hAnsi="Arial Narrow" w:cs="Times New Roman"/>
              </w:rPr>
            </w:pPr>
          </w:p>
          <w:p w14:paraId="3A4A67C2"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55.1</w:t>
            </w:r>
          </w:p>
          <w:p w14:paraId="537B5F08"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70.8</w:t>
            </w:r>
          </w:p>
          <w:p w14:paraId="3EF9A2C7"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lastRenderedPageBreak/>
              <w:t>34.7</w:t>
            </w:r>
          </w:p>
          <w:p w14:paraId="09E68337"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13.3</w:t>
            </w:r>
          </w:p>
          <w:p w14:paraId="6B447D11"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19.7</w:t>
            </w:r>
          </w:p>
        </w:tc>
        <w:tc>
          <w:tcPr>
            <w:tcW w:w="0" w:type="auto"/>
          </w:tcPr>
          <w:p w14:paraId="3D7ED5D5" w14:textId="77777777" w:rsidR="00044581" w:rsidRPr="00DC317C" w:rsidRDefault="00044581" w:rsidP="0017421B">
            <w:pPr>
              <w:jc w:val="center"/>
              <w:rPr>
                <w:rFonts w:ascii="Arial Narrow" w:hAnsi="Arial Narrow" w:cs="Times New Roman"/>
              </w:rPr>
            </w:pPr>
          </w:p>
          <w:p w14:paraId="45DE3282" w14:textId="77777777" w:rsidR="00044581" w:rsidRPr="00DC317C" w:rsidRDefault="00044581" w:rsidP="0017421B">
            <w:pPr>
              <w:jc w:val="center"/>
              <w:rPr>
                <w:rFonts w:ascii="Arial Narrow" w:hAnsi="Arial Narrow"/>
              </w:rPr>
            </w:pPr>
            <w:r w:rsidRPr="00DC317C">
              <w:rPr>
                <w:rFonts w:ascii="Arial Narrow" w:hAnsi="Arial Narrow"/>
              </w:rPr>
              <w:t>0.47</w:t>
            </w:r>
          </w:p>
          <w:p w14:paraId="78446ECE" w14:textId="77777777" w:rsidR="00044581" w:rsidRPr="00DC317C" w:rsidRDefault="00044581" w:rsidP="0017421B">
            <w:pPr>
              <w:jc w:val="center"/>
              <w:rPr>
                <w:rFonts w:ascii="Arial Narrow" w:hAnsi="Arial Narrow"/>
                <w:b/>
                <w:bCs/>
              </w:rPr>
            </w:pPr>
            <w:r w:rsidRPr="00DC317C">
              <w:rPr>
                <w:rFonts w:ascii="Arial Narrow" w:hAnsi="Arial Narrow"/>
                <w:b/>
                <w:bCs/>
              </w:rPr>
              <w:t>&lt;0.01</w:t>
            </w:r>
          </w:p>
          <w:p w14:paraId="745BBCE9" w14:textId="77777777" w:rsidR="00044581" w:rsidRPr="00DC317C" w:rsidRDefault="00044581" w:rsidP="0017421B">
            <w:pPr>
              <w:jc w:val="center"/>
              <w:rPr>
                <w:rFonts w:ascii="Arial Narrow" w:hAnsi="Arial Narrow"/>
              </w:rPr>
            </w:pPr>
            <w:r w:rsidRPr="00DC317C">
              <w:rPr>
                <w:rFonts w:ascii="Arial Narrow" w:hAnsi="Arial Narrow"/>
              </w:rPr>
              <w:lastRenderedPageBreak/>
              <w:t>0.22</w:t>
            </w:r>
          </w:p>
          <w:p w14:paraId="7E6B1C05" w14:textId="77777777" w:rsidR="00044581" w:rsidRPr="00DC317C" w:rsidRDefault="00044581" w:rsidP="0017421B">
            <w:pPr>
              <w:jc w:val="center"/>
              <w:rPr>
                <w:rFonts w:ascii="Arial Narrow" w:hAnsi="Arial Narrow"/>
              </w:rPr>
            </w:pPr>
            <w:r w:rsidRPr="00DC317C">
              <w:rPr>
                <w:rFonts w:ascii="Arial Narrow" w:hAnsi="Arial Narrow"/>
              </w:rPr>
              <w:t>0.24</w:t>
            </w:r>
          </w:p>
          <w:p w14:paraId="6E1EE2E0" w14:textId="77777777" w:rsidR="00044581" w:rsidRPr="00DC317C" w:rsidRDefault="00044581" w:rsidP="0017421B">
            <w:pPr>
              <w:jc w:val="center"/>
              <w:rPr>
                <w:rFonts w:ascii="Arial Narrow" w:hAnsi="Arial Narrow"/>
                <w:b/>
                <w:bCs/>
              </w:rPr>
            </w:pPr>
            <w:r w:rsidRPr="00DC317C">
              <w:rPr>
                <w:rFonts w:ascii="Arial Narrow" w:hAnsi="Arial Narrow"/>
                <w:b/>
                <w:bCs/>
              </w:rPr>
              <w:t>&lt;0.01</w:t>
            </w:r>
          </w:p>
        </w:tc>
      </w:tr>
      <w:tr w:rsidR="00044581" w:rsidRPr="006565C6" w14:paraId="2739CBBD" w14:textId="77777777" w:rsidTr="0017421B">
        <w:tc>
          <w:tcPr>
            <w:tcW w:w="0" w:type="auto"/>
          </w:tcPr>
          <w:p w14:paraId="438AF716" w14:textId="77777777" w:rsidR="00044581" w:rsidRPr="003D0A0D" w:rsidRDefault="00044581" w:rsidP="0017421B">
            <w:pPr>
              <w:rPr>
                <w:rFonts w:ascii="Arial Narrow" w:hAnsi="Arial Narrow"/>
                <w:vertAlign w:val="superscript"/>
              </w:rPr>
            </w:pPr>
            <w:r w:rsidRPr="00DC317C">
              <w:rPr>
                <w:rFonts w:ascii="Arial Narrow" w:hAnsi="Arial Narrow"/>
              </w:rPr>
              <w:lastRenderedPageBreak/>
              <w:t>High HbA1c</w:t>
            </w:r>
            <w:r>
              <w:rPr>
                <w:rFonts w:ascii="Arial Narrow" w:hAnsi="Arial Narrow"/>
                <w:vertAlign w:val="superscript"/>
              </w:rPr>
              <w:t>b</w:t>
            </w:r>
          </w:p>
          <w:p w14:paraId="4535D0B9" w14:textId="77777777" w:rsidR="00044581" w:rsidRPr="00DC317C" w:rsidRDefault="00044581" w:rsidP="0017421B">
            <w:pPr>
              <w:rPr>
                <w:rFonts w:ascii="Arial Narrow" w:hAnsi="Arial Narrow"/>
              </w:rPr>
            </w:pPr>
            <w:r w:rsidRPr="00DC317C">
              <w:rPr>
                <w:rFonts w:ascii="Arial Narrow" w:hAnsi="Arial Narrow"/>
              </w:rPr>
              <w:t xml:space="preserve">High </w:t>
            </w:r>
            <w:proofErr w:type="spellStart"/>
            <w:r w:rsidRPr="00DC317C">
              <w:rPr>
                <w:rFonts w:ascii="Arial Narrow" w:hAnsi="Arial Narrow"/>
              </w:rPr>
              <w:t>WH</w:t>
            </w:r>
            <w:r>
              <w:rPr>
                <w:rFonts w:ascii="Arial Narrow" w:hAnsi="Arial Narrow"/>
              </w:rPr>
              <w:t>t</w:t>
            </w:r>
            <w:r w:rsidRPr="00DC317C">
              <w:rPr>
                <w:rFonts w:ascii="Arial Narrow" w:hAnsi="Arial Narrow"/>
              </w:rPr>
              <w:t>R</w:t>
            </w:r>
            <w:proofErr w:type="spellEnd"/>
          </w:p>
        </w:tc>
        <w:tc>
          <w:tcPr>
            <w:tcW w:w="0" w:type="auto"/>
          </w:tcPr>
          <w:p w14:paraId="3C9518DB"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8.4</w:t>
            </w:r>
          </w:p>
          <w:p w14:paraId="3EE7669F"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33.3</w:t>
            </w:r>
          </w:p>
        </w:tc>
        <w:tc>
          <w:tcPr>
            <w:tcW w:w="0" w:type="auto"/>
          </w:tcPr>
          <w:p w14:paraId="4E58AC2A"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13.9</w:t>
            </w:r>
          </w:p>
          <w:p w14:paraId="3AD1AF42"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42.2</w:t>
            </w:r>
          </w:p>
        </w:tc>
        <w:tc>
          <w:tcPr>
            <w:tcW w:w="0" w:type="auto"/>
          </w:tcPr>
          <w:p w14:paraId="193D5550" w14:textId="77777777" w:rsidR="00044581" w:rsidRPr="00DC317C" w:rsidRDefault="00044581" w:rsidP="0017421B">
            <w:pPr>
              <w:jc w:val="center"/>
              <w:rPr>
                <w:rFonts w:ascii="Arial Narrow" w:hAnsi="Arial Narrow"/>
                <w:b/>
                <w:bCs/>
              </w:rPr>
            </w:pPr>
            <w:r w:rsidRPr="00DC317C">
              <w:rPr>
                <w:rFonts w:ascii="Arial Narrow" w:hAnsi="Arial Narrow"/>
                <w:b/>
                <w:bCs/>
              </w:rPr>
              <w:t>&lt;0.01</w:t>
            </w:r>
          </w:p>
          <w:p w14:paraId="60FEABD6" w14:textId="77777777" w:rsidR="00044581" w:rsidRPr="00DC317C" w:rsidRDefault="00044581" w:rsidP="0017421B">
            <w:pPr>
              <w:jc w:val="center"/>
              <w:rPr>
                <w:rFonts w:ascii="Arial Narrow" w:hAnsi="Arial Narrow" w:cs="Times New Roman"/>
              </w:rPr>
            </w:pPr>
            <w:r w:rsidRPr="00DC317C">
              <w:rPr>
                <w:rFonts w:ascii="Arial Narrow" w:hAnsi="Arial Narrow"/>
                <w:b/>
                <w:bCs/>
              </w:rPr>
              <w:t>&lt;0.01</w:t>
            </w:r>
          </w:p>
        </w:tc>
        <w:tc>
          <w:tcPr>
            <w:tcW w:w="0" w:type="auto"/>
          </w:tcPr>
          <w:p w14:paraId="25131F6A"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5.6</w:t>
            </w:r>
          </w:p>
          <w:p w14:paraId="69A8E3D9"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26.7</w:t>
            </w:r>
          </w:p>
        </w:tc>
        <w:tc>
          <w:tcPr>
            <w:tcW w:w="0" w:type="auto"/>
          </w:tcPr>
          <w:p w14:paraId="0F39DA78"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8.2</w:t>
            </w:r>
          </w:p>
          <w:p w14:paraId="397EF0E1" w14:textId="77777777" w:rsidR="00044581" w:rsidRPr="00DC317C" w:rsidRDefault="00044581" w:rsidP="0017421B">
            <w:pPr>
              <w:jc w:val="center"/>
              <w:rPr>
                <w:rFonts w:ascii="Arial Narrow" w:hAnsi="Arial Narrow" w:cs="Times New Roman"/>
              </w:rPr>
            </w:pPr>
            <w:r w:rsidRPr="00DC317C">
              <w:rPr>
                <w:rFonts w:ascii="Arial Narrow" w:hAnsi="Arial Narrow" w:cs="Times New Roman"/>
              </w:rPr>
              <w:t>33.0</w:t>
            </w:r>
          </w:p>
        </w:tc>
        <w:tc>
          <w:tcPr>
            <w:tcW w:w="0" w:type="auto"/>
          </w:tcPr>
          <w:p w14:paraId="55EBC5EC" w14:textId="77777777" w:rsidR="00044581" w:rsidRDefault="00044581" w:rsidP="0017421B">
            <w:pPr>
              <w:jc w:val="center"/>
              <w:rPr>
                <w:rFonts w:ascii="Arial Narrow" w:hAnsi="Arial Narrow"/>
                <w:b/>
                <w:bCs/>
              </w:rPr>
            </w:pPr>
            <w:r>
              <w:rPr>
                <w:rFonts w:ascii="Arial Narrow" w:hAnsi="Arial Narrow"/>
                <w:b/>
                <w:bCs/>
              </w:rPr>
              <w:t>&lt;</w:t>
            </w:r>
            <w:r w:rsidRPr="00DC317C">
              <w:rPr>
                <w:rFonts w:ascii="Arial Narrow" w:hAnsi="Arial Narrow"/>
                <w:b/>
                <w:bCs/>
              </w:rPr>
              <w:t>0.0</w:t>
            </w:r>
            <w:r>
              <w:rPr>
                <w:rFonts w:ascii="Arial Narrow" w:hAnsi="Arial Narrow"/>
                <w:b/>
                <w:bCs/>
              </w:rPr>
              <w:t>5</w:t>
            </w:r>
          </w:p>
          <w:p w14:paraId="5114D4F0" w14:textId="77777777" w:rsidR="00044581" w:rsidRPr="00DC317C" w:rsidRDefault="00044581" w:rsidP="0017421B">
            <w:pPr>
              <w:jc w:val="center"/>
              <w:rPr>
                <w:rFonts w:ascii="Arial Narrow" w:hAnsi="Arial Narrow" w:cs="Times New Roman"/>
              </w:rPr>
            </w:pPr>
            <w:r w:rsidRPr="00DC317C">
              <w:rPr>
                <w:rFonts w:ascii="Arial Narrow" w:hAnsi="Arial Narrow"/>
                <w:b/>
                <w:bCs/>
              </w:rPr>
              <w:t>&lt;0.01</w:t>
            </w:r>
          </w:p>
        </w:tc>
      </w:tr>
      <w:tr w:rsidR="00044581" w:rsidRPr="006565C6" w14:paraId="779BCA63" w14:textId="77777777" w:rsidTr="0017421B">
        <w:tc>
          <w:tcPr>
            <w:tcW w:w="0" w:type="auto"/>
          </w:tcPr>
          <w:p w14:paraId="6F49CF40" w14:textId="77777777" w:rsidR="00044581" w:rsidRPr="00DC317C" w:rsidRDefault="00044581" w:rsidP="0017421B">
            <w:pPr>
              <w:rPr>
                <w:rFonts w:ascii="Arial Narrow" w:hAnsi="Arial Narrow"/>
              </w:rPr>
            </w:pPr>
            <w:proofErr w:type="spellStart"/>
            <w:r w:rsidRPr="00DC317C">
              <w:rPr>
                <w:rFonts w:ascii="Arial Narrow" w:hAnsi="Arial Narrow"/>
              </w:rPr>
              <w:t>MetS</w:t>
            </w:r>
            <w:proofErr w:type="spellEnd"/>
            <w:r w:rsidRPr="00DC317C">
              <w:rPr>
                <w:rFonts w:ascii="Arial Narrow" w:hAnsi="Arial Narrow"/>
              </w:rPr>
              <w:t>, %</w:t>
            </w:r>
          </w:p>
          <w:p w14:paraId="7DA0AFED" w14:textId="77777777" w:rsidR="00044581" w:rsidRPr="00DC317C" w:rsidRDefault="00044581" w:rsidP="0017421B">
            <w:pPr>
              <w:ind w:firstLine="173"/>
              <w:rPr>
                <w:rFonts w:ascii="Arial Narrow" w:hAnsi="Arial Narrow"/>
              </w:rPr>
            </w:pPr>
            <w:r w:rsidRPr="00DC317C">
              <w:rPr>
                <w:rFonts w:ascii="Arial Narrow" w:hAnsi="Arial Narrow"/>
              </w:rPr>
              <w:t xml:space="preserve">Number of components </w:t>
            </w:r>
          </w:p>
          <w:p w14:paraId="188A03AC" w14:textId="77777777" w:rsidR="00044581" w:rsidRPr="00DC317C" w:rsidRDefault="00044581" w:rsidP="0017421B">
            <w:pPr>
              <w:ind w:firstLine="315"/>
              <w:rPr>
                <w:rFonts w:ascii="Arial Narrow" w:hAnsi="Arial Narrow"/>
              </w:rPr>
            </w:pPr>
            <w:r w:rsidRPr="00DC317C">
              <w:rPr>
                <w:rFonts w:ascii="Arial Narrow" w:hAnsi="Arial Narrow"/>
              </w:rPr>
              <w:t xml:space="preserve">  0</w:t>
            </w:r>
          </w:p>
          <w:p w14:paraId="01BB989B" w14:textId="77777777" w:rsidR="00044581" w:rsidRPr="00DC317C" w:rsidRDefault="00044581" w:rsidP="0017421B">
            <w:pPr>
              <w:ind w:firstLine="315"/>
              <w:rPr>
                <w:rFonts w:ascii="Arial Narrow" w:hAnsi="Arial Narrow"/>
              </w:rPr>
            </w:pPr>
            <w:r w:rsidRPr="00DC317C">
              <w:rPr>
                <w:rFonts w:ascii="Arial Narrow" w:hAnsi="Arial Narrow"/>
              </w:rPr>
              <w:t xml:space="preserve">  1</w:t>
            </w:r>
          </w:p>
          <w:p w14:paraId="14DA31DA" w14:textId="77777777" w:rsidR="00044581" w:rsidRPr="00DC317C" w:rsidRDefault="00044581" w:rsidP="0017421B">
            <w:pPr>
              <w:ind w:firstLine="315"/>
              <w:rPr>
                <w:rFonts w:ascii="Arial Narrow" w:hAnsi="Arial Narrow"/>
              </w:rPr>
            </w:pPr>
            <w:r w:rsidRPr="00DC317C">
              <w:rPr>
                <w:rFonts w:ascii="Arial Narrow" w:hAnsi="Arial Narrow"/>
              </w:rPr>
              <w:t xml:space="preserve">  2</w:t>
            </w:r>
          </w:p>
          <w:p w14:paraId="11B72CE0" w14:textId="77777777" w:rsidR="00044581" w:rsidRPr="00DC317C" w:rsidRDefault="00044581" w:rsidP="0017421B">
            <w:pPr>
              <w:ind w:firstLine="315"/>
              <w:rPr>
                <w:rFonts w:ascii="Arial Narrow" w:hAnsi="Arial Narrow"/>
              </w:rPr>
            </w:pPr>
            <w:r w:rsidRPr="00DC317C">
              <w:rPr>
                <w:rFonts w:ascii="Arial Narrow" w:hAnsi="Arial Narrow"/>
              </w:rPr>
              <w:t xml:space="preserve">  3</w:t>
            </w:r>
          </w:p>
          <w:p w14:paraId="3B414C17" w14:textId="77777777" w:rsidR="00044581" w:rsidRPr="00DC317C" w:rsidRDefault="00044581" w:rsidP="0017421B">
            <w:pPr>
              <w:ind w:firstLine="315"/>
              <w:rPr>
                <w:rFonts w:ascii="Arial Narrow" w:hAnsi="Arial Narrow"/>
              </w:rPr>
            </w:pPr>
            <w:r w:rsidRPr="00DC317C">
              <w:rPr>
                <w:rFonts w:ascii="Arial Narrow" w:hAnsi="Arial Narrow"/>
              </w:rPr>
              <w:t xml:space="preserve">  4</w:t>
            </w:r>
          </w:p>
          <w:p w14:paraId="5310E978" w14:textId="77777777" w:rsidR="00044581" w:rsidRPr="00DC317C" w:rsidRDefault="00044581" w:rsidP="0017421B">
            <w:pPr>
              <w:ind w:firstLine="315"/>
              <w:rPr>
                <w:rFonts w:ascii="Arial Narrow" w:hAnsi="Arial Narrow"/>
              </w:rPr>
            </w:pPr>
            <w:r w:rsidRPr="00DC317C">
              <w:rPr>
                <w:rFonts w:ascii="Arial Narrow" w:hAnsi="Arial Narrow"/>
              </w:rPr>
              <w:t xml:space="preserve">  5</w:t>
            </w:r>
          </w:p>
          <w:p w14:paraId="4AD975A3" w14:textId="77777777" w:rsidR="00044581" w:rsidRPr="00DC317C" w:rsidRDefault="00044581" w:rsidP="0017421B">
            <w:pPr>
              <w:ind w:firstLine="173"/>
              <w:rPr>
                <w:rFonts w:ascii="Arial Narrow" w:hAnsi="Arial Narrow"/>
              </w:rPr>
            </w:pPr>
            <w:r w:rsidRPr="00DC317C">
              <w:rPr>
                <w:rFonts w:ascii="Arial Narrow" w:hAnsi="Arial Narrow"/>
              </w:rPr>
              <w:t>Yes (presence of 3 or more)</w:t>
            </w:r>
          </w:p>
        </w:tc>
        <w:tc>
          <w:tcPr>
            <w:tcW w:w="0" w:type="auto"/>
          </w:tcPr>
          <w:p w14:paraId="1382CE47" w14:textId="77777777" w:rsidR="00044581" w:rsidRPr="00DC317C" w:rsidRDefault="00044581" w:rsidP="0017421B">
            <w:pPr>
              <w:jc w:val="center"/>
              <w:rPr>
                <w:rFonts w:ascii="Arial Narrow" w:hAnsi="Arial Narrow"/>
              </w:rPr>
            </w:pPr>
          </w:p>
          <w:p w14:paraId="1C302807" w14:textId="77777777" w:rsidR="00044581" w:rsidRPr="00DC317C" w:rsidRDefault="00044581" w:rsidP="0017421B">
            <w:pPr>
              <w:jc w:val="center"/>
              <w:rPr>
                <w:rFonts w:ascii="Arial Narrow" w:hAnsi="Arial Narrow"/>
              </w:rPr>
            </w:pPr>
          </w:p>
          <w:p w14:paraId="7E7C4ACA" w14:textId="77777777" w:rsidR="00044581" w:rsidRPr="00DC317C" w:rsidRDefault="00044581" w:rsidP="0017421B">
            <w:pPr>
              <w:jc w:val="center"/>
              <w:rPr>
                <w:rFonts w:ascii="Arial Narrow" w:hAnsi="Arial Narrow"/>
              </w:rPr>
            </w:pPr>
            <w:r w:rsidRPr="00DC317C">
              <w:rPr>
                <w:rFonts w:ascii="Arial Narrow" w:hAnsi="Arial Narrow"/>
              </w:rPr>
              <w:t>9.7</w:t>
            </w:r>
          </w:p>
          <w:p w14:paraId="014E14B5" w14:textId="77777777" w:rsidR="00044581" w:rsidRPr="00DC317C" w:rsidRDefault="00044581" w:rsidP="0017421B">
            <w:pPr>
              <w:jc w:val="center"/>
              <w:rPr>
                <w:rFonts w:ascii="Arial Narrow" w:hAnsi="Arial Narrow"/>
              </w:rPr>
            </w:pPr>
            <w:r w:rsidRPr="00DC317C">
              <w:rPr>
                <w:rFonts w:ascii="Arial Narrow" w:hAnsi="Arial Narrow"/>
              </w:rPr>
              <w:t>23.6</w:t>
            </w:r>
          </w:p>
          <w:p w14:paraId="2B7D17D5" w14:textId="77777777" w:rsidR="00044581" w:rsidRPr="00DC317C" w:rsidRDefault="00044581" w:rsidP="0017421B">
            <w:pPr>
              <w:jc w:val="center"/>
              <w:rPr>
                <w:rFonts w:ascii="Arial Narrow" w:hAnsi="Arial Narrow"/>
              </w:rPr>
            </w:pPr>
            <w:r w:rsidRPr="00DC317C">
              <w:rPr>
                <w:rFonts w:ascii="Arial Narrow" w:hAnsi="Arial Narrow"/>
              </w:rPr>
              <w:t>30.7</w:t>
            </w:r>
          </w:p>
          <w:p w14:paraId="79080312" w14:textId="77777777" w:rsidR="00044581" w:rsidRPr="00DC317C" w:rsidRDefault="00044581" w:rsidP="0017421B">
            <w:pPr>
              <w:jc w:val="center"/>
              <w:rPr>
                <w:rFonts w:ascii="Arial Narrow" w:hAnsi="Arial Narrow"/>
              </w:rPr>
            </w:pPr>
            <w:r w:rsidRPr="00DC317C">
              <w:rPr>
                <w:rFonts w:ascii="Arial Narrow" w:hAnsi="Arial Narrow"/>
              </w:rPr>
              <w:t>25.9</w:t>
            </w:r>
          </w:p>
          <w:p w14:paraId="436AB3D3" w14:textId="77777777" w:rsidR="00044581" w:rsidRPr="00DC317C" w:rsidRDefault="00044581" w:rsidP="0017421B">
            <w:pPr>
              <w:jc w:val="center"/>
              <w:rPr>
                <w:rFonts w:ascii="Arial Narrow" w:hAnsi="Arial Narrow"/>
              </w:rPr>
            </w:pPr>
            <w:r w:rsidRPr="00DC317C">
              <w:rPr>
                <w:rFonts w:ascii="Arial Narrow" w:hAnsi="Arial Narrow"/>
              </w:rPr>
              <w:t>7.9</w:t>
            </w:r>
          </w:p>
          <w:p w14:paraId="6F8185A2" w14:textId="77777777" w:rsidR="00044581" w:rsidRPr="00DC317C" w:rsidRDefault="00044581" w:rsidP="0017421B">
            <w:pPr>
              <w:jc w:val="center"/>
              <w:rPr>
                <w:rFonts w:ascii="Arial Narrow" w:hAnsi="Arial Narrow"/>
              </w:rPr>
            </w:pPr>
            <w:r w:rsidRPr="00DC317C">
              <w:rPr>
                <w:rFonts w:ascii="Arial Narrow" w:hAnsi="Arial Narrow"/>
              </w:rPr>
              <w:t>2.3</w:t>
            </w:r>
          </w:p>
          <w:p w14:paraId="56F08BD7" w14:textId="77777777" w:rsidR="00044581" w:rsidRPr="00DC317C" w:rsidRDefault="00044581" w:rsidP="0017421B">
            <w:pPr>
              <w:jc w:val="center"/>
              <w:rPr>
                <w:rFonts w:ascii="Arial Narrow" w:hAnsi="Arial Narrow"/>
              </w:rPr>
            </w:pPr>
            <w:r w:rsidRPr="00DC317C">
              <w:rPr>
                <w:rFonts w:ascii="Arial Narrow" w:hAnsi="Arial Narrow"/>
              </w:rPr>
              <w:t>36.0</w:t>
            </w:r>
          </w:p>
        </w:tc>
        <w:tc>
          <w:tcPr>
            <w:tcW w:w="0" w:type="auto"/>
          </w:tcPr>
          <w:p w14:paraId="653197D6" w14:textId="77777777" w:rsidR="00044581" w:rsidRPr="00DC317C" w:rsidRDefault="00044581" w:rsidP="0017421B">
            <w:pPr>
              <w:jc w:val="center"/>
              <w:rPr>
                <w:rFonts w:ascii="Arial Narrow" w:hAnsi="Arial Narrow"/>
              </w:rPr>
            </w:pPr>
          </w:p>
          <w:p w14:paraId="3A9AD9B0" w14:textId="77777777" w:rsidR="00044581" w:rsidRPr="00DC317C" w:rsidRDefault="00044581" w:rsidP="0017421B">
            <w:pPr>
              <w:jc w:val="center"/>
              <w:rPr>
                <w:rFonts w:ascii="Arial Narrow" w:hAnsi="Arial Narrow"/>
              </w:rPr>
            </w:pPr>
          </w:p>
          <w:p w14:paraId="619E12D2" w14:textId="77777777" w:rsidR="00044581" w:rsidRPr="00DC317C" w:rsidRDefault="00044581" w:rsidP="0017421B">
            <w:pPr>
              <w:jc w:val="center"/>
              <w:rPr>
                <w:rFonts w:ascii="Arial Narrow" w:hAnsi="Arial Narrow"/>
              </w:rPr>
            </w:pPr>
            <w:r w:rsidRPr="00DC317C">
              <w:rPr>
                <w:rFonts w:ascii="Arial Narrow" w:hAnsi="Arial Narrow"/>
              </w:rPr>
              <w:t>5.4</w:t>
            </w:r>
          </w:p>
          <w:p w14:paraId="0844F2FC" w14:textId="77777777" w:rsidR="00044581" w:rsidRPr="00DC317C" w:rsidRDefault="00044581" w:rsidP="0017421B">
            <w:pPr>
              <w:jc w:val="center"/>
              <w:rPr>
                <w:rFonts w:ascii="Arial Narrow" w:hAnsi="Arial Narrow"/>
              </w:rPr>
            </w:pPr>
            <w:r w:rsidRPr="00DC317C">
              <w:rPr>
                <w:rFonts w:ascii="Arial Narrow" w:hAnsi="Arial Narrow"/>
              </w:rPr>
              <w:t>21.3</w:t>
            </w:r>
          </w:p>
          <w:p w14:paraId="582A6837" w14:textId="77777777" w:rsidR="00044581" w:rsidRPr="00DC317C" w:rsidRDefault="00044581" w:rsidP="0017421B">
            <w:pPr>
              <w:jc w:val="center"/>
              <w:rPr>
                <w:rFonts w:ascii="Arial Narrow" w:hAnsi="Arial Narrow"/>
              </w:rPr>
            </w:pPr>
            <w:r w:rsidRPr="00DC317C">
              <w:rPr>
                <w:rFonts w:ascii="Arial Narrow" w:hAnsi="Arial Narrow"/>
              </w:rPr>
              <w:t>31.3</w:t>
            </w:r>
          </w:p>
          <w:p w14:paraId="6DECE86F" w14:textId="77777777" w:rsidR="00044581" w:rsidRPr="00DC317C" w:rsidRDefault="00044581" w:rsidP="0017421B">
            <w:pPr>
              <w:jc w:val="center"/>
              <w:rPr>
                <w:rFonts w:ascii="Arial Narrow" w:hAnsi="Arial Narrow"/>
              </w:rPr>
            </w:pPr>
            <w:r w:rsidRPr="00DC317C">
              <w:rPr>
                <w:rFonts w:ascii="Arial Narrow" w:hAnsi="Arial Narrow"/>
              </w:rPr>
              <w:t>27.2</w:t>
            </w:r>
          </w:p>
          <w:p w14:paraId="349DDE17" w14:textId="77777777" w:rsidR="00044581" w:rsidRPr="00DC317C" w:rsidRDefault="00044581" w:rsidP="0017421B">
            <w:pPr>
              <w:jc w:val="center"/>
              <w:rPr>
                <w:rFonts w:ascii="Arial Narrow" w:hAnsi="Arial Narrow"/>
              </w:rPr>
            </w:pPr>
            <w:r w:rsidRPr="00DC317C">
              <w:rPr>
                <w:rFonts w:ascii="Arial Narrow" w:hAnsi="Arial Narrow"/>
              </w:rPr>
              <w:t>11.7</w:t>
            </w:r>
          </w:p>
          <w:p w14:paraId="275DE442" w14:textId="77777777" w:rsidR="00044581" w:rsidRPr="00DC317C" w:rsidRDefault="00044581" w:rsidP="0017421B">
            <w:pPr>
              <w:jc w:val="center"/>
              <w:rPr>
                <w:rFonts w:ascii="Arial Narrow" w:hAnsi="Arial Narrow"/>
              </w:rPr>
            </w:pPr>
            <w:r w:rsidRPr="00DC317C">
              <w:rPr>
                <w:rFonts w:ascii="Arial Narrow" w:hAnsi="Arial Narrow"/>
              </w:rPr>
              <w:t>3.0</w:t>
            </w:r>
          </w:p>
          <w:p w14:paraId="580A91E4" w14:textId="77777777" w:rsidR="00044581" w:rsidRPr="00DC317C" w:rsidRDefault="00044581" w:rsidP="0017421B">
            <w:pPr>
              <w:jc w:val="center"/>
              <w:rPr>
                <w:rFonts w:ascii="Arial Narrow" w:hAnsi="Arial Narrow"/>
              </w:rPr>
            </w:pPr>
            <w:r w:rsidRPr="00DC317C">
              <w:rPr>
                <w:rFonts w:ascii="Arial Narrow" w:hAnsi="Arial Narrow"/>
              </w:rPr>
              <w:t>41.9</w:t>
            </w:r>
          </w:p>
        </w:tc>
        <w:tc>
          <w:tcPr>
            <w:tcW w:w="0" w:type="auto"/>
          </w:tcPr>
          <w:p w14:paraId="288BB078" w14:textId="77777777" w:rsidR="00044581" w:rsidRPr="00DC317C" w:rsidRDefault="00044581" w:rsidP="0017421B">
            <w:pPr>
              <w:jc w:val="center"/>
              <w:rPr>
                <w:rFonts w:ascii="Arial Narrow" w:hAnsi="Arial Narrow"/>
              </w:rPr>
            </w:pPr>
          </w:p>
          <w:p w14:paraId="11FDC0DE" w14:textId="77777777" w:rsidR="00044581" w:rsidRPr="00DC317C" w:rsidRDefault="00044581" w:rsidP="0017421B">
            <w:pPr>
              <w:jc w:val="center"/>
              <w:rPr>
                <w:rFonts w:ascii="Arial Narrow" w:hAnsi="Arial Narrow"/>
                <w:b/>
                <w:bCs/>
              </w:rPr>
            </w:pPr>
            <w:r w:rsidRPr="00DC317C">
              <w:rPr>
                <w:rFonts w:ascii="Arial Narrow" w:hAnsi="Arial Narrow"/>
                <w:b/>
                <w:bCs/>
              </w:rPr>
              <w:t>&lt;0.01</w:t>
            </w:r>
          </w:p>
          <w:p w14:paraId="4EDCACE2" w14:textId="77777777" w:rsidR="00044581" w:rsidRPr="00DC317C" w:rsidRDefault="00044581" w:rsidP="0017421B">
            <w:pPr>
              <w:jc w:val="center"/>
              <w:rPr>
                <w:rFonts w:ascii="Arial Narrow" w:hAnsi="Arial Narrow"/>
              </w:rPr>
            </w:pPr>
          </w:p>
          <w:p w14:paraId="02E148B3" w14:textId="77777777" w:rsidR="00044581" w:rsidRPr="00DC317C" w:rsidRDefault="00044581" w:rsidP="0017421B">
            <w:pPr>
              <w:jc w:val="center"/>
              <w:rPr>
                <w:rFonts w:ascii="Arial Narrow" w:hAnsi="Arial Narrow"/>
              </w:rPr>
            </w:pPr>
          </w:p>
          <w:p w14:paraId="17AEB267" w14:textId="77777777" w:rsidR="00044581" w:rsidRPr="00DC317C" w:rsidRDefault="00044581" w:rsidP="0017421B">
            <w:pPr>
              <w:jc w:val="center"/>
              <w:rPr>
                <w:rFonts w:ascii="Arial Narrow" w:hAnsi="Arial Narrow"/>
              </w:rPr>
            </w:pPr>
          </w:p>
          <w:p w14:paraId="23FED5D1" w14:textId="77777777" w:rsidR="00044581" w:rsidRPr="00DC317C" w:rsidRDefault="00044581" w:rsidP="0017421B">
            <w:pPr>
              <w:rPr>
                <w:rFonts w:ascii="Arial Narrow" w:hAnsi="Arial Narrow"/>
              </w:rPr>
            </w:pPr>
          </w:p>
          <w:p w14:paraId="025D667B" w14:textId="77777777" w:rsidR="00044581" w:rsidRPr="00DC317C" w:rsidRDefault="00044581" w:rsidP="0017421B">
            <w:pPr>
              <w:jc w:val="center"/>
              <w:rPr>
                <w:rFonts w:ascii="Arial Narrow" w:hAnsi="Arial Narrow"/>
              </w:rPr>
            </w:pPr>
          </w:p>
          <w:p w14:paraId="54312EF6" w14:textId="77777777" w:rsidR="00044581" w:rsidRPr="00DC317C" w:rsidRDefault="00044581" w:rsidP="0017421B">
            <w:pPr>
              <w:jc w:val="center"/>
              <w:rPr>
                <w:rFonts w:ascii="Arial Narrow" w:hAnsi="Arial Narrow"/>
              </w:rPr>
            </w:pPr>
          </w:p>
          <w:p w14:paraId="7DE368A2" w14:textId="77777777" w:rsidR="00044581" w:rsidRPr="00DC317C" w:rsidRDefault="00044581" w:rsidP="0017421B">
            <w:pPr>
              <w:jc w:val="center"/>
              <w:rPr>
                <w:rFonts w:ascii="Arial Narrow" w:hAnsi="Arial Narrow"/>
                <w:b/>
                <w:bCs/>
              </w:rPr>
            </w:pPr>
            <w:r>
              <w:rPr>
                <w:rFonts w:ascii="Arial Narrow" w:hAnsi="Arial Narrow"/>
                <w:b/>
                <w:bCs/>
              </w:rPr>
              <w:t>&lt;</w:t>
            </w:r>
            <w:r w:rsidRPr="00DC317C">
              <w:rPr>
                <w:rFonts w:ascii="Arial Narrow" w:hAnsi="Arial Narrow"/>
                <w:b/>
                <w:bCs/>
              </w:rPr>
              <w:t>0.0</w:t>
            </w:r>
            <w:r>
              <w:rPr>
                <w:rFonts w:ascii="Arial Narrow" w:hAnsi="Arial Narrow"/>
                <w:b/>
                <w:bCs/>
              </w:rPr>
              <w:t>5</w:t>
            </w:r>
          </w:p>
        </w:tc>
        <w:tc>
          <w:tcPr>
            <w:tcW w:w="0" w:type="auto"/>
          </w:tcPr>
          <w:p w14:paraId="18321AD2" w14:textId="77777777" w:rsidR="00044581" w:rsidRPr="00DC317C" w:rsidRDefault="00044581" w:rsidP="0017421B">
            <w:pPr>
              <w:jc w:val="center"/>
              <w:rPr>
                <w:rFonts w:ascii="Arial Narrow" w:hAnsi="Arial Narrow"/>
              </w:rPr>
            </w:pPr>
          </w:p>
          <w:p w14:paraId="553BA974" w14:textId="77777777" w:rsidR="00044581" w:rsidRPr="00DC317C" w:rsidRDefault="00044581" w:rsidP="0017421B">
            <w:pPr>
              <w:jc w:val="center"/>
              <w:rPr>
                <w:rFonts w:ascii="Arial Narrow" w:hAnsi="Arial Narrow"/>
              </w:rPr>
            </w:pPr>
          </w:p>
          <w:p w14:paraId="6CE0A5B3" w14:textId="77777777" w:rsidR="00044581" w:rsidRPr="00DC317C" w:rsidRDefault="00044581" w:rsidP="0017421B">
            <w:pPr>
              <w:jc w:val="center"/>
              <w:rPr>
                <w:rFonts w:ascii="Arial Narrow" w:hAnsi="Arial Narrow"/>
              </w:rPr>
            </w:pPr>
            <w:r w:rsidRPr="00DC317C">
              <w:rPr>
                <w:rFonts w:ascii="Arial Narrow" w:hAnsi="Arial Narrow"/>
              </w:rPr>
              <w:t>12.1</w:t>
            </w:r>
          </w:p>
          <w:p w14:paraId="0141A6B6" w14:textId="77777777" w:rsidR="00044581" w:rsidRPr="00DC317C" w:rsidRDefault="00044581" w:rsidP="0017421B">
            <w:pPr>
              <w:jc w:val="center"/>
              <w:rPr>
                <w:rFonts w:ascii="Arial Narrow" w:hAnsi="Arial Narrow"/>
              </w:rPr>
            </w:pPr>
            <w:r w:rsidRPr="00DC317C">
              <w:rPr>
                <w:rFonts w:ascii="Arial Narrow" w:hAnsi="Arial Narrow"/>
              </w:rPr>
              <w:t>28.2</w:t>
            </w:r>
          </w:p>
          <w:p w14:paraId="4EA55022" w14:textId="77777777" w:rsidR="00044581" w:rsidRPr="00DC317C" w:rsidRDefault="00044581" w:rsidP="0017421B">
            <w:pPr>
              <w:jc w:val="center"/>
              <w:rPr>
                <w:rFonts w:ascii="Arial Narrow" w:hAnsi="Arial Narrow"/>
              </w:rPr>
            </w:pPr>
            <w:r w:rsidRPr="00DC317C">
              <w:rPr>
                <w:rFonts w:ascii="Arial Narrow" w:hAnsi="Arial Narrow"/>
              </w:rPr>
              <w:t>33.4</w:t>
            </w:r>
          </w:p>
          <w:p w14:paraId="37001526" w14:textId="77777777" w:rsidR="00044581" w:rsidRPr="00DC317C" w:rsidRDefault="00044581" w:rsidP="0017421B">
            <w:pPr>
              <w:jc w:val="center"/>
              <w:rPr>
                <w:rFonts w:ascii="Arial Narrow" w:hAnsi="Arial Narrow"/>
              </w:rPr>
            </w:pPr>
            <w:r w:rsidRPr="00DC317C">
              <w:rPr>
                <w:rFonts w:ascii="Arial Narrow" w:hAnsi="Arial Narrow"/>
              </w:rPr>
              <w:t>18.4</w:t>
            </w:r>
          </w:p>
          <w:p w14:paraId="19382E38" w14:textId="77777777" w:rsidR="00044581" w:rsidRPr="00DC317C" w:rsidRDefault="00044581" w:rsidP="0017421B">
            <w:pPr>
              <w:jc w:val="center"/>
              <w:rPr>
                <w:rFonts w:ascii="Arial Narrow" w:hAnsi="Arial Narrow"/>
              </w:rPr>
            </w:pPr>
            <w:r w:rsidRPr="00DC317C">
              <w:rPr>
                <w:rFonts w:ascii="Arial Narrow" w:hAnsi="Arial Narrow"/>
              </w:rPr>
              <w:t>5.5</w:t>
            </w:r>
          </w:p>
          <w:p w14:paraId="1B51E4E6" w14:textId="77777777" w:rsidR="00044581" w:rsidRPr="00DC317C" w:rsidRDefault="00044581" w:rsidP="0017421B">
            <w:pPr>
              <w:jc w:val="center"/>
              <w:rPr>
                <w:rFonts w:ascii="Arial Narrow" w:hAnsi="Arial Narrow"/>
              </w:rPr>
            </w:pPr>
            <w:r w:rsidRPr="00DC317C">
              <w:rPr>
                <w:rFonts w:ascii="Arial Narrow" w:hAnsi="Arial Narrow"/>
              </w:rPr>
              <w:t>2.4</w:t>
            </w:r>
          </w:p>
          <w:p w14:paraId="2FC71B21" w14:textId="77777777" w:rsidR="00044581" w:rsidRPr="00DC317C" w:rsidRDefault="00044581" w:rsidP="0017421B">
            <w:pPr>
              <w:jc w:val="center"/>
              <w:rPr>
                <w:rFonts w:ascii="Arial Narrow" w:hAnsi="Arial Narrow"/>
              </w:rPr>
            </w:pPr>
            <w:r w:rsidRPr="00DC317C">
              <w:rPr>
                <w:rFonts w:ascii="Arial Narrow" w:hAnsi="Arial Narrow"/>
              </w:rPr>
              <w:t>26.2</w:t>
            </w:r>
          </w:p>
        </w:tc>
        <w:tc>
          <w:tcPr>
            <w:tcW w:w="0" w:type="auto"/>
          </w:tcPr>
          <w:p w14:paraId="04689716" w14:textId="77777777" w:rsidR="00044581" w:rsidRPr="00DC317C" w:rsidRDefault="00044581" w:rsidP="0017421B">
            <w:pPr>
              <w:jc w:val="center"/>
              <w:rPr>
                <w:rFonts w:ascii="Arial Narrow" w:hAnsi="Arial Narrow"/>
              </w:rPr>
            </w:pPr>
          </w:p>
          <w:p w14:paraId="3B78CF28" w14:textId="77777777" w:rsidR="00044581" w:rsidRPr="00DC317C" w:rsidRDefault="00044581" w:rsidP="0017421B">
            <w:pPr>
              <w:jc w:val="center"/>
              <w:rPr>
                <w:rFonts w:ascii="Arial Narrow" w:hAnsi="Arial Narrow"/>
              </w:rPr>
            </w:pPr>
          </w:p>
          <w:p w14:paraId="24AFF2CC" w14:textId="77777777" w:rsidR="00044581" w:rsidRPr="00DC317C" w:rsidRDefault="00044581" w:rsidP="0017421B">
            <w:pPr>
              <w:jc w:val="center"/>
              <w:rPr>
                <w:rFonts w:ascii="Arial Narrow" w:hAnsi="Arial Narrow"/>
              </w:rPr>
            </w:pPr>
            <w:r w:rsidRPr="00DC317C">
              <w:rPr>
                <w:rFonts w:ascii="Arial Narrow" w:hAnsi="Arial Narrow"/>
              </w:rPr>
              <w:t>6.9</w:t>
            </w:r>
          </w:p>
          <w:p w14:paraId="0D02379B" w14:textId="77777777" w:rsidR="00044581" w:rsidRPr="00DC317C" w:rsidRDefault="00044581" w:rsidP="0017421B">
            <w:pPr>
              <w:jc w:val="center"/>
              <w:rPr>
                <w:rFonts w:ascii="Arial Narrow" w:hAnsi="Arial Narrow"/>
              </w:rPr>
            </w:pPr>
            <w:r w:rsidRPr="00DC317C">
              <w:rPr>
                <w:rFonts w:ascii="Arial Narrow" w:hAnsi="Arial Narrow"/>
              </w:rPr>
              <w:t>19.5</w:t>
            </w:r>
          </w:p>
          <w:p w14:paraId="291BF154" w14:textId="77777777" w:rsidR="00044581" w:rsidRPr="00DC317C" w:rsidRDefault="00044581" w:rsidP="0017421B">
            <w:pPr>
              <w:jc w:val="center"/>
              <w:rPr>
                <w:rFonts w:ascii="Arial Narrow" w:hAnsi="Arial Narrow"/>
              </w:rPr>
            </w:pPr>
            <w:r w:rsidRPr="00DC317C">
              <w:rPr>
                <w:rFonts w:ascii="Arial Narrow" w:hAnsi="Arial Narrow"/>
              </w:rPr>
              <w:t>36.1</w:t>
            </w:r>
          </w:p>
          <w:p w14:paraId="3005E9F3" w14:textId="77777777" w:rsidR="00044581" w:rsidRPr="00DC317C" w:rsidRDefault="00044581" w:rsidP="0017421B">
            <w:pPr>
              <w:jc w:val="center"/>
              <w:rPr>
                <w:rFonts w:ascii="Arial Narrow" w:hAnsi="Arial Narrow"/>
              </w:rPr>
            </w:pPr>
            <w:r w:rsidRPr="00DC317C">
              <w:rPr>
                <w:rFonts w:ascii="Arial Narrow" w:hAnsi="Arial Narrow"/>
              </w:rPr>
              <w:t>25.2</w:t>
            </w:r>
          </w:p>
          <w:p w14:paraId="6DECDF39" w14:textId="77777777" w:rsidR="00044581" w:rsidRPr="00DC317C" w:rsidRDefault="00044581" w:rsidP="0017421B">
            <w:pPr>
              <w:jc w:val="center"/>
              <w:rPr>
                <w:rFonts w:ascii="Arial Narrow" w:hAnsi="Arial Narrow"/>
              </w:rPr>
            </w:pPr>
            <w:r w:rsidRPr="00DC317C">
              <w:rPr>
                <w:rFonts w:ascii="Arial Narrow" w:hAnsi="Arial Narrow"/>
              </w:rPr>
              <w:t>10.0</w:t>
            </w:r>
          </w:p>
          <w:p w14:paraId="333C86A4" w14:textId="77777777" w:rsidR="00044581" w:rsidRPr="00DC317C" w:rsidRDefault="00044581" w:rsidP="0017421B">
            <w:pPr>
              <w:jc w:val="center"/>
              <w:rPr>
                <w:rFonts w:ascii="Arial Narrow" w:hAnsi="Arial Narrow"/>
              </w:rPr>
            </w:pPr>
            <w:r w:rsidRPr="00DC317C">
              <w:rPr>
                <w:rFonts w:ascii="Arial Narrow" w:hAnsi="Arial Narrow"/>
              </w:rPr>
              <w:t>2.3</w:t>
            </w:r>
          </w:p>
          <w:p w14:paraId="34062203" w14:textId="77777777" w:rsidR="00044581" w:rsidRPr="00DC317C" w:rsidRDefault="00044581" w:rsidP="0017421B">
            <w:pPr>
              <w:jc w:val="center"/>
              <w:rPr>
                <w:rFonts w:ascii="Arial Narrow" w:hAnsi="Arial Narrow"/>
              </w:rPr>
            </w:pPr>
            <w:r w:rsidRPr="00DC317C">
              <w:rPr>
                <w:rFonts w:ascii="Arial Narrow" w:hAnsi="Arial Narrow"/>
              </w:rPr>
              <w:t>37.5</w:t>
            </w:r>
          </w:p>
        </w:tc>
        <w:tc>
          <w:tcPr>
            <w:tcW w:w="0" w:type="auto"/>
          </w:tcPr>
          <w:p w14:paraId="6A539E29" w14:textId="77777777" w:rsidR="00044581" w:rsidRPr="00DC317C" w:rsidRDefault="00044581" w:rsidP="0017421B">
            <w:pPr>
              <w:jc w:val="center"/>
              <w:rPr>
                <w:rFonts w:ascii="Arial Narrow" w:hAnsi="Arial Narrow"/>
              </w:rPr>
            </w:pPr>
          </w:p>
          <w:p w14:paraId="24E77944" w14:textId="77777777" w:rsidR="00044581" w:rsidRPr="00DC317C" w:rsidRDefault="00044581" w:rsidP="0017421B">
            <w:pPr>
              <w:jc w:val="center"/>
              <w:rPr>
                <w:rFonts w:ascii="Arial Narrow" w:hAnsi="Arial Narrow"/>
                <w:b/>
                <w:bCs/>
              </w:rPr>
            </w:pPr>
            <w:r w:rsidRPr="00DC317C">
              <w:rPr>
                <w:rFonts w:ascii="Arial Narrow" w:hAnsi="Arial Narrow"/>
                <w:b/>
                <w:bCs/>
              </w:rPr>
              <w:t>&lt;0.01</w:t>
            </w:r>
          </w:p>
          <w:p w14:paraId="5F23EE88" w14:textId="77777777" w:rsidR="00044581" w:rsidRPr="00DC317C" w:rsidRDefault="00044581" w:rsidP="0017421B">
            <w:pPr>
              <w:jc w:val="center"/>
              <w:rPr>
                <w:rFonts w:ascii="Arial Narrow" w:hAnsi="Arial Narrow"/>
              </w:rPr>
            </w:pPr>
          </w:p>
          <w:p w14:paraId="0082C687" w14:textId="77777777" w:rsidR="00044581" w:rsidRPr="00DC317C" w:rsidRDefault="00044581" w:rsidP="0017421B">
            <w:pPr>
              <w:jc w:val="center"/>
              <w:rPr>
                <w:rFonts w:ascii="Arial Narrow" w:hAnsi="Arial Narrow"/>
              </w:rPr>
            </w:pPr>
          </w:p>
          <w:p w14:paraId="3406EAD5" w14:textId="77777777" w:rsidR="00044581" w:rsidRPr="00DC317C" w:rsidRDefault="00044581" w:rsidP="0017421B">
            <w:pPr>
              <w:jc w:val="center"/>
              <w:rPr>
                <w:rFonts w:ascii="Arial Narrow" w:hAnsi="Arial Narrow"/>
              </w:rPr>
            </w:pPr>
          </w:p>
          <w:p w14:paraId="086BB34B" w14:textId="77777777" w:rsidR="00044581" w:rsidRPr="00DC317C" w:rsidRDefault="00044581" w:rsidP="0017421B">
            <w:pPr>
              <w:jc w:val="center"/>
              <w:rPr>
                <w:rFonts w:ascii="Arial Narrow" w:hAnsi="Arial Narrow"/>
              </w:rPr>
            </w:pPr>
          </w:p>
          <w:p w14:paraId="26C9EEEB" w14:textId="77777777" w:rsidR="00044581" w:rsidRPr="00DC317C" w:rsidRDefault="00044581" w:rsidP="0017421B">
            <w:pPr>
              <w:jc w:val="center"/>
              <w:rPr>
                <w:rFonts w:ascii="Arial Narrow" w:hAnsi="Arial Narrow"/>
              </w:rPr>
            </w:pPr>
          </w:p>
          <w:p w14:paraId="2BDF8514" w14:textId="77777777" w:rsidR="00044581" w:rsidRPr="00DC317C" w:rsidRDefault="00044581" w:rsidP="0017421B">
            <w:pPr>
              <w:rPr>
                <w:rFonts w:ascii="Arial Narrow" w:hAnsi="Arial Narrow"/>
              </w:rPr>
            </w:pPr>
          </w:p>
          <w:p w14:paraId="390107FA" w14:textId="77777777" w:rsidR="00044581" w:rsidRPr="00DC317C" w:rsidRDefault="00044581" w:rsidP="0017421B">
            <w:pPr>
              <w:jc w:val="center"/>
              <w:rPr>
                <w:rFonts w:ascii="Arial Narrow" w:hAnsi="Arial Narrow"/>
                <w:b/>
                <w:bCs/>
              </w:rPr>
            </w:pPr>
            <w:r w:rsidRPr="00DC317C">
              <w:rPr>
                <w:rFonts w:ascii="Arial Narrow" w:hAnsi="Arial Narrow"/>
                <w:b/>
                <w:bCs/>
              </w:rPr>
              <w:t>&lt;0.01</w:t>
            </w:r>
          </w:p>
        </w:tc>
      </w:tr>
      <w:tr w:rsidR="00044581" w:rsidRPr="006565C6" w14:paraId="30930C07" w14:textId="77777777" w:rsidTr="0017421B">
        <w:tc>
          <w:tcPr>
            <w:tcW w:w="0" w:type="auto"/>
          </w:tcPr>
          <w:p w14:paraId="2EB021EA" w14:textId="77777777" w:rsidR="00044581" w:rsidRDefault="00044581" w:rsidP="0017421B">
            <w:pPr>
              <w:rPr>
                <w:rFonts w:ascii="Arial Narrow" w:hAnsi="Arial Narrow"/>
              </w:rPr>
            </w:pPr>
            <w:r>
              <w:rPr>
                <w:rFonts w:ascii="Arial Narrow" w:hAnsi="Arial Narrow"/>
              </w:rPr>
              <w:t xml:space="preserve">Obesity and </w:t>
            </w:r>
            <w:proofErr w:type="spellStart"/>
            <w:r>
              <w:rPr>
                <w:rFonts w:ascii="Arial Narrow" w:hAnsi="Arial Narrow"/>
              </w:rPr>
              <w:t>MetS</w:t>
            </w:r>
            <w:proofErr w:type="spellEnd"/>
            <w:r>
              <w:rPr>
                <w:rFonts w:ascii="Arial Narrow" w:hAnsi="Arial Narrow"/>
              </w:rPr>
              <w:t>, %</w:t>
            </w:r>
          </w:p>
          <w:p w14:paraId="3611E1DA" w14:textId="77777777" w:rsidR="00044581" w:rsidRDefault="00044581" w:rsidP="0017421B">
            <w:pPr>
              <w:ind w:firstLine="171"/>
              <w:rPr>
                <w:rFonts w:ascii="Arial Narrow" w:hAnsi="Arial Narrow"/>
              </w:rPr>
            </w:pPr>
            <w:r>
              <w:rPr>
                <w:rFonts w:ascii="Arial Narrow" w:hAnsi="Arial Narrow"/>
              </w:rPr>
              <w:t xml:space="preserve">Not obese without </w:t>
            </w:r>
            <w:proofErr w:type="spellStart"/>
            <w:r>
              <w:rPr>
                <w:rFonts w:ascii="Arial Narrow" w:hAnsi="Arial Narrow"/>
              </w:rPr>
              <w:t>MetS</w:t>
            </w:r>
            <w:proofErr w:type="spellEnd"/>
          </w:p>
          <w:p w14:paraId="67124BD9" w14:textId="77777777" w:rsidR="00044581" w:rsidRDefault="00044581" w:rsidP="0017421B">
            <w:pPr>
              <w:ind w:firstLine="171"/>
              <w:rPr>
                <w:rFonts w:ascii="Arial Narrow" w:hAnsi="Arial Narrow"/>
              </w:rPr>
            </w:pPr>
            <w:r>
              <w:rPr>
                <w:rFonts w:ascii="Arial Narrow" w:hAnsi="Arial Narrow"/>
              </w:rPr>
              <w:t xml:space="preserve">Not obese with </w:t>
            </w:r>
            <w:proofErr w:type="spellStart"/>
            <w:r>
              <w:rPr>
                <w:rFonts w:ascii="Arial Narrow" w:hAnsi="Arial Narrow"/>
              </w:rPr>
              <w:t>MetS</w:t>
            </w:r>
            <w:proofErr w:type="spellEnd"/>
          </w:p>
          <w:p w14:paraId="43F4B400" w14:textId="77777777" w:rsidR="00044581" w:rsidRDefault="00044581" w:rsidP="0017421B">
            <w:pPr>
              <w:ind w:firstLine="171"/>
              <w:rPr>
                <w:rFonts w:ascii="Arial Narrow" w:hAnsi="Arial Narrow"/>
              </w:rPr>
            </w:pPr>
            <w:r>
              <w:rPr>
                <w:rFonts w:ascii="Arial Narrow" w:hAnsi="Arial Narrow"/>
              </w:rPr>
              <w:t xml:space="preserve">Obese without </w:t>
            </w:r>
            <w:proofErr w:type="spellStart"/>
            <w:r>
              <w:rPr>
                <w:rFonts w:ascii="Arial Narrow" w:hAnsi="Arial Narrow"/>
              </w:rPr>
              <w:t>MetS</w:t>
            </w:r>
            <w:proofErr w:type="spellEnd"/>
          </w:p>
          <w:p w14:paraId="1DAA3A9F" w14:textId="77777777" w:rsidR="00044581" w:rsidRPr="00DC317C" w:rsidRDefault="00044581" w:rsidP="0017421B">
            <w:pPr>
              <w:ind w:firstLine="171"/>
              <w:rPr>
                <w:rFonts w:ascii="Arial Narrow" w:hAnsi="Arial Narrow"/>
              </w:rPr>
            </w:pPr>
            <w:r>
              <w:rPr>
                <w:rFonts w:ascii="Arial Narrow" w:hAnsi="Arial Narrow"/>
              </w:rPr>
              <w:t xml:space="preserve">Obese with </w:t>
            </w:r>
            <w:proofErr w:type="spellStart"/>
            <w:r>
              <w:rPr>
                <w:rFonts w:ascii="Arial Narrow" w:hAnsi="Arial Narrow"/>
              </w:rPr>
              <w:t>MetS</w:t>
            </w:r>
            <w:proofErr w:type="spellEnd"/>
          </w:p>
        </w:tc>
        <w:tc>
          <w:tcPr>
            <w:tcW w:w="0" w:type="auto"/>
          </w:tcPr>
          <w:p w14:paraId="26979857" w14:textId="77777777" w:rsidR="00044581" w:rsidRDefault="00044581" w:rsidP="0017421B">
            <w:pPr>
              <w:jc w:val="center"/>
              <w:rPr>
                <w:rFonts w:ascii="Arial Narrow" w:hAnsi="Arial Narrow"/>
              </w:rPr>
            </w:pPr>
          </w:p>
          <w:p w14:paraId="20BC0C63" w14:textId="77777777" w:rsidR="00044581" w:rsidRDefault="00044581" w:rsidP="0017421B">
            <w:pPr>
              <w:jc w:val="center"/>
              <w:rPr>
                <w:rFonts w:ascii="Arial Narrow" w:hAnsi="Arial Narrow"/>
              </w:rPr>
            </w:pPr>
            <w:r>
              <w:rPr>
                <w:rFonts w:ascii="Arial Narrow" w:hAnsi="Arial Narrow"/>
              </w:rPr>
              <w:t>53.9</w:t>
            </w:r>
          </w:p>
          <w:p w14:paraId="6933F014" w14:textId="77777777" w:rsidR="00044581" w:rsidRDefault="00044581" w:rsidP="0017421B">
            <w:pPr>
              <w:jc w:val="center"/>
              <w:rPr>
                <w:rFonts w:ascii="Arial Narrow" w:hAnsi="Arial Narrow"/>
              </w:rPr>
            </w:pPr>
            <w:r>
              <w:rPr>
                <w:rFonts w:ascii="Arial Narrow" w:hAnsi="Arial Narrow"/>
              </w:rPr>
              <w:t>19.3</w:t>
            </w:r>
          </w:p>
          <w:p w14:paraId="088E1F5D" w14:textId="77777777" w:rsidR="00044581" w:rsidRDefault="00044581" w:rsidP="0017421B">
            <w:pPr>
              <w:jc w:val="center"/>
              <w:rPr>
                <w:rFonts w:ascii="Arial Narrow" w:hAnsi="Arial Narrow"/>
              </w:rPr>
            </w:pPr>
            <w:r>
              <w:rPr>
                <w:rFonts w:ascii="Arial Narrow" w:hAnsi="Arial Narrow"/>
              </w:rPr>
              <w:t>10.1</w:t>
            </w:r>
          </w:p>
          <w:p w14:paraId="4F55DC12" w14:textId="77777777" w:rsidR="00044581" w:rsidRPr="00DC317C" w:rsidRDefault="00044581" w:rsidP="0017421B">
            <w:pPr>
              <w:jc w:val="center"/>
              <w:rPr>
                <w:rFonts w:ascii="Arial Narrow" w:hAnsi="Arial Narrow"/>
              </w:rPr>
            </w:pPr>
            <w:r>
              <w:rPr>
                <w:rFonts w:ascii="Arial Narrow" w:hAnsi="Arial Narrow"/>
              </w:rPr>
              <w:t>16.8</w:t>
            </w:r>
          </w:p>
        </w:tc>
        <w:tc>
          <w:tcPr>
            <w:tcW w:w="0" w:type="auto"/>
          </w:tcPr>
          <w:p w14:paraId="2BE87B9A" w14:textId="77777777" w:rsidR="00044581" w:rsidRDefault="00044581" w:rsidP="0017421B">
            <w:pPr>
              <w:jc w:val="center"/>
              <w:rPr>
                <w:rFonts w:ascii="Arial Narrow" w:hAnsi="Arial Narrow"/>
              </w:rPr>
            </w:pPr>
          </w:p>
          <w:p w14:paraId="10DA8D5A" w14:textId="77777777" w:rsidR="00044581" w:rsidRDefault="00044581" w:rsidP="0017421B">
            <w:pPr>
              <w:jc w:val="center"/>
              <w:rPr>
                <w:rFonts w:ascii="Arial Narrow" w:hAnsi="Arial Narrow"/>
              </w:rPr>
            </w:pPr>
            <w:r>
              <w:rPr>
                <w:rFonts w:ascii="Arial Narrow" w:hAnsi="Arial Narrow"/>
              </w:rPr>
              <w:t>48.4</w:t>
            </w:r>
          </w:p>
          <w:p w14:paraId="2B6D7756" w14:textId="77777777" w:rsidR="00044581" w:rsidRDefault="00044581" w:rsidP="0017421B">
            <w:pPr>
              <w:jc w:val="center"/>
              <w:rPr>
                <w:rFonts w:ascii="Arial Narrow" w:hAnsi="Arial Narrow"/>
              </w:rPr>
            </w:pPr>
            <w:r>
              <w:rPr>
                <w:rFonts w:ascii="Arial Narrow" w:hAnsi="Arial Narrow"/>
              </w:rPr>
              <w:t>26.5</w:t>
            </w:r>
          </w:p>
          <w:p w14:paraId="2187D637" w14:textId="77777777" w:rsidR="00044581" w:rsidRDefault="00044581" w:rsidP="0017421B">
            <w:pPr>
              <w:jc w:val="center"/>
              <w:rPr>
                <w:rFonts w:ascii="Arial Narrow" w:hAnsi="Arial Narrow"/>
              </w:rPr>
            </w:pPr>
            <w:r>
              <w:rPr>
                <w:rFonts w:ascii="Arial Narrow" w:hAnsi="Arial Narrow"/>
              </w:rPr>
              <w:t>9.7</w:t>
            </w:r>
          </w:p>
          <w:p w14:paraId="7331C9C1" w14:textId="77777777" w:rsidR="00044581" w:rsidRPr="00DC317C" w:rsidRDefault="00044581" w:rsidP="0017421B">
            <w:pPr>
              <w:jc w:val="center"/>
              <w:rPr>
                <w:rFonts w:ascii="Arial Narrow" w:hAnsi="Arial Narrow"/>
              </w:rPr>
            </w:pPr>
            <w:r>
              <w:rPr>
                <w:rFonts w:ascii="Arial Narrow" w:hAnsi="Arial Narrow"/>
              </w:rPr>
              <w:t>15.5</w:t>
            </w:r>
          </w:p>
        </w:tc>
        <w:tc>
          <w:tcPr>
            <w:tcW w:w="0" w:type="auto"/>
          </w:tcPr>
          <w:p w14:paraId="5815DFC8" w14:textId="77777777" w:rsidR="00044581" w:rsidRPr="00FA7128" w:rsidRDefault="00044581" w:rsidP="0017421B">
            <w:pPr>
              <w:jc w:val="center"/>
              <w:rPr>
                <w:rFonts w:ascii="Arial Narrow" w:hAnsi="Arial Narrow"/>
                <w:b/>
                <w:bCs/>
              </w:rPr>
            </w:pPr>
            <w:r>
              <w:rPr>
                <w:rFonts w:ascii="Arial Narrow" w:hAnsi="Arial Narrow"/>
                <w:b/>
                <w:bCs/>
              </w:rPr>
              <w:t>&lt;</w:t>
            </w:r>
            <w:r w:rsidRPr="00DC317C">
              <w:rPr>
                <w:rFonts w:ascii="Arial Narrow" w:hAnsi="Arial Narrow"/>
                <w:b/>
                <w:bCs/>
              </w:rPr>
              <w:t>0.0</w:t>
            </w:r>
            <w:r>
              <w:rPr>
                <w:rFonts w:ascii="Arial Narrow" w:hAnsi="Arial Narrow"/>
                <w:b/>
                <w:bCs/>
              </w:rPr>
              <w:t>5</w:t>
            </w:r>
          </w:p>
        </w:tc>
        <w:tc>
          <w:tcPr>
            <w:tcW w:w="0" w:type="auto"/>
          </w:tcPr>
          <w:p w14:paraId="5A36E06F" w14:textId="77777777" w:rsidR="00044581" w:rsidRDefault="00044581" w:rsidP="0017421B">
            <w:pPr>
              <w:jc w:val="center"/>
              <w:rPr>
                <w:rFonts w:ascii="Arial Narrow" w:hAnsi="Arial Narrow"/>
              </w:rPr>
            </w:pPr>
          </w:p>
          <w:p w14:paraId="064CE7EE" w14:textId="77777777" w:rsidR="00044581" w:rsidRDefault="00044581" w:rsidP="0017421B">
            <w:pPr>
              <w:jc w:val="center"/>
              <w:rPr>
                <w:rFonts w:ascii="Arial Narrow" w:hAnsi="Arial Narrow"/>
              </w:rPr>
            </w:pPr>
            <w:r>
              <w:rPr>
                <w:rFonts w:ascii="Arial Narrow" w:hAnsi="Arial Narrow"/>
              </w:rPr>
              <w:t>58.2</w:t>
            </w:r>
          </w:p>
          <w:p w14:paraId="4F6A54A0" w14:textId="77777777" w:rsidR="00044581" w:rsidRDefault="00044581" w:rsidP="0017421B">
            <w:pPr>
              <w:jc w:val="center"/>
              <w:rPr>
                <w:rFonts w:ascii="Arial Narrow" w:hAnsi="Arial Narrow"/>
              </w:rPr>
            </w:pPr>
            <w:r>
              <w:rPr>
                <w:rFonts w:ascii="Arial Narrow" w:hAnsi="Arial Narrow"/>
              </w:rPr>
              <w:t>12.0</w:t>
            </w:r>
          </w:p>
          <w:p w14:paraId="3D3D5CAF" w14:textId="77777777" w:rsidR="00044581" w:rsidRDefault="00044581" w:rsidP="0017421B">
            <w:pPr>
              <w:jc w:val="center"/>
              <w:rPr>
                <w:rFonts w:ascii="Arial Narrow" w:hAnsi="Arial Narrow"/>
              </w:rPr>
            </w:pPr>
            <w:r>
              <w:rPr>
                <w:rFonts w:ascii="Arial Narrow" w:hAnsi="Arial Narrow"/>
              </w:rPr>
              <w:t>15.6</w:t>
            </w:r>
          </w:p>
          <w:p w14:paraId="76198840" w14:textId="77777777" w:rsidR="00044581" w:rsidRPr="00DC317C" w:rsidRDefault="00044581" w:rsidP="0017421B">
            <w:pPr>
              <w:jc w:val="center"/>
              <w:rPr>
                <w:rFonts w:ascii="Arial Narrow" w:hAnsi="Arial Narrow"/>
              </w:rPr>
            </w:pPr>
            <w:r>
              <w:rPr>
                <w:rFonts w:ascii="Arial Narrow" w:hAnsi="Arial Narrow"/>
              </w:rPr>
              <w:t>14.2</w:t>
            </w:r>
          </w:p>
        </w:tc>
        <w:tc>
          <w:tcPr>
            <w:tcW w:w="0" w:type="auto"/>
          </w:tcPr>
          <w:p w14:paraId="4C8D07EB" w14:textId="77777777" w:rsidR="00044581" w:rsidRDefault="00044581" w:rsidP="0017421B">
            <w:pPr>
              <w:jc w:val="center"/>
              <w:rPr>
                <w:rFonts w:ascii="Arial Narrow" w:hAnsi="Arial Narrow"/>
              </w:rPr>
            </w:pPr>
          </w:p>
          <w:p w14:paraId="5975A833" w14:textId="77777777" w:rsidR="00044581" w:rsidRDefault="00044581" w:rsidP="0017421B">
            <w:pPr>
              <w:jc w:val="center"/>
              <w:rPr>
                <w:rFonts w:ascii="Arial Narrow" w:hAnsi="Arial Narrow"/>
              </w:rPr>
            </w:pPr>
            <w:r>
              <w:rPr>
                <w:rFonts w:ascii="Arial Narrow" w:hAnsi="Arial Narrow"/>
              </w:rPr>
              <w:t>50.1</w:t>
            </w:r>
          </w:p>
          <w:p w14:paraId="11C2809A" w14:textId="77777777" w:rsidR="00044581" w:rsidRDefault="00044581" w:rsidP="0017421B">
            <w:pPr>
              <w:jc w:val="center"/>
              <w:rPr>
                <w:rFonts w:ascii="Arial Narrow" w:hAnsi="Arial Narrow"/>
              </w:rPr>
            </w:pPr>
            <w:r>
              <w:rPr>
                <w:rFonts w:ascii="Arial Narrow" w:hAnsi="Arial Narrow"/>
              </w:rPr>
              <w:t>20.7</w:t>
            </w:r>
          </w:p>
          <w:p w14:paraId="6DCC3FC7" w14:textId="77777777" w:rsidR="00044581" w:rsidRDefault="00044581" w:rsidP="0017421B">
            <w:pPr>
              <w:jc w:val="center"/>
              <w:rPr>
                <w:rFonts w:ascii="Arial Narrow" w:hAnsi="Arial Narrow"/>
              </w:rPr>
            </w:pPr>
            <w:r>
              <w:rPr>
                <w:rFonts w:ascii="Arial Narrow" w:hAnsi="Arial Narrow"/>
              </w:rPr>
              <w:t>12.4</w:t>
            </w:r>
          </w:p>
          <w:p w14:paraId="4FB79919" w14:textId="77777777" w:rsidR="00044581" w:rsidRPr="00DC317C" w:rsidRDefault="00044581" w:rsidP="0017421B">
            <w:pPr>
              <w:jc w:val="center"/>
              <w:rPr>
                <w:rFonts w:ascii="Arial Narrow" w:hAnsi="Arial Narrow"/>
              </w:rPr>
            </w:pPr>
            <w:r>
              <w:rPr>
                <w:rFonts w:ascii="Arial Narrow" w:hAnsi="Arial Narrow"/>
              </w:rPr>
              <w:t>16.8</w:t>
            </w:r>
          </w:p>
        </w:tc>
        <w:tc>
          <w:tcPr>
            <w:tcW w:w="0" w:type="auto"/>
          </w:tcPr>
          <w:p w14:paraId="51792BD3" w14:textId="77777777" w:rsidR="00044581" w:rsidRPr="00DC317C" w:rsidRDefault="00044581" w:rsidP="0017421B">
            <w:pPr>
              <w:jc w:val="center"/>
              <w:rPr>
                <w:rFonts w:ascii="Arial Narrow" w:hAnsi="Arial Narrow"/>
              </w:rPr>
            </w:pPr>
            <w:r w:rsidRPr="00DC317C">
              <w:rPr>
                <w:rFonts w:ascii="Arial Narrow" w:hAnsi="Arial Narrow"/>
                <w:b/>
                <w:bCs/>
              </w:rPr>
              <w:t>&lt;0.01</w:t>
            </w:r>
          </w:p>
        </w:tc>
      </w:tr>
      <w:tr w:rsidR="00044581" w:rsidRPr="006565C6" w14:paraId="0B4F401F" w14:textId="77777777" w:rsidTr="0017421B">
        <w:tc>
          <w:tcPr>
            <w:tcW w:w="0" w:type="auto"/>
            <w:gridSpan w:val="7"/>
          </w:tcPr>
          <w:p w14:paraId="1441423C" w14:textId="77777777" w:rsidR="00044581" w:rsidRPr="00DC317C" w:rsidRDefault="00044581" w:rsidP="0017421B">
            <w:pPr>
              <w:rPr>
                <w:rFonts w:ascii="Arial Narrow" w:hAnsi="Arial Narrow" w:cs="Arial"/>
                <w:sz w:val="20"/>
                <w:szCs w:val="20"/>
              </w:rPr>
            </w:pPr>
            <w:r w:rsidRPr="00DC317C">
              <w:rPr>
                <w:rFonts w:ascii="Arial Narrow" w:hAnsi="Arial Narrow" w:cs="Arial"/>
                <w:sz w:val="20"/>
                <w:szCs w:val="20"/>
              </w:rPr>
              <w:t xml:space="preserve">SD </w:t>
            </w:r>
            <w:r>
              <w:rPr>
                <w:rFonts w:ascii="Arial Narrow" w:hAnsi="Arial Narrow" w:cs="Arial"/>
                <w:sz w:val="20"/>
                <w:szCs w:val="20"/>
              </w:rPr>
              <w:t>–</w:t>
            </w:r>
            <w:r w:rsidRPr="00DC317C">
              <w:rPr>
                <w:rFonts w:ascii="Arial Narrow" w:hAnsi="Arial Narrow" w:cs="Arial"/>
                <w:sz w:val="20"/>
                <w:szCs w:val="20"/>
              </w:rPr>
              <w:t xml:space="preserve"> standard</w:t>
            </w:r>
            <w:r>
              <w:rPr>
                <w:rFonts w:ascii="Arial Narrow" w:hAnsi="Arial Narrow" w:cs="Arial"/>
                <w:sz w:val="20"/>
                <w:szCs w:val="20"/>
              </w:rPr>
              <w:t xml:space="preserve"> </w:t>
            </w:r>
            <w:r w:rsidRPr="00DC317C">
              <w:rPr>
                <w:rFonts w:ascii="Arial Narrow" w:hAnsi="Arial Narrow" w:cs="Arial"/>
                <w:sz w:val="20"/>
                <w:szCs w:val="20"/>
              </w:rPr>
              <w:t xml:space="preserve">deviation; </w:t>
            </w:r>
            <w:r w:rsidRPr="00256DD5">
              <w:rPr>
                <w:rFonts w:ascii="Arial Narrow" w:hAnsi="Arial Narrow" w:cs="Arial"/>
                <w:sz w:val="20"/>
                <w:szCs w:val="20"/>
              </w:rPr>
              <w:t>WHO – World Health Organisation</w:t>
            </w:r>
            <w:r>
              <w:rPr>
                <w:rFonts w:ascii="Arial Narrow" w:hAnsi="Arial Narrow" w:cs="Arial"/>
                <w:sz w:val="20"/>
                <w:szCs w:val="20"/>
              </w:rPr>
              <w:t xml:space="preserve">; </w:t>
            </w:r>
            <w:proofErr w:type="spellStart"/>
            <w:r w:rsidRPr="00DC317C">
              <w:rPr>
                <w:rFonts w:ascii="Arial Narrow" w:hAnsi="Arial Narrow" w:cs="Arial"/>
                <w:sz w:val="20"/>
                <w:szCs w:val="20"/>
              </w:rPr>
              <w:t>MetS</w:t>
            </w:r>
            <w:proofErr w:type="spellEnd"/>
            <w:r w:rsidRPr="00DC317C">
              <w:rPr>
                <w:rFonts w:ascii="Arial Narrow" w:hAnsi="Arial Narrow" w:cs="Arial"/>
                <w:sz w:val="20"/>
                <w:szCs w:val="20"/>
              </w:rPr>
              <w:t xml:space="preserve"> – metabolic syndrome; HDL </w:t>
            </w:r>
            <w:r>
              <w:rPr>
                <w:rFonts w:ascii="Arial Narrow" w:hAnsi="Arial Narrow" w:cs="Arial"/>
                <w:sz w:val="20"/>
                <w:szCs w:val="20"/>
              </w:rPr>
              <w:t>–</w:t>
            </w:r>
            <w:r w:rsidRPr="00DC317C">
              <w:rPr>
                <w:rFonts w:ascii="Arial Narrow" w:hAnsi="Arial Narrow" w:cs="Arial"/>
                <w:sz w:val="20"/>
                <w:szCs w:val="20"/>
              </w:rPr>
              <w:t xml:space="preserve"> high</w:t>
            </w:r>
            <w:r>
              <w:rPr>
                <w:rFonts w:ascii="Arial Narrow" w:hAnsi="Arial Narrow" w:cs="Arial"/>
                <w:sz w:val="20"/>
                <w:szCs w:val="20"/>
              </w:rPr>
              <w:t>-</w:t>
            </w:r>
            <w:r w:rsidRPr="00DC317C">
              <w:rPr>
                <w:rFonts w:ascii="Arial Narrow" w:hAnsi="Arial Narrow" w:cs="Arial"/>
                <w:sz w:val="20"/>
                <w:szCs w:val="20"/>
              </w:rPr>
              <w:t xml:space="preserve">density lipoprotein; </w:t>
            </w:r>
            <w:r w:rsidRPr="00256DD5">
              <w:rPr>
                <w:rFonts w:ascii="Arial Narrow" w:hAnsi="Arial Narrow" w:cs="Arial"/>
                <w:sz w:val="20"/>
                <w:szCs w:val="20"/>
              </w:rPr>
              <w:t>HbA1c – haemoglobin A1C</w:t>
            </w:r>
            <w:r>
              <w:rPr>
                <w:rFonts w:ascii="Arial Narrow" w:hAnsi="Arial Narrow" w:cs="Arial"/>
                <w:sz w:val="20"/>
                <w:szCs w:val="20"/>
              </w:rPr>
              <w:t xml:space="preserve">; </w:t>
            </w:r>
            <w:proofErr w:type="spellStart"/>
            <w:r w:rsidRPr="00DC317C">
              <w:rPr>
                <w:rFonts w:ascii="Arial Narrow" w:hAnsi="Arial Narrow" w:cs="Arial"/>
                <w:sz w:val="20"/>
                <w:szCs w:val="20"/>
              </w:rPr>
              <w:t>WH</w:t>
            </w:r>
            <w:r>
              <w:rPr>
                <w:rFonts w:ascii="Arial Narrow" w:hAnsi="Arial Narrow" w:cs="Arial"/>
                <w:sz w:val="20"/>
                <w:szCs w:val="20"/>
              </w:rPr>
              <w:t>t</w:t>
            </w:r>
            <w:r w:rsidRPr="00DC317C">
              <w:rPr>
                <w:rFonts w:ascii="Arial Narrow" w:hAnsi="Arial Narrow" w:cs="Arial"/>
                <w:sz w:val="20"/>
                <w:szCs w:val="20"/>
              </w:rPr>
              <w:t>R</w:t>
            </w:r>
            <w:proofErr w:type="spellEnd"/>
            <w:r>
              <w:rPr>
                <w:rFonts w:ascii="Arial Narrow" w:hAnsi="Arial Narrow" w:cs="Arial"/>
                <w:sz w:val="20"/>
                <w:szCs w:val="20"/>
              </w:rPr>
              <w:t xml:space="preserve"> –</w:t>
            </w:r>
            <w:r w:rsidRPr="00DC317C">
              <w:rPr>
                <w:rFonts w:ascii="Arial Narrow" w:hAnsi="Arial Narrow" w:cs="Arial"/>
                <w:sz w:val="20"/>
                <w:szCs w:val="20"/>
              </w:rPr>
              <w:t xml:space="preserve"> </w:t>
            </w:r>
            <w:r w:rsidRPr="00DC317C">
              <w:rPr>
                <w:rFonts w:ascii="Arial Narrow" w:hAnsi="Arial Narrow"/>
                <w:sz w:val="20"/>
                <w:szCs w:val="20"/>
              </w:rPr>
              <w:t>waist-to-height ratio</w:t>
            </w:r>
            <w:r>
              <w:rPr>
                <w:rFonts w:ascii="Arial Narrow" w:hAnsi="Arial Narrow"/>
                <w:sz w:val="20"/>
                <w:szCs w:val="20"/>
              </w:rPr>
              <w:t>.</w:t>
            </w:r>
          </w:p>
          <w:p w14:paraId="2696BB89" w14:textId="77777777" w:rsidR="00044581" w:rsidRPr="00DC317C" w:rsidRDefault="00044581" w:rsidP="0017421B">
            <w:pPr>
              <w:rPr>
                <w:rFonts w:ascii="Arial Narrow" w:hAnsi="Arial Narrow" w:cs="Times New Roman"/>
                <w:bCs/>
                <w:color w:val="000000" w:themeColor="text1"/>
                <w:sz w:val="20"/>
                <w:szCs w:val="20"/>
              </w:rPr>
            </w:pPr>
            <w:r w:rsidRPr="00DC317C">
              <w:rPr>
                <w:rFonts w:ascii="Arial Narrow" w:hAnsi="Arial Narrow" w:cs="Times New Roman"/>
                <w:bCs/>
                <w:color w:val="000000" w:themeColor="text1"/>
                <w:sz w:val="20"/>
                <w:szCs w:val="20"/>
                <w:vertAlign w:val="superscript"/>
              </w:rPr>
              <w:t>a</w:t>
            </w:r>
            <w:r w:rsidRPr="00DC317C">
              <w:rPr>
                <w:rFonts w:ascii="Arial Narrow" w:hAnsi="Arial Narrow" w:cs="Times New Roman"/>
                <w:bCs/>
                <w:color w:val="000000" w:themeColor="text1"/>
                <w:sz w:val="20"/>
                <w:szCs w:val="20"/>
              </w:rPr>
              <w:t xml:space="preserve"> P-values were derived from independent samples t-test for continuous variables and χ</w:t>
            </w:r>
            <w:r w:rsidRPr="00DC317C">
              <w:rPr>
                <w:rFonts w:ascii="Arial Narrow" w:hAnsi="Arial Narrow" w:cs="Times New Roman"/>
                <w:bCs/>
                <w:color w:val="000000" w:themeColor="text1"/>
                <w:sz w:val="20"/>
                <w:szCs w:val="20"/>
                <w:vertAlign w:val="superscript"/>
              </w:rPr>
              <w:t>2</w:t>
            </w:r>
            <w:r w:rsidRPr="00DC317C">
              <w:rPr>
                <w:rFonts w:ascii="Arial Narrow" w:hAnsi="Arial Narrow" w:cs="Times New Roman"/>
                <w:bCs/>
                <w:color w:val="000000" w:themeColor="text1"/>
                <w:sz w:val="20"/>
                <w:szCs w:val="20"/>
              </w:rPr>
              <w:t>-test for categorical variables</w:t>
            </w:r>
            <w:r>
              <w:rPr>
                <w:rFonts w:ascii="Arial Narrow" w:hAnsi="Arial Narrow" w:cs="Times New Roman"/>
                <w:bCs/>
                <w:color w:val="000000" w:themeColor="text1"/>
                <w:sz w:val="20"/>
                <w:szCs w:val="20"/>
              </w:rPr>
              <w:t>.</w:t>
            </w:r>
          </w:p>
          <w:p w14:paraId="7FA53209" w14:textId="77777777" w:rsidR="00044581" w:rsidRDefault="00044581" w:rsidP="0017421B">
            <w:pPr>
              <w:jc w:val="both"/>
              <w:rPr>
                <w:rFonts w:ascii="Arial Narrow" w:hAnsi="Arial Narrow" w:cs="Times New Roman"/>
                <w:bCs/>
                <w:color w:val="000000" w:themeColor="text1"/>
                <w:sz w:val="20"/>
                <w:szCs w:val="20"/>
              </w:rPr>
            </w:pPr>
            <w:r>
              <w:rPr>
                <w:rFonts w:ascii="Arial Narrow" w:hAnsi="Arial Narrow"/>
                <w:sz w:val="20"/>
                <w:szCs w:val="20"/>
                <w:vertAlign w:val="superscript"/>
              </w:rPr>
              <w:t>b</w:t>
            </w:r>
            <w:r w:rsidRPr="00DC317C">
              <w:rPr>
                <w:rFonts w:ascii="Arial Narrow" w:hAnsi="Arial Narrow"/>
                <w:sz w:val="20"/>
                <w:szCs w:val="20"/>
              </w:rPr>
              <w:t xml:space="preserve"> Number of observations varied due to missing values; in</w:t>
            </w:r>
            <w:r w:rsidRPr="00DC317C">
              <w:rPr>
                <w:rFonts w:ascii="Arial Narrow" w:hAnsi="Arial Narrow" w:cs="Times New Roman"/>
                <w:color w:val="000000" w:themeColor="text1"/>
                <w:sz w:val="20"/>
                <w:szCs w:val="20"/>
              </w:rPr>
              <w:t xml:space="preserve"> </w:t>
            </w:r>
            <w:r w:rsidRPr="00DC317C">
              <w:rPr>
                <w:rFonts w:ascii="Arial Narrow" w:hAnsi="Arial Narrow" w:cs="Times New Roman"/>
                <w:sz w:val="20"/>
                <w:szCs w:val="20"/>
              </w:rPr>
              <w:t xml:space="preserve">middle-aged </w:t>
            </w:r>
            <w:r w:rsidRPr="004E4953">
              <w:rPr>
                <w:rFonts w:ascii="Arial Narrow" w:hAnsi="Arial Narrow" w:cs="Times New Roman"/>
                <w:sz w:val="20"/>
                <w:szCs w:val="20"/>
              </w:rPr>
              <w:t>men</w:t>
            </w:r>
            <w:r w:rsidRPr="00DC317C">
              <w:rPr>
                <w:rFonts w:ascii="Arial Narrow" w:hAnsi="Arial Narrow" w:cs="Times New Roman"/>
                <w:sz w:val="20"/>
                <w:szCs w:val="20"/>
              </w:rPr>
              <w:t xml:space="preserve">, </w:t>
            </w:r>
            <w:r w:rsidRPr="00DC317C">
              <w:rPr>
                <w:rFonts w:ascii="Arial Narrow" w:hAnsi="Arial Narrow" w:cs="Times New Roman"/>
                <w:color w:val="000000" w:themeColor="text1"/>
                <w:sz w:val="20"/>
                <w:szCs w:val="20"/>
              </w:rPr>
              <w:t xml:space="preserve">there were </w:t>
            </w:r>
            <w:r w:rsidRPr="00DC317C">
              <w:rPr>
                <w:rFonts w:ascii="Arial Narrow" w:hAnsi="Arial Narrow" w:cs="Arial"/>
                <w:sz w:val="20"/>
                <w:szCs w:val="20"/>
              </w:rPr>
              <w:t xml:space="preserve">2 and 12 </w:t>
            </w:r>
            <w:r w:rsidRPr="00DC317C">
              <w:rPr>
                <w:rFonts w:ascii="Arial Narrow" w:hAnsi="Arial Narrow" w:cs="Times New Roman"/>
                <w:color w:val="000000" w:themeColor="text1"/>
                <w:sz w:val="20"/>
                <w:szCs w:val="20"/>
              </w:rPr>
              <w:t xml:space="preserve">missing values in </w:t>
            </w:r>
            <w:r w:rsidRPr="00DC317C">
              <w:rPr>
                <w:rFonts w:ascii="Arial Narrow" w:hAnsi="Arial Narrow" w:cs="Times New Roman"/>
                <w:bCs/>
                <w:color w:val="000000" w:themeColor="text1"/>
                <w:sz w:val="20"/>
                <w:szCs w:val="20"/>
              </w:rPr>
              <w:t>current smoking and high HbA1c, respectively; in elderly men</w:t>
            </w:r>
            <w:r>
              <w:rPr>
                <w:rFonts w:ascii="Arial Narrow" w:hAnsi="Arial Narrow" w:cs="Times New Roman"/>
                <w:bCs/>
                <w:color w:val="000000" w:themeColor="text1"/>
                <w:sz w:val="20"/>
                <w:szCs w:val="20"/>
              </w:rPr>
              <w:t>,</w:t>
            </w:r>
            <w:r w:rsidRPr="00DC317C">
              <w:rPr>
                <w:rFonts w:ascii="Arial Narrow" w:hAnsi="Arial Narrow" w:cs="Times New Roman"/>
                <w:bCs/>
                <w:color w:val="000000" w:themeColor="text1"/>
                <w:sz w:val="20"/>
                <w:szCs w:val="20"/>
              </w:rPr>
              <w:t xml:space="preserve"> there were 14 missing values in high HbA1c; in middle-aged women, there were </w:t>
            </w:r>
            <w:r w:rsidRPr="00DC317C">
              <w:rPr>
                <w:rFonts w:ascii="Arial Narrow" w:hAnsi="Arial Narrow" w:cs="Arial"/>
                <w:sz w:val="20"/>
                <w:szCs w:val="20"/>
              </w:rPr>
              <w:t>2 and 15 missing values in</w:t>
            </w:r>
            <w:r w:rsidRPr="00DC317C">
              <w:rPr>
                <w:rFonts w:ascii="Arial Narrow" w:hAnsi="Arial Narrow" w:cs="Times New Roman"/>
                <w:bCs/>
                <w:color w:val="000000" w:themeColor="text1"/>
                <w:sz w:val="20"/>
                <w:szCs w:val="20"/>
              </w:rPr>
              <w:t xml:space="preserve"> current smoking and high HbA1c, respectively; in elderly women, there were 3, 1 and 9 missing values in current smoking, physical activity and high HbA1c, respectively</w:t>
            </w:r>
            <w:r>
              <w:rPr>
                <w:rFonts w:ascii="Arial Narrow" w:hAnsi="Arial Narrow" w:cs="Times New Roman"/>
                <w:bCs/>
                <w:color w:val="000000" w:themeColor="text1"/>
                <w:sz w:val="20"/>
                <w:szCs w:val="20"/>
              </w:rPr>
              <w:t>.</w:t>
            </w:r>
          </w:p>
          <w:p w14:paraId="7F7D771B" w14:textId="77777777" w:rsidR="00044581" w:rsidRPr="00DC317C" w:rsidRDefault="00044581" w:rsidP="0017421B">
            <w:pPr>
              <w:jc w:val="both"/>
              <w:rPr>
                <w:rFonts w:ascii="Arial Narrow" w:hAnsi="Arial Narrow" w:cs="Arial"/>
                <w:sz w:val="20"/>
                <w:szCs w:val="20"/>
              </w:rPr>
            </w:pPr>
            <w:r>
              <w:rPr>
                <w:rFonts w:ascii="Arial Narrow" w:hAnsi="Arial Narrow" w:cs="Times New Roman"/>
                <w:bCs/>
                <w:color w:val="000000" w:themeColor="text1"/>
                <w:sz w:val="20"/>
                <w:szCs w:val="20"/>
                <w:vertAlign w:val="superscript"/>
              </w:rPr>
              <w:t>c</w:t>
            </w:r>
            <w:r w:rsidRPr="00DC317C">
              <w:rPr>
                <w:rFonts w:ascii="Arial Narrow" w:hAnsi="Arial Narrow" w:cs="Times New Roman"/>
                <w:bCs/>
                <w:color w:val="000000" w:themeColor="text1"/>
                <w:sz w:val="20"/>
                <w:szCs w:val="20"/>
                <w:vertAlign w:val="superscript"/>
              </w:rPr>
              <w:t xml:space="preserve"> </w:t>
            </w:r>
            <w:r w:rsidRPr="00210AF8">
              <w:rPr>
                <w:rFonts w:ascii="Arial Narrow" w:hAnsi="Arial Narrow" w:cs="Arial"/>
                <w:sz w:val="20"/>
                <w:szCs w:val="20"/>
              </w:rPr>
              <w:t>Back</w:t>
            </w:r>
            <w:r w:rsidRPr="00210AF8">
              <w:rPr>
                <w:rFonts w:ascii="Arial Narrow" w:hAnsi="Arial Narrow" w:cs="Arial"/>
                <w:sz w:val="20"/>
                <w:szCs w:val="20"/>
                <w:vertAlign w:val="superscript"/>
              </w:rPr>
              <w:t xml:space="preserve"> </w:t>
            </w:r>
            <w:r w:rsidRPr="00210AF8">
              <w:rPr>
                <w:rFonts w:ascii="Arial Narrow" w:hAnsi="Arial Narrow" w:cs="Arial"/>
                <w:sz w:val="20"/>
                <w:szCs w:val="20"/>
              </w:rPr>
              <w:t>pain severity refers only to participants who reported back pain, excluding 0 value of no pain.</w:t>
            </w:r>
            <w:r>
              <w:rPr>
                <w:rFonts w:ascii="Arial Narrow" w:hAnsi="Arial Narrow" w:cs="Arial"/>
                <w:sz w:val="20"/>
                <w:szCs w:val="20"/>
              </w:rPr>
              <w:t xml:space="preserve"> There were 136 middle-aged and 118 elderly men, and 217 middle-aged and 202 elderly women with back pain.</w:t>
            </w:r>
          </w:p>
        </w:tc>
      </w:tr>
    </w:tbl>
    <w:p w14:paraId="3F4486C7" w14:textId="735E8689" w:rsidR="00044581" w:rsidRDefault="00044581" w:rsidP="00BA2BF9">
      <w:pPr>
        <w:rPr>
          <w:rFonts w:ascii="Arial" w:hAnsi="Arial" w:cs="Arial"/>
        </w:rPr>
      </w:pPr>
    </w:p>
    <w:p w14:paraId="0C5C3CA5" w14:textId="77777777" w:rsidR="00044581" w:rsidRDefault="00044581">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46"/>
        <w:gridCol w:w="1884"/>
        <w:gridCol w:w="1956"/>
        <w:gridCol w:w="1295"/>
        <w:gridCol w:w="1691"/>
        <w:gridCol w:w="1691"/>
        <w:gridCol w:w="1295"/>
      </w:tblGrid>
      <w:tr w:rsidR="00044581" w:rsidRPr="006565C6" w14:paraId="743C6270" w14:textId="77777777" w:rsidTr="0017421B">
        <w:tc>
          <w:tcPr>
            <w:tcW w:w="0" w:type="auto"/>
            <w:gridSpan w:val="7"/>
          </w:tcPr>
          <w:p w14:paraId="3ACD622E" w14:textId="77777777" w:rsidR="00044581" w:rsidRPr="006565C6" w:rsidRDefault="00044581" w:rsidP="0017421B">
            <w:pPr>
              <w:ind w:right="-156"/>
              <w:rPr>
                <w:rFonts w:ascii="Arial Narrow" w:hAnsi="Arial Narrow"/>
                <w:sz w:val="20"/>
                <w:szCs w:val="20"/>
              </w:rPr>
            </w:pPr>
            <w:r w:rsidRPr="00592781">
              <w:rPr>
                <w:rFonts w:ascii="Arial Narrow" w:hAnsi="Arial Narrow"/>
                <w:b/>
                <w:bCs/>
                <w:sz w:val="24"/>
                <w:szCs w:val="24"/>
              </w:rPr>
              <w:lastRenderedPageBreak/>
              <w:t xml:space="preserve">Table </w:t>
            </w:r>
            <w:r>
              <w:rPr>
                <w:rFonts w:ascii="Arial Narrow" w:hAnsi="Arial Narrow"/>
                <w:b/>
                <w:bCs/>
                <w:sz w:val="24"/>
                <w:szCs w:val="24"/>
              </w:rPr>
              <w:t>A2</w:t>
            </w:r>
            <w:r w:rsidRPr="00592781">
              <w:rPr>
                <w:rFonts w:ascii="Arial Narrow" w:hAnsi="Arial Narrow"/>
                <w:b/>
                <w:bCs/>
                <w:sz w:val="24"/>
                <w:szCs w:val="24"/>
              </w:rPr>
              <w:t xml:space="preserve"> Descriptive statistics </w:t>
            </w:r>
            <w:r>
              <w:rPr>
                <w:rFonts w:ascii="Arial Narrow" w:hAnsi="Arial Narrow"/>
                <w:b/>
                <w:bCs/>
                <w:sz w:val="24"/>
                <w:szCs w:val="24"/>
              </w:rPr>
              <w:t>and comparisons of stratified samples – different sex of the same age group</w:t>
            </w:r>
          </w:p>
        </w:tc>
      </w:tr>
      <w:tr w:rsidR="00044581" w:rsidRPr="006565C6" w14:paraId="6EE00124" w14:textId="77777777" w:rsidTr="0017421B">
        <w:tc>
          <w:tcPr>
            <w:tcW w:w="0" w:type="auto"/>
            <w:tcBorders>
              <w:top w:val="single" w:sz="4" w:space="0" w:color="auto"/>
              <w:bottom w:val="nil"/>
            </w:tcBorders>
          </w:tcPr>
          <w:p w14:paraId="4B9959D3" w14:textId="77777777" w:rsidR="00044581" w:rsidRPr="006F7DF6" w:rsidRDefault="00044581" w:rsidP="0017421B">
            <w:pPr>
              <w:rPr>
                <w:rFonts w:ascii="Arial Narrow" w:hAnsi="Arial Narrow"/>
              </w:rPr>
            </w:pPr>
          </w:p>
        </w:tc>
        <w:tc>
          <w:tcPr>
            <w:tcW w:w="0" w:type="auto"/>
            <w:gridSpan w:val="2"/>
          </w:tcPr>
          <w:p w14:paraId="5517C64C" w14:textId="77777777" w:rsidR="00044581" w:rsidRPr="00546D59" w:rsidRDefault="00044581" w:rsidP="0017421B">
            <w:pPr>
              <w:jc w:val="center"/>
              <w:rPr>
                <w:rFonts w:ascii="Arial Narrow" w:hAnsi="Arial Narrow"/>
                <w:sz w:val="24"/>
                <w:szCs w:val="24"/>
              </w:rPr>
            </w:pPr>
            <w:r w:rsidRPr="00546D59">
              <w:rPr>
                <w:rFonts w:ascii="Arial Narrow" w:hAnsi="Arial Narrow"/>
                <w:sz w:val="24"/>
                <w:szCs w:val="24"/>
              </w:rPr>
              <w:t>Middle-aged (age 50 – 64 years)</w:t>
            </w:r>
          </w:p>
        </w:tc>
        <w:tc>
          <w:tcPr>
            <w:tcW w:w="0" w:type="auto"/>
          </w:tcPr>
          <w:p w14:paraId="0C1F38DD" w14:textId="77777777" w:rsidR="00044581" w:rsidRPr="00546D59" w:rsidRDefault="00044581" w:rsidP="0017421B">
            <w:pPr>
              <w:ind w:right="-156"/>
              <w:jc w:val="center"/>
              <w:rPr>
                <w:rFonts w:ascii="Arial Narrow" w:hAnsi="Arial Narrow"/>
                <w:sz w:val="24"/>
                <w:szCs w:val="24"/>
              </w:rPr>
            </w:pPr>
          </w:p>
        </w:tc>
        <w:tc>
          <w:tcPr>
            <w:tcW w:w="0" w:type="auto"/>
            <w:gridSpan w:val="2"/>
          </w:tcPr>
          <w:p w14:paraId="24D5354D" w14:textId="77777777" w:rsidR="00044581" w:rsidRPr="00546D59" w:rsidRDefault="00044581" w:rsidP="0017421B">
            <w:pPr>
              <w:jc w:val="center"/>
              <w:rPr>
                <w:rFonts w:ascii="Arial Narrow" w:hAnsi="Arial Narrow"/>
                <w:sz w:val="24"/>
                <w:szCs w:val="24"/>
              </w:rPr>
            </w:pPr>
            <w:r w:rsidRPr="00546D59">
              <w:rPr>
                <w:rFonts w:ascii="Arial Narrow" w:hAnsi="Arial Narrow"/>
                <w:sz w:val="24"/>
                <w:szCs w:val="24"/>
              </w:rPr>
              <w:t>Elderly (Age 65 – 79 years)</w:t>
            </w:r>
          </w:p>
        </w:tc>
        <w:tc>
          <w:tcPr>
            <w:tcW w:w="0" w:type="auto"/>
          </w:tcPr>
          <w:p w14:paraId="226A9B99" w14:textId="77777777" w:rsidR="00044581" w:rsidRPr="006F7DF6" w:rsidRDefault="00044581" w:rsidP="0017421B">
            <w:pPr>
              <w:ind w:right="-156"/>
              <w:jc w:val="center"/>
              <w:rPr>
                <w:rFonts w:ascii="Arial Narrow" w:hAnsi="Arial Narrow"/>
              </w:rPr>
            </w:pPr>
          </w:p>
        </w:tc>
      </w:tr>
      <w:tr w:rsidR="00044581" w:rsidRPr="006565C6" w14:paraId="710E3FB7" w14:textId="77777777" w:rsidTr="0017421B">
        <w:tc>
          <w:tcPr>
            <w:tcW w:w="0" w:type="auto"/>
            <w:tcBorders>
              <w:top w:val="nil"/>
              <w:bottom w:val="single" w:sz="4" w:space="0" w:color="auto"/>
            </w:tcBorders>
          </w:tcPr>
          <w:p w14:paraId="2298A3A3" w14:textId="77777777" w:rsidR="00044581" w:rsidRDefault="00044581" w:rsidP="0017421B">
            <w:pPr>
              <w:rPr>
                <w:rFonts w:ascii="Arial Narrow" w:hAnsi="Arial Narrow"/>
              </w:rPr>
            </w:pPr>
          </w:p>
          <w:p w14:paraId="54CA6ADF" w14:textId="77777777" w:rsidR="00044581" w:rsidRPr="006F7DF6" w:rsidRDefault="00044581" w:rsidP="0017421B">
            <w:pPr>
              <w:rPr>
                <w:rFonts w:ascii="Arial Narrow" w:hAnsi="Arial Narrow"/>
                <w:i/>
                <w:iCs/>
              </w:rPr>
            </w:pPr>
            <w:r w:rsidRPr="006F7DF6">
              <w:rPr>
                <w:rFonts w:ascii="Arial Narrow" w:hAnsi="Arial Narrow"/>
                <w:i/>
                <w:iCs/>
              </w:rPr>
              <w:t>Variable</w:t>
            </w:r>
          </w:p>
        </w:tc>
        <w:tc>
          <w:tcPr>
            <w:tcW w:w="0" w:type="auto"/>
          </w:tcPr>
          <w:p w14:paraId="7472D1DD" w14:textId="77777777" w:rsidR="00044581" w:rsidRPr="006F7DF6" w:rsidRDefault="00044581" w:rsidP="0017421B">
            <w:pPr>
              <w:jc w:val="center"/>
              <w:rPr>
                <w:rFonts w:ascii="Arial Narrow" w:hAnsi="Arial Narrow"/>
              </w:rPr>
            </w:pPr>
            <w:r w:rsidRPr="006F7DF6">
              <w:rPr>
                <w:rFonts w:ascii="Arial Narrow" w:hAnsi="Arial Narrow"/>
              </w:rPr>
              <w:t>Men</w:t>
            </w:r>
          </w:p>
          <w:p w14:paraId="73E9F7DA" w14:textId="77777777" w:rsidR="00044581" w:rsidRPr="006F7DF6" w:rsidRDefault="00044581" w:rsidP="0017421B">
            <w:pPr>
              <w:ind w:right="-156"/>
              <w:jc w:val="center"/>
              <w:rPr>
                <w:rFonts w:ascii="Arial Narrow" w:hAnsi="Arial Narrow"/>
              </w:rPr>
            </w:pPr>
            <w:r w:rsidRPr="006F7DF6">
              <w:rPr>
                <w:rFonts w:ascii="Arial Narrow" w:hAnsi="Arial Narrow"/>
              </w:rPr>
              <w:t>(n=835)</w:t>
            </w:r>
          </w:p>
        </w:tc>
        <w:tc>
          <w:tcPr>
            <w:tcW w:w="0" w:type="auto"/>
          </w:tcPr>
          <w:p w14:paraId="71D66E0A" w14:textId="77777777" w:rsidR="00044581" w:rsidRPr="006F7DF6" w:rsidRDefault="00044581" w:rsidP="0017421B">
            <w:pPr>
              <w:jc w:val="center"/>
              <w:rPr>
                <w:rFonts w:ascii="Arial Narrow" w:hAnsi="Arial Narrow"/>
              </w:rPr>
            </w:pPr>
            <w:r w:rsidRPr="006F7DF6">
              <w:rPr>
                <w:rFonts w:ascii="Arial Narrow" w:hAnsi="Arial Narrow"/>
              </w:rPr>
              <w:t>Women</w:t>
            </w:r>
          </w:p>
          <w:p w14:paraId="4A485B9C" w14:textId="77777777" w:rsidR="00044581" w:rsidRPr="006F7DF6" w:rsidDel="00191991" w:rsidRDefault="00044581" w:rsidP="0017421B">
            <w:pPr>
              <w:ind w:right="-156"/>
              <w:jc w:val="center"/>
              <w:rPr>
                <w:rFonts w:ascii="Arial Narrow" w:hAnsi="Arial Narrow"/>
              </w:rPr>
            </w:pPr>
            <w:r w:rsidRPr="006F7DF6">
              <w:rPr>
                <w:rFonts w:ascii="Arial Narrow" w:hAnsi="Arial Narrow"/>
              </w:rPr>
              <w:t>(n=1021)</w:t>
            </w:r>
          </w:p>
        </w:tc>
        <w:tc>
          <w:tcPr>
            <w:tcW w:w="0" w:type="auto"/>
          </w:tcPr>
          <w:p w14:paraId="54EF51C1" w14:textId="77777777" w:rsidR="00044581" w:rsidRDefault="00044581" w:rsidP="0017421B">
            <w:pPr>
              <w:ind w:right="-156"/>
              <w:jc w:val="center"/>
              <w:rPr>
                <w:rFonts w:ascii="Arial Narrow" w:hAnsi="Arial Narrow"/>
              </w:rPr>
            </w:pPr>
          </w:p>
          <w:p w14:paraId="7C202A08" w14:textId="77777777" w:rsidR="00044581" w:rsidRPr="006F7DF6" w:rsidRDefault="00044581" w:rsidP="0017421B">
            <w:pPr>
              <w:ind w:right="-156"/>
              <w:jc w:val="center"/>
              <w:rPr>
                <w:rFonts w:ascii="Arial Narrow" w:hAnsi="Arial Narrow"/>
                <w:i/>
                <w:iCs/>
              </w:rPr>
            </w:pPr>
            <w:r w:rsidRPr="006F7DF6">
              <w:rPr>
                <w:rFonts w:ascii="Arial Narrow" w:hAnsi="Arial Narrow"/>
                <w:i/>
                <w:iCs/>
              </w:rPr>
              <w:t xml:space="preserve">P-value </w:t>
            </w:r>
            <w:r w:rsidRPr="006F7DF6">
              <w:rPr>
                <w:rFonts w:ascii="Arial Narrow" w:hAnsi="Arial Narrow"/>
                <w:i/>
                <w:iCs/>
                <w:vertAlign w:val="superscript"/>
              </w:rPr>
              <w:t>a</w:t>
            </w:r>
          </w:p>
        </w:tc>
        <w:tc>
          <w:tcPr>
            <w:tcW w:w="0" w:type="auto"/>
          </w:tcPr>
          <w:p w14:paraId="78F97BB3" w14:textId="77777777" w:rsidR="00044581" w:rsidRPr="006F7DF6" w:rsidRDefault="00044581" w:rsidP="0017421B">
            <w:pPr>
              <w:ind w:right="-156"/>
              <w:jc w:val="center"/>
              <w:rPr>
                <w:rFonts w:ascii="Arial Narrow" w:hAnsi="Arial Narrow"/>
              </w:rPr>
            </w:pPr>
            <w:r w:rsidRPr="006F7DF6">
              <w:rPr>
                <w:rFonts w:ascii="Arial Narrow" w:hAnsi="Arial Narrow"/>
              </w:rPr>
              <w:t>Men</w:t>
            </w:r>
          </w:p>
          <w:p w14:paraId="160B798A" w14:textId="77777777" w:rsidR="00044581" w:rsidRPr="006F7DF6" w:rsidRDefault="00044581" w:rsidP="0017421B">
            <w:pPr>
              <w:ind w:right="-156"/>
              <w:jc w:val="center"/>
              <w:rPr>
                <w:rFonts w:ascii="Arial Narrow" w:hAnsi="Arial Narrow"/>
              </w:rPr>
            </w:pPr>
            <w:r w:rsidRPr="006F7DF6">
              <w:rPr>
                <w:rFonts w:ascii="Arial Narrow" w:hAnsi="Arial Narrow"/>
              </w:rPr>
              <w:t>(n=699)</w:t>
            </w:r>
          </w:p>
        </w:tc>
        <w:tc>
          <w:tcPr>
            <w:tcW w:w="0" w:type="auto"/>
          </w:tcPr>
          <w:p w14:paraId="5142722E" w14:textId="77777777" w:rsidR="00044581" w:rsidRPr="006F7DF6" w:rsidRDefault="00044581" w:rsidP="0017421B">
            <w:pPr>
              <w:jc w:val="center"/>
              <w:rPr>
                <w:rFonts w:ascii="Arial Narrow" w:hAnsi="Arial Narrow"/>
              </w:rPr>
            </w:pPr>
            <w:r w:rsidRPr="006F7DF6">
              <w:rPr>
                <w:rFonts w:ascii="Arial Narrow" w:hAnsi="Arial Narrow"/>
              </w:rPr>
              <w:t>Women</w:t>
            </w:r>
          </w:p>
          <w:p w14:paraId="7D2340C0" w14:textId="77777777" w:rsidR="00044581" w:rsidRPr="006F7DF6" w:rsidRDefault="00044581" w:rsidP="0017421B">
            <w:pPr>
              <w:jc w:val="center"/>
              <w:rPr>
                <w:rFonts w:ascii="Arial Narrow" w:hAnsi="Arial Narrow"/>
              </w:rPr>
            </w:pPr>
            <w:r w:rsidRPr="006F7DF6">
              <w:rPr>
                <w:rFonts w:ascii="Arial Narrow" w:hAnsi="Arial Narrow"/>
              </w:rPr>
              <w:t>(n=773)</w:t>
            </w:r>
          </w:p>
        </w:tc>
        <w:tc>
          <w:tcPr>
            <w:tcW w:w="0" w:type="auto"/>
          </w:tcPr>
          <w:p w14:paraId="4C77F11F" w14:textId="77777777" w:rsidR="00044581" w:rsidRDefault="00044581" w:rsidP="0017421B">
            <w:pPr>
              <w:ind w:right="-156"/>
              <w:jc w:val="center"/>
              <w:rPr>
                <w:rFonts w:ascii="Arial Narrow" w:hAnsi="Arial Narrow"/>
              </w:rPr>
            </w:pPr>
          </w:p>
          <w:p w14:paraId="306A1757" w14:textId="77777777" w:rsidR="00044581" w:rsidRPr="006F7DF6" w:rsidRDefault="00044581" w:rsidP="0017421B">
            <w:pPr>
              <w:ind w:right="-156"/>
              <w:jc w:val="center"/>
              <w:rPr>
                <w:rFonts w:ascii="Arial Narrow" w:hAnsi="Arial Narrow"/>
                <w:i/>
                <w:iCs/>
              </w:rPr>
            </w:pPr>
            <w:r w:rsidRPr="006F7DF6">
              <w:rPr>
                <w:rFonts w:ascii="Arial Narrow" w:hAnsi="Arial Narrow"/>
                <w:i/>
                <w:iCs/>
              </w:rPr>
              <w:t xml:space="preserve">P-value </w:t>
            </w:r>
            <w:r w:rsidRPr="006F7DF6">
              <w:rPr>
                <w:rFonts w:ascii="Arial Narrow" w:hAnsi="Arial Narrow"/>
                <w:i/>
                <w:iCs/>
                <w:vertAlign w:val="superscript"/>
              </w:rPr>
              <w:t>a</w:t>
            </w:r>
          </w:p>
        </w:tc>
      </w:tr>
      <w:tr w:rsidR="00044581" w:rsidRPr="006565C6" w14:paraId="7844DE0B" w14:textId="77777777" w:rsidTr="0017421B">
        <w:tc>
          <w:tcPr>
            <w:tcW w:w="0" w:type="auto"/>
            <w:tcBorders>
              <w:top w:val="single" w:sz="4" w:space="0" w:color="auto"/>
            </w:tcBorders>
          </w:tcPr>
          <w:p w14:paraId="4AAF4AE3" w14:textId="77777777" w:rsidR="00044581" w:rsidRPr="006F7DF6" w:rsidRDefault="00044581" w:rsidP="0017421B">
            <w:pPr>
              <w:rPr>
                <w:rFonts w:ascii="Arial Narrow" w:hAnsi="Arial Narrow" w:cs="Times New Roman"/>
                <w:color w:val="000000" w:themeColor="text1"/>
                <w:vertAlign w:val="superscript"/>
              </w:rPr>
            </w:pPr>
            <w:r w:rsidRPr="006F7DF6">
              <w:rPr>
                <w:rFonts w:ascii="Arial Narrow" w:hAnsi="Arial Narrow" w:cs="Times New Roman"/>
                <w:color w:val="000000" w:themeColor="text1"/>
              </w:rPr>
              <w:t>Smoking habits, %</w:t>
            </w:r>
            <w:r w:rsidRPr="006F7DF6">
              <w:rPr>
                <w:rFonts w:ascii="Arial Narrow" w:hAnsi="Arial Narrow" w:cs="Times New Roman"/>
                <w:color w:val="000000" w:themeColor="text1"/>
                <w:vertAlign w:val="superscript"/>
              </w:rPr>
              <w:t xml:space="preserve"> </w:t>
            </w:r>
            <w:r>
              <w:rPr>
                <w:rFonts w:ascii="Arial Narrow" w:hAnsi="Arial Narrow" w:cs="Times New Roman"/>
                <w:color w:val="000000" w:themeColor="text1"/>
                <w:vertAlign w:val="superscript"/>
              </w:rPr>
              <w:t>b</w:t>
            </w:r>
          </w:p>
          <w:p w14:paraId="41D8C699" w14:textId="77777777" w:rsidR="00044581" w:rsidRPr="006F7DF6" w:rsidRDefault="00044581" w:rsidP="0017421B">
            <w:pPr>
              <w:ind w:firstLine="173"/>
              <w:rPr>
                <w:rFonts w:ascii="Arial Narrow" w:hAnsi="Arial Narrow" w:cs="Times New Roman"/>
              </w:rPr>
            </w:pPr>
            <w:r w:rsidRPr="006F7DF6">
              <w:rPr>
                <w:rFonts w:ascii="Arial Narrow" w:hAnsi="Arial Narrow" w:cs="Times New Roman"/>
                <w:color w:val="000000" w:themeColor="text1"/>
              </w:rPr>
              <w:t>Currently smoking</w:t>
            </w:r>
          </w:p>
        </w:tc>
        <w:tc>
          <w:tcPr>
            <w:tcW w:w="0" w:type="auto"/>
          </w:tcPr>
          <w:p w14:paraId="3447B725" w14:textId="77777777" w:rsidR="00044581" w:rsidRPr="006F7DF6" w:rsidRDefault="00044581" w:rsidP="0017421B">
            <w:pPr>
              <w:jc w:val="center"/>
              <w:rPr>
                <w:rFonts w:ascii="Arial Narrow" w:hAnsi="Arial Narrow"/>
              </w:rPr>
            </w:pPr>
          </w:p>
          <w:p w14:paraId="3E49DEEF" w14:textId="77777777" w:rsidR="00044581" w:rsidRPr="006F7DF6" w:rsidRDefault="00044581" w:rsidP="0017421B">
            <w:pPr>
              <w:jc w:val="center"/>
              <w:rPr>
                <w:rFonts w:ascii="Arial Narrow" w:hAnsi="Arial Narrow"/>
              </w:rPr>
            </w:pPr>
            <w:r w:rsidRPr="006F7DF6">
              <w:rPr>
                <w:rFonts w:ascii="Arial Narrow" w:hAnsi="Arial Narrow"/>
              </w:rPr>
              <w:t>15.6</w:t>
            </w:r>
          </w:p>
        </w:tc>
        <w:tc>
          <w:tcPr>
            <w:tcW w:w="0" w:type="auto"/>
          </w:tcPr>
          <w:p w14:paraId="32FA3E28" w14:textId="77777777" w:rsidR="00044581" w:rsidRPr="006F7DF6" w:rsidRDefault="00044581" w:rsidP="0017421B">
            <w:pPr>
              <w:jc w:val="center"/>
              <w:rPr>
                <w:rFonts w:ascii="Arial Narrow" w:hAnsi="Arial Narrow"/>
              </w:rPr>
            </w:pPr>
          </w:p>
          <w:p w14:paraId="452F5B60" w14:textId="77777777" w:rsidR="00044581" w:rsidRPr="006F7DF6" w:rsidRDefault="00044581" w:rsidP="0017421B">
            <w:pPr>
              <w:jc w:val="center"/>
              <w:rPr>
                <w:rFonts w:ascii="Arial Narrow" w:hAnsi="Arial Narrow"/>
              </w:rPr>
            </w:pPr>
            <w:r w:rsidRPr="006F7DF6">
              <w:rPr>
                <w:rFonts w:ascii="Arial Narrow" w:hAnsi="Arial Narrow"/>
              </w:rPr>
              <w:t>14.5</w:t>
            </w:r>
          </w:p>
        </w:tc>
        <w:tc>
          <w:tcPr>
            <w:tcW w:w="0" w:type="auto"/>
          </w:tcPr>
          <w:p w14:paraId="44D1395B" w14:textId="77777777" w:rsidR="00044581" w:rsidRPr="006F7DF6" w:rsidRDefault="00044581" w:rsidP="0017421B">
            <w:pPr>
              <w:jc w:val="center"/>
              <w:rPr>
                <w:rFonts w:ascii="Arial Narrow" w:hAnsi="Arial Narrow"/>
                <w:b/>
                <w:bCs/>
              </w:rPr>
            </w:pPr>
          </w:p>
          <w:p w14:paraId="29923CD7" w14:textId="77777777" w:rsidR="00044581" w:rsidRPr="006F7DF6" w:rsidRDefault="00044581" w:rsidP="0017421B">
            <w:pPr>
              <w:jc w:val="center"/>
              <w:rPr>
                <w:rFonts w:ascii="Arial Narrow" w:hAnsi="Arial Narrow"/>
              </w:rPr>
            </w:pPr>
            <w:r w:rsidRPr="006F7DF6">
              <w:rPr>
                <w:rFonts w:ascii="Arial Narrow" w:hAnsi="Arial Narrow"/>
              </w:rPr>
              <w:t>0.56</w:t>
            </w:r>
          </w:p>
        </w:tc>
        <w:tc>
          <w:tcPr>
            <w:tcW w:w="0" w:type="auto"/>
          </w:tcPr>
          <w:p w14:paraId="6A34C358" w14:textId="77777777" w:rsidR="00044581" w:rsidRPr="006F7DF6" w:rsidRDefault="00044581" w:rsidP="0017421B">
            <w:pPr>
              <w:jc w:val="center"/>
              <w:rPr>
                <w:rFonts w:ascii="Arial Narrow" w:hAnsi="Arial Narrow"/>
              </w:rPr>
            </w:pPr>
          </w:p>
          <w:p w14:paraId="0536EC80" w14:textId="77777777" w:rsidR="00044581" w:rsidRPr="006F7DF6" w:rsidRDefault="00044581" w:rsidP="0017421B">
            <w:pPr>
              <w:jc w:val="center"/>
              <w:rPr>
                <w:rFonts w:ascii="Arial Narrow" w:hAnsi="Arial Narrow"/>
              </w:rPr>
            </w:pPr>
            <w:r w:rsidRPr="006F7DF6">
              <w:rPr>
                <w:rFonts w:ascii="Arial Narrow" w:hAnsi="Arial Narrow"/>
              </w:rPr>
              <w:t>10.3</w:t>
            </w:r>
          </w:p>
        </w:tc>
        <w:tc>
          <w:tcPr>
            <w:tcW w:w="0" w:type="auto"/>
          </w:tcPr>
          <w:p w14:paraId="271BA2B3" w14:textId="77777777" w:rsidR="00044581" w:rsidRPr="006F7DF6" w:rsidRDefault="00044581" w:rsidP="0017421B">
            <w:pPr>
              <w:jc w:val="center"/>
              <w:rPr>
                <w:rFonts w:ascii="Arial Narrow" w:hAnsi="Arial Narrow"/>
              </w:rPr>
            </w:pPr>
          </w:p>
          <w:p w14:paraId="6A3D6958" w14:textId="77777777" w:rsidR="00044581" w:rsidRPr="006F7DF6" w:rsidRDefault="00044581" w:rsidP="0017421B">
            <w:pPr>
              <w:jc w:val="center"/>
              <w:rPr>
                <w:rFonts w:ascii="Arial Narrow" w:hAnsi="Arial Narrow"/>
              </w:rPr>
            </w:pPr>
            <w:r w:rsidRPr="006F7DF6">
              <w:rPr>
                <w:rFonts w:ascii="Arial Narrow" w:hAnsi="Arial Narrow"/>
              </w:rPr>
              <w:t>8.8</w:t>
            </w:r>
          </w:p>
        </w:tc>
        <w:tc>
          <w:tcPr>
            <w:tcW w:w="0" w:type="auto"/>
          </w:tcPr>
          <w:p w14:paraId="50FF3746" w14:textId="77777777" w:rsidR="00044581" w:rsidRPr="006F7DF6" w:rsidRDefault="00044581" w:rsidP="0017421B">
            <w:pPr>
              <w:jc w:val="center"/>
              <w:rPr>
                <w:rFonts w:ascii="Arial Narrow" w:hAnsi="Arial Narrow"/>
              </w:rPr>
            </w:pPr>
          </w:p>
          <w:p w14:paraId="69F85E41" w14:textId="77777777" w:rsidR="00044581" w:rsidRPr="006F7DF6" w:rsidRDefault="00044581" w:rsidP="0017421B">
            <w:pPr>
              <w:jc w:val="center"/>
              <w:rPr>
                <w:rFonts w:ascii="Arial Narrow" w:hAnsi="Arial Narrow"/>
              </w:rPr>
            </w:pPr>
            <w:r w:rsidRPr="006F7DF6">
              <w:rPr>
                <w:rFonts w:ascii="Arial Narrow" w:hAnsi="Arial Narrow"/>
              </w:rPr>
              <w:t>0.37</w:t>
            </w:r>
          </w:p>
        </w:tc>
      </w:tr>
      <w:tr w:rsidR="00044581" w:rsidRPr="006565C6" w14:paraId="3B2E7CA1" w14:textId="77777777" w:rsidTr="0017421B">
        <w:tc>
          <w:tcPr>
            <w:tcW w:w="0" w:type="auto"/>
          </w:tcPr>
          <w:p w14:paraId="0507448F" w14:textId="77777777" w:rsidR="00044581" w:rsidRPr="006F7DF6" w:rsidRDefault="00044581" w:rsidP="0017421B">
            <w:pPr>
              <w:rPr>
                <w:rFonts w:ascii="Arial Narrow" w:hAnsi="Arial Narrow" w:cs="Times New Roman"/>
                <w:color w:val="000000" w:themeColor="text1"/>
                <w:vertAlign w:val="superscript"/>
              </w:rPr>
            </w:pPr>
            <w:r w:rsidRPr="006F7DF6">
              <w:rPr>
                <w:rFonts w:ascii="Arial Narrow" w:hAnsi="Arial Narrow" w:cs="Times New Roman"/>
                <w:color w:val="000000" w:themeColor="text1"/>
              </w:rPr>
              <w:t>Physical activity,</w:t>
            </w:r>
            <w:r>
              <w:rPr>
                <w:rFonts w:ascii="Arial Narrow" w:hAnsi="Arial Narrow" w:cs="Times New Roman"/>
                <w:color w:val="000000" w:themeColor="text1"/>
              </w:rPr>
              <w:t xml:space="preserve"> </w:t>
            </w:r>
            <w:r w:rsidRPr="006F7DF6">
              <w:rPr>
                <w:rFonts w:ascii="Arial Narrow" w:hAnsi="Arial Narrow" w:cs="Times New Roman"/>
                <w:color w:val="000000" w:themeColor="text1"/>
              </w:rPr>
              <w:t>%</w:t>
            </w:r>
            <w:r>
              <w:rPr>
                <w:rFonts w:ascii="Arial Narrow" w:hAnsi="Arial Narrow" w:cs="Times New Roman"/>
                <w:color w:val="000000" w:themeColor="text1"/>
              </w:rPr>
              <w:t xml:space="preserve"> </w:t>
            </w:r>
            <w:r>
              <w:rPr>
                <w:rFonts w:ascii="Arial Narrow" w:hAnsi="Arial Narrow" w:cs="Times New Roman"/>
                <w:color w:val="000000" w:themeColor="text1"/>
                <w:vertAlign w:val="superscript"/>
              </w:rPr>
              <w:t>b</w:t>
            </w:r>
          </w:p>
          <w:p w14:paraId="02DDDF78" w14:textId="77777777" w:rsidR="00044581" w:rsidRPr="006F7DF6" w:rsidRDefault="00044581" w:rsidP="0017421B">
            <w:pPr>
              <w:ind w:firstLine="173"/>
              <w:rPr>
                <w:rFonts w:ascii="Arial Narrow" w:hAnsi="Arial Narrow" w:cs="Times New Roman"/>
                <w:color w:val="000000" w:themeColor="text1"/>
              </w:rPr>
            </w:pPr>
            <w:r w:rsidRPr="006F7DF6">
              <w:rPr>
                <w:rFonts w:ascii="Arial Narrow" w:hAnsi="Arial Narrow" w:cs="Times New Roman"/>
                <w:color w:val="000000" w:themeColor="text1"/>
              </w:rPr>
              <w:t>Sedentary</w:t>
            </w:r>
          </w:p>
          <w:p w14:paraId="14D2B6F1" w14:textId="77777777" w:rsidR="00044581" w:rsidRPr="006F7DF6" w:rsidRDefault="00044581" w:rsidP="0017421B">
            <w:pPr>
              <w:ind w:firstLine="173"/>
              <w:rPr>
                <w:rFonts w:ascii="Arial Narrow" w:hAnsi="Arial Narrow" w:cs="Times New Roman"/>
                <w:color w:val="000000" w:themeColor="text1"/>
              </w:rPr>
            </w:pPr>
            <w:r w:rsidRPr="006F7DF6">
              <w:rPr>
                <w:rFonts w:ascii="Arial Narrow" w:hAnsi="Arial Narrow" w:cs="Times New Roman"/>
                <w:color w:val="000000" w:themeColor="text1"/>
              </w:rPr>
              <w:t>Low</w:t>
            </w:r>
          </w:p>
          <w:p w14:paraId="72C105CE" w14:textId="77777777" w:rsidR="00044581" w:rsidRPr="006F7DF6" w:rsidRDefault="00044581" w:rsidP="0017421B">
            <w:pPr>
              <w:ind w:firstLine="173"/>
              <w:rPr>
                <w:rFonts w:ascii="Arial Narrow" w:hAnsi="Arial Narrow" w:cs="Times New Roman"/>
                <w:color w:val="000000" w:themeColor="text1"/>
              </w:rPr>
            </w:pPr>
            <w:r w:rsidRPr="006F7DF6">
              <w:rPr>
                <w:rFonts w:ascii="Arial Narrow" w:hAnsi="Arial Narrow" w:cs="Times New Roman"/>
                <w:color w:val="000000" w:themeColor="text1"/>
              </w:rPr>
              <w:t>Moderate</w:t>
            </w:r>
          </w:p>
          <w:p w14:paraId="7208A0E6" w14:textId="77777777" w:rsidR="00044581" w:rsidRPr="006F7DF6" w:rsidRDefault="00044581" w:rsidP="0017421B">
            <w:pPr>
              <w:ind w:firstLine="173"/>
              <w:rPr>
                <w:rFonts w:ascii="Arial Narrow" w:hAnsi="Arial Narrow" w:cs="Times New Roman"/>
                <w:color w:val="000000" w:themeColor="text1"/>
              </w:rPr>
            </w:pPr>
            <w:r w:rsidRPr="006F7DF6">
              <w:rPr>
                <w:rFonts w:ascii="Arial Narrow" w:hAnsi="Arial Narrow" w:cs="Times New Roman"/>
                <w:color w:val="000000" w:themeColor="text1"/>
              </w:rPr>
              <w:t>High</w:t>
            </w:r>
          </w:p>
        </w:tc>
        <w:tc>
          <w:tcPr>
            <w:tcW w:w="0" w:type="auto"/>
          </w:tcPr>
          <w:p w14:paraId="50119B81" w14:textId="77777777" w:rsidR="00044581" w:rsidRPr="006F7DF6" w:rsidRDefault="00044581" w:rsidP="0017421B">
            <w:pPr>
              <w:jc w:val="center"/>
              <w:rPr>
                <w:rFonts w:ascii="Arial Narrow" w:hAnsi="Arial Narrow"/>
              </w:rPr>
            </w:pPr>
          </w:p>
          <w:p w14:paraId="4E8778C2" w14:textId="77777777" w:rsidR="00044581" w:rsidRPr="006F7DF6" w:rsidRDefault="00044581" w:rsidP="0017421B">
            <w:pPr>
              <w:jc w:val="center"/>
              <w:rPr>
                <w:rFonts w:ascii="Arial Narrow" w:hAnsi="Arial Narrow"/>
              </w:rPr>
            </w:pPr>
            <w:r w:rsidRPr="006F7DF6">
              <w:rPr>
                <w:rFonts w:ascii="Arial Narrow" w:hAnsi="Arial Narrow"/>
              </w:rPr>
              <w:t>1.1</w:t>
            </w:r>
          </w:p>
          <w:p w14:paraId="3E307C99" w14:textId="77777777" w:rsidR="00044581" w:rsidRPr="006F7DF6" w:rsidRDefault="00044581" w:rsidP="0017421B">
            <w:pPr>
              <w:jc w:val="center"/>
              <w:rPr>
                <w:rFonts w:ascii="Arial Narrow" w:hAnsi="Arial Narrow"/>
              </w:rPr>
            </w:pPr>
            <w:r w:rsidRPr="006F7DF6">
              <w:rPr>
                <w:rFonts w:ascii="Arial Narrow" w:hAnsi="Arial Narrow"/>
              </w:rPr>
              <w:t>15.0</w:t>
            </w:r>
          </w:p>
          <w:p w14:paraId="6528D66B" w14:textId="77777777" w:rsidR="00044581" w:rsidRPr="006F7DF6" w:rsidRDefault="00044581" w:rsidP="0017421B">
            <w:pPr>
              <w:jc w:val="center"/>
              <w:rPr>
                <w:rFonts w:ascii="Arial Narrow" w:hAnsi="Arial Narrow"/>
              </w:rPr>
            </w:pPr>
            <w:r w:rsidRPr="006F7DF6">
              <w:rPr>
                <w:rFonts w:ascii="Arial Narrow" w:hAnsi="Arial Narrow"/>
              </w:rPr>
              <w:t>53.2</w:t>
            </w:r>
          </w:p>
          <w:p w14:paraId="6AB6A2BB" w14:textId="77777777" w:rsidR="00044581" w:rsidRPr="006F7DF6" w:rsidRDefault="00044581" w:rsidP="0017421B">
            <w:pPr>
              <w:jc w:val="center"/>
              <w:rPr>
                <w:rFonts w:ascii="Arial Narrow" w:hAnsi="Arial Narrow"/>
              </w:rPr>
            </w:pPr>
            <w:r w:rsidRPr="006F7DF6">
              <w:rPr>
                <w:rFonts w:ascii="Arial Narrow" w:hAnsi="Arial Narrow"/>
              </w:rPr>
              <w:t>30.8</w:t>
            </w:r>
          </w:p>
        </w:tc>
        <w:tc>
          <w:tcPr>
            <w:tcW w:w="0" w:type="auto"/>
          </w:tcPr>
          <w:p w14:paraId="7B8DD44B" w14:textId="77777777" w:rsidR="00044581" w:rsidRPr="006F7DF6" w:rsidRDefault="00044581" w:rsidP="0017421B">
            <w:pPr>
              <w:jc w:val="center"/>
              <w:rPr>
                <w:rFonts w:ascii="Arial Narrow" w:hAnsi="Arial Narrow"/>
              </w:rPr>
            </w:pPr>
          </w:p>
          <w:p w14:paraId="0B1644D3" w14:textId="77777777" w:rsidR="00044581" w:rsidRPr="006F7DF6" w:rsidRDefault="00044581" w:rsidP="0017421B">
            <w:pPr>
              <w:jc w:val="center"/>
              <w:rPr>
                <w:rFonts w:ascii="Arial Narrow" w:hAnsi="Arial Narrow"/>
              </w:rPr>
            </w:pPr>
            <w:r w:rsidRPr="006F7DF6">
              <w:rPr>
                <w:rFonts w:ascii="Arial Narrow" w:hAnsi="Arial Narrow"/>
              </w:rPr>
              <w:t>1.0</w:t>
            </w:r>
          </w:p>
          <w:p w14:paraId="705B04A0" w14:textId="77777777" w:rsidR="00044581" w:rsidRPr="006F7DF6" w:rsidRDefault="00044581" w:rsidP="0017421B">
            <w:pPr>
              <w:jc w:val="center"/>
              <w:rPr>
                <w:rFonts w:ascii="Arial Narrow" w:hAnsi="Arial Narrow"/>
              </w:rPr>
            </w:pPr>
            <w:r w:rsidRPr="006F7DF6">
              <w:rPr>
                <w:rFonts w:ascii="Arial Narrow" w:hAnsi="Arial Narrow"/>
              </w:rPr>
              <w:t>19.1</w:t>
            </w:r>
          </w:p>
          <w:p w14:paraId="6ECD743E" w14:textId="77777777" w:rsidR="00044581" w:rsidRPr="006F7DF6" w:rsidRDefault="00044581" w:rsidP="0017421B">
            <w:pPr>
              <w:jc w:val="center"/>
              <w:rPr>
                <w:rFonts w:ascii="Arial Narrow" w:hAnsi="Arial Narrow"/>
              </w:rPr>
            </w:pPr>
            <w:r w:rsidRPr="006F7DF6">
              <w:rPr>
                <w:rFonts w:ascii="Arial Narrow" w:hAnsi="Arial Narrow"/>
              </w:rPr>
              <w:t>57.4</w:t>
            </w:r>
          </w:p>
          <w:p w14:paraId="5AF1741F" w14:textId="77777777" w:rsidR="00044581" w:rsidRPr="006F7DF6" w:rsidRDefault="00044581" w:rsidP="0017421B">
            <w:pPr>
              <w:jc w:val="center"/>
              <w:rPr>
                <w:rFonts w:ascii="Arial Narrow" w:hAnsi="Arial Narrow"/>
              </w:rPr>
            </w:pPr>
            <w:r w:rsidRPr="006F7DF6">
              <w:rPr>
                <w:rFonts w:ascii="Arial Narrow" w:hAnsi="Arial Narrow"/>
              </w:rPr>
              <w:t>22.5</w:t>
            </w:r>
          </w:p>
        </w:tc>
        <w:tc>
          <w:tcPr>
            <w:tcW w:w="0" w:type="auto"/>
          </w:tcPr>
          <w:p w14:paraId="7C009E01" w14:textId="77777777" w:rsidR="00044581" w:rsidRPr="006F7DF6" w:rsidRDefault="00044581" w:rsidP="0017421B">
            <w:pPr>
              <w:jc w:val="center"/>
              <w:rPr>
                <w:rFonts w:ascii="Arial Narrow" w:hAnsi="Arial Narrow"/>
                <w:b/>
                <w:bCs/>
              </w:rPr>
            </w:pPr>
            <w:r w:rsidRPr="006F7DF6">
              <w:rPr>
                <w:rFonts w:ascii="Arial Narrow" w:hAnsi="Arial Narrow"/>
                <w:b/>
                <w:bCs/>
              </w:rPr>
              <w:t>&lt;0.01</w:t>
            </w:r>
          </w:p>
        </w:tc>
        <w:tc>
          <w:tcPr>
            <w:tcW w:w="0" w:type="auto"/>
          </w:tcPr>
          <w:p w14:paraId="3EBA76E9" w14:textId="77777777" w:rsidR="00044581" w:rsidRPr="006F7DF6" w:rsidRDefault="00044581" w:rsidP="0017421B">
            <w:pPr>
              <w:jc w:val="center"/>
              <w:rPr>
                <w:rFonts w:ascii="Arial Narrow" w:hAnsi="Arial Narrow"/>
              </w:rPr>
            </w:pPr>
          </w:p>
          <w:p w14:paraId="1270ADE0" w14:textId="77777777" w:rsidR="00044581" w:rsidRPr="006F7DF6" w:rsidRDefault="00044581" w:rsidP="0017421B">
            <w:pPr>
              <w:jc w:val="center"/>
              <w:rPr>
                <w:rFonts w:ascii="Arial Narrow" w:hAnsi="Arial Narrow"/>
              </w:rPr>
            </w:pPr>
            <w:r w:rsidRPr="006F7DF6">
              <w:rPr>
                <w:rFonts w:ascii="Arial Narrow" w:hAnsi="Arial Narrow"/>
              </w:rPr>
              <w:t>2.3</w:t>
            </w:r>
          </w:p>
          <w:p w14:paraId="07CB2D11" w14:textId="77777777" w:rsidR="00044581" w:rsidRPr="006F7DF6" w:rsidRDefault="00044581" w:rsidP="0017421B">
            <w:pPr>
              <w:jc w:val="center"/>
              <w:rPr>
                <w:rFonts w:ascii="Arial Narrow" w:hAnsi="Arial Narrow"/>
              </w:rPr>
            </w:pPr>
            <w:r w:rsidRPr="006F7DF6">
              <w:rPr>
                <w:rFonts w:ascii="Arial Narrow" w:hAnsi="Arial Narrow"/>
              </w:rPr>
              <w:t>19.5</w:t>
            </w:r>
          </w:p>
          <w:p w14:paraId="188C8B9E" w14:textId="77777777" w:rsidR="00044581" w:rsidRPr="006F7DF6" w:rsidRDefault="00044581" w:rsidP="0017421B">
            <w:pPr>
              <w:jc w:val="center"/>
              <w:rPr>
                <w:rFonts w:ascii="Arial Narrow" w:hAnsi="Arial Narrow"/>
              </w:rPr>
            </w:pPr>
            <w:r w:rsidRPr="006F7DF6">
              <w:rPr>
                <w:rFonts w:ascii="Arial Narrow" w:hAnsi="Arial Narrow"/>
              </w:rPr>
              <w:t>56.8</w:t>
            </w:r>
          </w:p>
          <w:p w14:paraId="62D4E6D7" w14:textId="77777777" w:rsidR="00044581" w:rsidRPr="006F7DF6" w:rsidRDefault="00044581" w:rsidP="0017421B">
            <w:pPr>
              <w:jc w:val="center"/>
              <w:rPr>
                <w:rFonts w:ascii="Arial Narrow" w:hAnsi="Arial Narrow"/>
              </w:rPr>
            </w:pPr>
            <w:r w:rsidRPr="006F7DF6">
              <w:rPr>
                <w:rFonts w:ascii="Arial Narrow" w:hAnsi="Arial Narrow"/>
              </w:rPr>
              <w:t>21.5</w:t>
            </w:r>
          </w:p>
        </w:tc>
        <w:tc>
          <w:tcPr>
            <w:tcW w:w="0" w:type="auto"/>
          </w:tcPr>
          <w:p w14:paraId="1CA8BA06" w14:textId="77777777" w:rsidR="00044581" w:rsidRPr="006F7DF6" w:rsidRDefault="00044581" w:rsidP="0017421B">
            <w:pPr>
              <w:jc w:val="center"/>
              <w:rPr>
                <w:rFonts w:ascii="Arial Narrow" w:hAnsi="Arial Narrow"/>
              </w:rPr>
            </w:pPr>
          </w:p>
          <w:p w14:paraId="0FF52B95" w14:textId="77777777" w:rsidR="00044581" w:rsidRPr="006F7DF6" w:rsidRDefault="00044581" w:rsidP="0017421B">
            <w:pPr>
              <w:jc w:val="center"/>
              <w:rPr>
                <w:rFonts w:ascii="Arial Narrow" w:hAnsi="Arial Narrow"/>
              </w:rPr>
            </w:pPr>
            <w:r w:rsidRPr="006F7DF6">
              <w:rPr>
                <w:rFonts w:ascii="Arial Narrow" w:hAnsi="Arial Narrow"/>
              </w:rPr>
              <w:t>2.3</w:t>
            </w:r>
          </w:p>
          <w:p w14:paraId="4B95BDD5" w14:textId="77777777" w:rsidR="00044581" w:rsidRPr="006F7DF6" w:rsidRDefault="00044581" w:rsidP="0017421B">
            <w:pPr>
              <w:jc w:val="center"/>
              <w:rPr>
                <w:rFonts w:ascii="Arial Narrow" w:hAnsi="Arial Narrow"/>
              </w:rPr>
            </w:pPr>
            <w:r w:rsidRPr="006F7DF6">
              <w:rPr>
                <w:rFonts w:ascii="Arial Narrow" w:hAnsi="Arial Narrow"/>
              </w:rPr>
              <w:t>26.7</w:t>
            </w:r>
          </w:p>
          <w:p w14:paraId="4AA071E4" w14:textId="77777777" w:rsidR="00044581" w:rsidRPr="006F7DF6" w:rsidRDefault="00044581" w:rsidP="0017421B">
            <w:pPr>
              <w:jc w:val="center"/>
              <w:rPr>
                <w:rFonts w:ascii="Arial Narrow" w:hAnsi="Arial Narrow"/>
              </w:rPr>
            </w:pPr>
            <w:r w:rsidRPr="006F7DF6">
              <w:rPr>
                <w:rFonts w:ascii="Arial Narrow" w:hAnsi="Arial Narrow"/>
              </w:rPr>
              <w:t>55.6</w:t>
            </w:r>
          </w:p>
          <w:p w14:paraId="083E05AF" w14:textId="77777777" w:rsidR="00044581" w:rsidRPr="006F7DF6" w:rsidRDefault="00044581" w:rsidP="0017421B">
            <w:pPr>
              <w:jc w:val="center"/>
              <w:rPr>
                <w:rFonts w:ascii="Arial Narrow" w:hAnsi="Arial Narrow"/>
              </w:rPr>
            </w:pPr>
            <w:r w:rsidRPr="006F7DF6">
              <w:rPr>
                <w:rFonts w:ascii="Arial Narrow" w:hAnsi="Arial Narrow"/>
              </w:rPr>
              <w:t>15.4</w:t>
            </w:r>
          </w:p>
        </w:tc>
        <w:tc>
          <w:tcPr>
            <w:tcW w:w="0" w:type="auto"/>
          </w:tcPr>
          <w:p w14:paraId="4E6CB37C" w14:textId="77777777" w:rsidR="00044581" w:rsidRPr="006F7DF6" w:rsidRDefault="00044581" w:rsidP="0017421B">
            <w:pPr>
              <w:jc w:val="center"/>
              <w:rPr>
                <w:rFonts w:ascii="Arial Narrow" w:hAnsi="Arial Narrow"/>
                <w:b/>
                <w:bCs/>
              </w:rPr>
            </w:pPr>
            <w:r w:rsidRPr="006F7DF6">
              <w:rPr>
                <w:rFonts w:ascii="Arial Narrow" w:hAnsi="Arial Narrow"/>
                <w:b/>
                <w:bCs/>
              </w:rPr>
              <w:t>&lt;0.01</w:t>
            </w:r>
          </w:p>
        </w:tc>
      </w:tr>
      <w:tr w:rsidR="00044581" w:rsidRPr="006565C6" w14:paraId="47B83B35" w14:textId="77777777" w:rsidTr="0017421B">
        <w:tc>
          <w:tcPr>
            <w:tcW w:w="0" w:type="auto"/>
          </w:tcPr>
          <w:p w14:paraId="01700B80" w14:textId="77777777" w:rsidR="00044581" w:rsidRPr="006F7DF6" w:rsidRDefault="00044581" w:rsidP="0017421B">
            <w:pPr>
              <w:rPr>
                <w:rFonts w:ascii="Arial Narrow" w:hAnsi="Arial Narrow" w:cs="Times New Roman"/>
                <w:color w:val="000000" w:themeColor="text1"/>
              </w:rPr>
            </w:pPr>
            <w:r w:rsidRPr="006F7DF6">
              <w:rPr>
                <w:rFonts w:ascii="Arial Narrow" w:hAnsi="Arial Narrow" w:cs="Times New Roman"/>
                <w:color w:val="000000" w:themeColor="text1"/>
              </w:rPr>
              <w:t xml:space="preserve">Depression score (0-8), </w:t>
            </w:r>
            <w:r w:rsidRPr="006F7DF6">
              <w:rPr>
                <w:rFonts w:ascii="Arial Narrow" w:hAnsi="Arial Narrow"/>
              </w:rPr>
              <w:t>mean (SD)</w:t>
            </w:r>
          </w:p>
        </w:tc>
        <w:tc>
          <w:tcPr>
            <w:tcW w:w="0" w:type="auto"/>
          </w:tcPr>
          <w:p w14:paraId="4275ED44" w14:textId="77777777" w:rsidR="00044581" w:rsidRPr="006F7DF6" w:rsidRDefault="00044581" w:rsidP="0017421B">
            <w:pPr>
              <w:jc w:val="center"/>
              <w:rPr>
                <w:rFonts w:ascii="Arial Narrow" w:hAnsi="Arial Narrow"/>
              </w:rPr>
            </w:pPr>
            <w:r w:rsidRPr="006F7DF6">
              <w:rPr>
                <w:rFonts w:ascii="Arial Narrow" w:hAnsi="Arial Narrow"/>
              </w:rPr>
              <w:t>1.11 (1.71)</w:t>
            </w:r>
          </w:p>
        </w:tc>
        <w:tc>
          <w:tcPr>
            <w:tcW w:w="0" w:type="auto"/>
          </w:tcPr>
          <w:p w14:paraId="411C1349" w14:textId="77777777" w:rsidR="00044581" w:rsidRPr="006F7DF6" w:rsidRDefault="00044581" w:rsidP="0017421B">
            <w:pPr>
              <w:jc w:val="center"/>
              <w:rPr>
                <w:rFonts w:ascii="Arial Narrow" w:hAnsi="Arial Narrow"/>
              </w:rPr>
            </w:pPr>
            <w:r w:rsidRPr="006F7DF6">
              <w:rPr>
                <w:rFonts w:ascii="Arial Narrow" w:hAnsi="Arial Narrow"/>
              </w:rPr>
              <w:t>1.55 (1.90)</w:t>
            </w:r>
          </w:p>
        </w:tc>
        <w:tc>
          <w:tcPr>
            <w:tcW w:w="0" w:type="auto"/>
          </w:tcPr>
          <w:p w14:paraId="6D1CA4B1" w14:textId="77777777" w:rsidR="00044581" w:rsidRPr="006F7DF6" w:rsidRDefault="00044581" w:rsidP="0017421B">
            <w:pPr>
              <w:jc w:val="center"/>
              <w:rPr>
                <w:rFonts w:ascii="Arial Narrow" w:hAnsi="Arial Narrow"/>
                <w:b/>
                <w:bCs/>
              </w:rPr>
            </w:pPr>
            <w:r w:rsidRPr="006F7DF6">
              <w:rPr>
                <w:rFonts w:ascii="Arial Narrow" w:hAnsi="Arial Narrow"/>
                <w:b/>
                <w:bCs/>
              </w:rPr>
              <w:t>&lt;0.01</w:t>
            </w:r>
          </w:p>
        </w:tc>
        <w:tc>
          <w:tcPr>
            <w:tcW w:w="0" w:type="auto"/>
          </w:tcPr>
          <w:p w14:paraId="7EE71DF2" w14:textId="77777777" w:rsidR="00044581" w:rsidRPr="006F7DF6" w:rsidRDefault="00044581" w:rsidP="0017421B">
            <w:pPr>
              <w:jc w:val="center"/>
              <w:rPr>
                <w:rFonts w:ascii="Arial Narrow" w:hAnsi="Arial Narrow"/>
              </w:rPr>
            </w:pPr>
            <w:r w:rsidRPr="006F7DF6">
              <w:rPr>
                <w:rFonts w:ascii="Arial Narrow" w:hAnsi="Arial Narrow"/>
              </w:rPr>
              <w:t>0.95 (1.50)</w:t>
            </w:r>
          </w:p>
        </w:tc>
        <w:tc>
          <w:tcPr>
            <w:tcW w:w="0" w:type="auto"/>
          </w:tcPr>
          <w:p w14:paraId="0374D2AA" w14:textId="77777777" w:rsidR="00044581" w:rsidRPr="006F7DF6" w:rsidRDefault="00044581" w:rsidP="0017421B">
            <w:pPr>
              <w:jc w:val="center"/>
              <w:rPr>
                <w:rFonts w:ascii="Arial Narrow" w:hAnsi="Arial Narrow"/>
              </w:rPr>
            </w:pPr>
            <w:r w:rsidRPr="006F7DF6">
              <w:rPr>
                <w:rFonts w:ascii="Arial Narrow" w:hAnsi="Arial Narrow"/>
              </w:rPr>
              <w:t>1.58 (1.94)</w:t>
            </w:r>
          </w:p>
        </w:tc>
        <w:tc>
          <w:tcPr>
            <w:tcW w:w="0" w:type="auto"/>
          </w:tcPr>
          <w:p w14:paraId="33C28013" w14:textId="77777777" w:rsidR="00044581" w:rsidRPr="006F7DF6" w:rsidRDefault="00044581" w:rsidP="0017421B">
            <w:pPr>
              <w:jc w:val="center"/>
              <w:rPr>
                <w:rFonts w:ascii="Arial Narrow" w:hAnsi="Arial Narrow"/>
                <w:b/>
                <w:bCs/>
              </w:rPr>
            </w:pPr>
            <w:r w:rsidRPr="006F7DF6">
              <w:rPr>
                <w:rFonts w:ascii="Arial Narrow" w:hAnsi="Arial Narrow"/>
                <w:b/>
                <w:bCs/>
              </w:rPr>
              <w:t>&lt;0.01</w:t>
            </w:r>
          </w:p>
        </w:tc>
      </w:tr>
      <w:tr w:rsidR="00044581" w:rsidRPr="006565C6" w14:paraId="602154DA" w14:textId="77777777" w:rsidTr="0017421B">
        <w:tc>
          <w:tcPr>
            <w:tcW w:w="0" w:type="auto"/>
          </w:tcPr>
          <w:p w14:paraId="01C44616" w14:textId="77777777" w:rsidR="00044581" w:rsidRPr="006F7DF6" w:rsidRDefault="00044581" w:rsidP="0017421B">
            <w:pPr>
              <w:rPr>
                <w:rFonts w:ascii="Arial Narrow" w:hAnsi="Arial Narrow" w:cs="Times New Roman"/>
                <w:color w:val="000000" w:themeColor="text1"/>
              </w:rPr>
            </w:pPr>
            <w:r w:rsidRPr="006F7DF6">
              <w:rPr>
                <w:rFonts w:ascii="Arial Narrow" w:hAnsi="Arial Narrow" w:cs="Times New Roman"/>
                <w:color w:val="000000" w:themeColor="text1"/>
              </w:rPr>
              <w:t>Diagnosed health conditions,</w:t>
            </w:r>
            <w:r>
              <w:rPr>
                <w:rFonts w:ascii="Arial Narrow" w:hAnsi="Arial Narrow" w:cs="Times New Roman"/>
                <w:color w:val="000000" w:themeColor="text1"/>
              </w:rPr>
              <w:t xml:space="preserve"> </w:t>
            </w:r>
            <w:r w:rsidRPr="006F7DF6">
              <w:rPr>
                <w:rFonts w:ascii="Arial Narrow" w:hAnsi="Arial Narrow" w:cs="Times New Roman"/>
                <w:color w:val="000000" w:themeColor="text1"/>
              </w:rPr>
              <w:t>%</w:t>
            </w:r>
          </w:p>
          <w:p w14:paraId="61C167B2" w14:textId="77777777" w:rsidR="00044581" w:rsidRPr="006F7DF6" w:rsidRDefault="00044581" w:rsidP="0017421B">
            <w:pPr>
              <w:ind w:firstLine="173"/>
              <w:rPr>
                <w:rFonts w:ascii="Arial Narrow" w:hAnsi="Arial Narrow" w:cs="Times New Roman"/>
                <w:color w:val="000000" w:themeColor="text1"/>
              </w:rPr>
            </w:pPr>
            <w:r w:rsidRPr="006F7DF6">
              <w:rPr>
                <w:rFonts w:ascii="Arial Narrow" w:hAnsi="Arial Narrow" w:cs="Times New Roman"/>
                <w:color w:val="000000" w:themeColor="text1"/>
              </w:rPr>
              <w:t>Angina</w:t>
            </w:r>
          </w:p>
          <w:p w14:paraId="53B4103A" w14:textId="77777777" w:rsidR="00044581" w:rsidRPr="006F7DF6" w:rsidRDefault="00044581" w:rsidP="0017421B">
            <w:pPr>
              <w:ind w:firstLine="173"/>
              <w:rPr>
                <w:rFonts w:ascii="Arial Narrow" w:hAnsi="Arial Narrow" w:cs="Times New Roman"/>
                <w:color w:val="000000" w:themeColor="text1"/>
              </w:rPr>
            </w:pPr>
            <w:r w:rsidRPr="006F7DF6">
              <w:rPr>
                <w:rFonts w:ascii="Arial Narrow" w:hAnsi="Arial Narrow" w:cs="Times New Roman"/>
                <w:color w:val="000000" w:themeColor="text1"/>
              </w:rPr>
              <w:t>Myocardial infarction</w:t>
            </w:r>
          </w:p>
          <w:p w14:paraId="3DDF5584" w14:textId="77777777" w:rsidR="00044581" w:rsidRPr="006F7DF6" w:rsidRDefault="00044581" w:rsidP="0017421B">
            <w:pPr>
              <w:ind w:firstLine="173"/>
              <w:rPr>
                <w:rFonts w:ascii="Arial Narrow" w:hAnsi="Arial Narrow" w:cs="Times New Roman"/>
                <w:color w:val="000000" w:themeColor="text1"/>
              </w:rPr>
            </w:pPr>
            <w:r w:rsidRPr="006F7DF6">
              <w:rPr>
                <w:rFonts w:ascii="Arial Narrow" w:hAnsi="Arial Narrow" w:cs="Times New Roman"/>
                <w:color w:val="000000" w:themeColor="text1"/>
              </w:rPr>
              <w:t>Congestive heart failure</w:t>
            </w:r>
          </w:p>
          <w:p w14:paraId="3BE077A1" w14:textId="77777777" w:rsidR="00044581" w:rsidRPr="006F7DF6" w:rsidRDefault="00044581" w:rsidP="0017421B">
            <w:pPr>
              <w:ind w:firstLine="173"/>
              <w:rPr>
                <w:rFonts w:ascii="Arial Narrow" w:hAnsi="Arial Narrow" w:cs="Times New Roman"/>
                <w:color w:val="000000" w:themeColor="text1"/>
              </w:rPr>
            </w:pPr>
            <w:r w:rsidRPr="006F7DF6">
              <w:rPr>
                <w:rFonts w:ascii="Arial Narrow" w:hAnsi="Arial Narrow" w:cs="Times New Roman"/>
                <w:color w:val="000000" w:themeColor="text1"/>
              </w:rPr>
              <w:t>Heart murmur</w:t>
            </w:r>
          </w:p>
          <w:p w14:paraId="2D5A2AB0" w14:textId="77777777" w:rsidR="00044581" w:rsidRPr="006F7DF6" w:rsidRDefault="00044581" w:rsidP="0017421B">
            <w:pPr>
              <w:ind w:firstLine="173"/>
              <w:rPr>
                <w:rFonts w:ascii="Arial Narrow" w:hAnsi="Arial Narrow" w:cs="Times New Roman"/>
                <w:color w:val="000000" w:themeColor="text1"/>
              </w:rPr>
            </w:pPr>
            <w:r w:rsidRPr="006F7DF6">
              <w:rPr>
                <w:rFonts w:ascii="Arial Narrow" w:hAnsi="Arial Narrow" w:cs="Times New Roman"/>
                <w:color w:val="000000" w:themeColor="text1"/>
              </w:rPr>
              <w:t>Arrhythmia</w:t>
            </w:r>
          </w:p>
          <w:p w14:paraId="77247B8C" w14:textId="77777777" w:rsidR="00044581" w:rsidRPr="006F7DF6" w:rsidRDefault="00044581" w:rsidP="0017421B">
            <w:pPr>
              <w:ind w:firstLine="173"/>
              <w:rPr>
                <w:rFonts w:ascii="Arial Narrow" w:hAnsi="Arial Narrow" w:cs="Times New Roman"/>
                <w:color w:val="000000" w:themeColor="text1"/>
              </w:rPr>
            </w:pPr>
            <w:r w:rsidRPr="00C054A0">
              <w:rPr>
                <w:rFonts w:ascii="Arial Narrow" w:hAnsi="Arial Narrow" w:cs="Times New Roman"/>
                <w:color w:val="000000" w:themeColor="text1"/>
              </w:rPr>
              <w:t>Diabetes</w:t>
            </w:r>
          </w:p>
          <w:p w14:paraId="4DA4B35A" w14:textId="77777777" w:rsidR="00044581" w:rsidRPr="006F7DF6" w:rsidRDefault="00044581" w:rsidP="0017421B">
            <w:pPr>
              <w:ind w:firstLine="173"/>
              <w:rPr>
                <w:rFonts w:ascii="Arial Narrow" w:hAnsi="Arial Narrow" w:cs="Times New Roman"/>
                <w:color w:val="000000" w:themeColor="text1"/>
              </w:rPr>
            </w:pPr>
            <w:r w:rsidRPr="006F7DF6">
              <w:rPr>
                <w:rFonts w:ascii="Arial Narrow" w:hAnsi="Arial Narrow" w:cs="Times New Roman"/>
                <w:color w:val="000000" w:themeColor="text1"/>
              </w:rPr>
              <w:t>Stroke</w:t>
            </w:r>
          </w:p>
        </w:tc>
        <w:tc>
          <w:tcPr>
            <w:tcW w:w="0" w:type="auto"/>
          </w:tcPr>
          <w:p w14:paraId="42816986" w14:textId="77777777" w:rsidR="00044581" w:rsidRPr="006F7DF6" w:rsidRDefault="00044581" w:rsidP="0017421B">
            <w:pPr>
              <w:jc w:val="center"/>
              <w:rPr>
                <w:rFonts w:ascii="Arial Narrow" w:hAnsi="Arial Narrow"/>
              </w:rPr>
            </w:pPr>
          </w:p>
          <w:p w14:paraId="79BA0DBF" w14:textId="77777777" w:rsidR="00044581" w:rsidRPr="006F7DF6" w:rsidRDefault="00044581" w:rsidP="0017421B">
            <w:pPr>
              <w:jc w:val="center"/>
              <w:rPr>
                <w:rFonts w:ascii="Arial Narrow" w:hAnsi="Arial Narrow"/>
              </w:rPr>
            </w:pPr>
            <w:r w:rsidRPr="006F7DF6">
              <w:rPr>
                <w:rFonts w:ascii="Arial Narrow" w:hAnsi="Arial Narrow"/>
              </w:rPr>
              <w:t>6.7</w:t>
            </w:r>
          </w:p>
          <w:p w14:paraId="71AE50F2" w14:textId="77777777" w:rsidR="00044581" w:rsidRPr="006F7DF6" w:rsidRDefault="00044581" w:rsidP="0017421B">
            <w:pPr>
              <w:jc w:val="center"/>
              <w:rPr>
                <w:rFonts w:ascii="Arial Narrow" w:hAnsi="Arial Narrow"/>
              </w:rPr>
            </w:pPr>
            <w:r w:rsidRPr="006F7DF6">
              <w:rPr>
                <w:rFonts w:ascii="Arial Narrow" w:hAnsi="Arial Narrow"/>
              </w:rPr>
              <w:t>4.7</w:t>
            </w:r>
          </w:p>
          <w:p w14:paraId="476437CB" w14:textId="77777777" w:rsidR="00044581" w:rsidRPr="006F7DF6" w:rsidRDefault="00044581" w:rsidP="0017421B">
            <w:pPr>
              <w:jc w:val="center"/>
              <w:rPr>
                <w:rFonts w:ascii="Arial Narrow" w:hAnsi="Arial Narrow"/>
              </w:rPr>
            </w:pPr>
            <w:r w:rsidRPr="006F7DF6">
              <w:rPr>
                <w:rFonts w:ascii="Arial Narrow" w:hAnsi="Arial Narrow"/>
              </w:rPr>
              <w:t>0.4</w:t>
            </w:r>
          </w:p>
          <w:p w14:paraId="6ABD4587" w14:textId="77777777" w:rsidR="00044581" w:rsidRPr="006F7DF6" w:rsidRDefault="00044581" w:rsidP="0017421B">
            <w:pPr>
              <w:jc w:val="center"/>
              <w:rPr>
                <w:rFonts w:ascii="Arial Narrow" w:hAnsi="Arial Narrow"/>
              </w:rPr>
            </w:pPr>
            <w:r w:rsidRPr="006F7DF6">
              <w:rPr>
                <w:rFonts w:ascii="Arial Narrow" w:hAnsi="Arial Narrow"/>
              </w:rPr>
              <w:t>2.3</w:t>
            </w:r>
          </w:p>
          <w:p w14:paraId="7A2143A0" w14:textId="77777777" w:rsidR="00044581" w:rsidRPr="006F7DF6" w:rsidRDefault="00044581" w:rsidP="0017421B">
            <w:pPr>
              <w:jc w:val="center"/>
              <w:rPr>
                <w:rFonts w:ascii="Arial Narrow" w:hAnsi="Arial Narrow"/>
              </w:rPr>
            </w:pPr>
            <w:r w:rsidRPr="006F7DF6">
              <w:rPr>
                <w:rFonts w:ascii="Arial Narrow" w:hAnsi="Arial Narrow"/>
              </w:rPr>
              <w:t>4.7</w:t>
            </w:r>
          </w:p>
          <w:p w14:paraId="692C4D6E" w14:textId="77777777" w:rsidR="00044581" w:rsidRPr="006F7DF6" w:rsidRDefault="00044581" w:rsidP="0017421B">
            <w:pPr>
              <w:jc w:val="center"/>
              <w:rPr>
                <w:rFonts w:ascii="Arial Narrow" w:hAnsi="Arial Narrow"/>
              </w:rPr>
            </w:pPr>
            <w:r w:rsidRPr="006F7DF6">
              <w:rPr>
                <w:rFonts w:ascii="Arial Narrow" w:hAnsi="Arial Narrow"/>
              </w:rPr>
              <w:t>5.9</w:t>
            </w:r>
          </w:p>
          <w:p w14:paraId="63A35BFC" w14:textId="77777777" w:rsidR="00044581" w:rsidRPr="006F7DF6" w:rsidRDefault="00044581" w:rsidP="0017421B">
            <w:pPr>
              <w:jc w:val="center"/>
              <w:rPr>
                <w:rFonts w:ascii="Arial Narrow" w:hAnsi="Arial Narrow"/>
              </w:rPr>
            </w:pPr>
            <w:r w:rsidRPr="006F7DF6">
              <w:rPr>
                <w:rFonts w:ascii="Arial Narrow" w:hAnsi="Arial Narrow"/>
              </w:rPr>
              <w:t>2.0</w:t>
            </w:r>
          </w:p>
        </w:tc>
        <w:tc>
          <w:tcPr>
            <w:tcW w:w="0" w:type="auto"/>
          </w:tcPr>
          <w:p w14:paraId="0D0CC963" w14:textId="77777777" w:rsidR="00044581" w:rsidRPr="006F7DF6" w:rsidRDefault="00044581" w:rsidP="0017421B">
            <w:pPr>
              <w:jc w:val="center"/>
              <w:rPr>
                <w:rFonts w:ascii="Arial Narrow" w:hAnsi="Arial Narrow"/>
              </w:rPr>
            </w:pPr>
          </w:p>
          <w:p w14:paraId="3E969197" w14:textId="77777777" w:rsidR="00044581" w:rsidRPr="006F7DF6" w:rsidRDefault="00044581" w:rsidP="0017421B">
            <w:pPr>
              <w:jc w:val="center"/>
              <w:rPr>
                <w:rFonts w:ascii="Arial Narrow" w:hAnsi="Arial Narrow"/>
              </w:rPr>
            </w:pPr>
            <w:r w:rsidRPr="006F7DF6">
              <w:rPr>
                <w:rFonts w:ascii="Arial Narrow" w:hAnsi="Arial Narrow"/>
              </w:rPr>
              <w:t>3.5</w:t>
            </w:r>
          </w:p>
          <w:p w14:paraId="315C114B" w14:textId="77777777" w:rsidR="00044581" w:rsidRPr="006F7DF6" w:rsidRDefault="00044581" w:rsidP="0017421B">
            <w:pPr>
              <w:jc w:val="center"/>
              <w:rPr>
                <w:rFonts w:ascii="Arial Narrow" w:hAnsi="Arial Narrow"/>
              </w:rPr>
            </w:pPr>
            <w:r w:rsidRPr="006F7DF6">
              <w:rPr>
                <w:rFonts w:ascii="Arial Narrow" w:hAnsi="Arial Narrow"/>
              </w:rPr>
              <w:t>1.3</w:t>
            </w:r>
          </w:p>
          <w:p w14:paraId="34103001" w14:textId="77777777" w:rsidR="00044581" w:rsidRPr="006F7DF6" w:rsidRDefault="00044581" w:rsidP="0017421B">
            <w:pPr>
              <w:jc w:val="center"/>
              <w:rPr>
                <w:rFonts w:ascii="Arial Narrow" w:hAnsi="Arial Narrow"/>
              </w:rPr>
            </w:pPr>
            <w:r w:rsidRPr="006F7DF6">
              <w:rPr>
                <w:rFonts w:ascii="Arial Narrow" w:hAnsi="Arial Narrow"/>
              </w:rPr>
              <w:t>0.1</w:t>
            </w:r>
          </w:p>
          <w:p w14:paraId="6C0E7452" w14:textId="77777777" w:rsidR="00044581" w:rsidRPr="006F7DF6" w:rsidRDefault="00044581" w:rsidP="0017421B">
            <w:pPr>
              <w:jc w:val="center"/>
              <w:rPr>
                <w:rFonts w:ascii="Arial Narrow" w:hAnsi="Arial Narrow"/>
              </w:rPr>
            </w:pPr>
            <w:r w:rsidRPr="006F7DF6">
              <w:rPr>
                <w:rFonts w:ascii="Arial Narrow" w:hAnsi="Arial Narrow"/>
              </w:rPr>
              <w:t>5.0</w:t>
            </w:r>
          </w:p>
          <w:p w14:paraId="01916574" w14:textId="77777777" w:rsidR="00044581" w:rsidRPr="006F7DF6" w:rsidRDefault="00044581" w:rsidP="0017421B">
            <w:pPr>
              <w:jc w:val="center"/>
              <w:rPr>
                <w:rFonts w:ascii="Arial Narrow" w:hAnsi="Arial Narrow"/>
              </w:rPr>
            </w:pPr>
            <w:r w:rsidRPr="006F7DF6">
              <w:rPr>
                <w:rFonts w:ascii="Arial Narrow" w:hAnsi="Arial Narrow"/>
              </w:rPr>
              <w:t>4.6</w:t>
            </w:r>
          </w:p>
          <w:p w14:paraId="41EDC9C3" w14:textId="77777777" w:rsidR="00044581" w:rsidRPr="006F7DF6" w:rsidRDefault="00044581" w:rsidP="0017421B">
            <w:pPr>
              <w:jc w:val="center"/>
              <w:rPr>
                <w:rFonts w:ascii="Arial Narrow" w:hAnsi="Arial Narrow"/>
              </w:rPr>
            </w:pPr>
            <w:r w:rsidRPr="006F7DF6">
              <w:rPr>
                <w:rFonts w:ascii="Arial Narrow" w:hAnsi="Arial Narrow"/>
              </w:rPr>
              <w:t>5.0</w:t>
            </w:r>
          </w:p>
          <w:p w14:paraId="5A6227A3" w14:textId="77777777" w:rsidR="00044581" w:rsidRPr="006F7DF6" w:rsidRDefault="00044581" w:rsidP="0017421B">
            <w:pPr>
              <w:jc w:val="center"/>
              <w:rPr>
                <w:rFonts w:ascii="Arial Narrow" w:hAnsi="Arial Narrow"/>
              </w:rPr>
            </w:pPr>
            <w:r w:rsidRPr="006F7DF6">
              <w:rPr>
                <w:rFonts w:ascii="Arial Narrow" w:hAnsi="Arial Narrow"/>
              </w:rPr>
              <w:t>1.1</w:t>
            </w:r>
          </w:p>
        </w:tc>
        <w:tc>
          <w:tcPr>
            <w:tcW w:w="0" w:type="auto"/>
          </w:tcPr>
          <w:p w14:paraId="02978FCE" w14:textId="77777777" w:rsidR="00044581" w:rsidRPr="006F7DF6" w:rsidRDefault="00044581" w:rsidP="0017421B">
            <w:pPr>
              <w:jc w:val="center"/>
              <w:rPr>
                <w:rFonts w:ascii="Arial Narrow" w:hAnsi="Arial Narrow"/>
              </w:rPr>
            </w:pPr>
          </w:p>
          <w:p w14:paraId="0B74816B" w14:textId="77777777" w:rsidR="00044581" w:rsidRPr="006F7DF6" w:rsidRDefault="00044581" w:rsidP="0017421B">
            <w:pPr>
              <w:jc w:val="center"/>
              <w:rPr>
                <w:rFonts w:ascii="Arial Narrow" w:hAnsi="Arial Narrow"/>
                <w:b/>
                <w:bCs/>
              </w:rPr>
            </w:pPr>
            <w:r w:rsidRPr="006F7DF6">
              <w:rPr>
                <w:rFonts w:ascii="Arial Narrow" w:hAnsi="Arial Narrow"/>
                <w:b/>
                <w:bCs/>
              </w:rPr>
              <w:t>&lt;0.01</w:t>
            </w:r>
          </w:p>
          <w:p w14:paraId="0F95A677" w14:textId="77777777" w:rsidR="00044581" w:rsidRPr="006F7DF6" w:rsidRDefault="00044581" w:rsidP="0017421B">
            <w:pPr>
              <w:jc w:val="center"/>
              <w:rPr>
                <w:rFonts w:ascii="Arial Narrow" w:hAnsi="Arial Narrow"/>
                <w:b/>
                <w:bCs/>
              </w:rPr>
            </w:pPr>
            <w:r w:rsidRPr="006F7DF6">
              <w:rPr>
                <w:rFonts w:ascii="Arial Narrow" w:hAnsi="Arial Narrow"/>
                <w:b/>
                <w:bCs/>
              </w:rPr>
              <w:t>&lt;0.01</w:t>
            </w:r>
          </w:p>
          <w:p w14:paraId="7B1FDD5D" w14:textId="77777777" w:rsidR="00044581" w:rsidRPr="006F7DF6" w:rsidRDefault="00044581" w:rsidP="0017421B">
            <w:pPr>
              <w:jc w:val="center"/>
              <w:rPr>
                <w:rFonts w:ascii="Arial Narrow" w:hAnsi="Arial Narrow"/>
              </w:rPr>
            </w:pPr>
            <w:r w:rsidRPr="006F7DF6">
              <w:rPr>
                <w:rFonts w:ascii="Arial Narrow" w:hAnsi="Arial Narrow"/>
              </w:rPr>
              <w:t>0.33</w:t>
            </w:r>
          </w:p>
          <w:p w14:paraId="107C27F2" w14:textId="77777777" w:rsidR="00044581" w:rsidRPr="006F7DF6" w:rsidRDefault="00044581" w:rsidP="0017421B">
            <w:pPr>
              <w:jc w:val="center"/>
              <w:rPr>
                <w:rFonts w:ascii="Arial Narrow" w:hAnsi="Arial Narrow"/>
                <w:b/>
                <w:bCs/>
              </w:rPr>
            </w:pPr>
            <w:r w:rsidRPr="006F7DF6">
              <w:rPr>
                <w:rFonts w:ascii="Arial Narrow" w:hAnsi="Arial Narrow"/>
                <w:b/>
                <w:bCs/>
              </w:rPr>
              <w:t>&lt;0.01</w:t>
            </w:r>
          </w:p>
          <w:p w14:paraId="0615210C" w14:textId="77777777" w:rsidR="00044581" w:rsidRPr="006F7DF6" w:rsidRDefault="00044581" w:rsidP="0017421B">
            <w:pPr>
              <w:jc w:val="center"/>
              <w:rPr>
                <w:rFonts w:ascii="Arial Narrow" w:hAnsi="Arial Narrow"/>
              </w:rPr>
            </w:pPr>
            <w:r w:rsidRPr="006F7DF6">
              <w:rPr>
                <w:rFonts w:ascii="Arial Narrow" w:hAnsi="Arial Narrow"/>
              </w:rPr>
              <w:t>1.00</w:t>
            </w:r>
          </w:p>
          <w:p w14:paraId="73A16A53" w14:textId="77777777" w:rsidR="00044581" w:rsidRPr="006F7DF6" w:rsidRDefault="00044581" w:rsidP="0017421B">
            <w:pPr>
              <w:jc w:val="center"/>
              <w:rPr>
                <w:rFonts w:ascii="Arial Narrow" w:hAnsi="Arial Narrow"/>
              </w:rPr>
            </w:pPr>
            <w:r w:rsidRPr="006F7DF6">
              <w:rPr>
                <w:rFonts w:ascii="Arial Narrow" w:hAnsi="Arial Narrow"/>
              </w:rPr>
              <w:t>0.41</w:t>
            </w:r>
          </w:p>
          <w:p w14:paraId="1278EF5C" w14:textId="77777777" w:rsidR="00044581" w:rsidRPr="006F7DF6" w:rsidRDefault="00044581" w:rsidP="0017421B">
            <w:pPr>
              <w:jc w:val="center"/>
              <w:rPr>
                <w:rFonts w:ascii="Arial Narrow" w:hAnsi="Arial Narrow"/>
              </w:rPr>
            </w:pPr>
            <w:r w:rsidRPr="006F7DF6">
              <w:rPr>
                <w:rFonts w:ascii="Arial Narrow" w:hAnsi="Arial Narrow"/>
              </w:rPr>
              <w:t>0.12</w:t>
            </w:r>
          </w:p>
        </w:tc>
        <w:tc>
          <w:tcPr>
            <w:tcW w:w="0" w:type="auto"/>
          </w:tcPr>
          <w:p w14:paraId="448363FA" w14:textId="77777777" w:rsidR="00044581" w:rsidRPr="006F7DF6" w:rsidRDefault="00044581" w:rsidP="0017421B">
            <w:pPr>
              <w:jc w:val="center"/>
              <w:rPr>
                <w:rFonts w:ascii="Arial Narrow" w:hAnsi="Arial Narrow"/>
              </w:rPr>
            </w:pPr>
          </w:p>
          <w:p w14:paraId="7F9F5990" w14:textId="77777777" w:rsidR="00044581" w:rsidRPr="006F7DF6" w:rsidRDefault="00044581" w:rsidP="0017421B">
            <w:pPr>
              <w:jc w:val="center"/>
              <w:rPr>
                <w:rFonts w:ascii="Arial Narrow" w:hAnsi="Arial Narrow"/>
              </w:rPr>
            </w:pPr>
            <w:r w:rsidRPr="006F7DF6">
              <w:rPr>
                <w:rFonts w:ascii="Arial Narrow" w:hAnsi="Arial Narrow"/>
              </w:rPr>
              <w:t>14.7</w:t>
            </w:r>
          </w:p>
          <w:p w14:paraId="1F3BF129" w14:textId="77777777" w:rsidR="00044581" w:rsidRPr="006F7DF6" w:rsidRDefault="00044581" w:rsidP="0017421B">
            <w:pPr>
              <w:jc w:val="center"/>
              <w:rPr>
                <w:rFonts w:ascii="Arial Narrow" w:hAnsi="Arial Narrow"/>
              </w:rPr>
            </w:pPr>
            <w:r w:rsidRPr="006F7DF6">
              <w:rPr>
                <w:rFonts w:ascii="Arial Narrow" w:hAnsi="Arial Narrow"/>
              </w:rPr>
              <w:t>9.9</w:t>
            </w:r>
          </w:p>
          <w:p w14:paraId="599F7182" w14:textId="77777777" w:rsidR="00044581" w:rsidRPr="006F7DF6" w:rsidRDefault="00044581" w:rsidP="0017421B">
            <w:pPr>
              <w:jc w:val="center"/>
              <w:rPr>
                <w:rFonts w:ascii="Arial Narrow" w:hAnsi="Arial Narrow"/>
              </w:rPr>
            </w:pPr>
            <w:r w:rsidRPr="006F7DF6">
              <w:rPr>
                <w:rFonts w:ascii="Arial Narrow" w:hAnsi="Arial Narrow"/>
              </w:rPr>
              <w:t>0.6</w:t>
            </w:r>
          </w:p>
          <w:p w14:paraId="54D26A3B" w14:textId="77777777" w:rsidR="00044581" w:rsidRPr="006F7DF6" w:rsidRDefault="00044581" w:rsidP="0017421B">
            <w:pPr>
              <w:jc w:val="center"/>
              <w:rPr>
                <w:rFonts w:ascii="Arial Narrow" w:hAnsi="Arial Narrow"/>
              </w:rPr>
            </w:pPr>
            <w:r w:rsidRPr="006F7DF6">
              <w:rPr>
                <w:rFonts w:ascii="Arial Narrow" w:hAnsi="Arial Narrow"/>
              </w:rPr>
              <w:t>3.1</w:t>
            </w:r>
          </w:p>
          <w:p w14:paraId="274249C1" w14:textId="77777777" w:rsidR="00044581" w:rsidRPr="006F7DF6" w:rsidRDefault="00044581" w:rsidP="0017421B">
            <w:pPr>
              <w:jc w:val="center"/>
              <w:rPr>
                <w:rFonts w:ascii="Arial Narrow" w:hAnsi="Arial Narrow"/>
              </w:rPr>
            </w:pPr>
            <w:r w:rsidRPr="006F7DF6">
              <w:rPr>
                <w:rFonts w:ascii="Arial Narrow" w:hAnsi="Arial Narrow"/>
              </w:rPr>
              <w:t>7.6</w:t>
            </w:r>
          </w:p>
          <w:p w14:paraId="35142F4E" w14:textId="77777777" w:rsidR="00044581" w:rsidRPr="006F7DF6" w:rsidRDefault="00044581" w:rsidP="0017421B">
            <w:pPr>
              <w:jc w:val="center"/>
              <w:rPr>
                <w:rFonts w:ascii="Arial Narrow" w:hAnsi="Arial Narrow"/>
              </w:rPr>
            </w:pPr>
            <w:r w:rsidRPr="006F7DF6">
              <w:rPr>
                <w:rFonts w:ascii="Arial Narrow" w:hAnsi="Arial Narrow"/>
              </w:rPr>
              <w:t>12.7</w:t>
            </w:r>
          </w:p>
          <w:p w14:paraId="62679408" w14:textId="77777777" w:rsidR="00044581" w:rsidRPr="006F7DF6" w:rsidRDefault="00044581" w:rsidP="0017421B">
            <w:pPr>
              <w:jc w:val="center"/>
              <w:rPr>
                <w:rFonts w:ascii="Arial Narrow" w:hAnsi="Arial Narrow"/>
              </w:rPr>
            </w:pPr>
            <w:r w:rsidRPr="006F7DF6">
              <w:rPr>
                <w:rFonts w:ascii="Arial Narrow" w:hAnsi="Arial Narrow"/>
              </w:rPr>
              <w:t>5.3</w:t>
            </w:r>
          </w:p>
        </w:tc>
        <w:tc>
          <w:tcPr>
            <w:tcW w:w="0" w:type="auto"/>
          </w:tcPr>
          <w:p w14:paraId="3AA6E8CC" w14:textId="77777777" w:rsidR="00044581" w:rsidRPr="006F7DF6" w:rsidRDefault="00044581" w:rsidP="0017421B">
            <w:pPr>
              <w:jc w:val="center"/>
              <w:rPr>
                <w:rFonts w:ascii="Arial Narrow" w:hAnsi="Arial Narrow"/>
              </w:rPr>
            </w:pPr>
          </w:p>
          <w:p w14:paraId="303DB78C" w14:textId="77777777" w:rsidR="00044581" w:rsidRPr="006F7DF6" w:rsidRDefault="00044581" w:rsidP="0017421B">
            <w:pPr>
              <w:jc w:val="center"/>
              <w:rPr>
                <w:rFonts w:ascii="Arial Narrow" w:hAnsi="Arial Narrow"/>
              </w:rPr>
            </w:pPr>
            <w:r w:rsidRPr="006F7DF6">
              <w:rPr>
                <w:rFonts w:ascii="Arial Narrow" w:hAnsi="Arial Narrow"/>
              </w:rPr>
              <w:t>10.1</w:t>
            </w:r>
          </w:p>
          <w:p w14:paraId="4AB73CBE" w14:textId="77777777" w:rsidR="00044581" w:rsidRPr="006F7DF6" w:rsidRDefault="00044581" w:rsidP="0017421B">
            <w:pPr>
              <w:jc w:val="center"/>
              <w:rPr>
                <w:rFonts w:ascii="Arial Narrow" w:hAnsi="Arial Narrow"/>
              </w:rPr>
            </w:pPr>
            <w:r w:rsidRPr="006F7DF6">
              <w:rPr>
                <w:rFonts w:ascii="Arial Narrow" w:hAnsi="Arial Narrow"/>
              </w:rPr>
              <w:t>4.4</w:t>
            </w:r>
          </w:p>
          <w:p w14:paraId="72A2186A" w14:textId="77777777" w:rsidR="00044581" w:rsidRPr="006F7DF6" w:rsidRDefault="00044581" w:rsidP="0017421B">
            <w:pPr>
              <w:jc w:val="center"/>
              <w:rPr>
                <w:rFonts w:ascii="Arial Narrow" w:hAnsi="Arial Narrow"/>
              </w:rPr>
            </w:pPr>
            <w:r w:rsidRPr="006F7DF6">
              <w:rPr>
                <w:rFonts w:ascii="Arial Narrow" w:hAnsi="Arial Narrow"/>
              </w:rPr>
              <w:t>1.2</w:t>
            </w:r>
          </w:p>
          <w:p w14:paraId="4F8FA114" w14:textId="77777777" w:rsidR="00044581" w:rsidRPr="006F7DF6" w:rsidRDefault="00044581" w:rsidP="0017421B">
            <w:pPr>
              <w:jc w:val="center"/>
              <w:rPr>
                <w:rFonts w:ascii="Arial Narrow" w:hAnsi="Arial Narrow"/>
              </w:rPr>
            </w:pPr>
            <w:r w:rsidRPr="006F7DF6">
              <w:rPr>
                <w:rFonts w:ascii="Arial Narrow" w:hAnsi="Arial Narrow"/>
              </w:rPr>
              <w:t>4.8</w:t>
            </w:r>
          </w:p>
          <w:p w14:paraId="54235ECC" w14:textId="77777777" w:rsidR="00044581" w:rsidRPr="006F7DF6" w:rsidRDefault="00044581" w:rsidP="0017421B">
            <w:pPr>
              <w:jc w:val="center"/>
              <w:rPr>
                <w:rFonts w:ascii="Arial Narrow" w:hAnsi="Arial Narrow"/>
              </w:rPr>
            </w:pPr>
            <w:r w:rsidRPr="006F7DF6">
              <w:rPr>
                <w:rFonts w:ascii="Arial Narrow" w:hAnsi="Arial Narrow"/>
              </w:rPr>
              <w:t>7.9</w:t>
            </w:r>
          </w:p>
          <w:p w14:paraId="6BF88C7A" w14:textId="77777777" w:rsidR="00044581" w:rsidRPr="006F7DF6" w:rsidRDefault="00044581" w:rsidP="0017421B">
            <w:pPr>
              <w:jc w:val="center"/>
              <w:rPr>
                <w:rFonts w:ascii="Arial Narrow" w:hAnsi="Arial Narrow"/>
              </w:rPr>
            </w:pPr>
            <w:r w:rsidRPr="006F7DF6">
              <w:rPr>
                <w:rFonts w:ascii="Arial Narrow" w:hAnsi="Arial Narrow"/>
              </w:rPr>
              <w:t>8.0</w:t>
            </w:r>
          </w:p>
          <w:p w14:paraId="39321264" w14:textId="77777777" w:rsidR="00044581" w:rsidRPr="006F7DF6" w:rsidRDefault="00044581" w:rsidP="0017421B">
            <w:pPr>
              <w:jc w:val="center"/>
              <w:rPr>
                <w:rFonts w:ascii="Arial Narrow" w:hAnsi="Arial Narrow"/>
              </w:rPr>
            </w:pPr>
            <w:r w:rsidRPr="006F7DF6">
              <w:rPr>
                <w:rFonts w:ascii="Arial Narrow" w:hAnsi="Arial Narrow"/>
              </w:rPr>
              <w:t>4.0</w:t>
            </w:r>
          </w:p>
        </w:tc>
        <w:tc>
          <w:tcPr>
            <w:tcW w:w="0" w:type="auto"/>
          </w:tcPr>
          <w:p w14:paraId="50F859B9" w14:textId="77777777" w:rsidR="00044581" w:rsidRPr="006F7DF6" w:rsidRDefault="00044581" w:rsidP="0017421B">
            <w:pPr>
              <w:jc w:val="center"/>
              <w:rPr>
                <w:rFonts w:ascii="Arial Narrow" w:hAnsi="Arial Narrow"/>
              </w:rPr>
            </w:pPr>
          </w:p>
          <w:p w14:paraId="6296EE6A" w14:textId="77777777" w:rsidR="00044581" w:rsidRPr="006F7DF6" w:rsidRDefault="00044581" w:rsidP="0017421B">
            <w:pPr>
              <w:jc w:val="center"/>
              <w:rPr>
                <w:rFonts w:ascii="Arial Narrow" w:hAnsi="Arial Narrow"/>
                <w:b/>
                <w:bCs/>
              </w:rPr>
            </w:pPr>
            <w:r>
              <w:rPr>
                <w:rFonts w:ascii="Arial Narrow" w:hAnsi="Arial Narrow"/>
                <w:b/>
                <w:bCs/>
              </w:rPr>
              <w:t>&lt;</w:t>
            </w:r>
            <w:r w:rsidRPr="00DC317C">
              <w:rPr>
                <w:rFonts w:ascii="Arial Narrow" w:hAnsi="Arial Narrow"/>
                <w:b/>
                <w:bCs/>
              </w:rPr>
              <w:t>0.0</w:t>
            </w:r>
            <w:r>
              <w:rPr>
                <w:rFonts w:ascii="Arial Narrow" w:hAnsi="Arial Narrow"/>
                <w:b/>
                <w:bCs/>
              </w:rPr>
              <w:t>5</w:t>
            </w:r>
          </w:p>
          <w:p w14:paraId="53453B0A" w14:textId="77777777" w:rsidR="00044581" w:rsidRPr="006F7DF6" w:rsidRDefault="00044581" w:rsidP="0017421B">
            <w:pPr>
              <w:jc w:val="center"/>
              <w:rPr>
                <w:rFonts w:ascii="Arial Narrow" w:hAnsi="Arial Narrow"/>
                <w:b/>
                <w:bCs/>
              </w:rPr>
            </w:pPr>
            <w:r w:rsidRPr="006F7DF6">
              <w:rPr>
                <w:rFonts w:ascii="Arial Narrow" w:hAnsi="Arial Narrow"/>
                <w:b/>
                <w:bCs/>
              </w:rPr>
              <w:t>&lt;0.01</w:t>
            </w:r>
          </w:p>
          <w:p w14:paraId="21F6C301" w14:textId="77777777" w:rsidR="00044581" w:rsidRPr="006F7DF6" w:rsidRDefault="00044581" w:rsidP="0017421B">
            <w:pPr>
              <w:jc w:val="center"/>
              <w:rPr>
                <w:rFonts w:ascii="Arial Narrow" w:hAnsi="Arial Narrow"/>
              </w:rPr>
            </w:pPr>
            <w:r w:rsidRPr="006F7DF6">
              <w:rPr>
                <w:rFonts w:ascii="Arial Narrow" w:hAnsi="Arial Narrow"/>
              </w:rPr>
              <w:t>0.27</w:t>
            </w:r>
          </w:p>
          <w:p w14:paraId="12A3C513" w14:textId="77777777" w:rsidR="00044581" w:rsidRPr="006F7DF6" w:rsidRDefault="00044581" w:rsidP="0017421B">
            <w:pPr>
              <w:jc w:val="center"/>
              <w:rPr>
                <w:rFonts w:ascii="Arial Narrow" w:hAnsi="Arial Narrow"/>
              </w:rPr>
            </w:pPr>
            <w:r w:rsidRPr="006F7DF6">
              <w:rPr>
                <w:rFonts w:ascii="Arial Narrow" w:hAnsi="Arial Narrow"/>
              </w:rPr>
              <w:t>0.11</w:t>
            </w:r>
          </w:p>
          <w:p w14:paraId="2FCC16DC" w14:textId="77777777" w:rsidR="00044581" w:rsidRPr="006F7DF6" w:rsidRDefault="00044581" w:rsidP="0017421B">
            <w:pPr>
              <w:jc w:val="center"/>
              <w:rPr>
                <w:rFonts w:ascii="Arial Narrow" w:hAnsi="Arial Narrow"/>
              </w:rPr>
            </w:pPr>
            <w:r w:rsidRPr="006F7DF6">
              <w:rPr>
                <w:rFonts w:ascii="Arial Narrow" w:hAnsi="Arial Narrow"/>
              </w:rPr>
              <w:t>0.85</w:t>
            </w:r>
          </w:p>
          <w:p w14:paraId="4395CF29" w14:textId="77777777" w:rsidR="00044581" w:rsidRPr="006F7DF6" w:rsidRDefault="00044581" w:rsidP="0017421B">
            <w:pPr>
              <w:jc w:val="center"/>
              <w:rPr>
                <w:rFonts w:ascii="Arial Narrow" w:hAnsi="Arial Narrow"/>
                <w:b/>
                <w:bCs/>
              </w:rPr>
            </w:pPr>
            <w:r w:rsidRPr="006F7DF6">
              <w:rPr>
                <w:rFonts w:ascii="Arial Narrow" w:hAnsi="Arial Narrow"/>
                <w:b/>
                <w:bCs/>
              </w:rPr>
              <w:t>&lt;0.01</w:t>
            </w:r>
          </w:p>
          <w:p w14:paraId="65393E8B" w14:textId="77777777" w:rsidR="00044581" w:rsidRPr="006F7DF6" w:rsidRDefault="00044581" w:rsidP="0017421B">
            <w:pPr>
              <w:jc w:val="center"/>
              <w:rPr>
                <w:rFonts w:ascii="Arial Narrow" w:hAnsi="Arial Narrow"/>
              </w:rPr>
            </w:pPr>
            <w:r w:rsidRPr="006F7DF6">
              <w:rPr>
                <w:rFonts w:ascii="Arial Narrow" w:hAnsi="Arial Narrow"/>
              </w:rPr>
              <w:t>0.26</w:t>
            </w:r>
          </w:p>
        </w:tc>
      </w:tr>
      <w:tr w:rsidR="00044581" w:rsidRPr="006565C6" w14:paraId="051542D6" w14:textId="77777777" w:rsidTr="0017421B">
        <w:tc>
          <w:tcPr>
            <w:tcW w:w="0" w:type="auto"/>
          </w:tcPr>
          <w:p w14:paraId="79C120C9" w14:textId="77777777" w:rsidR="00044581" w:rsidRPr="00B746B4" w:rsidRDefault="00044581" w:rsidP="0017421B">
            <w:pPr>
              <w:rPr>
                <w:rFonts w:ascii="Arial Narrow" w:hAnsi="Arial Narrow" w:cs="Times New Roman"/>
                <w:color w:val="000000" w:themeColor="text1"/>
              </w:rPr>
            </w:pPr>
            <w:r w:rsidRPr="00B746B4">
              <w:rPr>
                <w:rFonts w:ascii="Arial Narrow" w:hAnsi="Arial Narrow" w:cs="Times New Roman"/>
                <w:color w:val="000000" w:themeColor="text1"/>
              </w:rPr>
              <w:t>Treatment, %</w:t>
            </w:r>
          </w:p>
          <w:p w14:paraId="0113A6F3" w14:textId="77777777" w:rsidR="00044581" w:rsidRPr="00B746B4" w:rsidRDefault="00044581" w:rsidP="0017421B">
            <w:pPr>
              <w:ind w:firstLine="178"/>
              <w:rPr>
                <w:rFonts w:ascii="Arial Narrow" w:hAnsi="Arial Narrow" w:cs="Times New Roman"/>
                <w:color w:val="000000" w:themeColor="text1"/>
              </w:rPr>
            </w:pPr>
            <w:r w:rsidRPr="00B746B4">
              <w:rPr>
                <w:rFonts w:ascii="Arial Narrow" w:hAnsi="Arial Narrow" w:cs="Times New Roman"/>
                <w:color w:val="000000" w:themeColor="text1"/>
              </w:rPr>
              <w:t>Antihypertensives</w:t>
            </w:r>
          </w:p>
          <w:p w14:paraId="69F8695A" w14:textId="77777777" w:rsidR="00044581" w:rsidRPr="00B746B4" w:rsidRDefault="00044581" w:rsidP="0017421B">
            <w:pPr>
              <w:ind w:firstLine="178"/>
              <w:rPr>
                <w:rFonts w:ascii="Arial Narrow" w:hAnsi="Arial Narrow" w:cs="Times New Roman"/>
                <w:color w:val="000000" w:themeColor="text1"/>
              </w:rPr>
            </w:pPr>
            <w:r w:rsidRPr="00B746B4">
              <w:rPr>
                <w:rFonts w:ascii="Arial Narrow" w:hAnsi="Arial Narrow" w:cs="Times New Roman"/>
                <w:color w:val="000000" w:themeColor="text1"/>
              </w:rPr>
              <w:t>Antidiabetics</w:t>
            </w:r>
          </w:p>
        </w:tc>
        <w:tc>
          <w:tcPr>
            <w:tcW w:w="0" w:type="auto"/>
          </w:tcPr>
          <w:p w14:paraId="79EEA0EC" w14:textId="77777777" w:rsidR="00044581" w:rsidRPr="00B746B4" w:rsidRDefault="00044581" w:rsidP="0017421B">
            <w:pPr>
              <w:jc w:val="center"/>
              <w:rPr>
                <w:rFonts w:ascii="Arial Narrow" w:hAnsi="Arial Narrow"/>
              </w:rPr>
            </w:pPr>
          </w:p>
          <w:p w14:paraId="52A0735F" w14:textId="77777777" w:rsidR="00044581" w:rsidRPr="00B746B4" w:rsidRDefault="00044581" w:rsidP="0017421B">
            <w:pPr>
              <w:jc w:val="center"/>
              <w:rPr>
                <w:rFonts w:ascii="Arial Narrow" w:hAnsi="Arial Narrow"/>
              </w:rPr>
            </w:pPr>
            <w:r w:rsidRPr="00B746B4">
              <w:rPr>
                <w:rFonts w:ascii="Arial Narrow" w:hAnsi="Arial Narrow"/>
              </w:rPr>
              <w:t>11.0</w:t>
            </w:r>
          </w:p>
          <w:p w14:paraId="7076E43E" w14:textId="77777777" w:rsidR="00044581" w:rsidRPr="00B746B4" w:rsidRDefault="00044581" w:rsidP="0017421B">
            <w:pPr>
              <w:jc w:val="center"/>
              <w:rPr>
                <w:rFonts w:ascii="Arial Narrow" w:hAnsi="Arial Narrow"/>
              </w:rPr>
            </w:pPr>
            <w:r w:rsidRPr="00B746B4">
              <w:rPr>
                <w:rFonts w:ascii="Arial Narrow" w:hAnsi="Arial Narrow"/>
              </w:rPr>
              <w:t>5.6</w:t>
            </w:r>
          </w:p>
        </w:tc>
        <w:tc>
          <w:tcPr>
            <w:tcW w:w="0" w:type="auto"/>
          </w:tcPr>
          <w:p w14:paraId="1C1F0B79" w14:textId="77777777" w:rsidR="00044581" w:rsidRPr="00B746B4" w:rsidRDefault="00044581" w:rsidP="0017421B">
            <w:pPr>
              <w:jc w:val="center"/>
              <w:rPr>
                <w:rFonts w:ascii="Arial Narrow" w:hAnsi="Arial Narrow"/>
              </w:rPr>
            </w:pPr>
          </w:p>
          <w:p w14:paraId="6E07D8A0" w14:textId="77777777" w:rsidR="00044581" w:rsidRPr="00B746B4" w:rsidRDefault="00044581" w:rsidP="0017421B">
            <w:pPr>
              <w:jc w:val="center"/>
              <w:rPr>
                <w:rFonts w:ascii="Arial Narrow" w:hAnsi="Arial Narrow"/>
              </w:rPr>
            </w:pPr>
            <w:r w:rsidRPr="00B746B4">
              <w:rPr>
                <w:rFonts w:ascii="Arial Narrow" w:hAnsi="Arial Narrow"/>
              </w:rPr>
              <w:t>10.9</w:t>
            </w:r>
          </w:p>
          <w:p w14:paraId="3E0E70C1" w14:textId="77777777" w:rsidR="00044581" w:rsidRPr="00B746B4" w:rsidRDefault="00044581" w:rsidP="0017421B">
            <w:pPr>
              <w:jc w:val="center"/>
              <w:rPr>
                <w:rFonts w:ascii="Arial Narrow" w:hAnsi="Arial Narrow"/>
              </w:rPr>
            </w:pPr>
            <w:r w:rsidRPr="00B746B4">
              <w:rPr>
                <w:rFonts w:ascii="Arial Narrow" w:hAnsi="Arial Narrow"/>
              </w:rPr>
              <w:t>4.4</w:t>
            </w:r>
          </w:p>
        </w:tc>
        <w:tc>
          <w:tcPr>
            <w:tcW w:w="0" w:type="auto"/>
          </w:tcPr>
          <w:p w14:paraId="4B08750E" w14:textId="77777777" w:rsidR="00044581" w:rsidRPr="00B746B4" w:rsidRDefault="00044581" w:rsidP="0017421B">
            <w:pPr>
              <w:jc w:val="center"/>
              <w:rPr>
                <w:rFonts w:ascii="Arial Narrow" w:hAnsi="Arial Narrow"/>
              </w:rPr>
            </w:pPr>
          </w:p>
          <w:p w14:paraId="1E7F64DE" w14:textId="77777777" w:rsidR="00044581" w:rsidRPr="00B746B4" w:rsidRDefault="00044581" w:rsidP="0017421B">
            <w:pPr>
              <w:jc w:val="center"/>
              <w:rPr>
                <w:rFonts w:ascii="Arial Narrow" w:hAnsi="Arial Narrow"/>
              </w:rPr>
            </w:pPr>
            <w:r w:rsidRPr="00B746B4">
              <w:rPr>
                <w:rFonts w:ascii="Arial Narrow" w:hAnsi="Arial Narrow"/>
              </w:rPr>
              <w:t>0.94</w:t>
            </w:r>
          </w:p>
          <w:p w14:paraId="184D56C4" w14:textId="77777777" w:rsidR="00044581" w:rsidRPr="00B746B4" w:rsidRDefault="00044581" w:rsidP="0017421B">
            <w:pPr>
              <w:jc w:val="center"/>
              <w:rPr>
                <w:rFonts w:ascii="Arial Narrow" w:hAnsi="Arial Narrow"/>
              </w:rPr>
            </w:pPr>
            <w:r w:rsidRPr="00B746B4">
              <w:rPr>
                <w:rFonts w:ascii="Arial Narrow" w:hAnsi="Arial Narrow"/>
              </w:rPr>
              <w:t>0.24</w:t>
            </w:r>
          </w:p>
        </w:tc>
        <w:tc>
          <w:tcPr>
            <w:tcW w:w="0" w:type="auto"/>
          </w:tcPr>
          <w:p w14:paraId="6A0666EE" w14:textId="77777777" w:rsidR="00044581" w:rsidRPr="00B746B4" w:rsidRDefault="00044581" w:rsidP="0017421B">
            <w:pPr>
              <w:jc w:val="center"/>
              <w:rPr>
                <w:rFonts w:ascii="Arial Narrow" w:hAnsi="Arial Narrow"/>
              </w:rPr>
            </w:pPr>
          </w:p>
          <w:p w14:paraId="12A7AE7A" w14:textId="77777777" w:rsidR="00044581" w:rsidRPr="00B746B4" w:rsidRDefault="00044581" w:rsidP="0017421B">
            <w:pPr>
              <w:jc w:val="center"/>
              <w:rPr>
                <w:rFonts w:ascii="Arial Narrow" w:hAnsi="Arial Narrow"/>
              </w:rPr>
            </w:pPr>
            <w:r w:rsidRPr="00B746B4">
              <w:rPr>
                <w:rFonts w:ascii="Arial Narrow" w:hAnsi="Arial Narrow"/>
              </w:rPr>
              <w:t>17.6</w:t>
            </w:r>
          </w:p>
          <w:p w14:paraId="45DD3505" w14:textId="77777777" w:rsidR="00044581" w:rsidRPr="00B746B4" w:rsidRDefault="00044581" w:rsidP="0017421B">
            <w:pPr>
              <w:jc w:val="center"/>
              <w:rPr>
                <w:rFonts w:ascii="Arial Narrow" w:hAnsi="Arial Narrow"/>
              </w:rPr>
            </w:pPr>
            <w:r w:rsidRPr="00B746B4">
              <w:rPr>
                <w:rFonts w:ascii="Arial Narrow" w:hAnsi="Arial Narrow"/>
              </w:rPr>
              <w:t>10.7</w:t>
            </w:r>
          </w:p>
        </w:tc>
        <w:tc>
          <w:tcPr>
            <w:tcW w:w="0" w:type="auto"/>
          </w:tcPr>
          <w:p w14:paraId="5247CB38" w14:textId="77777777" w:rsidR="00044581" w:rsidRPr="00B746B4" w:rsidRDefault="00044581" w:rsidP="0017421B">
            <w:pPr>
              <w:jc w:val="center"/>
              <w:rPr>
                <w:rFonts w:ascii="Arial Narrow" w:hAnsi="Arial Narrow"/>
              </w:rPr>
            </w:pPr>
          </w:p>
          <w:p w14:paraId="274C0B59" w14:textId="77777777" w:rsidR="00044581" w:rsidRPr="00B746B4" w:rsidRDefault="00044581" w:rsidP="0017421B">
            <w:pPr>
              <w:jc w:val="center"/>
              <w:rPr>
                <w:rFonts w:ascii="Arial Narrow" w:hAnsi="Arial Narrow"/>
              </w:rPr>
            </w:pPr>
            <w:r w:rsidRPr="00B746B4">
              <w:rPr>
                <w:rFonts w:ascii="Arial Narrow" w:hAnsi="Arial Narrow"/>
              </w:rPr>
              <w:t>20.6</w:t>
            </w:r>
          </w:p>
          <w:p w14:paraId="2B5C0D4E" w14:textId="77777777" w:rsidR="00044581" w:rsidRPr="00B746B4" w:rsidRDefault="00044581" w:rsidP="0017421B">
            <w:pPr>
              <w:jc w:val="center"/>
              <w:rPr>
                <w:rFonts w:ascii="Arial Narrow" w:hAnsi="Arial Narrow"/>
              </w:rPr>
            </w:pPr>
            <w:r w:rsidRPr="00B746B4">
              <w:rPr>
                <w:rFonts w:ascii="Arial Narrow" w:hAnsi="Arial Narrow"/>
              </w:rPr>
              <w:t>6.5</w:t>
            </w:r>
          </w:p>
        </w:tc>
        <w:tc>
          <w:tcPr>
            <w:tcW w:w="0" w:type="auto"/>
          </w:tcPr>
          <w:p w14:paraId="0577371E" w14:textId="77777777" w:rsidR="00044581" w:rsidRPr="00B746B4" w:rsidRDefault="00044581" w:rsidP="0017421B">
            <w:pPr>
              <w:jc w:val="center"/>
              <w:rPr>
                <w:rFonts w:ascii="Arial Narrow" w:hAnsi="Arial Narrow"/>
              </w:rPr>
            </w:pPr>
          </w:p>
          <w:p w14:paraId="498A1BD7" w14:textId="77777777" w:rsidR="00044581" w:rsidRPr="00B746B4" w:rsidRDefault="00044581" w:rsidP="0017421B">
            <w:pPr>
              <w:jc w:val="center"/>
              <w:rPr>
                <w:rFonts w:ascii="Arial Narrow" w:hAnsi="Arial Narrow"/>
              </w:rPr>
            </w:pPr>
            <w:r w:rsidRPr="00B746B4">
              <w:rPr>
                <w:rFonts w:ascii="Arial Narrow" w:hAnsi="Arial Narrow"/>
              </w:rPr>
              <w:t>0.16</w:t>
            </w:r>
          </w:p>
          <w:p w14:paraId="525AEBCF" w14:textId="77777777" w:rsidR="00044581" w:rsidRPr="00B746B4" w:rsidRDefault="00044581" w:rsidP="0017421B">
            <w:pPr>
              <w:jc w:val="center"/>
              <w:rPr>
                <w:rFonts w:ascii="Arial Narrow" w:hAnsi="Arial Narrow"/>
                <w:b/>
                <w:bCs/>
              </w:rPr>
            </w:pPr>
            <w:r w:rsidRPr="00B746B4">
              <w:rPr>
                <w:rFonts w:ascii="Arial Narrow" w:hAnsi="Arial Narrow"/>
                <w:b/>
                <w:bCs/>
              </w:rPr>
              <w:t>&lt;0.01</w:t>
            </w:r>
          </w:p>
        </w:tc>
      </w:tr>
      <w:tr w:rsidR="00044581" w:rsidRPr="006565C6" w14:paraId="1F0B6BC6" w14:textId="77777777" w:rsidTr="0017421B">
        <w:tc>
          <w:tcPr>
            <w:tcW w:w="0" w:type="auto"/>
          </w:tcPr>
          <w:p w14:paraId="1BB1CF08" w14:textId="77777777" w:rsidR="00044581" w:rsidRPr="006F7DF6" w:rsidRDefault="00044581" w:rsidP="0017421B">
            <w:pPr>
              <w:rPr>
                <w:rFonts w:ascii="Arial Narrow" w:hAnsi="Arial Narrow" w:cs="Times New Roman"/>
                <w:color w:val="000000" w:themeColor="text1"/>
              </w:rPr>
            </w:pPr>
            <w:r w:rsidRPr="006F7DF6">
              <w:rPr>
                <w:rFonts w:ascii="Arial Narrow" w:hAnsi="Arial Narrow" w:cs="Times New Roman"/>
                <w:color w:val="000000" w:themeColor="text1"/>
              </w:rPr>
              <w:t>Back pain, %</w:t>
            </w:r>
          </w:p>
          <w:p w14:paraId="0F601DBB" w14:textId="77777777" w:rsidR="00044581" w:rsidRPr="006F7DF6" w:rsidRDefault="00044581" w:rsidP="0017421B">
            <w:pPr>
              <w:rPr>
                <w:rFonts w:ascii="Arial Narrow" w:hAnsi="Arial Narrow" w:cs="Times New Roman"/>
                <w:color w:val="000000" w:themeColor="text1"/>
              </w:rPr>
            </w:pPr>
            <w:r w:rsidRPr="006F7DF6">
              <w:rPr>
                <w:rFonts w:ascii="Arial Narrow" w:hAnsi="Arial Narrow" w:cs="Times New Roman"/>
                <w:color w:val="000000" w:themeColor="text1"/>
              </w:rPr>
              <w:t xml:space="preserve">  Yes</w:t>
            </w:r>
          </w:p>
          <w:p w14:paraId="75614EC5" w14:textId="77777777" w:rsidR="00044581" w:rsidRPr="006F7DF6" w:rsidRDefault="00044581" w:rsidP="0017421B">
            <w:pPr>
              <w:rPr>
                <w:rFonts w:ascii="Arial Narrow" w:hAnsi="Arial Narrow" w:cs="Times New Roman"/>
                <w:color w:val="000000" w:themeColor="text1"/>
                <w:vertAlign w:val="superscript"/>
              </w:rPr>
            </w:pPr>
            <w:r w:rsidRPr="006F7DF6">
              <w:rPr>
                <w:rFonts w:ascii="Arial Narrow" w:hAnsi="Arial Narrow" w:cs="Times New Roman"/>
                <w:color w:val="000000" w:themeColor="text1"/>
              </w:rPr>
              <w:t>Back pain severity (1-10), mean (SD)</w:t>
            </w:r>
            <w:r>
              <w:rPr>
                <w:rFonts w:ascii="Arial Narrow" w:hAnsi="Arial Narrow" w:cs="Times New Roman"/>
                <w:color w:val="000000" w:themeColor="text1"/>
              </w:rPr>
              <w:t xml:space="preserve"> </w:t>
            </w:r>
            <w:r>
              <w:rPr>
                <w:rFonts w:ascii="Arial Narrow" w:hAnsi="Arial Narrow" w:cs="Times New Roman"/>
                <w:color w:val="000000" w:themeColor="text1"/>
                <w:vertAlign w:val="superscript"/>
              </w:rPr>
              <w:t>c</w:t>
            </w:r>
          </w:p>
        </w:tc>
        <w:tc>
          <w:tcPr>
            <w:tcW w:w="0" w:type="auto"/>
          </w:tcPr>
          <w:p w14:paraId="3117D27B" w14:textId="77777777" w:rsidR="00044581" w:rsidRPr="006F7DF6" w:rsidRDefault="00044581" w:rsidP="0017421B">
            <w:pPr>
              <w:jc w:val="center"/>
              <w:rPr>
                <w:rFonts w:ascii="Arial Narrow" w:hAnsi="Arial Narrow"/>
              </w:rPr>
            </w:pPr>
          </w:p>
          <w:p w14:paraId="79F27659" w14:textId="77777777" w:rsidR="00044581" w:rsidRPr="006F7DF6" w:rsidRDefault="00044581" w:rsidP="0017421B">
            <w:pPr>
              <w:jc w:val="center"/>
              <w:rPr>
                <w:rFonts w:ascii="Arial Narrow" w:hAnsi="Arial Narrow"/>
              </w:rPr>
            </w:pPr>
            <w:r w:rsidRPr="006F7DF6">
              <w:rPr>
                <w:rFonts w:ascii="Arial Narrow" w:hAnsi="Arial Narrow"/>
              </w:rPr>
              <w:t>16.3</w:t>
            </w:r>
          </w:p>
          <w:p w14:paraId="65B320FA" w14:textId="77777777" w:rsidR="00044581" w:rsidRPr="006F7DF6" w:rsidRDefault="00044581" w:rsidP="0017421B">
            <w:pPr>
              <w:jc w:val="center"/>
              <w:rPr>
                <w:rFonts w:ascii="Arial Narrow" w:hAnsi="Arial Narrow"/>
              </w:rPr>
            </w:pPr>
            <w:r w:rsidRPr="006F7DF6">
              <w:rPr>
                <w:rFonts w:ascii="Arial Narrow" w:hAnsi="Arial Narrow"/>
              </w:rPr>
              <w:t>4.84 (2.53)</w:t>
            </w:r>
          </w:p>
        </w:tc>
        <w:tc>
          <w:tcPr>
            <w:tcW w:w="0" w:type="auto"/>
          </w:tcPr>
          <w:p w14:paraId="2404FF59" w14:textId="77777777" w:rsidR="00044581" w:rsidRPr="006F7DF6" w:rsidRDefault="00044581" w:rsidP="0017421B">
            <w:pPr>
              <w:jc w:val="center"/>
              <w:rPr>
                <w:rFonts w:ascii="Arial Narrow" w:hAnsi="Arial Narrow"/>
              </w:rPr>
            </w:pPr>
          </w:p>
          <w:p w14:paraId="6EC4BBB7" w14:textId="77777777" w:rsidR="00044581" w:rsidRPr="006F7DF6" w:rsidRDefault="00044581" w:rsidP="0017421B">
            <w:pPr>
              <w:jc w:val="center"/>
              <w:rPr>
                <w:rFonts w:ascii="Arial Narrow" w:hAnsi="Arial Narrow"/>
              </w:rPr>
            </w:pPr>
            <w:r w:rsidRPr="006F7DF6">
              <w:rPr>
                <w:rFonts w:ascii="Arial Narrow" w:hAnsi="Arial Narrow"/>
              </w:rPr>
              <w:t>21.3</w:t>
            </w:r>
          </w:p>
          <w:p w14:paraId="0C625924" w14:textId="77777777" w:rsidR="00044581" w:rsidRPr="006F7DF6" w:rsidRDefault="00044581" w:rsidP="0017421B">
            <w:pPr>
              <w:jc w:val="center"/>
              <w:rPr>
                <w:rFonts w:ascii="Arial Narrow" w:hAnsi="Arial Narrow"/>
              </w:rPr>
            </w:pPr>
            <w:r w:rsidRPr="006F7DF6">
              <w:rPr>
                <w:rFonts w:ascii="Arial Narrow" w:hAnsi="Arial Narrow"/>
              </w:rPr>
              <w:t>5.05 (2.41)</w:t>
            </w:r>
          </w:p>
        </w:tc>
        <w:tc>
          <w:tcPr>
            <w:tcW w:w="0" w:type="auto"/>
          </w:tcPr>
          <w:p w14:paraId="34025EB8" w14:textId="77777777" w:rsidR="00044581" w:rsidRPr="006F7DF6" w:rsidRDefault="00044581" w:rsidP="0017421B">
            <w:pPr>
              <w:jc w:val="center"/>
              <w:rPr>
                <w:rFonts w:ascii="Arial Narrow" w:hAnsi="Arial Narrow"/>
              </w:rPr>
            </w:pPr>
          </w:p>
          <w:p w14:paraId="59F88BDD" w14:textId="77777777" w:rsidR="00044581" w:rsidRPr="006F7DF6" w:rsidRDefault="00044581" w:rsidP="0017421B">
            <w:pPr>
              <w:jc w:val="center"/>
              <w:rPr>
                <w:rFonts w:ascii="Arial Narrow" w:hAnsi="Arial Narrow"/>
                <w:b/>
                <w:bCs/>
              </w:rPr>
            </w:pPr>
            <w:r>
              <w:rPr>
                <w:rFonts w:ascii="Arial Narrow" w:hAnsi="Arial Narrow"/>
                <w:b/>
                <w:bCs/>
              </w:rPr>
              <w:t>&lt;</w:t>
            </w:r>
            <w:r w:rsidRPr="00DC317C">
              <w:rPr>
                <w:rFonts w:ascii="Arial Narrow" w:hAnsi="Arial Narrow"/>
                <w:b/>
                <w:bCs/>
              </w:rPr>
              <w:t>0.0</w:t>
            </w:r>
            <w:r>
              <w:rPr>
                <w:rFonts w:ascii="Arial Narrow" w:hAnsi="Arial Narrow"/>
                <w:b/>
                <w:bCs/>
              </w:rPr>
              <w:t>5</w:t>
            </w:r>
          </w:p>
          <w:p w14:paraId="2F1A8104" w14:textId="77777777" w:rsidR="00044581" w:rsidRPr="006F7DF6" w:rsidRDefault="00044581" w:rsidP="0017421B">
            <w:pPr>
              <w:jc w:val="center"/>
              <w:rPr>
                <w:rFonts w:ascii="Arial Narrow" w:hAnsi="Arial Narrow"/>
              </w:rPr>
            </w:pPr>
            <w:r w:rsidRPr="006F7DF6">
              <w:rPr>
                <w:rFonts w:ascii="Arial Narrow" w:hAnsi="Arial Narrow"/>
              </w:rPr>
              <w:t>0.43</w:t>
            </w:r>
          </w:p>
        </w:tc>
        <w:tc>
          <w:tcPr>
            <w:tcW w:w="0" w:type="auto"/>
          </w:tcPr>
          <w:p w14:paraId="26D4473A" w14:textId="77777777" w:rsidR="00044581" w:rsidRPr="006F7DF6" w:rsidRDefault="00044581" w:rsidP="0017421B">
            <w:pPr>
              <w:jc w:val="center"/>
              <w:rPr>
                <w:rFonts w:ascii="Arial Narrow" w:hAnsi="Arial Narrow"/>
              </w:rPr>
            </w:pPr>
          </w:p>
          <w:p w14:paraId="38BD4E91" w14:textId="77777777" w:rsidR="00044581" w:rsidRPr="006F7DF6" w:rsidRDefault="00044581" w:rsidP="0017421B">
            <w:pPr>
              <w:jc w:val="center"/>
              <w:rPr>
                <w:rFonts w:ascii="Arial Narrow" w:hAnsi="Arial Narrow"/>
              </w:rPr>
            </w:pPr>
            <w:r w:rsidRPr="006F7DF6">
              <w:rPr>
                <w:rFonts w:ascii="Arial Narrow" w:hAnsi="Arial Narrow"/>
              </w:rPr>
              <w:t>16.9</w:t>
            </w:r>
          </w:p>
          <w:p w14:paraId="517BE9FD" w14:textId="77777777" w:rsidR="00044581" w:rsidRPr="006F7DF6" w:rsidRDefault="00044581" w:rsidP="0017421B">
            <w:pPr>
              <w:jc w:val="center"/>
              <w:rPr>
                <w:rFonts w:ascii="Arial Narrow" w:hAnsi="Arial Narrow"/>
              </w:rPr>
            </w:pPr>
            <w:r w:rsidRPr="006F7DF6">
              <w:rPr>
                <w:rFonts w:ascii="Arial Narrow" w:hAnsi="Arial Narrow"/>
              </w:rPr>
              <w:t>4.91 (2.50)</w:t>
            </w:r>
          </w:p>
        </w:tc>
        <w:tc>
          <w:tcPr>
            <w:tcW w:w="0" w:type="auto"/>
          </w:tcPr>
          <w:p w14:paraId="19CC7C88" w14:textId="77777777" w:rsidR="00044581" w:rsidRPr="006F7DF6" w:rsidRDefault="00044581" w:rsidP="0017421B">
            <w:pPr>
              <w:jc w:val="center"/>
              <w:rPr>
                <w:rFonts w:ascii="Arial Narrow" w:hAnsi="Arial Narrow"/>
              </w:rPr>
            </w:pPr>
          </w:p>
          <w:p w14:paraId="54D23D47" w14:textId="77777777" w:rsidR="00044581" w:rsidRPr="006F7DF6" w:rsidRDefault="00044581" w:rsidP="0017421B">
            <w:pPr>
              <w:jc w:val="center"/>
              <w:rPr>
                <w:rFonts w:ascii="Arial Narrow" w:hAnsi="Arial Narrow"/>
              </w:rPr>
            </w:pPr>
            <w:r w:rsidRPr="006F7DF6">
              <w:rPr>
                <w:rFonts w:ascii="Arial Narrow" w:hAnsi="Arial Narrow"/>
              </w:rPr>
              <w:t>26.1</w:t>
            </w:r>
          </w:p>
          <w:p w14:paraId="2085BEC3" w14:textId="77777777" w:rsidR="00044581" w:rsidRPr="006F7DF6" w:rsidRDefault="00044581" w:rsidP="0017421B">
            <w:pPr>
              <w:jc w:val="center"/>
              <w:rPr>
                <w:rFonts w:ascii="Arial Narrow" w:hAnsi="Arial Narrow"/>
              </w:rPr>
            </w:pPr>
            <w:r w:rsidRPr="006F7DF6">
              <w:rPr>
                <w:rFonts w:ascii="Arial Narrow" w:hAnsi="Arial Narrow"/>
              </w:rPr>
              <w:t>5.15 (2.10)</w:t>
            </w:r>
          </w:p>
        </w:tc>
        <w:tc>
          <w:tcPr>
            <w:tcW w:w="0" w:type="auto"/>
          </w:tcPr>
          <w:p w14:paraId="45F3FCE1" w14:textId="77777777" w:rsidR="00044581" w:rsidRPr="006F7DF6" w:rsidRDefault="00044581" w:rsidP="0017421B">
            <w:pPr>
              <w:jc w:val="center"/>
              <w:rPr>
                <w:rFonts w:ascii="Arial Narrow" w:hAnsi="Arial Narrow"/>
              </w:rPr>
            </w:pPr>
          </w:p>
          <w:p w14:paraId="3C392CDD" w14:textId="77777777" w:rsidR="00044581" w:rsidRPr="006F7DF6" w:rsidRDefault="00044581" w:rsidP="0017421B">
            <w:pPr>
              <w:jc w:val="center"/>
              <w:rPr>
                <w:rFonts w:ascii="Arial Narrow" w:hAnsi="Arial Narrow"/>
                <w:b/>
                <w:bCs/>
              </w:rPr>
            </w:pPr>
            <w:r w:rsidRPr="006F7DF6">
              <w:rPr>
                <w:rFonts w:ascii="Arial Narrow" w:hAnsi="Arial Narrow"/>
                <w:b/>
                <w:bCs/>
              </w:rPr>
              <w:t>&lt;0.01</w:t>
            </w:r>
          </w:p>
          <w:p w14:paraId="787AEE0D" w14:textId="77777777" w:rsidR="00044581" w:rsidRPr="006F7DF6" w:rsidRDefault="00044581" w:rsidP="0017421B">
            <w:pPr>
              <w:jc w:val="center"/>
              <w:rPr>
                <w:rFonts w:ascii="Arial Narrow" w:hAnsi="Arial Narrow"/>
              </w:rPr>
            </w:pPr>
            <w:r w:rsidRPr="006F7DF6">
              <w:rPr>
                <w:rFonts w:ascii="Arial Narrow" w:hAnsi="Arial Narrow"/>
              </w:rPr>
              <w:t>0.36</w:t>
            </w:r>
          </w:p>
        </w:tc>
      </w:tr>
      <w:tr w:rsidR="00044581" w:rsidRPr="006565C6" w14:paraId="2AFE82B8" w14:textId="77777777" w:rsidTr="0017421B">
        <w:tc>
          <w:tcPr>
            <w:tcW w:w="0" w:type="auto"/>
          </w:tcPr>
          <w:p w14:paraId="143258EF" w14:textId="77777777" w:rsidR="00044581" w:rsidRPr="006F7DF6" w:rsidRDefault="00044581" w:rsidP="0017421B">
            <w:pPr>
              <w:rPr>
                <w:rFonts w:ascii="Arial Narrow" w:hAnsi="Arial Narrow"/>
              </w:rPr>
            </w:pPr>
            <w:r w:rsidRPr="006F7DF6">
              <w:rPr>
                <w:rFonts w:ascii="Arial Narrow" w:hAnsi="Arial Narrow"/>
              </w:rPr>
              <w:t>Body mass index (kg/m</w:t>
            </w:r>
            <w:r w:rsidRPr="006F7DF6">
              <w:rPr>
                <w:rFonts w:ascii="Arial Narrow" w:hAnsi="Arial Narrow"/>
                <w:vertAlign w:val="superscript"/>
              </w:rPr>
              <w:t>2</w:t>
            </w:r>
            <w:r w:rsidRPr="006F7DF6">
              <w:rPr>
                <w:rFonts w:ascii="Arial Narrow" w:hAnsi="Arial Narrow"/>
              </w:rPr>
              <w:t>), mean (SD)</w:t>
            </w:r>
          </w:p>
        </w:tc>
        <w:tc>
          <w:tcPr>
            <w:tcW w:w="0" w:type="auto"/>
          </w:tcPr>
          <w:p w14:paraId="6A8A7FAB" w14:textId="77777777" w:rsidR="00044581" w:rsidRPr="006F7DF6" w:rsidRDefault="00044581" w:rsidP="0017421B">
            <w:pPr>
              <w:jc w:val="center"/>
              <w:rPr>
                <w:rFonts w:ascii="Arial Narrow" w:hAnsi="Arial Narrow"/>
              </w:rPr>
            </w:pPr>
            <w:r w:rsidRPr="006F7DF6">
              <w:rPr>
                <w:rFonts w:ascii="Arial Narrow" w:hAnsi="Arial Narrow"/>
              </w:rPr>
              <w:t>28.01 (4.31)</w:t>
            </w:r>
          </w:p>
        </w:tc>
        <w:tc>
          <w:tcPr>
            <w:tcW w:w="0" w:type="auto"/>
          </w:tcPr>
          <w:p w14:paraId="5E50C1D3" w14:textId="77777777" w:rsidR="00044581" w:rsidRPr="006F7DF6" w:rsidRDefault="00044581" w:rsidP="0017421B">
            <w:pPr>
              <w:jc w:val="center"/>
              <w:rPr>
                <w:rFonts w:ascii="Arial Narrow" w:hAnsi="Arial Narrow"/>
              </w:rPr>
            </w:pPr>
            <w:r w:rsidRPr="006F7DF6">
              <w:rPr>
                <w:rFonts w:ascii="Arial Narrow" w:hAnsi="Arial Narrow"/>
              </w:rPr>
              <w:t>28.03 (5.34)</w:t>
            </w:r>
          </w:p>
        </w:tc>
        <w:tc>
          <w:tcPr>
            <w:tcW w:w="0" w:type="auto"/>
          </w:tcPr>
          <w:p w14:paraId="5B289B69" w14:textId="77777777" w:rsidR="00044581" w:rsidRPr="006F7DF6" w:rsidRDefault="00044581" w:rsidP="0017421B">
            <w:pPr>
              <w:jc w:val="center"/>
              <w:rPr>
                <w:rFonts w:ascii="Arial Narrow" w:hAnsi="Arial Narrow"/>
              </w:rPr>
            </w:pPr>
            <w:r w:rsidRPr="006F7DF6">
              <w:rPr>
                <w:rFonts w:ascii="Arial Narrow" w:hAnsi="Arial Narrow"/>
              </w:rPr>
              <w:t>0.92</w:t>
            </w:r>
          </w:p>
        </w:tc>
        <w:tc>
          <w:tcPr>
            <w:tcW w:w="0" w:type="auto"/>
          </w:tcPr>
          <w:p w14:paraId="3FDEEA3B" w14:textId="77777777" w:rsidR="00044581" w:rsidRPr="006F7DF6" w:rsidRDefault="00044581" w:rsidP="0017421B">
            <w:pPr>
              <w:jc w:val="center"/>
              <w:rPr>
                <w:rFonts w:ascii="Arial Narrow" w:hAnsi="Arial Narrow"/>
              </w:rPr>
            </w:pPr>
            <w:r w:rsidRPr="006F7DF6">
              <w:rPr>
                <w:rFonts w:ascii="Arial Narrow" w:hAnsi="Arial Narrow"/>
              </w:rPr>
              <w:t>27.68 (3.88)</w:t>
            </w:r>
          </w:p>
        </w:tc>
        <w:tc>
          <w:tcPr>
            <w:tcW w:w="0" w:type="auto"/>
          </w:tcPr>
          <w:p w14:paraId="65CCA02A" w14:textId="77777777" w:rsidR="00044581" w:rsidRPr="006F7DF6" w:rsidRDefault="00044581" w:rsidP="0017421B">
            <w:pPr>
              <w:jc w:val="center"/>
              <w:rPr>
                <w:rFonts w:ascii="Arial Narrow" w:hAnsi="Arial Narrow"/>
              </w:rPr>
            </w:pPr>
            <w:r w:rsidRPr="006F7DF6">
              <w:rPr>
                <w:rFonts w:ascii="Arial Narrow" w:hAnsi="Arial Narrow"/>
              </w:rPr>
              <w:t>27.70 (4.93)</w:t>
            </w:r>
          </w:p>
        </w:tc>
        <w:tc>
          <w:tcPr>
            <w:tcW w:w="0" w:type="auto"/>
          </w:tcPr>
          <w:p w14:paraId="76295714" w14:textId="77777777" w:rsidR="00044581" w:rsidRPr="006F7DF6" w:rsidRDefault="00044581" w:rsidP="0017421B">
            <w:pPr>
              <w:jc w:val="center"/>
              <w:rPr>
                <w:rFonts w:ascii="Arial Narrow" w:hAnsi="Arial Narrow"/>
              </w:rPr>
            </w:pPr>
            <w:r w:rsidRPr="006F7DF6">
              <w:rPr>
                <w:rFonts w:ascii="Arial Narrow" w:hAnsi="Arial Narrow"/>
              </w:rPr>
              <w:t>0.93</w:t>
            </w:r>
          </w:p>
        </w:tc>
      </w:tr>
      <w:tr w:rsidR="00044581" w:rsidRPr="006565C6" w14:paraId="7C6170FA" w14:textId="77777777" w:rsidTr="0017421B">
        <w:tc>
          <w:tcPr>
            <w:tcW w:w="0" w:type="auto"/>
          </w:tcPr>
          <w:p w14:paraId="00E9886A" w14:textId="77777777" w:rsidR="00044581" w:rsidRPr="001A0381" w:rsidRDefault="00044581" w:rsidP="0017421B">
            <w:pPr>
              <w:rPr>
                <w:rFonts w:ascii="Arial Narrow" w:hAnsi="Arial Narrow"/>
              </w:rPr>
            </w:pPr>
            <w:r>
              <w:rPr>
                <w:rFonts w:ascii="Arial Narrow" w:hAnsi="Arial Narrow"/>
              </w:rPr>
              <w:t>WHO Body mass index categories</w:t>
            </w:r>
            <w:r w:rsidRPr="001A0381">
              <w:rPr>
                <w:rFonts w:ascii="Arial Narrow" w:hAnsi="Arial Narrow"/>
              </w:rPr>
              <w:t>, %</w:t>
            </w:r>
          </w:p>
          <w:p w14:paraId="1A230D7F" w14:textId="77777777" w:rsidR="00044581" w:rsidRPr="001A0381" w:rsidRDefault="00044581" w:rsidP="0017421B">
            <w:pPr>
              <w:rPr>
                <w:rFonts w:ascii="Arial Narrow" w:hAnsi="Arial Narrow"/>
              </w:rPr>
            </w:pPr>
            <w:r w:rsidRPr="001A0381">
              <w:rPr>
                <w:rFonts w:ascii="Arial Narrow" w:hAnsi="Arial Narrow"/>
              </w:rPr>
              <w:t xml:space="preserve">   </w:t>
            </w:r>
            <w:proofErr w:type="gramStart"/>
            <w:r w:rsidRPr="001A0381">
              <w:rPr>
                <w:rFonts w:ascii="Arial Narrow" w:hAnsi="Arial Narrow"/>
              </w:rPr>
              <w:t>Normal</w:t>
            </w:r>
            <w:r>
              <w:rPr>
                <w:rFonts w:ascii="Arial Narrow" w:hAnsi="Arial Narrow"/>
              </w:rPr>
              <w:t>-weight</w:t>
            </w:r>
            <w:proofErr w:type="gramEnd"/>
          </w:p>
          <w:p w14:paraId="4DC98373" w14:textId="77777777" w:rsidR="00044581" w:rsidRPr="001A0381" w:rsidRDefault="00044581" w:rsidP="0017421B">
            <w:pPr>
              <w:rPr>
                <w:rFonts w:ascii="Arial Narrow" w:hAnsi="Arial Narrow"/>
              </w:rPr>
            </w:pPr>
            <w:r w:rsidRPr="001A0381">
              <w:rPr>
                <w:rFonts w:ascii="Arial Narrow" w:hAnsi="Arial Narrow"/>
              </w:rPr>
              <w:t xml:space="preserve">   Overweight </w:t>
            </w:r>
          </w:p>
          <w:p w14:paraId="46C4AE9A" w14:textId="77777777" w:rsidR="00044581" w:rsidRPr="006F7DF6" w:rsidRDefault="00044581" w:rsidP="0017421B">
            <w:pPr>
              <w:rPr>
                <w:rFonts w:ascii="Arial Narrow" w:hAnsi="Arial Narrow"/>
              </w:rPr>
            </w:pPr>
            <w:r w:rsidRPr="001A0381">
              <w:rPr>
                <w:rFonts w:ascii="Arial Narrow" w:hAnsi="Arial Narrow"/>
              </w:rPr>
              <w:t xml:space="preserve">   Obese</w:t>
            </w:r>
          </w:p>
        </w:tc>
        <w:tc>
          <w:tcPr>
            <w:tcW w:w="0" w:type="auto"/>
          </w:tcPr>
          <w:p w14:paraId="026B279C" w14:textId="77777777" w:rsidR="00044581" w:rsidRDefault="00044581" w:rsidP="0017421B">
            <w:pPr>
              <w:jc w:val="center"/>
              <w:rPr>
                <w:rFonts w:ascii="Arial Narrow" w:hAnsi="Arial Narrow"/>
              </w:rPr>
            </w:pPr>
          </w:p>
          <w:p w14:paraId="63DB4118" w14:textId="77777777" w:rsidR="00044581" w:rsidRDefault="00044581" w:rsidP="0017421B">
            <w:pPr>
              <w:jc w:val="center"/>
              <w:rPr>
                <w:rFonts w:ascii="Arial Narrow" w:hAnsi="Arial Narrow"/>
              </w:rPr>
            </w:pPr>
            <w:r>
              <w:rPr>
                <w:rFonts w:ascii="Arial Narrow" w:hAnsi="Arial Narrow"/>
              </w:rPr>
              <w:t>22.4</w:t>
            </w:r>
          </w:p>
          <w:p w14:paraId="6D5D231D" w14:textId="77777777" w:rsidR="00044581" w:rsidRDefault="00044581" w:rsidP="0017421B">
            <w:pPr>
              <w:jc w:val="center"/>
              <w:rPr>
                <w:rFonts w:ascii="Arial Narrow" w:hAnsi="Arial Narrow"/>
              </w:rPr>
            </w:pPr>
            <w:r>
              <w:rPr>
                <w:rFonts w:ascii="Arial Narrow" w:hAnsi="Arial Narrow"/>
              </w:rPr>
              <w:t>50.8</w:t>
            </w:r>
          </w:p>
          <w:p w14:paraId="291907DF" w14:textId="77777777" w:rsidR="00044581" w:rsidRPr="006F7DF6" w:rsidRDefault="00044581" w:rsidP="0017421B">
            <w:pPr>
              <w:jc w:val="center"/>
              <w:rPr>
                <w:rFonts w:ascii="Arial Narrow" w:hAnsi="Arial Narrow"/>
              </w:rPr>
            </w:pPr>
            <w:r>
              <w:rPr>
                <w:rFonts w:ascii="Arial Narrow" w:hAnsi="Arial Narrow"/>
              </w:rPr>
              <w:t>26.8</w:t>
            </w:r>
          </w:p>
        </w:tc>
        <w:tc>
          <w:tcPr>
            <w:tcW w:w="0" w:type="auto"/>
          </w:tcPr>
          <w:p w14:paraId="404FC510" w14:textId="77777777" w:rsidR="00044581" w:rsidRDefault="00044581" w:rsidP="0017421B">
            <w:pPr>
              <w:jc w:val="center"/>
              <w:rPr>
                <w:rFonts w:ascii="Arial Narrow" w:hAnsi="Arial Narrow"/>
              </w:rPr>
            </w:pPr>
          </w:p>
          <w:p w14:paraId="4F47C27D" w14:textId="77777777" w:rsidR="00044581" w:rsidRDefault="00044581" w:rsidP="0017421B">
            <w:pPr>
              <w:jc w:val="center"/>
              <w:rPr>
                <w:rFonts w:ascii="Arial Narrow" w:hAnsi="Arial Narrow"/>
              </w:rPr>
            </w:pPr>
            <w:r>
              <w:rPr>
                <w:rFonts w:ascii="Arial Narrow" w:hAnsi="Arial Narrow"/>
              </w:rPr>
              <w:t>30.6</w:t>
            </w:r>
          </w:p>
          <w:p w14:paraId="0EFD20C9" w14:textId="77777777" w:rsidR="00044581" w:rsidRDefault="00044581" w:rsidP="0017421B">
            <w:pPr>
              <w:jc w:val="center"/>
              <w:rPr>
                <w:rFonts w:ascii="Arial Narrow" w:hAnsi="Arial Narrow"/>
              </w:rPr>
            </w:pPr>
            <w:r>
              <w:rPr>
                <w:rFonts w:ascii="Arial Narrow" w:hAnsi="Arial Narrow"/>
              </w:rPr>
              <w:t>39.7</w:t>
            </w:r>
          </w:p>
          <w:p w14:paraId="1FDF7DA9" w14:textId="77777777" w:rsidR="00044581" w:rsidRPr="006F7DF6" w:rsidRDefault="00044581" w:rsidP="0017421B">
            <w:pPr>
              <w:jc w:val="center"/>
              <w:rPr>
                <w:rFonts w:ascii="Arial Narrow" w:hAnsi="Arial Narrow"/>
              </w:rPr>
            </w:pPr>
            <w:r>
              <w:rPr>
                <w:rFonts w:ascii="Arial Narrow" w:hAnsi="Arial Narrow"/>
              </w:rPr>
              <w:t>29.8</w:t>
            </w:r>
          </w:p>
        </w:tc>
        <w:tc>
          <w:tcPr>
            <w:tcW w:w="0" w:type="auto"/>
          </w:tcPr>
          <w:p w14:paraId="5BE4908A" w14:textId="77777777" w:rsidR="00044581" w:rsidRPr="003D0A0D" w:rsidRDefault="00044581" w:rsidP="0017421B">
            <w:pPr>
              <w:jc w:val="center"/>
              <w:rPr>
                <w:rFonts w:ascii="Arial Narrow" w:hAnsi="Arial Narrow"/>
                <w:b/>
                <w:bCs/>
              </w:rPr>
            </w:pPr>
            <w:r w:rsidRPr="003D0A0D">
              <w:rPr>
                <w:rFonts w:ascii="Arial Narrow" w:hAnsi="Arial Narrow"/>
                <w:b/>
                <w:bCs/>
              </w:rPr>
              <w:t>&lt;0.01</w:t>
            </w:r>
          </w:p>
        </w:tc>
        <w:tc>
          <w:tcPr>
            <w:tcW w:w="0" w:type="auto"/>
          </w:tcPr>
          <w:p w14:paraId="6A89D74C" w14:textId="77777777" w:rsidR="00044581" w:rsidRDefault="00044581" w:rsidP="0017421B">
            <w:pPr>
              <w:jc w:val="center"/>
              <w:rPr>
                <w:rFonts w:ascii="Arial Narrow" w:hAnsi="Arial Narrow"/>
              </w:rPr>
            </w:pPr>
          </w:p>
          <w:p w14:paraId="45155E4B" w14:textId="77777777" w:rsidR="00044581" w:rsidRDefault="00044581" w:rsidP="0017421B">
            <w:pPr>
              <w:jc w:val="center"/>
              <w:rPr>
                <w:rFonts w:ascii="Arial Narrow" w:hAnsi="Arial Narrow"/>
              </w:rPr>
            </w:pPr>
            <w:r>
              <w:rPr>
                <w:rFonts w:ascii="Arial Narrow" w:hAnsi="Arial Narrow"/>
              </w:rPr>
              <w:t>24.0</w:t>
            </w:r>
          </w:p>
          <w:p w14:paraId="5FCF3B5C" w14:textId="77777777" w:rsidR="00044581" w:rsidRDefault="00044581" w:rsidP="0017421B">
            <w:pPr>
              <w:jc w:val="center"/>
              <w:rPr>
                <w:rFonts w:ascii="Arial Narrow" w:hAnsi="Arial Narrow"/>
              </w:rPr>
            </w:pPr>
            <w:r>
              <w:rPr>
                <w:rFonts w:ascii="Arial Narrow" w:hAnsi="Arial Narrow"/>
              </w:rPr>
              <w:t>50.8</w:t>
            </w:r>
          </w:p>
          <w:p w14:paraId="2C2529A4" w14:textId="77777777" w:rsidR="00044581" w:rsidRPr="006F7DF6" w:rsidRDefault="00044581" w:rsidP="0017421B">
            <w:pPr>
              <w:jc w:val="center"/>
              <w:rPr>
                <w:rFonts w:ascii="Arial Narrow" w:hAnsi="Arial Narrow"/>
              </w:rPr>
            </w:pPr>
            <w:r>
              <w:rPr>
                <w:rFonts w:ascii="Arial Narrow" w:hAnsi="Arial Narrow"/>
              </w:rPr>
              <w:t>25.2</w:t>
            </w:r>
          </w:p>
        </w:tc>
        <w:tc>
          <w:tcPr>
            <w:tcW w:w="0" w:type="auto"/>
          </w:tcPr>
          <w:p w14:paraId="28BB3DAA" w14:textId="77777777" w:rsidR="00044581" w:rsidRDefault="00044581" w:rsidP="0017421B">
            <w:pPr>
              <w:jc w:val="center"/>
              <w:rPr>
                <w:rFonts w:ascii="Arial Narrow" w:hAnsi="Arial Narrow"/>
              </w:rPr>
            </w:pPr>
          </w:p>
          <w:p w14:paraId="3239685E" w14:textId="77777777" w:rsidR="00044581" w:rsidRDefault="00044581" w:rsidP="0017421B">
            <w:pPr>
              <w:jc w:val="center"/>
              <w:rPr>
                <w:rFonts w:ascii="Arial Narrow" w:hAnsi="Arial Narrow"/>
              </w:rPr>
            </w:pPr>
            <w:r>
              <w:rPr>
                <w:rFonts w:ascii="Arial Narrow" w:hAnsi="Arial Narrow"/>
              </w:rPr>
              <w:t>32.0</w:t>
            </w:r>
          </w:p>
          <w:p w14:paraId="5F65AE2C" w14:textId="77777777" w:rsidR="00044581" w:rsidRDefault="00044581" w:rsidP="0017421B">
            <w:pPr>
              <w:jc w:val="center"/>
              <w:rPr>
                <w:rFonts w:ascii="Arial Narrow" w:hAnsi="Arial Narrow"/>
              </w:rPr>
            </w:pPr>
            <w:r>
              <w:rPr>
                <w:rFonts w:ascii="Arial Narrow" w:hAnsi="Arial Narrow"/>
              </w:rPr>
              <w:t>38.8</w:t>
            </w:r>
          </w:p>
          <w:p w14:paraId="5AD7A786" w14:textId="77777777" w:rsidR="00044581" w:rsidRPr="006F7DF6" w:rsidRDefault="00044581" w:rsidP="0017421B">
            <w:pPr>
              <w:jc w:val="center"/>
              <w:rPr>
                <w:rFonts w:ascii="Arial Narrow" w:hAnsi="Arial Narrow"/>
              </w:rPr>
            </w:pPr>
            <w:r>
              <w:rPr>
                <w:rFonts w:ascii="Arial Narrow" w:hAnsi="Arial Narrow"/>
              </w:rPr>
              <w:t>29.2</w:t>
            </w:r>
          </w:p>
        </w:tc>
        <w:tc>
          <w:tcPr>
            <w:tcW w:w="0" w:type="auto"/>
          </w:tcPr>
          <w:p w14:paraId="1E429BD8" w14:textId="77777777" w:rsidR="00044581" w:rsidRPr="003D0A0D" w:rsidRDefault="00044581" w:rsidP="0017421B">
            <w:pPr>
              <w:jc w:val="center"/>
              <w:rPr>
                <w:rFonts w:ascii="Arial Narrow" w:hAnsi="Arial Narrow"/>
                <w:b/>
                <w:bCs/>
              </w:rPr>
            </w:pPr>
            <w:r w:rsidRPr="003D0A0D">
              <w:rPr>
                <w:rFonts w:ascii="Arial Narrow" w:hAnsi="Arial Narrow"/>
                <w:b/>
                <w:bCs/>
              </w:rPr>
              <w:t>&lt;0.01</w:t>
            </w:r>
          </w:p>
        </w:tc>
      </w:tr>
      <w:tr w:rsidR="00044581" w:rsidRPr="006565C6" w14:paraId="77744DBD" w14:textId="77777777" w:rsidTr="0017421B">
        <w:tc>
          <w:tcPr>
            <w:tcW w:w="0" w:type="auto"/>
          </w:tcPr>
          <w:p w14:paraId="413819E9" w14:textId="77777777" w:rsidR="00044581" w:rsidRPr="006F7DF6" w:rsidRDefault="00044581" w:rsidP="0017421B">
            <w:pPr>
              <w:rPr>
                <w:rFonts w:ascii="Arial Narrow" w:hAnsi="Arial Narrow"/>
              </w:rPr>
            </w:pPr>
            <w:r w:rsidRPr="006F7DF6">
              <w:rPr>
                <w:rFonts w:ascii="Arial Narrow" w:hAnsi="Arial Narrow"/>
              </w:rPr>
              <w:t xml:space="preserve">Components of </w:t>
            </w:r>
            <w:proofErr w:type="spellStart"/>
            <w:r w:rsidRPr="006F7DF6">
              <w:rPr>
                <w:rFonts w:ascii="Arial Narrow" w:hAnsi="Arial Narrow"/>
              </w:rPr>
              <w:t>MetS</w:t>
            </w:r>
            <w:proofErr w:type="spellEnd"/>
            <w:r w:rsidRPr="006F7DF6">
              <w:rPr>
                <w:rFonts w:ascii="Arial Narrow" w:hAnsi="Arial Narrow"/>
              </w:rPr>
              <w:t>, %</w:t>
            </w:r>
          </w:p>
          <w:p w14:paraId="2046D97C" w14:textId="77777777" w:rsidR="00044581" w:rsidRPr="006F7DF6" w:rsidRDefault="00044581" w:rsidP="0017421B">
            <w:pPr>
              <w:ind w:firstLine="173"/>
              <w:rPr>
                <w:rFonts w:ascii="Arial Narrow" w:hAnsi="Arial Narrow"/>
              </w:rPr>
            </w:pPr>
            <w:r w:rsidRPr="006F7DF6">
              <w:rPr>
                <w:rFonts w:ascii="Arial Narrow" w:hAnsi="Arial Narrow"/>
              </w:rPr>
              <w:t>High waist circumference</w:t>
            </w:r>
          </w:p>
          <w:p w14:paraId="59123BB8" w14:textId="77777777" w:rsidR="00044581" w:rsidRPr="006F7DF6" w:rsidRDefault="00044581" w:rsidP="0017421B">
            <w:pPr>
              <w:ind w:firstLine="173"/>
              <w:rPr>
                <w:rFonts w:ascii="Arial Narrow" w:hAnsi="Arial Narrow"/>
              </w:rPr>
            </w:pPr>
            <w:r w:rsidRPr="006F7DF6">
              <w:rPr>
                <w:rFonts w:ascii="Arial Narrow" w:hAnsi="Arial Narrow"/>
              </w:rPr>
              <w:t>High blood pressure</w:t>
            </w:r>
          </w:p>
          <w:p w14:paraId="2B89DB3C" w14:textId="77777777" w:rsidR="00044581" w:rsidRPr="006F7DF6" w:rsidRDefault="00044581" w:rsidP="0017421B">
            <w:pPr>
              <w:ind w:firstLine="173"/>
              <w:rPr>
                <w:rFonts w:ascii="Arial Narrow" w:hAnsi="Arial Narrow"/>
              </w:rPr>
            </w:pPr>
            <w:r w:rsidRPr="006F7DF6">
              <w:rPr>
                <w:rFonts w:ascii="Arial Narrow" w:hAnsi="Arial Narrow"/>
              </w:rPr>
              <w:t>High triglycerides</w:t>
            </w:r>
          </w:p>
          <w:p w14:paraId="62AC5B05" w14:textId="77777777" w:rsidR="00044581" w:rsidRPr="006F7DF6" w:rsidRDefault="00044581" w:rsidP="0017421B">
            <w:pPr>
              <w:ind w:firstLine="173"/>
              <w:rPr>
                <w:rFonts w:ascii="Arial Narrow" w:hAnsi="Arial Narrow"/>
              </w:rPr>
            </w:pPr>
            <w:r w:rsidRPr="006F7DF6">
              <w:rPr>
                <w:rFonts w:ascii="Arial Narrow" w:hAnsi="Arial Narrow"/>
              </w:rPr>
              <w:lastRenderedPageBreak/>
              <w:t>Low HDL cholesterol</w:t>
            </w:r>
          </w:p>
          <w:p w14:paraId="092CC0F0" w14:textId="77777777" w:rsidR="00044581" w:rsidRPr="006F7DF6" w:rsidRDefault="00044581" w:rsidP="0017421B">
            <w:pPr>
              <w:ind w:firstLine="173"/>
              <w:rPr>
                <w:rFonts w:ascii="Arial Narrow" w:hAnsi="Arial Narrow"/>
              </w:rPr>
            </w:pPr>
            <w:r w:rsidRPr="006F7DF6">
              <w:rPr>
                <w:rFonts w:ascii="Arial Narrow" w:hAnsi="Arial Narrow"/>
              </w:rPr>
              <w:t>High fasting glucose</w:t>
            </w:r>
          </w:p>
        </w:tc>
        <w:tc>
          <w:tcPr>
            <w:tcW w:w="0" w:type="auto"/>
          </w:tcPr>
          <w:p w14:paraId="14F25CCE" w14:textId="77777777" w:rsidR="00044581" w:rsidRPr="006F7DF6" w:rsidRDefault="00044581" w:rsidP="0017421B">
            <w:pPr>
              <w:jc w:val="center"/>
              <w:rPr>
                <w:rFonts w:ascii="Arial Narrow" w:hAnsi="Arial Narrow" w:cs="Times New Roman"/>
              </w:rPr>
            </w:pPr>
          </w:p>
          <w:p w14:paraId="30DF055B" w14:textId="77777777" w:rsidR="00044581" w:rsidRPr="006F7DF6" w:rsidRDefault="00044581" w:rsidP="0017421B">
            <w:pPr>
              <w:jc w:val="center"/>
              <w:rPr>
                <w:rFonts w:ascii="Arial Narrow" w:hAnsi="Arial Narrow"/>
              </w:rPr>
            </w:pPr>
            <w:r w:rsidRPr="006F7DF6">
              <w:rPr>
                <w:rFonts w:ascii="Arial Narrow" w:hAnsi="Arial Narrow"/>
              </w:rPr>
              <w:t>42.9</w:t>
            </w:r>
          </w:p>
          <w:p w14:paraId="76DD4893" w14:textId="77777777" w:rsidR="00044581" w:rsidRPr="006F7DF6" w:rsidRDefault="00044581" w:rsidP="0017421B">
            <w:pPr>
              <w:jc w:val="center"/>
              <w:rPr>
                <w:rFonts w:ascii="Arial Narrow" w:hAnsi="Arial Narrow"/>
              </w:rPr>
            </w:pPr>
            <w:r w:rsidRPr="006F7DF6">
              <w:rPr>
                <w:rFonts w:ascii="Arial Narrow" w:hAnsi="Arial Narrow"/>
              </w:rPr>
              <w:t>59.6</w:t>
            </w:r>
          </w:p>
          <w:p w14:paraId="22362B69" w14:textId="77777777" w:rsidR="00044581" w:rsidRPr="006F7DF6" w:rsidRDefault="00044581" w:rsidP="0017421B">
            <w:pPr>
              <w:jc w:val="center"/>
              <w:rPr>
                <w:rFonts w:ascii="Arial Narrow" w:hAnsi="Arial Narrow"/>
              </w:rPr>
            </w:pPr>
            <w:r w:rsidRPr="006F7DF6">
              <w:rPr>
                <w:rFonts w:ascii="Arial Narrow" w:hAnsi="Arial Narrow"/>
              </w:rPr>
              <w:t>42.8</w:t>
            </w:r>
          </w:p>
          <w:p w14:paraId="132C264D" w14:textId="77777777" w:rsidR="00044581" w:rsidRPr="006F7DF6" w:rsidRDefault="00044581" w:rsidP="0017421B">
            <w:pPr>
              <w:jc w:val="center"/>
              <w:rPr>
                <w:rFonts w:ascii="Arial Narrow" w:hAnsi="Arial Narrow"/>
              </w:rPr>
            </w:pPr>
            <w:r w:rsidRPr="006F7DF6">
              <w:rPr>
                <w:rFonts w:ascii="Arial Narrow" w:hAnsi="Arial Narrow"/>
              </w:rPr>
              <w:lastRenderedPageBreak/>
              <w:t>10.7</w:t>
            </w:r>
          </w:p>
          <w:p w14:paraId="1FC61292"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19.6</w:t>
            </w:r>
          </w:p>
        </w:tc>
        <w:tc>
          <w:tcPr>
            <w:tcW w:w="0" w:type="auto"/>
          </w:tcPr>
          <w:p w14:paraId="0CC3202B" w14:textId="77777777" w:rsidR="00044581" w:rsidRPr="006F7DF6" w:rsidRDefault="00044581" w:rsidP="0017421B">
            <w:pPr>
              <w:jc w:val="center"/>
              <w:rPr>
                <w:rFonts w:ascii="Arial Narrow" w:hAnsi="Arial Narrow" w:cs="Times New Roman"/>
              </w:rPr>
            </w:pPr>
          </w:p>
          <w:p w14:paraId="34B5BCC8"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53.4</w:t>
            </w:r>
          </w:p>
          <w:p w14:paraId="3B18101C"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50.1</w:t>
            </w:r>
          </w:p>
          <w:p w14:paraId="252ED8A4"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31.8</w:t>
            </w:r>
          </w:p>
          <w:p w14:paraId="1139D696"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lastRenderedPageBreak/>
              <w:t>11.5</w:t>
            </w:r>
          </w:p>
          <w:p w14:paraId="72E9E526"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13.0</w:t>
            </w:r>
          </w:p>
        </w:tc>
        <w:tc>
          <w:tcPr>
            <w:tcW w:w="0" w:type="auto"/>
          </w:tcPr>
          <w:p w14:paraId="1208C68A" w14:textId="77777777" w:rsidR="00044581" w:rsidRPr="006F7DF6" w:rsidRDefault="00044581" w:rsidP="0017421B">
            <w:pPr>
              <w:jc w:val="center"/>
              <w:rPr>
                <w:rFonts w:ascii="Arial Narrow" w:hAnsi="Arial Narrow" w:cs="Times New Roman"/>
              </w:rPr>
            </w:pPr>
          </w:p>
          <w:p w14:paraId="75B5469D" w14:textId="77777777" w:rsidR="00044581" w:rsidRPr="006F7DF6" w:rsidRDefault="00044581" w:rsidP="0017421B">
            <w:pPr>
              <w:jc w:val="center"/>
              <w:rPr>
                <w:rFonts w:ascii="Arial Narrow" w:hAnsi="Arial Narrow"/>
                <w:b/>
                <w:bCs/>
              </w:rPr>
            </w:pPr>
            <w:r w:rsidRPr="006F7DF6">
              <w:rPr>
                <w:rFonts w:ascii="Arial Narrow" w:hAnsi="Arial Narrow"/>
                <w:b/>
                <w:bCs/>
              </w:rPr>
              <w:t>&lt;0.01</w:t>
            </w:r>
          </w:p>
          <w:p w14:paraId="4662F4DD" w14:textId="77777777" w:rsidR="00044581" w:rsidRPr="006F7DF6" w:rsidRDefault="00044581" w:rsidP="0017421B">
            <w:pPr>
              <w:jc w:val="center"/>
              <w:rPr>
                <w:rFonts w:ascii="Arial Narrow" w:hAnsi="Arial Narrow"/>
                <w:b/>
                <w:bCs/>
              </w:rPr>
            </w:pPr>
            <w:r w:rsidRPr="006F7DF6">
              <w:rPr>
                <w:rFonts w:ascii="Arial Narrow" w:hAnsi="Arial Narrow"/>
                <w:b/>
                <w:bCs/>
              </w:rPr>
              <w:t>&lt;0.01</w:t>
            </w:r>
          </w:p>
          <w:p w14:paraId="5D5897A1" w14:textId="77777777" w:rsidR="00044581" w:rsidRPr="006F7DF6" w:rsidRDefault="00044581" w:rsidP="0017421B">
            <w:pPr>
              <w:jc w:val="center"/>
              <w:rPr>
                <w:rFonts w:ascii="Arial Narrow" w:hAnsi="Arial Narrow"/>
                <w:b/>
                <w:bCs/>
              </w:rPr>
            </w:pPr>
            <w:r w:rsidRPr="006F7DF6">
              <w:rPr>
                <w:rFonts w:ascii="Arial Narrow" w:hAnsi="Arial Narrow"/>
                <w:b/>
                <w:bCs/>
              </w:rPr>
              <w:t>&lt;0.01</w:t>
            </w:r>
          </w:p>
          <w:p w14:paraId="2ABDD10F" w14:textId="77777777" w:rsidR="00044581" w:rsidRPr="006F7DF6" w:rsidRDefault="00044581" w:rsidP="0017421B">
            <w:pPr>
              <w:jc w:val="center"/>
              <w:rPr>
                <w:rFonts w:ascii="Arial Narrow" w:hAnsi="Arial Narrow"/>
              </w:rPr>
            </w:pPr>
            <w:r w:rsidRPr="006F7DF6">
              <w:rPr>
                <w:rFonts w:ascii="Arial Narrow" w:hAnsi="Arial Narrow"/>
              </w:rPr>
              <w:lastRenderedPageBreak/>
              <w:t>0.60</w:t>
            </w:r>
          </w:p>
          <w:p w14:paraId="4F09F08F" w14:textId="77777777" w:rsidR="00044581" w:rsidRPr="006F7DF6" w:rsidRDefault="00044581" w:rsidP="0017421B">
            <w:pPr>
              <w:jc w:val="center"/>
              <w:rPr>
                <w:rFonts w:ascii="Arial Narrow" w:hAnsi="Arial Narrow"/>
                <w:b/>
                <w:bCs/>
              </w:rPr>
            </w:pPr>
            <w:r w:rsidRPr="006F7DF6">
              <w:rPr>
                <w:rFonts w:ascii="Arial Narrow" w:hAnsi="Arial Narrow"/>
                <w:b/>
                <w:bCs/>
              </w:rPr>
              <w:t>&lt;0.01</w:t>
            </w:r>
          </w:p>
        </w:tc>
        <w:tc>
          <w:tcPr>
            <w:tcW w:w="0" w:type="auto"/>
          </w:tcPr>
          <w:p w14:paraId="4B5E7C0F" w14:textId="77777777" w:rsidR="00044581" w:rsidRPr="006F7DF6" w:rsidRDefault="00044581" w:rsidP="0017421B">
            <w:pPr>
              <w:jc w:val="center"/>
              <w:rPr>
                <w:rFonts w:ascii="Arial Narrow" w:hAnsi="Arial Narrow" w:cs="Times New Roman"/>
              </w:rPr>
            </w:pPr>
          </w:p>
          <w:p w14:paraId="02CA2AB0"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45.9</w:t>
            </w:r>
          </w:p>
          <w:p w14:paraId="20D4503F"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71.2</w:t>
            </w:r>
          </w:p>
          <w:p w14:paraId="0C173E1C"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38.3</w:t>
            </w:r>
          </w:p>
          <w:p w14:paraId="72B66BA5"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lastRenderedPageBreak/>
              <w:t>14.9</w:t>
            </w:r>
          </w:p>
          <w:p w14:paraId="5B4C90FA"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26.3</w:t>
            </w:r>
          </w:p>
        </w:tc>
        <w:tc>
          <w:tcPr>
            <w:tcW w:w="0" w:type="auto"/>
          </w:tcPr>
          <w:p w14:paraId="2362A05D" w14:textId="77777777" w:rsidR="00044581" w:rsidRPr="006F7DF6" w:rsidRDefault="00044581" w:rsidP="0017421B">
            <w:pPr>
              <w:jc w:val="center"/>
              <w:rPr>
                <w:rFonts w:ascii="Arial Narrow" w:hAnsi="Arial Narrow" w:cs="Times New Roman"/>
              </w:rPr>
            </w:pPr>
          </w:p>
          <w:p w14:paraId="19AEC596"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55.1</w:t>
            </w:r>
          </w:p>
          <w:p w14:paraId="60DECF00"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70.8</w:t>
            </w:r>
          </w:p>
          <w:p w14:paraId="5EB82617"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34.7</w:t>
            </w:r>
          </w:p>
          <w:p w14:paraId="599A1A31"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lastRenderedPageBreak/>
              <w:t>13.3</w:t>
            </w:r>
          </w:p>
          <w:p w14:paraId="07EBC1D7"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19.7</w:t>
            </w:r>
          </w:p>
        </w:tc>
        <w:tc>
          <w:tcPr>
            <w:tcW w:w="0" w:type="auto"/>
          </w:tcPr>
          <w:p w14:paraId="7A780821" w14:textId="77777777" w:rsidR="00044581" w:rsidRPr="006F7DF6" w:rsidRDefault="00044581" w:rsidP="0017421B">
            <w:pPr>
              <w:jc w:val="center"/>
              <w:rPr>
                <w:rFonts w:ascii="Arial Narrow" w:hAnsi="Arial Narrow" w:cs="Times New Roman"/>
              </w:rPr>
            </w:pPr>
          </w:p>
          <w:p w14:paraId="69DCCE93" w14:textId="77777777" w:rsidR="00044581" w:rsidRPr="006F7DF6" w:rsidRDefault="00044581" w:rsidP="0017421B">
            <w:pPr>
              <w:jc w:val="center"/>
              <w:rPr>
                <w:rFonts w:ascii="Arial Narrow" w:hAnsi="Arial Narrow"/>
                <w:b/>
                <w:bCs/>
              </w:rPr>
            </w:pPr>
            <w:r w:rsidRPr="006F7DF6">
              <w:rPr>
                <w:rFonts w:ascii="Arial Narrow" w:hAnsi="Arial Narrow"/>
                <w:b/>
                <w:bCs/>
              </w:rPr>
              <w:t>&lt;0.01</w:t>
            </w:r>
          </w:p>
          <w:p w14:paraId="56EDCF84" w14:textId="77777777" w:rsidR="00044581" w:rsidRPr="006F7DF6" w:rsidRDefault="00044581" w:rsidP="0017421B">
            <w:pPr>
              <w:jc w:val="center"/>
              <w:rPr>
                <w:rFonts w:ascii="Arial Narrow" w:hAnsi="Arial Narrow"/>
              </w:rPr>
            </w:pPr>
            <w:r w:rsidRPr="006F7DF6">
              <w:rPr>
                <w:rFonts w:ascii="Arial Narrow" w:hAnsi="Arial Narrow"/>
              </w:rPr>
              <w:t>0.86</w:t>
            </w:r>
          </w:p>
          <w:p w14:paraId="7C3EED4A" w14:textId="77777777" w:rsidR="00044581" w:rsidRPr="006F7DF6" w:rsidRDefault="00044581" w:rsidP="0017421B">
            <w:pPr>
              <w:jc w:val="center"/>
              <w:rPr>
                <w:rFonts w:ascii="Arial Narrow" w:hAnsi="Arial Narrow"/>
              </w:rPr>
            </w:pPr>
            <w:r w:rsidRPr="006F7DF6">
              <w:rPr>
                <w:rFonts w:ascii="Arial Narrow" w:hAnsi="Arial Narrow"/>
              </w:rPr>
              <w:t>0.16</w:t>
            </w:r>
          </w:p>
          <w:p w14:paraId="15223722" w14:textId="77777777" w:rsidR="00044581" w:rsidRPr="006F7DF6" w:rsidRDefault="00044581" w:rsidP="0017421B">
            <w:pPr>
              <w:jc w:val="center"/>
              <w:rPr>
                <w:rFonts w:ascii="Arial Narrow" w:hAnsi="Arial Narrow"/>
              </w:rPr>
            </w:pPr>
            <w:r w:rsidRPr="006F7DF6">
              <w:rPr>
                <w:rFonts w:ascii="Arial Narrow" w:hAnsi="Arial Narrow"/>
              </w:rPr>
              <w:lastRenderedPageBreak/>
              <w:t>0.41</w:t>
            </w:r>
          </w:p>
          <w:p w14:paraId="5CA9C195" w14:textId="77777777" w:rsidR="00044581" w:rsidRPr="006F7DF6" w:rsidRDefault="00044581" w:rsidP="0017421B">
            <w:pPr>
              <w:jc w:val="center"/>
              <w:rPr>
                <w:rFonts w:ascii="Arial Narrow" w:hAnsi="Arial Narrow"/>
                <w:b/>
                <w:bCs/>
              </w:rPr>
            </w:pPr>
            <w:r w:rsidRPr="006F7DF6">
              <w:rPr>
                <w:rFonts w:ascii="Arial Narrow" w:hAnsi="Arial Narrow"/>
                <w:b/>
                <w:bCs/>
              </w:rPr>
              <w:t>&lt;0.01</w:t>
            </w:r>
          </w:p>
        </w:tc>
      </w:tr>
      <w:tr w:rsidR="00044581" w:rsidRPr="006565C6" w14:paraId="18B6C29F" w14:textId="77777777" w:rsidTr="0017421B">
        <w:tc>
          <w:tcPr>
            <w:tcW w:w="0" w:type="auto"/>
          </w:tcPr>
          <w:p w14:paraId="43D738FB" w14:textId="77777777" w:rsidR="00044581" w:rsidRPr="006F7DF6" w:rsidRDefault="00044581" w:rsidP="0017421B">
            <w:pPr>
              <w:rPr>
                <w:rFonts w:ascii="Arial Narrow" w:hAnsi="Arial Narrow"/>
              </w:rPr>
            </w:pPr>
            <w:r w:rsidRPr="006F7DF6">
              <w:rPr>
                <w:rFonts w:ascii="Arial Narrow" w:hAnsi="Arial Narrow"/>
              </w:rPr>
              <w:lastRenderedPageBreak/>
              <w:t>High HbA1c</w:t>
            </w:r>
          </w:p>
          <w:p w14:paraId="32B1CFA0" w14:textId="77777777" w:rsidR="00044581" w:rsidRPr="006F7DF6" w:rsidRDefault="00044581" w:rsidP="0017421B">
            <w:pPr>
              <w:rPr>
                <w:rFonts w:ascii="Arial Narrow" w:hAnsi="Arial Narrow"/>
              </w:rPr>
            </w:pPr>
            <w:r w:rsidRPr="006F7DF6">
              <w:rPr>
                <w:rFonts w:ascii="Arial Narrow" w:hAnsi="Arial Narrow"/>
              </w:rPr>
              <w:t xml:space="preserve">High </w:t>
            </w:r>
            <w:proofErr w:type="spellStart"/>
            <w:r w:rsidRPr="006F7DF6">
              <w:rPr>
                <w:rFonts w:ascii="Arial Narrow" w:hAnsi="Arial Narrow"/>
              </w:rPr>
              <w:t>WH</w:t>
            </w:r>
            <w:r>
              <w:rPr>
                <w:rFonts w:ascii="Arial Narrow" w:hAnsi="Arial Narrow"/>
              </w:rPr>
              <w:t>t</w:t>
            </w:r>
            <w:r w:rsidRPr="006F7DF6">
              <w:rPr>
                <w:rFonts w:ascii="Arial Narrow" w:hAnsi="Arial Narrow"/>
              </w:rPr>
              <w:t>R</w:t>
            </w:r>
            <w:proofErr w:type="spellEnd"/>
          </w:p>
        </w:tc>
        <w:tc>
          <w:tcPr>
            <w:tcW w:w="0" w:type="auto"/>
          </w:tcPr>
          <w:p w14:paraId="6A76E9D1"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8.4</w:t>
            </w:r>
          </w:p>
          <w:p w14:paraId="6EF4D5B5"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33.3</w:t>
            </w:r>
          </w:p>
        </w:tc>
        <w:tc>
          <w:tcPr>
            <w:tcW w:w="0" w:type="auto"/>
          </w:tcPr>
          <w:p w14:paraId="41B77857"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5.6</w:t>
            </w:r>
          </w:p>
          <w:p w14:paraId="3690778D"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26.7</w:t>
            </w:r>
          </w:p>
        </w:tc>
        <w:tc>
          <w:tcPr>
            <w:tcW w:w="0" w:type="auto"/>
          </w:tcPr>
          <w:p w14:paraId="5F471CCF" w14:textId="77777777" w:rsidR="00044581" w:rsidRPr="006F7DF6" w:rsidRDefault="00044581" w:rsidP="0017421B">
            <w:pPr>
              <w:jc w:val="center"/>
              <w:rPr>
                <w:rFonts w:ascii="Arial Narrow" w:hAnsi="Arial Narrow"/>
                <w:b/>
                <w:bCs/>
              </w:rPr>
            </w:pPr>
            <w:r>
              <w:rPr>
                <w:rFonts w:ascii="Arial Narrow" w:hAnsi="Arial Narrow"/>
                <w:b/>
                <w:bCs/>
              </w:rPr>
              <w:t>&lt;</w:t>
            </w:r>
            <w:r w:rsidRPr="00DC317C">
              <w:rPr>
                <w:rFonts w:ascii="Arial Narrow" w:hAnsi="Arial Narrow"/>
                <w:b/>
                <w:bCs/>
              </w:rPr>
              <w:t>0.0</w:t>
            </w:r>
            <w:r>
              <w:rPr>
                <w:rFonts w:ascii="Arial Narrow" w:hAnsi="Arial Narrow"/>
                <w:b/>
                <w:bCs/>
              </w:rPr>
              <w:t>5</w:t>
            </w:r>
          </w:p>
          <w:p w14:paraId="46292111" w14:textId="77777777" w:rsidR="00044581" w:rsidRPr="006F7DF6" w:rsidRDefault="00044581" w:rsidP="0017421B">
            <w:pPr>
              <w:jc w:val="center"/>
              <w:rPr>
                <w:rFonts w:ascii="Arial Narrow" w:hAnsi="Arial Narrow" w:cs="Times New Roman"/>
              </w:rPr>
            </w:pPr>
            <w:r>
              <w:rPr>
                <w:rFonts w:ascii="Arial Narrow" w:hAnsi="Arial Narrow"/>
                <w:b/>
                <w:bCs/>
              </w:rPr>
              <w:t>&lt;</w:t>
            </w:r>
            <w:r w:rsidRPr="00DC317C">
              <w:rPr>
                <w:rFonts w:ascii="Arial Narrow" w:hAnsi="Arial Narrow"/>
                <w:b/>
                <w:bCs/>
              </w:rPr>
              <w:t>0.0</w:t>
            </w:r>
            <w:r>
              <w:rPr>
                <w:rFonts w:ascii="Arial Narrow" w:hAnsi="Arial Narrow"/>
                <w:b/>
                <w:bCs/>
              </w:rPr>
              <w:t>5</w:t>
            </w:r>
          </w:p>
        </w:tc>
        <w:tc>
          <w:tcPr>
            <w:tcW w:w="0" w:type="auto"/>
          </w:tcPr>
          <w:p w14:paraId="32E66A49"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13.9</w:t>
            </w:r>
          </w:p>
          <w:p w14:paraId="4C883594"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42.2</w:t>
            </w:r>
          </w:p>
        </w:tc>
        <w:tc>
          <w:tcPr>
            <w:tcW w:w="0" w:type="auto"/>
          </w:tcPr>
          <w:p w14:paraId="207C5E69"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8.2</w:t>
            </w:r>
          </w:p>
          <w:p w14:paraId="5E3EAE58" w14:textId="77777777" w:rsidR="00044581" w:rsidRPr="006F7DF6" w:rsidRDefault="00044581" w:rsidP="0017421B">
            <w:pPr>
              <w:jc w:val="center"/>
              <w:rPr>
                <w:rFonts w:ascii="Arial Narrow" w:hAnsi="Arial Narrow" w:cs="Times New Roman"/>
              </w:rPr>
            </w:pPr>
            <w:r w:rsidRPr="006F7DF6">
              <w:rPr>
                <w:rFonts w:ascii="Arial Narrow" w:hAnsi="Arial Narrow" w:cs="Times New Roman"/>
              </w:rPr>
              <w:t>33.0</w:t>
            </w:r>
          </w:p>
        </w:tc>
        <w:tc>
          <w:tcPr>
            <w:tcW w:w="0" w:type="auto"/>
          </w:tcPr>
          <w:p w14:paraId="25B35BC2" w14:textId="77777777" w:rsidR="00044581" w:rsidRPr="006F7DF6" w:rsidRDefault="00044581" w:rsidP="0017421B">
            <w:pPr>
              <w:jc w:val="center"/>
              <w:rPr>
                <w:rFonts w:ascii="Arial Narrow" w:hAnsi="Arial Narrow"/>
                <w:b/>
                <w:bCs/>
              </w:rPr>
            </w:pPr>
            <w:r w:rsidRPr="006F7DF6">
              <w:rPr>
                <w:rFonts w:ascii="Arial Narrow" w:hAnsi="Arial Narrow"/>
                <w:b/>
                <w:bCs/>
              </w:rPr>
              <w:t>&lt;0.01</w:t>
            </w:r>
          </w:p>
          <w:p w14:paraId="6CD3E9A1" w14:textId="77777777" w:rsidR="00044581" w:rsidRPr="006F7DF6" w:rsidRDefault="00044581" w:rsidP="0017421B">
            <w:pPr>
              <w:jc w:val="center"/>
              <w:rPr>
                <w:rFonts w:ascii="Arial Narrow" w:hAnsi="Arial Narrow" w:cs="Times New Roman"/>
              </w:rPr>
            </w:pPr>
            <w:r w:rsidRPr="006F7DF6">
              <w:rPr>
                <w:rFonts w:ascii="Arial Narrow" w:hAnsi="Arial Narrow"/>
                <w:b/>
                <w:bCs/>
              </w:rPr>
              <w:t>&lt;0.01</w:t>
            </w:r>
          </w:p>
        </w:tc>
      </w:tr>
      <w:tr w:rsidR="00044581" w:rsidRPr="006565C6" w14:paraId="3A8B8C9F" w14:textId="77777777" w:rsidTr="0017421B">
        <w:tc>
          <w:tcPr>
            <w:tcW w:w="0" w:type="auto"/>
          </w:tcPr>
          <w:p w14:paraId="36550E6D" w14:textId="77777777" w:rsidR="00044581" w:rsidRPr="006F7DF6" w:rsidRDefault="00044581" w:rsidP="0017421B">
            <w:pPr>
              <w:rPr>
                <w:rFonts w:ascii="Arial Narrow" w:hAnsi="Arial Narrow"/>
              </w:rPr>
            </w:pPr>
            <w:proofErr w:type="spellStart"/>
            <w:r w:rsidRPr="006F7DF6">
              <w:rPr>
                <w:rFonts w:ascii="Arial Narrow" w:hAnsi="Arial Narrow"/>
              </w:rPr>
              <w:t>MetS</w:t>
            </w:r>
            <w:proofErr w:type="spellEnd"/>
            <w:r w:rsidRPr="006F7DF6">
              <w:rPr>
                <w:rFonts w:ascii="Arial Narrow" w:hAnsi="Arial Narrow"/>
              </w:rPr>
              <w:t>, %</w:t>
            </w:r>
          </w:p>
          <w:p w14:paraId="78173C11" w14:textId="77777777" w:rsidR="00044581" w:rsidRPr="006F7DF6" w:rsidRDefault="00044581" w:rsidP="0017421B">
            <w:pPr>
              <w:ind w:firstLine="173"/>
              <w:rPr>
                <w:rFonts w:ascii="Arial Narrow" w:hAnsi="Arial Narrow"/>
              </w:rPr>
            </w:pPr>
            <w:r w:rsidRPr="006F7DF6">
              <w:rPr>
                <w:rFonts w:ascii="Arial Narrow" w:hAnsi="Arial Narrow"/>
              </w:rPr>
              <w:t xml:space="preserve">Number of components </w:t>
            </w:r>
          </w:p>
          <w:p w14:paraId="2E685B87" w14:textId="77777777" w:rsidR="00044581" w:rsidRPr="006F7DF6" w:rsidRDefault="00044581" w:rsidP="0017421B">
            <w:pPr>
              <w:ind w:firstLine="315"/>
              <w:rPr>
                <w:rFonts w:ascii="Arial Narrow" w:hAnsi="Arial Narrow"/>
              </w:rPr>
            </w:pPr>
            <w:r w:rsidRPr="006F7DF6">
              <w:rPr>
                <w:rFonts w:ascii="Arial Narrow" w:hAnsi="Arial Narrow"/>
              </w:rPr>
              <w:t xml:space="preserve">  0</w:t>
            </w:r>
          </w:p>
          <w:p w14:paraId="748C0D8D" w14:textId="77777777" w:rsidR="00044581" w:rsidRPr="006F7DF6" w:rsidRDefault="00044581" w:rsidP="0017421B">
            <w:pPr>
              <w:ind w:firstLine="315"/>
              <w:rPr>
                <w:rFonts w:ascii="Arial Narrow" w:hAnsi="Arial Narrow"/>
              </w:rPr>
            </w:pPr>
            <w:r w:rsidRPr="006F7DF6">
              <w:rPr>
                <w:rFonts w:ascii="Arial Narrow" w:hAnsi="Arial Narrow"/>
              </w:rPr>
              <w:t xml:space="preserve">  1</w:t>
            </w:r>
          </w:p>
          <w:p w14:paraId="3BF0CD50" w14:textId="77777777" w:rsidR="00044581" w:rsidRPr="006F7DF6" w:rsidRDefault="00044581" w:rsidP="0017421B">
            <w:pPr>
              <w:ind w:firstLine="315"/>
              <w:rPr>
                <w:rFonts w:ascii="Arial Narrow" w:hAnsi="Arial Narrow"/>
              </w:rPr>
            </w:pPr>
            <w:r w:rsidRPr="006F7DF6">
              <w:rPr>
                <w:rFonts w:ascii="Arial Narrow" w:hAnsi="Arial Narrow"/>
              </w:rPr>
              <w:t xml:space="preserve">  2</w:t>
            </w:r>
          </w:p>
          <w:p w14:paraId="20014FE7" w14:textId="77777777" w:rsidR="00044581" w:rsidRPr="006F7DF6" w:rsidRDefault="00044581" w:rsidP="0017421B">
            <w:pPr>
              <w:ind w:firstLine="315"/>
              <w:rPr>
                <w:rFonts w:ascii="Arial Narrow" w:hAnsi="Arial Narrow"/>
              </w:rPr>
            </w:pPr>
            <w:r w:rsidRPr="006F7DF6">
              <w:rPr>
                <w:rFonts w:ascii="Arial Narrow" w:hAnsi="Arial Narrow"/>
              </w:rPr>
              <w:t xml:space="preserve">  3</w:t>
            </w:r>
          </w:p>
          <w:p w14:paraId="6D632296" w14:textId="77777777" w:rsidR="00044581" w:rsidRPr="006F7DF6" w:rsidRDefault="00044581" w:rsidP="0017421B">
            <w:pPr>
              <w:ind w:firstLine="315"/>
              <w:rPr>
                <w:rFonts w:ascii="Arial Narrow" w:hAnsi="Arial Narrow"/>
              </w:rPr>
            </w:pPr>
            <w:r w:rsidRPr="006F7DF6">
              <w:rPr>
                <w:rFonts w:ascii="Arial Narrow" w:hAnsi="Arial Narrow"/>
              </w:rPr>
              <w:t xml:space="preserve">  4</w:t>
            </w:r>
          </w:p>
          <w:p w14:paraId="0F32D440" w14:textId="77777777" w:rsidR="00044581" w:rsidRPr="006F7DF6" w:rsidRDefault="00044581" w:rsidP="0017421B">
            <w:pPr>
              <w:ind w:firstLine="315"/>
              <w:rPr>
                <w:rFonts w:ascii="Arial Narrow" w:hAnsi="Arial Narrow"/>
              </w:rPr>
            </w:pPr>
            <w:r w:rsidRPr="006F7DF6">
              <w:rPr>
                <w:rFonts w:ascii="Arial Narrow" w:hAnsi="Arial Narrow"/>
              </w:rPr>
              <w:t xml:space="preserve">  5</w:t>
            </w:r>
          </w:p>
          <w:p w14:paraId="2C054330" w14:textId="77777777" w:rsidR="00044581" w:rsidRPr="006F7DF6" w:rsidRDefault="00044581" w:rsidP="0017421B">
            <w:pPr>
              <w:ind w:firstLine="173"/>
              <w:rPr>
                <w:rFonts w:ascii="Arial Narrow" w:hAnsi="Arial Narrow"/>
              </w:rPr>
            </w:pPr>
            <w:r w:rsidRPr="006F7DF6">
              <w:rPr>
                <w:rFonts w:ascii="Arial Narrow" w:hAnsi="Arial Narrow"/>
              </w:rPr>
              <w:t>Yes (presence of 3 or more)</w:t>
            </w:r>
          </w:p>
        </w:tc>
        <w:tc>
          <w:tcPr>
            <w:tcW w:w="0" w:type="auto"/>
          </w:tcPr>
          <w:p w14:paraId="60EF5B28" w14:textId="77777777" w:rsidR="00044581" w:rsidRPr="006F7DF6" w:rsidRDefault="00044581" w:rsidP="0017421B">
            <w:pPr>
              <w:jc w:val="center"/>
              <w:rPr>
                <w:rFonts w:ascii="Arial Narrow" w:hAnsi="Arial Narrow"/>
              </w:rPr>
            </w:pPr>
          </w:p>
          <w:p w14:paraId="5988FBC0" w14:textId="77777777" w:rsidR="00044581" w:rsidRPr="006F7DF6" w:rsidRDefault="00044581" w:rsidP="0017421B">
            <w:pPr>
              <w:jc w:val="center"/>
              <w:rPr>
                <w:rFonts w:ascii="Arial Narrow" w:hAnsi="Arial Narrow"/>
              </w:rPr>
            </w:pPr>
          </w:p>
          <w:p w14:paraId="772ED601" w14:textId="77777777" w:rsidR="00044581" w:rsidRPr="006F7DF6" w:rsidRDefault="00044581" w:rsidP="0017421B">
            <w:pPr>
              <w:jc w:val="center"/>
              <w:rPr>
                <w:rFonts w:ascii="Arial Narrow" w:hAnsi="Arial Narrow"/>
              </w:rPr>
            </w:pPr>
            <w:r w:rsidRPr="006F7DF6">
              <w:rPr>
                <w:rFonts w:ascii="Arial Narrow" w:hAnsi="Arial Narrow"/>
              </w:rPr>
              <w:t>9.7</w:t>
            </w:r>
          </w:p>
          <w:p w14:paraId="5AD4DBB9" w14:textId="77777777" w:rsidR="00044581" w:rsidRPr="006F7DF6" w:rsidRDefault="00044581" w:rsidP="0017421B">
            <w:pPr>
              <w:jc w:val="center"/>
              <w:rPr>
                <w:rFonts w:ascii="Arial Narrow" w:hAnsi="Arial Narrow"/>
              </w:rPr>
            </w:pPr>
            <w:r w:rsidRPr="006F7DF6">
              <w:rPr>
                <w:rFonts w:ascii="Arial Narrow" w:hAnsi="Arial Narrow"/>
              </w:rPr>
              <w:t>23.6</w:t>
            </w:r>
          </w:p>
          <w:p w14:paraId="32FE2FAF" w14:textId="77777777" w:rsidR="00044581" w:rsidRPr="006F7DF6" w:rsidRDefault="00044581" w:rsidP="0017421B">
            <w:pPr>
              <w:jc w:val="center"/>
              <w:rPr>
                <w:rFonts w:ascii="Arial Narrow" w:hAnsi="Arial Narrow"/>
              </w:rPr>
            </w:pPr>
            <w:r w:rsidRPr="006F7DF6">
              <w:rPr>
                <w:rFonts w:ascii="Arial Narrow" w:hAnsi="Arial Narrow"/>
              </w:rPr>
              <w:t>30.7</w:t>
            </w:r>
          </w:p>
          <w:p w14:paraId="5C78207E" w14:textId="77777777" w:rsidR="00044581" w:rsidRPr="006F7DF6" w:rsidRDefault="00044581" w:rsidP="0017421B">
            <w:pPr>
              <w:jc w:val="center"/>
              <w:rPr>
                <w:rFonts w:ascii="Arial Narrow" w:hAnsi="Arial Narrow"/>
              </w:rPr>
            </w:pPr>
            <w:r w:rsidRPr="006F7DF6">
              <w:rPr>
                <w:rFonts w:ascii="Arial Narrow" w:hAnsi="Arial Narrow"/>
              </w:rPr>
              <w:t>25.9</w:t>
            </w:r>
          </w:p>
          <w:p w14:paraId="07836C66" w14:textId="77777777" w:rsidR="00044581" w:rsidRPr="006F7DF6" w:rsidRDefault="00044581" w:rsidP="0017421B">
            <w:pPr>
              <w:jc w:val="center"/>
              <w:rPr>
                <w:rFonts w:ascii="Arial Narrow" w:hAnsi="Arial Narrow"/>
              </w:rPr>
            </w:pPr>
            <w:r w:rsidRPr="006F7DF6">
              <w:rPr>
                <w:rFonts w:ascii="Arial Narrow" w:hAnsi="Arial Narrow"/>
              </w:rPr>
              <w:t>7.9</w:t>
            </w:r>
          </w:p>
          <w:p w14:paraId="57E24ABD" w14:textId="77777777" w:rsidR="00044581" w:rsidRPr="006F7DF6" w:rsidRDefault="00044581" w:rsidP="0017421B">
            <w:pPr>
              <w:jc w:val="center"/>
              <w:rPr>
                <w:rFonts w:ascii="Arial Narrow" w:hAnsi="Arial Narrow"/>
              </w:rPr>
            </w:pPr>
            <w:r w:rsidRPr="006F7DF6">
              <w:rPr>
                <w:rFonts w:ascii="Arial Narrow" w:hAnsi="Arial Narrow"/>
              </w:rPr>
              <w:t>2.3</w:t>
            </w:r>
          </w:p>
          <w:p w14:paraId="1F5A0BA7" w14:textId="77777777" w:rsidR="00044581" w:rsidRPr="006F7DF6" w:rsidRDefault="00044581" w:rsidP="0017421B">
            <w:pPr>
              <w:jc w:val="center"/>
              <w:rPr>
                <w:rFonts w:ascii="Arial Narrow" w:hAnsi="Arial Narrow"/>
              </w:rPr>
            </w:pPr>
            <w:r w:rsidRPr="006F7DF6">
              <w:rPr>
                <w:rFonts w:ascii="Arial Narrow" w:hAnsi="Arial Narrow"/>
              </w:rPr>
              <w:t>36.0</w:t>
            </w:r>
          </w:p>
        </w:tc>
        <w:tc>
          <w:tcPr>
            <w:tcW w:w="0" w:type="auto"/>
          </w:tcPr>
          <w:p w14:paraId="5C7DDB16" w14:textId="77777777" w:rsidR="00044581" w:rsidRPr="006F7DF6" w:rsidRDefault="00044581" w:rsidP="0017421B">
            <w:pPr>
              <w:jc w:val="center"/>
              <w:rPr>
                <w:rFonts w:ascii="Arial Narrow" w:hAnsi="Arial Narrow"/>
              </w:rPr>
            </w:pPr>
          </w:p>
          <w:p w14:paraId="634AB787" w14:textId="77777777" w:rsidR="00044581" w:rsidRPr="006F7DF6" w:rsidRDefault="00044581" w:rsidP="0017421B">
            <w:pPr>
              <w:jc w:val="center"/>
              <w:rPr>
                <w:rFonts w:ascii="Arial Narrow" w:hAnsi="Arial Narrow"/>
              </w:rPr>
            </w:pPr>
          </w:p>
          <w:p w14:paraId="446F9C65" w14:textId="77777777" w:rsidR="00044581" w:rsidRPr="006F7DF6" w:rsidRDefault="00044581" w:rsidP="0017421B">
            <w:pPr>
              <w:jc w:val="center"/>
              <w:rPr>
                <w:rFonts w:ascii="Arial Narrow" w:hAnsi="Arial Narrow"/>
              </w:rPr>
            </w:pPr>
            <w:r w:rsidRPr="006F7DF6">
              <w:rPr>
                <w:rFonts w:ascii="Arial Narrow" w:hAnsi="Arial Narrow"/>
              </w:rPr>
              <w:t>12.1</w:t>
            </w:r>
          </w:p>
          <w:p w14:paraId="08CFAD2E" w14:textId="77777777" w:rsidR="00044581" w:rsidRPr="006F7DF6" w:rsidRDefault="00044581" w:rsidP="0017421B">
            <w:pPr>
              <w:jc w:val="center"/>
              <w:rPr>
                <w:rFonts w:ascii="Arial Narrow" w:hAnsi="Arial Narrow"/>
              </w:rPr>
            </w:pPr>
            <w:r w:rsidRPr="006F7DF6">
              <w:rPr>
                <w:rFonts w:ascii="Arial Narrow" w:hAnsi="Arial Narrow"/>
              </w:rPr>
              <w:t>28.2</w:t>
            </w:r>
          </w:p>
          <w:p w14:paraId="22337310" w14:textId="77777777" w:rsidR="00044581" w:rsidRPr="006F7DF6" w:rsidRDefault="00044581" w:rsidP="0017421B">
            <w:pPr>
              <w:jc w:val="center"/>
              <w:rPr>
                <w:rFonts w:ascii="Arial Narrow" w:hAnsi="Arial Narrow"/>
              </w:rPr>
            </w:pPr>
            <w:r w:rsidRPr="006F7DF6">
              <w:rPr>
                <w:rFonts w:ascii="Arial Narrow" w:hAnsi="Arial Narrow"/>
              </w:rPr>
              <w:t>33.4</w:t>
            </w:r>
          </w:p>
          <w:p w14:paraId="2AD1ECE1" w14:textId="77777777" w:rsidR="00044581" w:rsidRPr="006F7DF6" w:rsidRDefault="00044581" w:rsidP="0017421B">
            <w:pPr>
              <w:jc w:val="center"/>
              <w:rPr>
                <w:rFonts w:ascii="Arial Narrow" w:hAnsi="Arial Narrow"/>
              </w:rPr>
            </w:pPr>
            <w:r w:rsidRPr="006F7DF6">
              <w:rPr>
                <w:rFonts w:ascii="Arial Narrow" w:hAnsi="Arial Narrow"/>
              </w:rPr>
              <w:t>18.4</w:t>
            </w:r>
          </w:p>
          <w:p w14:paraId="527932D4" w14:textId="77777777" w:rsidR="00044581" w:rsidRPr="006F7DF6" w:rsidRDefault="00044581" w:rsidP="0017421B">
            <w:pPr>
              <w:jc w:val="center"/>
              <w:rPr>
                <w:rFonts w:ascii="Arial Narrow" w:hAnsi="Arial Narrow"/>
              </w:rPr>
            </w:pPr>
            <w:r w:rsidRPr="006F7DF6">
              <w:rPr>
                <w:rFonts w:ascii="Arial Narrow" w:hAnsi="Arial Narrow"/>
              </w:rPr>
              <w:t>5.5</w:t>
            </w:r>
          </w:p>
          <w:p w14:paraId="0E9FC69C" w14:textId="77777777" w:rsidR="00044581" w:rsidRPr="006F7DF6" w:rsidRDefault="00044581" w:rsidP="0017421B">
            <w:pPr>
              <w:jc w:val="center"/>
              <w:rPr>
                <w:rFonts w:ascii="Arial Narrow" w:hAnsi="Arial Narrow"/>
              </w:rPr>
            </w:pPr>
            <w:r w:rsidRPr="006F7DF6">
              <w:rPr>
                <w:rFonts w:ascii="Arial Narrow" w:hAnsi="Arial Narrow"/>
              </w:rPr>
              <w:t>2.4</w:t>
            </w:r>
          </w:p>
          <w:p w14:paraId="22930F1D" w14:textId="77777777" w:rsidR="00044581" w:rsidRPr="006F7DF6" w:rsidRDefault="00044581" w:rsidP="0017421B">
            <w:pPr>
              <w:jc w:val="center"/>
              <w:rPr>
                <w:rFonts w:ascii="Arial Narrow" w:hAnsi="Arial Narrow"/>
              </w:rPr>
            </w:pPr>
            <w:r w:rsidRPr="006F7DF6">
              <w:rPr>
                <w:rFonts w:ascii="Arial Narrow" w:hAnsi="Arial Narrow"/>
              </w:rPr>
              <w:t>26.2</w:t>
            </w:r>
          </w:p>
        </w:tc>
        <w:tc>
          <w:tcPr>
            <w:tcW w:w="0" w:type="auto"/>
          </w:tcPr>
          <w:p w14:paraId="7EB7871A" w14:textId="77777777" w:rsidR="00044581" w:rsidRPr="006F7DF6" w:rsidRDefault="00044581" w:rsidP="0017421B">
            <w:pPr>
              <w:jc w:val="center"/>
              <w:rPr>
                <w:rFonts w:ascii="Arial Narrow" w:hAnsi="Arial Narrow"/>
              </w:rPr>
            </w:pPr>
          </w:p>
          <w:p w14:paraId="61C6D9CB" w14:textId="77777777" w:rsidR="00044581" w:rsidRPr="006F7DF6" w:rsidRDefault="00044581" w:rsidP="0017421B">
            <w:pPr>
              <w:jc w:val="center"/>
              <w:rPr>
                <w:rFonts w:ascii="Arial Narrow" w:hAnsi="Arial Narrow"/>
                <w:b/>
                <w:bCs/>
              </w:rPr>
            </w:pPr>
            <w:r w:rsidRPr="006F7DF6">
              <w:rPr>
                <w:rFonts w:ascii="Arial Narrow" w:hAnsi="Arial Narrow"/>
                <w:b/>
                <w:bCs/>
              </w:rPr>
              <w:t>&lt;0.01</w:t>
            </w:r>
          </w:p>
          <w:p w14:paraId="249E2993" w14:textId="77777777" w:rsidR="00044581" w:rsidRPr="006F7DF6" w:rsidRDefault="00044581" w:rsidP="0017421B">
            <w:pPr>
              <w:jc w:val="center"/>
              <w:rPr>
                <w:rFonts w:ascii="Arial Narrow" w:hAnsi="Arial Narrow"/>
              </w:rPr>
            </w:pPr>
          </w:p>
          <w:p w14:paraId="62ADA44C" w14:textId="77777777" w:rsidR="00044581" w:rsidRPr="006F7DF6" w:rsidRDefault="00044581" w:rsidP="0017421B">
            <w:pPr>
              <w:jc w:val="center"/>
              <w:rPr>
                <w:rFonts w:ascii="Arial Narrow" w:hAnsi="Arial Narrow"/>
              </w:rPr>
            </w:pPr>
          </w:p>
          <w:p w14:paraId="3A84E4C8" w14:textId="77777777" w:rsidR="00044581" w:rsidRPr="006F7DF6" w:rsidRDefault="00044581" w:rsidP="0017421B">
            <w:pPr>
              <w:jc w:val="center"/>
              <w:rPr>
                <w:rFonts w:ascii="Arial Narrow" w:hAnsi="Arial Narrow"/>
              </w:rPr>
            </w:pPr>
          </w:p>
          <w:p w14:paraId="17499916" w14:textId="77777777" w:rsidR="00044581" w:rsidRPr="006F7DF6" w:rsidRDefault="00044581" w:rsidP="0017421B">
            <w:pPr>
              <w:rPr>
                <w:rFonts w:ascii="Arial Narrow" w:hAnsi="Arial Narrow"/>
              </w:rPr>
            </w:pPr>
          </w:p>
          <w:p w14:paraId="7D829EF4" w14:textId="77777777" w:rsidR="00044581" w:rsidRPr="006F7DF6" w:rsidRDefault="00044581" w:rsidP="0017421B">
            <w:pPr>
              <w:jc w:val="center"/>
              <w:rPr>
                <w:rFonts w:ascii="Arial Narrow" w:hAnsi="Arial Narrow"/>
              </w:rPr>
            </w:pPr>
          </w:p>
          <w:p w14:paraId="1718FF2A" w14:textId="77777777" w:rsidR="00044581" w:rsidRPr="006F7DF6" w:rsidRDefault="00044581" w:rsidP="0017421B">
            <w:pPr>
              <w:jc w:val="center"/>
              <w:rPr>
                <w:rFonts w:ascii="Arial Narrow" w:hAnsi="Arial Narrow"/>
              </w:rPr>
            </w:pPr>
          </w:p>
          <w:p w14:paraId="35019FF0" w14:textId="77777777" w:rsidR="00044581" w:rsidRPr="006F7DF6" w:rsidRDefault="00044581" w:rsidP="0017421B">
            <w:pPr>
              <w:jc w:val="center"/>
              <w:rPr>
                <w:rFonts w:ascii="Arial Narrow" w:hAnsi="Arial Narrow"/>
                <w:b/>
                <w:bCs/>
              </w:rPr>
            </w:pPr>
            <w:r w:rsidRPr="006F7DF6">
              <w:rPr>
                <w:rFonts w:ascii="Arial Narrow" w:hAnsi="Arial Narrow"/>
                <w:b/>
                <w:bCs/>
              </w:rPr>
              <w:t>&lt;0.01</w:t>
            </w:r>
          </w:p>
        </w:tc>
        <w:tc>
          <w:tcPr>
            <w:tcW w:w="0" w:type="auto"/>
          </w:tcPr>
          <w:p w14:paraId="1A617E13" w14:textId="77777777" w:rsidR="00044581" w:rsidRPr="006F7DF6" w:rsidRDefault="00044581" w:rsidP="0017421B">
            <w:pPr>
              <w:jc w:val="center"/>
              <w:rPr>
                <w:rFonts w:ascii="Arial Narrow" w:hAnsi="Arial Narrow"/>
              </w:rPr>
            </w:pPr>
          </w:p>
          <w:p w14:paraId="292E681C" w14:textId="77777777" w:rsidR="00044581" w:rsidRPr="006F7DF6" w:rsidRDefault="00044581" w:rsidP="0017421B">
            <w:pPr>
              <w:jc w:val="center"/>
              <w:rPr>
                <w:rFonts w:ascii="Arial Narrow" w:hAnsi="Arial Narrow"/>
              </w:rPr>
            </w:pPr>
          </w:p>
          <w:p w14:paraId="745CBF67" w14:textId="77777777" w:rsidR="00044581" w:rsidRPr="006F7DF6" w:rsidRDefault="00044581" w:rsidP="0017421B">
            <w:pPr>
              <w:jc w:val="center"/>
              <w:rPr>
                <w:rFonts w:ascii="Arial Narrow" w:hAnsi="Arial Narrow"/>
              </w:rPr>
            </w:pPr>
            <w:r w:rsidRPr="006F7DF6">
              <w:rPr>
                <w:rFonts w:ascii="Arial Narrow" w:hAnsi="Arial Narrow"/>
              </w:rPr>
              <w:t>5.4</w:t>
            </w:r>
          </w:p>
          <w:p w14:paraId="2527CC54" w14:textId="77777777" w:rsidR="00044581" w:rsidRPr="006F7DF6" w:rsidRDefault="00044581" w:rsidP="0017421B">
            <w:pPr>
              <w:jc w:val="center"/>
              <w:rPr>
                <w:rFonts w:ascii="Arial Narrow" w:hAnsi="Arial Narrow"/>
              </w:rPr>
            </w:pPr>
            <w:r w:rsidRPr="006F7DF6">
              <w:rPr>
                <w:rFonts w:ascii="Arial Narrow" w:hAnsi="Arial Narrow"/>
              </w:rPr>
              <w:t>21.3</w:t>
            </w:r>
          </w:p>
          <w:p w14:paraId="02D67A60" w14:textId="77777777" w:rsidR="00044581" w:rsidRPr="006F7DF6" w:rsidRDefault="00044581" w:rsidP="0017421B">
            <w:pPr>
              <w:jc w:val="center"/>
              <w:rPr>
                <w:rFonts w:ascii="Arial Narrow" w:hAnsi="Arial Narrow"/>
              </w:rPr>
            </w:pPr>
            <w:r w:rsidRPr="006F7DF6">
              <w:rPr>
                <w:rFonts w:ascii="Arial Narrow" w:hAnsi="Arial Narrow"/>
              </w:rPr>
              <w:t>31.3</w:t>
            </w:r>
          </w:p>
          <w:p w14:paraId="79216FC4" w14:textId="77777777" w:rsidR="00044581" w:rsidRPr="006F7DF6" w:rsidRDefault="00044581" w:rsidP="0017421B">
            <w:pPr>
              <w:jc w:val="center"/>
              <w:rPr>
                <w:rFonts w:ascii="Arial Narrow" w:hAnsi="Arial Narrow"/>
              </w:rPr>
            </w:pPr>
            <w:r w:rsidRPr="006F7DF6">
              <w:rPr>
                <w:rFonts w:ascii="Arial Narrow" w:hAnsi="Arial Narrow"/>
              </w:rPr>
              <w:t>27.2</w:t>
            </w:r>
          </w:p>
          <w:p w14:paraId="12C9A992" w14:textId="77777777" w:rsidR="00044581" w:rsidRPr="006F7DF6" w:rsidRDefault="00044581" w:rsidP="0017421B">
            <w:pPr>
              <w:jc w:val="center"/>
              <w:rPr>
                <w:rFonts w:ascii="Arial Narrow" w:hAnsi="Arial Narrow"/>
              </w:rPr>
            </w:pPr>
            <w:r w:rsidRPr="006F7DF6">
              <w:rPr>
                <w:rFonts w:ascii="Arial Narrow" w:hAnsi="Arial Narrow"/>
              </w:rPr>
              <w:t>11.7</w:t>
            </w:r>
          </w:p>
          <w:p w14:paraId="5D7AF7B7" w14:textId="77777777" w:rsidR="00044581" w:rsidRPr="006F7DF6" w:rsidRDefault="00044581" w:rsidP="0017421B">
            <w:pPr>
              <w:jc w:val="center"/>
              <w:rPr>
                <w:rFonts w:ascii="Arial Narrow" w:hAnsi="Arial Narrow"/>
              </w:rPr>
            </w:pPr>
            <w:r w:rsidRPr="006F7DF6">
              <w:rPr>
                <w:rFonts w:ascii="Arial Narrow" w:hAnsi="Arial Narrow"/>
              </w:rPr>
              <w:t>3.0</w:t>
            </w:r>
          </w:p>
          <w:p w14:paraId="517E11BA" w14:textId="77777777" w:rsidR="00044581" w:rsidRPr="006F7DF6" w:rsidRDefault="00044581" w:rsidP="0017421B">
            <w:pPr>
              <w:jc w:val="center"/>
              <w:rPr>
                <w:rFonts w:ascii="Arial Narrow" w:hAnsi="Arial Narrow"/>
              </w:rPr>
            </w:pPr>
            <w:r w:rsidRPr="006F7DF6">
              <w:rPr>
                <w:rFonts w:ascii="Arial Narrow" w:hAnsi="Arial Narrow"/>
              </w:rPr>
              <w:t>41.9</w:t>
            </w:r>
          </w:p>
        </w:tc>
        <w:tc>
          <w:tcPr>
            <w:tcW w:w="0" w:type="auto"/>
          </w:tcPr>
          <w:p w14:paraId="6C7AFC23" w14:textId="77777777" w:rsidR="00044581" w:rsidRPr="006F7DF6" w:rsidRDefault="00044581" w:rsidP="0017421B">
            <w:pPr>
              <w:jc w:val="center"/>
              <w:rPr>
                <w:rFonts w:ascii="Arial Narrow" w:hAnsi="Arial Narrow"/>
              </w:rPr>
            </w:pPr>
          </w:p>
          <w:p w14:paraId="4527B650" w14:textId="77777777" w:rsidR="00044581" w:rsidRPr="006F7DF6" w:rsidRDefault="00044581" w:rsidP="0017421B">
            <w:pPr>
              <w:jc w:val="center"/>
              <w:rPr>
                <w:rFonts w:ascii="Arial Narrow" w:hAnsi="Arial Narrow"/>
              </w:rPr>
            </w:pPr>
          </w:p>
          <w:p w14:paraId="1F89EE9C" w14:textId="77777777" w:rsidR="00044581" w:rsidRPr="006F7DF6" w:rsidRDefault="00044581" w:rsidP="0017421B">
            <w:pPr>
              <w:jc w:val="center"/>
              <w:rPr>
                <w:rFonts w:ascii="Arial Narrow" w:hAnsi="Arial Narrow"/>
              </w:rPr>
            </w:pPr>
            <w:r w:rsidRPr="006F7DF6">
              <w:rPr>
                <w:rFonts w:ascii="Arial Narrow" w:hAnsi="Arial Narrow"/>
              </w:rPr>
              <w:t>6.9</w:t>
            </w:r>
          </w:p>
          <w:p w14:paraId="09939E75" w14:textId="77777777" w:rsidR="00044581" w:rsidRPr="006F7DF6" w:rsidRDefault="00044581" w:rsidP="0017421B">
            <w:pPr>
              <w:jc w:val="center"/>
              <w:rPr>
                <w:rFonts w:ascii="Arial Narrow" w:hAnsi="Arial Narrow"/>
              </w:rPr>
            </w:pPr>
            <w:r w:rsidRPr="006F7DF6">
              <w:rPr>
                <w:rFonts w:ascii="Arial Narrow" w:hAnsi="Arial Narrow"/>
              </w:rPr>
              <w:t>19.5</w:t>
            </w:r>
          </w:p>
          <w:p w14:paraId="7F32A26D" w14:textId="77777777" w:rsidR="00044581" w:rsidRPr="006F7DF6" w:rsidRDefault="00044581" w:rsidP="0017421B">
            <w:pPr>
              <w:jc w:val="center"/>
              <w:rPr>
                <w:rFonts w:ascii="Arial Narrow" w:hAnsi="Arial Narrow"/>
              </w:rPr>
            </w:pPr>
            <w:r w:rsidRPr="006F7DF6">
              <w:rPr>
                <w:rFonts w:ascii="Arial Narrow" w:hAnsi="Arial Narrow"/>
              </w:rPr>
              <w:t>36.1</w:t>
            </w:r>
          </w:p>
          <w:p w14:paraId="548E2B14" w14:textId="77777777" w:rsidR="00044581" w:rsidRPr="006F7DF6" w:rsidRDefault="00044581" w:rsidP="0017421B">
            <w:pPr>
              <w:jc w:val="center"/>
              <w:rPr>
                <w:rFonts w:ascii="Arial Narrow" w:hAnsi="Arial Narrow"/>
              </w:rPr>
            </w:pPr>
            <w:r w:rsidRPr="006F7DF6">
              <w:rPr>
                <w:rFonts w:ascii="Arial Narrow" w:hAnsi="Arial Narrow"/>
              </w:rPr>
              <w:t>25.2</w:t>
            </w:r>
          </w:p>
          <w:p w14:paraId="6D17854A" w14:textId="77777777" w:rsidR="00044581" w:rsidRPr="006F7DF6" w:rsidRDefault="00044581" w:rsidP="0017421B">
            <w:pPr>
              <w:jc w:val="center"/>
              <w:rPr>
                <w:rFonts w:ascii="Arial Narrow" w:hAnsi="Arial Narrow"/>
              </w:rPr>
            </w:pPr>
            <w:r w:rsidRPr="006F7DF6">
              <w:rPr>
                <w:rFonts w:ascii="Arial Narrow" w:hAnsi="Arial Narrow"/>
              </w:rPr>
              <w:t>10.0</w:t>
            </w:r>
          </w:p>
          <w:p w14:paraId="3A615EB8" w14:textId="77777777" w:rsidR="00044581" w:rsidRPr="006F7DF6" w:rsidRDefault="00044581" w:rsidP="0017421B">
            <w:pPr>
              <w:jc w:val="center"/>
              <w:rPr>
                <w:rFonts w:ascii="Arial Narrow" w:hAnsi="Arial Narrow"/>
              </w:rPr>
            </w:pPr>
            <w:r w:rsidRPr="006F7DF6">
              <w:rPr>
                <w:rFonts w:ascii="Arial Narrow" w:hAnsi="Arial Narrow"/>
              </w:rPr>
              <w:t>2.3</w:t>
            </w:r>
          </w:p>
          <w:p w14:paraId="447B95FB" w14:textId="77777777" w:rsidR="00044581" w:rsidRPr="006F7DF6" w:rsidRDefault="00044581" w:rsidP="0017421B">
            <w:pPr>
              <w:jc w:val="center"/>
              <w:rPr>
                <w:rFonts w:ascii="Arial Narrow" w:hAnsi="Arial Narrow"/>
              </w:rPr>
            </w:pPr>
            <w:r w:rsidRPr="006F7DF6">
              <w:rPr>
                <w:rFonts w:ascii="Arial Narrow" w:hAnsi="Arial Narrow"/>
              </w:rPr>
              <w:t>37.5</w:t>
            </w:r>
          </w:p>
        </w:tc>
        <w:tc>
          <w:tcPr>
            <w:tcW w:w="0" w:type="auto"/>
          </w:tcPr>
          <w:p w14:paraId="54358F8E" w14:textId="77777777" w:rsidR="00044581" w:rsidRPr="006F7DF6" w:rsidRDefault="00044581" w:rsidP="0017421B">
            <w:pPr>
              <w:jc w:val="center"/>
              <w:rPr>
                <w:rFonts w:ascii="Arial Narrow" w:hAnsi="Arial Narrow"/>
              </w:rPr>
            </w:pPr>
          </w:p>
          <w:p w14:paraId="25D11E78" w14:textId="77777777" w:rsidR="00044581" w:rsidRPr="006F7DF6" w:rsidRDefault="00044581" w:rsidP="0017421B">
            <w:pPr>
              <w:jc w:val="center"/>
              <w:rPr>
                <w:rFonts w:ascii="Arial Narrow" w:hAnsi="Arial Narrow"/>
              </w:rPr>
            </w:pPr>
            <w:r w:rsidRPr="006F7DF6">
              <w:rPr>
                <w:rFonts w:ascii="Arial Narrow" w:hAnsi="Arial Narrow"/>
              </w:rPr>
              <w:t>0.26</w:t>
            </w:r>
          </w:p>
          <w:p w14:paraId="628A99F0" w14:textId="77777777" w:rsidR="00044581" w:rsidRPr="006F7DF6" w:rsidRDefault="00044581" w:rsidP="0017421B">
            <w:pPr>
              <w:jc w:val="center"/>
              <w:rPr>
                <w:rFonts w:ascii="Arial Narrow" w:hAnsi="Arial Narrow"/>
              </w:rPr>
            </w:pPr>
          </w:p>
          <w:p w14:paraId="7A407CCD" w14:textId="77777777" w:rsidR="00044581" w:rsidRPr="006F7DF6" w:rsidRDefault="00044581" w:rsidP="0017421B">
            <w:pPr>
              <w:jc w:val="center"/>
              <w:rPr>
                <w:rFonts w:ascii="Arial Narrow" w:hAnsi="Arial Narrow"/>
              </w:rPr>
            </w:pPr>
          </w:p>
          <w:p w14:paraId="1700C4E7" w14:textId="77777777" w:rsidR="00044581" w:rsidRPr="006F7DF6" w:rsidRDefault="00044581" w:rsidP="0017421B">
            <w:pPr>
              <w:jc w:val="center"/>
              <w:rPr>
                <w:rFonts w:ascii="Arial Narrow" w:hAnsi="Arial Narrow"/>
              </w:rPr>
            </w:pPr>
          </w:p>
          <w:p w14:paraId="138E9249" w14:textId="77777777" w:rsidR="00044581" w:rsidRPr="006F7DF6" w:rsidRDefault="00044581" w:rsidP="0017421B">
            <w:pPr>
              <w:jc w:val="center"/>
              <w:rPr>
                <w:rFonts w:ascii="Arial Narrow" w:hAnsi="Arial Narrow"/>
              </w:rPr>
            </w:pPr>
          </w:p>
          <w:p w14:paraId="5F8EAF1E" w14:textId="77777777" w:rsidR="00044581" w:rsidRPr="006F7DF6" w:rsidRDefault="00044581" w:rsidP="0017421B">
            <w:pPr>
              <w:jc w:val="center"/>
              <w:rPr>
                <w:rFonts w:ascii="Arial Narrow" w:hAnsi="Arial Narrow"/>
              </w:rPr>
            </w:pPr>
          </w:p>
          <w:p w14:paraId="7FE0FF5D" w14:textId="77777777" w:rsidR="00044581" w:rsidRPr="006F7DF6" w:rsidRDefault="00044581" w:rsidP="0017421B">
            <w:pPr>
              <w:rPr>
                <w:rFonts w:ascii="Arial Narrow" w:hAnsi="Arial Narrow"/>
              </w:rPr>
            </w:pPr>
          </w:p>
          <w:p w14:paraId="75B1A172" w14:textId="77777777" w:rsidR="00044581" w:rsidRPr="006F7DF6" w:rsidRDefault="00044581" w:rsidP="0017421B">
            <w:pPr>
              <w:jc w:val="center"/>
              <w:rPr>
                <w:rFonts w:ascii="Arial Narrow" w:hAnsi="Arial Narrow"/>
              </w:rPr>
            </w:pPr>
            <w:r w:rsidRPr="006F7DF6">
              <w:rPr>
                <w:rFonts w:ascii="Arial Narrow" w:hAnsi="Arial Narrow"/>
              </w:rPr>
              <w:t>0.09</w:t>
            </w:r>
          </w:p>
        </w:tc>
      </w:tr>
      <w:tr w:rsidR="00044581" w:rsidRPr="006565C6" w14:paraId="5A7E0CE8" w14:textId="77777777" w:rsidTr="0017421B">
        <w:tc>
          <w:tcPr>
            <w:tcW w:w="0" w:type="auto"/>
          </w:tcPr>
          <w:p w14:paraId="169E937E" w14:textId="77777777" w:rsidR="00044581" w:rsidRDefault="00044581" w:rsidP="0017421B">
            <w:pPr>
              <w:rPr>
                <w:rFonts w:ascii="Arial Narrow" w:hAnsi="Arial Narrow"/>
              </w:rPr>
            </w:pPr>
            <w:r>
              <w:rPr>
                <w:rFonts w:ascii="Arial Narrow" w:hAnsi="Arial Narrow"/>
              </w:rPr>
              <w:t xml:space="preserve">Obesity and </w:t>
            </w:r>
            <w:proofErr w:type="spellStart"/>
            <w:r>
              <w:rPr>
                <w:rFonts w:ascii="Arial Narrow" w:hAnsi="Arial Narrow"/>
              </w:rPr>
              <w:t>MetS</w:t>
            </w:r>
            <w:proofErr w:type="spellEnd"/>
            <w:r>
              <w:rPr>
                <w:rFonts w:ascii="Arial Narrow" w:hAnsi="Arial Narrow"/>
              </w:rPr>
              <w:t>, %</w:t>
            </w:r>
          </w:p>
          <w:p w14:paraId="5C8D198B" w14:textId="77777777" w:rsidR="00044581" w:rsidRDefault="00044581" w:rsidP="0017421B">
            <w:pPr>
              <w:ind w:firstLine="171"/>
              <w:rPr>
                <w:rFonts w:ascii="Arial Narrow" w:hAnsi="Arial Narrow"/>
              </w:rPr>
            </w:pPr>
            <w:r>
              <w:rPr>
                <w:rFonts w:ascii="Arial Narrow" w:hAnsi="Arial Narrow"/>
              </w:rPr>
              <w:t xml:space="preserve">Not obese without </w:t>
            </w:r>
            <w:proofErr w:type="spellStart"/>
            <w:r>
              <w:rPr>
                <w:rFonts w:ascii="Arial Narrow" w:hAnsi="Arial Narrow"/>
              </w:rPr>
              <w:t>MetS</w:t>
            </w:r>
            <w:proofErr w:type="spellEnd"/>
          </w:p>
          <w:p w14:paraId="2C19E25B" w14:textId="77777777" w:rsidR="00044581" w:rsidRDefault="00044581" w:rsidP="0017421B">
            <w:pPr>
              <w:ind w:firstLine="171"/>
              <w:rPr>
                <w:rFonts w:ascii="Arial Narrow" w:hAnsi="Arial Narrow"/>
              </w:rPr>
            </w:pPr>
            <w:r>
              <w:rPr>
                <w:rFonts w:ascii="Arial Narrow" w:hAnsi="Arial Narrow"/>
              </w:rPr>
              <w:t xml:space="preserve">Not obese with </w:t>
            </w:r>
            <w:proofErr w:type="spellStart"/>
            <w:r>
              <w:rPr>
                <w:rFonts w:ascii="Arial Narrow" w:hAnsi="Arial Narrow"/>
              </w:rPr>
              <w:t>MetS</w:t>
            </w:r>
            <w:proofErr w:type="spellEnd"/>
          </w:p>
          <w:p w14:paraId="780D965F" w14:textId="77777777" w:rsidR="00044581" w:rsidRDefault="00044581" w:rsidP="0017421B">
            <w:pPr>
              <w:ind w:firstLine="171"/>
              <w:rPr>
                <w:rFonts w:ascii="Arial Narrow" w:hAnsi="Arial Narrow"/>
              </w:rPr>
            </w:pPr>
            <w:r>
              <w:rPr>
                <w:rFonts w:ascii="Arial Narrow" w:hAnsi="Arial Narrow"/>
              </w:rPr>
              <w:t xml:space="preserve">Obese without </w:t>
            </w:r>
            <w:proofErr w:type="spellStart"/>
            <w:r>
              <w:rPr>
                <w:rFonts w:ascii="Arial Narrow" w:hAnsi="Arial Narrow"/>
              </w:rPr>
              <w:t>MetS</w:t>
            </w:r>
            <w:proofErr w:type="spellEnd"/>
          </w:p>
          <w:p w14:paraId="3C4EA822" w14:textId="77777777" w:rsidR="00044581" w:rsidRPr="006F7DF6" w:rsidRDefault="00044581" w:rsidP="0017421B">
            <w:pPr>
              <w:ind w:firstLine="171"/>
              <w:rPr>
                <w:rFonts w:ascii="Arial Narrow" w:hAnsi="Arial Narrow"/>
              </w:rPr>
            </w:pPr>
            <w:r>
              <w:rPr>
                <w:rFonts w:ascii="Arial Narrow" w:hAnsi="Arial Narrow"/>
              </w:rPr>
              <w:t xml:space="preserve">Obese with </w:t>
            </w:r>
            <w:proofErr w:type="spellStart"/>
            <w:r>
              <w:rPr>
                <w:rFonts w:ascii="Arial Narrow" w:hAnsi="Arial Narrow"/>
              </w:rPr>
              <w:t>MetS</w:t>
            </w:r>
            <w:proofErr w:type="spellEnd"/>
          </w:p>
        </w:tc>
        <w:tc>
          <w:tcPr>
            <w:tcW w:w="0" w:type="auto"/>
          </w:tcPr>
          <w:p w14:paraId="3094F04D" w14:textId="77777777" w:rsidR="00044581" w:rsidRDefault="00044581" w:rsidP="0017421B">
            <w:pPr>
              <w:jc w:val="center"/>
              <w:rPr>
                <w:rFonts w:ascii="Arial Narrow" w:hAnsi="Arial Narrow"/>
              </w:rPr>
            </w:pPr>
          </w:p>
          <w:p w14:paraId="5CD38C8B" w14:textId="77777777" w:rsidR="00044581" w:rsidRDefault="00044581" w:rsidP="0017421B">
            <w:pPr>
              <w:jc w:val="center"/>
              <w:rPr>
                <w:rFonts w:ascii="Arial Narrow" w:hAnsi="Arial Narrow"/>
              </w:rPr>
            </w:pPr>
            <w:r>
              <w:rPr>
                <w:rFonts w:ascii="Arial Narrow" w:hAnsi="Arial Narrow"/>
              </w:rPr>
              <w:t>53.9</w:t>
            </w:r>
          </w:p>
          <w:p w14:paraId="3AC390C8" w14:textId="77777777" w:rsidR="00044581" w:rsidRDefault="00044581" w:rsidP="0017421B">
            <w:pPr>
              <w:jc w:val="center"/>
              <w:rPr>
                <w:rFonts w:ascii="Arial Narrow" w:hAnsi="Arial Narrow"/>
              </w:rPr>
            </w:pPr>
            <w:r>
              <w:rPr>
                <w:rFonts w:ascii="Arial Narrow" w:hAnsi="Arial Narrow"/>
              </w:rPr>
              <w:t>19.3</w:t>
            </w:r>
          </w:p>
          <w:p w14:paraId="7B960BCA" w14:textId="77777777" w:rsidR="00044581" w:rsidRDefault="00044581" w:rsidP="0017421B">
            <w:pPr>
              <w:jc w:val="center"/>
              <w:rPr>
                <w:rFonts w:ascii="Arial Narrow" w:hAnsi="Arial Narrow"/>
              </w:rPr>
            </w:pPr>
            <w:r>
              <w:rPr>
                <w:rFonts w:ascii="Arial Narrow" w:hAnsi="Arial Narrow"/>
              </w:rPr>
              <w:t>10.1</w:t>
            </w:r>
          </w:p>
          <w:p w14:paraId="464F3AFF" w14:textId="77777777" w:rsidR="00044581" w:rsidRPr="006F7DF6" w:rsidRDefault="00044581" w:rsidP="0017421B">
            <w:pPr>
              <w:jc w:val="center"/>
              <w:rPr>
                <w:rFonts w:ascii="Arial Narrow" w:hAnsi="Arial Narrow"/>
              </w:rPr>
            </w:pPr>
            <w:r>
              <w:rPr>
                <w:rFonts w:ascii="Arial Narrow" w:hAnsi="Arial Narrow"/>
              </w:rPr>
              <w:t>16.8</w:t>
            </w:r>
          </w:p>
        </w:tc>
        <w:tc>
          <w:tcPr>
            <w:tcW w:w="0" w:type="auto"/>
          </w:tcPr>
          <w:p w14:paraId="689710CA" w14:textId="77777777" w:rsidR="00044581" w:rsidRDefault="00044581" w:rsidP="0017421B">
            <w:pPr>
              <w:jc w:val="center"/>
              <w:rPr>
                <w:rFonts w:ascii="Arial Narrow" w:hAnsi="Arial Narrow"/>
              </w:rPr>
            </w:pPr>
          </w:p>
          <w:p w14:paraId="066C1284" w14:textId="77777777" w:rsidR="00044581" w:rsidRDefault="00044581" w:rsidP="0017421B">
            <w:pPr>
              <w:jc w:val="center"/>
              <w:rPr>
                <w:rFonts w:ascii="Arial Narrow" w:hAnsi="Arial Narrow"/>
              </w:rPr>
            </w:pPr>
            <w:r>
              <w:rPr>
                <w:rFonts w:ascii="Arial Narrow" w:hAnsi="Arial Narrow"/>
              </w:rPr>
              <w:t>58.2</w:t>
            </w:r>
          </w:p>
          <w:p w14:paraId="7B0F1277" w14:textId="77777777" w:rsidR="00044581" w:rsidRDefault="00044581" w:rsidP="0017421B">
            <w:pPr>
              <w:jc w:val="center"/>
              <w:rPr>
                <w:rFonts w:ascii="Arial Narrow" w:hAnsi="Arial Narrow"/>
              </w:rPr>
            </w:pPr>
            <w:r>
              <w:rPr>
                <w:rFonts w:ascii="Arial Narrow" w:hAnsi="Arial Narrow"/>
              </w:rPr>
              <w:t>12.0</w:t>
            </w:r>
          </w:p>
          <w:p w14:paraId="0C444822" w14:textId="77777777" w:rsidR="00044581" w:rsidRDefault="00044581" w:rsidP="0017421B">
            <w:pPr>
              <w:jc w:val="center"/>
              <w:rPr>
                <w:rFonts w:ascii="Arial Narrow" w:hAnsi="Arial Narrow"/>
              </w:rPr>
            </w:pPr>
            <w:r>
              <w:rPr>
                <w:rFonts w:ascii="Arial Narrow" w:hAnsi="Arial Narrow"/>
              </w:rPr>
              <w:t>15.6</w:t>
            </w:r>
          </w:p>
          <w:p w14:paraId="328FFF38" w14:textId="77777777" w:rsidR="00044581" w:rsidRPr="006F7DF6" w:rsidRDefault="00044581" w:rsidP="0017421B">
            <w:pPr>
              <w:jc w:val="center"/>
              <w:rPr>
                <w:rFonts w:ascii="Arial Narrow" w:hAnsi="Arial Narrow"/>
              </w:rPr>
            </w:pPr>
            <w:r>
              <w:rPr>
                <w:rFonts w:ascii="Arial Narrow" w:hAnsi="Arial Narrow"/>
              </w:rPr>
              <w:t>14.2</w:t>
            </w:r>
          </w:p>
        </w:tc>
        <w:tc>
          <w:tcPr>
            <w:tcW w:w="0" w:type="auto"/>
          </w:tcPr>
          <w:p w14:paraId="593ECA07" w14:textId="77777777" w:rsidR="00044581" w:rsidRPr="00FA7128" w:rsidRDefault="00044581" w:rsidP="0017421B">
            <w:pPr>
              <w:jc w:val="center"/>
              <w:rPr>
                <w:rFonts w:ascii="Arial Narrow" w:hAnsi="Arial Narrow"/>
                <w:b/>
                <w:bCs/>
              </w:rPr>
            </w:pPr>
            <w:r w:rsidRPr="00FA7128">
              <w:rPr>
                <w:rFonts w:ascii="Arial Narrow" w:hAnsi="Arial Narrow"/>
                <w:b/>
                <w:bCs/>
              </w:rPr>
              <w:t>&lt;0.01</w:t>
            </w:r>
          </w:p>
        </w:tc>
        <w:tc>
          <w:tcPr>
            <w:tcW w:w="0" w:type="auto"/>
          </w:tcPr>
          <w:p w14:paraId="58D961B5" w14:textId="77777777" w:rsidR="00044581" w:rsidRDefault="00044581" w:rsidP="0017421B">
            <w:pPr>
              <w:jc w:val="center"/>
              <w:rPr>
                <w:rFonts w:ascii="Arial Narrow" w:hAnsi="Arial Narrow"/>
              </w:rPr>
            </w:pPr>
          </w:p>
          <w:p w14:paraId="26863D90" w14:textId="77777777" w:rsidR="00044581" w:rsidRDefault="00044581" w:rsidP="0017421B">
            <w:pPr>
              <w:jc w:val="center"/>
              <w:rPr>
                <w:rFonts w:ascii="Arial Narrow" w:hAnsi="Arial Narrow"/>
              </w:rPr>
            </w:pPr>
            <w:r>
              <w:rPr>
                <w:rFonts w:ascii="Arial Narrow" w:hAnsi="Arial Narrow"/>
              </w:rPr>
              <w:t>48.4</w:t>
            </w:r>
          </w:p>
          <w:p w14:paraId="06F48ADE" w14:textId="77777777" w:rsidR="00044581" w:rsidRDefault="00044581" w:rsidP="0017421B">
            <w:pPr>
              <w:jc w:val="center"/>
              <w:rPr>
                <w:rFonts w:ascii="Arial Narrow" w:hAnsi="Arial Narrow"/>
              </w:rPr>
            </w:pPr>
            <w:r>
              <w:rPr>
                <w:rFonts w:ascii="Arial Narrow" w:hAnsi="Arial Narrow"/>
              </w:rPr>
              <w:t>26.5</w:t>
            </w:r>
          </w:p>
          <w:p w14:paraId="6E801A0C" w14:textId="77777777" w:rsidR="00044581" w:rsidRDefault="00044581" w:rsidP="0017421B">
            <w:pPr>
              <w:jc w:val="center"/>
              <w:rPr>
                <w:rFonts w:ascii="Arial Narrow" w:hAnsi="Arial Narrow"/>
              </w:rPr>
            </w:pPr>
            <w:r>
              <w:rPr>
                <w:rFonts w:ascii="Arial Narrow" w:hAnsi="Arial Narrow"/>
              </w:rPr>
              <w:t>9.7</w:t>
            </w:r>
          </w:p>
          <w:p w14:paraId="43742F6D" w14:textId="77777777" w:rsidR="00044581" w:rsidRPr="006F7DF6" w:rsidRDefault="00044581" w:rsidP="0017421B">
            <w:pPr>
              <w:jc w:val="center"/>
              <w:rPr>
                <w:rFonts w:ascii="Arial Narrow" w:hAnsi="Arial Narrow"/>
              </w:rPr>
            </w:pPr>
            <w:r>
              <w:rPr>
                <w:rFonts w:ascii="Arial Narrow" w:hAnsi="Arial Narrow"/>
              </w:rPr>
              <w:t>15.5</w:t>
            </w:r>
          </w:p>
        </w:tc>
        <w:tc>
          <w:tcPr>
            <w:tcW w:w="0" w:type="auto"/>
          </w:tcPr>
          <w:p w14:paraId="5B4C462F" w14:textId="77777777" w:rsidR="00044581" w:rsidRDefault="00044581" w:rsidP="0017421B">
            <w:pPr>
              <w:jc w:val="center"/>
              <w:rPr>
                <w:rFonts w:ascii="Arial Narrow" w:hAnsi="Arial Narrow"/>
              </w:rPr>
            </w:pPr>
          </w:p>
          <w:p w14:paraId="182D4DE5" w14:textId="77777777" w:rsidR="00044581" w:rsidRDefault="00044581" w:rsidP="0017421B">
            <w:pPr>
              <w:jc w:val="center"/>
              <w:rPr>
                <w:rFonts w:ascii="Arial Narrow" w:hAnsi="Arial Narrow"/>
              </w:rPr>
            </w:pPr>
            <w:r>
              <w:rPr>
                <w:rFonts w:ascii="Arial Narrow" w:hAnsi="Arial Narrow"/>
              </w:rPr>
              <w:t>50.1</w:t>
            </w:r>
          </w:p>
          <w:p w14:paraId="1D121559" w14:textId="77777777" w:rsidR="00044581" w:rsidRDefault="00044581" w:rsidP="0017421B">
            <w:pPr>
              <w:jc w:val="center"/>
              <w:rPr>
                <w:rFonts w:ascii="Arial Narrow" w:hAnsi="Arial Narrow"/>
              </w:rPr>
            </w:pPr>
            <w:r>
              <w:rPr>
                <w:rFonts w:ascii="Arial Narrow" w:hAnsi="Arial Narrow"/>
              </w:rPr>
              <w:t>20.7</w:t>
            </w:r>
          </w:p>
          <w:p w14:paraId="59C9B1ED" w14:textId="77777777" w:rsidR="00044581" w:rsidRDefault="00044581" w:rsidP="0017421B">
            <w:pPr>
              <w:jc w:val="center"/>
              <w:rPr>
                <w:rFonts w:ascii="Arial Narrow" w:hAnsi="Arial Narrow"/>
              </w:rPr>
            </w:pPr>
            <w:r>
              <w:rPr>
                <w:rFonts w:ascii="Arial Narrow" w:hAnsi="Arial Narrow"/>
              </w:rPr>
              <w:t>12.4</w:t>
            </w:r>
          </w:p>
          <w:p w14:paraId="29BBAC96" w14:textId="77777777" w:rsidR="00044581" w:rsidRPr="006F7DF6" w:rsidRDefault="00044581" w:rsidP="0017421B">
            <w:pPr>
              <w:jc w:val="center"/>
              <w:rPr>
                <w:rFonts w:ascii="Arial Narrow" w:hAnsi="Arial Narrow"/>
              </w:rPr>
            </w:pPr>
            <w:r>
              <w:rPr>
                <w:rFonts w:ascii="Arial Narrow" w:hAnsi="Arial Narrow"/>
              </w:rPr>
              <w:t>16.8</w:t>
            </w:r>
          </w:p>
        </w:tc>
        <w:tc>
          <w:tcPr>
            <w:tcW w:w="0" w:type="auto"/>
          </w:tcPr>
          <w:p w14:paraId="1FD8C804" w14:textId="77777777" w:rsidR="00044581" w:rsidRPr="00FA7128" w:rsidRDefault="00044581" w:rsidP="0017421B">
            <w:pPr>
              <w:jc w:val="center"/>
              <w:rPr>
                <w:rFonts w:ascii="Arial Narrow" w:hAnsi="Arial Narrow"/>
                <w:b/>
                <w:bCs/>
              </w:rPr>
            </w:pPr>
            <w:r>
              <w:rPr>
                <w:rFonts w:ascii="Arial Narrow" w:hAnsi="Arial Narrow"/>
                <w:b/>
                <w:bCs/>
              </w:rPr>
              <w:t>&lt;</w:t>
            </w:r>
            <w:r w:rsidRPr="00DC317C">
              <w:rPr>
                <w:rFonts w:ascii="Arial Narrow" w:hAnsi="Arial Narrow"/>
                <w:b/>
                <w:bCs/>
              </w:rPr>
              <w:t>0.0</w:t>
            </w:r>
            <w:r>
              <w:rPr>
                <w:rFonts w:ascii="Arial Narrow" w:hAnsi="Arial Narrow"/>
                <w:b/>
                <w:bCs/>
              </w:rPr>
              <w:t>5</w:t>
            </w:r>
          </w:p>
        </w:tc>
      </w:tr>
      <w:tr w:rsidR="00044581" w:rsidRPr="006565C6" w14:paraId="0B6E1F68" w14:textId="77777777" w:rsidTr="0017421B">
        <w:tc>
          <w:tcPr>
            <w:tcW w:w="0" w:type="auto"/>
            <w:gridSpan w:val="7"/>
          </w:tcPr>
          <w:p w14:paraId="30C1F6C0" w14:textId="77777777" w:rsidR="00044581" w:rsidRPr="00DC317C" w:rsidRDefault="00044581" w:rsidP="0017421B">
            <w:pPr>
              <w:rPr>
                <w:rFonts w:ascii="Arial Narrow" w:hAnsi="Arial Narrow" w:cs="Arial"/>
                <w:sz w:val="20"/>
                <w:szCs w:val="20"/>
              </w:rPr>
            </w:pPr>
            <w:r w:rsidRPr="00DC317C">
              <w:rPr>
                <w:rFonts w:ascii="Arial Narrow" w:hAnsi="Arial Narrow" w:cs="Arial"/>
                <w:sz w:val="20"/>
                <w:szCs w:val="20"/>
              </w:rPr>
              <w:t xml:space="preserve">SD </w:t>
            </w:r>
            <w:r>
              <w:rPr>
                <w:rFonts w:ascii="Arial Narrow" w:hAnsi="Arial Narrow" w:cs="Arial"/>
                <w:sz w:val="20"/>
                <w:szCs w:val="20"/>
              </w:rPr>
              <w:t>–</w:t>
            </w:r>
            <w:r w:rsidRPr="00DC317C">
              <w:rPr>
                <w:rFonts w:ascii="Arial Narrow" w:hAnsi="Arial Narrow" w:cs="Arial"/>
                <w:sz w:val="20"/>
                <w:szCs w:val="20"/>
              </w:rPr>
              <w:t xml:space="preserve"> standard</w:t>
            </w:r>
            <w:r>
              <w:rPr>
                <w:rFonts w:ascii="Arial Narrow" w:hAnsi="Arial Narrow" w:cs="Arial"/>
                <w:sz w:val="20"/>
                <w:szCs w:val="20"/>
              </w:rPr>
              <w:t xml:space="preserve"> </w:t>
            </w:r>
            <w:r w:rsidRPr="00DC317C">
              <w:rPr>
                <w:rFonts w:ascii="Arial Narrow" w:hAnsi="Arial Narrow" w:cs="Arial"/>
                <w:sz w:val="20"/>
                <w:szCs w:val="20"/>
              </w:rPr>
              <w:t xml:space="preserve">deviation; </w:t>
            </w:r>
            <w:r w:rsidRPr="00256DD5">
              <w:rPr>
                <w:rFonts w:ascii="Arial Narrow" w:hAnsi="Arial Narrow" w:cs="Arial"/>
                <w:sz w:val="20"/>
                <w:szCs w:val="20"/>
              </w:rPr>
              <w:t>WHO – World Health Organisation</w:t>
            </w:r>
            <w:r>
              <w:rPr>
                <w:rFonts w:ascii="Arial Narrow" w:hAnsi="Arial Narrow" w:cs="Arial"/>
                <w:sz w:val="20"/>
                <w:szCs w:val="20"/>
              </w:rPr>
              <w:t xml:space="preserve">; </w:t>
            </w:r>
            <w:proofErr w:type="spellStart"/>
            <w:r w:rsidRPr="00DC317C">
              <w:rPr>
                <w:rFonts w:ascii="Arial Narrow" w:hAnsi="Arial Narrow" w:cs="Arial"/>
                <w:sz w:val="20"/>
                <w:szCs w:val="20"/>
              </w:rPr>
              <w:t>MetS</w:t>
            </w:r>
            <w:proofErr w:type="spellEnd"/>
            <w:r w:rsidRPr="00DC317C">
              <w:rPr>
                <w:rFonts w:ascii="Arial Narrow" w:hAnsi="Arial Narrow" w:cs="Arial"/>
                <w:sz w:val="20"/>
                <w:szCs w:val="20"/>
              </w:rPr>
              <w:t xml:space="preserve"> – metabolic syndrome; HDL </w:t>
            </w:r>
            <w:r>
              <w:rPr>
                <w:rFonts w:ascii="Arial Narrow" w:hAnsi="Arial Narrow" w:cs="Arial"/>
                <w:sz w:val="20"/>
                <w:szCs w:val="20"/>
              </w:rPr>
              <w:t>–</w:t>
            </w:r>
            <w:r w:rsidRPr="00DC317C">
              <w:rPr>
                <w:rFonts w:ascii="Arial Narrow" w:hAnsi="Arial Narrow" w:cs="Arial"/>
                <w:sz w:val="20"/>
                <w:szCs w:val="20"/>
              </w:rPr>
              <w:t xml:space="preserve"> high</w:t>
            </w:r>
            <w:r>
              <w:rPr>
                <w:rFonts w:ascii="Arial Narrow" w:hAnsi="Arial Narrow" w:cs="Arial"/>
                <w:sz w:val="20"/>
                <w:szCs w:val="20"/>
              </w:rPr>
              <w:t>-</w:t>
            </w:r>
            <w:r w:rsidRPr="00DC317C">
              <w:rPr>
                <w:rFonts w:ascii="Arial Narrow" w:hAnsi="Arial Narrow" w:cs="Arial"/>
                <w:sz w:val="20"/>
                <w:szCs w:val="20"/>
              </w:rPr>
              <w:t xml:space="preserve">density lipoprotein; </w:t>
            </w:r>
            <w:r w:rsidRPr="00256DD5">
              <w:rPr>
                <w:rFonts w:ascii="Arial Narrow" w:hAnsi="Arial Narrow" w:cs="Arial"/>
                <w:sz w:val="20"/>
                <w:szCs w:val="20"/>
              </w:rPr>
              <w:t>HbA1c – haemoglobin A1C</w:t>
            </w:r>
            <w:r>
              <w:rPr>
                <w:rFonts w:ascii="Arial Narrow" w:hAnsi="Arial Narrow" w:cs="Arial"/>
                <w:sz w:val="20"/>
                <w:szCs w:val="20"/>
              </w:rPr>
              <w:t xml:space="preserve">; </w:t>
            </w:r>
            <w:proofErr w:type="spellStart"/>
            <w:r w:rsidRPr="00DC317C">
              <w:rPr>
                <w:rFonts w:ascii="Arial Narrow" w:hAnsi="Arial Narrow" w:cs="Arial"/>
                <w:sz w:val="20"/>
                <w:szCs w:val="20"/>
              </w:rPr>
              <w:t>WH</w:t>
            </w:r>
            <w:r>
              <w:rPr>
                <w:rFonts w:ascii="Arial Narrow" w:hAnsi="Arial Narrow" w:cs="Arial"/>
                <w:sz w:val="20"/>
                <w:szCs w:val="20"/>
              </w:rPr>
              <w:t>t</w:t>
            </w:r>
            <w:r w:rsidRPr="00DC317C">
              <w:rPr>
                <w:rFonts w:ascii="Arial Narrow" w:hAnsi="Arial Narrow" w:cs="Arial"/>
                <w:sz w:val="20"/>
                <w:szCs w:val="20"/>
              </w:rPr>
              <w:t>R</w:t>
            </w:r>
            <w:proofErr w:type="spellEnd"/>
            <w:r>
              <w:rPr>
                <w:rFonts w:ascii="Arial Narrow" w:hAnsi="Arial Narrow" w:cs="Arial"/>
                <w:sz w:val="20"/>
                <w:szCs w:val="20"/>
              </w:rPr>
              <w:t xml:space="preserve"> –</w:t>
            </w:r>
            <w:r w:rsidRPr="00DC317C">
              <w:rPr>
                <w:rFonts w:ascii="Arial Narrow" w:hAnsi="Arial Narrow" w:cs="Arial"/>
                <w:sz w:val="20"/>
                <w:szCs w:val="20"/>
              </w:rPr>
              <w:t xml:space="preserve"> </w:t>
            </w:r>
            <w:r w:rsidRPr="00DC317C">
              <w:rPr>
                <w:rFonts w:ascii="Arial Narrow" w:hAnsi="Arial Narrow"/>
                <w:sz w:val="20"/>
                <w:szCs w:val="20"/>
              </w:rPr>
              <w:t>waist-to-height ratio</w:t>
            </w:r>
            <w:r>
              <w:rPr>
                <w:rFonts w:ascii="Arial Narrow" w:hAnsi="Arial Narrow"/>
                <w:sz w:val="20"/>
                <w:szCs w:val="20"/>
              </w:rPr>
              <w:t>.</w:t>
            </w:r>
          </w:p>
          <w:p w14:paraId="1C23EEC1" w14:textId="77777777" w:rsidR="00044581" w:rsidRPr="006F7DF6" w:rsidRDefault="00044581" w:rsidP="0017421B">
            <w:pPr>
              <w:rPr>
                <w:rFonts w:ascii="Arial Narrow" w:hAnsi="Arial Narrow" w:cs="Times New Roman"/>
                <w:bCs/>
                <w:color w:val="000000" w:themeColor="text1"/>
                <w:sz w:val="20"/>
                <w:szCs w:val="20"/>
              </w:rPr>
            </w:pPr>
            <w:r w:rsidRPr="006F7DF6">
              <w:rPr>
                <w:rFonts w:ascii="Arial Narrow" w:hAnsi="Arial Narrow" w:cs="Times New Roman"/>
                <w:bCs/>
                <w:color w:val="000000" w:themeColor="text1"/>
                <w:sz w:val="20"/>
                <w:szCs w:val="20"/>
                <w:vertAlign w:val="superscript"/>
              </w:rPr>
              <w:t>a</w:t>
            </w:r>
            <w:r w:rsidRPr="006F7DF6">
              <w:rPr>
                <w:rFonts w:ascii="Arial Narrow" w:hAnsi="Arial Narrow" w:cs="Times New Roman"/>
                <w:bCs/>
                <w:color w:val="000000" w:themeColor="text1"/>
                <w:sz w:val="20"/>
                <w:szCs w:val="20"/>
              </w:rPr>
              <w:t xml:space="preserve"> P-values were derived from independent samples t-test for continuous variables and χ</w:t>
            </w:r>
            <w:r w:rsidRPr="006F7DF6">
              <w:rPr>
                <w:rFonts w:ascii="Arial Narrow" w:hAnsi="Arial Narrow" w:cs="Times New Roman"/>
                <w:bCs/>
                <w:color w:val="000000" w:themeColor="text1"/>
                <w:sz w:val="20"/>
                <w:szCs w:val="20"/>
                <w:vertAlign w:val="superscript"/>
              </w:rPr>
              <w:t>2</w:t>
            </w:r>
            <w:r w:rsidRPr="006F7DF6">
              <w:rPr>
                <w:rFonts w:ascii="Arial Narrow" w:hAnsi="Arial Narrow" w:cs="Times New Roman"/>
                <w:bCs/>
                <w:color w:val="000000" w:themeColor="text1"/>
                <w:sz w:val="20"/>
                <w:szCs w:val="20"/>
              </w:rPr>
              <w:t>-test for categorical variables</w:t>
            </w:r>
          </w:p>
          <w:p w14:paraId="298B3523" w14:textId="77777777" w:rsidR="00044581" w:rsidRDefault="00044581" w:rsidP="0017421B">
            <w:pPr>
              <w:jc w:val="both"/>
              <w:rPr>
                <w:rFonts w:ascii="Arial Narrow" w:hAnsi="Arial Narrow" w:cs="Times New Roman"/>
                <w:bCs/>
                <w:color w:val="000000" w:themeColor="text1"/>
                <w:sz w:val="20"/>
                <w:szCs w:val="20"/>
              </w:rPr>
            </w:pPr>
            <w:r w:rsidRPr="00504FC5">
              <w:rPr>
                <w:rFonts w:ascii="Arial Narrow" w:hAnsi="Arial Narrow"/>
                <w:sz w:val="20"/>
                <w:szCs w:val="20"/>
                <w:vertAlign w:val="superscript"/>
              </w:rPr>
              <w:t>b</w:t>
            </w:r>
            <w:r w:rsidRPr="006F7DF6">
              <w:rPr>
                <w:rFonts w:ascii="Arial Narrow" w:hAnsi="Arial Narrow"/>
                <w:sz w:val="20"/>
                <w:szCs w:val="20"/>
              </w:rPr>
              <w:t xml:space="preserve"> Number of observations varied due to missing values; in</w:t>
            </w:r>
            <w:r w:rsidRPr="006F7DF6">
              <w:rPr>
                <w:rFonts w:ascii="Arial Narrow" w:hAnsi="Arial Narrow" w:cs="Times New Roman"/>
                <w:color w:val="000000" w:themeColor="text1"/>
                <w:sz w:val="20"/>
                <w:szCs w:val="20"/>
              </w:rPr>
              <w:t xml:space="preserve"> </w:t>
            </w:r>
            <w:r w:rsidRPr="006F7DF6">
              <w:rPr>
                <w:rFonts w:ascii="Arial Narrow" w:hAnsi="Arial Narrow" w:cs="Times New Roman"/>
                <w:sz w:val="20"/>
                <w:szCs w:val="20"/>
              </w:rPr>
              <w:t xml:space="preserve">middle-aged </w:t>
            </w:r>
            <w:r>
              <w:rPr>
                <w:rFonts w:ascii="Arial Narrow" w:hAnsi="Arial Narrow" w:cs="Times New Roman"/>
                <w:sz w:val="20"/>
                <w:szCs w:val="20"/>
              </w:rPr>
              <w:t>men</w:t>
            </w:r>
            <w:r w:rsidRPr="006F7DF6">
              <w:rPr>
                <w:rFonts w:ascii="Arial Narrow" w:hAnsi="Arial Narrow" w:cs="Times New Roman"/>
                <w:sz w:val="20"/>
                <w:szCs w:val="20"/>
              </w:rPr>
              <w:t xml:space="preserve">, </w:t>
            </w:r>
            <w:r w:rsidRPr="006F7DF6">
              <w:rPr>
                <w:rFonts w:ascii="Arial Narrow" w:hAnsi="Arial Narrow" w:cs="Times New Roman"/>
                <w:color w:val="000000" w:themeColor="text1"/>
                <w:sz w:val="20"/>
                <w:szCs w:val="20"/>
              </w:rPr>
              <w:t xml:space="preserve">there were </w:t>
            </w:r>
            <w:r w:rsidRPr="006F7DF6">
              <w:rPr>
                <w:rFonts w:ascii="Arial Narrow" w:hAnsi="Arial Narrow" w:cs="Arial"/>
                <w:sz w:val="20"/>
                <w:szCs w:val="20"/>
              </w:rPr>
              <w:t xml:space="preserve">2 and 12 </w:t>
            </w:r>
            <w:r w:rsidRPr="006F7DF6">
              <w:rPr>
                <w:rFonts w:ascii="Arial Narrow" w:hAnsi="Arial Narrow" w:cs="Times New Roman"/>
                <w:color w:val="000000" w:themeColor="text1"/>
                <w:sz w:val="20"/>
                <w:szCs w:val="20"/>
              </w:rPr>
              <w:t xml:space="preserve">missing values in </w:t>
            </w:r>
            <w:r w:rsidRPr="006F7DF6">
              <w:rPr>
                <w:rFonts w:ascii="Arial Narrow" w:hAnsi="Arial Narrow" w:cs="Times New Roman"/>
                <w:bCs/>
                <w:color w:val="000000" w:themeColor="text1"/>
                <w:sz w:val="20"/>
                <w:szCs w:val="20"/>
              </w:rPr>
              <w:t xml:space="preserve">current smoking and high HbA1c, respectively; in elderly men there were 14 missing values in high HbA1c; in middle-aged women, there were </w:t>
            </w:r>
            <w:r w:rsidRPr="006F7DF6">
              <w:rPr>
                <w:rFonts w:ascii="Arial Narrow" w:hAnsi="Arial Narrow" w:cs="Arial"/>
                <w:sz w:val="20"/>
                <w:szCs w:val="20"/>
              </w:rPr>
              <w:t>2 and 15 missing values in</w:t>
            </w:r>
            <w:r w:rsidRPr="006F7DF6">
              <w:rPr>
                <w:rFonts w:ascii="Arial Narrow" w:hAnsi="Arial Narrow" w:cs="Times New Roman"/>
                <w:bCs/>
                <w:color w:val="000000" w:themeColor="text1"/>
                <w:sz w:val="20"/>
                <w:szCs w:val="20"/>
              </w:rPr>
              <w:t xml:space="preserve"> current smoking and high HbA1c, respectively; in elderly women, there were 3, 1 and 9 missing values in current smoking, physical activity and high HbA1c, respectively</w:t>
            </w:r>
            <w:r>
              <w:rPr>
                <w:rFonts w:ascii="Arial Narrow" w:hAnsi="Arial Narrow" w:cs="Times New Roman"/>
                <w:bCs/>
                <w:color w:val="000000" w:themeColor="text1"/>
                <w:sz w:val="20"/>
                <w:szCs w:val="20"/>
              </w:rPr>
              <w:t>,</w:t>
            </w:r>
          </w:p>
          <w:p w14:paraId="5C823D14" w14:textId="77777777" w:rsidR="00044581" w:rsidRPr="006F7DF6" w:rsidRDefault="00044581" w:rsidP="0017421B">
            <w:pPr>
              <w:jc w:val="both"/>
              <w:rPr>
                <w:rFonts w:ascii="Arial Narrow" w:hAnsi="Arial Narrow" w:cs="Times New Roman"/>
                <w:color w:val="000000" w:themeColor="text1"/>
                <w:sz w:val="20"/>
                <w:szCs w:val="20"/>
              </w:rPr>
            </w:pPr>
            <w:r>
              <w:rPr>
                <w:rFonts w:ascii="Arial Narrow" w:hAnsi="Arial Narrow" w:cs="Times New Roman"/>
                <w:bCs/>
                <w:color w:val="000000" w:themeColor="text1"/>
                <w:sz w:val="20"/>
                <w:szCs w:val="20"/>
                <w:vertAlign w:val="superscript"/>
              </w:rPr>
              <w:t>c</w:t>
            </w:r>
            <w:r w:rsidRPr="00DC317C">
              <w:rPr>
                <w:rFonts w:ascii="Arial Narrow" w:hAnsi="Arial Narrow" w:cs="Times New Roman"/>
                <w:bCs/>
                <w:color w:val="000000" w:themeColor="text1"/>
                <w:sz w:val="20"/>
                <w:szCs w:val="20"/>
                <w:vertAlign w:val="superscript"/>
              </w:rPr>
              <w:t xml:space="preserve"> </w:t>
            </w:r>
            <w:r w:rsidRPr="00210AF8">
              <w:rPr>
                <w:rFonts w:ascii="Arial Narrow" w:hAnsi="Arial Narrow" w:cs="Arial"/>
                <w:sz w:val="20"/>
                <w:szCs w:val="20"/>
              </w:rPr>
              <w:t>Back</w:t>
            </w:r>
            <w:r w:rsidRPr="00210AF8">
              <w:rPr>
                <w:rFonts w:ascii="Arial Narrow" w:hAnsi="Arial Narrow" w:cs="Arial"/>
                <w:sz w:val="20"/>
                <w:szCs w:val="20"/>
                <w:vertAlign w:val="superscript"/>
              </w:rPr>
              <w:t xml:space="preserve"> </w:t>
            </w:r>
            <w:r w:rsidRPr="00210AF8">
              <w:rPr>
                <w:rFonts w:ascii="Arial Narrow" w:hAnsi="Arial Narrow" w:cs="Arial"/>
                <w:sz w:val="20"/>
                <w:szCs w:val="20"/>
              </w:rPr>
              <w:t>pain severity refers only to participants who reported back pain, excluding 0 value of no pain.</w:t>
            </w:r>
            <w:r>
              <w:rPr>
                <w:rFonts w:ascii="Arial Narrow" w:hAnsi="Arial Narrow" w:cs="Arial"/>
                <w:sz w:val="20"/>
                <w:szCs w:val="20"/>
              </w:rPr>
              <w:t xml:space="preserve"> There were 136 middle-aged men and 217 women, and 118 elderly men and 202 women with back pain.</w:t>
            </w:r>
          </w:p>
        </w:tc>
      </w:tr>
    </w:tbl>
    <w:p w14:paraId="0D042726" w14:textId="1949EC6C" w:rsidR="00044581" w:rsidRDefault="00044581" w:rsidP="00BA2BF9">
      <w:pPr>
        <w:rPr>
          <w:rFonts w:ascii="Arial" w:hAnsi="Arial" w:cs="Arial"/>
        </w:rPr>
      </w:pPr>
    </w:p>
    <w:p w14:paraId="43FFA946" w14:textId="77777777" w:rsidR="00044581" w:rsidRDefault="00044581">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84"/>
        <w:gridCol w:w="850"/>
        <w:gridCol w:w="2343"/>
        <w:gridCol w:w="2038"/>
        <w:gridCol w:w="1097"/>
        <w:gridCol w:w="1782"/>
        <w:gridCol w:w="1782"/>
        <w:gridCol w:w="1782"/>
      </w:tblGrid>
      <w:tr w:rsidR="00044581" w:rsidRPr="00B41EB2" w14:paraId="0FF45DB0" w14:textId="77777777" w:rsidTr="0017421B">
        <w:tc>
          <w:tcPr>
            <w:tcW w:w="0" w:type="auto"/>
            <w:gridSpan w:val="8"/>
          </w:tcPr>
          <w:p w14:paraId="163BD202" w14:textId="77777777" w:rsidR="00044581" w:rsidRDefault="00044581" w:rsidP="0017421B">
            <w:pPr>
              <w:rPr>
                <w:rFonts w:ascii="Arial Narrow" w:hAnsi="Arial Narrow"/>
              </w:rPr>
            </w:pPr>
            <w:r w:rsidRPr="00522238">
              <w:rPr>
                <w:rFonts w:ascii="Arial Narrow" w:hAnsi="Arial Narrow"/>
                <w:b/>
                <w:sz w:val="24"/>
                <w:szCs w:val="24"/>
              </w:rPr>
              <w:lastRenderedPageBreak/>
              <w:t xml:space="preserve">Table </w:t>
            </w:r>
            <w:r>
              <w:rPr>
                <w:rFonts w:ascii="Arial Narrow" w:hAnsi="Arial Narrow"/>
                <w:b/>
                <w:sz w:val="24"/>
                <w:szCs w:val="24"/>
              </w:rPr>
              <w:t>A</w:t>
            </w:r>
            <w:r w:rsidRPr="00522238">
              <w:rPr>
                <w:rFonts w:ascii="Arial Narrow" w:hAnsi="Arial Narrow"/>
                <w:b/>
                <w:sz w:val="24"/>
                <w:szCs w:val="24"/>
              </w:rPr>
              <w:t xml:space="preserve">3 Associations of </w:t>
            </w:r>
            <w:r>
              <w:rPr>
                <w:rFonts w:ascii="Arial Narrow" w:hAnsi="Arial Narrow"/>
                <w:b/>
                <w:sz w:val="24"/>
                <w:szCs w:val="24"/>
              </w:rPr>
              <w:t xml:space="preserve">combined effects of obesity and </w:t>
            </w:r>
            <w:r w:rsidRPr="00522238">
              <w:rPr>
                <w:rFonts w:ascii="Arial Narrow" w:hAnsi="Arial Narrow"/>
                <w:b/>
                <w:sz w:val="24"/>
                <w:szCs w:val="24"/>
              </w:rPr>
              <w:t>metabolic syndrome with back pain</w:t>
            </w:r>
          </w:p>
        </w:tc>
      </w:tr>
      <w:tr w:rsidR="00044581" w:rsidRPr="00B41EB2" w14:paraId="24153971" w14:textId="77777777" w:rsidTr="0017421B">
        <w:tc>
          <w:tcPr>
            <w:tcW w:w="0" w:type="auto"/>
          </w:tcPr>
          <w:p w14:paraId="2CBADCF0" w14:textId="77777777" w:rsidR="00044581" w:rsidRPr="00522238" w:rsidRDefault="00044581" w:rsidP="0017421B">
            <w:pPr>
              <w:rPr>
                <w:rFonts w:ascii="Arial Narrow" w:hAnsi="Arial Narrow"/>
                <w:i/>
                <w:iCs/>
              </w:rPr>
            </w:pPr>
          </w:p>
        </w:tc>
        <w:tc>
          <w:tcPr>
            <w:tcW w:w="0" w:type="auto"/>
          </w:tcPr>
          <w:p w14:paraId="17BABF47" w14:textId="77777777" w:rsidR="00044581" w:rsidRPr="00522238" w:rsidRDefault="00044581" w:rsidP="0017421B">
            <w:pPr>
              <w:jc w:val="center"/>
              <w:rPr>
                <w:rFonts w:ascii="Arial Narrow" w:hAnsi="Arial Narrow"/>
                <w:i/>
                <w:iCs/>
              </w:rPr>
            </w:pPr>
          </w:p>
        </w:tc>
        <w:tc>
          <w:tcPr>
            <w:tcW w:w="0" w:type="auto"/>
          </w:tcPr>
          <w:p w14:paraId="7248C355" w14:textId="77777777" w:rsidR="00044581" w:rsidRPr="00522238" w:rsidRDefault="00044581" w:rsidP="0017421B">
            <w:pPr>
              <w:jc w:val="center"/>
              <w:rPr>
                <w:rFonts w:ascii="Arial Narrow" w:hAnsi="Arial Narrow"/>
                <w:i/>
                <w:iCs/>
              </w:rPr>
            </w:pPr>
          </w:p>
        </w:tc>
        <w:tc>
          <w:tcPr>
            <w:tcW w:w="0" w:type="auto"/>
          </w:tcPr>
          <w:p w14:paraId="6C7A8B16" w14:textId="77777777" w:rsidR="00044581" w:rsidRPr="00522238" w:rsidRDefault="00044581" w:rsidP="0017421B">
            <w:pPr>
              <w:jc w:val="center"/>
              <w:rPr>
                <w:rFonts w:ascii="Arial Narrow" w:hAnsi="Arial Narrow"/>
                <w:i/>
                <w:iCs/>
              </w:rPr>
            </w:pPr>
          </w:p>
        </w:tc>
        <w:tc>
          <w:tcPr>
            <w:tcW w:w="0" w:type="auto"/>
          </w:tcPr>
          <w:p w14:paraId="3436CAE5" w14:textId="77777777" w:rsidR="00044581" w:rsidRPr="00522238" w:rsidRDefault="00044581" w:rsidP="0017421B">
            <w:pPr>
              <w:jc w:val="center"/>
              <w:rPr>
                <w:rFonts w:ascii="Arial Narrow" w:hAnsi="Arial Narrow"/>
              </w:rPr>
            </w:pPr>
          </w:p>
        </w:tc>
        <w:tc>
          <w:tcPr>
            <w:tcW w:w="0" w:type="auto"/>
            <w:gridSpan w:val="3"/>
          </w:tcPr>
          <w:p w14:paraId="35128F6E" w14:textId="77777777" w:rsidR="00044581" w:rsidRDefault="00044581" w:rsidP="0017421B">
            <w:pPr>
              <w:jc w:val="center"/>
              <w:rPr>
                <w:rFonts w:ascii="Arial Narrow" w:hAnsi="Arial Narrow"/>
              </w:rPr>
            </w:pPr>
            <w:r>
              <w:rPr>
                <w:rFonts w:ascii="Arial Narrow" w:hAnsi="Arial Narrow"/>
              </w:rPr>
              <w:t>Total sample (n=3328)</w:t>
            </w:r>
          </w:p>
        </w:tc>
      </w:tr>
      <w:tr w:rsidR="00044581" w:rsidRPr="00B41EB2" w14:paraId="3E128329" w14:textId="77777777" w:rsidTr="0017421B">
        <w:tc>
          <w:tcPr>
            <w:tcW w:w="0" w:type="auto"/>
          </w:tcPr>
          <w:p w14:paraId="5D496CA8" w14:textId="77777777" w:rsidR="00044581" w:rsidRPr="00522238" w:rsidRDefault="00044581" w:rsidP="0017421B">
            <w:pPr>
              <w:rPr>
                <w:rFonts w:ascii="Arial Narrow" w:hAnsi="Arial Narrow"/>
                <w:i/>
                <w:iCs/>
              </w:rPr>
            </w:pPr>
            <w:r>
              <w:rPr>
                <w:rFonts w:ascii="Arial Narrow" w:hAnsi="Arial Narrow"/>
                <w:i/>
                <w:iCs/>
              </w:rPr>
              <w:t>Variable categories</w:t>
            </w:r>
          </w:p>
        </w:tc>
        <w:tc>
          <w:tcPr>
            <w:tcW w:w="0" w:type="auto"/>
          </w:tcPr>
          <w:p w14:paraId="64DA433E" w14:textId="77777777" w:rsidR="00044581" w:rsidRPr="00522238" w:rsidRDefault="00044581" w:rsidP="0017421B">
            <w:pPr>
              <w:jc w:val="center"/>
              <w:rPr>
                <w:rFonts w:ascii="Arial Narrow" w:hAnsi="Arial Narrow"/>
                <w:i/>
                <w:iCs/>
              </w:rPr>
            </w:pPr>
            <w:r>
              <w:rPr>
                <w:rFonts w:ascii="Arial Narrow" w:hAnsi="Arial Narrow"/>
                <w:i/>
                <w:iCs/>
              </w:rPr>
              <w:t>n</w:t>
            </w:r>
          </w:p>
        </w:tc>
        <w:tc>
          <w:tcPr>
            <w:tcW w:w="0" w:type="auto"/>
          </w:tcPr>
          <w:p w14:paraId="2452960A" w14:textId="77777777" w:rsidR="00044581" w:rsidRPr="00522238" w:rsidRDefault="00044581" w:rsidP="0017421B">
            <w:pPr>
              <w:jc w:val="center"/>
              <w:rPr>
                <w:rFonts w:ascii="Arial Narrow" w:hAnsi="Arial Narrow"/>
                <w:i/>
                <w:iCs/>
              </w:rPr>
            </w:pPr>
            <w:r>
              <w:rPr>
                <w:rFonts w:ascii="Arial Narrow" w:hAnsi="Arial Narrow"/>
                <w:i/>
                <w:iCs/>
              </w:rPr>
              <w:t>Presence of back pain, %</w:t>
            </w:r>
          </w:p>
        </w:tc>
        <w:tc>
          <w:tcPr>
            <w:tcW w:w="0" w:type="auto"/>
          </w:tcPr>
          <w:p w14:paraId="0F52C26C" w14:textId="77777777" w:rsidR="00044581" w:rsidRDefault="00044581" w:rsidP="0017421B">
            <w:pPr>
              <w:jc w:val="center"/>
              <w:rPr>
                <w:rFonts w:ascii="Arial Narrow" w:hAnsi="Arial Narrow"/>
                <w:i/>
                <w:iCs/>
              </w:rPr>
            </w:pPr>
            <w:r>
              <w:rPr>
                <w:rFonts w:ascii="Arial Narrow" w:hAnsi="Arial Narrow"/>
                <w:i/>
                <w:iCs/>
              </w:rPr>
              <w:t xml:space="preserve">Severity of back </w:t>
            </w:r>
            <w:proofErr w:type="spellStart"/>
            <w:r>
              <w:rPr>
                <w:rFonts w:ascii="Arial Narrow" w:hAnsi="Arial Narrow"/>
                <w:i/>
                <w:iCs/>
              </w:rPr>
              <w:t>pain</w:t>
            </w:r>
            <w:r w:rsidRPr="00C3147E">
              <w:rPr>
                <w:rFonts w:ascii="Arial Narrow" w:hAnsi="Arial Narrow"/>
                <w:i/>
                <w:iCs/>
                <w:vertAlign w:val="superscript"/>
              </w:rPr>
              <w:t>a</w:t>
            </w:r>
            <w:proofErr w:type="spellEnd"/>
          </w:p>
          <w:p w14:paraId="74F952F7" w14:textId="77777777" w:rsidR="00044581" w:rsidRPr="00522238" w:rsidRDefault="00044581" w:rsidP="0017421B">
            <w:pPr>
              <w:jc w:val="center"/>
              <w:rPr>
                <w:rFonts w:ascii="Arial Narrow" w:hAnsi="Arial Narrow"/>
                <w:i/>
                <w:iCs/>
              </w:rPr>
            </w:pPr>
            <w:r>
              <w:rPr>
                <w:rFonts w:ascii="Arial Narrow" w:hAnsi="Arial Narrow"/>
                <w:i/>
                <w:iCs/>
              </w:rPr>
              <w:t>Mean, (SD)</w:t>
            </w:r>
          </w:p>
        </w:tc>
        <w:tc>
          <w:tcPr>
            <w:tcW w:w="0" w:type="auto"/>
          </w:tcPr>
          <w:p w14:paraId="1BF0D49B" w14:textId="77777777" w:rsidR="00044581" w:rsidRPr="00522238" w:rsidRDefault="00044581" w:rsidP="0017421B">
            <w:pPr>
              <w:jc w:val="center"/>
              <w:rPr>
                <w:rFonts w:ascii="Arial Narrow" w:hAnsi="Arial Narrow"/>
                <w:i/>
                <w:iCs/>
              </w:rPr>
            </w:pPr>
            <w:r>
              <w:rPr>
                <w:rFonts w:ascii="Arial Narrow" w:hAnsi="Arial Narrow"/>
                <w:i/>
                <w:iCs/>
              </w:rPr>
              <w:t>Models</w:t>
            </w:r>
          </w:p>
        </w:tc>
        <w:tc>
          <w:tcPr>
            <w:tcW w:w="0" w:type="auto"/>
          </w:tcPr>
          <w:p w14:paraId="0118EFFD" w14:textId="77777777" w:rsidR="00044581" w:rsidRPr="00522238" w:rsidRDefault="00044581" w:rsidP="0017421B">
            <w:pPr>
              <w:jc w:val="center"/>
              <w:rPr>
                <w:rFonts w:ascii="Arial Narrow" w:hAnsi="Arial Narrow"/>
                <w:i/>
                <w:iCs/>
              </w:rPr>
            </w:pPr>
            <w:r w:rsidRPr="00210AF8">
              <w:rPr>
                <w:rFonts w:ascii="Arial Narrow" w:hAnsi="Arial Narrow"/>
                <w:i/>
                <w:iCs/>
              </w:rPr>
              <w:t>OR (95% CI)</w:t>
            </w:r>
          </w:p>
        </w:tc>
        <w:tc>
          <w:tcPr>
            <w:tcW w:w="0" w:type="auto"/>
          </w:tcPr>
          <w:p w14:paraId="34BB80CC" w14:textId="77777777" w:rsidR="00044581" w:rsidRPr="00522238" w:rsidRDefault="00044581" w:rsidP="0017421B">
            <w:pPr>
              <w:jc w:val="center"/>
              <w:rPr>
                <w:rFonts w:ascii="Arial Narrow" w:hAnsi="Arial Narrow"/>
                <w:i/>
                <w:iCs/>
              </w:rPr>
            </w:pPr>
            <w:r w:rsidRPr="00210AF8">
              <w:rPr>
                <w:rFonts w:ascii="Arial Narrow" w:hAnsi="Arial Narrow"/>
                <w:i/>
                <w:iCs/>
              </w:rPr>
              <w:t>OR (95% CI)</w:t>
            </w:r>
          </w:p>
        </w:tc>
        <w:tc>
          <w:tcPr>
            <w:tcW w:w="0" w:type="auto"/>
          </w:tcPr>
          <w:p w14:paraId="1848DB51" w14:textId="77777777" w:rsidR="00044581" w:rsidRPr="00210AF8" w:rsidRDefault="00044581" w:rsidP="0017421B">
            <w:pPr>
              <w:jc w:val="center"/>
              <w:rPr>
                <w:rFonts w:ascii="Arial Narrow" w:hAnsi="Arial Narrow"/>
                <w:i/>
                <w:iCs/>
              </w:rPr>
            </w:pPr>
            <w:r w:rsidRPr="00210AF8">
              <w:rPr>
                <w:rFonts w:ascii="Arial Narrow" w:hAnsi="Arial Narrow"/>
                <w:i/>
                <w:iCs/>
              </w:rPr>
              <w:t>OR (95% CI)</w:t>
            </w:r>
          </w:p>
        </w:tc>
      </w:tr>
      <w:tr w:rsidR="00044581" w:rsidRPr="00B41EB2" w14:paraId="7C0D0A36" w14:textId="77777777" w:rsidTr="0017421B">
        <w:tc>
          <w:tcPr>
            <w:tcW w:w="0" w:type="auto"/>
          </w:tcPr>
          <w:p w14:paraId="673E9E16" w14:textId="77777777" w:rsidR="00044581" w:rsidRPr="00522238" w:rsidRDefault="00044581" w:rsidP="0017421B">
            <w:pPr>
              <w:rPr>
                <w:rFonts w:ascii="Arial Narrow" w:hAnsi="Arial Narrow"/>
              </w:rPr>
            </w:pPr>
            <w:r w:rsidRPr="00EF0E00">
              <w:rPr>
                <w:rFonts w:ascii="Arial Narrow" w:hAnsi="Arial Narrow" w:cs="Times New Roman"/>
              </w:rPr>
              <w:t xml:space="preserve">Not </w:t>
            </w:r>
            <w:r>
              <w:rPr>
                <w:rFonts w:ascii="Arial Narrow" w:hAnsi="Arial Narrow" w:cs="Times New Roman"/>
              </w:rPr>
              <w:t>o</w:t>
            </w:r>
            <w:r w:rsidRPr="00EF0E00">
              <w:rPr>
                <w:rFonts w:ascii="Arial Narrow" w:hAnsi="Arial Narrow" w:cs="Times New Roman"/>
              </w:rPr>
              <w:t xml:space="preserve">bese without </w:t>
            </w:r>
            <w:proofErr w:type="spellStart"/>
            <w:r w:rsidRPr="00EF0E00">
              <w:rPr>
                <w:rFonts w:ascii="Arial Narrow" w:hAnsi="Arial Narrow" w:cs="Times New Roman"/>
              </w:rPr>
              <w:t>MetS</w:t>
            </w:r>
            <w:proofErr w:type="spellEnd"/>
          </w:p>
        </w:tc>
        <w:tc>
          <w:tcPr>
            <w:tcW w:w="0" w:type="auto"/>
          </w:tcPr>
          <w:p w14:paraId="6843A096" w14:textId="77777777" w:rsidR="00044581" w:rsidRPr="00522238" w:rsidRDefault="00044581" w:rsidP="0017421B">
            <w:pPr>
              <w:jc w:val="center"/>
              <w:rPr>
                <w:rFonts w:ascii="Arial Narrow" w:hAnsi="Arial Narrow"/>
              </w:rPr>
            </w:pPr>
            <w:r>
              <w:rPr>
                <w:rFonts w:ascii="Arial Narrow" w:hAnsi="Arial Narrow"/>
              </w:rPr>
              <w:t>1769</w:t>
            </w:r>
          </w:p>
        </w:tc>
        <w:tc>
          <w:tcPr>
            <w:tcW w:w="0" w:type="auto"/>
          </w:tcPr>
          <w:p w14:paraId="0574783B" w14:textId="77777777" w:rsidR="00044581" w:rsidRPr="00522238" w:rsidRDefault="00044581" w:rsidP="0017421B">
            <w:pPr>
              <w:jc w:val="center"/>
              <w:rPr>
                <w:rFonts w:ascii="Arial Narrow" w:hAnsi="Arial Narrow"/>
              </w:rPr>
            </w:pPr>
            <w:r>
              <w:rPr>
                <w:rFonts w:ascii="Arial Narrow" w:hAnsi="Arial Narrow"/>
              </w:rPr>
              <w:t>15.5</w:t>
            </w:r>
          </w:p>
        </w:tc>
        <w:tc>
          <w:tcPr>
            <w:tcW w:w="0" w:type="auto"/>
          </w:tcPr>
          <w:p w14:paraId="60352BD3" w14:textId="77777777" w:rsidR="00044581" w:rsidRPr="00522238" w:rsidRDefault="00044581" w:rsidP="0017421B">
            <w:pPr>
              <w:jc w:val="center"/>
              <w:rPr>
                <w:rFonts w:ascii="Arial Narrow" w:hAnsi="Arial Narrow"/>
              </w:rPr>
            </w:pPr>
            <w:r>
              <w:rPr>
                <w:rFonts w:ascii="Arial Narrow" w:hAnsi="Arial Narrow"/>
              </w:rPr>
              <w:t>4.60 (2.30)</w:t>
            </w:r>
          </w:p>
        </w:tc>
        <w:tc>
          <w:tcPr>
            <w:tcW w:w="0" w:type="auto"/>
          </w:tcPr>
          <w:p w14:paraId="72DF26EC" w14:textId="77777777" w:rsidR="00044581" w:rsidRPr="00FE57B7" w:rsidRDefault="00044581" w:rsidP="0017421B">
            <w:pPr>
              <w:jc w:val="center"/>
              <w:rPr>
                <w:rFonts w:ascii="Arial Narrow" w:hAnsi="Arial Narrow"/>
              </w:rPr>
            </w:pPr>
            <w:r w:rsidRPr="00FE57B7">
              <w:rPr>
                <w:rFonts w:ascii="Arial Narrow" w:hAnsi="Arial Narrow"/>
              </w:rPr>
              <w:t>1</w:t>
            </w:r>
          </w:p>
          <w:p w14:paraId="75E533CD" w14:textId="77777777" w:rsidR="00044581" w:rsidRPr="00FE57B7" w:rsidRDefault="00044581" w:rsidP="0017421B">
            <w:pPr>
              <w:jc w:val="center"/>
              <w:rPr>
                <w:rFonts w:ascii="Arial Narrow" w:hAnsi="Arial Narrow"/>
              </w:rPr>
            </w:pPr>
            <w:r w:rsidRPr="00FE57B7">
              <w:rPr>
                <w:rFonts w:ascii="Arial Narrow" w:hAnsi="Arial Narrow"/>
              </w:rPr>
              <w:t>2</w:t>
            </w:r>
          </w:p>
        </w:tc>
        <w:tc>
          <w:tcPr>
            <w:tcW w:w="0" w:type="auto"/>
          </w:tcPr>
          <w:p w14:paraId="75013A47" w14:textId="77777777" w:rsidR="00044581" w:rsidRPr="00522238" w:rsidRDefault="00044581" w:rsidP="0017421B">
            <w:pPr>
              <w:jc w:val="center"/>
              <w:rPr>
                <w:rFonts w:ascii="Arial Narrow" w:hAnsi="Arial Narrow"/>
                <w:b/>
                <w:bCs/>
              </w:rPr>
            </w:pPr>
            <w:r>
              <w:rPr>
                <w:rFonts w:ascii="Arial Narrow" w:hAnsi="Arial Narrow"/>
              </w:rPr>
              <w:t>reference</w:t>
            </w:r>
          </w:p>
        </w:tc>
        <w:tc>
          <w:tcPr>
            <w:tcW w:w="0" w:type="auto"/>
          </w:tcPr>
          <w:p w14:paraId="4B25AAE8" w14:textId="77777777" w:rsidR="00044581" w:rsidRDefault="00044581" w:rsidP="0017421B">
            <w:pPr>
              <w:jc w:val="center"/>
              <w:rPr>
                <w:rFonts w:ascii="Arial Narrow" w:hAnsi="Arial Narrow"/>
              </w:rPr>
            </w:pPr>
            <w:r>
              <w:rPr>
                <w:rFonts w:ascii="Arial Narrow" w:hAnsi="Arial Narrow"/>
                <w:b/>
                <w:bCs/>
              </w:rPr>
              <w:t xml:space="preserve">0.70 </w:t>
            </w:r>
            <w:r w:rsidRPr="00E92855">
              <w:rPr>
                <w:rFonts w:ascii="Arial Narrow" w:hAnsi="Arial Narrow"/>
              </w:rPr>
              <w:t>(0.56, 0.89)</w:t>
            </w:r>
          </w:p>
          <w:p w14:paraId="7F1A5C85" w14:textId="77777777" w:rsidR="00044581" w:rsidRPr="00522238" w:rsidRDefault="00044581" w:rsidP="0017421B">
            <w:pPr>
              <w:jc w:val="center"/>
              <w:rPr>
                <w:rFonts w:ascii="Arial Narrow" w:hAnsi="Arial Narrow"/>
                <w:b/>
                <w:bCs/>
              </w:rPr>
            </w:pPr>
            <w:r w:rsidRPr="00291160">
              <w:rPr>
                <w:rFonts w:ascii="Arial Narrow" w:hAnsi="Arial Narrow"/>
              </w:rPr>
              <w:t>0.81</w:t>
            </w:r>
            <w:r>
              <w:rPr>
                <w:rFonts w:ascii="Arial Narrow" w:hAnsi="Arial Narrow"/>
                <w:b/>
                <w:bCs/>
              </w:rPr>
              <w:t xml:space="preserve"> </w:t>
            </w:r>
            <w:r w:rsidRPr="00E92855">
              <w:rPr>
                <w:rFonts w:ascii="Arial Narrow" w:hAnsi="Arial Narrow"/>
              </w:rPr>
              <w:t>(0.63, 1.03)</w:t>
            </w:r>
          </w:p>
        </w:tc>
        <w:tc>
          <w:tcPr>
            <w:tcW w:w="0" w:type="auto"/>
          </w:tcPr>
          <w:p w14:paraId="315C5D24" w14:textId="77777777" w:rsidR="00044581" w:rsidRDefault="00044581" w:rsidP="0017421B">
            <w:pPr>
              <w:jc w:val="center"/>
              <w:rPr>
                <w:rFonts w:ascii="Arial Narrow" w:hAnsi="Arial Narrow"/>
              </w:rPr>
            </w:pPr>
            <w:r>
              <w:rPr>
                <w:rFonts w:ascii="Arial Narrow" w:hAnsi="Arial Narrow"/>
                <w:b/>
                <w:bCs/>
              </w:rPr>
              <w:t xml:space="preserve">0.57 </w:t>
            </w:r>
            <w:r w:rsidRPr="002465D1">
              <w:rPr>
                <w:rFonts w:ascii="Arial Narrow" w:hAnsi="Arial Narrow"/>
              </w:rPr>
              <w:t>(0.44, 0.74)</w:t>
            </w:r>
          </w:p>
          <w:p w14:paraId="3F6E0D9D" w14:textId="77777777" w:rsidR="00044581" w:rsidRPr="00522238" w:rsidRDefault="00044581" w:rsidP="0017421B">
            <w:pPr>
              <w:jc w:val="center"/>
              <w:rPr>
                <w:rFonts w:ascii="Arial Narrow" w:hAnsi="Arial Narrow"/>
                <w:b/>
                <w:bCs/>
              </w:rPr>
            </w:pPr>
            <w:r>
              <w:rPr>
                <w:rFonts w:ascii="Arial Narrow" w:hAnsi="Arial Narrow"/>
                <w:b/>
                <w:bCs/>
              </w:rPr>
              <w:t xml:space="preserve">0.68 </w:t>
            </w:r>
            <w:r w:rsidRPr="00DA3098">
              <w:rPr>
                <w:rFonts w:ascii="Arial Narrow" w:hAnsi="Arial Narrow"/>
              </w:rPr>
              <w:t>(0.51, 0.89)</w:t>
            </w:r>
          </w:p>
        </w:tc>
      </w:tr>
      <w:tr w:rsidR="00044581" w:rsidRPr="00B41EB2" w14:paraId="3C394707" w14:textId="77777777" w:rsidTr="0017421B">
        <w:tc>
          <w:tcPr>
            <w:tcW w:w="0" w:type="auto"/>
          </w:tcPr>
          <w:p w14:paraId="1B4DB314" w14:textId="77777777" w:rsidR="00044581" w:rsidRPr="00522238" w:rsidRDefault="00044581" w:rsidP="0017421B">
            <w:pPr>
              <w:rPr>
                <w:rFonts w:ascii="Arial Narrow" w:hAnsi="Arial Narrow"/>
              </w:rPr>
            </w:pPr>
            <w:r w:rsidRPr="00EF0E00">
              <w:rPr>
                <w:rFonts w:ascii="Arial Narrow" w:hAnsi="Arial Narrow"/>
              </w:rPr>
              <w:t xml:space="preserve">Not obese with </w:t>
            </w:r>
            <w:proofErr w:type="spellStart"/>
            <w:r w:rsidRPr="00EF0E00">
              <w:rPr>
                <w:rFonts w:ascii="Arial Narrow" w:hAnsi="Arial Narrow"/>
              </w:rPr>
              <w:t>MetS</w:t>
            </w:r>
            <w:proofErr w:type="spellEnd"/>
          </w:p>
        </w:tc>
        <w:tc>
          <w:tcPr>
            <w:tcW w:w="0" w:type="auto"/>
          </w:tcPr>
          <w:p w14:paraId="0EDBCAAE" w14:textId="77777777" w:rsidR="00044581" w:rsidRPr="00522238" w:rsidRDefault="00044581" w:rsidP="0017421B">
            <w:pPr>
              <w:jc w:val="center"/>
              <w:rPr>
                <w:rFonts w:ascii="Arial Narrow" w:hAnsi="Arial Narrow"/>
              </w:rPr>
            </w:pPr>
            <w:r>
              <w:rPr>
                <w:rFonts w:ascii="Arial Narrow" w:hAnsi="Arial Narrow"/>
              </w:rPr>
              <w:t>629</w:t>
            </w:r>
          </w:p>
        </w:tc>
        <w:tc>
          <w:tcPr>
            <w:tcW w:w="0" w:type="auto"/>
          </w:tcPr>
          <w:p w14:paraId="20FB2278" w14:textId="77777777" w:rsidR="00044581" w:rsidRPr="00522238" w:rsidRDefault="00044581" w:rsidP="0017421B">
            <w:pPr>
              <w:jc w:val="center"/>
              <w:rPr>
                <w:rFonts w:ascii="Arial Narrow" w:hAnsi="Arial Narrow"/>
              </w:rPr>
            </w:pPr>
            <w:r>
              <w:rPr>
                <w:rFonts w:ascii="Arial Narrow" w:hAnsi="Arial Narrow"/>
              </w:rPr>
              <w:t>20.7</w:t>
            </w:r>
          </w:p>
        </w:tc>
        <w:tc>
          <w:tcPr>
            <w:tcW w:w="0" w:type="auto"/>
          </w:tcPr>
          <w:p w14:paraId="5D662458" w14:textId="77777777" w:rsidR="00044581" w:rsidRPr="00522238" w:rsidRDefault="00044581" w:rsidP="0017421B">
            <w:pPr>
              <w:jc w:val="center"/>
              <w:rPr>
                <w:rFonts w:ascii="Arial Narrow" w:hAnsi="Arial Narrow"/>
              </w:rPr>
            </w:pPr>
            <w:r>
              <w:rPr>
                <w:rFonts w:ascii="Arial Narrow" w:hAnsi="Arial Narrow"/>
              </w:rPr>
              <w:t>5.42 (2.42)</w:t>
            </w:r>
          </w:p>
        </w:tc>
        <w:tc>
          <w:tcPr>
            <w:tcW w:w="0" w:type="auto"/>
          </w:tcPr>
          <w:p w14:paraId="328D1A23" w14:textId="77777777" w:rsidR="00044581" w:rsidRPr="00FE57B7" w:rsidRDefault="00044581" w:rsidP="0017421B">
            <w:pPr>
              <w:jc w:val="center"/>
              <w:rPr>
                <w:rFonts w:ascii="Arial Narrow" w:hAnsi="Arial Narrow"/>
              </w:rPr>
            </w:pPr>
            <w:r w:rsidRPr="00FE57B7">
              <w:rPr>
                <w:rFonts w:ascii="Arial Narrow" w:hAnsi="Arial Narrow"/>
              </w:rPr>
              <w:t>1</w:t>
            </w:r>
          </w:p>
          <w:p w14:paraId="6A308635" w14:textId="77777777" w:rsidR="00044581" w:rsidRPr="00FE57B7" w:rsidRDefault="00044581" w:rsidP="0017421B">
            <w:pPr>
              <w:jc w:val="center"/>
              <w:rPr>
                <w:rFonts w:ascii="Arial Narrow" w:hAnsi="Arial Narrow"/>
              </w:rPr>
            </w:pPr>
            <w:r w:rsidRPr="00FE57B7">
              <w:rPr>
                <w:rFonts w:ascii="Arial Narrow" w:hAnsi="Arial Narrow"/>
              </w:rPr>
              <w:t>2</w:t>
            </w:r>
          </w:p>
        </w:tc>
        <w:tc>
          <w:tcPr>
            <w:tcW w:w="0" w:type="auto"/>
          </w:tcPr>
          <w:p w14:paraId="629982C2" w14:textId="77777777" w:rsidR="00044581" w:rsidRDefault="00044581" w:rsidP="0017421B">
            <w:pPr>
              <w:jc w:val="center"/>
              <w:rPr>
                <w:rFonts w:ascii="Arial Narrow" w:hAnsi="Arial Narrow"/>
              </w:rPr>
            </w:pPr>
            <w:r w:rsidRPr="00B148DF">
              <w:rPr>
                <w:rFonts w:ascii="Arial Narrow" w:hAnsi="Arial Narrow"/>
                <w:b/>
                <w:bCs/>
              </w:rPr>
              <w:t>1.42</w:t>
            </w:r>
            <w:r>
              <w:rPr>
                <w:rFonts w:ascii="Arial Narrow" w:hAnsi="Arial Narrow"/>
              </w:rPr>
              <w:t xml:space="preserve"> (1.13, 1.80)</w:t>
            </w:r>
          </w:p>
          <w:p w14:paraId="363A2EB5" w14:textId="77777777" w:rsidR="00044581" w:rsidRPr="00522238" w:rsidRDefault="00044581" w:rsidP="0017421B">
            <w:pPr>
              <w:jc w:val="center"/>
              <w:rPr>
                <w:rFonts w:ascii="Arial Narrow" w:hAnsi="Arial Narrow"/>
              </w:rPr>
            </w:pPr>
            <w:r>
              <w:rPr>
                <w:rFonts w:ascii="Arial Narrow" w:hAnsi="Arial Narrow"/>
              </w:rPr>
              <w:t>1.24 (0.97, 1.58)</w:t>
            </w:r>
          </w:p>
        </w:tc>
        <w:tc>
          <w:tcPr>
            <w:tcW w:w="0" w:type="auto"/>
          </w:tcPr>
          <w:p w14:paraId="711EB49C" w14:textId="77777777" w:rsidR="00044581" w:rsidRPr="00522238" w:rsidRDefault="00044581" w:rsidP="0017421B">
            <w:pPr>
              <w:jc w:val="center"/>
              <w:rPr>
                <w:rFonts w:ascii="Arial Narrow" w:hAnsi="Arial Narrow"/>
              </w:rPr>
            </w:pPr>
            <w:r>
              <w:rPr>
                <w:rFonts w:ascii="Arial Narrow" w:hAnsi="Arial Narrow"/>
              </w:rPr>
              <w:t>reference</w:t>
            </w:r>
          </w:p>
        </w:tc>
        <w:tc>
          <w:tcPr>
            <w:tcW w:w="0" w:type="auto"/>
          </w:tcPr>
          <w:p w14:paraId="4203C33A" w14:textId="77777777" w:rsidR="00044581" w:rsidRDefault="00044581" w:rsidP="0017421B">
            <w:pPr>
              <w:jc w:val="center"/>
              <w:rPr>
                <w:rFonts w:ascii="Arial Narrow" w:hAnsi="Arial Narrow"/>
              </w:rPr>
            </w:pPr>
            <w:r>
              <w:rPr>
                <w:rFonts w:ascii="Arial Narrow" w:hAnsi="Arial Narrow"/>
              </w:rPr>
              <w:t>0.81 (0.60, 1.10)</w:t>
            </w:r>
          </w:p>
          <w:p w14:paraId="256559F8" w14:textId="77777777" w:rsidR="00044581" w:rsidRDefault="00044581" w:rsidP="0017421B">
            <w:pPr>
              <w:jc w:val="center"/>
              <w:rPr>
                <w:rFonts w:ascii="Arial Narrow" w:hAnsi="Arial Narrow"/>
              </w:rPr>
            </w:pPr>
            <w:r>
              <w:rPr>
                <w:rFonts w:ascii="Arial Narrow" w:hAnsi="Arial Narrow"/>
              </w:rPr>
              <w:t>0.84 (0.61, 1.15)</w:t>
            </w:r>
          </w:p>
        </w:tc>
      </w:tr>
      <w:tr w:rsidR="00044581" w:rsidRPr="00B41EB2" w14:paraId="49ED674F" w14:textId="77777777" w:rsidTr="0017421B">
        <w:tc>
          <w:tcPr>
            <w:tcW w:w="0" w:type="auto"/>
          </w:tcPr>
          <w:p w14:paraId="7C669967" w14:textId="77777777" w:rsidR="00044581" w:rsidRPr="00522238" w:rsidRDefault="00044581" w:rsidP="0017421B">
            <w:pPr>
              <w:rPr>
                <w:rFonts w:ascii="Arial Narrow" w:hAnsi="Arial Narrow" w:cs="Times New Roman"/>
              </w:rPr>
            </w:pPr>
            <w:r w:rsidRPr="00EF0E00">
              <w:rPr>
                <w:rFonts w:ascii="Arial Narrow" w:hAnsi="Arial Narrow" w:cs="Times New Roman"/>
              </w:rPr>
              <w:t xml:space="preserve">Obese without </w:t>
            </w:r>
            <w:proofErr w:type="spellStart"/>
            <w:r w:rsidRPr="00EF0E00">
              <w:rPr>
                <w:rFonts w:ascii="Arial Narrow" w:hAnsi="Arial Narrow" w:cs="Times New Roman"/>
              </w:rPr>
              <w:t>MetS</w:t>
            </w:r>
            <w:proofErr w:type="spellEnd"/>
          </w:p>
        </w:tc>
        <w:tc>
          <w:tcPr>
            <w:tcW w:w="0" w:type="auto"/>
          </w:tcPr>
          <w:p w14:paraId="0717F7A9" w14:textId="77777777" w:rsidR="00044581" w:rsidRPr="00522238" w:rsidRDefault="00044581" w:rsidP="0017421B">
            <w:pPr>
              <w:jc w:val="center"/>
              <w:rPr>
                <w:rFonts w:ascii="Arial Narrow" w:hAnsi="Arial Narrow"/>
              </w:rPr>
            </w:pPr>
            <w:r>
              <w:rPr>
                <w:rFonts w:ascii="Arial Narrow" w:hAnsi="Arial Narrow"/>
              </w:rPr>
              <w:t>407</w:t>
            </w:r>
          </w:p>
        </w:tc>
        <w:tc>
          <w:tcPr>
            <w:tcW w:w="0" w:type="auto"/>
          </w:tcPr>
          <w:p w14:paraId="3D84CFF5" w14:textId="77777777" w:rsidR="00044581" w:rsidRPr="00522238" w:rsidRDefault="00044581" w:rsidP="0017421B">
            <w:pPr>
              <w:jc w:val="center"/>
              <w:rPr>
                <w:rFonts w:ascii="Arial Narrow" w:hAnsi="Arial Narrow"/>
              </w:rPr>
            </w:pPr>
            <w:r>
              <w:rPr>
                <w:rFonts w:ascii="Arial Narrow" w:hAnsi="Arial Narrow"/>
              </w:rPr>
              <w:t>24.3</w:t>
            </w:r>
          </w:p>
        </w:tc>
        <w:tc>
          <w:tcPr>
            <w:tcW w:w="0" w:type="auto"/>
          </w:tcPr>
          <w:p w14:paraId="2B2AC15F" w14:textId="77777777" w:rsidR="00044581" w:rsidRPr="00522238" w:rsidRDefault="00044581" w:rsidP="0017421B">
            <w:pPr>
              <w:jc w:val="center"/>
              <w:rPr>
                <w:rFonts w:ascii="Arial Narrow" w:hAnsi="Arial Narrow"/>
              </w:rPr>
            </w:pPr>
            <w:r>
              <w:rPr>
                <w:rFonts w:ascii="Arial Narrow" w:hAnsi="Arial Narrow"/>
              </w:rPr>
              <w:t>4.94 (2.27)</w:t>
            </w:r>
          </w:p>
        </w:tc>
        <w:tc>
          <w:tcPr>
            <w:tcW w:w="0" w:type="auto"/>
          </w:tcPr>
          <w:p w14:paraId="22492B69" w14:textId="77777777" w:rsidR="00044581" w:rsidRPr="00FE57B7" w:rsidRDefault="00044581" w:rsidP="0017421B">
            <w:pPr>
              <w:jc w:val="center"/>
              <w:rPr>
                <w:rFonts w:ascii="Arial Narrow" w:hAnsi="Arial Narrow"/>
              </w:rPr>
            </w:pPr>
            <w:r w:rsidRPr="00FE57B7">
              <w:rPr>
                <w:rFonts w:ascii="Arial Narrow" w:hAnsi="Arial Narrow"/>
              </w:rPr>
              <w:t>1</w:t>
            </w:r>
          </w:p>
          <w:p w14:paraId="6C132313" w14:textId="77777777" w:rsidR="00044581" w:rsidRPr="00FE57B7" w:rsidRDefault="00044581" w:rsidP="0017421B">
            <w:pPr>
              <w:jc w:val="center"/>
              <w:rPr>
                <w:rFonts w:ascii="Arial Narrow" w:hAnsi="Arial Narrow"/>
              </w:rPr>
            </w:pPr>
            <w:r w:rsidRPr="00FE57B7">
              <w:rPr>
                <w:rFonts w:ascii="Arial Narrow" w:hAnsi="Arial Narrow"/>
              </w:rPr>
              <w:t>2</w:t>
            </w:r>
          </w:p>
        </w:tc>
        <w:tc>
          <w:tcPr>
            <w:tcW w:w="0" w:type="auto"/>
          </w:tcPr>
          <w:p w14:paraId="35357821" w14:textId="77777777" w:rsidR="00044581" w:rsidRDefault="00044581" w:rsidP="0017421B">
            <w:pPr>
              <w:jc w:val="center"/>
              <w:rPr>
                <w:rFonts w:ascii="Arial Narrow" w:hAnsi="Arial Narrow"/>
              </w:rPr>
            </w:pPr>
            <w:r w:rsidRPr="00B148DF">
              <w:rPr>
                <w:rFonts w:ascii="Arial Narrow" w:hAnsi="Arial Narrow"/>
                <w:b/>
                <w:bCs/>
              </w:rPr>
              <w:t>1.75</w:t>
            </w:r>
            <w:r>
              <w:rPr>
                <w:rFonts w:ascii="Arial Narrow" w:hAnsi="Arial Narrow"/>
              </w:rPr>
              <w:t xml:space="preserve"> (1.35, 2.27)</w:t>
            </w:r>
          </w:p>
          <w:p w14:paraId="5F4E56F0" w14:textId="77777777" w:rsidR="00044581" w:rsidRPr="002C4FDE" w:rsidRDefault="00044581" w:rsidP="0017421B">
            <w:pPr>
              <w:jc w:val="center"/>
              <w:rPr>
                <w:rFonts w:ascii="Arial Narrow" w:hAnsi="Arial Narrow"/>
              </w:rPr>
            </w:pPr>
            <w:r w:rsidRPr="00B148DF">
              <w:rPr>
                <w:rFonts w:ascii="Arial Narrow" w:hAnsi="Arial Narrow"/>
                <w:b/>
                <w:bCs/>
              </w:rPr>
              <w:t>1.48</w:t>
            </w:r>
            <w:r>
              <w:rPr>
                <w:rFonts w:ascii="Arial Narrow" w:hAnsi="Arial Narrow"/>
              </w:rPr>
              <w:t xml:space="preserve"> (1.12, 1.96)</w:t>
            </w:r>
          </w:p>
        </w:tc>
        <w:tc>
          <w:tcPr>
            <w:tcW w:w="0" w:type="auto"/>
          </w:tcPr>
          <w:p w14:paraId="5B6A23EE" w14:textId="77777777" w:rsidR="00044581" w:rsidRDefault="00044581" w:rsidP="0017421B">
            <w:pPr>
              <w:jc w:val="center"/>
              <w:rPr>
                <w:rFonts w:ascii="Arial Narrow" w:hAnsi="Arial Narrow"/>
              </w:rPr>
            </w:pPr>
            <w:r w:rsidRPr="00291160">
              <w:rPr>
                <w:rFonts w:ascii="Arial Narrow" w:hAnsi="Arial Narrow"/>
              </w:rPr>
              <w:t>1.23 (0.91, 1.66)</w:t>
            </w:r>
          </w:p>
          <w:p w14:paraId="11F14D23" w14:textId="77777777" w:rsidR="00044581" w:rsidRPr="00522238" w:rsidRDefault="00044581" w:rsidP="0017421B">
            <w:pPr>
              <w:jc w:val="center"/>
              <w:rPr>
                <w:rFonts w:ascii="Arial Narrow" w:hAnsi="Arial Narrow"/>
                <w:b/>
                <w:bCs/>
              </w:rPr>
            </w:pPr>
            <w:r>
              <w:rPr>
                <w:rFonts w:ascii="Arial Narrow" w:hAnsi="Arial Narrow"/>
              </w:rPr>
              <w:t>1.20 (0.87, 1.65)</w:t>
            </w:r>
          </w:p>
        </w:tc>
        <w:tc>
          <w:tcPr>
            <w:tcW w:w="0" w:type="auto"/>
          </w:tcPr>
          <w:p w14:paraId="7128EBDD" w14:textId="77777777" w:rsidR="00044581" w:rsidRPr="00291160" w:rsidRDefault="00044581" w:rsidP="0017421B">
            <w:pPr>
              <w:jc w:val="center"/>
              <w:rPr>
                <w:rFonts w:ascii="Arial Narrow" w:hAnsi="Arial Narrow"/>
              </w:rPr>
            </w:pPr>
            <w:r w:rsidRPr="002C4FDE">
              <w:rPr>
                <w:rFonts w:ascii="Arial Narrow" w:hAnsi="Arial Narrow"/>
              </w:rPr>
              <w:t>ref</w:t>
            </w:r>
            <w:r>
              <w:rPr>
                <w:rFonts w:ascii="Arial Narrow" w:hAnsi="Arial Narrow"/>
              </w:rPr>
              <w:t>erence</w:t>
            </w:r>
          </w:p>
        </w:tc>
      </w:tr>
      <w:tr w:rsidR="00044581" w:rsidRPr="00B41EB2" w14:paraId="5AA79B78" w14:textId="77777777" w:rsidTr="0017421B">
        <w:tc>
          <w:tcPr>
            <w:tcW w:w="0" w:type="auto"/>
          </w:tcPr>
          <w:p w14:paraId="33A11C70" w14:textId="77777777" w:rsidR="00044581" w:rsidRPr="00522238" w:rsidRDefault="00044581" w:rsidP="0017421B">
            <w:pPr>
              <w:rPr>
                <w:rFonts w:ascii="Arial Narrow" w:hAnsi="Arial Narrow" w:cs="Times New Roman"/>
              </w:rPr>
            </w:pPr>
            <w:r w:rsidRPr="00EF0E00">
              <w:rPr>
                <w:rFonts w:ascii="Arial Narrow" w:hAnsi="Arial Narrow" w:cs="Times New Roman"/>
              </w:rPr>
              <w:t xml:space="preserve">Obese with </w:t>
            </w:r>
            <w:proofErr w:type="spellStart"/>
            <w:r w:rsidRPr="00EF0E00">
              <w:rPr>
                <w:rFonts w:ascii="Arial Narrow" w:hAnsi="Arial Narrow" w:cs="Times New Roman"/>
              </w:rPr>
              <w:t>MetS</w:t>
            </w:r>
            <w:proofErr w:type="spellEnd"/>
          </w:p>
        </w:tc>
        <w:tc>
          <w:tcPr>
            <w:tcW w:w="0" w:type="auto"/>
          </w:tcPr>
          <w:p w14:paraId="46CCCD41" w14:textId="77777777" w:rsidR="00044581" w:rsidRPr="00522238" w:rsidRDefault="00044581" w:rsidP="0017421B">
            <w:pPr>
              <w:jc w:val="center"/>
              <w:rPr>
                <w:rFonts w:ascii="Arial Narrow" w:hAnsi="Arial Narrow"/>
              </w:rPr>
            </w:pPr>
            <w:r>
              <w:rPr>
                <w:rFonts w:ascii="Arial Narrow" w:hAnsi="Arial Narrow"/>
              </w:rPr>
              <w:t>523</w:t>
            </w:r>
          </w:p>
        </w:tc>
        <w:tc>
          <w:tcPr>
            <w:tcW w:w="0" w:type="auto"/>
          </w:tcPr>
          <w:p w14:paraId="39EB04EA" w14:textId="77777777" w:rsidR="00044581" w:rsidRPr="00522238" w:rsidRDefault="00044581" w:rsidP="0017421B">
            <w:pPr>
              <w:jc w:val="center"/>
              <w:rPr>
                <w:rFonts w:ascii="Arial Narrow" w:hAnsi="Arial Narrow"/>
              </w:rPr>
            </w:pPr>
            <w:r>
              <w:rPr>
                <w:rFonts w:ascii="Arial Narrow" w:hAnsi="Arial Narrow"/>
              </w:rPr>
              <w:t>32.3</w:t>
            </w:r>
          </w:p>
        </w:tc>
        <w:tc>
          <w:tcPr>
            <w:tcW w:w="0" w:type="auto"/>
          </w:tcPr>
          <w:p w14:paraId="082857BB" w14:textId="77777777" w:rsidR="00044581" w:rsidRPr="00522238" w:rsidRDefault="00044581" w:rsidP="0017421B">
            <w:pPr>
              <w:jc w:val="center"/>
              <w:rPr>
                <w:rFonts w:ascii="Arial Narrow" w:hAnsi="Arial Narrow"/>
              </w:rPr>
            </w:pPr>
            <w:r>
              <w:rPr>
                <w:rFonts w:ascii="Arial Narrow" w:hAnsi="Arial Narrow"/>
              </w:rPr>
              <w:t>5.41 (2.37)</w:t>
            </w:r>
          </w:p>
        </w:tc>
        <w:tc>
          <w:tcPr>
            <w:tcW w:w="0" w:type="auto"/>
          </w:tcPr>
          <w:p w14:paraId="0EBA68CB" w14:textId="77777777" w:rsidR="00044581" w:rsidRPr="00FE57B7" w:rsidRDefault="00044581" w:rsidP="0017421B">
            <w:pPr>
              <w:jc w:val="center"/>
              <w:rPr>
                <w:rFonts w:ascii="Arial Narrow" w:hAnsi="Arial Narrow"/>
              </w:rPr>
            </w:pPr>
            <w:r w:rsidRPr="00FE57B7">
              <w:rPr>
                <w:rFonts w:ascii="Arial Narrow" w:hAnsi="Arial Narrow"/>
              </w:rPr>
              <w:t>1</w:t>
            </w:r>
          </w:p>
          <w:p w14:paraId="2052EEA4" w14:textId="77777777" w:rsidR="00044581" w:rsidRPr="00FE57B7" w:rsidRDefault="00044581" w:rsidP="0017421B">
            <w:pPr>
              <w:jc w:val="center"/>
              <w:rPr>
                <w:rFonts w:ascii="Arial Narrow" w:hAnsi="Arial Narrow"/>
              </w:rPr>
            </w:pPr>
            <w:r w:rsidRPr="00FE57B7">
              <w:rPr>
                <w:rFonts w:ascii="Arial Narrow" w:hAnsi="Arial Narrow"/>
              </w:rPr>
              <w:t>2</w:t>
            </w:r>
          </w:p>
        </w:tc>
        <w:tc>
          <w:tcPr>
            <w:tcW w:w="0" w:type="auto"/>
          </w:tcPr>
          <w:p w14:paraId="2899DA94" w14:textId="77777777" w:rsidR="00044581" w:rsidRDefault="00044581" w:rsidP="0017421B">
            <w:pPr>
              <w:jc w:val="center"/>
              <w:rPr>
                <w:rFonts w:ascii="Arial Narrow" w:hAnsi="Arial Narrow"/>
              </w:rPr>
            </w:pPr>
            <w:r w:rsidRPr="00B148DF">
              <w:rPr>
                <w:rFonts w:ascii="Arial Narrow" w:hAnsi="Arial Narrow"/>
                <w:b/>
                <w:bCs/>
              </w:rPr>
              <w:t>2.61</w:t>
            </w:r>
            <w:r>
              <w:rPr>
                <w:rFonts w:ascii="Arial Narrow" w:hAnsi="Arial Narrow"/>
              </w:rPr>
              <w:t xml:space="preserve"> (2.08, 3.26)</w:t>
            </w:r>
          </w:p>
          <w:p w14:paraId="316320CE" w14:textId="77777777" w:rsidR="00044581" w:rsidRPr="00305A60" w:rsidRDefault="00044581" w:rsidP="0017421B">
            <w:pPr>
              <w:jc w:val="center"/>
              <w:rPr>
                <w:rFonts w:ascii="Arial Narrow" w:hAnsi="Arial Narrow"/>
              </w:rPr>
            </w:pPr>
            <w:r w:rsidRPr="005A11EE">
              <w:rPr>
                <w:rFonts w:ascii="Arial Narrow" w:hAnsi="Arial Narrow"/>
                <w:b/>
                <w:bCs/>
              </w:rPr>
              <w:t>2.10</w:t>
            </w:r>
            <w:r w:rsidRPr="00305A60">
              <w:rPr>
                <w:rFonts w:ascii="Arial Narrow" w:hAnsi="Arial Narrow"/>
              </w:rPr>
              <w:t xml:space="preserve"> (1.65, 2.67)</w:t>
            </w:r>
          </w:p>
        </w:tc>
        <w:tc>
          <w:tcPr>
            <w:tcW w:w="0" w:type="auto"/>
          </w:tcPr>
          <w:p w14:paraId="42EE4BCA" w14:textId="77777777" w:rsidR="00044581" w:rsidRDefault="00044581" w:rsidP="0017421B">
            <w:pPr>
              <w:jc w:val="center"/>
              <w:rPr>
                <w:rFonts w:ascii="Arial Narrow" w:hAnsi="Arial Narrow"/>
              </w:rPr>
            </w:pPr>
            <w:r>
              <w:rPr>
                <w:rFonts w:ascii="Arial Narrow" w:hAnsi="Arial Narrow"/>
                <w:b/>
                <w:bCs/>
              </w:rPr>
              <w:t xml:space="preserve">1.83 </w:t>
            </w:r>
            <w:r w:rsidRPr="00291160">
              <w:rPr>
                <w:rFonts w:ascii="Arial Narrow" w:hAnsi="Arial Narrow"/>
              </w:rPr>
              <w:t>(1.40, 2.39)</w:t>
            </w:r>
          </w:p>
          <w:p w14:paraId="4ADE4CC3" w14:textId="77777777" w:rsidR="00044581" w:rsidRPr="00522238" w:rsidRDefault="00044581" w:rsidP="0017421B">
            <w:pPr>
              <w:jc w:val="center"/>
              <w:rPr>
                <w:rFonts w:ascii="Arial Narrow" w:hAnsi="Arial Narrow"/>
                <w:b/>
                <w:bCs/>
              </w:rPr>
            </w:pPr>
            <w:r>
              <w:rPr>
                <w:rFonts w:ascii="Arial Narrow" w:hAnsi="Arial Narrow"/>
                <w:b/>
                <w:bCs/>
              </w:rPr>
              <w:t xml:space="preserve">1.70 </w:t>
            </w:r>
            <w:r w:rsidRPr="00291160">
              <w:rPr>
                <w:rFonts w:ascii="Arial Narrow" w:hAnsi="Arial Narrow"/>
              </w:rPr>
              <w:t>(1.28, 2.25)</w:t>
            </w:r>
          </w:p>
        </w:tc>
        <w:tc>
          <w:tcPr>
            <w:tcW w:w="0" w:type="auto"/>
          </w:tcPr>
          <w:p w14:paraId="4D33C083" w14:textId="77777777" w:rsidR="00044581" w:rsidRDefault="00044581" w:rsidP="0017421B">
            <w:pPr>
              <w:jc w:val="center"/>
              <w:rPr>
                <w:rFonts w:ascii="Arial Narrow" w:hAnsi="Arial Narrow"/>
              </w:rPr>
            </w:pPr>
            <w:r>
              <w:rPr>
                <w:rFonts w:ascii="Arial Narrow" w:hAnsi="Arial Narrow"/>
                <w:b/>
                <w:bCs/>
              </w:rPr>
              <w:t xml:space="preserve">1.49 </w:t>
            </w:r>
            <w:r w:rsidRPr="005A11EE">
              <w:rPr>
                <w:rFonts w:ascii="Arial Narrow" w:hAnsi="Arial Narrow"/>
              </w:rPr>
              <w:t>(1.11, 1.99)</w:t>
            </w:r>
          </w:p>
          <w:p w14:paraId="556D3C1A" w14:textId="77777777" w:rsidR="00044581" w:rsidRPr="00522238" w:rsidRDefault="00044581" w:rsidP="0017421B">
            <w:pPr>
              <w:jc w:val="center"/>
              <w:rPr>
                <w:rFonts w:ascii="Arial Narrow" w:hAnsi="Arial Narrow"/>
                <w:b/>
                <w:bCs/>
              </w:rPr>
            </w:pPr>
            <w:r>
              <w:rPr>
                <w:rFonts w:ascii="Arial Narrow" w:hAnsi="Arial Narrow"/>
                <w:b/>
                <w:bCs/>
              </w:rPr>
              <w:t xml:space="preserve">1.42 </w:t>
            </w:r>
            <w:r w:rsidRPr="005E7998">
              <w:rPr>
                <w:rFonts w:ascii="Arial Narrow" w:hAnsi="Arial Narrow"/>
              </w:rPr>
              <w:t>(1.04, 1.93)</w:t>
            </w:r>
          </w:p>
        </w:tc>
      </w:tr>
      <w:tr w:rsidR="00044581" w:rsidRPr="00B41EB2" w14:paraId="0D167AF0" w14:textId="77777777" w:rsidTr="0017421B">
        <w:tc>
          <w:tcPr>
            <w:tcW w:w="0" w:type="auto"/>
            <w:gridSpan w:val="8"/>
          </w:tcPr>
          <w:p w14:paraId="6B042541" w14:textId="77777777" w:rsidR="00044581" w:rsidRPr="00C3147E" w:rsidRDefault="00044581" w:rsidP="0017421B">
            <w:pPr>
              <w:rPr>
                <w:rFonts w:ascii="Arial Narrow" w:hAnsi="Arial Narrow" w:cs="Arial"/>
                <w:sz w:val="20"/>
                <w:szCs w:val="20"/>
              </w:rPr>
            </w:pPr>
            <w:proofErr w:type="spellStart"/>
            <w:r w:rsidRPr="00C3147E">
              <w:rPr>
                <w:rFonts w:ascii="Arial Narrow" w:hAnsi="Arial Narrow" w:cs="Arial"/>
                <w:sz w:val="20"/>
                <w:szCs w:val="20"/>
              </w:rPr>
              <w:t>MetS</w:t>
            </w:r>
            <w:proofErr w:type="spellEnd"/>
            <w:r w:rsidRPr="00C3147E">
              <w:rPr>
                <w:rFonts w:ascii="Arial Narrow" w:hAnsi="Arial Narrow" w:cs="Arial"/>
                <w:sz w:val="20"/>
                <w:szCs w:val="20"/>
              </w:rPr>
              <w:t xml:space="preserve"> – metabolic syndrome; </w:t>
            </w:r>
            <w:r>
              <w:rPr>
                <w:rFonts w:ascii="Arial Narrow" w:hAnsi="Arial Narrow" w:cs="Arial"/>
                <w:sz w:val="20"/>
                <w:szCs w:val="20"/>
              </w:rPr>
              <w:t xml:space="preserve">n – number of participants; </w:t>
            </w:r>
            <w:r w:rsidRPr="00DC317C">
              <w:rPr>
                <w:rFonts w:ascii="Arial Narrow" w:hAnsi="Arial Narrow" w:cs="Arial"/>
                <w:sz w:val="20"/>
                <w:szCs w:val="20"/>
              </w:rPr>
              <w:t xml:space="preserve">SD </w:t>
            </w:r>
            <w:r>
              <w:rPr>
                <w:rFonts w:ascii="Arial Narrow" w:hAnsi="Arial Narrow" w:cs="Arial"/>
                <w:sz w:val="20"/>
                <w:szCs w:val="20"/>
              </w:rPr>
              <w:t>–</w:t>
            </w:r>
            <w:r w:rsidRPr="00DC317C">
              <w:rPr>
                <w:rFonts w:ascii="Arial Narrow" w:hAnsi="Arial Narrow" w:cs="Arial"/>
                <w:sz w:val="20"/>
                <w:szCs w:val="20"/>
              </w:rPr>
              <w:t xml:space="preserve"> standard</w:t>
            </w:r>
            <w:r>
              <w:rPr>
                <w:rFonts w:ascii="Arial Narrow" w:hAnsi="Arial Narrow" w:cs="Arial"/>
                <w:sz w:val="20"/>
                <w:szCs w:val="20"/>
              </w:rPr>
              <w:t xml:space="preserve"> </w:t>
            </w:r>
            <w:r w:rsidRPr="00DC317C">
              <w:rPr>
                <w:rFonts w:ascii="Arial Narrow" w:hAnsi="Arial Narrow" w:cs="Arial"/>
                <w:sz w:val="20"/>
                <w:szCs w:val="20"/>
              </w:rPr>
              <w:t>deviation</w:t>
            </w:r>
            <w:r>
              <w:rPr>
                <w:rFonts w:ascii="Arial Narrow" w:hAnsi="Arial Narrow" w:cs="Arial"/>
                <w:sz w:val="20"/>
                <w:szCs w:val="20"/>
              </w:rPr>
              <w:t xml:space="preserve">; </w:t>
            </w:r>
            <w:r w:rsidRPr="00C3147E">
              <w:rPr>
                <w:rFonts w:ascii="Arial Narrow" w:hAnsi="Arial Narrow" w:cs="Arial"/>
                <w:sz w:val="20"/>
                <w:szCs w:val="20"/>
              </w:rPr>
              <w:t>OR – odds ratio; CI – confidence interval.</w:t>
            </w:r>
          </w:p>
          <w:p w14:paraId="19162694" w14:textId="77777777" w:rsidR="00044581" w:rsidRPr="00C3147E" w:rsidRDefault="00044581" w:rsidP="0017421B">
            <w:pPr>
              <w:rPr>
                <w:rFonts w:ascii="Arial Narrow" w:hAnsi="Arial Narrow" w:cs="Times New Roman"/>
                <w:sz w:val="20"/>
                <w:szCs w:val="20"/>
              </w:rPr>
            </w:pPr>
            <w:r w:rsidRPr="00C3147E">
              <w:rPr>
                <w:rFonts w:ascii="Arial Narrow" w:hAnsi="Arial Narrow" w:cs="Times New Roman"/>
                <w:sz w:val="20"/>
                <w:szCs w:val="20"/>
                <w:vertAlign w:val="superscript"/>
              </w:rPr>
              <w:t>a</w:t>
            </w:r>
            <w:r w:rsidRPr="00C3147E">
              <w:rPr>
                <w:rFonts w:ascii="Arial Narrow" w:hAnsi="Arial Narrow"/>
              </w:rPr>
              <w:t xml:space="preserve"> </w:t>
            </w:r>
            <w:r w:rsidRPr="00C3147E">
              <w:rPr>
                <w:rFonts w:ascii="Arial Narrow" w:hAnsi="Arial Narrow" w:cs="Times New Roman"/>
                <w:sz w:val="20"/>
                <w:szCs w:val="20"/>
              </w:rPr>
              <w:t>Severity of back pain refers only to participants who reported back pain, excluding 0 value of no pain</w:t>
            </w:r>
            <w:r>
              <w:rPr>
                <w:rFonts w:ascii="Arial Narrow" w:hAnsi="Arial Narrow" w:cs="Times New Roman"/>
                <w:sz w:val="20"/>
                <w:szCs w:val="20"/>
              </w:rPr>
              <w:t>.</w:t>
            </w:r>
            <w:r w:rsidRPr="00C3147E">
              <w:rPr>
                <w:rFonts w:ascii="Arial Narrow" w:hAnsi="Arial Narrow" w:cs="Times New Roman"/>
                <w:sz w:val="20"/>
                <w:szCs w:val="20"/>
              </w:rPr>
              <w:t xml:space="preserve"> </w:t>
            </w:r>
          </w:p>
          <w:p w14:paraId="01D2A7E7" w14:textId="77777777" w:rsidR="00044581" w:rsidRPr="00C3147E" w:rsidRDefault="00044581" w:rsidP="0017421B">
            <w:pPr>
              <w:rPr>
                <w:rFonts w:ascii="Arial Narrow" w:hAnsi="Arial Narrow" w:cs="Times New Roman"/>
                <w:sz w:val="20"/>
                <w:szCs w:val="20"/>
              </w:rPr>
            </w:pPr>
            <w:r w:rsidRPr="00C3147E">
              <w:rPr>
                <w:rFonts w:ascii="Arial Narrow" w:hAnsi="Arial Narrow" w:cs="Times New Roman"/>
                <w:sz w:val="20"/>
                <w:szCs w:val="20"/>
              </w:rPr>
              <w:t>Models were constructed using logistic regression, having back pain when walking on a flat surface reference to no back pain as outcome</w:t>
            </w:r>
            <w:r>
              <w:rPr>
                <w:rFonts w:ascii="Arial Narrow" w:hAnsi="Arial Narrow" w:cs="Times New Roman"/>
                <w:sz w:val="20"/>
                <w:szCs w:val="20"/>
              </w:rPr>
              <w:t xml:space="preserve">. </w:t>
            </w:r>
            <w:r w:rsidRPr="00C3147E">
              <w:rPr>
                <w:rFonts w:ascii="Arial Narrow" w:hAnsi="Arial Narrow" w:cs="Times New Roman"/>
                <w:sz w:val="20"/>
                <w:szCs w:val="20"/>
              </w:rPr>
              <w:t xml:space="preserve">The odds ratio shows the increased odds </w:t>
            </w:r>
            <w:r>
              <w:rPr>
                <w:rFonts w:ascii="Arial Narrow" w:hAnsi="Arial Narrow" w:cs="Times New Roman"/>
                <w:sz w:val="20"/>
                <w:szCs w:val="20"/>
              </w:rPr>
              <w:t xml:space="preserve">of back pain </w:t>
            </w:r>
            <w:r w:rsidRPr="00C3147E">
              <w:rPr>
                <w:rFonts w:ascii="Arial Narrow" w:hAnsi="Arial Narrow" w:cs="Times New Roman"/>
                <w:sz w:val="20"/>
                <w:szCs w:val="20"/>
              </w:rPr>
              <w:t xml:space="preserve">for the </w:t>
            </w:r>
            <w:r>
              <w:rPr>
                <w:rFonts w:ascii="Arial Narrow" w:hAnsi="Arial Narrow" w:cs="Times New Roman"/>
                <w:sz w:val="20"/>
                <w:szCs w:val="20"/>
              </w:rPr>
              <w:t xml:space="preserve">specified combined obesity and </w:t>
            </w:r>
            <w:proofErr w:type="spellStart"/>
            <w:r>
              <w:rPr>
                <w:rFonts w:ascii="Arial Narrow" w:hAnsi="Arial Narrow" w:cs="Times New Roman"/>
                <w:sz w:val="20"/>
                <w:szCs w:val="20"/>
              </w:rPr>
              <w:t>MetS</w:t>
            </w:r>
            <w:proofErr w:type="spellEnd"/>
            <w:r>
              <w:rPr>
                <w:rFonts w:ascii="Arial Narrow" w:hAnsi="Arial Narrow" w:cs="Times New Roman"/>
                <w:sz w:val="20"/>
                <w:szCs w:val="20"/>
              </w:rPr>
              <w:t xml:space="preserve"> groups when referenced to the indicated group</w:t>
            </w:r>
            <w:r w:rsidRPr="00C3147E">
              <w:rPr>
                <w:rFonts w:ascii="Arial Narrow" w:hAnsi="Arial Narrow" w:cs="Times New Roman"/>
                <w:sz w:val="20"/>
                <w:szCs w:val="20"/>
              </w:rPr>
              <w:t>. Bold results were statistically significant.</w:t>
            </w:r>
          </w:p>
          <w:p w14:paraId="097FFBDF" w14:textId="77777777" w:rsidR="00044581" w:rsidRPr="00C3147E" w:rsidRDefault="00044581" w:rsidP="0017421B">
            <w:pPr>
              <w:rPr>
                <w:rFonts w:ascii="Arial Narrow" w:hAnsi="Arial Narrow" w:cs="Times New Roman"/>
                <w:sz w:val="20"/>
                <w:szCs w:val="20"/>
              </w:rPr>
            </w:pPr>
            <w:r w:rsidRPr="00C3147E">
              <w:rPr>
                <w:rFonts w:ascii="Arial Narrow" w:hAnsi="Arial Narrow" w:cs="Arial"/>
                <w:sz w:val="20"/>
                <w:szCs w:val="20"/>
              </w:rPr>
              <w:t xml:space="preserve">Model 1 </w:t>
            </w:r>
            <w:r w:rsidRPr="00C3147E">
              <w:rPr>
                <w:rFonts w:ascii="Arial Narrow" w:hAnsi="Arial Narrow" w:cs="Times New Roman"/>
                <w:sz w:val="20"/>
                <w:szCs w:val="20"/>
              </w:rPr>
              <w:t>was unadjusted.</w:t>
            </w:r>
          </w:p>
          <w:p w14:paraId="0DEE6146" w14:textId="77777777" w:rsidR="00044581" w:rsidRDefault="00044581" w:rsidP="0017421B">
            <w:pPr>
              <w:rPr>
                <w:rFonts w:ascii="Arial Narrow" w:hAnsi="Arial Narrow"/>
                <w:b/>
                <w:bCs/>
              </w:rPr>
            </w:pPr>
            <w:r w:rsidRPr="00C3147E">
              <w:rPr>
                <w:rFonts w:ascii="Arial Narrow" w:hAnsi="Arial Narrow" w:cs="Times New Roman"/>
                <w:sz w:val="20"/>
                <w:szCs w:val="20"/>
              </w:rPr>
              <w:t>Model 2 was adjusted for age, sex, smoking status, physical activity, and depression score.</w:t>
            </w:r>
          </w:p>
        </w:tc>
      </w:tr>
    </w:tbl>
    <w:p w14:paraId="0EF067A1" w14:textId="77777777" w:rsidR="00044581" w:rsidRDefault="00044581" w:rsidP="00BA2BF9">
      <w:pPr>
        <w:rPr>
          <w:rFonts w:ascii="Arial" w:hAnsi="Arial" w:cs="Arial"/>
        </w:rPr>
        <w:sectPr w:rsidR="00044581" w:rsidSect="00044581">
          <w:pgSz w:w="16838" w:h="11906" w:orient="landscape"/>
          <w:pgMar w:top="1440" w:right="1440" w:bottom="1440" w:left="144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59"/>
        <w:gridCol w:w="1833"/>
        <w:gridCol w:w="1891"/>
        <w:gridCol w:w="1343"/>
      </w:tblGrid>
      <w:tr w:rsidR="00044581" w:rsidRPr="00C54E54" w14:paraId="0324170F" w14:textId="77777777" w:rsidTr="0017421B">
        <w:trPr>
          <w:trHeight w:val="284"/>
        </w:trPr>
        <w:tc>
          <w:tcPr>
            <w:tcW w:w="0" w:type="auto"/>
            <w:gridSpan w:val="4"/>
          </w:tcPr>
          <w:p w14:paraId="7ECC6AA4" w14:textId="77777777" w:rsidR="00044581" w:rsidRPr="00917580" w:rsidRDefault="00044581" w:rsidP="0017421B">
            <w:pPr>
              <w:rPr>
                <w:rFonts w:ascii="Arial Narrow" w:hAnsi="Arial Narrow"/>
                <w:b/>
                <w:sz w:val="24"/>
                <w:szCs w:val="24"/>
              </w:rPr>
            </w:pPr>
            <w:r w:rsidRPr="001A2513">
              <w:rPr>
                <w:rFonts w:ascii="Arial Narrow" w:hAnsi="Arial Narrow"/>
                <w:b/>
                <w:sz w:val="24"/>
                <w:szCs w:val="24"/>
              </w:rPr>
              <w:lastRenderedPageBreak/>
              <w:t xml:space="preserve">Table </w:t>
            </w:r>
            <w:r>
              <w:rPr>
                <w:rFonts w:ascii="Arial Narrow" w:hAnsi="Arial Narrow"/>
                <w:b/>
                <w:sz w:val="24"/>
                <w:szCs w:val="24"/>
              </w:rPr>
              <w:t>A4</w:t>
            </w:r>
            <w:r w:rsidRPr="001A2513">
              <w:rPr>
                <w:rFonts w:ascii="Arial Narrow" w:hAnsi="Arial Narrow"/>
                <w:b/>
                <w:sz w:val="24"/>
                <w:szCs w:val="24"/>
              </w:rPr>
              <w:t xml:space="preserve"> Non-response analyses due to </w:t>
            </w:r>
            <w:r>
              <w:rPr>
                <w:rFonts w:ascii="Arial Narrow" w:hAnsi="Arial Narrow"/>
                <w:b/>
                <w:sz w:val="24"/>
                <w:szCs w:val="24"/>
              </w:rPr>
              <w:t>missing values</w:t>
            </w:r>
          </w:p>
        </w:tc>
      </w:tr>
      <w:tr w:rsidR="00044581" w:rsidRPr="00C54E54" w14:paraId="42A321F9" w14:textId="77777777" w:rsidTr="0017421B">
        <w:trPr>
          <w:trHeight w:val="284"/>
        </w:trPr>
        <w:tc>
          <w:tcPr>
            <w:tcW w:w="0" w:type="auto"/>
          </w:tcPr>
          <w:p w14:paraId="1A954922" w14:textId="77777777" w:rsidR="00044581" w:rsidRPr="00CD1ECD" w:rsidRDefault="00044581" w:rsidP="0017421B">
            <w:pPr>
              <w:rPr>
                <w:rFonts w:ascii="Arial Narrow" w:hAnsi="Arial Narrow"/>
                <w:i/>
                <w:iCs/>
              </w:rPr>
            </w:pPr>
          </w:p>
          <w:p w14:paraId="6C23570C" w14:textId="77777777" w:rsidR="00044581" w:rsidRDefault="00044581" w:rsidP="0017421B">
            <w:pPr>
              <w:rPr>
                <w:rFonts w:ascii="Arial Narrow" w:hAnsi="Arial Narrow"/>
                <w:i/>
                <w:iCs/>
              </w:rPr>
            </w:pPr>
          </w:p>
          <w:p w14:paraId="22CF52F5" w14:textId="77777777" w:rsidR="00044581" w:rsidRPr="00CD1ECD" w:rsidRDefault="00044581" w:rsidP="0017421B">
            <w:pPr>
              <w:rPr>
                <w:rFonts w:ascii="Arial Narrow" w:hAnsi="Arial Narrow" w:cs="Times New Roman"/>
                <w:i/>
                <w:iCs/>
              </w:rPr>
            </w:pPr>
            <w:r w:rsidRPr="00CD1ECD">
              <w:rPr>
                <w:rFonts w:ascii="Arial Narrow" w:hAnsi="Arial Narrow"/>
                <w:i/>
                <w:iCs/>
              </w:rPr>
              <w:t>Variable</w:t>
            </w:r>
          </w:p>
        </w:tc>
        <w:tc>
          <w:tcPr>
            <w:tcW w:w="0" w:type="auto"/>
          </w:tcPr>
          <w:p w14:paraId="06AE548E" w14:textId="77777777" w:rsidR="00044581" w:rsidRDefault="00044581" w:rsidP="0017421B">
            <w:pPr>
              <w:jc w:val="center"/>
              <w:rPr>
                <w:rFonts w:ascii="Arial Narrow" w:hAnsi="Arial Narrow" w:cs="Times New Roman"/>
                <w:i/>
                <w:iCs/>
              </w:rPr>
            </w:pPr>
          </w:p>
          <w:p w14:paraId="68EE6D00" w14:textId="77777777" w:rsidR="00044581" w:rsidRPr="00CD1ECD" w:rsidRDefault="00044581" w:rsidP="0017421B">
            <w:pPr>
              <w:jc w:val="center"/>
              <w:rPr>
                <w:rFonts w:ascii="Arial Narrow" w:hAnsi="Arial Narrow" w:cs="Times New Roman"/>
                <w:i/>
                <w:iCs/>
              </w:rPr>
            </w:pPr>
            <w:r>
              <w:rPr>
                <w:rFonts w:ascii="Arial Narrow" w:hAnsi="Arial Narrow" w:cs="Times New Roman"/>
                <w:i/>
                <w:iCs/>
              </w:rPr>
              <w:t>Main</w:t>
            </w:r>
            <w:r w:rsidRPr="00CD1ECD">
              <w:rPr>
                <w:rFonts w:ascii="Arial Narrow" w:hAnsi="Arial Narrow" w:cs="Times New Roman"/>
                <w:i/>
                <w:iCs/>
              </w:rPr>
              <w:t xml:space="preserve"> sample</w:t>
            </w:r>
          </w:p>
          <w:p w14:paraId="1DD899A7" w14:textId="77777777" w:rsidR="00044581" w:rsidRPr="00CD1ECD" w:rsidRDefault="00044581" w:rsidP="0017421B">
            <w:pPr>
              <w:jc w:val="center"/>
              <w:rPr>
                <w:rFonts w:ascii="Arial Narrow" w:hAnsi="Arial Narrow" w:cs="Times New Roman"/>
                <w:i/>
                <w:iCs/>
              </w:rPr>
            </w:pPr>
            <w:r w:rsidRPr="00CD1ECD">
              <w:rPr>
                <w:rFonts w:ascii="Arial Narrow" w:hAnsi="Arial Narrow" w:cs="Times New Roman"/>
                <w:i/>
                <w:iCs/>
              </w:rPr>
              <w:t>(n=3328)</w:t>
            </w:r>
          </w:p>
        </w:tc>
        <w:tc>
          <w:tcPr>
            <w:tcW w:w="0" w:type="auto"/>
          </w:tcPr>
          <w:p w14:paraId="198B70CA" w14:textId="77777777" w:rsidR="00044581" w:rsidRDefault="00044581" w:rsidP="0017421B">
            <w:pPr>
              <w:jc w:val="center"/>
              <w:rPr>
                <w:rFonts w:ascii="Arial Narrow" w:hAnsi="Arial Narrow" w:cs="Times New Roman"/>
                <w:i/>
                <w:iCs/>
              </w:rPr>
            </w:pPr>
          </w:p>
          <w:p w14:paraId="1572B60D" w14:textId="77777777" w:rsidR="00044581" w:rsidRPr="00CD1ECD" w:rsidRDefault="00044581" w:rsidP="0017421B">
            <w:pPr>
              <w:jc w:val="center"/>
              <w:rPr>
                <w:rFonts w:ascii="Arial Narrow" w:hAnsi="Arial Narrow" w:cs="Times New Roman"/>
                <w:i/>
                <w:iCs/>
              </w:rPr>
            </w:pPr>
            <w:r w:rsidRPr="00CD1ECD">
              <w:rPr>
                <w:rFonts w:ascii="Arial Narrow" w:hAnsi="Arial Narrow" w:cs="Times New Roman"/>
                <w:i/>
                <w:iCs/>
              </w:rPr>
              <w:t>Excluded</w:t>
            </w:r>
          </w:p>
          <w:p w14:paraId="6CBEBAD4" w14:textId="77777777" w:rsidR="00044581" w:rsidRPr="00CD1ECD" w:rsidRDefault="00044581" w:rsidP="0017421B">
            <w:pPr>
              <w:jc w:val="center"/>
              <w:rPr>
                <w:rFonts w:ascii="Arial Narrow" w:hAnsi="Arial Narrow" w:cs="Times New Roman"/>
                <w:i/>
                <w:iCs/>
              </w:rPr>
            </w:pPr>
            <w:r w:rsidRPr="00CD1ECD">
              <w:rPr>
                <w:rFonts w:ascii="Arial Narrow" w:hAnsi="Arial Narrow" w:cs="Times New Roman"/>
                <w:i/>
                <w:iCs/>
              </w:rPr>
              <w:t>(n=4338)</w:t>
            </w:r>
          </w:p>
        </w:tc>
        <w:tc>
          <w:tcPr>
            <w:tcW w:w="0" w:type="auto"/>
          </w:tcPr>
          <w:p w14:paraId="6C125A5D" w14:textId="77777777" w:rsidR="00044581" w:rsidRDefault="00044581" w:rsidP="0017421B">
            <w:pPr>
              <w:jc w:val="center"/>
              <w:rPr>
                <w:rFonts w:ascii="Arial Narrow" w:hAnsi="Arial Narrow"/>
                <w:i/>
                <w:iCs/>
              </w:rPr>
            </w:pPr>
          </w:p>
          <w:p w14:paraId="17218BA9" w14:textId="77777777" w:rsidR="00044581" w:rsidRDefault="00044581" w:rsidP="0017421B">
            <w:pPr>
              <w:jc w:val="center"/>
              <w:rPr>
                <w:rFonts w:ascii="Arial Narrow" w:hAnsi="Arial Narrow"/>
                <w:i/>
                <w:iCs/>
              </w:rPr>
            </w:pPr>
          </w:p>
          <w:p w14:paraId="7CF79F31" w14:textId="77777777" w:rsidR="00044581" w:rsidRPr="00CD1ECD" w:rsidRDefault="00044581" w:rsidP="0017421B">
            <w:pPr>
              <w:jc w:val="center"/>
              <w:rPr>
                <w:rFonts w:ascii="Arial Narrow" w:hAnsi="Arial Narrow" w:cs="Times New Roman"/>
                <w:i/>
                <w:iCs/>
              </w:rPr>
            </w:pPr>
            <w:r>
              <w:rPr>
                <w:rFonts w:ascii="Arial Narrow" w:hAnsi="Arial Narrow"/>
                <w:i/>
                <w:iCs/>
              </w:rPr>
              <w:t>P</w:t>
            </w:r>
            <w:r w:rsidRPr="00CD1ECD">
              <w:rPr>
                <w:rFonts w:ascii="Arial Narrow" w:hAnsi="Arial Narrow"/>
                <w:i/>
                <w:iCs/>
              </w:rPr>
              <w:t>-</w:t>
            </w:r>
            <w:proofErr w:type="spellStart"/>
            <w:r w:rsidRPr="00CD1ECD">
              <w:rPr>
                <w:rFonts w:ascii="Arial Narrow" w:hAnsi="Arial Narrow"/>
                <w:i/>
                <w:iCs/>
              </w:rPr>
              <w:t>value</w:t>
            </w:r>
            <w:r w:rsidRPr="00CD1ECD">
              <w:rPr>
                <w:rFonts w:ascii="Arial Narrow" w:hAnsi="Arial Narrow"/>
                <w:i/>
                <w:iCs/>
                <w:vertAlign w:val="superscript"/>
              </w:rPr>
              <w:t>a</w:t>
            </w:r>
            <w:proofErr w:type="spellEnd"/>
          </w:p>
        </w:tc>
      </w:tr>
      <w:tr w:rsidR="00044581" w:rsidRPr="000A6AC5" w14:paraId="3F04FF3B" w14:textId="77777777" w:rsidTr="0017421B">
        <w:trPr>
          <w:trHeight w:val="284"/>
        </w:trPr>
        <w:tc>
          <w:tcPr>
            <w:tcW w:w="0" w:type="auto"/>
          </w:tcPr>
          <w:p w14:paraId="075B1B03" w14:textId="77777777" w:rsidR="00044581" w:rsidRPr="00304A31" w:rsidRDefault="00044581" w:rsidP="0017421B">
            <w:pPr>
              <w:rPr>
                <w:rFonts w:ascii="Arial Narrow" w:hAnsi="Arial Narrow"/>
              </w:rPr>
            </w:pPr>
            <w:r w:rsidRPr="00CD1ECD">
              <w:rPr>
                <w:rFonts w:ascii="Arial Narrow" w:hAnsi="Arial Narrow"/>
              </w:rPr>
              <w:t>Age (years), mean (SD)</w:t>
            </w:r>
          </w:p>
        </w:tc>
        <w:tc>
          <w:tcPr>
            <w:tcW w:w="0" w:type="auto"/>
          </w:tcPr>
          <w:p w14:paraId="4D27F57D" w14:textId="77777777" w:rsidR="00044581" w:rsidRPr="00CD1ECD" w:rsidRDefault="00044581" w:rsidP="0017421B">
            <w:pPr>
              <w:ind w:right="-60" w:hanging="110"/>
              <w:jc w:val="center"/>
              <w:rPr>
                <w:rFonts w:ascii="Arial Narrow" w:hAnsi="Arial Narrow" w:cs="Times New Roman"/>
              </w:rPr>
            </w:pPr>
            <w:r w:rsidRPr="00CD1ECD">
              <w:rPr>
                <w:rFonts w:ascii="Arial Narrow" w:hAnsi="Arial Narrow" w:cs="Times New Roman"/>
              </w:rPr>
              <w:t>63.84 (7.30)</w:t>
            </w:r>
          </w:p>
        </w:tc>
        <w:tc>
          <w:tcPr>
            <w:tcW w:w="0" w:type="auto"/>
          </w:tcPr>
          <w:p w14:paraId="1101AD7B"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68.65 (10.58)</w:t>
            </w:r>
          </w:p>
        </w:tc>
        <w:tc>
          <w:tcPr>
            <w:tcW w:w="0" w:type="auto"/>
          </w:tcPr>
          <w:p w14:paraId="0868FED6" w14:textId="77777777" w:rsidR="00044581" w:rsidRPr="00304A31" w:rsidRDefault="00044581" w:rsidP="0017421B">
            <w:pPr>
              <w:jc w:val="center"/>
              <w:rPr>
                <w:rFonts w:ascii="Arial Narrow" w:hAnsi="Arial Narrow" w:cs="Times New Roman"/>
                <w:b/>
                <w:bCs/>
              </w:rPr>
            </w:pPr>
            <w:r w:rsidRPr="00CD1ECD">
              <w:rPr>
                <w:rFonts w:ascii="Arial Narrow" w:hAnsi="Arial Narrow" w:cs="Times New Roman"/>
                <w:b/>
                <w:bCs/>
              </w:rPr>
              <w:t>&lt;0.01</w:t>
            </w:r>
          </w:p>
        </w:tc>
      </w:tr>
      <w:tr w:rsidR="00044581" w:rsidRPr="000A6AC5" w14:paraId="016AA6D2" w14:textId="77777777" w:rsidTr="0017421B">
        <w:trPr>
          <w:trHeight w:val="284"/>
        </w:trPr>
        <w:tc>
          <w:tcPr>
            <w:tcW w:w="0" w:type="auto"/>
          </w:tcPr>
          <w:p w14:paraId="3DC049B5" w14:textId="77777777" w:rsidR="00044581" w:rsidRPr="00CD1ECD" w:rsidRDefault="00044581" w:rsidP="0017421B">
            <w:pPr>
              <w:rPr>
                <w:rFonts w:ascii="Arial Narrow" w:hAnsi="Arial Narrow" w:cs="Times New Roman"/>
                <w:color w:val="000000" w:themeColor="text1"/>
              </w:rPr>
            </w:pPr>
            <w:r>
              <w:rPr>
                <w:rFonts w:ascii="Arial Narrow" w:hAnsi="Arial Narrow"/>
              </w:rPr>
              <w:t>Women</w:t>
            </w:r>
            <w:r w:rsidRPr="00CD1ECD">
              <w:rPr>
                <w:rFonts w:ascii="Arial Narrow" w:hAnsi="Arial Narrow"/>
              </w:rPr>
              <w:t>, %</w:t>
            </w:r>
          </w:p>
        </w:tc>
        <w:tc>
          <w:tcPr>
            <w:tcW w:w="0" w:type="auto"/>
          </w:tcPr>
          <w:p w14:paraId="14D88557"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53.9</w:t>
            </w:r>
          </w:p>
        </w:tc>
        <w:tc>
          <w:tcPr>
            <w:tcW w:w="0" w:type="auto"/>
          </w:tcPr>
          <w:p w14:paraId="51801340"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55.8</w:t>
            </w:r>
          </w:p>
        </w:tc>
        <w:tc>
          <w:tcPr>
            <w:tcW w:w="0" w:type="auto"/>
          </w:tcPr>
          <w:p w14:paraId="396F6461" w14:textId="77777777" w:rsidR="00044581" w:rsidRPr="00CD1ECD" w:rsidRDefault="00044581" w:rsidP="0017421B">
            <w:pPr>
              <w:jc w:val="center"/>
              <w:rPr>
                <w:rFonts w:ascii="Arial Narrow" w:hAnsi="Arial Narrow" w:cs="Times New Roman"/>
                <w:b/>
                <w:bCs/>
              </w:rPr>
            </w:pPr>
            <w:r w:rsidRPr="00CD1ECD">
              <w:rPr>
                <w:rFonts w:ascii="Arial Narrow" w:hAnsi="Arial Narrow" w:cs="Times New Roman"/>
              </w:rPr>
              <w:t>0.54</w:t>
            </w:r>
          </w:p>
        </w:tc>
      </w:tr>
      <w:tr w:rsidR="00044581" w:rsidRPr="000A6AC5" w14:paraId="01F4DE12" w14:textId="77777777" w:rsidTr="0017421B">
        <w:trPr>
          <w:trHeight w:val="284"/>
        </w:trPr>
        <w:tc>
          <w:tcPr>
            <w:tcW w:w="0" w:type="auto"/>
          </w:tcPr>
          <w:p w14:paraId="738E8800" w14:textId="77777777" w:rsidR="00044581" w:rsidRPr="00CD1ECD" w:rsidRDefault="00044581" w:rsidP="0017421B">
            <w:pPr>
              <w:rPr>
                <w:rFonts w:ascii="Arial Narrow" w:hAnsi="Arial Narrow" w:cs="Times New Roman"/>
                <w:color w:val="000000" w:themeColor="text1"/>
                <w:vertAlign w:val="superscript"/>
              </w:rPr>
            </w:pPr>
            <w:r w:rsidRPr="00CD1ECD">
              <w:rPr>
                <w:rFonts w:ascii="Arial Narrow" w:hAnsi="Arial Narrow" w:cs="Times New Roman"/>
                <w:color w:val="000000" w:themeColor="text1"/>
              </w:rPr>
              <w:t>Smoking habits, %</w:t>
            </w:r>
            <w:r w:rsidRPr="00CD1ECD">
              <w:rPr>
                <w:rFonts w:ascii="Arial Narrow" w:hAnsi="Arial Narrow" w:cs="Times New Roman"/>
                <w:color w:val="000000" w:themeColor="text1"/>
                <w:vertAlign w:val="superscript"/>
              </w:rPr>
              <w:t xml:space="preserve"> </w:t>
            </w:r>
            <w:r>
              <w:rPr>
                <w:rFonts w:ascii="Arial Narrow" w:hAnsi="Arial Narrow" w:cs="Times New Roman"/>
                <w:color w:val="000000" w:themeColor="text1"/>
                <w:vertAlign w:val="superscript"/>
              </w:rPr>
              <w:t>b</w:t>
            </w:r>
          </w:p>
          <w:p w14:paraId="3E044D4E" w14:textId="77777777" w:rsidR="00044581" w:rsidRPr="00CD1ECD" w:rsidRDefault="00044581" w:rsidP="0017421B">
            <w:pPr>
              <w:ind w:firstLine="173"/>
              <w:rPr>
                <w:rFonts w:ascii="Arial Narrow" w:hAnsi="Arial Narrow" w:cs="Times New Roman"/>
              </w:rPr>
            </w:pPr>
            <w:r w:rsidRPr="00CD1ECD">
              <w:rPr>
                <w:rFonts w:ascii="Arial Narrow" w:hAnsi="Arial Narrow" w:cs="Times New Roman"/>
                <w:color w:val="000000" w:themeColor="text1"/>
              </w:rPr>
              <w:t>Currently smoking</w:t>
            </w:r>
          </w:p>
        </w:tc>
        <w:tc>
          <w:tcPr>
            <w:tcW w:w="0" w:type="auto"/>
          </w:tcPr>
          <w:p w14:paraId="46167E88" w14:textId="77777777" w:rsidR="00044581" w:rsidRPr="00CD1ECD" w:rsidRDefault="00044581" w:rsidP="0017421B">
            <w:pPr>
              <w:jc w:val="center"/>
              <w:rPr>
                <w:rFonts w:ascii="Arial Narrow" w:hAnsi="Arial Narrow" w:cs="Times New Roman"/>
              </w:rPr>
            </w:pPr>
          </w:p>
          <w:p w14:paraId="6800EF09"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12.6</w:t>
            </w:r>
          </w:p>
        </w:tc>
        <w:tc>
          <w:tcPr>
            <w:tcW w:w="0" w:type="auto"/>
          </w:tcPr>
          <w:p w14:paraId="06DF1EFD" w14:textId="77777777" w:rsidR="00044581" w:rsidRPr="00CD1ECD" w:rsidRDefault="00044581" w:rsidP="0017421B">
            <w:pPr>
              <w:jc w:val="center"/>
              <w:rPr>
                <w:rFonts w:ascii="Arial Narrow" w:hAnsi="Arial Narrow" w:cs="Times New Roman"/>
              </w:rPr>
            </w:pPr>
          </w:p>
          <w:p w14:paraId="38B486E9"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16.0</w:t>
            </w:r>
          </w:p>
        </w:tc>
        <w:tc>
          <w:tcPr>
            <w:tcW w:w="0" w:type="auto"/>
          </w:tcPr>
          <w:p w14:paraId="00A85890" w14:textId="77777777" w:rsidR="00044581" w:rsidRPr="00CD1ECD" w:rsidRDefault="00044581" w:rsidP="0017421B">
            <w:pPr>
              <w:jc w:val="center"/>
              <w:rPr>
                <w:rFonts w:ascii="Arial Narrow" w:hAnsi="Arial Narrow" w:cs="Times New Roman"/>
                <w:b/>
                <w:bCs/>
              </w:rPr>
            </w:pPr>
          </w:p>
          <w:p w14:paraId="555A3D77" w14:textId="77777777" w:rsidR="00044581" w:rsidRPr="00CD1ECD" w:rsidRDefault="00044581" w:rsidP="0017421B">
            <w:pPr>
              <w:jc w:val="center"/>
              <w:rPr>
                <w:rFonts w:ascii="Arial Narrow" w:hAnsi="Arial Narrow" w:cs="Times New Roman"/>
                <w:b/>
                <w:bCs/>
              </w:rPr>
            </w:pPr>
            <w:r w:rsidRPr="00CD1ECD">
              <w:rPr>
                <w:rFonts w:ascii="Arial Narrow" w:hAnsi="Arial Narrow" w:cs="Times New Roman"/>
                <w:b/>
                <w:bCs/>
              </w:rPr>
              <w:t>&lt;0.01</w:t>
            </w:r>
          </w:p>
        </w:tc>
      </w:tr>
      <w:tr w:rsidR="00044581" w:rsidRPr="000A6AC5" w14:paraId="0EAEA0ED" w14:textId="77777777" w:rsidTr="0017421B">
        <w:trPr>
          <w:trHeight w:val="284"/>
        </w:trPr>
        <w:tc>
          <w:tcPr>
            <w:tcW w:w="0" w:type="auto"/>
          </w:tcPr>
          <w:p w14:paraId="29F7FD55" w14:textId="77777777" w:rsidR="00044581" w:rsidRPr="00304A31" w:rsidRDefault="00044581" w:rsidP="0017421B">
            <w:pPr>
              <w:rPr>
                <w:rFonts w:ascii="Arial Narrow" w:hAnsi="Arial Narrow" w:cs="Times New Roman"/>
                <w:color w:val="000000" w:themeColor="text1"/>
                <w:vertAlign w:val="superscript"/>
              </w:rPr>
            </w:pPr>
            <w:r w:rsidRPr="00CD1ECD">
              <w:rPr>
                <w:rFonts w:ascii="Arial Narrow" w:hAnsi="Arial Narrow" w:cs="Times New Roman"/>
                <w:color w:val="000000" w:themeColor="text1"/>
              </w:rPr>
              <w:t>Physical activity,</w:t>
            </w:r>
            <w:r>
              <w:rPr>
                <w:rFonts w:ascii="Arial Narrow" w:hAnsi="Arial Narrow" w:cs="Times New Roman"/>
                <w:color w:val="000000" w:themeColor="text1"/>
              </w:rPr>
              <w:t xml:space="preserve"> </w:t>
            </w:r>
            <w:r w:rsidRPr="00CD1ECD">
              <w:rPr>
                <w:rFonts w:ascii="Arial Narrow" w:hAnsi="Arial Narrow" w:cs="Times New Roman"/>
                <w:color w:val="000000" w:themeColor="text1"/>
              </w:rPr>
              <w:t>%</w:t>
            </w:r>
            <w:r>
              <w:rPr>
                <w:rFonts w:ascii="Arial Narrow" w:hAnsi="Arial Narrow" w:cs="Times New Roman"/>
                <w:color w:val="000000" w:themeColor="text1"/>
              </w:rPr>
              <w:t xml:space="preserve"> </w:t>
            </w:r>
            <w:r>
              <w:rPr>
                <w:rFonts w:ascii="Arial Narrow" w:hAnsi="Arial Narrow" w:cs="Times New Roman"/>
                <w:color w:val="000000" w:themeColor="text1"/>
                <w:vertAlign w:val="superscript"/>
              </w:rPr>
              <w:t>b</w:t>
            </w:r>
          </w:p>
          <w:p w14:paraId="29BE607A" w14:textId="77777777" w:rsidR="00044581" w:rsidRPr="00CD1ECD" w:rsidRDefault="00044581" w:rsidP="0017421B">
            <w:pPr>
              <w:ind w:firstLine="173"/>
              <w:rPr>
                <w:rFonts w:ascii="Arial Narrow" w:hAnsi="Arial Narrow" w:cs="Times New Roman"/>
                <w:color w:val="000000" w:themeColor="text1"/>
              </w:rPr>
            </w:pPr>
            <w:r w:rsidRPr="00CD1ECD">
              <w:rPr>
                <w:rFonts w:ascii="Arial Narrow" w:hAnsi="Arial Narrow" w:cs="Times New Roman"/>
                <w:color w:val="000000" w:themeColor="text1"/>
              </w:rPr>
              <w:t>Sedentary</w:t>
            </w:r>
          </w:p>
          <w:p w14:paraId="0787F474" w14:textId="77777777" w:rsidR="00044581" w:rsidRPr="00CD1ECD" w:rsidRDefault="00044581" w:rsidP="0017421B">
            <w:pPr>
              <w:ind w:firstLine="173"/>
              <w:rPr>
                <w:rFonts w:ascii="Arial Narrow" w:hAnsi="Arial Narrow" w:cs="Times New Roman"/>
                <w:color w:val="000000" w:themeColor="text1"/>
              </w:rPr>
            </w:pPr>
            <w:r w:rsidRPr="00CD1ECD">
              <w:rPr>
                <w:rFonts w:ascii="Arial Narrow" w:hAnsi="Arial Narrow" w:cs="Times New Roman"/>
                <w:color w:val="000000" w:themeColor="text1"/>
              </w:rPr>
              <w:t>Low</w:t>
            </w:r>
          </w:p>
          <w:p w14:paraId="05B9A83D" w14:textId="77777777" w:rsidR="00044581" w:rsidRPr="00CD1ECD" w:rsidRDefault="00044581" w:rsidP="0017421B">
            <w:pPr>
              <w:ind w:firstLine="173"/>
              <w:rPr>
                <w:rFonts w:ascii="Arial Narrow" w:hAnsi="Arial Narrow" w:cs="Times New Roman"/>
                <w:color w:val="000000" w:themeColor="text1"/>
              </w:rPr>
            </w:pPr>
            <w:r w:rsidRPr="00CD1ECD">
              <w:rPr>
                <w:rFonts w:ascii="Arial Narrow" w:hAnsi="Arial Narrow" w:cs="Times New Roman"/>
                <w:color w:val="000000" w:themeColor="text1"/>
              </w:rPr>
              <w:t>Moderate</w:t>
            </w:r>
          </w:p>
          <w:p w14:paraId="3E77D213" w14:textId="77777777" w:rsidR="00044581" w:rsidRPr="00CD1ECD" w:rsidRDefault="00044581" w:rsidP="0017421B">
            <w:pPr>
              <w:ind w:firstLine="173"/>
              <w:rPr>
                <w:rFonts w:ascii="Arial Narrow" w:hAnsi="Arial Narrow" w:cs="Times New Roman"/>
              </w:rPr>
            </w:pPr>
            <w:r w:rsidRPr="00CD1ECD">
              <w:rPr>
                <w:rFonts w:ascii="Arial Narrow" w:hAnsi="Arial Narrow" w:cs="Times New Roman"/>
                <w:color w:val="000000" w:themeColor="text1"/>
              </w:rPr>
              <w:t>High</w:t>
            </w:r>
          </w:p>
        </w:tc>
        <w:tc>
          <w:tcPr>
            <w:tcW w:w="0" w:type="auto"/>
          </w:tcPr>
          <w:p w14:paraId="15C2F94C" w14:textId="77777777" w:rsidR="00044581" w:rsidRPr="00CD1ECD" w:rsidRDefault="00044581" w:rsidP="0017421B">
            <w:pPr>
              <w:jc w:val="center"/>
              <w:rPr>
                <w:rFonts w:ascii="Arial Narrow" w:hAnsi="Arial Narrow" w:cs="Times New Roman"/>
              </w:rPr>
            </w:pPr>
          </w:p>
          <w:p w14:paraId="73E29CA4"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1.6</w:t>
            </w:r>
          </w:p>
          <w:p w14:paraId="57A03D15"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19.9</w:t>
            </w:r>
          </w:p>
          <w:p w14:paraId="3954320F"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55.8</w:t>
            </w:r>
          </w:p>
          <w:p w14:paraId="6E1144B6"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22.7</w:t>
            </w:r>
          </w:p>
        </w:tc>
        <w:tc>
          <w:tcPr>
            <w:tcW w:w="0" w:type="auto"/>
          </w:tcPr>
          <w:p w14:paraId="2785DD19" w14:textId="77777777" w:rsidR="00044581" w:rsidRPr="00CD1ECD" w:rsidRDefault="00044581" w:rsidP="0017421B">
            <w:pPr>
              <w:jc w:val="center"/>
              <w:rPr>
                <w:rFonts w:ascii="Arial Narrow" w:hAnsi="Arial Narrow" w:cs="Times New Roman"/>
              </w:rPr>
            </w:pPr>
          </w:p>
          <w:p w14:paraId="557FDFF9"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8.6</w:t>
            </w:r>
          </w:p>
          <w:p w14:paraId="25C02FC5"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27.9</w:t>
            </w:r>
          </w:p>
          <w:p w14:paraId="58F56A03"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47.5</w:t>
            </w:r>
          </w:p>
          <w:p w14:paraId="59F0DFF0"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16.0</w:t>
            </w:r>
          </w:p>
        </w:tc>
        <w:tc>
          <w:tcPr>
            <w:tcW w:w="0" w:type="auto"/>
          </w:tcPr>
          <w:p w14:paraId="08CBD4C8" w14:textId="77777777" w:rsidR="00044581" w:rsidRPr="00CD1ECD" w:rsidRDefault="00044581" w:rsidP="0017421B">
            <w:pPr>
              <w:jc w:val="center"/>
              <w:rPr>
                <w:rFonts w:ascii="Arial Narrow" w:hAnsi="Arial Narrow" w:cs="Times New Roman"/>
                <w:b/>
                <w:bCs/>
              </w:rPr>
            </w:pPr>
            <w:r w:rsidRPr="00CD1ECD">
              <w:rPr>
                <w:rFonts w:ascii="Arial Narrow" w:hAnsi="Arial Narrow" w:cs="Times New Roman"/>
                <w:b/>
                <w:bCs/>
              </w:rPr>
              <w:t>&lt;0.01</w:t>
            </w:r>
          </w:p>
        </w:tc>
      </w:tr>
      <w:tr w:rsidR="00044581" w:rsidRPr="000A6AC5" w14:paraId="2E75CE59" w14:textId="77777777" w:rsidTr="0017421B">
        <w:trPr>
          <w:trHeight w:val="284"/>
        </w:trPr>
        <w:tc>
          <w:tcPr>
            <w:tcW w:w="0" w:type="auto"/>
          </w:tcPr>
          <w:p w14:paraId="5C605446" w14:textId="77777777" w:rsidR="00044581" w:rsidRPr="00CD1ECD" w:rsidRDefault="00044581" w:rsidP="0017421B">
            <w:pPr>
              <w:rPr>
                <w:rFonts w:ascii="Arial Narrow" w:hAnsi="Arial Narrow" w:cs="Times New Roman"/>
              </w:rPr>
            </w:pPr>
            <w:r w:rsidRPr="00CD1ECD">
              <w:rPr>
                <w:rFonts w:ascii="Arial Narrow" w:hAnsi="Arial Narrow" w:cs="Times New Roman"/>
                <w:color w:val="000000" w:themeColor="text1"/>
              </w:rPr>
              <w:t xml:space="preserve">Depression score (0-8), </w:t>
            </w:r>
            <w:r w:rsidRPr="00CD1ECD">
              <w:rPr>
                <w:rFonts w:ascii="Arial Narrow" w:hAnsi="Arial Narrow"/>
              </w:rPr>
              <w:t>mean (SD)</w:t>
            </w:r>
            <w:r w:rsidRPr="00CD1ECD">
              <w:rPr>
                <w:rFonts w:ascii="Arial Narrow" w:hAnsi="Arial Narrow" w:cs="Times New Roman"/>
                <w:color w:val="000000" w:themeColor="text1"/>
                <w:vertAlign w:val="superscript"/>
              </w:rPr>
              <w:t xml:space="preserve"> </w:t>
            </w:r>
            <w:r w:rsidRPr="00B746B4">
              <w:rPr>
                <w:rFonts w:ascii="Arial Narrow" w:hAnsi="Arial Narrow" w:cs="Times New Roman"/>
                <w:color w:val="000000" w:themeColor="text1"/>
                <w:vertAlign w:val="superscript"/>
              </w:rPr>
              <w:t>b</w:t>
            </w:r>
          </w:p>
        </w:tc>
        <w:tc>
          <w:tcPr>
            <w:tcW w:w="0" w:type="auto"/>
          </w:tcPr>
          <w:p w14:paraId="768DF9C3"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1.32 (1.80)</w:t>
            </w:r>
          </w:p>
        </w:tc>
        <w:tc>
          <w:tcPr>
            <w:tcW w:w="0" w:type="auto"/>
          </w:tcPr>
          <w:p w14:paraId="3FB3A31A"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1.71 (1.98)</w:t>
            </w:r>
          </w:p>
        </w:tc>
        <w:tc>
          <w:tcPr>
            <w:tcW w:w="0" w:type="auto"/>
          </w:tcPr>
          <w:p w14:paraId="6985009F" w14:textId="77777777" w:rsidR="00044581" w:rsidRPr="00CD1ECD" w:rsidRDefault="00044581" w:rsidP="0017421B">
            <w:pPr>
              <w:jc w:val="center"/>
              <w:rPr>
                <w:rFonts w:ascii="Arial Narrow" w:hAnsi="Arial Narrow" w:cs="Times New Roman"/>
                <w:b/>
                <w:bCs/>
              </w:rPr>
            </w:pPr>
            <w:r w:rsidRPr="00CD1ECD">
              <w:rPr>
                <w:rFonts w:ascii="Arial Narrow" w:hAnsi="Arial Narrow" w:cs="Times New Roman"/>
                <w:b/>
                <w:bCs/>
              </w:rPr>
              <w:t>&lt;0.01</w:t>
            </w:r>
          </w:p>
        </w:tc>
      </w:tr>
      <w:tr w:rsidR="00044581" w:rsidRPr="000A6AC5" w14:paraId="1126C771" w14:textId="77777777" w:rsidTr="0017421B">
        <w:trPr>
          <w:trHeight w:val="284"/>
        </w:trPr>
        <w:tc>
          <w:tcPr>
            <w:tcW w:w="0" w:type="auto"/>
          </w:tcPr>
          <w:p w14:paraId="7879E619" w14:textId="77777777" w:rsidR="00044581" w:rsidRPr="00CD1ECD" w:rsidRDefault="00044581" w:rsidP="0017421B">
            <w:pPr>
              <w:rPr>
                <w:rFonts w:ascii="Arial Narrow" w:hAnsi="Arial Narrow" w:cs="Times New Roman"/>
                <w:color w:val="000000" w:themeColor="text1"/>
              </w:rPr>
            </w:pPr>
            <w:r w:rsidRPr="00CD1ECD">
              <w:rPr>
                <w:rFonts w:ascii="Arial Narrow" w:hAnsi="Arial Narrow" w:cs="Times New Roman"/>
                <w:color w:val="000000" w:themeColor="text1"/>
              </w:rPr>
              <w:t>Diagnosed health conditions,</w:t>
            </w:r>
            <w:r>
              <w:rPr>
                <w:rFonts w:ascii="Arial Narrow" w:hAnsi="Arial Narrow" w:cs="Times New Roman"/>
                <w:color w:val="000000" w:themeColor="text1"/>
              </w:rPr>
              <w:t xml:space="preserve"> </w:t>
            </w:r>
            <w:r w:rsidRPr="00CD1ECD">
              <w:rPr>
                <w:rFonts w:ascii="Arial Narrow" w:hAnsi="Arial Narrow" w:cs="Times New Roman"/>
                <w:color w:val="000000" w:themeColor="text1"/>
              </w:rPr>
              <w:t>%</w:t>
            </w:r>
          </w:p>
          <w:p w14:paraId="777D4F01" w14:textId="77777777" w:rsidR="00044581" w:rsidRPr="00CD1ECD" w:rsidRDefault="00044581" w:rsidP="0017421B">
            <w:pPr>
              <w:ind w:right="-111" w:firstLine="173"/>
              <w:rPr>
                <w:rFonts w:ascii="Arial Narrow" w:hAnsi="Arial Narrow" w:cs="Times New Roman"/>
                <w:color w:val="000000" w:themeColor="text1"/>
              </w:rPr>
            </w:pPr>
            <w:r w:rsidRPr="00CD1ECD">
              <w:rPr>
                <w:rFonts w:ascii="Arial Narrow" w:hAnsi="Arial Narrow" w:cs="Times New Roman"/>
                <w:color w:val="000000" w:themeColor="text1"/>
              </w:rPr>
              <w:t>Angina</w:t>
            </w:r>
          </w:p>
          <w:p w14:paraId="1D4CD85F" w14:textId="77777777" w:rsidR="00044581" w:rsidRPr="00CD1ECD" w:rsidRDefault="00044581" w:rsidP="0017421B">
            <w:pPr>
              <w:ind w:right="-111" w:firstLine="173"/>
              <w:rPr>
                <w:rFonts w:ascii="Arial Narrow" w:hAnsi="Arial Narrow" w:cs="Times New Roman"/>
                <w:color w:val="000000" w:themeColor="text1"/>
              </w:rPr>
            </w:pPr>
            <w:r w:rsidRPr="00CD1ECD">
              <w:rPr>
                <w:rFonts w:ascii="Arial Narrow" w:hAnsi="Arial Narrow" w:cs="Times New Roman"/>
                <w:color w:val="000000" w:themeColor="text1"/>
              </w:rPr>
              <w:t>Myocardial infarction</w:t>
            </w:r>
          </w:p>
          <w:p w14:paraId="2815637E" w14:textId="77777777" w:rsidR="00044581" w:rsidRPr="00CD1ECD" w:rsidRDefault="00044581" w:rsidP="0017421B">
            <w:pPr>
              <w:ind w:left="-111" w:right="-230" w:firstLine="284"/>
              <w:rPr>
                <w:rFonts w:ascii="Arial Narrow" w:hAnsi="Arial Narrow" w:cs="Times New Roman"/>
                <w:color w:val="000000" w:themeColor="text1"/>
              </w:rPr>
            </w:pPr>
            <w:r w:rsidRPr="00CD1ECD">
              <w:rPr>
                <w:rFonts w:ascii="Arial Narrow" w:hAnsi="Arial Narrow" w:cs="Times New Roman"/>
                <w:color w:val="000000" w:themeColor="text1"/>
              </w:rPr>
              <w:t>Congestive heart failure</w:t>
            </w:r>
          </w:p>
          <w:p w14:paraId="5796AE57" w14:textId="77777777" w:rsidR="00044581" w:rsidRPr="00CD1ECD" w:rsidRDefault="00044581" w:rsidP="0017421B">
            <w:pPr>
              <w:ind w:right="-111" w:firstLine="173"/>
              <w:rPr>
                <w:rFonts w:ascii="Arial Narrow" w:hAnsi="Arial Narrow" w:cs="Times New Roman"/>
                <w:color w:val="000000" w:themeColor="text1"/>
              </w:rPr>
            </w:pPr>
            <w:r w:rsidRPr="00CD1ECD">
              <w:rPr>
                <w:rFonts w:ascii="Arial Narrow" w:hAnsi="Arial Narrow" w:cs="Times New Roman"/>
                <w:color w:val="000000" w:themeColor="text1"/>
              </w:rPr>
              <w:t>Heart murmur</w:t>
            </w:r>
          </w:p>
          <w:p w14:paraId="4AAB2A14" w14:textId="77777777" w:rsidR="00044581" w:rsidRPr="00CD1ECD" w:rsidRDefault="00044581" w:rsidP="0017421B">
            <w:pPr>
              <w:ind w:right="-111" w:firstLine="173"/>
              <w:rPr>
                <w:rFonts w:ascii="Arial Narrow" w:hAnsi="Arial Narrow" w:cs="Times New Roman"/>
                <w:color w:val="000000" w:themeColor="text1"/>
              </w:rPr>
            </w:pPr>
            <w:r w:rsidRPr="00CD1ECD">
              <w:rPr>
                <w:rFonts w:ascii="Arial Narrow" w:hAnsi="Arial Narrow" w:cs="Times New Roman"/>
                <w:color w:val="000000" w:themeColor="text1"/>
              </w:rPr>
              <w:t>Arrhythmia</w:t>
            </w:r>
          </w:p>
          <w:p w14:paraId="237A1F61" w14:textId="77777777" w:rsidR="00044581" w:rsidRPr="00CD1ECD" w:rsidRDefault="00044581" w:rsidP="0017421B">
            <w:pPr>
              <w:ind w:right="-111" w:firstLine="173"/>
              <w:rPr>
                <w:rFonts w:ascii="Arial Narrow" w:hAnsi="Arial Narrow" w:cs="Times New Roman"/>
                <w:color w:val="000000" w:themeColor="text1"/>
              </w:rPr>
            </w:pPr>
            <w:r w:rsidRPr="00C054A0">
              <w:rPr>
                <w:rFonts w:ascii="Arial Narrow" w:hAnsi="Arial Narrow" w:cs="Times New Roman"/>
                <w:color w:val="000000" w:themeColor="text1"/>
              </w:rPr>
              <w:t>Diabetes</w:t>
            </w:r>
          </w:p>
          <w:p w14:paraId="1F12851C" w14:textId="77777777" w:rsidR="00044581" w:rsidRPr="00CD1ECD" w:rsidRDefault="00044581" w:rsidP="0017421B">
            <w:pPr>
              <w:ind w:right="-111" w:firstLine="173"/>
              <w:rPr>
                <w:rFonts w:ascii="Arial Narrow" w:hAnsi="Arial Narrow" w:cs="Times New Roman"/>
              </w:rPr>
            </w:pPr>
            <w:r w:rsidRPr="00CD1ECD">
              <w:rPr>
                <w:rFonts w:ascii="Arial Narrow" w:hAnsi="Arial Narrow" w:cs="Times New Roman"/>
                <w:color w:val="000000" w:themeColor="text1"/>
              </w:rPr>
              <w:t>Stroke</w:t>
            </w:r>
          </w:p>
        </w:tc>
        <w:tc>
          <w:tcPr>
            <w:tcW w:w="0" w:type="auto"/>
          </w:tcPr>
          <w:p w14:paraId="248957D8" w14:textId="77777777" w:rsidR="00044581" w:rsidRPr="00CD1ECD" w:rsidRDefault="00044581" w:rsidP="0017421B">
            <w:pPr>
              <w:jc w:val="center"/>
              <w:rPr>
                <w:rFonts w:ascii="Arial Narrow" w:hAnsi="Arial Narrow" w:cs="Times New Roman"/>
              </w:rPr>
            </w:pPr>
          </w:p>
          <w:p w14:paraId="43FBB6AF"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8.2</w:t>
            </w:r>
          </w:p>
          <w:p w14:paraId="2A9C40C6"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4.7</w:t>
            </w:r>
          </w:p>
          <w:p w14:paraId="476DC6AB"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0.5</w:t>
            </w:r>
          </w:p>
          <w:p w14:paraId="596B66AF"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3.9</w:t>
            </w:r>
          </w:p>
          <w:p w14:paraId="084F3C3E"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6.0</w:t>
            </w:r>
          </w:p>
          <w:p w14:paraId="62C6C2E1"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7.5</w:t>
            </w:r>
          </w:p>
          <w:p w14:paraId="7E2F1FF4"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2.9</w:t>
            </w:r>
          </w:p>
        </w:tc>
        <w:tc>
          <w:tcPr>
            <w:tcW w:w="0" w:type="auto"/>
          </w:tcPr>
          <w:p w14:paraId="70E9DB42" w14:textId="77777777" w:rsidR="00044581" w:rsidRPr="00CD1ECD" w:rsidRDefault="00044581" w:rsidP="0017421B">
            <w:pPr>
              <w:jc w:val="center"/>
              <w:rPr>
                <w:rFonts w:ascii="Arial Narrow" w:hAnsi="Arial Narrow" w:cs="Times New Roman"/>
              </w:rPr>
            </w:pPr>
          </w:p>
          <w:p w14:paraId="568D6A7C"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12.7</w:t>
            </w:r>
          </w:p>
          <w:p w14:paraId="0A3B0C77"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7.7</w:t>
            </w:r>
          </w:p>
          <w:p w14:paraId="1659D68C"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1.2</w:t>
            </w:r>
          </w:p>
          <w:p w14:paraId="0F887DDF"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6.4</w:t>
            </w:r>
          </w:p>
          <w:p w14:paraId="025192A8"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10.7</w:t>
            </w:r>
          </w:p>
          <w:p w14:paraId="0E73E4D1"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7.9</w:t>
            </w:r>
          </w:p>
          <w:p w14:paraId="0F1DD8BC"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6.3</w:t>
            </w:r>
          </w:p>
        </w:tc>
        <w:tc>
          <w:tcPr>
            <w:tcW w:w="0" w:type="auto"/>
          </w:tcPr>
          <w:p w14:paraId="07104E43" w14:textId="77777777" w:rsidR="00044581" w:rsidRPr="00CD1ECD" w:rsidRDefault="00044581" w:rsidP="0017421B">
            <w:pPr>
              <w:jc w:val="center"/>
              <w:rPr>
                <w:rFonts w:ascii="Arial Narrow" w:hAnsi="Arial Narrow" w:cs="Times New Roman"/>
              </w:rPr>
            </w:pPr>
          </w:p>
          <w:p w14:paraId="17970907" w14:textId="77777777" w:rsidR="00044581" w:rsidRPr="00CD1ECD" w:rsidRDefault="00044581" w:rsidP="0017421B">
            <w:pPr>
              <w:jc w:val="center"/>
              <w:rPr>
                <w:rFonts w:ascii="Arial Narrow" w:hAnsi="Arial Narrow" w:cs="Times New Roman"/>
                <w:b/>
                <w:bCs/>
              </w:rPr>
            </w:pPr>
            <w:r w:rsidRPr="00CD1ECD">
              <w:rPr>
                <w:rFonts w:ascii="Arial Narrow" w:hAnsi="Arial Narrow" w:cs="Times New Roman"/>
                <w:b/>
                <w:bCs/>
              </w:rPr>
              <w:t>&lt;0.01</w:t>
            </w:r>
          </w:p>
          <w:p w14:paraId="18421D39" w14:textId="77777777" w:rsidR="00044581" w:rsidRPr="00CD1ECD" w:rsidRDefault="00044581" w:rsidP="0017421B">
            <w:pPr>
              <w:jc w:val="center"/>
              <w:rPr>
                <w:rFonts w:ascii="Arial Narrow" w:hAnsi="Arial Narrow" w:cs="Times New Roman"/>
                <w:b/>
                <w:bCs/>
              </w:rPr>
            </w:pPr>
            <w:r w:rsidRPr="00CD1ECD">
              <w:rPr>
                <w:rFonts w:ascii="Arial Narrow" w:hAnsi="Arial Narrow" w:cs="Times New Roman"/>
                <w:b/>
                <w:bCs/>
              </w:rPr>
              <w:t>&lt;0.01</w:t>
            </w:r>
          </w:p>
          <w:p w14:paraId="3B67D8B7" w14:textId="77777777" w:rsidR="00044581" w:rsidRPr="00CD1ECD" w:rsidRDefault="00044581" w:rsidP="0017421B">
            <w:pPr>
              <w:jc w:val="center"/>
              <w:rPr>
                <w:rFonts w:ascii="Arial Narrow" w:hAnsi="Arial Narrow" w:cs="Times New Roman"/>
                <w:b/>
                <w:bCs/>
              </w:rPr>
            </w:pPr>
            <w:r w:rsidRPr="00CD1ECD">
              <w:rPr>
                <w:rFonts w:ascii="Arial Narrow" w:hAnsi="Arial Narrow" w:cs="Times New Roman"/>
                <w:b/>
                <w:bCs/>
              </w:rPr>
              <w:t>&lt;0.01</w:t>
            </w:r>
          </w:p>
          <w:p w14:paraId="19F1C97D" w14:textId="77777777" w:rsidR="00044581" w:rsidRPr="00CD1ECD" w:rsidRDefault="00044581" w:rsidP="0017421B">
            <w:pPr>
              <w:jc w:val="center"/>
              <w:rPr>
                <w:rFonts w:ascii="Arial Narrow" w:hAnsi="Arial Narrow" w:cs="Times New Roman"/>
                <w:b/>
                <w:bCs/>
              </w:rPr>
            </w:pPr>
            <w:r w:rsidRPr="00CD1ECD">
              <w:rPr>
                <w:rFonts w:ascii="Arial Narrow" w:hAnsi="Arial Narrow" w:cs="Times New Roman"/>
                <w:b/>
                <w:bCs/>
              </w:rPr>
              <w:t>&lt;0.01</w:t>
            </w:r>
          </w:p>
          <w:p w14:paraId="6BCB6E30" w14:textId="77777777" w:rsidR="00044581" w:rsidRPr="00CD1ECD" w:rsidRDefault="00044581" w:rsidP="0017421B">
            <w:pPr>
              <w:jc w:val="center"/>
              <w:rPr>
                <w:rFonts w:ascii="Arial Narrow" w:hAnsi="Arial Narrow" w:cs="Times New Roman"/>
                <w:b/>
                <w:bCs/>
              </w:rPr>
            </w:pPr>
            <w:r w:rsidRPr="00CD1ECD">
              <w:rPr>
                <w:rFonts w:ascii="Arial Narrow" w:hAnsi="Arial Narrow" w:cs="Times New Roman"/>
                <w:b/>
                <w:bCs/>
              </w:rPr>
              <w:t>&lt;0.01</w:t>
            </w:r>
          </w:p>
          <w:p w14:paraId="764F26F6"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0.64</w:t>
            </w:r>
          </w:p>
          <w:p w14:paraId="5596B190" w14:textId="77777777" w:rsidR="00044581" w:rsidRPr="00CD1ECD" w:rsidRDefault="00044581" w:rsidP="0017421B">
            <w:pPr>
              <w:jc w:val="center"/>
              <w:rPr>
                <w:rFonts w:ascii="Arial Narrow" w:hAnsi="Arial Narrow" w:cs="Times New Roman"/>
                <w:b/>
                <w:bCs/>
              </w:rPr>
            </w:pPr>
            <w:r w:rsidRPr="00CD1ECD">
              <w:rPr>
                <w:rFonts w:ascii="Arial Narrow" w:hAnsi="Arial Narrow" w:cs="Times New Roman"/>
                <w:b/>
                <w:bCs/>
              </w:rPr>
              <w:t>&lt;0.01</w:t>
            </w:r>
          </w:p>
        </w:tc>
      </w:tr>
      <w:tr w:rsidR="00044581" w:rsidRPr="000A6AC5" w14:paraId="6C612AC5" w14:textId="77777777" w:rsidTr="0017421B">
        <w:trPr>
          <w:trHeight w:val="284"/>
        </w:trPr>
        <w:tc>
          <w:tcPr>
            <w:tcW w:w="0" w:type="auto"/>
          </w:tcPr>
          <w:p w14:paraId="17BE03A2" w14:textId="77777777" w:rsidR="00044581" w:rsidRPr="00CD1ECD" w:rsidRDefault="00044581" w:rsidP="0017421B">
            <w:pPr>
              <w:rPr>
                <w:rFonts w:ascii="Arial Narrow" w:hAnsi="Arial Narrow" w:cs="Times New Roman"/>
                <w:color w:val="000000" w:themeColor="text1"/>
              </w:rPr>
            </w:pPr>
            <w:r w:rsidRPr="00CD1ECD">
              <w:rPr>
                <w:rFonts w:ascii="Arial Narrow" w:hAnsi="Arial Narrow" w:cs="Times New Roman"/>
                <w:color w:val="000000" w:themeColor="text1"/>
              </w:rPr>
              <w:t>Back pain, %</w:t>
            </w:r>
            <w:r>
              <w:rPr>
                <w:rFonts w:ascii="Arial Narrow" w:hAnsi="Arial Narrow" w:cs="Times New Roman"/>
                <w:color w:val="000000" w:themeColor="text1"/>
                <w:vertAlign w:val="superscript"/>
              </w:rPr>
              <w:t xml:space="preserve"> </w:t>
            </w:r>
            <w:r w:rsidRPr="00B746B4">
              <w:rPr>
                <w:rFonts w:ascii="Arial Narrow" w:hAnsi="Arial Narrow" w:cs="Times New Roman"/>
                <w:color w:val="000000" w:themeColor="text1"/>
                <w:vertAlign w:val="superscript"/>
              </w:rPr>
              <w:t>b</w:t>
            </w:r>
          </w:p>
          <w:p w14:paraId="6F9E1F90" w14:textId="77777777" w:rsidR="00044581" w:rsidRPr="00CD1ECD" w:rsidRDefault="00044581" w:rsidP="0017421B">
            <w:pPr>
              <w:ind w:firstLine="173"/>
              <w:rPr>
                <w:rFonts w:ascii="Arial Narrow" w:hAnsi="Arial Narrow" w:cs="Times New Roman"/>
                <w:color w:val="000000" w:themeColor="text1"/>
              </w:rPr>
            </w:pPr>
            <w:r w:rsidRPr="00CD1ECD">
              <w:rPr>
                <w:rFonts w:ascii="Arial Narrow" w:hAnsi="Arial Narrow" w:cs="Times New Roman"/>
                <w:color w:val="000000" w:themeColor="text1"/>
              </w:rPr>
              <w:t>Yes</w:t>
            </w:r>
          </w:p>
          <w:p w14:paraId="202DBC9E" w14:textId="77777777" w:rsidR="00044581" w:rsidRPr="00CD1ECD" w:rsidRDefault="00044581" w:rsidP="0017421B">
            <w:pPr>
              <w:rPr>
                <w:rFonts w:ascii="Arial Narrow" w:hAnsi="Arial Narrow" w:cs="Times New Roman"/>
              </w:rPr>
            </w:pPr>
            <w:r w:rsidRPr="00CD1ECD">
              <w:rPr>
                <w:rFonts w:ascii="Arial Narrow" w:hAnsi="Arial Narrow" w:cs="Times New Roman"/>
                <w:color w:val="000000" w:themeColor="text1"/>
              </w:rPr>
              <w:t xml:space="preserve">Back pain severity </w:t>
            </w:r>
            <w:r w:rsidRPr="00B746B4">
              <w:rPr>
                <w:rFonts w:ascii="Arial Narrow" w:hAnsi="Arial Narrow" w:cs="Times New Roman"/>
                <w:color w:val="000000" w:themeColor="text1"/>
              </w:rPr>
              <w:t>(1-10),</w:t>
            </w:r>
            <w:r w:rsidRPr="00CD1ECD">
              <w:rPr>
                <w:rFonts w:ascii="Arial Narrow" w:hAnsi="Arial Narrow" w:cs="Times New Roman"/>
                <w:color w:val="000000" w:themeColor="text1"/>
              </w:rPr>
              <w:t xml:space="preserve"> mean (SD)</w:t>
            </w:r>
            <w:r w:rsidRPr="00B746B4">
              <w:rPr>
                <w:rFonts w:ascii="Arial Narrow" w:hAnsi="Arial Narrow" w:cs="Times New Roman"/>
                <w:color w:val="000000" w:themeColor="text1"/>
                <w:vertAlign w:val="superscript"/>
              </w:rPr>
              <w:t>c</w:t>
            </w:r>
          </w:p>
        </w:tc>
        <w:tc>
          <w:tcPr>
            <w:tcW w:w="0" w:type="auto"/>
          </w:tcPr>
          <w:p w14:paraId="15A9C30E" w14:textId="77777777" w:rsidR="00044581" w:rsidRPr="00CD1ECD" w:rsidRDefault="00044581" w:rsidP="0017421B">
            <w:pPr>
              <w:jc w:val="center"/>
              <w:rPr>
                <w:rFonts w:ascii="Arial Narrow" w:hAnsi="Arial Narrow" w:cs="Times New Roman"/>
              </w:rPr>
            </w:pPr>
          </w:p>
          <w:p w14:paraId="2CACB8C5" w14:textId="77777777" w:rsidR="00044581" w:rsidRDefault="00044581" w:rsidP="0017421B">
            <w:pPr>
              <w:jc w:val="center"/>
              <w:rPr>
                <w:rFonts w:ascii="Arial Narrow" w:hAnsi="Arial Narrow" w:cs="Times New Roman"/>
              </w:rPr>
            </w:pPr>
            <w:r w:rsidRPr="00CD1ECD">
              <w:rPr>
                <w:rFonts w:ascii="Arial Narrow" w:hAnsi="Arial Narrow" w:cs="Times New Roman"/>
              </w:rPr>
              <w:t>20.2</w:t>
            </w:r>
          </w:p>
          <w:p w14:paraId="79391862"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5.01 (2.36)</w:t>
            </w:r>
          </w:p>
        </w:tc>
        <w:tc>
          <w:tcPr>
            <w:tcW w:w="0" w:type="auto"/>
          </w:tcPr>
          <w:p w14:paraId="1E6957FF" w14:textId="77777777" w:rsidR="00044581" w:rsidRPr="00CD1ECD" w:rsidRDefault="00044581" w:rsidP="0017421B">
            <w:pPr>
              <w:jc w:val="center"/>
              <w:rPr>
                <w:rFonts w:ascii="Arial Narrow" w:hAnsi="Arial Narrow" w:cs="Times New Roman"/>
              </w:rPr>
            </w:pPr>
          </w:p>
          <w:p w14:paraId="4A6196CC" w14:textId="77777777" w:rsidR="00044581" w:rsidRDefault="00044581" w:rsidP="0017421B">
            <w:pPr>
              <w:jc w:val="center"/>
              <w:rPr>
                <w:rFonts w:ascii="Arial Narrow" w:hAnsi="Arial Narrow" w:cs="Times New Roman"/>
              </w:rPr>
            </w:pPr>
            <w:r w:rsidRPr="00CD1ECD">
              <w:rPr>
                <w:rFonts w:ascii="Arial Narrow" w:hAnsi="Arial Narrow" w:cs="Times New Roman"/>
              </w:rPr>
              <w:t>23.3</w:t>
            </w:r>
          </w:p>
          <w:p w14:paraId="1CE2DCB0" w14:textId="77777777" w:rsidR="00044581" w:rsidRPr="00CD1ECD" w:rsidRDefault="00044581" w:rsidP="0017421B">
            <w:pPr>
              <w:jc w:val="center"/>
              <w:rPr>
                <w:rFonts w:ascii="Arial Narrow" w:hAnsi="Arial Narrow" w:cs="Times New Roman"/>
              </w:rPr>
            </w:pPr>
            <w:r w:rsidRPr="00B746B4">
              <w:rPr>
                <w:rFonts w:ascii="Arial Narrow" w:hAnsi="Arial Narrow" w:cs="Times New Roman"/>
              </w:rPr>
              <w:t>5.32 (2.34)</w:t>
            </w:r>
          </w:p>
        </w:tc>
        <w:tc>
          <w:tcPr>
            <w:tcW w:w="0" w:type="auto"/>
          </w:tcPr>
          <w:p w14:paraId="463917D7" w14:textId="77777777" w:rsidR="00044581" w:rsidRPr="00CD1ECD" w:rsidRDefault="00044581" w:rsidP="0017421B">
            <w:pPr>
              <w:jc w:val="center"/>
              <w:rPr>
                <w:rFonts w:ascii="Arial Narrow" w:hAnsi="Arial Narrow" w:cs="Times New Roman"/>
                <w:b/>
                <w:bCs/>
              </w:rPr>
            </w:pPr>
          </w:p>
          <w:p w14:paraId="17546D06" w14:textId="77777777" w:rsidR="00044581" w:rsidRDefault="00044581" w:rsidP="0017421B">
            <w:pPr>
              <w:jc w:val="center"/>
              <w:rPr>
                <w:rFonts w:ascii="Arial Narrow" w:hAnsi="Arial Narrow" w:cs="Times New Roman"/>
                <w:b/>
                <w:bCs/>
              </w:rPr>
            </w:pPr>
            <w:r w:rsidRPr="00CD1ECD">
              <w:rPr>
                <w:rFonts w:ascii="Arial Narrow" w:hAnsi="Arial Narrow" w:cs="Times New Roman"/>
                <w:b/>
                <w:bCs/>
              </w:rPr>
              <w:t>&lt;0.01</w:t>
            </w:r>
          </w:p>
          <w:p w14:paraId="1CE73176" w14:textId="77777777" w:rsidR="00044581" w:rsidRPr="00CD1ECD" w:rsidRDefault="00044581" w:rsidP="0017421B">
            <w:pPr>
              <w:jc w:val="center"/>
              <w:rPr>
                <w:rFonts w:ascii="Arial Narrow" w:hAnsi="Arial Narrow" w:cs="Times New Roman"/>
                <w:b/>
                <w:bCs/>
              </w:rPr>
            </w:pPr>
            <w:r w:rsidRPr="00CD1ECD">
              <w:rPr>
                <w:rFonts w:ascii="Arial Narrow" w:hAnsi="Arial Narrow" w:cs="Times New Roman"/>
                <w:b/>
                <w:bCs/>
              </w:rPr>
              <w:t>&lt;0.01</w:t>
            </w:r>
          </w:p>
        </w:tc>
      </w:tr>
      <w:tr w:rsidR="00044581" w:rsidRPr="000A6AC5" w14:paraId="5AD7C862" w14:textId="77777777" w:rsidTr="0017421B">
        <w:trPr>
          <w:trHeight w:val="284"/>
        </w:trPr>
        <w:tc>
          <w:tcPr>
            <w:tcW w:w="0" w:type="auto"/>
          </w:tcPr>
          <w:p w14:paraId="66B2BC87" w14:textId="77777777" w:rsidR="00044581" w:rsidRPr="00CD1ECD" w:rsidRDefault="00044581" w:rsidP="0017421B">
            <w:pPr>
              <w:rPr>
                <w:rFonts w:ascii="Arial Narrow" w:hAnsi="Arial Narrow" w:cs="Times New Roman"/>
                <w:color w:val="000000" w:themeColor="text1"/>
              </w:rPr>
            </w:pPr>
            <w:r w:rsidRPr="00CD1ECD">
              <w:rPr>
                <w:rFonts w:ascii="Arial Narrow" w:hAnsi="Arial Narrow"/>
              </w:rPr>
              <w:t>Body mass index (kg/m</w:t>
            </w:r>
            <w:r w:rsidRPr="00CD1ECD">
              <w:rPr>
                <w:rFonts w:ascii="Arial Narrow" w:hAnsi="Arial Narrow"/>
                <w:vertAlign w:val="superscript"/>
              </w:rPr>
              <w:t>2</w:t>
            </w:r>
            <w:r w:rsidRPr="00CD1ECD">
              <w:rPr>
                <w:rFonts w:ascii="Arial Narrow" w:hAnsi="Arial Narrow"/>
              </w:rPr>
              <w:t>), mean (SD</w:t>
            </w:r>
            <w:r w:rsidRPr="00B746B4">
              <w:rPr>
                <w:rFonts w:ascii="Arial Narrow" w:hAnsi="Arial Narrow"/>
              </w:rPr>
              <w:t>)</w:t>
            </w:r>
            <w:r w:rsidRPr="00B746B4">
              <w:rPr>
                <w:rFonts w:ascii="Arial Narrow" w:hAnsi="Arial Narrow" w:cs="Times New Roman"/>
                <w:color w:val="000000" w:themeColor="text1"/>
                <w:vertAlign w:val="superscript"/>
              </w:rPr>
              <w:t xml:space="preserve"> b</w:t>
            </w:r>
          </w:p>
        </w:tc>
        <w:tc>
          <w:tcPr>
            <w:tcW w:w="0" w:type="auto"/>
          </w:tcPr>
          <w:p w14:paraId="71F775B6"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27.88 (4.71)</w:t>
            </w:r>
          </w:p>
        </w:tc>
        <w:tc>
          <w:tcPr>
            <w:tcW w:w="0" w:type="auto"/>
          </w:tcPr>
          <w:p w14:paraId="3D6BABD2"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27.97 (5.03)</w:t>
            </w:r>
          </w:p>
        </w:tc>
        <w:tc>
          <w:tcPr>
            <w:tcW w:w="0" w:type="auto"/>
          </w:tcPr>
          <w:p w14:paraId="66AB75EC" w14:textId="77777777" w:rsidR="00044581" w:rsidRPr="00CD1ECD" w:rsidRDefault="00044581" w:rsidP="0017421B">
            <w:pPr>
              <w:jc w:val="center"/>
              <w:rPr>
                <w:rFonts w:ascii="Arial Narrow" w:hAnsi="Arial Narrow" w:cs="Times New Roman"/>
              </w:rPr>
            </w:pPr>
            <w:r w:rsidRPr="00CD1ECD">
              <w:rPr>
                <w:rFonts w:ascii="Arial Narrow" w:hAnsi="Arial Narrow" w:cs="Times New Roman"/>
              </w:rPr>
              <w:t>0.44</w:t>
            </w:r>
          </w:p>
        </w:tc>
      </w:tr>
      <w:tr w:rsidR="00044581" w:rsidRPr="000A6AC5" w14:paraId="55D0EE5A" w14:textId="77777777" w:rsidTr="0017421B">
        <w:trPr>
          <w:trHeight w:val="284"/>
        </w:trPr>
        <w:tc>
          <w:tcPr>
            <w:tcW w:w="0" w:type="auto"/>
            <w:gridSpan w:val="4"/>
          </w:tcPr>
          <w:p w14:paraId="232F35CA" w14:textId="77777777" w:rsidR="00044581" w:rsidRPr="00CD1ECD" w:rsidRDefault="00044581" w:rsidP="0017421B">
            <w:pPr>
              <w:jc w:val="both"/>
              <w:rPr>
                <w:rFonts w:ascii="Arial Narrow" w:hAnsi="Arial Narrow" w:cs="Times New Roman"/>
                <w:bCs/>
                <w:color w:val="000000" w:themeColor="text1"/>
                <w:sz w:val="20"/>
                <w:szCs w:val="20"/>
              </w:rPr>
            </w:pPr>
            <w:r w:rsidRPr="00CD1ECD">
              <w:rPr>
                <w:rFonts w:ascii="Arial Narrow" w:hAnsi="Arial Narrow" w:cs="Times New Roman"/>
                <w:bCs/>
                <w:color w:val="000000" w:themeColor="text1"/>
                <w:sz w:val="20"/>
                <w:szCs w:val="20"/>
              </w:rPr>
              <w:t>SD – standard deviation</w:t>
            </w:r>
            <w:r>
              <w:rPr>
                <w:rFonts w:ascii="Arial Narrow" w:hAnsi="Arial Narrow" w:cs="Times New Roman"/>
                <w:bCs/>
                <w:color w:val="000000" w:themeColor="text1"/>
                <w:sz w:val="20"/>
                <w:szCs w:val="20"/>
              </w:rPr>
              <w:t>.</w:t>
            </w:r>
          </w:p>
          <w:p w14:paraId="652F4638" w14:textId="77777777" w:rsidR="00044581" w:rsidRPr="00CD1ECD" w:rsidRDefault="00044581" w:rsidP="0017421B">
            <w:pPr>
              <w:jc w:val="both"/>
              <w:rPr>
                <w:rFonts w:ascii="Arial Narrow" w:hAnsi="Arial Narrow" w:cs="Times New Roman"/>
                <w:bCs/>
                <w:color w:val="000000" w:themeColor="text1"/>
                <w:sz w:val="20"/>
                <w:szCs w:val="20"/>
              </w:rPr>
            </w:pPr>
            <w:r w:rsidRPr="00CD1ECD">
              <w:rPr>
                <w:rFonts w:ascii="Arial Narrow" w:hAnsi="Arial Narrow" w:cs="Times New Roman"/>
                <w:bCs/>
                <w:color w:val="000000" w:themeColor="text1"/>
                <w:sz w:val="20"/>
                <w:szCs w:val="20"/>
                <w:vertAlign w:val="superscript"/>
              </w:rPr>
              <w:t>a</w:t>
            </w:r>
            <w:r w:rsidRPr="00CD1ECD">
              <w:rPr>
                <w:rFonts w:ascii="Arial Narrow" w:hAnsi="Arial Narrow" w:cs="Times New Roman"/>
                <w:bCs/>
                <w:color w:val="000000" w:themeColor="text1"/>
                <w:sz w:val="20"/>
                <w:szCs w:val="20"/>
              </w:rPr>
              <w:t xml:space="preserve"> P-values were derived from independent samples t-test for continuous variables and χ</w:t>
            </w:r>
            <w:r w:rsidRPr="00CD1ECD">
              <w:rPr>
                <w:rFonts w:ascii="Arial Narrow" w:hAnsi="Arial Narrow" w:cs="Times New Roman"/>
                <w:bCs/>
                <w:color w:val="000000" w:themeColor="text1"/>
                <w:sz w:val="20"/>
                <w:szCs w:val="20"/>
                <w:vertAlign w:val="superscript"/>
              </w:rPr>
              <w:t>2</w:t>
            </w:r>
            <w:r w:rsidRPr="00CD1ECD">
              <w:rPr>
                <w:rFonts w:ascii="Arial Narrow" w:hAnsi="Arial Narrow" w:cs="Times New Roman"/>
                <w:bCs/>
                <w:color w:val="000000" w:themeColor="text1"/>
                <w:sz w:val="20"/>
                <w:szCs w:val="20"/>
              </w:rPr>
              <w:t xml:space="preserve">-test for categorical variables comparing </w:t>
            </w:r>
            <w:r>
              <w:rPr>
                <w:rFonts w:ascii="Arial Narrow" w:hAnsi="Arial Narrow" w:cs="Times New Roman"/>
                <w:bCs/>
                <w:color w:val="000000" w:themeColor="text1"/>
                <w:sz w:val="20"/>
                <w:szCs w:val="20"/>
              </w:rPr>
              <w:t>the main</w:t>
            </w:r>
            <w:r w:rsidRPr="00CD1ECD">
              <w:rPr>
                <w:rFonts w:ascii="Arial Narrow" w:hAnsi="Arial Narrow" w:cs="Times New Roman"/>
                <w:bCs/>
                <w:color w:val="000000" w:themeColor="text1"/>
                <w:sz w:val="20"/>
                <w:szCs w:val="20"/>
              </w:rPr>
              <w:t xml:space="preserve"> sample </w:t>
            </w:r>
            <w:r>
              <w:rPr>
                <w:rFonts w:ascii="Arial Narrow" w:hAnsi="Arial Narrow" w:cs="Times New Roman"/>
                <w:bCs/>
                <w:color w:val="000000" w:themeColor="text1"/>
                <w:sz w:val="20"/>
                <w:szCs w:val="20"/>
              </w:rPr>
              <w:t>with</w:t>
            </w:r>
            <w:r w:rsidRPr="00CD1ECD">
              <w:rPr>
                <w:rFonts w:ascii="Arial Narrow" w:hAnsi="Arial Narrow" w:cs="Times New Roman"/>
                <w:bCs/>
                <w:color w:val="000000" w:themeColor="text1"/>
                <w:sz w:val="20"/>
                <w:szCs w:val="20"/>
              </w:rPr>
              <w:t xml:space="preserve"> excluded </w:t>
            </w:r>
            <w:r>
              <w:rPr>
                <w:rFonts w:ascii="Arial Narrow" w:hAnsi="Arial Narrow" w:cs="Times New Roman"/>
                <w:bCs/>
                <w:color w:val="000000" w:themeColor="text1"/>
                <w:sz w:val="20"/>
                <w:szCs w:val="20"/>
              </w:rPr>
              <w:t>participants</w:t>
            </w:r>
            <w:r w:rsidRPr="00CD1ECD">
              <w:rPr>
                <w:rFonts w:ascii="Arial Narrow" w:hAnsi="Arial Narrow" w:cs="Times New Roman"/>
                <w:bCs/>
                <w:color w:val="000000" w:themeColor="text1"/>
                <w:sz w:val="20"/>
                <w:szCs w:val="20"/>
              </w:rPr>
              <w:t>.</w:t>
            </w:r>
            <w:r>
              <w:rPr>
                <w:rFonts w:ascii="Arial Narrow" w:hAnsi="Arial Narrow" w:cs="Times New Roman"/>
                <w:bCs/>
                <w:color w:val="000000" w:themeColor="text1"/>
                <w:sz w:val="20"/>
                <w:szCs w:val="20"/>
              </w:rPr>
              <w:t xml:space="preserve"> </w:t>
            </w:r>
          </w:p>
          <w:p w14:paraId="61A5C941" w14:textId="77777777" w:rsidR="00044581" w:rsidRDefault="00044581" w:rsidP="0017421B">
            <w:pPr>
              <w:jc w:val="both"/>
              <w:rPr>
                <w:rFonts w:ascii="Arial Narrow" w:hAnsi="Arial Narrow"/>
                <w:sz w:val="20"/>
                <w:szCs w:val="20"/>
              </w:rPr>
            </w:pPr>
            <w:r>
              <w:rPr>
                <w:rFonts w:ascii="Arial Narrow" w:hAnsi="Arial Narrow"/>
                <w:sz w:val="20"/>
                <w:szCs w:val="20"/>
                <w:vertAlign w:val="superscript"/>
              </w:rPr>
              <w:t>b</w:t>
            </w:r>
            <w:r>
              <w:rPr>
                <w:rFonts w:ascii="Arial Narrow" w:hAnsi="Arial Narrow"/>
                <w:sz w:val="20"/>
                <w:szCs w:val="20"/>
              </w:rPr>
              <w:t xml:space="preserve"> </w:t>
            </w:r>
            <w:r w:rsidRPr="00CD1ECD">
              <w:rPr>
                <w:rFonts w:ascii="Arial Narrow" w:hAnsi="Arial Narrow"/>
                <w:sz w:val="20"/>
                <w:szCs w:val="20"/>
              </w:rPr>
              <w:t>Number of observations varied due to missing values; in the included sample, there were 7 and 1 missing values in smoking habits and physical activity, respectively; in the excluded sample, there were 13, 5, 2, 3 and 442 missing values in smoking habits, physical activity, depression score, back pain and BMI, respectively</w:t>
            </w:r>
            <w:r>
              <w:rPr>
                <w:rFonts w:ascii="Arial Narrow" w:hAnsi="Arial Narrow"/>
                <w:sz w:val="20"/>
                <w:szCs w:val="20"/>
              </w:rPr>
              <w:t>.</w:t>
            </w:r>
          </w:p>
          <w:p w14:paraId="3026A692" w14:textId="77777777" w:rsidR="00044581" w:rsidRPr="00566403" w:rsidRDefault="00044581" w:rsidP="0017421B">
            <w:pPr>
              <w:jc w:val="both"/>
              <w:rPr>
                <w:rFonts w:ascii="Arial Narrow" w:hAnsi="Arial Narrow" w:cs="Times New Roman"/>
              </w:rPr>
            </w:pPr>
            <w:r w:rsidRPr="00B746B4">
              <w:rPr>
                <w:rFonts w:ascii="Arial Narrow" w:hAnsi="Arial Narrow" w:cs="Times New Roman"/>
                <w:vertAlign w:val="superscript"/>
              </w:rPr>
              <w:t>c</w:t>
            </w:r>
            <w:r>
              <w:rPr>
                <w:rFonts w:ascii="Arial Narrow" w:hAnsi="Arial Narrow" w:cs="Times New Roman"/>
                <w:vertAlign w:val="superscript"/>
              </w:rPr>
              <w:t xml:space="preserve"> </w:t>
            </w:r>
            <w:r w:rsidRPr="00B746B4">
              <w:rPr>
                <w:rFonts w:ascii="Arial Narrow" w:hAnsi="Arial Narrow" w:cs="Arial"/>
                <w:sz w:val="20"/>
                <w:szCs w:val="20"/>
              </w:rPr>
              <w:t>Back</w:t>
            </w:r>
            <w:r w:rsidRPr="00B746B4">
              <w:rPr>
                <w:rFonts w:ascii="Arial Narrow" w:hAnsi="Arial Narrow" w:cs="Arial"/>
                <w:sz w:val="20"/>
                <w:szCs w:val="20"/>
                <w:vertAlign w:val="superscript"/>
              </w:rPr>
              <w:t xml:space="preserve"> </w:t>
            </w:r>
            <w:r w:rsidRPr="00B746B4">
              <w:rPr>
                <w:rFonts w:ascii="Arial Narrow" w:hAnsi="Arial Narrow" w:cs="Arial"/>
                <w:sz w:val="20"/>
                <w:szCs w:val="20"/>
              </w:rPr>
              <w:t>pain severity refers only to participants who reported back pain, excluding 0 value of no pain. There were 673 and 1344 participants with back pain in included and excluded sample, respectively.</w:t>
            </w:r>
          </w:p>
        </w:tc>
      </w:tr>
    </w:tbl>
    <w:p w14:paraId="3085D505" w14:textId="5EEBE46D" w:rsidR="00044581" w:rsidRDefault="00044581" w:rsidP="00BA2BF9">
      <w:pPr>
        <w:rPr>
          <w:rFonts w:ascii="Arial" w:hAnsi="Arial" w:cs="Arial"/>
        </w:rPr>
      </w:pPr>
    </w:p>
    <w:p w14:paraId="1AA6FF8B" w14:textId="77777777" w:rsidR="00044581" w:rsidRDefault="00044581">
      <w:pPr>
        <w:rPr>
          <w:rFonts w:ascii="Arial" w:hAnsi="Arial" w:cs="Arial"/>
        </w:rPr>
      </w:pPr>
      <w:r>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29"/>
        <w:gridCol w:w="1129"/>
        <w:gridCol w:w="1128"/>
        <w:gridCol w:w="1128"/>
        <w:gridCol w:w="1128"/>
        <w:gridCol w:w="1128"/>
        <w:gridCol w:w="1128"/>
        <w:gridCol w:w="1128"/>
      </w:tblGrid>
      <w:tr w:rsidR="00044581" w:rsidRPr="00915575" w14:paraId="476FC54C" w14:textId="77777777" w:rsidTr="0017421B">
        <w:tc>
          <w:tcPr>
            <w:tcW w:w="5000" w:type="pct"/>
            <w:gridSpan w:val="8"/>
          </w:tcPr>
          <w:p w14:paraId="5E3C3951" w14:textId="77777777" w:rsidR="00044581" w:rsidRPr="001B5002" w:rsidRDefault="00044581" w:rsidP="0017421B">
            <w:pPr>
              <w:jc w:val="both"/>
              <w:rPr>
                <w:rFonts w:ascii="Arial Narrow" w:hAnsi="Arial Narrow"/>
                <w:b/>
                <w:sz w:val="24"/>
                <w:szCs w:val="24"/>
              </w:rPr>
            </w:pPr>
            <w:r w:rsidRPr="001B5002">
              <w:rPr>
                <w:rFonts w:ascii="Arial Narrow" w:hAnsi="Arial Narrow"/>
                <w:b/>
                <w:sz w:val="24"/>
                <w:szCs w:val="24"/>
              </w:rPr>
              <w:lastRenderedPageBreak/>
              <w:t xml:space="preserve">Table </w:t>
            </w:r>
            <w:r>
              <w:rPr>
                <w:rFonts w:ascii="Arial Narrow" w:hAnsi="Arial Narrow"/>
                <w:b/>
                <w:sz w:val="24"/>
                <w:szCs w:val="24"/>
              </w:rPr>
              <w:t>A5</w:t>
            </w:r>
            <w:r w:rsidRPr="001B5002">
              <w:rPr>
                <w:rFonts w:ascii="Arial Narrow" w:hAnsi="Arial Narrow"/>
                <w:b/>
                <w:sz w:val="24"/>
                <w:szCs w:val="24"/>
              </w:rPr>
              <w:t xml:space="preserve"> Partial correlation between variables of </w:t>
            </w:r>
            <w:r>
              <w:rPr>
                <w:rFonts w:ascii="Arial Narrow" w:hAnsi="Arial Narrow"/>
                <w:b/>
                <w:sz w:val="24"/>
                <w:szCs w:val="24"/>
              </w:rPr>
              <w:t>obesity and metabolic syndrome</w:t>
            </w:r>
          </w:p>
        </w:tc>
      </w:tr>
      <w:tr w:rsidR="00044581" w:rsidRPr="00F35D86" w14:paraId="7581A0A1" w14:textId="77777777" w:rsidTr="0017421B">
        <w:tc>
          <w:tcPr>
            <w:tcW w:w="625" w:type="pct"/>
          </w:tcPr>
          <w:p w14:paraId="25F0CB87" w14:textId="77777777" w:rsidR="00044581" w:rsidRPr="001B5002" w:rsidRDefault="00044581" w:rsidP="0017421B">
            <w:pPr>
              <w:rPr>
                <w:i/>
              </w:rPr>
            </w:pPr>
            <w:r w:rsidRPr="001B5002">
              <w:rPr>
                <w:rFonts w:ascii="Arial Narrow" w:hAnsi="Arial Narrow"/>
                <w:i/>
              </w:rPr>
              <w:t>Variable</w:t>
            </w:r>
          </w:p>
        </w:tc>
        <w:tc>
          <w:tcPr>
            <w:tcW w:w="625" w:type="pct"/>
          </w:tcPr>
          <w:p w14:paraId="21BCC87F" w14:textId="77777777" w:rsidR="00044581" w:rsidRPr="008509D6" w:rsidRDefault="00044581" w:rsidP="0017421B">
            <w:pPr>
              <w:jc w:val="center"/>
              <w:rPr>
                <w:rFonts w:ascii="Arial Narrow" w:hAnsi="Arial Narrow" w:cs="Arial"/>
              </w:rPr>
            </w:pPr>
            <w:r w:rsidRPr="008509D6">
              <w:rPr>
                <w:rFonts w:ascii="Arial Narrow" w:hAnsi="Arial Narrow" w:cs="Arial"/>
              </w:rPr>
              <w:t>BMI</w:t>
            </w:r>
          </w:p>
        </w:tc>
        <w:tc>
          <w:tcPr>
            <w:tcW w:w="625" w:type="pct"/>
          </w:tcPr>
          <w:p w14:paraId="62646A6E" w14:textId="77777777" w:rsidR="00044581" w:rsidRPr="008509D6" w:rsidRDefault="00044581" w:rsidP="0017421B">
            <w:pPr>
              <w:jc w:val="center"/>
              <w:rPr>
                <w:rFonts w:ascii="Arial Narrow" w:hAnsi="Arial Narrow" w:cs="Arial"/>
              </w:rPr>
            </w:pPr>
            <w:r w:rsidRPr="008509D6">
              <w:rPr>
                <w:rFonts w:ascii="Arial Narrow" w:hAnsi="Arial Narrow" w:cs="Arial"/>
              </w:rPr>
              <w:t>WC</w:t>
            </w:r>
          </w:p>
        </w:tc>
        <w:tc>
          <w:tcPr>
            <w:tcW w:w="625" w:type="pct"/>
          </w:tcPr>
          <w:p w14:paraId="4153E3F0" w14:textId="77777777" w:rsidR="00044581" w:rsidRPr="008509D6" w:rsidRDefault="00044581" w:rsidP="0017421B">
            <w:pPr>
              <w:jc w:val="center"/>
              <w:rPr>
                <w:rFonts w:ascii="Arial Narrow" w:hAnsi="Arial Narrow" w:cs="Arial"/>
              </w:rPr>
            </w:pPr>
            <w:r w:rsidRPr="008509D6">
              <w:rPr>
                <w:rFonts w:ascii="Arial Narrow" w:hAnsi="Arial Narrow" w:cs="Arial"/>
              </w:rPr>
              <w:t>SBP</w:t>
            </w:r>
          </w:p>
        </w:tc>
        <w:tc>
          <w:tcPr>
            <w:tcW w:w="625" w:type="pct"/>
          </w:tcPr>
          <w:p w14:paraId="4A5C5032" w14:textId="77777777" w:rsidR="00044581" w:rsidRPr="008509D6" w:rsidRDefault="00044581" w:rsidP="0017421B">
            <w:pPr>
              <w:jc w:val="center"/>
              <w:rPr>
                <w:rFonts w:ascii="Arial Narrow" w:hAnsi="Arial Narrow" w:cs="Arial"/>
              </w:rPr>
            </w:pPr>
            <w:r w:rsidRPr="008509D6">
              <w:rPr>
                <w:rFonts w:ascii="Arial Narrow" w:hAnsi="Arial Narrow" w:cs="Arial"/>
              </w:rPr>
              <w:t>DBP</w:t>
            </w:r>
          </w:p>
        </w:tc>
        <w:tc>
          <w:tcPr>
            <w:tcW w:w="625" w:type="pct"/>
          </w:tcPr>
          <w:p w14:paraId="527D581E" w14:textId="77777777" w:rsidR="00044581" w:rsidRPr="008509D6" w:rsidRDefault="00044581" w:rsidP="0017421B">
            <w:pPr>
              <w:jc w:val="center"/>
              <w:rPr>
                <w:rFonts w:ascii="Arial Narrow" w:hAnsi="Arial Narrow" w:cs="Arial"/>
              </w:rPr>
            </w:pPr>
            <w:r w:rsidRPr="008509D6">
              <w:rPr>
                <w:rFonts w:ascii="Arial Narrow" w:hAnsi="Arial Narrow" w:cs="Arial"/>
              </w:rPr>
              <w:t>TG</w:t>
            </w:r>
          </w:p>
        </w:tc>
        <w:tc>
          <w:tcPr>
            <w:tcW w:w="625" w:type="pct"/>
          </w:tcPr>
          <w:p w14:paraId="2DAA5B74" w14:textId="77777777" w:rsidR="00044581" w:rsidRPr="008509D6" w:rsidRDefault="00044581" w:rsidP="0017421B">
            <w:pPr>
              <w:jc w:val="center"/>
              <w:rPr>
                <w:rFonts w:ascii="Arial Narrow" w:hAnsi="Arial Narrow" w:cs="Arial"/>
              </w:rPr>
            </w:pPr>
            <w:r w:rsidRPr="008509D6">
              <w:rPr>
                <w:rFonts w:ascii="Arial Narrow" w:hAnsi="Arial Narrow" w:cs="Arial"/>
              </w:rPr>
              <w:t>HDL</w:t>
            </w:r>
          </w:p>
        </w:tc>
        <w:tc>
          <w:tcPr>
            <w:tcW w:w="625" w:type="pct"/>
          </w:tcPr>
          <w:p w14:paraId="7B8341D6" w14:textId="77777777" w:rsidR="00044581" w:rsidRPr="008509D6" w:rsidRDefault="00044581" w:rsidP="0017421B">
            <w:pPr>
              <w:jc w:val="center"/>
              <w:rPr>
                <w:rFonts w:ascii="Arial Narrow" w:hAnsi="Arial Narrow" w:cs="Arial"/>
              </w:rPr>
            </w:pPr>
            <w:r w:rsidRPr="008509D6">
              <w:rPr>
                <w:rFonts w:ascii="Arial Narrow" w:hAnsi="Arial Narrow" w:cs="Arial"/>
              </w:rPr>
              <w:t>FBG</w:t>
            </w:r>
          </w:p>
        </w:tc>
      </w:tr>
      <w:tr w:rsidR="00044581" w:rsidRPr="00915575" w14:paraId="6C4FA44F" w14:textId="77777777" w:rsidTr="0017421B">
        <w:tc>
          <w:tcPr>
            <w:tcW w:w="625" w:type="pct"/>
          </w:tcPr>
          <w:p w14:paraId="08FC444A" w14:textId="77777777" w:rsidR="00044581" w:rsidRPr="00915575" w:rsidRDefault="00044581" w:rsidP="0017421B">
            <w:pPr>
              <w:rPr>
                <w:rFonts w:ascii="Arial Narrow" w:hAnsi="Arial Narrow"/>
                <w:b/>
              </w:rPr>
            </w:pPr>
            <w:r w:rsidRPr="00915575">
              <w:rPr>
                <w:rFonts w:ascii="Arial Narrow" w:hAnsi="Arial Narrow"/>
                <w:b/>
              </w:rPr>
              <w:t>BMI</w:t>
            </w:r>
          </w:p>
          <w:p w14:paraId="50D491D7" w14:textId="77777777" w:rsidR="00044581" w:rsidRPr="00915575" w:rsidRDefault="00044581" w:rsidP="0017421B">
            <w:pPr>
              <w:ind w:firstLine="88"/>
              <w:rPr>
                <w:rFonts w:ascii="Arial Narrow" w:hAnsi="Arial Narrow"/>
                <w:vertAlign w:val="subscript"/>
              </w:rPr>
            </w:pPr>
            <w:proofErr w:type="spellStart"/>
            <w:r w:rsidRPr="00915575">
              <w:rPr>
                <w:rFonts w:ascii="Arial Narrow" w:hAnsi="Arial Narrow"/>
              </w:rPr>
              <w:t>r</w:t>
            </w:r>
            <w:r w:rsidRPr="00915575">
              <w:rPr>
                <w:rFonts w:ascii="Arial Narrow" w:hAnsi="Arial Narrow"/>
                <w:vertAlign w:val="subscript"/>
              </w:rPr>
              <w:t>s</w:t>
            </w:r>
            <w:proofErr w:type="spellEnd"/>
          </w:p>
          <w:p w14:paraId="05EBBF79" w14:textId="77777777" w:rsidR="00044581" w:rsidRPr="00915575" w:rsidRDefault="00044581" w:rsidP="0017421B">
            <w:pPr>
              <w:ind w:firstLine="88"/>
              <w:rPr>
                <w:rFonts w:ascii="Arial Narrow" w:hAnsi="Arial Narrow"/>
              </w:rPr>
            </w:pPr>
            <w:r w:rsidRPr="00915575">
              <w:rPr>
                <w:rFonts w:ascii="Arial Narrow" w:hAnsi="Arial Narrow"/>
              </w:rPr>
              <w:t>p-value</w:t>
            </w:r>
          </w:p>
          <w:p w14:paraId="401D3AAE" w14:textId="77777777" w:rsidR="00044581" w:rsidRPr="00915575" w:rsidRDefault="00044581" w:rsidP="0017421B">
            <w:pPr>
              <w:ind w:firstLine="88"/>
            </w:pPr>
            <w:r w:rsidRPr="00915575">
              <w:rPr>
                <w:rFonts w:ascii="Arial Narrow" w:hAnsi="Arial Narrow"/>
              </w:rPr>
              <w:t>n</w:t>
            </w:r>
          </w:p>
        </w:tc>
        <w:tc>
          <w:tcPr>
            <w:tcW w:w="625" w:type="pct"/>
          </w:tcPr>
          <w:p w14:paraId="3C61081E" w14:textId="77777777" w:rsidR="00044581" w:rsidRDefault="00044581" w:rsidP="0017421B">
            <w:pPr>
              <w:jc w:val="center"/>
              <w:rPr>
                <w:rFonts w:ascii="Arial Narrow" w:hAnsi="Arial Narrow"/>
              </w:rPr>
            </w:pPr>
          </w:p>
          <w:p w14:paraId="718137BE" w14:textId="77777777" w:rsidR="00044581" w:rsidRDefault="00044581" w:rsidP="0017421B">
            <w:pPr>
              <w:jc w:val="center"/>
              <w:rPr>
                <w:rFonts w:ascii="Arial Narrow" w:hAnsi="Arial Narrow"/>
              </w:rPr>
            </w:pPr>
            <w:r>
              <w:rPr>
                <w:rFonts w:ascii="Arial Narrow" w:hAnsi="Arial Narrow"/>
              </w:rPr>
              <w:t>1.00</w:t>
            </w:r>
          </w:p>
          <w:p w14:paraId="054473DB" w14:textId="77777777" w:rsidR="00044581" w:rsidRPr="00915575" w:rsidRDefault="00044581" w:rsidP="0017421B">
            <w:pPr>
              <w:jc w:val="center"/>
              <w:rPr>
                <w:rFonts w:ascii="Arial Narrow" w:hAnsi="Arial Narrow"/>
              </w:rPr>
            </w:pPr>
          </w:p>
        </w:tc>
        <w:tc>
          <w:tcPr>
            <w:tcW w:w="625" w:type="pct"/>
          </w:tcPr>
          <w:p w14:paraId="2E1D478A" w14:textId="77777777" w:rsidR="00044581" w:rsidRDefault="00044581" w:rsidP="0017421B">
            <w:pPr>
              <w:jc w:val="center"/>
              <w:rPr>
                <w:rFonts w:ascii="Arial Narrow" w:hAnsi="Arial Narrow"/>
              </w:rPr>
            </w:pPr>
          </w:p>
          <w:p w14:paraId="344E4EB4" w14:textId="77777777" w:rsidR="00044581" w:rsidRPr="001B5002" w:rsidRDefault="00044581" w:rsidP="0017421B">
            <w:pPr>
              <w:jc w:val="center"/>
              <w:rPr>
                <w:rFonts w:ascii="Arial Narrow" w:hAnsi="Arial Narrow"/>
                <w:b/>
                <w:bCs/>
              </w:rPr>
            </w:pPr>
            <w:r w:rsidRPr="001B5002">
              <w:rPr>
                <w:rFonts w:ascii="Arial Narrow" w:hAnsi="Arial Narrow"/>
                <w:b/>
                <w:bCs/>
              </w:rPr>
              <w:t>0.88</w:t>
            </w:r>
          </w:p>
          <w:p w14:paraId="3B2E1380" w14:textId="77777777" w:rsidR="00044581" w:rsidRDefault="00044581" w:rsidP="0017421B">
            <w:pPr>
              <w:jc w:val="center"/>
              <w:rPr>
                <w:rFonts w:ascii="Arial Narrow" w:hAnsi="Arial Narrow"/>
              </w:rPr>
            </w:pPr>
            <w:r>
              <w:rPr>
                <w:rFonts w:ascii="Arial Narrow" w:hAnsi="Arial Narrow"/>
              </w:rPr>
              <w:t>&lt;0.01</w:t>
            </w:r>
          </w:p>
          <w:p w14:paraId="71AEF39B"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5FC486E7" w14:textId="77777777" w:rsidR="00044581" w:rsidRDefault="00044581" w:rsidP="0017421B">
            <w:pPr>
              <w:jc w:val="center"/>
              <w:rPr>
                <w:rFonts w:ascii="Arial Narrow" w:hAnsi="Arial Narrow"/>
              </w:rPr>
            </w:pPr>
          </w:p>
          <w:p w14:paraId="11784707" w14:textId="77777777" w:rsidR="00044581" w:rsidRPr="001B5002" w:rsidRDefault="00044581" w:rsidP="0017421B">
            <w:pPr>
              <w:jc w:val="center"/>
              <w:rPr>
                <w:rFonts w:ascii="Arial Narrow" w:hAnsi="Arial Narrow"/>
                <w:b/>
                <w:bCs/>
              </w:rPr>
            </w:pPr>
            <w:r w:rsidRPr="001B5002">
              <w:rPr>
                <w:rFonts w:ascii="Arial Narrow" w:hAnsi="Arial Narrow"/>
                <w:b/>
                <w:bCs/>
              </w:rPr>
              <w:t>0.18</w:t>
            </w:r>
          </w:p>
          <w:p w14:paraId="4E499BBA" w14:textId="77777777" w:rsidR="00044581" w:rsidRDefault="00044581" w:rsidP="0017421B">
            <w:pPr>
              <w:jc w:val="center"/>
              <w:rPr>
                <w:rFonts w:ascii="Arial Narrow" w:hAnsi="Arial Narrow"/>
              </w:rPr>
            </w:pPr>
            <w:r>
              <w:rPr>
                <w:rFonts w:ascii="Arial Narrow" w:hAnsi="Arial Narrow"/>
              </w:rPr>
              <w:t>&lt;0.01</w:t>
            </w:r>
          </w:p>
          <w:p w14:paraId="78E813A5"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7A46A26A" w14:textId="77777777" w:rsidR="00044581" w:rsidRDefault="00044581" w:rsidP="0017421B">
            <w:pPr>
              <w:jc w:val="center"/>
              <w:rPr>
                <w:rFonts w:ascii="Arial Narrow" w:hAnsi="Arial Narrow"/>
              </w:rPr>
            </w:pPr>
          </w:p>
          <w:p w14:paraId="02D1B7EB" w14:textId="77777777" w:rsidR="00044581" w:rsidRPr="001B5002" w:rsidRDefault="00044581" w:rsidP="0017421B">
            <w:pPr>
              <w:jc w:val="center"/>
              <w:rPr>
                <w:rFonts w:ascii="Arial Narrow" w:hAnsi="Arial Narrow"/>
                <w:b/>
                <w:bCs/>
              </w:rPr>
            </w:pPr>
            <w:r w:rsidRPr="001B5002">
              <w:rPr>
                <w:rFonts w:ascii="Arial Narrow" w:hAnsi="Arial Narrow"/>
                <w:b/>
                <w:bCs/>
              </w:rPr>
              <w:t>0.23</w:t>
            </w:r>
          </w:p>
          <w:p w14:paraId="42896C24" w14:textId="77777777" w:rsidR="00044581" w:rsidRDefault="00044581" w:rsidP="0017421B">
            <w:pPr>
              <w:jc w:val="center"/>
              <w:rPr>
                <w:rFonts w:ascii="Arial Narrow" w:hAnsi="Arial Narrow"/>
              </w:rPr>
            </w:pPr>
            <w:r>
              <w:rPr>
                <w:rFonts w:ascii="Arial Narrow" w:hAnsi="Arial Narrow"/>
              </w:rPr>
              <w:t>&lt;0.01</w:t>
            </w:r>
          </w:p>
          <w:p w14:paraId="2D067CA5"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6CE88F12" w14:textId="77777777" w:rsidR="00044581" w:rsidRDefault="00044581" w:rsidP="0017421B">
            <w:pPr>
              <w:jc w:val="center"/>
              <w:rPr>
                <w:rFonts w:ascii="Arial Narrow" w:hAnsi="Arial Narrow"/>
              </w:rPr>
            </w:pPr>
          </w:p>
          <w:p w14:paraId="30C58A2B" w14:textId="77777777" w:rsidR="00044581" w:rsidRPr="001B5002" w:rsidRDefault="00044581" w:rsidP="0017421B">
            <w:pPr>
              <w:jc w:val="center"/>
              <w:rPr>
                <w:rFonts w:ascii="Arial Narrow" w:hAnsi="Arial Narrow"/>
                <w:b/>
                <w:bCs/>
              </w:rPr>
            </w:pPr>
            <w:r w:rsidRPr="001B5002">
              <w:rPr>
                <w:rFonts w:ascii="Arial Narrow" w:hAnsi="Arial Narrow"/>
                <w:b/>
                <w:bCs/>
              </w:rPr>
              <w:t>0.23</w:t>
            </w:r>
          </w:p>
          <w:p w14:paraId="25526B5D" w14:textId="77777777" w:rsidR="00044581" w:rsidRDefault="00044581" w:rsidP="0017421B">
            <w:pPr>
              <w:jc w:val="center"/>
              <w:rPr>
                <w:rFonts w:ascii="Arial Narrow" w:hAnsi="Arial Narrow"/>
              </w:rPr>
            </w:pPr>
            <w:r>
              <w:rPr>
                <w:rFonts w:ascii="Arial Narrow" w:hAnsi="Arial Narrow"/>
              </w:rPr>
              <w:t>&lt;0.01</w:t>
            </w:r>
          </w:p>
          <w:p w14:paraId="65ED9D28"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67B30795" w14:textId="77777777" w:rsidR="00044581" w:rsidRDefault="00044581" w:rsidP="0017421B">
            <w:pPr>
              <w:jc w:val="center"/>
              <w:rPr>
                <w:rFonts w:ascii="Arial Narrow" w:hAnsi="Arial Narrow"/>
              </w:rPr>
            </w:pPr>
          </w:p>
          <w:p w14:paraId="5A36C93A" w14:textId="77777777" w:rsidR="00044581" w:rsidRPr="001B5002" w:rsidRDefault="00044581" w:rsidP="0017421B">
            <w:pPr>
              <w:jc w:val="center"/>
              <w:rPr>
                <w:rFonts w:ascii="Arial Narrow" w:hAnsi="Arial Narrow"/>
                <w:b/>
                <w:bCs/>
              </w:rPr>
            </w:pPr>
            <w:r w:rsidRPr="001B5002">
              <w:rPr>
                <w:rFonts w:ascii="Arial Narrow" w:hAnsi="Arial Narrow"/>
                <w:b/>
                <w:bCs/>
              </w:rPr>
              <w:t>-0.30</w:t>
            </w:r>
          </w:p>
          <w:p w14:paraId="02D297B5" w14:textId="77777777" w:rsidR="00044581" w:rsidRDefault="00044581" w:rsidP="0017421B">
            <w:pPr>
              <w:jc w:val="center"/>
              <w:rPr>
                <w:rFonts w:ascii="Arial Narrow" w:hAnsi="Arial Narrow"/>
              </w:rPr>
            </w:pPr>
            <w:r>
              <w:rPr>
                <w:rFonts w:ascii="Arial Narrow" w:hAnsi="Arial Narrow"/>
              </w:rPr>
              <w:t>&lt;0.01</w:t>
            </w:r>
          </w:p>
          <w:p w14:paraId="6412A1DD"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39D89472" w14:textId="77777777" w:rsidR="00044581" w:rsidRDefault="00044581" w:rsidP="0017421B">
            <w:pPr>
              <w:jc w:val="center"/>
              <w:rPr>
                <w:rFonts w:ascii="Arial Narrow" w:hAnsi="Arial Narrow"/>
              </w:rPr>
            </w:pPr>
          </w:p>
          <w:p w14:paraId="44C3BF3E" w14:textId="77777777" w:rsidR="00044581" w:rsidRPr="001B5002" w:rsidRDefault="00044581" w:rsidP="0017421B">
            <w:pPr>
              <w:jc w:val="center"/>
              <w:rPr>
                <w:rFonts w:ascii="Arial Narrow" w:hAnsi="Arial Narrow"/>
                <w:b/>
                <w:bCs/>
              </w:rPr>
            </w:pPr>
            <w:r w:rsidRPr="001B5002">
              <w:rPr>
                <w:rFonts w:ascii="Arial Narrow" w:hAnsi="Arial Narrow"/>
                <w:b/>
                <w:bCs/>
              </w:rPr>
              <w:t>0.14</w:t>
            </w:r>
          </w:p>
          <w:p w14:paraId="248C8198" w14:textId="77777777" w:rsidR="00044581" w:rsidRDefault="00044581" w:rsidP="0017421B">
            <w:pPr>
              <w:jc w:val="center"/>
              <w:rPr>
                <w:rFonts w:ascii="Arial Narrow" w:hAnsi="Arial Narrow"/>
              </w:rPr>
            </w:pPr>
            <w:r>
              <w:rPr>
                <w:rFonts w:ascii="Arial Narrow" w:hAnsi="Arial Narrow"/>
              </w:rPr>
              <w:t>&lt;0.01</w:t>
            </w:r>
          </w:p>
          <w:p w14:paraId="3D54766A" w14:textId="77777777" w:rsidR="00044581" w:rsidRPr="00915575" w:rsidRDefault="00044581" w:rsidP="0017421B">
            <w:pPr>
              <w:jc w:val="center"/>
              <w:rPr>
                <w:rFonts w:ascii="Arial Narrow" w:hAnsi="Arial Narrow"/>
              </w:rPr>
            </w:pPr>
            <w:r>
              <w:rPr>
                <w:rFonts w:ascii="Arial Narrow" w:hAnsi="Arial Narrow"/>
              </w:rPr>
              <w:t>3119</w:t>
            </w:r>
          </w:p>
        </w:tc>
      </w:tr>
      <w:tr w:rsidR="00044581" w:rsidRPr="00915575" w14:paraId="184692B7" w14:textId="77777777" w:rsidTr="0017421B">
        <w:tc>
          <w:tcPr>
            <w:tcW w:w="625" w:type="pct"/>
          </w:tcPr>
          <w:p w14:paraId="465F68CE" w14:textId="77777777" w:rsidR="00044581" w:rsidRPr="00915575" w:rsidRDefault="00044581" w:rsidP="0017421B">
            <w:pPr>
              <w:rPr>
                <w:rFonts w:ascii="Arial Narrow" w:hAnsi="Arial Narrow"/>
                <w:b/>
              </w:rPr>
            </w:pPr>
            <w:r>
              <w:rPr>
                <w:rFonts w:ascii="Arial Narrow" w:hAnsi="Arial Narrow"/>
                <w:b/>
              </w:rPr>
              <w:t>WC</w:t>
            </w:r>
          </w:p>
          <w:p w14:paraId="55447549" w14:textId="77777777" w:rsidR="00044581" w:rsidRPr="00915575" w:rsidRDefault="00044581" w:rsidP="0017421B">
            <w:pPr>
              <w:ind w:firstLine="88"/>
              <w:rPr>
                <w:rFonts w:ascii="Arial Narrow" w:hAnsi="Arial Narrow"/>
                <w:vertAlign w:val="subscript"/>
              </w:rPr>
            </w:pPr>
            <w:proofErr w:type="spellStart"/>
            <w:r w:rsidRPr="00915575">
              <w:rPr>
                <w:rFonts w:ascii="Arial Narrow" w:hAnsi="Arial Narrow"/>
              </w:rPr>
              <w:t>r</w:t>
            </w:r>
            <w:r w:rsidRPr="00915575">
              <w:rPr>
                <w:rFonts w:ascii="Arial Narrow" w:hAnsi="Arial Narrow"/>
                <w:vertAlign w:val="subscript"/>
              </w:rPr>
              <w:t>s</w:t>
            </w:r>
            <w:proofErr w:type="spellEnd"/>
          </w:p>
          <w:p w14:paraId="3E54522D" w14:textId="77777777" w:rsidR="00044581" w:rsidRPr="00915575" w:rsidRDefault="00044581" w:rsidP="0017421B">
            <w:pPr>
              <w:ind w:firstLine="88"/>
              <w:rPr>
                <w:rFonts w:ascii="Arial Narrow" w:hAnsi="Arial Narrow"/>
              </w:rPr>
            </w:pPr>
            <w:r w:rsidRPr="00915575">
              <w:rPr>
                <w:rFonts w:ascii="Arial Narrow" w:hAnsi="Arial Narrow"/>
              </w:rPr>
              <w:t>p-value</w:t>
            </w:r>
          </w:p>
          <w:p w14:paraId="43E16E53" w14:textId="77777777" w:rsidR="00044581" w:rsidRPr="00915575" w:rsidRDefault="00044581" w:rsidP="0017421B">
            <w:pPr>
              <w:ind w:firstLine="88"/>
            </w:pPr>
            <w:r w:rsidRPr="00915575">
              <w:rPr>
                <w:rFonts w:ascii="Arial Narrow" w:hAnsi="Arial Narrow"/>
              </w:rPr>
              <w:t>n</w:t>
            </w:r>
          </w:p>
        </w:tc>
        <w:tc>
          <w:tcPr>
            <w:tcW w:w="625" w:type="pct"/>
          </w:tcPr>
          <w:p w14:paraId="3A524829" w14:textId="77777777" w:rsidR="00044581" w:rsidRPr="00915575" w:rsidRDefault="00044581" w:rsidP="0017421B">
            <w:pPr>
              <w:jc w:val="center"/>
              <w:rPr>
                <w:rFonts w:ascii="Arial Narrow" w:hAnsi="Arial Narrow"/>
              </w:rPr>
            </w:pPr>
          </w:p>
        </w:tc>
        <w:tc>
          <w:tcPr>
            <w:tcW w:w="625" w:type="pct"/>
          </w:tcPr>
          <w:p w14:paraId="01A716DA" w14:textId="77777777" w:rsidR="00044581" w:rsidRDefault="00044581" w:rsidP="0017421B">
            <w:pPr>
              <w:jc w:val="center"/>
              <w:rPr>
                <w:rFonts w:ascii="Arial Narrow" w:hAnsi="Arial Narrow"/>
              </w:rPr>
            </w:pPr>
          </w:p>
          <w:p w14:paraId="02246764" w14:textId="77777777" w:rsidR="00044581" w:rsidRPr="00915575" w:rsidRDefault="00044581" w:rsidP="0017421B">
            <w:pPr>
              <w:jc w:val="center"/>
              <w:rPr>
                <w:rFonts w:ascii="Arial Narrow" w:hAnsi="Arial Narrow"/>
              </w:rPr>
            </w:pPr>
            <w:r>
              <w:rPr>
                <w:rFonts w:ascii="Arial Narrow" w:hAnsi="Arial Narrow"/>
              </w:rPr>
              <w:t>1.00</w:t>
            </w:r>
          </w:p>
        </w:tc>
        <w:tc>
          <w:tcPr>
            <w:tcW w:w="625" w:type="pct"/>
          </w:tcPr>
          <w:p w14:paraId="499F11AA" w14:textId="77777777" w:rsidR="00044581" w:rsidRDefault="00044581" w:rsidP="0017421B">
            <w:pPr>
              <w:jc w:val="center"/>
              <w:rPr>
                <w:rFonts w:ascii="Arial Narrow" w:hAnsi="Arial Narrow"/>
              </w:rPr>
            </w:pPr>
          </w:p>
          <w:p w14:paraId="76757DC8" w14:textId="77777777" w:rsidR="00044581" w:rsidRPr="001B5002" w:rsidRDefault="00044581" w:rsidP="0017421B">
            <w:pPr>
              <w:jc w:val="center"/>
              <w:rPr>
                <w:rFonts w:ascii="Arial Narrow" w:hAnsi="Arial Narrow"/>
                <w:b/>
                <w:bCs/>
              </w:rPr>
            </w:pPr>
            <w:r w:rsidRPr="001B5002">
              <w:rPr>
                <w:rFonts w:ascii="Arial Narrow" w:hAnsi="Arial Narrow"/>
                <w:b/>
                <w:bCs/>
              </w:rPr>
              <w:t>0.16</w:t>
            </w:r>
          </w:p>
          <w:p w14:paraId="14675D24" w14:textId="77777777" w:rsidR="00044581" w:rsidRDefault="00044581" w:rsidP="0017421B">
            <w:pPr>
              <w:jc w:val="center"/>
              <w:rPr>
                <w:rFonts w:ascii="Arial Narrow" w:hAnsi="Arial Narrow"/>
              </w:rPr>
            </w:pPr>
            <w:r>
              <w:rPr>
                <w:rFonts w:ascii="Arial Narrow" w:hAnsi="Arial Narrow"/>
              </w:rPr>
              <w:t>&lt;0.01</w:t>
            </w:r>
          </w:p>
          <w:p w14:paraId="5C6CEEBD"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5A0FBF7F" w14:textId="77777777" w:rsidR="00044581" w:rsidRDefault="00044581" w:rsidP="0017421B">
            <w:pPr>
              <w:jc w:val="center"/>
              <w:rPr>
                <w:rFonts w:ascii="Arial Narrow" w:hAnsi="Arial Narrow"/>
              </w:rPr>
            </w:pPr>
          </w:p>
          <w:p w14:paraId="29324820" w14:textId="77777777" w:rsidR="00044581" w:rsidRPr="001B5002" w:rsidRDefault="00044581" w:rsidP="0017421B">
            <w:pPr>
              <w:jc w:val="center"/>
              <w:rPr>
                <w:rFonts w:ascii="Arial Narrow" w:hAnsi="Arial Narrow"/>
                <w:b/>
                <w:bCs/>
              </w:rPr>
            </w:pPr>
            <w:r w:rsidRPr="001B5002">
              <w:rPr>
                <w:rFonts w:ascii="Arial Narrow" w:hAnsi="Arial Narrow"/>
                <w:b/>
                <w:bCs/>
              </w:rPr>
              <w:t>0.20</w:t>
            </w:r>
          </w:p>
          <w:p w14:paraId="0905B710" w14:textId="77777777" w:rsidR="00044581" w:rsidRDefault="00044581" w:rsidP="0017421B">
            <w:pPr>
              <w:jc w:val="center"/>
              <w:rPr>
                <w:rFonts w:ascii="Arial Narrow" w:hAnsi="Arial Narrow"/>
              </w:rPr>
            </w:pPr>
            <w:r>
              <w:rPr>
                <w:rFonts w:ascii="Arial Narrow" w:hAnsi="Arial Narrow"/>
              </w:rPr>
              <w:t>&lt;0.01</w:t>
            </w:r>
          </w:p>
          <w:p w14:paraId="3B4CA692"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069F0D01" w14:textId="77777777" w:rsidR="00044581" w:rsidRDefault="00044581" w:rsidP="0017421B">
            <w:pPr>
              <w:jc w:val="center"/>
              <w:rPr>
                <w:rFonts w:ascii="Arial Narrow" w:hAnsi="Arial Narrow"/>
              </w:rPr>
            </w:pPr>
          </w:p>
          <w:p w14:paraId="1EC28A4D" w14:textId="77777777" w:rsidR="00044581" w:rsidRPr="001B5002" w:rsidRDefault="00044581" w:rsidP="0017421B">
            <w:pPr>
              <w:jc w:val="center"/>
              <w:rPr>
                <w:rFonts w:ascii="Arial Narrow" w:hAnsi="Arial Narrow"/>
                <w:b/>
                <w:bCs/>
              </w:rPr>
            </w:pPr>
            <w:r w:rsidRPr="001B5002">
              <w:rPr>
                <w:rFonts w:ascii="Arial Narrow" w:hAnsi="Arial Narrow"/>
                <w:b/>
                <w:bCs/>
              </w:rPr>
              <w:t>0.27</w:t>
            </w:r>
          </w:p>
          <w:p w14:paraId="28406286" w14:textId="77777777" w:rsidR="00044581" w:rsidRDefault="00044581" w:rsidP="0017421B">
            <w:pPr>
              <w:jc w:val="center"/>
              <w:rPr>
                <w:rFonts w:ascii="Arial Narrow" w:hAnsi="Arial Narrow"/>
              </w:rPr>
            </w:pPr>
            <w:r>
              <w:rPr>
                <w:rFonts w:ascii="Arial Narrow" w:hAnsi="Arial Narrow"/>
              </w:rPr>
              <w:t>&lt;0.01</w:t>
            </w:r>
          </w:p>
          <w:p w14:paraId="49106B26"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15EB5AB0" w14:textId="77777777" w:rsidR="00044581" w:rsidRDefault="00044581" w:rsidP="0017421B">
            <w:pPr>
              <w:jc w:val="center"/>
              <w:rPr>
                <w:rFonts w:ascii="Arial Narrow" w:hAnsi="Arial Narrow"/>
              </w:rPr>
            </w:pPr>
          </w:p>
          <w:p w14:paraId="0102C92A" w14:textId="77777777" w:rsidR="00044581" w:rsidRPr="001B5002" w:rsidRDefault="00044581" w:rsidP="0017421B">
            <w:pPr>
              <w:jc w:val="center"/>
              <w:rPr>
                <w:rFonts w:ascii="Arial Narrow" w:hAnsi="Arial Narrow"/>
                <w:b/>
                <w:bCs/>
              </w:rPr>
            </w:pPr>
            <w:r w:rsidRPr="001B5002">
              <w:rPr>
                <w:rFonts w:ascii="Arial Narrow" w:hAnsi="Arial Narrow"/>
                <w:b/>
                <w:bCs/>
              </w:rPr>
              <w:t>-0.32</w:t>
            </w:r>
          </w:p>
          <w:p w14:paraId="62EBFEB6" w14:textId="77777777" w:rsidR="00044581" w:rsidRDefault="00044581" w:rsidP="0017421B">
            <w:pPr>
              <w:jc w:val="center"/>
              <w:rPr>
                <w:rFonts w:ascii="Arial Narrow" w:hAnsi="Arial Narrow"/>
              </w:rPr>
            </w:pPr>
            <w:r>
              <w:rPr>
                <w:rFonts w:ascii="Arial Narrow" w:hAnsi="Arial Narrow"/>
              </w:rPr>
              <w:t>&lt;0.01</w:t>
            </w:r>
          </w:p>
          <w:p w14:paraId="12977DA3"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58BB9C46" w14:textId="77777777" w:rsidR="00044581" w:rsidRDefault="00044581" w:rsidP="0017421B">
            <w:pPr>
              <w:jc w:val="center"/>
              <w:rPr>
                <w:rFonts w:ascii="Arial Narrow" w:hAnsi="Arial Narrow"/>
              </w:rPr>
            </w:pPr>
          </w:p>
          <w:p w14:paraId="3066FCE7" w14:textId="77777777" w:rsidR="00044581" w:rsidRPr="001B5002" w:rsidRDefault="00044581" w:rsidP="0017421B">
            <w:pPr>
              <w:jc w:val="center"/>
              <w:rPr>
                <w:rFonts w:ascii="Arial Narrow" w:hAnsi="Arial Narrow"/>
                <w:b/>
                <w:bCs/>
              </w:rPr>
            </w:pPr>
            <w:r w:rsidRPr="001B5002">
              <w:rPr>
                <w:rFonts w:ascii="Arial Narrow" w:hAnsi="Arial Narrow"/>
                <w:b/>
                <w:bCs/>
              </w:rPr>
              <w:t>0.16</w:t>
            </w:r>
          </w:p>
          <w:p w14:paraId="7A00EABA" w14:textId="77777777" w:rsidR="00044581" w:rsidRDefault="00044581" w:rsidP="0017421B">
            <w:pPr>
              <w:jc w:val="center"/>
              <w:rPr>
                <w:rFonts w:ascii="Arial Narrow" w:hAnsi="Arial Narrow"/>
              </w:rPr>
            </w:pPr>
            <w:r>
              <w:rPr>
                <w:rFonts w:ascii="Arial Narrow" w:hAnsi="Arial Narrow"/>
              </w:rPr>
              <w:t>&lt;0.01</w:t>
            </w:r>
          </w:p>
          <w:p w14:paraId="1039E659" w14:textId="77777777" w:rsidR="00044581" w:rsidRPr="00915575" w:rsidRDefault="00044581" w:rsidP="0017421B">
            <w:pPr>
              <w:jc w:val="center"/>
              <w:rPr>
                <w:rFonts w:ascii="Arial Narrow" w:hAnsi="Arial Narrow"/>
              </w:rPr>
            </w:pPr>
            <w:r>
              <w:rPr>
                <w:rFonts w:ascii="Arial Narrow" w:hAnsi="Arial Narrow"/>
              </w:rPr>
              <w:t>3119</w:t>
            </w:r>
          </w:p>
        </w:tc>
      </w:tr>
      <w:tr w:rsidR="00044581" w:rsidRPr="00915575" w14:paraId="2A70584B" w14:textId="77777777" w:rsidTr="0017421B">
        <w:tc>
          <w:tcPr>
            <w:tcW w:w="625" w:type="pct"/>
          </w:tcPr>
          <w:p w14:paraId="66773AAA" w14:textId="77777777" w:rsidR="00044581" w:rsidRPr="00915575" w:rsidRDefault="00044581" w:rsidP="0017421B">
            <w:pPr>
              <w:rPr>
                <w:rFonts w:ascii="Arial Narrow" w:hAnsi="Arial Narrow"/>
                <w:b/>
              </w:rPr>
            </w:pPr>
            <w:r>
              <w:rPr>
                <w:rFonts w:ascii="Arial Narrow" w:hAnsi="Arial Narrow"/>
                <w:b/>
              </w:rPr>
              <w:t>SBP</w:t>
            </w:r>
          </w:p>
          <w:p w14:paraId="071270D7" w14:textId="77777777" w:rsidR="00044581" w:rsidRPr="00915575" w:rsidRDefault="00044581" w:rsidP="0017421B">
            <w:pPr>
              <w:ind w:firstLine="88"/>
              <w:rPr>
                <w:rFonts w:ascii="Arial Narrow" w:hAnsi="Arial Narrow"/>
                <w:vertAlign w:val="subscript"/>
              </w:rPr>
            </w:pPr>
            <w:proofErr w:type="spellStart"/>
            <w:r w:rsidRPr="00915575">
              <w:rPr>
                <w:rFonts w:ascii="Arial Narrow" w:hAnsi="Arial Narrow"/>
              </w:rPr>
              <w:t>r</w:t>
            </w:r>
            <w:r w:rsidRPr="00915575">
              <w:rPr>
                <w:rFonts w:ascii="Arial Narrow" w:hAnsi="Arial Narrow"/>
                <w:vertAlign w:val="subscript"/>
              </w:rPr>
              <w:t>s</w:t>
            </w:r>
            <w:proofErr w:type="spellEnd"/>
          </w:p>
          <w:p w14:paraId="697F9CDA" w14:textId="77777777" w:rsidR="00044581" w:rsidRPr="00915575" w:rsidRDefault="00044581" w:rsidP="0017421B">
            <w:pPr>
              <w:ind w:firstLine="88"/>
              <w:rPr>
                <w:rFonts w:ascii="Arial Narrow" w:hAnsi="Arial Narrow"/>
              </w:rPr>
            </w:pPr>
            <w:r w:rsidRPr="00915575">
              <w:rPr>
                <w:rFonts w:ascii="Arial Narrow" w:hAnsi="Arial Narrow"/>
              </w:rPr>
              <w:t>p-value</w:t>
            </w:r>
          </w:p>
          <w:p w14:paraId="5FB1529A" w14:textId="77777777" w:rsidR="00044581" w:rsidRPr="00915575" w:rsidRDefault="00044581" w:rsidP="0017421B">
            <w:pPr>
              <w:ind w:firstLine="88"/>
            </w:pPr>
            <w:r w:rsidRPr="00915575">
              <w:rPr>
                <w:rFonts w:ascii="Arial Narrow" w:hAnsi="Arial Narrow"/>
              </w:rPr>
              <w:t>n</w:t>
            </w:r>
          </w:p>
        </w:tc>
        <w:tc>
          <w:tcPr>
            <w:tcW w:w="625" w:type="pct"/>
          </w:tcPr>
          <w:p w14:paraId="30BABE01" w14:textId="77777777" w:rsidR="00044581" w:rsidRPr="00915575" w:rsidRDefault="00044581" w:rsidP="0017421B">
            <w:pPr>
              <w:jc w:val="center"/>
              <w:rPr>
                <w:rFonts w:ascii="Arial Narrow" w:hAnsi="Arial Narrow"/>
              </w:rPr>
            </w:pPr>
          </w:p>
        </w:tc>
        <w:tc>
          <w:tcPr>
            <w:tcW w:w="625" w:type="pct"/>
          </w:tcPr>
          <w:p w14:paraId="071800F6" w14:textId="77777777" w:rsidR="00044581" w:rsidRPr="00915575" w:rsidRDefault="00044581" w:rsidP="0017421B">
            <w:pPr>
              <w:jc w:val="center"/>
              <w:rPr>
                <w:rFonts w:ascii="Arial Narrow" w:hAnsi="Arial Narrow"/>
              </w:rPr>
            </w:pPr>
          </w:p>
        </w:tc>
        <w:tc>
          <w:tcPr>
            <w:tcW w:w="625" w:type="pct"/>
          </w:tcPr>
          <w:p w14:paraId="3EE9939E" w14:textId="77777777" w:rsidR="00044581" w:rsidRDefault="00044581" w:rsidP="0017421B">
            <w:pPr>
              <w:jc w:val="center"/>
              <w:rPr>
                <w:rFonts w:ascii="Arial Narrow" w:hAnsi="Arial Narrow"/>
              </w:rPr>
            </w:pPr>
          </w:p>
          <w:p w14:paraId="21D0DB5C" w14:textId="77777777" w:rsidR="00044581" w:rsidRPr="00915575" w:rsidRDefault="00044581" w:rsidP="0017421B">
            <w:pPr>
              <w:jc w:val="center"/>
              <w:rPr>
                <w:rFonts w:ascii="Arial Narrow" w:hAnsi="Arial Narrow"/>
              </w:rPr>
            </w:pPr>
            <w:r>
              <w:rPr>
                <w:rFonts w:ascii="Arial Narrow" w:hAnsi="Arial Narrow"/>
              </w:rPr>
              <w:t>1.00</w:t>
            </w:r>
          </w:p>
        </w:tc>
        <w:tc>
          <w:tcPr>
            <w:tcW w:w="625" w:type="pct"/>
          </w:tcPr>
          <w:p w14:paraId="647C0C6C" w14:textId="77777777" w:rsidR="00044581" w:rsidRDefault="00044581" w:rsidP="0017421B">
            <w:pPr>
              <w:jc w:val="center"/>
              <w:rPr>
                <w:rFonts w:ascii="Arial Narrow" w:hAnsi="Arial Narrow"/>
              </w:rPr>
            </w:pPr>
          </w:p>
          <w:p w14:paraId="05F56753" w14:textId="77777777" w:rsidR="00044581" w:rsidRPr="001B5002" w:rsidRDefault="00044581" w:rsidP="0017421B">
            <w:pPr>
              <w:jc w:val="center"/>
              <w:rPr>
                <w:rFonts w:ascii="Arial Narrow" w:hAnsi="Arial Narrow"/>
                <w:b/>
                <w:bCs/>
              </w:rPr>
            </w:pPr>
            <w:r w:rsidRPr="001B5002">
              <w:rPr>
                <w:rFonts w:ascii="Arial Narrow" w:hAnsi="Arial Narrow"/>
                <w:b/>
                <w:bCs/>
              </w:rPr>
              <w:t>0.70</w:t>
            </w:r>
          </w:p>
          <w:p w14:paraId="328997B2" w14:textId="77777777" w:rsidR="00044581" w:rsidRDefault="00044581" w:rsidP="0017421B">
            <w:pPr>
              <w:jc w:val="center"/>
              <w:rPr>
                <w:rFonts w:ascii="Arial Narrow" w:hAnsi="Arial Narrow"/>
              </w:rPr>
            </w:pPr>
            <w:r>
              <w:rPr>
                <w:rFonts w:ascii="Arial Narrow" w:hAnsi="Arial Narrow"/>
              </w:rPr>
              <w:t>&lt;0.01</w:t>
            </w:r>
          </w:p>
          <w:p w14:paraId="638D5883"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4089730E" w14:textId="77777777" w:rsidR="00044581" w:rsidRDefault="00044581" w:rsidP="0017421B">
            <w:pPr>
              <w:jc w:val="center"/>
              <w:rPr>
                <w:rFonts w:ascii="Arial Narrow" w:hAnsi="Arial Narrow"/>
              </w:rPr>
            </w:pPr>
          </w:p>
          <w:p w14:paraId="740FB547" w14:textId="77777777" w:rsidR="00044581" w:rsidRPr="001B5002" w:rsidRDefault="00044581" w:rsidP="0017421B">
            <w:pPr>
              <w:jc w:val="center"/>
              <w:rPr>
                <w:rFonts w:ascii="Arial Narrow" w:hAnsi="Arial Narrow"/>
                <w:b/>
                <w:bCs/>
              </w:rPr>
            </w:pPr>
            <w:r w:rsidRPr="001B5002">
              <w:rPr>
                <w:rFonts w:ascii="Arial Narrow" w:hAnsi="Arial Narrow"/>
                <w:b/>
                <w:bCs/>
              </w:rPr>
              <w:t>0.11</w:t>
            </w:r>
          </w:p>
          <w:p w14:paraId="19AA52CA" w14:textId="77777777" w:rsidR="00044581" w:rsidRDefault="00044581" w:rsidP="0017421B">
            <w:pPr>
              <w:jc w:val="center"/>
              <w:rPr>
                <w:rFonts w:ascii="Arial Narrow" w:hAnsi="Arial Narrow"/>
              </w:rPr>
            </w:pPr>
            <w:r>
              <w:rPr>
                <w:rFonts w:ascii="Arial Narrow" w:hAnsi="Arial Narrow"/>
              </w:rPr>
              <w:t>&lt;0.01</w:t>
            </w:r>
          </w:p>
          <w:p w14:paraId="3636DBBC"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719898A8" w14:textId="77777777" w:rsidR="00044581" w:rsidRDefault="00044581" w:rsidP="0017421B">
            <w:pPr>
              <w:jc w:val="center"/>
              <w:rPr>
                <w:rFonts w:ascii="Arial Narrow" w:hAnsi="Arial Narrow"/>
              </w:rPr>
            </w:pPr>
          </w:p>
          <w:p w14:paraId="06254B50" w14:textId="77777777" w:rsidR="00044581" w:rsidRPr="001B5002" w:rsidRDefault="00044581" w:rsidP="0017421B">
            <w:pPr>
              <w:jc w:val="center"/>
              <w:rPr>
                <w:rFonts w:ascii="Arial Narrow" w:hAnsi="Arial Narrow"/>
                <w:b/>
                <w:bCs/>
              </w:rPr>
            </w:pPr>
            <w:r w:rsidRPr="001B5002">
              <w:rPr>
                <w:rFonts w:ascii="Arial Narrow" w:hAnsi="Arial Narrow"/>
                <w:b/>
                <w:bCs/>
              </w:rPr>
              <w:t>0.04</w:t>
            </w:r>
          </w:p>
          <w:p w14:paraId="5FC6ED4A" w14:textId="77777777" w:rsidR="00044581" w:rsidRDefault="00044581" w:rsidP="0017421B">
            <w:pPr>
              <w:jc w:val="center"/>
              <w:rPr>
                <w:rFonts w:ascii="Arial Narrow" w:hAnsi="Arial Narrow"/>
              </w:rPr>
            </w:pPr>
            <w:r>
              <w:rPr>
                <w:rFonts w:ascii="Arial Narrow" w:hAnsi="Arial Narrow"/>
              </w:rPr>
              <w:t>0.063</w:t>
            </w:r>
          </w:p>
          <w:p w14:paraId="6D8A16AF"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65951981" w14:textId="77777777" w:rsidR="00044581" w:rsidRDefault="00044581" w:rsidP="0017421B">
            <w:pPr>
              <w:jc w:val="center"/>
              <w:rPr>
                <w:rFonts w:ascii="Arial Narrow" w:hAnsi="Arial Narrow"/>
              </w:rPr>
            </w:pPr>
          </w:p>
          <w:p w14:paraId="2400534A" w14:textId="77777777" w:rsidR="00044581" w:rsidRPr="001B5002" w:rsidRDefault="00044581" w:rsidP="0017421B">
            <w:pPr>
              <w:jc w:val="center"/>
              <w:rPr>
                <w:rFonts w:ascii="Arial Narrow" w:hAnsi="Arial Narrow"/>
                <w:b/>
                <w:bCs/>
              </w:rPr>
            </w:pPr>
            <w:r w:rsidRPr="001B5002">
              <w:rPr>
                <w:rFonts w:ascii="Arial Narrow" w:hAnsi="Arial Narrow"/>
                <w:b/>
                <w:bCs/>
              </w:rPr>
              <w:t>0.06</w:t>
            </w:r>
          </w:p>
          <w:p w14:paraId="3B88072A" w14:textId="77777777" w:rsidR="00044581" w:rsidRDefault="00044581" w:rsidP="0017421B">
            <w:pPr>
              <w:jc w:val="center"/>
              <w:rPr>
                <w:rFonts w:ascii="Arial Narrow" w:hAnsi="Arial Narrow"/>
              </w:rPr>
            </w:pPr>
            <w:r>
              <w:rPr>
                <w:rFonts w:ascii="Arial Narrow" w:hAnsi="Arial Narrow"/>
              </w:rPr>
              <w:t>&lt;0.01</w:t>
            </w:r>
          </w:p>
          <w:p w14:paraId="6C87A275" w14:textId="77777777" w:rsidR="00044581" w:rsidRPr="00915575" w:rsidRDefault="00044581" w:rsidP="0017421B">
            <w:pPr>
              <w:jc w:val="center"/>
              <w:rPr>
                <w:rFonts w:ascii="Arial Narrow" w:hAnsi="Arial Narrow"/>
              </w:rPr>
            </w:pPr>
            <w:r>
              <w:rPr>
                <w:rFonts w:ascii="Arial Narrow" w:hAnsi="Arial Narrow"/>
              </w:rPr>
              <w:t>3119</w:t>
            </w:r>
          </w:p>
        </w:tc>
      </w:tr>
      <w:tr w:rsidR="00044581" w:rsidRPr="00915575" w14:paraId="7A2E3ED8" w14:textId="77777777" w:rsidTr="0017421B">
        <w:tc>
          <w:tcPr>
            <w:tcW w:w="625" w:type="pct"/>
          </w:tcPr>
          <w:p w14:paraId="32F7FD67" w14:textId="77777777" w:rsidR="00044581" w:rsidRPr="00915575" w:rsidRDefault="00044581" w:rsidP="0017421B">
            <w:pPr>
              <w:rPr>
                <w:rFonts w:ascii="Arial Narrow" w:hAnsi="Arial Narrow"/>
                <w:b/>
              </w:rPr>
            </w:pPr>
            <w:r>
              <w:rPr>
                <w:rFonts w:ascii="Arial Narrow" w:hAnsi="Arial Narrow"/>
                <w:b/>
              </w:rPr>
              <w:t>DBP</w:t>
            </w:r>
          </w:p>
          <w:p w14:paraId="6EC12F2F" w14:textId="77777777" w:rsidR="00044581" w:rsidRPr="00915575" w:rsidRDefault="00044581" w:rsidP="0017421B">
            <w:pPr>
              <w:ind w:firstLine="88"/>
              <w:rPr>
                <w:rFonts w:ascii="Arial Narrow" w:hAnsi="Arial Narrow"/>
                <w:vertAlign w:val="subscript"/>
              </w:rPr>
            </w:pPr>
            <w:proofErr w:type="spellStart"/>
            <w:r w:rsidRPr="00915575">
              <w:rPr>
                <w:rFonts w:ascii="Arial Narrow" w:hAnsi="Arial Narrow"/>
              </w:rPr>
              <w:t>r</w:t>
            </w:r>
            <w:r w:rsidRPr="00915575">
              <w:rPr>
                <w:rFonts w:ascii="Arial Narrow" w:hAnsi="Arial Narrow"/>
                <w:vertAlign w:val="subscript"/>
              </w:rPr>
              <w:t>s</w:t>
            </w:r>
            <w:proofErr w:type="spellEnd"/>
          </w:p>
          <w:p w14:paraId="043C04F4" w14:textId="77777777" w:rsidR="00044581" w:rsidRPr="00915575" w:rsidRDefault="00044581" w:rsidP="0017421B">
            <w:pPr>
              <w:ind w:firstLine="88"/>
              <w:rPr>
                <w:rFonts w:ascii="Arial Narrow" w:hAnsi="Arial Narrow"/>
              </w:rPr>
            </w:pPr>
            <w:r w:rsidRPr="00915575">
              <w:rPr>
                <w:rFonts w:ascii="Arial Narrow" w:hAnsi="Arial Narrow"/>
              </w:rPr>
              <w:t>p-value</w:t>
            </w:r>
          </w:p>
          <w:p w14:paraId="0D96C741" w14:textId="77777777" w:rsidR="00044581" w:rsidRPr="00915575" w:rsidRDefault="00044581" w:rsidP="0017421B">
            <w:pPr>
              <w:ind w:firstLine="88"/>
            </w:pPr>
            <w:r w:rsidRPr="00915575">
              <w:rPr>
                <w:rFonts w:ascii="Arial Narrow" w:hAnsi="Arial Narrow"/>
              </w:rPr>
              <w:t>n</w:t>
            </w:r>
          </w:p>
        </w:tc>
        <w:tc>
          <w:tcPr>
            <w:tcW w:w="625" w:type="pct"/>
          </w:tcPr>
          <w:p w14:paraId="6C66CE72" w14:textId="77777777" w:rsidR="00044581" w:rsidRPr="00915575" w:rsidRDefault="00044581" w:rsidP="0017421B">
            <w:pPr>
              <w:jc w:val="center"/>
              <w:rPr>
                <w:rFonts w:ascii="Arial Narrow" w:hAnsi="Arial Narrow"/>
              </w:rPr>
            </w:pPr>
          </w:p>
        </w:tc>
        <w:tc>
          <w:tcPr>
            <w:tcW w:w="625" w:type="pct"/>
          </w:tcPr>
          <w:p w14:paraId="3F0AD058" w14:textId="77777777" w:rsidR="00044581" w:rsidRPr="00915575" w:rsidRDefault="00044581" w:rsidP="0017421B">
            <w:pPr>
              <w:jc w:val="center"/>
              <w:rPr>
                <w:rFonts w:ascii="Arial Narrow" w:hAnsi="Arial Narrow"/>
              </w:rPr>
            </w:pPr>
          </w:p>
        </w:tc>
        <w:tc>
          <w:tcPr>
            <w:tcW w:w="625" w:type="pct"/>
          </w:tcPr>
          <w:p w14:paraId="1CE78D39" w14:textId="77777777" w:rsidR="00044581" w:rsidRPr="00915575" w:rsidRDefault="00044581" w:rsidP="0017421B">
            <w:pPr>
              <w:jc w:val="center"/>
              <w:rPr>
                <w:rFonts w:ascii="Arial Narrow" w:hAnsi="Arial Narrow"/>
              </w:rPr>
            </w:pPr>
          </w:p>
        </w:tc>
        <w:tc>
          <w:tcPr>
            <w:tcW w:w="625" w:type="pct"/>
          </w:tcPr>
          <w:p w14:paraId="7A218198" w14:textId="77777777" w:rsidR="00044581" w:rsidRDefault="00044581" w:rsidP="0017421B">
            <w:pPr>
              <w:jc w:val="center"/>
              <w:rPr>
                <w:rFonts w:ascii="Arial Narrow" w:hAnsi="Arial Narrow"/>
              </w:rPr>
            </w:pPr>
          </w:p>
          <w:p w14:paraId="7275A5C4" w14:textId="77777777" w:rsidR="00044581" w:rsidRPr="00915575" w:rsidRDefault="00044581" w:rsidP="0017421B">
            <w:pPr>
              <w:jc w:val="center"/>
              <w:rPr>
                <w:rFonts w:ascii="Arial Narrow" w:hAnsi="Arial Narrow"/>
              </w:rPr>
            </w:pPr>
            <w:r>
              <w:rPr>
                <w:rFonts w:ascii="Arial Narrow" w:hAnsi="Arial Narrow"/>
              </w:rPr>
              <w:t>1.00</w:t>
            </w:r>
          </w:p>
        </w:tc>
        <w:tc>
          <w:tcPr>
            <w:tcW w:w="625" w:type="pct"/>
          </w:tcPr>
          <w:p w14:paraId="266552A8" w14:textId="77777777" w:rsidR="00044581" w:rsidRDefault="00044581" w:rsidP="0017421B">
            <w:pPr>
              <w:jc w:val="center"/>
              <w:rPr>
                <w:rFonts w:ascii="Arial Narrow" w:hAnsi="Arial Narrow"/>
              </w:rPr>
            </w:pPr>
          </w:p>
          <w:p w14:paraId="1820B3A7" w14:textId="77777777" w:rsidR="00044581" w:rsidRPr="001B5002" w:rsidRDefault="00044581" w:rsidP="0017421B">
            <w:pPr>
              <w:jc w:val="center"/>
              <w:rPr>
                <w:rFonts w:ascii="Arial Narrow" w:hAnsi="Arial Narrow"/>
                <w:b/>
                <w:bCs/>
              </w:rPr>
            </w:pPr>
            <w:r w:rsidRPr="001B5002">
              <w:rPr>
                <w:rFonts w:ascii="Arial Narrow" w:hAnsi="Arial Narrow"/>
                <w:b/>
                <w:bCs/>
              </w:rPr>
              <w:t>0.11</w:t>
            </w:r>
          </w:p>
          <w:p w14:paraId="3998BF1F" w14:textId="77777777" w:rsidR="00044581" w:rsidRDefault="00044581" w:rsidP="0017421B">
            <w:pPr>
              <w:jc w:val="center"/>
              <w:rPr>
                <w:rFonts w:ascii="Arial Narrow" w:hAnsi="Arial Narrow"/>
              </w:rPr>
            </w:pPr>
            <w:r>
              <w:rPr>
                <w:rFonts w:ascii="Arial Narrow" w:hAnsi="Arial Narrow"/>
              </w:rPr>
              <w:t>&lt;0.01</w:t>
            </w:r>
          </w:p>
          <w:p w14:paraId="33E8DD9B"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078A58E1" w14:textId="77777777" w:rsidR="00044581" w:rsidRDefault="00044581" w:rsidP="0017421B">
            <w:pPr>
              <w:jc w:val="center"/>
              <w:rPr>
                <w:rFonts w:ascii="Arial Narrow" w:hAnsi="Arial Narrow"/>
              </w:rPr>
            </w:pPr>
          </w:p>
          <w:p w14:paraId="618073D9" w14:textId="77777777" w:rsidR="00044581" w:rsidRPr="001B5002" w:rsidRDefault="00044581" w:rsidP="0017421B">
            <w:pPr>
              <w:jc w:val="center"/>
              <w:rPr>
                <w:rFonts w:ascii="Arial Narrow" w:hAnsi="Arial Narrow"/>
                <w:b/>
                <w:bCs/>
              </w:rPr>
            </w:pPr>
            <w:r w:rsidRPr="001B5002">
              <w:rPr>
                <w:rFonts w:ascii="Arial Narrow" w:hAnsi="Arial Narrow"/>
                <w:b/>
                <w:bCs/>
              </w:rPr>
              <w:t>0.04</w:t>
            </w:r>
          </w:p>
          <w:p w14:paraId="17E929F2" w14:textId="77777777" w:rsidR="00044581" w:rsidRDefault="00044581" w:rsidP="0017421B">
            <w:pPr>
              <w:jc w:val="center"/>
              <w:rPr>
                <w:rFonts w:ascii="Arial Narrow" w:hAnsi="Arial Narrow"/>
              </w:rPr>
            </w:pPr>
            <w:r>
              <w:rPr>
                <w:rFonts w:ascii="Arial Narrow" w:hAnsi="Arial Narrow"/>
              </w:rPr>
              <w:t>&lt;0.05</w:t>
            </w:r>
          </w:p>
          <w:p w14:paraId="66FAE1C8"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41B4B0B0" w14:textId="77777777" w:rsidR="00044581" w:rsidRDefault="00044581" w:rsidP="0017421B">
            <w:pPr>
              <w:jc w:val="center"/>
              <w:rPr>
                <w:rFonts w:ascii="Arial Narrow" w:hAnsi="Arial Narrow"/>
              </w:rPr>
            </w:pPr>
          </w:p>
          <w:p w14:paraId="4BEB3384" w14:textId="77777777" w:rsidR="00044581" w:rsidRDefault="00044581" w:rsidP="0017421B">
            <w:pPr>
              <w:jc w:val="center"/>
              <w:rPr>
                <w:rFonts w:ascii="Arial Narrow" w:hAnsi="Arial Narrow"/>
              </w:rPr>
            </w:pPr>
            <w:r>
              <w:rPr>
                <w:rFonts w:ascii="Arial Narrow" w:hAnsi="Arial Narrow"/>
              </w:rPr>
              <w:t>0.03</w:t>
            </w:r>
          </w:p>
          <w:p w14:paraId="19243828" w14:textId="77777777" w:rsidR="00044581" w:rsidRDefault="00044581" w:rsidP="0017421B">
            <w:pPr>
              <w:jc w:val="center"/>
              <w:rPr>
                <w:rFonts w:ascii="Arial Narrow" w:hAnsi="Arial Narrow"/>
              </w:rPr>
            </w:pPr>
            <w:r>
              <w:rPr>
                <w:rFonts w:ascii="Arial Narrow" w:hAnsi="Arial Narrow"/>
              </w:rPr>
              <w:t>0.144</w:t>
            </w:r>
          </w:p>
          <w:p w14:paraId="1D8B0AE9" w14:textId="77777777" w:rsidR="00044581" w:rsidRPr="00915575" w:rsidRDefault="00044581" w:rsidP="0017421B">
            <w:pPr>
              <w:jc w:val="center"/>
              <w:rPr>
                <w:rFonts w:ascii="Arial Narrow" w:hAnsi="Arial Narrow"/>
              </w:rPr>
            </w:pPr>
            <w:r>
              <w:rPr>
                <w:rFonts w:ascii="Arial Narrow" w:hAnsi="Arial Narrow"/>
              </w:rPr>
              <w:t>3119</w:t>
            </w:r>
          </w:p>
        </w:tc>
      </w:tr>
      <w:tr w:rsidR="00044581" w:rsidRPr="00915575" w14:paraId="225629FC" w14:textId="77777777" w:rsidTr="0017421B">
        <w:tc>
          <w:tcPr>
            <w:tcW w:w="625" w:type="pct"/>
          </w:tcPr>
          <w:p w14:paraId="5B2DD921" w14:textId="77777777" w:rsidR="00044581" w:rsidRPr="00915575" w:rsidRDefault="00044581" w:rsidP="0017421B">
            <w:pPr>
              <w:rPr>
                <w:rFonts w:ascii="Arial Narrow" w:hAnsi="Arial Narrow"/>
                <w:b/>
              </w:rPr>
            </w:pPr>
            <w:r>
              <w:rPr>
                <w:rFonts w:ascii="Arial Narrow" w:hAnsi="Arial Narrow"/>
                <w:b/>
              </w:rPr>
              <w:t>TG</w:t>
            </w:r>
          </w:p>
          <w:p w14:paraId="08EFC027" w14:textId="77777777" w:rsidR="00044581" w:rsidRPr="00915575" w:rsidRDefault="00044581" w:rsidP="0017421B">
            <w:pPr>
              <w:ind w:firstLine="88"/>
              <w:rPr>
                <w:rFonts w:ascii="Arial Narrow" w:hAnsi="Arial Narrow"/>
                <w:vertAlign w:val="subscript"/>
              </w:rPr>
            </w:pPr>
            <w:proofErr w:type="spellStart"/>
            <w:r w:rsidRPr="00915575">
              <w:rPr>
                <w:rFonts w:ascii="Arial Narrow" w:hAnsi="Arial Narrow"/>
              </w:rPr>
              <w:t>r</w:t>
            </w:r>
            <w:r w:rsidRPr="00915575">
              <w:rPr>
                <w:rFonts w:ascii="Arial Narrow" w:hAnsi="Arial Narrow"/>
                <w:vertAlign w:val="subscript"/>
              </w:rPr>
              <w:t>s</w:t>
            </w:r>
            <w:proofErr w:type="spellEnd"/>
          </w:p>
          <w:p w14:paraId="70AB40A0" w14:textId="77777777" w:rsidR="00044581" w:rsidRPr="00915575" w:rsidRDefault="00044581" w:rsidP="0017421B">
            <w:pPr>
              <w:ind w:firstLine="88"/>
              <w:rPr>
                <w:rFonts w:ascii="Arial Narrow" w:hAnsi="Arial Narrow"/>
              </w:rPr>
            </w:pPr>
            <w:r w:rsidRPr="00915575">
              <w:rPr>
                <w:rFonts w:ascii="Arial Narrow" w:hAnsi="Arial Narrow"/>
              </w:rPr>
              <w:t>p-value</w:t>
            </w:r>
          </w:p>
          <w:p w14:paraId="74DB3D9F" w14:textId="77777777" w:rsidR="00044581" w:rsidRPr="00915575" w:rsidRDefault="00044581" w:rsidP="0017421B">
            <w:pPr>
              <w:ind w:firstLine="88"/>
            </w:pPr>
            <w:r w:rsidRPr="00915575">
              <w:rPr>
                <w:rFonts w:ascii="Arial Narrow" w:hAnsi="Arial Narrow"/>
              </w:rPr>
              <w:t>n</w:t>
            </w:r>
          </w:p>
        </w:tc>
        <w:tc>
          <w:tcPr>
            <w:tcW w:w="625" w:type="pct"/>
          </w:tcPr>
          <w:p w14:paraId="19D7F493" w14:textId="77777777" w:rsidR="00044581" w:rsidRPr="00915575" w:rsidRDefault="00044581" w:rsidP="0017421B">
            <w:pPr>
              <w:jc w:val="center"/>
              <w:rPr>
                <w:rFonts w:ascii="Arial Narrow" w:hAnsi="Arial Narrow"/>
              </w:rPr>
            </w:pPr>
          </w:p>
        </w:tc>
        <w:tc>
          <w:tcPr>
            <w:tcW w:w="625" w:type="pct"/>
          </w:tcPr>
          <w:p w14:paraId="0CCE6FF7" w14:textId="77777777" w:rsidR="00044581" w:rsidRPr="00915575" w:rsidRDefault="00044581" w:rsidP="0017421B">
            <w:pPr>
              <w:jc w:val="center"/>
              <w:rPr>
                <w:rFonts w:ascii="Arial Narrow" w:hAnsi="Arial Narrow"/>
              </w:rPr>
            </w:pPr>
          </w:p>
        </w:tc>
        <w:tc>
          <w:tcPr>
            <w:tcW w:w="625" w:type="pct"/>
          </w:tcPr>
          <w:p w14:paraId="66AA11EC" w14:textId="77777777" w:rsidR="00044581" w:rsidRPr="00915575" w:rsidRDefault="00044581" w:rsidP="0017421B">
            <w:pPr>
              <w:jc w:val="center"/>
              <w:rPr>
                <w:rFonts w:ascii="Arial Narrow" w:hAnsi="Arial Narrow"/>
              </w:rPr>
            </w:pPr>
          </w:p>
        </w:tc>
        <w:tc>
          <w:tcPr>
            <w:tcW w:w="625" w:type="pct"/>
          </w:tcPr>
          <w:p w14:paraId="257E779B" w14:textId="77777777" w:rsidR="00044581" w:rsidRPr="00915575" w:rsidRDefault="00044581" w:rsidP="0017421B">
            <w:pPr>
              <w:jc w:val="center"/>
              <w:rPr>
                <w:rFonts w:ascii="Arial Narrow" w:hAnsi="Arial Narrow"/>
              </w:rPr>
            </w:pPr>
          </w:p>
        </w:tc>
        <w:tc>
          <w:tcPr>
            <w:tcW w:w="625" w:type="pct"/>
          </w:tcPr>
          <w:p w14:paraId="7FBF4C39" w14:textId="77777777" w:rsidR="00044581" w:rsidRDefault="00044581" w:rsidP="0017421B">
            <w:pPr>
              <w:jc w:val="center"/>
              <w:rPr>
                <w:rFonts w:ascii="Arial Narrow" w:hAnsi="Arial Narrow"/>
              </w:rPr>
            </w:pPr>
          </w:p>
          <w:p w14:paraId="68DC1B85" w14:textId="77777777" w:rsidR="00044581" w:rsidRPr="00915575" w:rsidRDefault="00044581" w:rsidP="0017421B">
            <w:pPr>
              <w:jc w:val="center"/>
              <w:rPr>
                <w:rFonts w:ascii="Arial Narrow" w:hAnsi="Arial Narrow"/>
              </w:rPr>
            </w:pPr>
            <w:r>
              <w:rPr>
                <w:rFonts w:ascii="Arial Narrow" w:hAnsi="Arial Narrow"/>
              </w:rPr>
              <w:t>1.00</w:t>
            </w:r>
          </w:p>
        </w:tc>
        <w:tc>
          <w:tcPr>
            <w:tcW w:w="625" w:type="pct"/>
          </w:tcPr>
          <w:p w14:paraId="5F189E0C" w14:textId="77777777" w:rsidR="00044581" w:rsidRDefault="00044581" w:rsidP="0017421B">
            <w:pPr>
              <w:jc w:val="center"/>
              <w:rPr>
                <w:rFonts w:ascii="Arial Narrow" w:hAnsi="Arial Narrow"/>
              </w:rPr>
            </w:pPr>
          </w:p>
          <w:p w14:paraId="4E741F4E" w14:textId="77777777" w:rsidR="00044581" w:rsidRPr="001B5002" w:rsidRDefault="00044581" w:rsidP="0017421B">
            <w:pPr>
              <w:jc w:val="center"/>
              <w:rPr>
                <w:rFonts w:ascii="Arial Narrow" w:hAnsi="Arial Narrow"/>
                <w:b/>
                <w:bCs/>
              </w:rPr>
            </w:pPr>
            <w:r w:rsidRPr="001B5002">
              <w:rPr>
                <w:rFonts w:ascii="Arial Narrow" w:hAnsi="Arial Narrow"/>
                <w:b/>
                <w:bCs/>
              </w:rPr>
              <w:t>-0.32</w:t>
            </w:r>
          </w:p>
          <w:p w14:paraId="57E1D138" w14:textId="77777777" w:rsidR="00044581" w:rsidRDefault="00044581" w:rsidP="0017421B">
            <w:pPr>
              <w:jc w:val="center"/>
              <w:rPr>
                <w:rFonts w:ascii="Arial Narrow" w:hAnsi="Arial Narrow"/>
              </w:rPr>
            </w:pPr>
            <w:r>
              <w:rPr>
                <w:rFonts w:ascii="Arial Narrow" w:hAnsi="Arial Narrow"/>
              </w:rPr>
              <w:t>&lt;0.01</w:t>
            </w:r>
          </w:p>
          <w:p w14:paraId="0D24420A" w14:textId="77777777" w:rsidR="00044581" w:rsidRPr="00915575" w:rsidRDefault="00044581" w:rsidP="0017421B">
            <w:pPr>
              <w:jc w:val="center"/>
              <w:rPr>
                <w:rFonts w:ascii="Arial Narrow" w:hAnsi="Arial Narrow"/>
              </w:rPr>
            </w:pPr>
            <w:r>
              <w:rPr>
                <w:rFonts w:ascii="Arial Narrow" w:hAnsi="Arial Narrow"/>
              </w:rPr>
              <w:t>3119</w:t>
            </w:r>
          </w:p>
        </w:tc>
        <w:tc>
          <w:tcPr>
            <w:tcW w:w="625" w:type="pct"/>
          </w:tcPr>
          <w:p w14:paraId="4306344D" w14:textId="77777777" w:rsidR="00044581" w:rsidRDefault="00044581" w:rsidP="0017421B">
            <w:pPr>
              <w:jc w:val="center"/>
              <w:rPr>
                <w:rFonts w:ascii="Arial Narrow" w:hAnsi="Arial Narrow"/>
              </w:rPr>
            </w:pPr>
          </w:p>
          <w:p w14:paraId="6011506D" w14:textId="77777777" w:rsidR="00044581" w:rsidRPr="001B5002" w:rsidRDefault="00044581" w:rsidP="0017421B">
            <w:pPr>
              <w:jc w:val="center"/>
              <w:rPr>
                <w:rFonts w:ascii="Arial Narrow" w:hAnsi="Arial Narrow"/>
                <w:b/>
                <w:bCs/>
              </w:rPr>
            </w:pPr>
            <w:r w:rsidRPr="001B5002">
              <w:rPr>
                <w:rFonts w:ascii="Arial Narrow" w:hAnsi="Arial Narrow"/>
                <w:b/>
                <w:bCs/>
              </w:rPr>
              <w:t>0.14</w:t>
            </w:r>
          </w:p>
          <w:p w14:paraId="1347595D" w14:textId="77777777" w:rsidR="00044581" w:rsidRDefault="00044581" w:rsidP="0017421B">
            <w:pPr>
              <w:jc w:val="center"/>
              <w:rPr>
                <w:rFonts w:ascii="Arial Narrow" w:hAnsi="Arial Narrow"/>
              </w:rPr>
            </w:pPr>
            <w:r>
              <w:rPr>
                <w:rFonts w:ascii="Arial Narrow" w:hAnsi="Arial Narrow"/>
              </w:rPr>
              <w:t>&lt;0.01</w:t>
            </w:r>
          </w:p>
          <w:p w14:paraId="333C109D" w14:textId="77777777" w:rsidR="00044581" w:rsidRPr="00915575" w:rsidRDefault="00044581" w:rsidP="0017421B">
            <w:pPr>
              <w:jc w:val="center"/>
              <w:rPr>
                <w:rFonts w:ascii="Arial Narrow" w:hAnsi="Arial Narrow"/>
              </w:rPr>
            </w:pPr>
            <w:r>
              <w:rPr>
                <w:rFonts w:ascii="Arial Narrow" w:hAnsi="Arial Narrow"/>
              </w:rPr>
              <w:t>3119</w:t>
            </w:r>
          </w:p>
        </w:tc>
      </w:tr>
      <w:tr w:rsidR="00044581" w:rsidRPr="00915575" w14:paraId="1C4324F2" w14:textId="77777777" w:rsidTr="0017421B">
        <w:tc>
          <w:tcPr>
            <w:tcW w:w="625" w:type="pct"/>
          </w:tcPr>
          <w:p w14:paraId="5E955EF1" w14:textId="77777777" w:rsidR="00044581" w:rsidRPr="00915575" w:rsidRDefault="00044581" w:rsidP="0017421B">
            <w:pPr>
              <w:rPr>
                <w:rFonts w:ascii="Arial Narrow" w:hAnsi="Arial Narrow"/>
                <w:b/>
              </w:rPr>
            </w:pPr>
            <w:r>
              <w:rPr>
                <w:rFonts w:ascii="Arial Narrow" w:hAnsi="Arial Narrow"/>
                <w:b/>
              </w:rPr>
              <w:t>HDL</w:t>
            </w:r>
          </w:p>
          <w:p w14:paraId="23683ECF" w14:textId="77777777" w:rsidR="00044581" w:rsidRPr="00915575" w:rsidRDefault="00044581" w:rsidP="0017421B">
            <w:pPr>
              <w:ind w:firstLine="88"/>
              <w:rPr>
                <w:rFonts w:ascii="Arial Narrow" w:hAnsi="Arial Narrow"/>
                <w:vertAlign w:val="subscript"/>
              </w:rPr>
            </w:pPr>
            <w:proofErr w:type="spellStart"/>
            <w:r w:rsidRPr="00915575">
              <w:rPr>
                <w:rFonts w:ascii="Arial Narrow" w:hAnsi="Arial Narrow"/>
              </w:rPr>
              <w:t>r</w:t>
            </w:r>
            <w:r w:rsidRPr="00915575">
              <w:rPr>
                <w:rFonts w:ascii="Arial Narrow" w:hAnsi="Arial Narrow"/>
                <w:vertAlign w:val="subscript"/>
              </w:rPr>
              <w:t>s</w:t>
            </w:r>
            <w:proofErr w:type="spellEnd"/>
          </w:p>
          <w:p w14:paraId="713E5D51" w14:textId="77777777" w:rsidR="00044581" w:rsidRPr="00915575" w:rsidRDefault="00044581" w:rsidP="0017421B">
            <w:pPr>
              <w:ind w:firstLine="88"/>
              <w:rPr>
                <w:rFonts w:ascii="Arial Narrow" w:hAnsi="Arial Narrow"/>
              </w:rPr>
            </w:pPr>
            <w:r w:rsidRPr="00915575">
              <w:rPr>
                <w:rFonts w:ascii="Arial Narrow" w:hAnsi="Arial Narrow"/>
              </w:rPr>
              <w:t>p-value</w:t>
            </w:r>
          </w:p>
          <w:p w14:paraId="008EEFA1" w14:textId="77777777" w:rsidR="00044581" w:rsidRPr="00915575" w:rsidRDefault="00044581" w:rsidP="0017421B">
            <w:pPr>
              <w:ind w:firstLine="88"/>
            </w:pPr>
            <w:r w:rsidRPr="00915575">
              <w:rPr>
                <w:rFonts w:ascii="Arial Narrow" w:hAnsi="Arial Narrow"/>
              </w:rPr>
              <w:t>n</w:t>
            </w:r>
          </w:p>
        </w:tc>
        <w:tc>
          <w:tcPr>
            <w:tcW w:w="625" w:type="pct"/>
          </w:tcPr>
          <w:p w14:paraId="068BA911" w14:textId="77777777" w:rsidR="00044581" w:rsidRPr="00915575" w:rsidRDefault="00044581" w:rsidP="0017421B">
            <w:pPr>
              <w:jc w:val="center"/>
              <w:rPr>
                <w:rFonts w:ascii="Arial Narrow" w:hAnsi="Arial Narrow"/>
              </w:rPr>
            </w:pPr>
          </w:p>
        </w:tc>
        <w:tc>
          <w:tcPr>
            <w:tcW w:w="625" w:type="pct"/>
          </w:tcPr>
          <w:p w14:paraId="36E19FC9" w14:textId="77777777" w:rsidR="00044581" w:rsidRPr="00915575" w:rsidRDefault="00044581" w:rsidP="0017421B">
            <w:pPr>
              <w:jc w:val="center"/>
              <w:rPr>
                <w:rFonts w:ascii="Arial Narrow" w:hAnsi="Arial Narrow"/>
              </w:rPr>
            </w:pPr>
          </w:p>
        </w:tc>
        <w:tc>
          <w:tcPr>
            <w:tcW w:w="625" w:type="pct"/>
          </w:tcPr>
          <w:p w14:paraId="08BBA03F" w14:textId="77777777" w:rsidR="00044581" w:rsidRPr="00915575" w:rsidRDefault="00044581" w:rsidP="0017421B">
            <w:pPr>
              <w:jc w:val="center"/>
              <w:rPr>
                <w:rFonts w:ascii="Arial Narrow" w:hAnsi="Arial Narrow"/>
              </w:rPr>
            </w:pPr>
          </w:p>
        </w:tc>
        <w:tc>
          <w:tcPr>
            <w:tcW w:w="625" w:type="pct"/>
          </w:tcPr>
          <w:p w14:paraId="20FF4A49" w14:textId="77777777" w:rsidR="00044581" w:rsidRPr="00915575" w:rsidRDefault="00044581" w:rsidP="0017421B">
            <w:pPr>
              <w:jc w:val="center"/>
              <w:rPr>
                <w:rFonts w:ascii="Arial Narrow" w:hAnsi="Arial Narrow"/>
              </w:rPr>
            </w:pPr>
          </w:p>
        </w:tc>
        <w:tc>
          <w:tcPr>
            <w:tcW w:w="625" w:type="pct"/>
          </w:tcPr>
          <w:p w14:paraId="7CD18B3D" w14:textId="77777777" w:rsidR="00044581" w:rsidRPr="00915575" w:rsidRDefault="00044581" w:rsidP="0017421B">
            <w:pPr>
              <w:jc w:val="center"/>
              <w:rPr>
                <w:rFonts w:ascii="Arial Narrow" w:hAnsi="Arial Narrow"/>
              </w:rPr>
            </w:pPr>
          </w:p>
        </w:tc>
        <w:tc>
          <w:tcPr>
            <w:tcW w:w="625" w:type="pct"/>
          </w:tcPr>
          <w:p w14:paraId="0DD79042" w14:textId="77777777" w:rsidR="00044581" w:rsidRDefault="00044581" w:rsidP="0017421B">
            <w:pPr>
              <w:jc w:val="center"/>
              <w:rPr>
                <w:rFonts w:ascii="Arial Narrow" w:hAnsi="Arial Narrow"/>
              </w:rPr>
            </w:pPr>
          </w:p>
          <w:p w14:paraId="21C5F970" w14:textId="77777777" w:rsidR="00044581" w:rsidRPr="00915575" w:rsidRDefault="00044581" w:rsidP="0017421B">
            <w:pPr>
              <w:jc w:val="center"/>
              <w:rPr>
                <w:rFonts w:ascii="Arial Narrow" w:hAnsi="Arial Narrow"/>
              </w:rPr>
            </w:pPr>
            <w:r>
              <w:rPr>
                <w:rFonts w:ascii="Arial Narrow" w:hAnsi="Arial Narrow"/>
              </w:rPr>
              <w:t>1.00</w:t>
            </w:r>
          </w:p>
        </w:tc>
        <w:tc>
          <w:tcPr>
            <w:tcW w:w="625" w:type="pct"/>
          </w:tcPr>
          <w:p w14:paraId="42FEFFC6" w14:textId="77777777" w:rsidR="00044581" w:rsidRDefault="00044581" w:rsidP="0017421B">
            <w:pPr>
              <w:jc w:val="center"/>
              <w:rPr>
                <w:rFonts w:ascii="Arial Narrow" w:hAnsi="Arial Narrow"/>
              </w:rPr>
            </w:pPr>
          </w:p>
          <w:p w14:paraId="4BA730B6" w14:textId="77777777" w:rsidR="00044581" w:rsidRPr="001B5002" w:rsidRDefault="00044581" w:rsidP="0017421B">
            <w:pPr>
              <w:jc w:val="center"/>
              <w:rPr>
                <w:rFonts w:ascii="Arial Narrow" w:hAnsi="Arial Narrow"/>
                <w:b/>
                <w:bCs/>
              </w:rPr>
            </w:pPr>
            <w:r w:rsidRPr="001B5002">
              <w:rPr>
                <w:rFonts w:ascii="Arial Narrow" w:hAnsi="Arial Narrow"/>
                <w:b/>
                <w:bCs/>
              </w:rPr>
              <w:t>-0.12</w:t>
            </w:r>
          </w:p>
          <w:p w14:paraId="68049187" w14:textId="77777777" w:rsidR="00044581" w:rsidRDefault="00044581" w:rsidP="0017421B">
            <w:pPr>
              <w:jc w:val="center"/>
              <w:rPr>
                <w:rFonts w:ascii="Arial Narrow" w:hAnsi="Arial Narrow"/>
              </w:rPr>
            </w:pPr>
            <w:r>
              <w:rPr>
                <w:rFonts w:ascii="Arial Narrow" w:hAnsi="Arial Narrow"/>
              </w:rPr>
              <w:t>&lt;0.01</w:t>
            </w:r>
          </w:p>
          <w:p w14:paraId="124FD8F7" w14:textId="77777777" w:rsidR="00044581" w:rsidRPr="00915575" w:rsidRDefault="00044581" w:rsidP="0017421B">
            <w:pPr>
              <w:jc w:val="center"/>
              <w:rPr>
                <w:rFonts w:ascii="Arial Narrow" w:hAnsi="Arial Narrow"/>
              </w:rPr>
            </w:pPr>
            <w:r>
              <w:rPr>
                <w:rFonts w:ascii="Arial Narrow" w:hAnsi="Arial Narrow"/>
              </w:rPr>
              <w:t>3119</w:t>
            </w:r>
          </w:p>
        </w:tc>
      </w:tr>
      <w:tr w:rsidR="00044581" w:rsidRPr="00915575" w14:paraId="382B3880" w14:textId="77777777" w:rsidTr="0017421B">
        <w:tc>
          <w:tcPr>
            <w:tcW w:w="625" w:type="pct"/>
          </w:tcPr>
          <w:p w14:paraId="56ED07A4" w14:textId="77777777" w:rsidR="00044581" w:rsidRPr="00915575" w:rsidRDefault="00044581" w:rsidP="0017421B">
            <w:pPr>
              <w:rPr>
                <w:rFonts w:ascii="Arial Narrow" w:hAnsi="Arial Narrow"/>
                <w:b/>
              </w:rPr>
            </w:pPr>
            <w:r>
              <w:rPr>
                <w:rFonts w:ascii="Arial Narrow" w:hAnsi="Arial Narrow"/>
                <w:b/>
              </w:rPr>
              <w:t>FBG</w:t>
            </w:r>
          </w:p>
          <w:p w14:paraId="5E4B1377" w14:textId="77777777" w:rsidR="00044581" w:rsidRPr="00915575" w:rsidRDefault="00044581" w:rsidP="0017421B">
            <w:pPr>
              <w:ind w:firstLine="88"/>
              <w:rPr>
                <w:rFonts w:ascii="Arial Narrow" w:hAnsi="Arial Narrow"/>
                <w:vertAlign w:val="subscript"/>
              </w:rPr>
            </w:pPr>
            <w:proofErr w:type="spellStart"/>
            <w:r w:rsidRPr="00915575">
              <w:rPr>
                <w:rFonts w:ascii="Arial Narrow" w:hAnsi="Arial Narrow"/>
              </w:rPr>
              <w:t>r</w:t>
            </w:r>
            <w:r w:rsidRPr="00915575">
              <w:rPr>
                <w:rFonts w:ascii="Arial Narrow" w:hAnsi="Arial Narrow"/>
                <w:vertAlign w:val="subscript"/>
              </w:rPr>
              <w:t>s</w:t>
            </w:r>
            <w:proofErr w:type="spellEnd"/>
          </w:p>
          <w:p w14:paraId="0136A3DC" w14:textId="77777777" w:rsidR="00044581" w:rsidRPr="00915575" w:rsidRDefault="00044581" w:rsidP="0017421B">
            <w:pPr>
              <w:ind w:firstLine="88"/>
              <w:rPr>
                <w:rFonts w:ascii="Arial Narrow" w:hAnsi="Arial Narrow"/>
              </w:rPr>
            </w:pPr>
            <w:r w:rsidRPr="00915575">
              <w:rPr>
                <w:rFonts w:ascii="Arial Narrow" w:hAnsi="Arial Narrow"/>
              </w:rPr>
              <w:t>p-value</w:t>
            </w:r>
          </w:p>
          <w:p w14:paraId="2838EA6B" w14:textId="77777777" w:rsidR="00044581" w:rsidRDefault="00044581" w:rsidP="0017421B">
            <w:pPr>
              <w:ind w:firstLine="88"/>
              <w:rPr>
                <w:rFonts w:ascii="Arial Narrow" w:hAnsi="Arial Narrow"/>
                <w:b/>
              </w:rPr>
            </w:pPr>
            <w:r w:rsidRPr="00915575">
              <w:rPr>
                <w:rFonts w:ascii="Arial Narrow" w:hAnsi="Arial Narrow"/>
              </w:rPr>
              <w:t>n</w:t>
            </w:r>
          </w:p>
        </w:tc>
        <w:tc>
          <w:tcPr>
            <w:tcW w:w="625" w:type="pct"/>
          </w:tcPr>
          <w:p w14:paraId="2A85C6E4" w14:textId="77777777" w:rsidR="00044581" w:rsidRPr="00915575" w:rsidRDefault="00044581" w:rsidP="0017421B">
            <w:pPr>
              <w:jc w:val="center"/>
              <w:rPr>
                <w:rFonts w:ascii="Arial Narrow" w:hAnsi="Arial Narrow"/>
              </w:rPr>
            </w:pPr>
          </w:p>
        </w:tc>
        <w:tc>
          <w:tcPr>
            <w:tcW w:w="625" w:type="pct"/>
          </w:tcPr>
          <w:p w14:paraId="692BEAC3" w14:textId="77777777" w:rsidR="00044581" w:rsidRPr="00915575" w:rsidRDefault="00044581" w:rsidP="0017421B">
            <w:pPr>
              <w:jc w:val="center"/>
              <w:rPr>
                <w:rFonts w:ascii="Arial Narrow" w:hAnsi="Arial Narrow"/>
              </w:rPr>
            </w:pPr>
          </w:p>
        </w:tc>
        <w:tc>
          <w:tcPr>
            <w:tcW w:w="625" w:type="pct"/>
          </w:tcPr>
          <w:p w14:paraId="54DA1970" w14:textId="77777777" w:rsidR="00044581" w:rsidRPr="00915575" w:rsidRDefault="00044581" w:rsidP="0017421B">
            <w:pPr>
              <w:jc w:val="center"/>
              <w:rPr>
                <w:rFonts w:ascii="Arial Narrow" w:hAnsi="Arial Narrow"/>
              </w:rPr>
            </w:pPr>
          </w:p>
        </w:tc>
        <w:tc>
          <w:tcPr>
            <w:tcW w:w="625" w:type="pct"/>
          </w:tcPr>
          <w:p w14:paraId="4E0EB0B5" w14:textId="77777777" w:rsidR="00044581" w:rsidRPr="00915575" w:rsidRDefault="00044581" w:rsidP="0017421B">
            <w:pPr>
              <w:jc w:val="center"/>
              <w:rPr>
                <w:rFonts w:ascii="Arial Narrow" w:hAnsi="Arial Narrow"/>
              </w:rPr>
            </w:pPr>
          </w:p>
        </w:tc>
        <w:tc>
          <w:tcPr>
            <w:tcW w:w="625" w:type="pct"/>
          </w:tcPr>
          <w:p w14:paraId="249DF37C" w14:textId="77777777" w:rsidR="00044581" w:rsidRPr="00915575" w:rsidRDefault="00044581" w:rsidP="0017421B">
            <w:pPr>
              <w:jc w:val="center"/>
              <w:rPr>
                <w:rFonts w:ascii="Arial Narrow" w:hAnsi="Arial Narrow"/>
              </w:rPr>
            </w:pPr>
          </w:p>
        </w:tc>
        <w:tc>
          <w:tcPr>
            <w:tcW w:w="625" w:type="pct"/>
          </w:tcPr>
          <w:p w14:paraId="5A92ACD1" w14:textId="77777777" w:rsidR="00044581" w:rsidRPr="00915575" w:rsidRDefault="00044581" w:rsidP="0017421B">
            <w:pPr>
              <w:jc w:val="center"/>
              <w:rPr>
                <w:rFonts w:ascii="Arial Narrow" w:hAnsi="Arial Narrow"/>
              </w:rPr>
            </w:pPr>
          </w:p>
        </w:tc>
        <w:tc>
          <w:tcPr>
            <w:tcW w:w="625" w:type="pct"/>
          </w:tcPr>
          <w:p w14:paraId="47FCC6C9" w14:textId="77777777" w:rsidR="00044581" w:rsidRDefault="00044581" w:rsidP="0017421B">
            <w:pPr>
              <w:jc w:val="center"/>
              <w:rPr>
                <w:rFonts w:ascii="Arial Narrow" w:hAnsi="Arial Narrow"/>
              </w:rPr>
            </w:pPr>
          </w:p>
          <w:p w14:paraId="4762E655" w14:textId="77777777" w:rsidR="00044581" w:rsidRPr="00915575" w:rsidRDefault="00044581" w:rsidP="0017421B">
            <w:pPr>
              <w:jc w:val="center"/>
              <w:rPr>
                <w:rFonts w:ascii="Arial Narrow" w:hAnsi="Arial Narrow"/>
              </w:rPr>
            </w:pPr>
            <w:r>
              <w:rPr>
                <w:rFonts w:ascii="Arial Narrow" w:hAnsi="Arial Narrow"/>
              </w:rPr>
              <w:t>1.00</w:t>
            </w:r>
          </w:p>
        </w:tc>
      </w:tr>
      <w:tr w:rsidR="00044581" w:rsidRPr="00915575" w14:paraId="7FB56C79" w14:textId="77777777" w:rsidTr="0017421B">
        <w:tc>
          <w:tcPr>
            <w:tcW w:w="5000" w:type="pct"/>
            <w:gridSpan w:val="8"/>
          </w:tcPr>
          <w:p w14:paraId="6D23565F" w14:textId="77777777" w:rsidR="00044581" w:rsidRPr="001B5002" w:rsidRDefault="00044581" w:rsidP="0017421B">
            <w:pPr>
              <w:jc w:val="both"/>
              <w:rPr>
                <w:rFonts w:ascii="Arial Narrow" w:hAnsi="Arial Narrow"/>
                <w:sz w:val="20"/>
                <w:szCs w:val="20"/>
              </w:rPr>
            </w:pPr>
            <w:r w:rsidRPr="00915575">
              <w:rPr>
                <w:rFonts w:ascii="Arial Narrow" w:hAnsi="Arial Narrow"/>
                <w:sz w:val="20"/>
                <w:szCs w:val="20"/>
              </w:rPr>
              <w:t xml:space="preserve">BMI – body mass index; </w:t>
            </w:r>
            <w:r>
              <w:rPr>
                <w:rFonts w:ascii="Arial Narrow" w:hAnsi="Arial Narrow"/>
                <w:sz w:val="20"/>
                <w:szCs w:val="20"/>
              </w:rPr>
              <w:t>WC</w:t>
            </w:r>
            <w:r w:rsidRPr="00915575">
              <w:rPr>
                <w:rFonts w:ascii="Arial Narrow" w:hAnsi="Arial Narrow"/>
                <w:sz w:val="20"/>
                <w:szCs w:val="20"/>
              </w:rPr>
              <w:t xml:space="preserve"> – </w:t>
            </w:r>
            <w:r>
              <w:rPr>
                <w:rFonts w:ascii="Arial Narrow" w:hAnsi="Arial Narrow"/>
                <w:sz w:val="20"/>
                <w:szCs w:val="20"/>
              </w:rPr>
              <w:t>waist circumference</w:t>
            </w:r>
            <w:r w:rsidRPr="00915575">
              <w:rPr>
                <w:rFonts w:ascii="Arial Narrow" w:hAnsi="Arial Narrow"/>
                <w:sz w:val="20"/>
                <w:szCs w:val="20"/>
              </w:rPr>
              <w:t xml:space="preserve">; </w:t>
            </w:r>
            <w:r>
              <w:rPr>
                <w:rFonts w:ascii="Arial Narrow" w:hAnsi="Arial Narrow"/>
                <w:sz w:val="20"/>
                <w:szCs w:val="20"/>
              </w:rPr>
              <w:t>SBP</w:t>
            </w:r>
            <w:r w:rsidRPr="00915575">
              <w:rPr>
                <w:rFonts w:ascii="Arial Narrow" w:hAnsi="Arial Narrow"/>
                <w:sz w:val="20"/>
                <w:szCs w:val="20"/>
              </w:rPr>
              <w:t xml:space="preserve"> – </w:t>
            </w:r>
            <w:r>
              <w:rPr>
                <w:rFonts w:ascii="Arial Narrow" w:hAnsi="Arial Narrow"/>
                <w:sz w:val="20"/>
                <w:szCs w:val="20"/>
              </w:rPr>
              <w:t>systolic blood pressure</w:t>
            </w:r>
            <w:r w:rsidRPr="00915575">
              <w:rPr>
                <w:rFonts w:ascii="Arial Narrow" w:hAnsi="Arial Narrow"/>
                <w:sz w:val="20"/>
                <w:szCs w:val="20"/>
              </w:rPr>
              <w:t xml:space="preserve">; </w:t>
            </w:r>
            <w:r>
              <w:rPr>
                <w:rFonts w:ascii="Arial Narrow" w:hAnsi="Arial Narrow"/>
                <w:sz w:val="20"/>
                <w:szCs w:val="20"/>
              </w:rPr>
              <w:t>DBP</w:t>
            </w:r>
            <w:r w:rsidRPr="00915575">
              <w:rPr>
                <w:rFonts w:ascii="Arial Narrow" w:hAnsi="Arial Narrow"/>
                <w:sz w:val="20"/>
                <w:szCs w:val="20"/>
              </w:rPr>
              <w:t xml:space="preserve"> – </w:t>
            </w:r>
            <w:r>
              <w:rPr>
                <w:rFonts w:ascii="Arial Narrow" w:hAnsi="Arial Narrow"/>
                <w:sz w:val="20"/>
                <w:szCs w:val="20"/>
              </w:rPr>
              <w:t>diastolic blood pressure</w:t>
            </w:r>
            <w:r w:rsidRPr="00915575">
              <w:rPr>
                <w:rFonts w:ascii="Arial Narrow" w:hAnsi="Arial Narrow"/>
                <w:sz w:val="20"/>
                <w:szCs w:val="20"/>
              </w:rPr>
              <w:t xml:space="preserve">; </w:t>
            </w:r>
            <w:r>
              <w:rPr>
                <w:rFonts w:ascii="Arial Narrow" w:hAnsi="Arial Narrow"/>
                <w:sz w:val="20"/>
                <w:szCs w:val="20"/>
              </w:rPr>
              <w:t>TG</w:t>
            </w:r>
            <w:r w:rsidRPr="00915575">
              <w:rPr>
                <w:rFonts w:ascii="Arial Narrow" w:hAnsi="Arial Narrow"/>
                <w:sz w:val="20"/>
                <w:szCs w:val="20"/>
              </w:rPr>
              <w:t xml:space="preserve"> – </w:t>
            </w:r>
            <w:r>
              <w:rPr>
                <w:rFonts w:ascii="Arial Narrow" w:hAnsi="Arial Narrow"/>
                <w:sz w:val="20"/>
                <w:szCs w:val="20"/>
              </w:rPr>
              <w:t>triglycerides</w:t>
            </w:r>
            <w:r w:rsidRPr="00915575">
              <w:rPr>
                <w:rFonts w:ascii="Arial Narrow" w:hAnsi="Arial Narrow"/>
                <w:sz w:val="20"/>
                <w:szCs w:val="20"/>
              </w:rPr>
              <w:t xml:space="preserve">; </w:t>
            </w:r>
            <w:r>
              <w:rPr>
                <w:rFonts w:ascii="Arial Narrow" w:hAnsi="Arial Narrow"/>
                <w:sz w:val="20"/>
                <w:szCs w:val="20"/>
              </w:rPr>
              <w:t>HDL</w:t>
            </w:r>
            <w:r w:rsidRPr="00915575">
              <w:rPr>
                <w:rFonts w:ascii="Arial Narrow" w:hAnsi="Arial Narrow"/>
                <w:sz w:val="20"/>
                <w:szCs w:val="20"/>
              </w:rPr>
              <w:t xml:space="preserve"> – </w:t>
            </w:r>
            <w:r>
              <w:rPr>
                <w:rFonts w:ascii="Arial Narrow" w:hAnsi="Arial Narrow"/>
                <w:sz w:val="20"/>
                <w:szCs w:val="20"/>
              </w:rPr>
              <w:t>high density lipoprotein</w:t>
            </w:r>
            <w:r w:rsidRPr="00915575">
              <w:rPr>
                <w:rFonts w:ascii="Arial Narrow" w:hAnsi="Arial Narrow"/>
                <w:sz w:val="20"/>
                <w:szCs w:val="20"/>
              </w:rPr>
              <w:t xml:space="preserve">; </w:t>
            </w:r>
            <w:r>
              <w:rPr>
                <w:rFonts w:ascii="Arial Narrow" w:hAnsi="Arial Narrow"/>
                <w:sz w:val="20"/>
                <w:szCs w:val="20"/>
              </w:rPr>
              <w:t xml:space="preserve">FBG – fasting blood glucose; </w:t>
            </w:r>
            <w:proofErr w:type="spellStart"/>
            <w:r w:rsidRPr="00915575">
              <w:rPr>
                <w:rFonts w:ascii="Arial Narrow" w:hAnsi="Arial Narrow"/>
                <w:sz w:val="20"/>
                <w:szCs w:val="20"/>
              </w:rPr>
              <w:t>r</w:t>
            </w:r>
            <w:r w:rsidRPr="00915575">
              <w:rPr>
                <w:rFonts w:ascii="Arial Narrow" w:hAnsi="Arial Narrow"/>
                <w:sz w:val="20"/>
                <w:szCs w:val="20"/>
                <w:vertAlign w:val="subscript"/>
              </w:rPr>
              <w:t>s</w:t>
            </w:r>
            <w:proofErr w:type="spellEnd"/>
            <w:r w:rsidRPr="00915575">
              <w:rPr>
                <w:rFonts w:ascii="Arial Narrow" w:hAnsi="Arial Narrow"/>
                <w:sz w:val="20"/>
                <w:szCs w:val="20"/>
              </w:rPr>
              <w:t xml:space="preserve"> – </w:t>
            </w:r>
            <w:r>
              <w:rPr>
                <w:rFonts w:ascii="Arial Narrow" w:hAnsi="Arial Narrow"/>
                <w:sz w:val="20"/>
                <w:szCs w:val="20"/>
              </w:rPr>
              <w:t>partial</w:t>
            </w:r>
            <w:r w:rsidRPr="00915575">
              <w:rPr>
                <w:rFonts w:ascii="Arial Narrow" w:hAnsi="Arial Narrow"/>
                <w:sz w:val="20"/>
                <w:szCs w:val="20"/>
              </w:rPr>
              <w:t xml:space="preserve"> correlation coefficient</w:t>
            </w:r>
            <w:r>
              <w:rPr>
                <w:rFonts w:ascii="Arial Narrow" w:hAnsi="Arial Narrow"/>
                <w:sz w:val="20"/>
                <w:szCs w:val="20"/>
              </w:rPr>
              <w:t xml:space="preserve"> controlling for age and sex</w:t>
            </w:r>
            <w:r w:rsidRPr="00915575">
              <w:rPr>
                <w:rFonts w:ascii="Arial Narrow" w:hAnsi="Arial Narrow"/>
                <w:sz w:val="20"/>
                <w:szCs w:val="20"/>
              </w:rPr>
              <w:t>; n – number of observations.</w:t>
            </w:r>
          </w:p>
        </w:tc>
      </w:tr>
    </w:tbl>
    <w:p w14:paraId="44C544C4" w14:textId="2DBCE714" w:rsidR="006146CC" w:rsidRDefault="006146CC" w:rsidP="00BA2BF9">
      <w:pPr>
        <w:rPr>
          <w:rFonts w:ascii="Arial" w:hAnsi="Arial" w:cs="Arial"/>
        </w:rPr>
      </w:pPr>
    </w:p>
    <w:sectPr w:rsidR="006146CC" w:rsidSect="0004458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FC943" w14:textId="77777777" w:rsidR="006E0CF3" w:rsidRDefault="006E0CF3" w:rsidP="007205A8">
      <w:pPr>
        <w:spacing w:after="0" w:line="240" w:lineRule="auto"/>
      </w:pPr>
      <w:r>
        <w:separator/>
      </w:r>
    </w:p>
  </w:endnote>
  <w:endnote w:type="continuationSeparator" w:id="0">
    <w:p w14:paraId="1D78E43C" w14:textId="77777777" w:rsidR="006E0CF3" w:rsidRDefault="006E0CF3" w:rsidP="0072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08847362"/>
      <w:docPartObj>
        <w:docPartGallery w:val="Page Numbers (Bottom of Page)"/>
        <w:docPartUnique/>
      </w:docPartObj>
    </w:sdtPr>
    <w:sdtContent>
      <w:p w14:paraId="17692B72" w14:textId="56BA2556" w:rsidR="0017421B" w:rsidRDefault="0017421B" w:rsidP="00DE6D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B46019" w14:textId="77777777" w:rsidR="0017421B" w:rsidRDefault="0017421B" w:rsidP="00C568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51405866"/>
      <w:docPartObj>
        <w:docPartGallery w:val="Page Numbers (Bottom of Page)"/>
        <w:docPartUnique/>
      </w:docPartObj>
    </w:sdtPr>
    <w:sdtContent>
      <w:p w14:paraId="36AE6E43" w14:textId="53DC5883" w:rsidR="0017421B" w:rsidRDefault="0017421B" w:rsidP="00DE6D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C8CE0A" w14:textId="77777777" w:rsidR="0017421B" w:rsidRDefault="0017421B" w:rsidP="00C5687D">
    <w:pPr>
      <w:pStyle w:val="Footer"/>
      <w:ind w:right="360"/>
      <w:jc w:val="right"/>
    </w:pPr>
  </w:p>
  <w:p w14:paraId="1E953D56" w14:textId="77777777" w:rsidR="0017421B" w:rsidRDefault="0017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87059" w14:textId="77777777" w:rsidR="006E0CF3" w:rsidRDefault="006E0CF3" w:rsidP="007205A8">
      <w:pPr>
        <w:spacing w:after="0" w:line="240" w:lineRule="auto"/>
      </w:pPr>
      <w:r>
        <w:separator/>
      </w:r>
    </w:p>
  </w:footnote>
  <w:footnote w:type="continuationSeparator" w:id="0">
    <w:p w14:paraId="180B5F0E" w14:textId="77777777" w:rsidR="006E0CF3" w:rsidRDefault="006E0CF3" w:rsidP="00720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52F9"/>
    <w:multiLevelType w:val="multilevel"/>
    <w:tmpl w:val="C40218A0"/>
    <w:lvl w:ilvl="0">
      <w:start w:val="1"/>
      <w:numFmt w:val="decimal"/>
      <w:lvlText w:val="%1.0"/>
      <w:lvlJc w:val="left"/>
      <w:pPr>
        <w:ind w:left="400" w:hanging="400"/>
      </w:pPr>
      <w:rPr>
        <w:rFonts w:hint="default"/>
      </w:rPr>
    </w:lvl>
    <w:lvl w:ilvl="1">
      <w:start w:val="1"/>
      <w:numFmt w:val="decimalZero"/>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03B0BF7"/>
    <w:multiLevelType w:val="multilevel"/>
    <w:tmpl w:val="6E460D9E"/>
    <w:lvl w:ilvl="0">
      <w:start w:val="1"/>
      <w:numFmt w:val="decimal"/>
      <w:lvlText w:val="%1.0"/>
      <w:lvlJc w:val="left"/>
      <w:pPr>
        <w:ind w:left="400" w:hanging="400"/>
      </w:pPr>
      <w:rPr>
        <w:rFonts w:hint="default"/>
      </w:rPr>
    </w:lvl>
    <w:lvl w:ilvl="1">
      <w:start w:val="1"/>
      <w:numFmt w:val="decimalZero"/>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323096"/>
    <w:multiLevelType w:val="hybridMultilevel"/>
    <w:tmpl w:val="99D61844"/>
    <w:lvl w:ilvl="0" w:tplc="95426B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A20C4"/>
    <w:multiLevelType w:val="multilevel"/>
    <w:tmpl w:val="7F542E78"/>
    <w:lvl w:ilvl="0">
      <w:start w:val="1"/>
      <w:numFmt w:val="decimal"/>
      <w:lvlText w:val="%1"/>
      <w:lvlJc w:val="left"/>
      <w:pPr>
        <w:ind w:left="360" w:hanging="360"/>
      </w:pPr>
      <w:rPr>
        <w:rFonts w:hint="default"/>
        <w:b w:val="0"/>
      </w:rPr>
    </w:lvl>
    <w:lvl w:ilvl="1">
      <w:start w:val="1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09C867C1"/>
    <w:multiLevelType w:val="multilevel"/>
    <w:tmpl w:val="A0B014E2"/>
    <w:lvl w:ilvl="0">
      <w:start w:val="1"/>
      <w:numFmt w:val="decimal"/>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C83671"/>
    <w:multiLevelType w:val="hybridMultilevel"/>
    <w:tmpl w:val="40903FE6"/>
    <w:lvl w:ilvl="0" w:tplc="D64A68A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D80ED1"/>
    <w:multiLevelType w:val="multilevel"/>
    <w:tmpl w:val="BB6A6D42"/>
    <w:lvl w:ilvl="0">
      <w:start w:val="1"/>
      <w:numFmt w:val="decimal"/>
      <w:lvlText w:val="%1."/>
      <w:lvlJc w:val="left"/>
      <w:pPr>
        <w:ind w:left="0" w:firstLine="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BE6683"/>
    <w:multiLevelType w:val="multilevel"/>
    <w:tmpl w:val="D42C32AA"/>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2C704CC"/>
    <w:multiLevelType w:val="multilevel"/>
    <w:tmpl w:val="6FA8F0D2"/>
    <w:lvl w:ilvl="0">
      <w:start w:val="1"/>
      <w:numFmt w:val="decimal"/>
      <w:lvlText w:val="%1.0"/>
      <w:lvlJc w:val="left"/>
      <w:pPr>
        <w:ind w:left="400" w:hanging="400"/>
      </w:pPr>
      <w:rPr>
        <w:rFonts w:hint="default"/>
      </w:rPr>
    </w:lvl>
    <w:lvl w:ilvl="1">
      <w:start w:val="1"/>
      <w:numFmt w:val="decimalZero"/>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4B93212"/>
    <w:multiLevelType w:val="hybridMultilevel"/>
    <w:tmpl w:val="D7A43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312A0E"/>
    <w:multiLevelType w:val="hybridMultilevel"/>
    <w:tmpl w:val="B76A0CB0"/>
    <w:lvl w:ilvl="0" w:tplc="7B2CD40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F4E03"/>
    <w:multiLevelType w:val="multilevel"/>
    <w:tmpl w:val="393AF04C"/>
    <w:lvl w:ilvl="0">
      <w:start w:val="2"/>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B7492D"/>
    <w:multiLevelType w:val="hybridMultilevel"/>
    <w:tmpl w:val="DA2C7540"/>
    <w:lvl w:ilvl="0" w:tplc="78A8330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D12F96"/>
    <w:multiLevelType w:val="multilevel"/>
    <w:tmpl w:val="A26C81E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6F4067"/>
    <w:multiLevelType w:val="hybridMultilevel"/>
    <w:tmpl w:val="D9F894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CA79C2"/>
    <w:multiLevelType w:val="multilevel"/>
    <w:tmpl w:val="99F24D16"/>
    <w:lvl w:ilvl="0">
      <w:start w:val="1"/>
      <w:numFmt w:val="decimal"/>
      <w:lvlText w:val="%1.0"/>
      <w:lvlJc w:val="left"/>
      <w:pPr>
        <w:ind w:left="400" w:hanging="400"/>
      </w:pPr>
      <w:rPr>
        <w:rFonts w:hint="default"/>
      </w:rPr>
    </w:lvl>
    <w:lvl w:ilvl="1">
      <w:start w:val="1"/>
      <w:numFmt w:val="decimalZero"/>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4AF5D64"/>
    <w:multiLevelType w:val="multilevel"/>
    <w:tmpl w:val="2D00BDE4"/>
    <w:lvl w:ilvl="0">
      <w:start w:val="1"/>
      <w:numFmt w:val="decimal"/>
      <w:lvlText w:val="%1.0"/>
      <w:lvlJc w:val="left"/>
      <w:pPr>
        <w:ind w:left="400" w:hanging="400"/>
      </w:pPr>
      <w:rPr>
        <w:rFonts w:hint="default"/>
      </w:rPr>
    </w:lvl>
    <w:lvl w:ilvl="1">
      <w:start w:val="1"/>
      <w:numFmt w:val="decimalZero"/>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5EE2334"/>
    <w:multiLevelType w:val="hybridMultilevel"/>
    <w:tmpl w:val="A78ACE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583563"/>
    <w:multiLevelType w:val="multilevel"/>
    <w:tmpl w:val="E5EC0E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C972F8"/>
    <w:multiLevelType w:val="multilevel"/>
    <w:tmpl w:val="E320BFC0"/>
    <w:lvl w:ilvl="0">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D301FB"/>
    <w:multiLevelType w:val="multilevel"/>
    <w:tmpl w:val="4E2A0974"/>
    <w:lvl w:ilvl="0">
      <w:numFmt w:val="decimal"/>
      <w:lvlText w:val="%1"/>
      <w:lvlJc w:val="left"/>
      <w:pPr>
        <w:ind w:left="400" w:hanging="400"/>
      </w:pPr>
      <w:rPr>
        <w:rFonts w:hint="default"/>
      </w:rPr>
    </w:lvl>
    <w:lvl w:ilvl="1">
      <w:start w:val="1"/>
      <w:numFmt w:val="decimalZero"/>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257B2F"/>
    <w:multiLevelType w:val="multilevel"/>
    <w:tmpl w:val="05DAD4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093649"/>
    <w:multiLevelType w:val="multilevel"/>
    <w:tmpl w:val="A1E082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A35444"/>
    <w:multiLevelType w:val="multilevel"/>
    <w:tmpl w:val="290639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3"/>
  </w:num>
  <w:num w:numId="3">
    <w:abstractNumId w:val="22"/>
  </w:num>
  <w:num w:numId="4">
    <w:abstractNumId w:val="18"/>
  </w:num>
  <w:num w:numId="5">
    <w:abstractNumId w:val="4"/>
  </w:num>
  <w:num w:numId="6">
    <w:abstractNumId w:val="9"/>
  </w:num>
  <w:num w:numId="7">
    <w:abstractNumId w:val="17"/>
  </w:num>
  <w:num w:numId="8">
    <w:abstractNumId w:val="13"/>
  </w:num>
  <w:num w:numId="9">
    <w:abstractNumId w:val="21"/>
  </w:num>
  <w:num w:numId="10">
    <w:abstractNumId w:val="14"/>
  </w:num>
  <w:num w:numId="11">
    <w:abstractNumId w:val="10"/>
  </w:num>
  <w:num w:numId="12">
    <w:abstractNumId w:val="2"/>
  </w:num>
  <w:num w:numId="13">
    <w:abstractNumId w:val="12"/>
  </w:num>
  <w:num w:numId="14">
    <w:abstractNumId w:val="5"/>
  </w:num>
  <w:num w:numId="15">
    <w:abstractNumId w:val="8"/>
  </w:num>
  <w:num w:numId="16">
    <w:abstractNumId w:val="3"/>
  </w:num>
  <w:num w:numId="17">
    <w:abstractNumId w:val="16"/>
  </w:num>
  <w:num w:numId="18">
    <w:abstractNumId w:val="7"/>
  </w:num>
  <w:num w:numId="19">
    <w:abstractNumId w:val="1"/>
  </w:num>
  <w:num w:numId="20">
    <w:abstractNumId w:val="15"/>
  </w:num>
  <w:num w:numId="21">
    <w:abstractNumId w:val="0"/>
  </w:num>
  <w:num w:numId="22">
    <w:abstractNumId w:val="20"/>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int Bone Spine&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vptefthswps0eresrpswxd2evfvafpz5wr&quot;&gt;Bodycomp_22052020 Copy&lt;record-ids&gt;&lt;item&gt;225&lt;/item&gt;&lt;item&gt;242&lt;/item&gt;&lt;item&gt;244&lt;/item&gt;&lt;item&gt;246&lt;/item&gt;&lt;item&gt;247&lt;/item&gt;&lt;item&gt;248&lt;/item&gt;&lt;item&gt;250&lt;/item&gt;&lt;item&gt;254&lt;/item&gt;&lt;item&gt;256&lt;/item&gt;&lt;item&gt;258&lt;/item&gt;&lt;item&gt;266&lt;/item&gt;&lt;item&gt;276&lt;/item&gt;&lt;item&gt;313&lt;/item&gt;&lt;item&gt;314&lt;/item&gt;&lt;item&gt;326&lt;/item&gt;&lt;item&gt;332&lt;/item&gt;&lt;item&gt;333&lt;/item&gt;&lt;item&gt;336&lt;/item&gt;&lt;item&gt;341&lt;/item&gt;&lt;item&gt;386&lt;/item&gt;&lt;item&gt;389&lt;/item&gt;&lt;item&gt;390&lt;/item&gt;&lt;item&gt;393&lt;/item&gt;&lt;item&gt;400&lt;/item&gt;&lt;item&gt;403&lt;/item&gt;&lt;item&gt;408&lt;/item&gt;&lt;item&gt;411&lt;/item&gt;&lt;item&gt;416&lt;/item&gt;&lt;item&gt;417&lt;/item&gt;&lt;item&gt;418&lt;/item&gt;&lt;item&gt;419&lt;/item&gt;&lt;item&gt;421&lt;/item&gt;&lt;item&gt;422&lt;/item&gt;&lt;item&gt;431&lt;/item&gt;&lt;item&gt;434&lt;/item&gt;&lt;item&gt;436&lt;/item&gt;&lt;item&gt;438&lt;/item&gt;&lt;item&gt;446&lt;/item&gt;&lt;/record-ids&gt;&lt;/item&gt;&lt;/Libraries&gt;"/>
  </w:docVars>
  <w:rsids>
    <w:rsidRoot w:val="00EF4AF2"/>
    <w:rsid w:val="000009AF"/>
    <w:rsid w:val="000012C2"/>
    <w:rsid w:val="000020E2"/>
    <w:rsid w:val="000033E1"/>
    <w:rsid w:val="000041F9"/>
    <w:rsid w:val="0000695B"/>
    <w:rsid w:val="0000699C"/>
    <w:rsid w:val="00006F5B"/>
    <w:rsid w:val="00007AA6"/>
    <w:rsid w:val="00007E0B"/>
    <w:rsid w:val="0001023D"/>
    <w:rsid w:val="0001054E"/>
    <w:rsid w:val="000111FC"/>
    <w:rsid w:val="000131DA"/>
    <w:rsid w:val="000142AF"/>
    <w:rsid w:val="00014425"/>
    <w:rsid w:val="00016D59"/>
    <w:rsid w:val="000206A1"/>
    <w:rsid w:val="00022830"/>
    <w:rsid w:val="00022CE8"/>
    <w:rsid w:val="0002300E"/>
    <w:rsid w:val="000231F9"/>
    <w:rsid w:val="000242B8"/>
    <w:rsid w:val="0002670D"/>
    <w:rsid w:val="000314A1"/>
    <w:rsid w:val="00031CE0"/>
    <w:rsid w:val="000321E5"/>
    <w:rsid w:val="000326E2"/>
    <w:rsid w:val="00032981"/>
    <w:rsid w:val="00033471"/>
    <w:rsid w:val="00034635"/>
    <w:rsid w:val="00034F4B"/>
    <w:rsid w:val="000354D3"/>
    <w:rsid w:val="00035517"/>
    <w:rsid w:val="000359A9"/>
    <w:rsid w:val="000359D0"/>
    <w:rsid w:val="00035D56"/>
    <w:rsid w:val="00036051"/>
    <w:rsid w:val="00036335"/>
    <w:rsid w:val="00036371"/>
    <w:rsid w:val="00036CED"/>
    <w:rsid w:val="00037055"/>
    <w:rsid w:val="00040696"/>
    <w:rsid w:val="000413B3"/>
    <w:rsid w:val="0004190D"/>
    <w:rsid w:val="00042275"/>
    <w:rsid w:val="00042ABE"/>
    <w:rsid w:val="00042B07"/>
    <w:rsid w:val="00044581"/>
    <w:rsid w:val="00046863"/>
    <w:rsid w:val="00047670"/>
    <w:rsid w:val="0004775F"/>
    <w:rsid w:val="00050491"/>
    <w:rsid w:val="00050A45"/>
    <w:rsid w:val="00050B8B"/>
    <w:rsid w:val="00050D92"/>
    <w:rsid w:val="00052065"/>
    <w:rsid w:val="000529F6"/>
    <w:rsid w:val="000530AF"/>
    <w:rsid w:val="00053383"/>
    <w:rsid w:val="00053B7B"/>
    <w:rsid w:val="00053DCD"/>
    <w:rsid w:val="00053FA2"/>
    <w:rsid w:val="000542E2"/>
    <w:rsid w:val="000546EF"/>
    <w:rsid w:val="00054E0E"/>
    <w:rsid w:val="000558B2"/>
    <w:rsid w:val="00057738"/>
    <w:rsid w:val="0006043A"/>
    <w:rsid w:val="00060FF2"/>
    <w:rsid w:val="00062BC0"/>
    <w:rsid w:val="00062F28"/>
    <w:rsid w:val="000630BF"/>
    <w:rsid w:val="0006498A"/>
    <w:rsid w:val="00064BD1"/>
    <w:rsid w:val="00064E1F"/>
    <w:rsid w:val="00065E34"/>
    <w:rsid w:val="00065E52"/>
    <w:rsid w:val="00066288"/>
    <w:rsid w:val="000671AF"/>
    <w:rsid w:val="00067C85"/>
    <w:rsid w:val="00072C78"/>
    <w:rsid w:val="00072FCB"/>
    <w:rsid w:val="00073A63"/>
    <w:rsid w:val="00073D1D"/>
    <w:rsid w:val="00074212"/>
    <w:rsid w:val="000742EC"/>
    <w:rsid w:val="00075568"/>
    <w:rsid w:val="000759C3"/>
    <w:rsid w:val="00076320"/>
    <w:rsid w:val="00077D72"/>
    <w:rsid w:val="0008089C"/>
    <w:rsid w:val="00080922"/>
    <w:rsid w:val="00081360"/>
    <w:rsid w:val="000814D3"/>
    <w:rsid w:val="000817E7"/>
    <w:rsid w:val="0008252F"/>
    <w:rsid w:val="0008263A"/>
    <w:rsid w:val="00082757"/>
    <w:rsid w:val="0008455D"/>
    <w:rsid w:val="00084DC9"/>
    <w:rsid w:val="00085966"/>
    <w:rsid w:val="0008601C"/>
    <w:rsid w:val="000860C1"/>
    <w:rsid w:val="00086D8A"/>
    <w:rsid w:val="00087594"/>
    <w:rsid w:val="000909FE"/>
    <w:rsid w:val="00090D9C"/>
    <w:rsid w:val="000911D4"/>
    <w:rsid w:val="0009383C"/>
    <w:rsid w:val="00093F65"/>
    <w:rsid w:val="000947B6"/>
    <w:rsid w:val="00094C4D"/>
    <w:rsid w:val="00094FB9"/>
    <w:rsid w:val="00095ABA"/>
    <w:rsid w:val="00095D39"/>
    <w:rsid w:val="00095FA1"/>
    <w:rsid w:val="00096882"/>
    <w:rsid w:val="000969DB"/>
    <w:rsid w:val="000976B0"/>
    <w:rsid w:val="000977E7"/>
    <w:rsid w:val="000A00AC"/>
    <w:rsid w:val="000A0FE2"/>
    <w:rsid w:val="000A1023"/>
    <w:rsid w:val="000A152C"/>
    <w:rsid w:val="000A1E0A"/>
    <w:rsid w:val="000A254A"/>
    <w:rsid w:val="000A2B55"/>
    <w:rsid w:val="000A3DF2"/>
    <w:rsid w:val="000A4044"/>
    <w:rsid w:val="000A467F"/>
    <w:rsid w:val="000A497D"/>
    <w:rsid w:val="000A4B67"/>
    <w:rsid w:val="000A4C71"/>
    <w:rsid w:val="000A4F87"/>
    <w:rsid w:val="000A68FC"/>
    <w:rsid w:val="000A73EC"/>
    <w:rsid w:val="000A7C80"/>
    <w:rsid w:val="000B173F"/>
    <w:rsid w:val="000B1E3F"/>
    <w:rsid w:val="000B2668"/>
    <w:rsid w:val="000B3CEF"/>
    <w:rsid w:val="000B4744"/>
    <w:rsid w:val="000B7931"/>
    <w:rsid w:val="000B7FBC"/>
    <w:rsid w:val="000C04CA"/>
    <w:rsid w:val="000C0915"/>
    <w:rsid w:val="000C1F28"/>
    <w:rsid w:val="000C24D1"/>
    <w:rsid w:val="000C298B"/>
    <w:rsid w:val="000C4EFF"/>
    <w:rsid w:val="000C5150"/>
    <w:rsid w:val="000C5AF8"/>
    <w:rsid w:val="000C5BE9"/>
    <w:rsid w:val="000C5D0D"/>
    <w:rsid w:val="000C624F"/>
    <w:rsid w:val="000C6B7F"/>
    <w:rsid w:val="000C6C92"/>
    <w:rsid w:val="000C7184"/>
    <w:rsid w:val="000C7BA2"/>
    <w:rsid w:val="000D1CB2"/>
    <w:rsid w:val="000D1FCE"/>
    <w:rsid w:val="000D26E4"/>
    <w:rsid w:val="000D2CFA"/>
    <w:rsid w:val="000D5B54"/>
    <w:rsid w:val="000D6ACA"/>
    <w:rsid w:val="000D6D00"/>
    <w:rsid w:val="000D7071"/>
    <w:rsid w:val="000E081D"/>
    <w:rsid w:val="000E12C0"/>
    <w:rsid w:val="000E144C"/>
    <w:rsid w:val="000E180E"/>
    <w:rsid w:val="000E18DA"/>
    <w:rsid w:val="000E21A0"/>
    <w:rsid w:val="000E3354"/>
    <w:rsid w:val="000E33B1"/>
    <w:rsid w:val="000E3C8A"/>
    <w:rsid w:val="000E5189"/>
    <w:rsid w:val="000E5959"/>
    <w:rsid w:val="000E6ACF"/>
    <w:rsid w:val="000E7CEE"/>
    <w:rsid w:val="000F017E"/>
    <w:rsid w:val="000F14FC"/>
    <w:rsid w:val="000F1D8D"/>
    <w:rsid w:val="000F23F7"/>
    <w:rsid w:val="000F26B5"/>
    <w:rsid w:val="000F2962"/>
    <w:rsid w:val="000F2F67"/>
    <w:rsid w:val="000F47D2"/>
    <w:rsid w:val="000F56DE"/>
    <w:rsid w:val="000F65E2"/>
    <w:rsid w:val="000F6DE5"/>
    <w:rsid w:val="000F7E46"/>
    <w:rsid w:val="0010062A"/>
    <w:rsid w:val="00101AD3"/>
    <w:rsid w:val="0010233B"/>
    <w:rsid w:val="0010276A"/>
    <w:rsid w:val="00103094"/>
    <w:rsid w:val="0010327D"/>
    <w:rsid w:val="001034B6"/>
    <w:rsid w:val="00103D35"/>
    <w:rsid w:val="001046F4"/>
    <w:rsid w:val="00104CF9"/>
    <w:rsid w:val="00104F8C"/>
    <w:rsid w:val="00105B47"/>
    <w:rsid w:val="00105E96"/>
    <w:rsid w:val="00106B39"/>
    <w:rsid w:val="00107A0C"/>
    <w:rsid w:val="001107B1"/>
    <w:rsid w:val="00111E4D"/>
    <w:rsid w:val="00111FE9"/>
    <w:rsid w:val="00112122"/>
    <w:rsid w:val="00112B9A"/>
    <w:rsid w:val="00112C84"/>
    <w:rsid w:val="001135A8"/>
    <w:rsid w:val="00113DFC"/>
    <w:rsid w:val="00114748"/>
    <w:rsid w:val="00114995"/>
    <w:rsid w:val="001149CA"/>
    <w:rsid w:val="00115AF1"/>
    <w:rsid w:val="001200E8"/>
    <w:rsid w:val="00120A44"/>
    <w:rsid w:val="0012105D"/>
    <w:rsid w:val="00121A31"/>
    <w:rsid w:val="00122336"/>
    <w:rsid w:val="001230B2"/>
    <w:rsid w:val="00123D21"/>
    <w:rsid w:val="00123DCF"/>
    <w:rsid w:val="001245C9"/>
    <w:rsid w:val="001249DA"/>
    <w:rsid w:val="00125C6D"/>
    <w:rsid w:val="00127075"/>
    <w:rsid w:val="00127A6B"/>
    <w:rsid w:val="0013023A"/>
    <w:rsid w:val="0013034B"/>
    <w:rsid w:val="0013109E"/>
    <w:rsid w:val="0013110B"/>
    <w:rsid w:val="00131243"/>
    <w:rsid w:val="00131D09"/>
    <w:rsid w:val="00132166"/>
    <w:rsid w:val="0013311C"/>
    <w:rsid w:val="00133CD7"/>
    <w:rsid w:val="001350F1"/>
    <w:rsid w:val="001377C4"/>
    <w:rsid w:val="0014051F"/>
    <w:rsid w:val="00141849"/>
    <w:rsid w:val="00141C89"/>
    <w:rsid w:val="001421DD"/>
    <w:rsid w:val="00144632"/>
    <w:rsid w:val="00144DA2"/>
    <w:rsid w:val="00144E6A"/>
    <w:rsid w:val="00145E18"/>
    <w:rsid w:val="00145F73"/>
    <w:rsid w:val="0014706E"/>
    <w:rsid w:val="0014745B"/>
    <w:rsid w:val="001477B0"/>
    <w:rsid w:val="001479D8"/>
    <w:rsid w:val="00150015"/>
    <w:rsid w:val="0015089A"/>
    <w:rsid w:val="001512BA"/>
    <w:rsid w:val="001515DE"/>
    <w:rsid w:val="001520E6"/>
    <w:rsid w:val="00152106"/>
    <w:rsid w:val="00152BE7"/>
    <w:rsid w:val="001540B7"/>
    <w:rsid w:val="00154B06"/>
    <w:rsid w:val="00154E7B"/>
    <w:rsid w:val="00155A9D"/>
    <w:rsid w:val="001621C0"/>
    <w:rsid w:val="0016274D"/>
    <w:rsid w:val="0016306B"/>
    <w:rsid w:val="0016369F"/>
    <w:rsid w:val="0016571E"/>
    <w:rsid w:val="00165A26"/>
    <w:rsid w:val="00166326"/>
    <w:rsid w:val="00166F6D"/>
    <w:rsid w:val="00171DCE"/>
    <w:rsid w:val="001731C6"/>
    <w:rsid w:val="00173498"/>
    <w:rsid w:val="001736DD"/>
    <w:rsid w:val="0017382E"/>
    <w:rsid w:val="00173A14"/>
    <w:rsid w:val="0017421B"/>
    <w:rsid w:val="001748C6"/>
    <w:rsid w:val="0017533A"/>
    <w:rsid w:val="001756A3"/>
    <w:rsid w:val="001759CB"/>
    <w:rsid w:val="00175A1B"/>
    <w:rsid w:val="001767E9"/>
    <w:rsid w:val="00180BD7"/>
    <w:rsid w:val="001815E1"/>
    <w:rsid w:val="00181CA3"/>
    <w:rsid w:val="00182A97"/>
    <w:rsid w:val="00182FFA"/>
    <w:rsid w:val="001833E4"/>
    <w:rsid w:val="00184AD5"/>
    <w:rsid w:val="00185B63"/>
    <w:rsid w:val="00186ABC"/>
    <w:rsid w:val="00190206"/>
    <w:rsid w:val="00190977"/>
    <w:rsid w:val="001909FA"/>
    <w:rsid w:val="00191378"/>
    <w:rsid w:val="00191696"/>
    <w:rsid w:val="001917C1"/>
    <w:rsid w:val="00193839"/>
    <w:rsid w:val="00194799"/>
    <w:rsid w:val="00196D87"/>
    <w:rsid w:val="001A01C2"/>
    <w:rsid w:val="001A0381"/>
    <w:rsid w:val="001A044B"/>
    <w:rsid w:val="001A0C5A"/>
    <w:rsid w:val="001A1258"/>
    <w:rsid w:val="001A2307"/>
    <w:rsid w:val="001A4020"/>
    <w:rsid w:val="001A4A49"/>
    <w:rsid w:val="001A6B9D"/>
    <w:rsid w:val="001A6BA1"/>
    <w:rsid w:val="001B23AC"/>
    <w:rsid w:val="001B27B2"/>
    <w:rsid w:val="001B417F"/>
    <w:rsid w:val="001B5641"/>
    <w:rsid w:val="001B6905"/>
    <w:rsid w:val="001B6CC8"/>
    <w:rsid w:val="001B7E96"/>
    <w:rsid w:val="001C0596"/>
    <w:rsid w:val="001C2052"/>
    <w:rsid w:val="001C2EDC"/>
    <w:rsid w:val="001C33ED"/>
    <w:rsid w:val="001C53E8"/>
    <w:rsid w:val="001C6010"/>
    <w:rsid w:val="001C7579"/>
    <w:rsid w:val="001C7C7A"/>
    <w:rsid w:val="001D0021"/>
    <w:rsid w:val="001D1624"/>
    <w:rsid w:val="001D1FA7"/>
    <w:rsid w:val="001D3F72"/>
    <w:rsid w:val="001D4419"/>
    <w:rsid w:val="001D5A4E"/>
    <w:rsid w:val="001D5ECE"/>
    <w:rsid w:val="001D6B20"/>
    <w:rsid w:val="001D71A3"/>
    <w:rsid w:val="001E0B17"/>
    <w:rsid w:val="001E10DB"/>
    <w:rsid w:val="001E40C9"/>
    <w:rsid w:val="001E6B4D"/>
    <w:rsid w:val="001E6C9D"/>
    <w:rsid w:val="001E78B0"/>
    <w:rsid w:val="001F0D57"/>
    <w:rsid w:val="001F278F"/>
    <w:rsid w:val="001F3323"/>
    <w:rsid w:val="001F37F9"/>
    <w:rsid w:val="001F4983"/>
    <w:rsid w:val="001F4F66"/>
    <w:rsid w:val="001F50EB"/>
    <w:rsid w:val="001F6853"/>
    <w:rsid w:val="001F6CFE"/>
    <w:rsid w:val="0020188D"/>
    <w:rsid w:val="00201AEE"/>
    <w:rsid w:val="00202C15"/>
    <w:rsid w:val="0020302E"/>
    <w:rsid w:val="0020326E"/>
    <w:rsid w:val="002039C1"/>
    <w:rsid w:val="002042EA"/>
    <w:rsid w:val="00204587"/>
    <w:rsid w:val="0020479B"/>
    <w:rsid w:val="00205F0C"/>
    <w:rsid w:val="00205F16"/>
    <w:rsid w:val="002060E2"/>
    <w:rsid w:val="0020717B"/>
    <w:rsid w:val="00210E03"/>
    <w:rsid w:val="002131AD"/>
    <w:rsid w:val="0021461E"/>
    <w:rsid w:val="002146CA"/>
    <w:rsid w:val="00214D02"/>
    <w:rsid w:val="002158CE"/>
    <w:rsid w:val="00216DA7"/>
    <w:rsid w:val="00216DB6"/>
    <w:rsid w:val="00216FF3"/>
    <w:rsid w:val="00217A2D"/>
    <w:rsid w:val="00217B08"/>
    <w:rsid w:val="00220F7B"/>
    <w:rsid w:val="0022134F"/>
    <w:rsid w:val="00221599"/>
    <w:rsid w:val="00222405"/>
    <w:rsid w:val="00222463"/>
    <w:rsid w:val="002225A5"/>
    <w:rsid w:val="002233A9"/>
    <w:rsid w:val="00223986"/>
    <w:rsid w:val="00223B13"/>
    <w:rsid w:val="00225CDC"/>
    <w:rsid w:val="00230C61"/>
    <w:rsid w:val="0023232D"/>
    <w:rsid w:val="00232B85"/>
    <w:rsid w:val="00233229"/>
    <w:rsid w:val="00233525"/>
    <w:rsid w:val="00233B10"/>
    <w:rsid w:val="00235439"/>
    <w:rsid w:val="00235E07"/>
    <w:rsid w:val="002363F1"/>
    <w:rsid w:val="002368BD"/>
    <w:rsid w:val="00237B55"/>
    <w:rsid w:val="00237F67"/>
    <w:rsid w:val="0024094A"/>
    <w:rsid w:val="00241944"/>
    <w:rsid w:val="00241C6B"/>
    <w:rsid w:val="002424F9"/>
    <w:rsid w:val="00242D06"/>
    <w:rsid w:val="0024328B"/>
    <w:rsid w:val="002432A7"/>
    <w:rsid w:val="00244C9E"/>
    <w:rsid w:val="00244D5F"/>
    <w:rsid w:val="00245901"/>
    <w:rsid w:val="0024627E"/>
    <w:rsid w:val="0024655A"/>
    <w:rsid w:val="00246BAA"/>
    <w:rsid w:val="00246CA0"/>
    <w:rsid w:val="00250301"/>
    <w:rsid w:val="00250C8E"/>
    <w:rsid w:val="00250CA9"/>
    <w:rsid w:val="0025238E"/>
    <w:rsid w:val="0025274D"/>
    <w:rsid w:val="00252C2B"/>
    <w:rsid w:val="00252CCB"/>
    <w:rsid w:val="00253C18"/>
    <w:rsid w:val="00253C56"/>
    <w:rsid w:val="00253CE2"/>
    <w:rsid w:val="00254256"/>
    <w:rsid w:val="00254FE7"/>
    <w:rsid w:val="0025604C"/>
    <w:rsid w:val="00256B39"/>
    <w:rsid w:val="00256DD5"/>
    <w:rsid w:val="00257681"/>
    <w:rsid w:val="00257EC0"/>
    <w:rsid w:val="0026134C"/>
    <w:rsid w:val="002620B7"/>
    <w:rsid w:val="00262249"/>
    <w:rsid w:val="00262445"/>
    <w:rsid w:val="0026319C"/>
    <w:rsid w:val="00263308"/>
    <w:rsid w:val="00264AFF"/>
    <w:rsid w:val="0026575F"/>
    <w:rsid w:val="00265F17"/>
    <w:rsid w:val="00267103"/>
    <w:rsid w:val="0027027E"/>
    <w:rsid w:val="00270AFA"/>
    <w:rsid w:val="0027101B"/>
    <w:rsid w:val="002715CC"/>
    <w:rsid w:val="002717AF"/>
    <w:rsid w:val="0027210B"/>
    <w:rsid w:val="002724EB"/>
    <w:rsid w:val="00272E80"/>
    <w:rsid w:val="00273BA1"/>
    <w:rsid w:val="0027440B"/>
    <w:rsid w:val="0027498D"/>
    <w:rsid w:val="00274A9F"/>
    <w:rsid w:val="00274BDF"/>
    <w:rsid w:val="00275234"/>
    <w:rsid w:val="002775B3"/>
    <w:rsid w:val="00277A8B"/>
    <w:rsid w:val="00280CA4"/>
    <w:rsid w:val="0028131C"/>
    <w:rsid w:val="00282C97"/>
    <w:rsid w:val="00283238"/>
    <w:rsid w:val="00284AC8"/>
    <w:rsid w:val="00284C63"/>
    <w:rsid w:val="00286D3E"/>
    <w:rsid w:val="00287311"/>
    <w:rsid w:val="00290206"/>
    <w:rsid w:val="002905C3"/>
    <w:rsid w:val="0029086A"/>
    <w:rsid w:val="002914F8"/>
    <w:rsid w:val="002920D0"/>
    <w:rsid w:val="0029219C"/>
    <w:rsid w:val="00292E85"/>
    <w:rsid w:val="0029381B"/>
    <w:rsid w:val="00293BE8"/>
    <w:rsid w:val="00293F65"/>
    <w:rsid w:val="002942BE"/>
    <w:rsid w:val="00294E9F"/>
    <w:rsid w:val="00295D40"/>
    <w:rsid w:val="00295E65"/>
    <w:rsid w:val="002A0140"/>
    <w:rsid w:val="002A0FCE"/>
    <w:rsid w:val="002A1638"/>
    <w:rsid w:val="002A18F0"/>
    <w:rsid w:val="002A195D"/>
    <w:rsid w:val="002A1C05"/>
    <w:rsid w:val="002A1C54"/>
    <w:rsid w:val="002A20C2"/>
    <w:rsid w:val="002A27AF"/>
    <w:rsid w:val="002A2D64"/>
    <w:rsid w:val="002A36B5"/>
    <w:rsid w:val="002A36C7"/>
    <w:rsid w:val="002A3E36"/>
    <w:rsid w:val="002A47AD"/>
    <w:rsid w:val="002A55EB"/>
    <w:rsid w:val="002A5856"/>
    <w:rsid w:val="002A6257"/>
    <w:rsid w:val="002A62D7"/>
    <w:rsid w:val="002A733D"/>
    <w:rsid w:val="002A78AA"/>
    <w:rsid w:val="002A7D48"/>
    <w:rsid w:val="002B0115"/>
    <w:rsid w:val="002B1029"/>
    <w:rsid w:val="002B1CA1"/>
    <w:rsid w:val="002B2032"/>
    <w:rsid w:val="002B26D0"/>
    <w:rsid w:val="002B466A"/>
    <w:rsid w:val="002B575F"/>
    <w:rsid w:val="002B5883"/>
    <w:rsid w:val="002B6335"/>
    <w:rsid w:val="002B6654"/>
    <w:rsid w:val="002B6665"/>
    <w:rsid w:val="002B6B3E"/>
    <w:rsid w:val="002B70B3"/>
    <w:rsid w:val="002B773A"/>
    <w:rsid w:val="002C10AA"/>
    <w:rsid w:val="002C1810"/>
    <w:rsid w:val="002C1948"/>
    <w:rsid w:val="002C22CD"/>
    <w:rsid w:val="002C2E17"/>
    <w:rsid w:val="002C455C"/>
    <w:rsid w:val="002C5B33"/>
    <w:rsid w:val="002C6483"/>
    <w:rsid w:val="002D0656"/>
    <w:rsid w:val="002D2D57"/>
    <w:rsid w:val="002D3636"/>
    <w:rsid w:val="002D37CC"/>
    <w:rsid w:val="002D3BC6"/>
    <w:rsid w:val="002D3C12"/>
    <w:rsid w:val="002D3D39"/>
    <w:rsid w:val="002D5BBB"/>
    <w:rsid w:val="002D6063"/>
    <w:rsid w:val="002D65D8"/>
    <w:rsid w:val="002D6AA6"/>
    <w:rsid w:val="002D6D6F"/>
    <w:rsid w:val="002D709C"/>
    <w:rsid w:val="002D77E2"/>
    <w:rsid w:val="002D7C8B"/>
    <w:rsid w:val="002E0278"/>
    <w:rsid w:val="002E0F03"/>
    <w:rsid w:val="002E1D4F"/>
    <w:rsid w:val="002E2259"/>
    <w:rsid w:val="002E2EC1"/>
    <w:rsid w:val="002E302D"/>
    <w:rsid w:val="002E3879"/>
    <w:rsid w:val="002E3A8E"/>
    <w:rsid w:val="002E7956"/>
    <w:rsid w:val="002F0094"/>
    <w:rsid w:val="002F06C2"/>
    <w:rsid w:val="002F1028"/>
    <w:rsid w:val="002F107D"/>
    <w:rsid w:val="002F10F4"/>
    <w:rsid w:val="002F198D"/>
    <w:rsid w:val="002F208E"/>
    <w:rsid w:val="002F27AD"/>
    <w:rsid w:val="002F2CC5"/>
    <w:rsid w:val="002F2F56"/>
    <w:rsid w:val="002F492F"/>
    <w:rsid w:val="002F584E"/>
    <w:rsid w:val="002F586B"/>
    <w:rsid w:val="0030050F"/>
    <w:rsid w:val="003013B2"/>
    <w:rsid w:val="00301BA6"/>
    <w:rsid w:val="00301FCE"/>
    <w:rsid w:val="003027AB"/>
    <w:rsid w:val="00302A99"/>
    <w:rsid w:val="00303481"/>
    <w:rsid w:val="003040F9"/>
    <w:rsid w:val="00304CD0"/>
    <w:rsid w:val="00304FF3"/>
    <w:rsid w:val="00305072"/>
    <w:rsid w:val="003050B4"/>
    <w:rsid w:val="00305F6E"/>
    <w:rsid w:val="00306B2D"/>
    <w:rsid w:val="00306D01"/>
    <w:rsid w:val="00306DF4"/>
    <w:rsid w:val="003075AE"/>
    <w:rsid w:val="003075DF"/>
    <w:rsid w:val="00310497"/>
    <w:rsid w:val="003110FB"/>
    <w:rsid w:val="00311D42"/>
    <w:rsid w:val="003121D7"/>
    <w:rsid w:val="0031396F"/>
    <w:rsid w:val="00313B10"/>
    <w:rsid w:val="00314829"/>
    <w:rsid w:val="00316395"/>
    <w:rsid w:val="0031763E"/>
    <w:rsid w:val="00320DF3"/>
    <w:rsid w:val="00321F76"/>
    <w:rsid w:val="0032345D"/>
    <w:rsid w:val="0032516B"/>
    <w:rsid w:val="00325699"/>
    <w:rsid w:val="003272EB"/>
    <w:rsid w:val="00327BD8"/>
    <w:rsid w:val="00327DBB"/>
    <w:rsid w:val="003301DD"/>
    <w:rsid w:val="00331B4B"/>
    <w:rsid w:val="00332798"/>
    <w:rsid w:val="003327AD"/>
    <w:rsid w:val="00332CED"/>
    <w:rsid w:val="00333278"/>
    <w:rsid w:val="0033387E"/>
    <w:rsid w:val="00333A38"/>
    <w:rsid w:val="00333B13"/>
    <w:rsid w:val="00333DF4"/>
    <w:rsid w:val="00334A9E"/>
    <w:rsid w:val="003352A4"/>
    <w:rsid w:val="003355FB"/>
    <w:rsid w:val="0033580F"/>
    <w:rsid w:val="00335F36"/>
    <w:rsid w:val="0033748C"/>
    <w:rsid w:val="0034038C"/>
    <w:rsid w:val="0034043B"/>
    <w:rsid w:val="003404B0"/>
    <w:rsid w:val="00341646"/>
    <w:rsid w:val="00341B03"/>
    <w:rsid w:val="00342045"/>
    <w:rsid w:val="003422E0"/>
    <w:rsid w:val="00342CF5"/>
    <w:rsid w:val="00344FE4"/>
    <w:rsid w:val="003462B7"/>
    <w:rsid w:val="00346997"/>
    <w:rsid w:val="00346B18"/>
    <w:rsid w:val="00346B1E"/>
    <w:rsid w:val="00347E0D"/>
    <w:rsid w:val="00350DB9"/>
    <w:rsid w:val="003510EC"/>
    <w:rsid w:val="00352802"/>
    <w:rsid w:val="00353534"/>
    <w:rsid w:val="00353D88"/>
    <w:rsid w:val="00353F9D"/>
    <w:rsid w:val="00355CD3"/>
    <w:rsid w:val="00355D66"/>
    <w:rsid w:val="003567E2"/>
    <w:rsid w:val="00356DC0"/>
    <w:rsid w:val="003601BE"/>
    <w:rsid w:val="0036078F"/>
    <w:rsid w:val="003623C6"/>
    <w:rsid w:val="00362905"/>
    <w:rsid w:val="00364B99"/>
    <w:rsid w:val="00365E65"/>
    <w:rsid w:val="003677DA"/>
    <w:rsid w:val="003678FC"/>
    <w:rsid w:val="003700E6"/>
    <w:rsid w:val="0037046F"/>
    <w:rsid w:val="003705F9"/>
    <w:rsid w:val="003714A4"/>
    <w:rsid w:val="003714BC"/>
    <w:rsid w:val="003714E4"/>
    <w:rsid w:val="00371856"/>
    <w:rsid w:val="00371BAD"/>
    <w:rsid w:val="00371CAA"/>
    <w:rsid w:val="00371D94"/>
    <w:rsid w:val="00372A49"/>
    <w:rsid w:val="00372ED0"/>
    <w:rsid w:val="0037386C"/>
    <w:rsid w:val="00373897"/>
    <w:rsid w:val="00373BC0"/>
    <w:rsid w:val="0037404C"/>
    <w:rsid w:val="0037481E"/>
    <w:rsid w:val="00374B1C"/>
    <w:rsid w:val="0037513B"/>
    <w:rsid w:val="00376C58"/>
    <w:rsid w:val="00377565"/>
    <w:rsid w:val="0038019C"/>
    <w:rsid w:val="00381354"/>
    <w:rsid w:val="003818C9"/>
    <w:rsid w:val="00381A85"/>
    <w:rsid w:val="00382568"/>
    <w:rsid w:val="003825D1"/>
    <w:rsid w:val="00382896"/>
    <w:rsid w:val="0038289D"/>
    <w:rsid w:val="00383F7B"/>
    <w:rsid w:val="0038531E"/>
    <w:rsid w:val="00386021"/>
    <w:rsid w:val="00386583"/>
    <w:rsid w:val="003866C4"/>
    <w:rsid w:val="00386DD0"/>
    <w:rsid w:val="0038703E"/>
    <w:rsid w:val="00387435"/>
    <w:rsid w:val="00390039"/>
    <w:rsid w:val="003908C5"/>
    <w:rsid w:val="00390918"/>
    <w:rsid w:val="00390E29"/>
    <w:rsid w:val="0039158C"/>
    <w:rsid w:val="003918EF"/>
    <w:rsid w:val="00391AFD"/>
    <w:rsid w:val="00392466"/>
    <w:rsid w:val="00392CF0"/>
    <w:rsid w:val="00393707"/>
    <w:rsid w:val="003937E8"/>
    <w:rsid w:val="00394591"/>
    <w:rsid w:val="003953C4"/>
    <w:rsid w:val="003955F5"/>
    <w:rsid w:val="00395754"/>
    <w:rsid w:val="00395F4B"/>
    <w:rsid w:val="00396389"/>
    <w:rsid w:val="00396DC3"/>
    <w:rsid w:val="003A0820"/>
    <w:rsid w:val="003A15F3"/>
    <w:rsid w:val="003A1C5A"/>
    <w:rsid w:val="003A2C71"/>
    <w:rsid w:val="003A3259"/>
    <w:rsid w:val="003A3E58"/>
    <w:rsid w:val="003A4104"/>
    <w:rsid w:val="003A4C25"/>
    <w:rsid w:val="003A53E8"/>
    <w:rsid w:val="003A5EAE"/>
    <w:rsid w:val="003A6537"/>
    <w:rsid w:val="003A7317"/>
    <w:rsid w:val="003A7516"/>
    <w:rsid w:val="003B1C27"/>
    <w:rsid w:val="003B2101"/>
    <w:rsid w:val="003B3520"/>
    <w:rsid w:val="003B3A24"/>
    <w:rsid w:val="003B40E1"/>
    <w:rsid w:val="003B4E83"/>
    <w:rsid w:val="003B542B"/>
    <w:rsid w:val="003B543B"/>
    <w:rsid w:val="003B64A8"/>
    <w:rsid w:val="003C12CA"/>
    <w:rsid w:val="003C1BD5"/>
    <w:rsid w:val="003C1ECD"/>
    <w:rsid w:val="003C2B92"/>
    <w:rsid w:val="003C3AE3"/>
    <w:rsid w:val="003C3DBB"/>
    <w:rsid w:val="003C55AF"/>
    <w:rsid w:val="003C5733"/>
    <w:rsid w:val="003C5F12"/>
    <w:rsid w:val="003C5F4E"/>
    <w:rsid w:val="003C6750"/>
    <w:rsid w:val="003C73CF"/>
    <w:rsid w:val="003C7865"/>
    <w:rsid w:val="003C7FD7"/>
    <w:rsid w:val="003D0005"/>
    <w:rsid w:val="003D06AF"/>
    <w:rsid w:val="003D0EF0"/>
    <w:rsid w:val="003D1C14"/>
    <w:rsid w:val="003D1F7F"/>
    <w:rsid w:val="003D22BB"/>
    <w:rsid w:val="003D2760"/>
    <w:rsid w:val="003D29E7"/>
    <w:rsid w:val="003D4128"/>
    <w:rsid w:val="003D63AD"/>
    <w:rsid w:val="003D66E9"/>
    <w:rsid w:val="003D701F"/>
    <w:rsid w:val="003D77FA"/>
    <w:rsid w:val="003E09E4"/>
    <w:rsid w:val="003E1800"/>
    <w:rsid w:val="003E1E99"/>
    <w:rsid w:val="003E2934"/>
    <w:rsid w:val="003E2C46"/>
    <w:rsid w:val="003E4181"/>
    <w:rsid w:val="003E600F"/>
    <w:rsid w:val="003E7273"/>
    <w:rsid w:val="003E76CA"/>
    <w:rsid w:val="003E7CF4"/>
    <w:rsid w:val="003E7E41"/>
    <w:rsid w:val="003F14C0"/>
    <w:rsid w:val="003F18A9"/>
    <w:rsid w:val="003F214F"/>
    <w:rsid w:val="003F3242"/>
    <w:rsid w:val="003F3F59"/>
    <w:rsid w:val="003F412A"/>
    <w:rsid w:val="003F4B36"/>
    <w:rsid w:val="003F4CEF"/>
    <w:rsid w:val="003F4DBE"/>
    <w:rsid w:val="003F6ED3"/>
    <w:rsid w:val="003F6FA2"/>
    <w:rsid w:val="003F7313"/>
    <w:rsid w:val="003F755A"/>
    <w:rsid w:val="003F7C95"/>
    <w:rsid w:val="00400EAF"/>
    <w:rsid w:val="004016A0"/>
    <w:rsid w:val="0040221F"/>
    <w:rsid w:val="004026D9"/>
    <w:rsid w:val="00402857"/>
    <w:rsid w:val="00404462"/>
    <w:rsid w:val="004053DF"/>
    <w:rsid w:val="004071BF"/>
    <w:rsid w:val="00410182"/>
    <w:rsid w:val="004105D4"/>
    <w:rsid w:val="00410694"/>
    <w:rsid w:val="00410992"/>
    <w:rsid w:val="00412646"/>
    <w:rsid w:val="00413763"/>
    <w:rsid w:val="00413820"/>
    <w:rsid w:val="00413C8E"/>
    <w:rsid w:val="00413EBE"/>
    <w:rsid w:val="00414459"/>
    <w:rsid w:val="00414599"/>
    <w:rsid w:val="00414D41"/>
    <w:rsid w:val="00415589"/>
    <w:rsid w:val="0041607B"/>
    <w:rsid w:val="00416C31"/>
    <w:rsid w:val="00416E58"/>
    <w:rsid w:val="00416FFC"/>
    <w:rsid w:val="00417A0C"/>
    <w:rsid w:val="004200F6"/>
    <w:rsid w:val="00420A40"/>
    <w:rsid w:val="00420D03"/>
    <w:rsid w:val="004215E7"/>
    <w:rsid w:val="004222D8"/>
    <w:rsid w:val="004225F4"/>
    <w:rsid w:val="0042270F"/>
    <w:rsid w:val="00422CA5"/>
    <w:rsid w:val="00423063"/>
    <w:rsid w:val="00423666"/>
    <w:rsid w:val="00423A4B"/>
    <w:rsid w:val="004243D6"/>
    <w:rsid w:val="004247F9"/>
    <w:rsid w:val="00424D55"/>
    <w:rsid w:val="00425615"/>
    <w:rsid w:val="004257D5"/>
    <w:rsid w:val="00425AC1"/>
    <w:rsid w:val="00426100"/>
    <w:rsid w:val="004272FF"/>
    <w:rsid w:val="0042737F"/>
    <w:rsid w:val="00427885"/>
    <w:rsid w:val="00427B2C"/>
    <w:rsid w:val="00430F56"/>
    <w:rsid w:val="004319F9"/>
    <w:rsid w:val="004321A3"/>
    <w:rsid w:val="00432C6D"/>
    <w:rsid w:val="00433B4C"/>
    <w:rsid w:val="00433E84"/>
    <w:rsid w:val="00435CB0"/>
    <w:rsid w:val="00436C17"/>
    <w:rsid w:val="0043704E"/>
    <w:rsid w:val="00437E1B"/>
    <w:rsid w:val="00440F76"/>
    <w:rsid w:val="004419C8"/>
    <w:rsid w:val="00443D3F"/>
    <w:rsid w:val="00443FB7"/>
    <w:rsid w:val="00444D31"/>
    <w:rsid w:val="004450AB"/>
    <w:rsid w:val="00446E8B"/>
    <w:rsid w:val="0044738B"/>
    <w:rsid w:val="0045081C"/>
    <w:rsid w:val="00450D95"/>
    <w:rsid w:val="00451477"/>
    <w:rsid w:val="00452251"/>
    <w:rsid w:val="004528EB"/>
    <w:rsid w:val="004529D5"/>
    <w:rsid w:val="00452B65"/>
    <w:rsid w:val="0045309D"/>
    <w:rsid w:val="0045476E"/>
    <w:rsid w:val="00455626"/>
    <w:rsid w:val="00455C0C"/>
    <w:rsid w:val="004561DB"/>
    <w:rsid w:val="0046057B"/>
    <w:rsid w:val="00461CC7"/>
    <w:rsid w:val="00461F64"/>
    <w:rsid w:val="0046270B"/>
    <w:rsid w:val="00462861"/>
    <w:rsid w:val="00462B5D"/>
    <w:rsid w:val="004632A6"/>
    <w:rsid w:val="004632FC"/>
    <w:rsid w:val="0046367A"/>
    <w:rsid w:val="00464365"/>
    <w:rsid w:val="00464AB8"/>
    <w:rsid w:val="00465F32"/>
    <w:rsid w:val="004672A1"/>
    <w:rsid w:val="00470F1F"/>
    <w:rsid w:val="00471486"/>
    <w:rsid w:val="00471BE3"/>
    <w:rsid w:val="00471EF2"/>
    <w:rsid w:val="004720C5"/>
    <w:rsid w:val="004726F5"/>
    <w:rsid w:val="00472C30"/>
    <w:rsid w:val="004737D1"/>
    <w:rsid w:val="00473A48"/>
    <w:rsid w:val="00474369"/>
    <w:rsid w:val="00474C0A"/>
    <w:rsid w:val="00475719"/>
    <w:rsid w:val="0047787C"/>
    <w:rsid w:val="00477C73"/>
    <w:rsid w:val="00480A64"/>
    <w:rsid w:val="00480CAF"/>
    <w:rsid w:val="00480D8E"/>
    <w:rsid w:val="004833B1"/>
    <w:rsid w:val="004833F3"/>
    <w:rsid w:val="00483818"/>
    <w:rsid w:val="00484A78"/>
    <w:rsid w:val="00485F9F"/>
    <w:rsid w:val="00486678"/>
    <w:rsid w:val="004867CD"/>
    <w:rsid w:val="0049065D"/>
    <w:rsid w:val="0049096F"/>
    <w:rsid w:val="00491CCC"/>
    <w:rsid w:val="0049217D"/>
    <w:rsid w:val="004941DA"/>
    <w:rsid w:val="00494D0E"/>
    <w:rsid w:val="004950DF"/>
    <w:rsid w:val="004954E0"/>
    <w:rsid w:val="0049698F"/>
    <w:rsid w:val="00496C32"/>
    <w:rsid w:val="004975CA"/>
    <w:rsid w:val="004A0A7E"/>
    <w:rsid w:val="004A0CE6"/>
    <w:rsid w:val="004A31DF"/>
    <w:rsid w:val="004A333D"/>
    <w:rsid w:val="004A3EF5"/>
    <w:rsid w:val="004A4109"/>
    <w:rsid w:val="004A41D4"/>
    <w:rsid w:val="004A472C"/>
    <w:rsid w:val="004A6E5A"/>
    <w:rsid w:val="004A7A55"/>
    <w:rsid w:val="004A7BB5"/>
    <w:rsid w:val="004B050B"/>
    <w:rsid w:val="004B06DD"/>
    <w:rsid w:val="004B23CB"/>
    <w:rsid w:val="004B2B0D"/>
    <w:rsid w:val="004B2E71"/>
    <w:rsid w:val="004B6528"/>
    <w:rsid w:val="004B6CE7"/>
    <w:rsid w:val="004B7535"/>
    <w:rsid w:val="004B76DA"/>
    <w:rsid w:val="004B786B"/>
    <w:rsid w:val="004C0770"/>
    <w:rsid w:val="004C0D72"/>
    <w:rsid w:val="004C2C42"/>
    <w:rsid w:val="004C3012"/>
    <w:rsid w:val="004C31DC"/>
    <w:rsid w:val="004C5D0F"/>
    <w:rsid w:val="004C6034"/>
    <w:rsid w:val="004C6052"/>
    <w:rsid w:val="004C62FE"/>
    <w:rsid w:val="004C6690"/>
    <w:rsid w:val="004C6BD6"/>
    <w:rsid w:val="004C6D91"/>
    <w:rsid w:val="004C71AA"/>
    <w:rsid w:val="004C7269"/>
    <w:rsid w:val="004C741C"/>
    <w:rsid w:val="004D0030"/>
    <w:rsid w:val="004D0194"/>
    <w:rsid w:val="004D15E4"/>
    <w:rsid w:val="004D15E9"/>
    <w:rsid w:val="004D1600"/>
    <w:rsid w:val="004D1A39"/>
    <w:rsid w:val="004D1C92"/>
    <w:rsid w:val="004D1D59"/>
    <w:rsid w:val="004D260D"/>
    <w:rsid w:val="004D282F"/>
    <w:rsid w:val="004D2B9E"/>
    <w:rsid w:val="004D2D7E"/>
    <w:rsid w:val="004D3253"/>
    <w:rsid w:val="004D6493"/>
    <w:rsid w:val="004D65CE"/>
    <w:rsid w:val="004D6673"/>
    <w:rsid w:val="004E0A1A"/>
    <w:rsid w:val="004E0B8C"/>
    <w:rsid w:val="004E0C94"/>
    <w:rsid w:val="004E15F9"/>
    <w:rsid w:val="004E2F4C"/>
    <w:rsid w:val="004E303E"/>
    <w:rsid w:val="004E30B9"/>
    <w:rsid w:val="004E362B"/>
    <w:rsid w:val="004E3BD5"/>
    <w:rsid w:val="004E4AA2"/>
    <w:rsid w:val="004E51FD"/>
    <w:rsid w:val="004E53A7"/>
    <w:rsid w:val="004E5911"/>
    <w:rsid w:val="004E639C"/>
    <w:rsid w:val="004E69C4"/>
    <w:rsid w:val="004E72A5"/>
    <w:rsid w:val="004E7BD5"/>
    <w:rsid w:val="004F075D"/>
    <w:rsid w:val="004F0D53"/>
    <w:rsid w:val="004F24ED"/>
    <w:rsid w:val="004F3F35"/>
    <w:rsid w:val="004F4672"/>
    <w:rsid w:val="004F60DA"/>
    <w:rsid w:val="004F6576"/>
    <w:rsid w:val="004F674B"/>
    <w:rsid w:val="00500551"/>
    <w:rsid w:val="00500C02"/>
    <w:rsid w:val="0050203C"/>
    <w:rsid w:val="0050273B"/>
    <w:rsid w:val="00502779"/>
    <w:rsid w:val="00502C69"/>
    <w:rsid w:val="0050368B"/>
    <w:rsid w:val="00503864"/>
    <w:rsid w:val="00504447"/>
    <w:rsid w:val="00504E5B"/>
    <w:rsid w:val="00504F1F"/>
    <w:rsid w:val="00504F65"/>
    <w:rsid w:val="0050534B"/>
    <w:rsid w:val="00505F39"/>
    <w:rsid w:val="00506327"/>
    <w:rsid w:val="00506842"/>
    <w:rsid w:val="00510B07"/>
    <w:rsid w:val="00510CD0"/>
    <w:rsid w:val="005115C7"/>
    <w:rsid w:val="00511CE8"/>
    <w:rsid w:val="00512B66"/>
    <w:rsid w:val="00512C4D"/>
    <w:rsid w:val="00513106"/>
    <w:rsid w:val="00513631"/>
    <w:rsid w:val="00513B18"/>
    <w:rsid w:val="00514C01"/>
    <w:rsid w:val="00515BF6"/>
    <w:rsid w:val="00517053"/>
    <w:rsid w:val="005177EA"/>
    <w:rsid w:val="00517BF3"/>
    <w:rsid w:val="00520952"/>
    <w:rsid w:val="00520989"/>
    <w:rsid w:val="00520AEB"/>
    <w:rsid w:val="00520EA8"/>
    <w:rsid w:val="005232C5"/>
    <w:rsid w:val="0052372B"/>
    <w:rsid w:val="00523C48"/>
    <w:rsid w:val="00524AC8"/>
    <w:rsid w:val="0052623D"/>
    <w:rsid w:val="00526508"/>
    <w:rsid w:val="00527085"/>
    <w:rsid w:val="00527BAC"/>
    <w:rsid w:val="005304E8"/>
    <w:rsid w:val="00530B02"/>
    <w:rsid w:val="00530B96"/>
    <w:rsid w:val="00530C64"/>
    <w:rsid w:val="00530D92"/>
    <w:rsid w:val="00530DDD"/>
    <w:rsid w:val="00530DEE"/>
    <w:rsid w:val="00531521"/>
    <w:rsid w:val="00531587"/>
    <w:rsid w:val="00531BC5"/>
    <w:rsid w:val="00531E8D"/>
    <w:rsid w:val="005329E7"/>
    <w:rsid w:val="00534375"/>
    <w:rsid w:val="00534881"/>
    <w:rsid w:val="0053563F"/>
    <w:rsid w:val="00535A01"/>
    <w:rsid w:val="005360A2"/>
    <w:rsid w:val="005373E6"/>
    <w:rsid w:val="00537482"/>
    <w:rsid w:val="005375C3"/>
    <w:rsid w:val="005375FE"/>
    <w:rsid w:val="005378DF"/>
    <w:rsid w:val="00537CDD"/>
    <w:rsid w:val="00537D38"/>
    <w:rsid w:val="00540B41"/>
    <w:rsid w:val="005420B1"/>
    <w:rsid w:val="005420F5"/>
    <w:rsid w:val="00542601"/>
    <w:rsid w:val="005427F6"/>
    <w:rsid w:val="00543D05"/>
    <w:rsid w:val="005443A7"/>
    <w:rsid w:val="00544507"/>
    <w:rsid w:val="00545860"/>
    <w:rsid w:val="00545EAD"/>
    <w:rsid w:val="005476AE"/>
    <w:rsid w:val="00550236"/>
    <w:rsid w:val="005504AC"/>
    <w:rsid w:val="00551F1F"/>
    <w:rsid w:val="00552265"/>
    <w:rsid w:val="005522B2"/>
    <w:rsid w:val="00552A6E"/>
    <w:rsid w:val="00552BB9"/>
    <w:rsid w:val="005547E3"/>
    <w:rsid w:val="00554C8A"/>
    <w:rsid w:val="00556778"/>
    <w:rsid w:val="00557265"/>
    <w:rsid w:val="00557DA7"/>
    <w:rsid w:val="00560AD1"/>
    <w:rsid w:val="00560FBA"/>
    <w:rsid w:val="005627E6"/>
    <w:rsid w:val="00562C85"/>
    <w:rsid w:val="00563560"/>
    <w:rsid w:val="00565B93"/>
    <w:rsid w:val="005676EB"/>
    <w:rsid w:val="0057016D"/>
    <w:rsid w:val="00571602"/>
    <w:rsid w:val="00571ACC"/>
    <w:rsid w:val="00572391"/>
    <w:rsid w:val="005729E6"/>
    <w:rsid w:val="00572BDE"/>
    <w:rsid w:val="00574A83"/>
    <w:rsid w:val="00574C10"/>
    <w:rsid w:val="00575072"/>
    <w:rsid w:val="00576BF3"/>
    <w:rsid w:val="00583382"/>
    <w:rsid w:val="005834C8"/>
    <w:rsid w:val="00583F6C"/>
    <w:rsid w:val="005845B5"/>
    <w:rsid w:val="00584703"/>
    <w:rsid w:val="005848C4"/>
    <w:rsid w:val="00585CA2"/>
    <w:rsid w:val="00590409"/>
    <w:rsid w:val="00590596"/>
    <w:rsid w:val="0059080E"/>
    <w:rsid w:val="00590909"/>
    <w:rsid w:val="005918A9"/>
    <w:rsid w:val="005919F9"/>
    <w:rsid w:val="00591BD5"/>
    <w:rsid w:val="00591E42"/>
    <w:rsid w:val="00592E05"/>
    <w:rsid w:val="00593D39"/>
    <w:rsid w:val="00594216"/>
    <w:rsid w:val="005949DB"/>
    <w:rsid w:val="00594A07"/>
    <w:rsid w:val="005964DE"/>
    <w:rsid w:val="00597582"/>
    <w:rsid w:val="00597EF5"/>
    <w:rsid w:val="005A0870"/>
    <w:rsid w:val="005A11BF"/>
    <w:rsid w:val="005A1B3B"/>
    <w:rsid w:val="005A2D5A"/>
    <w:rsid w:val="005A2F1D"/>
    <w:rsid w:val="005A3DE3"/>
    <w:rsid w:val="005A4268"/>
    <w:rsid w:val="005A43CA"/>
    <w:rsid w:val="005A5EE8"/>
    <w:rsid w:val="005A6DEC"/>
    <w:rsid w:val="005A7C95"/>
    <w:rsid w:val="005B050C"/>
    <w:rsid w:val="005B06A7"/>
    <w:rsid w:val="005B1073"/>
    <w:rsid w:val="005B329B"/>
    <w:rsid w:val="005B357B"/>
    <w:rsid w:val="005B3AE9"/>
    <w:rsid w:val="005B3AEB"/>
    <w:rsid w:val="005B3D9F"/>
    <w:rsid w:val="005B4B24"/>
    <w:rsid w:val="005B641D"/>
    <w:rsid w:val="005B752F"/>
    <w:rsid w:val="005B7DC0"/>
    <w:rsid w:val="005C0689"/>
    <w:rsid w:val="005C100E"/>
    <w:rsid w:val="005C1303"/>
    <w:rsid w:val="005C1C81"/>
    <w:rsid w:val="005C1EAA"/>
    <w:rsid w:val="005C2825"/>
    <w:rsid w:val="005C291B"/>
    <w:rsid w:val="005C3F06"/>
    <w:rsid w:val="005C5929"/>
    <w:rsid w:val="005C60BC"/>
    <w:rsid w:val="005C6902"/>
    <w:rsid w:val="005C69DF"/>
    <w:rsid w:val="005C7EF0"/>
    <w:rsid w:val="005D0422"/>
    <w:rsid w:val="005D18A9"/>
    <w:rsid w:val="005D1B95"/>
    <w:rsid w:val="005D3D23"/>
    <w:rsid w:val="005D46BD"/>
    <w:rsid w:val="005D5D77"/>
    <w:rsid w:val="005D5E7B"/>
    <w:rsid w:val="005D6AB4"/>
    <w:rsid w:val="005D77BD"/>
    <w:rsid w:val="005D7A30"/>
    <w:rsid w:val="005D7A7D"/>
    <w:rsid w:val="005D7E88"/>
    <w:rsid w:val="005E00EC"/>
    <w:rsid w:val="005E018E"/>
    <w:rsid w:val="005E0ACA"/>
    <w:rsid w:val="005E117F"/>
    <w:rsid w:val="005E1577"/>
    <w:rsid w:val="005E2512"/>
    <w:rsid w:val="005E3003"/>
    <w:rsid w:val="005E37BC"/>
    <w:rsid w:val="005E6143"/>
    <w:rsid w:val="005E73A7"/>
    <w:rsid w:val="005F03E8"/>
    <w:rsid w:val="005F1708"/>
    <w:rsid w:val="005F23EB"/>
    <w:rsid w:val="005F2B3F"/>
    <w:rsid w:val="005F3A19"/>
    <w:rsid w:val="005F52A5"/>
    <w:rsid w:val="005F5846"/>
    <w:rsid w:val="005F5D42"/>
    <w:rsid w:val="005F6342"/>
    <w:rsid w:val="005F6517"/>
    <w:rsid w:val="005F6778"/>
    <w:rsid w:val="005F6BBE"/>
    <w:rsid w:val="005F7775"/>
    <w:rsid w:val="0060396E"/>
    <w:rsid w:val="006039E1"/>
    <w:rsid w:val="00604CBC"/>
    <w:rsid w:val="006056AB"/>
    <w:rsid w:val="00606445"/>
    <w:rsid w:val="0060734B"/>
    <w:rsid w:val="006079C3"/>
    <w:rsid w:val="00607A9F"/>
    <w:rsid w:val="00611852"/>
    <w:rsid w:val="0061276C"/>
    <w:rsid w:val="0061318C"/>
    <w:rsid w:val="00613FFC"/>
    <w:rsid w:val="006146CC"/>
    <w:rsid w:val="006201D3"/>
    <w:rsid w:val="00620E08"/>
    <w:rsid w:val="00621AC6"/>
    <w:rsid w:val="00622398"/>
    <w:rsid w:val="00622850"/>
    <w:rsid w:val="00623686"/>
    <w:rsid w:val="006236C9"/>
    <w:rsid w:val="006241FA"/>
    <w:rsid w:val="00624362"/>
    <w:rsid w:val="00624CC4"/>
    <w:rsid w:val="00625089"/>
    <w:rsid w:val="00625A5B"/>
    <w:rsid w:val="00625F16"/>
    <w:rsid w:val="006276D1"/>
    <w:rsid w:val="0063040C"/>
    <w:rsid w:val="00630458"/>
    <w:rsid w:val="00631641"/>
    <w:rsid w:val="006321C6"/>
    <w:rsid w:val="00632223"/>
    <w:rsid w:val="00632571"/>
    <w:rsid w:val="00632A05"/>
    <w:rsid w:val="00633990"/>
    <w:rsid w:val="00633C67"/>
    <w:rsid w:val="00634EA7"/>
    <w:rsid w:val="00635109"/>
    <w:rsid w:val="00635CCB"/>
    <w:rsid w:val="00637AC4"/>
    <w:rsid w:val="00637B62"/>
    <w:rsid w:val="00640583"/>
    <w:rsid w:val="006407FA"/>
    <w:rsid w:val="00641678"/>
    <w:rsid w:val="006430ED"/>
    <w:rsid w:val="006439C2"/>
    <w:rsid w:val="006446EF"/>
    <w:rsid w:val="00644837"/>
    <w:rsid w:val="006464B0"/>
    <w:rsid w:val="00647358"/>
    <w:rsid w:val="00647799"/>
    <w:rsid w:val="00650E7E"/>
    <w:rsid w:val="006510C1"/>
    <w:rsid w:val="00653082"/>
    <w:rsid w:val="006539AC"/>
    <w:rsid w:val="00653A4A"/>
    <w:rsid w:val="0065474F"/>
    <w:rsid w:val="00656069"/>
    <w:rsid w:val="00656819"/>
    <w:rsid w:val="006569B9"/>
    <w:rsid w:val="00660537"/>
    <w:rsid w:val="006610FA"/>
    <w:rsid w:val="006619B7"/>
    <w:rsid w:val="00661E44"/>
    <w:rsid w:val="006622E2"/>
    <w:rsid w:val="0066256F"/>
    <w:rsid w:val="006638B8"/>
    <w:rsid w:val="00663AE7"/>
    <w:rsid w:val="00663ED4"/>
    <w:rsid w:val="00664BAA"/>
    <w:rsid w:val="00665073"/>
    <w:rsid w:val="0066654F"/>
    <w:rsid w:val="00666858"/>
    <w:rsid w:val="00666919"/>
    <w:rsid w:val="00666E1F"/>
    <w:rsid w:val="006706A5"/>
    <w:rsid w:val="0067095D"/>
    <w:rsid w:val="00670992"/>
    <w:rsid w:val="00672588"/>
    <w:rsid w:val="0067262E"/>
    <w:rsid w:val="00672B40"/>
    <w:rsid w:val="00672B59"/>
    <w:rsid w:val="00673467"/>
    <w:rsid w:val="006741D8"/>
    <w:rsid w:val="0067523F"/>
    <w:rsid w:val="006759E3"/>
    <w:rsid w:val="006764B1"/>
    <w:rsid w:val="00676717"/>
    <w:rsid w:val="006771F2"/>
    <w:rsid w:val="006772F4"/>
    <w:rsid w:val="0067757F"/>
    <w:rsid w:val="00677F4C"/>
    <w:rsid w:val="00677F66"/>
    <w:rsid w:val="00680062"/>
    <w:rsid w:val="006800FB"/>
    <w:rsid w:val="00680F25"/>
    <w:rsid w:val="00681E3B"/>
    <w:rsid w:val="0068402F"/>
    <w:rsid w:val="00685D53"/>
    <w:rsid w:val="00685EB2"/>
    <w:rsid w:val="00687816"/>
    <w:rsid w:val="00690716"/>
    <w:rsid w:val="0069161C"/>
    <w:rsid w:val="00691DFF"/>
    <w:rsid w:val="006930A3"/>
    <w:rsid w:val="00693AC9"/>
    <w:rsid w:val="00693BAF"/>
    <w:rsid w:val="0069417C"/>
    <w:rsid w:val="00694875"/>
    <w:rsid w:val="00694FCA"/>
    <w:rsid w:val="00695258"/>
    <w:rsid w:val="00695375"/>
    <w:rsid w:val="00695758"/>
    <w:rsid w:val="00695B5F"/>
    <w:rsid w:val="00696200"/>
    <w:rsid w:val="006963A8"/>
    <w:rsid w:val="0069667B"/>
    <w:rsid w:val="00696B64"/>
    <w:rsid w:val="00696C7E"/>
    <w:rsid w:val="00696CE3"/>
    <w:rsid w:val="006979FA"/>
    <w:rsid w:val="006A0458"/>
    <w:rsid w:val="006A06F6"/>
    <w:rsid w:val="006A0B84"/>
    <w:rsid w:val="006A2245"/>
    <w:rsid w:val="006A2304"/>
    <w:rsid w:val="006A2B6E"/>
    <w:rsid w:val="006A4C94"/>
    <w:rsid w:val="006A504A"/>
    <w:rsid w:val="006A562B"/>
    <w:rsid w:val="006A5829"/>
    <w:rsid w:val="006A6105"/>
    <w:rsid w:val="006A6DFC"/>
    <w:rsid w:val="006A6FD9"/>
    <w:rsid w:val="006A72E3"/>
    <w:rsid w:val="006A7468"/>
    <w:rsid w:val="006A7656"/>
    <w:rsid w:val="006A7B02"/>
    <w:rsid w:val="006B0226"/>
    <w:rsid w:val="006B0BF0"/>
    <w:rsid w:val="006B0DE2"/>
    <w:rsid w:val="006B107F"/>
    <w:rsid w:val="006B262F"/>
    <w:rsid w:val="006B3255"/>
    <w:rsid w:val="006B4D1A"/>
    <w:rsid w:val="006B516B"/>
    <w:rsid w:val="006B556F"/>
    <w:rsid w:val="006B56E2"/>
    <w:rsid w:val="006B6719"/>
    <w:rsid w:val="006B7492"/>
    <w:rsid w:val="006C0D66"/>
    <w:rsid w:val="006C1628"/>
    <w:rsid w:val="006C1E1E"/>
    <w:rsid w:val="006C20CB"/>
    <w:rsid w:val="006C2673"/>
    <w:rsid w:val="006C3F0A"/>
    <w:rsid w:val="006C4A54"/>
    <w:rsid w:val="006C579A"/>
    <w:rsid w:val="006C628E"/>
    <w:rsid w:val="006D0051"/>
    <w:rsid w:val="006D0B0D"/>
    <w:rsid w:val="006D0C0E"/>
    <w:rsid w:val="006D1247"/>
    <w:rsid w:val="006D1E86"/>
    <w:rsid w:val="006D3163"/>
    <w:rsid w:val="006D56E3"/>
    <w:rsid w:val="006D6CF8"/>
    <w:rsid w:val="006D6FE0"/>
    <w:rsid w:val="006D784B"/>
    <w:rsid w:val="006E08DE"/>
    <w:rsid w:val="006E09E0"/>
    <w:rsid w:val="006E0CF3"/>
    <w:rsid w:val="006E0EDB"/>
    <w:rsid w:val="006E0FA9"/>
    <w:rsid w:val="006E10B8"/>
    <w:rsid w:val="006E3722"/>
    <w:rsid w:val="006E43B0"/>
    <w:rsid w:val="006E4A99"/>
    <w:rsid w:val="006E4B2C"/>
    <w:rsid w:val="006E5B7B"/>
    <w:rsid w:val="006E7806"/>
    <w:rsid w:val="006E79FC"/>
    <w:rsid w:val="006E7AAD"/>
    <w:rsid w:val="006E7D2C"/>
    <w:rsid w:val="006F0E88"/>
    <w:rsid w:val="006F0FE6"/>
    <w:rsid w:val="006F2449"/>
    <w:rsid w:val="006F3EC3"/>
    <w:rsid w:val="006F5914"/>
    <w:rsid w:val="006F6025"/>
    <w:rsid w:val="006F61E9"/>
    <w:rsid w:val="006F6B40"/>
    <w:rsid w:val="006F7061"/>
    <w:rsid w:val="006F7A4E"/>
    <w:rsid w:val="006F7AE1"/>
    <w:rsid w:val="0070052F"/>
    <w:rsid w:val="007006B1"/>
    <w:rsid w:val="00700C90"/>
    <w:rsid w:val="00701C7E"/>
    <w:rsid w:val="00701CC5"/>
    <w:rsid w:val="00702AA8"/>
    <w:rsid w:val="0070365C"/>
    <w:rsid w:val="00703B26"/>
    <w:rsid w:val="007053A3"/>
    <w:rsid w:val="0070657A"/>
    <w:rsid w:val="00706B9E"/>
    <w:rsid w:val="007106F0"/>
    <w:rsid w:val="00711E72"/>
    <w:rsid w:val="007120B2"/>
    <w:rsid w:val="00712382"/>
    <w:rsid w:val="00712446"/>
    <w:rsid w:val="00712599"/>
    <w:rsid w:val="00713FB3"/>
    <w:rsid w:val="00715373"/>
    <w:rsid w:val="00715BCE"/>
    <w:rsid w:val="007168B5"/>
    <w:rsid w:val="00717214"/>
    <w:rsid w:val="0071795A"/>
    <w:rsid w:val="00717DC7"/>
    <w:rsid w:val="007205A8"/>
    <w:rsid w:val="007209C7"/>
    <w:rsid w:val="00720AA1"/>
    <w:rsid w:val="007211C2"/>
    <w:rsid w:val="00721FFC"/>
    <w:rsid w:val="00723C79"/>
    <w:rsid w:val="007249DF"/>
    <w:rsid w:val="007249E7"/>
    <w:rsid w:val="00725596"/>
    <w:rsid w:val="00725880"/>
    <w:rsid w:val="007275AE"/>
    <w:rsid w:val="0072775F"/>
    <w:rsid w:val="00727AD3"/>
    <w:rsid w:val="007305CC"/>
    <w:rsid w:val="00730AA9"/>
    <w:rsid w:val="007315E8"/>
    <w:rsid w:val="00732BF9"/>
    <w:rsid w:val="007330E5"/>
    <w:rsid w:val="0073387B"/>
    <w:rsid w:val="007338EC"/>
    <w:rsid w:val="007339DB"/>
    <w:rsid w:val="00733D4D"/>
    <w:rsid w:val="00733F06"/>
    <w:rsid w:val="007351DC"/>
    <w:rsid w:val="00735D34"/>
    <w:rsid w:val="00736ACA"/>
    <w:rsid w:val="00736F99"/>
    <w:rsid w:val="00737137"/>
    <w:rsid w:val="00740549"/>
    <w:rsid w:val="00742505"/>
    <w:rsid w:val="007430A1"/>
    <w:rsid w:val="00743EE5"/>
    <w:rsid w:val="00743F66"/>
    <w:rsid w:val="00746984"/>
    <w:rsid w:val="007470F7"/>
    <w:rsid w:val="00751873"/>
    <w:rsid w:val="00751AA3"/>
    <w:rsid w:val="00751ADA"/>
    <w:rsid w:val="00752192"/>
    <w:rsid w:val="00752264"/>
    <w:rsid w:val="00752530"/>
    <w:rsid w:val="007529D8"/>
    <w:rsid w:val="00752DB1"/>
    <w:rsid w:val="00752ECD"/>
    <w:rsid w:val="00753B8D"/>
    <w:rsid w:val="00754656"/>
    <w:rsid w:val="00754846"/>
    <w:rsid w:val="00755357"/>
    <w:rsid w:val="00755B1D"/>
    <w:rsid w:val="00756165"/>
    <w:rsid w:val="007563D8"/>
    <w:rsid w:val="00756A4F"/>
    <w:rsid w:val="00757BBA"/>
    <w:rsid w:val="00760711"/>
    <w:rsid w:val="00760970"/>
    <w:rsid w:val="00761945"/>
    <w:rsid w:val="00762C95"/>
    <w:rsid w:val="0076364F"/>
    <w:rsid w:val="00763D44"/>
    <w:rsid w:val="00764979"/>
    <w:rsid w:val="00764992"/>
    <w:rsid w:val="00764C73"/>
    <w:rsid w:val="00764CE7"/>
    <w:rsid w:val="00765720"/>
    <w:rsid w:val="00766702"/>
    <w:rsid w:val="00766C41"/>
    <w:rsid w:val="00766DD4"/>
    <w:rsid w:val="00767998"/>
    <w:rsid w:val="00767FEA"/>
    <w:rsid w:val="00770272"/>
    <w:rsid w:val="0077031B"/>
    <w:rsid w:val="0077098E"/>
    <w:rsid w:val="00771867"/>
    <w:rsid w:val="0077194B"/>
    <w:rsid w:val="00771B30"/>
    <w:rsid w:val="0077270E"/>
    <w:rsid w:val="00772E72"/>
    <w:rsid w:val="007745C8"/>
    <w:rsid w:val="00774F6F"/>
    <w:rsid w:val="00775768"/>
    <w:rsid w:val="00775932"/>
    <w:rsid w:val="00775B96"/>
    <w:rsid w:val="00775EB1"/>
    <w:rsid w:val="00776413"/>
    <w:rsid w:val="00776E92"/>
    <w:rsid w:val="00777D82"/>
    <w:rsid w:val="0078067F"/>
    <w:rsid w:val="00781F30"/>
    <w:rsid w:val="007824EB"/>
    <w:rsid w:val="0078345D"/>
    <w:rsid w:val="00783B5A"/>
    <w:rsid w:val="00784C37"/>
    <w:rsid w:val="007861AA"/>
    <w:rsid w:val="00786969"/>
    <w:rsid w:val="007879FB"/>
    <w:rsid w:val="00787B96"/>
    <w:rsid w:val="00790481"/>
    <w:rsid w:val="00790ABE"/>
    <w:rsid w:val="007917F6"/>
    <w:rsid w:val="00791FBE"/>
    <w:rsid w:val="007925D4"/>
    <w:rsid w:val="00792827"/>
    <w:rsid w:val="007954EE"/>
    <w:rsid w:val="00795DBA"/>
    <w:rsid w:val="0079669C"/>
    <w:rsid w:val="007968F1"/>
    <w:rsid w:val="00796C5A"/>
    <w:rsid w:val="00797917"/>
    <w:rsid w:val="007A0077"/>
    <w:rsid w:val="007A0557"/>
    <w:rsid w:val="007A10BC"/>
    <w:rsid w:val="007A1B08"/>
    <w:rsid w:val="007A217B"/>
    <w:rsid w:val="007A2A13"/>
    <w:rsid w:val="007A36EA"/>
    <w:rsid w:val="007A3917"/>
    <w:rsid w:val="007A399D"/>
    <w:rsid w:val="007A42EF"/>
    <w:rsid w:val="007A5C3E"/>
    <w:rsid w:val="007A6124"/>
    <w:rsid w:val="007A6162"/>
    <w:rsid w:val="007A626A"/>
    <w:rsid w:val="007A6B0B"/>
    <w:rsid w:val="007A6C05"/>
    <w:rsid w:val="007A73B0"/>
    <w:rsid w:val="007B03D9"/>
    <w:rsid w:val="007B0B04"/>
    <w:rsid w:val="007B27B2"/>
    <w:rsid w:val="007B340D"/>
    <w:rsid w:val="007B360C"/>
    <w:rsid w:val="007B49DD"/>
    <w:rsid w:val="007B5C60"/>
    <w:rsid w:val="007B66C8"/>
    <w:rsid w:val="007B6CBA"/>
    <w:rsid w:val="007B7231"/>
    <w:rsid w:val="007B7776"/>
    <w:rsid w:val="007C0356"/>
    <w:rsid w:val="007C06D1"/>
    <w:rsid w:val="007C0C17"/>
    <w:rsid w:val="007C0FEB"/>
    <w:rsid w:val="007C144A"/>
    <w:rsid w:val="007C159B"/>
    <w:rsid w:val="007C1F93"/>
    <w:rsid w:val="007C217D"/>
    <w:rsid w:val="007C2B8F"/>
    <w:rsid w:val="007C4080"/>
    <w:rsid w:val="007C458C"/>
    <w:rsid w:val="007C472A"/>
    <w:rsid w:val="007C4D87"/>
    <w:rsid w:val="007C6832"/>
    <w:rsid w:val="007C7DB5"/>
    <w:rsid w:val="007D04C4"/>
    <w:rsid w:val="007D07EF"/>
    <w:rsid w:val="007D0C2E"/>
    <w:rsid w:val="007D17A8"/>
    <w:rsid w:val="007D19AB"/>
    <w:rsid w:val="007D3F22"/>
    <w:rsid w:val="007D4542"/>
    <w:rsid w:val="007D468A"/>
    <w:rsid w:val="007D5607"/>
    <w:rsid w:val="007D5DD8"/>
    <w:rsid w:val="007D6C8C"/>
    <w:rsid w:val="007E20AB"/>
    <w:rsid w:val="007E2735"/>
    <w:rsid w:val="007E3430"/>
    <w:rsid w:val="007E35EC"/>
    <w:rsid w:val="007E4582"/>
    <w:rsid w:val="007E5B70"/>
    <w:rsid w:val="007E5B99"/>
    <w:rsid w:val="007E5BA0"/>
    <w:rsid w:val="007E6125"/>
    <w:rsid w:val="007E63B6"/>
    <w:rsid w:val="007E64EB"/>
    <w:rsid w:val="007E6A50"/>
    <w:rsid w:val="007F087C"/>
    <w:rsid w:val="007F0FCD"/>
    <w:rsid w:val="007F10C5"/>
    <w:rsid w:val="007F488F"/>
    <w:rsid w:val="007F4A67"/>
    <w:rsid w:val="007F6571"/>
    <w:rsid w:val="007F73D8"/>
    <w:rsid w:val="007F7C66"/>
    <w:rsid w:val="00800673"/>
    <w:rsid w:val="00800CD0"/>
    <w:rsid w:val="00800CE5"/>
    <w:rsid w:val="00801174"/>
    <w:rsid w:val="008023D8"/>
    <w:rsid w:val="00802CFE"/>
    <w:rsid w:val="0080374F"/>
    <w:rsid w:val="008039A8"/>
    <w:rsid w:val="00803A1E"/>
    <w:rsid w:val="00803F2D"/>
    <w:rsid w:val="00804A40"/>
    <w:rsid w:val="00804A6D"/>
    <w:rsid w:val="00804CE8"/>
    <w:rsid w:val="00805C53"/>
    <w:rsid w:val="008103E3"/>
    <w:rsid w:val="0081076F"/>
    <w:rsid w:val="008127DF"/>
    <w:rsid w:val="00813B5F"/>
    <w:rsid w:val="008145D4"/>
    <w:rsid w:val="008148BE"/>
    <w:rsid w:val="00816686"/>
    <w:rsid w:val="00816E75"/>
    <w:rsid w:val="00817016"/>
    <w:rsid w:val="00817810"/>
    <w:rsid w:val="00817F2D"/>
    <w:rsid w:val="00820E5B"/>
    <w:rsid w:val="00820EB5"/>
    <w:rsid w:val="00821DCB"/>
    <w:rsid w:val="008221CB"/>
    <w:rsid w:val="008238FC"/>
    <w:rsid w:val="0082456F"/>
    <w:rsid w:val="00825D3A"/>
    <w:rsid w:val="0083058D"/>
    <w:rsid w:val="00831BDD"/>
    <w:rsid w:val="00831F09"/>
    <w:rsid w:val="00833368"/>
    <w:rsid w:val="00833EAA"/>
    <w:rsid w:val="00833F73"/>
    <w:rsid w:val="00834A5B"/>
    <w:rsid w:val="00834D39"/>
    <w:rsid w:val="0083514C"/>
    <w:rsid w:val="00837008"/>
    <w:rsid w:val="0084005C"/>
    <w:rsid w:val="00842680"/>
    <w:rsid w:val="008428A9"/>
    <w:rsid w:val="00842A88"/>
    <w:rsid w:val="00843117"/>
    <w:rsid w:val="00843C5C"/>
    <w:rsid w:val="008448CF"/>
    <w:rsid w:val="00844BD5"/>
    <w:rsid w:val="00844D97"/>
    <w:rsid w:val="0084537D"/>
    <w:rsid w:val="008453F4"/>
    <w:rsid w:val="00845D4A"/>
    <w:rsid w:val="00846083"/>
    <w:rsid w:val="0084609A"/>
    <w:rsid w:val="0084761A"/>
    <w:rsid w:val="0084790A"/>
    <w:rsid w:val="008515D9"/>
    <w:rsid w:val="0085180D"/>
    <w:rsid w:val="00851F04"/>
    <w:rsid w:val="008520B3"/>
    <w:rsid w:val="00852227"/>
    <w:rsid w:val="00852E0F"/>
    <w:rsid w:val="0085545B"/>
    <w:rsid w:val="008559DB"/>
    <w:rsid w:val="0085681E"/>
    <w:rsid w:val="00856FBD"/>
    <w:rsid w:val="00857B10"/>
    <w:rsid w:val="00860085"/>
    <w:rsid w:val="008609E4"/>
    <w:rsid w:val="00860A5C"/>
    <w:rsid w:val="00860B6E"/>
    <w:rsid w:val="00860DD4"/>
    <w:rsid w:val="00861752"/>
    <w:rsid w:val="00861EEB"/>
    <w:rsid w:val="00862108"/>
    <w:rsid w:val="00862DB0"/>
    <w:rsid w:val="00863B32"/>
    <w:rsid w:val="008649E2"/>
    <w:rsid w:val="00864DE0"/>
    <w:rsid w:val="0086608B"/>
    <w:rsid w:val="00866CFC"/>
    <w:rsid w:val="0086747F"/>
    <w:rsid w:val="00867590"/>
    <w:rsid w:val="0086783A"/>
    <w:rsid w:val="00867F7D"/>
    <w:rsid w:val="00870771"/>
    <w:rsid w:val="00871710"/>
    <w:rsid w:val="0087205A"/>
    <w:rsid w:val="008723E0"/>
    <w:rsid w:val="00872561"/>
    <w:rsid w:val="0087306C"/>
    <w:rsid w:val="008740AB"/>
    <w:rsid w:val="00874511"/>
    <w:rsid w:val="00874C64"/>
    <w:rsid w:val="00874F60"/>
    <w:rsid w:val="00874FB1"/>
    <w:rsid w:val="008750E7"/>
    <w:rsid w:val="00877280"/>
    <w:rsid w:val="008806FB"/>
    <w:rsid w:val="008815D7"/>
    <w:rsid w:val="00881737"/>
    <w:rsid w:val="008818C1"/>
    <w:rsid w:val="00882104"/>
    <w:rsid w:val="00882708"/>
    <w:rsid w:val="00882F5B"/>
    <w:rsid w:val="00883233"/>
    <w:rsid w:val="00883277"/>
    <w:rsid w:val="0088656C"/>
    <w:rsid w:val="008871B3"/>
    <w:rsid w:val="008901B5"/>
    <w:rsid w:val="00890704"/>
    <w:rsid w:val="00890A6B"/>
    <w:rsid w:val="00892038"/>
    <w:rsid w:val="00892081"/>
    <w:rsid w:val="00892407"/>
    <w:rsid w:val="00894B60"/>
    <w:rsid w:val="008950C3"/>
    <w:rsid w:val="00895116"/>
    <w:rsid w:val="00895D32"/>
    <w:rsid w:val="008966EB"/>
    <w:rsid w:val="008967C6"/>
    <w:rsid w:val="008A1481"/>
    <w:rsid w:val="008A1BEA"/>
    <w:rsid w:val="008A29E9"/>
    <w:rsid w:val="008A2C29"/>
    <w:rsid w:val="008A36B1"/>
    <w:rsid w:val="008B0015"/>
    <w:rsid w:val="008B06E3"/>
    <w:rsid w:val="008B0B7C"/>
    <w:rsid w:val="008B24C7"/>
    <w:rsid w:val="008B36C5"/>
    <w:rsid w:val="008B5D03"/>
    <w:rsid w:val="008B6084"/>
    <w:rsid w:val="008B68AE"/>
    <w:rsid w:val="008B68EA"/>
    <w:rsid w:val="008C1013"/>
    <w:rsid w:val="008C213D"/>
    <w:rsid w:val="008C2316"/>
    <w:rsid w:val="008C36B8"/>
    <w:rsid w:val="008C4AF9"/>
    <w:rsid w:val="008C63B4"/>
    <w:rsid w:val="008C6C0B"/>
    <w:rsid w:val="008C7069"/>
    <w:rsid w:val="008C7097"/>
    <w:rsid w:val="008D1F1D"/>
    <w:rsid w:val="008D22B6"/>
    <w:rsid w:val="008D26BD"/>
    <w:rsid w:val="008D30EC"/>
    <w:rsid w:val="008D3689"/>
    <w:rsid w:val="008D404F"/>
    <w:rsid w:val="008D4FFF"/>
    <w:rsid w:val="008D59DB"/>
    <w:rsid w:val="008D7CAA"/>
    <w:rsid w:val="008E0012"/>
    <w:rsid w:val="008E0499"/>
    <w:rsid w:val="008E05D6"/>
    <w:rsid w:val="008E0C3D"/>
    <w:rsid w:val="008E14BD"/>
    <w:rsid w:val="008E15C9"/>
    <w:rsid w:val="008E2079"/>
    <w:rsid w:val="008E2802"/>
    <w:rsid w:val="008E29BB"/>
    <w:rsid w:val="008E2B2D"/>
    <w:rsid w:val="008E32C5"/>
    <w:rsid w:val="008E5C93"/>
    <w:rsid w:val="008E5E20"/>
    <w:rsid w:val="008E63BD"/>
    <w:rsid w:val="008E6C01"/>
    <w:rsid w:val="008F0174"/>
    <w:rsid w:val="008F0E81"/>
    <w:rsid w:val="008F231A"/>
    <w:rsid w:val="008F27CA"/>
    <w:rsid w:val="008F2DB9"/>
    <w:rsid w:val="008F71D3"/>
    <w:rsid w:val="0090097A"/>
    <w:rsid w:val="00901CB7"/>
    <w:rsid w:val="00901EB9"/>
    <w:rsid w:val="00901EE4"/>
    <w:rsid w:val="009027A9"/>
    <w:rsid w:val="009027F2"/>
    <w:rsid w:val="009030F7"/>
    <w:rsid w:val="0090346B"/>
    <w:rsid w:val="00903915"/>
    <w:rsid w:val="009039E0"/>
    <w:rsid w:val="00903D07"/>
    <w:rsid w:val="0090451F"/>
    <w:rsid w:val="009048AD"/>
    <w:rsid w:val="00907537"/>
    <w:rsid w:val="00907769"/>
    <w:rsid w:val="0091048D"/>
    <w:rsid w:val="009108C6"/>
    <w:rsid w:val="00910A2D"/>
    <w:rsid w:val="00910FE7"/>
    <w:rsid w:val="00911765"/>
    <w:rsid w:val="0091280D"/>
    <w:rsid w:val="00912951"/>
    <w:rsid w:val="00912F6A"/>
    <w:rsid w:val="00913A2C"/>
    <w:rsid w:val="009140DC"/>
    <w:rsid w:val="00914158"/>
    <w:rsid w:val="00914383"/>
    <w:rsid w:val="0091489B"/>
    <w:rsid w:val="00914A3F"/>
    <w:rsid w:val="00914D3B"/>
    <w:rsid w:val="0091539B"/>
    <w:rsid w:val="0091654C"/>
    <w:rsid w:val="00917733"/>
    <w:rsid w:val="00917B93"/>
    <w:rsid w:val="0092040E"/>
    <w:rsid w:val="00921964"/>
    <w:rsid w:val="00922BC4"/>
    <w:rsid w:val="0092327D"/>
    <w:rsid w:val="00924370"/>
    <w:rsid w:val="00924671"/>
    <w:rsid w:val="00924FFB"/>
    <w:rsid w:val="009250E2"/>
    <w:rsid w:val="00925538"/>
    <w:rsid w:val="009256EE"/>
    <w:rsid w:val="00925F08"/>
    <w:rsid w:val="00926887"/>
    <w:rsid w:val="009270B0"/>
    <w:rsid w:val="00927196"/>
    <w:rsid w:val="009271FC"/>
    <w:rsid w:val="00927753"/>
    <w:rsid w:val="00931651"/>
    <w:rsid w:val="00931B7A"/>
    <w:rsid w:val="009323B6"/>
    <w:rsid w:val="00935F42"/>
    <w:rsid w:val="00936159"/>
    <w:rsid w:val="009361F6"/>
    <w:rsid w:val="00936C84"/>
    <w:rsid w:val="009374E0"/>
    <w:rsid w:val="00937A02"/>
    <w:rsid w:val="00937D51"/>
    <w:rsid w:val="00941E38"/>
    <w:rsid w:val="009423F3"/>
    <w:rsid w:val="0094253F"/>
    <w:rsid w:val="0094281D"/>
    <w:rsid w:val="00942E1E"/>
    <w:rsid w:val="009430B2"/>
    <w:rsid w:val="00944831"/>
    <w:rsid w:val="00944A9A"/>
    <w:rsid w:val="00944B5A"/>
    <w:rsid w:val="009473F2"/>
    <w:rsid w:val="00947D79"/>
    <w:rsid w:val="00950328"/>
    <w:rsid w:val="00950330"/>
    <w:rsid w:val="00950BAB"/>
    <w:rsid w:val="00951465"/>
    <w:rsid w:val="009527DA"/>
    <w:rsid w:val="009529E9"/>
    <w:rsid w:val="00952FE4"/>
    <w:rsid w:val="00953265"/>
    <w:rsid w:val="009541BA"/>
    <w:rsid w:val="00954A26"/>
    <w:rsid w:val="00954A73"/>
    <w:rsid w:val="00954D43"/>
    <w:rsid w:val="00954EB5"/>
    <w:rsid w:val="009560C4"/>
    <w:rsid w:val="00956EF7"/>
    <w:rsid w:val="0095706F"/>
    <w:rsid w:val="0096079D"/>
    <w:rsid w:val="009624D3"/>
    <w:rsid w:val="009629F5"/>
    <w:rsid w:val="00962FB0"/>
    <w:rsid w:val="009630DC"/>
    <w:rsid w:val="00966440"/>
    <w:rsid w:val="00966D1D"/>
    <w:rsid w:val="0096717A"/>
    <w:rsid w:val="00971202"/>
    <w:rsid w:val="00971FE1"/>
    <w:rsid w:val="00972538"/>
    <w:rsid w:val="00972D9F"/>
    <w:rsid w:val="0097375D"/>
    <w:rsid w:val="00973B4C"/>
    <w:rsid w:val="00973C05"/>
    <w:rsid w:val="00973CC3"/>
    <w:rsid w:val="00974485"/>
    <w:rsid w:val="00974722"/>
    <w:rsid w:val="009749A1"/>
    <w:rsid w:val="0097593C"/>
    <w:rsid w:val="00975A0E"/>
    <w:rsid w:val="00975CEE"/>
    <w:rsid w:val="0098055A"/>
    <w:rsid w:val="009805D4"/>
    <w:rsid w:val="00980735"/>
    <w:rsid w:val="0098091D"/>
    <w:rsid w:val="00980AE9"/>
    <w:rsid w:val="00982C03"/>
    <w:rsid w:val="00983ACE"/>
    <w:rsid w:val="0098453E"/>
    <w:rsid w:val="00987639"/>
    <w:rsid w:val="0099253C"/>
    <w:rsid w:val="00992679"/>
    <w:rsid w:val="00992B35"/>
    <w:rsid w:val="00993C85"/>
    <w:rsid w:val="009949C9"/>
    <w:rsid w:val="00994B2E"/>
    <w:rsid w:val="009957B1"/>
    <w:rsid w:val="009967D7"/>
    <w:rsid w:val="00996C94"/>
    <w:rsid w:val="00996D0F"/>
    <w:rsid w:val="009A0BEE"/>
    <w:rsid w:val="009A13CB"/>
    <w:rsid w:val="009A14DF"/>
    <w:rsid w:val="009A1DC1"/>
    <w:rsid w:val="009A2163"/>
    <w:rsid w:val="009A2682"/>
    <w:rsid w:val="009A27F4"/>
    <w:rsid w:val="009A2829"/>
    <w:rsid w:val="009A2C6A"/>
    <w:rsid w:val="009A2C9D"/>
    <w:rsid w:val="009A38DD"/>
    <w:rsid w:val="009A54C0"/>
    <w:rsid w:val="009A5847"/>
    <w:rsid w:val="009A5955"/>
    <w:rsid w:val="009A5D15"/>
    <w:rsid w:val="009A674D"/>
    <w:rsid w:val="009A6D26"/>
    <w:rsid w:val="009A7BFF"/>
    <w:rsid w:val="009B043C"/>
    <w:rsid w:val="009B0456"/>
    <w:rsid w:val="009B137E"/>
    <w:rsid w:val="009B179A"/>
    <w:rsid w:val="009B1C87"/>
    <w:rsid w:val="009B209F"/>
    <w:rsid w:val="009B2688"/>
    <w:rsid w:val="009B50C6"/>
    <w:rsid w:val="009B5FBE"/>
    <w:rsid w:val="009B618E"/>
    <w:rsid w:val="009B7706"/>
    <w:rsid w:val="009B781D"/>
    <w:rsid w:val="009B7FC5"/>
    <w:rsid w:val="009C0856"/>
    <w:rsid w:val="009C15BA"/>
    <w:rsid w:val="009C1EC8"/>
    <w:rsid w:val="009C32F8"/>
    <w:rsid w:val="009C49E6"/>
    <w:rsid w:val="009C4A77"/>
    <w:rsid w:val="009C4E42"/>
    <w:rsid w:val="009C5591"/>
    <w:rsid w:val="009C5EE8"/>
    <w:rsid w:val="009C62A0"/>
    <w:rsid w:val="009C6F8E"/>
    <w:rsid w:val="009D05DD"/>
    <w:rsid w:val="009D06BB"/>
    <w:rsid w:val="009D1D6C"/>
    <w:rsid w:val="009D5C11"/>
    <w:rsid w:val="009D65CB"/>
    <w:rsid w:val="009D7859"/>
    <w:rsid w:val="009D7DDE"/>
    <w:rsid w:val="009E03A3"/>
    <w:rsid w:val="009E0B29"/>
    <w:rsid w:val="009E10CA"/>
    <w:rsid w:val="009E1253"/>
    <w:rsid w:val="009E1F60"/>
    <w:rsid w:val="009E1F8A"/>
    <w:rsid w:val="009E1FC7"/>
    <w:rsid w:val="009E2BC4"/>
    <w:rsid w:val="009E41CD"/>
    <w:rsid w:val="009E44FE"/>
    <w:rsid w:val="009E5C4C"/>
    <w:rsid w:val="009E63BE"/>
    <w:rsid w:val="009E78CC"/>
    <w:rsid w:val="009F0D30"/>
    <w:rsid w:val="009F13D6"/>
    <w:rsid w:val="009F1C0C"/>
    <w:rsid w:val="009F32BD"/>
    <w:rsid w:val="009F335F"/>
    <w:rsid w:val="009F35D3"/>
    <w:rsid w:val="009F3BE2"/>
    <w:rsid w:val="009F549B"/>
    <w:rsid w:val="009F6640"/>
    <w:rsid w:val="009F6B38"/>
    <w:rsid w:val="009F7318"/>
    <w:rsid w:val="009F7F24"/>
    <w:rsid w:val="00A00362"/>
    <w:rsid w:val="00A01E0E"/>
    <w:rsid w:val="00A02C5C"/>
    <w:rsid w:val="00A02C66"/>
    <w:rsid w:val="00A04C9F"/>
    <w:rsid w:val="00A0592C"/>
    <w:rsid w:val="00A07061"/>
    <w:rsid w:val="00A07881"/>
    <w:rsid w:val="00A10897"/>
    <w:rsid w:val="00A108CE"/>
    <w:rsid w:val="00A12189"/>
    <w:rsid w:val="00A12869"/>
    <w:rsid w:val="00A12B53"/>
    <w:rsid w:val="00A12D3D"/>
    <w:rsid w:val="00A14384"/>
    <w:rsid w:val="00A14CB8"/>
    <w:rsid w:val="00A14DB4"/>
    <w:rsid w:val="00A156A3"/>
    <w:rsid w:val="00A16EB0"/>
    <w:rsid w:val="00A1751F"/>
    <w:rsid w:val="00A1769F"/>
    <w:rsid w:val="00A177C7"/>
    <w:rsid w:val="00A20426"/>
    <w:rsid w:val="00A210F8"/>
    <w:rsid w:val="00A2216C"/>
    <w:rsid w:val="00A222FA"/>
    <w:rsid w:val="00A23073"/>
    <w:rsid w:val="00A2357E"/>
    <w:rsid w:val="00A259D6"/>
    <w:rsid w:val="00A26CB7"/>
    <w:rsid w:val="00A27053"/>
    <w:rsid w:val="00A2717F"/>
    <w:rsid w:val="00A3081F"/>
    <w:rsid w:val="00A30CE9"/>
    <w:rsid w:val="00A30FFD"/>
    <w:rsid w:val="00A318CA"/>
    <w:rsid w:val="00A3205F"/>
    <w:rsid w:val="00A33AE1"/>
    <w:rsid w:val="00A350F5"/>
    <w:rsid w:val="00A37411"/>
    <w:rsid w:val="00A3756A"/>
    <w:rsid w:val="00A400DF"/>
    <w:rsid w:val="00A40702"/>
    <w:rsid w:val="00A4148F"/>
    <w:rsid w:val="00A459D3"/>
    <w:rsid w:val="00A45DB2"/>
    <w:rsid w:val="00A462AA"/>
    <w:rsid w:val="00A4653F"/>
    <w:rsid w:val="00A47101"/>
    <w:rsid w:val="00A506B5"/>
    <w:rsid w:val="00A50FE8"/>
    <w:rsid w:val="00A5105C"/>
    <w:rsid w:val="00A51ACD"/>
    <w:rsid w:val="00A51DD2"/>
    <w:rsid w:val="00A532FF"/>
    <w:rsid w:val="00A534F3"/>
    <w:rsid w:val="00A548A9"/>
    <w:rsid w:val="00A54FFA"/>
    <w:rsid w:val="00A56BB2"/>
    <w:rsid w:val="00A56C1E"/>
    <w:rsid w:val="00A57203"/>
    <w:rsid w:val="00A57704"/>
    <w:rsid w:val="00A57761"/>
    <w:rsid w:val="00A60286"/>
    <w:rsid w:val="00A6036C"/>
    <w:rsid w:val="00A60A31"/>
    <w:rsid w:val="00A61B19"/>
    <w:rsid w:val="00A61B26"/>
    <w:rsid w:val="00A61EE7"/>
    <w:rsid w:val="00A6210D"/>
    <w:rsid w:val="00A64341"/>
    <w:rsid w:val="00A6546B"/>
    <w:rsid w:val="00A655E2"/>
    <w:rsid w:val="00A66218"/>
    <w:rsid w:val="00A66905"/>
    <w:rsid w:val="00A66C7D"/>
    <w:rsid w:val="00A678BF"/>
    <w:rsid w:val="00A67D2F"/>
    <w:rsid w:val="00A67DE4"/>
    <w:rsid w:val="00A7034A"/>
    <w:rsid w:val="00A70F42"/>
    <w:rsid w:val="00A7167F"/>
    <w:rsid w:val="00A71804"/>
    <w:rsid w:val="00A72756"/>
    <w:rsid w:val="00A73738"/>
    <w:rsid w:val="00A746FF"/>
    <w:rsid w:val="00A74E3E"/>
    <w:rsid w:val="00A751D3"/>
    <w:rsid w:val="00A7525B"/>
    <w:rsid w:val="00A761E4"/>
    <w:rsid w:val="00A76217"/>
    <w:rsid w:val="00A77628"/>
    <w:rsid w:val="00A77C5A"/>
    <w:rsid w:val="00A77C6A"/>
    <w:rsid w:val="00A80531"/>
    <w:rsid w:val="00A82A8F"/>
    <w:rsid w:val="00A82F5E"/>
    <w:rsid w:val="00A83EE2"/>
    <w:rsid w:val="00A85471"/>
    <w:rsid w:val="00A855E7"/>
    <w:rsid w:val="00A856A6"/>
    <w:rsid w:val="00A85AB3"/>
    <w:rsid w:val="00A85F8D"/>
    <w:rsid w:val="00A90129"/>
    <w:rsid w:val="00A9020D"/>
    <w:rsid w:val="00A90256"/>
    <w:rsid w:val="00A90356"/>
    <w:rsid w:val="00A91521"/>
    <w:rsid w:val="00A933B4"/>
    <w:rsid w:val="00A9360F"/>
    <w:rsid w:val="00A94119"/>
    <w:rsid w:val="00A9473A"/>
    <w:rsid w:val="00A95CC5"/>
    <w:rsid w:val="00A96BEB"/>
    <w:rsid w:val="00AA07BA"/>
    <w:rsid w:val="00AA0952"/>
    <w:rsid w:val="00AA0D7C"/>
    <w:rsid w:val="00AA166A"/>
    <w:rsid w:val="00AA2ADD"/>
    <w:rsid w:val="00AA362D"/>
    <w:rsid w:val="00AA5A12"/>
    <w:rsid w:val="00AA60FB"/>
    <w:rsid w:val="00AA62D6"/>
    <w:rsid w:val="00AA6738"/>
    <w:rsid w:val="00AA6923"/>
    <w:rsid w:val="00AA704E"/>
    <w:rsid w:val="00AA728C"/>
    <w:rsid w:val="00AB0001"/>
    <w:rsid w:val="00AB0877"/>
    <w:rsid w:val="00AB0E25"/>
    <w:rsid w:val="00AB0FA1"/>
    <w:rsid w:val="00AB1CD7"/>
    <w:rsid w:val="00AB2AF3"/>
    <w:rsid w:val="00AB2AF5"/>
    <w:rsid w:val="00AB451C"/>
    <w:rsid w:val="00AB4AA3"/>
    <w:rsid w:val="00AB4B2D"/>
    <w:rsid w:val="00AB6DF4"/>
    <w:rsid w:val="00AC00AE"/>
    <w:rsid w:val="00AC0E01"/>
    <w:rsid w:val="00AC1457"/>
    <w:rsid w:val="00AC2111"/>
    <w:rsid w:val="00AC3476"/>
    <w:rsid w:val="00AC4822"/>
    <w:rsid w:val="00AC53F3"/>
    <w:rsid w:val="00AC551A"/>
    <w:rsid w:val="00AC560B"/>
    <w:rsid w:val="00AC5AA1"/>
    <w:rsid w:val="00AC5D19"/>
    <w:rsid w:val="00AC67C4"/>
    <w:rsid w:val="00AC741C"/>
    <w:rsid w:val="00AD29B1"/>
    <w:rsid w:val="00AD43C8"/>
    <w:rsid w:val="00AD4754"/>
    <w:rsid w:val="00AD5035"/>
    <w:rsid w:val="00AD524B"/>
    <w:rsid w:val="00AD52CC"/>
    <w:rsid w:val="00AD5350"/>
    <w:rsid w:val="00AD5916"/>
    <w:rsid w:val="00AD6B48"/>
    <w:rsid w:val="00AD7A0F"/>
    <w:rsid w:val="00AE00C9"/>
    <w:rsid w:val="00AE22E5"/>
    <w:rsid w:val="00AE2485"/>
    <w:rsid w:val="00AE35FB"/>
    <w:rsid w:val="00AE385F"/>
    <w:rsid w:val="00AE39BE"/>
    <w:rsid w:val="00AE523C"/>
    <w:rsid w:val="00AE5BFF"/>
    <w:rsid w:val="00AE5DA8"/>
    <w:rsid w:val="00AE5E4D"/>
    <w:rsid w:val="00AE695E"/>
    <w:rsid w:val="00AF0235"/>
    <w:rsid w:val="00AF0473"/>
    <w:rsid w:val="00AF107D"/>
    <w:rsid w:val="00AF122A"/>
    <w:rsid w:val="00AF1E04"/>
    <w:rsid w:val="00AF1EE5"/>
    <w:rsid w:val="00AF2752"/>
    <w:rsid w:val="00AF2A45"/>
    <w:rsid w:val="00AF2E62"/>
    <w:rsid w:val="00AF31B7"/>
    <w:rsid w:val="00AF3BDD"/>
    <w:rsid w:val="00AF7213"/>
    <w:rsid w:val="00AF725B"/>
    <w:rsid w:val="00AF75CB"/>
    <w:rsid w:val="00B00336"/>
    <w:rsid w:val="00B01B5C"/>
    <w:rsid w:val="00B01C3C"/>
    <w:rsid w:val="00B02C3A"/>
    <w:rsid w:val="00B0539A"/>
    <w:rsid w:val="00B055F2"/>
    <w:rsid w:val="00B061AA"/>
    <w:rsid w:val="00B06A96"/>
    <w:rsid w:val="00B07822"/>
    <w:rsid w:val="00B11B75"/>
    <w:rsid w:val="00B11E02"/>
    <w:rsid w:val="00B13887"/>
    <w:rsid w:val="00B1640C"/>
    <w:rsid w:val="00B20933"/>
    <w:rsid w:val="00B2183F"/>
    <w:rsid w:val="00B2192F"/>
    <w:rsid w:val="00B22AC0"/>
    <w:rsid w:val="00B22C5E"/>
    <w:rsid w:val="00B22EFC"/>
    <w:rsid w:val="00B22F25"/>
    <w:rsid w:val="00B23F1E"/>
    <w:rsid w:val="00B24D1A"/>
    <w:rsid w:val="00B24EE7"/>
    <w:rsid w:val="00B259FF"/>
    <w:rsid w:val="00B27D4C"/>
    <w:rsid w:val="00B30589"/>
    <w:rsid w:val="00B307C1"/>
    <w:rsid w:val="00B31403"/>
    <w:rsid w:val="00B31B79"/>
    <w:rsid w:val="00B322E0"/>
    <w:rsid w:val="00B32C96"/>
    <w:rsid w:val="00B34E29"/>
    <w:rsid w:val="00B35451"/>
    <w:rsid w:val="00B36AA4"/>
    <w:rsid w:val="00B36DB9"/>
    <w:rsid w:val="00B3723A"/>
    <w:rsid w:val="00B372F0"/>
    <w:rsid w:val="00B37C2F"/>
    <w:rsid w:val="00B37CB1"/>
    <w:rsid w:val="00B40088"/>
    <w:rsid w:val="00B40410"/>
    <w:rsid w:val="00B40A6E"/>
    <w:rsid w:val="00B40BCE"/>
    <w:rsid w:val="00B41661"/>
    <w:rsid w:val="00B41BF8"/>
    <w:rsid w:val="00B432A5"/>
    <w:rsid w:val="00B433E2"/>
    <w:rsid w:val="00B4349F"/>
    <w:rsid w:val="00B440B0"/>
    <w:rsid w:val="00B44BEA"/>
    <w:rsid w:val="00B45A7A"/>
    <w:rsid w:val="00B45F46"/>
    <w:rsid w:val="00B46154"/>
    <w:rsid w:val="00B4699C"/>
    <w:rsid w:val="00B476A9"/>
    <w:rsid w:val="00B47BAF"/>
    <w:rsid w:val="00B47C4D"/>
    <w:rsid w:val="00B47C5D"/>
    <w:rsid w:val="00B47E9D"/>
    <w:rsid w:val="00B501A8"/>
    <w:rsid w:val="00B50AE4"/>
    <w:rsid w:val="00B50B30"/>
    <w:rsid w:val="00B51F22"/>
    <w:rsid w:val="00B5212D"/>
    <w:rsid w:val="00B53C8D"/>
    <w:rsid w:val="00B54831"/>
    <w:rsid w:val="00B54C31"/>
    <w:rsid w:val="00B54D6E"/>
    <w:rsid w:val="00B54FF2"/>
    <w:rsid w:val="00B56168"/>
    <w:rsid w:val="00B56708"/>
    <w:rsid w:val="00B63E79"/>
    <w:rsid w:val="00B704AB"/>
    <w:rsid w:val="00B70B32"/>
    <w:rsid w:val="00B712F8"/>
    <w:rsid w:val="00B71E68"/>
    <w:rsid w:val="00B71EDE"/>
    <w:rsid w:val="00B7216E"/>
    <w:rsid w:val="00B721F8"/>
    <w:rsid w:val="00B727D7"/>
    <w:rsid w:val="00B72837"/>
    <w:rsid w:val="00B745E6"/>
    <w:rsid w:val="00B748C1"/>
    <w:rsid w:val="00B74B04"/>
    <w:rsid w:val="00B74F6D"/>
    <w:rsid w:val="00B75300"/>
    <w:rsid w:val="00B753B6"/>
    <w:rsid w:val="00B8018E"/>
    <w:rsid w:val="00B81740"/>
    <w:rsid w:val="00B8184E"/>
    <w:rsid w:val="00B82377"/>
    <w:rsid w:val="00B823E8"/>
    <w:rsid w:val="00B83635"/>
    <w:rsid w:val="00B83D9A"/>
    <w:rsid w:val="00B85544"/>
    <w:rsid w:val="00B862A6"/>
    <w:rsid w:val="00B865C3"/>
    <w:rsid w:val="00B86A2C"/>
    <w:rsid w:val="00B86CBC"/>
    <w:rsid w:val="00B87B8A"/>
    <w:rsid w:val="00B87B8B"/>
    <w:rsid w:val="00B87C84"/>
    <w:rsid w:val="00B90DAA"/>
    <w:rsid w:val="00B91045"/>
    <w:rsid w:val="00B921F9"/>
    <w:rsid w:val="00B92345"/>
    <w:rsid w:val="00B92C71"/>
    <w:rsid w:val="00B92C82"/>
    <w:rsid w:val="00B931DA"/>
    <w:rsid w:val="00B934F2"/>
    <w:rsid w:val="00B93CF7"/>
    <w:rsid w:val="00B9503F"/>
    <w:rsid w:val="00B97A37"/>
    <w:rsid w:val="00B97B17"/>
    <w:rsid w:val="00BA07DF"/>
    <w:rsid w:val="00BA0FAB"/>
    <w:rsid w:val="00BA27E9"/>
    <w:rsid w:val="00BA2A8D"/>
    <w:rsid w:val="00BA2BF9"/>
    <w:rsid w:val="00BA567A"/>
    <w:rsid w:val="00BA5CD6"/>
    <w:rsid w:val="00BB09F7"/>
    <w:rsid w:val="00BB0E7C"/>
    <w:rsid w:val="00BB1060"/>
    <w:rsid w:val="00BB1B4D"/>
    <w:rsid w:val="00BB1D81"/>
    <w:rsid w:val="00BB3415"/>
    <w:rsid w:val="00BB37BC"/>
    <w:rsid w:val="00BB3872"/>
    <w:rsid w:val="00BB3A18"/>
    <w:rsid w:val="00BB4114"/>
    <w:rsid w:val="00BB412D"/>
    <w:rsid w:val="00BB6E05"/>
    <w:rsid w:val="00BB77E0"/>
    <w:rsid w:val="00BB7DC5"/>
    <w:rsid w:val="00BC187A"/>
    <w:rsid w:val="00BC2D74"/>
    <w:rsid w:val="00BC3AAA"/>
    <w:rsid w:val="00BC4076"/>
    <w:rsid w:val="00BC4AEE"/>
    <w:rsid w:val="00BC5351"/>
    <w:rsid w:val="00BC5C61"/>
    <w:rsid w:val="00BC7F97"/>
    <w:rsid w:val="00BD32F1"/>
    <w:rsid w:val="00BD32FB"/>
    <w:rsid w:val="00BD36F9"/>
    <w:rsid w:val="00BD3B74"/>
    <w:rsid w:val="00BD5787"/>
    <w:rsid w:val="00BD63A3"/>
    <w:rsid w:val="00BD6BAB"/>
    <w:rsid w:val="00BD77F2"/>
    <w:rsid w:val="00BE2AC5"/>
    <w:rsid w:val="00BE2B7F"/>
    <w:rsid w:val="00BE33D9"/>
    <w:rsid w:val="00BE39EC"/>
    <w:rsid w:val="00BE4D39"/>
    <w:rsid w:val="00BE51A8"/>
    <w:rsid w:val="00BE77B5"/>
    <w:rsid w:val="00BE7984"/>
    <w:rsid w:val="00BF0DA5"/>
    <w:rsid w:val="00BF1E3C"/>
    <w:rsid w:val="00BF208D"/>
    <w:rsid w:val="00BF328B"/>
    <w:rsid w:val="00BF3336"/>
    <w:rsid w:val="00BF44A6"/>
    <w:rsid w:val="00BF4A87"/>
    <w:rsid w:val="00BF4B90"/>
    <w:rsid w:val="00BF5BB6"/>
    <w:rsid w:val="00BF632E"/>
    <w:rsid w:val="00BF635D"/>
    <w:rsid w:val="00BF67FA"/>
    <w:rsid w:val="00BF6E35"/>
    <w:rsid w:val="00C0001A"/>
    <w:rsid w:val="00C0057C"/>
    <w:rsid w:val="00C01219"/>
    <w:rsid w:val="00C0218A"/>
    <w:rsid w:val="00C02A06"/>
    <w:rsid w:val="00C02AC8"/>
    <w:rsid w:val="00C02D00"/>
    <w:rsid w:val="00C042B1"/>
    <w:rsid w:val="00C0475B"/>
    <w:rsid w:val="00C04F46"/>
    <w:rsid w:val="00C06CB7"/>
    <w:rsid w:val="00C07381"/>
    <w:rsid w:val="00C07EE6"/>
    <w:rsid w:val="00C10772"/>
    <w:rsid w:val="00C10842"/>
    <w:rsid w:val="00C10994"/>
    <w:rsid w:val="00C10DA2"/>
    <w:rsid w:val="00C10F51"/>
    <w:rsid w:val="00C11016"/>
    <w:rsid w:val="00C12050"/>
    <w:rsid w:val="00C12D08"/>
    <w:rsid w:val="00C12FDF"/>
    <w:rsid w:val="00C146E0"/>
    <w:rsid w:val="00C16444"/>
    <w:rsid w:val="00C165FB"/>
    <w:rsid w:val="00C1677D"/>
    <w:rsid w:val="00C16B65"/>
    <w:rsid w:val="00C20989"/>
    <w:rsid w:val="00C20B40"/>
    <w:rsid w:val="00C21996"/>
    <w:rsid w:val="00C21A03"/>
    <w:rsid w:val="00C2235D"/>
    <w:rsid w:val="00C22718"/>
    <w:rsid w:val="00C22A21"/>
    <w:rsid w:val="00C22DB5"/>
    <w:rsid w:val="00C2562A"/>
    <w:rsid w:val="00C301ED"/>
    <w:rsid w:val="00C30280"/>
    <w:rsid w:val="00C30488"/>
    <w:rsid w:val="00C30BC4"/>
    <w:rsid w:val="00C32A6D"/>
    <w:rsid w:val="00C32AC1"/>
    <w:rsid w:val="00C32EC4"/>
    <w:rsid w:val="00C332A3"/>
    <w:rsid w:val="00C33862"/>
    <w:rsid w:val="00C34236"/>
    <w:rsid w:val="00C342EF"/>
    <w:rsid w:val="00C35928"/>
    <w:rsid w:val="00C360A0"/>
    <w:rsid w:val="00C362B5"/>
    <w:rsid w:val="00C36E9B"/>
    <w:rsid w:val="00C37E99"/>
    <w:rsid w:val="00C40737"/>
    <w:rsid w:val="00C41677"/>
    <w:rsid w:val="00C42159"/>
    <w:rsid w:val="00C42BDA"/>
    <w:rsid w:val="00C431CC"/>
    <w:rsid w:val="00C43B9A"/>
    <w:rsid w:val="00C43F02"/>
    <w:rsid w:val="00C444BF"/>
    <w:rsid w:val="00C44A8A"/>
    <w:rsid w:val="00C45138"/>
    <w:rsid w:val="00C45327"/>
    <w:rsid w:val="00C45742"/>
    <w:rsid w:val="00C45889"/>
    <w:rsid w:val="00C4603F"/>
    <w:rsid w:val="00C46218"/>
    <w:rsid w:val="00C466DA"/>
    <w:rsid w:val="00C501C6"/>
    <w:rsid w:val="00C50252"/>
    <w:rsid w:val="00C508B1"/>
    <w:rsid w:val="00C50FCC"/>
    <w:rsid w:val="00C512DE"/>
    <w:rsid w:val="00C5174E"/>
    <w:rsid w:val="00C5257F"/>
    <w:rsid w:val="00C52C6A"/>
    <w:rsid w:val="00C532B9"/>
    <w:rsid w:val="00C53490"/>
    <w:rsid w:val="00C53F67"/>
    <w:rsid w:val="00C5439C"/>
    <w:rsid w:val="00C55AFA"/>
    <w:rsid w:val="00C5687D"/>
    <w:rsid w:val="00C570B3"/>
    <w:rsid w:val="00C57A29"/>
    <w:rsid w:val="00C6062C"/>
    <w:rsid w:val="00C62716"/>
    <w:rsid w:val="00C6391C"/>
    <w:rsid w:val="00C63DC1"/>
    <w:rsid w:val="00C64D7A"/>
    <w:rsid w:val="00C65307"/>
    <w:rsid w:val="00C6555F"/>
    <w:rsid w:val="00C65FD5"/>
    <w:rsid w:val="00C66845"/>
    <w:rsid w:val="00C66FB9"/>
    <w:rsid w:val="00C67009"/>
    <w:rsid w:val="00C67240"/>
    <w:rsid w:val="00C67413"/>
    <w:rsid w:val="00C709F6"/>
    <w:rsid w:val="00C70C6C"/>
    <w:rsid w:val="00C71287"/>
    <w:rsid w:val="00C7189A"/>
    <w:rsid w:val="00C71960"/>
    <w:rsid w:val="00C719CD"/>
    <w:rsid w:val="00C724BF"/>
    <w:rsid w:val="00C7274A"/>
    <w:rsid w:val="00C72811"/>
    <w:rsid w:val="00C75589"/>
    <w:rsid w:val="00C7561B"/>
    <w:rsid w:val="00C75952"/>
    <w:rsid w:val="00C76342"/>
    <w:rsid w:val="00C765D6"/>
    <w:rsid w:val="00C7665E"/>
    <w:rsid w:val="00C7680E"/>
    <w:rsid w:val="00C76C43"/>
    <w:rsid w:val="00C773A1"/>
    <w:rsid w:val="00C77BDC"/>
    <w:rsid w:val="00C80F22"/>
    <w:rsid w:val="00C81196"/>
    <w:rsid w:val="00C8282C"/>
    <w:rsid w:val="00C828FF"/>
    <w:rsid w:val="00C83CEB"/>
    <w:rsid w:val="00C86170"/>
    <w:rsid w:val="00C8779C"/>
    <w:rsid w:val="00C9078F"/>
    <w:rsid w:val="00C90BDB"/>
    <w:rsid w:val="00C91105"/>
    <w:rsid w:val="00C91A91"/>
    <w:rsid w:val="00C91ADD"/>
    <w:rsid w:val="00C92570"/>
    <w:rsid w:val="00C93516"/>
    <w:rsid w:val="00C9455E"/>
    <w:rsid w:val="00C95ADA"/>
    <w:rsid w:val="00C9685E"/>
    <w:rsid w:val="00C97760"/>
    <w:rsid w:val="00CA0B15"/>
    <w:rsid w:val="00CA1528"/>
    <w:rsid w:val="00CA1770"/>
    <w:rsid w:val="00CA1BF0"/>
    <w:rsid w:val="00CA3B74"/>
    <w:rsid w:val="00CA3E9B"/>
    <w:rsid w:val="00CA4066"/>
    <w:rsid w:val="00CA42ED"/>
    <w:rsid w:val="00CA4785"/>
    <w:rsid w:val="00CA4CC6"/>
    <w:rsid w:val="00CA52EF"/>
    <w:rsid w:val="00CA75D0"/>
    <w:rsid w:val="00CA7840"/>
    <w:rsid w:val="00CB0213"/>
    <w:rsid w:val="00CB03BB"/>
    <w:rsid w:val="00CB1F75"/>
    <w:rsid w:val="00CB1F9E"/>
    <w:rsid w:val="00CB3510"/>
    <w:rsid w:val="00CB56DE"/>
    <w:rsid w:val="00CB5BD2"/>
    <w:rsid w:val="00CB61E7"/>
    <w:rsid w:val="00CB70A7"/>
    <w:rsid w:val="00CB72D7"/>
    <w:rsid w:val="00CC0371"/>
    <w:rsid w:val="00CC0941"/>
    <w:rsid w:val="00CC1E32"/>
    <w:rsid w:val="00CC3176"/>
    <w:rsid w:val="00CC4162"/>
    <w:rsid w:val="00CC461F"/>
    <w:rsid w:val="00CC4AD7"/>
    <w:rsid w:val="00CC4C4E"/>
    <w:rsid w:val="00CC4C9F"/>
    <w:rsid w:val="00CC6020"/>
    <w:rsid w:val="00CC70B5"/>
    <w:rsid w:val="00CC73D1"/>
    <w:rsid w:val="00CC7C59"/>
    <w:rsid w:val="00CC7CE6"/>
    <w:rsid w:val="00CD0E47"/>
    <w:rsid w:val="00CD1D80"/>
    <w:rsid w:val="00CD2076"/>
    <w:rsid w:val="00CD373B"/>
    <w:rsid w:val="00CD5E1B"/>
    <w:rsid w:val="00CD6574"/>
    <w:rsid w:val="00CD6790"/>
    <w:rsid w:val="00CD6CA3"/>
    <w:rsid w:val="00CD6CFB"/>
    <w:rsid w:val="00CD726C"/>
    <w:rsid w:val="00CE06D6"/>
    <w:rsid w:val="00CE1052"/>
    <w:rsid w:val="00CE1160"/>
    <w:rsid w:val="00CE1335"/>
    <w:rsid w:val="00CE14C6"/>
    <w:rsid w:val="00CE1818"/>
    <w:rsid w:val="00CE1C75"/>
    <w:rsid w:val="00CE277C"/>
    <w:rsid w:val="00CE2E90"/>
    <w:rsid w:val="00CE3B58"/>
    <w:rsid w:val="00CE5209"/>
    <w:rsid w:val="00CE7A97"/>
    <w:rsid w:val="00CF0003"/>
    <w:rsid w:val="00CF025B"/>
    <w:rsid w:val="00CF106B"/>
    <w:rsid w:val="00CF33A1"/>
    <w:rsid w:val="00CF3750"/>
    <w:rsid w:val="00CF6B30"/>
    <w:rsid w:val="00CF6F18"/>
    <w:rsid w:val="00CF74C7"/>
    <w:rsid w:val="00D001BE"/>
    <w:rsid w:val="00D02A7B"/>
    <w:rsid w:val="00D030F9"/>
    <w:rsid w:val="00D03809"/>
    <w:rsid w:val="00D03D07"/>
    <w:rsid w:val="00D03F17"/>
    <w:rsid w:val="00D03FA5"/>
    <w:rsid w:val="00D04965"/>
    <w:rsid w:val="00D06205"/>
    <w:rsid w:val="00D06BF9"/>
    <w:rsid w:val="00D1046F"/>
    <w:rsid w:val="00D107D2"/>
    <w:rsid w:val="00D11411"/>
    <w:rsid w:val="00D11EA9"/>
    <w:rsid w:val="00D1275E"/>
    <w:rsid w:val="00D129CF"/>
    <w:rsid w:val="00D12A4D"/>
    <w:rsid w:val="00D13283"/>
    <w:rsid w:val="00D15BB2"/>
    <w:rsid w:val="00D16969"/>
    <w:rsid w:val="00D16A13"/>
    <w:rsid w:val="00D17808"/>
    <w:rsid w:val="00D1797C"/>
    <w:rsid w:val="00D17D93"/>
    <w:rsid w:val="00D2062D"/>
    <w:rsid w:val="00D216B4"/>
    <w:rsid w:val="00D223EB"/>
    <w:rsid w:val="00D225EB"/>
    <w:rsid w:val="00D22F5D"/>
    <w:rsid w:val="00D236A8"/>
    <w:rsid w:val="00D247D8"/>
    <w:rsid w:val="00D252DA"/>
    <w:rsid w:val="00D25667"/>
    <w:rsid w:val="00D25A86"/>
    <w:rsid w:val="00D26123"/>
    <w:rsid w:val="00D30133"/>
    <w:rsid w:val="00D303C6"/>
    <w:rsid w:val="00D30577"/>
    <w:rsid w:val="00D308A2"/>
    <w:rsid w:val="00D3091C"/>
    <w:rsid w:val="00D30D06"/>
    <w:rsid w:val="00D32376"/>
    <w:rsid w:val="00D324AE"/>
    <w:rsid w:val="00D32622"/>
    <w:rsid w:val="00D32ADB"/>
    <w:rsid w:val="00D32F5A"/>
    <w:rsid w:val="00D341DE"/>
    <w:rsid w:val="00D35FCC"/>
    <w:rsid w:val="00D3628F"/>
    <w:rsid w:val="00D378A9"/>
    <w:rsid w:val="00D41474"/>
    <w:rsid w:val="00D420DC"/>
    <w:rsid w:val="00D42226"/>
    <w:rsid w:val="00D42693"/>
    <w:rsid w:val="00D427D6"/>
    <w:rsid w:val="00D42A69"/>
    <w:rsid w:val="00D44F8A"/>
    <w:rsid w:val="00D4518E"/>
    <w:rsid w:val="00D458E3"/>
    <w:rsid w:val="00D45E57"/>
    <w:rsid w:val="00D46903"/>
    <w:rsid w:val="00D46D3C"/>
    <w:rsid w:val="00D4713A"/>
    <w:rsid w:val="00D475DA"/>
    <w:rsid w:val="00D47932"/>
    <w:rsid w:val="00D532B6"/>
    <w:rsid w:val="00D543E5"/>
    <w:rsid w:val="00D54C1A"/>
    <w:rsid w:val="00D551B6"/>
    <w:rsid w:val="00D55E89"/>
    <w:rsid w:val="00D55F61"/>
    <w:rsid w:val="00D55F68"/>
    <w:rsid w:val="00D561E2"/>
    <w:rsid w:val="00D5632C"/>
    <w:rsid w:val="00D5693E"/>
    <w:rsid w:val="00D56FEA"/>
    <w:rsid w:val="00D57380"/>
    <w:rsid w:val="00D61AFB"/>
    <w:rsid w:val="00D62016"/>
    <w:rsid w:val="00D625AD"/>
    <w:rsid w:val="00D62867"/>
    <w:rsid w:val="00D63839"/>
    <w:rsid w:val="00D643C3"/>
    <w:rsid w:val="00D65E69"/>
    <w:rsid w:val="00D66D79"/>
    <w:rsid w:val="00D67407"/>
    <w:rsid w:val="00D70E12"/>
    <w:rsid w:val="00D75248"/>
    <w:rsid w:val="00D760DF"/>
    <w:rsid w:val="00D76AD4"/>
    <w:rsid w:val="00D7704B"/>
    <w:rsid w:val="00D77387"/>
    <w:rsid w:val="00D77F7C"/>
    <w:rsid w:val="00D80171"/>
    <w:rsid w:val="00D80ACC"/>
    <w:rsid w:val="00D83135"/>
    <w:rsid w:val="00D83337"/>
    <w:rsid w:val="00D845D3"/>
    <w:rsid w:val="00D84D2B"/>
    <w:rsid w:val="00D855B2"/>
    <w:rsid w:val="00D85A0C"/>
    <w:rsid w:val="00D86575"/>
    <w:rsid w:val="00D90027"/>
    <w:rsid w:val="00D9061A"/>
    <w:rsid w:val="00D9249C"/>
    <w:rsid w:val="00D9314B"/>
    <w:rsid w:val="00D9351D"/>
    <w:rsid w:val="00D93BD1"/>
    <w:rsid w:val="00D94ACD"/>
    <w:rsid w:val="00D95266"/>
    <w:rsid w:val="00D96962"/>
    <w:rsid w:val="00D9730F"/>
    <w:rsid w:val="00D9743C"/>
    <w:rsid w:val="00DA09E7"/>
    <w:rsid w:val="00DA1680"/>
    <w:rsid w:val="00DA278E"/>
    <w:rsid w:val="00DA27FB"/>
    <w:rsid w:val="00DA3306"/>
    <w:rsid w:val="00DA34A9"/>
    <w:rsid w:val="00DA3B40"/>
    <w:rsid w:val="00DA3BF7"/>
    <w:rsid w:val="00DA4021"/>
    <w:rsid w:val="00DA4090"/>
    <w:rsid w:val="00DA4CC4"/>
    <w:rsid w:val="00DA605D"/>
    <w:rsid w:val="00DA651F"/>
    <w:rsid w:val="00DA6577"/>
    <w:rsid w:val="00DA71EF"/>
    <w:rsid w:val="00DA728D"/>
    <w:rsid w:val="00DA777F"/>
    <w:rsid w:val="00DA78EF"/>
    <w:rsid w:val="00DB0706"/>
    <w:rsid w:val="00DB0762"/>
    <w:rsid w:val="00DB1D03"/>
    <w:rsid w:val="00DB1FD5"/>
    <w:rsid w:val="00DB24EF"/>
    <w:rsid w:val="00DB2D4F"/>
    <w:rsid w:val="00DB457D"/>
    <w:rsid w:val="00DB4B93"/>
    <w:rsid w:val="00DB52E7"/>
    <w:rsid w:val="00DB5B4B"/>
    <w:rsid w:val="00DB61FF"/>
    <w:rsid w:val="00DB6D8B"/>
    <w:rsid w:val="00DB742D"/>
    <w:rsid w:val="00DB7A45"/>
    <w:rsid w:val="00DC0CF0"/>
    <w:rsid w:val="00DC0EF6"/>
    <w:rsid w:val="00DC214E"/>
    <w:rsid w:val="00DC47FF"/>
    <w:rsid w:val="00DC4DAD"/>
    <w:rsid w:val="00DC718E"/>
    <w:rsid w:val="00DC752C"/>
    <w:rsid w:val="00DC7A50"/>
    <w:rsid w:val="00DD0DDA"/>
    <w:rsid w:val="00DD1600"/>
    <w:rsid w:val="00DD336B"/>
    <w:rsid w:val="00DD365C"/>
    <w:rsid w:val="00DD427D"/>
    <w:rsid w:val="00DD5FF7"/>
    <w:rsid w:val="00DD7308"/>
    <w:rsid w:val="00DE09C0"/>
    <w:rsid w:val="00DE0E5B"/>
    <w:rsid w:val="00DE126D"/>
    <w:rsid w:val="00DE15ED"/>
    <w:rsid w:val="00DE26E3"/>
    <w:rsid w:val="00DE2C5E"/>
    <w:rsid w:val="00DE507C"/>
    <w:rsid w:val="00DE6429"/>
    <w:rsid w:val="00DE6DD7"/>
    <w:rsid w:val="00DE749D"/>
    <w:rsid w:val="00DE7B9F"/>
    <w:rsid w:val="00DF0347"/>
    <w:rsid w:val="00DF0FA0"/>
    <w:rsid w:val="00DF2B19"/>
    <w:rsid w:val="00DF2F67"/>
    <w:rsid w:val="00DF387F"/>
    <w:rsid w:val="00DF4785"/>
    <w:rsid w:val="00DF4C99"/>
    <w:rsid w:val="00DF5082"/>
    <w:rsid w:val="00DF540E"/>
    <w:rsid w:val="00DF6547"/>
    <w:rsid w:val="00DF7425"/>
    <w:rsid w:val="00DF7487"/>
    <w:rsid w:val="00DF74B8"/>
    <w:rsid w:val="00E00813"/>
    <w:rsid w:val="00E04C92"/>
    <w:rsid w:val="00E060FE"/>
    <w:rsid w:val="00E07B4D"/>
    <w:rsid w:val="00E07D5D"/>
    <w:rsid w:val="00E100CD"/>
    <w:rsid w:val="00E1101E"/>
    <w:rsid w:val="00E111D5"/>
    <w:rsid w:val="00E1193A"/>
    <w:rsid w:val="00E11A8D"/>
    <w:rsid w:val="00E12075"/>
    <w:rsid w:val="00E12AB5"/>
    <w:rsid w:val="00E1396F"/>
    <w:rsid w:val="00E142D6"/>
    <w:rsid w:val="00E14801"/>
    <w:rsid w:val="00E14AB9"/>
    <w:rsid w:val="00E15754"/>
    <w:rsid w:val="00E15ABE"/>
    <w:rsid w:val="00E1674B"/>
    <w:rsid w:val="00E17163"/>
    <w:rsid w:val="00E17B37"/>
    <w:rsid w:val="00E21185"/>
    <w:rsid w:val="00E239D2"/>
    <w:rsid w:val="00E23CE4"/>
    <w:rsid w:val="00E247CF"/>
    <w:rsid w:val="00E248ED"/>
    <w:rsid w:val="00E25751"/>
    <w:rsid w:val="00E25F04"/>
    <w:rsid w:val="00E26931"/>
    <w:rsid w:val="00E27E99"/>
    <w:rsid w:val="00E30576"/>
    <w:rsid w:val="00E30906"/>
    <w:rsid w:val="00E30B6F"/>
    <w:rsid w:val="00E30F63"/>
    <w:rsid w:val="00E3131B"/>
    <w:rsid w:val="00E33721"/>
    <w:rsid w:val="00E35E25"/>
    <w:rsid w:val="00E35FE5"/>
    <w:rsid w:val="00E36351"/>
    <w:rsid w:val="00E370CC"/>
    <w:rsid w:val="00E376E7"/>
    <w:rsid w:val="00E37E65"/>
    <w:rsid w:val="00E4253C"/>
    <w:rsid w:val="00E42A91"/>
    <w:rsid w:val="00E43A81"/>
    <w:rsid w:val="00E45C1C"/>
    <w:rsid w:val="00E45FAB"/>
    <w:rsid w:val="00E46549"/>
    <w:rsid w:val="00E46C36"/>
    <w:rsid w:val="00E46F58"/>
    <w:rsid w:val="00E4739E"/>
    <w:rsid w:val="00E50B69"/>
    <w:rsid w:val="00E54CAD"/>
    <w:rsid w:val="00E55654"/>
    <w:rsid w:val="00E56672"/>
    <w:rsid w:val="00E56AA2"/>
    <w:rsid w:val="00E6038C"/>
    <w:rsid w:val="00E612B7"/>
    <w:rsid w:val="00E61F1C"/>
    <w:rsid w:val="00E643A8"/>
    <w:rsid w:val="00E652CA"/>
    <w:rsid w:val="00E65C9F"/>
    <w:rsid w:val="00E66913"/>
    <w:rsid w:val="00E66931"/>
    <w:rsid w:val="00E674C8"/>
    <w:rsid w:val="00E70192"/>
    <w:rsid w:val="00E70DAA"/>
    <w:rsid w:val="00E7105D"/>
    <w:rsid w:val="00E71369"/>
    <w:rsid w:val="00E71F1F"/>
    <w:rsid w:val="00E7287F"/>
    <w:rsid w:val="00E73AA1"/>
    <w:rsid w:val="00E74CE1"/>
    <w:rsid w:val="00E7507C"/>
    <w:rsid w:val="00E76BAA"/>
    <w:rsid w:val="00E771CD"/>
    <w:rsid w:val="00E77F66"/>
    <w:rsid w:val="00E80597"/>
    <w:rsid w:val="00E80FD0"/>
    <w:rsid w:val="00E81154"/>
    <w:rsid w:val="00E8376A"/>
    <w:rsid w:val="00E86873"/>
    <w:rsid w:val="00E869D6"/>
    <w:rsid w:val="00E86AA6"/>
    <w:rsid w:val="00E87B5D"/>
    <w:rsid w:val="00E87F6F"/>
    <w:rsid w:val="00E9391C"/>
    <w:rsid w:val="00E93D08"/>
    <w:rsid w:val="00E94D44"/>
    <w:rsid w:val="00E95A7E"/>
    <w:rsid w:val="00E95B56"/>
    <w:rsid w:val="00E96F36"/>
    <w:rsid w:val="00E971D4"/>
    <w:rsid w:val="00E9791F"/>
    <w:rsid w:val="00EA04B1"/>
    <w:rsid w:val="00EA05DE"/>
    <w:rsid w:val="00EA1A3C"/>
    <w:rsid w:val="00EA2258"/>
    <w:rsid w:val="00EA27A8"/>
    <w:rsid w:val="00EA2E86"/>
    <w:rsid w:val="00EA39AD"/>
    <w:rsid w:val="00EA4675"/>
    <w:rsid w:val="00EA600B"/>
    <w:rsid w:val="00EA6696"/>
    <w:rsid w:val="00EA6C7C"/>
    <w:rsid w:val="00EA73B9"/>
    <w:rsid w:val="00EB0E63"/>
    <w:rsid w:val="00EB0E6E"/>
    <w:rsid w:val="00EB1014"/>
    <w:rsid w:val="00EB1C0A"/>
    <w:rsid w:val="00EB1D40"/>
    <w:rsid w:val="00EB2A86"/>
    <w:rsid w:val="00EB2EB2"/>
    <w:rsid w:val="00EB4A91"/>
    <w:rsid w:val="00EB4D68"/>
    <w:rsid w:val="00EB556A"/>
    <w:rsid w:val="00EB5987"/>
    <w:rsid w:val="00EB59AA"/>
    <w:rsid w:val="00EB5CD0"/>
    <w:rsid w:val="00EB5DF2"/>
    <w:rsid w:val="00EB6F19"/>
    <w:rsid w:val="00EB7801"/>
    <w:rsid w:val="00EC01FE"/>
    <w:rsid w:val="00EC0BF7"/>
    <w:rsid w:val="00EC0E9D"/>
    <w:rsid w:val="00EC1126"/>
    <w:rsid w:val="00EC1602"/>
    <w:rsid w:val="00EC1B65"/>
    <w:rsid w:val="00EC1C99"/>
    <w:rsid w:val="00EC1FCF"/>
    <w:rsid w:val="00EC3A4B"/>
    <w:rsid w:val="00EC4031"/>
    <w:rsid w:val="00EC5173"/>
    <w:rsid w:val="00EC5C34"/>
    <w:rsid w:val="00EC6B1D"/>
    <w:rsid w:val="00ED01A8"/>
    <w:rsid w:val="00ED0362"/>
    <w:rsid w:val="00ED0855"/>
    <w:rsid w:val="00ED0BE1"/>
    <w:rsid w:val="00ED0E3B"/>
    <w:rsid w:val="00ED244D"/>
    <w:rsid w:val="00ED2C11"/>
    <w:rsid w:val="00ED2D67"/>
    <w:rsid w:val="00ED2FA2"/>
    <w:rsid w:val="00ED37CF"/>
    <w:rsid w:val="00ED5223"/>
    <w:rsid w:val="00ED6B59"/>
    <w:rsid w:val="00ED732E"/>
    <w:rsid w:val="00ED7826"/>
    <w:rsid w:val="00ED79A2"/>
    <w:rsid w:val="00EE0045"/>
    <w:rsid w:val="00EE025C"/>
    <w:rsid w:val="00EE0A97"/>
    <w:rsid w:val="00EE0CEC"/>
    <w:rsid w:val="00EE11D2"/>
    <w:rsid w:val="00EE1D9F"/>
    <w:rsid w:val="00EE2A40"/>
    <w:rsid w:val="00EE30F3"/>
    <w:rsid w:val="00EE31F4"/>
    <w:rsid w:val="00EE333C"/>
    <w:rsid w:val="00EE3952"/>
    <w:rsid w:val="00EE6203"/>
    <w:rsid w:val="00EE6371"/>
    <w:rsid w:val="00EE6403"/>
    <w:rsid w:val="00EF0557"/>
    <w:rsid w:val="00EF20A7"/>
    <w:rsid w:val="00EF2B24"/>
    <w:rsid w:val="00EF3788"/>
    <w:rsid w:val="00EF39FF"/>
    <w:rsid w:val="00EF4AF2"/>
    <w:rsid w:val="00EF5AC2"/>
    <w:rsid w:val="00EF60AD"/>
    <w:rsid w:val="00EF6881"/>
    <w:rsid w:val="00EF700E"/>
    <w:rsid w:val="00EF704D"/>
    <w:rsid w:val="00EF71B4"/>
    <w:rsid w:val="00EF7C53"/>
    <w:rsid w:val="00F004CA"/>
    <w:rsid w:val="00F0172F"/>
    <w:rsid w:val="00F01C85"/>
    <w:rsid w:val="00F0330E"/>
    <w:rsid w:val="00F03377"/>
    <w:rsid w:val="00F03429"/>
    <w:rsid w:val="00F0500F"/>
    <w:rsid w:val="00F056B7"/>
    <w:rsid w:val="00F05993"/>
    <w:rsid w:val="00F073C0"/>
    <w:rsid w:val="00F1067C"/>
    <w:rsid w:val="00F10774"/>
    <w:rsid w:val="00F112CF"/>
    <w:rsid w:val="00F12642"/>
    <w:rsid w:val="00F12E77"/>
    <w:rsid w:val="00F13002"/>
    <w:rsid w:val="00F13B5E"/>
    <w:rsid w:val="00F14C5D"/>
    <w:rsid w:val="00F150D7"/>
    <w:rsid w:val="00F157C4"/>
    <w:rsid w:val="00F15BCC"/>
    <w:rsid w:val="00F16700"/>
    <w:rsid w:val="00F168ED"/>
    <w:rsid w:val="00F16E46"/>
    <w:rsid w:val="00F17A3D"/>
    <w:rsid w:val="00F17F9D"/>
    <w:rsid w:val="00F2061D"/>
    <w:rsid w:val="00F20660"/>
    <w:rsid w:val="00F206B8"/>
    <w:rsid w:val="00F21069"/>
    <w:rsid w:val="00F223DC"/>
    <w:rsid w:val="00F233E7"/>
    <w:rsid w:val="00F234C2"/>
    <w:rsid w:val="00F23A0A"/>
    <w:rsid w:val="00F23BEF"/>
    <w:rsid w:val="00F24E0F"/>
    <w:rsid w:val="00F301C0"/>
    <w:rsid w:val="00F312A7"/>
    <w:rsid w:val="00F31F33"/>
    <w:rsid w:val="00F3296C"/>
    <w:rsid w:val="00F32A59"/>
    <w:rsid w:val="00F339C5"/>
    <w:rsid w:val="00F3431A"/>
    <w:rsid w:val="00F3469B"/>
    <w:rsid w:val="00F34C54"/>
    <w:rsid w:val="00F4106F"/>
    <w:rsid w:val="00F413D1"/>
    <w:rsid w:val="00F41FA6"/>
    <w:rsid w:val="00F4269D"/>
    <w:rsid w:val="00F427E4"/>
    <w:rsid w:val="00F42EB0"/>
    <w:rsid w:val="00F435C4"/>
    <w:rsid w:val="00F4679E"/>
    <w:rsid w:val="00F50AC8"/>
    <w:rsid w:val="00F518C5"/>
    <w:rsid w:val="00F51C19"/>
    <w:rsid w:val="00F52901"/>
    <w:rsid w:val="00F52F62"/>
    <w:rsid w:val="00F53117"/>
    <w:rsid w:val="00F5449D"/>
    <w:rsid w:val="00F54DF3"/>
    <w:rsid w:val="00F55594"/>
    <w:rsid w:val="00F55625"/>
    <w:rsid w:val="00F56523"/>
    <w:rsid w:val="00F56799"/>
    <w:rsid w:val="00F56C00"/>
    <w:rsid w:val="00F5700A"/>
    <w:rsid w:val="00F57D1A"/>
    <w:rsid w:val="00F60373"/>
    <w:rsid w:val="00F60557"/>
    <w:rsid w:val="00F6154B"/>
    <w:rsid w:val="00F638FD"/>
    <w:rsid w:val="00F64F4E"/>
    <w:rsid w:val="00F65557"/>
    <w:rsid w:val="00F6563F"/>
    <w:rsid w:val="00F65A97"/>
    <w:rsid w:val="00F66C75"/>
    <w:rsid w:val="00F6704D"/>
    <w:rsid w:val="00F670F8"/>
    <w:rsid w:val="00F67399"/>
    <w:rsid w:val="00F676BE"/>
    <w:rsid w:val="00F67E69"/>
    <w:rsid w:val="00F7017D"/>
    <w:rsid w:val="00F70A1E"/>
    <w:rsid w:val="00F70F3F"/>
    <w:rsid w:val="00F720EE"/>
    <w:rsid w:val="00F72C14"/>
    <w:rsid w:val="00F72D85"/>
    <w:rsid w:val="00F73BDF"/>
    <w:rsid w:val="00F74F2D"/>
    <w:rsid w:val="00F763DE"/>
    <w:rsid w:val="00F768F0"/>
    <w:rsid w:val="00F773B8"/>
    <w:rsid w:val="00F773C3"/>
    <w:rsid w:val="00F7796A"/>
    <w:rsid w:val="00F77BEC"/>
    <w:rsid w:val="00F80930"/>
    <w:rsid w:val="00F80A80"/>
    <w:rsid w:val="00F81259"/>
    <w:rsid w:val="00F81E7B"/>
    <w:rsid w:val="00F8249F"/>
    <w:rsid w:val="00F832D1"/>
    <w:rsid w:val="00F8372F"/>
    <w:rsid w:val="00F83C22"/>
    <w:rsid w:val="00F847B2"/>
    <w:rsid w:val="00F84B69"/>
    <w:rsid w:val="00F84C95"/>
    <w:rsid w:val="00F85D26"/>
    <w:rsid w:val="00F85DCF"/>
    <w:rsid w:val="00F85E59"/>
    <w:rsid w:val="00F85E83"/>
    <w:rsid w:val="00F87CD7"/>
    <w:rsid w:val="00F87DD5"/>
    <w:rsid w:val="00F92793"/>
    <w:rsid w:val="00F93577"/>
    <w:rsid w:val="00F97A58"/>
    <w:rsid w:val="00FA0BA2"/>
    <w:rsid w:val="00FA0DFB"/>
    <w:rsid w:val="00FA25BD"/>
    <w:rsid w:val="00FA2668"/>
    <w:rsid w:val="00FA3523"/>
    <w:rsid w:val="00FA4569"/>
    <w:rsid w:val="00FA4DB1"/>
    <w:rsid w:val="00FA5225"/>
    <w:rsid w:val="00FA64DA"/>
    <w:rsid w:val="00FA698A"/>
    <w:rsid w:val="00FA6B5D"/>
    <w:rsid w:val="00FA6FE5"/>
    <w:rsid w:val="00FA74F2"/>
    <w:rsid w:val="00FA7697"/>
    <w:rsid w:val="00FB0472"/>
    <w:rsid w:val="00FB0EB0"/>
    <w:rsid w:val="00FB23A9"/>
    <w:rsid w:val="00FB2876"/>
    <w:rsid w:val="00FB5CEF"/>
    <w:rsid w:val="00FB6B4F"/>
    <w:rsid w:val="00FB6CB9"/>
    <w:rsid w:val="00FB74D5"/>
    <w:rsid w:val="00FB754F"/>
    <w:rsid w:val="00FB7682"/>
    <w:rsid w:val="00FB76CC"/>
    <w:rsid w:val="00FB7EB8"/>
    <w:rsid w:val="00FC0261"/>
    <w:rsid w:val="00FC0BA8"/>
    <w:rsid w:val="00FC1854"/>
    <w:rsid w:val="00FC1C57"/>
    <w:rsid w:val="00FC2D74"/>
    <w:rsid w:val="00FC4342"/>
    <w:rsid w:val="00FC465A"/>
    <w:rsid w:val="00FC51A3"/>
    <w:rsid w:val="00FC7547"/>
    <w:rsid w:val="00FD1971"/>
    <w:rsid w:val="00FD1C4D"/>
    <w:rsid w:val="00FD2390"/>
    <w:rsid w:val="00FD24C8"/>
    <w:rsid w:val="00FD3A6B"/>
    <w:rsid w:val="00FD3ABD"/>
    <w:rsid w:val="00FD3ECE"/>
    <w:rsid w:val="00FD4160"/>
    <w:rsid w:val="00FD431D"/>
    <w:rsid w:val="00FD45AC"/>
    <w:rsid w:val="00FD47C2"/>
    <w:rsid w:val="00FD4D74"/>
    <w:rsid w:val="00FD713B"/>
    <w:rsid w:val="00FD79F0"/>
    <w:rsid w:val="00FD7D4E"/>
    <w:rsid w:val="00FE0709"/>
    <w:rsid w:val="00FE0BE2"/>
    <w:rsid w:val="00FE24D0"/>
    <w:rsid w:val="00FE2D5C"/>
    <w:rsid w:val="00FE3524"/>
    <w:rsid w:val="00FE3743"/>
    <w:rsid w:val="00FE3C7A"/>
    <w:rsid w:val="00FE6AA9"/>
    <w:rsid w:val="00FE6CD2"/>
    <w:rsid w:val="00FE7004"/>
    <w:rsid w:val="00FF0165"/>
    <w:rsid w:val="00FF098A"/>
    <w:rsid w:val="00FF151D"/>
    <w:rsid w:val="00FF1A85"/>
    <w:rsid w:val="00FF1DD5"/>
    <w:rsid w:val="00FF2555"/>
    <w:rsid w:val="00FF269B"/>
    <w:rsid w:val="00FF3AF7"/>
    <w:rsid w:val="00FF3FB8"/>
    <w:rsid w:val="00FF4F31"/>
    <w:rsid w:val="00FF5175"/>
    <w:rsid w:val="00FF5761"/>
    <w:rsid w:val="00FF623A"/>
    <w:rsid w:val="00FF62C1"/>
    <w:rsid w:val="00FF707A"/>
    <w:rsid w:val="00FF7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94187"/>
  <w15:chartTrackingRefBased/>
  <w15:docId w15:val="{E3B3E761-1C6D-4155-AAB3-0A167D46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5A8"/>
  </w:style>
  <w:style w:type="paragraph" w:styleId="Footer">
    <w:name w:val="footer"/>
    <w:basedOn w:val="Normal"/>
    <w:link w:val="FooterChar"/>
    <w:uiPriority w:val="99"/>
    <w:unhideWhenUsed/>
    <w:rsid w:val="00720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5A8"/>
  </w:style>
  <w:style w:type="paragraph" w:customStyle="1" w:styleId="EndNoteBibliographyTitle">
    <w:name w:val="EndNote Bibliography Title"/>
    <w:basedOn w:val="Normal"/>
    <w:link w:val="EndNoteBibliographyTitleChar"/>
    <w:rsid w:val="00CE7A97"/>
    <w:pPr>
      <w:spacing w:after="0"/>
      <w:jc w:val="center"/>
    </w:pPr>
    <w:rPr>
      <w:rFonts w:ascii="Arial" w:hAnsi="Arial" w:cs="Arial"/>
      <w:noProof/>
      <w:sz w:val="20"/>
      <w:lang w:val="en-US"/>
    </w:rPr>
  </w:style>
  <w:style w:type="character" w:customStyle="1" w:styleId="EndNoteBibliographyTitleChar">
    <w:name w:val="EndNote Bibliography Title Char"/>
    <w:basedOn w:val="DefaultParagraphFont"/>
    <w:link w:val="EndNoteBibliographyTitle"/>
    <w:rsid w:val="00CE7A97"/>
    <w:rPr>
      <w:rFonts w:ascii="Arial" w:hAnsi="Arial" w:cs="Arial"/>
      <w:noProof/>
      <w:sz w:val="20"/>
      <w:lang w:val="en-US"/>
    </w:rPr>
  </w:style>
  <w:style w:type="paragraph" w:customStyle="1" w:styleId="EndNoteBibliography">
    <w:name w:val="EndNote Bibliography"/>
    <w:basedOn w:val="Normal"/>
    <w:link w:val="EndNoteBibliographyChar"/>
    <w:rsid w:val="00CE7A97"/>
    <w:pPr>
      <w:spacing w:line="240" w:lineRule="auto"/>
    </w:pPr>
    <w:rPr>
      <w:rFonts w:ascii="Arial" w:hAnsi="Arial" w:cs="Arial"/>
      <w:noProof/>
      <w:sz w:val="20"/>
      <w:lang w:val="en-US"/>
    </w:rPr>
  </w:style>
  <w:style w:type="character" w:customStyle="1" w:styleId="EndNoteBibliographyChar">
    <w:name w:val="EndNote Bibliography Char"/>
    <w:basedOn w:val="DefaultParagraphFont"/>
    <w:link w:val="EndNoteBibliography"/>
    <w:rsid w:val="00CE7A97"/>
    <w:rPr>
      <w:rFonts w:ascii="Arial" w:hAnsi="Arial" w:cs="Arial"/>
      <w:noProof/>
      <w:sz w:val="20"/>
      <w:lang w:val="en-US"/>
    </w:rPr>
  </w:style>
  <w:style w:type="paragraph" w:styleId="BalloonText">
    <w:name w:val="Balloon Text"/>
    <w:basedOn w:val="Normal"/>
    <w:link w:val="BalloonTextChar"/>
    <w:uiPriority w:val="99"/>
    <w:semiHidden/>
    <w:unhideWhenUsed/>
    <w:rsid w:val="00C32EC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2EC4"/>
    <w:rPr>
      <w:rFonts w:ascii="Times New Roman" w:hAnsi="Times New Roman" w:cs="Times New Roman"/>
      <w:sz w:val="18"/>
      <w:szCs w:val="18"/>
    </w:rPr>
  </w:style>
  <w:style w:type="character" w:styleId="PageNumber">
    <w:name w:val="page number"/>
    <w:basedOn w:val="DefaultParagraphFont"/>
    <w:uiPriority w:val="99"/>
    <w:semiHidden/>
    <w:unhideWhenUsed/>
    <w:rsid w:val="00C5687D"/>
  </w:style>
  <w:style w:type="character" w:styleId="Hyperlink">
    <w:name w:val="Hyperlink"/>
    <w:basedOn w:val="DefaultParagraphFont"/>
    <w:uiPriority w:val="99"/>
    <w:unhideWhenUsed/>
    <w:rsid w:val="00E1396F"/>
    <w:rPr>
      <w:color w:val="0563C1" w:themeColor="hyperlink"/>
      <w:u w:val="single"/>
    </w:rPr>
  </w:style>
  <w:style w:type="character" w:styleId="UnresolvedMention">
    <w:name w:val="Unresolved Mention"/>
    <w:basedOn w:val="DefaultParagraphFont"/>
    <w:uiPriority w:val="99"/>
    <w:semiHidden/>
    <w:unhideWhenUsed/>
    <w:rsid w:val="00E1396F"/>
    <w:rPr>
      <w:color w:val="605E5C"/>
      <w:shd w:val="clear" w:color="auto" w:fill="E1DFDD"/>
    </w:rPr>
  </w:style>
  <w:style w:type="paragraph" w:styleId="ListParagraph">
    <w:name w:val="List Paragraph"/>
    <w:basedOn w:val="Normal"/>
    <w:uiPriority w:val="34"/>
    <w:qFormat/>
    <w:rsid w:val="00C0057C"/>
    <w:pPr>
      <w:ind w:left="720"/>
      <w:contextualSpacing/>
    </w:pPr>
  </w:style>
  <w:style w:type="character" w:styleId="CommentReference">
    <w:name w:val="annotation reference"/>
    <w:basedOn w:val="DefaultParagraphFont"/>
    <w:uiPriority w:val="99"/>
    <w:semiHidden/>
    <w:unhideWhenUsed/>
    <w:rsid w:val="0099253C"/>
    <w:rPr>
      <w:sz w:val="16"/>
      <w:szCs w:val="16"/>
    </w:rPr>
  </w:style>
  <w:style w:type="paragraph" w:styleId="CommentText">
    <w:name w:val="annotation text"/>
    <w:basedOn w:val="Normal"/>
    <w:link w:val="CommentTextChar"/>
    <w:uiPriority w:val="99"/>
    <w:semiHidden/>
    <w:unhideWhenUsed/>
    <w:rsid w:val="0099253C"/>
    <w:pPr>
      <w:spacing w:line="240" w:lineRule="auto"/>
    </w:pPr>
    <w:rPr>
      <w:sz w:val="20"/>
      <w:szCs w:val="20"/>
    </w:rPr>
  </w:style>
  <w:style w:type="character" w:customStyle="1" w:styleId="CommentTextChar">
    <w:name w:val="Comment Text Char"/>
    <w:basedOn w:val="DefaultParagraphFont"/>
    <w:link w:val="CommentText"/>
    <w:uiPriority w:val="99"/>
    <w:semiHidden/>
    <w:rsid w:val="0099253C"/>
    <w:rPr>
      <w:sz w:val="20"/>
      <w:szCs w:val="20"/>
    </w:rPr>
  </w:style>
  <w:style w:type="paragraph" w:styleId="CommentSubject">
    <w:name w:val="annotation subject"/>
    <w:basedOn w:val="CommentText"/>
    <w:next w:val="CommentText"/>
    <w:link w:val="CommentSubjectChar"/>
    <w:uiPriority w:val="99"/>
    <w:semiHidden/>
    <w:unhideWhenUsed/>
    <w:rsid w:val="0099253C"/>
    <w:rPr>
      <w:b/>
      <w:bCs/>
    </w:rPr>
  </w:style>
  <w:style w:type="character" w:customStyle="1" w:styleId="CommentSubjectChar">
    <w:name w:val="Comment Subject Char"/>
    <w:basedOn w:val="CommentTextChar"/>
    <w:link w:val="CommentSubject"/>
    <w:uiPriority w:val="99"/>
    <w:semiHidden/>
    <w:rsid w:val="0099253C"/>
    <w:rPr>
      <w:b/>
      <w:bCs/>
      <w:sz w:val="20"/>
      <w:szCs w:val="20"/>
    </w:rPr>
  </w:style>
  <w:style w:type="paragraph" w:styleId="Revision">
    <w:name w:val="Revision"/>
    <w:hidden/>
    <w:uiPriority w:val="99"/>
    <w:semiHidden/>
    <w:rsid w:val="002131AD"/>
    <w:pPr>
      <w:spacing w:after="0" w:line="240" w:lineRule="auto"/>
    </w:pPr>
  </w:style>
  <w:style w:type="table" w:styleId="TableGrid">
    <w:name w:val="Table Grid"/>
    <w:basedOn w:val="TableNormal"/>
    <w:uiPriority w:val="39"/>
    <w:rsid w:val="0077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29428">
      <w:bodyDiv w:val="1"/>
      <w:marLeft w:val="0"/>
      <w:marRight w:val="0"/>
      <w:marTop w:val="0"/>
      <w:marBottom w:val="0"/>
      <w:divBdr>
        <w:top w:val="none" w:sz="0" w:space="0" w:color="auto"/>
        <w:left w:val="none" w:sz="0" w:space="0" w:color="auto"/>
        <w:bottom w:val="none" w:sz="0" w:space="0" w:color="auto"/>
        <w:right w:val="none" w:sz="0" w:space="0" w:color="auto"/>
      </w:divBdr>
    </w:div>
    <w:div w:id="390421210">
      <w:bodyDiv w:val="1"/>
      <w:marLeft w:val="0"/>
      <w:marRight w:val="0"/>
      <w:marTop w:val="0"/>
      <w:marBottom w:val="0"/>
      <w:divBdr>
        <w:top w:val="none" w:sz="0" w:space="0" w:color="auto"/>
        <w:left w:val="none" w:sz="0" w:space="0" w:color="auto"/>
        <w:bottom w:val="none" w:sz="0" w:space="0" w:color="auto"/>
        <w:right w:val="none" w:sz="0" w:space="0" w:color="auto"/>
      </w:divBdr>
    </w:div>
    <w:div w:id="469131225">
      <w:bodyDiv w:val="1"/>
      <w:marLeft w:val="0"/>
      <w:marRight w:val="0"/>
      <w:marTop w:val="0"/>
      <w:marBottom w:val="0"/>
      <w:divBdr>
        <w:top w:val="none" w:sz="0" w:space="0" w:color="auto"/>
        <w:left w:val="none" w:sz="0" w:space="0" w:color="auto"/>
        <w:bottom w:val="none" w:sz="0" w:space="0" w:color="auto"/>
        <w:right w:val="none" w:sz="0" w:space="0" w:color="auto"/>
      </w:divBdr>
    </w:div>
    <w:div w:id="854345204">
      <w:bodyDiv w:val="1"/>
      <w:marLeft w:val="0"/>
      <w:marRight w:val="0"/>
      <w:marTop w:val="0"/>
      <w:marBottom w:val="0"/>
      <w:divBdr>
        <w:top w:val="none" w:sz="0" w:space="0" w:color="auto"/>
        <w:left w:val="none" w:sz="0" w:space="0" w:color="auto"/>
        <w:bottom w:val="none" w:sz="0" w:space="0" w:color="auto"/>
        <w:right w:val="none" w:sz="0" w:space="0" w:color="auto"/>
      </w:divBdr>
    </w:div>
    <w:div w:id="859899533">
      <w:bodyDiv w:val="1"/>
      <w:marLeft w:val="0"/>
      <w:marRight w:val="0"/>
      <w:marTop w:val="0"/>
      <w:marBottom w:val="0"/>
      <w:divBdr>
        <w:top w:val="none" w:sz="0" w:space="0" w:color="auto"/>
        <w:left w:val="none" w:sz="0" w:space="0" w:color="auto"/>
        <w:bottom w:val="none" w:sz="0" w:space="0" w:color="auto"/>
        <w:right w:val="none" w:sz="0" w:space="0" w:color="auto"/>
      </w:divBdr>
    </w:div>
    <w:div w:id="898322985">
      <w:bodyDiv w:val="1"/>
      <w:marLeft w:val="0"/>
      <w:marRight w:val="0"/>
      <w:marTop w:val="0"/>
      <w:marBottom w:val="0"/>
      <w:divBdr>
        <w:top w:val="none" w:sz="0" w:space="0" w:color="auto"/>
        <w:left w:val="none" w:sz="0" w:space="0" w:color="auto"/>
        <w:bottom w:val="none" w:sz="0" w:space="0" w:color="auto"/>
        <w:right w:val="none" w:sz="0" w:space="0" w:color="auto"/>
      </w:divBdr>
    </w:div>
    <w:div w:id="1056851491">
      <w:bodyDiv w:val="1"/>
      <w:marLeft w:val="0"/>
      <w:marRight w:val="0"/>
      <w:marTop w:val="0"/>
      <w:marBottom w:val="0"/>
      <w:divBdr>
        <w:top w:val="none" w:sz="0" w:space="0" w:color="auto"/>
        <w:left w:val="none" w:sz="0" w:space="0" w:color="auto"/>
        <w:bottom w:val="none" w:sz="0" w:space="0" w:color="auto"/>
        <w:right w:val="none" w:sz="0" w:space="0" w:color="auto"/>
      </w:divBdr>
    </w:div>
    <w:div w:id="1157962912">
      <w:bodyDiv w:val="1"/>
      <w:marLeft w:val="0"/>
      <w:marRight w:val="0"/>
      <w:marTop w:val="0"/>
      <w:marBottom w:val="0"/>
      <w:divBdr>
        <w:top w:val="none" w:sz="0" w:space="0" w:color="auto"/>
        <w:left w:val="none" w:sz="0" w:space="0" w:color="auto"/>
        <w:bottom w:val="none" w:sz="0" w:space="0" w:color="auto"/>
        <w:right w:val="none" w:sz="0" w:space="0" w:color="auto"/>
      </w:divBdr>
    </w:div>
    <w:div w:id="1198543710">
      <w:bodyDiv w:val="1"/>
      <w:marLeft w:val="0"/>
      <w:marRight w:val="0"/>
      <w:marTop w:val="0"/>
      <w:marBottom w:val="0"/>
      <w:divBdr>
        <w:top w:val="none" w:sz="0" w:space="0" w:color="auto"/>
        <w:left w:val="none" w:sz="0" w:space="0" w:color="auto"/>
        <w:bottom w:val="none" w:sz="0" w:space="0" w:color="auto"/>
        <w:right w:val="none" w:sz="0" w:space="0" w:color="auto"/>
      </w:divBdr>
    </w:div>
    <w:div w:id="1344742017">
      <w:bodyDiv w:val="1"/>
      <w:marLeft w:val="0"/>
      <w:marRight w:val="0"/>
      <w:marTop w:val="0"/>
      <w:marBottom w:val="0"/>
      <w:divBdr>
        <w:top w:val="none" w:sz="0" w:space="0" w:color="auto"/>
        <w:left w:val="none" w:sz="0" w:space="0" w:color="auto"/>
        <w:bottom w:val="none" w:sz="0" w:space="0" w:color="auto"/>
        <w:right w:val="none" w:sz="0" w:space="0" w:color="auto"/>
      </w:divBdr>
    </w:div>
    <w:div w:id="1654024527">
      <w:bodyDiv w:val="1"/>
      <w:marLeft w:val="0"/>
      <w:marRight w:val="0"/>
      <w:marTop w:val="0"/>
      <w:marBottom w:val="0"/>
      <w:divBdr>
        <w:top w:val="none" w:sz="0" w:space="0" w:color="auto"/>
        <w:left w:val="none" w:sz="0" w:space="0" w:color="auto"/>
        <w:bottom w:val="none" w:sz="0" w:space="0" w:color="auto"/>
        <w:right w:val="none" w:sz="0" w:space="0" w:color="auto"/>
      </w:divBdr>
    </w:div>
    <w:div w:id="16604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ingl@med.cmb.ac.l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4422-0CAF-1F4B-9138-1E02BDC0D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10620</Words>
  <Characters>60536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Perera</dc:creator>
  <cp:keywords/>
  <dc:description/>
  <cp:lastModifiedBy>Karen Drake</cp:lastModifiedBy>
  <cp:revision>2</cp:revision>
  <dcterms:created xsi:type="dcterms:W3CDTF">2022-03-03T15:02:00Z</dcterms:created>
  <dcterms:modified xsi:type="dcterms:W3CDTF">2022-03-03T15:02:00Z</dcterms:modified>
</cp:coreProperties>
</file>