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D245F" w14:textId="41D2DA06" w:rsidR="00C3684D" w:rsidRPr="009449F7" w:rsidRDefault="00C3684D" w:rsidP="007E106A">
      <w:pPr>
        <w:spacing w:after="120" w:line="360" w:lineRule="auto"/>
        <w:jc w:val="both"/>
        <w:rPr>
          <w:b/>
          <w:bCs/>
        </w:rPr>
      </w:pPr>
      <w:bookmarkStart w:id="0" w:name="_Hlk88486514"/>
      <w:r w:rsidRPr="009449F7">
        <w:rPr>
          <w:b/>
          <w:bCs/>
        </w:rPr>
        <w:t>Combination Therapy in Alzheimer’s Disease</w:t>
      </w:r>
      <w:r w:rsidR="009B677A" w:rsidRPr="009449F7">
        <w:rPr>
          <w:b/>
          <w:bCs/>
        </w:rPr>
        <w:t>:</w:t>
      </w:r>
      <w:r w:rsidR="00C92573" w:rsidRPr="009449F7">
        <w:rPr>
          <w:b/>
          <w:bCs/>
        </w:rPr>
        <w:t xml:space="preserve"> Is it time?</w:t>
      </w:r>
    </w:p>
    <w:p w14:paraId="51AB075E" w14:textId="034DEA1D" w:rsidR="008C1BD7" w:rsidRPr="009449F7" w:rsidRDefault="00967500" w:rsidP="007E106A">
      <w:pPr>
        <w:spacing w:after="120" w:line="360" w:lineRule="auto"/>
        <w:jc w:val="both"/>
        <w:rPr>
          <w:color w:val="000000" w:themeColor="text1"/>
          <w:sz w:val="22"/>
          <w:szCs w:val="22"/>
          <w:vertAlign w:val="superscript"/>
          <w:lang w:val="en-US"/>
        </w:rPr>
      </w:pPr>
      <w:r w:rsidRPr="009449F7">
        <w:rPr>
          <w:color w:val="000000" w:themeColor="text1"/>
          <w:sz w:val="22"/>
          <w:szCs w:val="22"/>
        </w:rPr>
        <w:t xml:space="preserve">Arash </w:t>
      </w:r>
      <w:r w:rsidRPr="009449F7">
        <w:rPr>
          <w:b/>
          <w:bCs/>
          <w:color w:val="000000" w:themeColor="text1"/>
          <w:sz w:val="22"/>
          <w:szCs w:val="22"/>
        </w:rPr>
        <w:t>Salehipour</w:t>
      </w:r>
      <w:r w:rsidRPr="009449F7">
        <w:rPr>
          <w:color w:val="000000" w:themeColor="text1"/>
          <w:sz w:val="22"/>
          <w:szCs w:val="22"/>
          <w:vertAlign w:val="superscript"/>
        </w:rPr>
        <w:t>1</w:t>
      </w:r>
      <w:r w:rsidR="00797184">
        <w:rPr>
          <w:color w:val="000000" w:themeColor="text1"/>
          <w:sz w:val="22"/>
          <w:szCs w:val="22"/>
          <w:vertAlign w:val="superscript"/>
        </w:rPr>
        <w:t>,2</w:t>
      </w:r>
      <w:r w:rsidRPr="009449F7">
        <w:rPr>
          <w:color w:val="000000" w:themeColor="text1"/>
          <w:sz w:val="22"/>
          <w:szCs w:val="22"/>
        </w:rPr>
        <w:t xml:space="preserve">, </w:t>
      </w:r>
      <w:r w:rsidR="008C1BD7" w:rsidRPr="009449F7">
        <w:rPr>
          <w:color w:val="000000" w:themeColor="text1"/>
          <w:sz w:val="22"/>
          <w:szCs w:val="22"/>
        </w:rPr>
        <w:t xml:space="preserve">Motahareh </w:t>
      </w:r>
      <w:r w:rsidR="008C1BD7" w:rsidRPr="009449F7">
        <w:rPr>
          <w:b/>
          <w:bCs/>
          <w:color w:val="000000" w:themeColor="text1"/>
          <w:sz w:val="22"/>
          <w:szCs w:val="22"/>
        </w:rPr>
        <w:t>Bagheri</w:t>
      </w:r>
      <w:r w:rsidR="00216829" w:rsidRPr="009449F7">
        <w:rPr>
          <w:color w:val="000000" w:themeColor="text1"/>
          <w:sz w:val="22"/>
          <w:szCs w:val="22"/>
          <w:vertAlign w:val="superscript"/>
          <w:rtl/>
        </w:rPr>
        <w:t>1</w:t>
      </w:r>
      <w:r w:rsidR="008C1BD7" w:rsidRPr="009449F7">
        <w:rPr>
          <w:color w:val="000000" w:themeColor="text1"/>
          <w:sz w:val="22"/>
          <w:szCs w:val="22"/>
        </w:rPr>
        <w:t xml:space="preserve">, </w:t>
      </w:r>
      <w:r w:rsidRPr="009449F7">
        <w:rPr>
          <w:color w:val="000000" w:themeColor="text1"/>
          <w:sz w:val="22"/>
          <w:szCs w:val="22"/>
        </w:rPr>
        <w:t xml:space="preserve">Mohammadmahdi </w:t>
      </w:r>
      <w:r w:rsidRPr="009449F7">
        <w:rPr>
          <w:b/>
          <w:bCs/>
          <w:color w:val="000000" w:themeColor="text1"/>
          <w:sz w:val="22"/>
          <w:szCs w:val="22"/>
        </w:rPr>
        <w:t>Sabahi</w:t>
      </w:r>
      <w:r w:rsidRPr="009449F7">
        <w:rPr>
          <w:color w:val="000000" w:themeColor="text1"/>
          <w:sz w:val="22"/>
          <w:szCs w:val="22"/>
          <w:vertAlign w:val="superscript"/>
        </w:rPr>
        <w:t>1</w:t>
      </w:r>
      <w:r w:rsidR="002C35AA">
        <w:rPr>
          <w:color w:val="000000" w:themeColor="text1"/>
          <w:sz w:val="22"/>
          <w:szCs w:val="22"/>
          <w:vertAlign w:val="superscript"/>
        </w:rPr>
        <w:t>,2</w:t>
      </w:r>
      <w:r w:rsidRPr="009449F7">
        <w:rPr>
          <w:color w:val="000000" w:themeColor="text1"/>
          <w:sz w:val="22"/>
          <w:szCs w:val="22"/>
        </w:rPr>
        <w:t>,</w:t>
      </w:r>
      <w:r w:rsidR="008C1BD7" w:rsidRPr="009449F7">
        <w:rPr>
          <w:color w:val="000000" w:themeColor="text1"/>
          <w:sz w:val="22"/>
          <w:szCs w:val="22"/>
        </w:rPr>
        <w:t xml:space="preserve"> Mahsa </w:t>
      </w:r>
      <w:r w:rsidR="008C1BD7" w:rsidRPr="009449F7">
        <w:rPr>
          <w:b/>
          <w:bCs/>
          <w:color w:val="000000" w:themeColor="text1"/>
          <w:sz w:val="22"/>
          <w:szCs w:val="22"/>
        </w:rPr>
        <w:t>Dolatshahi</w:t>
      </w:r>
      <w:r w:rsidR="0089114A" w:rsidRPr="009449F7">
        <w:rPr>
          <w:color w:val="000000" w:themeColor="text1"/>
          <w:sz w:val="22"/>
          <w:szCs w:val="22"/>
          <w:vertAlign w:val="superscript"/>
        </w:rPr>
        <w:t>2</w:t>
      </w:r>
      <w:r w:rsidR="00333E9D" w:rsidRPr="009449F7">
        <w:rPr>
          <w:color w:val="000000" w:themeColor="text1"/>
          <w:sz w:val="22"/>
          <w:szCs w:val="22"/>
          <w:vertAlign w:val="superscript"/>
        </w:rPr>
        <w:t>,3</w:t>
      </w:r>
      <w:r w:rsidR="0089114A" w:rsidRPr="009449F7">
        <w:rPr>
          <w:color w:val="000000" w:themeColor="text1"/>
          <w:sz w:val="22"/>
          <w:szCs w:val="22"/>
        </w:rPr>
        <w:t xml:space="preserve">, Delphine </w:t>
      </w:r>
      <w:r w:rsidR="0089114A" w:rsidRPr="009449F7">
        <w:rPr>
          <w:b/>
          <w:bCs/>
          <w:color w:val="000000" w:themeColor="text1"/>
          <w:sz w:val="22"/>
          <w:szCs w:val="22"/>
        </w:rPr>
        <w:t>Boche</w:t>
      </w:r>
      <w:r w:rsidR="00333E9D" w:rsidRPr="009449F7">
        <w:rPr>
          <w:color w:val="000000" w:themeColor="text1"/>
          <w:sz w:val="22"/>
          <w:szCs w:val="22"/>
          <w:vertAlign w:val="superscript"/>
        </w:rPr>
        <w:t>4</w:t>
      </w:r>
    </w:p>
    <w:p w14:paraId="1A28BDDB" w14:textId="77777777" w:rsidR="00B80B90" w:rsidRPr="009449F7" w:rsidRDefault="00B80B90" w:rsidP="00B80B90">
      <w:pPr>
        <w:spacing w:after="120" w:line="360" w:lineRule="auto"/>
        <w:jc w:val="both"/>
        <w:rPr>
          <w:color w:val="000000" w:themeColor="text1"/>
          <w:sz w:val="22"/>
          <w:szCs w:val="22"/>
        </w:rPr>
      </w:pPr>
    </w:p>
    <w:p w14:paraId="28083E4C" w14:textId="77777777" w:rsidR="00B80B90" w:rsidRPr="009449F7" w:rsidRDefault="00B80B90" w:rsidP="00B80B90">
      <w:pPr>
        <w:spacing w:after="120" w:line="360" w:lineRule="auto"/>
        <w:jc w:val="both"/>
        <w:rPr>
          <w:rFonts w:eastAsiaTheme="minorHAnsi"/>
          <w:color w:val="000000" w:themeColor="text1"/>
          <w:sz w:val="22"/>
          <w:szCs w:val="22"/>
        </w:rPr>
      </w:pPr>
      <w:r w:rsidRPr="009449F7">
        <w:rPr>
          <w:rFonts w:eastAsiaTheme="minorHAnsi"/>
          <w:color w:val="000000" w:themeColor="text1"/>
          <w:sz w:val="22"/>
          <w:szCs w:val="22"/>
          <w:vertAlign w:val="superscript"/>
        </w:rPr>
        <w:t>1</w:t>
      </w:r>
      <w:r w:rsidRPr="009449F7">
        <w:rPr>
          <w:rFonts w:eastAsiaTheme="minorHAnsi"/>
          <w:color w:val="000000" w:themeColor="text1"/>
          <w:sz w:val="22"/>
          <w:szCs w:val="22"/>
        </w:rPr>
        <w:t>Neurosurgery Research Group (NRG), Student Research Committee, Hamadan University of Medical Sciences, Hamadan, Iran.</w:t>
      </w:r>
    </w:p>
    <w:p w14:paraId="5F4AA4E0" w14:textId="77777777" w:rsidR="00B80B90" w:rsidRDefault="00B80B90" w:rsidP="00B80B90">
      <w:pPr>
        <w:spacing w:after="120" w:line="360" w:lineRule="auto"/>
        <w:jc w:val="both"/>
        <w:rPr>
          <w:sz w:val="22"/>
          <w:szCs w:val="22"/>
          <w:vertAlign w:val="superscript"/>
        </w:rPr>
      </w:pPr>
      <w:r>
        <w:rPr>
          <w:sz w:val="22"/>
          <w:szCs w:val="22"/>
          <w:vertAlign w:val="superscript"/>
        </w:rPr>
        <w:t>2</w:t>
      </w:r>
      <w:r w:rsidRPr="009449F7">
        <w:rPr>
          <w:sz w:val="22"/>
          <w:szCs w:val="22"/>
        </w:rPr>
        <w:t xml:space="preserve">NeuroImaging Network (NIN), Universal Scientific Education and Research Network (USERN), Tehran, Iran. </w:t>
      </w:r>
    </w:p>
    <w:p w14:paraId="4DA41937" w14:textId="77777777" w:rsidR="00B80B90" w:rsidRPr="009449F7" w:rsidRDefault="00B80B90" w:rsidP="00B80B90">
      <w:pPr>
        <w:spacing w:after="120" w:line="360" w:lineRule="auto"/>
        <w:jc w:val="both"/>
        <w:rPr>
          <w:sz w:val="22"/>
          <w:szCs w:val="22"/>
        </w:rPr>
      </w:pPr>
      <w:r>
        <w:rPr>
          <w:sz w:val="22"/>
          <w:szCs w:val="22"/>
          <w:vertAlign w:val="superscript"/>
        </w:rPr>
        <w:t>3</w:t>
      </w:r>
      <w:r w:rsidRPr="009449F7">
        <w:rPr>
          <w:sz w:val="22"/>
          <w:szCs w:val="22"/>
        </w:rPr>
        <w:t xml:space="preserve">Students' Scientific Research Center (SSRC), Tehran University of Medical Sciences, Tehran, Iran. </w:t>
      </w:r>
    </w:p>
    <w:p w14:paraId="2B6825C7" w14:textId="77777777" w:rsidR="00B80B90" w:rsidRPr="009449F7" w:rsidRDefault="00B80B90" w:rsidP="00B80B90">
      <w:pPr>
        <w:spacing w:after="120" w:line="360" w:lineRule="auto"/>
        <w:jc w:val="both"/>
        <w:rPr>
          <w:sz w:val="22"/>
          <w:szCs w:val="22"/>
        </w:rPr>
      </w:pPr>
      <w:r w:rsidRPr="009449F7">
        <w:rPr>
          <w:sz w:val="22"/>
          <w:szCs w:val="22"/>
          <w:vertAlign w:val="superscript"/>
        </w:rPr>
        <w:t>4</w:t>
      </w:r>
      <w:r w:rsidRPr="009449F7">
        <w:rPr>
          <w:sz w:val="22"/>
          <w:szCs w:val="22"/>
        </w:rPr>
        <w:t>Clinical Neurosciences, Clinical and Experimental Sciences, Faculty of Medicine, University of Southampton, United Kingdom</w:t>
      </w:r>
    </w:p>
    <w:p w14:paraId="615F2F66" w14:textId="1BAA40B0" w:rsidR="009E3D9F" w:rsidRPr="009449F7" w:rsidRDefault="009E3D9F" w:rsidP="007E106A">
      <w:pPr>
        <w:spacing w:after="120" w:line="360" w:lineRule="auto"/>
        <w:jc w:val="both"/>
        <w:rPr>
          <w:sz w:val="22"/>
          <w:szCs w:val="22"/>
        </w:rPr>
      </w:pPr>
    </w:p>
    <w:p w14:paraId="6D80513D" w14:textId="43144898" w:rsidR="009E3D9F" w:rsidRPr="009449F7" w:rsidRDefault="009E3D9F" w:rsidP="007E106A">
      <w:pPr>
        <w:spacing w:after="120" w:line="360" w:lineRule="auto"/>
        <w:jc w:val="both"/>
        <w:rPr>
          <w:sz w:val="22"/>
          <w:szCs w:val="22"/>
        </w:rPr>
      </w:pPr>
    </w:p>
    <w:p w14:paraId="7C31CD07" w14:textId="26517B70" w:rsidR="009E3D9F" w:rsidRPr="009449F7" w:rsidRDefault="009E3D9F" w:rsidP="007E106A">
      <w:pPr>
        <w:spacing w:after="120" w:line="360" w:lineRule="auto"/>
        <w:jc w:val="both"/>
        <w:rPr>
          <w:sz w:val="22"/>
          <w:szCs w:val="22"/>
        </w:rPr>
      </w:pPr>
      <w:r w:rsidRPr="009449F7">
        <w:rPr>
          <w:b/>
          <w:bCs/>
          <w:sz w:val="22"/>
          <w:szCs w:val="22"/>
        </w:rPr>
        <w:t>Running title:</w:t>
      </w:r>
      <w:r w:rsidRPr="009449F7">
        <w:rPr>
          <w:sz w:val="22"/>
          <w:szCs w:val="22"/>
        </w:rPr>
        <w:t xml:space="preserve"> Combination therapy in Alzheimer’s disease</w:t>
      </w:r>
    </w:p>
    <w:p w14:paraId="5D474E58" w14:textId="77777777" w:rsidR="009E3D9F" w:rsidRPr="009449F7" w:rsidRDefault="009E3D9F" w:rsidP="007E106A">
      <w:pPr>
        <w:spacing w:after="120" w:line="360" w:lineRule="auto"/>
        <w:jc w:val="both"/>
        <w:rPr>
          <w:rFonts w:eastAsiaTheme="minorHAnsi"/>
          <w:sz w:val="20"/>
          <w:szCs w:val="20"/>
          <w:lang w:val="en-US"/>
        </w:rPr>
      </w:pPr>
    </w:p>
    <w:p w14:paraId="4C9A42B9" w14:textId="77777777" w:rsidR="009E3D9F" w:rsidRPr="009449F7" w:rsidRDefault="009E3D9F" w:rsidP="007E106A">
      <w:pPr>
        <w:spacing w:after="120" w:line="360" w:lineRule="auto"/>
        <w:jc w:val="both"/>
        <w:rPr>
          <w:b/>
          <w:bCs/>
          <w:sz w:val="22"/>
          <w:szCs w:val="22"/>
          <w:lang w:val="en-US"/>
        </w:rPr>
      </w:pPr>
      <w:r w:rsidRPr="009449F7">
        <w:rPr>
          <w:b/>
          <w:bCs/>
          <w:sz w:val="22"/>
          <w:szCs w:val="22"/>
          <w:lang w:val="en-US"/>
        </w:rPr>
        <w:t>Corresponding Author:</w:t>
      </w:r>
    </w:p>
    <w:p w14:paraId="675C155B" w14:textId="5969AB60" w:rsidR="005429E0" w:rsidRPr="009449F7" w:rsidRDefault="009E3D9F" w:rsidP="007E106A">
      <w:pPr>
        <w:spacing w:after="120" w:line="360" w:lineRule="auto"/>
        <w:jc w:val="both"/>
        <w:rPr>
          <w:b/>
          <w:bCs/>
          <w:sz w:val="22"/>
          <w:szCs w:val="22"/>
        </w:rPr>
      </w:pPr>
      <w:r w:rsidRPr="009449F7">
        <w:rPr>
          <w:sz w:val="22"/>
          <w:szCs w:val="22"/>
          <w:lang w:val="en-US"/>
        </w:rPr>
        <w:t xml:space="preserve">Prof. Delphine Boche, Clinical Neurosciences, Clinical and Experimental Sciences School, Faculty of Medicine, University of Southampton, Southampton General Hospital, Mailpoint 806, Southampton SO16 6YD, United Kingdom.  Phone: +44 2381 206 085.  Email: </w:t>
      </w:r>
      <w:hyperlink r:id="rId8" w:history="1">
        <w:r w:rsidRPr="009449F7">
          <w:rPr>
            <w:rStyle w:val="Hyperlink"/>
            <w:sz w:val="22"/>
            <w:szCs w:val="22"/>
            <w:lang w:val="en-US"/>
          </w:rPr>
          <w:t>d.boche@soton.ac.uk</w:t>
        </w:r>
      </w:hyperlink>
    </w:p>
    <w:p w14:paraId="30E933DE" w14:textId="5AF5F137" w:rsidR="003A7054" w:rsidRPr="009449F7" w:rsidRDefault="003A7054" w:rsidP="00482195">
      <w:pPr>
        <w:spacing w:after="120" w:line="360" w:lineRule="auto"/>
        <w:jc w:val="both"/>
        <w:rPr>
          <w:sz w:val="22"/>
          <w:szCs w:val="22"/>
        </w:rPr>
      </w:pPr>
      <w:r w:rsidRPr="009449F7">
        <w:rPr>
          <w:sz w:val="22"/>
          <w:szCs w:val="22"/>
        </w:rPr>
        <w:br w:type="page"/>
      </w:r>
    </w:p>
    <w:p w14:paraId="713FC7A6" w14:textId="06778089" w:rsidR="003A7054" w:rsidRPr="009449F7" w:rsidRDefault="00F46087" w:rsidP="007E106A">
      <w:pPr>
        <w:spacing w:after="120" w:line="360" w:lineRule="auto"/>
        <w:jc w:val="both"/>
        <w:rPr>
          <w:b/>
          <w:bCs/>
          <w:sz w:val="22"/>
          <w:szCs w:val="22"/>
        </w:rPr>
      </w:pPr>
      <w:r w:rsidRPr="009449F7">
        <w:rPr>
          <w:b/>
          <w:bCs/>
          <w:sz w:val="22"/>
          <w:szCs w:val="22"/>
        </w:rPr>
        <w:lastRenderedPageBreak/>
        <w:t>Abstract</w:t>
      </w:r>
    </w:p>
    <w:p w14:paraId="318ABED8" w14:textId="4329F2DC" w:rsidR="009E3D9F" w:rsidRPr="009449F7" w:rsidRDefault="006953FD" w:rsidP="007E106A">
      <w:pPr>
        <w:autoSpaceDE w:val="0"/>
        <w:autoSpaceDN w:val="0"/>
        <w:adjustRightInd w:val="0"/>
        <w:spacing w:after="120" w:line="360" w:lineRule="auto"/>
        <w:jc w:val="both"/>
        <w:rPr>
          <w:color w:val="000000" w:themeColor="text1"/>
          <w:sz w:val="22"/>
          <w:szCs w:val="22"/>
        </w:rPr>
      </w:pPr>
      <w:r w:rsidRPr="009449F7">
        <w:rPr>
          <w:rStyle w:val="A0"/>
          <w:rFonts w:cs="Times New Roman"/>
          <w:sz w:val="22"/>
          <w:szCs w:val="22"/>
        </w:rPr>
        <w:t>Alzheimer</w:t>
      </w:r>
      <w:r w:rsidR="00084B05" w:rsidRPr="009449F7">
        <w:rPr>
          <w:rStyle w:val="A0"/>
          <w:rFonts w:cs="Times New Roman"/>
          <w:sz w:val="22"/>
          <w:szCs w:val="22"/>
        </w:rPr>
        <w:t>’s</w:t>
      </w:r>
      <w:r w:rsidRPr="009449F7">
        <w:rPr>
          <w:rStyle w:val="A0"/>
          <w:rFonts w:cs="Times New Roman"/>
          <w:sz w:val="22"/>
          <w:szCs w:val="22"/>
        </w:rPr>
        <w:t xml:space="preserve"> disease (AD) </w:t>
      </w:r>
      <w:r w:rsidR="0099591C">
        <w:rPr>
          <w:rStyle w:val="A0"/>
          <w:rFonts w:cs="Times New Roman"/>
          <w:sz w:val="22"/>
          <w:szCs w:val="22"/>
        </w:rPr>
        <w:t>is the commonest cause of dementia globally</w:t>
      </w:r>
      <w:r w:rsidRPr="009449F7">
        <w:rPr>
          <w:rStyle w:val="A0"/>
          <w:rFonts w:cs="Times New Roman"/>
          <w:sz w:val="22"/>
          <w:szCs w:val="22"/>
        </w:rPr>
        <w:t xml:space="preserve">. </w:t>
      </w:r>
      <w:r w:rsidR="002219C6" w:rsidRPr="009449F7">
        <w:rPr>
          <w:rStyle w:val="A0"/>
          <w:rFonts w:cs="Times New Roman"/>
          <w:sz w:val="22"/>
          <w:szCs w:val="22"/>
        </w:rPr>
        <w:t xml:space="preserve"> </w:t>
      </w:r>
      <w:r w:rsidR="00084B05" w:rsidRPr="009449F7">
        <w:rPr>
          <w:sz w:val="22"/>
          <w:szCs w:val="22"/>
        </w:rPr>
        <w:t>There is increasing evidence showing</w:t>
      </w:r>
      <w:r w:rsidRPr="009449F7">
        <w:rPr>
          <w:sz w:val="22"/>
          <w:szCs w:val="22"/>
        </w:rPr>
        <w:t xml:space="preserve"> AD has no single pathogenic mechanism, and thus treatment approach</w:t>
      </w:r>
      <w:r w:rsidR="00B80B90">
        <w:rPr>
          <w:sz w:val="22"/>
          <w:szCs w:val="22"/>
        </w:rPr>
        <w:t>es</w:t>
      </w:r>
      <w:r w:rsidRPr="009449F7">
        <w:rPr>
          <w:sz w:val="22"/>
          <w:szCs w:val="22"/>
        </w:rPr>
        <w:t xml:space="preserve"> focusing only on one mechanism </w:t>
      </w:r>
      <w:r w:rsidR="00084B05" w:rsidRPr="009449F7">
        <w:rPr>
          <w:sz w:val="22"/>
          <w:szCs w:val="22"/>
        </w:rPr>
        <w:t>are unlikely to be meaningfully</w:t>
      </w:r>
      <w:r w:rsidRPr="009449F7">
        <w:rPr>
          <w:sz w:val="22"/>
          <w:szCs w:val="22"/>
        </w:rPr>
        <w:t xml:space="preserve"> effective.</w:t>
      </w:r>
      <w:r w:rsidR="00941CAB" w:rsidRPr="009449F7">
        <w:rPr>
          <w:sz w:val="22"/>
          <w:szCs w:val="22"/>
        </w:rPr>
        <w:t xml:space="preserve"> </w:t>
      </w:r>
      <w:r w:rsidR="002219C6" w:rsidRPr="009449F7">
        <w:rPr>
          <w:sz w:val="22"/>
          <w:szCs w:val="22"/>
        </w:rPr>
        <w:t xml:space="preserve"> </w:t>
      </w:r>
      <w:r w:rsidR="00941CAB" w:rsidRPr="009449F7">
        <w:rPr>
          <w:sz w:val="22"/>
          <w:szCs w:val="22"/>
        </w:rPr>
        <w:t xml:space="preserve">With only one potentially disease modifying treatment approved, </w:t>
      </w:r>
      <w:r w:rsidR="005F5442">
        <w:rPr>
          <w:sz w:val="22"/>
          <w:szCs w:val="22"/>
        </w:rPr>
        <w:t xml:space="preserve">targeting </w:t>
      </w:r>
      <w:r w:rsidR="005F5442" w:rsidRPr="005F5442">
        <w:rPr>
          <w:sz w:val="22"/>
          <w:szCs w:val="22"/>
        </w:rPr>
        <w:t>Aβ</w:t>
      </w:r>
      <w:r w:rsidR="005F5442">
        <w:rPr>
          <w:sz w:val="22"/>
          <w:szCs w:val="22"/>
        </w:rPr>
        <w:t>,</w:t>
      </w:r>
      <w:r w:rsidR="005F5442" w:rsidRPr="005F5442">
        <w:rPr>
          <w:sz w:val="22"/>
          <w:szCs w:val="22"/>
        </w:rPr>
        <w:t xml:space="preserve"> </w:t>
      </w:r>
      <w:r w:rsidR="00941CAB" w:rsidRPr="009449F7">
        <w:rPr>
          <w:sz w:val="22"/>
          <w:szCs w:val="22"/>
        </w:rPr>
        <w:t>AD is underserved regarding effective drug treatments</w:t>
      </w:r>
      <w:r w:rsidR="0090356B" w:rsidRPr="009449F7">
        <w:rPr>
          <w:b/>
          <w:bCs/>
          <w:sz w:val="22"/>
          <w:szCs w:val="22"/>
        </w:rPr>
        <w:t xml:space="preserve">. </w:t>
      </w:r>
      <w:r w:rsidR="002219C6" w:rsidRPr="009449F7">
        <w:rPr>
          <w:b/>
          <w:bCs/>
          <w:sz w:val="22"/>
          <w:szCs w:val="22"/>
        </w:rPr>
        <w:t xml:space="preserve"> </w:t>
      </w:r>
      <w:r w:rsidR="00095231" w:rsidRPr="009449F7">
        <w:rPr>
          <w:sz w:val="22"/>
          <w:szCs w:val="22"/>
        </w:rPr>
        <w:t>C</w:t>
      </w:r>
      <w:r w:rsidR="0090356B" w:rsidRPr="009449F7">
        <w:rPr>
          <w:sz w:val="22"/>
          <w:szCs w:val="22"/>
        </w:rPr>
        <w:t>ombining multiple drugs or designing treatments that target multiple pathways could be a</w:t>
      </w:r>
      <w:r w:rsidR="00E84511">
        <w:rPr>
          <w:sz w:val="22"/>
          <w:szCs w:val="22"/>
        </w:rPr>
        <w:t xml:space="preserve">n </w:t>
      </w:r>
      <w:r w:rsidR="0090356B" w:rsidRPr="009449F7">
        <w:rPr>
          <w:sz w:val="22"/>
          <w:szCs w:val="22"/>
        </w:rPr>
        <w:t xml:space="preserve">effective </w:t>
      </w:r>
      <w:r w:rsidR="0047687D">
        <w:rPr>
          <w:sz w:val="22"/>
          <w:szCs w:val="22"/>
        </w:rPr>
        <w:t xml:space="preserve">therapeutic </w:t>
      </w:r>
      <w:r w:rsidR="0090356B" w:rsidRPr="009449F7">
        <w:rPr>
          <w:sz w:val="22"/>
          <w:szCs w:val="22"/>
        </w:rPr>
        <w:t xml:space="preserve">approach. </w:t>
      </w:r>
      <w:r w:rsidR="002219C6" w:rsidRPr="009449F7">
        <w:rPr>
          <w:sz w:val="22"/>
          <w:szCs w:val="22"/>
        </w:rPr>
        <w:t xml:space="preserve"> </w:t>
      </w:r>
      <w:r w:rsidR="000F60E0" w:rsidRPr="009449F7">
        <w:rPr>
          <w:color w:val="000000" w:themeColor="text1"/>
          <w:sz w:val="22"/>
          <w:szCs w:val="22"/>
        </w:rPr>
        <w:t>Considering the distinction between added and combination therapies, one can conclude that most trials fall under the category of added therapies</w:t>
      </w:r>
      <w:r w:rsidR="00712647" w:rsidRPr="009449F7">
        <w:rPr>
          <w:color w:val="000000" w:themeColor="text1"/>
          <w:sz w:val="22"/>
          <w:szCs w:val="22"/>
        </w:rPr>
        <w:t>.</w:t>
      </w:r>
      <w:r w:rsidR="002219C6" w:rsidRPr="009449F7">
        <w:rPr>
          <w:color w:val="000000" w:themeColor="text1"/>
          <w:sz w:val="22"/>
          <w:szCs w:val="22"/>
        </w:rPr>
        <w:t xml:space="preserve"> </w:t>
      </w:r>
      <w:r w:rsidR="00712647" w:rsidRPr="009449F7">
        <w:rPr>
          <w:color w:val="000000" w:themeColor="text1"/>
          <w:sz w:val="22"/>
          <w:szCs w:val="22"/>
        </w:rPr>
        <w:t xml:space="preserve"> </w:t>
      </w:r>
      <w:r w:rsidR="00712647" w:rsidRPr="009449F7">
        <w:rPr>
          <w:sz w:val="22"/>
          <w:szCs w:val="22"/>
        </w:rPr>
        <w:t xml:space="preserve">For combination therapy to have an actual impact on the course of AD, it is </w:t>
      </w:r>
      <w:r w:rsidR="00B133A0">
        <w:rPr>
          <w:sz w:val="22"/>
          <w:szCs w:val="22"/>
        </w:rPr>
        <w:t xml:space="preserve">likely </w:t>
      </w:r>
      <w:r w:rsidR="00712647" w:rsidRPr="009449F7">
        <w:rPr>
          <w:sz w:val="22"/>
          <w:szCs w:val="22"/>
        </w:rPr>
        <w:t xml:space="preserve">necessary to target multiple mechanisms including but not limited to </w:t>
      </w:r>
      <w:r w:rsidR="00712647" w:rsidRPr="009449F7">
        <w:rPr>
          <w:color w:val="211D1E"/>
          <w:sz w:val="22"/>
          <w:szCs w:val="22"/>
        </w:rPr>
        <w:t>Aβ</w:t>
      </w:r>
      <w:r w:rsidR="00712647" w:rsidRPr="009449F7" w:rsidDel="005F5911">
        <w:rPr>
          <w:sz w:val="22"/>
          <w:szCs w:val="22"/>
        </w:rPr>
        <w:t xml:space="preserve"> </w:t>
      </w:r>
      <w:r w:rsidR="00712647" w:rsidRPr="009449F7">
        <w:rPr>
          <w:sz w:val="22"/>
          <w:szCs w:val="22"/>
        </w:rPr>
        <w:t xml:space="preserve">and tau pathology. </w:t>
      </w:r>
      <w:r w:rsidR="002219C6" w:rsidRPr="009449F7">
        <w:rPr>
          <w:sz w:val="22"/>
          <w:szCs w:val="22"/>
        </w:rPr>
        <w:t xml:space="preserve"> </w:t>
      </w:r>
      <w:r w:rsidR="00567752" w:rsidRPr="009449F7">
        <w:rPr>
          <w:color w:val="000000" w:themeColor="text1"/>
          <w:sz w:val="22"/>
          <w:szCs w:val="22"/>
        </w:rPr>
        <w:t>S</w:t>
      </w:r>
      <w:r w:rsidR="003F6A1C" w:rsidRPr="009449F7">
        <w:rPr>
          <w:color w:val="000000" w:themeColor="text1"/>
          <w:sz w:val="22"/>
          <w:szCs w:val="22"/>
        </w:rPr>
        <w:t>e</w:t>
      </w:r>
      <w:r w:rsidR="002219C6" w:rsidRPr="009449F7">
        <w:rPr>
          <w:color w:val="000000" w:themeColor="text1"/>
          <w:sz w:val="22"/>
          <w:szCs w:val="22"/>
        </w:rPr>
        <w:t>veral</w:t>
      </w:r>
      <w:r w:rsidR="003F6A1C" w:rsidRPr="009449F7">
        <w:rPr>
          <w:color w:val="000000" w:themeColor="text1"/>
          <w:sz w:val="22"/>
          <w:szCs w:val="22"/>
        </w:rPr>
        <w:t xml:space="preserve"> challenges have to be addressed</w:t>
      </w:r>
      <w:r w:rsidR="00567752" w:rsidRPr="009449F7">
        <w:rPr>
          <w:color w:val="000000" w:themeColor="text1"/>
          <w:sz w:val="22"/>
          <w:szCs w:val="22"/>
        </w:rPr>
        <w:t xml:space="preserve"> regarding combination therapy</w:t>
      </w:r>
      <w:r w:rsidR="003F6A1C" w:rsidRPr="009449F7">
        <w:rPr>
          <w:color w:val="000000" w:themeColor="text1"/>
          <w:sz w:val="22"/>
          <w:szCs w:val="22"/>
        </w:rPr>
        <w:t xml:space="preserve">, including choosing the correct agents, the best time and stage of AD to intervene, designing and providing proper protocols for clinical trials. </w:t>
      </w:r>
      <w:r w:rsidR="002219C6" w:rsidRPr="009449F7">
        <w:rPr>
          <w:color w:val="000000" w:themeColor="text1"/>
          <w:sz w:val="22"/>
          <w:szCs w:val="22"/>
        </w:rPr>
        <w:t xml:space="preserve"> </w:t>
      </w:r>
      <w:r w:rsidR="00913452" w:rsidRPr="009449F7">
        <w:rPr>
          <w:color w:val="000000" w:themeColor="text1"/>
          <w:sz w:val="22"/>
          <w:szCs w:val="22"/>
        </w:rPr>
        <w:t xml:space="preserve">This can be achieved by </w:t>
      </w:r>
      <w:r w:rsidR="00014A03" w:rsidRPr="009449F7">
        <w:rPr>
          <w:color w:val="000000" w:themeColor="text1"/>
          <w:sz w:val="22"/>
          <w:szCs w:val="22"/>
        </w:rPr>
        <w:t xml:space="preserve">a cooperation </w:t>
      </w:r>
      <w:r w:rsidR="00913452" w:rsidRPr="009449F7">
        <w:rPr>
          <w:color w:val="000000" w:themeColor="text1"/>
          <w:sz w:val="22"/>
          <w:szCs w:val="22"/>
        </w:rPr>
        <w:t xml:space="preserve">between </w:t>
      </w:r>
      <w:r w:rsidR="00B133A0">
        <w:rPr>
          <w:color w:val="000000" w:themeColor="text1"/>
          <w:sz w:val="22"/>
          <w:szCs w:val="22"/>
        </w:rPr>
        <w:t xml:space="preserve">the </w:t>
      </w:r>
      <w:r w:rsidR="00913452" w:rsidRPr="009449F7">
        <w:rPr>
          <w:color w:val="000000" w:themeColor="text1"/>
          <w:sz w:val="22"/>
          <w:szCs w:val="22"/>
        </w:rPr>
        <w:t>pharmaceutical industry, academia, private research centers, philanthropic institutions, and the regulatory bodies.</w:t>
      </w:r>
      <w:r w:rsidR="002219C6" w:rsidRPr="009449F7">
        <w:rPr>
          <w:color w:val="000000" w:themeColor="text1"/>
          <w:sz w:val="22"/>
          <w:szCs w:val="22"/>
        </w:rPr>
        <w:t xml:space="preserve"> </w:t>
      </w:r>
      <w:r w:rsidR="00913452" w:rsidRPr="009449F7">
        <w:rPr>
          <w:color w:val="000000" w:themeColor="text1"/>
          <w:sz w:val="22"/>
          <w:szCs w:val="22"/>
        </w:rPr>
        <w:t xml:space="preserve"> </w:t>
      </w:r>
      <w:r w:rsidR="00C961D2" w:rsidRPr="009449F7">
        <w:rPr>
          <w:color w:val="000000" w:themeColor="text1"/>
          <w:sz w:val="22"/>
          <w:szCs w:val="22"/>
        </w:rPr>
        <w:t xml:space="preserve">Based on </w:t>
      </w:r>
      <w:r w:rsidR="0000086C">
        <w:rPr>
          <w:color w:val="000000" w:themeColor="text1"/>
          <w:sz w:val="22"/>
          <w:szCs w:val="22"/>
        </w:rPr>
        <w:t xml:space="preserve">all the </w:t>
      </w:r>
      <w:r w:rsidR="00C961D2" w:rsidRPr="009449F7">
        <w:rPr>
          <w:color w:val="000000" w:themeColor="text1"/>
          <w:sz w:val="22"/>
          <w:szCs w:val="22"/>
        </w:rPr>
        <w:t>available information</w:t>
      </w:r>
      <w:r w:rsidR="00E84511">
        <w:rPr>
          <w:color w:val="000000" w:themeColor="text1"/>
          <w:sz w:val="22"/>
          <w:szCs w:val="22"/>
        </w:rPr>
        <w:t xml:space="preserve"> -</w:t>
      </w:r>
      <w:r w:rsidR="00C961D2" w:rsidRPr="009449F7">
        <w:rPr>
          <w:color w:val="000000" w:themeColor="text1"/>
          <w:sz w:val="22"/>
          <w:szCs w:val="22"/>
        </w:rPr>
        <w:t>the success of combination therapy to tackle complicated disorders such as cancer</w:t>
      </w:r>
      <w:r w:rsidR="00F87B85" w:rsidRPr="009449F7">
        <w:rPr>
          <w:color w:val="000000" w:themeColor="text1"/>
          <w:sz w:val="22"/>
          <w:szCs w:val="22"/>
        </w:rPr>
        <w:t>,</w:t>
      </w:r>
      <w:r w:rsidR="00C961D2" w:rsidRPr="009449F7">
        <w:rPr>
          <w:color w:val="000000" w:themeColor="text1"/>
          <w:sz w:val="22"/>
          <w:szCs w:val="22"/>
        </w:rPr>
        <w:t xml:space="preserve"> and the blueprint </w:t>
      </w:r>
      <w:r w:rsidR="00B133A0" w:rsidRPr="009449F7">
        <w:rPr>
          <w:color w:val="000000" w:themeColor="text1"/>
          <w:sz w:val="22"/>
          <w:szCs w:val="22"/>
        </w:rPr>
        <w:t xml:space="preserve">already laid out </w:t>
      </w:r>
      <w:r w:rsidR="00C961D2" w:rsidRPr="009449F7">
        <w:rPr>
          <w:color w:val="000000" w:themeColor="text1"/>
          <w:sz w:val="22"/>
          <w:szCs w:val="22"/>
        </w:rPr>
        <w:t>on how to implement combination therapy and overcome its challenges</w:t>
      </w:r>
      <w:r w:rsidR="00E84511">
        <w:rPr>
          <w:color w:val="000000" w:themeColor="text1"/>
          <w:sz w:val="22"/>
          <w:szCs w:val="22"/>
        </w:rPr>
        <w:t>-</w:t>
      </w:r>
      <w:r w:rsidR="00084B05" w:rsidRPr="009449F7">
        <w:rPr>
          <w:color w:val="000000" w:themeColor="text1"/>
          <w:sz w:val="22"/>
          <w:szCs w:val="22"/>
        </w:rPr>
        <w:t xml:space="preserve"> an</w:t>
      </w:r>
      <w:r w:rsidR="00C961D2" w:rsidRPr="009449F7">
        <w:rPr>
          <w:color w:val="000000" w:themeColor="text1"/>
          <w:sz w:val="22"/>
          <w:szCs w:val="22"/>
        </w:rPr>
        <w:t xml:space="preserve"> argument can be made that the field has to move cautiously but quickly toward designing new clinical trials, further exploring the pathological mechanisms of AD, and </w:t>
      </w:r>
      <w:r w:rsidR="00C961D2" w:rsidRPr="00FA6023">
        <w:rPr>
          <w:color w:val="000000" w:themeColor="text1"/>
          <w:sz w:val="22"/>
          <w:szCs w:val="22"/>
          <w:highlight w:val="green"/>
        </w:rPr>
        <w:t>re-examining the previous studie</w:t>
      </w:r>
      <w:r w:rsidR="00BB1F20" w:rsidRPr="00FA6023">
        <w:rPr>
          <w:color w:val="000000" w:themeColor="text1"/>
          <w:sz w:val="22"/>
          <w:szCs w:val="22"/>
          <w:highlight w:val="green"/>
        </w:rPr>
        <w:t xml:space="preserve">s </w:t>
      </w:r>
      <w:r w:rsidR="00C961D2" w:rsidRPr="00FA6023">
        <w:rPr>
          <w:color w:val="000000" w:themeColor="text1"/>
          <w:sz w:val="22"/>
          <w:szCs w:val="22"/>
          <w:highlight w:val="green"/>
        </w:rPr>
        <w:t>with combination therapies so that e</w:t>
      </w:r>
      <w:r w:rsidR="0000086C" w:rsidRPr="00FA6023">
        <w:rPr>
          <w:color w:val="000000" w:themeColor="text1"/>
          <w:sz w:val="22"/>
          <w:szCs w:val="22"/>
          <w:highlight w:val="green"/>
        </w:rPr>
        <w:t>ffective</w:t>
      </w:r>
      <w:r w:rsidR="00C961D2" w:rsidRPr="00FA6023">
        <w:rPr>
          <w:color w:val="000000" w:themeColor="text1"/>
          <w:sz w:val="22"/>
          <w:szCs w:val="22"/>
          <w:highlight w:val="green"/>
        </w:rPr>
        <w:t xml:space="preserve"> treatment</w:t>
      </w:r>
      <w:r w:rsidR="0000086C" w:rsidRPr="00FA6023">
        <w:rPr>
          <w:color w:val="000000" w:themeColor="text1"/>
          <w:sz w:val="22"/>
          <w:szCs w:val="22"/>
          <w:highlight w:val="green"/>
        </w:rPr>
        <w:t>s</w:t>
      </w:r>
      <w:r w:rsidR="00C961D2" w:rsidRPr="00FA6023">
        <w:rPr>
          <w:color w:val="000000" w:themeColor="text1"/>
          <w:sz w:val="22"/>
          <w:szCs w:val="22"/>
          <w:highlight w:val="green"/>
        </w:rPr>
        <w:t xml:space="preserve"> for </w:t>
      </w:r>
      <w:r w:rsidR="00C961D2" w:rsidRPr="001F0715">
        <w:rPr>
          <w:color w:val="000000" w:themeColor="text1"/>
          <w:sz w:val="22"/>
          <w:szCs w:val="22"/>
          <w:highlight w:val="green"/>
        </w:rPr>
        <w:t>AD</w:t>
      </w:r>
      <w:r w:rsidR="00540D57" w:rsidRPr="001F0715">
        <w:rPr>
          <w:color w:val="000000" w:themeColor="text1"/>
          <w:sz w:val="22"/>
          <w:szCs w:val="22"/>
          <w:highlight w:val="green"/>
        </w:rPr>
        <w:t xml:space="preserve"> may be finally found</w:t>
      </w:r>
      <w:r w:rsidR="00C961D2" w:rsidRPr="001F0715">
        <w:rPr>
          <w:color w:val="000000" w:themeColor="text1"/>
          <w:sz w:val="22"/>
          <w:szCs w:val="22"/>
          <w:highlight w:val="green"/>
        </w:rPr>
        <w:t>.</w:t>
      </w:r>
    </w:p>
    <w:p w14:paraId="73369F4A" w14:textId="1189C99B" w:rsidR="002219C6" w:rsidRPr="009449F7" w:rsidRDefault="002219C6" w:rsidP="007E106A">
      <w:pPr>
        <w:autoSpaceDE w:val="0"/>
        <w:autoSpaceDN w:val="0"/>
        <w:adjustRightInd w:val="0"/>
        <w:spacing w:after="120" w:line="360" w:lineRule="auto"/>
        <w:jc w:val="both"/>
        <w:rPr>
          <w:color w:val="000000" w:themeColor="text1"/>
          <w:sz w:val="22"/>
          <w:szCs w:val="22"/>
        </w:rPr>
      </w:pPr>
    </w:p>
    <w:p w14:paraId="6E07EC30" w14:textId="05CBE926" w:rsidR="002219C6" w:rsidRPr="009449F7" w:rsidRDefault="002219C6" w:rsidP="007E106A">
      <w:pPr>
        <w:autoSpaceDE w:val="0"/>
        <w:autoSpaceDN w:val="0"/>
        <w:adjustRightInd w:val="0"/>
        <w:spacing w:after="120" w:line="360" w:lineRule="auto"/>
        <w:jc w:val="both"/>
        <w:rPr>
          <w:color w:val="000000" w:themeColor="text1"/>
          <w:sz w:val="22"/>
          <w:szCs w:val="22"/>
        </w:rPr>
      </w:pPr>
      <w:r w:rsidRPr="009449F7">
        <w:rPr>
          <w:b/>
          <w:bCs/>
          <w:color w:val="000000" w:themeColor="text1"/>
          <w:sz w:val="22"/>
          <w:szCs w:val="22"/>
        </w:rPr>
        <w:t>Keywords</w:t>
      </w:r>
      <w:r w:rsidRPr="009449F7">
        <w:rPr>
          <w:color w:val="000000" w:themeColor="text1"/>
          <w:sz w:val="22"/>
          <w:szCs w:val="22"/>
        </w:rPr>
        <w:t xml:space="preserve">: Alzheimer’s disease, combination therapy, </w:t>
      </w:r>
      <w:r w:rsidR="000D4A07">
        <w:rPr>
          <w:color w:val="000000" w:themeColor="text1"/>
          <w:sz w:val="22"/>
          <w:szCs w:val="22"/>
        </w:rPr>
        <w:t>treatment</w:t>
      </w:r>
      <w:r w:rsidR="00DE2C0E">
        <w:rPr>
          <w:color w:val="000000" w:themeColor="text1"/>
          <w:sz w:val="22"/>
          <w:szCs w:val="22"/>
        </w:rPr>
        <w:t>, clinical trials</w:t>
      </w:r>
    </w:p>
    <w:p w14:paraId="6724C758" w14:textId="77777777" w:rsidR="009E3D9F" w:rsidRPr="009449F7" w:rsidRDefault="009E3D9F" w:rsidP="007E106A">
      <w:pPr>
        <w:spacing w:after="120" w:line="360" w:lineRule="auto"/>
        <w:rPr>
          <w:color w:val="000000" w:themeColor="text1"/>
          <w:sz w:val="22"/>
          <w:szCs w:val="22"/>
        </w:rPr>
      </w:pPr>
      <w:r w:rsidRPr="009449F7">
        <w:rPr>
          <w:color w:val="000000" w:themeColor="text1"/>
          <w:sz w:val="22"/>
          <w:szCs w:val="22"/>
        </w:rPr>
        <w:br w:type="page"/>
      </w:r>
    </w:p>
    <w:p w14:paraId="06B5CEA9" w14:textId="5AB60B7D" w:rsidR="00566A16" w:rsidRPr="009449F7" w:rsidRDefault="00566A16" w:rsidP="007E106A">
      <w:pPr>
        <w:spacing w:after="120" w:line="360" w:lineRule="auto"/>
        <w:jc w:val="both"/>
        <w:rPr>
          <w:b/>
          <w:bCs/>
          <w:sz w:val="22"/>
          <w:szCs w:val="22"/>
        </w:rPr>
      </w:pPr>
      <w:r w:rsidRPr="009449F7">
        <w:rPr>
          <w:b/>
          <w:bCs/>
          <w:sz w:val="22"/>
          <w:szCs w:val="22"/>
        </w:rPr>
        <w:lastRenderedPageBreak/>
        <w:t>Introduction</w:t>
      </w:r>
    </w:p>
    <w:p w14:paraId="5D95BD55" w14:textId="23992234" w:rsidR="002219C6" w:rsidRPr="009449F7" w:rsidRDefault="00BA6C14" w:rsidP="007E106A">
      <w:pPr>
        <w:spacing w:after="120" w:line="360" w:lineRule="auto"/>
        <w:jc w:val="both"/>
        <w:rPr>
          <w:sz w:val="22"/>
          <w:szCs w:val="22"/>
        </w:rPr>
      </w:pPr>
      <w:r w:rsidRPr="009449F7">
        <w:rPr>
          <w:rStyle w:val="A0"/>
          <w:rFonts w:cs="Times New Roman"/>
          <w:sz w:val="22"/>
          <w:szCs w:val="22"/>
        </w:rPr>
        <w:t>Alzheimer</w:t>
      </w:r>
      <w:r w:rsidR="00736D2E" w:rsidRPr="009449F7">
        <w:rPr>
          <w:rStyle w:val="A0"/>
          <w:rFonts w:cs="Times New Roman"/>
          <w:sz w:val="22"/>
          <w:szCs w:val="22"/>
        </w:rPr>
        <w:t>’s</w:t>
      </w:r>
      <w:r w:rsidRPr="009449F7">
        <w:rPr>
          <w:rStyle w:val="A0"/>
          <w:rFonts w:cs="Times New Roman"/>
          <w:sz w:val="22"/>
          <w:szCs w:val="22"/>
        </w:rPr>
        <w:t xml:space="preserve"> disease (AD) </w:t>
      </w:r>
      <w:r w:rsidR="00E74748" w:rsidRPr="009449F7">
        <w:rPr>
          <w:rStyle w:val="A0"/>
          <w:rFonts w:cs="Times New Roman"/>
          <w:sz w:val="22"/>
          <w:szCs w:val="22"/>
        </w:rPr>
        <w:t xml:space="preserve">accounts for </w:t>
      </w:r>
      <w:r w:rsidR="006953FD" w:rsidRPr="009449F7">
        <w:rPr>
          <w:rStyle w:val="A0"/>
          <w:rFonts w:cs="Times New Roman"/>
          <w:sz w:val="22"/>
          <w:szCs w:val="22"/>
        </w:rPr>
        <w:t xml:space="preserve">the </w:t>
      </w:r>
      <w:r w:rsidR="00736D2E" w:rsidRPr="009449F7">
        <w:rPr>
          <w:rStyle w:val="A0"/>
          <w:rFonts w:cs="Times New Roman"/>
          <w:sz w:val="22"/>
          <w:szCs w:val="22"/>
        </w:rPr>
        <w:t>largest</w:t>
      </w:r>
      <w:r w:rsidR="00E74748" w:rsidRPr="009449F7">
        <w:rPr>
          <w:rStyle w:val="A0"/>
          <w:rFonts w:cs="Times New Roman"/>
          <w:sz w:val="22"/>
          <w:szCs w:val="22"/>
        </w:rPr>
        <w:t xml:space="preserve"> number of cases </w:t>
      </w:r>
      <w:r w:rsidR="00C471A6" w:rsidRPr="009449F7">
        <w:rPr>
          <w:rStyle w:val="A0"/>
          <w:rFonts w:cs="Times New Roman"/>
          <w:sz w:val="22"/>
          <w:szCs w:val="22"/>
        </w:rPr>
        <w:t xml:space="preserve">among </w:t>
      </w:r>
      <w:r w:rsidR="009F5AF7">
        <w:rPr>
          <w:rStyle w:val="A0"/>
          <w:rFonts w:cs="Times New Roman"/>
          <w:sz w:val="22"/>
          <w:szCs w:val="22"/>
        </w:rPr>
        <w:t>dementia</w:t>
      </w:r>
      <w:r w:rsidR="00C471A6" w:rsidRPr="009449F7">
        <w:rPr>
          <w:rStyle w:val="A0"/>
          <w:rFonts w:cs="Times New Roman"/>
          <w:sz w:val="22"/>
          <w:szCs w:val="22"/>
        </w:rPr>
        <w:t xml:space="preserve">. </w:t>
      </w:r>
      <w:r w:rsidR="002219C6" w:rsidRPr="009449F7">
        <w:rPr>
          <w:rStyle w:val="A0"/>
          <w:rFonts w:cs="Times New Roman"/>
          <w:sz w:val="22"/>
          <w:szCs w:val="22"/>
        </w:rPr>
        <w:t xml:space="preserve"> </w:t>
      </w:r>
      <w:r w:rsidR="00C471A6" w:rsidRPr="009449F7">
        <w:rPr>
          <w:rStyle w:val="A0"/>
          <w:rFonts w:cs="Times New Roman"/>
          <w:sz w:val="22"/>
          <w:szCs w:val="22"/>
        </w:rPr>
        <w:t>The</w:t>
      </w:r>
      <w:r w:rsidR="002219C6" w:rsidRPr="009449F7">
        <w:rPr>
          <w:rStyle w:val="A0"/>
          <w:rFonts w:cs="Times New Roman"/>
          <w:sz w:val="22"/>
          <w:szCs w:val="22"/>
        </w:rPr>
        <w:t xml:space="preserve"> clinical</w:t>
      </w:r>
      <w:r w:rsidR="00C471A6" w:rsidRPr="009449F7">
        <w:rPr>
          <w:rStyle w:val="A0"/>
          <w:rFonts w:cs="Times New Roman"/>
          <w:sz w:val="22"/>
          <w:szCs w:val="22"/>
        </w:rPr>
        <w:t xml:space="preserve"> hallmark of the disease is </w:t>
      </w:r>
      <w:r w:rsidR="005B6064" w:rsidRPr="009449F7">
        <w:rPr>
          <w:rStyle w:val="A0"/>
          <w:rFonts w:cs="Times New Roman"/>
          <w:sz w:val="22"/>
          <w:szCs w:val="22"/>
        </w:rPr>
        <w:t xml:space="preserve">progressive cognitive and memory impairment </w:t>
      </w:r>
      <w:r w:rsidR="005F2B65">
        <w:rPr>
          <w:rStyle w:val="A0"/>
          <w:rFonts w:cs="Times New Roman"/>
          <w:sz w:val="22"/>
          <w:szCs w:val="22"/>
        </w:rPr>
        <w:fldChar w:fldCharType="begin"/>
      </w:r>
      <w:r w:rsidR="005F2B65">
        <w:rPr>
          <w:rStyle w:val="A0"/>
          <w:rFonts w:cs="Times New Roman"/>
          <w:sz w:val="22"/>
          <w:szCs w:val="22"/>
        </w:rPr>
        <w:instrText xml:space="preserve"> ADDIN EN.CITE &lt;EndNote&gt;&lt;Cite&gt;&lt;Author&gt;McKhann&lt;/Author&gt;&lt;Year&gt;2011&lt;/Year&gt;&lt;RecNum&gt;107&lt;/RecNum&gt;&lt;DisplayText&gt;[1]&lt;/DisplayText&gt;&lt;record&gt;&lt;rec-number&gt;107&lt;/rec-number&gt;&lt;foreign-keys&gt;&lt;key app="EN" db-id="t5x9sevs7prdawert5r5xdd99tfspaftvpd5" timestamp="1638796964"&gt;107&lt;/key&gt;&lt;/foreign-keys&gt;&lt;ref-type name="Journal Article"&gt;17&lt;/ref-type&gt;&lt;contributors&gt;&lt;authors&gt;&lt;author&gt;McKhann, Guy&lt;/author&gt;&lt;author&gt;Drachman, David&lt;/author&gt;&lt;author&gt;Folstein, Marshall&lt;/author&gt;&lt;author&gt;Katzman, Robert&lt;/author&gt;&lt;author&gt;Price, Donald&lt;/author&gt;&lt;author&gt;Stadlan, Emanuel M.&lt;/author&gt;&lt;/authors&gt;&lt;/contributors&gt;&lt;titles&gt;&lt;title&gt;Clinical diagnosis of Alzheimer&amp;apos;s disease: Report of the NINCDS—ADRDA Work Group under the auspices of Department of Health and Human Services Task Force on Alzheimer&amp;apos;s Disease&lt;/title&gt;&lt;secondary-title&gt;Neurology&lt;/secondary-title&gt;&lt;/titles&gt;&lt;periodical&gt;&lt;full-title&gt;Neurology&lt;/full-title&gt;&lt;/periodical&gt;&lt;pages&gt;333&lt;/pages&gt;&lt;volume&gt;77&lt;/volume&gt;&lt;number&gt;4&lt;/number&gt;&lt;dates&gt;&lt;year&gt;2011&lt;/year&gt;&lt;/dates&gt;&lt;urls&gt;&lt;related-urls&gt;&lt;url&gt;https://n.neurology.org/content/neurology/77/4/333.full.pdf&lt;/url&gt;&lt;/related-urls&gt;&lt;/urls&gt;&lt;electronic-resource-num&gt;10.1212/01.wnl.0000400650.92875.cf&lt;/electronic-resource-num&gt;&lt;/record&gt;&lt;/Cite&gt;&lt;/EndNote&gt;</w:instrText>
      </w:r>
      <w:r w:rsidR="005F2B65">
        <w:rPr>
          <w:rStyle w:val="A0"/>
          <w:rFonts w:cs="Times New Roman"/>
          <w:sz w:val="22"/>
          <w:szCs w:val="22"/>
        </w:rPr>
        <w:fldChar w:fldCharType="separate"/>
      </w:r>
      <w:r w:rsidR="005F2B65">
        <w:rPr>
          <w:rStyle w:val="A0"/>
          <w:rFonts w:cs="Times New Roman"/>
          <w:noProof/>
          <w:sz w:val="22"/>
          <w:szCs w:val="22"/>
        </w:rPr>
        <w:t>[</w:t>
      </w:r>
      <w:hyperlink w:anchor="_ENREF_1" w:tooltip="McKhann, 2011 #107" w:history="1">
        <w:r w:rsidR="005F2B65">
          <w:rPr>
            <w:rStyle w:val="A0"/>
            <w:rFonts w:cs="Times New Roman"/>
            <w:noProof/>
            <w:sz w:val="22"/>
            <w:szCs w:val="22"/>
          </w:rPr>
          <w:t>1</w:t>
        </w:r>
      </w:hyperlink>
      <w:r w:rsidR="005F2B65">
        <w:rPr>
          <w:rStyle w:val="A0"/>
          <w:rFonts w:cs="Times New Roman"/>
          <w:noProof/>
          <w:sz w:val="22"/>
          <w:szCs w:val="22"/>
        </w:rPr>
        <w:t>]</w:t>
      </w:r>
      <w:r w:rsidR="005F2B65">
        <w:rPr>
          <w:rStyle w:val="A0"/>
          <w:rFonts w:cs="Times New Roman"/>
          <w:sz w:val="22"/>
          <w:szCs w:val="22"/>
        </w:rPr>
        <w:fldChar w:fldCharType="end"/>
      </w:r>
      <w:r w:rsidRPr="009449F7">
        <w:rPr>
          <w:rStyle w:val="A0"/>
          <w:rFonts w:cs="Times New Roman"/>
          <w:sz w:val="22"/>
          <w:szCs w:val="22"/>
        </w:rPr>
        <w:t xml:space="preserve">. </w:t>
      </w:r>
      <w:r w:rsidR="002219C6" w:rsidRPr="009449F7">
        <w:rPr>
          <w:rStyle w:val="A0"/>
          <w:rFonts w:cs="Times New Roman"/>
          <w:sz w:val="22"/>
          <w:szCs w:val="22"/>
        </w:rPr>
        <w:t xml:space="preserve"> </w:t>
      </w:r>
      <w:r w:rsidR="0089660F">
        <w:rPr>
          <w:rStyle w:val="A0"/>
          <w:rFonts w:cs="Times New Roman"/>
          <w:sz w:val="22"/>
          <w:szCs w:val="22"/>
        </w:rPr>
        <w:t xml:space="preserve">The exact </w:t>
      </w:r>
      <w:r w:rsidR="004B1FEA">
        <w:rPr>
          <w:rStyle w:val="A0"/>
          <w:rFonts w:cs="Times New Roman"/>
          <w:sz w:val="22"/>
          <w:szCs w:val="22"/>
        </w:rPr>
        <w:t>patho</w:t>
      </w:r>
      <w:r w:rsidR="00AD3A84">
        <w:rPr>
          <w:rStyle w:val="A0"/>
          <w:rFonts w:cs="Times New Roman"/>
          <w:sz w:val="22"/>
          <w:szCs w:val="22"/>
        </w:rPr>
        <w:t xml:space="preserve">physiological </w:t>
      </w:r>
      <w:r w:rsidR="004B1FEA">
        <w:rPr>
          <w:rStyle w:val="A0"/>
          <w:rFonts w:cs="Times New Roman"/>
          <w:sz w:val="22"/>
          <w:szCs w:val="22"/>
        </w:rPr>
        <w:t>mechanism</w:t>
      </w:r>
      <w:r w:rsidR="0089660F">
        <w:rPr>
          <w:rStyle w:val="A0"/>
          <w:rFonts w:cs="Times New Roman"/>
          <w:sz w:val="22"/>
          <w:szCs w:val="22"/>
        </w:rPr>
        <w:t xml:space="preserve"> behind</w:t>
      </w:r>
      <w:r w:rsidR="004B1FEA">
        <w:rPr>
          <w:rStyle w:val="A0"/>
          <w:rFonts w:cs="Times New Roman"/>
          <w:sz w:val="22"/>
          <w:szCs w:val="22"/>
        </w:rPr>
        <w:t xml:space="preserve"> AD</w:t>
      </w:r>
      <w:r w:rsidR="0089660F">
        <w:rPr>
          <w:rStyle w:val="A0"/>
          <w:rFonts w:cs="Times New Roman"/>
          <w:sz w:val="22"/>
          <w:szCs w:val="22"/>
        </w:rPr>
        <w:t xml:space="preserve"> is still unclear</w:t>
      </w:r>
      <w:r w:rsidR="004B1FEA">
        <w:rPr>
          <w:rStyle w:val="A0"/>
          <w:rFonts w:cs="Times New Roman"/>
          <w:sz w:val="22"/>
          <w:szCs w:val="22"/>
        </w:rPr>
        <w:t xml:space="preserve">, and numerous hypotheses </w:t>
      </w:r>
      <w:r w:rsidR="00366D22">
        <w:rPr>
          <w:rStyle w:val="A0"/>
          <w:rFonts w:cs="Times New Roman"/>
          <w:sz w:val="22"/>
          <w:szCs w:val="22"/>
        </w:rPr>
        <w:t xml:space="preserve">have been </w:t>
      </w:r>
      <w:r w:rsidR="007D2B42">
        <w:rPr>
          <w:rStyle w:val="A0"/>
          <w:rFonts w:cs="Times New Roman"/>
          <w:sz w:val="22"/>
          <w:szCs w:val="22"/>
        </w:rPr>
        <w:t xml:space="preserve">suggested to </w:t>
      </w:r>
      <w:r w:rsidR="007D2B42" w:rsidRPr="009449F7">
        <w:rPr>
          <w:rStyle w:val="A0"/>
          <w:rFonts w:cs="Times New Roman"/>
          <w:sz w:val="22"/>
          <w:szCs w:val="22"/>
        </w:rPr>
        <w:t>depict AD pathology at a molecular level</w:t>
      </w:r>
      <w:r w:rsidR="007D2B42">
        <w:rPr>
          <w:rStyle w:val="A0"/>
          <w:rFonts w:cs="Times New Roman"/>
          <w:sz w:val="22"/>
          <w:szCs w:val="22"/>
        </w:rPr>
        <w:t xml:space="preserve">.  However, </w:t>
      </w:r>
      <w:r w:rsidR="00366D22">
        <w:rPr>
          <w:rStyle w:val="A0"/>
          <w:rFonts w:cs="Times New Roman"/>
          <w:sz w:val="22"/>
          <w:szCs w:val="22"/>
        </w:rPr>
        <w:t>none of them have satisfactor</w:t>
      </w:r>
      <w:r w:rsidR="0075318A">
        <w:rPr>
          <w:rStyle w:val="A0"/>
          <w:rFonts w:cs="Times New Roman"/>
          <w:sz w:val="22"/>
          <w:szCs w:val="22"/>
        </w:rPr>
        <w:t>il</w:t>
      </w:r>
      <w:r w:rsidR="00366D22">
        <w:rPr>
          <w:rStyle w:val="A0"/>
          <w:rFonts w:cs="Times New Roman"/>
          <w:sz w:val="22"/>
          <w:szCs w:val="22"/>
        </w:rPr>
        <w:t xml:space="preserve">y </w:t>
      </w:r>
      <w:r w:rsidR="005C5F29">
        <w:rPr>
          <w:rStyle w:val="A0"/>
          <w:rFonts w:cs="Times New Roman"/>
          <w:sz w:val="22"/>
          <w:szCs w:val="22"/>
        </w:rPr>
        <w:t>painted the whole picture.</w:t>
      </w:r>
      <w:r w:rsidR="00366D22">
        <w:rPr>
          <w:rStyle w:val="A0"/>
          <w:rFonts w:cs="Times New Roman"/>
          <w:sz w:val="22"/>
          <w:szCs w:val="22"/>
        </w:rPr>
        <w:t xml:space="preserve"> </w:t>
      </w:r>
      <w:r w:rsidR="005C5F29">
        <w:rPr>
          <w:rStyle w:val="A0"/>
          <w:rFonts w:cs="Times New Roman"/>
          <w:sz w:val="22"/>
          <w:szCs w:val="22"/>
        </w:rPr>
        <w:t xml:space="preserve"> </w:t>
      </w:r>
      <w:r w:rsidR="00253EC2">
        <w:rPr>
          <w:sz w:val="22"/>
          <w:szCs w:val="22"/>
        </w:rPr>
        <w:t>Nevertheless</w:t>
      </w:r>
      <w:r w:rsidR="00736D2E" w:rsidRPr="009449F7">
        <w:rPr>
          <w:sz w:val="22"/>
          <w:szCs w:val="22"/>
        </w:rPr>
        <w:t>,</w:t>
      </w:r>
      <w:r w:rsidRPr="009449F7">
        <w:rPr>
          <w:sz w:val="22"/>
          <w:szCs w:val="22"/>
        </w:rPr>
        <w:t xml:space="preserve"> </w:t>
      </w:r>
      <w:r w:rsidR="0075318A">
        <w:rPr>
          <w:sz w:val="22"/>
          <w:szCs w:val="22"/>
        </w:rPr>
        <w:t>most</w:t>
      </w:r>
      <w:r w:rsidR="0075318A" w:rsidRPr="009449F7">
        <w:rPr>
          <w:sz w:val="22"/>
          <w:szCs w:val="22"/>
        </w:rPr>
        <w:t xml:space="preserve"> </w:t>
      </w:r>
      <w:r w:rsidRPr="009449F7">
        <w:rPr>
          <w:sz w:val="22"/>
          <w:szCs w:val="22"/>
        </w:rPr>
        <w:t>of the proposed mechanisms</w:t>
      </w:r>
      <w:r w:rsidR="0063362D" w:rsidRPr="009449F7">
        <w:rPr>
          <w:sz w:val="22"/>
          <w:szCs w:val="22"/>
        </w:rPr>
        <w:t xml:space="preserve"> </w:t>
      </w:r>
      <w:r w:rsidR="0075318A">
        <w:rPr>
          <w:sz w:val="22"/>
          <w:szCs w:val="22"/>
        </w:rPr>
        <w:t>have in common</w:t>
      </w:r>
      <w:r w:rsidR="0063362D" w:rsidRPr="009449F7">
        <w:rPr>
          <w:sz w:val="22"/>
          <w:szCs w:val="22"/>
        </w:rPr>
        <w:t xml:space="preserve"> the </w:t>
      </w:r>
      <w:r w:rsidR="00953E40">
        <w:rPr>
          <w:sz w:val="22"/>
          <w:szCs w:val="22"/>
        </w:rPr>
        <w:t>concept</w:t>
      </w:r>
      <w:r w:rsidR="0063362D" w:rsidRPr="009449F7">
        <w:rPr>
          <w:sz w:val="22"/>
          <w:szCs w:val="22"/>
        </w:rPr>
        <w:t xml:space="preserve"> that </w:t>
      </w:r>
      <w:r w:rsidR="001B7D42" w:rsidRPr="009449F7">
        <w:rPr>
          <w:sz w:val="22"/>
          <w:szCs w:val="22"/>
        </w:rPr>
        <w:t>AD</w:t>
      </w:r>
      <w:r w:rsidRPr="009449F7">
        <w:rPr>
          <w:sz w:val="22"/>
          <w:szCs w:val="22"/>
        </w:rPr>
        <w:t xml:space="preserve"> </w:t>
      </w:r>
      <w:r w:rsidR="00120425">
        <w:rPr>
          <w:sz w:val="22"/>
          <w:szCs w:val="22"/>
        </w:rPr>
        <w:t>results from</w:t>
      </w:r>
      <w:r w:rsidR="00736D2E" w:rsidRPr="009449F7">
        <w:rPr>
          <w:sz w:val="22"/>
          <w:szCs w:val="22"/>
        </w:rPr>
        <w:t xml:space="preserve"> </w:t>
      </w:r>
      <w:r w:rsidR="001B7D42" w:rsidRPr="009449F7">
        <w:rPr>
          <w:sz w:val="22"/>
          <w:szCs w:val="22"/>
        </w:rPr>
        <w:t xml:space="preserve">multiple factors </w:t>
      </w:r>
      <w:r w:rsidR="00734F8D" w:rsidRPr="009449F7">
        <w:rPr>
          <w:sz w:val="22"/>
          <w:szCs w:val="22"/>
        </w:rPr>
        <w:t>act</w:t>
      </w:r>
      <w:r w:rsidR="00120425">
        <w:rPr>
          <w:sz w:val="22"/>
          <w:szCs w:val="22"/>
        </w:rPr>
        <w:t>ing</w:t>
      </w:r>
      <w:r w:rsidR="00734F8D" w:rsidRPr="009449F7">
        <w:rPr>
          <w:sz w:val="22"/>
          <w:szCs w:val="22"/>
        </w:rPr>
        <w:t xml:space="preserve"> together, and thus </w:t>
      </w:r>
      <w:r w:rsidR="00AC4009" w:rsidRPr="009449F7">
        <w:rPr>
          <w:sz w:val="22"/>
          <w:szCs w:val="22"/>
        </w:rPr>
        <w:t xml:space="preserve">no </w:t>
      </w:r>
      <w:r w:rsidR="00736D2E" w:rsidRPr="009449F7">
        <w:rPr>
          <w:sz w:val="22"/>
          <w:szCs w:val="22"/>
        </w:rPr>
        <w:t xml:space="preserve">single mechanistic </w:t>
      </w:r>
      <w:r w:rsidR="00734F8D" w:rsidRPr="009449F7">
        <w:rPr>
          <w:sz w:val="22"/>
          <w:szCs w:val="22"/>
        </w:rPr>
        <w:t xml:space="preserve">treatment </w:t>
      </w:r>
      <w:r w:rsidR="00736D2E" w:rsidRPr="009449F7">
        <w:rPr>
          <w:sz w:val="22"/>
          <w:szCs w:val="22"/>
        </w:rPr>
        <w:t xml:space="preserve">approach </w:t>
      </w:r>
      <w:r w:rsidR="00AC4009" w:rsidRPr="009449F7">
        <w:rPr>
          <w:sz w:val="22"/>
          <w:szCs w:val="22"/>
        </w:rPr>
        <w:t xml:space="preserve">would </w:t>
      </w:r>
      <w:r w:rsidR="0075318A">
        <w:rPr>
          <w:sz w:val="22"/>
          <w:szCs w:val="22"/>
        </w:rPr>
        <w:t xml:space="preserve">likely </w:t>
      </w:r>
      <w:r w:rsidR="00AC4009" w:rsidRPr="009449F7">
        <w:rPr>
          <w:sz w:val="22"/>
          <w:szCs w:val="22"/>
        </w:rPr>
        <w:t>be effective</w:t>
      </w:r>
      <w:r w:rsidR="002E1EF3" w:rsidRPr="009449F7">
        <w:rPr>
          <w:sz w:val="22"/>
          <w:szCs w:val="22"/>
        </w:rPr>
        <w:t xml:space="preserve"> </w:t>
      </w:r>
      <w:r w:rsidR="005F2B65">
        <w:rPr>
          <w:sz w:val="22"/>
          <w:szCs w:val="22"/>
        </w:rPr>
        <w:fldChar w:fldCharType="begin">
          <w:fldData xml:space="preserve">PEVuZE5vdGU+PENpdGU+PEF1dGhvcj5DYXJyZWlyYXM8L0F1dGhvcj48WWVhcj4yMDEzPC9ZZWFy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</w:fldData>
        </w:fldChar>
      </w:r>
      <w:r w:rsidR="005F2B65">
        <w:rPr>
          <w:sz w:val="22"/>
          <w:szCs w:val="22"/>
        </w:rPr>
        <w:instrText xml:space="preserve"> ADDIN EN.CITE </w:instrText>
      </w:r>
      <w:r w:rsidR="005F2B65">
        <w:rPr>
          <w:sz w:val="22"/>
          <w:szCs w:val="22"/>
        </w:rPr>
        <w:fldChar w:fldCharType="begin">
          <w:fldData xml:space="preserve">PEVuZE5vdGU+PENpdGU+PEF1dGhvcj5DYXJyZWlyYXM8L0F1dGhvcj48WWVhcj4yMDEzPC9ZZWFy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</w:fldData>
        </w:fldChar>
      </w:r>
      <w:r w:rsidR="005F2B65">
        <w:rPr>
          <w:sz w:val="22"/>
          <w:szCs w:val="22"/>
        </w:rPr>
        <w:instrText xml:space="preserve"> ADDIN EN.CITE.DATA </w:instrText>
      </w:r>
      <w:r w:rsidR="005F2B65">
        <w:rPr>
          <w:sz w:val="22"/>
          <w:szCs w:val="22"/>
        </w:rPr>
      </w:r>
      <w:r w:rsidR="005F2B65">
        <w:rPr>
          <w:sz w:val="22"/>
          <w:szCs w:val="22"/>
        </w:rPr>
        <w:fldChar w:fldCharType="end"/>
      </w:r>
      <w:r w:rsidR="005F2B65">
        <w:rPr>
          <w:sz w:val="22"/>
          <w:szCs w:val="22"/>
        </w:rPr>
        <w:fldChar w:fldCharType="separate"/>
      </w:r>
      <w:r w:rsidR="005F2B65">
        <w:rPr>
          <w:noProof/>
          <w:sz w:val="22"/>
          <w:szCs w:val="22"/>
        </w:rPr>
        <w:t>[</w:t>
      </w:r>
      <w:hyperlink w:anchor="_ENREF_2" w:tooltip="Carreiras, 2013 #2" w:history="1">
        <w:r w:rsidR="005F2B65">
          <w:rPr>
            <w:noProof/>
            <w:sz w:val="22"/>
            <w:szCs w:val="22"/>
          </w:rPr>
          <w:t>2-4</w:t>
        </w:r>
      </w:hyperlink>
      <w:r w:rsidR="005F2B65">
        <w:rPr>
          <w:noProof/>
          <w:sz w:val="22"/>
          <w:szCs w:val="22"/>
        </w:rPr>
        <w:t>]</w:t>
      </w:r>
      <w:r w:rsidR="005F2B65">
        <w:rPr>
          <w:sz w:val="22"/>
          <w:szCs w:val="22"/>
        </w:rPr>
        <w:fldChar w:fldCharType="end"/>
      </w:r>
      <w:r w:rsidRPr="009449F7">
        <w:rPr>
          <w:sz w:val="22"/>
          <w:szCs w:val="22"/>
        </w:rPr>
        <w:t xml:space="preserve">. </w:t>
      </w:r>
      <w:r w:rsidRPr="009449F7">
        <w:rPr>
          <w:rStyle w:val="A0"/>
          <w:rFonts w:cs="Times New Roman"/>
          <w:sz w:val="22"/>
          <w:szCs w:val="22"/>
        </w:rPr>
        <w:t xml:space="preserve"> </w:t>
      </w:r>
      <w:r w:rsidR="006126F6">
        <w:rPr>
          <w:rStyle w:val="A0"/>
          <w:rFonts w:cs="Times New Roman"/>
          <w:sz w:val="22"/>
          <w:szCs w:val="22"/>
        </w:rPr>
        <w:t>Important</w:t>
      </w:r>
      <w:r w:rsidR="009312E5" w:rsidRPr="009449F7">
        <w:rPr>
          <w:rStyle w:val="A0"/>
          <w:rFonts w:cs="Times New Roman"/>
          <w:sz w:val="22"/>
          <w:szCs w:val="22"/>
        </w:rPr>
        <w:t xml:space="preserve"> pathological mechanisms of AD </w:t>
      </w:r>
      <w:r w:rsidR="006126F6">
        <w:rPr>
          <w:rStyle w:val="A0"/>
          <w:rFonts w:cs="Times New Roman"/>
          <w:sz w:val="22"/>
          <w:szCs w:val="22"/>
        </w:rPr>
        <w:t>include</w:t>
      </w:r>
      <w:r w:rsidR="006126F6" w:rsidRPr="009449F7">
        <w:rPr>
          <w:rStyle w:val="A0"/>
          <w:rFonts w:cs="Times New Roman"/>
          <w:sz w:val="22"/>
          <w:szCs w:val="22"/>
        </w:rPr>
        <w:t xml:space="preserve"> </w:t>
      </w:r>
      <w:r w:rsidR="009312E5" w:rsidRPr="009449F7">
        <w:rPr>
          <w:sz w:val="22"/>
          <w:szCs w:val="22"/>
        </w:rPr>
        <w:t>extracellular and intracellular accumulation of fibrillary proteins</w:t>
      </w:r>
      <w:r w:rsidR="002219C6" w:rsidRPr="009449F7">
        <w:rPr>
          <w:sz w:val="22"/>
          <w:szCs w:val="22"/>
        </w:rPr>
        <w:t>,</w:t>
      </w:r>
      <w:r w:rsidR="009312E5" w:rsidRPr="009449F7">
        <w:rPr>
          <w:sz w:val="22"/>
          <w:szCs w:val="22"/>
        </w:rPr>
        <w:t xml:space="preserve"> amyloid-beta (Aβ) and hyperphosphorylated Tau </w:t>
      </w:r>
      <w:r w:rsidR="005F2B65">
        <w:rPr>
          <w:rStyle w:val="A0"/>
          <w:rFonts w:cs="Times New Roman"/>
          <w:sz w:val="22"/>
          <w:szCs w:val="22"/>
        </w:rPr>
        <w:fldChar w:fldCharType="begin">
          <w:fldData xml:space="preserve">PEVuZE5vdGU+PENpdGU+PEF1dGhvcj5QZXJsPC9BdXRob3I+PFllYXI+MjAxMDwvWWVhcj48UmVj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</w:fldData>
        </w:fldChar>
      </w:r>
      <w:r w:rsidR="005F2B65">
        <w:rPr>
          <w:rStyle w:val="A0"/>
          <w:rFonts w:cs="Times New Roman"/>
          <w:sz w:val="22"/>
          <w:szCs w:val="22"/>
        </w:rPr>
        <w:instrText xml:space="preserve"> ADDIN EN.CITE </w:instrText>
      </w:r>
      <w:r w:rsidR="005F2B65">
        <w:rPr>
          <w:rStyle w:val="A0"/>
          <w:rFonts w:cs="Times New Roman"/>
          <w:sz w:val="22"/>
          <w:szCs w:val="22"/>
        </w:rPr>
        <w:fldChar w:fldCharType="begin">
          <w:fldData xml:space="preserve">PEVuZE5vdGU+PENpdGU+PEF1dGhvcj5QZXJsPC9BdXRob3I+PFllYXI+MjAxMDwvWWVhcj48UmVj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</w:fldData>
        </w:fldChar>
      </w:r>
      <w:r w:rsidR="005F2B65">
        <w:rPr>
          <w:rStyle w:val="A0"/>
          <w:rFonts w:cs="Times New Roman"/>
          <w:sz w:val="22"/>
          <w:szCs w:val="22"/>
        </w:rPr>
        <w:instrText xml:space="preserve"> ADDIN EN.CITE.DATA </w:instrText>
      </w:r>
      <w:r w:rsidR="005F2B65">
        <w:rPr>
          <w:rStyle w:val="A0"/>
          <w:rFonts w:cs="Times New Roman"/>
          <w:sz w:val="22"/>
          <w:szCs w:val="22"/>
        </w:rPr>
      </w:r>
      <w:r w:rsidR="005F2B65">
        <w:rPr>
          <w:rStyle w:val="A0"/>
          <w:rFonts w:cs="Times New Roman"/>
          <w:sz w:val="22"/>
          <w:szCs w:val="22"/>
        </w:rPr>
        <w:fldChar w:fldCharType="end"/>
      </w:r>
      <w:r w:rsidR="005F2B65">
        <w:rPr>
          <w:rStyle w:val="A0"/>
          <w:rFonts w:cs="Times New Roman"/>
          <w:sz w:val="22"/>
          <w:szCs w:val="22"/>
        </w:rPr>
        <w:fldChar w:fldCharType="separate"/>
      </w:r>
      <w:r w:rsidR="005F2B65">
        <w:rPr>
          <w:rStyle w:val="A0"/>
          <w:rFonts w:cs="Times New Roman"/>
          <w:noProof/>
          <w:sz w:val="22"/>
          <w:szCs w:val="22"/>
        </w:rPr>
        <w:t>[</w:t>
      </w:r>
      <w:hyperlink w:anchor="_ENREF_5" w:tooltip="Perl, 2010 #5" w:history="1">
        <w:r w:rsidR="005F2B65">
          <w:rPr>
            <w:rStyle w:val="A0"/>
            <w:rFonts w:cs="Times New Roman"/>
            <w:noProof/>
            <w:sz w:val="22"/>
            <w:szCs w:val="22"/>
          </w:rPr>
          <w:t>5</w:t>
        </w:r>
      </w:hyperlink>
      <w:r w:rsidR="005F2B65">
        <w:rPr>
          <w:rStyle w:val="A0"/>
          <w:rFonts w:cs="Times New Roman"/>
          <w:noProof/>
          <w:sz w:val="22"/>
          <w:szCs w:val="22"/>
        </w:rPr>
        <w:t xml:space="preserve">, </w:t>
      </w:r>
      <w:hyperlink w:anchor="_ENREF_6" w:tooltip="Nussbaum, 2013 #7" w:history="1">
        <w:r w:rsidR="005F2B65">
          <w:rPr>
            <w:rStyle w:val="A0"/>
            <w:rFonts w:cs="Times New Roman"/>
            <w:noProof/>
            <w:sz w:val="22"/>
            <w:szCs w:val="22"/>
          </w:rPr>
          <w:t>6</w:t>
        </w:r>
      </w:hyperlink>
      <w:r w:rsidR="005F2B65">
        <w:rPr>
          <w:rStyle w:val="A0"/>
          <w:rFonts w:cs="Times New Roman"/>
          <w:noProof/>
          <w:sz w:val="22"/>
          <w:szCs w:val="22"/>
        </w:rPr>
        <w:t>]</w:t>
      </w:r>
      <w:r w:rsidR="005F2B65">
        <w:rPr>
          <w:rStyle w:val="A0"/>
          <w:rFonts w:cs="Times New Roman"/>
          <w:sz w:val="22"/>
          <w:szCs w:val="22"/>
        </w:rPr>
        <w:fldChar w:fldCharType="end"/>
      </w:r>
      <w:r w:rsidR="009312E5" w:rsidRPr="009449F7">
        <w:rPr>
          <w:rStyle w:val="A0"/>
          <w:rFonts w:cs="Times New Roman"/>
          <w:sz w:val="22"/>
          <w:szCs w:val="22"/>
        </w:rPr>
        <w:t xml:space="preserve">. </w:t>
      </w:r>
      <w:r w:rsidR="002219C6" w:rsidRPr="009449F7">
        <w:rPr>
          <w:rStyle w:val="A0"/>
          <w:rFonts w:cs="Times New Roman"/>
          <w:sz w:val="22"/>
          <w:szCs w:val="22"/>
        </w:rPr>
        <w:t xml:space="preserve"> </w:t>
      </w:r>
      <w:r w:rsidR="009312E5" w:rsidRPr="009449F7">
        <w:rPr>
          <w:rStyle w:val="A0"/>
          <w:rFonts w:cs="Times New Roman"/>
          <w:sz w:val="22"/>
          <w:szCs w:val="22"/>
        </w:rPr>
        <w:t xml:space="preserve">Other mechanisms </w:t>
      </w:r>
      <w:r w:rsidR="006126F6">
        <w:rPr>
          <w:rStyle w:val="A0"/>
          <w:rFonts w:cs="Times New Roman"/>
          <w:sz w:val="22"/>
          <w:szCs w:val="22"/>
        </w:rPr>
        <w:t xml:space="preserve">suggested to </w:t>
      </w:r>
      <w:r w:rsidR="009312E5" w:rsidRPr="009449F7">
        <w:rPr>
          <w:rStyle w:val="A0"/>
          <w:rFonts w:cs="Times New Roman"/>
          <w:sz w:val="22"/>
          <w:szCs w:val="22"/>
        </w:rPr>
        <w:t>contribut</w:t>
      </w:r>
      <w:r w:rsidR="006126F6">
        <w:rPr>
          <w:rStyle w:val="A0"/>
          <w:rFonts w:cs="Times New Roman"/>
          <w:sz w:val="22"/>
          <w:szCs w:val="22"/>
        </w:rPr>
        <w:t>e</w:t>
      </w:r>
      <w:r w:rsidR="009312E5" w:rsidRPr="009449F7">
        <w:rPr>
          <w:rStyle w:val="A0"/>
          <w:rFonts w:cs="Times New Roman"/>
          <w:sz w:val="22"/>
          <w:szCs w:val="22"/>
        </w:rPr>
        <w:t xml:space="preserve"> to AD pathology include </w:t>
      </w:r>
      <w:r w:rsidR="009312E5" w:rsidRPr="009449F7">
        <w:rPr>
          <w:sz w:val="22"/>
          <w:szCs w:val="22"/>
        </w:rPr>
        <w:t>various neurotransmission pathway alterations (e.g., cholinergic, glutamatergic, serotoninergic, histaminergic, dopaminergic, noradrenergic), excitotoxicity, oxidative stress, neuroinflammation and immune system dysfunction, mitochondrial damages vascular abnormalities impairing the brain blood supply, reduced production of nerve growth factors</w:t>
      </w:r>
      <w:r w:rsidR="002B0D56">
        <w:rPr>
          <w:sz w:val="22"/>
          <w:szCs w:val="22"/>
        </w:rPr>
        <w:t xml:space="preserve"> and lipid metabolism</w:t>
      </w:r>
      <w:r w:rsidR="009312E5" w:rsidRPr="009449F7">
        <w:rPr>
          <w:sz w:val="22"/>
          <w:szCs w:val="22"/>
        </w:rPr>
        <w:t xml:space="preserve">. </w:t>
      </w:r>
      <w:r w:rsidR="002219C6" w:rsidRPr="009449F7">
        <w:rPr>
          <w:sz w:val="22"/>
          <w:szCs w:val="22"/>
        </w:rPr>
        <w:t xml:space="preserve"> </w:t>
      </w:r>
      <w:r w:rsidR="009312E5" w:rsidRPr="009449F7">
        <w:rPr>
          <w:sz w:val="22"/>
          <w:szCs w:val="22"/>
        </w:rPr>
        <w:t xml:space="preserve">A myriad of metabolic and genetic risk factors are known to be involved in </w:t>
      </w:r>
      <w:r w:rsidR="004D1D67">
        <w:rPr>
          <w:sz w:val="22"/>
          <w:szCs w:val="22"/>
        </w:rPr>
        <w:t xml:space="preserve">AD </w:t>
      </w:r>
      <w:r w:rsidR="009312E5" w:rsidRPr="009449F7">
        <w:rPr>
          <w:sz w:val="22"/>
          <w:szCs w:val="22"/>
        </w:rPr>
        <w:t xml:space="preserve">development such as diabetes, hypertension, cholesterol, </w:t>
      </w:r>
      <w:r w:rsidR="00EE75E3" w:rsidRPr="009449F7">
        <w:rPr>
          <w:sz w:val="22"/>
          <w:szCs w:val="22"/>
        </w:rPr>
        <w:t>allelic variation in apolipoprotein E (ApoE)</w:t>
      </w:r>
      <w:r w:rsidR="00EE75E3">
        <w:rPr>
          <w:sz w:val="22"/>
          <w:szCs w:val="22"/>
        </w:rPr>
        <w:t xml:space="preserve"> </w:t>
      </w:r>
      <w:r w:rsidR="009312E5" w:rsidRPr="009449F7">
        <w:rPr>
          <w:sz w:val="22"/>
          <w:szCs w:val="22"/>
        </w:rPr>
        <w:t>and in the case of early onset/ familial AD, mutations in amyloid precursor protein (APP) and presenilin (PSEN) genes</w:t>
      </w:r>
      <w:r w:rsidR="002840FD" w:rsidRPr="009449F7">
        <w:rPr>
          <w:sz w:val="22"/>
          <w:szCs w:val="22"/>
        </w:rPr>
        <w:t xml:space="preserve"> </w:t>
      </w:r>
      <w:r w:rsidR="005F2B65">
        <w:rPr>
          <w:sz w:val="22"/>
          <w:szCs w:val="22"/>
        </w:rPr>
        <w:fldChar w:fldCharType="begin">
          <w:fldData xml:space="preserve">PEVuZE5vdGU+PENpdGU+PEF1dGhvcj5OdXNzYmF1bTwvQXV0aG9yPjxZZWFyPjIwMTM8L1llYXI+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</w:fldData>
        </w:fldChar>
      </w:r>
      <w:r w:rsidR="005F2B65">
        <w:rPr>
          <w:sz w:val="22"/>
          <w:szCs w:val="22"/>
        </w:rPr>
        <w:instrText xml:space="preserve"> ADDIN EN.CITE </w:instrText>
      </w:r>
      <w:r w:rsidR="005F2B65">
        <w:rPr>
          <w:sz w:val="22"/>
          <w:szCs w:val="22"/>
        </w:rPr>
        <w:fldChar w:fldCharType="begin">
          <w:fldData xml:space="preserve">PEVuZE5vdGU+PENpdGU+PEF1dGhvcj5OdXNzYmF1bTwvQXV0aG9yPjxZZWFyPjIwMTM8L1llYXI+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</w:fldData>
        </w:fldChar>
      </w:r>
      <w:r w:rsidR="005F2B65">
        <w:rPr>
          <w:sz w:val="22"/>
          <w:szCs w:val="22"/>
        </w:rPr>
        <w:instrText xml:space="preserve"> ADDIN EN.CITE.DATA </w:instrText>
      </w:r>
      <w:r w:rsidR="005F2B65">
        <w:rPr>
          <w:sz w:val="22"/>
          <w:szCs w:val="22"/>
        </w:rPr>
      </w:r>
      <w:r w:rsidR="005F2B65">
        <w:rPr>
          <w:sz w:val="22"/>
          <w:szCs w:val="22"/>
        </w:rPr>
        <w:fldChar w:fldCharType="end"/>
      </w:r>
      <w:r w:rsidR="005F2B65">
        <w:rPr>
          <w:sz w:val="22"/>
          <w:szCs w:val="22"/>
        </w:rPr>
        <w:fldChar w:fldCharType="separate"/>
      </w:r>
      <w:r w:rsidR="005F2B65">
        <w:rPr>
          <w:noProof/>
          <w:sz w:val="22"/>
          <w:szCs w:val="22"/>
        </w:rPr>
        <w:t>[</w:t>
      </w:r>
      <w:hyperlink w:anchor="_ENREF_6" w:tooltip="Nussbaum, 2013 #7" w:history="1">
        <w:r w:rsidR="005F2B65">
          <w:rPr>
            <w:noProof/>
            <w:sz w:val="22"/>
            <w:szCs w:val="22"/>
          </w:rPr>
          <w:t>6-10</w:t>
        </w:r>
      </w:hyperlink>
      <w:r w:rsidR="005F2B65">
        <w:rPr>
          <w:noProof/>
          <w:sz w:val="22"/>
          <w:szCs w:val="22"/>
        </w:rPr>
        <w:t>]</w:t>
      </w:r>
      <w:r w:rsidR="005F2B65">
        <w:rPr>
          <w:sz w:val="22"/>
          <w:szCs w:val="22"/>
        </w:rPr>
        <w:fldChar w:fldCharType="end"/>
      </w:r>
      <w:r w:rsidRPr="009449F7">
        <w:rPr>
          <w:sz w:val="22"/>
          <w:szCs w:val="22"/>
        </w:rPr>
        <w:t xml:space="preserve">. </w:t>
      </w:r>
      <w:r w:rsidR="002219C6" w:rsidRPr="009449F7">
        <w:rPr>
          <w:sz w:val="22"/>
          <w:szCs w:val="22"/>
        </w:rPr>
        <w:t xml:space="preserve"> </w:t>
      </w:r>
      <w:r w:rsidR="009F360A" w:rsidRPr="009449F7">
        <w:rPr>
          <w:sz w:val="22"/>
          <w:szCs w:val="22"/>
        </w:rPr>
        <w:t>It</w:t>
      </w:r>
      <w:r w:rsidR="002219C6" w:rsidRPr="009449F7">
        <w:rPr>
          <w:sz w:val="22"/>
          <w:szCs w:val="22"/>
        </w:rPr>
        <w:t xml:space="preserve"> i</w:t>
      </w:r>
      <w:r w:rsidR="009F360A" w:rsidRPr="009449F7">
        <w:rPr>
          <w:sz w:val="22"/>
          <w:szCs w:val="22"/>
        </w:rPr>
        <w:t xml:space="preserve">s noteworthy that studies </w:t>
      </w:r>
      <w:r w:rsidR="00CC7BA2">
        <w:rPr>
          <w:sz w:val="22"/>
          <w:szCs w:val="22"/>
        </w:rPr>
        <w:t>on</w:t>
      </w:r>
      <w:r w:rsidR="009F360A" w:rsidRPr="009449F7">
        <w:rPr>
          <w:sz w:val="22"/>
          <w:szCs w:val="22"/>
        </w:rPr>
        <w:t xml:space="preserve"> </w:t>
      </w:r>
      <w:r w:rsidR="009A2146">
        <w:rPr>
          <w:sz w:val="22"/>
          <w:szCs w:val="22"/>
        </w:rPr>
        <w:t>environmental</w:t>
      </w:r>
      <w:r w:rsidR="009F360A" w:rsidRPr="009449F7">
        <w:rPr>
          <w:sz w:val="22"/>
          <w:szCs w:val="22"/>
        </w:rPr>
        <w:t xml:space="preserve"> factors such as oral and gut microbiota and their effect on neuroinflammation and amyloid plaque formation are gaining momentum</w:t>
      </w:r>
      <w:r w:rsidR="002E1EF3" w:rsidRPr="009449F7">
        <w:rPr>
          <w:sz w:val="22"/>
          <w:szCs w:val="22"/>
        </w:rPr>
        <w:t xml:space="preserve"> </w:t>
      </w:r>
      <w:r w:rsidR="005F2B65">
        <w:rPr>
          <w:sz w:val="22"/>
          <w:szCs w:val="22"/>
        </w:rPr>
        <w:fldChar w:fldCharType="begin"/>
      </w:r>
      <w:r w:rsidR="005F2B65">
        <w:rPr>
          <w:sz w:val="22"/>
          <w:szCs w:val="22"/>
        </w:rPr>
        <w:instrText xml:space="preserve"> ADDIN EN.CITE &lt;EndNote&gt;&lt;Cite&gt;&lt;Author&gt;Panza&lt;/Author&gt;&lt;Year&gt;2019&lt;/Year&gt;&lt;RecNum&gt;12&lt;/RecNum&gt;&lt;DisplayText&gt;[11, 12]&lt;/DisplayText&gt;&lt;record&gt;&lt;rec-number&gt;12&lt;/rec-number&gt;&lt;foreign-keys&gt;&lt;key app="EN" db-id="t5x9sevs7prdawert5r5xdd99tfspaftvpd5" timestamp="1638553806"&gt;12&lt;/key&gt;&lt;/foreign-keys&gt;&lt;ref-type name="Journal Article"&gt;17&lt;/ref-type&gt;&lt;contributors&gt;&lt;authors&gt;&lt;author&gt;Panza, Francesco&lt;/author&gt;&lt;author&gt;Lozupone, Madia&lt;/author&gt;&lt;author&gt;Solfrizzi, Vincenzo&lt;/author&gt;&lt;author&gt;Watling, Mark&lt;/author&gt;&lt;author&gt;Imbimbo, Bruno P&lt;/author&gt;&lt;/authors&gt;&lt;/contributors&gt;&lt;titles&gt;&lt;title&gt;Time to test antibacterial therapy in Alzheimer’s disease&lt;/title&gt;&lt;secondary-title&gt;Brain&lt;/secondary-title&gt;&lt;/titles&gt;&lt;periodical&gt;&lt;full-title&gt;Brain&lt;/full-title&gt;&lt;/periodical&gt;&lt;pages&gt;2905-2929&lt;/pages&gt;&lt;volume&gt;142&lt;/volume&gt;&lt;number&gt;10&lt;/number&gt;&lt;dates&gt;&lt;year&gt;2019&lt;/year&gt;&lt;/dates&gt;&lt;isbn&gt;0006-8950&lt;/isbn&gt;&lt;urls&gt;&lt;/urls&gt;&lt;/record&gt;&lt;/Cite&gt;&lt;Cite&gt;&lt;Author&gt;Fulop&lt;/Author&gt;&lt;Year&gt;2018&lt;/Year&gt;&lt;RecNum&gt;13&lt;/RecNum&gt;&lt;record&gt;&lt;rec-number&gt;13&lt;/rec-number&gt;&lt;foreign-keys&gt;&lt;key app="EN" db-id="t5x9sevs7prdawert5r5xdd99tfspaftvpd5" timestamp="1638553806"&gt;13&lt;/key&gt;&lt;/foreign-keys&gt;&lt;ref-type name="Journal Article"&gt;17&lt;/ref-type&gt;&lt;contributors&gt;&lt;authors&gt;&lt;author&gt;Fulop, Tamas&lt;/author&gt;&lt;author&gt;Witkowski, Jacek M&lt;/author&gt;&lt;author&gt;Bourgade, Karine&lt;/author&gt;&lt;author&gt;Khalil, Abdelouahed&lt;/author&gt;&lt;author&gt;Zerif, Echarki&lt;/author&gt;&lt;author&gt;Larbi, Anis&lt;/author&gt;&lt;author&gt;Hirokawa, Katsuiku&lt;/author&gt;&lt;author&gt;Pawelec, Graham&lt;/author&gt;&lt;author&gt;Bocti, Christian&lt;/author&gt;&lt;author&gt;Lacombe, Guy&lt;/author&gt;&lt;/authors&gt;&lt;/contributors&gt;&lt;titles&gt;&lt;title&gt;Can an infection hypothesis explain the beta amyloid hypothesis of Alzheimer’s disease?&lt;/title&gt;&lt;secondary-title&gt;Front Aging Neurosci&lt;/secondary-title&gt;&lt;/titles&gt;&lt;periodical&gt;&lt;full-title&gt;Front Aging Neurosci&lt;/full-title&gt;&lt;/periodical&gt;&lt;pages&gt;224&lt;/pages&gt;&lt;volume&gt;10&lt;/volume&gt;&lt;dates&gt;&lt;year&gt;2018&lt;/year&gt;&lt;/dates&gt;&lt;isbn&gt;1663-4365&lt;/isbn&gt;&lt;urls&gt;&lt;/urls&gt;&lt;/record&gt;&lt;/Cite&gt;&lt;/EndNote&gt;</w:instrText>
      </w:r>
      <w:r w:rsidR="005F2B65">
        <w:rPr>
          <w:sz w:val="22"/>
          <w:szCs w:val="22"/>
        </w:rPr>
        <w:fldChar w:fldCharType="separate"/>
      </w:r>
      <w:r w:rsidR="005F2B65">
        <w:rPr>
          <w:noProof/>
          <w:sz w:val="22"/>
          <w:szCs w:val="22"/>
        </w:rPr>
        <w:t>[</w:t>
      </w:r>
      <w:hyperlink w:anchor="_ENREF_11" w:tooltip="Panza, 2019 #12" w:history="1">
        <w:r w:rsidR="005F2B65">
          <w:rPr>
            <w:noProof/>
            <w:sz w:val="22"/>
            <w:szCs w:val="22"/>
          </w:rPr>
          <w:t>11</w:t>
        </w:r>
      </w:hyperlink>
      <w:r w:rsidR="005F2B65">
        <w:rPr>
          <w:noProof/>
          <w:sz w:val="22"/>
          <w:szCs w:val="22"/>
        </w:rPr>
        <w:t xml:space="preserve">, </w:t>
      </w:r>
      <w:hyperlink w:anchor="_ENREF_12" w:tooltip="Fulop, 2018 #13" w:history="1">
        <w:r w:rsidR="005F2B65">
          <w:rPr>
            <w:noProof/>
            <w:sz w:val="22"/>
            <w:szCs w:val="22"/>
          </w:rPr>
          <w:t>12</w:t>
        </w:r>
      </w:hyperlink>
      <w:r w:rsidR="005F2B65">
        <w:rPr>
          <w:noProof/>
          <w:sz w:val="22"/>
          <w:szCs w:val="22"/>
        </w:rPr>
        <w:t>]</w:t>
      </w:r>
      <w:r w:rsidR="005F2B65">
        <w:rPr>
          <w:sz w:val="22"/>
          <w:szCs w:val="22"/>
        </w:rPr>
        <w:fldChar w:fldCharType="end"/>
      </w:r>
      <w:r w:rsidRPr="009449F7">
        <w:rPr>
          <w:sz w:val="22"/>
          <w:szCs w:val="22"/>
        </w:rPr>
        <w:t xml:space="preserve">. </w:t>
      </w:r>
      <w:r w:rsidR="002219C6" w:rsidRPr="009449F7">
        <w:rPr>
          <w:sz w:val="22"/>
          <w:szCs w:val="22"/>
        </w:rPr>
        <w:t xml:space="preserve"> </w:t>
      </w:r>
    </w:p>
    <w:p w14:paraId="48C7D6D0" w14:textId="3BDD4249" w:rsidR="00912B4D" w:rsidRDefault="009F360A" w:rsidP="007E106A">
      <w:pPr>
        <w:spacing w:after="120" w:line="360" w:lineRule="auto"/>
        <w:jc w:val="both"/>
        <w:rPr>
          <w:color w:val="000000" w:themeColor="text1"/>
          <w:sz w:val="22"/>
          <w:szCs w:val="22"/>
        </w:rPr>
      </w:pPr>
      <w:r w:rsidRPr="009449F7">
        <w:rPr>
          <w:color w:val="131413"/>
          <w:sz w:val="22"/>
          <w:szCs w:val="22"/>
        </w:rPr>
        <w:t>Cholinesterase inhibitors</w:t>
      </w:r>
      <w:r w:rsidR="005134F6">
        <w:rPr>
          <w:color w:val="131413"/>
          <w:sz w:val="22"/>
          <w:szCs w:val="22"/>
        </w:rPr>
        <w:t xml:space="preserve"> </w:t>
      </w:r>
      <w:r w:rsidRPr="009449F7">
        <w:rPr>
          <w:color w:val="131413"/>
          <w:sz w:val="22"/>
          <w:szCs w:val="22"/>
        </w:rPr>
        <w:t>rivastigmine, donepezil and galantamine</w:t>
      </w:r>
      <w:r w:rsidR="002219C6" w:rsidRPr="009449F7">
        <w:rPr>
          <w:color w:val="131413"/>
          <w:sz w:val="22"/>
          <w:szCs w:val="22"/>
        </w:rPr>
        <w:t>,</w:t>
      </w:r>
      <w:r w:rsidRPr="009449F7">
        <w:rPr>
          <w:color w:val="131413"/>
          <w:sz w:val="22"/>
          <w:szCs w:val="22"/>
        </w:rPr>
        <w:t xml:space="preserve"> </w:t>
      </w:r>
      <w:r w:rsidR="007E106A" w:rsidRPr="009449F7">
        <w:rPr>
          <w:color w:val="131413"/>
          <w:sz w:val="22"/>
          <w:szCs w:val="22"/>
        </w:rPr>
        <w:t xml:space="preserve">and </w:t>
      </w:r>
      <w:r w:rsidR="009950F7">
        <w:rPr>
          <w:color w:val="131413"/>
          <w:sz w:val="22"/>
          <w:szCs w:val="22"/>
        </w:rPr>
        <w:t xml:space="preserve">the glutamate </w:t>
      </w:r>
      <w:r w:rsidR="00F22F20">
        <w:rPr>
          <w:color w:val="131413"/>
          <w:sz w:val="22"/>
          <w:szCs w:val="22"/>
        </w:rPr>
        <w:t xml:space="preserve">receptor antagonist </w:t>
      </w:r>
      <w:r w:rsidRPr="009449F7">
        <w:rPr>
          <w:color w:val="131413"/>
          <w:sz w:val="22"/>
          <w:szCs w:val="22"/>
        </w:rPr>
        <w:t>memantine, along with the monoclonal antibody aducanumab</w:t>
      </w:r>
      <w:r w:rsidR="00C33C64">
        <w:rPr>
          <w:color w:val="131413"/>
          <w:sz w:val="22"/>
          <w:szCs w:val="22"/>
        </w:rPr>
        <w:t xml:space="preserve"> (Aduhelm)</w:t>
      </w:r>
      <w:r w:rsidRPr="009449F7">
        <w:rPr>
          <w:color w:val="131413"/>
          <w:sz w:val="22"/>
          <w:szCs w:val="22"/>
        </w:rPr>
        <w:t>, are the</w:t>
      </w:r>
      <w:r w:rsidR="007E106A" w:rsidRPr="009449F7">
        <w:rPr>
          <w:color w:val="131413"/>
          <w:sz w:val="22"/>
          <w:szCs w:val="22"/>
        </w:rPr>
        <w:t xml:space="preserve"> current</w:t>
      </w:r>
      <w:r w:rsidR="00C33C64">
        <w:rPr>
          <w:color w:val="131413"/>
          <w:sz w:val="22"/>
          <w:szCs w:val="22"/>
        </w:rPr>
        <w:t>ly</w:t>
      </w:r>
      <w:r w:rsidR="007E106A" w:rsidRPr="009449F7">
        <w:rPr>
          <w:color w:val="131413"/>
          <w:sz w:val="22"/>
          <w:szCs w:val="22"/>
        </w:rPr>
        <w:t xml:space="preserve"> </w:t>
      </w:r>
      <w:r w:rsidRPr="009449F7">
        <w:rPr>
          <w:color w:val="131413"/>
          <w:sz w:val="22"/>
          <w:szCs w:val="22"/>
        </w:rPr>
        <w:t xml:space="preserve">available </w:t>
      </w:r>
      <w:r w:rsidR="005134F6">
        <w:rPr>
          <w:color w:val="131413"/>
          <w:sz w:val="22"/>
          <w:szCs w:val="22"/>
        </w:rPr>
        <w:t>F</w:t>
      </w:r>
      <w:r w:rsidR="003A1B76">
        <w:rPr>
          <w:color w:val="131413"/>
          <w:sz w:val="22"/>
          <w:szCs w:val="22"/>
        </w:rPr>
        <w:t xml:space="preserve">ood and Drug </w:t>
      </w:r>
      <w:r w:rsidR="005134F6">
        <w:rPr>
          <w:color w:val="131413"/>
          <w:sz w:val="22"/>
          <w:szCs w:val="22"/>
        </w:rPr>
        <w:t>Administration (</w:t>
      </w:r>
      <w:r w:rsidRPr="009449F7">
        <w:rPr>
          <w:color w:val="131413"/>
          <w:sz w:val="22"/>
          <w:szCs w:val="22"/>
        </w:rPr>
        <w:t>FDA</w:t>
      </w:r>
      <w:r w:rsidR="005134F6">
        <w:rPr>
          <w:color w:val="131413"/>
          <w:sz w:val="22"/>
          <w:szCs w:val="22"/>
        </w:rPr>
        <w:t>)</w:t>
      </w:r>
      <w:r w:rsidRPr="009449F7">
        <w:rPr>
          <w:color w:val="131413"/>
          <w:sz w:val="22"/>
          <w:szCs w:val="22"/>
        </w:rPr>
        <w:t xml:space="preserve"> approved agents </w:t>
      </w:r>
      <w:r w:rsidR="005134F6">
        <w:rPr>
          <w:color w:val="131413"/>
          <w:sz w:val="22"/>
          <w:szCs w:val="22"/>
        </w:rPr>
        <w:t>to</w:t>
      </w:r>
      <w:r w:rsidRPr="009449F7">
        <w:rPr>
          <w:color w:val="131413"/>
          <w:sz w:val="22"/>
          <w:szCs w:val="22"/>
        </w:rPr>
        <w:t xml:space="preserve"> treat AD</w:t>
      </w:r>
      <w:r w:rsidR="00BA6C14" w:rsidRPr="009449F7">
        <w:rPr>
          <w:color w:val="131413"/>
          <w:sz w:val="22"/>
          <w:szCs w:val="22"/>
        </w:rPr>
        <w:t xml:space="preserve">. </w:t>
      </w:r>
      <w:r w:rsidR="002219C6" w:rsidRPr="009449F7">
        <w:rPr>
          <w:color w:val="131413"/>
          <w:sz w:val="22"/>
          <w:szCs w:val="22"/>
        </w:rPr>
        <w:t xml:space="preserve"> </w:t>
      </w:r>
      <w:r w:rsidR="00736D2E" w:rsidRPr="009449F7">
        <w:rPr>
          <w:color w:val="131413"/>
          <w:sz w:val="22"/>
          <w:szCs w:val="22"/>
        </w:rPr>
        <w:t>However, t</w:t>
      </w:r>
      <w:r w:rsidR="00BA6C14" w:rsidRPr="009449F7">
        <w:rPr>
          <w:color w:val="131413"/>
          <w:sz w:val="22"/>
          <w:szCs w:val="22"/>
        </w:rPr>
        <w:t>h</w:t>
      </w:r>
      <w:r w:rsidR="00C33C64">
        <w:rPr>
          <w:color w:val="131413"/>
          <w:sz w:val="22"/>
          <w:szCs w:val="22"/>
        </w:rPr>
        <w:t>o</w:t>
      </w:r>
      <w:r w:rsidR="00BA6C14" w:rsidRPr="009449F7">
        <w:rPr>
          <w:color w:val="131413"/>
          <w:sz w:val="22"/>
          <w:szCs w:val="22"/>
        </w:rPr>
        <w:t xml:space="preserve">se </w:t>
      </w:r>
      <w:r w:rsidR="00C33C64">
        <w:rPr>
          <w:color w:val="131413"/>
          <w:sz w:val="22"/>
          <w:szCs w:val="22"/>
        </w:rPr>
        <w:t xml:space="preserve">drugs targeting neurotransmitter pathways </w:t>
      </w:r>
      <w:r w:rsidR="00BA6C14" w:rsidRPr="009449F7">
        <w:rPr>
          <w:color w:val="131413"/>
          <w:sz w:val="22"/>
          <w:szCs w:val="22"/>
        </w:rPr>
        <w:t xml:space="preserve">do not </w:t>
      </w:r>
      <w:r w:rsidR="002168E0">
        <w:rPr>
          <w:color w:val="131413"/>
          <w:sz w:val="22"/>
          <w:szCs w:val="22"/>
        </w:rPr>
        <w:t>modify</w:t>
      </w:r>
      <w:r w:rsidR="003B07E2">
        <w:rPr>
          <w:color w:val="131413"/>
          <w:sz w:val="22"/>
          <w:szCs w:val="22"/>
        </w:rPr>
        <w:t xml:space="preserve"> the course </w:t>
      </w:r>
      <w:r w:rsidR="0079132A">
        <w:rPr>
          <w:color w:val="131413"/>
          <w:sz w:val="22"/>
          <w:szCs w:val="22"/>
        </w:rPr>
        <w:t>of the disease</w:t>
      </w:r>
      <w:r w:rsidR="00BA6C14" w:rsidRPr="009449F7">
        <w:rPr>
          <w:color w:val="131413"/>
          <w:sz w:val="22"/>
          <w:szCs w:val="22"/>
        </w:rPr>
        <w:t xml:space="preserve">, as they do not </w:t>
      </w:r>
      <w:r w:rsidR="007E106A" w:rsidRPr="009449F7">
        <w:rPr>
          <w:color w:val="131413"/>
          <w:sz w:val="22"/>
          <w:szCs w:val="22"/>
        </w:rPr>
        <w:t>halt</w:t>
      </w:r>
      <w:r w:rsidR="00BA6C14" w:rsidRPr="009449F7">
        <w:rPr>
          <w:color w:val="131413"/>
          <w:sz w:val="22"/>
          <w:szCs w:val="22"/>
        </w:rPr>
        <w:t xml:space="preserve"> the progression of </w:t>
      </w:r>
      <w:r w:rsidR="00C33C64">
        <w:rPr>
          <w:color w:val="131413"/>
          <w:sz w:val="22"/>
          <w:szCs w:val="22"/>
        </w:rPr>
        <w:t>neurodegeneration</w:t>
      </w:r>
      <w:r w:rsidR="00BA6C14" w:rsidRPr="009449F7">
        <w:rPr>
          <w:color w:val="131413"/>
          <w:sz w:val="22"/>
          <w:szCs w:val="22"/>
        </w:rPr>
        <w:t xml:space="preserve">, but rather, lead to a temporary slowdown of </w:t>
      </w:r>
      <w:r w:rsidR="0079132A">
        <w:rPr>
          <w:color w:val="131413"/>
          <w:sz w:val="22"/>
          <w:szCs w:val="22"/>
        </w:rPr>
        <w:t xml:space="preserve">the </w:t>
      </w:r>
      <w:r w:rsidR="00BA6C14" w:rsidRPr="009449F7">
        <w:rPr>
          <w:color w:val="131413"/>
          <w:sz w:val="22"/>
          <w:szCs w:val="22"/>
        </w:rPr>
        <w:t xml:space="preserve">cognitive </w:t>
      </w:r>
      <w:r w:rsidR="0079132A">
        <w:rPr>
          <w:color w:val="131413"/>
          <w:sz w:val="22"/>
          <w:szCs w:val="22"/>
        </w:rPr>
        <w:t>decline</w:t>
      </w:r>
      <w:r w:rsidR="00BA6C14" w:rsidRPr="009449F7">
        <w:rPr>
          <w:color w:val="131413"/>
          <w:sz w:val="22"/>
          <w:szCs w:val="22"/>
        </w:rPr>
        <w:t xml:space="preserve"> by altering neurotransmitter</w:t>
      </w:r>
      <w:r w:rsidR="00C33C64">
        <w:rPr>
          <w:color w:val="131413"/>
          <w:sz w:val="22"/>
          <w:szCs w:val="22"/>
        </w:rPr>
        <w:t xml:space="preserve"> activity</w:t>
      </w:r>
      <w:r w:rsidR="007E106A" w:rsidRPr="009449F7">
        <w:rPr>
          <w:color w:val="131413"/>
          <w:sz w:val="22"/>
          <w:szCs w:val="22"/>
        </w:rPr>
        <w:t>.  In</w:t>
      </w:r>
      <w:r w:rsidR="00AC6F5E" w:rsidRPr="009449F7">
        <w:rPr>
          <w:color w:val="131413"/>
          <w:sz w:val="22"/>
          <w:szCs w:val="22"/>
        </w:rPr>
        <w:t xml:space="preserve"> the case of aducanumab</w:t>
      </w:r>
      <w:r w:rsidR="007E106A" w:rsidRPr="009449F7">
        <w:rPr>
          <w:color w:val="131413"/>
          <w:sz w:val="22"/>
          <w:szCs w:val="22"/>
        </w:rPr>
        <w:t>,</w:t>
      </w:r>
      <w:r w:rsidR="00AC6F5E" w:rsidRPr="009449F7">
        <w:rPr>
          <w:color w:val="131413"/>
          <w:sz w:val="22"/>
          <w:szCs w:val="22"/>
        </w:rPr>
        <w:t xml:space="preserve"> </w:t>
      </w:r>
      <w:r w:rsidR="00C33C64">
        <w:rPr>
          <w:color w:val="131413"/>
          <w:sz w:val="22"/>
          <w:szCs w:val="22"/>
        </w:rPr>
        <w:t xml:space="preserve">an anti-Aβ monoclonal antibody, </w:t>
      </w:r>
      <w:r w:rsidR="00AC6F5E" w:rsidRPr="009449F7">
        <w:rPr>
          <w:color w:val="131413"/>
          <w:sz w:val="22"/>
          <w:szCs w:val="22"/>
        </w:rPr>
        <w:t>the drug selectively</w:t>
      </w:r>
      <w:r w:rsidR="00C1481C" w:rsidRPr="009449F7">
        <w:rPr>
          <w:color w:val="131413"/>
          <w:sz w:val="22"/>
          <w:szCs w:val="22"/>
        </w:rPr>
        <w:t xml:space="preserve"> </w:t>
      </w:r>
      <w:r w:rsidR="00AC6F5E" w:rsidRPr="009449F7">
        <w:rPr>
          <w:color w:val="131413"/>
          <w:sz w:val="22"/>
          <w:szCs w:val="22"/>
        </w:rPr>
        <w:t xml:space="preserve">targets amyloid </w:t>
      </w:r>
      <w:r w:rsidR="004C2CE4" w:rsidRPr="009449F7">
        <w:rPr>
          <w:color w:val="131413"/>
          <w:sz w:val="22"/>
          <w:szCs w:val="22"/>
        </w:rPr>
        <w:t>aggregates</w:t>
      </w:r>
      <w:r w:rsidR="007E106A" w:rsidRPr="009449F7">
        <w:rPr>
          <w:color w:val="131413"/>
          <w:sz w:val="22"/>
          <w:szCs w:val="22"/>
        </w:rPr>
        <w:t xml:space="preserve"> to facilitate their removal</w:t>
      </w:r>
      <w:r w:rsidR="004C2CE4" w:rsidRPr="009449F7">
        <w:rPr>
          <w:color w:val="131413"/>
          <w:sz w:val="22"/>
          <w:szCs w:val="22"/>
        </w:rPr>
        <w:t>.</w:t>
      </w:r>
      <w:r w:rsidR="007E106A" w:rsidRPr="009449F7">
        <w:rPr>
          <w:color w:val="131413"/>
          <w:sz w:val="22"/>
          <w:szCs w:val="22"/>
        </w:rPr>
        <w:t xml:space="preserve"> </w:t>
      </w:r>
      <w:r w:rsidR="00BA6C14" w:rsidRPr="009449F7">
        <w:rPr>
          <w:color w:val="000000" w:themeColor="text1"/>
          <w:sz w:val="22"/>
          <w:szCs w:val="22"/>
        </w:rPr>
        <w:t xml:space="preserve"> </w:t>
      </w:r>
      <w:r w:rsidR="007E106A" w:rsidRPr="00E8142A">
        <w:rPr>
          <w:color w:val="000000" w:themeColor="text1"/>
          <w:sz w:val="22"/>
          <w:szCs w:val="22"/>
          <w:highlight w:val="green"/>
        </w:rPr>
        <w:t>Presently</w:t>
      </w:r>
      <w:r w:rsidR="007E106A" w:rsidRPr="00A455EF">
        <w:rPr>
          <w:color w:val="000000" w:themeColor="text1"/>
          <w:sz w:val="22"/>
          <w:szCs w:val="22"/>
          <w:highlight w:val="green"/>
        </w:rPr>
        <w:t xml:space="preserve">, </w:t>
      </w:r>
      <w:r w:rsidR="00C33C64" w:rsidRPr="00A455EF">
        <w:rPr>
          <w:color w:val="000000" w:themeColor="text1"/>
          <w:sz w:val="22"/>
          <w:szCs w:val="22"/>
          <w:highlight w:val="green"/>
        </w:rPr>
        <w:t xml:space="preserve">with the exception </w:t>
      </w:r>
      <w:r w:rsidR="00C33C64" w:rsidRPr="006360BD">
        <w:rPr>
          <w:color w:val="000000" w:themeColor="text1"/>
          <w:sz w:val="22"/>
          <w:szCs w:val="22"/>
          <w:highlight w:val="green"/>
        </w:rPr>
        <w:t>of aducanumab</w:t>
      </w:r>
      <w:r w:rsidR="00C33C64">
        <w:rPr>
          <w:color w:val="000000" w:themeColor="text1"/>
          <w:sz w:val="22"/>
          <w:szCs w:val="22"/>
          <w:highlight w:val="green"/>
        </w:rPr>
        <w:t>,</w:t>
      </w:r>
      <w:r w:rsidR="00C33C64" w:rsidRPr="006360BD">
        <w:rPr>
          <w:color w:val="000000" w:themeColor="text1"/>
          <w:sz w:val="22"/>
          <w:szCs w:val="22"/>
          <w:highlight w:val="green"/>
        </w:rPr>
        <w:t xml:space="preserve"> </w:t>
      </w:r>
      <w:r w:rsidR="00C33C64">
        <w:rPr>
          <w:color w:val="000000" w:themeColor="text1"/>
          <w:sz w:val="22"/>
          <w:szCs w:val="22"/>
          <w:highlight w:val="green"/>
        </w:rPr>
        <w:t xml:space="preserve">the </w:t>
      </w:r>
      <w:r w:rsidR="00C33C64" w:rsidRPr="006360BD">
        <w:rPr>
          <w:color w:val="000000" w:themeColor="text1"/>
          <w:sz w:val="22"/>
          <w:szCs w:val="22"/>
          <w:highlight w:val="green"/>
        </w:rPr>
        <w:t xml:space="preserve">effects </w:t>
      </w:r>
      <w:r w:rsidR="00C33C64">
        <w:rPr>
          <w:color w:val="000000" w:themeColor="text1"/>
          <w:sz w:val="22"/>
          <w:szCs w:val="22"/>
          <w:highlight w:val="green"/>
        </w:rPr>
        <w:t xml:space="preserve">of which </w:t>
      </w:r>
      <w:r w:rsidR="00C33C64" w:rsidRPr="006360BD">
        <w:rPr>
          <w:color w:val="000000" w:themeColor="text1"/>
          <w:sz w:val="22"/>
          <w:szCs w:val="22"/>
          <w:highlight w:val="green"/>
        </w:rPr>
        <w:t xml:space="preserve">remain to be </w:t>
      </w:r>
      <w:r w:rsidR="00C33C64" w:rsidRPr="00A455EF">
        <w:rPr>
          <w:color w:val="000000" w:themeColor="text1"/>
          <w:sz w:val="22"/>
          <w:szCs w:val="22"/>
          <w:highlight w:val="green"/>
        </w:rPr>
        <w:t>confirmed</w:t>
      </w:r>
      <w:r w:rsidR="00A455EF" w:rsidRPr="00A455EF">
        <w:rPr>
          <w:color w:val="000000" w:themeColor="text1"/>
          <w:sz w:val="22"/>
          <w:szCs w:val="22"/>
          <w:highlight w:val="green"/>
        </w:rPr>
        <w:t xml:space="preserve"> </w:t>
      </w:r>
      <w:r w:rsidR="005F2B65">
        <w:rPr>
          <w:color w:val="000000" w:themeColor="text1"/>
          <w:sz w:val="22"/>
          <w:szCs w:val="22"/>
          <w:highlight w:val="green"/>
        </w:rPr>
        <w:fldChar w:fldCharType="begin"/>
      </w:r>
      <w:r w:rsidR="005F2B65">
        <w:rPr>
          <w:color w:val="000000" w:themeColor="text1"/>
          <w:sz w:val="22"/>
          <w:szCs w:val="22"/>
          <w:highlight w:val="green"/>
        </w:rPr>
        <w:instrText xml:space="preserve"> ADDIN EN.CITE &lt;EndNote&gt;&lt;Cite&gt;&lt;Author&gt;Budd Haeberlein&lt;/Author&gt;&lt;Year&gt;2022&lt;/Year&gt;&lt;RecNum&gt;185&lt;/RecNum&gt;&lt;DisplayText&gt;[13]&lt;/DisplayText&gt;&lt;record&gt;&lt;rec-number&gt;185&lt;/rec-number&gt;&lt;foreign-keys&gt;&lt;key app="EN" db-id="t5x9sevs7prdawert5r5xdd99tfspaftvpd5" timestamp="1649237649"&gt;185&lt;/key&gt;&lt;/foreign-keys&gt;&lt;ref-type name="Journal Article"&gt;17&lt;/ref-type&gt;&lt;contributors&gt;&lt;authors&gt;&lt;author&gt;Budd Haeberlein, Samantha&lt;/author&gt;&lt;author&gt;Aisen, P. S.&lt;/author&gt;&lt;author&gt;Barkhof, F.&lt;/author&gt;&lt;author&gt;Chalkias, S.&lt;/author&gt;&lt;author&gt;Chen, T.&lt;/author&gt;&lt;author&gt;Cohen, S.&lt;/author&gt;&lt;author&gt;Dent, G.&lt;/author&gt;&lt;author&gt;Hansson, O.&lt;/author&gt;&lt;author&gt;Harrison, K.&lt;/author&gt;&lt;author&gt;von Hehn, C.&lt;/author&gt;&lt;author&gt;Iwatsubo, T.&lt;/author&gt;&lt;author&gt;Mallinckrodt, C.&lt;/author&gt;&lt;author&gt;Mummery, C. J.&lt;/author&gt;&lt;author&gt;Muralidharan, K. K.&lt;/author&gt;&lt;author&gt;Nestorov, I.&lt;/author&gt;&lt;author&gt;Nisenbaum, L.&lt;/author&gt;&lt;author&gt;Rajagovindan, R.&lt;/author&gt;&lt;author&gt;Skordos, L.&lt;/author&gt;&lt;author&gt;Tian, Y.&lt;/author&gt;&lt;author&gt;van Dyck, C. H.&lt;/author&gt;&lt;author&gt;Vellas, B.&lt;/author&gt;&lt;author&gt;Wu, S.&lt;/author&gt;&lt;author&gt;Zhu, Y.&lt;/author&gt;&lt;author&gt;Sandrock, A.&lt;/author&gt;&lt;/authors&gt;&lt;/contributors&gt;&lt;titles&gt;&lt;title&gt;Two Randomized Phase 3 Studies of Aducanumab in Early Alzheimer’s Disease&lt;/title&gt;&lt;secondary-title&gt;The Journal of Prevention of Alzheimer&amp;apos;s Disease&lt;/secondary-title&gt;&lt;/titles&gt;&lt;periodical&gt;&lt;full-title&gt;The Journal of Prevention of Alzheimer&amp;apos;s Disease&lt;/full-title&gt;&lt;/periodical&gt;&lt;dates&gt;&lt;year&gt;2022&lt;/year&gt;&lt;pub-dates&gt;&lt;date&gt;2022/03/18&lt;/date&gt;&lt;/pub-dates&gt;&lt;/dates&gt;&lt;isbn&gt;2426-0266&lt;/isbn&gt;&lt;urls&gt;&lt;related-urls&gt;&lt;url&gt;https://doi.org/10.14283/jpad.2022.30&lt;/url&gt;&lt;/related-urls&gt;&lt;/urls&gt;&lt;electronic-resource-num&gt;10.14283/jpad.2022.30&lt;/electronic-resource-num&gt;&lt;/record&gt;&lt;/Cite&gt;&lt;/EndNote&gt;</w:instrText>
      </w:r>
      <w:r w:rsidR="005F2B65">
        <w:rPr>
          <w:color w:val="000000" w:themeColor="text1"/>
          <w:sz w:val="22"/>
          <w:szCs w:val="22"/>
          <w:highlight w:val="green"/>
        </w:rPr>
        <w:fldChar w:fldCharType="separate"/>
      </w:r>
      <w:r w:rsidR="005F2B65">
        <w:rPr>
          <w:noProof/>
          <w:color w:val="000000" w:themeColor="text1"/>
          <w:sz w:val="22"/>
          <w:szCs w:val="22"/>
          <w:highlight w:val="green"/>
        </w:rPr>
        <w:t>[</w:t>
      </w:r>
      <w:hyperlink w:anchor="_ENREF_13" w:tooltip="Budd Haeberlein, 2022 #185" w:history="1">
        <w:r w:rsidR="005F2B65">
          <w:rPr>
            <w:noProof/>
            <w:color w:val="000000" w:themeColor="text1"/>
            <w:sz w:val="22"/>
            <w:szCs w:val="22"/>
            <w:highlight w:val="green"/>
          </w:rPr>
          <w:t>13</w:t>
        </w:r>
      </w:hyperlink>
      <w:r w:rsidR="005F2B65">
        <w:rPr>
          <w:noProof/>
          <w:color w:val="000000" w:themeColor="text1"/>
          <w:sz w:val="22"/>
          <w:szCs w:val="22"/>
          <w:highlight w:val="green"/>
        </w:rPr>
        <w:t>]</w:t>
      </w:r>
      <w:r w:rsidR="005F2B65">
        <w:rPr>
          <w:color w:val="000000" w:themeColor="text1"/>
          <w:sz w:val="22"/>
          <w:szCs w:val="22"/>
          <w:highlight w:val="green"/>
        </w:rPr>
        <w:fldChar w:fldCharType="end"/>
      </w:r>
      <w:r w:rsidR="00C33C64" w:rsidRPr="00A455EF">
        <w:rPr>
          <w:color w:val="000000" w:themeColor="text1"/>
          <w:sz w:val="22"/>
          <w:szCs w:val="22"/>
          <w:highlight w:val="green"/>
        </w:rPr>
        <w:t xml:space="preserve">, </w:t>
      </w:r>
      <w:r w:rsidR="00C248FB" w:rsidRPr="00A455EF">
        <w:rPr>
          <w:color w:val="000000" w:themeColor="text1"/>
          <w:sz w:val="22"/>
          <w:szCs w:val="22"/>
          <w:highlight w:val="green"/>
        </w:rPr>
        <w:t xml:space="preserve">no </w:t>
      </w:r>
      <w:r w:rsidR="00CB7492" w:rsidRPr="00A455EF">
        <w:rPr>
          <w:color w:val="000000" w:themeColor="text1"/>
          <w:sz w:val="22"/>
          <w:szCs w:val="22"/>
          <w:highlight w:val="green"/>
        </w:rPr>
        <w:t xml:space="preserve">new </w:t>
      </w:r>
      <w:r w:rsidR="00C248FB" w:rsidRPr="00A455EF">
        <w:rPr>
          <w:color w:val="000000" w:themeColor="text1"/>
          <w:sz w:val="22"/>
          <w:szCs w:val="22"/>
          <w:highlight w:val="green"/>
        </w:rPr>
        <w:t xml:space="preserve">treatment </w:t>
      </w:r>
      <w:r w:rsidR="007E106A" w:rsidRPr="00E8142A">
        <w:rPr>
          <w:color w:val="000000" w:themeColor="text1"/>
          <w:sz w:val="22"/>
          <w:szCs w:val="22"/>
          <w:highlight w:val="green"/>
        </w:rPr>
        <w:t xml:space="preserve">to </w:t>
      </w:r>
      <w:r w:rsidR="00CB7492" w:rsidRPr="00E8142A">
        <w:rPr>
          <w:color w:val="000000" w:themeColor="text1"/>
          <w:sz w:val="22"/>
          <w:szCs w:val="22"/>
          <w:highlight w:val="green"/>
        </w:rPr>
        <w:t>halt</w:t>
      </w:r>
      <w:r w:rsidR="00C248FB" w:rsidRPr="00E8142A">
        <w:rPr>
          <w:color w:val="000000" w:themeColor="text1"/>
          <w:sz w:val="22"/>
          <w:szCs w:val="22"/>
          <w:highlight w:val="green"/>
        </w:rPr>
        <w:t xml:space="preserve"> </w:t>
      </w:r>
      <w:r w:rsidR="002C29C7" w:rsidRPr="00E8142A">
        <w:rPr>
          <w:color w:val="000000" w:themeColor="text1"/>
          <w:sz w:val="22"/>
          <w:szCs w:val="22"/>
          <w:highlight w:val="green"/>
        </w:rPr>
        <w:t xml:space="preserve">or slow </w:t>
      </w:r>
      <w:r w:rsidR="00C248FB" w:rsidRPr="00E8142A">
        <w:rPr>
          <w:color w:val="000000" w:themeColor="text1"/>
          <w:sz w:val="22"/>
          <w:szCs w:val="22"/>
          <w:highlight w:val="green"/>
        </w:rPr>
        <w:t>AD progression</w:t>
      </w:r>
      <w:r w:rsidR="00C248FB" w:rsidRPr="009449F7">
        <w:rPr>
          <w:color w:val="000000" w:themeColor="text1"/>
          <w:sz w:val="22"/>
          <w:szCs w:val="22"/>
        </w:rPr>
        <w:t xml:space="preserve"> </w:t>
      </w:r>
      <w:r w:rsidR="00736D2E" w:rsidRPr="009449F7">
        <w:rPr>
          <w:color w:val="000000" w:themeColor="text1"/>
          <w:sz w:val="22"/>
          <w:szCs w:val="22"/>
        </w:rPr>
        <w:t>has been developed</w:t>
      </w:r>
      <w:r w:rsidR="00130D0A">
        <w:rPr>
          <w:color w:val="000000" w:themeColor="text1"/>
          <w:sz w:val="22"/>
          <w:szCs w:val="22"/>
        </w:rPr>
        <w:t xml:space="preserve">. </w:t>
      </w:r>
      <w:r w:rsidR="00736D2E" w:rsidRPr="009449F7">
        <w:rPr>
          <w:color w:val="000000" w:themeColor="text1"/>
          <w:sz w:val="22"/>
          <w:szCs w:val="22"/>
        </w:rPr>
        <w:t xml:space="preserve"> </w:t>
      </w:r>
      <w:r w:rsidR="00130D0A">
        <w:rPr>
          <w:color w:val="000000" w:themeColor="text1"/>
          <w:sz w:val="22"/>
          <w:szCs w:val="22"/>
        </w:rPr>
        <w:t>Indeed</w:t>
      </w:r>
      <w:r w:rsidR="00DE5EDB" w:rsidRPr="009449F7">
        <w:rPr>
          <w:color w:val="000000" w:themeColor="text1"/>
          <w:sz w:val="22"/>
          <w:szCs w:val="22"/>
        </w:rPr>
        <w:t xml:space="preserve"> almost all </w:t>
      </w:r>
      <w:r w:rsidR="007E106A" w:rsidRPr="009449F7">
        <w:rPr>
          <w:color w:val="000000" w:themeColor="text1"/>
          <w:sz w:val="22"/>
          <w:szCs w:val="22"/>
        </w:rPr>
        <w:t xml:space="preserve">clinical </w:t>
      </w:r>
      <w:r w:rsidR="00DE5EDB" w:rsidRPr="009449F7">
        <w:rPr>
          <w:color w:val="000000" w:themeColor="text1"/>
          <w:sz w:val="22"/>
          <w:szCs w:val="22"/>
        </w:rPr>
        <w:t>trials</w:t>
      </w:r>
      <w:r w:rsidR="00130D0A">
        <w:rPr>
          <w:color w:val="000000" w:themeColor="text1"/>
          <w:sz w:val="22"/>
          <w:szCs w:val="22"/>
        </w:rPr>
        <w:t xml:space="preserve"> </w:t>
      </w:r>
      <w:r w:rsidR="007E106A" w:rsidRPr="009449F7">
        <w:rPr>
          <w:color w:val="000000" w:themeColor="text1"/>
          <w:sz w:val="22"/>
          <w:szCs w:val="22"/>
        </w:rPr>
        <w:t xml:space="preserve">have </w:t>
      </w:r>
      <w:r w:rsidR="00DE5EDB" w:rsidRPr="009449F7">
        <w:rPr>
          <w:color w:val="000000" w:themeColor="text1"/>
          <w:sz w:val="22"/>
          <w:szCs w:val="22"/>
        </w:rPr>
        <w:t>fail</w:t>
      </w:r>
      <w:r w:rsidR="007E106A" w:rsidRPr="009449F7">
        <w:rPr>
          <w:color w:val="000000" w:themeColor="text1"/>
          <w:sz w:val="22"/>
          <w:szCs w:val="22"/>
        </w:rPr>
        <w:t>ed</w:t>
      </w:r>
      <w:r w:rsidR="00DE5EDB" w:rsidRPr="009449F7">
        <w:rPr>
          <w:color w:val="000000" w:themeColor="text1"/>
          <w:sz w:val="22"/>
          <w:szCs w:val="22"/>
        </w:rPr>
        <w:t xml:space="preserve"> to show </w:t>
      </w:r>
      <w:r w:rsidR="00850B03" w:rsidRPr="009449F7">
        <w:rPr>
          <w:color w:val="000000" w:themeColor="text1"/>
          <w:sz w:val="22"/>
          <w:szCs w:val="22"/>
        </w:rPr>
        <w:t xml:space="preserve">real improvement in the course of the disease </w:t>
      </w:r>
      <w:r w:rsidR="005F2B65">
        <w:rPr>
          <w:color w:val="000000" w:themeColor="text1"/>
          <w:sz w:val="22"/>
          <w:szCs w:val="22"/>
        </w:rPr>
        <w:fldChar w:fldCharType="begin">
          <w:fldData xml:space="preserve">PEVuZE5vdGU+PENpdGU+PEF1dGhvcj5IdW5nPC9BdXRob3I+PFllYXI+MjAxNzwvWWVhcj48UmVj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aWNhbD48cGFnZXM+NzY5LTc3MTwvcGFnZXM+PHZvbHVtZT4zODU8L3ZvbHVtZT48ZWRpdGlvbj4y
MDIxLzA3LzI5PC9lZGl0aW9uPjxkYXRlcz48eWVhcj4yMDIxPC95ZWFyPjxwdWItZGF0ZXM+PGRh
dGU+SnVsIDI4PC9kYXRlPjwvcHViLWRhdGVzPjwvZGF0ZXM+PGlzYm4+MDAyOC00NzkzPC9pc2Ju
PjxhY2Nlc3Npb24tbnVtPjM0MzIwMjgyPC9hY2Nlc3Npb24tbnVtPjx1cmxzPjwvdXJscz48ZWxl
Y3Ryb25pYy1yZXNvdXJjZS1udW0+MTAuMTA1Ni9ORUpNcDIxMTA0Njg8L2VsZWN0cm9uaWMtcmVz
b3VyY2UtbnVtPjxyZW1vdGUtZGF0YWJhc2UtcHJvdmlkZXI+TkxNPC9yZW1vdGUtZGF0YWJhc2Ut
cHJvdmlkZXI+PGxhbmd1YWdlPmVuZzwvbGFuZ3VhZ2U+PC9yZWNvcmQ+PC9DaXRlPjwvRW5kTm90
ZT4A
</w:fldData>
        </w:fldChar>
      </w:r>
      <w:r w:rsidR="005F2B65">
        <w:rPr>
          <w:color w:val="000000" w:themeColor="text1"/>
          <w:sz w:val="22"/>
          <w:szCs w:val="22"/>
        </w:rPr>
        <w:instrText xml:space="preserve"> ADDIN EN.CITE </w:instrText>
      </w:r>
      <w:r w:rsidR="005F2B65">
        <w:rPr>
          <w:color w:val="000000" w:themeColor="text1"/>
          <w:sz w:val="22"/>
          <w:szCs w:val="22"/>
        </w:rPr>
        <w:fldChar w:fldCharType="begin">
          <w:fldData xml:space="preserve">PEVuZE5vdGU+PENpdGU+PEF1dGhvcj5IdW5nPC9BdXRob3I+PFllYXI+MjAxNzwvWWVhcj48UmVj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aWNhbD48cGFnZXM+NzY5LTc3MTwvcGFnZXM+PHZvbHVtZT4zODU8L3ZvbHVtZT48ZWRpdGlvbj4y
MDIxLzA3LzI5PC9lZGl0aW9uPjxkYXRlcz48eWVhcj4yMDIxPC95ZWFyPjxwdWItZGF0ZXM+PGRh
dGU+SnVsIDI4PC9kYXRlPjwvcHViLWRhdGVzPjwvZGF0ZXM+PGlzYm4+MDAyOC00NzkzPC9pc2Ju
PjxhY2Nlc3Npb24tbnVtPjM0MzIwMjgyPC9hY2Nlc3Npb24tbnVtPjx1cmxzPjwvdXJscz48ZWxl
Y3Ryb25pYy1yZXNvdXJjZS1udW0+MTAuMTA1Ni9ORUpNcDIxMTA0Njg8L2VsZWN0cm9uaWMtcmVz
b3VyY2UtbnVtPjxyZW1vdGUtZGF0YWJhc2UtcHJvdmlkZXI+TkxNPC9yZW1vdGUtZGF0YWJhc2Ut
cHJvdmlkZXI+PGxhbmd1YWdlPmVuZzwvbGFuZ3VhZ2U+PC9yZWNvcmQ+PC9DaXRlPjwvRW5kTm90
ZT4A
</w:fldData>
        </w:fldChar>
      </w:r>
      <w:r w:rsidR="005F2B65">
        <w:rPr>
          <w:color w:val="000000" w:themeColor="text1"/>
          <w:sz w:val="22"/>
          <w:szCs w:val="22"/>
        </w:rPr>
        <w:instrText xml:space="preserve"> ADDIN EN.CITE.DATA </w:instrText>
      </w:r>
      <w:r w:rsidR="005F2B65">
        <w:rPr>
          <w:color w:val="000000" w:themeColor="text1"/>
          <w:sz w:val="22"/>
          <w:szCs w:val="22"/>
        </w:rPr>
      </w:r>
      <w:r w:rsidR="005F2B65">
        <w:rPr>
          <w:color w:val="000000" w:themeColor="text1"/>
          <w:sz w:val="22"/>
          <w:szCs w:val="22"/>
        </w:rPr>
        <w:fldChar w:fldCharType="end"/>
      </w:r>
      <w:r w:rsidR="005F2B65">
        <w:rPr>
          <w:color w:val="000000" w:themeColor="text1"/>
          <w:sz w:val="22"/>
          <w:szCs w:val="22"/>
        </w:rPr>
        <w:fldChar w:fldCharType="separate"/>
      </w:r>
      <w:r w:rsidR="005F2B65">
        <w:rPr>
          <w:noProof/>
          <w:color w:val="000000" w:themeColor="text1"/>
          <w:sz w:val="22"/>
          <w:szCs w:val="22"/>
        </w:rPr>
        <w:t>[</w:t>
      </w:r>
      <w:hyperlink w:anchor="_ENREF_14" w:tooltip="Hung, 2017 #14" w:history="1">
        <w:r w:rsidR="005F2B65">
          <w:rPr>
            <w:noProof/>
            <w:color w:val="000000" w:themeColor="text1"/>
            <w:sz w:val="22"/>
            <w:szCs w:val="22"/>
          </w:rPr>
          <w:t>14</w:t>
        </w:r>
      </w:hyperlink>
      <w:r w:rsidR="005F2B65">
        <w:rPr>
          <w:noProof/>
          <w:color w:val="000000" w:themeColor="text1"/>
          <w:sz w:val="22"/>
          <w:szCs w:val="22"/>
        </w:rPr>
        <w:t xml:space="preserve">, </w:t>
      </w:r>
      <w:hyperlink w:anchor="_ENREF_15" w:tooltip="Alexander, 2021 #15" w:history="1">
        <w:r w:rsidR="005F2B65">
          <w:rPr>
            <w:noProof/>
            <w:color w:val="000000" w:themeColor="text1"/>
            <w:sz w:val="22"/>
            <w:szCs w:val="22"/>
          </w:rPr>
          <w:t>15</w:t>
        </w:r>
      </w:hyperlink>
      <w:r w:rsidR="005F2B65">
        <w:rPr>
          <w:noProof/>
          <w:color w:val="000000" w:themeColor="text1"/>
          <w:sz w:val="22"/>
          <w:szCs w:val="22"/>
        </w:rPr>
        <w:t>]</w:t>
      </w:r>
      <w:r w:rsidR="005F2B65">
        <w:rPr>
          <w:color w:val="000000" w:themeColor="text1"/>
          <w:sz w:val="22"/>
          <w:szCs w:val="22"/>
        </w:rPr>
        <w:fldChar w:fldCharType="end"/>
      </w:r>
      <w:r w:rsidR="00BA6C14" w:rsidRPr="009449F7">
        <w:rPr>
          <w:color w:val="000000" w:themeColor="text1"/>
          <w:sz w:val="22"/>
          <w:szCs w:val="22"/>
        </w:rPr>
        <w:t xml:space="preserve">. </w:t>
      </w:r>
      <w:r w:rsidR="007E106A" w:rsidRPr="009449F7">
        <w:rPr>
          <w:color w:val="000000" w:themeColor="text1"/>
          <w:sz w:val="22"/>
          <w:szCs w:val="22"/>
        </w:rPr>
        <w:t xml:space="preserve"> </w:t>
      </w:r>
      <w:r w:rsidR="00793B7A" w:rsidRPr="009449F7">
        <w:rPr>
          <w:color w:val="000000" w:themeColor="text1"/>
          <w:sz w:val="22"/>
          <w:szCs w:val="22"/>
        </w:rPr>
        <w:t xml:space="preserve">The intricate </w:t>
      </w:r>
      <w:r w:rsidR="00A701B2" w:rsidRPr="009449F7">
        <w:rPr>
          <w:color w:val="000000" w:themeColor="text1"/>
          <w:sz w:val="22"/>
          <w:szCs w:val="22"/>
        </w:rPr>
        <w:t>labyrinth of AD pathology</w:t>
      </w:r>
      <w:r w:rsidR="00736D2E" w:rsidRPr="009449F7">
        <w:rPr>
          <w:color w:val="000000" w:themeColor="text1"/>
          <w:sz w:val="22"/>
          <w:szCs w:val="22"/>
        </w:rPr>
        <w:t>,</w:t>
      </w:r>
      <w:r w:rsidR="00E771BC" w:rsidRPr="009449F7">
        <w:rPr>
          <w:color w:val="000000" w:themeColor="text1"/>
          <w:sz w:val="22"/>
          <w:szCs w:val="22"/>
        </w:rPr>
        <w:t xml:space="preserve"> </w:t>
      </w:r>
      <w:r w:rsidR="00642388" w:rsidRPr="009449F7">
        <w:rPr>
          <w:color w:val="000000" w:themeColor="text1"/>
          <w:sz w:val="22"/>
          <w:szCs w:val="22"/>
        </w:rPr>
        <w:t xml:space="preserve">parts of which </w:t>
      </w:r>
      <w:r w:rsidR="00C33C64">
        <w:rPr>
          <w:color w:val="000000" w:themeColor="text1"/>
          <w:sz w:val="22"/>
          <w:szCs w:val="22"/>
        </w:rPr>
        <w:t>are</w:t>
      </w:r>
      <w:r w:rsidR="00C33C64" w:rsidRPr="009449F7">
        <w:rPr>
          <w:color w:val="000000" w:themeColor="text1"/>
          <w:sz w:val="22"/>
          <w:szCs w:val="22"/>
        </w:rPr>
        <w:t xml:space="preserve"> </w:t>
      </w:r>
      <w:r w:rsidR="00642388" w:rsidRPr="009449F7">
        <w:rPr>
          <w:color w:val="000000" w:themeColor="text1"/>
          <w:sz w:val="22"/>
          <w:szCs w:val="22"/>
        </w:rPr>
        <w:t>still uncharted territory</w:t>
      </w:r>
      <w:r w:rsidR="00736D2E" w:rsidRPr="009449F7">
        <w:rPr>
          <w:color w:val="000000" w:themeColor="text1"/>
          <w:sz w:val="22"/>
          <w:szCs w:val="22"/>
        </w:rPr>
        <w:t>,</w:t>
      </w:r>
      <w:r w:rsidR="00642388" w:rsidRPr="009449F7">
        <w:rPr>
          <w:color w:val="000000" w:themeColor="text1"/>
          <w:sz w:val="22"/>
          <w:szCs w:val="22"/>
        </w:rPr>
        <w:t xml:space="preserve"> is </w:t>
      </w:r>
      <w:r w:rsidR="00C33C64">
        <w:rPr>
          <w:color w:val="000000" w:themeColor="text1"/>
          <w:sz w:val="22"/>
          <w:szCs w:val="22"/>
        </w:rPr>
        <w:t xml:space="preserve">likely </w:t>
      </w:r>
      <w:r w:rsidR="00642388" w:rsidRPr="009449F7">
        <w:rPr>
          <w:color w:val="000000" w:themeColor="text1"/>
          <w:sz w:val="22"/>
          <w:szCs w:val="22"/>
        </w:rPr>
        <w:t>the reason</w:t>
      </w:r>
      <w:r w:rsidR="00E771BC" w:rsidRPr="009449F7">
        <w:rPr>
          <w:color w:val="000000" w:themeColor="text1"/>
          <w:sz w:val="22"/>
          <w:szCs w:val="22"/>
        </w:rPr>
        <w:t xml:space="preserve"> </w:t>
      </w:r>
      <w:r w:rsidR="007F2F07" w:rsidRPr="009449F7">
        <w:rPr>
          <w:color w:val="000000" w:themeColor="text1"/>
          <w:sz w:val="22"/>
          <w:szCs w:val="22"/>
        </w:rPr>
        <w:t>behind the failure of treatment trials</w:t>
      </w:r>
      <w:r w:rsidR="00642388" w:rsidRPr="009449F7">
        <w:rPr>
          <w:color w:val="000000" w:themeColor="text1"/>
          <w:sz w:val="22"/>
          <w:szCs w:val="22"/>
        </w:rPr>
        <w:t xml:space="preserve"> </w:t>
      </w:r>
      <w:r w:rsidR="005F2B65">
        <w:rPr>
          <w:color w:val="000000" w:themeColor="text1"/>
          <w:sz w:val="22"/>
          <w:szCs w:val="22"/>
        </w:rPr>
        <w:fldChar w:fldCharType="begin"/>
      </w:r>
      <w:r w:rsidR="005F2B65">
        <w:rPr>
          <w:color w:val="000000" w:themeColor="text1"/>
          <w:sz w:val="22"/>
          <w:szCs w:val="22"/>
        </w:rPr>
        <w:instrText xml:space="preserve"> ADDIN EN.CITE &lt;EndNote&gt;&lt;Cite&gt;&lt;Author&gt;Cummings&lt;/Author&gt;&lt;Year&gt;2019&lt;/Year&gt;&lt;RecNum&gt;16&lt;/RecNum&gt;&lt;DisplayText&gt;[16]&lt;/DisplayText&gt;&lt;record&gt;&lt;rec-number&gt;16&lt;/rec-number&gt;&lt;foreign-keys&gt;&lt;key app="EN" db-id="t5x9sevs7prdawert5r5xdd99tfspaftvpd5" timestamp="1638553806"&gt;16&lt;/key&gt;&lt;/foreign-keys&gt;&lt;ref-type name="Journal Article"&gt;17&lt;/ref-type&gt;&lt;contributors&gt;&lt;authors&gt;&lt;author&gt;Cummings, J. L.&lt;/author&gt;&lt;author&gt;Tong, G.&lt;/author&gt;&lt;author&gt;Ballard, C.&lt;/author&gt;&lt;/authors&gt;&lt;translated-authors&gt;&lt;author&gt;J. Alzheimers Dis&lt;/author&gt;&lt;/translated-authors&gt;&lt;/contributors&gt;&lt;auth-address&gt;Cleveland Clinic Lou Ruvo Center for Brain Health, Las Vegas, NV, USA. FAU - Tong, Gary&amp;#xD;Lundbeck, Deerfield, IL, USA. FAU - Ballard, Clive&amp;#xD;University of Exeter Medical School, St Luke&amp;apos;s Campus, Exeter, UK.&lt;/auth-address&gt;&lt;titles&gt;&lt;title&gt;Treatment Combinations for Alzheimer&amp;apos;s Disease: Current and Future Pharmacotherapy Options&lt;/title&gt;&lt;secondary-title&gt;J Alzheimers Dis.&lt;/secondary-title&gt;&lt;/titles&gt;&lt;periodical&gt;&lt;full-title&gt;J Alzheimers Dis.&lt;/full-title&gt;&lt;/periodical&gt;&lt;pages&gt;779-794&lt;/pages&gt;&lt;volume&gt;67&lt;/volume&gt;&lt;number&gt;3&lt;/number&gt;&lt;dates&gt;&lt;year&gt;2019&lt;/year&gt;&lt;/dates&gt;&lt;urls&gt;&lt;/urls&gt;&lt;electronic-resource-num&gt;10.3233/JAD-180766&lt;/electronic-resource-num&gt;&lt;remote-database-provider&gt;2019&lt;/remote-database-provider&gt;&lt;research-notes&gt;0 (Nootropic Agents)&lt;/research-notes&gt;&lt;language&gt;eng&lt;/language&gt;&lt;/record&gt;&lt;/Cite&gt;&lt;/EndNote&gt;</w:instrText>
      </w:r>
      <w:r w:rsidR="005F2B65">
        <w:rPr>
          <w:color w:val="000000" w:themeColor="text1"/>
          <w:sz w:val="22"/>
          <w:szCs w:val="22"/>
        </w:rPr>
        <w:fldChar w:fldCharType="separate"/>
      </w:r>
      <w:r w:rsidR="005F2B65">
        <w:rPr>
          <w:noProof/>
          <w:color w:val="000000" w:themeColor="text1"/>
          <w:sz w:val="22"/>
          <w:szCs w:val="22"/>
        </w:rPr>
        <w:t>[</w:t>
      </w:r>
      <w:hyperlink w:anchor="_ENREF_16" w:tooltip="Cummings, 2019 #16" w:history="1">
        <w:r w:rsidR="005F2B65">
          <w:rPr>
            <w:noProof/>
            <w:color w:val="000000" w:themeColor="text1"/>
            <w:sz w:val="22"/>
            <w:szCs w:val="22"/>
          </w:rPr>
          <w:t>16</w:t>
        </w:r>
      </w:hyperlink>
      <w:r w:rsidR="005F2B65">
        <w:rPr>
          <w:noProof/>
          <w:color w:val="000000" w:themeColor="text1"/>
          <w:sz w:val="22"/>
          <w:szCs w:val="22"/>
        </w:rPr>
        <w:t>]</w:t>
      </w:r>
      <w:r w:rsidR="005F2B65">
        <w:rPr>
          <w:color w:val="000000" w:themeColor="text1"/>
          <w:sz w:val="22"/>
          <w:szCs w:val="22"/>
        </w:rPr>
        <w:fldChar w:fldCharType="end"/>
      </w:r>
      <w:r w:rsidR="00BA6C14" w:rsidRPr="009449F7">
        <w:rPr>
          <w:color w:val="000000" w:themeColor="text1"/>
          <w:sz w:val="22"/>
          <w:szCs w:val="22"/>
        </w:rPr>
        <w:t xml:space="preserve">. </w:t>
      </w:r>
      <w:r w:rsidR="007E106A" w:rsidRPr="009449F7">
        <w:rPr>
          <w:color w:val="000000" w:themeColor="text1"/>
          <w:sz w:val="22"/>
          <w:szCs w:val="22"/>
        </w:rPr>
        <w:t xml:space="preserve"> </w:t>
      </w:r>
      <w:r w:rsidR="00BA6C14" w:rsidRPr="009449F7">
        <w:rPr>
          <w:color w:val="000000" w:themeColor="text1"/>
          <w:sz w:val="22"/>
          <w:szCs w:val="22"/>
        </w:rPr>
        <w:t>Lack of an effective treatment is not limited to AD and many multifactorial diseases share this problem, which is partly caused by the</w:t>
      </w:r>
      <w:r w:rsidR="00BC1FAA">
        <w:rPr>
          <w:color w:val="000000" w:themeColor="text1"/>
          <w:sz w:val="22"/>
          <w:szCs w:val="22"/>
        </w:rPr>
        <w:t>ir</w:t>
      </w:r>
      <w:r w:rsidR="00BA6C14" w:rsidRPr="009449F7">
        <w:rPr>
          <w:color w:val="000000" w:themeColor="text1"/>
          <w:sz w:val="22"/>
          <w:szCs w:val="22"/>
        </w:rPr>
        <w:t xml:space="preserve"> multiple pathogenic pathways </w:t>
      </w:r>
      <w:r w:rsidR="00AC557C" w:rsidRPr="009449F7">
        <w:rPr>
          <w:color w:val="000000" w:themeColor="text1"/>
          <w:sz w:val="22"/>
          <w:szCs w:val="22"/>
        </w:rPr>
        <w:t xml:space="preserve">which </w:t>
      </w:r>
      <w:r w:rsidR="00BA6C14" w:rsidRPr="009449F7">
        <w:rPr>
          <w:color w:val="000000" w:themeColor="text1"/>
          <w:sz w:val="22"/>
          <w:szCs w:val="22"/>
        </w:rPr>
        <w:t xml:space="preserve">makes a multidrug approach targeting more than one mechanism the optimal method in managing </w:t>
      </w:r>
      <w:r w:rsidR="00AC557C" w:rsidRPr="009449F7">
        <w:rPr>
          <w:color w:val="000000" w:themeColor="text1"/>
          <w:sz w:val="22"/>
          <w:szCs w:val="22"/>
        </w:rPr>
        <w:t>them</w:t>
      </w:r>
      <w:r w:rsidR="00BA6C14" w:rsidRPr="009449F7">
        <w:rPr>
          <w:color w:val="000000" w:themeColor="text1"/>
          <w:sz w:val="22"/>
          <w:szCs w:val="22"/>
        </w:rPr>
        <w:t xml:space="preserve"> </w:t>
      </w:r>
      <w:r w:rsidR="005F2B65">
        <w:rPr>
          <w:color w:val="000000" w:themeColor="text1"/>
          <w:sz w:val="22"/>
          <w:szCs w:val="22"/>
        </w:rPr>
        <w:fldChar w:fldCharType="begin">
          <w:fldData xml:space="preserve">PEVuZE5vdGU+PENpdGU+PEF1dGhvcj5Lb21hcm92YTwvQXV0aG9yPjxZZWFyPjIwMTM8L1llYXI+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</w:fldData>
        </w:fldChar>
      </w:r>
      <w:r w:rsidR="005F2B65">
        <w:rPr>
          <w:color w:val="000000" w:themeColor="text1"/>
          <w:sz w:val="22"/>
          <w:szCs w:val="22"/>
        </w:rPr>
        <w:instrText xml:space="preserve"> ADDIN EN.CITE </w:instrText>
      </w:r>
      <w:r w:rsidR="005F2B65">
        <w:rPr>
          <w:color w:val="000000" w:themeColor="text1"/>
          <w:sz w:val="22"/>
          <w:szCs w:val="22"/>
        </w:rPr>
        <w:fldChar w:fldCharType="begin">
          <w:fldData xml:space="preserve">PEVuZE5vdGU+PENpdGU+PEF1dGhvcj5Lb21hcm92YTwvQXV0aG9yPjxZZWFyPjIwMTM8L1llYXI+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</w:fldData>
        </w:fldChar>
      </w:r>
      <w:r w:rsidR="005F2B65">
        <w:rPr>
          <w:color w:val="000000" w:themeColor="text1"/>
          <w:sz w:val="22"/>
          <w:szCs w:val="22"/>
        </w:rPr>
        <w:instrText xml:space="preserve"> ADDIN EN.CITE.DATA </w:instrText>
      </w:r>
      <w:r w:rsidR="005F2B65">
        <w:rPr>
          <w:color w:val="000000" w:themeColor="text1"/>
          <w:sz w:val="22"/>
          <w:szCs w:val="22"/>
        </w:rPr>
      </w:r>
      <w:r w:rsidR="005F2B65">
        <w:rPr>
          <w:color w:val="000000" w:themeColor="text1"/>
          <w:sz w:val="22"/>
          <w:szCs w:val="22"/>
        </w:rPr>
        <w:fldChar w:fldCharType="end"/>
      </w:r>
      <w:r w:rsidR="005F2B65">
        <w:rPr>
          <w:color w:val="000000" w:themeColor="text1"/>
          <w:sz w:val="22"/>
          <w:szCs w:val="22"/>
        </w:rPr>
        <w:fldChar w:fldCharType="separate"/>
      </w:r>
      <w:r w:rsidR="005F2B65">
        <w:rPr>
          <w:noProof/>
          <w:color w:val="000000" w:themeColor="text1"/>
          <w:sz w:val="22"/>
          <w:szCs w:val="22"/>
        </w:rPr>
        <w:t>[</w:t>
      </w:r>
      <w:hyperlink w:anchor="_ENREF_17" w:tooltip="Komarova, 2013 #17" w:history="1">
        <w:r w:rsidR="005F2B65">
          <w:rPr>
            <w:noProof/>
            <w:color w:val="000000" w:themeColor="text1"/>
            <w:sz w:val="22"/>
            <w:szCs w:val="22"/>
          </w:rPr>
          <w:t>17-19</w:t>
        </w:r>
      </w:hyperlink>
      <w:r w:rsidR="005F2B65">
        <w:rPr>
          <w:noProof/>
          <w:color w:val="000000" w:themeColor="text1"/>
          <w:sz w:val="22"/>
          <w:szCs w:val="22"/>
        </w:rPr>
        <w:t>]</w:t>
      </w:r>
      <w:r w:rsidR="005F2B65">
        <w:rPr>
          <w:color w:val="000000" w:themeColor="text1"/>
          <w:sz w:val="22"/>
          <w:szCs w:val="22"/>
        </w:rPr>
        <w:fldChar w:fldCharType="end"/>
      </w:r>
      <w:r w:rsidR="00BA6C14" w:rsidRPr="009449F7">
        <w:rPr>
          <w:color w:val="000000" w:themeColor="text1"/>
          <w:sz w:val="22"/>
          <w:szCs w:val="22"/>
        </w:rPr>
        <w:t xml:space="preserve">.  Such approaches have been implemented in </w:t>
      </w:r>
      <w:r w:rsidR="00C82619">
        <w:rPr>
          <w:color w:val="000000" w:themeColor="text1"/>
          <w:sz w:val="22"/>
          <w:szCs w:val="22"/>
        </w:rPr>
        <w:t>several</w:t>
      </w:r>
      <w:r w:rsidR="00BA6C14" w:rsidRPr="009449F7">
        <w:rPr>
          <w:color w:val="000000" w:themeColor="text1"/>
          <w:sz w:val="22"/>
          <w:szCs w:val="22"/>
        </w:rPr>
        <w:t xml:space="preserve"> conditions with effective results, namely </w:t>
      </w:r>
      <w:r w:rsidR="007E106A" w:rsidRPr="009449F7">
        <w:rPr>
          <w:color w:val="000000" w:themeColor="text1"/>
          <w:sz w:val="22"/>
          <w:szCs w:val="22"/>
        </w:rPr>
        <w:t>a</w:t>
      </w:r>
      <w:r w:rsidR="00AC557C" w:rsidRPr="009449F7">
        <w:rPr>
          <w:color w:val="000000" w:themeColor="text1"/>
          <w:sz w:val="22"/>
          <w:szCs w:val="22"/>
        </w:rPr>
        <w:t xml:space="preserve">cquired </w:t>
      </w:r>
      <w:r w:rsidR="007E106A" w:rsidRPr="009449F7">
        <w:rPr>
          <w:color w:val="000000" w:themeColor="text1"/>
          <w:sz w:val="22"/>
          <w:szCs w:val="22"/>
        </w:rPr>
        <w:t>i</w:t>
      </w:r>
      <w:r w:rsidR="00BA6C14" w:rsidRPr="009449F7">
        <w:rPr>
          <w:color w:val="000000" w:themeColor="text1"/>
          <w:sz w:val="22"/>
          <w:szCs w:val="22"/>
        </w:rPr>
        <w:t>mmunodeficiency</w:t>
      </w:r>
      <w:r w:rsidR="00AC557C" w:rsidRPr="009449F7">
        <w:rPr>
          <w:color w:val="000000" w:themeColor="text1"/>
          <w:sz w:val="22"/>
          <w:szCs w:val="22"/>
        </w:rPr>
        <w:t xml:space="preserve"> </w:t>
      </w:r>
      <w:r w:rsidR="007E106A" w:rsidRPr="009449F7">
        <w:rPr>
          <w:color w:val="000000" w:themeColor="text1"/>
          <w:sz w:val="22"/>
          <w:szCs w:val="22"/>
        </w:rPr>
        <w:t>s</w:t>
      </w:r>
      <w:r w:rsidR="00BA6C14" w:rsidRPr="009449F7">
        <w:rPr>
          <w:color w:val="000000" w:themeColor="text1"/>
          <w:sz w:val="22"/>
          <w:szCs w:val="22"/>
        </w:rPr>
        <w:t xml:space="preserve">yndrome (AIDS) </w:t>
      </w:r>
      <w:r w:rsidR="005F2B65">
        <w:rPr>
          <w:color w:val="000000" w:themeColor="text1"/>
          <w:sz w:val="22"/>
          <w:szCs w:val="22"/>
        </w:rPr>
        <w:fldChar w:fldCharType="begin">
          <w:fldData xml:space="preserve">PEVuZE5vdGU+PENpdGU+PEF1dGhvcj5NZW5kb3phPC9BdXRob3I+PFllYXI+MjAxODwvWWVhcj48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</w:fldData>
        </w:fldChar>
      </w:r>
      <w:r w:rsidR="005F2B65">
        <w:rPr>
          <w:color w:val="000000" w:themeColor="text1"/>
          <w:sz w:val="22"/>
          <w:szCs w:val="22"/>
        </w:rPr>
        <w:instrText xml:space="preserve"> ADDIN EN.CITE </w:instrText>
      </w:r>
      <w:r w:rsidR="005F2B65">
        <w:rPr>
          <w:color w:val="000000" w:themeColor="text1"/>
          <w:sz w:val="22"/>
          <w:szCs w:val="22"/>
        </w:rPr>
        <w:fldChar w:fldCharType="begin">
          <w:fldData xml:space="preserve">PEVuZE5vdGU+PENpdGU+PEF1dGhvcj5NZW5kb3phPC9BdXRob3I+PFllYXI+MjAxODwvWWVhcj48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</w:fldData>
        </w:fldChar>
      </w:r>
      <w:r w:rsidR="005F2B65">
        <w:rPr>
          <w:color w:val="000000" w:themeColor="text1"/>
          <w:sz w:val="22"/>
          <w:szCs w:val="22"/>
        </w:rPr>
        <w:instrText xml:space="preserve"> ADDIN EN.CITE.DATA </w:instrText>
      </w:r>
      <w:r w:rsidR="005F2B65">
        <w:rPr>
          <w:color w:val="000000" w:themeColor="text1"/>
          <w:sz w:val="22"/>
          <w:szCs w:val="22"/>
        </w:rPr>
      </w:r>
      <w:r w:rsidR="005F2B65">
        <w:rPr>
          <w:color w:val="000000" w:themeColor="text1"/>
          <w:sz w:val="22"/>
          <w:szCs w:val="22"/>
        </w:rPr>
        <w:fldChar w:fldCharType="end"/>
      </w:r>
      <w:r w:rsidR="005F2B65">
        <w:rPr>
          <w:color w:val="000000" w:themeColor="text1"/>
          <w:sz w:val="22"/>
          <w:szCs w:val="22"/>
        </w:rPr>
        <w:fldChar w:fldCharType="separate"/>
      </w:r>
      <w:r w:rsidR="005F2B65">
        <w:rPr>
          <w:noProof/>
          <w:color w:val="000000" w:themeColor="text1"/>
          <w:sz w:val="22"/>
          <w:szCs w:val="22"/>
        </w:rPr>
        <w:t>[</w:t>
      </w:r>
      <w:hyperlink w:anchor="_ENREF_19" w:tooltip="Mendoza, 2018 #19" w:history="1">
        <w:r w:rsidR="005F2B65">
          <w:rPr>
            <w:noProof/>
            <w:color w:val="000000" w:themeColor="text1"/>
            <w:sz w:val="22"/>
            <w:szCs w:val="22"/>
          </w:rPr>
          <w:t>19-21</w:t>
        </w:r>
      </w:hyperlink>
      <w:r w:rsidR="005F2B65">
        <w:rPr>
          <w:noProof/>
          <w:color w:val="000000" w:themeColor="text1"/>
          <w:sz w:val="22"/>
          <w:szCs w:val="22"/>
        </w:rPr>
        <w:t>]</w:t>
      </w:r>
      <w:r w:rsidR="005F2B65">
        <w:rPr>
          <w:color w:val="000000" w:themeColor="text1"/>
          <w:sz w:val="22"/>
          <w:szCs w:val="22"/>
        </w:rPr>
        <w:fldChar w:fldCharType="end"/>
      </w:r>
      <w:r w:rsidR="00BA6C14" w:rsidRPr="009449F7">
        <w:rPr>
          <w:color w:val="000000" w:themeColor="text1"/>
          <w:sz w:val="22"/>
          <w:szCs w:val="22"/>
        </w:rPr>
        <w:t xml:space="preserve">, </w:t>
      </w:r>
      <w:r w:rsidR="00BE7814" w:rsidRPr="009449F7">
        <w:rPr>
          <w:color w:val="000000" w:themeColor="text1"/>
          <w:sz w:val="22"/>
          <w:szCs w:val="22"/>
        </w:rPr>
        <w:t>a</w:t>
      </w:r>
      <w:r w:rsidR="00BA6C14" w:rsidRPr="009449F7">
        <w:rPr>
          <w:color w:val="000000" w:themeColor="text1"/>
          <w:sz w:val="22"/>
          <w:szCs w:val="22"/>
        </w:rPr>
        <w:t xml:space="preserve">utoimmune diseases </w:t>
      </w:r>
      <w:r w:rsidR="0082654D">
        <w:rPr>
          <w:color w:val="000000" w:themeColor="text1"/>
          <w:sz w:val="22"/>
          <w:szCs w:val="22"/>
        </w:rPr>
        <w:t>such as</w:t>
      </w:r>
      <w:r w:rsidR="0082654D" w:rsidRPr="009449F7">
        <w:rPr>
          <w:color w:val="000000" w:themeColor="text1"/>
          <w:sz w:val="22"/>
          <w:szCs w:val="22"/>
        </w:rPr>
        <w:t xml:space="preserve"> </w:t>
      </w:r>
      <w:r w:rsidR="00BA6C14" w:rsidRPr="009449F7">
        <w:rPr>
          <w:color w:val="000000" w:themeColor="text1"/>
          <w:sz w:val="22"/>
          <w:szCs w:val="22"/>
        </w:rPr>
        <w:lastRenderedPageBreak/>
        <w:t xml:space="preserve">rheumatoid arthritis and systemic sclerosis </w:t>
      </w:r>
      <w:r w:rsidR="005F2B65">
        <w:rPr>
          <w:color w:val="000000" w:themeColor="text1"/>
          <w:sz w:val="22"/>
          <w:szCs w:val="22"/>
        </w:rPr>
        <w:fldChar w:fldCharType="begin">
          <w:fldData xml:space="preserve">PEVuZE5vdGU+PENpdGU+PEF1dGhvcj5EZSBDb2NrPC9BdXRob3I+PFllYXI+MjAxNTwvWWVhcj48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</w:fldData>
        </w:fldChar>
      </w:r>
      <w:r w:rsidR="005F2B65">
        <w:rPr>
          <w:color w:val="000000" w:themeColor="text1"/>
          <w:sz w:val="22"/>
          <w:szCs w:val="22"/>
        </w:rPr>
        <w:instrText xml:space="preserve"> ADDIN EN.CITE </w:instrText>
      </w:r>
      <w:r w:rsidR="005F2B65">
        <w:rPr>
          <w:color w:val="000000" w:themeColor="text1"/>
          <w:sz w:val="22"/>
          <w:szCs w:val="22"/>
        </w:rPr>
        <w:fldChar w:fldCharType="begin">
          <w:fldData xml:space="preserve">PEVuZE5vdGU+PENpdGU+PEF1dGhvcj5EZSBDb2NrPC9BdXRob3I+PFllYXI+MjAxNTwvWWVhcj48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</w:fldData>
        </w:fldChar>
      </w:r>
      <w:r w:rsidR="005F2B65">
        <w:rPr>
          <w:color w:val="000000" w:themeColor="text1"/>
          <w:sz w:val="22"/>
          <w:szCs w:val="22"/>
        </w:rPr>
        <w:instrText xml:space="preserve"> ADDIN EN.CITE.DATA </w:instrText>
      </w:r>
      <w:r w:rsidR="005F2B65">
        <w:rPr>
          <w:color w:val="000000" w:themeColor="text1"/>
          <w:sz w:val="22"/>
          <w:szCs w:val="22"/>
        </w:rPr>
      </w:r>
      <w:r w:rsidR="005F2B65">
        <w:rPr>
          <w:color w:val="000000" w:themeColor="text1"/>
          <w:sz w:val="22"/>
          <w:szCs w:val="22"/>
        </w:rPr>
        <w:fldChar w:fldCharType="end"/>
      </w:r>
      <w:r w:rsidR="005F2B65">
        <w:rPr>
          <w:color w:val="000000" w:themeColor="text1"/>
          <w:sz w:val="22"/>
          <w:szCs w:val="22"/>
        </w:rPr>
        <w:fldChar w:fldCharType="separate"/>
      </w:r>
      <w:r w:rsidR="005F2B65">
        <w:rPr>
          <w:noProof/>
          <w:color w:val="000000" w:themeColor="text1"/>
          <w:sz w:val="22"/>
          <w:szCs w:val="22"/>
        </w:rPr>
        <w:t>[</w:t>
      </w:r>
      <w:hyperlink w:anchor="_ENREF_18" w:tooltip="De Cock, 2015 #18" w:history="1">
        <w:r w:rsidR="005F2B65">
          <w:rPr>
            <w:noProof/>
            <w:color w:val="000000" w:themeColor="text1"/>
            <w:sz w:val="22"/>
            <w:szCs w:val="22"/>
          </w:rPr>
          <w:t>18</w:t>
        </w:r>
      </w:hyperlink>
      <w:r w:rsidR="005F2B65">
        <w:rPr>
          <w:noProof/>
          <w:color w:val="000000" w:themeColor="text1"/>
          <w:sz w:val="22"/>
          <w:szCs w:val="22"/>
        </w:rPr>
        <w:t xml:space="preserve">, </w:t>
      </w:r>
      <w:hyperlink w:anchor="_ENREF_22" w:tooltip="Frerix, 2013 #22" w:history="1">
        <w:r w:rsidR="005F2B65">
          <w:rPr>
            <w:noProof/>
            <w:color w:val="000000" w:themeColor="text1"/>
            <w:sz w:val="22"/>
            <w:szCs w:val="22"/>
          </w:rPr>
          <w:t>22</w:t>
        </w:r>
      </w:hyperlink>
      <w:r w:rsidR="005F2B65">
        <w:rPr>
          <w:noProof/>
          <w:color w:val="000000" w:themeColor="text1"/>
          <w:sz w:val="22"/>
          <w:szCs w:val="22"/>
        </w:rPr>
        <w:t>]</w:t>
      </w:r>
      <w:r w:rsidR="005F2B65">
        <w:rPr>
          <w:color w:val="000000" w:themeColor="text1"/>
          <w:sz w:val="22"/>
          <w:szCs w:val="22"/>
        </w:rPr>
        <w:fldChar w:fldCharType="end"/>
      </w:r>
      <w:r w:rsidR="00BA6C14" w:rsidRPr="009449F7">
        <w:rPr>
          <w:color w:val="000000" w:themeColor="text1"/>
          <w:sz w:val="22"/>
          <w:szCs w:val="22"/>
        </w:rPr>
        <w:t xml:space="preserve">, cancer </w:t>
      </w:r>
      <w:bookmarkStart w:id="1" w:name="_Hlk89695989"/>
      <w:r w:rsidR="005F2B65">
        <w:rPr>
          <w:color w:val="000000" w:themeColor="text1"/>
          <w:sz w:val="22"/>
          <w:szCs w:val="22"/>
        </w:rPr>
        <w:fldChar w:fldCharType="begin">
          <w:fldData xml:space="preserve">PEVuZE5vdGU+PENpdGU+PEF1dGhvcj5Lb21hcm92YTwvQXV0aG9yPjxZZWFyPjIwMTM8L1llYXI+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</w:fldData>
        </w:fldChar>
      </w:r>
      <w:r w:rsidR="005F2B65">
        <w:rPr>
          <w:color w:val="000000" w:themeColor="text1"/>
          <w:sz w:val="22"/>
          <w:szCs w:val="22"/>
        </w:rPr>
        <w:instrText xml:space="preserve"> ADDIN EN.CITE </w:instrText>
      </w:r>
      <w:r w:rsidR="005F2B65">
        <w:rPr>
          <w:color w:val="000000" w:themeColor="text1"/>
          <w:sz w:val="22"/>
          <w:szCs w:val="22"/>
        </w:rPr>
        <w:fldChar w:fldCharType="begin">
          <w:fldData xml:space="preserve">PEVuZE5vdGU+PENpdGU+PEF1dGhvcj5Lb21hcm92YTwvQXV0aG9yPjxZZWFyPjIwMTM8L1llYXI+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</w:fldData>
        </w:fldChar>
      </w:r>
      <w:r w:rsidR="005F2B65">
        <w:rPr>
          <w:color w:val="000000" w:themeColor="text1"/>
          <w:sz w:val="22"/>
          <w:szCs w:val="22"/>
        </w:rPr>
        <w:instrText xml:space="preserve"> ADDIN EN.CITE.DATA </w:instrText>
      </w:r>
      <w:r w:rsidR="005F2B65">
        <w:rPr>
          <w:color w:val="000000" w:themeColor="text1"/>
          <w:sz w:val="22"/>
          <w:szCs w:val="22"/>
        </w:rPr>
      </w:r>
      <w:r w:rsidR="005F2B65">
        <w:rPr>
          <w:color w:val="000000" w:themeColor="text1"/>
          <w:sz w:val="22"/>
          <w:szCs w:val="22"/>
        </w:rPr>
        <w:fldChar w:fldCharType="end"/>
      </w:r>
      <w:r w:rsidR="005F2B65">
        <w:rPr>
          <w:color w:val="000000" w:themeColor="text1"/>
          <w:sz w:val="22"/>
          <w:szCs w:val="22"/>
        </w:rPr>
        <w:fldChar w:fldCharType="separate"/>
      </w:r>
      <w:r w:rsidR="005F2B65">
        <w:rPr>
          <w:noProof/>
          <w:color w:val="000000" w:themeColor="text1"/>
          <w:sz w:val="22"/>
          <w:szCs w:val="22"/>
        </w:rPr>
        <w:t>[</w:t>
      </w:r>
      <w:hyperlink w:anchor="_ENREF_17" w:tooltip="Komarova, 2013 #17" w:history="1">
        <w:r w:rsidR="005F2B65">
          <w:rPr>
            <w:noProof/>
            <w:color w:val="000000" w:themeColor="text1"/>
            <w:sz w:val="22"/>
            <w:szCs w:val="22"/>
          </w:rPr>
          <w:t>17</w:t>
        </w:r>
      </w:hyperlink>
      <w:r w:rsidR="005F2B65">
        <w:rPr>
          <w:noProof/>
          <w:color w:val="000000" w:themeColor="text1"/>
          <w:sz w:val="22"/>
          <w:szCs w:val="22"/>
        </w:rPr>
        <w:t xml:space="preserve">, </w:t>
      </w:r>
      <w:hyperlink w:anchor="_ENREF_23" w:tooltip="Maughan, 2010 #23" w:history="1">
        <w:r w:rsidR="005F2B65">
          <w:rPr>
            <w:noProof/>
            <w:color w:val="000000" w:themeColor="text1"/>
            <w:sz w:val="22"/>
            <w:szCs w:val="22"/>
          </w:rPr>
          <w:t>23-29</w:t>
        </w:r>
      </w:hyperlink>
      <w:r w:rsidR="005F2B65">
        <w:rPr>
          <w:noProof/>
          <w:color w:val="000000" w:themeColor="text1"/>
          <w:sz w:val="22"/>
          <w:szCs w:val="22"/>
        </w:rPr>
        <w:t>]</w:t>
      </w:r>
      <w:r w:rsidR="005F2B65">
        <w:rPr>
          <w:color w:val="000000" w:themeColor="text1"/>
          <w:sz w:val="22"/>
          <w:szCs w:val="22"/>
        </w:rPr>
        <w:fldChar w:fldCharType="end"/>
      </w:r>
      <w:r w:rsidR="00370C5E" w:rsidRPr="009449F7">
        <w:rPr>
          <w:color w:val="000000" w:themeColor="text1"/>
          <w:sz w:val="22"/>
          <w:szCs w:val="22"/>
        </w:rPr>
        <w:t xml:space="preserve">, </w:t>
      </w:r>
      <w:bookmarkEnd w:id="1"/>
      <w:r w:rsidR="00BA6C14" w:rsidRPr="009449F7">
        <w:rPr>
          <w:color w:val="231F20"/>
          <w:sz w:val="22"/>
          <w:szCs w:val="22"/>
        </w:rPr>
        <w:t>Parkinson’s</w:t>
      </w:r>
      <w:r w:rsidR="00BE7814" w:rsidRPr="009449F7">
        <w:rPr>
          <w:color w:val="231F20"/>
          <w:sz w:val="22"/>
          <w:szCs w:val="22"/>
        </w:rPr>
        <w:t xml:space="preserve"> disease </w:t>
      </w:r>
      <w:r w:rsidR="005F2B65">
        <w:rPr>
          <w:color w:val="231F20"/>
          <w:sz w:val="22"/>
          <w:szCs w:val="22"/>
        </w:rPr>
        <w:fldChar w:fldCharType="begin">
          <w:fldData xml:space="preserve">PEVuZE5vdGU+PENpdGU+PEF1dGhvcj5MYXp6YXJhPC9BdXRob3I+PFllYXI+MjAxNTwvWWVhcj48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</w:fldData>
        </w:fldChar>
      </w:r>
      <w:r w:rsidR="005F2B65">
        <w:rPr>
          <w:color w:val="231F20"/>
          <w:sz w:val="22"/>
          <w:szCs w:val="22"/>
        </w:rPr>
        <w:instrText xml:space="preserve"> ADDIN EN.CITE </w:instrText>
      </w:r>
      <w:r w:rsidR="005F2B65">
        <w:rPr>
          <w:color w:val="231F20"/>
          <w:sz w:val="22"/>
          <w:szCs w:val="22"/>
        </w:rPr>
        <w:fldChar w:fldCharType="begin">
          <w:fldData xml:space="preserve">PEVuZE5vdGU+PENpdGU+PEF1dGhvcj5MYXp6YXJhPC9BdXRob3I+PFllYXI+MjAxNTwvWWVhcj48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</w:fldData>
        </w:fldChar>
      </w:r>
      <w:r w:rsidR="005F2B65">
        <w:rPr>
          <w:color w:val="231F20"/>
          <w:sz w:val="22"/>
          <w:szCs w:val="22"/>
        </w:rPr>
        <w:instrText xml:space="preserve"> ADDIN EN.CITE.DATA </w:instrText>
      </w:r>
      <w:r w:rsidR="005F2B65">
        <w:rPr>
          <w:color w:val="231F20"/>
          <w:sz w:val="22"/>
          <w:szCs w:val="22"/>
        </w:rPr>
      </w:r>
      <w:r w:rsidR="005F2B65">
        <w:rPr>
          <w:color w:val="231F20"/>
          <w:sz w:val="22"/>
          <w:szCs w:val="22"/>
        </w:rPr>
        <w:fldChar w:fldCharType="end"/>
      </w:r>
      <w:r w:rsidR="005F2B65">
        <w:rPr>
          <w:color w:val="231F20"/>
          <w:sz w:val="22"/>
          <w:szCs w:val="22"/>
        </w:rPr>
        <w:fldChar w:fldCharType="separate"/>
      </w:r>
      <w:r w:rsidR="005F2B65">
        <w:rPr>
          <w:noProof/>
          <w:color w:val="231F20"/>
          <w:sz w:val="22"/>
          <w:szCs w:val="22"/>
        </w:rPr>
        <w:t>[</w:t>
      </w:r>
      <w:hyperlink w:anchor="_ENREF_30" w:tooltip="Lazzara, 2015 #30" w:history="1">
        <w:r w:rsidR="005F2B65">
          <w:rPr>
            <w:noProof/>
            <w:color w:val="231F20"/>
            <w:sz w:val="22"/>
            <w:szCs w:val="22"/>
          </w:rPr>
          <w:t>30</w:t>
        </w:r>
      </w:hyperlink>
      <w:r w:rsidR="005F2B65">
        <w:rPr>
          <w:noProof/>
          <w:color w:val="231F20"/>
          <w:sz w:val="22"/>
          <w:szCs w:val="22"/>
        </w:rPr>
        <w:t xml:space="preserve">, </w:t>
      </w:r>
      <w:hyperlink w:anchor="_ENREF_31" w:tooltip="Cai, 2015 #31" w:history="1">
        <w:r w:rsidR="005F2B65">
          <w:rPr>
            <w:noProof/>
            <w:color w:val="231F20"/>
            <w:sz w:val="22"/>
            <w:szCs w:val="22"/>
          </w:rPr>
          <w:t>31</w:t>
        </w:r>
      </w:hyperlink>
      <w:r w:rsidR="005F2B65">
        <w:rPr>
          <w:noProof/>
          <w:color w:val="231F20"/>
          <w:sz w:val="22"/>
          <w:szCs w:val="22"/>
        </w:rPr>
        <w:t>]</w:t>
      </w:r>
      <w:r w:rsidR="005F2B65">
        <w:rPr>
          <w:color w:val="231F20"/>
          <w:sz w:val="22"/>
          <w:szCs w:val="22"/>
        </w:rPr>
        <w:fldChar w:fldCharType="end"/>
      </w:r>
      <w:r w:rsidR="00BA6C14" w:rsidRPr="009449F7">
        <w:rPr>
          <w:color w:val="000000" w:themeColor="text1"/>
          <w:sz w:val="22"/>
          <w:szCs w:val="22"/>
        </w:rPr>
        <w:t xml:space="preserve">, and hypertension </w:t>
      </w:r>
      <w:r w:rsidR="005F2B65">
        <w:rPr>
          <w:color w:val="000000" w:themeColor="text1"/>
          <w:sz w:val="22"/>
          <w:szCs w:val="22"/>
        </w:rPr>
        <w:fldChar w:fldCharType="begin">
          <w:fldData xml:space="preserve">PEVuZE5vdGU+PENpdGU+PEF1dGhvcj5Ew7xzaW5nPC9BdXRob3I+PFllYXI+MjAxNzwvWWVhcj48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</w:fldData>
        </w:fldChar>
      </w:r>
      <w:r w:rsidR="005F2B65">
        <w:rPr>
          <w:color w:val="000000" w:themeColor="text1"/>
          <w:sz w:val="22"/>
          <w:szCs w:val="22"/>
        </w:rPr>
        <w:instrText xml:space="preserve"> ADDIN EN.CITE </w:instrText>
      </w:r>
      <w:r w:rsidR="005F2B65">
        <w:rPr>
          <w:color w:val="000000" w:themeColor="text1"/>
          <w:sz w:val="22"/>
          <w:szCs w:val="22"/>
        </w:rPr>
        <w:fldChar w:fldCharType="begin">
          <w:fldData xml:space="preserve">PEVuZE5vdGU+PENpdGU+PEF1dGhvcj5Ew7xzaW5nPC9BdXRob3I+PFllYXI+MjAxNzwvWWVhcj48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</w:fldData>
        </w:fldChar>
      </w:r>
      <w:r w:rsidR="005F2B65">
        <w:rPr>
          <w:color w:val="000000" w:themeColor="text1"/>
          <w:sz w:val="22"/>
          <w:szCs w:val="22"/>
        </w:rPr>
        <w:instrText xml:space="preserve"> ADDIN EN.CITE.DATA </w:instrText>
      </w:r>
      <w:r w:rsidR="005F2B65">
        <w:rPr>
          <w:color w:val="000000" w:themeColor="text1"/>
          <w:sz w:val="22"/>
          <w:szCs w:val="22"/>
        </w:rPr>
      </w:r>
      <w:r w:rsidR="005F2B65">
        <w:rPr>
          <w:color w:val="000000" w:themeColor="text1"/>
          <w:sz w:val="22"/>
          <w:szCs w:val="22"/>
        </w:rPr>
        <w:fldChar w:fldCharType="end"/>
      </w:r>
      <w:r w:rsidR="005F2B65">
        <w:rPr>
          <w:color w:val="000000" w:themeColor="text1"/>
          <w:sz w:val="22"/>
          <w:szCs w:val="22"/>
        </w:rPr>
        <w:fldChar w:fldCharType="separate"/>
      </w:r>
      <w:r w:rsidR="005F2B65">
        <w:rPr>
          <w:noProof/>
          <w:color w:val="000000" w:themeColor="text1"/>
          <w:sz w:val="22"/>
          <w:szCs w:val="22"/>
        </w:rPr>
        <w:t>[</w:t>
      </w:r>
      <w:hyperlink w:anchor="_ENREF_32" w:tooltip="Düsing, 2017 #33" w:history="1">
        <w:r w:rsidR="005F2B65">
          <w:rPr>
            <w:noProof/>
            <w:color w:val="000000" w:themeColor="text1"/>
            <w:sz w:val="22"/>
            <w:szCs w:val="22"/>
          </w:rPr>
          <w:t>32-34</w:t>
        </w:r>
      </w:hyperlink>
      <w:r w:rsidR="005F2B65">
        <w:rPr>
          <w:noProof/>
          <w:color w:val="000000" w:themeColor="text1"/>
          <w:sz w:val="22"/>
          <w:szCs w:val="22"/>
        </w:rPr>
        <w:t>]</w:t>
      </w:r>
      <w:r w:rsidR="005F2B65">
        <w:rPr>
          <w:color w:val="000000" w:themeColor="text1"/>
          <w:sz w:val="22"/>
          <w:szCs w:val="22"/>
        </w:rPr>
        <w:fldChar w:fldCharType="end"/>
      </w:r>
      <w:r w:rsidR="00BA6C14" w:rsidRPr="009449F7">
        <w:rPr>
          <w:color w:val="000000" w:themeColor="text1"/>
          <w:sz w:val="22"/>
          <w:szCs w:val="22"/>
        </w:rPr>
        <w:t xml:space="preserve">. </w:t>
      </w:r>
      <w:r w:rsidR="007E106A" w:rsidRPr="009449F7">
        <w:rPr>
          <w:color w:val="000000" w:themeColor="text1"/>
          <w:sz w:val="22"/>
          <w:szCs w:val="22"/>
        </w:rPr>
        <w:t xml:space="preserve"> </w:t>
      </w:r>
      <w:r w:rsidR="00BA6C14" w:rsidRPr="009449F7">
        <w:rPr>
          <w:color w:val="000000" w:themeColor="text1"/>
          <w:sz w:val="22"/>
          <w:szCs w:val="22"/>
        </w:rPr>
        <w:t>Interestingly, mathematical models have shown the added benefit of combination</w:t>
      </w:r>
      <w:r w:rsidR="00BE7814" w:rsidRPr="009449F7">
        <w:rPr>
          <w:color w:val="000000" w:themeColor="text1"/>
          <w:sz w:val="22"/>
          <w:szCs w:val="22"/>
        </w:rPr>
        <w:t xml:space="preserve"> of</w:t>
      </w:r>
      <w:r w:rsidR="00BA6C14" w:rsidRPr="009449F7">
        <w:rPr>
          <w:color w:val="000000" w:themeColor="text1"/>
          <w:sz w:val="22"/>
          <w:szCs w:val="22"/>
        </w:rPr>
        <w:t xml:space="preserve"> therap</w:t>
      </w:r>
      <w:r w:rsidR="00BE7814" w:rsidRPr="009449F7">
        <w:rPr>
          <w:color w:val="000000" w:themeColor="text1"/>
          <w:sz w:val="22"/>
          <w:szCs w:val="22"/>
        </w:rPr>
        <w:t>ies</w:t>
      </w:r>
      <w:r w:rsidR="00BA6C14" w:rsidRPr="009449F7">
        <w:rPr>
          <w:color w:val="000000" w:themeColor="text1"/>
          <w:sz w:val="22"/>
          <w:szCs w:val="22"/>
        </w:rPr>
        <w:t xml:space="preserve"> as opposed to single therapy </w:t>
      </w:r>
      <w:r w:rsidR="005F2B65">
        <w:rPr>
          <w:color w:val="000000" w:themeColor="text1"/>
          <w:sz w:val="22"/>
          <w:szCs w:val="22"/>
        </w:rPr>
        <w:fldChar w:fldCharType="begin">
          <w:fldData xml:space="preserve">PEVuZE5vdGU+PENpdGU+PEF1dGhvcj5MYWk8L0F1dGhvcj48WWVhcj4yMDE3PC9ZZWFyPjxSZWNO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</w:fldData>
        </w:fldChar>
      </w:r>
      <w:r w:rsidR="005F2B65">
        <w:rPr>
          <w:color w:val="000000" w:themeColor="text1"/>
          <w:sz w:val="22"/>
          <w:szCs w:val="22"/>
        </w:rPr>
        <w:instrText xml:space="preserve"> ADDIN EN.CITE </w:instrText>
      </w:r>
      <w:r w:rsidR="005F2B65">
        <w:rPr>
          <w:color w:val="000000" w:themeColor="text1"/>
          <w:sz w:val="22"/>
          <w:szCs w:val="22"/>
        </w:rPr>
        <w:fldChar w:fldCharType="begin">
          <w:fldData xml:space="preserve">PEVuZE5vdGU+PENpdGU+PEF1dGhvcj5MYWk8L0F1dGhvcj48WWVhcj4yMDE3PC9ZZWFyPjxSZWNO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</w:fldData>
        </w:fldChar>
      </w:r>
      <w:r w:rsidR="005F2B65">
        <w:rPr>
          <w:color w:val="000000" w:themeColor="text1"/>
          <w:sz w:val="22"/>
          <w:szCs w:val="22"/>
        </w:rPr>
        <w:instrText xml:space="preserve"> ADDIN EN.CITE.DATA </w:instrText>
      </w:r>
      <w:r w:rsidR="005F2B65">
        <w:rPr>
          <w:color w:val="000000" w:themeColor="text1"/>
          <w:sz w:val="22"/>
          <w:szCs w:val="22"/>
        </w:rPr>
      </w:r>
      <w:r w:rsidR="005F2B65">
        <w:rPr>
          <w:color w:val="000000" w:themeColor="text1"/>
          <w:sz w:val="22"/>
          <w:szCs w:val="22"/>
        </w:rPr>
        <w:fldChar w:fldCharType="end"/>
      </w:r>
      <w:r w:rsidR="005F2B65">
        <w:rPr>
          <w:color w:val="000000" w:themeColor="text1"/>
          <w:sz w:val="22"/>
          <w:szCs w:val="22"/>
        </w:rPr>
        <w:fldChar w:fldCharType="separate"/>
      </w:r>
      <w:r w:rsidR="005F2B65">
        <w:rPr>
          <w:noProof/>
          <w:color w:val="000000" w:themeColor="text1"/>
          <w:sz w:val="22"/>
          <w:szCs w:val="22"/>
        </w:rPr>
        <w:t>[</w:t>
      </w:r>
      <w:hyperlink w:anchor="_ENREF_10" w:tooltip="Bagyinszky, 2014 #11" w:history="1">
        <w:r w:rsidR="005F2B65">
          <w:rPr>
            <w:noProof/>
            <w:color w:val="000000" w:themeColor="text1"/>
            <w:sz w:val="22"/>
            <w:szCs w:val="22"/>
          </w:rPr>
          <w:t>10</w:t>
        </w:r>
      </w:hyperlink>
      <w:r w:rsidR="005F2B65">
        <w:rPr>
          <w:noProof/>
          <w:color w:val="000000" w:themeColor="text1"/>
          <w:sz w:val="22"/>
          <w:szCs w:val="22"/>
        </w:rPr>
        <w:t xml:space="preserve">, </w:t>
      </w:r>
      <w:hyperlink w:anchor="_ENREF_26" w:tooltip="Bozic, 2013 #26" w:history="1">
        <w:r w:rsidR="005F2B65">
          <w:rPr>
            <w:noProof/>
            <w:color w:val="000000" w:themeColor="text1"/>
            <w:sz w:val="22"/>
            <w:szCs w:val="22"/>
          </w:rPr>
          <w:t>26</w:t>
        </w:r>
      </w:hyperlink>
      <w:r w:rsidR="005F2B65">
        <w:rPr>
          <w:noProof/>
          <w:color w:val="000000" w:themeColor="text1"/>
          <w:sz w:val="22"/>
          <w:szCs w:val="22"/>
        </w:rPr>
        <w:t xml:space="preserve">, </w:t>
      </w:r>
      <w:hyperlink w:anchor="_ENREF_27" w:tooltip="Saputra, 2018 #27" w:history="1">
        <w:r w:rsidR="005F2B65">
          <w:rPr>
            <w:noProof/>
            <w:color w:val="000000" w:themeColor="text1"/>
            <w:sz w:val="22"/>
            <w:szCs w:val="22"/>
          </w:rPr>
          <w:t>27</w:t>
        </w:r>
      </w:hyperlink>
      <w:r w:rsidR="005F2B65">
        <w:rPr>
          <w:noProof/>
          <w:color w:val="000000" w:themeColor="text1"/>
          <w:sz w:val="22"/>
          <w:szCs w:val="22"/>
        </w:rPr>
        <w:t xml:space="preserve">, </w:t>
      </w:r>
      <w:hyperlink w:anchor="_ENREF_35" w:tooltip="Lai, 2017 #36" w:history="1">
        <w:r w:rsidR="005F2B65">
          <w:rPr>
            <w:noProof/>
            <w:color w:val="000000" w:themeColor="text1"/>
            <w:sz w:val="22"/>
            <w:szCs w:val="22"/>
          </w:rPr>
          <w:t>35-39</w:t>
        </w:r>
      </w:hyperlink>
      <w:r w:rsidR="005F2B65">
        <w:rPr>
          <w:noProof/>
          <w:color w:val="000000" w:themeColor="text1"/>
          <w:sz w:val="22"/>
          <w:szCs w:val="22"/>
        </w:rPr>
        <w:t>]</w:t>
      </w:r>
      <w:r w:rsidR="005F2B65">
        <w:rPr>
          <w:color w:val="000000" w:themeColor="text1"/>
          <w:sz w:val="22"/>
          <w:szCs w:val="22"/>
        </w:rPr>
        <w:fldChar w:fldCharType="end"/>
      </w:r>
      <w:r w:rsidR="00BA6C14" w:rsidRPr="009449F7">
        <w:rPr>
          <w:color w:val="000000" w:themeColor="text1"/>
          <w:sz w:val="22"/>
          <w:szCs w:val="22"/>
        </w:rPr>
        <w:t xml:space="preserve">, which highlights the question why this approach has not yet been implemented </w:t>
      </w:r>
      <w:r w:rsidR="007E106A" w:rsidRPr="009449F7">
        <w:rPr>
          <w:color w:val="000000" w:themeColor="text1"/>
          <w:sz w:val="22"/>
          <w:szCs w:val="22"/>
        </w:rPr>
        <w:t>for</w:t>
      </w:r>
      <w:r w:rsidR="00BA6C14" w:rsidRPr="009449F7">
        <w:rPr>
          <w:color w:val="000000" w:themeColor="text1"/>
          <w:sz w:val="22"/>
          <w:szCs w:val="22"/>
        </w:rPr>
        <w:t xml:space="preserve"> AD. </w:t>
      </w:r>
      <w:r w:rsidR="007E106A" w:rsidRPr="009449F7">
        <w:rPr>
          <w:color w:val="000000" w:themeColor="text1"/>
          <w:sz w:val="22"/>
          <w:szCs w:val="22"/>
        </w:rPr>
        <w:t xml:space="preserve"> </w:t>
      </w:r>
    </w:p>
    <w:p w14:paraId="4E7CC4AA" w14:textId="7046BBBA" w:rsidR="001510DB" w:rsidRPr="001510DB" w:rsidRDefault="003C5CD3" w:rsidP="001510DB">
      <w:pPr>
        <w:spacing w:after="120" w:line="360" w:lineRule="auto"/>
        <w:jc w:val="both"/>
        <w:rPr>
          <w:rFonts w:asciiTheme="majorBidi" w:hAnsiTheme="majorBidi" w:cstheme="majorBidi"/>
          <w:sz w:val="22"/>
          <w:szCs w:val="22"/>
        </w:rPr>
      </w:pPr>
      <w:r w:rsidRPr="00924074">
        <w:rPr>
          <w:color w:val="000000" w:themeColor="text1"/>
          <w:sz w:val="22"/>
          <w:szCs w:val="22"/>
          <w:highlight w:val="green"/>
        </w:rPr>
        <w:t xml:space="preserve">In summary, </w:t>
      </w:r>
      <w:r w:rsidR="00924074" w:rsidRPr="00924074">
        <w:rPr>
          <w:rFonts w:asciiTheme="majorBidi" w:hAnsiTheme="majorBidi" w:cstheme="majorBidi"/>
          <w:color w:val="000000" w:themeColor="text1"/>
          <w:sz w:val="22"/>
          <w:szCs w:val="22"/>
          <w:highlight w:val="green"/>
        </w:rPr>
        <w:t xml:space="preserve">AD </w:t>
      </w:r>
      <w:r w:rsidR="00D863C6">
        <w:rPr>
          <w:rFonts w:asciiTheme="majorBidi" w:hAnsiTheme="majorBidi" w:cstheme="majorBidi"/>
          <w:color w:val="000000" w:themeColor="text1"/>
          <w:sz w:val="22"/>
          <w:szCs w:val="22"/>
          <w:highlight w:val="green"/>
        </w:rPr>
        <w:t>involve</w:t>
      </w:r>
      <w:r w:rsidR="00540D57">
        <w:rPr>
          <w:rFonts w:asciiTheme="majorBidi" w:hAnsiTheme="majorBidi" w:cstheme="majorBidi"/>
          <w:color w:val="000000" w:themeColor="text1"/>
          <w:sz w:val="22"/>
          <w:szCs w:val="22"/>
          <w:highlight w:val="green"/>
        </w:rPr>
        <w:t>s</w:t>
      </w:r>
      <w:r w:rsidR="00924074" w:rsidRPr="00924074">
        <w:rPr>
          <w:rFonts w:asciiTheme="majorBidi" w:hAnsiTheme="majorBidi" w:cstheme="majorBidi"/>
          <w:color w:val="000000" w:themeColor="text1"/>
          <w:sz w:val="22"/>
          <w:szCs w:val="22"/>
          <w:highlight w:val="green"/>
        </w:rPr>
        <w:t xml:space="preserve"> multiple complex interconnected pathological mechanisms, and thus </w:t>
      </w:r>
      <w:r w:rsidR="00924074">
        <w:rPr>
          <w:rFonts w:asciiTheme="majorBidi" w:hAnsiTheme="majorBidi" w:cstheme="majorBidi"/>
          <w:color w:val="000000" w:themeColor="text1"/>
          <w:sz w:val="22"/>
          <w:szCs w:val="22"/>
          <w:highlight w:val="green"/>
        </w:rPr>
        <w:t>requires</w:t>
      </w:r>
      <w:r w:rsidR="00924074" w:rsidRPr="00924074">
        <w:rPr>
          <w:rFonts w:asciiTheme="majorBidi" w:hAnsiTheme="majorBidi" w:cstheme="majorBidi"/>
          <w:color w:val="000000" w:themeColor="text1"/>
          <w:sz w:val="22"/>
          <w:szCs w:val="22"/>
          <w:highlight w:val="green"/>
        </w:rPr>
        <w:t xml:space="preserve"> a multitarget treatment approach</w:t>
      </w:r>
      <w:r w:rsidR="00924074">
        <w:rPr>
          <w:rFonts w:asciiTheme="majorBidi" w:hAnsiTheme="majorBidi" w:cstheme="majorBidi"/>
          <w:color w:val="000000" w:themeColor="text1"/>
          <w:sz w:val="22"/>
          <w:szCs w:val="22"/>
          <w:highlight w:val="green"/>
        </w:rPr>
        <w:t>.</w:t>
      </w:r>
      <w:r w:rsidR="00924074" w:rsidRPr="00924074">
        <w:rPr>
          <w:rFonts w:asciiTheme="majorBidi" w:hAnsiTheme="majorBidi" w:cstheme="majorBidi"/>
          <w:color w:val="000000" w:themeColor="text1"/>
          <w:sz w:val="22"/>
          <w:szCs w:val="22"/>
          <w:highlight w:val="green"/>
        </w:rPr>
        <w:t xml:space="preserve"> </w:t>
      </w:r>
      <w:r w:rsidR="00D863C6">
        <w:rPr>
          <w:rFonts w:asciiTheme="majorBidi" w:hAnsiTheme="majorBidi" w:cstheme="majorBidi"/>
          <w:color w:val="000000" w:themeColor="text1"/>
          <w:sz w:val="22"/>
          <w:szCs w:val="22"/>
          <w:highlight w:val="green"/>
        </w:rPr>
        <w:t xml:space="preserve"> </w:t>
      </w:r>
      <w:r w:rsidR="0055397A">
        <w:rPr>
          <w:rFonts w:asciiTheme="majorBidi" w:hAnsiTheme="majorBidi" w:cstheme="majorBidi"/>
          <w:color w:val="000000" w:themeColor="text1"/>
          <w:sz w:val="22"/>
          <w:szCs w:val="22"/>
          <w:highlight w:val="green"/>
        </w:rPr>
        <w:t>O</w:t>
      </w:r>
      <w:r w:rsidR="00293561">
        <w:rPr>
          <w:rFonts w:asciiTheme="majorBidi" w:hAnsiTheme="majorBidi" w:cstheme="majorBidi"/>
          <w:color w:val="000000" w:themeColor="text1"/>
          <w:sz w:val="22"/>
          <w:szCs w:val="22"/>
          <w:highlight w:val="green"/>
        </w:rPr>
        <w:t>f note, t</w:t>
      </w:r>
      <w:r w:rsidR="002A1D5D">
        <w:rPr>
          <w:rFonts w:asciiTheme="majorBidi" w:hAnsiTheme="majorBidi" w:cstheme="majorBidi"/>
          <w:color w:val="000000" w:themeColor="text1"/>
          <w:sz w:val="22"/>
          <w:szCs w:val="22"/>
          <w:highlight w:val="green"/>
        </w:rPr>
        <w:t xml:space="preserve">he temporal course of </w:t>
      </w:r>
      <w:r w:rsidR="00775797">
        <w:rPr>
          <w:rFonts w:asciiTheme="majorBidi" w:hAnsiTheme="majorBidi" w:cstheme="majorBidi"/>
          <w:color w:val="000000" w:themeColor="text1"/>
          <w:sz w:val="22"/>
          <w:szCs w:val="22"/>
          <w:highlight w:val="green"/>
        </w:rPr>
        <w:t>the disease</w:t>
      </w:r>
      <w:r w:rsidR="002A1D5D">
        <w:rPr>
          <w:rFonts w:asciiTheme="majorBidi" w:hAnsiTheme="majorBidi" w:cstheme="majorBidi"/>
          <w:color w:val="000000" w:themeColor="text1"/>
          <w:sz w:val="22"/>
          <w:szCs w:val="22"/>
          <w:highlight w:val="green"/>
        </w:rPr>
        <w:t xml:space="preserve"> </w:t>
      </w:r>
      <w:r w:rsidR="00B406AC">
        <w:rPr>
          <w:rFonts w:asciiTheme="majorBidi" w:hAnsiTheme="majorBidi" w:cstheme="majorBidi"/>
          <w:color w:val="000000" w:themeColor="text1"/>
          <w:sz w:val="22"/>
          <w:szCs w:val="22"/>
          <w:highlight w:val="green"/>
        </w:rPr>
        <w:t>should also be considered and could be addressed</w:t>
      </w:r>
      <w:r w:rsidR="00924074" w:rsidRPr="00924074">
        <w:rPr>
          <w:rFonts w:asciiTheme="majorBidi" w:hAnsiTheme="majorBidi" w:cstheme="majorBidi"/>
          <w:color w:val="000000" w:themeColor="text1"/>
          <w:sz w:val="22"/>
          <w:szCs w:val="22"/>
          <w:highlight w:val="green"/>
        </w:rPr>
        <w:t xml:space="preserve"> by implementing a multi-step combination </w:t>
      </w:r>
      <w:r w:rsidR="00924074" w:rsidRPr="00417057">
        <w:rPr>
          <w:rFonts w:asciiTheme="majorBidi" w:hAnsiTheme="majorBidi" w:cstheme="majorBidi"/>
          <w:color w:val="000000" w:themeColor="text1"/>
          <w:sz w:val="22"/>
          <w:szCs w:val="22"/>
          <w:highlight w:val="green"/>
        </w:rPr>
        <w:t>therapy</w:t>
      </w:r>
      <w:r w:rsidR="007E4C4A" w:rsidRPr="00417057">
        <w:rPr>
          <w:rFonts w:asciiTheme="majorBidi" w:hAnsiTheme="majorBidi" w:cstheme="majorBidi"/>
          <w:color w:val="000000" w:themeColor="text1"/>
          <w:sz w:val="22"/>
          <w:szCs w:val="22"/>
          <w:highlight w:val="green"/>
        </w:rPr>
        <w:t xml:space="preserve"> </w:t>
      </w:r>
      <w:r w:rsidR="005F2B65">
        <w:rPr>
          <w:rFonts w:asciiTheme="majorBidi" w:hAnsiTheme="majorBidi" w:cstheme="majorBidi"/>
          <w:color w:val="000000" w:themeColor="text1"/>
          <w:sz w:val="22"/>
          <w:szCs w:val="22"/>
          <w:highlight w:val="green"/>
        </w:rPr>
        <w:fldChar w:fldCharType="begin"/>
      </w:r>
      <w:r w:rsidR="005F2B65">
        <w:rPr>
          <w:rFonts w:asciiTheme="majorBidi" w:hAnsiTheme="majorBidi" w:cstheme="majorBidi"/>
          <w:color w:val="000000" w:themeColor="text1"/>
          <w:sz w:val="22"/>
          <w:szCs w:val="22"/>
          <w:highlight w:val="green"/>
        </w:rPr>
        <w:instrText xml:space="preserve"> ADDIN EN.CITE &lt;EndNote&gt;&lt;Cite&gt;&lt;Author&gt;Boche&lt;/Author&gt;&lt;Year&gt;2020&lt;/Year&gt;&lt;RecNum&gt;4&lt;/RecNum&gt;&lt;DisplayText&gt;[4]&lt;/DisplayText&gt;&lt;record&gt;&lt;rec-number&gt;4&lt;/rec-number&gt;&lt;foreign-keys&gt;&lt;key app="EN" db-id="t5x9sevs7prdawert5r5xdd99tfspaftvpd5" timestamp="1638553805"&gt;4&lt;/key&gt;&lt;/foreign-keys&gt;&lt;ref-type name="Journal Article"&gt;17&lt;/ref-type&gt;&lt;contributors&gt;&lt;authors&gt;&lt;author&gt;Boche, D.&lt;/author&gt;&lt;author&gt;Nicoll, J. A. R.&lt;/author&gt;&lt;/authors&gt;&lt;/contributors&gt;&lt;auth-address&gt;Clinical Neurosciences, Clinical and Experimental Sciences, Faculty of Medicine, University of Southampton, Southampton, UK.&amp;#xD;Department of Cellular Pathology, University Hospital Southampton NHS Foundation Trust, Southampton, UK.&lt;/auth-address&gt;&lt;titles&gt;&lt;title&gt;Invited Review - Understanding cause and effect in Alzheimer&amp;apos;s pathophysiology: Implications for clinical trials&lt;/title&gt;&lt;secondary-title&gt;Neuropathol Appl Neurobiol&lt;/secondary-title&gt;&lt;alt-title&gt;Neuropathology and Applied Neurobiology&lt;/alt-title&gt;&lt;/titles&gt;&lt;periodical&gt;&lt;full-title&gt;Neuropathol Appl Neurobiol&lt;/full-title&gt;&lt;abbr-1&gt;Neuropathology and applied neurobiology&lt;/abbr-1&gt;&lt;/periodical&gt;&lt;alt-periodical&gt;&lt;full-title&gt;Neuropathol Appl Neurobiol&lt;/full-title&gt;&lt;abbr-1&gt;Neuropathology and applied neurobiology&lt;/abbr-1&gt;&lt;/alt-periodical&gt;&lt;pages&gt;623-640&lt;/pages&gt;&lt;volume&gt;46&lt;/volume&gt;&lt;number&gt;7&lt;/number&gt;&lt;edition&gt;2020/07/10&lt;/edition&gt;&lt;keywords&gt;&lt;keyword&gt;*Alzheimer’s disease&lt;/keyword&gt;&lt;keyword&gt;*Aβ&lt;/keyword&gt;&lt;keyword&gt;*immunotherapy&lt;/keyword&gt;&lt;keyword&gt;*microglia&lt;/keyword&gt;&lt;keyword&gt;*pathophysiology&lt;/keyword&gt;&lt;keyword&gt;*tau&lt;/keyword&gt;&lt;keyword&gt;*treatment&lt;/keyword&gt;&lt;/keywords&gt;&lt;dates&gt;&lt;year&gt;2020&lt;/year&gt;&lt;pub-dates&gt;&lt;date&gt;Dec&lt;/date&gt;&lt;/pub-dates&gt;&lt;/dates&gt;&lt;isbn&gt;0305-1846&lt;/isbn&gt;&lt;accession-num&gt;32643143&lt;/accession-num&gt;&lt;urls&gt;&lt;/urls&gt;&lt;electronic-resource-num&gt;10.1111/nan.12642&lt;/electronic-resource-num&gt;&lt;remote-database-provider&gt;NLM&lt;/remote-database-provider&gt;&lt;language&gt;eng&lt;/language&gt;&lt;/record&gt;&lt;/Cite&gt;&lt;/EndNote&gt;</w:instrText>
      </w:r>
      <w:r w:rsidR="005F2B65">
        <w:rPr>
          <w:rFonts w:asciiTheme="majorBidi" w:hAnsiTheme="majorBidi" w:cstheme="majorBidi"/>
          <w:color w:val="000000" w:themeColor="text1"/>
          <w:sz w:val="22"/>
          <w:szCs w:val="22"/>
          <w:highlight w:val="green"/>
        </w:rPr>
        <w:fldChar w:fldCharType="separate"/>
      </w:r>
      <w:r w:rsidR="005F2B65">
        <w:rPr>
          <w:rFonts w:asciiTheme="majorBidi" w:hAnsiTheme="majorBidi" w:cstheme="majorBidi"/>
          <w:noProof/>
          <w:color w:val="000000" w:themeColor="text1"/>
          <w:sz w:val="22"/>
          <w:szCs w:val="22"/>
          <w:highlight w:val="green"/>
        </w:rPr>
        <w:t>[</w:t>
      </w:r>
      <w:hyperlink w:anchor="_ENREF_4" w:tooltip="Boche, 2020 #4" w:history="1">
        <w:r w:rsidR="005F2B65">
          <w:rPr>
            <w:rFonts w:asciiTheme="majorBidi" w:hAnsiTheme="majorBidi" w:cstheme="majorBidi"/>
            <w:noProof/>
            <w:color w:val="000000" w:themeColor="text1"/>
            <w:sz w:val="22"/>
            <w:szCs w:val="22"/>
            <w:highlight w:val="green"/>
          </w:rPr>
          <w:t>4</w:t>
        </w:r>
      </w:hyperlink>
      <w:r w:rsidR="005F2B65">
        <w:rPr>
          <w:rFonts w:asciiTheme="majorBidi" w:hAnsiTheme="majorBidi" w:cstheme="majorBidi"/>
          <w:noProof/>
          <w:color w:val="000000" w:themeColor="text1"/>
          <w:sz w:val="22"/>
          <w:szCs w:val="22"/>
          <w:highlight w:val="green"/>
        </w:rPr>
        <w:t>]</w:t>
      </w:r>
      <w:r w:rsidR="005F2B65">
        <w:rPr>
          <w:rFonts w:asciiTheme="majorBidi" w:hAnsiTheme="majorBidi" w:cstheme="majorBidi"/>
          <w:color w:val="000000" w:themeColor="text1"/>
          <w:sz w:val="22"/>
          <w:szCs w:val="22"/>
          <w:highlight w:val="green"/>
        </w:rPr>
        <w:fldChar w:fldCharType="end"/>
      </w:r>
      <w:r w:rsidR="00924074" w:rsidRPr="00417057">
        <w:rPr>
          <w:rFonts w:asciiTheme="majorBidi" w:hAnsiTheme="majorBidi" w:cstheme="majorBidi"/>
          <w:color w:val="000000" w:themeColor="text1"/>
          <w:sz w:val="22"/>
          <w:szCs w:val="22"/>
          <w:highlight w:val="green"/>
        </w:rPr>
        <w:t>.</w:t>
      </w:r>
      <w:r w:rsidR="00E6163A" w:rsidRPr="00417057">
        <w:rPr>
          <w:rFonts w:asciiTheme="majorBidi" w:hAnsiTheme="majorBidi" w:cstheme="majorBidi"/>
          <w:color w:val="000000" w:themeColor="text1"/>
          <w:sz w:val="22"/>
          <w:szCs w:val="22"/>
          <w:highlight w:val="green"/>
        </w:rPr>
        <w:t xml:space="preserve">  </w:t>
      </w:r>
      <w:r w:rsidR="000C4AAC">
        <w:rPr>
          <w:rFonts w:asciiTheme="majorBidi" w:hAnsiTheme="majorBidi" w:cstheme="majorBidi"/>
          <w:color w:val="000000" w:themeColor="text1"/>
          <w:sz w:val="22"/>
          <w:szCs w:val="22"/>
          <w:highlight w:val="green"/>
        </w:rPr>
        <w:t>All the aforementioned reasons</w:t>
      </w:r>
      <w:r w:rsidR="000C4AAC" w:rsidRPr="000C209B">
        <w:rPr>
          <w:rFonts w:asciiTheme="majorBidi" w:hAnsiTheme="majorBidi" w:cstheme="majorBidi"/>
          <w:color w:val="000000" w:themeColor="text1"/>
          <w:sz w:val="22"/>
          <w:szCs w:val="22"/>
          <w:highlight w:val="green"/>
        </w:rPr>
        <w:t xml:space="preserve"> for this approach led the authors </w:t>
      </w:r>
      <w:r w:rsidR="00193DA5">
        <w:rPr>
          <w:rFonts w:asciiTheme="majorBidi" w:hAnsiTheme="majorBidi" w:cstheme="majorBidi"/>
          <w:color w:val="000000" w:themeColor="text1"/>
          <w:sz w:val="22"/>
          <w:szCs w:val="22"/>
          <w:highlight w:val="green"/>
        </w:rPr>
        <w:t>to</w:t>
      </w:r>
      <w:r w:rsidR="00BA6C14" w:rsidRPr="001510DB">
        <w:rPr>
          <w:sz w:val="22"/>
          <w:szCs w:val="22"/>
          <w:highlight w:val="green"/>
        </w:rPr>
        <w:t xml:space="preserve"> </w:t>
      </w:r>
      <w:r w:rsidR="0091400F">
        <w:rPr>
          <w:sz w:val="22"/>
          <w:szCs w:val="22"/>
          <w:highlight w:val="green"/>
        </w:rPr>
        <w:t>examine</w:t>
      </w:r>
      <w:r w:rsidR="00BA6C14" w:rsidRPr="001510DB">
        <w:rPr>
          <w:sz w:val="22"/>
          <w:szCs w:val="22"/>
          <w:highlight w:val="green"/>
        </w:rPr>
        <w:t xml:space="preserve"> the </w:t>
      </w:r>
      <w:r w:rsidR="00F11BB5" w:rsidRPr="001510DB">
        <w:rPr>
          <w:sz w:val="22"/>
          <w:szCs w:val="22"/>
          <w:highlight w:val="green"/>
        </w:rPr>
        <w:t xml:space="preserve">pathological </w:t>
      </w:r>
      <w:r w:rsidR="001E0202" w:rsidRPr="001510DB">
        <w:rPr>
          <w:sz w:val="22"/>
          <w:szCs w:val="22"/>
          <w:highlight w:val="green"/>
        </w:rPr>
        <w:t>mechanisms</w:t>
      </w:r>
      <w:r w:rsidR="00F11BB5" w:rsidRPr="001510DB">
        <w:rPr>
          <w:sz w:val="22"/>
          <w:szCs w:val="22"/>
          <w:highlight w:val="green"/>
        </w:rPr>
        <w:t xml:space="preserve"> of AD </w:t>
      </w:r>
      <w:r w:rsidR="001754B1">
        <w:rPr>
          <w:sz w:val="22"/>
          <w:szCs w:val="22"/>
          <w:highlight w:val="green"/>
        </w:rPr>
        <w:t xml:space="preserve">and to </w:t>
      </w:r>
      <w:r w:rsidR="00F5696E">
        <w:rPr>
          <w:sz w:val="22"/>
          <w:szCs w:val="22"/>
          <w:highlight w:val="green"/>
        </w:rPr>
        <w:t>debate</w:t>
      </w:r>
      <w:r w:rsidR="005311FF">
        <w:rPr>
          <w:sz w:val="22"/>
          <w:szCs w:val="22"/>
          <w:highlight w:val="green"/>
        </w:rPr>
        <w:t xml:space="preserve"> </w:t>
      </w:r>
      <w:r w:rsidR="00BA6C14" w:rsidRPr="001510DB">
        <w:rPr>
          <w:sz w:val="22"/>
          <w:szCs w:val="22"/>
          <w:highlight w:val="green"/>
        </w:rPr>
        <w:t>current treatments</w:t>
      </w:r>
      <w:r w:rsidR="00623128" w:rsidRPr="001510DB">
        <w:rPr>
          <w:sz w:val="22"/>
          <w:szCs w:val="22"/>
          <w:highlight w:val="green"/>
        </w:rPr>
        <w:t xml:space="preserve"> and</w:t>
      </w:r>
      <w:r w:rsidR="007E4C4A">
        <w:rPr>
          <w:sz w:val="22"/>
          <w:szCs w:val="22"/>
          <w:highlight w:val="green"/>
        </w:rPr>
        <w:t xml:space="preserve"> </w:t>
      </w:r>
      <w:r w:rsidR="00FE323A">
        <w:rPr>
          <w:sz w:val="22"/>
          <w:szCs w:val="22"/>
          <w:highlight w:val="green"/>
        </w:rPr>
        <w:t xml:space="preserve">selected </w:t>
      </w:r>
      <w:r w:rsidR="00BA6C14" w:rsidRPr="001510DB">
        <w:rPr>
          <w:sz w:val="22"/>
          <w:szCs w:val="22"/>
          <w:highlight w:val="green"/>
        </w:rPr>
        <w:t>clinical trials</w:t>
      </w:r>
      <w:r w:rsidR="00880FC5" w:rsidRPr="001510DB">
        <w:rPr>
          <w:sz w:val="22"/>
          <w:szCs w:val="22"/>
          <w:highlight w:val="green"/>
        </w:rPr>
        <w:t>.</w:t>
      </w:r>
      <w:r w:rsidR="001E0202" w:rsidRPr="001510DB">
        <w:rPr>
          <w:sz w:val="22"/>
          <w:szCs w:val="22"/>
          <w:highlight w:val="green"/>
        </w:rPr>
        <w:t xml:space="preserve">  </w:t>
      </w:r>
      <w:r w:rsidR="002A25D2">
        <w:rPr>
          <w:rFonts w:asciiTheme="majorBidi" w:hAnsiTheme="majorBidi" w:cstheme="majorBidi"/>
          <w:sz w:val="22"/>
          <w:szCs w:val="22"/>
          <w:highlight w:val="green"/>
        </w:rPr>
        <w:t>F</w:t>
      </w:r>
      <w:r w:rsidR="001510DB" w:rsidRPr="001510DB">
        <w:rPr>
          <w:rFonts w:asciiTheme="majorBidi" w:hAnsiTheme="majorBidi" w:cstheme="majorBidi"/>
          <w:sz w:val="22"/>
          <w:szCs w:val="22"/>
          <w:highlight w:val="green"/>
        </w:rPr>
        <w:t xml:space="preserve">inally, </w:t>
      </w:r>
      <w:r w:rsidR="002A25D2">
        <w:rPr>
          <w:rFonts w:asciiTheme="majorBidi" w:hAnsiTheme="majorBidi" w:cstheme="majorBidi"/>
          <w:sz w:val="22"/>
          <w:szCs w:val="22"/>
          <w:highlight w:val="green"/>
        </w:rPr>
        <w:t xml:space="preserve">we </w:t>
      </w:r>
      <w:r w:rsidR="001510DB" w:rsidRPr="001510DB">
        <w:rPr>
          <w:rFonts w:asciiTheme="majorBidi" w:hAnsiTheme="majorBidi" w:cstheme="majorBidi"/>
          <w:sz w:val="22"/>
          <w:szCs w:val="22"/>
          <w:highlight w:val="green"/>
        </w:rPr>
        <w:t>discuss in detail the rational</w:t>
      </w:r>
      <w:r w:rsidR="00FE323A">
        <w:rPr>
          <w:rFonts w:asciiTheme="majorBidi" w:hAnsiTheme="majorBidi" w:cstheme="majorBidi"/>
          <w:sz w:val="22"/>
          <w:szCs w:val="22"/>
          <w:highlight w:val="green"/>
        </w:rPr>
        <w:t>e</w:t>
      </w:r>
      <w:r w:rsidR="001510DB" w:rsidRPr="001510DB">
        <w:rPr>
          <w:rFonts w:asciiTheme="majorBidi" w:hAnsiTheme="majorBidi" w:cstheme="majorBidi"/>
          <w:sz w:val="22"/>
          <w:szCs w:val="22"/>
          <w:highlight w:val="green"/>
        </w:rPr>
        <w:t xml:space="preserve"> for combination therapy and how it would be beneficial in stepping towards an effective </w:t>
      </w:r>
      <w:r w:rsidR="001510DB" w:rsidRPr="00F3170A">
        <w:rPr>
          <w:rFonts w:asciiTheme="majorBidi" w:hAnsiTheme="majorBidi" w:cstheme="majorBidi"/>
          <w:sz w:val="22"/>
          <w:szCs w:val="22"/>
          <w:highlight w:val="green"/>
        </w:rPr>
        <w:t>treatment approach for AD</w:t>
      </w:r>
      <w:r w:rsidR="002A25D2" w:rsidRPr="00F3170A">
        <w:rPr>
          <w:rFonts w:asciiTheme="majorBidi" w:hAnsiTheme="majorBidi" w:cstheme="majorBidi"/>
          <w:sz w:val="22"/>
          <w:szCs w:val="22"/>
          <w:highlight w:val="green"/>
        </w:rPr>
        <w:t>, w</w:t>
      </w:r>
      <w:r w:rsidR="0098417E" w:rsidRPr="00F3170A">
        <w:rPr>
          <w:rFonts w:asciiTheme="majorBidi" w:hAnsiTheme="majorBidi" w:cstheme="majorBidi"/>
          <w:sz w:val="22"/>
          <w:szCs w:val="22"/>
          <w:highlight w:val="green"/>
        </w:rPr>
        <w:t xml:space="preserve">ithout omitting the </w:t>
      </w:r>
      <w:r w:rsidR="001510DB" w:rsidRPr="00F3170A">
        <w:rPr>
          <w:rFonts w:asciiTheme="majorBidi" w:hAnsiTheme="majorBidi" w:cstheme="majorBidi"/>
          <w:sz w:val="22"/>
          <w:szCs w:val="22"/>
          <w:highlight w:val="green"/>
        </w:rPr>
        <w:t xml:space="preserve">obstacles for </w:t>
      </w:r>
      <w:r w:rsidR="0098417E" w:rsidRPr="00F3170A">
        <w:rPr>
          <w:rFonts w:asciiTheme="majorBidi" w:hAnsiTheme="majorBidi" w:cstheme="majorBidi"/>
          <w:sz w:val="22"/>
          <w:szCs w:val="22"/>
          <w:highlight w:val="green"/>
        </w:rPr>
        <w:t>its</w:t>
      </w:r>
      <w:r w:rsidR="001510DB" w:rsidRPr="00F3170A">
        <w:rPr>
          <w:rFonts w:asciiTheme="majorBidi" w:hAnsiTheme="majorBidi" w:cstheme="majorBidi"/>
          <w:sz w:val="22"/>
          <w:szCs w:val="22"/>
          <w:highlight w:val="green"/>
        </w:rPr>
        <w:t xml:space="preserve"> application</w:t>
      </w:r>
      <w:r w:rsidR="0098417E" w:rsidRPr="00F3170A">
        <w:rPr>
          <w:rFonts w:asciiTheme="majorBidi" w:hAnsiTheme="majorBidi" w:cstheme="majorBidi"/>
          <w:sz w:val="22"/>
          <w:szCs w:val="22"/>
          <w:highlight w:val="green"/>
        </w:rPr>
        <w:t xml:space="preserve"> as well as</w:t>
      </w:r>
      <w:r w:rsidR="001510DB" w:rsidRPr="00F3170A">
        <w:rPr>
          <w:rFonts w:asciiTheme="majorBidi" w:hAnsiTheme="majorBidi" w:cstheme="majorBidi"/>
          <w:sz w:val="22"/>
          <w:szCs w:val="22"/>
          <w:highlight w:val="green"/>
        </w:rPr>
        <w:t xml:space="preserve"> the </w:t>
      </w:r>
      <w:r w:rsidR="00694458" w:rsidRPr="00F3170A">
        <w:rPr>
          <w:rFonts w:asciiTheme="majorBidi" w:hAnsiTheme="majorBidi" w:cstheme="majorBidi"/>
          <w:sz w:val="22"/>
          <w:szCs w:val="22"/>
          <w:highlight w:val="green"/>
        </w:rPr>
        <w:t>surrounding</w:t>
      </w:r>
      <w:r w:rsidR="001510DB" w:rsidRPr="00F3170A">
        <w:rPr>
          <w:rFonts w:asciiTheme="majorBidi" w:hAnsiTheme="majorBidi" w:cstheme="majorBidi"/>
          <w:sz w:val="22"/>
          <w:szCs w:val="22"/>
          <w:highlight w:val="green"/>
        </w:rPr>
        <w:t xml:space="preserve"> ethical issues.</w:t>
      </w:r>
      <w:r w:rsidR="00144C40" w:rsidRPr="00F3170A">
        <w:rPr>
          <w:rFonts w:asciiTheme="majorBidi" w:hAnsiTheme="majorBidi" w:cstheme="majorBidi"/>
          <w:sz w:val="22"/>
          <w:szCs w:val="22"/>
          <w:highlight w:val="green"/>
        </w:rPr>
        <w:t xml:space="preserve">  We propose that combination therapy might be the best approach </w:t>
      </w:r>
      <w:r w:rsidR="00175FB8" w:rsidRPr="00F3170A">
        <w:rPr>
          <w:rFonts w:asciiTheme="majorBidi" w:hAnsiTheme="majorBidi" w:cstheme="majorBidi"/>
          <w:sz w:val="22"/>
          <w:szCs w:val="22"/>
          <w:highlight w:val="green"/>
        </w:rPr>
        <w:t xml:space="preserve">and that we might be at the </w:t>
      </w:r>
      <w:r w:rsidR="00DE20B2" w:rsidRPr="00F3170A">
        <w:rPr>
          <w:rFonts w:asciiTheme="majorBidi" w:hAnsiTheme="majorBidi" w:cstheme="majorBidi"/>
          <w:sz w:val="22"/>
          <w:szCs w:val="22"/>
          <w:highlight w:val="green"/>
        </w:rPr>
        <w:t>crossroad</w:t>
      </w:r>
      <w:r w:rsidR="00175FB8" w:rsidRPr="00F3170A">
        <w:rPr>
          <w:rFonts w:asciiTheme="majorBidi" w:hAnsiTheme="majorBidi" w:cstheme="majorBidi"/>
          <w:sz w:val="22"/>
          <w:szCs w:val="22"/>
          <w:highlight w:val="green"/>
        </w:rPr>
        <w:t xml:space="preserve"> to reinforce this </w:t>
      </w:r>
      <w:r w:rsidR="00167650">
        <w:rPr>
          <w:rFonts w:asciiTheme="majorBidi" w:hAnsiTheme="majorBidi" w:cstheme="majorBidi"/>
          <w:sz w:val="22"/>
          <w:szCs w:val="22"/>
          <w:highlight w:val="green"/>
        </w:rPr>
        <w:t xml:space="preserve">therapeutic </w:t>
      </w:r>
      <w:r w:rsidR="00F3170A" w:rsidRPr="00F3170A">
        <w:rPr>
          <w:rFonts w:asciiTheme="majorBidi" w:hAnsiTheme="majorBidi" w:cstheme="majorBidi"/>
          <w:sz w:val="22"/>
          <w:szCs w:val="22"/>
          <w:highlight w:val="green"/>
        </w:rPr>
        <w:t>approach to tackle AD</w:t>
      </w:r>
      <w:r w:rsidR="00F3170A">
        <w:rPr>
          <w:rFonts w:asciiTheme="majorBidi" w:hAnsiTheme="majorBidi" w:cstheme="majorBidi"/>
          <w:sz w:val="22"/>
          <w:szCs w:val="22"/>
        </w:rPr>
        <w:t>.</w:t>
      </w:r>
    </w:p>
    <w:p w14:paraId="4C132CEC" w14:textId="239184D4" w:rsidR="002219C6" w:rsidRPr="009449F7" w:rsidRDefault="002219C6" w:rsidP="007E106A">
      <w:pPr>
        <w:spacing w:after="120" w:line="360" w:lineRule="auto"/>
        <w:jc w:val="both"/>
        <w:rPr>
          <w:color w:val="131413"/>
          <w:sz w:val="22"/>
          <w:szCs w:val="22"/>
        </w:rPr>
      </w:pPr>
    </w:p>
    <w:p w14:paraId="5A28393B" w14:textId="36D8EB3C" w:rsidR="00BA6C14" w:rsidRPr="009449F7" w:rsidRDefault="00BA6C14" w:rsidP="007E106A">
      <w:pPr>
        <w:pStyle w:val="NormalWeb"/>
        <w:spacing w:before="0" w:beforeAutospacing="0" w:after="120" w:afterAutospacing="0" w:line="360" w:lineRule="auto"/>
        <w:jc w:val="both"/>
        <w:rPr>
          <w:b/>
          <w:bCs/>
          <w:sz w:val="22"/>
          <w:szCs w:val="22"/>
        </w:rPr>
      </w:pPr>
      <w:r w:rsidRPr="009449F7">
        <w:rPr>
          <w:b/>
          <w:bCs/>
          <w:sz w:val="22"/>
          <w:szCs w:val="22"/>
        </w:rPr>
        <w:t>Pathological pathways of AD</w:t>
      </w:r>
    </w:p>
    <w:p w14:paraId="542861A0" w14:textId="147A040C" w:rsidR="00BA6C14" w:rsidRPr="009449F7" w:rsidRDefault="00BA6C14" w:rsidP="007E106A">
      <w:pPr>
        <w:autoSpaceDE w:val="0"/>
        <w:autoSpaceDN w:val="0"/>
        <w:adjustRightInd w:val="0"/>
        <w:spacing w:after="120" w:line="360" w:lineRule="auto"/>
        <w:jc w:val="both"/>
        <w:rPr>
          <w:sz w:val="22"/>
          <w:szCs w:val="22"/>
        </w:rPr>
      </w:pPr>
      <w:r w:rsidRPr="009449F7">
        <w:rPr>
          <w:sz w:val="22"/>
          <w:szCs w:val="22"/>
        </w:rPr>
        <w:t xml:space="preserve">The </w:t>
      </w:r>
      <w:r w:rsidR="008E1866" w:rsidRPr="009449F7">
        <w:rPr>
          <w:sz w:val="22"/>
          <w:szCs w:val="22"/>
        </w:rPr>
        <w:t>hallmarks of</w:t>
      </w:r>
      <w:r w:rsidRPr="009449F7">
        <w:rPr>
          <w:sz w:val="22"/>
          <w:szCs w:val="22"/>
        </w:rPr>
        <w:t xml:space="preserve"> </w:t>
      </w:r>
      <w:r w:rsidR="008E1866" w:rsidRPr="009449F7">
        <w:rPr>
          <w:sz w:val="22"/>
          <w:szCs w:val="22"/>
        </w:rPr>
        <w:t xml:space="preserve">AD </w:t>
      </w:r>
      <w:r w:rsidRPr="009449F7">
        <w:rPr>
          <w:sz w:val="22"/>
          <w:szCs w:val="22"/>
        </w:rPr>
        <w:t xml:space="preserve">pathology are </w:t>
      </w:r>
      <w:r w:rsidR="004B58FD" w:rsidRPr="009449F7">
        <w:rPr>
          <w:sz w:val="22"/>
          <w:szCs w:val="22"/>
        </w:rPr>
        <w:t xml:space="preserve">deposition of Aβ </w:t>
      </w:r>
      <w:r w:rsidR="00CF2356" w:rsidRPr="009449F7">
        <w:rPr>
          <w:sz w:val="22"/>
          <w:szCs w:val="22"/>
        </w:rPr>
        <w:t xml:space="preserve">as </w:t>
      </w:r>
      <w:r w:rsidR="004B58FD" w:rsidRPr="009449F7">
        <w:rPr>
          <w:sz w:val="22"/>
          <w:szCs w:val="22"/>
        </w:rPr>
        <w:t>plaques in the neocortex</w:t>
      </w:r>
      <w:r w:rsidR="004B58FD" w:rsidRPr="009449F7">
        <w:t xml:space="preserve"> </w:t>
      </w:r>
      <w:r w:rsidRPr="009449F7">
        <w:rPr>
          <w:sz w:val="22"/>
          <w:szCs w:val="22"/>
        </w:rPr>
        <w:t>and neurofibrillary tangles (NFTs)</w:t>
      </w:r>
      <w:r w:rsidR="004B58FD" w:rsidRPr="009449F7">
        <w:rPr>
          <w:sz w:val="22"/>
          <w:szCs w:val="22"/>
        </w:rPr>
        <w:t xml:space="preserve"> in limbic and cortical association areas</w:t>
      </w:r>
      <w:r w:rsidR="00CF2356" w:rsidRPr="009449F7">
        <w:rPr>
          <w:sz w:val="22"/>
          <w:szCs w:val="22"/>
        </w:rPr>
        <w:t xml:space="preserve"> </w:t>
      </w:r>
      <w:r w:rsidR="005F2B65">
        <w:rPr>
          <w:sz w:val="22"/>
          <w:szCs w:val="22"/>
        </w:rPr>
        <w:fldChar w:fldCharType="begin"/>
      </w:r>
      <w:r w:rsidR="005F2B65">
        <w:rPr>
          <w:sz w:val="22"/>
          <w:szCs w:val="22"/>
        </w:rPr>
        <w:instrText xml:space="preserve"> ADDIN EN.CITE &lt;EndNote&gt;&lt;Cite&gt;&lt;Author&gt;Busche&lt;/Author&gt;&lt;Year&gt;2020&lt;/Year&gt;&lt;RecNum&gt;41&lt;/RecNum&gt;&lt;DisplayText&gt;[40]&lt;/DisplayText&gt;&lt;record&gt;&lt;rec-number&gt;41&lt;/rec-number&gt;&lt;foreign-keys&gt;&lt;key app="EN" db-id="t5x9sevs7prdawert5r5xdd99tfspaftvpd5" timestamp="1638553808"&gt;41&lt;/key&gt;&lt;/foreign-keys&gt;&lt;ref-type name="Journal Article"&gt;17&lt;/ref-type&gt;&lt;contributors&gt;&lt;authors&gt;&lt;author&gt;Busche, M. A.&lt;/author&gt;&lt;author&gt;Hyman, B. T.&lt;/author&gt;&lt;/authors&gt;&lt;/contributors&gt;&lt;auth-address&gt;UK Dementia Research Institute at UCL, University College London, London, UK. m.busche@ucl.ac.uk.&amp;#xD;MassGeneral Institute for Neurodegenerative Disease, Massachusetts General Hospital, Harvard Medical School, Boston, USA.&lt;/auth-address&gt;&lt;titles&gt;&lt;title&gt;Synergy between amyloid-β and tau in Alzheimer&amp;apos;s disease&lt;/title&gt;&lt;secondary-title&gt;Nat Neurosci&lt;/secondary-title&gt;&lt;alt-title&gt;Nature neuroscience&lt;/alt-title&gt;&lt;/titles&gt;&lt;periodical&gt;&lt;full-title&gt;Nat Neurosci&lt;/full-title&gt;&lt;abbr-1&gt;Nature neuroscience&lt;/abbr-1&gt;&lt;/periodical&gt;&lt;alt-periodical&gt;&lt;full-title&gt;Nat Neurosci&lt;/full-title&gt;&lt;abbr-1&gt;Nature neuroscience&lt;/abbr-1&gt;&lt;/alt-periodical&gt;&lt;pages&gt;1183-1193&lt;/pages&gt;&lt;volume&gt;23&lt;/volume&gt;&lt;number&gt;10&lt;/number&gt;&lt;edition&gt;2020/08/12&lt;/edition&gt;&lt;keywords&gt;&lt;keyword&gt;Alzheimer Disease/*metabolism/pathology&lt;/keyword&gt;&lt;keyword&gt;Amyloid beta-Peptides/*metabolism&lt;/keyword&gt;&lt;keyword&gt;Animals&lt;/keyword&gt;&lt;keyword&gt;Brain/*metabolism&lt;/keyword&gt;&lt;keyword&gt;Disease Models, Animal&lt;/keyword&gt;&lt;keyword&gt;Humans&lt;/keyword&gt;&lt;keyword&gt;Neurons/*metabolism&lt;/keyword&gt;&lt;keyword&gt;Plaque, Amyloid/metabolism&lt;/keyword&gt;&lt;keyword&gt;tau Proteins/*metabolism&lt;/keyword&gt;&lt;/keywords&gt;&lt;dates&gt;&lt;year&gt;2020&lt;/year&gt;&lt;pub-dates&gt;&lt;date&gt;Oct&lt;/date&gt;&lt;/pub-dates&gt;&lt;/dates&gt;&lt;isbn&gt;1097-6256&lt;/isbn&gt;&lt;accession-num&gt;32778792&lt;/accession-num&gt;&lt;urls&gt;&lt;/urls&gt;&lt;electronic-resource-num&gt;10.1038/s41593-020-0687-6&lt;/electronic-resource-num&gt;&lt;remote-database-provider&gt;NLM&lt;/remote-database-provider&gt;&lt;language&gt;eng&lt;/language&gt;&lt;/record&gt;&lt;/Cite&gt;&lt;/EndNote&gt;</w:instrText>
      </w:r>
      <w:r w:rsidR="005F2B65">
        <w:rPr>
          <w:sz w:val="22"/>
          <w:szCs w:val="22"/>
        </w:rPr>
        <w:fldChar w:fldCharType="separate"/>
      </w:r>
      <w:r w:rsidR="005F2B65">
        <w:rPr>
          <w:noProof/>
          <w:sz w:val="22"/>
          <w:szCs w:val="22"/>
        </w:rPr>
        <w:t>[</w:t>
      </w:r>
      <w:hyperlink w:anchor="_ENREF_40" w:tooltip="Busche, 2020 #41" w:history="1">
        <w:r w:rsidR="005F2B65">
          <w:rPr>
            <w:noProof/>
            <w:sz w:val="22"/>
            <w:szCs w:val="22"/>
          </w:rPr>
          <w:t>40</w:t>
        </w:r>
      </w:hyperlink>
      <w:r w:rsidR="005F2B65">
        <w:rPr>
          <w:noProof/>
          <w:sz w:val="22"/>
          <w:szCs w:val="22"/>
        </w:rPr>
        <w:t>]</w:t>
      </w:r>
      <w:r w:rsidR="005F2B65">
        <w:rPr>
          <w:sz w:val="22"/>
          <w:szCs w:val="22"/>
        </w:rPr>
        <w:fldChar w:fldCharType="end"/>
      </w:r>
      <w:r w:rsidRPr="009449F7">
        <w:rPr>
          <w:sz w:val="22"/>
          <w:szCs w:val="22"/>
        </w:rPr>
        <w:t xml:space="preserve">. </w:t>
      </w:r>
      <w:r w:rsidR="00CF2356" w:rsidRPr="009449F7">
        <w:rPr>
          <w:sz w:val="22"/>
          <w:szCs w:val="22"/>
        </w:rPr>
        <w:t xml:space="preserve"> </w:t>
      </w:r>
      <w:r w:rsidR="002255E7" w:rsidRPr="009449F7">
        <w:rPr>
          <w:sz w:val="22"/>
          <w:szCs w:val="22"/>
        </w:rPr>
        <w:t>Also observable are</w:t>
      </w:r>
      <w:r w:rsidR="00DB19D6" w:rsidRPr="009449F7">
        <w:rPr>
          <w:sz w:val="22"/>
          <w:szCs w:val="22"/>
        </w:rPr>
        <w:t>,</w:t>
      </w:r>
      <w:r w:rsidRPr="009449F7">
        <w:rPr>
          <w:sz w:val="22"/>
          <w:szCs w:val="22"/>
        </w:rPr>
        <w:t xml:space="preserve"> neuropil threads, dystrophic neurites, astrogliosis an</w:t>
      </w:r>
      <w:r w:rsidR="00736D2E" w:rsidRPr="009449F7">
        <w:rPr>
          <w:sz w:val="22"/>
          <w:szCs w:val="22"/>
        </w:rPr>
        <w:t xml:space="preserve"> microgli</w:t>
      </w:r>
      <w:r w:rsidR="007E106A" w:rsidRPr="009449F7">
        <w:rPr>
          <w:sz w:val="22"/>
          <w:szCs w:val="22"/>
        </w:rPr>
        <w:t>a</w:t>
      </w:r>
      <w:r w:rsidR="00736D2E" w:rsidRPr="009449F7">
        <w:rPr>
          <w:sz w:val="22"/>
          <w:szCs w:val="22"/>
        </w:rPr>
        <w:t xml:space="preserve">l </w:t>
      </w:r>
      <w:r w:rsidR="00DB19D6" w:rsidRPr="009449F7">
        <w:rPr>
          <w:sz w:val="22"/>
          <w:szCs w:val="22"/>
        </w:rPr>
        <w:t>activation</w:t>
      </w:r>
      <w:r w:rsidRPr="009449F7">
        <w:rPr>
          <w:sz w:val="22"/>
          <w:szCs w:val="22"/>
        </w:rPr>
        <w:t>, along with</w:t>
      </w:r>
      <w:r w:rsidR="00382A98" w:rsidRPr="009449F7">
        <w:rPr>
          <w:sz w:val="22"/>
          <w:szCs w:val="22"/>
        </w:rPr>
        <w:t xml:space="preserve"> the frequent coexistence of</w:t>
      </w:r>
      <w:r w:rsidRPr="009449F7">
        <w:rPr>
          <w:sz w:val="22"/>
          <w:szCs w:val="22"/>
        </w:rPr>
        <w:t xml:space="preserve"> cerebral amyloid angiopathy</w:t>
      </w:r>
      <w:r w:rsidR="00382A98" w:rsidRPr="009449F7">
        <w:rPr>
          <w:sz w:val="22"/>
          <w:szCs w:val="22"/>
        </w:rPr>
        <w:t xml:space="preserve"> </w:t>
      </w:r>
      <w:r w:rsidR="005F2B65">
        <w:rPr>
          <w:sz w:val="22"/>
          <w:szCs w:val="22"/>
        </w:rPr>
        <w:fldChar w:fldCharType="begin"/>
      </w:r>
      <w:r w:rsidR="005F2B65">
        <w:rPr>
          <w:sz w:val="22"/>
          <w:szCs w:val="22"/>
        </w:rPr>
        <w:instrText xml:space="preserve"> ADDIN EN.CITE &lt;EndNote&gt;&lt;Cite&gt;&lt;Author&gt;Serrano-Pozo&lt;/Author&gt;&lt;Year&gt;2011&lt;/Year&gt;&lt;RecNum&gt;42&lt;/RecNum&gt;&lt;DisplayText&gt;[41]&lt;/DisplayText&gt;&lt;record&gt;&lt;rec-number&gt;42&lt;/rec-number&gt;&lt;foreign-keys&gt;&lt;key app="EN" db-id="t5x9sevs7prdawert5r5xdd99tfspaftvpd5" timestamp="1638553809"&gt;42&lt;/key&gt;&lt;/foreign-keys&gt;&lt;ref-type name="Journal Article"&gt;17&lt;/ref-type&gt;&lt;contributors&gt;&lt;authors&gt;&lt;author&gt;Serrano-Pozo, A.&lt;/author&gt;&lt;author&gt;Frosch, M. P.&lt;/author&gt;&lt;author&gt;Masliah, E.&lt;/author&gt;&lt;author&gt;Hyman, B. T.&lt;/author&gt;&lt;/authors&gt;&lt;translated-authors&gt;&lt;author&gt;Cold Spring Harb Perspect, Med&lt;/author&gt;&lt;/translated-authors&gt;&lt;/contributors&gt;&lt;auth-address&gt;Alzheimer Research Unit of the MassGeneral Institute for Neurodegenerative Disease, Department of Neurology of the Massachusetts General Hospital, and Harvard Medical School, Charlestown, Massachusetts, USA, 02129-4404. FAU - Frosch, Matthew P&lt;/auth-address&gt;&lt;titles&gt;&lt;title&gt;Neuropathological alterations in Alzheimer disease&lt;/title&gt;&lt;secondary-title&gt;Cold Spring Harb Perspect Med&lt;/secondary-title&gt;&lt;/titles&gt;&lt;periodical&gt;&lt;full-title&gt;Cold Spring Harb Perspect Med&lt;/full-title&gt;&lt;/periodical&gt;&lt;pages&gt;a006189&lt;/pages&gt;&lt;volume&gt;1&lt;/volume&gt;&lt;number&gt;1&lt;/number&gt;&lt;dates&gt;&lt;year&gt;2011&lt;/year&gt;&lt;/dates&gt;&lt;urls&gt;&lt;/urls&gt;&lt;electronic-resource-num&gt;10.1101/cshperspect.a006189&lt;/electronic-resource-num&gt;&lt;remote-database-provider&gt;2011 Sep&lt;/remote-database-provider&gt;&lt;language&gt;eng&lt;/language&gt;&lt;/record&gt;&lt;/Cite&gt;&lt;/EndNote&gt;</w:instrText>
      </w:r>
      <w:r w:rsidR="005F2B65">
        <w:rPr>
          <w:sz w:val="22"/>
          <w:szCs w:val="22"/>
        </w:rPr>
        <w:fldChar w:fldCharType="separate"/>
      </w:r>
      <w:r w:rsidR="005F2B65">
        <w:rPr>
          <w:noProof/>
          <w:sz w:val="22"/>
          <w:szCs w:val="22"/>
        </w:rPr>
        <w:t>[</w:t>
      </w:r>
      <w:hyperlink w:anchor="_ENREF_41" w:tooltip="Serrano-Pozo, 2011 #42" w:history="1">
        <w:r w:rsidR="005F2B65">
          <w:rPr>
            <w:noProof/>
            <w:sz w:val="22"/>
            <w:szCs w:val="22"/>
          </w:rPr>
          <w:t>41</w:t>
        </w:r>
      </w:hyperlink>
      <w:r w:rsidR="005F2B65">
        <w:rPr>
          <w:noProof/>
          <w:sz w:val="22"/>
          <w:szCs w:val="22"/>
        </w:rPr>
        <w:t>]</w:t>
      </w:r>
      <w:r w:rsidR="005F2B65">
        <w:rPr>
          <w:sz w:val="22"/>
          <w:szCs w:val="22"/>
        </w:rPr>
        <w:fldChar w:fldCharType="end"/>
      </w:r>
      <w:r w:rsidRPr="009449F7">
        <w:rPr>
          <w:sz w:val="22"/>
          <w:szCs w:val="22"/>
        </w:rPr>
        <w:t xml:space="preserve">. </w:t>
      </w:r>
      <w:r w:rsidR="00CF2356" w:rsidRPr="009449F7">
        <w:rPr>
          <w:sz w:val="22"/>
          <w:szCs w:val="22"/>
        </w:rPr>
        <w:t xml:space="preserve"> </w:t>
      </w:r>
      <w:r w:rsidR="00E2145E" w:rsidRPr="009449F7">
        <w:rPr>
          <w:sz w:val="22"/>
          <w:szCs w:val="22"/>
        </w:rPr>
        <w:t xml:space="preserve">All the aforementioned pathologies </w:t>
      </w:r>
      <w:r w:rsidR="004D380F">
        <w:rPr>
          <w:sz w:val="22"/>
          <w:szCs w:val="22"/>
        </w:rPr>
        <w:t>lead</w:t>
      </w:r>
      <w:r w:rsidR="0074242C">
        <w:rPr>
          <w:sz w:val="22"/>
          <w:szCs w:val="22"/>
        </w:rPr>
        <w:t xml:space="preserve"> to</w:t>
      </w:r>
      <w:r w:rsidR="00993D45" w:rsidRPr="009449F7">
        <w:rPr>
          <w:sz w:val="22"/>
          <w:szCs w:val="22"/>
        </w:rPr>
        <w:t xml:space="preserve"> a progressive neurodegeneration</w:t>
      </w:r>
      <w:r w:rsidR="0074242C">
        <w:rPr>
          <w:sz w:val="22"/>
          <w:szCs w:val="22"/>
        </w:rPr>
        <w:t xml:space="preserve"> with</w:t>
      </w:r>
      <w:r w:rsidR="001C34C2" w:rsidRPr="009449F7">
        <w:rPr>
          <w:sz w:val="22"/>
          <w:szCs w:val="22"/>
        </w:rPr>
        <w:t xml:space="preserve"> synaptic and neur</w:t>
      </w:r>
      <w:r w:rsidR="0074242C">
        <w:rPr>
          <w:sz w:val="22"/>
          <w:szCs w:val="22"/>
        </w:rPr>
        <w:t>on</w:t>
      </w:r>
      <w:r w:rsidR="001C34C2" w:rsidRPr="009449F7">
        <w:rPr>
          <w:sz w:val="22"/>
          <w:szCs w:val="22"/>
        </w:rPr>
        <w:t>al loss</w:t>
      </w:r>
      <w:r w:rsidR="0074242C">
        <w:rPr>
          <w:sz w:val="22"/>
          <w:szCs w:val="22"/>
        </w:rPr>
        <w:t xml:space="preserve"> resulting in dementia</w:t>
      </w:r>
      <w:r w:rsidRPr="009449F7">
        <w:rPr>
          <w:sz w:val="22"/>
          <w:szCs w:val="22"/>
        </w:rPr>
        <w:t xml:space="preserve">. </w:t>
      </w:r>
      <w:r w:rsidR="00CF2356" w:rsidRPr="009449F7">
        <w:rPr>
          <w:sz w:val="22"/>
          <w:szCs w:val="22"/>
        </w:rPr>
        <w:t xml:space="preserve"> </w:t>
      </w:r>
      <w:r w:rsidR="007A71E9" w:rsidRPr="009449F7">
        <w:rPr>
          <w:sz w:val="22"/>
          <w:szCs w:val="22"/>
          <w:lang w:val="en-US"/>
        </w:rPr>
        <w:t>Mixed patho</w:t>
      </w:r>
      <w:r w:rsidR="0074242C">
        <w:rPr>
          <w:sz w:val="22"/>
          <w:szCs w:val="22"/>
          <w:lang w:val="en-US"/>
        </w:rPr>
        <w:t>logies</w:t>
      </w:r>
      <w:r w:rsidR="007A71E9" w:rsidRPr="009449F7">
        <w:rPr>
          <w:sz w:val="22"/>
          <w:szCs w:val="22"/>
          <w:lang w:val="en-US"/>
        </w:rPr>
        <w:t xml:space="preserve"> </w:t>
      </w:r>
      <w:r w:rsidR="00B73C17" w:rsidRPr="009449F7">
        <w:rPr>
          <w:sz w:val="22"/>
          <w:szCs w:val="22"/>
          <w:lang w:val="en-US"/>
        </w:rPr>
        <w:t>including vascular disturbances and Lewy bodies are</w:t>
      </w:r>
      <w:r w:rsidR="007A71E9" w:rsidRPr="009449F7">
        <w:rPr>
          <w:sz w:val="22"/>
          <w:szCs w:val="22"/>
          <w:lang w:val="en-US"/>
        </w:rPr>
        <w:t xml:space="preserve"> frequent</w:t>
      </w:r>
      <w:r w:rsidR="0074242C">
        <w:rPr>
          <w:sz w:val="22"/>
          <w:szCs w:val="22"/>
          <w:lang w:val="en-US"/>
        </w:rPr>
        <w:t>ly observed</w:t>
      </w:r>
      <w:r w:rsidR="007A71E9" w:rsidRPr="009449F7">
        <w:rPr>
          <w:sz w:val="22"/>
          <w:szCs w:val="22"/>
          <w:lang w:val="en-US"/>
        </w:rPr>
        <w:t xml:space="preserve"> </w:t>
      </w:r>
      <w:r w:rsidR="00B73C17" w:rsidRPr="009449F7">
        <w:rPr>
          <w:sz w:val="22"/>
          <w:szCs w:val="22"/>
          <w:lang w:val="en-US"/>
        </w:rPr>
        <w:t>among</w:t>
      </w:r>
      <w:r w:rsidR="007A71E9" w:rsidRPr="009449F7">
        <w:rPr>
          <w:sz w:val="22"/>
          <w:szCs w:val="22"/>
          <w:lang w:val="en-US"/>
        </w:rPr>
        <w:t xml:space="preserve"> older </w:t>
      </w:r>
      <w:r w:rsidR="00B73C17" w:rsidRPr="009449F7">
        <w:rPr>
          <w:sz w:val="22"/>
          <w:szCs w:val="22"/>
          <w:lang w:val="en-US"/>
        </w:rPr>
        <w:t>patients</w:t>
      </w:r>
      <w:r w:rsidR="00CF2356" w:rsidRPr="009449F7">
        <w:rPr>
          <w:sz w:val="22"/>
          <w:szCs w:val="22"/>
          <w:lang w:val="en-US"/>
        </w:rPr>
        <w:t xml:space="preserve"> </w:t>
      </w:r>
      <w:r w:rsidR="005F2B65">
        <w:rPr>
          <w:sz w:val="22"/>
          <w:szCs w:val="22"/>
        </w:rPr>
        <w:fldChar w:fldCharType="begin"/>
      </w:r>
      <w:r w:rsidR="005F2B65">
        <w:rPr>
          <w:sz w:val="22"/>
          <w:szCs w:val="22"/>
        </w:rPr>
        <w:instrText xml:space="preserve"> ADDIN EN.CITE &lt;EndNote&gt;&lt;Cite&gt;&lt;Author&gt;Schneider&lt;/Author&gt;&lt;Year&gt;2009&lt;/Year&gt;&lt;RecNum&gt;43&lt;/RecNum&gt;&lt;DisplayText&gt;[42]&lt;/DisplayText&gt;&lt;record&gt;&lt;rec-number&gt;43&lt;/rec-number&gt;&lt;foreign-keys&gt;&lt;key app="EN" db-id="t5x9sevs7prdawert5r5xdd99tfspaftvpd5" timestamp="1638553809"&gt;43&lt;/key&gt;&lt;/foreign-keys&gt;&lt;ref-type name="Journal Article"&gt;17&lt;/ref-type&gt;&lt;contributors&gt;&lt;authors&gt;&lt;author&gt;Schneider, J. A.&lt;/author&gt;&lt;author&gt;Arvanitakis, Z.&lt;/author&gt;&lt;author&gt;Leurgans, S. E.&lt;/author&gt;&lt;author&gt;Bennett, D. A.&lt;/author&gt;&lt;/authors&gt;&lt;translated-authors&gt;&lt;author&gt;Ann, Neurol&lt;/author&gt;&lt;/translated-authors&gt;&lt;/contributors&gt;&lt;auth-address&gt;Rush Alzheimer&amp;apos;s Disease Center, Rush University Medical Center, Chicago, IL, USA. julie_a_schneider@rush.edu FAU - Arvanitakis, Zoe&lt;/auth-address&gt;&lt;titles&gt;&lt;title&gt;The neuropathology of probable Alzheimer disease and mild cognitive impairment&lt;/title&gt;&lt;secondary-title&gt;Ann Neurol&lt;/secondary-title&gt;&lt;/titles&gt;&lt;periodical&gt;&lt;full-title&gt;Ann Neurol&lt;/full-title&gt;&lt;/periodical&gt;&lt;pages&gt;200-8&lt;/pages&gt;&lt;volume&gt;66&lt;/volume&gt;&lt;number&gt;2&lt;/number&gt;&lt;dates&gt;&lt;year&gt;2009&lt;/year&gt;&lt;/dates&gt;&lt;urls&gt;&lt;/urls&gt;&lt;electronic-resource-num&gt;10.1002/ana.21706&lt;/electronic-resource-num&gt;&lt;remote-database-provider&gt;2009 Aug&lt;/remote-database-provider&gt;&lt;language&gt;eng&lt;/language&gt;&lt;/record&gt;&lt;/Cite&gt;&lt;/EndNote&gt;</w:instrText>
      </w:r>
      <w:r w:rsidR="005F2B65">
        <w:rPr>
          <w:sz w:val="22"/>
          <w:szCs w:val="22"/>
        </w:rPr>
        <w:fldChar w:fldCharType="separate"/>
      </w:r>
      <w:r w:rsidR="005F2B65">
        <w:rPr>
          <w:noProof/>
          <w:sz w:val="22"/>
          <w:szCs w:val="22"/>
        </w:rPr>
        <w:t>[</w:t>
      </w:r>
      <w:hyperlink w:anchor="_ENREF_42" w:tooltip="Schneider, 2009 #43" w:history="1">
        <w:r w:rsidR="005F2B65">
          <w:rPr>
            <w:noProof/>
            <w:sz w:val="22"/>
            <w:szCs w:val="22"/>
          </w:rPr>
          <w:t>42</w:t>
        </w:r>
      </w:hyperlink>
      <w:r w:rsidR="005F2B65">
        <w:rPr>
          <w:noProof/>
          <w:sz w:val="22"/>
          <w:szCs w:val="22"/>
        </w:rPr>
        <w:t>]</w:t>
      </w:r>
      <w:r w:rsidR="005F2B65">
        <w:rPr>
          <w:sz w:val="22"/>
          <w:szCs w:val="22"/>
        </w:rPr>
        <w:fldChar w:fldCharType="end"/>
      </w:r>
      <w:r w:rsidRPr="009449F7">
        <w:rPr>
          <w:sz w:val="22"/>
          <w:szCs w:val="22"/>
        </w:rPr>
        <w:t>.</w:t>
      </w:r>
      <w:r w:rsidR="00C20291" w:rsidRPr="009449F7">
        <w:rPr>
          <w:sz w:val="22"/>
          <w:szCs w:val="22"/>
        </w:rPr>
        <w:t xml:space="preserve"> </w:t>
      </w:r>
      <w:r w:rsidR="00CF2356" w:rsidRPr="009449F7">
        <w:rPr>
          <w:sz w:val="22"/>
          <w:szCs w:val="22"/>
        </w:rPr>
        <w:t xml:space="preserve"> </w:t>
      </w:r>
      <w:r w:rsidR="00C20291" w:rsidRPr="009449F7">
        <w:rPr>
          <w:sz w:val="22"/>
          <w:szCs w:val="22"/>
        </w:rPr>
        <w:t>The entangled mechanisms involved in AD</w:t>
      </w:r>
      <w:r w:rsidR="00344F80">
        <w:rPr>
          <w:sz w:val="22"/>
          <w:szCs w:val="22"/>
        </w:rPr>
        <w:t xml:space="preserve"> (Figure 1)</w:t>
      </w:r>
      <w:r w:rsidR="00C20291" w:rsidRPr="009449F7">
        <w:rPr>
          <w:sz w:val="22"/>
          <w:szCs w:val="22"/>
        </w:rPr>
        <w:t xml:space="preserve"> have been </w:t>
      </w:r>
      <w:r w:rsidR="00FF5238">
        <w:rPr>
          <w:sz w:val="22"/>
          <w:szCs w:val="22"/>
        </w:rPr>
        <w:t>reported</w:t>
      </w:r>
      <w:r w:rsidR="005743B6" w:rsidRPr="009449F7">
        <w:rPr>
          <w:sz w:val="22"/>
          <w:szCs w:val="22"/>
        </w:rPr>
        <w:t xml:space="preserve"> by numerous studies</w:t>
      </w:r>
      <w:r w:rsidRPr="009449F7">
        <w:rPr>
          <w:rFonts w:eastAsia="ScalaLancetPro"/>
          <w:sz w:val="22"/>
          <w:szCs w:val="22"/>
        </w:rPr>
        <w:t xml:space="preserve"> </w:t>
      </w:r>
      <w:r w:rsidR="005F2B65">
        <w:rPr>
          <w:rFonts w:eastAsia="ScalaLancetPro"/>
          <w:sz w:val="22"/>
          <w:szCs w:val="22"/>
        </w:rPr>
        <w:fldChar w:fldCharType="begin"/>
      </w:r>
      <w:r w:rsidR="005F2B65">
        <w:rPr>
          <w:rFonts w:eastAsia="ScalaLancetPro"/>
          <w:sz w:val="22"/>
          <w:szCs w:val="22"/>
        </w:rPr>
        <w:instrText xml:space="preserve"> ADDIN EN.CITE &lt;EndNote&gt;&lt;Cite&gt;&lt;Author&gt;Boyle&lt;/Author&gt;&lt;Year&gt;2013&lt;/Year&gt;&lt;RecNum&gt;44&lt;/RecNum&gt;&lt;DisplayText&gt;[43]&lt;/DisplayText&gt;&lt;record&gt;&lt;rec-number&gt;44&lt;/rec-number&gt;&lt;foreign-keys&gt;&lt;key app="EN" db-id="t5x9sevs7prdawert5r5xdd99tfspaftvpd5" timestamp="1638553809"&gt;44&lt;/key&gt;&lt;/foreign-keys&gt;&lt;ref-type name="Journal Article"&gt;17&lt;/ref-type&gt;&lt;contributors&gt;&lt;authors&gt;&lt;author&gt;Boyle, P. A.&lt;/author&gt;&lt;author&gt;Wilson, R. S.&lt;/author&gt;&lt;author&gt;Yu, L.&lt;/author&gt;&lt;author&gt;Barr, A. M.&lt;/author&gt;&lt;author&gt;Honer, W. G.&lt;/author&gt;&lt;author&gt;Schneider, J. A. Bennett, D. A.&lt;/author&gt;&lt;/authors&gt;&lt;translated-authors&gt;&lt;author&gt;Ann, Neurol&lt;/author&gt;&lt;/translated-authors&gt;&lt;/contributors&gt;&lt;auth-address&gt;Rush Alzheimer&amp;apos;s Disease Center, Rush University Medical Center, Chicago, IL; Department of Behavioral Sciences, Rush University Medical Center, Chicago, IL. FAU - Wilson, Robert S&lt;/auth-address&gt;&lt;titles&gt;&lt;title&gt;Much of late life cognitive decline is not due to common neurodegenerative pathologies&lt;/title&gt;&lt;secondary-title&gt;Ann Neurol&lt;/secondary-title&gt;&lt;/titles&gt;&lt;periodical&gt;&lt;full-title&gt;Ann Neurol&lt;/full-title&gt;&lt;/periodical&gt;&lt;pages&gt;478-489&lt;/pages&gt;&lt;volume&gt;74&lt;/volume&gt;&lt;number&gt;3&lt;/number&gt;&lt;dates&gt;&lt;year&gt;2013&lt;/year&gt;&lt;/dates&gt;&lt;urls&gt;&lt;/urls&gt;&lt;electronic-resource-num&gt;10.1002/ana.23964.&lt;/electronic-resource-num&gt;&lt;remote-database-provider&gt;2013 Sep&lt;/remote-database-provider&gt;&lt;language&gt;eng&lt;/language&gt;&lt;/record&gt;&lt;/Cite&gt;&lt;/EndNote&gt;</w:instrText>
      </w:r>
      <w:r w:rsidR="005F2B65">
        <w:rPr>
          <w:rFonts w:eastAsia="ScalaLancetPro"/>
          <w:sz w:val="22"/>
          <w:szCs w:val="22"/>
        </w:rPr>
        <w:fldChar w:fldCharType="separate"/>
      </w:r>
      <w:r w:rsidR="005F2B65">
        <w:rPr>
          <w:rFonts w:eastAsia="ScalaLancetPro"/>
          <w:noProof/>
          <w:sz w:val="22"/>
          <w:szCs w:val="22"/>
        </w:rPr>
        <w:t>[</w:t>
      </w:r>
      <w:hyperlink w:anchor="_ENREF_43" w:tooltip="Boyle, 2013 #44" w:history="1">
        <w:r w:rsidR="005F2B65">
          <w:rPr>
            <w:rFonts w:eastAsia="ScalaLancetPro"/>
            <w:noProof/>
            <w:sz w:val="22"/>
            <w:szCs w:val="22"/>
          </w:rPr>
          <w:t>43</w:t>
        </w:r>
      </w:hyperlink>
      <w:r w:rsidR="005F2B65">
        <w:rPr>
          <w:rFonts w:eastAsia="ScalaLancetPro"/>
          <w:noProof/>
          <w:sz w:val="22"/>
          <w:szCs w:val="22"/>
        </w:rPr>
        <w:t>]</w:t>
      </w:r>
      <w:r w:rsidR="005F2B65">
        <w:rPr>
          <w:rFonts w:eastAsia="ScalaLancetPro"/>
          <w:sz w:val="22"/>
          <w:szCs w:val="22"/>
        </w:rPr>
        <w:fldChar w:fldCharType="end"/>
      </w:r>
      <w:r w:rsidR="00FF5238">
        <w:rPr>
          <w:rFonts w:eastAsia="ScalaLancetPro"/>
          <w:sz w:val="22"/>
          <w:szCs w:val="22"/>
        </w:rPr>
        <w:t>,</w:t>
      </w:r>
      <w:r w:rsidRPr="009449F7">
        <w:rPr>
          <w:rFonts w:eastAsia="ScalaLancetPro"/>
          <w:sz w:val="22"/>
          <w:szCs w:val="22"/>
        </w:rPr>
        <w:t xml:space="preserve"> </w:t>
      </w:r>
      <w:r w:rsidR="005743B6" w:rsidRPr="009449F7">
        <w:rPr>
          <w:rFonts w:eastAsia="ScalaLancetPro"/>
          <w:sz w:val="22"/>
          <w:szCs w:val="22"/>
        </w:rPr>
        <w:t xml:space="preserve">and the assumption that </w:t>
      </w:r>
      <w:r w:rsidR="003743B0" w:rsidRPr="009449F7">
        <w:rPr>
          <w:rFonts w:eastAsia="ScalaLancetPro"/>
          <w:sz w:val="22"/>
          <w:szCs w:val="22"/>
        </w:rPr>
        <w:t>any single cause explain</w:t>
      </w:r>
      <w:r w:rsidR="004B5412">
        <w:rPr>
          <w:rFonts w:eastAsia="ScalaLancetPro"/>
          <w:sz w:val="22"/>
          <w:szCs w:val="22"/>
        </w:rPr>
        <w:t>s</w:t>
      </w:r>
      <w:r w:rsidR="003743B0" w:rsidRPr="009449F7">
        <w:rPr>
          <w:rFonts w:eastAsia="ScalaLancetPro"/>
          <w:sz w:val="22"/>
          <w:szCs w:val="22"/>
        </w:rPr>
        <w:t xml:space="preserve"> AD as the original </w:t>
      </w:r>
      <w:r w:rsidR="007B408A" w:rsidRPr="009449F7">
        <w:rPr>
          <w:rFonts w:eastAsia="ScalaLancetPro"/>
          <w:sz w:val="22"/>
          <w:szCs w:val="22"/>
        </w:rPr>
        <w:t>amyloid</w:t>
      </w:r>
      <w:r w:rsidR="003743B0" w:rsidRPr="009449F7">
        <w:rPr>
          <w:rFonts w:eastAsia="ScalaLancetPro"/>
          <w:sz w:val="22"/>
          <w:szCs w:val="22"/>
        </w:rPr>
        <w:t xml:space="preserve"> hypothesis suggests </w:t>
      </w:r>
      <w:r w:rsidR="007B408A" w:rsidRPr="009449F7">
        <w:rPr>
          <w:rFonts w:eastAsia="ScalaLancetPro"/>
          <w:sz w:val="22"/>
          <w:szCs w:val="22"/>
        </w:rPr>
        <w:t xml:space="preserve">has been ruled out and is no longer pursued </w:t>
      </w:r>
      <w:r w:rsidR="005F2B65">
        <w:rPr>
          <w:rFonts w:eastAsia="ScalaLancetPro"/>
          <w:sz w:val="22"/>
          <w:szCs w:val="22"/>
        </w:rPr>
        <w:fldChar w:fldCharType="begin"/>
      </w:r>
      <w:r w:rsidR="005F2B65">
        <w:rPr>
          <w:rFonts w:eastAsia="ScalaLancetPro"/>
          <w:sz w:val="22"/>
          <w:szCs w:val="22"/>
        </w:rPr>
        <w:instrText xml:space="preserve"> ADDIN EN.CITE &lt;EndNote&gt;&lt;Cite&gt;&lt;Author&gt;Small&lt;/Author&gt;&lt;Year&gt;2008&lt;/Year&gt;&lt;RecNum&gt;45&lt;/RecNum&gt;&lt;DisplayText&gt;[44]&lt;/DisplayText&gt;&lt;record&gt;&lt;rec-number&gt;45&lt;/rec-number&gt;&lt;foreign-keys&gt;&lt;key app="EN" db-id="t5x9sevs7prdawert5r5xdd99tfspaftvpd5" timestamp="1638553809"&gt;45&lt;/key&gt;&lt;/foreign-keys&gt;&lt;ref-type name="Journal Article"&gt;17&lt;/ref-type&gt;&lt;contributors&gt;&lt;authors&gt;&lt;author&gt;Small, S. A.&lt;/author&gt;&lt;author&gt;Duff, K.&lt;/author&gt;&lt;/authors&gt;&lt;translated-authors&gt;&lt;author&gt;Neuron,&lt;/author&gt;&lt;/translated-authors&gt;&lt;/contributors&gt;&lt;auth-address&gt;Taub Institute for Research on Alzheimer&amp;apos;s Disease and the Aging Brain, Department of Neurology, Columbia University College of Physicians and Surgeons, Columbia University, New York, NY 10032, USA. sas68@columbia.edu FAU - Duff, Karen&lt;/auth-address&gt;&lt;titles&gt;&lt;title&gt;Linking Abeta and tau in late-onset Alzheimer&amp;apos;s disease: a dual pathway hypothesis&lt;/title&gt;&lt;secondary-title&gt;Neuron&lt;/secondary-title&gt;&lt;/titles&gt;&lt;periodical&gt;&lt;full-title&gt;Neuron&lt;/full-title&gt;&lt;/periodical&gt;&lt;pages&gt;534-542&lt;/pages&gt;&lt;volume&gt;60&lt;/volume&gt;&lt;number&gt;4&lt;/number&gt;&lt;dates&gt;&lt;year&gt;2008&lt;/year&gt;&lt;/dates&gt;&lt;urls&gt;&lt;/urls&gt;&lt;electronic-resource-num&gt;10.1016/j.neuron.2008.11.007&lt;/electronic-resource-num&gt;&lt;remote-database-provider&gt;2008 Nov 26&lt;/remote-database-provider&gt;&lt;research-notes&gt;0 (Amyloid beta-Peptides)&amp;#xD;0 (Apolipoprotein E4)&amp;#xD;0 (tau Proteins)&lt;/research-notes&gt;&lt;language&gt;eng&lt;/language&gt;&lt;/record&gt;&lt;/Cite&gt;&lt;/EndNote&gt;</w:instrText>
      </w:r>
      <w:r w:rsidR="005F2B65">
        <w:rPr>
          <w:rFonts w:eastAsia="ScalaLancetPro"/>
          <w:sz w:val="22"/>
          <w:szCs w:val="22"/>
        </w:rPr>
        <w:fldChar w:fldCharType="separate"/>
      </w:r>
      <w:r w:rsidR="005F2B65">
        <w:rPr>
          <w:rFonts w:eastAsia="ScalaLancetPro"/>
          <w:noProof/>
          <w:sz w:val="22"/>
          <w:szCs w:val="22"/>
        </w:rPr>
        <w:t>[</w:t>
      </w:r>
      <w:hyperlink w:anchor="_ENREF_44" w:tooltip="Small, 2008 #45" w:history="1">
        <w:r w:rsidR="005F2B65">
          <w:rPr>
            <w:rFonts w:eastAsia="ScalaLancetPro"/>
            <w:noProof/>
            <w:sz w:val="22"/>
            <w:szCs w:val="22"/>
          </w:rPr>
          <w:t>44</w:t>
        </w:r>
      </w:hyperlink>
      <w:r w:rsidR="005F2B65">
        <w:rPr>
          <w:rFonts w:eastAsia="ScalaLancetPro"/>
          <w:noProof/>
          <w:sz w:val="22"/>
          <w:szCs w:val="22"/>
        </w:rPr>
        <w:t>]</w:t>
      </w:r>
      <w:r w:rsidR="005F2B65">
        <w:rPr>
          <w:rFonts w:eastAsia="ScalaLancetPro"/>
          <w:sz w:val="22"/>
          <w:szCs w:val="22"/>
        </w:rPr>
        <w:fldChar w:fldCharType="end"/>
      </w:r>
      <w:r w:rsidRPr="009449F7">
        <w:rPr>
          <w:rFonts w:eastAsia="ScalaLancetPro"/>
          <w:sz w:val="22"/>
          <w:szCs w:val="22"/>
        </w:rPr>
        <w:t xml:space="preserve">. </w:t>
      </w:r>
      <w:r w:rsidR="00CF2356" w:rsidRPr="009449F7">
        <w:rPr>
          <w:rFonts w:eastAsia="ScalaLancetPro"/>
          <w:sz w:val="22"/>
          <w:szCs w:val="22"/>
        </w:rPr>
        <w:t xml:space="preserve"> </w:t>
      </w:r>
      <w:r w:rsidRPr="009449F7">
        <w:rPr>
          <w:rFonts w:eastAsia="ScalaLancetPro"/>
          <w:sz w:val="22"/>
          <w:szCs w:val="22"/>
        </w:rPr>
        <w:t xml:space="preserve">In the next sections, we discuss different pathological mechanisms of AD to provide the grounds for </w:t>
      </w:r>
      <w:r w:rsidR="00367ED5">
        <w:rPr>
          <w:rFonts w:eastAsia="ScalaLancetPro"/>
          <w:sz w:val="22"/>
          <w:szCs w:val="22"/>
        </w:rPr>
        <w:t xml:space="preserve">the needs for </w:t>
      </w:r>
      <w:r w:rsidRPr="009449F7">
        <w:rPr>
          <w:rFonts w:eastAsia="ScalaLancetPro"/>
          <w:sz w:val="22"/>
          <w:szCs w:val="22"/>
        </w:rPr>
        <w:t>combination</w:t>
      </w:r>
      <w:r w:rsidR="00BE7814" w:rsidRPr="009449F7">
        <w:rPr>
          <w:rFonts w:eastAsia="ScalaLancetPro"/>
          <w:sz w:val="22"/>
          <w:szCs w:val="22"/>
        </w:rPr>
        <w:t xml:space="preserve"> of</w:t>
      </w:r>
      <w:r w:rsidRPr="009449F7">
        <w:rPr>
          <w:rFonts w:eastAsia="ScalaLancetPro"/>
          <w:sz w:val="22"/>
          <w:szCs w:val="22"/>
        </w:rPr>
        <w:t xml:space="preserve"> therapies </w:t>
      </w:r>
      <w:r w:rsidR="005F2B65">
        <w:rPr>
          <w:sz w:val="22"/>
          <w:szCs w:val="22"/>
        </w:rPr>
        <w:fldChar w:fldCharType="begin"/>
      </w:r>
      <w:r w:rsidR="005F2B65">
        <w:rPr>
          <w:sz w:val="22"/>
          <w:szCs w:val="22"/>
        </w:rPr>
        <w:instrText xml:space="preserve"> ADDIN EN.CITE &lt;EndNote&gt;&lt;Cite&gt;&lt;Author&gt;Selkoe&lt;/Author&gt;&lt;Year&gt;2016&lt;/Year&gt;&lt;RecNum&gt;46&lt;/RecNum&gt;&lt;DisplayText&gt;[45]&lt;/DisplayText&gt;&lt;record&gt;&lt;rec-number&gt;46&lt;/rec-number&gt;&lt;foreign-keys&gt;&lt;key app="EN" db-id="t5x9sevs7prdawert5r5xdd99tfspaftvpd5" timestamp="1638553809"&gt;46&lt;/key&gt;&lt;/foreign-keys&gt;&lt;ref-type name="Journal Article"&gt;17&lt;/ref-type&gt;&lt;contributors&gt;&lt;authors&gt;&lt;author&gt;Selkoe, D. J.&lt;/author&gt;&lt;author&gt;Hardy, J.&lt;/author&gt;&lt;/authors&gt;&lt;translated-authors&gt;&lt;author&gt;Embo Mol Med&lt;/author&gt;&lt;/translated-authors&gt;&lt;/contributors&gt;&lt;auth-address&gt;Ann Romney Center for Neurologic Diseases, Department of Neurology, Brigham and Women&amp;apos;s Hospital and Harvard Medical School, Boston, MA, USA. FAU - Hardy, John&amp;#xD;Reta Lila Weston Institute and Department of Molecular Neuroscience, UCL Institute of Neurology, London, UK j.hardy@ucl.ac.uk.&lt;/auth-address&gt;&lt;titles&gt;&lt;title&gt;The amyloid hypothesis of Alzheimer&amp;apos;s disease at 25 years&lt;/title&gt;&lt;secondary-title&gt;EMBO Mol Med&lt;/secondary-title&gt;&lt;/titles&gt;&lt;periodical&gt;&lt;full-title&gt;EMBO Mol Med&lt;/full-title&gt;&lt;/periodical&gt;&lt;pages&gt;595-608&lt;/pages&gt;&lt;volume&gt;8&lt;/volume&gt;&lt;number&gt;6&lt;/number&gt;&lt;dates&gt;&lt;year&gt;2016&lt;/year&gt;&lt;/dates&gt;&lt;urls&gt;&lt;/urls&gt;&lt;electronic-resource-num&gt;10.15252/emmm.201606210&lt;/electronic-resource-num&gt;&lt;remote-database-provider&gt;2016 Jun&lt;/remote-database-provider&gt;&lt;research-notes&gt;0 (APP protein, human)&amp;#xD;0 (Amyloid beta-Peptides)&amp;#xD;0 (Amyloid beta-Protein Precursor)&amp;#xD;0 (Presenilins)&lt;/research-notes&gt;&lt;language&gt;eng&lt;/language&gt;&lt;/record&gt;&lt;/Cite&gt;&lt;/EndNote&gt;</w:instrText>
      </w:r>
      <w:r w:rsidR="005F2B65">
        <w:rPr>
          <w:sz w:val="22"/>
          <w:szCs w:val="22"/>
        </w:rPr>
        <w:fldChar w:fldCharType="separate"/>
      </w:r>
      <w:r w:rsidR="005F2B65">
        <w:rPr>
          <w:noProof/>
          <w:sz w:val="22"/>
          <w:szCs w:val="22"/>
        </w:rPr>
        <w:t>[</w:t>
      </w:r>
      <w:hyperlink w:anchor="_ENREF_45" w:tooltip="Selkoe, 2016 #46" w:history="1">
        <w:r w:rsidR="005F2B65">
          <w:rPr>
            <w:noProof/>
            <w:sz w:val="22"/>
            <w:szCs w:val="22"/>
          </w:rPr>
          <w:t>45</w:t>
        </w:r>
      </w:hyperlink>
      <w:r w:rsidR="005F2B65">
        <w:rPr>
          <w:noProof/>
          <w:sz w:val="22"/>
          <w:szCs w:val="22"/>
        </w:rPr>
        <w:t>]</w:t>
      </w:r>
      <w:r w:rsidR="005F2B65">
        <w:rPr>
          <w:sz w:val="22"/>
          <w:szCs w:val="22"/>
        </w:rPr>
        <w:fldChar w:fldCharType="end"/>
      </w:r>
      <w:r w:rsidRPr="009449F7">
        <w:rPr>
          <w:sz w:val="22"/>
          <w:szCs w:val="22"/>
        </w:rPr>
        <w:t>.</w:t>
      </w:r>
    </w:p>
    <w:p w14:paraId="7ED503B3" w14:textId="77777777" w:rsidR="007E106A" w:rsidRPr="009449F7" w:rsidRDefault="007E106A" w:rsidP="007E106A">
      <w:pPr>
        <w:autoSpaceDE w:val="0"/>
        <w:autoSpaceDN w:val="0"/>
        <w:adjustRightInd w:val="0"/>
        <w:spacing w:after="120" w:line="360" w:lineRule="auto"/>
        <w:jc w:val="both"/>
        <w:rPr>
          <w:sz w:val="22"/>
          <w:szCs w:val="22"/>
        </w:rPr>
      </w:pPr>
    </w:p>
    <w:p w14:paraId="23C5F72E" w14:textId="607CF8F1" w:rsidR="003A5125" w:rsidRPr="009449F7" w:rsidRDefault="00BA6C14" w:rsidP="007E106A">
      <w:pPr>
        <w:pStyle w:val="NormalWeb"/>
        <w:spacing w:before="0" w:beforeAutospacing="0" w:after="120" w:afterAutospacing="0" w:line="360" w:lineRule="auto"/>
        <w:jc w:val="both"/>
        <w:rPr>
          <w:i/>
          <w:iCs/>
          <w:color w:val="221E1F"/>
          <w:sz w:val="22"/>
          <w:szCs w:val="22"/>
        </w:rPr>
      </w:pPr>
      <w:r w:rsidRPr="009449F7">
        <w:rPr>
          <w:rStyle w:val="A0"/>
          <w:rFonts w:cs="Times New Roman"/>
          <w:i/>
          <w:iCs/>
          <w:sz w:val="22"/>
          <w:szCs w:val="22"/>
        </w:rPr>
        <w:t>A</w:t>
      </w:r>
      <w:r w:rsidR="007E106A" w:rsidRPr="009449F7">
        <w:rPr>
          <w:rStyle w:val="A0"/>
          <w:rFonts w:ascii="Symbol" w:hAnsi="Symbol" w:cs="Times New Roman"/>
          <w:i/>
          <w:iCs/>
          <w:sz w:val="22"/>
          <w:szCs w:val="22"/>
        </w:rPr>
        <w:t></w:t>
      </w:r>
      <w:r w:rsidRPr="009449F7">
        <w:rPr>
          <w:rStyle w:val="A0"/>
          <w:rFonts w:cs="Times New Roman"/>
          <w:i/>
          <w:iCs/>
          <w:sz w:val="22"/>
          <w:szCs w:val="22"/>
        </w:rPr>
        <w:t xml:space="preserve"> </w:t>
      </w:r>
      <w:r w:rsidR="007E106A" w:rsidRPr="009449F7">
        <w:rPr>
          <w:rStyle w:val="A0"/>
          <w:rFonts w:cs="Times New Roman"/>
          <w:i/>
          <w:iCs/>
          <w:sz w:val="22"/>
          <w:szCs w:val="22"/>
        </w:rPr>
        <w:t>p</w:t>
      </w:r>
      <w:r w:rsidRPr="009449F7">
        <w:rPr>
          <w:rStyle w:val="A0"/>
          <w:rFonts w:cs="Times New Roman"/>
          <w:i/>
          <w:iCs/>
          <w:sz w:val="22"/>
          <w:szCs w:val="22"/>
        </w:rPr>
        <w:t>athology</w:t>
      </w:r>
    </w:p>
    <w:p w14:paraId="4901F0DA" w14:textId="4A7E3403" w:rsidR="00334CD7" w:rsidRPr="009449F7" w:rsidRDefault="00976157" w:rsidP="00660905">
      <w:pPr>
        <w:pStyle w:val="NormalWeb"/>
        <w:spacing w:before="0" w:beforeAutospacing="0" w:after="120" w:afterAutospacing="0" w:line="360" w:lineRule="auto"/>
        <w:jc w:val="both"/>
        <w:rPr>
          <w:sz w:val="22"/>
          <w:szCs w:val="22"/>
        </w:rPr>
      </w:pPr>
      <w:r w:rsidRPr="009449F7">
        <w:rPr>
          <w:sz w:val="22"/>
          <w:szCs w:val="22"/>
        </w:rPr>
        <w:t>Numerous g</w:t>
      </w:r>
      <w:r w:rsidR="00831CF8" w:rsidRPr="009449F7">
        <w:rPr>
          <w:sz w:val="22"/>
          <w:szCs w:val="22"/>
        </w:rPr>
        <w:t>enetic studies indicat</w:t>
      </w:r>
      <w:r w:rsidRPr="009449F7">
        <w:rPr>
          <w:sz w:val="22"/>
          <w:szCs w:val="22"/>
        </w:rPr>
        <w:t>e</w:t>
      </w:r>
      <w:r w:rsidR="00831CF8" w:rsidRPr="009449F7">
        <w:rPr>
          <w:sz w:val="22"/>
          <w:szCs w:val="22"/>
        </w:rPr>
        <w:t xml:space="preserve"> that mutations in the </w:t>
      </w:r>
      <w:r w:rsidR="00EC2176">
        <w:rPr>
          <w:sz w:val="22"/>
          <w:szCs w:val="22"/>
        </w:rPr>
        <w:t xml:space="preserve">genes encoding </w:t>
      </w:r>
      <w:r w:rsidR="00831CF8" w:rsidRPr="009449F7">
        <w:rPr>
          <w:sz w:val="22"/>
          <w:szCs w:val="22"/>
        </w:rPr>
        <w:t xml:space="preserve">amyloid precursor protein (APP) or in enzymes that generate Aβ </w:t>
      </w:r>
      <w:r w:rsidR="004C7CE2" w:rsidRPr="009449F7">
        <w:rPr>
          <w:sz w:val="22"/>
          <w:szCs w:val="22"/>
        </w:rPr>
        <w:t>induce</w:t>
      </w:r>
      <w:r w:rsidR="00831CF8" w:rsidRPr="009449F7">
        <w:rPr>
          <w:sz w:val="22"/>
          <w:szCs w:val="22"/>
        </w:rPr>
        <w:t xml:space="preserve"> autosomal dominantly inherited AD, </w:t>
      </w:r>
      <w:r w:rsidR="00291518" w:rsidRPr="009449F7">
        <w:rPr>
          <w:sz w:val="22"/>
          <w:szCs w:val="22"/>
        </w:rPr>
        <w:t>making</w:t>
      </w:r>
      <w:r w:rsidR="00831CF8" w:rsidRPr="009449F7">
        <w:rPr>
          <w:sz w:val="22"/>
          <w:szCs w:val="22"/>
        </w:rPr>
        <w:t xml:space="preserve"> Aβ a </w:t>
      </w:r>
      <w:r w:rsidR="00291518" w:rsidRPr="009449F7">
        <w:rPr>
          <w:sz w:val="22"/>
          <w:szCs w:val="22"/>
        </w:rPr>
        <w:t>significant</w:t>
      </w:r>
      <w:r w:rsidR="00831CF8" w:rsidRPr="009449F7">
        <w:rPr>
          <w:sz w:val="22"/>
          <w:szCs w:val="22"/>
        </w:rPr>
        <w:t xml:space="preserve"> disease initiator</w:t>
      </w:r>
      <w:r w:rsidR="00DE3790" w:rsidRPr="009449F7">
        <w:rPr>
          <w:sz w:val="22"/>
          <w:szCs w:val="22"/>
        </w:rPr>
        <w:t>.</w:t>
      </w:r>
      <w:r w:rsidR="00CF2356" w:rsidRPr="009449F7">
        <w:rPr>
          <w:sz w:val="22"/>
          <w:szCs w:val="22"/>
        </w:rPr>
        <w:t xml:space="preserve">  </w:t>
      </w:r>
      <w:r w:rsidR="00105133" w:rsidRPr="009449F7">
        <w:rPr>
          <w:bCs/>
          <w:color w:val="000000" w:themeColor="text1"/>
          <w:sz w:val="22"/>
          <w:szCs w:val="22"/>
          <w14:textOutline w14:w="11112" w14:cap="flat" w14:cmpd="sng" w14:algn="ctr">
            <w14:noFill/>
            <w14:prstDash w14:val="solid"/>
            <w14:round/>
          </w14:textOutline>
        </w:rPr>
        <w:t>APP</w:t>
      </w:r>
      <w:r w:rsidR="0033714D" w:rsidRPr="009449F7">
        <w:rPr>
          <w:bCs/>
          <w:color w:val="000000" w:themeColor="text1"/>
          <w:sz w:val="22"/>
          <w:szCs w:val="22"/>
          <w14:textOutline w14:w="11112" w14:cap="flat" w14:cmpd="sng" w14:algn="ctr">
            <w14:noFill/>
            <w14:prstDash w14:val="solid"/>
            <w14:round/>
          </w14:textOutline>
        </w:rPr>
        <w:t xml:space="preserve"> is cleaved by β-secretases (BACE1) and γ-secretases</w:t>
      </w:r>
      <w:r w:rsidR="008D4387" w:rsidRPr="009449F7">
        <w:rPr>
          <w:bCs/>
          <w:color w:val="000000" w:themeColor="text1"/>
          <w:sz w:val="22"/>
          <w:szCs w:val="22"/>
          <w14:textOutline w14:w="11112" w14:cap="flat" w14:cmpd="sng" w14:algn="ctr">
            <w14:noFill/>
            <w14:prstDash w14:val="solid"/>
            <w14:round/>
          </w14:textOutline>
        </w:rPr>
        <w:t xml:space="preserve">. </w:t>
      </w:r>
      <w:r w:rsidR="00CF2356" w:rsidRPr="009449F7">
        <w:rPr>
          <w:bCs/>
          <w:color w:val="000000" w:themeColor="text1"/>
          <w:sz w:val="22"/>
          <w:szCs w:val="22"/>
          <w14:textOutline w14:w="11112" w14:cap="flat" w14:cmpd="sng" w14:algn="ctr">
            <w14:noFill/>
            <w14:prstDash w14:val="solid"/>
            <w14:round/>
          </w14:textOutline>
        </w:rPr>
        <w:t xml:space="preserve"> </w:t>
      </w:r>
      <w:r w:rsidR="008D4387" w:rsidRPr="009449F7">
        <w:rPr>
          <w:bCs/>
          <w:color w:val="000000" w:themeColor="text1"/>
          <w:sz w:val="22"/>
          <w:szCs w:val="22"/>
          <w14:textOutline w14:w="11112" w14:cap="flat" w14:cmpd="sng" w14:algn="ctr">
            <w14:noFill/>
            <w14:prstDash w14:val="solid"/>
            <w14:round/>
          </w14:textOutline>
        </w:rPr>
        <w:t>The resulting fragments are the</w:t>
      </w:r>
      <w:r w:rsidR="00B6525E" w:rsidRPr="009449F7">
        <w:rPr>
          <w:bCs/>
          <w:color w:val="000000" w:themeColor="text1"/>
          <w:sz w:val="22"/>
          <w:szCs w:val="22"/>
          <w14:textOutline w14:w="11112" w14:cap="flat" w14:cmpd="sng" w14:algn="ctr">
            <w14:noFill/>
            <w14:prstDash w14:val="solid"/>
            <w14:round/>
          </w14:textOutline>
        </w:rPr>
        <w:t>n</w:t>
      </w:r>
      <w:r w:rsidR="008D4387" w:rsidRPr="009449F7">
        <w:rPr>
          <w:bCs/>
          <w:color w:val="000000" w:themeColor="text1"/>
          <w:sz w:val="22"/>
          <w:szCs w:val="22"/>
          <w14:textOutline w14:w="11112" w14:cap="flat" w14:cmpd="sng" w14:algn="ctr">
            <w14:noFill/>
            <w14:prstDash w14:val="solid"/>
            <w14:round/>
          </w14:textOutline>
        </w:rPr>
        <w:t xml:space="preserve"> polymerized and </w:t>
      </w:r>
      <w:r w:rsidR="00713111" w:rsidRPr="009449F7">
        <w:rPr>
          <w:bCs/>
          <w:color w:val="000000" w:themeColor="text1"/>
          <w:sz w:val="22"/>
          <w:szCs w:val="22"/>
          <w14:textOutline w14:w="11112" w14:cap="flat" w14:cmpd="sng" w14:algn="ctr">
            <w14:noFill/>
            <w14:prstDash w14:val="solid"/>
            <w14:round/>
          </w14:textOutline>
        </w:rPr>
        <w:t>turned into insoluble amyloid fibrils</w:t>
      </w:r>
      <w:r w:rsidR="00EC2176">
        <w:rPr>
          <w:bCs/>
          <w:color w:val="000000" w:themeColor="text1"/>
          <w:sz w:val="22"/>
          <w:szCs w:val="22"/>
          <w14:textOutline w14:w="11112" w14:cap="flat" w14:cmpd="sng" w14:algn="ctr">
            <w14:noFill/>
            <w14:prstDash w14:val="solid"/>
            <w14:round/>
          </w14:textOutline>
        </w:rPr>
        <w:t>,</w:t>
      </w:r>
      <w:r w:rsidR="00713111" w:rsidRPr="009449F7">
        <w:rPr>
          <w:bCs/>
          <w:color w:val="000000" w:themeColor="text1"/>
          <w:sz w:val="22"/>
          <w:szCs w:val="22"/>
          <w14:textOutline w14:w="11112" w14:cap="flat" w14:cmpd="sng" w14:algn="ctr">
            <w14:noFill/>
            <w14:prstDash w14:val="solid"/>
            <w14:round/>
          </w14:textOutline>
        </w:rPr>
        <w:t xml:space="preserve"> aggregation of which produces amyloid plaques</w:t>
      </w:r>
      <w:r w:rsidR="000E6C37" w:rsidRPr="009449F7">
        <w:rPr>
          <w:bCs/>
          <w:color w:val="000000" w:themeColor="text1"/>
          <w:sz w:val="22"/>
          <w:szCs w:val="22"/>
          <w14:textOutline w14:w="11112" w14:cap="flat" w14:cmpd="sng" w14:algn="ctr">
            <w14:noFill/>
            <w14:prstDash w14:val="solid"/>
            <w14:round/>
          </w14:textOutline>
        </w:rPr>
        <w:t xml:space="preserve">. </w:t>
      </w:r>
      <w:r w:rsidR="00CF2356" w:rsidRPr="009449F7">
        <w:rPr>
          <w:bCs/>
          <w:color w:val="000000" w:themeColor="text1"/>
          <w:sz w:val="22"/>
          <w:szCs w:val="22"/>
          <w14:textOutline w14:w="11112" w14:cap="flat" w14:cmpd="sng" w14:algn="ctr">
            <w14:noFill/>
            <w14:prstDash w14:val="solid"/>
            <w14:round/>
          </w14:textOutline>
        </w:rPr>
        <w:t xml:space="preserve"> </w:t>
      </w:r>
      <w:r w:rsidR="00B6525E" w:rsidRPr="009449F7">
        <w:rPr>
          <w:bCs/>
          <w:color w:val="000000" w:themeColor="text1"/>
          <w:sz w:val="22"/>
          <w:szCs w:val="22"/>
          <w14:textOutline w14:w="11112" w14:cap="flat" w14:cmpd="sng" w14:algn="ctr">
            <w14:noFill/>
            <w14:prstDash w14:val="solid"/>
            <w14:round/>
          </w14:textOutline>
        </w:rPr>
        <w:t xml:space="preserve">Aβ </w:t>
      </w:r>
      <w:r w:rsidR="000E6C37" w:rsidRPr="009449F7">
        <w:rPr>
          <w:bCs/>
          <w:color w:val="000000" w:themeColor="text1"/>
          <w:sz w:val="22"/>
          <w:szCs w:val="22"/>
          <w14:textOutline w14:w="11112" w14:cap="flat" w14:cmpd="sng" w14:algn="ctr">
            <w14:noFill/>
            <w14:prstDash w14:val="solid"/>
            <w14:round/>
          </w14:textOutline>
        </w:rPr>
        <w:t xml:space="preserve">also </w:t>
      </w:r>
      <w:r w:rsidR="006F53B0" w:rsidRPr="009449F7">
        <w:rPr>
          <w:bCs/>
          <w:color w:val="000000" w:themeColor="text1"/>
          <w:sz w:val="22"/>
          <w:szCs w:val="22"/>
          <w14:textOutline w14:w="11112" w14:cap="flat" w14:cmpd="sng" w14:algn="ctr">
            <w14:noFill/>
            <w14:prstDash w14:val="solid"/>
            <w14:round/>
          </w14:textOutline>
        </w:rPr>
        <w:t>ol</w:t>
      </w:r>
      <w:r w:rsidR="004B3514" w:rsidRPr="009449F7">
        <w:rPr>
          <w:bCs/>
          <w:color w:val="000000" w:themeColor="text1"/>
          <w:sz w:val="22"/>
          <w:szCs w:val="22"/>
          <w14:textOutline w14:w="11112" w14:cap="flat" w14:cmpd="sng" w14:algn="ctr">
            <w14:noFill/>
            <w14:prstDash w14:val="solid"/>
            <w14:round/>
          </w14:textOutline>
        </w:rPr>
        <w:t>igomerize</w:t>
      </w:r>
      <w:r w:rsidR="00B6525E" w:rsidRPr="009449F7">
        <w:rPr>
          <w:bCs/>
          <w:color w:val="000000" w:themeColor="text1"/>
          <w:sz w:val="22"/>
          <w:szCs w:val="22"/>
          <w14:textOutline w14:w="11112" w14:cap="flat" w14:cmpd="sng" w14:algn="ctr">
            <w14:noFill/>
            <w14:prstDash w14:val="solid"/>
            <w14:round/>
          </w14:textOutline>
        </w:rPr>
        <w:t>s</w:t>
      </w:r>
      <w:r w:rsidR="004B3514" w:rsidRPr="009449F7">
        <w:rPr>
          <w:bCs/>
          <w:color w:val="000000" w:themeColor="text1"/>
          <w:sz w:val="22"/>
          <w:szCs w:val="22"/>
          <w14:textOutline w14:w="11112" w14:cap="flat" w14:cmpd="sng" w14:algn="ctr">
            <w14:noFill/>
            <w14:prstDash w14:val="solid"/>
            <w14:round/>
          </w14:textOutline>
        </w:rPr>
        <w:t xml:space="preserve"> and diffuse</w:t>
      </w:r>
      <w:r w:rsidR="00B6525E" w:rsidRPr="009449F7">
        <w:rPr>
          <w:bCs/>
          <w:color w:val="000000" w:themeColor="text1"/>
          <w:sz w:val="22"/>
          <w:szCs w:val="22"/>
          <w14:textOutline w14:w="11112" w14:cap="flat" w14:cmpd="sng" w14:algn="ctr">
            <w14:noFill/>
            <w14:prstDash w14:val="solid"/>
            <w14:round/>
          </w14:textOutline>
        </w:rPr>
        <w:t>s</w:t>
      </w:r>
      <w:r w:rsidR="004B3514" w:rsidRPr="009449F7">
        <w:rPr>
          <w:bCs/>
          <w:color w:val="000000" w:themeColor="text1"/>
          <w:sz w:val="22"/>
          <w:szCs w:val="22"/>
          <w14:textOutline w14:w="11112" w14:cap="flat" w14:cmpd="sng" w14:algn="ctr">
            <w14:noFill/>
            <w14:prstDash w14:val="solid"/>
            <w14:round/>
          </w14:textOutline>
        </w:rPr>
        <w:t xml:space="preserve"> in synaptic clefts interfering with synaptic signals</w:t>
      </w:r>
      <w:r w:rsidR="0033714D" w:rsidRPr="009449F7">
        <w:rPr>
          <w:bCs/>
          <w:color w:val="000000" w:themeColor="text1"/>
          <w:sz w:val="22"/>
          <w:szCs w:val="22"/>
          <w14:textOutline w14:w="11112" w14:cap="flat" w14:cmpd="sng" w14:algn="ctr">
            <w14:noFill/>
            <w14:prstDash w14:val="solid"/>
            <w14:round/>
          </w14:textOutline>
        </w:rPr>
        <w:t xml:space="preserve"> </w:t>
      </w:r>
      <w:r w:rsidR="005F2B65">
        <w:rPr>
          <w:bCs/>
          <w:color w:val="000000" w:themeColor="text1"/>
          <w:sz w:val="22"/>
          <w:szCs w:val="22"/>
          <w14:textOutline w14:w="11112" w14:cap="flat" w14:cmpd="sng" w14:algn="ctr">
            <w14:noFill/>
            <w14:prstDash w14:val="solid"/>
            <w14:round/>
          </w14:textOutline>
        </w:rPr>
        <w:fldChar w:fldCharType="begin">
          <w:fldData xml:space="preserve">PEVuZE5vdGU+PENpdGU+PEF1dGhvcj5DaGVuPC9BdXRob3I+PFllYXI+MjAxMDwvWWVhcj48UmVj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</w:fldData>
        </w:fldChar>
      </w:r>
      <w:r w:rsidR="005F2B65">
        <w:rPr>
          <w:bCs/>
          <w:color w:val="000000" w:themeColor="text1"/>
          <w:sz w:val="22"/>
          <w:szCs w:val="22"/>
          <w14:textOutline w14:w="11112" w14:cap="flat" w14:cmpd="sng" w14:algn="ctr">
            <w14:noFill/>
            <w14:prstDash w14:val="solid"/>
            <w14:round/>
          </w14:textOutline>
        </w:rPr>
        <w:instrText xml:space="preserve"> ADDIN EN.CITE </w:instrText>
      </w:r>
      <w:r w:rsidR="005F2B65">
        <w:rPr>
          <w:bCs/>
          <w:color w:val="000000" w:themeColor="text1"/>
          <w:sz w:val="22"/>
          <w:szCs w:val="22"/>
          <w14:textOutline w14:w="11112" w14:cap="flat" w14:cmpd="sng" w14:algn="ctr">
            <w14:noFill/>
            <w14:prstDash w14:val="solid"/>
            <w14:round/>
          </w14:textOutline>
        </w:rPr>
        <w:fldChar w:fldCharType="begin">
          <w:fldData xml:space="preserve">PEVuZE5vdGU+PENpdGU+PEF1dGhvcj5DaGVuPC9BdXRob3I+PFllYXI+MjAxMDwvWWVhcj48UmVj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</w:fldData>
        </w:fldChar>
      </w:r>
      <w:r w:rsidR="005F2B65">
        <w:rPr>
          <w:bCs/>
          <w:color w:val="000000" w:themeColor="text1"/>
          <w:sz w:val="22"/>
          <w:szCs w:val="22"/>
          <w14:textOutline w14:w="11112" w14:cap="flat" w14:cmpd="sng" w14:algn="ctr">
            <w14:noFill/>
            <w14:prstDash w14:val="solid"/>
            <w14:round/>
          </w14:textOutline>
        </w:rPr>
        <w:instrText xml:space="preserve"> ADDIN EN.CITE.DATA </w:instrText>
      </w:r>
      <w:r w:rsidR="005F2B65">
        <w:rPr>
          <w:bCs/>
          <w:color w:val="000000" w:themeColor="text1"/>
          <w:sz w:val="22"/>
          <w:szCs w:val="22"/>
          <w14:textOutline w14:w="11112" w14:cap="flat" w14:cmpd="sng" w14:algn="ctr">
            <w14:noFill/>
            <w14:prstDash w14:val="solid"/>
            <w14:round/>
          </w14:textOutline>
        </w:rPr>
      </w:r>
      <w:r w:rsidR="005F2B65">
        <w:rPr>
          <w:bCs/>
          <w:color w:val="000000" w:themeColor="text1"/>
          <w:sz w:val="22"/>
          <w:szCs w:val="22"/>
          <w14:textOutline w14:w="11112" w14:cap="flat" w14:cmpd="sng" w14:algn="ctr">
            <w14:noFill/>
            <w14:prstDash w14:val="solid"/>
            <w14:round/>
          </w14:textOutline>
        </w:rPr>
        <w:fldChar w:fldCharType="end"/>
      </w:r>
      <w:r w:rsidR="005F2B65">
        <w:rPr>
          <w:bCs/>
          <w:color w:val="000000" w:themeColor="text1"/>
          <w:sz w:val="22"/>
          <w:szCs w:val="22"/>
          <w14:textOutline w14:w="11112" w14:cap="flat" w14:cmpd="sng" w14:algn="ctr">
            <w14:noFill/>
            <w14:prstDash w14:val="solid"/>
            <w14:round/>
          </w14:textOutline>
        </w:rPr>
        <w:fldChar w:fldCharType="separate"/>
      </w:r>
      <w:r w:rsidR="005F2B65">
        <w:rPr>
          <w:bCs/>
          <w:noProof/>
          <w:color w:val="000000" w:themeColor="text1"/>
          <w:sz w:val="22"/>
          <w:szCs w:val="22"/>
          <w14:textOutline w14:w="11112" w14:cap="flat" w14:cmpd="sng" w14:algn="ctr">
            <w14:noFill/>
            <w14:prstDash w14:val="solid"/>
            <w14:round/>
          </w14:textOutline>
        </w:rPr>
        <w:t>[</w:t>
      </w:r>
      <w:hyperlink w:anchor="_ENREF_46" w:tooltip="Chen, 2010 #47" w:history="1">
        <w:r w:rsidR="005F2B65">
          <w:rPr>
            <w:bCs/>
            <w:noProof/>
            <w:color w:val="000000" w:themeColor="text1"/>
            <w:sz w:val="22"/>
            <w:szCs w:val="22"/>
            <w14:textOutline w14:w="11112" w14:cap="flat" w14:cmpd="sng" w14:algn="ctr">
              <w14:noFill/>
              <w14:prstDash w14:val="solid"/>
              <w14:round/>
            </w14:textOutline>
          </w:rPr>
          <w:t>46</w:t>
        </w:r>
      </w:hyperlink>
      <w:r w:rsidR="005F2B65">
        <w:rPr>
          <w:bCs/>
          <w:noProof/>
          <w:color w:val="000000" w:themeColor="text1"/>
          <w:sz w:val="22"/>
          <w:szCs w:val="22"/>
          <w14:textOutline w14:w="11112" w14:cap="flat" w14:cmpd="sng" w14:algn="ctr">
            <w14:noFill/>
            <w14:prstDash w14:val="solid"/>
            <w14:round/>
          </w14:textOutline>
        </w:rPr>
        <w:t xml:space="preserve">, </w:t>
      </w:r>
      <w:hyperlink w:anchor="_ENREF_47" w:tooltip="Crews, 2010 #109" w:history="1">
        <w:r w:rsidR="005F2B65">
          <w:rPr>
            <w:bCs/>
            <w:noProof/>
            <w:color w:val="000000" w:themeColor="text1"/>
            <w:sz w:val="22"/>
            <w:szCs w:val="22"/>
            <w14:textOutline w14:w="11112" w14:cap="flat" w14:cmpd="sng" w14:algn="ctr">
              <w14:noFill/>
              <w14:prstDash w14:val="solid"/>
              <w14:round/>
            </w14:textOutline>
          </w:rPr>
          <w:t>47</w:t>
        </w:r>
      </w:hyperlink>
      <w:r w:rsidR="005F2B65">
        <w:rPr>
          <w:bCs/>
          <w:noProof/>
          <w:color w:val="000000" w:themeColor="text1"/>
          <w:sz w:val="22"/>
          <w:szCs w:val="22"/>
          <w14:textOutline w14:w="11112" w14:cap="flat" w14:cmpd="sng" w14:algn="ctr">
            <w14:noFill/>
            <w14:prstDash w14:val="solid"/>
            <w14:round/>
          </w14:textOutline>
        </w:rPr>
        <w:t>]</w:t>
      </w:r>
      <w:r w:rsidR="005F2B65">
        <w:rPr>
          <w:bCs/>
          <w:color w:val="000000" w:themeColor="text1"/>
          <w:sz w:val="22"/>
          <w:szCs w:val="22"/>
          <w14:textOutline w14:w="11112" w14:cap="flat" w14:cmpd="sng" w14:algn="ctr">
            <w14:noFill/>
            <w14:prstDash w14:val="solid"/>
            <w14:round/>
          </w14:textOutline>
        </w:rPr>
        <w:fldChar w:fldCharType="end"/>
      </w:r>
      <w:r w:rsidR="00BA6C14" w:rsidRPr="009449F7">
        <w:rPr>
          <w:bCs/>
          <w:color w:val="000000" w:themeColor="text1"/>
          <w:sz w:val="22"/>
          <w:szCs w:val="22"/>
        </w:rPr>
        <w:t xml:space="preserve">. </w:t>
      </w:r>
      <w:r w:rsidR="00C01540" w:rsidRPr="009449F7">
        <w:rPr>
          <w:bCs/>
          <w:color w:val="000000" w:themeColor="text1"/>
          <w:sz w:val="22"/>
          <w:szCs w:val="22"/>
        </w:rPr>
        <w:t xml:space="preserve"> </w:t>
      </w:r>
      <w:r w:rsidR="00EC2176">
        <w:rPr>
          <w:sz w:val="22"/>
          <w:szCs w:val="22"/>
        </w:rPr>
        <w:t>C</w:t>
      </w:r>
      <w:r w:rsidR="00CE23E5" w:rsidRPr="009449F7">
        <w:rPr>
          <w:sz w:val="22"/>
          <w:szCs w:val="22"/>
        </w:rPr>
        <w:t xml:space="preserve">urrent </w:t>
      </w:r>
      <w:r w:rsidR="008B77DB" w:rsidRPr="009449F7">
        <w:rPr>
          <w:sz w:val="22"/>
          <w:szCs w:val="22"/>
        </w:rPr>
        <w:t xml:space="preserve">AD </w:t>
      </w:r>
      <w:r w:rsidR="00CE23E5" w:rsidRPr="009449F7">
        <w:rPr>
          <w:sz w:val="22"/>
          <w:szCs w:val="22"/>
        </w:rPr>
        <w:lastRenderedPageBreak/>
        <w:t xml:space="preserve">disease models </w:t>
      </w:r>
      <w:r w:rsidR="00F426D0" w:rsidRPr="009449F7">
        <w:rPr>
          <w:sz w:val="22"/>
          <w:szCs w:val="22"/>
        </w:rPr>
        <w:t>propose</w:t>
      </w:r>
      <w:r w:rsidR="00CE23E5" w:rsidRPr="009449F7">
        <w:rPr>
          <w:sz w:val="22"/>
          <w:szCs w:val="22"/>
        </w:rPr>
        <w:t xml:space="preserve"> that Aβ plaques or non-fibrillar, soluble, </w:t>
      </w:r>
      <w:r w:rsidR="002F269C" w:rsidRPr="009449F7">
        <w:rPr>
          <w:sz w:val="22"/>
          <w:szCs w:val="22"/>
        </w:rPr>
        <w:t xml:space="preserve">or </w:t>
      </w:r>
      <w:r w:rsidR="00CE23E5" w:rsidRPr="009449F7">
        <w:rPr>
          <w:sz w:val="22"/>
          <w:szCs w:val="22"/>
        </w:rPr>
        <w:t>oligomeric forms</w:t>
      </w:r>
      <w:r w:rsidR="002F269C" w:rsidRPr="009449F7">
        <w:rPr>
          <w:sz w:val="22"/>
          <w:szCs w:val="22"/>
        </w:rPr>
        <w:t xml:space="preserve"> of Aβ, </w:t>
      </w:r>
      <w:r w:rsidR="00CE23E5" w:rsidRPr="009449F7">
        <w:rPr>
          <w:sz w:val="22"/>
          <w:szCs w:val="22"/>
        </w:rPr>
        <w:t xml:space="preserve">initiate a cascade leading to tau misfolding and assembly </w:t>
      </w:r>
      <w:r w:rsidR="002F269C" w:rsidRPr="009449F7">
        <w:rPr>
          <w:sz w:val="22"/>
          <w:szCs w:val="22"/>
        </w:rPr>
        <w:t>spreading</w:t>
      </w:r>
      <w:r w:rsidR="00CE23E5" w:rsidRPr="009449F7">
        <w:rPr>
          <w:sz w:val="22"/>
          <w:szCs w:val="22"/>
        </w:rPr>
        <w:t xml:space="preserve"> throughout the cortex, </w:t>
      </w:r>
      <w:r w:rsidR="002F269C" w:rsidRPr="009449F7">
        <w:rPr>
          <w:sz w:val="22"/>
          <w:szCs w:val="22"/>
        </w:rPr>
        <w:t>leading to</w:t>
      </w:r>
      <w:r w:rsidR="00CE23E5" w:rsidRPr="009449F7">
        <w:rPr>
          <w:sz w:val="22"/>
          <w:szCs w:val="22"/>
        </w:rPr>
        <w:t xml:space="preserve"> neural system failure, neurodegeneration and cognitive decline</w:t>
      </w:r>
      <w:r w:rsidR="000467E8" w:rsidRPr="009449F7">
        <w:rPr>
          <w:sz w:val="22"/>
          <w:szCs w:val="22"/>
        </w:rPr>
        <w:t xml:space="preserve"> </w:t>
      </w:r>
      <w:r w:rsidR="005F2B65">
        <w:rPr>
          <w:sz w:val="22"/>
          <w:szCs w:val="22"/>
        </w:rPr>
        <w:fldChar w:fldCharType="begin">
          <w:fldData xml:space="preserve">PEVuZE5vdGU+PENpdGU+PEF1dGhvcj5MbGXDszwvQXV0aG9yPjxZZWFyPjIwMDQ8L1llYXI+PFJl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</w:fldData>
        </w:fldChar>
      </w:r>
      <w:r w:rsidR="005F2B65">
        <w:rPr>
          <w:sz w:val="22"/>
          <w:szCs w:val="22"/>
        </w:rPr>
        <w:instrText xml:space="preserve"> ADDIN EN.CITE </w:instrText>
      </w:r>
      <w:r w:rsidR="005F2B65">
        <w:rPr>
          <w:sz w:val="22"/>
          <w:szCs w:val="22"/>
        </w:rPr>
        <w:fldChar w:fldCharType="begin">
          <w:fldData xml:space="preserve">PEVuZE5vdGU+PENpdGU+PEF1dGhvcj5MbGXDszwvQXV0aG9yPjxZZWFyPjIwMDQ8L1llYXI+PFJl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</w:fldData>
        </w:fldChar>
      </w:r>
      <w:r w:rsidR="005F2B65">
        <w:rPr>
          <w:sz w:val="22"/>
          <w:szCs w:val="22"/>
        </w:rPr>
        <w:instrText xml:space="preserve"> ADDIN EN.CITE.DATA </w:instrText>
      </w:r>
      <w:r w:rsidR="005F2B65">
        <w:rPr>
          <w:sz w:val="22"/>
          <w:szCs w:val="22"/>
        </w:rPr>
      </w:r>
      <w:r w:rsidR="005F2B65">
        <w:rPr>
          <w:sz w:val="22"/>
          <w:szCs w:val="22"/>
        </w:rPr>
        <w:fldChar w:fldCharType="end"/>
      </w:r>
      <w:r w:rsidR="005F2B65">
        <w:rPr>
          <w:sz w:val="22"/>
          <w:szCs w:val="22"/>
        </w:rPr>
        <w:fldChar w:fldCharType="separate"/>
      </w:r>
      <w:r w:rsidR="005F2B65">
        <w:rPr>
          <w:noProof/>
          <w:sz w:val="22"/>
          <w:szCs w:val="22"/>
        </w:rPr>
        <w:t>[</w:t>
      </w:r>
      <w:hyperlink w:anchor="_ENREF_48" w:tooltip="Lleó, 2004 #48" w:history="1">
        <w:r w:rsidR="005F2B65">
          <w:rPr>
            <w:noProof/>
            <w:sz w:val="22"/>
            <w:szCs w:val="22"/>
          </w:rPr>
          <w:t>48</w:t>
        </w:r>
      </w:hyperlink>
      <w:r w:rsidR="005F2B65">
        <w:rPr>
          <w:noProof/>
          <w:sz w:val="22"/>
          <w:szCs w:val="22"/>
        </w:rPr>
        <w:t xml:space="preserve">, </w:t>
      </w:r>
      <w:hyperlink w:anchor="_ENREF_49" w:tooltip="Ryan, 2016 #49" w:history="1">
        <w:r w:rsidR="005F2B65">
          <w:rPr>
            <w:noProof/>
            <w:sz w:val="22"/>
            <w:szCs w:val="22"/>
          </w:rPr>
          <w:t>49</w:t>
        </w:r>
      </w:hyperlink>
      <w:r w:rsidR="005F2B65">
        <w:rPr>
          <w:noProof/>
          <w:sz w:val="22"/>
          <w:szCs w:val="22"/>
        </w:rPr>
        <w:t>]</w:t>
      </w:r>
      <w:r w:rsidR="005F2B65">
        <w:rPr>
          <w:sz w:val="22"/>
          <w:szCs w:val="22"/>
        </w:rPr>
        <w:fldChar w:fldCharType="end"/>
      </w:r>
      <w:r w:rsidR="00CE23E5" w:rsidRPr="009449F7">
        <w:rPr>
          <w:sz w:val="22"/>
          <w:szCs w:val="22"/>
        </w:rPr>
        <w:t xml:space="preserve">. </w:t>
      </w:r>
      <w:r w:rsidR="000467E8" w:rsidRPr="009449F7">
        <w:rPr>
          <w:sz w:val="22"/>
          <w:szCs w:val="22"/>
        </w:rPr>
        <w:t xml:space="preserve"> </w:t>
      </w:r>
      <w:r w:rsidR="00EC2176">
        <w:rPr>
          <w:sz w:val="22"/>
          <w:szCs w:val="22"/>
        </w:rPr>
        <w:t>For example, it is</w:t>
      </w:r>
      <w:r w:rsidR="00CF2356" w:rsidRPr="009449F7">
        <w:rPr>
          <w:sz w:val="22"/>
          <w:szCs w:val="22"/>
        </w:rPr>
        <w:t xml:space="preserve"> </w:t>
      </w:r>
      <w:r w:rsidR="00B257DE" w:rsidRPr="009449F7">
        <w:rPr>
          <w:sz w:val="22"/>
          <w:szCs w:val="22"/>
        </w:rPr>
        <w:t>hypothesiz</w:t>
      </w:r>
      <w:r w:rsidR="00B257DE">
        <w:rPr>
          <w:sz w:val="22"/>
          <w:szCs w:val="22"/>
        </w:rPr>
        <w:t>ed</w:t>
      </w:r>
      <w:r w:rsidR="00CF2356" w:rsidRPr="009449F7">
        <w:rPr>
          <w:sz w:val="22"/>
          <w:szCs w:val="22"/>
        </w:rPr>
        <w:t xml:space="preserve"> that </w:t>
      </w:r>
      <w:r w:rsidR="00FB6818" w:rsidRPr="009449F7">
        <w:rPr>
          <w:color w:val="000000"/>
          <w:sz w:val="22"/>
          <w:szCs w:val="22"/>
        </w:rPr>
        <w:t>Aβ</w:t>
      </w:r>
      <w:r w:rsidR="00BA6C14" w:rsidRPr="009449F7">
        <w:rPr>
          <w:color w:val="000000"/>
          <w:sz w:val="22"/>
          <w:szCs w:val="22"/>
        </w:rPr>
        <w:t xml:space="preserve"> polymerization leads to activation of </w:t>
      </w:r>
      <w:r w:rsidR="00A53E63" w:rsidRPr="009449F7">
        <w:rPr>
          <w:color w:val="000000"/>
          <w:sz w:val="22"/>
          <w:szCs w:val="22"/>
        </w:rPr>
        <w:t>microglia</w:t>
      </w:r>
      <w:r w:rsidR="00BA6C14" w:rsidRPr="009449F7">
        <w:rPr>
          <w:color w:val="000000"/>
          <w:sz w:val="22"/>
          <w:szCs w:val="22"/>
        </w:rPr>
        <w:t>, culminating in hyperphosphorylation of the microtubule-associated tau protein, and its polymerization into insoluble</w:t>
      </w:r>
      <w:r w:rsidR="00C81D41" w:rsidRPr="009449F7">
        <w:rPr>
          <w:color w:val="000000"/>
          <w:sz w:val="22"/>
          <w:szCs w:val="22"/>
        </w:rPr>
        <w:t xml:space="preserve"> </w:t>
      </w:r>
      <w:r w:rsidR="00BA6C14" w:rsidRPr="009449F7">
        <w:rPr>
          <w:color w:val="000000"/>
          <w:sz w:val="22"/>
          <w:szCs w:val="22"/>
        </w:rPr>
        <w:t>NFTs</w:t>
      </w:r>
      <w:r w:rsidR="00CF2356" w:rsidRPr="009449F7">
        <w:rPr>
          <w:color w:val="000000"/>
          <w:sz w:val="22"/>
          <w:szCs w:val="22"/>
        </w:rPr>
        <w:t xml:space="preserve"> </w:t>
      </w:r>
      <w:r w:rsidR="005F2B65">
        <w:rPr>
          <w:sz w:val="22"/>
          <w:szCs w:val="22"/>
        </w:rPr>
        <w:fldChar w:fldCharType="begin"/>
      </w:r>
      <w:r w:rsidR="005F2B65">
        <w:rPr>
          <w:sz w:val="22"/>
          <w:szCs w:val="22"/>
        </w:rPr>
        <w:instrText xml:space="preserve"> ADDIN EN.CITE &lt;EndNote&gt;&lt;Cite&gt;&lt;Author&gt;Boche&lt;/Author&gt;&lt;Year&gt;2020&lt;/Year&gt;&lt;RecNum&gt;4&lt;/RecNum&gt;&lt;DisplayText&gt;[4]&lt;/DisplayText&gt;&lt;record&gt;&lt;rec-number&gt;4&lt;/rec-number&gt;&lt;foreign-keys&gt;&lt;key app="EN" db-id="t5x9sevs7prdawert5r5xdd99tfspaftvpd5" timestamp="1638553805"&gt;4&lt;/key&gt;&lt;/foreign-keys&gt;&lt;ref-type name="Journal Article"&gt;17&lt;/ref-type&gt;&lt;contributors&gt;&lt;authors&gt;&lt;author&gt;Boche, D.&lt;/author&gt;&lt;author&gt;Nicoll, J. A. R.&lt;/author&gt;&lt;/authors&gt;&lt;/contributors&gt;&lt;auth-address&gt;Clinical Neurosciences, Clinical and Experimental Sciences, Faculty of Medicine, University of Southampton, Southampton, UK.&amp;#xD;Department of Cellular Pathology, University Hospital Southampton NHS Foundation Trust, Southampton, UK.&lt;/auth-address&gt;&lt;titles&gt;&lt;title&gt;Invited Review - Understanding cause and effect in Alzheimer&amp;apos;s pathophysiology: Implications for clinical trials&lt;/title&gt;&lt;secondary-title&gt;Neuropathol Appl Neurobiol&lt;/secondary-title&gt;&lt;alt-title&gt;Neuropathology and Applied Neurobiology&lt;/alt-title&gt;&lt;/titles&gt;&lt;periodical&gt;&lt;full-title&gt;Neuropathol Appl Neurobiol&lt;/full-title&gt;&lt;abbr-1&gt;Neuropathology and applied neurobiology&lt;/abbr-1&gt;&lt;/periodical&gt;&lt;alt-periodical&gt;&lt;full-title&gt;Neuropathol Appl Neurobiol&lt;/full-title&gt;&lt;abbr-1&gt;Neuropathology and applied neurobiology&lt;/abbr-1&gt;&lt;/alt-periodical&gt;&lt;pages&gt;623-640&lt;/pages&gt;&lt;volume&gt;46&lt;/volume&gt;&lt;number&gt;7&lt;/number&gt;&lt;edition&gt;2020/07/10&lt;/edition&gt;&lt;keywords&gt;&lt;keyword&gt;*Alzheimer’s disease&lt;/keyword&gt;&lt;keyword&gt;*Aβ&lt;/keyword&gt;&lt;keyword&gt;*immunotherapy&lt;/keyword&gt;&lt;keyword&gt;*microglia&lt;/keyword&gt;&lt;keyword&gt;*pathophysiology&lt;/keyword&gt;&lt;keyword&gt;*tau&lt;/keyword&gt;&lt;keyword&gt;*treatment&lt;/keyword&gt;&lt;/keywords&gt;&lt;dates&gt;&lt;year&gt;2020&lt;/year&gt;&lt;pub-dates&gt;&lt;date&gt;Dec&lt;/date&gt;&lt;/pub-dates&gt;&lt;/dates&gt;&lt;isbn&gt;0305-1846&lt;/isbn&gt;&lt;accession-num&gt;32643143&lt;/accession-num&gt;&lt;urls&gt;&lt;/urls&gt;&lt;electronic-resource-num&gt;10.1111/nan.12642&lt;/electronic-resource-num&gt;&lt;remote-database-provider&gt;NLM&lt;/remote-database-provider&gt;&lt;language&gt;eng&lt;/language&gt;&lt;/record&gt;&lt;/Cite&gt;&lt;/EndNote&gt;</w:instrText>
      </w:r>
      <w:r w:rsidR="005F2B65">
        <w:rPr>
          <w:sz w:val="22"/>
          <w:szCs w:val="22"/>
        </w:rPr>
        <w:fldChar w:fldCharType="separate"/>
      </w:r>
      <w:r w:rsidR="005F2B65">
        <w:rPr>
          <w:noProof/>
          <w:sz w:val="22"/>
          <w:szCs w:val="22"/>
        </w:rPr>
        <w:t>[</w:t>
      </w:r>
      <w:hyperlink w:anchor="_ENREF_4" w:tooltip="Boche, 2020 #4" w:history="1">
        <w:r w:rsidR="005F2B65">
          <w:rPr>
            <w:noProof/>
            <w:sz w:val="22"/>
            <w:szCs w:val="22"/>
          </w:rPr>
          <w:t>4</w:t>
        </w:r>
      </w:hyperlink>
      <w:r w:rsidR="005F2B65">
        <w:rPr>
          <w:noProof/>
          <w:sz w:val="22"/>
          <w:szCs w:val="22"/>
        </w:rPr>
        <w:t>]</w:t>
      </w:r>
      <w:r w:rsidR="005F2B65">
        <w:rPr>
          <w:sz w:val="22"/>
          <w:szCs w:val="22"/>
        </w:rPr>
        <w:fldChar w:fldCharType="end"/>
      </w:r>
      <w:r w:rsidR="00BA6C14" w:rsidRPr="009449F7">
        <w:rPr>
          <w:color w:val="000000"/>
          <w:sz w:val="22"/>
          <w:szCs w:val="22"/>
        </w:rPr>
        <w:t xml:space="preserve">. </w:t>
      </w:r>
      <w:r w:rsidR="00660905" w:rsidRPr="009449F7">
        <w:rPr>
          <w:color w:val="000000"/>
          <w:sz w:val="22"/>
          <w:szCs w:val="22"/>
        </w:rPr>
        <w:t xml:space="preserve"> </w:t>
      </w:r>
      <w:r w:rsidR="000B4CCF" w:rsidRPr="009449F7">
        <w:rPr>
          <w:color w:val="000000"/>
          <w:sz w:val="22"/>
          <w:szCs w:val="22"/>
        </w:rPr>
        <w:t>M</w:t>
      </w:r>
      <w:r w:rsidR="00BA6C14" w:rsidRPr="009449F7">
        <w:rPr>
          <w:color w:val="000000"/>
          <w:sz w:val="22"/>
          <w:szCs w:val="22"/>
        </w:rPr>
        <w:t>icroglial activation and local inflammatory response</w:t>
      </w:r>
      <w:r w:rsidR="00EC2176">
        <w:rPr>
          <w:color w:val="000000"/>
          <w:sz w:val="22"/>
          <w:szCs w:val="22"/>
        </w:rPr>
        <w:t>s</w:t>
      </w:r>
      <w:r w:rsidR="00BA6C14" w:rsidRPr="009449F7">
        <w:rPr>
          <w:color w:val="000000"/>
          <w:sz w:val="22"/>
          <w:szCs w:val="22"/>
        </w:rPr>
        <w:t xml:space="preserve"> further contribute to neurotoxicity </w:t>
      </w:r>
      <w:r w:rsidR="005F2B65">
        <w:rPr>
          <w:color w:val="000000"/>
          <w:sz w:val="22"/>
          <w:szCs w:val="22"/>
        </w:rPr>
        <w:fldChar w:fldCharType="begin">
          <w:fldData xml:space="preserve">PEVuZE5vdGU+PENpdGU+PEF1dGhvcj5UaXdhcmk8L0F1dGhvcj48WWVhcj4yMDE5PC9ZZWFyPjxS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</w:fldData>
        </w:fldChar>
      </w:r>
      <w:r w:rsidR="005F2B65">
        <w:rPr>
          <w:color w:val="000000"/>
          <w:sz w:val="22"/>
          <w:szCs w:val="22"/>
        </w:rPr>
        <w:instrText xml:space="preserve"> ADDIN EN.CITE </w:instrText>
      </w:r>
      <w:r w:rsidR="005F2B65">
        <w:rPr>
          <w:color w:val="000000"/>
          <w:sz w:val="22"/>
          <w:szCs w:val="22"/>
        </w:rPr>
        <w:fldChar w:fldCharType="begin">
          <w:fldData xml:space="preserve">PEVuZE5vdGU+PENpdGU+PEF1dGhvcj5UaXdhcmk8L0F1dGhvcj48WWVhcj4yMDE5PC9ZZWFyPjxS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</w:fldData>
        </w:fldChar>
      </w:r>
      <w:r w:rsidR="005F2B65">
        <w:rPr>
          <w:color w:val="000000"/>
          <w:sz w:val="22"/>
          <w:szCs w:val="22"/>
        </w:rPr>
        <w:instrText xml:space="preserve"> ADDIN EN.CITE.DATA </w:instrText>
      </w:r>
      <w:r w:rsidR="005F2B65">
        <w:rPr>
          <w:color w:val="000000"/>
          <w:sz w:val="22"/>
          <w:szCs w:val="22"/>
        </w:rPr>
      </w:r>
      <w:r w:rsidR="005F2B65">
        <w:rPr>
          <w:color w:val="000000"/>
          <w:sz w:val="22"/>
          <w:szCs w:val="22"/>
        </w:rPr>
        <w:fldChar w:fldCharType="end"/>
      </w:r>
      <w:r w:rsidR="005F2B65">
        <w:rPr>
          <w:color w:val="000000"/>
          <w:sz w:val="22"/>
          <w:szCs w:val="22"/>
        </w:rPr>
        <w:fldChar w:fldCharType="separate"/>
      </w:r>
      <w:r w:rsidR="005F2B65">
        <w:rPr>
          <w:noProof/>
          <w:color w:val="000000"/>
          <w:sz w:val="22"/>
          <w:szCs w:val="22"/>
        </w:rPr>
        <w:t>[</w:t>
      </w:r>
      <w:hyperlink w:anchor="_ENREF_50" w:tooltip="Tiwari, 2019 #50" w:history="1">
        <w:r w:rsidR="005F2B65">
          <w:rPr>
            <w:noProof/>
            <w:color w:val="000000"/>
            <w:sz w:val="22"/>
            <w:szCs w:val="22"/>
          </w:rPr>
          <w:t>50</w:t>
        </w:r>
      </w:hyperlink>
      <w:r w:rsidR="005F2B65">
        <w:rPr>
          <w:noProof/>
          <w:color w:val="000000"/>
          <w:sz w:val="22"/>
          <w:szCs w:val="22"/>
        </w:rPr>
        <w:t>]</w:t>
      </w:r>
      <w:r w:rsidR="005F2B65">
        <w:rPr>
          <w:color w:val="000000"/>
          <w:sz w:val="22"/>
          <w:szCs w:val="22"/>
        </w:rPr>
        <w:fldChar w:fldCharType="end"/>
      </w:r>
      <w:r w:rsidR="00BA6C14" w:rsidRPr="009449F7">
        <w:rPr>
          <w:color w:val="000000"/>
          <w:sz w:val="22"/>
          <w:szCs w:val="22"/>
        </w:rPr>
        <w:t xml:space="preserve">. </w:t>
      </w:r>
      <w:r w:rsidR="002B1CF6" w:rsidRPr="009449F7">
        <w:rPr>
          <w:color w:val="000000"/>
          <w:sz w:val="22"/>
          <w:szCs w:val="22"/>
        </w:rPr>
        <w:t>As more than 90% of Aβ is found in an apolipoprotein complex</w:t>
      </w:r>
      <w:r w:rsidR="00B40B39" w:rsidRPr="009449F7">
        <w:rPr>
          <w:color w:val="000000"/>
          <w:sz w:val="22"/>
          <w:szCs w:val="22"/>
        </w:rPr>
        <w:t xml:space="preserve"> </w:t>
      </w:r>
      <w:r w:rsidR="005F2B65">
        <w:rPr>
          <w:color w:val="000000"/>
          <w:sz w:val="22"/>
          <w:szCs w:val="22"/>
        </w:rPr>
        <w:fldChar w:fldCharType="begin">
          <w:fldData xml:space="preserve">PEVuZE5vdGU+PENpdGU+PEF1dGhvcj5NYXRzdWJhcmE8L0F1dGhvcj48WWVhcj4yMDA0PC9ZZWFy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</w:fldData>
        </w:fldChar>
      </w:r>
      <w:r w:rsidR="005F2B65">
        <w:rPr>
          <w:color w:val="000000"/>
          <w:sz w:val="22"/>
          <w:szCs w:val="22"/>
        </w:rPr>
        <w:instrText xml:space="preserve"> ADDIN EN.CITE </w:instrText>
      </w:r>
      <w:r w:rsidR="005F2B65">
        <w:rPr>
          <w:color w:val="000000"/>
          <w:sz w:val="22"/>
          <w:szCs w:val="22"/>
        </w:rPr>
        <w:fldChar w:fldCharType="begin">
          <w:fldData xml:space="preserve">PEVuZE5vdGU+PENpdGU+PEF1dGhvcj5NYXRzdWJhcmE8L0F1dGhvcj48WWVhcj4yMDA0PC9ZZWFy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</w:fldData>
        </w:fldChar>
      </w:r>
      <w:r w:rsidR="005F2B65">
        <w:rPr>
          <w:color w:val="000000"/>
          <w:sz w:val="22"/>
          <w:szCs w:val="22"/>
        </w:rPr>
        <w:instrText xml:space="preserve"> ADDIN EN.CITE.DATA </w:instrText>
      </w:r>
      <w:r w:rsidR="005F2B65">
        <w:rPr>
          <w:color w:val="000000"/>
          <w:sz w:val="22"/>
          <w:szCs w:val="22"/>
        </w:rPr>
      </w:r>
      <w:r w:rsidR="005F2B65">
        <w:rPr>
          <w:color w:val="000000"/>
          <w:sz w:val="22"/>
          <w:szCs w:val="22"/>
        </w:rPr>
        <w:fldChar w:fldCharType="end"/>
      </w:r>
      <w:r w:rsidR="005F2B65">
        <w:rPr>
          <w:color w:val="000000"/>
          <w:sz w:val="22"/>
          <w:szCs w:val="22"/>
        </w:rPr>
        <w:fldChar w:fldCharType="separate"/>
      </w:r>
      <w:r w:rsidR="005F2B65">
        <w:rPr>
          <w:noProof/>
          <w:color w:val="000000"/>
          <w:sz w:val="22"/>
          <w:szCs w:val="22"/>
        </w:rPr>
        <w:t>[</w:t>
      </w:r>
      <w:hyperlink w:anchor="_ENREF_51" w:tooltip="Matsubara, 2004 #51" w:history="1">
        <w:r w:rsidR="005F2B65">
          <w:rPr>
            <w:noProof/>
            <w:color w:val="000000"/>
            <w:sz w:val="22"/>
            <w:szCs w:val="22"/>
          </w:rPr>
          <w:t>51</w:t>
        </w:r>
      </w:hyperlink>
      <w:r w:rsidR="005F2B65">
        <w:rPr>
          <w:noProof/>
          <w:color w:val="000000"/>
          <w:sz w:val="22"/>
          <w:szCs w:val="22"/>
        </w:rPr>
        <w:t>]</w:t>
      </w:r>
      <w:r w:rsidR="005F2B65">
        <w:rPr>
          <w:color w:val="000000"/>
          <w:sz w:val="22"/>
          <w:szCs w:val="22"/>
        </w:rPr>
        <w:fldChar w:fldCharType="end"/>
      </w:r>
      <w:r w:rsidR="005A317B" w:rsidRPr="009449F7">
        <w:rPr>
          <w:color w:val="000000"/>
          <w:sz w:val="22"/>
          <w:szCs w:val="22"/>
        </w:rPr>
        <w:t xml:space="preserve">, the question of </w:t>
      </w:r>
      <w:r w:rsidR="006853DB" w:rsidRPr="009449F7">
        <w:rPr>
          <w:color w:val="000000"/>
          <w:sz w:val="22"/>
          <w:szCs w:val="22"/>
        </w:rPr>
        <w:t xml:space="preserve">the lipoprotein-mediated axis for Aβ has been raised </w:t>
      </w:r>
      <w:r w:rsidR="00DB411F" w:rsidRPr="009449F7">
        <w:rPr>
          <w:color w:val="000000"/>
          <w:sz w:val="22"/>
          <w:szCs w:val="22"/>
        </w:rPr>
        <w:t xml:space="preserve">by Lam et al. </w:t>
      </w:r>
      <w:r w:rsidR="005F2B65">
        <w:rPr>
          <w:color w:val="000000"/>
          <w:sz w:val="22"/>
          <w:szCs w:val="22"/>
        </w:rPr>
        <w:fldChar w:fldCharType="begin">
          <w:fldData xml:space="preserve">PEVuZE5vdGU+PENpdGU+PEF1dGhvcj5MYW08L0F1dGhvcj48WWVhcj4yMDIxPC9ZZWFyPjxSZWNO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</w:fldData>
        </w:fldChar>
      </w:r>
      <w:r w:rsidR="005F2B65">
        <w:rPr>
          <w:color w:val="000000"/>
          <w:sz w:val="22"/>
          <w:szCs w:val="22"/>
        </w:rPr>
        <w:instrText xml:space="preserve"> ADDIN EN.CITE </w:instrText>
      </w:r>
      <w:r w:rsidR="005F2B65">
        <w:rPr>
          <w:color w:val="000000"/>
          <w:sz w:val="22"/>
          <w:szCs w:val="22"/>
        </w:rPr>
        <w:fldChar w:fldCharType="begin">
          <w:fldData xml:space="preserve">PEVuZE5vdGU+PENpdGU+PEF1dGhvcj5MYW08L0F1dGhvcj48WWVhcj4yMDIxPC9ZZWFyPjxSZWNO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</w:fldData>
        </w:fldChar>
      </w:r>
      <w:r w:rsidR="005F2B65">
        <w:rPr>
          <w:color w:val="000000"/>
          <w:sz w:val="22"/>
          <w:szCs w:val="22"/>
        </w:rPr>
        <w:instrText xml:space="preserve"> ADDIN EN.CITE.DATA </w:instrText>
      </w:r>
      <w:r w:rsidR="005F2B65">
        <w:rPr>
          <w:color w:val="000000"/>
          <w:sz w:val="22"/>
          <w:szCs w:val="22"/>
        </w:rPr>
      </w:r>
      <w:r w:rsidR="005F2B65">
        <w:rPr>
          <w:color w:val="000000"/>
          <w:sz w:val="22"/>
          <w:szCs w:val="22"/>
        </w:rPr>
        <w:fldChar w:fldCharType="end"/>
      </w:r>
      <w:r w:rsidR="005F2B65">
        <w:rPr>
          <w:color w:val="000000"/>
          <w:sz w:val="22"/>
          <w:szCs w:val="22"/>
        </w:rPr>
        <w:fldChar w:fldCharType="separate"/>
      </w:r>
      <w:r w:rsidR="005F2B65">
        <w:rPr>
          <w:noProof/>
          <w:color w:val="000000"/>
          <w:sz w:val="22"/>
          <w:szCs w:val="22"/>
        </w:rPr>
        <w:t>[</w:t>
      </w:r>
      <w:hyperlink w:anchor="_ENREF_52" w:tooltip="Lam, 2021 #52" w:history="1">
        <w:r w:rsidR="005F2B65">
          <w:rPr>
            <w:noProof/>
            <w:color w:val="000000"/>
            <w:sz w:val="22"/>
            <w:szCs w:val="22"/>
          </w:rPr>
          <w:t>52</w:t>
        </w:r>
      </w:hyperlink>
      <w:r w:rsidR="005F2B65">
        <w:rPr>
          <w:noProof/>
          <w:color w:val="000000"/>
          <w:sz w:val="22"/>
          <w:szCs w:val="22"/>
        </w:rPr>
        <w:t>]</w:t>
      </w:r>
      <w:r w:rsidR="005F2B65">
        <w:rPr>
          <w:color w:val="000000"/>
          <w:sz w:val="22"/>
          <w:szCs w:val="22"/>
        </w:rPr>
        <w:fldChar w:fldCharType="end"/>
      </w:r>
      <w:r w:rsidR="00D465C3" w:rsidRPr="009449F7">
        <w:rPr>
          <w:color w:val="000000"/>
          <w:sz w:val="22"/>
          <w:szCs w:val="22"/>
        </w:rPr>
        <w:t xml:space="preserve"> </w:t>
      </w:r>
      <w:r w:rsidR="000D1981">
        <w:rPr>
          <w:color w:val="000000"/>
          <w:sz w:val="22"/>
          <w:szCs w:val="22"/>
        </w:rPr>
        <w:t>who reported</w:t>
      </w:r>
      <w:r w:rsidR="00DB411F" w:rsidRPr="009449F7">
        <w:rPr>
          <w:color w:val="000000"/>
          <w:sz w:val="22"/>
          <w:szCs w:val="22"/>
        </w:rPr>
        <w:t xml:space="preserve"> </w:t>
      </w:r>
      <w:r w:rsidR="008553D8" w:rsidRPr="009449F7">
        <w:rPr>
          <w:color w:val="000000"/>
          <w:sz w:val="22"/>
          <w:szCs w:val="22"/>
        </w:rPr>
        <w:t>causal evidence</w:t>
      </w:r>
      <w:r w:rsidR="00CF2356" w:rsidRPr="009449F7">
        <w:rPr>
          <w:color w:val="000000"/>
          <w:sz w:val="22"/>
          <w:szCs w:val="22"/>
        </w:rPr>
        <w:t xml:space="preserve"> of</w:t>
      </w:r>
      <w:r w:rsidR="008553D8" w:rsidRPr="009449F7">
        <w:rPr>
          <w:color w:val="000000"/>
          <w:sz w:val="22"/>
          <w:szCs w:val="22"/>
        </w:rPr>
        <w:t xml:space="preserve"> </w:t>
      </w:r>
      <w:r w:rsidR="008553D8" w:rsidRPr="009449F7">
        <w:rPr>
          <w:sz w:val="22"/>
          <w:szCs w:val="22"/>
        </w:rPr>
        <w:t>a lipoprotein-</w:t>
      </w:r>
      <w:r w:rsidR="00363C35" w:rsidRPr="009449F7">
        <w:rPr>
          <w:color w:val="000000"/>
          <w:sz w:val="22"/>
          <w:szCs w:val="22"/>
        </w:rPr>
        <w:t xml:space="preserve"> Aβ</w:t>
      </w:r>
      <w:r w:rsidR="008553D8" w:rsidRPr="009449F7">
        <w:rPr>
          <w:sz w:val="22"/>
          <w:szCs w:val="22"/>
        </w:rPr>
        <w:t xml:space="preserve">/capillary axis </w:t>
      </w:r>
      <w:r w:rsidR="00363C35" w:rsidRPr="009449F7">
        <w:rPr>
          <w:sz w:val="22"/>
          <w:szCs w:val="22"/>
        </w:rPr>
        <w:t>as a mechanism involved in</w:t>
      </w:r>
      <w:r w:rsidR="000D1981">
        <w:rPr>
          <w:sz w:val="22"/>
          <w:szCs w:val="22"/>
        </w:rPr>
        <w:t xml:space="preserve"> neurodegeneration</w:t>
      </w:r>
      <w:r w:rsidR="00E46B56">
        <w:rPr>
          <w:sz w:val="22"/>
          <w:szCs w:val="22"/>
        </w:rPr>
        <w:t>,</w:t>
      </w:r>
      <w:r w:rsidR="00567AD1">
        <w:rPr>
          <w:sz w:val="22"/>
          <w:szCs w:val="22"/>
        </w:rPr>
        <w:t xml:space="preserve"> in a pre-clinical study</w:t>
      </w:r>
      <w:r w:rsidR="0069639F">
        <w:rPr>
          <w:sz w:val="22"/>
          <w:szCs w:val="22"/>
        </w:rPr>
        <w:t xml:space="preserve"> using a non-AD model</w:t>
      </w:r>
      <w:r w:rsidR="008553D8" w:rsidRPr="009449F7">
        <w:rPr>
          <w:sz w:val="22"/>
          <w:szCs w:val="22"/>
        </w:rPr>
        <w:t>.</w:t>
      </w:r>
      <w:r w:rsidR="002B1CF6" w:rsidRPr="009449F7">
        <w:rPr>
          <w:color w:val="000000"/>
          <w:sz w:val="22"/>
          <w:szCs w:val="22"/>
        </w:rPr>
        <w:t xml:space="preserve"> </w:t>
      </w:r>
      <w:r w:rsidR="00CF2356" w:rsidRPr="009449F7">
        <w:rPr>
          <w:color w:val="000000"/>
          <w:sz w:val="22"/>
          <w:szCs w:val="22"/>
        </w:rPr>
        <w:t xml:space="preserve"> </w:t>
      </w:r>
      <w:r w:rsidR="00C20664" w:rsidRPr="009449F7">
        <w:rPr>
          <w:color w:val="000000"/>
          <w:sz w:val="22"/>
          <w:szCs w:val="22"/>
        </w:rPr>
        <w:t>Regarding the genetic basis for AD pathology</w:t>
      </w:r>
      <w:r w:rsidR="00CF2356" w:rsidRPr="009449F7">
        <w:rPr>
          <w:color w:val="000000"/>
          <w:sz w:val="22"/>
          <w:szCs w:val="22"/>
        </w:rPr>
        <w:t>,</w:t>
      </w:r>
      <w:r w:rsidR="00C20664" w:rsidRPr="009449F7">
        <w:rPr>
          <w:color w:val="000000"/>
          <w:sz w:val="22"/>
          <w:szCs w:val="22"/>
        </w:rPr>
        <w:t xml:space="preserve"> </w:t>
      </w:r>
      <w:r w:rsidR="00783A16">
        <w:rPr>
          <w:color w:val="000000"/>
          <w:sz w:val="22"/>
          <w:szCs w:val="22"/>
        </w:rPr>
        <w:t xml:space="preserve">possession of the </w:t>
      </w:r>
      <w:r w:rsidR="002E78EE" w:rsidRPr="009449F7">
        <w:rPr>
          <w:i/>
          <w:iCs/>
          <w:color w:val="000000"/>
          <w:sz w:val="22"/>
          <w:szCs w:val="22"/>
        </w:rPr>
        <w:t xml:space="preserve">APOE </w:t>
      </w:r>
      <w:r w:rsidR="0030656D">
        <w:rPr>
          <w:i/>
          <w:iCs/>
          <w:color w:val="000000"/>
          <w:sz w:val="22"/>
          <w:szCs w:val="22"/>
        </w:rPr>
        <w:t>ε</w:t>
      </w:r>
      <w:r w:rsidR="002E78EE" w:rsidRPr="009449F7">
        <w:rPr>
          <w:i/>
          <w:iCs/>
          <w:color w:val="000000"/>
          <w:sz w:val="22"/>
          <w:szCs w:val="22"/>
        </w:rPr>
        <w:t xml:space="preserve">4 </w:t>
      </w:r>
      <w:r w:rsidR="002E78EE" w:rsidRPr="009449F7">
        <w:rPr>
          <w:color w:val="000000"/>
          <w:sz w:val="22"/>
          <w:szCs w:val="22"/>
        </w:rPr>
        <w:t>allele</w:t>
      </w:r>
      <w:r w:rsidR="000B4CCF" w:rsidRPr="009449F7">
        <w:rPr>
          <w:color w:val="000000"/>
          <w:sz w:val="22"/>
          <w:szCs w:val="22"/>
        </w:rPr>
        <w:t xml:space="preserve"> </w:t>
      </w:r>
      <w:r w:rsidR="00BA6C14" w:rsidRPr="009449F7">
        <w:rPr>
          <w:color w:val="000000"/>
          <w:sz w:val="22"/>
          <w:szCs w:val="22"/>
        </w:rPr>
        <w:t xml:space="preserve">is the </w:t>
      </w:r>
      <w:r w:rsidR="00783A16">
        <w:rPr>
          <w:color w:val="000000"/>
          <w:sz w:val="22"/>
          <w:szCs w:val="22"/>
        </w:rPr>
        <w:t xml:space="preserve">major risk factor for </w:t>
      </w:r>
      <w:r w:rsidR="00BA6C14" w:rsidRPr="009449F7">
        <w:rPr>
          <w:color w:val="000000"/>
          <w:sz w:val="22"/>
          <w:szCs w:val="22"/>
        </w:rPr>
        <w:t xml:space="preserve">late-onset </w:t>
      </w:r>
      <w:r w:rsidR="000B4CCF" w:rsidRPr="009449F7">
        <w:rPr>
          <w:color w:val="000000"/>
          <w:sz w:val="22"/>
          <w:szCs w:val="22"/>
        </w:rPr>
        <w:t>AD</w:t>
      </w:r>
      <w:r w:rsidR="00BA6C14" w:rsidRPr="009449F7">
        <w:rPr>
          <w:color w:val="000000"/>
          <w:sz w:val="22"/>
          <w:szCs w:val="22"/>
        </w:rPr>
        <w:t xml:space="preserve"> </w:t>
      </w:r>
      <w:r w:rsidR="005F2B65">
        <w:rPr>
          <w:color w:val="000000"/>
          <w:sz w:val="22"/>
          <w:szCs w:val="22"/>
        </w:rPr>
        <w:fldChar w:fldCharType="begin">
          <w:fldData xml:space="preserve">PEVuZE5vdGU+PENpdGU+PEF1dGhvcj5TY2hlbHRlbnM8L0F1dGhvcj48WWVhcj4yMDE2PC9ZZWFy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</w:fldData>
        </w:fldChar>
      </w:r>
      <w:r w:rsidR="005F2B65">
        <w:rPr>
          <w:color w:val="000000"/>
          <w:sz w:val="22"/>
          <w:szCs w:val="22"/>
        </w:rPr>
        <w:instrText xml:space="preserve"> ADDIN EN.CITE </w:instrText>
      </w:r>
      <w:r w:rsidR="005F2B65">
        <w:rPr>
          <w:color w:val="000000"/>
          <w:sz w:val="22"/>
          <w:szCs w:val="22"/>
        </w:rPr>
        <w:fldChar w:fldCharType="begin">
          <w:fldData xml:space="preserve">PEVuZE5vdGU+PENpdGU+PEF1dGhvcj5TY2hlbHRlbnM8L0F1dGhvcj48WWVhcj4yMDE2PC9ZZWFy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</w:fldData>
        </w:fldChar>
      </w:r>
      <w:r w:rsidR="005F2B65">
        <w:rPr>
          <w:color w:val="000000"/>
          <w:sz w:val="22"/>
          <w:szCs w:val="22"/>
        </w:rPr>
        <w:instrText xml:space="preserve"> ADDIN EN.CITE.DATA </w:instrText>
      </w:r>
      <w:r w:rsidR="005F2B65">
        <w:rPr>
          <w:color w:val="000000"/>
          <w:sz w:val="22"/>
          <w:szCs w:val="22"/>
        </w:rPr>
      </w:r>
      <w:r w:rsidR="005F2B65">
        <w:rPr>
          <w:color w:val="000000"/>
          <w:sz w:val="22"/>
          <w:szCs w:val="22"/>
        </w:rPr>
        <w:fldChar w:fldCharType="end"/>
      </w:r>
      <w:r w:rsidR="005F2B65">
        <w:rPr>
          <w:color w:val="000000"/>
          <w:sz w:val="22"/>
          <w:szCs w:val="22"/>
        </w:rPr>
        <w:fldChar w:fldCharType="separate"/>
      </w:r>
      <w:r w:rsidR="005F2B65">
        <w:rPr>
          <w:noProof/>
          <w:color w:val="000000"/>
          <w:sz w:val="22"/>
          <w:szCs w:val="22"/>
        </w:rPr>
        <w:t>[</w:t>
      </w:r>
      <w:hyperlink w:anchor="_ENREF_8" w:tooltip="Scheltens, 2016 #9" w:history="1">
        <w:r w:rsidR="005F2B65">
          <w:rPr>
            <w:noProof/>
            <w:color w:val="000000"/>
            <w:sz w:val="22"/>
            <w:szCs w:val="22"/>
          </w:rPr>
          <w:t>8</w:t>
        </w:r>
      </w:hyperlink>
      <w:r w:rsidR="005F2B65">
        <w:rPr>
          <w:noProof/>
          <w:color w:val="000000"/>
          <w:sz w:val="22"/>
          <w:szCs w:val="22"/>
        </w:rPr>
        <w:t>]</w:t>
      </w:r>
      <w:r w:rsidR="005F2B65">
        <w:rPr>
          <w:color w:val="000000"/>
          <w:sz w:val="22"/>
          <w:szCs w:val="22"/>
        </w:rPr>
        <w:fldChar w:fldCharType="end"/>
      </w:r>
      <w:r w:rsidR="000B4CCF" w:rsidRPr="009449F7">
        <w:rPr>
          <w:color w:val="000000"/>
          <w:sz w:val="22"/>
          <w:szCs w:val="22"/>
        </w:rPr>
        <w:t>,</w:t>
      </w:r>
      <w:r w:rsidR="00BA6C14" w:rsidRPr="009449F7">
        <w:rPr>
          <w:color w:val="000000"/>
          <w:sz w:val="22"/>
          <w:szCs w:val="22"/>
        </w:rPr>
        <w:t xml:space="preserve"> </w:t>
      </w:r>
      <w:r w:rsidR="000B4CCF" w:rsidRPr="009449F7">
        <w:rPr>
          <w:color w:val="000000"/>
          <w:sz w:val="22"/>
          <w:szCs w:val="22"/>
        </w:rPr>
        <w:t>with</w:t>
      </w:r>
      <w:r w:rsidR="00BA6C14" w:rsidRPr="009449F7">
        <w:rPr>
          <w:color w:val="000000"/>
          <w:sz w:val="22"/>
          <w:szCs w:val="22"/>
        </w:rPr>
        <w:t xml:space="preserve"> those homozygous for ApoE</w:t>
      </w:r>
      <w:r w:rsidR="00CF2356" w:rsidRPr="009449F7">
        <w:rPr>
          <w:color w:val="000000"/>
          <w:sz w:val="22"/>
          <w:szCs w:val="22"/>
        </w:rPr>
        <w:t xml:space="preserve"> </w:t>
      </w:r>
      <w:r w:rsidR="0030656D">
        <w:rPr>
          <w:color w:val="000000"/>
          <w:sz w:val="22"/>
          <w:szCs w:val="22"/>
        </w:rPr>
        <w:t>ε</w:t>
      </w:r>
      <w:r w:rsidR="00BA6C14" w:rsidRPr="009449F7">
        <w:rPr>
          <w:color w:val="000000"/>
          <w:sz w:val="22"/>
          <w:szCs w:val="22"/>
        </w:rPr>
        <w:t>4 hav</w:t>
      </w:r>
      <w:r w:rsidR="000B4CCF" w:rsidRPr="009449F7">
        <w:rPr>
          <w:color w:val="000000"/>
          <w:sz w:val="22"/>
          <w:szCs w:val="22"/>
        </w:rPr>
        <w:t>ing</w:t>
      </w:r>
      <w:r w:rsidR="00BA6C14" w:rsidRPr="009449F7">
        <w:rPr>
          <w:color w:val="000000"/>
          <w:sz w:val="22"/>
          <w:szCs w:val="22"/>
        </w:rPr>
        <w:t xml:space="preserve"> a 50% chance of developing </w:t>
      </w:r>
      <w:r w:rsidR="000B4CCF" w:rsidRPr="009449F7">
        <w:rPr>
          <w:color w:val="000000"/>
          <w:sz w:val="22"/>
          <w:szCs w:val="22"/>
        </w:rPr>
        <w:t xml:space="preserve">the </w:t>
      </w:r>
      <w:r w:rsidR="00BA6C14" w:rsidRPr="009449F7">
        <w:rPr>
          <w:color w:val="000000"/>
          <w:sz w:val="22"/>
          <w:szCs w:val="22"/>
        </w:rPr>
        <w:t>disease</w:t>
      </w:r>
      <w:r w:rsidR="00BA6C14" w:rsidRPr="009449F7">
        <w:rPr>
          <w:sz w:val="22"/>
          <w:szCs w:val="22"/>
        </w:rPr>
        <w:t xml:space="preserve">. </w:t>
      </w:r>
      <w:r w:rsidR="00CF2356" w:rsidRPr="009449F7">
        <w:rPr>
          <w:sz w:val="22"/>
          <w:szCs w:val="22"/>
        </w:rPr>
        <w:t xml:space="preserve"> </w:t>
      </w:r>
      <w:r w:rsidR="003337ED">
        <w:rPr>
          <w:sz w:val="22"/>
          <w:szCs w:val="22"/>
        </w:rPr>
        <w:t xml:space="preserve">A major effect of </w:t>
      </w:r>
      <w:r w:rsidR="000B4CCF" w:rsidRPr="009449F7">
        <w:rPr>
          <w:sz w:val="22"/>
          <w:szCs w:val="22"/>
        </w:rPr>
        <w:t>Apo</w:t>
      </w:r>
      <w:r w:rsidR="000B4CCF" w:rsidRPr="009449F7">
        <w:rPr>
          <w:color w:val="000000"/>
          <w:sz w:val="22"/>
          <w:szCs w:val="22"/>
        </w:rPr>
        <w:t>E</w:t>
      </w:r>
      <w:r w:rsidR="00CF2356" w:rsidRPr="009449F7">
        <w:rPr>
          <w:color w:val="000000"/>
          <w:sz w:val="22"/>
          <w:szCs w:val="22"/>
        </w:rPr>
        <w:t xml:space="preserve"> </w:t>
      </w:r>
      <w:r w:rsidR="003337ED">
        <w:rPr>
          <w:color w:val="000000"/>
          <w:sz w:val="22"/>
          <w:szCs w:val="22"/>
        </w:rPr>
        <w:t>ε</w:t>
      </w:r>
      <w:r w:rsidR="000B4CCF" w:rsidRPr="009449F7">
        <w:rPr>
          <w:color w:val="000000"/>
          <w:sz w:val="22"/>
          <w:szCs w:val="22"/>
        </w:rPr>
        <w:t xml:space="preserve">4 </w:t>
      </w:r>
      <w:r w:rsidR="00CF2356" w:rsidRPr="009449F7">
        <w:rPr>
          <w:color w:val="000000"/>
          <w:sz w:val="22"/>
          <w:szCs w:val="22"/>
        </w:rPr>
        <w:t>is</w:t>
      </w:r>
      <w:r w:rsidR="00BA6C14" w:rsidRPr="009449F7">
        <w:rPr>
          <w:color w:val="000000"/>
          <w:sz w:val="22"/>
          <w:szCs w:val="22"/>
        </w:rPr>
        <w:t xml:space="preserve"> to alter clearance of Aβ</w:t>
      </w:r>
      <w:r w:rsidR="00BA6C14" w:rsidRPr="009449F7" w:rsidDel="00F94ED8">
        <w:rPr>
          <w:color w:val="000000"/>
          <w:sz w:val="22"/>
          <w:szCs w:val="22"/>
        </w:rPr>
        <w:t xml:space="preserve"> </w:t>
      </w:r>
      <w:r w:rsidR="00BA6C14" w:rsidRPr="009449F7">
        <w:rPr>
          <w:color w:val="000000"/>
          <w:sz w:val="22"/>
          <w:szCs w:val="22"/>
        </w:rPr>
        <w:t>from the central nervous</w:t>
      </w:r>
      <w:r w:rsidR="00BA6C14" w:rsidRPr="009449F7">
        <w:rPr>
          <w:color w:val="2197D2"/>
          <w:sz w:val="22"/>
          <w:szCs w:val="22"/>
        </w:rPr>
        <w:t xml:space="preserve"> </w:t>
      </w:r>
      <w:r w:rsidR="00BA6C14" w:rsidRPr="009449F7">
        <w:rPr>
          <w:color w:val="000000"/>
          <w:sz w:val="22"/>
          <w:szCs w:val="22"/>
        </w:rPr>
        <w:t xml:space="preserve">system </w:t>
      </w:r>
      <w:r w:rsidR="005F2B65">
        <w:rPr>
          <w:color w:val="000000"/>
          <w:sz w:val="22"/>
          <w:szCs w:val="22"/>
        </w:rPr>
        <w:fldChar w:fldCharType="begin">
          <w:fldData xml:space="preserve">PEVuZE5vdGU+PENpdGU+PEF1dGhvcj5Nb3JsZXk8L0F1dGhvcj48WWVhcj4yMDE4PC9ZZWFyPjxS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</w:fldData>
        </w:fldChar>
      </w:r>
      <w:r w:rsidR="005F2B65">
        <w:rPr>
          <w:color w:val="000000"/>
          <w:sz w:val="22"/>
          <w:szCs w:val="22"/>
        </w:rPr>
        <w:instrText xml:space="preserve"> ADDIN EN.CITE </w:instrText>
      </w:r>
      <w:r w:rsidR="005F2B65">
        <w:rPr>
          <w:color w:val="000000"/>
          <w:sz w:val="22"/>
          <w:szCs w:val="22"/>
        </w:rPr>
        <w:fldChar w:fldCharType="begin">
          <w:fldData xml:space="preserve">PEVuZE5vdGU+PENpdGU+PEF1dGhvcj5Nb3JsZXk8L0F1dGhvcj48WWVhcj4yMDE4PC9ZZWFyPjxS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</w:fldData>
        </w:fldChar>
      </w:r>
      <w:r w:rsidR="005F2B65">
        <w:rPr>
          <w:color w:val="000000"/>
          <w:sz w:val="22"/>
          <w:szCs w:val="22"/>
        </w:rPr>
        <w:instrText xml:space="preserve"> ADDIN EN.CITE.DATA </w:instrText>
      </w:r>
      <w:r w:rsidR="005F2B65">
        <w:rPr>
          <w:color w:val="000000"/>
          <w:sz w:val="22"/>
          <w:szCs w:val="22"/>
        </w:rPr>
      </w:r>
      <w:r w:rsidR="005F2B65">
        <w:rPr>
          <w:color w:val="000000"/>
          <w:sz w:val="22"/>
          <w:szCs w:val="22"/>
        </w:rPr>
        <w:fldChar w:fldCharType="end"/>
      </w:r>
      <w:r w:rsidR="005F2B65">
        <w:rPr>
          <w:color w:val="000000"/>
          <w:sz w:val="22"/>
          <w:szCs w:val="22"/>
        </w:rPr>
        <w:fldChar w:fldCharType="separate"/>
      </w:r>
      <w:r w:rsidR="005F2B65">
        <w:rPr>
          <w:noProof/>
          <w:color w:val="000000"/>
          <w:sz w:val="22"/>
          <w:szCs w:val="22"/>
        </w:rPr>
        <w:t>[</w:t>
      </w:r>
      <w:hyperlink w:anchor="_ENREF_53" w:tooltip="Morley, 2018 #53" w:history="1">
        <w:r w:rsidR="005F2B65">
          <w:rPr>
            <w:noProof/>
            <w:color w:val="000000"/>
            <w:sz w:val="22"/>
            <w:szCs w:val="22"/>
          </w:rPr>
          <w:t>53</w:t>
        </w:r>
      </w:hyperlink>
      <w:r w:rsidR="005F2B65">
        <w:rPr>
          <w:noProof/>
          <w:color w:val="000000"/>
          <w:sz w:val="22"/>
          <w:szCs w:val="22"/>
        </w:rPr>
        <w:t>]</w:t>
      </w:r>
      <w:r w:rsidR="005F2B65">
        <w:rPr>
          <w:color w:val="000000"/>
          <w:sz w:val="22"/>
          <w:szCs w:val="22"/>
        </w:rPr>
        <w:fldChar w:fldCharType="end"/>
      </w:r>
      <w:r w:rsidR="00BA6C14" w:rsidRPr="009449F7">
        <w:rPr>
          <w:color w:val="000000"/>
          <w:sz w:val="22"/>
          <w:szCs w:val="22"/>
        </w:rPr>
        <w:t xml:space="preserve">. </w:t>
      </w:r>
      <w:r w:rsidR="00CF2356" w:rsidRPr="009449F7">
        <w:rPr>
          <w:color w:val="000000"/>
          <w:sz w:val="22"/>
          <w:szCs w:val="22"/>
        </w:rPr>
        <w:t xml:space="preserve"> </w:t>
      </w:r>
      <w:r w:rsidR="0074452F" w:rsidRPr="00516D2A">
        <w:rPr>
          <w:color w:val="000000"/>
          <w:sz w:val="22"/>
          <w:szCs w:val="22"/>
          <w:highlight w:val="green"/>
        </w:rPr>
        <w:t xml:space="preserve">Although the precise mechanisms for interactions between Aβ and tau remain unclear, there is evidence that </w:t>
      </w:r>
      <w:r w:rsidR="0074452F" w:rsidRPr="00516D2A">
        <w:rPr>
          <w:sz w:val="22"/>
          <w:szCs w:val="22"/>
          <w:highlight w:val="green"/>
        </w:rPr>
        <w:t>Aβ continues to drive tau pathology through the course of the disease,</w:t>
      </w:r>
      <w:r w:rsidR="0074452F" w:rsidRPr="00516D2A">
        <w:rPr>
          <w:color w:val="000000"/>
          <w:sz w:val="22"/>
          <w:szCs w:val="22"/>
          <w:highlight w:val="green"/>
        </w:rPr>
        <w:t xml:space="preserve"> rather than simply being an initiating factor</w:t>
      </w:r>
      <w:r w:rsidR="0074452F" w:rsidRPr="00516D2A">
        <w:rPr>
          <w:sz w:val="22"/>
          <w:szCs w:val="22"/>
          <w:highlight w:val="green"/>
        </w:rPr>
        <w:t xml:space="preserve"> </w:t>
      </w:r>
      <w:r w:rsidR="005F2B65">
        <w:rPr>
          <w:sz w:val="22"/>
          <w:szCs w:val="22"/>
          <w:highlight w:val="green"/>
        </w:rPr>
        <w:fldChar w:fldCharType="begin">
          <w:fldData xml:space="preserve">PEVuZE5vdGU+PENpdGU+PEF1dGhvcj5CZW5uZXR0PC9BdXRob3I+PFllYXI+MjAxNzwvWWVhcj48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</w:fldData>
        </w:fldChar>
      </w:r>
      <w:r w:rsidR="005F2B65">
        <w:rPr>
          <w:sz w:val="22"/>
          <w:szCs w:val="22"/>
          <w:highlight w:val="green"/>
        </w:rPr>
        <w:instrText xml:space="preserve"> ADDIN EN.CITE </w:instrText>
      </w:r>
      <w:r w:rsidR="005F2B65">
        <w:rPr>
          <w:sz w:val="22"/>
          <w:szCs w:val="22"/>
          <w:highlight w:val="green"/>
        </w:rPr>
        <w:fldChar w:fldCharType="begin">
          <w:fldData xml:space="preserve">PEVuZE5vdGU+PENpdGU+PEF1dGhvcj5CZW5uZXR0PC9BdXRob3I+PFllYXI+MjAxNzwvWWVhcj48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</w:fldData>
        </w:fldChar>
      </w:r>
      <w:r w:rsidR="005F2B65">
        <w:rPr>
          <w:sz w:val="22"/>
          <w:szCs w:val="22"/>
          <w:highlight w:val="green"/>
        </w:rPr>
        <w:instrText xml:space="preserve"> ADDIN EN.CITE.DATA </w:instrText>
      </w:r>
      <w:r w:rsidR="005F2B65">
        <w:rPr>
          <w:sz w:val="22"/>
          <w:szCs w:val="22"/>
          <w:highlight w:val="green"/>
        </w:rPr>
      </w:r>
      <w:r w:rsidR="005F2B65">
        <w:rPr>
          <w:sz w:val="22"/>
          <w:szCs w:val="22"/>
          <w:highlight w:val="green"/>
        </w:rPr>
        <w:fldChar w:fldCharType="end"/>
      </w:r>
      <w:r w:rsidR="005F2B65">
        <w:rPr>
          <w:sz w:val="22"/>
          <w:szCs w:val="22"/>
          <w:highlight w:val="green"/>
        </w:rPr>
        <w:fldChar w:fldCharType="separate"/>
      </w:r>
      <w:r w:rsidR="005F2B65">
        <w:rPr>
          <w:noProof/>
          <w:sz w:val="22"/>
          <w:szCs w:val="22"/>
          <w:highlight w:val="green"/>
        </w:rPr>
        <w:t>[</w:t>
      </w:r>
      <w:hyperlink w:anchor="_ENREF_54" w:tooltip="Bennett, 2017 #54" w:history="1">
        <w:r w:rsidR="005F2B65">
          <w:rPr>
            <w:noProof/>
            <w:sz w:val="22"/>
            <w:szCs w:val="22"/>
            <w:highlight w:val="green"/>
          </w:rPr>
          <w:t>54-56</w:t>
        </w:r>
      </w:hyperlink>
      <w:r w:rsidR="005F2B65">
        <w:rPr>
          <w:noProof/>
          <w:sz w:val="22"/>
          <w:szCs w:val="22"/>
          <w:highlight w:val="green"/>
        </w:rPr>
        <w:t>]</w:t>
      </w:r>
      <w:r w:rsidR="005F2B65">
        <w:rPr>
          <w:sz w:val="22"/>
          <w:szCs w:val="22"/>
          <w:highlight w:val="green"/>
        </w:rPr>
        <w:fldChar w:fldCharType="end"/>
      </w:r>
      <w:r w:rsidR="00334CD7" w:rsidRPr="00516D2A">
        <w:rPr>
          <w:sz w:val="22"/>
          <w:szCs w:val="22"/>
          <w:highlight w:val="green"/>
        </w:rPr>
        <w:t>.</w:t>
      </w:r>
      <w:r w:rsidR="00334CD7" w:rsidRPr="009449F7">
        <w:rPr>
          <w:sz w:val="22"/>
          <w:szCs w:val="22"/>
        </w:rPr>
        <w:t xml:space="preserve"> </w:t>
      </w:r>
      <w:r w:rsidR="00CF2356" w:rsidRPr="009449F7">
        <w:rPr>
          <w:sz w:val="22"/>
          <w:szCs w:val="22"/>
        </w:rPr>
        <w:t xml:space="preserve"> </w:t>
      </w:r>
      <w:r w:rsidR="00557E31" w:rsidRPr="009449F7">
        <w:rPr>
          <w:sz w:val="22"/>
          <w:szCs w:val="22"/>
        </w:rPr>
        <w:t>Thus,</w:t>
      </w:r>
      <w:r w:rsidR="003A5DEF" w:rsidRPr="009449F7">
        <w:rPr>
          <w:sz w:val="22"/>
          <w:szCs w:val="22"/>
        </w:rPr>
        <w:t xml:space="preserve"> </w:t>
      </w:r>
      <w:r w:rsidR="00E92413">
        <w:rPr>
          <w:sz w:val="22"/>
          <w:szCs w:val="22"/>
        </w:rPr>
        <w:t>a logical</w:t>
      </w:r>
      <w:r w:rsidR="002731A5" w:rsidRPr="009449F7">
        <w:rPr>
          <w:sz w:val="22"/>
          <w:szCs w:val="22"/>
        </w:rPr>
        <w:t xml:space="preserve"> approach</w:t>
      </w:r>
      <w:r w:rsidR="00334CD7" w:rsidRPr="009449F7">
        <w:rPr>
          <w:sz w:val="22"/>
          <w:szCs w:val="22"/>
        </w:rPr>
        <w:t xml:space="preserve"> to </w:t>
      </w:r>
      <w:r w:rsidR="002731A5" w:rsidRPr="009449F7">
        <w:rPr>
          <w:sz w:val="22"/>
          <w:szCs w:val="22"/>
        </w:rPr>
        <w:t>slow</w:t>
      </w:r>
      <w:r w:rsidR="00334CD7" w:rsidRPr="009449F7">
        <w:rPr>
          <w:sz w:val="22"/>
          <w:szCs w:val="22"/>
        </w:rPr>
        <w:t xml:space="preserve"> AD </w:t>
      </w:r>
      <w:r w:rsidR="00CF2356" w:rsidRPr="009449F7">
        <w:rPr>
          <w:sz w:val="22"/>
          <w:szCs w:val="22"/>
        </w:rPr>
        <w:t>might be</w:t>
      </w:r>
      <w:r w:rsidR="00334CD7" w:rsidRPr="009449F7">
        <w:rPr>
          <w:sz w:val="22"/>
          <w:szCs w:val="22"/>
        </w:rPr>
        <w:t xml:space="preserve"> to combine anti-Aβ and anti-tau </w:t>
      </w:r>
      <w:r w:rsidR="002731A5" w:rsidRPr="009449F7">
        <w:rPr>
          <w:sz w:val="22"/>
          <w:szCs w:val="22"/>
        </w:rPr>
        <w:t>agents</w:t>
      </w:r>
      <w:r w:rsidR="00334CD7" w:rsidRPr="009449F7">
        <w:rPr>
          <w:sz w:val="22"/>
          <w:szCs w:val="22"/>
        </w:rPr>
        <w:t xml:space="preserve">. </w:t>
      </w:r>
      <w:r w:rsidR="00CF2356" w:rsidRPr="009449F7">
        <w:rPr>
          <w:sz w:val="22"/>
          <w:szCs w:val="22"/>
        </w:rPr>
        <w:t xml:space="preserve"> </w:t>
      </w:r>
      <w:r w:rsidR="00334CD7" w:rsidRPr="009449F7">
        <w:rPr>
          <w:sz w:val="22"/>
          <w:szCs w:val="22"/>
        </w:rPr>
        <w:t xml:space="preserve">It is </w:t>
      </w:r>
      <w:r w:rsidR="00BF450F" w:rsidRPr="009449F7">
        <w:rPr>
          <w:sz w:val="22"/>
          <w:szCs w:val="22"/>
        </w:rPr>
        <w:t>noteworthy to mention</w:t>
      </w:r>
      <w:r w:rsidR="00334CD7" w:rsidRPr="009449F7">
        <w:rPr>
          <w:sz w:val="22"/>
          <w:szCs w:val="22"/>
        </w:rPr>
        <w:t xml:space="preserve"> that anti-tau immunotherap</w:t>
      </w:r>
      <w:r w:rsidR="00BF450F" w:rsidRPr="009449F7">
        <w:rPr>
          <w:sz w:val="22"/>
          <w:szCs w:val="22"/>
        </w:rPr>
        <w:t>ies</w:t>
      </w:r>
      <w:r w:rsidR="00334CD7" w:rsidRPr="009449F7">
        <w:rPr>
          <w:sz w:val="22"/>
          <w:szCs w:val="22"/>
        </w:rPr>
        <w:t xml:space="preserve"> and antisense therap</w:t>
      </w:r>
      <w:r w:rsidR="00BF450F" w:rsidRPr="009449F7">
        <w:rPr>
          <w:sz w:val="22"/>
          <w:szCs w:val="22"/>
        </w:rPr>
        <w:t>ies</w:t>
      </w:r>
      <w:r w:rsidR="00334CD7" w:rsidRPr="009449F7">
        <w:rPr>
          <w:sz w:val="22"/>
          <w:szCs w:val="22"/>
        </w:rPr>
        <w:t xml:space="preserve"> for tau are already in clinical trials, </w:t>
      </w:r>
      <w:r w:rsidR="00BF450F" w:rsidRPr="009449F7">
        <w:rPr>
          <w:sz w:val="22"/>
          <w:szCs w:val="22"/>
        </w:rPr>
        <w:t>making</w:t>
      </w:r>
      <w:r w:rsidR="00334CD7" w:rsidRPr="009449F7">
        <w:rPr>
          <w:sz w:val="22"/>
          <w:szCs w:val="22"/>
        </w:rPr>
        <w:t xml:space="preserve"> combination therap</w:t>
      </w:r>
      <w:r w:rsidR="00BF450F" w:rsidRPr="009449F7">
        <w:rPr>
          <w:sz w:val="22"/>
          <w:szCs w:val="22"/>
        </w:rPr>
        <w:t xml:space="preserve">y a </w:t>
      </w:r>
      <w:r w:rsidR="00334CD7" w:rsidRPr="009449F7">
        <w:rPr>
          <w:sz w:val="22"/>
          <w:szCs w:val="22"/>
        </w:rPr>
        <w:t>realistic possibil</w:t>
      </w:r>
      <w:r w:rsidR="00BF450F" w:rsidRPr="009449F7">
        <w:rPr>
          <w:sz w:val="22"/>
          <w:szCs w:val="22"/>
        </w:rPr>
        <w:t>ity</w:t>
      </w:r>
      <w:r w:rsidR="00334CD7" w:rsidRPr="009449F7">
        <w:rPr>
          <w:sz w:val="22"/>
          <w:szCs w:val="22"/>
        </w:rPr>
        <w:t xml:space="preserve"> both </w:t>
      </w:r>
      <w:r w:rsidR="00BF450F" w:rsidRPr="009449F7">
        <w:rPr>
          <w:sz w:val="22"/>
          <w:szCs w:val="22"/>
        </w:rPr>
        <w:t xml:space="preserve">in </w:t>
      </w:r>
      <w:r w:rsidR="00334CD7" w:rsidRPr="009449F7">
        <w:rPr>
          <w:sz w:val="22"/>
          <w:szCs w:val="22"/>
        </w:rPr>
        <w:t>experimental and clinical</w:t>
      </w:r>
      <w:r w:rsidR="00BF450F" w:rsidRPr="009449F7">
        <w:rPr>
          <w:sz w:val="22"/>
          <w:szCs w:val="22"/>
        </w:rPr>
        <w:t xml:space="preserve"> aspects</w:t>
      </w:r>
      <w:r w:rsidR="00EC5D8D" w:rsidRPr="009449F7">
        <w:rPr>
          <w:sz w:val="22"/>
          <w:szCs w:val="22"/>
        </w:rPr>
        <w:t xml:space="preserve"> </w:t>
      </w:r>
      <w:r w:rsidR="005F2B65">
        <w:rPr>
          <w:sz w:val="22"/>
          <w:szCs w:val="22"/>
        </w:rPr>
        <w:fldChar w:fldCharType="begin"/>
      </w:r>
      <w:r w:rsidR="005F2B65">
        <w:rPr>
          <w:sz w:val="22"/>
          <w:szCs w:val="22"/>
        </w:rPr>
        <w:instrText xml:space="preserve"> ADDIN EN.CITE &lt;EndNote&gt;&lt;Cite&gt;&lt;Author&gt;Busche&lt;/Author&gt;&lt;Year&gt;2020&lt;/Year&gt;&lt;RecNum&gt;41&lt;/RecNum&gt;&lt;DisplayText&gt;[40]&lt;/DisplayText&gt;&lt;record&gt;&lt;rec-number&gt;41&lt;/rec-number&gt;&lt;foreign-keys&gt;&lt;key app="EN" db-id="t5x9sevs7prdawert5r5xdd99tfspaftvpd5" timestamp="1638553808"&gt;41&lt;/key&gt;&lt;/foreign-keys&gt;&lt;ref-type name="Journal Article"&gt;17&lt;/ref-type&gt;&lt;contributors&gt;&lt;authors&gt;&lt;author&gt;Busche, M. A.&lt;/author&gt;&lt;author&gt;Hyman, B. T.&lt;/author&gt;&lt;/authors&gt;&lt;/contributors&gt;&lt;auth-address&gt;UK Dementia Research Institute at UCL, University College London, London, UK. m.busche@ucl.ac.uk.&amp;#xD;MassGeneral Institute for Neurodegenerative Disease, Massachusetts General Hospital, Harvard Medical School, Boston, USA.&lt;/auth-address&gt;&lt;titles&gt;&lt;title&gt;Synergy between amyloid-β and tau in Alzheimer&amp;apos;s disease&lt;/title&gt;&lt;secondary-title&gt;Nat Neurosci&lt;/secondary-title&gt;&lt;alt-title&gt;Nature neuroscience&lt;/alt-title&gt;&lt;/titles&gt;&lt;periodical&gt;&lt;full-title&gt;Nat Neurosci&lt;/full-title&gt;&lt;abbr-1&gt;Nature neuroscience&lt;/abbr-1&gt;&lt;/periodical&gt;&lt;alt-periodical&gt;&lt;full-title&gt;Nat Neurosci&lt;/full-title&gt;&lt;abbr-1&gt;Nature neuroscience&lt;/abbr-1&gt;&lt;/alt-periodical&gt;&lt;pages&gt;1183-1193&lt;/pages&gt;&lt;volume&gt;23&lt;/volume&gt;&lt;number&gt;10&lt;/number&gt;&lt;edition&gt;2020/08/12&lt;/edition&gt;&lt;keywords&gt;&lt;keyword&gt;Alzheimer Disease/*metabolism/pathology&lt;/keyword&gt;&lt;keyword&gt;Amyloid beta-Peptides/*metabolism&lt;/keyword&gt;&lt;keyword&gt;Animals&lt;/keyword&gt;&lt;keyword&gt;Brain/*metabolism&lt;/keyword&gt;&lt;keyword&gt;Disease Models, Animal&lt;/keyword&gt;&lt;keyword&gt;Humans&lt;/keyword&gt;&lt;keyword&gt;Neurons/*metabolism&lt;/keyword&gt;&lt;keyword&gt;Plaque, Amyloid/metabolism&lt;/keyword&gt;&lt;keyword&gt;tau Proteins/*metabolism&lt;/keyword&gt;&lt;/keywords&gt;&lt;dates&gt;&lt;year&gt;2020&lt;/year&gt;&lt;pub-dates&gt;&lt;date&gt;Oct&lt;/date&gt;&lt;/pub-dates&gt;&lt;/dates&gt;&lt;isbn&gt;1097-6256&lt;/isbn&gt;&lt;accession-num&gt;32778792&lt;/accession-num&gt;&lt;urls&gt;&lt;/urls&gt;&lt;electronic-resource-num&gt;10.1038/s41593-020-0687-6&lt;/electronic-resource-num&gt;&lt;remote-database-provider&gt;NLM&lt;/remote-database-provider&gt;&lt;language&gt;eng&lt;/language&gt;&lt;/record&gt;&lt;/Cite&gt;&lt;/EndNote&gt;</w:instrText>
      </w:r>
      <w:r w:rsidR="005F2B65">
        <w:rPr>
          <w:sz w:val="22"/>
          <w:szCs w:val="22"/>
        </w:rPr>
        <w:fldChar w:fldCharType="separate"/>
      </w:r>
      <w:r w:rsidR="005F2B65">
        <w:rPr>
          <w:noProof/>
          <w:sz w:val="22"/>
          <w:szCs w:val="22"/>
        </w:rPr>
        <w:t>[</w:t>
      </w:r>
      <w:hyperlink w:anchor="_ENREF_40" w:tooltip="Busche, 2020 #41" w:history="1">
        <w:r w:rsidR="005F2B65">
          <w:rPr>
            <w:noProof/>
            <w:sz w:val="22"/>
            <w:szCs w:val="22"/>
          </w:rPr>
          <w:t>40</w:t>
        </w:r>
      </w:hyperlink>
      <w:r w:rsidR="005F2B65">
        <w:rPr>
          <w:noProof/>
          <w:sz w:val="22"/>
          <w:szCs w:val="22"/>
        </w:rPr>
        <w:t>]</w:t>
      </w:r>
      <w:r w:rsidR="005F2B65">
        <w:rPr>
          <w:sz w:val="22"/>
          <w:szCs w:val="22"/>
        </w:rPr>
        <w:fldChar w:fldCharType="end"/>
      </w:r>
      <w:r w:rsidR="00334CD7" w:rsidRPr="009449F7">
        <w:rPr>
          <w:sz w:val="22"/>
          <w:szCs w:val="22"/>
        </w:rPr>
        <w:t>.</w:t>
      </w:r>
    </w:p>
    <w:p w14:paraId="2DA1FED4" w14:textId="77777777" w:rsidR="00CF2356" w:rsidRPr="009449F7" w:rsidRDefault="00CF2356" w:rsidP="00CF2356">
      <w:pPr>
        <w:pStyle w:val="NormalWeb"/>
        <w:spacing w:before="0" w:beforeAutospacing="0" w:after="120" w:afterAutospacing="0" w:line="360" w:lineRule="auto"/>
        <w:jc w:val="both"/>
        <w:rPr>
          <w:bCs/>
          <w:color w:val="000000" w:themeColor="text1"/>
          <w:sz w:val="22"/>
          <w:szCs w:val="22"/>
        </w:rPr>
      </w:pPr>
    </w:p>
    <w:p w14:paraId="52147E65" w14:textId="56BA2F9C" w:rsidR="00BA6C14" w:rsidRPr="009449F7" w:rsidRDefault="00BA6C14" w:rsidP="00CF2356">
      <w:pPr>
        <w:pStyle w:val="NormalWeb"/>
        <w:spacing w:before="0" w:beforeAutospacing="0" w:after="120" w:afterAutospacing="0" w:line="360" w:lineRule="auto"/>
        <w:jc w:val="both"/>
        <w:rPr>
          <w:rStyle w:val="A0"/>
          <w:rFonts w:cs="Times New Roman"/>
          <w:i/>
          <w:iCs/>
          <w:sz w:val="22"/>
          <w:szCs w:val="22"/>
        </w:rPr>
      </w:pPr>
      <w:r w:rsidRPr="009449F7">
        <w:rPr>
          <w:rStyle w:val="A0"/>
          <w:rFonts w:cs="Times New Roman"/>
          <w:i/>
          <w:iCs/>
          <w:sz w:val="22"/>
          <w:szCs w:val="22"/>
        </w:rPr>
        <w:t xml:space="preserve">Tau </w:t>
      </w:r>
      <w:r w:rsidR="00896B6A" w:rsidRPr="009449F7">
        <w:rPr>
          <w:rStyle w:val="A0"/>
          <w:rFonts w:cs="Times New Roman"/>
          <w:i/>
          <w:iCs/>
          <w:sz w:val="22"/>
          <w:szCs w:val="22"/>
        </w:rPr>
        <w:t>p</w:t>
      </w:r>
      <w:r w:rsidRPr="009449F7">
        <w:rPr>
          <w:rStyle w:val="A0"/>
          <w:rFonts w:cs="Times New Roman"/>
          <w:i/>
          <w:iCs/>
          <w:sz w:val="22"/>
          <w:szCs w:val="22"/>
        </w:rPr>
        <w:t>athology</w:t>
      </w:r>
    </w:p>
    <w:p w14:paraId="32ADD79C" w14:textId="4EB323F2" w:rsidR="00BA6C14" w:rsidRPr="009449F7" w:rsidRDefault="000175D2" w:rsidP="007E106A">
      <w:pPr>
        <w:autoSpaceDE w:val="0"/>
        <w:autoSpaceDN w:val="0"/>
        <w:adjustRightInd w:val="0"/>
        <w:spacing w:after="120" w:line="360" w:lineRule="auto"/>
        <w:jc w:val="both"/>
        <w:rPr>
          <w:color w:val="000000"/>
          <w:sz w:val="22"/>
          <w:szCs w:val="22"/>
        </w:rPr>
      </w:pPr>
      <w:r w:rsidRPr="009449F7">
        <w:rPr>
          <w:rFonts w:eastAsia="CharisSIL"/>
          <w:sz w:val="22"/>
          <w:szCs w:val="22"/>
        </w:rPr>
        <w:t>There is a consensus on the significant role of tau in AD pathogenesis</w:t>
      </w:r>
      <w:r w:rsidR="00163779">
        <w:rPr>
          <w:rFonts w:eastAsia="CharisSIL"/>
          <w:sz w:val="22"/>
          <w:szCs w:val="22"/>
        </w:rPr>
        <w:t>.  As reported</w:t>
      </w:r>
      <w:r w:rsidRPr="009449F7">
        <w:rPr>
          <w:rFonts w:eastAsia="CharisSIL"/>
          <w:sz w:val="22"/>
          <w:szCs w:val="22"/>
        </w:rPr>
        <w:t xml:space="preserve"> by </w:t>
      </w:r>
      <w:r w:rsidR="00E92413">
        <w:rPr>
          <w:rFonts w:eastAsia="CharisSIL"/>
          <w:sz w:val="22"/>
          <w:szCs w:val="22"/>
        </w:rPr>
        <w:t xml:space="preserve">a </w:t>
      </w:r>
      <w:r w:rsidR="00D309EA" w:rsidRPr="00163779">
        <w:rPr>
          <w:rFonts w:eastAsia="CharisSIL"/>
          <w:sz w:val="22"/>
          <w:szCs w:val="22"/>
          <w:lang w:val="en-US"/>
        </w:rPr>
        <w:t>mu</w:t>
      </w:r>
      <w:r w:rsidR="00163779" w:rsidRPr="00163779">
        <w:rPr>
          <w:rFonts w:eastAsia="CharisSIL"/>
          <w:sz w:val="22"/>
          <w:szCs w:val="22"/>
          <w:lang w:val="en-US"/>
        </w:rPr>
        <w:t>ltitude</w:t>
      </w:r>
      <w:r w:rsidR="00163779">
        <w:rPr>
          <w:rFonts w:eastAsia="CharisSIL"/>
          <w:sz w:val="22"/>
          <w:szCs w:val="22"/>
        </w:rPr>
        <w:t xml:space="preserve"> </w:t>
      </w:r>
      <w:r w:rsidR="00E92413">
        <w:rPr>
          <w:rFonts w:eastAsia="CharisSIL"/>
          <w:sz w:val="22"/>
          <w:szCs w:val="22"/>
        </w:rPr>
        <w:t xml:space="preserve">of </w:t>
      </w:r>
      <w:r w:rsidRPr="009449F7">
        <w:rPr>
          <w:rFonts w:eastAsia="CharisSIL"/>
          <w:sz w:val="22"/>
          <w:szCs w:val="22"/>
        </w:rPr>
        <w:t>studies</w:t>
      </w:r>
      <w:r w:rsidR="00163779">
        <w:rPr>
          <w:rFonts w:eastAsia="CharisSIL"/>
          <w:sz w:val="22"/>
          <w:szCs w:val="22"/>
        </w:rPr>
        <w:t>,</w:t>
      </w:r>
      <w:r w:rsidRPr="009449F7">
        <w:rPr>
          <w:rFonts w:eastAsia="CharisSIL"/>
          <w:sz w:val="22"/>
          <w:szCs w:val="22"/>
        </w:rPr>
        <w:t xml:space="preserve"> </w:t>
      </w:r>
      <w:r w:rsidR="00BF665D" w:rsidRPr="009449F7">
        <w:rPr>
          <w:rFonts w:eastAsia="CharisSIL"/>
          <w:sz w:val="22"/>
          <w:szCs w:val="22"/>
        </w:rPr>
        <w:t>AD progression</w:t>
      </w:r>
      <w:r w:rsidR="003D6FC7" w:rsidRPr="009449F7">
        <w:rPr>
          <w:rFonts w:eastAsia="CharisSIL"/>
          <w:sz w:val="22"/>
          <w:szCs w:val="22"/>
        </w:rPr>
        <w:t xml:space="preserve"> is </w:t>
      </w:r>
      <w:r w:rsidR="00E92413" w:rsidRPr="009449F7">
        <w:rPr>
          <w:rFonts w:eastAsia="CharisSIL"/>
          <w:sz w:val="22"/>
          <w:szCs w:val="22"/>
        </w:rPr>
        <w:t>correlated</w:t>
      </w:r>
      <w:r w:rsidR="003D6FC7" w:rsidRPr="009449F7">
        <w:rPr>
          <w:rFonts w:eastAsia="CharisSIL"/>
          <w:sz w:val="22"/>
          <w:szCs w:val="22"/>
        </w:rPr>
        <w:t xml:space="preserve"> with </w:t>
      </w:r>
      <w:r w:rsidR="00BC0EBC" w:rsidRPr="009449F7">
        <w:rPr>
          <w:rFonts w:eastAsia="CharisSIL"/>
          <w:sz w:val="22"/>
          <w:szCs w:val="22"/>
        </w:rPr>
        <w:t>NFTs</w:t>
      </w:r>
      <w:r w:rsidR="000F5662" w:rsidRPr="009449F7">
        <w:rPr>
          <w:rFonts w:eastAsia="CharisSIL"/>
          <w:sz w:val="22"/>
          <w:szCs w:val="22"/>
        </w:rPr>
        <w:t xml:space="preserve"> and neuropil threads</w:t>
      </w:r>
      <w:r w:rsidR="002D719B" w:rsidRPr="009449F7">
        <w:rPr>
          <w:rFonts w:eastAsia="CharisSIL"/>
          <w:sz w:val="22"/>
          <w:szCs w:val="22"/>
        </w:rPr>
        <w:t xml:space="preserve"> </w:t>
      </w:r>
      <w:r w:rsidR="00BC0EBC" w:rsidRPr="009449F7">
        <w:rPr>
          <w:rFonts w:eastAsia="CharisSIL"/>
          <w:sz w:val="22"/>
          <w:szCs w:val="22"/>
        </w:rPr>
        <w:t>formed with</w:t>
      </w:r>
      <w:r w:rsidR="002D719B" w:rsidRPr="009449F7">
        <w:rPr>
          <w:rFonts w:eastAsia="CharisSIL"/>
          <w:sz w:val="22"/>
          <w:szCs w:val="22"/>
        </w:rPr>
        <w:t xml:space="preserve"> </w:t>
      </w:r>
      <w:r w:rsidR="00CF1FAF" w:rsidRPr="009449F7">
        <w:rPr>
          <w:rFonts w:eastAsia="CharisSIL"/>
          <w:sz w:val="22"/>
          <w:szCs w:val="22"/>
        </w:rPr>
        <w:t xml:space="preserve">phosphorylated tau species </w:t>
      </w:r>
      <w:r w:rsidR="005F2B65">
        <w:rPr>
          <w:rFonts w:eastAsia="CharisSIL"/>
          <w:sz w:val="22"/>
          <w:szCs w:val="22"/>
        </w:rPr>
        <w:fldChar w:fldCharType="begin"/>
      </w:r>
      <w:r w:rsidR="005F2B65">
        <w:rPr>
          <w:rFonts w:eastAsia="CharisSIL"/>
          <w:sz w:val="22"/>
          <w:szCs w:val="22"/>
        </w:rPr>
        <w:instrText xml:space="preserve"> ADDIN EN.CITE &lt;EndNote&gt;&lt;Cite&gt;&lt;Author&gt;Braak&lt;/Author&gt;&lt;Year&gt;1988&lt;/Year&gt;&lt;RecNum&gt;56&lt;/RecNum&gt;&lt;DisplayText&gt;[57]&lt;/DisplayText&gt;&lt;record&gt;&lt;rec-number&gt;56&lt;/rec-number&gt;&lt;foreign-keys&gt;&lt;key app="EN" db-id="t5x9sevs7prdawert5r5xdd99tfspaftvpd5" timestamp="1638553810"&gt;56&lt;/key&gt;&lt;/foreign-keys&gt;&lt;ref-type name="Journal Article"&gt;17&lt;/ref-type&gt;&lt;contributors&gt;&lt;authors&gt;&lt;author&gt;Braak, H.&lt;/author&gt;&lt;author&gt;Braak, E.&lt;/author&gt;&lt;/authors&gt;&lt;translated-authors&gt;&lt;author&gt;Neuropathol Appl, Neurobiol&lt;/author&gt;&lt;/translated-authors&gt;&lt;/contributors&gt;&lt;auth-address&gt;Department of Anatomy, J. W. Goethe University of Frankfurt, West Germany. FAU - Braak, E&lt;/auth-address&gt;&lt;titles&gt;&lt;title&gt;Neuropil threads occur in dendrites of tangle-bearing nerve cells&lt;/title&gt;&lt;secondary-title&gt;Neuropathol Appl Neurobiol&lt;/secondary-title&gt;&lt;/titles&gt;&lt;periodical&gt;&lt;full-title&gt;Neuropathol Appl Neurobiol&lt;/full-title&gt;&lt;abbr-1&gt;Neuropathology and applied neurobiology&lt;/abbr-1&gt;&lt;/periodical&gt;&lt;pages&gt;39-44&lt;/pages&gt;&lt;volume&gt;14&lt;/volume&gt;&lt;number&gt;1&lt;/number&gt;&lt;dates&gt;&lt;year&gt;1988&lt;/year&gt;&lt;/dates&gt;&lt;urls&gt;&lt;/urls&gt;&lt;electronic-resource-num&gt;10.1111/j.1365-2990.1988.tb00864.x&lt;/electronic-resource-num&gt;&lt;remote-database-provider&gt;1988 Jan-Feb&lt;/remote-database-provider&gt;&lt;research-notes&gt;3M4G523W1G (Silver)&lt;/research-notes&gt;&lt;language&gt;eng&lt;/language&gt;&lt;/record&gt;&lt;/Cite&gt;&lt;/EndNote&gt;</w:instrText>
      </w:r>
      <w:r w:rsidR="005F2B65">
        <w:rPr>
          <w:rFonts w:eastAsia="CharisSIL"/>
          <w:sz w:val="22"/>
          <w:szCs w:val="22"/>
        </w:rPr>
        <w:fldChar w:fldCharType="separate"/>
      </w:r>
      <w:r w:rsidR="005F2B65">
        <w:rPr>
          <w:rFonts w:eastAsia="CharisSIL"/>
          <w:noProof/>
          <w:sz w:val="22"/>
          <w:szCs w:val="22"/>
        </w:rPr>
        <w:t>[</w:t>
      </w:r>
      <w:hyperlink w:anchor="_ENREF_57" w:tooltip="Braak, 1988 #56" w:history="1">
        <w:r w:rsidR="005F2B65">
          <w:rPr>
            <w:rFonts w:eastAsia="CharisSIL"/>
            <w:noProof/>
            <w:sz w:val="22"/>
            <w:szCs w:val="22"/>
          </w:rPr>
          <w:t>57</w:t>
        </w:r>
      </w:hyperlink>
      <w:r w:rsidR="005F2B65">
        <w:rPr>
          <w:rFonts w:eastAsia="CharisSIL"/>
          <w:noProof/>
          <w:sz w:val="22"/>
          <w:szCs w:val="22"/>
        </w:rPr>
        <w:t>]</w:t>
      </w:r>
      <w:r w:rsidR="005F2B65">
        <w:rPr>
          <w:rFonts w:eastAsia="CharisSIL"/>
          <w:sz w:val="22"/>
          <w:szCs w:val="22"/>
        </w:rPr>
        <w:fldChar w:fldCharType="end"/>
      </w:r>
      <w:r w:rsidR="00BA6C14" w:rsidRPr="009449F7">
        <w:rPr>
          <w:rFonts w:eastAsia="CharisSIL"/>
          <w:sz w:val="22"/>
          <w:szCs w:val="22"/>
        </w:rPr>
        <w:t xml:space="preserve">. </w:t>
      </w:r>
      <w:r w:rsidR="00BC0EBC" w:rsidRPr="009449F7">
        <w:rPr>
          <w:rFonts w:eastAsia="CharisSIL"/>
          <w:sz w:val="22"/>
          <w:szCs w:val="22"/>
        </w:rPr>
        <w:t xml:space="preserve"> </w:t>
      </w:r>
      <w:r w:rsidR="00AF6EE7" w:rsidRPr="009449F7">
        <w:rPr>
          <w:rFonts w:eastAsia="CharisSIL"/>
          <w:sz w:val="22"/>
          <w:szCs w:val="22"/>
        </w:rPr>
        <w:t>Phosphorylated tau has a significantly reduced capacity of binding to microtubules</w:t>
      </w:r>
      <w:r w:rsidR="004905F1" w:rsidRPr="009449F7">
        <w:rPr>
          <w:rFonts w:eastAsia="CharisSIL"/>
          <w:sz w:val="22"/>
          <w:szCs w:val="22"/>
        </w:rPr>
        <w:t xml:space="preserve"> </w:t>
      </w:r>
      <w:r w:rsidR="005F2B65">
        <w:rPr>
          <w:rFonts w:eastAsia="CharisSIL"/>
          <w:sz w:val="22"/>
          <w:szCs w:val="22"/>
        </w:rPr>
        <w:fldChar w:fldCharType="begin">
          <w:fldData xml:space="preserve">PEVuZE5vdGU+PENpdGU+PEF1dGhvcj5CcmFtYmxldHQ8L0F1dGhvcj48WWVhcj4xOTkzPC9ZZWFy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=
</w:fldData>
        </w:fldChar>
      </w:r>
      <w:r w:rsidR="005F2B65">
        <w:rPr>
          <w:rFonts w:eastAsia="CharisSIL"/>
          <w:sz w:val="22"/>
          <w:szCs w:val="22"/>
        </w:rPr>
        <w:instrText xml:space="preserve"> ADDIN EN.CITE </w:instrText>
      </w:r>
      <w:r w:rsidR="005F2B65">
        <w:rPr>
          <w:rFonts w:eastAsia="CharisSIL"/>
          <w:sz w:val="22"/>
          <w:szCs w:val="22"/>
        </w:rPr>
        <w:fldChar w:fldCharType="begin">
          <w:fldData xml:space="preserve">PEVuZE5vdGU+PENpdGU+PEF1dGhvcj5CcmFtYmxldHQ8L0F1dGhvcj48WWVhcj4xOTkzPC9ZZWFy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=
</w:fldData>
        </w:fldChar>
      </w:r>
      <w:r w:rsidR="005F2B65">
        <w:rPr>
          <w:rFonts w:eastAsia="CharisSIL"/>
          <w:sz w:val="22"/>
          <w:szCs w:val="22"/>
        </w:rPr>
        <w:instrText xml:space="preserve"> ADDIN EN.CITE.DATA </w:instrText>
      </w:r>
      <w:r w:rsidR="005F2B65">
        <w:rPr>
          <w:rFonts w:eastAsia="CharisSIL"/>
          <w:sz w:val="22"/>
          <w:szCs w:val="22"/>
        </w:rPr>
      </w:r>
      <w:r w:rsidR="005F2B65">
        <w:rPr>
          <w:rFonts w:eastAsia="CharisSIL"/>
          <w:sz w:val="22"/>
          <w:szCs w:val="22"/>
        </w:rPr>
        <w:fldChar w:fldCharType="end"/>
      </w:r>
      <w:r w:rsidR="005F2B65">
        <w:rPr>
          <w:rFonts w:eastAsia="CharisSIL"/>
          <w:sz w:val="22"/>
          <w:szCs w:val="22"/>
        </w:rPr>
        <w:fldChar w:fldCharType="separate"/>
      </w:r>
      <w:r w:rsidR="005F2B65">
        <w:rPr>
          <w:rFonts w:eastAsia="CharisSIL"/>
          <w:noProof/>
          <w:sz w:val="22"/>
          <w:szCs w:val="22"/>
        </w:rPr>
        <w:t>[</w:t>
      </w:r>
      <w:hyperlink w:anchor="_ENREF_58" w:tooltip="Bramblett, 1993 #57" w:history="1">
        <w:r w:rsidR="005F2B65">
          <w:rPr>
            <w:rFonts w:eastAsia="CharisSIL"/>
            <w:noProof/>
            <w:sz w:val="22"/>
            <w:szCs w:val="22"/>
          </w:rPr>
          <w:t>58-61</w:t>
        </w:r>
      </w:hyperlink>
      <w:r w:rsidR="005F2B65">
        <w:rPr>
          <w:rFonts w:eastAsia="CharisSIL"/>
          <w:noProof/>
          <w:sz w:val="22"/>
          <w:szCs w:val="22"/>
        </w:rPr>
        <w:t>]</w:t>
      </w:r>
      <w:r w:rsidR="005F2B65">
        <w:rPr>
          <w:rFonts w:eastAsia="CharisSIL"/>
          <w:sz w:val="22"/>
          <w:szCs w:val="22"/>
        </w:rPr>
        <w:fldChar w:fldCharType="end"/>
      </w:r>
      <w:r w:rsidR="00BA6C14" w:rsidRPr="009449F7">
        <w:rPr>
          <w:rFonts w:eastAsia="CharisSIL"/>
          <w:sz w:val="22"/>
          <w:szCs w:val="22"/>
        </w:rPr>
        <w:t xml:space="preserve"> </w:t>
      </w:r>
      <w:r w:rsidR="004905F1" w:rsidRPr="009449F7">
        <w:rPr>
          <w:rFonts w:eastAsia="CharisSIL"/>
          <w:sz w:val="22"/>
          <w:szCs w:val="22"/>
        </w:rPr>
        <w:t xml:space="preserve">giving rise to aggregation of the protein into NFTs </w:t>
      </w:r>
      <w:r w:rsidR="005F2B65">
        <w:rPr>
          <w:rFonts w:eastAsia="CharisSIL"/>
          <w:sz w:val="22"/>
          <w:szCs w:val="22"/>
        </w:rPr>
        <w:fldChar w:fldCharType="begin"/>
      </w:r>
      <w:r w:rsidR="005F2B65">
        <w:rPr>
          <w:rFonts w:eastAsia="CharisSIL"/>
          <w:sz w:val="22"/>
          <w:szCs w:val="22"/>
        </w:rPr>
        <w:instrText xml:space="preserve"> ADDIN EN.CITE &lt;EndNote&gt;&lt;Cite&gt;&lt;Author&gt;Alonso&lt;/Author&gt;&lt;Year&gt;2001&lt;/Year&gt;&lt;RecNum&gt;61&lt;/RecNum&gt;&lt;DisplayText&gt;[62]&lt;/DisplayText&gt;&lt;record&gt;&lt;rec-number&gt;61&lt;/rec-number&gt;&lt;foreign-keys&gt;&lt;key app="EN" db-id="t5x9sevs7prdawert5r5xdd99tfspaftvpd5" timestamp="1638553810"&gt;61&lt;/key&gt;&lt;/foreign-keys&gt;&lt;ref-type name="Journal Article"&gt;17&lt;/ref-type&gt;&lt;contributors&gt;&lt;authors&gt;&lt;author&gt;Alonso, A.&lt;/author&gt;&lt;author&gt;Zaidi, T.&lt;/author&gt;&lt;author&gt;Novak, M.&lt;/author&gt;&lt;author&gt;Grundke-Iqbal, I.&lt;/author&gt;&lt;author&gt;Iqbal, K.&lt;/author&gt;&lt;/authors&gt;&lt;translated-authors&gt;&lt;author&gt;Proc Natl Acad Sci, U. S. A.&lt;/author&gt;&lt;/translated-authors&gt;&lt;/contributors&gt;&lt;auth-address&gt;New York State Institute for Basic Research in Developmental Disabilities, Staten Island, NY 10314, USA. FAU - Zaidi, T&lt;/auth-address&gt;&lt;titles&gt;&lt;title&gt;Hyperphosphorylation induces self-assembly of tau into tangles of paired helical filaments/straight filaments&lt;/title&gt;&lt;secondary-title&gt;Proc Natl Acad Sci U S A&lt;/secondary-title&gt;&lt;/titles&gt;&lt;periodical&gt;&lt;full-title&gt;Proc Natl Acad Sci U S A&lt;/full-title&gt;&lt;/periodical&gt;&lt;pages&gt;6923-6928&lt;/pages&gt;&lt;volume&gt;98&lt;/volume&gt;&lt;number&gt;12&lt;/number&gt;&lt;dates&gt;&lt;year&gt;2001&lt;/year&gt;&lt;/dates&gt;&lt;urls&gt;&lt;/urls&gt;&lt;electronic-resource-num&gt;10.1073/pnas.121119298.&lt;/electronic-resource-num&gt;&lt;remote-database-provider&gt;2001 Jun 5&lt;/remote-database-provider&gt;&lt;research-notes&gt;0 (tau Proteins)&lt;/research-notes&gt;&lt;language&gt;eng&lt;/language&gt;&lt;/record&gt;&lt;/Cite&gt;&lt;/EndNote&gt;</w:instrText>
      </w:r>
      <w:r w:rsidR="005F2B65">
        <w:rPr>
          <w:rFonts w:eastAsia="CharisSIL"/>
          <w:sz w:val="22"/>
          <w:szCs w:val="22"/>
        </w:rPr>
        <w:fldChar w:fldCharType="separate"/>
      </w:r>
      <w:r w:rsidR="005F2B65">
        <w:rPr>
          <w:rFonts w:eastAsia="CharisSIL"/>
          <w:noProof/>
          <w:sz w:val="22"/>
          <w:szCs w:val="22"/>
        </w:rPr>
        <w:t>[</w:t>
      </w:r>
      <w:hyperlink w:anchor="_ENREF_62" w:tooltip="Alonso, 2001 #61" w:history="1">
        <w:r w:rsidR="005F2B65">
          <w:rPr>
            <w:rFonts w:eastAsia="CharisSIL"/>
            <w:noProof/>
            <w:sz w:val="22"/>
            <w:szCs w:val="22"/>
          </w:rPr>
          <w:t>62</w:t>
        </w:r>
      </w:hyperlink>
      <w:r w:rsidR="005F2B65">
        <w:rPr>
          <w:rFonts w:eastAsia="CharisSIL"/>
          <w:noProof/>
          <w:sz w:val="22"/>
          <w:szCs w:val="22"/>
        </w:rPr>
        <w:t>]</w:t>
      </w:r>
      <w:r w:rsidR="005F2B65">
        <w:rPr>
          <w:rFonts w:eastAsia="CharisSIL"/>
          <w:sz w:val="22"/>
          <w:szCs w:val="22"/>
        </w:rPr>
        <w:fldChar w:fldCharType="end"/>
      </w:r>
      <w:r w:rsidR="00BA6C14" w:rsidRPr="009449F7">
        <w:rPr>
          <w:rFonts w:eastAsia="CharisSIL"/>
          <w:sz w:val="22"/>
          <w:szCs w:val="22"/>
        </w:rPr>
        <w:t>.</w:t>
      </w:r>
      <w:r w:rsidR="00BC0EBC" w:rsidRPr="009449F7">
        <w:rPr>
          <w:rFonts w:eastAsia="CharisSIL"/>
          <w:sz w:val="22"/>
          <w:szCs w:val="22"/>
        </w:rPr>
        <w:t xml:space="preserve"> </w:t>
      </w:r>
      <w:r w:rsidR="00BA6C14" w:rsidRPr="009449F7">
        <w:rPr>
          <w:rFonts w:eastAsia="CharisSIL"/>
          <w:sz w:val="22"/>
          <w:szCs w:val="22"/>
        </w:rPr>
        <w:t xml:space="preserve"> </w:t>
      </w:r>
      <w:r w:rsidR="00BA6C14" w:rsidRPr="009449F7">
        <w:rPr>
          <w:sz w:val="22"/>
          <w:szCs w:val="22"/>
        </w:rPr>
        <w:t>It is noteworthy t</w:t>
      </w:r>
      <w:r w:rsidR="00076D18" w:rsidRPr="009449F7">
        <w:rPr>
          <w:sz w:val="22"/>
          <w:szCs w:val="22"/>
        </w:rPr>
        <w:t>o mention that the formation of tangles better corr</w:t>
      </w:r>
      <w:r w:rsidR="00023420" w:rsidRPr="009449F7">
        <w:rPr>
          <w:sz w:val="22"/>
          <w:szCs w:val="22"/>
        </w:rPr>
        <w:t>elate</w:t>
      </w:r>
      <w:r w:rsidR="00E92413">
        <w:rPr>
          <w:sz w:val="22"/>
          <w:szCs w:val="22"/>
        </w:rPr>
        <w:t>s with</w:t>
      </w:r>
      <w:r w:rsidR="00076D18" w:rsidRPr="009449F7">
        <w:rPr>
          <w:sz w:val="22"/>
          <w:szCs w:val="22"/>
        </w:rPr>
        <w:t xml:space="preserve"> the </w:t>
      </w:r>
      <w:r w:rsidR="007A77AD" w:rsidRPr="009449F7">
        <w:rPr>
          <w:sz w:val="22"/>
          <w:szCs w:val="22"/>
        </w:rPr>
        <w:t>progressive loss of neurons and synapses</w:t>
      </w:r>
      <w:r w:rsidR="00ED1998" w:rsidRPr="009449F7">
        <w:rPr>
          <w:sz w:val="22"/>
          <w:szCs w:val="22"/>
        </w:rPr>
        <w:t>,</w:t>
      </w:r>
      <w:r w:rsidR="007A77AD" w:rsidRPr="009449F7">
        <w:rPr>
          <w:sz w:val="22"/>
          <w:szCs w:val="22"/>
        </w:rPr>
        <w:t xml:space="preserve"> making </w:t>
      </w:r>
      <w:r w:rsidR="00023420" w:rsidRPr="009449F7">
        <w:rPr>
          <w:sz w:val="22"/>
          <w:szCs w:val="22"/>
        </w:rPr>
        <w:t xml:space="preserve">NFT pathology </w:t>
      </w:r>
      <w:r w:rsidR="00F92C7A" w:rsidRPr="009449F7">
        <w:rPr>
          <w:sz w:val="22"/>
          <w:szCs w:val="22"/>
        </w:rPr>
        <w:t xml:space="preserve">more concordant with the </w:t>
      </w:r>
      <w:r w:rsidR="00ED1998" w:rsidRPr="009449F7">
        <w:rPr>
          <w:sz w:val="22"/>
          <w:szCs w:val="22"/>
        </w:rPr>
        <w:t>clinical aspects and the severity of AD</w:t>
      </w:r>
      <w:r w:rsidR="00F92C7A" w:rsidRPr="009449F7">
        <w:rPr>
          <w:sz w:val="22"/>
          <w:szCs w:val="22"/>
        </w:rPr>
        <w:t xml:space="preserve"> </w:t>
      </w:r>
      <w:r w:rsidR="005F2B65">
        <w:rPr>
          <w:sz w:val="22"/>
          <w:szCs w:val="22"/>
        </w:rPr>
        <w:fldChar w:fldCharType="begin"/>
      </w:r>
      <w:r w:rsidR="005F2B65">
        <w:rPr>
          <w:sz w:val="22"/>
          <w:szCs w:val="22"/>
        </w:rPr>
        <w:instrText xml:space="preserve"> ADDIN EN.CITE &lt;EndNote&gt;&lt;Cite&gt;&lt;Author&gt;Serrano-Pozo&lt;/Author&gt;&lt;Year&gt;2011&lt;/Year&gt;&lt;RecNum&gt;42&lt;/RecNum&gt;&lt;DisplayText&gt;[41]&lt;/DisplayText&gt;&lt;record&gt;&lt;rec-number&gt;42&lt;/rec-number&gt;&lt;foreign-keys&gt;&lt;key app="EN" db-id="t5x9sevs7prdawert5r5xdd99tfspaftvpd5" timestamp="1638553809"&gt;42&lt;/key&gt;&lt;/foreign-keys&gt;&lt;ref-type name="Journal Article"&gt;17&lt;/ref-type&gt;&lt;contributors&gt;&lt;authors&gt;&lt;author&gt;Serrano-Pozo, A.&lt;/author&gt;&lt;author&gt;Frosch, M. P.&lt;/author&gt;&lt;author&gt;Masliah, E.&lt;/author&gt;&lt;author&gt;Hyman, B. T.&lt;/author&gt;&lt;/authors&gt;&lt;translated-authors&gt;&lt;author&gt;Cold Spring Harb Perspect, Med&lt;/author&gt;&lt;/translated-authors&gt;&lt;/contributors&gt;&lt;auth-address&gt;Alzheimer Research Unit of the MassGeneral Institute for Neurodegenerative Disease, Department of Neurology of the Massachusetts General Hospital, and Harvard Medical School, Charlestown, Massachusetts, USA, 02129-4404. FAU - Frosch, Matthew P&lt;/auth-address&gt;&lt;titles&gt;&lt;title&gt;Neuropathological alterations in Alzheimer disease&lt;/title&gt;&lt;secondary-title&gt;Cold Spring Harb Perspect Med&lt;/secondary-title&gt;&lt;/titles&gt;&lt;periodical&gt;&lt;full-title&gt;Cold Spring Harb Perspect Med&lt;/full-title&gt;&lt;/periodical&gt;&lt;pages&gt;a006189&lt;/pages&gt;&lt;volume&gt;1&lt;/volume&gt;&lt;number&gt;1&lt;/number&gt;&lt;dates&gt;&lt;year&gt;2011&lt;/year&gt;&lt;/dates&gt;&lt;urls&gt;&lt;/urls&gt;&lt;electronic-resource-num&gt;10.1101/cshperspect.a006189&lt;/electronic-resource-num&gt;&lt;remote-database-provider&gt;2011 Sep&lt;/remote-database-provider&gt;&lt;language&gt;eng&lt;/language&gt;&lt;/record&gt;&lt;/Cite&gt;&lt;/EndNote&gt;</w:instrText>
      </w:r>
      <w:r w:rsidR="005F2B65">
        <w:rPr>
          <w:sz w:val="22"/>
          <w:szCs w:val="22"/>
        </w:rPr>
        <w:fldChar w:fldCharType="separate"/>
      </w:r>
      <w:r w:rsidR="005F2B65">
        <w:rPr>
          <w:noProof/>
          <w:sz w:val="22"/>
          <w:szCs w:val="22"/>
        </w:rPr>
        <w:t>[</w:t>
      </w:r>
      <w:hyperlink w:anchor="_ENREF_41" w:tooltip="Serrano-Pozo, 2011 #42" w:history="1">
        <w:r w:rsidR="005F2B65">
          <w:rPr>
            <w:noProof/>
            <w:sz w:val="22"/>
            <w:szCs w:val="22"/>
          </w:rPr>
          <w:t>41</w:t>
        </w:r>
      </w:hyperlink>
      <w:r w:rsidR="005F2B65">
        <w:rPr>
          <w:noProof/>
          <w:sz w:val="22"/>
          <w:szCs w:val="22"/>
        </w:rPr>
        <w:t>]</w:t>
      </w:r>
      <w:r w:rsidR="005F2B65">
        <w:rPr>
          <w:sz w:val="22"/>
          <w:szCs w:val="22"/>
        </w:rPr>
        <w:fldChar w:fldCharType="end"/>
      </w:r>
      <w:r w:rsidR="00214917">
        <w:rPr>
          <w:sz w:val="22"/>
          <w:szCs w:val="22"/>
        </w:rPr>
        <w:t>.</w:t>
      </w:r>
      <w:r w:rsidR="00BA6C14" w:rsidRPr="009449F7">
        <w:rPr>
          <w:sz w:val="22"/>
          <w:szCs w:val="22"/>
        </w:rPr>
        <w:t xml:space="preserve"> </w:t>
      </w:r>
      <w:r w:rsidR="00214917">
        <w:rPr>
          <w:sz w:val="22"/>
          <w:szCs w:val="22"/>
        </w:rPr>
        <w:t xml:space="preserve"> I</w:t>
      </w:r>
      <w:r w:rsidR="00122CAF" w:rsidRPr="009449F7">
        <w:rPr>
          <w:sz w:val="22"/>
          <w:szCs w:val="22"/>
        </w:rPr>
        <w:t>n comparison</w:t>
      </w:r>
      <w:r w:rsidR="00BC0EBC" w:rsidRPr="009449F7">
        <w:rPr>
          <w:sz w:val="22"/>
          <w:szCs w:val="22"/>
        </w:rPr>
        <w:t>,</w:t>
      </w:r>
      <w:r w:rsidR="00122CAF" w:rsidRPr="009449F7">
        <w:rPr>
          <w:sz w:val="22"/>
          <w:szCs w:val="22"/>
        </w:rPr>
        <w:t xml:space="preserve"> </w:t>
      </w:r>
      <w:r w:rsidR="00BA6C14" w:rsidRPr="009449F7">
        <w:rPr>
          <w:color w:val="000000"/>
          <w:sz w:val="22"/>
          <w:szCs w:val="22"/>
        </w:rPr>
        <w:t>Aβ</w:t>
      </w:r>
      <w:r w:rsidR="00BA6C14" w:rsidRPr="009449F7" w:rsidDel="00463930">
        <w:rPr>
          <w:sz w:val="22"/>
          <w:szCs w:val="22"/>
        </w:rPr>
        <w:t xml:space="preserve"> </w:t>
      </w:r>
      <w:r w:rsidR="00BA6C14" w:rsidRPr="009449F7">
        <w:rPr>
          <w:sz w:val="22"/>
          <w:szCs w:val="22"/>
        </w:rPr>
        <w:t>pathology plateau</w:t>
      </w:r>
      <w:r w:rsidR="00BB1CBF" w:rsidRPr="009449F7">
        <w:rPr>
          <w:sz w:val="22"/>
          <w:szCs w:val="22"/>
        </w:rPr>
        <w:t>s</w:t>
      </w:r>
      <w:r w:rsidR="00BA6C14" w:rsidRPr="009449F7">
        <w:rPr>
          <w:sz w:val="22"/>
          <w:szCs w:val="22"/>
        </w:rPr>
        <w:t xml:space="preserve"> </w:t>
      </w:r>
      <w:r w:rsidR="002627E3" w:rsidRPr="009449F7">
        <w:rPr>
          <w:sz w:val="22"/>
          <w:szCs w:val="22"/>
        </w:rPr>
        <w:t xml:space="preserve">quite </w:t>
      </w:r>
      <w:r w:rsidR="00BA6C14" w:rsidRPr="009449F7">
        <w:rPr>
          <w:sz w:val="22"/>
          <w:szCs w:val="22"/>
        </w:rPr>
        <w:t>early</w:t>
      </w:r>
      <w:r w:rsidR="001C2BFD">
        <w:rPr>
          <w:sz w:val="22"/>
          <w:szCs w:val="22"/>
        </w:rPr>
        <w:t xml:space="preserve"> </w:t>
      </w:r>
      <w:r w:rsidR="002627E3" w:rsidRPr="009449F7">
        <w:rPr>
          <w:sz w:val="22"/>
          <w:szCs w:val="22"/>
        </w:rPr>
        <w:t>on</w:t>
      </w:r>
      <w:r w:rsidR="00BA6C14" w:rsidRPr="009449F7">
        <w:rPr>
          <w:sz w:val="22"/>
          <w:szCs w:val="22"/>
        </w:rPr>
        <w:t xml:space="preserve"> </w:t>
      </w:r>
      <w:r w:rsidR="002627E3" w:rsidRPr="009449F7">
        <w:rPr>
          <w:sz w:val="22"/>
          <w:szCs w:val="22"/>
        </w:rPr>
        <w:t>during the</w:t>
      </w:r>
      <w:r w:rsidR="00BA6C14" w:rsidRPr="009449F7">
        <w:rPr>
          <w:sz w:val="22"/>
          <w:szCs w:val="22"/>
        </w:rPr>
        <w:t xml:space="preserve"> symptomatic phase of </w:t>
      </w:r>
      <w:r w:rsidR="00BB1CBF" w:rsidRPr="009449F7">
        <w:rPr>
          <w:sz w:val="22"/>
          <w:szCs w:val="22"/>
        </w:rPr>
        <w:t>AD</w:t>
      </w:r>
      <w:r w:rsidR="00BA6C14" w:rsidRPr="009449F7">
        <w:rPr>
          <w:sz w:val="22"/>
          <w:szCs w:val="22"/>
        </w:rPr>
        <w:t xml:space="preserve"> </w:t>
      </w:r>
      <w:r w:rsidR="005F2B65">
        <w:rPr>
          <w:sz w:val="22"/>
          <w:szCs w:val="22"/>
        </w:rPr>
        <w:fldChar w:fldCharType="begin"/>
      </w:r>
      <w:r w:rsidR="005F2B65">
        <w:rPr>
          <w:sz w:val="22"/>
          <w:szCs w:val="22"/>
        </w:rPr>
        <w:instrText xml:space="preserve"> ADDIN EN.CITE &lt;EndNote&gt;&lt;Cite&gt;&lt;Author&gt;Ingelsson&lt;/Author&gt;&lt;Year&gt;2004&lt;/Year&gt;&lt;RecNum&gt;62&lt;/RecNum&gt;&lt;DisplayText&gt;[63]&lt;/DisplayText&gt;&lt;record&gt;&lt;rec-number&gt;62&lt;/rec-number&gt;&lt;foreign-keys&gt;&lt;key app="EN" db-id="t5x9sevs7prdawert5r5xdd99tfspaftvpd5" timestamp="1638553810"&gt;62&lt;/key&gt;&lt;/foreign-keys&gt;&lt;ref-type name="Journal Article"&gt;17&lt;/ref-type&gt;&lt;contributors&gt;&lt;authors&gt;&lt;author&gt;Ingelsson, M.&lt;/author&gt;&lt;author&gt;Fukumoto, H.&lt;/author&gt;&lt;author&gt;Newell, K. L.&lt;/author&gt;&lt;author&gt;Growdon, J. H.&lt;/author&gt;&lt;author&gt;Hedley-Whyte, E. T.&lt;/author&gt;&lt;author&gt;Frosch, M. P.&lt;/author&gt;&lt;author&gt;Albert, M. S.&lt;/author&gt;&lt;author&gt;Hyman, B. T.&lt;/author&gt;&lt;author&gt;Irizarry, M. C.&lt;/author&gt;&lt;/authors&gt;&lt;translated-authors&gt;&lt;author&gt;Neurology,&lt;/author&gt;&lt;/translated-authors&gt;&lt;/contributors&gt;&lt;auth-address&gt;Harvard Medical School, Massachusetts General Hospital, Boston. FAU - Fukumoto, H&lt;/auth-address&gt;&lt;titles&gt;&lt;title&gt;Early Abeta accumulation and progressive synaptic loss, gliosis, and tangle formation in AD brain&lt;/title&gt;&lt;secondary-title&gt;Neurology&lt;/secondary-title&gt;&lt;/titles&gt;&lt;periodical&gt;&lt;full-title&gt;Neurology&lt;/full-title&gt;&lt;/periodical&gt;&lt;pages&gt;925-931&lt;/pages&gt;&lt;volume&gt;62&lt;/volume&gt;&lt;number&gt;6&lt;/number&gt;&lt;dates&gt;&lt;year&gt;2004&lt;/year&gt;&lt;/dates&gt;&lt;urls&gt;&lt;/urls&gt;&lt;electronic-resource-num&gt;10.1212/01.wnl.0000115115.98960.37.&lt;/electronic-resource-num&gt;&lt;remote-database-provider&gt;2004 Mar 23&lt;/remote-database-provider&gt;&lt;research-notes&gt;0 (Amyloid beta-Peptides)&amp;#xD;0 (Apolipoprotein E4)&amp;#xD;0 (Apolipoproteins E)&amp;#xD;0 (Biomarkers)&amp;#xD;0 (Glial Fibrillary Acidic Protein)&amp;#xD;0 (Peptide Fragments)&amp;#xD;0 (Synaptophysin)&amp;#xD;0 (amyloid beta-protein (1-40))&amp;#xD;0 (amyloid beta-protein (1-42))&lt;/research-notes&gt;&lt;language&gt;eng&lt;/language&gt;&lt;/record&gt;&lt;/Cite&gt;&lt;/EndNote&gt;</w:instrText>
      </w:r>
      <w:r w:rsidR="005F2B65">
        <w:rPr>
          <w:sz w:val="22"/>
          <w:szCs w:val="22"/>
        </w:rPr>
        <w:fldChar w:fldCharType="separate"/>
      </w:r>
      <w:r w:rsidR="005F2B65">
        <w:rPr>
          <w:noProof/>
          <w:sz w:val="22"/>
          <w:szCs w:val="22"/>
        </w:rPr>
        <w:t>[</w:t>
      </w:r>
      <w:hyperlink w:anchor="_ENREF_63" w:tooltip="Ingelsson, 2004 #62" w:history="1">
        <w:r w:rsidR="005F2B65">
          <w:rPr>
            <w:noProof/>
            <w:sz w:val="22"/>
            <w:szCs w:val="22"/>
          </w:rPr>
          <w:t>63</w:t>
        </w:r>
      </w:hyperlink>
      <w:r w:rsidR="005F2B65">
        <w:rPr>
          <w:noProof/>
          <w:sz w:val="22"/>
          <w:szCs w:val="22"/>
        </w:rPr>
        <w:t>]</w:t>
      </w:r>
      <w:r w:rsidR="005F2B65">
        <w:rPr>
          <w:sz w:val="22"/>
          <w:szCs w:val="22"/>
        </w:rPr>
        <w:fldChar w:fldCharType="end"/>
      </w:r>
      <w:r w:rsidR="00BA6C14" w:rsidRPr="009449F7">
        <w:rPr>
          <w:sz w:val="22"/>
          <w:szCs w:val="22"/>
        </w:rPr>
        <w:t>.</w:t>
      </w:r>
      <w:r w:rsidR="00BC0EBC" w:rsidRPr="009449F7">
        <w:rPr>
          <w:sz w:val="22"/>
          <w:szCs w:val="22"/>
        </w:rPr>
        <w:t xml:space="preserve">  </w:t>
      </w:r>
      <w:r w:rsidR="00BA6C14" w:rsidRPr="009449F7">
        <w:rPr>
          <w:color w:val="000000"/>
          <w:sz w:val="22"/>
          <w:szCs w:val="22"/>
        </w:rPr>
        <w:t>Missplicing of tau</w:t>
      </w:r>
      <w:r w:rsidR="00B90254" w:rsidRPr="009449F7">
        <w:rPr>
          <w:color w:val="000000"/>
          <w:sz w:val="22"/>
          <w:szCs w:val="22"/>
        </w:rPr>
        <w:t xml:space="preserve"> which</w:t>
      </w:r>
      <w:r w:rsidR="00A51992" w:rsidRPr="009449F7">
        <w:rPr>
          <w:color w:val="000000"/>
          <w:sz w:val="22"/>
          <w:szCs w:val="22"/>
        </w:rPr>
        <w:t xml:space="preserve"> results in </w:t>
      </w:r>
      <w:r w:rsidR="00BA6C14" w:rsidRPr="009449F7">
        <w:rPr>
          <w:color w:val="000000"/>
          <w:sz w:val="22"/>
          <w:szCs w:val="22"/>
        </w:rPr>
        <w:t>longer tau isoforms</w:t>
      </w:r>
      <w:r w:rsidR="0037079F" w:rsidRPr="009449F7">
        <w:rPr>
          <w:color w:val="000000"/>
          <w:sz w:val="22"/>
          <w:szCs w:val="22"/>
        </w:rPr>
        <w:t xml:space="preserve"> could play a part in tau pathology of AD</w:t>
      </w:r>
      <w:r w:rsidR="00CD2F7F" w:rsidRPr="009449F7">
        <w:rPr>
          <w:color w:val="000000"/>
          <w:sz w:val="22"/>
          <w:szCs w:val="22"/>
        </w:rPr>
        <w:t xml:space="preserve"> </w:t>
      </w:r>
      <w:r w:rsidR="005F2B65">
        <w:rPr>
          <w:color w:val="000000"/>
          <w:sz w:val="22"/>
          <w:szCs w:val="22"/>
        </w:rPr>
        <w:fldChar w:fldCharType="begin"/>
      </w:r>
      <w:r w:rsidR="005F2B65">
        <w:rPr>
          <w:color w:val="000000"/>
          <w:sz w:val="22"/>
          <w:szCs w:val="22"/>
        </w:rPr>
        <w:instrText xml:space="preserve"> ADDIN EN.CITE &lt;EndNote&gt;&lt;Cite&gt;&lt;Author&gt;Goedert&lt;/Author&gt;&lt;Year&gt;1998&lt;/Year&gt;&lt;RecNum&gt;63&lt;/RecNum&gt;&lt;DisplayText&gt;[64]&lt;/DisplayText&gt;&lt;record&gt;&lt;rec-number&gt;63&lt;/rec-number&gt;&lt;foreign-keys&gt;&lt;key app="EN" db-id="t5x9sevs7prdawert5r5xdd99tfspaftvpd5" timestamp="1638553810"&gt;63&lt;/key&gt;&lt;/foreign-keys&gt;&lt;ref-type name="Journal Article"&gt;17&lt;/ref-type&gt;&lt;contributors&gt;&lt;authors&gt;&lt;author&gt;Goedert, M.&lt;/author&gt;&lt;author&gt;Crowther, R. A.&lt;/author&gt;&lt;author&gt;Spillantini, M. G.&lt;/author&gt;&lt;/authors&gt;&lt;translated-authors&gt;&lt;author&gt;Neuron,&lt;/author&gt;&lt;/translated-authors&gt;&lt;/contributors&gt;&lt;auth-address&gt;Medical Research Council, Laboratory of Molecular Biology, Cambridge, United Kingdom. mg@mrc-lmb.cam.ac.uk FAU - Crowther, R A&lt;/auth-address&gt;&lt;titles&gt;&lt;title&gt;Tau mutations cause frontotemporal dementias&lt;/title&gt;&lt;secondary-title&gt;Neuron&lt;/secondary-title&gt;&lt;/titles&gt;&lt;periodical&gt;&lt;full-title&gt;Neuron&lt;/full-title&gt;&lt;/periodical&gt;&lt;pages&gt;955-958&lt;/pages&gt;&lt;volume&gt;21&lt;/volume&gt;&lt;number&gt;5&lt;/number&gt;&lt;dates&gt;&lt;year&gt;1998&lt;/year&gt;&lt;/dates&gt;&lt;urls&gt;&lt;/urls&gt;&lt;electronic-resource-num&gt;10.1016/s0896-6273(00)80615-7.&lt;/electronic-resource-num&gt;&lt;remote-database-provider&gt;1998 Nov&lt;/remote-database-provider&gt;&lt;research-notes&gt;0 (tau Proteins)&lt;/research-notes&gt;&lt;language&gt;eng&lt;/language&gt;&lt;/record&gt;&lt;/Cite&gt;&lt;/EndNote&gt;</w:instrText>
      </w:r>
      <w:r w:rsidR="005F2B65">
        <w:rPr>
          <w:color w:val="000000"/>
          <w:sz w:val="22"/>
          <w:szCs w:val="22"/>
        </w:rPr>
        <w:fldChar w:fldCharType="separate"/>
      </w:r>
      <w:r w:rsidR="005F2B65">
        <w:rPr>
          <w:noProof/>
          <w:color w:val="000000"/>
          <w:sz w:val="22"/>
          <w:szCs w:val="22"/>
        </w:rPr>
        <w:t>[</w:t>
      </w:r>
      <w:hyperlink w:anchor="_ENREF_64" w:tooltip="Goedert, 1998 #63" w:history="1">
        <w:r w:rsidR="005F2B65">
          <w:rPr>
            <w:noProof/>
            <w:color w:val="000000"/>
            <w:sz w:val="22"/>
            <w:szCs w:val="22"/>
          </w:rPr>
          <w:t>64</w:t>
        </w:r>
      </w:hyperlink>
      <w:r w:rsidR="005F2B65">
        <w:rPr>
          <w:noProof/>
          <w:color w:val="000000"/>
          <w:sz w:val="22"/>
          <w:szCs w:val="22"/>
        </w:rPr>
        <w:t>]</w:t>
      </w:r>
      <w:r w:rsidR="005F2B65">
        <w:rPr>
          <w:color w:val="000000"/>
          <w:sz w:val="22"/>
          <w:szCs w:val="22"/>
        </w:rPr>
        <w:fldChar w:fldCharType="end"/>
      </w:r>
      <w:r w:rsidR="00BA6C14" w:rsidRPr="009449F7">
        <w:rPr>
          <w:color w:val="000000"/>
          <w:sz w:val="22"/>
          <w:szCs w:val="22"/>
        </w:rPr>
        <w:t xml:space="preserve">. </w:t>
      </w:r>
      <w:r w:rsidR="00BC0EBC" w:rsidRPr="009449F7">
        <w:rPr>
          <w:color w:val="000000"/>
          <w:sz w:val="22"/>
          <w:szCs w:val="22"/>
        </w:rPr>
        <w:t xml:space="preserve"> </w:t>
      </w:r>
      <w:r w:rsidR="00BA6C14" w:rsidRPr="009449F7">
        <w:rPr>
          <w:color w:val="000000"/>
          <w:sz w:val="22"/>
          <w:szCs w:val="22"/>
        </w:rPr>
        <w:t xml:space="preserve">Furthermore, N- and C-terminal truncation of tau </w:t>
      </w:r>
      <w:r w:rsidR="009B3CA9" w:rsidRPr="009449F7">
        <w:rPr>
          <w:color w:val="000000"/>
          <w:sz w:val="22"/>
          <w:szCs w:val="22"/>
        </w:rPr>
        <w:t>can</w:t>
      </w:r>
      <w:r w:rsidR="00CD2F7F" w:rsidRPr="009449F7">
        <w:rPr>
          <w:color w:val="000000"/>
          <w:sz w:val="22"/>
          <w:szCs w:val="22"/>
        </w:rPr>
        <w:t xml:space="preserve"> possibl</w:t>
      </w:r>
      <w:r w:rsidR="009B3CA9" w:rsidRPr="009449F7">
        <w:rPr>
          <w:color w:val="000000"/>
          <w:sz w:val="22"/>
          <w:szCs w:val="22"/>
        </w:rPr>
        <w:t>y</w:t>
      </w:r>
      <w:r w:rsidR="00CD2F7F" w:rsidRPr="009449F7">
        <w:rPr>
          <w:color w:val="000000"/>
          <w:sz w:val="22"/>
          <w:szCs w:val="22"/>
        </w:rPr>
        <w:t xml:space="preserve"> impact </w:t>
      </w:r>
      <w:r w:rsidR="00261467" w:rsidRPr="009449F7">
        <w:rPr>
          <w:color w:val="000000"/>
          <w:sz w:val="22"/>
          <w:szCs w:val="22"/>
        </w:rPr>
        <w:t>the way tau interact</w:t>
      </w:r>
      <w:r w:rsidR="004A7E73" w:rsidRPr="009449F7">
        <w:rPr>
          <w:color w:val="000000"/>
          <w:sz w:val="22"/>
          <w:szCs w:val="22"/>
        </w:rPr>
        <w:t>s</w:t>
      </w:r>
      <w:r w:rsidR="00BA6C14" w:rsidRPr="009449F7">
        <w:rPr>
          <w:color w:val="000000"/>
          <w:sz w:val="22"/>
          <w:szCs w:val="22"/>
        </w:rPr>
        <w:t xml:space="preserve"> with microtubules, </w:t>
      </w:r>
      <w:r w:rsidR="009B3CA9" w:rsidRPr="009449F7">
        <w:rPr>
          <w:color w:val="000000"/>
          <w:sz w:val="22"/>
          <w:szCs w:val="22"/>
        </w:rPr>
        <w:t>NFT formation</w:t>
      </w:r>
      <w:r w:rsidR="00BA6C14" w:rsidRPr="009449F7">
        <w:rPr>
          <w:color w:val="000000"/>
          <w:sz w:val="22"/>
          <w:szCs w:val="22"/>
        </w:rPr>
        <w:t xml:space="preserve"> and cellular localization </w:t>
      </w:r>
      <w:r w:rsidR="005F2B65">
        <w:rPr>
          <w:color w:val="000000"/>
          <w:sz w:val="22"/>
          <w:szCs w:val="22"/>
        </w:rPr>
        <w:fldChar w:fldCharType="begin">
          <w:fldData xml:space="preserve">PEVuZE5vdGU+PENpdGU+PEF1dGhvcj5Ja29ub21vdmljPC9BdXRob3I+PFllYXI+MjAxNjwvWWVh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</w:fldData>
        </w:fldChar>
      </w:r>
      <w:r w:rsidR="005F2B65">
        <w:rPr>
          <w:color w:val="000000"/>
          <w:sz w:val="22"/>
          <w:szCs w:val="22"/>
        </w:rPr>
        <w:instrText xml:space="preserve"> ADDIN EN.CITE </w:instrText>
      </w:r>
      <w:r w:rsidR="005F2B65">
        <w:rPr>
          <w:color w:val="000000"/>
          <w:sz w:val="22"/>
          <w:szCs w:val="22"/>
        </w:rPr>
        <w:fldChar w:fldCharType="begin">
          <w:fldData xml:space="preserve">PEVuZE5vdGU+PENpdGU+PEF1dGhvcj5Ja29ub21vdmljPC9BdXRob3I+PFllYXI+MjAxNjwvWWVh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</w:fldData>
        </w:fldChar>
      </w:r>
      <w:r w:rsidR="005F2B65">
        <w:rPr>
          <w:color w:val="000000"/>
          <w:sz w:val="22"/>
          <w:szCs w:val="22"/>
        </w:rPr>
        <w:instrText xml:space="preserve"> ADDIN EN.CITE.DATA </w:instrText>
      </w:r>
      <w:r w:rsidR="005F2B65">
        <w:rPr>
          <w:color w:val="000000"/>
          <w:sz w:val="22"/>
          <w:szCs w:val="22"/>
        </w:rPr>
      </w:r>
      <w:r w:rsidR="005F2B65">
        <w:rPr>
          <w:color w:val="000000"/>
          <w:sz w:val="22"/>
          <w:szCs w:val="22"/>
        </w:rPr>
        <w:fldChar w:fldCharType="end"/>
      </w:r>
      <w:r w:rsidR="005F2B65">
        <w:rPr>
          <w:color w:val="000000"/>
          <w:sz w:val="22"/>
          <w:szCs w:val="22"/>
        </w:rPr>
        <w:fldChar w:fldCharType="separate"/>
      </w:r>
      <w:r w:rsidR="005F2B65">
        <w:rPr>
          <w:noProof/>
          <w:color w:val="000000"/>
          <w:sz w:val="22"/>
          <w:szCs w:val="22"/>
        </w:rPr>
        <w:t>[</w:t>
      </w:r>
      <w:hyperlink w:anchor="_ENREF_65" w:tooltip="Ikonomovic, 2016 #64" w:history="1">
        <w:r w:rsidR="005F2B65">
          <w:rPr>
            <w:noProof/>
            <w:color w:val="000000"/>
            <w:sz w:val="22"/>
            <w:szCs w:val="22"/>
          </w:rPr>
          <w:t>65</w:t>
        </w:r>
      </w:hyperlink>
      <w:r w:rsidR="005F2B65">
        <w:rPr>
          <w:noProof/>
          <w:color w:val="000000"/>
          <w:sz w:val="22"/>
          <w:szCs w:val="22"/>
        </w:rPr>
        <w:t xml:space="preserve">, </w:t>
      </w:r>
      <w:hyperlink w:anchor="_ENREF_66" w:tooltip="Sabri, 2015 #65" w:history="1">
        <w:r w:rsidR="005F2B65">
          <w:rPr>
            <w:noProof/>
            <w:color w:val="000000"/>
            <w:sz w:val="22"/>
            <w:szCs w:val="22"/>
          </w:rPr>
          <w:t>66</w:t>
        </w:r>
      </w:hyperlink>
      <w:r w:rsidR="005F2B65">
        <w:rPr>
          <w:noProof/>
          <w:color w:val="000000"/>
          <w:sz w:val="22"/>
          <w:szCs w:val="22"/>
        </w:rPr>
        <w:t>]</w:t>
      </w:r>
      <w:r w:rsidR="005F2B65">
        <w:rPr>
          <w:color w:val="000000"/>
          <w:sz w:val="22"/>
          <w:szCs w:val="22"/>
        </w:rPr>
        <w:fldChar w:fldCharType="end"/>
      </w:r>
      <w:r w:rsidR="00BA6C14" w:rsidRPr="009449F7">
        <w:rPr>
          <w:color w:val="000000"/>
          <w:sz w:val="22"/>
          <w:szCs w:val="22"/>
        </w:rPr>
        <w:t>.</w:t>
      </w:r>
      <w:r w:rsidR="00BC0EBC" w:rsidRPr="009449F7">
        <w:rPr>
          <w:color w:val="000000"/>
          <w:sz w:val="22"/>
          <w:szCs w:val="22"/>
        </w:rPr>
        <w:t xml:space="preserve"> </w:t>
      </w:r>
      <w:r w:rsidR="00BA6C14" w:rsidRPr="009449F7">
        <w:rPr>
          <w:color w:val="000000"/>
          <w:sz w:val="22"/>
          <w:szCs w:val="22"/>
        </w:rPr>
        <w:t xml:space="preserve"> Proteolytic cleavage of tau </w:t>
      </w:r>
      <w:r w:rsidR="004E79DA" w:rsidRPr="009449F7">
        <w:rPr>
          <w:color w:val="000000"/>
          <w:sz w:val="22"/>
          <w:szCs w:val="22"/>
        </w:rPr>
        <w:t>has been suggested to be significant in the</w:t>
      </w:r>
      <w:r w:rsidR="00BA6C14" w:rsidRPr="009449F7">
        <w:rPr>
          <w:color w:val="000000"/>
          <w:sz w:val="22"/>
          <w:szCs w:val="22"/>
        </w:rPr>
        <w:t xml:space="preserve"> development and progression</w:t>
      </w:r>
      <w:r w:rsidR="004E79DA" w:rsidRPr="009449F7">
        <w:rPr>
          <w:color w:val="000000"/>
          <w:sz w:val="22"/>
          <w:szCs w:val="22"/>
        </w:rPr>
        <w:t xml:space="preserve"> of AD</w:t>
      </w:r>
      <w:r w:rsidR="00BA6C14" w:rsidRPr="009449F7">
        <w:rPr>
          <w:color w:val="000000"/>
          <w:sz w:val="22"/>
          <w:szCs w:val="22"/>
        </w:rPr>
        <w:t xml:space="preserve"> </w:t>
      </w:r>
      <w:r w:rsidR="00C91077" w:rsidRPr="009449F7">
        <w:rPr>
          <w:color w:val="000000"/>
          <w:sz w:val="22"/>
          <w:szCs w:val="22"/>
        </w:rPr>
        <w:t xml:space="preserve">as </w:t>
      </w:r>
      <w:r w:rsidR="00BA6C14" w:rsidRPr="009449F7">
        <w:rPr>
          <w:color w:val="000000"/>
          <w:sz w:val="22"/>
          <w:szCs w:val="22"/>
        </w:rPr>
        <w:t xml:space="preserve">it </w:t>
      </w:r>
      <w:r w:rsidR="00C91077" w:rsidRPr="009449F7">
        <w:rPr>
          <w:color w:val="000000"/>
          <w:sz w:val="22"/>
          <w:szCs w:val="22"/>
        </w:rPr>
        <w:t xml:space="preserve">could lead to </w:t>
      </w:r>
      <w:r w:rsidR="00BA6C14" w:rsidRPr="009449F7">
        <w:rPr>
          <w:color w:val="000000"/>
          <w:sz w:val="22"/>
          <w:szCs w:val="22"/>
        </w:rPr>
        <w:t xml:space="preserve">neurotoxic fragments </w:t>
      </w:r>
      <w:r w:rsidR="005F2B65">
        <w:rPr>
          <w:color w:val="000000"/>
          <w:sz w:val="22"/>
          <w:szCs w:val="22"/>
        </w:rPr>
        <w:fldChar w:fldCharType="begin">
          <w:fldData xml:space="preserve">PEVuZE5vdGU+PENpdGU+PEF1dGhvcj5WaWxsZW1hZ25lPC9BdXRob3I+PFllYXI+MjAxNzwvWWVh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</w:fldData>
        </w:fldChar>
      </w:r>
      <w:r w:rsidR="005F2B65">
        <w:rPr>
          <w:color w:val="000000"/>
          <w:sz w:val="22"/>
          <w:szCs w:val="22"/>
        </w:rPr>
        <w:instrText xml:space="preserve"> ADDIN EN.CITE </w:instrText>
      </w:r>
      <w:r w:rsidR="005F2B65">
        <w:rPr>
          <w:color w:val="000000"/>
          <w:sz w:val="22"/>
          <w:szCs w:val="22"/>
        </w:rPr>
        <w:fldChar w:fldCharType="begin">
          <w:fldData xml:space="preserve">PEVuZE5vdGU+PENpdGU+PEF1dGhvcj5WaWxsZW1hZ25lPC9BdXRob3I+PFllYXI+MjAxNzwvWWVh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</w:fldData>
        </w:fldChar>
      </w:r>
      <w:r w:rsidR="005F2B65">
        <w:rPr>
          <w:color w:val="000000"/>
          <w:sz w:val="22"/>
          <w:szCs w:val="22"/>
        </w:rPr>
        <w:instrText xml:space="preserve"> ADDIN EN.CITE.DATA </w:instrText>
      </w:r>
      <w:r w:rsidR="005F2B65">
        <w:rPr>
          <w:color w:val="000000"/>
          <w:sz w:val="22"/>
          <w:szCs w:val="22"/>
        </w:rPr>
      </w:r>
      <w:r w:rsidR="005F2B65">
        <w:rPr>
          <w:color w:val="000000"/>
          <w:sz w:val="22"/>
          <w:szCs w:val="22"/>
        </w:rPr>
        <w:fldChar w:fldCharType="end"/>
      </w:r>
      <w:r w:rsidR="005F2B65">
        <w:rPr>
          <w:color w:val="000000"/>
          <w:sz w:val="22"/>
          <w:szCs w:val="22"/>
        </w:rPr>
        <w:fldChar w:fldCharType="separate"/>
      </w:r>
      <w:r w:rsidR="005F2B65">
        <w:rPr>
          <w:noProof/>
          <w:color w:val="000000"/>
          <w:sz w:val="22"/>
          <w:szCs w:val="22"/>
        </w:rPr>
        <w:t>[</w:t>
      </w:r>
      <w:hyperlink w:anchor="_ENREF_67" w:tooltip="Villemagne, 2017 #66" w:history="1">
        <w:r w:rsidR="005F2B65">
          <w:rPr>
            <w:noProof/>
            <w:color w:val="000000"/>
            <w:sz w:val="22"/>
            <w:szCs w:val="22"/>
          </w:rPr>
          <w:t>67-69</w:t>
        </w:r>
      </w:hyperlink>
      <w:r w:rsidR="005F2B65">
        <w:rPr>
          <w:noProof/>
          <w:color w:val="000000"/>
          <w:sz w:val="22"/>
          <w:szCs w:val="22"/>
        </w:rPr>
        <w:t>]</w:t>
      </w:r>
      <w:r w:rsidR="005F2B65">
        <w:rPr>
          <w:color w:val="000000"/>
          <w:sz w:val="22"/>
          <w:szCs w:val="22"/>
        </w:rPr>
        <w:fldChar w:fldCharType="end"/>
      </w:r>
      <w:r w:rsidR="00BA6C14" w:rsidRPr="009449F7">
        <w:rPr>
          <w:color w:val="000000"/>
          <w:sz w:val="22"/>
          <w:szCs w:val="22"/>
        </w:rPr>
        <w:t xml:space="preserve">. </w:t>
      </w:r>
      <w:r w:rsidR="00BC0EBC" w:rsidRPr="009449F7">
        <w:rPr>
          <w:color w:val="000000"/>
          <w:sz w:val="22"/>
          <w:szCs w:val="22"/>
        </w:rPr>
        <w:t xml:space="preserve"> </w:t>
      </w:r>
      <w:r w:rsidR="00BA6C14" w:rsidRPr="009449F7">
        <w:rPr>
          <w:color w:val="000000"/>
          <w:sz w:val="22"/>
          <w:szCs w:val="22"/>
        </w:rPr>
        <w:t xml:space="preserve">Despite the formerly held assumption that tau aggregates act as the toxic species, </w:t>
      </w:r>
      <w:r w:rsidR="00333419" w:rsidRPr="009449F7">
        <w:rPr>
          <w:color w:val="000000"/>
          <w:sz w:val="22"/>
          <w:szCs w:val="22"/>
        </w:rPr>
        <w:t>studies report</w:t>
      </w:r>
      <w:r w:rsidR="00BC0EBC" w:rsidRPr="009449F7">
        <w:rPr>
          <w:color w:val="000000"/>
          <w:sz w:val="22"/>
          <w:szCs w:val="22"/>
        </w:rPr>
        <w:t>ed</w:t>
      </w:r>
      <w:r w:rsidR="00333419" w:rsidRPr="009449F7">
        <w:rPr>
          <w:color w:val="000000"/>
          <w:sz w:val="22"/>
          <w:szCs w:val="22"/>
        </w:rPr>
        <w:t xml:space="preserve"> that in concordance with </w:t>
      </w:r>
      <w:r w:rsidR="00BA6C14" w:rsidRPr="009449F7">
        <w:rPr>
          <w:color w:val="000000"/>
          <w:sz w:val="22"/>
          <w:szCs w:val="22"/>
        </w:rPr>
        <w:t>Aβ, oligomeric tau</w:t>
      </w:r>
      <w:r w:rsidR="00530931">
        <w:rPr>
          <w:color w:val="000000"/>
          <w:sz w:val="22"/>
          <w:szCs w:val="22"/>
        </w:rPr>
        <w:t>,</w:t>
      </w:r>
      <w:r w:rsidR="00BA6C14" w:rsidRPr="009449F7">
        <w:rPr>
          <w:color w:val="000000"/>
          <w:sz w:val="22"/>
          <w:szCs w:val="22"/>
        </w:rPr>
        <w:t xml:space="preserve"> </w:t>
      </w:r>
      <w:r w:rsidR="00A30EAC" w:rsidRPr="009449F7">
        <w:rPr>
          <w:color w:val="000000"/>
          <w:sz w:val="22"/>
          <w:szCs w:val="22"/>
        </w:rPr>
        <w:t>and not</w:t>
      </w:r>
      <w:r w:rsidR="00BA6C14" w:rsidRPr="009449F7">
        <w:rPr>
          <w:color w:val="000000"/>
          <w:sz w:val="22"/>
          <w:szCs w:val="22"/>
        </w:rPr>
        <w:t xml:space="preserve"> tau aggregates</w:t>
      </w:r>
      <w:r w:rsidR="00530931">
        <w:rPr>
          <w:color w:val="000000"/>
          <w:sz w:val="22"/>
          <w:szCs w:val="22"/>
        </w:rPr>
        <w:t>,</w:t>
      </w:r>
      <w:r w:rsidR="00BA6C14" w:rsidRPr="009449F7">
        <w:rPr>
          <w:color w:val="000000"/>
          <w:sz w:val="22"/>
          <w:szCs w:val="22"/>
        </w:rPr>
        <w:t xml:space="preserve"> constitute the toxic species, precipitating synaptic dysfunction and neurodegeneration </w:t>
      </w:r>
      <w:r w:rsidR="005F2B65">
        <w:rPr>
          <w:color w:val="000000"/>
          <w:sz w:val="22"/>
          <w:szCs w:val="22"/>
        </w:rPr>
        <w:fldChar w:fldCharType="begin"/>
      </w:r>
      <w:r w:rsidR="005F2B65">
        <w:rPr>
          <w:color w:val="000000"/>
          <w:sz w:val="22"/>
          <w:szCs w:val="22"/>
        </w:rPr>
        <w:instrText xml:space="preserve"> ADDIN EN.CITE &lt;EndNote&gt;&lt;Cite&gt;&lt;Author&gt;Spires-Jones&lt;/Author&gt;&lt;Year&gt;2011&lt;/Year&gt;&lt;RecNum&gt;68&lt;/RecNum&gt;&lt;DisplayText&gt;[70]&lt;/DisplayText&gt;&lt;record&gt;&lt;rec-number&gt;68&lt;/rec-number&gt;&lt;foreign-keys&gt;&lt;key app="EN" db-id="t5x9sevs7prdawert5r5xdd99tfspaftvpd5" timestamp="1638553811"&gt;68&lt;/key&gt;&lt;/foreign-keys&gt;&lt;ref-type name="Journal Article"&gt;17&lt;/ref-type&gt;&lt;contributors&gt;&lt;authors&gt;&lt;author&gt;Spires-Jones, T. L.&lt;/author&gt;&lt;author&gt;Kopeikina, K. J.&lt;/author&gt;&lt;author&gt;Koffie, R. M.&lt;/author&gt;&lt;author&gt;de Calignon, A.&lt;/author&gt;&lt;author&gt;Hyman, B. T.&lt;/author&gt;&lt;/authors&gt;&lt;translated-authors&gt;&lt;author&gt;J. Mol Neurosci&lt;/author&gt;&lt;/translated-authors&gt;&lt;/contributors&gt;&lt;auth-address&gt;Massachusetts General Hospital, Harvard Medical School, 114 16th Street, Charlestown, MA 02129, USA. tspires@partners.org FAU - Kopeikina, Katherine J&lt;/auth-address&gt;&lt;titles&gt;&lt;title&gt;Are tangles as toxic as they look?&lt;/title&gt;&lt;secondary-title&gt;J Mol Neurosci&lt;/secondary-title&gt;&lt;/titles&gt;&lt;periodical&gt;&lt;full-title&gt;J Mol Neurosci&lt;/full-title&gt;&lt;/periodical&gt;&lt;pages&gt;438-444&lt;/pages&gt;&lt;volume&gt;45&lt;/volume&gt;&lt;number&gt;3&lt;/number&gt;&lt;dates&gt;&lt;year&gt;2011&lt;/year&gt;&lt;/dates&gt;&lt;urls&gt;&lt;/urls&gt;&lt;electronic-resource-num&gt;10.1007/s12031-011-9566-7&lt;/electronic-resource-num&gt;&lt;remote-database-provider&gt;2011 Nov&lt;/remote-database-provider&gt;&lt;research-notes&gt;0 (tau Proteins)&lt;/research-notes&gt;&lt;language&gt;eng&lt;/language&gt;&lt;/record&gt;&lt;/Cite&gt;&lt;/EndNote&gt;</w:instrText>
      </w:r>
      <w:r w:rsidR="005F2B65">
        <w:rPr>
          <w:color w:val="000000"/>
          <w:sz w:val="22"/>
          <w:szCs w:val="22"/>
        </w:rPr>
        <w:fldChar w:fldCharType="separate"/>
      </w:r>
      <w:r w:rsidR="005F2B65">
        <w:rPr>
          <w:noProof/>
          <w:color w:val="000000"/>
          <w:sz w:val="22"/>
          <w:szCs w:val="22"/>
        </w:rPr>
        <w:t>[</w:t>
      </w:r>
      <w:hyperlink w:anchor="_ENREF_70" w:tooltip="Spires-Jones, 2011 #68" w:history="1">
        <w:r w:rsidR="005F2B65">
          <w:rPr>
            <w:noProof/>
            <w:color w:val="000000"/>
            <w:sz w:val="22"/>
            <w:szCs w:val="22"/>
          </w:rPr>
          <w:t>70</w:t>
        </w:r>
      </w:hyperlink>
      <w:r w:rsidR="005F2B65">
        <w:rPr>
          <w:noProof/>
          <w:color w:val="000000"/>
          <w:sz w:val="22"/>
          <w:szCs w:val="22"/>
        </w:rPr>
        <w:t>]</w:t>
      </w:r>
      <w:r w:rsidR="005F2B65">
        <w:rPr>
          <w:color w:val="000000"/>
          <w:sz w:val="22"/>
          <w:szCs w:val="22"/>
        </w:rPr>
        <w:fldChar w:fldCharType="end"/>
      </w:r>
      <w:r w:rsidR="00BA6C14" w:rsidRPr="009449F7">
        <w:rPr>
          <w:color w:val="000000"/>
          <w:sz w:val="22"/>
          <w:szCs w:val="22"/>
        </w:rPr>
        <w:t xml:space="preserve">. </w:t>
      </w:r>
    </w:p>
    <w:p w14:paraId="14412E92" w14:textId="2073557E" w:rsidR="00E936BA" w:rsidRPr="009449F7" w:rsidRDefault="00E936BA" w:rsidP="007E106A">
      <w:pPr>
        <w:autoSpaceDE w:val="0"/>
        <w:autoSpaceDN w:val="0"/>
        <w:adjustRightInd w:val="0"/>
        <w:spacing w:after="120" w:line="360" w:lineRule="auto"/>
        <w:jc w:val="both"/>
        <w:rPr>
          <w:color w:val="000000"/>
          <w:sz w:val="22"/>
          <w:szCs w:val="22"/>
        </w:rPr>
      </w:pPr>
    </w:p>
    <w:p w14:paraId="03A3749B" w14:textId="2B08206F" w:rsidR="00E936BA" w:rsidRPr="009449F7" w:rsidRDefault="00E936BA" w:rsidP="007E106A">
      <w:pPr>
        <w:autoSpaceDE w:val="0"/>
        <w:autoSpaceDN w:val="0"/>
        <w:adjustRightInd w:val="0"/>
        <w:spacing w:after="120" w:line="360" w:lineRule="auto"/>
        <w:jc w:val="both"/>
        <w:rPr>
          <w:color w:val="000000"/>
          <w:sz w:val="22"/>
          <w:szCs w:val="22"/>
        </w:rPr>
      </w:pPr>
      <w:r w:rsidRPr="009449F7">
        <w:rPr>
          <w:i/>
          <w:iCs/>
          <w:color w:val="000000"/>
          <w:sz w:val="22"/>
          <w:szCs w:val="22"/>
        </w:rPr>
        <w:lastRenderedPageBreak/>
        <w:t xml:space="preserve">The </w:t>
      </w:r>
      <w:r w:rsidR="00A677E7" w:rsidRPr="009449F7">
        <w:rPr>
          <w:i/>
          <w:iCs/>
          <w:color w:val="000000"/>
          <w:sz w:val="22"/>
          <w:szCs w:val="22"/>
        </w:rPr>
        <w:t>neuroinflammatory pathway</w:t>
      </w:r>
    </w:p>
    <w:p w14:paraId="6D6FD3DC" w14:textId="43180547" w:rsidR="00321DA9" w:rsidRPr="00321DA9" w:rsidRDefault="00C66BF6" w:rsidP="00CE5E26">
      <w:pPr>
        <w:autoSpaceDE w:val="0"/>
        <w:autoSpaceDN w:val="0"/>
        <w:adjustRightInd w:val="0"/>
        <w:spacing w:after="120" w:line="360" w:lineRule="auto"/>
        <w:jc w:val="both"/>
        <w:rPr>
          <w:rFonts w:asciiTheme="majorBidi" w:hAnsiTheme="majorBidi" w:cstheme="majorBidi"/>
          <w:color w:val="000000"/>
          <w:sz w:val="22"/>
          <w:szCs w:val="22"/>
        </w:rPr>
      </w:pPr>
      <w:r>
        <w:rPr>
          <w:rFonts w:asciiTheme="majorBidi" w:hAnsiTheme="majorBidi" w:cstheme="majorBidi"/>
          <w:sz w:val="22"/>
          <w:szCs w:val="22"/>
          <w:highlight w:val="green"/>
        </w:rPr>
        <w:t>T</w:t>
      </w:r>
      <w:r w:rsidRPr="00C66BF6">
        <w:rPr>
          <w:rFonts w:asciiTheme="majorBidi" w:hAnsiTheme="majorBidi" w:cstheme="majorBidi"/>
          <w:sz w:val="22"/>
          <w:szCs w:val="22"/>
          <w:highlight w:val="green"/>
        </w:rPr>
        <w:t xml:space="preserve">he third main pathological mechanism of AD, which is </w:t>
      </w:r>
      <w:r w:rsidR="00B45D57">
        <w:rPr>
          <w:rFonts w:asciiTheme="majorBidi" w:hAnsiTheme="majorBidi" w:cstheme="majorBidi"/>
          <w:sz w:val="22"/>
          <w:szCs w:val="22"/>
          <w:highlight w:val="green"/>
        </w:rPr>
        <w:t>putatively</w:t>
      </w:r>
      <w:r w:rsidR="00B45D57" w:rsidRPr="00C66BF6">
        <w:rPr>
          <w:rFonts w:asciiTheme="majorBidi" w:hAnsiTheme="majorBidi" w:cstheme="majorBidi"/>
          <w:sz w:val="22"/>
          <w:szCs w:val="22"/>
          <w:highlight w:val="green"/>
        </w:rPr>
        <w:t xml:space="preserve"> </w:t>
      </w:r>
      <w:r w:rsidRPr="00C66BF6">
        <w:rPr>
          <w:rFonts w:asciiTheme="majorBidi" w:hAnsiTheme="majorBidi" w:cstheme="majorBidi"/>
          <w:sz w:val="22"/>
          <w:szCs w:val="22"/>
          <w:highlight w:val="green"/>
        </w:rPr>
        <w:t>a connector between the other two main pathologies, is neuroinflammation</w:t>
      </w:r>
      <w:r w:rsidR="00BB4641">
        <w:rPr>
          <w:rFonts w:asciiTheme="majorBidi" w:hAnsiTheme="majorBidi" w:cstheme="majorBidi"/>
          <w:sz w:val="22"/>
          <w:szCs w:val="22"/>
          <w:highlight w:val="green"/>
        </w:rPr>
        <w:t xml:space="preserve"> defined as</w:t>
      </w:r>
      <w:r w:rsidRPr="00C66BF6">
        <w:rPr>
          <w:rFonts w:asciiTheme="majorBidi" w:hAnsiTheme="majorBidi" w:cstheme="majorBidi"/>
          <w:sz w:val="22"/>
          <w:szCs w:val="22"/>
          <w:highlight w:val="green"/>
        </w:rPr>
        <w:t xml:space="preserve"> a sustained inflammatory response in </w:t>
      </w:r>
      <w:r w:rsidR="00AE5D2C">
        <w:rPr>
          <w:rFonts w:asciiTheme="majorBidi" w:hAnsiTheme="majorBidi" w:cstheme="majorBidi"/>
          <w:sz w:val="22"/>
          <w:szCs w:val="22"/>
          <w:highlight w:val="green"/>
        </w:rPr>
        <w:t xml:space="preserve">the </w:t>
      </w:r>
      <w:r w:rsidRPr="00C66BF6">
        <w:rPr>
          <w:rFonts w:asciiTheme="majorBidi" w:hAnsiTheme="majorBidi" w:cstheme="majorBidi"/>
          <w:sz w:val="22"/>
          <w:szCs w:val="22"/>
          <w:highlight w:val="green"/>
        </w:rPr>
        <w:t xml:space="preserve">AD brain </w:t>
      </w:r>
      <w:r w:rsidR="005F2B65">
        <w:rPr>
          <w:rFonts w:asciiTheme="majorBidi" w:hAnsiTheme="majorBidi" w:cstheme="majorBidi"/>
          <w:sz w:val="22"/>
          <w:szCs w:val="22"/>
          <w:highlight w:val="green"/>
        </w:rPr>
        <w:fldChar w:fldCharType="begin">
          <w:fldData xml:space="preserve">PEVuZE5vdGU+PENpdGU+PEF1dGhvcj5LaW5uZXk8L0F1dGhvcj48WWVhcj4yMDE4PC9ZZWFyPjxS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</w:fldData>
        </w:fldChar>
      </w:r>
      <w:r w:rsidR="005F2B65">
        <w:rPr>
          <w:rFonts w:asciiTheme="majorBidi" w:hAnsiTheme="majorBidi" w:cstheme="majorBidi"/>
          <w:sz w:val="22"/>
          <w:szCs w:val="22"/>
          <w:highlight w:val="green"/>
        </w:rPr>
        <w:instrText xml:space="preserve"> ADDIN EN.CITE </w:instrText>
      </w:r>
      <w:r w:rsidR="005F2B65">
        <w:rPr>
          <w:rFonts w:asciiTheme="majorBidi" w:hAnsiTheme="majorBidi" w:cstheme="majorBidi"/>
          <w:sz w:val="22"/>
          <w:szCs w:val="22"/>
          <w:highlight w:val="green"/>
        </w:rPr>
        <w:fldChar w:fldCharType="begin">
          <w:fldData xml:space="preserve">PEVuZE5vdGU+PENpdGU+PEF1dGhvcj5LaW5uZXk8L0F1dGhvcj48WWVhcj4yMDE4PC9ZZWFyPjxS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</w:fldData>
        </w:fldChar>
      </w:r>
      <w:r w:rsidR="005F2B65">
        <w:rPr>
          <w:rFonts w:asciiTheme="majorBidi" w:hAnsiTheme="majorBidi" w:cstheme="majorBidi"/>
          <w:sz w:val="22"/>
          <w:szCs w:val="22"/>
          <w:highlight w:val="green"/>
        </w:rPr>
        <w:instrText xml:space="preserve"> ADDIN EN.CITE.DATA </w:instrText>
      </w:r>
      <w:r w:rsidR="005F2B65">
        <w:rPr>
          <w:rFonts w:asciiTheme="majorBidi" w:hAnsiTheme="majorBidi" w:cstheme="majorBidi"/>
          <w:sz w:val="22"/>
          <w:szCs w:val="22"/>
          <w:highlight w:val="green"/>
        </w:rPr>
      </w:r>
      <w:r w:rsidR="005F2B65">
        <w:rPr>
          <w:rFonts w:asciiTheme="majorBidi" w:hAnsiTheme="majorBidi" w:cstheme="majorBidi"/>
          <w:sz w:val="22"/>
          <w:szCs w:val="22"/>
          <w:highlight w:val="green"/>
        </w:rPr>
        <w:fldChar w:fldCharType="end"/>
      </w:r>
      <w:r w:rsidR="005F2B65">
        <w:rPr>
          <w:rFonts w:asciiTheme="majorBidi" w:hAnsiTheme="majorBidi" w:cstheme="majorBidi"/>
          <w:sz w:val="22"/>
          <w:szCs w:val="22"/>
          <w:highlight w:val="green"/>
        </w:rPr>
        <w:fldChar w:fldCharType="separate"/>
      </w:r>
      <w:r w:rsidR="005F2B65">
        <w:rPr>
          <w:rFonts w:asciiTheme="majorBidi" w:hAnsiTheme="majorBidi" w:cstheme="majorBidi"/>
          <w:noProof/>
          <w:sz w:val="22"/>
          <w:szCs w:val="22"/>
          <w:highlight w:val="green"/>
        </w:rPr>
        <w:t>[</w:t>
      </w:r>
      <w:hyperlink w:anchor="_ENREF_71" w:tooltip="Kinney, 2018 #117" w:history="1">
        <w:r w:rsidR="005F2B65">
          <w:rPr>
            <w:rFonts w:asciiTheme="majorBidi" w:hAnsiTheme="majorBidi" w:cstheme="majorBidi"/>
            <w:noProof/>
            <w:sz w:val="22"/>
            <w:szCs w:val="22"/>
            <w:highlight w:val="green"/>
          </w:rPr>
          <w:t>71-74</w:t>
        </w:r>
      </w:hyperlink>
      <w:r w:rsidR="005F2B65">
        <w:rPr>
          <w:rFonts w:asciiTheme="majorBidi" w:hAnsiTheme="majorBidi" w:cstheme="majorBidi"/>
          <w:noProof/>
          <w:sz w:val="22"/>
          <w:szCs w:val="22"/>
          <w:highlight w:val="green"/>
        </w:rPr>
        <w:t>]</w:t>
      </w:r>
      <w:r w:rsidR="005F2B65">
        <w:rPr>
          <w:rFonts w:asciiTheme="majorBidi" w:hAnsiTheme="majorBidi" w:cstheme="majorBidi"/>
          <w:sz w:val="22"/>
          <w:szCs w:val="22"/>
          <w:highlight w:val="green"/>
        </w:rPr>
        <w:fldChar w:fldCharType="end"/>
      </w:r>
      <w:r w:rsidRPr="00C66BF6">
        <w:rPr>
          <w:rFonts w:asciiTheme="majorBidi" w:hAnsiTheme="majorBidi" w:cstheme="majorBidi"/>
          <w:sz w:val="22"/>
          <w:szCs w:val="22"/>
          <w:highlight w:val="green"/>
        </w:rPr>
        <w:t>.</w:t>
      </w:r>
      <w:r w:rsidRPr="00C66BF6">
        <w:rPr>
          <w:rFonts w:asciiTheme="majorBidi" w:hAnsiTheme="majorBidi" w:cstheme="majorBidi"/>
          <w:sz w:val="22"/>
          <w:szCs w:val="22"/>
        </w:rPr>
        <w:t xml:space="preserve"> </w:t>
      </w:r>
      <w:r w:rsidR="002B0490">
        <w:rPr>
          <w:rFonts w:asciiTheme="majorBidi" w:hAnsiTheme="majorBidi" w:cstheme="majorBidi"/>
          <w:sz w:val="22"/>
          <w:szCs w:val="22"/>
        </w:rPr>
        <w:t xml:space="preserve"> </w:t>
      </w:r>
      <w:r w:rsidRPr="00C66BF6">
        <w:rPr>
          <w:rFonts w:asciiTheme="majorBidi" w:hAnsiTheme="majorBidi" w:cstheme="majorBidi"/>
          <w:sz w:val="22"/>
          <w:szCs w:val="22"/>
          <w:highlight w:val="green"/>
        </w:rPr>
        <w:t xml:space="preserve">Evidence of neuroinflammation as a </w:t>
      </w:r>
      <w:r w:rsidR="002B0490">
        <w:rPr>
          <w:rFonts w:asciiTheme="majorBidi" w:hAnsiTheme="majorBidi" w:cstheme="majorBidi"/>
          <w:sz w:val="22"/>
          <w:szCs w:val="22"/>
          <w:highlight w:val="green"/>
        </w:rPr>
        <w:t>key</w:t>
      </w:r>
      <w:r w:rsidRPr="00C66BF6">
        <w:rPr>
          <w:rFonts w:asciiTheme="majorBidi" w:hAnsiTheme="majorBidi" w:cstheme="majorBidi"/>
          <w:sz w:val="22"/>
          <w:szCs w:val="22"/>
          <w:highlight w:val="green"/>
        </w:rPr>
        <w:t xml:space="preserve"> pathology has been observed and reported in numerous post-mortem studies </w:t>
      </w:r>
      <w:r w:rsidR="005F2B65">
        <w:rPr>
          <w:rFonts w:asciiTheme="majorBidi" w:hAnsiTheme="majorBidi" w:cstheme="majorBidi"/>
          <w:sz w:val="22"/>
          <w:szCs w:val="22"/>
          <w:highlight w:val="green"/>
        </w:rPr>
        <w:fldChar w:fldCharType="begin">
          <w:fldData xml:space="preserve">PEVuZE5vdGU+PENpdGU+PEF1dGhvcj5DcmliYnM8L0F1dGhvcj48WWVhcj4yMDEyPC9ZZWFyPjxS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==
</w:fldData>
        </w:fldChar>
      </w:r>
      <w:r w:rsidR="005F2B65">
        <w:rPr>
          <w:rFonts w:asciiTheme="majorBidi" w:hAnsiTheme="majorBidi" w:cstheme="majorBidi"/>
          <w:sz w:val="22"/>
          <w:szCs w:val="22"/>
          <w:highlight w:val="green"/>
        </w:rPr>
        <w:instrText xml:space="preserve"> ADDIN EN.CITE </w:instrText>
      </w:r>
      <w:r w:rsidR="005F2B65">
        <w:rPr>
          <w:rFonts w:asciiTheme="majorBidi" w:hAnsiTheme="majorBidi" w:cstheme="majorBidi"/>
          <w:sz w:val="22"/>
          <w:szCs w:val="22"/>
          <w:highlight w:val="green"/>
        </w:rPr>
        <w:fldChar w:fldCharType="begin">
          <w:fldData xml:space="preserve">PEVuZE5vdGU+PENpdGU+PEF1dGhvcj5DcmliYnM8L0F1dGhvcj48WWVhcj4yMDEyPC9ZZWFyPjxS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==
</w:fldData>
        </w:fldChar>
      </w:r>
      <w:r w:rsidR="005F2B65">
        <w:rPr>
          <w:rFonts w:asciiTheme="majorBidi" w:hAnsiTheme="majorBidi" w:cstheme="majorBidi"/>
          <w:sz w:val="22"/>
          <w:szCs w:val="22"/>
          <w:highlight w:val="green"/>
        </w:rPr>
        <w:instrText xml:space="preserve"> ADDIN EN.CITE.DATA </w:instrText>
      </w:r>
      <w:r w:rsidR="005F2B65">
        <w:rPr>
          <w:rFonts w:asciiTheme="majorBidi" w:hAnsiTheme="majorBidi" w:cstheme="majorBidi"/>
          <w:sz w:val="22"/>
          <w:szCs w:val="22"/>
          <w:highlight w:val="green"/>
        </w:rPr>
      </w:r>
      <w:r w:rsidR="005F2B65">
        <w:rPr>
          <w:rFonts w:asciiTheme="majorBidi" w:hAnsiTheme="majorBidi" w:cstheme="majorBidi"/>
          <w:sz w:val="22"/>
          <w:szCs w:val="22"/>
          <w:highlight w:val="green"/>
        </w:rPr>
        <w:fldChar w:fldCharType="end"/>
      </w:r>
      <w:r w:rsidR="005F2B65">
        <w:rPr>
          <w:rFonts w:asciiTheme="majorBidi" w:hAnsiTheme="majorBidi" w:cstheme="majorBidi"/>
          <w:sz w:val="22"/>
          <w:szCs w:val="22"/>
          <w:highlight w:val="green"/>
        </w:rPr>
        <w:fldChar w:fldCharType="separate"/>
      </w:r>
      <w:r w:rsidR="005F2B65">
        <w:rPr>
          <w:rFonts w:asciiTheme="majorBidi" w:hAnsiTheme="majorBidi" w:cstheme="majorBidi"/>
          <w:noProof/>
          <w:sz w:val="22"/>
          <w:szCs w:val="22"/>
          <w:highlight w:val="green"/>
        </w:rPr>
        <w:t>[</w:t>
      </w:r>
      <w:hyperlink w:anchor="_ENREF_75" w:tooltip="Cribbs, 2012 #122" w:history="1">
        <w:r w:rsidR="005F2B65">
          <w:rPr>
            <w:rFonts w:asciiTheme="majorBidi" w:hAnsiTheme="majorBidi" w:cstheme="majorBidi"/>
            <w:noProof/>
            <w:sz w:val="22"/>
            <w:szCs w:val="22"/>
            <w:highlight w:val="green"/>
          </w:rPr>
          <w:t>75-78</w:t>
        </w:r>
      </w:hyperlink>
      <w:r w:rsidR="005F2B65">
        <w:rPr>
          <w:rFonts w:asciiTheme="majorBidi" w:hAnsiTheme="majorBidi" w:cstheme="majorBidi"/>
          <w:noProof/>
          <w:sz w:val="22"/>
          <w:szCs w:val="22"/>
          <w:highlight w:val="green"/>
        </w:rPr>
        <w:t>]</w:t>
      </w:r>
      <w:r w:rsidR="005F2B65">
        <w:rPr>
          <w:rFonts w:asciiTheme="majorBidi" w:hAnsiTheme="majorBidi" w:cstheme="majorBidi"/>
          <w:sz w:val="22"/>
          <w:szCs w:val="22"/>
          <w:highlight w:val="green"/>
        </w:rPr>
        <w:fldChar w:fldCharType="end"/>
      </w:r>
      <w:r w:rsidRPr="005C3580">
        <w:rPr>
          <w:rFonts w:asciiTheme="majorBidi" w:hAnsiTheme="majorBidi" w:cstheme="majorBidi"/>
          <w:sz w:val="22"/>
          <w:szCs w:val="22"/>
          <w:highlight w:val="green"/>
        </w:rPr>
        <w:t xml:space="preserve">. </w:t>
      </w:r>
      <w:r w:rsidR="001D2DCD" w:rsidRPr="005C3580">
        <w:rPr>
          <w:rFonts w:asciiTheme="majorBidi" w:hAnsiTheme="majorBidi" w:cstheme="majorBidi"/>
          <w:sz w:val="22"/>
          <w:szCs w:val="22"/>
          <w:highlight w:val="green"/>
        </w:rPr>
        <w:t>The hypothesis is that a</w:t>
      </w:r>
      <w:r w:rsidRPr="005C3580">
        <w:rPr>
          <w:rFonts w:asciiTheme="majorBidi" w:hAnsiTheme="majorBidi" w:cstheme="majorBidi"/>
          <w:sz w:val="22"/>
          <w:szCs w:val="22"/>
          <w:highlight w:val="green"/>
        </w:rPr>
        <w:t xml:space="preserve">n imbalance </w:t>
      </w:r>
      <w:r w:rsidRPr="00C66BF6">
        <w:rPr>
          <w:rFonts w:asciiTheme="majorBidi" w:hAnsiTheme="majorBidi" w:cstheme="majorBidi"/>
          <w:sz w:val="22"/>
          <w:szCs w:val="22"/>
          <w:highlight w:val="green"/>
        </w:rPr>
        <w:t xml:space="preserve">of pro- </w:t>
      </w:r>
      <w:r w:rsidR="00AE5D2C">
        <w:rPr>
          <w:rFonts w:asciiTheme="majorBidi" w:hAnsiTheme="majorBidi" w:cstheme="majorBidi"/>
          <w:sz w:val="22"/>
          <w:szCs w:val="22"/>
          <w:highlight w:val="green"/>
        </w:rPr>
        <w:t xml:space="preserve">and </w:t>
      </w:r>
      <w:r w:rsidRPr="00C66BF6">
        <w:rPr>
          <w:rFonts w:asciiTheme="majorBidi" w:hAnsiTheme="majorBidi" w:cstheme="majorBidi"/>
          <w:sz w:val="22"/>
          <w:szCs w:val="22"/>
          <w:highlight w:val="green"/>
        </w:rPr>
        <w:t xml:space="preserve">anti-inflammatory signals in AD causes persistent neuroinflammation which </w:t>
      </w:r>
      <w:r w:rsidR="000427A6" w:rsidRPr="00C66BF6">
        <w:rPr>
          <w:rFonts w:asciiTheme="majorBidi" w:hAnsiTheme="majorBidi" w:cstheme="majorBidi"/>
          <w:sz w:val="22"/>
          <w:szCs w:val="22"/>
          <w:highlight w:val="green"/>
        </w:rPr>
        <w:t>contributes to both Aβ and tau pathologies</w:t>
      </w:r>
      <w:r w:rsidR="000427A6">
        <w:rPr>
          <w:rFonts w:asciiTheme="majorBidi" w:hAnsiTheme="majorBidi" w:cstheme="majorBidi"/>
          <w:sz w:val="22"/>
          <w:szCs w:val="22"/>
          <w:highlight w:val="green"/>
        </w:rPr>
        <w:t xml:space="preserve"> </w:t>
      </w:r>
      <w:r w:rsidR="00AE5D2C">
        <w:rPr>
          <w:rFonts w:asciiTheme="majorBidi" w:hAnsiTheme="majorBidi" w:cstheme="majorBidi"/>
          <w:sz w:val="22"/>
          <w:szCs w:val="22"/>
          <w:highlight w:val="green"/>
        </w:rPr>
        <w:t>and exacerbates</w:t>
      </w:r>
      <w:r w:rsidR="000427A6">
        <w:rPr>
          <w:rFonts w:asciiTheme="majorBidi" w:hAnsiTheme="majorBidi" w:cstheme="majorBidi"/>
          <w:sz w:val="22"/>
          <w:szCs w:val="22"/>
          <w:highlight w:val="green"/>
        </w:rPr>
        <w:t xml:space="preserve"> </w:t>
      </w:r>
      <w:r w:rsidRPr="00C66BF6">
        <w:rPr>
          <w:rFonts w:asciiTheme="majorBidi" w:hAnsiTheme="majorBidi" w:cstheme="majorBidi"/>
          <w:sz w:val="22"/>
          <w:szCs w:val="22"/>
          <w:highlight w:val="green"/>
        </w:rPr>
        <w:t xml:space="preserve">neurodegeneration </w:t>
      </w:r>
      <w:r w:rsidR="005F2B65">
        <w:rPr>
          <w:rFonts w:asciiTheme="majorBidi" w:hAnsiTheme="majorBidi" w:cstheme="majorBidi"/>
          <w:sz w:val="22"/>
          <w:szCs w:val="22"/>
          <w:highlight w:val="green"/>
        </w:rPr>
        <w:fldChar w:fldCharType="begin">
          <w:fldData xml:space="preserve">PEVuZE5vdGU+PENpdGU+PEF1dGhvcj5aaW1tZXI8L0F1dGhvcj48WWVhcj4yMDE0PC9ZZWFyPjxS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</w:fldData>
        </w:fldChar>
      </w:r>
      <w:r w:rsidR="005F2B65">
        <w:rPr>
          <w:rFonts w:asciiTheme="majorBidi" w:hAnsiTheme="majorBidi" w:cstheme="majorBidi"/>
          <w:sz w:val="22"/>
          <w:szCs w:val="22"/>
          <w:highlight w:val="green"/>
        </w:rPr>
        <w:instrText xml:space="preserve"> ADDIN EN.CITE </w:instrText>
      </w:r>
      <w:r w:rsidR="005F2B65">
        <w:rPr>
          <w:rFonts w:asciiTheme="majorBidi" w:hAnsiTheme="majorBidi" w:cstheme="majorBidi"/>
          <w:sz w:val="22"/>
          <w:szCs w:val="22"/>
          <w:highlight w:val="green"/>
        </w:rPr>
        <w:fldChar w:fldCharType="begin">
          <w:fldData xml:space="preserve">PEVuZE5vdGU+PENpdGU+PEF1dGhvcj5aaW1tZXI8L0F1dGhvcj48WWVhcj4yMDE0PC9ZZWFyPjxS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</w:fldData>
        </w:fldChar>
      </w:r>
      <w:r w:rsidR="005F2B65">
        <w:rPr>
          <w:rFonts w:asciiTheme="majorBidi" w:hAnsiTheme="majorBidi" w:cstheme="majorBidi"/>
          <w:sz w:val="22"/>
          <w:szCs w:val="22"/>
          <w:highlight w:val="green"/>
        </w:rPr>
        <w:instrText xml:space="preserve"> ADDIN EN.CITE.DATA </w:instrText>
      </w:r>
      <w:r w:rsidR="005F2B65">
        <w:rPr>
          <w:rFonts w:asciiTheme="majorBidi" w:hAnsiTheme="majorBidi" w:cstheme="majorBidi"/>
          <w:sz w:val="22"/>
          <w:szCs w:val="22"/>
          <w:highlight w:val="green"/>
        </w:rPr>
      </w:r>
      <w:r w:rsidR="005F2B65">
        <w:rPr>
          <w:rFonts w:asciiTheme="majorBidi" w:hAnsiTheme="majorBidi" w:cstheme="majorBidi"/>
          <w:sz w:val="22"/>
          <w:szCs w:val="22"/>
          <w:highlight w:val="green"/>
        </w:rPr>
        <w:fldChar w:fldCharType="end"/>
      </w:r>
      <w:r w:rsidR="005F2B65">
        <w:rPr>
          <w:rFonts w:asciiTheme="majorBidi" w:hAnsiTheme="majorBidi" w:cstheme="majorBidi"/>
          <w:sz w:val="22"/>
          <w:szCs w:val="22"/>
          <w:highlight w:val="green"/>
        </w:rPr>
        <w:fldChar w:fldCharType="separate"/>
      </w:r>
      <w:r w:rsidR="005F2B65">
        <w:rPr>
          <w:rFonts w:asciiTheme="majorBidi" w:hAnsiTheme="majorBidi" w:cstheme="majorBidi"/>
          <w:noProof/>
          <w:sz w:val="22"/>
          <w:szCs w:val="22"/>
          <w:highlight w:val="green"/>
        </w:rPr>
        <w:t>[</w:t>
      </w:r>
      <w:hyperlink w:anchor="_ENREF_4" w:tooltip="Boche, 2020 #4" w:history="1">
        <w:r w:rsidR="005F2B65">
          <w:rPr>
            <w:rFonts w:asciiTheme="majorBidi" w:hAnsiTheme="majorBidi" w:cstheme="majorBidi"/>
            <w:noProof/>
            <w:sz w:val="22"/>
            <w:szCs w:val="22"/>
            <w:highlight w:val="green"/>
          </w:rPr>
          <w:t>4</w:t>
        </w:r>
      </w:hyperlink>
      <w:r w:rsidR="005F2B65">
        <w:rPr>
          <w:rFonts w:asciiTheme="majorBidi" w:hAnsiTheme="majorBidi" w:cstheme="majorBidi"/>
          <w:noProof/>
          <w:sz w:val="22"/>
          <w:szCs w:val="22"/>
          <w:highlight w:val="green"/>
        </w:rPr>
        <w:t xml:space="preserve">, </w:t>
      </w:r>
      <w:hyperlink w:anchor="_ENREF_79" w:tooltip="Zimmer, 2014 #126" w:history="1">
        <w:r w:rsidR="005F2B65">
          <w:rPr>
            <w:rFonts w:asciiTheme="majorBidi" w:hAnsiTheme="majorBidi" w:cstheme="majorBidi"/>
            <w:noProof/>
            <w:sz w:val="22"/>
            <w:szCs w:val="22"/>
            <w:highlight w:val="green"/>
          </w:rPr>
          <w:t>79-82</w:t>
        </w:r>
      </w:hyperlink>
      <w:r w:rsidR="005F2B65">
        <w:rPr>
          <w:rFonts w:asciiTheme="majorBidi" w:hAnsiTheme="majorBidi" w:cstheme="majorBidi"/>
          <w:noProof/>
          <w:sz w:val="22"/>
          <w:szCs w:val="22"/>
          <w:highlight w:val="green"/>
        </w:rPr>
        <w:t>]</w:t>
      </w:r>
      <w:r w:rsidR="005F2B65">
        <w:rPr>
          <w:rFonts w:asciiTheme="majorBidi" w:hAnsiTheme="majorBidi" w:cstheme="majorBidi"/>
          <w:sz w:val="22"/>
          <w:szCs w:val="22"/>
          <w:highlight w:val="green"/>
        </w:rPr>
        <w:fldChar w:fldCharType="end"/>
      </w:r>
      <w:r w:rsidRPr="005C3580">
        <w:rPr>
          <w:rFonts w:asciiTheme="majorBidi" w:hAnsiTheme="majorBidi" w:cstheme="majorBidi"/>
          <w:sz w:val="22"/>
          <w:szCs w:val="22"/>
          <w:highlight w:val="green"/>
        </w:rPr>
        <w:t xml:space="preserve">. </w:t>
      </w:r>
      <w:r w:rsidR="004E3F40">
        <w:rPr>
          <w:rFonts w:asciiTheme="majorBidi" w:hAnsiTheme="majorBidi" w:cstheme="majorBidi"/>
          <w:sz w:val="22"/>
          <w:szCs w:val="22"/>
        </w:rPr>
        <w:t xml:space="preserve"> </w:t>
      </w:r>
      <w:r w:rsidR="00E936BA" w:rsidRPr="009449F7">
        <w:rPr>
          <w:sz w:val="22"/>
          <w:szCs w:val="22"/>
        </w:rPr>
        <w:t xml:space="preserve">Genetic studies have </w:t>
      </w:r>
      <w:r w:rsidR="00AE5D2C">
        <w:rPr>
          <w:sz w:val="22"/>
          <w:szCs w:val="22"/>
        </w:rPr>
        <w:t>highlighted</w:t>
      </w:r>
      <w:r w:rsidR="00AE5D2C" w:rsidRPr="009449F7">
        <w:rPr>
          <w:sz w:val="22"/>
          <w:szCs w:val="22"/>
        </w:rPr>
        <w:t xml:space="preserve"> </w:t>
      </w:r>
      <w:r w:rsidR="00E936BA" w:rsidRPr="009449F7">
        <w:rPr>
          <w:sz w:val="22"/>
          <w:szCs w:val="22"/>
        </w:rPr>
        <w:t>the role of the immune system</w:t>
      </w:r>
      <w:r w:rsidR="00C97DE7" w:rsidRPr="009449F7">
        <w:rPr>
          <w:sz w:val="22"/>
          <w:szCs w:val="22"/>
        </w:rPr>
        <w:t xml:space="preserve"> in AD.</w:t>
      </w:r>
      <w:r w:rsidR="00C97DE7" w:rsidRPr="009449F7">
        <w:rPr>
          <w:sz w:val="22"/>
          <w:szCs w:val="22"/>
          <w:rtl/>
        </w:rPr>
        <w:t xml:space="preserve">  </w:t>
      </w:r>
      <w:r w:rsidR="00F41E9F" w:rsidRPr="009449F7">
        <w:rPr>
          <w:sz w:val="22"/>
          <w:szCs w:val="22"/>
        </w:rPr>
        <w:t>An analysis of two large independent genome-wide association studies of late-onset AD strongly implicated genetic variation in the functions of the immune system as cause of late-onset AD susceptibility</w:t>
      </w:r>
      <w:r w:rsidR="002217EE">
        <w:rPr>
          <w:sz w:val="22"/>
          <w:szCs w:val="22"/>
        </w:rPr>
        <w:t>.  These studies</w:t>
      </w:r>
      <w:r w:rsidR="00F41E9F" w:rsidRPr="009449F7">
        <w:rPr>
          <w:sz w:val="22"/>
          <w:szCs w:val="22"/>
          <w:rtl/>
        </w:rPr>
        <w:t xml:space="preserve"> </w:t>
      </w:r>
      <w:r w:rsidR="00F41E9F" w:rsidRPr="009449F7">
        <w:rPr>
          <w:sz w:val="22"/>
          <w:szCs w:val="22"/>
          <w:lang w:val="en-US"/>
        </w:rPr>
        <w:t>defin</w:t>
      </w:r>
      <w:r w:rsidR="002217EE">
        <w:rPr>
          <w:sz w:val="22"/>
          <w:szCs w:val="22"/>
          <w:lang w:val="en-US"/>
        </w:rPr>
        <w:t>e</w:t>
      </w:r>
      <w:r w:rsidR="00F41E9F" w:rsidRPr="009449F7">
        <w:rPr>
          <w:sz w:val="22"/>
          <w:szCs w:val="22"/>
          <w:rtl/>
        </w:rPr>
        <w:t xml:space="preserve"> </w:t>
      </w:r>
      <w:r w:rsidR="00F41E9F" w:rsidRPr="009449F7">
        <w:rPr>
          <w:sz w:val="22"/>
          <w:szCs w:val="22"/>
        </w:rPr>
        <w:t>the</w:t>
      </w:r>
      <w:r w:rsidR="002217EE">
        <w:rPr>
          <w:sz w:val="22"/>
          <w:szCs w:val="22"/>
        </w:rPr>
        <w:t xml:space="preserve"> immune</w:t>
      </w:r>
      <w:r w:rsidR="00F41E9F" w:rsidRPr="009449F7">
        <w:rPr>
          <w:sz w:val="22"/>
          <w:szCs w:val="22"/>
        </w:rPr>
        <w:t xml:space="preserve"> processes</w:t>
      </w:r>
      <w:r w:rsidR="00F41E9F" w:rsidRPr="009449F7">
        <w:rPr>
          <w:sz w:val="22"/>
          <w:szCs w:val="22"/>
          <w:rtl/>
        </w:rPr>
        <w:t xml:space="preserve"> </w:t>
      </w:r>
      <w:r w:rsidR="00F41E9F" w:rsidRPr="009449F7">
        <w:rPr>
          <w:sz w:val="22"/>
          <w:szCs w:val="22"/>
        </w:rPr>
        <w:t xml:space="preserve">aetiologically relevant and suggest that </w:t>
      </w:r>
      <w:r w:rsidR="005C7DDD">
        <w:rPr>
          <w:sz w:val="22"/>
          <w:szCs w:val="22"/>
        </w:rPr>
        <w:t>immunity</w:t>
      </w:r>
      <w:r w:rsidR="00F41E9F" w:rsidRPr="009449F7">
        <w:rPr>
          <w:sz w:val="22"/>
          <w:szCs w:val="22"/>
        </w:rPr>
        <w:t xml:space="preserve"> may be </w:t>
      </w:r>
      <w:r w:rsidR="00AE5D2C">
        <w:rPr>
          <w:sz w:val="22"/>
          <w:szCs w:val="22"/>
        </w:rPr>
        <w:t xml:space="preserve">a </w:t>
      </w:r>
      <w:r w:rsidR="00F41E9F" w:rsidRPr="009449F7">
        <w:rPr>
          <w:sz w:val="22"/>
          <w:szCs w:val="22"/>
        </w:rPr>
        <w:t>suitable target for novel and existing therapeutic approaches</w:t>
      </w:r>
      <w:r w:rsidR="00C26123" w:rsidRPr="009449F7">
        <w:rPr>
          <w:sz w:val="22"/>
          <w:szCs w:val="22"/>
        </w:rPr>
        <w:t xml:space="preserve"> </w:t>
      </w:r>
      <w:r w:rsidR="005F2B65">
        <w:rPr>
          <w:sz w:val="22"/>
          <w:szCs w:val="22"/>
        </w:rPr>
        <w:fldChar w:fldCharType="begin">
          <w:fldData xml:space="preserve">PEVuZE5vdGU+PENpdGU+PEF1dGhvcj5Kb25lczwvQXV0aG9yPjxZZWFyPjIwMTA8L1llYXI+PFJl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</w:fldData>
        </w:fldChar>
      </w:r>
      <w:r w:rsidR="005F2B65">
        <w:rPr>
          <w:sz w:val="22"/>
          <w:szCs w:val="22"/>
        </w:rPr>
        <w:instrText xml:space="preserve"> ADDIN EN.CITE </w:instrText>
      </w:r>
      <w:r w:rsidR="005F2B65">
        <w:rPr>
          <w:sz w:val="22"/>
          <w:szCs w:val="22"/>
        </w:rPr>
        <w:fldChar w:fldCharType="begin">
          <w:fldData xml:space="preserve">PEVuZE5vdGU+PENpdGU+PEF1dGhvcj5Kb25lczwvQXV0aG9yPjxZZWFyPjIwMTA8L1llYXI+PFJl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</w:fldData>
        </w:fldChar>
      </w:r>
      <w:r w:rsidR="005F2B65">
        <w:rPr>
          <w:sz w:val="22"/>
          <w:szCs w:val="22"/>
        </w:rPr>
        <w:instrText xml:space="preserve"> ADDIN EN.CITE.DATA </w:instrText>
      </w:r>
      <w:r w:rsidR="005F2B65">
        <w:rPr>
          <w:sz w:val="22"/>
          <w:szCs w:val="22"/>
        </w:rPr>
      </w:r>
      <w:r w:rsidR="005F2B65">
        <w:rPr>
          <w:sz w:val="22"/>
          <w:szCs w:val="22"/>
        </w:rPr>
        <w:fldChar w:fldCharType="end"/>
      </w:r>
      <w:r w:rsidR="005F2B65">
        <w:rPr>
          <w:sz w:val="22"/>
          <w:szCs w:val="22"/>
        </w:rPr>
        <w:fldChar w:fldCharType="separate"/>
      </w:r>
      <w:r w:rsidR="005F2B65">
        <w:rPr>
          <w:noProof/>
          <w:sz w:val="22"/>
          <w:szCs w:val="22"/>
        </w:rPr>
        <w:t>[</w:t>
      </w:r>
      <w:hyperlink w:anchor="_ENREF_83" w:tooltip="Jones, 2010 #110" w:history="1">
        <w:r w:rsidR="005F2B65">
          <w:rPr>
            <w:noProof/>
            <w:sz w:val="22"/>
            <w:szCs w:val="22"/>
          </w:rPr>
          <w:t>83</w:t>
        </w:r>
      </w:hyperlink>
      <w:r w:rsidR="005F2B65">
        <w:rPr>
          <w:noProof/>
          <w:sz w:val="22"/>
          <w:szCs w:val="22"/>
        </w:rPr>
        <w:t>]</w:t>
      </w:r>
      <w:r w:rsidR="005F2B65">
        <w:rPr>
          <w:sz w:val="22"/>
          <w:szCs w:val="22"/>
        </w:rPr>
        <w:fldChar w:fldCharType="end"/>
      </w:r>
      <w:r w:rsidR="00E936BA" w:rsidRPr="009449F7">
        <w:rPr>
          <w:sz w:val="22"/>
          <w:szCs w:val="22"/>
        </w:rPr>
        <w:t>.</w:t>
      </w:r>
      <w:r w:rsidR="00BC0EBC" w:rsidRPr="009449F7">
        <w:rPr>
          <w:sz w:val="22"/>
          <w:szCs w:val="22"/>
        </w:rPr>
        <w:t xml:space="preserve"> </w:t>
      </w:r>
      <w:r w:rsidR="00E936BA" w:rsidRPr="009449F7">
        <w:rPr>
          <w:sz w:val="22"/>
          <w:szCs w:val="22"/>
        </w:rPr>
        <w:t xml:space="preserve"> </w:t>
      </w:r>
      <w:r w:rsidR="00CD2C8D" w:rsidRPr="00757553">
        <w:rPr>
          <w:rFonts w:asciiTheme="majorBidi" w:hAnsiTheme="majorBidi" w:cstheme="majorBidi"/>
          <w:sz w:val="22"/>
          <w:szCs w:val="22"/>
          <w:highlight w:val="green"/>
        </w:rPr>
        <w:t xml:space="preserve">Several genetic risk factors have been identified to be involved in AD neuroinflammation, namely, </w:t>
      </w:r>
      <w:r w:rsidR="00CD2C8D" w:rsidRPr="00757553">
        <w:rPr>
          <w:sz w:val="22"/>
          <w:szCs w:val="22"/>
          <w:highlight w:val="green"/>
        </w:rPr>
        <w:t>triggering receptor expressed on myeloid cells 2</w:t>
      </w:r>
      <w:r w:rsidR="00CD2C8D" w:rsidRPr="00757553">
        <w:rPr>
          <w:rFonts w:asciiTheme="majorBidi" w:hAnsiTheme="majorBidi" w:cstheme="majorBidi"/>
          <w:sz w:val="22"/>
          <w:szCs w:val="22"/>
          <w:highlight w:val="green"/>
        </w:rPr>
        <w:t xml:space="preserve"> (TREM2), </w:t>
      </w:r>
      <w:r w:rsidR="00CD2C8D" w:rsidRPr="00757553">
        <w:rPr>
          <w:sz w:val="22"/>
          <w:szCs w:val="22"/>
          <w:highlight w:val="green"/>
        </w:rPr>
        <w:t>cluster of differentiation 33 (</w:t>
      </w:r>
      <w:r w:rsidR="00CD2C8D" w:rsidRPr="00757553">
        <w:rPr>
          <w:rFonts w:asciiTheme="majorBidi" w:hAnsiTheme="majorBidi" w:cstheme="majorBidi"/>
          <w:sz w:val="22"/>
          <w:szCs w:val="22"/>
          <w:highlight w:val="green"/>
        </w:rPr>
        <w:t xml:space="preserve">CD33), </w:t>
      </w:r>
      <w:r w:rsidR="00CD2C8D" w:rsidRPr="00757553">
        <w:rPr>
          <w:sz w:val="22"/>
          <w:szCs w:val="22"/>
          <w:highlight w:val="green"/>
        </w:rPr>
        <w:t>component receptor 1 gene (</w:t>
      </w:r>
      <w:r w:rsidR="00CD2C8D" w:rsidRPr="00757553">
        <w:rPr>
          <w:rFonts w:asciiTheme="majorBidi" w:hAnsiTheme="majorBidi" w:cstheme="majorBidi"/>
          <w:sz w:val="22"/>
          <w:szCs w:val="22"/>
          <w:highlight w:val="green"/>
        </w:rPr>
        <w:t xml:space="preserve">CR1), </w:t>
      </w:r>
      <w:r w:rsidR="00CD2C8D" w:rsidRPr="00757553">
        <w:rPr>
          <w:sz w:val="22"/>
          <w:szCs w:val="22"/>
          <w:highlight w:val="green"/>
        </w:rPr>
        <w:t>adenosine triphosphate binding cassette subfamily a member 7 (</w:t>
      </w:r>
      <w:r w:rsidR="00CD2C8D" w:rsidRPr="00757553">
        <w:rPr>
          <w:rFonts w:asciiTheme="majorBidi" w:hAnsiTheme="majorBidi" w:cstheme="majorBidi"/>
          <w:sz w:val="22"/>
          <w:szCs w:val="22"/>
          <w:highlight w:val="green"/>
        </w:rPr>
        <w:t xml:space="preserve">ABCA7) and </w:t>
      </w:r>
      <w:r w:rsidR="00CD2C8D" w:rsidRPr="00757553">
        <w:rPr>
          <w:sz w:val="22"/>
          <w:szCs w:val="22"/>
          <w:highlight w:val="green"/>
        </w:rPr>
        <w:t xml:space="preserve">SH-2 containing inositol 5' polyphosphatase 1 </w:t>
      </w:r>
      <w:r w:rsidR="00CD2C8D" w:rsidRPr="00757553">
        <w:rPr>
          <w:rFonts w:asciiTheme="majorBidi" w:hAnsiTheme="majorBidi" w:cstheme="majorBidi"/>
          <w:sz w:val="22"/>
          <w:szCs w:val="22"/>
          <w:highlight w:val="green"/>
        </w:rPr>
        <w:t xml:space="preserve">(SHIP1). </w:t>
      </w:r>
      <w:r w:rsidR="001E52E4">
        <w:rPr>
          <w:rFonts w:asciiTheme="majorBidi" w:hAnsiTheme="majorBidi" w:cstheme="majorBidi"/>
          <w:sz w:val="22"/>
          <w:szCs w:val="22"/>
          <w:highlight w:val="green"/>
        </w:rPr>
        <w:t xml:space="preserve"> </w:t>
      </w:r>
      <w:r w:rsidR="00CD2C8D" w:rsidRPr="00757553">
        <w:rPr>
          <w:rFonts w:asciiTheme="majorBidi" w:hAnsiTheme="majorBidi" w:cstheme="majorBidi"/>
          <w:sz w:val="22"/>
          <w:szCs w:val="22"/>
          <w:highlight w:val="green"/>
        </w:rPr>
        <w:t>TREM2</w:t>
      </w:r>
      <w:r w:rsidR="001E52E4">
        <w:rPr>
          <w:rFonts w:asciiTheme="majorBidi" w:hAnsiTheme="majorBidi" w:cstheme="majorBidi"/>
          <w:sz w:val="22"/>
          <w:szCs w:val="22"/>
          <w:highlight w:val="green"/>
        </w:rPr>
        <w:t xml:space="preserve"> </w:t>
      </w:r>
      <w:r w:rsidR="00CD2C8D" w:rsidRPr="00757553">
        <w:rPr>
          <w:rFonts w:asciiTheme="majorBidi" w:hAnsiTheme="majorBidi" w:cstheme="majorBidi"/>
          <w:sz w:val="22"/>
          <w:szCs w:val="22"/>
          <w:highlight w:val="green"/>
        </w:rPr>
        <w:t xml:space="preserve">has been reported to have a significant role in AD pathology </w:t>
      </w:r>
      <w:r w:rsidR="005F2B65">
        <w:rPr>
          <w:rFonts w:asciiTheme="majorBidi" w:hAnsiTheme="majorBidi" w:cstheme="majorBidi"/>
          <w:sz w:val="22"/>
          <w:szCs w:val="22"/>
          <w:highlight w:val="green"/>
        </w:rPr>
        <w:fldChar w:fldCharType="begin">
          <w:fldData xml:space="preserve">PEVuZE5vdGU+PENpdGU+PEF1dGhvcj5HcmF0dXplPC9BdXRob3I+PFllYXI+MjAxODwvWWVhcj48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</w:fldData>
        </w:fldChar>
      </w:r>
      <w:r w:rsidR="005F2B65">
        <w:rPr>
          <w:rFonts w:asciiTheme="majorBidi" w:hAnsiTheme="majorBidi" w:cstheme="majorBidi"/>
          <w:sz w:val="22"/>
          <w:szCs w:val="22"/>
          <w:highlight w:val="green"/>
        </w:rPr>
        <w:instrText xml:space="preserve"> ADDIN EN.CITE </w:instrText>
      </w:r>
      <w:r w:rsidR="005F2B65">
        <w:rPr>
          <w:rFonts w:asciiTheme="majorBidi" w:hAnsiTheme="majorBidi" w:cstheme="majorBidi"/>
          <w:sz w:val="22"/>
          <w:szCs w:val="22"/>
          <w:highlight w:val="green"/>
        </w:rPr>
        <w:fldChar w:fldCharType="begin">
          <w:fldData xml:space="preserve">PEVuZE5vdGU+PENpdGU+PEF1dGhvcj5HcmF0dXplPC9BdXRob3I+PFllYXI+MjAxODwvWWVhcj48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</w:fldData>
        </w:fldChar>
      </w:r>
      <w:r w:rsidR="005F2B65">
        <w:rPr>
          <w:rFonts w:asciiTheme="majorBidi" w:hAnsiTheme="majorBidi" w:cstheme="majorBidi"/>
          <w:sz w:val="22"/>
          <w:szCs w:val="22"/>
          <w:highlight w:val="green"/>
        </w:rPr>
        <w:instrText xml:space="preserve"> ADDIN EN.CITE.DATA </w:instrText>
      </w:r>
      <w:r w:rsidR="005F2B65">
        <w:rPr>
          <w:rFonts w:asciiTheme="majorBidi" w:hAnsiTheme="majorBidi" w:cstheme="majorBidi"/>
          <w:sz w:val="22"/>
          <w:szCs w:val="22"/>
          <w:highlight w:val="green"/>
        </w:rPr>
      </w:r>
      <w:r w:rsidR="005F2B65">
        <w:rPr>
          <w:rFonts w:asciiTheme="majorBidi" w:hAnsiTheme="majorBidi" w:cstheme="majorBidi"/>
          <w:sz w:val="22"/>
          <w:szCs w:val="22"/>
          <w:highlight w:val="green"/>
        </w:rPr>
        <w:fldChar w:fldCharType="end"/>
      </w:r>
      <w:r w:rsidR="005F2B65">
        <w:rPr>
          <w:rFonts w:asciiTheme="majorBidi" w:hAnsiTheme="majorBidi" w:cstheme="majorBidi"/>
          <w:sz w:val="22"/>
          <w:szCs w:val="22"/>
          <w:highlight w:val="green"/>
        </w:rPr>
        <w:fldChar w:fldCharType="separate"/>
      </w:r>
      <w:r w:rsidR="005F2B65">
        <w:rPr>
          <w:rFonts w:asciiTheme="majorBidi" w:hAnsiTheme="majorBidi" w:cstheme="majorBidi"/>
          <w:noProof/>
          <w:sz w:val="22"/>
          <w:szCs w:val="22"/>
          <w:highlight w:val="green"/>
        </w:rPr>
        <w:t>[</w:t>
      </w:r>
      <w:hyperlink w:anchor="_ENREF_84" w:tooltip="Gratuze, 2018 #131" w:history="1">
        <w:r w:rsidR="005F2B65">
          <w:rPr>
            <w:rFonts w:asciiTheme="majorBidi" w:hAnsiTheme="majorBidi" w:cstheme="majorBidi"/>
            <w:noProof/>
            <w:sz w:val="22"/>
            <w:szCs w:val="22"/>
            <w:highlight w:val="green"/>
          </w:rPr>
          <w:t>84</w:t>
        </w:r>
      </w:hyperlink>
      <w:r w:rsidR="005F2B65">
        <w:rPr>
          <w:rFonts w:asciiTheme="majorBidi" w:hAnsiTheme="majorBidi" w:cstheme="majorBidi"/>
          <w:noProof/>
          <w:sz w:val="22"/>
          <w:szCs w:val="22"/>
          <w:highlight w:val="green"/>
        </w:rPr>
        <w:t>]</w:t>
      </w:r>
      <w:r w:rsidR="005F2B65">
        <w:rPr>
          <w:rFonts w:asciiTheme="majorBidi" w:hAnsiTheme="majorBidi" w:cstheme="majorBidi"/>
          <w:sz w:val="22"/>
          <w:szCs w:val="22"/>
          <w:highlight w:val="green"/>
        </w:rPr>
        <w:fldChar w:fldCharType="end"/>
      </w:r>
      <w:r w:rsidR="00CD2C8D" w:rsidRPr="00757553">
        <w:rPr>
          <w:rFonts w:asciiTheme="majorBidi" w:hAnsiTheme="majorBidi" w:cstheme="majorBidi"/>
          <w:sz w:val="22"/>
          <w:szCs w:val="22"/>
          <w:highlight w:val="green"/>
        </w:rPr>
        <w:t>.</w:t>
      </w:r>
      <w:r w:rsidR="00CE5E26">
        <w:rPr>
          <w:rFonts w:asciiTheme="majorBidi" w:hAnsiTheme="majorBidi" w:cstheme="majorBidi"/>
          <w:sz w:val="22"/>
          <w:szCs w:val="22"/>
        </w:rPr>
        <w:t xml:space="preserve"> </w:t>
      </w:r>
      <w:r w:rsidR="00321DA9" w:rsidRPr="00B30BB1">
        <w:rPr>
          <w:strike/>
          <w:sz w:val="22"/>
          <w:szCs w:val="22"/>
        </w:rPr>
        <w:t xml:space="preserve"> </w:t>
      </w:r>
      <w:r w:rsidR="00321DA9" w:rsidRPr="00321DA9">
        <w:rPr>
          <w:rFonts w:asciiTheme="majorBidi" w:hAnsiTheme="majorBidi" w:cstheme="majorBidi"/>
          <w:sz w:val="22"/>
          <w:szCs w:val="22"/>
          <w:highlight w:val="green"/>
        </w:rPr>
        <w:t xml:space="preserve">Based on the </w:t>
      </w:r>
      <w:r w:rsidR="00AE5D2C" w:rsidRPr="00321DA9">
        <w:rPr>
          <w:rFonts w:asciiTheme="majorBidi" w:hAnsiTheme="majorBidi" w:cstheme="majorBidi"/>
          <w:sz w:val="22"/>
          <w:szCs w:val="22"/>
          <w:highlight w:val="green"/>
        </w:rPr>
        <w:t xml:space="preserve">evidence </w:t>
      </w:r>
      <w:r w:rsidR="00321DA9" w:rsidRPr="00321DA9">
        <w:rPr>
          <w:rFonts w:asciiTheme="majorBidi" w:hAnsiTheme="majorBidi" w:cstheme="majorBidi"/>
          <w:sz w:val="22"/>
          <w:szCs w:val="22"/>
          <w:highlight w:val="green"/>
        </w:rPr>
        <w:t xml:space="preserve">presented, combination therapy targeting Aβ and/or tau added with agents targeting inflammation may slow AD progression </w:t>
      </w:r>
      <w:r w:rsidR="005F2B65">
        <w:rPr>
          <w:rFonts w:asciiTheme="majorBidi" w:hAnsiTheme="majorBidi" w:cstheme="majorBidi"/>
          <w:sz w:val="22"/>
          <w:szCs w:val="22"/>
          <w:highlight w:val="green"/>
        </w:rPr>
        <w:fldChar w:fldCharType="begin"/>
      </w:r>
      <w:r w:rsidR="005F2B65">
        <w:rPr>
          <w:rFonts w:asciiTheme="majorBidi" w:hAnsiTheme="majorBidi" w:cstheme="majorBidi"/>
          <w:sz w:val="22"/>
          <w:szCs w:val="22"/>
          <w:highlight w:val="green"/>
        </w:rPr>
        <w:instrText xml:space="preserve"> ADDIN EN.CITE &lt;EndNote&gt;&lt;Cite&gt;&lt;Author&gt;Heppner&lt;/Author&gt;&lt;Year&gt;2015&lt;/Year&gt;&lt;RecNum&gt;132&lt;/RecNum&gt;&lt;DisplayText&gt;[85]&lt;/DisplayText&gt;&lt;record&gt;&lt;rec-number&gt;132&lt;/rec-number&gt;&lt;foreign-keys&gt;&lt;key app="EN" db-id="t5x9sevs7prdawert5r5xdd99tfspaftvpd5" timestamp="1647019754"&gt;132&lt;/key&gt;&lt;/foreign-keys&gt;&lt;ref-type name="Journal Article"&gt;17&lt;/ref-type&gt;&lt;contributors&gt;&lt;authors&gt;&lt;author&gt;Heppner, F. L.&lt;/author&gt;&lt;author&gt;Ransohoff, R. M.&lt;/author&gt;&lt;author&gt;Becher, B.&lt;/author&gt;&lt;/authors&gt;&lt;/contributors&gt;&lt;auth-address&gt;1] Department of Neuropathology, Charitéplatz 1, Charité - Universitätsmedizin Berlin, D-10117 Berlin, Germany. [2] Cluster of Excellence, NeuroCure, Charitéplatz 1, D-10117 Berlin, Germany.&amp;#xD;Biogen, 225 Binney Street, Cambridge, Massachusetts 02142, USA.&amp;#xD;Institute of Experimental Immunology, University of Zürich, Winterthurerstrasse 190, CH-8057 Zrich, Switzerland.&lt;/auth-address&gt;&lt;titles&gt;&lt;title&gt;Immune attack: the role of inflammation in Alzheimer disease&lt;/title&gt;&lt;secondary-title&gt;Nat Rev Neurosci&lt;/secondary-title&gt;&lt;alt-title&gt;Nature reviews. Neuroscience&lt;/alt-title&gt;&lt;/titles&gt;&lt;periodical&gt;&lt;full-title&gt;Nat Rev Neurosci&lt;/full-title&gt;&lt;abbr-1&gt;Nature reviews. Neuroscience&lt;/abbr-1&gt;&lt;/periodical&gt;&lt;alt-periodical&gt;&lt;full-title&gt;Nat Rev Neurosci&lt;/full-title&gt;&lt;abbr-1&gt;Nature reviews. Neuroscience&lt;/abbr-1&gt;&lt;/alt-periodical&gt;&lt;pages&gt;358-72&lt;/pages&gt;&lt;volume&gt;16&lt;/volume&gt;&lt;number&gt;6&lt;/number&gt;&lt;edition&gt;2015/05/21&lt;/edition&gt;&lt;keywords&gt;&lt;keyword&gt;Alzheimer Disease/*immunology/*pathology&lt;/keyword&gt;&lt;keyword&gt;Animals&lt;/keyword&gt;&lt;keyword&gt;Humans&lt;/keyword&gt;&lt;keyword&gt;Inflammation/*immunology/*pathology&lt;/keyword&gt;&lt;/keywords&gt;&lt;dates&gt;&lt;year&gt;2015&lt;/year&gt;&lt;pub-dates&gt;&lt;date&gt;Jun&lt;/date&gt;&lt;/pub-dates&gt;&lt;/dates&gt;&lt;isbn&gt;1471-003x&lt;/isbn&gt;&lt;accession-num&gt;25991443&lt;/accession-num&gt;&lt;urls&gt;&lt;/urls&gt;&lt;electronic-resource-num&gt;10.1038/nrn3880&lt;/electronic-resource-num&gt;&lt;remote-database-provider&gt;NLM&lt;/remote-database-provider&gt;&lt;language&gt;eng&lt;/language&gt;&lt;/record&gt;&lt;/Cite&gt;&lt;/EndNote&gt;</w:instrText>
      </w:r>
      <w:r w:rsidR="005F2B65">
        <w:rPr>
          <w:rFonts w:asciiTheme="majorBidi" w:hAnsiTheme="majorBidi" w:cstheme="majorBidi"/>
          <w:sz w:val="22"/>
          <w:szCs w:val="22"/>
          <w:highlight w:val="green"/>
        </w:rPr>
        <w:fldChar w:fldCharType="separate"/>
      </w:r>
      <w:r w:rsidR="005F2B65">
        <w:rPr>
          <w:rFonts w:asciiTheme="majorBidi" w:hAnsiTheme="majorBidi" w:cstheme="majorBidi"/>
          <w:noProof/>
          <w:sz w:val="22"/>
          <w:szCs w:val="22"/>
          <w:highlight w:val="green"/>
        </w:rPr>
        <w:t>[</w:t>
      </w:r>
      <w:hyperlink w:anchor="_ENREF_85" w:tooltip="Heppner, 2015 #132" w:history="1">
        <w:r w:rsidR="005F2B65">
          <w:rPr>
            <w:rFonts w:asciiTheme="majorBidi" w:hAnsiTheme="majorBidi" w:cstheme="majorBidi"/>
            <w:noProof/>
            <w:sz w:val="22"/>
            <w:szCs w:val="22"/>
            <w:highlight w:val="green"/>
          </w:rPr>
          <w:t>85</w:t>
        </w:r>
      </w:hyperlink>
      <w:r w:rsidR="005F2B65">
        <w:rPr>
          <w:rFonts w:asciiTheme="majorBidi" w:hAnsiTheme="majorBidi" w:cstheme="majorBidi"/>
          <w:noProof/>
          <w:sz w:val="22"/>
          <w:szCs w:val="22"/>
          <w:highlight w:val="green"/>
        </w:rPr>
        <w:t>]</w:t>
      </w:r>
      <w:r w:rsidR="005F2B65">
        <w:rPr>
          <w:rFonts w:asciiTheme="majorBidi" w:hAnsiTheme="majorBidi" w:cstheme="majorBidi"/>
          <w:sz w:val="22"/>
          <w:szCs w:val="22"/>
          <w:highlight w:val="green"/>
        </w:rPr>
        <w:fldChar w:fldCharType="end"/>
      </w:r>
      <w:r w:rsidR="00321DA9" w:rsidRPr="00321DA9">
        <w:rPr>
          <w:rFonts w:asciiTheme="majorBidi" w:hAnsiTheme="majorBidi" w:cstheme="majorBidi"/>
          <w:sz w:val="22"/>
          <w:szCs w:val="22"/>
          <w:highlight w:val="green"/>
        </w:rPr>
        <w:t>.</w:t>
      </w:r>
    </w:p>
    <w:p w14:paraId="1C41C877" w14:textId="77777777" w:rsidR="00E936BA" w:rsidRPr="009449F7" w:rsidRDefault="00E936BA" w:rsidP="007E106A">
      <w:pPr>
        <w:autoSpaceDE w:val="0"/>
        <w:autoSpaceDN w:val="0"/>
        <w:adjustRightInd w:val="0"/>
        <w:spacing w:after="120" w:line="360" w:lineRule="auto"/>
        <w:jc w:val="both"/>
        <w:rPr>
          <w:rFonts w:eastAsia="CharisSIL"/>
          <w:sz w:val="22"/>
          <w:szCs w:val="22"/>
        </w:rPr>
      </w:pPr>
    </w:p>
    <w:p w14:paraId="52355B81" w14:textId="5565F8D2" w:rsidR="00BA6C14" w:rsidRPr="009449F7" w:rsidRDefault="00BA6C14" w:rsidP="00CF2356">
      <w:pPr>
        <w:pStyle w:val="NormalWeb"/>
        <w:spacing w:before="0" w:beforeAutospacing="0" w:after="120" w:afterAutospacing="0" w:line="360" w:lineRule="auto"/>
        <w:jc w:val="both"/>
        <w:rPr>
          <w:i/>
          <w:iCs/>
          <w:sz w:val="22"/>
          <w:szCs w:val="22"/>
        </w:rPr>
      </w:pPr>
      <w:r w:rsidRPr="009449F7">
        <w:rPr>
          <w:i/>
          <w:iCs/>
          <w:sz w:val="22"/>
          <w:szCs w:val="22"/>
        </w:rPr>
        <w:t>Neurotransmitter alterations</w:t>
      </w:r>
    </w:p>
    <w:p w14:paraId="640449EA" w14:textId="62DD47A0" w:rsidR="00BA6C14" w:rsidRPr="009449F7" w:rsidRDefault="00F91922" w:rsidP="007E106A">
      <w:pPr>
        <w:autoSpaceDE w:val="0"/>
        <w:autoSpaceDN w:val="0"/>
        <w:adjustRightInd w:val="0"/>
        <w:spacing w:after="120" w:line="360" w:lineRule="auto"/>
        <w:jc w:val="both"/>
        <w:rPr>
          <w:sz w:val="22"/>
          <w:szCs w:val="22"/>
        </w:rPr>
      </w:pPr>
      <w:r w:rsidRPr="009449F7">
        <w:rPr>
          <w:color w:val="000000"/>
          <w:sz w:val="22"/>
          <w:szCs w:val="22"/>
        </w:rPr>
        <w:t xml:space="preserve">A significant amount of evidence has confirmed the </w:t>
      </w:r>
      <w:r w:rsidR="00404A28" w:rsidRPr="009449F7">
        <w:rPr>
          <w:color w:val="000000"/>
          <w:sz w:val="22"/>
          <w:szCs w:val="22"/>
        </w:rPr>
        <w:t xml:space="preserve">interference </w:t>
      </w:r>
      <w:r w:rsidRPr="009449F7">
        <w:rPr>
          <w:color w:val="000000"/>
          <w:sz w:val="22"/>
          <w:szCs w:val="22"/>
        </w:rPr>
        <w:t xml:space="preserve">of Aβ </w:t>
      </w:r>
      <w:r w:rsidR="004E25AF" w:rsidRPr="009449F7">
        <w:rPr>
          <w:color w:val="000000"/>
          <w:sz w:val="22"/>
          <w:szCs w:val="22"/>
        </w:rPr>
        <w:t>with mechanisms involved with neurotransmitters</w:t>
      </w:r>
      <w:r w:rsidR="00435E06" w:rsidRPr="009449F7">
        <w:rPr>
          <w:color w:val="000000"/>
          <w:sz w:val="22"/>
          <w:szCs w:val="22"/>
        </w:rPr>
        <w:t xml:space="preserve">, namely </w:t>
      </w:r>
      <w:r w:rsidR="00B52A58">
        <w:rPr>
          <w:color w:val="000000"/>
          <w:sz w:val="22"/>
          <w:szCs w:val="22"/>
        </w:rPr>
        <w:t>acetylcholine</w:t>
      </w:r>
      <w:r w:rsidR="00435E06" w:rsidRPr="009449F7">
        <w:rPr>
          <w:color w:val="000000"/>
          <w:sz w:val="22"/>
          <w:szCs w:val="22"/>
        </w:rPr>
        <w:t xml:space="preserve"> and glutamat</w:t>
      </w:r>
      <w:r w:rsidR="009D01EF">
        <w:rPr>
          <w:color w:val="000000"/>
          <w:sz w:val="22"/>
          <w:szCs w:val="22"/>
        </w:rPr>
        <w:t>e</w:t>
      </w:r>
      <w:r w:rsidR="00B52A58">
        <w:rPr>
          <w:color w:val="000000"/>
          <w:sz w:val="22"/>
          <w:szCs w:val="22"/>
        </w:rPr>
        <w:t>.  These neurotransmitters</w:t>
      </w:r>
      <w:r w:rsidR="004A487F">
        <w:rPr>
          <w:color w:val="000000"/>
          <w:sz w:val="22"/>
          <w:szCs w:val="22"/>
        </w:rPr>
        <w:t xml:space="preserve"> are</w:t>
      </w:r>
      <w:r w:rsidR="00275A4E" w:rsidRPr="009449F7">
        <w:rPr>
          <w:color w:val="000000"/>
          <w:sz w:val="22"/>
          <w:szCs w:val="22"/>
        </w:rPr>
        <w:t xml:space="preserve"> key in</w:t>
      </w:r>
      <w:r w:rsidR="00CF200A" w:rsidRPr="009449F7">
        <w:rPr>
          <w:color w:val="000000"/>
          <w:sz w:val="22"/>
          <w:szCs w:val="22"/>
        </w:rPr>
        <w:t xml:space="preserve"> processes of</w:t>
      </w:r>
      <w:r w:rsidR="00275A4E" w:rsidRPr="009449F7">
        <w:rPr>
          <w:color w:val="000000"/>
          <w:sz w:val="22"/>
          <w:szCs w:val="22"/>
        </w:rPr>
        <w:t xml:space="preserve"> leaning and memory</w:t>
      </w:r>
      <w:r w:rsidR="00CF200A" w:rsidRPr="009449F7">
        <w:rPr>
          <w:color w:val="000000"/>
          <w:sz w:val="22"/>
          <w:szCs w:val="22"/>
        </w:rPr>
        <w:t xml:space="preserve">, which </w:t>
      </w:r>
      <w:r w:rsidR="009F741B" w:rsidRPr="009449F7">
        <w:rPr>
          <w:color w:val="000000"/>
          <w:sz w:val="22"/>
          <w:szCs w:val="22"/>
        </w:rPr>
        <w:t xml:space="preserve">explain the pathophysiology of neurochemical defects </w:t>
      </w:r>
      <w:r w:rsidR="00BA281C" w:rsidRPr="009449F7">
        <w:rPr>
          <w:color w:val="000000"/>
          <w:sz w:val="22"/>
          <w:szCs w:val="22"/>
        </w:rPr>
        <w:t xml:space="preserve">seen in AD </w:t>
      </w:r>
      <w:r w:rsidR="005F2B65">
        <w:rPr>
          <w:color w:val="000000"/>
          <w:sz w:val="22"/>
          <w:szCs w:val="22"/>
        </w:rPr>
        <w:fldChar w:fldCharType="begin"/>
      </w:r>
      <w:r w:rsidR="005F2B65">
        <w:rPr>
          <w:color w:val="000000"/>
          <w:sz w:val="22"/>
          <w:szCs w:val="22"/>
        </w:rPr>
        <w:instrText xml:space="preserve"> ADDIN EN.CITE &lt;EndNote&gt;&lt;Cite&gt;&lt;Author&gt;Francis&lt;/Author&gt;&lt;Year&gt;2010&lt;/Year&gt;&lt;RecNum&gt;70&lt;/RecNum&gt;&lt;DisplayText&gt;[86]&lt;/DisplayText&gt;&lt;record&gt;&lt;rec-number&gt;70&lt;/rec-number&gt;&lt;foreign-keys&gt;&lt;key app="EN" db-id="t5x9sevs7prdawert5r5xdd99tfspaftvpd5" timestamp="1638553811"&gt;70&lt;/key&gt;&lt;/foreign-keys&gt;&lt;ref-type name="Journal Article"&gt;17&lt;/ref-type&gt;&lt;contributors&gt;&lt;authors&gt;&lt;author&gt;Francis, P. T.&lt;/author&gt;&lt;author&gt;Ramírez, M. J.&lt;/author&gt;&lt;author&gt;Lai, M. K.&lt;/author&gt;&lt;/authors&gt;&lt;translated-authors&gt;&lt;author&gt;Neuropharmacology,&lt;/author&gt;&lt;/translated-authors&gt;&lt;/contributors&gt;&lt;auth-address&gt;Wolfson Centre for Age-Related Diseases, King&amp;apos;s College London, London, UK. Paul.francis@kcl.ac.uk FAU - Ramírez, María J&lt;/auth-address&gt;&lt;titles&gt;&lt;title&gt;Neurochemical basis for symptomatic treatment of Alzheimer&amp;apos;s disease&lt;/title&gt;&lt;secondary-title&gt;Neuropharmacology&lt;/secondary-title&gt;&lt;/titles&gt;&lt;periodical&gt;&lt;full-title&gt;Neuropharmacology&lt;/full-title&gt;&lt;/periodical&gt;&lt;pages&gt;221-9&lt;/pages&gt;&lt;volume&gt;59&lt;/volume&gt;&lt;number&gt;4-5&lt;/number&gt;&lt;dates&gt;&lt;year&gt;2010&lt;/year&gt;&lt;/dates&gt;&lt;urls&gt;&lt;/urls&gt;&lt;electronic-resource-num&gt;10.1016/j.neuropharm.2010.02.010&lt;/electronic-resource-num&gt;&lt;remote-database-provider&gt;2010 Sep-Oct&lt;/remote-database-provider&gt;&lt;research-notes&gt;0 (Cholinesterase Inhibitors)&amp;#xD;0 (Neurotransmitter Agents)&lt;/research-notes&gt;&lt;language&gt;eng&lt;/language&gt;&lt;/record&gt;&lt;/Cite&gt;&lt;/EndNote&gt;</w:instrText>
      </w:r>
      <w:r w:rsidR="005F2B65">
        <w:rPr>
          <w:color w:val="000000"/>
          <w:sz w:val="22"/>
          <w:szCs w:val="22"/>
        </w:rPr>
        <w:fldChar w:fldCharType="separate"/>
      </w:r>
      <w:r w:rsidR="005F2B65">
        <w:rPr>
          <w:noProof/>
          <w:color w:val="000000"/>
          <w:sz w:val="22"/>
          <w:szCs w:val="22"/>
        </w:rPr>
        <w:t>[</w:t>
      </w:r>
      <w:hyperlink w:anchor="_ENREF_86" w:tooltip="Francis, 2010 #70" w:history="1">
        <w:r w:rsidR="005F2B65">
          <w:rPr>
            <w:noProof/>
            <w:color w:val="000000"/>
            <w:sz w:val="22"/>
            <w:szCs w:val="22"/>
          </w:rPr>
          <w:t>86</w:t>
        </w:r>
      </w:hyperlink>
      <w:r w:rsidR="005F2B65">
        <w:rPr>
          <w:noProof/>
          <w:color w:val="000000"/>
          <w:sz w:val="22"/>
          <w:szCs w:val="22"/>
        </w:rPr>
        <w:t>]</w:t>
      </w:r>
      <w:r w:rsidR="005F2B65">
        <w:rPr>
          <w:color w:val="000000"/>
          <w:sz w:val="22"/>
          <w:szCs w:val="22"/>
        </w:rPr>
        <w:fldChar w:fldCharType="end"/>
      </w:r>
      <w:r w:rsidR="00BA6C14" w:rsidRPr="009449F7">
        <w:rPr>
          <w:color w:val="000000"/>
          <w:sz w:val="22"/>
          <w:szCs w:val="22"/>
        </w:rPr>
        <w:t xml:space="preserve">. </w:t>
      </w:r>
      <w:r w:rsidR="00BC0EBC" w:rsidRPr="009449F7">
        <w:rPr>
          <w:color w:val="000000"/>
          <w:sz w:val="22"/>
          <w:szCs w:val="22"/>
        </w:rPr>
        <w:t xml:space="preserve"> </w:t>
      </w:r>
      <w:r w:rsidR="00291EBD" w:rsidRPr="009449F7">
        <w:rPr>
          <w:color w:val="000000"/>
          <w:sz w:val="22"/>
          <w:szCs w:val="22"/>
        </w:rPr>
        <w:t>T</w:t>
      </w:r>
      <w:r w:rsidR="00BA6C14" w:rsidRPr="009449F7">
        <w:rPr>
          <w:color w:val="000000"/>
          <w:sz w:val="22"/>
          <w:szCs w:val="22"/>
        </w:rPr>
        <w:t xml:space="preserve">he ‘cholinergic hypothesis’ was </w:t>
      </w:r>
      <w:r w:rsidR="00BA281C" w:rsidRPr="009449F7">
        <w:rPr>
          <w:color w:val="000000"/>
          <w:sz w:val="22"/>
          <w:szCs w:val="22"/>
        </w:rPr>
        <w:t>suggested over two decades ago</w:t>
      </w:r>
      <w:r w:rsidR="00BA6C14" w:rsidRPr="009449F7">
        <w:rPr>
          <w:color w:val="000000"/>
          <w:sz w:val="22"/>
          <w:szCs w:val="22"/>
        </w:rPr>
        <w:t xml:space="preserve">, </w:t>
      </w:r>
      <w:r w:rsidR="00291EBD" w:rsidRPr="009449F7">
        <w:rPr>
          <w:color w:val="000000"/>
          <w:sz w:val="22"/>
          <w:szCs w:val="22"/>
        </w:rPr>
        <w:t>stating</w:t>
      </w:r>
      <w:r w:rsidR="00BA6C14" w:rsidRPr="009449F7">
        <w:rPr>
          <w:color w:val="000000"/>
          <w:sz w:val="22"/>
          <w:szCs w:val="22"/>
        </w:rPr>
        <w:t xml:space="preserve"> </w:t>
      </w:r>
      <w:r w:rsidR="00291EBD" w:rsidRPr="009449F7">
        <w:rPr>
          <w:color w:val="000000"/>
          <w:sz w:val="22"/>
          <w:szCs w:val="22"/>
        </w:rPr>
        <w:t xml:space="preserve">the insufficient </w:t>
      </w:r>
      <w:r w:rsidR="00BA6C14" w:rsidRPr="009449F7">
        <w:rPr>
          <w:color w:val="000000"/>
          <w:sz w:val="22"/>
          <w:szCs w:val="22"/>
        </w:rPr>
        <w:t xml:space="preserve">cholinergic function in the CNS </w:t>
      </w:r>
      <w:r w:rsidR="00291EBD" w:rsidRPr="009449F7">
        <w:rPr>
          <w:color w:val="000000"/>
          <w:sz w:val="22"/>
          <w:szCs w:val="22"/>
        </w:rPr>
        <w:t xml:space="preserve">plays a </w:t>
      </w:r>
      <w:r w:rsidR="002E14B9" w:rsidRPr="009449F7">
        <w:rPr>
          <w:color w:val="000000"/>
          <w:sz w:val="22"/>
          <w:szCs w:val="22"/>
        </w:rPr>
        <w:t xml:space="preserve">significant role </w:t>
      </w:r>
      <w:r w:rsidR="00404A28">
        <w:rPr>
          <w:color w:val="000000"/>
          <w:sz w:val="22"/>
          <w:szCs w:val="22"/>
        </w:rPr>
        <w:t>in</w:t>
      </w:r>
      <w:r w:rsidR="00404A28" w:rsidRPr="009449F7">
        <w:rPr>
          <w:color w:val="000000"/>
          <w:sz w:val="22"/>
          <w:szCs w:val="22"/>
        </w:rPr>
        <w:t xml:space="preserve"> </w:t>
      </w:r>
      <w:r w:rsidR="000760CF" w:rsidRPr="009449F7">
        <w:rPr>
          <w:color w:val="000000"/>
          <w:sz w:val="22"/>
          <w:szCs w:val="22"/>
        </w:rPr>
        <w:t xml:space="preserve">the </w:t>
      </w:r>
      <w:r w:rsidR="002E14B9" w:rsidRPr="009449F7">
        <w:rPr>
          <w:color w:val="000000"/>
          <w:sz w:val="22"/>
          <w:szCs w:val="22"/>
        </w:rPr>
        <w:t>cognitive impairment</w:t>
      </w:r>
      <w:r w:rsidR="00BA6C14" w:rsidRPr="009449F7">
        <w:rPr>
          <w:color w:val="000000"/>
          <w:sz w:val="22"/>
          <w:szCs w:val="22"/>
        </w:rPr>
        <w:t xml:space="preserve"> </w:t>
      </w:r>
      <w:r w:rsidR="000760CF" w:rsidRPr="009449F7">
        <w:rPr>
          <w:color w:val="000000"/>
          <w:sz w:val="22"/>
          <w:szCs w:val="22"/>
        </w:rPr>
        <w:t>that comes</w:t>
      </w:r>
      <w:r w:rsidR="00BA6C14" w:rsidRPr="009449F7">
        <w:rPr>
          <w:color w:val="000000"/>
          <w:sz w:val="22"/>
          <w:szCs w:val="22"/>
        </w:rPr>
        <w:t xml:space="preserve"> with </w:t>
      </w:r>
      <w:r w:rsidR="000760CF" w:rsidRPr="009449F7">
        <w:rPr>
          <w:color w:val="000000"/>
          <w:sz w:val="22"/>
          <w:szCs w:val="22"/>
        </w:rPr>
        <w:t xml:space="preserve">old </w:t>
      </w:r>
      <w:r w:rsidR="00BA6C14" w:rsidRPr="009449F7">
        <w:rPr>
          <w:color w:val="000000"/>
          <w:sz w:val="22"/>
          <w:szCs w:val="22"/>
        </w:rPr>
        <w:t xml:space="preserve">age and AD </w:t>
      </w:r>
      <w:r w:rsidR="005F2B65">
        <w:rPr>
          <w:color w:val="000000"/>
          <w:sz w:val="22"/>
          <w:szCs w:val="22"/>
        </w:rPr>
        <w:fldChar w:fldCharType="begin"/>
      </w:r>
      <w:r w:rsidR="005F2B65">
        <w:rPr>
          <w:color w:val="000000"/>
          <w:sz w:val="22"/>
          <w:szCs w:val="22"/>
        </w:rPr>
        <w:instrText xml:space="preserve"> ADDIN EN.CITE &lt;EndNote&gt;&lt;Cite&gt;&lt;Author&gt;Terry&lt;/Author&gt;&lt;Year&gt;2003&lt;/Year&gt;&lt;RecNum&gt;71&lt;/RecNum&gt;&lt;DisplayText&gt;[87]&lt;/DisplayText&gt;&lt;record&gt;&lt;rec-number&gt;71&lt;/rec-number&gt;&lt;foreign-keys&gt;&lt;key app="EN" db-id="t5x9sevs7prdawert5r5xdd99tfspaftvpd5" timestamp="1638553811"&gt;71&lt;/key&gt;&lt;/foreign-keys&gt;&lt;ref-type name="Journal Article"&gt;17&lt;/ref-type&gt;&lt;contributors&gt;&lt;authors&gt;&lt;author&gt;Terry, A. V., Jr.&lt;/author&gt;&lt;author&gt;Buccafusco, J. J.&lt;/author&gt;&lt;/authors&gt;&lt;translated-authors&gt;&lt;author&gt;J. Pharmacol Exp Ther&lt;/author&gt;&lt;/translated-authors&gt;&lt;/contributors&gt;&lt;auth-address&gt;Program in Clinical and Experimental Therapeutics, University of Georgia, Augusta, GA 30912-2450, USA. aterry@mail.mcg.edu FAU - Buccafusco, J J&lt;/auth-address&gt;&lt;titles&gt;&lt;title&gt;The cholinergic hypothesis of age and Alzheimer&amp;apos;s disease-related cognitive deficits: recent challenges and their implications for novel drug development&lt;/title&gt;&lt;secondary-title&gt;J Pharmacol Exp Ther&lt;/secondary-title&gt;&lt;/titles&gt;&lt;periodical&gt;&lt;full-title&gt;J Pharmacol Exp Ther&lt;/full-title&gt;&lt;/periodical&gt;&lt;pages&gt;821-17&lt;/pages&gt;&lt;volume&gt;306&lt;/volume&gt;&lt;number&gt;3&lt;/number&gt;&lt;dates&gt;&lt;year&gt;2003&lt;/year&gt;&lt;/dates&gt;&lt;urls&gt;&lt;/urls&gt;&lt;electronic-resource-num&gt;10.1124/jpet.102.041616.&lt;/electronic-resource-num&gt;&lt;remote-database-provider&gt;2003 Sep&lt;/remote-database-provider&gt;&lt;research-notes&gt;0 (Cholinergic Antagonists)&amp;#xD;N9YNS0M02X (Acetylcholine)&lt;/research-notes&gt;&lt;language&gt;eng&lt;/language&gt;&lt;/record&gt;&lt;/Cite&gt;&lt;/EndNote&gt;</w:instrText>
      </w:r>
      <w:r w:rsidR="005F2B65">
        <w:rPr>
          <w:color w:val="000000"/>
          <w:sz w:val="22"/>
          <w:szCs w:val="22"/>
        </w:rPr>
        <w:fldChar w:fldCharType="separate"/>
      </w:r>
      <w:r w:rsidR="005F2B65">
        <w:rPr>
          <w:noProof/>
          <w:color w:val="000000"/>
          <w:sz w:val="22"/>
          <w:szCs w:val="22"/>
        </w:rPr>
        <w:t>[</w:t>
      </w:r>
      <w:hyperlink w:anchor="_ENREF_87" w:tooltip="Terry, 2003 #71" w:history="1">
        <w:r w:rsidR="005F2B65">
          <w:rPr>
            <w:noProof/>
            <w:color w:val="000000"/>
            <w:sz w:val="22"/>
            <w:szCs w:val="22"/>
          </w:rPr>
          <w:t>87</w:t>
        </w:r>
      </w:hyperlink>
      <w:r w:rsidR="005F2B65">
        <w:rPr>
          <w:noProof/>
          <w:color w:val="000000"/>
          <w:sz w:val="22"/>
          <w:szCs w:val="22"/>
        </w:rPr>
        <w:t>]</w:t>
      </w:r>
      <w:r w:rsidR="005F2B65">
        <w:rPr>
          <w:color w:val="000000"/>
          <w:sz w:val="22"/>
          <w:szCs w:val="22"/>
        </w:rPr>
        <w:fldChar w:fldCharType="end"/>
      </w:r>
      <w:r w:rsidR="00BA6C14" w:rsidRPr="009449F7">
        <w:rPr>
          <w:color w:val="000000"/>
          <w:sz w:val="22"/>
          <w:szCs w:val="22"/>
        </w:rPr>
        <w:t xml:space="preserve">. </w:t>
      </w:r>
      <w:r w:rsidR="00BC0EBC" w:rsidRPr="009449F7">
        <w:rPr>
          <w:color w:val="000000"/>
          <w:sz w:val="22"/>
          <w:szCs w:val="22"/>
        </w:rPr>
        <w:t xml:space="preserve"> </w:t>
      </w:r>
      <w:r w:rsidR="006F2CCE" w:rsidRPr="009449F7">
        <w:rPr>
          <w:color w:val="000000"/>
          <w:sz w:val="22"/>
          <w:szCs w:val="22"/>
        </w:rPr>
        <w:t>The decreased function</w:t>
      </w:r>
      <w:r w:rsidR="00404A28">
        <w:rPr>
          <w:color w:val="000000"/>
          <w:sz w:val="22"/>
          <w:szCs w:val="22"/>
        </w:rPr>
        <w:t>ing</w:t>
      </w:r>
      <w:r w:rsidR="006F2CCE" w:rsidRPr="009449F7">
        <w:rPr>
          <w:color w:val="000000"/>
          <w:sz w:val="22"/>
          <w:szCs w:val="22"/>
        </w:rPr>
        <w:t xml:space="preserve"> of the cholinergic </w:t>
      </w:r>
      <w:r w:rsidR="00DA65F1" w:rsidRPr="009449F7">
        <w:rPr>
          <w:color w:val="000000"/>
          <w:sz w:val="22"/>
          <w:szCs w:val="22"/>
        </w:rPr>
        <w:t xml:space="preserve">system </w:t>
      </w:r>
      <w:r w:rsidR="008D400A" w:rsidRPr="009449F7">
        <w:rPr>
          <w:color w:val="000000"/>
          <w:sz w:val="22"/>
          <w:szCs w:val="22"/>
        </w:rPr>
        <w:t xml:space="preserve">is </w:t>
      </w:r>
      <w:r w:rsidR="00404A28">
        <w:rPr>
          <w:color w:val="000000"/>
          <w:sz w:val="22"/>
          <w:szCs w:val="22"/>
        </w:rPr>
        <w:t>accompanied</w:t>
      </w:r>
      <w:r w:rsidR="00404A28" w:rsidRPr="009449F7">
        <w:rPr>
          <w:color w:val="000000"/>
          <w:sz w:val="22"/>
          <w:szCs w:val="22"/>
        </w:rPr>
        <w:t xml:space="preserve"> </w:t>
      </w:r>
      <w:r w:rsidR="008D400A" w:rsidRPr="009449F7">
        <w:rPr>
          <w:color w:val="000000"/>
          <w:sz w:val="22"/>
          <w:szCs w:val="22"/>
        </w:rPr>
        <w:t xml:space="preserve">by a decrease </w:t>
      </w:r>
      <w:r w:rsidR="00404A28">
        <w:rPr>
          <w:color w:val="000000"/>
          <w:sz w:val="22"/>
          <w:szCs w:val="22"/>
        </w:rPr>
        <w:t xml:space="preserve">in </w:t>
      </w:r>
      <w:r w:rsidR="00C25DFB" w:rsidRPr="009449F7">
        <w:rPr>
          <w:color w:val="000000"/>
          <w:sz w:val="22"/>
          <w:szCs w:val="22"/>
        </w:rPr>
        <w:t>choline acetyltransferase (ChAT)</w:t>
      </w:r>
      <w:r w:rsidR="003A088B" w:rsidRPr="009449F7">
        <w:rPr>
          <w:color w:val="000000"/>
          <w:sz w:val="22"/>
          <w:szCs w:val="22"/>
        </w:rPr>
        <w:t xml:space="preserve">, </w:t>
      </w:r>
      <w:r w:rsidR="00AA4E52" w:rsidRPr="009449F7">
        <w:rPr>
          <w:color w:val="000000"/>
          <w:sz w:val="22"/>
          <w:szCs w:val="22"/>
        </w:rPr>
        <w:t xml:space="preserve">muscarinic and nicotinic acetylcholine binding and the concentration of </w:t>
      </w:r>
      <w:r w:rsidR="00C25DFB" w:rsidRPr="009449F7">
        <w:rPr>
          <w:color w:val="000000"/>
          <w:sz w:val="22"/>
          <w:szCs w:val="22"/>
        </w:rPr>
        <w:t xml:space="preserve">acetylcholine in the synaptic cleft </w:t>
      </w:r>
      <w:r w:rsidR="005F2B65">
        <w:rPr>
          <w:color w:val="000000"/>
          <w:sz w:val="22"/>
          <w:szCs w:val="22"/>
        </w:rPr>
        <w:fldChar w:fldCharType="begin"/>
      </w:r>
      <w:r w:rsidR="005F2B65">
        <w:rPr>
          <w:color w:val="000000"/>
          <w:sz w:val="22"/>
          <w:szCs w:val="22"/>
        </w:rPr>
        <w:instrText xml:space="preserve"> ADDIN EN.CITE &lt;EndNote&gt;&lt;Cite&gt;&lt;Author&gt;Schliebs&lt;/Author&gt;&lt;Year&gt;2006&lt;/Year&gt;&lt;RecNum&gt;72&lt;/RecNum&gt;&lt;DisplayText&gt;[88]&lt;/DisplayText&gt;&lt;record&gt;&lt;rec-number&gt;72&lt;/rec-number&gt;&lt;foreign-keys&gt;&lt;key app="EN" db-id="t5x9sevs7prdawert5r5xdd99tfspaftvpd5" timestamp="1638553811"&gt;72&lt;/key&gt;&lt;/foreign-keys&gt;&lt;ref-type name="Journal Article"&gt;17&lt;/ref-type&gt;&lt;contributors&gt;&lt;authors&gt;&lt;author&gt;Schliebs, R.&lt;/author&gt;&lt;author&gt;Arendt, T.&lt;/author&gt;&lt;/authors&gt;&lt;translated-authors&gt;&lt;author&gt;J. Neural Transm&lt;/author&gt;&lt;/translated-authors&gt;&lt;/contributors&gt;&lt;auth-address&gt;Department of Neurochemistry, Paul Flechsig Institute for Brain Research, University of Leipzig, Leipzig, Germany. schre@medizin.uni-leipzig.de FAU - Arendt, T&lt;/auth-address&gt;&lt;titles&gt;&lt;title&gt;The significance of the cholinergic system in the brain during aging and in Alzheimer&amp;apos;s disease&lt;/title&gt;&lt;secondary-title&gt;J Neural Transm&lt;/secondary-title&gt;&lt;/titles&gt;&lt;periodical&gt;&lt;full-title&gt;J Neural Transm&lt;/full-title&gt;&lt;/periodical&gt;&lt;pages&gt;1625-44&lt;/pages&gt;&lt;volume&gt;113&lt;/volume&gt;&lt;number&gt;11&lt;/number&gt;&lt;dates&gt;&lt;year&gt;2006&lt;/year&gt;&lt;/dates&gt;&lt;urls&gt;&lt;/urls&gt;&lt;electronic-resource-num&gt;10.1007/s00702-006-0579-2.&lt;/electronic-resource-num&gt;&lt;remote-database-provider&gt;2006 Nov&lt;/remote-database-provider&gt;&lt;research-notes&gt;0 (Amyloid beta-Peptides)&amp;#xD;0 (tau Proteins)&amp;#xD;9061-61-4 (Nerve Growth Factor)&amp;#xD;N9YNS0M02X (Acetylcholine)&lt;/research-notes&gt;&lt;language&gt;eng&lt;/language&gt;&lt;/record&gt;&lt;/Cite&gt;&lt;/EndNote&gt;</w:instrText>
      </w:r>
      <w:r w:rsidR="005F2B65">
        <w:rPr>
          <w:color w:val="000000"/>
          <w:sz w:val="22"/>
          <w:szCs w:val="22"/>
        </w:rPr>
        <w:fldChar w:fldCharType="separate"/>
      </w:r>
      <w:r w:rsidR="005F2B65">
        <w:rPr>
          <w:noProof/>
          <w:color w:val="000000"/>
          <w:sz w:val="22"/>
          <w:szCs w:val="22"/>
        </w:rPr>
        <w:t>[</w:t>
      </w:r>
      <w:hyperlink w:anchor="_ENREF_88" w:tooltip="Schliebs, 2006 #72" w:history="1">
        <w:r w:rsidR="005F2B65">
          <w:rPr>
            <w:noProof/>
            <w:color w:val="000000"/>
            <w:sz w:val="22"/>
            <w:szCs w:val="22"/>
          </w:rPr>
          <w:t>88</w:t>
        </w:r>
      </w:hyperlink>
      <w:r w:rsidR="005F2B65">
        <w:rPr>
          <w:noProof/>
          <w:color w:val="000000"/>
          <w:sz w:val="22"/>
          <w:szCs w:val="22"/>
        </w:rPr>
        <w:t>]</w:t>
      </w:r>
      <w:r w:rsidR="005F2B65">
        <w:rPr>
          <w:color w:val="000000"/>
          <w:sz w:val="22"/>
          <w:szCs w:val="22"/>
        </w:rPr>
        <w:fldChar w:fldCharType="end"/>
      </w:r>
      <w:r w:rsidR="00BC0EBC" w:rsidRPr="009449F7">
        <w:rPr>
          <w:color w:val="000000"/>
          <w:sz w:val="22"/>
          <w:szCs w:val="22"/>
        </w:rPr>
        <w:t xml:space="preserve">. </w:t>
      </w:r>
      <w:r w:rsidR="00BA6C14" w:rsidRPr="009449F7">
        <w:rPr>
          <w:color w:val="000000"/>
          <w:sz w:val="22"/>
          <w:szCs w:val="22"/>
        </w:rPr>
        <w:t xml:space="preserve"> </w:t>
      </w:r>
      <w:r w:rsidR="00B869E5" w:rsidRPr="009449F7">
        <w:rPr>
          <w:color w:val="000000"/>
          <w:sz w:val="22"/>
          <w:szCs w:val="22"/>
        </w:rPr>
        <w:t>G</w:t>
      </w:r>
      <w:r w:rsidR="00BA6C14" w:rsidRPr="009449F7">
        <w:rPr>
          <w:color w:val="000000"/>
          <w:sz w:val="22"/>
          <w:szCs w:val="22"/>
        </w:rPr>
        <w:t xml:space="preserve">lutamate metabolism </w:t>
      </w:r>
      <w:r w:rsidR="00B869E5" w:rsidRPr="009449F7">
        <w:rPr>
          <w:color w:val="000000"/>
          <w:sz w:val="22"/>
          <w:szCs w:val="22"/>
        </w:rPr>
        <w:t xml:space="preserve">also </w:t>
      </w:r>
      <w:r w:rsidR="00C91BB1" w:rsidRPr="009449F7">
        <w:rPr>
          <w:color w:val="000000"/>
          <w:sz w:val="22"/>
          <w:szCs w:val="22"/>
        </w:rPr>
        <w:t>influences cognition</w:t>
      </w:r>
      <w:r w:rsidR="00BC0EBC" w:rsidRPr="009449F7">
        <w:rPr>
          <w:color w:val="000000"/>
          <w:sz w:val="22"/>
          <w:szCs w:val="22"/>
        </w:rPr>
        <w:t xml:space="preserve"> </w:t>
      </w:r>
      <w:r w:rsidR="005F2B65">
        <w:rPr>
          <w:color w:val="000000"/>
          <w:sz w:val="22"/>
          <w:szCs w:val="22"/>
        </w:rPr>
        <w:fldChar w:fldCharType="begin">
          <w:fldData xml:space="preserve">PEVuZE5vdGU+PENpdGU+PEF1dGhvcj5TY2hsaWViczwvQXV0aG9yPjxZZWFyPjIwMDY8L1llYXI+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</w:fldData>
        </w:fldChar>
      </w:r>
      <w:r w:rsidR="005F2B65">
        <w:rPr>
          <w:color w:val="000000"/>
          <w:sz w:val="22"/>
          <w:szCs w:val="22"/>
        </w:rPr>
        <w:instrText xml:space="preserve"> ADDIN EN.CITE </w:instrText>
      </w:r>
      <w:r w:rsidR="005F2B65">
        <w:rPr>
          <w:color w:val="000000"/>
          <w:sz w:val="22"/>
          <w:szCs w:val="22"/>
        </w:rPr>
        <w:fldChar w:fldCharType="begin">
          <w:fldData xml:space="preserve">PEVuZE5vdGU+PENpdGU+PEF1dGhvcj5TY2hsaWViczwvQXV0aG9yPjxZZWFyPjIwMDY8L1llYXI+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</w:fldData>
        </w:fldChar>
      </w:r>
      <w:r w:rsidR="005F2B65">
        <w:rPr>
          <w:color w:val="000000"/>
          <w:sz w:val="22"/>
          <w:szCs w:val="22"/>
        </w:rPr>
        <w:instrText xml:space="preserve"> ADDIN EN.CITE.DATA </w:instrText>
      </w:r>
      <w:r w:rsidR="005F2B65">
        <w:rPr>
          <w:color w:val="000000"/>
          <w:sz w:val="22"/>
          <w:szCs w:val="22"/>
        </w:rPr>
      </w:r>
      <w:r w:rsidR="005F2B65">
        <w:rPr>
          <w:color w:val="000000"/>
          <w:sz w:val="22"/>
          <w:szCs w:val="22"/>
        </w:rPr>
        <w:fldChar w:fldCharType="end"/>
      </w:r>
      <w:r w:rsidR="005F2B65">
        <w:rPr>
          <w:color w:val="000000"/>
          <w:sz w:val="22"/>
          <w:szCs w:val="22"/>
        </w:rPr>
        <w:fldChar w:fldCharType="separate"/>
      </w:r>
      <w:r w:rsidR="005F2B65">
        <w:rPr>
          <w:noProof/>
          <w:color w:val="000000"/>
          <w:sz w:val="22"/>
          <w:szCs w:val="22"/>
        </w:rPr>
        <w:t>[</w:t>
      </w:r>
      <w:hyperlink w:anchor="_ENREF_87" w:tooltip="Terry, 2003 #71" w:history="1">
        <w:r w:rsidR="005F2B65">
          <w:rPr>
            <w:noProof/>
            <w:color w:val="000000"/>
            <w:sz w:val="22"/>
            <w:szCs w:val="22"/>
          </w:rPr>
          <w:t>87-90</w:t>
        </w:r>
      </w:hyperlink>
      <w:r w:rsidR="005F2B65">
        <w:rPr>
          <w:noProof/>
          <w:color w:val="000000"/>
          <w:sz w:val="22"/>
          <w:szCs w:val="22"/>
        </w:rPr>
        <w:t>]</w:t>
      </w:r>
      <w:r w:rsidR="005F2B65">
        <w:rPr>
          <w:color w:val="000000"/>
          <w:sz w:val="22"/>
          <w:szCs w:val="22"/>
        </w:rPr>
        <w:fldChar w:fldCharType="end"/>
      </w:r>
      <w:r w:rsidR="00F03813">
        <w:rPr>
          <w:color w:val="000000"/>
          <w:sz w:val="22"/>
          <w:szCs w:val="22"/>
        </w:rPr>
        <w:t>, with</w:t>
      </w:r>
      <w:r w:rsidR="00BA6C14" w:rsidRPr="009449F7">
        <w:rPr>
          <w:color w:val="000000"/>
          <w:sz w:val="22"/>
          <w:szCs w:val="22"/>
        </w:rPr>
        <w:t xml:space="preserve"> evidence </w:t>
      </w:r>
      <w:r w:rsidR="00404A28">
        <w:rPr>
          <w:color w:val="000000"/>
          <w:sz w:val="22"/>
          <w:szCs w:val="22"/>
        </w:rPr>
        <w:t>for</w:t>
      </w:r>
      <w:r w:rsidR="00404A28" w:rsidRPr="009449F7">
        <w:rPr>
          <w:color w:val="000000"/>
          <w:sz w:val="22"/>
          <w:szCs w:val="22"/>
        </w:rPr>
        <w:t xml:space="preserve"> </w:t>
      </w:r>
      <w:r w:rsidR="00BA6C14" w:rsidRPr="009449F7">
        <w:rPr>
          <w:color w:val="000000"/>
          <w:sz w:val="22"/>
          <w:szCs w:val="22"/>
        </w:rPr>
        <w:t xml:space="preserve">the role of glutamatergic overstimulation of the postsynaptic </w:t>
      </w:r>
      <w:r w:rsidR="0070631D" w:rsidRPr="0070631D">
        <w:rPr>
          <w:rStyle w:val="hgkelc"/>
          <w:sz w:val="22"/>
          <w:szCs w:val="22"/>
        </w:rPr>
        <w:t xml:space="preserve">N-methyl-D-aspartate </w:t>
      </w:r>
      <w:r w:rsidR="0070631D">
        <w:rPr>
          <w:rStyle w:val="hgkelc"/>
          <w:sz w:val="22"/>
          <w:szCs w:val="22"/>
        </w:rPr>
        <w:t>(</w:t>
      </w:r>
      <w:r w:rsidR="00BA6C14" w:rsidRPr="009449F7">
        <w:rPr>
          <w:color w:val="000000"/>
          <w:sz w:val="22"/>
          <w:szCs w:val="22"/>
        </w:rPr>
        <w:t>NMDA</w:t>
      </w:r>
      <w:r w:rsidR="0070631D">
        <w:rPr>
          <w:color w:val="000000"/>
          <w:sz w:val="22"/>
          <w:szCs w:val="22"/>
        </w:rPr>
        <w:t>)</w:t>
      </w:r>
      <w:r w:rsidR="00BA6C14" w:rsidRPr="009449F7">
        <w:rPr>
          <w:color w:val="000000"/>
          <w:sz w:val="22"/>
          <w:szCs w:val="22"/>
        </w:rPr>
        <w:t xml:space="preserve"> receptors in the pathogenesis of AD, resulting in neuronal damage </w:t>
      </w:r>
      <w:r w:rsidR="005F2B65">
        <w:rPr>
          <w:color w:val="000000"/>
          <w:sz w:val="22"/>
          <w:szCs w:val="22"/>
        </w:rPr>
        <w:fldChar w:fldCharType="begin">
          <w:fldData xml:space="preserve">PEVuZE5vdGU+PENpdGU+PEF1dGhvcj5SaWVkZXJlcjwvQXV0aG9yPjxZZWFyPjIwMDY8L1llYXI+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</w:fldData>
        </w:fldChar>
      </w:r>
      <w:r w:rsidR="005F2B65">
        <w:rPr>
          <w:color w:val="000000"/>
          <w:sz w:val="22"/>
          <w:szCs w:val="22"/>
        </w:rPr>
        <w:instrText xml:space="preserve"> ADDIN EN.CITE </w:instrText>
      </w:r>
      <w:r w:rsidR="005F2B65">
        <w:rPr>
          <w:color w:val="000000"/>
          <w:sz w:val="22"/>
          <w:szCs w:val="22"/>
        </w:rPr>
        <w:fldChar w:fldCharType="begin">
          <w:fldData xml:space="preserve">PEVuZE5vdGU+PENpdGU+PEF1dGhvcj5SaWVkZXJlcjwvQXV0aG9yPjxZZWFyPjIwMDY8L1llYXI+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</w:fldData>
        </w:fldChar>
      </w:r>
      <w:r w:rsidR="005F2B65">
        <w:rPr>
          <w:color w:val="000000"/>
          <w:sz w:val="22"/>
          <w:szCs w:val="22"/>
        </w:rPr>
        <w:instrText xml:space="preserve"> ADDIN EN.CITE.DATA </w:instrText>
      </w:r>
      <w:r w:rsidR="005F2B65">
        <w:rPr>
          <w:color w:val="000000"/>
          <w:sz w:val="22"/>
          <w:szCs w:val="22"/>
        </w:rPr>
      </w:r>
      <w:r w:rsidR="005F2B65">
        <w:rPr>
          <w:color w:val="000000"/>
          <w:sz w:val="22"/>
          <w:szCs w:val="22"/>
        </w:rPr>
        <w:fldChar w:fldCharType="end"/>
      </w:r>
      <w:r w:rsidR="005F2B65">
        <w:rPr>
          <w:color w:val="000000"/>
          <w:sz w:val="22"/>
          <w:szCs w:val="22"/>
        </w:rPr>
        <w:fldChar w:fldCharType="separate"/>
      </w:r>
      <w:r w:rsidR="005F2B65">
        <w:rPr>
          <w:noProof/>
          <w:color w:val="000000"/>
          <w:sz w:val="22"/>
          <w:szCs w:val="22"/>
        </w:rPr>
        <w:t>[</w:t>
      </w:r>
      <w:hyperlink w:anchor="_ENREF_90" w:tooltip="Riederer, 2006 #74" w:history="1">
        <w:r w:rsidR="005F2B65">
          <w:rPr>
            <w:noProof/>
            <w:color w:val="000000"/>
            <w:sz w:val="22"/>
            <w:szCs w:val="22"/>
          </w:rPr>
          <w:t>90-92</w:t>
        </w:r>
      </w:hyperlink>
      <w:r w:rsidR="005F2B65">
        <w:rPr>
          <w:noProof/>
          <w:color w:val="000000"/>
          <w:sz w:val="22"/>
          <w:szCs w:val="22"/>
        </w:rPr>
        <w:t>]</w:t>
      </w:r>
      <w:r w:rsidR="005F2B65">
        <w:rPr>
          <w:color w:val="000000"/>
          <w:sz w:val="22"/>
          <w:szCs w:val="22"/>
        </w:rPr>
        <w:fldChar w:fldCharType="end"/>
      </w:r>
      <w:r w:rsidR="00BA6C14" w:rsidRPr="009449F7">
        <w:rPr>
          <w:color w:val="000000"/>
          <w:sz w:val="22"/>
          <w:szCs w:val="22"/>
        </w:rPr>
        <w:t xml:space="preserve">. </w:t>
      </w:r>
      <w:r w:rsidR="00BC0EBC" w:rsidRPr="009449F7">
        <w:rPr>
          <w:color w:val="000000"/>
          <w:sz w:val="22"/>
          <w:szCs w:val="22"/>
        </w:rPr>
        <w:t xml:space="preserve"> </w:t>
      </w:r>
      <w:r w:rsidR="00BA6C14" w:rsidRPr="009449F7">
        <w:rPr>
          <w:color w:val="211D1E"/>
          <w:sz w:val="22"/>
          <w:szCs w:val="22"/>
        </w:rPr>
        <w:t xml:space="preserve">Owing to the nonspecific degeneration </w:t>
      </w:r>
      <w:r w:rsidR="00404A28">
        <w:rPr>
          <w:color w:val="211D1E"/>
          <w:sz w:val="22"/>
          <w:szCs w:val="22"/>
        </w:rPr>
        <w:t>associated with</w:t>
      </w:r>
      <w:r w:rsidR="00BA6C14" w:rsidRPr="009449F7">
        <w:rPr>
          <w:color w:val="211D1E"/>
          <w:sz w:val="22"/>
          <w:szCs w:val="22"/>
        </w:rPr>
        <w:t xml:space="preserve"> the accumulation of Aβ, many types of synaptic dysfunctions have been reported affecting cholinergic, monoaminergic and glutamatergic systems</w:t>
      </w:r>
      <w:r w:rsidR="00BA6C14" w:rsidRPr="009449F7">
        <w:rPr>
          <w:rStyle w:val="A12"/>
          <w:rFonts w:cs="Times New Roman"/>
          <w:sz w:val="22"/>
          <w:szCs w:val="22"/>
        </w:rPr>
        <w:t xml:space="preserve"> </w:t>
      </w:r>
      <w:r w:rsidR="005F2B65">
        <w:rPr>
          <w:sz w:val="22"/>
          <w:szCs w:val="22"/>
        </w:rPr>
        <w:fldChar w:fldCharType="begin"/>
      </w:r>
      <w:r w:rsidR="005F2B65">
        <w:rPr>
          <w:sz w:val="22"/>
          <w:szCs w:val="22"/>
        </w:rPr>
        <w:instrText xml:space="preserve"> ADDIN EN.CITE &lt;EndNote&gt;&lt;Cite&gt;&lt;Author&gt;Noetzli&lt;/Author&gt;&lt;Year&gt;2013&lt;/Year&gt;&lt;RecNum&gt;77&lt;/RecNum&gt;&lt;DisplayText&gt;[93]&lt;/DisplayText&gt;&lt;record&gt;&lt;rec-number&gt;77&lt;/rec-number&gt;&lt;foreign-keys&gt;&lt;key app="EN" db-id="t5x9sevs7prdawert5r5xdd99tfspaftvpd5" timestamp="1638553812"&gt;77&lt;/key&gt;&lt;/foreign-keys&gt;&lt;ref-type name="Journal Article"&gt;17&lt;/ref-type&gt;&lt;contributors&gt;&lt;authors&gt;&lt;author&gt;Noetzli, M.&lt;/author&gt;&lt;author&gt;Eap, C. B.&lt;/author&gt;&lt;/authors&gt;&lt;translated-authors&gt;&lt;author&gt;Clin, Pharmacokinet&lt;/author&gt;&lt;/translated-authors&gt;&lt;/contributors&gt;&lt;auth-address&gt;Unit of Pharmacogenetics and Clinical Psychopharmacology, Centre for Psychiatric Neuroscience, Department of Psychiatry, Lausanne University Hospital, University of Lausanne, Hospital of Cery, 1008 Prilly - Lausanne, Switzerland. FAU - Eap, Chin B&lt;/auth-address&gt;&lt;titles&gt;&lt;title&gt;Pharmacodynamic, pharmacokinetic and pharmacogenetic aspects of drugs used in the treatment of Alzheimer&amp;apos;s disease&lt;/title&gt;&lt;secondary-title&gt;Clin Pharmacokinet&lt;/secondary-title&gt;&lt;/titles&gt;&lt;periodical&gt;&lt;full-title&gt;Clin Pharmacokinet&lt;/full-title&gt;&lt;/periodical&gt;&lt;pages&gt;225-41&lt;/pages&gt;&lt;volume&gt;52&lt;/volume&gt;&lt;number&gt;4&lt;/number&gt;&lt;dates&gt;&lt;year&gt;2013&lt;/year&gt;&lt;/dates&gt;&lt;urls&gt;&lt;/urls&gt;&lt;electronic-resource-num&gt;10.1007/s40262-013-0038-9.&lt;/electronic-resource-num&gt;&lt;remote-database-provider&gt;2013 Apr&lt;/remote-database-provider&gt;&lt;research-notes&gt;0 (Cholinesterase Inhibitors)&amp;#xD;0 (Excitatory Amino Acid Antagonists)&amp;#xD;0 (Indans)&amp;#xD;0 (Phenylcarbamates)&amp;#xD;0 (Piperidines)&amp;#xD;0 (Receptors, N-Methyl-D-Aspartate)&amp;#xD;0D3Q044KCA (Galantamine)&amp;#xD;8SSC91326P (Donepezil)&amp;#xD;PKI06M3IW0 (Rivastigmine)&amp;#xD;W8O17SJF3T (Memantine)&lt;/research-notes&gt;&lt;language&gt;eng&lt;/language&gt;&lt;/record&gt;&lt;/Cite&gt;&lt;/EndNote&gt;</w:instrText>
      </w:r>
      <w:r w:rsidR="005F2B65">
        <w:rPr>
          <w:sz w:val="22"/>
          <w:szCs w:val="22"/>
        </w:rPr>
        <w:fldChar w:fldCharType="separate"/>
      </w:r>
      <w:r w:rsidR="005F2B65">
        <w:rPr>
          <w:noProof/>
          <w:sz w:val="22"/>
          <w:szCs w:val="22"/>
        </w:rPr>
        <w:t>[</w:t>
      </w:r>
      <w:hyperlink w:anchor="_ENREF_93" w:tooltip="Noetzli, 2013 #77" w:history="1">
        <w:r w:rsidR="005F2B65">
          <w:rPr>
            <w:noProof/>
            <w:sz w:val="22"/>
            <w:szCs w:val="22"/>
          </w:rPr>
          <w:t>93</w:t>
        </w:r>
      </w:hyperlink>
      <w:r w:rsidR="005F2B65">
        <w:rPr>
          <w:noProof/>
          <w:sz w:val="22"/>
          <w:szCs w:val="22"/>
        </w:rPr>
        <w:t>]</w:t>
      </w:r>
      <w:r w:rsidR="005F2B65">
        <w:rPr>
          <w:sz w:val="22"/>
          <w:szCs w:val="22"/>
        </w:rPr>
        <w:fldChar w:fldCharType="end"/>
      </w:r>
      <w:r w:rsidR="00BA6C14" w:rsidRPr="009449F7">
        <w:rPr>
          <w:sz w:val="22"/>
          <w:szCs w:val="22"/>
        </w:rPr>
        <w:t>.</w:t>
      </w:r>
    </w:p>
    <w:p w14:paraId="13947EFC" w14:textId="41D0AAD3" w:rsidR="00BA6C14" w:rsidRDefault="00BA6C14" w:rsidP="007E106A">
      <w:pPr>
        <w:autoSpaceDE w:val="0"/>
        <w:autoSpaceDN w:val="0"/>
        <w:adjustRightInd w:val="0"/>
        <w:spacing w:after="120" w:line="360" w:lineRule="auto"/>
        <w:jc w:val="both"/>
        <w:rPr>
          <w:sz w:val="22"/>
          <w:szCs w:val="22"/>
        </w:rPr>
      </w:pPr>
    </w:p>
    <w:p w14:paraId="64C3F216" w14:textId="6AD1B014" w:rsidR="009E5ECA" w:rsidRPr="009E5ECA" w:rsidRDefault="009E5ECA" w:rsidP="009E5ECA">
      <w:pPr>
        <w:autoSpaceDE w:val="0"/>
        <w:autoSpaceDN w:val="0"/>
        <w:adjustRightInd w:val="0"/>
        <w:spacing w:after="120" w:line="360" w:lineRule="auto"/>
        <w:jc w:val="both"/>
        <w:rPr>
          <w:rFonts w:asciiTheme="majorBidi" w:hAnsiTheme="majorBidi" w:cstheme="majorBidi"/>
          <w:i/>
          <w:iCs/>
          <w:sz w:val="22"/>
          <w:szCs w:val="22"/>
        </w:rPr>
      </w:pPr>
      <w:r w:rsidRPr="009E5ECA">
        <w:rPr>
          <w:rFonts w:asciiTheme="majorBidi" w:hAnsiTheme="majorBidi" w:cstheme="majorBidi"/>
          <w:i/>
          <w:iCs/>
          <w:sz w:val="22"/>
          <w:szCs w:val="22"/>
          <w:highlight w:val="green"/>
        </w:rPr>
        <w:lastRenderedPageBreak/>
        <w:t>Nutrition</w:t>
      </w:r>
      <w:r w:rsidR="00943F4D">
        <w:rPr>
          <w:rFonts w:asciiTheme="majorBidi" w:hAnsiTheme="majorBidi" w:cstheme="majorBidi"/>
          <w:i/>
          <w:iCs/>
          <w:sz w:val="22"/>
          <w:szCs w:val="22"/>
          <w:highlight w:val="green"/>
        </w:rPr>
        <w:t>al factors</w:t>
      </w:r>
      <w:r w:rsidRPr="009E5ECA">
        <w:rPr>
          <w:rFonts w:asciiTheme="majorBidi" w:hAnsiTheme="majorBidi" w:cstheme="majorBidi"/>
          <w:i/>
          <w:iCs/>
          <w:sz w:val="22"/>
          <w:szCs w:val="22"/>
          <w:highlight w:val="green"/>
        </w:rPr>
        <w:t xml:space="preserve"> </w:t>
      </w:r>
    </w:p>
    <w:p w14:paraId="4C2B2B41" w14:textId="1AD47891" w:rsidR="009E5ECA" w:rsidRPr="005F2B65" w:rsidRDefault="002438CE" w:rsidP="009E5ECA">
      <w:pPr>
        <w:autoSpaceDE w:val="0"/>
        <w:autoSpaceDN w:val="0"/>
        <w:adjustRightInd w:val="0"/>
        <w:spacing w:after="120" w:line="360" w:lineRule="auto"/>
        <w:jc w:val="both"/>
        <w:rPr>
          <w:rStyle w:val="hgkelc"/>
          <w:sz w:val="22"/>
          <w:szCs w:val="22"/>
          <w:highlight w:val="green"/>
        </w:rPr>
      </w:pPr>
      <w:r>
        <w:rPr>
          <w:rFonts w:asciiTheme="majorBidi" w:hAnsiTheme="majorBidi" w:cstheme="majorBidi"/>
          <w:sz w:val="22"/>
          <w:szCs w:val="22"/>
          <w:highlight w:val="green"/>
        </w:rPr>
        <w:t>Several</w:t>
      </w:r>
      <w:r w:rsidR="009E5ECA" w:rsidRPr="009E5ECA">
        <w:rPr>
          <w:rFonts w:asciiTheme="majorBidi" w:hAnsiTheme="majorBidi" w:cstheme="majorBidi"/>
          <w:sz w:val="22"/>
          <w:szCs w:val="22"/>
          <w:highlight w:val="green"/>
        </w:rPr>
        <w:t xml:space="preserve"> epidemiological studies have reported </w:t>
      </w:r>
      <w:r w:rsidR="00FC6DE5">
        <w:rPr>
          <w:rFonts w:asciiTheme="majorBidi" w:hAnsiTheme="majorBidi" w:cstheme="majorBidi"/>
          <w:sz w:val="22"/>
          <w:szCs w:val="22"/>
          <w:highlight w:val="green"/>
        </w:rPr>
        <w:t>associations between</w:t>
      </w:r>
      <w:r w:rsidR="009E5ECA" w:rsidRPr="009E5ECA">
        <w:rPr>
          <w:rFonts w:asciiTheme="majorBidi" w:hAnsiTheme="majorBidi" w:cstheme="majorBidi"/>
          <w:sz w:val="22"/>
          <w:szCs w:val="22"/>
          <w:highlight w:val="green"/>
        </w:rPr>
        <w:t xml:space="preserve"> nutritional and dietary factors </w:t>
      </w:r>
      <w:r w:rsidR="00971920">
        <w:rPr>
          <w:rFonts w:asciiTheme="majorBidi" w:hAnsiTheme="majorBidi" w:cstheme="majorBidi"/>
          <w:sz w:val="22"/>
          <w:szCs w:val="22"/>
          <w:highlight w:val="green"/>
        </w:rPr>
        <w:t>with</w:t>
      </w:r>
      <w:r w:rsidR="009E5ECA" w:rsidRPr="009E5ECA">
        <w:rPr>
          <w:rFonts w:asciiTheme="majorBidi" w:hAnsiTheme="majorBidi" w:cstheme="majorBidi"/>
          <w:sz w:val="22"/>
          <w:szCs w:val="22"/>
          <w:highlight w:val="green"/>
        </w:rPr>
        <w:t xml:space="preserve"> the onset of AD </w:t>
      </w:r>
      <w:r w:rsidR="005F2B65">
        <w:rPr>
          <w:rFonts w:asciiTheme="majorBidi" w:hAnsiTheme="majorBidi" w:cstheme="majorBidi"/>
          <w:sz w:val="22"/>
          <w:szCs w:val="22"/>
          <w:highlight w:val="green"/>
        </w:rPr>
        <w:fldChar w:fldCharType="begin">
          <w:fldData xml:space="preserve">PEVuZE5vdGU+PENpdGU+PEF1dGhvcj5PYm91ZGl5YXQ8L0F1dGhvcj48WWVhcj4yMDEzPC9ZZWFy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</w:fldData>
        </w:fldChar>
      </w:r>
      <w:r w:rsidR="005F2B65">
        <w:rPr>
          <w:rFonts w:asciiTheme="majorBidi" w:hAnsiTheme="majorBidi" w:cstheme="majorBidi"/>
          <w:sz w:val="22"/>
          <w:szCs w:val="22"/>
          <w:highlight w:val="green"/>
        </w:rPr>
        <w:instrText xml:space="preserve"> ADDIN EN.CITE </w:instrText>
      </w:r>
      <w:r w:rsidR="005F2B65">
        <w:rPr>
          <w:rFonts w:asciiTheme="majorBidi" w:hAnsiTheme="majorBidi" w:cstheme="majorBidi"/>
          <w:sz w:val="22"/>
          <w:szCs w:val="22"/>
          <w:highlight w:val="green"/>
        </w:rPr>
        <w:fldChar w:fldCharType="begin">
          <w:fldData xml:space="preserve">PEVuZE5vdGU+PENpdGU+PEF1dGhvcj5PYm91ZGl5YXQ8L0F1dGhvcj48WWVhcj4yMDEzPC9ZZWFy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</w:fldData>
        </w:fldChar>
      </w:r>
      <w:r w:rsidR="005F2B65">
        <w:rPr>
          <w:rFonts w:asciiTheme="majorBidi" w:hAnsiTheme="majorBidi" w:cstheme="majorBidi"/>
          <w:sz w:val="22"/>
          <w:szCs w:val="22"/>
          <w:highlight w:val="green"/>
        </w:rPr>
        <w:instrText xml:space="preserve"> ADDIN EN.CITE.DATA </w:instrText>
      </w:r>
      <w:r w:rsidR="005F2B65">
        <w:rPr>
          <w:rFonts w:asciiTheme="majorBidi" w:hAnsiTheme="majorBidi" w:cstheme="majorBidi"/>
          <w:sz w:val="22"/>
          <w:szCs w:val="22"/>
          <w:highlight w:val="green"/>
        </w:rPr>
      </w:r>
      <w:r w:rsidR="005F2B65">
        <w:rPr>
          <w:rFonts w:asciiTheme="majorBidi" w:hAnsiTheme="majorBidi" w:cstheme="majorBidi"/>
          <w:sz w:val="22"/>
          <w:szCs w:val="22"/>
          <w:highlight w:val="green"/>
        </w:rPr>
        <w:fldChar w:fldCharType="end"/>
      </w:r>
      <w:r w:rsidR="005F2B65">
        <w:rPr>
          <w:rFonts w:asciiTheme="majorBidi" w:hAnsiTheme="majorBidi" w:cstheme="majorBidi"/>
          <w:sz w:val="22"/>
          <w:szCs w:val="22"/>
          <w:highlight w:val="green"/>
        </w:rPr>
        <w:fldChar w:fldCharType="separate"/>
      </w:r>
      <w:r w:rsidR="005F2B65">
        <w:rPr>
          <w:rFonts w:asciiTheme="majorBidi" w:hAnsiTheme="majorBidi" w:cstheme="majorBidi"/>
          <w:noProof/>
          <w:sz w:val="22"/>
          <w:szCs w:val="22"/>
          <w:highlight w:val="green"/>
        </w:rPr>
        <w:t>[</w:t>
      </w:r>
      <w:hyperlink w:anchor="_ENREF_94" w:tooltip="Oboudiyat, 2013 #133" w:history="1">
        <w:r w:rsidR="005F2B65">
          <w:rPr>
            <w:rFonts w:asciiTheme="majorBidi" w:hAnsiTheme="majorBidi" w:cstheme="majorBidi"/>
            <w:noProof/>
            <w:sz w:val="22"/>
            <w:szCs w:val="22"/>
            <w:highlight w:val="green"/>
          </w:rPr>
          <w:t>94-97</w:t>
        </w:r>
      </w:hyperlink>
      <w:r w:rsidR="005F2B65">
        <w:rPr>
          <w:rFonts w:asciiTheme="majorBidi" w:hAnsiTheme="majorBidi" w:cstheme="majorBidi"/>
          <w:noProof/>
          <w:sz w:val="22"/>
          <w:szCs w:val="22"/>
          <w:highlight w:val="green"/>
        </w:rPr>
        <w:t>]</w:t>
      </w:r>
      <w:r w:rsidR="005F2B65">
        <w:rPr>
          <w:rFonts w:asciiTheme="majorBidi" w:hAnsiTheme="majorBidi" w:cstheme="majorBidi"/>
          <w:sz w:val="22"/>
          <w:szCs w:val="22"/>
          <w:highlight w:val="green"/>
        </w:rPr>
        <w:fldChar w:fldCharType="end"/>
      </w:r>
      <w:r w:rsidR="00FC6DE5">
        <w:rPr>
          <w:rFonts w:asciiTheme="majorBidi" w:hAnsiTheme="majorBidi" w:cstheme="majorBidi"/>
          <w:sz w:val="22"/>
          <w:szCs w:val="22"/>
          <w:highlight w:val="green"/>
        </w:rPr>
        <w:t>, implicatin</w:t>
      </w:r>
      <w:r w:rsidR="00971920">
        <w:rPr>
          <w:rFonts w:asciiTheme="majorBidi" w:hAnsiTheme="majorBidi" w:cstheme="majorBidi"/>
          <w:sz w:val="22"/>
          <w:szCs w:val="22"/>
          <w:highlight w:val="green"/>
        </w:rPr>
        <w:t>g</w:t>
      </w:r>
      <w:r w:rsidR="00FC6DE5">
        <w:rPr>
          <w:rFonts w:asciiTheme="majorBidi" w:hAnsiTheme="majorBidi" w:cstheme="majorBidi"/>
          <w:sz w:val="22"/>
          <w:szCs w:val="22"/>
          <w:highlight w:val="green"/>
        </w:rPr>
        <w:t xml:space="preserve"> i</w:t>
      </w:r>
      <w:r w:rsidR="009E5ECA" w:rsidRPr="009E5ECA">
        <w:rPr>
          <w:rFonts w:asciiTheme="majorBidi" w:hAnsiTheme="majorBidi" w:cstheme="majorBidi"/>
          <w:sz w:val="22"/>
          <w:szCs w:val="22"/>
          <w:highlight w:val="green"/>
        </w:rPr>
        <w:t>nsulin resistance, cardiovascular disease, obesity, and other metabolic syndrome</w:t>
      </w:r>
      <w:r w:rsidR="00706CDA">
        <w:rPr>
          <w:rFonts w:asciiTheme="majorBidi" w:hAnsiTheme="majorBidi" w:cstheme="majorBidi"/>
          <w:sz w:val="22"/>
          <w:szCs w:val="22"/>
          <w:highlight w:val="green"/>
        </w:rPr>
        <w:t>s as environmental risk factors for AD</w:t>
      </w:r>
      <w:r w:rsidR="009E5ECA" w:rsidRPr="009E5ECA">
        <w:rPr>
          <w:rFonts w:asciiTheme="majorBidi" w:hAnsiTheme="majorBidi" w:cstheme="majorBidi"/>
          <w:sz w:val="22"/>
          <w:szCs w:val="22"/>
          <w:highlight w:val="green"/>
        </w:rPr>
        <w:t xml:space="preserve"> </w:t>
      </w:r>
      <w:r w:rsidR="005F2B65">
        <w:rPr>
          <w:rFonts w:asciiTheme="majorBidi" w:hAnsiTheme="majorBidi" w:cstheme="majorBidi"/>
          <w:sz w:val="22"/>
          <w:szCs w:val="22"/>
          <w:highlight w:val="green"/>
        </w:rPr>
        <w:fldChar w:fldCharType="begin">
          <w:fldData xml:space="preserve">PEVuZE5vdGU+PENpdGU+PEF1dGhvcj5QaXN0b2xsYXRvPC9BdXRob3I+PFllYXI+MjAxNDwvWWVh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</w:fldData>
        </w:fldChar>
      </w:r>
      <w:r w:rsidR="005F2B65">
        <w:rPr>
          <w:rFonts w:asciiTheme="majorBidi" w:hAnsiTheme="majorBidi" w:cstheme="majorBidi"/>
          <w:sz w:val="22"/>
          <w:szCs w:val="22"/>
          <w:highlight w:val="green"/>
        </w:rPr>
        <w:instrText xml:space="preserve"> ADDIN EN.CITE </w:instrText>
      </w:r>
      <w:r w:rsidR="005F2B65">
        <w:rPr>
          <w:rFonts w:asciiTheme="majorBidi" w:hAnsiTheme="majorBidi" w:cstheme="majorBidi"/>
          <w:sz w:val="22"/>
          <w:szCs w:val="22"/>
          <w:highlight w:val="green"/>
        </w:rPr>
        <w:fldChar w:fldCharType="begin">
          <w:fldData xml:space="preserve">PEVuZE5vdGU+PENpdGU+PEF1dGhvcj5QaXN0b2xsYXRvPC9BdXRob3I+PFllYXI+MjAxNDwvWWVh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</w:fldData>
        </w:fldChar>
      </w:r>
      <w:r w:rsidR="005F2B65">
        <w:rPr>
          <w:rFonts w:asciiTheme="majorBidi" w:hAnsiTheme="majorBidi" w:cstheme="majorBidi"/>
          <w:sz w:val="22"/>
          <w:szCs w:val="22"/>
          <w:highlight w:val="green"/>
        </w:rPr>
        <w:instrText xml:space="preserve"> ADDIN EN.CITE.DATA </w:instrText>
      </w:r>
      <w:r w:rsidR="005F2B65">
        <w:rPr>
          <w:rFonts w:asciiTheme="majorBidi" w:hAnsiTheme="majorBidi" w:cstheme="majorBidi"/>
          <w:sz w:val="22"/>
          <w:szCs w:val="22"/>
          <w:highlight w:val="green"/>
        </w:rPr>
      </w:r>
      <w:r w:rsidR="005F2B65">
        <w:rPr>
          <w:rFonts w:asciiTheme="majorBidi" w:hAnsiTheme="majorBidi" w:cstheme="majorBidi"/>
          <w:sz w:val="22"/>
          <w:szCs w:val="22"/>
          <w:highlight w:val="green"/>
        </w:rPr>
        <w:fldChar w:fldCharType="end"/>
      </w:r>
      <w:r w:rsidR="005F2B65">
        <w:rPr>
          <w:rFonts w:asciiTheme="majorBidi" w:hAnsiTheme="majorBidi" w:cstheme="majorBidi"/>
          <w:sz w:val="22"/>
          <w:szCs w:val="22"/>
          <w:highlight w:val="green"/>
        </w:rPr>
        <w:fldChar w:fldCharType="separate"/>
      </w:r>
      <w:r w:rsidR="005F2B65">
        <w:rPr>
          <w:rFonts w:asciiTheme="majorBidi" w:hAnsiTheme="majorBidi" w:cstheme="majorBidi"/>
          <w:noProof/>
          <w:sz w:val="22"/>
          <w:szCs w:val="22"/>
          <w:highlight w:val="green"/>
        </w:rPr>
        <w:t>[</w:t>
      </w:r>
      <w:hyperlink w:anchor="_ENREF_80" w:tooltip="Ferreira, 2014 #127" w:history="1">
        <w:r w:rsidR="005F2B65">
          <w:rPr>
            <w:rFonts w:asciiTheme="majorBidi" w:hAnsiTheme="majorBidi" w:cstheme="majorBidi"/>
            <w:noProof/>
            <w:sz w:val="22"/>
            <w:szCs w:val="22"/>
            <w:highlight w:val="green"/>
          </w:rPr>
          <w:t>80</w:t>
        </w:r>
      </w:hyperlink>
      <w:r w:rsidR="005F2B65">
        <w:rPr>
          <w:rFonts w:asciiTheme="majorBidi" w:hAnsiTheme="majorBidi" w:cstheme="majorBidi"/>
          <w:noProof/>
          <w:sz w:val="22"/>
          <w:szCs w:val="22"/>
          <w:highlight w:val="green"/>
        </w:rPr>
        <w:t xml:space="preserve">, </w:t>
      </w:r>
      <w:hyperlink w:anchor="_ENREF_96" w:tooltip="Pistollato, 2014 #135" w:history="1">
        <w:r w:rsidR="005F2B65">
          <w:rPr>
            <w:rFonts w:asciiTheme="majorBidi" w:hAnsiTheme="majorBidi" w:cstheme="majorBidi"/>
            <w:noProof/>
            <w:sz w:val="22"/>
            <w:szCs w:val="22"/>
            <w:highlight w:val="green"/>
          </w:rPr>
          <w:t>96</w:t>
        </w:r>
      </w:hyperlink>
      <w:r w:rsidR="005F2B65">
        <w:rPr>
          <w:rFonts w:asciiTheme="majorBidi" w:hAnsiTheme="majorBidi" w:cstheme="majorBidi"/>
          <w:noProof/>
          <w:sz w:val="22"/>
          <w:szCs w:val="22"/>
          <w:highlight w:val="green"/>
        </w:rPr>
        <w:t xml:space="preserve">, </w:t>
      </w:r>
      <w:hyperlink w:anchor="_ENREF_98" w:tooltip="Hoscheidt, 2016 #137" w:history="1">
        <w:r w:rsidR="005F2B65">
          <w:rPr>
            <w:rFonts w:asciiTheme="majorBidi" w:hAnsiTheme="majorBidi" w:cstheme="majorBidi"/>
            <w:noProof/>
            <w:sz w:val="22"/>
            <w:szCs w:val="22"/>
            <w:highlight w:val="green"/>
          </w:rPr>
          <w:t>98-101</w:t>
        </w:r>
      </w:hyperlink>
      <w:r w:rsidR="005F2B65">
        <w:rPr>
          <w:rFonts w:asciiTheme="majorBidi" w:hAnsiTheme="majorBidi" w:cstheme="majorBidi"/>
          <w:noProof/>
          <w:sz w:val="22"/>
          <w:szCs w:val="22"/>
          <w:highlight w:val="green"/>
        </w:rPr>
        <w:t>]</w:t>
      </w:r>
      <w:r w:rsidR="005F2B65">
        <w:rPr>
          <w:rFonts w:asciiTheme="majorBidi" w:hAnsiTheme="majorBidi" w:cstheme="majorBidi"/>
          <w:sz w:val="22"/>
          <w:szCs w:val="22"/>
          <w:highlight w:val="green"/>
        </w:rPr>
        <w:fldChar w:fldCharType="end"/>
      </w:r>
      <w:r w:rsidR="009E5ECA" w:rsidRPr="009E5ECA">
        <w:rPr>
          <w:rFonts w:asciiTheme="majorBidi" w:hAnsiTheme="majorBidi" w:cstheme="majorBidi"/>
          <w:sz w:val="22"/>
          <w:szCs w:val="22"/>
          <w:highlight w:val="green"/>
        </w:rPr>
        <w:t xml:space="preserve">. </w:t>
      </w:r>
      <w:r w:rsidR="00DF198F">
        <w:rPr>
          <w:rFonts w:asciiTheme="majorBidi" w:hAnsiTheme="majorBidi" w:cstheme="majorBidi"/>
          <w:sz w:val="22"/>
          <w:szCs w:val="22"/>
          <w:highlight w:val="green"/>
        </w:rPr>
        <w:t xml:space="preserve"> </w:t>
      </w:r>
      <w:r w:rsidR="009E5ECA" w:rsidRPr="009E5ECA">
        <w:rPr>
          <w:rFonts w:asciiTheme="majorBidi" w:hAnsiTheme="majorBidi" w:cstheme="majorBidi"/>
          <w:color w:val="000000"/>
          <w:sz w:val="22"/>
          <w:szCs w:val="22"/>
          <w:highlight w:val="green"/>
        </w:rPr>
        <w:t>Healthy diets with a high amount of plant-based meals</w:t>
      </w:r>
      <w:r w:rsidR="00DF198F">
        <w:rPr>
          <w:rFonts w:asciiTheme="majorBidi" w:hAnsiTheme="majorBidi" w:cstheme="majorBidi"/>
          <w:color w:val="000000"/>
          <w:sz w:val="22"/>
          <w:szCs w:val="22"/>
          <w:highlight w:val="green"/>
        </w:rPr>
        <w:t xml:space="preserve"> -</w:t>
      </w:r>
      <w:r w:rsidR="009E5ECA" w:rsidRPr="009E5ECA">
        <w:rPr>
          <w:rFonts w:asciiTheme="majorBidi" w:hAnsiTheme="majorBidi" w:cstheme="majorBidi"/>
          <w:color w:val="000000"/>
          <w:sz w:val="22"/>
          <w:szCs w:val="22"/>
          <w:highlight w:val="green"/>
        </w:rPr>
        <w:t xml:space="preserve">soy beans, nuts, </w:t>
      </w:r>
      <w:r w:rsidR="009E5ECA" w:rsidRPr="009E5ECA">
        <w:rPr>
          <w:rFonts w:asciiTheme="majorBidi" w:eastAsiaTheme="minorHAnsi" w:hAnsiTheme="majorBidi" w:cstheme="majorBidi"/>
          <w:sz w:val="22"/>
          <w:szCs w:val="22"/>
          <w:highlight w:val="green"/>
          <w:lang w:val="en-US"/>
        </w:rPr>
        <w:t>omega-3 polyunsaturated fatty acids</w:t>
      </w:r>
      <w:r w:rsidR="00DF198F">
        <w:rPr>
          <w:rFonts w:asciiTheme="majorBidi" w:eastAsiaTheme="minorHAnsi" w:hAnsiTheme="majorBidi" w:cstheme="majorBidi"/>
          <w:sz w:val="22"/>
          <w:szCs w:val="22"/>
          <w:highlight w:val="green"/>
          <w:lang w:val="en-US"/>
        </w:rPr>
        <w:t>-</w:t>
      </w:r>
      <w:r w:rsidR="009E5ECA" w:rsidRPr="009E5ECA">
        <w:rPr>
          <w:rFonts w:asciiTheme="majorBidi" w:eastAsiaTheme="minorHAnsi" w:hAnsiTheme="majorBidi" w:cstheme="majorBidi"/>
          <w:sz w:val="22"/>
          <w:szCs w:val="22"/>
          <w:highlight w:val="green"/>
          <w:lang w:val="en-US"/>
        </w:rPr>
        <w:t xml:space="preserve"> and a low amount of saturated fat animal-based proteins and refined sugar, have been reported to reduce neuroinflammation, insulin resistance and the risk of neurodegeneration and thus </w:t>
      </w:r>
      <w:r w:rsidR="001953B2">
        <w:rPr>
          <w:rFonts w:asciiTheme="majorBidi" w:eastAsiaTheme="minorHAnsi" w:hAnsiTheme="majorBidi" w:cstheme="majorBidi"/>
          <w:sz w:val="22"/>
          <w:szCs w:val="22"/>
          <w:highlight w:val="green"/>
          <w:lang w:val="en-US"/>
        </w:rPr>
        <w:t xml:space="preserve">the development of </w:t>
      </w:r>
      <w:r w:rsidR="009E5ECA" w:rsidRPr="009E5ECA">
        <w:rPr>
          <w:rFonts w:asciiTheme="majorBidi" w:eastAsiaTheme="minorHAnsi" w:hAnsiTheme="majorBidi" w:cstheme="majorBidi"/>
          <w:sz w:val="22"/>
          <w:szCs w:val="22"/>
          <w:highlight w:val="green"/>
          <w:lang w:val="en-US"/>
        </w:rPr>
        <w:t xml:space="preserve">AD </w:t>
      </w:r>
      <w:r w:rsidR="005F2B65">
        <w:rPr>
          <w:rFonts w:asciiTheme="majorBidi" w:eastAsiaTheme="minorHAnsi" w:hAnsiTheme="majorBidi" w:cstheme="majorBidi"/>
          <w:sz w:val="22"/>
          <w:szCs w:val="22"/>
          <w:highlight w:val="green"/>
          <w:lang w:val="en-US"/>
        </w:rPr>
        <w:fldChar w:fldCharType="begin">
          <w:fldData xml:space="preserve">PEVuZE5vdGU+PENpdGU+PEF1dGhvcj5HcmVlbndvb2Q8L0F1dGhvcj48WWVhcj4yMDE3PC9ZZWFy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</w:fldData>
        </w:fldChar>
      </w:r>
      <w:r w:rsidR="005F2B65">
        <w:rPr>
          <w:rFonts w:asciiTheme="majorBidi" w:eastAsiaTheme="minorHAnsi" w:hAnsiTheme="majorBidi" w:cstheme="majorBidi"/>
          <w:sz w:val="22"/>
          <w:szCs w:val="22"/>
          <w:highlight w:val="green"/>
          <w:lang w:val="en-US"/>
        </w:rPr>
        <w:instrText xml:space="preserve"> ADDIN EN.CITE </w:instrText>
      </w:r>
      <w:r w:rsidR="005F2B65">
        <w:rPr>
          <w:rFonts w:asciiTheme="majorBidi" w:eastAsiaTheme="minorHAnsi" w:hAnsiTheme="majorBidi" w:cstheme="majorBidi"/>
          <w:sz w:val="22"/>
          <w:szCs w:val="22"/>
          <w:highlight w:val="green"/>
          <w:lang w:val="en-US"/>
        </w:rPr>
        <w:fldChar w:fldCharType="begin">
          <w:fldData xml:space="preserve">PEVuZE5vdGU+PENpdGU+PEF1dGhvcj5HcmVlbndvb2Q8L0F1dGhvcj48WWVhcj4yMDE3PC9ZZWFy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</w:fldData>
        </w:fldChar>
      </w:r>
      <w:r w:rsidR="005F2B65">
        <w:rPr>
          <w:rFonts w:asciiTheme="majorBidi" w:eastAsiaTheme="minorHAnsi" w:hAnsiTheme="majorBidi" w:cstheme="majorBidi"/>
          <w:sz w:val="22"/>
          <w:szCs w:val="22"/>
          <w:highlight w:val="green"/>
          <w:lang w:val="en-US"/>
        </w:rPr>
        <w:instrText xml:space="preserve"> ADDIN EN.CITE.DATA </w:instrText>
      </w:r>
      <w:r w:rsidR="005F2B65">
        <w:rPr>
          <w:rFonts w:asciiTheme="majorBidi" w:eastAsiaTheme="minorHAnsi" w:hAnsiTheme="majorBidi" w:cstheme="majorBidi"/>
          <w:sz w:val="22"/>
          <w:szCs w:val="22"/>
          <w:highlight w:val="green"/>
          <w:lang w:val="en-US"/>
        </w:rPr>
      </w:r>
      <w:r w:rsidR="005F2B65">
        <w:rPr>
          <w:rFonts w:asciiTheme="majorBidi" w:eastAsiaTheme="minorHAnsi" w:hAnsiTheme="majorBidi" w:cstheme="majorBidi"/>
          <w:sz w:val="22"/>
          <w:szCs w:val="22"/>
          <w:highlight w:val="green"/>
          <w:lang w:val="en-US"/>
        </w:rPr>
        <w:fldChar w:fldCharType="end"/>
      </w:r>
      <w:r w:rsidR="005F2B65">
        <w:rPr>
          <w:rFonts w:asciiTheme="majorBidi" w:eastAsiaTheme="minorHAnsi" w:hAnsiTheme="majorBidi" w:cstheme="majorBidi"/>
          <w:sz w:val="22"/>
          <w:szCs w:val="22"/>
          <w:highlight w:val="green"/>
          <w:lang w:val="en-US"/>
        </w:rPr>
        <w:fldChar w:fldCharType="separate"/>
      </w:r>
      <w:r w:rsidR="005F2B65">
        <w:rPr>
          <w:rFonts w:asciiTheme="majorBidi" w:eastAsiaTheme="minorHAnsi" w:hAnsiTheme="majorBidi" w:cstheme="majorBidi"/>
          <w:noProof/>
          <w:sz w:val="22"/>
          <w:szCs w:val="22"/>
          <w:highlight w:val="green"/>
          <w:lang w:val="en-US"/>
        </w:rPr>
        <w:t>[</w:t>
      </w:r>
      <w:hyperlink w:anchor="_ENREF_97" w:tooltip="Greenwood, 2017 #136" w:history="1">
        <w:r w:rsidR="005F2B65">
          <w:rPr>
            <w:rFonts w:asciiTheme="majorBidi" w:eastAsiaTheme="minorHAnsi" w:hAnsiTheme="majorBidi" w:cstheme="majorBidi"/>
            <w:noProof/>
            <w:sz w:val="22"/>
            <w:szCs w:val="22"/>
            <w:highlight w:val="green"/>
            <w:lang w:val="en-US"/>
          </w:rPr>
          <w:t>97</w:t>
        </w:r>
      </w:hyperlink>
      <w:r w:rsidR="005F2B65">
        <w:rPr>
          <w:rFonts w:asciiTheme="majorBidi" w:eastAsiaTheme="minorHAnsi" w:hAnsiTheme="majorBidi" w:cstheme="majorBidi"/>
          <w:noProof/>
          <w:sz w:val="22"/>
          <w:szCs w:val="22"/>
          <w:highlight w:val="green"/>
          <w:lang w:val="en-US"/>
        </w:rPr>
        <w:t xml:space="preserve">, </w:t>
      </w:r>
      <w:hyperlink w:anchor="_ENREF_102" w:tooltip="Virmani, 2013 #140" w:history="1">
        <w:r w:rsidR="005F2B65">
          <w:rPr>
            <w:rFonts w:asciiTheme="majorBidi" w:eastAsiaTheme="minorHAnsi" w:hAnsiTheme="majorBidi" w:cstheme="majorBidi"/>
            <w:noProof/>
            <w:sz w:val="22"/>
            <w:szCs w:val="22"/>
            <w:highlight w:val="green"/>
            <w:lang w:val="en-US"/>
          </w:rPr>
          <w:t>102-104</w:t>
        </w:r>
      </w:hyperlink>
      <w:r w:rsidR="005F2B65">
        <w:rPr>
          <w:rFonts w:asciiTheme="majorBidi" w:eastAsiaTheme="minorHAnsi" w:hAnsiTheme="majorBidi" w:cstheme="majorBidi"/>
          <w:noProof/>
          <w:sz w:val="22"/>
          <w:szCs w:val="22"/>
          <w:highlight w:val="green"/>
          <w:lang w:val="en-US"/>
        </w:rPr>
        <w:t>]</w:t>
      </w:r>
      <w:r w:rsidR="005F2B65">
        <w:rPr>
          <w:rFonts w:asciiTheme="majorBidi" w:eastAsiaTheme="minorHAnsi" w:hAnsiTheme="majorBidi" w:cstheme="majorBidi"/>
          <w:sz w:val="22"/>
          <w:szCs w:val="22"/>
          <w:highlight w:val="green"/>
          <w:lang w:val="en-US"/>
        </w:rPr>
        <w:fldChar w:fldCharType="end"/>
      </w:r>
      <w:r w:rsidR="009E5ECA" w:rsidRPr="009E5ECA">
        <w:rPr>
          <w:rFonts w:asciiTheme="majorBidi" w:eastAsiaTheme="minorHAnsi" w:hAnsiTheme="majorBidi" w:cstheme="majorBidi"/>
          <w:sz w:val="22"/>
          <w:szCs w:val="22"/>
          <w:highlight w:val="green"/>
          <w:lang w:val="en-US"/>
        </w:rPr>
        <w:t xml:space="preserve">. </w:t>
      </w:r>
      <w:r w:rsidR="00BC1049">
        <w:rPr>
          <w:rFonts w:asciiTheme="majorBidi" w:eastAsiaTheme="minorHAnsi" w:hAnsiTheme="majorBidi" w:cstheme="majorBidi"/>
          <w:sz w:val="22"/>
          <w:szCs w:val="22"/>
          <w:highlight w:val="green"/>
          <w:lang w:val="en-US"/>
        </w:rPr>
        <w:t xml:space="preserve"> </w:t>
      </w:r>
      <w:r w:rsidR="00547691">
        <w:rPr>
          <w:rFonts w:asciiTheme="majorBidi" w:eastAsiaTheme="minorHAnsi" w:hAnsiTheme="majorBidi" w:cstheme="majorBidi"/>
          <w:sz w:val="22"/>
          <w:szCs w:val="22"/>
          <w:highlight w:val="green"/>
          <w:lang w:val="en-US"/>
        </w:rPr>
        <w:t>N</w:t>
      </w:r>
      <w:r w:rsidR="0084244E" w:rsidRPr="009E5ECA">
        <w:rPr>
          <w:rFonts w:asciiTheme="majorBidi" w:hAnsiTheme="majorBidi" w:cstheme="majorBidi"/>
          <w:sz w:val="22"/>
          <w:szCs w:val="22"/>
          <w:highlight w:val="green"/>
        </w:rPr>
        <w:t xml:space="preserve">utritional </w:t>
      </w:r>
      <w:r w:rsidR="00532919">
        <w:rPr>
          <w:rFonts w:asciiTheme="majorBidi" w:eastAsiaTheme="minorHAnsi" w:hAnsiTheme="majorBidi" w:cstheme="majorBidi"/>
          <w:sz w:val="22"/>
          <w:szCs w:val="22"/>
          <w:highlight w:val="green"/>
          <w:lang w:val="en-US"/>
        </w:rPr>
        <w:t>ef</w:t>
      </w:r>
      <w:r w:rsidR="0084244E">
        <w:rPr>
          <w:rFonts w:asciiTheme="majorBidi" w:eastAsiaTheme="minorHAnsi" w:hAnsiTheme="majorBidi" w:cstheme="majorBidi"/>
          <w:sz w:val="22"/>
          <w:szCs w:val="22"/>
          <w:highlight w:val="green"/>
          <w:lang w:val="en-US"/>
        </w:rPr>
        <w:t>fects have been observe</w:t>
      </w:r>
      <w:r w:rsidR="00414884">
        <w:rPr>
          <w:rFonts w:asciiTheme="majorBidi" w:eastAsiaTheme="minorHAnsi" w:hAnsiTheme="majorBidi" w:cstheme="majorBidi"/>
          <w:sz w:val="22"/>
          <w:szCs w:val="22"/>
          <w:highlight w:val="green"/>
          <w:lang w:val="en-US"/>
        </w:rPr>
        <w:t>d on m</w:t>
      </w:r>
      <w:r w:rsidR="009E5ECA" w:rsidRPr="009E5ECA">
        <w:rPr>
          <w:rFonts w:asciiTheme="majorBidi" w:hAnsiTheme="majorBidi" w:cstheme="majorBidi"/>
          <w:sz w:val="22"/>
          <w:szCs w:val="22"/>
          <w:highlight w:val="green"/>
        </w:rPr>
        <w:t>itochondrial dysfunction, oxidative stress</w:t>
      </w:r>
      <w:r w:rsidR="009E5ECA" w:rsidRPr="009E5ECA">
        <w:rPr>
          <w:rFonts w:asciiTheme="majorBidi" w:hAnsiTheme="majorBidi" w:cstheme="majorBidi"/>
          <w:color w:val="000000"/>
          <w:sz w:val="22"/>
          <w:szCs w:val="22"/>
          <w:highlight w:val="green"/>
        </w:rPr>
        <w:t>,</w:t>
      </w:r>
      <w:r w:rsidR="009E5ECA">
        <w:rPr>
          <w:rFonts w:asciiTheme="majorBidi" w:hAnsiTheme="majorBidi" w:cstheme="majorBidi"/>
          <w:color w:val="000000"/>
          <w:sz w:val="22"/>
          <w:szCs w:val="22"/>
          <w:highlight w:val="green"/>
        </w:rPr>
        <w:t xml:space="preserve"> and</w:t>
      </w:r>
      <w:r w:rsidR="009E5ECA" w:rsidRPr="009E5ECA">
        <w:rPr>
          <w:rFonts w:asciiTheme="majorBidi" w:hAnsiTheme="majorBidi" w:cstheme="majorBidi"/>
          <w:color w:val="000000"/>
          <w:sz w:val="22"/>
          <w:szCs w:val="22"/>
          <w:highlight w:val="green"/>
        </w:rPr>
        <w:t xml:space="preserve"> membrane lipid dysregulation </w:t>
      </w:r>
      <w:r w:rsidR="00BC1049">
        <w:rPr>
          <w:rFonts w:asciiTheme="majorBidi" w:hAnsiTheme="majorBidi" w:cstheme="majorBidi"/>
          <w:color w:val="000000"/>
          <w:sz w:val="22"/>
          <w:szCs w:val="22"/>
          <w:highlight w:val="green"/>
        </w:rPr>
        <w:t xml:space="preserve">known to </w:t>
      </w:r>
      <w:r w:rsidR="009E5ECA" w:rsidRPr="009E5ECA">
        <w:rPr>
          <w:rFonts w:asciiTheme="majorBidi" w:hAnsiTheme="majorBidi" w:cstheme="majorBidi"/>
          <w:color w:val="000000"/>
          <w:sz w:val="22"/>
          <w:szCs w:val="22"/>
          <w:highlight w:val="green"/>
        </w:rPr>
        <w:t xml:space="preserve">contribute to AD </w:t>
      </w:r>
      <w:r w:rsidR="00414884">
        <w:rPr>
          <w:rFonts w:asciiTheme="majorBidi" w:hAnsiTheme="majorBidi" w:cstheme="majorBidi"/>
          <w:color w:val="000000"/>
          <w:sz w:val="22"/>
          <w:szCs w:val="22"/>
          <w:highlight w:val="green"/>
        </w:rPr>
        <w:t>physio</w:t>
      </w:r>
      <w:r w:rsidR="009E5ECA" w:rsidRPr="009E5ECA">
        <w:rPr>
          <w:rFonts w:asciiTheme="majorBidi" w:hAnsiTheme="majorBidi" w:cstheme="majorBidi"/>
          <w:color w:val="000000"/>
          <w:sz w:val="22"/>
          <w:szCs w:val="22"/>
          <w:highlight w:val="green"/>
        </w:rPr>
        <w:t>pathology</w:t>
      </w:r>
      <w:r w:rsidR="009E5ECA" w:rsidRPr="009E5ECA">
        <w:rPr>
          <w:rFonts w:asciiTheme="majorBidi" w:hAnsiTheme="majorBidi" w:cstheme="majorBidi"/>
          <w:sz w:val="22"/>
          <w:szCs w:val="22"/>
          <w:highlight w:val="green"/>
        </w:rPr>
        <w:t xml:space="preserve"> </w:t>
      </w:r>
      <w:r w:rsidR="005F2B65">
        <w:rPr>
          <w:rFonts w:asciiTheme="majorBidi" w:hAnsiTheme="majorBidi" w:cstheme="majorBidi"/>
          <w:color w:val="000000"/>
          <w:sz w:val="22"/>
          <w:szCs w:val="22"/>
          <w:highlight w:val="green"/>
        </w:rPr>
        <w:fldChar w:fldCharType="begin">
          <w:fldData xml:space="preserve">PEVuZE5vdGU+PENpdGU+PEF1dGhvcj5kZSBsYSBNb250ZTwvQXV0aG9yPjxZZWFyPjIwMTQ8L1ll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</w:fldData>
        </w:fldChar>
      </w:r>
      <w:r w:rsidR="005F2B65">
        <w:rPr>
          <w:rFonts w:asciiTheme="majorBidi" w:hAnsiTheme="majorBidi" w:cstheme="majorBidi"/>
          <w:color w:val="000000"/>
          <w:sz w:val="22"/>
          <w:szCs w:val="22"/>
          <w:highlight w:val="green"/>
        </w:rPr>
        <w:instrText xml:space="preserve"> ADDIN EN.CITE </w:instrText>
      </w:r>
      <w:r w:rsidR="005F2B65">
        <w:rPr>
          <w:rFonts w:asciiTheme="majorBidi" w:hAnsiTheme="majorBidi" w:cstheme="majorBidi"/>
          <w:color w:val="000000"/>
          <w:sz w:val="22"/>
          <w:szCs w:val="22"/>
          <w:highlight w:val="green"/>
        </w:rPr>
        <w:fldChar w:fldCharType="begin">
          <w:fldData xml:space="preserve">PEVuZE5vdGU+PENpdGU+PEF1dGhvcj5kZSBsYSBNb250ZTwvQXV0aG9yPjxZZWFyPjIwMTQ8L1ll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</w:fldData>
        </w:fldChar>
      </w:r>
      <w:r w:rsidR="005F2B65">
        <w:rPr>
          <w:rFonts w:asciiTheme="majorBidi" w:hAnsiTheme="majorBidi" w:cstheme="majorBidi"/>
          <w:color w:val="000000"/>
          <w:sz w:val="22"/>
          <w:szCs w:val="22"/>
          <w:highlight w:val="green"/>
        </w:rPr>
        <w:instrText xml:space="preserve"> ADDIN EN.CITE.DATA </w:instrText>
      </w:r>
      <w:r w:rsidR="005F2B65">
        <w:rPr>
          <w:rFonts w:asciiTheme="majorBidi" w:hAnsiTheme="majorBidi" w:cstheme="majorBidi"/>
          <w:color w:val="000000"/>
          <w:sz w:val="22"/>
          <w:szCs w:val="22"/>
          <w:highlight w:val="green"/>
        </w:rPr>
      </w:r>
      <w:r w:rsidR="005F2B65">
        <w:rPr>
          <w:rFonts w:asciiTheme="majorBidi" w:hAnsiTheme="majorBidi" w:cstheme="majorBidi"/>
          <w:color w:val="000000"/>
          <w:sz w:val="22"/>
          <w:szCs w:val="22"/>
          <w:highlight w:val="green"/>
        </w:rPr>
        <w:fldChar w:fldCharType="end"/>
      </w:r>
      <w:r w:rsidR="005F2B65">
        <w:rPr>
          <w:rFonts w:asciiTheme="majorBidi" w:hAnsiTheme="majorBidi" w:cstheme="majorBidi"/>
          <w:color w:val="000000"/>
          <w:sz w:val="22"/>
          <w:szCs w:val="22"/>
          <w:highlight w:val="green"/>
        </w:rPr>
        <w:fldChar w:fldCharType="separate"/>
      </w:r>
      <w:r w:rsidR="005F2B65">
        <w:rPr>
          <w:rFonts w:asciiTheme="majorBidi" w:hAnsiTheme="majorBidi" w:cstheme="majorBidi"/>
          <w:noProof/>
          <w:color w:val="000000"/>
          <w:sz w:val="22"/>
          <w:szCs w:val="22"/>
          <w:highlight w:val="green"/>
        </w:rPr>
        <w:t>[</w:t>
      </w:r>
      <w:hyperlink w:anchor="_ENREF_100" w:tooltip="de la Monte, 2014 #78" w:history="1">
        <w:r w:rsidR="005F2B65">
          <w:rPr>
            <w:rFonts w:asciiTheme="majorBidi" w:hAnsiTheme="majorBidi" w:cstheme="majorBidi"/>
            <w:noProof/>
            <w:color w:val="000000"/>
            <w:sz w:val="22"/>
            <w:szCs w:val="22"/>
            <w:highlight w:val="green"/>
          </w:rPr>
          <w:t>100</w:t>
        </w:r>
      </w:hyperlink>
      <w:r w:rsidR="005F2B65">
        <w:rPr>
          <w:rFonts w:asciiTheme="majorBidi" w:hAnsiTheme="majorBidi" w:cstheme="majorBidi"/>
          <w:noProof/>
          <w:color w:val="000000"/>
          <w:sz w:val="22"/>
          <w:szCs w:val="22"/>
          <w:highlight w:val="green"/>
        </w:rPr>
        <w:t xml:space="preserve">, </w:t>
      </w:r>
      <w:hyperlink w:anchor="_ENREF_105" w:tooltip="Procaccini, 2016 #79" w:history="1">
        <w:r w:rsidR="005F2B65">
          <w:rPr>
            <w:rFonts w:asciiTheme="majorBidi" w:hAnsiTheme="majorBidi" w:cstheme="majorBidi"/>
            <w:noProof/>
            <w:color w:val="000000"/>
            <w:sz w:val="22"/>
            <w:szCs w:val="22"/>
            <w:highlight w:val="green"/>
          </w:rPr>
          <w:t>105</w:t>
        </w:r>
      </w:hyperlink>
      <w:r w:rsidR="005F2B65">
        <w:rPr>
          <w:rFonts w:asciiTheme="majorBidi" w:hAnsiTheme="majorBidi" w:cstheme="majorBidi"/>
          <w:noProof/>
          <w:color w:val="000000"/>
          <w:sz w:val="22"/>
          <w:szCs w:val="22"/>
          <w:highlight w:val="green"/>
        </w:rPr>
        <w:t xml:space="preserve">, </w:t>
      </w:r>
      <w:hyperlink w:anchor="_ENREF_106" w:tooltip="Toledo, 2017 #80" w:history="1">
        <w:r w:rsidR="005F2B65">
          <w:rPr>
            <w:rFonts w:asciiTheme="majorBidi" w:hAnsiTheme="majorBidi" w:cstheme="majorBidi"/>
            <w:noProof/>
            <w:color w:val="000000"/>
            <w:sz w:val="22"/>
            <w:szCs w:val="22"/>
            <w:highlight w:val="green"/>
          </w:rPr>
          <w:t>106</w:t>
        </w:r>
      </w:hyperlink>
      <w:r w:rsidR="005F2B65">
        <w:rPr>
          <w:rFonts w:asciiTheme="majorBidi" w:hAnsiTheme="majorBidi" w:cstheme="majorBidi"/>
          <w:noProof/>
          <w:color w:val="000000"/>
          <w:sz w:val="22"/>
          <w:szCs w:val="22"/>
          <w:highlight w:val="green"/>
        </w:rPr>
        <w:t>]</w:t>
      </w:r>
      <w:r w:rsidR="005F2B65">
        <w:rPr>
          <w:rFonts w:asciiTheme="majorBidi" w:hAnsiTheme="majorBidi" w:cstheme="majorBidi"/>
          <w:color w:val="000000"/>
          <w:sz w:val="22"/>
          <w:szCs w:val="22"/>
          <w:highlight w:val="green"/>
        </w:rPr>
        <w:fldChar w:fldCharType="end"/>
      </w:r>
      <w:r w:rsidR="009E5ECA" w:rsidRPr="009E5ECA">
        <w:rPr>
          <w:rFonts w:asciiTheme="majorBidi" w:hAnsiTheme="majorBidi" w:cstheme="majorBidi"/>
          <w:color w:val="000000"/>
          <w:sz w:val="22"/>
          <w:szCs w:val="22"/>
          <w:highlight w:val="green"/>
        </w:rPr>
        <w:t xml:space="preserve">. </w:t>
      </w:r>
      <w:r w:rsidR="00414884">
        <w:rPr>
          <w:rFonts w:asciiTheme="majorBidi" w:hAnsiTheme="majorBidi" w:cstheme="majorBidi"/>
          <w:color w:val="000000"/>
          <w:sz w:val="22"/>
          <w:szCs w:val="22"/>
          <w:highlight w:val="green"/>
        </w:rPr>
        <w:t xml:space="preserve"> </w:t>
      </w:r>
      <w:r w:rsidR="00547691">
        <w:rPr>
          <w:rFonts w:asciiTheme="majorBidi" w:hAnsiTheme="majorBidi" w:cstheme="majorBidi"/>
          <w:color w:val="000000"/>
          <w:sz w:val="22"/>
          <w:szCs w:val="22"/>
          <w:highlight w:val="green"/>
        </w:rPr>
        <w:t>Indeed, d</w:t>
      </w:r>
      <w:r w:rsidR="009E5ECA" w:rsidRPr="009E5ECA">
        <w:rPr>
          <w:rFonts w:asciiTheme="majorBidi" w:hAnsiTheme="majorBidi" w:cstheme="majorBidi"/>
          <w:color w:val="000000"/>
          <w:sz w:val="22"/>
          <w:szCs w:val="22"/>
          <w:highlight w:val="green"/>
        </w:rPr>
        <w:t xml:space="preserve">yslipidemia and impaired glycemia </w:t>
      </w:r>
      <w:r w:rsidR="00154E33">
        <w:rPr>
          <w:rFonts w:asciiTheme="majorBidi" w:hAnsiTheme="majorBidi" w:cstheme="majorBidi"/>
          <w:color w:val="000000"/>
          <w:sz w:val="22"/>
          <w:szCs w:val="22"/>
          <w:highlight w:val="green"/>
        </w:rPr>
        <w:t xml:space="preserve">have been reported to </w:t>
      </w:r>
      <w:r w:rsidR="009E5ECA" w:rsidRPr="009E5ECA">
        <w:rPr>
          <w:rFonts w:asciiTheme="majorBidi" w:hAnsiTheme="majorBidi" w:cstheme="majorBidi"/>
          <w:color w:val="000000"/>
          <w:sz w:val="22"/>
          <w:szCs w:val="22"/>
          <w:highlight w:val="green"/>
        </w:rPr>
        <w:t>increase lipid peroxidation</w:t>
      </w:r>
      <w:r w:rsidR="00154E33">
        <w:rPr>
          <w:rFonts w:asciiTheme="majorBidi" w:hAnsiTheme="majorBidi" w:cstheme="majorBidi"/>
          <w:color w:val="000000"/>
          <w:sz w:val="22"/>
          <w:szCs w:val="22"/>
          <w:highlight w:val="green"/>
        </w:rPr>
        <w:t xml:space="preserve"> </w:t>
      </w:r>
      <w:r w:rsidR="009E5ECA" w:rsidRPr="009E5ECA">
        <w:rPr>
          <w:rFonts w:asciiTheme="majorBidi" w:hAnsiTheme="majorBidi" w:cstheme="majorBidi"/>
          <w:color w:val="000000"/>
          <w:sz w:val="22"/>
          <w:szCs w:val="22"/>
          <w:highlight w:val="green"/>
        </w:rPr>
        <w:t>lead</w:t>
      </w:r>
      <w:r w:rsidR="00154E33">
        <w:rPr>
          <w:rFonts w:asciiTheme="majorBidi" w:hAnsiTheme="majorBidi" w:cstheme="majorBidi"/>
          <w:color w:val="000000"/>
          <w:sz w:val="22"/>
          <w:szCs w:val="22"/>
          <w:highlight w:val="green"/>
        </w:rPr>
        <w:t>ing</w:t>
      </w:r>
      <w:r w:rsidR="009E5ECA" w:rsidRPr="009E5ECA">
        <w:rPr>
          <w:rFonts w:asciiTheme="majorBidi" w:hAnsiTheme="majorBidi" w:cstheme="majorBidi"/>
          <w:color w:val="000000"/>
          <w:sz w:val="22"/>
          <w:szCs w:val="22"/>
          <w:highlight w:val="green"/>
        </w:rPr>
        <w:t xml:space="preserve"> to oxidative stress </w:t>
      </w:r>
      <w:r w:rsidR="00154E33">
        <w:rPr>
          <w:rFonts w:asciiTheme="majorBidi" w:hAnsiTheme="majorBidi" w:cstheme="majorBidi"/>
          <w:color w:val="000000"/>
          <w:sz w:val="22"/>
          <w:szCs w:val="22"/>
          <w:highlight w:val="green"/>
        </w:rPr>
        <w:t>and u</w:t>
      </w:r>
      <w:r w:rsidR="006A041D">
        <w:rPr>
          <w:rFonts w:asciiTheme="majorBidi" w:hAnsiTheme="majorBidi" w:cstheme="majorBidi"/>
          <w:color w:val="000000"/>
          <w:sz w:val="22"/>
          <w:szCs w:val="22"/>
          <w:highlight w:val="green"/>
        </w:rPr>
        <w:t>l</w:t>
      </w:r>
      <w:r w:rsidR="009E5ECA" w:rsidRPr="009E5ECA">
        <w:rPr>
          <w:rFonts w:asciiTheme="majorBidi" w:hAnsiTheme="majorBidi" w:cstheme="majorBidi"/>
          <w:color w:val="000000"/>
          <w:sz w:val="22"/>
          <w:szCs w:val="22"/>
          <w:highlight w:val="green"/>
        </w:rPr>
        <w:t xml:space="preserve">timately </w:t>
      </w:r>
      <w:r w:rsidR="006A041D">
        <w:rPr>
          <w:rFonts w:asciiTheme="majorBidi" w:hAnsiTheme="majorBidi" w:cstheme="majorBidi"/>
          <w:color w:val="000000"/>
          <w:sz w:val="22"/>
          <w:szCs w:val="22"/>
          <w:highlight w:val="green"/>
        </w:rPr>
        <w:t>to</w:t>
      </w:r>
      <w:r w:rsidR="009E5ECA" w:rsidRPr="009E5ECA">
        <w:rPr>
          <w:rFonts w:asciiTheme="majorBidi" w:hAnsiTheme="majorBidi" w:cstheme="majorBidi"/>
          <w:color w:val="000000"/>
          <w:sz w:val="22"/>
          <w:szCs w:val="22"/>
          <w:highlight w:val="green"/>
        </w:rPr>
        <w:t xml:space="preserve"> neural damage </w:t>
      </w:r>
      <w:r w:rsidR="005F2B65">
        <w:rPr>
          <w:rFonts w:asciiTheme="majorBidi" w:hAnsiTheme="majorBidi" w:cstheme="majorBidi"/>
          <w:color w:val="000000"/>
          <w:sz w:val="22"/>
          <w:szCs w:val="22"/>
          <w:highlight w:val="green"/>
        </w:rPr>
        <w:fldChar w:fldCharType="begin">
          <w:fldData xml:space="preserve">PEVuZE5vdGU+PENpdGU+PEF1dGhvcj5Sb2phcy1HdXRpZXJyZXo8L0F1dGhvcj48WWVhcj4yMDE3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</w:fldData>
        </w:fldChar>
      </w:r>
      <w:r w:rsidR="005F2B65">
        <w:rPr>
          <w:rFonts w:asciiTheme="majorBidi" w:hAnsiTheme="majorBidi" w:cstheme="majorBidi"/>
          <w:color w:val="000000"/>
          <w:sz w:val="22"/>
          <w:szCs w:val="22"/>
          <w:highlight w:val="green"/>
        </w:rPr>
        <w:instrText xml:space="preserve"> ADDIN EN.CITE </w:instrText>
      </w:r>
      <w:r w:rsidR="005F2B65">
        <w:rPr>
          <w:rFonts w:asciiTheme="majorBidi" w:hAnsiTheme="majorBidi" w:cstheme="majorBidi"/>
          <w:color w:val="000000"/>
          <w:sz w:val="22"/>
          <w:szCs w:val="22"/>
          <w:highlight w:val="green"/>
        </w:rPr>
        <w:fldChar w:fldCharType="begin">
          <w:fldData xml:space="preserve">PEVuZE5vdGU+PENpdGU+PEF1dGhvcj5Sb2phcy1HdXRpZXJyZXo8L0F1dGhvcj48WWVhcj4yMDE3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</w:fldData>
        </w:fldChar>
      </w:r>
      <w:r w:rsidR="005F2B65">
        <w:rPr>
          <w:rFonts w:asciiTheme="majorBidi" w:hAnsiTheme="majorBidi" w:cstheme="majorBidi"/>
          <w:color w:val="000000"/>
          <w:sz w:val="22"/>
          <w:szCs w:val="22"/>
          <w:highlight w:val="green"/>
        </w:rPr>
        <w:instrText xml:space="preserve"> ADDIN EN.CITE.DATA </w:instrText>
      </w:r>
      <w:r w:rsidR="005F2B65">
        <w:rPr>
          <w:rFonts w:asciiTheme="majorBidi" w:hAnsiTheme="majorBidi" w:cstheme="majorBidi"/>
          <w:color w:val="000000"/>
          <w:sz w:val="22"/>
          <w:szCs w:val="22"/>
          <w:highlight w:val="green"/>
        </w:rPr>
      </w:r>
      <w:r w:rsidR="005F2B65">
        <w:rPr>
          <w:rFonts w:asciiTheme="majorBidi" w:hAnsiTheme="majorBidi" w:cstheme="majorBidi"/>
          <w:color w:val="000000"/>
          <w:sz w:val="22"/>
          <w:szCs w:val="22"/>
          <w:highlight w:val="green"/>
        </w:rPr>
        <w:fldChar w:fldCharType="end"/>
      </w:r>
      <w:r w:rsidR="005F2B65">
        <w:rPr>
          <w:rFonts w:asciiTheme="majorBidi" w:hAnsiTheme="majorBidi" w:cstheme="majorBidi"/>
          <w:color w:val="000000"/>
          <w:sz w:val="22"/>
          <w:szCs w:val="22"/>
          <w:highlight w:val="green"/>
        </w:rPr>
        <w:fldChar w:fldCharType="separate"/>
      </w:r>
      <w:r w:rsidR="005F2B65">
        <w:rPr>
          <w:rFonts w:asciiTheme="majorBidi" w:hAnsiTheme="majorBidi" w:cstheme="majorBidi"/>
          <w:noProof/>
          <w:color w:val="000000"/>
          <w:sz w:val="22"/>
          <w:szCs w:val="22"/>
          <w:highlight w:val="green"/>
        </w:rPr>
        <w:t>[</w:t>
      </w:r>
      <w:hyperlink w:anchor="_ENREF_107" w:tooltip="Rojas-Gutierrez, 2017 #143" w:history="1">
        <w:r w:rsidR="005F2B65">
          <w:rPr>
            <w:rFonts w:asciiTheme="majorBidi" w:hAnsiTheme="majorBidi" w:cstheme="majorBidi"/>
            <w:noProof/>
            <w:color w:val="000000"/>
            <w:sz w:val="22"/>
            <w:szCs w:val="22"/>
            <w:highlight w:val="green"/>
          </w:rPr>
          <w:t>107</w:t>
        </w:r>
      </w:hyperlink>
      <w:r w:rsidR="005F2B65">
        <w:rPr>
          <w:rFonts w:asciiTheme="majorBidi" w:hAnsiTheme="majorBidi" w:cstheme="majorBidi"/>
          <w:noProof/>
          <w:color w:val="000000"/>
          <w:sz w:val="22"/>
          <w:szCs w:val="22"/>
          <w:highlight w:val="green"/>
        </w:rPr>
        <w:t>]</w:t>
      </w:r>
      <w:r w:rsidR="005F2B65">
        <w:rPr>
          <w:rFonts w:asciiTheme="majorBidi" w:hAnsiTheme="majorBidi" w:cstheme="majorBidi"/>
          <w:color w:val="000000"/>
          <w:sz w:val="22"/>
          <w:szCs w:val="22"/>
          <w:highlight w:val="green"/>
        </w:rPr>
        <w:fldChar w:fldCharType="end"/>
      </w:r>
      <w:r w:rsidR="009E5ECA" w:rsidRPr="009E5ECA">
        <w:rPr>
          <w:rFonts w:asciiTheme="majorBidi" w:hAnsiTheme="majorBidi" w:cstheme="majorBidi"/>
          <w:color w:val="000000"/>
          <w:sz w:val="22"/>
          <w:szCs w:val="22"/>
          <w:highlight w:val="green"/>
        </w:rPr>
        <w:t xml:space="preserve">. </w:t>
      </w:r>
      <w:r w:rsidR="008F0388">
        <w:rPr>
          <w:rFonts w:asciiTheme="majorBidi" w:hAnsiTheme="majorBidi" w:cstheme="majorBidi"/>
          <w:color w:val="000000"/>
          <w:sz w:val="22"/>
          <w:szCs w:val="22"/>
          <w:highlight w:val="green"/>
        </w:rPr>
        <w:t xml:space="preserve"> </w:t>
      </w:r>
      <w:r w:rsidR="00B46FE4">
        <w:rPr>
          <w:rFonts w:asciiTheme="majorBidi" w:hAnsiTheme="majorBidi" w:cstheme="majorBidi"/>
          <w:color w:val="000000"/>
          <w:sz w:val="22"/>
          <w:szCs w:val="22"/>
          <w:highlight w:val="green"/>
        </w:rPr>
        <w:t>Epidemiological studies suggest</w:t>
      </w:r>
      <w:r w:rsidR="00154E33">
        <w:rPr>
          <w:rFonts w:asciiTheme="majorBidi" w:hAnsiTheme="majorBidi" w:cstheme="majorBidi"/>
          <w:color w:val="000000"/>
          <w:sz w:val="22"/>
          <w:szCs w:val="22"/>
          <w:highlight w:val="green"/>
        </w:rPr>
        <w:t>ed</w:t>
      </w:r>
      <w:r w:rsidR="00B46FE4">
        <w:rPr>
          <w:rFonts w:asciiTheme="majorBidi" w:hAnsiTheme="majorBidi" w:cstheme="majorBidi"/>
          <w:color w:val="000000"/>
          <w:sz w:val="22"/>
          <w:szCs w:val="22"/>
          <w:highlight w:val="green"/>
        </w:rPr>
        <w:t xml:space="preserve"> that h</w:t>
      </w:r>
      <w:r w:rsidR="009E5ECA" w:rsidRPr="009E5ECA">
        <w:rPr>
          <w:rFonts w:asciiTheme="majorBidi" w:hAnsiTheme="majorBidi" w:cstheme="majorBidi"/>
          <w:color w:val="000000"/>
          <w:sz w:val="22"/>
          <w:szCs w:val="22"/>
          <w:highlight w:val="green"/>
        </w:rPr>
        <w:t xml:space="preserve">ealthy diets </w:t>
      </w:r>
      <w:r w:rsidR="008E6D01">
        <w:rPr>
          <w:rFonts w:asciiTheme="majorBidi" w:hAnsiTheme="majorBidi" w:cstheme="majorBidi"/>
          <w:color w:val="000000"/>
          <w:sz w:val="22"/>
          <w:szCs w:val="22"/>
          <w:highlight w:val="green"/>
        </w:rPr>
        <w:t>such as the</w:t>
      </w:r>
      <w:r w:rsidR="009E5ECA" w:rsidRPr="009E5ECA">
        <w:rPr>
          <w:rFonts w:asciiTheme="majorBidi" w:hAnsiTheme="majorBidi" w:cstheme="majorBidi"/>
          <w:color w:val="000000"/>
          <w:sz w:val="22"/>
          <w:szCs w:val="22"/>
          <w:highlight w:val="green"/>
        </w:rPr>
        <w:t xml:space="preserve"> Mediterranean</w:t>
      </w:r>
      <w:r w:rsidR="008F0388">
        <w:rPr>
          <w:rFonts w:asciiTheme="majorBidi" w:hAnsiTheme="majorBidi" w:cstheme="majorBidi"/>
          <w:color w:val="000000"/>
          <w:sz w:val="22"/>
          <w:szCs w:val="22"/>
          <w:highlight w:val="green"/>
        </w:rPr>
        <w:t xml:space="preserve"> diet</w:t>
      </w:r>
      <w:r w:rsidR="009E5ECA" w:rsidRPr="009E5ECA">
        <w:rPr>
          <w:rFonts w:asciiTheme="majorBidi" w:hAnsiTheme="majorBidi" w:cstheme="majorBidi"/>
          <w:color w:val="000000"/>
          <w:sz w:val="22"/>
          <w:szCs w:val="22"/>
          <w:highlight w:val="green"/>
        </w:rPr>
        <w:t xml:space="preserve">, </w:t>
      </w:r>
      <w:r w:rsidR="008E6D01">
        <w:rPr>
          <w:rFonts w:asciiTheme="majorBidi" w:hAnsiTheme="majorBidi" w:cstheme="majorBidi"/>
          <w:color w:val="000000"/>
          <w:sz w:val="22"/>
          <w:szCs w:val="22"/>
          <w:highlight w:val="green"/>
        </w:rPr>
        <w:t xml:space="preserve">the </w:t>
      </w:r>
      <w:r w:rsidR="0017596E">
        <w:rPr>
          <w:rFonts w:asciiTheme="majorBidi" w:hAnsiTheme="majorBidi" w:cstheme="majorBidi"/>
          <w:color w:val="000000"/>
          <w:sz w:val="22"/>
          <w:szCs w:val="22"/>
          <w:highlight w:val="green"/>
        </w:rPr>
        <w:t>DASH</w:t>
      </w:r>
      <w:r w:rsidR="008E6D01">
        <w:rPr>
          <w:rFonts w:asciiTheme="majorBidi" w:hAnsiTheme="majorBidi" w:cstheme="majorBidi"/>
          <w:color w:val="000000"/>
          <w:sz w:val="22"/>
          <w:szCs w:val="22"/>
          <w:highlight w:val="green"/>
        </w:rPr>
        <w:t xml:space="preserve"> diet (d</w:t>
      </w:r>
      <w:r w:rsidR="009E5ECA" w:rsidRPr="009E5ECA">
        <w:rPr>
          <w:rFonts w:asciiTheme="majorBidi" w:hAnsiTheme="majorBidi" w:cstheme="majorBidi"/>
          <w:sz w:val="22"/>
          <w:szCs w:val="22"/>
          <w:highlight w:val="green"/>
        </w:rPr>
        <w:t>ietary approaches to stop hypertension</w:t>
      </w:r>
      <w:r w:rsidR="008E6D01">
        <w:rPr>
          <w:rFonts w:asciiTheme="majorBidi" w:hAnsiTheme="majorBidi" w:cstheme="majorBidi"/>
          <w:sz w:val="22"/>
          <w:szCs w:val="22"/>
          <w:highlight w:val="green"/>
        </w:rPr>
        <w:t xml:space="preserve">) </w:t>
      </w:r>
      <w:r w:rsidR="00B46FE4">
        <w:rPr>
          <w:rFonts w:asciiTheme="majorBidi" w:hAnsiTheme="majorBidi" w:cstheme="majorBidi"/>
          <w:sz w:val="22"/>
          <w:szCs w:val="22"/>
          <w:highlight w:val="green"/>
        </w:rPr>
        <w:t>or</w:t>
      </w:r>
      <w:r w:rsidR="008E6D01">
        <w:rPr>
          <w:rFonts w:asciiTheme="majorBidi" w:hAnsiTheme="majorBidi" w:cstheme="majorBidi"/>
          <w:sz w:val="22"/>
          <w:szCs w:val="22"/>
          <w:highlight w:val="green"/>
        </w:rPr>
        <w:t xml:space="preserve"> the</w:t>
      </w:r>
      <w:r w:rsidR="00CA297A">
        <w:rPr>
          <w:rFonts w:asciiTheme="majorBidi" w:hAnsiTheme="majorBidi" w:cstheme="majorBidi"/>
          <w:sz w:val="22"/>
          <w:szCs w:val="22"/>
          <w:highlight w:val="green"/>
        </w:rPr>
        <w:t>MIND diet (</w:t>
      </w:r>
      <w:r w:rsidR="009E5ECA" w:rsidRPr="009E5ECA">
        <w:rPr>
          <w:rStyle w:val="hgkelc"/>
          <w:rFonts w:asciiTheme="majorBidi" w:hAnsiTheme="majorBidi" w:cstheme="majorBidi"/>
          <w:sz w:val="22"/>
          <w:szCs w:val="22"/>
          <w:highlight w:val="green"/>
        </w:rPr>
        <w:t xml:space="preserve">Mediterranean-DASH </w:t>
      </w:r>
      <w:r w:rsidR="00CA297A">
        <w:rPr>
          <w:rStyle w:val="hgkelc"/>
          <w:rFonts w:asciiTheme="majorBidi" w:hAnsiTheme="majorBidi" w:cstheme="majorBidi"/>
          <w:sz w:val="22"/>
          <w:szCs w:val="22"/>
          <w:highlight w:val="green"/>
        </w:rPr>
        <w:t xml:space="preserve">diet </w:t>
      </w:r>
      <w:r w:rsidR="009E5ECA" w:rsidRPr="009E5ECA">
        <w:rPr>
          <w:rStyle w:val="hgkelc"/>
          <w:rFonts w:asciiTheme="majorBidi" w:hAnsiTheme="majorBidi" w:cstheme="majorBidi"/>
          <w:sz w:val="22"/>
          <w:szCs w:val="22"/>
          <w:highlight w:val="green"/>
        </w:rPr>
        <w:t>intervention for neurodegenerative delay</w:t>
      </w:r>
      <w:r w:rsidR="00CA297A">
        <w:rPr>
          <w:rStyle w:val="hgkelc"/>
          <w:rFonts w:asciiTheme="majorBidi" w:hAnsiTheme="majorBidi" w:cstheme="majorBidi"/>
          <w:sz w:val="22"/>
          <w:szCs w:val="22"/>
          <w:highlight w:val="green"/>
        </w:rPr>
        <w:t>)</w:t>
      </w:r>
      <w:r w:rsidR="009E5ECA" w:rsidRPr="009E5ECA">
        <w:rPr>
          <w:rStyle w:val="hgkelc"/>
          <w:rFonts w:asciiTheme="majorBidi" w:hAnsiTheme="majorBidi" w:cstheme="majorBidi"/>
          <w:sz w:val="22"/>
          <w:szCs w:val="22"/>
          <w:highlight w:val="green"/>
        </w:rPr>
        <w:t xml:space="preserve"> </w:t>
      </w:r>
      <w:r w:rsidR="00A0583C">
        <w:rPr>
          <w:rStyle w:val="hgkelc"/>
          <w:rFonts w:asciiTheme="majorBidi" w:hAnsiTheme="majorBidi" w:cstheme="majorBidi"/>
          <w:sz w:val="22"/>
          <w:szCs w:val="22"/>
          <w:highlight w:val="green"/>
        </w:rPr>
        <w:t>are associated with</w:t>
      </w:r>
      <w:r w:rsidR="009E5ECA" w:rsidRPr="009E5ECA">
        <w:rPr>
          <w:rStyle w:val="hgkelc"/>
          <w:rFonts w:asciiTheme="majorBidi" w:hAnsiTheme="majorBidi" w:cstheme="majorBidi"/>
          <w:sz w:val="22"/>
          <w:szCs w:val="22"/>
          <w:highlight w:val="green"/>
        </w:rPr>
        <w:t xml:space="preserve"> lower risk of dementia and AD </w:t>
      </w:r>
      <w:r w:rsidR="005F2B65">
        <w:rPr>
          <w:rStyle w:val="hgkelc"/>
          <w:rFonts w:asciiTheme="majorBidi" w:hAnsiTheme="majorBidi" w:cstheme="majorBidi"/>
          <w:sz w:val="22"/>
          <w:szCs w:val="22"/>
          <w:highlight w:val="green"/>
        </w:rPr>
        <w:fldChar w:fldCharType="begin">
          <w:fldData xml:space="preserve">PEVuZE5vdGU+PENpdGU+PEF1dGhvcj5QaXN0b2xsYXRvPC9BdXRob3I+PFllYXI+MjAxODwvWWVh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</w:fldData>
        </w:fldChar>
      </w:r>
      <w:r w:rsidR="005F2B65">
        <w:rPr>
          <w:rStyle w:val="hgkelc"/>
          <w:rFonts w:asciiTheme="majorBidi" w:hAnsiTheme="majorBidi" w:cstheme="majorBidi"/>
          <w:sz w:val="22"/>
          <w:szCs w:val="22"/>
          <w:highlight w:val="green"/>
        </w:rPr>
        <w:instrText xml:space="preserve"> ADDIN EN.CITE </w:instrText>
      </w:r>
      <w:r w:rsidR="005F2B65">
        <w:rPr>
          <w:rStyle w:val="hgkelc"/>
          <w:rFonts w:asciiTheme="majorBidi" w:hAnsiTheme="majorBidi" w:cstheme="majorBidi"/>
          <w:sz w:val="22"/>
          <w:szCs w:val="22"/>
          <w:highlight w:val="green"/>
        </w:rPr>
        <w:fldChar w:fldCharType="begin">
          <w:fldData xml:space="preserve">PEVuZE5vdGU+PENpdGU+PEF1dGhvcj5QaXN0b2xsYXRvPC9BdXRob3I+PFllYXI+MjAxODwvWWVh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</w:fldData>
        </w:fldChar>
      </w:r>
      <w:r w:rsidR="005F2B65">
        <w:rPr>
          <w:rStyle w:val="hgkelc"/>
          <w:rFonts w:asciiTheme="majorBidi" w:hAnsiTheme="majorBidi" w:cstheme="majorBidi"/>
          <w:sz w:val="22"/>
          <w:szCs w:val="22"/>
          <w:highlight w:val="green"/>
        </w:rPr>
        <w:instrText xml:space="preserve"> ADDIN EN.CITE.DATA </w:instrText>
      </w:r>
      <w:r w:rsidR="005F2B65">
        <w:rPr>
          <w:rStyle w:val="hgkelc"/>
          <w:rFonts w:asciiTheme="majorBidi" w:hAnsiTheme="majorBidi" w:cstheme="majorBidi"/>
          <w:sz w:val="22"/>
          <w:szCs w:val="22"/>
          <w:highlight w:val="green"/>
        </w:rPr>
      </w:r>
      <w:r w:rsidR="005F2B65">
        <w:rPr>
          <w:rStyle w:val="hgkelc"/>
          <w:rFonts w:asciiTheme="majorBidi" w:hAnsiTheme="majorBidi" w:cstheme="majorBidi"/>
          <w:sz w:val="22"/>
          <w:szCs w:val="22"/>
          <w:highlight w:val="green"/>
        </w:rPr>
        <w:fldChar w:fldCharType="end"/>
      </w:r>
      <w:r w:rsidR="005F2B65">
        <w:rPr>
          <w:rStyle w:val="hgkelc"/>
          <w:rFonts w:asciiTheme="majorBidi" w:hAnsiTheme="majorBidi" w:cstheme="majorBidi"/>
          <w:sz w:val="22"/>
          <w:szCs w:val="22"/>
          <w:highlight w:val="green"/>
        </w:rPr>
        <w:fldChar w:fldCharType="separate"/>
      </w:r>
      <w:r w:rsidR="005F2B65">
        <w:rPr>
          <w:rStyle w:val="hgkelc"/>
          <w:rFonts w:asciiTheme="majorBidi" w:hAnsiTheme="majorBidi" w:cstheme="majorBidi"/>
          <w:noProof/>
          <w:sz w:val="22"/>
          <w:szCs w:val="22"/>
          <w:highlight w:val="green"/>
        </w:rPr>
        <w:t>[</w:t>
      </w:r>
      <w:hyperlink w:anchor="_ENREF_108" w:tooltip="Pistollato, 2018 #144" w:history="1">
        <w:r w:rsidR="005F2B65">
          <w:rPr>
            <w:rStyle w:val="hgkelc"/>
            <w:rFonts w:asciiTheme="majorBidi" w:hAnsiTheme="majorBidi" w:cstheme="majorBidi"/>
            <w:noProof/>
            <w:sz w:val="22"/>
            <w:szCs w:val="22"/>
            <w:highlight w:val="green"/>
          </w:rPr>
          <w:t>108</w:t>
        </w:r>
      </w:hyperlink>
      <w:r w:rsidR="005F2B65">
        <w:rPr>
          <w:rStyle w:val="hgkelc"/>
          <w:rFonts w:asciiTheme="majorBidi" w:hAnsiTheme="majorBidi" w:cstheme="majorBidi"/>
          <w:noProof/>
          <w:sz w:val="22"/>
          <w:szCs w:val="22"/>
          <w:highlight w:val="green"/>
        </w:rPr>
        <w:t>]</w:t>
      </w:r>
      <w:r w:rsidR="005F2B65">
        <w:rPr>
          <w:rStyle w:val="hgkelc"/>
          <w:rFonts w:asciiTheme="majorBidi" w:hAnsiTheme="majorBidi" w:cstheme="majorBidi"/>
          <w:sz w:val="22"/>
          <w:szCs w:val="22"/>
          <w:highlight w:val="green"/>
        </w:rPr>
        <w:fldChar w:fldCharType="end"/>
      </w:r>
      <w:r w:rsidR="009E5ECA" w:rsidRPr="009E5ECA">
        <w:rPr>
          <w:rStyle w:val="hgkelc"/>
          <w:rFonts w:asciiTheme="majorBidi" w:hAnsiTheme="majorBidi" w:cstheme="majorBidi"/>
          <w:sz w:val="22"/>
          <w:szCs w:val="22"/>
          <w:highlight w:val="green"/>
        </w:rPr>
        <w:t xml:space="preserve">. </w:t>
      </w:r>
      <w:r w:rsidR="00A0583C">
        <w:rPr>
          <w:rStyle w:val="hgkelc"/>
          <w:rFonts w:asciiTheme="majorBidi" w:hAnsiTheme="majorBidi" w:cstheme="majorBidi"/>
          <w:sz w:val="22"/>
          <w:szCs w:val="22"/>
          <w:highlight w:val="green"/>
        </w:rPr>
        <w:t xml:space="preserve"> </w:t>
      </w:r>
      <w:r w:rsidR="0063126F">
        <w:rPr>
          <w:rStyle w:val="hgkelc"/>
          <w:rFonts w:asciiTheme="majorBidi" w:hAnsiTheme="majorBidi" w:cstheme="majorBidi"/>
          <w:sz w:val="22"/>
          <w:szCs w:val="22"/>
          <w:highlight w:val="green"/>
        </w:rPr>
        <w:t>U</w:t>
      </w:r>
      <w:r w:rsidR="009E5ECA" w:rsidRPr="009E5ECA">
        <w:rPr>
          <w:rStyle w:val="hgkelc"/>
          <w:rFonts w:asciiTheme="majorBidi" w:hAnsiTheme="majorBidi" w:cstheme="majorBidi"/>
          <w:sz w:val="22"/>
          <w:szCs w:val="22"/>
          <w:highlight w:val="green"/>
        </w:rPr>
        <w:t xml:space="preserve">nhealthy diets can </w:t>
      </w:r>
      <w:r w:rsidR="0063126F">
        <w:rPr>
          <w:rStyle w:val="hgkelc"/>
          <w:rFonts w:asciiTheme="majorBidi" w:hAnsiTheme="majorBidi" w:cstheme="majorBidi"/>
          <w:sz w:val="22"/>
          <w:szCs w:val="22"/>
          <w:highlight w:val="green"/>
        </w:rPr>
        <w:t xml:space="preserve">also </w:t>
      </w:r>
      <w:r w:rsidR="006A041D">
        <w:rPr>
          <w:rStyle w:val="hgkelc"/>
          <w:rFonts w:asciiTheme="majorBidi" w:hAnsiTheme="majorBidi" w:cstheme="majorBidi"/>
          <w:sz w:val="22"/>
          <w:szCs w:val="22"/>
          <w:highlight w:val="green"/>
        </w:rPr>
        <w:t>unbalance</w:t>
      </w:r>
      <w:r w:rsidR="009E5ECA" w:rsidRPr="009E5ECA">
        <w:rPr>
          <w:rStyle w:val="hgkelc"/>
          <w:rFonts w:asciiTheme="majorBidi" w:hAnsiTheme="majorBidi" w:cstheme="majorBidi"/>
          <w:sz w:val="22"/>
          <w:szCs w:val="22"/>
          <w:highlight w:val="green"/>
        </w:rPr>
        <w:t xml:space="preserve"> the circadian modulation of cortisol result</w:t>
      </w:r>
      <w:r w:rsidR="006A041D">
        <w:rPr>
          <w:rStyle w:val="hgkelc"/>
          <w:rFonts w:asciiTheme="majorBidi" w:hAnsiTheme="majorBidi" w:cstheme="majorBidi"/>
          <w:sz w:val="22"/>
          <w:szCs w:val="22"/>
          <w:highlight w:val="green"/>
        </w:rPr>
        <w:t>ing</w:t>
      </w:r>
      <w:r w:rsidR="009E5ECA" w:rsidRPr="009E5ECA">
        <w:rPr>
          <w:rStyle w:val="hgkelc"/>
          <w:rFonts w:asciiTheme="majorBidi" w:hAnsiTheme="majorBidi" w:cstheme="majorBidi"/>
          <w:sz w:val="22"/>
          <w:szCs w:val="22"/>
          <w:highlight w:val="green"/>
        </w:rPr>
        <w:t xml:space="preserve"> in a poor sleep quality </w:t>
      </w:r>
      <w:r w:rsidR="005F2B65">
        <w:rPr>
          <w:rStyle w:val="hgkelc"/>
          <w:rFonts w:asciiTheme="majorBidi" w:hAnsiTheme="majorBidi" w:cstheme="majorBidi"/>
          <w:sz w:val="22"/>
          <w:szCs w:val="22"/>
          <w:highlight w:val="green"/>
        </w:rPr>
        <w:fldChar w:fldCharType="begin">
          <w:fldData xml:space="preserve">PEVuZE5vdGU+PENpdGU+PEF1dGhvcj5CYWNraGF1czwvQXV0aG9yPjxZZWFyPjIwMDQ8L1llYXI+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=
</w:fldData>
        </w:fldChar>
      </w:r>
      <w:r w:rsidR="005F2B65">
        <w:rPr>
          <w:rStyle w:val="hgkelc"/>
          <w:rFonts w:asciiTheme="majorBidi" w:hAnsiTheme="majorBidi" w:cstheme="majorBidi"/>
          <w:sz w:val="22"/>
          <w:szCs w:val="22"/>
          <w:highlight w:val="green"/>
        </w:rPr>
        <w:instrText xml:space="preserve"> ADDIN EN.CITE </w:instrText>
      </w:r>
      <w:r w:rsidR="005F2B65">
        <w:rPr>
          <w:rStyle w:val="hgkelc"/>
          <w:rFonts w:asciiTheme="majorBidi" w:hAnsiTheme="majorBidi" w:cstheme="majorBidi"/>
          <w:sz w:val="22"/>
          <w:szCs w:val="22"/>
          <w:highlight w:val="green"/>
        </w:rPr>
        <w:fldChar w:fldCharType="begin">
          <w:fldData xml:space="preserve">PEVuZE5vdGU+PENpdGU+PEF1dGhvcj5CYWNraGF1czwvQXV0aG9yPjxZZWFyPjIwMDQ8L1llYXI+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=
</w:fldData>
        </w:fldChar>
      </w:r>
      <w:r w:rsidR="005F2B65">
        <w:rPr>
          <w:rStyle w:val="hgkelc"/>
          <w:rFonts w:asciiTheme="majorBidi" w:hAnsiTheme="majorBidi" w:cstheme="majorBidi"/>
          <w:sz w:val="22"/>
          <w:szCs w:val="22"/>
          <w:highlight w:val="green"/>
        </w:rPr>
        <w:instrText xml:space="preserve"> ADDIN EN.CITE.DATA </w:instrText>
      </w:r>
      <w:r w:rsidR="005F2B65">
        <w:rPr>
          <w:rStyle w:val="hgkelc"/>
          <w:rFonts w:asciiTheme="majorBidi" w:hAnsiTheme="majorBidi" w:cstheme="majorBidi"/>
          <w:sz w:val="22"/>
          <w:szCs w:val="22"/>
          <w:highlight w:val="green"/>
        </w:rPr>
      </w:r>
      <w:r w:rsidR="005F2B65">
        <w:rPr>
          <w:rStyle w:val="hgkelc"/>
          <w:rFonts w:asciiTheme="majorBidi" w:hAnsiTheme="majorBidi" w:cstheme="majorBidi"/>
          <w:sz w:val="22"/>
          <w:szCs w:val="22"/>
          <w:highlight w:val="green"/>
        </w:rPr>
        <w:fldChar w:fldCharType="end"/>
      </w:r>
      <w:r w:rsidR="005F2B65">
        <w:rPr>
          <w:rStyle w:val="hgkelc"/>
          <w:rFonts w:asciiTheme="majorBidi" w:hAnsiTheme="majorBidi" w:cstheme="majorBidi"/>
          <w:sz w:val="22"/>
          <w:szCs w:val="22"/>
          <w:highlight w:val="green"/>
        </w:rPr>
        <w:fldChar w:fldCharType="separate"/>
      </w:r>
      <w:r w:rsidR="005F2B65">
        <w:rPr>
          <w:rStyle w:val="hgkelc"/>
          <w:rFonts w:asciiTheme="majorBidi" w:hAnsiTheme="majorBidi" w:cstheme="majorBidi"/>
          <w:noProof/>
          <w:sz w:val="22"/>
          <w:szCs w:val="22"/>
          <w:highlight w:val="green"/>
        </w:rPr>
        <w:t>[</w:t>
      </w:r>
      <w:hyperlink w:anchor="_ENREF_109" w:tooltip="Backhaus, 2004 #145" w:history="1">
        <w:r w:rsidR="005F2B65">
          <w:rPr>
            <w:rStyle w:val="hgkelc"/>
            <w:rFonts w:asciiTheme="majorBidi" w:hAnsiTheme="majorBidi" w:cstheme="majorBidi"/>
            <w:noProof/>
            <w:sz w:val="22"/>
            <w:szCs w:val="22"/>
            <w:highlight w:val="green"/>
          </w:rPr>
          <w:t>109</w:t>
        </w:r>
      </w:hyperlink>
      <w:r w:rsidR="005F2B65">
        <w:rPr>
          <w:rStyle w:val="hgkelc"/>
          <w:rFonts w:asciiTheme="majorBidi" w:hAnsiTheme="majorBidi" w:cstheme="majorBidi"/>
          <w:noProof/>
          <w:sz w:val="22"/>
          <w:szCs w:val="22"/>
          <w:highlight w:val="green"/>
        </w:rPr>
        <w:t>]</w:t>
      </w:r>
      <w:r w:rsidR="005F2B65">
        <w:rPr>
          <w:rStyle w:val="hgkelc"/>
          <w:rFonts w:asciiTheme="majorBidi" w:hAnsiTheme="majorBidi" w:cstheme="majorBidi"/>
          <w:sz w:val="22"/>
          <w:szCs w:val="22"/>
          <w:highlight w:val="green"/>
        </w:rPr>
        <w:fldChar w:fldCharType="end"/>
      </w:r>
      <w:r w:rsidR="009E5ECA">
        <w:rPr>
          <w:rStyle w:val="hgkelc"/>
          <w:rFonts w:asciiTheme="majorBidi" w:hAnsiTheme="majorBidi" w:cstheme="majorBidi"/>
          <w:sz w:val="22"/>
          <w:szCs w:val="22"/>
          <w:highlight w:val="green"/>
        </w:rPr>
        <w:t>.</w:t>
      </w:r>
      <w:r w:rsidR="009E5ECA" w:rsidRPr="009E5ECA">
        <w:rPr>
          <w:rStyle w:val="hgkelc"/>
          <w:rFonts w:asciiTheme="majorBidi" w:hAnsiTheme="majorBidi" w:cstheme="majorBidi"/>
          <w:sz w:val="22"/>
          <w:szCs w:val="22"/>
          <w:highlight w:val="green"/>
        </w:rPr>
        <w:t xml:space="preserve"> </w:t>
      </w:r>
      <w:r w:rsidR="00456849">
        <w:rPr>
          <w:rStyle w:val="hgkelc"/>
          <w:rFonts w:asciiTheme="majorBidi" w:hAnsiTheme="majorBidi" w:cstheme="majorBidi"/>
          <w:sz w:val="22"/>
          <w:szCs w:val="22"/>
          <w:highlight w:val="green"/>
        </w:rPr>
        <w:t xml:space="preserve"> </w:t>
      </w:r>
      <w:r w:rsidR="009E5ECA">
        <w:rPr>
          <w:rStyle w:val="hgkelc"/>
          <w:rFonts w:asciiTheme="majorBidi" w:hAnsiTheme="majorBidi" w:cstheme="majorBidi"/>
          <w:sz w:val="22"/>
          <w:szCs w:val="22"/>
          <w:highlight w:val="green"/>
        </w:rPr>
        <w:t>This</w:t>
      </w:r>
      <w:r w:rsidR="009E5ECA" w:rsidRPr="009E5ECA">
        <w:rPr>
          <w:rStyle w:val="hgkelc"/>
          <w:rFonts w:asciiTheme="majorBidi" w:hAnsiTheme="majorBidi" w:cstheme="majorBidi"/>
          <w:sz w:val="22"/>
          <w:szCs w:val="22"/>
          <w:highlight w:val="green"/>
        </w:rPr>
        <w:t xml:space="preserve"> in turn </w:t>
      </w:r>
      <w:r w:rsidR="00456849">
        <w:rPr>
          <w:rStyle w:val="hgkelc"/>
          <w:rFonts w:asciiTheme="majorBidi" w:hAnsiTheme="majorBidi" w:cstheme="majorBidi"/>
          <w:sz w:val="22"/>
          <w:szCs w:val="22"/>
          <w:highlight w:val="green"/>
        </w:rPr>
        <w:t xml:space="preserve">will </w:t>
      </w:r>
      <w:r w:rsidR="009E5ECA" w:rsidRPr="009E5ECA">
        <w:rPr>
          <w:rStyle w:val="hgkelc"/>
          <w:rFonts w:asciiTheme="majorBidi" w:hAnsiTheme="majorBidi" w:cstheme="majorBidi"/>
          <w:sz w:val="22"/>
          <w:szCs w:val="22"/>
          <w:highlight w:val="green"/>
        </w:rPr>
        <w:t xml:space="preserve">affect the glymphatic system, </w:t>
      </w:r>
      <w:r w:rsidR="009A7573">
        <w:rPr>
          <w:rStyle w:val="hgkelc"/>
          <w:rFonts w:asciiTheme="majorBidi" w:hAnsiTheme="majorBidi" w:cstheme="majorBidi"/>
          <w:sz w:val="22"/>
          <w:szCs w:val="22"/>
          <w:highlight w:val="green"/>
        </w:rPr>
        <w:t xml:space="preserve">a waste clearance </w:t>
      </w:r>
      <w:r w:rsidR="00A026C9">
        <w:rPr>
          <w:rStyle w:val="hgkelc"/>
          <w:rFonts w:asciiTheme="majorBidi" w:hAnsiTheme="majorBidi" w:cstheme="majorBidi"/>
          <w:sz w:val="22"/>
          <w:szCs w:val="22"/>
          <w:highlight w:val="green"/>
        </w:rPr>
        <w:t xml:space="preserve">system </w:t>
      </w:r>
      <w:r w:rsidR="009A7573">
        <w:rPr>
          <w:rStyle w:val="hgkelc"/>
          <w:rFonts w:asciiTheme="majorBidi" w:hAnsiTheme="majorBidi" w:cstheme="majorBidi"/>
          <w:sz w:val="22"/>
          <w:szCs w:val="22"/>
          <w:highlight w:val="green"/>
        </w:rPr>
        <w:t>described in the brain</w:t>
      </w:r>
      <w:r w:rsidR="008A5DFA">
        <w:rPr>
          <w:rStyle w:val="hgkelc"/>
          <w:rFonts w:asciiTheme="majorBidi" w:hAnsiTheme="majorBidi" w:cstheme="majorBidi"/>
          <w:sz w:val="22"/>
          <w:szCs w:val="22"/>
          <w:highlight w:val="green"/>
        </w:rPr>
        <w:t xml:space="preserve"> </w:t>
      </w:r>
      <w:r w:rsidR="00AA38A1">
        <w:rPr>
          <w:rStyle w:val="hgkelc"/>
          <w:rFonts w:asciiTheme="majorBidi" w:hAnsiTheme="majorBidi" w:cstheme="majorBidi"/>
          <w:sz w:val="22"/>
          <w:szCs w:val="22"/>
          <w:highlight w:val="green"/>
        </w:rPr>
        <w:t xml:space="preserve">connecting the </w:t>
      </w:r>
      <w:r w:rsidR="000846A2">
        <w:rPr>
          <w:rStyle w:val="hgkelc"/>
          <w:rFonts w:asciiTheme="majorBidi" w:hAnsiTheme="majorBidi" w:cstheme="majorBidi"/>
          <w:sz w:val="22"/>
          <w:szCs w:val="22"/>
          <w:highlight w:val="green"/>
        </w:rPr>
        <w:t xml:space="preserve">lymphatic </w:t>
      </w:r>
      <w:r w:rsidR="000846A2" w:rsidRPr="003C6F91">
        <w:rPr>
          <w:rStyle w:val="hgkelc"/>
          <w:sz w:val="22"/>
          <w:szCs w:val="22"/>
          <w:highlight w:val="green"/>
        </w:rPr>
        <w:t xml:space="preserve">system to the </w:t>
      </w:r>
      <w:r w:rsidR="003C6F91" w:rsidRPr="003C6F91">
        <w:rPr>
          <w:rStyle w:val="hgkelc"/>
          <w:sz w:val="22"/>
          <w:szCs w:val="22"/>
          <w:highlight w:val="green"/>
        </w:rPr>
        <w:t>dural sinuses and</w:t>
      </w:r>
      <w:r w:rsidR="003C6F91">
        <w:rPr>
          <w:rStyle w:val="hgkelc"/>
          <w:sz w:val="22"/>
          <w:szCs w:val="22"/>
          <w:highlight w:val="green"/>
        </w:rPr>
        <w:t xml:space="preserve"> </w:t>
      </w:r>
      <w:hyperlink r:id="rId9" w:tooltip="Meninges" w:history="1">
        <w:r w:rsidR="003C6F91" w:rsidRPr="003C6F91">
          <w:rPr>
            <w:rStyle w:val="hgkelc"/>
            <w:sz w:val="22"/>
            <w:szCs w:val="22"/>
            <w:highlight w:val="green"/>
          </w:rPr>
          <w:t>meningeal</w:t>
        </w:r>
      </w:hyperlink>
      <w:r w:rsidR="003C6F91">
        <w:rPr>
          <w:rStyle w:val="hgkelc"/>
          <w:sz w:val="22"/>
          <w:szCs w:val="22"/>
          <w:highlight w:val="green"/>
        </w:rPr>
        <w:t xml:space="preserve"> </w:t>
      </w:r>
      <w:r w:rsidR="003C6F91" w:rsidRPr="003C6F91">
        <w:rPr>
          <w:rStyle w:val="hgkelc"/>
          <w:sz w:val="22"/>
          <w:szCs w:val="22"/>
          <w:highlight w:val="green"/>
        </w:rPr>
        <w:t>arteries</w:t>
      </w:r>
      <w:r w:rsidR="003C6F91">
        <w:rPr>
          <w:rStyle w:val="hgkelc"/>
          <w:sz w:val="22"/>
          <w:szCs w:val="22"/>
          <w:highlight w:val="green"/>
        </w:rPr>
        <w:t xml:space="preserve"> </w:t>
      </w:r>
      <w:r w:rsidR="0046787A">
        <w:rPr>
          <w:rStyle w:val="hgkelc"/>
          <w:sz w:val="22"/>
          <w:szCs w:val="22"/>
          <w:highlight w:val="green"/>
        </w:rPr>
        <w:t>and facilitated by the astrocytes</w:t>
      </w:r>
      <w:r w:rsidR="006117D3">
        <w:rPr>
          <w:rStyle w:val="hgkelc"/>
          <w:sz w:val="22"/>
          <w:szCs w:val="22"/>
          <w:highlight w:val="green"/>
        </w:rPr>
        <w:t xml:space="preserve"> </w:t>
      </w:r>
      <w:r w:rsidR="005F2B65">
        <w:rPr>
          <w:rStyle w:val="hgkelc"/>
          <w:sz w:val="22"/>
          <w:szCs w:val="22"/>
          <w:highlight w:val="green"/>
        </w:rPr>
        <w:fldChar w:fldCharType="begin">
          <w:fldData xml:space="preserve">PEVuZE5vdGU+PENpdGU+PEF1dGhvcj5SYW5ncm9vIFRocmFuZTwvQXV0aG9yPjxZZWFyPjIwMTM8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</w:fldData>
        </w:fldChar>
      </w:r>
      <w:r w:rsidR="005F2B65">
        <w:rPr>
          <w:rStyle w:val="hgkelc"/>
          <w:sz w:val="22"/>
          <w:szCs w:val="22"/>
          <w:highlight w:val="green"/>
        </w:rPr>
        <w:instrText xml:space="preserve"> ADDIN EN.CITE </w:instrText>
      </w:r>
      <w:r w:rsidR="005F2B65">
        <w:rPr>
          <w:rStyle w:val="hgkelc"/>
          <w:sz w:val="22"/>
          <w:szCs w:val="22"/>
          <w:highlight w:val="green"/>
        </w:rPr>
        <w:fldChar w:fldCharType="begin">
          <w:fldData xml:space="preserve">PEVuZE5vdGU+PENpdGU+PEF1dGhvcj5SYW5ncm9vIFRocmFuZTwvQXV0aG9yPjxZZWFyPjIwMTM8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</w:fldData>
        </w:fldChar>
      </w:r>
      <w:r w:rsidR="005F2B65">
        <w:rPr>
          <w:rStyle w:val="hgkelc"/>
          <w:sz w:val="22"/>
          <w:szCs w:val="22"/>
          <w:highlight w:val="green"/>
        </w:rPr>
        <w:instrText xml:space="preserve"> ADDIN EN.CITE.DATA </w:instrText>
      </w:r>
      <w:r w:rsidR="005F2B65">
        <w:rPr>
          <w:rStyle w:val="hgkelc"/>
          <w:sz w:val="22"/>
          <w:szCs w:val="22"/>
          <w:highlight w:val="green"/>
        </w:rPr>
      </w:r>
      <w:r w:rsidR="005F2B65">
        <w:rPr>
          <w:rStyle w:val="hgkelc"/>
          <w:sz w:val="22"/>
          <w:szCs w:val="22"/>
          <w:highlight w:val="green"/>
        </w:rPr>
        <w:fldChar w:fldCharType="end"/>
      </w:r>
      <w:r w:rsidR="005F2B65">
        <w:rPr>
          <w:rStyle w:val="hgkelc"/>
          <w:sz w:val="22"/>
          <w:szCs w:val="22"/>
          <w:highlight w:val="green"/>
        </w:rPr>
        <w:fldChar w:fldCharType="separate"/>
      </w:r>
      <w:r w:rsidR="005F2B65">
        <w:rPr>
          <w:rStyle w:val="hgkelc"/>
          <w:noProof/>
          <w:sz w:val="22"/>
          <w:szCs w:val="22"/>
          <w:highlight w:val="green"/>
        </w:rPr>
        <w:t>[</w:t>
      </w:r>
      <w:hyperlink w:anchor="_ENREF_110" w:tooltip="Rangroo Thrane, 2013 #184" w:history="1">
        <w:r w:rsidR="005F2B65">
          <w:rPr>
            <w:rStyle w:val="hgkelc"/>
            <w:noProof/>
            <w:sz w:val="22"/>
            <w:szCs w:val="22"/>
            <w:highlight w:val="green"/>
          </w:rPr>
          <w:t>110</w:t>
        </w:r>
      </w:hyperlink>
      <w:r w:rsidR="005F2B65">
        <w:rPr>
          <w:rStyle w:val="hgkelc"/>
          <w:noProof/>
          <w:sz w:val="22"/>
          <w:szCs w:val="22"/>
          <w:highlight w:val="green"/>
        </w:rPr>
        <w:t>]</w:t>
      </w:r>
      <w:r w:rsidR="005F2B65">
        <w:rPr>
          <w:rStyle w:val="hgkelc"/>
          <w:sz w:val="22"/>
          <w:szCs w:val="22"/>
          <w:highlight w:val="green"/>
        </w:rPr>
        <w:fldChar w:fldCharType="end"/>
      </w:r>
      <w:r w:rsidR="0046787A" w:rsidRPr="006117D3">
        <w:rPr>
          <w:rStyle w:val="hgkelc"/>
          <w:sz w:val="22"/>
          <w:szCs w:val="22"/>
          <w:highlight w:val="green"/>
        </w:rPr>
        <w:t xml:space="preserve">.  </w:t>
      </w:r>
      <w:r w:rsidR="0046787A">
        <w:rPr>
          <w:rStyle w:val="hgkelc"/>
          <w:sz w:val="22"/>
          <w:szCs w:val="22"/>
          <w:highlight w:val="green"/>
        </w:rPr>
        <w:t xml:space="preserve">The glymphatic system has been reported to be involved in </w:t>
      </w:r>
      <w:r w:rsidR="004D5D02">
        <w:rPr>
          <w:rStyle w:val="hgkelc"/>
          <w:rFonts w:asciiTheme="majorBidi" w:hAnsiTheme="majorBidi" w:cstheme="majorBidi"/>
          <w:sz w:val="22"/>
          <w:szCs w:val="22"/>
          <w:highlight w:val="green"/>
        </w:rPr>
        <w:t xml:space="preserve">the </w:t>
      </w:r>
      <w:r w:rsidR="00434273">
        <w:rPr>
          <w:rStyle w:val="hgkelc"/>
          <w:rFonts w:asciiTheme="majorBidi" w:hAnsiTheme="majorBidi" w:cstheme="majorBidi"/>
          <w:sz w:val="22"/>
          <w:szCs w:val="22"/>
          <w:highlight w:val="green"/>
        </w:rPr>
        <w:t>clearance</w:t>
      </w:r>
      <w:r w:rsidR="004D5D02">
        <w:rPr>
          <w:rStyle w:val="hgkelc"/>
          <w:rFonts w:asciiTheme="majorBidi" w:hAnsiTheme="majorBidi" w:cstheme="majorBidi"/>
          <w:sz w:val="22"/>
          <w:szCs w:val="22"/>
          <w:highlight w:val="green"/>
        </w:rPr>
        <w:t xml:space="preserve"> of</w:t>
      </w:r>
      <w:r w:rsidR="009E5ECA" w:rsidRPr="009E5ECA">
        <w:rPr>
          <w:rStyle w:val="hgkelc"/>
          <w:rFonts w:asciiTheme="majorBidi" w:hAnsiTheme="majorBidi" w:cstheme="majorBidi"/>
          <w:sz w:val="22"/>
          <w:szCs w:val="22"/>
          <w:highlight w:val="green"/>
        </w:rPr>
        <w:t xml:space="preserve"> amyloid from the brain</w:t>
      </w:r>
      <w:r w:rsidR="00F52631">
        <w:rPr>
          <w:rStyle w:val="hgkelc"/>
          <w:rFonts w:asciiTheme="majorBidi" w:hAnsiTheme="majorBidi" w:cstheme="majorBidi"/>
          <w:sz w:val="22"/>
          <w:szCs w:val="22"/>
          <w:highlight w:val="green"/>
        </w:rPr>
        <w:t>, and thus a dysfunctional system will result in A</w:t>
      </w:r>
      <w:r w:rsidR="00F52631" w:rsidRPr="00F52631">
        <w:rPr>
          <w:rStyle w:val="hgkelc"/>
          <w:rFonts w:ascii="Symbol" w:hAnsi="Symbol" w:cstheme="majorBidi"/>
          <w:sz w:val="22"/>
          <w:szCs w:val="22"/>
          <w:highlight w:val="green"/>
        </w:rPr>
        <w:t></w:t>
      </w:r>
      <w:r w:rsidR="00F52631">
        <w:rPr>
          <w:rStyle w:val="hgkelc"/>
          <w:rFonts w:asciiTheme="majorBidi" w:hAnsiTheme="majorBidi" w:cstheme="majorBidi"/>
          <w:sz w:val="22"/>
          <w:szCs w:val="22"/>
          <w:highlight w:val="green"/>
        </w:rPr>
        <w:t xml:space="preserve"> aggregation</w:t>
      </w:r>
      <w:r w:rsidR="009E5ECA" w:rsidRPr="009E5ECA">
        <w:rPr>
          <w:rStyle w:val="hgkelc"/>
          <w:rFonts w:asciiTheme="majorBidi" w:hAnsiTheme="majorBidi" w:cstheme="majorBidi"/>
          <w:sz w:val="22"/>
          <w:szCs w:val="22"/>
          <w:highlight w:val="green"/>
        </w:rPr>
        <w:t xml:space="preserve"> </w:t>
      </w:r>
      <w:r w:rsidR="005F2B65">
        <w:rPr>
          <w:rStyle w:val="hgkelc"/>
          <w:rFonts w:asciiTheme="majorBidi" w:hAnsiTheme="majorBidi" w:cstheme="majorBidi"/>
          <w:sz w:val="22"/>
          <w:szCs w:val="22"/>
          <w:highlight w:val="green"/>
        </w:rPr>
        <w:fldChar w:fldCharType="begin">
          <w:fldData xml:space="preserve">PEVuZE5vdGU+PENpdGU+PEF1dGhvcj5LeXJ0c29zPC9BdXRob3I+PFllYXI+MjAxNTwvWWVhcj48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</w:fldData>
        </w:fldChar>
      </w:r>
      <w:r w:rsidR="005F2B65">
        <w:rPr>
          <w:rStyle w:val="hgkelc"/>
          <w:rFonts w:asciiTheme="majorBidi" w:hAnsiTheme="majorBidi" w:cstheme="majorBidi"/>
          <w:sz w:val="22"/>
          <w:szCs w:val="22"/>
          <w:highlight w:val="green"/>
        </w:rPr>
        <w:instrText xml:space="preserve"> ADDIN EN.CITE </w:instrText>
      </w:r>
      <w:r w:rsidR="005F2B65">
        <w:rPr>
          <w:rStyle w:val="hgkelc"/>
          <w:rFonts w:asciiTheme="majorBidi" w:hAnsiTheme="majorBidi" w:cstheme="majorBidi"/>
          <w:sz w:val="22"/>
          <w:szCs w:val="22"/>
          <w:highlight w:val="green"/>
        </w:rPr>
        <w:fldChar w:fldCharType="begin">
          <w:fldData xml:space="preserve">PEVuZE5vdGU+PENpdGU+PEF1dGhvcj5LeXJ0c29zPC9BdXRob3I+PFllYXI+MjAxNTwvWWVhcj48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</w:fldData>
        </w:fldChar>
      </w:r>
      <w:r w:rsidR="005F2B65">
        <w:rPr>
          <w:rStyle w:val="hgkelc"/>
          <w:rFonts w:asciiTheme="majorBidi" w:hAnsiTheme="majorBidi" w:cstheme="majorBidi"/>
          <w:sz w:val="22"/>
          <w:szCs w:val="22"/>
          <w:highlight w:val="green"/>
        </w:rPr>
        <w:instrText xml:space="preserve"> ADDIN EN.CITE.DATA </w:instrText>
      </w:r>
      <w:r w:rsidR="005F2B65">
        <w:rPr>
          <w:rStyle w:val="hgkelc"/>
          <w:rFonts w:asciiTheme="majorBidi" w:hAnsiTheme="majorBidi" w:cstheme="majorBidi"/>
          <w:sz w:val="22"/>
          <w:szCs w:val="22"/>
          <w:highlight w:val="green"/>
        </w:rPr>
      </w:r>
      <w:r w:rsidR="005F2B65">
        <w:rPr>
          <w:rStyle w:val="hgkelc"/>
          <w:rFonts w:asciiTheme="majorBidi" w:hAnsiTheme="majorBidi" w:cstheme="majorBidi"/>
          <w:sz w:val="22"/>
          <w:szCs w:val="22"/>
          <w:highlight w:val="green"/>
        </w:rPr>
        <w:fldChar w:fldCharType="end"/>
      </w:r>
      <w:r w:rsidR="005F2B65">
        <w:rPr>
          <w:rStyle w:val="hgkelc"/>
          <w:rFonts w:asciiTheme="majorBidi" w:hAnsiTheme="majorBidi" w:cstheme="majorBidi"/>
          <w:sz w:val="22"/>
          <w:szCs w:val="22"/>
          <w:highlight w:val="green"/>
        </w:rPr>
        <w:fldChar w:fldCharType="separate"/>
      </w:r>
      <w:r w:rsidR="005F2B65">
        <w:rPr>
          <w:rStyle w:val="hgkelc"/>
          <w:rFonts w:asciiTheme="majorBidi" w:hAnsiTheme="majorBidi" w:cstheme="majorBidi"/>
          <w:noProof/>
          <w:sz w:val="22"/>
          <w:szCs w:val="22"/>
          <w:highlight w:val="green"/>
        </w:rPr>
        <w:t>[</w:t>
      </w:r>
      <w:hyperlink w:anchor="_ENREF_111" w:tooltip="Kyrtsos, 2015 #146" w:history="1">
        <w:r w:rsidR="005F2B65">
          <w:rPr>
            <w:rStyle w:val="hgkelc"/>
            <w:rFonts w:asciiTheme="majorBidi" w:hAnsiTheme="majorBidi" w:cstheme="majorBidi"/>
            <w:noProof/>
            <w:sz w:val="22"/>
            <w:szCs w:val="22"/>
            <w:highlight w:val="green"/>
          </w:rPr>
          <w:t>111-113</w:t>
        </w:r>
      </w:hyperlink>
      <w:r w:rsidR="005F2B65">
        <w:rPr>
          <w:rStyle w:val="hgkelc"/>
          <w:rFonts w:asciiTheme="majorBidi" w:hAnsiTheme="majorBidi" w:cstheme="majorBidi"/>
          <w:noProof/>
          <w:sz w:val="22"/>
          <w:szCs w:val="22"/>
          <w:highlight w:val="green"/>
        </w:rPr>
        <w:t>]</w:t>
      </w:r>
      <w:r w:rsidR="005F2B65">
        <w:rPr>
          <w:rStyle w:val="hgkelc"/>
          <w:rFonts w:asciiTheme="majorBidi" w:hAnsiTheme="majorBidi" w:cstheme="majorBidi"/>
          <w:sz w:val="22"/>
          <w:szCs w:val="22"/>
          <w:highlight w:val="green"/>
        </w:rPr>
        <w:fldChar w:fldCharType="end"/>
      </w:r>
      <w:r w:rsidR="009E5ECA" w:rsidRPr="009E5ECA">
        <w:rPr>
          <w:rStyle w:val="hgkelc"/>
          <w:rFonts w:asciiTheme="majorBidi" w:hAnsiTheme="majorBidi" w:cstheme="majorBidi"/>
          <w:sz w:val="22"/>
          <w:szCs w:val="22"/>
          <w:highlight w:val="green"/>
        </w:rPr>
        <w:t xml:space="preserve">. </w:t>
      </w:r>
      <w:r w:rsidR="005A05BE">
        <w:rPr>
          <w:rStyle w:val="hgkelc"/>
          <w:rFonts w:asciiTheme="majorBidi" w:hAnsiTheme="majorBidi" w:cstheme="majorBidi"/>
          <w:sz w:val="22"/>
          <w:szCs w:val="22"/>
          <w:highlight w:val="green"/>
        </w:rPr>
        <w:t xml:space="preserve"> </w:t>
      </w:r>
      <w:r w:rsidR="009E5ECA" w:rsidRPr="009E5ECA">
        <w:rPr>
          <w:rStyle w:val="hgkelc"/>
          <w:rFonts w:asciiTheme="majorBidi" w:hAnsiTheme="majorBidi" w:cstheme="majorBidi"/>
          <w:sz w:val="22"/>
          <w:szCs w:val="22"/>
          <w:highlight w:val="green"/>
        </w:rPr>
        <w:t xml:space="preserve">Particular diets and nutrients can impact the gut microbiota and alter its composition </w:t>
      </w:r>
      <w:r w:rsidR="005F2B65">
        <w:rPr>
          <w:rStyle w:val="hgkelc"/>
          <w:rFonts w:asciiTheme="majorBidi" w:hAnsiTheme="majorBidi" w:cstheme="majorBidi"/>
          <w:sz w:val="22"/>
          <w:szCs w:val="22"/>
          <w:highlight w:val="green"/>
        </w:rPr>
        <w:fldChar w:fldCharType="begin">
          <w:fldData xml:space="preserve">PEVuZE5vdGU+PENpdGU+PEF1dGhvcj5TY290dDwvQXV0aG9yPjxZZWFyPjIwMTM8L1llYXI+PFJl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=
</w:fldData>
        </w:fldChar>
      </w:r>
      <w:r w:rsidR="005F2B65">
        <w:rPr>
          <w:rStyle w:val="hgkelc"/>
          <w:rFonts w:asciiTheme="majorBidi" w:hAnsiTheme="majorBidi" w:cstheme="majorBidi"/>
          <w:sz w:val="22"/>
          <w:szCs w:val="22"/>
          <w:highlight w:val="green"/>
        </w:rPr>
        <w:instrText xml:space="preserve"> ADDIN EN.CITE </w:instrText>
      </w:r>
      <w:r w:rsidR="005F2B65">
        <w:rPr>
          <w:rStyle w:val="hgkelc"/>
          <w:rFonts w:asciiTheme="majorBidi" w:hAnsiTheme="majorBidi" w:cstheme="majorBidi"/>
          <w:sz w:val="22"/>
          <w:szCs w:val="22"/>
          <w:highlight w:val="green"/>
        </w:rPr>
        <w:fldChar w:fldCharType="begin">
          <w:fldData xml:space="preserve">PEVuZE5vdGU+PENpdGU+PEF1dGhvcj5TY290dDwvQXV0aG9yPjxZZWFyPjIwMTM8L1llYXI+PFJl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=
</w:fldData>
        </w:fldChar>
      </w:r>
      <w:r w:rsidR="005F2B65">
        <w:rPr>
          <w:rStyle w:val="hgkelc"/>
          <w:rFonts w:asciiTheme="majorBidi" w:hAnsiTheme="majorBidi" w:cstheme="majorBidi"/>
          <w:sz w:val="22"/>
          <w:szCs w:val="22"/>
          <w:highlight w:val="green"/>
        </w:rPr>
        <w:instrText xml:space="preserve"> ADDIN EN.CITE.DATA </w:instrText>
      </w:r>
      <w:r w:rsidR="005F2B65">
        <w:rPr>
          <w:rStyle w:val="hgkelc"/>
          <w:rFonts w:asciiTheme="majorBidi" w:hAnsiTheme="majorBidi" w:cstheme="majorBidi"/>
          <w:sz w:val="22"/>
          <w:szCs w:val="22"/>
          <w:highlight w:val="green"/>
        </w:rPr>
      </w:r>
      <w:r w:rsidR="005F2B65">
        <w:rPr>
          <w:rStyle w:val="hgkelc"/>
          <w:rFonts w:asciiTheme="majorBidi" w:hAnsiTheme="majorBidi" w:cstheme="majorBidi"/>
          <w:sz w:val="22"/>
          <w:szCs w:val="22"/>
          <w:highlight w:val="green"/>
        </w:rPr>
        <w:fldChar w:fldCharType="end"/>
      </w:r>
      <w:r w:rsidR="005F2B65">
        <w:rPr>
          <w:rStyle w:val="hgkelc"/>
          <w:rFonts w:asciiTheme="majorBidi" w:hAnsiTheme="majorBidi" w:cstheme="majorBidi"/>
          <w:sz w:val="22"/>
          <w:szCs w:val="22"/>
          <w:highlight w:val="green"/>
        </w:rPr>
        <w:fldChar w:fldCharType="separate"/>
      </w:r>
      <w:r w:rsidR="005F2B65">
        <w:rPr>
          <w:rStyle w:val="hgkelc"/>
          <w:rFonts w:asciiTheme="majorBidi" w:hAnsiTheme="majorBidi" w:cstheme="majorBidi"/>
          <w:noProof/>
          <w:sz w:val="22"/>
          <w:szCs w:val="22"/>
          <w:highlight w:val="green"/>
        </w:rPr>
        <w:t>[</w:t>
      </w:r>
      <w:hyperlink w:anchor="_ENREF_114" w:tooltip="Scott, 2013 #149" w:history="1">
        <w:r w:rsidR="005F2B65">
          <w:rPr>
            <w:rStyle w:val="hgkelc"/>
            <w:rFonts w:asciiTheme="majorBidi" w:hAnsiTheme="majorBidi" w:cstheme="majorBidi"/>
            <w:noProof/>
            <w:sz w:val="22"/>
            <w:szCs w:val="22"/>
            <w:highlight w:val="green"/>
          </w:rPr>
          <w:t>114</w:t>
        </w:r>
      </w:hyperlink>
      <w:r w:rsidR="005F2B65">
        <w:rPr>
          <w:rStyle w:val="hgkelc"/>
          <w:rFonts w:asciiTheme="majorBidi" w:hAnsiTheme="majorBidi" w:cstheme="majorBidi"/>
          <w:noProof/>
          <w:sz w:val="22"/>
          <w:szCs w:val="22"/>
          <w:highlight w:val="green"/>
        </w:rPr>
        <w:t xml:space="preserve">, </w:t>
      </w:r>
      <w:hyperlink w:anchor="_ENREF_115" w:tooltip="Zhang, 2021 #150" w:history="1">
        <w:r w:rsidR="005F2B65">
          <w:rPr>
            <w:rStyle w:val="hgkelc"/>
            <w:rFonts w:asciiTheme="majorBidi" w:hAnsiTheme="majorBidi" w:cstheme="majorBidi"/>
            <w:noProof/>
            <w:sz w:val="22"/>
            <w:szCs w:val="22"/>
            <w:highlight w:val="green"/>
          </w:rPr>
          <w:t>115</w:t>
        </w:r>
      </w:hyperlink>
      <w:r w:rsidR="005F2B65">
        <w:rPr>
          <w:rStyle w:val="hgkelc"/>
          <w:rFonts w:asciiTheme="majorBidi" w:hAnsiTheme="majorBidi" w:cstheme="majorBidi"/>
          <w:noProof/>
          <w:sz w:val="22"/>
          <w:szCs w:val="22"/>
          <w:highlight w:val="green"/>
        </w:rPr>
        <w:t>]</w:t>
      </w:r>
      <w:r w:rsidR="005F2B65">
        <w:rPr>
          <w:rStyle w:val="hgkelc"/>
          <w:rFonts w:asciiTheme="majorBidi" w:hAnsiTheme="majorBidi" w:cstheme="majorBidi"/>
          <w:sz w:val="22"/>
          <w:szCs w:val="22"/>
          <w:highlight w:val="green"/>
        </w:rPr>
        <w:fldChar w:fldCharType="end"/>
      </w:r>
      <w:r w:rsidR="00F52631">
        <w:rPr>
          <w:rStyle w:val="hgkelc"/>
          <w:rFonts w:asciiTheme="majorBidi" w:hAnsiTheme="majorBidi" w:cstheme="majorBidi"/>
          <w:sz w:val="22"/>
          <w:szCs w:val="22"/>
          <w:highlight w:val="green"/>
        </w:rPr>
        <w:t xml:space="preserve">, </w:t>
      </w:r>
      <w:r w:rsidR="009E5ECA" w:rsidRPr="009E5ECA">
        <w:rPr>
          <w:rStyle w:val="hgkelc"/>
          <w:rFonts w:asciiTheme="majorBidi" w:hAnsiTheme="majorBidi" w:cstheme="majorBidi"/>
          <w:sz w:val="22"/>
          <w:szCs w:val="22"/>
          <w:highlight w:val="green"/>
        </w:rPr>
        <w:t>lead</w:t>
      </w:r>
      <w:r w:rsidR="00F52631">
        <w:rPr>
          <w:rStyle w:val="hgkelc"/>
          <w:rFonts w:asciiTheme="majorBidi" w:hAnsiTheme="majorBidi" w:cstheme="majorBidi"/>
          <w:sz w:val="22"/>
          <w:szCs w:val="22"/>
          <w:highlight w:val="green"/>
        </w:rPr>
        <w:t>ing</w:t>
      </w:r>
      <w:r w:rsidR="009E5ECA" w:rsidRPr="009E5ECA">
        <w:rPr>
          <w:rStyle w:val="hgkelc"/>
          <w:rFonts w:asciiTheme="majorBidi" w:hAnsiTheme="majorBidi" w:cstheme="majorBidi"/>
          <w:sz w:val="22"/>
          <w:szCs w:val="22"/>
          <w:highlight w:val="green"/>
        </w:rPr>
        <w:t xml:space="preserve"> to increase</w:t>
      </w:r>
      <w:r w:rsidR="0046276E">
        <w:rPr>
          <w:rStyle w:val="hgkelc"/>
          <w:rFonts w:asciiTheme="majorBidi" w:hAnsiTheme="majorBidi" w:cstheme="majorBidi"/>
          <w:sz w:val="22"/>
          <w:szCs w:val="22"/>
          <w:highlight w:val="green"/>
        </w:rPr>
        <w:t>d</w:t>
      </w:r>
      <w:r w:rsidR="009E5ECA" w:rsidRPr="009E5ECA">
        <w:rPr>
          <w:rStyle w:val="hgkelc"/>
          <w:rFonts w:asciiTheme="majorBidi" w:hAnsiTheme="majorBidi" w:cstheme="majorBidi"/>
          <w:sz w:val="22"/>
          <w:szCs w:val="22"/>
          <w:highlight w:val="green"/>
        </w:rPr>
        <w:t xml:space="preserve"> bacteria-produced amyloids and </w:t>
      </w:r>
      <w:r w:rsidR="0046276E">
        <w:rPr>
          <w:rStyle w:val="hgkelc"/>
          <w:rFonts w:asciiTheme="majorBidi" w:hAnsiTheme="majorBidi" w:cstheme="majorBidi"/>
          <w:sz w:val="22"/>
          <w:szCs w:val="22"/>
          <w:highlight w:val="green"/>
        </w:rPr>
        <w:t xml:space="preserve">thus </w:t>
      </w:r>
      <w:r w:rsidR="009E5ECA" w:rsidRPr="009E5ECA">
        <w:rPr>
          <w:rStyle w:val="hgkelc"/>
          <w:rFonts w:asciiTheme="majorBidi" w:hAnsiTheme="majorBidi" w:cstheme="majorBidi"/>
          <w:sz w:val="22"/>
          <w:szCs w:val="22"/>
          <w:highlight w:val="green"/>
        </w:rPr>
        <w:t>contribut</w:t>
      </w:r>
      <w:r w:rsidR="0046276E">
        <w:rPr>
          <w:rStyle w:val="hgkelc"/>
          <w:rFonts w:asciiTheme="majorBidi" w:hAnsiTheme="majorBidi" w:cstheme="majorBidi"/>
          <w:sz w:val="22"/>
          <w:szCs w:val="22"/>
          <w:highlight w:val="green"/>
        </w:rPr>
        <w:t xml:space="preserve">ing </w:t>
      </w:r>
      <w:r w:rsidR="009E5ECA" w:rsidRPr="009E5ECA">
        <w:rPr>
          <w:rStyle w:val="hgkelc"/>
          <w:rFonts w:asciiTheme="majorBidi" w:hAnsiTheme="majorBidi" w:cstheme="majorBidi"/>
          <w:sz w:val="22"/>
          <w:szCs w:val="22"/>
          <w:highlight w:val="green"/>
        </w:rPr>
        <w:t xml:space="preserve">to </w:t>
      </w:r>
      <w:r w:rsidR="00233D93">
        <w:rPr>
          <w:rStyle w:val="hgkelc"/>
          <w:rFonts w:asciiTheme="majorBidi" w:hAnsiTheme="majorBidi" w:cstheme="majorBidi"/>
          <w:sz w:val="22"/>
          <w:szCs w:val="22"/>
          <w:highlight w:val="green"/>
        </w:rPr>
        <w:t xml:space="preserve">the onset of </w:t>
      </w:r>
      <w:r w:rsidR="009E5ECA" w:rsidRPr="009E5ECA">
        <w:rPr>
          <w:rStyle w:val="hgkelc"/>
          <w:rFonts w:asciiTheme="majorBidi" w:hAnsiTheme="majorBidi" w:cstheme="majorBidi"/>
          <w:sz w:val="22"/>
          <w:szCs w:val="22"/>
          <w:highlight w:val="green"/>
        </w:rPr>
        <w:t>AD</w:t>
      </w:r>
      <w:r w:rsidR="009D2CE9">
        <w:rPr>
          <w:rStyle w:val="hgkelc"/>
          <w:rFonts w:asciiTheme="majorBidi" w:hAnsiTheme="majorBidi" w:cstheme="majorBidi"/>
          <w:sz w:val="22"/>
          <w:szCs w:val="22"/>
          <w:highlight w:val="green"/>
        </w:rPr>
        <w:t xml:space="preserve"> as described below</w:t>
      </w:r>
      <w:r w:rsidR="009E5ECA" w:rsidRPr="009E5ECA">
        <w:rPr>
          <w:rStyle w:val="hgkelc"/>
          <w:rFonts w:asciiTheme="majorBidi" w:hAnsiTheme="majorBidi" w:cstheme="majorBidi"/>
          <w:sz w:val="22"/>
          <w:szCs w:val="22"/>
          <w:highlight w:val="green"/>
        </w:rPr>
        <w:t xml:space="preserve"> </w:t>
      </w:r>
      <w:r w:rsidR="005F2B65">
        <w:rPr>
          <w:rStyle w:val="hgkelc"/>
          <w:rFonts w:asciiTheme="majorBidi" w:hAnsiTheme="majorBidi" w:cstheme="majorBidi"/>
          <w:sz w:val="22"/>
          <w:szCs w:val="22"/>
          <w:highlight w:val="green"/>
        </w:rPr>
        <w:fldChar w:fldCharType="begin">
          <w:fldData xml:space="preserve">PEVuZE5vdGU+PENpdGU+PEF1dGhvcj5GcmllZGxhbmQ8L0F1dGhvcj48WWVhcj4yMDE1PC9ZZWFy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</w:fldData>
        </w:fldChar>
      </w:r>
      <w:r w:rsidR="005F2B65">
        <w:rPr>
          <w:rStyle w:val="hgkelc"/>
          <w:rFonts w:asciiTheme="majorBidi" w:hAnsiTheme="majorBidi" w:cstheme="majorBidi"/>
          <w:sz w:val="22"/>
          <w:szCs w:val="22"/>
          <w:highlight w:val="green"/>
        </w:rPr>
        <w:instrText xml:space="preserve"> ADDIN EN.CITE </w:instrText>
      </w:r>
      <w:r w:rsidR="005F2B65">
        <w:rPr>
          <w:rStyle w:val="hgkelc"/>
          <w:rFonts w:asciiTheme="majorBidi" w:hAnsiTheme="majorBidi" w:cstheme="majorBidi"/>
          <w:sz w:val="22"/>
          <w:szCs w:val="22"/>
          <w:highlight w:val="green"/>
        </w:rPr>
        <w:fldChar w:fldCharType="begin">
          <w:fldData xml:space="preserve">PEVuZE5vdGU+PENpdGU+PEF1dGhvcj5GcmllZGxhbmQ8L0F1dGhvcj48WWVhcj4yMDE1PC9ZZWFy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</w:fldData>
        </w:fldChar>
      </w:r>
      <w:r w:rsidR="005F2B65">
        <w:rPr>
          <w:rStyle w:val="hgkelc"/>
          <w:rFonts w:asciiTheme="majorBidi" w:hAnsiTheme="majorBidi" w:cstheme="majorBidi"/>
          <w:sz w:val="22"/>
          <w:szCs w:val="22"/>
          <w:highlight w:val="green"/>
        </w:rPr>
        <w:instrText xml:space="preserve"> ADDIN EN.CITE.DATA </w:instrText>
      </w:r>
      <w:r w:rsidR="005F2B65">
        <w:rPr>
          <w:rStyle w:val="hgkelc"/>
          <w:rFonts w:asciiTheme="majorBidi" w:hAnsiTheme="majorBidi" w:cstheme="majorBidi"/>
          <w:sz w:val="22"/>
          <w:szCs w:val="22"/>
          <w:highlight w:val="green"/>
        </w:rPr>
      </w:r>
      <w:r w:rsidR="005F2B65">
        <w:rPr>
          <w:rStyle w:val="hgkelc"/>
          <w:rFonts w:asciiTheme="majorBidi" w:hAnsiTheme="majorBidi" w:cstheme="majorBidi"/>
          <w:sz w:val="22"/>
          <w:szCs w:val="22"/>
          <w:highlight w:val="green"/>
        </w:rPr>
        <w:fldChar w:fldCharType="end"/>
      </w:r>
      <w:r w:rsidR="005F2B65">
        <w:rPr>
          <w:rStyle w:val="hgkelc"/>
          <w:rFonts w:asciiTheme="majorBidi" w:hAnsiTheme="majorBidi" w:cstheme="majorBidi"/>
          <w:sz w:val="22"/>
          <w:szCs w:val="22"/>
          <w:highlight w:val="green"/>
        </w:rPr>
        <w:fldChar w:fldCharType="separate"/>
      </w:r>
      <w:r w:rsidR="005F2B65">
        <w:rPr>
          <w:rStyle w:val="hgkelc"/>
          <w:rFonts w:asciiTheme="majorBidi" w:hAnsiTheme="majorBidi" w:cstheme="majorBidi"/>
          <w:noProof/>
          <w:sz w:val="22"/>
          <w:szCs w:val="22"/>
          <w:highlight w:val="green"/>
        </w:rPr>
        <w:t>[</w:t>
      </w:r>
      <w:hyperlink w:anchor="_ENREF_113" w:tooltip="Pistollato, 2016 #154" w:history="1">
        <w:r w:rsidR="005F2B65">
          <w:rPr>
            <w:rStyle w:val="hgkelc"/>
            <w:rFonts w:asciiTheme="majorBidi" w:hAnsiTheme="majorBidi" w:cstheme="majorBidi"/>
            <w:noProof/>
            <w:sz w:val="22"/>
            <w:szCs w:val="22"/>
            <w:highlight w:val="green"/>
          </w:rPr>
          <w:t>113</w:t>
        </w:r>
      </w:hyperlink>
      <w:r w:rsidR="005F2B65">
        <w:rPr>
          <w:rStyle w:val="hgkelc"/>
          <w:rFonts w:asciiTheme="majorBidi" w:hAnsiTheme="majorBidi" w:cstheme="majorBidi"/>
          <w:noProof/>
          <w:sz w:val="22"/>
          <w:szCs w:val="22"/>
          <w:highlight w:val="green"/>
        </w:rPr>
        <w:t xml:space="preserve">, </w:t>
      </w:r>
      <w:hyperlink w:anchor="_ENREF_116" w:tooltip="Friedland, 2015 #151" w:history="1">
        <w:r w:rsidR="005F2B65">
          <w:rPr>
            <w:rStyle w:val="hgkelc"/>
            <w:rFonts w:asciiTheme="majorBidi" w:hAnsiTheme="majorBidi" w:cstheme="majorBidi"/>
            <w:noProof/>
            <w:sz w:val="22"/>
            <w:szCs w:val="22"/>
            <w:highlight w:val="green"/>
          </w:rPr>
          <w:t>116-118</w:t>
        </w:r>
      </w:hyperlink>
      <w:r w:rsidR="005F2B65">
        <w:rPr>
          <w:rStyle w:val="hgkelc"/>
          <w:rFonts w:asciiTheme="majorBidi" w:hAnsiTheme="majorBidi" w:cstheme="majorBidi"/>
          <w:noProof/>
          <w:sz w:val="22"/>
          <w:szCs w:val="22"/>
          <w:highlight w:val="green"/>
        </w:rPr>
        <w:t>]</w:t>
      </w:r>
      <w:r w:rsidR="005F2B65">
        <w:rPr>
          <w:rStyle w:val="hgkelc"/>
          <w:rFonts w:asciiTheme="majorBidi" w:hAnsiTheme="majorBidi" w:cstheme="majorBidi"/>
          <w:sz w:val="22"/>
          <w:szCs w:val="22"/>
          <w:highlight w:val="green"/>
        </w:rPr>
        <w:fldChar w:fldCharType="end"/>
      </w:r>
      <w:r w:rsidR="009E5ECA" w:rsidRPr="009E5ECA">
        <w:rPr>
          <w:rStyle w:val="hgkelc"/>
          <w:rFonts w:asciiTheme="majorBidi" w:hAnsiTheme="majorBidi" w:cstheme="majorBidi"/>
          <w:sz w:val="22"/>
          <w:szCs w:val="22"/>
          <w:highlight w:val="green"/>
        </w:rPr>
        <w:t>.</w:t>
      </w:r>
      <w:r w:rsidR="009E5ECA">
        <w:rPr>
          <w:rStyle w:val="hgkelc"/>
          <w:rFonts w:asciiTheme="majorBidi" w:hAnsiTheme="majorBidi" w:cstheme="majorBidi"/>
          <w:sz w:val="22"/>
          <w:szCs w:val="22"/>
        </w:rPr>
        <w:t xml:space="preserve"> </w:t>
      </w:r>
    </w:p>
    <w:p w14:paraId="2F2740B8" w14:textId="77777777" w:rsidR="009E5ECA" w:rsidRPr="009E5ECA" w:rsidRDefault="009E5ECA" w:rsidP="009E5ECA">
      <w:pPr>
        <w:autoSpaceDE w:val="0"/>
        <w:autoSpaceDN w:val="0"/>
        <w:adjustRightInd w:val="0"/>
        <w:spacing w:after="120" w:line="360" w:lineRule="auto"/>
        <w:jc w:val="both"/>
        <w:rPr>
          <w:rStyle w:val="hgkelc"/>
          <w:rFonts w:asciiTheme="majorBidi" w:hAnsiTheme="majorBidi" w:cstheme="majorBidi"/>
          <w:i/>
          <w:iCs/>
          <w:sz w:val="22"/>
          <w:szCs w:val="22"/>
          <w:highlight w:val="green"/>
        </w:rPr>
      </w:pPr>
    </w:p>
    <w:p w14:paraId="0FEAA019" w14:textId="3584D3DA" w:rsidR="009E5ECA" w:rsidRPr="009E5ECA" w:rsidRDefault="00B50B29" w:rsidP="009E5ECA">
      <w:pPr>
        <w:autoSpaceDE w:val="0"/>
        <w:autoSpaceDN w:val="0"/>
        <w:adjustRightInd w:val="0"/>
        <w:spacing w:after="120" w:line="360" w:lineRule="auto"/>
        <w:jc w:val="both"/>
        <w:rPr>
          <w:rStyle w:val="hgkelc"/>
          <w:rFonts w:asciiTheme="majorBidi" w:hAnsiTheme="majorBidi" w:cstheme="majorBidi"/>
          <w:i/>
          <w:iCs/>
          <w:sz w:val="22"/>
          <w:szCs w:val="22"/>
        </w:rPr>
      </w:pPr>
      <w:r>
        <w:rPr>
          <w:rStyle w:val="hgkelc"/>
          <w:rFonts w:asciiTheme="majorBidi" w:hAnsiTheme="majorBidi" w:cstheme="majorBidi"/>
          <w:i/>
          <w:iCs/>
          <w:sz w:val="22"/>
          <w:szCs w:val="22"/>
          <w:highlight w:val="green"/>
        </w:rPr>
        <w:t>M</w:t>
      </w:r>
      <w:r w:rsidR="009E5ECA" w:rsidRPr="009E5ECA">
        <w:rPr>
          <w:rStyle w:val="hgkelc"/>
          <w:rFonts w:asciiTheme="majorBidi" w:hAnsiTheme="majorBidi" w:cstheme="majorBidi"/>
          <w:i/>
          <w:iCs/>
          <w:sz w:val="22"/>
          <w:szCs w:val="22"/>
          <w:highlight w:val="green"/>
        </w:rPr>
        <w:t>icrobio</w:t>
      </w:r>
      <w:r w:rsidR="009E5ECA" w:rsidRPr="00943F4D">
        <w:rPr>
          <w:rStyle w:val="hgkelc"/>
          <w:rFonts w:asciiTheme="majorBidi" w:hAnsiTheme="majorBidi" w:cstheme="majorBidi"/>
          <w:i/>
          <w:iCs/>
          <w:sz w:val="22"/>
          <w:szCs w:val="22"/>
          <w:highlight w:val="green"/>
        </w:rPr>
        <w:t>ta</w:t>
      </w:r>
      <w:r w:rsidR="00943F4D" w:rsidRPr="00943F4D">
        <w:rPr>
          <w:rStyle w:val="hgkelc"/>
          <w:rFonts w:asciiTheme="majorBidi" w:hAnsiTheme="majorBidi" w:cstheme="majorBidi"/>
          <w:i/>
          <w:iCs/>
          <w:sz w:val="22"/>
          <w:szCs w:val="22"/>
          <w:highlight w:val="green"/>
        </w:rPr>
        <w:t xml:space="preserve"> factors</w:t>
      </w:r>
    </w:p>
    <w:p w14:paraId="2ECC5057" w14:textId="3FF75791" w:rsidR="00B622EC" w:rsidRDefault="009E5ECA" w:rsidP="009E5ECA">
      <w:pPr>
        <w:autoSpaceDE w:val="0"/>
        <w:autoSpaceDN w:val="0"/>
        <w:adjustRightInd w:val="0"/>
        <w:spacing w:after="120" w:line="360" w:lineRule="auto"/>
        <w:jc w:val="both"/>
        <w:rPr>
          <w:rStyle w:val="hgkelc"/>
          <w:rFonts w:asciiTheme="majorBidi" w:hAnsiTheme="majorBidi" w:cstheme="majorBidi"/>
          <w:sz w:val="22"/>
          <w:szCs w:val="22"/>
          <w:highlight w:val="green"/>
        </w:rPr>
      </w:pPr>
      <w:r w:rsidRPr="009E5ECA">
        <w:rPr>
          <w:rStyle w:val="hgkelc"/>
          <w:rFonts w:asciiTheme="majorBidi" w:hAnsiTheme="majorBidi" w:cstheme="majorBidi"/>
          <w:sz w:val="22"/>
          <w:szCs w:val="22"/>
          <w:highlight w:val="green"/>
        </w:rPr>
        <w:t xml:space="preserve">The gut and the brain are deeply interconnected via the gut-brain axis </w:t>
      </w:r>
      <w:r w:rsidR="005F2B65">
        <w:rPr>
          <w:rStyle w:val="hgkelc"/>
          <w:rFonts w:asciiTheme="majorBidi" w:hAnsiTheme="majorBidi" w:cstheme="majorBidi"/>
          <w:sz w:val="22"/>
          <w:szCs w:val="22"/>
          <w:highlight w:val="green"/>
        </w:rPr>
        <w:fldChar w:fldCharType="begin">
          <w:fldData xml:space="preserve">PEVuZE5vdGU+PENpdGU+PEF1dGhvcj5QZXRyYTwvQXV0aG9yPjxZZWFyPjIwMTU8L1llYXI+PFJl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</w:fldData>
        </w:fldChar>
      </w:r>
      <w:r w:rsidR="005F2B65">
        <w:rPr>
          <w:rStyle w:val="hgkelc"/>
          <w:rFonts w:asciiTheme="majorBidi" w:hAnsiTheme="majorBidi" w:cstheme="majorBidi"/>
          <w:sz w:val="22"/>
          <w:szCs w:val="22"/>
          <w:highlight w:val="green"/>
        </w:rPr>
        <w:instrText xml:space="preserve"> ADDIN EN.CITE </w:instrText>
      </w:r>
      <w:r w:rsidR="005F2B65">
        <w:rPr>
          <w:rStyle w:val="hgkelc"/>
          <w:rFonts w:asciiTheme="majorBidi" w:hAnsiTheme="majorBidi" w:cstheme="majorBidi"/>
          <w:sz w:val="22"/>
          <w:szCs w:val="22"/>
          <w:highlight w:val="green"/>
        </w:rPr>
        <w:fldChar w:fldCharType="begin">
          <w:fldData xml:space="preserve">PEVuZE5vdGU+PENpdGU+PEF1dGhvcj5QZXRyYTwvQXV0aG9yPjxZZWFyPjIwMTU8L1llYXI+PFJl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</w:fldData>
        </w:fldChar>
      </w:r>
      <w:r w:rsidR="005F2B65">
        <w:rPr>
          <w:rStyle w:val="hgkelc"/>
          <w:rFonts w:asciiTheme="majorBidi" w:hAnsiTheme="majorBidi" w:cstheme="majorBidi"/>
          <w:sz w:val="22"/>
          <w:szCs w:val="22"/>
          <w:highlight w:val="green"/>
        </w:rPr>
        <w:instrText xml:space="preserve"> ADDIN EN.CITE.DATA </w:instrText>
      </w:r>
      <w:r w:rsidR="005F2B65">
        <w:rPr>
          <w:rStyle w:val="hgkelc"/>
          <w:rFonts w:asciiTheme="majorBidi" w:hAnsiTheme="majorBidi" w:cstheme="majorBidi"/>
          <w:sz w:val="22"/>
          <w:szCs w:val="22"/>
          <w:highlight w:val="green"/>
        </w:rPr>
      </w:r>
      <w:r w:rsidR="005F2B65">
        <w:rPr>
          <w:rStyle w:val="hgkelc"/>
          <w:rFonts w:asciiTheme="majorBidi" w:hAnsiTheme="majorBidi" w:cstheme="majorBidi"/>
          <w:sz w:val="22"/>
          <w:szCs w:val="22"/>
          <w:highlight w:val="green"/>
        </w:rPr>
        <w:fldChar w:fldCharType="end"/>
      </w:r>
      <w:r w:rsidR="005F2B65">
        <w:rPr>
          <w:rStyle w:val="hgkelc"/>
          <w:rFonts w:asciiTheme="majorBidi" w:hAnsiTheme="majorBidi" w:cstheme="majorBidi"/>
          <w:sz w:val="22"/>
          <w:szCs w:val="22"/>
          <w:highlight w:val="green"/>
        </w:rPr>
        <w:fldChar w:fldCharType="separate"/>
      </w:r>
      <w:r w:rsidR="005F2B65">
        <w:rPr>
          <w:rStyle w:val="hgkelc"/>
          <w:rFonts w:asciiTheme="majorBidi" w:hAnsiTheme="majorBidi" w:cstheme="majorBidi"/>
          <w:noProof/>
          <w:sz w:val="22"/>
          <w:szCs w:val="22"/>
          <w:highlight w:val="green"/>
        </w:rPr>
        <w:t>[</w:t>
      </w:r>
      <w:hyperlink w:anchor="_ENREF_119" w:tooltip="Petra, 2015 #155" w:history="1">
        <w:r w:rsidR="005F2B65">
          <w:rPr>
            <w:rStyle w:val="hgkelc"/>
            <w:rFonts w:asciiTheme="majorBidi" w:hAnsiTheme="majorBidi" w:cstheme="majorBidi"/>
            <w:noProof/>
            <w:sz w:val="22"/>
            <w:szCs w:val="22"/>
            <w:highlight w:val="green"/>
          </w:rPr>
          <w:t>119</w:t>
        </w:r>
      </w:hyperlink>
      <w:r w:rsidR="005F2B65">
        <w:rPr>
          <w:rStyle w:val="hgkelc"/>
          <w:rFonts w:asciiTheme="majorBidi" w:hAnsiTheme="majorBidi" w:cstheme="majorBidi"/>
          <w:noProof/>
          <w:sz w:val="22"/>
          <w:szCs w:val="22"/>
          <w:highlight w:val="green"/>
        </w:rPr>
        <w:t xml:space="preserve">, </w:t>
      </w:r>
      <w:hyperlink w:anchor="_ENREF_120" w:tooltip="Burokas, 2015 #156" w:history="1">
        <w:r w:rsidR="005F2B65">
          <w:rPr>
            <w:rStyle w:val="hgkelc"/>
            <w:rFonts w:asciiTheme="majorBidi" w:hAnsiTheme="majorBidi" w:cstheme="majorBidi"/>
            <w:noProof/>
            <w:sz w:val="22"/>
            <w:szCs w:val="22"/>
            <w:highlight w:val="green"/>
          </w:rPr>
          <w:t>120</w:t>
        </w:r>
      </w:hyperlink>
      <w:r w:rsidR="005F2B65">
        <w:rPr>
          <w:rStyle w:val="hgkelc"/>
          <w:rFonts w:asciiTheme="majorBidi" w:hAnsiTheme="majorBidi" w:cstheme="majorBidi"/>
          <w:noProof/>
          <w:sz w:val="22"/>
          <w:szCs w:val="22"/>
          <w:highlight w:val="green"/>
        </w:rPr>
        <w:t>]</w:t>
      </w:r>
      <w:r w:rsidR="005F2B65">
        <w:rPr>
          <w:rStyle w:val="hgkelc"/>
          <w:rFonts w:asciiTheme="majorBidi" w:hAnsiTheme="majorBidi" w:cstheme="majorBidi"/>
          <w:sz w:val="22"/>
          <w:szCs w:val="22"/>
          <w:highlight w:val="green"/>
        </w:rPr>
        <w:fldChar w:fldCharType="end"/>
      </w:r>
      <w:r w:rsidRPr="009E5ECA">
        <w:rPr>
          <w:rStyle w:val="hgkelc"/>
          <w:rFonts w:asciiTheme="majorBidi" w:hAnsiTheme="majorBidi" w:cstheme="majorBidi"/>
          <w:sz w:val="22"/>
          <w:szCs w:val="22"/>
          <w:highlight w:val="green"/>
        </w:rPr>
        <w:t xml:space="preserve"> which is modulated by the gut microbiome</w:t>
      </w:r>
      <w:r>
        <w:rPr>
          <w:rStyle w:val="hgkelc"/>
          <w:rFonts w:asciiTheme="majorBidi" w:hAnsiTheme="majorBidi" w:cstheme="majorBidi"/>
          <w:sz w:val="22"/>
          <w:szCs w:val="22"/>
          <w:highlight w:val="green"/>
        </w:rPr>
        <w:t>.</w:t>
      </w:r>
      <w:r w:rsidRPr="009E5ECA">
        <w:rPr>
          <w:rStyle w:val="hgkelc"/>
          <w:rFonts w:asciiTheme="majorBidi" w:hAnsiTheme="majorBidi" w:cstheme="majorBidi"/>
          <w:sz w:val="22"/>
          <w:szCs w:val="22"/>
          <w:highlight w:val="green"/>
        </w:rPr>
        <w:t xml:space="preserve"> </w:t>
      </w:r>
      <w:r w:rsidR="005A30F9">
        <w:rPr>
          <w:rStyle w:val="hgkelc"/>
          <w:rFonts w:asciiTheme="majorBidi" w:hAnsiTheme="majorBidi" w:cstheme="majorBidi"/>
          <w:sz w:val="22"/>
          <w:szCs w:val="22"/>
          <w:highlight w:val="green"/>
        </w:rPr>
        <w:t xml:space="preserve"> </w:t>
      </w:r>
      <w:r>
        <w:rPr>
          <w:rStyle w:val="hgkelc"/>
          <w:rFonts w:asciiTheme="majorBidi" w:hAnsiTheme="majorBidi" w:cstheme="majorBidi"/>
          <w:sz w:val="22"/>
          <w:szCs w:val="22"/>
          <w:highlight w:val="green"/>
        </w:rPr>
        <w:t xml:space="preserve">A </w:t>
      </w:r>
      <w:r w:rsidRPr="009E5ECA">
        <w:rPr>
          <w:rStyle w:val="hgkelc"/>
          <w:rFonts w:asciiTheme="majorBidi" w:hAnsiTheme="majorBidi" w:cstheme="majorBidi"/>
          <w:sz w:val="22"/>
          <w:szCs w:val="22"/>
          <w:highlight w:val="green"/>
        </w:rPr>
        <w:t>perturbed</w:t>
      </w:r>
      <w:r>
        <w:rPr>
          <w:rStyle w:val="hgkelc"/>
          <w:rFonts w:asciiTheme="majorBidi" w:hAnsiTheme="majorBidi" w:cstheme="majorBidi"/>
          <w:sz w:val="22"/>
          <w:szCs w:val="22"/>
          <w:highlight w:val="green"/>
        </w:rPr>
        <w:t xml:space="preserve"> gut microbiome</w:t>
      </w:r>
      <w:r w:rsidRPr="009E5ECA">
        <w:rPr>
          <w:rStyle w:val="hgkelc"/>
          <w:rFonts w:asciiTheme="majorBidi" w:hAnsiTheme="majorBidi" w:cstheme="majorBidi"/>
          <w:sz w:val="22"/>
          <w:szCs w:val="22"/>
          <w:highlight w:val="green"/>
        </w:rPr>
        <w:t xml:space="preserve"> leads to chronic inflammation and numerous immune responses that can potentially p</w:t>
      </w:r>
      <w:r w:rsidR="00987E28">
        <w:rPr>
          <w:rStyle w:val="hgkelc"/>
          <w:rFonts w:asciiTheme="majorBidi" w:hAnsiTheme="majorBidi" w:cstheme="majorBidi"/>
          <w:sz w:val="22"/>
          <w:szCs w:val="22"/>
          <w:highlight w:val="green"/>
        </w:rPr>
        <w:t>l</w:t>
      </w:r>
      <w:r w:rsidRPr="009E5ECA">
        <w:rPr>
          <w:rStyle w:val="hgkelc"/>
          <w:rFonts w:asciiTheme="majorBidi" w:hAnsiTheme="majorBidi" w:cstheme="majorBidi"/>
          <w:sz w:val="22"/>
          <w:szCs w:val="22"/>
          <w:highlight w:val="green"/>
        </w:rPr>
        <w:t xml:space="preserve">ay a role in AD pathology </w:t>
      </w:r>
      <w:r w:rsidR="005F2B65">
        <w:rPr>
          <w:rStyle w:val="hgkelc"/>
          <w:rFonts w:asciiTheme="majorBidi" w:hAnsiTheme="majorBidi" w:cstheme="majorBidi"/>
          <w:sz w:val="22"/>
          <w:szCs w:val="22"/>
          <w:highlight w:val="green"/>
        </w:rPr>
        <w:fldChar w:fldCharType="begin">
          <w:fldData xml:space="preserve">PEVuZE5vdGU+PENpdGU+PEF1dGhvcj5EYXVsYXR6YWk8L0F1dGhvcj48WWVhcj4yMDE0PC9ZZWFy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</w:fldData>
        </w:fldChar>
      </w:r>
      <w:r w:rsidR="005F2B65">
        <w:rPr>
          <w:rStyle w:val="hgkelc"/>
          <w:rFonts w:asciiTheme="majorBidi" w:hAnsiTheme="majorBidi" w:cstheme="majorBidi"/>
          <w:sz w:val="22"/>
          <w:szCs w:val="22"/>
          <w:highlight w:val="green"/>
        </w:rPr>
        <w:instrText xml:space="preserve"> ADDIN EN.CITE </w:instrText>
      </w:r>
      <w:r w:rsidR="005F2B65">
        <w:rPr>
          <w:rStyle w:val="hgkelc"/>
          <w:rFonts w:asciiTheme="majorBidi" w:hAnsiTheme="majorBidi" w:cstheme="majorBidi"/>
          <w:sz w:val="22"/>
          <w:szCs w:val="22"/>
          <w:highlight w:val="green"/>
        </w:rPr>
        <w:fldChar w:fldCharType="begin">
          <w:fldData xml:space="preserve">PEVuZE5vdGU+PENpdGU+PEF1dGhvcj5EYXVsYXR6YWk8L0F1dGhvcj48WWVhcj4yMDE0PC9ZZWFy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</w:fldData>
        </w:fldChar>
      </w:r>
      <w:r w:rsidR="005F2B65">
        <w:rPr>
          <w:rStyle w:val="hgkelc"/>
          <w:rFonts w:asciiTheme="majorBidi" w:hAnsiTheme="majorBidi" w:cstheme="majorBidi"/>
          <w:sz w:val="22"/>
          <w:szCs w:val="22"/>
          <w:highlight w:val="green"/>
        </w:rPr>
        <w:instrText xml:space="preserve"> ADDIN EN.CITE.DATA </w:instrText>
      </w:r>
      <w:r w:rsidR="005F2B65">
        <w:rPr>
          <w:rStyle w:val="hgkelc"/>
          <w:rFonts w:asciiTheme="majorBidi" w:hAnsiTheme="majorBidi" w:cstheme="majorBidi"/>
          <w:sz w:val="22"/>
          <w:szCs w:val="22"/>
          <w:highlight w:val="green"/>
        </w:rPr>
      </w:r>
      <w:r w:rsidR="005F2B65">
        <w:rPr>
          <w:rStyle w:val="hgkelc"/>
          <w:rFonts w:asciiTheme="majorBidi" w:hAnsiTheme="majorBidi" w:cstheme="majorBidi"/>
          <w:sz w:val="22"/>
          <w:szCs w:val="22"/>
          <w:highlight w:val="green"/>
        </w:rPr>
        <w:fldChar w:fldCharType="end"/>
      </w:r>
      <w:r w:rsidR="005F2B65">
        <w:rPr>
          <w:rStyle w:val="hgkelc"/>
          <w:rFonts w:asciiTheme="majorBidi" w:hAnsiTheme="majorBidi" w:cstheme="majorBidi"/>
          <w:sz w:val="22"/>
          <w:szCs w:val="22"/>
          <w:highlight w:val="green"/>
        </w:rPr>
        <w:fldChar w:fldCharType="separate"/>
      </w:r>
      <w:r w:rsidR="005F2B65">
        <w:rPr>
          <w:rStyle w:val="hgkelc"/>
          <w:rFonts w:asciiTheme="majorBidi" w:hAnsiTheme="majorBidi" w:cstheme="majorBidi"/>
          <w:noProof/>
          <w:sz w:val="22"/>
          <w:szCs w:val="22"/>
          <w:highlight w:val="green"/>
        </w:rPr>
        <w:t>[</w:t>
      </w:r>
      <w:hyperlink w:anchor="_ENREF_121" w:tooltip="Daulatzai, 2014 #157" w:history="1">
        <w:r w:rsidR="005F2B65">
          <w:rPr>
            <w:rStyle w:val="hgkelc"/>
            <w:rFonts w:asciiTheme="majorBidi" w:hAnsiTheme="majorBidi" w:cstheme="majorBidi"/>
            <w:noProof/>
            <w:sz w:val="22"/>
            <w:szCs w:val="22"/>
            <w:highlight w:val="green"/>
          </w:rPr>
          <w:t>121-123</w:t>
        </w:r>
      </w:hyperlink>
      <w:r w:rsidR="005F2B65">
        <w:rPr>
          <w:rStyle w:val="hgkelc"/>
          <w:rFonts w:asciiTheme="majorBidi" w:hAnsiTheme="majorBidi" w:cstheme="majorBidi"/>
          <w:noProof/>
          <w:sz w:val="22"/>
          <w:szCs w:val="22"/>
          <w:highlight w:val="green"/>
        </w:rPr>
        <w:t>]</w:t>
      </w:r>
      <w:r w:rsidR="005F2B65">
        <w:rPr>
          <w:rStyle w:val="hgkelc"/>
          <w:rFonts w:asciiTheme="majorBidi" w:hAnsiTheme="majorBidi" w:cstheme="majorBidi"/>
          <w:sz w:val="22"/>
          <w:szCs w:val="22"/>
          <w:highlight w:val="green"/>
        </w:rPr>
        <w:fldChar w:fldCharType="end"/>
      </w:r>
      <w:r w:rsidRPr="009E5ECA">
        <w:rPr>
          <w:rStyle w:val="hgkelc"/>
          <w:rFonts w:asciiTheme="majorBidi" w:hAnsiTheme="majorBidi" w:cstheme="majorBidi"/>
          <w:sz w:val="22"/>
          <w:szCs w:val="22"/>
          <w:highlight w:val="green"/>
        </w:rPr>
        <w:t xml:space="preserve">. </w:t>
      </w:r>
      <w:r w:rsidR="00105C0B">
        <w:rPr>
          <w:rStyle w:val="hgkelc"/>
          <w:rFonts w:asciiTheme="majorBidi" w:hAnsiTheme="majorBidi" w:cstheme="majorBidi"/>
          <w:sz w:val="22"/>
          <w:szCs w:val="22"/>
          <w:highlight w:val="green"/>
        </w:rPr>
        <w:t xml:space="preserve"> Indeed, g</w:t>
      </w:r>
      <w:r w:rsidRPr="009E5ECA">
        <w:rPr>
          <w:rStyle w:val="hgkelc"/>
          <w:rFonts w:asciiTheme="majorBidi" w:hAnsiTheme="majorBidi" w:cstheme="majorBidi"/>
          <w:sz w:val="22"/>
          <w:szCs w:val="22"/>
          <w:highlight w:val="green"/>
        </w:rPr>
        <w:t xml:space="preserve">ut microbiome changes and the </w:t>
      </w:r>
      <w:r w:rsidR="00105C0B">
        <w:rPr>
          <w:rStyle w:val="hgkelc"/>
          <w:rFonts w:asciiTheme="majorBidi" w:hAnsiTheme="majorBidi" w:cstheme="majorBidi"/>
          <w:sz w:val="22"/>
          <w:szCs w:val="22"/>
          <w:highlight w:val="green"/>
        </w:rPr>
        <w:t>associated</w:t>
      </w:r>
      <w:r w:rsidRPr="009E5ECA">
        <w:rPr>
          <w:rStyle w:val="hgkelc"/>
          <w:rFonts w:asciiTheme="majorBidi" w:hAnsiTheme="majorBidi" w:cstheme="majorBidi"/>
          <w:sz w:val="22"/>
          <w:szCs w:val="22"/>
          <w:highlight w:val="green"/>
        </w:rPr>
        <w:t xml:space="preserve"> inflammation </w:t>
      </w:r>
      <w:r w:rsidR="00105C0B">
        <w:rPr>
          <w:rStyle w:val="hgkelc"/>
          <w:rFonts w:asciiTheme="majorBidi" w:hAnsiTheme="majorBidi" w:cstheme="majorBidi"/>
          <w:sz w:val="22"/>
          <w:szCs w:val="22"/>
          <w:highlight w:val="green"/>
        </w:rPr>
        <w:t>can</w:t>
      </w:r>
      <w:r w:rsidRPr="009E5ECA">
        <w:rPr>
          <w:rStyle w:val="hgkelc"/>
          <w:rFonts w:asciiTheme="majorBidi" w:hAnsiTheme="majorBidi" w:cstheme="majorBidi"/>
          <w:sz w:val="22"/>
          <w:szCs w:val="22"/>
          <w:highlight w:val="green"/>
        </w:rPr>
        <w:t xml:space="preserve"> increase</w:t>
      </w:r>
      <w:r w:rsidR="00105C0B">
        <w:rPr>
          <w:rStyle w:val="hgkelc"/>
          <w:rFonts w:asciiTheme="majorBidi" w:hAnsiTheme="majorBidi" w:cstheme="majorBidi"/>
          <w:sz w:val="22"/>
          <w:szCs w:val="22"/>
          <w:highlight w:val="green"/>
        </w:rPr>
        <w:t xml:space="preserve"> the</w:t>
      </w:r>
      <w:r w:rsidRPr="009E5ECA">
        <w:rPr>
          <w:rStyle w:val="hgkelc"/>
          <w:rFonts w:asciiTheme="majorBidi" w:hAnsiTheme="majorBidi" w:cstheme="majorBidi"/>
          <w:sz w:val="22"/>
          <w:szCs w:val="22"/>
          <w:highlight w:val="green"/>
        </w:rPr>
        <w:t xml:space="preserve"> permeability of the intestines lead</w:t>
      </w:r>
      <w:r w:rsidR="00105C0B">
        <w:rPr>
          <w:rStyle w:val="hgkelc"/>
          <w:rFonts w:asciiTheme="majorBidi" w:hAnsiTheme="majorBidi" w:cstheme="majorBidi"/>
          <w:sz w:val="22"/>
          <w:szCs w:val="22"/>
          <w:highlight w:val="green"/>
        </w:rPr>
        <w:t>ing</w:t>
      </w:r>
      <w:r w:rsidRPr="009E5ECA">
        <w:rPr>
          <w:rStyle w:val="hgkelc"/>
          <w:rFonts w:asciiTheme="majorBidi" w:hAnsiTheme="majorBidi" w:cstheme="majorBidi"/>
          <w:sz w:val="22"/>
          <w:szCs w:val="22"/>
          <w:highlight w:val="green"/>
        </w:rPr>
        <w:t xml:space="preserve"> to insulin resistance, a pathological risk factor for AD as </w:t>
      </w:r>
      <w:r w:rsidR="005540BA">
        <w:rPr>
          <w:rStyle w:val="hgkelc"/>
          <w:rFonts w:asciiTheme="majorBidi" w:hAnsiTheme="majorBidi" w:cstheme="majorBidi"/>
          <w:sz w:val="22"/>
          <w:szCs w:val="22"/>
          <w:highlight w:val="green"/>
        </w:rPr>
        <w:t>mentioned</w:t>
      </w:r>
      <w:r w:rsidRPr="009E5ECA">
        <w:rPr>
          <w:rStyle w:val="hgkelc"/>
          <w:rFonts w:asciiTheme="majorBidi" w:hAnsiTheme="majorBidi" w:cstheme="majorBidi"/>
          <w:sz w:val="22"/>
          <w:szCs w:val="22"/>
          <w:highlight w:val="green"/>
        </w:rPr>
        <w:t xml:space="preserve"> above </w:t>
      </w:r>
      <w:r w:rsidR="005F2B65">
        <w:rPr>
          <w:rStyle w:val="hgkelc"/>
          <w:rFonts w:asciiTheme="majorBidi" w:hAnsiTheme="majorBidi" w:cstheme="majorBidi"/>
          <w:sz w:val="22"/>
          <w:szCs w:val="22"/>
          <w:highlight w:val="green"/>
        </w:rPr>
        <w:fldChar w:fldCharType="begin">
          <w:fldData xml:space="preserve">PEVuZE5vdGU+PENpdGU+PEF1dGhvcj5CZWtrZXJpbmc8L0F1dGhvcj48WWVhcj4yMDEzPC9ZZWFy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</w:fldData>
        </w:fldChar>
      </w:r>
      <w:r w:rsidR="005F2B65">
        <w:rPr>
          <w:rStyle w:val="hgkelc"/>
          <w:rFonts w:asciiTheme="majorBidi" w:hAnsiTheme="majorBidi" w:cstheme="majorBidi"/>
          <w:sz w:val="22"/>
          <w:szCs w:val="22"/>
          <w:highlight w:val="green"/>
        </w:rPr>
        <w:instrText xml:space="preserve"> ADDIN EN.CITE </w:instrText>
      </w:r>
      <w:r w:rsidR="005F2B65">
        <w:rPr>
          <w:rStyle w:val="hgkelc"/>
          <w:rFonts w:asciiTheme="majorBidi" w:hAnsiTheme="majorBidi" w:cstheme="majorBidi"/>
          <w:sz w:val="22"/>
          <w:szCs w:val="22"/>
          <w:highlight w:val="green"/>
        </w:rPr>
        <w:fldChar w:fldCharType="begin">
          <w:fldData xml:space="preserve">PEVuZE5vdGU+PENpdGU+PEF1dGhvcj5CZWtrZXJpbmc8L0F1dGhvcj48WWVhcj4yMDEzPC9ZZWFy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</w:fldData>
        </w:fldChar>
      </w:r>
      <w:r w:rsidR="005F2B65">
        <w:rPr>
          <w:rStyle w:val="hgkelc"/>
          <w:rFonts w:asciiTheme="majorBidi" w:hAnsiTheme="majorBidi" w:cstheme="majorBidi"/>
          <w:sz w:val="22"/>
          <w:szCs w:val="22"/>
          <w:highlight w:val="green"/>
        </w:rPr>
        <w:instrText xml:space="preserve"> ADDIN EN.CITE.DATA </w:instrText>
      </w:r>
      <w:r w:rsidR="005F2B65">
        <w:rPr>
          <w:rStyle w:val="hgkelc"/>
          <w:rFonts w:asciiTheme="majorBidi" w:hAnsiTheme="majorBidi" w:cstheme="majorBidi"/>
          <w:sz w:val="22"/>
          <w:szCs w:val="22"/>
          <w:highlight w:val="green"/>
        </w:rPr>
      </w:r>
      <w:r w:rsidR="005F2B65">
        <w:rPr>
          <w:rStyle w:val="hgkelc"/>
          <w:rFonts w:asciiTheme="majorBidi" w:hAnsiTheme="majorBidi" w:cstheme="majorBidi"/>
          <w:sz w:val="22"/>
          <w:szCs w:val="22"/>
          <w:highlight w:val="green"/>
        </w:rPr>
        <w:fldChar w:fldCharType="end"/>
      </w:r>
      <w:r w:rsidR="005F2B65">
        <w:rPr>
          <w:rStyle w:val="hgkelc"/>
          <w:rFonts w:asciiTheme="majorBidi" w:hAnsiTheme="majorBidi" w:cstheme="majorBidi"/>
          <w:sz w:val="22"/>
          <w:szCs w:val="22"/>
          <w:highlight w:val="green"/>
        </w:rPr>
        <w:fldChar w:fldCharType="separate"/>
      </w:r>
      <w:r w:rsidR="005F2B65">
        <w:rPr>
          <w:rStyle w:val="hgkelc"/>
          <w:rFonts w:asciiTheme="majorBidi" w:hAnsiTheme="majorBidi" w:cstheme="majorBidi"/>
          <w:noProof/>
          <w:sz w:val="22"/>
          <w:szCs w:val="22"/>
          <w:highlight w:val="green"/>
        </w:rPr>
        <w:t>[</w:t>
      </w:r>
      <w:hyperlink w:anchor="_ENREF_124" w:tooltip="Bekkering, 2013 #160" w:history="1">
        <w:r w:rsidR="005F2B65">
          <w:rPr>
            <w:rStyle w:val="hgkelc"/>
            <w:rFonts w:asciiTheme="majorBidi" w:hAnsiTheme="majorBidi" w:cstheme="majorBidi"/>
            <w:noProof/>
            <w:sz w:val="22"/>
            <w:szCs w:val="22"/>
            <w:highlight w:val="green"/>
          </w:rPr>
          <w:t>124</w:t>
        </w:r>
      </w:hyperlink>
      <w:r w:rsidR="005F2B65">
        <w:rPr>
          <w:rStyle w:val="hgkelc"/>
          <w:rFonts w:asciiTheme="majorBidi" w:hAnsiTheme="majorBidi" w:cstheme="majorBidi"/>
          <w:noProof/>
          <w:sz w:val="22"/>
          <w:szCs w:val="22"/>
          <w:highlight w:val="green"/>
        </w:rPr>
        <w:t>]</w:t>
      </w:r>
      <w:r w:rsidR="005F2B65">
        <w:rPr>
          <w:rStyle w:val="hgkelc"/>
          <w:rFonts w:asciiTheme="majorBidi" w:hAnsiTheme="majorBidi" w:cstheme="majorBidi"/>
          <w:sz w:val="22"/>
          <w:szCs w:val="22"/>
          <w:highlight w:val="green"/>
        </w:rPr>
        <w:fldChar w:fldCharType="end"/>
      </w:r>
      <w:r w:rsidRPr="009E5ECA">
        <w:rPr>
          <w:rStyle w:val="hgkelc"/>
          <w:rFonts w:asciiTheme="majorBidi" w:hAnsiTheme="majorBidi" w:cstheme="majorBidi"/>
          <w:sz w:val="22"/>
          <w:szCs w:val="22"/>
          <w:highlight w:val="green"/>
        </w:rPr>
        <w:t xml:space="preserve">. </w:t>
      </w:r>
      <w:r w:rsidR="005540BA">
        <w:rPr>
          <w:rStyle w:val="hgkelc"/>
          <w:rFonts w:asciiTheme="majorBidi" w:hAnsiTheme="majorBidi" w:cstheme="majorBidi"/>
          <w:sz w:val="22"/>
          <w:szCs w:val="22"/>
          <w:highlight w:val="green"/>
        </w:rPr>
        <w:t xml:space="preserve"> </w:t>
      </w:r>
      <w:r w:rsidRPr="009E5ECA">
        <w:rPr>
          <w:rStyle w:val="hgkelc"/>
          <w:rFonts w:asciiTheme="majorBidi" w:hAnsiTheme="majorBidi" w:cstheme="majorBidi"/>
          <w:sz w:val="22"/>
          <w:szCs w:val="22"/>
          <w:highlight w:val="green"/>
        </w:rPr>
        <w:t xml:space="preserve">The gut microbiome </w:t>
      </w:r>
      <w:r w:rsidR="00E1153C">
        <w:rPr>
          <w:rStyle w:val="hgkelc"/>
          <w:rFonts w:asciiTheme="majorBidi" w:hAnsiTheme="majorBidi" w:cstheme="majorBidi"/>
          <w:sz w:val="22"/>
          <w:szCs w:val="22"/>
          <w:highlight w:val="green"/>
        </w:rPr>
        <w:t xml:space="preserve">is a </w:t>
      </w:r>
      <w:r w:rsidRPr="009E5ECA">
        <w:rPr>
          <w:rStyle w:val="hgkelc"/>
          <w:rFonts w:asciiTheme="majorBidi" w:hAnsiTheme="majorBidi" w:cstheme="majorBidi"/>
          <w:sz w:val="22"/>
          <w:szCs w:val="22"/>
          <w:highlight w:val="green"/>
        </w:rPr>
        <w:t>produce</w:t>
      </w:r>
      <w:r w:rsidR="00E1153C">
        <w:rPr>
          <w:rStyle w:val="hgkelc"/>
          <w:rFonts w:asciiTheme="majorBidi" w:hAnsiTheme="majorBidi" w:cstheme="majorBidi"/>
          <w:sz w:val="22"/>
          <w:szCs w:val="22"/>
          <w:highlight w:val="green"/>
        </w:rPr>
        <w:t xml:space="preserve">r of </w:t>
      </w:r>
      <w:r w:rsidR="00F529C8">
        <w:rPr>
          <w:rStyle w:val="hgkelc"/>
          <w:rFonts w:asciiTheme="majorBidi" w:hAnsiTheme="majorBidi" w:cstheme="majorBidi"/>
          <w:sz w:val="22"/>
          <w:szCs w:val="22"/>
          <w:highlight w:val="green"/>
        </w:rPr>
        <w:t>b</w:t>
      </w:r>
      <w:r w:rsidR="000815A7">
        <w:rPr>
          <w:rStyle w:val="hgkelc"/>
          <w:rFonts w:asciiTheme="majorBidi" w:hAnsiTheme="majorBidi" w:cstheme="majorBidi"/>
          <w:sz w:val="22"/>
          <w:szCs w:val="22"/>
          <w:highlight w:val="green"/>
        </w:rPr>
        <w:t xml:space="preserve">acterial </w:t>
      </w:r>
      <w:r w:rsidRPr="009E5ECA">
        <w:rPr>
          <w:rStyle w:val="hgkelc"/>
          <w:rFonts w:asciiTheme="majorBidi" w:hAnsiTheme="majorBidi" w:cstheme="majorBidi"/>
          <w:sz w:val="22"/>
          <w:szCs w:val="22"/>
          <w:highlight w:val="green"/>
        </w:rPr>
        <w:t>amyloids t</w:t>
      </w:r>
      <w:r w:rsidR="00E1153C">
        <w:rPr>
          <w:rStyle w:val="hgkelc"/>
          <w:rFonts w:asciiTheme="majorBidi" w:hAnsiTheme="majorBidi" w:cstheme="majorBidi"/>
          <w:sz w:val="22"/>
          <w:szCs w:val="22"/>
          <w:highlight w:val="green"/>
        </w:rPr>
        <w:t>hat have been hypothesized to</w:t>
      </w:r>
      <w:r w:rsidRPr="009E5ECA">
        <w:rPr>
          <w:rStyle w:val="hgkelc"/>
          <w:rFonts w:asciiTheme="majorBidi" w:hAnsiTheme="majorBidi" w:cstheme="majorBidi"/>
          <w:sz w:val="22"/>
          <w:szCs w:val="22"/>
          <w:highlight w:val="green"/>
        </w:rPr>
        <w:t xml:space="preserve"> activate pathological pathways causing inflammation, accumulation of Aβ and neurodegeneration </w:t>
      </w:r>
      <w:r w:rsidR="005F2B65">
        <w:rPr>
          <w:rStyle w:val="hgkelc"/>
          <w:rFonts w:asciiTheme="majorBidi" w:hAnsiTheme="majorBidi" w:cstheme="majorBidi"/>
          <w:sz w:val="22"/>
          <w:szCs w:val="22"/>
          <w:highlight w:val="green"/>
        </w:rPr>
        <w:fldChar w:fldCharType="begin">
          <w:fldData xml:space="preserve">PEVuZE5vdGU+PENpdGU+PEF1dGhvcj5TeWVkPC9BdXRob3I+PFllYXI+MjAxNDwvWWVhcj48UmVj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</w:fldData>
        </w:fldChar>
      </w:r>
      <w:r w:rsidR="005F2B65">
        <w:rPr>
          <w:rStyle w:val="hgkelc"/>
          <w:rFonts w:asciiTheme="majorBidi" w:hAnsiTheme="majorBidi" w:cstheme="majorBidi"/>
          <w:sz w:val="22"/>
          <w:szCs w:val="22"/>
          <w:highlight w:val="green"/>
        </w:rPr>
        <w:instrText xml:space="preserve"> ADDIN EN.CITE </w:instrText>
      </w:r>
      <w:r w:rsidR="005F2B65">
        <w:rPr>
          <w:rStyle w:val="hgkelc"/>
          <w:rFonts w:asciiTheme="majorBidi" w:hAnsiTheme="majorBidi" w:cstheme="majorBidi"/>
          <w:sz w:val="22"/>
          <w:szCs w:val="22"/>
          <w:highlight w:val="green"/>
        </w:rPr>
        <w:fldChar w:fldCharType="begin">
          <w:fldData xml:space="preserve">PEVuZE5vdGU+PENpdGU+PEF1dGhvcj5TeWVkPC9BdXRob3I+PFllYXI+MjAxNDwvWWVhcj48UmVj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</w:fldData>
        </w:fldChar>
      </w:r>
      <w:r w:rsidR="005F2B65">
        <w:rPr>
          <w:rStyle w:val="hgkelc"/>
          <w:rFonts w:asciiTheme="majorBidi" w:hAnsiTheme="majorBidi" w:cstheme="majorBidi"/>
          <w:sz w:val="22"/>
          <w:szCs w:val="22"/>
          <w:highlight w:val="green"/>
        </w:rPr>
        <w:instrText xml:space="preserve"> ADDIN EN.CITE.DATA </w:instrText>
      </w:r>
      <w:r w:rsidR="005F2B65">
        <w:rPr>
          <w:rStyle w:val="hgkelc"/>
          <w:rFonts w:asciiTheme="majorBidi" w:hAnsiTheme="majorBidi" w:cstheme="majorBidi"/>
          <w:sz w:val="22"/>
          <w:szCs w:val="22"/>
          <w:highlight w:val="green"/>
        </w:rPr>
      </w:r>
      <w:r w:rsidR="005F2B65">
        <w:rPr>
          <w:rStyle w:val="hgkelc"/>
          <w:rFonts w:asciiTheme="majorBidi" w:hAnsiTheme="majorBidi" w:cstheme="majorBidi"/>
          <w:sz w:val="22"/>
          <w:szCs w:val="22"/>
          <w:highlight w:val="green"/>
        </w:rPr>
        <w:fldChar w:fldCharType="end"/>
      </w:r>
      <w:r w:rsidR="005F2B65">
        <w:rPr>
          <w:rStyle w:val="hgkelc"/>
          <w:rFonts w:asciiTheme="majorBidi" w:hAnsiTheme="majorBidi" w:cstheme="majorBidi"/>
          <w:sz w:val="22"/>
          <w:szCs w:val="22"/>
          <w:highlight w:val="green"/>
        </w:rPr>
        <w:fldChar w:fldCharType="separate"/>
      </w:r>
      <w:r w:rsidR="005F2B65">
        <w:rPr>
          <w:rStyle w:val="hgkelc"/>
          <w:rFonts w:asciiTheme="majorBidi" w:hAnsiTheme="majorBidi" w:cstheme="majorBidi"/>
          <w:noProof/>
          <w:sz w:val="22"/>
          <w:szCs w:val="22"/>
          <w:highlight w:val="green"/>
        </w:rPr>
        <w:t>[</w:t>
      </w:r>
      <w:hyperlink w:anchor="_ENREF_116" w:tooltip="Friedland, 2015 #151" w:history="1">
        <w:r w:rsidR="005F2B65">
          <w:rPr>
            <w:rStyle w:val="hgkelc"/>
            <w:rFonts w:asciiTheme="majorBidi" w:hAnsiTheme="majorBidi" w:cstheme="majorBidi"/>
            <w:noProof/>
            <w:sz w:val="22"/>
            <w:szCs w:val="22"/>
            <w:highlight w:val="green"/>
          </w:rPr>
          <w:t>116</w:t>
        </w:r>
      </w:hyperlink>
      <w:r w:rsidR="005F2B65">
        <w:rPr>
          <w:rStyle w:val="hgkelc"/>
          <w:rFonts w:asciiTheme="majorBidi" w:hAnsiTheme="majorBidi" w:cstheme="majorBidi"/>
          <w:noProof/>
          <w:sz w:val="22"/>
          <w:szCs w:val="22"/>
          <w:highlight w:val="green"/>
        </w:rPr>
        <w:t xml:space="preserve">, </w:t>
      </w:r>
      <w:hyperlink w:anchor="_ENREF_125" w:tooltip="Syed, 2014 #162" w:history="1">
        <w:r w:rsidR="005F2B65">
          <w:rPr>
            <w:rStyle w:val="hgkelc"/>
            <w:rFonts w:asciiTheme="majorBidi" w:hAnsiTheme="majorBidi" w:cstheme="majorBidi"/>
            <w:noProof/>
            <w:sz w:val="22"/>
            <w:szCs w:val="22"/>
            <w:highlight w:val="green"/>
          </w:rPr>
          <w:t>125-127</w:t>
        </w:r>
      </w:hyperlink>
      <w:r w:rsidR="005F2B65">
        <w:rPr>
          <w:rStyle w:val="hgkelc"/>
          <w:rFonts w:asciiTheme="majorBidi" w:hAnsiTheme="majorBidi" w:cstheme="majorBidi"/>
          <w:noProof/>
          <w:sz w:val="22"/>
          <w:szCs w:val="22"/>
          <w:highlight w:val="green"/>
        </w:rPr>
        <w:t>]</w:t>
      </w:r>
      <w:r w:rsidR="005F2B65">
        <w:rPr>
          <w:rStyle w:val="hgkelc"/>
          <w:rFonts w:asciiTheme="majorBidi" w:hAnsiTheme="majorBidi" w:cstheme="majorBidi"/>
          <w:sz w:val="22"/>
          <w:szCs w:val="22"/>
          <w:highlight w:val="green"/>
        </w:rPr>
        <w:fldChar w:fldCharType="end"/>
      </w:r>
      <w:r w:rsidRPr="009E5ECA">
        <w:rPr>
          <w:rStyle w:val="hgkelc"/>
          <w:rFonts w:asciiTheme="majorBidi" w:hAnsiTheme="majorBidi" w:cstheme="majorBidi"/>
          <w:sz w:val="22"/>
          <w:szCs w:val="22"/>
          <w:highlight w:val="green"/>
        </w:rPr>
        <w:t>.</w:t>
      </w:r>
      <w:r w:rsidR="0006508F">
        <w:rPr>
          <w:rStyle w:val="hgkelc"/>
          <w:rFonts w:asciiTheme="majorBidi" w:hAnsiTheme="majorBidi" w:cstheme="majorBidi"/>
          <w:sz w:val="22"/>
          <w:szCs w:val="22"/>
          <w:highlight w:val="green"/>
        </w:rPr>
        <w:t xml:space="preserve">  The idea is that t</w:t>
      </w:r>
      <w:r w:rsidRPr="009E5ECA">
        <w:rPr>
          <w:rStyle w:val="hgkelc"/>
          <w:rFonts w:asciiTheme="majorBidi" w:hAnsiTheme="majorBidi" w:cstheme="majorBidi"/>
          <w:sz w:val="22"/>
          <w:szCs w:val="22"/>
          <w:highlight w:val="green"/>
        </w:rPr>
        <w:t xml:space="preserve">he amyloid excreted by </w:t>
      </w:r>
      <w:r w:rsidR="00C17AD7">
        <w:rPr>
          <w:rStyle w:val="hgkelc"/>
          <w:rFonts w:asciiTheme="majorBidi" w:hAnsiTheme="majorBidi" w:cstheme="majorBidi"/>
          <w:sz w:val="22"/>
          <w:szCs w:val="22"/>
          <w:highlight w:val="green"/>
        </w:rPr>
        <w:t xml:space="preserve">the </w:t>
      </w:r>
      <w:r w:rsidRPr="009E5ECA">
        <w:rPr>
          <w:rStyle w:val="hgkelc"/>
          <w:rFonts w:asciiTheme="majorBidi" w:hAnsiTheme="majorBidi" w:cstheme="majorBidi"/>
          <w:sz w:val="22"/>
          <w:szCs w:val="22"/>
          <w:highlight w:val="green"/>
        </w:rPr>
        <w:t xml:space="preserve">gut microbiome </w:t>
      </w:r>
      <w:r w:rsidR="0006508F">
        <w:rPr>
          <w:rStyle w:val="hgkelc"/>
          <w:rFonts w:asciiTheme="majorBidi" w:hAnsiTheme="majorBidi" w:cstheme="majorBidi"/>
          <w:sz w:val="22"/>
          <w:szCs w:val="22"/>
          <w:highlight w:val="green"/>
        </w:rPr>
        <w:t>will</w:t>
      </w:r>
      <w:r w:rsidRPr="009E5ECA">
        <w:rPr>
          <w:rStyle w:val="hgkelc"/>
          <w:rFonts w:asciiTheme="majorBidi" w:hAnsiTheme="majorBidi" w:cstheme="majorBidi"/>
          <w:sz w:val="22"/>
          <w:szCs w:val="22"/>
          <w:highlight w:val="green"/>
        </w:rPr>
        <w:t xml:space="preserve"> act as a </w:t>
      </w:r>
      <w:r w:rsidR="00E54957">
        <w:rPr>
          <w:rStyle w:val="hgkelc"/>
          <w:rFonts w:asciiTheme="majorBidi" w:hAnsiTheme="majorBidi" w:cstheme="majorBidi"/>
          <w:sz w:val="22"/>
          <w:szCs w:val="22"/>
          <w:highlight w:val="green"/>
        </w:rPr>
        <w:t xml:space="preserve">cerebral </w:t>
      </w:r>
      <w:r w:rsidR="00C421AC">
        <w:rPr>
          <w:rStyle w:val="hgkelc"/>
          <w:rFonts w:asciiTheme="majorBidi" w:hAnsiTheme="majorBidi" w:cstheme="majorBidi"/>
          <w:sz w:val="22"/>
          <w:szCs w:val="22"/>
          <w:highlight w:val="green"/>
        </w:rPr>
        <w:t xml:space="preserve">seed generating </w:t>
      </w:r>
      <w:r w:rsidR="00C17AD7">
        <w:rPr>
          <w:rStyle w:val="hgkelc"/>
          <w:rFonts w:asciiTheme="majorBidi" w:hAnsiTheme="majorBidi" w:cstheme="majorBidi"/>
          <w:sz w:val="22"/>
          <w:szCs w:val="22"/>
          <w:highlight w:val="green"/>
        </w:rPr>
        <w:t xml:space="preserve">a </w:t>
      </w:r>
      <w:r w:rsidR="00C421AC">
        <w:rPr>
          <w:rStyle w:val="hgkelc"/>
          <w:rFonts w:asciiTheme="majorBidi" w:hAnsiTheme="majorBidi" w:cstheme="majorBidi"/>
          <w:sz w:val="22"/>
          <w:szCs w:val="22"/>
          <w:highlight w:val="green"/>
        </w:rPr>
        <w:t xml:space="preserve">prion cascade-like </w:t>
      </w:r>
      <w:r w:rsidR="00C421AC" w:rsidRPr="009E5ECA">
        <w:rPr>
          <w:rStyle w:val="hgkelc"/>
          <w:rFonts w:asciiTheme="majorBidi" w:hAnsiTheme="majorBidi" w:cstheme="majorBidi"/>
          <w:sz w:val="22"/>
          <w:szCs w:val="22"/>
          <w:highlight w:val="green"/>
        </w:rPr>
        <w:t xml:space="preserve">Aβ </w:t>
      </w:r>
      <w:r w:rsidRPr="009E5ECA">
        <w:rPr>
          <w:rStyle w:val="hgkelc"/>
          <w:rFonts w:asciiTheme="majorBidi" w:hAnsiTheme="majorBidi" w:cstheme="majorBidi"/>
          <w:sz w:val="22"/>
          <w:szCs w:val="22"/>
          <w:highlight w:val="green"/>
        </w:rPr>
        <w:t>aggregati</w:t>
      </w:r>
      <w:r w:rsidR="00C421AC">
        <w:rPr>
          <w:rStyle w:val="hgkelc"/>
          <w:rFonts w:asciiTheme="majorBidi" w:hAnsiTheme="majorBidi" w:cstheme="majorBidi"/>
          <w:sz w:val="22"/>
          <w:szCs w:val="22"/>
          <w:highlight w:val="green"/>
        </w:rPr>
        <w:t>o</w:t>
      </w:r>
      <w:r w:rsidRPr="009E5ECA">
        <w:rPr>
          <w:rStyle w:val="hgkelc"/>
          <w:rFonts w:asciiTheme="majorBidi" w:hAnsiTheme="majorBidi" w:cstheme="majorBidi"/>
          <w:sz w:val="22"/>
          <w:szCs w:val="22"/>
          <w:highlight w:val="green"/>
        </w:rPr>
        <w:t>n in the brain</w:t>
      </w:r>
      <w:r w:rsidR="00C17AD7">
        <w:rPr>
          <w:rStyle w:val="hgkelc"/>
          <w:rFonts w:asciiTheme="majorBidi" w:hAnsiTheme="majorBidi" w:cstheme="majorBidi"/>
          <w:sz w:val="22"/>
          <w:szCs w:val="22"/>
          <w:highlight w:val="green"/>
        </w:rPr>
        <w:t>,</w:t>
      </w:r>
      <w:r w:rsidRPr="009E5ECA">
        <w:rPr>
          <w:rStyle w:val="hgkelc"/>
          <w:rFonts w:asciiTheme="majorBidi" w:hAnsiTheme="majorBidi" w:cstheme="majorBidi"/>
          <w:sz w:val="22"/>
          <w:szCs w:val="22"/>
          <w:highlight w:val="green"/>
        </w:rPr>
        <w:t xml:space="preserve"> compromising brain function </w:t>
      </w:r>
      <w:r w:rsidR="005F2B65">
        <w:rPr>
          <w:rStyle w:val="hgkelc"/>
          <w:rFonts w:asciiTheme="majorBidi" w:hAnsiTheme="majorBidi" w:cstheme="majorBidi"/>
          <w:sz w:val="22"/>
          <w:szCs w:val="22"/>
          <w:highlight w:val="green"/>
        </w:rPr>
        <w:fldChar w:fldCharType="begin">
          <w:fldData xml:space="preserve">PEVuZE5vdGU+PENpdGU+PEF1dGhvcj5Bbm88L0F1dGhvcj48WWVhcj4yMDA5PC9ZZWFyPjxSZWNO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</w:fldData>
        </w:fldChar>
      </w:r>
      <w:r w:rsidR="005F2B65">
        <w:rPr>
          <w:rStyle w:val="hgkelc"/>
          <w:rFonts w:asciiTheme="majorBidi" w:hAnsiTheme="majorBidi" w:cstheme="majorBidi"/>
          <w:sz w:val="22"/>
          <w:szCs w:val="22"/>
          <w:highlight w:val="green"/>
        </w:rPr>
        <w:instrText xml:space="preserve"> ADDIN EN.CITE </w:instrText>
      </w:r>
      <w:r w:rsidR="005F2B65">
        <w:rPr>
          <w:rStyle w:val="hgkelc"/>
          <w:rFonts w:asciiTheme="majorBidi" w:hAnsiTheme="majorBidi" w:cstheme="majorBidi"/>
          <w:sz w:val="22"/>
          <w:szCs w:val="22"/>
          <w:highlight w:val="green"/>
        </w:rPr>
        <w:fldChar w:fldCharType="begin">
          <w:fldData xml:space="preserve">PEVuZE5vdGU+PENpdGU+PEF1dGhvcj5Bbm88L0F1dGhvcj48WWVhcj4yMDA5PC9ZZWFyPjxSZWNO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</w:fldData>
        </w:fldChar>
      </w:r>
      <w:r w:rsidR="005F2B65">
        <w:rPr>
          <w:rStyle w:val="hgkelc"/>
          <w:rFonts w:asciiTheme="majorBidi" w:hAnsiTheme="majorBidi" w:cstheme="majorBidi"/>
          <w:sz w:val="22"/>
          <w:szCs w:val="22"/>
          <w:highlight w:val="green"/>
        </w:rPr>
        <w:instrText xml:space="preserve"> ADDIN EN.CITE.DATA </w:instrText>
      </w:r>
      <w:r w:rsidR="005F2B65">
        <w:rPr>
          <w:rStyle w:val="hgkelc"/>
          <w:rFonts w:asciiTheme="majorBidi" w:hAnsiTheme="majorBidi" w:cstheme="majorBidi"/>
          <w:sz w:val="22"/>
          <w:szCs w:val="22"/>
          <w:highlight w:val="green"/>
        </w:rPr>
      </w:r>
      <w:r w:rsidR="005F2B65">
        <w:rPr>
          <w:rStyle w:val="hgkelc"/>
          <w:rFonts w:asciiTheme="majorBidi" w:hAnsiTheme="majorBidi" w:cstheme="majorBidi"/>
          <w:sz w:val="22"/>
          <w:szCs w:val="22"/>
          <w:highlight w:val="green"/>
        </w:rPr>
        <w:fldChar w:fldCharType="end"/>
      </w:r>
      <w:r w:rsidR="005F2B65">
        <w:rPr>
          <w:rStyle w:val="hgkelc"/>
          <w:rFonts w:asciiTheme="majorBidi" w:hAnsiTheme="majorBidi" w:cstheme="majorBidi"/>
          <w:sz w:val="22"/>
          <w:szCs w:val="22"/>
          <w:highlight w:val="green"/>
        </w:rPr>
        <w:fldChar w:fldCharType="separate"/>
      </w:r>
      <w:r w:rsidR="005F2B65">
        <w:rPr>
          <w:rStyle w:val="hgkelc"/>
          <w:rFonts w:asciiTheme="majorBidi" w:hAnsiTheme="majorBidi" w:cstheme="majorBidi"/>
          <w:noProof/>
          <w:sz w:val="22"/>
          <w:szCs w:val="22"/>
          <w:highlight w:val="green"/>
        </w:rPr>
        <w:t>[</w:t>
      </w:r>
      <w:hyperlink w:anchor="_ENREF_128" w:tooltip="Ano, 2009 #164" w:history="1">
        <w:r w:rsidR="005F2B65">
          <w:rPr>
            <w:rStyle w:val="hgkelc"/>
            <w:rFonts w:asciiTheme="majorBidi" w:hAnsiTheme="majorBidi" w:cstheme="majorBidi"/>
            <w:noProof/>
            <w:sz w:val="22"/>
            <w:szCs w:val="22"/>
            <w:highlight w:val="green"/>
          </w:rPr>
          <w:t>128</w:t>
        </w:r>
      </w:hyperlink>
      <w:r w:rsidR="005F2B65">
        <w:rPr>
          <w:rStyle w:val="hgkelc"/>
          <w:rFonts w:asciiTheme="majorBidi" w:hAnsiTheme="majorBidi" w:cstheme="majorBidi"/>
          <w:noProof/>
          <w:sz w:val="22"/>
          <w:szCs w:val="22"/>
          <w:highlight w:val="green"/>
        </w:rPr>
        <w:t xml:space="preserve">, </w:t>
      </w:r>
      <w:hyperlink w:anchor="_ENREF_129" w:tooltip="Prusiner, 2012 #165" w:history="1">
        <w:r w:rsidR="005F2B65">
          <w:rPr>
            <w:rStyle w:val="hgkelc"/>
            <w:rFonts w:asciiTheme="majorBidi" w:hAnsiTheme="majorBidi" w:cstheme="majorBidi"/>
            <w:noProof/>
            <w:sz w:val="22"/>
            <w:szCs w:val="22"/>
            <w:highlight w:val="green"/>
          </w:rPr>
          <w:t>129</w:t>
        </w:r>
      </w:hyperlink>
      <w:r w:rsidR="005F2B65">
        <w:rPr>
          <w:rStyle w:val="hgkelc"/>
          <w:rFonts w:asciiTheme="majorBidi" w:hAnsiTheme="majorBidi" w:cstheme="majorBidi"/>
          <w:noProof/>
          <w:sz w:val="22"/>
          <w:szCs w:val="22"/>
          <w:highlight w:val="green"/>
        </w:rPr>
        <w:t>]</w:t>
      </w:r>
      <w:r w:rsidR="005F2B65">
        <w:rPr>
          <w:rStyle w:val="hgkelc"/>
          <w:rFonts w:asciiTheme="majorBidi" w:hAnsiTheme="majorBidi" w:cstheme="majorBidi"/>
          <w:sz w:val="22"/>
          <w:szCs w:val="22"/>
          <w:highlight w:val="green"/>
        </w:rPr>
        <w:fldChar w:fldCharType="end"/>
      </w:r>
      <w:r w:rsidRPr="009E5ECA">
        <w:rPr>
          <w:rStyle w:val="hgkelc"/>
          <w:rFonts w:asciiTheme="majorBidi" w:hAnsiTheme="majorBidi" w:cstheme="majorBidi"/>
          <w:sz w:val="22"/>
          <w:szCs w:val="22"/>
          <w:highlight w:val="green"/>
        </w:rPr>
        <w:t xml:space="preserve">. </w:t>
      </w:r>
      <w:r w:rsidR="0082150A">
        <w:rPr>
          <w:rStyle w:val="hgkelc"/>
          <w:rFonts w:asciiTheme="majorBidi" w:hAnsiTheme="majorBidi" w:cstheme="majorBidi"/>
          <w:sz w:val="22"/>
          <w:szCs w:val="22"/>
          <w:highlight w:val="green"/>
        </w:rPr>
        <w:t xml:space="preserve"> </w:t>
      </w:r>
      <w:r w:rsidRPr="009E5ECA">
        <w:rPr>
          <w:rStyle w:val="hgkelc"/>
          <w:rFonts w:asciiTheme="majorBidi" w:hAnsiTheme="majorBidi" w:cstheme="majorBidi"/>
          <w:sz w:val="22"/>
          <w:szCs w:val="22"/>
          <w:highlight w:val="green"/>
        </w:rPr>
        <w:t>Dysbiosis of gut microbiota can occur as a result of the low-grade state of inflammation in the elderly, dietary changes, antibiotic</w:t>
      </w:r>
      <w:r w:rsidR="0082150A">
        <w:rPr>
          <w:rStyle w:val="hgkelc"/>
          <w:rFonts w:asciiTheme="majorBidi" w:hAnsiTheme="majorBidi" w:cstheme="majorBidi"/>
          <w:sz w:val="22"/>
          <w:szCs w:val="22"/>
          <w:highlight w:val="green"/>
        </w:rPr>
        <w:t xml:space="preserve"> treatments</w:t>
      </w:r>
      <w:r w:rsidRPr="009E5ECA">
        <w:rPr>
          <w:rStyle w:val="hgkelc"/>
          <w:rFonts w:asciiTheme="majorBidi" w:hAnsiTheme="majorBidi" w:cstheme="majorBidi"/>
          <w:sz w:val="22"/>
          <w:szCs w:val="22"/>
          <w:highlight w:val="green"/>
        </w:rPr>
        <w:t xml:space="preserve">, non-steroidal anti-inflammatory </w:t>
      </w:r>
      <w:r w:rsidRPr="009E5ECA">
        <w:rPr>
          <w:rStyle w:val="hgkelc"/>
          <w:rFonts w:asciiTheme="majorBidi" w:hAnsiTheme="majorBidi" w:cstheme="majorBidi"/>
          <w:sz w:val="22"/>
          <w:szCs w:val="22"/>
          <w:highlight w:val="green"/>
        </w:rPr>
        <w:lastRenderedPageBreak/>
        <w:t>drugs, etc.</w:t>
      </w:r>
      <w:r>
        <w:rPr>
          <w:rStyle w:val="hgkelc"/>
          <w:rFonts w:asciiTheme="majorBidi" w:hAnsiTheme="majorBidi" w:cstheme="majorBidi"/>
          <w:sz w:val="22"/>
          <w:szCs w:val="22"/>
          <w:highlight w:val="green"/>
        </w:rPr>
        <w:t>.</w:t>
      </w:r>
      <w:r w:rsidRPr="009E5ECA">
        <w:rPr>
          <w:rStyle w:val="hgkelc"/>
          <w:rFonts w:asciiTheme="majorBidi" w:hAnsiTheme="majorBidi" w:cstheme="majorBidi"/>
          <w:sz w:val="22"/>
          <w:szCs w:val="22"/>
          <w:highlight w:val="green"/>
        </w:rPr>
        <w:t xml:space="preserve"> </w:t>
      </w:r>
      <w:r w:rsidR="0054596D">
        <w:rPr>
          <w:rStyle w:val="hgkelc"/>
          <w:rFonts w:asciiTheme="majorBidi" w:hAnsiTheme="majorBidi" w:cstheme="majorBidi"/>
          <w:sz w:val="22"/>
          <w:szCs w:val="22"/>
          <w:highlight w:val="green"/>
        </w:rPr>
        <w:t xml:space="preserve"> </w:t>
      </w:r>
      <w:r w:rsidR="00B622EC">
        <w:rPr>
          <w:rStyle w:val="hgkelc"/>
          <w:rFonts w:asciiTheme="majorBidi" w:hAnsiTheme="majorBidi" w:cstheme="majorBidi"/>
          <w:sz w:val="22"/>
          <w:szCs w:val="22"/>
          <w:highlight w:val="green"/>
        </w:rPr>
        <w:t>This will generate a</w:t>
      </w:r>
      <w:r w:rsidR="00B622EC" w:rsidRPr="009E5ECA">
        <w:rPr>
          <w:rStyle w:val="hgkelc"/>
          <w:rFonts w:asciiTheme="majorBidi" w:hAnsiTheme="majorBidi" w:cstheme="majorBidi"/>
          <w:sz w:val="22"/>
          <w:szCs w:val="22"/>
          <w:highlight w:val="green"/>
        </w:rPr>
        <w:t xml:space="preserve"> breakdown</w:t>
      </w:r>
      <w:r w:rsidR="00B622EC">
        <w:rPr>
          <w:rStyle w:val="hgkelc"/>
          <w:rFonts w:asciiTheme="majorBidi" w:hAnsiTheme="majorBidi" w:cstheme="majorBidi"/>
          <w:sz w:val="22"/>
          <w:szCs w:val="22"/>
          <w:highlight w:val="green"/>
        </w:rPr>
        <w:t xml:space="preserve"> of the</w:t>
      </w:r>
      <w:r w:rsidR="00B622EC" w:rsidRPr="009E5ECA">
        <w:rPr>
          <w:rStyle w:val="hgkelc"/>
          <w:rFonts w:asciiTheme="majorBidi" w:hAnsiTheme="majorBidi" w:cstheme="majorBidi"/>
          <w:sz w:val="22"/>
          <w:szCs w:val="22"/>
          <w:highlight w:val="green"/>
        </w:rPr>
        <w:t xml:space="preserve"> gut</w:t>
      </w:r>
      <w:r w:rsidR="00B622EC">
        <w:rPr>
          <w:rStyle w:val="hgkelc"/>
          <w:rFonts w:asciiTheme="majorBidi" w:hAnsiTheme="majorBidi" w:cstheme="majorBidi"/>
          <w:sz w:val="22"/>
          <w:szCs w:val="22"/>
          <w:highlight w:val="green"/>
        </w:rPr>
        <w:t xml:space="preserve"> </w:t>
      </w:r>
      <w:r w:rsidR="00B622EC" w:rsidRPr="009E5ECA">
        <w:rPr>
          <w:rStyle w:val="hgkelc"/>
          <w:rFonts w:asciiTheme="majorBidi" w:hAnsiTheme="majorBidi" w:cstheme="majorBidi"/>
          <w:sz w:val="22"/>
          <w:szCs w:val="22"/>
          <w:highlight w:val="green"/>
        </w:rPr>
        <w:t>barrier leading to pro-inflammatory cytokine</w:t>
      </w:r>
      <w:r w:rsidR="00B622EC">
        <w:rPr>
          <w:rStyle w:val="hgkelc"/>
          <w:rFonts w:asciiTheme="majorBidi" w:hAnsiTheme="majorBidi" w:cstheme="majorBidi"/>
          <w:sz w:val="22"/>
          <w:szCs w:val="22"/>
          <w:highlight w:val="green"/>
        </w:rPr>
        <w:t>s</w:t>
      </w:r>
      <w:r w:rsidR="00B622EC" w:rsidRPr="009E5ECA">
        <w:rPr>
          <w:rStyle w:val="hgkelc"/>
          <w:rFonts w:asciiTheme="majorBidi" w:hAnsiTheme="majorBidi" w:cstheme="majorBidi"/>
          <w:sz w:val="22"/>
          <w:szCs w:val="22"/>
          <w:highlight w:val="green"/>
        </w:rPr>
        <w:t xml:space="preserve"> and bacterial products </w:t>
      </w:r>
      <w:r w:rsidR="00B622EC">
        <w:rPr>
          <w:rStyle w:val="hgkelc"/>
          <w:rFonts w:asciiTheme="majorBidi" w:hAnsiTheme="majorBidi" w:cstheme="majorBidi"/>
          <w:sz w:val="22"/>
          <w:szCs w:val="22"/>
          <w:highlight w:val="green"/>
        </w:rPr>
        <w:t xml:space="preserve">which will </w:t>
      </w:r>
      <w:r w:rsidR="00B622EC" w:rsidRPr="009E5ECA">
        <w:rPr>
          <w:rStyle w:val="hgkelc"/>
          <w:rFonts w:asciiTheme="majorBidi" w:hAnsiTheme="majorBidi" w:cstheme="majorBidi"/>
          <w:sz w:val="22"/>
          <w:szCs w:val="22"/>
          <w:highlight w:val="green"/>
        </w:rPr>
        <w:t xml:space="preserve">leak into the circulation crossing the impaired blood-brain barrier </w:t>
      </w:r>
      <w:r w:rsidR="005F2B65">
        <w:rPr>
          <w:rStyle w:val="hgkelc"/>
          <w:rFonts w:asciiTheme="majorBidi" w:hAnsiTheme="majorBidi" w:cstheme="majorBidi"/>
          <w:sz w:val="22"/>
          <w:szCs w:val="22"/>
          <w:highlight w:val="green"/>
        </w:rPr>
        <w:fldChar w:fldCharType="begin">
          <w:fldData xml:space="preserve">PEVuZE5vdGU+PENpdGU+PEF1dGhvcj5WYW5nYXk8L0F1dGhvcj48WWVhcj4yMDE1PC9ZZWFyPjxS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</w:fldData>
        </w:fldChar>
      </w:r>
      <w:r w:rsidR="005F2B65">
        <w:rPr>
          <w:rStyle w:val="hgkelc"/>
          <w:rFonts w:asciiTheme="majorBidi" w:hAnsiTheme="majorBidi" w:cstheme="majorBidi"/>
          <w:sz w:val="22"/>
          <w:szCs w:val="22"/>
          <w:highlight w:val="green"/>
        </w:rPr>
        <w:instrText xml:space="preserve"> ADDIN EN.CITE </w:instrText>
      </w:r>
      <w:r w:rsidR="005F2B65">
        <w:rPr>
          <w:rStyle w:val="hgkelc"/>
          <w:rFonts w:asciiTheme="majorBidi" w:hAnsiTheme="majorBidi" w:cstheme="majorBidi"/>
          <w:sz w:val="22"/>
          <w:szCs w:val="22"/>
          <w:highlight w:val="green"/>
        </w:rPr>
        <w:fldChar w:fldCharType="begin">
          <w:fldData xml:space="preserve">PEVuZE5vdGU+PENpdGU+PEF1dGhvcj5WYW5nYXk8L0F1dGhvcj48WWVhcj4yMDE1PC9ZZWFyPjxS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</w:fldData>
        </w:fldChar>
      </w:r>
      <w:r w:rsidR="005F2B65">
        <w:rPr>
          <w:rStyle w:val="hgkelc"/>
          <w:rFonts w:asciiTheme="majorBidi" w:hAnsiTheme="majorBidi" w:cstheme="majorBidi"/>
          <w:sz w:val="22"/>
          <w:szCs w:val="22"/>
          <w:highlight w:val="green"/>
        </w:rPr>
        <w:instrText xml:space="preserve"> ADDIN EN.CITE.DATA </w:instrText>
      </w:r>
      <w:r w:rsidR="005F2B65">
        <w:rPr>
          <w:rStyle w:val="hgkelc"/>
          <w:rFonts w:asciiTheme="majorBidi" w:hAnsiTheme="majorBidi" w:cstheme="majorBidi"/>
          <w:sz w:val="22"/>
          <w:szCs w:val="22"/>
          <w:highlight w:val="green"/>
        </w:rPr>
      </w:r>
      <w:r w:rsidR="005F2B65">
        <w:rPr>
          <w:rStyle w:val="hgkelc"/>
          <w:rFonts w:asciiTheme="majorBidi" w:hAnsiTheme="majorBidi" w:cstheme="majorBidi"/>
          <w:sz w:val="22"/>
          <w:szCs w:val="22"/>
          <w:highlight w:val="green"/>
        </w:rPr>
        <w:fldChar w:fldCharType="end"/>
      </w:r>
      <w:r w:rsidR="005F2B65">
        <w:rPr>
          <w:rStyle w:val="hgkelc"/>
          <w:rFonts w:asciiTheme="majorBidi" w:hAnsiTheme="majorBidi" w:cstheme="majorBidi"/>
          <w:sz w:val="22"/>
          <w:szCs w:val="22"/>
          <w:highlight w:val="green"/>
        </w:rPr>
        <w:fldChar w:fldCharType="separate"/>
      </w:r>
      <w:r w:rsidR="005F2B65">
        <w:rPr>
          <w:rStyle w:val="hgkelc"/>
          <w:rFonts w:asciiTheme="majorBidi" w:hAnsiTheme="majorBidi" w:cstheme="majorBidi"/>
          <w:noProof/>
          <w:sz w:val="22"/>
          <w:szCs w:val="22"/>
          <w:highlight w:val="green"/>
        </w:rPr>
        <w:t>[</w:t>
      </w:r>
      <w:hyperlink w:anchor="_ENREF_113" w:tooltip="Pistollato, 2016 #154" w:history="1">
        <w:r w:rsidR="005F2B65">
          <w:rPr>
            <w:rStyle w:val="hgkelc"/>
            <w:rFonts w:asciiTheme="majorBidi" w:hAnsiTheme="majorBidi" w:cstheme="majorBidi"/>
            <w:noProof/>
            <w:sz w:val="22"/>
            <w:szCs w:val="22"/>
            <w:highlight w:val="green"/>
          </w:rPr>
          <w:t>113</w:t>
        </w:r>
      </w:hyperlink>
      <w:r w:rsidR="005F2B65">
        <w:rPr>
          <w:rStyle w:val="hgkelc"/>
          <w:rFonts w:asciiTheme="majorBidi" w:hAnsiTheme="majorBidi" w:cstheme="majorBidi"/>
          <w:noProof/>
          <w:sz w:val="22"/>
          <w:szCs w:val="22"/>
          <w:highlight w:val="green"/>
        </w:rPr>
        <w:t xml:space="preserve">, </w:t>
      </w:r>
      <w:hyperlink w:anchor="_ENREF_115" w:tooltip="Zhang, 2021 #150" w:history="1">
        <w:r w:rsidR="005F2B65">
          <w:rPr>
            <w:rStyle w:val="hgkelc"/>
            <w:rFonts w:asciiTheme="majorBidi" w:hAnsiTheme="majorBidi" w:cstheme="majorBidi"/>
            <w:noProof/>
            <w:sz w:val="22"/>
            <w:szCs w:val="22"/>
            <w:highlight w:val="green"/>
          </w:rPr>
          <w:t>115</w:t>
        </w:r>
      </w:hyperlink>
      <w:r w:rsidR="005F2B65">
        <w:rPr>
          <w:rStyle w:val="hgkelc"/>
          <w:rFonts w:asciiTheme="majorBidi" w:hAnsiTheme="majorBidi" w:cstheme="majorBidi"/>
          <w:noProof/>
          <w:sz w:val="22"/>
          <w:szCs w:val="22"/>
          <w:highlight w:val="green"/>
        </w:rPr>
        <w:t xml:space="preserve">, </w:t>
      </w:r>
      <w:hyperlink w:anchor="_ENREF_130" w:tooltip="Vangay, 2015 #166" w:history="1">
        <w:r w:rsidR="005F2B65">
          <w:rPr>
            <w:rStyle w:val="hgkelc"/>
            <w:rFonts w:asciiTheme="majorBidi" w:hAnsiTheme="majorBidi" w:cstheme="majorBidi"/>
            <w:noProof/>
            <w:sz w:val="22"/>
            <w:szCs w:val="22"/>
            <w:highlight w:val="green"/>
          </w:rPr>
          <w:t>130-135</w:t>
        </w:r>
      </w:hyperlink>
      <w:r w:rsidR="005F2B65">
        <w:rPr>
          <w:rStyle w:val="hgkelc"/>
          <w:rFonts w:asciiTheme="majorBidi" w:hAnsiTheme="majorBidi" w:cstheme="majorBidi"/>
          <w:noProof/>
          <w:sz w:val="22"/>
          <w:szCs w:val="22"/>
          <w:highlight w:val="green"/>
        </w:rPr>
        <w:t>]</w:t>
      </w:r>
      <w:r w:rsidR="005F2B65">
        <w:rPr>
          <w:rStyle w:val="hgkelc"/>
          <w:rFonts w:asciiTheme="majorBidi" w:hAnsiTheme="majorBidi" w:cstheme="majorBidi"/>
          <w:sz w:val="22"/>
          <w:szCs w:val="22"/>
          <w:highlight w:val="green"/>
        </w:rPr>
        <w:fldChar w:fldCharType="end"/>
      </w:r>
      <w:r w:rsidR="00B622EC" w:rsidRPr="009E5ECA">
        <w:rPr>
          <w:rStyle w:val="hgkelc"/>
          <w:rFonts w:asciiTheme="majorBidi" w:hAnsiTheme="majorBidi" w:cstheme="majorBidi"/>
          <w:sz w:val="22"/>
          <w:szCs w:val="22"/>
          <w:highlight w:val="green"/>
        </w:rPr>
        <w:t xml:space="preserve">. </w:t>
      </w:r>
      <w:r w:rsidR="00B622EC">
        <w:rPr>
          <w:rStyle w:val="hgkelc"/>
          <w:rFonts w:asciiTheme="majorBidi" w:hAnsiTheme="majorBidi" w:cstheme="majorBidi"/>
          <w:sz w:val="22"/>
          <w:szCs w:val="22"/>
          <w:highlight w:val="green"/>
        </w:rPr>
        <w:t xml:space="preserve"> </w:t>
      </w:r>
    </w:p>
    <w:p w14:paraId="370C9CF9" w14:textId="0EBEB4EE" w:rsidR="009E5ECA" w:rsidRPr="009E5ECA" w:rsidRDefault="00A235A2" w:rsidP="009E5ECA">
      <w:pPr>
        <w:autoSpaceDE w:val="0"/>
        <w:autoSpaceDN w:val="0"/>
        <w:adjustRightInd w:val="0"/>
        <w:spacing w:after="120" w:line="360" w:lineRule="auto"/>
        <w:jc w:val="both"/>
        <w:rPr>
          <w:rStyle w:val="hgkelc"/>
          <w:rFonts w:asciiTheme="majorBidi" w:hAnsiTheme="majorBidi" w:cstheme="majorBidi"/>
          <w:sz w:val="22"/>
          <w:szCs w:val="22"/>
        </w:rPr>
      </w:pPr>
      <w:r>
        <w:rPr>
          <w:rStyle w:val="hgkelc"/>
          <w:rFonts w:asciiTheme="majorBidi" w:hAnsiTheme="majorBidi" w:cstheme="majorBidi"/>
          <w:sz w:val="22"/>
          <w:szCs w:val="22"/>
          <w:highlight w:val="green"/>
        </w:rPr>
        <w:t>S</w:t>
      </w:r>
      <w:r w:rsidR="007F6135">
        <w:rPr>
          <w:rStyle w:val="hgkelc"/>
          <w:rFonts w:asciiTheme="majorBidi" w:hAnsiTheme="majorBidi" w:cstheme="majorBidi"/>
          <w:sz w:val="22"/>
          <w:szCs w:val="22"/>
          <w:highlight w:val="green"/>
        </w:rPr>
        <w:t>tudies of the</w:t>
      </w:r>
      <w:r w:rsidR="009E5ECA" w:rsidRPr="009E5ECA">
        <w:rPr>
          <w:rStyle w:val="hgkelc"/>
          <w:rFonts w:asciiTheme="majorBidi" w:hAnsiTheme="majorBidi" w:cstheme="majorBidi"/>
          <w:sz w:val="22"/>
          <w:szCs w:val="22"/>
          <w:highlight w:val="green"/>
        </w:rPr>
        <w:t xml:space="preserve"> </w:t>
      </w:r>
      <w:r w:rsidR="00691167">
        <w:rPr>
          <w:rStyle w:val="hgkelc"/>
          <w:rFonts w:asciiTheme="majorBidi" w:hAnsiTheme="majorBidi" w:cstheme="majorBidi"/>
          <w:sz w:val="22"/>
          <w:szCs w:val="22"/>
          <w:highlight w:val="green"/>
        </w:rPr>
        <w:t xml:space="preserve">oral </w:t>
      </w:r>
      <w:r w:rsidR="009E5ECA" w:rsidRPr="009E5ECA">
        <w:rPr>
          <w:rStyle w:val="hgkelc"/>
          <w:rFonts w:asciiTheme="majorBidi" w:hAnsiTheme="majorBidi" w:cstheme="majorBidi"/>
          <w:sz w:val="22"/>
          <w:szCs w:val="22"/>
          <w:highlight w:val="green"/>
        </w:rPr>
        <w:t xml:space="preserve">microbiota </w:t>
      </w:r>
      <w:r>
        <w:rPr>
          <w:rStyle w:val="hgkelc"/>
          <w:rFonts w:asciiTheme="majorBidi" w:hAnsiTheme="majorBidi" w:cstheme="majorBidi"/>
          <w:sz w:val="22"/>
          <w:szCs w:val="22"/>
          <w:highlight w:val="green"/>
        </w:rPr>
        <w:t xml:space="preserve">also </w:t>
      </w:r>
      <w:r w:rsidR="009E5ECA" w:rsidRPr="009E5ECA">
        <w:rPr>
          <w:rStyle w:val="hgkelc"/>
          <w:rFonts w:asciiTheme="majorBidi" w:hAnsiTheme="majorBidi" w:cstheme="majorBidi"/>
          <w:sz w:val="22"/>
          <w:szCs w:val="22"/>
          <w:highlight w:val="green"/>
        </w:rPr>
        <w:t xml:space="preserve">reported </w:t>
      </w:r>
      <w:r w:rsidR="007F6135">
        <w:rPr>
          <w:rStyle w:val="hgkelc"/>
          <w:rFonts w:asciiTheme="majorBidi" w:hAnsiTheme="majorBidi" w:cstheme="majorBidi"/>
          <w:sz w:val="22"/>
          <w:szCs w:val="22"/>
          <w:highlight w:val="green"/>
        </w:rPr>
        <w:t>an association</w:t>
      </w:r>
      <w:r w:rsidR="009E5ECA" w:rsidRPr="009E5ECA">
        <w:rPr>
          <w:rStyle w:val="hgkelc"/>
          <w:rFonts w:asciiTheme="majorBidi" w:hAnsiTheme="majorBidi" w:cstheme="majorBidi"/>
          <w:sz w:val="22"/>
          <w:szCs w:val="22"/>
          <w:highlight w:val="green"/>
        </w:rPr>
        <w:t xml:space="preserve"> with AD pathology </w:t>
      </w:r>
      <w:r w:rsidR="005F2B65">
        <w:rPr>
          <w:rStyle w:val="hgkelc"/>
          <w:rFonts w:asciiTheme="majorBidi" w:hAnsiTheme="majorBidi" w:cstheme="majorBidi"/>
          <w:sz w:val="22"/>
          <w:szCs w:val="22"/>
          <w:highlight w:val="green"/>
        </w:rPr>
        <w:fldChar w:fldCharType="begin"/>
      </w:r>
      <w:r w:rsidR="005F2B65">
        <w:rPr>
          <w:rStyle w:val="hgkelc"/>
          <w:rFonts w:asciiTheme="majorBidi" w:hAnsiTheme="majorBidi" w:cstheme="majorBidi"/>
          <w:sz w:val="22"/>
          <w:szCs w:val="22"/>
          <w:highlight w:val="green"/>
        </w:rPr>
        <w:instrText xml:space="preserve"> ADDIN EN.CITE &lt;EndNote&gt;&lt;Cite&gt;&lt;Author&gt;Harding&lt;/Author&gt;&lt;Year&gt;2017&lt;/Year&gt;&lt;RecNum&gt;172&lt;/RecNum&gt;&lt;DisplayText&gt;[136]&lt;/DisplayText&gt;&lt;record&gt;&lt;rec-number&gt;172&lt;/rec-number&gt;&lt;foreign-keys&gt;&lt;key app="EN" db-id="t5x9sevs7prdawert5r5xdd99tfspaftvpd5" timestamp="1647019755"&gt;172&lt;/key&gt;&lt;/foreign-keys&gt;&lt;ref-type name="Journal Article"&gt;17&lt;/ref-type&gt;&lt;contributors&gt;&lt;authors&gt;&lt;author&gt;Harding, A.&lt;/author&gt;&lt;author&gt;Gonder, U.&lt;/author&gt;&lt;author&gt;Robinson, S. J.&lt;/author&gt;&lt;author&gt;Crean, S.&lt;/author&gt;&lt;author&gt;Singhrao, S. K.&lt;/author&gt;&lt;/authors&gt;&lt;/contributors&gt;&lt;auth-address&gt;Dementia &amp;amp; Neurodegenerative Diseases Research Group, Faculty of Clinical and Biomedical Sciences, School of Dentistry, University of Central Lancashire, Preston, United Kingdom.&amp;#xD;Nutritionist, Freelance Science Writer, Hünstetten, Germany.&amp;#xD;Faculty of Science and Technology, School of Psychology, University of Central Lancashire, Preston, United Kingdom.&lt;/auth-address&gt;&lt;titles&gt;&lt;title&gt;Exploring the Association between Alzheimer&amp;apos;s Disease, Oral Health, Microbial Endocrinology and Nutrition&lt;/title&gt;&lt;secondary-title&gt;Front Aging Neurosci&lt;/secondary-title&gt;&lt;alt-title&gt;Frontiers in aging neuroscience&lt;/alt-title&gt;&lt;/titles&gt;&lt;periodical&gt;&lt;full-title&gt;Front Aging Neurosci&lt;/full-title&gt;&lt;/periodical&gt;&lt;alt-periodical&gt;&lt;full-title&gt;Frontiers in aging neuroscience&lt;/full-title&gt;&lt;/alt-periodical&gt;&lt;pages&gt;398&lt;/pages&gt;&lt;volume&gt;9&lt;/volume&gt;&lt;edition&gt;2017/12/19&lt;/edition&gt;&lt;keywords&gt;&lt;keyword&gt;Alzheimer’s disease&lt;/keyword&gt;&lt;keyword&gt;co-morbidities&lt;/keyword&gt;&lt;keyword&gt;diet&lt;/keyword&gt;&lt;keyword&gt;endocrine microbiomes&lt;/keyword&gt;&lt;keyword&gt;periodontitis&lt;/keyword&gt;&lt;/keywords&gt;&lt;dates&gt;&lt;year&gt;2017&lt;/year&gt;&lt;/dates&gt;&lt;isbn&gt;1663-4365 (Print)&amp;#xD;1663-4365&lt;/isbn&gt;&lt;accession-num&gt;29249963&lt;/accession-num&gt;&lt;urls&gt;&lt;/urls&gt;&lt;custom2&gt;PMC5717030&lt;/custom2&gt;&lt;electronic-resource-num&gt;10.3389/fnagi.2017.00398&lt;/electronic-resource-num&gt;&lt;remote-database-provider&gt;NLM&lt;/remote-database-provider&gt;&lt;language&gt;eng&lt;/language&gt;&lt;/record&gt;&lt;/Cite&gt;&lt;/EndNote&gt;</w:instrText>
      </w:r>
      <w:r w:rsidR="005F2B65">
        <w:rPr>
          <w:rStyle w:val="hgkelc"/>
          <w:rFonts w:asciiTheme="majorBidi" w:hAnsiTheme="majorBidi" w:cstheme="majorBidi"/>
          <w:sz w:val="22"/>
          <w:szCs w:val="22"/>
          <w:highlight w:val="green"/>
        </w:rPr>
        <w:fldChar w:fldCharType="separate"/>
      </w:r>
      <w:r w:rsidR="005F2B65">
        <w:rPr>
          <w:rStyle w:val="hgkelc"/>
          <w:rFonts w:asciiTheme="majorBidi" w:hAnsiTheme="majorBidi" w:cstheme="majorBidi"/>
          <w:noProof/>
          <w:sz w:val="22"/>
          <w:szCs w:val="22"/>
          <w:highlight w:val="green"/>
        </w:rPr>
        <w:t>[</w:t>
      </w:r>
      <w:hyperlink w:anchor="_ENREF_136" w:tooltip="Harding, 2017 #172" w:history="1">
        <w:r w:rsidR="005F2B65">
          <w:rPr>
            <w:rStyle w:val="hgkelc"/>
            <w:rFonts w:asciiTheme="majorBidi" w:hAnsiTheme="majorBidi" w:cstheme="majorBidi"/>
            <w:noProof/>
            <w:sz w:val="22"/>
            <w:szCs w:val="22"/>
            <w:highlight w:val="green"/>
          </w:rPr>
          <w:t>136</w:t>
        </w:r>
      </w:hyperlink>
      <w:r w:rsidR="005F2B65">
        <w:rPr>
          <w:rStyle w:val="hgkelc"/>
          <w:rFonts w:asciiTheme="majorBidi" w:hAnsiTheme="majorBidi" w:cstheme="majorBidi"/>
          <w:noProof/>
          <w:sz w:val="22"/>
          <w:szCs w:val="22"/>
          <w:highlight w:val="green"/>
        </w:rPr>
        <w:t>]</w:t>
      </w:r>
      <w:r w:rsidR="005F2B65">
        <w:rPr>
          <w:rStyle w:val="hgkelc"/>
          <w:rFonts w:asciiTheme="majorBidi" w:hAnsiTheme="majorBidi" w:cstheme="majorBidi"/>
          <w:sz w:val="22"/>
          <w:szCs w:val="22"/>
          <w:highlight w:val="green"/>
        </w:rPr>
        <w:fldChar w:fldCharType="end"/>
      </w:r>
      <w:r w:rsidR="007F6135" w:rsidRPr="00551AC5">
        <w:rPr>
          <w:rStyle w:val="hgkelc"/>
          <w:rFonts w:asciiTheme="majorBidi" w:hAnsiTheme="majorBidi" w:cstheme="majorBidi"/>
          <w:sz w:val="22"/>
          <w:szCs w:val="22"/>
          <w:highlight w:val="green"/>
        </w:rPr>
        <w:t xml:space="preserve">, especially </w:t>
      </w:r>
      <w:r w:rsidR="00691167" w:rsidRPr="009E5ECA">
        <w:rPr>
          <w:rStyle w:val="hgkelc"/>
          <w:rFonts w:asciiTheme="majorBidi" w:hAnsiTheme="majorBidi" w:cstheme="majorBidi"/>
          <w:sz w:val="22"/>
          <w:szCs w:val="22"/>
          <w:highlight w:val="green"/>
        </w:rPr>
        <w:t xml:space="preserve">as a result of chronic periodontal disease </w:t>
      </w:r>
      <w:r w:rsidR="005F2B65">
        <w:rPr>
          <w:rStyle w:val="hgkelc"/>
          <w:rFonts w:asciiTheme="majorBidi" w:hAnsiTheme="majorBidi" w:cstheme="majorBidi"/>
          <w:sz w:val="22"/>
          <w:szCs w:val="22"/>
          <w:highlight w:val="green"/>
        </w:rPr>
        <w:fldChar w:fldCharType="begin">
          <w:fldData xml:space="preserve">PEVuZE5vdGU+PENpdGU+PEF1dGhvcj5QYXJyYS1Ub3JyZXM8L0F1dGhvcj48WWVhcj4yMDIxPC9Z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</w:fldData>
        </w:fldChar>
      </w:r>
      <w:r w:rsidR="005F2B65">
        <w:rPr>
          <w:rStyle w:val="hgkelc"/>
          <w:rFonts w:asciiTheme="majorBidi" w:hAnsiTheme="majorBidi" w:cstheme="majorBidi"/>
          <w:sz w:val="22"/>
          <w:szCs w:val="22"/>
          <w:highlight w:val="green"/>
        </w:rPr>
        <w:instrText xml:space="preserve"> ADDIN EN.CITE </w:instrText>
      </w:r>
      <w:r w:rsidR="005F2B65">
        <w:rPr>
          <w:rStyle w:val="hgkelc"/>
          <w:rFonts w:asciiTheme="majorBidi" w:hAnsiTheme="majorBidi" w:cstheme="majorBidi"/>
          <w:sz w:val="22"/>
          <w:szCs w:val="22"/>
          <w:highlight w:val="green"/>
        </w:rPr>
        <w:fldChar w:fldCharType="begin">
          <w:fldData xml:space="preserve">PEVuZE5vdGU+PENpdGU+PEF1dGhvcj5QYXJyYS1Ub3JyZXM8L0F1dGhvcj48WWVhcj4yMDIxPC9Z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</w:fldData>
        </w:fldChar>
      </w:r>
      <w:r w:rsidR="005F2B65">
        <w:rPr>
          <w:rStyle w:val="hgkelc"/>
          <w:rFonts w:asciiTheme="majorBidi" w:hAnsiTheme="majorBidi" w:cstheme="majorBidi"/>
          <w:sz w:val="22"/>
          <w:szCs w:val="22"/>
          <w:highlight w:val="green"/>
        </w:rPr>
        <w:instrText xml:space="preserve"> ADDIN EN.CITE.DATA </w:instrText>
      </w:r>
      <w:r w:rsidR="005F2B65">
        <w:rPr>
          <w:rStyle w:val="hgkelc"/>
          <w:rFonts w:asciiTheme="majorBidi" w:hAnsiTheme="majorBidi" w:cstheme="majorBidi"/>
          <w:sz w:val="22"/>
          <w:szCs w:val="22"/>
          <w:highlight w:val="green"/>
        </w:rPr>
      </w:r>
      <w:r w:rsidR="005F2B65">
        <w:rPr>
          <w:rStyle w:val="hgkelc"/>
          <w:rFonts w:asciiTheme="majorBidi" w:hAnsiTheme="majorBidi" w:cstheme="majorBidi"/>
          <w:sz w:val="22"/>
          <w:szCs w:val="22"/>
          <w:highlight w:val="green"/>
        </w:rPr>
        <w:fldChar w:fldCharType="end"/>
      </w:r>
      <w:r w:rsidR="005F2B65">
        <w:rPr>
          <w:rStyle w:val="hgkelc"/>
          <w:rFonts w:asciiTheme="majorBidi" w:hAnsiTheme="majorBidi" w:cstheme="majorBidi"/>
          <w:sz w:val="22"/>
          <w:szCs w:val="22"/>
          <w:highlight w:val="green"/>
        </w:rPr>
        <w:fldChar w:fldCharType="separate"/>
      </w:r>
      <w:r w:rsidR="005F2B65">
        <w:rPr>
          <w:rStyle w:val="hgkelc"/>
          <w:rFonts w:asciiTheme="majorBidi" w:hAnsiTheme="majorBidi" w:cstheme="majorBidi"/>
          <w:noProof/>
          <w:sz w:val="22"/>
          <w:szCs w:val="22"/>
          <w:highlight w:val="green"/>
        </w:rPr>
        <w:t>[</w:t>
      </w:r>
      <w:hyperlink w:anchor="_ENREF_137" w:tooltip="Parra-Torres, 2021 #173" w:history="1">
        <w:r w:rsidR="005F2B65">
          <w:rPr>
            <w:rStyle w:val="hgkelc"/>
            <w:rFonts w:asciiTheme="majorBidi" w:hAnsiTheme="majorBidi" w:cstheme="majorBidi"/>
            <w:noProof/>
            <w:sz w:val="22"/>
            <w:szCs w:val="22"/>
            <w:highlight w:val="green"/>
          </w:rPr>
          <w:t>137</w:t>
        </w:r>
      </w:hyperlink>
      <w:r w:rsidR="005F2B65">
        <w:rPr>
          <w:rStyle w:val="hgkelc"/>
          <w:rFonts w:asciiTheme="majorBidi" w:hAnsiTheme="majorBidi" w:cstheme="majorBidi"/>
          <w:noProof/>
          <w:sz w:val="22"/>
          <w:szCs w:val="22"/>
          <w:highlight w:val="green"/>
        </w:rPr>
        <w:t>]</w:t>
      </w:r>
      <w:r w:rsidR="005F2B65">
        <w:rPr>
          <w:rStyle w:val="hgkelc"/>
          <w:rFonts w:asciiTheme="majorBidi" w:hAnsiTheme="majorBidi" w:cstheme="majorBidi"/>
          <w:sz w:val="22"/>
          <w:szCs w:val="22"/>
          <w:highlight w:val="green"/>
        </w:rPr>
        <w:fldChar w:fldCharType="end"/>
      </w:r>
      <w:r w:rsidR="00691167" w:rsidRPr="009E5ECA">
        <w:rPr>
          <w:rStyle w:val="hgkelc"/>
          <w:rFonts w:asciiTheme="majorBidi" w:hAnsiTheme="majorBidi" w:cstheme="majorBidi"/>
          <w:sz w:val="22"/>
          <w:szCs w:val="22"/>
          <w:highlight w:val="green"/>
        </w:rPr>
        <w:t>.</w:t>
      </w:r>
      <w:r w:rsidR="00691167">
        <w:rPr>
          <w:rStyle w:val="hgkelc"/>
          <w:rFonts w:asciiTheme="majorBidi" w:hAnsiTheme="majorBidi" w:cstheme="majorBidi"/>
          <w:sz w:val="22"/>
          <w:szCs w:val="22"/>
          <w:highlight w:val="green"/>
        </w:rPr>
        <w:t xml:space="preserve">  </w:t>
      </w:r>
      <w:r w:rsidR="00F818AE">
        <w:rPr>
          <w:rStyle w:val="hgkelc"/>
          <w:rFonts w:asciiTheme="majorBidi" w:hAnsiTheme="majorBidi" w:cstheme="majorBidi"/>
          <w:sz w:val="22"/>
          <w:szCs w:val="22"/>
          <w:highlight w:val="green"/>
        </w:rPr>
        <w:t xml:space="preserve">The underlying </w:t>
      </w:r>
      <w:r w:rsidR="00E4298D">
        <w:rPr>
          <w:rStyle w:val="hgkelc"/>
          <w:rFonts w:asciiTheme="majorBidi" w:hAnsiTheme="majorBidi" w:cstheme="majorBidi"/>
          <w:sz w:val="22"/>
          <w:szCs w:val="22"/>
          <w:highlight w:val="green"/>
        </w:rPr>
        <w:t>suggested</w:t>
      </w:r>
      <w:r w:rsidR="00F818AE">
        <w:rPr>
          <w:rStyle w:val="hgkelc"/>
          <w:rFonts w:asciiTheme="majorBidi" w:hAnsiTheme="majorBidi" w:cstheme="majorBidi"/>
          <w:sz w:val="22"/>
          <w:szCs w:val="22"/>
          <w:highlight w:val="green"/>
        </w:rPr>
        <w:t xml:space="preserve"> pathomechanism </w:t>
      </w:r>
      <w:r w:rsidR="00691167">
        <w:rPr>
          <w:rStyle w:val="hgkelc"/>
          <w:rFonts w:asciiTheme="majorBidi" w:hAnsiTheme="majorBidi" w:cstheme="majorBidi"/>
          <w:sz w:val="22"/>
          <w:szCs w:val="22"/>
          <w:highlight w:val="green"/>
        </w:rPr>
        <w:t>is that</w:t>
      </w:r>
      <w:r w:rsidR="00E67666">
        <w:rPr>
          <w:rStyle w:val="hgkelc"/>
          <w:rFonts w:asciiTheme="majorBidi" w:hAnsiTheme="majorBidi" w:cstheme="majorBidi"/>
          <w:sz w:val="22"/>
          <w:szCs w:val="22"/>
          <w:highlight w:val="green"/>
        </w:rPr>
        <w:t xml:space="preserve"> altered</w:t>
      </w:r>
      <w:r w:rsidR="009E5ECA" w:rsidRPr="009E5ECA">
        <w:rPr>
          <w:rStyle w:val="hgkelc"/>
          <w:rFonts w:asciiTheme="majorBidi" w:hAnsiTheme="majorBidi" w:cstheme="majorBidi"/>
          <w:sz w:val="22"/>
          <w:szCs w:val="22"/>
          <w:highlight w:val="green"/>
        </w:rPr>
        <w:t xml:space="preserve"> oral microbiota </w:t>
      </w:r>
      <w:r w:rsidR="00521A73">
        <w:rPr>
          <w:rStyle w:val="hgkelc"/>
          <w:rFonts w:asciiTheme="majorBidi" w:hAnsiTheme="majorBidi" w:cstheme="majorBidi"/>
          <w:sz w:val="22"/>
          <w:szCs w:val="22"/>
          <w:highlight w:val="green"/>
        </w:rPr>
        <w:t xml:space="preserve">will </w:t>
      </w:r>
      <w:r w:rsidR="009E5ECA" w:rsidRPr="009E5ECA">
        <w:rPr>
          <w:rStyle w:val="hgkelc"/>
          <w:rFonts w:asciiTheme="majorBidi" w:hAnsiTheme="majorBidi" w:cstheme="majorBidi"/>
          <w:sz w:val="22"/>
          <w:szCs w:val="22"/>
          <w:highlight w:val="green"/>
        </w:rPr>
        <w:t>excrete pro-inflammatory mediators migrating to the blood stream</w:t>
      </w:r>
      <w:r w:rsidR="00521A73">
        <w:rPr>
          <w:rStyle w:val="hgkelc"/>
          <w:rFonts w:asciiTheme="majorBidi" w:hAnsiTheme="majorBidi" w:cstheme="majorBidi"/>
          <w:sz w:val="22"/>
          <w:szCs w:val="22"/>
          <w:highlight w:val="green"/>
        </w:rPr>
        <w:t xml:space="preserve">, </w:t>
      </w:r>
      <w:r w:rsidR="009E5ECA" w:rsidRPr="009E5ECA">
        <w:rPr>
          <w:rStyle w:val="hgkelc"/>
          <w:rFonts w:asciiTheme="majorBidi" w:hAnsiTheme="majorBidi" w:cstheme="majorBidi"/>
          <w:sz w:val="22"/>
          <w:szCs w:val="22"/>
          <w:highlight w:val="green"/>
        </w:rPr>
        <w:t xml:space="preserve">resulting in systemic </w:t>
      </w:r>
      <w:r w:rsidR="00521A73">
        <w:rPr>
          <w:rStyle w:val="hgkelc"/>
          <w:rFonts w:asciiTheme="majorBidi" w:hAnsiTheme="majorBidi" w:cstheme="majorBidi"/>
          <w:sz w:val="22"/>
          <w:szCs w:val="22"/>
          <w:highlight w:val="green"/>
        </w:rPr>
        <w:t xml:space="preserve">and central </w:t>
      </w:r>
      <w:r w:rsidR="009E5ECA" w:rsidRPr="009E5ECA">
        <w:rPr>
          <w:rStyle w:val="hgkelc"/>
          <w:rFonts w:asciiTheme="majorBidi" w:hAnsiTheme="majorBidi" w:cstheme="majorBidi"/>
          <w:sz w:val="22"/>
          <w:szCs w:val="22"/>
          <w:highlight w:val="green"/>
        </w:rPr>
        <w:t xml:space="preserve">inflammation </w:t>
      </w:r>
      <w:r w:rsidR="00E67666">
        <w:rPr>
          <w:rStyle w:val="hgkelc"/>
          <w:rFonts w:asciiTheme="majorBidi" w:hAnsiTheme="majorBidi" w:cstheme="majorBidi"/>
          <w:sz w:val="22"/>
          <w:szCs w:val="22"/>
          <w:highlight w:val="green"/>
        </w:rPr>
        <w:t>and AD pathology</w:t>
      </w:r>
      <w:r w:rsidR="00F229E7">
        <w:rPr>
          <w:rStyle w:val="hgkelc"/>
          <w:rFonts w:asciiTheme="majorBidi" w:hAnsiTheme="majorBidi" w:cstheme="majorBidi"/>
          <w:sz w:val="22"/>
          <w:szCs w:val="22"/>
          <w:highlight w:val="green"/>
        </w:rPr>
        <w:t xml:space="preserve"> </w:t>
      </w:r>
      <w:r w:rsidR="005F2B65">
        <w:rPr>
          <w:rStyle w:val="hgkelc"/>
          <w:rFonts w:asciiTheme="majorBidi" w:hAnsiTheme="majorBidi" w:cstheme="majorBidi"/>
          <w:sz w:val="22"/>
          <w:szCs w:val="22"/>
          <w:highlight w:val="green"/>
        </w:rPr>
        <w:fldChar w:fldCharType="begin">
          <w:fldData xml:space="preserve">PEVuZE5vdGU+PENpdGU+PEF1dGhvcj5NYWl0cmU8L0F1dGhvcj48WWVhcj4yMDIxPC9ZZWFyPjxS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</w:fldData>
        </w:fldChar>
      </w:r>
      <w:r w:rsidR="005F2B65">
        <w:rPr>
          <w:rStyle w:val="hgkelc"/>
          <w:rFonts w:asciiTheme="majorBidi" w:hAnsiTheme="majorBidi" w:cstheme="majorBidi"/>
          <w:sz w:val="22"/>
          <w:szCs w:val="22"/>
          <w:highlight w:val="green"/>
        </w:rPr>
        <w:instrText xml:space="preserve"> ADDIN EN.CITE </w:instrText>
      </w:r>
      <w:r w:rsidR="005F2B65">
        <w:rPr>
          <w:rStyle w:val="hgkelc"/>
          <w:rFonts w:asciiTheme="majorBidi" w:hAnsiTheme="majorBidi" w:cstheme="majorBidi"/>
          <w:sz w:val="22"/>
          <w:szCs w:val="22"/>
          <w:highlight w:val="green"/>
        </w:rPr>
        <w:fldChar w:fldCharType="begin">
          <w:fldData xml:space="preserve">PEVuZE5vdGU+PENpdGU+PEF1dGhvcj5NYWl0cmU8L0F1dGhvcj48WWVhcj4yMDIxPC9ZZWFyPjxS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</w:fldData>
        </w:fldChar>
      </w:r>
      <w:r w:rsidR="005F2B65">
        <w:rPr>
          <w:rStyle w:val="hgkelc"/>
          <w:rFonts w:asciiTheme="majorBidi" w:hAnsiTheme="majorBidi" w:cstheme="majorBidi"/>
          <w:sz w:val="22"/>
          <w:szCs w:val="22"/>
          <w:highlight w:val="green"/>
        </w:rPr>
        <w:instrText xml:space="preserve"> ADDIN EN.CITE.DATA </w:instrText>
      </w:r>
      <w:r w:rsidR="005F2B65">
        <w:rPr>
          <w:rStyle w:val="hgkelc"/>
          <w:rFonts w:asciiTheme="majorBidi" w:hAnsiTheme="majorBidi" w:cstheme="majorBidi"/>
          <w:sz w:val="22"/>
          <w:szCs w:val="22"/>
          <w:highlight w:val="green"/>
        </w:rPr>
      </w:r>
      <w:r w:rsidR="005F2B65">
        <w:rPr>
          <w:rStyle w:val="hgkelc"/>
          <w:rFonts w:asciiTheme="majorBidi" w:hAnsiTheme="majorBidi" w:cstheme="majorBidi"/>
          <w:sz w:val="22"/>
          <w:szCs w:val="22"/>
          <w:highlight w:val="green"/>
        </w:rPr>
        <w:fldChar w:fldCharType="end"/>
      </w:r>
      <w:r w:rsidR="005F2B65">
        <w:rPr>
          <w:rStyle w:val="hgkelc"/>
          <w:rFonts w:asciiTheme="majorBidi" w:hAnsiTheme="majorBidi" w:cstheme="majorBidi"/>
          <w:sz w:val="22"/>
          <w:szCs w:val="22"/>
          <w:highlight w:val="green"/>
        </w:rPr>
        <w:fldChar w:fldCharType="separate"/>
      </w:r>
      <w:r w:rsidR="005F2B65">
        <w:rPr>
          <w:rStyle w:val="hgkelc"/>
          <w:rFonts w:asciiTheme="majorBidi" w:hAnsiTheme="majorBidi" w:cstheme="majorBidi"/>
          <w:noProof/>
          <w:sz w:val="22"/>
          <w:szCs w:val="22"/>
          <w:highlight w:val="green"/>
        </w:rPr>
        <w:t>[</w:t>
      </w:r>
      <w:hyperlink w:anchor="_ENREF_137" w:tooltip="Parra-Torres, 2021 #173" w:history="1">
        <w:r w:rsidR="005F2B65">
          <w:rPr>
            <w:rStyle w:val="hgkelc"/>
            <w:rFonts w:asciiTheme="majorBidi" w:hAnsiTheme="majorBidi" w:cstheme="majorBidi"/>
            <w:noProof/>
            <w:sz w:val="22"/>
            <w:szCs w:val="22"/>
            <w:highlight w:val="green"/>
          </w:rPr>
          <w:t>137-139</w:t>
        </w:r>
      </w:hyperlink>
      <w:r w:rsidR="005F2B65">
        <w:rPr>
          <w:rStyle w:val="hgkelc"/>
          <w:rFonts w:asciiTheme="majorBidi" w:hAnsiTheme="majorBidi" w:cstheme="majorBidi"/>
          <w:noProof/>
          <w:sz w:val="22"/>
          <w:szCs w:val="22"/>
          <w:highlight w:val="green"/>
        </w:rPr>
        <w:t>]</w:t>
      </w:r>
      <w:r w:rsidR="005F2B65">
        <w:rPr>
          <w:rStyle w:val="hgkelc"/>
          <w:rFonts w:asciiTheme="majorBidi" w:hAnsiTheme="majorBidi" w:cstheme="majorBidi"/>
          <w:sz w:val="22"/>
          <w:szCs w:val="22"/>
          <w:highlight w:val="green"/>
        </w:rPr>
        <w:fldChar w:fldCharType="end"/>
      </w:r>
      <w:r w:rsidR="009E5ECA" w:rsidRPr="009E5ECA">
        <w:rPr>
          <w:rStyle w:val="hgkelc"/>
          <w:rFonts w:asciiTheme="majorBidi" w:hAnsiTheme="majorBidi" w:cstheme="majorBidi"/>
          <w:sz w:val="22"/>
          <w:szCs w:val="22"/>
          <w:highlight w:val="green"/>
        </w:rPr>
        <w:t>.</w:t>
      </w:r>
      <w:r w:rsidR="009E5ECA" w:rsidRPr="009E5ECA">
        <w:rPr>
          <w:rStyle w:val="hgkelc"/>
          <w:rFonts w:asciiTheme="majorBidi" w:hAnsiTheme="majorBidi" w:cstheme="majorBidi"/>
          <w:sz w:val="22"/>
          <w:szCs w:val="22"/>
        </w:rPr>
        <w:t xml:space="preserve"> </w:t>
      </w:r>
    </w:p>
    <w:p w14:paraId="1759A2B7" w14:textId="77777777" w:rsidR="009E5ECA" w:rsidRPr="009449F7" w:rsidRDefault="009E5ECA" w:rsidP="007E106A">
      <w:pPr>
        <w:autoSpaceDE w:val="0"/>
        <w:autoSpaceDN w:val="0"/>
        <w:adjustRightInd w:val="0"/>
        <w:spacing w:after="120" w:line="360" w:lineRule="auto"/>
        <w:jc w:val="both"/>
        <w:rPr>
          <w:sz w:val="22"/>
          <w:szCs w:val="22"/>
        </w:rPr>
      </w:pPr>
    </w:p>
    <w:p w14:paraId="25873BCD" w14:textId="3F053953" w:rsidR="00BA6C14" w:rsidRPr="009449F7" w:rsidRDefault="00BA6C14" w:rsidP="00896B6A">
      <w:pPr>
        <w:spacing w:after="120" w:line="360" w:lineRule="auto"/>
        <w:jc w:val="both"/>
        <w:rPr>
          <w:b/>
          <w:bCs/>
          <w:sz w:val="22"/>
          <w:szCs w:val="22"/>
        </w:rPr>
      </w:pPr>
      <w:r w:rsidRPr="009449F7">
        <w:rPr>
          <w:b/>
          <w:bCs/>
          <w:sz w:val="22"/>
          <w:szCs w:val="22"/>
        </w:rPr>
        <w:t>Current therapies in AD</w:t>
      </w:r>
    </w:p>
    <w:p w14:paraId="08A63162" w14:textId="62C4E422" w:rsidR="0036013B" w:rsidRDefault="00BA6C14" w:rsidP="00CF2356">
      <w:pPr>
        <w:spacing w:after="120" w:line="360" w:lineRule="auto"/>
        <w:jc w:val="both"/>
        <w:rPr>
          <w:rStyle w:val="hgkelc"/>
          <w:sz w:val="22"/>
          <w:szCs w:val="22"/>
        </w:rPr>
      </w:pPr>
      <w:r w:rsidRPr="009449F7">
        <w:rPr>
          <w:sz w:val="22"/>
          <w:szCs w:val="22"/>
        </w:rPr>
        <w:t xml:space="preserve">As of </w:t>
      </w:r>
      <w:r w:rsidR="00646BAF" w:rsidRPr="009449F7">
        <w:rPr>
          <w:sz w:val="22"/>
          <w:szCs w:val="22"/>
        </w:rPr>
        <w:t>S</w:t>
      </w:r>
      <w:r w:rsidR="00625D1C" w:rsidRPr="009449F7">
        <w:rPr>
          <w:sz w:val="22"/>
          <w:szCs w:val="22"/>
        </w:rPr>
        <w:t xml:space="preserve">eptember </w:t>
      </w:r>
      <w:r w:rsidRPr="009449F7">
        <w:rPr>
          <w:sz w:val="22"/>
          <w:szCs w:val="22"/>
        </w:rPr>
        <w:t xml:space="preserve">2021, there are </w:t>
      </w:r>
      <w:r w:rsidR="00625D1C" w:rsidRPr="009449F7">
        <w:rPr>
          <w:sz w:val="22"/>
          <w:szCs w:val="22"/>
        </w:rPr>
        <w:t xml:space="preserve">six </w:t>
      </w:r>
      <w:r w:rsidR="003A1B76">
        <w:rPr>
          <w:sz w:val="22"/>
          <w:szCs w:val="22"/>
        </w:rPr>
        <w:t>Food and Drug Administration (</w:t>
      </w:r>
      <w:r w:rsidRPr="009449F7">
        <w:rPr>
          <w:sz w:val="22"/>
          <w:szCs w:val="22"/>
        </w:rPr>
        <w:t>FDA</w:t>
      </w:r>
      <w:r w:rsidR="003A1B76">
        <w:rPr>
          <w:sz w:val="22"/>
          <w:szCs w:val="22"/>
        </w:rPr>
        <w:t>)</w:t>
      </w:r>
      <w:r w:rsidRPr="009449F7">
        <w:rPr>
          <w:sz w:val="22"/>
          <w:szCs w:val="22"/>
        </w:rPr>
        <w:t xml:space="preserve"> approved </w:t>
      </w:r>
      <w:r w:rsidR="00625D1C" w:rsidRPr="009449F7">
        <w:rPr>
          <w:sz w:val="22"/>
          <w:szCs w:val="22"/>
        </w:rPr>
        <w:t xml:space="preserve">treatments for </w:t>
      </w:r>
      <w:r w:rsidRPr="009449F7">
        <w:rPr>
          <w:sz w:val="22"/>
          <w:szCs w:val="22"/>
        </w:rPr>
        <w:t>AD in the US (donepezil, galantamine, rivastigmine, memantine, a combination of donepezil and memantine</w:t>
      </w:r>
      <w:r w:rsidR="00E936BA" w:rsidRPr="009449F7">
        <w:rPr>
          <w:sz w:val="22"/>
          <w:szCs w:val="22"/>
        </w:rPr>
        <w:t>,</w:t>
      </w:r>
      <w:r w:rsidR="00B95835" w:rsidRPr="009449F7">
        <w:rPr>
          <w:sz w:val="22"/>
          <w:szCs w:val="22"/>
        </w:rPr>
        <w:t xml:space="preserve"> commonly referred to as the standard treatment for AD,</w:t>
      </w:r>
      <w:r w:rsidR="00625D1C" w:rsidRPr="009449F7">
        <w:rPr>
          <w:sz w:val="22"/>
          <w:szCs w:val="22"/>
        </w:rPr>
        <w:t xml:space="preserve"> and the newly approved ad</w:t>
      </w:r>
      <w:r w:rsidR="006471F9" w:rsidRPr="009449F7">
        <w:rPr>
          <w:sz w:val="22"/>
          <w:szCs w:val="22"/>
        </w:rPr>
        <w:t>u</w:t>
      </w:r>
      <w:r w:rsidR="00625D1C" w:rsidRPr="009449F7">
        <w:rPr>
          <w:sz w:val="22"/>
          <w:szCs w:val="22"/>
        </w:rPr>
        <w:t>canumab</w:t>
      </w:r>
      <w:r w:rsidRPr="009449F7">
        <w:rPr>
          <w:sz w:val="22"/>
          <w:szCs w:val="22"/>
        </w:rPr>
        <w:t>)</w:t>
      </w:r>
      <w:r w:rsidR="004111FA" w:rsidRPr="009449F7">
        <w:rPr>
          <w:sz w:val="22"/>
          <w:szCs w:val="22"/>
        </w:rPr>
        <w:t>.  I</w:t>
      </w:r>
      <w:r w:rsidR="007E2AEF" w:rsidRPr="009449F7">
        <w:rPr>
          <w:sz w:val="22"/>
          <w:szCs w:val="22"/>
        </w:rPr>
        <w:t>t is also noteworthy that the approval of aducanumab has not been without controversy</w:t>
      </w:r>
      <w:r w:rsidRPr="009449F7">
        <w:rPr>
          <w:sz w:val="22"/>
          <w:szCs w:val="22"/>
        </w:rPr>
        <w:t xml:space="preserve"> </w:t>
      </w:r>
      <w:r w:rsidR="005F2B65">
        <w:rPr>
          <w:sz w:val="22"/>
          <w:szCs w:val="22"/>
        </w:rPr>
        <w:fldChar w:fldCharType="begin">
          <w:fldData xml:space="preserve">PEVuZE5vdGU+PENpdGU+PEF1dGhvcj5DdW1taW5nczwvQXV0aG9yPjxZZWFyPjIwMTQ8L1llYXI+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==
</w:fldData>
        </w:fldChar>
      </w:r>
      <w:r w:rsidR="005F2B65">
        <w:rPr>
          <w:sz w:val="22"/>
          <w:szCs w:val="22"/>
        </w:rPr>
        <w:instrText xml:space="preserve"> ADDIN EN.CITE </w:instrText>
      </w:r>
      <w:r w:rsidR="005F2B65">
        <w:rPr>
          <w:sz w:val="22"/>
          <w:szCs w:val="22"/>
        </w:rPr>
        <w:fldChar w:fldCharType="begin">
          <w:fldData xml:space="preserve">PEVuZE5vdGU+PENpdGU+PEF1dGhvcj5DdW1taW5nczwvQXV0aG9yPjxZZWFyPjIwMTQ8L1llYXI+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==
</w:fldData>
        </w:fldChar>
      </w:r>
      <w:r w:rsidR="005F2B65">
        <w:rPr>
          <w:sz w:val="22"/>
          <w:szCs w:val="22"/>
        </w:rPr>
        <w:instrText xml:space="preserve"> ADDIN EN.CITE.DATA </w:instrText>
      </w:r>
      <w:r w:rsidR="005F2B65">
        <w:rPr>
          <w:sz w:val="22"/>
          <w:szCs w:val="22"/>
        </w:rPr>
      </w:r>
      <w:r w:rsidR="005F2B65">
        <w:rPr>
          <w:sz w:val="22"/>
          <w:szCs w:val="22"/>
        </w:rPr>
        <w:fldChar w:fldCharType="end"/>
      </w:r>
      <w:r w:rsidR="005F2B65">
        <w:rPr>
          <w:sz w:val="22"/>
          <w:szCs w:val="22"/>
        </w:rPr>
        <w:fldChar w:fldCharType="separate"/>
      </w:r>
      <w:r w:rsidR="005F2B65">
        <w:rPr>
          <w:noProof/>
          <w:sz w:val="22"/>
          <w:szCs w:val="22"/>
        </w:rPr>
        <w:t>[</w:t>
      </w:r>
      <w:hyperlink w:anchor="_ENREF_140" w:tooltip="Cummings, 2014 #83" w:history="1">
        <w:r w:rsidR="005F2B65">
          <w:rPr>
            <w:noProof/>
            <w:sz w:val="22"/>
            <w:szCs w:val="22"/>
          </w:rPr>
          <w:t>140-142</w:t>
        </w:r>
      </w:hyperlink>
      <w:r w:rsidR="005F2B65">
        <w:rPr>
          <w:noProof/>
          <w:sz w:val="22"/>
          <w:szCs w:val="22"/>
        </w:rPr>
        <w:t>]</w:t>
      </w:r>
      <w:r w:rsidR="005F2B65">
        <w:rPr>
          <w:sz w:val="22"/>
          <w:szCs w:val="22"/>
        </w:rPr>
        <w:fldChar w:fldCharType="end"/>
      </w:r>
      <w:r w:rsidRPr="009449F7">
        <w:rPr>
          <w:sz w:val="22"/>
          <w:szCs w:val="22"/>
        </w:rPr>
        <w:t xml:space="preserve">. </w:t>
      </w:r>
      <w:r w:rsidR="004111FA" w:rsidRPr="009449F7">
        <w:rPr>
          <w:sz w:val="22"/>
          <w:szCs w:val="22"/>
        </w:rPr>
        <w:t xml:space="preserve"> </w:t>
      </w:r>
      <w:r w:rsidR="002F7D13" w:rsidRPr="009449F7">
        <w:rPr>
          <w:sz w:val="22"/>
          <w:szCs w:val="22"/>
        </w:rPr>
        <w:t xml:space="preserve">With only one potentially disease modifying treatment approved, </w:t>
      </w:r>
      <w:r w:rsidRPr="009449F7">
        <w:rPr>
          <w:sz w:val="22"/>
          <w:szCs w:val="22"/>
        </w:rPr>
        <w:t>AD is significantly underserved regarding effective drug treatments</w:t>
      </w:r>
      <w:r w:rsidR="001D1144">
        <w:rPr>
          <w:sz w:val="22"/>
          <w:szCs w:val="22"/>
        </w:rPr>
        <w:t>.  T</w:t>
      </w:r>
      <w:r w:rsidRPr="009449F7">
        <w:rPr>
          <w:sz w:val="22"/>
          <w:szCs w:val="22"/>
        </w:rPr>
        <w:t>his lack of</w:t>
      </w:r>
      <w:r w:rsidR="008E610C" w:rsidRPr="009449F7">
        <w:rPr>
          <w:sz w:val="22"/>
          <w:szCs w:val="22"/>
        </w:rPr>
        <w:t xml:space="preserve"> effective</w:t>
      </w:r>
      <w:r w:rsidRPr="009449F7">
        <w:rPr>
          <w:sz w:val="22"/>
          <w:szCs w:val="22"/>
        </w:rPr>
        <w:t xml:space="preserve"> therapeutic options </w:t>
      </w:r>
      <w:r w:rsidR="00496F2B" w:rsidRPr="009449F7">
        <w:rPr>
          <w:sz w:val="22"/>
          <w:szCs w:val="22"/>
        </w:rPr>
        <w:t>might be partly explained</w:t>
      </w:r>
      <w:r w:rsidRPr="009449F7">
        <w:rPr>
          <w:sz w:val="22"/>
          <w:szCs w:val="22"/>
        </w:rPr>
        <w:t xml:space="preserve"> by a focus on only monotherapy trials namely cholinesterase inhibitors or memantine, targeting one specific mechanism without considering many other contributing pathogenesis pathways that cause AD</w:t>
      </w:r>
      <w:r w:rsidR="004111FA" w:rsidRPr="009449F7">
        <w:rPr>
          <w:sz w:val="22"/>
          <w:szCs w:val="22"/>
        </w:rPr>
        <w:t xml:space="preserve"> </w:t>
      </w:r>
      <w:r w:rsidR="005F2B65">
        <w:rPr>
          <w:sz w:val="22"/>
          <w:szCs w:val="22"/>
        </w:rPr>
        <w:fldChar w:fldCharType="begin"/>
      </w:r>
      <w:r w:rsidR="005F2B65">
        <w:rPr>
          <w:sz w:val="22"/>
          <w:szCs w:val="22"/>
        </w:rPr>
        <w:instrText xml:space="preserve"> ADDIN EN.CITE &lt;EndNote&gt;&lt;Cite&gt;&lt;Author&gt;Cummings&lt;/Author&gt;&lt;Year&gt;2019&lt;/Year&gt;&lt;RecNum&gt;16&lt;/RecNum&gt;&lt;DisplayText&gt;[16]&lt;/DisplayText&gt;&lt;record&gt;&lt;rec-number&gt;16&lt;/rec-number&gt;&lt;foreign-keys&gt;&lt;key app="EN" db-id="t5x9sevs7prdawert5r5xdd99tfspaftvpd5" timestamp="1638553806"&gt;16&lt;/key&gt;&lt;/foreign-keys&gt;&lt;ref-type name="Journal Article"&gt;17&lt;/ref-type&gt;&lt;contributors&gt;&lt;authors&gt;&lt;author&gt;Cummings, J. L.&lt;/author&gt;&lt;author&gt;Tong, G.&lt;/author&gt;&lt;author&gt;Ballard, C.&lt;/author&gt;&lt;/authors&gt;&lt;translated-authors&gt;&lt;author&gt;J. Alzheimers Dis&lt;/author&gt;&lt;/translated-authors&gt;&lt;/contributors&gt;&lt;auth-address&gt;Cleveland Clinic Lou Ruvo Center for Brain Health, Las Vegas, NV, USA. FAU - Tong, Gary&amp;#xD;Lundbeck, Deerfield, IL, USA. FAU - Ballard, Clive&amp;#xD;University of Exeter Medical School, St Luke&amp;apos;s Campus, Exeter, UK.&lt;/auth-address&gt;&lt;titles&gt;&lt;title&gt;Treatment Combinations for Alzheimer&amp;apos;s Disease: Current and Future Pharmacotherapy Options&lt;/title&gt;&lt;secondary-title&gt;J Alzheimers Dis.&lt;/secondary-title&gt;&lt;/titles&gt;&lt;periodical&gt;&lt;full-title&gt;J Alzheimers Dis.&lt;/full-title&gt;&lt;/periodical&gt;&lt;pages&gt;779-794&lt;/pages&gt;&lt;volume&gt;67&lt;/volume&gt;&lt;number&gt;3&lt;/number&gt;&lt;dates&gt;&lt;year&gt;2019&lt;/year&gt;&lt;/dates&gt;&lt;urls&gt;&lt;/urls&gt;&lt;electronic-resource-num&gt;10.3233/JAD-180766&lt;/electronic-resource-num&gt;&lt;remote-database-provider&gt;2019&lt;/remote-database-provider&gt;&lt;research-notes&gt;0 (Nootropic Agents)&lt;/research-notes&gt;&lt;language&gt;eng&lt;/language&gt;&lt;/record&gt;&lt;/Cite&gt;&lt;/EndNote&gt;</w:instrText>
      </w:r>
      <w:r w:rsidR="005F2B65">
        <w:rPr>
          <w:sz w:val="22"/>
          <w:szCs w:val="22"/>
        </w:rPr>
        <w:fldChar w:fldCharType="separate"/>
      </w:r>
      <w:r w:rsidR="005F2B65">
        <w:rPr>
          <w:noProof/>
          <w:sz w:val="22"/>
          <w:szCs w:val="22"/>
        </w:rPr>
        <w:t>[</w:t>
      </w:r>
      <w:hyperlink w:anchor="_ENREF_16" w:tooltip="Cummings, 2019 #16" w:history="1">
        <w:r w:rsidR="005F2B65">
          <w:rPr>
            <w:noProof/>
            <w:sz w:val="22"/>
            <w:szCs w:val="22"/>
          </w:rPr>
          <w:t>16</w:t>
        </w:r>
      </w:hyperlink>
      <w:r w:rsidR="005F2B65">
        <w:rPr>
          <w:noProof/>
          <w:sz w:val="22"/>
          <w:szCs w:val="22"/>
        </w:rPr>
        <w:t>]</w:t>
      </w:r>
      <w:r w:rsidR="005F2B65">
        <w:rPr>
          <w:sz w:val="22"/>
          <w:szCs w:val="22"/>
        </w:rPr>
        <w:fldChar w:fldCharType="end"/>
      </w:r>
      <w:r w:rsidRPr="009449F7">
        <w:rPr>
          <w:sz w:val="22"/>
          <w:szCs w:val="22"/>
        </w:rPr>
        <w:t xml:space="preserve">. </w:t>
      </w:r>
      <w:r w:rsidR="004111FA" w:rsidRPr="009449F7">
        <w:rPr>
          <w:sz w:val="22"/>
          <w:szCs w:val="22"/>
        </w:rPr>
        <w:t xml:space="preserve"> </w:t>
      </w:r>
      <w:r w:rsidRPr="009449F7">
        <w:rPr>
          <w:sz w:val="22"/>
          <w:szCs w:val="22"/>
        </w:rPr>
        <w:t xml:space="preserve">Current clinical trials </w:t>
      </w:r>
      <w:r w:rsidR="008E610C" w:rsidRPr="009449F7">
        <w:rPr>
          <w:sz w:val="22"/>
          <w:szCs w:val="22"/>
        </w:rPr>
        <w:t xml:space="preserve">mostly implement </w:t>
      </w:r>
      <w:r w:rsidR="00366E92" w:rsidRPr="009449F7">
        <w:rPr>
          <w:sz w:val="22"/>
          <w:szCs w:val="22"/>
        </w:rPr>
        <w:t xml:space="preserve">symptom targeting drugs </w:t>
      </w:r>
      <w:r w:rsidRPr="009449F7">
        <w:rPr>
          <w:sz w:val="22"/>
          <w:szCs w:val="22"/>
        </w:rPr>
        <w:t xml:space="preserve">(cholinesterase inhibitors or memantine) </w:t>
      </w:r>
      <w:r w:rsidR="0031782C">
        <w:rPr>
          <w:sz w:val="22"/>
          <w:szCs w:val="22"/>
        </w:rPr>
        <w:t>or</w:t>
      </w:r>
      <w:r w:rsidR="0031782C" w:rsidRPr="009449F7">
        <w:rPr>
          <w:sz w:val="22"/>
          <w:szCs w:val="22"/>
        </w:rPr>
        <w:t xml:space="preserve"> </w:t>
      </w:r>
      <w:r w:rsidRPr="009449F7">
        <w:rPr>
          <w:sz w:val="22"/>
          <w:szCs w:val="22"/>
        </w:rPr>
        <w:t xml:space="preserve">a new disease modifying or symptomatic agent. </w:t>
      </w:r>
      <w:r w:rsidR="004111FA" w:rsidRPr="009449F7">
        <w:rPr>
          <w:sz w:val="22"/>
          <w:szCs w:val="22"/>
        </w:rPr>
        <w:t xml:space="preserve"> </w:t>
      </w:r>
      <w:r w:rsidR="00EB3B5E" w:rsidRPr="00DC4875">
        <w:rPr>
          <w:sz w:val="22"/>
          <w:szCs w:val="22"/>
          <w:highlight w:val="green"/>
        </w:rPr>
        <w:t>Of note</w:t>
      </w:r>
      <w:r w:rsidR="00901AD5">
        <w:rPr>
          <w:sz w:val="22"/>
          <w:szCs w:val="22"/>
          <w:highlight w:val="green"/>
        </w:rPr>
        <w:t xml:space="preserve">, </w:t>
      </w:r>
      <w:r w:rsidR="00DC4875" w:rsidRPr="00DC4875">
        <w:rPr>
          <w:sz w:val="22"/>
          <w:szCs w:val="22"/>
          <w:highlight w:val="green"/>
        </w:rPr>
        <w:t>the DOMINO-AD protocol was performed to explore combining standard therapy agents.  This clinical trial us</w:t>
      </w:r>
      <w:r w:rsidR="001D1144" w:rsidRPr="00DC4875">
        <w:rPr>
          <w:rStyle w:val="hgkelc"/>
          <w:sz w:val="22"/>
          <w:szCs w:val="22"/>
          <w:highlight w:val="green"/>
        </w:rPr>
        <w:t>ed a two-by-two factorial design</w:t>
      </w:r>
      <w:r w:rsidR="001D1144" w:rsidRPr="00DC4875">
        <w:rPr>
          <w:sz w:val="22"/>
          <w:szCs w:val="22"/>
          <w:highlight w:val="green"/>
        </w:rPr>
        <w:t xml:space="preserve"> </w:t>
      </w:r>
      <w:r w:rsidR="00901AD5">
        <w:rPr>
          <w:sz w:val="22"/>
          <w:szCs w:val="22"/>
          <w:highlight w:val="green"/>
        </w:rPr>
        <w:t xml:space="preserve">to </w:t>
      </w:r>
      <w:r w:rsidR="001D1144" w:rsidRPr="00DC4875">
        <w:rPr>
          <w:sz w:val="22"/>
          <w:szCs w:val="22"/>
          <w:highlight w:val="green"/>
        </w:rPr>
        <w:t xml:space="preserve">assess the combination of donepezil and </w:t>
      </w:r>
      <w:r w:rsidR="001D1144" w:rsidRPr="00901AD5">
        <w:rPr>
          <w:sz w:val="22"/>
          <w:szCs w:val="22"/>
          <w:highlight w:val="green"/>
        </w:rPr>
        <w:t>memantine</w:t>
      </w:r>
      <w:r w:rsidR="00901AD5" w:rsidRPr="00901AD5">
        <w:rPr>
          <w:sz w:val="22"/>
          <w:szCs w:val="22"/>
          <w:highlight w:val="green"/>
        </w:rPr>
        <w:t xml:space="preserve"> </w:t>
      </w:r>
      <w:r w:rsidR="005F2B65">
        <w:rPr>
          <w:sz w:val="22"/>
          <w:szCs w:val="22"/>
          <w:highlight w:val="green"/>
        </w:rPr>
        <w:fldChar w:fldCharType="begin">
          <w:fldData xml:space="preserve">PEVuZE5vdGU+PENpdGU+PEF1dGhvcj5Kb25lczwvQXV0aG9yPjxZZWFyPjIwMDk8L1llYXI+PFJl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</w:fldData>
        </w:fldChar>
      </w:r>
      <w:r w:rsidR="005F2B65">
        <w:rPr>
          <w:sz w:val="22"/>
          <w:szCs w:val="22"/>
          <w:highlight w:val="green"/>
        </w:rPr>
        <w:instrText xml:space="preserve"> ADDIN EN.CITE </w:instrText>
      </w:r>
      <w:r w:rsidR="005F2B65">
        <w:rPr>
          <w:sz w:val="22"/>
          <w:szCs w:val="22"/>
          <w:highlight w:val="green"/>
        </w:rPr>
        <w:fldChar w:fldCharType="begin">
          <w:fldData xml:space="preserve">PEVuZE5vdGU+PENpdGU+PEF1dGhvcj5Kb25lczwvQXV0aG9yPjxZZWFyPjIwMDk8L1llYXI+PFJl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</w:fldData>
        </w:fldChar>
      </w:r>
      <w:r w:rsidR="005F2B65">
        <w:rPr>
          <w:sz w:val="22"/>
          <w:szCs w:val="22"/>
          <w:highlight w:val="green"/>
        </w:rPr>
        <w:instrText xml:space="preserve"> ADDIN EN.CITE.DATA </w:instrText>
      </w:r>
      <w:r w:rsidR="005F2B65">
        <w:rPr>
          <w:sz w:val="22"/>
          <w:szCs w:val="22"/>
          <w:highlight w:val="green"/>
        </w:rPr>
      </w:r>
      <w:r w:rsidR="005F2B65">
        <w:rPr>
          <w:sz w:val="22"/>
          <w:szCs w:val="22"/>
          <w:highlight w:val="green"/>
        </w:rPr>
        <w:fldChar w:fldCharType="end"/>
      </w:r>
      <w:r w:rsidR="005F2B65">
        <w:rPr>
          <w:sz w:val="22"/>
          <w:szCs w:val="22"/>
          <w:highlight w:val="green"/>
        </w:rPr>
        <w:fldChar w:fldCharType="separate"/>
      </w:r>
      <w:r w:rsidR="005F2B65">
        <w:rPr>
          <w:noProof/>
          <w:sz w:val="22"/>
          <w:szCs w:val="22"/>
          <w:highlight w:val="green"/>
        </w:rPr>
        <w:t>[</w:t>
      </w:r>
      <w:hyperlink w:anchor="_ENREF_143" w:tooltip="Jones, 2009 #187" w:history="1">
        <w:r w:rsidR="005F2B65">
          <w:rPr>
            <w:noProof/>
            <w:sz w:val="22"/>
            <w:szCs w:val="22"/>
            <w:highlight w:val="green"/>
          </w:rPr>
          <w:t>143</w:t>
        </w:r>
      </w:hyperlink>
      <w:r w:rsidR="005F2B65">
        <w:rPr>
          <w:noProof/>
          <w:sz w:val="22"/>
          <w:szCs w:val="22"/>
          <w:highlight w:val="green"/>
        </w:rPr>
        <w:t>]</w:t>
      </w:r>
      <w:r w:rsidR="005F2B65">
        <w:rPr>
          <w:sz w:val="22"/>
          <w:szCs w:val="22"/>
          <w:highlight w:val="green"/>
        </w:rPr>
        <w:fldChar w:fldCharType="end"/>
      </w:r>
      <w:r w:rsidR="001D1144" w:rsidRPr="00901AD5">
        <w:rPr>
          <w:sz w:val="22"/>
          <w:szCs w:val="22"/>
          <w:highlight w:val="green"/>
        </w:rPr>
        <w:t>.</w:t>
      </w:r>
      <w:r w:rsidR="00901AD5" w:rsidRPr="00901AD5">
        <w:rPr>
          <w:sz w:val="22"/>
          <w:szCs w:val="22"/>
          <w:highlight w:val="green"/>
        </w:rPr>
        <w:t xml:space="preserve"> </w:t>
      </w:r>
      <w:r w:rsidR="001D1144" w:rsidRPr="00901AD5">
        <w:rPr>
          <w:sz w:val="22"/>
          <w:szCs w:val="22"/>
          <w:highlight w:val="green"/>
        </w:rPr>
        <w:t xml:space="preserve"> </w:t>
      </w:r>
      <w:r w:rsidR="001D1144" w:rsidRPr="00901AD5">
        <w:rPr>
          <w:rStyle w:val="hgkelc"/>
          <w:sz w:val="22"/>
          <w:szCs w:val="22"/>
          <w:highlight w:val="green"/>
        </w:rPr>
        <w:t xml:space="preserve">Combination </w:t>
      </w:r>
      <w:r w:rsidR="001D1144" w:rsidRPr="00DC4875">
        <w:rPr>
          <w:rStyle w:val="hgkelc"/>
          <w:sz w:val="22"/>
          <w:szCs w:val="22"/>
          <w:highlight w:val="green"/>
        </w:rPr>
        <w:t xml:space="preserve">therapy was not substantially better than </w:t>
      </w:r>
      <w:r w:rsidR="001D1144" w:rsidRPr="00904346">
        <w:rPr>
          <w:rStyle w:val="hgkelc"/>
          <w:sz w:val="22"/>
          <w:szCs w:val="22"/>
          <w:highlight w:val="green"/>
        </w:rPr>
        <w:t>donepezil alone in this trial</w:t>
      </w:r>
      <w:r w:rsidR="001D1144" w:rsidRPr="000C209B">
        <w:rPr>
          <w:rStyle w:val="hgkelc"/>
          <w:sz w:val="22"/>
          <w:szCs w:val="22"/>
          <w:highlight w:val="green"/>
        </w:rPr>
        <w:t xml:space="preserve">. </w:t>
      </w:r>
      <w:r w:rsidR="005D478B">
        <w:rPr>
          <w:rStyle w:val="hgkelc"/>
          <w:sz w:val="22"/>
          <w:szCs w:val="22"/>
          <w:highlight w:val="green"/>
        </w:rPr>
        <w:t xml:space="preserve"> This demonstrate</w:t>
      </w:r>
      <w:r w:rsidR="0031782C">
        <w:rPr>
          <w:rStyle w:val="hgkelc"/>
          <w:sz w:val="22"/>
          <w:szCs w:val="22"/>
          <w:highlight w:val="green"/>
        </w:rPr>
        <w:t>s</w:t>
      </w:r>
      <w:r w:rsidR="005D478B">
        <w:rPr>
          <w:rStyle w:val="hgkelc"/>
          <w:sz w:val="22"/>
          <w:szCs w:val="22"/>
          <w:highlight w:val="green"/>
        </w:rPr>
        <w:t xml:space="preserve"> that s</w:t>
      </w:r>
      <w:r w:rsidR="001D1144" w:rsidRPr="000C209B">
        <w:rPr>
          <w:rStyle w:val="hgkelc"/>
          <w:sz w:val="22"/>
          <w:szCs w:val="22"/>
          <w:highlight w:val="green"/>
        </w:rPr>
        <w:t>ymptomatic agents by nature cannot be the answer to this disease</w:t>
      </w:r>
      <w:r w:rsidR="005D478B">
        <w:rPr>
          <w:rStyle w:val="hgkelc"/>
          <w:sz w:val="22"/>
          <w:szCs w:val="22"/>
          <w:highlight w:val="green"/>
        </w:rPr>
        <w:t>.  If</w:t>
      </w:r>
      <w:r w:rsidR="001D1144" w:rsidRPr="000C209B">
        <w:rPr>
          <w:rStyle w:val="hgkelc"/>
          <w:sz w:val="22"/>
          <w:szCs w:val="22"/>
          <w:highlight w:val="green"/>
        </w:rPr>
        <w:t xml:space="preserve"> there is going to be a way forward</w:t>
      </w:r>
      <w:r w:rsidR="005D478B">
        <w:rPr>
          <w:rStyle w:val="hgkelc"/>
          <w:sz w:val="22"/>
          <w:szCs w:val="22"/>
          <w:highlight w:val="green"/>
        </w:rPr>
        <w:t>,</w:t>
      </w:r>
      <w:r w:rsidR="001D1144" w:rsidRPr="000C209B">
        <w:rPr>
          <w:rStyle w:val="hgkelc"/>
          <w:sz w:val="22"/>
          <w:szCs w:val="22"/>
          <w:highlight w:val="green"/>
        </w:rPr>
        <w:t xml:space="preserve"> it has to be agents which target </w:t>
      </w:r>
      <w:r w:rsidR="0031782C">
        <w:rPr>
          <w:rStyle w:val="hgkelc"/>
          <w:sz w:val="22"/>
          <w:szCs w:val="22"/>
          <w:highlight w:val="green"/>
        </w:rPr>
        <w:t xml:space="preserve">underlying </w:t>
      </w:r>
      <w:r w:rsidR="001D1144" w:rsidRPr="000C209B">
        <w:rPr>
          <w:rStyle w:val="hgkelc"/>
          <w:sz w:val="22"/>
          <w:szCs w:val="22"/>
          <w:highlight w:val="green"/>
        </w:rPr>
        <w:t>pathological mechanisms</w:t>
      </w:r>
      <w:r w:rsidR="001D1144">
        <w:rPr>
          <w:rStyle w:val="hgkelc"/>
          <w:sz w:val="22"/>
          <w:szCs w:val="22"/>
        </w:rPr>
        <w:t>.</w:t>
      </w:r>
      <w:r w:rsidR="005863F2">
        <w:rPr>
          <w:rStyle w:val="hgkelc"/>
          <w:sz w:val="22"/>
          <w:szCs w:val="22"/>
        </w:rPr>
        <w:t xml:space="preserve">  </w:t>
      </w:r>
    </w:p>
    <w:p w14:paraId="1E1BCF33" w14:textId="611E5C23" w:rsidR="004B666A" w:rsidRPr="009449F7" w:rsidRDefault="001C3739" w:rsidP="00CF2356">
      <w:pPr>
        <w:spacing w:after="120" w:line="360" w:lineRule="auto"/>
        <w:jc w:val="both"/>
        <w:rPr>
          <w:color w:val="000000"/>
          <w:sz w:val="22"/>
          <w:szCs w:val="22"/>
        </w:rPr>
      </w:pPr>
      <w:r w:rsidRPr="009449F7">
        <w:rPr>
          <w:sz w:val="22"/>
          <w:szCs w:val="22"/>
        </w:rPr>
        <w:t>Clinical trials studying the effectiveness of treatment strategies</w:t>
      </w:r>
      <w:r w:rsidR="00FD5964" w:rsidRPr="009449F7">
        <w:rPr>
          <w:sz w:val="22"/>
          <w:szCs w:val="22"/>
        </w:rPr>
        <w:t xml:space="preserve"> </w:t>
      </w:r>
      <w:r w:rsidR="003D76AD">
        <w:rPr>
          <w:sz w:val="22"/>
          <w:szCs w:val="22"/>
        </w:rPr>
        <w:t xml:space="preserve">compared </w:t>
      </w:r>
      <w:r w:rsidR="00FD5964" w:rsidRPr="009449F7">
        <w:rPr>
          <w:sz w:val="22"/>
          <w:szCs w:val="22"/>
        </w:rPr>
        <w:t xml:space="preserve">to the standard symptomatic </w:t>
      </w:r>
      <w:r w:rsidR="00F729D5" w:rsidRPr="009449F7">
        <w:rPr>
          <w:sz w:val="22"/>
          <w:szCs w:val="22"/>
        </w:rPr>
        <w:t>drugs,</w:t>
      </w:r>
      <w:r w:rsidRPr="009449F7">
        <w:rPr>
          <w:sz w:val="22"/>
          <w:szCs w:val="22"/>
        </w:rPr>
        <w:t xml:space="preserve"> such as inhibiting </w:t>
      </w:r>
      <w:r w:rsidR="00BA6C14" w:rsidRPr="009449F7">
        <w:rPr>
          <w:sz w:val="22"/>
          <w:szCs w:val="22"/>
        </w:rPr>
        <w:t>BACE1</w:t>
      </w:r>
      <w:r w:rsidR="00BE4747" w:rsidRPr="009449F7">
        <w:rPr>
          <w:sz w:val="22"/>
          <w:szCs w:val="22"/>
        </w:rPr>
        <w:t xml:space="preserve"> or</w:t>
      </w:r>
      <w:r w:rsidR="00BA6C14" w:rsidRPr="009449F7">
        <w:rPr>
          <w:sz w:val="22"/>
          <w:szCs w:val="22"/>
        </w:rPr>
        <w:t xml:space="preserve"> Aβ immunization</w:t>
      </w:r>
      <w:r w:rsidR="00BE4747" w:rsidRPr="009449F7">
        <w:rPr>
          <w:sz w:val="22"/>
          <w:szCs w:val="22"/>
        </w:rPr>
        <w:t>,</w:t>
      </w:r>
      <w:r w:rsidR="004111FA" w:rsidRPr="009449F7">
        <w:rPr>
          <w:sz w:val="22"/>
          <w:szCs w:val="22"/>
        </w:rPr>
        <w:t xml:space="preserve"> </w:t>
      </w:r>
      <w:r w:rsidR="00BE4747" w:rsidRPr="009449F7">
        <w:rPr>
          <w:sz w:val="22"/>
          <w:szCs w:val="22"/>
        </w:rPr>
        <w:t>as is the newly approved aducanumab</w:t>
      </w:r>
      <w:r w:rsidR="00BA6C14" w:rsidRPr="009449F7">
        <w:rPr>
          <w:sz w:val="22"/>
          <w:szCs w:val="22"/>
        </w:rPr>
        <w:t>,</w:t>
      </w:r>
      <w:r w:rsidR="004758A4" w:rsidRPr="009449F7">
        <w:rPr>
          <w:sz w:val="22"/>
          <w:szCs w:val="22"/>
        </w:rPr>
        <w:t xml:space="preserve"> </w:t>
      </w:r>
      <w:r w:rsidR="00F729D5" w:rsidRPr="009449F7">
        <w:rPr>
          <w:sz w:val="22"/>
          <w:szCs w:val="22"/>
        </w:rPr>
        <w:t xml:space="preserve">will be a step forward in finding the best way to </w:t>
      </w:r>
      <w:r w:rsidR="00A52E9C" w:rsidRPr="009449F7">
        <w:rPr>
          <w:sz w:val="22"/>
          <w:szCs w:val="22"/>
        </w:rPr>
        <w:t>stop AD progression</w:t>
      </w:r>
      <w:r w:rsidR="004111FA" w:rsidRPr="009449F7">
        <w:rPr>
          <w:sz w:val="22"/>
          <w:szCs w:val="22"/>
        </w:rPr>
        <w:t xml:space="preserve">. </w:t>
      </w:r>
      <w:r w:rsidR="00BA6C14" w:rsidRPr="009449F7">
        <w:rPr>
          <w:sz w:val="22"/>
          <w:szCs w:val="22"/>
        </w:rPr>
        <w:t xml:space="preserve"> </w:t>
      </w:r>
      <w:r w:rsidR="004111FA" w:rsidRPr="009449F7">
        <w:rPr>
          <w:sz w:val="22"/>
          <w:szCs w:val="22"/>
        </w:rPr>
        <w:t>T</w:t>
      </w:r>
      <w:r w:rsidR="00BA6C14" w:rsidRPr="009449F7">
        <w:rPr>
          <w:sz w:val="22"/>
          <w:szCs w:val="22"/>
        </w:rPr>
        <w:t xml:space="preserve">he recent failure of </w:t>
      </w:r>
      <w:r w:rsidR="002B3319" w:rsidRPr="009449F7">
        <w:rPr>
          <w:sz w:val="22"/>
          <w:szCs w:val="22"/>
        </w:rPr>
        <w:t xml:space="preserve">many treatment trials for AD </w:t>
      </w:r>
      <w:r w:rsidR="00BA6C14" w:rsidRPr="009449F7">
        <w:rPr>
          <w:sz w:val="22"/>
          <w:szCs w:val="22"/>
        </w:rPr>
        <w:t xml:space="preserve">to meet primary study endpoints </w:t>
      </w:r>
      <w:r w:rsidR="004854D5" w:rsidRPr="009449F7">
        <w:rPr>
          <w:sz w:val="22"/>
          <w:szCs w:val="22"/>
        </w:rPr>
        <w:t xml:space="preserve">hints that there is a need for </w:t>
      </w:r>
      <w:r w:rsidR="00352D96" w:rsidRPr="009449F7">
        <w:rPr>
          <w:sz w:val="22"/>
          <w:szCs w:val="22"/>
        </w:rPr>
        <w:t>changing how we approach treating AD</w:t>
      </w:r>
      <w:r w:rsidR="00BA6C14" w:rsidRPr="009449F7">
        <w:rPr>
          <w:sz w:val="22"/>
          <w:szCs w:val="22"/>
        </w:rPr>
        <w:t xml:space="preserve">. </w:t>
      </w:r>
      <w:r w:rsidR="004111FA" w:rsidRPr="009449F7">
        <w:rPr>
          <w:sz w:val="22"/>
          <w:szCs w:val="22"/>
        </w:rPr>
        <w:t xml:space="preserve"> </w:t>
      </w:r>
      <w:r w:rsidR="005A049C" w:rsidRPr="009449F7">
        <w:rPr>
          <w:sz w:val="22"/>
          <w:szCs w:val="22"/>
        </w:rPr>
        <w:t xml:space="preserve">Keeping in mind </w:t>
      </w:r>
      <w:r w:rsidR="00BA6C14" w:rsidRPr="009449F7">
        <w:rPr>
          <w:sz w:val="22"/>
          <w:szCs w:val="22"/>
        </w:rPr>
        <w:t xml:space="preserve">the </w:t>
      </w:r>
      <w:r w:rsidR="00496F2B" w:rsidRPr="009449F7">
        <w:rPr>
          <w:sz w:val="22"/>
          <w:szCs w:val="22"/>
        </w:rPr>
        <w:t xml:space="preserve">complexity of the </w:t>
      </w:r>
      <w:r w:rsidR="005A049C" w:rsidRPr="009449F7">
        <w:rPr>
          <w:sz w:val="22"/>
          <w:szCs w:val="22"/>
        </w:rPr>
        <w:t>pathogenesis of</w:t>
      </w:r>
      <w:r w:rsidR="00BA6C14" w:rsidRPr="009449F7">
        <w:rPr>
          <w:sz w:val="22"/>
          <w:szCs w:val="22"/>
        </w:rPr>
        <w:t xml:space="preserve"> AD, combining multiple drugs, or designing treatments that target multiple pathways could be a much more effective approach in the treatment of AD</w:t>
      </w:r>
      <w:r w:rsidR="00496F2B" w:rsidRPr="009449F7">
        <w:rPr>
          <w:sz w:val="22"/>
          <w:szCs w:val="22"/>
        </w:rPr>
        <w:t xml:space="preserve"> </w:t>
      </w:r>
      <w:bookmarkStart w:id="2" w:name="_bookmark9"/>
      <w:bookmarkStart w:id="3" w:name="Challenges,_solutions,_and_recommendatio"/>
      <w:bookmarkStart w:id="4" w:name="1._Introduction"/>
      <w:bookmarkStart w:id="5" w:name="_bookmark0"/>
      <w:bookmarkStart w:id="6" w:name="_bookmark1"/>
      <w:bookmarkStart w:id="7" w:name="_bookmark2"/>
      <w:bookmarkStart w:id="8" w:name="_bookmark3"/>
      <w:bookmarkStart w:id="9" w:name="_bookmark4"/>
      <w:bookmarkStart w:id="10" w:name="_bookmark5"/>
      <w:bookmarkStart w:id="11" w:name="_bookmark6"/>
      <w:bookmarkStart w:id="12" w:name="_bookmark7"/>
      <w:bookmarkStart w:id="13" w:name="_bookmark8"/>
      <w:bookmarkEnd w:id="2"/>
      <w:bookmarkEnd w:id="3"/>
      <w:bookmarkEnd w:id="4"/>
      <w:bookmarkEnd w:id="5"/>
      <w:bookmarkEnd w:id="6"/>
      <w:bookmarkEnd w:id="7"/>
      <w:bookmarkEnd w:id="8"/>
      <w:bookmarkEnd w:id="9"/>
      <w:bookmarkEnd w:id="10"/>
      <w:bookmarkEnd w:id="11"/>
      <w:bookmarkEnd w:id="12"/>
      <w:bookmarkEnd w:id="13"/>
      <w:r w:rsidR="005F2B65">
        <w:rPr>
          <w:sz w:val="22"/>
          <w:szCs w:val="22"/>
        </w:rPr>
        <w:fldChar w:fldCharType="begin">
          <w:fldData xml:space="preserve">PEVuZE5vdGU+PENpdGU+PEF1dGhvcj5QZXJyeTwvQXV0aG9yPjxZZWFyPjIwMTU8L1llYXI+PFJl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</w:fldData>
        </w:fldChar>
      </w:r>
      <w:r w:rsidR="005F2B65">
        <w:rPr>
          <w:sz w:val="22"/>
          <w:szCs w:val="22"/>
        </w:rPr>
        <w:instrText xml:space="preserve"> ADDIN EN.CITE </w:instrText>
      </w:r>
      <w:r w:rsidR="005F2B65">
        <w:rPr>
          <w:sz w:val="22"/>
          <w:szCs w:val="22"/>
        </w:rPr>
        <w:fldChar w:fldCharType="begin">
          <w:fldData xml:space="preserve">PEVuZE5vdGU+PENpdGU+PEF1dGhvcj5QZXJyeTwvQXV0aG9yPjxZZWFyPjIwMTU8L1llYXI+PFJl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</w:fldData>
        </w:fldChar>
      </w:r>
      <w:r w:rsidR="005F2B65">
        <w:rPr>
          <w:sz w:val="22"/>
          <w:szCs w:val="22"/>
        </w:rPr>
        <w:instrText xml:space="preserve"> ADDIN EN.CITE.DATA </w:instrText>
      </w:r>
      <w:r w:rsidR="005F2B65">
        <w:rPr>
          <w:sz w:val="22"/>
          <w:szCs w:val="22"/>
        </w:rPr>
      </w:r>
      <w:r w:rsidR="005F2B65">
        <w:rPr>
          <w:sz w:val="22"/>
          <w:szCs w:val="22"/>
        </w:rPr>
        <w:fldChar w:fldCharType="end"/>
      </w:r>
      <w:r w:rsidR="005F2B65">
        <w:rPr>
          <w:sz w:val="22"/>
          <w:szCs w:val="22"/>
        </w:rPr>
        <w:fldChar w:fldCharType="separate"/>
      </w:r>
      <w:r w:rsidR="005F2B65">
        <w:rPr>
          <w:noProof/>
          <w:sz w:val="22"/>
          <w:szCs w:val="22"/>
        </w:rPr>
        <w:t>[</w:t>
      </w:r>
      <w:hyperlink w:anchor="_ENREF_141" w:tooltip="Tomaszewski, 2016 #84" w:history="1">
        <w:r w:rsidR="005F2B65">
          <w:rPr>
            <w:noProof/>
            <w:sz w:val="22"/>
            <w:szCs w:val="22"/>
          </w:rPr>
          <w:t>141</w:t>
        </w:r>
      </w:hyperlink>
      <w:r w:rsidR="005F2B65">
        <w:rPr>
          <w:noProof/>
          <w:sz w:val="22"/>
          <w:szCs w:val="22"/>
        </w:rPr>
        <w:t xml:space="preserve">, </w:t>
      </w:r>
      <w:hyperlink w:anchor="_ENREF_144" w:tooltip="Perry, 2015 #86" w:history="1">
        <w:r w:rsidR="005F2B65">
          <w:rPr>
            <w:noProof/>
            <w:sz w:val="22"/>
            <w:szCs w:val="22"/>
          </w:rPr>
          <w:t>144</w:t>
        </w:r>
      </w:hyperlink>
      <w:r w:rsidR="005F2B65">
        <w:rPr>
          <w:noProof/>
          <w:sz w:val="22"/>
          <w:szCs w:val="22"/>
        </w:rPr>
        <w:t xml:space="preserve">, </w:t>
      </w:r>
      <w:hyperlink w:anchor="_ENREF_145" w:tooltip="Stephenson, 2015 #87" w:history="1">
        <w:r w:rsidR="005F2B65">
          <w:rPr>
            <w:noProof/>
            <w:sz w:val="22"/>
            <w:szCs w:val="22"/>
          </w:rPr>
          <w:t>145</w:t>
        </w:r>
      </w:hyperlink>
      <w:r w:rsidR="005F2B65">
        <w:rPr>
          <w:noProof/>
          <w:sz w:val="22"/>
          <w:szCs w:val="22"/>
        </w:rPr>
        <w:t>]</w:t>
      </w:r>
      <w:r w:rsidR="005F2B65">
        <w:rPr>
          <w:sz w:val="22"/>
          <w:szCs w:val="22"/>
        </w:rPr>
        <w:fldChar w:fldCharType="end"/>
      </w:r>
      <w:r w:rsidR="00BA6C14" w:rsidRPr="009449F7">
        <w:rPr>
          <w:color w:val="000000"/>
          <w:sz w:val="22"/>
          <w:szCs w:val="22"/>
        </w:rPr>
        <w:t>.</w:t>
      </w:r>
      <w:r w:rsidR="00BA6C14" w:rsidRPr="009449F7" w:rsidDel="005B7CE1">
        <w:rPr>
          <w:color w:val="000000"/>
          <w:sz w:val="22"/>
          <w:szCs w:val="22"/>
        </w:rPr>
        <w:t xml:space="preserve"> </w:t>
      </w:r>
    </w:p>
    <w:p w14:paraId="325E4E69" w14:textId="77777777" w:rsidR="004111FA" w:rsidRPr="009449F7" w:rsidRDefault="004111FA" w:rsidP="00CF2356">
      <w:pPr>
        <w:spacing w:after="120" w:line="360" w:lineRule="auto"/>
        <w:jc w:val="both"/>
        <w:rPr>
          <w:color w:val="000000"/>
          <w:sz w:val="22"/>
          <w:szCs w:val="22"/>
        </w:rPr>
      </w:pPr>
    </w:p>
    <w:p w14:paraId="7FAC2EB2" w14:textId="66F2EA55" w:rsidR="004A6817" w:rsidRPr="009449F7" w:rsidRDefault="00CB4CDB" w:rsidP="00CF2356">
      <w:pPr>
        <w:pStyle w:val="NormalWeb"/>
        <w:spacing w:before="0" w:beforeAutospacing="0" w:after="120" w:afterAutospacing="0" w:line="360" w:lineRule="auto"/>
        <w:ind w:left="480" w:hanging="480"/>
        <w:jc w:val="both"/>
        <w:rPr>
          <w:i/>
          <w:iCs/>
          <w:sz w:val="22"/>
          <w:szCs w:val="22"/>
          <w:rtl/>
        </w:rPr>
      </w:pPr>
      <w:r w:rsidRPr="009449F7">
        <w:rPr>
          <w:i/>
          <w:iCs/>
          <w:sz w:val="22"/>
          <w:szCs w:val="22"/>
        </w:rPr>
        <w:t xml:space="preserve">Single therapies </w:t>
      </w:r>
    </w:p>
    <w:p w14:paraId="6AC0ACFC" w14:textId="0CF383CD" w:rsidR="00646664" w:rsidRPr="009449F7" w:rsidRDefault="00FD6C2B" w:rsidP="007E106A">
      <w:pPr>
        <w:autoSpaceDE w:val="0"/>
        <w:autoSpaceDN w:val="0"/>
        <w:adjustRightInd w:val="0"/>
        <w:spacing w:after="120" w:line="360" w:lineRule="auto"/>
        <w:jc w:val="both"/>
        <w:rPr>
          <w:sz w:val="22"/>
          <w:szCs w:val="22"/>
        </w:rPr>
      </w:pPr>
      <w:r w:rsidRPr="009449F7">
        <w:rPr>
          <w:sz w:val="22"/>
          <w:szCs w:val="22"/>
        </w:rPr>
        <w:lastRenderedPageBreak/>
        <w:t>So far</w:t>
      </w:r>
      <w:r w:rsidR="001C326A" w:rsidRPr="009449F7">
        <w:rPr>
          <w:sz w:val="22"/>
          <w:szCs w:val="22"/>
        </w:rPr>
        <w:t xml:space="preserve"> the </w:t>
      </w:r>
      <w:r w:rsidR="00964FD0" w:rsidRPr="009449F7">
        <w:rPr>
          <w:sz w:val="22"/>
          <w:szCs w:val="22"/>
        </w:rPr>
        <w:t>FDA approved</w:t>
      </w:r>
      <w:r w:rsidR="001C326A" w:rsidRPr="009449F7">
        <w:rPr>
          <w:sz w:val="22"/>
          <w:szCs w:val="22"/>
        </w:rPr>
        <w:t xml:space="preserve"> treatments and most clinical trials in AD are single therapies, which can be categorized into </w:t>
      </w:r>
      <w:r w:rsidR="00FA0C3C" w:rsidRPr="009449F7">
        <w:rPr>
          <w:sz w:val="22"/>
          <w:szCs w:val="22"/>
        </w:rPr>
        <w:t xml:space="preserve">immunotherapies and pharmacotherapies. </w:t>
      </w:r>
      <w:r w:rsidR="006175C0" w:rsidRPr="009449F7">
        <w:rPr>
          <w:sz w:val="22"/>
          <w:szCs w:val="22"/>
        </w:rPr>
        <w:t xml:space="preserve"> </w:t>
      </w:r>
      <w:r w:rsidR="00FA0C3C" w:rsidRPr="009449F7">
        <w:rPr>
          <w:sz w:val="22"/>
          <w:szCs w:val="22"/>
        </w:rPr>
        <w:t>A complete list of all single therapies in trial</w:t>
      </w:r>
      <w:r w:rsidR="00D85A36" w:rsidRPr="009449F7">
        <w:rPr>
          <w:sz w:val="22"/>
          <w:szCs w:val="22"/>
        </w:rPr>
        <w:t xml:space="preserve"> </w:t>
      </w:r>
      <w:r w:rsidR="00D217BA" w:rsidRPr="009449F7">
        <w:rPr>
          <w:sz w:val="22"/>
          <w:szCs w:val="22"/>
        </w:rPr>
        <w:t xml:space="preserve">as of </w:t>
      </w:r>
      <w:r w:rsidR="00344F80">
        <w:rPr>
          <w:sz w:val="22"/>
          <w:szCs w:val="22"/>
        </w:rPr>
        <w:t>September</w:t>
      </w:r>
      <w:r w:rsidR="00D217BA" w:rsidRPr="009449F7">
        <w:rPr>
          <w:sz w:val="22"/>
          <w:szCs w:val="22"/>
        </w:rPr>
        <w:t xml:space="preserve"> 2021 </w:t>
      </w:r>
      <w:r w:rsidR="00D85A36" w:rsidRPr="009449F7">
        <w:rPr>
          <w:sz w:val="22"/>
          <w:szCs w:val="22"/>
        </w:rPr>
        <w:t xml:space="preserve">based on the FDA website </w:t>
      </w:r>
      <w:r w:rsidR="00964FD0" w:rsidRPr="009449F7">
        <w:rPr>
          <w:sz w:val="22"/>
          <w:szCs w:val="22"/>
        </w:rPr>
        <w:t>ClinicalTrials.gov is</w:t>
      </w:r>
      <w:r w:rsidR="00FA0C3C" w:rsidRPr="009449F7">
        <w:rPr>
          <w:sz w:val="22"/>
          <w:szCs w:val="22"/>
        </w:rPr>
        <w:t xml:space="preserve"> provided in</w:t>
      </w:r>
      <w:r w:rsidR="00654BE7" w:rsidRPr="009449F7">
        <w:rPr>
          <w:sz w:val="22"/>
          <w:szCs w:val="22"/>
        </w:rPr>
        <w:t xml:space="preserve"> supplementary</w:t>
      </w:r>
      <w:r w:rsidR="00FA0C3C" w:rsidRPr="009449F7">
        <w:rPr>
          <w:sz w:val="22"/>
          <w:szCs w:val="22"/>
        </w:rPr>
        <w:t xml:space="preserve"> table</w:t>
      </w:r>
      <w:r w:rsidR="00E2135B" w:rsidRPr="009449F7">
        <w:rPr>
          <w:sz w:val="22"/>
          <w:szCs w:val="22"/>
        </w:rPr>
        <w:t xml:space="preserve">s </w:t>
      </w:r>
      <w:r w:rsidR="00344F80">
        <w:rPr>
          <w:sz w:val="22"/>
          <w:szCs w:val="22"/>
        </w:rPr>
        <w:t>S</w:t>
      </w:r>
      <w:r w:rsidR="00E2135B" w:rsidRPr="009449F7">
        <w:rPr>
          <w:sz w:val="22"/>
          <w:szCs w:val="22"/>
        </w:rPr>
        <w:t>1-</w:t>
      </w:r>
      <w:r w:rsidR="00344F80">
        <w:rPr>
          <w:sz w:val="22"/>
          <w:szCs w:val="22"/>
        </w:rPr>
        <w:t>S</w:t>
      </w:r>
      <w:r w:rsidR="00E2135B" w:rsidRPr="009449F7">
        <w:rPr>
          <w:sz w:val="22"/>
          <w:szCs w:val="22"/>
        </w:rPr>
        <w:t>3</w:t>
      </w:r>
      <w:r w:rsidR="00A677E7" w:rsidRPr="009449F7">
        <w:rPr>
          <w:sz w:val="22"/>
          <w:szCs w:val="22"/>
        </w:rPr>
        <w:t>, classified by the pathways investigated or the therapeutic approach</w:t>
      </w:r>
      <w:r w:rsidR="00FA0C3C" w:rsidRPr="009449F7">
        <w:rPr>
          <w:sz w:val="22"/>
          <w:szCs w:val="22"/>
        </w:rPr>
        <w:t>.</w:t>
      </w:r>
    </w:p>
    <w:p w14:paraId="637C6A11" w14:textId="77777777" w:rsidR="00CF2356" w:rsidRPr="009449F7" w:rsidRDefault="00CF2356" w:rsidP="007E106A">
      <w:pPr>
        <w:autoSpaceDE w:val="0"/>
        <w:autoSpaceDN w:val="0"/>
        <w:adjustRightInd w:val="0"/>
        <w:spacing w:after="120" w:line="360" w:lineRule="auto"/>
        <w:jc w:val="both"/>
        <w:rPr>
          <w:sz w:val="22"/>
          <w:szCs w:val="22"/>
        </w:rPr>
      </w:pPr>
    </w:p>
    <w:p w14:paraId="1B173201" w14:textId="68827F7C" w:rsidR="0028725D" w:rsidRPr="009449F7" w:rsidRDefault="00202C1C" w:rsidP="00CF2356">
      <w:pPr>
        <w:spacing w:after="120" w:line="360" w:lineRule="auto"/>
        <w:jc w:val="both"/>
        <w:rPr>
          <w:i/>
          <w:iCs/>
          <w:sz w:val="22"/>
          <w:szCs w:val="22"/>
        </w:rPr>
      </w:pPr>
      <w:r w:rsidRPr="009449F7">
        <w:rPr>
          <w:i/>
          <w:iCs/>
          <w:sz w:val="22"/>
          <w:szCs w:val="22"/>
        </w:rPr>
        <w:t xml:space="preserve">Combination therapy </w:t>
      </w:r>
    </w:p>
    <w:p w14:paraId="7F28A567" w14:textId="38D6616C" w:rsidR="009D4C03" w:rsidRPr="009449F7" w:rsidRDefault="001021FE" w:rsidP="004111FA">
      <w:pPr>
        <w:spacing w:after="120" w:line="360" w:lineRule="auto"/>
        <w:jc w:val="both"/>
        <w:rPr>
          <w:color w:val="000000" w:themeColor="text1"/>
          <w:sz w:val="22"/>
          <w:szCs w:val="22"/>
        </w:rPr>
      </w:pPr>
      <w:r w:rsidRPr="009449F7">
        <w:rPr>
          <w:color w:val="000000" w:themeColor="text1"/>
          <w:sz w:val="22"/>
          <w:szCs w:val="22"/>
        </w:rPr>
        <w:t>Combination therapy</w:t>
      </w:r>
      <w:r w:rsidR="007E6164" w:rsidRPr="009449F7">
        <w:rPr>
          <w:color w:val="000000" w:themeColor="text1"/>
          <w:sz w:val="22"/>
          <w:szCs w:val="22"/>
        </w:rPr>
        <w:t xml:space="preserve"> </w:t>
      </w:r>
      <w:r w:rsidR="00141376" w:rsidRPr="009449F7">
        <w:rPr>
          <w:color w:val="000000" w:themeColor="text1"/>
          <w:sz w:val="22"/>
          <w:szCs w:val="22"/>
        </w:rPr>
        <w:t xml:space="preserve">refers to </w:t>
      </w:r>
      <w:r w:rsidR="00477540">
        <w:rPr>
          <w:color w:val="000000" w:themeColor="text1"/>
          <w:sz w:val="22"/>
          <w:szCs w:val="22"/>
        </w:rPr>
        <w:t>t</w:t>
      </w:r>
      <w:r w:rsidR="001160BF">
        <w:rPr>
          <w:color w:val="000000" w:themeColor="text1"/>
          <w:sz w:val="22"/>
          <w:szCs w:val="22"/>
        </w:rPr>
        <w:t xml:space="preserve">he </w:t>
      </w:r>
      <w:r w:rsidR="004E7C2D">
        <w:rPr>
          <w:color w:val="000000" w:themeColor="text1"/>
          <w:sz w:val="22"/>
          <w:szCs w:val="22"/>
        </w:rPr>
        <w:t>ad</w:t>
      </w:r>
      <w:r w:rsidR="00C378C1" w:rsidRPr="009449F7">
        <w:rPr>
          <w:color w:val="000000" w:themeColor="text1"/>
          <w:sz w:val="22"/>
          <w:szCs w:val="22"/>
        </w:rPr>
        <w:t>minist</w:t>
      </w:r>
      <w:r w:rsidR="004E7C2D">
        <w:rPr>
          <w:color w:val="000000" w:themeColor="text1"/>
          <w:sz w:val="22"/>
          <w:szCs w:val="22"/>
        </w:rPr>
        <w:t>ering</w:t>
      </w:r>
      <w:r w:rsidR="00477540">
        <w:rPr>
          <w:color w:val="000000" w:themeColor="text1"/>
          <w:sz w:val="22"/>
          <w:szCs w:val="22"/>
        </w:rPr>
        <w:t xml:space="preserve"> of</w:t>
      </w:r>
      <w:r w:rsidR="00C378C1" w:rsidRPr="009449F7">
        <w:rPr>
          <w:color w:val="000000" w:themeColor="text1"/>
          <w:sz w:val="22"/>
          <w:szCs w:val="22"/>
        </w:rPr>
        <w:t xml:space="preserve"> </w:t>
      </w:r>
      <w:r w:rsidR="007E6164" w:rsidRPr="009449F7">
        <w:rPr>
          <w:color w:val="000000" w:themeColor="text1"/>
          <w:sz w:val="22"/>
          <w:szCs w:val="22"/>
        </w:rPr>
        <w:t xml:space="preserve">two or </w:t>
      </w:r>
      <w:r w:rsidR="007E6164" w:rsidRPr="004E7C2D">
        <w:rPr>
          <w:color w:val="000000" w:themeColor="text1"/>
          <w:sz w:val="22"/>
          <w:szCs w:val="22"/>
          <w:lang w:val="en-US"/>
        </w:rPr>
        <w:t>more</w:t>
      </w:r>
      <w:r w:rsidR="007E6164" w:rsidRPr="009449F7">
        <w:rPr>
          <w:color w:val="000000" w:themeColor="text1"/>
          <w:sz w:val="22"/>
          <w:szCs w:val="22"/>
        </w:rPr>
        <w:t xml:space="preserve"> </w:t>
      </w:r>
      <w:r w:rsidR="00C378C1" w:rsidRPr="009449F7">
        <w:rPr>
          <w:color w:val="000000" w:themeColor="text1"/>
          <w:sz w:val="22"/>
          <w:szCs w:val="22"/>
        </w:rPr>
        <w:t xml:space="preserve">therapeutic agents, in </w:t>
      </w:r>
      <w:r w:rsidR="008D1E70" w:rsidRPr="009449F7">
        <w:rPr>
          <w:color w:val="000000" w:themeColor="text1"/>
          <w:sz w:val="22"/>
          <w:szCs w:val="22"/>
        </w:rPr>
        <w:t>combination</w:t>
      </w:r>
      <w:r w:rsidR="00C378C1" w:rsidRPr="009449F7">
        <w:rPr>
          <w:color w:val="000000" w:themeColor="text1"/>
          <w:sz w:val="22"/>
          <w:szCs w:val="22"/>
        </w:rPr>
        <w:t xml:space="preserve"> with </w:t>
      </w:r>
      <w:r w:rsidR="001259AF" w:rsidRPr="009449F7">
        <w:rPr>
          <w:color w:val="000000" w:themeColor="text1"/>
          <w:sz w:val="22"/>
          <w:szCs w:val="22"/>
        </w:rPr>
        <w:t>each other</w:t>
      </w:r>
      <w:r w:rsidR="00C378C1" w:rsidRPr="009449F7">
        <w:rPr>
          <w:color w:val="000000" w:themeColor="text1"/>
          <w:sz w:val="22"/>
          <w:szCs w:val="22"/>
        </w:rPr>
        <w:t xml:space="preserve"> </w:t>
      </w:r>
      <w:r w:rsidR="00530952">
        <w:rPr>
          <w:color w:val="000000" w:themeColor="text1"/>
          <w:sz w:val="22"/>
          <w:szCs w:val="22"/>
        </w:rPr>
        <w:t>or</w:t>
      </w:r>
      <w:r w:rsidR="00C378C1" w:rsidRPr="009449F7">
        <w:rPr>
          <w:color w:val="000000" w:themeColor="text1"/>
          <w:sz w:val="22"/>
          <w:szCs w:val="22"/>
        </w:rPr>
        <w:t xml:space="preserve"> with </w:t>
      </w:r>
      <w:r w:rsidR="00530952">
        <w:rPr>
          <w:color w:val="000000" w:themeColor="text1"/>
          <w:sz w:val="22"/>
          <w:szCs w:val="22"/>
        </w:rPr>
        <w:t xml:space="preserve">a </w:t>
      </w:r>
      <w:r w:rsidR="001259AF" w:rsidRPr="009449F7">
        <w:rPr>
          <w:color w:val="000000" w:themeColor="text1"/>
          <w:sz w:val="22"/>
          <w:szCs w:val="22"/>
        </w:rPr>
        <w:t xml:space="preserve">placebo. </w:t>
      </w:r>
      <w:r w:rsidR="006175C0" w:rsidRPr="009449F7">
        <w:rPr>
          <w:color w:val="000000" w:themeColor="text1"/>
          <w:sz w:val="22"/>
          <w:szCs w:val="22"/>
        </w:rPr>
        <w:t xml:space="preserve"> </w:t>
      </w:r>
      <w:r w:rsidR="001259AF" w:rsidRPr="009449F7">
        <w:rPr>
          <w:color w:val="000000" w:themeColor="text1"/>
          <w:sz w:val="22"/>
          <w:szCs w:val="22"/>
        </w:rPr>
        <w:t xml:space="preserve">Combination therapy </w:t>
      </w:r>
      <w:r w:rsidR="003D76AD">
        <w:rPr>
          <w:color w:val="000000" w:themeColor="text1"/>
          <w:sz w:val="22"/>
          <w:szCs w:val="22"/>
        </w:rPr>
        <w:t>differs from</w:t>
      </w:r>
      <w:r w:rsidR="001259AF" w:rsidRPr="009449F7">
        <w:rPr>
          <w:color w:val="000000" w:themeColor="text1"/>
          <w:sz w:val="22"/>
          <w:szCs w:val="22"/>
        </w:rPr>
        <w:t xml:space="preserve"> </w:t>
      </w:r>
      <w:r w:rsidR="003D76AD">
        <w:rPr>
          <w:color w:val="000000" w:themeColor="text1"/>
          <w:sz w:val="22"/>
          <w:szCs w:val="22"/>
        </w:rPr>
        <w:t>“</w:t>
      </w:r>
      <w:r w:rsidR="001259AF" w:rsidRPr="009449F7">
        <w:rPr>
          <w:color w:val="000000" w:themeColor="text1"/>
          <w:sz w:val="22"/>
          <w:szCs w:val="22"/>
        </w:rPr>
        <w:t>added therapy</w:t>
      </w:r>
      <w:r w:rsidR="003D76AD">
        <w:rPr>
          <w:color w:val="000000" w:themeColor="text1"/>
          <w:sz w:val="22"/>
          <w:szCs w:val="22"/>
        </w:rPr>
        <w:t>”</w:t>
      </w:r>
      <w:r w:rsidR="001259AF" w:rsidRPr="009449F7">
        <w:rPr>
          <w:color w:val="000000" w:themeColor="text1"/>
          <w:sz w:val="22"/>
          <w:szCs w:val="22"/>
        </w:rPr>
        <w:t xml:space="preserve"> which is adding a new agent to </w:t>
      </w:r>
      <w:r w:rsidR="008D1E70" w:rsidRPr="009449F7">
        <w:rPr>
          <w:color w:val="000000" w:themeColor="text1"/>
          <w:sz w:val="22"/>
          <w:szCs w:val="22"/>
        </w:rPr>
        <w:t xml:space="preserve">the standard and often symptomatic AD treatment comparing the results with placebo </w:t>
      </w:r>
      <w:r w:rsidR="005F2B65">
        <w:rPr>
          <w:color w:val="000000" w:themeColor="text1"/>
          <w:sz w:val="22"/>
          <w:szCs w:val="22"/>
        </w:rPr>
        <w:fldChar w:fldCharType="begin"/>
      </w:r>
      <w:r w:rsidR="005F2B65">
        <w:rPr>
          <w:color w:val="000000" w:themeColor="text1"/>
          <w:sz w:val="22"/>
          <w:szCs w:val="22"/>
        </w:rPr>
        <w:instrText xml:space="preserve"> ADDIN EN.CITE &lt;EndNote&gt;&lt;Cite&gt;&lt;Author&gt;Salloway&lt;/Author&gt;&lt;Year&gt;2020&lt;/Year&gt;&lt;RecNum&gt;88&lt;/RecNum&gt;&lt;DisplayText&gt;[146]&lt;/DisplayText&gt;&lt;record&gt;&lt;rec-number&gt;88&lt;/rec-number&gt;&lt;foreign-keys&gt;&lt;key app="EN" db-id="t5x9sevs7prdawert5r5xdd99tfspaftvpd5" timestamp="1638553813"&gt;88&lt;/key&gt;&lt;/foreign-keys&gt;&lt;ref-type name="Journal Article"&gt;17&lt;/ref-type&gt;&lt;contributors&gt;&lt;authors&gt;&lt;author&gt;Salloway, Stephen P.&lt;/author&gt;&lt;author&gt;Sevingy, Jeff&lt;/author&gt;&lt;author&gt;Budur, Kumar&lt;/author&gt;&lt;author&gt;Pederson, Jan Torleif&lt;/author&gt;&lt;author&gt;DeMattos, Ronald B.&lt;/author&gt;&lt;author&gt;Von Rosenstiel, Philipp&lt;/author&gt;&lt;author&gt;Paez, Antonio&lt;/author&gt;&lt;author&gt;Evans, Rebecca&lt;/author&gt;&lt;author&gt;Weber, Christopher J.&lt;/author&gt;&lt;author&gt;Hendrix, James A.&lt;/author&gt;&lt;author&gt;Worley, Susan&lt;/author&gt;&lt;author&gt;Bain, Lisa J.&lt;/author&gt;&lt;author&gt;Carrillo, Maria C.&lt;/author&gt;&lt;/authors&gt;&lt;/contributors&gt;&lt;titles&gt;&lt;title&gt;Advancing combination therapy for Alzheimer&amp;apos;s disease&lt;/title&gt;&lt;secondary-title&gt;Alzheimers Dement&lt;/secondary-title&gt;&lt;alt-title&gt;Alzheimers Dement (N Y)&lt;/alt-title&gt;&lt;/titles&gt;&lt;periodical&gt;&lt;full-title&gt;Alzheimer&amp;apos;s &amp;amp; dementia : the journal of the Alzheimer&amp;apos;s Association&lt;/full-title&gt;&lt;abbr-1&gt;Alzheimers Dement&lt;/abbr-1&gt;&lt;/periodical&gt;&lt;alt-periodical&gt;&lt;full-title&gt;Alzheimer&amp;apos;s &amp;amp; dementia (New York, N. Y.)&lt;/full-title&gt;&lt;abbr-1&gt;Alzheimers Dement (N Y)&lt;/abbr-1&gt;&lt;/alt-periodical&gt;&lt;pages&gt;e12073-e12073&lt;/pages&gt;&lt;volume&gt;6&lt;/volume&gt;&lt;number&gt;1&lt;/number&gt;&lt;keywords&gt;&lt;keyword&gt;Alzheimer&amp;apos;s disease&lt;/keyword&gt;&lt;keyword&gt;biomarkers&lt;/keyword&gt;&lt;keyword&gt;clinical trials&lt;/keyword&gt;&lt;keyword&gt;combination therapy&lt;/keyword&gt;&lt;keyword&gt;research roundtable&lt;/keyword&gt;&lt;/keywords&gt;&lt;dates&gt;&lt;year&gt;2020&lt;/year&gt;&lt;/dates&gt;&lt;publisher&gt;John Wiley and Sons Inc.&lt;/publisher&gt;&lt;isbn&gt;2352-8737&lt;/isbn&gt;&lt;accession-num&gt;33043108&lt;/accession-num&gt;&lt;urls&gt;&lt;related-urls&gt;&lt;url&gt;https://pubmed.ncbi.nlm.nih.gov/33043108&lt;/url&gt;&lt;url&gt;https://www.ncbi.nlm.nih.gov/pmc/articles/PMC7539671/&lt;/url&gt;&lt;/related-urls&gt;&lt;/urls&gt;&lt;electronic-resource-num&gt;10.1002/trc2.12073&lt;/electronic-resource-num&gt;&lt;remote-database-name&gt;PubMed&lt;/remote-database-name&gt;&lt;language&gt;eng&lt;/language&gt;&lt;/record&gt;&lt;/Cite&gt;&lt;/EndNote&gt;</w:instrText>
      </w:r>
      <w:r w:rsidR="005F2B65">
        <w:rPr>
          <w:color w:val="000000" w:themeColor="text1"/>
          <w:sz w:val="22"/>
          <w:szCs w:val="22"/>
        </w:rPr>
        <w:fldChar w:fldCharType="separate"/>
      </w:r>
      <w:r w:rsidR="005F2B65">
        <w:rPr>
          <w:noProof/>
          <w:color w:val="000000" w:themeColor="text1"/>
          <w:sz w:val="22"/>
          <w:szCs w:val="22"/>
        </w:rPr>
        <w:t>[</w:t>
      </w:r>
      <w:hyperlink w:anchor="_ENREF_146" w:tooltip="Salloway, 2020 #88" w:history="1">
        <w:r w:rsidR="005F2B65">
          <w:rPr>
            <w:noProof/>
            <w:color w:val="000000" w:themeColor="text1"/>
            <w:sz w:val="22"/>
            <w:szCs w:val="22"/>
          </w:rPr>
          <w:t>146</w:t>
        </w:r>
      </w:hyperlink>
      <w:r w:rsidR="005F2B65">
        <w:rPr>
          <w:noProof/>
          <w:color w:val="000000" w:themeColor="text1"/>
          <w:sz w:val="22"/>
          <w:szCs w:val="22"/>
        </w:rPr>
        <w:t>]</w:t>
      </w:r>
      <w:r w:rsidR="005F2B65">
        <w:rPr>
          <w:color w:val="000000" w:themeColor="text1"/>
          <w:sz w:val="22"/>
          <w:szCs w:val="22"/>
        </w:rPr>
        <w:fldChar w:fldCharType="end"/>
      </w:r>
      <w:r w:rsidR="00202C1C" w:rsidRPr="009449F7">
        <w:rPr>
          <w:color w:val="000000" w:themeColor="text1"/>
          <w:sz w:val="22"/>
          <w:szCs w:val="22"/>
        </w:rPr>
        <w:t xml:space="preserve">. </w:t>
      </w:r>
      <w:r w:rsidR="006175C0" w:rsidRPr="009449F7">
        <w:rPr>
          <w:color w:val="000000" w:themeColor="text1"/>
          <w:sz w:val="22"/>
          <w:szCs w:val="22"/>
        </w:rPr>
        <w:t xml:space="preserve"> </w:t>
      </w:r>
      <w:r w:rsidR="00FE1938" w:rsidRPr="009449F7">
        <w:rPr>
          <w:color w:val="000000" w:themeColor="text1"/>
          <w:sz w:val="22"/>
          <w:szCs w:val="22"/>
        </w:rPr>
        <w:t>Considering the distinction between</w:t>
      </w:r>
      <w:r w:rsidR="00213489" w:rsidRPr="009449F7">
        <w:rPr>
          <w:color w:val="000000" w:themeColor="text1"/>
          <w:sz w:val="22"/>
          <w:szCs w:val="22"/>
        </w:rPr>
        <w:t xml:space="preserve"> added and combination therapies, one can conclude that most </w:t>
      </w:r>
      <w:r w:rsidR="001A52C6" w:rsidRPr="009449F7">
        <w:rPr>
          <w:color w:val="000000" w:themeColor="text1"/>
          <w:sz w:val="22"/>
          <w:szCs w:val="22"/>
        </w:rPr>
        <w:t xml:space="preserve">trials fall under the category of added </w:t>
      </w:r>
      <w:r w:rsidR="001A52C6" w:rsidRPr="00707498">
        <w:rPr>
          <w:color w:val="000000" w:themeColor="text1"/>
          <w:sz w:val="22"/>
          <w:szCs w:val="22"/>
          <w:highlight w:val="green"/>
        </w:rPr>
        <w:t xml:space="preserve">therapies, </w:t>
      </w:r>
      <w:r w:rsidR="00FD6C2B">
        <w:rPr>
          <w:color w:val="000000" w:themeColor="text1"/>
          <w:sz w:val="22"/>
          <w:szCs w:val="22"/>
          <w:highlight w:val="green"/>
        </w:rPr>
        <w:t>defined by</w:t>
      </w:r>
      <w:r w:rsidR="001A52C6" w:rsidRPr="00707498">
        <w:rPr>
          <w:color w:val="000000" w:themeColor="text1"/>
          <w:sz w:val="22"/>
          <w:szCs w:val="22"/>
          <w:highlight w:val="green"/>
        </w:rPr>
        <w:t xml:space="preserve"> add</w:t>
      </w:r>
      <w:r w:rsidR="00707498" w:rsidRPr="00707498">
        <w:rPr>
          <w:color w:val="000000" w:themeColor="text1"/>
          <w:sz w:val="22"/>
          <w:szCs w:val="22"/>
          <w:highlight w:val="green"/>
        </w:rPr>
        <w:t>ing</w:t>
      </w:r>
      <w:r w:rsidR="00707498">
        <w:rPr>
          <w:color w:val="000000" w:themeColor="text1"/>
          <w:sz w:val="22"/>
          <w:szCs w:val="22"/>
          <w:highlight w:val="green"/>
        </w:rPr>
        <w:t xml:space="preserve"> </w:t>
      </w:r>
      <w:r w:rsidR="001A52C6" w:rsidRPr="00707498">
        <w:rPr>
          <w:color w:val="000000" w:themeColor="text1"/>
          <w:sz w:val="22"/>
          <w:szCs w:val="22"/>
          <w:highlight w:val="green"/>
        </w:rPr>
        <w:t>a new agent</w:t>
      </w:r>
      <w:r w:rsidR="001A52C6" w:rsidRPr="009449F7">
        <w:rPr>
          <w:color w:val="000000" w:themeColor="text1"/>
          <w:sz w:val="22"/>
          <w:szCs w:val="22"/>
        </w:rPr>
        <w:t xml:space="preserve"> to patients already taking </w:t>
      </w:r>
      <w:r w:rsidR="00C87857" w:rsidRPr="009449F7">
        <w:rPr>
          <w:color w:val="000000" w:themeColor="text1"/>
          <w:sz w:val="22"/>
          <w:szCs w:val="22"/>
        </w:rPr>
        <w:t>the standard symptom targeting AD treatment</w:t>
      </w:r>
      <w:r w:rsidR="006F73B9" w:rsidRPr="009449F7">
        <w:rPr>
          <w:color w:val="000000" w:themeColor="text1"/>
          <w:sz w:val="22"/>
          <w:szCs w:val="22"/>
        </w:rPr>
        <w:t xml:space="preserve"> as opposed to studying the effects of these new agent</w:t>
      </w:r>
      <w:r w:rsidR="003D76AD">
        <w:rPr>
          <w:color w:val="000000" w:themeColor="text1"/>
          <w:sz w:val="22"/>
          <w:szCs w:val="22"/>
        </w:rPr>
        <w:t>s</w:t>
      </w:r>
      <w:r w:rsidR="006F73B9" w:rsidRPr="009449F7">
        <w:rPr>
          <w:color w:val="000000" w:themeColor="text1"/>
          <w:sz w:val="22"/>
          <w:szCs w:val="22"/>
        </w:rPr>
        <w:t xml:space="preserve"> in combination</w:t>
      </w:r>
      <w:r w:rsidR="00752C8D" w:rsidRPr="009449F7">
        <w:rPr>
          <w:sz w:val="22"/>
          <w:szCs w:val="22"/>
        </w:rPr>
        <w:t>.</w:t>
      </w:r>
      <w:r w:rsidR="00B941B5" w:rsidRPr="009449F7">
        <w:rPr>
          <w:sz w:val="22"/>
          <w:szCs w:val="22"/>
        </w:rPr>
        <w:t xml:space="preserve"> </w:t>
      </w:r>
      <w:r w:rsidR="008500D5" w:rsidRPr="009449F7">
        <w:rPr>
          <w:sz w:val="22"/>
          <w:szCs w:val="22"/>
        </w:rPr>
        <w:t xml:space="preserve"> </w:t>
      </w:r>
      <w:r w:rsidR="00B941B5" w:rsidRPr="009449F7">
        <w:rPr>
          <w:sz w:val="22"/>
          <w:szCs w:val="22"/>
        </w:rPr>
        <w:t xml:space="preserve">An important </w:t>
      </w:r>
      <w:r w:rsidR="0032024B" w:rsidRPr="009449F7">
        <w:rPr>
          <w:sz w:val="22"/>
          <w:szCs w:val="22"/>
        </w:rPr>
        <w:t xml:space="preserve">aspect of combination therapy </w:t>
      </w:r>
      <w:r w:rsidR="005459D5" w:rsidRPr="009449F7">
        <w:rPr>
          <w:sz w:val="22"/>
          <w:szCs w:val="22"/>
        </w:rPr>
        <w:t xml:space="preserve">is the potential synergistic effects of the </w:t>
      </w:r>
      <w:r w:rsidR="00FD6C2B">
        <w:rPr>
          <w:sz w:val="22"/>
          <w:szCs w:val="22"/>
        </w:rPr>
        <w:t>agents</w:t>
      </w:r>
      <w:r w:rsidR="005459D5" w:rsidRPr="009449F7">
        <w:rPr>
          <w:sz w:val="22"/>
          <w:szCs w:val="22"/>
        </w:rPr>
        <w:t xml:space="preserve"> which can be studied as </w:t>
      </w:r>
      <w:r w:rsidR="00A26A79">
        <w:rPr>
          <w:sz w:val="22"/>
          <w:szCs w:val="22"/>
        </w:rPr>
        <w:t>the agents</w:t>
      </w:r>
      <w:r w:rsidR="005459D5" w:rsidRPr="009449F7">
        <w:rPr>
          <w:sz w:val="22"/>
          <w:szCs w:val="22"/>
        </w:rPr>
        <w:t xml:space="preserve"> are tested both separately and in combination</w:t>
      </w:r>
      <w:r w:rsidR="004119C4" w:rsidRPr="009449F7">
        <w:rPr>
          <w:color w:val="000000" w:themeColor="text1"/>
          <w:sz w:val="22"/>
          <w:szCs w:val="22"/>
        </w:rPr>
        <w:t xml:space="preserve"> </w:t>
      </w:r>
      <w:r w:rsidR="005F2B65">
        <w:rPr>
          <w:sz w:val="22"/>
          <w:szCs w:val="22"/>
        </w:rPr>
        <w:fldChar w:fldCharType="begin"/>
      </w:r>
      <w:r w:rsidR="005F2B65">
        <w:rPr>
          <w:sz w:val="22"/>
          <w:szCs w:val="22"/>
        </w:rPr>
        <w:instrText xml:space="preserve"> ADDIN EN.CITE &lt;EndNote&gt;&lt;Cite&gt;&lt;Author&gt;Cummings&lt;/Author&gt;&lt;Year&gt;2019&lt;/Year&gt;&lt;RecNum&gt;16&lt;/RecNum&gt;&lt;DisplayText&gt;[16]&lt;/DisplayText&gt;&lt;record&gt;&lt;rec-number&gt;16&lt;/rec-number&gt;&lt;foreign-keys&gt;&lt;key app="EN" db-id="t5x9sevs7prdawert5r5xdd99tfspaftvpd5" timestamp="1638553806"&gt;16&lt;/key&gt;&lt;/foreign-keys&gt;&lt;ref-type name="Journal Article"&gt;17&lt;/ref-type&gt;&lt;contributors&gt;&lt;authors&gt;&lt;author&gt;Cummings, J. L.&lt;/author&gt;&lt;author&gt;Tong, G.&lt;/author&gt;&lt;author&gt;Ballard, C.&lt;/author&gt;&lt;/authors&gt;&lt;translated-authors&gt;&lt;author&gt;J. Alzheimers Dis&lt;/author&gt;&lt;/translated-authors&gt;&lt;/contributors&gt;&lt;auth-address&gt;Cleveland Clinic Lou Ruvo Center for Brain Health, Las Vegas, NV, USA. FAU - Tong, Gary&amp;#xD;Lundbeck, Deerfield, IL, USA. FAU - Ballard, Clive&amp;#xD;University of Exeter Medical School, St Luke&amp;apos;s Campus, Exeter, UK.&lt;/auth-address&gt;&lt;titles&gt;&lt;title&gt;Treatment Combinations for Alzheimer&amp;apos;s Disease: Current and Future Pharmacotherapy Options&lt;/title&gt;&lt;secondary-title&gt;J Alzheimers Dis.&lt;/secondary-title&gt;&lt;/titles&gt;&lt;periodical&gt;&lt;full-title&gt;J Alzheimers Dis.&lt;/full-title&gt;&lt;/periodical&gt;&lt;pages&gt;779-794&lt;/pages&gt;&lt;volume&gt;67&lt;/volume&gt;&lt;number&gt;3&lt;/number&gt;&lt;dates&gt;&lt;year&gt;2019&lt;/year&gt;&lt;/dates&gt;&lt;urls&gt;&lt;/urls&gt;&lt;electronic-resource-num&gt;10.3233/JAD-180766&lt;/electronic-resource-num&gt;&lt;remote-database-provider&gt;2019&lt;/remote-database-provider&gt;&lt;research-notes&gt;0 (Nootropic Agents)&lt;/research-notes&gt;&lt;language&gt;eng&lt;/language&gt;&lt;/record&gt;&lt;/Cite&gt;&lt;/EndNote&gt;</w:instrText>
      </w:r>
      <w:r w:rsidR="005F2B65">
        <w:rPr>
          <w:sz w:val="22"/>
          <w:szCs w:val="22"/>
        </w:rPr>
        <w:fldChar w:fldCharType="separate"/>
      </w:r>
      <w:r w:rsidR="005F2B65">
        <w:rPr>
          <w:noProof/>
          <w:sz w:val="22"/>
          <w:szCs w:val="22"/>
        </w:rPr>
        <w:t>[</w:t>
      </w:r>
      <w:hyperlink w:anchor="_ENREF_16" w:tooltip="Cummings, 2019 #16" w:history="1">
        <w:r w:rsidR="005F2B65">
          <w:rPr>
            <w:noProof/>
            <w:sz w:val="22"/>
            <w:szCs w:val="22"/>
          </w:rPr>
          <w:t>16</w:t>
        </w:r>
      </w:hyperlink>
      <w:r w:rsidR="005F2B65">
        <w:rPr>
          <w:noProof/>
          <w:sz w:val="22"/>
          <w:szCs w:val="22"/>
        </w:rPr>
        <w:t>]</w:t>
      </w:r>
      <w:r w:rsidR="005F2B65">
        <w:rPr>
          <w:sz w:val="22"/>
          <w:szCs w:val="22"/>
        </w:rPr>
        <w:fldChar w:fldCharType="end"/>
      </w:r>
      <w:r w:rsidR="00202C1C" w:rsidRPr="009449F7">
        <w:rPr>
          <w:sz w:val="22"/>
          <w:szCs w:val="22"/>
        </w:rPr>
        <w:t xml:space="preserve">. </w:t>
      </w:r>
      <w:r w:rsidR="008500D5" w:rsidRPr="009449F7">
        <w:rPr>
          <w:sz w:val="22"/>
          <w:szCs w:val="22"/>
        </w:rPr>
        <w:t xml:space="preserve"> </w:t>
      </w:r>
      <w:r w:rsidR="000B4E69" w:rsidRPr="009449F7">
        <w:rPr>
          <w:sz w:val="22"/>
          <w:szCs w:val="22"/>
        </w:rPr>
        <w:t xml:space="preserve">For combination therapy to have an actual impact on the course of AD, it is </w:t>
      </w:r>
      <w:r w:rsidR="003D76AD">
        <w:rPr>
          <w:sz w:val="22"/>
          <w:szCs w:val="22"/>
        </w:rPr>
        <w:t xml:space="preserve">likely </w:t>
      </w:r>
      <w:r w:rsidR="000B4E69" w:rsidRPr="009449F7">
        <w:rPr>
          <w:sz w:val="22"/>
          <w:szCs w:val="22"/>
        </w:rPr>
        <w:t xml:space="preserve">necessary to target multiple </w:t>
      </w:r>
      <w:r w:rsidR="005F5911" w:rsidRPr="009449F7">
        <w:rPr>
          <w:sz w:val="22"/>
          <w:szCs w:val="22"/>
        </w:rPr>
        <w:t xml:space="preserve">mechanisms including but not limited to </w:t>
      </w:r>
      <w:r w:rsidR="005F5911" w:rsidRPr="009449F7">
        <w:rPr>
          <w:color w:val="211D1E"/>
          <w:sz w:val="22"/>
          <w:szCs w:val="22"/>
        </w:rPr>
        <w:t>Aβ</w:t>
      </w:r>
      <w:r w:rsidR="005F5911" w:rsidRPr="009449F7" w:rsidDel="005F5911">
        <w:rPr>
          <w:sz w:val="22"/>
          <w:szCs w:val="22"/>
        </w:rPr>
        <w:t xml:space="preserve"> </w:t>
      </w:r>
      <w:r w:rsidR="005F5911" w:rsidRPr="009449F7">
        <w:rPr>
          <w:sz w:val="22"/>
          <w:szCs w:val="22"/>
        </w:rPr>
        <w:t>and tau pathology</w:t>
      </w:r>
      <w:r w:rsidR="000B5746" w:rsidRPr="009449F7">
        <w:rPr>
          <w:sz w:val="22"/>
          <w:szCs w:val="22"/>
        </w:rPr>
        <w:t>.</w:t>
      </w:r>
      <w:r w:rsidR="0049512B" w:rsidRPr="009449F7">
        <w:rPr>
          <w:sz w:val="22"/>
          <w:szCs w:val="22"/>
        </w:rPr>
        <w:t xml:space="preserve"> </w:t>
      </w:r>
      <w:r w:rsidR="008500D5" w:rsidRPr="009449F7">
        <w:rPr>
          <w:sz w:val="22"/>
          <w:szCs w:val="22"/>
        </w:rPr>
        <w:t xml:space="preserve"> </w:t>
      </w:r>
      <w:r w:rsidR="008362C2" w:rsidRPr="009449F7">
        <w:rPr>
          <w:color w:val="000000" w:themeColor="text1"/>
          <w:sz w:val="22"/>
          <w:szCs w:val="22"/>
        </w:rPr>
        <w:t>So far</w:t>
      </w:r>
      <w:r w:rsidR="008362C2">
        <w:rPr>
          <w:color w:val="000000" w:themeColor="text1"/>
          <w:sz w:val="22"/>
          <w:szCs w:val="22"/>
        </w:rPr>
        <w:t>,</w:t>
      </w:r>
      <w:r w:rsidR="00282FF0" w:rsidRPr="009449F7">
        <w:rPr>
          <w:color w:val="000000" w:themeColor="text1"/>
          <w:sz w:val="22"/>
          <w:szCs w:val="22"/>
        </w:rPr>
        <w:t xml:space="preserve"> combination therapies have </w:t>
      </w:r>
      <w:r w:rsidR="00A55C6C" w:rsidRPr="009449F7">
        <w:rPr>
          <w:color w:val="000000" w:themeColor="text1"/>
          <w:sz w:val="22"/>
          <w:szCs w:val="22"/>
        </w:rPr>
        <w:t>assessed combining</w:t>
      </w:r>
      <w:r w:rsidR="00B42BB2" w:rsidRPr="009449F7">
        <w:rPr>
          <w:color w:val="000000" w:themeColor="text1"/>
          <w:sz w:val="22"/>
          <w:szCs w:val="22"/>
        </w:rPr>
        <w:t xml:space="preserve"> </w:t>
      </w:r>
      <w:r w:rsidR="00202C1C" w:rsidRPr="009449F7">
        <w:rPr>
          <w:color w:val="000000" w:themeColor="text1"/>
          <w:sz w:val="22"/>
          <w:szCs w:val="22"/>
        </w:rPr>
        <w:t xml:space="preserve">two amyloid-targeting agents e.g., </w:t>
      </w:r>
      <w:r w:rsidR="00EC4635" w:rsidRPr="009449F7">
        <w:rPr>
          <w:color w:val="211D1E"/>
          <w:sz w:val="22"/>
          <w:szCs w:val="22"/>
        </w:rPr>
        <w:t>Aβ</w:t>
      </w:r>
      <w:r w:rsidR="00EC4635" w:rsidRPr="009449F7" w:rsidDel="005F5911">
        <w:rPr>
          <w:sz w:val="22"/>
          <w:szCs w:val="22"/>
        </w:rPr>
        <w:t xml:space="preserve"> </w:t>
      </w:r>
      <w:r w:rsidR="00202C1C" w:rsidRPr="009449F7">
        <w:rPr>
          <w:color w:val="000000" w:themeColor="text1"/>
          <w:sz w:val="22"/>
          <w:szCs w:val="22"/>
        </w:rPr>
        <w:t>secretase inhibitor (BACE</w:t>
      </w:r>
      <w:r w:rsidR="00FD6C2B">
        <w:rPr>
          <w:color w:val="000000" w:themeColor="text1"/>
          <w:sz w:val="22"/>
          <w:szCs w:val="22"/>
        </w:rPr>
        <w:t>1</w:t>
      </w:r>
      <w:r w:rsidR="00202C1C" w:rsidRPr="009449F7">
        <w:rPr>
          <w:color w:val="000000" w:themeColor="text1"/>
          <w:sz w:val="22"/>
          <w:szCs w:val="22"/>
        </w:rPr>
        <w:t xml:space="preserve">) and anti-Aβ monoclonal antibody (mAb). </w:t>
      </w:r>
      <w:r w:rsidR="008500D5" w:rsidRPr="009449F7">
        <w:rPr>
          <w:color w:val="000000" w:themeColor="text1"/>
          <w:sz w:val="22"/>
          <w:szCs w:val="22"/>
        </w:rPr>
        <w:t xml:space="preserve"> </w:t>
      </w:r>
      <w:r w:rsidR="006214C8" w:rsidRPr="000812CB">
        <w:rPr>
          <w:color w:val="000000" w:themeColor="text1"/>
          <w:sz w:val="22"/>
          <w:szCs w:val="22"/>
          <w:highlight w:val="green"/>
        </w:rPr>
        <w:t>Other</w:t>
      </w:r>
      <w:r w:rsidR="000812CB" w:rsidRPr="000812CB">
        <w:rPr>
          <w:color w:val="000000" w:themeColor="text1"/>
          <w:sz w:val="22"/>
          <w:szCs w:val="22"/>
          <w:highlight w:val="green"/>
        </w:rPr>
        <w:t xml:space="preserve"> ongoing evaluations include</w:t>
      </w:r>
      <w:r w:rsidR="00BD5D7A" w:rsidRPr="009449F7">
        <w:rPr>
          <w:color w:val="000000" w:themeColor="text1"/>
          <w:sz w:val="22"/>
          <w:szCs w:val="22"/>
        </w:rPr>
        <w:t>:</w:t>
      </w:r>
      <w:r w:rsidR="00202C1C" w:rsidRPr="009449F7">
        <w:rPr>
          <w:color w:val="000000" w:themeColor="text1"/>
          <w:sz w:val="22"/>
          <w:szCs w:val="22"/>
        </w:rPr>
        <w:t xml:space="preserve"> BACE</w:t>
      </w:r>
      <w:r w:rsidR="00FD6C2B">
        <w:rPr>
          <w:color w:val="000000" w:themeColor="text1"/>
          <w:sz w:val="22"/>
          <w:szCs w:val="22"/>
        </w:rPr>
        <w:t>1</w:t>
      </w:r>
      <w:r w:rsidR="00202C1C" w:rsidRPr="009449F7">
        <w:rPr>
          <w:color w:val="000000" w:themeColor="text1"/>
          <w:sz w:val="22"/>
          <w:szCs w:val="22"/>
        </w:rPr>
        <w:t xml:space="preserve"> </w:t>
      </w:r>
      <w:r w:rsidR="008500D5" w:rsidRPr="009449F7">
        <w:rPr>
          <w:color w:val="000000" w:themeColor="text1"/>
          <w:sz w:val="22"/>
          <w:szCs w:val="22"/>
        </w:rPr>
        <w:t>with</w:t>
      </w:r>
      <w:r w:rsidR="00202C1C" w:rsidRPr="009449F7">
        <w:rPr>
          <w:color w:val="000000" w:themeColor="text1"/>
          <w:sz w:val="22"/>
          <w:szCs w:val="22"/>
        </w:rPr>
        <w:t xml:space="preserve"> anti-tau mAb, anti-Aβ mAb </w:t>
      </w:r>
      <w:r w:rsidR="00BD5D7A" w:rsidRPr="009449F7">
        <w:rPr>
          <w:color w:val="000000" w:themeColor="text1"/>
          <w:sz w:val="22"/>
          <w:szCs w:val="22"/>
        </w:rPr>
        <w:t xml:space="preserve">with </w:t>
      </w:r>
      <w:r w:rsidR="00202C1C" w:rsidRPr="009449F7">
        <w:rPr>
          <w:color w:val="000000" w:themeColor="text1"/>
          <w:sz w:val="22"/>
          <w:szCs w:val="22"/>
        </w:rPr>
        <w:t>anti-tau mAb, or BACE</w:t>
      </w:r>
      <w:r w:rsidR="00FD6C2B">
        <w:rPr>
          <w:color w:val="000000" w:themeColor="text1"/>
          <w:sz w:val="22"/>
          <w:szCs w:val="22"/>
        </w:rPr>
        <w:t>1</w:t>
      </w:r>
      <w:r w:rsidR="00202C1C" w:rsidRPr="009449F7">
        <w:rPr>
          <w:color w:val="000000" w:themeColor="text1"/>
          <w:sz w:val="22"/>
          <w:szCs w:val="22"/>
        </w:rPr>
        <w:t xml:space="preserve"> inhibitor </w:t>
      </w:r>
      <w:r w:rsidR="008500D5" w:rsidRPr="009449F7">
        <w:rPr>
          <w:color w:val="000000" w:themeColor="text1"/>
          <w:sz w:val="22"/>
          <w:szCs w:val="22"/>
        </w:rPr>
        <w:t>with</w:t>
      </w:r>
      <w:r w:rsidR="00202C1C" w:rsidRPr="009449F7">
        <w:rPr>
          <w:color w:val="000000" w:themeColor="text1"/>
          <w:sz w:val="22"/>
          <w:szCs w:val="22"/>
        </w:rPr>
        <w:t xml:space="preserve"> anti-Aβ mAb </w:t>
      </w:r>
      <w:r w:rsidR="00BD5D7A" w:rsidRPr="009449F7">
        <w:rPr>
          <w:color w:val="000000" w:themeColor="text1"/>
          <w:sz w:val="22"/>
          <w:szCs w:val="22"/>
        </w:rPr>
        <w:t xml:space="preserve">and </w:t>
      </w:r>
      <w:r w:rsidR="00202C1C" w:rsidRPr="009449F7">
        <w:rPr>
          <w:color w:val="000000" w:themeColor="text1"/>
          <w:sz w:val="22"/>
          <w:szCs w:val="22"/>
        </w:rPr>
        <w:t>anti-tau mAb</w:t>
      </w:r>
      <w:r w:rsidR="00BD5D7A" w:rsidRPr="009449F7">
        <w:rPr>
          <w:color w:val="000000" w:themeColor="text1"/>
          <w:sz w:val="22"/>
          <w:szCs w:val="22"/>
        </w:rPr>
        <w:t xml:space="preserve"> together</w:t>
      </w:r>
      <w:r w:rsidR="00202C1C" w:rsidRPr="009449F7">
        <w:rPr>
          <w:color w:val="000000" w:themeColor="text1"/>
          <w:sz w:val="22"/>
          <w:szCs w:val="22"/>
        </w:rPr>
        <w:t xml:space="preserve">. </w:t>
      </w:r>
      <w:r w:rsidR="008500D5" w:rsidRPr="009449F7">
        <w:rPr>
          <w:color w:val="000000" w:themeColor="text1"/>
          <w:sz w:val="22"/>
          <w:szCs w:val="22"/>
        </w:rPr>
        <w:t xml:space="preserve"> </w:t>
      </w:r>
      <w:r w:rsidR="00202C1C" w:rsidRPr="009449F7">
        <w:rPr>
          <w:color w:val="000000" w:themeColor="text1"/>
          <w:sz w:val="22"/>
          <w:szCs w:val="22"/>
        </w:rPr>
        <w:t>Other compounds in early stages of development that may be used in combination target</w:t>
      </w:r>
      <w:r w:rsidR="00BD5D7A" w:rsidRPr="009449F7">
        <w:rPr>
          <w:color w:val="000000" w:themeColor="text1"/>
          <w:sz w:val="22"/>
          <w:szCs w:val="22"/>
        </w:rPr>
        <w:t xml:space="preserve"> </w:t>
      </w:r>
      <w:r w:rsidR="00202C1C" w:rsidRPr="009449F7">
        <w:rPr>
          <w:color w:val="000000" w:themeColor="text1"/>
          <w:sz w:val="22"/>
          <w:szCs w:val="22"/>
        </w:rPr>
        <w:t>tau modulators and inhibitors</w:t>
      </w:r>
      <w:r w:rsidR="00BD5D7A" w:rsidRPr="009449F7">
        <w:rPr>
          <w:color w:val="000000" w:themeColor="text1"/>
          <w:sz w:val="22"/>
          <w:szCs w:val="22"/>
        </w:rPr>
        <w:t>;</w:t>
      </w:r>
      <w:r w:rsidR="00202C1C" w:rsidRPr="009449F7">
        <w:rPr>
          <w:color w:val="000000" w:themeColor="text1"/>
          <w:sz w:val="22"/>
          <w:szCs w:val="22"/>
        </w:rPr>
        <w:t xml:space="preserve"> RNA interference and antisense approaches </w:t>
      </w:r>
      <w:r w:rsidR="00BD5D7A" w:rsidRPr="009449F7">
        <w:rPr>
          <w:color w:val="000000" w:themeColor="text1"/>
          <w:sz w:val="22"/>
          <w:szCs w:val="22"/>
        </w:rPr>
        <w:t>to</w:t>
      </w:r>
      <w:r w:rsidR="008500D5" w:rsidRPr="009449F7">
        <w:rPr>
          <w:color w:val="000000" w:themeColor="text1"/>
          <w:sz w:val="22"/>
          <w:szCs w:val="22"/>
        </w:rPr>
        <w:t>wards</w:t>
      </w:r>
      <w:r w:rsidR="00202C1C" w:rsidRPr="009449F7">
        <w:rPr>
          <w:color w:val="000000" w:themeColor="text1"/>
          <w:sz w:val="22"/>
          <w:szCs w:val="22"/>
        </w:rPr>
        <w:t xml:space="preserve"> tau</w:t>
      </w:r>
      <w:r w:rsidR="00BD5D7A" w:rsidRPr="009449F7">
        <w:rPr>
          <w:color w:val="000000" w:themeColor="text1"/>
          <w:sz w:val="22"/>
          <w:szCs w:val="22"/>
        </w:rPr>
        <w:t>; inflammatory markers such as</w:t>
      </w:r>
      <w:r w:rsidR="00202C1C" w:rsidRPr="009449F7">
        <w:rPr>
          <w:color w:val="000000" w:themeColor="text1"/>
          <w:sz w:val="22"/>
          <w:szCs w:val="22"/>
        </w:rPr>
        <w:t xml:space="preserve"> cytokine and chemokine inhibitors</w:t>
      </w:r>
      <w:r w:rsidR="00BD5D7A" w:rsidRPr="009449F7">
        <w:rPr>
          <w:color w:val="000000" w:themeColor="text1"/>
          <w:sz w:val="22"/>
          <w:szCs w:val="22"/>
        </w:rPr>
        <w:t xml:space="preserve"> </w:t>
      </w:r>
      <w:r w:rsidR="008500D5" w:rsidRPr="009449F7">
        <w:rPr>
          <w:color w:val="000000" w:themeColor="text1"/>
          <w:sz w:val="22"/>
          <w:szCs w:val="22"/>
        </w:rPr>
        <w:t>as well as</w:t>
      </w:r>
      <w:r w:rsidR="00202C1C" w:rsidRPr="009449F7">
        <w:rPr>
          <w:color w:val="000000" w:themeColor="text1"/>
          <w:sz w:val="22"/>
          <w:szCs w:val="22"/>
        </w:rPr>
        <w:t xml:space="preserve"> </w:t>
      </w:r>
      <w:r w:rsidR="003D76AD">
        <w:rPr>
          <w:color w:val="000000" w:themeColor="text1"/>
          <w:sz w:val="22"/>
          <w:szCs w:val="22"/>
        </w:rPr>
        <w:t xml:space="preserve">key </w:t>
      </w:r>
      <w:r w:rsidR="00BD5D7A" w:rsidRPr="009449F7">
        <w:rPr>
          <w:color w:val="000000" w:themeColor="text1"/>
          <w:sz w:val="22"/>
          <w:szCs w:val="22"/>
        </w:rPr>
        <w:t>microglial</w:t>
      </w:r>
      <w:r w:rsidR="00202C1C" w:rsidRPr="009449F7">
        <w:rPr>
          <w:color w:val="000000" w:themeColor="text1"/>
          <w:sz w:val="22"/>
          <w:szCs w:val="22"/>
        </w:rPr>
        <w:t xml:space="preserve"> </w:t>
      </w:r>
      <w:r w:rsidR="003D76AD">
        <w:rPr>
          <w:color w:val="000000" w:themeColor="text1"/>
          <w:sz w:val="22"/>
          <w:szCs w:val="22"/>
        </w:rPr>
        <w:t>proteins</w:t>
      </w:r>
      <w:r w:rsidR="003D76AD" w:rsidRPr="009449F7">
        <w:rPr>
          <w:color w:val="000000" w:themeColor="text1"/>
          <w:sz w:val="22"/>
          <w:szCs w:val="22"/>
        </w:rPr>
        <w:t xml:space="preserve"> </w:t>
      </w:r>
      <w:r w:rsidR="00202C1C" w:rsidRPr="009449F7">
        <w:rPr>
          <w:color w:val="000000" w:themeColor="text1"/>
          <w:sz w:val="22"/>
          <w:szCs w:val="22"/>
        </w:rPr>
        <w:t xml:space="preserve">(e.g., TREM2, CX3CR1), mitochondrial modulators, free radical inhibitors, and vascular modulators including those that interfere with APOE pathways </w:t>
      </w:r>
      <w:r w:rsidR="005F2B65">
        <w:rPr>
          <w:color w:val="000000" w:themeColor="text1"/>
          <w:sz w:val="22"/>
          <w:szCs w:val="22"/>
        </w:rPr>
        <w:fldChar w:fldCharType="begin"/>
      </w:r>
      <w:r w:rsidR="005F2B65">
        <w:rPr>
          <w:color w:val="000000" w:themeColor="text1"/>
          <w:sz w:val="22"/>
          <w:szCs w:val="22"/>
        </w:rPr>
        <w:instrText xml:space="preserve"> ADDIN EN.CITE &lt;EndNote&gt;&lt;Cite&gt;&lt;Author&gt;Salloway&lt;/Author&gt;&lt;Year&gt;2020&lt;/Year&gt;&lt;RecNum&gt;88&lt;/RecNum&gt;&lt;DisplayText&gt;[146]&lt;/DisplayText&gt;&lt;record&gt;&lt;rec-number&gt;88&lt;/rec-number&gt;&lt;foreign-keys&gt;&lt;key app="EN" db-id="t5x9sevs7prdawert5r5xdd99tfspaftvpd5" timestamp="1638553813"&gt;88&lt;/key&gt;&lt;/foreign-keys&gt;&lt;ref-type name="Journal Article"&gt;17&lt;/ref-type&gt;&lt;contributors&gt;&lt;authors&gt;&lt;author&gt;Salloway, Stephen P.&lt;/author&gt;&lt;author&gt;Sevingy, Jeff&lt;/author&gt;&lt;author&gt;Budur, Kumar&lt;/author&gt;&lt;author&gt;Pederson, Jan Torleif&lt;/author&gt;&lt;author&gt;DeMattos, Ronald B.&lt;/author&gt;&lt;author&gt;Von Rosenstiel, Philipp&lt;/author&gt;&lt;author&gt;Paez, Antonio&lt;/author&gt;&lt;author&gt;Evans, Rebecca&lt;/author&gt;&lt;author&gt;Weber, Christopher J.&lt;/author&gt;&lt;author&gt;Hendrix, James A.&lt;/author&gt;&lt;author&gt;Worley, Susan&lt;/author&gt;&lt;author&gt;Bain, Lisa J.&lt;/author&gt;&lt;author&gt;Carrillo, Maria C.&lt;/author&gt;&lt;/authors&gt;&lt;/contributors&gt;&lt;titles&gt;&lt;title&gt;Advancing combination therapy for Alzheimer&amp;apos;s disease&lt;/title&gt;&lt;secondary-title&gt;Alzheimers Dement&lt;/secondary-title&gt;&lt;alt-title&gt;Alzheimers Dement (N Y)&lt;/alt-title&gt;&lt;/titles&gt;&lt;periodical&gt;&lt;full-title&gt;Alzheimer&amp;apos;s &amp;amp; dementia : the journal of the Alzheimer&amp;apos;s Association&lt;/full-title&gt;&lt;abbr-1&gt;Alzheimers Dement&lt;/abbr-1&gt;&lt;/periodical&gt;&lt;alt-periodical&gt;&lt;full-title&gt;Alzheimer&amp;apos;s &amp;amp; dementia (New York, N. Y.)&lt;/full-title&gt;&lt;abbr-1&gt;Alzheimers Dement (N Y)&lt;/abbr-1&gt;&lt;/alt-periodical&gt;&lt;pages&gt;e12073-e12073&lt;/pages&gt;&lt;volume&gt;6&lt;/volume&gt;&lt;number&gt;1&lt;/number&gt;&lt;keywords&gt;&lt;keyword&gt;Alzheimer&amp;apos;s disease&lt;/keyword&gt;&lt;keyword&gt;biomarkers&lt;/keyword&gt;&lt;keyword&gt;clinical trials&lt;/keyword&gt;&lt;keyword&gt;combination therapy&lt;/keyword&gt;&lt;keyword&gt;research roundtable&lt;/keyword&gt;&lt;/keywords&gt;&lt;dates&gt;&lt;year&gt;2020&lt;/year&gt;&lt;/dates&gt;&lt;publisher&gt;John Wiley and Sons Inc.&lt;/publisher&gt;&lt;isbn&gt;2352-8737&lt;/isbn&gt;&lt;accession-num&gt;33043108&lt;/accession-num&gt;&lt;urls&gt;&lt;related-urls&gt;&lt;url&gt;https://pubmed.ncbi.nlm.nih.gov/33043108&lt;/url&gt;&lt;url&gt;https://www.ncbi.nlm.nih.gov/pmc/articles/PMC7539671/&lt;/url&gt;&lt;/related-urls&gt;&lt;/urls&gt;&lt;electronic-resource-num&gt;10.1002/trc2.12073&lt;/electronic-resource-num&gt;&lt;remote-database-name&gt;PubMed&lt;/remote-database-name&gt;&lt;language&gt;eng&lt;/language&gt;&lt;/record&gt;&lt;/Cite&gt;&lt;/EndNote&gt;</w:instrText>
      </w:r>
      <w:r w:rsidR="005F2B65">
        <w:rPr>
          <w:color w:val="000000" w:themeColor="text1"/>
          <w:sz w:val="22"/>
          <w:szCs w:val="22"/>
        </w:rPr>
        <w:fldChar w:fldCharType="separate"/>
      </w:r>
      <w:r w:rsidR="005F2B65">
        <w:rPr>
          <w:noProof/>
          <w:color w:val="000000" w:themeColor="text1"/>
          <w:sz w:val="22"/>
          <w:szCs w:val="22"/>
        </w:rPr>
        <w:t>[</w:t>
      </w:r>
      <w:hyperlink w:anchor="_ENREF_146" w:tooltip="Salloway, 2020 #88" w:history="1">
        <w:r w:rsidR="005F2B65">
          <w:rPr>
            <w:noProof/>
            <w:color w:val="000000" w:themeColor="text1"/>
            <w:sz w:val="22"/>
            <w:szCs w:val="22"/>
          </w:rPr>
          <w:t>146</w:t>
        </w:r>
      </w:hyperlink>
      <w:r w:rsidR="005F2B65">
        <w:rPr>
          <w:noProof/>
          <w:color w:val="000000" w:themeColor="text1"/>
          <w:sz w:val="22"/>
          <w:szCs w:val="22"/>
        </w:rPr>
        <w:t>]</w:t>
      </w:r>
      <w:r w:rsidR="005F2B65">
        <w:rPr>
          <w:color w:val="000000" w:themeColor="text1"/>
          <w:sz w:val="22"/>
          <w:szCs w:val="22"/>
        </w:rPr>
        <w:fldChar w:fldCharType="end"/>
      </w:r>
      <w:r w:rsidR="00202C1C" w:rsidRPr="009449F7">
        <w:rPr>
          <w:color w:val="000000" w:themeColor="text1"/>
          <w:sz w:val="22"/>
          <w:szCs w:val="22"/>
        </w:rPr>
        <w:t xml:space="preserve">. </w:t>
      </w:r>
      <w:r w:rsidR="008500D5" w:rsidRPr="009449F7">
        <w:rPr>
          <w:color w:val="000000" w:themeColor="text1"/>
          <w:sz w:val="22"/>
          <w:szCs w:val="22"/>
        </w:rPr>
        <w:t xml:space="preserve"> </w:t>
      </w:r>
      <w:r w:rsidR="002C05BF" w:rsidRPr="009449F7">
        <w:rPr>
          <w:color w:val="000000" w:themeColor="text1"/>
          <w:sz w:val="22"/>
          <w:szCs w:val="22"/>
        </w:rPr>
        <w:t>W</w:t>
      </w:r>
      <w:r w:rsidR="00E467FB" w:rsidRPr="009449F7">
        <w:rPr>
          <w:color w:val="000000" w:themeColor="text1"/>
          <w:sz w:val="22"/>
          <w:szCs w:val="22"/>
        </w:rPr>
        <w:t xml:space="preserve">e have listed current clinical trials </w:t>
      </w:r>
      <w:r w:rsidR="00754784" w:rsidRPr="009449F7">
        <w:rPr>
          <w:color w:val="000000" w:themeColor="text1"/>
          <w:sz w:val="22"/>
          <w:szCs w:val="22"/>
        </w:rPr>
        <w:t>o</w:t>
      </w:r>
      <w:r w:rsidR="00BD5D7A" w:rsidRPr="009449F7">
        <w:rPr>
          <w:color w:val="000000" w:themeColor="text1"/>
          <w:sz w:val="22"/>
          <w:szCs w:val="22"/>
        </w:rPr>
        <w:t>f</w:t>
      </w:r>
      <w:r w:rsidR="00754784" w:rsidRPr="009449F7">
        <w:rPr>
          <w:color w:val="000000" w:themeColor="text1"/>
          <w:sz w:val="22"/>
          <w:szCs w:val="22"/>
        </w:rPr>
        <w:t xml:space="preserve"> added therapies in </w:t>
      </w:r>
      <w:r w:rsidR="00344F80">
        <w:rPr>
          <w:color w:val="000000" w:themeColor="text1"/>
          <w:sz w:val="22"/>
          <w:szCs w:val="22"/>
        </w:rPr>
        <w:t xml:space="preserve">supplementary </w:t>
      </w:r>
      <w:r w:rsidR="00754784" w:rsidRPr="009449F7">
        <w:rPr>
          <w:color w:val="000000" w:themeColor="text1"/>
          <w:sz w:val="22"/>
          <w:szCs w:val="22"/>
        </w:rPr>
        <w:t xml:space="preserve">table </w:t>
      </w:r>
      <w:r w:rsidR="00344F80">
        <w:rPr>
          <w:color w:val="000000" w:themeColor="text1"/>
          <w:sz w:val="22"/>
          <w:szCs w:val="22"/>
        </w:rPr>
        <w:t>S</w:t>
      </w:r>
      <w:r w:rsidR="004E094A" w:rsidRPr="009449F7">
        <w:rPr>
          <w:color w:val="000000" w:themeColor="text1"/>
          <w:sz w:val="22"/>
          <w:szCs w:val="22"/>
        </w:rPr>
        <w:t>4</w:t>
      </w:r>
      <w:r w:rsidR="007C6138" w:rsidRPr="009449F7">
        <w:rPr>
          <w:color w:val="000000" w:themeColor="text1"/>
          <w:sz w:val="22"/>
          <w:szCs w:val="22"/>
        </w:rPr>
        <w:t>, complementing the detailed review on this therapeutic approach [14].</w:t>
      </w:r>
      <w:r w:rsidR="0066387B" w:rsidRPr="009449F7">
        <w:rPr>
          <w:color w:val="000000" w:themeColor="text1"/>
          <w:sz w:val="22"/>
          <w:szCs w:val="22"/>
        </w:rPr>
        <w:t xml:space="preserve"> </w:t>
      </w:r>
      <w:r w:rsidR="008500D5" w:rsidRPr="009449F7">
        <w:rPr>
          <w:color w:val="000000" w:themeColor="text1"/>
          <w:sz w:val="22"/>
          <w:szCs w:val="22"/>
        </w:rPr>
        <w:t xml:space="preserve"> </w:t>
      </w:r>
      <w:r w:rsidR="007C6138" w:rsidRPr="009449F7">
        <w:rPr>
          <w:color w:val="000000" w:themeColor="text1"/>
          <w:sz w:val="22"/>
          <w:szCs w:val="22"/>
        </w:rPr>
        <w:t>H</w:t>
      </w:r>
      <w:r w:rsidR="00893FC6" w:rsidRPr="009449F7">
        <w:rPr>
          <w:color w:val="000000" w:themeColor="text1"/>
          <w:sz w:val="22"/>
          <w:szCs w:val="22"/>
        </w:rPr>
        <w:t>owever</w:t>
      </w:r>
      <w:r w:rsidR="008500D5" w:rsidRPr="009449F7">
        <w:rPr>
          <w:color w:val="000000" w:themeColor="text1"/>
          <w:sz w:val="22"/>
          <w:szCs w:val="22"/>
        </w:rPr>
        <w:t>,</w:t>
      </w:r>
      <w:r w:rsidR="00893FC6" w:rsidRPr="009449F7">
        <w:rPr>
          <w:color w:val="000000" w:themeColor="text1"/>
          <w:sz w:val="22"/>
          <w:szCs w:val="22"/>
        </w:rPr>
        <w:t xml:space="preserve"> the main focus of this </w:t>
      </w:r>
      <w:r w:rsidR="00BD5D7A" w:rsidRPr="009449F7">
        <w:rPr>
          <w:color w:val="000000" w:themeColor="text1"/>
          <w:sz w:val="22"/>
          <w:szCs w:val="22"/>
        </w:rPr>
        <w:t xml:space="preserve">review </w:t>
      </w:r>
      <w:r w:rsidR="00893FC6" w:rsidRPr="009449F7">
        <w:rPr>
          <w:color w:val="000000" w:themeColor="text1"/>
          <w:sz w:val="22"/>
          <w:szCs w:val="22"/>
        </w:rPr>
        <w:t xml:space="preserve">is combination therapies </w:t>
      </w:r>
      <w:r w:rsidR="002C05BF" w:rsidRPr="009449F7">
        <w:rPr>
          <w:color w:val="000000" w:themeColor="text1"/>
          <w:sz w:val="22"/>
          <w:szCs w:val="22"/>
        </w:rPr>
        <w:t xml:space="preserve">thus </w:t>
      </w:r>
      <w:r w:rsidR="00BD5D7A" w:rsidRPr="009449F7">
        <w:rPr>
          <w:color w:val="000000" w:themeColor="text1"/>
          <w:sz w:val="22"/>
          <w:szCs w:val="22"/>
        </w:rPr>
        <w:t>the a</w:t>
      </w:r>
      <w:r w:rsidR="002C05BF" w:rsidRPr="009449F7">
        <w:rPr>
          <w:color w:val="000000" w:themeColor="text1"/>
          <w:sz w:val="22"/>
          <w:szCs w:val="22"/>
        </w:rPr>
        <w:t>dded therapies are not discussed</w:t>
      </w:r>
      <w:r w:rsidR="00754784" w:rsidRPr="009449F7">
        <w:rPr>
          <w:color w:val="000000" w:themeColor="text1"/>
          <w:sz w:val="22"/>
          <w:szCs w:val="22"/>
        </w:rPr>
        <w:t xml:space="preserve"> in detail</w:t>
      </w:r>
      <w:r w:rsidR="002C05BF" w:rsidRPr="009449F7">
        <w:rPr>
          <w:color w:val="000000" w:themeColor="text1"/>
          <w:sz w:val="22"/>
          <w:szCs w:val="22"/>
        </w:rPr>
        <w:t xml:space="preserve">. </w:t>
      </w:r>
    </w:p>
    <w:p w14:paraId="175666D9" w14:textId="77777777" w:rsidR="004111FA" w:rsidRPr="009449F7" w:rsidRDefault="004111FA" w:rsidP="004111FA">
      <w:pPr>
        <w:spacing w:after="120" w:line="360" w:lineRule="auto"/>
        <w:jc w:val="both"/>
        <w:rPr>
          <w:b/>
          <w:bCs/>
          <w:color w:val="000000"/>
          <w:sz w:val="22"/>
          <w:szCs w:val="22"/>
        </w:rPr>
      </w:pPr>
    </w:p>
    <w:p w14:paraId="3F5FD6F4" w14:textId="683093E7" w:rsidR="00255DD2" w:rsidRPr="009449F7" w:rsidRDefault="00255DD2" w:rsidP="004111FA">
      <w:pPr>
        <w:autoSpaceDE w:val="0"/>
        <w:autoSpaceDN w:val="0"/>
        <w:adjustRightInd w:val="0"/>
        <w:spacing w:after="120" w:line="360" w:lineRule="auto"/>
        <w:jc w:val="both"/>
        <w:rPr>
          <w:b/>
          <w:bCs/>
          <w:color w:val="000000"/>
          <w:sz w:val="22"/>
          <w:szCs w:val="22"/>
        </w:rPr>
      </w:pPr>
      <w:r w:rsidRPr="009449F7">
        <w:rPr>
          <w:b/>
          <w:bCs/>
          <w:color w:val="000000"/>
          <w:sz w:val="22"/>
          <w:szCs w:val="22"/>
        </w:rPr>
        <w:t xml:space="preserve">Current combination trials </w:t>
      </w:r>
      <w:r w:rsidR="007C6138" w:rsidRPr="009449F7">
        <w:rPr>
          <w:b/>
          <w:bCs/>
          <w:color w:val="000000"/>
          <w:sz w:val="22"/>
          <w:szCs w:val="22"/>
        </w:rPr>
        <w:t>i</w:t>
      </w:r>
      <w:r w:rsidRPr="009449F7">
        <w:rPr>
          <w:b/>
          <w:bCs/>
          <w:color w:val="000000"/>
          <w:sz w:val="22"/>
          <w:szCs w:val="22"/>
        </w:rPr>
        <w:t>n AD</w:t>
      </w:r>
    </w:p>
    <w:p w14:paraId="33D800B8" w14:textId="2E192FE3" w:rsidR="003673D6" w:rsidRPr="009449F7" w:rsidRDefault="00A84039" w:rsidP="004111FA">
      <w:pPr>
        <w:autoSpaceDE w:val="0"/>
        <w:autoSpaceDN w:val="0"/>
        <w:adjustRightInd w:val="0"/>
        <w:spacing w:after="120" w:line="360" w:lineRule="auto"/>
        <w:jc w:val="both"/>
        <w:rPr>
          <w:sz w:val="22"/>
          <w:szCs w:val="22"/>
        </w:rPr>
      </w:pPr>
      <w:r w:rsidRPr="009449F7">
        <w:rPr>
          <w:color w:val="000000"/>
          <w:sz w:val="22"/>
          <w:szCs w:val="22"/>
        </w:rPr>
        <w:t xml:space="preserve">Unlike single and added therapies, combination therapy trials in AD are very limited and </w:t>
      </w:r>
      <w:r w:rsidR="00EC1E1C" w:rsidRPr="009449F7">
        <w:rPr>
          <w:color w:val="000000"/>
          <w:sz w:val="22"/>
          <w:szCs w:val="22"/>
        </w:rPr>
        <w:t xml:space="preserve">only a few trials have been </w:t>
      </w:r>
      <w:r w:rsidR="00950A1C" w:rsidRPr="009449F7">
        <w:rPr>
          <w:color w:val="000000"/>
          <w:sz w:val="22"/>
          <w:szCs w:val="22"/>
        </w:rPr>
        <w:t xml:space="preserve">or are being </w:t>
      </w:r>
      <w:r w:rsidR="00A419F3" w:rsidRPr="009449F7">
        <w:rPr>
          <w:color w:val="000000"/>
          <w:sz w:val="22"/>
          <w:szCs w:val="22"/>
        </w:rPr>
        <w:t>conducted</w:t>
      </w:r>
      <w:r w:rsidR="00EC1E1C" w:rsidRPr="009449F7">
        <w:rPr>
          <w:color w:val="000000"/>
          <w:sz w:val="22"/>
          <w:szCs w:val="22"/>
        </w:rPr>
        <w:t>.</w:t>
      </w:r>
      <w:r w:rsidR="0085542E" w:rsidRPr="009449F7">
        <w:rPr>
          <w:color w:val="000000"/>
          <w:sz w:val="22"/>
          <w:szCs w:val="22"/>
        </w:rPr>
        <w:t xml:space="preserve"> </w:t>
      </w:r>
      <w:r w:rsidR="00737464" w:rsidRPr="009449F7">
        <w:rPr>
          <w:color w:val="000000"/>
          <w:sz w:val="22"/>
          <w:szCs w:val="22"/>
        </w:rPr>
        <w:t xml:space="preserve"> </w:t>
      </w:r>
      <w:r w:rsidR="00950A1C" w:rsidRPr="009449F7">
        <w:rPr>
          <w:color w:val="000000"/>
          <w:sz w:val="22"/>
          <w:szCs w:val="22"/>
        </w:rPr>
        <w:t xml:space="preserve">Many combinations of agents </w:t>
      </w:r>
      <w:r w:rsidR="004976B6" w:rsidRPr="00D02A54">
        <w:rPr>
          <w:color w:val="000000"/>
          <w:sz w:val="22"/>
          <w:szCs w:val="22"/>
          <w:highlight w:val="green"/>
        </w:rPr>
        <w:t>targeting</w:t>
      </w:r>
      <w:r w:rsidR="00950A1C" w:rsidRPr="00D02A54">
        <w:rPr>
          <w:color w:val="000000"/>
          <w:sz w:val="22"/>
          <w:szCs w:val="22"/>
          <w:highlight w:val="green"/>
        </w:rPr>
        <w:t xml:space="preserve"> </w:t>
      </w:r>
      <w:r w:rsidR="00D02A54" w:rsidRPr="00D02A54">
        <w:rPr>
          <w:color w:val="000000"/>
          <w:sz w:val="22"/>
          <w:szCs w:val="22"/>
          <w:highlight w:val="green"/>
        </w:rPr>
        <w:t>different aspects of</w:t>
      </w:r>
      <w:r w:rsidR="004976B6" w:rsidRPr="00D02A54">
        <w:rPr>
          <w:color w:val="000000"/>
          <w:sz w:val="22"/>
          <w:szCs w:val="22"/>
          <w:highlight w:val="green"/>
        </w:rPr>
        <w:t xml:space="preserve"> AD patholog</w:t>
      </w:r>
      <w:r w:rsidR="00D02A54" w:rsidRPr="00D02A54">
        <w:rPr>
          <w:color w:val="000000"/>
          <w:sz w:val="22"/>
          <w:szCs w:val="22"/>
          <w:highlight w:val="green"/>
        </w:rPr>
        <w:t>y</w:t>
      </w:r>
      <w:r w:rsidR="004976B6" w:rsidRPr="00D02A54">
        <w:rPr>
          <w:color w:val="000000"/>
          <w:sz w:val="22"/>
          <w:szCs w:val="22"/>
          <w:highlight w:val="green"/>
        </w:rPr>
        <w:t xml:space="preserve"> </w:t>
      </w:r>
      <w:r w:rsidR="004976B6" w:rsidRPr="00A937FE">
        <w:rPr>
          <w:color w:val="000000"/>
          <w:sz w:val="22"/>
          <w:szCs w:val="22"/>
          <w:highlight w:val="green"/>
        </w:rPr>
        <w:t>could be adopted</w:t>
      </w:r>
      <w:r w:rsidR="003E45CA" w:rsidRPr="009449F7">
        <w:rPr>
          <w:color w:val="000000"/>
          <w:sz w:val="22"/>
          <w:szCs w:val="22"/>
        </w:rPr>
        <w:t>.</w:t>
      </w:r>
      <w:r w:rsidR="00A419F3" w:rsidRPr="009449F7">
        <w:rPr>
          <w:color w:val="000000"/>
          <w:sz w:val="22"/>
          <w:szCs w:val="22"/>
        </w:rPr>
        <w:t xml:space="preserve"> </w:t>
      </w:r>
      <w:r w:rsidR="00BA22CD" w:rsidRPr="009449F7">
        <w:rPr>
          <w:color w:val="000000"/>
          <w:sz w:val="22"/>
          <w:szCs w:val="22"/>
        </w:rPr>
        <w:t xml:space="preserve"> </w:t>
      </w:r>
      <w:r w:rsidR="003E45CA" w:rsidRPr="009449F7">
        <w:rPr>
          <w:color w:val="000000"/>
          <w:sz w:val="22"/>
          <w:szCs w:val="22"/>
        </w:rPr>
        <w:t>V</w:t>
      </w:r>
      <w:r w:rsidR="0054757A" w:rsidRPr="009449F7">
        <w:rPr>
          <w:color w:val="000000"/>
          <w:sz w:val="22"/>
          <w:szCs w:val="22"/>
        </w:rPr>
        <w:t>ery few have</w:t>
      </w:r>
      <w:r w:rsidR="004976B6" w:rsidRPr="009449F7">
        <w:rPr>
          <w:color w:val="000000"/>
          <w:sz w:val="22"/>
          <w:szCs w:val="22"/>
        </w:rPr>
        <w:t xml:space="preserve"> so far</w:t>
      </w:r>
      <w:r w:rsidR="0054757A" w:rsidRPr="009449F7">
        <w:rPr>
          <w:color w:val="000000"/>
          <w:sz w:val="22"/>
          <w:szCs w:val="22"/>
        </w:rPr>
        <w:t xml:space="preserve"> been considered in designing </w:t>
      </w:r>
      <w:r w:rsidR="007112EB">
        <w:rPr>
          <w:color w:val="000000"/>
          <w:sz w:val="22"/>
          <w:szCs w:val="22"/>
        </w:rPr>
        <w:t>clinical</w:t>
      </w:r>
      <w:r w:rsidR="004976B6" w:rsidRPr="009449F7">
        <w:rPr>
          <w:color w:val="000000"/>
          <w:sz w:val="22"/>
          <w:szCs w:val="22"/>
        </w:rPr>
        <w:t xml:space="preserve"> </w:t>
      </w:r>
      <w:r w:rsidR="0054757A" w:rsidRPr="009449F7">
        <w:rPr>
          <w:color w:val="000000"/>
          <w:sz w:val="22"/>
          <w:szCs w:val="22"/>
        </w:rPr>
        <w:t>trials</w:t>
      </w:r>
      <w:r w:rsidR="003E45CA" w:rsidRPr="009449F7">
        <w:rPr>
          <w:color w:val="000000"/>
          <w:sz w:val="22"/>
          <w:szCs w:val="22"/>
        </w:rPr>
        <w:t>, the</w:t>
      </w:r>
      <w:r w:rsidR="00CA10EE" w:rsidRPr="009449F7">
        <w:rPr>
          <w:color w:val="000000"/>
          <w:sz w:val="22"/>
          <w:szCs w:val="22"/>
        </w:rPr>
        <w:t xml:space="preserve"> first</w:t>
      </w:r>
      <w:r w:rsidR="003E45CA" w:rsidRPr="009449F7">
        <w:rPr>
          <w:color w:val="000000"/>
          <w:sz w:val="22"/>
          <w:szCs w:val="22"/>
        </w:rPr>
        <w:t xml:space="preserve"> one being</w:t>
      </w:r>
      <w:r w:rsidR="00CA10EE" w:rsidRPr="009449F7">
        <w:rPr>
          <w:color w:val="000000"/>
          <w:sz w:val="22"/>
          <w:szCs w:val="22"/>
        </w:rPr>
        <w:t xml:space="preserve"> </w:t>
      </w:r>
      <w:r w:rsidR="00D00502" w:rsidRPr="009449F7">
        <w:rPr>
          <w:rStyle w:val="s2"/>
          <w:color w:val="000000" w:themeColor="text1"/>
          <w:sz w:val="22"/>
          <w:szCs w:val="22"/>
        </w:rPr>
        <w:t xml:space="preserve">a </w:t>
      </w:r>
      <w:r w:rsidR="00737464" w:rsidRPr="009449F7">
        <w:rPr>
          <w:rStyle w:val="s2"/>
          <w:color w:val="000000" w:themeColor="text1"/>
          <w:sz w:val="22"/>
          <w:szCs w:val="22"/>
        </w:rPr>
        <w:t>p</w:t>
      </w:r>
      <w:r w:rsidR="00D00502" w:rsidRPr="009449F7">
        <w:rPr>
          <w:rStyle w:val="s2"/>
          <w:color w:val="000000" w:themeColor="text1"/>
          <w:sz w:val="22"/>
          <w:szCs w:val="22"/>
        </w:rPr>
        <w:t>hase 2 trial (</w:t>
      </w:r>
      <w:r w:rsidR="00D00502" w:rsidRPr="009449F7">
        <w:rPr>
          <w:rStyle w:val="s1"/>
          <w:color w:val="000000" w:themeColor="text1"/>
          <w:sz w:val="22"/>
          <w:szCs w:val="22"/>
        </w:rPr>
        <w:t>NCT03367403</w:t>
      </w:r>
      <w:r w:rsidR="00D00502" w:rsidRPr="009449F7">
        <w:rPr>
          <w:rStyle w:val="s2"/>
          <w:color w:val="000000" w:themeColor="text1"/>
          <w:sz w:val="22"/>
          <w:szCs w:val="22"/>
        </w:rPr>
        <w:t>), called TRAILBLAZER-ALZ</w:t>
      </w:r>
      <w:r w:rsidR="00337EBC" w:rsidRPr="009449F7">
        <w:rPr>
          <w:rStyle w:val="s2"/>
          <w:color w:val="000000" w:themeColor="text1"/>
          <w:sz w:val="22"/>
          <w:szCs w:val="22"/>
        </w:rPr>
        <w:t xml:space="preserve">, </w:t>
      </w:r>
      <w:r w:rsidR="00000910" w:rsidRPr="009449F7">
        <w:rPr>
          <w:sz w:val="22"/>
          <w:szCs w:val="22"/>
        </w:rPr>
        <w:t>from Eli Lilly</w:t>
      </w:r>
      <w:r w:rsidR="00337EBC" w:rsidRPr="009449F7">
        <w:rPr>
          <w:sz w:val="22"/>
          <w:szCs w:val="22"/>
        </w:rPr>
        <w:t xml:space="preserve"> </w:t>
      </w:r>
      <w:r w:rsidR="009128A8" w:rsidRPr="009449F7">
        <w:rPr>
          <w:sz w:val="22"/>
          <w:szCs w:val="22"/>
        </w:rPr>
        <w:t xml:space="preserve">aiming </w:t>
      </w:r>
      <w:r w:rsidR="00AB1B47" w:rsidRPr="009449F7">
        <w:rPr>
          <w:sz w:val="22"/>
          <w:szCs w:val="22"/>
        </w:rPr>
        <w:t>to</w:t>
      </w:r>
      <w:r w:rsidR="00000910" w:rsidRPr="009449F7">
        <w:rPr>
          <w:sz w:val="22"/>
          <w:szCs w:val="22"/>
        </w:rPr>
        <w:t xml:space="preserve"> </w:t>
      </w:r>
      <w:r w:rsidR="009128A8" w:rsidRPr="009449F7">
        <w:rPr>
          <w:sz w:val="22"/>
          <w:szCs w:val="22"/>
        </w:rPr>
        <w:t>evaluate</w:t>
      </w:r>
      <w:r w:rsidR="0093284F" w:rsidRPr="009449F7">
        <w:rPr>
          <w:sz w:val="22"/>
          <w:szCs w:val="22"/>
        </w:rPr>
        <w:t xml:space="preserve"> the </w:t>
      </w:r>
      <w:r w:rsidR="0093284F" w:rsidRPr="009449F7">
        <w:rPr>
          <w:sz w:val="22"/>
          <w:szCs w:val="22"/>
        </w:rPr>
        <w:lastRenderedPageBreak/>
        <w:t>safety, tolerability and efficacy of</w:t>
      </w:r>
      <w:r w:rsidR="009128A8" w:rsidRPr="009449F7">
        <w:rPr>
          <w:sz w:val="22"/>
          <w:szCs w:val="22"/>
        </w:rPr>
        <w:t xml:space="preserve"> </w:t>
      </w:r>
      <w:r w:rsidR="00B262EB" w:rsidRPr="009449F7">
        <w:rPr>
          <w:sz w:val="22"/>
          <w:szCs w:val="22"/>
        </w:rPr>
        <w:t>an Aβ</w:t>
      </w:r>
      <w:r w:rsidR="00B262EB" w:rsidRPr="009449F7" w:rsidDel="0093284F">
        <w:rPr>
          <w:sz w:val="22"/>
          <w:szCs w:val="22"/>
        </w:rPr>
        <w:t xml:space="preserve"> </w:t>
      </w:r>
      <w:r w:rsidR="00B262EB" w:rsidRPr="009449F7">
        <w:rPr>
          <w:sz w:val="22"/>
          <w:szCs w:val="22"/>
        </w:rPr>
        <w:t xml:space="preserve">antibody </w:t>
      </w:r>
      <w:r w:rsidR="00000910" w:rsidRPr="009449F7">
        <w:rPr>
          <w:sz w:val="22"/>
          <w:szCs w:val="22"/>
        </w:rPr>
        <w:t xml:space="preserve">(LY3002813) </w:t>
      </w:r>
      <w:r w:rsidR="00D56B38" w:rsidRPr="009449F7">
        <w:rPr>
          <w:sz w:val="22"/>
          <w:szCs w:val="22"/>
        </w:rPr>
        <w:t>with and without</w:t>
      </w:r>
      <w:r w:rsidR="00000910" w:rsidRPr="009449F7">
        <w:rPr>
          <w:sz w:val="22"/>
          <w:szCs w:val="22"/>
        </w:rPr>
        <w:t xml:space="preserve"> a BACE1 inhibitor (LY3202626)</w:t>
      </w:r>
      <w:r w:rsidR="00337EBC" w:rsidRPr="009449F7">
        <w:rPr>
          <w:sz w:val="22"/>
          <w:szCs w:val="22"/>
        </w:rPr>
        <w:t xml:space="preserve"> </w:t>
      </w:r>
      <w:r w:rsidR="00337EBC" w:rsidRPr="009449F7">
        <w:rPr>
          <w:rStyle w:val="s2"/>
          <w:color w:val="000000" w:themeColor="text1"/>
          <w:sz w:val="22"/>
          <w:szCs w:val="22"/>
        </w:rPr>
        <w:t xml:space="preserve">in </w:t>
      </w:r>
      <w:r w:rsidR="0093284F" w:rsidRPr="009449F7">
        <w:rPr>
          <w:rStyle w:val="s2"/>
          <w:color w:val="000000" w:themeColor="text1"/>
          <w:sz w:val="22"/>
          <w:szCs w:val="22"/>
        </w:rPr>
        <w:t xml:space="preserve">subjects </w:t>
      </w:r>
      <w:r w:rsidR="00337EBC" w:rsidRPr="009449F7">
        <w:rPr>
          <w:rStyle w:val="s2"/>
          <w:color w:val="000000" w:themeColor="text1"/>
          <w:sz w:val="22"/>
          <w:szCs w:val="22"/>
        </w:rPr>
        <w:t xml:space="preserve">with early symptomatic </w:t>
      </w:r>
      <w:r w:rsidR="00737464" w:rsidRPr="009449F7">
        <w:rPr>
          <w:rStyle w:val="s2"/>
          <w:color w:val="000000" w:themeColor="text1"/>
          <w:sz w:val="22"/>
          <w:szCs w:val="22"/>
        </w:rPr>
        <w:t>AD</w:t>
      </w:r>
      <w:r w:rsidR="00000910" w:rsidRPr="009449F7">
        <w:rPr>
          <w:sz w:val="22"/>
          <w:szCs w:val="22"/>
        </w:rPr>
        <w:t>.</w:t>
      </w:r>
      <w:r w:rsidR="00737464" w:rsidRPr="009449F7">
        <w:rPr>
          <w:sz w:val="22"/>
          <w:szCs w:val="22"/>
        </w:rPr>
        <w:t xml:space="preserve"> </w:t>
      </w:r>
      <w:r w:rsidR="00000910" w:rsidRPr="009449F7">
        <w:rPr>
          <w:sz w:val="22"/>
          <w:szCs w:val="22"/>
        </w:rPr>
        <w:t xml:space="preserve"> </w:t>
      </w:r>
      <w:r w:rsidR="00216754" w:rsidRPr="009449F7">
        <w:rPr>
          <w:sz w:val="22"/>
          <w:szCs w:val="22"/>
        </w:rPr>
        <w:t xml:space="preserve">This strategy </w:t>
      </w:r>
      <w:r w:rsidR="005C0966">
        <w:rPr>
          <w:sz w:val="22"/>
          <w:szCs w:val="22"/>
        </w:rPr>
        <w:t>explores the possibility</w:t>
      </w:r>
      <w:r w:rsidR="005C0966" w:rsidRPr="009449F7">
        <w:rPr>
          <w:sz w:val="22"/>
          <w:szCs w:val="22"/>
        </w:rPr>
        <w:t xml:space="preserve"> </w:t>
      </w:r>
      <w:r w:rsidR="00216754" w:rsidRPr="009449F7">
        <w:rPr>
          <w:sz w:val="22"/>
          <w:szCs w:val="22"/>
        </w:rPr>
        <w:t>that</w:t>
      </w:r>
      <w:r w:rsidR="00D05177" w:rsidRPr="009449F7">
        <w:rPr>
          <w:sz w:val="22"/>
          <w:szCs w:val="22"/>
        </w:rPr>
        <w:t xml:space="preserve"> </w:t>
      </w:r>
      <w:r w:rsidR="00216754" w:rsidRPr="009449F7">
        <w:rPr>
          <w:sz w:val="22"/>
          <w:szCs w:val="22"/>
        </w:rPr>
        <w:t>stimulating</w:t>
      </w:r>
      <w:r w:rsidR="007A7FC5" w:rsidRPr="009449F7">
        <w:rPr>
          <w:sz w:val="22"/>
          <w:szCs w:val="22"/>
        </w:rPr>
        <w:t xml:space="preserve"> an immune response </w:t>
      </w:r>
      <w:r w:rsidR="00D05177" w:rsidRPr="009449F7">
        <w:rPr>
          <w:sz w:val="22"/>
          <w:szCs w:val="22"/>
        </w:rPr>
        <w:t xml:space="preserve">against </w:t>
      </w:r>
      <w:r w:rsidR="007A7FC5" w:rsidRPr="009449F7">
        <w:rPr>
          <w:sz w:val="22"/>
          <w:szCs w:val="22"/>
        </w:rPr>
        <w:t xml:space="preserve">Aβ </w:t>
      </w:r>
      <w:r w:rsidR="00D05177" w:rsidRPr="009449F7">
        <w:rPr>
          <w:sz w:val="22"/>
          <w:szCs w:val="22"/>
        </w:rPr>
        <w:t xml:space="preserve">while at the same time decreasing additional </w:t>
      </w:r>
      <w:r w:rsidR="007A7FC5" w:rsidRPr="009449F7">
        <w:rPr>
          <w:sz w:val="22"/>
          <w:szCs w:val="22"/>
        </w:rPr>
        <w:t xml:space="preserve">production of Aβ by inhibiting BACE1 </w:t>
      </w:r>
      <w:r w:rsidR="00A82B72" w:rsidRPr="009449F7">
        <w:rPr>
          <w:sz w:val="22"/>
          <w:szCs w:val="22"/>
        </w:rPr>
        <w:t xml:space="preserve">will </w:t>
      </w:r>
      <w:r w:rsidR="00765496" w:rsidRPr="009449F7">
        <w:rPr>
          <w:sz w:val="22"/>
          <w:szCs w:val="22"/>
        </w:rPr>
        <w:t>impact</w:t>
      </w:r>
      <w:r w:rsidR="007A7FC5" w:rsidRPr="009449F7">
        <w:rPr>
          <w:sz w:val="22"/>
          <w:szCs w:val="22"/>
        </w:rPr>
        <w:t xml:space="preserve"> </w:t>
      </w:r>
      <w:r w:rsidR="00765496" w:rsidRPr="009449F7">
        <w:rPr>
          <w:sz w:val="22"/>
          <w:szCs w:val="22"/>
        </w:rPr>
        <w:t>Aβ pathology more</w:t>
      </w:r>
      <w:r w:rsidR="007A7FC5" w:rsidRPr="009449F7">
        <w:rPr>
          <w:sz w:val="22"/>
          <w:szCs w:val="22"/>
        </w:rPr>
        <w:t xml:space="preserve"> than targeting either mechanism alone</w:t>
      </w:r>
      <w:r w:rsidR="00752312" w:rsidRPr="009449F7">
        <w:rPr>
          <w:sz w:val="22"/>
          <w:szCs w:val="22"/>
        </w:rPr>
        <w:t xml:space="preserve"> </w:t>
      </w:r>
      <w:r w:rsidR="005F2B65">
        <w:rPr>
          <w:sz w:val="22"/>
          <w:szCs w:val="22"/>
        </w:rPr>
        <w:fldChar w:fldCharType="begin"/>
      </w:r>
      <w:r w:rsidR="005F2B65">
        <w:rPr>
          <w:sz w:val="22"/>
          <w:szCs w:val="22"/>
        </w:rPr>
        <w:instrText xml:space="preserve"> ADDIN EN.CITE &lt;EndNote&gt;&lt;Cite&gt;&lt;Author&gt;Cummings&lt;/Author&gt;&lt;Year&gt;2019&lt;/Year&gt;&lt;RecNum&gt;16&lt;/RecNum&gt;&lt;DisplayText&gt;[16]&lt;/DisplayText&gt;&lt;record&gt;&lt;rec-number&gt;16&lt;/rec-number&gt;&lt;foreign-keys&gt;&lt;key app="EN" db-id="t5x9sevs7prdawert5r5xdd99tfspaftvpd5" timestamp="1638553806"&gt;16&lt;/key&gt;&lt;/foreign-keys&gt;&lt;ref-type name="Journal Article"&gt;17&lt;/ref-type&gt;&lt;contributors&gt;&lt;authors&gt;&lt;author&gt;Cummings, J. L.&lt;/author&gt;&lt;author&gt;Tong, G.&lt;/author&gt;&lt;author&gt;Ballard, C.&lt;/author&gt;&lt;/authors&gt;&lt;translated-authors&gt;&lt;author&gt;J. Alzheimers Dis&lt;/author&gt;&lt;/translated-authors&gt;&lt;/contributors&gt;&lt;auth-address&gt;Cleveland Clinic Lou Ruvo Center for Brain Health, Las Vegas, NV, USA. FAU - Tong, Gary&amp;#xD;Lundbeck, Deerfield, IL, USA. FAU - Ballard, Clive&amp;#xD;University of Exeter Medical School, St Luke&amp;apos;s Campus, Exeter, UK.&lt;/auth-address&gt;&lt;titles&gt;&lt;title&gt;Treatment Combinations for Alzheimer&amp;apos;s Disease: Current and Future Pharmacotherapy Options&lt;/title&gt;&lt;secondary-title&gt;J Alzheimers Dis.&lt;/secondary-title&gt;&lt;/titles&gt;&lt;periodical&gt;&lt;full-title&gt;J Alzheimers Dis.&lt;/full-title&gt;&lt;/periodical&gt;&lt;pages&gt;779-794&lt;/pages&gt;&lt;volume&gt;67&lt;/volume&gt;&lt;number&gt;3&lt;/number&gt;&lt;dates&gt;&lt;year&gt;2019&lt;/year&gt;&lt;/dates&gt;&lt;urls&gt;&lt;/urls&gt;&lt;electronic-resource-num&gt;10.3233/JAD-180766&lt;/electronic-resource-num&gt;&lt;remote-database-provider&gt;2019&lt;/remote-database-provider&gt;&lt;research-notes&gt;0 (Nootropic Agents)&lt;/research-notes&gt;&lt;language&gt;eng&lt;/language&gt;&lt;/record&gt;&lt;/Cite&gt;&lt;/EndNote&gt;</w:instrText>
      </w:r>
      <w:r w:rsidR="005F2B65">
        <w:rPr>
          <w:sz w:val="22"/>
          <w:szCs w:val="22"/>
        </w:rPr>
        <w:fldChar w:fldCharType="separate"/>
      </w:r>
      <w:r w:rsidR="005F2B65">
        <w:rPr>
          <w:noProof/>
          <w:sz w:val="22"/>
          <w:szCs w:val="22"/>
        </w:rPr>
        <w:t>[</w:t>
      </w:r>
      <w:hyperlink w:anchor="_ENREF_16" w:tooltip="Cummings, 2019 #16" w:history="1">
        <w:r w:rsidR="005F2B65">
          <w:rPr>
            <w:noProof/>
            <w:sz w:val="22"/>
            <w:szCs w:val="22"/>
          </w:rPr>
          <w:t>16</w:t>
        </w:r>
      </w:hyperlink>
      <w:r w:rsidR="005F2B65">
        <w:rPr>
          <w:noProof/>
          <w:sz w:val="22"/>
          <w:szCs w:val="22"/>
        </w:rPr>
        <w:t>]</w:t>
      </w:r>
      <w:r w:rsidR="005F2B65">
        <w:rPr>
          <w:sz w:val="22"/>
          <w:szCs w:val="22"/>
        </w:rPr>
        <w:fldChar w:fldCharType="end"/>
      </w:r>
      <w:r w:rsidR="007A7FC5" w:rsidRPr="009449F7">
        <w:rPr>
          <w:sz w:val="22"/>
          <w:szCs w:val="22"/>
        </w:rPr>
        <w:t>.</w:t>
      </w:r>
      <w:r w:rsidR="00737464" w:rsidRPr="009449F7">
        <w:rPr>
          <w:sz w:val="22"/>
          <w:szCs w:val="22"/>
        </w:rPr>
        <w:t xml:space="preserve"> </w:t>
      </w:r>
      <w:r w:rsidR="00AB1B47" w:rsidRPr="009449F7">
        <w:rPr>
          <w:sz w:val="22"/>
          <w:szCs w:val="22"/>
        </w:rPr>
        <w:t xml:space="preserve"> </w:t>
      </w:r>
      <w:r w:rsidR="00B20BF8" w:rsidRPr="009449F7">
        <w:rPr>
          <w:rStyle w:val="s2"/>
          <w:color w:val="000000" w:themeColor="text1"/>
          <w:sz w:val="22"/>
          <w:szCs w:val="22"/>
        </w:rPr>
        <w:t>In October 2018, Lilly decided to continue the trial but without the addition of LY3202626</w:t>
      </w:r>
      <w:r w:rsidR="00513D50" w:rsidRPr="009449F7">
        <w:rPr>
          <w:rStyle w:val="s2"/>
          <w:color w:val="000000" w:themeColor="text1"/>
          <w:sz w:val="22"/>
          <w:szCs w:val="22"/>
        </w:rPr>
        <w:t xml:space="preserve"> </w:t>
      </w:r>
      <w:r w:rsidR="005F2B65">
        <w:rPr>
          <w:rStyle w:val="s2"/>
          <w:color w:val="000000" w:themeColor="text1"/>
          <w:sz w:val="22"/>
          <w:szCs w:val="22"/>
        </w:rPr>
        <w:fldChar w:fldCharType="begin"/>
      </w:r>
      <w:r w:rsidR="005F2B65">
        <w:rPr>
          <w:rStyle w:val="s2"/>
          <w:color w:val="000000" w:themeColor="text1"/>
          <w:sz w:val="22"/>
          <w:szCs w:val="22"/>
        </w:rPr>
        <w:instrText xml:space="preserve"> ADDIN EN.CITE &lt;EndNote&gt;&lt;Cite&gt;&lt;Author&gt;Stewart&lt;/Author&gt;&lt;Year&gt;2021&lt;/Year&gt;&lt;RecNum&gt;89&lt;/RecNum&gt;&lt;DisplayText&gt;[147]&lt;/DisplayText&gt;&lt;record&gt;&lt;rec-number&gt;89&lt;/rec-number&gt;&lt;foreign-keys&gt;&lt;key app="EN" db-id="t5x9sevs7prdawert5r5xdd99tfspaftvpd5" timestamp="1638553813"&gt;89&lt;/key&gt;&lt;/foreign-keys&gt;&lt;ref-type name="Web Page"&gt;12&lt;/ref-type&gt;&lt;contributors&gt;&lt;authors&gt;&lt;author&gt;Stewart, J.&lt;/author&gt;&lt;/authors&gt;&lt;secondary-authors&gt;&lt;author&gt;Alzheimer&amp;apos;s News Today&lt;/author&gt;&lt;/secondary-authors&gt;&lt;/contributors&gt;&lt;titles&gt;&lt;title&gt;LY3202626&lt;/title&gt;&lt;/titles&gt;&lt;pages&gt;Alzheimer&amp;apos;s News Today&lt;/pages&gt;&lt;dates&gt;&lt;year&gt;2021&lt;/year&gt;&lt;/dates&gt;&lt;pub-location&gt;Pensacola, FL&lt;/pub-location&gt;&lt;publisher&gt;BioNews&lt;/publisher&gt;&lt;urls&gt;&lt;/urls&gt;&lt;/record&gt;&lt;/Cite&gt;&lt;/EndNote&gt;</w:instrText>
      </w:r>
      <w:r w:rsidR="005F2B65">
        <w:rPr>
          <w:rStyle w:val="s2"/>
          <w:color w:val="000000" w:themeColor="text1"/>
          <w:sz w:val="22"/>
          <w:szCs w:val="22"/>
        </w:rPr>
        <w:fldChar w:fldCharType="separate"/>
      </w:r>
      <w:r w:rsidR="005F2B65">
        <w:rPr>
          <w:rStyle w:val="s2"/>
          <w:noProof/>
          <w:color w:val="000000" w:themeColor="text1"/>
          <w:sz w:val="22"/>
          <w:szCs w:val="22"/>
        </w:rPr>
        <w:t>[</w:t>
      </w:r>
      <w:hyperlink w:anchor="_ENREF_147" w:tooltip="Stewart, 2021 #89" w:history="1">
        <w:r w:rsidR="005F2B65">
          <w:rPr>
            <w:rStyle w:val="s2"/>
            <w:noProof/>
            <w:color w:val="000000" w:themeColor="text1"/>
            <w:sz w:val="22"/>
            <w:szCs w:val="22"/>
          </w:rPr>
          <w:t>147</w:t>
        </w:r>
      </w:hyperlink>
      <w:r w:rsidR="005F2B65">
        <w:rPr>
          <w:rStyle w:val="s2"/>
          <w:noProof/>
          <w:color w:val="000000" w:themeColor="text1"/>
          <w:sz w:val="22"/>
          <w:szCs w:val="22"/>
        </w:rPr>
        <w:t>]</w:t>
      </w:r>
      <w:r w:rsidR="005F2B65">
        <w:rPr>
          <w:rStyle w:val="s2"/>
          <w:color w:val="000000" w:themeColor="text1"/>
          <w:sz w:val="22"/>
          <w:szCs w:val="22"/>
        </w:rPr>
        <w:fldChar w:fldCharType="end"/>
      </w:r>
      <w:r w:rsidR="00B20BF8" w:rsidRPr="009449F7">
        <w:rPr>
          <w:rStyle w:val="s2"/>
          <w:color w:val="000000" w:themeColor="text1"/>
          <w:sz w:val="22"/>
          <w:szCs w:val="22"/>
        </w:rPr>
        <w:t xml:space="preserve">. </w:t>
      </w:r>
      <w:r w:rsidR="00527FFC" w:rsidRPr="009449F7">
        <w:rPr>
          <w:rStyle w:val="s2"/>
          <w:color w:val="000000" w:themeColor="text1"/>
          <w:sz w:val="22"/>
          <w:szCs w:val="22"/>
        </w:rPr>
        <w:t xml:space="preserve"> </w:t>
      </w:r>
      <w:r w:rsidR="0047133E" w:rsidRPr="009449F7">
        <w:rPr>
          <w:rStyle w:val="s2"/>
          <w:color w:val="000000" w:themeColor="text1"/>
          <w:sz w:val="22"/>
          <w:szCs w:val="22"/>
        </w:rPr>
        <w:t xml:space="preserve">Another strategy was combining human albumin with an intravenous </w:t>
      </w:r>
      <w:r w:rsidR="00E75CB7">
        <w:rPr>
          <w:rStyle w:val="s2"/>
          <w:color w:val="000000" w:themeColor="text1"/>
          <w:sz w:val="22"/>
          <w:szCs w:val="22"/>
        </w:rPr>
        <w:t xml:space="preserve">human </w:t>
      </w:r>
      <w:r w:rsidR="0047133E" w:rsidRPr="009449F7">
        <w:rPr>
          <w:rStyle w:val="s2"/>
          <w:color w:val="000000" w:themeColor="text1"/>
          <w:sz w:val="22"/>
          <w:szCs w:val="22"/>
        </w:rPr>
        <w:t>immunoglobin</w:t>
      </w:r>
      <w:r w:rsidR="00AB477A" w:rsidRPr="009449F7">
        <w:rPr>
          <w:rStyle w:val="s2"/>
          <w:color w:val="000000" w:themeColor="text1"/>
          <w:sz w:val="22"/>
          <w:szCs w:val="22"/>
        </w:rPr>
        <w:t xml:space="preserve"> </w:t>
      </w:r>
      <w:r w:rsidR="00AB477A" w:rsidRPr="009449F7">
        <w:rPr>
          <w:sz w:val="22"/>
          <w:szCs w:val="22"/>
        </w:rPr>
        <w:t>(Gamunex, Grifols Therapeutics, Clayton, NC, USA)</w:t>
      </w:r>
      <w:r w:rsidR="00737464" w:rsidRPr="009449F7">
        <w:rPr>
          <w:rStyle w:val="s2"/>
          <w:color w:val="000000" w:themeColor="text1"/>
          <w:sz w:val="22"/>
          <w:szCs w:val="22"/>
        </w:rPr>
        <w:t>.  T</w:t>
      </w:r>
      <w:r w:rsidR="00AB477A" w:rsidRPr="009449F7">
        <w:rPr>
          <w:rStyle w:val="s2"/>
          <w:color w:val="000000" w:themeColor="text1"/>
          <w:sz w:val="22"/>
          <w:szCs w:val="22"/>
        </w:rPr>
        <w:t>he rationale be</w:t>
      </w:r>
      <w:r w:rsidR="003673D6" w:rsidRPr="009449F7">
        <w:rPr>
          <w:rStyle w:val="s2"/>
          <w:color w:val="000000" w:themeColor="text1"/>
          <w:sz w:val="22"/>
          <w:szCs w:val="22"/>
        </w:rPr>
        <w:t>hind</w:t>
      </w:r>
      <w:r w:rsidR="00737464" w:rsidRPr="009449F7">
        <w:rPr>
          <w:rStyle w:val="s2"/>
          <w:color w:val="000000" w:themeColor="text1"/>
          <w:sz w:val="22"/>
          <w:szCs w:val="22"/>
        </w:rPr>
        <w:t xml:space="preserve"> this strategy </w:t>
      </w:r>
      <w:r w:rsidR="003673D6" w:rsidRPr="009449F7">
        <w:rPr>
          <w:rStyle w:val="s2"/>
          <w:color w:val="000000" w:themeColor="text1"/>
          <w:sz w:val="22"/>
          <w:szCs w:val="22"/>
        </w:rPr>
        <w:t>is</w:t>
      </w:r>
      <w:r w:rsidR="00737464" w:rsidRPr="009449F7">
        <w:rPr>
          <w:rStyle w:val="s2"/>
          <w:color w:val="000000" w:themeColor="text1"/>
          <w:sz w:val="22"/>
          <w:szCs w:val="22"/>
        </w:rPr>
        <w:t xml:space="preserve"> that</w:t>
      </w:r>
      <w:r w:rsidR="00013990" w:rsidRPr="009449F7">
        <w:rPr>
          <w:rStyle w:val="s2"/>
          <w:color w:val="000000" w:themeColor="text1"/>
          <w:sz w:val="22"/>
          <w:szCs w:val="22"/>
        </w:rPr>
        <w:t xml:space="preserve"> </w:t>
      </w:r>
      <w:r w:rsidR="00013990" w:rsidRPr="009449F7">
        <w:rPr>
          <w:sz w:val="22"/>
          <w:szCs w:val="22"/>
        </w:rPr>
        <w:t>Aβ</w:t>
      </w:r>
      <w:r w:rsidR="00737464" w:rsidRPr="009449F7">
        <w:rPr>
          <w:sz w:val="22"/>
          <w:szCs w:val="22"/>
        </w:rPr>
        <w:t xml:space="preserve"> </w:t>
      </w:r>
      <w:r w:rsidR="00344F80">
        <w:rPr>
          <w:sz w:val="22"/>
          <w:szCs w:val="22"/>
        </w:rPr>
        <w:t>exits</w:t>
      </w:r>
      <w:r w:rsidR="00013990" w:rsidRPr="009449F7">
        <w:rPr>
          <w:sz w:val="22"/>
          <w:szCs w:val="22"/>
        </w:rPr>
        <w:t xml:space="preserve"> the blood</w:t>
      </w:r>
      <w:r w:rsidR="00737464" w:rsidRPr="009449F7">
        <w:rPr>
          <w:sz w:val="22"/>
          <w:szCs w:val="22"/>
        </w:rPr>
        <w:t>-</w:t>
      </w:r>
      <w:r w:rsidR="00013990" w:rsidRPr="009449F7">
        <w:rPr>
          <w:sz w:val="22"/>
          <w:szCs w:val="22"/>
        </w:rPr>
        <w:t>brain barrier and bind</w:t>
      </w:r>
      <w:r w:rsidR="004669D5">
        <w:rPr>
          <w:sz w:val="22"/>
          <w:szCs w:val="22"/>
        </w:rPr>
        <w:t>s</w:t>
      </w:r>
      <w:r w:rsidR="00013990" w:rsidRPr="009449F7">
        <w:rPr>
          <w:sz w:val="22"/>
          <w:szCs w:val="22"/>
        </w:rPr>
        <w:t xml:space="preserve"> to </w:t>
      </w:r>
      <w:r w:rsidR="0070062B" w:rsidRPr="009449F7">
        <w:rPr>
          <w:sz w:val="22"/>
          <w:szCs w:val="22"/>
        </w:rPr>
        <w:t xml:space="preserve">both </w:t>
      </w:r>
      <w:r w:rsidR="00013990" w:rsidRPr="009449F7">
        <w:rPr>
          <w:sz w:val="22"/>
          <w:szCs w:val="22"/>
        </w:rPr>
        <w:t>albumin</w:t>
      </w:r>
      <w:r w:rsidR="0070062B" w:rsidRPr="009449F7">
        <w:rPr>
          <w:sz w:val="22"/>
          <w:szCs w:val="22"/>
        </w:rPr>
        <w:t xml:space="preserve"> and the injected immunoglobulin</w:t>
      </w:r>
      <w:r w:rsidR="00A26434" w:rsidRPr="009449F7">
        <w:rPr>
          <w:sz w:val="22"/>
          <w:szCs w:val="22"/>
        </w:rPr>
        <w:t xml:space="preserve"> </w:t>
      </w:r>
      <w:r w:rsidR="003673D6" w:rsidRPr="009449F7">
        <w:rPr>
          <w:sz w:val="22"/>
          <w:szCs w:val="22"/>
        </w:rPr>
        <w:t>to</w:t>
      </w:r>
      <w:r w:rsidR="00E00A18" w:rsidRPr="009449F7">
        <w:rPr>
          <w:sz w:val="22"/>
          <w:szCs w:val="22"/>
        </w:rPr>
        <w:t xml:space="preserve"> finally </w:t>
      </w:r>
      <w:r w:rsidR="00737464" w:rsidRPr="009449F7">
        <w:rPr>
          <w:sz w:val="22"/>
          <w:szCs w:val="22"/>
        </w:rPr>
        <w:t xml:space="preserve">be </w:t>
      </w:r>
      <w:r w:rsidR="00E00A18" w:rsidRPr="009449F7">
        <w:rPr>
          <w:sz w:val="22"/>
          <w:szCs w:val="22"/>
        </w:rPr>
        <w:t>cleared out of the circulation via plasma exchange</w:t>
      </w:r>
      <w:r w:rsidR="00D03B6D" w:rsidRPr="009449F7">
        <w:rPr>
          <w:sz w:val="22"/>
          <w:szCs w:val="22"/>
        </w:rPr>
        <w:t xml:space="preserve">. </w:t>
      </w:r>
      <w:r w:rsidR="00A4090C">
        <w:rPr>
          <w:sz w:val="22"/>
          <w:szCs w:val="22"/>
        </w:rPr>
        <w:t xml:space="preserve"> </w:t>
      </w:r>
      <w:r w:rsidR="007A01E8">
        <w:rPr>
          <w:sz w:val="22"/>
          <w:szCs w:val="22"/>
        </w:rPr>
        <w:t>Based on the peripheral sink hypothesis of amyloid</w:t>
      </w:r>
      <w:r w:rsidR="00A31363">
        <w:rPr>
          <w:sz w:val="22"/>
          <w:szCs w:val="22"/>
        </w:rPr>
        <w:t xml:space="preserve"> </w:t>
      </w:r>
      <w:r w:rsidR="005F2B65">
        <w:rPr>
          <w:sz w:val="22"/>
          <w:szCs w:val="22"/>
        </w:rPr>
        <w:fldChar w:fldCharType="begin">
          <w:fldData xml:space="preserve">PEVuZE5vdGU+PENpdGU+PEF1dGhvcj5MZW1lcmU8L0F1dGhvcj48WWVhcj4yMDAzPC9ZZWFyPjxS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==
</w:fldData>
        </w:fldChar>
      </w:r>
      <w:r w:rsidR="005F2B65">
        <w:rPr>
          <w:sz w:val="22"/>
          <w:szCs w:val="22"/>
        </w:rPr>
        <w:instrText xml:space="preserve"> ADDIN EN.CITE </w:instrText>
      </w:r>
      <w:r w:rsidR="005F2B65">
        <w:rPr>
          <w:sz w:val="22"/>
          <w:szCs w:val="22"/>
        </w:rPr>
        <w:fldChar w:fldCharType="begin">
          <w:fldData xml:space="preserve">PEVuZE5vdGU+PENpdGU+PEF1dGhvcj5MZW1lcmU8L0F1dGhvcj48WWVhcj4yMDAzPC9ZZWFyPjxS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==
</w:fldData>
        </w:fldChar>
      </w:r>
      <w:r w:rsidR="005F2B65">
        <w:rPr>
          <w:sz w:val="22"/>
          <w:szCs w:val="22"/>
        </w:rPr>
        <w:instrText xml:space="preserve"> ADDIN EN.CITE.DATA </w:instrText>
      </w:r>
      <w:r w:rsidR="005F2B65">
        <w:rPr>
          <w:sz w:val="22"/>
          <w:szCs w:val="22"/>
        </w:rPr>
      </w:r>
      <w:r w:rsidR="005F2B65">
        <w:rPr>
          <w:sz w:val="22"/>
          <w:szCs w:val="22"/>
        </w:rPr>
        <w:fldChar w:fldCharType="end"/>
      </w:r>
      <w:r w:rsidR="005F2B65">
        <w:rPr>
          <w:sz w:val="22"/>
          <w:szCs w:val="22"/>
        </w:rPr>
        <w:fldChar w:fldCharType="separate"/>
      </w:r>
      <w:r w:rsidR="005F2B65">
        <w:rPr>
          <w:noProof/>
          <w:sz w:val="22"/>
          <w:szCs w:val="22"/>
        </w:rPr>
        <w:t>[</w:t>
      </w:r>
      <w:hyperlink w:anchor="_ENREF_148" w:tooltip="Lemere, 2003 #188" w:history="1">
        <w:r w:rsidR="005F2B65">
          <w:rPr>
            <w:noProof/>
            <w:sz w:val="22"/>
            <w:szCs w:val="22"/>
          </w:rPr>
          <w:t>148</w:t>
        </w:r>
      </w:hyperlink>
      <w:r w:rsidR="005F2B65">
        <w:rPr>
          <w:noProof/>
          <w:sz w:val="22"/>
          <w:szCs w:val="22"/>
        </w:rPr>
        <w:t>]</w:t>
      </w:r>
      <w:r w:rsidR="005F2B65">
        <w:rPr>
          <w:sz w:val="22"/>
          <w:szCs w:val="22"/>
        </w:rPr>
        <w:fldChar w:fldCharType="end"/>
      </w:r>
      <w:r w:rsidR="007A01E8">
        <w:rPr>
          <w:sz w:val="22"/>
          <w:szCs w:val="22"/>
        </w:rPr>
        <w:t>, t</w:t>
      </w:r>
      <w:r w:rsidR="00D03B6D" w:rsidRPr="009449F7">
        <w:rPr>
          <w:sz w:val="22"/>
          <w:szCs w:val="22"/>
        </w:rPr>
        <w:t xml:space="preserve">he study suggested that repeating the </w:t>
      </w:r>
      <w:r w:rsidR="004800C2" w:rsidRPr="009449F7">
        <w:rPr>
          <w:sz w:val="22"/>
          <w:szCs w:val="22"/>
        </w:rPr>
        <w:t xml:space="preserve">process will increase Aβ clearance from the brain </w:t>
      </w:r>
      <w:r w:rsidR="001815F6" w:rsidRPr="009449F7">
        <w:rPr>
          <w:sz w:val="22"/>
          <w:szCs w:val="22"/>
        </w:rPr>
        <w:t>since it implements a dual transport of Aβ (albumin and immunoglobulin)</w:t>
      </w:r>
      <w:r w:rsidR="00FE2321" w:rsidRPr="009449F7">
        <w:rPr>
          <w:sz w:val="22"/>
          <w:szCs w:val="22"/>
        </w:rPr>
        <w:t xml:space="preserve"> </w:t>
      </w:r>
      <w:r w:rsidR="005F2B65">
        <w:rPr>
          <w:sz w:val="22"/>
          <w:szCs w:val="22"/>
        </w:rPr>
        <w:fldChar w:fldCharType="begin">
          <w:fldData xml:space="preserve">PEVuZE5vdGU+PENpdGU+PEF1dGhvcj5Cb2FkYTwvQXV0aG9yPjxZZWFyPjIwMTY8L1llYXI+PFJl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</w:fldData>
        </w:fldChar>
      </w:r>
      <w:r w:rsidR="005F2B65">
        <w:rPr>
          <w:sz w:val="22"/>
          <w:szCs w:val="22"/>
        </w:rPr>
        <w:instrText xml:space="preserve"> ADDIN EN.CITE </w:instrText>
      </w:r>
      <w:r w:rsidR="005F2B65">
        <w:rPr>
          <w:sz w:val="22"/>
          <w:szCs w:val="22"/>
        </w:rPr>
        <w:fldChar w:fldCharType="begin">
          <w:fldData xml:space="preserve">PEVuZE5vdGU+PENpdGU+PEF1dGhvcj5Cb2FkYTwvQXV0aG9yPjxZZWFyPjIwMTY8L1llYXI+PFJl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</w:fldData>
        </w:fldChar>
      </w:r>
      <w:r w:rsidR="005F2B65">
        <w:rPr>
          <w:sz w:val="22"/>
          <w:szCs w:val="22"/>
        </w:rPr>
        <w:instrText xml:space="preserve"> ADDIN EN.CITE.DATA </w:instrText>
      </w:r>
      <w:r w:rsidR="005F2B65">
        <w:rPr>
          <w:sz w:val="22"/>
          <w:szCs w:val="22"/>
        </w:rPr>
      </w:r>
      <w:r w:rsidR="005F2B65">
        <w:rPr>
          <w:sz w:val="22"/>
          <w:szCs w:val="22"/>
        </w:rPr>
        <w:fldChar w:fldCharType="end"/>
      </w:r>
      <w:r w:rsidR="005F2B65">
        <w:rPr>
          <w:sz w:val="22"/>
          <w:szCs w:val="22"/>
        </w:rPr>
        <w:fldChar w:fldCharType="separate"/>
      </w:r>
      <w:r w:rsidR="005F2B65">
        <w:rPr>
          <w:noProof/>
          <w:sz w:val="22"/>
          <w:szCs w:val="22"/>
        </w:rPr>
        <w:t>[</w:t>
      </w:r>
      <w:hyperlink w:anchor="_ENREF_149" w:tooltip="Boada, 2016 #90" w:history="1">
        <w:r w:rsidR="005F2B65">
          <w:rPr>
            <w:noProof/>
            <w:sz w:val="22"/>
            <w:szCs w:val="22"/>
          </w:rPr>
          <w:t>149</w:t>
        </w:r>
      </w:hyperlink>
      <w:r w:rsidR="005F2B65">
        <w:rPr>
          <w:noProof/>
          <w:sz w:val="22"/>
          <w:szCs w:val="22"/>
        </w:rPr>
        <w:t>]</w:t>
      </w:r>
      <w:r w:rsidR="005F2B65">
        <w:rPr>
          <w:sz w:val="22"/>
          <w:szCs w:val="22"/>
        </w:rPr>
        <w:fldChar w:fldCharType="end"/>
      </w:r>
      <w:r w:rsidR="00AD12EB" w:rsidRPr="009449F7">
        <w:rPr>
          <w:sz w:val="22"/>
          <w:szCs w:val="22"/>
        </w:rPr>
        <w:t>.</w:t>
      </w:r>
      <w:r w:rsidR="003673D6" w:rsidRPr="009449F7">
        <w:rPr>
          <w:sz w:val="22"/>
          <w:szCs w:val="22"/>
        </w:rPr>
        <w:t xml:space="preserve"> </w:t>
      </w:r>
      <w:r w:rsidR="001825C0" w:rsidRPr="009449F7">
        <w:rPr>
          <w:sz w:val="22"/>
          <w:szCs w:val="22"/>
        </w:rPr>
        <w:t xml:space="preserve"> </w:t>
      </w:r>
      <w:r w:rsidR="00F614D6" w:rsidRPr="009449F7">
        <w:rPr>
          <w:sz w:val="22"/>
          <w:szCs w:val="22"/>
        </w:rPr>
        <w:t>S</w:t>
      </w:r>
      <w:r w:rsidR="001825C0" w:rsidRPr="009449F7">
        <w:rPr>
          <w:sz w:val="22"/>
          <w:szCs w:val="22"/>
        </w:rPr>
        <w:t xml:space="preserve">cheduled to be completed in December 2017, </w:t>
      </w:r>
      <w:r w:rsidR="00F614D6" w:rsidRPr="009449F7">
        <w:rPr>
          <w:sz w:val="22"/>
          <w:szCs w:val="22"/>
        </w:rPr>
        <w:t>the trial</w:t>
      </w:r>
      <w:r w:rsidR="001C21D3" w:rsidRPr="009449F7">
        <w:rPr>
          <w:sz w:val="22"/>
          <w:szCs w:val="22"/>
        </w:rPr>
        <w:t xml:space="preserve"> was terminated because the </w:t>
      </w:r>
      <w:r w:rsidR="00752312" w:rsidRPr="009449F7">
        <w:rPr>
          <w:sz w:val="22"/>
          <w:szCs w:val="22"/>
        </w:rPr>
        <w:t>p</w:t>
      </w:r>
      <w:r w:rsidR="001C21D3" w:rsidRPr="009449F7">
        <w:rPr>
          <w:sz w:val="22"/>
          <w:szCs w:val="22"/>
        </w:rPr>
        <w:t>hase 3 did not demonstrate efficacy on the co-primary endpoints.</w:t>
      </w:r>
      <w:r w:rsidR="001445DA" w:rsidRPr="009449F7">
        <w:rPr>
          <w:sz w:val="22"/>
          <w:szCs w:val="22"/>
        </w:rPr>
        <w:t xml:space="preserve"> </w:t>
      </w:r>
    </w:p>
    <w:p w14:paraId="7D2364BB" w14:textId="0BF8B2E7" w:rsidR="00752312" w:rsidRPr="009449F7" w:rsidRDefault="001445DA" w:rsidP="004111FA">
      <w:pPr>
        <w:autoSpaceDE w:val="0"/>
        <w:autoSpaceDN w:val="0"/>
        <w:adjustRightInd w:val="0"/>
        <w:spacing w:after="120" w:line="360" w:lineRule="auto"/>
        <w:jc w:val="both"/>
        <w:rPr>
          <w:color w:val="2E74B5" w:themeColor="accent1" w:themeShade="BF"/>
          <w:sz w:val="22"/>
          <w:szCs w:val="22"/>
        </w:rPr>
      </w:pPr>
      <w:r w:rsidRPr="009449F7">
        <w:rPr>
          <w:sz w:val="22"/>
          <w:szCs w:val="22"/>
        </w:rPr>
        <w:t>Combination therapies can</w:t>
      </w:r>
      <w:r w:rsidR="00C4700C">
        <w:rPr>
          <w:sz w:val="22"/>
          <w:szCs w:val="22"/>
        </w:rPr>
        <w:t xml:space="preserve"> also</w:t>
      </w:r>
      <w:r w:rsidRPr="009449F7">
        <w:rPr>
          <w:sz w:val="22"/>
          <w:szCs w:val="22"/>
        </w:rPr>
        <w:t xml:space="preserve"> be one agent targeting multiple mechanisms of AD pathology</w:t>
      </w:r>
      <w:r w:rsidR="00B70391" w:rsidRPr="009449F7">
        <w:rPr>
          <w:sz w:val="22"/>
          <w:szCs w:val="22"/>
        </w:rPr>
        <w:t xml:space="preserve"> as opposed to multiple agents targeting a single mechanism</w:t>
      </w:r>
      <w:r w:rsidR="00C4700C">
        <w:rPr>
          <w:sz w:val="22"/>
          <w:szCs w:val="22"/>
        </w:rPr>
        <w:t xml:space="preserve">. </w:t>
      </w:r>
      <w:r w:rsidR="00940867" w:rsidRPr="009449F7">
        <w:rPr>
          <w:sz w:val="22"/>
          <w:szCs w:val="22"/>
        </w:rPr>
        <w:t xml:space="preserve"> </w:t>
      </w:r>
      <w:r w:rsidR="00FD6C2B">
        <w:rPr>
          <w:sz w:val="22"/>
          <w:szCs w:val="22"/>
        </w:rPr>
        <w:t>An example is</w:t>
      </w:r>
      <w:r w:rsidR="00F800FA" w:rsidRPr="009449F7">
        <w:rPr>
          <w:sz w:val="22"/>
          <w:szCs w:val="22"/>
        </w:rPr>
        <w:t xml:space="preserve"> </w:t>
      </w:r>
      <w:r w:rsidR="00940867" w:rsidRPr="009449F7">
        <w:rPr>
          <w:sz w:val="22"/>
          <w:szCs w:val="22"/>
        </w:rPr>
        <w:t xml:space="preserve">the </w:t>
      </w:r>
      <w:r w:rsidR="00F800FA" w:rsidRPr="009449F7">
        <w:rPr>
          <w:sz w:val="22"/>
          <w:szCs w:val="22"/>
        </w:rPr>
        <w:t xml:space="preserve">receptor for advanced glycation end-products (RAGE) </w:t>
      </w:r>
      <w:r w:rsidR="00FD6C2B">
        <w:rPr>
          <w:sz w:val="22"/>
          <w:szCs w:val="22"/>
        </w:rPr>
        <w:t xml:space="preserve">which </w:t>
      </w:r>
      <w:r w:rsidR="00F800FA" w:rsidRPr="009449F7">
        <w:rPr>
          <w:sz w:val="22"/>
          <w:szCs w:val="22"/>
        </w:rPr>
        <w:t xml:space="preserve">is expressed by </w:t>
      </w:r>
      <w:r w:rsidR="00940867" w:rsidRPr="009449F7">
        <w:rPr>
          <w:sz w:val="22"/>
          <w:szCs w:val="22"/>
        </w:rPr>
        <w:t xml:space="preserve">a variety of </w:t>
      </w:r>
      <w:r w:rsidR="00F800FA" w:rsidRPr="009449F7">
        <w:rPr>
          <w:sz w:val="22"/>
          <w:szCs w:val="22"/>
        </w:rPr>
        <w:t>brain cells and binds and transports Aβ from blood to brain</w:t>
      </w:r>
      <w:r w:rsidR="00752312" w:rsidRPr="009449F7">
        <w:rPr>
          <w:sz w:val="22"/>
          <w:szCs w:val="22"/>
        </w:rPr>
        <w:t>.</w:t>
      </w:r>
      <w:r w:rsidR="00683BD5" w:rsidRPr="009449F7">
        <w:rPr>
          <w:sz w:val="22"/>
          <w:szCs w:val="22"/>
        </w:rPr>
        <w:t xml:space="preserve"> </w:t>
      </w:r>
      <w:r w:rsidR="003673D6" w:rsidRPr="009449F7">
        <w:rPr>
          <w:sz w:val="22"/>
          <w:szCs w:val="22"/>
        </w:rPr>
        <w:t xml:space="preserve"> Studies </w:t>
      </w:r>
      <w:r w:rsidR="00504E05">
        <w:rPr>
          <w:sz w:val="22"/>
          <w:szCs w:val="22"/>
        </w:rPr>
        <w:t>have implied</w:t>
      </w:r>
      <w:r w:rsidR="003673D6" w:rsidRPr="009449F7">
        <w:rPr>
          <w:sz w:val="22"/>
          <w:szCs w:val="22"/>
        </w:rPr>
        <w:t xml:space="preserve"> the involvement of</w:t>
      </w:r>
      <w:r w:rsidR="00752312" w:rsidRPr="009449F7">
        <w:rPr>
          <w:sz w:val="22"/>
          <w:szCs w:val="22"/>
        </w:rPr>
        <w:t xml:space="preserve"> RAGE</w:t>
      </w:r>
      <w:r w:rsidR="00F800FA" w:rsidRPr="009449F7">
        <w:rPr>
          <w:sz w:val="22"/>
          <w:szCs w:val="22"/>
        </w:rPr>
        <w:t xml:space="preserve"> </w:t>
      </w:r>
      <w:r w:rsidR="003673D6" w:rsidRPr="009449F7">
        <w:rPr>
          <w:sz w:val="22"/>
          <w:szCs w:val="22"/>
        </w:rPr>
        <w:t>in</w:t>
      </w:r>
      <w:r w:rsidR="00E53F1C" w:rsidRPr="009449F7">
        <w:rPr>
          <w:sz w:val="22"/>
          <w:szCs w:val="22"/>
        </w:rPr>
        <w:t xml:space="preserve"> multiple mechanisms </w:t>
      </w:r>
      <w:r w:rsidR="003673D6" w:rsidRPr="009449F7">
        <w:rPr>
          <w:sz w:val="22"/>
          <w:szCs w:val="22"/>
        </w:rPr>
        <w:t>of</w:t>
      </w:r>
      <w:r w:rsidR="00F800FA" w:rsidRPr="009449F7">
        <w:rPr>
          <w:sz w:val="22"/>
          <w:szCs w:val="22"/>
        </w:rPr>
        <w:t xml:space="preserve"> </w:t>
      </w:r>
      <w:r w:rsidR="00E53F1C" w:rsidRPr="009449F7">
        <w:rPr>
          <w:sz w:val="22"/>
          <w:szCs w:val="22"/>
        </w:rPr>
        <w:t>AD pathology</w:t>
      </w:r>
      <w:r w:rsidR="00F800FA" w:rsidRPr="009449F7">
        <w:rPr>
          <w:sz w:val="22"/>
          <w:szCs w:val="22"/>
        </w:rPr>
        <w:t xml:space="preserve"> </w:t>
      </w:r>
      <w:r w:rsidR="005F2B65">
        <w:rPr>
          <w:sz w:val="22"/>
          <w:szCs w:val="22"/>
        </w:rPr>
        <w:fldChar w:fldCharType="begin"/>
      </w:r>
      <w:r w:rsidR="005F2B65">
        <w:rPr>
          <w:sz w:val="22"/>
          <w:szCs w:val="22"/>
        </w:rPr>
        <w:instrText xml:space="preserve"> ADDIN EN.CITE &lt;EndNote&gt;&lt;Cite&gt;&lt;Author&gt;Deane&lt;/Author&gt;&lt;Year&gt;2012&lt;/Year&gt;&lt;RecNum&gt;91&lt;/RecNum&gt;&lt;DisplayText&gt;[150]&lt;/DisplayText&gt;&lt;record&gt;&lt;rec-number&gt;91&lt;/rec-number&gt;&lt;foreign-keys&gt;&lt;key app="EN" db-id="t5x9sevs7prdawert5r5xdd99tfspaftvpd5" timestamp="1638553813"&gt;91&lt;/key&gt;&lt;/foreign-keys&gt;&lt;ref-type name="Journal Article"&gt;17&lt;/ref-type&gt;&lt;contributors&gt;&lt;authors&gt;&lt;author&gt;Deane, Richard J.&lt;/author&gt;&lt;/authors&gt;&lt;/contributors&gt;&lt;titles&gt;&lt;title&gt;Is RAGE still a therapeutic target for Alzheimer&amp;apos;s disease?&lt;/title&gt;&lt;secondary-title&gt;Future Med Chem&lt;/secondary-title&gt;&lt;alt-title&gt;Future Med Chem&lt;/alt-title&gt;&lt;/titles&gt;&lt;periodical&gt;&lt;full-title&gt;Future medicinal chemistry&lt;/full-title&gt;&lt;abbr-1&gt;Future Med Chem&lt;/abbr-1&gt;&lt;/periodical&gt;&lt;alt-periodical&gt;&lt;full-title&gt;Future medicinal chemistry&lt;/full-title&gt;&lt;abbr-1&gt;Future Med Chem&lt;/abbr-1&gt;&lt;/alt-periodical&gt;&lt;pages&gt;915-925&lt;/pages&gt;&lt;volume&gt;4&lt;/volume&gt;&lt;number&gt;7&lt;/number&gt;&lt;keywords&gt;&lt;keyword&gt;Alzheimer Disease/*drug therapy/*metabolism/pathology&lt;/keyword&gt;&lt;keyword&gt;Amyloid beta-Peptides/*metabolism&lt;/keyword&gt;&lt;keyword&gt;Animals&lt;/keyword&gt;&lt;keyword&gt;Blood-Brain Barrier/drug effects/metabolism/pathology&lt;/keyword&gt;&lt;keyword&gt;Brain/drug effects/metabolism&lt;/keyword&gt;&lt;keyword&gt;Glycation End Products, Advanced/metabolism&lt;/keyword&gt;&lt;keyword&gt;Humans&lt;/keyword&gt;&lt;keyword&gt;Molecular Targeted Therapy/*methods&lt;/keyword&gt;&lt;keyword&gt;Protein Conformation&lt;/keyword&gt;&lt;keyword&gt;Protein Isoforms/chemistry/genetics/metabolism&lt;/keyword&gt;&lt;keyword&gt;Receptor for Advanced Glycation End Products&lt;/keyword&gt;&lt;keyword&gt;Receptors, Immunologic/chemistry/genetics/*metabolism&lt;/keyword&gt;&lt;/keywords&gt;&lt;dates&gt;&lt;year&gt;2012&lt;/year&gt;&lt;/dates&gt;&lt;isbn&gt;1756-8927&amp;#xD;1756-8919&lt;/isbn&gt;&lt;accession-num&gt;22571615&lt;/accession-num&gt;&lt;urls&gt;&lt;related-urls&gt;&lt;url&gt;https://pubmed.ncbi.nlm.nih.gov/22571615&lt;/url&gt;&lt;url&gt;https://www.ncbi.nlm.nih.gov/pmc/articles/PMC4973574/&lt;/url&gt;&lt;/related-urls&gt;&lt;/urls&gt;&lt;electronic-resource-num&gt;10.4155/fmc.12.51&lt;/electronic-resource-num&gt;&lt;remote-database-name&gt;PubMed&lt;/remote-database-name&gt;&lt;language&gt;eng&lt;/language&gt;&lt;/record&gt;&lt;/Cite&gt;&lt;/EndNote&gt;</w:instrText>
      </w:r>
      <w:r w:rsidR="005F2B65">
        <w:rPr>
          <w:sz w:val="22"/>
          <w:szCs w:val="22"/>
        </w:rPr>
        <w:fldChar w:fldCharType="separate"/>
      </w:r>
      <w:r w:rsidR="005F2B65">
        <w:rPr>
          <w:noProof/>
          <w:sz w:val="22"/>
          <w:szCs w:val="22"/>
        </w:rPr>
        <w:t>[</w:t>
      </w:r>
      <w:hyperlink w:anchor="_ENREF_150" w:tooltip="Deane, 2012 #91" w:history="1">
        <w:r w:rsidR="005F2B65">
          <w:rPr>
            <w:noProof/>
            <w:sz w:val="22"/>
            <w:szCs w:val="22"/>
          </w:rPr>
          <w:t>150</w:t>
        </w:r>
      </w:hyperlink>
      <w:r w:rsidR="005F2B65">
        <w:rPr>
          <w:noProof/>
          <w:sz w:val="22"/>
          <w:szCs w:val="22"/>
        </w:rPr>
        <w:t>]</w:t>
      </w:r>
      <w:r w:rsidR="005F2B65">
        <w:rPr>
          <w:sz w:val="22"/>
          <w:szCs w:val="22"/>
        </w:rPr>
        <w:fldChar w:fldCharType="end"/>
      </w:r>
      <w:r w:rsidR="00FD6C2B">
        <w:rPr>
          <w:sz w:val="22"/>
          <w:szCs w:val="22"/>
        </w:rPr>
        <w:t>.  Consequently,</w:t>
      </w:r>
      <w:r w:rsidR="00774FDB" w:rsidRPr="009449F7">
        <w:rPr>
          <w:sz w:val="22"/>
          <w:szCs w:val="22"/>
        </w:rPr>
        <w:t xml:space="preserve"> </w:t>
      </w:r>
      <w:r w:rsidR="003673D6" w:rsidRPr="009449F7">
        <w:rPr>
          <w:sz w:val="22"/>
          <w:szCs w:val="22"/>
        </w:rPr>
        <w:t xml:space="preserve">RAGE inhibitors </w:t>
      </w:r>
      <w:r w:rsidR="00774FDB" w:rsidRPr="009449F7">
        <w:rPr>
          <w:sz w:val="22"/>
          <w:szCs w:val="22"/>
        </w:rPr>
        <w:t xml:space="preserve">will have a combination of therapeutic </w:t>
      </w:r>
      <w:r w:rsidR="00BA215A" w:rsidRPr="009449F7">
        <w:rPr>
          <w:sz w:val="22"/>
          <w:szCs w:val="22"/>
        </w:rPr>
        <w:t>functions</w:t>
      </w:r>
      <w:r w:rsidR="00D252B0" w:rsidRPr="009449F7">
        <w:rPr>
          <w:sz w:val="22"/>
          <w:szCs w:val="22"/>
        </w:rPr>
        <w:t xml:space="preserve">, namely, </w:t>
      </w:r>
      <w:r w:rsidR="00CC77E4" w:rsidRPr="009449F7">
        <w:rPr>
          <w:sz w:val="22"/>
          <w:szCs w:val="22"/>
        </w:rPr>
        <w:t>lowering brain Aβ levels</w:t>
      </w:r>
      <w:r w:rsidR="00CC77E4">
        <w:rPr>
          <w:sz w:val="22"/>
          <w:szCs w:val="22"/>
        </w:rPr>
        <w:t>,</w:t>
      </w:r>
      <w:r w:rsidR="00CC77E4" w:rsidRPr="009449F7">
        <w:rPr>
          <w:sz w:val="22"/>
          <w:szCs w:val="22"/>
        </w:rPr>
        <w:t xml:space="preserve"> </w:t>
      </w:r>
      <w:r w:rsidR="00D252B0" w:rsidRPr="009449F7">
        <w:rPr>
          <w:sz w:val="22"/>
          <w:szCs w:val="22"/>
        </w:rPr>
        <w:t>slowing</w:t>
      </w:r>
      <w:r w:rsidR="00F800FA" w:rsidRPr="009449F7">
        <w:rPr>
          <w:sz w:val="22"/>
          <w:szCs w:val="22"/>
        </w:rPr>
        <w:t xml:space="preserve"> neuroinflammation</w:t>
      </w:r>
      <w:r w:rsidR="00CC77E4">
        <w:rPr>
          <w:sz w:val="22"/>
          <w:szCs w:val="22"/>
        </w:rPr>
        <w:t xml:space="preserve"> and</w:t>
      </w:r>
      <w:r w:rsidR="00F800FA" w:rsidRPr="009449F7">
        <w:rPr>
          <w:sz w:val="22"/>
          <w:szCs w:val="22"/>
        </w:rPr>
        <w:t xml:space="preserve"> cognitive decline. </w:t>
      </w:r>
      <w:r w:rsidR="00AC6486" w:rsidRPr="009449F7">
        <w:rPr>
          <w:sz w:val="22"/>
          <w:szCs w:val="22"/>
        </w:rPr>
        <w:t xml:space="preserve"> </w:t>
      </w:r>
      <w:r w:rsidR="00F800FA" w:rsidRPr="009449F7">
        <w:rPr>
          <w:sz w:val="22"/>
          <w:szCs w:val="22"/>
        </w:rPr>
        <w:t xml:space="preserve">However, a phase </w:t>
      </w:r>
      <w:r w:rsidR="00AC6486" w:rsidRPr="009449F7">
        <w:rPr>
          <w:sz w:val="22"/>
          <w:szCs w:val="22"/>
        </w:rPr>
        <w:t>3</w:t>
      </w:r>
      <w:r w:rsidR="00F800FA" w:rsidRPr="009449F7">
        <w:rPr>
          <w:sz w:val="22"/>
          <w:szCs w:val="22"/>
        </w:rPr>
        <w:t xml:space="preserve"> clinical trial for the RAGE inhibitor azeliragon (also known as PF-04494700 and TTP488) did not meet </w:t>
      </w:r>
      <w:r w:rsidR="004669D5">
        <w:rPr>
          <w:sz w:val="22"/>
          <w:szCs w:val="22"/>
        </w:rPr>
        <w:t xml:space="preserve">the </w:t>
      </w:r>
      <w:r w:rsidR="00F800FA" w:rsidRPr="009449F7">
        <w:rPr>
          <w:sz w:val="22"/>
          <w:szCs w:val="22"/>
        </w:rPr>
        <w:t>co</w:t>
      </w:r>
      <w:r w:rsidR="00AC6486" w:rsidRPr="009449F7">
        <w:rPr>
          <w:sz w:val="22"/>
          <w:szCs w:val="22"/>
        </w:rPr>
        <w:t>-</w:t>
      </w:r>
      <w:r w:rsidR="00F800FA" w:rsidRPr="009449F7">
        <w:rPr>
          <w:sz w:val="22"/>
          <w:szCs w:val="22"/>
        </w:rPr>
        <w:t xml:space="preserve">primary efficacy endpoint (improvement in cognitive or functional outcomes) and was terminated </w:t>
      </w:r>
      <w:r w:rsidR="005F2B65">
        <w:rPr>
          <w:sz w:val="22"/>
          <w:szCs w:val="22"/>
        </w:rPr>
        <w:fldChar w:fldCharType="begin"/>
      </w:r>
      <w:r w:rsidR="005F2B65">
        <w:rPr>
          <w:sz w:val="22"/>
          <w:szCs w:val="22"/>
        </w:rPr>
        <w:instrText xml:space="preserve"> ADDIN EN.CITE &lt;EndNote&gt;&lt;Cite&gt;&lt;Author&gt;Marvanova&lt;/Author&gt;&lt;Year&gt;2014&lt;/Year&gt;&lt;RecNum&gt;92&lt;/RecNum&gt;&lt;DisplayText&gt;[151]&lt;/DisplayText&gt;&lt;record&gt;&lt;rec-number&gt;92&lt;/rec-number&gt;&lt;foreign-keys&gt;&lt;key app="EN" db-id="t5x9sevs7prdawert5r5xdd99tfspaftvpd5" timestamp="1638553813"&gt;92&lt;/key&gt;&lt;/foreign-keys&gt;&lt;ref-type name="Journal Article"&gt;17&lt;/ref-type&gt;&lt;contributors&gt;&lt;authors&gt;&lt;author&gt;Marvanova, Marketa&lt;/author&gt;&lt;/authors&gt;&lt;/contributors&gt;&lt;titles&gt;&lt;title&gt;Antipsychotic use in elderly patients with dementia: Efficacy and safety concerns&lt;/title&gt;&lt;secondary-title&gt;Ment Health Clin&lt;/secondary-title&gt;&lt;/titles&gt;&lt;periodical&gt;&lt;full-title&gt;Ment Health Clin&lt;/full-title&gt;&lt;/periodical&gt;&lt;pages&gt;170-176&lt;/pages&gt;&lt;volume&gt;4&lt;/volume&gt;&lt;number&gt;4&lt;/number&gt;&lt;dates&gt;&lt;year&gt;2014&lt;/year&gt;&lt;/dates&gt;&lt;isbn&gt;2168-9709&lt;/isbn&gt;&lt;urls&gt;&lt;related-urls&gt;&lt;url&gt;https://doi.org/10.9740/mhc.n204371&lt;/url&gt;&lt;/related-urls&gt;&lt;/urls&gt;&lt;electronic-resource-num&gt;10.9740/mhc.n204371&lt;/electronic-resource-num&gt;&lt;access-date&gt;3/29/2021&lt;/access-date&gt;&lt;/record&gt;&lt;/Cite&gt;&lt;/EndNote&gt;</w:instrText>
      </w:r>
      <w:r w:rsidR="005F2B65">
        <w:rPr>
          <w:sz w:val="22"/>
          <w:szCs w:val="22"/>
        </w:rPr>
        <w:fldChar w:fldCharType="separate"/>
      </w:r>
      <w:r w:rsidR="005F2B65">
        <w:rPr>
          <w:noProof/>
          <w:sz w:val="22"/>
          <w:szCs w:val="22"/>
        </w:rPr>
        <w:t>[</w:t>
      </w:r>
      <w:hyperlink w:anchor="_ENREF_151" w:tooltip="Marvanova, 2014 #92" w:history="1">
        <w:r w:rsidR="005F2B65">
          <w:rPr>
            <w:noProof/>
            <w:sz w:val="22"/>
            <w:szCs w:val="22"/>
          </w:rPr>
          <w:t>151</w:t>
        </w:r>
      </w:hyperlink>
      <w:r w:rsidR="005F2B65">
        <w:rPr>
          <w:noProof/>
          <w:sz w:val="22"/>
          <w:szCs w:val="22"/>
        </w:rPr>
        <w:t>]</w:t>
      </w:r>
      <w:r w:rsidR="005F2B65">
        <w:rPr>
          <w:sz w:val="22"/>
          <w:szCs w:val="22"/>
        </w:rPr>
        <w:fldChar w:fldCharType="end"/>
      </w:r>
      <w:r w:rsidR="00F800FA" w:rsidRPr="009449F7">
        <w:rPr>
          <w:color w:val="2E74B5" w:themeColor="accent1" w:themeShade="BF"/>
          <w:sz w:val="22"/>
          <w:szCs w:val="22"/>
        </w:rPr>
        <w:t>.</w:t>
      </w:r>
    </w:p>
    <w:p w14:paraId="3B69A324" w14:textId="77C6D177" w:rsidR="00344F80" w:rsidRPr="00344F80" w:rsidRDefault="00CE7743" w:rsidP="00344F80">
      <w:pPr>
        <w:autoSpaceDE w:val="0"/>
        <w:autoSpaceDN w:val="0"/>
        <w:adjustRightInd w:val="0"/>
        <w:spacing w:after="120" w:line="360" w:lineRule="auto"/>
        <w:jc w:val="both"/>
        <w:rPr>
          <w:rStyle w:val="hgkelc"/>
          <w:sz w:val="22"/>
          <w:szCs w:val="22"/>
        </w:rPr>
      </w:pPr>
      <w:r w:rsidRPr="009449F7">
        <w:rPr>
          <w:color w:val="000000" w:themeColor="text1"/>
          <w:sz w:val="22"/>
          <w:szCs w:val="22"/>
        </w:rPr>
        <w:t>Targeting neuroinflammation an</w:t>
      </w:r>
      <w:r w:rsidR="0000192D" w:rsidRPr="009449F7">
        <w:rPr>
          <w:color w:val="000000" w:themeColor="text1"/>
          <w:sz w:val="22"/>
          <w:szCs w:val="22"/>
        </w:rPr>
        <w:t>d</w:t>
      </w:r>
      <w:r w:rsidR="0000192D" w:rsidRPr="009449F7">
        <w:rPr>
          <w:sz w:val="22"/>
          <w:szCs w:val="22"/>
        </w:rPr>
        <w:t xml:space="preserve"> </w:t>
      </w:r>
      <w:r w:rsidRPr="009449F7">
        <w:rPr>
          <w:sz w:val="22"/>
          <w:szCs w:val="22"/>
        </w:rPr>
        <w:t>Aβ</w:t>
      </w:r>
      <w:r w:rsidRPr="009449F7">
        <w:rPr>
          <w:color w:val="000000" w:themeColor="text1"/>
          <w:sz w:val="22"/>
          <w:szCs w:val="22"/>
        </w:rPr>
        <w:t xml:space="preserve"> </w:t>
      </w:r>
      <w:r w:rsidR="006D0907" w:rsidRPr="009449F7">
        <w:rPr>
          <w:color w:val="000000" w:themeColor="text1"/>
          <w:sz w:val="22"/>
          <w:szCs w:val="22"/>
        </w:rPr>
        <w:t xml:space="preserve">is another promising approach as </w:t>
      </w:r>
      <w:r w:rsidR="00E165D2" w:rsidRPr="009449F7">
        <w:rPr>
          <w:color w:val="000000" w:themeColor="text1"/>
          <w:sz w:val="22"/>
          <w:szCs w:val="22"/>
        </w:rPr>
        <w:t>both</w:t>
      </w:r>
      <w:r w:rsidR="006D0907" w:rsidRPr="009449F7">
        <w:rPr>
          <w:color w:val="000000" w:themeColor="text1"/>
          <w:sz w:val="22"/>
          <w:szCs w:val="22"/>
        </w:rPr>
        <w:t xml:space="preserve"> </w:t>
      </w:r>
      <w:r w:rsidR="0000192D" w:rsidRPr="009449F7">
        <w:rPr>
          <w:color w:val="000000" w:themeColor="text1"/>
          <w:sz w:val="22"/>
          <w:szCs w:val="22"/>
        </w:rPr>
        <w:t>pathologies</w:t>
      </w:r>
      <w:r w:rsidR="006D0907" w:rsidRPr="009449F7">
        <w:rPr>
          <w:color w:val="000000" w:themeColor="text1"/>
          <w:sz w:val="22"/>
          <w:szCs w:val="22"/>
        </w:rPr>
        <w:t xml:space="preserve"> are significant</w:t>
      </w:r>
      <w:r w:rsidR="00981FC8">
        <w:rPr>
          <w:color w:val="000000" w:themeColor="text1"/>
          <w:sz w:val="22"/>
          <w:szCs w:val="22"/>
        </w:rPr>
        <w:t>ly</w:t>
      </w:r>
      <w:r w:rsidR="00AC6486" w:rsidRPr="009449F7">
        <w:rPr>
          <w:color w:val="000000" w:themeColor="text1"/>
          <w:sz w:val="22"/>
          <w:szCs w:val="22"/>
        </w:rPr>
        <w:t xml:space="preserve"> present</w:t>
      </w:r>
      <w:r w:rsidR="006D0907" w:rsidRPr="009449F7">
        <w:rPr>
          <w:color w:val="000000" w:themeColor="text1"/>
          <w:sz w:val="22"/>
          <w:szCs w:val="22"/>
        </w:rPr>
        <w:t xml:space="preserve"> in AD</w:t>
      </w:r>
      <w:r w:rsidR="006F1A13" w:rsidRPr="009449F7">
        <w:rPr>
          <w:color w:val="000000" w:themeColor="text1"/>
          <w:sz w:val="22"/>
          <w:szCs w:val="22"/>
        </w:rPr>
        <w:t xml:space="preserve">. </w:t>
      </w:r>
      <w:r w:rsidR="00AC6486" w:rsidRPr="009449F7">
        <w:rPr>
          <w:color w:val="000000" w:themeColor="text1"/>
          <w:sz w:val="22"/>
          <w:szCs w:val="22"/>
        </w:rPr>
        <w:t xml:space="preserve"> </w:t>
      </w:r>
      <w:r w:rsidR="00EB3EC5" w:rsidRPr="009449F7">
        <w:rPr>
          <w:color w:val="000000" w:themeColor="text1"/>
          <w:sz w:val="22"/>
          <w:szCs w:val="22"/>
        </w:rPr>
        <w:t>T</w:t>
      </w:r>
      <w:r w:rsidR="006F1A13" w:rsidRPr="009449F7">
        <w:rPr>
          <w:color w:val="000000" w:themeColor="text1"/>
          <w:sz w:val="22"/>
          <w:szCs w:val="22"/>
        </w:rPr>
        <w:t xml:space="preserve">he </w:t>
      </w:r>
      <w:r w:rsidR="006F1A13" w:rsidRPr="009449F7">
        <w:rPr>
          <w:sz w:val="22"/>
          <w:szCs w:val="22"/>
        </w:rPr>
        <w:t xml:space="preserve">ALZT-OPT1 phase 1/2 trial </w:t>
      </w:r>
      <w:r w:rsidR="004903AD" w:rsidRPr="009449F7">
        <w:rPr>
          <w:sz w:val="22"/>
          <w:szCs w:val="22"/>
        </w:rPr>
        <w:t>combines</w:t>
      </w:r>
      <w:r w:rsidR="006F1A13" w:rsidRPr="009449F7">
        <w:rPr>
          <w:sz w:val="22"/>
          <w:szCs w:val="22"/>
        </w:rPr>
        <w:t xml:space="preserve"> </w:t>
      </w:r>
      <w:r w:rsidR="000D6B8B" w:rsidRPr="009449F7">
        <w:rPr>
          <w:sz w:val="22"/>
          <w:szCs w:val="22"/>
        </w:rPr>
        <w:t xml:space="preserve">two FDA approved drugs, </w:t>
      </w:r>
      <w:r w:rsidR="006F1A13" w:rsidRPr="009449F7">
        <w:rPr>
          <w:sz w:val="22"/>
          <w:szCs w:val="22"/>
        </w:rPr>
        <w:t>cromolyn (</w:t>
      </w:r>
      <w:r w:rsidR="00355B52" w:rsidRPr="009449F7">
        <w:rPr>
          <w:sz w:val="22"/>
          <w:szCs w:val="22"/>
        </w:rPr>
        <w:t>targeting Aβ</w:t>
      </w:r>
      <w:r w:rsidR="006F1A13" w:rsidRPr="009449F7">
        <w:rPr>
          <w:sz w:val="22"/>
          <w:szCs w:val="22"/>
        </w:rPr>
        <w:t>) and ibuprofen (</w:t>
      </w:r>
      <w:r w:rsidR="00355B52" w:rsidRPr="009449F7">
        <w:rPr>
          <w:sz w:val="22"/>
          <w:szCs w:val="22"/>
        </w:rPr>
        <w:t>targeting inflammation</w:t>
      </w:r>
      <w:r w:rsidR="006F1A13" w:rsidRPr="009449F7">
        <w:rPr>
          <w:sz w:val="22"/>
          <w:szCs w:val="22"/>
        </w:rPr>
        <w:t xml:space="preserve">), </w:t>
      </w:r>
      <w:r w:rsidR="004903AD" w:rsidRPr="009449F7">
        <w:rPr>
          <w:sz w:val="22"/>
          <w:szCs w:val="22"/>
        </w:rPr>
        <w:t xml:space="preserve">and is </w:t>
      </w:r>
      <w:r w:rsidR="00AC6486" w:rsidRPr="009449F7">
        <w:rPr>
          <w:sz w:val="22"/>
          <w:szCs w:val="22"/>
        </w:rPr>
        <w:t xml:space="preserve">currently </w:t>
      </w:r>
      <w:r w:rsidR="004903AD" w:rsidRPr="009449F7">
        <w:rPr>
          <w:sz w:val="22"/>
          <w:szCs w:val="22"/>
        </w:rPr>
        <w:t>recruiting subjects</w:t>
      </w:r>
      <w:r w:rsidR="006F1A13" w:rsidRPr="009449F7">
        <w:rPr>
          <w:sz w:val="22"/>
          <w:szCs w:val="22"/>
        </w:rPr>
        <w:t xml:space="preserve"> with mild to moderate AD. </w:t>
      </w:r>
      <w:r w:rsidR="00AC6486" w:rsidRPr="009449F7">
        <w:rPr>
          <w:sz w:val="22"/>
          <w:szCs w:val="22"/>
        </w:rPr>
        <w:t xml:space="preserve"> </w:t>
      </w:r>
      <w:r w:rsidR="006F1A13" w:rsidRPr="009449F7">
        <w:rPr>
          <w:sz w:val="22"/>
          <w:szCs w:val="22"/>
        </w:rPr>
        <w:t>Another ALZT-OPT1 phase 3 trial on early AD patients has been completed with no posted results.</w:t>
      </w:r>
      <w:r w:rsidR="00863B31" w:rsidRPr="009449F7">
        <w:rPr>
          <w:sz w:val="22"/>
          <w:szCs w:val="22"/>
        </w:rPr>
        <w:t xml:space="preserve"> </w:t>
      </w:r>
      <w:r w:rsidR="00AC6486" w:rsidRPr="009449F7">
        <w:rPr>
          <w:sz w:val="22"/>
          <w:szCs w:val="22"/>
        </w:rPr>
        <w:t xml:space="preserve"> </w:t>
      </w:r>
      <w:r w:rsidR="00863B31" w:rsidRPr="009449F7">
        <w:rPr>
          <w:sz w:val="22"/>
          <w:szCs w:val="22"/>
        </w:rPr>
        <w:t xml:space="preserve">Cromolyn </w:t>
      </w:r>
      <w:r w:rsidR="00F30CD8" w:rsidRPr="009449F7">
        <w:rPr>
          <w:sz w:val="22"/>
          <w:szCs w:val="22"/>
        </w:rPr>
        <w:t xml:space="preserve">is </w:t>
      </w:r>
      <w:r w:rsidR="00E46F55" w:rsidRPr="009449F7">
        <w:rPr>
          <w:sz w:val="22"/>
          <w:szCs w:val="22"/>
        </w:rPr>
        <w:t xml:space="preserve">a mast-cell stabilizer </w:t>
      </w:r>
      <w:r w:rsidR="00F30CD8" w:rsidRPr="009449F7">
        <w:rPr>
          <w:sz w:val="22"/>
          <w:szCs w:val="22"/>
        </w:rPr>
        <w:t xml:space="preserve">used to treat asthma and is </w:t>
      </w:r>
      <w:r w:rsidR="00AC2AAD" w:rsidRPr="009449F7">
        <w:rPr>
          <w:sz w:val="22"/>
          <w:szCs w:val="22"/>
        </w:rPr>
        <w:t>structurally similar to anti-amyloid agents and can potentially cross the blood-brain barrier</w:t>
      </w:r>
      <w:r w:rsidR="00E46F55" w:rsidRPr="009449F7">
        <w:rPr>
          <w:sz w:val="22"/>
          <w:szCs w:val="22"/>
        </w:rPr>
        <w:t xml:space="preserve">. </w:t>
      </w:r>
      <w:r w:rsidR="00AC6486" w:rsidRPr="009449F7">
        <w:rPr>
          <w:sz w:val="22"/>
          <w:szCs w:val="22"/>
        </w:rPr>
        <w:t xml:space="preserve"> Experimental s</w:t>
      </w:r>
      <w:r w:rsidR="00E46F55" w:rsidRPr="009449F7">
        <w:rPr>
          <w:sz w:val="22"/>
          <w:szCs w:val="22"/>
        </w:rPr>
        <w:t>tud</w:t>
      </w:r>
      <w:r w:rsidR="00AC6486" w:rsidRPr="009449F7">
        <w:rPr>
          <w:sz w:val="22"/>
          <w:szCs w:val="22"/>
        </w:rPr>
        <w:t xml:space="preserve">ies showed that </w:t>
      </w:r>
      <w:r w:rsidR="00E46F55" w:rsidRPr="009449F7">
        <w:rPr>
          <w:sz w:val="22"/>
          <w:szCs w:val="22"/>
        </w:rPr>
        <w:t xml:space="preserve">cromolyn </w:t>
      </w:r>
      <w:r w:rsidR="00AC6486" w:rsidRPr="009449F7">
        <w:rPr>
          <w:sz w:val="22"/>
          <w:szCs w:val="22"/>
        </w:rPr>
        <w:t>possessed</w:t>
      </w:r>
      <w:r w:rsidR="00EE5BD7" w:rsidRPr="009449F7">
        <w:rPr>
          <w:sz w:val="22"/>
          <w:szCs w:val="22"/>
        </w:rPr>
        <w:t xml:space="preserve"> inhibitory effects against Aβ</w:t>
      </w:r>
      <w:r w:rsidR="00BA153C" w:rsidRPr="009449F7">
        <w:rPr>
          <w:sz w:val="22"/>
          <w:szCs w:val="22"/>
        </w:rPr>
        <w:t xml:space="preserve"> monomer</w:t>
      </w:r>
      <w:r w:rsidR="00EE5BD7" w:rsidRPr="009449F7">
        <w:rPr>
          <w:sz w:val="22"/>
          <w:szCs w:val="22"/>
        </w:rPr>
        <w:t xml:space="preserve"> aggregation</w:t>
      </w:r>
      <w:r w:rsidR="00BA153C" w:rsidRPr="009449F7">
        <w:rPr>
          <w:sz w:val="22"/>
          <w:szCs w:val="22"/>
        </w:rPr>
        <w:t xml:space="preserve"> into oligomer</w:t>
      </w:r>
      <w:r w:rsidR="00E51806" w:rsidRPr="009449F7">
        <w:rPr>
          <w:sz w:val="22"/>
          <w:szCs w:val="22"/>
        </w:rPr>
        <w:t>s and fibrils</w:t>
      </w:r>
      <w:r w:rsidR="00EE5BD7" w:rsidRPr="009449F7">
        <w:rPr>
          <w:sz w:val="22"/>
          <w:szCs w:val="22"/>
        </w:rPr>
        <w:t xml:space="preserve"> </w:t>
      </w:r>
      <w:r w:rsidR="00E51806" w:rsidRPr="009449F7">
        <w:rPr>
          <w:sz w:val="22"/>
          <w:szCs w:val="22"/>
        </w:rPr>
        <w:t>without any impact on Aβ production</w:t>
      </w:r>
      <w:r w:rsidR="00643A8F" w:rsidRPr="009449F7">
        <w:rPr>
          <w:sz w:val="22"/>
          <w:szCs w:val="22"/>
        </w:rPr>
        <w:t xml:space="preserve">, </w:t>
      </w:r>
      <w:r w:rsidR="00E51806" w:rsidRPr="009449F7">
        <w:rPr>
          <w:sz w:val="22"/>
          <w:szCs w:val="22"/>
        </w:rPr>
        <w:t xml:space="preserve">and </w:t>
      </w:r>
      <w:r w:rsidR="00AC6486" w:rsidRPr="009449F7">
        <w:rPr>
          <w:sz w:val="22"/>
          <w:szCs w:val="22"/>
        </w:rPr>
        <w:t xml:space="preserve">that </w:t>
      </w:r>
      <w:r w:rsidR="00E51806" w:rsidRPr="009449F7">
        <w:rPr>
          <w:sz w:val="22"/>
          <w:szCs w:val="22"/>
        </w:rPr>
        <w:t xml:space="preserve">one week </w:t>
      </w:r>
      <w:r w:rsidR="006129BA" w:rsidRPr="009449F7">
        <w:rPr>
          <w:sz w:val="22"/>
          <w:szCs w:val="22"/>
        </w:rPr>
        <w:t xml:space="preserve">of daily administration of </w:t>
      </w:r>
      <w:r w:rsidR="00E51806" w:rsidRPr="009449F7">
        <w:rPr>
          <w:sz w:val="22"/>
          <w:szCs w:val="22"/>
        </w:rPr>
        <w:t xml:space="preserve">cromolyn </w:t>
      </w:r>
      <w:r w:rsidR="006129BA" w:rsidRPr="009449F7">
        <w:rPr>
          <w:sz w:val="22"/>
          <w:szCs w:val="22"/>
        </w:rPr>
        <w:t xml:space="preserve">reduced soluble Aβ concentration </w:t>
      </w:r>
      <w:r w:rsidR="00EB5C4B" w:rsidRPr="009449F7">
        <w:rPr>
          <w:sz w:val="22"/>
          <w:szCs w:val="22"/>
        </w:rPr>
        <w:t>by more than 50%</w:t>
      </w:r>
      <w:r w:rsidR="0090361C" w:rsidRPr="009449F7">
        <w:rPr>
          <w:sz w:val="22"/>
          <w:szCs w:val="22"/>
        </w:rPr>
        <w:t xml:space="preserve"> </w:t>
      </w:r>
      <w:r w:rsidR="005F2B65">
        <w:rPr>
          <w:sz w:val="22"/>
          <w:szCs w:val="22"/>
        </w:rPr>
        <w:fldChar w:fldCharType="begin">
          <w:fldData xml:space="preserve">PEVuZE5vdGU+PENpdGU+PEF1dGhvcj5Ib3JpPC9BdXRob3I+PFllYXI+MjAxNTwvWWVhcj48UmVj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</w:fldData>
        </w:fldChar>
      </w:r>
      <w:r w:rsidR="005F2B65">
        <w:rPr>
          <w:sz w:val="22"/>
          <w:szCs w:val="22"/>
        </w:rPr>
        <w:instrText xml:space="preserve"> ADDIN EN.CITE </w:instrText>
      </w:r>
      <w:r w:rsidR="005F2B65">
        <w:rPr>
          <w:sz w:val="22"/>
          <w:szCs w:val="22"/>
        </w:rPr>
        <w:fldChar w:fldCharType="begin">
          <w:fldData xml:space="preserve">PEVuZE5vdGU+PENpdGU+PEF1dGhvcj5Ib3JpPC9BdXRob3I+PFllYXI+MjAxNTwvWWVhcj48UmVj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</w:fldData>
        </w:fldChar>
      </w:r>
      <w:r w:rsidR="005F2B65">
        <w:rPr>
          <w:sz w:val="22"/>
          <w:szCs w:val="22"/>
        </w:rPr>
        <w:instrText xml:space="preserve"> ADDIN EN.CITE.DATA </w:instrText>
      </w:r>
      <w:r w:rsidR="005F2B65">
        <w:rPr>
          <w:sz w:val="22"/>
          <w:szCs w:val="22"/>
        </w:rPr>
      </w:r>
      <w:r w:rsidR="005F2B65">
        <w:rPr>
          <w:sz w:val="22"/>
          <w:szCs w:val="22"/>
        </w:rPr>
        <w:fldChar w:fldCharType="end"/>
      </w:r>
      <w:r w:rsidR="005F2B65">
        <w:rPr>
          <w:sz w:val="22"/>
          <w:szCs w:val="22"/>
        </w:rPr>
        <w:fldChar w:fldCharType="separate"/>
      </w:r>
      <w:r w:rsidR="005F2B65">
        <w:rPr>
          <w:noProof/>
          <w:sz w:val="22"/>
          <w:szCs w:val="22"/>
        </w:rPr>
        <w:t>[</w:t>
      </w:r>
      <w:hyperlink w:anchor="_ENREF_152" w:tooltip="Hori, 2015 #93" w:history="1">
        <w:r w:rsidR="005F2B65">
          <w:rPr>
            <w:noProof/>
            <w:sz w:val="22"/>
            <w:szCs w:val="22"/>
          </w:rPr>
          <w:t>152</w:t>
        </w:r>
      </w:hyperlink>
      <w:r w:rsidR="005F2B65">
        <w:rPr>
          <w:noProof/>
          <w:sz w:val="22"/>
          <w:szCs w:val="22"/>
        </w:rPr>
        <w:t>]</w:t>
      </w:r>
      <w:r w:rsidR="005F2B65">
        <w:rPr>
          <w:sz w:val="22"/>
          <w:szCs w:val="22"/>
        </w:rPr>
        <w:fldChar w:fldCharType="end"/>
      </w:r>
      <w:r w:rsidR="00EB5C4B" w:rsidRPr="009449F7">
        <w:rPr>
          <w:sz w:val="22"/>
          <w:szCs w:val="22"/>
        </w:rPr>
        <w:t>.</w:t>
      </w:r>
      <w:r w:rsidR="00AC6486" w:rsidRPr="009449F7">
        <w:rPr>
          <w:sz w:val="22"/>
          <w:szCs w:val="22"/>
        </w:rPr>
        <w:t xml:space="preserve"> </w:t>
      </w:r>
      <w:r w:rsidR="00EB5C4B" w:rsidRPr="009449F7">
        <w:rPr>
          <w:sz w:val="22"/>
          <w:szCs w:val="22"/>
        </w:rPr>
        <w:t xml:space="preserve"> </w:t>
      </w:r>
      <w:r w:rsidR="00AC6486" w:rsidRPr="009449F7">
        <w:rPr>
          <w:sz w:val="22"/>
          <w:szCs w:val="22"/>
        </w:rPr>
        <w:t>A</w:t>
      </w:r>
      <w:r w:rsidR="009A704A" w:rsidRPr="009449F7">
        <w:rPr>
          <w:sz w:val="22"/>
          <w:szCs w:val="22"/>
        </w:rPr>
        <w:t xml:space="preserve">nother study reported cromolyn </w:t>
      </w:r>
      <w:r w:rsidR="00EB2ECE" w:rsidRPr="009449F7">
        <w:rPr>
          <w:sz w:val="22"/>
          <w:szCs w:val="22"/>
        </w:rPr>
        <w:t>to stimulate microglia</w:t>
      </w:r>
      <w:r w:rsidR="00AC6486" w:rsidRPr="009449F7">
        <w:rPr>
          <w:sz w:val="22"/>
          <w:szCs w:val="22"/>
        </w:rPr>
        <w:t>l</w:t>
      </w:r>
      <w:r w:rsidR="00EB2ECE" w:rsidRPr="009449F7">
        <w:rPr>
          <w:sz w:val="22"/>
          <w:szCs w:val="22"/>
        </w:rPr>
        <w:t xml:space="preserve"> recruitment to</w:t>
      </w:r>
      <w:r w:rsidR="00CF135F" w:rsidRPr="009449F7">
        <w:rPr>
          <w:sz w:val="22"/>
          <w:szCs w:val="22"/>
        </w:rPr>
        <w:t xml:space="preserve"> </w:t>
      </w:r>
      <w:r w:rsidR="00DD0FF7" w:rsidRPr="009449F7">
        <w:rPr>
          <w:sz w:val="22"/>
          <w:szCs w:val="22"/>
        </w:rPr>
        <w:t>Aβ deposits</w:t>
      </w:r>
      <w:r w:rsidR="00CA7E94" w:rsidRPr="009449F7">
        <w:rPr>
          <w:sz w:val="22"/>
          <w:szCs w:val="22"/>
        </w:rPr>
        <w:t xml:space="preserve"> </w:t>
      </w:r>
      <w:r w:rsidR="00AC6486" w:rsidRPr="009449F7">
        <w:rPr>
          <w:sz w:val="22"/>
          <w:szCs w:val="22"/>
        </w:rPr>
        <w:t>with</w:t>
      </w:r>
      <w:r w:rsidR="00CA7E94" w:rsidRPr="009449F7">
        <w:rPr>
          <w:sz w:val="22"/>
          <w:szCs w:val="22"/>
        </w:rPr>
        <w:t xml:space="preserve"> increased </w:t>
      </w:r>
      <w:r w:rsidR="00AC6486" w:rsidRPr="009449F7">
        <w:rPr>
          <w:sz w:val="22"/>
          <w:szCs w:val="22"/>
        </w:rPr>
        <w:t xml:space="preserve">microglia </w:t>
      </w:r>
      <w:r w:rsidR="00CA7E94" w:rsidRPr="009449F7">
        <w:rPr>
          <w:sz w:val="22"/>
          <w:szCs w:val="22"/>
        </w:rPr>
        <w:t>phagocytosis</w:t>
      </w:r>
      <w:r w:rsidR="00AC6486" w:rsidRPr="009449F7">
        <w:rPr>
          <w:sz w:val="22"/>
          <w:szCs w:val="22"/>
        </w:rPr>
        <w:t xml:space="preserve">; </w:t>
      </w:r>
      <w:r w:rsidR="009E4440" w:rsidRPr="009449F7">
        <w:rPr>
          <w:sz w:val="22"/>
          <w:szCs w:val="22"/>
        </w:rPr>
        <w:t>however</w:t>
      </w:r>
      <w:r w:rsidR="00AC6486" w:rsidRPr="009449F7">
        <w:rPr>
          <w:sz w:val="22"/>
          <w:szCs w:val="22"/>
        </w:rPr>
        <w:t>,</w:t>
      </w:r>
      <w:r w:rsidR="009E4440" w:rsidRPr="009449F7">
        <w:rPr>
          <w:sz w:val="22"/>
          <w:szCs w:val="22"/>
        </w:rPr>
        <w:t xml:space="preserve"> ibuprofen alone did not have any effect</w:t>
      </w:r>
      <w:r w:rsidR="00AC6486" w:rsidRPr="009449F7">
        <w:rPr>
          <w:sz w:val="22"/>
          <w:szCs w:val="22"/>
        </w:rPr>
        <w:t xml:space="preserve"> </w:t>
      </w:r>
      <w:r w:rsidR="005F2B65">
        <w:rPr>
          <w:sz w:val="22"/>
          <w:szCs w:val="22"/>
        </w:rPr>
        <w:fldChar w:fldCharType="begin">
          <w:fldData xml:space="preserve">PEVuZE5vdGU+PENpdGU+PEF1dGhvcj5aaGFuZzwvQXV0aG9yPjxZZWFyPjIwMTg8L1llYXI+PFJl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</w:fldData>
        </w:fldChar>
      </w:r>
      <w:r w:rsidR="005F2B65">
        <w:rPr>
          <w:sz w:val="22"/>
          <w:szCs w:val="22"/>
        </w:rPr>
        <w:instrText xml:space="preserve"> ADDIN EN.CITE </w:instrText>
      </w:r>
      <w:r w:rsidR="005F2B65">
        <w:rPr>
          <w:sz w:val="22"/>
          <w:szCs w:val="22"/>
        </w:rPr>
        <w:fldChar w:fldCharType="begin">
          <w:fldData xml:space="preserve">PEVuZE5vdGU+PENpdGU+PEF1dGhvcj5aaGFuZzwvQXV0aG9yPjxZZWFyPjIwMTg8L1llYXI+PFJl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</w:fldData>
        </w:fldChar>
      </w:r>
      <w:r w:rsidR="005F2B65">
        <w:rPr>
          <w:sz w:val="22"/>
          <w:szCs w:val="22"/>
        </w:rPr>
        <w:instrText xml:space="preserve"> ADDIN EN.CITE.DATA </w:instrText>
      </w:r>
      <w:r w:rsidR="005F2B65">
        <w:rPr>
          <w:sz w:val="22"/>
          <w:szCs w:val="22"/>
        </w:rPr>
      </w:r>
      <w:r w:rsidR="005F2B65">
        <w:rPr>
          <w:sz w:val="22"/>
          <w:szCs w:val="22"/>
        </w:rPr>
        <w:fldChar w:fldCharType="end"/>
      </w:r>
      <w:r w:rsidR="005F2B65">
        <w:rPr>
          <w:sz w:val="22"/>
          <w:szCs w:val="22"/>
        </w:rPr>
        <w:fldChar w:fldCharType="separate"/>
      </w:r>
      <w:r w:rsidR="005F2B65">
        <w:rPr>
          <w:noProof/>
          <w:sz w:val="22"/>
          <w:szCs w:val="22"/>
        </w:rPr>
        <w:t>[</w:t>
      </w:r>
      <w:hyperlink w:anchor="_ENREF_153" w:tooltip="Zhang, 2018 #94" w:history="1">
        <w:r w:rsidR="005F2B65">
          <w:rPr>
            <w:noProof/>
            <w:sz w:val="22"/>
            <w:szCs w:val="22"/>
          </w:rPr>
          <w:t>153</w:t>
        </w:r>
      </w:hyperlink>
      <w:r w:rsidR="005F2B65">
        <w:rPr>
          <w:noProof/>
          <w:sz w:val="22"/>
          <w:szCs w:val="22"/>
        </w:rPr>
        <w:t>]</w:t>
      </w:r>
      <w:r w:rsidR="005F2B65">
        <w:rPr>
          <w:sz w:val="22"/>
          <w:szCs w:val="22"/>
        </w:rPr>
        <w:fldChar w:fldCharType="end"/>
      </w:r>
      <w:r w:rsidR="009E4440" w:rsidRPr="009449F7">
        <w:rPr>
          <w:sz w:val="22"/>
          <w:szCs w:val="22"/>
        </w:rPr>
        <w:t>.</w:t>
      </w:r>
      <w:r w:rsidR="00C25931" w:rsidRPr="009449F7">
        <w:rPr>
          <w:sz w:val="22"/>
          <w:szCs w:val="22"/>
        </w:rPr>
        <w:t xml:space="preserve"> </w:t>
      </w:r>
      <w:r w:rsidR="00AC6486" w:rsidRPr="009449F7">
        <w:rPr>
          <w:sz w:val="22"/>
          <w:szCs w:val="22"/>
        </w:rPr>
        <w:t xml:space="preserve"> </w:t>
      </w:r>
      <w:r w:rsidR="006F1A13" w:rsidRPr="009449F7">
        <w:rPr>
          <w:sz w:val="22"/>
          <w:szCs w:val="22"/>
        </w:rPr>
        <w:t xml:space="preserve">Table </w:t>
      </w:r>
      <w:r w:rsidR="00344F80">
        <w:rPr>
          <w:sz w:val="22"/>
          <w:szCs w:val="22"/>
        </w:rPr>
        <w:t>1</w:t>
      </w:r>
      <w:r w:rsidR="006F1A13" w:rsidRPr="009449F7">
        <w:rPr>
          <w:sz w:val="22"/>
          <w:szCs w:val="22"/>
        </w:rPr>
        <w:t xml:space="preserve"> lists all combination therapy trials on AD </w:t>
      </w:r>
      <w:r w:rsidR="00681679" w:rsidRPr="009449F7">
        <w:rPr>
          <w:sz w:val="22"/>
          <w:szCs w:val="22"/>
        </w:rPr>
        <w:t xml:space="preserve">until </w:t>
      </w:r>
      <w:r w:rsidR="00344F80">
        <w:rPr>
          <w:sz w:val="22"/>
          <w:szCs w:val="22"/>
        </w:rPr>
        <w:t>November</w:t>
      </w:r>
      <w:r w:rsidR="00681679" w:rsidRPr="009449F7">
        <w:rPr>
          <w:sz w:val="22"/>
          <w:szCs w:val="22"/>
        </w:rPr>
        <w:t xml:space="preserve"> 2021</w:t>
      </w:r>
      <w:r w:rsidR="00344F80">
        <w:rPr>
          <w:sz w:val="22"/>
          <w:szCs w:val="22"/>
        </w:rPr>
        <w:t>, with t</w:t>
      </w:r>
      <w:r w:rsidR="00681679" w:rsidRPr="009449F7">
        <w:rPr>
          <w:sz w:val="22"/>
          <w:szCs w:val="22"/>
        </w:rPr>
        <w:t xml:space="preserve">he trials categorized by their combination strategy and the targeted mechanisms </w:t>
      </w:r>
      <w:r w:rsidR="00681679" w:rsidRPr="00344F80">
        <w:rPr>
          <w:sz w:val="22"/>
          <w:szCs w:val="22"/>
        </w:rPr>
        <w:t>against AD</w:t>
      </w:r>
      <w:r w:rsidR="00344F80" w:rsidRPr="00344F80">
        <w:rPr>
          <w:sz w:val="22"/>
          <w:szCs w:val="22"/>
        </w:rPr>
        <w:t xml:space="preserve">.  Figure 2 shows the targeted pathways by combination therapies via highlighting the </w:t>
      </w:r>
      <w:r w:rsidR="00344F80">
        <w:rPr>
          <w:sz w:val="22"/>
          <w:szCs w:val="22"/>
        </w:rPr>
        <w:t>n</w:t>
      </w:r>
      <w:r w:rsidR="00344F80" w:rsidRPr="00344F80">
        <w:rPr>
          <w:rStyle w:val="hgkelc"/>
          <w:sz w:val="22"/>
          <w:szCs w:val="22"/>
        </w:rPr>
        <w:t xml:space="preserve">ational </w:t>
      </w:r>
      <w:r w:rsidR="00344F80">
        <w:rPr>
          <w:rStyle w:val="hgkelc"/>
          <w:sz w:val="22"/>
          <w:szCs w:val="22"/>
        </w:rPr>
        <w:t>cl</w:t>
      </w:r>
      <w:r w:rsidR="00344F80" w:rsidRPr="00344F80">
        <w:rPr>
          <w:rStyle w:val="hgkelc"/>
          <w:sz w:val="22"/>
          <w:szCs w:val="22"/>
        </w:rPr>
        <w:t xml:space="preserve">inical </w:t>
      </w:r>
      <w:r w:rsidR="00344F80">
        <w:rPr>
          <w:rStyle w:val="hgkelc"/>
          <w:sz w:val="22"/>
          <w:szCs w:val="22"/>
        </w:rPr>
        <w:t>t</w:t>
      </w:r>
      <w:r w:rsidR="00344F80" w:rsidRPr="00344F80">
        <w:rPr>
          <w:rStyle w:val="hgkelc"/>
          <w:sz w:val="22"/>
          <w:szCs w:val="22"/>
        </w:rPr>
        <w:t xml:space="preserve">rial </w:t>
      </w:r>
      <w:r w:rsidR="00432DFD">
        <w:rPr>
          <w:rStyle w:val="hgkelc"/>
          <w:sz w:val="22"/>
          <w:szCs w:val="22"/>
        </w:rPr>
        <w:t xml:space="preserve">(NCT) </w:t>
      </w:r>
      <w:r w:rsidR="00344F80" w:rsidRPr="00344F80">
        <w:rPr>
          <w:rStyle w:val="hgkelc"/>
          <w:sz w:val="22"/>
          <w:szCs w:val="22"/>
        </w:rPr>
        <w:t>number onto the targeted pathology.</w:t>
      </w:r>
    </w:p>
    <w:p w14:paraId="2F26549A" w14:textId="77777777" w:rsidR="004111FA" w:rsidRPr="009449F7" w:rsidRDefault="004111FA" w:rsidP="004111FA">
      <w:pPr>
        <w:autoSpaceDE w:val="0"/>
        <w:autoSpaceDN w:val="0"/>
        <w:adjustRightInd w:val="0"/>
        <w:spacing w:after="120" w:line="360" w:lineRule="auto"/>
        <w:jc w:val="both"/>
        <w:rPr>
          <w:rStyle w:val="s2"/>
          <w:sz w:val="22"/>
          <w:szCs w:val="22"/>
        </w:rPr>
      </w:pPr>
    </w:p>
    <w:p w14:paraId="703C5C59" w14:textId="258E57D9" w:rsidR="00B910F3" w:rsidRPr="009449F7" w:rsidRDefault="00C735E5" w:rsidP="004111FA">
      <w:pPr>
        <w:spacing w:after="120" w:line="360" w:lineRule="auto"/>
        <w:jc w:val="both"/>
        <w:rPr>
          <w:b/>
          <w:bCs/>
          <w:sz w:val="22"/>
          <w:szCs w:val="22"/>
        </w:rPr>
      </w:pPr>
      <w:r w:rsidRPr="009449F7">
        <w:rPr>
          <w:b/>
          <w:bCs/>
          <w:sz w:val="22"/>
          <w:szCs w:val="22"/>
        </w:rPr>
        <w:t xml:space="preserve">Potential </w:t>
      </w:r>
      <w:r w:rsidR="00CD43BC" w:rsidRPr="009449F7">
        <w:rPr>
          <w:b/>
          <w:bCs/>
          <w:sz w:val="22"/>
          <w:szCs w:val="22"/>
        </w:rPr>
        <w:t>c</w:t>
      </w:r>
      <w:r w:rsidRPr="009449F7">
        <w:rPr>
          <w:b/>
          <w:bCs/>
          <w:sz w:val="22"/>
          <w:szCs w:val="22"/>
        </w:rPr>
        <w:t xml:space="preserve">ombination </w:t>
      </w:r>
      <w:r w:rsidR="00CD43BC" w:rsidRPr="009449F7">
        <w:rPr>
          <w:b/>
          <w:bCs/>
          <w:sz w:val="22"/>
          <w:szCs w:val="22"/>
        </w:rPr>
        <w:t>t</w:t>
      </w:r>
      <w:r w:rsidRPr="009449F7">
        <w:rPr>
          <w:b/>
          <w:bCs/>
          <w:sz w:val="22"/>
          <w:szCs w:val="22"/>
        </w:rPr>
        <w:t>herapy</w:t>
      </w:r>
      <w:r w:rsidR="00432F4F" w:rsidRPr="009449F7">
        <w:rPr>
          <w:b/>
          <w:bCs/>
          <w:sz w:val="22"/>
          <w:szCs w:val="22"/>
        </w:rPr>
        <w:t xml:space="preserve"> not explored</w:t>
      </w:r>
      <w:r w:rsidRPr="009449F7">
        <w:rPr>
          <w:b/>
          <w:bCs/>
          <w:sz w:val="22"/>
          <w:szCs w:val="22"/>
        </w:rPr>
        <w:t xml:space="preserve"> in </w:t>
      </w:r>
      <w:r w:rsidR="004253A5" w:rsidRPr="009449F7">
        <w:rPr>
          <w:b/>
          <w:bCs/>
          <w:sz w:val="22"/>
          <w:szCs w:val="22"/>
        </w:rPr>
        <w:t xml:space="preserve">AD </w:t>
      </w:r>
    </w:p>
    <w:p w14:paraId="4CE9819D" w14:textId="37DB923C" w:rsidR="009A01F0" w:rsidRPr="009449F7" w:rsidRDefault="005C7026" w:rsidP="004111FA">
      <w:pPr>
        <w:spacing w:after="120" w:line="360" w:lineRule="auto"/>
        <w:jc w:val="both"/>
        <w:rPr>
          <w:sz w:val="22"/>
          <w:szCs w:val="22"/>
        </w:rPr>
      </w:pPr>
      <w:r w:rsidRPr="009449F7">
        <w:rPr>
          <w:sz w:val="22"/>
          <w:szCs w:val="22"/>
        </w:rPr>
        <w:t xml:space="preserve">Combination therapy </w:t>
      </w:r>
      <w:r w:rsidR="006F38C3" w:rsidRPr="009449F7">
        <w:rPr>
          <w:sz w:val="22"/>
          <w:szCs w:val="22"/>
        </w:rPr>
        <w:t xml:space="preserve">can target </w:t>
      </w:r>
      <w:r w:rsidR="00915DBD" w:rsidRPr="009449F7">
        <w:rPr>
          <w:sz w:val="22"/>
          <w:szCs w:val="22"/>
        </w:rPr>
        <w:t>a</w:t>
      </w:r>
      <w:r w:rsidR="008F2E49" w:rsidRPr="009449F7">
        <w:rPr>
          <w:sz w:val="22"/>
          <w:szCs w:val="22"/>
        </w:rPr>
        <w:t xml:space="preserve"> single or </w:t>
      </w:r>
      <w:r w:rsidR="006F38C3" w:rsidRPr="009449F7">
        <w:rPr>
          <w:sz w:val="22"/>
          <w:szCs w:val="22"/>
        </w:rPr>
        <w:t xml:space="preserve">multiple mechanisms involved in a specific </w:t>
      </w:r>
      <w:r w:rsidR="008F2E49" w:rsidRPr="009449F7">
        <w:rPr>
          <w:sz w:val="22"/>
          <w:szCs w:val="22"/>
        </w:rPr>
        <w:t xml:space="preserve">or multiple </w:t>
      </w:r>
      <w:r w:rsidR="002D0088" w:rsidRPr="009449F7">
        <w:rPr>
          <w:sz w:val="22"/>
          <w:szCs w:val="22"/>
        </w:rPr>
        <w:t xml:space="preserve">pathological </w:t>
      </w:r>
      <w:r w:rsidR="008F2E49" w:rsidRPr="009449F7">
        <w:rPr>
          <w:sz w:val="22"/>
          <w:szCs w:val="22"/>
        </w:rPr>
        <w:t>pathways</w:t>
      </w:r>
      <w:r w:rsidR="00311BBD">
        <w:rPr>
          <w:sz w:val="22"/>
          <w:szCs w:val="22"/>
        </w:rPr>
        <w:t>, acting via</w:t>
      </w:r>
      <w:r w:rsidR="008F24AF" w:rsidRPr="009449F7">
        <w:rPr>
          <w:sz w:val="22"/>
          <w:szCs w:val="22"/>
        </w:rPr>
        <w:t xml:space="preserve"> </w:t>
      </w:r>
      <w:r w:rsidR="00260043" w:rsidRPr="009449F7">
        <w:rPr>
          <w:sz w:val="22"/>
          <w:szCs w:val="22"/>
        </w:rPr>
        <w:t>multiple therapeutic agents</w:t>
      </w:r>
      <w:r w:rsidR="00D47D38" w:rsidRPr="009449F7">
        <w:rPr>
          <w:sz w:val="22"/>
          <w:szCs w:val="22"/>
        </w:rPr>
        <w:t>,</w:t>
      </w:r>
      <w:r w:rsidR="00260043" w:rsidRPr="009449F7">
        <w:rPr>
          <w:sz w:val="22"/>
          <w:szCs w:val="22"/>
        </w:rPr>
        <w:t xml:space="preserve"> each targeting one mechanism or one agent </w:t>
      </w:r>
      <w:r w:rsidR="00D47D38" w:rsidRPr="009449F7">
        <w:rPr>
          <w:sz w:val="22"/>
          <w:szCs w:val="22"/>
        </w:rPr>
        <w:t>aiming</w:t>
      </w:r>
      <w:r w:rsidR="00260043" w:rsidRPr="009449F7">
        <w:rPr>
          <w:sz w:val="22"/>
          <w:szCs w:val="22"/>
        </w:rPr>
        <w:t xml:space="preserve"> </w:t>
      </w:r>
      <w:r w:rsidR="00D47D38" w:rsidRPr="009449F7">
        <w:rPr>
          <w:sz w:val="22"/>
          <w:szCs w:val="22"/>
        </w:rPr>
        <w:t xml:space="preserve">at </w:t>
      </w:r>
      <w:r w:rsidR="00260043" w:rsidRPr="009449F7">
        <w:rPr>
          <w:sz w:val="22"/>
          <w:szCs w:val="22"/>
        </w:rPr>
        <w:t>multiple mechanisms</w:t>
      </w:r>
      <w:r w:rsidR="00E952DF" w:rsidRPr="009449F7">
        <w:rPr>
          <w:sz w:val="22"/>
          <w:szCs w:val="22"/>
        </w:rPr>
        <w:t xml:space="preserve">. </w:t>
      </w:r>
      <w:r w:rsidR="00D47D38" w:rsidRPr="009449F7">
        <w:rPr>
          <w:sz w:val="22"/>
          <w:szCs w:val="22"/>
        </w:rPr>
        <w:t xml:space="preserve"> </w:t>
      </w:r>
      <w:r w:rsidR="00D01C06" w:rsidRPr="009449F7">
        <w:rPr>
          <w:sz w:val="22"/>
          <w:szCs w:val="22"/>
        </w:rPr>
        <w:t>Rasagiline</w:t>
      </w:r>
      <w:r w:rsidR="00D47D38" w:rsidRPr="009449F7">
        <w:rPr>
          <w:sz w:val="22"/>
          <w:szCs w:val="22"/>
        </w:rPr>
        <w:t xml:space="preserve">, </w:t>
      </w:r>
      <w:r w:rsidR="006062AE" w:rsidRPr="009449F7">
        <w:rPr>
          <w:sz w:val="22"/>
          <w:szCs w:val="22"/>
        </w:rPr>
        <w:t xml:space="preserve">a drug </w:t>
      </w:r>
      <w:r w:rsidR="00D47D38" w:rsidRPr="009449F7">
        <w:rPr>
          <w:sz w:val="22"/>
          <w:szCs w:val="22"/>
        </w:rPr>
        <w:t>to treat</w:t>
      </w:r>
      <w:r w:rsidR="006062AE" w:rsidRPr="009449F7">
        <w:rPr>
          <w:sz w:val="22"/>
          <w:szCs w:val="22"/>
        </w:rPr>
        <w:t xml:space="preserve"> Parkinson’s</w:t>
      </w:r>
      <w:r w:rsidR="00D47D38" w:rsidRPr="009449F7">
        <w:rPr>
          <w:sz w:val="22"/>
          <w:szCs w:val="22"/>
        </w:rPr>
        <w:t xml:space="preserve"> disease,</w:t>
      </w:r>
      <w:r w:rsidR="006062AE" w:rsidRPr="009449F7">
        <w:rPr>
          <w:sz w:val="22"/>
          <w:szCs w:val="22"/>
        </w:rPr>
        <w:t xml:space="preserve"> is an agent targeting multiple pathological pathways</w:t>
      </w:r>
      <w:r w:rsidR="00882133" w:rsidRPr="009449F7">
        <w:rPr>
          <w:sz w:val="22"/>
          <w:szCs w:val="22"/>
        </w:rPr>
        <w:t xml:space="preserve"> including </w:t>
      </w:r>
      <w:r w:rsidR="004303E0" w:rsidRPr="009449F7">
        <w:rPr>
          <w:sz w:val="22"/>
          <w:szCs w:val="22"/>
        </w:rPr>
        <w:t>inhibit</w:t>
      </w:r>
      <w:r w:rsidR="00882133" w:rsidRPr="009449F7">
        <w:rPr>
          <w:sz w:val="22"/>
          <w:szCs w:val="22"/>
        </w:rPr>
        <w:t>ing</w:t>
      </w:r>
      <w:r w:rsidR="004303E0" w:rsidRPr="009449F7">
        <w:rPr>
          <w:sz w:val="22"/>
          <w:szCs w:val="22"/>
        </w:rPr>
        <w:t xml:space="preserve"> </w:t>
      </w:r>
      <w:r w:rsidR="00D01C06" w:rsidRPr="009449F7">
        <w:rPr>
          <w:sz w:val="22"/>
          <w:szCs w:val="22"/>
        </w:rPr>
        <w:t>monoamine oxidase (MAO)</w:t>
      </w:r>
      <w:r w:rsidR="00D47D38" w:rsidRPr="009449F7">
        <w:rPr>
          <w:sz w:val="22"/>
          <w:szCs w:val="22"/>
        </w:rPr>
        <w:t>-</w:t>
      </w:r>
      <w:r w:rsidR="00D01C06" w:rsidRPr="009449F7">
        <w:rPr>
          <w:sz w:val="22"/>
          <w:szCs w:val="22"/>
        </w:rPr>
        <w:t>B</w:t>
      </w:r>
      <w:r w:rsidR="00882133" w:rsidRPr="009449F7">
        <w:rPr>
          <w:sz w:val="22"/>
          <w:szCs w:val="22"/>
        </w:rPr>
        <w:t xml:space="preserve">, </w:t>
      </w:r>
      <w:r w:rsidR="00D47D38" w:rsidRPr="009449F7">
        <w:rPr>
          <w:sz w:val="22"/>
          <w:szCs w:val="22"/>
        </w:rPr>
        <w:t>with</w:t>
      </w:r>
      <w:r w:rsidR="00882133" w:rsidRPr="009449F7">
        <w:rPr>
          <w:sz w:val="22"/>
          <w:szCs w:val="22"/>
        </w:rPr>
        <w:t xml:space="preserve"> </w:t>
      </w:r>
      <w:r w:rsidR="00D01C06" w:rsidRPr="009449F7">
        <w:rPr>
          <w:sz w:val="22"/>
          <w:szCs w:val="22"/>
        </w:rPr>
        <w:t xml:space="preserve">neuroprotective </w:t>
      </w:r>
      <w:r w:rsidR="00E63B39" w:rsidRPr="009449F7">
        <w:rPr>
          <w:sz w:val="22"/>
          <w:szCs w:val="22"/>
        </w:rPr>
        <w:t>properties</w:t>
      </w:r>
      <w:r w:rsidR="008C193B">
        <w:rPr>
          <w:sz w:val="22"/>
          <w:szCs w:val="22"/>
        </w:rPr>
        <w:t xml:space="preserve"> and</w:t>
      </w:r>
      <w:r w:rsidR="00C01B37">
        <w:rPr>
          <w:sz w:val="22"/>
          <w:szCs w:val="22"/>
        </w:rPr>
        <w:t xml:space="preserve"> repercussion on</w:t>
      </w:r>
      <w:r w:rsidR="00D01C06" w:rsidRPr="009449F7">
        <w:rPr>
          <w:sz w:val="22"/>
          <w:szCs w:val="22"/>
        </w:rPr>
        <w:t xml:space="preserve"> amyloid processing </w:t>
      </w:r>
      <w:r w:rsidR="005F2B65">
        <w:rPr>
          <w:sz w:val="22"/>
          <w:szCs w:val="22"/>
        </w:rPr>
        <w:fldChar w:fldCharType="begin"/>
      </w:r>
      <w:r w:rsidR="005F2B65">
        <w:rPr>
          <w:sz w:val="22"/>
          <w:szCs w:val="22"/>
        </w:rPr>
        <w:instrText xml:space="preserve"> ADDIN EN.CITE &lt;EndNote&gt;&lt;Cite&gt;&lt;Author&gt;Hardy&lt;/Author&gt;&lt;Year&gt;2002&lt;/Year&gt;&lt;RecNum&gt;95&lt;/RecNum&gt;&lt;DisplayText&gt;[154, 155]&lt;/DisplayText&gt;&lt;record&gt;&lt;rec-number&gt;95&lt;/rec-number&gt;&lt;foreign-keys&gt;&lt;key app="EN" db-id="t5x9sevs7prdawert5r5xdd99tfspaftvpd5" timestamp="1638553813"&gt;95&lt;/key&gt;&lt;/foreign-keys&gt;&lt;ref-type name="Journal Article"&gt;17&lt;/ref-type&gt;&lt;contributors&gt;&lt;authors&gt;&lt;author&gt;Hardy, John&lt;/author&gt;&lt;author&gt;Selkoe, Dennis J&lt;/author&gt;&lt;/authors&gt;&lt;/contributors&gt;&lt;titles&gt;&lt;title&gt;The amyloid hypothesis of Alzheimer&amp;apos;s disease: progress and problems on the road to therapeutics&lt;/title&gt;&lt;secondary-title&gt;Science&lt;/secondary-title&gt;&lt;/titles&gt;&lt;periodical&gt;&lt;full-title&gt;Science&lt;/full-title&gt;&lt;/periodical&gt;&lt;pages&gt;353-356&lt;/pages&gt;&lt;volume&gt;297&lt;/volume&gt;&lt;number&gt;5580&lt;/number&gt;&lt;dates&gt;&lt;year&gt;2002&lt;/year&gt;&lt;/dates&gt;&lt;isbn&gt;0036-8075&lt;/isbn&gt;&lt;urls&gt;&lt;/urls&gt;&lt;/record&gt;&lt;/Cite&gt;&lt;Cite&gt;&lt;Author&gt;Youdim&lt;/Author&gt;&lt;Year&gt;2001&lt;/Year&gt;&lt;RecNum&gt;96&lt;/RecNum&gt;&lt;record&gt;&lt;rec-number&gt;96&lt;/rec-number&gt;&lt;foreign-keys&gt;&lt;key app="EN" db-id="t5x9sevs7prdawert5r5xdd99tfspaftvpd5" timestamp="1638553814"&gt;96&lt;/key&gt;&lt;/foreign-keys&gt;&lt;ref-type name="Journal Article"&gt;17&lt;/ref-type&gt;&lt;contributors&gt;&lt;authors&gt;&lt;author&gt;Youdim, Moussa B. H.&lt;/author&gt;&lt;author&gt;Weinstock, Marta&lt;/author&gt;&lt;/authors&gt;&lt;/contributors&gt;&lt;titles&gt;&lt;title&gt;Molecular Basis of Neuroprotective Activities of Rasagiline and the Anti-Alzheimer Drug TV3326 [lpar;N-Propargyl-(3R) Aminoindan-5-YL)-Ethyl Methyl Carbamate]&lt;/title&gt;&lt;secondary-title&gt;Cell Mol Neurobiol&lt;/secondary-title&gt;&lt;/titles&gt;&lt;periodical&gt;&lt;full-title&gt;Cell Mol Neurobiol&lt;/full-title&gt;&lt;/periodical&gt;&lt;pages&gt;555-573&lt;/pages&gt;&lt;volume&gt;21&lt;/volume&gt;&lt;number&gt;6&lt;/number&gt;&lt;dates&gt;&lt;year&gt;2001&lt;/year&gt;&lt;pub-dates&gt;&lt;date&gt;2001/12/01&lt;/date&gt;&lt;/pub-dates&gt;&lt;/dates&gt;&lt;isbn&gt;1573-6830&lt;/isbn&gt;&lt;urls&gt;&lt;related-urls&gt;&lt;url&gt;https://doi.org/10.1023/A:1015131516649&lt;/url&gt;&lt;/related-urls&gt;&lt;/urls&gt;&lt;electronic-resource-num&gt;10.1023/A:1015131516649&lt;/electronic-resource-num&gt;&lt;/record&gt;&lt;/Cite&gt;&lt;/EndNote&gt;</w:instrText>
      </w:r>
      <w:r w:rsidR="005F2B65">
        <w:rPr>
          <w:sz w:val="22"/>
          <w:szCs w:val="22"/>
        </w:rPr>
        <w:fldChar w:fldCharType="separate"/>
      </w:r>
      <w:r w:rsidR="005F2B65">
        <w:rPr>
          <w:noProof/>
          <w:sz w:val="22"/>
          <w:szCs w:val="22"/>
        </w:rPr>
        <w:t>[</w:t>
      </w:r>
      <w:hyperlink w:anchor="_ENREF_154" w:tooltip="Hardy, 2002 #95" w:history="1">
        <w:r w:rsidR="005F2B65">
          <w:rPr>
            <w:noProof/>
            <w:sz w:val="22"/>
            <w:szCs w:val="22"/>
          </w:rPr>
          <w:t>154</w:t>
        </w:r>
      </w:hyperlink>
      <w:r w:rsidR="005F2B65">
        <w:rPr>
          <w:noProof/>
          <w:sz w:val="22"/>
          <w:szCs w:val="22"/>
        </w:rPr>
        <w:t xml:space="preserve">, </w:t>
      </w:r>
      <w:hyperlink w:anchor="_ENREF_155" w:tooltip="Youdim, 2001 #96" w:history="1">
        <w:r w:rsidR="005F2B65">
          <w:rPr>
            <w:noProof/>
            <w:sz w:val="22"/>
            <w:szCs w:val="22"/>
          </w:rPr>
          <w:t>155</w:t>
        </w:r>
      </w:hyperlink>
      <w:r w:rsidR="005F2B65">
        <w:rPr>
          <w:noProof/>
          <w:sz w:val="22"/>
          <w:szCs w:val="22"/>
        </w:rPr>
        <w:t>]</w:t>
      </w:r>
      <w:r w:rsidR="005F2B65">
        <w:rPr>
          <w:sz w:val="22"/>
          <w:szCs w:val="22"/>
        </w:rPr>
        <w:fldChar w:fldCharType="end"/>
      </w:r>
      <w:r w:rsidR="00D47D38" w:rsidRPr="009449F7">
        <w:rPr>
          <w:sz w:val="22"/>
          <w:szCs w:val="22"/>
        </w:rPr>
        <w:t>, and thus could be suggested for AD</w:t>
      </w:r>
      <w:r w:rsidR="00D01C06" w:rsidRPr="009449F7">
        <w:rPr>
          <w:sz w:val="22"/>
          <w:szCs w:val="22"/>
        </w:rPr>
        <w:t>.</w:t>
      </w:r>
      <w:r w:rsidR="00D01C06" w:rsidRPr="009449F7">
        <w:rPr>
          <w:color w:val="2E74B5" w:themeColor="accent1" w:themeShade="BF"/>
          <w:sz w:val="22"/>
          <w:szCs w:val="22"/>
        </w:rPr>
        <w:t xml:space="preserve"> </w:t>
      </w:r>
      <w:r w:rsidR="00D47D38" w:rsidRPr="009449F7">
        <w:rPr>
          <w:color w:val="2E74B5" w:themeColor="accent1" w:themeShade="BF"/>
          <w:sz w:val="22"/>
          <w:szCs w:val="22"/>
        </w:rPr>
        <w:t xml:space="preserve"> </w:t>
      </w:r>
      <w:r w:rsidR="00740E4D" w:rsidRPr="009449F7">
        <w:rPr>
          <w:color w:val="000000" w:themeColor="text1"/>
          <w:sz w:val="22"/>
          <w:szCs w:val="22"/>
        </w:rPr>
        <w:t xml:space="preserve">Combination therapy </w:t>
      </w:r>
      <w:r w:rsidR="00864E89" w:rsidRPr="009449F7">
        <w:rPr>
          <w:color w:val="000000" w:themeColor="text1"/>
          <w:sz w:val="22"/>
          <w:szCs w:val="22"/>
        </w:rPr>
        <w:t xml:space="preserve">could sequentially </w:t>
      </w:r>
      <w:r w:rsidR="005E4456" w:rsidRPr="009449F7">
        <w:rPr>
          <w:color w:val="000000" w:themeColor="text1"/>
          <w:sz w:val="22"/>
          <w:szCs w:val="22"/>
        </w:rPr>
        <w:t xml:space="preserve">act against a certain pathway, an example would be removing amyloid plaques using </w:t>
      </w:r>
      <w:r w:rsidR="00633687" w:rsidRPr="009449F7">
        <w:rPr>
          <w:color w:val="000000" w:themeColor="text1"/>
          <w:sz w:val="22"/>
          <w:szCs w:val="22"/>
        </w:rPr>
        <w:t>monoclonal antibod</w:t>
      </w:r>
      <w:r w:rsidR="00311BBD">
        <w:rPr>
          <w:color w:val="000000" w:themeColor="text1"/>
          <w:sz w:val="22"/>
          <w:szCs w:val="22"/>
        </w:rPr>
        <w:t>ies</w:t>
      </w:r>
      <w:r w:rsidR="00633687" w:rsidRPr="009449F7">
        <w:rPr>
          <w:color w:val="000000" w:themeColor="text1"/>
          <w:sz w:val="22"/>
          <w:szCs w:val="22"/>
        </w:rPr>
        <w:t xml:space="preserve"> followed by preventing further accumulation of plaques </w:t>
      </w:r>
      <w:r w:rsidR="00B3328D" w:rsidRPr="009449F7">
        <w:rPr>
          <w:color w:val="000000" w:themeColor="text1"/>
          <w:sz w:val="22"/>
          <w:szCs w:val="22"/>
        </w:rPr>
        <w:t>via inhibiting BACE1</w:t>
      </w:r>
      <w:r w:rsidR="00D01C06" w:rsidRPr="009449F7">
        <w:rPr>
          <w:sz w:val="22"/>
          <w:szCs w:val="22"/>
        </w:rPr>
        <w:t xml:space="preserve"> </w:t>
      </w:r>
      <w:r w:rsidR="005F2B65">
        <w:rPr>
          <w:sz w:val="22"/>
          <w:szCs w:val="22"/>
        </w:rPr>
        <w:fldChar w:fldCharType="begin"/>
      </w:r>
      <w:r w:rsidR="005F2B65">
        <w:rPr>
          <w:sz w:val="22"/>
          <w:szCs w:val="22"/>
        </w:rPr>
        <w:instrText xml:space="preserve"> ADDIN EN.CITE &lt;EndNote&gt;&lt;Cite&gt;&lt;Author&gt;Wang&lt;/Author&gt;&lt;Year&gt;2011&lt;/Year&gt;&lt;RecNum&gt;97&lt;/RecNum&gt;&lt;DisplayText&gt;[156]&lt;/DisplayText&gt;&lt;record&gt;&lt;rec-number&gt;97&lt;/rec-number&gt;&lt;foreign-keys&gt;&lt;key app="EN" db-id="t5x9sevs7prdawert5r5xdd99tfspaftvpd5" timestamp="1638553814"&gt;97&lt;/key&gt;&lt;/foreign-keys&gt;&lt;ref-type name="Journal Article"&gt;17&lt;/ref-type&gt;&lt;contributors&gt;&lt;authors&gt;&lt;author&gt;Wang, A.&lt;/author&gt;&lt;author&gt;Das, P.&lt;/author&gt;&lt;author&gt;Switzer, R. C., 3rd&lt;/author&gt;&lt;author&gt;Golde, T. E.&lt;/author&gt;&lt;author&gt;Jankowsky, J. L.&lt;/author&gt;&lt;/authors&gt;&lt;translated-authors&gt;&lt;author&gt;J. Neurosci&lt;/author&gt;&lt;/translated-authors&gt;&lt;/contributors&gt;&lt;auth-address&gt;Department of Psychology, Rice University, Houston, Texas 77251, USA. FAU - Das, Pritam&lt;/auth-address&gt;&lt;titles&gt;&lt;title&gt;Robust amyloid clearance in a mouse model of Alzheimer&amp;apos;s disease provides novel insights into the mechanism of amyloid-beta immunotherapy&lt;/title&gt;&lt;secondary-title&gt;J Neurosci&lt;/secondary-title&gt;&lt;/titles&gt;&lt;periodical&gt;&lt;full-title&gt;J Neurosci&lt;/full-title&gt;&lt;/periodical&gt;&lt;pages&gt;4124-4136&lt;/pages&gt;&lt;volume&gt;31&lt;/volume&gt;&lt;number&gt;11&lt;/number&gt;&lt;dates&gt;&lt;year&gt;2011&lt;/year&gt;&lt;/dates&gt;&lt;urls&gt;&lt;/urls&gt;&lt;electronic-resource-num&gt;10.1523/JNEUROSCI.5077-10.2011&lt;/electronic-resource-num&gt;&lt;remote-database-provider&gt;2011 Mar 16&lt;/remote-database-provider&gt;&lt;research-notes&gt;0 (Amyloid beta-Peptides)&amp;#xD;0 (Amyloid beta-Protein Precursor)&lt;/research-notes&gt;&lt;language&gt;eng&lt;/language&gt;&lt;/record&gt;&lt;/Cite&gt;&lt;/EndNote&gt;</w:instrText>
      </w:r>
      <w:r w:rsidR="005F2B65">
        <w:rPr>
          <w:sz w:val="22"/>
          <w:szCs w:val="22"/>
        </w:rPr>
        <w:fldChar w:fldCharType="separate"/>
      </w:r>
      <w:r w:rsidR="005F2B65">
        <w:rPr>
          <w:noProof/>
          <w:sz w:val="22"/>
          <w:szCs w:val="22"/>
        </w:rPr>
        <w:t>[</w:t>
      </w:r>
      <w:hyperlink w:anchor="_ENREF_156" w:tooltip="Wang, 2011 #97" w:history="1">
        <w:r w:rsidR="005F2B65">
          <w:rPr>
            <w:noProof/>
            <w:sz w:val="22"/>
            <w:szCs w:val="22"/>
          </w:rPr>
          <w:t>156</w:t>
        </w:r>
      </w:hyperlink>
      <w:r w:rsidR="005F2B65">
        <w:rPr>
          <w:noProof/>
          <w:sz w:val="22"/>
          <w:szCs w:val="22"/>
        </w:rPr>
        <w:t>]</w:t>
      </w:r>
      <w:r w:rsidR="005F2B65">
        <w:rPr>
          <w:sz w:val="22"/>
          <w:szCs w:val="22"/>
        </w:rPr>
        <w:fldChar w:fldCharType="end"/>
      </w:r>
      <w:r w:rsidR="00D01C06" w:rsidRPr="009449F7">
        <w:rPr>
          <w:sz w:val="22"/>
          <w:szCs w:val="22"/>
        </w:rPr>
        <w:t xml:space="preserve">. </w:t>
      </w:r>
      <w:r w:rsidR="00D47D38" w:rsidRPr="009449F7">
        <w:rPr>
          <w:sz w:val="22"/>
          <w:szCs w:val="22"/>
        </w:rPr>
        <w:t xml:space="preserve"> </w:t>
      </w:r>
      <w:r w:rsidR="00B346DB" w:rsidRPr="009449F7">
        <w:rPr>
          <w:sz w:val="22"/>
          <w:szCs w:val="22"/>
        </w:rPr>
        <w:t xml:space="preserve">Approaching AD in this manner </w:t>
      </w:r>
      <w:r w:rsidR="0078484E" w:rsidRPr="009449F7">
        <w:rPr>
          <w:sz w:val="22"/>
          <w:szCs w:val="22"/>
        </w:rPr>
        <w:t>has great potential in treating the disease as there is an ever</w:t>
      </w:r>
      <w:r w:rsidR="003D1EF1" w:rsidRPr="009449F7">
        <w:rPr>
          <w:sz w:val="22"/>
          <w:szCs w:val="22"/>
        </w:rPr>
        <w:t>-</w:t>
      </w:r>
      <w:r w:rsidR="0078484E" w:rsidRPr="009449F7">
        <w:rPr>
          <w:sz w:val="22"/>
          <w:szCs w:val="22"/>
        </w:rPr>
        <w:t>growing</w:t>
      </w:r>
      <w:r w:rsidR="003D1EF1" w:rsidRPr="009449F7">
        <w:rPr>
          <w:sz w:val="22"/>
          <w:szCs w:val="22"/>
        </w:rPr>
        <w:t xml:space="preserve"> understanding </w:t>
      </w:r>
      <w:r w:rsidR="00B269DF" w:rsidRPr="009449F7">
        <w:rPr>
          <w:sz w:val="22"/>
          <w:szCs w:val="22"/>
        </w:rPr>
        <w:t xml:space="preserve">of </w:t>
      </w:r>
      <w:r w:rsidR="003D1EF1" w:rsidRPr="009449F7">
        <w:rPr>
          <w:sz w:val="22"/>
          <w:szCs w:val="22"/>
        </w:rPr>
        <w:t>causative mechanisms involved in AD patho</w:t>
      </w:r>
      <w:r w:rsidR="00E67116" w:rsidRPr="009449F7">
        <w:rPr>
          <w:sz w:val="22"/>
          <w:szCs w:val="22"/>
        </w:rPr>
        <w:t>genesis</w:t>
      </w:r>
      <w:r w:rsidR="00B5785A">
        <w:rPr>
          <w:sz w:val="22"/>
          <w:szCs w:val="22"/>
        </w:rPr>
        <w:t>, and</w:t>
      </w:r>
      <w:r w:rsidR="00E67116" w:rsidRPr="009449F7">
        <w:rPr>
          <w:sz w:val="22"/>
          <w:szCs w:val="22"/>
        </w:rPr>
        <w:t xml:space="preserve"> can address the complicated connection between </w:t>
      </w:r>
      <w:r w:rsidR="00B269DF" w:rsidRPr="009449F7">
        <w:rPr>
          <w:sz w:val="22"/>
          <w:szCs w:val="22"/>
        </w:rPr>
        <w:t xml:space="preserve">various pathological pathways </w:t>
      </w:r>
      <w:r w:rsidR="005F2B65">
        <w:rPr>
          <w:sz w:val="22"/>
          <w:szCs w:val="22"/>
        </w:rPr>
        <w:fldChar w:fldCharType="begin"/>
      </w:r>
      <w:r w:rsidR="005F2B65">
        <w:rPr>
          <w:sz w:val="22"/>
          <w:szCs w:val="22"/>
        </w:rPr>
        <w:instrText xml:space="preserve"> ADDIN EN.CITE &lt;EndNote&gt;&lt;Cite&gt;&lt;Author&gt;Jack&lt;/Author&gt;&lt;Year&gt;2011&lt;/Year&gt;&lt;RecNum&gt;98&lt;/RecNum&gt;&lt;DisplayText&gt;[157]&lt;/DisplayText&gt;&lt;record&gt;&lt;rec-number&gt;98&lt;/rec-number&gt;&lt;foreign-keys&gt;&lt;key app="EN" db-id="t5x9sevs7prdawert5r5xdd99tfspaftvpd5" timestamp="1638553814"&gt;98&lt;/key&gt;&lt;/foreign-keys&gt;&lt;ref-type name="Journal Article"&gt;17&lt;/ref-type&gt;&lt;contributors&gt;&lt;authors&gt;&lt;author&gt;Jack, C. R., Jr.&lt;/author&gt;&lt;author&gt;Vemuri, P.&lt;/author&gt;&lt;author&gt;Wiste, Heather J.&lt;/author&gt;&lt;author&gt; Weigand, Stephen D.&lt;/author&gt;&lt;author&gt;Aisen, Paul S.&lt;/author&gt;&lt;author&gt;Trojanowski, John Q.&lt;/author&gt;&lt;author&gt;Shaw, Leslie M.&lt;/author&gt;&lt;author&gt;Bernstein, Matthew A.&lt;/author&gt;&lt;author&gt;Petersen, Ronald C.&lt;/author&gt;&lt;author&gt; Weiner, Michael W.&lt;/author&gt;&lt;author&gt;Knopman, D. S.&lt;/author&gt;&lt;/authors&gt;&lt;translated-authors&gt;&lt;author&gt;Arch, Neurol&lt;/author&gt;&lt;/translated-authors&gt;&lt;/contributors&gt;&lt;auth-address&gt;Department of Radiology, Mayo Clinic and Mayo Foundation for Medical Education and Research, 200 First St, SW, Rochester, MN 55905, USA. jack.clifford@mayo.edu FAU - Vemuri, Prashanthi&lt;/auth-address&gt;&lt;titles&gt;&lt;title&gt;Evidence for ordering of Alzheimer disease biomarkers&lt;/title&gt;&lt;secondary-title&gt;Arch Neurol&lt;/secondary-title&gt;&lt;/titles&gt;&lt;periodical&gt;&lt;full-title&gt;Arch Neurol&lt;/full-title&gt;&lt;/periodical&gt;&lt;pages&gt;1526-35&lt;/pages&gt;&lt;volume&gt;68&lt;/volume&gt;&lt;number&gt;12&lt;/number&gt;&lt;dates&gt;&lt;year&gt;2011&lt;/year&gt;&lt;/dates&gt;&lt;call-num&gt;Alzheimer&amp;apos;s Disease Neuroimaging Initiative&lt;/call-num&gt;&lt;urls&gt;&lt;/urls&gt;&lt;electronic-resource-num&gt;10.1001/archneurol.2011.183.&lt;/electronic-resource-num&gt;&lt;remote-database-provider&gt;2011 Dec&lt;/remote-database-provider&gt;&lt;research-notes&gt;0 (Amyloid beta-Peptides)&amp;#xD;0 (Biomarkers)&amp;#xD;0 (tau Proteins)&lt;/research-notes&gt;&lt;language&gt;eng&lt;/language&gt;&lt;/record&gt;&lt;/Cite&gt;&lt;/EndNote&gt;</w:instrText>
      </w:r>
      <w:r w:rsidR="005F2B65">
        <w:rPr>
          <w:sz w:val="22"/>
          <w:szCs w:val="22"/>
        </w:rPr>
        <w:fldChar w:fldCharType="separate"/>
      </w:r>
      <w:r w:rsidR="005F2B65">
        <w:rPr>
          <w:noProof/>
          <w:sz w:val="22"/>
          <w:szCs w:val="22"/>
        </w:rPr>
        <w:t>[</w:t>
      </w:r>
      <w:hyperlink w:anchor="_ENREF_157" w:tooltip="Jack, 2011 #98" w:history="1">
        <w:r w:rsidR="005F2B65">
          <w:rPr>
            <w:noProof/>
            <w:sz w:val="22"/>
            <w:szCs w:val="22"/>
          </w:rPr>
          <w:t>157</w:t>
        </w:r>
      </w:hyperlink>
      <w:r w:rsidR="005F2B65">
        <w:rPr>
          <w:noProof/>
          <w:sz w:val="22"/>
          <w:szCs w:val="22"/>
        </w:rPr>
        <w:t>]</w:t>
      </w:r>
      <w:r w:rsidR="005F2B65">
        <w:rPr>
          <w:sz w:val="22"/>
          <w:szCs w:val="22"/>
        </w:rPr>
        <w:fldChar w:fldCharType="end"/>
      </w:r>
      <w:r w:rsidR="00D01C06" w:rsidRPr="009449F7">
        <w:rPr>
          <w:sz w:val="22"/>
          <w:szCs w:val="22"/>
        </w:rPr>
        <w:t xml:space="preserve">. </w:t>
      </w:r>
      <w:r w:rsidR="00D47D38" w:rsidRPr="009449F7">
        <w:rPr>
          <w:sz w:val="22"/>
          <w:szCs w:val="22"/>
        </w:rPr>
        <w:t xml:space="preserve"> </w:t>
      </w:r>
      <w:r w:rsidR="000C52A5" w:rsidRPr="009449F7">
        <w:rPr>
          <w:color w:val="000000" w:themeColor="text1"/>
          <w:sz w:val="22"/>
          <w:szCs w:val="22"/>
        </w:rPr>
        <w:t>A</w:t>
      </w:r>
      <w:r w:rsidR="002355FA" w:rsidRPr="009449F7">
        <w:rPr>
          <w:color w:val="000000" w:themeColor="text1"/>
          <w:sz w:val="22"/>
          <w:szCs w:val="22"/>
        </w:rPr>
        <w:t xml:space="preserve"> </w:t>
      </w:r>
      <w:r w:rsidR="000C52A5" w:rsidRPr="009449F7">
        <w:rPr>
          <w:color w:val="000000" w:themeColor="text1"/>
          <w:sz w:val="22"/>
          <w:szCs w:val="22"/>
        </w:rPr>
        <w:t>n</w:t>
      </w:r>
      <w:r w:rsidR="00FA0D29" w:rsidRPr="009449F7">
        <w:rPr>
          <w:color w:val="000000" w:themeColor="text1"/>
          <w:sz w:val="22"/>
          <w:szCs w:val="22"/>
        </w:rPr>
        <w:t xml:space="preserve">ovel </w:t>
      </w:r>
      <w:r w:rsidR="00732270" w:rsidRPr="009449F7">
        <w:rPr>
          <w:color w:val="000000" w:themeColor="text1"/>
          <w:sz w:val="22"/>
          <w:szCs w:val="22"/>
        </w:rPr>
        <w:t xml:space="preserve">combination therapy </w:t>
      </w:r>
      <w:r w:rsidR="00FA0D29" w:rsidRPr="009449F7">
        <w:rPr>
          <w:color w:val="000000" w:themeColor="text1"/>
          <w:sz w:val="22"/>
          <w:szCs w:val="22"/>
        </w:rPr>
        <w:t>approach</w:t>
      </w:r>
      <w:r w:rsidR="002355FA" w:rsidRPr="009449F7">
        <w:rPr>
          <w:color w:val="000000" w:themeColor="text1"/>
          <w:sz w:val="22"/>
          <w:szCs w:val="22"/>
        </w:rPr>
        <w:t xml:space="preserve"> </w:t>
      </w:r>
      <w:r w:rsidR="00FA0D29" w:rsidRPr="009449F7">
        <w:rPr>
          <w:color w:val="000000" w:themeColor="text1"/>
          <w:sz w:val="22"/>
          <w:szCs w:val="22"/>
        </w:rPr>
        <w:t xml:space="preserve">by Denali Therapeutics </w:t>
      </w:r>
      <w:r w:rsidR="00102A48" w:rsidRPr="009449F7">
        <w:rPr>
          <w:color w:val="000000" w:themeColor="text1"/>
          <w:sz w:val="22"/>
          <w:szCs w:val="22"/>
        </w:rPr>
        <w:t>implements a</w:t>
      </w:r>
      <w:r w:rsidR="00464897" w:rsidRPr="009449F7">
        <w:rPr>
          <w:color w:val="000000" w:themeColor="text1"/>
          <w:sz w:val="22"/>
          <w:szCs w:val="22"/>
        </w:rPr>
        <w:t xml:space="preserve"> bispecific</w:t>
      </w:r>
      <w:r w:rsidR="00102A48" w:rsidRPr="009449F7">
        <w:rPr>
          <w:color w:val="000000" w:themeColor="text1"/>
          <w:sz w:val="22"/>
          <w:szCs w:val="22"/>
        </w:rPr>
        <w:t xml:space="preserve"> antibody designed to </w:t>
      </w:r>
      <w:r w:rsidR="003E69CD" w:rsidRPr="009449F7">
        <w:rPr>
          <w:color w:val="000000" w:themeColor="text1"/>
          <w:sz w:val="22"/>
          <w:szCs w:val="22"/>
        </w:rPr>
        <w:t xml:space="preserve">better </w:t>
      </w:r>
      <w:r w:rsidR="00B5785A">
        <w:rPr>
          <w:color w:val="000000" w:themeColor="text1"/>
          <w:sz w:val="22"/>
          <w:szCs w:val="22"/>
        </w:rPr>
        <w:t>cross</w:t>
      </w:r>
      <w:r w:rsidR="000B7418" w:rsidRPr="009449F7">
        <w:rPr>
          <w:color w:val="000000" w:themeColor="text1"/>
          <w:sz w:val="22"/>
          <w:szCs w:val="22"/>
        </w:rPr>
        <w:t xml:space="preserve"> the blood-brain barrier</w:t>
      </w:r>
      <w:r w:rsidR="005718D0">
        <w:rPr>
          <w:color w:val="000000" w:themeColor="text1"/>
          <w:sz w:val="22"/>
          <w:szCs w:val="22"/>
        </w:rPr>
        <w:t xml:space="preserve"> via </w:t>
      </w:r>
      <w:r w:rsidR="003E69CD" w:rsidRPr="009449F7">
        <w:rPr>
          <w:color w:val="000000" w:themeColor="text1"/>
          <w:sz w:val="22"/>
          <w:szCs w:val="22"/>
        </w:rPr>
        <w:t>binding to transferrin receptors on endothelial cells</w:t>
      </w:r>
      <w:r w:rsidR="001B7A47" w:rsidRPr="009449F7">
        <w:rPr>
          <w:color w:val="000000" w:themeColor="text1"/>
          <w:sz w:val="22"/>
          <w:szCs w:val="22"/>
        </w:rPr>
        <w:t>, and then target</w:t>
      </w:r>
      <w:r w:rsidR="00D47D38" w:rsidRPr="009449F7">
        <w:rPr>
          <w:color w:val="000000" w:themeColor="text1"/>
          <w:sz w:val="22"/>
          <w:szCs w:val="22"/>
        </w:rPr>
        <w:t>ing</w:t>
      </w:r>
      <w:r w:rsidR="003E69CD" w:rsidRPr="009449F7">
        <w:rPr>
          <w:color w:val="000000" w:themeColor="text1"/>
          <w:sz w:val="22"/>
          <w:szCs w:val="22"/>
        </w:rPr>
        <w:t xml:space="preserve"> </w:t>
      </w:r>
      <w:r w:rsidR="00FA0D29" w:rsidRPr="009449F7">
        <w:rPr>
          <w:color w:val="000000" w:themeColor="text1"/>
          <w:sz w:val="22"/>
          <w:szCs w:val="22"/>
        </w:rPr>
        <w:t>Aβ and tau in the brain</w:t>
      </w:r>
      <w:r w:rsidR="000562E6" w:rsidRPr="009449F7">
        <w:rPr>
          <w:color w:val="000000" w:themeColor="text1"/>
          <w:sz w:val="22"/>
          <w:szCs w:val="22"/>
        </w:rPr>
        <w:t xml:space="preserve">. </w:t>
      </w:r>
      <w:r w:rsidR="00D47D38" w:rsidRPr="009449F7">
        <w:rPr>
          <w:color w:val="000000" w:themeColor="text1"/>
          <w:sz w:val="22"/>
          <w:szCs w:val="22"/>
        </w:rPr>
        <w:t xml:space="preserve"> </w:t>
      </w:r>
      <w:r w:rsidR="0094396D" w:rsidRPr="009449F7">
        <w:rPr>
          <w:color w:val="000000" w:themeColor="text1"/>
          <w:sz w:val="22"/>
          <w:szCs w:val="22"/>
        </w:rPr>
        <w:t xml:space="preserve">This method </w:t>
      </w:r>
      <w:r w:rsidR="0065186F" w:rsidRPr="009449F7">
        <w:rPr>
          <w:color w:val="000000" w:themeColor="text1"/>
          <w:sz w:val="22"/>
          <w:szCs w:val="22"/>
        </w:rPr>
        <w:t>of</w:t>
      </w:r>
      <w:r w:rsidR="00FD6BF6" w:rsidRPr="009449F7">
        <w:rPr>
          <w:color w:val="000000" w:themeColor="text1"/>
          <w:sz w:val="22"/>
          <w:szCs w:val="22"/>
        </w:rPr>
        <w:t xml:space="preserve"> using antibody transport vehicles</w:t>
      </w:r>
      <w:r w:rsidR="0065186F" w:rsidRPr="009449F7">
        <w:rPr>
          <w:color w:val="000000" w:themeColor="text1"/>
          <w:sz w:val="22"/>
          <w:szCs w:val="22"/>
        </w:rPr>
        <w:t xml:space="preserve"> </w:t>
      </w:r>
      <w:r w:rsidR="0094396D" w:rsidRPr="009449F7">
        <w:rPr>
          <w:color w:val="000000" w:themeColor="text1"/>
          <w:sz w:val="22"/>
          <w:szCs w:val="22"/>
        </w:rPr>
        <w:t xml:space="preserve">has been reported effective in </w:t>
      </w:r>
      <w:r w:rsidR="00164A01" w:rsidRPr="009449F7">
        <w:rPr>
          <w:color w:val="000000" w:themeColor="text1"/>
          <w:sz w:val="22"/>
          <w:szCs w:val="22"/>
        </w:rPr>
        <w:t>delivering antibodies into the brain</w:t>
      </w:r>
      <w:r w:rsidR="00311BBD">
        <w:rPr>
          <w:color w:val="000000" w:themeColor="text1"/>
          <w:sz w:val="22"/>
          <w:szCs w:val="22"/>
        </w:rPr>
        <w:t>.  It has resulted in</w:t>
      </w:r>
      <w:r w:rsidR="00164A01" w:rsidRPr="009449F7">
        <w:rPr>
          <w:color w:val="000000" w:themeColor="text1"/>
          <w:sz w:val="22"/>
          <w:szCs w:val="22"/>
        </w:rPr>
        <w:t xml:space="preserve"> </w:t>
      </w:r>
      <w:r w:rsidR="0094396D" w:rsidRPr="009449F7">
        <w:rPr>
          <w:color w:val="000000" w:themeColor="text1"/>
          <w:sz w:val="22"/>
          <w:szCs w:val="22"/>
        </w:rPr>
        <w:t>reduc</w:t>
      </w:r>
      <w:r w:rsidR="00311BBD">
        <w:rPr>
          <w:color w:val="000000" w:themeColor="text1"/>
          <w:sz w:val="22"/>
          <w:szCs w:val="22"/>
        </w:rPr>
        <w:t>ed</w:t>
      </w:r>
      <w:r w:rsidR="0094396D" w:rsidRPr="009449F7">
        <w:rPr>
          <w:color w:val="000000" w:themeColor="text1"/>
          <w:sz w:val="22"/>
          <w:szCs w:val="22"/>
        </w:rPr>
        <w:t xml:space="preserve"> Aβ levels </w:t>
      </w:r>
      <w:r w:rsidR="00C062D1" w:rsidRPr="009449F7">
        <w:rPr>
          <w:color w:val="000000" w:themeColor="text1"/>
          <w:sz w:val="22"/>
          <w:szCs w:val="22"/>
        </w:rPr>
        <w:t xml:space="preserve">and its </w:t>
      </w:r>
      <w:r w:rsidR="0094396D" w:rsidRPr="009449F7">
        <w:rPr>
          <w:color w:val="000000" w:themeColor="text1"/>
          <w:sz w:val="22"/>
          <w:szCs w:val="22"/>
        </w:rPr>
        <w:t>accumulation</w:t>
      </w:r>
      <w:r w:rsidR="00C062D1" w:rsidRPr="009449F7">
        <w:rPr>
          <w:color w:val="000000" w:themeColor="text1"/>
          <w:sz w:val="22"/>
          <w:szCs w:val="22"/>
        </w:rPr>
        <w:t xml:space="preserve"> into plaques</w:t>
      </w:r>
      <w:r w:rsidR="0094396D" w:rsidRPr="009449F7">
        <w:rPr>
          <w:color w:val="000000" w:themeColor="text1"/>
          <w:sz w:val="22"/>
          <w:szCs w:val="22"/>
        </w:rPr>
        <w:t xml:space="preserve"> in APP transgenic mice</w:t>
      </w:r>
      <w:r w:rsidR="00375ECE" w:rsidRPr="009449F7">
        <w:rPr>
          <w:color w:val="000000" w:themeColor="text1"/>
          <w:sz w:val="22"/>
          <w:szCs w:val="22"/>
        </w:rPr>
        <w:t xml:space="preserve"> via anti-BACE1 antibodies</w:t>
      </w:r>
      <w:r w:rsidR="00F17C86" w:rsidRPr="009449F7">
        <w:rPr>
          <w:color w:val="000000" w:themeColor="text1"/>
          <w:sz w:val="22"/>
          <w:szCs w:val="22"/>
        </w:rPr>
        <w:t xml:space="preserve"> or </w:t>
      </w:r>
      <w:r w:rsidR="002565FC" w:rsidRPr="009449F7">
        <w:rPr>
          <w:color w:val="000000" w:themeColor="text1"/>
          <w:sz w:val="22"/>
          <w:szCs w:val="22"/>
        </w:rPr>
        <w:t>act</w:t>
      </w:r>
      <w:r w:rsidR="00E762B8" w:rsidRPr="009449F7">
        <w:rPr>
          <w:color w:val="000000" w:themeColor="text1"/>
          <w:sz w:val="22"/>
          <w:szCs w:val="22"/>
        </w:rPr>
        <w:t>ing</w:t>
      </w:r>
      <w:r w:rsidR="002565FC" w:rsidRPr="009449F7">
        <w:rPr>
          <w:color w:val="000000" w:themeColor="text1"/>
          <w:sz w:val="22"/>
          <w:szCs w:val="22"/>
        </w:rPr>
        <w:t xml:space="preserve"> against tau pathology </w:t>
      </w:r>
      <w:r w:rsidR="00164A01" w:rsidRPr="009449F7">
        <w:rPr>
          <w:color w:val="000000" w:themeColor="text1"/>
          <w:sz w:val="22"/>
          <w:szCs w:val="22"/>
        </w:rPr>
        <w:t>in tau transgenic mice</w:t>
      </w:r>
      <w:r w:rsidR="00E762B8" w:rsidRPr="009449F7">
        <w:rPr>
          <w:color w:val="000000" w:themeColor="text1"/>
          <w:sz w:val="22"/>
          <w:szCs w:val="22"/>
        </w:rPr>
        <w:t xml:space="preserve"> using anti-tau antibodies</w:t>
      </w:r>
      <w:r w:rsidR="00915DBD" w:rsidRPr="009449F7">
        <w:rPr>
          <w:color w:val="000000" w:themeColor="text1"/>
          <w:sz w:val="22"/>
          <w:szCs w:val="22"/>
        </w:rPr>
        <w:t xml:space="preserve"> </w:t>
      </w:r>
      <w:r w:rsidR="005F2B65">
        <w:rPr>
          <w:color w:val="000000" w:themeColor="text1"/>
          <w:sz w:val="22"/>
          <w:szCs w:val="22"/>
        </w:rPr>
        <w:fldChar w:fldCharType="begin">
          <w:fldData xml:space="preserve">PEVuZE5vdGU+PENpdGU+PEF1dGhvcj5ZYW5hbWFuZHJhPC9BdXRob3I+PFllYXI+MjAxNTwvWWVh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</w:fldData>
        </w:fldChar>
      </w:r>
      <w:r w:rsidR="005F2B65">
        <w:rPr>
          <w:color w:val="000000" w:themeColor="text1"/>
          <w:sz w:val="22"/>
          <w:szCs w:val="22"/>
        </w:rPr>
        <w:instrText xml:space="preserve"> ADDIN EN.CITE </w:instrText>
      </w:r>
      <w:r w:rsidR="005F2B65">
        <w:rPr>
          <w:color w:val="000000" w:themeColor="text1"/>
          <w:sz w:val="22"/>
          <w:szCs w:val="22"/>
        </w:rPr>
        <w:fldChar w:fldCharType="begin">
          <w:fldData xml:space="preserve">PEVuZE5vdGU+PENpdGU+PEF1dGhvcj5ZYW5hbWFuZHJhPC9BdXRob3I+PFllYXI+MjAxNTwvWWVh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</w:fldData>
        </w:fldChar>
      </w:r>
      <w:r w:rsidR="005F2B65">
        <w:rPr>
          <w:color w:val="000000" w:themeColor="text1"/>
          <w:sz w:val="22"/>
          <w:szCs w:val="22"/>
        </w:rPr>
        <w:instrText xml:space="preserve"> ADDIN EN.CITE.DATA </w:instrText>
      </w:r>
      <w:r w:rsidR="005F2B65">
        <w:rPr>
          <w:color w:val="000000" w:themeColor="text1"/>
          <w:sz w:val="22"/>
          <w:szCs w:val="22"/>
        </w:rPr>
      </w:r>
      <w:r w:rsidR="005F2B65">
        <w:rPr>
          <w:color w:val="000000" w:themeColor="text1"/>
          <w:sz w:val="22"/>
          <w:szCs w:val="22"/>
        </w:rPr>
        <w:fldChar w:fldCharType="end"/>
      </w:r>
      <w:r w:rsidR="005F2B65">
        <w:rPr>
          <w:color w:val="000000" w:themeColor="text1"/>
          <w:sz w:val="22"/>
          <w:szCs w:val="22"/>
        </w:rPr>
        <w:fldChar w:fldCharType="separate"/>
      </w:r>
      <w:r w:rsidR="005F2B65">
        <w:rPr>
          <w:noProof/>
          <w:color w:val="000000" w:themeColor="text1"/>
          <w:sz w:val="22"/>
          <w:szCs w:val="22"/>
        </w:rPr>
        <w:t>[</w:t>
      </w:r>
      <w:hyperlink w:anchor="_ENREF_158" w:tooltip="Yanamandra, 2015 #99" w:history="1">
        <w:r w:rsidR="005F2B65">
          <w:rPr>
            <w:noProof/>
            <w:color w:val="000000" w:themeColor="text1"/>
            <w:sz w:val="22"/>
            <w:szCs w:val="22"/>
          </w:rPr>
          <w:t>158</w:t>
        </w:r>
      </w:hyperlink>
      <w:r w:rsidR="005F2B65">
        <w:rPr>
          <w:noProof/>
          <w:color w:val="000000" w:themeColor="text1"/>
          <w:sz w:val="22"/>
          <w:szCs w:val="22"/>
        </w:rPr>
        <w:t xml:space="preserve">, </w:t>
      </w:r>
      <w:hyperlink w:anchor="_ENREF_159" w:tooltip="McConlogue, 2007 #100" w:history="1">
        <w:r w:rsidR="005F2B65">
          <w:rPr>
            <w:noProof/>
            <w:color w:val="000000" w:themeColor="text1"/>
            <w:sz w:val="22"/>
            <w:szCs w:val="22"/>
          </w:rPr>
          <w:t>159</w:t>
        </w:r>
      </w:hyperlink>
      <w:r w:rsidR="005F2B65">
        <w:rPr>
          <w:noProof/>
          <w:color w:val="000000" w:themeColor="text1"/>
          <w:sz w:val="22"/>
          <w:szCs w:val="22"/>
        </w:rPr>
        <w:t>]</w:t>
      </w:r>
      <w:r w:rsidR="005F2B65">
        <w:rPr>
          <w:color w:val="000000" w:themeColor="text1"/>
          <w:sz w:val="22"/>
          <w:szCs w:val="22"/>
        </w:rPr>
        <w:fldChar w:fldCharType="end"/>
      </w:r>
      <w:r w:rsidR="0079035C" w:rsidRPr="009449F7">
        <w:rPr>
          <w:color w:val="000000" w:themeColor="text1"/>
          <w:sz w:val="22"/>
          <w:szCs w:val="22"/>
        </w:rPr>
        <w:t>.</w:t>
      </w:r>
      <w:r w:rsidR="00FA0D29" w:rsidRPr="009449F7">
        <w:rPr>
          <w:color w:val="000000" w:themeColor="text1"/>
          <w:sz w:val="22"/>
          <w:szCs w:val="22"/>
        </w:rPr>
        <w:t xml:space="preserve"> </w:t>
      </w:r>
      <w:r w:rsidR="00D47D38" w:rsidRPr="009449F7">
        <w:rPr>
          <w:color w:val="000000" w:themeColor="text1"/>
          <w:sz w:val="22"/>
          <w:szCs w:val="22"/>
        </w:rPr>
        <w:t xml:space="preserve"> A</w:t>
      </w:r>
      <w:r w:rsidR="00FA0D29" w:rsidRPr="009449F7">
        <w:rPr>
          <w:color w:val="000000" w:themeColor="text1"/>
          <w:sz w:val="22"/>
          <w:szCs w:val="22"/>
        </w:rPr>
        <w:t xml:space="preserve"> bispecific </w:t>
      </w:r>
      <w:r w:rsidR="00311BBD">
        <w:rPr>
          <w:color w:val="000000" w:themeColor="text1"/>
          <w:sz w:val="22"/>
          <w:szCs w:val="22"/>
        </w:rPr>
        <w:t>antibody transport vehicle</w:t>
      </w:r>
      <w:r w:rsidR="00FA0D29" w:rsidRPr="009449F7">
        <w:rPr>
          <w:color w:val="000000" w:themeColor="text1"/>
          <w:sz w:val="22"/>
          <w:szCs w:val="22"/>
        </w:rPr>
        <w:t xml:space="preserve"> </w:t>
      </w:r>
      <w:r w:rsidR="00D47D38" w:rsidRPr="009449F7">
        <w:rPr>
          <w:color w:val="000000" w:themeColor="text1"/>
          <w:sz w:val="22"/>
          <w:szCs w:val="22"/>
        </w:rPr>
        <w:t>is currently being engineering by the company to</w:t>
      </w:r>
      <w:r w:rsidR="00FA0D29" w:rsidRPr="009449F7">
        <w:rPr>
          <w:color w:val="000000" w:themeColor="text1"/>
          <w:sz w:val="22"/>
          <w:szCs w:val="22"/>
        </w:rPr>
        <w:t xml:space="preserve"> target both Aβ and tau simultaneously. Based on </w:t>
      </w:r>
      <w:r w:rsidR="005330D6">
        <w:rPr>
          <w:color w:val="000000" w:themeColor="text1"/>
          <w:sz w:val="22"/>
          <w:szCs w:val="22"/>
        </w:rPr>
        <w:t>evidence</w:t>
      </w:r>
      <w:r w:rsidR="00FA0D29" w:rsidRPr="009449F7">
        <w:rPr>
          <w:color w:val="000000" w:themeColor="text1"/>
          <w:sz w:val="22"/>
          <w:szCs w:val="22"/>
        </w:rPr>
        <w:t xml:space="preserve"> that</w:t>
      </w:r>
      <w:r w:rsidR="00E50CB8" w:rsidRPr="00E50CB8">
        <w:rPr>
          <w:color w:val="000000" w:themeColor="text1"/>
          <w:sz w:val="22"/>
          <w:szCs w:val="22"/>
        </w:rPr>
        <w:t xml:space="preserve"> </w:t>
      </w:r>
      <w:r w:rsidR="00E50CB8" w:rsidRPr="009449F7">
        <w:rPr>
          <w:color w:val="000000" w:themeColor="text1"/>
          <w:sz w:val="22"/>
          <w:szCs w:val="22"/>
        </w:rPr>
        <w:t xml:space="preserve">Aβ </w:t>
      </w:r>
      <w:r w:rsidR="00FA0D29" w:rsidRPr="009449F7">
        <w:rPr>
          <w:color w:val="000000" w:themeColor="text1"/>
          <w:sz w:val="22"/>
          <w:szCs w:val="22"/>
        </w:rPr>
        <w:t>accelerates tau propagation</w:t>
      </w:r>
      <w:r w:rsidR="00D3790E" w:rsidRPr="009449F7">
        <w:rPr>
          <w:color w:val="000000" w:themeColor="text1"/>
          <w:sz w:val="22"/>
          <w:szCs w:val="22"/>
        </w:rPr>
        <w:t xml:space="preserve"> </w:t>
      </w:r>
      <w:r w:rsidR="005F2B65">
        <w:rPr>
          <w:color w:val="000000" w:themeColor="text1"/>
          <w:sz w:val="22"/>
          <w:szCs w:val="22"/>
        </w:rPr>
        <w:fldChar w:fldCharType="begin"/>
      </w:r>
      <w:r w:rsidR="005F2B65">
        <w:rPr>
          <w:color w:val="000000" w:themeColor="text1"/>
          <w:sz w:val="22"/>
          <w:szCs w:val="22"/>
        </w:rPr>
        <w:instrText xml:space="preserve"> ADDIN EN.CITE &lt;EndNote&gt;&lt;Cite&gt;&lt;Author&gt;Youdim&lt;/Author&gt;&lt;Year&gt;2001&lt;/Year&gt;&lt;RecNum&gt;96&lt;/RecNum&gt;&lt;DisplayText&gt;[155]&lt;/DisplayText&gt;&lt;record&gt;&lt;rec-number&gt;96&lt;/rec-number&gt;&lt;foreign-keys&gt;&lt;key app="EN" db-id="t5x9sevs7prdawert5r5xdd99tfspaftvpd5" timestamp="1638553814"&gt;96&lt;/key&gt;&lt;/foreign-keys&gt;&lt;ref-type name="Journal Article"&gt;17&lt;/ref-type&gt;&lt;contributors&gt;&lt;authors&gt;&lt;author&gt;Youdim, Moussa B. H.&lt;/author&gt;&lt;author&gt;Weinstock, Marta&lt;/author&gt;&lt;/authors&gt;&lt;/contributors&gt;&lt;titles&gt;&lt;title&gt;Molecular Basis of Neuroprotective Activities of Rasagiline and the Anti-Alzheimer Drug TV3326 [lpar;N-Propargyl-(3R) Aminoindan-5-YL)-Ethyl Methyl Carbamate]&lt;/title&gt;&lt;secondary-title&gt;Cell Mol Neurobiol&lt;/secondary-title&gt;&lt;/titles&gt;&lt;periodical&gt;&lt;full-title&gt;Cell Mol Neurobiol&lt;/full-title&gt;&lt;/periodical&gt;&lt;pages&gt;555-573&lt;/pages&gt;&lt;volume&gt;21&lt;/volume&gt;&lt;number&gt;6&lt;/number&gt;&lt;dates&gt;&lt;year&gt;2001&lt;/year&gt;&lt;pub-dates&gt;&lt;date&gt;2001/12/01&lt;/date&gt;&lt;/pub-dates&gt;&lt;/dates&gt;&lt;isbn&gt;1573-6830&lt;/isbn&gt;&lt;urls&gt;&lt;related-urls&gt;&lt;url&gt;https://doi.org/10.1023/A:1015131516649&lt;/url&gt;&lt;/related-urls&gt;&lt;/urls&gt;&lt;electronic-resource-num&gt;10.1023/A:1015131516649&lt;/electronic-resource-num&gt;&lt;/record&gt;&lt;/Cite&gt;&lt;/EndNote&gt;</w:instrText>
      </w:r>
      <w:r w:rsidR="005F2B65">
        <w:rPr>
          <w:color w:val="000000" w:themeColor="text1"/>
          <w:sz w:val="22"/>
          <w:szCs w:val="22"/>
        </w:rPr>
        <w:fldChar w:fldCharType="separate"/>
      </w:r>
      <w:r w:rsidR="005F2B65">
        <w:rPr>
          <w:noProof/>
          <w:color w:val="000000" w:themeColor="text1"/>
          <w:sz w:val="22"/>
          <w:szCs w:val="22"/>
        </w:rPr>
        <w:t>[</w:t>
      </w:r>
      <w:hyperlink w:anchor="_ENREF_155" w:tooltip="Youdim, 2001 #96" w:history="1">
        <w:r w:rsidR="005F2B65">
          <w:rPr>
            <w:noProof/>
            <w:color w:val="000000" w:themeColor="text1"/>
            <w:sz w:val="22"/>
            <w:szCs w:val="22"/>
          </w:rPr>
          <w:t>155</w:t>
        </w:r>
      </w:hyperlink>
      <w:r w:rsidR="005F2B65">
        <w:rPr>
          <w:noProof/>
          <w:color w:val="000000" w:themeColor="text1"/>
          <w:sz w:val="22"/>
          <w:szCs w:val="22"/>
        </w:rPr>
        <w:t>]</w:t>
      </w:r>
      <w:r w:rsidR="005F2B65">
        <w:rPr>
          <w:color w:val="000000" w:themeColor="text1"/>
          <w:sz w:val="22"/>
          <w:szCs w:val="22"/>
        </w:rPr>
        <w:fldChar w:fldCharType="end"/>
      </w:r>
      <w:r w:rsidR="00FA0D29" w:rsidRPr="009449F7">
        <w:rPr>
          <w:color w:val="000000" w:themeColor="text1"/>
          <w:sz w:val="22"/>
          <w:szCs w:val="22"/>
        </w:rPr>
        <w:t xml:space="preserve">, this bispecific antibody may have the potential for </w:t>
      </w:r>
      <w:r w:rsidR="00FA0D29" w:rsidRPr="009449F7">
        <w:rPr>
          <w:sz w:val="22"/>
          <w:szCs w:val="22"/>
        </w:rPr>
        <w:t>synergism.</w:t>
      </w:r>
      <w:r w:rsidR="004C2622" w:rsidRPr="009449F7">
        <w:rPr>
          <w:sz w:val="22"/>
          <w:szCs w:val="22"/>
        </w:rPr>
        <w:t xml:space="preserve"> </w:t>
      </w:r>
      <w:r w:rsidR="009A01F0" w:rsidRPr="009449F7">
        <w:rPr>
          <w:sz w:val="22"/>
          <w:szCs w:val="22"/>
        </w:rPr>
        <w:t xml:space="preserve"> </w:t>
      </w:r>
    </w:p>
    <w:p w14:paraId="51B29830" w14:textId="244F2E2A" w:rsidR="005C7026" w:rsidRPr="009449F7" w:rsidRDefault="009A1A9D" w:rsidP="004111FA">
      <w:pPr>
        <w:spacing w:after="120" w:line="360" w:lineRule="auto"/>
        <w:jc w:val="both"/>
        <w:rPr>
          <w:color w:val="000000" w:themeColor="text1"/>
          <w:sz w:val="22"/>
          <w:szCs w:val="22"/>
        </w:rPr>
      </w:pPr>
      <w:r w:rsidRPr="009449F7">
        <w:rPr>
          <w:sz w:val="22"/>
          <w:szCs w:val="22"/>
        </w:rPr>
        <w:t xml:space="preserve">Other </w:t>
      </w:r>
      <w:r w:rsidRPr="009449F7">
        <w:rPr>
          <w:color w:val="000000" w:themeColor="text1"/>
          <w:sz w:val="22"/>
          <w:szCs w:val="22"/>
        </w:rPr>
        <w:t>interventions, such as neurostimulation and novel approaches using stem cells, clustered regularly interspaced short palindromic repeats</w:t>
      </w:r>
      <w:r w:rsidR="00810B8B">
        <w:rPr>
          <w:color w:val="000000" w:themeColor="text1"/>
          <w:sz w:val="22"/>
          <w:szCs w:val="22"/>
        </w:rPr>
        <w:t xml:space="preserve"> (CRISPR</w:t>
      </w:r>
      <w:r w:rsidRPr="009449F7">
        <w:rPr>
          <w:color w:val="000000" w:themeColor="text1"/>
          <w:sz w:val="22"/>
          <w:szCs w:val="22"/>
        </w:rPr>
        <w:t xml:space="preserve">) gene editing, and antisense oligonucleotides may one day </w:t>
      </w:r>
      <w:r w:rsidR="009A01F0" w:rsidRPr="009449F7">
        <w:rPr>
          <w:color w:val="000000" w:themeColor="text1"/>
          <w:sz w:val="22"/>
          <w:szCs w:val="22"/>
        </w:rPr>
        <w:t xml:space="preserve">be </w:t>
      </w:r>
      <w:r w:rsidRPr="009449F7">
        <w:rPr>
          <w:color w:val="000000" w:themeColor="text1"/>
          <w:sz w:val="22"/>
          <w:szCs w:val="22"/>
        </w:rPr>
        <w:t>prove</w:t>
      </w:r>
      <w:r w:rsidR="009A01F0" w:rsidRPr="009449F7">
        <w:rPr>
          <w:color w:val="000000" w:themeColor="text1"/>
          <w:sz w:val="22"/>
          <w:szCs w:val="22"/>
        </w:rPr>
        <w:t>n to be</w:t>
      </w:r>
      <w:r w:rsidRPr="009449F7">
        <w:rPr>
          <w:color w:val="000000" w:themeColor="text1"/>
          <w:sz w:val="22"/>
          <w:szCs w:val="22"/>
        </w:rPr>
        <w:t xml:space="preserve"> beneficial </w:t>
      </w:r>
      <w:r w:rsidR="009A01F0" w:rsidRPr="009449F7">
        <w:rPr>
          <w:color w:val="000000" w:themeColor="text1"/>
          <w:sz w:val="22"/>
          <w:szCs w:val="22"/>
        </w:rPr>
        <w:t>to</w:t>
      </w:r>
      <w:r w:rsidRPr="009449F7">
        <w:rPr>
          <w:color w:val="000000" w:themeColor="text1"/>
          <w:sz w:val="22"/>
          <w:szCs w:val="22"/>
        </w:rPr>
        <w:t xml:space="preserve"> prevent or treat AD either as monotherapy or in combination with other treatments. </w:t>
      </w:r>
      <w:r w:rsidR="009A01F0" w:rsidRPr="009449F7">
        <w:rPr>
          <w:color w:val="000000" w:themeColor="text1"/>
          <w:sz w:val="22"/>
          <w:szCs w:val="22"/>
        </w:rPr>
        <w:t xml:space="preserve"> </w:t>
      </w:r>
      <w:r w:rsidRPr="009449F7">
        <w:rPr>
          <w:color w:val="000000" w:themeColor="text1"/>
          <w:sz w:val="22"/>
          <w:szCs w:val="22"/>
        </w:rPr>
        <w:t xml:space="preserve">To advance these treatments and determine when they might be most </w:t>
      </w:r>
      <w:r w:rsidR="009A01F0" w:rsidRPr="009449F7">
        <w:rPr>
          <w:color w:val="000000" w:themeColor="text1"/>
          <w:sz w:val="22"/>
          <w:szCs w:val="22"/>
        </w:rPr>
        <w:t>appropriate to use</w:t>
      </w:r>
      <w:r w:rsidRPr="009449F7">
        <w:rPr>
          <w:color w:val="000000" w:themeColor="text1"/>
          <w:sz w:val="22"/>
          <w:szCs w:val="22"/>
        </w:rPr>
        <w:t xml:space="preserve"> across the disease course, study populations need to be better characterized with a wide range of biomarkers to determine, for example, whether there are differential benefits to those with or without pathological markers of AD </w:t>
      </w:r>
      <w:r w:rsidR="005F2B65">
        <w:rPr>
          <w:color w:val="000000" w:themeColor="text1"/>
          <w:sz w:val="22"/>
          <w:szCs w:val="22"/>
        </w:rPr>
        <w:fldChar w:fldCharType="begin"/>
      </w:r>
      <w:r w:rsidR="005F2B65">
        <w:rPr>
          <w:color w:val="000000" w:themeColor="text1"/>
          <w:sz w:val="22"/>
          <w:szCs w:val="22"/>
        </w:rPr>
        <w:instrText xml:space="preserve"> ADDIN EN.CITE &lt;EndNote&gt;&lt;Cite&gt;&lt;Author&gt;Salloway&lt;/Author&gt;&lt;Year&gt;2020&lt;/Year&gt;&lt;RecNum&gt;88&lt;/RecNum&gt;&lt;DisplayText&gt;[146]&lt;/DisplayText&gt;&lt;record&gt;&lt;rec-number&gt;88&lt;/rec-number&gt;&lt;foreign-keys&gt;&lt;key app="EN" db-id="t5x9sevs7prdawert5r5xdd99tfspaftvpd5" timestamp="1638553813"&gt;88&lt;/key&gt;&lt;/foreign-keys&gt;&lt;ref-type name="Journal Article"&gt;17&lt;/ref-type&gt;&lt;contributors&gt;&lt;authors&gt;&lt;author&gt;Salloway, Stephen P.&lt;/author&gt;&lt;author&gt;Sevingy, Jeff&lt;/author&gt;&lt;author&gt;Budur, Kumar&lt;/author&gt;&lt;author&gt;Pederson, Jan Torleif&lt;/author&gt;&lt;author&gt;DeMattos, Ronald B.&lt;/author&gt;&lt;author&gt;Von Rosenstiel, Philipp&lt;/author&gt;&lt;author&gt;Paez, Antonio&lt;/author&gt;&lt;author&gt;Evans, Rebecca&lt;/author&gt;&lt;author&gt;Weber, Christopher J.&lt;/author&gt;&lt;author&gt;Hendrix, James A.&lt;/author&gt;&lt;author&gt;Worley, Susan&lt;/author&gt;&lt;author&gt;Bain, Lisa J.&lt;/author&gt;&lt;author&gt;Carrillo, Maria C.&lt;/author&gt;&lt;/authors&gt;&lt;/contributors&gt;&lt;titles&gt;&lt;title&gt;Advancing combination therapy for Alzheimer&amp;apos;s disease&lt;/title&gt;&lt;secondary-title&gt;Alzheimers Dement&lt;/secondary-title&gt;&lt;alt-title&gt;Alzheimers Dement (N Y)&lt;/alt-title&gt;&lt;/titles&gt;&lt;periodical&gt;&lt;full-title&gt;Alzheimer&amp;apos;s &amp;amp; dementia : the journal of the Alzheimer&amp;apos;s Association&lt;/full-title&gt;&lt;abbr-1&gt;Alzheimers Dement&lt;/abbr-1&gt;&lt;/periodical&gt;&lt;alt-periodical&gt;&lt;full-title&gt;Alzheimer&amp;apos;s &amp;amp; dementia (New York, N. Y.)&lt;/full-title&gt;&lt;abbr-1&gt;Alzheimers Dement (N Y)&lt;/abbr-1&gt;&lt;/alt-periodical&gt;&lt;pages&gt;e12073-e12073&lt;/pages&gt;&lt;volume&gt;6&lt;/volume&gt;&lt;number&gt;1&lt;/number&gt;&lt;keywords&gt;&lt;keyword&gt;Alzheimer&amp;apos;s disease&lt;/keyword&gt;&lt;keyword&gt;biomarkers&lt;/keyword&gt;&lt;keyword&gt;clinical trials&lt;/keyword&gt;&lt;keyword&gt;combination therapy&lt;/keyword&gt;&lt;keyword&gt;research roundtable&lt;/keyword&gt;&lt;/keywords&gt;&lt;dates&gt;&lt;year&gt;2020&lt;/year&gt;&lt;/dates&gt;&lt;publisher&gt;John Wiley and Sons Inc.&lt;/publisher&gt;&lt;isbn&gt;2352-8737&lt;/isbn&gt;&lt;accession-num&gt;33043108&lt;/accession-num&gt;&lt;urls&gt;&lt;related-urls&gt;&lt;url&gt;https://pubmed.ncbi.nlm.nih.gov/33043108&lt;/url&gt;&lt;url&gt;https://www.ncbi.nlm.nih.gov/pmc/articles/PMC7539671/&lt;/url&gt;&lt;/related-urls&gt;&lt;/urls&gt;&lt;electronic-resource-num&gt;10.1002/trc2.12073&lt;/electronic-resource-num&gt;&lt;remote-database-name&gt;PubMed&lt;/remote-database-name&gt;&lt;language&gt;eng&lt;/language&gt;&lt;/record&gt;&lt;/Cite&gt;&lt;/EndNote&gt;</w:instrText>
      </w:r>
      <w:r w:rsidR="005F2B65">
        <w:rPr>
          <w:color w:val="000000" w:themeColor="text1"/>
          <w:sz w:val="22"/>
          <w:szCs w:val="22"/>
        </w:rPr>
        <w:fldChar w:fldCharType="separate"/>
      </w:r>
      <w:r w:rsidR="005F2B65">
        <w:rPr>
          <w:noProof/>
          <w:color w:val="000000" w:themeColor="text1"/>
          <w:sz w:val="22"/>
          <w:szCs w:val="22"/>
        </w:rPr>
        <w:t>[</w:t>
      </w:r>
      <w:hyperlink w:anchor="_ENREF_146" w:tooltip="Salloway, 2020 #88" w:history="1">
        <w:r w:rsidR="005F2B65">
          <w:rPr>
            <w:noProof/>
            <w:color w:val="000000" w:themeColor="text1"/>
            <w:sz w:val="22"/>
            <w:szCs w:val="22"/>
          </w:rPr>
          <w:t>146</w:t>
        </w:r>
      </w:hyperlink>
      <w:r w:rsidR="005F2B65">
        <w:rPr>
          <w:noProof/>
          <w:color w:val="000000" w:themeColor="text1"/>
          <w:sz w:val="22"/>
          <w:szCs w:val="22"/>
        </w:rPr>
        <w:t>]</w:t>
      </w:r>
      <w:r w:rsidR="005F2B65">
        <w:rPr>
          <w:color w:val="000000" w:themeColor="text1"/>
          <w:sz w:val="22"/>
          <w:szCs w:val="22"/>
        </w:rPr>
        <w:fldChar w:fldCharType="end"/>
      </w:r>
      <w:r w:rsidRPr="009449F7">
        <w:rPr>
          <w:color w:val="000000" w:themeColor="text1"/>
          <w:sz w:val="22"/>
          <w:szCs w:val="22"/>
        </w:rPr>
        <w:t>.</w:t>
      </w:r>
      <w:r w:rsidR="003C4607" w:rsidRPr="009449F7">
        <w:rPr>
          <w:color w:val="000000" w:themeColor="text1"/>
          <w:sz w:val="22"/>
          <w:szCs w:val="22"/>
        </w:rPr>
        <w:t xml:space="preserve"> </w:t>
      </w:r>
      <w:r w:rsidR="009A01F0" w:rsidRPr="009449F7">
        <w:rPr>
          <w:color w:val="000000" w:themeColor="text1"/>
          <w:sz w:val="22"/>
          <w:szCs w:val="22"/>
        </w:rPr>
        <w:t xml:space="preserve"> </w:t>
      </w:r>
      <w:r w:rsidR="003C4607" w:rsidRPr="009449F7">
        <w:rPr>
          <w:color w:val="000000" w:themeColor="text1"/>
          <w:sz w:val="22"/>
          <w:szCs w:val="22"/>
        </w:rPr>
        <w:t>As becoming more apparent</w:t>
      </w:r>
      <w:r w:rsidR="0090242C" w:rsidRPr="009449F7">
        <w:rPr>
          <w:color w:val="000000" w:themeColor="text1"/>
          <w:sz w:val="22"/>
          <w:szCs w:val="22"/>
        </w:rPr>
        <w:t>,</w:t>
      </w:r>
      <w:r w:rsidR="003C4607" w:rsidRPr="009449F7">
        <w:rPr>
          <w:color w:val="000000" w:themeColor="text1"/>
          <w:sz w:val="22"/>
          <w:szCs w:val="22"/>
        </w:rPr>
        <w:t xml:space="preserve"> combination therapy has a vast potential and merits further research and trials </w:t>
      </w:r>
      <w:r w:rsidR="00B03AEB" w:rsidRPr="009449F7">
        <w:rPr>
          <w:color w:val="000000" w:themeColor="text1"/>
          <w:sz w:val="22"/>
          <w:szCs w:val="22"/>
        </w:rPr>
        <w:t xml:space="preserve">exploring this relatively new territory of AD therapy. </w:t>
      </w:r>
      <w:r w:rsidR="007C5B57" w:rsidRPr="009449F7">
        <w:rPr>
          <w:color w:val="000000" w:themeColor="text1"/>
          <w:sz w:val="22"/>
          <w:szCs w:val="22"/>
        </w:rPr>
        <w:t xml:space="preserve"> </w:t>
      </w:r>
      <w:r w:rsidR="00280136" w:rsidRPr="00280136">
        <w:rPr>
          <w:color w:val="000000" w:themeColor="text1"/>
          <w:sz w:val="22"/>
          <w:szCs w:val="22"/>
          <w:highlight w:val="green"/>
        </w:rPr>
        <w:t>In addition, b</w:t>
      </w:r>
      <w:r w:rsidR="00753102" w:rsidRPr="00280136">
        <w:rPr>
          <w:rStyle w:val="hgkelc"/>
          <w:sz w:val="22"/>
          <w:szCs w:val="22"/>
          <w:highlight w:val="green"/>
        </w:rPr>
        <w:t xml:space="preserve">ased </w:t>
      </w:r>
      <w:r w:rsidR="00753102" w:rsidRPr="00133CEA">
        <w:rPr>
          <w:rStyle w:val="hgkelc"/>
          <w:sz w:val="22"/>
          <w:szCs w:val="22"/>
          <w:highlight w:val="green"/>
        </w:rPr>
        <w:t>on the European Union-North American Clinical Trials in Alzheimer’s Disease Task Force (EU/US CTAD Task Force)</w:t>
      </w:r>
      <w:r w:rsidR="00753102">
        <w:t>,</w:t>
      </w:r>
      <w:r w:rsidR="00753102" w:rsidRPr="00133CEA">
        <w:rPr>
          <w:rStyle w:val="hgkelc"/>
          <w:sz w:val="22"/>
          <w:szCs w:val="22"/>
          <w:highlight w:val="green"/>
        </w:rPr>
        <w:t xml:space="preserve"> combination therapy </w:t>
      </w:r>
      <w:r w:rsidR="00603234">
        <w:rPr>
          <w:rStyle w:val="hgkelc"/>
          <w:sz w:val="22"/>
          <w:szCs w:val="22"/>
          <w:highlight w:val="green"/>
        </w:rPr>
        <w:t>approach to</w:t>
      </w:r>
      <w:r w:rsidR="00753102" w:rsidRPr="00133CEA">
        <w:rPr>
          <w:rStyle w:val="hgkelc"/>
          <w:sz w:val="22"/>
          <w:szCs w:val="22"/>
          <w:highlight w:val="green"/>
        </w:rPr>
        <w:t xml:space="preserve"> target various mechanisms and pathways are likely to be required for successful </w:t>
      </w:r>
      <w:r w:rsidR="00753102" w:rsidRPr="006B07A4">
        <w:rPr>
          <w:rStyle w:val="hgkelc"/>
          <w:sz w:val="22"/>
          <w:szCs w:val="22"/>
          <w:highlight w:val="green"/>
        </w:rPr>
        <w:t>treatment of AD</w:t>
      </w:r>
      <w:r w:rsidR="006B07A4" w:rsidRPr="006B07A4">
        <w:rPr>
          <w:highlight w:val="green"/>
        </w:rPr>
        <w:t xml:space="preserve"> </w:t>
      </w:r>
      <w:r w:rsidR="005F2B65">
        <w:rPr>
          <w:rStyle w:val="hgkelc"/>
          <w:sz w:val="22"/>
          <w:szCs w:val="22"/>
          <w:highlight w:val="green"/>
        </w:rPr>
        <w:fldChar w:fldCharType="begin">
          <w:fldData xml:space="preserve">PEVuZE5vdGU+PENpdGU+PEF1dGhvcj5HYXV0aGllcjwvQXV0aG9yPjxZZWFyPjIwMTk8L1llYXI+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==
</w:fldData>
        </w:fldChar>
      </w:r>
      <w:r w:rsidR="005F2B65">
        <w:rPr>
          <w:rStyle w:val="hgkelc"/>
          <w:sz w:val="22"/>
          <w:szCs w:val="22"/>
          <w:highlight w:val="green"/>
        </w:rPr>
        <w:instrText xml:space="preserve"> ADDIN EN.CITE </w:instrText>
      </w:r>
      <w:r w:rsidR="005F2B65">
        <w:rPr>
          <w:rStyle w:val="hgkelc"/>
          <w:sz w:val="22"/>
          <w:szCs w:val="22"/>
          <w:highlight w:val="green"/>
        </w:rPr>
        <w:fldChar w:fldCharType="begin">
          <w:fldData xml:space="preserve">PEVuZE5vdGU+PENpdGU+PEF1dGhvcj5HYXV0aGllcjwvQXV0aG9yPjxZZWFyPjIwMTk8L1llYXI+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==
</w:fldData>
        </w:fldChar>
      </w:r>
      <w:r w:rsidR="005F2B65">
        <w:rPr>
          <w:rStyle w:val="hgkelc"/>
          <w:sz w:val="22"/>
          <w:szCs w:val="22"/>
          <w:highlight w:val="green"/>
        </w:rPr>
        <w:instrText xml:space="preserve"> ADDIN EN.CITE.DATA </w:instrText>
      </w:r>
      <w:r w:rsidR="005F2B65">
        <w:rPr>
          <w:rStyle w:val="hgkelc"/>
          <w:sz w:val="22"/>
          <w:szCs w:val="22"/>
          <w:highlight w:val="green"/>
        </w:rPr>
      </w:r>
      <w:r w:rsidR="005F2B65">
        <w:rPr>
          <w:rStyle w:val="hgkelc"/>
          <w:sz w:val="22"/>
          <w:szCs w:val="22"/>
          <w:highlight w:val="green"/>
        </w:rPr>
        <w:fldChar w:fldCharType="end"/>
      </w:r>
      <w:r w:rsidR="005F2B65">
        <w:rPr>
          <w:rStyle w:val="hgkelc"/>
          <w:sz w:val="22"/>
          <w:szCs w:val="22"/>
          <w:highlight w:val="green"/>
        </w:rPr>
        <w:fldChar w:fldCharType="separate"/>
      </w:r>
      <w:r w:rsidR="005F2B65">
        <w:rPr>
          <w:rStyle w:val="hgkelc"/>
          <w:noProof/>
          <w:sz w:val="22"/>
          <w:szCs w:val="22"/>
          <w:highlight w:val="green"/>
        </w:rPr>
        <w:t>[</w:t>
      </w:r>
      <w:hyperlink w:anchor="_ENREF_160" w:tooltip="Gauthier, 2019 #177" w:history="1">
        <w:r w:rsidR="005F2B65">
          <w:rPr>
            <w:rStyle w:val="hgkelc"/>
            <w:noProof/>
            <w:sz w:val="22"/>
            <w:szCs w:val="22"/>
            <w:highlight w:val="green"/>
          </w:rPr>
          <w:t>160</w:t>
        </w:r>
      </w:hyperlink>
      <w:r w:rsidR="005F2B65">
        <w:rPr>
          <w:rStyle w:val="hgkelc"/>
          <w:noProof/>
          <w:sz w:val="22"/>
          <w:szCs w:val="22"/>
          <w:highlight w:val="green"/>
        </w:rPr>
        <w:t>]</w:t>
      </w:r>
      <w:r w:rsidR="005F2B65">
        <w:rPr>
          <w:rStyle w:val="hgkelc"/>
          <w:sz w:val="22"/>
          <w:szCs w:val="22"/>
          <w:highlight w:val="green"/>
        </w:rPr>
        <w:fldChar w:fldCharType="end"/>
      </w:r>
      <w:r w:rsidR="006B07A4" w:rsidRPr="006B07A4">
        <w:rPr>
          <w:rStyle w:val="hgkelc"/>
          <w:sz w:val="22"/>
          <w:szCs w:val="22"/>
          <w:highlight w:val="green"/>
        </w:rPr>
        <w:t>.</w:t>
      </w:r>
      <w:r w:rsidR="0061393E">
        <w:rPr>
          <w:rStyle w:val="hgkelc"/>
          <w:sz w:val="22"/>
          <w:szCs w:val="22"/>
        </w:rPr>
        <w:t xml:space="preserve">  </w:t>
      </w:r>
      <w:r w:rsidR="007D77F6" w:rsidRPr="009449F7">
        <w:rPr>
          <w:color w:val="000000" w:themeColor="text1"/>
          <w:sz w:val="22"/>
          <w:szCs w:val="22"/>
        </w:rPr>
        <w:t xml:space="preserve">It should be </w:t>
      </w:r>
      <w:r w:rsidR="00810B8B" w:rsidRPr="009449F7">
        <w:rPr>
          <w:color w:val="000000" w:themeColor="text1"/>
          <w:sz w:val="22"/>
          <w:szCs w:val="22"/>
        </w:rPr>
        <w:t>noted</w:t>
      </w:r>
      <w:r w:rsidR="007D77F6" w:rsidRPr="009449F7">
        <w:rPr>
          <w:color w:val="000000" w:themeColor="text1"/>
          <w:sz w:val="22"/>
          <w:szCs w:val="22"/>
        </w:rPr>
        <w:t xml:space="preserve"> that only a limited number of approaches of combination therapy have been or are being studied</w:t>
      </w:r>
      <w:r w:rsidR="00C02BA6" w:rsidRPr="009449F7">
        <w:rPr>
          <w:color w:val="000000" w:themeColor="text1"/>
          <w:sz w:val="22"/>
          <w:szCs w:val="22"/>
        </w:rPr>
        <w:t>, and while it</w:t>
      </w:r>
      <w:r w:rsidR="007C5B57" w:rsidRPr="009449F7">
        <w:rPr>
          <w:color w:val="000000" w:themeColor="text1"/>
          <w:sz w:val="22"/>
          <w:szCs w:val="22"/>
        </w:rPr>
        <w:t xml:space="preserve"> i</w:t>
      </w:r>
      <w:r w:rsidR="00C02BA6" w:rsidRPr="009449F7">
        <w:rPr>
          <w:color w:val="000000" w:themeColor="text1"/>
          <w:sz w:val="22"/>
          <w:szCs w:val="22"/>
        </w:rPr>
        <w:t xml:space="preserve">s gaining </w:t>
      </w:r>
      <w:r w:rsidR="00C02BA6" w:rsidRPr="009449F7">
        <w:rPr>
          <w:color w:val="000000" w:themeColor="text1"/>
          <w:sz w:val="22"/>
          <w:szCs w:val="22"/>
        </w:rPr>
        <w:lastRenderedPageBreak/>
        <w:t xml:space="preserve">momentum, combination therapy has many issues and challenges that need to be addressed in order for its </w:t>
      </w:r>
      <w:r w:rsidR="00DE3810" w:rsidRPr="009449F7">
        <w:rPr>
          <w:color w:val="000000" w:themeColor="text1"/>
          <w:sz w:val="22"/>
          <w:szCs w:val="22"/>
        </w:rPr>
        <w:t>future success.</w:t>
      </w:r>
    </w:p>
    <w:p w14:paraId="4C35F824" w14:textId="77777777" w:rsidR="004111FA" w:rsidRPr="009449F7" w:rsidRDefault="004111FA" w:rsidP="004111FA">
      <w:pPr>
        <w:spacing w:after="120" w:line="360" w:lineRule="auto"/>
        <w:jc w:val="both"/>
        <w:rPr>
          <w:b/>
          <w:bCs/>
          <w:sz w:val="22"/>
          <w:szCs w:val="22"/>
        </w:rPr>
      </w:pPr>
    </w:p>
    <w:p w14:paraId="7C5A3C9D" w14:textId="6678A365" w:rsidR="00FC4444" w:rsidRPr="009449F7" w:rsidRDefault="00A61A83" w:rsidP="004111FA">
      <w:pPr>
        <w:spacing w:after="120" w:line="360" w:lineRule="auto"/>
        <w:jc w:val="both"/>
        <w:rPr>
          <w:b/>
          <w:bCs/>
          <w:sz w:val="22"/>
          <w:szCs w:val="22"/>
        </w:rPr>
      </w:pPr>
      <w:r w:rsidRPr="009449F7">
        <w:rPr>
          <w:b/>
          <w:bCs/>
          <w:sz w:val="22"/>
          <w:szCs w:val="22"/>
        </w:rPr>
        <w:t>Challenges</w:t>
      </w:r>
      <w:r w:rsidR="00B1183A" w:rsidRPr="009449F7">
        <w:rPr>
          <w:b/>
          <w:bCs/>
          <w:sz w:val="22"/>
          <w:szCs w:val="22"/>
        </w:rPr>
        <w:t xml:space="preserve"> </w:t>
      </w:r>
      <w:r w:rsidR="007C5B57" w:rsidRPr="009449F7">
        <w:rPr>
          <w:b/>
          <w:bCs/>
          <w:sz w:val="22"/>
          <w:szCs w:val="22"/>
        </w:rPr>
        <w:t>associated with</w:t>
      </w:r>
      <w:r w:rsidRPr="009449F7">
        <w:rPr>
          <w:b/>
          <w:bCs/>
          <w:sz w:val="22"/>
          <w:szCs w:val="22"/>
        </w:rPr>
        <w:t xml:space="preserve"> combination therapy in AD</w:t>
      </w:r>
      <w:r w:rsidR="00FC4444" w:rsidRPr="009449F7">
        <w:rPr>
          <w:b/>
          <w:bCs/>
          <w:sz w:val="22"/>
          <w:szCs w:val="22"/>
        </w:rPr>
        <w:t xml:space="preserve"> </w:t>
      </w:r>
    </w:p>
    <w:p w14:paraId="311065FA" w14:textId="0BF9C9CC" w:rsidR="008E7E90" w:rsidRDefault="003D2BC9" w:rsidP="007E106A">
      <w:pPr>
        <w:autoSpaceDE w:val="0"/>
        <w:autoSpaceDN w:val="0"/>
        <w:adjustRightInd w:val="0"/>
        <w:spacing w:after="120" w:line="360" w:lineRule="auto"/>
        <w:jc w:val="both"/>
        <w:rPr>
          <w:sz w:val="22"/>
          <w:szCs w:val="22"/>
        </w:rPr>
      </w:pPr>
      <w:r w:rsidRPr="009449F7">
        <w:rPr>
          <w:color w:val="000000" w:themeColor="text1"/>
          <w:sz w:val="22"/>
          <w:szCs w:val="22"/>
        </w:rPr>
        <w:t xml:space="preserve">Though </w:t>
      </w:r>
      <w:r w:rsidR="00E71BD1">
        <w:rPr>
          <w:color w:val="000000" w:themeColor="text1"/>
          <w:sz w:val="22"/>
          <w:szCs w:val="22"/>
        </w:rPr>
        <w:t>challenging</w:t>
      </w:r>
      <w:r w:rsidRPr="009449F7">
        <w:rPr>
          <w:color w:val="000000" w:themeColor="text1"/>
          <w:sz w:val="22"/>
          <w:szCs w:val="22"/>
        </w:rPr>
        <w:t>, i</w:t>
      </w:r>
      <w:r w:rsidR="005A000C" w:rsidRPr="009449F7">
        <w:rPr>
          <w:color w:val="000000" w:themeColor="text1"/>
          <w:sz w:val="22"/>
          <w:szCs w:val="22"/>
        </w:rPr>
        <w:t xml:space="preserve">t could be plausible to combine therapeutic agents which have not </w:t>
      </w:r>
      <w:r w:rsidR="002A1F4B" w:rsidRPr="009449F7">
        <w:rPr>
          <w:color w:val="000000" w:themeColor="text1"/>
          <w:sz w:val="22"/>
          <w:szCs w:val="22"/>
        </w:rPr>
        <w:t xml:space="preserve">been approved and/or their effects </w:t>
      </w:r>
      <w:r w:rsidRPr="009449F7">
        <w:rPr>
          <w:color w:val="000000" w:themeColor="text1"/>
          <w:sz w:val="22"/>
          <w:szCs w:val="22"/>
        </w:rPr>
        <w:t>or lack thereof has not been well documented</w:t>
      </w:r>
      <w:r w:rsidR="00086679" w:rsidRPr="009449F7">
        <w:rPr>
          <w:color w:val="000000" w:themeColor="text1"/>
          <w:sz w:val="22"/>
          <w:szCs w:val="22"/>
        </w:rPr>
        <w:t>.</w:t>
      </w:r>
      <w:r w:rsidR="00384A69" w:rsidRPr="009449F7">
        <w:rPr>
          <w:color w:val="000000" w:themeColor="text1"/>
          <w:sz w:val="22"/>
          <w:szCs w:val="22"/>
        </w:rPr>
        <w:t xml:space="preserve"> </w:t>
      </w:r>
      <w:r w:rsidR="00E82D1F" w:rsidRPr="009449F7">
        <w:rPr>
          <w:color w:val="000000" w:themeColor="text1"/>
          <w:sz w:val="22"/>
          <w:szCs w:val="22"/>
        </w:rPr>
        <w:t xml:space="preserve"> </w:t>
      </w:r>
      <w:r w:rsidR="00721FA4" w:rsidRPr="009449F7">
        <w:rPr>
          <w:color w:val="000000" w:themeColor="text1"/>
          <w:sz w:val="22"/>
          <w:szCs w:val="22"/>
        </w:rPr>
        <w:t>Choosing which</w:t>
      </w:r>
      <w:r w:rsidR="007C32F8" w:rsidRPr="009449F7">
        <w:rPr>
          <w:color w:val="000000" w:themeColor="text1"/>
          <w:sz w:val="22"/>
          <w:szCs w:val="22"/>
        </w:rPr>
        <w:t xml:space="preserve"> pathogenic mechanisms</w:t>
      </w:r>
      <w:r w:rsidR="004F5913" w:rsidRPr="009449F7">
        <w:rPr>
          <w:color w:val="000000" w:themeColor="text1"/>
          <w:sz w:val="22"/>
          <w:szCs w:val="22"/>
        </w:rPr>
        <w:t xml:space="preserve"> and effective compounds to target </w:t>
      </w:r>
      <w:r w:rsidR="00C65052">
        <w:rPr>
          <w:color w:val="000000" w:themeColor="text1"/>
          <w:sz w:val="22"/>
          <w:szCs w:val="22"/>
        </w:rPr>
        <w:t>precise</w:t>
      </w:r>
      <w:r w:rsidR="004F5913" w:rsidRPr="009449F7">
        <w:rPr>
          <w:color w:val="000000" w:themeColor="text1"/>
          <w:sz w:val="22"/>
          <w:szCs w:val="22"/>
        </w:rPr>
        <w:t xml:space="preserve"> mechanisms</w:t>
      </w:r>
      <w:r w:rsidR="00721FA4" w:rsidRPr="009449F7">
        <w:rPr>
          <w:color w:val="000000" w:themeColor="text1"/>
          <w:sz w:val="22"/>
          <w:szCs w:val="22"/>
        </w:rPr>
        <w:t xml:space="preserve">, whether </w:t>
      </w:r>
      <w:r w:rsidR="0082133F" w:rsidRPr="009449F7">
        <w:rPr>
          <w:color w:val="000000" w:themeColor="text1"/>
          <w:sz w:val="22"/>
          <w:szCs w:val="22"/>
        </w:rPr>
        <w:t>to administer</w:t>
      </w:r>
      <w:r w:rsidR="004F5913" w:rsidRPr="009449F7">
        <w:rPr>
          <w:color w:val="000000" w:themeColor="text1"/>
          <w:sz w:val="22"/>
          <w:szCs w:val="22"/>
        </w:rPr>
        <w:t xml:space="preserve"> the </w:t>
      </w:r>
      <w:r w:rsidR="004A5A08" w:rsidRPr="009449F7">
        <w:rPr>
          <w:color w:val="000000" w:themeColor="text1"/>
          <w:sz w:val="22"/>
          <w:szCs w:val="22"/>
        </w:rPr>
        <w:t>compounds</w:t>
      </w:r>
      <w:r w:rsidR="0082133F" w:rsidRPr="009449F7">
        <w:rPr>
          <w:color w:val="000000" w:themeColor="text1"/>
          <w:sz w:val="22"/>
          <w:szCs w:val="22"/>
        </w:rPr>
        <w:t xml:space="preserve"> at the same time or in a specific </w:t>
      </w:r>
      <w:r w:rsidR="004F5913" w:rsidRPr="009449F7">
        <w:rPr>
          <w:color w:val="000000" w:themeColor="text1"/>
          <w:sz w:val="22"/>
          <w:szCs w:val="22"/>
        </w:rPr>
        <w:t>order</w:t>
      </w:r>
      <w:r w:rsidR="0082133F" w:rsidRPr="009449F7">
        <w:rPr>
          <w:color w:val="000000" w:themeColor="text1"/>
          <w:sz w:val="22"/>
          <w:szCs w:val="22"/>
        </w:rPr>
        <w:t xml:space="preserve">, the dosage ratio, and at what stage of the disease to intervene are </w:t>
      </w:r>
      <w:r w:rsidR="004A5A08" w:rsidRPr="009449F7">
        <w:rPr>
          <w:color w:val="000000" w:themeColor="text1"/>
          <w:sz w:val="22"/>
          <w:szCs w:val="22"/>
        </w:rPr>
        <w:t>significant</w:t>
      </w:r>
      <w:r w:rsidR="0082133F" w:rsidRPr="009449F7">
        <w:rPr>
          <w:color w:val="000000" w:themeColor="text1"/>
          <w:sz w:val="22"/>
          <w:szCs w:val="22"/>
        </w:rPr>
        <w:t xml:space="preserve"> but not all of the challenges faced</w:t>
      </w:r>
      <w:r w:rsidR="00215D6F" w:rsidRPr="009449F7">
        <w:rPr>
          <w:color w:val="000000" w:themeColor="text1"/>
          <w:sz w:val="22"/>
          <w:szCs w:val="22"/>
        </w:rPr>
        <w:t xml:space="preserve"> when designing a combination therapy trial for AD</w:t>
      </w:r>
      <w:r w:rsidR="004A5A08" w:rsidRPr="009449F7">
        <w:rPr>
          <w:color w:val="000000" w:themeColor="text1"/>
          <w:sz w:val="22"/>
          <w:szCs w:val="22"/>
        </w:rPr>
        <w:t xml:space="preserve"> </w:t>
      </w:r>
      <w:r w:rsidR="005F2B65">
        <w:rPr>
          <w:sz w:val="22"/>
          <w:szCs w:val="22"/>
        </w:rPr>
        <w:fldChar w:fldCharType="begin"/>
      </w:r>
      <w:r w:rsidR="005F2B65">
        <w:rPr>
          <w:sz w:val="22"/>
          <w:szCs w:val="22"/>
        </w:rPr>
        <w:instrText xml:space="preserve"> ADDIN EN.CITE &lt;EndNote&gt;&lt;Cite&gt;&lt;Author&gt;Salloway&lt;/Author&gt;&lt;Year&gt;2020&lt;/Year&gt;&lt;RecNum&gt;88&lt;/RecNum&gt;&lt;DisplayText&gt;[146]&lt;/DisplayText&gt;&lt;record&gt;&lt;rec-number&gt;88&lt;/rec-number&gt;&lt;foreign-keys&gt;&lt;key app="EN" db-id="t5x9sevs7prdawert5r5xdd99tfspaftvpd5" timestamp="1638553813"&gt;88&lt;/key&gt;&lt;/foreign-keys&gt;&lt;ref-type name="Journal Article"&gt;17&lt;/ref-type&gt;&lt;contributors&gt;&lt;authors&gt;&lt;author&gt;Salloway, Stephen P.&lt;/author&gt;&lt;author&gt;Sevingy, Jeff&lt;/author&gt;&lt;author&gt;Budur, Kumar&lt;/author&gt;&lt;author&gt;Pederson, Jan Torleif&lt;/author&gt;&lt;author&gt;DeMattos, Ronald B.&lt;/author&gt;&lt;author&gt;Von Rosenstiel, Philipp&lt;/author&gt;&lt;author&gt;Paez, Antonio&lt;/author&gt;&lt;author&gt;Evans, Rebecca&lt;/author&gt;&lt;author&gt;Weber, Christopher J.&lt;/author&gt;&lt;author&gt;Hendrix, James A.&lt;/author&gt;&lt;author&gt;Worley, Susan&lt;/author&gt;&lt;author&gt;Bain, Lisa J.&lt;/author&gt;&lt;author&gt;Carrillo, Maria C.&lt;/author&gt;&lt;/authors&gt;&lt;/contributors&gt;&lt;titles&gt;&lt;title&gt;Advancing combination therapy for Alzheimer&amp;apos;s disease&lt;/title&gt;&lt;secondary-title&gt;Alzheimers Dement&lt;/secondary-title&gt;&lt;alt-title&gt;Alzheimers Dement (N Y)&lt;/alt-title&gt;&lt;/titles&gt;&lt;periodical&gt;&lt;full-title&gt;Alzheimer&amp;apos;s &amp;amp; dementia : the journal of the Alzheimer&amp;apos;s Association&lt;/full-title&gt;&lt;abbr-1&gt;Alzheimers Dement&lt;/abbr-1&gt;&lt;/periodical&gt;&lt;alt-periodical&gt;&lt;full-title&gt;Alzheimer&amp;apos;s &amp;amp; dementia (New York, N. Y.)&lt;/full-title&gt;&lt;abbr-1&gt;Alzheimers Dement (N Y)&lt;/abbr-1&gt;&lt;/alt-periodical&gt;&lt;pages&gt;e12073-e12073&lt;/pages&gt;&lt;volume&gt;6&lt;/volume&gt;&lt;number&gt;1&lt;/number&gt;&lt;keywords&gt;&lt;keyword&gt;Alzheimer&amp;apos;s disease&lt;/keyword&gt;&lt;keyword&gt;biomarkers&lt;/keyword&gt;&lt;keyword&gt;clinical trials&lt;/keyword&gt;&lt;keyword&gt;combination therapy&lt;/keyword&gt;&lt;keyword&gt;research roundtable&lt;/keyword&gt;&lt;/keywords&gt;&lt;dates&gt;&lt;year&gt;2020&lt;/year&gt;&lt;/dates&gt;&lt;publisher&gt;John Wiley and Sons Inc.&lt;/publisher&gt;&lt;isbn&gt;2352-8737&lt;/isbn&gt;&lt;accession-num&gt;33043108&lt;/accession-num&gt;&lt;urls&gt;&lt;related-urls&gt;&lt;url&gt;https://pubmed.ncbi.nlm.nih.gov/33043108&lt;/url&gt;&lt;url&gt;https://www.ncbi.nlm.nih.gov/pmc/articles/PMC7539671/&lt;/url&gt;&lt;/related-urls&gt;&lt;/urls&gt;&lt;electronic-resource-num&gt;10.1002/trc2.12073&lt;/electronic-resource-num&gt;&lt;remote-database-name&gt;PubMed&lt;/remote-database-name&gt;&lt;language&gt;eng&lt;/language&gt;&lt;/record&gt;&lt;/Cite&gt;&lt;/EndNote&gt;</w:instrText>
      </w:r>
      <w:r w:rsidR="005F2B65">
        <w:rPr>
          <w:sz w:val="22"/>
          <w:szCs w:val="22"/>
        </w:rPr>
        <w:fldChar w:fldCharType="separate"/>
      </w:r>
      <w:r w:rsidR="005F2B65">
        <w:rPr>
          <w:noProof/>
          <w:sz w:val="22"/>
          <w:szCs w:val="22"/>
        </w:rPr>
        <w:t>[</w:t>
      </w:r>
      <w:hyperlink w:anchor="_ENREF_146" w:tooltip="Salloway, 2020 #88" w:history="1">
        <w:r w:rsidR="005F2B65">
          <w:rPr>
            <w:noProof/>
            <w:sz w:val="22"/>
            <w:szCs w:val="22"/>
          </w:rPr>
          <w:t>146</w:t>
        </w:r>
      </w:hyperlink>
      <w:r w:rsidR="005F2B65">
        <w:rPr>
          <w:noProof/>
          <w:sz w:val="22"/>
          <w:szCs w:val="22"/>
        </w:rPr>
        <w:t>]</w:t>
      </w:r>
      <w:r w:rsidR="005F2B65">
        <w:rPr>
          <w:sz w:val="22"/>
          <w:szCs w:val="22"/>
        </w:rPr>
        <w:fldChar w:fldCharType="end"/>
      </w:r>
      <w:r w:rsidR="00F9283A" w:rsidRPr="009449F7">
        <w:rPr>
          <w:sz w:val="22"/>
          <w:szCs w:val="22"/>
        </w:rPr>
        <w:t>.</w:t>
      </w:r>
      <w:r w:rsidR="00E95BA4" w:rsidRPr="009449F7">
        <w:rPr>
          <w:sz w:val="22"/>
          <w:szCs w:val="22"/>
        </w:rPr>
        <w:t xml:space="preserve"> </w:t>
      </w:r>
      <w:r w:rsidR="00F65D1B" w:rsidRPr="009449F7">
        <w:rPr>
          <w:sz w:val="22"/>
          <w:szCs w:val="22"/>
        </w:rPr>
        <w:t xml:space="preserve"> </w:t>
      </w:r>
      <w:r w:rsidR="00531DE1">
        <w:rPr>
          <w:sz w:val="22"/>
          <w:szCs w:val="22"/>
        </w:rPr>
        <w:t>The absence of</w:t>
      </w:r>
      <w:r w:rsidR="004C1786" w:rsidRPr="009449F7">
        <w:rPr>
          <w:sz w:val="22"/>
          <w:szCs w:val="22"/>
        </w:rPr>
        <w:t xml:space="preserve"> reliable animal models </w:t>
      </w:r>
      <w:r w:rsidR="00531DE1">
        <w:rPr>
          <w:sz w:val="22"/>
          <w:szCs w:val="22"/>
        </w:rPr>
        <w:t>mimicking</w:t>
      </w:r>
      <w:r w:rsidR="004C1786" w:rsidRPr="009449F7">
        <w:rPr>
          <w:sz w:val="22"/>
          <w:szCs w:val="22"/>
        </w:rPr>
        <w:t xml:space="preserve"> the </w:t>
      </w:r>
      <w:r w:rsidR="00121E59" w:rsidRPr="009449F7">
        <w:rPr>
          <w:sz w:val="22"/>
          <w:szCs w:val="22"/>
        </w:rPr>
        <w:t xml:space="preserve">complicated pathogenesis of AD </w:t>
      </w:r>
      <w:r w:rsidR="00531DE1">
        <w:rPr>
          <w:sz w:val="22"/>
          <w:szCs w:val="22"/>
        </w:rPr>
        <w:t>with</w:t>
      </w:r>
      <w:r w:rsidR="00121E59" w:rsidRPr="009449F7">
        <w:rPr>
          <w:sz w:val="22"/>
          <w:szCs w:val="22"/>
        </w:rPr>
        <w:t xml:space="preserve"> very little preclinical </w:t>
      </w:r>
      <w:r w:rsidR="00C44061" w:rsidRPr="009449F7">
        <w:rPr>
          <w:sz w:val="22"/>
          <w:szCs w:val="22"/>
        </w:rPr>
        <w:t>documentation</w:t>
      </w:r>
      <w:r w:rsidR="00F119D2" w:rsidRPr="009449F7">
        <w:rPr>
          <w:sz w:val="22"/>
          <w:szCs w:val="22"/>
        </w:rPr>
        <w:t xml:space="preserve"> is another issue of combination therapy</w:t>
      </w:r>
      <w:r w:rsidR="00D50998">
        <w:rPr>
          <w:sz w:val="22"/>
          <w:szCs w:val="22"/>
        </w:rPr>
        <w:t xml:space="preserve">.  Furthermore, </w:t>
      </w:r>
      <w:r w:rsidR="00F119D2" w:rsidRPr="009449F7">
        <w:rPr>
          <w:sz w:val="22"/>
          <w:szCs w:val="22"/>
        </w:rPr>
        <w:t>adding to the difficulties</w:t>
      </w:r>
      <w:r w:rsidR="00743941" w:rsidRPr="009449F7">
        <w:rPr>
          <w:sz w:val="22"/>
          <w:szCs w:val="22"/>
        </w:rPr>
        <w:t xml:space="preserve"> is the missing cooperation between </w:t>
      </w:r>
      <w:r w:rsidR="00945DF9" w:rsidRPr="009449F7">
        <w:rPr>
          <w:sz w:val="22"/>
          <w:szCs w:val="22"/>
        </w:rPr>
        <w:t xml:space="preserve">pharmaceutical companies, academic </w:t>
      </w:r>
      <w:r w:rsidR="00D63659" w:rsidRPr="009449F7">
        <w:rPr>
          <w:sz w:val="22"/>
          <w:szCs w:val="22"/>
        </w:rPr>
        <w:t>researchers, and</w:t>
      </w:r>
      <w:r w:rsidR="00945DF9" w:rsidRPr="009449F7">
        <w:rPr>
          <w:sz w:val="22"/>
          <w:szCs w:val="22"/>
        </w:rPr>
        <w:t xml:space="preserve"> private </w:t>
      </w:r>
      <w:r w:rsidR="00A9691C" w:rsidRPr="009449F7">
        <w:rPr>
          <w:sz w:val="22"/>
          <w:szCs w:val="22"/>
        </w:rPr>
        <w:t>organizations</w:t>
      </w:r>
      <w:r w:rsidR="00D50998">
        <w:rPr>
          <w:sz w:val="22"/>
          <w:szCs w:val="22"/>
        </w:rPr>
        <w:t xml:space="preserve">.  </w:t>
      </w:r>
      <w:r w:rsidR="00E6334A" w:rsidRPr="00E6334A">
        <w:rPr>
          <w:sz w:val="22"/>
          <w:szCs w:val="22"/>
          <w:highlight w:val="green"/>
        </w:rPr>
        <w:t>However, t</w:t>
      </w:r>
      <w:r w:rsidR="008556C2" w:rsidRPr="00E6334A">
        <w:rPr>
          <w:sz w:val="22"/>
          <w:szCs w:val="22"/>
          <w:highlight w:val="green"/>
        </w:rPr>
        <w:t xml:space="preserve">he </w:t>
      </w:r>
      <w:r w:rsidR="008556C2" w:rsidRPr="00E6334A">
        <w:rPr>
          <w:rStyle w:val="hgkelc"/>
          <w:sz w:val="22"/>
          <w:szCs w:val="22"/>
          <w:highlight w:val="green"/>
        </w:rPr>
        <w:t xml:space="preserve">EU/US CTAD Task Force is a </w:t>
      </w:r>
      <w:r w:rsidR="00E6334A">
        <w:rPr>
          <w:rStyle w:val="hgkelc"/>
          <w:sz w:val="22"/>
          <w:szCs w:val="22"/>
          <w:highlight w:val="green"/>
        </w:rPr>
        <w:t>great</w:t>
      </w:r>
      <w:r w:rsidR="008556C2" w:rsidRPr="00E6334A">
        <w:rPr>
          <w:rStyle w:val="hgkelc"/>
          <w:sz w:val="22"/>
          <w:szCs w:val="22"/>
          <w:highlight w:val="green"/>
        </w:rPr>
        <w:t xml:space="preserve"> example</w:t>
      </w:r>
      <w:r w:rsidR="00E6334A">
        <w:rPr>
          <w:rStyle w:val="hgkelc"/>
          <w:sz w:val="22"/>
          <w:szCs w:val="22"/>
          <w:highlight w:val="green"/>
        </w:rPr>
        <w:t xml:space="preserve"> of a good collaboration</w:t>
      </w:r>
      <w:r w:rsidR="008556C2" w:rsidRPr="00E6334A">
        <w:rPr>
          <w:rStyle w:val="hgkelc"/>
          <w:sz w:val="22"/>
          <w:szCs w:val="22"/>
          <w:highlight w:val="green"/>
        </w:rPr>
        <w:t xml:space="preserve">. </w:t>
      </w:r>
      <w:r w:rsidR="00E6334A">
        <w:rPr>
          <w:rStyle w:val="hgkelc"/>
          <w:sz w:val="22"/>
          <w:szCs w:val="22"/>
          <w:highlight w:val="green"/>
        </w:rPr>
        <w:t xml:space="preserve"> </w:t>
      </w:r>
      <w:r w:rsidR="008556C2" w:rsidRPr="00E6334A">
        <w:rPr>
          <w:rStyle w:val="hgkelc"/>
          <w:sz w:val="22"/>
          <w:szCs w:val="22"/>
          <w:highlight w:val="green"/>
        </w:rPr>
        <w:t>The</w:t>
      </w:r>
      <w:r w:rsidR="00E6334A">
        <w:rPr>
          <w:rStyle w:val="hgkelc"/>
          <w:sz w:val="22"/>
          <w:szCs w:val="22"/>
          <w:highlight w:val="green"/>
        </w:rPr>
        <w:t xml:space="preserve"> task force</w:t>
      </w:r>
      <w:r w:rsidR="008556C2" w:rsidRPr="00E6334A">
        <w:rPr>
          <w:rStyle w:val="hgkelc"/>
          <w:sz w:val="22"/>
          <w:szCs w:val="22"/>
          <w:highlight w:val="green"/>
        </w:rPr>
        <w:t xml:space="preserve"> ha</w:t>
      </w:r>
      <w:r w:rsidR="00E6334A">
        <w:rPr>
          <w:rStyle w:val="hgkelc"/>
          <w:sz w:val="22"/>
          <w:szCs w:val="22"/>
          <w:highlight w:val="green"/>
        </w:rPr>
        <w:t>s</w:t>
      </w:r>
      <w:r w:rsidR="008556C2" w:rsidRPr="00E6334A">
        <w:rPr>
          <w:rStyle w:val="hgkelc"/>
          <w:sz w:val="22"/>
          <w:szCs w:val="22"/>
          <w:highlight w:val="green"/>
        </w:rPr>
        <w:t xml:space="preserve"> successfully formed </w:t>
      </w:r>
      <w:r w:rsidR="008556C2" w:rsidRPr="00E6334A">
        <w:rPr>
          <w:sz w:val="22"/>
          <w:szCs w:val="22"/>
          <w:highlight w:val="green"/>
        </w:rPr>
        <w:t xml:space="preserve">an international </w:t>
      </w:r>
      <w:r w:rsidR="008556C2" w:rsidRPr="000C209B">
        <w:rPr>
          <w:sz w:val="22"/>
          <w:szCs w:val="22"/>
          <w:highlight w:val="green"/>
        </w:rPr>
        <w:t xml:space="preserve">collaboration of investigators from academia, industry, non-profit foundations, and regulatory agencies. </w:t>
      </w:r>
      <w:r w:rsidR="00EF2500">
        <w:rPr>
          <w:sz w:val="22"/>
          <w:szCs w:val="22"/>
          <w:highlight w:val="green"/>
        </w:rPr>
        <w:t xml:space="preserve"> S</w:t>
      </w:r>
      <w:r w:rsidR="008556C2" w:rsidRPr="000C209B">
        <w:rPr>
          <w:sz w:val="22"/>
          <w:szCs w:val="22"/>
          <w:highlight w:val="green"/>
        </w:rPr>
        <w:t>ince 2014</w:t>
      </w:r>
      <w:r w:rsidR="00EF2500">
        <w:rPr>
          <w:sz w:val="22"/>
          <w:szCs w:val="22"/>
          <w:highlight w:val="green"/>
        </w:rPr>
        <w:t>, they</w:t>
      </w:r>
      <w:r w:rsidR="008556C2" w:rsidRPr="000C209B">
        <w:rPr>
          <w:sz w:val="22"/>
          <w:szCs w:val="22"/>
          <w:highlight w:val="green"/>
        </w:rPr>
        <w:t xml:space="preserve"> have explored </w:t>
      </w:r>
      <w:r w:rsidR="00D64243">
        <w:rPr>
          <w:sz w:val="22"/>
          <w:szCs w:val="22"/>
          <w:highlight w:val="green"/>
        </w:rPr>
        <w:t xml:space="preserve">several </w:t>
      </w:r>
      <w:r w:rsidR="008556C2" w:rsidRPr="000C209B">
        <w:rPr>
          <w:sz w:val="22"/>
          <w:szCs w:val="22"/>
          <w:highlight w:val="green"/>
        </w:rPr>
        <w:t>options for AD</w:t>
      </w:r>
      <w:r w:rsidR="00072992">
        <w:rPr>
          <w:sz w:val="22"/>
          <w:szCs w:val="22"/>
          <w:highlight w:val="green"/>
        </w:rPr>
        <w:t>,</w:t>
      </w:r>
      <w:r w:rsidR="008556C2" w:rsidRPr="000C209B">
        <w:rPr>
          <w:sz w:val="22"/>
          <w:szCs w:val="22"/>
          <w:highlight w:val="green"/>
        </w:rPr>
        <w:t xml:space="preserve"> providing guidance for future treatment</w:t>
      </w:r>
      <w:r w:rsidR="00432A84">
        <w:rPr>
          <w:sz w:val="22"/>
          <w:szCs w:val="22"/>
          <w:highlight w:val="green"/>
        </w:rPr>
        <w:t>s and clinical</w:t>
      </w:r>
      <w:r w:rsidR="008556C2" w:rsidRPr="000C209B">
        <w:rPr>
          <w:sz w:val="22"/>
          <w:szCs w:val="22"/>
          <w:highlight w:val="green"/>
        </w:rPr>
        <w:t xml:space="preserve"> </w:t>
      </w:r>
      <w:r w:rsidR="00432A84" w:rsidRPr="0028494A">
        <w:rPr>
          <w:sz w:val="22"/>
          <w:szCs w:val="22"/>
          <w:highlight w:val="green"/>
        </w:rPr>
        <w:t>t</w:t>
      </w:r>
      <w:r w:rsidR="008556C2" w:rsidRPr="0028494A">
        <w:rPr>
          <w:sz w:val="22"/>
          <w:szCs w:val="22"/>
          <w:highlight w:val="green"/>
        </w:rPr>
        <w:t>rial</w:t>
      </w:r>
      <w:r w:rsidR="007E26A9">
        <w:rPr>
          <w:sz w:val="22"/>
          <w:szCs w:val="22"/>
          <w:highlight w:val="green"/>
        </w:rPr>
        <w:t>s</w:t>
      </w:r>
      <w:r w:rsidR="0028347D" w:rsidRPr="0028494A">
        <w:rPr>
          <w:sz w:val="22"/>
          <w:szCs w:val="22"/>
          <w:highlight w:val="green"/>
        </w:rPr>
        <w:t xml:space="preserve"> </w:t>
      </w:r>
      <w:r w:rsidR="005F2B65">
        <w:rPr>
          <w:sz w:val="22"/>
          <w:szCs w:val="22"/>
          <w:highlight w:val="green"/>
        </w:rPr>
        <w:fldChar w:fldCharType="begin">
          <w:fldData xml:space="preserve">PEVuZE5vdGU+PENpdGU+PEF1dGhvcj5HYXV0aGllcjwvQXV0aG9yPjxZZWFyPjIwMjA8L1llYXI+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</w:fldData>
        </w:fldChar>
      </w:r>
      <w:r w:rsidR="005F2B65">
        <w:rPr>
          <w:sz w:val="22"/>
          <w:szCs w:val="22"/>
          <w:highlight w:val="green"/>
        </w:rPr>
        <w:instrText xml:space="preserve"> ADDIN EN.CITE </w:instrText>
      </w:r>
      <w:r w:rsidR="005F2B65">
        <w:rPr>
          <w:sz w:val="22"/>
          <w:szCs w:val="22"/>
          <w:highlight w:val="green"/>
        </w:rPr>
        <w:fldChar w:fldCharType="begin">
          <w:fldData xml:space="preserve">PEVuZE5vdGU+PENpdGU+PEF1dGhvcj5HYXV0aGllcjwvQXV0aG9yPjxZZWFyPjIwMjA8L1llYXI+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</w:fldData>
        </w:fldChar>
      </w:r>
      <w:r w:rsidR="005F2B65">
        <w:rPr>
          <w:sz w:val="22"/>
          <w:szCs w:val="22"/>
          <w:highlight w:val="green"/>
        </w:rPr>
        <w:instrText xml:space="preserve"> ADDIN EN.CITE.DATA </w:instrText>
      </w:r>
      <w:r w:rsidR="005F2B65">
        <w:rPr>
          <w:sz w:val="22"/>
          <w:szCs w:val="22"/>
          <w:highlight w:val="green"/>
        </w:rPr>
      </w:r>
      <w:r w:rsidR="005F2B65">
        <w:rPr>
          <w:sz w:val="22"/>
          <w:szCs w:val="22"/>
          <w:highlight w:val="green"/>
        </w:rPr>
        <w:fldChar w:fldCharType="end"/>
      </w:r>
      <w:r w:rsidR="005F2B65">
        <w:rPr>
          <w:sz w:val="22"/>
          <w:szCs w:val="22"/>
          <w:highlight w:val="green"/>
        </w:rPr>
        <w:fldChar w:fldCharType="separate"/>
      </w:r>
      <w:r w:rsidR="005F2B65">
        <w:rPr>
          <w:noProof/>
          <w:sz w:val="22"/>
          <w:szCs w:val="22"/>
          <w:highlight w:val="green"/>
        </w:rPr>
        <w:t>[</w:t>
      </w:r>
      <w:hyperlink w:anchor="_ENREF_161" w:tooltip="Gauthier, 2020 #178" w:history="1">
        <w:r w:rsidR="005F2B65">
          <w:rPr>
            <w:noProof/>
            <w:sz w:val="22"/>
            <w:szCs w:val="22"/>
            <w:highlight w:val="green"/>
          </w:rPr>
          <w:t>161-163</w:t>
        </w:r>
      </w:hyperlink>
      <w:r w:rsidR="005F2B65">
        <w:rPr>
          <w:noProof/>
          <w:sz w:val="22"/>
          <w:szCs w:val="22"/>
          <w:highlight w:val="green"/>
        </w:rPr>
        <w:t>]</w:t>
      </w:r>
      <w:r w:rsidR="005F2B65">
        <w:rPr>
          <w:sz w:val="22"/>
          <w:szCs w:val="22"/>
          <w:highlight w:val="green"/>
        </w:rPr>
        <w:fldChar w:fldCharType="end"/>
      </w:r>
      <w:r w:rsidR="00072992" w:rsidRPr="0028494A">
        <w:rPr>
          <w:sz w:val="22"/>
          <w:szCs w:val="22"/>
          <w:highlight w:val="green"/>
        </w:rPr>
        <w:t xml:space="preserve">.  This </w:t>
      </w:r>
      <w:r w:rsidR="00A5388B" w:rsidRPr="0028494A">
        <w:rPr>
          <w:sz w:val="22"/>
          <w:szCs w:val="22"/>
          <w:highlight w:val="green"/>
        </w:rPr>
        <w:t>re-emphasises</w:t>
      </w:r>
      <w:r w:rsidR="00072992" w:rsidRPr="0028494A">
        <w:rPr>
          <w:sz w:val="22"/>
          <w:szCs w:val="22"/>
          <w:highlight w:val="green"/>
        </w:rPr>
        <w:t xml:space="preserve"> the</w:t>
      </w:r>
      <w:r w:rsidR="00D93726" w:rsidRPr="0028494A">
        <w:rPr>
          <w:sz w:val="22"/>
          <w:szCs w:val="22"/>
          <w:highlight w:val="green"/>
        </w:rPr>
        <w:t xml:space="preserve"> </w:t>
      </w:r>
      <w:r w:rsidR="00072992" w:rsidRPr="0028494A">
        <w:rPr>
          <w:sz w:val="22"/>
          <w:szCs w:val="22"/>
          <w:highlight w:val="green"/>
        </w:rPr>
        <w:t xml:space="preserve">need </w:t>
      </w:r>
      <w:r w:rsidR="00D93726" w:rsidRPr="0028494A">
        <w:rPr>
          <w:sz w:val="22"/>
          <w:szCs w:val="22"/>
          <w:highlight w:val="green"/>
        </w:rPr>
        <w:t xml:space="preserve">for </w:t>
      </w:r>
      <w:r w:rsidR="008556C2" w:rsidRPr="0028494A">
        <w:rPr>
          <w:sz w:val="22"/>
          <w:szCs w:val="22"/>
          <w:highlight w:val="green"/>
        </w:rPr>
        <w:t>such collaboration</w:t>
      </w:r>
      <w:r w:rsidR="008556C2" w:rsidRPr="000C209B">
        <w:rPr>
          <w:sz w:val="22"/>
          <w:szCs w:val="22"/>
          <w:highlight w:val="green"/>
        </w:rPr>
        <w:t xml:space="preserve">s </w:t>
      </w:r>
      <w:r w:rsidR="00D93726">
        <w:rPr>
          <w:sz w:val="22"/>
          <w:szCs w:val="22"/>
          <w:highlight w:val="green"/>
        </w:rPr>
        <w:t>in AD</w:t>
      </w:r>
      <w:r w:rsidR="008F15D5">
        <w:rPr>
          <w:sz w:val="22"/>
          <w:szCs w:val="22"/>
        </w:rPr>
        <w:t>.</w:t>
      </w:r>
      <w:r w:rsidR="00362F2A">
        <w:rPr>
          <w:sz w:val="22"/>
          <w:szCs w:val="22"/>
        </w:rPr>
        <w:t xml:space="preserve">  However</w:t>
      </w:r>
      <w:r w:rsidR="00D50998">
        <w:rPr>
          <w:sz w:val="22"/>
          <w:szCs w:val="22"/>
        </w:rPr>
        <w:t>,</w:t>
      </w:r>
      <w:r w:rsidR="00DA44D8" w:rsidRPr="009449F7">
        <w:rPr>
          <w:sz w:val="22"/>
          <w:szCs w:val="22"/>
        </w:rPr>
        <w:t xml:space="preserve"> even if </w:t>
      </w:r>
      <w:r w:rsidR="0025261A" w:rsidRPr="009449F7">
        <w:rPr>
          <w:sz w:val="22"/>
          <w:szCs w:val="22"/>
        </w:rPr>
        <w:t xml:space="preserve">all these problems </w:t>
      </w:r>
      <w:r w:rsidR="00362F2A">
        <w:rPr>
          <w:sz w:val="22"/>
          <w:szCs w:val="22"/>
        </w:rPr>
        <w:t>are</w:t>
      </w:r>
      <w:r w:rsidR="0025261A" w:rsidRPr="009449F7">
        <w:rPr>
          <w:sz w:val="22"/>
          <w:szCs w:val="22"/>
        </w:rPr>
        <w:t xml:space="preserve"> overcome</w:t>
      </w:r>
      <w:r w:rsidR="00273256" w:rsidRPr="009449F7">
        <w:rPr>
          <w:sz w:val="22"/>
          <w:szCs w:val="22"/>
        </w:rPr>
        <w:t>, regulatory and ethical issues remain.</w:t>
      </w:r>
      <w:r w:rsidR="00C2321C">
        <w:rPr>
          <w:sz w:val="22"/>
          <w:szCs w:val="22"/>
        </w:rPr>
        <w:t xml:space="preserve">  </w:t>
      </w:r>
    </w:p>
    <w:p w14:paraId="672E1A64" w14:textId="6D093BE5" w:rsidR="00985D5C" w:rsidRPr="009449F7" w:rsidRDefault="00D63659" w:rsidP="007E106A">
      <w:pPr>
        <w:autoSpaceDE w:val="0"/>
        <w:autoSpaceDN w:val="0"/>
        <w:adjustRightInd w:val="0"/>
        <w:spacing w:after="120" w:line="360" w:lineRule="auto"/>
        <w:jc w:val="both"/>
        <w:rPr>
          <w:color w:val="000000"/>
          <w:sz w:val="22"/>
          <w:szCs w:val="22"/>
        </w:rPr>
      </w:pPr>
      <w:r w:rsidRPr="009449F7">
        <w:rPr>
          <w:sz w:val="22"/>
          <w:szCs w:val="22"/>
        </w:rPr>
        <w:t xml:space="preserve">From an industrial perspective, designing and conducting </w:t>
      </w:r>
      <w:r w:rsidR="00F85D09" w:rsidRPr="009449F7">
        <w:rPr>
          <w:sz w:val="22"/>
          <w:szCs w:val="22"/>
        </w:rPr>
        <w:t xml:space="preserve">combination trials is </w:t>
      </w:r>
      <w:r w:rsidR="008A2515" w:rsidRPr="009449F7">
        <w:rPr>
          <w:sz w:val="22"/>
          <w:szCs w:val="22"/>
        </w:rPr>
        <w:t>a particularly complicated task</w:t>
      </w:r>
      <w:r w:rsidR="00D50998">
        <w:rPr>
          <w:sz w:val="22"/>
          <w:szCs w:val="22"/>
        </w:rPr>
        <w:t xml:space="preserve">.  </w:t>
      </w:r>
      <w:r w:rsidR="00C2321C">
        <w:rPr>
          <w:sz w:val="22"/>
          <w:szCs w:val="22"/>
        </w:rPr>
        <w:t>Indeed, recruiting sufficient</w:t>
      </w:r>
      <w:r w:rsidR="009D2181" w:rsidRPr="009449F7">
        <w:rPr>
          <w:sz w:val="22"/>
          <w:szCs w:val="22"/>
        </w:rPr>
        <w:t xml:space="preserve"> </w:t>
      </w:r>
      <w:r w:rsidR="00E917BD" w:rsidRPr="009449F7">
        <w:rPr>
          <w:sz w:val="22"/>
          <w:szCs w:val="22"/>
        </w:rPr>
        <w:t xml:space="preserve">eligible </w:t>
      </w:r>
      <w:r w:rsidR="00C2321C">
        <w:rPr>
          <w:sz w:val="22"/>
          <w:szCs w:val="22"/>
        </w:rPr>
        <w:t xml:space="preserve">participants </w:t>
      </w:r>
      <w:r w:rsidR="007E26A9">
        <w:rPr>
          <w:sz w:val="22"/>
          <w:szCs w:val="22"/>
        </w:rPr>
        <w:t>at</w:t>
      </w:r>
      <w:r w:rsidR="007E26A9" w:rsidRPr="009449F7">
        <w:rPr>
          <w:sz w:val="22"/>
          <w:szCs w:val="22"/>
        </w:rPr>
        <w:t xml:space="preserve"> </w:t>
      </w:r>
      <w:r w:rsidR="009D2181" w:rsidRPr="009449F7">
        <w:rPr>
          <w:sz w:val="22"/>
          <w:szCs w:val="22"/>
        </w:rPr>
        <w:t>a specific stage of the disease</w:t>
      </w:r>
      <w:r w:rsidR="004B154B" w:rsidRPr="009449F7">
        <w:rPr>
          <w:sz w:val="22"/>
          <w:szCs w:val="22"/>
        </w:rPr>
        <w:t xml:space="preserve"> </w:t>
      </w:r>
      <w:r w:rsidR="001045E0" w:rsidRPr="009449F7">
        <w:rPr>
          <w:sz w:val="22"/>
          <w:szCs w:val="22"/>
          <w:lang w:val="en-US"/>
        </w:rPr>
        <w:t xml:space="preserve">with the same prominent pathological markers </w:t>
      </w:r>
      <w:r w:rsidR="004B154B" w:rsidRPr="009449F7">
        <w:rPr>
          <w:sz w:val="22"/>
          <w:szCs w:val="22"/>
        </w:rPr>
        <w:t xml:space="preserve">for the </w:t>
      </w:r>
      <w:r w:rsidR="001045E0" w:rsidRPr="009449F7">
        <w:rPr>
          <w:sz w:val="22"/>
          <w:szCs w:val="22"/>
        </w:rPr>
        <w:t xml:space="preserve">combined </w:t>
      </w:r>
      <w:r w:rsidR="004B154B" w:rsidRPr="009449F7">
        <w:rPr>
          <w:sz w:val="22"/>
          <w:szCs w:val="22"/>
        </w:rPr>
        <w:t>agents to be effective</w:t>
      </w:r>
      <w:r w:rsidR="00C2321C">
        <w:rPr>
          <w:sz w:val="22"/>
          <w:szCs w:val="22"/>
        </w:rPr>
        <w:t>,</w:t>
      </w:r>
      <w:r w:rsidR="004B154B" w:rsidRPr="009449F7">
        <w:rPr>
          <w:sz w:val="22"/>
          <w:szCs w:val="22"/>
        </w:rPr>
        <w:t xml:space="preserve"> </w:t>
      </w:r>
      <w:r w:rsidR="008D2E57" w:rsidRPr="009449F7">
        <w:rPr>
          <w:sz w:val="22"/>
          <w:szCs w:val="22"/>
        </w:rPr>
        <w:t xml:space="preserve">and willing to undergo an unprecedented clinical trial with no </w:t>
      </w:r>
      <w:r w:rsidR="002406EF" w:rsidRPr="009449F7">
        <w:rPr>
          <w:sz w:val="22"/>
          <w:szCs w:val="22"/>
        </w:rPr>
        <w:t>guarantee</w:t>
      </w:r>
      <w:r w:rsidR="008D2E57" w:rsidRPr="009449F7">
        <w:rPr>
          <w:sz w:val="22"/>
          <w:szCs w:val="22"/>
        </w:rPr>
        <w:t xml:space="preserve"> of success or </w:t>
      </w:r>
      <w:r w:rsidR="00F50F6A" w:rsidRPr="009449F7">
        <w:rPr>
          <w:sz w:val="22"/>
          <w:szCs w:val="22"/>
        </w:rPr>
        <w:t xml:space="preserve">complete safety, is not within the </w:t>
      </w:r>
      <w:r w:rsidR="002406EF" w:rsidRPr="009449F7">
        <w:rPr>
          <w:sz w:val="22"/>
          <w:szCs w:val="22"/>
        </w:rPr>
        <w:t>realm of possibility for most companies</w:t>
      </w:r>
      <w:r w:rsidR="009B5CA9" w:rsidRPr="009449F7">
        <w:rPr>
          <w:color w:val="000000"/>
          <w:sz w:val="22"/>
          <w:szCs w:val="22"/>
        </w:rPr>
        <w:t xml:space="preserve"> </w:t>
      </w:r>
      <w:r w:rsidR="005F2B65">
        <w:rPr>
          <w:color w:val="000000"/>
          <w:sz w:val="22"/>
          <w:szCs w:val="22"/>
        </w:rPr>
        <w:fldChar w:fldCharType="begin"/>
      </w:r>
      <w:r w:rsidR="005F2B65">
        <w:rPr>
          <w:color w:val="000000"/>
          <w:sz w:val="22"/>
          <w:szCs w:val="22"/>
        </w:rPr>
        <w:instrText xml:space="preserve"> ADDIN EN.CITE &lt;EndNote&gt;&lt;Cite&gt;&lt;Author&gt;Salloway&lt;/Author&gt;&lt;Year&gt;2020&lt;/Year&gt;&lt;RecNum&gt;88&lt;/RecNum&gt;&lt;DisplayText&gt;[146]&lt;/DisplayText&gt;&lt;record&gt;&lt;rec-number&gt;88&lt;/rec-number&gt;&lt;foreign-keys&gt;&lt;key app="EN" db-id="t5x9sevs7prdawert5r5xdd99tfspaftvpd5" timestamp="1638553813"&gt;88&lt;/key&gt;&lt;/foreign-keys&gt;&lt;ref-type name="Journal Article"&gt;17&lt;/ref-type&gt;&lt;contributors&gt;&lt;authors&gt;&lt;author&gt;Salloway, Stephen P.&lt;/author&gt;&lt;author&gt;Sevingy, Jeff&lt;/author&gt;&lt;author&gt;Budur, Kumar&lt;/author&gt;&lt;author&gt;Pederson, Jan Torleif&lt;/author&gt;&lt;author&gt;DeMattos, Ronald B.&lt;/author&gt;&lt;author&gt;Von Rosenstiel, Philipp&lt;/author&gt;&lt;author&gt;Paez, Antonio&lt;/author&gt;&lt;author&gt;Evans, Rebecca&lt;/author&gt;&lt;author&gt;Weber, Christopher J.&lt;/author&gt;&lt;author&gt;Hendrix, James A.&lt;/author&gt;&lt;author&gt;Worley, Susan&lt;/author&gt;&lt;author&gt;Bain, Lisa J.&lt;/author&gt;&lt;author&gt;Carrillo, Maria C.&lt;/author&gt;&lt;/authors&gt;&lt;/contributors&gt;&lt;titles&gt;&lt;title&gt;Advancing combination therapy for Alzheimer&amp;apos;s disease&lt;/title&gt;&lt;secondary-title&gt;Alzheimers Dement&lt;/secondary-title&gt;&lt;alt-title&gt;Alzheimers Dement (N Y)&lt;/alt-title&gt;&lt;/titles&gt;&lt;periodical&gt;&lt;full-title&gt;Alzheimer&amp;apos;s &amp;amp; dementia : the journal of the Alzheimer&amp;apos;s Association&lt;/full-title&gt;&lt;abbr-1&gt;Alzheimers Dement&lt;/abbr-1&gt;&lt;/periodical&gt;&lt;alt-periodical&gt;&lt;full-title&gt;Alzheimer&amp;apos;s &amp;amp; dementia (New York, N. Y.)&lt;/full-title&gt;&lt;abbr-1&gt;Alzheimers Dement (N Y)&lt;/abbr-1&gt;&lt;/alt-periodical&gt;&lt;pages&gt;e12073-e12073&lt;/pages&gt;&lt;volume&gt;6&lt;/volume&gt;&lt;number&gt;1&lt;/number&gt;&lt;keywords&gt;&lt;keyword&gt;Alzheimer&amp;apos;s disease&lt;/keyword&gt;&lt;keyword&gt;biomarkers&lt;/keyword&gt;&lt;keyword&gt;clinical trials&lt;/keyword&gt;&lt;keyword&gt;combination therapy&lt;/keyword&gt;&lt;keyword&gt;research roundtable&lt;/keyword&gt;&lt;/keywords&gt;&lt;dates&gt;&lt;year&gt;2020&lt;/year&gt;&lt;/dates&gt;&lt;publisher&gt;John Wiley and Sons Inc.&lt;/publisher&gt;&lt;isbn&gt;2352-8737&lt;/isbn&gt;&lt;accession-num&gt;33043108&lt;/accession-num&gt;&lt;urls&gt;&lt;related-urls&gt;&lt;url&gt;https://pubmed.ncbi.nlm.nih.gov/33043108&lt;/url&gt;&lt;url&gt;https://www.ncbi.nlm.nih.gov/pmc/articles/PMC7539671/&lt;/url&gt;&lt;/related-urls&gt;&lt;/urls&gt;&lt;electronic-resource-num&gt;10.1002/trc2.12073&lt;/electronic-resource-num&gt;&lt;remote-database-name&gt;PubMed&lt;/remote-database-name&gt;&lt;language&gt;eng&lt;/language&gt;&lt;/record&gt;&lt;/Cite&gt;&lt;/EndNote&gt;</w:instrText>
      </w:r>
      <w:r w:rsidR="005F2B65">
        <w:rPr>
          <w:color w:val="000000"/>
          <w:sz w:val="22"/>
          <w:szCs w:val="22"/>
        </w:rPr>
        <w:fldChar w:fldCharType="separate"/>
      </w:r>
      <w:r w:rsidR="005F2B65">
        <w:rPr>
          <w:noProof/>
          <w:color w:val="000000"/>
          <w:sz w:val="22"/>
          <w:szCs w:val="22"/>
        </w:rPr>
        <w:t>[</w:t>
      </w:r>
      <w:hyperlink w:anchor="_ENREF_146" w:tooltip="Salloway, 2020 #88" w:history="1">
        <w:r w:rsidR="005F2B65">
          <w:rPr>
            <w:noProof/>
            <w:color w:val="000000"/>
            <w:sz w:val="22"/>
            <w:szCs w:val="22"/>
          </w:rPr>
          <w:t>146</w:t>
        </w:r>
      </w:hyperlink>
      <w:r w:rsidR="005F2B65">
        <w:rPr>
          <w:noProof/>
          <w:color w:val="000000"/>
          <w:sz w:val="22"/>
          <w:szCs w:val="22"/>
        </w:rPr>
        <w:t>]</w:t>
      </w:r>
      <w:r w:rsidR="005F2B65">
        <w:rPr>
          <w:color w:val="000000"/>
          <w:sz w:val="22"/>
          <w:szCs w:val="22"/>
        </w:rPr>
        <w:fldChar w:fldCharType="end"/>
      </w:r>
      <w:r w:rsidR="00985D5C" w:rsidRPr="009449F7">
        <w:rPr>
          <w:color w:val="000000"/>
          <w:sz w:val="22"/>
          <w:szCs w:val="22"/>
        </w:rPr>
        <w:t>.</w:t>
      </w:r>
      <w:r w:rsidR="00F65D1B" w:rsidRPr="009449F7">
        <w:rPr>
          <w:color w:val="000000"/>
          <w:sz w:val="22"/>
          <w:szCs w:val="22"/>
        </w:rPr>
        <w:t xml:space="preserve"> </w:t>
      </w:r>
      <w:r w:rsidR="000A502B" w:rsidRPr="009449F7">
        <w:rPr>
          <w:color w:val="000000"/>
          <w:sz w:val="22"/>
          <w:szCs w:val="22"/>
        </w:rPr>
        <w:t xml:space="preserve"> </w:t>
      </w:r>
      <w:r w:rsidR="00B82365" w:rsidRPr="009449F7">
        <w:rPr>
          <w:color w:val="000000"/>
          <w:sz w:val="22"/>
          <w:szCs w:val="22"/>
        </w:rPr>
        <w:t>Such combination trials would be large-scale, multicentered,</w:t>
      </w:r>
      <w:r w:rsidR="004923F7" w:rsidRPr="009449F7">
        <w:rPr>
          <w:color w:val="000000"/>
          <w:sz w:val="22"/>
          <w:szCs w:val="22"/>
        </w:rPr>
        <w:t xml:space="preserve"> and</w:t>
      </w:r>
      <w:r w:rsidR="00B82365" w:rsidRPr="009449F7">
        <w:rPr>
          <w:color w:val="000000"/>
          <w:sz w:val="22"/>
          <w:szCs w:val="22"/>
        </w:rPr>
        <w:t xml:space="preserve"> international</w:t>
      </w:r>
      <w:r w:rsidR="004E3CF3" w:rsidRPr="009449F7">
        <w:rPr>
          <w:color w:val="000000"/>
          <w:sz w:val="22"/>
          <w:szCs w:val="22"/>
        </w:rPr>
        <w:t xml:space="preserve">, with the aim of studying the effects of </w:t>
      </w:r>
      <w:r w:rsidR="00CE2A93" w:rsidRPr="009449F7">
        <w:rPr>
          <w:color w:val="000000"/>
          <w:sz w:val="22"/>
          <w:szCs w:val="22"/>
        </w:rPr>
        <w:t>multiple drugs administered to treat a highly complex condition</w:t>
      </w:r>
      <w:r w:rsidR="009C1312" w:rsidRPr="009449F7">
        <w:rPr>
          <w:color w:val="000000"/>
          <w:sz w:val="22"/>
          <w:szCs w:val="22"/>
        </w:rPr>
        <w:t xml:space="preserve">. </w:t>
      </w:r>
      <w:r w:rsidR="00F65D1B" w:rsidRPr="009449F7">
        <w:rPr>
          <w:color w:val="000000"/>
          <w:sz w:val="22"/>
          <w:szCs w:val="22"/>
        </w:rPr>
        <w:t xml:space="preserve"> </w:t>
      </w:r>
      <w:r w:rsidR="009C1312" w:rsidRPr="009449F7">
        <w:rPr>
          <w:color w:val="000000"/>
          <w:sz w:val="22"/>
          <w:szCs w:val="22"/>
        </w:rPr>
        <w:t xml:space="preserve">The studied factors would </w:t>
      </w:r>
      <w:r w:rsidR="005F4BE8" w:rsidRPr="009449F7">
        <w:rPr>
          <w:color w:val="000000"/>
          <w:sz w:val="22"/>
          <w:szCs w:val="22"/>
        </w:rPr>
        <w:t>include any possible synergistic beneficial impact of the combined agents</w:t>
      </w:r>
      <w:r w:rsidR="00873218" w:rsidRPr="009449F7">
        <w:rPr>
          <w:color w:val="000000"/>
          <w:sz w:val="22"/>
          <w:szCs w:val="22"/>
        </w:rPr>
        <w:t xml:space="preserve"> </w:t>
      </w:r>
      <w:r w:rsidR="005F4BE8" w:rsidRPr="009449F7">
        <w:rPr>
          <w:color w:val="000000"/>
          <w:sz w:val="22"/>
          <w:szCs w:val="22"/>
        </w:rPr>
        <w:t>as well as</w:t>
      </w:r>
      <w:r w:rsidR="001203CB" w:rsidRPr="009449F7">
        <w:rPr>
          <w:color w:val="000000"/>
          <w:sz w:val="22"/>
          <w:szCs w:val="22"/>
        </w:rPr>
        <w:t xml:space="preserve"> their independent therapeutic effect</w:t>
      </w:r>
      <w:r w:rsidR="004923F7" w:rsidRPr="009449F7">
        <w:rPr>
          <w:color w:val="000000"/>
          <w:sz w:val="22"/>
          <w:szCs w:val="22"/>
        </w:rPr>
        <w:t>s</w:t>
      </w:r>
      <w:r w:rsidR="001203CB" w:rsidRPr="009449F7">
        <w:rPr>
          <w:color w:val="000000"/>
          <w:sz w:val="22"/>
          <w:szCs w:val="22"/>
        </w:rPr>
        <w:t xml:space="preserve"> </w:t>
      </w:r>
      <w:r w:rsidR="00BB6FF3" w:rsidRPr="009449F7">
        <w:rPr>
          <w:color w:val="000000"/>
          <w:sz w:val="22"/>
          <w:szCs w:val="22"/>
        </w:rPr>
        <w:t xml:space="preserve">in order to provide </w:t>
      </w:r>
      <w:r w:rsidR="00C2321C">
        <w:rPr>
          <w:color w:val="000000"/>
          <w:sz w:val="22"/>
          <w:szCs w:val="22"/>
        </w:rPr>
        <w:t>robust</w:t>
      </w:r>
      <w:r w:rsidR="00BB6FF3" w:rsidRPr="009449F7">
        <w:rPr>
          <w:color w:val="000000"/>
          <w:sz w:val="22"/>
          <w:szCs w:val="22"/>
        </w:rPr>
        <w:t xml:space="preserve"> evidence that the combination therapy’s benefits would </w:t>
      </w:r>
      <w:r w:rsidR="004923F7" w:rsidRPr="009449F7">
        <w:rPr>
          <w:color w:val="000000"/>
          <w:sz w:val="22"/>
          <w:szCs w:val="22"/>
        </w:rPr>
        <w:t>supersede</w:t>
      </w:r>
      <w:r w:rsidR="00BB6FF3" w:rsidRPr="009449F7">
        <w:rPr>
          <w:color w:val="000000"/>
          <w:sz w:val="22"/>
          <w:szCs w:val="22"/>
        </w:rPr>
        <w:t xml:space="preserve"> it</w:t>
      </w:r>
      <w:r w:rsidR="00F65D1B" w:rsidRPr="009449F7">
        <w:rPr>
          <w:color w:val="000000"/>
          <w:sz w:val="22"/>
          <w:szCs w:val="22"/>
        </w:rPr>
        <w:t xml:space="preserve"> i</w:t>
      </w:r>
      <w:r w:rsidR="00BB6FF3" w:rsidRPr="009449F7">
        <w:rPr>
          <w:color w:val="000000"/>
          <w:sz w:val="22"/>
          <w:szCs w:val="22"/>
        </w:rPr>
        <w:t xml:space="preserve">s possible </w:t>
      </w:r>
      <w:r w:rsidR="006D274E" w:rsidRPr="009449F7">
        <w:rPr>
          <w:color w:val="000000"/>
          <w:sz w:val="22"/>
          <w:szCs w:val="22"/>
        </w:rPr>
        <w:t>harms</w:t>
      </w:r>
      <w:r w:rsidR="00F65D1B" w:rsidRPr="009449F7">
        <w:rPr>
          <w:color w:val="000000"/>
          <w:sz w:val="22"/>
          <w:szCs w:val="22"/>
        </w:rPr>
        <w:t xml:space="preserve">. </w:t>
      </w:r>
      <w:r w:rsidR="00246ED7" w:rsidRPr="009449F7">
        <w:rPr>
          <w:color w:val="000000"/>
          <w:sz w:val="22"/>
          <w:szCs w:val="22"/>
        </w:rPr>
        <w:t xml:space="preserve"> </w:t>
      </w:r>
      <w:r w:rsidR="00F65D1B" w:rsidRPr="009449F7">
        <w:rPr>
          <w:color w:val="000000"/>
          <w:sz w:val="22"/>
          <w:szCs w:val="22"/>
        </w:rPr>
        <w:t>S</w:t>
      </w:r>
      <w:r w:rsidR="00246ED7" w:rsidRPr="009449F7">
        <w:rPr>
          <w:color w:val="000000"/>
          <w:sz w:val="22"/>
          <w:szCs w:val="22"/>
        </w:rPr>
        <w:t xml:space="preserve">uch an operation would be </w:t>
      </w:r>
      <w:r w:rsidR="006D274E" w:rsidRPr="009449F7">
        <w:rPr>
          <w:color w:val="000000"/>
          <w:sz w:val="22"/>
          <w:szCs w:val="22"/>
        </w:rPr>
        <w:t>very</w:t>
      </w:r>
      <w:r w:rsidR="00246ED7" w:rsidRPr="009449F7">
        <w:rPr>
          <w:color w:val="000000"/>
          <w:sz w:val="22"/>
          <w:szCs w:val="22"/>
        </w:rPr>
        <w:t xml:space="preserve"> complex and expensive and will most likely require </w:t>
      </w:r>
      <w:r w:rsidR="000553D1" w:rsidRPr="009449F7">
        <w:rPr>
          <w:color w:val="000000"/>
          <w:sz w:val="22"/>
          <w:szCs w:val="22"/>
        </w:rPr>
        <w:t>sample sizes greater than the current phase 2/3 trials.</w:t>
      </w:r>
      <w:r w:rsidR="00873218" w:rsidRPr="009449F7">
        <w:rPr>
          <w:color w:val="000000"/>
          <w:sz w:val="22"/>
          <w:szCs w:val="22"/>
        </w:rPr>
        <w:t xml:space="preserve"> </w:t>
      </w:r>
    </w:p>
    <w:p w14:paraId="048B9CCB" w14:textId="77777777" w:rsidR="00F65D1B" w:rsidRPr="009449F7" w:rsidRDefault="00F65D1B" w:rsidP="007E106A">
      <w:pPr>
        <w:autoSpaceDE w:val="0"/>
        <w:autoSpaceDN w:val="0"/>
        <w:adjustRightInd w:val="0"/>
        <w:spacing w:after="120" w:line="360" w:lineRule="auto"/>
        <w:jc w:val="both"/>
        <w:rPr>
          <w:color w:val="000000"/>
          <w:sz w:val="22"/>
          <w:szCs w:val="22"/>
        </w:rPr>
      </w:pPr>
    </w:p>
    <w:p w14:paraId="40B2ED72" w14:textId="794C82AA" w:rsidR="00646B6B" w:rsidRPr="009449F7" w:rsidRDefault="00646B6B" w:rsidP="00B862F3">
      <w:pPr>
        <w:spacing w:after="120" w:line="360" w:lineRule="auto"/>
        <w:jc w:val="both"/>
        <w:rPr>
          <w:i/>
          <w:iCs/>
          <w:sz w:val="22"/>
          <w:szCs w:val="22"/>
        </w:rPr>
      </w:pPr>
      <w:r w:rsidRPr="009449F7">
        <w:rPr>
          <w:i/>
          <w:iCs/>
          <w:sz w:val="22"/>
          <w:szCs w:val="22"/>
        </w:rPr>
        <w:t>What agents to combine</w:t>
      </w:r>
      <w:r w:rsidR="00FE3124" w:rsidRPr="009449F7">
        <w:rPr>
          <w:i/>
          <w:iCs/>
          <w:sz w:val="22"/>
          <w:szCs w:val="22"/>
        </w:rPr>
        <w:t xml:space="preserve"> and at what stage of </w:t>
      </w:r>
      <w:r w:rsidR="00F65D1B" w:rsidRPr="009449F7">
        <w:rPr>
          <w:i/>
          <w:iCs/>
          <w:sz w:val="22"/>
          <w:szCs w:val="22"/>
        </w:rPr>
        <w:t>the disease</w:t>
      </w:r>
      <w:r w:rsidRPr="009449F7">
        <w:rPr>
          <w:i/>
          <w:iCs/>
          <w:sz w:val="22"/>
          <w:szCs w:val="22"/>
        </w:rPr>
        <w:t>?</w:t>
      </w:r>
    </w:p>
    <w:p w14:paraId="691A1DEA" w14:textId="64C1FFA0" w:rsidR="00E940C4" w:rsidRPr="009449F7" w:rsidRDefault="00EE13AF" w:rsidP="007E106A">
      <w:pPr>
        <w:spacing w:after="120" w:line="360" w:lineRule="auto"/>
        <w:jc w:val="both"/>
        <w:rPr>
          <w:color w:val="000000" w:themeColor="text1"/>
          <w:sz w:val="22"/>
          <w:szCs w:val="22"/>
        </w:rPr>
      </w:pPr>
      <w:r>
        <w:rPr>
          <w:color w:val="000000" w:themeColor="text1"/>
          <w:sz w:val="22"/>
          <w:szCs w:val="22"/>
        </w:rPr>
        <w:lastRenderedPageBreak/>
        <w:t>T</w:t>
      </w:r>
      <w:r w:rsidR="008D251B" w:rsidRPr="009449F7">
        <w:rPr>
          <w:color w:val="000000" w:themeColor="text1"/>
          <w:sz w:val="22"/>
          <w:szCs w:val="22"/>
        </w:rPr>
        <w:t xml:space="preserve">o </w:t>
      </w:r>
      <w:r w:rsidR="00F1016A" w:rsidRPr="009449F7">
        <w:rPr>
          <w:color w:val="000000" w:themeColor="text1"/>
          <w:sz w:val="22"/>
          <w:szCs w:val="22"/>
        </w:rPr>
        <w:t xml:space="preserve">reach an acceptable therapeutic response </w:t>
      </w:r>
      <w:r w:rsidR="00177E8F" w:rsidRPr="009449F7">
        <w:rPr>
          <w:color w:val="000000" w:themeColor="text1"/>
          <w:sz w:val="22"/>
          <w:szCs w:val="22"/>
        </w:rPr>
        <w:t>result</w:t>
      </w:r>
      <w:r w:rsidR="00F65D1B" w:rsidRPr="009449F7">
        <w:rPr>
          <w:color w:val="000000" w:themeColor="text1"/>
          <w:sz w:val="22"/>
          <w:szCs w:val="22"/>
        </w:rPr>
        <w:t>ing</w:t>
      </w:r>
      <w:r w:rsidR="00177E8F" w:rsidRPr="009449F7">
        <w:rPr>
          <w:color w:val="000000" w:themeColor="text1"/>
          <w:sz w:val="22"/>
          <w:szCs w:val="22"/>
        </w:rPr>
        <w:t xml:space="preserve"> from additive or synergistic impact of</w:t>
      </w:r>
      <w:r w:rsidR="00F1016A" w:rsidRPr="009449F7">
        <w:rPr>
          <w:color w:val="000000" w:themeColor="text1"/>
          <w:sz w:val="22"/>
          <w:szCs w:val="22"/>
        </w:rPr>
        <w:t xml:space="preserve"> combination </w:t>
      </w:r>
      <w:r w:rsidR="00B07377" w:rsidRPr="009449F7">
        <w:rPr>
          <w:color w:val="000000" w:themeColor="text1"/>
          <w:sz w:val="22"/>
          <w:szCs w:val="22"/>
        </w:rPr>
        <w:t>therapy</w:t>
      </w:r>
      <w:r w:rsidR="00F26F6D" w:rsidRPr="009449F7">
        <w:rPr>
          <w:color w:val="000000" w:themeColor="text1"/>
          <w:sz w:val="22"/>
          <w:szCs w:val="22"/>
        </w:rPr>
        <w:t xml:space="preserve">, the stage of </w:t>
      </w:r>
      <w:r w:rsidR="00F03AF9" w:rsidRPr="009449F7">
        <w:rPr>
          <w:color w:val="000000" w:themeColor="text1"/>
          <w:sz w:val="22"/>
          <w:szCs w:val="22"/>
        </w:rPr>
        <w:t xml:space="preserve">the </w:t>
      </w:r>
      <w:r w:rsidR="00177E8F" w:rsidRPr="009449F7">
        <w:rPr>
          <w:color w:val="000000" w:themeColor="text1"/>
          <w:sz w:val="22"/>
          <w:szCs w:val="22"/>
        </w:rPr>
        <w:t>disease</w:t>
      </w:r>
      <w:r w:rsidR="00F03AF9" w:rsidRPr="009449F7">
        <w:rPr>
          <w:color w:val="000000" w:themeColor="text1"/>
          <w:sz w:val="22"/>
          <w:szCs w:val="22"/>
        </w:rPr>
        <w:t xml:space="preserve"> at which clinical trials intervene is of great significance.</w:t>
      </w:r>
      <w:r w:rsidR="00F65D1B" w:rsidRPr="009449F7">
        <w:rPr>
          <w:color w:val="000000" w:themeColor="text1"/>
          <w:sz w:val="22"/>
          <w:szCs w:val="22"/>
        </w:rPr>
        <w:t xml:space="preserve"> </w:t>
      </w:r>
      <w:r w:rsidR="00F1016A" w:rsidRPr="009449F7">
        <w:rPr>
          <w:color w:val="000000" w:themeColor="text1"/>
          <w:sz w:val="22"/>
          <w:szCs w:val="22"/>
        </w:rPr>
        <w:t xml:space="preserve"> </w:t>
      </w:r>
      <w:r w:rsidR="00C306AF" w:rsidRPr="009449F7">
        <w:rPr>
          <w:color w:val="000000" w:themeColor="text1"/>
          <w:sz w:val="22"/>
          <w:szCs w:val="22"/>
        </w:rPr>
        <w:t>In the earliest stages of AD (i</w:t>
      </w:r>
      <w:r w:rsidR="003A7F8D">
        <w:rPr>
          <w:color w:val="000000" w:themeColor="text1"/>
          <w:sz w:val="22"/>
          <w:szCs w:val="22"/>
        </w:rPr>
        <w:t>.</w:t>
      </w:r>
      <w:r w:rsidR="00C306AF" w:rsidRPr="009449F7">
        <w:rPr>
          <w:color w:val="000000" w:themeColor="text1"/>
          <w:sz w:val="22"/>
          <w:szCs w:val="22"/>
        </w:rPr>
        <w:t>e</w:t>
      </w:r>
      <w:r w:rsidR="003A7F8D">
        <w:rPr>
          <w:color w:val="000000" w:themeColor="text1"/>
          <w:sz w:val="22"/>
          <w:szCs w:val="22"/>
        </w:rPr>
        <w:t>.</w:t>
      </w:r>
      <w:r w:rsidR="00C306AF" w:rsidRPr="009449F7">
        <w:rPr>
          <w:color w:val="000000" w:themeColor="text1"/>
          <w:sz w:val="22"/>
          <w:szCs w:val="22"/>
        </w:rPr>
        <w:t xml:space="preserve">, more than 20 years before disease onset), targeting </w:t>
      </w:r>
      <w:r w:rsidR="009B5CA9" w:rsidRPr="009449F7">
        <w:rPr>
          <w:color w:val="000000" w:themeColor="text1"/>
          <w:sz w:val="22"/>
          <w:szCs w:val="22"/>
        </w:rPr>
        <w:t>A</w:t>
      </w:r>
      <w:r w:rsidR="00F65D1B" w:rsidRPr="009449F7">
        <w:rPr>
          <w:rFonts w:ascii="Symbol" w:hAnsi="Symbol"/>
          <w:color w:val="000000" w:themeColor="text1"/>
          <w:sz w:val="22"/>
          <w:szCs w:val="22"/>
        </w:rPr>
        <w:t></w:t>
      </w:r>
      <w:r w:rsidR="009B5CA9" w:rsidRPr="009449F7">
        <w:rPr>
          <w:color w:val="000000" w:themeColor="text1"/>
          <w:sz w:val="22"/>
          <w:szCs w:val="22"/>
        </w:rPr>
        <w:t xml:space="preserve"> </w:t>
      </w:r>
      <w:r w:rsidR="00C306AF" w:rsidRPr="009449F7">
        <w:rPr>
          <w:color w:val="000000" w:themeColor="text1"/>
          <w:sz w:val="22"/>
          <w:szCs w:val="22"/>
        </w:rPr>
        <w:t xml:space="preserve">alone with a monotherapy may prove to be effective. </w:t>
      </w:r>
      <w:r w:rsidR="00F65D1B" w:rsidRPr="009449F7">
        <w:rPr>
          <w:color w:val="000000" w:themeColor="text1"/>
          <w:sz w:val="22"/>
          <w:szCs w:val="22"/>
        </w:rPr>
        <w:t xml:space="preserve"> </w:t>
      </w:r>
      <w:r w:rsidR="00C306AF" w:rsidRPr="009449F7">
        <w:rPr>
          <w:color w:val="000000" w:themeColor="text1"/>
          <w:sz w:val="22"/>
          <w:szCs w:val="22"/>
        </w:rPr>
        <w:t xml:space="preserve">As </w:t>
      </w:r>
      <w:r w:rsidR="009B5CA9" w:rsidRPr="009449F7">
        <w:rPr>
          <w:color w:val="000000" w:themeColor="text1"/>
          <w:sz w:val="22"/>
          <w:szCs w:val="22"/>
        </w:rPr>
        <w:t xml:space="preserve">amyloid </w:t>
      </w:r>
      <w:r w:rsidR="00C306AF" w:rsidRPr="009449F7">
        <w:rPr>
          <w:color w:val="000000" w:themeColor="text1"/>
          <w:sz w:val="22"/>
          <w:szCs w:val="22"/>
        </w:rPr>
        <w:t>plaque burden grow</w:t>
      </w:r>
      <w:r w:rsidR="007E26A9">
        <w:rPr>
          <w:color w:val="000000" w:themeColor="text1"/>
          <w:sz w:val="22"/>
          <w:szCs w:val="22"/>
        </w:rPr>
        <w:t>s</w:t>
      </w:r>
      <w:r w:rsidR="00C306AF" w:rsidRPr="009449F7">
        <w:rPr>
          <w:color w:val="000000" w:themeColor="text1"/>
          <w:sz w:val="22"/>
          <w:szCs w:val="22"/>
        </w:rPr>
        <w:t xml:space="preserve"> (approximately 10 to 20 years before onset), combining an amyloid plaque removal agent with a soluble Aβ production modulator might be indicated; and when biomarkers demonstrate an increase in soluble tau isoform production, a tau production inhibitor might be added.</w:t>
      </w:r>
      <w:r w:rsidR="00F65D1B" w:rsidRPr="009449F7">
        <w:rPr>
          <w:color w:val="000000" w:themeColor="text1"/>
          <w:sz w:val="22"/>
          <w:szCs w:val="22"/>
        </w:rPr>
        <w:t xml:space="preserve"> </w:t>
      </w:r>
      <w:r w:rsidR="00C306AF" w:rsidRPr="009449F7">
        <w:rPr>
          <w:color w:val="000000" w:themeColor="text1"/>
          <w:sz w:val="22"/>
          <w:szCs w:val="22"/>
        </w:rPr>
        <w:t xml:space="preserve"> As hypometabolism becomes apparent, multiple drugs may be </w:t>
      </w:r>
      <w:r w:rsidR="00F65D1B" w:rsidRPr="009449F7">
        <w:rPr>
          <w:color w:val="000000" w:themeColor="text1"/>
          <w:sz w:val="22"/>
          <w:szCs w:val="22"/>
        </w:rPr>
        <w:t>appropriate</w:t>
      </w:r>
      <w:r w:rsidR="00C306AF" w:rsidRPr="009449F7">
        <w:rPr>
          <w:color w:val="000000" w:themeColor="text1"/>
          <w:sz w:val="22"/>
          <w:szCs w:val="22"/>
        </w:rPr>
        <w:t xml:space="preserve"> including those that remove plaque</w:t>
      </w:r>
      <w:r w:rsidR="009B5CA9" w:rsidRPr="009449F7">
        <w:rPr>
          <w:color w:val="000000" w:themeColor="text1"/>
          <w:sz w:val="22"/>
          <w:szCs w:val="22"/>
        </w:rPr>
        <w:t>s</w:t>
      </w:r>
      <w:r w:rsidR="00C306AF" w:rsidRPr="009449F7">
        <w:rPr>
          <w:color w:val="000000" w:themeColor="text1"/>
          <w:sz w:val="22"/>
          <w:szCs w:val="22"/>
        </w:rPr>
        <w:t>, protect neuronal function, inhibit tau seeding</w:t>
      </w:r>
      <w:r w:rsidR="009B5CA9" w:rsidRPr="009449F7">
        <w:rPr>
          <w:color w:val="000000" w:themeColor="text1"/>
          <w:sz w:val="22"/>
          <w:szCs w:val="22"/>
        </w:rPr>
        <w:t xml:space="preserve"> and production</w:t>
      </w:r>
      <w:r w:rsidR="00C306AF" w:rsidRPr="009449F7">
        <w:rPr>
          <w:color w:val="000000" w:themeColor="text1"/>
          <w:sz w:val="22"/>
          <w:szCs w:val="22"/>
        </w:rPr>
        <w:t>, and improve brain perfusion</w:t>
      </w:r>
      <w:r w:rsidR="00646B6B" w:rsidRPr="009449F7">
        <w:rPr>
          <w:color w:val="000000" w:themeColor="text1"/>
          <w:sz w:val="22"/>
          <w:szCs w:val="22"/>
        </w:rPr>
        <w:t xml:space="preserve"> </w:t>
      </w:r>
      <w:r w:rsidR="005F2B65">
        <w:rPr>
          <w:color w:val="000000" w:themeColor="text1"/>
          <w:sz w:val="22"/>
          <w:szCs w:val="22"/>
        </w:rPr>
        <w:fldChar w:fldCharType="begin"/>
      </w:r>
      <w:r w:rsidR="005F2B65">
        <w:rPr>
          <w:color w:val="000000" w:themeColor="text1"/>
          <w:sz w:val="22"/>
          <w:szCs w:val="22"/>
        </w:rPr>
        <w:instrText xml:space="preserve"> ADDIN EN.CITE &lt;EndNote&gt;&lt;Cite&gt;&lt;Author&gt;Salloway&lt;/Author&gt;&lt;Year&gt;2020&lt;/Year&gt;&lt;RecNum&gt;88&lt;/RecNum&gt;&lt;DisplayText&gt;[146]&lt;/DisplayText&gt;&lt;record&gt;&lt;rec-number&gt;88&lt;/rec-number&gt;&lt;foreign-keys&gt;&lt;key app="EN" db-id="t5x9sevs7prdawert5r5xdd99tfspaftvpd5" timestamp="1638553813"&gt;88&lt;/key&gt;&lt;/foreign-keys&gt;&lt;ref-type name="Journal Article"&gt;17&lt;/ref-type&gt;&lt;contributors&gt;&lt;authors&gt;&lt;author&gt;Salloway, Stephen P.&lt;/author&gt;&lt;author&gt;Sevingy, Jeff&lt;/author&gt;&lt;author&gt;Budur, Kumar&lt;/author&gt;&lt;author&gt;Pederson, Jan Torleif&lt;/author&gt;&lt;author&gt;DeMattos, Ronald B.&lt;/author&gt;&lt;author&gt;Von Rosenstiel, Philipp&lt;/author&gt;&lt;author&gt;Paez, Antonio&lt;/author&gt;&lt;author&gt;Evans, Rebecca&lt;/author&gt;&lt;author&gt;Weber, Christopher J.&lt;/author&gt;&lt;author&gt;Hendrix, James A.&lt;/author&gt;&lt;author&gt;Worley, Susan&lt;/author&gt;&lt;author&gt;Bain, Lisa J.&lt;/author&gt;&lt;author&gt;Carrillo, Maria C.&lt;/author&gt;&lt;/authors&gt;&lt;/contributors&gt;&lt;titles&gt;&lt;title&gt;Advancing combination therapy for Alzheimer&amp;apos;s disease&lt;/title&gt;&lt;secondary-title&gt;Alzheimers Dement&lt;/secondary-title&gt;&lt;alt-title&gt;Alzheimers Dement (N Y)&lt;/alt-title&gt;&lt;/titles&gt;&lt;periodical&gt;&lt;full-title&gt;Alzheimer&amp;apos;s &amp;amp; dementia : the journal of the Alzheimer&amp;apos;s Association&lt;/full-title&gt;&lt;abbr-1&gt;Alzheimers Dement&lt;/abbr-1&gt;&lt;/periodical&gt;&lt;alt-periodical&gt;&lt;full-title&gt;Alzheimer&amp;apos;s &amp;amp; dementia (New York, N. Y.)&lt;/full-title&gt;&lt;abbr-1&gt;Alzheimers Dement (N Y)&lt;/abbr-1&gt;&lt;/alt-periodical&gt;&lt;pages&gt;e12073-e12073&lt;/pages&gt;&lt;volume&gt;6&lt;/volume&gt;&lt;number&gt;1&lt;/number&gt;&lt;keywords&gt;&lt;keyword&gt;Alzheimer&amp;apos;s disease&lt;/keyword&gt;&lt;keyword&gt;biomarkers&lt;/keyword&gt;&lt;keyword&gt;clinical trials&lt;/keyword&gt;&lt;keyword&gt;combination therapy&lt;/keyword&gt;&lt;keyword&gt;research roundtable&lt;/keyword&gt;&lt;/keywords&gt;&lt;dates&gt;&lt;year&gt;2020&lt;/year&gt;&lt;/dates&gt;&lt;publisher&gt;John Wiley and Sons Inc.&lt;/publisher&gt;&lt;isbn&gt;2352-8737&lt;/isbn&gt;&lt;accession-num&gt;33043108&lt;/accession-num&gt;&lt;urls&gt;&lt;related-urls&gt;&lt;url&gt;https://pubmed.ncbi.nlm.nih.gov/33043108&lt;/url&gt;&lt;url&gt;https://www.ncbi.nlm.nih.gov/pmc/articles/PMC7539671/&lt;/url&gt;&lt;/related-urls&gt;&lt;/urls&gt;&lt;electronic-resource-num&gt;10.1002/trc2.12073&lt;/electronic-resource-num&gt;&lt;remote-database-name&gt;PubMed&lt;/remote-database-name&gt;&lt;language&gt;eng&lt;/language&gt;&lt;/record&gt;&lt;/Cite&gt;&lt;/EndNote&gt;</w:instrText>
      </w:r>
      <w:r w:rsidR="005F2B65">
        <w:rPr>
          <w:color w:val="000000" w:themeColor="text1"/>
          <w:sz w:val="22"/>
          <w:szCs w:val="22"/>
        </w:rPr>
        <w:fldChar w:fldCharType="separate"/>
      </w:r>
      <w:r w:rsidR="005F2B65">
        <w:rPr>
          <w:noProof/>
          <w:color w:val="000000" w:themeColor="text1"/>
          <w:sz w:val="22"/>
          <w:szCs w:val="22"/>
        </w:rPr>
        <w:t>[</w:t>
      </w:r>
      <w:hyperlink w:anchor="_ENREF_146" w:tooltip="Salloway, 2020 #88" w:history="1">
        <w:r w:rsidR="005F2B65">
          <w:rPr>
            <w:noProof/>
            <w:color w:val="000000" w:themeColor="text1"/>
            <w:sz w:val="22"/>
            <w:szCs w:val="22"/>
          </w:rPr>
          <w:t>146</w:t>
        </w:r>
      </w:hyperlink>
      <w:r w:rsidR="005F2B65">
        <w:rPr>
          <w:noProof/>
          <w:color w:val="000000" w:themeColor="text1"/>
          <w:sz w:val="22"/>
          <w:szCs w:val="22"/>
        </w:rPr>
        <w:t>]</w:t>
      </w:r>
      <w:r w:rsidR="005F2B65">
        <w:rPr>
          <w:color w:val="000000" w:themeColor="text1"/>
          <w:sz w:val="22"/>
          <w:szCs w:val="22"/>
        </w:rPr>
        <w:fldChar w:fldCharType="end"/>
      </w:r>
      <w:r w:rsidR="00C306AF" w:rsidRPr="009449F7">
        <w:rPr>
          <w:color w:val="000000" w:themeColor="text1"/>
          <w:sz w:val="22"/>
          <w:szCs w:val="22"/>
        </w:rPr>
        <w:t>.</w:t>
      </w:r>
      <w:r w:rsidR="0031304A" w:rsidRPr="009449F7">
        <w:rPr>
          <w:sz w:val="22"/>
          <w:szCs w:val="22"/>
        </w:rPr>
        <w:t xml:space="preserve"> </w:t>
      </w:r>
      <w:r w:rsidR="00F65D1B" w:rsidRPr="009449F7">
        <w:rPr>
          <w:sz w:val="22"/>
          <w:szCs w:val="22"/>
        </w:rPr>
        <w:t xml:space="preserve"> </w:t>
      </w:r>
      <w:r w:rsidR="00F56F1F" w:rsidRPr="009449F7">
        <w:rPr>
          <w:color w:val="000000" w:themeColor="text1"/>
          <w:sz w:val="22"/>
          <w:szCs w:val="22"/>
        </w:rPr>
        <w:t>The overlapping temporal sequence of these various pathways suggests</w:t>
      </w:r>
      <w:r w:rsidR="00B86C81" w:rsidRPr="009449F7">
        <w:rPr>
          <w:color w:val="000000" w:themeColor="text1"/>
          <w:sz w:val="22"/>
          <w:szCs w:val="22"/>
        </w:rPr>
        <w:t xml:space="preserve"> </w:t>
      </w:r>
      <w:r w:rsidR="00F56F1F" w:rsidRPr="009449F7">
        <w:rPr>
          <w:color w:val="000000" w:themeColor="text1"/>
          <w:sz w:val="22"/>
          <w:szCs w:val="22"/>
        </w:rPr>
        <w:t>that multi-target combinations may vary by disease stage</w:t>
      </w:r>
      <w:r w:rsidR="00F123CE" w:rsidRPr="009449F7">
        <w:rPr>
          <w:color w:val="000000" w:themeColor="text1"/>
          <w:sz w:val="22"/>
          <w:szCs w:val="22"/>
        </w:rPr>
        <w:t xml:space="preserve"> </w:t>
      </w:r>
      <w:r w:rsidR="005F2B65">
        <w:rPr>
          <w:color w:val="000000" w:themeColor="text1"/>
          <w:sz w:val="22"/>
          <w:szCs w:val="22"/>
        </w:rPr>
        <w:fldChar w:fldCharType="begin">
          <w:fldData xml:space="preserve">PEVuZE5vdGU+PENpdGU+PEF1dGhvcj5LYW5nPC9BdXRob3I+PFllYXI+MjAxNTwvWWVhcj48UmVj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</w:fldData>
        </w:fldChar>
      </w:r>
      <w:r w:rsidR="005F2B65">
        <w:rPr>
          <w:color w:val="000000" w:themeColor="text1"/>
          <w:sz w:val="22"/>
          <w:szCs w:val="22"/>
        </w:rPr>
        <w:instrText xml:space="preserve"> ADDIN EN.CITE </w:instrText>
      </w:r>
      <w:r w:rsidR="005F2B65">
        <w:rPr>
          <w:color w:val="000000" w:themeColor="text1"/>
          <w:sz w:val="22"/>
          <w:szCs w:val="22"/>
        </w:rPr>
        <w:fldChar w:fldCharType="begin">
          <w:fldData xml:space="preserve">PEVuZE5vdGU+PENpdGU+PEF1dGhvcj5LYW5nPC9BdXRob3I+PFllYXI+MjAxNTwvWWVhcj48UmVj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</w:fldData>
        </w:fldChar>
      </w:r>
      <w:r w:rsidR="005F2B65">
        <w:rPr>
          <w:color w:val="000000" w:themeColor="text1"/>
          <w:sz w:val="22"/>
          <w:szCs w:val="22"/>
        </w:rPr>
        <w:instrText xml:space="preserve"> ADDIN EN.CITE.DATA </w:instrText>
      </w:r>
      <w:r w:rsidR="005F2B65">
        <w:rPr>
          <w:color w:val="000000" w:themeColor="text1"/>
          <w:sz w:val="22"/>
          <w:szCs w:val="22"/>
        </w:rPr>
      </w:r>
      <w:r w:rsidR="005F2B65">
        <w:rPr>
          <w:color w:val="000000" w:themeColor="text1"/>
          <w:sz w:val="22"/>
          <w:szCs w:val="22"/>
        </w:rPr>
        <w:fldChar w:fldCharType="end"/>
      </w:r>
      <w:r w:rsidR="005F2B65">
        <w:rPr>
          <w:color w:val="000000" w:themeColor="text1"/>
          <w:sz w:val="22"/>
          <w:szCs w:val="22"/>
        </w:rPr>
        <w:fldChar w:fldCharType="separate"/>
      </w:r>
      <w:r w:rsidR="005F2B65">
        <w:rPr>
          <w:noProof/>
          <w:color w:val="000000" w:themeColor="text1"/>
          <w:sz w:val="22"/>
          <w:szCs w:val="22"/>
        </w:rPr>
        <w:t>[</w:t>
      </w:r>
      <w:hyperlink w:anchor="_ENREF_164" w:tooltip="Kang, 2015 #101" w:history="1">
        <w:r w:rsidR="005F2B65">
          <w:rPr>
            <w:noProof/>
            <w:color w:val="000000" w:themeColor="text1"/>
            <w:sz w:val="22"/>
            <w:szCs w:val="22"/>
          </w:rPr>
          <w:t>164</w:t>
        </w:r>
      </w:hyperlink>
      <w:r w:rsidR="005F2B65">
        <w:rPr>
          <w:noProof/>
          <w:color w:val="000000" w:themeColor="text1"/>
          <w:sz w:val="22"/>
          <w:szCs w:val="22"/>
        </w:rPr>
        <w:t>]</w:t>
      </w:r>
      <w:r w:rsidR="005F2B65">
        <w:rPr>
          <w:color w:val="000000" w:themeColor="text1"/>
          <w:sz w:val="22"/>
          <w:szCs w:val="22"/>
        </w:rPr>
        <w:fldChar w:fldCharType="end"/>
      </w:r>
      <w:r w:rsidR="00F123CE" w:rsidRPr="009449F7">
        <w:rPr>
          <w:color w:val="000000" w:themeColor="text1"/>
          <w:sz w:val="22"/>
          <w:szCs w:val="22"/>
        </w:rPr>
        <w:t>.</w:t>
      </w:r>
      <w:r w:rsidR="00B86C81" w:rsidRPr="009449F7">
        <w:rPr>
          <w:color w:val="000000" w:themeColor="text1"/>
          <w:sz w:val="22"/>
          <w:szCs w:val="22"/>
        </w:rPr>
        <w:t xml:space="preserve"> </w:t>
      </w:r>
      <w:r w:rsidR="00F65D1B" w:rsidRPr="009449F7">
        <w:rPr>
          <w:color w:val="000000" w:themeColor="text1"/>
          <w:sz w:val="22"/>
          <w:szCs w:val="22"/>
        </w:rPr>
        <w:t xml:space="preserve"> </w:t>
      </w:r>
      <w:r w:rsidR="00F56F1F" w:rsidRPr="009449F7">
        <w:rPr>
          <w:color w:val="000000" w:themeColor="text1"/>
          <w:sz w:val="22"/>
          <w:szCs w:val="22"/>
        </w:rPr>
        <w:t>For primary prevention, targeting genetic and other modifiable</w:t>
      </w:r>
      <w:r w:rsidR="00B86C81" w:rsidRPr="009449F7">
        <w:rPr>
          <w:color w:val="000000" w:themeColor="text1"/>
          <w:sz w:val="22"/>
          <w:szCs w:val="22"/>
        </w:rPr>
        <w:t xml:space="preserve"> </w:t>
      </w:r>
      <w:r w:rsidR="00F56F1F" w:rsidRPr="009449F7">
        <w:rPr>
          <w:color w:val="000000" w:themeColor="text1"/>
          <w:sz w:val="22"/>
          <w:szCs w:val="22"/>
        </w:rPr>
        <w:t xml:space="preserve">risk factors may be an ideal approach. </w:t>
      </w:r>
      <w:r w:rsidR="00F65D1B" w:rsidRPr="009449F7">
        <w:rPr>
          <w:color w:val="000000" w:themeColor="text1"/>
          <w:sz w:val="22"/>
          <w:szCs w:val="22"/>
        </w:rPr>
        <w:t xml:space="preserve"> </w:t>
      </w:r>
      <w:r w:rsidR="00F56F1F" w:rsidRPr="009449F7">
        <w:rPr>
          <w:color w:val="000000" w:themeColor="text1"/>
          <w:sz w:val="22"/>
          <w:szCs w:val="22"/>
        </w:rPr>
        <w:t>Once pathology has been</w:t>
      </w:r>
      <w:r w:rsidR="00B86C81" w:rsidRPr="009449F7">
        <w:rPr>
          <w:color w:val="000000" w:themeColor="text1"/>
          <w:sz w:val="22"/>
          <w:szCs w:val="22"/>
        </w:rPr>
        <w:t xml:space="preserve"> </w:t>
      </w:r>
      <w:r w:rsidR="00F56F1F" w:rsidRPr="009449F7">
        <w:rPr>
          <w:color w:val="000000" w:themeColor="text1"/>
          <w:sz w:val="22"/>
          <w:szCs w:val="22"/>
        </w:rPr>
        <w:t>triggered, and assuming that cortical tau pathology is dependent</w:t>
      </w:r>
      <w:r w:rsidR="00B86C81" w:rsidRPr="009449F7">
        <w:rPr>
          <w:color w:val="000000" w:themeColor="text1"/>
          <w:sz w:val="22"/>
          <w:szCs w:val="22"/>
        </w:rPr>
        <w:t xml:space="preserve"> </w:t>
      </w:r>
      <w:r w:rsidR="00F56F1F" w:rsidRPr="009449F7">
        <w:rPr>
          <w:color w:val="000000" w:themeColor="text1"/>
          <w:sz w:val="22"/>
          <w:szCs w:val="22"/>
        </w:rPr>
        <w:t>on Aβ, treatment targeting Aβ alone (with sequential or</w:t>
      </w:r>
      <w:r w:rsidR="00B86C81" w:rsidRPr="009449F7">
        <w:rPr>
          <w:color w:val="000000" w:themeColor="text1"/>
          <w:sz w:val="22"/>
          <w:szCs w:val="22"/>
        </w:rPr>
        <w:t xml:space="preserve"> </w:t>
      </w:r>
      <w:r w:rsidR="00F56F1F" w:rsidRPr="009449F7">
        <w:rPr>
          <w:color w:val="000000" w:themeColor="text1"/>
          <w:sz w:val="22"/>
          <w:szCs w:val="22"/>
        </w:rPr>
        <w:t>combination therapy, ideally involving two or more mechanisms</w:t>
      </w:r>
      <w:r w:rsidR="00B86C81" w:rsidRPr="009449F7">
        <w:rPr>
          <w:color w:val="000000" w:themeColor="text1"/>
          <w:sz w:val="22"/>
          <w:szCs w:val="22"/>
        </w:rPr>
        <w:t xml:space="preserve"> </w:t>
      </w:r>
      <w:r w:rsidR="00F56F1F" w:rsidRPr="009449F7">
        <w:rPr>
          <w:color w:val="000000" w:themeColor="text1"/>
          <w:sz w:val="22"/>
          <w:szCs w:val="22"/>
        </w:rPr>
        <w:t xml:space="preserve">of action) may be sufficient. </w:t>
      </w:r>
      <w:r w:rsidR="00F65D1B" w:rsidRPr="009449F7">
        <w:rPr>
          <w:color w:val="000000" w:themeColor="text1"/>
          <w:sz w:val="22"/>
          <w:szCs w:val="22"/>
        </w:rPr>
        <w:t xml:space="preserve"> </w:t>
      </w:r>
      <w:r w:rsidR="00F56F1F" w:rsidRPr="009449F7">
        <w:rPr>
          <w:color w:val="000000" w:themeColor="text1"/>
          <w:sz w:val="22"/>
          <w:szCs w:val="22"/>
        </w:rPr>
        <w:t>Once tau pathology has been initiated,</w:t>
      </w:r>
      <w:r w:rsidR="00460635" w:rsidRPr="009449F7">
        <w:rPr>
          <w:color w:val="000000" w:themeColor="text1"/>
          <w:sz w:val="22"/>
          <w:szCs w:val="22"/>
        </w:rPr>
        <w:t xml:space="preserve"> </w:t>
      </w:r>
      <w:r w:rsidR="00F56F1F" w:rsidRPr="009449F7">
        <w:rPr>
          <w:color w:val="000000" w:themeColor="text1"/>
          <w:sz w:val="22"/>
          <w:szCs w:val="22"/>
        </w:rPr>
        <w:t>both Aβ and tau-directed therapies, possibly in combination</w:t>
      </w:r>
      <w:r w:rsidR="00460635" w:rsidRPr="009449F7">
        <w:rPr>
          <w:color w:val="000000" w:themeColor="text1"/>
          <w:sz w:val="22"/>
          <w:szCs w:val="22"/>
        </w:rPr>
        <w:t xml:space="preserve"> </w:t>
      </w:r>
      <w:r w:rsidR="00F56F1F" w:rsidRPr="009449F7">
        <w:rPr>
          <w:color w:val="000000" w:themeColor="text1"/>
          <w:sz w:val="22"/>
          <w:szCs w:val="22"/>
        </w:rPr>
        <w:t>with disease-modifying agents directed at other targets, may</w:t>
      </w:r>
      <w:r w:rsidR="00460635" w:rsidRPr="009449F7">
        <w:rPr>
          <w:color w:val="000000" w:themeColor="text1"/>
          <w:sz w:val="22"/>
          <w:szCs w:val="22"/>
        </w:rPr>
        <w:t xml:space="preserve"> </w:t>
      </w:r>
      <w:r w:rsidR="00F56F1F" w:rsidRPr="009449F7">
        <w:rPr>
          <w:color w:val="000000" w:themeColor="text1"/>
          <w:sz w:val="22"/>
          <w:szCs w:val="22"/>
        </w:rPr>
        <w:t>be necessary</w:t>
      </w:r>
      <w:r w:rsidR="009B5CA9" w:rsidRPr="009449F7">
        <w:rPr>
          <w:color w:val="000000" w:themeColor="text1"/>
          <w:sz w:val="22"/>
          <w:szCs w:val="22"/>
        </w:rPr>
        <w:t xml:space="preserve"> </w:t>
      </w:r>
      <w:r w:rsidR="005F2B65">
        <w:rPr>
          <w:color w:val="000000" w:themeColor="text1"/>
          <w:sz w:val="22"/>
          <w:szCs w:val="22"/>
        </w:rPr>
        <w:fldChar w:fldCharType="begin"/>
      </w:r>
      <w:r w:rsidR="005F2B65">
        <w:rPr>
          <w:color w:val="000000" w:themeColor="text1"/>
          <w:sz w:val="22"/>
          <w:szCs w:val="22"/>
        </w:rPr>
        <w:instrText xml:space="preserve"> ADDIN EN.CITE &lt;EndNote&gt;&lt;Cite&gt;&lt;Author&gt;Boche&lt;/Author&gt;&lt;Year&gt;2020&lt;/Year&gt;&lt;RecNum&gt;4&lt;/RecNum&gt;&lt;DisplayText&gt;[4]&lt;/DisplayText&gt;&lt;record&gt;&lt;rec-number&gt;4&lt;/rec-number&gt;&lt;foreign-keys&gt;&lt;key app="EN" db-id="t5x9sevs7prdawert5r5xdd99tfspaftvpd5" timestamp="1638553805"&gt;4&lt;/key&gt;&lt;/foreign-keys&gt;&lt;ref-type name="Journal Article"&gt;17&lt;/ref-type&gt;&lt;contributors&gt;&lt;authors&gt;&lt;author&gt;Boche, D.&lt;/author&gt;&lt;author&gt;Nicoll, J. A. R.&lt;/author&gt;&lt;/authors&gt;&lt;/contributors&gt;&lt;auth-address&gt;Clinical Neurosciences, Clinical and Experimental Sciences, Faculty of Medicine, University of Southampton, Southampton, UK.&amp;#xD;Department of Cellular Pathology, University Hospital Southampton NHS Foundation Trust, Southampton, UK.&lt;/auth-address&gt;&lt;titles&gt;&lt;title&gt;Invited Review - Understanding cause and effect in Alzheimer&amp;apos;s pathophysiology: Implications for clinical trials&lt;/title&gt;&lt;secondary-title&gt;Neuropathol Appl Neurobiol&lt;/secondary-title&gt;&lt;alt-title&gt;Neuropathology and Applied Neurobiology&lt;/alt-title&gt;&lt;/titles&gt;&lt;periodical&gt;&lt;full-title&gt;Neuropathol Appl Neurobiol&lt;/full-title&gt;&lt;abbr-1&gt;Neuropathology and applied neurobiology&lt;/abbr-1&gt;&lt;/periodical&gt;&lt;alt-periodical&gt;&lt;full-title&gt;Neuropathol Appl Neurobiol&lt;/full-title&gt;&lt;abbr-1&gt;Neuropathology and applied neurobiology&lt;/abbr-1&gt;&lt;/alt-periodical&gt;&lt;pages&gt;623-640&lt;/pages&gt;&lt;volume&gt;46&lt;/volume&gt;&lt;number&gt;7&lt;/number&gt;&lt;edition&gt;2020/07/10&lt;/edition&gt;&lt;keywords&gt;&lt;keyword&gt;*Alzheimer’s disease&lt;/keyword&gt;&lt;keyword&gt;*Aβ&lt;/keyword&gt;&lt;keyword&gt;*immunotherapy&lt;/keyword&gt;&lt;keyword&gt;*microglia&lt;/keyword&gt;&lt;keyword&gt;*pathophysiology&lt;/keyword&gt;&lt;keyword&gt;*tau&lt;/keyword&gt;&lt;keyword&gt;*treatment&lt;/keyword&gt;&lt;/keywords&gt;&lt;dates&gt;&lt;year&gt;2020&lt;/year&gt;&lt;pub-dates&gt;&lt;date&gt;Dec&lt;/date&gt;&lt;/pub-dates&gt;&lt;/dates&gt;&lt;isbn&gt;0305-1846&lt;/isbn&gt;&lt;accession-num&gt;32643143&lt;/accession-num&gt;&lt;urls&gt;&lt;/urls&gt;&lt;electronic-resource-num&gt;10.1111/nan.12642&lt;/electronic-resource-num&gt;&lt;remote-database-provider&gt;NLM&lt;/remote-database-provider&gt;&lt;language&gt;eng&lt;/language&gt;&lt;/record&gt;&lt;/Cite&gt;&lt;/EndNote&gt;</w:instrText>
      </w:r>
      <w:r w:rsidR="005F2B65">
        <w:rPr>
          <w:color w:val="000000" w:themeColor="text1"/>
          <w:sz w:val="22"/>
          <w:szCs w:val="22"/>
        </w:rPr>
        <w:fldChar w:fldCharType="separate"/>
      </w:r>
      <w:r w:rsidR="005F2B65">
        <w:rPr>
          <w:noProof/>
          <w:color w:val="000000" w:themeColor="text1"/>
          <w:sz w:val="22"/>
          <w:szCs w:val="22"/>
        </w:rPr>
        <w:t>[</w:t>
      </w:r>
      <w:hyperlink w:anchor="_ENREF_4" w:tooltip="Boche, 2020 #4" w:history="1">
        <w:r w:rsidR="005F2B65">
          <w:rPr>
            <w:noProof/>
            <w:color w:val="000000" w:themeColor="text1"/>
            <w:sz w:val="22"/>
            <w:szCs w:val="22"/>
          </w:rPr>
          <w:t>4</w:t>
        </w:r>
      </w:hyperlink>
      <w:r w:rsidR="005F2B65">
        <w:rPr>
          <w:noProof/>
          <w:color w:val="000000" w:themeColor="text1"/>
          <w:sz w:val="22"/>
          <w:szCs w:val="22"/>
        </w:rPr>
        <w:t>]</w:t>
      </w:r>
      <w:r w:rsidR="005F2B65">
        <w:rPr>
          <w:color w:val="000000" w:themeColor="text1"/>
          <w:sz w:val="22"/>
          <w:szCs w:val="22"/>
        </w:rPr>
        <w:fldChar w:fldCharType="end"/>
      </w:r>
      <w:r w:rsidR="00F56F1F" w:rsidRPr="009449F7">
        <w:rPr>
          <w:color w:val="000000" w:themeColor="text1"/>
          <w:sz w:val="22"/>
          <w:szCs w:val="22"/>
        </w:rPr>
        <w:t>.</w:t>
      </w:r>
      <w:r w:rsidR="00F65D1B" w:rsidRPr="009449F7">
        <w:rPr>
          <w:color w:val="000000" w:themeColor="text1"/>
          <w:sz w:val="22"/>
          <w:szCs w:val="22"/>
        </w:rPr>
        <w:t xml:space="preserve"> </w:t>
      </w:r>
      <w:r w:rsidR="00F56F1F" w:rsidRPr="009449F7">
        <w:rPr>
          <w:color w:val="000000" w:themeColor="text1"/>
          <w:sz w:val="22"/>
          <w:szCs w:val="22"/>
        </w:rPr>
        <w:t xml:space="preserve"> For prodromal or symptomatic AD, combinations</w:t>
      </w:r>
      <w:r w:rsidR="00460635" w:rsidRPr="009449F7">
        <w:rPr>
          <w:color w:val="000000" w:themeColor="text1"/>
          <w:sz w:val="22"/>
          <w:szCs w:val="22"/>
        </w:rPr>
        <w:t xml:space="preserve"> </w:t>
      </w:r>
      <w:r w:rsidR="00F56F1F" w:rsidRPr="009449F7">
        <w:rPr>
          <w:color w:val="000000" w:themeColor="text1"/>
          <w:sz w:val="22"/>
          <w:szCs w:val="22"/>
        </w:rPr>
        <w:t>including treatments directed at downstream events and concomitant</w:t>
      </w:r>
      <w:r w:rsidR="00460635" w:rsidRPr="009449F7">
        <w:rPr>
          <w:color w:val="000000" w:themeColor="text1"/>
          <w:sz w:val="22"/>
          <w:szCs w:val="22"/>
        </w:rPr>
        <w:t xml:space="preserve"> </w:t>
      </w:r>
      <w:r w:rsidR="00F56F1F" w:rsidRPr="009449F7">
        <w:rPr>
          <w:color w:val="000000" w:themeColor="text1"/>
          <w:sz w:val="22"/>
          <w:szCs w:val="22"/>
        </w:rPr>
        <w:t>pathologies will almost certainly be needed for maximum</w:t>
      </w:r>
      <w:r w:rsidR="00460635" w:rsidRPr="009449F7">
        <w:rPr>
          <w:color w:val="000000" w:themeColor="text1"/>
          <w:sz w:val="22"/>
          <w:szCs w:val="22"/>
        </w:rPr>
        <w:t xml:space="preserve"> </w:t>
      </w:r>
      <w:r w:rsidR="00F56F1F" w:rsidRPr="009449F7">
        <w:rPr>
          <w:color w:val="000000" w:themeColor="text1"/>
          <w:sz w:val="22"/>
          <w:szCs w:val="22"/>
        </w:rPr>
        <w:t>benefit</w:t>
      </w:r>
      <w:r w:rsidR="009B5CA9" w:rsidRPr="009449F7">
        <w:rPr>
          <w:color w:val="000000" w:themeColor="text1"/>
          <w:sz w:val="22"/>
          <w:szCs w:val="22"/>
        </w:rPr>
        <w:t xml:space="preserve"> </w:t>
      </w:r>
      <w:r w:rsidR="005F2B65">
        <w:rPr>
          <w:color w:val="000000" w:themeColor="text1"/>
          <w:sz w:val="22"/>
          <w:szCs w:val="22"/>
        </w:rPr>
        <w:fldChar w:fldCharType="begin"/>
      </w:r>
      <w:r w:rsidR="005F2B65">
        <w:rPr>
          <w:color w:val="000000" w:themeColor="text1"/>
          <w:sz w:val="22"/>
          <w:szCs w:val="22"/>
        </w:rPr>
        <w:instrText xml:space="preserve"> ADDIN EN.CITE &lt;EndNote&gt;&lt;Cite&gt;&lt;Author&gt;Salloway&lt;/Author&gt;&lt;Year&gt;2020&lt;/Year&gt;&lt;RecNum&gt;88&lt;/RecNum&gt;&lt;DisplayText&gt;[146]&lt;/DisplayText&gt;&lt;record&gt;&lt;rec-number&gt;88&lt;/rec-number&gt;&lt;foreign-keys&gt;&lt;key app="EN" db-id="t5x9sevs7prdawert5r5xdd99tfspaftvpd5" timestamp="1638553813"&gt;88&lt;/key&gt;&lt;/foreign-keys&gt;&lt;ref-type name="Journal Article"&gt;17&lt;/ref-type&gt;&lt;contributors&gt;&lt;authors&gt;&lt;author&gt;Salloway, Stephen P.&lt;/author&gt;&lt;author&gt;Sevingy, Jeff&lt;/author&gt;&lt;author&gt;Budur, Kumar&lt;/author&gt;&lt;author&gt;Pederson, Jan Torleif&lt;/author&gt;&lt;author&gt;DeMattos, Ronald B.&lt;/author&gt;&lt;author&gt;Von Rosenstiel, Philipp&lt;/author&gt;&lt;author&gt;Paez, Antonio&lt;/author&gt;&lt;author&gt;Evans, Rebecca&lt;/author&gt;&lt;author&gt;Weber, Christopher J.&lt;/author&gt;&lt;author&gt;Hendrix, James A.&lt;/author&gt;&lt;author&gt;Worley, Susan&lt;/author&gt;&lt;author&gt;Bain, Lisa J.&lt;/author&gt;&lt;author&gt;Carrillo, Maria C.&lt;/author&gt;&lt;/authors&gt;&lt;/contributors&gt;&lt;titles&gt;&lt;title&gt;Advancing combination therapy for Alzheimer&amp;apos;s disease&lt;/title&gt;&lt;secondary-title&gt;Alzheimers Dement&lt;/secondary-title&gt;&lt;alt-title&gt;Alzheimers Dement (N Y)&lt;/alt-title&gt;&lt;/titles&gt;&lt;periodical&gt;&lt;full-title&gt;Alzheimer&amp;apos;s &amp;amp; dementia : the journal of the Alzheimer&amp;apos;s Association&lt;/full-title&gt;&lt;abbr-1&gt;Alzheimers Dement&lt;/abbr-1&gt;&lt;/periodical&gt;&lt;alt-periodical&gt;&lt;full-title&gt;Alzheimer&amp;apos;s &amp;amp; dementia (New York, N. Y.)&lt;/full-title&gt;&lt;abbr-1&gt;Alzheimers Dement (N Y)&lt;/abbr-1&gt;&lt;/alt-periodical&gt;&lt;pages&gt;e12073-e12073&lt;/pages&gt;&lt;volume&gt;6&lt;/volume&gt;&lt;number&gt;1&lt;/number&gt;&lt;keywords&gt;&lt;keyword&gt;Alzheimer&amp;apos;s disease&lt;/keyword&gt;&lt;keyword&gt;biomarkers&lt;/keyword&gt;&lt;keyword&gt;clinical trials&lt;/keyword&gt;&lt;keyword&gt;combination therapy&lt;/keyword&gt;&lt;keyword&gt;research roundtable&lt;/keyword&gt;&lt;/keywords&gt;&lt;dates&gt;&lt;year&gt;2020&lt;/year&gt;&lt;/dates&gt;&lt;publisher&gt;John Wiley and Sons Inc.&lt;/publisher&gt;&lt;isbn&gt;2352-8737&lt;/isbn&gt;&lt;accession-num&gt;33043108&lt;/accession-num&gt;&lt;urls&gt;&lt;related-urls&gt;&lt;url&gt;https://pubmed.ncbi.nlm.nih.gov/33043108&lt;/url&gt;&lt;url&gt;https://www.ncbi.nlm.nih.gov/pmc/articles/PMC7539671/&lt;/url&gt;&lt;/related-urls&gt;&lt;/urls&gt;&lt;electronic-resource-num&gt;10.1002/trc2.12073&lt;/electronic-resource-num&gt;&lt;remote-database-name&gt;PubMed&lt;/remote-database-name&gt;&lt;language&gt;eng&lt;/language&gt;&lt;/record&gt;&lt;/Cite&gt;&lt;/EndNote&gt;</w:instrText>
      </w:r>
      <w:r w:rsidR="005F2B65">
        <w:rPr>
          <w:color w:val="000000" w:themeColor="text1"/>
          <w:sz w:val="22"/>
          <w:szCs w:val="22"/>
        </w:rPr>
        <w:fldChar w:fldCharType="separate"/>
      </w:r>
      <w:r w:rsidR="005F2B65">
        <w:rPr>
          <w:noProof/>
          <w:color w:val="000000" w:themeColor="text1"/>
          <w:sz w:val="22"/>
          <w:szCs w:val="22"/>
        </w:rPr>
        <w:t>[</w:t>
      </w:r>
      <w:hyperlink w:anchor="_ENREF_146" w:tooltip="Salloway, 2020 #88" w:history="1">
        <w:r w:rsidR="005F2B65">
          <w:rPr>
            <w:noProof/>
            <w:color w:val="000000" w:themeColor="text1"/>
            <w:sz w:val="22"/>
            <w:szCs w:val="22"/>
          </w:rPr>
          <w:t>146</w:t>
        </w:r>
      </w:hyperlink>
      <w:r w:rsidR="005F2B65">
        <w:rPr>
          <w:noProof/>
          <w:color w:val="000000" w:themeColor="text1"/>
          <w:sz w:val="22"/>
          <w:szCs w:val="22"/>
        </w:rPr>
        <w:t>]</w:t>
      </w:r>
      <w:r w:rsidR="005F2B65">
        <w:rPr>
          <w:color w:val="000000" w:themeColor="text1"/>
          <w:sz w:val="22"/>
          <w:szCs w:val="22"/>
        </w:rPr>
        <w:fldChar w:fldCharType="end"/>
      </w:r>
      <w:r w:rsidR="00F56F1F" w:rsidRPr="009449F7">
        <w:rPr>
          <w:color w:val="000000" w:themeColor="text1"/>
          <w:sz w:val="22"/>
          <w:szCs w:val="22"/>
        </w:rPr>
        <w:t>.</w:t>
      </w:r>
    </w:p>
    <w:p w14:paraId="310BF70F" w14:textId="77777777" w:rsidR="00B862F3" w:rsidRPr="009449F7" w:rsidRDefault="00B862F3" w:rsidP="00B862F3">
      <w:pPr>
        <w:spacing w:after="120" w:line="360" w:lineRule="auto"/>
        <w:jc w:val="both"/>
        <w:rPr>
          <w:b/>
          <w:bCs/>
          <w:sz w:val="22"/>
          <w:szCs w:val="22"/>
        </w:rPr>
      </w:pPr>
    </w:p>
    <w:p w14:paraId="734F03F1" w14:textId="01AB0090" w:rsidR="003F281C" w:rsidRPr="009449F7" w:rsidRDefault="00AD533A" w:rsidP="007E106A">
      <w:pPr>
        <w:autoSpaceDE w:val="0"/>
        <w:autoSpaceDN w:val="0"/>
        <w:adjustRightInd w:val="0"/>
        <w:spacing w:after="120" w:line="360" w:lineRule="auto"/>
        <w:jc w:val="both"/>
        <w:rPr>
          <w:i/>
          <w:iCs/>
          <w:color w:val="000000" w:themeColor="text1"/>
          <w:sz w:val="22"/>
          <w:szCs w:val="22"/>
        </w:rPr>
      </w:pPr>
      <w:r w:rsidRPr="009449F7">
        <w:rPr>
          <w:i/>
          <w:iCs/>
          <w:color w:val="000000" w:themeColor="text1"/>
          <w:sz w:val="22"/>
          <w:szCs w:val="22"/>
        </w:rPr>
        <w:t>Regulatory issues</w:t>
      </w:r>
    </w:p>
    <w:p w14:paraId="20557976" w14:textId="2DA9C1EF" w:rsidR="00E554F0" w:rsidRDefault="00703E02" w:rsidP="00B862F3">
      <w:pPr>
        <w:autoSpaceDE w:val="0"/>
        <w:autoSpaceDN w:val="0"/>
        <w:adjustRightInd w:val="0"/>
        <w:spacing w:after="120" w:line="360" w:lineRule="auto"/>
        <w:jc w:val="both"/>
        <w:rPr>
          <w:color w:val="000000" w:themeColor="text1"/>
          <w:sz w:val="22"/>
          <w:szCs w:val="22"/>
        </w:rPr>
      </w:pPr>
      <w:r w:rsidRPr="009449F7">
        <w:rPr>
          <w:color w:val="000000" w:themeColor="text1"/>
          <w:sz w:val="22"/>
          <w:szCs w:val="22"/>
        </w:rPr>
        <w:t>An understanding is forming</w:t>
      </w:r>
      <w:r w:rsidR="00AF5741" w:rsidRPr="009449F7">
        <w:rPr>
          <w:color w:val="000000" w:themeColor="text1"/>
          <w:sz w:val="22"/>
          <w:szCs w:val="22"/>
        </w:rPr>
        <w:t>, though not yet a consensus,</w:t>
      </w:r>
      <w:r w:rsidRPr="009449F7">
        <w:rPr>
          <w:color w:val="000000" w:themeColor="text1"/>
          <w:sz w:val="22"/>
          <w:szCs w:val="22"/>
        </w:rPr>
        <w:t xml:space="preserve"> regarding the importance </w:t>
      </w:r>
      <w:r w:rsidR="006C5F20" w:rsidRPr="009449F7">
        <w:rPr>
          <w:color w:val="000000" w:themeColor="text1"/>
          <w:sz w:val="22"/>
          <w:szCs w:val="22"/>
        </w:rPr>
        <w:t>and benefits</w:t>
      </w:r>
      <w:r w:rsidRPr="009449F7">
        <w:rPr>
          <w:color w:val="000000" w:themeColor="text1"/>
          <w:sz w:val="22"/>
          <w:szCs w:val="22"/>
        </w:rPr>
        <w:t xml:space="preserve"> of </w:t>
      </w:r>
      <w:r w:rsidR="00583E24" w:rsidRPr="009449F7">
        <w:rPr>
          <w:color w:val="000000" w:themeColor="text1"/>
          <w:sz w:val="22"/>
          <w:szCs w:val="22"/>
        </w:rPr>
        <w:t xml:space="preserve">combination </w:t>
      </w:r>
      <w:r w:rsidR="005B1569" w:rsidRPr="009449F7">
        <w:rPr>
          <w:color w:val="000000" w:themeColor="text1"/>
          <w:sz w:val="22"/>
          <w:szCs w:val="22"/>
        </w:rPr>
        <w:t>therapy</w:t>
      </w:r>
      <w:r w:rsidR="006713AB">
        <w:rPr>
          <w:color w:val="000000" w:themeColor="text1"/>
          <w:sz w:val="22"/>
          <w:szCs w:val="22"/>
          <w:lang w:val="en-US"/>
        </w:rPr>
        <w:t>,</w:t>
      </w:r>
      <w:r w:rsidR="00583E24" w:rsidRPr="009449F7">
        <w:rPr>
          <w:color w:val="000000" w:themeColor="text1"/>
          <w:sz w:val="22"/>
          <w:szCs w:val="22"/>
        </w:rPr>
        <w:t xml:space="preserve"> as well as the necessity of regulating it</w:t>
      </w:r>
      <w:r w:rsidR="00AF5741" w:rsidRPr="009449F7">
        <w:rPr>
          <w:color w:val="000000" w:themeColor="text1"/>
          <w:sz w:val="22"/>
          <w:szCs w:val="22"/>
        </w:rPr>
        <w:t xml:space="preserve"> specifically</w:t>
      </w:r>
      <w:r w:rsidR="00583E24" w:rsidRPr="009449F7">
        <w:rPr>
          <w:color w:val="000000" w:themeColor="text1"/>
          <w:sz w:val="22"/>
          <w:szCs w:val="22"/>
        </w:rPr>
        <w:t xml:space="preserve">. </w:t>
      </w:r>
      <w:r w:rsidR="00F65D1B" w:rsidRPr="009449F7">
        <w:rPr>
          <w:color w:val="000000" w:themeColor="text1"/>
          <w:sz w:val="22"/>
          <w:szCs w:val="22"/>
        </w:rPr>
        <w:t xml:space="preserve"> </w:t>
      </w:r>
      <w:r w:rsidR="00AD16F2" w:rsidRPr="009449F7">
        <w:rPr>
          <w:color w:val="000000" w:themeColor="text1"/>
          <w:sz w:val="22"/>
          <w:szCs w:val="22"/>
        </w:rPr>
        <w:t>One s</w:t>
      </w:r>
      <w:r w:rsidR="006C5F20" w:rsidRPr="009449F7">
        <w:rPr>
          <w:color w:val="000000" w:themeColor="text1"/>
          <w:sz w:val="22"/>
          <w:szCs w:val="22"/>
        </w:rPr>
        <w:t>uch regulation is</w:t>
      </w:r>
      <w:r w:rsidR="00FD36E6" w:rsidRPr="009449F7">
        <w:rPr>
          <w:color w:val="000000" w:themeColor="text1"/>
          <w:sz w:val="22"/>
          <w:szCs w:val="22"/>
        </w:rPr>
        <w:t xml:space="preserve"> the 21st Century Cures Act</w:t>
      </w:r>
      <w:r w:rsidR="00AD16F2" w:rsidRPr="009449F7">
        <w:rPr>
          <w:color w:val="000000" w:themeColor="text1"/>
          <w:sz w:val="22"/>
          <w:szCs w:val="22"/>
        </w:rPr>
        <w:t xml:space="preserve"> </w:t>
      </w:r>
      <w:r w:rsidR="00DC5A6C" w:rsidRPr="009449F7">
        <w:rPr>
          <w:color w:val="000000" w:themeColor="text1"/>
          <w:sz w:val="22"/>
          <w:szCs w:val="22"/>
        </w:rPr>
        <w:t xml:space="preserve">which deems </w:t>
      </w:r>
      <w:r w:rsidR="006D59DF" w:rsidRPr="009449F7">
        <w:rPr>
          <w:color w:val="000000" w:themeColor="text1"/>
          <w:sz w:val="22"/>
          <w:szCs w:val="22"/>
        </w:rPr>
        <w:t xml:space="preserve">necessary the efficiency of </w:t>
      </w:r>
      <w:r w:rsidR="00FD36E6" w:rsidRPr="009449F7">
        <w:rPr>
          <w:color w:val="000000" w:themeColor="text1"/>
          <w:sz w:val="22"/>
          <w:szCs w:val="22"/>
        </w:rPr>
        <w:t xml:space="preserve">combination therapy </w:t>
      </w:r>
      <w:r w:rsidR="00BB3B0C" w:rsidRPr="009449F7">
        <w:rPr>
          <w:color w:val="000000" w:themeColor="text1"/>
          <w:sz w:val="22"/>
          <w:szCs w:val="22"/>
        </w:rPr>
        <w:t xml:space="preserve">by developing </w:t>
      </w:r>
      <w:r w:rsidR="004A01F7">
        <w:rPr>
          <w:color w:val="000000" w:themeColor="text1"/>
          <w:sz w:val="22"/>
          <w:szCs w:val="22"/>
        </w:rPr>
        <w:t xml:space="preserve">a </w:t>
      </w:r>
      <w:r w:rsidR="00BB3B0C" w:rsidRPr="009449F7">
        <w:rPr>
          <w:color w:val="000000" w:themeColor="text1"/>
          <w:sz w:val="22"/>
          <w:szCs w:val="22"/>
        </w:rPr>
        <w:t xml:space="preserve">process that </w:t>
      </w:r>
      <w:r w:rsidR="0090300E" w:rsidRPr="009449F7">
        <w:rPr>
          <w:color w:val="000000" w:themeColor="text1"/>
          <w:sz w:val="22"/>
          <w:szCs w:val="22"/>
        </w:rPr>
        <w:t xml:space="preserve">considers </w:t>
      </w:r>
      <w:r w:rsidR="00FD36E6" w:rsidRPr="009449F7">
        <w:rPr>
          <w:color w:val="000000" w:themeColor="text1"/>
          <w:sz w:val="22"/>
          <w:szCs w:val="22"/>
        </w:rPr>
        <w:t xml:space="preserve">market </w:t>
      </w:r>
      <w:r w:rsidR="0090300E" w:rsidRPr="009449F7">
        <w:rPr>
          <w:color w:val="000000" w:themeColor="text1"/>
          <w:sz w:val="22"/>
          <w:szCs w:val="22"/>
        </w:rPr>
        <w:t>demand</w:t>
      </w:r>
      <w:r w:rsidR="00FD36E6" w:rsidRPr="009449F7">
        <w:rPr>
          <w:color w:val="000000" w:themeColor="text1"/>
          <w:sz w:val="22"/>
          <w:szCs w:val="22"/>
        </w:rPr>
        <w:t>, coordinat</w:t>
      </w:r>
      <w:r w:rsidR="0090300E" w:rsidRPr="009449F7">
        <w:rPr>
          <w:color w:val="000000" w:themeColor="text1"/>
          <w:sz w:val="22"/>
          <w:szCs w:val="22"/>
        </w:rPr>
        <w:t xml:space="preserve">es </w:t>
      </w:r>
      <w:r w:rsidR="00FD36E6" w:rsidRPr="009449F7">
        <w:rPr>
          <w:color w:val="000000" w:themeColor="text1"/>
          <w:sz w:val="22"/>
          <w:szCs w:val="22"/>
        </w:rPr>
        <w:t xml:space="preserve">between research </w:t>
      </w:r>
      <w:r w:rsidR="0090300E" w:rsidRPr="009449F7">
        <w:rPr>
          <w:color w:val="000000" w:themeColor="text1"/>
          <w:sz w:val="22"/>
          <w:szCs w:val="22"/>
        </w:rPr>
        <w:t>facilities</w:t>
      </w:r>
      <w:r w:rsidR="00FD36E6" w:rsidRPr="009449F7">
        <w:rPr>
          <w:color w:val="000000" w:themeColor="text1"/>
          <w:sz w:val="22"/>
          <w:szCs w:val="22"/>
        </w:rPr>
        <w:t xml:space="preserve">, and </w:t>
      </w:r>
      <w:r w:rsidR="00EE5EB5" w:rsidRPr="009449F7">
        <w:rPr>
          <w:color w:val="000000" w:themeColor="text1"/>
          <w:sz w:val="22"/>
          <w:szCs w:val="22"/>
        </w:rPr>
        <w:t>complies</w:t>
      </w:r>
      <w:r w:rsidR="00FD36E6" w:rsidRPr="009449F7">
        <w:rPr>
          <w:color w:val="000000" w:themeColor="text1"/>
          <w:sz w:val="22"/>
          <w:szCs w:val="22"/>
        </w:rPr>
        <w:t xml:space="preserve"> with good manufacturing processes</w:t>
      </w:r>
      <w:r w:rsidR="001A104A" w:rsidRPr="009449F7">
        <w:rPr>
          <w:color w:val="000000" w:themeColor="text1"/>
          <w:sz w:val="22"/>
          <w:szCs w:val="22"/>
        </w:rPr>
        <w:t xml:space="preserve"> </w:t>
      </w:r>
      <w:r w:rsidR="005F2B65">
        <w:rPr>
          <w:color w:val="000000" w:themeColor="text1"/>
          <w:sz w:val="22"/>
          <w:szCs w:val="22"/>
        </w:rPr>
        <w:fldChar w:fldCharType="begin"/>
      </w:r>
      <w:r w:rsidR="005F2B65">
        <w:rPr>
          <w:color w:val="000000" w:themeColor="text1"/>
          <w:sz w:val="22"/>
          <w:szCs w:val="22"/>
        </w:rPr>
        <w:instrText xml:space="preserve"> ADDIN EN.CITE &lt;EndNote&gt;&lt;Cite&gt;&lt;Author&gt;Hunter&lt;/Author&gt;&lt;Year&gt;2017&lt;/Year&gt;&lt;RecNum&gt;102&lt;/RecNum&gt;&lt;DisplayText&gt;[165]&lt;/DisplayText&gt;&lt;record&gt;&lt;rec-number&gt;102&lt;/rec-number&gt;&lt;foreign-keys&gt;&lt;key app="EN" db-id="t5x9sevs7prdawert5r5xdd99tfspaftvpd5" timestamp="1638553814"&gt;102&lt;/key&gt;&lt;/foreign-keys&gt;&lt;ref-type name="Journal Article"&gt;17&lt;/ref-type&gt;&lt;contributors&gt;&lt;authors&gt;&lt;author&gt;Hunter, N. L.&lt;/author&gt;&lt;author&gt;Sherman, R. E.&lt;/author&gt;&lt;/authors&gt;&lt;translated-authors&gt;&lt;author&gt;Nat Rev Drug, Discov&lt;/author&gt;&lt;/translated-authors&gt;&lt;/contributors&gt;&lt;auth-address&gt;Office of Medical Products and Tobacco, US Food and Drug Administration, 10903 New Hampshire Avenue, Silver Spring, Maryland 20993, USA. FAU - Sherman, Rachel E&amp;#xD;Office of Medical Products and Tobacco, US Food and Drug Administration, 10903 New Hampshire Avenue, Silver Spring, Maryland 20993, USA.&lt;/auth-address&gt;&lt;titles&gt;&lt;title&gt;Combination products: modernizing the regulatory paradigm&lt;/title&gt;&lt;secondary-title&gt;Nat Rev Drug Discov&lt;/secondary-title&gt;&lt;/titles&gt;&lt;periodical&gt;&lt;full-title&gt;Nat Rev Drug Discov&lt;/full-title&gt;&lt;/periodical&gt;&lt;pages&gt;513-514&lt;/pages&gt;&lt;volume&gt;16&lt;/volume&gt;&lt;number&gt;8&lt;/number&gt;&lt;dates&gt;&lt;year&gt;2017&lt;/year&gt;&lt;/dates&gt;&lt;urls&gt;&lt;/urls&gt;&lt;electronic-resource-num&gt;10.1038/nrd.2017.66.&lt;/electronic-resource-num&gt;&lt;remote-database-provider&gt;2017 Aug&lt;/remote-database-provider&gt;&lt;language&gt;eng&lt;/language&gt;&lt;/record&gt;&lt;/Cite&gt;&lt;/EndNote&gt;</w:instrText>
      </w:r>
      <w:r w:rsidR="005F2B65">
        <w:rPr>
          <w:color w:val="000000" w:themeColor="text1"/>
          <w:sz w:val="22"/>
          <w:szCs w:val="22"/>
        </w:rPr>
        <w:fldChar w:fldCharType="separate"/>
      </w:r>
      <w:r w:rsidR="005F2B65">
        <w:rPr>
          <w:noProof/>
          <w:color w:val="000000" w:themeColor="text1"/>
          <w:sz w:val="22"/>
          <w:szCs w:val="22"/>
        </w:rPr>
        <w:t>[</w:t>
      </w:r>
      <w:hyperlink w:anchor="_ENREF_165" w:tooltip="Hunter, 2017 #102" w:history="1">
        <w:r w:rsidR="005F2B65">
          <w:rPr>
            <w:noProof/>
            <w:color w:val="000000" w:themeColor="text1"/>
            <w:sz w:val="22"/>
            <w:szCs w:val="22"/>
          </w:rPr>
          <w:t>165</w:t>
        </w:r>
      </w:hyperlink>
      <w:r w:rsidR="005F2B65">
        <w:rPr>
          <w:noProof/>
          <w:color w:val="000000" w:themeColor="text1"/>
          <w:sz w:val="22"/>
          <w:szCs w:val="22"/>
        </w:rPr>
        <w:t>]</w:t>
      </w:r>
      <w:r w:rsidR="005F2B65">
        <w:rPr>
          <w:color w:val="000000" w:themeColor="text1"/>
          <w:sz w:val="22"/>
          <w:szCs w:val="22"/>
        </w:rPr>
        <w:fldChar w:fldCharType="end"/>
      </w:r>
      <w:r w:rsidR="00FD36E6" w:rsidRPr="009449F7">
        <w:rPr>
          <w:color w:val="000000" w:themeColor="text1"/>
          <w:sz w:val="22"/>
          <w:szCs w:val="22"/>
        </w:rPr>
        <w:t>.</w:t>
      </w:r>
      <w:r w:rsidR="001A104A" w:rsidRPr="009449F7">
        <w:rPr>
          <w:color w:val="000000" w:themeColor="text1"/>
          <w:sz w:val="22"/>
          <w:szCs w:val="22"/>
        </w:rPr>
        <w:t xml:space="preserve"> </w:t>
      </w:r>
      <w:r w:rsidR="00F65D1B" w:rsidRPr="009449F7">
        <w:rPr>
          <w:color w:val="000000" w:themeColor="text1"/>
          <w:sz w:val="22"/>
          <w:szCs w:val="22"/>
        </w:rPr>
        <w:t xml:space="preserve"> </w:t>
      </w:r>
      <w:r w:rsidR="00EE5EB5" w:rsidRPr="009449F7">
        <w:rPr>
          <w:color w:val="000000" w:themeColor="text1"/>
          <w:sz w:val="22"/>
          <w:szCs w:val="22"/>
        </w:rPr>
        <w:t xml:space="preserve">Regulatory bodies </w:t>
      </w:r>
      <w:r w:rsidR="00282A07" w:rsidRPr="009449F7">
        <w:rPr>
          <w:color w:val="000000" w:themeColor="text1"/>
          <w:sz w:val="22"/>
          <w:szCs w:val="22"/>
        </w:rPr>
        <w:t>do</w:t>
      </w:r>
      <w:r w:rsidR="00E22EF1" w:rsidRPr="009449F7">
        <w:rPr>
          <w:color w:val="000000" w:themeColor="text1"/>
          <w:sz w:val="22"/>
          <w:szCs w:val="22"/>
        </w:rPr>
        <w:t xml:space="preserve"> support combination</w:t>
      </w:r>
      <w:r w:rsidR="00282A07" w:rsidRPr="009449F7">
        <w:rPr>
          <w:color w:val="000000" w:themeColor="text1"/>
          <w:sz w:val="22"/>
          <w:szCs w:val="22"/>
        </w:rPr>
        <w:t xml:space="preserve"> therapy</w:t>
      </w:r>
      <w:r w:rsidR="00E22EF1" w:rsidRPr="009449F7">
        <w:rPr>
          <w:color w:val="000000" w:themeColor="text1"/>
          <w:sz w:val="22"/>
          <w:szCs w:val="22"/>
        </w:rPr>
        <w:t xml:space="preserve"> studies and trials</w:t>
      </w:r>
      <w:r w:rsidR="00B55037" w:rsidRPr="009449F7">
        <w:rPr>
          <w:color w:val="000000" w:themeColor="text1"/>
          <w:sz w:val="22"/>
          <w:szCs w:val="22"/>
        </w:rPr>
        <w:t xml:space="preserve"> </w:t>
      </w:r>
      <w:r w:rsidR="005F2B65">
        <w:rPr>
          <w:color w:val="000000" w:themeColor="text1"/>
          <w:sz w:val="22"/>
          <w:szCs w:val="22"/>
        </w:rPr>
        <w:fldChar w:fldCharType="begin"/>
      </w:r>
      <w:r w:rsidR="005F2B65">
        <w:rPr>
          <w:color w:val="000000" w:themeColor="text1"/>
          <w:sz w:val="22"/>
          <w:szCs w:val="22"/>
        </w:rPr>
        <w:instrText xml:space="preserve"> ADDIN EN.CITE &lt;EndNote&gt;&lt;Cite&gt;&lt;Author&gt;Woodcock&lt;/Author&gt;&lt;Year&gt;2017&lt;/Year&gt;&lt;RecNum&gt;103&lt;/RecNum&gt;&lt;DisplayText&gt;[166]&lt;/DisplayText&gt;&lt;record&gt;&lt;rec-number&gt;103&lt;/rec-number&gt;&lt;foreign-keys&gt;&lt;key app="EN" db-id="t5x9sevs7prdawert5r5xdd99tfspaftvpd5" timestamp="1638553814"&gt;103&lt;/key&gt;&lt;/foreign-keys&gt;&lt;ref-type name="Journal Article"&gt;17&lt;/ref-type&gt;&lt;contributors&gt;&lt;authors&gt;&lt;author&gt;Woodcock, J.&lt;/author&gt;&lt;author&gt;LaVange, L. M.&lt;/author&gt;&lt;/authors&gt;&lt;translated-authors&gt;&lt;author&gt;N. Engl J Med&lt;/author&gt;&lt;/translated-authors&gt;&lt;/contributors&gt;&lt;auth-address&gt;From the Center for Drug Evaluation and Research, Food and Drug Administration, Silver Spring, MD. FAU - LaVange, Lisa M&amp;#xD;From the Center for Drug Evaluation and Research, Food and Drug Administration, Silver Spring, MD.&lt;/auth-address&gt;&lt;titles&gt;&lt;title&gt;Master Protocols to Study Multiple Therapies, Multiple Diseases, or Both&lt;/title&gt;&lt;secondary-title&gt;N Engl J Med&lt;/secondary-title&gt;&lt;/titles&gt;&lt;periodical&gt;&lt;full-title&gt;N Engl J Med&lt;/full-title&gt;&lt;abbr-1&gt;The New England journal of medicine&lt;/abbr-1&gt;&lt;/periodical&gt;&lt;pages&gt;62-70&lt;/pages&gt;&lt;volume&gt;377&lt;/volume&gt;&lt;dates&gt;&lt;year&gt;2017&lt;/year&gt;&lt;/dates&gt;&lt;urls&gt;&lt;/urls&gt;&lt;electronic-resource-num&gt;10.1056/NEJMra1510062&lt;/electronic-resource-num&gt;&lt;remote-database-provider&gt;2017 Jul 6&lt;/remote-database-provider&gt;&lt;language&gt;eng&lt;/language&gt;&lt;/record&gt;&lt;/Cite&gt;&lt;/EndNote&gt;</w:instrText>
      </w:r>
      <w:r w:rsidR="005F2B65">
        <w:rPr>
          <w:color w:val="000000" w:themeColor="text1"/>
          <w:sz w:val="22"/>
          <w:szCs w:val="22"/>
        </w:rPr>
        <w:fldChar w:fldCharType="separate"/>
      </w:r>
      <w:r w:rsidR="005F2B65">
        <w:rPr>
          <w:noProof/>
          <w:color w:val="000000" w:themeColor="text1"/>
          <w:sz w:val="22"/>
          <w:szCs w:val="22"/>
        </w:rPr>
        <w:t>[</w:t>
      </w:r>
      <w:hyperlink w:anchor="_ENREF_166" w:tooltip="Woodcock, 2017 #103" w:history="1">
        <w:r w:rsidR="005F2B65">
          <w:rPr>
            <w:noProof/>
            <w:color w:val="000000" w:themeColor="text1"/>
            <w:sz w:val="22"/>
            <w:szCs w:val="22"/>
          </w:rPr>
          <w:t>166</w:t>
        </w:r>
      </w:hyperlink>
      <w:r w:rsidR="005F2B65">
        <w:rPr>
          <w:noProof/>
          <w:color w:val="000000" w:themeColor="text1"/>
          <w:sz w:val="22"/>
          <w:szCs w:val="22"/>
        </w:rPr>
        <w:t>]</w:t>
      </w:r>
      <w:r w:rsidR="005F2B65">
        <w:rPr>
          <w:color w:val="000000" w:themeColor="text1"/>
          <w:sz w:val="22"/>
          <w:szCs w:val="22"/>
        </w:rPr>
        <w:fldChar w:fldCharType="end"/>
      </w:r>
      <w:r w:rsidR="00E22EF1" w:rsidRPr="009449F7">
        <w:rPr>
          <w:color w:val="000000" w:themeColor="text1"/>
          <w:sz w:val="22"/>
          <w:szCs w:val="22"/>
        </w:rPr>
        <w:t xml:space="preserve">, </w:t>
      </w:r>
      <w:r w:rsidR="00B55037" w:rsidRPr="009449F7">
        <w:rPr>
          <w:color w:val="000000" w:themeColor="text1"/>
          <w:sz w:val="22"/>
          <w:szCs w:val="22"/>
        </w:rPr>
        <w:t>b</w:t>
      </w:r>
      <w:r w:rsidR="007439FA" w:rsidRPr="009449F7">
        <w:rPr>
          <w:color w:val="000000" w:themeColor="text1"/>
          <w:sz w:val="22"/>
          <w:szCs w:val="22"/>
        </w:rPr>
        <w:t>oth the FDA and European Medicines Agency</w:t>
      </w:r>
      <w:r w:rsidR="003F281C" w:rsidRPr="009449F7">
        <w:rPr>
          <w:color w:val="000000" w:themeColor="text1"/>
          <w:sz w:val="22"/>
          <w:szCs w:val="22"/>
        </w:rPr>
        <w:t xml:space="preserve"> </w:t>
      </w:r>
      <w:r w:rsidR="007439FA" w:rsidRPr="009449F7">
        <w:rPr>
          <w:color w:val="000000" w:themeColor="text1"/>
          <w:sz w:val="22"/>
          <w:szCs w:val="22"/>
        </w:rPr>
        <w:t xml:space="preserve">have released </w:t>
      </w:r>
      <w:r w:rsidR="00F65480" w:rsidRPr="009449F7">
        <w:rPr>
          <w:color w:val="000000" w:themeColor="text1"/>
          <w:sz w:val="22"/>
          <w:szCs w:val="22"/>
        </w:rPr>
        <w:t>guidelines</w:t>
      </w:r>
      <w:r w:rsidR="007439FA" w:rsidRPr="009449F7">
        <w:rPr>
          <w:color w:val="000000" w:themeColor="text1"/>
          <w:sz w:val="22"/>
          <w:szCs w:val="22"/>
        </w:rPr>
        <w:t xml:space="preserve">, </w:t>
      </w:r>
      <w:r w:rsidR="00F65480" w:rsidRPr="009449F7">
        <w:rPr>
          <w:color w:val="000000" w:themeColor="text1"/>
          <w:sz w:val="22"/>
          <w:szCs w:val="22"/>
        </w:rPr>
        <w:t xml:space="preserve">specifying </w:t>
      </w:r>
      <w:r w:rsidR="007439FA" w:rsidRPr="009449F7">
        <w:rPr>
          <w:color w:val="000000" w:themeColor="text1"/>
          <w:sz w:val="22"/>
          <w:szCs w:val="22"/>
        </w:rPr>
        <w:t>the non</w:t>
      </w:r>
      <w:r w:rsidR="009B5CA9" w:rsidRPr="009449F7">
        <w:rPr>
          <w:color w:val="000000" w:themeColor="text1"/>
          <w:sz w:val="22"/>
          <w:szCs w:val="22"/>
        </w:rPr>
        <w:t>-</w:t>
      </w:r>
      <w:r w:rsidR="007439FA" w:rsidRPr="009449F7">
        <w:rPr>
          <w:color w:val="000000" w:themeColor="text1"/>
          <w:sz w:val="22"/>
          <w:szCs w:val="22"/>
        </w:rPr>
        <w:t xml:space="preserve">clinical and clinical data </w:t>
      </w:r>
      <w:r w:rsidR="00F65480" w:rsidRPr="009449F7">
        <w:rPr>
          <w:color w:val="000000" w:themeColor="text1"/>
          <w:sz w:val="22"/>
          <w:szCs w:val="22"/>
        </w:rPr>
        <w:t xml:space="preserve">required </w:t>
      </w:r>
      <w:r w:rsidR="007439FA" w:rsidRPr="009449F7">
        <w:rPr>
          <w:color w:val="000000" w:themeColor="text1"/>
          <w:sz w:val="22"/>
          <w:szCs w:val="22"/>
        </w:rPr>
        <w:t>for combination</w:t>
      </w:r>
      <w:r w:rsidR="003F281C" w:rsidRPr="009449F7">
        <w:rPr>
          <w:color w:val="000000" w:themeColor="text1"/>
          <w:sz w:val="22"/>
          <w:szCs w:val="22"/>
        </w:rPr>
        <w:t xml:space="preserve"> </w:t>
      </w:r>
      <w:r w:rsidR="007439FA" w:rsidRPr="009449F7">
        <w:rPr>
          <w:color w:val="000000" w:themeColor="text1"/>
          <w:sz w:val="22"/>
          <w:szCs w:val="22"/>
        </w:rPr>
        <w:t>therapy development</w:t>
      </w:r>
      <w:r w:rsidR="00B55037" w:rsidRPr="009449F7">
        <w:rPr>
          <w:color w:val="000000" w:themeColor="text1"/>
          <w:sz w:val="22"/>
          <w:szCs w:val="22"/>
        </w:rPr>
        <w:t xml:space="preserve"> </w:t>
      </w:r>
      <w:r w:rsidR="005F2B65">
        <w:rPr>
          <w:color w:val="000000" w:themeColor="text1"/>
          <w:sz w:val="22"/>
          <w:szCs w:val="22"/>
        </w:rPr>
        <w:fldChar w:fldCharType="begin">
          <w:fldData xml:space="preserve">PEVuZE5vdGU+PENpdGU+PEF1dGhvcj5Zb3VkaW08L0F1dGhvcj48WWVhcj4yMDAxPC9ZZWFyPjxS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=
</w:fldData>
        </w:fldChar>
      </w:r>
      <w:r w:rsidR="005F2B65">
        <w:rPr>
          <w:color w:val="000000" w:themeColor="text1"/>
          <w:sz w:val="22"/>
          <w:szCs w:val="22"/>
        </w:rPr>
        <w:instrText xml:space="preserve"> ADDIN EN.CITE </w:instrText>
      </w:r>
      <w:r w:rsidR="005F2B65">
        <w:rPr>
          <w:color w:val="000000" w:themeColor="text1"/>
          <w:sz w:val="22"/>
          <w:szCs w:val="22"/>
        </w:rPr>
        <w:fldChar w:fldCharType="begin">
          <w:fldData xml:space="preserve">PEVuZE5vdGU+PENpdGU+PEF1dGhvcj5Zb3VkaW08L0F1dGhvcj48WWVhcj4yMDAxPC9ZZWFyPjxS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=
</w:fldData>
        </w:fldChar>
      </w:r>
      <w:r w:rsidR="005F2B65">
        <w:rPr>
          <w:color w:val="000000" w:themeColor="text1"/>
          <w:sz w:val="22"/>
          <w:szCs w:val="22"/>
        </w:rPr>
        <w:instrText xml:space="preserve"> ADDIN EN.CITE.DATA </w:instrText>
      </w:r>
      <w:r w:rsidR="005F2B65">
        <w:rPr>
          <w:color w:val="000000" w:themeColor="text1"/>
          <w:sz w:val="22"/>
          <w:szCs w:val="22"/>
        </w:rPr>
      </w:r>
      <w:r w:rsidR="005F2B65">
        <w:rPr>
          <w:color w:val="000000" w:themeColor="text1"/>
          <w:sz w:val="22"/>
          <w:szCs w:val="22"/>
        </w:rPr>
        <w:fldChar w:fldCharType="end"/>
      </w:r>
      <w:r w:rsidR="005F2B65">
        <w:rPr>
          <w:color w:val="000000" w:themeColor="text1"/>
          <w:sz w:val="22"/>
          <w:szCs w:val="22"/>
        </w:rPr>
        <w:fldChar w:fldCharType="separate"/>
      </w:r>
      <w:r w:rsidR="005F2B65">
        <w:rPr>
          <w:noProof/>
          <w:color w:val="000000" w:themeColor="text1"/>
          <w:sz w:val="22"/>
          <w:szCs w:val="22"/>
        </w:rPr>
        <w:t>[</w:t>
      </w:r>
      <w:hyperlink w:anchor="_ENREF_155" w:tooltip="Youdim, 2001 #96" w:history="1">
        <w:r w:rsidR="005F2B65">
          <w:rPr>
            <w:noProof/>
            <w:color w:val="000000" w:themeColor="text1"/>
            <w:sz w:val="22"/>
            <w:szCs w:val="22"/>
          </w:rPr>
          <w:t>155</w:t>
        </w:r>
      </w:hyperlink>
      <w:r w:rsidR="005F2B65">
        <w:rPr>
          <w:noProof/>
          <w:color w:val="000000" w:themeColor="text1"/>
          <w:sz w:val="22"/>
          <w:szCs w:val="22"/>
        </w:rPr>
        <w:t xml:space="preserve">, </w:t>
      </w:r>
      <w:hyperlink w:anchor="_ENREF_167" w:tooltip="Bateman, 2017 #104" w:history="1">
        <w:r w:rsidR="005F2B65">
          <w:rPr>
            <w:noProof/>
            <w:color w:val="000000" w:themeColor="text1"/>
            <w:sz w:val="22"/>
            <w:szCs w:val="22"/>
          </w:rPr>
          <w:t>167</w:t>
        </w:r>
      </w:hyperlink>
      <w:r w:rsidR="005F2B65">
        <w:rPr>
          <w:noProof/>
          <w:color w:val="000000" w:themeColor="text1"/>
          <w:sz w:val="22"/>
          <w:szCs w:val="22"/>
        </w:rPr>
        <w:t xml:space="preserve">, </w:t>
      </w:r>
      <w:hyperlink w:anchor="_ENREF_168" w:tooltip="Hendrix, 2016 #105" w:history="1">
        <w:r w:rsidR="005F2B65">
          <w:rPr>
            <w:noProof/>
            <w:color w:val="000000" w:themeColor="text1"/>
            <w:sz w:val="22"/>
            <w:szCs w:val="22"/>
          </w:rPr>
          <w:t>168</w:t>
        </w:r>
      </w:hyperlink>
      <w:r w:rsidR="005F2B65">
        <w:rPr>
          <w:noProof/>
          <w:color w:val="000000" w:themeColor="text1"/>
          <w:sz w:val="22"/>
          <w:szCs w:val="22"/>
        </w:rPr>
        <w:t>]</w:t>
      </w:r>
      <w:r w:rsidR="005F2B65">
        <w:rPr>
          <w:color w:val="000000" w:themeColor="text1"/>
          <w:sz w:val="22"/>
          <w:szCs w:val="22"/>
        </w:rPr>
        <w:fldChar w:fldCharType="end"/>
      </w:r>
      <w:r w:rsidR="007439FA" w:rsidRPr="009449F7">
        <w:rPr>
          <w:color w:val="000000" w:themeColor="text1"/>
          <w:sz w:val="22"/>
          <w:szCs w:val="22"/>
        </w:rPr>
        <w:t xml:space="preserve">. </w:t>
      </w:r>
      <w:r w:rsidR="0082339A" w:rsidRPr="009449F7">
        <w:rPr>
          <w:color w:val="000000" w:themeColor="text1"/>
          <w:sz w:val="22"/>
          <w:szCs w:val="22"/>
        </w:rPr>
        <w:t xml:space="preserve"> A</w:t>
      </w:r>
      <w:r w:rsidR="00BF77B9" w:rsidRPr="009449F7">
        <w:rPr>
          <w:color w:val="000000" w:themeColor="text1"/>
          <w:sz w:val="22"/>
          <w:szCs w:val="22"/>
        </w:rPr>
        <w:t>ccording to these guidelines</w:t>
      </w:r>
      <w:r w:rsidR="007439FA" w:rsidRPr="009449F7">
        <w:rPr>
          <w:color w:val="000000" w:themeColor="text1"/>
          <w:sz w:val="22"/>
          <w:szCs w:val="22"/>
        </w:rPr>
        <w:t>,</w:t>
      </w:r>
      <w:r w:rsidR="003F281C" w:rsidRPr="009449F7">
        <w:rPr>
          <w:color w:val="000000" w:themeColor="text1"/>
          <w:sz w:val="22"/>
          <w:szCs w:val="22"/>
        </w:rPr>
        <w:t xml:space="preserve"> </w:t>
      </w:r>
      <w:r w:rsidR="007439FA" w:rsidRPr="009449F7">
        <w:rPr>
          <w:color w:val="000000" w:themeColor="text1"/>
          <w:sz w:val="22"/>
          <w:szCs w:val="22"/>
        </w:rPr>
        <w:t xml:space="preserve">combination trials </w:t>
      </w:r>
      <w:r w:rsidR="00DD1DB7" w:rsidRPr="009449F7">
        <w:rPr>
          <w:color w:val="000000" w:themeColor="text1"/>
          <w:sz w:val="22"/>
          <w:szCs w:val="22"/>
        </w:rPr>
        <w:t xml:space="preserve">should provide sufficient evidence justifying </w:t>
      </w:r>
      <w:r w:rsidR="007439FA" w:rsidRPr="009449F7">
        <w:rPr>
          <w:color w:val="000000" w:themeColor="text1"/>
          <w:sz w:val="22"/>
          <w:szCs w:val="22"/>
        </w:rPr>
        <w:t>the pharmacologic</w:t>
      </w:r>
      <w:r w:rsidR="0082339A" w:rsidRPr="009449F7">
        <w:rPr>
          <w:color w:val="000000" w:themeColor="text1"/>
          <w:sz w:val="22"/>
          <w:szCs w:val="22"/>
        </w:rPr>
        <w:t>al</w:t>
      </w:r>
      <w:r w:rsidR="003F281C" w:rsidRPr="009449F7">
        <w:rPr>
          <w:color w:val="000000" w:themeColor="text1"/>
          <w:sz w:val="22"/>
          <w:szCs w:val="22"/>
        </w:rPr>
        <w:t xml:space="preserve"> </w:t>
      </w:r>
      <w:r w:rsidR="007439FA" w:rsidRPr="009449F7">
        <w:rPr>
          <w:color w:val="000000" w:themeColor="text1"/>
          <w:sz w:val="22"/>
          <w:szCs w:val="22"/>
        </w:rPr>
        <w:t xml:space="preserve">and medical rationale </w:t>
      </w:r>
      <w:r w:rsidR="00110926" w:rsidRPr="009449F7">
        <w:rPr>
          <w:color w:val="000000" w:themeColor="text1"/>
          <w:sz w:val="22"/>
          <w:szCs w:val="22"/>
        </w:rPr>
        <w:t>and highlighting the</w:t>
      </w:r>
      <w:r w:rsidR="007439FA" w:rsidRPr="009449F7">
        <w:rPr>
          <w:color w:val="000000" w:themeColor="text1"/>
          <w:sz w:val="22"/>
          <w:szCs w:val="22"/>
        </w:rPr>
        <w:t xml:space="preserve"> efficacy </w:t>
      </w:r>
      <w:r w:rsidR="0082339A" w:rsidRPr="009449F7">
        <w:rPr>
          <w:color w:val="000000" w:themeColor="text1"/>
          <w:sz w:val="22"/>
          <w:szCs w:val="22"/>
        </w:rPr>
        <w:t>with</w:t>
      </w:r>
      <w:r w:rsidR="007439FA" w:rsidRPr="009449F7">
        <w:rPr>
          <w:color w:val="000000" w:themeColor="text1"/>
          <w:sz w:val="22"/>
          <w:szCs w:val="22"/>
        </w:rPr>
        <w:t xml:space="preserve"> a </w:t>
      </w:r>
      <w:r w:rsidR="00110926" w:rsidRPr="009449F7">
        <w:rPr>
          <w:color w:val="000000" w:themeColor="text1"/>
          <w:sz w:val="22"/>
          <w:szCs w:val="22"/>
        </w:rPr>
        <w:t xml:space="preserve">satisfactory </w:t>
      </w:r>
      <w:r w:rsidR="007439FA" w:rsidRPr="009449F7">
        <w:rPr>
          <w:color w:val="000000" w:themeColor="text1"/>
          <w:sz w:val="22"/>
          <w:szCs w:val="22"/>
        </w:rPr>
        <w:t>risk</w:t>
      </w:r>
      <w:r w:rsidR="00E940C4" w:rsidRPr="009449F7">
        <w:rPr>
          <w:color w:val="000000" w:themeColor="text1"/>
          <w:sz w:val="22"/>
          <w:szCs w:val="22"/>
        </w:rPr>
        <w:t xml:space="preserve"> </w:t>
      </w:r>
      <w:r w:rsidR="007439FA" w:rsidRPr="009449F7">
        <w:rPr>
          <w:color w:val="000000" w:themeColor="text1"/>
          <w:sz w:val="22"/>
          <w:szCs w:val="22"/>
        </w:rPr>
        <w:t>benefit</w:t>
      </w:r>
      <w:r w:rsidR="003F281C" w:rsidRPr="009449F7">
        <w:rPr>
          <w:color w:val="000000" w:themeColor="text1"/>
          <w:sz w:val="22"/>
          <w:szCs w:val="22"/>
        </w:rPr>
        <w:t xml:space="preserve"> </w:t>
      </w:r>
      <w:r w:rsidR="00110926" w:rsidRPr="009449F7">
        <w:rPr>
          <w:color w:val="000000" w:themeColor="text1"/>
          <w:sz w:val="22"/>
          <w:szCs w:val="22"/>
        </w:rPr>
        <w:t>ratio</w:t>
      </w:r>
      <w:r w:rsidR="00E87C70" w:rsidRPr="009449F7">
        <w:rPr>
          <w:color w:val="000000" w:themeColor="text1"/>
          <w:sz w:val="22"/>
          <w:szCs w:val="22"/>
        </w:rPr>
        <w:t xml:space="preserve"> for the combination therapy</w:t>
      </w:r>
      <w:r w:rsidR="007439FA" w:rsidRPr="009449F7">
        <w:rPr>
          <w:color w:val="000000" w:themeColor="text1"/>
          <w:sz w:val="22"/>
          <w:szCs w:val="22"/>
        </w:rPr>
        <w:t>.</w:t>
      </w:r>
      <w:r w:rsidR="0082339A" w:rsidRPr="009449F7">
        <w:rPr>
          <w:color w:val="000000" w:themeColor="text1"/>
          <w:sz w:val="22"/>
          <w:szCs w:val="22"/>
        </w:rPr>
        <w:t xml:space="preserve"> </w:t>
      </w:r>
      <w:r w:rsidR="007439FA" w:rsidRPr="009449F7">
        <w:rPr>
          <w:color w:val="000000" w:themeColor="text1"/>
          <w:sz w:val="22"/>
          <w:szCs w:val="22"/>
        </w:rPr>
        <w:t xml:space="preserve"> </w:t>
      </w:r>
      <w:r w:rsidR="0082339A" w:rsidRPr="009449F7">
        <w:rPr>
          <w:color w:val="000000" w:themeColor="text1"/>
          <w:sz w:val="22"/>
          <w:szCs w:val="22"/>
        </w:rPr>
        <w:t>For d</w:t>
      </w:r>
      <w:r w:rsidR="00E87C70" w:rsidRPr="009449F7">
        <w:rPr>
          <w:color w:val="000000" w:themeColor="text1"/>
          <w:sz w:val="22"/>
          <w:szCs w:val="22"/>
        </w:rPr>
        <w:t xml:space="preserve">iseases that are not sufficiently controlled </w:t>
      </w:r>
      <w:r w:rsidR="00886004" w:rsidRPr="009449F7">
        <w:rPr>
          <w:color w:val="000000" w:themeColor="text1"/>
          <w:sz w:val="22"/>
          <w:szCs w:val="22"/>
        </w:rPr>
        <w:t>using single-therapies,</w:t>
      </w:r>
      <w:r w:rsidR="007439FA" w:rsidRPr="009449F7">
        <w:rPr>
          <w:color w:val="000000" w:themeColor="text1"/>
          <w:sz w:val="22"/>
          <w:szCs w:val="22"/>
        </w:rPr>
        <w:t xml:space="preserve"> a randomized</w:t>
      </w:r>
      <w:r w:rsidR="003F281C" w:rsidRPr="009449F7">
        <w:rPr>
          <w:color w:val="000000" w:themeColor="text1"/>
          <w:sz w:val="22"/>
          <w:szCs w:val="22"/>
        </w:rPr>
        <w:t xml:space="preserve"> </w:t>
      </w:r>
      <w:r w:rsidR="007439FA" w:rsidRPr="009449F7">
        <w:rPr>
          <w:color w:val="000000" w:themeColor="text1"/>
          <w:sz w:val="22"/>
          <w:szCs w:val="22"/>
        </w:rPr>
        <w:t xml:space="preserve">controlled superiority trial should be </w:t>
      </w:r>
      <w:r w:rsidR="00886004" w:rsidRPr="009449F7">
        <w:rPr>
          <w:color w:val="000000" w:themeColor="text1"/>
          <w:sz w:val="22"/>
          <w:szCs w:val="22"/>
        </w:rPr>
        <w:t xml:space="preserve">conducted </w:t>
      </w:r>
      <w:r w:rsidR="007439FA" w:rsidRPr="009449F7">
        <w:rPr>
          <w:color w:val="000000" w:themeColor="text1"/>
          <w:sz w:val="22"/>
          <w:szCs w:val="22"/>
        </w:rPr>
        <w:t xml:space="preserve">to </w:t>
      </w:r>
      <w:r w:rsidR="00886004" w:rsidRPr="009449F7">
        <w:rPr>
          <w:color w:val="000000" w:themeColor="text1"/>
          <w:sz w:val="22"/>
          <w:szCs w:val="22"/>
        </w:rPr>
        <w:t xml:space="preserve">provide data pointing to </w:t>
      </w:r>
      <w:r w:rsidR="001B1D99" w:rsidRPr="009449F7">
        <w:rPr>
          <w:color w:val="000000" w:themeColor="text1"/>
          <w:sz w:val="22"/>
          <w:szCs w:val="22"/>
        </w:rPr>
        <w:t xml:space="preserve">better therapeutic </w:t>
      </w:r>
      <w:r w:rsidR="00632578" w:rsidRPr="009449F7">
        <w:rPr>
          <w:color w:val="000000" w:themeColor="text1"/>
          <w:sz w:val="22"/>
          <w:szCs w:val="22"/>
        </w:rPr>
        <w:t>results</w:t>
      </w:r>
      <w:r w:rsidR="001B1D99" w:rsidRPr="009449F7">
        <w:rPr>
          <w:color w:val="000000" w:themeColor="text1"/>
          <w:sz w:val="22"/>
          <w:szCs w:val="22"/>
        </w:rPr>
        <w:t xml:space="preserve"> </w:t>
      </w:r>
      <w:r w:rsidR="00632578" w:rsidRPr="009449F7">
        <w:rPr>
          <w:color w:val="000000" w:themeColor="text1"/>
          <w:sz w:val="22"/>
          <w:szCs w:val="22"/>
        </w:rPr>
        <w:t xml:space="preserve">of </w:t>
      </w:r>
      <w:r w:rsidR="007439FA" w:rsidRPr="009449F7">
        <w:rPr>
          <w:color w:val="000000" w:themeColor="text1"/>
          <w:sz w:val="22"/>
          <w:szCs w:val="22"/>
        </w:rPr>
        <w:t>the combination</w:t>
      </w:r>
      <w:r w:rsidR="003F281C" w:rsidRPr="009449F7">
        <w:rPr>
          <w:color w:val="000000" w:themeColor="text1"/>
          <w:sz w:val="22"/>
          <w:szCs w:val="22"/>
        </w:rPr>
        <w:t xml:space="preserve"> </w:t>
      </w:r>
      <w:r w:rsidR="007439FA" w:rsidRPr="009449F7">
        <w:rPr>
          <w:color w:val="000000" w:themeColor="text1"/>
          <w:sz w:val="22"/>
          <w:szCs w:val="22"/>
        </w:rPr>
        <w:t xml:space="preserve">therapy compared </w:t>
      </w:r>
      <w:r w:rsidR="0082339A" w:rsidRPr="009449F7">
        <w:rPr>
          <w:color w:val="000000" w:themeColor="text1"/>
          <w:sz w:val="22"/>
          <w:szCs w:val="22"/>
        </w:rPr>
        <w:t xml:space="preserve">to </w:t>
      </w:r>
      <w:r w:rsidR="00632578" w:rsidRPr="009449F7">
        <w:rPr>
          <w:color w:val="000000" w:themeColor="text1"/>
          <w:sz w:val="22"/>
          <w:szCs w:val="22"/>
        </w:rPr>
        <w:t>that of single-therapies, and they should do so by implementing</w:t>
      </w:r>
      <w:r w:rsidR="003F281C" w:rsidRPr="009449F7">
        <w:rPr>
          <w:color w:val="000000" w:themeColor="text1"/>
          <w:sz w:val="22"/>
          <w:szCs w:val="22"/>
        </w:rPr>
        <w:t xml:space="preserve"> </w:t>
      </w:r>
      <w:r w:rsidR="007439FA" w:rsidRPr="009449F7">
        <w:rPr>
          <w:color w:val="000000" w:themeColor="text1"/>
          <w:sz w:val="22"/>
          <w:szCs w:val="22"/>
        </w:rPr>
        <w:t>a 3-arm A versus B versus AB trial design</w:t>
      </w:r>
      <w:r w:rsidR="003F281C" w:rsidRPr="009449F7">
        <w:rPr>
          <w:color w:val="000000" w:themeColor="text1"/>
          <w:sz w:val="22"/>
          <w:szCs w:val="22"/>
        </w:rPr>
        <w:t xml:space="preserve"> </w:t>
      </w:r>
      <w:r w:rsidR="005F2B65">
        <w:rPr>
          <w:color w:val="000000" w:themeColor="text1"/>
          <w:sz w:val="22"/>
          <w:szCs w:val="22"/>
        </w:rPr>
        <w:fldChar w:fldCharType="begin">
          <w:fldData xml:space="preserve">PEVuZE5vdGU+PENpdGU+PEF1dGhvcj5TY2hlbHRlbnM8L0F1dGhvcj48WWVhcj4yMDE2PC9ZZWFy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</w:fldData>
        </w:fldChar>
      </w:r>
      <w:r w:rsidR="005F2B65">
        <w:rPr>
          <w:color w:val="000000" w:themeColor="text1"/>
          <w:sz w:val="22"/>
          <w:szCs w:val="22"/>
        </w:rPr>
        <w:instrText xml:space="preserve"> ADDIN EN.CITE </w:instrText>
      </w:r>
      <w:r w:rsidR="005F2B65">
        <w:rPr>
          <w:color w:val="000000" w:themeColor="text1"/>
          <w:sz w:val="22"/>
          <w:szCs w:val="22"/>
        </w:rPr>
        <w:fldChar w:fldCharType="begin">
          <w:fldData xml:space="preserve">PEVuZE5vdGU+PENpdGU+PEF1dGhvcj5TY2hlbHRlbnM8L0F1dGhvcj48WWVhcj4yMDE2PC9ZZWFy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</w:fldData>
        </w:fldChar>
      </w:r>
      <w:r w:rsidR="005F2B65">
        <w:rPr>
          <w:color w:val="000000" w:themeColor="text1"/>
          <w:sz w:val="22"/>
          <w:szCs w:val="22"/>
        </w:rPr>
        <w:instrText xml:space="preserve"> ADDIN EN.CITE.DATA </w:instrText>
      </w:r>
      <w:r w:rsidR="005F2B65">
        <w:rPr>
          <w:color w:val="000000" w:themeColor="text1"/>
          <w:sz w:val="22"/>
          <w:szCs w:val="22"/>
        </w:rPr>
      </w:r>
      <w:r w:rsidR="005F2B65">
        <w:rPr>
          <w:color w:val="000000" w:themeColor="text1"/>
          <w:sz w:val="22"/>
          <w:szCs w:val="22"/>
        </w:rPr>
        <w:fldChar w:fldCharType="end"/>
      </w:r>
      <w:r w:rsidR="005F2B65">
        <w:rPr>
          <w:color w:val="000000" w:themeColor="text1"/>
          <w:sz w:val="22"/>
          <w:szCs w:val="22"/>
        </w:rPr>
        <w:fldChar w:fldCharType="separate"/>
      </w:r>
      <w:r w:rsidR="005F2B65">
        <w:rPr>
          <w:noProof/>
          <w:color w:val="000000" w:themeColor="text1"/>
          <w:sz w:val="22"/>
          <w:szCs w:val="22"/>
        </w:rPr>
        <w:t>[</w:t>
      </w:r>
      <w:hyperlink w:anchor="_ENREF_8" w:tooltip="Scheltens, 2016 #9" w:history="1">
        <w:r w:rsidR="005F2B65">
          <w:rPr>
            <w:noProof/>
            <w:color w:val="000000" w:themeColor="text1"/>
            <w:sz w:val="22"/>
            <w:szCs w:val="22"/>
          </w:rPr>
          <w:t>8</w:t>
        </w:r>
      </w:hyperlink>
      <w:r w:rsidR="005F2B65">
        <w:rPr>
          <w:noProof/>
          <w:color w:val="000000" w:themeColor="text1"/>
          <w:sz w:val="22"/>
          <w:szCs w:val="22"/>
        </w:rPr>
        <w:t>]</w:t>
      </w:r>
      <w:r w:rsidR="005F2B65">
        <w:rPr>
          <w:color w:val="000000" w:themeColor="text1"/>
          <w:sz w:val="22"/>
          <w:szCs w:val="22"/>
        </w:rPr>
        <w:fldChar w:fldCharType="end"/>
      </w:r>
      <w:r w:rsidR="007439FA" w:rsidRPr="009449F7">
        <w:rPr>
          <w:color w:val="000000" w:themeColor="text1"/>
          <w:sz w:val="22"/>
          <w:szCs w:val="22"/>
        </w:rPr>
        <w:t xml:space="preserve">. </w:t>
      </w:r>
      <w:r w:rsidR="0082339A" w:rsidRPr="009449F7">
        <w:rPr>
          <w:color w:val="000000" w:themeColor="text1"/>
          <w:sz w:val="22"/>
          <w:szCs w:val="22"/>
        </w:rPr>
        <w:t xml:space="preserve"> </w:t>
      </w:r>
      <w:r w:rsidR="00196473" w:rsidRPr="009449F7">
        <w:rPr>
          <w:color w:val="000000" w:themeColor="text1"/>
          <w:sz w:val="22"/>
          <w:szCs w:val="22"/>
        </w:rPr>
        <w:t xml:space="preserve">The FDA recommendations </w:t>
      </w:r>
      <w:r w:rsidR="00311F97">
        <w:rPr>
          <w:color w:val="000000" w:themeColor="text1"/>
          <w:sz w:val="22"/>
          <w:szCs w:val="22"/>
        </w:rPr>
        <w:t>to</w:t>
      </w:r>
      <w:r w:rsidR="007439FA" w:rsidRPr="009449F7">
        <w:rPr>
          <w:color w:val="000000" w:themeColor="text1"/>
          <w:sz w:val="22"/>
          <w:szCs w:val="22"/>
        </w:rPr>
        <w:t xml:space="preserve"> co-develop two novel drugs, </w:t>
      </w:r>
      <w:r w:rsidR="00196473" w:rsidRPr="009449F7">
        <w:rPr>
          <w:color w:val="000000" w:themeColor="text1"/>
          <w:sz w:val="22"/>
          <w:szCs w:val="22"/>
        </w:rPr>
        <w:t xml:space="preserve">is </w:t>
      </w:r>
      <w:r w:rsidR="007439FA" w:rsidRPr="009449F7">
        <w:rPr>
          <w:color w:val="000000" w:themeColor="text1"/>
          <w:sz w:val="22"/>
          <w:szCs w:val="22"/>
        </w:rPr>
        <w:t xml:space="preserve">a 4-arm A versus B </w:t>
      </w:r>
      <w:r w:rsidR="007439FA" w:rsidRPr="009449F7">
        <w:rPr>
          <w:color w:val="000000" w:themeColor="text1"/>
          <w:sz w:val="22"/>
          <w:szCs w:val="22"/>
        </w:rPr>
        <w:lastRenderedPageBreak/>
        <w:t>versus AB versus</w:t>
      </w:r>
      <w:r w:rsidR="003F281C" w:rsidRPr="009449F7">
        <w:rPr>
          <w:color w:val="000000" w:themeColor="text1"/>
          <w:sz w:val="22"/>
          <w:szCs w:val="22"/>
        </w:rPr>
        <w:t xml:space="preserve"> </w:t>
      </w:r>
      <w:r w:rsidR="007439FA" w:rsidRPr="009449F7">
        <w:rPr>
          <w:color w:val="000000" w:themeColor="text1"/>
          <w:sz w:val="22"/>
          <w:szCs w:val="22"/>
        </w:rPr>
        <w:t>placebo (or approved standard-of-care agent) design</w:t>
      </w:r>
      <w:r w:rsidR="003F281C" w:rsidRPr="009449F7">
        <w:rPr>
          <w:color w:val="000000" w:themeColor="text1"/>
          <w:sz w:val="22"/>
          <w:szCs w:val="22"/>
        </w:rPr>
        <w:t xml:space="preserve"> </w:t>
      </w:r>
      <w:r w:rsidR="007439FA" w:rsidRPr="009449F7">
        <w:rPr>
          <w:color w:val="000000" w:themeColor="text1"/>
          <w:sz w:val="22"/>
          <w:szCs w:val="22"/>
        </w:rPr>
        <w:t xml:space="preserve">in phase </w:t>
      </w:r>
      <w:r w:rsidR="0082339A" w:rsidRPr="009449F7">
        <w:rPr>
          <w:color w:val="000000" w:themeColor="text1"/>
          <w:sz w:val="22"/>
          <w:szCs w:val="22"/>
        </w:rPr>
        <w:t>2</w:t>
      </w:r>
      <w:r w:rsidR="007439FA" w:rsidRPr="009449F7">
        <w:rPr>
          <w:color w:val="000000" w:themeColor="text1"/>
          <w:sz w:val="22"/>
          <w:szCs w:val="22"/>
        </w:rPr>
        <w:t xml:space="preserve"> trial and a 2-arm AB versus placebo (or</w:t>
      </w:r>
      <w:r w:rsidR="003F281C" w:rsidRPr="009449F7">
        <w:rPr>
          <w:color w:val="000000" w:themeColor="text1"/>
          <w:sz w:val="22"/>
          <w:szCs w:val="22"/>
        </w:rPr>
        <w:t xml:space="preserve"> </w:t>
      </w:r>
      <w:r w:rsidR="007439FA" w:rsidRPr="009449F7">
        <w:rPr>
          <w:color w:val="000000" w:themeColor="text1"/>
          <w:sz w:val="22"/>
          <w:szCs w:val="22"/>
        </w:rPr>
        <w:t xml:space="preserve">standard-of-care agent) design in phase </w:t>
      </w:r>
      <w:r w:rsidR="0082339A" w:rsidRPr="009449F7">
        <w:rPr>
          <w:color w:val="000000" w:themeColor="text1"/>
          <w:sz w:val="22"/>
          <w:szCs w:val="22"/>
        </w:rPr>
        <w:t>3</w:t>
      </w:r>
      <w:r w:rsidR="007439FA" w:rsidRPr="009449F7">
        <w:rPr>
          <w:color w:val="000000" w:themeColor="text1"/>
          <w:sz w:val="22"/>
          <w:szCs w:val="22"/>
        </w:rPr>
        <w:t xml:space="preserve"> trial</w:t>
      </w:r>
      <w:r w:rsidR="00207319" w:rsidRPr="009449F7">
        <w:rPr>
          <w:color w:val="000000" w:themeColor="text1"/>
          <w:sz w:val="22"/>
          <w:szCs w:val="22"/>
        </w:rPr>
        <w:t xml:space="preserve"> </w:t>
      </w:r>
      <w:r w:rsidR="005F2B65">
        <w:rPr>
          <w:color w:val="000000" w:themeColor="text1"/>
          <w:sz w:val="22"/>
          <w:szCs w:val="22"/>
        </w:rPr>
        <w:fldChar w:fldCharType="begin"/>
      </w:r>
      <w:r w:rsidR="005F2B65">
        <w:rPr>
          <w:color w:val="000000" w:themeColor="text1"/>
          <w:sz w:val="22"/>
          <w:szCs w:val="22"/>
        </w:rPr>
        <w:instrText xml:space="preserve"> ADDIN EN.CITE &lt;EndNote&gt;&lt;Cite&gt;&lt;Author&gt;De-Paula&lt;/Author&gt;&lt;Year&gt;2012&lt;/Year&gt;&lt;RecNum&gt;3&lt;/RecNum&gt;&lt;DisplayText&gt;[3]&lt;/DisplayText&gt;&lt;record&gt;&lt;rec-number&gt;3&lt;/rec-number&gt;&lt;foreign-keys&gt;&lt;key app="EN" db-id="t5x9sevs7prdawert5r5xdd99tfspaftvpd5" timestamp="1638553805"&gt;3&lt;/key&gt;&lt;/foreign-keys&gt;&lt;ref-type name="Book Section"&gt;5&lt;/ref-type&gt;&lt;contributors&gt;&lt;authors&gt;&lt;author&gt;De-Paula, V. J.&lt;/author&gt;&lt;author&gt;Radanovic, M.&lt;/author&gt;&lt;author&gt;Diniz, B. S.&lt;/author&gt;&lt;author&gt;Forlenza, O. V.&lt;/author&gt;&lt;/authors&gt;&lt;secondary-authors&gt;&lt;author&gt;Harris, J.&lt;/author&gt;&lt;/secondary-authors&gt;&lt;translated-authors&gt;&lt;author&gt;Subcell, Biochem&lt;/author&gt;&lt;/translated-authors&gt;&lt;/contributors&gt;&lt;auth-address&gt;Laboratory of Neuroscience (LIM 27), Department and Institute of Psychiatry, Faculty of Medicine, University of Sao Paulo, Rua Dr. Ovídio Pires de Campos 785, Terceiro Andar-Ala Norte, 05403-010, São Paulo-SP, Brazil, vanessaj@usp.br. FAU - Radanovic, Marcia&lt;/auth-address&gt;&lt;titles&gt;&lt;title&gt;Alzheimer&amp;apos;s disease&lt;/title&gt;&lt;secondary-title&gt;Protein Aggregation and Fibrillogenesis in Cerebral and Systemic Amyloid Disease&lt;/secondary-title&gt;&lt;/titles&gt;&lt;pages&gt;329-352&lt;/pages&gt;&lt;volume&gt;65&lt;/volume&gt;&lt;number&gt;Subcellular Biochemistry&lt;/number&gt;&lt;dates&gt;&lt;year&gt;2012&lt;/year&gt;&lt;/dates&gt;&lt;pub-location&gt;Dordrecht&lt;/pub-location&gt;&lt;publisher&gt;Springer&lt;/publisher&gt;&lt;urls&gt;&lt;/urls&gt;&lt;electronic-resource-num&gt;DOI: 10.1007/978-94-007-5416-4_14&lt;/electronic-resource-num&gt;&lt;remote-database-provider&gt;2012&lt;/remote-database-provider&gt;&lt;research-notes&gt;0 (APP protein, human)&amp;#xD;0 (Amyloid beta-Peptides)&amp;#xD;0 (Amyloid beta-Protein Precursor)&amp;#xD;0 (Peptide Fragments)&amp;#xD;0 (amyloid beta-protein (1-42))&amp;#xD;EC 3.4.- (Amyloid Precursor Protein Secretases)&amp;#xD;EC 3.4.23.- (Aspartic Acid Endopeptidases)&amp;#xD;EC 3.4.23.46 (BACE1 protein, human)&lt;/research-notes&gt;&lt;language&gt;eng&lt;/language&gt;&lt;/record&gt;&lt;/Cite&gt;&lt;/EndNote&gt;</w:instrText>
      </w:r>
      <w:r w:rsidR="005F2B65">
        <w:rPr>
          <w:color w:val="000000" w:themeColor="text1"/>
          <w:sz w:val="22"/>
          <w:szCs w:val="22"/>
        </w:rPr>
        <w:fldChar w:fldCharType="separate"/>
      </w:r>
      <w:r w:rsidR="005F2B65">
        <w:rPr>
          <w:noProof/>
          <w:color w:val="000000" w:themeColor="text1"/>
          <w:sz w:val="22"/>
          <w:szCs w:val="22"/>
        </w:rPr>
        <w:t>[</w:t>
      </w:r>
      <w:hyperlink w:anchor="_ENREF_3" w:tooltip="De-Paula, 2012 #3" w:history="1">
        <w:r w:rsidR="005F2B65">
          <w:rPr>
            <w:noProof/>
            <w:color w:val="000000" w:themeColor="text1"/>
            <w:sz w:val="22"/>
            <w:szCs w:val="22"/>
          </w:rPr>
          <w:t>3</w:t>
        </w:r>
      </w:hyperlink>
      <w:r w:rsidR="005F2B65">
        <w:rPr>
          <w:noProof/>
          <w:color w:val="000000" w:themeColor="text1"/>
          <w:sz w:val="22"/>
          <w:szCs w:val="22"/>
        </w:rPr>
        <w:t>]</w:t>
      </w:r>
      <w:r w:rsidR="005F2B65">
        <w:rPr>
          <w:color w:val="000000" w:themeColor="text1"/>
          <w:sz w:val="22"/>
          <w:szCs w:val="22"/>
        </w:rPr>
        <w:fldChar w:fldCharType="end"/>
      </w:r>
      <w:r w:rsidR="007439FA" w:rsidRPr="009449F7">
        <w:rPr>
          <w:color w:val="000000" w:themeColor="text1"/>
          <w:sz w:val="22"/>
          <w:szCs w:val="22"/>
        </w:rPr>
        <w:t>.</w:t>
      </w:r>
      <w:r w:rsidR="003F281C" w:rsidRPr="009449F7">
        <w:rPr>
          <w:color w:val="000000" w:themeColor="text1"/>
          <w:sz w:val="22"/>
          <w:szCs w:val="22"/>
        </w:rPr>
        <w:t xml:space="preserve"> </w:t>
      </w:r>
      <w:r w:rsidR="0082339A" w:rsidRPr="009449F7">
        <w:rPr>
          <w:color w:val="000000" w:themeColor="text1"/>
          <w:sz w:val="22"/>
          <w:szCs w:val="22"/>
        </w:rPr>
        <w:t xml:space="preserve"> </w:t>
      </w:r>
      <w:r w:rsidR="00C60EDF" w:rsidRPr="009449F7">
        <w:rPr>
          <w:color w:val="000000" w:themeColor="text1"/>
          <w:sz w:val="22"/>
          <w:szCs w:val="22"/>
        </w:rPr>
        <w:t xml:space="preserve">The International Conference of Harmonization has </w:t>
      </w:r>
      <w:r w:rsidR="0062794A" w:rsidRPr="009449F7">
        <w:rPr>
          <w:color w:val="000000" w:themeColor="text1"/>
          <w:sz w:val="22"/>
          <w:szCs w:val="22"/>
        </w:rPr>
        <w:t xml:space="preserve">also </w:t>
      </w:r>
      <w:r w:rsidR="00C60EDF" w:rsidRPr="009449F7">
        <w:rPr>
          <w:color w:val="000000" w:themeColor="text1"/>
          <w:sz w:val="22"/>
          <w:szCs w:val="22"/>
        </w:rPr>
        <w:t>established regulatory guidance across countries which touch on potential drug combination scenarios</w:t>
      </w:r>
      <w:r w:rsidR="00EE754C" w:rsidRPr="009449F7">
        <w:rPr>
          <w:color w:val="000000" w:themeColor="text1"/>
          <w:sz w:val="22"/>
          <w:szCs w:val="22"/>
        </w:rPr>
        <w:t xml:space="preserve"> suggesting</w:t>
      </w:r>
      <w:r w:rsidR="00C60EDF" w:rsidRPr="009449F7">
        <w:rPr>
          <w:color w:val="000000" w:themeColor="text1"/>
          <w:sz w:val="22"/>
          <w:szCs w:val="22"/>
        </w:rPr>
        <w:t xml:space="preserve"> that </w:t>
      </w:r>
      <w:r w:rsidR="00EE754C" w:rsidRPr="009449F7">
        <w:rPr>
          <w:color w:val="000000" w:themeColor="text1"/>
          <w:sz w:val="22"/>
          <w:szCs w:val="22"/>
        </w:rPr>
        <w:t xml:space="preserve">instead of </w:t>
      </w:r>
      <w:r w:rsidR="00C60EDF" w:rsidRPr="009449F7">
        <w:rPr>
          <w:color w:val="000000" w:themeColor="text1"/>
          <w:sz w:val="22"/>
          <w:szCs w:val="22"/>
        </w:rPr>
        <w:t xml:space="preserve">conducting an entire toxicology </w:t>
      </w:r>
      <w:r w:rsidR="00EE754C" w:rsidRPr="009449F7">
        <w:rPr>
          <w:color w:val="000000" w:themeColor="text1"/>
          <w:sz w:val="22"/>
          <w:szCs w:val="22"/>
        </w:rPr>
        <w:t xml:space="preserve">study </w:t>
      </w:r>
      <w:r w:rsidR="00C60EDF" w:rsidRPr="009449F7">
        <w:rPr>
          <w:color w:val="000000" w:themeColor="text1"/>
          <w:sz w:val="22"/>
          <w:szCs w:val="22"/>
        </w:rPr>
        <w:t xml:space="preserve">on </w:t>
      </w:r>
      <w:r w:rsidR="009173F2" w:rsidRPr="009449F7">
        <w:rPr>
          <w:color w:val="000000" w:themeColor="text1"/>
          <w:sz w:val="22"/>
          <w:szCs w:val="22"/>
        </w:rPr>
        <w:t xml:space="preserve">the </w:t>
      </w:r>
      <w:r w:rsidR="00C60EDF" w:rsidRPr="009449F7">
        <w:rPr>
          <w:color w:val="000000" w:themeColor="text1"/>
          <w:sz w:val="22"/>
          <w:szCs w:val="22"/>
        </w:rPr>
        <w:t>combination</w:t>
      </w:r>
      <w:r w:rsidR="009173F2" w:rsidRPr="009449F7">
        <w:rPr>
          <w:color w:val="000000" w:themeColor="text1"/>
          <w:sz w:val="22"/>
          <w:szCs w:val="22"/>
        </w:rPr>
        <w:t xml:space="preserve"> of agents</w:t>
      </w:r>
      <w:r w:rsidR="00C60EDF" w:rsidRPr="009449F7">
        <w:rPr>
          <w:color w:val="000000" w:themeColor="text1"/>
          <w:sz w:val="22"/>
          <w:szCs w:val="22"/>
        </w:rPr>
        <w:t xml:space="preserve">, a bridging study of up to 90 days giving the combination to an appropriate species </w:t>
      </w:r>
      <w:r w:rsidR="009173F2" w:rsidRPr="009449F7">
        <w:rPr>
          <w:color w:val="000000" w:themeColor="text1"/>
          <w:sz w:val="22"/>
          <w:szCs w:val="22"/>
        </w:rPr>
        <w:t>would be sufficient</w:t>
      </w:r>
      <w:r w:rsidR="00C60EDF" w:rsidRPr="009449F7">
        <w:rPr>
          <w:color w:val="000000" w:themeColor="text1"/>
          <w:sz w:val="22"/>
          <w:szCs w:val="22"/>
        </w:rPr>
        <w:t xml:space="preserve">. </w:t>
      </w:r>
      <w:r w:rsidR="0082339A" w:rsidRPr="009449F7">
        <w:rPr>
          <w:color w:val="000000" w:themeColor="text1"/>
          <w:sz w:val="22"/>
          <w:szCs w:val="22"/>
        </w:rPr>
        <w:t xml:space="preserve"> </w:t>
      </w:r>
      <w:r w:rsidR="00250015" w:rsidRPr="009449F7">
        <w:rPr>
          <w:color w:val="000000" w:themeColor="text1"/>
          <w:sz w:val="22"/>
          <w:szCs w:val="22"/>
        </w:rPr>
        <w:t>Regarding novel experimental agents</w:t>
      </w:r>
      <w:r w:rsidR="00C60EDF" w:rsidRPr="009449F7">
        <w:rPr>
          <w:color w:val="000000" w:themeColor="text1"/>
          <w:sz w:val="22"/>
          <w:szCs w:val="22"/>
        </w:rPr>
        <w:t>,</w:t>
      </w:r>
      <w:r w:rsidR="001B4293" w:rsidRPr="009449F7">
        <w:rPr>
          <w:color w:val="000000" w:themeColor="text1"/>
          <w:sz w:val="22"/>
          <w:szCs w:val="22"/>
        </w:rPr>
        <w:t xml:space="preserve"> the efficacy of which has not been backed by adequate evidence,</w:t>
      </w:r>
      <w:r w:rsidR="00C60EDF" w:rsidRPr="009449F7">
        <w:rPr>
          <w:color w:val="000000" w:themeColor="text1"/>
          <w:sz w:val="22"/>
          <w:szCs w:val="22"/>
        </w:rPr>
        <w:t xml:space="preserve"> the </w:t>
      </w:r>
      <w:r w:rsidR="00111189" w:rsidRPr="009449F7">
        <w:rPr>
          <w:color w:val="000000" w:themeColor="text1"/>
          <w:sz w:val="22"/>
          <w:szCs w:val="22"/>
        </w:rPr>
        <w:t>FDA</w:t>
      </w:r>
      <w:r w:rsidR="00C60EDF" w:rsidRPr="009449F7">
        <w:rPr>
          <w:color w:val="000000" w:themeColor="text1"/>
          <w:sz w:val="22"/>
          <w:szCs w:val="22"/>
        </w:rPr>
        <w:t xml:space="preserve"> has </w:t>
      </w:r>
      <w:r w:rsidR="00DA7934" w:rsidRPr="009449F7">
        <w:rPr>
          <w:color w:val="000000" w:themeColor="text1"/>
          <w:sz w:val="22"/>
          <w:szCs w:val="22"/>
        </w:rPr>
        <w:t xml:space="preserve">outlined criteria based on which the need for a </w:t>
      </w:r>
      <w:r w:rsidR="00C60EDF" w:rsidRPr="009449F7">
        <w:rPr>
          <w:color w:val="000000" w:themeColor="text1"/>
          <w:sz w:val="22"/>
          <w:szCs w:val="22"/>
        </w:rPr>
        <w:t>toxicity stud</w:t>
      </w:r>
      <w:r w:rsidR="00DA7934" w:rsidRPr="009449F7">
        <w:rPr>
          <w:color w:val="000000" w:themeColor="text1"/>
          <w:sz w:val="22"/>
          <w:szCs w:val="22"/>
        </w:rPr>
        <w:t xml:space="preserve">y will be determined, </w:t>
      </w:r>
      <w:r w:rsidR="00631C9B">
        <w:rPr>
          <w:color w:val="000000" w:themeColor="text1"/>
          <w:sz w:val="22"/>
          <w:szCs w:val="22"/>
        </w:rPr>
        <w:t>including</w:t>
      </w:r>
      <w:r w:rsidR="00DA7934" w:rsidRPr="009449F7">
        <w:rPr>
          <w:color w:val="000000" w:themeColor="text1"/>
          <w:sz w:val="22"/>
          <w:szCs w:val="22"/>
        </w:rPr>
        <w:t xml:space="preserve"> </w:t>
      </w:r>
      <w:r w:rsidR="00EC5D60" w:rsidRPr="009449F7">
        <w:rPr>
          <w:color w:val="000000" w:themeColor="text1"/>
          <w:sz w:val="22"/>
          <w:szCs w:val="22"/>
        </w:rPr>
        <w:t>the organs targeted by the drugs</w:t>
      </w:r>
      <w:r w:rsidR="00C60EDF" w:rsidRPr="009449F7">
        <w:rPr>
          <w:color w:val="000000" w:themeColor="text1"/>
          <w:sz w:val="22"/>
          <w:szCs w:val="22"/>
        </w:rPr>
        <w:t>, pharmacodynamic or pharmacokinetic interaction</w:t>
      </w:r>
      <w:r w:rsidR="00EC5D60" w:rsidRPr="009449F7">
        <w:rPr>
          <w:color w:val="000000" w:themeColor="text1"/>
          <w:sz w:val="22"/>
          <w:szCs w:val="22"/>
        </w:rPr>
        <w:t xml:space="preserve"> between the drugs</w:t>
      </w:r>
      <w:r w:rsidR="00C60EDF" w:rsidRPr="009449F7">
        <w:rPr>
          <w:color w:val="000000" w:themeColor="text1"/>
          <w:sz w:val="22"/>
          <w:szCs w:val="22"/>
        </w:rPr>
        <w:t xml:space="preserve">, prior </w:t>
      </w:r>
      <w:r w:rsidR="00EC5D60" w:rsidRPr="009449F7">
        <w:rPr>
          <w:color w:val="000000" w:themeColor="text1"/>
          <w:sz w:val="22"/>
          <w:szCs w:val="22"/>
        </w:rPr>
        <w:t>human or animal-based studies regarding the combination</w:t>
      </w:r>
      <w:r w:rsidR="00C60EDF" w:rsidRPr="009449F7">
        <w:rPr>
          <w:color w:val="000000" w:themeColor="text1"/>
          <w:sz w:val="22"/>
          <w:szCs w:val="22"/>
        </w:rPr>
        <w:t xml:space="preserve">, and the </w:t>
      </w:r>
      <w:r w:rsidR="00E7395A" w:rsidRPr="009449F7">
        <w:rPr>
          <w:color w:val="000000" w:themeColor="text1"/>
          <w:sz w:val="22"/>
          <w:szCs w:val="22"/>
        </w:rPr>
        <w:t xml:space="preserve">effects of the agents on one another, be it a synergistic reaction, </w:t>
      </w:r>
      <w:r w:rsidR="009D382F" w:rsidRPr="009449F7">
        <w:rPr>
          <w:color w:val="000000" w:themeColor="text1"/>
          <w:sz w:val="22"/>
          <w:szCs w:val="22"/>
        </w:rPr>
        <w:t>a suppressive impact on the side-effects or in fact any possible alteration of the effectiveness of each drug</w:t>
      </w:r>
      <w:r w:rsidR="00111189" w:rsidRPr="009449F7">
        <w:rPr>
          <w:color w:val="000000" w:themeColor="text1"/>
          <w:sz w:val="22"/>
          <w:szCs w:val="22"/>
        </w:rPr>
        <w:t xml:space="preserve"> </w:t>
      </w:r>
      <w:r w:rsidR="005F2B65">
        <w:rPr>
          <w:color w:val="000000" w:themeColor="text1"/>
          <w:sz w:val="22"/>
          <w:szCs w:val="22"/>
        </w:rPr>
        <w:fldChar w:fldCharType="begin"/>
      </w:r>
      <w:r w:rsidR="005F2B65">
        <w:rPr>
          <w:color w:val="000000" w:themeColor="text1"/>
          <w:sz w:val="22"/>
          <w:szCs w:val="22"/>
        </w:rPr>
        <w:instrText xml:space="preserve"> ADDIN EN.CITE &lt;EndNote&gt;&lt;Cite&gt;&lt;Author&gt;Salloway&lt;/Author&gt;&lt;Year&gt;2020&lt;/Year&gt;&lt;RecNum&gt;88&lt;/RecNum&gt;&lt;DisplayText&gt;[146]&lt;/DisplayText&gt;&lt;record&gt;&lt;rec-number&gt;88&lt;/rec-number&gt;&lt;foreign-keys&gt;&lt;key app="EN" db-id="t5x9sevs7prdawert5r5xdd99tfspaftvpd5" timestamp="1638553813"&gt;88&lt;/key&gt;&lt;/foreign-keys&gt;&lt;ref-type name="Journal Article"&gt;17&lt;/ref-type&gt;&lt;contributors&gt;&lt;authors&gt;&lt;author&gt;Salloway, Stephen P.&lt;/author&gt;&lt;author&gt;Sevingy, Jeff&lt;/author&gt;&lt;author&gt;Budur, Kumar&lt;/author&gt;&lt;author&gt;Pederson, Jan Torleif&lt;/author&gt;&lt;author&gt;DeMattos, Ronald B.&lt;/author&gt;&lt;author&gt;Von Rosenstiel, Philipp&lt;/author&gt;&lt;author&gt;Paez, Antonio&lt;/author&gt;&lt;author&gt;Evans, Rebecca&lt;/author&gt;&lt;author&gt;Weber, Christopher J.&lt;/author&gt;&lt;author&gt;Hendrix, James A.&lt;/author&gt;&lt;author&gt;Worley, Susan&lt;/author&gt;&lt;author&gt;Bain, Lisa J.&lt;/author&gt;&lt;author&gt;Carrillo, Maria C.&lt;/author&gt;&lt;/authors&gt;&lt;/contributors&gt;&lt;titles&gt;&lt;title&gt;Advancing combination therapy for Alzheimer&amp;apos;s disease&lt;/title&gt;&lt;secondary-title&gt;Alzheimers Dement&lt;/secondary-title&gt;&lt;alt-title&gt;Alzheimers Dement (N Y)&lt;/alt-title&gt;&lt;/titles&gt;&lt;periodical&gt;&lt;full-title&gt;Alzheimer&amp;apos;s &amp;amp; dementia : the journal of the Alzheimer&amp;apos;s Association&lt;/full-title&gt;&lt;abbr-1&gt;Alzheimers Dement&lt;/abbr-1&gt;&lt;/periodical&gt;&lt;alt-periodical&gt;&lt;full-title&gt;Alzheimer&amp;apos;s &amp;amp; dementia (New York, N. Y.)&lt;/full-title&gt;&lt;abbr-1&gt;Alzheimers Dement (N Y)&lt;/abbr-1&gt;&lt;/alt-periodical&gt;&lt;pages&gt;e12073-e12073&lt;/pages&gt;&lt;volume&gt;6&lt;/volume&gt;&lt;number&gt;1&lt;/number&gt;&lt;keywords&gt;&lt;keyword&gt;Alzheimer&amp;apos;s disease&lt;/keyword&gt;&lt;keyword&gt;biomarkers&lt;/keyword&gt;&lt;keyword&gt;clinical trials&lt;/keyword&gt;&lt;keyword&gt;combination therapy&lt;/keyword&gt;&lt;keyword&gt;research roundtable&lt;/keyword&gt;&lt;/keywords&gt;&lt;dates&gt;&lt;year&gt;2020&lt;/year&gt;&lt;/dates&gt;&lt;publisher&gt;John Wiley and Sons Inc.&lt;/publisher&gt;&lt;isbn&gt;2352-8737&lt;/isbn&gt;&lt;accession-num&gt;33043108&lt;/accession-num&gt;&lt;urls&gt;&lt;related-urls&gt;&lt;url&gt;https://pubmed.ncbi.nlm.nih.gov/33043108&lt;/url&gt;&lt;url&gt;https://www.ncbi.nlm.nih.gov/pmc/articles/PMC7539671/&lt;/url&gt;&lt;/related-urls&gt;&lt;/urls&gt;&lt;electronic-resource-num&gt;10.1002/trc2.12073&lt;/electronic-resource-num&gt;&lt;remote-database-name&gt;PubMed&lt;/remote-database-name&gt;&lt;language&gt;eng&lt;/language&gt;&lt;/record&gt;&lt;/Cite&gt;&lt;/EndNote&gt;</w:instrText>
      </w:r>
      <w:r w:rsidR="005F2B65">
        <w:rPr>
          <w:color w:val="000000" w:themeColor="text1"/>
          <w:sz w:val="22"/>
          <w:szCs w:val="22"/>
        </w:rPr>
        <w:fldChar w:fldCharType="separate"/>
      </w:r>
      <w:r w:rsidR="005F2B65">
        <w:rPr>
          <w:noProof/>
          <w:color w:val="000000" w:themeColor="text1"/>
          <w:sz w:val="22"/>
          <w:szCs w:val="22"/>
        </w:rPr>
        <w:t>[</w:t>
      </w:r>
      <w:hyperlink w:anchor="_ENREF_146" w:tooltip="Salloway, 2020 #88" w:history="1">
        <w:r w:rsidR="005F2B65">
          <w:rPr>
            <w:noProof/>
            <w:color w:val="000000" w:themeColor="text1"/>
            <w:sz w:val="22"/>
            <w:szCs w:val="22"/>
          </w:rPr>
          <w:t>146</w:t>
        </w:r>
      </w:hyperlink>
      <w:r w:rsidR="005F2B65">
        <w:rPr>
          <w:noProof/>
          <w:color w:val="000000" w:themeColor="text1"/>
          <w:sz w:val="22"/>
          <w:szCs w:val="22"/>
        </w:rPr>
        <w:t>]</w:t>
      </w:r>
      <w:r w:rsidR="005F2B65">
        <w:rPr>
          <w:color w:val="000000" w:themeColor="text1"/>
          <w:sz w:val="22"/>
          <w:szCs w:val="22"/>
        </w:rPr>
        <w:fldChar w:fldCharType="end"/>
      </w:r>
      <w:r w:rsidR="00C60EDF" w:rsidRPr="009449F7">
        <w:rPr>
          <w:color w:val="000000" w:themeColor="text1"/>
          <w:sz w:val="22"/>
          <w:szCs w:val="22"/>
        </w:rPr>
        <w:t>.</w:t>
      </w:r>
      <w:r w:rsidR="001B3F0F" w:rsidRPr="009449F7">
        <w:rPr>
          <w:color w:val="000000" w:themeColor="text1"/>
          <w:sz w:val="22"/>
          <w:szCs w:val="22"/>
        </w:rPr>
        <w:t xml:space="preserve"> </w:t>
      </w:r>
      <w:r w:rsidR="0082339A" w:rsidRPr="009449F7">
        <w:rPr>
          <w:color w:val="000000" w:themeColor="text1"/>
          <w:sz w:val="22"/>
          <w:szCs w:val="22"/>
        </w:rPr>
        <w:t xml:space="preserve"> </w:t>
      </w:r>
      <w:r w:rsidR="001B3F0F" w:rsidRPr="009449F7">
        <w:rPr>
          <w:color w:val="000000" w:themeColor="text1"/>
          <w:sz w:val="22"/>
          <w:szCs w:val="22"/>
        </w:rPr>
        <w:t xml:space="preserve">From </w:t>
      </w:r>
      <w:r w:rsidR="00B13952" w:rsidRPr="009449F7">
        <w:rPr>
          <w:color w:val="000000" w:themeColor="text1"/>
          <w:sz w:val="22"/>
          <w:szCs w:val="22"/>
        </w:rPr>
        <w:t xml:space="preserve">an </w:t>
      </w:r>
      <w:r w:rsidR="001B3F0F" w:rsidRPr="009449F7">
        <w:rPr>
          <w:color w:val="000000" w:themeColor="text1"/>
          <w:sz w:val="22"/>
          <w:szCs w:val="22"/>
        </w:rPr>
        <w:t>industr</w:t>
      </w:r>
      <w:r w:rsidR="00B13952" w:rsidRPr="009449F7">
        <w:rPr>
          <w:color w:val="000000" w:themeColor="text1"/>
          <w:sz w:val="22"/>
          <w:szCs w:val="22"/>
        </w:rPr>
        <w:t xml:space="preserve">ial </w:t>
      </w:r>
      <w:r w:rsidR="00D224E8" w:rsidRPr="009449F7">
        <w:rPr>
          <w:color w:val="000000" w:themeColor="text1"/>
          <w:sz w:val="22"/>
          <w:szCs w:val="22"/>
        </w:rPr>
        <w:t xml:space="preserve">standpoint, </w:t>
      </w:r>
      <w:r w:rsidR="001B3F0F" w:rsidRPr="009449F7">
        <w:rPr>
          <w:color w:val="000000" w:themeColor="text1"/>
          <w:sz w:val="22"/>
          <w:szCs w:val="22"/>
        </w:rPr>
        <w:t xml:space="preserve">the treatment exposure time and the numbers of subjects needed before an assessment can be made </w:t>
      </w:r>
      <w:r w:rsidR="00C6741F">
        <w:rPr>
          <w:color w:val="000000" w:themeColor="text1"/>
          <w:sz w:val="22"/>
          <w:szCs w:val="22"/>
        </w:rPr>
        <w:t xml:space="preserve">as </w:t>
      </w:r>
      <w:r w:rsidR="001B3F0F" w:rsidRPr="009449F7">
        <w:rPr>
          <w:color w:val="000000" w:themeColor="text1"/>
          <w:sz w:val="22"/>
          <w:szCs w:val="22"/>
        </w:rPr>
        <w:t xml:space="preserve">whether combination is clinically better than </w:t>
      </w:r>
      <w:r w:rsidR="00D71573" w:rsidRPr="009449F7">
        <w:rPr>
          <w:color w:val="000000" w:themeColor="text1"/>
          <w:sz w:val="22"/>
          <w:szCs w:val="22"/>
        </w:rPr>
        <w:t>single therapy</w:t>
      </w:r>
      <w:r w:rsidR="00C47A4E" w:rsidRPr="009449F7">
        <w:rPr>
          <w:color w:val="000000" w:themeColor="text1"/>
          <w:sz w:val="22"/>
          <w:szCs w:val="22"/>
        </w:rPr>
        <w:t xml:space="preserve"> </w:t>
      </w:r>
      <w:r w:rsidR="00684CB8" w:rsidRPr="009449F7">
        <w:rPr>
          <w:color w:val="000000" w:themeColor="text1"/>
          <w:sz w:val="22"/>
          <w:szCs w:val="22"/>
        </w:rPr>
        <w:t>is the most significant is</w:t>
      </w:r>
      <w:r w:rsidR="00D224E8" w:rsidRPr="009449F7">
        <w:rPr>
          <w:color w:val="000000" w:themeColor="text1"/>
          <w:sz w:val="22"/>
          <w:szCs w:val="22"/>
        </w:rPr>
        <w:t>sue in meeting regulatory needs</w:t>
      </w:r>
      <w:r w:rsidR="001B3F0F" w:rsidRPr="009449F7">
        <w:rPr>
          <w:color w:val="000000" w:themeColor="text1"/>
          <w:sz w:val="22"/>
          <w:szCs w:val="22"/>
        </w:rPr>
        <w:t>.</w:t>
      </w:r>
    </w:p>
    <w:p w14:paraId="58A4DA87" w14:textId="153FB0DE" w:rsidR="007439FA" w:rsidRPr="009449F7" w:rsidRDefault="001B3F0F" w:rsidP="00B862F3">
      <w:pPr>
        <w:autoSpaceDE w:val="0"/>
        <w:autoSpaceDN w:val="0"/>
        <w:adjustRightInd w:val="0"/>
        <w:spacing w:after="120" w:line="360" w:lineRule="auto"/>
        <w:jc w:val="both"/>
        <w:rPr>
          <w:color w:val="000000" w:themeColor="text1"/>
          <w:sz w:val="22"/>
          <w:szCs w:val="22"/>
        </w:rPr>
      </w:pPr>
      <w:r w:rsidRPr="009449F7">
        <w:rPr>
          <w:color w:val="000000" w:themeColor="text1"/>
          <w:sz w:val="22"/>
          <w:szCs w:val="22"/>
        </w:rPr>
        <w:t xml:space="preserve"> </w:t>
      </w:r>
      <w:r w:rsidR="0082339A" w:rsidRPr="009449F7">
        <w:rPr>
          <w:color w:val="000000" w:themeColor="text1"/>
          <w:sz w:val="22"/>
          <w:szCs w:val="22"/>
        </w:rPr>
        <w:t xml:space="preserve"> </w:t>
      </w:r>
      <w:r w:rsidRPr="009449F7">
        <w:rPr>
          <w:color w:val="000000" w:themeColor="text1"/>
          <w:sz w:val="22"/>
          <w:szCs w:val="22"/>
        </w:rPr>
        <w:t xml:space="preserve">Cognitive measures </w:t>
      </w:r>
      <w:r w:rsidR="003B672B" w:rsidRPr="009449F7">
        <w:rPr>
          <w:color w:val="000000" w:themeColor="text1"/>
          <w:sz w:val="22"/>
          <w:szCs w:val="22"/>
        </w:rPr>
        <w:t>are not</w:t>
      </w:r>
      <w:r w:rsidRPr="009449F7">
        <w:rPr>
          <w:color w:val="000000" w:themeColor="text1"/>
          <w:sz w:val="22"/>
          <w:szCs w:val="22"/>
        </w:rPr>
        <w:t xml:space="preserve"> sensitiv</w:t>
      </w:r>
      <w:r w:rsidR="003B672B" w:rsidRPr="009449F7">
        <w:rPr>
          <w:color w:val="000000" w:themeColor="text1"/>
          <w:sz w:val="22"/>
          <w:szCs w:val="22"/>
        </w:rPr>
        <w:t xml:space="preserve">e enough </w:t>
      </w:r>
      <w:r w:rsidR="0082339A" w:rsidRPr="009449F7">
        <w:rPr>
          <w:color w:val="000000" w:themeColor="text1"/>
          <w:sz w:val="22"/>
          <w:szCs w:val="22"/>
        </w:rPr>
        <w:t>to</w:t>
      </w:r>
      <w:r w:rsidR="003B672B" w:rsidRPr="009449F7">
        <w:rPr>
          <w:color w:val="000000" w:themeColor="text1"/>
          <w:sz w:val="22"/>
          <w:szCs w:val="22"/>
        </w:rPr>
        <w:t xml:space="preserve"> identify early </w:t>
      </w:r>
      <w:r w:rsidRPr="009449F7">
        <w:rPr>
          <w:color w:val="000000" w:themeColor="text1"/>
          <w:sz w:val="22"/>
          <w:szCs w:val="22"/>
        </w:rPr>
        <w:t>subtle changes</w:t>
      </w:r>
      <w:r w:rsidR="00AE2568" w:rsidRPr="009449F7">
        <w:rPr>
          <w:color w:val="000000" w:themeColor="text1"/>
          <w:sz w:val="22"/>
          <w:szCs w:val="22"/>
        </w:rPr>
        <w:t xml:space="preserve"> which makes</w:t>
      </w:r>
      <w:r w:rsidRPr="009449F7">
        <w:rPr>
          <w:color w:val="000000" w:themeColor="text1"/>
          <w:sz w:val="22"/>
          <w:szCs w:val="22"/>
        </w:rPr>
        <w:t xml:space="preserve"> functional markers </w:t>
      </w:r>
      <w:r w:rsidR="00AE2568" w:rsidRPr="009449F7">
        <w:rPr>
          <w:color w:val="000000" w:themeColor="text1"/>
          <w:sz w:val="22"/>
          <w:szCs w:val="22"/>
        </w:rPr>
        <w:t xml:space="preserve">the best bet to </w:t>
      </w:r>
      <w:r w:rsidR="00D7578B" w:rsidRPr="009449F7">
        <w:rPr>
          <w:color w:val="000000" w:themeColor="text1"/>
          <w:sz w:val="22"/>
          <w:szCs w:val="22"/>
        </w:rPr>
        <w:t>gain evidence of efficacy</w:t>
      </w:r>
      <w:r w:rsidRPr="009449F7">
        <w:rPr>
          <w:color w:val="000000" w:themeColor="text1"/>
          <w:sz w:val="22"/>
          <w:szCs w:val="22"/>
        </w:rPr>
        <w:t>.</w:t>
      </w:r>
      <w:r w:rsidR="00AD533A" w:rsidRPr="009449F7">
        <w:rPr>
          <w:color w:val="000000" w:themeColor="text1"/>
          <w:sz w:val="22"/>
          <w:szCs w:val="22"/>
        </w:rPr>
        <w:t xml:space="preserve"> </w:t>
      </w:r>
      <w:r w:rsidR="0082339A" w:rsidRPr="009449F7">
        <w:rPr>
          <w:color w:val="000000" w:themeColor="text1"/>
          <w:sz w:val="22"/>
          <w:szCs w:val="22"/>
        </w:rPr>
        <w:t xml:space="preserve"> </w:t>
      </w:r>
      <w:r w:rsidR="00D7578B" w:rsidRPr="009449F7">
        <w:rPr>
          <w:color w:val="000000" w:themeColor="text1"/>
          <w:sz w:val="22"/>
          <w:szCs w:val="22"/>
        </w:rPr>
        <w:t xml:space="preserve">Regulatory bodies </w:t>
      </w:r>
      <w:r w:rsidR="00EF1E5D" w:rsidRPr="009449F7">
        <w:rPr>
          <w:color w:val="000000" w:themeColor="text1"/>
          <w:sz w:val="22"/>
          <w:szCs w:val="22"/>
        </w:rPr>
        <w:t xml:space="preserve">are </w:t>
      </w:r>
      <w:r w:rsidR="00D7578B" w:rsidRPr="009449F7">
        <w:rPr>
          <w:color w:val="000000" w:themeColor="text1"/>
          <w:sz w:val="22"/>
          <w:szCs w:val="22"/>
        </w:rPr>
        <w:t>especially keen on</w:t>
      </w:r>
      <w:r w:rsidR="00C73E96" w:rsidRPr="009449F7">
        <w:rPr>
          <w:color w:val="000000" w:themeColor="text1"/>
          <w:sz w:val="22"/>
          <w:szCs w:val="22"/>
        </w:rPr>
        <w:t xml:space="preserve"> </w:t>
      </w:r>
      <w:r w:rsidR="00EF1E5D" w:rsidRPr="009449F7">
        <w:rPr>
          <w:color w:val="000000" w:themeColor="text1"/>
          <w:sz w:val="22"/>
          <w:szCs w:val="22"/>
        </w:rPr>
        <w:t xml:space="preserve">data </w:t>
      </w:r>
      <w:r w:rsidR="00C73E96" w:rsidRPr="009449F7">
        <w:rPr>
          <w:color w:val="000000" w:themeColor="text1"/>
          <w:sz w:val="22"/>
          <w:szCs w:val="22"/>
        </w:rPr>
        <w:t xml:space="preserve">suggesting </w:t>
      </w:r>
      <w:r w:rsidR="00AF637F" w:rsidRPr="009449F7">
        <w:rPr>
          <w:color w:val="000000" w:themeColor="text1"/>
          <w:sz w:val="22"/>
          <w:szCs w:val="22"/>
        </w:rPr>
        <w:t>synergistic impact of a combination</w:t>
      </w:r>
      <w:r w:rsidR="00EF1E5D" w:rsidRPr="009449F7">
        <w:rPr>
          <w:color w:val="000000" w:themeColor="text1"/>
          <w:sz w:val="22"/>
          <w:szCs w:val="22"/>
        </w:rPr>
        <w:t xml:space="preserve">, </w:t>
      </w:r>
      <w:r w:rsidR="00AF637F" w:rsidRPr="009449F7">
        <w:rPr>
          <w:color w:val="000000" w:themeColor="text1"/>
          <w:sz w:val="22"/>
          <w:szCs w:val="22"/>
        </w:rPr>
        <w:t>demonstrating</w:t>
      </w:r>
      <w:r w:rsidR="00EF1E5D" w:rsidRPr="009449F7">
        <w:rPr>
          <w:color w:val="000000" w:themeColor="text1"/>
          <w:sz w:val="22"/>
          <w:szCs w:val="22"/>
        </w:rPr>
        <w:t xml:space="preserve"> added value</w:t>
      </w:r>
      <w:r w:rsidR="00AF637F" w:rsidRPr="009449F7">
        <w:rPr>
          <w:color w:val="000000" w:themeColor="text1"/>
          <w:sz w:val="22"/>
          <w:szCs w:val="22"/>
        </w:rPr>
        <w:t xml:space="preserve"> over</w:t>
      </w:r>
      <w:r w:rsidR="00EF1E5D" w:rsidRPr="009449F7">
        <w:rPr>
          <w:color w:val="000000" w:themeColor="text1"/>
          <w:sz w:val="22"/>
          <w:szCs w:val="22"/>
        </w:rPr>
        <w:t xml:space="preserve"> </w:t>
      </w:r>
      <w:r w:rsidR="00AF637F" w:rsidRPr="009449F7">
        <w:rPr>
          <w:color w:val="000000" w:themeColor="text1"/>
          <w:sz w:val="22"/>
          <w:szCs w:val="22"/>
        </w:rPr>
        <w:t>single therapies</w:t>
      </w:r>
      <w:r w:rsidR="00EF1E5D" w:rsidRPr="009449F7">
        <w:rPr>
          <w:color w:val="000000" w:themeColor="text1"/>
          <w:sz w:val="22"/>
          <w:szCs w:val="22"/>
        </w:rPr>
        <w:t xml:space="preserve">, </w:t>
      </w:r>
      <w:r w:rsidR="00373126" w:rsidRPr="009449F7">
        <w:rPr>
          <w:color w:val="000000" w:themeColor="text1"/>
          <w:sz w:val="22"/>
          <w:szCs w:val="22"/>
        </w:rPr>
        <w:t>which begs the question</w:t>
      </w:r>
      <w:r w:rsidR="00EF1E5D" w:rsidRPr="009449F7">
        <w:rPr>
          <w:color w:val="000000" w:themeColor="text1"/>
          <w:sz w:val="22"/>
          <w:szCs w:val="22"/>
        </w:rPr>
        <w:t xml:space="preserve"> of whether trials can be conducted with the combination only compared to placebo or if </w:t>
      </w:r>
      <w:r w:rsidR="00373126" w:rsidRPr="009449F7">
        <w:rPr>
          <w:color w:val="000000" w:themeColor="text1"/>
          <w:sz w:val="22"/>
          <w:szCs w:val="22"/>
        </w:rPr>
        <w:t xml:space="preserve">single therapy </w:t>
      </w:r>
      <w:r w:rsidR="00EF1E5D" w:rsidRPr="009449F7">
        <w:rPr>
          <w:color w:val="000000" w:themeColor="text1"/>
          <w:sz w:val="22"/>
          <w:szCs w:val="22"/>
        </w:rPr>
        <w:t xml:space="preserve">arms are </w:t>
      </w:r>
      <w:r w:rsidR="009D2DA1" w:rsidRPr="009449F7">
        <w:rPr>
          <w:color w:val="000000" w:themeColor="text1"/>
          <w:sz w:val="22"/>
          <w:szCs w:val="22"/>
        </w:rPr>
        <w:t>required</w:t>
      </w:r>
      <w:r w:rsidR="00EF1E5D" w:rsidRPr="009449F7">
        <w:rPr>
          <w:color w:val="000000" w:themeColor="text1"/>
          <w:sz w:val="22"/>
          <w:szCs w:val="22"/>
        </w:rPr>
        <w:t xml:space="preserve">. </w:t>
      </w:r>
      <w:r w:rsidR="0082339A" w:rsidRPr="009449F7">
        <w:rPr>
          <w:color w:val="000000" w:themeColor="text1"/>
          <w:sz w:val="22"/>
          <w:szCs w:val="22"/>
        </w:rPr>
        <w:t xml:space="preserve"> </w:t>
      </w:r>
      <w:r w:rsidR="00BC2DC0" w:rsidRPr="009449F7">
        <w:rPr>
          <w:color w:val="000000" w:themeColor="text1"/>
          <w:sz w:val="22"/>
          <w:szCs w:val="22"/>
        </w:rPr>
        <w:t>Reliable biomarkers that reflect the progression of AD are of great importance</w:t>
      </w:r>
      <w:r w:rsidR="00E3622B" w:rsidRPr="009449F7">
        <w:rPr>
          <w:color w:val="000000" w:themeColor="text1"/>
          <w:sz w:val="22"/>
          <w:szCs w:val="22"/>
        </w:rPr>
        <w:t xml:space="preserve"> and it is necessary that all of these biomarkers be </w:t>
      </w:r>
      <w:r w:rsidR="00AB2F6D" w:rsidRPr="009449F7">
        <w:rPr>
          <w:color w:val="000000" w:themeColor="text1"/>
          <w:sz w:val="22"/>
          <w:szCs w:val="22"/>
        </w:rPr>
        <w:t>v</w:t>
      </w:r>
      <w:r w:rsidR="00EF1E5D" w:rsidRPr="009449F7">
        <w:rPr>
          <w:color w:val="000000" w:themeColor="text1"/>
          <w:sz w:val="22"/>
          <w:szCs w:val="22"/>
        </w:rPr>
        <w:t>alidated in the populations in which they will be used</w:t>
      </w:r>
      <w:r w:rsidR="0082339A" w:rsidRPr="009449F7">
        <w:rPr>
          <w:color w:val="000000" w:themeColor="text1"/>
          <w:sz w:val="22"/>
          <w:szCs w:val="22"/>
        </w:rPr>
        <w:t xml:space="preserve"> </w:t>
      </w:r>
      <w:r w:rsidR="005F2B65">
        <w:rPr>
          <w:color w:val="000000" w:themeColor="text1"/>
          <w:sz w:val="22"/>
          <w:szCs w:val="22"/>
        </w:rPr>
        <w:fldChar w:fldCharType="begin"/>
      </w:r>
      <w:r w:rsidR="005F2B65">
        <w:rPr>
          <w:color w:val="000000" w:themeColor="text1"/>
          <w:sz w:val="22"/>
          <w:szCs w:val="22"/>
        </w:rPr>
        <w:instrText xml:space="preserve"> ADDIN EN.CITE &lt;EndNote&gt;&lt;Cite&gt;&lt;Author&gt;Salloway&lt;/Author&gt;&lt;Year&gt;2020&lt;/Year&gt;&lt;RecNum&gt;88&lt;/RecNum&gt;&lt;DisplayText&gt;[146]&lt;/DisplayText&gt;&lt;record&gt;&lt;rec-number&gt;88&lt;/rec-number&gt;&lt;foreign-keys&gt;&lt;key app="EN" db-id="t5x9sevs7prdawert5r5xdd99tfspaftvpd5" timestamp="1638553813"&gt;88&lt;/key&gt;&lt;/foreign-keys&gt;&lt;ref-type name="Journal Article"&gt;17&lt;/ref-type&gt;&lt;contributors&gt;&lt;authors&gt;&lt;author&gt;Salloway, Stephen P.&lt;/author&gt;&lt;author&gt;Sevingy, Jeff&lt;/author&gt;&lt;author&gt;Budur, Kumar&lt;/author&gt;&lt;author&gt;Pederson, Jan Torleif&lt;/author&gt;&lt;author&gt;DeMattos, Ronald B.&lt;/author&gt;&lt;author&gt;Von Rosenstiel, Philipp&lt;/author&gt;&lt;author&gt;Paez, Antonio&lt;/author&gt;&lt;author&gt;Evans, Rebecca&lt;/author&gt;&lt;author&gt;Weber, Christopher J.&lt;/author&gt;&lt;author&gt;Hendrix, James A.&lt;/author&gt;&lt;author&gt;Worley, Susan&lt;/author&gt;&lt;author&gt;Bain, Lisa J.&lt;/author&gt;&lt;author&gt;Carrillo, Maria C.&lt;/author&gt;&lt;/authors&gt;&lt;/contributors&gt;&lt;titles&gt;&lt;title&gt;Advancing combination therapy for Alzheimer&amp;apos;s disease&lt;/title&gt;&lt;secondary-title&gt;Alzheimers Dement&lt;/secondary-title&gt;&lt;alt-title&gt;Alzheimers Dement (N Y)&lt;/alt-title&gt;&lt;/titles&gt;&lt;periodical&gt;&lt;full-title&gt;Alzheimer&amp;apos;s &amp;amp; dementia : the journal of the Alzheimer&amp;apos;s Association&lt;/full-title&gt;&lt;abbr-1&gt;Alzheimers Dement&lt;/abbr-1&gt;&lt;/periodical&gt;&lt;alt-periodical&gt;&lt;full-title&gt;Alzheimer&amp;apos;s &amp;amp; dementia (New York, N. Y.)&lt;/full-title&gt;&lt;abbr-1&gt;Alzheimers Dement (N Y)&lt;/abbr-1&gt;&lt;/alt-periodical&gt;&lt;pages&gt;e12073-e12073&lt;/pages&gt;&lt;volume&gt;6&lt;/volume&gt;&lt;number&gt;1&lt;/number&gt;&lt;keywords&gt;&lt;keyword&gt;Alzheimer&amp;apos;s disease&lt;/keyword&gt;&lt;keyword&gt;biomarkers&lt;/keyword&gt;&lt;keyword&gt;clinical trials&lt;/keyword&gt;&lt;keyword&gt;combination therapy&lt;/keyword&gt;&lt;keyword&gt;research roundtable&lt;/keyword&gt;&lt;/keywords&gt;&lt;dates&gt;&lt;year&gt;2020&lt;/year&gt;&lt;/dates&gt;&lt;publisher&gt;John Wiley and Sons Inc.&lt;/publisher&gt;&lt;isbn&gt;2352-8737&lt;/isbn&gt;&lt;accession-num&gt;33043108&lt;/accession-num&gt;&lt;urls&gt;&lt;related-urls&gt;&lt;url&gt;https://pubmed.ncbi.nlm.nih.gov/33043108&lt;/url&gt;&lt;url&gt;https://www.ncbi.nlm.nih.gov/pmc/articles/PMC7539671/&lt;/url&gt;&lt;/related-urls&gt;&lt;/urls&gt;&lt;electronic-resource-num&gt;10.1002/trc2.12073&lt;/electronic-resource-num&gt;&lt;remote-database-name&gt;PubMed&lt;/remote-database-name&gt;&lt;language&gt;eng&lt;/language&gt;&lt;/record&gt;&lt;/Cite&gt;&lt;/EndNote&gt;</w:instrText>
      </w:r>
      <w:r w:rsidR="005F2B65">
        <w:rPr>
          <w:color w:val="000000" w:themeColor="text1"/>
          <w:sz w:val="22"/>
          <w:szCs w:val="22"/>
        </w:rPr>
        <w:fldChar w:fldCharType="separate"/>
      </w:r>
      <w:r w:rsidR="005F2B65">
        <w:rPr>
          <w:noProof/>
          <w:color w:val="000000" w:themeColor="text1"/>
          <w:sz w:val="22"/>
          <w:szCs w:val="22"/>
        </w:rPr>
        <w:t>[</w:t>
      </w:r>
      <w:hyperlink w:anchor="_ENREF_146" w:tooltip="Salloway, 2020 #88" w:history="1">
        <w:r w:rsidR="005F2B65">
          <w:rPr>
            <w:noProof/>
            <w:color w:val="000000" w:themeColor="text1"/>
            <w:sz w:val="22"/>
            <w:szCs w:val="22"/>
          </w:rPr>
          <w:t>146</w:t>
        </w:r>
      </w:hyperlink>
      <w:r w:rsidR="005F2B65">
        <w:rPr>
          <w:noProof/>
          <w:color w:val="000000" w:themeColor="text1"/>
          <w:sz w:val="22"/>
          <w:szCs w:val="22"/>
        </w:rPr>
        <w:t>]</w:t>
      </w:r>
      <w:r w:rsidR="005F2B65">
        <w:rPr>
          <w:color w:val="000000" w:themeColor="text1"/>
          <w:sz w:val="22"/>
          <w:szCs w:val="22"/>
        </w:rPr>
        <w:fldChar w:fldCharType="end"/>
      </w:r>
      <w:r w:rsidR="00EF1E5D" w:rsidRPr="009449F7">
        <w:rPr>
          <w:color w:val="000000" w:themeColor="text1"/>
          <w:sz w:val="22"/>
          <w:szCs w:val="22"/>
        </w:rPr>
        <w:t>.</w:t>
      </w:r>
      <w:r w:rsidR="0082339A" w:rsidRPr="009449F7">
        <w:rPr>
          <w:color w:val="000000" w:themeColor="text1"/>
          <w:sz w:val="22"/>
          <w:szCs w:val="22"/>
        </w:rPr>
        <w:t xml:space="preserve"> </w:t>
      </w:r>
      <w:r w:rsidR="00AB2F6D" w:rsidRPr="009449F7">
        <w:rPr>
          <w:b/>
          <w:bCs/>
          <w:color w:val="000000" w:themeColor="text1"/>
          <w:sz w:val="22"/>
          <w:szCs w:val="22"/>
        </w:rPr>
        <w:t xml:space="preserve"> </w:t>
      </w:r>
      <w:r w:rsidR="007439FA" w:rsidRPr="009449F7">
        <w:rPr>
          <w:color w:val="000000" w:themeColor="text1"/>
          <w:sz w:val="22"/>
          <w:szCs w:val="22"/>
        </w:rPr>
        <w:t>The</w:t>
      </w:r>
      <w:r w:rsidR="001C4827" w:rsidRPr="009449F7">
        <w:rPr>
          <w:color w:val="000000" w:themeColor="text1"/>
          <w:sz w:val="22"/>
          <w:szCs w:val="22"/>
        </w:rPr>
        <w:t xml:space="preserve"> </w:t>
      </w:r>
      <w:r w:rsidR="007439FA" w:rsidRPr="009449F7">
        <w:rPr>
          <w:color w:val="000000" w:themeColor="text1"/>
          <w:sz w:val="22"/>
          <w:szCs w:val="22"/>
        </w:rPr>
        <w:t>FDA</w:t>
      </w:r>
      <w:r w:rsidR="001C4827" w:rsidRPr="009449F7">
        <w:rPr>
          <w:color w:val="000000" w:themeColor="text1"/>
          <w:sz w:val="22"/>
          <w:szCs w:val="22"/>
        </w:rPr>
        <w:t xml:space="preserve"> </w:t>
      </w:r>
      <w:r w:rsidR="008E74BB" w:rsidRPr="009449F7">
        <w:rPr>
          <w:color w:val="000000" w:themeColor="text1"/>
          <w:sz w:val="22"/>
          <w:szCs w:val="22"/>
        </w:rPr>
        <w:t>promotes</w:t>
      </w:r>
      <w:r w:rsidR="00AB2F6D" w:rsidRPr="009449F7">
        <w:rPr>
          <w:color w:val="000000" w:themeColor="text1"/>
          <w:sz w:val="22"/>
          <w:szCs w:val="22"/>
        </w:rPr>
        <w:t xml:space="preserve"> </w:t>
      </w:r>
      <w:r w:rsidR="007439FA" w:rsidRPr="009449F7">
        <w:rPr>
          <w:color w:val="000000" w:themeColor="text1"/>
          <w:sz w:val="22"/>
          <w:szCs w:val="22"/>
        </w:rPr>
        <w:t xml:space="preserve">combination </w:t>
      </w:r>
      <w:r w:rsidR="008E74BB" w:rsidRPr="009449F7">
        <w:rPr>
          <w:color w:val="000000" w:themeColor="text1"/>
          <w:sz w:val="22"/>
          <w:szCs w:val="22"/>
        </w:rPr>
        <w:t xml:space="preserve">therapy </w:t>
      </w:r>
      <w:r w:rsidR="007439FA" w:rsidRPr="009449F7">
        <w:rPr>
          <w:color w:val="000000" w:themeColor="text1"/>
          <w:sz w:val="22"/>
          <w:szCs w:val="22"/>
        </w:rPr>
        <w:t>development</w:t>
      </w:r>
      <w:r w:rsidR="003F281C" w:rsidRPr="009449F7">
        <w:rPr>
          <w:color w:val="000000" w:themeColor="text1"/>
          <w:sz w:val="22"/>
          <w:szCs w:val="22"/>
        </w:rPr>
        <w:t xml:space="preserve"> </w:t>
      </w:r>
      <w:r w:rsidR="007439FA" w:rsidRPr="009449F7">
        <w:rPr>
          <w:color w:val="000000" w:themeColor="text1"/>
          <w:sz w:val="22"/>
          <w:szCs w:val="22"/>
        </w:rPr>
        <w:t>only for “serious diseases,” defined as “a disease or</w:t>
      </w:r>
      <w:r w:rsidR="003F281C" w:rsidRPr="009449F7">
        <w:rPr>
          <w:color w:val="000000" w:themeColor="text1"/>
          <w:sz w:val="22"/>
          <w:szCs w:val="22"/>
        </w:rPr>
        <w:t xml:space="preserve"> </w:t>
      </w:r>
      <w:r w:rsidR="007439FA" w:rsidRPr="009449F7">
        <w:rPr>
          <w:color w:val="000000" w:themeColor="text1"/>
          <w:sz w:val="22"/>
          <w:szCs w:val="22"/>
        </w:rPr>
        <w:t>condition associated with morbidity that has substantial</w:t>
      </w:r>
      <w:r w:rsidR="003F281C" w:rsidRPr="009449F7">
        <w:rPr>
          <w:color w:val="000000" w:themeColor="text1"/>
          <w:sz w:val="22"/>
          <w:szCs w:val="22"/>
        </w:rPr>
        <w:t xml:space="preserve"> </w:t>
      </w:r>
      <w:r w:rsidR="007439FA" w:rsidRPr="009449F7">
        <w:rPr>
          <w:color w:val="000000" w:themeColor="text1"/>
          <w:sz w:val="22"/>
          <w:szCs w:val="22"/>
        </w:rPr>
        <w:t>impact on day-to-day functioning”</w:t>
      </w:r>
      <w:r w:rsidR="00C60EDF" w:rsidRPr="009449F7">
        <w:rPr>
          <w:color w:val="000000" w:themeColor="text1"/>
          <w:sz w:val="22"/>
          <w:szCs w:val="22"/>
        </w:rPr>
        <w:t xml:space="preserve"> </w:t>
      </w:r>
      <w:r w:rsidR="005F2B65">
        <w:rPr>
          <w:color w:val="000000" w:themeColor="text1"/>
          <w:sz w:val="22"/>
          <w:szCs w:val="22"/>
        </w:rPr>
        <w:fldChar w:fldCharType="begin"/>
      </w:r>
      <w:r w:rsidR="005F2B65">
        <w:rPr>
          <w:color w:val="000000" w:themeColor="text1"/>
          <w:sz w:val="22"/>
          <w:szCs w:val="22"/>
        </w:rPr>
        <w:instrText xml:space="preserve"> ADDIN EN.CITE &lt;EndNote&gt;&lt;Cite&gt;&lt;Author&gt;De-Paula&lt;/Author&gt;&lt;Year&gt;2012&lt;/Year&gt;&lt;RecNum&gt;3&lt;/RecNum&gt;&lt;DisplayText&gt;[3]&lt;/DisplayText&gt;&lt;record&gt;&lt;rec-number&gt;3&lt;/rec-number&gt;&lt;foreign-keys&gt;&lt;key app="EN" db-id="t5x9sevs7prdawert5r5xdd99tfspaftvpd5" timestamp="1638553805"&gt;3&lt;/key&gt;&lt;/foreign-keys&gt;&lt;ref-type name="Book Section"&gt;5&lt;/ref-type&gt;&lt;contributors&gt;&lt;authors&gt;&lt;author&gt;De-Paula, V. J.&lt;/author&gt;&lt;author&gt;Radanovic, M.&lt;/author&gt;&lt;author&gt;Diniz, B. S.&lt;/author&gt;&lt;author&gt;Forlenza, O. V.&lt;/author&gt;&lt;/authors&gt;&lt;secondary-authors&gt;&lt;author&gt;Harris, J.&lt;/author&gt;&lt;/secondary-authors&gt;&lt;translated-authors&gt;&lt;author&gt;Subcell, Biochem&lt;/author&gt;&lt;/translated-authors&gt;&lt;/contributors&gt;&lt;auth-address&gt;Laboratory of Neuroscience (LIM 27), Department and Institute of Psychiatry, Faculty of Medicine, University of Sao Paulo, Rua Dr. Ovídio Pires de Campos 785, Terceiro Andar-Ala Norte, 05403-010, São Paulo-SP, Brazil, vanessaj@usp.br. FAU - Radanovic, Marcia&lt;/auth-address&gt;&lt;titles&gt;&lt;title&gt;Alzheimer&amp;apos;s disease&lt;/title&gt;&lt;secondary-title&gt;Protein Aggregation and Fibrillogenesis in Cerebral and Systemic Amyloid Disease&lt;/secondary-title&gt;&lt;/titles&gt;&lt;pages&gt;329-352&lt;/pages&gt;&lt;volume&gt;65&lt;/volume&gt;&lt;number&gt;Subcellular Biochemistry&lt;/number&gt;&lt;dates&gt;&lt;year&gt;2012&lt;/year&gt;&lt;/dates&gt;&lt;pub-location&gt;Dordrecht&lt;/pub-location&gt;&lt;publisher&gt;Springer&lt;/publisher&gt;&lt;urls&gt;&lt;/urls&gt;&lt;electronic-resource-num&gt;DOI: 10.1007/978-94-007-5416-4_14&lt;/electronic-resource-num&gt;&lt;remote-database-provider&gt;2012&lt;/remote-database-provider&gt;&lt;research-notes&gt;0 (APP protein, human)&amp;#xD;0 (Amyloid beta-Peptides)&amp;#xD;0 (Amyloid beta-Protein Precursor)&amp;#xD;0 (Peptide Fragments)&amp;#xD;0 (amyloid beta-protein (1-42))&amp;#xD;EC 3.4.- (Amyloid Precursor Protein Secretases)&amp;#xD;EC 3.4.23.- (Aspartic Acid Endopeptidases)&amp;#xD;EC 3.4.23.46 (BACE1 protein, human)&lt;/research-notes&gt;&lt;language&gt;eng&lt;/language&gt;&lt;/record&gt;&lt;/Cite&gt;&lt;/EndNote&gt;</w:instrText>
      </w:r>
      <w:r w:rsidR="005F2B65">
        <w:rPr>
          <w:color w:val="000000" w:themeColor="text1"/>
          <w:sz w:val="22"/>
          <w:szCs w:val="22"/>
        </w:rPr>
        <w:fldChar w:fldCharType="separate"/>
      </w:r>
      <w:r w:rsidR="005F2B65">
        <w:rPr>
          <w:noProof/>
          <w:color w:val="000000" w:themeColor="text1"/>
          <w:sz w:val="22"/>
          <w:szCs w:val="22"/>
        </w:rPr>
        <w:t>[</w:t>
      </w:r>
      <w:hyperlink w:anchor="_ENREF_3" w:tooltip="De-Paula, 2012 #3" w:history="1">
        <w:r w:rsidR="005F2B65">
          <w:rPr>
            <w:noProof/>
            <w:color w:val="000000" w:themeColor="text1"/>
            <w:sz w:val="22"/>
            <w:szCs w:val="22"/>
          </w:rPr>
          <w:t>3</w:t>
        </w:r>
      </w:hyperlink>
      <w:r w:rsidR="005F2B65">
        <w:rPr>
          <w:noProof/>
          <w:color w:val="000000" w:themeColor="text1"/>
          <w:sz w:val="22"/>
          <w:szCs w:val="22"/>
        </w:rPr>
        <w:t>]</w:t>
      </w:r>
      <w:r w:rsidR="005F2B65">
        <w:rPr>
          <w:color w:val="000000" w:themeColor="text1"/>
          <w:sz w:val="22"/>
          <w:szCs w:val="22"/>
        </w:rPr>
        <w:fldChar w:fldCharType="end"/>
      </w:r>
      <w:r w:rsidR="00CA4F31" w:rsidRPr="009449F7">
        <w:rPr>
          <w:color w:val="000000" w:themeColor="text1"/>
          <w:sz w:val="22"/>
          <w:szCs w:val="22"/>
        </w:rPr>
        <w:t xml:space="preserve"> </w:t>
      </w:r>
      <w:r w:rsidR="007439FA" w:rsidRPr="009449F7">
        <w:rPr>
          <w:color w:val="000000" w:themeColor="text1"/>
          <w:sz w:val="22"/>
          <w:szCs w:val="22"/>
        </w:rPr>
        <w:t>and has</w:t>
      </w:r>
      <w:r w:rsidR="003F281C" w:rsidRPr="009449F7">
        <w:rPr>
          <w:color w:val="000000" w:themeColor="text1"/>
          <w:sz w:val="22"/>
          <w:szCs w:val="22"/>
        </w:rPr>
        <w:t xml:space="preserve"> </w:t>
      </w:r>
      <w:r w:rsidR="007439FA" w:rsidRPr="009449F7">
        <w:rPr>
          <w:color w:val="000000" w:themeColor="text1"/>
          <w:sz w:val="22"/>
          <w:szCs w:val="22"/>
        </w:rPr>
        <w:t xml:space="preserve">issued specific </w:t>
      </w:r>
      <w:r w:rsidR="008E74BB" w:rsidRPr="009449F7">
        <w:rPr>
          <w:color w:val="000000" w:themeColor="text1"/>
          <w:sz w:val="22"/>
          <w:szCs w:val="22"/>
        </w:rPr>
        <w:t xml:space="preserve">guidelines </w:t>
      </w:r>
      <w:r w:rsidR="007439FA" w:rsidRPr="009449F7">
        <w:rPr>
          <w:color w:val="000000" w:themeColor="text1"/>
          <w:sz w:val="22"/>
          <w:szCs w:val="22"/>
        </w:rPr>
        <w:t xml:space="preserve">on combination </w:t>
      </w:r>
      <w:r w:rsidR="008E74BB" w:rsidRPr="009449F7">
        <w:rPr>
          <w:color w:val="000000" w:themeColor="text1"/>
          <w:sz w:val="22"/>
          <w:szCs w:val="22"/>
        </w:rPr>
        <w:t xml:space="preserve">therapy </w:t>
      </w:r>
      <w:r w:rsidR="007439FA" w:rsidRPr="009449F7">
        <w:rPr>
          <w:color w:val="000000" w:themeColor="text1"/>
          <w:sz w:val="22"/>
          <w:szCs w:val="22"/>
        </w:rPr>
        <w:t>development</w:t>
      </w:r>
      <w:r w:rsidR="003F281C" w:rsidRPr="009449F7">
        <w:rPr>
          <w:color w:val="000000" w:themeColor="text1"/>
          <w:sz w:val="22"/>
          <w:szCs w:val="22"/>
        </w:rPr>
        <w:t xml:space="preserve"> </w:t>
      </w:r>
      <w:r w:rsidR="007439FA" w:rsidRPr="009449F7">
        <w:rPr>
          <w:color w:val="000000" w:themeColor="text1"/>
          <w:sz w:val="22"/>
          <w:szCs w:val="22"/>
        </w:rPr>
        <w:t>for cancer, tuberculosis, and HIV infection</w:t>
      </w:r>
      <w:r w:rsidR="00CA4F31" w:rsidRPr="009449F7">
        <w:rPr>
          <w:color w:val="000000" w:themeColor="text1"/>
          <w:sz w:val="22"/>
          <w:szCs w:val="22"/>
        </w:rPr>
        <w:t xml:space="preserve"> </w:t>
      </w:r>
      <w:r w:rsidR="005F2B65">
        <w:rPr>
          <w:color w:val="000000" w:themeColor="text1"/>
          <w:sz w:val="22"/>
          <w:szCs w:val="22"/>
        </w:rPr>
        <w:fldChar w:fldCharType="begin">
          <w:fldData xml:space="preserve">PEVuZE5vdGU+PENpdGU+PEF1dGhvcj5DdW1taW5nczwvQXV0aG9yPjxZZWFyPjIwMTQ8L1llYXI+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</w:fldData>
        </w:fldChar>
      </w:r>
      <w:r w:rsidR="005F2B65">
        <w:rPr>
          <w:color w:val="000000" w:themeColor="text1"/>
          <w:sz w:val="22"/>
          <w:szCs w:val="22"/>
        </w:rPr>
        <w:instrText xml:space="preserve"> ADDIN EN.CITE </w:instrText>
      </w:r>
      <w:r w:rsidR="005F2B65">
        <w:rPr>
          <w:color w:val="000000" w:themeColor="text1"/>
          <w:sz w:val="22"/>
          <w:szCs w:val="22"/>
        </w:rPr>
        <w:fldChar w:fldCharType="begin">
          <w:fldData xml:space="preserve">PEVuZE5vdGU+PENpdGU+PEF1dGhvcj5DdW1taW5nczwvQXV0aG9yPjxZZWFyPjIwMTQ8L1llYXI+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</w:fldData>
        </w:fldChar>
      </w:r>
      <w:r w:rsidR="005F2B65">
        <w:rPr>
          <w:color w:val="000000" w:themeColor="text1"/>
          <w:sz w:val="22"/>
          <w:szCs w:val="22"/>
        </w:rPr>
        <w:instrText xml:space="preserve"> ADDIN EN.CITE.DATA </w:instrText>
      </w:r>
      <w:r w:rsidR="005F2B65">
        <w:rPr>
          <w:color w:val="000000" w:themeColor="text1"/>
          <w:sz w:val="22"/>
          <w:szCs w:val="22"/>
        </w:rPr>
      </w:r>
      <w:r w:rsidR="005F2B65">
        <w:rPr>
          <w:color w:val="000000" w:themeColor="text1"/>
          <w:sz w:val="22"/>
          <w:szCs w:val="22"/>
        </w:rPr>
        <w:fldChar w:fldCharType="end"/>
      </w:r>
      <w:r w:rsidR="005F2B65">
        <w:rPr>
          <w:color w:val="000000" w:themeColor="text1"/>
          <w:sz w:val="22"/>
          <w:szCs w:val="22"/>
        </w:rPr>
        <w:fldChar w:fldCharType="separate"/>
      </w:r>
      <w:r w:rsidR="005F2B65">
        <w:rPr>
          <w:noProof/>
          <w:color w:val="000000" w:themeColor="text1"/>
          <w:sz w:val="22"/>
          <w:szCs w:val="22"/>
        </w:rPr>
        <w:t>[</w:t>
      </w:r>
      <w:hyperlink w:anchor="_ENREF_6" w:tooltip="Nussbaum, 2013 #7" w:history="1">
        <w:r w:rsidR="005F2B65">
          <w:rPr>
            <w:noProof/>
            <w:color w:val="000000" w:themeColor="text1"/>
            <w:sz w:val="22"/>
            <w:szCs w:val="22"/>
          </w:rPr>
          <w:t>6</w:t>
        </w:r>
      </w:hyperlink>
      <w:r w:rsidR="005F2B65">
        <w:rPr>
          <w:noProof/>
          <w:color w:val="000000" w:themeColor="text1"/>
          <w:sz w:val="22"/>
          <w:szCs w:val="22"/>
        </w:rPr>
        <w:t xml:space="preserve">, </w:t>
      </w:r>
      <w:hyperlink w:anchor="_ENREF_53" w:tooltip="Morley, 2018 #53" w:history="1">
        <w:r w:rsidR="005F2B65">
          <w:rPr>
            <w:noProof/>
            <w:color w:val="000000" w:themeColor="text1"/>
            <w:sz w:val="22"/>
            <w:szCs w:val="22"/>
          </w:rPr>
          <w:t>53</w:t>
        </w:r>
      </w:hyperlink>
      <w:r w:rsidR="005F2B65">
        <w:rPr>
          <w:noProof/>
          <w:color w:val="000000" w:themeColor="text1"/>
          <w:sz w:val="22"/>
          <w:szCs w:val="22"/>
        </w:rPr>
        <w:t xml:space="preserve">, </w:t>
      </w:r>
      <w:hyperlink w:anchor="_ENREF_140" w:tooltip="Cummings, 2014 #83" w:history="1">
        <w:r w:rsidR="005F2B65">
          <w:rPr>
            <w:noProof/>
            <w:color w:val="000000" w:themeColor="text1"/>
            <w:sz w:val="22"/>
            <w:szCs w:val="22"/>
          </w:rPr>
          <w:t>140</w:t>
        </w:r>
      </w:hyperlink>
      <w:r w:rsidR="005F2B65">
        <w:rPr>
          <w:noProof/>
          <w:color w:val="000000" w:themeColor="text1"/>
          <w:sz w:val="22"/>
          <w:szCs w:val="22"/>
        </w:rPr>
        <w:t>]</w:t>
      </w:r>
      <w:r w:rsidR="005F2B65">
        <w:rPr>
          <w:color w:val="000000" w:themeColor="text1"/>
          <w:sz w:val="22"/>
          <w:szCs w:val="22"/>
        </w:rPr>
        <w:fldChar w:fldCharType="end"/>
      </w:r>
      <w:r w:rsidR="007439FA" w:rsidRPr="009449F7">
        <w:rPr>
          <w:color w:val="000000" w:themeColor="text1"/>
          <w:sz w:val="22"/>
          <w:szCs w:val="22"/>
        </w:rPr>
        <w:t xml:space="preserve">. </w:t>
      </w:r>
      <w:r w:rsidR="0082339A" w:rsidRPr="009449F7">
        <w:rPr>
          <w:color w:val="000000" w:themeColor="text1"/>
          <w:sz w:val="22"/>
          <w:szCs w:val="22"/>
        </w:rPr>
        <w:t xml:space="preserve"> </w:t>
      </w:r>
      <w:r w:rsidR="007439FA" w:rsidRPr="009449F7">
        <w:rPr>
          <w:color w:val="000000" w:themeColor="text1"/>
          <w:sz w:val="22"/>
          <w:szCs w:val="22"/>
        </w:rPr>
        <w:t>From a regulatory standpoint, the success and potential benefit of</w:t>
      </w:r>
      <w:r w:rsidR="003F281C" w:rsidRPr="009449F7">
        <w:rPr>
          <w:color w:val="000000" w:themeColor="text1"/>
          <w:sz w:val="22"/>
          <w:szCs w:val="22"/>
        </w:rPr>
        <w:t xml:space="preserve"> </w:t>
      </w:r>
      <w:r w:rsidR="007439FA" w:rsidRPr="009449F7">
        <w:rPr>
          <w:color w:val="000000" w:themeColor="text1"/>
          <w:sz w:val="22"/>
          <w:szCs w:val="22"/>
        </w:rPr>
        <w:t xml:space="preserve">combination treatment in </w:t>
      </w:r>
      <w:r w:rsidR="000F4DEB" w:rsidRPr="009449F7">
        <w:rPr>
          <w:color w:val="000000" w:themeColor="text1"/>
          <w:sz w:val="22"/>
          <w:szCs w:val="22"/>
        </w:rPr>
        <w:t>the said</w:t>
      </w:r>
      <w:r w:rsidR="007439FA" w:rsidRPr="009449F7">
        <w:rPr>
          <w:color w:val="000000" w:themeColor="text1"/>
          <w:sz w:val="22"/>
          <w:szCs w:val="22"/>
        </w:rPr>
        <w:t xml:space="preserve"> disorders have</w:t>
      </w:r>
      <w:r w:rsidR="003F281C" w:rsidRPr="009449F7">
        <w:rPr>
          <w:color w:val="000000" w:themeColor="text1"/>
          <w:sz w:val="22"/>
          <w:szCs w:val="22"/>
        </w:rPr>
        <w:t xml:space="preserve"> </w:t>
      </w:r>
      <w:r w:rsidR="007439FA" w:rsidRPr="009449F7">
        <w:rPr>
          <w:color w:val="000000" w:themeColor="text1"/>
          <w:sz w:val="22"/>
          <w:szCs w:val="22"/>
        </w:rPr>
        <w:t>paved the way for efficient development of effective</w:t>
      </w:r>
      <w:r w:rsidR="003F281C" w:rsidRPr="009449F7">
        <w:rPr>
          <w:color w:val="000000" w:themeColor="text1"/>
          <w:sz w:val="22"/>
          <w:szCs w:val="22"/>
        </w:rPr>
        <w:t xml:space="preserve"> </w:t>
      </w:r>
      <w:r w:rsidR="007439FA" w:rsidRPr="009449F7">
        <w:rPr>
          <w:color w:val="000000" w:themeColor="text1"/>
          <w:sz w:val="22"/>
          <w:szCs w:val="22"/>
        </w:rPr>
        <w:t>combination therapy for AD</w:t>
      </w:r>
      <w:r w:rsidR="00FB4569" w:rsidRPr="009449F7">
        <w:rPr>
          <w:color w:val="000000" w:themeColor="text1"/>
          <w:sz w:val="22"/>
          <w:szCs w:val="22"/>
        </w:rPr>
        <w:t xml:space="preserve"> </w:t>
      </w:r>
      <w:r w:rsidR="005F2B65">
        <w:rPr>
          <w:color w:val="000000" w:themeColor="text1"/>
          <w:sz w:val="22"/>
          <w:szCs w:val="22"/>
        </w:rPr>
        <w:fldChar w:fldCharType="begin"/>
      </w:r>
      <w:r w:rsidR="005F2B65">
        <w:rPr>
          <w:color w:val="000000" w:themeColor="text1"/>
          <w:sz w:val="22"/>
          <w:szCs w:val="22"/>
        </w:rPr>
        <w:instrText xml:space="preserve"> ADDIN EN.CITE &lt;EndNote&gt;&lt;Cite&gt;&lt;Author&gt;Hunter&lt;/Author&gt;&lt;Year&gt;2017&lt;/Year&gt;&lt;RecNum&gt;102&lt;/RecNum&gt;&lt;DisplayText&gt;[165]&lt;/DisplayText&gt;&lt;record&gt;&lt;rec-number&gt;102&lt;/rec-number&gt;&lt;foreign-keys&gt;&lt;key app="EN" db-id="t5x9sevs7prdawert5r5xdd99tfspaftvpd5" timestamp="1638553814"&gt;102&lt;/key&gt;&lt;/foreign-keys&gt;&lt;ref-type name="Journal Article"&gt;17&lt;/ref-type&gt;&lt;contributors&gt;&lt;authors&gt;&lt;author&gt;Hunter, N. L.&lt;/author&gt;&lt;author&gt;Sherman, R. E.&lt;/author&gt;&lt;/authors&gt;&lt;translated-authors&gt;&lt;author&gt;Nat Rev Drug, Discov&lt;/author&gt;&lt;/translated-authors&gt;&lt;/contributors&gt;&lt;auth-address&gt;Office of Medical Products and Tobacco, US Food and Drug Administration, 10903 New Hampshire Avenue, Silver Spring, Maryland 20993, USA. FAU - Sherman, Rachel E&amp;#xD;Office of Medical Products and Tobacco, US Food and Drug Administration, 10903 New Hampshire Avenue, Silver Spring, Maryland 20993, USA.&lt;/auth-address&gt;&lt;titles&gt;&lt;title&gt;Combination products: modernizing the regulatory paradigm&lt;/title&gt;&lt;secondary-title&gt;Nat Rev Drug Discov&lt;/secondary-title&gt;&lt;/titles&gt;&lt;periodical&gt;&lt;full-title&gt;Nat Rev Drug Discov&lt;/full-title&gt;&lt;/periodical&gt;&lt;pages&gt;513-514&lt;/pages&gt;&lt;volume&gt;16&lt;/volume&gt;&lt;number&gt;8&lt;/number&gt;&lt;dates&gt;&lt;year&gt;2017&lt;/year&gt;&lt;/dates&gt;&lt;urls&gt;&lt;/urls&gt;&lt;electronic-resource-num&gt;10.1038/nrd.2017.66.&lt;/electronic-resource-num&gt;&lt;remote-database-provider&gt;2017 Aug&lt;/remote-database-provider&gt;&lt;language&gt;eng&lt;/language&gt;&lt;/record&gt;&lt;/Cite&gt;&lt;/EndNote&gt;</w:instrText>
      </w:r>
      <w:r w:rsidR="005F2B65">
        <w:rPr>
          <w:color w:val="000000" w:themeColor="text1"/>
          <w:sz w:val="22"/>
          <w:szCs w:val="22"/>
        </w:rPr>
        <w:fldChar w:fldCharType="separate"/>
      </w:r>
      <w:r w:rsidR="005F2B65">
        <w:rPr>
          <w:noProof/>
          <w:color w:val="000000" w:themeColor="text1"/>
          <w:sz w:val="22"/>
          <w:szCs w:val="22"/>
        </w:rPr>
        <w:t>[</w:t>
      </w:r>
      <w:hyperlink w:anchor="_ENREF_165" w:tooltip="Hunter, 2017 #102" w:history="1">
        <w:r w:rsidR="005F2B65">
          <w:rPr>
            <w:noProof/>
            <w:color w:val="000000" w:themeColor="text1"/>
            <w:sz w:val="22"/>
            <w:szCs w:val="22"/>
          </w:rPr>
          <w:t>165</w:t>
        </w:r>
      </w:hyperlink>
      <w:r w:rsidR="005F2B65">
        <w:rPr>
          <w:noProof/>
          <w:color w:val="000000" w:themeColor="text1"/>
          <w:sz w:val="22"/>
          <w:szCs w:val="22"/>
        </w:rPr>
        <w:t>]</w:t>
      </w:r>
      <w:r w:rsidR="005F2B65">
        <w:rPr>
          <w:color w:val="000000" w:themeColor="text1"/>
          <w:sz w:val="22"/>
          <w:szCs w:val="22"/>
        </w:rPr>
        <w:fldChar w:fldCharType="end"/>
      </w:r>
      <w:r w:rsidR="00FB4569" w:rsidRPr="009449F7">
        <w:rPr>
          <w:color w:val="000000" w:themeColor="text1"/>
          <w:sz w:val="22"/>
          <w:szCs w:val="22"/>
        </w:rPr>
        <w:t>.</w:t>
      </w:r>
      <w:r w:rsidR="0084454E" w:rsidRPr="009449F7">
        <w:rPr>
          <w:color w:val="000000" w:themeColor="text1"/>
          <w:sz w:val="22"/>
          <w:szCs w:val="22"/>
        </w:rPr>
        <w:t xml:space="preserve"> </w:t>
      </w:r>
    </w:p>
    <w:p w14:paraId="75506DF9" w14:textId="77777777" w:rsidR="00B862F3" w:rsidRPr="009449F7" w:rsidRDefault="00B862F3" w:rsidP="00B862F3">
      <w:pPr>
        <w:autoSpaceDE w:val="0"/>
        <w:autoSpaceDN w:val="0"/>
        <w:adjustRightInd w:val="0"/>
        <w:spacing w:after="120" w:line="360" w:lineRule="auto"/>
        <w:jc w:val="both"/>
        <w:rPr>
          <w:b/>
          <w:bCs/>
          <w:color w:val="000000" w:themeColor="text1"/>
          <w:sz w:val="22"/>
          <w:szCs w:val="22"/>
        </w:rPr>
      </w:pPr>
    </w:p>
    <w:p w14:paraId="4A581F93" w14:textId="35D8492F" w:rsidR="00917E6F" w:rsidRPr="009449F7" w:rsidRDefault="00956AB6" w:rsidP="00B862F3">
      <w:pPr>
        <w:autoSpaceDE w:val="0"/>
        <w:autoSpaceDN w:val="0"/>
        <w:adjustRightInd w:val="0"/>
        <w:spacing w:after="120" w:line="360" w:lineRule="auto"/>
        <w:jc w:val="both"/>
        <w:rPr>
          <w:b/>
          <w:bCs/>
          <w:sz w:val="22"/>
          <w:szCs w:val="22"/>
        </w:rPr>
      </w:pPr>
      <w:r w:rsidRPr="009449F7">
        <w:rPr>
          <w:b/>
          <w:bCs/>
          <w:sz w:val="22"/>
          <w:szCs w:val="22"/>
        </w:rPr>
        <w:t>C</w:t>
      </w:r>
      <w:r w:rsidR="00A93769" w:rsidRPr="009449F7">
        <w:rPr>
          <w:b/>
          <w:bCs/>
          <w:sz w:val="22"/>
          <w:szCs w:val="22"/>
        </w:rPr>
        <w:t>onclusion</w:t>
      </w:r>
    </w:p>
    <w:p w14:paraId="39F05607" w14:textId="7E721439" w:rsidR="00072142" w:rsidRDefault="00722A62" w:rsidP="00B862F3">
      <w:pPr>
        <w:autoSpaceDE w:val="0"/>
        <w:autoSpaceDN w:val="0"/>
        <w:adjustRightInd w:val="0"/>
        <w:spacing w:after="120" w:line="360" w:lineRule="auto"/>
        <w:jc w:val="both"/>
        <w:rPr>
          <w:color w:val="000000" w:themeColor="text1"/>
          <w:sz w:val="22"/>
          <w:szCs w:val="22"/>
        </w:rPr>
      </w:pPr>
      <w:r w:rsidRPr="009449F7">
        <w:rPr>
          <w:color w:val="000000" w:themeColor="text1"/>
          <w:sz w:val="22"/>
          <w:szCs w:val="22"/>
        </w:rPr>
        <w:t>T</w:t>
      </w:r>
      <w:r w:rsidR="009D10D3" w:rsidRPr="009449F7">
        <w:rPr>
          <w:color w:val="000000" w:themeColor="text1"/>
          <w:sz w:val="22"/>
          <w:szCs w:val="22"/>
        </w:rPr>
        <w:t xml:space="preserve">he </w:t>
      </w:r>
      <w:r w:rsidR="00180D90" w:rsidRPr="009449F7">
        <w:rPr>
          <w:color w:val="000000" w:themeColor="text1"/>
          <w:sz w:val="22"/>
          <w:szCs w:val="22"/>
        </w:rPr>
        <w:t>pathogenesis of</w:t>
      </w:r>
      <w:r w:rsidR="009D10D3" w:rsidRPr="009449F7">
        <w:rPr>
          <w:color w:val="000000" w:themeColor="text1"/>
          <w:sz w:val="22"/>
          <w:szCs w:val="22"/>
        </w:rPr>
        <w:t xml:space="preserve"> AD</w:t>
      </w:r>
      <w:r w:rsidR="004C4D24" w:rsidRPr="009449F7">
        <w:rPr>
          <w:color w:val="000000" w:themeColor="text1"/>
          <w:sz w:val="22"/>
          <w:szCs w:val="22"/>
        </w:rPr>
        <w:t xml:space="preserve"> </w:t>
      </w:r>
      <w:r w:rsidR="00180D90" w:rsidRPr="009449F7">
        <w:rPr>
          <w:color w:val="000000" w:themeColor="text1"/>
          <w:sz w:val="22"/>
          <w:szCs w:val="22"/>
        </w:rPr>
        <w:t>is complex</w:t>
      </w:r>
      <w:r w:rsidR="003460B6" w:rsidRPr="009449F7">
        <w:rPr>
          <w:color w:val="000000" w:themeColor="text1"/>
          <w:sz w:val="22"/>
          <w:szCs w:val="22"/>
        </w:rPr>
        <w:t>,</w:t>
      </w:r>
      <w:r w:rsidR="00180D90" w:rsidRPr="009449F7">
        <w:rPr>
          <w:color w:val="000000" w:themeColor="text1"/>
          <w:sz w:val="22"/>
          <w:szCs w:val="22"/>
        </w:rPr>
        <w:t xml:space="preserve"> with multiple pathways evolving in the course of the disease</w:t>
      </w:r>
      <w:r w:rsidR="003460B6" w:rsidRPr="009449F7">
        <w:rPr>
          <w:color w:val="000000" w:themeColor="text1"/>
          <w:sz w:val="22"/>
          <w:szCs w:val="22"/>
        </w:rPr>
        <w:t>,</w:t>
      </w:r>
      <w:r w:rsidR="00180D90" w:rsidRPr="009449F7">
        <w:rPr>
          <w:color w:val="000000" w:themeColor="text1"/>
          <w:sz w:val="22"/>
          <w:szCs w:val="22"/>
        </w:rPr>
        <w:t xml:space="preserve"> many of which affect </w:t>
      </w:r>
      <w:r w:rsidR="0066526E" w:rsidRPr="009449F7">
        <w:rPr>
          <w:color w:val="000000" w:themeColor="text1"/>
          <w:sz w:val="22"/>
          <w:szCs w:val="22"/>
        </w:rPr>
        <w:t xml:space="preserve">or cause </w:t>
      </w:r>
      <w:r w:rsidR="00180D90" w:rsidRPr="009449F7">
        <w:rPr>
          <w:color w:val="000000" w:themeColor="text1"/>
          <w:sz w:val="22"/>
          <w:szCs w:val="22"/>
        </w:rPr>
        <w:t xml:space="preserve">each other </w:t>
      </w:r>
      <w:r w:rsidR="0066526E" w:rsidRPr="009449F7">
        <w:rPr>
          <w:color w:val="000000" w:themeColor="text1"/>
          <w:sz w:val="22"/>
          <w:szCs w:val="22"/>
        </w:rPr>
        <w:t xml:space="preserve">resulting in a very complicated pattern of different mechanisms interacting </w:t>
      </w:r>
      <w:r w:rsidR="001A2075" w:rsidRPr="009449F7">
        <w:rPr>
          <w:color w:val="000000" w:themeColor="text1"/>
          <w:sz w:val="22"/>
          <w:szCs w:val="22"/>
        </w:rPr>
        <w:t>with one another</w:t>
      </w:r>
      <w:r w:rsidR="003460B6" w:rsidRPr="009449F7">
        <w:rPr>
          <w:color w:val="000000" w:themeColor="text1"/>
          <w:sz w:val="22"/>
          <w:szCs w:val="22"/>
        </w:rPr>
        <w:t>;</w:t>
      </w:r>
      <w:r w:rsidR="001A2075" w:rsidRPr="009449F7">
        <w:rPr>
          <w:color w:val="000000" w:themeColor="text1"/>
          <w:sz w:val="22"/>
          <w:szCs w:val="22"/>
        </w:rPr>
        <w:t xml:space="preserve"> </w:t>
      </w:r>
      <w:r w:rsidR="00C31ABC" w:rsidRPr="009449F7">
        <w:rPr>
          <w:color w:val="000000" w:themeColor="text1"/>
          <w:sz w:val="22"/>
          <w:szCs w:val="22"/>
        </w:rPr>
        <w:t>thus,</w:t>
      </w:r>
      <w:r w:rsidR="001A2075" w:rsidRPr="009449F7">
        <w:rPr>
          <w:color w:val="000000" w:themeColor="text1"/>
          <w:sz w:val="22"/>
          <w:szCs w:val="22"/>
        </w:rPr>
        <w:t xml:space="preserve"> making AD progression very difficult to stop or slow</w:t>
      </w:r>
      <w:r w:rsidR="00E05C8B" w:rsidRPr="009449F7">
        <w:rPr>
          <w:color w:val="000000" w:themeColor="text1"/>
          <w:sz w:val="22"/>
          <w:szCs w:val="22"/>
        </w:rPr>
        <w:t xml:space="preserve"> with almost all of the single and added clinical therapies failing to show promising results. </w:t>
      </w:r>
      <w:r w:rsidR="003460B6" w:rsidRPr="009449F7">
        <w:rPr>
          <w:color w:val="000000" w:themeColor="text1"/>
          <w:sz w:val="22"/>
          <w:szCs w:val="22"/>
        </w:rPr>
        <w:t xml:space="preserve"> </w:t>
      </w:r>
      <w:r w:rsidR="0044643C" w:rsidRPr="009449F7">
        <w:rPr>
          <w:color w:val="000000" w:themeColor="text1"/>
          <w:sz w:val="22"/>
          <w:szCs w:val="22"/>
        </w:rPr>
        <w:t xml:space="preserve">The FDA-approved drugs for AD include </w:t>
      </w:r>
      <w:r w:rsidR="00956AB6" w:rsidRPr="009449F7">
        <w:rPr>
          <w:color w:val="000000" w:themeColor="text1"/>
          <w:sz w:val="22"/>
          <w:szCs w:val="22"/>
        </w:rPr>
        <w:lastRenderedPageBreak/>
        <w:t>cholinesterase inhibitors and memantine or the combination of these agents</w:t>
      </w:r>
      <w:r w:rsidR="0044643C" w:rsidRPr="009449F7">
        <w:rPr>
          <w:color w:val="000000" w:themeColor="text1"/>
          <w:sz w:val="22"/>
          <w:szCs w:val="22"/>
        </w:rPr>
        <w:t xml:space="preserve"> along with the newly </w:t>
      </w:r>
      <w:r w:rsidR="00252ACE" w:rsidRPr="009449F7">
        <w:rPr>
          <w:color w:val="000000" w:themeColor="text1"/>
          <w:sz w:val="22"/>
          <w:szCs w:val="22"/>
        </w:rPr>
        <w:t>approved</w:t>
      </w:r>
      <w:r w:rsidR="00782EC8" w:rsidRPr="009449F7">
        <w:rPr>
          <w:color w:val="000000" w:themeColor="text1"/>
          <w:sz w:val="22"/>
          <w:szCs w:val="22"/>
        </w:rPr>
        <w:t>, and the only potentially disease-modifying agent,</w:t>
      </w:r>
      <w:r w:rsidR="00252ACE" w:rsidRPr="009449F7">
        <w:rPr>
          <w:color w:val="000000" w:themeColor="text1"/>
          <w:sz w:val="22"/>
          <w:szCs w:val="22"/>
        </w:rPr>
        <w:t xml:space="preserve"> </w:t>
      </w:r>
      <w:r w:rsidR="00782EC8" w:rsidRPr="009449F7">
        <w:rPr>
          <w:color w:val="000000" w:themeColor="text1"/>
          <w:sz w:val="22"/>
          <w:szCs w:val="22"/>
        </w:rPr>
        <w:t>aducanumab</w:t>
      </w:r>
      <w:r w:rsidR="00956AB6" w:rsidRPr="009449F7">
        <w:rPr>
          <w:color w:val="000000" w:themeColor="text1"/>
          <w:sz w:val="22"/>
          <w:szCs w:val="22"/>
        </w:rPr>
        <w:t xml:space="preserve">. </w:t>
      </w:r>
      <w:r w:rsidR="003460B6" w:rsidRPr="009449F7">
        <w:rPr>
          <w:color w:val="000000" w:themeColor="text1"/>
          <w:sz w:val="22"/>
          <w:szCs w:val="22"/>
        </w:rPr>
        <w:t xml:space="preserve"> </w:t>
      </w:r>
      <w:r w:rsidR="00252ACE" w:rsidRPr="009449F7">
        <w:rPr>
          <w:color w:val="000000" w:themeColor="text1"/>
          <w:sz w:val="22"/>
          <w:szCs w:val="22"/>
        </w:rPr>
        <w:t xml:space="preserve">Adding to the frustration </w:t>
      </w:r>
      <w:r w:rsidR="00580267" w:rsidRPr="009449F7">
        <w:rPr>
          <w:color w:val="000000" w:themeColor="text1"/>
          <w:sz w:val="22"/>
          <w:szCs w:val="22"/>
        </w:rPr>
        <w:t xml:space="preserve">in AD treatment </w:t>
      </w:r>
      <w:r w:rsidR="00597455" w:rsidRPr="009449F7">
        <w:rPr>
          <w:color w:val="000000" w:themeColor="text1"/>
          <w:sz w:val="22"/>
          <w:szCs w:val="22"/>
        </w:rPr>
        <w:t>is the failure of</w:t>
      </w:r>
      <w:r w:rsidR="00580267" w:rsidRPr="009449F7">
        <w:rPr>
          <w:color w:val="000000" w:themeColor="text1"/>
          <w:sz w:val="22"/>
          <w:szCs w:val="22"/>
        </w:rPr>
        <w:t xml:space="preserve"> many</w:t>
      </w:r>
      <w:r w:rsidR="00956AB6" w:rsidRPr="009449F7">
        <w:rPr>
          <w:color w:val="000000" w:themeColor="text1"/>
          <w:sz w:val="22"/>
          <w:szCs w:val="22"/>
        </w:rPr>
        <w:t xml:space="preserve"> promis</w:t>
      </w:r>
      <w:r w:rsidR="00580267" w:rsidRPr="009449F7">
        <w:rPr>
          <w:color w:val="000000" w:themeColor="text1"/>
          <w:sz w:val="22"/>
          <w:szCs w:val="22"/>
        </w:rPr>
        <w:t>ing</w:t>
      </w:r>
      <w:r w:rsidR="00956AB6" w:rsidRPr="009449F7">
        <w:rPr>
          <w:color w:val="000000" w:themeColor="text1"/>
          <w:sz w:val="22"/>
          <w:szCs w:val="22"/>
        </w:rPr>
        <w:t xml:space="preserve"> new drug</w:t>
      </w:r>
      <w:r w:rsidR="00580267" w:rsidRPr="009449F7">
        <w:rPr>
          <w:color w:val="000000" w:themeColor="text1"/>
          <w:sz w:val="22"/>
          <w:szCs w:val="22"/>
        </w:rPr>
        <w:t>s</w:t>
      </w:r>
      <w:r w:rsidR="00597455" w:rsidRPr="009449F7">
        <w:rPr>
          <w:color w:val="000000" w:themeColor="text1"/>
          <w:sz w:val="22"/>
          <w:szCs w:val="22"/>
        </w:rPr>
        <w:t xml:space="preserve"> in</w:t>
      </w:r>
      <w:r w:rsidR="00956AB6" w:rsidRPr="009449F7">
        <w:rPr>
          <w:color w:val="000000" w:themeColor="text1"/>
          <w:sz w:val="22"/>
          <w:szCs w:val="22"/>
        </w:rPr>
        <w:t xml:space="preserve"> larger phase </w:t>
      </w:r>
      <w:r w:rsidR="003460B6" w:rsidRPr="009449F7">
        <w:rPr>
          <w:color w:val="000000" w:themeColor="text1"/>
          <w:sz w:val="22"/>
          <w:szCs w:val="22"/>
        </w:rPr>
        <w:t>3</w:t>
      </w:r>
      <w:r w:rsidR="00956AB6" w:rsidRPr="009449F7">
        <w:rPr>
          <w:color w:val="000000" w:themeColor="text1"/>
          <w:sz w:val="22"/>
          <w:szCs w:val="22"/>
        </w:rPr>
        <w:t xml:space="preserve"> trials, not meeting efficacy endpoints</w:t>
      </w:r>
      <w:r w:rsidR="00EA63E0" w:rsidRPr="009449F7">
        <w:rPr>
          <w:color w:val="000000" w:themeColor="text1"/>
          <w:sz w:val="22"/>
          <w:szCs w:val="22"/>
        </w:rPr>
        <w:t xml:space="preserve"> during the past decades</w:t>
      </w:r>
      <w:r w:rsidR="00956AB6" w:rsidRPr="009449F7">
        <w:rPr>
          <w:color w:val="000000" w:themeColor="text1"/>
          <w:sz w:val="22"/>
          <w:szCs w:val="22"/>
        </w:rPr>
        <w:t xml:space="preserve">. </w:t>
      </w:r>
      <w:r w:rsidR="003460B6" w:rsidRPr="009449F7">
        <w:rPr>
          <w:color w:val="000000" w:themeColor="text1"/>
          <w:sz w:val="22"/>
          <w:szCs w:val="22"/>
        </w:rPr>
        <w:t xml:space="preserve"> </w:t>
      </w:r>
      <w:r w:rsidR="00EA63E0" w:rsidRPr="009449F7">
        <w:rPr>
          <w:color w:val="000000" w:themeColor="text1"/>
          <w:sz w:val="22"/>
          <w:szCs w:val="22"/>
        </w:rPr>
        <w:t>Only the combination of</w:t>
      </w:r>
      <w:r w:rsidR="00956AB6" w:rsidRPr="009449F7">
        <w:rPr>
          <w:color w:val="000000" w:themeColor="text1"/>
          <w:sz w:val="22"/>
          <w:szCs w:val="22"/>
        </w:rPr>
        <w:t xml:space="preserve"> cholinesterase inhibitors and memantine has </w:t>
      </w:r>
      <w:r w:rsidR="007F04E9" w:rsidRPr="009449F7">
        <w:rPr>
          <w:color w:val="000000" w:themeColor="text1"/>
          <w:sz w:val="22"/>
          <w:szCs w:val="22"/>
        </w:rPr>
        <w:t xml:space="preserve">had </w:t>
      </w:r>
      <w:r w:rsidR="00956AB6" w:rsidRPr="009449F7">
        <w:rPr>
          <w:color w:val="000000" w:themeColor="text1"/>
          <w:sz w:val="22"/>
          <w:szCs w:val="22"/>
        </w:rPr>
        <w:t>success</w:t>
      </w:r>
      <w:r w:rsidR="00815E5A" w:rsidRPr="009449F7">
        <w:rPr>
          <w:color w:val="000000" w:themeColor="text1"/>
          <w:sz w:val="22"/>
          <w:szCs w:val="22"/>
        </w:rPr>
        <w:t>, and very limited at that,</w:t>
      </w:r>
      <w:r w:rsidR="00956AB6" w:rsidRPr="009449F7">
        <w:rPr>
          <w:color w:val="000000" w:themeColor="text1"/>
          <w:sz w:val="22"/>
          <w:szCs w:val="22"/>
        </w:rPr>
        <w:t xml:space="preserve"> in the treatment of AD, </w:t>
      </w:r>
      <w:r w:rsidR="00815E5A" w:rsidRPr="009449F7">
        <w:rPr>
          <w:color w:val="000000" w:themeColor="text1"/>
          <w:sz w:val="22"/>
          <w:szCs w:val="22"/>
        </w:rPr>
        <w:t xml:space="preserve">and </w:t>
      </w:r>
      <w:r w:rsidR="00815E5A" w:rsidRPr="00CB2450">
        <w:rPr>
          <w:color w:val="000000" w:themeColor="text1"/>
          <w:sz w:val="22"/>
          <w:szCs w:val="22"/>
          <w:highlight w:val="green"/>
        </w:rPr>
        <w:t xml:space="preserve">the </w:t>
      </w:r>
      <w:r w:rsidR="008953C5" w:rsidRPr="00CB2450">
        <w:rPr>
          <w:color w:val="000000" w:themeColor="text1"/>
          <w:sz w:val="22"/>
          <w:szCs w:val="22"/>
          <w:highlight w:val="green"/>
        </w:rPr>
        <w:t xml:space="preserve">studied </w:t>
      </w:r>
      <w:r w:rsidR="00815E5A" w:rsidRPr="00CB2450">
        <w:rPr>
          <w:color w:val="000000" w:themeColor="text1"/>
          <w:sz w:val="22"/>
          <w:szCs w:val="22"/>
          <w:highlight w:val="green"/>
        </w:rPr>
        <w:t xml:space="preserve">benefits of aducanumab </w:t>
      </w:r>
      <w:r w:rsidR="007F04E9" w:rsidRPr="00CB2450">
        <w:rPr>
          <w:color w:val="000000" w:themeColor="text1"/>
          <w:sz w:val="22"/>
          <w:szCs w:val="22"/>
          <w:highlight w:val="green"/>
        </w:rPr>
        <w:t>though promising have</w:t>
      </w:r>
      <w:r w:rsidR="008953C5" w:rsidRPr="00CB2450">
        <w:rPr>
          <w:color w:val="000000" w:themeColor="text1"/>
          <w:sz w:val="22"/>
          <w:szCs w:val="22"/>
          <w:highlight w:val="green"/>
        </w:rPr>
        <w:t xml:space="preserve"> not </w:t>
      </w:r>
      <w:r w:rsidR="007F04E9" w:rsidRPr="00CB2450">
        <w:rPr>
          <w:color w:val="000000" w:themeColor="text1"/>
          <w:sz w:val="22"/>
          <w:szCs w:val="22"/>
          <w:highlight w:val="green"/>
        </w:rPr>
        <w:t>proved</w:t>
      </w:r>
      <w:r w:rsidR="008953C5" w:rsidRPr="00CB2450">
        <w:rPr>
          <w:color w:val="000000" w:themeColor="text1"/>
          <w:sz w:val="22"/>
          <w:szCs w:val="22"/>
          <w:highlight w:val="green"/>
        </w:rPr>
        <w:t xml:space="preserve"> </w:t>
      </w:r>
      <w:r w:rsidR="007F04E9" w:rsidRPr="00CB2450">
        <w:rPr>
          <w:color w:val="000000" w:themeColor="text1"/>
          <w:sz w:val="22"/>
          <w:szCs w:val="22"/>
          <w:highlight w:val="green"/>
        </w:rPr>
        <w:t xml:space="preserve">it </w:t>
      </w:r>
      <w:r w:rsidR="008953C5" w:rsidRPr="00CB2450">
        <w:rPr>
          <w:color w:val="000000" w:themeColor="text1"/>
          <w:sz w:val="22"/>
          <w:szCs w:val="22"/>
          <w:highlight w:val="green"/>
        </w:rPr>
        <w:t xml:space="preserve">to be </w:t>
      </w:r>
      <w:r w:rsidR="007F04E9" w:rsidRPr="00CB2450">
        <w:rPr>
          <w:color w:val="000000" w:themeColor="text1"/>
          <w:sz w:val="22"/>
          <w:szCs w:val="22"/>
          <w:highlight w:val="green"/>
        </w:rPr>
        <w:t>sufficient</w:t>
      </w:r>
      <w:r w:rsidR="008953C5" w:rsidRPr="00CB2450">
        <w:rPr>
          <w:color w:val="000000" w:themeColor="text1"/>
          <w:sz w:val="22"/>
          <w:szCs w:val="22"/>
          <w:highlight w:val="green"/>
        </w:rPr>
        <w:t xml:space="preserve"> </w:t>
      </w:r>
      <w:r w:rsidR="007F04E9" w:rsidRPr="00CB2450">
        <w:rPr>
          <w:color w:val="000000" w:themeColor="text1"/>
          <w:sz w:val="22"/>
          <w:szCs w:val="22"/>
          <w:highlight w:val="green"/>
        </w:rPr>
        <w:t>in halting</w:t>
      </w:r>
      <w:r w:rsidR="00EC7645" w:rsidRPr="00CB2450">
        <w:rPr>
          <w:color w:val="000000" w:themeColor="text1"/>
          <w:sz w:val="22"/>
          <w:szCs w:val="22"/>
          <w:highlight w:val="green"/>
        </w:rPr>
        <w:t xml:space="preserve"> or slowing</w:t>
      </w:r>
      <w:r w:rsidR="008953C5" w:rsidRPr="00CB2450">
        <w:rPr>
          <w:color w:val="000000" w:themeColor="text1"/>
          <w:sz w:val="22"/>
          <w:szCs w:val="22"/>
          <w:highlight w:val="green"/>
        </w:rPr>
        <w:t xml:space="preserve"> its progression</w:t>
      </w:r>
      <w:r w:rsidR="005C4794" w:rsidRPr="009449F7">
        <w:rPr>
          <w:color w:val="000000" w:themeColor="text1"/>
          <w:sz w:val="22"/>
          <w:szCs w:val="22"/>
        </w:rPr>
        <w:t>.</w:t>
      </w:r>
      <w:r w:rsidR="003460B6" w:rsidRPr="009449F7">
        <w:rPr>
          <w:color w:val="000000" w:themeColor="text1"/>
          <w:sz w:val="22"/>
          <w:szCs w:val="22"/>
        </w:rPr>
        <w:t xml:space="preserve"> </w:t>
      </w:r>
      <w:r w:rsidR="005C4794" w:rsidRPr="009449F7">
        <w:rPr>
          <w:color w:val="000000" w:themeColor="text1"/>
          <w:sz w:val="22"/>
          <w:szCs w:val="22"/>
        </w:rPr>
        <w:t xml:space="preserve"> </w:t>
      </w:r>
      <w:r w:rsidR="003460B6" w:rsidRPr="009449F7">
        <w:rPr>
          <w:color w:val="000000" w:themeColor="text1"/>
          <w:sz w:val="22"/>
          <w:szCs w:val="22"/>
        </w:rPr>
        <w:t>Therefore</w:t>
      </w:r>
      <w:r w:rsidR="00033C68">
        <w:rPr>
          <w:color w:val="000000" w:themeColor="text1"/>
          <w:sz w:val="22"/>
          <w:szCs w:val="22"/>
        </w:rPr>
        <w:t>,</w:t>
      </w:r>
      <w:r w:rsidR="005C4794" w:rsidRPr="009449F7">
        <w:rPr>
          <w:color w:val="000000" w:themeColor="text1"/>
          <w:sz w:val="22"/>
          <w:szCs w:val="22"/>
        </w:rPr>
        <w:t xml:space="preserve"> now more than ever</w:t>
      </w:r>
      <w:r w:rsidR="003460B6" w:rsidRPr="009449F7">
        <w:rPr>
          <w:color w:val="000000" w:themeColor="text1"/>
          <w:sz w:val="22"/>
          <w:szCs w:val="22"/>
        </w:rPr>
        <w:t>,</w:t>
      </w:r>
      <w:r w:rsidR="005C4794" w:rsidRPr="009449F7">
        <w:rPr>
          <w:color w:val="000000" w:themeColor="text1"/>
          <w:sz w:val="22"/>
          <w:szCs w:val="22"/>
        </w:rPr>
        <w:t xml:space="preserve"> </w:t>
      </w:r>
      <w:r w:rsidR="00956AB6" w:rsidRPr="009449F7">
        <w:rPr>
          <w:color w:val="000000" w:themeColor="text1"/>
          <w:sz w:val="22"/>
          <w:szCs w:val="22"/>
        </w:rPr>
        <w:t xml:space="preserve">it is </w:t>
      </w:r>
      <w:r w:rsidR="003F034A" w:rsidRPr="009449F7">
        <w:rPr>
          <w:color w:val="000000" w:themeColor="text1"/>
          <w:sz w:val="22"/>
          <w:szCs w:val="22"/>
        </w:rPr>
        <w:t xml:space="preserve">important to acknowledge </w:t>
      </w:r>
      <w:r w:rsidR="00956AB6" w:rsidRPr="009449F7">
        <w:rPr>
          <w:color w:val="000000" w:themeColor="text1"/>
          <w:sz w:val="22"/>
          <w:szCs w:val="22"/>
        </w:rPr>
        <w:t xml:space="preserve">that targeting multiple </w:t>
      </w:r>
      <w:r w:rsidR="003F034A" w:rsidRPr="009449F7">
        <w:rPr>
          <w:color w:val="000000" w:themeColor="text1"/>
          <w:sz w:val="22"/>
          <w:szCs w:val="22"/>
        </w:rPr>
        <w:t>pathologic mechanisms</w:t>
      </w:r>
      <w:r w:rsidR="00956AB6" w:rsidRPr="009449F7">
        <w:rPr>
          <w:color w:val="000000" w:themeColor="text1"/>
          <w:sz w:val="22"/>
          <w:szCs w:val="22"/>
        </w:rPr>
        <w:t xml:space="preserve"> </w:t>
      </w:r>
      <w:r w:rsidR="005C4794" w:rsidRPr="009449F7">
        <w:rPr>
          <w:color w:val="000000" w:themeColor="text1"/>
          <w:sz w:val="22"/>
          <w:szCs w:val="22"/>
        </w:rPr>
        <w:t xml:space="preserve">in a very complicated disorder </w:t>
      </w:r>
      <w:r w:rsidR="00956AB6" w:rsidRPr="009449F7">
        <w:rPr>
          <w:color w:val="000000" w:themeColor="text1"/>
          <w:sz w:val="22"/>
          <w:szCs w:val="22"/>
        </w:rPr>
        <w:t>may</w:t>
      </w:r>
      <w:r w:rsidR="00053EFE" w:rsidRPr="009449F7">
        <w:rPr>
          <w:color w:val="000000" w:themeColor="text1"/>
          <w:sz w:val="22"/>
          <w:szCs w:val="22"/>
        </w:rPr>
        <w:t xml:space="preserve"> very well</w:t>
      </w:r>
      <w:r w:rsidR="00956AB6" w:rsidRPr="009449F7">
        <w:rPr>
          <w:color w:val="000000" w:themeColor="text1"/>
          <w:sz w:val="22"/>
          <w:szCs w:val="22"/>
        </w:rPr>
        <w:t xml:space="preserve"> be </w:t>
      </w:r>
      <w:r w:rsidR="00983A71" w:rsidRPr="009449F7">
        <w:rPr>
          <w:color w:val="000000" w:themeColor="text1"/>
          <w:sz w:val="22"/>
          <w:szCs w:val="22"/>
        </w:rPr>
        <w:t>the</w:t>
      </w:r>
      <w:r w:rsidR="005C4794" w:rsidRPr="009449F7">
        <w:rPr>
          <w:color w:val="000000" w:themeColor="text1"/>
          <w:sz w:val="22"/>
          <w:szCs w:val="22"/>
        </w:rPr>
        <w:t xml:space="preserve"> best</w:t>
      </w:r>
      <w:r w:rsidR="006F286A" w:rsidRPr="009449F7">
        <w:rPr>
          <w:color w:val="000000" w:themeColor="text1"/>
          <w:sz w:val="22"/>
          <w:szCs w:val="22"/>
        </w:rPr>
        <w:t xml:space="preserve"> if not the only</w:t>
      </w:r>
      <w:r w:rsidR="00983A71" w:rsidRPr="009449F7">
        <w:rPr>
          <w:color w:val="000000" w:themeColor="text1"/>
          <w:sz w:val="22"/>
          <w:szCs w:val="22"/>
        </w:rPr>
        <w:t xml:space="preserve"> way</w:t>
      </w:r>
      <w:r w:rsidR="00956AB6" w:rsidRPr="009449F7">
        <w:rPr>
          <w:color w:val="000000" w:themeColor="text1"/>
          <w:sz w:val="22"/>
          <w:szCs w:val="22"/>
        </w:rPr>
        <w:t xml:space="preserve"> for successful treatment</w:t>
      </w:r>
      <w:r w:rsidR="00983A71" w:rsidRPr="009449F7">
        <w:rPr>
          <w:color w:val="000000" w:themeColor="text1"/>
          <w:sz w:val="22"/>
          <w:szCs w:val="22"/>
        </w:rPr>
        <w:t xml:space="preserve"> of AD</w:t>
      </w:r>
      <w:r w:rsidR="00D70C19" w:rsidRPr="009449F7">
        <w:rPr>
          <w:color w:val="000000" w:themeColor="text1"/>
          <w:sz w:val="22"/>
          <w:szCs w:val="22"/>
        </w:rPr>
        <w:t xml:space="preserve">. </w:t>
      </w:r>
      <w:r w:rsidR="003460B6" w:rsidRPr="009449F7">
        <w:rPr>
          <w:color w:val="000000" w:themeColor="text1"/>
          <w:sz w:val="22"/>
          <w:szCs w:val="22"/>
        </w:rPr>
        <w:t xml:space="preserve"> </w:t>
      </w:r>
      <w:r w:rsidR="00990A84" w:rsidRPr="009449F7">
        <w:rPr>
          <w:color w:val="000000" w:themeColor="text1"/>
          <w:sz w:val="22"/>
          <w:szCs w:val="22"/>
        </w:rPr>
        <w:t>Combination therapy,</w:t>
      </w:r>
      <w:r w:rsidR="0097114E" w:rsidRPr="009449F7">
        <w:rPr>
          <w:color w:val="000000" w:themeColor="text1"/>
          <w:sz w:val="22"/>
          <w:szCs w:val="22"/>
        </w:rPr>
        <w:t xml:space="preserve"> </w:t>
      </w:r>
      <w:r w:rsidR="00990A84" w:rsidRPr="009449F7">
        <w:rPr>
          <w:color w:val="000000" w:themeColor="text1"/>
          <w:sz w:val="22"/>
          <w:szCs w:val="22"/>
        </w:rPr>
        <w:t xml:space="preserve">by targeting multiple different pathological mechanisms, </w:t>
      </w:r>
      <w:r w:rsidR="00F20973" w:rsidRPr="009449F7">
        <w:rPr>
          <w:color w:val="000000" w:themeColor="text1"/>
          <w:sz w:val="22"/>
          <w:szCs w:val="22"/>
        </w:rPr>
        <w:t>provide</w:t>
      </w:r>
      <w:r w:rsidR="0097114E" w:rsidRPr="009449F7">
        <w:rPr>
          <w:color w:val="000000" w:themeColor="text1"/>
          <w:sz w:val="22"/>
          <w:szCs w:val="22"/>
        </w:rPr>
        <w:t>s</w:t>
      </w:r>
      <w:r w:rsidR="00F20973" w:rsidRPr="009449F7">
        <w:rPr>
          <w:color w:val="000000" w:themeColor="text1"/>
          <w:sz w:val="22"/>
          <w:szCs w:val="22"/>
        </w:rPr>
        <w:t xml:space="preserve"> the possibility </w:t>
      </w:r>
      <w:r w:rsidR="00E3450D" w:rsidRPr="009449F7">
        <w:rPr>
          <w:color w:val="000000" w:themeColor="text1"/>
          <w:sz w:val="22"/>
          <w:szCs w:val="22"/>
        </w:rPr>
        <w:t>of effective synergistic impact on treating AD</w:t>
      </w:r>
      <w:r w:rsidR="00C22852" w:rsidRPr="009449F7">
        <w:rPr>
          <w:color w:val="000000" w:themeColor="text1"/>
          <w:sz w:val="22"/>
          <w:szCs w:val="22"/>
        </w:rPr>
        <w:t xml:space="preserve">. </w:t>
      </w:r>
      <w:r w:rsidR="00FA681D" w:rsidRPr="009449F7">
        <w:rPr>
          <w:color w:val="000000" w:themeColor="text1"/>
          <w:sz w:val="22"/>
          <w:szCs w:val="22"/>
        </w:rPr>
        <w:t xml:space="preserve"> </w:t>
      </w:r>
      <w:r w:rsidR="00C22852" w:rsidRPr="009449F7">
        <w:rPr>
          <w:color w:val="000000" w:themeColor="text1"/>
          <w:sz w:val="22"/>
          <w:szCs w:val="22"/>
        </w:rPr>
        <w:t>V</w:t>
      </w:r>
      <w:r w:rsidR="00956AB6" w:rsidRPr="009449F7">
        <w:rPr>
          <w:color w:val="000000" w:themeColor="text1"/>
          <w:sz w:val="22"/>
          <w:szCs w:val="22"/>
        </w:rPr>
        <w:t xml:space="preserve">ery few </w:t>
      </w:r>
      <w:r w:rsidR="00C22852" w:rsidRPr="009449F7">
        <w:rPr>
          <w:color w:val="000000" w:themeColor="text1"/>
          <w:sz w:val="22"/>
          <w:szCs w:val="22"/>
        </w:rPr>
        <w:t>such</w:t>
      </w:r>
      <w:r w:rsidR="00956AB6" w:rsidRPr="009449F7">
        <w:rPr>
          <w:color w:val="000000" w:themeColor="text1"/>
          <w:sz w:val="22"/>
          <w:szCs w:val="22"/>
        </w:rPr>
        <w:t xml:space="preserve"> trials</w:t>
      </w:r>
      <w:r w:rsidR="00983A71" w:rsidRPr="009449F7">
        <w:rPr>
          <w:color w:val="000000" w:themeColor="text1"/>
          <w:sz w:val="22"/>
          <w:szCs w:val="22"/>
        </w:rPr>
        <w:t xml:space="preserve"> </w:t>
      </w:r>
      <w:r w:rsidR="00EE24DA" w:rsidRPr="009449F7">
        <w:rPr>
          <w:color w:val="000000" w:themeColor="text1"/>
          <w:sz w:val="22"/>
          <w:szCs w:val="22"/>
        </w:rPr>
        <w:t xml:space="preserve">with combination strategies </w:t>
      </w:r>
      <w:r w:rsidR="00C22852" w:rsidRPr="009449F7">
        <w:rPr>
          <w:color w:val="000000" w:themeColor="text1"/>
          <w:sz w:val="22"/>
          <w:szCs w:val="22"/>
        </w:rPr>
        <w:t xml:space="preserve">have been </w:t>
      </w:r>
      <w:r w:rsidR="00EE24DA" w:rsidRPr="009449F7">
        <w:rPr>
          <w:color w:val="000000" w:themeColor="text1"/>
          <w:sz w:val="22"/>
          <w:szCs w:val="22"/>
        </w:rPr>
        <w:t>or</w:t>
      </w:r>
      <w:r w:rsidR="00C22852" w:rsidRPr="009449F7">
        <w:rPr>
          <w:color w:val="000000" w:themeColor="text1"/>
          <w:sz w:val="22"/>
          <w:szCs w:val="22"/>
        </w:rPr>
        <w:t xml:space="preserve"> are</w:t>
      </w:r>
      <w:r w:rsidR="00EE24DA" w:rsidRPr="009449F7">
        <w:rPr>
          <w:color w:val="000000" w:themeColor="text1"/>
          <w:sz w:val="22"/>
          <w:szCs w:val="22"/>
        </w:rPr>
        <w:t xml:space="preserve"> being tested to date</w:t>
      </w:r>
      <w:r w:rsidR="00956AB6" w:rsidRPr="009449F7">
        <w:rPr>
          <w:color w:val="000000" w:themeColor="text1"/>
          <w:sz w:val="22"/>
          <w:szCs w:val="22"/>
        </w:rPr>
        <w:t xml:space="preserve">. </w:t>
      </w:r>
      <w:r w:rsidR="00FA681D" w:rsidRPr="009449F7">
        <w:rPr>
          <w:color w:val="000000" w:themeColor="text1"/>
          <w:sz w:val="22"/>
          <w:szCs w:val="22"/>
        </w:rPr>
        <w:t xml:space="preserve"> </w:t>
      </w:r>
      <w:r w:rsidR="00EE24DA" w:rsidRPr="009449F7">
        <w:rPr>
          <w:color w:val="000000" w:themeColor="text1"/>
          <w:sz w:val="22"/>
          <w:szCs w:val="22"/>
        </w:rPr>
        <w:t>Combination therapy</w:t>
      </w:r>
      <w:r w:rsidR="00956AB6" w:rsidRPr="009449F7">
        <w:rPr>
          <w:color w:val="000000" w:themeColor="text1"/>
          <w:sz w:val="22"/>
          <w:szCs w:val="22"/>
        </w:rPr>
        <w:t xml:space="preserve"> </w:t>
      </w:r>
      <w:r w:rsidR="00EE24DA" w:rsidRPr="009449F7">
        <w:rPr>
          <w:color w:val="000000" w:themeColor="text1"/>
          <w:sz w:val="22"/>
          <w:szCs w:val="22"/>
        </w:rPr>
        <w:t>can</w:t>
      </w:r>
      <w:r w:rsidR="00D66937" w:rsidRPr="009449F7">
        <w:rPr>
          <w:color w:val="000000" w:themeColor="text1"/>
          <w:sz w:val="22"/>
          <w:szCs w:val="22"/>
        </w:rPr>
        <w:t xml:space="preserve"> also</w:t>
      </w:r>
      <w:r w:rsidR="00EE24DA" w:rsidRPr="009449F7">
        <w:rPr>
          <w:color w:val="000000" w:themeColor="text1"/>
          <w:sz w:val="22"/>
          <w:szCs w:val="22"/>
        </w:rPr>
        <w:t xml:space="preserve"> potentially </w:t>
      </w:r>
      <w:r w:rsidR="00956AB6" w:rsidRPr="009449F7">
        <w:rPr>
          <w:color w:val="000000" w:themeColor="text1"/>
          <w:sz w:val="22"/>
          <w:szCs w:val="22"/>
        </w:rPr>
        <w:t>lower</w:t>
      </w:r>
      <w:r w:rsidR="00D66937" w:rsidRPr="009449F7">
        <w:rPr>
          <w:color w:val="000000" w:themeColor="text1"/>
          <w:sz w:val="22"/>
          <w:szCs w:val="22"/>
        </w:rPr>
        <w:t xml:space="preserve"> the</w:t>
      </w:r>
      <w:r w:rsidR="00956AB6" w:rsidRPr="009449F7">
        <w:rPr>
          <w:color w:val="000000" w:themeColor="text1"/>
          <w:sz w:val="22"/>
          <w:szCs w:val="22"/>
        </w:rPr>
        <w:t xml:space="preserve"> doses of the individual agents</w:t>
      </w:r>
      <w:r w:rsidR="00D66937" w:rsidRPr="009449F7">
        <w:rPr>
          <w:color w:val="000000" w:themeColor="text1"/>
          <w:sz w:val="22"/>
          <w:szCs w:val="22"/>
        </w:rPr>
        <w:t xml:space="preserve"> which in turn can </w:t>
      </w:r>
      <w:r w:rsidR="00956AB6" w:rsidRPr="009449F7">
        <w:rPr>
          <w:color w:val="000000" w:themeColor="text1"/>
          <w:sz w:val="22"/>
          <w:szCs w:val="22"/>
        </w:rPr>
        <w:t>reduc</w:t>
      </w:r>
      <w:r w:rsidR="00D66937" w:rsidRPr="009449F7">
        <w:rPr>
          <w:color w:val="000000" w:themeColor="text1"/>
          <w:sz w:val="22"/>
          <w:szCs w:val="22"/>
        </w:rPr>
        <w:t>e</w:t>
      </w:r>
      <w:r w:rsidR="00956AB6" w:rsidRPr="009449F7">
        <w:rPr>
          <w:color w:val="000000" w:themeColor="text1"/>
          <w:sz w:val="22"/>
          <w:szCs w:val="22"/>
        </w:rPr>
        <w:t xml:space="preserve"> costs and </w:t>
      </w:r>
      <w:r w:rsidR="00D66937" w:rsidRPr="009449F7">
        <w:rPr>
          <w:color w:val="000000" w:themeColor="text1"/>
          <w:sz w:val="22"/>
          <w:szCs w:val="22"/>
        </w:rPr>
        <w:t xml:space="preserve">adverse </w:t>
      </w:r>
      <w:r w:rsidR="00956AB6" w:rsidRPr="009449F7">
        <w:rPr>
          <w:color w:val="000000" w:themeColor="text1"/>
          <w:sz w:val="22"/>
          <w:szCs w:val="22"/>
        </w:rPr>
        <w:t>effects</w:t>
      </w:r>
      <w:r w:rsidR="00D66937" w:rsidRPr="009449F7">
        <w:rPr>
          <w:color w:val="000000" w:themeColor="text1"/>
          <w:sz w:val="22"/>
          <w:szCs w:val="22"/>
        </w:rPr>
        <w:t xml:space="preserve">. </w:t>
      </w:r>
      <w:r w:rsidR="00FA681D" w:rsidRPr="009449F7">
        <w:rPr>
          <w:color w:val="000000" w:themeColor="text1"/>
          <w:sz w:val="22"/>
          <w:szCs w:val="22"/>
        </w:rPr>
        <w:t xml:space="preserve"> </w:t>
      </w:r>
      <w:r w:rsidR="00A070C3" w:rsidRPr="009449F7">
        <w:rPr>
          <w:color w:val="000000" w:themeColor="text1"/>
          <w:sz w:val="22"/>
          <w:szCs w:val="22"/>
        </w:rPr>
        <w:t xml:space="preserve">There is a myriad of combination </w:t>
      </w:r>
      <w:r w:rsidR="008123D7" w:rsidRPr="009449F7">
        <w:rPr>
          <w:color w:val="000000" w:themeColor="text1"/>
          <w:sz w:val="22"/>
          <w:szCs w:val="22"/>
        </w:rPr>
        <w:t>strategies</w:t>
      </w:r>
      <w:r w:rsidR="001A309E" w:rsidRPr="009449F7">
        <w:rPr>
          <w:color w:val="000000" w:themeColor="text1"/>
          <w:sz w:val="22"/>
          <w:szCs w:val="22"/>
        </w:rPr>
        <w:t>, almost all of which have not yet been tested, making</w:t>
      </w:r>
      <w:r w:rsidR="001021B1" w:rsidRPr="009449F7">
        <w:rPr>
          <w:color w:val="000000" w:themeColor="text1"/>
          <w:sz w:val="22"/>
          <w:szCs w:val="22"/>
        </w:rPr>
        <w:t xml:space="preserve"> this approach </w:t>
      </w:r>
      <w:r w:rsidR="001A309E" w:rsidRPr="009449F7">
        <w:rPr>
          <w:color w:val="000000" w:themeColor="text1"/>
          <w:sz w:val="22"/>
          <w:szCs w:val="22"/>
        </w:rPr>
        <w:t>an</w:t>
      </w:r>
      <w:r w:rsidR="001021B1" w:rsidRPr="009449F7">
        <w:rPr>
          <w:color w:val="000000" w:themeColor="text1"/>
          <w:sz w:val="22"/>
          <w:szCs w:val="22"/>
        </w:rPr>
        <w:t xml:space="preserve"> almost</w:t>
      </w:r>
      <w:r w:rsidR="001A309E" w:rsidRPr="009449F7">
        <w:rPr>
          <w:color w:val="000000" w:themeColor="text1"/>
          <w:sz w:val="22"/>
          <w:szCs w:val="22"/>
        </w:rPr>
        <w:t xml:space="preserve"> uncharted territory with </w:t>
      </w:r>
      <w:r w:rsidR="001021B1" w:rsidRPr="009449F7">
        <w:rPr>
          <w:color w:val="000000" w:themeColor="text1"/>
          <w:sz w:val="22"/>
          <w:szCs w:val="22"/>
        </w:rPr>
        <w:t xml:space="preserve">great potential and </w:t>
      </w:r>
      <w:r w:rsidR="005316CA" w:rsidRPr="009449F7">
        <w:rPr>
          <w:color w:val="000000" w:themeColor="text1"/>
          <w:sz w:val="22"/>
          <w:szCs w:val="22"/>
        </w:rPr>
        <w:t>immense possibilities.</w:t>
      </w:r>
      <w:r w:rsidR="00956AB6" w:rsidRPr="009449F7">
        <w:rPr>
          <w:color w:val="000000" w:themeColor="text1"/>
          <w:sz w:val="22"/>
          <w:szCs w:val="22"/>
        </w:rPr>
        <w:t xml:space="preserve"> </w:t>
      </w:r>
      <w:r w:rsidR="00FA681D" w:rsidRPr="009449F7">
        <w:rPr>
          <w:color w:val="000000" w:themeColor="text1"/>
          <w:sz w:val="22"/>
          <w:szCs w:val="22"/>
        </w:rPr>
        <w:t xml:space="preserve"> </w:t>
      </w:r>
      <w:r w:rsidR="002B6B1B" w:rsidRPr="009449F7">
        <w:rPr>
          <w:color w:val="000000" w:themeColor="text1"/>
          <w:sz w:val="22"/>
          <w:szCs w:val="22"/>
        </w:rPr>
        <w:t>C</w:t>
      </w:r>
      <w:r w:rsidR="00956AB6" w:rsidRPr="009449F7">
        <w:rPr>
          <w:color w:val="000000" w:themeColor="text1"/>
          <w:sz w:val="22"/>
          <w:szCs w:val="22"/>
        </w:rPr>
        <w:t xml:space="preserve">hallenges of treating AD have </w:t>
      </w:r>
      <w:r w:rsidR="002B6B1B" w:rsidRPr="009449F7">
        <w:rPr>
          <w:color w:val="000000" w:themeColor="text1"/>
          <w:sz w:val="22"/>
          <w:szCs w:val="22"/>
        </w:rPr>
        <w:t xml:space="preserve">pushed </w:t>
      </w:r>
      <w:r w:rsidR="005C1CD8" w:rsidRPr="009449F7">
        <w:rPr>
          <w:color w:val="000000" w:themeColor="text1"/>
          <w:sz w:val="22"/>
          <w:szCs w:val="22"/>
        </w:rPr>
        <w:t>researchers and investigators</w:t>
      </w:r>
      <w:r w:rsidR="00956AB6" w:rsidRPr="009449F7">
        <w:rPr>
          <w:color w:val="000000" w:themeColor="text1"/>
          <w:sz w:val="22"/>
          <w:szCs w:val="22"/>
        </w:rPr>
        <w:t xml:space="preserve"> toward new </w:t>
      </w:r>
      <w:r w:rsidR="005C1CD8" w:rsidRPr="009449F7">
        <w:rPr>
          <w:color w:val="000000" w:themeColor="text1"/>
          <w:sz w:val="22"/>
          <w:szCs w:val="22"/>
        </w:rPr>
        <w:t>approaches such as</w:t>
      </w:r>
      <w:r w:rsidR="00956AB6" w:rsidRPr="009449F7">
        <w:rPr>
          <w:color w:val="000000" w:themeColor="text1"/>
          <w:sz w:val="22"/>
          <w:szCs w:val="22"/>
        </w:rPr>
        <w:t xml:space="preserve"> an </w:t>
      </w:r>
      <w:r w:rsidR="005C1CD8" w:rsidRPr="009449F7">
        <w:rPr>
          <w:color w:val="000000" w:themeColor="text1"/>
          <w:sz w:val="22"/>
          <w:szCs w:val="22"/>
        </w:rPr>
        <w:t xml:space="preserve">added </w:t>
      </w:r>
      <w:r w:rsidR="00263A38" w:rsidRPr="009449F7">
        <w:rPr>
          <w:color w:val="000000" w:themeColor="text1"/>
          <w:sz w:val="22"/>
          <w:szCs w:val="22"/>
        </w:rPr>
        <w:t xml:space="preserve">therapy </w:t>
      </w:r>
      <w:r w:rsidR="00956AB6" w:rsidRPr="009449F7">
        <w:rPr>
          <w:color w:val="000000" w:themeColor="text1"/>
          <w:sz w:val="22"/>
          <w:szCs w:val="22"/>
        </w:rPr>
        <w:t xml:space="preserve">to </w:t>
      </w:r>
      <w:r w:rsidR="00717DBD" w:rsidRPr="009449F7">
        <w:rPr>
          <w:color w:val="000000" w:themeColor="text1"/>
          <w:sz w:val="22"/>
          <w:szCs w:val="22"/>
        </w:rPr>
        <w:t xml:space="preserve">the </w:t>
      </w:r>
      <w:r w:rsidR="00956AB6" w:rsidRPr="009449F7">
        <w:rPr>
          <w:color w:val="000000" w:themeColor="text1"/>
          <w:sz w:val="22"/>
          <w:szCs w:val="22"/>
        </w:rPr>
        <w:t>standard</w:t>
      </w:r>
      <w:r w:rsidR="00717DBD" w:rsidRPr="009449F7">
        <w:rPr>
          <w:color w:val="000000" w:themeColor="text1"/>
          <w:sz w:val="22"/>
          <w:szCs w:val="22"/>
        </w:rPr>
        <w:t xml:space="preserve"> AD treatment</w:t>
      </w:r>
      <w:r w:rsidR="00956AB6" w:rsidRPr="009449F7">
        <w:rPr>
          <w:color w:val="000000" w:themeColor="text1"/>
          <w:sz w:val="22"/>
          <w:szCs w:val="22"/>
        </w:rPr>
        <w:t xml:space="preserve"> and repurposing </w:t>
      </w:r>
      <w:r w:rsidR="00263A38" w:rsidRPr="009449F7">
        <w:rPr>
          <w:color w:val="000000" w:themeColor="text1"/>
          <w:sz w:val="22"/>
          <w:szCs w:val="22"/>
        </w:rPr>
        <w:t>already approved</w:t>
      </w:r>
      <w:r w:rsidR="00956AB6" w:rsidRPr="009449F7">
        <w:rPr>
          <w:color w:val="000000" w:themeColor="text1"/>
          <w:sz w:val="22"/>
          <w:szCs w:val="22"/>
        </w:rPr>
        <w:t xml:space="preserve"> drugs </w:t>
      </w:r>
      <w:r w:rsidR="00263A38" w:rsidRPr="009449F7">
        <w:rPr>
          <w:color w:val="000000" w:themeColor="text1"/>
          <w:sz w:val="22"/>
          <w:szCs w:val="22"/>
        </w:rPr>
        <w:t xml:space="preserve">intended </w:t>
      </w:r>
      <w:r w:rsidR="00956AB6" w:rsidRPr="009449F7">
        <w:rPr>
          <w:color w:val="000000" w:themeColor="text1"/>
          <w:sz w:val="22"/>
          <w:szCs w:val="22"/>
        </w:rPr>
        <w:t>for other</w:t>
      </w:r>
      <w:r w:rsidR="00263A38" w:rsidRPr="009449F7">
        <w:rPr>
          <w:color w:val="000000" w:themeColor="text1"/>
          <w:sz w:val="22"/>
          <w:szCs w:val="22"/>
        </w:rPr>
        <w:t xml:space="preserve"> </w:t>
      </w:r>
      <w:r w:rsidR="00956AB6" w:rsidRPr="009449F7">
        <w:rPr>
          <w:color w:val="000000" w:themeColor="text1"/>
          <w:sz w:val="22"/>
          <w:szCs w:val="22"/>
        </w:rPr>
        <w:t xml:space="preserve">conditions, </w:t>
      </w:r>
      <w:r w:rsidR="00B851AB" w:rsidRPr="009449F7">
        <w:rPr>
          <w:color w:val="000000" w:themeColor="text1"/>
          <w:sz w:val="22"/>
          <w:szCs w:val="22"/>
        </w:rPr>
        <w:t>or</w:t>
      </w:r>
      <w:r w:rsidR="00956AB6" w:rsidRPr="009449F7">
        <w:rPr>
          <w:color w:val="000000" w:themeColor="text1"/>
          <w:sz w:val="22"/>
          <w:szCs w:val="22"/>
        </w:rPr>
        <w:t xml:space="preserve"> combining two </w:t>
      </w:r>
      <w:r w:rsidR="00D355FD" w:rsidRPr="009449F7">
        <w:rPr>
          <w:color w:val="000000" w:themeColor="text1"/>
          <w:sz w:val="22"/>
          <w:szCs w:val="22"/>
        </w:rPr>
        <w:t xml:space="preserve">such </w:t>
      </w:r>
      <w:r w:rsidR="00B851AB" w:rsidRPr="009449F7">
        <w:rPr>
          <w:color w:val="000000" w:themeColor="text1"/>
          <w:sz w:val="22"/>
          <w:szCs w:val="22"/>
        </w:rPr>
        <w:t>drugs</w:t>
      </w:r>
      <w:r w:rsidR="00FA681D" w:rsidRPr="009449F7">
        <w:rPr>
          <w:color w:val="000000" w:themeColor="text1"/>
          <w:sz w:val="22"/>
          <w:szCs w:val="22"/>
        </w:rPr>
        <w:t>,</w:t>
      </w:r>
      <w:r w:rsidR="00B851AB" w:rsidRPr="009449F7">
        <w:rPr>
          <w:color w:val="000000" w:themeColor="text1"/>
          <w:sz w:val="22"/>
          <w:szCs w:val="22"/>
        </w:rPr>
        <w:t xml:space="preserve"> each targeting a</w:t>
      </w:r>
      <w:r w:rsidR="00956AB6" w:rsidRPr="009449F7">
        <w:rPr>
          <w:color w:val="000000" w:themeColor="text1"/>
          <w:sz w:val="22"/>
          <w:szCs w:val="22"/>
        </w:rPr>
        <w:t xml:space="preserve"> different pathway, following </w:t>
      </w:r>
      <w:r w:rsidR="00A72439" w:rsidRPr="009449F7">
        <w:rPr>
          <w:color w:val="000000" w:themeColor="text1"/>
          <w:sz w:val="22"/>
          <w:szCs w:val="22"/>
        </w:rPr>
        <w:t xml:space="preserve">in </w:t>
      </w:r>
      <w:r w:rsidR="00956AB6" w:rsidRPr="009449F7">
        <w:rPr>
          <w:color w:val="000000" w:themeColor="text1"/>
          <w:sz w:val="22"/>
          <w:szCs w:val="22"/>
        </w:rPr>
        <w:t xml:space="preserve">the </w:t>
      </w:r>
      <w:r w:rsidR="00A72439" w:rsidRPr="009449F7">
        <w:rPr>
          <w:color w:val="000000" w:themeColor="text1"/>
          <w:sz w:val="22"/>
          <w:szCs w:val="22"/>
        </w:rPr>
        <w:t>footstep</w:t>
      </w:r>
      <w:r w:rsidR="0077101B">
        <w:rPr>
          <w:color w:val="000000" w:themeColor="text1"/>
          <w:sz w:val="22"/>
          <w:szCs w:val="22"/>
        </w:rPr>
        <w:t>s</w:t>
      </w:r>
      <w:r w:rsidR="00A72439" w:rsidRPr="009449F7">
        <w:rPr>
          <w:color w:val="000000" w:themeColor="text1"/>
          <w:sz w:val="22"/>
          <w:szCs w:val="22"/>
        </w:rPr>
        <w:t xml:space="preserve"> </w:t>
      </w:r>
      <w:r w:rsidR="00956AB6" w:rsidRPr="009449F7">
        <w:rPr>
          <w:color w:val="000000" w:themeColor="text1"/>
          <w:sz w:val="22"/>
          <w:szCs w:val="22"/>
        </w:rPr>
        <w:t xml:space="preserve">of successful </w:t>
      </w:r>
      <w:r w:rsidR="006E5E68" w:rsidRPr="009449F7">
        <w:rPr>
          <w:color w:val="000000" w:themeColor="text1"/>
          <w:sz w:val="22"/>
          <w:szCs w:val="22"/>
        </w:rPr>
        <w:t>past experiences</w:t>
      </w:r>
      <w:r w:rsidR="00956AB6" w:rsidRPr="009449F7">
        <w:rPr>
          <w:color w:val="000000" w:themeColor="text1"/>
          <w:sz w:val="22"/>
          <w:szCs w:val="22"/>
        </w:rPr>
        <w:t xml:space="preserve"> for other serious diseases and conditions, such as cancer and HIV </w:t>
      </w:r>
      <w:r w:rsidR="005F2B65">
        <w:rPr>
          <w:color w:val="000000" w:themeColor="text1"/>
          <w:sz w:val="22"/>
          <w:szCs w:val="22"/>
        </w:rPr>
        <w:fldChar w:fldCharType="begin"/>
      </w:r>
      <w:r w:rsidR="005F2B65">
        <w:rPr>
          <w:color w:val="000000" w:themeColor="text1"/>
          <w:sz w:val="22"/>
          <w:szCs w:val="22"/>
        </w:rPr>
        <w:instrText xml:space="preserve"> ADDIN EN.CITE &lt;EndNote&gt;&lt;Cite&gt;&lt;Author&gt;Tomaszewski&lt;/Author&gt;&lt;Year&gt;2016&lt;/Year&gt;&lt;RecNum&gt;84&lt;/RecNum&gt;&lt;DisplayText&gt;[141]&lt;/DisplayText&gt;&lt;record&gt;&lt;rec-number&gt;84&lt;/rec-number&gt;&lt;foreign-keys&gt;&lt;key app="EN" db-id="t5x9sevs7prdawert5r5xdd99tfspaftvpd5" timestamp="1638553812"&gt;84&lt;/key&gt;&lt;/foreign-keys&gt;&lt;ref-type name="Journal Article"&gt;17&lt;/ref-type&gt;&lt;contributors&gt;&lt;authors&gt;&lt;author&gt;Tomaszewski, S.&lt;/author&gt;&lt;author&gt;Gauthier, S.&lt;/author&gt;&lt;author&gt;Wimo, A.&lt;/author&gt;&lt;author&gt;Rosa-Neto, P.&lt;/author&gt;&lt;/authors&gt;&lt;translated-authors&gt;&lt;author&gt;J. Prev Alzheimers Dis&lt;/author&gt;&lt;/translated-authors&gt;&lt;/contributors&gt;&lt;auth-address&gt;Serge Gauthier, McGill Center for Studies in Aging, Douglas Mental Health University Institute, Douglas Hospital, Verdun, QC, Canada. Phone: +1 514-766-2010; Fax: +1 514-888-4050. Email: serge.gauthier@mcgill.ca. FAU - Gauthier, S&lt;/auth-address&gt;&lt;titles&gt;&lt;title&gt;Combination Therapy of Anti-Tau and Anti-Amyloid Drugs for Disease Modification in Early-stage Alzheimer&amp;apos;s Disease: Socio-economic Considerations Modeled on Treatments for Tuberculosis, HIV/AIDS and Breast Cancer&lt;/title&gt;&lt;secondary-title&gt;J Prev Alzheimers Dis&lt;/secondary-title&gt;&lt;/titles&gt;&lt;periodical&gt;&lt;full-title&gt;J Prev Alzheimers Dis&lt;/full-title&gt;&lt;/periodical&gt;&lt;pages&gt;164-172&lt;/pages&gt;&lt;volume&gt;3&lt;/volume&gt;&lt;number&gt;3&lt;/number&gt;&lt;dates&gt;&lt;year&gt;2016&lt;/year&gt;&lt;/dates&gt;&lt;urls&gt;&lt;/urls&gt;&lt;electronic-resource-num&gt;10.14283/jpad.2015.85.&lt;/electronic-resource-num&gt;&lt;remote-database-provider&gt;2016&lt;/remote-database-provider&gt;&lt;language&gt;eng&lt;/language&gt;&lt;/record&gt;&lt;/Cite&gt;&lt;/EndNote&gt;</w:instrText>
      </w:r>
      <w:r w:rsidR="005F2B65">
        <w:rPr>
          <w:color w:val="000000" w:themeColor="text1"/>
          <w:sz w:val="22"/>
          <w:szCs w:val="22"/>
        </w:rPr>
        <w:fldChar w:fldCharType="separate"/>
      </w:r>
      <w:r w:rsidR="005F2B65">
        <w:rPr>
          <w:noProof/>
          <w:color w:val="000000" w:themeColor="text1"/>
          <w:sz w:val="22"/>
          <w:szCs w:val="22"/>
        </w:rPr>
        <w:t>[</w:t>
      </w:r>
      <w:hyperlink w:anchor="_ENREF_141" w:tooltip="Tomaszewski, 2016 #84" w:history="1">
        <w:r w:rsidR="005F2B65">
          <w:rPr>
            <w:noProof/>
            <w:color w:val="000000" w:themeColor="text1"/>
            <w:sz w:val="22"/>
            <w:szCs w:val="22"/>
          </w:rPr>
          <w:t>141</w:t>
        </w:r>
      </w:hyperlink>
      <w:r w:rsidR="005F2B65">
        <w:rPr>
          <w:noProof/>
          <w:color w:val="000000" w:themeColor="text1"/>
          <w:sz w:val="22"/>
          <w:szCs w:val="22"/>
        </w:rPr>
        <w:t>]</w:t>
      </w:r>
      <w:r w:rsidR="005F2B65">
        <w:rPr>
          <w:color w:val="000000" w:themeColor="text1"/>
          <w:sz w:val="22"/>
          <w:szCs w:val="22"/>
        </w:rPr>
        <w:fldChar w:fldCharType="end"/>
      </w:r>
      <w:r w:rsidR="00956AB6" w:rsidRPr="009449F7">
        <w:rPr>
          <w:color w:val="000000" w:themeColor="text1"/>
          <w:sz w:val="22"/>
          <w:szCs w:val="22"/>
        </w:rPr>
        <w:t>.</w:t>
      </w:r>
      <w:r w:rsidR="00BB755D" w:rsidRPr="009449F7">
        <w:rPr>
          <w:color w:val="000000" w:themeColor="text1"/>
          <w:sz w:val="22"/>
          <w:szCs w:val="22"/>
        </w:rPr>
        <w:t xml:space="preserve"> </w:t>
      </w:r>
      <w:r w:rsidR="00FA681D" w:rsidRPr="009449F7">
        <w:rPr>
          <w:color w:val="000000" w:themeColor="text1"/>
          <w:sz w:val="22"/>
          <w:szCs w:val="22"/>
        </w:rPr>
        <w:t xml:space="preserve"> </w:t>
      </w:r>
      <w:r w:rsidR="00D91D62" w:rsidRPr="009449F7">
        <w:rPr>
          <w:color w:val="000000" w:themeColor="text1"/>
          <w:sz w:val="22"/>
          <w:szCs w:val="22"/>
        </w:rPr>
        <w:t>T</w:t>
      </w:r>
      <w:r w:rsidR="00401B3C" w:rsidRPr="009449F7">
        <w:rPr>
          <w:color w:val="000000" w:themeColor="text1"/>
          <w:sz w:val="22"/>
          <w:szCs w:val="22"/>
        </w:rPr>
        <w:t>he rationale is clear,</w:t>
      </w:r>
      <w:r w:rsidR="00D91D62" w:rsidRPr="009449F7">
        <w:rPr>
          <w:color w:val="000000" w:themeColor="text1"/>
          <w:sz w:val="22"/>
          <w:szCs w:val="22"/>
        </w:rPr>
        <w:t xml:space="preserve"> however</w:t>
      </w:r>
      <w:r w:rsidR="00401B3C" w:rsidRPr="009449F7">
        <w:rPr>
          <w:color w:val="000000" w:themeColor="text1"/>
          <w:sz w:val="22"/>
          <w:szCs w:val="22"/>
        </w:rPr>
        <w:t xml:space="preserve"> </w:t>
      </w:r>
      <w:r w:rsidR="00E95B19" w:rsidRPr="009449F7">
        <w:rPr>
          <w:color w:val="000000" w:themeColor="text1"/>
          <w:sz w:val="22"/>
          <w:szCs w:val="22"/>
        </w:rPr>
        <w:t>serious challenges have to be addressed and dealt with, including choosing the correct</w:t>
      </w:r>
      <w:r w:rsidR="00401B3C" w:rsidRPr="009449F7">
        <w:rPr>
          <w:color w:val="000000" w:themeColor="text1"/>
          <w:sz w:val="22"/>
          <w:szCs w:val="22"/>
        </w:rPr>
        <w:t xml:space="preserve"> agent</w:t>
      </w:r>
      <w:r w:rsidR="00E95B19" w:rsidRPr="009449F7">
        <w:rPr>
          <w:color w:val="000000" w:themeColor="text1"/>
          <w:sz w:val="22"/>
          <w:szCs w:val="22"/>
        </w:rPr>
        <w:t>s</w:t>
      </w:r>
      <w:r w:rsidR="00401B3C" w:rsidRPr="009449F7">
        <w:rPr>
          <w:color w:val="000000" w:themeColor="text1"/>
          <w:sz w:val="22"/>
          <w:szCs w:val="22"/>
        </w:rPr>
        <w:t xml:space="preserve">, </w:t>
      </w:r>
      <w:r w:rsidR="00E95B19" w:rsidRPr="009449F7">
        <w:rPr>
          <w:color w:val="000000" w:themeColor="text1"/>
          <w:sz w:val="22"/>
          <w:szCs w:val="22"/>
        </w:rPr>
        <w:t>the best time and stage of AD to intervene</w:t>
      </w:r>
      <w:r w:rsidR="00401B3C" w:rsidRPr="009449F7">
        <w:rPr>
          <w:color w:val="000000" w:themeColor="text1"/>
          <w:sz w:val="22"/>
          <w:szCs w:val="22"/>
        </w:rPr>
        <w:t xml:space="preserve">, </w:t>
      </w:r>
      <w:r w:rsidR="001C5A28" w:rsidRPr="009449F7">
        <w:rPr>
          <w:color w:val="000000" w:themeColor="text1"/>
          <w:sz w:val="22"/>
          <w:szCs w:val="22"/>
        </w:rPr>
        <w:t xml:space="preserve">coordinating </w:t>
      </w:r>
      <w:r w:rsidR="00401B3C" w:rsidRPr="009449F7">
        <w:rPr>
          <w:color w:val="000000" w:themeColor="text1"/>
          <w:sz w:val="22"/>
          <w:szCs w:val="22"/>
        </w:rPr>
        <w:t>the academia and pharma</w:t>
      </w:r>
      <w:r w:rsidR="001C5A28" w:rsidRPr="009449F7">
        <w:rPr>
          <w:color w:val="000000" w:themeColor="text1"/>
          <w:sz w:val="22"/>
          <w:szCs w:val="22"/>
        </w:rPr>
        <w:t>ceutical companies</w:t>
      </w:r>
      <w:r w:rsidR="00401B3C" w:rsidRPr="009449F7">
        <w:rPr>
          <w:color w:val="000000" w:themeColor="text1"/>
          <w:sz w:val="22"/>
          <w:szCs w:val="22"/>
        </w:rPr>
        <w:t xml:space="preserve">, </w:t>
      </w:r>
      <w:r w:rsidR="001C5A28" w:rsidRPr="009449F7">
        <w:rPr>
          <w:color w:val="000000" w:themeColor="text1"/>
          <w:sz w:val="22"/>
          <w:szCs w:val="22"/>
        </w:rPr>
        <w:t xml:space="preserve">designing </w:t>
      </w:r>
      <w:r w:rsidR="005A5B6D" w:rsidRPr="009449F7">
        <w:rPr>
          <w:color w:val="000000" w:themeColor="text1"/>
          <w:sz w:val="22"/>
          <w:szCs w:val="22"/>
        </w:rPr>
        <w:t>and providing proper protocols for clinical trials</w:t>
      </w:r>
      <w:r w:rsidRPr="009449F7">
        <w:rPr>
          <w:color w:val="000000" w:themeColor="text1"/>
          <w:sz w:val="22"/>
          <w:szCs w:val="22"/>
        </w:rPr>
        <w:t xml:space="preserve"> and</w:t>
      </w:r>
      <w:r w:rsidR="00401B3C" w:rsidRPr="009449F7">
        <w:rPr>
          <w:color w:val="000000" w:themeColor="text1"/>
          <w:sz w:val="22"/>
          <w:szCs w:val="22"/>
        </w:rPr>
        <w:t xml:space="preserve"> </w:t>
      </w:r>
      <w:r w:rsidR="00665A60" w:rsidRPr="009449F7">
        <w:rPr>
          <w:color w:val="000000" w:themeColor="text1"/>
          <w:sz w:val="22"/>
          <w:szCs w:val="22"/>
        </w:rPr>
        <w:t>better experimental models</w:t>
      </w:r>
      <w:r w:rsidR="00401B3C" w:rsidRPr="009449F7">
        <w:rPr>
          <w:color w:val="000000" w:themeColor="text1"/>
          <w:sz w:val="22"/>
          <w:szCs w:val="22"/>
        </w:rPr>
        <w:t xml:space="preserve">. </w:t>
      </w:r>
      <w:r w:rsidR="00FA681D" w:rsidRPr="009449F7">
        <w:rPr>
          <w:color w:val="000000" w:themeColor="text1"/>
          <w:sz w:val="22"/>
          <w:szCs w:val="22"/>
        </w:rPr>
        <w:t xml:space="preserve"> </w:t>
      </w:r>
      <w:r w:rsidR="005A5B6D" w:rsidRPr="009449F7">
        <w:rPr>
          <w:color w:val="000000" w:themeColor="text1"/>
          <w:sz w:val="22"/>
          <w:szCs w:val="22"/>
        </w:rPr>
        <w:t>As is the case with most scientific advancements</w:t>
      </w:r>
      <w:r w:rsidR="00411EF0" w:rsidRPr="009449F7">
        <w:rPr>
          <w:color w:val="000000" w:themeColor="text1"/>
          <w:sz w:val="22"/>
          <w:szCs w:val="22"/>
        </w:rPr>
        <w:t>, making a strong case regarding profits and market demand, can go a long way in making combination therapies with all their challenges a reality.</w:t>
      </w:r>
      <w:r w:rsidR="00FA681D" w:rsidRPr="009449F7">
        <w:rPr>
          <w:color w:val="000000" w:themeColor="text1"/>
          <w:sz w:val="22"/>
          <w:szCs w:val="22"/>
        </w:rPr>
        <w:t xml:space="preserve"> </w:t>
      </w:r>
      <w:r w:rsidR="00411EF0" w:rsidRPr="009449F7">
        <w:rPr>
          <w:color w:val="000000" w:themeColor="text1"/>
          <w:sz w:val="22"/>
          <w:szCs w:val="22"/>
        </w:rPr>
        <w:t xml:space="preserve"> This can be achieved by </w:t>
      </w:r>
      <w:r w:rsidR="001B2BFB" w:rsidRPr="009449F7">
        <w:rPr>
          <w:color w:val="000000" w:themeColor="text1"/>
          <w:sz w:val="22"/>
          <w:szCs w:val="22"/>
        </w:rPr>
        <w:t>a cooperation</w:t>
      </w:r>
      <w:r w:rsidR="000D2FC3" w:rsidRPr="009449F7">
        <w:rPr>
          <w:color w:val="000000" w:themeColor="text1"/>
          <w:sz w:val="22"/>
          <w:szCs w:val="22"/>
        </w:rPr>
        <w:t xml:space="preserve"> between the pharmaceutical industry</w:t>
      </w:r>
      <w:r w:rsidR="00401B3C" w:rsidRPr="009449F7">
        <w:rPr>
          <w:color w:val="000000" w:themeColor="text1"/>
          <w:sz w:val="22"/>
          <w:szCs w:val="22"/>
        </w:rPr>
        <w:t xml:space="preserve">, </w:t>
      </w:r>
      <w:r w:rsidR="00D364F4" w:rsidRPr="009449F7">
        <w:rPr>
          <w:color w:val="000000" w:themeColor="text1"/>
          <w:sz w:val="22"/>
          <w:szCs w:val="22"/>
        </w:rPr>
        <w:t xml:space="preserve">the </w:t>
      </w:r>
      <w:r w:rsidR="00401B3C" w:rsidRPr="009449F7">
        <w:rPr>
          <w:color w:val="000000" w:themeColor="text1"/>
          <w:sz w:val="22"/>
          <w:szCs w:val="22"/>
        </w:rPr>
        <w:t xml:space="preserve">academia, </w:t>
      </w:r>
      <w:r w:rsidR="00D364F4" w:rsidRPr="009449F7">
        <w:rPr>
          <w:color w:val="000000" w:themeColor="text1"/>
          <w:sz w:val="22"/>
          <w:szCs w:val="22"/>
        </w:rPr>
        <w:t>private research centers,</w:t>
      </w:r>
      <w:r w:rsidR="001B2BFB" w:rsidRPr="009449F7">
        <w:rPr>
          <w:color w:val="000000" w:themeColor="text1"/>
          <w:sz w:val="22"/>
          <w:szCs w:val="22"/>
        </w:rPr>
        <w:t xml:space="preserve"> </w:t>
      </w:r>
      <w:r w:rsidR="00401B3C" w:rsidRPr="009449F7">
        <w:rPr>
          <w:color w:val="000000" w:themeColor="text1"/>
          <w:sz w:val="22"/>
          <w:szCs w:val="22"/>
        </w:rPr>
        <w:t xml:space="preserve">philanthropic </w:t>
      </w:r>
      <w:r w:rsidR="00D364F4" w:rsidRPr="009449F7">
        <w:rPr>
          <w:color w:val="000000" w:themeColor="text1"/>
          <w:sz w:val="22"/>
          <w:szCs w:val="22"/>
        </w:rPr>
        <w:t>institutions, and the regulatory bodies</w:t>
      </w:r>
      <w:r w:rsidR="00F6750C" w:rsidRPr="009449F7">
        <w:rPr>
          <w:color w:val="000000" w:themeColor="text1"/>
          <w:sz w:val="22"/>
          <w:szCs w:val="22"/>
        </w:rPr>
        <w:t>.</w:t>
      </w:r>
      <w:r w:rsidR="00FA681D" w:rsidRPr="009449F7">
        <w:rPr>
          <w:color w:val="000000" w:themeColor="text1"/>
          <w:sz w:val="22"/>
          <w:szCs w:val="22"/>
        </w:rPr>
        <w:t xml:space="preserve"> </w:t>
      </w:r>
      <w:r w:rsidR="00F6750C" w:rsidRPr="009449F7">
        <w:rPr>
          <w:color w:val="000000" w:themeColor="text1"/>
          <w:sz w:val="22"/>
          <w:szCs w:val="22"/>
        </w:rPr>
        <w:t xml:space="preserve"> Such cooperation would be the best way in </w:t>
      </w:r>
      <w:r w:rsidR="00401B3C" w:rsidRPr="009449F7">
        <w:rPr>
          <w:color w:val="000000" w:themeColor="text1"/>
          <w:sz w:val="22"/>
          <w:szCs w:val="22"/>
        </w:rPr>
        <w:t xml:space="preserve">advancing the science and </w:t>
      </w:r>
      <w:r w:rsidR="0097235F" w:rsidRPr="009449F7">
        <w:rPr>
          <w:color w:val="000000" w:themeColor="text1"/>
          <w:sz w:val="22"/>
          <w:szCs w:val="22"/>
        </w:rPr>
        <w:t xml:space="preserve">solving </w:t>
      </w:r>
      <w:r w:rsidR="005D6934" w:rsidRPr="009449F7">
        <w:rPr>
          <w:color w:val="000000" w:themeColor="text1"/>
          <w:sz w:val="22"/>
          <w:szCs w:val="22"/>
        </w:rPr>
        <w:t>matters</w:t>
      </w:r>
      <w:r w:rsidR="00401B3C" w:rsidRPr="009449F7">
        <w:rPr>
          <w:color w:val="000000" w:themeColor="text1"/>
          <w:sz w:val="22"/>
          <w:szCs w:val="22"/>
        </w:rPr>
        <w:t xml:space="preserve"> such as</w:t>
      </w:r>
      <w:r w:rsidR="0097235F" w:rsidRPr="009449F7">
        <w:rPr>
          <w:color w:val="000000" w:themeColor="text1"/>
          <w:sz w:val="22"/>
          <w:szCs w:val="22"/>
        </w:rPr>
        <w:t xml:space="preserve"> regulatory challenges, ethical</w:t>
      </w:r>
      <w:r w:rsidR="005D6934" w:rsidRPr="009449F7">
        <w:rPr>
          <w:color w:val="000000" w:themeColor="text1"/>
          <w:sz w:val="22"/>
          <w:szCs w:val="22"/>
        </w:rPr>
        <w:t xml:space="preserve"> issues, </w:t>
      </w:r>
      <w:r w:rsidR="00401B3C" w:rsidRPr="009449F7">
        <w:rPr>
          <w:color w:val="000000" w:themeColor="text1"/>
          <w:sz w:val="22"/>
          <w:szCs w:val="22"/>
        </w:rPr>
        <w:t xml:space="preserve">intellectual property and data sharing. </w:t>
      </w:r>
      <w:r w:rsidR="00FA681D" w:rsidRPr="009449F7">
        <w:rPr>
          <w:color w:val="000000" w:themeColor="text1"/>
          <w:sz w:val="22"/>
          <w:szCs w:val="22"/>
        </w:rPr>
        <w:t xml:space="preserve"> </w:t>
      </w:r>
      <w:r w:rsidR="00072142" w:rsidRPr="009449F7">
        <w:rPr>
          <w:color w:val="000000" w:themeColor="text1"/>
          <w:sz w:val="22"/>
          <w:szCs w:val="22"/>
        </w:rPr>
        <w:t xml:space="preserve">Based on all available information, the </w:t>
      </w:r>
      <w:r w:rsidR="0077101B" w:rsidRPr="009449F7">
        <w:rPr>
          <w:color w:val="000000" w:themeColor="text1"/>
          <w:sz w:val="22"/>
          <w:szCs w:val="22"/>
        </w:rPr>
        <w:t xml:space="preserve">success </w:t>
      </w:r>
      <w:r w:rsidR="00072142" w:rsidRPr="009449F7">
        <w:rPr>
          <w:color w:val="000000" w:themeColor="text1"/>
          <w:sz w:val="22"/>
          <w:szCs w:val="22"/>
        </w:rPr>
        <w:t xml:space="preserve">already achieved of combination therapy to tackle complicated disorders such as cancer and the blueprint </w:t>
      </w:r>
      <w:r w:rsidR="0077101B" w:rsidRPr="009449F7">
        <w:rPr>
          <w:color w:val="000000" w:themeColor="text1"/>
          <w:sz w:val="22"/>
          <w:szCs w:val="22"/>
        </w:rPr>
        <w:t xml:space="preserve">already laid out </w:t>
      </w:r>
      <w:r w:rsidR="00072142" w:rsidRPr="009449F7">
        <w:rPr>
          <w:color w:val="000000" w:themeColor="text1"/>
          <w:sz w:val="22"/>
          <w:szCs w:val="22"/>
        </w:rPr>
        <w:t xml:space="preserve">on how to implement combination therapy and overcome its challenges, all with the great need and urge finally to control AD, a </w:t>
      </w:r>
      <w:r w:rsidR="0077101B">
        <w:rPr>
          <w:color w:val="000000" w:themeColor="text1"/>
          <w:sz w:val="22"/>
          <w:szCs w:val="22"/>
        </w:rPr>
        <w:t>strong</w:t>
      </w:r>
      <w:r w:rsidR="0077101B" w:rsidRPr="009449F7">
        <w:rPr>
          <w:color w:val="000000" w:themeColor="text1"/>
          <w:sz w:val="22"/>
          <w:szCs w:val="22"/>
        </w:rPr>
        <w:t xml:space="preserve"> </w:t>
      </w:r>
      <w:r w:rsidR="00072142" w:rsidRPr="009449F7">
        <w:rPr>
          <w:color w:val="000000" w:themeColor="text1"/>
          <w:sz w:val="22"/>
          <w:szCs w:val="22"/>
        </w:rPr>
        <w:t>argument can be made that the field has to move cautiously but quickly toward designing new clinical trials, further exploring the pathological mechanisms of AD, and re-examining the previous studies all with combination therapies in mind, so that it may finally find the treatment for AD.</w:t>
      </w:r>
    </w:p>
    <w:p w14:paraId="4A098B78" w14:textId="0480935D" w:rsidR="00127599" w:rsidRDefault="00127599" w:rsidP="00B862F3">
      <w:pPr>
        <w:autoSpaceDE w:val="0"/>
        <w:autoSpaceDN w:val="0"/>
        <w:adjustRightInd w:val="0"/>
        <w:spacing w:after="120" w:line="360" w:lineRule="auto"/>
        <w:jc w:val="both"/>
        <w:rPr>
          <w:color w:val="000000" w:themeColor="text1"/>
          <w:sz w:val="22"/>
          <w:szCs w:val="22"/>
        </w:rPr>
      </w:pPr>
    </w:p>
    <w:p w14:paraId="53A1FB80" w14:textId="56E15795" w:rsidR="00127599" w:rsidRPr="00127599" w:rsidRDefault="00127599" w:rsidP="00B862F3">
      <w:pPr>
        <w:autoSpaceDE w:val="0"/>
        <w:autoSpaceDN w:val="0"/>
        <w:adjustRightInd w:val="0"/>
        <w:spacing w:after="120" w:line="360" w:lineRule="auto"/>
        <w:jc w:val="both"/>
        <w:rPr>
          <w:b/>
          <w:bCs/>
          <w:color w:val="000000" w:themeColor="text1"/>
          <w:sz w:val="22"/>
          <w:szCs w:val="22"/>
        </w:rPr>
      </w:pPr>
      <w:r w:rsidRPr="00127599">
        <w:rPr>
          <w:b/>
          <w:bCs/>
          <w:color w:val="000000" w:themeColor="text1"/>
          <w:sz w:val="22"/>
          <w:szCs w:val="22"/>
        </w:rPr>
        <w:lastRenderedPageBreak/>
        <w:t>Conflict of interest</w:t>
      </w:r>
    </w:p>
    <w:p w14:paraId="1DE9CD2B" w14:textId="3ABC93EB" w:rsidR="00127599" w:rsidRPr="009449F7" w:rsidRDefault="00127599" w:rsidP="00B862F3">
      <w:pPr>
        <w:autoSpaceDE w:val="0"/>
        <w:autoSpaceDN w:val="0"/>
        <w:adjustRightInd w:val="0"/>
        <w:spacing w:after="120" w:line="360" w:lineRule="auto"/>
        <w:jc w:val="both"/>
        <w:rPr>
          <w:color w:val="000000" w:themeColor="text1"/>
          <w:sz w:val="22"/>
          <w:szCs w:val="22"/>
        </w:rPr>
      </w:pPr>
      <w:r>
        <w:rPr>
          <w:color w:val="000000" w:themeColor="text1"/>
          <w:sz w:val="22"/>
          <w:szCs w:val="22"/>
        </w:rPr>
        <w:t>None to declare</w:t>
      </w:r>
    </w:p>
    <w:p w14:paraId="0BA33E37" w14:textId="585D83AC" w:rsidR="003A7054" w:rsidRPr="009449F7" w:rsidRDefault="003A7054" w:rsidP="00B862F3">
      <w:pPr>
        <w:spacing w:after="120" w:line="360" w:lineRule="auto"/>
        <w:jc w:val="both"/>
        <w:rPr>
          <w:color w:val="000000" w:themeColor="text1"/>
          <w:sz w:val="22"/>
          <w:szCs w:val="22"/>
        </w:rPr>
      </w:pPr>
      <w:r w:rsidRPr="009449F7">
        <w:rPr>
          <w:color w:val="000000" w:themeColor="text1"/>
          <w:sz w:val="22"/>
          <w:szCs w:val="22"/>
        </w:rPr>
        <w:br w:type="page"/>
      </w:r>
    </w:p>
    <w:p w14:paraId="7A4FCB2C" w14:textId="2B7A10FA" w:rsidR="007C58EB" w:rsidRPr="009449F7" w:rsidRDefault="00E25BBF" w:rsidP="00B01CB9">
      <w:pPr>
        <w:spacing w:after="120" w:line="360" w:lineRule="auto"/>
        <w:jc w:val="both"/>
        <w:rPr>
          <w:b/>
          <w:bCs/>
          <w:sz w:val="22"/>
          <w:szCs w:val="22"/>
        </w:rPr>
      </w:pPr>
      <w:r w:rsidRPr="009449F7">
        <w:rPr>
          <w:b/>
          <w:bCs/>
          <w:sz w:val="22"/>
          <w:szCs w:val="22"/>
        </w:rPr>
        <w:lastRenderedPageBreak/>
        <w:t>References</w:t>
      </w:r>
    </w:p>
    <w:bookmarkEnd w:id="0"/>
    <w:p w14:paraId="62852BF4" w14:textId="409F75F1" w:rsidR="00782889" w:rsidRDefault="00782889" w:rsidP="009449F7">
      <w:pPr>
        <w:pStyle w:val="EndNoteBibliography"/>
        <w:spacing w:after="120" w:line="360" w:lineRule="auto"/>
        <w:rPr>
          <w:rFonts w:ascii="Times New Roman" w:hAnsi="Times New Roman" w:cs="Times New Roman"/>
        </w:rPr>
      </w:pPr>
    </w:p>
    <w:p w14:paraId="612D1DA2" w14:textId="77777777" w:rsidR="00432DFD" w:rsidRDefault="00782889" w:rsidP="00344F80">
      <w:pPr>
        <w:pStyle w:val="Caption"/>
        <w:keepNext/>
        <w:spacing w:line="360" w:lineRule="auto"/>
        <w:rPr>
          <w:b/>
          <w:bCs/>
          <w:i w:val="0"/>
          <w:iCs w:val="0"/>
        </w:rPr>
      </w:pPr>
      <w:r>
        <w:br w:type="page"/>
      </w:r>
    </w:p>
    <w:p w14:paraId="6757ACF8" w14:textId="77777777" w:rsidR="00432DFD" w:rsidRDefault="00432DFD">
      <w:pPr>
        <w:spacing w:after="160" w:line="259" w:lineRule="auto"/>
        <w:rPr>
          <w:b/>
          <w:bCs/>
          <w:sz w:val="22"/>
          <w:szCs w:val="22"/>
        </w:rPr>
      </w:pPr>
    </w:p>
    <w:p w14:paraId="0C91E897" w14:textId="73F8C60F" w:rsidR="00432DFD" w:rsidRDefault="00123644">
      <w:pPr>
        <w:spacing w:after="160" w:line="259" w:lineRule="auto"/>
        <w:rPr>
          <w:b/>
          <w:bCs/>
          <w:sz w:val="22"/>
          <w:szCs w:val="22"/>
        </w:rPr>
      </w:pPr>
      <w:r>
        <w:rPr>
          <w:b/>
          <w:bCs/>
          <w:noProof/>
          <w:sz w:val="22"/>
          <w:szCs w:val="22"/>
          <w:lang w:val="en-GB" w:eastAsia="en-GB"/>
        </w:rPr>
        <w:drawing>
          <wp:inline distT="0" distB="0" distL="0" distR="0" wp14:anchorId="29D335AC" wp14:editId="26BEC3A7">
            <wp:extent cx="5935980" cy="52425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980" cy="5242560"/>
                    </a:xfrm>
                    <a:prstGeom prst="rect">
                      <a:avLst/>
                    </a:prstGeom>
                    <a:noFill/>
                    <a:ln>
                      <a:noFill/>
                    </a:ln>
                  </pic:spPr>
                </pic:pic>
              </a:graphicData>
            </a:graphic>
          </wp:inline>
        </w:drawing>
      </w:r>
    </w:p>
    <w:p w14:paraId="2D33E575" w14:textId="77777777" w:rsidR="0031366C" w:rsidRDefault="00DC101D" w:rsidP="0031366C">
      <w:pPr>
        <w:pStyle w:val="Caption"/>
        <w:spacing w:after="0" w:line="276" w:lineRule="auto"/>
        <w:jc w:val="both"/>
        <w:rPr>
          <w:rFonts w:ascii="Times New Roman" w:hAnsi="Times New Roman" w:cs="Times New Roman"/>
          <w:i w:val="0"/>
          <w:iCs w:val="0"/>
          <w:sz w:val="22"/>
          <w:szCs w:val="22"/>
          <w:highlight w:val="green"/>
        </w:rPr>
      </w:pPr>
      <w:r w:rsidRPr="00DC101D">
        <w:rPr>
          <w:rFonts w:ascii="Times New Roman" w:hAnsi="Times New Roman" w:cs="Times New Roman"/>
          <w:b/>
          <w:bCs/>
          <w:i w:val="0"/>
          <w:iCs w:val="0"/>
          <w:sz w:val="22"/>
          <w:szCs w:val="22"/>
          <w:highlight w:val="green"/>
        </w:rPr>
        <w:t xml:space="preserve">Figure </w:t>
      </w:r>
      <w:r w:rsidRPr="00DC101D">
        <w:rPr>
          <w:rFonts w:ascii="Times New Roman" w:hAnsi="Times New Roman" w:cs="Times New Roman"/>
          <w:b/>
          <w:bCs/>
          <w:i w:val="0"/>
          <w:iCs w:val="0"/>
          <w:sz w:val="22"/>
          <w:szCs w:val="22"/>
          <w:highlight w:val="green"/>
        </w:rPr>
        <w:fldChar w:fldCharType="begin"/>
      </w:r>
      <w:r w:rsidRPr="00DC101D">
        <w:rPr>
          <w:rFonts w:ascii="Times New Roman" w:hAnsi="Times New Roman" w:cs="Times New Roman"/>
          <w:b/>
          <w:bCs/>
          <w:i w:val="0"/>
          <w:iCs w:val="0"/>
          <w:sz w:val="22"/>
          <w:szCs w:val="22"/>
          <w:highlight w:val="green"/>
        </w:rPr>
        <w:instrText xml:space="preserve"> SEQ Figure \* ARABIC </w:instrText>
      </w:r>
      <w:r w:rsidRPr="00DC101D">
        <w:rPr>
          <w:rFonts w:ascii="Times New Roman" w:hAnsi="Times New Roman" w:cs="Times New Roman"/>
          <w:b/>
          <w:bCs/>
          <w:i w:val="0"/>
          <w:iCs w:val="0"/>
          <w:sz w:val="22"/>
          <w:szCs w:val="22"/>
          <w:highlight w:val="green"/>
        </w:rPr>
        <w:fldChar w:fldCharType="separate"/>
      </w:r>
      <w:r w:rsidRPr="00DC101D">
        <w:rPr>
          <w:rFonts w:ascii="Times New Roman" w:hAnsi="Times New Roman" w:cs="Times New Roman"/>
          <w:b/>
          <w:bCs/>
          <w:i w:val="0"/>
          <w:iCs w:val="0"/>
          <w:noProof/>
          <w:sz w:val="22"/>
          <w:szCs w:val="22"/>
          <w:highlight w:val="green"/>
        </w:rPr>
        <w:t>1</w:t>
      </w:r>
      <w:r w:rsidRPr="00DC101D">
        <w:rPr>
          <w:rFonts w:ascii="Times New Roman" w:hAnsi="Times New Roman" w:cs="Times New Roman"/>
          <w:b/>
          <w:bCs/>
          <w:i w:val="0"/>
          <w:iCs w:val="0"/>
          <w:sz w:val="22"/>
          <w:szCs w:val="22"/>
          <w:highlight w:val="green"/>
        </w:rPr>
        <w:fldChar w:fldCharType="end"/>
      </w:r>
      <w:r w:rsidR="0031366C">
        <w:rPr>
          <w:rFonts w:ascii="Times New Roman" w:hAnsi="Times New Roman" w:cs="Times New Roman"/>
          <w:b/>
          <w:bCs/>
          <w:i w:val="0"/>
          <w:iCs w:val="0"/>
          <w:sz w:val="22"/>
          <w:szCs w:val="22"/>
          <w:highlight w:val="green"/>
        </w:rPr>
        <w:t>.</w:t>
      </w:r>
      <w:r w:rsidRPr="00DC101D">
        <w:rPr>
          <w:rFonts w:ascii="Times New Roman" w:hAnsi="Times New Roman" w:cs="Times New Roman"/>
          <w:i w:val="0"/>
          <w:iCs w:val="0"/>
          <w:sz w:val="22"/>
          <w:szCs w:val="22"/>
          <w:highlight w:val="green"/>
        </w:rPr>
        <w:t xml:space="preserve"> Pathophysiomechanisms involved in Alzheimer's disease (AD). </w:t>
      </w:r>
    </w:p>
    <w:p w14:paraId="583EDF6A" w14:textId="61DDC827" w:rsidR="00E83294" w:rsidRDefault="00255919" w:rsidP="0031366C">
      <w:pPr>
        <w:pStyle w:val="Caption"/>
        <w:spacing w:after="0" w:line="276" w:lineRule="auto"/>
        <w:jc w:val="both"/>
        <w:rPr>
          <w:rFonts w:ascii="Times New Roman" w:hAnsi="Times New Roman" w:cs="Times New Roman"/>
          <w:i w:val="0"/>
          <w:iCs w:val="0"/>
          <w:sz w:val="22"/>
          <w:szCs w:val="22"/>
          <w:highlight w:val="green"/>
        </w:rPr>
      </w:pPr>
      <w:r>
        <w:rPr>
          <w:rFonts w:ascii="Times New Roman" w:hAnsi="Times New Roman" w:cs="Times New Roman"/>
          <w:i w:val="0"/>
          <w:iCs w:val="0"/>
          <w:sz w:val="22"/>
          <w:szCs w:val="22"/>
          <w:highlight w:val="green"/>
        </w:rPr>
        <w:t xml:space="preserve">Summary of the </w:t>
      </w:r>
      <w:r w:rsidR="0031366C">
        <w:rPr>
          <w:rFonts w:ascii="Times New Roman" w:hAnsi="Times New Roman" w:cs="Times New Roman"/>
          <w:i w:val="0"/>
          <w:iCs w:val="0"/>
          <w:sz w:val="22"/>
          <w:szCs w:val="22"/>
          <w:highlight w:val="green"/>
        </w:rPr>
        <w:t>key</w:t>
      </w:r>
      <w:r w:rsidR="00DC101D" w:rsidRPr="00DC101D">
        <w:rPr>
          <w:rFonts w:ascii="Times New Roman" w:hAnsi="Times New Roman" w:cs="Times New Roman"/>
          <w:i w:val="0"/>
          <w:iCs w:val="0"/>
          <w:sz w:val="22"/>
          <w:szCs w:val="22"/>
          <w:highlight w:val="green"/>
        </w:rPr>
        <w:t xml:space="preserve"> pathological mechanisms of AD, Aβ pathology</w:t>
      </w:r>
      <w:r w:rsidR="003256FA">
        <w:rPr>
          <w:rFonts w:ascii="Times New Roman" w:hAnsi="Times New Roman" w:cs="Times New Roman"/>
          <w:i w:val="0"/>
          <w:iCs w:val="0"/>
          <w:sz w:val="22"/>
          <w:szCs w:val="22"/>
          <w:highlight w:val="green"/>
        </w:rPr>
        <w:t xml:space="preserve"> (</w:t>
      </w:r>
      <w:r w:rsidR="00F82746">
        <w:rPr>
          <w:rFonts w:ascii="Times New Roman" w:hAnsi="Times New Roman" w:cs="Times New Roman"/>
          <w:i w:val="0"/>
          <w:iCs w:val="0"/>
          <w:sz w:val="22"/>
          <w:szCs w:val="22"/>
          <w:highlight w:val="green"/>
        </w:rPr>
        <w:t xml:space="preserve">in </w:t>
      </w:r>
      <w:r w:rsidR="003256FA">
        <w:rPr>
          <w:rFonts w:ascii="Times New Roman" w:hAnsi="Times New Roman" w:cs="Times New Roman"/>
          <w:i w:val="0"/>
          <w:iCs w:val="0"/>
          <w:sz w:val="22"/>
          <w:szCs w:val="22"/>
          <w:highlight w:val="green"/>
        </w:rPr>
        <w:t>blue</w:t>
      </w:r>
      <w:r w:rsidR="00F82746">
        <w:rPr>
          <w:rFonts w:ascii="Times New Roman" w:hAnsi="Times New Roman" w:cs="Times New Roman"/>
          <w:i w:val="0"/>
          <w:iCs w:val="0"/>
          <w:sz w:val="22"/>
          <w:szCs w:val="22"/>
          <w:highlight w:val="green"/>
        </w:rPr>
        <w:t>)</w:t>
      </w:r>
      <w:r w:rsidR="00DC101D" w:rsidRPr="00DC101D">
        <w:rPr>
          <w:rFonts w:ascii="Times New Roman" w:hAnsi="Times New Roman" w:cs="Times New Roman"/>
          <w:i w:val="0"/>
          <w:iCs w:val="0"/>
          <w:sz w:val="22"/>
          <w:szCs w:val="22"/>
          <w:highlight w:val="green"/>
        </w:rPr>
        <w:t>, tau pathology</w:t>
      </w:r>
      <w:r w:rsidR="00F82746">
        <w:rPr>
          <w:rFonts w:ascii="Times New Roman" w:hAnsi="Times New Roman" w:cs="Times New Roman"/>
          <w:i w:val="0"/>
          <w:iCs w:val="0"/>
          <w:sz w:val="22"/>
          <w:szCs w:val="22"/>
          <w:highlight w:val="green"/>
        </w:rPr>
        <w:t xml:space="preserve"> (in purple)</w:t>
      </w:r>
      <w:r w:rsidR="00DC101D" w:rsidRPr="00DC101D">
        <w:rPr>
          <w:rFonts w:ascii="Times New Roman" w:hAnsi="Times New Roman" w:cs="Times New Roman"/>
          <w:i w:val="0"/>
          <w:iCs w:val="0"/>
          <w:sz w:val="22"/>
          <w:szCs w:val="22"/>
          <w:highlight w:val="green"/>
        </w:rPr>
        <w:t xml:space="preserve">, and </w:t>
      </w:r>
      <w:r w:rsidR="003256FA">
        <w:rPr>
          <w:rFonts w:ascii="Times New Roman" w:hAnsi="Times New Roman" w:cs="Times New Roman"/>
          <w:i w:val="0"/>
          <w:iCs w:val="0"/>
          <w:sz w:val="22"/>
          <w:szCs w:val="22"/>
          <w:highlight w:val="green"/>
        </w:rPr>
        <w:t>immune system mediated mechanisms</w:t>
      </w:r>
      <w:r w:rsidR="00F82746">
        <w:rPr>
          <w:rFonts w:ascii="Times New Roman" w:hAnsi="Times New Roman" w:cs="Times New Roman"/>
          <w:i w:val="0"/>
          <w:iCs w:val="0"/>
          <w:sz w:val="22"/>
          <w:szCs w:val="22"/>
          <w:highlight w:val="green"/>
        </w:rPr>
        <w:t xml:space="preserve"> (in pink)</w:t>
      </w:r>
      <w:r w:rsidR="00DC101D" w:rsidRPr="00DC101D">
        <w:rPr>
          <w:rFonts w:ascii="Times New Roman" w:hAnsi="Times New Roman" w:cs="Times New Roman"/>
          <w:i w:val="0"/>
          <w:iCs w:val="0"/>
          <w:sz w:val="22"/>
          <w:szCs w:val="22"/>
          <w:highlight w:val="green"/>
        </w:rPr>
        <w:t xml:space="preserve">, are depicted to emphasize the importance of a multitarget approach for AD treatment.  </w:t>
      </w:r>
    </w:p>
    <w:p w14:paraId="6EABC339" w14:textId="042644D6" w:rsidR="00DC101D" w:rsidRPr="004F28AA" w:rsidRDefault="00DC101D" w:rsidP="0031366C">
      <w:pPr>
        <w:pStyle w:val="Caption"/>
        <w:spacing w:after="0" w:line="276" w:lineRule="auto"/>
        <w:jc w:val="both"/>
        <w:rPr>
          <w:rFonts w:ascii="Times New Roman" w:hAnsi="Times New Roman" w:cs="Times New Roman"/>
          <w:sz w:val="22"/>
          <w:szCs w:val="22"/>
          <w:highlight w:val="green"/>
        </w:rPr>
      </w:pPr>
      <w:r w:rsidRPr="00DC101D">
        <w:rPr>
          <w:rFonts w:ascii="Times New Roman" w:hAnsi="Times New Roman" w:cs="Times New Roman"/>
          <w:i w:val="0"/>
          <w:iCs w:val="0"/>
          <w:sz w:val="22"/>
          <w:szCs w:val="22"/>
          <w:highlight w:val="green"/>
        </w:rPr>
        <w:t>Abbreviations: APP, Amyloid Precursor Protein; Aβ, Amyloid</w:t>
      </w:r>
      <w:r w:rsidR="00E83294">
        <w:rPr>
          <w:rFonts w:ascii="Times New Roman" w:hAnsi="Times New Roman" w:cs="Times New Roman"/>
          <w:i w:val="0"/>
          <w:iCs w:val="0"/>
          <w:sz w:val="22"/>
          <w:szCs w:val="22"/>
          <w:highlight w:val="green"/>
        </w:rPr>
        <w:t>-b</w:t>
      </w:r>
      <w:r w:rsidRPr="00DC101D">
        <w:rPr>
          <w:rFonts w:ascii="Times New Roman" w:hAnsi="Times New Roman" w:cs="Times New Roman"/>
          <w:i w:val="0"/>
          <w:iCs w:val="0"/>
          <w:sz w:val="22"/>
          <w:szCs w:val="22"/>
          <w:highlight w:val="green"/>
        </w:rPr>
        <w:t xml:space="preserve">eta; ApoE4, Apolipoprotein E4; NMADR, </w:t>
      </w:r>
      <w:r w:rsidRPr="00DC101D">
        <w:rPr>
          <w:rStyle w:val="hgkelc"/>
          <w:rFonts w:ascii="Times New Roman" w:hAnsi="Times New Roman" w:cs="Times New Roman"/>
          <w:i w:val="0"/>
          <w:iCs w:val="0"/>
          <w:sz w:val="22"/>
          <w:szCs w:val="22"/>
          <w:highlight w:val="green"/>
        </w:rPr>
        <w:t>N-methyl-D-aspartate receptor; PrP, Prion Protein; IL1β, Interleukin 1</w:t>
      </w:r>
      <w:r w:rsidR="004F28AA">
        <w:rPr>
          <w:rStyle w:val="hgkelc"/>
          <w:rFonts w:ascii="Times New Roman" w:hAnsi="Times New Roman" w:cs="Times New Roman"/>
          <w:i w:val="0"/>
          <w:iCs w:val="0"/>
          <w:sz w:val="22"/>
          <w:szCs w:val="22"/>
          <w:highlight w:val="green"/>
        </w:rPr>
        <w:t>-</w:t>
      </w:r>
      <w:r w:rsidRPr="00DC101D">
        <w:rPr>
          <w:rStyle w:val="hgkelc"/>
          <w:rFonts w:ascii="Times New Roman" w:hAnsi="Times New Roman" w:cs="Times New Roman"/>
          <w:i w:val="0"/>
          <w:iCs w:val="0"/>
          <w:sz w:val="22"/>
          <w:szCs w:val="22"/>
          <w:highlight w:val="green"/>
        </w:rPr>
        <w:t>beta; TNFα, Tumor Necrosis Factor</w:t>
      </w:r>
      <w:r w:rsidR="004F28AA">
        <w:rPr>
          <w:rStyle w:val="hgkelc"/>
          <w:rFonts w:ascii="Times New Roman" w:hAnsi="Times New Roman" w:cs="Times New Roman"/>
          <w:i w:val="0"/>
          <w:iCs w:val="0"/>
          <w:sz w:val="22"/>
          <w:szCs w:val="22"/>
          <w:highlight w:val="green"/>
        </w:rPr>
        <w:t>-</w:t>
      </w:r>
      <w:r w:rsidRPr="00DC101D">
        <w:rPr>
          <w:rStyle w:val="hgkelc"/>
          <w:rFonts w:ascii="Times New Roman" w:hAnsi="Times New Roman" w:cs="Times New Roman"/>
          <w:i w:val="0"/>
          <w:iCs w:val="0"/>
          <w:sz w:val="22"/>
          <w:szCs w:val="22"/>
          <w:highlight w:val="green"/>
        </w:rPr>
        <w:t>alpha; CCL3, Chemokine (C-C motif) Ligand 3; AMPK, Adenosine Monophosphate-activated Protein Kinase; PP2A, Protein Phosphatase 2A</w:t>
      </w:r>
      <w:r w:rsidRPr="00DC101D">
        <w:rPr>
          <w:rFonts w:ascii="Times New Roman" w:hAnsi="Times New Roman" w:cs="Times New Roman"/>
          <w:i w:val="0"/>
          <w:iCs w:val="0"/>
          <w:sz w:val="22"/>
          <w:szCs w:val="22"/>
          <w:highlight w:val="green"/>
        </w:rPr>
        <w:t xml:space="preserve">; PSD-95, Postsynaptic Density </w:t>
      </w:r>
      <w:r w:rsidRPr="00D864D5">
        <w:rPr>
          <w:rFonts w:ascii="Times New Roman" w:hAnsi="Times New Roman" w:cs="Times New Roman"/>
          <w:i w:val="0"/>
          <w:iCs w:val="0"/>
          <w:sz w:val="22"/>
          <w:szCs w:val="22"/>
          <w:highlight w:val="green"/>
        </w:rPr>
        <w:t xml:space="preserve">Protein </w:t>
      </w:r>
      <w:r w:rsidR="00D864D5">
        <w:rPr>
          <w:rFonts w:ascii="Times New Roman" w:hAnsi="Times New Roman" w:cs="Times New Roman"/>
          <w:i w:val="0"/>
          <w:iCs w:val="0"/>
          <w:sz w:val="22"/>
          <w:szCs w:val="22"/>
          <w:highlight w:val="green"/>
        </w:rPr>
        <w:t>95</w:t>
      </w:r>
      <w:r w:rsidRPr="00D864D5">
        <w:rPr>
          <w:rStyle w:val="Emphasis"/>
          <w:rFonts w:ascii="Times New Roman" w:hAnsi="Times New Roman" w:cs="Times New Roman"/>
          <w:i/>
          <w:iCs/>
          <w:sz w:val="22"/>
          <w:szCs w:val="22"/>
          <w:highlight w:val="green"/>
        </w:rPr>
        <w:t xml:space="preserve">; </w:t>
      </w:r>
      <w:r w:rsidRPr="00D864D5">
        <w:rPr>
          <w:rStyle w:val="Emphasis"/>
          <w:rFonts w:ascii="Times New Roman" w:hAnsi="Times New Roman" w:cs="Times New Roman"/>
          <w:sz w:val="22"/>
          <w:szCs w:val="22"/>
          <w:highlight w:val="green"/>
        </w:rPr>
        <w:t>CDK5</w:t>
      </w:r>
      <w:r w:rsidRPr="00D864D5">
        <w:rPr>
          <w:rStyle w:val="Emphasis"/>
          <w:rFonts w:ascii="Times New Roman" w:hAnsi="Times New Roman" w:cs="Times New Roman"/>
          <w:i/>
          <w:iCs/>
          <w:sz w:val="22"/>
          <w:szCs w:val="22"/>
          <w:highlight w:val="green"/>
        </w:rPr>
        <w:t>,</w:t>
      </w:r>
      <w:r w:rsidRPr="00DC101D">
        <w:rPr>
          <w:rStyle w:val="Emphasis"/>
          <w:rFonts w:ascii="Times New Roman" w:hAnsi="Times New Roman" w:cs="Times New Roman"/>
          <w:i/>
          <w:iCs/>
          <w:sz w:val="22"/>
          <w:szCs w:val="22"/>
          <w:highlight w:val="green"/>
        </w:rPr>
        <w:t xml:space="preserve"> </w:t>
      </w:r>
      <w:r w:rsidRPr="00DC101D">
        <w:rPr>
          <w:rStyle w:val="hgkelc"/>
          <w:rFonts w:ascii="Times New Roman" w:hAnsi="Times New Roman" w:cs="Times New Roman"/>
          <w:i w:val="0"/>
          <w:iCs w:val="0"/>
          <w:sz w:val="22"/>
          <w:szCs w:val="22"/>
          <w:highlight w:val="green"/>
        </w:rPr>
        <w:t>Cyclin-dependent kinase 5; GSK-3</w:t>
      </w:r>
      <w:r w:rsidR="004F28AA" w:rsidRPr="00DC101D">
        <w:rPr>
          <w:rFonts w:ascii="Times New Roman" w:hAnsi="Times New Roman" w:cs="Times New Roman"/>
          <w:i w:val="0"/>
          <w:iCs w:val="0"/>
          <w:sz w:val="22"/>
          <w:szCs w:val="22"/>
          <w:highlight w:val="green"/>
        </w:rPr>
        <w:t>β</w:t>
      </w:r>
      <w:r w:rsidRPr="00DC101D">
        <w:rPr>
          <w:rStyle w:val="hgkelc"/>
          <w:rFonts w:ascii="Times New Roman" w:hAnsi="Times New Roman" w:cs="Times New Roman"/>
          <w:i w:val="0"/>
          <w:iCs w:val="0"/>
          <w:sz w:val="22"/>
          <w:szCs w:val="22"/>
          <w:highlight w:val="green"/>
        </w:rPr>
        <w:t xml:space="preserve">, </w:t>
      </w:r>
      <w:r w:rsidRPr="004F28AA">
        <w:rPr>
          <w:rStyle w:val="Emphasis"/>
          <w:rFonts w:ascii="Times New Roman" w:hAnsi="Times New Roman" w:cs="Times New Roman"/>
          <w:sz w:val="22"/>
          <w:szCs w:val="22"/>
          <w:highlight w:val="green"/>
        </w:rPr>
        <w:t>Glycogen Synthase Kinase 3</w:t>
      </w:r>
      <w:r w:rsidR="004F28AA">
        <w:rPr>
          <w:rStyle w:val="Emphasis"/>
          <w:rFonts w:ascii="Times New Roman" w:hAnsi="Times New Roman" w:cs="Times New Roman"/>
          <w:sz w:val="22"/>
          <w:szCs w:val="22"/>
          <w:highlight w:val="green"/>
        </w:rPr>
        <w:t>-b</w:t>
      </w:r>
      <w:r w:rsidRPr="004F28AA">
        <w:rPr>
          <w:rStyle w:val="Emphasis"/>
          <w:rFonts w:ascii="Times New Roman" w:hAnsi="Times New Roman" w:cs="Times New Roman"/>
          <w:sz w:val="22"/>
          <w:szCs w:val="22"/>
          <w:highlight w:val="green"/>
        </w:rPr>
        <w:t>eta;</w:t>
      </w:r>
      <w:r w:rsidRPr="004F28AA">
        <w:rPr>
          <w:rStyle w:val="Emphasis"/>
          <w:rFonts w:ascii="Times New Roman" w:hAnsi="Times New Roman" w:cs="Times New Roman"/>
          <w:sz w:val="22"/>
          <w:szCs w:val="22"/>
        </w:rPr>
        <w:t xml:space="preserve"> </w:t>
      </w:r>
    </w:p>
    <w:p w14:paraId="163D18A6" w14:textId="77777777" w:rsidR="00AD6A8F" w:rsidRPr="00DC101D" w:rsidRDefault="00AD6A8F">
      <w:pPr>
        <w:spacing w:after="160" w:line="259" w:lineRule="auto"/>
        <w:rPr>
          <w:b/>
          <w:bCs/>
          <w:sz w:val="22"/>
          <w:szCs w:val="22"/>
          <w:lang w:val="en-US"/>
        </w:rPr>
      </w:pPr>
    </w:p>
    <w:p w14:paraId="7C13DEB1" w14:textId="285EBD10" w:rsidR="00432DFD" w:rsidRDefault="00432DFD">
      <w:pPr>
        <w:spacing w:after="160" w:line="259" w:lineRule="auto"/>
        <w:rPr>
          <w:b/>
          <w:bCs/>
        </w:rPr>
      </w:pPr>
      <w:r>
        <w:rPr>
          <w:b/>
          <w:bCs/>
          <w:i/>
          <w:iCs/>
        </w:rPr>
        <w:br w:type="page"/>
      </w:r>
    </w:p>
    <w:p w14:paraId="433F91AE" w14:textId="78C48BE3" w:rsidR="00432DFD" w:rsidRDefault="00432DFD">
      <w:pPr>
        <w:spacing w:after="160" w:line="259" w:lineRule="auto"/>
        <w:rPr>
          <w:b/>
          <w:bCs/>
          <w:sz w:val="22"/>
          <w:szCs w:val="22"/>
        </w:rPr>
      </w:pPr>
    </w:p>
    <w:p w14:paraId="27376ED7" w14:textId="6F95FD74" w:rsidR="00432DFD" w:rsidRDefault="00621DA9">
      <w:pPr>
        <w:spacing w:after="160" w:line="259" w:lineRule="auto"/>
        <w:rPr>
          <w:sz w:val="22"/>
          <w:szCs w:val="22"/>
        </w:rPr>
      </w:pPr>
      <w:r>
        <w:rPr>
          <w:noProof/>
          <w:sz w:val="22"/>
          <w:szCs w:val="22"/>
          <w:lang w:val="en-GB" w:eastAsia="en-GB"/>
        </w:rPr>
        <w:drawing>
          <wp:inline distT="0" distB="0" distL="0" distR="0" wp14:anchorId="68293C0E" wp14:editId="122A7779">
            <wp:extent cx="5943600" cy="53598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359854"/>
                    </a:xfrm>
                    <a:prstGeom prst="rect">
                      <a:avLst/>
                    </a:prstGeom>
                    <a:noFill/>
                    <a:ln>
                      <a:noFill/>
                    </a:ln>
                  </pic:spPr>
                </pic:pic>
              </a:graphicData>
            </a:graphic>
          </wp:inline>
        </w:drawing>
      </w:r>
    </w:p>
    <w:p w14:paraId="7862F8DB" w14:textId="07F1EF9C" w:rsidR="00622B79" w:rsidRDefault="00622B79" w:rsidP="004B4C08">
      <w:pPr>
        <w:spacing w:line="259" w:lineRule="auto"/>
        <w:rPr>
          <w:sz w:val="22"/>
          <w:szCs w:val="22"/>
        </w:rPr>
      </w:pPr>
    </w:p>
    <w:p w14:paraId="1C968A62" w14:textId="6582A2AE" w:rsidR="00013652" w:rsidRDefault="003B028E" w:rsidP="004B4C08">
      <w:pPr>
        <w:pStyle w:val="Caption"/>
        <w:spacing w:after="0"/>
        <w:jc w:val="both"/>
        <w:rPr>
          <w:rFonts w:ascii="Times New Roman" w:hAnsi="Times New Roman" w:cs="Times New Roman"/>
          <w:i w:val="0"/>
          <w:iCs w:val="0"/>
          <w:sz w:val="22"/>
          <w:szCs w:val="22"/>
          <w:highlight w:val="green"/>
        </w:rPr>
      </w:pPr>
      <w:r w:rsidRPr="00D64562">
        <w:rPr>
          <w:rFonts w:ascii="Times New Roman" w:hAnsi="Times New Roman" w:cs="Times New Roman"/>
          <w:b/>
          <w:bCs/>
          <w:i w:val="0"/>
          <w:iCs w:val="0"/>
          <w:sz w:val="22"/>
          <w:szCs w:val="22"/>
          <w:highlight w:val="green"/>
        </w:rPr>
        <w:t xml:space="preserve">Figure </w:t>
      </w:r>
      <w:r w:rsidRPr="00D64562">
        <w:rPr>
          <w:rFonts w:ascii="Times New Roman" w:hAnsi="Times New Roman" w:cs="Times New Roman"/>
          <w:b/>
          <w:bCs/>
          <w:i w:val="0"/>
          <w:iCs w:val="0"/>
          <w:sz w:val="22"/>
          <w:szCs w:val="22"/>
          <w:highlight w:val="green"/>
        </w:rPr>
        <w:fldChar w:fldCharType="begin"/>
      </w:r>
      <w:r w:rsidRPr="00D64562">
        <w:rPr>
          <w:rFonts w:ascii="Times New Roman" w:hAnsi="Times New Roman" w:cs="Times New Roman"/>
          <w:b/>
          <w:bCs/>
          <w:i w:val="0"/>
          <w:iCs w:val="0"/>
          <w:sz w:val="22"/>
          <w:szCs w:val="22"/>
          <w:highlight w:val="green"/>
        </w:rPr>
        <w:instrText xml:space="preserve"> SEQ Figure \* ARABIC </w:instrText>
      </w:r>
      <w:r w:rsidRPr="00D64562">
        <w:rPr>
          <w:rFonts w:ascii="Times New Roman" w:hAnsi="Times New Roman" w:cs="Times New Roman"/>
          <w:b/>
          <w:bCs/>
          <w:i w:val="0"/>
          <w:iCs w:val="0"/>
          <w:sz w:val="22"/>
          <w:szCs w:val="22"/>
          <w:highlight w:val="green"/>
        </w:rPr>
        <w:fldChar w:fldCharType="separate"/>
      </w:r>
      <w:r w:rsidRPr="00D64562">
        <w:rPr>
          <w:rFonts w:ascii="Times New Roman" w:hAnsi="Times New Roman" w:cs="Times New Roman"/>
          <w:b/>
          <w:bCs/>
          <w:i w:val="0"/>
          <w:iCs w:val="0"/>
          <w:noProof/>
          <w:sz w:val="22"/>
          <w:szCs w:val="22"/>
          <w:highlight w:val="green"/>
        </w:rPr>
        <w:t>2</w:t>
      </w:r>
      <w:r w:rsidRPr="00D64562">
        <w:rPr>
          <w:rFonts w:ascii="Times New Roman" w:hAnsi="Times New Roman" w:cs="Times New Roman"/>
          <w:b/>
          <w:bCs/>
          <w:i w:val="0"/>
          <w:iCs w:val="0"/>
          <w:sz w:val="22"/>
          <w:szCs w:val="22"/>
          <w:highlight w:val="green"/>
        </w:rPr>
        <w:fldChar w:fldCharType="end"/>
      </w:r>
      <w:r w:rsidRPr="00D64562">
        <w:rPr>
          <w:rFonts w:ascii="Times New Roman" w:hAnsi="Times New Roman" w:cs="Times New Roman"/>
          <w:b/>
          <w:bCs/>
          <w:i w:val="0"/>
          <w:iCs w:val="0"/>
          <w:sz w:val="22"/>
          <w:szCs w:val="22"/>
          <w:highlight w:val="green"/>
        </w:rPr>
        <w:t>.</w:t>
      </w:r>
      <w:r w:rsidRPr="003B028E">
        <w:rPr>
          <w:rFonts w:ascii="Times New Roman" w:hAnsi="Times New Roman" w:cs="Times New Roman"/>
          <w:i w:val="0"/>
          <w:iCs w:val="0"/>
          <w:sz w:val="22"/>
          <w:szCs w:val="22"/>
          <w:highlight w:val="green"/>
        </w:rPr>
        <w:t xml:space="preserve"> </w:t>
      </w:r>
      <w:r w:rsidR="00571C6C">
        <w:rPr>
          <w:rFonts w:ascii="Times New Roman" w:hAnsi="Times New Roman" w:cs="Times New Roman"/>
          <w:i w:val="0"/>
          <w:iCs w:val="0"/>
          <w:sz w:val="22"/>
          <w:szCs w:val="22"/>
          <w:highlight w:val="green"/>
        </w:rPr>
        <w:t>The</w:t>
      </w:r>
      <w:r w:rsidRPr="003B028E">
        <w:rPr>
          <w:rFonts w:ascii="Times New Roman" w:hAnsi="Times New Roman" w:cs="Times New Roman"/>
          <w:i w:val="0"/>
          <w:iCs w:val="0"/>
          <w:sz w:val="22"/>
          <w:szCs w:val="22"/>
          <w:highlight w:val="green"/>
        </w:rPr>
        <w:t xml:space="preserve"> AD pathophysiomechanisms targeted by combination therap</w:t>
      </w:r>
      <w:r w:rsidR="002C4E64">
        <w:rPr>
          <w:rFonts w:ascii="Times New Roman" w:hAnsi="Times New Roman" w:cs="Times New Roman"/>
          <w:i w:val="0"/>
          <w:iCs w:val="0"/>
          <w:sz w:val="22"/>
          <w:szCs w:val="22"/>
          <w:highlight w:val="green"/>
        </w:rPr>
        <w:t>y</w:t>
      </w:r>
      <w:r w:rsidRPr="003B028E">
        <w:rPr>
          <w:rFonts w:ascii="Times New Roman" w:hAnsi="Times New Roman" w:cs="Times New Roman"/>
          <w:i w:val="0"/>
          <w:iCs w:val="0"/>
          <w:sz w:val="22"/>
          <w:szCs w:val="22"/>
          <w:highlight w:val="green"/>
        </w:rPr>
        <w:t xml:space="preserve"> </w:t>
      </w:r>
      <w:r w:rsidR="00571C6C">
        <w:rPr>
          <w:rFonts w:ascii="Times New Roman" w:hAnsi="Times New Roman" w:cs="Times New Roman"/>
          <w:i w:val="0"/>
          <w:iCs w:val="0"/>
          <w:sz w:val="22"/>
          <w:szCs w:val="22"/>
          <w:highlight w:val="green"/>
        </w:rPr>
        <w:t xml:space="preserve">and </w:t>
      </w:r>
      <w:r w:rsidRPr="003B028E">
        <w:rPr>
          <w:rFonts w:ascii="Times New Roman" w:hAnsi="Times New Roman" w:cs="Times New Roman"/>
          <w:i w:val="0"/>
          <w:iCs w:val="0"/>
          <w:sz w:val="22"/>
          <w:szCs w:val="22"/>
          <w:highlight w:val="green"/>
        </w:rPr>
        <w:t xml:space="preserve">identified by the </w:t>
      </w:r>
      <w:r w:rsidR="00571C6C">
        <w:rPr>
          <w:rFonts w:ascii="Times New Roman" w:hAnsi="Times New Roman" w:cs="Times New Roman"/>
          <w:i w:val="0"/>
          <w:iCs w:val="0"/>
          <w:sz w:val="22"/>
          <w:szCs w:val="22"/>
          <w:highlight w:val="green"/>
        </w:rPr>
        <w:t>n</w:t>
      </w:r>
      <w:r w:rsidRPr="003B028E">
        <w:rPr>
          <w:rFonts w:ascii="Times New Roman" w:hAnsi="Times New Roman" w:cs="Times New Roman"/>
          <w:i w:val="0"/>
          <w:iCs w:val="0"/>
          <w:sz w:val="22"/>
          <w:szCs w:val="22"/>
          <w:highlight w:val="green"/>
        </w:rPr>
        <w:t xml:space="preserve">ational </w:t>
      </w:r>
      <w:r w:rsidR="00571C6C">
        <w:rPr>
          <w:rFonts w:ascii="Times New Roman" w:hAnsi="Times New Roman" w:cs="Times New Roman"/>
          <w:i w:val="0"/>
          <w:iCs w:val="0"/>
          <w:sz w:val="22"/>
          <w:szCs w:val="22"/>
          <w:highlight w:val="green"/>
        </w:rPr>
        <w:t>c</w:t>
      </w:r>
      <w:r w:rsidRPr="003B028E">
        <w:rPr>
          <w:rFonts w:ascii="Times New Roman" w:hAnsi="Times New Roman" w:cs="Times New Roman"/>
          <w:i w:val="0"/>
          <w:iCs w:val="0"/>
          <w:sz w:val="22"/>
          <w:szCs w:val="22"/>
          <w:highlight w:val="green"/>
        </w:rPr>
        <w:t xml:space="preserve">linical </w:t>
      </w:r>
      <w:r w:rsidR="00571C6C">
        <w:rPr>
          <w:rFonts w:ascii="Times New Roman" w:hAnsi="Times New Roman" w:cs="Times New Roman"/>
          <w:i w:val="0"/>
          <w:iCs w:val="0"/>
          <w:sz w:val="22"/>
          <w:szCs w:val="22"/>
          <w:highlight w:val="green"/>
        </w:rPr>
        <w:t>t</w:t>
      </w:r>
      <w:r w:rsidRPr="003B028E">
        <w:rPr>
          <w:rFonts w:ascii="Times New Roman" w:hAnsi="Times New Roman" w:cs="Times New Roman"/>
          <w:i w:val="0"/>
          <w:iCs w:val="0"/>
          <w:sz w:val="22"/>
          <w:szCs w:val="22"/>
          <w:highlight w:val="green"/>
        </w:rPr>
        <w:t>rial number</w:t>
      </w:r>
      <w:r w:rsidR="00571C6C">
        <w:rPr>
          <w:rFonts w:ascii="Times New Roman" w:hAnsi="Times New Roman" w:cs="Times New Roman"/>
          <w:i w:val="0"/>
          <w:iCs w:val="0"/>
          <w:sz w:val="22"/>
          <w:szCs w:val="22"/>
          <w:highlight w:val="green"/>
        </w:rPr>
        <w:t xml:space="preserve">.  The </w:t>
      </w:r>
      <w:r w:rsidR="002C4E64">
        <w:rPr>
          <w:rFonts w:ascii="Times New Roman" w:hAnsi="Times New Roman" w:cs="Times New Roman"/>
          <w:i w:val="0"/>
          <w:iCs w:val="0"/>
          <w:sz w:val="22"/>
          <w:szCs w:val="22"/>
          <w:highlight w:val="green"/>
        </w:rPr>
        <w:t>mode of action</w:t>
      </w:r>
      <w:r w:rsidR="00571C6C">
        <w:rPr>
          <w:rFonts w:ascii="Times New Roman" w:hAnsi="Times New Roman" w:cs="Times New Roman"/>
          <w:i w:val="0"/>
          <w:iCs w:val="0"/>
          <w:sz w:val="22"/>
          <w:szCs w:val="22"/>
          <w:highlight w:val="green"/>
        </w:rPr>
        <w:t xml:space="preserve"> is </w:t>
      </w:r>
      <w:r w:rsidR="00262A7D">
        <w:rPr>
          <w:rFonts w:ascii="Times New Roman" w:hAnsi="Times New Roman" w:cs="Times New Roman"/>
          <w:i w:val="0"/>
          <w:iCs w:val="0"/>
          <w:sz w:val="22"/>
          <w:szCs w:val="22"/>
          <w:highlight w:val="green"/>
        </w:rPr>
        <w:t>identified by a color code as follow:</w:t>
      </w:r>
      <w:r w:rsidR="006009CF">
        <w:rPr>
          <w:rFonts w:ascii="Times New Roman" w:hAnsi="Times New Roman" w:cs="Times New Roman"/>
          <w:i w:val="0"/>
          <w:iCs w:val="0"/>
          <w:sz w:val="22"/>
          <w:szCs w:val="22"/>
          <w:highlight w:val="green"/>
        </w:rPr>
        <w:t xml:space="preserve"> multiple </w:t>
      </w:r>
      <w:r w:rsidR="00992772">
        <w:rPr>
          <w:rFonts w:ascii="Times New Roman" w:hAnsi="Times New Roman" w:cs="Times New Roman"/>
          <w:i w:val="0"/>
          <w:iCs w:val="0"/>
          <w:sz w:val="22"/>
          <w:szCs w:val="22"/>
          <w:highlight w:val="green"/>
        </w:rPr>
        <w:t xml:space="preserve">pathways (green), same pathway (light purple) </w:t>
      </w:r>
      <w:r w:rsidR="00FD5046">
        <w:rPr>
          <w:rFonts w:ascii="Times New Roman" w:hAnsi="Times New Roman" w:cs="Times New Roman"/>
          <w:i w:val="0"/>
          <w:iCs w:val="0"/>
          <w:sz w:val="22"/>
          <w:szCs w:val="22"/>
          <w:highlight w:val="green"/>
        </w:rPr>
        <w:t>; one agent targeting multiple pathways (light blue)</w:t>
      </w:r>
      <w:r w:rsidRPr="003B028E">
        <w:rPr>
          <w:rFonts w:ascii="Times New Roman" w:hAnsi="Times New Roman" w:cs="Times New Roman"/>
          <w:i w:val="0"/>
          <w:iCs w:val="0"/>
          <w:sz w:val="22"/>
          <w:szCs w:val="22"/>
          <w:highlight w:val="green"/>
        </w:rPr>
        <w:t xml:space="preserve">. </w:t>
      </w:r>
      <w:r w:rsidR="00013652">
        <w:rPr>
          <w:rFonts w:ascii="Times New Roman" w:hAnsi="Times New Roman" w:cs="Times New Roman"/>
          <w:i w:val="0"/>
          <w:iCs w:val="0"/>
          <w:sz w:val="22"/>
          <w:szCs w:val="22"/>
          <w:highlight w:val="green"/>
        </w:rPr>
        <w:t xml:space="preserve"> </w:t>
      </w:r>
      <w:r w:rsidRPr="003B028E">
        <w:rPr>
          <w:rFonts w:ascii="Times New Roman" w:hAnsi="Times New Roman" w:cs="Times New Roman"/>
          <w:i w:val="0"/>
          <w:iCs w:val="0"/>
          <w:sz w:val="22"/>
          <w:szCs w:val="22"/>
          <w:highlight w:val="green"/>
        </w:rPr>
        <w:t xml:space="preserve">The figure </w:t>
      </w:r>
      <w:r w:rsidR="00013652">
        <w:rPr>
          <w:rFonts w:ascii="Times New Roman" w:hAnsi="Times New Roman" w:cs="Times New Roman"/>
          <w:i w:val="0"/>
          <w:iCs w:val="0"/>
          <w:sz w:val="22"/>
          <w:szCs w:val="22"/>
          <w:highlight w:val="green"/>
        </w:rPr>
        <w:t>highlights</w:t>
      </w:r>
      <w:r w:rsidRPr="003B028E">
        <w:rPr>
          <w:rFonts w:ascii="Times New Roman" w:hAnsi="Times New Roman" w:cs="Times New Roman"/>
          <w:i w:val="0"/>
          <w:iCs w:val="0"/>
          <w:sz w:val="22"/>
          <w:szCs w:val="22"/>
          <w:highlight w:val="green"/>
        </w:rPr>
        <w:t xml:space="preserve"> the importance for targeting multiple mechanisms, the limited number of combination therapy trials</w:t>
      </w:r>
      <w:r w:rsidR="00146D1D">
        <w:rPr>
          <w:rFonts w:ascii="Times New Roman" w:hAnsi="Times New Roman" w:cs="Times New Roman"/>
          <w:i w:val="0"/>
          <w:iCs w:val="0"/>
          <w:sz w:val="22"/>
          <w:szCs w:val="22"/>
          <w:highlight w:val="green"/>
        </w:rPr>
        <w:t xml:space="preserve"> performed</w:t>
      </w:r>
      <w:r w:rsidRPr="003B028E">
        <w:rPr>
          <w:rFonts w:ascii="Times New Roman" w:hAnsi="Times New Roman" w:cs="Times New Roman"/>
          <w:i w:val="0"/>
          <w:iCs w:val="0"/>
          <w:sz w:val="22"/>
          <w:szCs w:val="22"/>
          <w:highlight w:val="green"/>
        </w:rPr>
        <w:t xml:space="preserve">, and the mechanisms potentially </w:t>
      </w:r>
      <w:r w:rsidR="00572595">
        <w:rPr>
          <w:rFonts w:ascii="Times New Roman" w:hAnsi="Times New Roman" w:cs="Times New Roman"/>
          <w:i w:val="0"/>
          <w:iCs w:val="0"/>
          <w:sz w:val="22"/>
          <w:szCs w:val="22"/>
          <w:highlight w:val="green"/>
        </w:rPr>
        <w:t xml:space="preserve">to </w:t>
      </w:r>
      <w:r w:rsidRPr="003B028E">
        <w:rPr>
          <w:rFonts w:ascii="Times New Roman" w:hAnsi="Times New Roman" w:cs="Times New Roman"/>
          <w:i w:val="0"/>
          <w:iCs w:val="0"/>
          <w:sz w:val="22"/>
          <w:szCs w:val="22"/>
          <w:highlight w:val="green"/>
        </w:rPr>
        <w:t xml:space="preserve">target in future trials.  </w:t>
      </w:r>
    </w:p>
    <w:p w14:paraId="5741D1AF" w14:textId="2C387968" w:rsidR="003B028E" w:rsidRPr="004B4C08" w:rsidRDefault="003B028E" w:rsidP="004B4C08">
      <w:pPr>
        <w:pStyle w:val="Caption"/>
        <w:spacing w:after="0"/>
        <w:jc w:val="both"/>
        <w:rPr>
          <w:rFonts w:ascii="Times New Roman" w:hAnsi="Times New Roman" w:cs="Times New Roman"/>
          <w:i w:val="0"/>
          <w:iCs w:val="0"/>
          <w:sz w:val="22"/>
          <w:szCs w:val="22"/>
          <w:highlight w:val="green"/>
        </w:rPr>
      </w:pPr>
      <w:r w:rsidRPr="003B028E">
        <w:rPr>
          <w:rFonts w:ascii="Times New Roman" w:hAnsi="Times New Roman" w:cs="Times New Roman"/>
          <w:i w:val="0"/>
          <w:iCs w:val="0"/>
          <w:sz w:val="22"/>
          <w:szCs w:val="22"/>
          <w:highlight w:val="green"/>
        </w:rPr>
        <w:t>Abbreviations: APP, Amyloid Precursor Protein; Aβ, Amyloid</w:t>
      </w:r>
      <w:r w:rsidR="00146D1D">
        <w:rPr>
          <w:rFonts w:ascii="Times New Roman" w:hAnsi="Times New Roman" w:cs="Times New Roman"/>
          <w:i w:val="0"/>
          <w:iCs w:val="0"/>
          <w:sz w:val="22"/>
          <w:szCs w:val="22"/>
          <w:highlight w:val="green"/>
        </w:rPr>
        <w:t>-b</w:t>
      </w:r>
      <w:r w:rsidRPr="003B028E">
        <w:rPr>
          <w:rFonts w:ascii="Times New Roman" w:hAnsi="Times New Roman" w:cs="Times New Roman"/>
          <w:i w:val="0"/>
          <w:iCs w:val="0"/>
          <w:sz w:val="22"/>
          <w:szCs w:val="22"/>
          <w:highlight w:val="green"/>
        </w:rPr>
        <w:t xml:space="preserve">eta; ApoE4, Apolipoprotein E4; NMADR, </w:t>
      </w:r>
      <w:r w:rsidRPr="003B028E">
        <w:rPr>
          <w:rStyle w:val="hgkelc"/>
          <w:rFonts w:ascii="Times New Roman" w:hAnsi="Times New Roman" w:cs="Times New Roman"/>
          <w:i w:val="0"/>
          <w:iCs w:val="0"/>
          <w:sz w:val="22"/>
          <w:szCs w:val="22"/>
          <w:highlight w:val="green"/>
        </w:rPr>
        <w:t>N-methyl-D-aspartate receptor; PrP, Prion Protein; IL1β, Interleukin 1</w:t>
      </w:r>
      <w:r w:rsidR="0034043C">
        <w:rPr>
          <w:rStyle w:val="hgkelc"/>
          <w:rFonts w:ascii="Times New Roman" w:hAnsi="Times New Roman" w:cs="Times New Roman"/>
          <w:i w:val="0"/>
          <w:iCs w:val="0"/>
          <w:sz w:val="22"/>
          <w:szCs w:val="22"/>
          <w:highlight w:val="green"/>
        </w:rPr>
        <w:t>-</w:t>
      </w:r>
      <w:r w:rsidRPr="003B028E">
        <w:rPr>
          <w:rStyle w:val="hgkelc"/>
          <w:rFonts w:ascii="Times New Roman" w:hAnsi="Times New Roman" w:cs="Times New Roman"/>
          <w:i w:val="0"/>
          <w:iCs w:val="0"/>
          <w:sz w:val="22"/>
          <w:szCs w:val="22"/>
          <w:highlight w:val="green"/>
        </w:rPr>
        <w:t>beta; TNFα, Tumor Necrosis Factor</w:t>
      </w:r>
      <w:r w:rsidR="0034043C">
        <w:rPr>
          <w:rStyle w:val="hgkelc"/>
          <w:rFonts w:ascii="Times New Roman" w:hAnsi="Times New Roman" w:cs="Times New Roman"/>
          <w:i w:val="0"/>
          <w:iCs w:val="0"/>
          <w:sz w:val="22"/>
          <w:szCs w:val="22"/>
          <w:highlight w:val="green"/>
        </w:rPr>
        <w:t>-</w:t>
      </w:r>
      <w:r w:rsidRPr="003B028E">
        <w:rPr>
          <w:rStyle w:val="hgkelc"/>
          <w:rFonts w:ascii="Times New Roman" w:hAnsi="Times New Roman" w:cs="Times New Roman"/>
          <w:i w:val="0"/>
          <w:iCs w:val="0"/>
          <w:sz w:val="22"/>
          <w:szCs w:val="22"/>
          <w:highlight w:val="green"/>
        </w:rPr>
        <w:t>alpha; CCL3, Chemokine (C-C motif) Ligand 3; AMPK, Adenosine Monophosphate-activated Protein Kinase; PP2A, Protein Phosphatase 2A</w:t>
      </w:r>
      <w:r w:rsidRPr="003B028E">
        <w:rPr>
          <w:rFonts w:ascii="Times New Roman" w:hAnsi="Times New Roman" w:cs="Times New Roman"/>
          <w:i w:val="0"/>
          <w:iCs w:val="0"/>
          <w:sz w:val="22"/>
          <w:szCs w:val="22"/>
          <w:highlight w:val="green"/>
        </w:rPr>
        <w:t xml:space="preserve">; PSD-95, Postsynaptic </w:t>
      </w:r>
      <w:r w:rsidR="00572595">
        <w:rPr>
          <w:rFonts w:ascii="Times New Roman" w:hAnsi="Times New Roman" w:cs="Times New Roman"/>
          <w:i w:val="0"/>
          <w:iCs w:val="0"/>
          <w:sz w:val="22"/>
          <w:szCs w:val="22"/>
          <w:highlight w:val="green"/>
        </w:rPr>
        <w:t>D</w:t>
      </w:r>
      <w:r w:rsidRPr="003B028E">
        <w:rPr>
          <w:rFonts w:ascii="Times New Roman" w:hAnsi="Times New Roman" w:cs="Times New Roman"/>
          <w:i w:val="0"/>
          <w:iCs w:val="0"/>
          <w:sz w:val="22"/>
          <w:szCs w:val="22"/>
          <w:highlight w:val="green"/>
        </w:rPr>
        <w:t xml:space="preserve">ensity </w:t>
      </w:r>
      <w:r w:rsidRPr="000E3741">
        <w:rPr>
          <w:rFonts w:ascii="Times New Roman" w:hAnsi="Times New Roman" w:cs="Times New Roman"/>
          <w:i w:val="0"/>
          <w:iCs w:val="0"/>
          <w:sz w:val="22"/>
          <w:szCs w:val="22"/>
          <w:highlight w:val="green"/>
        </w:rPr>
        <w:t xml:space="preserve">Protein </w:t>
      </w:r>
      <w:r w:rsidRPr="00572595">
        <w:rPr>
          <w:rStyle w:val="Emphasis"/>
          <w:rFonts w:ascii="Times New Roman" w:hAnsi="Times New Roman" w:cs="Times New Roman"/>
          <w:sz w:val="22"/>
          <w:szCs w:val="22"/>
          <w:highlight w:val="green"/>
        </w:rPr>
        <w:t>95;</w:t>
      </w:r>
      <w:r w:rsidRPr="000E3741">
        <w:rPr>
          <w:rStyle w:val="Emphasis"/>
          <w:rFonts w:ascii="Times New Roman" w:hAnsi="Times New Roman" w:cs="Times New Roman"/>
          <w:i/>
          <w:iCs/>
          <w:sz w:val="22"/>
          <w:szCs w:val="22"/>
          <w:highlight w:val="green"/>
        </w:rPr>
        <w:t xml:space="preserve"> </w:t>
      </w:r>
      <w:r w:rsidRPr="000E3741">
        <w:rPr>
          <w:rStyle w:val="Emphasis"/>
          <w:rFonts w:ascii="Times New Roman" w:hAnsi="Times New Roman" w:cs="Times New Roman"/>
          <w:sz w:val="22"/>
          <w:szCs w:val="22"/>
          <w:highlight w:val="green"/>
        </w:rPr>
        <w:t>CDK5</w:t>
      </w:r>
      <w:r w:rsidRPr="000E3741">
        <w:rPr>
          <w:rStyle w:val="Emphasis"/>
          <w:rFonts w:ascii="Times New Roman" w:hAnsi="Times New Roman" w:cs="Times New Roman"/>
          <w:i/>
          <w:iCs/>
          <w:sz w:val="22"/>
          <w:szCs w:val="22"/>
          <w:highlight w:val="green"/>
        </w:rPr>
        <w:t xml:space="preserve">, </w:t>
      </w:r>
      <w:r w:rsidRPr="000E3741">
        <w:rPr>
          <w:rStyle w:val="hgkelc"/>
          <w:rFonts w:ascii="Times New Roman" w:hAnsi="Times New Roman" w:cs="Times New Roman"/>
          <w:i w:val="0"/>
          <w:iCs w:val="0"/>
          <w:sz w:val="22"/>
          <w:szCs w:val="22"/>
          <w:highlight w:val="green"/>
        </w:rPr>
        <w:t>Cyclin</w:t>
      </w:r>
      <w:r w:rsidRPr="003B028E">
        <w:rPr>
          <w:rStyle w:val="hgkelc"/>
          <w:rFonts w:ascii="Times New Roman" w:hAnsi="Times New Roman" w:cs="Times New Roman"/>
          <w:i w:val="0"/>
          <w:iCs w:val="0"/>
          <w:sz w:val="22"/>
          <w:szCs w:val="22"/>
          <w:highlight w:val="green"/>
        </w:rPr>
        <w:t>-dependent kinase 5; GSK-</w:t>
      </w:r>
      <w:r w:rsidRPr="000E3741">
        <w:rPr>
          <w:rStyle w:val="hgkelc"/>
          <w:rFonts w:ascii="Times New Roman" w:hAnsi="Times New Roman" w:cs="Times New Roman"/>
          <w:i w:val="0"/>
          <w:iCs w:val="0"/>
          <w:sz w:val="22"/>
          <w:szCs w:val="22"/>
          <w:highlight w:val="green"/>
        </w:rPr>
        <w:t>3</w:t>
      </w:r>
      <w:r w:rsidR="000E3741" w:rsidRPr="00572595">
        <w:rPr>
          <w:rStyle w:val="hgkelc"/>
          <w:rFonts w:ascii="Symbol" w:hAnsi="Symbol" w:cs="Times New Roman"/>
          <w:i w:val="0"/>
          <w:iCs w:val="0"/>
          <w:sz w:val="22"/>
          <w:szCs w:val="22"/>
          <w:highlight w:val="green"/>
        </w:rPr>
        <w:t></w:t>
      </w:r>
      <w:r w:rsidRPr="000E3741">
        <w:rPr>
          <w:rStyle w:val="hgkelc"/>
          <w:rFonts w:ascii="Times New Roman" w:hAnsi="Times New Roman" w:cs="Times New Roman"/>
          <w:i w:val="0"/>
          <w:iCs w:val="0"/>
          <w:sz w:val="22"/>
          <w:szCs w:val="22"/>
          <w:highlight w:val="green"/>
        </w:rPr>
        <w:t>,</w:t>
      </w:r>
      <w:r w:rsidRPr="0034043C">
        <w:rPr>
          <w:rStyle w:val="hgkelc"/>
          <w:rFonts w:ascii="Times New Roman" w:hAnsi="Times New Roman" w:cs="Times New Roman"/>
          <w:sz w:val="22"/>
          <w:szCs w:val="22"/>
          <w:highlight w:val="green"/>
        </w:rPr>
        <w:t xml:space="preserve"> </w:t>
      </w:r>
      <w:r w:rsidRPr="0034043C">
        <w:rPr>
          <w:rStyle w:val="Emphasis"/>
          <w:rFonts w:ascii="Times New Roman" w:hAnsi="Times New Roman" w:cs="Times New Roman"/>
          <w:sz w:val="22"/>
          <w:szCs w:val="22"/>
          <w:highlight w:val="green"/>
        </w:rPr>
        <w:t>Glycogen Synthase Kinase 3</w:t>
      </w:r>
      <w:r w:rsidR="00572595">
        <w:rPr>
          <w:rStyle w:val="Emphasis"/>
          <w:rFonts w:ascii="Times New Roman" w:hAnsi="Times New Roman" w:cs="Times New Roman"/>
          <w:sz w:val="22"/>
          <w:szCs w:val="22"/>
          <w:highlight w:val="green"/>
        </w:rPr>
        <w:t>-b</w:t>
      </w:r>
      <w:r w:rsidRPr="0034043C">
        <w:rPr>
          <w:rStyle w:val="Emphasis"/>
          <w:rFonts w:ascii="Times New Roman" w:hAnsi="Times New Roman" w:cs="Times New Roman"/>
          <w:sz w:val="22"/>
          <w:szCs w:val="22"/>
          <w:highlight w:val="green"/>
        </w:rPr>
        <w:t>eta;</w:t>
      </w:r>
      <w:r w:rsidRPr="003B028E">
        <w:rPr>
          <w:rStyle w:val="Emphasis"/>
          <w:rFonts w:ascii="Times New Roman" w:hAnsi="Times New Roman" w:cs="Times New Roman"/>
          <w:i/>
          <w:iCs/>
          <w:sz w:val="22"/>
          <w:szCs w:val="22"/>
        </w:rPr>
        <w:t xml:space="preserve"> </w:t>
      </w:r>
    </w:p>
    <w:p w14:paraId="6781E57F" w14:textId="77777777" w:rsidR="00622B79" w:rsidRPr="003B028E" w:rsidRDefault="00622B79">
      <w:pPr>
        <w:spacing w:after="160" w:line="259" w:lineRule="auto"/>
        <w:rPr>
          <w:sz w:val="22"/>
          <w:szCs w:val="22"/>
          <w:lang w:val="en-US"/>
        </w:rPr>
      </w:pPr>
    </w:p>
    <w:p w14:paraId="441EDBBE" w14:textId="6EE0EA07" w:rsidR="00432DFD" w:rsidRDefault="00432DFD">
      <w:pPr>
        <w:spacing w:after="160" w:line="259" w:lineRule="auto"/>
        <w:rPr>
          <w:b/>
          <w:bCs/>
        </w:rPr>
      </w:pPr>
      <w:r>
        <w:rPr>
          <w:b/>
          <w:bCs/>
        </w:rPr>
        <w:br w:type="page"/>
      </w:r>
    </w:p>
    <w:p w14:paraId="4E861DC5" w14:textId="2509086D" w:rsidR="00344F80" w:rsidRPr="00344F80" w:rsidRDefault="00344F80" w:rsidP="00344F80">
      <w:pPr>
        <w:pStyle w:val="Caption"/>
        <w:keepNext/>
        <w:spacing w:line="360" w:lineRule="auto"/>
        <w:rPr>
          <w:rFonts w:ascii="Times New Roman" w:hAnsi="Times New Roman" w:cs="Times New Roman"/>
          <w:i w:val="0"/>
          <w:iCs w:val="0"/>
          <w:color w:val="auto"/>
          <w:sz w:val="22"/>
          <w:szCs w:val="22"/>
        </w:rPr>
      </w:pPr>
      <w:r w:rsidRPr="00344F80">
        <w:rPr>
          <w:rFonts w:ascii="Times New Roman" w:hAnsi="Times New Roman" w:cs="Times New Roman"/>
          <w:b/>
          <w:bCs/>
          <w:i w:val="0"/>
          <w:iCs w:val="0"/>
          <w:color w:val="auto"/>
          <w:sz w:val="22"/>
          <w:szCs w:val="22"/>
        </w:rPr>
        <w:lastRenderedPageBreak/>
        <w:t>Table 1:</w:t>
      </w:r>
      <w:r w:rsidRPr="00344F80">
        <w:rPr>
          <w:rFonts w:ascii="Times New Roman" w:hAnsi="Times New Roman" w:cs="Times New Roman"/>
          <w:i w:val="0"/>
          <w:iCs w:val="0"/>
          <w:color w:val="auto"/>
          <w:sz w:val="22"/>
          <w:szCs w:val="22"/>
        </w:rPr>
        <w:t xml:space="preserve"> Combination therapy trials in Alzheimer’s disease</w:t>
      </w:r>
    </w:p>
    <w:p w14:paraId="0A30EBDB" w14:textId="77777777" w:rsidR="00344F80" w:rsidRPr="00B252BD" w:rsidRDefault="00344F80" w:rsidP="00344F80">
      <w:pPr>
        <w:rPr>
          <w:sz w:val="18"/>
          <w:szCs w:val="18"/>
          <w:lang w:val="en-US"/>
        </w:rPr>
      </w:pPr>
    </w:p>
    <w:tbl>
      <w:tblPr>
        <w:tblStyle w:val="PlainTable2"/>
        <w:tblW w:w="9500" w:type="dxa"/>
        <w:tblLayout w:type="fixed"/>
        <w:tblLook w:val="0000" w:firstRow="0" w:lastRow="0" w:firstColumn="0" w:lastColumn="0" w:noHBand="0" w:noVBand="0"/>
      </w:tblPr>
      <w:tblGrid>
        <w:gridCol w:w="890"/>
        <w:gridCol w:w="1170"/>
        <w:gridCol w:w="990"/>
        <w:gridCol w:w="540"/>
        <w:gridCol w:w="725"/>
        <w:gridCol w:w="1255"/>
        <w:gridCol w:w="1080"/>
        <w:gridCol w:w="2250"/>
        <w:gridCol w:w="600"/>
      </w:tblGrid>
      <w:tr w:rsidR="00344F80" w:rsidRPr="00B252BD" w14:paraId="584753C6" w14:textId="77777777" w:rsidTr="00344F80">
        <w:trPr>
          <w:cnfStyle w:val="000000100000" w:firstRow="0" w:lastRow="0" w:firstColumn="0" w:lastColumn="0" w:oddVBand="0" w:evenVBand="0" w:oddHBand="1" w:evenHBand="0" w:firstRowFirstColumn="0" w:firstRowLastColumn="0" w:lastRowFirstColumn="0" w:lastRowLastColumn="0"/>
          <w:cantSplit/>
          <w:trHeight w:val="1601"/>
        </w:trPr>
        <w:tc>
          <w:tcPr>
            <w:cnfStyle w:val="000010000000" w:firstRow="0" w:lastRow="0" w:firstColumn="0" w:lastColumn="0" w:oddVBand="1" w:evenVBand="0" w:oddHBand="0" w:evenHBand="0" w:firstRowFirstColumn="0" w:firstRowLastColumn="0" w:lastRowFirstColumn="0" w:lastRowLastColumn="0"/>
            <w:tcW w:w="890" w:type="dxa"/>
            <w:textDirection w:val="btLr"/>
            <w:vAlign w:val="center"/>
          </w:tcPr>
          <w:p w14:paraId="11D4E982" w14:textId="77777777" w:rsidR="00344F80" w:rsidRPr="00B252BD" w:rsidRDefault="00344F80" w:rsidP="00344F80">
            <w:pPr>
              <w:kinsoku w:val="0"/>
              <w:overflowPunct w:val="0"/>
              <w:autoSpaceDE w:val="0"/>
              <w:autoSpaceDN w:val="0"/>
              <w:adjustRightInd w:val="0"/>
              <w:spacing w:line="360" w:lineRule="auto"/>
              <w:ind w:left="-1" w:right="113"/>
              <w:jc w:val="center"/>
              <w:rPr>
                <w:rFonts w:asciiTheme="majorBidi" w:hAnsiTheme="majorBidi" w:cstheme="majorBidi"/>
                <w:b/>
                <w:bCs/>
                <w:sz w:val="18"/>
                <w:szCs w:val="18"/>
              </w:rPr>
            </w:pPr>
            <w:r w:rsidRPr="00B252BD">
              <w:rPr>
                <w:rFonts w:asciiTheme="majorBidi" w:hAnsiTheme="majorBidi" w:cstheme="majorBidi"/>
                <w:b/>
                <w:bCs/>
                <w:sz w:val="18"/>
                <w:szCs w:val="18"/>
              </w:rPr>
              <w:t>Agent</w:t>
            </w:r>
          </w:p>
        </w:tc>
        <w:tc>
          <w:tcPr>
            <w:cnfStyle w:val="000001000000" w:firstRow="0" w:lastRow="0" w:firstColumn="0" w:lastColumn="0" w:oddVBand="0" w:evenVBand="1" w:oddHBand="0" w:evenHBand="0" w:firstRowFirstColumn="0" w:firstRowLastColumn="0" w:lastRowFirstColumn="0" w:lastRowLastColumn="0"/>
            <w:tcW w:w="1170" w:type="dxa"/>
            <w:vAlign w:val="center"/>
          </w:tcPr>
          <w:p w14:paraId="300ED580"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b/>
                <w:bCs/>
                <w:sz w:val="18"/>
                <w:szCs w:val="18"/>
              </w:rPr>
            </w:pPr>
            <w:r w:rsidRPr="00B252BD">
              <w:rPr>
                <w:rFonts w:asciiTheme="majorBidi" w:hAnsiTheme="majorBidi" w:cstheme="majorBidi"/>
                <w:b/>
                <w:bCs/>
                <w:sz w:val="18"/>
                <w:szCs w:val="18"/>
              </w:rPr>
              <w:t>Type</w:t>
            </w:r>
          </w:p>
        </w:tc>
        <w:tc>
          <w:tcPr>
            <w:cnfStyle w:val="000010000000" w:firstRow="0" w:lastRow="0" w:firstColumn="0" w:lastColumn="0" w:oddVBand="1" w:evenVBand="0" w:oddHBand="0" w:evenHBand="0" w:firstRowFirstColumn="0" w:firstRowLastColumn="0" w:lastRowFirstColumn="0" w:lastRowLastColumn="0"/>
            <w:tcW w:w="990" w:type="dxa"/>
            <w:vAlign w:val="center"/>
          </w:tcPr>
          <w:p w14:paraId="44216EF5"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b/>
                <w:bCs/>
                <w:sz w:val="18"/>
                <w:szCs w:val="18"/>
              </w:rPr>
            </w:pPr>
            <w:r w:rsidRPr="00B252BD">
              <w:rPr>
                <w:rFonts w:asciiTheme="majorBidi" w:hAnsiTheme="majorBidi" w:cstheme="majorBidi"/>
                <w:b/>
                <w:bCs/>
                <w:sz w:val="18"/>
                <w:szCs w:val="18"/>
              </w:rPr>
              <w:t>AD</w:t>
            </w:r>
            <w:r w:rsidRPr="00B252BD">
              <w:rPr>
                <w:rFonts w:asciiTheme="majorBidi" w:hAnsiTheme="majorBidi" w:cstheme="majorBidi"/>
                <w:b/>
                <w:bCs/>
                <w:spacing w:val="-3"/>
                <w:sz w:val="18"/>
                <w:szCs w:val="18"/>
              </w:rPr>
              <w:t xml:space="preserve"> </w:t>
            </w:r>
            <w:r w:rsidRPr="00B252BD">
              <w:rPr>
                <w:rFonts w:asciiTheme="majorBidi" w:hAnsiTheme="majorBidi" w:cstheme="majorBidi"/>
                <w:b/>
                <w:bCs/>
                <w:sz w:val="18"/>
                <w:szCs w:val="18"/>
              </w:rPr>
              <w:t>Stage</w:t>
            </w:r>
          </w:p>
        </w:tc>
        <w:tc>
          <w:tcPr>
            <w:cnfStyle w:val="000001000000" w:firstRow="0" w:lastRow="0" w:firstColumn="0" w:lastColumn="0" w:oddVBand="0" w:evenVBand="1" w:oddHBand="0" w:evenHBand="0" w:firstRowFirstColumn="0" w:firstRowLastColumn="0" w:lastRowFirstColumn="0" w:lastRowLastColumn="0"/>
            <w:tcW w:w="540" w:type="dxa"/>
            <w:textDirection w:val="btLr"/>
            <w:vAlign w:val="center"/>
          </w:tcPr>
          <w:p w14:paraId="51AA9694" w14:textId="77777777" w:rsidR="00344F80" w:rsidRPr="00B252BD" w:rsidRDefault="00344F80" w:rsidP="00344F80">
            <w:pPr>
              <w:kinsoku w:val="0"/>
              <w:overflowPunct w:val="0"/>
              <w:autoSpaceDE w:val="0"/>
              <w:autoSpaceDN w:val="0"/>
              <w:adjustRightInd w:val="0"/>
              <w:spacing w:line="360" w:lineRule="auto"/>
              <w:ind w:left="38" w:right="113"/>
              <w:jc w:val="center"/>
              <w:rPr>
                <w:rFonts w:asciiTheme="majorBidi" w:hAnsiTheme="majorBidi" w:cstheme="majorBidi"/>
                <w:b/>
                <w:bCs/>
                <w:sz w:val="18"/>
                <w:szCs w:val="18"/>
              </w:rPr>
            </w:pPr>
            <w:r w:rsidRPr="00B252BD">
              <w:rPr>
                <w:rFonts w:asciiTheme="majorBidi" w:hAnsiTheme="majorBidi" w:cstheme="majorBidi"/>
                <w:b/>
                <w:bCs/>
                <w:sz w:val="18"/>
                <w:szCs w:val="18"/>
              </w:rPr>
              <w:t>Number Enrolled</w:t>
            </w:r>
          </w:p>
        </w:tc>
        <w:tc>
          <w:tcPr>
            <w:cnfStyle w:val="000010000000" w:firstRow="0" w:lastRow="0" w:firstColumn="0" w:lastColumn="0" w:oddVBand="1" w:evenVBand="0" w:oddHBand="0" w:evenHBand="0" w:firstRowFirstColumn="0" w:firstRowLastColumn="0" w:lastRowFirstColumn="0" w:lastRowLastColumn="0"/>
            <w:tcW w:w="725" w:type="dxa"/>
            <w:vAlign w:val="center"/>
          </w:tcPr>
          <w:p w14:paraId="185F82FC" w14:textId="77777777" w:rsidR="00344F80" w:rsidRPr="00B252BD" w:rsidRDefault="00344F80" w:rsidP="00344F80">
            <w:pPr>
              <w:kinsoku w:val="0"/>
              <w:overflowPunct w:val="0"/>
              <w:autoSpaceDE w:val="0"/>
              <w:autoSpaceDN w:val="0"/>
              <w:adjustRightInd w:val="0"/>
              <w:spacing w:line="360" w:lineRule="auto"/>
              <w:jc w:val="center"/>
              <w:rPr>
                <w:rFonts w:asciiTheme="majorBidi" w:hAnsiTheme="majorBidi" w:cstheme="majorBidi"/>
                <w:b/>
                <w:bCs/>
                <w:sz w:val="18"/>
                <w:szCs w:val="18"/>
              </w:rPr>
            </w:pPr>
            <w:r w:rsidRPr="00B252BD">
              <w:rPr>
                <w:rFonts w:asciiTheme="majorBidi" w:hAnsiTheme="majorBidi" w:cstheme="majorBidi"/>
                <w:b/>
                <w:bCs/>
                <w:sz w:val="18"/>
                <w:szCs w:val="18"/>
              </w:rPr>
              <w:t>Age</w:t>
            </w:r>
          </w:p>
        </w:tc>
        <w:tc>
          <w:tcPr>
            <w:cnfStyle w:val="000001000000" w:firstRow="0" w:lastRow="0" w:firstColumn="0" w:lastColumn="0" w:oddVBand="0" w:evenVBand="1" w:oddHBand="0" w:evenHBand="0" w:firstRowFirstColumn="0" w:firstRowLastColumn="0" w:lastRowFirstColumn="0" w:lastRowLastColumn="0"/>
            <w:tcW w:w="1255" w:type="dxa"/>
            <w:vAlign w:val="center"/>
          </w:tcPr>
          <w:p w14:paraId="2330C182"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b/>
                <w:bCs/>
                <w:sz w:val="18"/>
                <w:szCs w:val="18"/>
              </w:rPr>
            </w:pPr>
            <w:r w:rsidRPr="00B252BD">
              <w:rPr>
                <w:rFonts w:asciiTheme="majorBidi" w:hAnsiTheme="majorBidi" w:cstheme="majorBidi"/>
                <w:b/>
                <w:bCs/>
                <w:sz w:val="18"/>
                <w:szCs w:val="18"/>
              </w:rPr>
              <w:t>Phase/Status</w:t>
            </w:r>
          </w:p>
        </w:tc>
        <w:tc>
          <w:tcPr>
            <w:cnfStyle w:val="000010000000" w:firstRow="0" w:lastRow="0" w:firstColumn="0" w:lastColumn="0" w:oddVBand="1" w:evenVBand="0" w:oddHBand="0" w:evenHBand="0" w:firstRowFirstColumn="0" w:firstRowLastColumn="0" w:lastRowFirstColumn="0" w:lastRowLastColumn="0"/>
            <w:tcW w:w="1080" w:type="dxa"/>
            <w:vAlign w:val="center"/>
          </w:tcPr>
          <w:p w14:paraId="207C6867" w14:textId="77777777" w:rsidR="00344F80" w:rsidRPr="00B252BD" w:rsidRDefault="00344F80" w:rsidP="00344F80">
            <w:pPr>
              <w:kinsoku w:val="0"/>
              <w:overflowPunct w:val="0"/>
              <w:autoSpaceDE w:val="0"/>
              <w:autoSpaceDN w:val="0"/>
              <w:adjustRightInd w:val="0"/>
              <w:spacing w:line="360" w:lineRule="auto"/>
              <w:ind w:left="40"/>
              <w:jc w:val="center"/>
              <w:rPr>
                <w:rFonts w:asciiTheme="majorBidi" w:hAnsiTheme="majorBidi" w:cstheme="majorBidi"/>
                <w:b/>
                <w:bCs/>
                <w:sz w:val="18"/>
                <w:szCs w:val="18"/>
              </w:rPr>
            </w:pPr>
            <w:r w:rsidRPr="00B252BD">
              <w:rPr>
                <w:rFonts w:asciiTheme="majorBidi" w:hAnsiTheme="majorBidi" w:cstheme="majorBidi"/>
                <w:b/>
                <w:bCs/>
                <w:sz w:val="18"/>
                <w:szCs w:val="18"/>
              </w:rPr>
              <w:t>Baseline</w:t>
            </w:r>
            <w:r w:rsidRPr="00B252BD">
              <w:rPr>
                <w:rFonts w:asciiTheme="majorBidi" w:hAnsiTheme="majorBidi" w:cstheme="majorBidi"/>
                <w:b/>
                <w:bCs/>
                <w:spacing w:val="-4"/>
                <w:sz w:val="18"/>
                <w:szCs w:val="18"/>
              </w:rPr>
              <w:t xml:space="preserve"> </w:t>
            </w:r>
            <w:r w:rsidRPr="00B252BD">
              <w:rPr>
                <w:rFonts w:asciiTheme="majorBidi" w:hAnsiTheme="majorBidi" w:cstheme="majorBidi"/>
                <w:b/>
                <w:bCs/>
                <w:sz w:val="18"/>
                <w:szCs w:val="18"/>
              </w:rPr>
              <w:t>Therapy*</w:t>
            </w:r>
          </w:p>
        </w:tc>
        <w:tc>
          <w:tcPr>
            <w:cnfStyle w:val="000001000000" w:firstRow="0" w:lastRow="0" w:firstColumn="0" w:lastColumn="0" w:oddVBand="0" w:evenVBand="1" w:oddHBand="0" w:evenHBand="0" w:firstRowFirstColumn="0" w:firstRowLastColumn="0" w:lastRowFirstColumn="0" w:lastRowLastColumn="0"/>
            <w:tcW w:w="2250" w:type="dxa"/>
            <w:vAlign w:val="center"/>
          </w:tcPr>
          <w:p w14:paraId="5FBDF887" w14:textId="77777777" w:rsidR="00344F80" w:rsidRPr="00B252BD" w:rsidRDefault="00344F80" w:rsidP="00344F80">
            <w:pPr>
              <w:kinsoku w:val="0"/>
              <w:overflowPunct w:val="0"/>
              <w:autoSpaceDE w:val="0"/>
              <w:autoSpaceDN w:val="0"/>
              <w:adjustRightInd w:val="0"/>
              <w:spacing w:line="360" w:lineRule="auto"/>
              <w:ind w:right="35"/>
              <w:jc w:val="center"/>
              <w:rPr>
                <w:rFonts w:asciiTheme="majorBidi" w:hAnsiTheme="majorBidi" w:cstheme="majorBidi"/>
                <w:b/>
                <w:bCs/>
                <w:sz w:val="18"/>
                <w:szCs w:val="18"/>
              </w:rPr>
            </w:pPr>
            <w:r w:rsidRPr="00B252BD">
              <w:rPr>
                <w:rFonts w:asciiTheme="majorBidi" w:hAnsiTheme="majorBidi" w:cstheme="majorBidi"/>
                <w:b/>
                <w:bCs/>
                <w:sz w:val="18"/>
                <w:szCs w:val="18"/>
              </w:rPr>
              <w:t>outcome</w:t>
            </w:r>
          </w:p>
        </w:tc>
        <w:tc>
          <w:tcPr>
            <w:cnfStyle w:val="000010000000" w:firstRow="0" w:lastRow="0" w:firstColumn="0" w:lastColumn="0" w:oddVBand="1" w:evenVBand="0" w:oddHBand="0" w:evenHBand="0" w:firstRowFirstColumn="0" w:firstRowLastColumn="0" w:lastRowFirstColumn="0" w:lastRowLastColumn="0"/>
            <w:tcW w:w="600" w:type="dxa"/>
            <w:textDirection w:val="btLr"/>
            <w:vAlign w:val="center"/>
          </w:tcPr>
          <w:p w14:paraId="15F44D54" w14:textId="77777777" w:rsidR="00344F80" w:rsidRPr="00B252BD" w:rsidRDefault="00344F80" w:rsidP="00344F80">
            <w:pPr>
              <w:kinsoku w:val="0"/>
              <w:overflowPunct w:val="0"/>
              <w:autoSpaceDE w:val="0"/>
              <w:autoSpaceDN w:val="0"/>
              <w:adjustRightInd w:val="0"/>
              <w:spacing w:line="360" w:lineRule="auto"/>
              <w:ind w:left="113" w:right="35"/>
              <w:jc w:val="center"/>
              <w:rPr>
                <w:rFonts w:asciiTheme="majorBidi" w:hAnsiTheme="majorBidi" w:cstheme="majorBidi"/>
                <w:b/>
                <w:bCs/>
                <w:sz w:val="18"/>
                <w:szCs w:val="18"/>
              </w:rPr>
            </w:pPr>
            <w:r w:rsidRPr="00B252BD">
              <w:rPr>
                <w:rFonts w:asciiTheme="majorBidi" w:hAnsiTheme="majorBidi" w:cstheme="majorBidi"/>
                <w:b/>
                <w:bCs/>
                <w:sz w:val="18"/>
                <w:szCs w:val="18"/>
              </w:rPr>
              <w:t>Clinical</w:t>
            </w:r>
            <w:r w:rsidRPr="00B252BD">
              <w:rPr>
                <w:rFonts w:asciiTheme="majorBidi" w:hAnsiTheme="majorBidi" w:cstheme="majorBidi"/>
                <w:b/>
                <w:bCs/>
                <w:spacing w:val="-9"/>
                <w:sz w:val="18"/>
                <w:szCs w:val="18"/>
              </w:rPr>
              <w:t xml:space="preserve"> </w:t>
            </w:r>
            <w:r w:rsidRPr="00B252BD">
              <w:rPr>
                <w:rFonts w:asciiTheme="majorBidi" w:hAnsiTheme="majorBidi" w:cstheme="majorBidi"/>
                <w:b/>
                <w:bCs/>
                <w:sz w:val="18"/>
                <w:szCs w:val="18"/>
              </w:rPr>
              <w:t>Trials</w:t>
            </w:r>
          </w:p>
        </w:tc>
      </w:tr>
      <w:tr w:rsidR="00344F80" w:rsidRPr="00B252BD" w14:paraId="315C53D0" w14:textId="77777777" w:rsidTr="00344F80">
        <w:trPr>
          <w:cantSplit/>
          <w:trHeight w:val="567"/>
        </w:trPr>
        <w:tc>
          <w:tcPr>
            <w:cnfStyle w:val="000010000000" w:firstRow="0" w:lastRow="0" w:firstColumn="0" w:lastColumn="0" w:oddVBand="1" w:evenVBand="0" w:oddHBand="0" w:evenHBand="0" w:firstRowFirstColumn="0" w:firstRowLastColumn="0" w:lastRowFirstColumn="0" w:lastRowLastColumn="0"/>
            <w:tcW w:w="9500" w:type="dxa"/>
            <w:gridSpan w:val="9"/>
            <w:vAlign w:val="center"/>
          </w:tcPr>
          <w:p w14:paraId="4365BEFA" w14:textId="617470E3" w:rsidR="00344F80" w:rsidRPr="00B252BD" w:rsidRDefault="00344F80" w:rsidP="00344F80">
            <w:pPr>
              <w:kinsoku w:val="0"/>
              <w:overflowPunct w:val="0"/>
              <w:autoSpaceDE w:val="0"/>
              <w:autoSpaceDN w:val="0"/>
              <w:adjustRightInd w:val="0"/>
              <w:spacing w:line="360" w:lineRule="auto"/>
              <w:ind w:right="35"/>
              <w:jc w:val="center"/>
              <w:rPr>
                <w:rFonts w:asciiTheme="majorBidi" w:hAnsiTheme="majorBidi" w:cstheme="majorBidi"/>
                <w:b/>
                <w:bCs/>
                <w:sz w:val="18"/>
                <w:szCs w:val="18"/>
              </w:rPr>
            </w:pPr>
            <w:r w:rsidRPr="00B252BD">
              <w:rPr>
                <w:rFonts w:asciiTheme="majorBidi" w:hAnsiTheme="majorBidi" w:cstheme="majorBidi"/>
                <w:b/>
                <w:bCs/>
                <w:sz w:val="18"/>
                <w:szCs w:val="18"/>
              </w:rPr>
              <w:t>BACE1 inhibitor + amyloid immunization</w:t>
            </w:r>
          </w:p>
        </w:tc>
      </w:tr>
      <w:tr w:rsidR="00344F80" w:rsidRPr="00B252BD" w14:paraId="0F62EA4C" w14:textId="77777777" w:rsidTr="00344F80">
        <w:trPr>
          <w:cnfStyle w:val="000000100000" w:firstRow="0" w:lastRow="0" w:firstColumn="0" w:lastColumn="0" w:oddVBand="0" w:evenVBand="0" w:oddHBand="1" w:evenHBand="0" w:firstRowFirstColumn="0" w:firstRowLastColumn="0" w:lastRowFirstColumn="0" w:lastRowLastColumn="0"/>
          <w:cantSplit/>
          <w:trHeight w:val="1358"/>
        </w:trPr>
        <w:tc>
          <w:tcPr>
            <w:cnfStyle w:val="000010000000" w:firstRow="0" w:lastRow="0" w:firstColumn="0" w:lastColumn="0" w:oddVBand="1" w:evenVBand="0" w:oddHBand="0" w:evenHBand="0" w:firstRowFirstColumn="0" w:firstRowLastColumn="0" w:lastRowFirstColumn="0" w:lastRowLastColumn="0"/>
            <w:tcW w:w="890" w:type="dxa"/>
            <w:textDirection w:val="btLr"/>
            <w:vAlign w:val="center"/>
          </w:tcPr>
          <w:p w14:paraId="3E0827FB" w14:textId="77777777" w:rsidR="00344F80" w:rsidRPr="00B252BD" w:rsidRDefault="00344F80" w:rsidP="00344F80">
            <w:pPr>
              <w:kinsoku w:val="0"/>
              <w:overflowPunct w:val="0"/>
              <w:autoSpaceDE w:val="0"/>
              <w:autoSpaceDN w:val="0"/>
              <w:adjustRightInd w:val="0"/>
              <w:spacing w:before="3" w:line="360" w:lineRule="auto"/>
              <w:ind w:left="-1" w:right="33"/>
              <w:jc w:val="center"/>
              <w:rPr>
                <w:rFonts w:asciiTheme="majorBidi" w:hAnsiTheme="majorBidi" w:cstheme="majorBidi"/>
                <w:sz w:val="18"/>
                <w:szCs w:val="18"/>
              </w:rPr>
            </w:pPr>
            <w:r w:rsidRPr="00B252BD">
              <w:rPr>
                <w:rFonts w:asciiTheme="majorBidi" w:hAnsiTheme="majorBidi" w:cstheme="majorBidi"/>
                <w:sz w:val="18"/>
                <w:szCs w:val="18"/>
              </w:rPr>
              <w:t>LY3202626</w:t>
            </w:r>
          </w:p>
        </w:tc>
        <w:tc>
          <w:tcPr>
            <w:cnfStyle w:val="000001000000" w:firstRow="0" w:lastRow="0" w:firstColumn="0" w:lastColumn="0" w:oddVBand="0" w:evenVBand="1" w:oddHBand="0" w:evenHBand="0" w:firstRowFirstColumn="0" w:firstRowLastColumn="0" w:lastRowFirstColumn="0" w:lastRowLastColumn="0"/>
            <w:tcW w:w="1170" w:type="dxa"/>
            <w:vAlign w:val="center"/>
          </w:tcPr>
          <w:p w14:paraId="59F2A4B8" w14:textId="0AAFCB4F"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B252BD">
              <w:rPr>
                <w:rFonts w:asciiTheme="majorBidi" w:hAnsiTheme="majorBidi" w:cstheme="majorBidi"/>
                <w:sz w:val="18"/>
                <w:szCs w:val="18"/>
              </w:rPr>
              <w:t>Intravenous amyloid immunization plus BACE1 inhibitor</w:t>
            </w:r>
          </w:p>
        </w:tc>
        <w:tc>
          <w:tcPr>
            <w:cnfStyle w:val="000010000000" w:firstRow="0" w:lastRow="0" w:firstColumn="0" w:lastColumn="0" w:oddVBand="1" w:evenVBand="0" w:oddHBand="0" w:evenHBand="0" w:firstRowFirstColumn="0" w:firstRowLastColumn="0" w:lastRowFirstColumn="0" w:lastRowLastColumn="0"/>
            <w:tcW w:w="990" w:type="dxa"/>
            <w:shd w:val="clear" w:color="auto" w:fill="auto"/>
            <w:vAlign w:val="center"/>
          </w:tcPr>
          <w:p w14:paraId="4CA60D32"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B252BD">
              <w:rPr>
                <w:rFonts w:asciiTheme="majorBidi" w:hAnsiTheme="majorBidi" w:cstheme="majorBidi"/>
                <w:sz w:val="18"/>
                <w:szCs w:val="18"/>
              </w:rPr>
              <w:t>Early AD</w:t>
            </w:r>
          </w:p>
        </w:tc>
        <w:tc>
          <w:tcPr>
            <w:cnfStyle w:val="000001000000" w:firstRow="0" w:lastRow="0" w:firstColumn="0" w:lastColumn="0" w:oddVBand="0" w:evenVBand="1" w:oddHBand="0" w:evenHBand="0" w:firstRowFirstColumn="0" w:firstRowLastColumn="0" w:lastRowFirstColumn="0" w:lastRowLastColumn="0"/>
            <w:tcW w:w="540" w:type="dxa"/>
            <w:shd w:val="clear" w:color="auto" w:fill="auto"/>
            <w:vAlign w:val="center"/>
          </w:tcPr>
          <w:p w14:paraId="195515A7"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B252BD">
              <w:rPr>
                <w:rFonts w:asciiTheme="majorBidi" w:hAnsiTheme="majorBidi" w:cstheme="majorBidi"/>
                <w:sz w:val="18"/>
                <w:szCs w:val="18"/>
              </w:rPr>
              <w:t>266</w:t>
            </w:r>
          </w:p>
        </w:tc>
        <w:tc>
          <w:tcPr>
            <w:cnfStyle w:val="000010000000" w:firstRow="0" w:lastRow="0" w:firstColumn="0" w:lastColumn="0" w:oddVBand="1" w:evenVBand="0" w:oddHBand="0" w:evenHBand="0" w:firstRowFirstColumn="0" w:firstRowLastColumn="0" w:lastRowFirstColumn="0" w:lastRowLastColumn="0"/>
            <w:tcW w:w="725" w:type="dxa"/>
            <w:shd w:val="clear" w:color="auto" w:fill="auto"/>
            <w:vAlign w:val="center"/>
          </w:tcPr>
          <w:p w14:paraId="702C5D04"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B252BD">
              <w:rPr>
                <w:rFonts w:asciiTheme="majorBidi" w:hAnsiTheme="majorBidi" w:cstheme="majorBidi"/>
                <w:sz w:val="18"/>
                <w:szCs w:val="18"/>
              </w:rPr>
              <w:t>60-85</w:t>
            </w:r>
          </w:p>
        </w:tc>
        <w:tc>
          <w:tcPr>
            <w:cnfStyle w:val="000001000000" w:firstRow="0" w:lastRow="0" w:firstColumn="0" w:lastColumn="0" w:oddVBand="0" w:evenVBand="1" w:oddHBand="0" w:evenHBand="0" w:firstRowFirstColumn="0" w:firstRowLastColumn="0" w:lastRowFirstColumn="0" w:lastRowLastColumn="0"/>
            <w:tcW w:w="1255" w:type="dxa"/>
            <w:shd w:val="clear" w:color="auto" w:fill="auto"/>
            <w:vAlign w:val="center"/>
          </w:tcPr>
          <w:p w14:paraId="70F948E1"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B252BD">
              <w:rPr>
                <w:rFonts w:asciiTheme="majorBidi" w:hAnsiTheme="majorBidi" w:cstheme="majorBidi"/>
                <w:sz w:val="18"/>
                <w:szCs w:val="18"/>
              </w:rPr>
              <w:t>II</w:t>
            </w:r>
          </w:p>
          <w:p w14:paraId="266DC545"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B252BD">
              <w:rPr>
                <w:color w:val="000000" w:themeColor="text1"/>
                <w:sz w:val="18"/>
                <w:szCs w:val="18"/>
              </w:rPr>
              <w:t>Active, not recruiting</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vAlign w:val="center"/>
          </w:tcPr>
          <w:p w14:paraId="5C35A056" w14:textId="77777777" w:rsidR="00344F80" w:rsidRPr="00B252BD" w:rsidRDefault="00344F80" w:rsidP="00344F80">
            <w:pPr>
              <w:kinsoku w:val="0"/>
              <w:overflowPunct w:val="0"/>
              <w:autoSpaceDE w:val="0"/>
              <w:autoSpaceDN w:val="0"/>
              <w:adjustRightInd w:val="0"/>
              <w:spacing w:line="360" w:lineRule="auto"/>
              <w:ind w:left="40"/>
              <w:jc w:val="center"/>
              <w:rPr>
                <w:rFonts w:asciiTheme="majorBidi" w:hAnsiTheme="majorBidi" w:cstheme="majorBidi"/>
                <w:w w:val="105"/>
                <w:sz w:val="18"/>
                <w:szCs w:val="18"/>
                <w:vertAlign w:val="superscript"/>
              </w:rPr>
            </w:pPr>
          </w:p>
        </w:tc>
        <w:tc>
          <w:tcPr>
            <w:cnfStyle w:val="000001000000" w:firstRow="0" w:lastRow="0" w:firstColumn="0" w:lastColumn="0" w:oddVBand="0" w:evenVBand="1" w:oddHBand="0" w:evenHBand="0" w:firstRowFirstColumn="0" w:firstRowLastColumn="0" w:lastRowFirstColumn="0" w:lastRowLastColumn="0"/>
            <w:tcW w:w="2250" w:type="dxa"/>
            <w:shd w:val="clear" w:color="auto" w:fill="auto"/>
            <w:vAlign w:val="center"/>
          </w:tcPr>
          <w:p w14:paraId="1054ECE5" w14:textId="77777777" w:rsidR="00344F80" w:rsidRPr="00B252BD" w:rsidRDefault="00344F80" w:rsidP="00344F80">
            <w:pPr>
              <w:kinsoku w:val="0"/>
              <w:overflowPunct w:val="0"/>
              <w:autoSpaceDE w:val="0"/>
              <w:autoSpaceDN w:val="0"/>
              <w:adjustRightInd w:val="0"/>
              <w:spacing w:line="360" w:lineRule="auto"/>
              <w:jc w:val="center"/>
              <w:rPr>
                <w:rFonts w:asciiTheme="majorBidi" w:hAnsiTheme="majorBidi" w:cstheme="majorBidi"/>
                <w:sz w:val="18"/>
                <w:szCs w:val="18"/>
              </w:rPr>
            </w:pPr>
            <w:r w:rsidRPr="00B252BD">
              <w:rPr>
                <w:rFonts w:asciiTheme="majorBidi" w:hAnsiTheme="majorBidi" w:cstheme="majorBidi"/>
                <w:sz w:val="18"/>
                <w:szCs w:val="18"/>
              </w:rPr>
              <w:t xml:space="preserve">The trial continued without the addition of </w:t>
            </w:r>
            <w:r w:rsidRPr="00B252BD">
              <w:rPr>
                <w:rStyle w:val="s2"/>
                <w:rFonts w:asciiTheme="majorBidi" w:hAnsiTheme="majorBidi" w:cstheme="majorBidi"/>
                <w:color w:val="000000" w:themeColor="text1"/>
                <w:sz w:val="18"/>
                <w:szCs w:val="18"/>
              </w:rPr>
              <w:t>LY3202626</w:t>
            </w:r>
          </w:p>
        </w:tc>
        <w:tc>
          <w:tcPr>
            <w:cnfStyle w:val="000010000000" w:firstRow="0" w:lastRow="0" w:firstColumn="0" w:lastColumn="0" w:oddVBand="1" w:evenVBand="0" w:oddHBand="0" w:evenHBand="0" w:firstRowFirstColumn="0" w:firstRowLastColumn="0" w:lastRowFirstColumn="0" w:lastRowLastColumn="0"/>
            <w:tcW w:w="600" w:type="dxa"/>
            <w:shd w:val="clear" w:color="auto" w:fill="auto"/>
            <w:textDirection w:val="btLr"/>
            <w:vAlign w:val="center"/>
          </w:tcPr>
          <w:p w14:paraId="2510C504" w14:textId="77777777" w:rsidR="00344F80" w:rsidRPr="00B252BD" w:rsidRDefault="00344F80" w:rsidP="00344F80">
            <w:pPr>
              <w:kinsoku w:val="0"/>
              <w:overflowPunct w:val="0"/>
              <w:autoSpaceDE w:val="0"/>
              <w:autoSpaceDN w:val="0"/>
              <w:adjustRightInd w:val="0"/>
              <w:spacing w:line="360" w:lineRule="auto"/>
              <w:ind w:left="113" w:right="113"/>
              <w:jc w:val="center"/>
              <w:rPr>
                <w:rFonts w:asciiTheme="majorBidi" w:hAnsiTheme="majorBidi" w:cstheme="majorBidi"/>
                <w:sz w:val="18"/>
                <w:szCs w:val="18"/>
              </w:rPr>
            </w:pPr>
            <w:r w:rsidRPr="00B252BD">
              <w:rPr>
                <w:rStyle w:val="s1"/>
                <w:rFonts w:asciiTheme="majorBidi" w:hAnsiTheme="majorBidi" w:cstheme="majorBidi"/>
                <w:color w:val="000000" w:themeColor="text1"/>
                <w:sz w:val="18"/>
                <w:szCs w:val="18"/>
              </w:rPr>
              <w:t>NCT03367403</w:t>
            </w:r>
          </w:p>
        </w:tc>
      </w:tr>
      <w:tr w:rsidR="00344F80" w:rsidRPr="00B252BD" w14:paraId="3641C2B4" w14:textId="77777777" w:rsidTr="00344F80">
        <w:trPr>
          <w:cantSplit/>
          <w:trHeight w:val="567"/>
        </w:trPr>
        <w:tc>
          <w:tcPr>
            <w:cnfStyle w:val="000010000000" w:firstRow="0" w:lastRow="0" w:firstColumn="0" w:lastColumn="0" w:oddVBand="1" w:evenVBand="0" w:oddHBand="0" w:evenHBand="0" w:firstRowFirstColumn="0" w:firstRowLastColumn="0" w:lastRowFirstColumn="0" w:lastRowLastColumn="0"/>
            <w:tcW w:w="9500" w:type="dxa"/>
            <w:gridSpan w:val="9"/>
            <w:vAlign w:val="center"/>
          </w:tcPr>
          <w:p w14:paraId="60C30FCB" w14:textId="77777777" w:rsidR="00344F80" w:rsidRPr="00B252BD" w:rsidRDefault="00344F80" w:rsidP="00344F80">
            <w:pPr>
              <w:kinsoku w:val="0"/>
              <w:overflowPunct w:val="0"/>
              <w:autoSpaceDE w:val="0"/>
              <w:autoSpaceDN w:val="0"/>
              <w:adjustRightInd w:val="0"/>
              <w:spacing w:line="360" w:lineRule="auto"/>
              <w:jc w:val="center"/>
              <w:rPr>
                <w:rFonts w:asciiTheme="majorBidi" w:hAnsiTheme="majorBidi" w:cstheme="majorBidi"/>
                <w:sz w:val="18"/>
                <w:szCs w:val="18"/>
              </w:rPr>
            </w:pPr>
            <w:r w:rsidRPr="00B252BD">
              <w:rPr>
                <w:rFonts w:asciiTheme="majorBidi" w:hAnsiTheme="majorBidi" w:cstheme="majorBidi"/>
                <w:b/>
                <w:bCs/>
                <w:color w:val="000000"/>
                <w:sz w:val="18"/>
                <w:szCs w:val="18"/>
              </w:rPr>
              <w:t>IVIG + human albumin</w:t>
            </w:r>
          </w:p>
        </w:tc>
      </w:tr>
      <w:tr w:rsidR="00344F80" w:rsidRPr="00B252BD" w14:paraId="0DD4B8A5" w14:textId="77777777" w:rsidTr="00344F80">
        <w:trPr>
          <w:cnfStyle w:val="000000100000" w:firstRow="0" w:lastRow="0" w:firstColumn="0" w:lastColumn="0" w:oddVBand="0" w:evenVBand="0" w:oddHBand="1" w:evenHBand="0" w:firstRowFirstColumn="0" w:firstRowLastColumn="0" w:lastRowFirstColumn="0" w:lastRowLastColumn="0"/>
          <w:cantSplit/>
          <w:trHeight w:val="1970"/>
        </w:trPr>
        <w:tc>
          <w:tcPr>
            <w:cnfStyle w:val="000010000000" w:firstRow="0" w:lastRow="0" w:firstColumn="0" w:lastColumn="0" w:oddVBand="1" w:evenVBand="0" w:oddHBand="0" w:evenHBand="0" w:firstRowFirstColumn="0" w:firstRowLastColumn="0" w:lastRowFirstColumn="0" w:lastRowLastColumn="0"/>
            <w:tcW w:w="890" w:type="dxa"/>
            <w:textDirection w:val="btLr"/>
            <w:vAlign w:val="center"/>
          </w:tcPr>
          <w:p w14:paraId="13D732B5" w14:textId="77777777" w:rsidR="00344F80" w:rsidRPr="00B252BD" w:rsidRDefault="00344F80" w:rsidP="00344F80">
            <w:pPr>
              <w:kinsoku w:val="0"/>
              <w:overflowPunct w:val="0"/>
              <w:autoSpaceDE w:val="0"/>
              <w:autoSpaceDN w:val="0"/>
              <w:adjustRightInd w:val="0"/>
              <w:spacing w:before="3" w:line="360" w:lineRule="auto"/>
              <w:ind w:left="-1" w:right="33"/>
              <w:jc w:val="center"/>
              <w:rPr>
                <w:rFonts w:asciiTheme="majorBidi" w:hAnsiTheme="majorBidi" w:cstheme="majorBidi"/>
                <w:sz w:val="18"/>
                <w:szCs w:val="18"/>
              </w:rPr>
            </w:pPr>
            <w:r w:rsidRPr="00B252BD">
              <w:rPr>
                <w:sz w:val="18"/>
                <w:szCs w:val="18"/>
              </w:rPr>
              <w:t>Flebogamma® 5% DIF</w:t>
            </w:r>
            <w:r w:rsidRPr="00B252BD">
              <w:rPr>
                <w:rFonts w:asciiTheme="majorBidi" w:hAnsiTheme="majorBidi" w:cstheme="majorBidi"/>
                <w:sz w:val="18"/>
                <w:szCs w:val="18"/>
              </w:rPr>
              <w:t xml:space="preserve">and </w:t>
            </w:r>
            <w:r w:rsidRPr="00B252BD">
              <w:rPr>
                <w:sz w:val="18"/>
                <w:szCs w:val="18"/>
              </w:rPr>
              <w:t>Albutein® 20%</w:t>
            </w:r>
          </w:p>
        </w:tc>
        <w:tc>
          <w:tcPr>
            <w:cnfStyle w:val="000001000000" w:firstRow="0" w:lastRow="0" w:firstColumn="0" w:lastColumn="0" w:oddVBand="0" w:evenVBand="1" w:oddHBand="0" w:evenHBand="0" w:firstRowFirstColumn="0" w:firstRowLastColumn="0" w:lastRowFirstColumn="0" w:lastRowLastColumn="0"/>
            <w:tcW w:w="1170" w:type="dxa"/>
            <w:vAlign w:val="center"/>
          </w:tcPr>
          <w:p w14:paraId="41C10FE3" w14:textId="77777777" w:rsidR="00344F80" w:rsidRPr="00B252BD" w:rsidRDefault="00344F80" w:rsidP="00344F80">
            <w:pPr>
              <w:autoSpaceDE w:val="0"/>
              <w:autoSpaceDN w:val="0"/>
              <w:adjustRightInd w:val="0"/>
              <w:spacing w:line="360" w:lineRule="auto"/>
              <w:jc w:val="center"/>
              <w:rPr>
                <w:rFonts w:asciiTheme="majorBidi" w:hAnsiTheme="majorBidi" w:cstheme="majorBidi"/>
                <w:sz w:val="18"/>
                <w:szCs w:val="18"/>
              </w:rPr>
            </w:pPr>
            <w:r w:rsidRPr="00B252BD">
              <w:rPr>
                <w:rFonts w:asciiTheme="majorBidi" w:hAnsiTheme="majorBidi" w:cstheme="majorBidi"/>
                <w:sz w:val="18"/>
                <w:szCs w:val="18"/>
              </w:rPr>
              <w:t>Intravenous human Immunoglobulin + human albumin</w:t>
            </w:r>
          </w:p>
        </w:tc>
        <w:tc>
          <w:tcPr>
            <w:cnfStyle w:val="000010000000" w:firstRow="0" w:lastRow="0" w:firstColumn="0" w:lastColumn="0" w:oddVBand="1" w:evenVBand="0" w:oddHBand="0" w:evenHBand="0" w:firstRowFirstColumn="0" w:firstRowLastColumn="0" w:lastRowFirstColumn="0" w:lastRowLastColumn="0"/>
            <w:tcW w:w="990" w:type="dxa"/>
            <w:shd w:val="clear" w:color="auto" w:fill="auto"/>
            <w:vAlign w:val="center"/>
          </w:tcPr>
          <w:p w14:paraId="268B51E8"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B252BD">
              <w:rPr>
                <w:rFonts w:asciiTheme="majorBidi" w:hAnsiTheme="majorBidi" w:cstheme="majorBidi"/>
                <w:sz w:val="18"/>
                <w:szCs w:val="18"/>
              </w:rPr>
              <w:t>mmAD</w:t>
            </w:r>
          </w:p>
        </w:tc>
        <w:tc>
          <w:tcPr>
            <w:cnfStyle w:val="000001000000" w:firstRow="0" w:lastRow="0" w:firstColumn="0" w:lastColumn="0" w:oddVBand="0" w:evenVBand="1" w:oddHBand="0" w:evenHBand="0" w:firstRowFirstColumn="0" w:firstRowLastColumn="0" w:lastRowFirstColumn="0" w:lastRowLastColumn="0"/>
            <w:tcW w:w="540" w:type="dxa"/>
            <w:shd w:val="clear" w:color="auto" w:fill="auto"/>
            <w:vAlign w:val="center"/>
          </w:tcPr>
          <w:p w14:paraId="49D1EDF9"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B252BD">
              <w:rPr>
                <w:rFonts w:asciiTheme="majorBidi" w:hAnsiTheme="majorBidi" w:cstheme="majorBidi"/>
                <w:sz w:val="18"/>
                <w:szCs w:val="18"/>
              </w:rPr>
              <w:t>347</w:t>
            </w:r>
          </w:p>
        </w:tc>
        <w:tc>
          <w:tcPr>
            <w:cnfStyle w:val="000010000000" w:firstRow="0" w:lastRow="0" w:firstColumn="0" w:lastColumn="0" w:oddVBand="1" w:evenVBand="0" w:oddHBand="0" w:evenHBand="0" w:firstRowFirstColumn="0" w:firstRowLastColumn="0" w:lastRowFirstColumn="0" w:lastRowLastColumn="0"/>
            <w:tcW w:w="725" w:type="dxa"/>
            <w:shd w:val="clear" w:color="auto" w:fill="auto"/>
            <w:vAlign w:val="center"/>
          </w:tcPr>
          <w:p w14:paraId="15A3483F"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B252BD">
              <w:rPr>
                <w:rFonts w:asciiTheme="majorBidi" w:hAnsiTheme="majorBidi" w:cstheme="majorBidi"/>
                <w:sz w:val="18"/>
                <w:szCs w:val="18"/>
              </w:rPr>
              <w:t>55-85</w:t>
            </w:r>
          </w:p>
        </w:tc>
        <w:tc>
          <w:tcPr>
            <w:cnfStyle w:val="000001000000" w:firstRow="0" w:lastRow="0" w:firstColumn="0" w:lastColumn="0" w:oddVBand="0" w:evenVBand="1" w:oddHBand="0" w:evenHBand="0" w:firstRowFirstColumn="0" w:firstRowLastColumn="0" w:lastRowFirstColumn="0" w:lastRowLastColumn="0"/>
            <w:tcW w:w="1255" w:type="dxa"/>
            <w:shd w:val="clear" w:color="auto" w:fill="auto"/>
            <w:vAlign w:val="center"/>
          </w:tcPr>
          <w:p w14:paraId="341743BF"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B252BD">
              <w:rPr>
                <w:rFonts w:asciiTheme="majorBidi" w:hAnsiTheme="majorBidi" w:cstheme="majorBidi"/>
                <w:sz w:val="18"/>
                <w:szCs w:val="18"/>
              </w:rPr>
              <w:t>II/III</w:t>
            </w:r>
          </w:p>
          <w:p w14:paraId="7B8ECC53"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B252BD">
              <w:rPr>
                <w:rFonts w:asciiTheme="majorBidi" w:hAnsiTheme="majorBidi" w:cstheme="majorBidi"/>
                <w:sz w:val="18"/>
                <w:szCs w:val="18"/>
              </w:rPr>
              <w:t>completed</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vAlign w:val="center"/>
          </w:tcPr>
          <w:p w14:paraId="30419978" w14:textId="77777777" w:rsidR="00344F80" w:rsidRPr="00B252BD" w:rsidRDefault="00344F80" w:rsidP="00344F80">
            <w:pPr>
              <w:kinsoku w:val="0"/>
              <w:overflowPunct w:val="0"/>
              <w:autoSpaceDE w:val="0"/>
              <w:autoSpaceDN w:val="0"/>
              <w:adjustRightInd w:val="0"/>
              <w:spacing w:line="360" w:lineRule="auto"/>
              <w:ind w:left="40"/>
              <w:jc w:val="center"/>
              <w:rPr>
                <w:rFonts w:asciiTheme="majorBidi" w:hAnsiTheme="majorBidi" w:cstheme="majorBidi"/>
                <w:w w:val="105"/>
                <w:sz w:val="18"/>
                <w:szCs w:val="18"/>
                <w:vertAlign w:val="superscript"/>
              </w:rPr>
            </w:pPr>
            <w:r w:rsidRPr="00B252BD">
              <w:rPr>
                <w:rFonts w:asciiTheme="majorBidi" w:hAnsiTheme="majorBidi" w:cstheme="majorBidi"/>
                <w:sz w:val="18"/>
                <w:szCs w:val="18"/>
              </w:rPr>
              <w:t>AChEIs and/or memantine</w:t>
            </w:r>
          </w:p>
        </w:tc>
        <w:tc>
          <w:tcPr>
            <w:cnfStyle w:val="000001000000" w:firstRow="0" w:lastRow="0" w:firstColumn="0" w:lastColumn="0" w:oddVBand="0" w:evenVBand="1" w:oddHBand="0" w:evenHBand="0" w:firstRowFirstColumn="0" w:firstRowLastColumn="0" w:lastRowFirstColumn="0" w:lastRowLastColumn="0"/>
            <w:tcW w:w="2250" w:type="dxa"/>
            <w:shd w:val="clear" w:color="auto" w:fill="auto"/>
            <w:vAlign w:val="center"/>
          </w:tcPr>
          <w:p w14:paraId="5FA95A3F" w14:textId="77777777" w:rsidR="00344F80" w:rsidRPr="00B252BD" w:rsidRDefault="00344F80" w:rsidP="00344F80">
            <w:pPr>
              <w:kinsoku w:val="0"/>
              <w:overflowPunct w:val="0"/>
              <w:autoSpaceDE w:val="0"/>
              <w:autoSpaceDN w:val="0"/>
              <w:adjustRightInd w:val="0"/>
              <w:spacing w:line="360" w:lineRule="auto"/>
              <w:jc w:val="center"/>
              <w:rPr>
                <w:rFonts w:asciiTheme="majorBidi" w:hAnsiTheme="majorBidi" w:cstheme="majorBidi"/>
                <w:sz w:val="18"/>
                <w:szCs w:val="18"/>
              </w:rPr>
            </w:pPr>
            <w:r w:rsidRPr="00B252BD">
              <w:rPr>
                <w:sz w:val="18"/>
                <w:szCs w:val="18"/>
              </w:rPr>
              <w:t>Patients administered both IVIG and albumin had less reduction in brain glucose metabolism than sham-treated patients</w:t>
            </w:r>
          </w:p>
        </w:tc>
        <w:tc>
          <w:tcPr>
            <w:cnfStyle w:val="000010000000" w:firstRow="0" w:lastRow="0" w:firstColumn="0" w:lastColumn="0" w:oddVBand="1" w:evenVBand="0" w:oddHBand="0" w:evenHBand="0" w:firstRowFirstColumn="0" w:firstRowLastColumn="0" w:lastRowFirstColumn="0" w:lastRowLastColumn="0"/>
            <w:tcW w:w="600" w:type="dxa"/>
            <w:shd w:val="clear" w:color="auto" w:fill="auto"/>
            <w:textDirection w:val="btLr"/>
            <w:vAlign w:val="center"/>
          </w:tcPr>
          <w:p w14:paraId="7EF811ED" w14:textId="77777777" w:rsidR="00344F80" w:rsidRPr="00B252BD" w:rsidRDefault="00344F80" w:rsidP="00344F80">
            <w:pPr>
              <w:kinsoku w:val="0"/>
              <w:overflowPunct w:val="0"/>
              <w:autoSpaceDE w:val="0"/>
              <w:autoSpaceDN w:val="0"/>
              <w:adjustRightInd w:val="0"/>
              <w:spacing w:line="360" w:lineRule="auto"/>
              <w:jc w:val="center"/>
              <w:rPr>
                <w:rFonts w:asciiTheme="majorBidi" w:hAnsiTheme="majorBidi" w:cstheme="majorBidi"/>
                <w:sz w:val="18"/>
                <w:szCs w:val="18"/>
              </w:rPr>
            </w:pPr>
            <w:r w:rsidRPr="00B252BD">
              <w:rPr>
                <w:rFonts w:asciiTheme="majorBidi" w:hAnsiTheme="majorBidi" w:cstheme="majorBidi"/>
                <w:sz w:val="18"/>
                <w:szCs w:val="18"/>
              </w:rPr>
              <w:t>NCT01561053</w:t>
            </w:r>
          </w:p>
        </w:tc>
      </w:tr>
      <w:tr w:rsidR="00344F80" w:rsidRPr="00B252BD" w14:paraId="26DB5494" w14:textId="77777777" w:rsidTr="00344F80">
        <w:trPr>
          <w:cantSplit/>
          <w:trHeight w:val="1134"/>
        </w:trPr>
        <w:tc>
          <w:tcPr>
            <w:cnfStyle w:val="000010000000" w:firstRow="0" w:lastRow="0" w:firstColumn="0" w:lastColumn="0" w:oddVBand="1" w:evenVBand="0" w:oddHBand="0" w:evenHBand="0" w:firstRowFirstColumn="0" w:firstRowLastColumn="0" w:lastRowFirstColumn="0" w:lastRowLastColumn="0"/>
            <w:tcW w:w="890" w:type="dxa"/>
            <w:textDirection w:val="btLr"/>
            <w:vAlign w:val="center"/>
          </w:tcPr>
          <w:p w14:paraId="34BC5C0C" w14:textId="77777777" w:rsidR="00344F80" w:rsidRPr="00B252BD" w:rsidRDefault="00344F80" w:rsidP="00344F80">
            <w:pPr>
              <w:kinsoku w:val="0"/>
              <w:overflowPunct w:val="0"/>
              <w:autoSpaceDE w:val="0"/>
              <w:autoSpaceDN w:val="0"/>
              <w:adjustRightInd w:val="0"/>
              <w:spacing w:before="3" w:line="360" w:lineRule="auto"/>
              <w:ind w:left="-1" w:right="33"/>
              <w:jc w:val="center"/>
              <w:rPr>
                <w:rFonts w:asciiTheme="majorBidi" w:hAnsiTheme="majorBidi" w:cstheme="majorBidi"/>
                <w:sz w:val="18"/>
                <w:szCs w:val="18"/>
              </w:rPr>
            </w:pPr>
            <w:r w:rsidRPr="00B252BD">
              <w:rPr>
                <w:rFonts w:asciiTheme="majorBidi" w:hAnsiTheme="majorBidi" w:cstheme="majorBidi"/>
                <w:sz w:val="18"/>
                <w:szCs w:val="18"/>
              </w:rPr>
              <w:t>Gamunex</w:t>
            </w:r>
          </w:p>
        </w:tc>
        <w:tc>
          <w:tcPr>
            <w:cnfStyle w:val="000001000000" w:firstRow="0" w:lastRow="0" w:firstColumn="0" w:lastColumn="0" w:oddVBand="0" w:evenVBand="1" w:oddHBand="0" w:evenHBand="0" w:firstRowFirstColumn="0" w:firstRowLastColumn="0" w:lastRowFirstColumn="0" w:lastRowLastColumn="0"/>
            <w:tcW w:w="1170" w:type="dxa"/>
            <w:vAlign w:val="center"/>
          </w:tcPr>
          <w:p w14:paraId="3924047D" w14:textId="77777777" w:rsidR="00344F80" w:rsidRPr="00B252BD" w:rsidRDefault="00344F80" w:rsidP="00344F80">
            <w:pPr>
              <w:autoSpaceDE w:val="0"/>
              <w:autoSpaceDN w:val="0"/>
              <w:adjustRightInd w:val="0"/>
              <w:spacing w:line="360" w:lineRule="auto"/>
              <w:jc w:val="center"/>
              <w:rPr>
                <w:rFonts w:asciiTheme="majorBidi" w:hAnsiTheme="majorBidi" w:cstheme="majorBidi"/>
                <w:sz w:val="18"/>
                <w:szCs w:val="18"/>
              </w:rPr>
            </w:pPr>
            <w:r w:rsidRPr="00B252BD">
              <w:rPr>
                <w:rFonts w:asciiTheme="majorBidi" w:hAnsiTheme="majorBidi" w:cstheme="majorBidi"/>
                <w:sz w:val="18"/>
                <w:szCs w:val="18"/>
              </w:rPr>
              <w:t>Intravenous human</w:t>
            </w:r>
          </w:p>
          <w:p w14:paraId="35CCF7DE"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B252BD">
              <w:rPr>
                <w:rFonts w:asciiTheme="majorBidi" w:hAnsiTheme="majorBidi" w:cstheme="majorBidi"/>
                <w:sz w:val="18"/>
                <w:szCs w:val="18"/>
              </w:rPr>
              <w:t>Immunoglobulin + human albumin</w:t>
            </w:r>
          </w:p>
        </w:tc>
        <w:tc>
          <w:tcPr>
            <w:cnfStyle w:val="000010000000" w:firstRow="0" w:lastRow="0" w:firstColumn="0" w:lastColumn="0" w:oddVBand="1" w:evenVBand="0" w:oddHBand="0" w:evenHBand="0" w:firstRowFirstColumn="0" w:firstRowLastColumn="0" w:lastRowFirstColumn="0" w:lastRowLastColumn="0"/>
            <w:tcW w:w="990" w:type="dxa"/>
            <w:shd w:val="clear" w:color="auto" w:fill="auto"/>
            <w:vAlign w:val="center"/>
          </w:tcPr>
          <w:p w14:paraId="134DCBEE"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B252BD">
              <w:rPr>
                <w:rFonts w:asciiTheme="majorBidi" w:hAnsiTheme="majorBidi" w:cstheme="majorBidi"/>
                <w:color w:val="000000"/>
                <w:sz w:val="18"/>
                <w:szCs w:val="18"/>
                <w:shd w:val="clear" w:color="auto" w:fill="FFFFFF"/>
              </w:rPr>
              <w:t>Mild to Moderate</w:t>
            </w:r>
          </w:p>
        </w:tc>
        <w:tc>
          <w:tcPr>
            <w:cnfStyle w:val="000001000000" w:firstRow="0" w:lastRow="0" w:firstColumn="0" w:lastColumn="0" w:oddVBand="0" w:evenVBand="1" w:oddHBand="0" w:evenHBand="0" w:firstRowFirstColumn="0" w:firstRowLastColumn="0" w:lastRowFirstColumn="0" w:lastRowLastColumn="0"/>
            <w:tcW w:w="540" w:type="dxa"/>
            <w:shd w:val="clear" w:color="auto" w:fill="auto"/>
            <w:vAlign w:val="center"/>
          </w:tcPr>
          <w:p w14:paraId="2A95197E"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B252BD">
              <w:rPr>
                <w:rFonts w:asciiTheme="majorBidi" w:hAnsiTheme="majorBidi" w:cstheme="majorBidi"/>
                <w:sz w:val="18"/>
                <w:szCs w:val="18"/>
              </w:rPr>
              <w:t>508</w:t>
            </w:r>
          </w:p>
        </w:tc>
        <w:tc>
          <w:tcPr>
            <w:cnfStyle w:val="000010000000" w:firstRow="0" w:lastRow="0" w:firstColumn="0" w:lastColumn="0" w:oddVBand="1" w:evenVBand="0" w:oddHBand="0" w:evenHBand="0" w:firstRowFirstColumn="0" w:firstRowLastColumn="0" w:lastRowFirstColumn="0" w:lastRowLastColumn="0"/>
            <w:tcW w:w="725" w:type="dxa"/>
            <w:shd w:val="clear" w:color="auto" w:fill="auto"/>
            <w:vAlign w:val="center"/>
          </w:tcPr>
          <w:p w14:paraId="34FFBACF"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B252BD">
              <w:rPr>
                <w:rFonts w:asciiTheme="majorBidi" w:hAnsiTheme="majorBidi" w:cstheme="majorBidi"/>
                <w:sz w:val="18"/>
                <w:szCs w:val="18"/>
              </w:rPr>
              <w:t>50-89</w:t>
            </w:r>
          </w:p>
        </w:tc>
        <w:tc>
          <w:tcPr>
            <w:cnfStyle w:val="000001000000" w:firstRow="0" w:lastRow="0" w:firstColumn="0" w:lastColumn="0" w:oddVBand="0" w:evenVBand="1" w:oddHBand="0" w:evenHBand="0" w:firstRowFirstColumn="0" w:firstRowLastColumn="0" w:lastRowFirstColumn="0" w:lastRowLastColumn="0"/>
            <w:tcW w:w="1255" w:type="dxa"/>
            <w:shd w:val="clear" w:color="auto" w:fill="auto"/>
            <w:vAlign w:val="center"/>
          </w:tcPr>
          <w:p w14:paraId="51AE6E57"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B252BD">
              <w:rPr>
                <w:rFonts w:asciiTheme="majorBidi" w:hAnsiTheme="majorBidi" w:cstheme="majorBidi"/>
                <w:sz w:val="18"/>
                <w:szCs w:val="18"/>
              </w:rPr>
              <w:t>III</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vAlign w:val="center"/>
          </w:tcPr>
          <w:p w14:paraId="2BCBE2F6" w14:textId="77777777" w:rsidR="00344F80" w:rsidRPr="00B252BD" w:rsidRDefault="00344F80" w:rsidP="00344F80">
            <w:pPr>
              <w:kinsoku w:val="0"/>
              <w:overflowPunct w:val="0"/>
              <w:autoSpaceDE w:val="0"/>
              <w:autoSpaceDN w:val="0"/>
              <w:adjustRightInd w:val="0"/>
              <w:spacing w:line="360" w:lineRule="auto"/>
              <w:ind w:left="40"/>
              <w:jc w:val="center"/>
              <w:rPr>
                <w:rFonts w:asciiTheme="majorBidi" w:hAnsiTheme="majorBidi" w:cstheme="majorBidi"/>
                <w:w w:val="105"/>
                <w:sz w:val="18"/>
                <w:szCs w:val="18"/>
                <w:vertAlign w:val="superscript"/>
              </w:rPr>
            </w:pPr>
          </w:p>
        </w:tc>
        <w:tc>
          <w:tcPr>
            <w:cnfStyle w:val="000001000000" w:firstRow="0" w:lastRow="0" w:firstColumn="0" w:lastColumn="0" w:oddVBand="0" w:evenVBand="1" w:oddHBand="0" w:evenHBand="0" w:firstRowFirstColumn="0" w:firstRowLastColumn="0" w:lastRowFirstColumn="0" w:lastRowLastColumn="0"/>
            <w:tcW w:w="2250" w:type="dxa"/>
            <w:shd w:val="clear" w:color="auto" w:fill="auto"/>
            <w:vAlign w:val="center"/>
          </w:tcPr>
          <w:p w14:paraId="47CECBA9" w14:textId="77777777" w:rsidR="00344F80" w:rsidRPr="00B252BD" w:rsidRDefault="00344F80" w:rsidP="00344F80">
            <w:pPr>
              <w:kinsoku w:val="0"/>
              <w:overflowPunct w:val="0"/>
              <w:autoSpaceDE w:val="0"/>
              <w:autoSpaceDN w:val="0"/>
              <w:adjustRightInd w:val="0"/>
              <w:spacing w:line="360" w:lineRule="auto"/>
              <w:jc w:val="center"/>
              <w:rPr>
                <w:rFonts w:asciiTheme="majorBidi" w:hAnsiTheme="majorBidi" w:cstheme="majorBidi"/>
                <w:sz w:val="18"/>
                <w:szCs w:val="18"/>
              </w:rPr>
            </w:pPr>
            <w:r w:rsidRPr="00B252BD">
              <w:rPr>
                <w:sz w:val="18"/>
                <w:szCs w:val="18"/>
              </w:rPr>
              <w:t>The study was terminated because the first Phase 3 did not demonstrate efficacy on the co-primary endpoints</w:t>
            </w:r>
          </w:p>
        </w:tc>
        <w:tc>
          <w:tcPr>
            <w:cnfStyle w:val="000010000000" w:firstRow="0" w:lastRow="0" w:firstColumn="0" w:lastColumn="0" w:oddVBand="1" w:evenVBand="0" w:oddHBand="0" w:evenHBand="0" w:firstRowFirstColumn="0" w:firstRowLastColumn="0" w:lastRowFirstColumn="0" w:lastRowLastColumn="0"/>
            <w:tcW w:w="600" w:type="dxa"/>
            <w:shd w:val="clear" w:color="auto" w:fill="auto"/>
            <w:textDirection w:val="btLr"/>
            <w:vAlign w:val="center"/>
          </w:tcPr>
          <w:p w14:paraId="6367F97E" w14:textId="77777777" w:rsidR="00344F80" w:rsidRPr="00B252BD" w:rsidRDefault="00344F80" w:rsidP="00344F80">
            <w:pPr>
              <w:kinsoku w:val="0"/>
              <w:overflowPunct w:val="0"/>
              <w:autoSpaceDE w:val="0"/>
              <w:autoSpaceDN w:val="0"/>
              <w:adjustRightInd w:val="0"/>
              <w:spacing w:line="360" w:lineRule="auto"/>
              <w:jc w:val="center"/>
              <w:rPr>
                <w:rFonts w:asciiTheme="majorBidi" w:hAnsiTheme="majorBidi" w:cstheme="majorBidi"/>
                <w:sz w:val="18"/>
                <w:szCs w:val="18"/>
              </w:rPr>
            </w:pPr>
            <w:r w:rsidRPr="00B252BD">
              <w:rPr>
                <w:rFonts w:asciiTheme="majorBidi" w:hAnsiTheme="majorBidi" w:cstheme="majorBidi"/>
                <w:color w:val="000000"/>
                <w:sz w:val="18"/>
                <w:szCs w:val="18"/>
                <w:shd w:val="clear" w:color="auto" w:fill="FFFFFF"/>
              </w:rPr>
              <w:t>NCT01524887</w:t>
            </w:r>
          </w:p>
        </w:tc>
      </w:tr>
      <w:tr w:rsidR="00344F80" w:rsidRPr="00B252BD" w14:paraId="44FB2CA9" w14:textId="77777777" w:rsidTr="00344F80">
        <w:trPr>
          <w:cnfStyle w:val="000000100000" w:firstRow="0" w:lastRow="0" w:firstColumn="0" w:lastColumn="0" w:oddVBand="0" w:evenVBand="0" w:oddHBand="1" w:evenHBand="0" w:firstRowFirstColumn="0" w:firstRowLastColumn="0" w:lastRowFirstColumn="0" w:lastRowLastColumn="0"/>
          <w:cantSplit/>
          <w:trHeight w:val="567"/>
        </w:trPr>
        <w:tc>
          <w:tcPr>
            <w:cnfStyle w:val="000010000000" w:firstRow="0" w:lastRow="0" w:firstColumn="0" w:lastColumn="0" w:oddVBand="1" w:evenVBand="0" w:oddHBand="0" w:evenHBand="0" w:firstRowFirstColumn="0" w:firstRowLastColumn="0" w:lastRowFirstColumn="0" w:lastRowLastColumn="0"/>
            <w:tcW w:w="9500" w:type="dxa"/>
            <w:gridSpan w:val="9"/>
            <w:vAlign w:val="center"/>
          </w:tcPr>
          <w:p w14:paraId="47488AA1" w14:textId="77777777" w:rsidR="00344F80" w:rsidRPr="00B252BD" w:rsidRDefault="00344F80" w:rsidP="00344F80">
            <w:pPr>
              <w:autoSpaceDE w:val="0"/>
              <w:autoSpaceDN w:val="0"/>
              <w:adjustRightInd w:val="0"/>
              <w:spacing w:line="360" w:lineRule="auto"/>
              <w:jc w:val="center"/>
              <w:rPr>
                <w:rFonts w:asciiTheme="majorBidi" w:hAnsiTheme="majorBidi" w:cstheme="majorBidi"/>
                <w:b/>
                <w:bCs/>
                <w:sz w:val="18"/>
                <w:szCs w:val="18"/>
              </w:rPr>
            </w:pPr>
            <w:r w:rsidRPr="00B252BD">
              <w:rPr>
                <w:rFonts w:asciiTheme="majorBidi" w:hAnsiTheme="majorBidi" w:cstheme="majorBidi"/>
                <w:b/>
                <w:bCs/>
                <w:sz w:val="18"/>
                <w:szCs w:val="18"/>
              </w:rPr>
              <w:t>The receptor for advanced glycation end-products (RAGE) inhibitor</w:t>
            </w:r>
          </w:p>
        </w:tc>
      </w:tr>
      <w:tr w:rsidR="00344F80" w:rsidRPr="00B252BD" w14:paraId="46E92CC9" w14:textId="77777777" w:rsidTr="00344F80">
        <w:trPr>
          <w:cantSplit/>
          <w:trHeight w:val="1134"/>
        </w:trPr>
        <w:tc>
          <w:tcPr>
            <w:cnfStyle w:val="000010000000" w:firstRow="0" w:lastRow="0" w:firstColumn="0" w:lastColumn="0" w:oddVBand="1" w:evenVBand="0" w:oddHBand="0" w:evenHBand="0" w:firstRowFirstColumn="0" w:firstRowLastColumn="0" w:lastRowFirstColumn="0" w:lastRowLastColumn="0"/>
            <w:tcW w:w="890" w:type="dxa"/>
            <w:vMerge w:val="restart"/>
            <w:textDirection w:val="btLr"/>
            <w:vAlign w:val="center"/>
          </w:tcPr>
          <w:p w14:paraId="72ED37FE" w14:textId="77777777" w:rsidR="00344F80" w:rsidRPr="00B252BD" w:rsidRDefault="00344F80" w:rsidP="00344F80">
            <w:pPr>
              <w:kinsoku w:val="0"/>
              <w:overflowPunct w:val="0"/>
              <w:autoSpaceDE w:val="0"/>
              <w:autoSpaceDN w:val="0"/>
              <w:adjustRightInd w:val="0"/>
              <w:spacing w:before="3" w:line="360" w:lineRule="auto"/>
              <w:ind w:left="-1" w:right="33"/>
              <w:jc w:val="center"/>
              <w:rPr>
                <w:rFonts w:asciiTheme="majorBidi" w:hAnsiTheme="majorBidi" w:cstheme="majorBidi"/>
                <w:sz w:val="18"/>
                <w:szCs w:val="18"/>
              </w:rPr>
            </w:pPr>
            <w:r w:rsidRPr="00B252BD">
              <w:rPr>
                <w:rFonts w:asciiTheme="majorBidi" w:hAnsiTheme="majorBidi" w:cstheme="majorBidi"/>
                <w:sz w:val="18"/>
                <w:szCs w:val="18"/>
              </w:rPr>
              <w:t>Azeliragon</w:t>
            </w:r>
          </w:p>
        </w:tc>
        <w:tc>
          <w:tcPr>
            <w:cnfStyle w:val="000001000000" w:firstRow="0" w:lastRow="0" w:firstColumn="0" w:lastColumn="0" w:oddVBand="0" w:evenVBand="1" w:oddHBand="0" w:evenHBand="0" w:firstRowFirstColumn="0" w:firstRowLastColumn="0" w:lastRowFirstColumn="0" w:lastRowLastColumn="0"/>
            <w:tcW w:w="1170" w:type="dxa"/>
            <w:vMerge w:val="restart"/>
            <w:vAlign w:val="center"/>
          </w:tcPr>
          <w:p w14:paraId="1189FAFF" w14:textId="77777777" w:rsidR="00344F80" w:rsidRPr="00B252BD" w:rsidRDefault="00344F80" w:rsidP="00344F80">
            <w:pPr>
              <w:autoSpaceDE w:val="0"/>
              <w:autoSpaceDN w:val="0"/>
              <w:adjustRightInd w:val="0"/>
              <w:spacing w:line="360" w:lineRule="auto"/>
              <w:jc w:val="center"/>
              <w:rPr>
                <w:rFonts w:asciiTheme="majorBidi" w:hAnsiTheme="majorBidi" w:cstheme="majorBidi"/>
                <w:sz w:val="18"/>
                <w:szCs w:val="18"/>
              </w:rPr>
            </w:pPr>
            <w:r w:rsidRPr="00B252BD">
              <w:rPr>
                <w:rFonts w:asciiTheme="majorBidi" w:hAnsiTheme="majorBidi" w:cstheme="majorBidi"/>
                <w:sz w:val="18"/>
                <w:szCs w:val="18"/>
              </w:rPr>
              <w:t>RAGE inhibitor</w:t>
            </w:r>
          </w:p>
        </w:tc>
        <w:tc>
          <w:tcPr>
            <w:cnfStyle w:val="000010000000" w:firstRow="0" w:lastRow="0" w:firstColumn="0" w:lastColumn="0" w:oddVBand="1" w:evenVBand="0" w:oddHBand="0" w:evenHBand="0" w:firstRowFirstColumn="0" w:firstRowLastColumn="0" w:lastRowFirstColumn="0" w:lastRowLastColumn="0"/>
            <w:tcW w:w="990" w:type="dxa"/>
            <w:vMerge w:val="restart"/>
            <w:shd w:val="clear" w:color="auto" w:fill="auto"/>
            <w:vAlign w:val="center"/>
          </w:tcPr>
          <w:p w14:paraId="756EB584"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color w:val="000000"/>
                <w:sz w:val="18"/>
                <w:szCs w:val="18"/>
                <w:shd w:val="clear" w:color="auto" w:fill="FFFFFF"/>
              </w:rPr>
            </w:pPr>
            <w:r w:rsidRPr="00B252BD">
              <w:rPr>
                <w:rFonts w:asciiTheme="majorBidi" w:hAnsiTheme="majorBidi" w:cstheme="majorBidi"/>
                <w:color w:val="000000"/>
                <w:sz w:val="18"/>
                <w:szCs w:val="18"/>
                <w:shd w:val="clear" w:color="auto" w:fill="FFFFFF"/>
              </w:rPr>
              <w:t>mAD.</w:t>
            </w:r>
          </w:p>
        </w:tc>
        <w:tc>
          <w:tcPr>
            <w:cnfStyle w:val="000001000000" w:firstRow="0" w:lastRow="0" w:firstColumn="0" w:lastColumn="0" w:oddVBand="0" w:evenVBand="1" w:oddHBand="0" w:evenHBand="0" w:firstRowFirstColumn="0" w:firstRowLastColumn="0" w:lastRowFirstColumn="0" w:lastRowLastColumn="0"/>
            <w:tcW w:w="540" w:type="dxa"/>
            <w:shd w:val="clear" w:color="auto" w:fill="auto"/>
            <w:vAlign w:val="center"/>
          </w:tcPr>
          <w:p w14:paraId="33368197"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B252BD">
              <w:rPr>
                <w:rFonts w:asciiTheme="majorBidi" w:hAnsiTheme="majorBidi" w:cstheme="majorBidi"/>
                <w:sz w:val="18"/>
                <w:szCs w:val="18"/>
              </w:rPr>
              <w:t>880</w:t>
            </w:r>
          </w:p>
        </w:tc>
        <w:tc>
          <w:tcPr>
            <w:cnfStyle w:val="000010000000" w:firstRow="0" w:lastRow="0" w:firstColumn="0" w:lastColumn="0" w:oddVBand="1" w:evenVBand="0" w:oddHBand="0" w:evenHBand="0" w:firstRowFirstColumn="0" w:firstRowLastColumn="0" w:lastRowFirstColumn="0" w:lastRowLastColumn="0"/>
            <w:tcW w:w="725" w:type="dxa"/>
            <w:shd w:val="clear" w:color="auto" w:fill="auto"/>
            <w:vAlign w:val="center"/>
          </w:tcPr>
          <w:p w14:paraId="4D16426A"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B252BD">
              <w:rPr>
                <w:rFonts w:asciiTheme="majorBidi" w:hAnsiTheme="majorBidi" w:cstheme="majorBidi"/>
                <w:color w:val="000000"/>
                <w:sz w:val="18"/>
                <w:szCs w:val="18"/>
                <w:shd w:val="clear" w:color="auto" w:fill="FFFFFF"/>
              </w:rPr>
              <w:t xml:space="preserve">50 </w:t>
            </w:r>
            <w:r w:rsidRPr="00B252BD">
              <w:rPr>
                <w:rFonts w:asciiTheme="majorBidi" w:hAnsiTheme="majorBidi" w:cstheme="majorBidi"/>
                <w:sz w:val="18"/>
                <w:szCs w:val="18"/>
              </w:rPr>
              <w:t>≤</w:t>
            </w:r>
          </w:p>
        </w:tc>
        <w:tc>
          <w:tcPr>
            <w:cnfStyle w:val="000001000000" w:firstRow="0" w:lastRow="0" w:firstColumn="0" w:lastColumn="0" w:oddVBand="0" w:evenVBand="1" w:oddHBand="0" w:evenHBand="0" w:firstRowFirstColumn="0" w:firstRowLastColumn="0" w:lastRowFirstColumn="0" w:lastRowLastColumn="0"/>
            <w:tcW w:w="1255" w:type="dxa"/>
            <w:shd w:val="clear" w:color="auto" w:fill="auto"/>
            <w:vAlign w:val="center"/>
          </w:tcPr>
          <w:p w14:paraId="69FEBE10"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B252BD">
              <w:rPr>
                <w:rFonts w:asciiTheme="majorBidi" w:hAnsiTheme="majorBidi" w:cstheme="majorBidi"/>
                <w:sz w:val="18"/>
                <w:szCs w:val="18"/>
              </w:rPr>
              <w:t>III</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vAlign w:val="center"/>
          </w:tcPr>
          <w:p w14:paraId="6CCE58AE" w14:textId="77777777" w:rsidR="00344F80" w:rsidRPr="00B252BD" w:rsidRDefault="00344F80" w:rsidP="00344F80">
            <w:pPr>
              <w:kinsoku w:val="0"/>
              <w:overflowPunct w:val="0"/>
              <w:autoSpaceDE w:val="0"/>
              <w:autoSpaceDN w:val="0"/>
              <w:adjustRightInd w:val="0"/>
              <w:spacing w:line="360" w:lineRule="auto"/>
              <w:ind w:left="40"/>
              <w:jc w:val="center"/>
              <w:rPr>
                <w:rFonts w:asciiTheme="majorBidi" w:hAnsiTheme="majorBidi" w:cstheme="majorBidi"/>
                <w:w w:val="105"/>
                <w:sz w:val="18"/>
                <w:szCs w:val="18"/>
                <w:vertAlign w:val="superscript"/>
              </w:rPr>
            </w:pPr>
            <w:r w:rsidRPr="00B252BD">
              <w:rPr>
                <w:rFonts w:asciiTheme="majorBidi" w:hAnsiTheme="majorBidi" w:cstheme="majorBidi"/>
                <w:sz w:val="18"/>
                <w:szCs w:val="18"/>
              </w:rPr>
              <w:t>AChEI</w:t>
            </w:r>
            <w:r w:rsidRPr="00B252BD">
              <w:rPr>
                <w:rFonts w:asciiTheme="majorBidi" w:hAnsiTheme="majorBidi" w:cstheme="majorBidi"/>
                <w:color w:val="000000"/>
                <w:sz w:val="18"/>
                <w:szCs w:val="18"/>
                <w:shd w:val="clear" w:color="auto" w:fill="FFFFFF"/>
              </w:rPr>
              <w:t>s and/or memantine</w:t>
            </w:r>
          </w:p>
        </w:tc>
        <w:tc>
          <w:tcPr>
            <w:cnfStyle w:val="000001000000" w:firstRow="0" w:lastRow="0" w:firstColumn="0" w:lastColumn="0" w:oddVBand="0" w:evenVBand="1" w:oddHBand="0" w:evenHBand="0" w:firstRowFirstColumn="0" w:firstRowLastColumn="0" w:lastRowFirstColumn="0" w:lastRowLastColumn="0"/>
            <w:tcW w:w="2250" w:type="dxa"/>
            <w:shd w:val="clear" w:color="auto" w:fill="auto"/>
            <w:vAlign w:val="center"/>
          </w:tcPr>
          <w:p w14:paraId="432D087E" w14:textId="77777777" w:rsidR="00344F80" w:rsidRPr="00B252BD" w:rsidRDefault="00344F80" w:rsidP="00344F80">
            <w:pPr>
              <w:autoSpaceDE w:val="0"/>
              <w:autoSpaceDN w:val="0"/>
              <w:adjustRightInd w:val="0"/>
              <w:spacing w:line="360" w:lineRule="auto"/>
              <w:jc w:val="center"/>
              <w:rPr>
                <w:rFonts w:asciiTheme="majorBidi" w:hAnsiTheme="majorBidi" w:cstheme="majorBidi"/>
                <w:sz w:val="18"/>
                <w:szCs w:val="18"/>
              </w:rPr>
            </w:pPr>
            <w:r w:rsidRPr="00B252BD">
              <w:rPr>
                <w:rFonts w:asciiTheme="majorBidi" w:hAnsiTheme="majorBidi" w:cstheme="majorBidi"/>
                <w:sz w:val="18"/>
                <w:szCs w:val="18"/>
              </w:rPr>
              <w:t>did not meet either coprimary</w:t>
            </w:r>
          </w:p>
          <w:p w14:paraId="31AB9839" w14:textId="77777777" w:rsidR="00344F80" w:rsidRPr="00B252BD" w:rsidRDefault="00344F80" w:rsidP="00344F80">
            <w:pPr>
              <w:autoSpaceDE w:val="0"/>
              <w:autoSpaceDN w:val="0"/>
              <w:adjustRightInd w:val="0"/>
              <w:spacing w:line="360" w:lineRule="auto"/>
              <w:jc w:val="center"/>
              <w:rPr>
                <w:rFonts w:asciiTheme="majorBidi" w:hAnsiTheme="majorBidi" w:cstheme="majorBidi"/>
                <w:sz w:val="18"/>
                <w:szCs w:val="18"/>
              </w:rPr>
            </w:pPr>
            <w:r w:rsidRPr="00B252BD">
              <w:rPr>
                <w:rFonts w:asciiTheme="majorBidi" w:hAnsiTheme="majorBidi" w:cstheme="majorBidi"/>
                <w:sz w:val="18"/>
                <w:szCs w:val="18"/>
              </w:rPr>
              <w:t>efficacy endpoint (improvement in cognitive</w:t>
            </w:r>
          </w:p>
          <w:p w14:paraId="1EFBA35E" w14:textId="77777777" w:rsidR="00344F80" w:rsidRPr="00B252BD" w:rsidRDefault="00344F80" w:rsidP="00344F80">
            <w:pPr>
              <w:kinsoku w:val="0"/>
              <w:overflowPunct w:val="0"/>
              <w:autoSpaceDE w:val="0"/>
              <w:autoSpaceDN w:val="0"/>
              <w:adjustRightInd w:val="0"/>
              <w:spacing w:line="360" w:lineRule="auto"/>
              <w:jc w:val="center"/>
              <w:rPr>
                <w:rFonts w:asciiTheme="majorBidi" w:hAnsiTheme="majorBidi" w:cstheme="majorBidi"/>
                <w:sz w:val="18"/>
                <w:szCs w:val="18"/>
              </w:rPr>
            </w:pPr>
            <w:r w:rsidRPr="00B252BD">
              <w:rPr>
                <w:rFonts w:asciiTheme="majorBidi" w:hAnsiTheme="majorBidi" w:cstheme="majorBidi"/>
                <w:sz w:val="18"/>
                <w:szCs w:val="18"/>
              </w:rPr>
              <w:t>or functional outcomes)</w:t>
            </w:r>
          </w:p>
          <w:p w14:paraId="36B70CC3" w14:textId="77777777" w:rsidR="00344F80" w:rsidRPr="00B252BD" w:rsidRDefault="00344F80" w:rsidP="00344F80">
            <w:pPr>
              <w:kinsoku w:val="0"/>
              <w:overflowPunct w:val="0"/>
              <w:autoSpaceDE w:val="0"/>
              <w:autoSpaceDN w:val="0"/>
              <w:adjustRightInd w:val="0"/>
              <w:spacing w:line="360" w:lineRule="auto"/>
              <w:jc w:val="center"/>
              <w:rPr>
                <w:rFonts w:asciiTheme="majorBidi" w:hAnsiTheme="majorBidi" w:cstheme="majorBidi"/>
                <w:color w:val="000000"/>
                <w:sz w:val="18"/>
                <w:szCs w:val="18"/>
                <w:shd w:val="clear" w:color="auto" w:fill="FFFFFF"/>
              </w:rPr>
            </w:pPr>
          </w:p>
        </w:tc>
        <w:tc>
          <w:tcPr>
            <w:cnfStyle w:val="000010000000" w:firstRow="0" w:lastRow="0" w:firstColumn="0" w:lastColumn="0" w:oddVBand="1" w:evenVBand="0" w:oddHBand="0" w:evenHBand="0" w:firstRowFirstColumn="0" w:firstRowLastColumn="0" w:lastRowFirstColumn="0" w:lastRowLastColumn="0"/>
            <w:tcW w:w="600" w:type="dxa"/>
            <w:shd w:val="clear" w:color="auto" w:fill="auto"/>
            <w:textDirection w:val="btLr"/>
            <w:vAlign w:val="center"/>
          </w:tcPr>
          <w:p w14:paraId="277176D9" w14:textId="77777777" w:rsidR="00344F80" w:rsidRPr="00B252BD" w:rsidRDefault="00344F80" w:rsidP="00344F80">
            <w:pPr>
              <w:kinsoku w:val="0"/>
              <w:overflowPunct w:val="0"/>
              <w:autoSpaceDE w:val="0"/>
              <w:autoSpaceDN w:val="0"/>
              <w:adjustRightInd w:val="0"/>
              <w:spacing w:line="360" w:lineRule="auto"/>
              <w:jc w:val="center"/>
              <w:rPr>
                <w:rFonts w:asciiTheme="majorBidi" w:hAnsiTheme="majorBidi" w:cstheme="majorBidi"/>
                <w:color w:val="000000"/>
                <w:sz w:val="18"/>
                <w:szCs w:val="18"/>
                <w:shd w:val="clear" w:color="auto" w:fill="FFFFFF"/>
              </w:rPr>
            </w:pPr>
            <w:r w:rsidRPr="00B252BD">
              <w:rPr>
                <w:rFonts w:asciiTheme="majorBidi" w:hAnsiTheme="majorBidi" w:cstheme="majorBidi"/>
                <w:color w:val="000000"/>
                <w:sz w:val="18"/>
                <w:szCs w:val="18"/>
                <w:shd w:val="clear" w:color="auto" w:fill="FFFFFF"/>
              </w:rPr>
              <w:t>NCT02080364</w:t>
            </w:r>
          </w:p>
        </w:tc>
      </w:tr>
      <w:tr w:rsidR="00344F80" w:rsidRPr="00B252BD" w14:paraId="7D419A3D" w14:textId="77777777" w:rsidTr="00344F80">
        <w:trPr>
          <w:cnfStyle w:val="000000100000" w:firstRow="0" w:lastRow="0" w:firstColumn="0" w:lastColumn="0" w:oddVBand="0" w:evenVBand="0" w:oddHBand="1" w:evenHBand="0" w:firstRowFirstColumn="0" w:firstRowLastColumn="0" w:lastRowFirstColumn="0" w:lastRowLastColumn="0"/>
          <w:cantSplit/>
          <w:trHeight w:val="1134"/>
        </w:trPr>
        <w:tc>
          <w:tcPr>
            <w:cnfStyle w:val="000010000000" w:firstRow="0" w:lastRow="0" w:firstColumn="0" w:lastColumn="0" w:oddVBand="1" w:evenVBand="0" w:oddHBand="0" w:evenHBand="0" w:firstRowFirstColumn="0" w:firstRowLastColumn="0" w:lastRowFirstColumn="0" w:lastRowLastColumn="0"/>
            <w:tcW w:w="890" w:type="dxa"/>
            <w:vMerge/>
            <w:textDirection w:val="btLr"/>
            <w:vAlign w:val="center"/>
          </w:tcPr>
          <w:p w14:paraId="7A67FF92" w14:textId="77777777" w:rsidR="00344F80" w:rsidRPr="00B252BD" w:rsidRDefault="00344F80" w:rsidP="00344F80">
            <w:pPr>
              <w:kinsoku w:val="0"/>
              <w:overflowPunct w:val="0"/>
              <w:autoSpaceDE w:val="0"/>
              <w:autoSpaceDN w:val="0"/>
              <w:adjustRightInd w:val="0"/>
              <w:spacing w:before="3" w:line="360" w:lineRule="auto"/>
              <w:ind w:left="-1" w:right="33"/>
              <w:jc w:val="center"/>
              <w:rPr>
                <w:rFonts w:asciiTheme="majorBidi" w:hAnsiTheme="majorBidi" w:cstheme="majorBidi"/>
                <w:sz w:val="18"/>
                <w:szCs w:val="18"/>
              </w:rPr>
            </w:pPr>
          </w:p>
        </w:tc>
        <w:tc>
          <w:tcPr>
            <w:cnfStyle w:val="000001000000" w:firstRow="0" w:lastRow="0" w:firstColumn="0" w:lastColumn="0" w:oddVBand="0" w:evenVBand="1" w:oddHBand="0" w:evenHBand="0" w:firstRowFirstColumn="0" w:firstRowLastColumn="0" w:lastRowFirstColumn="0" w:lastRowLastColumn="0"/>
            <w:tcW w:w="1170" w:type="dxa"/>
            <w:vMerge/>
            <w:vAlign w:val="center"/>
          </w:tcPr>
          <w:p w14:paraId="02C47B1B" w14:textId="77777777" w:rsidR="00344F80" w:rsidRPr="00B252BD" w:rsidRDefault="00344F80" w:rsidP="00344F80">
            <w:pPr>
              <w:autoSpaceDE w:val="0"/>
              <w:autoSpaceDN w:val="0"/>
              <w:adjustRightInd w:val="0"/>
              <w:spacing w:line="360" w:lineRule="auto"/>
              <w:jc w:val="center"/>
              <w:rPr>
                <w:rFonts w:asciiTheme="majorBidi" w:hAnsiTheme="majorBidi" w:cstheme="majorBidi"/>
                <w:sz w:val="18"/>
                <w:szCs w:val="18"/>
              </w:rPr>
            </w:pPr>
          </w:p>
        </w:tc>
        <w:tc>
          <w:tcPr>
            <w:cnfStyle w:val="000010000000" w:firstRow="0" w:lastRow="0" w:firstColumn="0" w:lastColumn="0" w:oddVBand="1" w:evenVBand="0" w:oddHBand="0" w:evenHBand="0" w:firstRowFirstColumn="0" w:firstRowLastColumn="0" w:lastRowFirstColumn="0" w:lastRowLastColumn="0"/>
            <w:tcW w:w="990" w:type="dxa"/>
            <w:vMerge/>
            <w:shd w:val="clear" w:color="auto" w:fill="auto"/>
            <w:vAlign w:val="center"/>
          </w:tcPr>
          <w:p w14:paraId="46B3600C"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color w:val="000000"/>
                <w:sz w:val="18"/>
                <w:szCs w:val="18"/>
                <w:shd w:val="clear" w:color="auto" w:fill="FFFFFF"/>
              </w:rPr>
            </w:pPr>
          </w:p>
        </w:tc>
        <w:tc>
          <w:tcPr>
            <w:cnfStyle w:val="000001000000" w:firstRow="0" w:lastRow="0" w:firstColumn="0" w:lastColumn="0" w:oddVBand="0" w:evenVBand="1" w:oddHBand="0" w:evenHBand="0" w:firstRowFirstColumn="0" w:firstRowLastColumn="0" w:lastRowFirstColumn="0" w:lastRowLastColumn="0"/>
            <w:tcW w:w="540" w:type="dxa"/>
            <w:shd w:val="clear" w:color="auto" w:fill="auto"/>
            <w:vAlign w:val="center"/>
          </w:tcPr>
          <w:p w14:paraId="6A7890C3"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B252BD">
              <w:rPr>
                <w:rFonts w:asciiTheme="majorBidi" w:hAnsiTheme="majorBidi" w:cstheme="majorBidi"/>
                <w:sz w:val="18"/>
                <w:szCs w:val="18"/>
              </w:rPr>
              <w:t>43</w:t>
            </w:r>
          </w:p>
        </w:tc>
        <w:tc>
          <w:tcPr>
            <w:cnfStyle w:val="000010000000" w:firstRow="0" w:lastRow="0" w:firstColumn="0" w:lastColumn="0" w:oddVBand="1" w:evenVBand="0" w:oddHBand="0" w:evenHBand="0" w:firstRowFirstColumn="0" w:firstRowLastColumn="0" w:lastRowFirstColumn="0" w:lastRowLastColumn="0"/>
            <w:tcW w:w="725" w:type="dxa"/>
            <w:shd w:val="clear" w:color="auto" w:fill="auto"/>
            <w:vAlign w:val="center"/>
          </w:tcPr>
          <w:p w14:paraId="2E5688F8"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B252BD">
              <w:rPr>
                <w:rFonts w:asciiTheme="majorBidi" w:hAnsiTheme="majorBidi" w:cstheme="majorBidi"/>
                <w:sz w:val="18"/>
                <w:szCs w:val="18"/>
              </w:rPr>
              <w:t>50-85</w:t>
            </w:r>
          </w:p>
        </w:tc>
        <w:tc>
          <w:tcPr>
            <w:cnfStyle w:val="000001000000" w:firstRow="0" w:lastRow="0" w:firstColumn="0" w:lastColumn="0" w:oddVBand="0" w:evenVBand="1" w:oddHBand="0" w:evenHBand="0" w:firstRowFirstColumn="0" w:firstRowLastColumn="0" w:lastRowFirstColumn="0" w:lastRowLastColumn="0"/>
            <w:tcW w:w="1255" w:type="dxa"/>
            <w:shd w:val="clear" w:color="auto" w:fill="auto"/>
            <w:vAlign w:val="center"/>
          </w:tcPr>
          <w:p w14:paraId="48D15CCC"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B252BD">
              <w:rPr>
                <w:rFonts w:asciiTheme="majorBidi" w:hAnsiTheme="majorBidi" w:cstheme="majorBidi"/>
                <w:sz w:val="18"/>
                <w:szCs w:val="18"/>
              </w:rPr>
              <w:t>II</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vAlign w:val="center"/>
          </w:tcPr>
          <w:p w14:paraId="22E1DB9F" w14:textId="77777777" w:rsidR="00344F80" w:rsidRPr="00B252BD" w:rsidRDefault="00344F80" w:rsidP="00344F80">
            <w:pPr>
              <w:numPr>
                <w:ilvl w:val="0"/>
                <w:numId w:val="3"/>
              </w:numPr>
              <w:shd w:val="clear" w:color="auto" w:fill="FFFFFF"/>
              <w:spacing w:before="84" w:after="60" w:line="360" w:lineRule="auto"/>
              <w:ind w:left="0"/>
              <w:jc w:val="center"/>
              <w:rPr>
                <w:rFonts w:asciiTheme="majorBidi" w:hAnsiTheme="majorBidi" w:cstheme="majorBidi"/>
                <w:color w:val="000000"/>
                <w:sz w:val="18"/>
                <w:szCs w:val="18"/>
                <w:lang w:val="en-US"/>
              </w:rPr>
            </w:pPr>
            <w:r w:rsidRPr="00B252BD">
              <w:rPr>
                <w:rFonts w:asciiTheme="majorBidi" w:hAnsiTheme="majorBidi" w:cstheme="majorBidi"/>
                <w:sz w:val="18"/>
                <w:szCs w:val="18"/>
              </w:rPr>
              <w:t xml:space="preserve">ChEIs </w:t>
            </w:r>
            <w:r w:rsidRPr="00B252BD">
              <w:rPr>
                <w:rFonts w:asciiTheme="majorBidi" w:hAnsiTheme="majorBidi" w:cstheme="majorBidi"/>
                <w:color w:val="000000"/>
                <w:sz w:val="18"/>
                <w:szCs w:val="18"/>
                <w:lang w:val="en-US"/>
              </w:rPr>
              <w:t>or memantine</w:t>
            </w:r>
          </w:p>
          <w:p w14:paraId="4DB3309D" w14:textId="77777777" w:rsidR="00344F80" w:rsidRPr="00B252BD" w:rsidRDefault="00344F80" w:rsidP="00344F80">
            <w:pPr>
              <w:kinsoku w:val="0"/>
              <w:overflowPunct w:val="0"/>
              <w:autoSpaceDE w:val="0"/>
              <w:autoSpaceDN w:val="0"/>
              <w:adjustRightInd w:val="0"/>
              <w:spacing w:line="360" w:lineRule="auto"/>
              <w:ind w:left="40"/>
              <w:jc w:val="center"/>
              <w:rPr>
                <w:rFonts w:asciiTheme="majorBidi" w:hAnsiTheme="majorBidi" w:cstheme="majorBidi"/>
                <w:w w:val="105"/>
                <w:sz w:val="18"/>
                <w:szCs w:val="18"/>
                <w:vertAlign w:val="superscript"/>
              </w:rPr>
            </w:pPr>
          </w:p>
        </w:tc>
        <w:tc>
          <w:tcPr>
            <w:cnfStyle w:val="000001000000" w:firstRow="0" w:lastRow="0" w:firstColumn="0" w:lastColumn="0" w:oddVBand="0" w:evenVBand="1" w:oddHBand="0" w:evenHBand="0" w:firstRowFirstColumn="0" w:firstRowLastColumn="0" w:lastRowFirstColumn="0" w:lastRowLastColumn="0"/>
            <w:tcW w:w="2250" w:type="dxa"/>
            <w:shd w:val="clear" w:color="auto" w:fill="auto"/>
            <w:vAlign w:val="center"/>
          </w:tcPr>
          <w:p w14:paraId="6E5CC64F" w14:textId="77777777" w:rsidR="00344F80" w:rsidRPr="00B252BD" w:rsidRDefault="00344F80" w:rsidP="00344F80">
            <w:pPr>
              <w:kinsoku w:val="0"/>
              <w:overflowPunct w:val="0"/>
              <w:autoSpaceDE w:val="0"/>
              <w:autoSpaceDN w:val="0"/>
              <w:adjustRightInd w:val="0"/>
              <w:spacing w:line="360" w:lineRule="auto"/>
              <w:jc w:val="center"/>
              <w:rPr>
                <w:rFonts w:asciiTheme="majorBidi" w:hAnsiTheme="majorBidi" w:cstheme="majorBidi"/>
                <w:color w:val="000000"/>
                <w:sz w:val="18"/>
                <w:szCs w:val="18"/>
                <w:shd w:val="clear" w:color="auto" w:fill="FFFFFF"/>
              </w:rPr>
            </w:pPr>
            <w:r w:rsidRPr="00B252BD">
              <w:rPr>
                <w:rFonts w:asciiTheme="majorBidi" w:hAnsiTheme="majorBidi" w:cstheme="majorBidi"/>
                <w:sz w:val="18"/>
                <w:szCs w:val="18"/>
              </w:rPr>
              <w:t>no results posted</w:t>
            </w:r>
          </w:p>
        </w:tc>
        <w:tc>
          <w:tcPr>
            <w:cnfStyle w:val="000010000000" w:firstRow="0" w:lastRow="0" w:firstColumn="0" w:lastColumn="0" w:oddVBand="1" w:evenVBand="0" w:oddHBand="0" w:evenHBand="0" w:firstRowFirstColumn="0" w:firstRowLastColumn="0" w:lastRowFirstColumn="0" w:lastRowLastColumn="0"/>
            <w:tcW w:w="600" w:type="dxa"/>
            <w:shd w:val="clear" w:color="auto" w:fill="auto"/>
            <w:textDirection w:val="btLr"/>
            <w:vAlign w:val="center"/>
          </w:tcPr>
          <w:p w14:paraId="7830A547" w14:textId="77777777" w:rsidR="00344F80" w:rsidRPr="00B252BD" w:rsidRDefault="00344F80" w:rsidP="00344F80">
            <w:pPr>
              <w:kinsoku w:val="0"/>
              <w:overflowPunct w:val="0"/>
              <w:autoSpaceDE w:val="0"/>
              <w:autoSpaceDN w:val="0"/>
              <w:adjustRightInd w:val="0"/>
              <w:spacing w:line="360" w:lineRule="auto"/>
              <w:jc w:val="center"/>
              <w:rPr>
                <w:rFonts w:asciiTheme="majorBidi" w:hAnsiTheme="majorBidi" w:cstheme="majorBidi"/>
                <w:color w:val="000000"/>
                <w:sz w:val="18"/>
                <w:szCs w:val="18"/>
                <w:shd w:val="clear" w:color="auto" w:fill="FFFFFF"/>
              </w:rPr>
            </w:pPr>
            <w:r w:rsidRPr="00B252BD">
              <w:rPr>
                <w:rFonts w:asciiTheme="majorBidi" w:hAnsiTheme="majorBidi" w:cstheme="majorBidi"/>
                <w:color w:val="000000"/>
                <w:sz w:val="18"/>
                <w:szCs w:val="18"/>
                <w:shd w:val="clear" w:color="auto" w:fill="FFFFFF"/>
              </w:rPr>
              <w:t>NCT03980730</w:t>
            </w:r>
          </w:p>
        </w:tc>
      </w:tr>
      <w:tr w:rsidR="00344F80" w:rsidRPr="00B252BD" w14:paraId="65D7A061" w14:textId="77777777" w:rsidTr="00344F80">
        <w:trPr>
          <w:cantSplit/>
          <w:trHeight w:val="567"/>
        </w:trPr>
        <w:tc>
          <w:tcPr>
            <w:cnfStyle w:val="000010000000" w:firstRow="0" w:lastRow="0" w:firstColumn="0" w:lastColumn="0" w:oddVBand="1" w:evenVBand="0" w:oddHBand="0" w:evenHBand="0" w:firstRowFirstColumn="0" w:firstRowLastColumn="0" w:lastRowFirstColumn="0" w:lastRowLastColumn="0"/>
            <w:tcW w:w="9500" w:type="dxa"/>
            <w:gridSpan w:val="9"/>
            <w:vAlign w:val="center"/>
          </w:tcPr>
          <w:p w14:paraId="58C70354" w14:textId="77777777" w:rsidR="00344F80" w:rsidRPr="00B252BD" w:rsidRDefault="00344F80" w:rsidP="00344F80">
            <w:pPr>
              <w:kinsoku w:val="0"/>
              <w:overflowPunct w:val="0"/>
              <w:autoSpaceDE w:val="0"/>
              <w:autoSpaceDN w:val="0"/>
              <w:adjustRightInd w:val="0"/>
              <w:spacing w:line="360" w:lineRule="auto"/>
              <w:jc w:val="center"/>
              <w:rPr>
                <w:rFonts w:asciiTheme="majorBidi" w:hAnsiTheme="majorBidi" w:cstheme="majorBidi"/>
                <w:color w:val="000000"/>
                <w:sz w:val="18"/>
                <w:szCs w:val="18"/>
                <w:shd w:val="clear" w:color="auto" w:fill="FFFFFF"/>
              </w:rPr>
            </w:pPr>
            <w:r w:rsidRPr="00B252BD">
              <w:rPr>
                <w:rFonts w:asciiTheme="majorBidi" w:hAnsiTheme="majorBidi" w:cstheme="majorBidi"/>
                <w:b/>
                <w:bCs/>
                <w:sz w:val="18"/>
                <w:szCs w:val="18"/>
              </w:rPr>
              <w:lastRenderedPageBreak/>
              <w:t>Combination targeting neuroinflammation</w:t>
            </w:r>
          </w:p>
        </w:tc>
      </w:tr>
      <w:tr w:rsidR="00344F80" w:rsidRPr="00B252BD" w14:paraId="4D31E3D7" w14:textId="77777777" w:rsidTr="00344F80">
        <w:trPr>
          <w:cnfStyle w:val="000000100000" w:firstRow="0" w:lastRow="0" w:firstColumn="0" w:lastColumn="0" w:oddVBand="0" w:evenVBand="0" w:oddHBand="1" w:evenHBand="0" w:firstRowFirstColumn="0" w:firstRowLastColumn="0" w:lastRowFirstColumn="0" w:lastRowLastColumn="0"/>
          <w:cantSplit/>
          <w:trHeight w:val="1304"/>
        </w:trPr>
        <w:tc>
          <w:tcPr>
            <w:cnfStyle w:val="000010000000" w:firstRow="0" w:lastRow="0" w:firstColumn="0" w:lastColumn="0" w:oddVBand="1" w:evenVBand="0" w:oddHBand="0" w:evenHBand="0" w:firstRowFirstColumn="0" w:firstRowLastColumn="0" w:lastRowFirstColumn="0" w:lastRowLastColumn="0"/>
            <w:tcW w:w="890" w:type="dxa"/>
            <w:vMerge w:val="restart"/>
            <w:textDirection w:val="btLr"/>
            <w:vAlign w:val="center"/>
          </w:tcPr>
          <w:p w14:paraId="1C30948A" w14:textId="77777777" w:rsidR="00344F80" w:rsidRPr="00B252BD" w:rsidRDefault="00344F80" w:rsidP="00344F80">
            <w:pPr>
              <w:kinsoku w:val="0"/>
              <w:overflowPunct w:val="0"/>
              <w:autoSpaceDE w:val="0"/>
              <w:autoSpaceDN w:val="0"/>
              <w:adjustRightInd w:val="0"/>
              <w:spacing w:before="3" w:line="360" w:lineRule="auto"/>
              <w:ind w:left="-1" w:right="33"/>
              <w:jc w:val="center"/>
              <w:rPr>
                <w:rFonts w:asciiTheme="majorBidi" w:hAnsiTheme="majorBidi" w:cstheme="majorBidi"/>
                <w:sz w:val="18"/>
                <w:szCs w:val="18"/>
              </w:rPr>
            </w:pPr>
            <w:r w:rsidRPr="00B252BD">
              <w:rPr>
                <w:rFonts w:asciiTheme="majorBidi" w:hAnsiTheme="majorBidi" w:cstheme="majorBidi"/>
                <w:sz w:val="18"/>
                <w:szCs w:val="18"/>
              </w:rPr>
              <w:t>ALZT-OP1</w:t>
            </w:r>
          </w:p>
        </w:tc>
        <w:tc>
          <w:tcPr>
            <w:cnfStyle w:val="000001000000" w:firstRow="0" w:lastRow="0" w:firstColumn="0" w:lastColumn="0" w:oddVBand="0" w:evenVBand="1" w:oddHBand="0" w:evenHBand="0" w:firstRowFirstColumn="0" w:firstRowLastColumn="0" w:lastRowFirstColumn="0" w:lastRowLastColumn="0"/>
            <w:tcW w:w="1170" w:type="dxa"/>
            <w:vMerge w:val="restart"/>
            <w:vAlign w:val="center"/>
          </w:tcPr>
          <w:p w14:paraId="0EBF29CF" w14:textId="77777777" w:rsidR="00344F80" w:rsidRPr="00B252BD" w:rsidRDefault="00344F80" w:rsidP="00344F80">
            <w:pPr>
              <w:autoSpaceDE w:val="0"/>
              <w:autoSpaceDN w:val="0"/>
              <w:adjustRightInd w:val="0"/>
              <w:spacing w:line="360" w:lineRule="auto"/>
              <w:jc w:val="center"/>
              <w:rPr>
                <w:rFonts w:asciiTheme="majorBidi" w:hAnsiTheme="majorBidi" w:cstheme="majorBidi"/>
                <w:sz w:val="18"/>
                <w:szCs w:val="18"/>
              </w:rPr>
            </w:pPr>
            <w:r w:rsidRPr="00B252BD">
              <w:rPr>
                <w:rFonts w:asciiTheme="majorBidi" w:hAnsiTheme="majorBidi" w:cstheme="majorBidi"/>
                <w:sz w:val="18"/>
                <w:szCs w:val="18"/>
              </w:rPr>
              <w:t>Anti-amyloid + anti-inflammatory</w:t>
            </w:r>
          </w:p>
        </w:tc>
        <w:tc>
          <w:tcPr>
            <w:cnfStyle w:val="000010000000" w:firstRow="0" w:lastRow="0" w:firstColumn="0" w:lastColumn="0" w:oddVBand="1" w:evenVBand="0" w:oddHBand="0" w:evenHBand="0" w:firstRowFirstColumn="0" w:firstRowLastColumn="0" w:lastRowFirstColumn="0" w:lastRowLastColumn="0"/>
            <w:tcW w:w="990" w:type="dxa"/>
            <w:shd w:val="clear" w:color="auto" w:fill="auto"/>
            <w:vAlign w:val="center"/>
          </w:tcPr>
          <w:p w14:paraId="56B39C1A"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color w:val="000000"/>
                <w:sz w:val="18"/>
                <w:szCs w:val="18"/>
                <w:shd w:val="clear" w:color="auto" w:fill="FFFFFF"/>
              </w:rPr>
            </w:pPr>
            <w:r w:rsidRPr="00B252BD">
              <w:rPr>
                <w:rFonts w:asciiTheme="majorBidi" w:hAnsiTheme="majorBidi" w:cstheme="majorBidi"/>
                <w:sz w:val="18"/>
                <w:szCs w:val="18"/>
              </w:rPr>
              <w:t>Early AD</w:t>
            </w:r>
          </w:p>
        </w:tc>
        <w:tc>
          <w:tcPr>
            <w:cnfStyle w:val="000001000000" w:firstRow="0" w:lastRow="0" w:firstColumn="0" w:lastColumn="0" w:oddVBand="0" w:evenVBand="1" w:oddHBand="0" w:evenHBand="0" w:firstRowFirstColumn="0" w:firstRowLastColumn="0" w:lastRowFirstColumn="0" w:lastRowLastColumn="0"/>
            <w:tcW w:w="540" w:type="dxa"/>
            <w:shd w:val="clear" w:color="auto" w:fill="auto"/>
            <w:vAlign w:val="center"/>
          </w:tcPr>
          <w:p w14:paraId="43786A3C"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B252BD">
              <w:rPr>
                <w:rFonts w:asciiTheme="majorBidi" w:hAnsiTheme="majorBidi" w:cstheme="majorBidi"/>
                <w:sz w:val="18"/>
                <w:szCs w:val="18"/>
              </w:rPr>
              <w:t>620</w:t>
            </w:r>
          </w:p>
        </w:tc>
        <w:tc>
          <w:tcPr>
            <w:cnfStyle w:val="000010000000" w:firstRow="0" w:lastRow="0" w:firstColumn="0" w:lastColumn="0" w:oddVBand="1" w:evenVBand="0" w:oddHBand="0" w:evenHBand="0" w:firstRowFirstColumn="0" w:firstRowLastColumn="0" w:lastRowFirstColumn="0" w:lastRowLastColumn="0"/>
            <w:tcW w:w="725" w:type="dxa"/>
            <w:vMerge w:val="restart"/>
            <w:shd w:val="clear" w:color="auto" w:fill="auto"/>
            <w:vAlign w:val="center"/>
          </w:tcPr>
          <w:p w14:paraId="7D906300"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B252BD">
              <w:rPr>
                <w:rFonts w:asciiTheme="majorBidi" w:hAnsiTheme="majorBidi" w:cstheme="majorBidi"/>
                <w:sz w:val="18"/>
                <w:szCs w:val="18"/>
              </w:rPr>
              <w:t>55-79</w:t>
            </w:r>
          </w:p>
        </w:tc>
        <w:tc>
          <w:tcPr>
            <w:cnfStyle w:val="000001000000" w:firstRow="0" w:lastRow="0" w:firstColumn="0" w:lastColumn="0" w:oddVBand="0" w:evenVBand="1" w:oddHBand="0" w:evenHBand="0" w:firstRowFirstColumn="0" w:firstRowLastColumn="0" w:lastRowFirstColumn="0" w:lastRowLastColumn="0"/>
            <w:tcW w:w="1255" w:type="dxa"/>
            <w:shd w:val="clear" w:color="auto" w:fill="auto"/>
            <w:vAlign w:val="center"/>
          </w:tcPr>
          <w:p w14:paraId="2732E3B9"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B252BD">
              <w:rPr>
                <w:rFonts w:asciiTheme="majorBidi" w:hAnsiTheme="majorBidi" w:cstheme="majorBidi"/>
                <w:sz w:val="18"/>
                <w:szCs w:val="18"/>
              </w:rPr>
              <w:t>III</w:t>
            </w:r>
          </w:p>
          <w:p w14:paraId="6656F943"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B252BD">
              <w:rPr>
                <w:rFonts w:asciiTheme="majorBidi" w:hAnsiTheme="majorBidi" w:cstheme="majorBidi"/>
                <w:sz w:val="18"/>
                <w:szCs w:val="18"/>
              </w:rPr>
              <w:t>completed</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vAlign w:val="center"/>
          </w:tcPr>
          <w:p w14:paraId="31A55D00" w14:textId="77777777" w:rsidR="00344F80" w:rsidRPr="00B252BD" w:rsidRDefault="00344F80" w:rsidP="00344F80">
            <w:pPr>
              <w:numPr>
                <w:ilvl w:val="0"/>
                <w:numId w:val="3"/>
              </w:numPr>
              <w:shd w:val="clear" w:color="auto" w:fill="FFFFFF"/>
              <w:spacing w:before="84" w:after="60" w:line="360" w:lineRule="auto"/>
              <w:ind w:left="0"/>
              <w:jc w:val="center"/>
              <w:rPr>
                <w:rFonts w:asciiTheme="majorBidi" w:hAnsiTheme="majorBidi" w:cstheme="majorBidi"/>
                <w:color w:val="000000"/>
                <w:sz w:val="18"/>
                <w:szCs w:val="18"/>
                <w:lang w:val="en-US"/>
              </w:rPr>
            </w:pPr>
            <w:r w:rsidRPr="00B252BD">
              <w:rPr>
                <w:rFonts w:asciiTheme="majorBidi" w:hAnsiTheme="majorBidi" w:cstheme="majorBidi"/>
                <w:sz w:val="18"/>
                <w:szCs w:val="18"/>
              </w:rPr>
              <w:t>AChEIs and/or memantine</w:t>
            </w:r>
          </w:p>
        </w:tc>
        <w:tc>
          <w:tcPr>
            <w:cnfStyle w:val="000001000000" w:firstRow="0" w:lastRow="0" w:firstColumn="0" w:lastColumn="0" w:oddVBand="0" w:evenVBand="1" w:oddHBand="0" w:evenHBand="0" w:firstRowFirstColumn="0" w:firstRowLastColumn="0" w:lastRowFirstColumn="0" w:lastRowLastColumn="0"/>
            <w:tcW w:w="2250" w:type="dxa"/>
            <w:shd w:val="clear" w:color="auto" w:fill="auto"/>
            <w:vAlign w:val="center"/>
          </w:tcPr>
          <w:p w14:paraId="2FEDA4CA" w14:textId="77777777" w:rsidR="00344F80" w:rsidRPr="00B252BD" w:rsidRDefault="00344F80" w:rsidP="00344F80">
            <w:pPr>
              <w:kinsoku w:val="0"/>
              <w:overflowPunct w:val="0"/>
              <w:autoSpaceDE w:val="0"/>
              <w:autoSpaceDN w:val="0"/>
              <w:adjustRightInd w:val="0"/>
              <w:spacing w:line="360" w:lineRule="auto"/>
              <w:jc w:val="center"/>
              <w:rPr>
                <w:rFonts w:asciiTheme="majorBidi" w:hAnsiTheme="majorBidi" w:cstheme="majorBidi"/>
                <w:sz w:val="18"/>
                <w:szCs w:val="18"/>
              </w:rPr>
            </w:pPr>
            <w:r w:rsidRPr="00B252BD">
              <w:rPr>
                <w:rFonts w:asciiTheme="majorBidi" w:hAnsiTheme="majorBidi" w:cstheme="majorBidi"/>
                <w:sz w:val="18"/>
                <w:szCs w:val="18"/>
              </w:rPr>
              <w:t>no results posted</w:t>
            </w:r>
          </w:p>
        </w:tc>
        <w:tc>
          <w:tcPr>
            <w:cnfStyle w:val="000010000000" w:firstRow="0" w:lastRow="0" w:firstColumn="0" w:lastColumn="0" w:oddVBand="1" w:evenVBand="0" w:oddHBand="0" w:evenHBand="0" w:firstRowFirstColumn="0" w:firstRowLastColumn="0" w:lastRowFirstColumn="0" w:lastRowLastColumn="0"/>
            <w:tcW w:w="600" w:type="dxa"/>
            <w:shd w:val="clear" w:color="auto" w:fill="auto"/>
            <w:textDirection w:val="btLr"/>
            <w:vAlign w:val="center"/>
          </w:tcPr>
          <w:p w14:paraId="4AD7A06A" w14:textId="77777777" w:rsidR="00344F80" w:rsidRPr="00B252BD" w:rsidRDefault="00344F80" w:rsidP="00344F80">
            <w:pPr>
              <w:kinsoku w:val="0"/>
              <w:overflowPunct w:val="0"/>
              <w:autoSpaceDE w:val="0"/>
              <w:autoSpaceDN w:val="0"/>
              <w:adjustRightInd w:val="0"/>
              <w:spacing w:line="360" w:lineRule="auto"/>
              <w:jc w:val="center"/>
              <w:rPr>
                <w:rFonts w:asciiTheme="majorBidi" w:hAnsiTheme="majorBidi" w:cstheme="majorBidi"/>
                <w:color w:val="000000"/>
                <w:sz w:val="18"/>
                <w:szCs w:val="18"/>
                <w:shd w:val="clear" w:color="auto" w:fill="FFFFFF"/>
              </w:rPr>
            </w:pPr>
            <w:r w:rsidRPr="00B252BD">
              <w:rPr>
                <w:rFonts w:asciiTheme="majorBidi" w:hAnsiTheme="majorBidi" w:cstheme="majorBidi"/>
                <w:sz w:val="18"/>
                <w:szCs w:val="18"/>
              </w:rPr>
              <w:t>NCT02547818</w:t>
            </w:r>
          </w:p>
        </w:tc>
      </w:tr>
      <w:tr w:rsidR="00344F80" w:rsidRPr="00B252BD" w14:paraId="2FB93AAF" w14:textId="77777777" w:rsidTr="00344F80">
        <w:trPr>
          <w:cantSplit/>
          <w:trHeight w:val="1232"/>
        </w:trPr>
        <w:tc>
          <w:tcPr>
            <w:cnfStyle w:val="000010000000" w:firstRow="0" w:lastRow="0" w:firstColumn="0" w:lastColumn="0" w:oddVBand="1" w:evenVBand="0" w:oddHBand="0" w:evenHBand="0" w:firstRowFirstColumn="0" w:firstRowLastColumn="0" w:lastRowFirstColumn="0" w:lastRowLastColumn="0"/>
            <w:tcW w:w="890" w:type="dxa"/>
            <w:vMerge/>
            <w:textDirection w:val="btLr"/>
            <w:vAlign w:val="center"/>
          </w:tcPr>
          <w:p w14:paraId="0DFE8713" w14:textId="77777777" w:rsidR="00344F80" w:rsidRPr="00B252BD" w:rsidRDefault="00344F80" w:rsidP="00344F80">
            <w:pPr>
              <w:kinsoku w:val="0"/>
              <w:overflowPunct w:val="0"/>
              <w:autoSpaceDE w:val="0"/>
              <w:autoSpaceDN w:val="0"/>
              <w:adjustRightInd w:val="0"/>
              <w:spacing w:before="3" w:line="360" w:lineRule="auto"/>
              <w:ind w:left="-1" w:right="33"/>
              <w:jc w:val="center"/>
              <w:rPr>
                <w:rFonts w:asciiTheme="majorBidi" w:hAnsiTheme="majorBidi" w:cstheme="majorBidi"/>
                <w:sz w:val="18"/>
                <w:szCs w:val="18"/>
              </w:rPr>
            </w:pPr>
          </w:p>
        </w:tc>
        <w:tc>
          <w:tcPr>
            <w:cnfStyle w:val="000001000000" w:firstRow="0" w:lastRow="0" w:firstColumn="0" w:lastColumn="0" w:oddVBand="0" w:evenVBand="1" w:oddHBand="0" w:evenHBand="0" w:firstRowFirstColumn="0" w:firstRowLastColumn="0" w:lastRowFirstColumn="0" w:lastRowLastColumn="0"/>
            <w:tcW w:w="1170" w:type="dxa"/>
            <w:vMerge/>
            <w:vAlign w:val="center"/>
          </w:tcPr>
          <w:p w14:paraId="7890A0D1" w14:textId="77777777" w:rsidR="00344F80" w:rsidRPr="00B252BD" w:rsidRDefault="00344F80" w:rsidP="00344F80">
            <w:pPr>
              <w:autoSpaceDE w:val="0"/>
              <w:autoSpaceDN w:val="0"/>
              <w:adjustRightInd w:val="0"/>
              <w:spacing w:line="360" w:lineRule="auto"/>
              <w:jc w:val="center"/>
              <w:rPr>
                <w:rFonts w:asciiTheme="majorBidi" w:hAnsiTheme="majorBidi" w:cstheme="majorBidi"/>
                <w:sz w:val="18"/>
                <w:szCs w:val="18"/>
              </w:rPr>
            </w:pPr>
          </w:p>
        </w:tc>
        <w:tc>
          <w:tcPr>
            <w:cnfStyle w:val="000010000000" w:firstRow="0" w:lastRow="0" w:firstColumn="0" w:lastColumn="0" w:oddVBand="1" w:evenVBand="0" w:oddHBand="0" w:evenHBand="0" w:firstRowFirstColumn="0" w:firstRowLastColumn="0" w:lastRowFirstColumn="0" w:lastRowLastColumn="0"/>
            <w:tcW w:w="990" w:type="dxa"/>
            <w:shd w:val="clear" w:color="auto" w:fill="auto"/>
            <w:vAlign w:val="center"/>
          </w:tcPr>
          <w:p w14:paraId="5F76659D"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color w:val="000000"/>
                <w:sz w:val="18"/>
                <w:szCs w:val="18"/>
                <w:shd w:val="clear" w:color="auto" w:fill="FFFFFF"/>
              </w:rPr>
            </w:pPr>
            <w:r w:rsidRPr="00B252BD">
              <w:rPr>
                <w:rFonts w:asciiTheme="majorBidi" w:hAnsiTheme="majorBidi" w:cstheme="majorBidi"/>
                <w:color w:val="000000"/>
                <w:sz w:val="18"/>
                <w:szCs w:val="18"/>
                <w:shd w:val="clear" w:color="auto" w:fill="FFFFFF"/>
              </w:rPr>
              <w:t>Healthy + mmAD</w:t>
            </w:r>
          </w:p>
        </w:tc>
        <w:tc>
          <w:tcPr>
            <w:cnfStyle w:val="000001000000" w:firstRow="0" w:lastRow="0" w:firstColumn="0" w:lastColumn="0" w:oddVBand="0" w:evenVBand="1" w:oddHBand="0" w:evenHBand="0" w:firstRowFirstColumn="0" w:firstRowLastColumn="0" w:lastRowFirstColumn="0" w:lastRowLastColumn="0"/>
            <w:tcW w:w="540" w:type="dxa"/>
            <w:shd w:val="clear" w:color="auto" w:fill="auto"/>
            <w:vAlign w:val="center"/>
          </w:tcPr>
          <w:p w14:paraId="5C252342"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B252BD">
              <w:rPr>
                <w:rFonts w:asciiTheme="majorBidi" w:hAnsiTheme="majorBidi" w:cstheme="majorBidi"/>
                <w:sz w:val="18"/>
                <w:szCs w:val="18"/>
              </w:rPr>
              <w:t>56</w:t>
            </w:r>
          </w:p>
        </w:tc>
        <w:tc>
          <w:tcPr>
            <w:cnfStyle w:val="000010000000" w:firstRow="0" w:lastRow="0" w:firstColumn="0" w:lastColumn="0" w:oddVBand="1" w:evenVBand="0" w:oddHBand="0" w:evenHBand="0" w:firstRowFirstColumn="0" w:firstRowLastColumn="0" w:lastRowFirstColumn="0" w:lastRowLastColumn="0"/>
            <w:tcW w:w="725" w:type="dxa"/>
            <w:vMerge/>
            <w:shd w:val="clear" w:color="auto" w:fill="auto"/>
            <w:vAlign w:val="center"/>
          </w:tcPr>
          <w:p w14:paraId="17C6720C"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p>
        </w:tc>
        <w:tc>
          <w:tcPr>
            <w:cnfStyle w:val="000001000000" w:firstRow="0" w:lastRow="0" w:firstColumn="0" w:lastColumn="0" w:oddVBand="0" w:evenVBand="1" w:oddHBand="0" w:evenHBand="0" w:firstRowFirstColumn="0" w:firstRowLastColumn="0" w:lastRowFirstColumn="0" w:lastRowLastColumn="0"/>
            <w:tcW w:w="1255" w:type="dxa"/>
            <w:shd w:val="clear" w:color="auto" w:fill="auto"/>
            <w:vAlign w:val="center"/>
          </w:tcPr>
          <w:p w14:paraId="3311EC62"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B252BD">
              <w:rPr>
                <w:rFonts w:asciiTheme="majorBidi" w:hAnsiTheme="majorBidi" w:cstheme="majorBidi"/>
                <w:sz w:val="18"/>
                <w:szCs w:val="18"/>
              </w:rPr>
              <w:t>I/II</w:t>
            </w:r>
          </w:p>
          <w:p w14:paraId="51A64404"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B252BD">
              <w:rPr>
                <w:rFonts w:asciiTheme="majorBidi" w:hAnsiTheme="majorBidi" w:cstheme="majorBidi"/>
                <w:sz w:val="18"/>
                <w:szCs w:val="18"/>
              </w:rPr>
              <w:t>recruiting</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vAlign w:val="center"/>
          </w:tcPr>
          <w:p w14:paraId="728C342D" w14:textId="77777777" w:rsidR="00344F80" w:rsidRPr="00B252BD" w:rsidRDefault="00344F80" w:rsidP="00344F80">
            <w:pPr>
              <w:numPr>
                <w:ilvl w:val="0"/>
                <w:numId w:val="3"/>
              </w:numPr>
              <w:shd w:val="clear" w:color="auto" w:fill="FFFFFF"/>
              <w:spacing w:before="84" w:after="60" w:line="360" w:lineRule="auto"/>
              <w:ind w:left="0"/>
              <w:jc w:val="center"/>
              <w:rPr>
                <w:rFonts w:asciiTheme="majorBidi" w:hAnsiTheme="majorBidi" w:cstheme="majorBidi"/>
                <w:color w:val="000000"/>
                <w:sz w:val="18"/>
                <w:szCs w:val="18"/>
                <w:lang w:val="en-US"/>
              </w:rPr>
            </w:pPr>
            <w:r w:rsidRPr="00B252BD">
              <w:rPr>
                <w:rFonts w:asciiTheme="majorBidi" w:hAnsiTheme="majorBidi" w:cstheme="majorBidi"/>
                <w:color w:val="000000"/>
                <w:sz w:val="18"/>
                <w:szCs w:val="18"/>
                <w:lang w:val="en-US"/>
              </w:rPr>
              <w:t>Standard</w:t>
            </w:r>
          </w:p>
        </w:tc>
        <w:tc>
          <w:tcPr>
            <w:cnfStyle w:val="000001000000" w:firstRow="0" w:lastRow="0" w:firstColumn="0" w:lastColumn="0" w:oddVBand="0" w:evenVBand="1" w:oddHBand="0" w:evenHBand="0" w:firstRowFirstColumn="0" w:firstRowLastColumn="0" w:lastRowFirstColumn="0" w:lastRowLastColumn="0"/>
            <w:tcW w:w="2250" w:type="dxa"/>
            <w:shd w:val="clear" w:color="auto" w:fill="auto"/>
            <w:vAlign w:val="center"/>
          </w:tcPr>
          <w:p w14:paraId="07BAA3AD" w14:textId="77777777" w:rsidR="00344F80" w:rsidRPr="00B252BD" w:rsidRDefault="00344F80" w:rsidP="00344F80">
            <w:pPr>
              <w:kinsoku w:val="0"/>
              <w:overflowPunct w:val="0"/>
              <w:autoSpaceDE w:val="0"/>
              <w:autoSpaceDN w:val="0"/>
              <w:adjustRightInd w:val="0"/>
              <w:spacing w:line="360" w:lineRule="auto"/>
              <w:jc w:val="center"/>
              <w:rPr>
                <w:rFonts w:asciiTheme="majorBidi" w:hAnsiTheme="majorBidi" w:cstheme="majorBidi"/>
                <w:sz w:val="18"/>
                <w:szCs w:val="18"/>
              </w:rPr>
            </w:pPr>
            <w:r w:rsidRPr="00B252BD">
              <w:rPr>
                <w:rFonts w:asciiTheme="majorBidi" w:hAnsiTheme="majorBidi" w:cstheme="majorBidi"/>
                <w:sz w:val="18"/>
                <w:szCs w:val="18"/>
              </w:rPr>
              <w:t>N/A</w:t>
            </w:r>
          </w:p>
        </w:tc>
        <w:tc>
          <w:tcPr>
            <w:cnfStyle w:val="000010000000" w:firstRow="0" w:lastRow="0" w:firstColumn="0" w:lastColumn="0" w:oddVBand="1" w:evenVBand="0" w:oddHBand="0" w:evenHBand="0" w:firstRowFirstColumn="0" w:firstRowLastColumn="0" w:lastRowFirstColumn="0" w:lastRowLastColumn="0"/>
            <w:tcW w:w="600" w:type="dxa"/>
            <w:shd w:val="clear" w:color="auto" w:fill="auto"/>
            <w:textDirection w:val="btLr"/>
            <w:vAlign w:val="center"/>
          </w:tcPr>
          <w:p w14:paraId="1E25EB1B" w14:textId="77777777" w:rsidR="00344F80" w:rsidRPr="00B252BD" w:rsidRDefault="00344F80" w:rsidP="00344F80">
            <w:pPr>
              <w:keepNext/>
              <w:kinsoku w:val="0"/>
              <w:overflowPunct w:val="0"/>
              <w:autoSpaceDE w:val="0"/>
              <w:autoSpaceDN w:val="0"/>
              <w:adjustRightInd w:val="0"/>
              <w:spacing w:line="360" w:lineRule="auto"/>
              <w:jc w:val="center"/>
              <w:rPr>
                <w:rFonts w:asciiTheme="majorBidi" w:hAnsiTheme="majorBidi" w:cstheme="majorBidi"/>
                <w:color w:val="000000"/>
                <w:sz w:val="18"/>
                <w:szCs w:val="18"/>
                <w:shd w:val="clear" w:color="auto" w:fill="FFFFFF"/>
              </w:rPr>
            </w:pPr>
            <w:r w:rsidRPr="00B252BD">
              <w:rPr>
                <w:sz w:val="18"/>
                <w:szCs w:val="18"/>
              </w:rPr>
              <w:t>NCT04570644</w:t>
            </w:r>
          </w:p>
        </w:tc>
      </w:tr>
      <w:tr w:rsidR="00344F80" w:rsidRPr="00B252BD" w14:paraId="289997E0" w14:textId="77777777" w:rsidTr="00344F80">
        <w:trPr>
          <w:cnfStyle w:val="000000100000" w:firstRow="0" w:lastRow="0" w:firstColumn="0" w:lastColumn="0" w:oddVBand="0" w:evenVBand="0" w:oddHBand="1" w:evenHBand="0" w:firstRowFirstColumn="0" w:firstRowLastColumn="0" w:lastRowFirstColumn="0" w:lastRowLastColumn="0"/>
          <w:cantSplit/>
          <w:trHeight w:val="686"/>
        </w:trPr>
        <w:tc>
          <w:tcPr>
            <w:cnfStyle w:val="000010000000" w:firstRow="0" w:lastRow="0" w:firstColumn="0" w:lastColumn="0" w:oddVBand="1" w:evenVBand="0" w:oddHBand="0" w:evenHBand="0" w:firstRowFirstColumn="0" w:firstRowLastColumn="0" w:lastRowFirstColumn="0" w:lastRowLastColumn="0"/>
            <w:tcW w:w="8900" w:type="dxa"/>
            <w:gridSpan w:val="8"/>
            <w:vAlign w:val="center"/>
          </w:tcPr>
          <w:p w14:paraId="700D172D" w14:textId="77777777" w:rsidR="00344F80" w:rsidRPr="00B252BD" w:rsidRDefault="00344F80" w:rsidP="00344F80">
            <w:pPr>
              <w:kinsoku w:val="0"/>
              <w:overflowPunct w:val="0"/>
              <w:autoSpaceDE w:val="0"/>
              <w:autoSpaceDN w:val="0"/>
              <w:adjustRightInd w:val="0"/>
              <w:spacing w:line="360" w:lineRule="auto"/>
              <w:jc w:val="center"/>
              <w:rPr>
                <w:rFonts w:asciiTheme="majorBidi" w:hAnsiTheme="majorBidi" w:cstheme="majorBidi"/>
                <w:b/>
                <w:bCs/>
                <w:sz w:val="18"/>
                <w:szCs w:val="18"/>
              </w:rPr>
            </w:pPr>
            <w:r w:rsidRPr="00B252BD">
              <w:rPr>
                <w:rFonts w:asciiTheme="majorBidi" w:hAnsiTheme="majorBidi" w:cstheme="majorBidi"/>
                <w:b/>
                <w:bCs/>
                <w:sz w:val="18"/>
                <w:szCs w:val="18"/>
              </w:rPr>
              <w:t>Other combinations</w:t>
            </w:r>
          </w:p>
        </w:tc>
        <w:tc>
          <w:tcPr>
            <w:cnfStyle w:val="000001000000" w:firstRow="0" w:lastRow="0" w:firstColumn="0" w:lastColumn="0" w:oddVBand="0" w:evenVBand="1" w:oddHBand="0" w:evenHBand="0" w:firstRowFirstColumn="0" w:firstRowLastColumn="0" w:lastRowFirstColumn="0" w:lastRowLastColumn="0"/>
            <w:tcW w:w="600" w:type="dxa"/>
            <w:shd w:val="clear" w:color="auto" w:fill="auto"/>
            <w:textDirection w:val="btLr"/>
            <w:vAlign w:val="center"/>
          </w:tcPr>
          <w:p w14:paraId="413EFDC0" w14:textId="77777777" w:rsidR="00344F80" w:rsidRPr="00B252BD" w:rsidRDefault="00344F80" w:rsidP="00344F80">
            <w:pPr>
              <w:keepNext/>
              <w:kinsoku w:val="0"/>
              <w:overflowPunct w:val="0"/>
              <w:autoSpaceDE w:val="0"/>
              <w:autoSpaceDN w:val="0"/>
              <w:adjustRightInd w:val="0"/>
              <w:spacing w:line="360" w:lineRule="auto"/>
              <w:jc w:val="center"/>
              <w:rPr>
                <w:sz w:val="18"/>
                <w:szCs w:val="18"/>
              </w:rPr>
            </w:pPr>
          </w:p>
        </w:tc>
      </w:tr>
      <w:tr w:rsidR="00344F80" w:rsidRPr="00B252BD" w14:paraId="37EEA39A" w14:textId="77777777" w:rsidTr="00344F80">
        <w:trPr>
          <w:cantSplit/>
          <w:trHeight w:val="1943"/>
        </w:trPr>
        <w:tc>
          <w:tcPr>
            <w:cnfStyle w:val="000010000000" w:firstRow="0" w:lastRow="0" w:firstColumn="0" w:lastColumn="0" w:oddVBand="1" w:evenVBand="0" w:oddHBand="0" w:evenHBand="0" w:firstRowFirstColumn="0" w:firstRowLastColumn="0" w:lastRowFirstColumn="0" w:lastRowLastColumn="0"/>
            <w:tcW w:w="890" w:type="dxa"/>
            <w:textDirection w:val="btLr"/>
            <w:vAlign w:val="center"/>
          </w:tcPr>
          <w:p w14:paraId="27644026" w14:textId="77777777" w:rsidR="00344F80" w:rsidRPr="001E5304" w:rsidRDefault="00344F80" w:rsidP="00344F80">
            <w:pPr>
              <w:kinsoku w:val="0"/>
              <w:overflowPunct w:val="0"/>
              <w:autoSpaceDE w:val="0"/>
              <w:autoSpaceDN w:val="0"/>
              <w:adjustRightInd w:val="0"/>
              <w:spacing w:before="3" w:line="360" w:lineRule="auto"/>
              <w:ind w:left="-1" w:right="33"/>
              <w:jc w:val="center"/>
              <w:rPr>
                <w:sz w:val="18"/>
                <w:szCs w:val="18"/>
                <w:lang w:val="fr-FR"/>
              </w:rPr>
            </w:pPr>
            <w:r w:rsidRPr="001E5304">
              <w:rPr>
                <w:sz w:val="18"/>
                <w:szCs w:val="18"/>
                <w:lang w:val="fr-FR"/>
              </w:rPr>
              <w:t xml:space="preserve">Insulin (Humulin® R U-100) </w:t>
            </w:r>
          </w:p>
          <w:p w14:paraId="4BFDA821" w14:textId="77777777" w:rsidR="00344F80" w:rsidRPr="001E5304" w:rsidRDefault="00344F80" w:rsidP="00344F80">
            <w:pPr>
              <w:kinsoku w:val="0"/>
              <w:overflowPunct w:val="0"/>
              <w:autoSpaceDE w:val="0"/>
              <w:autoSpaceDN w:val="0"/>
              <w:adjustRightInd w:val="0"/>
              <w:spacing w:before="3" w:line="360" w:lineRule="auto"/>
              <w:ind w:left="-1" w:right="33"/>
              <w:jc w:val="center"/>
              <w:rPr>
                <w:rFonts w:asciiTheme="majorBidi" w:hAnsiTheme="majorBidi" w:cstheme="majorBidi"/>
                <w:sz w:val="18"/>
                <w:szCs w:val="18"/>
                <w:lang w:val="fr-FR"/>
              </w:rPr>
            </w:pPr>
            <w:r w:rsidRPr="001E5304">
              <w:rPr>
                <w:sz w:val="18"/>
                <w:szCs w:val="18"/>
                <w:lang w:val="fr-FR"/>
              </w:rPr>
              <w:t>Empagliflozin 10 MG</w:t>
            </w:r>
          </w:p>
        </w:tc>
        <w:tc>
          <w:tcPr>
            <w:cnfStyle w:val="000001000000" w:firstRow="0" w:lastRow="0" w:firstColumn="0" w:lastColumn="0" w:oddVBand="0" w:evenVBand="1" w:oddHBand="0" w:evenHBand="0" w:firstRowFirstColumn="0" w:firstRowLastColumn="0" w:lastRowFirstColumn="0" w:lastRowLastColumn="0"/>
            <w:tcW w:w="1170" w:type="dxa"/>
            <w:vAlign w:val="center"/>
          </w:tcPr>
          <w:p w14:paraId="5D27C7EA" w14:textId="77777777" w:rsidR="00344F80" w:rsidRPr="00B252BD" w:rsidRDefault="00344F80" w:rsidP="00344F80">
            <w:pPr>
              <w:autoSpaceDE w:val="0"/>
              <w:autoSpaceDN w:val="0"/>
              <w:adjustRightInd w:val="0"/>
              <w:spacing w:line="360" w:lineRule="auto"/>
              <w:jc w:val="center"/>
              <w:rPr>
                <w:rFonts w:asciiTheme="majorBidi" w:hAnsiTheme="majorBidi" w:cstheme="majorBidi"/>
                <w:sz w:val="18"/>
                <w:szCs w:val="18"/>
              </w:rPr>
            </w:pPr>
            <w:r w:rsidRPr="00B252BD">
              <w:rPr>
                <w:sz w:val="18"/>
                <w:szCs w:val="18"/>
              </w:rPr>
              <w:t>intranasal insulin + sodium-glucose cotransporter type 2 inhibitor (SGLT2i)</w:t>
            </w:r>
          </w:p>
        </w:tc>
        <w:tc>
          <w:tcPr>
            <w:cnfStyle w:val="000010000000" w:firstRow="0" w:lastRow="0" w:firstColumn="0" w:lastColumn="0" w:oddVBand="1" w:evenVBand="0" w:oddHBand="0" w:evenHBand="0" w:firstRowFirstColumn="0" w:firstRowLastColumn="0" w:lastRowFirstColumn="0" w:lastRowLastColumn="0"/>
            <w:tcW w:w="990" w:type="dxa"/>
            <w:shd w:val="clear" w:color="auto" w:fill="auto"/>
            <w:vAlign w:val="center"/>
          </w:tcPr>
          <w:p w14:paraId="5A2D3240"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color w:val="000000"/>
                <w:sz w:val="18"/>
                <w:szCs w:val="18"/>
                <w:shd w:val="clear" w:color="auto" w:fill="FFFFFF"/>
              </w:rPr>
            </w:pPr>
            <w:r w:rsidRPr="00B252BD">
              <w:rPr>
                <w:rFonts w:asciiTheme="majorBidi" w:hAnsiTheme="majorBidi" w:cstheme="majorBidi"/>
                <w:color w:val="000000"/>
                <w:sz w:val="18"/>
                <w:szCs w:val="18"/>
                <w:shd w:val="clear" w:color="auto" w:fill="FFFFFF"/>
              </w:rPr>
              <w:t>pAD /</w:t>
            </w:r>
          </w:p>
          <w:p w14:paraId="12ED9DB7"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color w:val="000000"/>
                <w:sz w:val="18"/>
                <w:szCs w:val="18"/>
                <w:shd w:val="clear" w:color="auto" w:fill="FFFFFF"/>
              </w:rPr>
            </w:pPr>
            <w:r w:rsidRPr="00B252BD">
              <w:rPr>
                <w:rFonts w:asciiTheme="majorBidi" w:hAnsiTheme="majorBidi" w:cstheme="majorBidi"/>
                <w:color w:val="000000"/>
                <w:sz w:val="18"/>
                <w:szCs w:val="18"/>
                <w:shd w:val="clear" w:color="auto" w:fill="FFFFFF"/>
              </w:rPr>
              <w:t>Early AD</w:t>
            </w:r>
          </w:p>
        </w:tc>
        <w:tc>
          <w:tcPr>
            <w:cnfStyle w:val="000001000000" w:firstRow="0" w:lastRow="0" w:firstColumn="0" w:lastColumn="0" w:oddVBand="0" w:evenVBand="1" w:oddHBand="0" w:evenHBand="0" w:firstRowFirstColumn="0" w:firstRowLastColumn="0" w:lastRowFirstColumn="0" w:lastRowLastColumn="0"/>
            <w:tcW w:w="540" w:type="dxa"/>
            <w:shd w:val="clear" w:color="auto" w:fill="auto"/>
            <w:textDirection w:val="btLr"/>
            <w:vAlign w:val="center"/>
          </w:tcPr>
          <w:p w14:paraId="40C82E80" w14:textId="77777777" w:rsidR="00344F80" w:rsidRPr="00B252BD" w:rsidRDefault="00344F80" w:rsidP="00344F80">
            <w:pPr>
              <w:kinsoku w:val="0"/>
              <w:overflowPunct w:val="0"/>
              <w:autoSpaceDE w:val="0"/>
              <w:autoSpaceDN w:val="0"/>
              <w:adjustRightInd w:val="0"/>
              <w:spacing w:line="360" w:lineRule="auto"/>
              <w:ind w:left="38" w:right="113"/>
              <w:jc w:val="center"/>
              <w:rPr>
                <w:rFonts w:asciiTheme="majorBidi" w:hAnsiTheme="majorBidi" w:cstheme="majorBidi"/>
                <w:sz w:val="18"/>
                <w:szCs w:val="18"/>
              </w:rPr>
            </w:pPr>
            <w:r w:rsidRPr="00B252BD">
              <w:rPr>
                <w:rFonts w:asciiTheme="majorBidi" w:hAnsiTheme="majorBidi" w:cstheme="majorBidi"/>
                <w:sz w:val="18"/>
                <w:szCs w:val="18"/>
              </w:rPr>
              <w:t>Recruiting</w:t>
            </w:r>
          </w:p>
        </w:tc>
        <w:tc>
          <w:tcPr>
            <w:cnfStyle w:val="000010000000" w:firstRow="0" w:lastRow="0" w:firstColumn="0" w:lastColumn="0" w:oddVBand="1" w:evenVBand="0" w:oddHBand="0" w:evenHBand="0" w:firstRowFirstColumn="0" w:firstRowLastColumn="0" w:lastRowFirstColumn="0" w:lastRowLastColumn="0"/>
            <w:tcW w:w="725" w:type="dxa"/>
            <w:shd w:val="clear" w:color="auto" w:fill="auto"/>
            <w:vAlign w:val="center"/>
          </w:tcPr>
          <w:p w14:paraId="5AACC71B"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B252BD">
              <w:rPr>
                <w:rFonts w:asciiTheme="majorBidi" w:hAnsiTheme="majorBidi" w:cstheme="majorBidi"/>
                <w:sz w:val="18"/>
                <w:szCs w:val="18"/>
              </w:rPr>
              <w:t>55-85</w:t>
            </w:r>
          </w:p>
        </w:tc>
        <w:tc>
          <w:tcPr>
            <w:cnfStyle w:val="000001000000" w:firstRow="0" w:lastRow="0" w:firstColumn="0" w:lastColumn="0" w:oddVBand="0" w:evenVBand="1" w:oddHBand="0" w:evenHBand="0" w:firstRowFirstColumn="0" w:firstRowLastColumn="0" w:lastRowFirstColumn="0" w:lastRowLastColumn="0"/>
            <w:tcW w:w="1255" w:type="dxa"/>
            <w:shd w:val="clear" w:color="auto" w:fill="auto"/>
            <w:vAlign w:val="center"/>
          </w:tcPr>
          <w:p w14:paraId="315F3226"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B252BD">
              <w:rPr>
                <w:rFonts w:asciiTheme="majorBidi" w:hAnsiTheme="majorBidi" w:cstheme="majorBidi"/>
                <w:sz w:val="18"/>
                <w:szCs w:val="18"/>
              </w:rPr>
              <w:t>II</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vAlign w:val="center"/>
          </w:tcPr>
          <w:p w14:paraId="2C139F64" w14:textId="77777777" w:rsidR="00344F80" w:rsidRPr="00B252BD" w:rsidRDefault="00344F80" w:rsidP="00344F80">
            <w:pPr>
              <w:shd w:val="clear" w:color="auto" w:fill="FFFFFF"/>
              <w:spacing w:before="84" w:after="60" w:line="360" w:lineRule="auto"/>
              <w:rPr>
                <w:rFonts w:asciiTheme="majorBidi" w:hAnsiTheme="majorBidi" w:cstheme="majorBidi"/>
                <w:color w:val="000000"/>
                <w:sz w:val="18"/>
                <w:szCs w:val="18"/>
                <w:lang w:val="en-US"/>
              </w:rPr>
            </w:pPr>
          </w:p>
        </w:tc>
        <w:tc>
          <w:tcPr>
            <w:cnfStyle w:val="000001000000" w:firstRow="0" w:lastRow="0" w:firstColumn="0" w:lastColumn="0" w:oddVBand="0" w:evenVBand="1" w:oddHBand="0" w:evenHBand="0" w:firstRowFirstColumn="0" w:firstRowLastColumn="0" w:lastRowFirstColumn="0" w:lastRowLastColumn="0"/>
            <w:tcW w:w="2250" w:type="dxa"/>
            <w:shd w:val="clear" w:color="auto" w:fill="auto"/>
            <w:vAlign w:val="center"/>
          </w:tcPr>
          <w:p w14:paraId="07D69307" w14:textId="77777777" w:rsidR="00344F80" w:rsidRPr="00B252BD" w:rsidRDefault="00344F80" w:rsidP="00344F80">
            <w:pPr>
              <w:kinsoku w:val="0"/>
              <w:overflowPunct w:val="0"/>
              <w:autoSpaceDE w:val="0"/>
              <w:autoSpaceDN w:val="0"/>
              <w:adjustRightInd w:val="0"/>
              <w:spacing w:line="360" w:lineRule="auto"/>
              <w:jc w:val="center"/>
              <w:rPr>
                <w:rFonts w:asciiTheme="majorBidi" w:hAnsiTheme="majorBidi" w:cstheme="majorBidi"/>
                <w:sz w:val="18"/>
                <w:szCs w:val="18"/>
              </w:rPr>
            </w:pPr>
            <w:r w:rsidRPr="00B252BD">
              <w:rPr>
                <w:rFonts w:asciiTheme="majorBidi" w:hAnsiTheme="majorBidi" w:cstheme="majorBidi"/>
                <w:sz w:val="18"/>
                <w:szCs w:val="18"/>
              </w:rPr>
              <w:t>no results posted/ Recruiting</w:t>
            </w:r>
          </w:p>
        </w:tc>
        <w:tc>
          <w:tcPr>
            <w:cnfStyle w:val="000010000000" w:firstRow="0" w:lastRow="0" w:firstColumn="0" w:lastColumn="0" w:oddVBand="1" w:evenVBand="0" w:oddHBand="0" w:evenHBand="0" w:firstRowFirstColumn="0" w:firstRowLastColumn="0" w:lastRowFirstColumn="0" w:lastRowLastColumn="0"/>
            <w:tcW w:w="600" w:type="dxa"/>
            <w:shd w:val="clear" w:color="auto" w:fill="auto"/>
            <w:textDirection w:val="btLr"/>
            <w:vAlign w:val="center"/>
          </w:tcPr>
          <w:p w14:paraId="4DD322E6" w14:textId="77777777" w:rsidR="00344F80" w:rsidRPr="00B252BD" w:rsidRDefault="00344F80" w:rsidP="00344F80">
            <w:pPr>
              <w:keepNext/>
              <w:kinsoku w:val="0"/>
              <w:overflowPunct w:val="0"/>
              <w:autoSpaceDE w:val="0"/>
              <w:autoSpaceDN w:val="0"/>
              <w:adjustRightInd w:val="0"/>
              <w:spacing w:line="360" w:lineRule="auto"/>
              <w:jc w:val="center"/>
              <w:rPr>
                <w:sz w:val="18"/>
                <w:szCs w:val="18"/>
              </w:rPr>
            </w:pPr>
            <w:r w:rsidRPr="00B252BD">
              <w:rPr>
                <w:sz w:val="18"/>
                <w:szCs w:val="18"/>
              </w:rPr>
              <w:t>NCT05081219</w:t>
            </w:r>
          </w:p>
        </w:tc>
      </w:tr>
      <w:tr w:rsidR="00344F80" w:rsidRPr="00B252BD" w14:paraId="2B3F4696" w14:textId="77777777" w:rsidTr="00344F80">
        <w:trPr>
          <w:cnfStyle w:val="000000100000" w:firstRow="0" w:lastRow="0" w:firstColumn="0" w:lastColumn="0" w:oddVBand="0" w:evenVBand="0" w:oddHBand="1" w:evenHBand="0" w:firstRowFirstColumn="0" w:firstRowLastColumn="0" w:lastRowFirstColumn="0" w:lastRowLastColumn="0"/>
          <w:cantSplit/>
          <w:trHeight w:val="1943"/>
        </w:trPr>
        <w:tc>
          <w:tcPr>
            <w:cnfStyle w:val="000010000000" w:firstRow="0" w:lastRow="0" w:firstColumn="0" w:lastColumn="0" w:oddVBand="1" w:evenVBand="0" w:oddHBand="0" w:evenHBand="0" w:firstRowFirstColumn="0" w:firstRowLastColumn="0" w:lastRowFirstColumn="0" w:lastRowLastColumn="0"/>
            <w:tcW w:w="890" w:type="dxa"/>
            <w:textDirection w:val="btLr"/>
            <w:vAlign w:val="center"/>
          </w:tcPr>
          <w:p w14:paraId="590720D0" w14:textId="77777777" w:rsidR="00344F80" w:rsidRPr="00B252BD" w:rsidRDefault="00344F80" w:rsidP="00344F80">
            <w:pPr>
              <w:kinsoku w:val="0"/>
              <w:overflowPunct w:val="0"/>
              <w:autoSpaceDE w:val="0"/>
              <w:autoSpaceDN w:val="0"/>
              <w:adjustRightInd w:val="0"/>
              <w:spacing w:before="3" w:line="360" w:lineRule="auto"/>
              <w:ind w:left="-1" w:right="33"/>
              <w:jc w:val="center"/>
              <w:rPr>
                <w:sz w:val="18"/>
                <w:szCs w:val="18"/>
              </w:rPr>
            </w:pPr>
            <w:r w:rsidRPr="00330CF1">
              <w:rPr>
                <w:rFonts w:asciiTheme="majorBidi" w:hAnsiTheme="majorBidi" w:cstheme="majorBidi"/>
                <w:color w:val="000000"/>
                <w:sz w:val="18"/>
                <w:szCs w:val="18"/>
                <w:shd w:val="clear" w:color="auto" w:fill="FFFFFF"/>
              </w:rPr>
              <w:t>Dasatinib + Quercetin</w:t>
            </w:r>
          </w:p>
        </w:tc>
        <w:tc>
          <w:tcPr>
            <w:cnfStyle w:val="000001000000" w:firstRow="0" w:lastRow="0" w:firstColumn="0" w:lastColumn="0" w:oddVBand="0" w:evenVBand="1" w:oddHBand="0" w:evenHBand="0" w:firstRowFirstColumn="0" w:firstRowLastColumn="0" w:lastRowFirstColumn="0" w:lastRowLastColumn="0"/>
            <w:tcW w:w="1170" w:type="dxa"/>
            <w:vAlign w:val="center"/>
          </w:tcPr>
          <w:p w14:paraId="0182AB8D" w14:textId="77777777" w:rsidR="00344F80" w:rsidRPr="00330CF1" w:rsidRDefault="00344F80" w:rsidP="00344F80">
            <w:pPr>
              <w:autoSpaceDE w:val="0"/>
              <w:autoSpaceDN w:val="0"/>
              <w:adjustRightInd w:val="0"/>
              <w:jc w:val="both"/>
              <w:rPr>
                <w:rFonts w:asciiTheme="majorBidi" w:eastAsiaTheme="minorHAnsi" w:hAnsiTheme="majorBidi" w:cstheme="majorBidi"/>
                <w:sz w:val="18"/>
                <w:szCs w:val="18"/>
                <w:lang w:val="en-US"/>
              </w:rPr>
            </w:pPr>
            <w:r w:rsidRPr="00330CF1">
              <w:rPr>
                <w:rFonts w:asciiTheme="majorBidi" w:eastAsiaTheme="minorHAnsi" w:hAnsiTheme="majorBidi" w:cstheme="majorBidi"/>
                <w:sz w:val="18"/>
                <w:szCs w:val="18"/>
                <w:lang w:val="en-US"/>
              </w:rPr>
              <w:t>Tyrosine kinase</w:t>
            </w:r>
          </w:p>
          <w:p w14:paraId="0CFBE77D" w14:textId="77777777" w:rsidR="00344F80" w:rsidRPr="00330CF1" w:rsidRDefault="00344F80" w:rsidP="00344F80">
            <w:pPr>
              <w:autoSpaceDE w:val="0"/>
              <w:autoSpaceDN w:val="0"/>
              <w:adjustRightInd w:val="0"/>
              <w:jc w:val="both"/>
              <w:rPr>
                <w:rFonts w:asciiTheme="majorBidi" w:eastAsiaTheme="minorHAnsi" w:hAnsiTheme="majorBidi" w:cstheme="majorBidi"/>
                <w:sz w:val="18"/>
                <w:szCs w:val="18"/>
                <w:lang w:val="en-US"/>
              </w:rPr>
            </w:pPr>
            <w:r w:rsidRPr="00330CF1">
              <w:rPr>
                <w:rFonts w:asciiTheme="majorBidi" w:eastAsiaTheme="minorHAnsi" w:hAnsiTheme="majorBidi" w:cstheme="majorBidi"/>
                <w:sz w:val="18"/>
                <w:szCs w:val="18"/>
                <w:lang w:val="en-US"/>
              </w:rPr>
              <w:t>inhibitor</w:t>
            </w:r>
          </w:p>
          <w:p w14:paraId="36EC60C8" w14:textId="77777777" w:rsidR="00344F80" w:rsidRPr="00330CF1" w:rsidRDefault="00344F80" w:rsidP="00344F80">
            <w:pPr>
              <w:autoSpaceDE w:val="0"/>
              <w:autoSpaceDN w:val="0"/>
              <w:adjustRightInd w:val="0"/>
              <w:jc w:val="both"/>
              <w:rPr>
                <w:rFonts w:asciiTheme="majorBidi" w:eastAsiaTheme="minorHAnsi" w:hAnsiTheme="majorBidi" w:cstheme="majorBidi"/>
                <w:sz w:val="18"/>
                <w:szCs w:val="18"/>
                <w:lang w:val="en-US"/>
              </w:rPr>
            </w:pPr>
            <w:r w:rsidRPr="00330CF1">
              <w:rPr>
                <w:rFonts w:asciiTheme="majorBidi" w:eastAsiaTheme="minorHAnsi" w:hAnsiTheme="majorBidi" w:cstheme="majorBidi"/>
                <w:sz w:val="18"/>
                <w:szCs w:val="18"/>
                <w:lang w:val="en-US"/>
              </w:rPr>
              <w:t>(dasatinib);</w:t>
            </w:r>
          </w:p>
          <w:p w14:paraId="2549AABE" w14:textId="77777777" w:rsidR="00344F80" w:rsidRPr="00330CF1" w:rsidRDefault="00344F80" w:rsidP="00344F80">
            <w:pPr>
              <w:autoSpaceDE w:val="0"/>
              <w:autoSpaceDN w:val="0"/>
              <w:adjustRightInd w:val="0"/>
              <w:jc w:val="both"/>
              <w:rPr>
                <w:rFonts w:asciiTheme="majorBidi" w:eastAsiaTheme="minorHAnsi" w:hAnsiTheme="majorBidi" w:cstheme="majorBidi"/>
                <w:sz w:val="18"/>
                <w:szCs w:val="18"/>
                <w:lang w:val="en-US"/>
              </w:rPr>
            </w:pPr>
            <w:r w:rsidRPr="00330CF1">
              <w:rPr>
                <w:rFonts w:asciiTheme="majorBidi" w:eastAsiaTheme="minorHAnsi" w:hAnsiTheme="majorBidi" w:cstheme="majorBidi"/>
                <w:sz w:val="18"/>
                <w:szCs w:val="18"/>
                <w:lang w:val="en-US"/>
              </w:rPr>
              <w:t>flavonoid</w:t>
            </w:r>
          </w:p>
          <w:p w14:paraId="16280129" w14:textId="77777777" w:rsidR="00344F80" w:rsidRPr="00B252BD" w:rsidRDefault="00344F80" w:rsidP="00344F80">
            <w:pPr>
              <w:autoSpaceDE w:val="0"/>
              <w:autoSpaceDN w:val="0"/>
              <w:adjustRightInd w:val="0"/>
              <w:spacing w:line="360" w:lineRule="auto"/>
              <w:jc w:val="center"/>
              <w:rPr>
                <w:sz w:val="18"/>
                <w:szCs w:val="18"/>
              </w:rPr>
            </w:pPr>
            <w:r w:rsidRPr="00330CF1">
              <w:rPr>
                <w:rFonts w:asciiTheme="majorBidi" w:eastAsiaTheme="minorHAnsi" w:hAnsiTheme="majorBidi" w:cstheme="majorBidi"/>
                <w:sz w:val="18"/>
                <w:szCs w:val="18"/>
                <w:lang w:val="en-US"/>
              </w:rPr>
              <w:t>(quercetin)</w:t>
            </w:r>
          </w:p>
        </w:tc>
        <w:tc>
          <w:tcPr>
            <w:cnfStyle w:val="000010000000" w:firstRow="0" w:lastRow="0" w:firstColumn="0" w:lastColumn="0" w:oddVBand="1" w:evenVBand="0" w:oddHBand="0" w:evenHBand="0" w:firstRowFirstColumn="0" w:firstRowLastColumn="0" w:lastRowFirstColumn="0" w:lastRowLastColumn="0"/>
            <w:tcW w:w="990" w:type="dxa"/>
            <w:shd w:val="clear" w:color="auto" w:fill="auto"/>
            <w:vAlign w:val="center"/>
          </w:tcPr>
          <w:p w14:paraId="17C135F9"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color w:val="000000"/>
                <w:sz w:val="18"/>
                <w:szCs w:val="18"/>
                <w:shd w:val="clear" w:color="auto" w:fill="FFFFFF"/>
              </w:rPr>
            </w:pPr>
            <w:r w:rsidRPr="00330CF1">
              <w:rPr>
                <w:rFonts w:asciiTheme="majorBidi" w:hAnsiTheme="majorBidi" w:cstheme="majorBidi"/>
                <w:color w:val="000000"/>
                <w:sz w:val="18"/>
                <w:szCs w:val="18"/>
                <w:shd w:val="clear" w:color="auto" w:fill="FFFFFF"/>
              </w:rPr>
              <w:t>AD</w:t>
            </w:r>
          </w:p>
        </w:tc>
        <w:tc>
          <w:tcPr>
            <w:cnfStyle w:val="000001000000" w:firstRow="0" w:lastRow="0" w:firstColumn="0" w:lastColumn="0" w:oddVBand="0" w:evenVBand="1" w:oddHBand="0" w:evenHBand="0" w:firstRowFirstColumn="0" w:firstRowLastColumn="0" w:lastRowFirstColumn="0" w:lastRowLastColumn="0"/>
            <w:tcW w:w="540" w:type="dxa"/>
            <w:shd w:val="clear" w:color="auto" w:fill="auto"/>
            <w:vAlign w:val="center"/>
          </w:tcPr>
          <w:p w14:paraId="6A404E26" w14:textId="77777777" w:rsidR="00344F80" w:rsidRPr="00B252BD" w:rsidRDefault="00344F80" w:rsidP="00344F80">
            <w:pPr>
              <w:kinsoku w:val="0"/>
              <w:overflowPunct w:val="0"/>
              <w:autoSpaceDE w:val="0"/>
              <w:autoSpaceDN w:val="0"/>
              <w:adjustRightInd w:val="0"/>
              <w:spacing w:line="360" w:lineRule="auto"/>
              <w:ind w:left="38" w:right="113"/>
              <w:jc w:val="center"/>
              <w:rPr>
                <w:rFonts w:asciiTheme="majorBidi" w:hAnsiTheme="majorBidi" w:cstheme="majorBidi"/>
                <w:sz w:val="18"/>
                <w:szCs w:val="18"/>
              </w:rPr>
            </w:pPr>
            <w:r w:rsidRPr="00330CF1">
              <w:rPr>
                <w:rFonts w:asciiTheme="majorBidi" w:hAnsiTheme="majorBidi" w:cstheme="majorBidi"/>
                <w:sz w:val="18"/>
                <w:szCs w:val="18"/>
              </w:rPr>
              <w:t>5</w:t>
            </w:r>
          </w:p>
        </w:tc>
        <w:tc>
          <w:tcPr>
            <w:cnfStyle w:val="000010000000" w:firstRow="0" w:lastRow="0" w:firstColumn="0" w:lastColumn="0" w:oddVBand="1" w:evenVBand="0" w:oddHBand="0" w:evenHBand="0" w:firstRowFirstColumn="0" w:firstRowLastColumn="0" w:lastRowFirstColumn="0" w:lastRowLastColumn="0"/>
            <w:tcW w:w="725" w:type="dxa"/>
            <w:shd w:val="clear" w:color="auto" w:fill="auto"/>
            <w:vAlign w:val="center"/>
          </w:tcPr>
          <w:p w14:paraId="4002E697"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330CF1">
              <w:rPr>
                <w:rFonts w:asciiTheme="majorBidi" w:hAnsiTheme="majorBidi" w:cstheme="majorBidi"/>
                <w:color w:val="000000"/>
                <w:sz w:val="18"/>
                <w:szCs w:val="18"/>
                <w:shd w:val="clear" w:color="auto" w:fill="FFFFFF"/>
              </w:rPr>
              <w:t xml:space="preserve">65 </w:t>
            </w:r>
            <w:r w:rsidRPr="00330CF1">
              <w:rPr>
                <w:rFonts w:asciiTheme="majorBidi" w:hAnsiTheme="majorBidi" w:cstheme="majorBidi"/>
                <w:sz w:val="18"/>
                <w:szCs w:val="18"/>
              </w:rPr>
              <w:t>≤</w:t>
            </w:r>
          </w:p>
        </w:tc>
        <w:tc>
          <w:tcPr>
            <w:cnfStyle w:val="000001000000" w:firstRow="0" w:lastRow="0" w:firstColumn="0" w:lastColumn="0" w:oddVBand="0" w:evenVBand="1" w:oddHBand="0" w:evenHBand="0" w:firstRowFirstColumn="0" w:firstRowLastColumn="0" w:lastRowFirstColumn="0" w:lastRowLastColumn="0"/>
            <w:tcW w:w="1255" w:type="dxa"/>
            <w:shd w:val="clear" w:color="auto" w:fill="auto"/>
            <w:vAlign w:val="center"/>
          </w:tcPr>
          <w:p w14:paraId="4A550014" w14:textId="77777777" w:rsidR="00344F80" w:rsidRPr="00B252BD"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330CF1">
              <w:rPr>
                <w:rFonts w:asciiTheme="majorBidi" w:hAnsiTheme="majorBidi" w:cstheme="majorBidi"/>
                <w:sz w:val="18"/>
                <w:szCs w:val="18"/>
              </w:rPr>
              <w:t>I/ II</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vAlign w:val="center"/>
          </w:tcPr>
          <w:p w14:paraId="39F0D536" w14:textId="77777777" w:rsidR="00344F80" w:rsidRPr="00B252BD" w:rsidRDefault="00344F80" w:rsidP="00344F80">
            <w:pPr>
              <w:shd w:val="clear" w:color="auto" w:fill="FFFFFF"/>
              <w:spacing w:before="84" w:after="60" w:line="360" w:lineRule="auto"/>
              <w:rPr>
                <w:rFonts w:asciiTheme="majorBidi" w:hAnsiTheme="majorBidi" w:cstheme="majorBidi"/>
                <w:color w:val="000000"/>
                <w:sz w:val="18"/>
                <w:szCs w:val="18"/>
                <w:lang w:val="en-US"/>
              </w:rPr>
            </w:pPr>
            <w:r w:rsidRPr="00330CF1">
              <w:rPr>
                <w:rFonts w:asciiTheme="majorBidi" w:hAnsiTheme="majorBidi" w:cstheme="majorBidi"/>
                <w:color w:val="000000"/>
                <w:sz w:val="18"/>
                <w:szCs w:val="18"/>
                <w:shd w:val="clear" w:color="auto" w:fill="FFFFFF"/>
              </w:rPr>
              <w:t xml:space="preserve">cholinesterase inhibitors </w:t>
            </w:r>
          </w:p>
        </w:tc>
        <w:tc>
          <w:tcPr>
            <w:cnfStyle w:val="000001000000" w:firstRow="0" w:lastRow="0" w:firstColumn="0" w:lastColumn="0" w:oddVBand="0" w:evenVBand="1" w:oddHBand="0" w:evenHBand="0" w:firstRowFirstColumn="0" w:firstRowLastColumn="0" w:lastRowFirstColumn="0" w:lastRowLastColumn="0"/>
            <w:tcW w:w="2250" w:type="dxa"/>
            <w:shd w:val="clear" w:color="auto" w:fill="auto"/>
            <w:vAlign w:val="center"/>
          </w:tcPr>
          <w:p w14:paraId="67303934" w14:textId="77777777" w:rsidR="00344F80" w:rsidRPr="00B252BD" w:rsidRDefault="00344F80" w:rsidP="00344F80">
            <w:pPr>
              <w:kinsoku w:val="0"/>
              <w:overflowPunct w:val="0"/>
              <w:autoSpaceDE w:val="0"/>
              <w:autoSpaceDN w:val="0"/>
              <w:adjustRightInd w:val="0"/>
              <w:spacing w:line="360" w:lineRule="auto"/>
              <w:jc w:val="center"/>
              <w:rPr>
                <w:rFonts w:asciiTheme="majorBidi" w:hAnsiTheme="majorBidi" w:cstheme="majorBidi"/>
                <w:sz w:val="18"/>
                <w:szCs w:val="18"/>
              </w:rPr>
            </w:pPr>
            <w:r w:rsidRPr="00330CF1">
              <w:rPr>
                <w:rFonts w:asciiTheme="majorBidi" w:hAnsiTheme="majorBidi" w:cstheme="majorBidi"/>
                <w:color w:val="000000"/>
                <w:sz w:val="18"/>
                <w:szCs w:val="18"/>
              </w:rPr>
              <w:t>No study results posted/ Recruiting</w:t>
            </w:r>
          </w:p>
        </w:tc>
        <w:tc>
          <w:tcPr>
            <w:cnfStyle w:val="000010000000" w:firstRow="0" w:lastRow="0" w:firstColumn="0" w:lastColumn="0" w:oddVBand="1" w:evenVBand="0" w:oddHBand="0" w:evenHBand="0" w:firstRowFirstColumn="0" w:firstRowLastColumn="0" w:lastRowFirstColumn="0" w:lastRowLastColumn="0"/>
            <w:tcW w:w="600" w:type="dxa"/>
            <w:shd w:val="clear" w:color="auto" w:fill="auto"/>
            <w:textDirection w:val="btLr"/>
            <w:vAlign w:val="center"/>
          </w:tcPr>
          <w:p w14:paraId="400F6FC2" w14:textId="77777777" w:rsidR="00344F80" w:rsidRPr="00B252BD" w:rsidRDefault="00344F80" w:rsidP="00344F80">
            <w:pPr>
              <w:keepNext/>
              <w:kinsoku w:val="0"/>
              <w:overflowPunct w:val="0"/>
              <w:autoSpaceDE w:val="0"/>
              <w:autoSpaceDN w:val="0"/>
              <w:adjustRightInd w:val="0"/>
              <w:spacing w:line="360" w:lineRule="auto"/>
              <w:jc w:val="center"/>
              <w:rPr>
                <w:sz w:val="18"/>
                <w:szCs w:val="18"/>
              </w:rPr>
            </w:pPr>
            <w:r w:rsidRPr="00330CF1">
              <w:rPr>
                <w:rFonts w:asciiTheme="majorBidi" w:eastAsiaTheme="minorHAnsi" w:hAnsiTheme="majorBidi" w:cstheme="majorBidi"/>
                <w:sz w:val="18"/>
                <w:szCs w:val="18"/>
                <w:lang w:val="en-US"/>
              </w:rPr>
              <w:t>NCT04063124</w:t>
            </w:r>
          </w:p>
        </w:tc>
      </w:tr>
      <w:tr w:rsidR="00344F80" w:rsidRPr="00B252BD" w14:paraId="5D4A6B82" w14:textId="77777777" w:rsidTr="00344F80">
        <w:trPr>
          <w:cantSplit/>
          <w:trHeight w:val="1943"/>
        </w:trPr>
        <w:tc>
          <w:tcPr>
            <w:cnfStyle w:val="000010000000" w:firstRow="0" w:lastRow="0" w:firstColumn="0" w:lastColumn="0" w:oddVBand="1" w:evenVBand="0" w:oddHBand="0" w:evenHBand="0" w:firstRowFirstColumn="0" w:firstRowLastColumn="0" w:lastRowFirstColumn="0" w:lastRowLastColumn="0"/>
            <w:tcW w:w="890" w:type="dxa"/>
            <w:textDirection w:val="btLr"/>
            <w:vAlign w:val="center"/>
          </w:tcPr>
          <w:p w14:paraId="3583AB8E" w14:textId="77777777" w:rsidR="00344F80" w:rsidRPr="00330CF1" w:rsidRDefault="00344F80" w:rsidP="00344F80">
            <w:pPr>
              <w:kinsoku w:val="0"/>
              <w:overflowPunct w:val="0"/>
              <w:autoSpaceDE w:val="0"/>
              <w:autoSpaceDN w:val="0"/>
              <w:adjustRightInd w:val="0"/>
              <w:spacing w:before="3" w:line="360" w:lineRule="auto"/>
              <w:ind w:left="-1" w:right="33"/>
              <w:jc w:val="center"/>
              <w:rPr>
                <w:rFonts w:asciiTheme="majorBidi" w:hAnsiTheme="majorBidi" w:cstheme="majorBidi"/>
                <w:color w:val="000000"/>
                <w:sz w:val="18"/>
                <w:szCs w:val="18"/>
                <w:shd w:val="clear" w:color="auto" w:fill="FFFFFF"/>
              </w:rPr>
            </w:pPr>
            <w:r w:rsidRPr="00330CF1">
              <w:rPr>
                <w:rFonts w:asciiTheme="majorBidi" w:hAnsiTheme="majorBidi" w:cstheme="majorBidi"/>
                <w:color w:val="000000"/>
                <w:sz w:val="18"/>
                <w:szCs w:val="18"/>
                <w:shd w:val="clear" w:color="auto" w:fill="FFFFFF"/>
              </w:rPr>
              <w:t>Dasatinib + Quercetin</w:t>
            </w:r>
          </w:p>
        </w:tc>
        <w:tc>
          <w:tcPr>
            <w:cnfStyle w:val="000001000000" w:firstRow="0" w:lastRow="0" w:firstColumn="0" w:lastColumn="0" w:oddVBand="0" w:evenVBand="1" w:oddHBand="0" w:evenHBand="0" w:firstRowFirstColumn="0" w:firstRowLastColumn="0" w:lastRowFirstColumn="0" w:lastRowLastColumn="0"/>
            <w:tcW w:w="1170" w:type="dxa"/>
            <w:vAlign w:val="center"/>
          </w:tcPr>
          <w:p w14:paraId="17592FDE" w14:textId="77777777" w:rsidR="00344F80" w:rsidRPr="00330CF1" w:rsidRDefault="00344F80" w:rsidP="00344F80">
            <w:pPr>
              <w:autoSpaceDE w:val="0"/>
              <w:autoSpaceDN w:val="0"/>
              <w:adjustRightInd w:val="0"/>
              <w:jc w:val="both"/>
              <w:rPr>
                <w:rFonts w:asciiTheme="majorBidi" w:eastAsiaTheme="minorHAnsi" w:hAnsiTheme="majorBidi" w:cstheme="majorBidi"/>
                <w:sz w:val="18"/>
                <w:szCs w:val="18"/>
                <w:lang w:val="en-US"/>
              </w:rPr>
            </w:pPr>
            <w:r w:rsidRPr="00330CF1">
              <w:rPr>
                <w:rFonts w:asciiTheme="majorBidi" w:eastAsiaTheme="minorHAnsi" w:hAnsiTheme="majorBidi" w:cstheme="majorBidi"/>
                <w:sz w:val="18"/>
                <w:szCs w:val="18"/>
                <w:lang w:val="en-US"/>
              </w:rPr>
              <w:t>Tyrosine kinase</w:t>
            </w:r>
          </w:p>
          <w:p w14:paraId="538E23DA" w14:textId="77777777" w:rsidR="00344F80" w:rsidRPr="00330CF1" w:rsidRDefault="00344F80" w:rsidP="00344F80">
            <w:pPr>
              <w:autoSpaceDE w:val="0"/>
              <w:autoSpaceDN w:val="0"/>
              <w:adjustRightInd w:val="0"/>
              <w:jc w:val="both"/>
              <w:rPr>
                <w:rFonts w:asciiTheme="majorBidi" w:eastAsiaTheme="minorHAnsi" w:hAnsiTheme="majorBidi" w:cstheme="majorBidi"/>
                <w:sz w:val="18"/>
                <w:szCs w:val="18"/>
                <w:lang w:val="en-US"/>
              </w:rPr>
            </w:pPr>
            <w:r w:rsidRPr="00330CF1">
              <w:rPr>
                <w:rFonts w:asciiTheme="majorBidi" w:eastAsiaTheme="minorHAnsi" w:hAnsiTheme="majorBidi" w:cstheme="majorBidi"/>
                <w:sz w:val="18"/>
                <w:szCs w:val="18"/>
                <w:lang w:val="en-US"/>
              </w:rPr>
              <w:t>inhibitor</w:t>
            </w:r>
          </w:p>
          <w:p w14:paraId="0F02319F" w14:textId="77777777" w:rsidR="00344F80" w:rsidRPr="00330CF1" w:rsidRDefault="00344F80" w:rsidP="00344F80">
            <w:pPr>
              <w:autoSpaceDE w:val="0"/>
              <w:autoSpaceDN w:val="0"/>
              <w:adjustRightInd w:val="0"/>
              <w:jc w:val="both"/>
              <w:rPr>
                <w:rFonts w:asciiTheme="majorBidi" w:eastAsiaTheme="minorHAnsi" w:hAnsiTheme="majorBidi" w:cstheme="majorBidi"/>
                <w:sz w:val="18"/>
                <w:szCs w:val="18"/>
                <w:lang w:val="en-US"/>
              </w:rPr>
            </w:pPr>
            <w:r w:rsidRPr="00330CF1">
              <w:rPr>
                <w:rFonts w:asciiTheme="majorBidi" w:eastAsiaTheme="minorHAnsi" w:hAnsiTheme="majorBidi" w:cstheme="majorBidi"/>
                <w:sz w:val="18"/>
                <w:szCs w:val="18"/>
                <w:lang w:val="en-US"/>
              </w:rPr>
              <w:t>(dasatinib);</w:t>
            </w:r>
          </w:p>
          <w:p w14:paraId="623668EA" w14:textId="77777777" w:rsidR="00344F80" w:rsidRPr="00330CF1" w:rsidRDefault="00344F80" w:rsidP="00344F80">
            <w:pPr>
              <w:autoSpaceDE w:val="0"/>
              <w:autoSpaceDN w:val="0"/>
              <w:adjustRightInd w:val="0"/>
              <w:jc w:val="both"/>
              <w:rPr>
                <w:rFonts w:asciiTheme="majorBidi" w:eastAsiaTheme="minorHAnsi" w:hAnsiTheme="majorBidi" w:cstheme="majorBidi"/>
                <w:sz w:val="18"/>
                <w:szCs w:val="18"/>
                <w:lang w:val="en-US"/>
              </w:rPr>
            </w:pPr>
            <w:r w:rsidRPr="00330CF1">
              <w:rPr>
                <w:rFonts w:asciiTheme="majorBidi" w:eastAsiaTheme="minorHAnsi" w:hAnsiTheme="majorBidi" w:cstheme="majorBidi"/>
                <w:sz w:val="18"/>
                <w:szCs w:val="18"/>
                <w:lang w:val="en-US"/>
              </w:rPr>
              <w:t>flavonoid</w:t>
            </w:r>
          </w:p>
          <w:p w14:paraId="5C63D623" w14:textId="77777777" w:rsidR="00344F80" w:rsidRPr="00330CF1" w:rsidRDefault="00344F80" w:rsidP="00344F80">
            <w:pPr>
              <w:autoSpaceDE w:val="0"/>
              <w:autoSpaceDN w:val="0"/>
              <w:adjustRightInd w:val="0"/>
              <w:jc w:val="both"/>
              <w:rPr>
                <w:rFonts w:asciiTheme="majorBidi" w:eastAsiaTheme="minorHAnsi" w:hAnsiTheme="majorBidi" w:cstheme="majorBidi"/>
                <w:sz w:val="18"/>
                <w:szCs w:val="18"/>
                <w:lang w:val="en-US"/>
              </w:rPr>
            </w:pPr>
            <w:r w:rsidRPr="00330CF1">
              <w:rPr>
                <w:rFonts w:asciiTheme="majorBidi" w:eastAsiaTheme="minorHAnsi" w:hAnsiTheme="majorBidi" w:cstheme="majorBidi"/>
                <w:sz w:val="18"/>
                <w:szCs w:val="18"/>
                <w:lang w:val="en-US"/>
              </w:rPr>
              <w:t>(quercetin)</w:t>
            </w:r>
          </w:p>
        </w:tc>
        <w:tc>
          <w:tcPr>
            <w:cnfStyle w:val="000010000000" w:firstRow="0" w:lastRow="0" w:firstColumn="0" w:lastColumn="0" w:oddVBand="1" w:evenVBand="0" w:oddHBand="0" w:evenHBand="0" w:firstRowFirstColumn="0" w:firstRowLastColumn="0" w:lastRowFirstColumn="0" w:lastRowLastColumn="0"/>
            <w:tcW w:w="990" w:type="dxa"/>
            <w:shd w:val="clear" w:color="auto" w:fill="auto"/>
            <w:vAlign w:val="center"/>
          </w:tcPr>
          <w:p w14:paraId="7D1AE397" w14:textId="77777777" w:rsidR="00344F80" w:rsidRPr="00330CF1" w:rsidRDefault="00344F80" w:rsidP="00344F80">
            <w:pPr>
              <w:kinsoku w:val="0"/>
              <w:overflowPunct w:val="0"/>
              <w:autoSpaceDE w:val="0"/>
              <w:autoSpaceDN w:val="0"/>
              <w:adjustRightInd w:val="0"/>
              <w:spacing w:line="360" w:lineRule="auto"/>
              <w:ind w:left="38"/>
              <w:jc w:val="center"/>
              <w:rPr>
                <w:rFonts w:asciiTheme="majorBidi" w:hAnsiTheme="majorBidi" w:cstheme="majorBidi"/>
                <w:color w:val="000000"/>
                <w:sz w:val="18"/>
                <w:szCs w:val="18"/>
                <w:shd w:val="clear" w:color="auto" w:fill="FFFFFF"/>
              </w:rPr>
            </w:pPr>
            <w:r w:rsidRPr="00330CF1">
              <w:rPr>
                <w:rFonts w:asciiTheme="majorBidi" w:hAnsiTheme="majorBidi" w:cstheme="majorBidi"/>
                <w:color w:val="000000"/>
                <w:sz w:val="18"/>
                <w:szCs w:val="18"/>
                <w:shd w:val="clear" w:color="auto" w:fill="FFFFFF"/>
              </w:rPr>
              <w:t>AD</w:t>
            </w:r>
          </w:p>
        </w:tc>
        <w:tc>
          <w:tcPr>
            <w:cnfStyle w:val="000001000000" w:firstRow="0" w:lastRow="0" w:firstColumn="0" w:lastColumn="0" w:oddVBand="0" w:evenVBand="1" w:oddHBand="0" w:evenHBand="0" w:firstRowFirstColumn="0" w:firstRowLastColumn="0" w:lastRowFirstColumn="0" w:lastRowLastColumn="0"/>
            <w:tcW w:w="540" w:type="dxa"/>
            <w:shd w:val="clear" w:color="auto" w:fill="auto"/>
            <w:vAlign w:val="center"/>
          </w:tcPr>
          <w:p w14:paraId="0B9A00C2" w14:textId="77777777" w:rsidR="00344F80" w:rsidRPr="00330CF1" w:rsidRDefault="00344F80" w:rsidP="00344F80">
            <w:pPr>
              <w:kinsoku w:val="0"/>
              <w:overflowPunct w:val="0"/>
              <w:autoSpaceDE w:val="0"/>
              <w:autoSpaceDN w:val="0"/>
              <w:adjustRightInd w:val="0"/>
              <w:spacing w:line="360" w:lineRule="auto"/>
              <w:ind w:left="38" w:right="113"/>
              <w:jc w:val="center"/>
              <w:rPr>
                <w:rFonts w:asciiTheme="majorBidi" w:hAnsiTheme="majorBidi" w:cstheme="majorBidi"/>
                <w:sz w:val="18"/>
                <w:szCs w:val="18"/>
              </w:rPr>
            </w:pPr>
            <w:r w:rsidRPr="00330CF1">
              <w:rPr>
                <w:rFonts w:asciiTheme="majorBidi" w:hAnsiTheme="majorBidi" w:cstheme="majorBidi"/>
                <w:sz w:val="18"/>
                <w:szCs w:val="18"/>
              </w:rPr>
              <w:t>20</w:t>
            </w:r>
          </w:p>
        </w:tc>
        <w:tc>
          <w:tcPr>
            <w:cnfStyle w:val="000010000000" w:firstRow="0" w:lastRow="0" w:firstColumn="0" w:lastColumn="0" w:oddVBand="1" w:evenVBand="0" w:oddHBand="0" w:evenHBand="0" w:firstRowFirstColumn="0" w:firstRowLastColumn="0" w:lastRowFirstColumn="0" w:lastRowLastColumn="0"/>
            <w:tcW w:w="725" w:type="dxa"/>
            <w:shd w:val="clear" w:color="auto" w:fill="auto"/>
            <w:vAlign w:val="center"/>
          </w:tcPr>
          <w:p w14:paraId="2E1BD158" w14:textId="77777777" w:rsidR="00344F80" w:rsidRPr="00330CF1" w:rsidRDefault="00344F80" w:rsidP="00344F80">
            <w:pPr>
              <w:kinsoku w:val="0"/>
              <w:overflowPunct w:val="0"/>
              <w:autoSpaceDE w:val="0"/>
              <w:autoSpaceDN w:val="0"/>
              <w:adjustRightInd w:val="0"/>
              <w:spacing w:line="360" w:lineRule="auto"/>
              <w:ind w:left="38"/>
              <w:jc w:val="center"/>
              <w:rPr>
                <w:rFonts w:asciiTheme="majorBidi" w:hAnsiTheme="majorBidi" w:cstheme="majorBidi"/>
                <w:color w:val="000000"/>
                <w:sz w:val="18"/>
                <w:szCs w:val="18"/>
                <w:shd w:val="clear" w:color="auto" w:fill="FFFFFF"/>
              </w:rPr>
            </w:pPr>
            <w:r w:rsidRPr="00330CF1">
              <w:rPr>
                <w:rFonts w:asciiTheme="majorBidi" w:hAnsiTheme="majorBidi" w:cstheme="majorBidi"/>
                <w:color w:val="000000"/>
                <w:sz w:val="18"/>
                <w:szCs w:val="18"/>
                <w:shd w:val="clear" w:color="auto" w:fill="FFFFFF"/>
              </w:rPr>
              <w:t xml:space="preserve">55 </w:t>
            </w:r>
            <w:r w:rsidRPr="00330CF1">
              <w:rPr>
                <w:rFonts w:asciiTheme="majorBidi" w:hAnsiTheme="majorBidi" w:cstheme="majorBidi"/>
                <w:sz w:val="18"/>
                <w:szCs w:val="18"/>
              </w:rPr>
              <w:t>≤</w:t>
            </w:r>
          </w:p>
        </w:tc>
        <w:tc>
          <w:tcPr>
            <w:cnfStyle w:val="000001000000" w:firstRow="0" w:lastRow="0" w:firstColumn="0" w:lastColumn="0" w:oddVBand="0" w:evenVBand="1" w:oddHBand="0" w:evenHBand="0" w:firstRowFirstColumn="0" w:firstRowLastColumn="0" w:lastRowFirstColumn="0" w:lastRowLastColumn="0"/>
            <w:tcW w:w="1255" w:type="dxa"/>
            <w:shd w:val="clear" w:color="auto" w:fill="auto"/>
            <w:vAlign w:val="center"/>
          </w:tcPr>
          <w:p w14:paraId="7C3ADFA7" w14:textId="77777777" w:rsidR="00344F80" w:rsidRPr="00330CF1" w:rsidRDefault="00344F80" w:rsidP="00344F80">
            <w:pPr>
              <w:kinsoku w:val="0"/>
              <w:overflowPunct w:val="0"/>
              <w:autoSpaceDE w:val="0"/>
              <w:autoSpaceDN w:val="0"/>
              <w:adjustRightInd w:val="0"/>
              <w:spacing w:line="360" w:lineRule="auto"/>
              <w:ind w:left="38"/>
              <w:jc w:val="center"/>
              <w:rPr>
                <w:rFonts w:asciiTheme="majorBidi" w:hAnsiTheme="majorBidi" w:cstheme="majorBidi"/>
                <w:sz w:val="18"/>
                <w:szCs w:val="18"/>
              </w:rPr>
            </w:pPr>
            <w:r w:rsidRPr="00330CF1">
              <w:rPr>
                <w:rFonts w:asciiTheme="majorBidi" w:hAnsiTheme="majorBidi" w:cstheme="majorBidi"/>
                <w:sz w:val="18"/>
                <w:szCs w:val="18"/>
              </w:rPr>
              <w:t>I/II</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vAlign w:val="center"/>
          </w:tcPr>
          <w:p w14:paraId="79A2FCD4" w14:textId="77777777" w:rsidR="00344F80" w:rsidRPr="00330CF1" w:rsidRDefault="00344F80" w:rsidP="00344F80">
            <w:pPr>
              <w:shd w:val="clear" w:color="auto" w:fill="FFFFFF"/>
              <w:spacing w:before="84" w:after="60" w:line="360" w:lineRule="auto"/>
              <w:rPr>
                <w:rFonts w:asciiTheme="majorBidi" w:hAnsiTheme="majorBidi" w:cstheme="majorBidi"/>
                <w:color w:val="000000"/>
                <w:sz w:val="18"/>
                <w:szCs w:val="18"/>
                <w:shd w:val="clear" w:color="auto" w:fill="FFFFFF"/>
              </w:rPr>
            </w:pPr>
            <w:r w:rsidRPr="00330CF1">
              <w:rPr>
                <w:sz w:val="18"/>
                <w:szCs w:val="18"/>
              </w:rPr>
              <w:t>On a stable dose of</w:t>
            </w:r>
            <w:r>
              <w:rPr>
                <w:sz w:val="18"/>
                <w:szCs w:val="18"/>
              </w:rPr>
              <w:t xml:space="preserve"> </w:t>
            </w:r>
            <w:r w:rsidRPr="00330CF1">
              <w:rPr>
                <w:sz w:val="18"/>
                <w:szCs w:val="18"/>
              </w:rPr>
              <w:t>cholinestera</w:t>
            </w:r>
            <w:r>
              <w:rPr>
                <w:sz w:val="18"/>
                <w:szCs w:val="18"/>
              </w:rPr>
              <w:t>s</w:t>
            </w:r>
            <w:r w:rsidRPr="00330CF1">
              <w:rPr>
                <w:sz w:val="18"/>
                <w:szCs w:val="18"/>
              </w:rPr>
              <w:t>e inhibitors and/or memantine for at least 3 months or not on them at all</w:t>
            </w:r>
          </w:p>
        </w:tc>
        <w:tc>
          <w:tcPr>
            <w:cnfStyle w:val="000001000000" w:firstRow="0" w:lastRow="0" w:firstColumn="0" w:lastColumn="0" w:oddVBand="0" w:evenVBand="1" w:oddHBand="0" w:evenHBand="0" w:firstRowFirstColumn="0" w:firstRowLastColumn="0" w:lastRowFirstColumn="0" w:lastRowLastColumn="0"/>
            <w:tcW w:w="2250" w:type="dxa"/>
            <w:shd w:val="clear" w:color="auto" w:fill="auto"/>
            <w:vAlign w:val="center"/>
          </w:tcPr>
          <w:p w14:paraId="7CCA5842" w14:textId="77777777" w:rsidR="00344F80" w:rsidRPr="00330CF1" w:rsidRDefault="00344F80" w:rsidP="00344F80">
            <w:pPr>
              <w:kinsoku w:val="0"/>
              <w:overflowPunct w:val="0"/>
              <w:autoSpaceDE w:val="0"/>
              <w:autoSpaceDN w:val="0"/>
              <w:adjustRightInd w:val="0"/>
              <w:spacing w:line="360" w:lineRule="auto"/>
              <w:jc w:val="center"/>
              <w:rPr>
                <w:rFonts w:asciiTheme="majorBidi" w:hAnsiTheme="majorBidi" w:cstheme="majorBidi"/>
                <w:color w:val="000000"/>
                <w:sz w:val="18"/>
                <w:szCs w:val="18"/>
              </w:rPr>
            </w:pPr>
            <w:r w:rsidRPr="00330CF1">
              <w:rPr>
                <w:rFonts w:asciiTheme="majorBidi" w:hAnsiTheme="majorBidi" w:cstheme="majorBidi"/>
                <w:color w:val="000000"/>
                <w:sz w:val="18"/>
                <w:szCs w:val="18"/>
              </w:rPr>
              <w:t xml:space="preserve">No study results posted/ </w:t>
            </w:r>
            <w:r w:rsidRPr="00330CF1">
              <w:rPr>
                <w:sz w:val="18"/>
                <w:szCs w:val="18"/>
              </w:rPr>
              <w:t>Enrolling by invitation</w:t>
            </w:r>
          </w:p>
        </w:tc>
        <w:tc>
          <w:tcPr>
            <w:cnfStyle w:val="000010000000" w:firstRow="0" w:lastRow="0" w:firstColumn="0" w:lastColumn="0" w:oddVBand="1" w:evenVBand="0" w:oddHBand="0" w:evenHBand="0" w:firstRowFirstColumn="0" w:firstRowLastColumn="0" w:lastRowFirstColumn="0" w:lastRowLastColumn="0"/>
            <w:tcW w:w="600" w:type="dxa"/>
            <w:shd w:val="clear" w:color="auto" w:fill="auto"/>
            <w:textDirection w:val="btLr"/>
            <w:vAlign w:val="center"/>
          </w:tcPr>
          <w:p w14:paraId="79A8D6EE" w14:textId="77777777" w:rsidR="00344F80" w:rsidRPr="00330CF1" w:rsidRDefault="00344F80" w:rsidP="00344F80">
            <w:pPr>
              <w:keepNext/>
              <w:kinsoku w:val="0"/>
              <w:overflowPunct w:val="0"/>
              <w:autoSpaceDE w:val="0"/>
              <w:autoSpaceDN w:val="0"/>
              <w:adjustRightInd w:val="0"/>
              <w:spacing w:line="360" w:lineRule="auto"/>
              <w:jc w:val="center"/>
              <w:rPr>
                <w:rFonts w:asciiTheme="majorBidi" w:eastAsiaTheme="minorHAnsi" w:hAnsiTheme="majorBidi" w:cstheme="majorBidi"/>
                <w:sz w:val="18"/>
                <w:szCs w:val="18"/>
                <w:lang w:val="en-US"/>
              </w:rPr>
            </w:pPr>
            <w:r w:rsidRPr="00D52826">
              <w:rPr>
                <w:sz w:val="18"/>
                <w:szCs w:val="18"/>
              </w:rPr>
              <w:t>NCT04785300</w:t>
            </w:r>
          </w:p>
        </w:tc>
      </w:tr>
    </w:tbl>
    <w:p w14:paraId="0B0B4E98" w14:textId="77777777" w:rsidR="00344F80" w:rsidRPr="00B252BD" w:rsidRDefault="00344F80" w:rsidP="00344F80">
      <w:pPr>
        <w:pStyle w:val="Caption"/>
        <w:spacing w:after="0"/>
        <w:rPr>
          <w:color w:val="auto"/>
        </w:rPr>
      </w:pPr>
    </w:p>
    <w:p w14:paraId="03F09F94" w14:textId="1DD14C9A" w:rsidR="00134D35" w:rsidRDefault="00344F80" w:rsidP="00DC437D">
      <w:pPr>
        <w:pStyle w:val="Caption"/>
        <w:spacing w:after="0"/>
        <w:rPr>
          <w:rFonts w:ascii="Times New Roman" w:hAnsi="Times New Roman" w:cs="Times New Roman"/>
          <w:i w:val="0"/>
          <w:iCs w:val="0"/>
          <w:color w:val="auto"/>
        </w:rPr>
      </w:pPr>
      <w:r w:rsidRPr="00DF64BD">
        <w:rPr>
          <w:rFonts w:ascii="Times New Roman" w:hAnsi="Times New Roman" w:cs="Times New Roman"/>
          <w:i w:val="0"/>
          <w:iCs w:val="0"/>
          <w:color w:val="auto"/>
        </w:rPr>
        <w:t xml:space="preserve">AD: Alzheimer’s disease; MCI: mild cognitive impairment; mmAD: mild to moderate Alzheimer’s disease; pAD: prodromal Alzheimer’s disease; mAD: mild Alzheimer’s disease; </w:t>
      </w:r>
      <w:r w:rsidRPr="00DF64BD">
        <w:rPr>
          <w:rFonts w:ascii="Times New Roman" w:hAnsi="Times New Roman" w:cs="Times New Roman"/>
          <w:i w:val="0"/>
          <w:iCs w:val="0"/>
          <w:color w:val="auto"/>
          <w:shd w:val="clear" w:color="auto" w:fill="FFFFFF"/>
        </w:rPr>
        <w:t xml:space="preserve">AChEI: Acetylcholinesterase Inhibitor; </w:t>
      </w:r>
      <w:r w:rsidR="008B7041" w:rsidRPr="000C209B">
        <w:rPr>
          <w:rFonts w:asciiTheme="majorBidi" w:hAnsiTheme="majorBidi" w:cstheme="majorBidi"/>
          <w:i w:val="0"/>
          <w:iCs w:val="0"/>
          <w:color w:val="auto"/>
          <w:highlight w:val="green"/>
        </w:rPr>
        <w:t xml:space="preserve">BACE1: </w:t>
      </w:r>
      <w:r w:rsidR="008B7041" w:rsidRPr="000C209B">
        <w:rPr>
          <w:rStyle w:val="hgkelc"/>
          <w:rFonts w:asciiTheme="majorBidi" w:hAnsiTheme="majorBidi" w:cstheme="majorBidi"/>
          <w:i w:val="0"/>
          <w:iCs w:val="0"/>
          <w:color w:val="auto"/>
          <w:highlight w:val="green"/>
        </w:rPr>
        <w:t>β-site amyloid precursor protein cleaving enzyme 1</w:t>
      </w:r>
      <w:r w:rsidR="008B7041">
        <w:rPr>
          <w:rStyle w:val="hgkelc"/>
          <w:rFonts w:asciiTheme="majorBidi" w:hAnsiTheme="majorBidi" w:cstheme="majorBidi"/>
          <w:i w:val="0"/>
          <w:iCs w:val="0"/>
          <w:color w:val="auto"/>
        </w:rPr>
        <w:t xml:space="preserve">; </w:t>
      </w:r>
      <w:r w:rsidRPr="00DF64BD">
        <w:rPr>
          <w:rFonts w:ascii="Times New Roman" w:hAnsi="Times New Roman" w:cs="Times New Roman"/>
          <w:i w:val="0"/>
          <w:iCs w:val="0"/>
          <w:color w:val="auto"/>
        </w:rPr>
        <w:t>ChEI: Cholinesterase inhibitor; NMDA (N-methyl-D-aspartate) receptor antagonists</w:t>
      </w:r>
    </w:p>
    <w:p w14:paraId="166CA16A" w14:textId="77777777" w:rsidR="005F2B65" w:rsidRDefault="005F2B65">
      <w:pPr>
        <w:spacing w:after="160" w:line="259" w:lineRule="auto"/>
        <w:rPr>
          <w:rFonts w:eastAsiaTheme="minorHAnsi"/>
          <w:sz w:val="18"/>
          <w:szCs w:val="18"/>
          <w:lang w:val="en-US"/>
        </w:rPr>
      </w:pPr>
    </w:p>
    <w:p w14:paraId="1EE00A79" w14:textId="77777777" w:rsidR="005F2B65" w:rsidRDefault="005F2B65">
      <w:pPr>
        <w:spacing w:after="160" w:line="259" w:lineRule="auto"/>
        <w:rPr>
          <w:rFonts w:eastAsiaTheme="minorHAnsi"/>
          <w:sz w:val="18"/>
          <w:szCs w:val="18"/>
          <w:lang w:val="en-US"/>
        </w:rPr>
      </w:pPr>
    </w:p>
    <w:p w14:paraId="5CE89384" w14:textId="77777777" w:rsidR="005F2B65" w:rsidRPr="005F2B65" w:rsidRDefault="005F2B65" w:rsidP="005F2B65">
      <w:pPr>
        <w:pStyle w:val="EndNoteBibliography"/>
        <w:spacing w:after="0"/>
        <w:ind w:left="720" w:hanging="720"/>
      </w:pPr>
      <w:r>
        <w:rPr>
          <w:sz w:val="18"/>
          <w:szCs w:val="18"/>
        </w:rPr>
        <w:fldChar w:fldCharType="begin"/>
      </w:r>
      <w:r>
        <w:rPr>
          <w:sz w:val="18"/>
          <w:szCs w:val="18"/>
        </w:rPr>
        <w:instrText xml:space="preserve"> ADDIN EN.REFLIST </w:instrText>
      </w:r>
      <w:r>
        <w:rPr>
          <w:sz w:val="18"/>
          <w:szCs w:val="18"/>
        </w:rPr>
        <w:fldChar w:fldCharType="separate"/>
      </w:r>
      <w:bookmarkStart w:id="14" w:name="_ENREF_1"/>
      <w:r w:rsidRPr="005F2B65">
        <w:t>[1]</w:t>
      </w:r>
      <w:r w:rsidRPr="005F2B65">
        <w:tab/>
        <w:t xml:space="preserve">McKhann G, Drachman D, Folstein M, Katzman R, Price D, Stadlan EM (2011) Clinical diagnosis of Alzheimer's disease: Report of the NINCDS—ADRDA Work Group under the auspices of Department of Health and Human Services Task Force on Alzheimer's Disease. </w:t>
      </w:r>
      <w:r w:rsidRPr="005F2B65">
        <w:rPr>
          <w:i/>
        </w:rPr>
        <w:t>Neurology</w:t>
      </w:r>
      <w:r w:rsidRPr="005F2B65">
        <w:t xml:space="preserve"> </w:t>
      </w:r>
      <w:r w:rsidRPr="005F2B65">
        <w:rPr>
          <w:b/>
        </w:rPr>
        <w:t>77</w:t>
      </w:r>
      <w:r w:rsidRPr="005F2B65">
        <w:t>, 333.</w:t>
      </w:r>
      <w:bookmarkEnd w:id="14"/>
    </w:p>
    <w:p w14:paraId="25C2BABE" w14:textId="77777777" w:rsidR="005F2B65" w:rsidRPr="005F2B65" w:rsidRDefault="005F2B65" w:rsidP="005F2B65">
      <w:pPr>
        <w:pStyle w:val="EndNoteBibliography"/>
        <w:spacing w:after="0"/>
        <w:ind w:left="720" w:hanging="720"/>
      </w:pPr>
      <w:bookmarkStart w:id="15" w:name="_ENREF_2"/>
      <w:r w:rsidRPr="005F2B65">
        <w:t>[2]</w:t>
      </w:r>
      <w:r w:rsidRPr="005F2B65">
        <w:tab/>
        <w:t xml:space="preserve">Carreiras MC, Mendes E, Perry MJ, Francisco AP, Marco-Contelles J (2013) The multifactorial nature of Alzheimer's disease for developing potential therapeutics. </w:t>
      </w:r>
      <w:r w:rsidRPr="005F2B65">
        <w:rPr>
          <w:i/>
        </w:rPr>
        <w:t>Curr Top Med Chem</w:t>
      </w:r>
      <w:r w:rsidRPr="005F2B65">
        <w:t xml:space="preserve"> </w:t>
      </w:r>
      <w:r w:rsidRPr="005F2B65">
        <w:rPr>
          <w:b/>
        </w:rPr>
        <w:t>13</w:t>
      </w:r>
      <w:r w:rsidRPr="005F2B65">
        <w:t>, 1745-1770.</w:t>
      </w:r>
      <w:bookmarkEnd w:id="15"/>
    </w:p>
    <w:p w14:paraId="528AC932" w14:textId="77777777" w:rsidR="005F2B65" w:rsidRPr="005F2B65" w:rsidRDefault="005F2B65" w:rsidP="005F2B65">
      <w:pPr>
        <w:pStyle w:val="EndNoteBibliography"/>
        <w:spacing w:after="0"/>
        <w:ind w:left="720" w:hanging="720"/>
      </w:pPr>
      <w:bookmarkStart w:id="16" w:name="_ENREF_3"/>
      <w:r w:rsidRPr="005F2B65">
        <w:t>[3]</w:t>
      </w:r>
      <w:r w:rsidRPr="005F2B65">
        <w:tab/>
        <w:t xml:space="preserve">De-Paula VJ, Radanovic M, Diniz BS, Forlenza OV (2012) Alzheimer's disease In </w:t>
      </w:r>
      <w:r w:rsidRPr="005F2B65">
        <w:rPr>
          <w:i/>
        </w:rPr>
        <w:t>Protein Aggregation and Fibrillogenesis in Cerebral and Systemic Amyloid Disease</w:t>
      </w:r>
      <w:r w:rsidRPr="005F2B65">
        <w:t>, Harris J, ed. Springer, Dordrecht, pp. 329-352.</w:t>
      </w:r>
      <w:bookmarkEnd w:id="16"/>
    </w:p>
    <w:p w14:paraId="158C73AF" w14:textId="77777777" w:rsidR="005F2B65" w:rsidRPr="005F2B65" w:rsidRDefault="005F2B65" w:rsidP="005F2B65">
      <w:pPr>
        <w:pStyle w:val="EndNoteBibliography"/>
        <w:spacing w:after="0"/>
        <w:ind w:left="720" w:hanging="720"/>
      </w:pPr>
      <w:bookmarkStart w:id="17" w:name="_ENREF_4"/>
      <w:r w:rsidRPr="005F2B65">
        <w:t>[4]</w:t>
      </w:r>
      <w:r w:rsidRPr="005F2B65">
        <w:tab/>
        <w:t xml:space="preserve">Boche D, Nicoll JAR (2020) Invited Review - Understanding cause and effect in Alzheimer's pathophysiology: Implications for clinical trials. </w:t>
      </w:r>
      <w:r w:rsidRPr="005F2B65">
        <w:rPr>
          <w:i/>
        </w:rPr>
        <w:t>Neuropathol Appl Neurobiol</w:t>
      </w:r>
      <w:r w:rsidRPr="005F2B65">
        <w:t xml:space="preserve"> </w:t>
      </w:r>
      <w:r w:rsidRPr="005F2B65">
        <w:rPr>
          <w:b/>
        </w:rPr>
        <w:t>46</w:t>
      </w:r>
      <w:r w:rsidRPr="005F2B65">
        <w:t>, 623-640.</w:t>
      </w:r>
      <w:bookmarkEnd w:id="17"/>
    </w:p>
    <w:p w14:paraId="2C59BCAF" w14:textId="77777777" w:rsidR="005F2B65" w:rsidRPr="005F2B65" w:rsidRDefault="005F2B65" w:rsidP="005F2B65">
      <w:pPr>
        <w:pStyle w:val="EndNoteBibliography"/>
        <w:spacing w:after="0"/>
        <w:ind w:left="720" w:hanging="720"/>
      </w:pPr>
      <w:bookmarkStart w:id="18" w:name="_ENREF_5"/>
      <w:r w:rsidRPr="005F2B65">
        <w:t>[5]</w:t>
      </w:r>
      <w:r w:rsidRPr="005F2B65">
        <w:tab/>
        <w:t xml:space="preserve">Perl DP (2010) Neuropathology of Alzheimer's disease. </w:t>
      </w:r>
      <w:r w:rsidRPr="005F2B65">
        <w:rPr>
          <w:i/>
        </w:rPr>
        <w:t>Mt Sinai J Med</w:t>
      </w:r>
      <w:r w:rsidRPr="005F2B65">
        <w:t xml:space="preserve"> </w:t>
      </w:r>
      <w:r w:rsidRPr="005F2B65">
        <w:rPr>
          <w:b/>
        </w:rPr>
        <w:t>77</w:t>
      </w:r>
      <w:r w:rsidRPr="005F2B65">
        <w:t>, 32-42.</w:t>
      </w:r>
      <w:bookmarkEnd w:id="18"/>
    </w:p>
    <w:p w14:paraId="5672E308" w14:textId="77777777" w:rsidR="005F2B65" w:rsidRPr="005F2B65" w:rsidRDefault="005F2B65" w:rsidP="005F2B65">
      <w:pPr>
        <w:pStyle w:val="EndNoteBibliography"/>
        <w:spacing w:after="0"/>
        <w:ind w:left="720" w:hanging="720"/>
      </w:pPr>
      <w:bookmarkStart w:id="19" w:name="_ENREF_6"/>
      <w:r w:rsidRPr="005F2B65">
        <w:t>[6]</w:t>
      </w:r>
      <w:r w:rsidRPr="005F2B65">
        <w:tab/>
        <w:t xml:space="preserve">Nussbaum JM, Seward ME, Bloom GS (2013) Alzheimer disease: a tale of two prions. </w:t>
      </w:r>
      <w:r w:rsidRPr="005F2B65">
        <w:rPr>
          <w:i/>
        </w:rPr>
        <w:t>Prion</w:t>
      </w:r>
      <w:r w:rsidRPr="005F2B65">
        <w:t xml:space="preserve"> </w:t>
      </w:r>
      <w:r w:rsidRPr="005F2B65">
        <w:rPr>
          <w:b/>
        </w:rPr>
        <w:t>7</w:t>
      </w:r>
      <w:r w:rsidRPr="005F2B65">
        <w:t>, 14-19.</w:t>
      </w:r>
      <w:bookmarkEnd w:id="19"/>
    </w:p>
    <w:p w14:paraId="1463E1B9" w14:textId="77777777" w:rsidR="005F2B65" w:rsidRPr="005F2B65" w:rsidRDefault="005F2B65" w:rsidP="005F2B65">
      <w:pPr>
        <w:pStyle w:val="EndNoteBibliography"/>
        <w:spacing w:after="0"/>
        <w:ind w:left="720" w:hanging="720"/>
      </w:pPr>
      <w:bookmarkStart w:id="20" w:name="_ENREF_7"/>
      <w:r w:rsidRPr="005F2B65">
        <w:t>[7]</w:t>
      </w:r>
      <w:r w:rsidRPr="005F2B65">
        <w:tab/>
        <w:t xml:space="preserve">Armstrong RA (2013) What causes Alzheimer's disease? </w:t>
      </w:r>
      <w:r w:rsidRPr="005F2B65">
        <w:rPr>
          <w:i/>
        </w:rPr>
        <w:t>Folia Neuropathol</w:t>
      </w:r>
      <w:r w:rsidRPr="005F2B65">
        <w:t xml:space="preserve"> </w:t>
      </w:r>
      <w:r w:rsidRPr="005F2B65">
        <w:rPr>
          <w:b/>
        </w:rPr>
        <w:t>51</w:t>
      </w:r>
      <w:r w:rsidRPr="005F2B65">
        <w:t>, 169-188.</w:t>
      </w:r>
      <w:bookmarkEnd w:id="20"/>
    </w:p>
    <w:p w14:paraId="3326EFB7" w14:textId="77777777" w:rsidR="005F2B65" w:rsidRPr="005F2B65" w:rsidRDefault="005F2B65" w:rsidP="005F2B65">
      <w:pPr>
        <w:pStyle w:val="EndNoteBibliography"/>
        <w:spacing w:after="0"/>
        <w:ind w:left="720" w:hanging="720"/>
      </w:pPr>
      <w:bookmarkStart w:id="21" w:name="_ENREF_8"/>
      <w:r w:rsidRPr="005F2B65">
        <w:t>[8]</w:t>
      </w:r>
      <w:r w:rsidRPr="005F2B65">
        <w:tab/>
        <w:t xml:space="preserve">Scheltens P, Blennow K, Breteler MM, de Strooper B, Frisoni GB, Salloway S, Van der Flier WM (2016) Alzheimer's disease. </w:t>
      </w:r>
      <w:r w:rsidRPr="005F2B65">
        <w:rPr>
          <w:i/>
        </w:rPr>
        <w:t>Lancet</w:t>
      </w:r>
      <w:r w:rsidRPr="005F2B65">
        <w:t xml:space="preserve"> </w:t>
      </w:r>
      <w:r w:rsidRPr="005F2B65">
        <w:rPr>
          <w:b/>
        </w:rPr>
        <w:t>388</w:t>
      </w:r>
      <w:r w:rsidRPr="005F2B65">
        <w:t>, 505-517.</w:t>
      </w:r>
      <w:bookmarkEnd w:id="21"/>
    </w:p>
    <w:p w14:paraId="283ADD78" w14:textId="77777777" w:rsidR="005F2B65" w:rsidRPr="005F2B65" w:rsidRDefault="005F2B65" w:rsidP="005F2B65">
      <w:pPr>
        <w:pStyle w:val="EndNoteBibliography"/>
        <w:spacing w:after="0"/>
        <w:ind w:left="720" w:hanging="720"/>
      </w:pPr>
      <w:bookmarkStart w:id="22" w:name="_ENREF_9"/>
      <w:r w:rsidRPr="005F2B65">
        <w:t>[9]</w:t>
      </w:r>
      <w:r w:rsidRPr="005F2B65">
        <w:tab/>
        <w:t xml:space="preserve">Hardy J, Bogdanovic N, Winblad B, Portelius E, Andreasen N, Cedazo-Minguez A, Zetterberg H (2014) Pathways to Alzheimer's disease. </w:t>
      </w:r>
      <w:r w:rsidRPr="005F2B65">
        <w:rPr>
          <w:i/>
        </w:rPr>
        <w:t>J Intern Med</w:t>
      </w:r>
      <w:r w:rsidRPr="005F2B65">
        <w:t xml:space="preserve"> </w:t>
      </w:r>
      <w:r w:rsidRPr="005F2B65">
        <w:rPr>
          <w:b/>
        </w:rPr>
        <w:t>275</w:t>
      </w:r>
      <w:r w:rsidRPr="005F2B65">
        <w:t>, 296-303.</w:t>
      </w:r>
      <w:bookmarkEnd w:id="22"/>
    </w:p>
    <w:p w14:paraId="62380829" w14:textId="77777777" w:rsidR="005F2B65" w:rsidRPr="005F2B65" w:rsidRDefault="005F2B65" w:rsidP="005F2B65">
      <w:pPr>
        <w:pStyle w:val="EndNoteBibliography"/>
        <w:spacing w:after="0"/>
        <w:ind w:left="720" w:hanging="720"/>
      </w:pPr>
      <w:bookmarkStart w:id="23" w:name="_ENREF_10"/>
      <w:r w:rsidRPr="005F2B65">
        <w:t>[10]</w:t>
      </w:r>
      <w:r w:rsidRPr="005F2B65">
        <w:tab/>
        <w:t xml:space="preserve">Bagyinszky E, Youn YC, An SSA, Kim S (2014) The genetics of Alzheimer's disease. </w:t>
      </w:r>
      <w:r w:rsidRPr="005F2B65">
        <w:rPr>
          <w:i/>
        </w:rPr>
        <w:t>Clin Interv Aging</w:t>
      </w:r>
      <w:r w:rsidRPr="005F2B65">
        <w:t xml:space="preserve"> </w:t>
      </w:r>
      <w:r w:rsidRPr="005F2B65">
        <w:rPr>
          <w:b/>
        </w:rPr>
        <w:t>9</w:t>
      </w:r>
      <w:r w:rsidRPr="005F2B65">
        <w:t>, 535-551.</w:t>
      </w:r>
      <w:bookmarkEnd w:id="23"/>
    </w:p>
    <w:p w14:paraId="3C0D4DE5" w14:textId="77777777" w:rsidR="005F2B65" w:rsidRPr="005F2B65" w:rsidRDefault="005F2B65" w:rsidP="005F2B65">
      <w:pPr>
        <w:pStyle w:val="EndNoteBibliography"/>
        <w:spacing w:after="0"/>
        <w:ind w:left="720" w:hanging="720"/>
      </w:pPr>
      <w:bookmarkStart w:id="24" w:name="_ENREF_11"/>
      <w:r w:rsidRPr="005F2B65">
        <w:t>[11]</w:t>
      </w:r>
      <w:r w:rsidRPr="005F2B65">
        <w:tab/>
        <w:t xml:space="preserve">Panza F, Lozupone M, Solfrizzi V, Watling M, Imbimbo BP (2019) Time to test antibacterial therapy in Alzheimer’s disease. </w:t>
      </w:r>
      <w:r w:rsidRPr="005F2B65">
        <w:rPr>
          <w:i/>
        </w:rPr>
        <w:t>Brain</w:t>
      </w:r>
      <w:r w:rsidRPr="005F2B65">
        <w:t xml:space="preserve"> </w:t>
      </w:r>
      <w:r w:rsidRPr="005F2B65">
        <w:rPr>
          <w:b/>
        </w:rPr>
        <w:t>142</w:t>
      </w:r>
      <w:r w:rsidRPr="005F2B65">
        <w:t>, 2905-2929.</w:t>
      </w:r>
      <w:bookmarkEnd w:id="24"/>
    </w:p>
    <w:p w14:paraId="2627234D" w14:textId="77777777" w:rsidR="005F2B65" w:rsidRPr="005F2B65" w:rsidRDefault="005F2B65" w:rsidP="005F2B65">
      <w:pPr>
        <w:pStyle w:val="EndNoteBibliography"/>
        <w:spacing w:after="0"/>
        <w:ind w:left="720" w:hanging="720"/>
      </w:pPr>
      <w:bookmarkStart w:id="25" w:name="_ENREF_12"/>
      <w:r w:rsidRPr="005F2B65">
        <w:t>[12]</w:t>
      </w:r>
      <w:r w:rsidRPr="005F2B65">
        <w:tab/>
        <w:t xml:space="preserve">Fulop T, Witkowski JM, Bourgade K, Khalil A, Zerif E, Larbi A, Hirokawa K, Pawelec G, Bocti C, Lacombe G (2018) Can an infection hypothesis explain the beta amyloid hypothesis of Alzheimer’s disease? </w:t>
      </w:r>
      <w:r w:rsidRPr="005F2B65">
        <w:rPr>
          <w:i/>
        </w:rPr>
        <w:t>Front Aging Neurosci</w:t>
      </w:r>
      <w:r w:rsidRPr="005F2B65">
        <w:t xml:space="preserve"> </w:t>
      </w:r>
      <w:r w:rsidRPr="005F2B65">
        <w:rPr>
          <w:b/>
        </w:rPr>
        <w:t>10</w:t>
      </w:r>
      <w:r w:rsidRPr="005F2B65">
        <w:t>, 224.</w:t>
      </w:r>
      <w:bookmarkEnd w:id="25"/>
    </w:p>
    <w:p w14:paraId="0F925F9F" w14:textId="77777777" w:rsidR="005F2B65" w:rsidRPr="005F2B65" w:rsidRDefault="005F2B65" w:rsidP="005F2B65">
      <w:pPr>
        <w:pStyle w:val="EndNoteBibliography"/>
        <w:spacing w:after="0"/>
        <w:ind w:left="720" w:hanging="720"/>
      </w:pPr>
      <w:bookmarkStart w:id="26" w:name="_ENREF_13"/>
      <w:r w:rsidRPr="005F2B65">
        <w:t>[13]</w:t>
      </w:r>
      <w:r w:rsidRPr="005F2B65">
        <w:tab/>
        <w:t xml:space="preserve">Budd Haeberlein S, Aisen PS, Barkhof F, Chalkias S, Chen T, Cohen S, Dent G, Hansson O, Harrison K, von Hehn C, Iwatsubo T, Mallinckrodt C, Mummery CJ, Muralidharan KK, Nestorov I, Nisenbaum L, Rajagovindan R, Skordos L, Tian Y, van Dyck CH, Vellas B, Wu S, Zhu Y, Sandrock A (2022) Two Randomized Phase 3 Studies of Aducanumab in Early Alzheimer’s Disease. </w:t>
      </w:r>
      <w:r w:rsidRPr="005F2B65">
        <w:rPr>
          <w:i/>
        </w:rPr>
        <w:t>The Journal of Prevention of Alzheimer's Disease</w:t>
      </w:r>
      <w:r w:rsidRPr="005F2B65">
        <w:t>.</w:t>
      </w:r>
      <w:bookmarkEnd w:id="26"/>
    </w:p>
    <w:p w14:paraId="0D5524C5" w14:textId="77777777" w:rsidR="005F2B65" w:rsidRPr="005F2B65" w:rsidRDefault="005F2B65" w:rsidP="005F2B65">
      <w:pPr>
        <w:pStyle w:val="EndNoteBibliography"/>
        <w:spacing w:after="0"/>
        <w:ind w:left="720" w:hanging="720"/>
      </w:pPr>
      <w:bookmarkStart w:id="27" w:name="_ENREF_14"/>
      <w:r w:rsidRPr="005F2B65">
        <w:t>[14]</w:t>
      </w:r>
      <w:r w:rsidRPr="005F2B65">
        <w:tab/>
        <w:t xml:space="preserve">Hung S-Y, Fu W-M (2017) Drug candidates in clinical trials for Alzheimer’s disease. </w:t>
      </w:r>
      <w:r w:rsidRPr="005F2B65">
        <w:rPr>
          <w:i/>
        </w:rPr>
        <w:t>J Biomed Sci</w:t>
      </w:r>
      <w:r w:rsidRPr="005F2B65">
        <w:t xml:space="preserve"> </w:t>
      </w:r>
      <w:r w:rsidRPr="005F2B65">
        <w:rPr>
          <w:b/>
        </w:rPr>
        <w:t>24</w:t>
      </w:r>
      <w:r w:rsidRPr="005F2B65">
        <w:t>, 1-12.</w:t>
      </w:r>
      <w:bookmarkEnd w:id="27"/>
    </w:p>
    <w:p w14:paraId="79AEE861" w14:textId="77777777" w:rsidR="005F2B65" w:rsidRPr="005F2B65" w:rsidRDefault="005F2B65" w:rsidP="005F2B65">
      <w:pPr>
        <w:pStyle w:val="EndNoteBibliography"/>
        <w:spacing w:after="0"/>
        <w:ind w:left="720" w:hanging="720"/>
      </w:pPr>
      <w:bookmarkStart w:id="28" w:name="_ENREF_15"/>
      <w:r w:rsidRPr="005F2B65">
        <w:t>[15]</w:t>
      </w:r>
      <w:r w:rsidRPr="005F2B65">
        <w:tab/>
        <w:t xml:space="preserve">Alexander GC, Knopman DS, Emerson SS, Ovbiagele B, Kryscio RJ, Perlmutter JS, Kesselheim AS (2021) Revisiting FDA Approval of Aducanumab. </w:t>
      </w:r>
      <w:r w:rsidRPr="005F2B65">
        <w:rPr>
          <w:i/>
        </w:rPr>
        <w:t>N Engl J Med</w:t>
      </w:r>
      <w:r w:rsidRPr="005F2B65">
        <w:t xml:space="preserve"> </w:t>
      </w:r>
      <w:r w:rsidRPr="005F2B65">
        <w:rPr>
          <w:b/>
        </w:rPr>
        <w:t>385</w:t>
      </w:r>
      <w:r w:rsidRPr="005F2B65">
        <w:t>, 769-771.</w:t>
      </w:r>
      <w:bookmarkEnd w:id="28"/>
    </w:p>
    <w:p w14:paraId="3C571AAD" w14:textId="77777777" w:rsidR="005F2B65" w:rsidRPr="005F2B65" w:rsidRDefault="005F2B65" w:rsidP="005F2B65">
      <w:pPr>
        <w:pStyle w:val="EndNoteBibliography"/>
        <w:spacing w:after="0"/>
        <w:ind w:left="720" w:hanging="720"/>
      </w:pPr>
      <w:bookmarkStart w:id="29" w:name="_ENREF_16"/>
      <w:r w:rsidRPr="005F2B65">
        <w:t>[16]</w:t>
      </w:r>
      <w:r w:rsidRPr="005F2B65">
        <w:tab/>
        <w:t xml:space="preserve">Cummings JL, Tong G, Ballard C (2019) Treatment Combinations for Alzheimer's Disease: Current and Future Pharmacotherapy Options. </w:t>
      </w:r>
      <w:r w:rsidRPr="005F2B65">
        <w:rPr>
          <w:i/>
        </w:rPr>
        <w:t>J Alzheimers Dis.</w:t>
      </w:r>
      <w:r w:rsidRPr="005F2B65">
        <w:t xml:space="preserve"> </w:t>
      </w:r>
      <w:r w:rsidRPr="005F2B65">
        <w:rPr>
          <w:b/>
        </w:rPr>
        <w:t>67</w:t>
      </w:r>
      <w:r w:rsidRPr="005F2B65">
        <w:t>, 779-794.</w:t>
      </w:r>
      <w:bookmarkEnd w:id="29"/>
    </w:p>
    <w:p w14:paraId="4B062E56" w14:textId="77777777" w:rsidR="005F2B65" w:rsidRPr="005F2B65" w:rsidRDefault="005F2B65" w:rsidP="005F2B65">
      <w:pPr>
        <w:pStyle w:val="EndNoteBibliography"/>
        <w:spacing w:after="0"/>
        <w:ind w:left="720" w:hanging="720"/>
      </w:pPr>
      <w:bookmarkStart w:id="30" w:name="_ENREF_17"/>
      <w:r w:rsidRPr="005F2B65">
        <w:t>[17]</w:t>
      </w:r>
      <w:r w:rsidRPr="005F2B65">
        <w:tab/>
        <w:t xml:space="preserve">Komarova Nl, Boland CR (2013) Cancer: calculated treatment. </w:t>
      </w:r>
      <w:r w:rsidRPr="005F2B65">
        <w:rPr>
          <w:i/>
        </w:rPr>
        <w:t>Nature</w:t>
      </w:r>
      <w:r w:rsidRPr="005F2B65">
        <w:t xml:space="preserve"> </w:t>
      </w:r>
      <w:r w:rsidRPr="005F2B65">
        <w:rPr>
          <w:b/>
        </w:rPr>
        <w:t>499</w:t>
      </w:r>
      <w:r w:rsidRPr="005F2B65">
        <w:t>, 291-292.</w:t>
      </w:r>
      <w:bookmarkEnd w:id="30"/>
    </w:p>
    <w:p w14:paraId="14C64D60" w14:textId="77777777" w:rsidR="005F2B65" w:rsidRPr="005F2B65" w:rsidRDefault="005F2B65" w:rsidP="005F2B65">
      <w:pPr>
        <w:pStyle w:val="EndNoteBibliography"/>
        <w:spacing w:after="0"/>
        <w:ind w:left="720" w:hanging="720"/>
      </w:pPr>
      <w:bookmarkStart w:id="31" w:name="_ENREF_18"/>
      <w:r w:rsidRPr="005F2B65">
        <w:t>[18]</w:t>
      </w:r>
      <w:r w:rsidRPr="005F2B65">
        <w:tab/>
        <w:t xml:space="preserve">De Cock D, Van der Elst K, Meyfroidt S, Verschueren P, Westhovens R (2015) The optimal combination therapy for the treatment of early rheumatoid arthritis. </w:t>
      </w:r>
      <w:r w:rsidRPr="005F2B65">
        <w:rPr>
          <w:i/>
        </w:rPr>
        <w:t>Expert Opin Pharmacother</w:t>
      </w:r>
      <w:r w:rsidRPr="005F2B65">
        <w:t xml:space="preserve"> </w:t>
      </w:r>
      <w:r w:rsidRPr="005F2B65">
        <w:rPr>
          <w:b/>
        </w:rPr>
        <w:t>16</w:t>
      </w:r>
      <w:r w:rsidRPr="005F2B65">
        <w:t>, 1615-1625.</w:t>
      </w:r>
      <w:bookmarkEnd w:id="31"/>
    </w:p>
    <w:p w14:paraId="57547CD6" w14:textId="77777777" w:rsidR="005F2B65" w:rsidRPr="005F2B65" w:rsidRDefault="005F2B65" w:rsidP="005F2B65">
      <w:pPr>
        <w:pStyle w:val="EndNoteBibliography"/>
        <w:spacing w:after="0"/>
        <w:ind w:left="720" w:hanging="720"/>
      </w:pPr>
      <w:bookmarkStart w:id="32" w:name="_ENREF_19"/>
      <w:r w:rsidRPr="005F2B65">
        <w:t>[19]</w:t>
      </w:r>
      <w:r w:rsidRPr="005F2B65">
        <w:tab/>
        <w:t xml:space="preserve">Mendoza P, Gruell H, Nogueira L, Pai JA, Butler AL, Millard K, Lehmann C, Suárez I, Oliveira TY, Lorenzi JCC, Cohen YZ, Wyen C, Kümmerle T, Karagounis T, Lu CL, Handl L, Unson-O'Brien C, Patel R, Ruping C, Schlotz M, Witmer-Pack M, Shimeliovich I, Kremer G, Thomas E, Seaton KE, Horowitz J, West AP, Jr., Bjorkman PJ, Tomaras GD, Gulick RM, Pfeifer N, Fätkenheuer G, Seaman MS, Klein F, Caskey M, Nussenzweig MC (2018) Combination therapy with anti-HIV-1 antibodies maintains viral suppression. </w:t>
      </w:r>
      <w:r w:rsidRPr="005F2B65">
        <w:rPr>
          <w:i/>
        </w:rPr>
        <w:t>Nature</w:t>
      </w:r>
      <w:r w:rsidRPr="005F2B65">
        <w:t xml:space="preserve"> </w:t>
      </w:r>
      <w:r w:rsidRPr="005F2B65">
        <w:rPr>
          <w:b/>
        </w:rPr>
        <w:t>561</w:t>
      </w:r>
      <w:r w:rsidRPr="005F2B65">
        <w:t>, 479-484.</w:t>
      </w:r>
      <w:bookmarkEnd w:id="32"/>
    </w:p>
    <w:p w14:paraId="49EC6F06" w14:textId="77777777" w:rsidR="005F2B65" w:rsidRPr="005F2B65" w:rsidRDefault="005F2B65" w:rsidP="005F2B65">
      <w:pPr>
        <w:pStyle w:val="EndNoteBibliography"/>
        <w:spacing w:after="0"/>
        <w:ind w:left="720" w:hanging="720"/>
      </w:pPr>
      <w:bookmarkStart w:id="33" w:name="_ENREF_20"/>
      <w:r w:rsidRPr="005F2B65">
        <w:t>[20]</w:t>
      </w:r>
      <w:r w:rsidRPr="005F2B65">
        <w:tab/>
        <w:t xml:space="preserve">Scheid JFH, J. A., Bar-On Y, Kreider EF, Lu CL, Lorenzi JC, Feldmann A, Braunschweig M, Nogueira L, Oliveira T, Shimeliovich I, Patel R, Burke L, Cohen YZ, Hadrigan S, Settler A, Witmer-Pack M, West APJ, Juelg B, Keler T, Hawthorne T, Zingman B, Gulick RM, Pfeifer N, Learn GH, Seaman MS, Bjorkman PJ, Klein F, Schlesinger SJ, Walker BD, Hahn BH, Nussenzweig MC, Caskey M (2016) HIV-1 antibody 3BNC117 suppresses viral rebound in humans during treatment interruption. </w:t>
      </w:r>
      <w:r w:rsidRPr="005F2B65">
        <w:rPr>
          <w:i/>
        </w:rPr>
        <w:t>Nature</w:t>
      </w:r>
      <w:r w:rsidRPr="005F2B65">
        <w:t xml:space="preserve"> </w:t>
      </w:r>
      <w:r w:rsidRPr="005F2B65">
        <w:rPr>
          <w:b/>
        </w:rPr>
        <w:t>535</w:t>
      </w:r>
      <w:r w:rsidRPr="005F2B65">
        <w:t>, 556-560.</w:t>
      </w:r>
      <w:bookmarkEnd w:id="33"/>
    </w:p>
    <w:p w14:paraId="611FEFA3" w14:textId="77777777" w:rsidR="005F2B65" w:rsidRPr="005F2B65" w:rsidRDefault="005F2B65" w:rsidP="005F2B65">
      <w:pPr>
        <w:pStyle w:val="EndNoteBibliography"/>
        <w:spacing w:after="0"/>
        <w:ind w:left="720" w:hanging="720"/>
      </w:pPr>
      <w:bookmarkStart w:id="34" w:name="_ENREF_21"/>
      <w:r w:rsidRPr="005F2B65">
        <w:t>[21]</w:t>
      </w:r>
      <w:r w:rsidRPr="005F2B65">
        <w:tab/>
        <w:t xml:space="preserve">Wachter RM, Luce JM, Lo B, Raffin TA (1989) Life-sustaining treatment for patients with AIDS. </w:t>
      </w:r>
      <w:r w:rsidRPr="005F2B65">
        <w:rPr>
          <w:i/>
        </w:rPr>
        <w:t>Chest</w:t>
      </w:r>
      <w:r w:rsidRPr="005F2B65">
        <w:t xml:space="preserve"> </w:t>
      </w:r>
      <w:r w:rsidRPr="005F2B65">
        <w:rPr>
          <w:b/>
        </w:rPr>
        <w:t>95</w:t>
      </w:r>
      <w:r w:rsidRPr="005F2B65">
        <w:t>, 647-652.</w:t>
      </w:r>
      <w:bookmarkEnd w:id="34"/>
    </w:p>
    <w:p w14:paraId="1AE041BB" w14:textId="77777777" w:rsidR="005F2B65" w:rsidRPr="005F2B65" w:rsidRDefault="005F2B65" w:rsidP="005F2B65">
      <w:pPr>
        <w:pStyle w:val="EndNoteBibliography"/>
        <w:spacing w:after="0"/>
        <w:ind w:left="720" w:hanging="720"/>
      </w:pPr>
      <w:bookmarkStart w:id="35" w:name="_ENREF_22"/>
      <w:r w:rsidRPr="005F2B65">
        <w:t>[22]</w:t>
      </w:r>
      <w:r w:rsidRPr="005F2B65">
        <w:tab/>
        <w:t xml:space="preserve">Frerix M, Meier FM, Müller-Ladner U (2013) Therapeutic management in early disease stages of systemic sclerosis : early diagnosis - early symptoms - early problems. </w:t>
      </w:r>
      <w:r w:rsidRPr="005F2B65">
        <w:rPr>
          <w:i/>
        </w:rPr>
        <w:t>Z Rheumatol</w:t>
      </w:r>
      <w:r w:rsidRPr="005F2B65">
        <w:t xml:space="preserve"> </w:t>
      </w:r>
      <w:r w:rsidRPr="005F2B65">
        <w:rPr>
          <w:b/>
        </w:rPr>
        <w:t>72</w:t>
      </w:r>
      <w:r w:rsidRPr="005F2B65">
        <w:t>, 960-969.</w:t>
      </w:r>
      <w:bookmarkEnd w:id="35"/>
    </w:p>
    <w:p w14:paraId="31EB9816" w14:textId="77777777" w:rsidR="005F2B65" w:rsidRPr="005F2B65" w:rsidRDefault="005F2B65" w:rsidP="005F2B65">
      <w:pPr>
        <w:pStyle w:val="EndNoteBibliography"/>
        <w:spacing w:after="0"/>
        <w:ind w:left="720" w:hanging="720"/>
      </w:pPr>
      <w:bookmarkStart w:id="36" w:name="_ENREF_23"/>
      <w:r w:rsidRPr="005F2B65">
        <w:t>[23]</w:t>
      </w:r>
      <w:r w:rsidRPr="005F2B65">
        <w:tab/>
        <w:t xml:space="preserve">Maughan KL, Lutterbie MA, Ham PS (2010) Treatment of breast cancer. </w:t>
      </w:r>
      <w:r w:rsidRPr="005F2B65">
        <w:rPr>
          <w:i/>
        </w:rPr>
        <w:t>Am Fam Physician</w:t>
      </w:r>
      <w:r w:rsidRPr="005F2B65">
        <w:t xml:space="preserve"> </w:t>
      </w:r>
      <w:r w:rsidRPr="005F2B65">
        <w:rPr>
          <w:b/>
        </w:rPr>
        <w:t>81</w:t>
      </w:r>
      <w:r w:rsidRPr="005F2B65">
        <w:t>, 1339-1346.</w:t>
      </w:r>
      <w:bookmarkEnd w:id="36"/>
    </w:p>
    <w:p w14:paraId="03759D06" w14:textId="77777777" w:rsidR="005F2B65" w:rsidRPr="005F2B65" w:rsidRDefault="005F2B65" w:rsidP="005F2B65">
      <w:pPr>
        <w:pStyle w:val="EndNoteBibliography"/>
        <w:spacing w:after="0"/>
        <w:ind w:left="720" w:hanging="720"/>
      </w:pPr>
      <w:bookmarkStart w:id="37" w:name="_ENREF_24"/>
      <w:r w:rsidRPr="005F2B65">
        <w:t>[24]</w:t>
      </w:r>
      <w:r w:rsidRPr="005F2B65">
        <w:tab/>
        <w:t xml:space="preserve">Lee YT, Tan YJ, Oon CE (2018) Molecular targeted therapy: Treating cancer with specificity. </w:t>
      </w:r>
      <w:r w:rsidRPr="005F2B65">
        <w:rPr>
          <w:i/>
        </w:rPr>
        <w:t>Eur J Pharmacol</w:t>
      </w:r>
      <w:r w:rsidRPr="005F2B65">
        <w:t xml:space="preserve"> </w:t>
      </w:r>
      <w:r w:rsidRPr="005F2B65">
        <w:rPr>
          <w:b/>
        </w:rPr>
        <w:t>834</w:t>
      </w:r>
      <w:r w:rsidRPr="005F2B65">
        <w:t>, 188-196.</w:t>
      </w:r>
      <w:bookmarkEnd w:id="37"/>
    </w:p>
    <w:p w14:paraId="2A5DDC43" w14:textId="77777777" w:rsidR="005F2B65" w:rsidRPr="005F2B65" w:rsidRDefault="005F2B65" w:rsidP="005F2B65">
      <w:pPr>
        <w:pStyle w:val="EndNoteBibliography"/>
        <w:spacing w:after="0"/>
        <w:ind w:left="720" w:hanging="720"/>
      </w:pPr>
      <w:bookmarkStart w:id="38" w:name="_ENREF_25"/>
      <w:r w:rsidRPr="005F2B65">
        <w:t>[25]</w:t>
      </w:r>
      <w:r w:rsidRPr="005F2B65">
        <w:tab/>
        <w:t xml:space="preserve">Quinn BA, Dash R, Sarkar S, Azab B, Bhoopathi P, Das SK, Emdad L, Wei J, Pellecchia M, Sarkar D, Fisher PB (2015) Pancreatic Cancer Combination Therapy Using a BH3 Mimetic and a Synthetic Tetracycline. </w:t>
      </w:r>
      <w:r w:rsidRPr="005F2B65">
        <w:rPr>
          <w:i/>
        </w:rPr>
        <w:t>Cancer Res</w:t>
      </w:r>
      <w:r w:rsidRPr="005F2B65">
        <w:t xml:space="preserve"> </w:t>
      </w:r>
      <w:r w:rsidRPr="005F2B65">
        <w:rPr>
          <w:b/>
        </w:rPr>
        <w:t>75</w:t>
      </w:r>
      <w:r w:rsidRPr="005F2B65">
        <w:t>, 2305-2315.</w:t>
      </w:r>
      <w:bookmarkEnd w:id="38"/>
    </w:p>
    <w:p w14:paraId="43157982" w14:textId="77777777" w:rsidR="005F2B65" w:rsidRPr="005F2B65" w:rsidRDefault="005F2B65" w:rsidP="005F2B65">
      <w:pPr>
        <w:pStyle w:val="EndNoteBibliography"/>
        <w:spacing w:after="0"/>
        <w:ind w:left="720" w:hanging="720"/>
      </w:pPr>
      <w:bookmarkStart w:id="39" w:name="_ENREF_26"/>
      <w:r w:rsidRPr="005F2B65">
        <w:t>[26]</w:t>
      </w:r>
      <w:r w:rsidRPr="005F2B65">
        <w:tab/>
        <w:t xml:space="preserve">Bozic I, Reiter JG, Allen BF, Antal T, Chatterjee K, Shah P, Moon YS, Yaqubie A, Kelly N, Le DT, Lipson EJ, Chapman PB, Diaz LAJ, B. V, Nowak MA (2013) Evolutionary dynamics of cancer in response to targeted combination therapy. </w:t>
      </w:r>
      <w:r w:rsidRPr="005F2B65">
        <w:rPr>
          <w:i/>
        </w:rPr>
        <w:t>eLife</w:t>
      </w:r>
      <w:r w:rsidRPr="005F2B65">
        <w:t xml:space="preserve"> </w:t>
      </w:r>
      <w:r w:rsidRPr="005F2B65">
        <w:rPr>
          <w:b/>
        </w:rPr>
        <w:t>25</w:t>
      </w:r>
      <w:r w:rsidRPr="005F2B65">
        <w:t>, e00747.</w:t>
      </w:r>
      <w:bookmarkEnd w:id="39"/>
    </w:p>
    <w:p w14:paraId="1207440C" w14:textId="77777777" w:rsidR="005F2B65" w:rsidRPr="005F2B65" w:rsidRDefault="005F2B65" w:rsidP="005F2B65">
      <w:pPr>
        <w:pStyle w:val="EndNoteBibliography"/>
        <w:spacing w:after="0"/>
        <w:ind w:left="720" w:hanging="720"/>
      </w:pPr>
      <w:bookmarkStart w:id="40" w:name="_ENREF_27"/>
      <w:r w:rsidRPr="005F2B65">
        <w:t>[27]</w:t>
      </w:r>
      <w:r w:rsidRPr="005F2B65">
        <w:tab/>
        <w:t xml:space="preserve">Saputra EC, Huang L, Chen Y, Tucker-Kellogg L (2018) Combination Therapy and the Evolution of Resistance: The Theoretical Merits of Synergism and Antagonism in Cancer. </w:t>
      </w:r>
      <w:r w:rsidRPr="005F2B65">
        <w:rPr>
          <w:i/>
        </w:rPr>
        <w:t>Cancer Res</w:t>
      </w:r>
      <w:r w:rsidRPr="005F2B65">
        <w:t xml:space="preserve"> </w:t>
      </w:r>
      <w:r w:rsidRPr="005F2B65">
        <w:rPr>
          <w:b/>
        </w:rPr>
        <w:t>78</w:t>
      </w:r>
      <w:r w:rsidRPr="005F2B65">
        <w:t>, 2419-2431.</w:t>
      </w:r>
      <w:bookmarkEnd w:id="40"/>
    </w:p>
    <w:p w14:paraId="39657DE9" w14:textId="77777777" w:rsidR="005F2B65" w:rsidRPr="005F2B65" w:rsidRDefault="005F2B65" w:rsidP="005F2B65">
      <w:pPr>
        <w:pStyle w:val="EndNoteBibliography"/>
        <w:spacing w:after="0"/>
        <w:ind w:left="720" w:hanging="720"/>
      </w:pPr>
      <w:bookmarkStart w:id="41" w:name="_ENREF_28"/>
      <w:r w:rsidRPr="005F2B65">
        <w:t>[28]</w:t>
      </w:r>
      <w:r w:rsidRPr="005F2B65">
        <w:tab/>
        <w:t xml:space="preserve">Wang Z, Deisboeck TS (2019) Dynamic Targeting in Cancer Treatment. </w:t>
      </w:r>
      <w:r w:rsidRPr="005F2B65">
        <w:rPr>
          <w:i/>
        </w:rPr>
        <w:t>Frontiers Physiol</w:t>
      </w:r>
      <w:r w:rsidRPr="005F2B65">
        <w:t xml:space="preserve"> </w:t>
      </w:r>
      <w:r w:rsidRPr="005F2B65">
        <w:rPr>
          <w:b/>
        </w:rPr>
        <w:t>10</w:t>
      </w:r>
      <w:r w:rsidRPr="005F2B65">
        <w:t>, 96-96.</w:t>
      </w:r>
      <w:bookmarkEnd w:id="41"/>
    </w:p>
    <w:p w14:paraId="391ABA45" w14:textId="77777777" w:rsidR="005F2B65" w:rsidRPr="005F2B65" w:rsidRDefault="005F2B65" w:rsidP="005F2B65">
      <w:pPr>
        <w:pStyle w:val="EndNoteBibliography"/>
        <w:spacing w:after="0"/>
        <w:ind w:left="720" w:hanging="720"/>
      </w:pPr>
      <w:bookmarkStart w:id="42" w:name="_ENREF_29"/>
      <w:r w:rsidRPr="005F2B65">
        <w:t>[29]</w:t>
      </w:r>
      <w:r w:rsidRPr="005F2B65">
        <w:tab/>
        <w:t xml:space="preserve">Palmer AC, Sorger PK (2017) Combination Cancer Therapy Can Confer Benefit via Patient-to-Patient Variability without Drug Additivity or Synergy. </w:t>
      </w:r>
      <w:r w:rsidRPr="005F2B65">
        <w:rPr>
          <w:i/>
        </w:rPr>
        <w:t>Cell</w:t>
      </w:r>
      <w:r w:rsidRPr="005F2B65">
        <w:t xml:space="preserve"> </w:t>
      </w:r>
      <w:r w:rsidRPr="005F2B65">
        <w:rPr>
          <w:b/>
        </w:rPr>
        <w:t>171</w:t>
      </w:r>
      <w:r w:rsidRPr="005F2B65">
        <w:t>, 1678-1691.</w:t>
      </w:r>
      <w:bookmarkEnd w:id="42"/>
    </w:p>
    <w:p w14:paraId="57628F21" w14:textId="77777777" w:rsidR="005F2B65" w:rsidRPr="005F2B65" w:rsidRDefault="005F2B65" w:rsidP="005F2B65">
      <w:pPr>
        <w:pStyle w:val="EndNoteBibliography"/>
        <w:spacing w:after="0"/>
        <w:ind w:left="720" w:hanging="720"/>
      </w:pPr>
      <w:bookmarkStart w:id="43" w:name="_ENREF_30"/>
      <w:r w:rsidRPr="005F2B65">
        <w:t>[30]</w:t>
      </w:r>
      <w:r w:rsidRPr="005F2B65">
        <w:tab/>
        <w:t xml:space="preserve">Lazzara CA, Riley RR, Rane A, Andersen JK, Kim YH (2015) The combination of lithium and l-Dopa/Carbidopa reduces MPTP-induced abnormal involuntary movements (AIMs) via calpain-1 inhibition in a mouse model: Relevance for Parkinson׳s disease therapy. </w:t>
      </w:r>
      <w:r w:rsidRPr="005F2B65">
        <w:rPr>
          <w:i/>
        </w:rPr>
        <w:t>Brain Res</w:t>
      </w:r>
      <w:r w:rsidRPr="005F2B65">
        <w:t xml:space="preserve"> </w:t>
      </w:r>
      <w:r w:rsidRPr="005F2B65">
        <w:rPr>
          <w:b/>
        </w:rPr>
        <w:t>1622</w:t>
      </w:r>
      <w:r w:rsidRPr="005F2B65">
        <w:t>, 127-136.</w:t>
      </w:r>
      <w:bookmarkEnd w:id="43"/>
    </w:p>
    <w:p w14:paraId="5D819AFB" w14:textId="77777777" w:rsidR="005F2B65" w:rsidRPr="005F2B65" w:rsidRDefault="005F2B65" w:rsidP="005F2B65">
      <w:pPr>
        <w:pStyle w:val="EndNoteBibliography"/>
        <w:spacing w:after="0"/>
        <w:ind w:left="720" w:hanging="720"/>
      </w:pPr>
      <w:bookmarkStart w:id="44" w:name="_ENREF_31"/>
      <w:r w:rsidRPr="005F2B65">
        <w:t>[31]</w:t>
      </w:r>
      <w:r w:rsidRPr="005F2B65">
        <w:tab/>
        <w:t xml:space="preserve">Cai JP, Chen WJ, Lin Y, Cai B, Wang N (2015) Safety and efficacy of rasagiline in addition to levodopa for the treatment of idiopathic Parkinson's disease: a meta-analysis of randomised controlled trials. </w:t>
      </w:r>
      <w:r w:rsidRPr="005F2B65">
        <w:rPr>
          <w:i/>
        </w:rPr>
        <w:t>Euro Neurol</w:t>
      </w:r>
      <w:r w:rsidRPr="005F2B65">
        <w:t xml:space="preserve"> </w:t>
      </w:r>
      <w:r w:rsidRPr="005F2B65">
        <w:rPr>
          <w:b/>
        </w:rPr>
        <w:t>73</w:t>
      </w:r>
      <w:r w:rsidRPr="005F2B65">
        <w:t>, 5-12.</w:t>
      </w:r>
      <w:bookmarkEnd w:id="44"/>
    </w:p>
    <w:p w14:paraId="797DFCFA" w14:textId="77777777" w:rsidR="005F2B65" w:rsidRPr="005F2B65" w:rsidRDefault="005F2B65" w:rsidP="005F2B65">
      <w:pPr>
        <w:pStyle w:val="EndNoteBibliography"/>
        <w:spacing w:after="0"/>
        <w:ind w:left="720" w:hanging="720"/>
      </w:pPr>
      <w:bookmarkStart w:id="45" w:name="_ENREF_32"/>
      <w:r w:rsidRPr="005F2B65">
        <w:t>[32]</w:t>
      </w:r>
      <w:r w:rsidRPr="005F2B65">
        <w:tab/>
        <w:t xml:space="preserve">Düsing R, Waeber B, Destro M, Santos Maia C, Brunel P (2017) Triple-combination therapy in the treatment of hypertension: a review of the evidence. </w:t>
      </w:r>
      <w:r w:rsidRPr="005F2B65">
        <w:rPr>
          <w:i/>
        </w:rPr>
        <w:t>J Hum Hypertens</w:t>
      </w:r>
      <w:r w:rsidRPr="005F2B65">
        <w:t xml:space="preserve"> </w:t>
      </w:r>
      <w:r w:rsidRPr="005F2B65">
        <w:rPr>
          <w:b/>
        </w:rPr>
        <w:t>31</w:t>
      </w:r>
      <w:r w:rsidRPr="005F2B65">
        <w:t>, 501-510.</w:t>
      </w:r>
      <w:bookmarkEnd w:id="45"/>
    </w:p>
    <w:p w14:paraId="799D9F4D" w14:textId="77777777" w:rsidR="005F2B65" w:rsidRPr="005F2B65" w:rsidRDefault="005F2B65" w:rsidP="005F2B65">
      <w:pPr>
        <w:pStyle w:val="EndNoteBibliography"/>
        <w:spacing w:after="0"/>
        <w:ind w:left="720" w:hanging="720"/>
      </w:pPr>
      <w:bookmarkStart w:id="46" w:name="_ENREF_33"/>
      <w:r w:rsidRPr="005F2B65">
        <w:t>[33]</w:t>
      </w:r>
      <w:r w:rsidRPr="005F2B65">
        <w:tab/>
        <w:t xml:space="preserve">Lajoie AC, Lauzière G, Lega JC, Lacasse Y, Martin S, Simard S, Bonnet S, Provencher S (2016) Combination therapy versus monotherapy for pulmonary arterial hypertension: a meta-analysis. </w:t>
      </w:r>
      <w:r w:rsidRPr="005F2B65">
        <w:rPr>
          <w:i/>
        </w:rPr>
        <w:t>Lancet Respir Med</w:t>
      </w:r>
      <w:r w:rsidRPr="005F2B65">
        <w:t xml:space="preserve"> </w:t>
      </w:r>
      <w:r w:rsidRPr="005F2B65">
        <w:rPr>
          <w:b/>
        </w:rPr>
        <w:t>4</w:t>
      </w:r>
      <w:r w:rsidRPr="005F2B65">
        <w:t>, 291-305.</w:t>
      </w:r>
      <w:bookmarkEnd w:id="46"/>
    </w:p>
    <w:p w14:paraId="0B8307EC" w14:textId="77777777" w:rsidR="005F2B65" w:rsidRPr="005F2B65" w:rsidRDefault="005F2B65" w:rsidP="005F2B65">
      <w:pPr>
        <w:pStyle w:val="EndNoteBibliography"/>
        <w:spacing w:after="0"/>
        <w:ind w:left="720" w:hanging="720"/>
      </w:pPr>
      <w:bookmarkStart w:id="47" w:name="_ENREF_34"/>
      <w:r w:rsidRPr="005F2B65">
        <w:t>[34]</w:t>
      </w:r>
      <w:r w:rsidRPr="005F2B65">
        <w:tab/>
        <w:t xml:space="preserve">Godyń J, Jończyk J, Panek D, Malawska B (2016) Therapeutic strategies for Alzheimer's disease in clinical trials. </w:t>
      </w:r>
      <w:r w:rsidRPr="005F2B65">
        <w:rPr>
          <w:i/>
        </w:rPr>
        <w:t>Pharmacol Rep</w:t>
      </w:r>
      <w:r w:rsidRPr="005F2B65">
        <w:t xml:space="preserve"> </w:t>
      </w:r>
      <w:r w:rsidRPr="005F2B65">
        <w:rPr>
          <w:b/>
        </w:rPr>
        <w:t>68</w:t>
      </w:r>
      <w:r w:rsidRPr="005F2B65">
        <w:t>, 127-138.</w:t>
      </w:r>
      <w:bookmarkEnd w:id="47"/>
    </w:p>
    <w:p w14:paraId="1EA94372" w14:textId="77777777" w:rsidR="005F2B65" w:rsidRPr="005F2B65" w:rsidRDefault="005F2B65" w:rsidP="005F2B65">
      <w:pPr>
        <w:pStyle w:val="EndNoteBibliography"/>
        <w:spacing w:after="0"/>
        <w:ind w:left="720" w:hanging="720"/>
      </w:pPr>
      <w:bookmarkStart w:id="48" w:name="_ENREF_35"/>
      <w:r w:rsidRPr="005F2B65">
        <w:t>[35]</w:t>
      </w:r>
      <w:r w:rsidRPr="005F2B65">
        <w:tab/>
        <w:t xml:space="preserve">Lai X, Friedman A (2017) Combination therapy for melanoma with BRAF/MEK inhibitor and immune checkpoint inhibitor: a mathematical model. </w:t>
      </w:r>
      <w:r w:rsidRPr="005F2B65">
        <w:rPr>
          <w:i/>
        </w:rPr>
        <w:t>BMC Syst Biol</w:t>
      </w:r>
      <w:r w:rsidRPr="005F2B65">
        <w:t xml:space="preserve"> </w:t>
      </w:r>
      <w:r w:rsidRPr="005F2B65">
        <w:rPr>
          <w:b/>
        </w:rPr>
        <w:t>11</w:t>
      </w:r>
      <w:r w:rsidRPr="005F2B65">
        <w:t>, 70.</w:t>
      </w:r>
      <w:bookmarkEnd w:id="48"/>
    </w:p>
    <w:p w14:paraId="3164A9B5" w14:textId="77777777" w:rsidR="005F2B65" w:rsidRPr="005F2B65" w:rsidRDefault="005F2B65" w:rsidP="005F2B65">
      <w:pPr>
        <w:pStyle w:val="EndNoteBibliography"/>
        <w:spacing w:after="0"/>
        <w:ind w:left="720" w:hanging="720"/>
      </w:pPr>
      <w:bookmarkStart w:id="49" w:name="_ENREF_36"/>
      <w:r w:rsidRPr="005F2B65">
        <w:t>[36]</w:t>
      </w:r>
      <w:r w:rsidRPr="005F2B65">
        <w:tab/>
        <w:t xml:space="preserve">Lai X, Friedman A (2017) Combination therapy of cancer with cancer vaccine and immune checkpoint inhibitors: A mathematical model. </w:t>
      </w:r>
      <w:r w:rsidRPr="005F2B65">
        <w:rPr>
          <w:i/>
        </w:rPr>
        <w:t>PLOS ONE</w:t>
      </w:r>
      <w:r w:rsidRPr="005F2B65">
        <w:t xml:space="preserve"> </w:t>
      </w:r>
      <w:r w:rsidRPr="005F2B65">
        <w:rPr>
          <w:b/>
        </w:rPr>
        <w:t>12</w:t>
      </w:r>
      <w:r w:rsidRPr="005F2B65">
        <w:t>, e0178479.</w:t>
      </w:r>
      <w:bookmarkEnd w:id="49"/>
    </w:p>
    <w:p w14:paraId="14A6BED6" w14:textId="77777777" w:rsidR="005F2B65" w:rsidRPr="005F2B65" w:rsidRDefault="005F2B65" w:rsidP="005F2B65">
      <w:pPr>
        <w:pStyle w:val="EndNoteBibliography"/>
        <w:spacing w:after="0"/>
        <w:ind w:left="720" w:hanging="720"/>
      </w:pPr>
      <w:bookmarkStart w:id="50" w:name="_ENREF_37"/>
      <w:r w:rsidRPr="005F2B65">
        <w:t>[37]</w:t>
      </w:r>
      <w:r w:rsidRPr="005F2B65">
        <w:tab/>
        <w:t xml:space="preserve">Yan C, Wang W (2019) Modeling HIV Dynamics Under Combination Therapy with Inducers and Antibodies. </w:t>
      </w:r>
      <w:r w:rsidRPr="005F2B65">
        <w:rPr>
          <w:i/>
        </w:rPr>
        <w:t>Bull Math Biol</w:t>
      </w:r>
      <w:r w:rsidRPr="005F2B65">
        <w:t xml:space="preserve"> </w:t>
      </w:r>
      <w:r w:rsidRPr="005F2B65">
        <w:rPr>
          <w:b/>
        </w:rPr>
        <w:t>81</w:t>
      </w:r>
      <w:r w:rsidRPr="005F2B65">
        <w:t>, 2625-2648.</w:t>
      </w:r>
      <w:bookmarkEnd w:id="50"/>
    </w:p>
    <w:p w14:paraId="2DC64E8B" w14:textId="77777777" w:rsidR="005F2B65" w:rsidRPr="005F2B65" w:rsidRDefault="005F2B65" w:rsidP="005F2B65">
      <w:pPr>
        <w:pStyle w:val="EndNoteBibliography"/>
        <w:spacing w:after="0"/>
        <w:ind w:left="720" w:hanging="720"/>
      </w:pPr>
      <w:bookmarkStart w:id="51" w:name="_ENREF_38"/>
      <w:r w:rsidRPr="005F2B65">
        <w:t>[38]</w:t>
      </w:r>
      <w:r w:rsidRPr="005F2B65">
        <w:tab/>
        <w:t xml:space="preserve">Roberts PA, Huebinger RM, Keen E, Krachler AM, Jabbari S (2019) Mathematical model predicts anti-adhesion-antibiotic-debridement combination therapies can clear an antibiotic resistant infection. </w:t>
      </w:r>
      <w:r w:rsidRPr="005F2B65">
        <w:rPr>
          <w:i/>
        </w:rPr>
        <w:t>PLoS Comput Biol</w:t>
      </w:r>
      <w:r w:rsidRPr="005F2B65">
        <w:t xml:space="preserve"> </w:t>
      </w:r>
      <w:r w:rsidRPr="005F2B65">
        <w:rPr>
          <w:b/>
        </w:rPr>
        <w:t>15</w:t>
      </w:r>
      <w:r w:rsidRPr="005F2B65">
        <w:t>, e1007211.</w:t>
      </w:r>
      <w:bookmarkEnd w:id="51"/>
    </w:p>
    <w:p w14:paraId="2A6A42C7" w14:textId="77777777" w:rsidR="005F2B65" w:rsidRPr="005F2B65" w:rsidRDefault="005F2B65" w:rsidP="005F2B65">
      <w:pPr>
        <w:pStyle w:val="EndNoteBibliography"/>
        <w:spacing w:after="0"/>
        <w:ind w:left="720" w:hanging="720"/>
      </w:pPr>
      <w:bookmarkStart w:id="52" w:name="_ENREF_39"/>
      <w:r w:rsidRPr="005F2B65">
        <w:t>[39]</w:t>
      </w:r>
      <w:r w:rsidRPr="005F2B65">
        <w:tab/>
        <w:t xml:space="preserve">Tsigelny IF (2019) Artificial intelligence in drug combination therapy. </w:t>
      </w:r>
      <w:r w:rsidRPr="005F2B65">
        <w:rPr>
          <w:i/>
        </w:rPr>
        <w:t>Brief Bioinform</w:t>
      </w:r>
      <w:r w:rsidRPr="005F2B65">
        <w:t xml:space="preserve"> </w:t>
      </w:r>
      <w:r w:rsidRPr="005F2B65">
        <w:rPr>
          <w:b/>
        </w:rPr>
        <w:t>20</w:t>
      </w:r>
      <w:r w:rsidRPr="005F2B65">
        <w:t>, 1434-1448.</w:t>
      </w:r>
      <w:bookmarkEnd w:id="52"/>
    </w:p>
    <w:p w14:paraId="4914E822" w14:textId="77777777" w:rsidR="005F2B65" w:rsidRPr="005F2B65" w:rsidRDefault="005F2B65" w:rsidP="005F2B65">
      <w:pPr>
        <w:pStyle w:val="EndNoteBibliography"/>
        <w:spacing w:after="0"/>
        <w:ind w:left="720" w:hanging="720"/>
      </w:pPr>
      <w:bookmarkStart w:id="53" w:name="_ENREF_40"/>
      <w:r w:rsidRPr="005F2B65">
        <w:t>[40]</w:t>
      </w:r>
      <w:r w:rsidRPr="005F2B65">
        <w:tab/>
        <w:t xml:space="preserve">Busche MA, Hyman BT (2020) Synergy between amyloid-β and tau in Alzheimer's disease. </w:t>
      </w:r>
      <w:r w:rsidRPr="005F2B65">
        <w:rPr>
          <w:i/>
        </w:rPr>
        <w:t>Nat Neurosci</w:t>
      </w:r>
      <w:r w:rsidRPr="005F2B65">
        <w:t xml:space="preserve"> </w:t>
      </w:r>
      <w:r w:rsidRPr="005F2B65">
        <w:rPr>
          <w:b/>
        </w:rPr>
        <w:t>23</w:t>
      </w:r>
      <w:r w:rsidRPr="005F2B65">
        <w:t>, 1183-1193.</w:t>
      </w:r>
      <w:bookmarkEnd w:id="53"/>
    </w:p>
    <w:p w14:paraId="45CAA930" w14:textId="77777777" w:rsidR="005F2B65" w:rsidRPr="005F2B65" w:rsidRDefault="005F2B65" w:rsidP="005F2B65">
      <w:pPr>
        <w:pStyle w:val="EndNoteBibliography"/>
        <w:spacing w:after="0"/>
        <w:ind w:left="720" w:hanging="720"/>
      </w:pPr>
      <w:bookmarkStart w:id="54" w:name="_ENREF_41"/>
      <w:r w:rsidRPr="005F2B65">
        <w:t>[41]</w:t>
      </w:r>
      <w:r w:rsidRPr="005F2B65">
        <w:tab/>
        <w:t xml:space="preserve">Serrano-Pozo A, Frosch MP, Masliah E, Hyman BT (2011) Neuropathological alterations in Alzheimer disease. </w:t>
      </w:r>
      <w:r w:rsidRPr="005F2B65">
        <w:rPr>
          <w:i/>
        </w:rPr>
        <w:t>Cold Spring Harb Perspect Med</w:t>
      </w:r>
      <w:r w:rsidRPr="005F2B65">
        <w:t xml:space="preserve"> </w:t>
      </w:r>
      <w:r w:rsidRPr="005F2B65">
        <w:rPr>
          <w:b/>
        </w:rPr>
        <w:t>1</w:t>
      </w:r>
      <w:r w:rsidRPr="005F2B65">
        <w:t>, a006189.</w:t>
      </w:r>
      <w:bookmarkEnd w:id="54"/>
    </w:p>
    <w:p w14:paraId="79BD7D18" w14:textId="77777777" w:rsidR="005F2B65" w:rsidRPr="005F2B65" w:rsidRDefault="005F2B65" w:rsidP="005F2B65">
      <w:pPr>
        <w:pStyle w:val="EndNoteBibliography"/>
        <w:spacing w:after="0"/>
        <w:ind w:left="720" w:hanging="720"/>
      </w:pPr>
      <w:bookmarkStart w:id="55" w:name="_ENREF_42"/>
      <w:r w:rsidRPr="005F2B65">
        <w:t>[42]</w:t>
      </w:r>
      <w:r w:rsidRPr="005F2B65">
        <w:tab/>
        <w:t xml:space="preserve">Schneider JA, Arvanitakis Z, Leurgans SE, Bennett DA (2009) The neuropathology of probable Alzheimer disease and mild cognitive impairment. </w:t>
      </w:r>
      <w:r w:rsidRPr="005F2B65">
        <w:rPr>
          <w:i/>
        </w:rPr>
        <w:t>Ann Neurol</w:t>
      </w:r>
      <w:r w:rsidRPr="005F2B65">
        <w:t xml:space="preserve"> </w:t>
      </w:r>
      <w:r w:rsidRPr="005F2B65">
        <w:rPr>
          <w:b/>
        </w:rPr>
        <w:t>66</w:t>
      </w:r>
      <w:r w:rsidRPr="005F2B65">
        <w:t>, 200-208.</w:t>
      </w:r>
      <w:bookmarkEnd w:id="55"/>
    </w:p>
    <w:p w14:paraId="247B909F" w14:textId="77777777" w:rsidR="005F2B65" w:rsidRPr="005F2B65" w:rsidRDefault="005F2B65" w:rsidP="005F2B65">
      <w:pPr>
        <w:pStyle w:val="EndNoteBibliography"/>
        <w:spacing w:after="0"/>
        <w:ind w:left="720" w:hanging="720"/>
      </w:pPr>
      <w:bookmarkStart w:id="56" w:name="_ENREF_43"/>
      <w:r w:rsidRPr="005F2B65">
        <w:t>[43]</w:t>
      </w:r>
      <w:r w:rsidRPr="005F2B65">
        <w:tab/>
        <w:t xml:space="preserve">Boyle PA, Wilson RS, Yu L, Barr AM, Honer WG, Schneider JAB, D. A. (2013) Much of late life cognitive decline is not due to common neurodegenerative pathologies. </w:t>
      </w:r>
      <w:r w:rsidRPr="005F2B65">
        <w:rPr>
          <w:i/>
        </w:rPr>
        <w:t>Ann Neurol</w:t>
      </w:r>
      <w:r w:rsidRPr="005F2B65">
        <w:t xml:space="preserve"> </w:t>
      </w:r>
      <w:r w:rsidRPr="005F2B65">
        <w:rPr>
          <w:b/>
        </w:rPr>
        <w:t>74</w:t>
      </w:r>
      <w:r w:rsidRPr="005F2B65">
        <w:t>, 478-489.</w:t>
      </w:r>
      <w:bookmarkEnd w:id="56"/>
    </w:p>
    <w:p w14:paraId="0998A2A9" w14:textId="77777777" w:rsidR="005F2B65" w:rsidRPr="005F2B65" w:rsidRDefault="005F2B65" w:rsidP="005F2B65">
      <w:pPr>
        <w:pStyle w:val="EndNoteBibliography"/>
        <w:spacing w:after="0"/>
        <w:ind w:left="720" w:hanging="720"/>
      </w:pPr>
      <w:bookmarkStart w:id="57" w:name="_ENREF_44"/>
      <w:r w:rsidRPr="005F2B65">
        <w:t>[44]</w:t>
      </w:r>
      <w:r w:rsidRPr="005F2B65">
        <w:tab/>
        <w:t xml:space="preserve">Small SA, Duff K (2008) Linking Abeta and tau in late-onset Alzheimer's disease: a dual pathway hypothesis. </w:t>
      </w:r>
      <w:r w:rsidRPr="005F2B65">
        <w:rPr>
          <w:i/>
        </w:rPr>
        <w:t>Neuron</w:t>
      </w:r>
      <w:r w:rsidRPr="005F2B65">
        <w:t xml:space="preserve"> </w:t>
      </w:r>
      <w:r w:rsidRPr="005F2B65">
        <w:rPr>
          <w:b/>
        </w:rPr>
        <w:t>60</w:t>
      </w:r>
      <w:r w:rsidRPr="005F2B65">
        <w:t>, 534-542.</w:t>
      </w:r>
      <w:bookmarkEnd w:id="57"/>
    </w:p>
    <w:p w14:paraId="31DB0DA0" w14:textId="77777777" w:rsidR="005F2B65" w:rsidRPr="005F2B65" w:rsidRDefault="005F2B65" w:rsidP="005F2B65">
      <w:pPr>
        <w:pStyle w:val="EndNoteBibliography"/>
        <w:spacing w:after="0"/>
        <w:ind w:left="720" w:hanging="720"/>
      </w:pPr>
      <w:bookmarkStart w:id="58" w:name="_ENREF_45"/>
      <w:r w:rsidRPr="005F2B65">
        <w:t>[45]</w:t>
      </w:r>
      <w:r w:rsidRPr="005F2B65">
        <w:tab/>
        <w:t xml:space="preserve">Selkoe DJ, Hardy J (2016) The amyloid hypothesis of Alzheimer's disease at 25 years. </w:t>
      </w:r>
      <w:r w:rsidRPr="005F2B65">
        <w:rPr>
          <w:i/>
        </w:rPr>
        <w:t>EMBO Mol Med</w:t>
      </w:r>
      <w:r w:rsidRPr="005F2B65">
        <w:t xml:space="preserve"> </w:t>
      </w:r>
      <w:r w:rsidRPr="005F2B65">
        <w:rPr>
          <w:b/>
        </w:rPr>
        <w:t>8</w:t>
      </w:r>
      <w:r w:rsidRPr="005F2B65">
        <w:t>, 595-608.</w:t>
      </w:r>
      <w:bookmarkEnd w:id="58"/>
    </w:p>
    <w:p w14:paraId="7B7B686A" w14:textId="77777777" w:rsidR="005F2B65" w:rsidRPr="005F2B65" w:rsidRDefault="005F2B65" w:rsidP="005F2B65">
      <w:pPr>
        <w:pStyle w:val="EndNoteBibliography"/>
        <w:spacing w:after="0"/>
        <w:ind w:left="720" w:hanging="720"/>
      </w:pPr>
      <w:bookmarkStart w:id="59" w:name="_ENREF_46"/>
      <w:r w:rsidRPr="005F2B65">
        <w:t>[46]</w:t>
      </w:r>
      <w:r w:rsidRPr="005F2B65">
        <w:tab/>
        <w:t xml:space="preserve">Chen JX, Yan SS (2010) Role of mitochondrial amyloid-beta in Alzheimer's disease. </w:t>
      </w:r>
      <w:r w:rsidRPr="005F2B65">
        <w:rPr>
          <w:i/>
        </w:rPr>
        <w:t>J Alzheimers Dis.</w:t>
      </w:r>
      <w:r w:rsidRPr="005F2B65">
        <w:t xml:space="preserve"> </w:t>
      </w:r>
      <w:r w:rsidRPr="005F2B65">
        <w:rPr>
          <w:b/>
        </w:rPr>
        <w:t xml:space="preserve">20 </w:t>
      </w:r>
      <w:r w:rsidRPr="005F2B65">
        <w:t>S569-578.</w:t>
      </w:r>
      <w:bookmarkEnd w:id="59"/>
    </w:p>
    <w:p w14:paraId="65DED9DD" w14:textId="77777777" w:rsidR="005F2B65" w:rsidRPr="005F2B65" w:rsidRDefault="005F2B65" w:rsidP="005F2B65">
      <w:pPr>
        <w:pStyle w:val="EndNoteBibliography"/>
        <w:spacing w:after="0"/>
        <w:ind w:left="720" w:hanging="720"/>
      </w:pPr>
      <w:bookmarkStart w:id="60" w:name="_ENREF_47"/>
      <w:r w:rsidRPr="005F2B65">
        <w:t>[47]</w:t>
      </w:r>
      <w:r w:rsidRPr="005F2B65">
        <w:tab/>
        <w:t xml:space="preserve">Crews L, Masliah E (2010) Molecular mechanisms of neurodegeneration in Alzheimer's disease. </w:t>
      </w:r>
      <w:r w:rsidRPr="005F2B65">
        <w:rPr>
          <w:i/>
        </w:rPr>
        <w:t>Hum Mol Genet</w:t>
      </w:r>
      <w:r w:rsidRPr="005F2B65">
        <w:t xml:space="preserve"> </w:t>
      </w:r>
      <w:r w:rsidRPr="005F2B65">
        <w:rPr>
          <w:b/>
        </w:rPr>
        <w:t>19</w:t>
      </w:r>
      <w:r w:rsidRPr="005F2B65">
        <w:t>, R12-20.</w:t>
      </w:r>
      <w:bookmarkEnd w:id="60"/>
    </w:p>
    <w:p w14:paraId="48CC377C" w14:textId="77777777" w:rsidR="005F2B65" w:rsidRPr="005F2B65" w:rsidRDefault="005F2B65" w:rsidP="005F2B65">
      <w:pPr>
        <w:pStyle w:val="EndNoteBibliography"/>
        <w:spacing w:after="0"/>
        <w:ind w:left="720" w:hanging="720"/>
      </w:pPr>
      <w:bookmarkStart w:id="61" w:name="_ENREF_48"/>
      <w:r w:rsidRPr="005F2B65">
        <w:t>[48]</w:t>
      </w:r>
      <w:r w:rsidRPr="005F2B65">
        <w:tab/>
        <w:t xml:space="preserve">Lleó A, Berezovska O, Growdon JH, Hyman BT (2004) Clinical, pathological, and biochemical spectrum of Alzheimer disease associated with PS-1 mutations. </w:t>
      </w:r>
      <w:r w:rsidRPr="005F2B65">
        <w:rPr>
          <w:i/>
        </w:rPr>
        <w:t>Am J Geriatr Psychiatry</w:t>
      </w:r>
      <w:r w:rsidRPr="005F2B65">
        <w:t xml:space="preserve"> </w:t>
      </w:r>
      <w:r w:rsidRPr="005F2B65">
        <w:rPr>
          <w:b/>
        </w:rPr>
        <w:t>12</w:t>
      </w:r>
      <w:r w:rsidRPr="005F2B65">
        <w:t>, 146-156.</w:t>
      </w:r>
      <w:bookmarkEnd w:id="61"/>
    </w:p>
    <w:p w14:paraId="69B6187D" w14:textId="77777777" w:rsidR="005F2B65" w:rsidRPr="005F2B65" w:rsidRDefault="005F2B65" w:rsidP="005F2B65">
      <w:pPr>
        <w:pStyle w:val="EndNoteBibliography"/>
        <w:spacing w:after="0"/>
        <w:ind w:left="720" w:hanging="720"/>
      </w:pPr>
      <w:bookmarkStart w:id="62" w:name="_ENREF_49"/>
      <w:r w:rsidRPr="005F2B65">
        <w:t>[49]</w:t>
      </w:r>
      <w:r w:rsidRPr="005F2B65">
        <w:tab/>
        <w:t xml:space="preserve">Ryan NS, Nicholas JM, Weston PSJ, Liang Y, Lashley T, Guerreiro R, Adamson G, Kenny J, Beck J, Chavez-Gutierrez L, de Strooper B, Revesz T, Holton J, Mead S, Rossor MN, Fox NC (2016) Clinical phenotype and genetic associations in autosomal dominant familial Alzheimer's disease: a case series. </w:t>
      </w:r>
      <w:r w:rsidRPr="005F2B65">
        <w:rPr>
          <w:i/>
        </w:rPr>
        <w:t>Lancet Neurol</w:t>
      </w:r>
      <w:r w:rsidRPr="005F2B65">
        <w:t xml:space="preserve"> </w:t>
      </w:r>
      <w:r w:rsidRPr="005F2B65">
        <w:rPr>
          <w:b/>
        </w:rPr>
        <w:t>15</w:t>
      </w:r>
      <w:r w:rsidRPr="005F2B65">
        <w:t>, 1326-1335.</w:t>
      </w:r>
      <w:bookmarkEnd w:id="62"/>
    </w:p>
    <w:p w14:paraId="5BA8DDF6" w14:textId="77777777" w:rsidR="005F2B65" w:rsidRPr="005F2B65" w:rsidRDefault="005F2B65" w:rsidP="005F2B65">
      <w:pPr>
        <w:pStyle w:val="EndNoteBibliography"/>
        <w:spacing w:after="0"/>
        <w:ind w:left="720" w:hanging="720"/>
      </w:pPr>
      <w:bookmarkStart w:id="63" w:name="_ENREF_50"/>
      <w:r w:rsidRPr="005F2B65">
        <w:t>[50]</w:t>
      </w:r>
      <w:r w:rsidRPr="005F2B65">
        <w:tab/>
        <w:t xml:space="preserve">Tiwari S, Atluri V, Kaushik A, Yndart A, Nair M (2019) Alzheimer's disease: pathogenesis, diagnostics, and therapeutics. </w:t>
      </w:r>
      <w:r w:rsidRPr="005F2B65">
        <w:rPr>
          <w:i/>
        </w:rPr>
        <w:t>Int J Nanomedicine</w:t>
      </w:r>
      <w:r w:rsidRPr="005F2B65">
        <w:t xml:space="preserve"> </w:t>
      </w:r>
      <w:r w:rsidRPr="005F2B65">
        <w:rPr>
          <w:b/>
        </w:rPr>
        <w:t>19</w:t>
      </w:r>
      <w:r w:rsidRPr="005F2B65">
        <w:t>, 5541-5554.</w:t>
      </w:r>
      <w:bookmarkEnd w:id="63"/>
    </w:p>
    <w:p w14:paraId="77D10F82" w14:textId="77777777" w:rsidR="005F2B65" w:rsidRPr="005F2B65" w:rsidRDefault="005F2B65" w:rsidP="005F2B65">
      <w:pPr>
        <w:pStyle w:val="EndNoteBibliography"/>
        <w:spacing w:after="0"/>
        <w:ind w:left="720" w:hanging="720"/>
      </w:pPr>
      <w:bookmarkStart w:id="64" w:name="_ENREF_51"/>
      <w:r w:rsidRPr="005F2B65">
        <w:t>[51]</w:t>
      </w:r>
      <w:r w:rsidRPr="005F2B65">
        <w:tab/>
        <w:t xml:space="preserve">Matsubara E, Sekijima Y, Tokuda T, Urakami K, Amari M, Shizuka-Ikeda M, Tomidokoro Y, Ikeda M, Kawarabayashi T, Harigaya Y, Ikeda S, Murakami T, Abe K, Otomo E, Hirai S, Frangione B, Ghiso J, Shoji M (2004) Soluble Abeta homeostasis in AD and DS: impairment of anti-amyloidogenic protection by lipoproteins. </w:t>
      </w:r>
      <w:r w:rsidRPr="005F2B65">
        <w:rPr>
          <w:i/>
        </w:rPr>
        <w:t>Neurobiol Aging</w:t>
      </w:r>
      <w:r w:rsidRPr="005F2B65">
        <w:t xml:space="preserve"> </w:t>
      </w:r>
      <w:r w:rsidRPr="005F2B65">
        <w:rPr>
          <w:b/>
        </w:rPr>
        <w:t>25</w:t>
      </w:r>
      <w:r w:rsidRPr="005F2B65">
        <w:t>, 833-841.</w:t>
      </w:r>
      <w:bookmarkEnd w:id="64"/>
    </w:p>
    <w:p w14:paraId="101794D3" w14:textId="77777777" w:rsidR="005F2B65" w:rsidRPr="005F2B65" w:rsidRDefault="005F2B65" w:rsidP="005F2B65">
      <w:pPr>
        <w:pStyle w:val="EndNoteBibliography"/>
        <w:spacing w:after="0"/>
        <w:ind w:left="720" w:hanging="720"/>
      </w:pPr>
      <w:bookmarkStart w:id="65" w:name="_ENREF_52"/>
      <w:r w:rsidRPr="005F2B65">
        <w:t>[52]</w:t>
      </w:r>
      <w:r w:rsidRPr="005F2B65">
        <w:tab/>
        <w:t xml:space="preserve">Lam V, Takechi R, Hackett MJ, Francis R, Bynevelt M, Celliers LM, Nesbit M, Mamsa S, Arfuso F, Das S, Koentgen F, Hagan M, Codd L, Richardson K, O'Mara B, Scharli RK, Morandeau L, Gauntlett J, Leatherday C, Boucek J, Mamo JCL (2021) Synthesis of human amyloid restricted to liver results in an Alzheimer disease-like neurodegenerative phenotype. </w:t>
      </w:r>
      <w:r w:rsidRPr="005F2B65">
        <w:rPr>
          <w:i/>
        </w:rPr>
        <w:t>PLoS Biol</w:t>
      </w:r>
      <w:r w:rsidRPr="005F2B65">
        <w:t xml:space="preserve"> </w:t>
      </w:r>
      <w:r w:rsidRPr="005F2B65">
        <w:rPr>
          <w:b/>
        </w:rPr>
        <w:t>19</w:t>
      </w:r>
      <w:r w:rsidRPr="005F2B65">
        <w:t>, e3001358.</w:t>
      </w:r>
      <w:bookmarkEnd w:id="65"/>
    </w:p>
    <w:p w14:paraId="04472B5D" w14:textId="77777777" w:rsidR="005F2B65" w:rsidRPr="005F2B65" w:rsidRDefault="005F2B65" w:rsidP="005F2B65">
      <w:pPr>
        <w:pStyle w:val="EndNoteBibliography"/>
        <w:spacing w:after="0"/>
        <w:ind w:left="720" w:hanging="720"/>
      </w:pPr>
      <w:bookmarkStart w:id="66" w:name="_ENREF_53"/>
      <w:r w:rsidRPr="005F2B65">
        <w:t>[53]</w:t>
      </w:r>
      <w:r w:rsidRPr="005F2B65">
        <w:tab/>
        <w:t xml:space="preserve">Morley JE, Farr SA, Nguyen AD (2018) Alzheimer Disease. </w:t>
      </w:r>
      <w:r w:rsidRPr="005F2B65">
        <w:rPr>
          <w:i/>
        </w:rPr>
        <w:t>Clin Geriatr Med</w:t>
      </w:r>
      <w:r w:rsidRPr="005F2B65">
        <w:t xml:space="preserve"> </w:t>
      </w:r>
      <w:r w:rsidRPr="005F2B65">
        <w:rPr>
          <w:b/>
        </w:rPr>
        <w:t>34</w:t>
      </w:r>
      <w:r w:rsidRPr="005F2B65">
        <w:t>, 591-601.</w:t>
      </w:r>
      <w:bookmarkEnd w:id="66"/>
    </w:p>
    <w:p w14:paraId="5CD9F7DB" w14:textId="77777777" w:rsidR="005F2B65" w:rsidRPr="005F2B65" w:rsidRDefault="005F2B65" w:rsidP="005F2B65">
      <w:pPr>
        <w:pStyle w:val="EndNoteBibliography"/>
        <w:spacing w:after="0"/>
        <w:ind w:left="720" w:hanging="720"/>
      </w:pPr>
      <w:bookmarkStart w:id="67" w:name="_ENREF_54"/>
      <w:r w:rsidRPr="005F2B65">
        <w:t>[54]</w:t>
      </w:r>
      <w:r w:rsidRPr="005F2B65">
        <w:tab/>
        <w:t xml:space="preserve">Bennett RE, DeVos SL, Dujardin S, Corjuc B, Gor R, Gonzalez J, Roe AD, Frosch MP, Pitstick R, Carlson GA, Hyman BT (2017) Enhanced Tau Aggregation in the Presence of Amyloid β. </w:t>
      </w:r>
      <w:r w:rsidRPr="005F2B65">
        <w:rPr>
          <w:i/>
        </w:rPr>
        <w:t>Am J Pathol</w:t>
      </w:r>
      <w:r w:rsidRPr="005F2B65">
        <w:t xml:space="preserve"> </w:t>
      </w:r>
      <w:r w:rsidRPr="005F2B65">
        <w:rPr>
          <w:b/>
        </w:rPr>
        <w:t>187</w:t>
      </w:r>
      <w:r w:rsidRPr="005F2B65">
        <w:t>, 1601-1612.</w:t>
      </w:r>
      <w:bookmarkEnd w:id="67"/>
    </w:p>
    <w:p w14:paraId="5DEDC6C9" w14:textId="77777777" w:rsidR="005F2B65" w:rsidRPr="005F2B65" w:rsidRDefault="005F2B65" w:rsidP="005F2B65">
      <w:pPr>
        <w:pStyle w:val="EndNoteBibliography"/>
        <w:spacing w:after="0"/>
        <w:ind w:left="720" w:hanging="720"/>
      </w:pPr>
      <w:bookmarkStart w:id="68" w:name="_ENREF_55"/>
      <w:r w:rsidRPr="005F2B65">
        <w:t>[55]</w:t>
      </w:r>
      <w:r w:rsidRPr="005F2B65">
        <w:tab/>
        <w:t xml:space="preserve">Busche MA, Wegmann S, Dujardin S, Commins C, Schiantarelli J, Klickstein N, Kamath TV, Carlson GA, Nelken I, Hyman BT (2019) Tau impairs neural circuits, dominating amyloid-β effects, in Alzheimer models in vivo. </w:t>
      </w:r>
      <w:r w:rsidRPr="005F2B65">
        <w:rPr>
          <w:i/>
        </w:rPr>
        <w:t>Nat Neurosci</w:t>
      </w:r>
      <w:r w:rsidRPr="005F2B65">
        <w:t xml:space="preserve"> </w:t>
      </w:r>
      <w:r w:rsidRPr="005F2B65">
        <w:rPr>
          <w:b/>
        </w:rPr>
        <w:t>22</w:t>
      </w:r>
      <w:r w:rsidRPr="005F2B65">
        <w:t>, 57-64.</w:t>
      </w:r>
      <w:bookmarkEnd w:id="68"/>
    </w:p>
    <w:p w14:paraId="0CD483B6" w14:textId="77777777" w:rsidR="005F2B65" w:rsidRPr="005F2B65" w:rsidRDefault="005F2B65" w:rsidP="005F2B65">
      <w:pPr>
        <w:pStyle w:val="EndNoteBibliography"/>
        <w:spacing w:after="0"/>
        <w:ind w:left="720" w:hanging="720"/>
      </w:pPr>
      <w:bookmarkStart w:id="69" w:name="_ENREF_56"/>
      <w:r w:rsidRPr="005F2B65">
        <w:t>[56]</w:t>
      </w:r>
      <w:r w:rsidRPr="005F2B65">
        <w:tab/>
        <w:t xml:space="preserve">Boche D, Donald J, Love S, Harris S, Neal JW, Holmes C, Nicoll JA (2010) Reduction of aggregated Tau in neuronal processes but not in the cell bodies after Abeta42 immunisation in Alzheimer's disease. </w:t>
      </w:r>
      <w:r w:rsidRPr="005F2B65">
        <w:rPr>
          <w:i/>
        </w:rPr>
        <w:t>Acta Neuropathol</w:t>
      </w:r>
      <w:r w:rsidRPr="005F2B65">
        <w:t xml:space="preserve"> </w:t>
      </w:r>
      <w:r w:rsidRPr="005F2B65">
        <w:rPr>
          <w:b/>
        </w:rPr>
        <w:t>120</w:t>
      </w:r>
      <w:r w:rsidRPr="005F2B65">
        <w:t>, 13-20.</w:t>
      </w:r>
      <w:bookmarkEnd w:id="69"/>
    </w:p>
    <w:p w14:paraId="1EEB6977" w14:textId="77777777" w:rsidR="005F2B65" w:rsidRPr="005F2B65" w:rsidRDefault="005F2B65" w:rsidP="005F2B65">
      <w:pPr>
        <w:pStyle w:val="EndNoteBibliography"/>
        <w:spacing w:after="0"/>
        <w:ind w:left="720" w:hanging="720"/>
      </w:pPr>
      <w:bookmarkStart w:id="70" w:name="_ENREF_57"/>
      <w:r w:rsidRPr="005F2B65">
        <w:t>[57]</w:t>
      </w:r>
      <w:r w:rsidRPr="005F2B65">
        <w:tab/>
        <w:t xml:space="preserve">Braak H, Braak E (1988) Neuropil threads occur in dendrites of tangle-bearing nerve cells. </w:t>
      </w:r>
      <w:r w:rsidRPr="005F2B65">
        <w:rPr>
          <w:i/>
        </w:rPr>
        <w:t>Neuropathol Appl Neurobiol</w:t>
      </w:r>
      <w:r w:rsidRPr="005F2B65">
        <w:t xml:space="preserve"> </w:t>
      </w:r>
      <w:r w:rsidRPr="005F2B65">
        <w:rPr>
          <w:b/>
        </w:rPr>
        <w:t>14</w:t>
      </w:r>
      <w:r w:rsidRPr="005F2B65">
        <w:t>, 39-44.</w:t>
      </w:r>
      <w:bookmarkEnd w:id="70"/>
    </w:p>
    <w:p w14:paraId="6600F175" w14:textId="77777777" w:rsidR="005F2B65" w:rsidRPr="005F2B65" w:rsidRDefault="005F2B65" w:rsidP="005F2B65">
      <w:pPr>
        <w:pStyle w:val="EndNoteBibliography"/>
        <w:spacing w:after="0"/>
        <w:ind w:left="720" w:hanging="720"/>
      </w:pPr>
      <w:bookmarkStart w:id="71" w:name="_ENREF_58"/>
      <w:r w:rsidRPr="005F2B65">
        <w:t>[58]</w:t>
      </w:r>
      <w:r w:rsidRPr="005F2B65">
        <w:tab/>
        <w:t xml:space="preserve">Bramblett GT, Goedert M, Jakes R, Merrick SE, Trojanowski JQ, Lee VMY (1993) Abnormal tau phosphorylation at Ser396 in alzheimer's disease recapitulates development and contributes to reduced microtubule binding. </w:t>
      </w:r>
      <w:r w:rsidRPr="005F2B65">
        <w:rPr>
          <w:i/>
        </w:rPr>
        <w:t>Neuron</w:t>
      </w:r>
      <w:r w:rsidRPr="005F2B65">
        <w:t xml:space="preserve"> </w:t>
      </w:r>
      <w:r w:rsidRPr="005F2B65">
        <w:rPr>
          <w:b/>
        </w:rPr>
        <w:t>10</w:t>
      </w:r>
      <w:r w:rsidRPr="005F2B65">
        <w:t>, 1089-1099.</w:t>
      </w:r>
      <w:bookmarkEnd w:id="71"/>
    </w:p>
    <w:p w14:paraId="15D9E9F9" w14:textId="77777777" w:rsidR="005F2B65" w:rsidRPr="005F2B65" w:rsidRDefault="005F2B65" w:rsidP="005F2B65">
      <w:pPr>
        <w:pStyle w:val="EndNoteBibliography"/>
        <w:spacing w:after="0"/>
        <w:ind w:left="720" w:hanging="720"/>
      </w:pPr>
      <w:bookmarkStart w:id="72" w:name="_ENREF_59"/>
      <w:r w:rsidRPr="005F2B65">
        <w:t>[59]</w:t>
      </w:r>
      <w:r w:rsidRPr="005F2B65">
        <w:tab/>
        <w:t xml:space="preserve">Kellogg EH, Hejab NMA, Poepsel S, Downing KH, DiMaio F, Nogales E (2018) Near-atomic model of microtubule-tau interactions. </w:t>
      </w:r>
      <w:r w:rsidRPr="005F2B65">
        <w:rPr>
          <w:i/>
        </w:rPr>
        <w:t>Science</w:t>
      </w:r>
      <w:r w:rsidRPr="005F2B65">
        <w:t xml:space="preserve"> </w:t>
      </w:r>
      <w:r w:rsidRPr="005F2B65">
        <w:rPr>
          <w:b/>
        </w:rPr>
        <w:t>360</w:t>
      </w:r>
      <w:r w:rsidRPr="005F2B65">
        <w:t>, 1242.</w:t>
      </w:r>
      <w:bookmarkEnd w:id="72"/>
    </w:p>
    <w:p w14:paraId="4AC4F528" w14:textId="77777777" w:rsidR="005F2B65" w:rsidRPr="005F2B65" w:rsidRDefault="005F2B65" w:rsidP="005F2B65">
      <w:pPr>
        <w:pStyle w:val="EndNoteBibliography"/>
        <w:spacing w:after="0"/>
        <w:ind w:left="720" w:hanging="720"/>
      </w:pPr>
      <w:bookmarkStart w:id="73" w:name="_ENREF_60"/>
      <w:r w:rsidRPr="005F2B65">
        <w:t>[60]</w:t>
      </w:r>
      <w:r w:rsidRPr="005F2B65">
        <w:tab/>
        <w:t xml:space="preserve">Lindwall G, Cole RD (1984) Phosphorylation affects the ability of tau protein to promote microtubule assembly. </w:t>
      </w:r>
      <w:r w:rsidRPr="005F2B65">
        <w:rPr>
          <w:i/>
        </w:rPr>
        <w:t>J Biol Chem</w:t>
      </w:r>
      <w:r w:rsidRPr="005F2B65">
        <w:t xml:space="preserve"> </w:t>
      </w:r>
      <w:r w:rsidRPr="005F2B65">
        <w:rPr>
          <w:b/>
        </w:rPr>
        <w:t>259</w:t>
      </w:r>
      <w:r w:rsidRPr="005F2B65">
        <w:t>, 5301-5305.</w:t>
      </w:r>
      <w:bookmarkEnd w:id="73"/>
    </w:p>
    <w:p w14:paraId="36A232B5" w14:textId="77777777" w:rsidR="005F2B65" w:rsidRPr="005F2B65" w:rsidRDefault="005F2B65" w:rsidP="005F2B65">
      <w:pPr>
        <w:pStyle w:val="EndNoteBibliography"/>
        <w:spacing w:after="0"/>
        <w:ind w:left="720" w:hanging="720"/>
      </w:pPr>
      <w:bookmarkStart w:id="74" w:name="_ENREF_61"/>
      <w:r w:rsidRPr="005F2B65">
        <w:t>[61]</w:t>
      </w:r>
      <w:r w:rsidRPr="005F2B65">
        <w:tab/>
        <w:t xml:space="preserve">Yoshida H, Ihara Y (1993) Tau in paired helical filaments is functionally distinct from fetal tau: assembly incompetence of paired helical filament-tau. </w:t>
      </w:r>
      <w:r w:rsidRPr="005F2B65">
        <w:rPr>
          <w:i/>
        </w:rPr>
        <w:t>J Neurochem</w:t>
      </w:r>
      <w:r w:rsidRPr="005F2B65">
        <w:t xml:space="preserve"> </w:t>
      </w:r>
      <w:r w:rsidRPr="005F2B65">
        <w:rPr>
          <w:b/>
        </w:rPr>
        <w:t>61</w:t>
      </w:r>
      <w:r w:rsidRPr="005F2B65">
        <w:t>, 1183-1186.</w:t>
      </w:r>
      <w:bookmarkEnd w:id="74"/>
    </w:p>
    <w:p w14:paraId="5EB92C79" w14:textId="77777777" w:rsidR="005F2B65" w:rsidRPr="005F2B65" w:rsidRDefault="005F2B65" w:rsidP="005F2B65">
      <w:pPr>
        <w:pStyle w:val="EndNoteBibliography"/>
        <w:spacing w:after="0"/>
        <w:ind w:left="720" w:hanging="720"/>
      </w:pPr>
      <w:bookmarkStart w:id="75" w:name="_ENREF_62"/>
      <w:r w:rsidRPr="005F2B65">
        <w:t>[62]</w:t>
      </w:r>
      <w:r w:rsidRPr="005F2B65">
        <w:tab/>
        <w:t xml:space="preserve">Alonso A, Zaidi T, Novak M, Grundke-Iqbal I, Iqbal K (2001) Hyperphosphorylation induces self-assembly of tau into tangles of paired helical filaments/straight filaments. </w:t>
      </w:r>
      <w:r w:rsidRPr="005F2B65">
        <w:rPr>
          <w:i/>
        </w:rPr>
        <w:t>Proc Natl Acad Sci U S A</w:t>
      </w:r>
      <w:r w:rsidRPr="005F2B65">
        <w:t xml:space="preserve"> </w:t>
      </w:r>
      <w:r w:rsidRPr="005F2B65">
        <w:rPr>
          <w:b/>
        </w:rPr>
        <w:t>98</w:t>
      </w:r>
      <w:r w:rsidRPr="005F2B65">
        <w:t>, 6923-6928.</w:t>
      </w:r>
      <w:bookmarkEnd w:id="75"/>
    </w:p>
    <w:p w14:paraId="15BE59B4" w14:textId="77777777" w:rsidR="005F2B65" w:rsidRPr="005F2B65" w:rsidRDefault="005F2B65" w:rsidP="005F2B65">
      <w:pPr>
        <w:pStyle w:val="EndNoteBibliography"/>
        <w:spacing w:after="0"/>
        <w:ind w:left="720" w:hanging="720"/>
      </w:pPr>
      <w:bookmarkStart w:id="76" w:name="_ENREF_63"/>
      <w:r w:rsidRPr="005F2B65">
        <w:t>[63]</w:t>
      </w:r>
      <w:r w:rsidRPr="005F2B65">
        <w:tab/>
        <w:t xml:space="preserve">Ingelsson M, Fukumoto H, Newell KL, Growdon JH, Hedley-Whyte ET, Frosch MP, Albert MS, Hyman BT, Irizarry MC (2004) Early Abeta accumulation and progressive synaptic loss, gliosis, and tangle formation in AD brain. </w:t>
      </w:r>
      <w:r w:rsidRPr="005F2B65">
        <w:rPr>
          <w:i/>
        </w:rPr>
        <w:t>Neurology</w:t>
      </w:r>
      <w:r w:rsidRPr="005F2B65">
        <w:t xml:space="preserve"> </w:t>
      </w:r>
      <w:r w:rsidRPr="005F2B65">
        <w:rPr>
          <w:b/>
        </w:rPr>
        <w:t>62</w:t>
      </w:r>
      <w:r w:rsidRPr="005F2B65">
        <w:t>, 925-931.</w:t>
      </w:r>
      <w:bookmarkEnd w:id="76"/>
    </w:p>
    <w:p w14:paraId="60BDCB7C" w14:textId="77777777" w:rsidR="005F2B65" w:rsidRPr="005F2B65" w:rsidRDefault="005F2B65" w:rsidP="005F2B65">
      <w:pPr>
        <w:pStyle w:val="EndNoteBibliography"/>
        <w:spacing w:after="0"/>
        <w:ind w:left="720" w:hanging="720"/>
      </w:pPr>
      <w:bookmarkStart w:id="77" w:name="_ENREF_64"/>
      <w:r w:rsidRPr="005F2B65">
        <w:t>[64]</w:t>
      </w:r>
      <w:r w:rsidRPr="005F2B65">
        <w:tab/>
        <w:t xml:space="preserve">Goedert M, Crowther RA, Spillantini MG (1998) Tau mutations cause frontotemporal dementias. </w:t>
      </w:r>
      <w:r w:rsidRPr="005F2B65">
        <w:rPr>
          <w:i/>
        </w:rPr>
        <w:t>Neuron</w:t>
      </w:r>
      <w:r w:rsidRPr="005F2B65">
        <w:t xml:space="preserve"> </w:t>
      </w:r>
      <w:r w:rsidRPr="005F2B65">
        <w:rPr>
          <w:b/>
        </w:rPr>
        <w:t>21</w:t>
      </w:r>
      <w:r w:rsidRPr="005F2B65">
        <w:t>, 955-958.</w:t>
      </w:r>
      <w:bookmarkEnd w:id="77"/>
    </w:p>
    <w:p w14:paraId="20DD36B7" w14:textId="77777777" w:rsidR="005F2B65" w:rsidRPr="005F2B65" w:rsidRDefault="005F2B65" w:rsidP="005F2B65">
      <w:pPr>
        <w:pStyle w:val="EndNoteBibliography"/>
        <w:spacing w:after="0"/>
        <w:ind w:left="720" w:hanging="720"/>
      </w:pPr>
      <w:bookmarkStart w:id="78" w:name="_ENREF_65"/>
      <w:r w:rsidRPr="005F2B65">
        <w:t>[65]</w:t>
      </w:r>
      <w:r w:rsidRPr="005F2B65">
        <w:tab/>
        <w:t xml:space="preserve">Ikonomovic MD, Buckley CJ, Heurling K, Sherwin P, Jones PA, Zanette M, Mathis CA, Klunk WE, Chakrabarty A, Ironside J, Ismail A, Smith C, Thal DR, Beach TG, Farrar G, Smith APL (2016) Post-mortem histopathology underlying β-amyloid PET imaging following flutemetamol F 18 injection. </w:t>
      </w:r>
      <w:r w:rsidRPr="005F2B65">
        <w:rPr>
          <w:i/>
        </w:rPr>
        <w:t>Acta Neuropathol Commun</w:t>
      </w:r>
      <w:r w:rsidRPr="005F2B65">
        <w:t xml:space="preserve"> </w:t>
      </w:r>
      <w:r w:rsidRPr="005F2B65">
        <w:rPr>
          <w:b/>
        </w:rPr>
        <w:t>4</w:t>
      </w:r>
      <w:r w:rsidRPr="005F2B65">
        <w:t>, 130.</w:t>
      </w:r>
      <w:bookmarkEnd w:id="78"/>
    </w:p>
    <w:p w14:paraId="59228E8E" w14:textId="77777777" w:rsidR="005F2B65" w:rsidRPr="005F2B65" w:rsidRDefault="005F2B65" w:rsidP="005F2B65">
      <w:pPr>
        <w:pStyle w:val="EndNoteBibliography"/>
        <w:spacing w:after="0"/>
        <w:ind w:left="720" w:hanging="720"/>
      </w:pPr>
      <w:bookmarkStart w:id="79" w:name="_ENREF_66"/>
      <w:r w:rsidRPr="005F2B65">
        <w:t>[66]</w:t>
      </w:r>
      <w:r w:rsidRPr="005F2B65">
        <w:tab/>
        <w:t xml:space="preserve">Sabri O, Sabbagh MN, Seibyl J, Barthel H, Akatsu H, Ouchi Y, Senda K, Murayama S, Ishii K, Takao M, Beach TG, Rowe CC, Leverenz JB, Ghetti B, Ironside JW, Catafau AM, Stephens AW, Mueller A, Koglin N, Hoffmann A, Roth K, Reininger C, Schulz-Schaeffer WJ (2015) Florbetaben PET imaging to detect amyloid beta plaques in Alzheimer's disease: phase 3 study. </w:t>
      </w:r>
      <w:r w:rsidRPr="005F2B65">
        <w:rPr>
          <w:i/>
        </w:rPr>
        <w:t>Alzheimers Dement</w:t>
      </w:r>
      <w:r w:rsidRPr="005F2B65">
        <w:t xml:space="preserve"> </w:t>
      </w:r>
      <w:r w:rsidRPr="005F2B65">
        <w:rPr>
          <w:b/>
        </w:rPr>
        <w:t>11</w:t>
      </w:r>
      <w:r w:rsidRPr="005F2B65">
        <w:t>, 964-974.</w:t>
      </w:r>
      <w:bookmarkEnd w:id="79"/>
    </w:p>
    <w:p w14:paraId="34500DF8" w14:textId="77777777" w:rsidR="005F2B65" w:rsidRPr="005F2B65" w:rsidRDefault="005F2B65" w:rsidP="005F2B65">
      <w:pPr>
        <w:pStyle w:val="EndNoteBibliography"/>
        <w:spacing w:after="0"/>
        <w:ind w:left="720" w:hanging="720"/>
      </w:pPr>
      <w:bookmarkStart w:id="80" w:name="_ENREF_67"/>
      <w:r w:rsidRPr="005F2B65">
        <w:t>[67]</w:t>
      </w:r>
      <w:r w:rsidRPr="005F2B65">
        <w:tab/>
        <w:t xml:space="preserve">Villemagne VL, Doré V, Bourgeat P, Burnham SC, Laws S, Salvado O, Masters CL, Rowe CC (2017) Aβ-amyloid and Tau Imaging in Dementia. </w:t>
      </w:r>
      <w:r w:rsidRPr="005F2B65">
        <w:rPr>
          <w:i/>
        </w:rPr>
        <w:t>Semin Nucl Med</w:t>
      </w:r>
      <w:r w:rsidRPr="005F2B65">
        <w:t xml:space="preserve"> </w:t>
      </w:r>
      <w:r w:rsidRPr="005F2B65">
        <w:rPr>
          <w:b/>
        </w:rPr>
        <w:t>47</w:t>
      </w:r>
      <w:r w:rsidRPr="005F2B65">
        <w:t>, 75-88.</w:t>
      </w:r>
      <w:bookmarkEnd w:id="80"/>
    </w:p>
    <w:p w14:paraId="4122E7FC" w14:textId="77777777" w:rsidR="005F2B65" w:rsidRPr="005F2B65" w:rsidRDefault="005F2B65" w:rsidP="005F2B65">
      <w:pPr>
        <w:pStyle w:val="EndNoteBibliography"/>
        <w:spacing w:after="0"/>
        <w:ind w:left="720" w:hanging="720"/>
      </w:pPr>
      <w:bookmarkStart w:id="81" w:name="_ENREF_68"/>
      <w:r w:rsidRPr="005F2B65">
        <w:t>[68]</w:t>
      </w:r>
      <w:r w:rsidRPr="005F2B65">
        <w:tab/>
        <w:t xml:space="preserve">Olsson B, Lautner R, Andreasson U, Öhrfelt A, Portelius E, Bjerke M, Hölttä M, Rosén C, Olsson C, Strobel G, Wu E, Dakin K, Petzold M, Blennow K, Zetterberg H (2016) CSF and blood biomarkers for the diagnosis of Alzheimer's disease: a systematic review and meta-analysis. </w:t>
      </w:r>
      <w:r w:rsidRPr="005F2B65">
        <w:rPr>
          <w:i/>
        </w:rPr>
        <w:t>Lancet Neurol</w:t>
      </w:r>
      <w:r w:rsidRPr="005F2B65">
        <w:t xml:space="preserve"> </w:t>
      </w:r>
      <w:r w:rsidRPr="005F2B65">
        <w:rPr>
          <w:b/>
        </w:rPr>
        <w:t>15</w:t>
      </w:r>
      <w:r w:rsidRPr="005F2B65">
        <w:t>, 673-684.</w:t>
      </w:r>
      <w:bookmarkEnd w:id="81"/>
    </w:p>
    <w:p w14:paraId="77C22E74" w14:textId="77777777" w:rsidR="005F2B65" w:rsidRPr="005F2B65" w:rsidRDefault="005F2B65" w:rsidP="005F2B65">
      <w:pPr>
        <w:pStyle w:val="EndNoteBibliography"/>
        <w:spacing w:after="0"/>
        <w:ind w:left="720" w:hanging="720"/>
      </w:pPr>
      <w:bookmarkStart w:id="82" w:name="_ENREF_69"/>
      <w:r w:rsidRPr="005F2B65">
        <w:t>[69]</w:t>
      </w:r>
      <w:r w:rsidRPr="005F2B65">
        <w:tab/>
        <w:t xml:space="preserve">Albert MS, DeKosky ST, Dickson D, Dubois B, Feldman HH, Fox NC, Gamst A, Holtzman DM, Jagust WJ, Petersen RC, Snyder PJ, Carrillo MC, Thies B, Phelps CH (2011) The diagnosis of mild cognitive impairment due to Alzheimer's disease: recommendations from the National Institute on Aging-Alzheimer's Association workgroups on diagnostic guidelines for Alzheimer's disease. </w:t>
      </w:r>
      <w:r w:rsidRPr="005F2B65">
        <w:rPr>
          <w:i/>
        </w:rPr>
        <w:t>Alzheimers Dement</w:t>
      </w:r>
      <w:r w:rsidRPr="005F2B65">
        <w:t xml:space="preserve"> </w:t>
      </w:r>
      <w:r w:rsidRPr="005F2B65">
        <w:rPr>
          <w:b/>
        </w:rPr>
        <w:t>7</w:t>
      </w:r>
      <w:r w:rsidRPr="005F2B65">
        <w:t>, 270-279.</w:t>
      </w:r>
      <w:bookmarkEnd w:id="82"/>
    </w:p>
    <w:p w14:paraId="2A97D6B0" w14:textId="77777777" w:rsidR="005F2B65" w:rsidRPr="005F2B65" w:rsidRDefault="005F2B65" w:rsidP="005F2B65">
      <w:pPr>
        <w:pStyle w:val="EndNoteBibliography"/>
        <w:spacing w:after="0"/>
        <w:ind w:left="720" w:hanging="720"/>
      </w:pPr>
      <w:bookmarkStart w:id="83" w:name="_ENREF_70"/>
      <w:r w:rsidRPr="005F2B65">
        <w:t>[70]</w:t>
      </w:r>
      <w:r w:rsidRPr="005F2B65">
        <w:tab/>
        <w:t xml:space="preserve">Spires-Jones TL, Kopeikina KJ, Koffie RM, de Calignon A, Hyman BT (2011) Are tangles as toxic as they look? </w:t>
      </w:r>
      <w:r w:rsidRPr="005F2B65">
        <w:rPr>
          <w:i/>
        </w:rPr>
        <w:t>J Mol Neurosci</w:t>
      </w:r>
      <w:r w:rsidRPr="005F2B65">
        <w:t xml:space="preserve"> </w:t>
      </w:r>
      <w:r w:rsidRPr="005F2B65">
        <w:rPr>
          <w:b/>
        </w:rPr>
        <w:t>45</w:t>
      </w:r>
      <w:r w:rsidRPr="005F2B65">
        <w:t>, 438-444.</w:t>
      </w:r>
      <w:bookmarkEnd w:id="83"/>
    </w:p>
    <w:p w14:paraId="1616DDFC" w14:textId="77777777" w:rsidR="005F2B65" w:rsidRPr="005F2B65" w:rsidRDefault="005F2B65" w:rsidP="005F2B65">
      <w:pPr>
        <w:pStyle w:val="EndNoteBibliography"/>
        <w:spacing w:after="0"/>
        <w:ind w:left="720" w:hanging="720"/>
      </w:pPr>
      <w:bookmarkStart w:id="84" w:name="_ENREF_71"/>
      <w:r w:rsidRPr="005F2B65">
        <w:t>[71]</w:t>
      </w:r>
      <w:r w:rsidRPr="005F2B65">
        <w:tab/>
        <w:t xml:space="preserve">Kinney JW, Bemiller SM, Murtishaw AS, Leisgang AM, Salazar AM, Lamb BT (2018) Inflammation as a central mechanism in Alzheimer's disease. </w:t>
      </w:r>
      <w:r w:rsidRPr="005F2B65">
        <w:rPr>
          <w:i/>
        </w:rPr>
        <w:t>Alzheimers dement</w:t>
      </w:r>
      <w:r w:rsidRPr="005F2B65">
        <w:t xml:space="preserve"> </w:t>
      </w:r>
      <w:r w:rsidRPr="005F2B65">
        <w:rPr>
          <w:b/>
        </w:rPr>
        <w:t>4</w:t>
      </w:r>
      <w:r w:rsidRPr="005F2B65">
        <w:t>, 575-590.</w:t>
      </w:r>
      <w:bookmarkEnd w:id="84"/>
    </w:p>
    <w:p w14:paraId="156BC064" w14:textId="77777777" w:rsidR="005F2B65" w:rsidRPr="005F2B65" w:rsidRDefault="005F2B65" w:rsidP="005F2B65">
      <w:pPr>
        <w:pStyle w:val="EndNoteBibliography"/>
        <w:spacing w:after="0"/>
        <w:ind w:left="720" w:hanging="720"/>
      </w:pPr>
      <w:bookmarkStart w:id="85" w:name="_ENREF_72"/>
      <w:r w:rsidRPr="005F2B65">
        <w:t>[72]</w:t>
      </w:r>
      <w:r w:rsidRPr="005F2B65">
        <w:tab/>
        <w:t xml:space="preserve">Nelson PT, Braak H, Markesbery WR (2009) Neuropathology and cognitive impairment in Alzheimer disease: a complex but coherent relationship. </w:t>
      </w:r>
      <w:r w:rsidRPr="005F2B65">
        <w:rPr>
          <w:i/>
        </w:rPr>
        <w:t>J Neuropathol Exp Neurol</w:t>
      </w:r>
      <w:r w:rsidRPr="005F2B65">
        <w:t xml:space="preserve"> </w:t>
      </w:r>
      <w:r w:rsidRPr="005F2B65">
        <w:rPr>
          <w:b/>
        </w:rPr>
        <w:t>68</w:t>
      </w:r>
      <w:r w:rsidRPr="005F2B65">
        <w:t>, 1-14.</w:t>
      </w:r>
      <w:bookmarkEnd w:id="85"/>
    </w:p>
    <w:p w14:paraId="5429F73E" w14:textId="77777777" w:rsidR="005F2B65" w:rsidRPr="005F2B65" w:rsidRDefault="005F2B65" w:rsidP="005F2B65">
      <w:pPr>
        <w:pStyle w:val="EndNoteBibliography"/>
        <w:spacing w:after="0"/>
        <w:ind w:left="720" w:hanging="720"/>
      </w:pPr>
      <w:bookmarkStart w:id="86" w:name="_ENREF_73"/>
      <w:r w:rsidRPr="005F2B65">
        <w:t>[73]</w:t>
      </w:r>
      <w:r w:rsidRPr="005F2B65">
        <w:tab/>
        <w:t xml:space="preserve">Combs CK, Johnson DE, Karlo JC, Cannady SB, Landreth GE (2000) Inflammatory mechanisms in Alzheimer's disease: inhibition of beta-amyloid-stimulated proinflammatory responses and neurotoxicity by PPARgamma agonists. </w:t>
      </w:r>
      <w:r w:rsidRPr="005F2B65">
        <w:rPr>
          <w:i/>
        </w:rPr>
        <w:t>J Neurosci</w:t>
      </w:r>
      <w:r w:rsidRPr="005F2B65">
        <w:t xml:space="preserve"> </w:t>
      </w:r>
      <w:r w:rsidRPr="005F2B65">
        <w:rPr>
          <w:b/>
        </w:rPr>
        <w:t>20</w:t>
      </w:r>
      <w:r w:rsidRPr="005F2B65">
        <w:t>, 558-567.</w:t>
      </w:r>
      <w:bookmarkEnd w:id="86"/>
    </w:p>
    <w:p w14:paraId="4A9D32F9" w14:textId="77777777" w:rsidR="005F2B65" w:rsidRPr="005F2B65" w:rsidRDefault="005F2B65" w:rsidP="005F2B65">
      <w:pPr>
        <w:pStyle w:val="EndNoteBibliography"/>
        <w:spacing w:after="0"/>
        <w:ind w:left="720" w:hanging="720"/>
      </w:pPr>
      <w:bookmarkStart w:id="87" w:name="_ENREF_74"/>
      <w:r w:rsidRPr="005F2B65">
        <w:t>[74]</w:t>
      </w:r>
      <w:r w:rsidRPr="005F2B65">
        <w:tab/>
        <w:t xml:space="preserve">Mrak RE, Griffin WS (2007) Common inflammatory mechanisms in Lewy body disease and Alzheimer disease. </w:t>
      </w:r>
      <w:r w:rsidRPr="005F2B65">
        <w:rPr>
          <w:i/>
        </w:rPr>
        <w:t>J Neuropathol Exp Neurol</w:t>
      </w:r>
      <w:r w:rsidRPr="005F2B65">
        <w:t xml:space="preserve"> </w:t>
      </w:r>
      <w:r w:rsidRPr="005F2B65">
        <w:rPr>
          <w:b/>
        </w:rPr>
        <w:t>66</w:t>
      </w:r>
      <w:r w:rsidRPr="005F2B65">
        <w:t>, 683-686.</w:t>
      </w:r>
      <w:bookmarkEnd w:id="87"/>
    </w:p>
    <w:p w14:paraId="6588CCE4" w14:textId="77777777" w:rsidR="005F2B65" w:rsidRPr="005F2B65" w:rsidRDefault="005F2B65" w:rsidP="005F2B65">
      <w:pPr>
        <w:pStyle w:val="EndNoteBibliography"/>
        <w:spacing w:after="0"/>
        <w:ind w:left="720" w:hanging="720"/>
      </w:pPr>
      <w:bookmarkStart w:id="88" w:name="_ENREF_75"/>
      <w:r w:rsidRPr="005F2B65">
        <w:t>[75]</w:t>
      </w:r>
      <w:r w:rsidRPr="005F2B65">
        <w:tab/>
        <w:t xml:space="preserve">Cribbs DH, Berchtold NC, Perreau V, Coleman PD, Rogers J, Tenner AJ, Cotman CW (2012) Extensive innate immune gene activation accompanies brain aging, increasing vulnerability to cognitive decline and neurodegeneration: a microarray study. </w:t>
      </w:r>
      <w:r w:rsidRPr="005F2B65">
        <w:rPr>
          <w:i/>
        </w:rPr>
        <w:t>J Neuroinflammation</w:t>
      </w:r>
      <w:r w:rsidRPr="005F2B65">
        <w:t xml:space="preserve"> </w:t>
      </w:r>
      <w:r w:rsidRPr="005F2B65">
        <w:rPr>
          <w:b/>
        </w:rPr>
        <w:t>9</w:t>
      </w:r>
      <w:r w:rsidRPr="005F2B65">
        <w:t>, 179.</w:t>
      </w:r>
      <w:bookmarkEnd w:id="88"/>
    </w:p>
    <w:p w14:paraId="35751AD1" w14:textId="77777777" w:rsidR="005F2B65" w:rsidRPr="005F2B65" w:rsidRDefault="005F2B65" w:rsidP="005F2B65">
      <w:pPr>
        <w:pStyle w:val="EndNoteBibliography"/>
        <w:spacing w:after="0"/>
        <w:ind w:left="720" w:hanging="720"/>
      </w:pPr>
      <w:bookmarkStart w:id="89" w:name="_ENREF_76"/>
      <w:r w:rsidRPr="005F2B65">
        <w:t>[76]</w:t>
      </w:r>
      <w:r w:rsidRPr="005F2B65">
        <w:tab/>
        <w:t xml:space="preserve">Sudduth TL, Schmitt FA, Nelson PT, Wilcock DM (2013) Neuroinflammatory phenotype in early Alzheimer's disease. </w:t>
      </w:r>
      <w:r w:rsidRPr="005F2B65">
        <w:rPr>
          <w:i/>
        </w:rPr>
        <w:t>Neurobiol Aging</w:t>
      </w:r>
      <w:r w:rsidRPr="005F2B65">
        <w:t xml:space="preserve"> </w:t>
      </w:r>
      <w:r w:rsidRPr="005F2B65">
        <w:rPr>
          <w:b/>
        </w:rPr>
        <w:t>34</w:t>
      </w:r>
      <w:r w:rsidRPr="005F2B65">
        <w:t>, 1051-1059.</w:t>
      </w:r>
      <w:bookmarkEnd w:id="89"/>
    </w:p>
    <w:p w14:paraId="5970D442" w14:textId="77777777" w:rsidR="005F2B65" w:rsidRPr="005F2B65" w:rsidRDefault="005F2B65" w:rsidP="005F2B65">
      <w:pPr>
        <w:pStyle w:val="EndNoteBibliography"/>
        <w:spacing w:after="0"/>
        <w:ind w:left="720" w:hanging="720"/>
      </w:pPr>
      <w:bookmarkStart w:id="90" w:name="_ENREF_77"/>
      <w:r w:rsidRPr="005F2B65">
        <w:t>[77]</w:t>
      </w:r>
      <w:r w:rsidRPr="005F2B65">
        <w:tab/>
        <w:t xml:space="preserve">Minett T, Classey J, Matthews FE, Fahrenhold M, Taga M, Brayne C, Ince PG, Nicoll JA, Boche D (2016) Microglial immunophenotype in dementia with Alzheimer's pathology. </w:t>
      </w:r>
      <w:r w:rsidRPr="005F2B65">
        <w:rPr>
          <w:i/>
        </w:rPr>
        <w:t>J Neuroinflam</w:t>
      </w:r>
      <w:r w:rsidRPr="005F2B65">
        <w:t xml:space="preserve"> </w:t>
      </w:r>
      <w:r w:rsidRPr="005F2B65">
        <w:rPr>
          <w:b/>
        </w:rPr>
        <w:t>13</w:t>
      </w:r>
      <w:r w:rsidRPr="005F2B65">
        <w:t>, 135-145.</w:t>
      </w:r>
      <w:bookmarkEnd w:id="90"/>
    </w:p>
    <w:p w14:paraId="2FD55871" w14:textId="77777777" w:rsidR="005F2B65" w:rsidRPr="005F2B65" w:rsidRDefault="005F2B65" w:rsidP="005F2B65">
      <w:pPr>
        <w:pStyle w:val="EndNoteBibliography"/>
        <w:spacing w:after="0"/>
        <w:ind w:left="720" w:hanging="720"/>
      </w:pPr>
      <w:bookmarkStart w:id="91" w:name="_ENREF_78"/>
      <w:r w:rsidRPr="005F2B65">
        <w:t>[78]</w:t>
      </w:r>
      <w:r w:rsidRPr="005F2B65">
        <w:tab/>
        <w:t xml:space="preserve">Boche D, Gerhard A, Rodriguez-Vieitez E, Faculty M (2019) Prospects and challenges of imaging neuroinflammation beyond TSPO in Alzheimer's disease. </w:t>
      </w:r>
      <w:r w:rsidRPr="005F2B65">
        <w:rPr>
          <w:i/>
        </w:rPr>
        <w:t>Eur J Nucl Med Mol Imaging</w:t>
      </w:r>
      <w:r w:rsidRPr="005F2B65">
        <w:t xml:space="preserve"> </w:t>
      </w:r>
      <w:r w:rsidRPr="005F2B65">
        <w:rPr>
          <w:b/>
        </w:rPr>
        <w:t>46</w:t>
      </w:r>
      <w:r w:rsidRPr="005F2B65">
        <w:t>, 2831-2847.</w:t>
      </w:r>
      <w:bookmarkEnd w:id="91"/>
    </w:p>
    <w:p w14:paraId="2228CE2C" w14:textId="77777777" w:rsidR="005F2B65" w:rsidRPr="005F2B65" w:rsidRDefault="005F2B65" w:rsidP="005F2B65">
      <w:pPr>
        <w:pStyle w:val="EndNoteBibliography"/>
        <w:spacing w:after="0"/>
        <w:ind w:left="720" w:hanging="720"/>
      </w:pPr>
      <w:bookmarkStart w:id="92" w:name="_ENREF_79"/>
      <w:r w:rsidRPr="005F2B65">
        <w:t>[79]</w:t>
      </w:r>
      <w:r w:rsidRPr="005F2B65">
        <w:tab/>
        <w:t xml:space="preserve">Zimmer ER, Leuzy A, Benedet AL, Breitner J, Gauthier S, Rosa-Neto P (2014) Tracking neuroinflammation in Alzheimer's disease: the role of positron emission tomography imaging. </w:t>
      </w:r>
      <w:r w:rsidRPr="005F2B65">
        <w:rPr>
          <w:i/>
        </w:rPr>
        <w:t>J Neuroinflammation</w:t>
      </w:r>
      <w:r w:rsidRPr="005F2B65">
        <w:t xml:space="preserve"> </w:t>
      </w:r>
      <w:r w:rsidRPr="005F2B65">
        <w:rPr>
          <w:b/>
        </w:rPr>
        <w:t>11</w:t>
      </w:r>
      <w:r w:rsidRPr="005F2B65">
        <w:t>, 120.</w:t>
      </w:r>
      <w:bookmarkEnd w:id="92"/>
    </w:p>
    <w:p w14:paraId="77FC1EF9" w14:textId="77777777" w:rsidR="005F2B65" w:rsidRPr="005F2B65" w:rsidRDefault="005F2B65" w:rsidP="005F2B65">
      <w:pPr>
        <w:pStyle w:val="EndNoteBibliography"/>
        <w:spacing w:after="0"/>
        <w:ind w:left="720" w:hanging="720"/>
      </w:pPr>
      <w:bookmarkStart w:id="93" w:name="_ENREF_80"/>
      <w:r w:rsidRPr="005F2B65">
        <w:t>[80]</w:t>
      </w:r>
      <w:r w:rsidRPr="005F2B65">
        <w:tab/>
        <w:t xml:space="preserve">Ferreira ST, Clarke JR, Bomfim TR, De Felice FG (2014) Inflammation, defective insulin signaling, and neuronal dysfunction in Alzheimer's disease. </w:t>
      </w:r>
      <w:r w:rsidRPr="005F2B65">
        <w:rPr>
          <w:i/>
        </w:rPr>
        <w:t>Alzheimers Dement</w:t>
      </w:r>
      <w:r w:rsidRPr="005F2B65">
        <w:t xml:space="preserve"> </w:t>
      </w:r>
      <w:r w:rsidRPr="005F2B65">
        <w:rPr>
          <w:b/>
        </w:rPr>
        <w:t>10</w:t>
      </w:r>
      <w:r w:rsidRPr="005F2B65">
        <w:t>, S76-83.</w:t>
      </w:r>
      <w:bookmarkEnd w:id="93"/>
    </w:p>
    <w:p w14:paraId="2A02AA33" w14:textId="77777777" w:rsidR="005F2B65" w:rsidRPr="005F2B65" w:rsidRDefault="005F2B65" w:rsidP="005F2B65">
      <w:pPr>
        <w:pStyle w:val="EndNoteBibliography"/>
        <w:spacing w:after="0"/>
        <w:ind w:left="720" w:hanging="720"/>
      </w:pPr>
      <w:bookmarkStart w:id="94" w:name="_ENREF_81"/>
      <w:r w:rsidRPr="005F2B65">
        <w:t>[81]</w:t>
      </w:r>
      <w:r w:rsidRPr="005F2B65">
        <w:tab/>
        <w:t xml:space="preserve">Meraz-Ríos MA, Toral-Rios D, Franco-Bocanegra D, Villeda-Hernández J, Campos-Peña V (2013) Inflammatory process in Alzheimer's Disease. </w:t>
      </w:r>
      <w:r w:rsidRPr="005F2B65">
        <w:rPr>
          <w:i/>
        </w:rPr>
        <w:t>Front Integr Neurosci</w:t>
      </w:r>
      <w:r w:rsidRPr="005F2B65">
        <w:t xml:space="preserve"> </w:t>
      </w:r>
      <w:r w:rsidRPr="005F2B65">
        <w:rPr>
          <w:b/>
        </w:rPr>
        <w:t>7</w:t>
      </w:r>
      <w:r w:rsidRPr="005F2B65">
        <w:t>, 59.</w:t>
      </w:r>
      <w:bookmarkEnd w:id="94"/>
    </w:p>
    <w:p w14:paraId="247A2C70" w14:textId="77777777" w:rsidR="005F2B65" w:rsidRPr="005F2B65" w:rsidRDefault="005F2B65" w:rsidP="005F2B65">
      <w:pPr>
        <w:pStyle w:val="EndNoteBibliography"/>
        <w:spacing w:after="0"/>
        <w:ind w:left="720" w:hanging="720"/>
      </w:pPr>
      <w:bookmarkStart w:id="95" w:name="_ENREF_82"/>
      <w:r w:rsidRPr="005F2B65">
        <w:t>[82]</w:t>
      </w:r>
      <w:r w:rsidRPr="005F2B65">
        <w:tab/>
        <w:t xml:space="preserve">Rubio-Perez JM, Morillas-Ruiz JM (2012) A review: inflammatory process in Alzheimer's disease, role of cytokines. </w:t>
      </w:r>
      <w:r w:rsidRPr="005F2B65">
        <w:rPr>
          <w:i/>
        </w:rPr>
        <w:t>TheScientificWorldJournal</w:t>
      </w:r>
      <w:r w:rsidRPr="005F2B65">
        <w:t xml:space="preserve"> </w:t>
      </w:r>
      <w:r w:rsidRPr="005F2B65">
        <w:rPr>
          <w:b/>
        </w:rPr>
        <w:t>2012</w:t>
      </w:r>
      <w:r w:rsidRPr="005F2B65">
        <w:t>, 756357-756357.</w:t>
      </w:r>
      <w:bookmarkEnd w:id="95"/>
    </w:p>
    <w:p w14:paraId="0741EDC7" w14:textId="77777777" w:rsidR="005F2B65" w:rsidRPr="005F2B65" w:rsidRDefault="005F2B65" w:rsidP="005F2B65">
      <w:pPr>
        <w:pStyle w:val="EndNoteBibliography"/>
        <w:spacing w:after="0"/>
        <w:ind w:left="720" w:hanging="720"/>
      </w:pPr>
      <w:bookmarkStart w:id="96" w:name="_ENREF_83"/>
      <w:r w:rsidRPr="005F2B65">
        <w:t>[83]</w:t>
      </w:r>
      <w:r w:rsidRPr="005F2B65">
        <w:tab/>
        <w:t xml:space="preserve">Jones L, Holmans PA, Hamshere ML, Harold D, Moskvina V, Ivanov D, Pocklington A, Abraham R, Hollingworth P, Sims R, Gerrish A, Pahwa JS, Jones N, Stretton A, Morgan AR, Lovestone S, Powell J, Proitsi P, Lupton MK, Brayne C, Rubinsztein DC, Gill M, Lawlor B, Lynch A, Morgan K, Brown KS, Passmore PA, Craig D, McGuinness B, Todd S, Holmes C, Mann D, Smith AD, Love S, Kehoe PG, Mead S, Fox N, Rossor M, Collinge J, Maier W, Jessen F, Schurmann B, Heun R, Kolsch H, van den Bussche H, Heuser I, Peters O, Kornhuber J, Wiltfang J, Dichgans M, Frolich L, Hampel H, Hull M, Rujescu D, Goate AM, Kauwe JS, Cruchaga C, Nowotny P, Morris JC, Mayo K, Livingston G, Bass NJ, Gurling H, McQuillin A, Gwilliam R, Deloukas P, Al-Chalabi A, Shaw CE, Singleton AB, Guerreiro R, Muhleisen TW, Nothen MM, Moebus S, Jockel KH, Klopp N, Wichmann HE, Ruther E, Carrasquillo MM, Pankratz VS, Younkin SG, Hardy J, O'Donovan MC, Owen MJ, Williams J (2010) Genetic evidence implicates the immune system and cholesterol metabolism in the aetiology of Alzheimer's disease. </w:t>
      </w:r>
      <w:r w:rsidRPr="005F2B65">
        <w:rPr>
          <w:i/>
        </w:rPr>
        <w:t>PLoS One</w:t>
      </w:r>
      <w:r w:rsidRPr="005F2B65">
        <w:t xml:space="preserve"> </w:t>
      </w:r>
      <w:r w:rsidRPr="005F2B65">
        <w:rPr>
          <w:b/>
        </w:rPr>
        <w:t>5</w:t>
      </w:r>
      <w:r w:rsidRPr="005F2B65">
        <w:t>, e13950.</w:t>
      </w:r>
      <w:bookmarkEnd w:id="96"/>
    </w:p>
    <w:p w14:paraId="16CD44CE" w14:textId="77777777" w:rsidR="005F2B65" w:rsidRPr="005F2B65" w:rsidRDefault="005F2B65" w:rsidP="005F2B65">
      <w:pPr>
        <w:pStyle w:val="EndNoteBibliography"/>
        <w:spacing w:after="0"/>
        <w:ind w:left="720" w:hanging="720"/>
      </w:pPr>
      <w:bookmarkStart w:id="97" w:name="_ENREF_84"/>
      <w:r w:rsidRPr="005F2B65">
        <w:t>[84]</w:t>
      </w:r>
      <w:r w:rsidRPr="005F2B65">
        <w:tab/>
        <w:t xml:space="preserve">Gratuze M, Leyns CEG, Holtzman DM (2018) New insights into the role of TREM2 in Alzheimer's disease. </w:t>
      </w:r>
      <w:r w:rsidRPr="005F2B65">
        <w:rPr>
          <w:i/>
        </w:rPr>
        <w:t>Mol Neurodegener</w:t>
      </w:r>
      <w:r w:rsidRPr="005F2B65">
        <w:t xml:space="preserve"> </w:t>
      </w:r>
      <w:r w:rsidRPr="005F2B65">
        <w:rPr>
          <w:b/>
        </w:rPr>
        <w:t>13</w:t>
      </w:r>
      <w:r w:rsidRPr="005F2B65">
        <w:t>, 66.</w:t>
      </w:r>
      <w:bookmarkEnd w:id="97"/>
    </w:p>
    <w:p w14:paraId="1F22864F" w14:textId="77777777" w:rsidR="005F2B65" w:rsidRPr="005F2B65" w:rsidRDefault="005F2B65" w:rsidP="005F2B65">
      <w:pPr>
        <w:pStyle w:val="EndNoteBibliography"/>
        <w:spacing w:after="0"/>
        <w:ind w:left="720" w:hanging="720"/>
      </w:pPr>
      <w:bookmarkStart w:id="98" w:name="_ENREF_85"/>
      <w:r w:rsidRPr="005F2B65">
        <w:t>[85]</w:t>
      </w:r>
      <w:r w:rsidRPr="005F2B65">
        <w:tab/>
        <w:t xml:space="preserve">Heppner FL, Ransohoff RM, Becher B (2015) Immune attack: the role of inflammation in Alzheimer disease. </w:t>
      </w:r>
      <w:r w:rsidRPr="005F2B65">
        <w:rPr>
          <w:i/>
        </w:rPr>
        <w:t>Nat Rev Neurosci</w:t>
      </w:r>
      <w:r w:rsidRPr="005F2B65">
        <w:t xml:space="preserve"> </w:t>
      </w:r>
      <w:r w:rsidRPr="005F2B65">
        <w:rPr>
          <w:b/>
        </w:rPr>
        <w:t>16</w:t>
      </w:r>
      <w:r w:rsidRPr="005F2B65">
        <w:t>, 358-372.</w:t>
      </w:r>
      <w:bookmarkEnd w:id="98"/>
    </w:p>
    <w:p w14:paraId="703EA4B4" w14:textId="77777777" w:rsidR="005F2B65" w:rsidRPr="005F2B65" w:rsidRDefault="005F2B65" w:rsidP="005F2B65">
      <w:pPr>
        <w:pStyle w:val="EndNoteBibliography"/>
        <w:spacing w:after="0"/>
        <w:ind w:left="720" w:hanging="720"/>
      </w:pPr>
      <w:bookmarkStart w:id="99" w:name="_ENREF_86"/>
      <w:r w:rsidRPr="005F2B65">
        <w:t>[86]</w:t>
      </w:r>
      <w:r w:rsidRPr="005F2B65">
        <w:tab/>
        <w:t xml:space="preserve">Francis PT, Ramírez MJ, Lai MK (2010) Neurochemical basis for symptomatic treatment of Alzheimer's disease. </w:t>
      </w:r>
      <w:r w:rsidRPr="005F2B65">
        <w:rPr>
          <w:i/>
        </w:rPr>
        <w:t>Neuropharmacology</w:t>
      </w:r>
      <w:r w:rsidRPr="005F2B65">
        <w:t xml:space="preserve"> </w:t>
      </w:r>
      <w:r w:rsidRPr="005F2B65">
        <w:rPr>
          <w:b/>
        </w:rPr>
        <w:t>59</w:t>
      </w:r>
      <w:r w:rsidRPr="005F2B65">
        <w:t>, 221-229.</w:t>
      </w:r>
      <w:bookmarkEnd w:id="99"/>
    </w:p>
    <w:p w14:paraId="7AC18CD3" w14:textId="77777777" w:rsidR="005F2B65" w:rsidRPr="005F2B65" w:rsidRDefault="005F2B65" w:rsidP="005F2B65">
      <w:pPr>
        <w:pStyle w:val="EndNoteBibliography"/>
        <w:spacing w:after="0"/>
        <w:ind w:left="720" w:hanging="720"/>
      </w:pPr>
      <w:bookmarkStart w:id="100" w:name="_ENREF_87"/>
      <w:r w:rsidRPr="005F2B65">
        <w:t>[87]</w:t>
      </w:r>
      <w:r w:rsidRPr="005F2B65">
        <w:tab/>
        <w:t xml:space="preserve">Terry AV, Jr., Buccafusco JJ (2003) The cholinergic hypothesis of age and Alzheimer's disease-related cognitive deficits: recent challenges and their implications for novel drug development. </w:t>
      </w:r>
      <w:r w:rsidRPr="005F2B65">
        <w:rPr>
          <w:i/>
        </w:rPr>
        <w:t>J Pharmacol Exp Ther</w:t>
      </w:r>
      <w:r w:rsidRPr="005F2B65">
        <w:t xml:space="preserve"> </w:t>
      </w:r>
      <w:r w:rsidRPr="005F2B65">
        <w:rPr>
          <w:b/>
        </w:rPr>
        <w:t>306</w:t>
      </w:r>
      <w:r w:rsidRPr="005F2B65">
        <w:t>, 821-817.</w:t>
      </w:r>
      <w:bookmarkEnd w:id="100"/>
    </w:p>
    <w:p w14:paraId="54243590" w14:textId="77777777" w:rsidR="005F2B65" w:rsidRPr="005F2B65" w:rsidRDefault="005F2B65" w:rsidP="005F2B65">
      <w:pPr>
        <w:pStyle w:val="EndNoteBibliography"/>
        <w:spacing w:after="0"/>
        <w:ind w:left="720" w:hanging="720"/>
      </w:pPr>
      <w:bookmarkStart w:id="101" w:name="_ENREF_88"/>
      <w:r w:rsidRPr="005F2B65">
        <w:t>[88]</w:t>
      </w:r>
      <w:r w:rsidRPr="005F2B65">
        <w:tab/>
        <w:t xml:space="preserve">Schliebs R, Arendt T (2006) The significance of the cholinergic system in the brain during aging and in Alzheimer's disease. </w:t>
      </w:r>
      <w:r w:rsidRPr="005F2B65">
        <w:rPr>
          <w:i/>
        </w:rPr>
        <w:t>J Neural Transm</w:t>
      </w:r>
      <w:r w:rsidRPr="005F2B65">
        <w:t xml:space="preserve"> </w:t>
      </w:r>
      <w:r w:rsidRPr="005F2B65">
        <w:rPr>
          <w:b/>
        </w:rPr>
        <w:t>113</w:t>
      </w:r>
      <w:r w:rsidRPr="005F2B65">
        <w:t>, 1625-1644.</w:t>
      </w:r>
      <w:bookmarkEnd w:id="101"/>
    </w:p>
    <w:p w14:paraId="68DBC3D8" w14:textId="77777777" w:rsidR="005F2B65" w:rsidRPr="005F2B65" w:rsidRDefault="005F2B65" w:rsidP="005F2B65">
      <w:pPr>
        <w:pStyle w:val="EndNoteBibliography"/>
        <w:spacing w:after="0"/>
        <w:ind w:left="720" w:hanging="720"/>
      </w:pPr>
      <w:bookmarkStart w:id="102" w:name="_ENREF_89"/>
      <w:r w:rsidRPr="005F2B65">
        <w:t>[89]</w:t>
      </w:r>
      <w:r w:rsidRPr="005F2B65">
        <w:tab/>
        <w:t xml:space="preserve">Blennow K, de Leon MJ, Zetterberg H (2006) Alzheimer's disease. </w:t>
      </w:r>
      <w:r w:rsidRPr="005F2B65">
        <w:rPr>
          <w:i/>
        </w:rPr>
        <w:t>Lancet</w:t>
      </w:r>
      <w:r w:rsidRPr="005F2B65">
        <w:t xml:space="preserve"> </w:t>
      </w:r>
      <w:r w:rsidRPr="005F2B65">
        <w:rPr>
          <w:b/>
        </w:rPr>
        <w:t>368</w:t>
      </w:r>
      <w:r w:rsidRPr="005F2B65">
        <w:t>, 387-403.</w:t>
      </w:r>
      <w:bookmarkEnd w:id="102"/>
    </w:p>
    <w:p w14:paraId="44FC7178" w14:textId="77777777" w:rsidR="005F2B65" w:rsidRPr="005F2B65" w:rsidRDefault="005F2B65" w:rsidP="005F2B65">
      <w:pPr>
        <w:pStyle w:val="EndNoteBibliography"/>
        <w:spacing w:after="0"/>
        <w:ind w:left="720" w:hanging="720"/>
      </w:pPr>
      <w:bookmarkStart w:id="103" w:name="_ENREF_90"/>
      <w:r w:rsidRPr="005F2B65">
        <w:t>[90]</w:t>
      </w:r>
      <w:r w:rsidRPr="005F2B65">
        <w:tab/>
        <w:t xml:space="preserve">Riederer P, Hoyer S (2006) From benefit to damage. Glutamate and advanced glycation end products in Alzheimer brain. </w:t>
      </w:r>
      <w:r w:rsidRPr="005F2B65">
        <w:rPr>
          <w:i/>
        </w:rPr>
        <w:t>J Neural Transm</w:t>
      </w:r>
      <w:r w:rsidRPr="005F2B65">
        <w:t xml:space="preserve"> </w:t>
      </w:r>
      <w:r w:rsidRPr="005F2B65">
        <w:rPr>
          <w:b/>
        </w:rPr>
        <w:t>113</w:t>
      </w:r>
      <w:r w:rsidRPr="005F2B65">
        <w:t>.</w:t>
      </w:r>
      <w:bookmarkEnd w:id="103"/>
    </w:p>
    <w:p w14:paraId="7F7F2ABF" w14:textId="77777777" w:rsidR="005F2B65" w:rsidRPr="005F2B65" w:rsidRDefault="005F2B65" w:rsidP="005F2B65">
      <w:pPr>
        <w:pStyle w:val="EndNoteBibliography"/>
        <w:spacing w:after="0"/>
        <w:ind w:left="720" w:hanging="720"/>
      </w:pPr>
      <w:bookmarkStart w:id="104" w:name="_ENREF_91"/>
      <w:r w:rsidRPr="005F2B65">
        <w:t>[91]</w:t>
      </w:r>
      <w:r w:rsidRPr="005F2B65">
        <w:tab/>
        <w:t xml:space="preserve">Wilcock GK (2003) Memantine for the treatment of dementia. </w:t>
      </w:r>
      <w:r w:rsidRPr="005F2B65">
        <w:rPr>
          <w:i/>
        </w:rPr>
        <w:t>Lancet Neurol</w:t>
      </w:r>
      <w:r w:rsidRPr="005F2B65">
        <w:t xml:space="preserve"> </w:t>
      </w:r>
      <w:r w:rsidRPr="005F2B65">
        <w:rPr>
          <w:b/>
        </w:rPr>
        <w:t>2</w:t>
      </w:r>
      <w:r w:rsidRPr="005F2B65">
        <w:t>, 503-505.</w:t>
      </w:r>
      <w:bookmarkEnd w:id="104"/>
    </w:p>
    <w:p w14:paraId="777FE927" w14:textId="77777777" w:rsidR="005F2B65" w:rsidRPr="005F2B65" w:rsidRDefault="005F2B65" w:rsidP="005F2B65">
      <w:pPr>
        <w:pStyle w:val="EndNoteBibliography"/>
        <w:spacing w:after="0"/>
        <w:ind w:left="720" w:hanging="720"/>
      </w:pPr>
      <w:bookmarkStart w:id="105" w:name="_ENREF_92"/>
      <w:r w:rsidRPr="005F2B65">
        <w:t>[92]</w:t>
      </w:r>
      <w:r w:rsidRPr="005F2B65">
        <w:tab/>
        <w:t xml:space="preserve">Reisberg B, Doody R, Stöffler A, Schmitt F, Ferris S, Möbius HJ (2003) Memantine in moderate-to-severe Alzheimer's disease. </w:t>
      </w:r>
      <w:r w:rsidRPr="005F2B65">
        <w:rPr>
          <w:i/>
        </w:rPr>
        <w:t>N Engl J Med</w:t>
      </w:r>
      <w:r w:rsidRPr="005F2B65">
        <w:t xml:space="preserve"> </w:t>
      </w:r>
      <w:r w:rsidRPr="005F2B65">
        <w:rPr>
          <w:b/>
        </w:rPr>
        <w:t>348</w:t>
      </w:r>
      <w:r w:rsidRPr="005F2B65">
        <w:t>, 1333-1341.</w:t>
      </w:r>
      <w:bookmarkEnd w:id="105"/>
    </w:p>
    <w:p w14:paraId="574FE06E" w14:textId="77777777" w:rsidR="005F2B65" w:rsidRPr="005F2B65" w:rsidRDefault="005F2B65" w:rsidP="005F2B65">
      <w:pPr>
        <w:pStyle w:val="EndNoteBibliography"/>
        <w:spacing w:after="0"/>
        <w:ind w:left="720" w:hanging="720"/>
      </w:pPr>
      <w:bookmarkStart w:id="106" w:name="_ENREF_93"/>
      <w:r w:rsidRPr="005F2B65">
        <w:t>[93]</w:t>
      </w:r>
      <w:r w:rsidRPr="005F2B65">
        <w:tab/>
        <w:t xml:space="preserve">Noetzli M, Eap CB (2013) Pharmacodynamic, pharmacokinetic and pharmacogenetic aspects of drugs used in the treatment of Alzheimer's disease. </w:t>
      </w:r>
      <w:r w:rsidRPr="005F2B65">
        <w:rPr>
          <w:i/>
        </w:rPr>
        <w:t>Clin Pharmacokinet</w:t>
      </w:r>
      <w:r w:rsidRPr="005F2B65">
        <w:t xml:space="preserve"> </w:t>
      </w:r>
      <w:r w:rsidRPr="005F2B65">
        <w:rPr>
          <w:b/>
        </w:rPr>
        <w:t>52</w:t>
      </w:r>
      <w:r w:rsidRPr="005F2B65">
        <w:t>, 225-241.</w:t>
      </w:r>
      <w:bookmarkEnd w:id="106"/>
    </w:p>
    <w:p w14:paraId="778AD3FE" w14:textId="77777777" w:rsidR="005F2B65" w:rsidRPr="005F2B65" w:rsidRDefault="005F2B65" w:rsidP="005F2B65">
      <w:pPr>
        <w:pStyle w:val="EndNoteBibliography"/>
        <w:spacing w:after="0"/>
        <w:ind w:left="720" w:hanging="720"/>
      </w:pPr>
      <w:bookmarkStart w:id="107" w:name="_ENREF_94"/>
      <w:r w:rsidRPr="005F2B65">
        <w:t>[94]</w:t>
      </w:r>
      <w:r w:rsidRPr="005F2B65">
        <w:tab/>
        <w:t xml:space="preserve">Oboudiyat C, Glazer H, Seifan A, Greer C, Isaacson RS (2013) Alzheimer's disease. </w:t>
      </w:r>
      <w:r w:rsidRPr="005F2B65">
        <w:rPr>
          <w:i/>
        </w:rPr>
        <w:t>Semin Neurol</w:t>
      </w:r>
      <w:r w:rsidRPr="005F2B65">
        <w:t xml:space="preserve"> </w:t>
      </w:r>
      <w:r w:rsidRPr="005F2B65">
        <w:rPr>
          <w:b/>
        </w:rPr>
        <w:t>33</w:t>
      </w:r>
      <w:r w:rsidRPr="005F2B65">
        <w:t>, 313-329.</w:t>
      </w:r>
      <w:bookmarkEnd w:id="107"/>
    </w:p>
    <w:p w14:paraId="48D5CD1C" w14:textId="77777777" w:rsidR="005F2B65" w:rsidRPr="005F2B65" w:rsidRDefault="005F2B65" w:rsidP="005F2B65">
      <w:pPr>
        <w:pStyle w:val="EndNoteBibliography"/>
        <w:spacing w:after="0"/>
        <w:ind w:left="720" w:hanging="720"/>
      </w:pPr>
      <w:bookmarkStart w:id="108" w:name="_ENREF_95"/>
      <w:r w:rsidRPr="005F2B65">
        <w:t>[95]</w:t>
      </w:r>
      <w:r w:rsidRPr="005F2B65">
        <w:tab/>
        <w:t xml:space="preserve">Nicolia V, Lucarelli M, Fuso A (2015) Environment, epigenetics and neurodegeneration: Focus on nutrition in Alzheimer's disease. </w:t>
      </w:r>
      <w:r w:rsidRPr="005F2B65">
        <w:rPr>
          <w:i/>
        </w:rPr>
        <w:t>Exp Gerontol</w:t>
      </w:r>
      <w:r w:rsidRPr="005F2B65">
        <w:t xml:space="preserve"> </w:t>
      </w:r>
      <w:r w:rsidRPr="005F2B65">
        <w:rPr>
          <w:b/>
        </w:rPr>
        <w:t>68</w:t>
      </w:r>
      <w:r w:rsidRPr="005F2B65">
        <w:t>, 8-12.</w:t>
      </w:r>
      <w:bookmarkEnd w:id="108"/>
    </w:p>
    <w:p w14:paraId="06844376" w14:textId="77777777" w:rsidR="005F2B65" w:rsidRPr="005F2B65" w:rsidRDefault="005F2B65" w:rsidP="005F2B65">
      <w:pPr>
        <w:pStyle w:val="EndNoteBibliography"/>
        <w:spacing w:after="0"/>
        <w:ind w:left="720" w:hanging="720"/>
      </w:pPr>
      <w:bookmarkStart w:id="109" w:name="_ENREF_96"/>
      <w:r w:rsidRPr="005F2B65">
        <w:t>[96]</w:t>
      </w:r>
      <w:r w:rsidRPr="005F2B65">
        <w:tab/>
        <w:t xml:space="preserve">Pistollato F, Battino M (2014) Role of plant-based diets in the prevention and regression of metabolic syndrome and neurodegenerative diseases. </w:t>
      </w:r>
      <w:r w:rsidRPr="005F2B65">
        <w:rPr>
          <w:i/>
        </w:rPr>
        <w:t>Trends in Food Science &amp; Technology</w:t>
      </w:r>
      <w:r w:rsidRPr="005F2B65">
        <w:t xml:space="preserve"> </w:t>
      </w:r>
      <w:r w:rsidRPr="005F2B65">
        <w:rPr>
          <w:b/>
        </w:rPr>
        <w:t>40</w:t>
      </w:r>
      <w:r w:rsidRPr="005F2B65">
        <w:t>, 62-81.</w:t>
      </w:r>
      <w:bookmarkEnd w:id="109"/>
    </w:p>
    <w:p w14:paraId="3907AABE" w14:textId="77777777" w:rsidR="005F2B65" w:rsidRPr="005F2B65" w:rsidRDefault="005F2B65" w:rsidP="005F2B65">
      <w:pPr>
        <w:pStyle w:val="EndNoteBibliography"/>
        <w:spacing w:after="0"/>
        <w:ind w:left="720" w:hanging="720"/>
      </w:pPr>
      <w:bookmarkStart w:id="110" w:name="_ENREF_97"/>
      <w:r w:rsidRPr="005F2B65">
        <w:t>[97]</w:t>
      </w:r>
      <w:r w:rsidRPr="005F2B65">
        <w:tab/>
        <w:t xml:space="preserve">Greenwood CE, Parrott MD (2017) Nutrition as a component of dementia risk reduction strategies. </w:t>
      </w:r>
      <w:r w:rsidRPr="005F2B65">
        <w:rPr>
          <w:i/>
        </w:rPr>
        <w:t>Healthc Manage Forum</w:t>
      </w:r>
      <w:r w:rsidRPr="005F2B65">
        <w:t xml:space="preserve"> </w:t>
      </w:r>
      <w:r w:rsidRPr="005F2B65">
        <w:rPr>
          <w:b/>
        </w:rPr>
        <w:t>30</w:t>
      </w:r>
      <w:r w:rsidRPr="005F2B65">
        <w:t>, 40-45.</w:t>
      </w:r>
      <w:bookmarkEnd w:id="110"/>
    </w:p>
    <w:p w14:paraId="65A036DD" w14:textId="77777777" w:rsidR="005F2B65" w:rsidRPr="005F2B65" w:rsidRDefault="005F2B65" w:rsidP="005F2B65">
      <w:pPr>
        <w:pStyle w:val="EndNoteBibliography"/>
        <w:spacing w:after="0"/>
        <w:ind w:left="720" w:hanging="720"/>
      </w:pPr>
      <w:bookmarkStart w:id="111" w:name="_ENREF_98"/>
      <w:r w:rsidRPr="005F2B65">
        <w:t>[98]</w:t>
      </w:r>
      <w:r w:rsidRPr="005F2B65">
        <w:tab/>
        <w:t xml:space="preserve">Hoscheidt SM, Starks EJ, Oh JM, Zetterberg H, Blennow K, Krause RA, Gleason CE, Puglielli L, Atwood CS, Carlsson CM, Asthana S, Johnson SC, Bendlin BB (2016) Insulin Resistance is Associated with Increased Levels of Cerebrospinal Fluid Biomarkers of Alzheimer's Disease and Reduced Memory Function in At-Risk Healthy Middle-Aged Adults. </w:t>
      </w:r>
      <w:r w:rsidRPr="005F2B65">
        <w:rPr>
          <w:i/>
        </w:rPr>
        <w:t>Journal of Alzheimer's disease : JAD</w:t>
      </w:r>
      <w:r w:rsidRPr="005F2B65">
        <w:t xml:space="preserve"> </w:t>
      </w:r>
      <w:r w:rsidRPr="005F2B65">
        <w:rPr>
          <w:b/>
        </w:rPr>
        <w:t>52</w:t>
      </w:r>
      <w:r w:rsidRPr="005F2B65">
        <w:t>, 1373-1383.</w:t>
      </w:r>
      <w:bookmarkEnd w:id="111"/>
    </w:p>
    <w:p w14:paraId="10782A2C" w14:textId="77777777" w:rsidR="005F2B65" w:rsidRPr="005F2B65" w:rsidRDefault="005F2B65" w:rsidP="005F2B65">
      <w:pPr>
        <w:pStyle w:val="EndNoteBibliography"/>
        <w:spacing w:after="0"/>
        <w:ind w:left="720" w:hanging="720"/>
      </w:pPr>
      <w:bookmarkStart w:id="112" w:name="_ENREF_99"/>
      <w:r w:rsidRPr="005F2B65">
        <w:t>[99]</w:t>
      </w:r>
      <w:r w:rsidRPr="005F2B65">
        <w:tab/>
        <w:t xml:space="preserve">Rosendorff C, Beeri MS, Silverman JM (2007) Cardiovascular Risk Factors for Alzheimer's Disease. </w:t>
      </w:r>
      <w:r w:rsidRPr="005F2B65">
        <w:rPr>
          <w:i/>
        </w:rPr>
        <w:t>The American Journal of Geriatric Cardiology</w:t>
      </w:r>
      <w:r w:rsidRPr="005F2B65">
        <w:t xml:space="preserve"> </w:t>
      </w:r>
      <w:r w:rsidRPr="005F2B65">
        <w:rPr>
          <w:b/>
        </w:rPr>
        <w:t>16</w:t>
      </w:r>
      <w:r w:rsidRPr="005F2B65">
        <w:t>, 143-149.</w:t>
      </w:r>
      <w:bookmarkEnd w:id="112"/>
    </w:p>
    <w:p w14:paraId="4A0DD47F" w14:textId="77777777" w:rsidR="005F2B65" w:rsidRPr="005F2B65" w:rsidRDefault="005F2B65" w:rsidP="005F2B65">
      <w:pPr>
        <w:pStyle w:val="EndNoteBibliography"/>
        <w:spacing w:after="0"/>
        <w:ind w:left="720" w:hanging="720"/>
      </w:pPr>
      <w:bookmarkStart w:id="113" w:name="_ENREF_100"/>
      <w:r w:rsidRPr="005F2B65">
        <w:t>[100]</w:t>
      </w:r>
      <w:r w:rsidRPr="005F2B65">
        <w:tab/>
        <w:t xml:space="preserve">de la Monte SM, Tong M (2014) Brain metabolic dysfunction at the core of Alzheimer's disease. </w:t>
      </w:r>
      <w:r w:rsidRPr="005F2B65">
        <w:rPr>
          <w:i/>
        </w:rPr>
        <w:t>Biochem Pharmacol</w:t>
      </w:r>
      <w:r w:rsidRPr="005F2B65">
        <w:t xml:space="preserve"> </w:t>
      </w:r>
      <w:r w:rsidRPr="005F2B65">
        <w:rPr>
          <w:b/>
        </w:rPr>
        <w:t>88</w:t>
      </w:r>
      <w:r w:rsidRPr="005F2B65">
        <w:t>, 548-559.</w:t>
      </w:r>
      <w:bookmarkEnd w:id="113"/>
    </w:p>
    <w:p w14:paraId="330F7F51" w14:textId="77777777" w:rsidR="005F2B65" w:rsidRPr="005F2B65" w:rsidRDefault="005F2B65" w:rsidP="005F2B65">
      <w:pPr>
        <w:pStyle w:val="EndNoteBibliography"/>
        <w:spacing w:after="0"/>
        <w:ind w:left="720" w:hanging="720"/>
      </w:pPr>
      <w:bookmarkStart w:id="114" w:name="_ENREF_101"/>
      <w:r w:rsidRPr="005F2B65">
        <w:t>[101]</w:t>
      </w:r>
      <w:r w:rsidRPr="005F2B65">
        <w:tab/>
        <w:t xml:space="preserve">Rodriguez-Casado A, Toledano-Díaz A, Toledano A (2017) Defective Insulin Signalling, Mediated by Inflammation, Connects Obesity to Alzheimer Disease; Relevant Pharmacological Therapies and Preventive Dietary Interventions. </w:t>
      </w:r>
      <w:r w:rsidRPr="005F2B65">
        <w:rPr>
          <w:i/>
        </w:rPr>
        <w:t>Curr Alzheimer Res</w:t>
      </w:r>
      <w:r w:rsidRPr="005F2B65">
        <w:t xml:space="preserve"> </w:t>
      </w:r>
      <w:r w:rsidRPr="005F2B65">
        <w:rPr>
          <w:b/>
        </w:rPr>
        <w:t>14</w:t>
      </w:r>
      <w:r w:rsidRPr="005F2B65">
        <w:t>, 894-911.</w:t>
      </w:r>
      <w:bookmarkEnd w:id="114"/>
    </w:p>
    <w:p w14:paraId="389ACD12" w14:textId="77777777" w:rsidR="005F2B65" w:rsidRPr="005F2B65" w:rsidRDefault="005F2B65" w:rsidP="005F2B65">
      <w:pPr>
        <w:pStyle w:val="EndNoteBibliography"/>
        <w:spacing w:after="0"/>
        <w:ind w:left="720" w:hanging="720"/>
      </w:pPr>
      <w:bookmarkStart w:id="115" w:name="_ENREF_102"/>
      <w:r w:rsidRPr="005F2B65">
        <w:t>[102]</w:t>
      </w:r>
      <w:r w:rsidRPr="005F2B65">
        <w:tab/>
        <w:t xml:space="preserve">Virmani A, Pinto L, Binienda Z, Ali S (2013) Food, nutrigenomics, and neurodegeneration--neuroprotection by what you eat! </w:t>
      </w:r>
      <w:r w:rsidRPr="005F2B65">
        <w:rPr>
          <w:i/>
        </w:rPr>
        <w:t>Mol Neurobiol</w:t>
      </w:r>
      <w:r w:rsidRPr="005F2B65">
        <w:t xml:space="preserve"> </w:t>
      </w:r>
      <w:r w:rsidRPr="005F2B65">
        <w:rPr>
          <w:b/>
        </w:rPr>
        <w:t>48</w:t>
      </w:r>
      <w:r w:rsidRPr="005F2B65">
        <w:t>, 353-362.</w:t>
      </w:r>
      <w:bookmarkEnd w:id="115"/>
    </w:p>
    <w:p w14:paraId="70DC815D" w14:textId="77777777" w:rsidR="005F2B65" w:rsidRPr="005F2B65" w:rsidRDefault="005F2B65" w:rsidP="005F2B65">
      <w:pPr>
        <w:pStyle w:val="EndNoteBibliography"/>
        <w:spacing w:after="0"/>
        <w:ind w:left="720" w:hanging="720"/>
      </w:pPr>
      <w:bookmarkStart w:id="116" w:name="_ENREF_103"/>
      <w:r w:rsidRPr="005F2B65">
        <w:t>[103]</w:t>
      </w:r>
      <w:r w:rsidRPr="005F2B65">
        <w:tab/>
        <w:t xml:space="preserve">Berti V, Murray J, Davies M, Spector N, Tsui WH, Li Y, Williams S, Pirraglia E, Vallabhajosula S, McHugh P, Pupi A, de Leon MJ, Mosconi L (2015) Nutrient patterns and brain biomarkers of Alzheimer's disease in cognitively normal individuals. </w:t>
      </w:r>
      <w:r w:rsidRPr="005F2B65">
        <w:rPr>
          <w:i/>
        </w:rPr>
        <w:t>J Nutr Health Aging</w:t>
      </w:r>
      <w:r w:rsidRPr="005F2B65">
        <w:t xml:space="preserve"> </w:t>
      </w:r>
      <w:r w:rsidRPr="005F2B65">
        <w:rPr>
          <w:b/>
        </w:rPr>
        <w:t>19</w:t>
      </w:r>
      <w:r w:rsidRPr="005F2B65">
        <w:t>, 413-423.</w:t>
      </w:r>
      <w:bookmarkEnd w:id="116"/>
    </w:p>
    <w:p w14:paraId="18B4902D" w14:textId="77777777" w:rsidR="005F2B65" w:rsidRPr="005F2B65" w:rsidRDefault="005F2B65" w:rsidP="005F2B65">
      <w:pPr>
        <w:pStyle w:val="EndNoteBibliography"/>
        <w:spacing w:after="0"/>
        <w:ind w:left="720" w:hanging="720"/>
      </w:pPr>
      <w:bookmarkStart w:id="117" w:name="_ENREF_104"/>
      <w:r w:rsidRPr="005F2B65">
        <w:t>[104]</w:t>
      </w:r>
      <w:r w:rsidRPr="005F2B65">
        <w:tab/>
        <w:t xml:space="preserve">Féart C, Samieri C, Allès B, Barberger-Gateau P (2013) Potential benefits of adherence to the Mediterranean diet on cognitive health. </w:t>
      </w:r>
      <w:r w:rsidRPr="005F2B65">
        <w:rPr>
          <w:i/>
        </w:rPr>
        <w:t>Proc Nutr Soc</w:t>
      </w:r>
      <w:r w:rsidRPr="005F2B65">
        <w:t xml:space="preserve"> </w:t>
      </w:r>
      <w:r w:rsidRPr="005F2B65">
        <w:rPr>
          <w:b/>
        </w:rPr>
        <w:t>72</w:t>
      </w:r>
      <w:r w:rsidRPr="005F2B65">
        <w:t>, 140-152.</w:t>
      </w:r>
      <w:bookmarkEnd w:id="117"/>
    </w:p>
    <w:p w14:paraId="08BA13EB" w14:textId="77777777" w:rsidR="005F2B65" w:rsidRPr="005F2B65" w:rsidRDefault="005F2B65" w:rsidP="005F2B65">
      <w:pPr>
        <w:pStyle w:val="EndNoteBibliography"/>
        <w:spacing w:after="0"/>
        <w:ind w:left="720" w:hanging="720"/>
      </w:pPr>
      <w:bookmarkStart w:id="118" w:name="_ENREF_105"/>
      <w:r w:rsidRPr="005F2B65">
        <w:t>[105]</w:t>
      </w:r>
      <w:r w:rsidRPr="005F2B65">
        <w:tab/>
        <w:t xml:space="preserve">Procaccini C, Santopaolo M, Faicchia D, Colamatteo A, Formisano L, de Candia P, Galgani M, De Rosa V, Matarese G (2016) Role of metabolism in neurodegenerative disorders. </w:t>
      </w:r>
      <w:r w:rsidRPr="005F2B65">
        <w:rPr>
          <w:i/>
        </w:rPr>
        <w:t>Metabolism</w:t>
      </w:r>
      <w:r w:rsidRPr="005F2B65">
        <w:t xml:space="preserve"> </w:t>
      </w:r>
      <w:r w:rsidRPr="005F2B65">
        <w:rPr>
          <w:b/>
        </w:rPr>
        <w:t>65</w:t>
      </w:r>
      <w:r w:rsidRPr="005F2B65">
        <w:t>, 1376-1390.</w:t>
      </w:r>
      <w:bookmarkEnd w:id="118"/>
    </w:p>
    <w:p w14:paraId="73BD59D2" w14:textId="77777777" w:rsidR="005F2B65" w:rsidRPr="005F2B65" w:rsidRDefault="005F2B65" w:rsidP="005F2B65">
      <w:pPr>
        <w:pStyle w:val="EndNoteBibliography"/>
        <w:spacing w:after="0"/>
        <w:ind w:left="720" w:hanging="720"/>
      </w:pPr>
      <w:bookmarkStart w:id="119" w:name="_ENREF_106"/>
      <w:r w:rsidRPr="005F2B65">
        <w:t>[106]</w:t>
      </w:r>
      <w:r w:rsidRPr="005F2B65">
        <w:tab/>
        <w:t xml:space="preserve">Toledo JB, Arnold M, Kastenmüller G, Chang R, Baillie RA, Han X, Thambisetty M, Tenenbaum JD, Suhre K, Thompson JW, John-Williams LS, MahmoudianDehkordi S, Rotroff DM, Jack JR, Motsinger-Reif A, Risacher SL, Blach C, Lucas JE, Massaro T, Louie G, Zhu H, Dallmann G, Klavins K, Koal T, Kim S, Nho K, Shen L, Casanova R, Varma S, Legido-Quigley C, Moseley MA, Zhu K, Henrion MYR, van der Lee SJ, Harms AC, Demirkan A, Hankemeier T, van Duijn CM, Trojanowski JQ, Shaw LM, Saykin AJ, Weiner MW, Doraiswamy PM, Kaddurah-Daouk R (2017) Metabolic network failures in Alzheimer's disease: A biochemical road map. </w:t>
      </w:r>
      <w:r w:rsidRPr="005F2B65">
        <w:rPr>
          <w:i/>
        </w:rPr>
        <w:t>Alzheimers Dement</w:t>
      </w:r>
      <w:r w:rsidRPr="005F2B65">
        <w:t xml:space="preserve"> </w:t>
      </w:r>
      <w:r w:rsidRPr="005F2B65">
        <w:rPr>
          <w:b/>
        </w:rPr>
        <w:t>13</w:t>
      </w:r>
      <w:r w:rsidRPr="005F2B65">
        <w:t>, 965-984.</w:t>
      </w:r>
      <w:bookmarkEnd w:id="119"/>
    </w:p>
    <w:p w14:paraId="798E43AC" w14:textId="77777777" w:rsidR="005F2B65" w:rsidRPr="005F2B65" w:rsidRDefault="005F2B65" w:rsidP="005F2B65">
      <w:pPr>
        <w:pStyle w:val="EndNoteBibliography"/>
        <w:spacing w:after="0"/>
        <w:ind w:left="720" w:hanging="720"/>
      </w:pPr>
      <w:bookmarkStart w:id="120" w:name="_ENREF_107"/>
      <w:r w:rsidRPr="005F2B65">
        <w:t>[107]</w:t>
      </w:r>
      <w:r w:rsidRPr="005F2B65">
        <w:tab/>
        <w:t xml:space="preserve">Rojas-Gutierrez E, Muñoz-Arenas G, Treviño S, Espinosa B, Chavez R, Rojas K, Flores G, Díaz A, Guevara J (2017) Alzheimer's disease and metabolic syndrome: A link from oxidative stress and inflammation to neurodegeneration. </w:t>
      </w:r>
      <w:r w:rsidRPr="005F2B65">
        <w:rPr>
          <w:i/>
        </w:rPr>
        <w:t>Synapse</w:t>
      </w:r>
      <w:r w:rsidRPr="005F2B65">
        <w:t xml:space="preserve"> </w:t>
      </w:r>
      <w:r w:rsidRPr="005F2B65">
        <w:rPr>
          <w:b/>
        </w:rPr>
        <w:t>71</w:t>
      </w:r>
      <w:r w:rsidRPr="005F2B65">
        <w:t>, e21990.</w:t>
      </w:r>
      <w:bookmarkEnd w:id="120"/>
    </w:p>
    <w:p w14:paraId="14AA2BE8" w14:textId="77777777" w:rsidR="005F2B65" w:rsidRPr="005F2B65" w:rsidRDefault="005F2B65" w:rsidP="005F2B65">
      <w:pPr>
        <w:pStyle w:val="EndNoteBibliography"/>
        <w:spacing w:after="0"/>
        <w:ind w:left="720" w:hanging="720"/>
      </w:pPr>
      <w:bookmarkStart w:id="121" w:name="_ENREF_108"/>
      <w:r w:rsidRPr="005F2B65">
        <w:t>[108]</w:t>
      </w:r>
      <w:r w:rsidRPr="005F2B65">
        <w:tab/>
        <w:t xml:space="preserve">Pistollato F, Iglesias RC, Ruiz R, Aparicio S, Crespo J, Lopez LD, Manna PP, Giampieri F, Battino M (2018) Nutritional patterns associated with the maintenance of neurocognitive functions and the risk of dementia and Alzheimer's disease: A focus on human studies. </w:t>
      </w:r>
      <w:r w:rsidRPr="005F2B65">
        <w:rPr>
          <w:i/>
        </w:rPr>
        <w:t>Pharmacol Res</w:t>
      </w:r>
      <w:r w:rsidRPr="005F2B65">
        <w:t xml:space="preserve"> </w:t>
      </w:r>
      <w:r w:rsidRPr="005F2B65">
        <w:rPr>
          <w:b/>
        </w:rPr>
        <w:t>131</w:t>
      </w:r>
      <w:r w:rsidRPr="005F2B65">
        <w:t>, 32-43.</w:t>
      </w:r>
      <w:bookmarkEnd w:id="121"/>
    </w:p>
    <w:p w14:paraId="1CB14806" w14:textId="77777777" w:rsidR="005F2B65" w:rsidRPr="005F2B65" w:rsidRDefault="005F2B65" w:rsidP="005F2B65">
      <w:pPr>
        <w:pStyle w:val="EndNoteBibliography"/>
        <w:spacing w:after="0"/>
        <w:ind w:left="720" w:hanging="720"/>
      </w:pPr>
      <w:bookmarkStart w:id="122" w:name="_ENREF_109"/>
      <w:r w:rsidRPr="005F2B65">
        <w:t>[109]</w:t>
      </w:r>
      <w:r w:rsidRPr="005F2B65">
        <w:tab/>
        <w:t xml:space="preserve">Backhaus J, Junghanns K, Hohagen F (2004) Sleep disturbances are correlated with decreased morning awakening salivary cortisol. </w:t>
      </w:r>
      <w:r w:rsidRPr="005F2B65">
        <w:rPr>
          <w:i/>
        </w:rPr>
        <w:t>Psychoneuroendocrinology</w:t>
      </w:r>
      <w:r w:rsidRPr="005F2B65">
        <w:t xml:space="preserve"> </w:t>
      </w:r>
      <w:r w:rsidRPr="005F2B65">
        <w:rPr>
          <w:b/>
        </w:rPr>
        <w:t>29</w:t>
      </w:r>
      <w:r w:rsidRPr="005F2B65">
        <w:t>, 1184-1191.</w:t>
      </w:r>
      <w:bookmarkEnd w:id="122"/>
    </w:p>
    <w:p w14:paraId="40C1C4B0" w14:textId="77777777" w:rsidR="005F2B65" w:rsidRPr="005F2B65" w:rsidRDefault="005F2B65" w:rsidP="005F2B65">
      <w:pPr>
        <w:pStyle w:val="EndNoteBibliography"/>
        <w:spacing w:after="0"/>
        <w:ind w:left="720" w:hanging="720"/>
      </w:pPr>
      <w:bookmarkStart w:id="123" w:name="_ENREF_110"/>
      <w:r w:rsidRPr="005F2B65">
        <w:t>[110]</w:t>
      </w:r>
      <w:r w:rsidRPr="005F2B65">
        <w:tab/>
        <w:t xml:space="preserve">Rangroo Thrane V, Thrane AS, Plog BA, Thiyagarajan M, Iliff JJ, Deane R, Nagelhus EA, Nedergaard M (2013) Paravascular microcirculation facilitates rapid lipid transport and astrocyte signaling in the brain. </w:t>
      </w:r>
      <w:r w:rsidRPr="005F2B65">
        <w:rPr>
          <w:i/>
        </w:rPr>
        <w:t>Scientific reports</w:t>
      </w:r>
      <w:r w:rsidRPr="005F2B65">
        <w:t xml:space="preserve"> </w:t>
      </w:r>
      <w:r w:rsidRPr="005F2B65">
        <w:rPr>
          <w:b/>
        </w:rPr>
        <w:t>3</w:t>
      </w:r>
      <w:r w:rsidRPr="005F2B65">
        <w:t>, 2582-2582.</w:t>
      </w:r>
      <w:bookmarkEnd w:id="123"/>
    </w:p>
    <w:p w14:paraId="6B896A8B" w14:textId="77777777" w:rsidR="005F2B65" w:rsidRPr="005F2B65" w:rsidRDefault="005F2B65" w:rsidP="005F2B65">
      <w:pPr>
        <w:pStyle w:val="EndNoteBibliography"/>
        <w:spacing w:after="0"/>
        <w:ind w:left="720" w:hanging="720"/>
      </w:pPr>
      <w:bookmarkStart w:id="124" w:name="_ENREF_111"/>
      <w:r w:rsidRPr="005F2B65">
        <w:t>[111]</w:t>
      </w:r>
      <w:r w:rsidRPr="005F2B65">
        <w:tab/>
        <w:t xml:space="preserve">Kyrtsos CR, Baras JS (2015) Modeling the Role of the Glymphatic Pathway and Cerebral Blood Vessel Properties in Alzheimer's Disease Pathogenesis. </w:t>
      </w:r>
      <w:r w:rsidRPr="005F2B65">
        <w:rPr>
          <w:i/>
        </w:rPr>
        <w:t>PLoS One</w:t>
      </w:r>
      <w:r w:rsidRPr="005F2B65">
        <w:t xml:space="preserve"> </w:t>
      </w:r>
      <w:r w:rsidRPr="005F2B65">
        <w:rPr>
          <w:b/>
        </w:rPr>
        <w:t>10</w:t>
      </w:r>
      <w:r w:rsidRPr="005F2B65">
        <w:t>, e0139574.</w:t>
      </w:r>
      <w:bookmarkEnd w:id="124"/>
    </w:p>
    <w:p w14:paraId="1753A96C" w14:textId="77777777" w:rsidR="005F2B65" w:rsidRPr="005F2B65" w:rsidRDefault="005F2B65" w:rsidP="005F2B65">
      <w:pPr>
        <w:pStyle w:val="EndNoteBibliography"/>
        <w:spacing w:after="0"/>
        <w:ind w:left="720" w:hanging="720"/>
      </w:pPr>
      <w:bookmarkStart w:id="125" w:name="_ENREF_112"/>
      <w:r w:rsidRPr="005F2B65">
        <w:t>[112]</w:t>
      </w:r>
      <w:r w:rsidRPr="005F2B65">
        <w:tab/>
        <w:t xml:space="preserve">Tarasoff-Conway JM, Carare RO, Osorio RS, Glodzik L, Butler T, Fieremans E, Axel L, Rusinek H, Nicholson C, Zlokovic BV, Frangione B, Blennow K, Ménard J, Zetterberg H, Wisniewski T, de Leon MJ (2015) Clearance systems in the brain-implications for Alzheimer disease. </w:t>
      </w:r>
      <w:r w:rsidRPr="005F2B65">
        <w:rPr>
          <w:i/>
        </w:rPr>
        <w:t>Nat Rev Neurol</w:t>
      </w:r>
      <w:r w:rsidRPr="005F2B65">
        <w:t xml:space="preserve"> </w:t>
      </w:r>
      <w:r w:rsidRPr="005F2B65">
        <w:rPr>
          <w:b/>
        </w:rPr>
        <w:t>11</w:t>
      </w:r>
      <w:r w:rsidRPr="005F2B65">
        <w:t>, 457-470.</w:t>
      </w:r>
      <w:bookmarkEnd w:id="125"/>
    </w:p>
    <w:p w14:paraId="5FD77EBC" w14:textId="77777777" w:rsidR="005F2B65" w:rsidRPr="005F2B65" w:rsidRDefault="005F2B65" w:rsidP="005F2B65">
      <w:pPr>
        <w:pStyle w:val="EndNoteBibliography"/>
        <w:spacing w:after="0"/>
        <w:ind w:left="720" w:hanging="720"/>
      </w:pPr>
      <w:bookmarkStart w:id="126" w:name="_ENREF_113"/>
      <w:r w:rsidRPr="005F2B65">
        <w:t>[113]</w:t>
      </w:r>
      <w:r w:rsidRPr="005F2B65">
        <w:tab/>
        <w:t xml:space="preserve">Pistollato F, Sumalla Cano S, Elio I, Masias Vergara M, Giampieri F, Battino M (2016) Role of gut microbiota and nutrients in amyloid formation and pathogenesis of Alzheimer disease. </w:t>
      </w:r>
      <w:r w:rsidRPr="005F2B65">
        <w:rPr>
          <w:i/>
        </w:rPr>
        <w:t>Nutr Rev</w:t>
      </w:r>
      <w:r w:rsidRPr="005F2B65">
        <w:t xml:space="preserve"> </w:t>
      </w:r>
      <w:r w:rsidRPr="005F2B65">
        <w:rPr>
          <w:b/>
        </w:rPr>
        <w:t>74</w:t>
      </w:r>
      <w:r w:rsidRPr="005F2B65">
        <w:t>, 624-634.</w:t>
      </w:r>
      <w:bookmarkEnd w:id="126"/>
    </w:p>
    <w:p w14:paraId="375CDB08" w14:textId="77777777" w:rsidR="005F2B65" w:rsidRPr="005F2B65" w:rsidRDefault="005F2B65" w:rsidP="005F2B65">
      <w:pPr>
        <w:pStyle w:val="EndNoteBibliography"/>
        <w:spacing w:after="0"/>
        <w:ind w:left="720" w:hanging="720"/>
      </w:pPr>
      <w:bookmarkStart w:id="127" w:name="_ENREF_114"/>
      <w:r w:rsidRPr="005F2B65">
        <w:t>[114]</w:t>
      </w:r>
      <w:r w:rsidRPr="005F2B65">
        <w:tab/>
        <w:t xml:space="preserve">Scott KP, Gratz SW, Sheridan PO, Flint HJ, Duncan SH (2013) The influence of diet on the gut microbiota. </w:t>
      </w:r>
      <w:r w:rsidRPr="005F2B65">
        <w:rPr>
          <w:i/>
        </w:rPr>
        <w:t>Pharmacol Res</w:t>
      </w:r>
      <w:r w:rsidRPr="005F2B65">
        <w:t xml:space="preserve"> </w:t>
      </w:r>
      <w:r w:rsidRPr="005F2B65">
        <w:rPr>
          <w:b/>
        </w:rPr>
        <w:t>69</w:t>
      </w:r>
      <w:r w:rsidRPr="005F2B65">
        <w:t>, 52-60.</w:t>
      </w:r>
      <w:bookmarkEnd w:id="127"/>
    </w:p>
    <w:p w14:paraId="2661E227" w14:textId="77777777" w:rsidR="005F2B65" w:rsidRPr="005F2B65" w:rsidRDefault="005F2B65" w:rsidP="005F2B65">
      <w:pPr>
        <w:pStyle w:val="EndNoteBibliography"/>
        <w:spacing w:after="0"/>
        <w:ind w:left="720" w:hanging="720"/>
      </w:pPr>
      <w:bookmarkStart w:id="128" w:name="_ENREF_115"/>
      <w:r w:rsidRPr="005F2B65">
        <w:t>[115]</w:t>
      </w:r>
      <w:r w:rsidRPr="005F2B65">
        <w:tab/>
        <w:t xml:space="preserve">Zhang F, Xu Y, Shen L, Huang J, Xu S, Li J, Sun Z, He J, Chen M, Pan Y (2021) GuanXinNing Tablet Attenuates Alzheimer’s Disease via Improving Gut Microbiota, Host Metabolites, and Neuronal Apoptosis in Rabbits. </w:t>
      </w:r>
      <w:r w:rsidRPr="005F2B65">
        <w:rPr>
          <w:i/>
        </w:rPr>
        <w:t>Evidence-Based Complementary and Alternative Medicine</w:t>
      </w:r>
      <w:r w:rsidRPr="005F2B65">
        <w:t xml:space="preserve"> </w:t>
      </w:r>
      <w:r w:rsidRPr="005F2B65">
        <w:rPr>
          <w:b/>
        </w:rPr>
        <w:t>2021</w:t>
      </w:r>
      <w:r w:rsidRPr="005F2B65">
        <w:t>, 1-20.</w:t>
      </w:r>
      <w:bookmarkEnd w:id="128"/>
    </w:p>
    <w:p w14:paraId="3BB8FD3F" w14:textId="77777777" w:rsidR="005F2B65" w:rsidRPr="005F2B65" w:rsidRDefault="005F2B65" w:rsidP="005F2B65">
      <w:pPr>
        <w:pStyle w:val="EndNoteBibliography"/>
        <w:spacing w:after="0"/>
        <w:ind w:left="720" w:hanging="720"/>
      </w:pPr>
      <w:bookmarkStart w:id="129" w:name="_ENREF_116"/>
      <w:r w:rsidRPr="005F2B65">
        <w:t>[116]</w:t>
      </w:r>
      <w:r w:rsidRPr="005F2B65">
        <w:tab/>
        <w:t xml:space="preserve">Friedland RP (2015) Mechanisms of molecular mimicry involving the microbiota in neurodegeneration. </w:t>
      </w:r>
      <w:r w:rsidRPr="005F2B65">
        <w:rPr>
          <w:i/>
        </w:rPr>
        <w:t>J Alzheimers Dis</w:t>
      </w:r>
      <w:r w:rsidRPr="005F2B65">
        <w:t xml:space="preserve"> </w:t>
      </w:r>
      <w:r w:rsidRPr="005F2B65">
        <w:rPr>
          <w:b/>
        </w:rPr>
        <w:t>45</w:t>
      </w:r>
      <w:r w:rsidRPr="005F2B65">
        <w:t>, 349-362.</w:t>
      </w:r>
      <w:bookmarkEnd w:id="129"/>
    </w:p>
    <w:p w14:paraId="263A2837" w14:textId="77777777" w:rsidR="005F2B65" w:rsidRPr="005F2B65" w:rsidRDefault="005F2B65" w:rsidP="005F2B65">
      <w:pPr>
        <w:pStyle w:val="EndNoteBibliography"/>
        <w:spacing w:after="0"/>
        <w:ind w:left="720" w:hanging="720"/>
      </w:pPr>
      <w:bookmarkStart w:id="130" w:name="_ENREF_117"/>
      <w:r w:rsidRPr="005F2B65">
        <w:t>[117]</w:t>
      </w:r>
      <w:r w:rsidRPr="005F2B65">
        <w:tab/>
        <w:t xml:space="preserve">Stefani M, Rigacci S (2014) Beneficial properties of natural phenols: highlight on protection against pathological conditions associated with amyloid aggregation. </w:t>
      </w:r>
      <w:r w:rsidRPr="005F2B65">
        <w:rPr>
          <w:i/>
        </w:rPr>
        <w:t>Biofactors</w:t>
      </w:r>
      <w:r w:rsidRPr="005F2B65">
        <w:t xml:space="preserve"> </w:t>
      </w:r>
      <w:r w:rsidRPr="005F2B65">
        <w:rPr>
          <w:b/>
        </w:rPr>
        <w:t>40</w:t>
      </w:r>
      <w:r w:rsidRPr="005F2B65">
        <w:t>, 482-493.</w:t>
      </w:r>
      <w:bookmarkEnd w:id="130"/>
    </w:p>
    <w:p w14:paraId="71941526" w14:textId="77777777" w:rsidR="005F2B65" w:rsidRPr="005F2B65" w:rsidRDefault="005F2B65" w:rsidP="005F2B65">
      <w:pPr>
        <w:pStyle w:val="EndNoteBibliography"/>
        <w:spacing w:after="0"/>
        <w:ind w:left="720" w:hanging="720"/>
      </w:pPr>
      <w:bookmarkStart w:id="131" w:name="_ENREF_118"/>
      <w:r w:rsidRPr="005F2B65">
        <w:t>[118]</w:t>
      </w:r>
      <w:r w:rsidRPr="005F2B65">
        <w:tab/>
        <w:t xml:space="preserve">Rigacci S, Stefani M (2015) Nutraceuticals and amyloid neurodegenerative diseases: a focus on natural phenols. </w:t>
      </w:r>
      <w:r w:rsidRPr="005F2B65">
        <w:rPr>
          <w:i/>
        </w:rPr>
        <w:t>Expert Rev Neurother</w:t>
      </w:r>
      <w:r w:rsidRPr="005F2B65">
        <w:t xml:space="preserve"> </w:t>
      </w:r>
      <w:r w:rsidRPr="005F2B65">
        <w:rPr>
          <w:b/>
        </w:rPr>
        <w:t>15</w:t>
      </w:r>
      <w:r w:rsidRPr="005F2B65">
        <w:t>, 41-52.</w:t>
      </w:r>
      <w:bookmarkEnd w:id="131"/>
    </w:p>
    <w:p w14:paraId="15443A2C" w14:textId="77777777" w:rsidR="005F2B65" w:rsidRPr="005F2B65" w:rsidRDefault="005F2B65" w:rsidP="005F2B65">
      <w:pPr>
        <w:pStyle w:val="EndNoteBibliography"/>
        <w:spacing w:after="0"/>
        <w:ind w:left="720" w:hanging="720"/>
      </w:pPr>
      <w:bookmarkStart w:id="132" w:name="_ENREF_119"/>
      <w:r w:rsidRPr="005F2B65">
        <w:t>[119]</w:t>
      </w:r>
      <w:r w:rsidRPr="005F2B65">
        <w:tab/>
        <w:t xml:space="preserve">Petra AI, Panagiotidou S, Hatziagelaki E, Stewart JM, Conti P, Theoharides TC (2015) Gut-Microbiota-Brain Axis and Its Effect on Neuropsychiatric Disorders With Suspected Immune Dysregulation. </w:t>
      </w:r>
      <w:r w:rsidRPr="005F2B65">
        <w:rPr>
          <w:i/>
        </w:rPr>
        <w:t>Clin Ther</w:t>
      </w:r>
      <w:r w:rsidRPr="005F2B65">
        <w:t xml:space="preserve"> </w:t>
      </w:r>
      <w:r w:rsidRPr="005F2B65">
        <w:rPr>
          <w:b/>
        </w:rPr>
        <w:t>37</w:t>
      </w:r>
      <w:r w:rsidRPr="005F2B65">
        <w:t>, 984-995.</w:t>
      </w:r>
      <w:bookmarkEnd w:id="132"/>
    </w:p>
    <w:p w14:paraId="27EAEF6B" w14:textId="77777777" w:rsidR="005F2B65" w:rsidRPr="005F2B65" w:rsidRDefault="005F2B65" w:rsidP="005F2B65">
      <w:pPr>
        <w:pStyle w:val="EndNoteBibliography"/>
        <w:spacing w:after="0"/>
        <w:ind w:left="720" w:hanging="720"/>
      </w:pPr>
      <w:bookmarkStart w:id="133" w:name="_ENREF_120"/>
      <w:r w:rsidRPr="005F2B65">
        <w:t>[120]</w:t>
      </w:r>
      <w:r w:rsidRPr="005F2B65">
        <w:tab/>
        <w:t xml:space="preserve">Burokas A, Moloney RD, Dinan TG, Cryan JF (2015) Microbiota regulation of the Mammalian gut-brain axis. </w:t>
      </w:r>
      <w:r w:rsidRPr="005F2B65">
        <w:rPr>
          <w:i/>
        </w:rPr>
        <w:t>Adv Appl Microbiol</w:t>
      </w:r>
      <w:r w:rsidRPr="005F2B65">
        <w:t xml:space="preserve"> </w:t>
      </w:r>
      <w:r w:rsidRPr="005F2B65">
        <w:rPr>
          <w:b/>
        </w:rPr>
        <w:t>91</w:t>
      </w:r>
      <w:r w:rsidRPr="005F2B65">
        <w:t>, 1-62.</w:t>
      </w:r>
      <w:bookmarkEnd w:id="133"/>
    </w:p>
    <w:p w14:paraId="29DD06B9" w14:textId="77777777" w:rsidR="005F2B65" w:rsidRPr="005F2B65" w:rsidRDefault="005F2B65" w:rsidP="005F2B65">
      <w:pPr>
        <w:pStyle w:val="EndNoteBibliography"/>
        <w:spacing w:after="0"/>
        <w:ind w:left="720" w:hanging="720"/>
      </w:pPr>
      <w:bookmarkStart w:id="134" w:name="_ENREF_121"/>
      <w:r w:rsidRPr="005F2B65">
        <w:t>[121]</w:t>
      </w:r>
      <w:r w:rsidRPr="005F2B65">
        <w:tab/>
        <w:t xml:space="preserve">Daulatzai MA (2014) Chronic functional bowel syndrome enhances gut-brain axis dysfunction, neuroinflammation, cognitive impairment, and vulnerability to dementia. </w:t>
      </w:r>
      <w:r w:rsidRPr="005F2B65">
        <w:rPr>
          <w:i/>
        </w:rPr>
        <w:t>Neurochem Res</w:t>
      </w:r>
      <w:r w:rsidRPr="005F2B65">
        <w:t xml:space="preserve"> </w:t>
      </w:r>
      <w:r w:rsidRPr="005F2B65">
        <w:rPr>
          <w:b/>
        </w:rPr>
        <w:t>39</w:t>
      </w:r>
      <w:r w:rsidRPr="005F2B65">
        <w:t>, 624-644.</w:t>
      </w:r>
      <w:bookmarkEnd w:id="134"/>
    </w:p>
    <w:p w14:paraId="039E54F6" w14:textId="77777777" w:rsidR="005F2B65" w:rsidRPr="005F2B65" w:rsidRDefault="005F2B65" w:rsidP="005F2B65">
      <w:pPr>
        <w:pStyle w:val="EndNoteBibliography"/>
        <w:spacing w:after="0"/>
        <w:ind w:left="720" w:hanging="720"/>
      </w:pPr>
      <w:bookmarkStart w:id="135" w:name="_ENREF_122"/>
      <w:r w:rsidRPr="005F2B65">
        <w:t>[122]</w:t>
      </w:r>
      <w:r w:rsidRPr="005F2B65">
        <w:tab/>
        <w:t xml:space="preserve">Cryan J, Dinan T (2012) Cryan, J.F. &amp; Dinan, T.G. Mind-altering microorganisms: the impact of the gut microbiota on brain and behaviour. Nat. Rev. Neurosci. 13, 701-712. </w:t>
      </w:r>
      <w:r w:rsidRPr="005F2B65">
        <w:rPr>
          <w:i/>
        </w:rPr>
        <w:t>Nature reviews. Neuroscience</w:t>
      </w:r>
      <w:r w:rsidRPr="005F2B65">
        <w:t xml:space="preserve"> </w:t>
      </w:r>
      <w:r w:rsidRPr="005F2B65">
        <w:rPr>
          <w:b/>
        </w:rPr>
        <w:t>13</w:t>
      </w:r>
      <w:r w:rsidRPr="005F2B65">
        <w:t>, 701-712.</w:t>
      </w:r>
      <w:bookmarkEnd w:id="135"/>
    </w:p>
    <w:p w14:paraId="0BE87A26" w14:textId="77777777" w:rsidR="005F2B65" w:rsidRPr="005F2B65" w:rsidRDefault="005F2B65" w:rsidP="005F2B65">
      <w:pPr>
        <w:pStyle w:val="EndNoteBibliography"/>
        <w:spacing w:after="0"/>
        <w:ind w:left="720" w:hanging="720"/>
      </w:pPr>
      <w:bookmarkStart w:id="136" w:name="_ENREF_123"/>
      <w:r w:rsidRPr="005F2B65">
        <w:t>[123]</w:t>
      </w:r>
      <w:r w:rsidRPr="005F2B65">
        <w:tab/>
        <w:t xml:space="preserve">Daulatzai MA (2015) Non-celiac gluten sensitivity triggers gut dysbiosis, neuroinflammation, gut-brain axis dysfunction, and vulnerability for dementia. </w:t>
      </w:r>
      <w:r w:rsidRPr="005F2B65">
        <w:rPr>
          <w:i/>
        </w:rPr>
        <w:t>CNS Neurol Disord Drug Targets</w:t>
      </w:r>
      <w:r w:rsidRPr="005F2B65">
        <w:t xml:space="preserve"> </w:t>
      </w:r>
      <w:r w:rsidRPr="005F2B65">
        <w:rPr>
          <w:b/>
        </w:rPr>
        <w:t>14</w:t>
      </w:r>
      <w:r w:rsidRPr="005F2B65">
        <w:t>, 110-131.</w:t>
      </w:r>
      <w:bookmarkEnd w:id="136"/>
    </w:p>
    <w:p w14:paraId="2D3E7841" w14:textId="77777777" w:rsidR="005F2B65" w:rsidRPr="005F2B65" w:rsidRDefault="005F2B65" w:rsidP="005F2B65">
      <w:pPr>
        <w:pStyle w:val="EndNoteBibliography"/>
        <w:spacing w:after="0"/>
        <w:ind w:left="720" w:hanging="720"/>
      </w:pPr>
      <w:bookmarkStart w:id="137" w:name="_ENREF_124"/>
      <w:r w:rsidRPr="005F2B65">
        <w:t>[124]</w:t>
      </w:r>
      <w:r w:rsidRPr="005F2B65">
        <w:tab/>
        <w:t xml:space="preserve">Bekkering P, Jafri I, van Overveld FJ, Rijkers GT (2013) The intricate association between gut microbiota and development of type 1, type 2 and type 3 diabetes. </w:t>
      </w:r>
      <w:r w:rsidRPr="005F2B65">
        <w:rPr>
          <w:i/>
        </w:rPr>
        <w:t>Expert Rev Clin Immunol</w:t>
      </w:r>
      <w:r w:rsidRPr="005F2B65">
        <w:t xml:space="preserve"> </w:t>
      </w:r>
      <w:r w:rsidRPr="005F2B65">
        <w:rPr>
          <w:b/>
        </w:rPr>
        <w:t>9</w:t>
      </w:r>
      <w:r w:rsidRPr="005F2B65">
        <w:t>, 1031-1041.</w:t>
      </w:r>
      <w:bookmarkEnd w:id="137"/>
    </w:p>
    <w:p w14:paraId="7F47114F" w14:textId="77777777" w:rsidR="005F2B65" w:rsidRPr="005F2B65" w:rsidRDefault="005F2B65" w:rsidP="005F2B65">
      <w:pPr>
        <w:pStyle w:val="EndNoteBibliography"/>
        <w:spacing w:after="0"/>
        <w:ind w:left="720" w:hanging="720"/>
      </w:pPr>
      <w:bookmarkStart w:id="138" w:name="_ENREF_125"/>
      <w:r w:rsidRPr="005F2B65">
        <w:t>[125]</w:t>
      </w:r>
      <w:r w:rsidRPr="005F2B65">
        <w:tab/>
        <w:t xml:space="preserve">Syed AK, Boles BR (2014) Fold modulating function: bacterial toxins to functional amyloids. </w:t>
      </w:r>
      <w:r w:rsidRPr="005F2B65">
        <w:rPr>
          <w:i/>
        </w:rPr>
        <w:t>Frontiers in Microbiology</w:t>
      </w:r>
      <w:r w:rsidRPr="005F2B65">
        <w:t xml:space="preserve"> </w:t>
      </w:r>
      <w:r w:rsidRPr="005F2B65">
        <w:rPr>
          <w:b/>
        </w:rPr>
        <w:t>5</w:t>
      </w:r>
      <w:r w:rsidRPr="005F2B65">
        <w:t>.</w:t>
      </w:r>
      <w:bookmarkEnd w:id="138"/>
    </w:p>
    <w:p w14:paraId="76DB8CD3" w14:textId="77777777" w:rsidR="005F2B65" w:rsidRPr="005F2B65" w:rsidRDefault="005F2B65" w:rsidP="005F2B65">
      <w:pPr>
        <w:pStyle w:val="EndNoteBibliography"/>
        <w:spacing w:after="0"/>
        <w:ind w:left="720" w:hanging="720"/>
      </w:pPr>
      <w:bookmarkStart w:id="139" w:name="_ENREF_126"/>
      <w:r w:rsidRPr="005F2B65">
        <w:t>[126]</w:t>
      </w:r>
      <w:r w:rsidRPr="005F2B65">
        <w:tab/>
        <w:t xml:space="preserve">Zhao Y, Dua P, Lukiw WJ (2015) Microbial Sources of Amyloid and Relevance to Amyloidogenesis and Alzheimer's Disease (AD). </w:t>
      </w:r>
      <w:r w:rsidRPr="005F2B65">
        <w:rPr>
          <w:i/>
        </w:rPr>
        <w:t>Journal of Alzheimer's disease &amp; Parkinsonism</w:t>
      </w:r>
      <w:r w:rsidRPr="005F2B65">
        <w:t xml:space="preserve"> </w:t>
      </w:r>
      <w:r w:rsidRPr="005F2B65">
        <w:rPr>
          <w:b/>
        </w:rPr>
        <w:t>5</w:t>
      </w:r>
      <w:r w:rsidRPr="005F2B65">
        <w:t>, 177-177.</w:t>
      </w:r>
      <w:bookmarkEnd w:id="139"/>
    </w:p>
    <w:p w14:paraId="064BDC3F" w14:textId="77777777" w:rsidR="005F2B65" w:rsidRPr="005F2B65" w:rsidRDefault="005F2B65" w:rsidP="005F2B65">
      <w:pPr>
        <w:pStyle w:val="EndNoteBibliography"/>
        <w:spacing w:after="0"/>
        <w:ind w:left="720" w:hanging="720"/>
      </w:pPr>
      <w:bookmarkStart w:id="140" w:name="_ENREF_127"/>
      <w:r w:rsidRPr="005F2B65">
        <w:t>[127]</w:t>
      </w:r>
      <w:r w:rsidRPr="005F2B65">
        <w:tab/>
        <w:t xml:space="preserve">Li C, Wang N, Zheng G, Yang L (2021) Oral Administration of Resveratrol-Selenium-Peptide Nanocomposites Alleviates Alzheimer's Disease-like Pathogenesis by Inhibiting Aβ Aggregation and Regulating Gut Microbiota. </w:t>
      </w:r>
      <w:r w:rsidRPr="005F2B65">
        <w:rPr>
          <w:i/>
        </w:rPr>
        <w:t>ACS Appl Mater Interfaces</w:t>
      </w:r>
      <w:r w:rsidRPr="005F2B65">
        <w:t xml:space="preserve"> </w:t>
      </w:r>
      <w:r w:rsidRPr="005F2B65">
        <w:rPr>
          <w:b/>
        </w:rPr>
        <w:t>13</w:t>
      </w:r>
      <w:r w:rsidRPr="005F2B65">
        <w:t>, 46406-46420.</w:t>
      </w:r>
      <w:bookmarkEnd w:id="140"/>
    </w:p>
    <w:p w14:paraId="5564EFD5" w14:textId="77777777" w:rsidR="005F2B65" w:rsidRPr="005F2B65" w:rsidRDefault="005F2B65" w:rsidP="005F2B65">
      <w:pPr>
        <w:pStyle w:val="EndNoteBibliography"/>
        <w:spacing w:after="0"/>
        <w:ind w:left="720" w:hanging="720"/>
      </w:pPr>
      <w:bookmarkStart w:id="141" w:name="_ENREF_128"/>
      <w:r w:rsidRPr="005F2B65">
        <w:t>[128]</w:t>
      </w:r>
      <w:r w:rsidRPr="005F2B65">
        <w:tab/>
        <w:t xml:space="preserve">Ano Y, Sakudo A, Nakayama H, Onodera T (2009) Uptake and dynamics of infectious prion protein in the intestine. </w:t>
      </w:r>
      <w:r w:rsidRPr="005F2B65">
        <w:rPr>
          <w:i/>
        </w:rPr>
        <w:t>Protein Pept Lett</w:t>
      </w:r>
      <w:r w:rsidRPr="005F2B65">
        <w:t xml:space="preserve"> </w:t>
      </w:r>
      <w:r w:rsidRPr="005F2B65">
        <w:rPr>
          <w:b/>
        </w:rPr>
        <w:t>16</w:t>
      </w:r>
      <w:r w:rsidRPr="005F2B65">
        <w:t>, 247-255.</w:t>
      </w:r>
      <w:bookmarkEnd w:id="141"/>
    </w:p>
    <w:p w14:paraId="654ED18F" w14:textId="77777777" w:rsidR="005F2B65" w:rsidRPr="005F2B65" w:rsidRDefault="005F2B65" w:rsidP="005F2B65">
      <w:pPr>
        <w:pStyle w:val="EndNoteBibliography"/>
        <w:spacing w:after="0"/>
        <w:ind w:left="720" w:hanging="720"/>
      </w:pPr>
      <w:bookmarkStart w:id="142" w:name="_ENREF_129"/>
      <w:r w:rsidRPr="005F2B65">
        <w:t>[129]</w:t>
      </w:r>
      <w:r w:rsidRPr="005F2B65">
        <w:tab/>
        <w:t xml:space="preserve">Prusiner SB (2012) Cell biology. A unifying role for prions in neurodegenerative diseases. </w:t>
      </w:r>
      <w:r w:rsidRPr="005F2B65">
        <w:rPr>
          <w:i/>
        </w:rPr>
        <w:t>Science</w:t>
      </w:r>
      <w:r w:rsidRPr="005F2B65">
        <w:t xml:space="preserve"> </w:t>
      </w:r>
      <w:r w:rsidRPr="005F2B65">
        <w:rPr>
          <w:b/>
        </w:rPr>
        <w:t>336</w:t>
      </w:r>
      <w:r w:rsidRPr="005F2B65">
        <w:t>, 1511-1513.</w:t>
      </w:r>
      <w:bookmarkEnd w:id="142"/>
    </w:p>
    <w:p w14:paraId="3D0964F3" w14:textId="77777777" w:rsidR="005F2B65" w:rsidRPr="005F2B65" w:rsidRDefault="005F2B65" w:rsidP="005F2B65">
      <w:pPr>
        <w:pStyle w:val="EndNoteBibliography"/>
        <w:spacing w:after="0"/>
        <w:ind w:left="720" w:hanging="720"/>
      </w:pPr>
      <w:bookmarkStart w:id="143" w:name="_ENREF_130"/>
      <w:r w:rsidRPr="005F2B65">
        <w:t>[130]</w:t>
      </w:r>
      <w:r w:rsidRPr="005F2B65">
        <w:tab/>
        <w:t xml:space="preserve">Vangay P, Ward T, Gerber JS, Knights D (2015) Antibiotics, pediatric dysbiosis, and disease. </w:t>
      </w:r>
      <w:r w:rsidRPr="005F2B65">
        <w:rPr>
          <w:i/>
        </w:rPr>
        <w:t>Cell Host Microbe</w:t>
      </w:r>
      <w:r w:rsidRPr="005F2B65">
        <w:t xml:space="preserve"> </w:t>
      </w:r>
      <w:r w:rsidRPr="005F2B65">
        <w:rPr>
          <w:b/>
        </w:rPr>
        <w:t>17</w:t>
      </w:r>
      <w:r w:rsidRPr="005F2B65">
        <w:t>, 553-564.</w:t>
      </w:r>
      <w:bookmarkEnd w:id="143"/>
    </w:p>
    <w:p w14:paraId="330D24B8" w14:textId="77777777" w:rsidR="005F2B65" w:rsidRPr="005F2B65" w:rsidRDefault="005F2B65" w:rsidP="005F2B65">
      <w:pPr>
        <w:pStyle w:val="EndNoteBibliography"/>
        <w:spacing w:after="0"/>
        <w:ind w:left="720" w:hanging="720"/>
      </w:pPr>
      <w:bookmarkStart w:id="144" w:name="_ENREF_131"/>
      <w:r w:rsidRPr="005F2B65">
        <w:t>[131]</w:t>
      </w:r>
      <w:r w:rsidRPr="005F2B65">
        <w:tab/>
        <w:t xml:space="preserve">Muegge BD, Kuczynski J, Knights D, Clemente JC, González A, Fontana L, Henrissat B, Knight R, Gordon JI (2011) Diet drives convergence in gut microbiome functions across mammalian phylogeny and within humans. </w:t>
      </w:r>
      <w:r w:rsidRPr="005F2B65">
        <w:rPr>
          <w:i/>
        </w:rPr>
        <w:t>Science</w:t>
      </w:r>
      <w:r w:rsidRPr="005F2B65">
        <w:t xml:space="preserve"> </w:t>
      </w:r>
      <w:r w:rsidRPr="005F2B65">
        <w:rPr>
          <w:b/>
        </w:rPr>
        <w:t>332</w:t>
      </w:r>
      <w:r w:rsidRPr="005F2B65">
        <w:t>, 970-974.</w:t>
      </w:r>
      <w:bookmarkEnd w:id="144"/>
    </w:p>
    <w:p w14:paraId="7E43279E" w14:textId="77777777" w:rsidR="005F2B65" w:rsidRPr="005F2B65" w:rsidRDefault="005F2B65" w:rsidP="005F2B65">
      <w:pPr>
        <w:pStyle w:val="EndNoteBibliography"/>
        <w:spacing w:after="0"/>
        <w:ind w:left="720" w:hanging="720"/>
      </w:pPr>
      <w:bookmarkStart w:id="145" w:name="_ENREF_132"/>
      <w:r w:rsidRPr="005F2B65">
        <w:t>[132]</w:t>
      </w:r>
      <w:r w:rsidRPr="005F2B65">
        <w:tab/>
        <w:t xml:space="preserve">Delzenne NM, Neyrinck AM, Cani PD (2011) Modulation of the gut microbiota by nutrients with prebiotic properties: consequences for host health in the context of obesity and metabolic syndrome. </w:t>
      </w:r>
      <w:r w:rsidRPr="005F2B65">
        <w:rPr>
          <w:i/>
        </w:rPr>
        <w:t>Microb Cell Fact</w:t>
      </w:r>
      <w:r w:rsidRPr="005F2B65">
        <w:t xml:space="preserve"> </w:t>
      </w:r>
      <w:r w:rsidRPr="005F2B65">
        <w:rPr>
          <w:b/>
        </w:rPr>
        <w:t>10 Suppl 1</w:t>
      </w:r>
      <w:r w:rsidRPr="005F2B65">
        <w:t>, S10.</w:t>
      </w:r>
      <w:bookmarkEnd w:id="145"/>
    </w:p>
    <w:p w14:paraId="01B00A7D" w14:textId="77777777" w:rsidR="005F2B65" w:rsidRPr="005F2B65" w:rsidRDefault="005F2B65" w:rsidP="005F2B65">
      <w:pPr>
        <w:pStyle w:val="EndNoteBibliography"/>
        <w:spacing w:after="0"/>
        <w:ind w:left="720" w:hanging="720"/>
      </w:pPr>
      <w:bookmarkStart w:id="146" w:name="_ENREF_133"/>
      <w:r w:rsidRPr="005F2B65">
        <w:t>[133]</w:t>
      </w:r>
      <w:r w:rsidRPr="005F2B65">
        <w:tab/>
        <w:t xml:space="preserve">Frasca D, Blomberg BB (2016) Inflammaging decreases adaptive and innate immune responses in mice and humans. </w:t>
      </w:r>
      <w:r w:rsidRPr="005F2B65">
        <w:rPr>
          <w:i/>
        </w:rPr>
        <w:t>Biogerontology</w:t>
      </w:r>
      <w:r w:rsidRPr="005F2B65">
        <w:t xml:space="preserve"> </w:t>
      </w:r>
      <w:r w:rsidRPr="005F2B65">
        <w:rPr>
          <w:b/>
        </w:rPr>
        <w:t>17</w:t>
      </w:r>
      <w:r w:rsidRPr="005F2B65">
        <w:t>, 7-19.</w:t>
      </w:r>
      <w:bookmarkEnd w:id="146"/>
    </w:p>
    <w:p w14:paraId="61E9363B" w14:textId="77777777" w:rsidR="005F2B65" w:rsidRPr="005F2B65" w:rsidRDefault="005F2B65" w:rsidP="005F2B65">
      <w:pPr>
        <w:pStyle w:val="EndNoteBibliography"/>
        <w:spacing w:after="0"/>
        <w:ind w:left="720" w:hanging="720"/>
      </w:pPr>
      <w:bookmarkStart w:id="147" w:name="_ENREF_134"/>
      <w:r w:rsidRPr="005F2B65">
        <w:t>[134]</w:t>
      </w:r>
      <w:r w:rsidRPr="005F2B65">
        <w:tab/>
        <w:t xml:space="preserve">Kowalski K, Mulak A (2019) Brain-Gut-Microbiota Axis in Alzheimer's Disease. </w:t>
      </w:r>
      <w:r w:rsidRPr="005F2B65">
        <w:rPr>
          <w:i/>
        </w:rPr>
        <w:t>Journal of neurogastroenterology and motility</w:t>
      </w:r>
      <w:r w:rsidRPr="005F2B65">
        <w:t xml:space="preserve"> </w:t>
      </w:r>
      <w:r w:rsidRPr="005F2B65">
        <w:rPr>
          <w:b/>
        </w:rPr>
        <w:t>25</w:t>
      </w:r>
      <w:r w:rsidRPr="005F2B65">
        <w:t>, 48-60.</w:t>
      </w:r>
      <w:bookmarkEnd w:id="147"/>
    </w:p>
    <w:p w14:paraId="1184E3D8" w14:textId="77777777" w:rsidR="005F2B65" w:rsidRPr="005F2B65" w:rsidRDefault="005F2B65" w:rsidP="005F2B65">
      <w:pPr>
        <w:pStyle w:val="EndNoteBibliography"/>
        <w:spacing w:after="0"/>
        <w:ind w:left="720" w:hanging="720"/>
      </w:pPr>
      <w:bookmarkStart w:id="148" w:name="_ENREF_135"/>
      <w:r w:rsidRPr="005F2B65">
        <w:t>[135]</w:t>
      </w:r>
      <w:r w:rsidRPr="005F2B65">
        <w:tab/>
        <w:t xml:space="preserve">Köhler CA, Maes M, Slyepchenko A, Berk M, Solmi M, Lanctôt KL, Carvalho AF (2016) The Gut-Brain Axis, Including the Microbiome, Leaky Gut and Bacterial Translocation: Mechanisms and Pathophysiological Role in Alzheimer's Disease. </w:t>
      </w:r>
      <w:r w:rsidRPr="005F2B65">
        <w:rPr>
          <w:i/>
        </w:rPr>
        <w:t>Curr Pharm Des</w:t>
      </w:r>
      <w:r w:rsidRPr="005F2B65">
        <w:t xml:space="preserve"> </w:t>
      </w:r>
      <w:r w:rsidRPr="005F2B65">
        <w:rPr>
          <w:b/>
        </w:rPr>
        <w:t>22</w:t>
      </w:r>
      <w:r w:rsidRPr="005F2B65">
        <w:t>, 6152-6166.</w:t>
      </w:r>
      <w:bookmarkEnd w:id="148"/>
    </w:p>
    <w:p w14:paraId="088CEEDA" w14:textId="77777777" w:rsidR="005F2B65" w:rsidRPr="005F2B65" w:rsidRDefault="005F2B65" w:rsidP="005F2B65">
      <w:pPr>
        <w:pStyle w:val="EndNoteBibliography"/>
        <w:spacing w:after="0"/>
        <w:ind w:left="720" w:hanging="720"/>
      </w:pPr>
      <w:bookmarkStart w:id="149" w:name="_ENREF_136"/>
      <w:r w:rsidRPr="005F2B65">
        <w:t>[136]</w:t>
      </w:r>
      <w:r w:rsidRPr="005F2B65">
        <w:tab/>
        <w:t xml:space="preserve">Harding A, Gonder U, Robinson SJ, Crean S, Singhrao SK (2017) Exploring the Association between Alzheimer's Disease, Oral Health, Microbial Endocrinology and Nutrition. </w:t>
      </w:r>
      <w:r w:rsidRPr="005F2B65">
        <w:rPr>
          <w:i/>
        </w:rPr>
        <w:t>Front Aging Neurosci</w:t>
      </w:r>
      <w:r w:rsidRPr="005F2B65">
        <w:t xml:space="preserve"> </w:t>
      </w:r>
      <w:r w:rsidRPr="005F2B65">
        <w:rPr>
          <w:b/>
        </w:rPr>
        <w:t>9</w:t>
      </w:r>
      <w:r w:rsidRPr="005F2B65">
        <w:t>, 398.</w:t>
      </w:r>
      <w:bookmarkEnd w:id="149"/>
    </w:p>
    <w:p w14:paraId="3E3408A2" w14:textId="77777777" w:rsidR="005F2B65" w:rsidRPr="005F2B65" w:rsidRDefault="005F2B65" w:rsidP="005F2B65">
      <w:pPr>
        <w:pStyle w:val="EndNoteBibliography"/>
        <w:spacing w:after="0"/>
        <w:ind w:left="720" w:hanging="720"/>
      </w:pPr>
      <w:bookmarkStart w:id="150" w:name="_ENREF_137"/>
      <w:r w:rsidRPr="005F2B65">
        <w:t>[137]</w:t>
      </w:r>
      <w:r w:rsidRPr="005F2B65">
        <w:tab/>
        <w:t xml:space="preserve">Parra-Torres V, Melgar-Rodríguez S, Muñoz-Manríquez C, Sanhueza B, Cafferata EA, Paula-Lima AC, Díaz-Zúñiga J (2021) Periodontal bacteria in the brain-Implication for Alzheimer's disease: A systematic review. </w:t>
      </w:r>
      <w:r w:rsidRPr="005F2B65">
        <w:rPr>
          <w:i/>
        </w:rPr>
        <w:t>Oral Dis</w:t>
      </w:r>
      <w:r w:rsidRPr="005F2B65">
        <w:t>.</w:t>
      </w:r>
      <w:bookmarkEnd w:id="150"/>
    </w:p>
    <w:p w14:paraId="6FA71775" w14:textId="77777777" w:rsidR="005F2B65" w:rsidRPr="005F2B65" w:rsidRDefault="005F2B65" w:rsidP="005F2B65">
      <w:pPr>
        <w:pStyle w:val="EndNoteBibliography"/>
        <w:spacing w:after="0"/>
        <w:ind w:left="720" w:hanging="720"/>
      </w:pPr>
      <w:bookmarkStart w:id="151" w:name="_ENREF_138"/>
      <w:r w:rsidRPr="005F2B65">
        <w:t>[138]</w:t>
      </w:r>
      <w:r w:rsidRPr="005F2B65">
        <w:tab/>
        <w:t xml:space="preserve">Maitre Y, Mahalli R, Micheneau P, Delpierre A, Amador G, Denis F (2021) Evidence and Therapeutic Perspectives in the Relationship between the Oral Microbiome and Alzheimer's Disease: A Systematic Review. </w:t>
      </w:r>
      <w:r w:rsidRPr="005F2B65">
        <w:rPr>
          <w:i/>
        </w:rPr>
        <w:t>International journal of environmental research and public health</w:t>
      </w:r>
      <w:r w:rsidRPr="005F2B65">
        <w:t xml:space="preserve"> </w:t>
      </w:r>
      <w:r w:rsidRPr="005F2B65">
        <w:rPr>
          <w:b/>
        </w:rPr>
        <w:t>18</w:t>
      </w:r>
      <w:r w:rsidRPr="005F2B65">
        <w:t>, 11157.</w:t>
      </w:r>
      <w:bookmarkEnd w:id="151"/>
    </w:p>
    <w:p w14:paraId="20AA1691" w14:textId="77777777" w:rsidR="005F2B65" w:rsidRPr="005F2B65" w:rsidRDefault="005F2B65" w:rsidP="005F2B65">
      <w:pPr>
        <w:pStyle w:val="EndNoteBibliography"/>
        <w:spacing w:after="0"/>
        <w:ind w:left="720" w:hanging="720"/>
      </w:pPr>
      <w:bookmarkStart w:id="152" w:name="_ENREF_139"/>
      <w:r w:rsidRPr="005F2B65">
        <w:t>[139]</w:t>
      </w:r>
      <w:r w:rsidRPr="005F2B65">
        <w:tab/>
        <w:t xml:space="preserve">Sureda A, Daglia M, Argüelles Castilla S, Sanadgol N, Fazel Nabavi S, Khan H, Belwal T, Jeandet P, Marchese A, Pistollato F, Forbes-Hernandez T, Battino M, Berindan-Neagoe I, D'Onofrio G, Nabavi SM (2020) Oral microbiota and Alzheimer's disease: Do all roads lead to Rome? </w:t>
      </w:r>
      <w:r w:rsidRPr="005F2B65">
        <w:rPr>
          <w:i/>
        </w:rPr>
        <w:t>Pharmacol Res</w:t>
      </w:r>
      <w:r w:rsidRPr="005F2B65">
        <w:t xml:space="preserve"> </w:t>
      </w:r>
      <w:r w:rsidRPr="005F2B65">
        <w:rPr>
          <w:b/>
        </w:rPr>
        <w:t>151</w:t>
      </w:r>
      <w:r w:rsidRPr="005F2B65">
        <w:t>, 104582.</w:t>
      </w:r>
      <w:bookmarkEnd w:id="152"/>
    </w:p>
    <w:p w14:paraId="64555ADD" w14:textId="77777777" w:rsidR="005F2B65" w:rsidRPr="005F2B65" w:rsidRDefault="005F2B65" w:rsidP="005F2B65">
      <w:pPr>
        <w:pStyle w:val="EndNoteBibliography"/>
        <w:spacing w:after="0"/>
        <w:ind w:left="720" w:hanging="720"/>
      </w:pPr>
      <w:bookmarkStart w:id="153" w:name="_ENREF_140"/>
      <w:r w:rsidRPr="005F2B65">
        <w:t>[140]</w:t>
      </w:r>
      <w:r w:rsidRPr="005F2B65">
        <w:tab/>
        <w:t xml:space="preserve">Cummings JL, Morstorf T, Zhong K (2014) Alzheimer’s disease drug-development pipeline: few candidates, frequent failures. </w:t>
      </w:r>
      <w:r w:rsidRPr="005F2B65">
        <w:rPr>
          <w:i/>
        </w:rPr>
        <w:t>Alzheimers Res Ther</w:t>
      </w:r>
      <w:r w:rsidRPr="005F2B65">
        <w:t xml:space="preserve"> </w:t>
      </w:r>
      <w:r w:rsidRPr="005F2B65">
        <w:rPr>
          <w:b/>
        </w:rPr>
        <w:t>6</w:t>
      </w:r>
      <w:r w:rsidRPr="005F2B65">
        <w:t>, 37.</w:t>
      </w:r>
      <w:bookmarkEnd w:id="153"/>
    </w:p>
    <w:p w14:paraId="7F5F8CC1" w14:textId="77777777" w:rsidR="005F2B65" w:rsidRPr="005F2B65" w:rsidRDefault="005F2B65" w:rsidP="005F2B65">
      <w:pPr>
        <w:pStyle w:val="EndNoteBibliography"/>
        <w:spacing w:after="0"/>
        <w:ind w:left="720" w:hanging="720"/>
      </w:pPr>
      <w:bookmarkStart w:id="154" w:name="_ENREF_141"/>
      <w:r w:rsidRPr="005F2B65">
        <w:t>[141]</w:t>
      </w:r>
      <w:r w:rsidRPr="005F2B65">
        <w:tab/>
        <w:t xml:space="preserve">Tomaszewski S, Gauthier S, Wimo A, Rosa-Neto P (2016) Combination Therapy of Anti-Tau and Anti-Amyloid Drugs for Disease Modification in Early-stage Alzheimer's Disease: Socio-economic Considerations Modeled on Treatments for Tuberculosis, HIV/AIDS and Breast Cancer. </w:t>
      </w:r>
      <w:r w:rsidRPr="005F2B65">
        <w:rPr>
          <w:i/>
        </w:rPr>
        <w:t>J Prev Alzheimers Dis</w:t>
      </w:r>
      <w:r w:rsidRPr="005F2B65">
        <w:t xml:space="preserve"> </w:t>
      </w:r>
      <w:r w:rsidRPr="005F2B65">
        <w:rPr>
          <w:b/>
        </w:rPr>
        <w:t>3</w:t>
      </w:r>
      <w:r w:rsidRPr="005F2B65">
        <w:t>, 164-172.</w:t>
      </w:r>
      <w:bookmarkEnd w:id="154"/>
    </w:p>
    <w:p w14:paraId="2F6123C4" w14:textId="77777777" w:rsidR="005F2B65" w:rsidRPr="005F2B65" w:rsidRDefault="005F2B65" w:rsidP="005F2B65">
      <w:pPr>
        <w:pStyle w:val="EndNoteBibliography"/>
        <w:spacing w:after="0"/>
        <w:ind w:left="720" w:hanging="720"/>
      </w:pPr>
      <w:bookmarkStart w:id="155" w:name="_ENREF_142"/>
      <w:r w:rsidRPr="005F2B65">
        <w:t>[142]</w:t>
      </w:r>
      <w:r w:rsidRPr="005F2B65">
        <w:tab/>
        <w:t xml:space="preserve">Liu KY, Howard R (2021) Can we learn lessons from the FDA's approval of aducanumab? </w:t>
      </w:r>
      <w:r w:rsidRPr="005F2B65">
        <w:rPr>
          <w:i/>
        </w:rPr>
        <w:t>Nat Rev Neurol</w:t>
      </w:r>
      <w:r w:rsidRPr="005F2B65">
        <w:t>.</w:t>
      </w:r>
      <w:bookmarkEnd w:id="155"/>
    </w:p>
    <w:p w14:paraId="3B69BEF8" w14:textId="77777777" w:rsidR="005F2B65" w:rsidRPr="005F2B65" w:rsidRDefault="005F2B65" w:rsidP="005F2B65">
      <w:pPr>
        <w:pStyle w:val="EndNoteBibliography"/>
        <w:spacing w:after="0"/>
        <w:ind w:left="720" w:hanging="720"/>
      </w:pPr>
      <w:bookmarkStart w:id="156" w:name="_ENREF_143"/>
      <w:r w:rsidRPr="005F2B65">
        <w:t>[143]</w:t>
      </w:r>
      <w:r w:rsidRPr="005F2B65">
        <w:tab/>
        <w:t xml:space="preserve">Jones R, Sheehan B, Phillips P, Juszczak E, Adams J, Baldwin A, Ballard C, Banerjee S, Barber B, Bentham P, Brown R, Burns A, Dening T, Findlay D, Gray R, Griffin M, Holmes C, Hughes A, Jacoby R, Johnson T, Jones R, Knapp M, Lindesay J, McKeith I, McShane R, Macharouthu A, O'Brien J, Onions C, Passmore P, Raftery J, Ritchie C, Howard R (2009) DOMINO-AD protocol: donepezil and memantine in moderate to severe Alzheimer's disease - a multicentre RCT. </w:t>
      </w:r>
      <w:r w:rsidRPr="005F2B65">
        <w:rPr>
          <w:i/>
        </w:rPr>
        <w:t>Trials</w:t>
      </w:r>
      <w:r w:rsidRPr="005F2B65">
        <w:t xml:space="preserve"> </w:t>
      </w:r>
      <w:r w:rsidRPr="005F2B65">
        <w:rPr>
          <w:b/>
        </w:rPr>
        <w:t>10</w:t>
      </w:r>
      <w:r w:rsidRPr="005F2B65">
        <w:t>, 57.</w:t>
      </w:r>
      <w:bookmarkEnd w:id="156"/>
    </w:p>
    <w:p w14:paraId="74CABA47" w14:textId="77777777" w:rsidR="005F2B65" w:rsidRPr="005F2B65" w:rsidRDefault="005F2B65" w:rsidP="005F2B65">
      <w:pPr>
        <w:pStyle w:val="EndNoteBibliography"/>
        <w:spacing w:after="0"/>
        <w:ind w:left="720" w:hanging="720"/>
      </w:pPr>
      <w:bookmarkStart w:id="157" w:name="_ENREF_144"/>
      <w:r w:rsidRPr="005F2B65">
        <w:t>[144]</w:t>
      </w:r>
      <w:r w:rsidRPr="005F2B65">
        <w:tab/>
        <w:t xml:space="preserve">Perry D, Sperling R, Katz R, Berry D, Dilts D, Hanna D, Salloway S, Trojanowski JQ, Bountra C, Krams M, Luthman J, Potkin S, Gribkoff V, Temple R, Wang Y, Carrillo MC, Stephenson D, Snyder H, Liu E, Ware T, McKew J, Fields FO, Bain LJ, Bens C (2015) Building a roadmap for developing combination therapies for Alzheimer's disease. </w:t>
      </w:r>
      <w:r w:rsidRPr="005F2B65">
        <w:rPr>
          <w:i/>
        </w:rPr>
        <w:t>Expert Rev Neurother</w:t>
      </w:r>
      <w:r w:rsidRPr="005F2B65">
        <w:t xml:space="preserve"> </w:t>
      </w:r>
      <w:r w:rsidRPr="005F2B65">
        <w:rPr>
          <w:b/>
        </w:rPr>
        <w:t>15</w:t>
      </w:r>
      <w:r w:rsidRPr="005F2B65">
        <w:t>, 327-333.</w:t>
      </w:r>
      <w:bookmarkEnd w:id="157"/>
    </w:p>
    <w:p w14:paraId="0A34EFB7" w14:textId="77777777" w:rsidR="005F2B65" w:rsidRPr="005F2B65" w:rsidRDefault="005F2B65" w:rsidP="005F2B65">
      <w:pPr>
        <w:pStyle w:val="EndNoteBibliography"/>
        <w:spacing w:after="0"/>
        <w:ind w:left="720" w:hanging="720"/>
      </w:pPr>
      <w:bookmarkStart w:id="158" w:name="_ENREF_145"/>
      <w:r w:rsidRPr="005F2B65">
        <w:t>[145]</w:t>
      </w:r>
      <w:r w:rsidRPr="005F2B65">
        <w:tab/>
        <w:t xml:space="preserve">Stephenson D, Perry D, Bens C, Bain LJ, Berry D, Krams M, Sperling R, Dilts D, Luthman J, Hanna D, McKew J, Temple R, Fields FO, Salloway S, Katz R (2015) Charting a path toward combination therapy for Alzheimer's disease. </w:t>
      </w:r>
      <w:r w:rsidRPr="005F2B65">
        <w:rPr>
          <w:i/>
        </w:rPr>
        <w:t>Expert Rev Neurother</w:t>
      </w:r>
      <w:r w:rsidRPr="005F2B65">
        <w:t xml:space="preserve"> </w:t>
      </w:r>
      <w:r w:rsidRPr="005F2B65">
        <w:rPr>
          <w:b/>
        </w:rPr>
        <w:t>15</w:t>
      </w:r>
      <w:r w:rsidRPr="005F2B65">
        <w:t>, 107-113.</w:t>
      </w:r>
      <w:bookmarkEnd w:id="158"/>
    </w:p>
    <w:p w14:paraId="5FB998F5" w14:textId="77777777" w:rsidR="005F2B65" w:rsidRPr="005F2B65" w:rsidRDefault="005F2B65" w:rsidP="005F2B65">
      <w:pPr>
        <w:pStyle w:val="EndNoteBibliography"/>
        <w:spacing w:after="0"/>
        <w:ind w:left="720" w:hanging="720"/>
      </w:pPr>
      <w:bookmarkStart w:id="159" w:name="_ENREF_146"/>
      <w:r w:rsidRPr="005F2B65">
        <w:t>[146]</w:t>
      </w:r>
      <w:r w:rsidRPr="005F2B65">
        <w:tab/>
        <w:t xml:space="preserve">Salloway SP, Sevingy J, Budur K, Pederson JT, DeMattos RB, Von Rosenstiel P, Paez A, Evans R, Weber CJ, Hendrix JA, Worley S, Bain LJ, Carrillo MC (2020) Advancing combination therapy for Alzheimer's disease. </w:t>
      </w:r>
      <w:r w:rsidRPr="005F2B65">
        <w:rPr>
          <w:i/>
        </w:rPr>
        <w:t>Alzheimers Dement</w:t>
      </w:r>
      <w:r w:rsidRPr="005F2B65">
        <w:t xml:space="preserve"> </w:t>
      </w:r>
      <w:r w:rsidRPr="005F2B65">
        <w:rPr>
          <w:b/>
        </w:rPr>
        <w:t>6</w:t>
      </w:r>
      <w:r w:rsidRPr="005F2B65">
        <w:t>, e12073-e12073.</w:t>
      </w:r>
      <w:bookmarkEnd w:id="159"/>
    </w:p>
    <w:p w14:paraId="6D7078C9" w14:textId="77777777" w:rsidR="005F2B65" w:rsidRPr="005F2B65" w:rsidRDefault="005F2B65" w:rsidP="005F2B65">
      <w:pPr>
        <w:pStyle w:val="EndNoteBibliography"/>
        <w:spacing w:after="0"/>
        <w:ind w:left="720" w:hanging="720"/>
      </w:pPr>
      <w:bookmarkStart w:id="160" w:name="_ENREF_147"/>
      <w:r w:rsidRPr="005F2B65">
        <w:t>[147]</w:t>
      </w:r>
      <w:r w:rsidRPr="005F2B65">
        <w:tab/>
        <w:t xml:space="preserve">Stewart J, LY3202626,BioNews,  </w:t>
      </w:r>
      <w:bookmarkEnd w:id="160"/>
    </w:p>
    <w:p w14:paraId="13A943F6" w14:textId="77777777" w:rsidR="005F2B65" w:rsidRPr="005F2B65" w:rsidRDefault="005F2B65" w:rsidP="005F2B65">
      <w:pPr>
        <w:pStyle w:val="EndNoteBibliography"/>
        <w:spacing w:after="0"/>
        <w:ind w:left="720" w:hanging="720"/>
      </w:pPr>
      <w:bookmarkStart w:id="161" w:name="_ENREF_148"/>
      <w:r w:rsidRPr="005F2B65">
        <w:t>[148]</w:t>
      </w:r>
      <w:r w:rsidRPr="005F2B65">
        <w:tab/>
        <w:t xml:space="preserve">Lemere CA, Spooner ET, LaFrancois J, Malester B, Mori C, Leverone JF, Matsuoka Y, Taylor JW, DeMattos RB, Holtzman DM, Clements JD, Selkoe DJ, Duff KE (2003) Evidence for peripheral clearance of cerebral Abeta protein following chronic, active Abeta immunization in PSAPP mice. </w:t>
      </w:r>
      <w:r w:rsidRPr="005F2B65">
        <w:rPr>
          <w:i/>
        </w:rPr>
        <w:t>Neurobiol Dis</w:t>
      </w:r>
      <w:r w:rsidRPr="005F2B65">
        <w:t xml:space="preserve"> </w:t>
      </w:r>
      <w:r w:rsidRPr="005F2B65">
        <w:rPr>
          <w:b/>
        </w:rPr>
        <w:t>14</w:t>
      </w:r>
      <w:r w:rsidRPr="005F2B65">
        <w:t>, 10-18.</w:t>
      </w:r>
      <w:bookmarkEnd w:id="161"/>
    </w:p>
    <w:p w14:paraId="1F0EDA58" w14:textId="77777777" w:rsidR="005F2B65" w:rsidRPr="005F2B65" w:rsidRDefault="005F2B65" w:rsidP="005F2B65">
      <w:pPr>
        <w:pStyle w:val="EndNoteBibliography"/>
        <w:spacing w:after="0"/>
        <w:ind w:left="720" w:hanging="720"/>
      </w:pPr>
      <w:bookmarkStart w:id="162" w:name="_ENREF_149"/>
      <w:r w:rsidRPr="005F2B65">
        <w:t>[149]</w:t>
      </w:r>
      <w:r w:rsidRPr="005F2B65">
        <w:tab/>
        <w:t xml:space="preserve">Boada M, Ramos-Fernández E, Guivernau B, Muñoz FJ, Costa M, Ortiz AM, Jorquera JI, Núñez L, Torres M, Páez A (2016) Treatment of Alzheimer disease using combination therapy with plasma exchange and haemapheresis with albumin and intravenous immunoglobulin: Rationale and treatment approach of the AMBAR (Alzheimer Management By Albumin Replacement) study. </w:t>
      </w:r>
      <w:r w:rsidRPr="005F2B65">
        <w:rPr>
          <w:i/>
        </w:rPr>
        <w:t>Neurologia</w:t>
      </w:r>
      <w:r w:rsidRPr="005F2B65">
        <w:t xml:space="preserve"> </w:t>
      </w:r>
      <w:r w:rsidRPr="005F2B65">
        <w:rPr>
          <w:b/>
        </w:rPr>
        <w:t>31</w:t>
      </w:r>
      <w:r w:rsidRPr="005F2B65">
        <w:t>, 473-484.</w:t>
      </w:r>
      <w:bookmarkEnd w:id="162"/>
    </w:p>
    <w:p w14:paraId="4ABB891F" w14:textId="77777777" w:rsidR="005F2B65" w:rsidRPr="005F2B65" w:rsidRDefault="005F2B65" w:rsidP="005F2B65">
      <w:pPr>
        <w:pStyle w:val="EndNoteBibliography"/>
        <w:spacing w:after="0"/>
        <w:ind w:left="720" w:hanging="720"/>
      </w:pPr>
      <w:bookmarkStart w:id="163" w:name="_ENREF_150"/>
      <w:r w:rsidRPr="005F2B65">
        <w:t>[150]</w:t>
      </w:r>
      <w:r w:rsidRPr="005F2B65">
        <w:tab/>
        <w:t xml:space="preserve">Deane RJ (2012) Is RAGE still a therapeutic target for Alzheimer's disease? </w:t>
      </w:r>
      <w:r w:rsidRPr="005F2B65">
        <w:rPr>
          <w:i/>
        </w:rPr>
        <w:t>Future Med Chem</w:t>
      </w:r>
      <w:r w:rsidRPr="005F2B65">
        <w:t xml:space="preserve"> </w:t>
      </w:r>
      <w:r w:rsidRPr="005F2B65">
        <w:rPr>
          <w:b/>
        </w:rPr>
        <w:t>4</w:t>
      </w:r>
      <w:r w:rsidRPr="005F2B65">
        <w:t>, 915-925.</w:t>
      </w:r>
      <w:bookmarkEnd w:id="163"/>
    </w:p>
    <w:p w14:paraId="220AF3D1" w14:textId="77777777" w:rsidR="005F2B65" w:rsidRPr="005F2B65" w:rsidRDefault="005F2B65" w:rsidP="005F2B65">
      <w:pPr>
        <w:pStyle w:val="EndNoteBibliography"/>
        <w:spacing w:after="0"/>
        <w:ind w:left="720" w:hanging="720"/>
      </w:pPr>
      <w:bookmarkStart w:id="164" w:name="_ENREF_151"/>
      <w:r w:rsidRPr="005F2B65">
        <w:t>[151]</w:t>
      </w:r>
      <w:r w:rsidRPr="005F2B65">
        <w:tab/>
        <w:t xml:space="preserve">Marvanova M (2014) Antipsychotic use in elderly patients with dementia: Efficacy and safety concerns. </w:t>
      </w:r>
      <w:r w:rsidRPr="005F2B65">
        <w:rPr>
          <w:i/>
        </w:rPr>
        <w:t>Ment Health Clin</w:t>
      </w:r>
      <w:r w:rsidRPr="005F2B65">
        <w:t xml:space="preserve"> </w:t>
      </w:r>
      <w:r w:rsidRPr="005F2B65">
        <w:rPr>
          <w:b/>
        </w:rPr>
        <w:t>4</w:t>
      </w:r>
      <w:r w:rsidRPr="005F2B65">
        <w:t>, 170-176.</w:t>
      </w:r>
      <w:bookmarkEnd w:id="164"/>
    </w:p>
    <w:p w14:paraId="0D09B660" w14:textId="77777777" w:rsidR="005F2B65" w:rsidRPr="005F2B65" w:rsidRDefault="005F2B65" w:rsidP="005F2B65">
      <w:pPr>
        <w:pStyle w:val="EndNoteBibliography"/>
        <w:spacing w:after="0"/>
        <w:ind w:left="720" w:hanging="720"/>
      </w:pPr>
      <w:bookmarkStart w:id="165" w:name="_ENREF_152"/>
      <w:r w:rsidRPr="005F2B65">
        <w:t>[152]</w:t>
      </w:r>
      <w:r w:rsidRPr="005F2B65">
        <w:tab/>
        <w:t xml:space="preserve">Hori Y, Takeda S, Cho H, Wegmann S, Shoup TM, Takahashi K, Irimia D, Elmaleh DR, Hyman BT, Hudry E (2015) A Food and Drug Administration-approved asthma therapeutic agent impacts amyloid β in the brain in a transgenic model of Alzheimer disease. </w:t>
      </w:r>
      <w:r w:rsidRPr="005F2B65">
        <w:rPr>
          <w:i/>
        </w:rPr>
        <w:t>J Biol Chem</w:t>
      </w:r>
      <w:r w:rsidRPr="005F2B65">
        <w:t xml:space="preserve"> </w:t>
      </w:r>
      <w:r w:rsidRPr="005F2B65">
        <w:rPr>
          <w:b/>
        </w:rPr>
        <w:t>290</w:t>
      </w:r>
      <w:r w:rsidRPr="005F2B65">
        <w:t>, 1966-1978.</w:t>
      </w:r>
      <w:bookmarkEnd w:id="165"/>
    </w:p>
    <w:p w14:paraId="1AEF848C" w14:textId="77777777" w:rsidR="005F2B65" w:rsidRPr="005F2B65" w:rsidRDefault="005F2B65" w:rsidP="005F2B65">
      <w:pPr>
        <w:pStyle w:val="EndNoteBibliography"/>
        <w:spacing w:after="0"/>
        <w:ind w:left="720" w:hanging="720"/>
      </w:pPr>
      <w:bookmarkStart w:id="166" w:name="_ENREF_153"/>
      <w:r w:rsidRPr="005F2B65">
        <w:t>[153]</w:t>
      </w:r>
      <w:r w:rsidRPr="005F2B65">
        <w:tab/>
        <w:t xml:space="preserve">Zhang C, Griciuc A, Hudry E, Wan Y, Quinti L, Ward J, Forte AM, Shen X, Ran C, Elmaleh DR, Tanzi RE (2018) Cromolyn Reduces Levels of the Alzheimer's Disease-Associated Amyloid β-Protein by Promoting Microglial Phagocytosis. </w:t>
      </w:r>
      <w:r w:rsidRPr="005F2B65">
        <w:rPr>
          <w:i/>
        </w:rPr>
        <w:t>Sci Rep</w:t>
      </w:r>
      <w:r w:rsidRPr="005F2B65">
        <w:t xml:space="preserve"> </w:t>
      </w:r>
      <w:r w:rsidRPr="005F2B65">
        <w:rPr>
          <w:b/>
        </w:rPr>
        <w:t>8</w:t>
      </w:r>
      <w:r w:rsidRPr="005F2B65">
        <w:t>, 1144.</w:t>
      </w:r>
      <w:bookmarkEnd w:id="166"/>
    </w:p>
    <w:p w14:paraId="6FF6C905" w14:textId="77777777" w:rsidR="005F2B65" w:rsidRPr="005F2B65" w:rsidRDefault="005F2B65" w:rsidP="005F2B65">
      <w:pPr>
        <w:pStyle w:val="EndNoteBibliography"/>
        <w:spacing w:after="0"/>
        <w:ind w:left="720" w:hanging="720"/>
      </w:pPr>
      <w:bookmarkStart w:id="167" w:name="_ENREF_154"/>
      <w:r w:rsidRPr="005F2B65">
        <w:t>[154]</w:t>
      </w:r>
      <w:r w:rsidRPr="005F2B65">
        <w:tab/>
        <w:t xml:space="preserve">Hardy J, Selkoe DJ (2002) The amyloid hypothesis of Alzheimer's disease: progress and problems on the road to therapeutics. </w:t>
      </w:r>
      <w:r w:rsidRPr="005F2B65">
        <w:rPr>
          <w:i/>
        </w:rPr>
        <w:t>Science</w:t>
      </w:r>
      <w:r w:rsidRPr="005F2B65">
        <w:t xml:space="preserve"> </w:t>
      </w:r>
      <w:r w:rsidRPr="005F2B65">
        <w:rPr>
          <w:b/>
        </w:rPr>
        <w:t>297</w:t>
      </w:r>
      <w:r w:rsidRPr="005F2B65">
        <w:t>, 353-356.</w:t>
      </w:r>
      <w:bookmarkEnd w:id="167"/>
    </w:p>
    <w:p w14:paraId="6AC539C9" w14:textId="77777777" w:rsidR="005F2B65" w:rsidRPr="005F2B65" w:rsidRDefault="005F2B65" w:rsidP="005F2B65">
      <w:pPr>
        <w:pStyle w:val="EndNoteBibliography"/>
        <w:spacing w:after="0"/>
        <w:ind w:left="720" w:hanging="720"/>
      </w:pPr>
      <w:bookmarkStart w:id="168" w:name="_ENREF_155"/>
      <w:r w:rsidRPr="005F2B65">
        <w:t>[155]</w:t>
      </w:r>
      <w:r w:rsidRPr="005F2B65">
        <w:tab/>
        <w:t xml:space="preserve">Youdim MBH, Weinstock M (2001) Molecular Basis of Neuroprotective Activities of Rasagiline and the Anti-Alzheimer Drug TV3326 [lpar;N-Propargyl-(3R) Aminoindan-5-YL)-Ethyl Methyl Carbamate]. </w:t>
      </w:r>
      <w:r w:rsidRPr="005F2B65">
        <w:rPr>
          <w:i/>
        </w:rPr>
        <w:t>Cell Mol Neurobiol</w:t>
      </w:r>
      <w:r w:rsidRPr="005F2B65">
        <w:t xml:space="preserve"> </w:t>
      </w:r>
      <w:r w:rsidRPr="005F2B65">
        <w:rPr>
          <w:b/>
        </w:rPr>
        <w:t>21</w:t>
      </w:r>
      <w:r w:rsidRPr="005F2B65">
        <w:t>, 555-573.</w:t>
      </w:r>
      <w:bookmarkEnd w:id="168"/>
    </w:p>
    <w:p w14:paraId="0D7CED14" w14:textId="77777777" w:rsidR="005F2B65" w:rsidRPr="005F2B65" w:rsidRDefault="005F2B65" w:rsidP="005F2B65">
      <w:pPr>
        <w:pStyle w:val="EndNoteBibliography"/>
        <w:spacing w:after="0"/>
        <w:ind w:left="720" w:hanging="720"/>
      </w:pPr>
      <w:bookmarkStart w:id="169" w:name="_ENREF_156"/>
      <w:r w:rsidRPr="005F2B65">
        <w:t>[156]</w:t>
      </w:r>
      <w:r w:rsidRPr="005F2B65">
        <w:tab/>
        <w:t xml:space="preserve">Wang A, Das P, Switzer RC, 3rd, Golde TE, Jankowsky JL (2011) Robust amyloid clearance in a mouse model of Alzheimer's disease provides novel insights into the mechanism of amyloid-beta immunotherapy. </w:t>
      </w:r>
      <w:r w:rsidRPr="005F2B65">
        <w:rPr>
          <w:i/>
        </w:rPr>
        <w:t>J Neurosci</w:t>
      </w:r>
      <w:r w:rsidRPr="005F2B65">
        <w:t xml:space="preserve"> </w:t>
      </w:r>
      <w:r w:rsidRPr="005F2B65">
        <w:rPr>
          <w:b/>
        </w:rPr>
        <w:t>31</w:t>
      </w:r>
      <w:r w:rsidRPr="005F2B65">
        <w:t>, 4124-4136.</w:t>
      </w:r>
      <w:bookmarkEnd w:id="169"/>
    </w:p>
    <w:p w14:paraId="35FBCB00" w14:textId="77777777" w:rsidR="005F2B65" w:rsidRPr="005F2B65" w:rsidRDefault="005F2B65" w:rsidP="005F2B65">
      <w:pPr>
        <w:pStyle w:val="EndNoteBibliography"/>
        <w:spacing w:after="0"/>
        <w:ind w:left="720" w:hanging="720"/>
      </w:pPr>
      <w:bookmarkStart w:id="170" w:name="_ENREF_157"/>
      <w:r w:rsidRPr="005F2B65">
        <w:t>[157]</w:t>
      </w:r>
      <w:r w:rsidRPr="005F2B65">
        <w:tab/>
        <w:t xml:space="preserve">Jack CR, Jr., Vemuri P, Wiste HJ, Weigand SD, Aisen PS, Trojanowski JQ, Shaw LM, Bernstein MA, Petersen RC, Weiner MW, Knopman DS (2011) Evidence for ordering of Alzheimer disease biomarkers. </w:t>
      </w:r>
      <w:r w:rsidRPr="005F2B65">
        <w:rPr>
          <w:i/>
        </w:rPr>
        <w:t>Arch Neurol</w:t>
      </w:r>
      <w:r w:rsidRPr="005F2B65">
        <w:t xml:space="preserve"> </w:t>
      </w:r>
      <w:r w:rsidRPr="005F2B65">
        <w:rPr>
          <w:b/>
        </w:rPr>
        <w:t>68</w:t>
      </w:r>
      <w:r w:rsidRPr="005F2B65">
        <w:t>, 1526-1535.</w:t>
      </w:r>
      <w:bookmarkEnd w:id="170"/>
    </w:p>
    <w:p w14:paraId="46370536" w14:textId="77777777" w:rsidR="005F2B65" w:rsidRPr="005F2B65" w:rsidRDefault="005F2B65" w:rsidP="005F2B65">
      <w:pPr>
        <w:pStyle w:val="EndNoteBibliography"/>
        <w:spacing w:after="0"/>
        <w:ind w:left="720" w:hanging="720"/>
      </w:pPr>
      <w:bookmarkStart w:id="171" w:name="_ENREF_158"/>
      <w:r w:rsidRPr="005F2B65">
        <w:t>[158]</w:t>
      </w:r>
      <w:r w:rsidRPr="005F2B65">
        <w:tab/>
        <w:t xml:space="preserve">Yanamandra K, Jiang H, Mahan TE, Maloney SE, Wozniak DF, Diamond MI, Holtzman DM (2015) Anti-tau antibody reduces insoluble tau and decreases brain atrophy. </w:t>
      </w:r>
      <w:r w:rsidRPr="005F2B65">
        <w:rPr>
          <w:i/>
        </w:rPr>
        <w:t>Ann Clin Transl Neurol</w:t>
      </w:r>
      <w:r w:rsidRPr="005F2B65">
        <w:t xml:space="preserve"> </w:t>
      </w:r>
      <w:r w:rsidRPr="005F2B65">
        <w:rPr>
          <w:b/>
        </w:rPr>
        <w:t>2</w:t>
      </w:r>
      <w:r w:rsidRPr="005F2B65">
        <w:t>, 278-288.</w:t>
      </w:r>
      <w:bookmarkEnd w:id="171"/>
    </w:p>
    <w:p w14:paraId="41BBF558" w14:textId="77777777" w:rsidR="005F2B65" w:rsidRPr="005F2B65" w:rsidRDefault="005F2B65" w:rsidP="005F2B65">
      <w:pPr>
        <w:pStyle w:val="EndNoteBibliography"/>
        <w:spacing w:after="0"/>
        <w:ind w:left="720" w:hanging="720"/>
      </w:pPr>
      <w:bookmarkStart w:id="172" w:name="_ENREF_159"/>
      <w:r w:rsidRPr="005F2B65">
        <w:t>[159]</w:t>
      </w:r>
      <w:r w:rsidRPr="005F2B65">
        <w:tab/>
        <w:t xml:space="preserve">McConlogue L, Buttini M, Anderson JP, Brigham EF, Chen KS, Freedman SB, Games D, Johnson-Wood K, Lee M, Zeller M, Liu W, Motter R, Sinha S (2007) Partial reduction of BACE1 has dramatic effects on Alzheimer plaque and synaptic pathology in APP Transgenic Mice. </w:t>
      </w:r>
      <w:r w:rsidRPr="005F2B65">
        <w:rPr>
          <w:i/>
        </w:rPr>
        <w:t>J Biol Chem</w:t>
      </w:r>
      <w:r w:rsidRPr="005F2B65">
        <w:t xml:space="preserve"> </w:t>
      </w:r>
      <w:r w:rsidRPr="005F2B65">
        <w:rPr>
          <w:b/>
        </w:rPr>
        <w:t>282</w:t>
      </w:r>
      <w:r w:rsidRPr="005F2B65">
        <w:t>, 26326-26334.</w:t>
      </w:r>
      <w:bookmarkEnd w:id="172"/>
    </w:p>
    <w:p w14:paraId="76D84768" w14:textId="77777777" w:rsidR="005F2B65" w:rsidRPr="005F2B65" w:rsidRDefault="005F2B65" w:rsidP="005F2B65">
      <w:pPr>
        <w:pStyle w:val="EndNoteBibliography"/>
        <w:spacing w:after="0"/>
        <w:ind w:left="720" w:hanging="720"/>
      </w:pPr>
      <w:bookmarkStart w:id="173" w:name="_ENREF_160"/>
      <w:r w:rsidRPr="005F2B65">
        <w:t>[160]</w:t>
      </w:r>
      <w:r w:rsidRPr="005F2B65">
        <w:tab/>
        <w:t xml:space="preserve">Gauthier S, Alam J, Fillit H, Iwatsubo T, Liu-Seifert H, Sabbagh M, Salloway S, Sampaio C, Sims JR, Sperling B, Sperling R, Welsh-Bohmer KA, Touchon J, Vellas B, Aisen P (2019) Combination Therapy for Alzheimer's Disease: Perspectives of the EU/US CTAD Task Force. </w:t>
      </w:r>
      <w:r w:rsidRPr="005F2B65">
        <w:rPr>
          <w:i/>
        </w:rPr>
        <w:t>J Prev Alzheimers Dis</w:t>
      </w:r>
      <w:r w:rsidRPr="005F2B65">
        <w:t xml:space="preserve"> </w:t>
      </w:r>
      <w:r w:rsidRPr="005F2B65">
        <w:rPr>
          <w:b/>
        </w:rPr>
        <w:t>6</w:t>
      </w:r>
      <w:r w:rsidRPr="005F2B65">
        <w:t>, 164-168.</w:t>
      </w:r>
      <w:bookmarkEnd w:id="173"/>
    </w:p>
    <w:p w14:paraId="73C37270" w14:textId="77777777" w:rsidR="005F2B65" w:rsidRPr="005F2B65" w:rsidRDefault="005F2B65" w:rsidP="005F2B65">
      <w:pPr>
        <w:pStyle w:val="EndNoteBibliography"/>
        <w:spacing w:after="0"/>
        <w:ind w:left="720" w:hanging="720"/>
      </w:pPr>
      <w:bookmarkStart w:id="174" w:name="_ENREF_161"/>
      <w:r w:rsidRPr="005F2B65">
        <w:t>[161]</w:t>
      </w:r>
      <w:r w:rsidRPr="005F2B65">
        <w:tab/>
        <w:t xml:space="preserve">Gauthier S, Aisen PS, Cummings J, Detke MJ, Longo FM, Raman R, Sabbagh M, Schneider L, Tanzi R, Tariot P, Weiner M, Touchon J, Vellas B, Force EUCT (2020) Non-Amyloid Approaches to Disease Modification for Alzheimer's Disease: An EU/US CTAD Task Force Report. </w:t>
      </w:r>
      <w:r w:rsidRPr="005F2B65">
        <w:rPr>
          <w:i/>
        </w:rPr>
        <w:t>The journal of prevention of Alzheimer's disease</w:t>
      </w:r>
      <w:r w:rsidRPr="005F2B65">
        <w:t xml:space="preserve"> </w:t>
      </w:r>
      <w:r w:rsidRPr="005F2B65">
        <w:rPr>
          <w:b/>
        </w:rPr>
        <w:t>7</w:t>
      </w:r>
      <w:r w:rsidRPr="005F2B65">
        <w:t>, 152-157.</w:t>
      </w:r>
      <w:bookmarkEnd w:id="174"/>
    </w:p>
    <w:p w14:paraId="2C0E4BFB" w14:textId="77777777" w:rsidR="005F2B65" w:rsidRPr="005F2B65" w:rsidRDefault="005F2B65" w:rsidP="005F2B65">
      <w:pPr>
        <w:pStyle w:val="EndNoteBibliography"/>
        <w:spacing w:after="0"/>
        <w:ind w:left="720" w:hanging="720"/>
      </w:pPr>
      <w:bookmarkStart w:id="175" w:name="_ENREF_162"/>
      <w:r w:rsidRPr="005F2B65">
        <w:t>[162]</w:t>
      </w:r>
      <w:r w:rsidRPr="005F2B65">
        <w:tab/>
        <w:t xml:space="preserve">Sano M, Soto M, Carrillo M, Cummings J, Hendrix S, Mintzer J, Porsteinsson A, Rosenberg P, Schneider L, Touchon J, Aisen P, Vellas B, Lyketsos C (2018) Identifying Better Outcome Measures to Improve Treatment of Agitation in Dementia: A Report from the EU/US/CTAD Task Force. </w:t>
      </w:r>
      <w:r w:rsidRPr="005F2B65">
        <w:rPr>
          <w:i/>
        </w:rPr>
        <w:t>The journal of prevention of Alzheimer's disease</w:t>
      </w:r>
      <w:r w:rsidRPr="005F2B65">
        <w:t xml:space="preserve"> </w:t>
      </w:r>
      <w:r w:rsidRPr="005F2B65">
        <w:rPr>
          <w:b/>
        </w:rPr>
        <w:t>5</w:t>
      </w:r>
      <w:r w:rsidRPr="005F2B65">
        <w:t>, 98-102.</w:t>
      </w:r>
      <w:bookmarkEnd w:id="175"/>
    </w:p>
    <w:p w14:paraId="66ECC2AD" w14:textId="77777777" w:rsidR="005F2B65" w:rsidRPr="005F2B65" w:rsidRDefault="005F2B65" w:rsidP="005F2B65">
      <w:pPr>
        <w:pStyle w:val="EndNoteBibliography"/>
        <w:spacing w:after="0"/>
        <w:ind w:left="720" w:hanging="720"/>
      </w:pPr>
      <w:bookmarkStart w:id="176" w:name="_ENREF_163"/>
      <w:r w:rsidRPr="005F2B65">
        <w:t>[163]</w:t>
      </w:r>
      <w:r w:rsidRPr="005F2B65">
        <w:tab/>
        <w:t xml:space="preserve">Aisen PS, Bateman RJ, Carrillo M, Doody R, Johnson K, Sims JR, Sperling R, Vellas B (2021) Platform Trials to Expedite Drug Development in Alzheimer's Disease: A Report from the EU/US CTAD Task Force. </w:t>
      </w:r>
      <w:r w:rsidRPr="005F2B65">
        <w:rPr>
          <w:i/>
        </w:rPr>
        <w:t>The journal of prevention of Alzheimer's disease</w:t>
      </w:r>
      <w:r w:rsidRPr="005F2B65">
        <w:t xml:space="preserve"> </w:t>
      </w:r>
      <w:r w:rsidRPr="005F2B65">
        <w:rPr>
          <w:b/>
        </w:rPr>
        <w:t>8</w:t>
      </w:r>
      <w:r w:rsidRPr="005F2B65">
        <w:t>, 306-312.</w:t>
      </w:r>
      <w:bookmarkEnd w:id="176"/>
    </w:p>
    <w:p w14:paraId="13E7437F" w14:textId="77777777" w:rsidR="005F2B65" w:rsidRPr="005F2B65" w:rsidRDefault="005F2B65" w:rsidP="005F2B65">
      <w:pPr>
        <w:pStyle w:val="EndNoteBibliography"/>
        <w:spacing w:after="0"/>
        <w:ind w:left="720" w:hanging="720"/>
      </w:pPr>
      <w:bookmarkStart w:id="177" w:name="_ENREF_164"/>
      <w:r w:rsidRPr="005F2B65">
        <w:t>[164]</w:t>
      </w:r>
      <w:r w:rsidRPr="005F2B65">
        <w:tab/>
        <w:t xml:space="preserve">Kang J-H, Korecka M, Figurski MJ, Toledo JB, Blennow K, Zetterberg H, Waligorska T, Brylska M, Fields L, Shah N, Soares H, Dean RA, Vanderstichele H, Petersen RC, Aisen PS, Saykin AJ, Weiner MW, Trojanowski JQ, Shaw LM, Alzheimer's Disease Neuroimaging I (2015) The Alzheimer's Disease Neuroimaging Initiative 2 Biomarker Core: A review of progress and plans. </w:t>
      </w:r>
      <w:r w:rsidRPr="005F2B65">
        <w:rPr>
          <w:i/>
        </w:rPr>
        <w:t>Alzheimers Dement</w:t>
      </w:r>
      <w:r w:rsidRPr="005F2B65">
        <w:t xml:space="preserve"> </w:t>
      </w:r>
      <w:r w:rsidRPr="005F2B65">
        <w:rPr>
          <w:b/>
        </w:rPr>
        <w:t>11</w:t>
      </w:r>
      <w:r w:rsidRPr="005F2B65">
        <w:t>, 772-791.</w:t>
      </w:r>
      <w:bookmarkEnd w:id="177"/>
    </w:p>
    <w:p w14:paraId="3D2C5438" w14:textId="77777777" w:rsidR="005F2B65" w:rsidRPr="005F2B65" w:rsidRDefault="005F2B65" w:rsidP="005F2B65">
      <w:pPr>
        <w:pStyle w:val="EndNoteBibliography"/>
        <w:spacing w:after="0"/>
        <w:ind w:left="720" w:hanging="720"/>
      </w:pPr>
      <w:bookmarkStart w:id="178" w:name="_ENREF_165"/>
      <w:r w:rsidRPr="005F2B65">
        <w:t>[165]</w:t>
      </w:r>
      <w:r w:rsidRPr="005F2B65">
        <w:tab/>
        <w:t xml:space="preserve">Hunter NL, Sherman RE (2017) Combination products: modernizing the regulatory paradigm. </w:t>
      </w:r>
      <w:r w:rsidRPr="005F2B65">
        <w:rPr>
          <w:i/>
        </w:rPr>
        <w:t>Nat Rev Drug Discov</w:t>
      </w:r>
      <w:r w:rsidRPr="005F2B65">
        <w:t xml:space="preserve"> </w:t>
      </w:r>
      <w:r w:rsidRPr="005F2B65">
        <w:rPr>
          <w:b/>
        </w:rPr>
        <w:t>16</w:t>
      </w:r>
      <w:r w:rsidRPr="005F2B65">
        <w:t>, 513-514.</w:t>
      </w:r>
      <w:bookmarkEnd w:id="178"/>
    </w:p>
    <w:p w14:paraId="07D12B3D" w14:textId="77777777" w:rsidR="005F2B65" w:rsidRPr="005F2B65" w:rsidRDefault="005F2B65" w:rsidP="005F2B65">
      <w:pPr>
        <w:pStyle w:val="EndNoteBibliography"/>
        <w:spacing w:after="0"/>
        <w:ind w:left="720" w:hanging="720"/>
      </w:pPr>
      <w:bookmarkStart w:id="179" w:name="_ENREF_166"/>
      <w:r w:rsidRPr="005F2B65">
        <w:t>[166]</w:t>
      </w:r>
      <w:r w:rsidRPr="005F2B65">
        <w:tab/>
        <w:t xml:space="preserve">Woodcock J, LaVange LM (2017) Master Protocols to Study Multiple Therapies, Multiple Diseases, or Both. </w:t>
      </w:r>
      <w:r w:rsidRPr="005F2B65">
        <w:rPr>
          <w:i/>
        </w:rPr>
        <w:t>N Engl J Med</w:t>
      </w:r>
      <w:r w:rsidRPr="005F2B65">
        <w:t xml:space="preserve"> </w:t>
      </w:r>
      <w:r w:rsidRPr="005F2B65">
        <w:rPr>
          <w:b/>
        </w:rPr>
        <w:t>377</w:t>
      </w:r>
      <w:r w:rsidRPr="005F2B65">
        <w:t>, 62-70.</w:t>
      </w:r>
      <w:bookmarkEnd w:id="179"/>
    </w:p>
    <w:p w14:paraId="09C76110" w14:textId="77777777" w:rsidR="005F2B65" w:rsidRPr="005F2B65" w:rsidRDefault="005F2B65" w:rsidP="005F2B65">
      <w:pPr>
        <w:pStyle w:val="EndNoteBibliography"/>
        <w:spacing w:after="0"/>
        <w:ind w:left="720" w:hanging="720"/>
      </w:pPr>
      <w:bookmarkStart w:id="180" w:name="_ENREF_167"/>
      <w:r w:rsidRPr="005F2B65">
        <w:t>[167]</w:t>
      </w:r>
      <w:r w:rsidRPr="005F2B65">
        <w:tab/>
        <w:t xml:space="preserve">Bateman RJ, Benzinger TL, Berry S, Clifford DB, Duggan C, Fagan AM, Fanning K, Farlow MR, Hassenstab J, McDade EM, Mills S, Paumier K, Quintana M, Salloway SP, Santacruz A, Schneider LS, Wang G, Xiong C (2017) The DIAN-TU Next Generation Alzheimer's prevention trial: Adaptive design and disease progression model. </w:t>
      </w:r>
      <w:r w:rsidRPr="005F2B65">
        <w:rPr>
          <w:i/>
        </w:rPr>
        <w:t>Alzheimers Dement</w:t>
      </w:r>
      <w:r w:rsidRPr="005F2B65">
        <w:t xml:space="preserve"> </w:t>
      </w:r>
      <w:r w:rsidRPr="005F2B65">
        <w:rPr>
          <w:b/>
        </w:rPr>
        <w:t>13</w:t>
      </w:r>
      <w:r w:rsidRPr="005F2B65">
        <w:t>, 8-19.</w:t>
      </w:r>
      <w:bookmarkEnd w:id="180"/>
    </w:p>
    <w:p w14:paraId="7DA7475B" w14:textId="77777777" w:rsidR="005F2B65" w:rsidRPr="005F2B65" w:rsidRDefault="005F2B65" w:rsidP="005F2B65">
      <w:pPr>
        <w:pStyle w:val="EndNoteBibliography"/>
        <w:ind w:left="720" w:hanging="720"/>
      </w:pPr>
      <w:bookmarkStart w:id="181" w:name="_ENREF_168"/>
      <w:r w:rsidRPr="005F2B65">
        <w:t>[168]</w:t>
      </w:r>
      <w:r w:rsidRPr="005F2B65">
        <w:tab/>
        <w:t xml:space="preserve">Hendrix JA, Bateman RJ, Brashear HR, Duggan C, Carrillo MC, Bain LJ, DeMattos R, Katz RG, Ostrowitzki S, Siemers E, Sperling R, Vitolo OV (2016) Challenges, solutions, and recommendations for Alzheimer's disease combination therapy. </w:t>
      </w:r>
      <w:r w:rsidRPr="005F2B65">
        <w:rPr>
          <w:i/>
        </w:rPr>
        <w:t>Alzheimers Dement</w:t>
      </w:r>
      <w:r w:rsidRPr="005F2B65">
        <w:t xml:space="preserve"> </w:t>
      </w:r>
      <w:r w:rsidRPr="005F2B65">
        <w:rPr>
          <w:b/>
        </w:rPr>
        <w:t>12</w:t>
      </w:r>
      <w:r w:rsidRPr="005F2B65">
        <w:t>, 623-630.</w:t>
      </w:r>
      <w:bookmarkEnd w:id="181"/>
    </w:p>
    <w:p w14:paraId="01748272" w14:textId="6EDF0A9E" w:rsidR="00134D35" w:rsidRDefault="005F2B65">
      <w:pPr>
        <w:spacing w:after="160" w:line="259" w:lineRule="auto"/>
        <w:rPr>
          <w:rFonts w:eastAsiaTheme="minorHAnsi"/>
          <w:sz w:val="18"/>
          <w:szCs w:val="18"/>
          <w:lang w:val="en-US"/>
        </w:rPr>
      </w:pPr>
      <w:r>
        <w:rPr>
          <w:rFonts w:eastAsiaTheme="minorHAnsi"/>
          <w:sz w:val="18"/>
          <w:szCs w:val="18"/>
          <w:lang w:val="en-US"/>
        </w:rPr>
        <w:fldChar w:fldCharType="end"/>
      </w:r>
    </w:p>
    <w:sectPr w:rsidR="00134D35" w:rsidSect="003A7054">
      <w:footerReference w:type="default" r:id="rId1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2C4AC" w14:textId="77777777" w:rsidR="002536F4" w:rsidRDefault="002536F4" w:rsidP="005D7DC4">
      <w:r>
        <w:separator/>
      </w:r>
    </w:p>
  </w:endnote>
  <w:endnote w:type="continuationSeparator" w:id="0">
    <w:p w14:paraId="19508D62" w14:textId="77777777" w:rsidR="002536F4" w:rsidRDefault="002536F4" w:rsidP="005D7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Charis SIL">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calaLancetPro">
    <w:altName w:val="Yu Gothic"/>
    <w:panose1 w:val="00000000000000000000"/>
    <w:charset w:val="80"/>
    <w:family w:val="auto"/>
    <w:notTrueType/>
    <w:pitch w:val="default"/>
    <w:sig w:usb0="00000001" w:usb1="08070000" w:usb2="00000010" w:usb3="00000000" w:csb0="00020000" w:csb1="00000000"/>
  </w:font>
  <w:font w:name="CharisSIL">
    <w:altName w:val="Malgun Gothic"/>
    <w:panose1 w:val="00000000000000000000"/>
    <w:charset w:val="81"/>
    <w:family w:val="swiss"/>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9641305"/>
      <w:docPartObj>
        <w:docPartGallery w:val="Page Numbers (Bottom of Page)"/>
        <w:docPartUnique/>
      </w:docPartObj>
    </w:sdtPr>
    <w:sdtEndPr>
      <w:rPr>
        <w:noProof/>
        <w:sz w:val="18"/>
        <w:szCs w:val="18"/>
      </w:rPr>
    </w:sdtEndPr>
    <w:sdtContent>
      <w:p w14:paraId="3EB387C4" w14:textId="22FDC154" w:rsidR="0099591C" w:rsidRPr="00CF2356" w:rsidRDefault="0099591C">
        <w:pPr>
          <w:pStyle w:val="Footer"/>
          <w:jc w:val="right"/>
          <w:rPr>
            <w:sz w:val="18"/>
            <w:szCs w:val="18"/>
          </w:rPr>
        </w:pPr>
        <w:r w:rsidRPr="00CF2356">
          <w:rPr>
            <w:sz w:val="18"/>
            <w:szCs w:val="18"/>
          </w:rPr>
          <w:fldChar w:fldCharType="begin"/>
        </w:r>
        <w:r w:rsidRPr="00CF2356">
          <w:rPr>
            <w:sz w:val="18"/>
            <w:szCs w:val="18"/>
          </w:rPr>
          <w:instrText xml:space="preserve"> PAGE   \* MERGEFORMAT </w:instrText>
        </w:r>
        <w:r w:rsidRPr="00CF2356">
          <w:rPr>
            <w:sz w:val="18"/>
            <w:szCs w:val="18"/>
          </w:rPr>
          <w:fldChar w:fldCharType="separate"/>
        </w:r>
        <w:r w:rsidR="008024E2">
          <w:rPr>
            <w:noProof/>
            <w:sz w:val="18"/>
            <w:szCs w:val="18"/>
          </w:rPr>
          <w:t>46</w:t>
        </w:r>
        <w:r w:rsidRPr="00CF2356">
          <w:rPr>
            <w:noProof/>
            <w:sz w:val="18"/>
            <w:szCs w:val="18"/>
          </w:rPr>
          <w:fldChar w:fldCharType="end"/>
        </w:r>
      </w:p>
    </w:sdtContent>
  </w:sdt>
  <w:p w14:paraId="2712792D" w14:textId="77777777" w:rsidR="0099591C" w:rsidRDefault="009959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0C9F7" w14:textId="77777777" w:rsidR="002536F4" w:rsidRDefault="002536F4" w:rsidP="005D7DC4">
      <w:r>
        <w:separator/>
      </w:r>
    </w:p>
  </w:footnote>
  <w:footnote w:type="continuationSeparator" w:id="0">
    <w:p w14:paraId="0F36864E" w14:textId="77777777" w:rsidR="002536F4" w:rsidRDefault="002536F4" w:rsidP="005D7D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A4CB2"/>
    <w:multiLevelType w:val="multilevel"/>
    <w:tmpl w:val="088A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1B7070"/>
    <w:multiLevelType w:val="multilevel"/>
    <w:tmpl w:val="825E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204F3"/>
    <w:multiLevelType w:val="multilevel"/>
    <w:tmpl w:val="27567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B07067"/>
    <w:multiLevelType w:val="multilevel"/>
    <w:tmpl w:val="E8DCF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7F3B1B"/>
    <w:multiLevelType w:val="multilevel"/>
    <w:tmpl w:val="6316E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156C43"/>
    <w:multiLevelType w:val="multilevel"/>
    <w:tmpl w:val="3EC0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CD02EF"/>
    <w:multiLevelType w:val="multilevel"/>
    <w:tmpl w:val="625CC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14085E"/>
    <w:multiLevelType w:val="multilevel"/>
    <w:tmpl w:val="3CEE0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6066B5"/>
    <w:multiLevelType w:val="multilevel"/>
    <w:tmpl w:val="CFD0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6A2C49"/>
    <w:multiLevelType w:val="multilevel"/>
    <w:tmpl w:val="529EE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B57240"/>
    <w:multiLevelType w:val="hybridMultilevel"/>
    <w:tmpl w:val="92E00E30"/>
    <w:lvl w:ilvl="0" w:tplc="DC50698C">
      <w:start w:val="3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023EAE"/>
    <w:multiLevelType w:val="multilevel"/>
    <w:tmpl w:val="CF1AB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7F2F8D"/>
    <w:multiLevelType w:val="multilevel"/>
    <w:tmpl w:val="02CCB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010CB1"/>
    <w:multiLevelType w:val="multilevel"/>
    <w:tmpl w:val="388CC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ED2EEA"/>
    <w:multiLevelType w:val="multilevel"/>
    <w:tmpl w:val="12964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615E46"/>
    <w:multiLevelType w:val="multilevel"/>
    <w:tmpl w:val="D6A88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393A01"/>
    <w:multiLevelType w:val="multilevel"/>
    <w:tmpl w:val="0FE88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FC71B5"/>
    <w:multiLevelType w:val="multilevel"/>
    <w:tmpl w:val="DCAE7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9F7C4C"/>
    <w:multiLevelType w:val="multilevel"/>
    <w:tmpl w:val="69A8B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6C3D87"/>
    <w:multiLevelType w:val="hybridMultilevel"/>
    <w:tmpl w:val="2A1A8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7A435E"/>
    <w:multiLevelType w:val="multilevel"/>
    <w:tmpl w:val="5CC8D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823951"/>
    <w:multiLevelType w:val="multilevel"/>
    <w:tmpl w:val="217E2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0D6DA3"/>
    <w:multiLevelType w:val="multilevel"/>
    <w:tmpl w:val="B59CA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0"/>
  </w:num>
  <w:num w:numId="3">
    <w:abstractNumId w:val="11"/>
  </w:num>
  <w:num w:numId="4">
    <w:abstractNumId w:val="3"/>
  </w:num>
  <w:num w:numId="5">
    <w:abstractNumId w:val="22"/>
  </w:num>
  <w:num w:numId="6">
    <w:abstractNumId w:val="4"/>
  </w:num>
  <w:num w:numId="7">
    <w:abstractNumId w:val="9"/>
  </w:num>
  <w:num w:numId="8">
    <w:abstractNumId w:val="16"/>
  </w:num>
  <w:num w:numId="9">
    <w:abstractNumId w:val="12"/>
  </w:num>
  <w:num w:numId="10">
    <w:abstractNumId w:val="8"/>
  </w:num>
  <w:num w:numId="11">
    <w:abstractNumId w:val="6"/>
  </w:num>
  <w:num w:numId="12">
    <w:abstractNumId w:val="13"/>
  </w:num>
  <w:num w:numId="13">
    <w:abstractNumId w:val="1"/>
  </w:num>
  <w:num w:numId="14">
    <w:abstractNumId w:val="14"/>
  </w:num>
  <w:num w:numId="15">
    <w:abstractNumId w:val="17"/>
  </w:num>
  <w:num w:numId="16">
    <w:abstractNumId w:val="0"/>
  </w:num>
  <w:num w:numId="17">
    <w:abstractNumId w:val="15"/>
  </w:num>
  <w:num w:numId="18">
    <w:abstractNumId w:val="5"/>
  </w:num>
  <w:num w:numId="19">
    <w:abstractNumId w:val="2"/>
  </w:num>
  <w:num w:numId="20">
    <w:abstractNumId w:val="21"/>
  </w:num>
  <w:num w:numId="21">
    <w:abstractNumId w:val="7"/>
  </w:num>
  <w:num w:numId="22">
    <w:abstractNumId w:val="18"/>
  </w:num>
  <w:num w:numId="23">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Alzheimer&amp;apos;s Diseas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5x9sevs7prdawert5r5xdd99tfspaftvpd5&quot;&gt;JAD Iran&lt;record-ids&gt;&lt;item&gt;2&lt;/item&gt;&lt;item&gt;3&lt;/item&gt;&lt;item&gt;4&lt;/item&gt;&lt;item&gt;5&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70&lt;/item&gt;&lt;item&gt;71&lt;/item&gt;&lt;item&gt;72&lt;/item&gt;&lt;item&gt;73&lt;/item&gt;&lt;item&gt;74&lt;/item&gt;&lt;item&gt;75&lt;/item&gt;&lt;item&gt;76&lt;/item&gt;&lt;item&gt;77&lt;/item&gt;&lt;item&gt;78&lt;/item&gt;&lt;item&gt;79&lt;/item&gt;&lt;item&gt;80&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7&lt;/item&gt;&lt;item&gt;109&lt;/item&gt;&lt;item&gt;110&lt;/item&gt;&lt;item&gt;117&lt;/item&gt;&lt;item&gt;118&lt;/item&gt;&lt;item&gt;119&lt;/item&gt;&lt;item&gt;120&lt;/item&gt;&lt;item&gt;122&lt;/item&gt;&lt;item&gt;124&lt;/item&gt;&lt;item&gt;126&lt;/item&gt;&lt;item&gt;127&lt;/item&gt;&lt;item&gt;128&lt;/item&gt;&lt;item&gt;129&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7&lt;/item&gt;&lt;item&gt;178&lt;/item&gt;&lt;item&gt;179&lt;/item&gt;&lt;item&gt;180&lt;/item&gt;&lt;item&gt;182&lt;/item&gt;&lt;item&gt;183&lt;/item&gt;&lt;item&gt;184&lt;/item&gt;&lt;item&gt;185&lt;/item&gt;&lt;item&gt;186&lt;/item&gt;&lt;item&gt;187&lt;/item&gt;&lt;item&gt;188&lt;/item&gt;&lt;/record-ids&gt;&lt;/item&gt;&lt;/Libraries&gt;"/>
  </w:docVars>
  <w:rsids>
    <w:rsidRoot w:val="003C794F"/>
    <w:rsid w:val="00000067"/>
    <w:rsid w:val="000005AA"/>
    <w:rsid w:val="0000086C"/>
    <w:rsid w:val="00000910"/>
    <w:rsid w:val="00001018"/>
    <w:rsid w:val="000017ED"/>
    <w:rsid w:val="0000192D"/>
    <w:rsid w:val="000019E6"/>
    <w:rsid w:val="00002894"/>
    <w:rsid w:val="00002F15"/>
    <w:rsid w:val="000047D1"/>
    <w:rsid w:val="000054DC"/>
    <w:rsid w:val="000067F1"/>
    <w:rsid w:val="00010226"/>
    <w:rsid w:val="00010B7B"/>
    <w:rsid w:val="00011AF7"/>
    <w:rsid w:val="0001281F"/>
    <w:rsid w:val="000133A6"/>
    <w:rsid w:val="000135E3"/>
    <w:rsid w:val="00013652"/>
    <w:rsid w:val="00013990"/>
    <w:rsid w:val="00014A03"/>
    <w:rsid w:val="00014D65"/>
    <w:rsid w:val="0001530D"/>
    <w:rsid w:val="00016340"/>
    <w:rsid w:val="00016674"/>
    <w:rsid w:val="00016C64"/>
    <w:rsid w:val="00016F0B"/>
    <w:rsid w:val="000175D2"/>
    <w:rsid w:val="00021785"/>
    <w:rsid w:val="0002290B"/>
    <w:rsid w:val="00023420"/>
    <w:rsid w:val="000235CD"/>
    <w:rsid w:val="000238A8"/>
    <w:rsid w:val="00024245"/>
    <w:rsid w:val="00026002"/>
    <w:rsid w:val="00027106"/>
    <w:rsid w:val="00027CC8"/>
    <w:rsid w:val="000304D7"/>
    <w:rsid w:val="000314C6"/>
    <w:rsid w:val="00032579"/>
    <w:rsid w:val="00033B96"/>
    <w:rsid w:val="00033C68"/>
    <w:rsid w:val="000345AF"/>
    <w:rsid w:val="000348B7"/>
    <w:rsid w:val="00034A64"/>
    <w:rsid w:val="0003520F"/>
    <w:rsid w:val="000406C5"/>
    <w:rsid w:val="00041DA1"/>
    <w:rsid w:val="000427A6"/>
    <w:rsid w:val="0004294E"/>
    <w:rsid w:val="000429B6"/>
    <w:rsid w:val="0004374B"/>
    <w:rsid w:val="00045979"/>
    <w:rsid w:val="000462BD"/>
    <w:rsid w:val="000467E8"/>
    <w:rsid w:val="00050861"/>
    <w:rsid w:val="00051115"/>
    <w:rsid w:val="0005119A"/>
    <w:rsid w:val="000539CD"/>
    <w:rsid w:val="00053EFE"/>
    <w:rsid w:val="00054F4D"/>
    <w:rsid w:val="000553D1"/>
    <w:rsid w:val="00055C7B"/>
    <w:rsid w:val="00055FC4"/>
    <w:rsid w:val="000562E6"/>
    <w:rsid w:val="00056E96"/>
    <w:rsid w:val="000577A2"/>
    <w:rsid w:val="0006031C"/>
    <w:rsid w:val="00060A62"/>
    <w:rsid w:val="00060F2F"/>
    <w:rsid w:val="00062A5B"/>
    <w:rsid w:val="00063EB4"/>
    <w:rsid w:val="0006508F"/>
    <w:rsid w:val="00066ABA"/>
    <w:rsid w:val="0007013A"/>
    <w:rsid w:val="00071820"/>
    <w:rsid w:val="00071C7E"/>
    <w:rsid w:val="00071D00"/>
    <w:rsid w:val="00071E40"/>
    <w:rsid w:val="00072142"/>
    <w:rsid w:val="00072992"/>
    <w:rsid w:val="00072C40"/>
    <w:rsid w:val="00072F29"/>
    <w:rsid w:val="000746FF"/>
    <w:rsid w:val="000754F3"/>
    <w:rsid w:val="00075BA7"/>
    <w:rsid w:val="000760CF"/>
    <w:rsid w:val="00076795"/>
    <w:rsid w:val="00076D18"/>
    <w:rsid w:val="00080A2B"/>
    <w:rsid w:val="000812CB"/>
    <w:rsid w:val="000815A7"/>
    <w:rsid w:val="000817E9"/>
    <w:rsid w:val="000828A8"/>
    <w:rsid w:val="00083629"/>
    <w:rsid w:val="000846A2"/>
    <w:rsid w:val="00084B05"/>
    <w:rsid w:val="00084D6B"/>
    <w:rsid w:val="0008536F"/>
    <w:rsid w:val="000856E8"/>
    <w:rsid w:val="00086679"/>
    <w:rsid w:val="00086FBA"/>
    <w:rsid w:val="00092D70"/>
    <w:rsid w:val="00092ED7"/>
    <w:rsid w:val="000930F1"/>
    <w:rsid w:val="00095231"/>
    <w:rsid w:val="00095275"/>
    <w:rsid w:val="0009599F"/>
    <w:rsid w:val="00096014"/>
    <w:rsid w:val="00097460"/>
    <w:rsid w:val="000A03A1"/>
    <w:rsid w:val="000A1276"/>
    <w:rsid w:val="000A18B6"/>
    <w:rsid w:val="000A2BA7"/>
    <w:rsid w:val="000A46AC"/>
    <w:rsid w:val="000A502B"/>
    <w:rsid w:val="000A6C5B"/>
    <w:rsid w:val="000A741E"/>
    <w:rsid w:val="000A7566"/>
    <w:rsid w:val="000A78ED"/>
    <w:rsid w:val="000B068F"/>
    <w:rsid w:val="000B18BB"/>
    <w:rsid w:val="000B322E"/>
    <w:rsid w:val="000B4CCF"/>
    <w:rsid w:val="000B4E69"/>
    <w:rsid w:val="000B5746"/>
    <w:rsid w:val="000B5800"/>
    <w:rsid w:val="000B616D"/>
    <w:rsid w:val="000B6384"/>
    <w:rsid w:val="000B65E3"/>
    <w:rsid w:val="000B7418"/>
    <w:rsid w:val="000B7F83"/>
    <w:rsid w:val="000C0151"/>
    <w:rsid w:val="000C020F"/>
    <w:rsid w:val="000C0506"/>
    <w:rsid w:val="000C0D44"/>
    <w:rsid w:val="000C3B03"/>
    <w:rsid w:val="000C4AAC"/>
    <w:rsid w:val="000C4D04"/>
    <w:rsid w:val="000C52A5"/>
    <w:rsid w:val="000D0C0B"/>
    <w:rsid w:val="000D0CED"/>
    <w:rsid w:val="000D1330"/>
    <w:rsid w:val="000D1981"/>
    <w:rsid w:val="000D1AF5"/>
    <w:rsid w:val="000D2634"/>
    <w:rsid w:val="000D2FC3"/>
    <w:rsid w:val="000D3B49"/>
    <w:rsid w:val="000D4A07"/>
    <w:rsid w:val="000D4A81"/>
    <w:rsid w:val="000D6B8B"/>
    <w:rsid w:val="000D6CBA"/>
    <w:rsid w:val="000D7561"/>
    <w:rsid w:val="000D7649"/>
    <w:rsid w:val="000E042E"/>
    <w:rsid w:val="000E0859"/>
    <w:rsid w:val="000E11E2"/>
    <w:rsid w:val="000E20BE"/>
    <w:rsid w:val="000E3741"/>
    <w:rsid w:val="000E3BAC"/>
    <w:rsid w:val="000E43DC"/>
    <w:rsid w:val="000E57D7"/>
    <w:rsid w:val="000E5C92"/>
    <w:rsid w:val="000E5D5B"/>
    <w:rsid w:val="000E67A1"/>
    <w:rsid w:val="000E6C37"/>
    <w:rsid w:val="000E7065"/>
    <w:rsid w:val="000F1B6D"/>
    <w:rsid w:val="000F1CCE"/>
    <w:rsid w:val="000F1DB0"/>
    <w:rsid w:val="000F2F3F"/>
    <w:rsid w:val="000F3AEA"/>
    <w:rsid w:val="000F4667"/>
    <w:rsid w:val="000F4BA5"/>
    <w:rsid w:val="000F4C2F"/>
    <w:rsid w:val="000F4DEB"/>
    <w:rsid w:val="000F5662"/>
    <w:rsid w:val="000F5D85"/>
    <w:rsid w:val="000F5E98"/>
    <w:rsid w:val="000F60E0"/>
    <w:rsid w:val="000F6403"/>
    <w:rsid w:val="000F6EC4"/>
    <w:rsid w:val="000F7592"/>
    <w:rsid w:val="00100BFD"/>
    <w:rsid w:val="00100D5B"/>
    <w:rsid w:val="00100DE6"/>
    <w:rsid w:val="00101120"/>
    <w:rsid w:val="001021B1"/>
    <w:rsid w:val="001021FE"/>
    <w:rsid w:val="00102A48"/>
    <w:rsid w:val="00102ABB"/>
    <w:rsid w:val="00103169"/>
    <w:rsid w:val="001045E0"/>
    <w:rsid w:val="00105133"/>
    <w:rsid w:val="00105C0B"/>
    <w:rsid w:val="00106D91"/>
    <w:rsid w:val="00110405"/>
    <w:rsid w:val="00110926"/>
    <w:rsid w:val="00110AA6"/>
    <w:rsid w:val="00111189"/>
    <w:rsid w:val="001125BC"/>
    <w:rsid w:val="001131B2"/>
    <w:rsid w:val="001143AE"/>
    <w:rsid w:val="001157A3"/>
    <w:rsid w:val="001158C2"/>
    <w:rsid w:val="00115E06"/>
    <w:rsid w:val="001160BF"/>
    <w:rsid w:val="001179CD"/>
    <w:rsid w:val="001203CB"/>
    <w:rsid w:val="00120425"/>
    <w:rsid w:val="00120FBF"/>
    <w:rsid w:val="00121E59"/>
    <w:rsid w:val="001228FA"/>
    <w:rsid w:val="00122CAF"/>
    <w:rsid w:val="00123644"/>
    <w:rsid w:val="001259AF"/>
    <w:rsid w:val="00125A3B"/>
    <w:rsid w:val="001263D7"/>
    <w:rsid w:val="0012716F"/>
    <w:rsid w:val="00127599"/>
    <w:rsid w:val="00130135"/>
    <w:rsid w:val="00130D0A"/>
    <w:rsid w:val="00130EA5"/>
    <w:rsid w:val="001332B4"/>
    <w:rsid w:val="00134D35"/>
    <w:rsid w:val="00134D39"/>
    <w:rsid w:val="00135A47"/>
    <w:rsid w:val="001360B9"/>
    <w:rsid w:val="0013691D"/>
    <w:rsid w:val="00141376"/>
    <w:rsid w:val="00141877"/>
    <w:rsid w:val="0014200F"/>
    <w:rsid w:val="0014330E"/>
    <w:rsid w:val="001445DA"/>
    <w:rsid w:val="00144C40"/>
    <w:rsid w:val="00144CDC"/>
    <w:rsid w:val="001469EB"/>
    <w:rsid w:val="00146D1D"/>
    <w:rsid w:val="00147329"/>
    <w:rsid w:val="00147995"/>
    <w:rsid w:val="001479C8"/>
    <w:rsid w:val="00150109"/>
    <w:rsid w:val="001505A4"/>
    <w:rsid w:val="001510DB"/>
    <w:rsid w:val="00151215"/>
    <w:rsid w:val="001512C4"/>
    <w:rsid w:val="001519D2"/>
    <w:rsid w:val="00151FD9"/>
    <w:rsid w:val="001531EA"/>
    <w:rsid w:val="00153322"/>
    <w:rsid w:val="00154D62"/>
    <w:rsid w:val="00154E33"/>
    <w:rsid w:val="00156B98"/>
    <w:rsid w:val="001601DE"/>
    <w:rsid w:val="001607AB"/>
    <w:rsid w:val="00160E95"/>
    <w:rsid w:val="0016150A"/>
    <w:rsid w:val="00161C43"/>
    <w:rsid w:val="00162A1A"/>
    <w:rsid w:val="00162F21"/>
    <w:rsid w:val="00163779"/>
    <w:rsid w:val="00163BE4"/>
    <w:rsid w:val="00164A01"/>
    <w:rsid w:val="00165051"/>
    <w:rsid w:val="001660ED"/>
    <w:rsid w:val="00167650"/>
    <w:rsid w:val="001676A8"/>
    <w:rsid w:val="001701B1"/>
    <w:rsid w:val="00170D92"/>
    <w:rsid w:val="00170FF8"/>
    <w:rsid w:val="00171109"/>
    <w:rsid w:val="001754B1"/>
    <w:rsid w:val="0017596E"/>
    <w:rsid w:val="00175FB8"/>
    <w:rsid w:val="00176A9F"/>
    <w:rsid w:val="00176F7C"/>
    <w:rsid w:val="001772C9"/>
    <w:rsid w:val="00177370"/>
    <w:rsid w:val="00177E8F"/>
    <w:rsid w:val="0018064C"/>
    <w:rsid w:val="00180D90"/>
    <w:rsid w:val="001815F6"/>
    <w:rsid w:val="00182577"/>
    <w:rsid w:val="001825C0"/>
    <w:rsid w:val="00182F10"/>
    <w:rsid w:val="00183DCE"/>
    <w:rsid w:val="0018646C"/>
    <w:rsid w:val="001873C3"/>
    <w:rsid w:val="001873CF"/>
    <w:rsid w:val="00187817"/>
    <w:rsid w:val="001903D7"/>
    <w:rsid w:val="00191280"/>
    <w:rsid w:val="00191316"/>
    <w:rsid w:val="00192A35"/>
    <w:rsid w:val="001933CB"/>
    <w:rsid w:val="0019386E"/>
    <w:rsid w:val="0019394D"/>
    <w:rsid w:val="00193DA5"/>
    <w:rsid w:val="00194DA3"/>
    <w:rsid w:val="001953B2"/>
    <w:rsid w:val="00196473"/>
    <w:rsid w:val="001964F5"/>
    <w:rsid w:val="00197289"/>
    <w:rsid w:val="001972E3"/>
    <w:rsid w:val="0019745E"/>
    <w:rsid w:val="00197718"/>
    <w:rsid w:val="001A048D"/>
    <w:rsid w:val="001A0D9F"/>
    <w:rsid w:val="001A104A"/>
    <w:rsid w:val="001A2075"/>
    <w:rsid w:val="001A2E5E"/>
    <w:rsid w:val="001A309E"/>
    <w:rsid w:val="001A363B"/>
    <w:rsid w:val="001A3D51"/>
    <w:rsid w:val="001A52C6"/>
    <w:rsid w:val="001A5CA5"/>
    <w:rsid w:val="001A639C"/>
    <w:rsid w:val="001A7D5C"/>
    <w:rsid w:val="001B1D99"/>
    <w:rsid w:val="001B1DC0"/>
    <w:rsid w:val="001B2BFB"/>
    <w:rsid w:val="001B3706"/>
    <w:rsid w:val="001B3F02"/>
    <w:rsid w:val="001B3F0F"/>
    <w:rsid w:val="001B4293"/>
    <w:rsid w:val="001B4762"/>
    <w:rsid w:val="001B654A"/>
    <w:rsid w:val="001B7A47"/>
    <w:rsid w:val="001B7D42"/>
    <w:rsid w:val="001C0C2E"/>
    <w:rsid w:val="001C1F31"/>
    <w:rsid w:val="001C21D3"/>
    <w:rsid w:val="001C2BFD"/>
    <w:rsid w:val="001C2DCC"/>
    <w:rsid w:val="001C326A"/>
    <w:rsid w:val="001C34C2"/>
    <w:rsid w:val="001C3739"/>
    <w:rsid w:val="001C37F8"/>
    <w:rsid w:val="001C4708"/>
    <w:rsid w:val="001C4827"/>
    <w:rsid w:val="001C4CCA"/>
    <w:rsid w:val="001C4F16"/>
    <w:rsid w:val="001C5456"/>
    <w:rsid w:val="001C5645"/>
    <w:rsid w:val="001C5A28"/>
    <w:rsid w:val="001C5ECC"/>
    <w:rsid w:val="001C5F35"/>
    <w:rsid w:val="001C692B"/>
    <w:rsid w:val="001C7939"/>
    <w:rsid w:val="001D07CC"/>
    <w:rsid w:val="001D0F18"/>
    <w:rsid w:val="001D1144"/>
    <w:rsid w:val="001D13FA"/>
    <w:rsid w:val="001D140C"/>
    <w:rsid w:val="001D171A"/>
    <w:rsid w:val="001D204C"/>
    <w:rsid w:val="001D21DE"/>
    <w:rsid w:val="001D2919"/>
    <w:rsid w:val="001D2DCD"/>
    <w:rsid w:val="001D2EEC"/>
    <w:rsid w:val="001D30EE"/>
    <w:rsid w:val="001D3598"/>
    <w:rsid w:val="001D36F5"/>
    <w:rsid w:val="001D388D"/>
    <w:rsid w:val="001D38C0"/>
    <w:rsid w:val="001D4566"/>
    <w:rsid w:val="001D505D"/>
    <w:rsid w:val="001D5808"/>
    <w:rsid w:val="001D6264"/>
    <w:rsid w:val="001D6EEE"/>
    <w:rsid w:val="001D7F71"/>
    <w:rsid w:val="001E0202"/>
    <w:rsid w:val="001E49CB"/>
    <w:rsid w:val="001E52E4"/>
    <w:rsid w:val="001E5304"/>
    <w:rsid w:val="001E678D"/>
    <w:rsid w:val="001E702A"/>
    <w:rsid w:val="001E7116"/>
    <w:rsid w:val="001E733D"/>
    <w:rsid w:val="001F0715"/>
    <w:rsid w:val="001F0AC2"/>
    <w:rsid w:val="001F10FA"/>
    <w:rsid w:val="001F33A4"/>
    <w:rsid w:val="001F3499"/>
    <w:rsid w:val="001F3C2F"/>
    <w:rsid w:val="001F4E07"/>
    <w:rsid w:val="001F5B36"/>
    <w:rsid w:val="00200C25"/>
    <w:rsid w:val="00201557"/>
    <w:rsid w:val="002015F9"/>
    <w:rsid w:val="00202C1C"/>
    <w:rsid w:val="00203925"/>
    <w:rsid w:val="00204335"/>
    <w:rsid w:val="00204A5E"/>
    <w:rsid w:val="00205700"/>
    <w:rsid w:val="00205E90"/>
    <w:rsid w:val="00207319"/>
    <w:rsid w:val="002073EE"/>
    <w:rsid w:val="00207451"/>
    <w:rsid w:val="0021289D"/>
    <w:rsid w:val="00212D34"/>
    <w:rsid w:val="00213489"/>
    <w:rsid w:val="00213834"/>
    <w:rsid w:val="00213D02"/>
    <w:rsid w:val="00214917"/>
    <w:rsid w:val="0021503F"/>
    <w:rsid w:val="0021568C"/>
    <w:rsid w:val="00215817"/>
    <w:rsid w:val="00215D6F"/>
    <w:rsid w:val="00216754"/>
    <w:rsid w:val="00216829"/>
    <w:rsid w:val="0021688A"/>
    <w:rsid w:val="002168E0"/>
    <w:rsid w:val="00217EAB"/>
    <w:rsid w:val="00217F71"/>
    <w:rsid w:val="00220A32"/>
    <w:rsid w:val="002217EE"/>
    <w:rsid w:val="002219C6"/>
    <w:rsid w:val="00225321"/>
    <w:rsid w:val="0022538D"/>
    <w:rsid w:val="002255E7"/>
    <w:rsid w:val="00225699"/>
    <w:rsid w:val="002260BD"/>
    <w:rsid w:val="002278CA"/>
    <w:rsid w:val="00227C3A"/>
    <w:rsid w:val="002309B4"/>
    <w:rsid w:val="0023116F"/>
    <w:rsid w:val="00231728"/>
    <w:rsid w:val="00231C79"/>
    <w:rsid w:val="00233D93"/>
    <w:rsid w:val="00233DDE"/>
    <w:rsid w:val="00234142"/>
    <w:rsid w:val="0023417D"/>
    <w:rsid w:val="002355FA"/>
    <w:rsid w:val="0023569F"/>
    <w:rsid w:val="002373CB"/>
    <w:rsid w:val="00237C6B"/>
    <w:rsid w:val="002401F6"/>
    <w:rsid w:val="002406EF"/>
    <w:rsid w:val="002430DA"/>
    <w:rsid w:val="002438CE"/>
    <w:rsid w:val="002446AD"/>
    <w:rsid w:val="00245089"/>
    <w:rsid w:val="00246ED7"/>
    <w:rsid w:val="00247002"/>
    <w:rsid w:val="002471D4"/>
    <w:rsid w:val="00250015"/>
    <w:rsid w:val="00251949"/>
    <w:rsid w:val="00251AAD"/>
    <w:rsid w:val="00252072"/>
    <w:rsid w:val="0025261A"/>
    <w:rsid w:val="00252ACE"/>
    <w:rsid w:val="00252CE3"/>
    <w:rsid w:val="002533A6"/>
    <w:rsid w:val="002536F4"/>
    <w:rsid w:val="00253911"/>
    <w:rsid w:val="00253EC2"/>
    <w:rsid w:val="002556FA"/>
    <w:rsid w:val="00255919"/>
    <w:rsid w:val="00255CF8"/>
    <w:rsid w:val="00255DD2"/>
    <w:rsid w:val="002565FC"/>
    <w:rsid w:val="00260043"/>
    <w:rsid w:val="00261467"/>
    <w:rsid w:val="0026164A"/>
    <w:rsid w:val="00261F45"/>
    <w:rsid w:val="002627E3"/>
    <w:rsid w:val="00262A7D"/>
    <w:rsid w:val="00263A38"/>
    <w:rsid w:val="00264B96"/>
    <w:rsid w:val="00265588"/>
    <w:rsid w:val="00265CC5"/>
    <w:rsid w:val="00266B97"/>
    <w:rsid w:val="00267C3B"/>
    <w:rsid w:val="00267D54"/>
    <w:rsid w:val="002726ED"/>
    <w:rsid w:val="002731A5"/>
    <w:rsid w:val="00273256"/>
    <w:rsid w:val="002733E2"/>
    <w:rsid w:val="002734B2"/>
    <w:rsid w:val="00273EDB"/>
    <w:rsid w:val="002747F4"/>
    <w:rsid w:val="00274D42"/>
    <w:rsid w:val="0027548B"/>
    <w:rsid w:val="00275779"/>
    <w:rsid w:val="002758D7"/>
    <w:rsid w:val="00275A4E"/>
    <w:rsid w:val="00280136"/>
    <w:rsid w:val="00280E4C"/>
    <w:rsid w:val="00280F75"/>
    <w:rsid w:val="0028230B"/>
    <w:rsid w:val="0028286F"/>
    <w:rsid w:val="00282A07"/>
    <w:rsid w:val="00282FF0"/>
    <w:rsid w:val="00283412"/>
    <w:rsid w:val="0028347D"/>
    <w:rsid w:val="002840FD"/>
    <w:rsid w:val="0028494A"/>
    <w:rsid w:val="00284B64"/>
    <w:rsid w:val="00284C83"/>
    <w:rsid w:val="00284C94"/>
    <w:rsid w:val="00285925"/>
    <w:rsid w:val="002866FC"/>
    <w:rsid w:val="0028725D"/>
    <w:rsid w:val="0029112D"/>
    <w:rsid w:val="0029127C"/>
    <w:rsid w:val="00291518"/>
    <w:rsid w:val="00291EBD"/>
    <w:rsid w:val="00292A51"/>
    <w:rsid w:val="00293561"/>
    <w:rsid w:val="0029446A"/>
    <w:rsid w:val="002945D7"/>
    <w:rsid w:val="0029508E"/>
    <w:rsid w:val="00296D2A"/>
    <w:rsid w:val="002A0D18"/>
    <w:rsid w:val="002A18B1"/>
    <w:rsid w:val="002A1D5D"/>
    <w:rsid w:val="002A1F4B"/>
    <w:rsid w:val="002A25D2"/>
    <w:rsid w:val="002A3100"/>
    <w:rsid w:val="002A46F0"/>
    <w:rsid w:val="002A49DD"/>
    <w:rsid w:val="002A5AAA"/>
    <w:rsid w:val="002A6AD6"/>
    <w:rsid w:val="002A7A2C"/>
    <w:rsid w:val="002B0490"/>
    <w:rsid w:val="002B0D56"/>
    <w:rsid w:val="002B11E7"/>
    <w:rsid w:val="002B1CF6"/>
    <w:rsid w:val="002B1D7A"/>
    <w:rsid w:val="002B3319"/>
    <w:rsid w:val="002B4C2A"/>
    <w:rsid w:val="002B6B1B"/>
    <w:rsid w:val="002B7059"/>
    <w:rsid w:val="002C05BF"/>
    <w:rsid w:val="002C08EC"/>
    <w:rsid w:val="002C1304"/>
    <w:rsid w:val="002C14A6"/>
    <w:rsid w:val="002C275F"/>
    <w:rsid w:val="002C29C7"/>
    <w:rsid w:val="002C2ACD"/>
    <w:rsid w:val="002C3522"/>
    <w:rsid w:val="002C35AA"/>
    <w:rsid w:val="002C3DBF"/>
    <w:rsid w:val="002C4E64"/>
    <w:rsid w:val="002C55C9"/>
    <w:rsid w:val="002C5B10"/>
    <w:rsid w:val="002C601A"/>
    <w:rsid w:val="002D0088"/>
    <w:rsid w:val="002D00C0"/>
    <w:rsid w:val="002D1BAF"/>
    <w:rsid w:val="002D22C3"/>
    <w:rsid w:val="002D273F"/>
    <w:rsid w:val="002D41E9"/>
    <w:rsid w:val="002D439B"/>
    <w:rsid w:val="002D5505"/>
    <w:rsid w:val="002D5980"/>
    <w:rsid w:val="002D6C5A"/>
    <w:rsid w:val="002D719B"/>
    <w:rsid w:val="002D7720"/>
    <w:rsid w:val="002D7DDF"/>
    <w:rsid w:val="002E14B9"/>
    <w:rsid w:val="002E1554"/>
    <w:rsid w:val="002E1D00"/>
    <w:rsid w:val="002E1EEC"/>
    <w:rsid w:val="002E1EF3"/>
    <w:rsid w:val="002E23AA"/>
    <w:rsid w:val="002E2EFD"/>
    <w:rsid w:val="002E3E94"/>
    <w:rsid w:val="002E40C4"/>
    <w:rsid w:val="002E48FF"/>
    <w:rsid w:val="002E4EA8"/>
    <w:rsid w:val="002E6B8D"/>
    <w:rsid w:val="002E78EE"/>
    <w:rsid w:val="002E7E7A"/>
    <w:rsid w:val="002F0A5A"/>
    <w:rsid w:val="002F2311"/>
    <w:rsid w:val="002F269C"/>
    <w:rsid w:val="002F2D84"/>
    <w:rsid w:val="002F3054"/>
    <w:rsid w:val="002F3402"/>
    <w:rsid w:val="002F4278"/>
    <w:rsid w:val="002F5A19"/>
    <w:rsid w:val="002F7310"/>
    <w:rsid w:val="002F7D13"/>
    <w:rsid w:val="002F7D14"/>
    <w:rsid w:val="00300D13"/>
    <w:rsid w:val="00301708"/>
    <w:rsid w:val="00303D5A"/>
    <w:rsid w:val="00304489"/>
    <w:rsid w:val="0030514A"/>
    <w:rsid w:val="00305995"/>
    <w:rsid w:val="0030656D"/>
    <w:rsid w:val="00306A65"/>
    <w:rsid w:val="00306FE3"/>
    <w:rsid w:val="00307182"/>
    <w:rsid w:val="00307254"/>
    <w:rsid w:val="003116F4"/>
    <w:rsid w:val="00311BBD"/>
    <w:rsid w:val="00311F97"/>
    <w:rsid w:val="0031255A"/>
    <w:rsid w:val="0031255D"/>
    <w:rsid w:val="00312A9C"/>
    <w:rsid w:val="0031304A"/>
    <w:rsid w:val="0031366C"/>
    <w:rsid w:val="00313EC0"/>
    <w:rsid w:val="0031582F"/>
    <w:rsid w:val="003158A9"/>
    <w:rsid w:val="00315C90"/>
    <w:rsid w:val="003162C4"/>
    <w:rsid w:val="003164BB"/>
    <w:rsid w:val="00316CDD"/>
    <w:rsid w:val="00317462"/>
    <w:rsid w:val="00317507"/>
    <w:rsid w:val="003177E6"/>
    <w:rsid w:val="0031782C"/>
    <w:rsid w:val="0032021D"/>
    <w:rsid w:val="0032024B"/>
    <w:rsid w:val="00321DA9"/>
    <w:rsid w:val="00322219"/>
    <w:rsid w:val="0032258E"/>
    <w:rsid w:val="0032386D"/>
    <w:rsid w:val="00324BA2"/>
    <w:rsid w:val="003256EE"/>
    <w:rsid w:val="003256FA"/>
    <w:rsid w:val="003262A6"/>
    <w:rsid w:val="00326D2E"/>
    <w:rsid w:val="00326F47"/>
    <w:rsid w:val="00327E50"/>
    <w:rsid w:val="0033078F"/>
    <w:rsid w:val="00331529"/>
    <w:rsid w:val="00332785"/>
    <w:rsid w:val="00333419"/>
    <w:rsid w:val="003337ED"/>
    <w:rsid w:val="003338C3"/>
    <w:rsid w:val="00333E9D"/>
    <w:rsid w:val="0033407A"/>
    <w:rsid w:val="00334CD7"/>
    <w:rsid w:val="00336DBD"/>
    <w:rsid w:val="0033714D"/>
    <w:rsid w:val="0033751E"/>
    <w:rsid w:val="00337EBC"/>
    <w:rsid w:val="00337EE3"/>
    <w:rsid w:val="0034043C"/>
    <w:rsid w:val="00341D55"/>
    <w:rsid w:val="00342282"/>
    <w:rsid w:val="003436C7"/>
    <w:rsid w:val="00344F80"/>
    <w:rsid w:val="00345C93"/>
    <w:rsid w:val="003460B6"/>
    <w:rsid w:val="00346596"/>
    <w:rsid w:val="00346AD3"/>
    <w:rsid w:val="00346EB1"/>
    <w:rsid w:val="00346EF9"/>
    <w:rsid w:val="0034719B"/>
    <w:rsid w:val="00347382"/>
    <w:rsid w:val="00350BC1"/>
    <w:rsid w:val="00351570"/>
    <w:rsid w:val="00351C46"/>
    <w:rsid w:val="00352618"/>
    <w:rsid w:val="00352D96"/>
    <w:rsid w:val="0035328C"/>
    <w:rsid w:val="0035388B"/>
    <w:rsid w:val="0035450F"/>
    <w:rsid w:val="00354624"/>
    <w:rsid w:val="00355B52"/>
    <w:rsid w:val="00355E3C"/>
    <w:rsid w:val="0035662A"/>
    <w:rsid w:val="00356D18"/>
    <w:rsid w:val="00356E28"/>
    <w:rsid w:val="0036013B"/>
    <w:rsid w:val="00360DA3"/>
    <w:rsid w:val="003612B3"/>
    <w:rsid w:val="00361F73"/>
    <w:rsid w:val="00362F2A"/>
    <w:rsid w:val="00363287"/>
    <w:rsid w:val="003635F8"/>
    <w:rsid w:val="00363C35"/>
    <w:rsid w:val="00364008"/>
    <w:rsid w:val="00364D02"/>
    <w:rsid w:val="00366D22"/>
    <w:rsid w:val="00366E92"/>
    <w:rsid w:val="003672B3"/>
    <w:rsid w:val="003673D6"/>
    <w:rsid w:val="00367ED5"/>
    <w:rsid w:val="0037079F"/>
    <w:rsid w:val="00370C5E"/>
    <w:rsid w:val="00373126"/>
    <w:rsid w:val="00373281"/>
    <w:rsid w:val="00373624"/>
    <w:rsid w:val="00373B5C"/>
    <w:rsid w:val="00373FC0"/>
    <w:rsid w:val="00374062"/>
    <w:rsid w:val="003743B0"/>
    <w:rsid w:val="00375ECE"/>
    <w:rsid w:val="00376DAF"/>
    <w:rsid w:val="003805F2"/>
    <w:rsid w:val="00380CB9"/>
    <w:rsid w:val="00382A98"/>
    <w:rsid w:val="0038401F"/>
    <w:rsid w:val="0038437B"/>
    <w:rsid w:val="00384A69"/>
    <w:rsid w:val="00385609"/>
    <w:rsid w:val="00385984"/>
    <w:rsid w:val="00386C64"/>
    <w:rsid w:val="00387038"/>
    <w:rsid w:val="003875D0"/>
    <w:rsid w:val="00387684"/>
    <w:rsid w:val="00387BA8"/>
    <w:rsid w:val="00390CE6"/>
    <w:rsid w:val="0039203A"/>
    <w:rsid w:val="0039220F"/>
    <w:rsid w:val="00392973"/>
    <w:rsid w:val="0039410A"/>
    <w:rsid w:val="00394E40"/>
    <w:rsid w:val="003954F7"/>
    <w:rsid w:val="003975EA"/>
    <w:rsid w:val="00397E36"/>
    <w:rsid w:val="003A088B"/>
    <w:rsid w:val="003A0EF2"/>
    <w:rsid w:val="003A1163"/>
    <w:rsid w:val="003A1230"/>
    <w:rsid w:val="003A1B76"/>
    <w:rsid w:val="003A33B5"/>
    <w:rsid w:val="003A5125"/>
    <w:rsid w:val="003A5DEF"/>
    <w:rsid w:val="003A6F61"/>
    <w:rsid w:val="003A7054"/>
    <w:rsid w:val="003A7F8D"/>
    <w:rsid w:val="003B028E"/>
    <w:rsid w:val="003B07E2"/>
    <w:rsid w:val="003B1E2E"/>
    <w:rsid w:val="003B55F1"/>
    <w:rsid w:val="003B5AEF"/>
    <w:rsid w:val="003B672B"/>
    <w:rsid w:val="003B6D8F"/>
    <w:rsid w:val="003B6DFD"/>
    <w:rsid w:val="003B7078"/>
    <w:rsid w:val="003C1C1E"/>
    <w:rsid w:val="003C2613"/>
    <w:rsid w:val="003C35AC"/>
    <w:rsid w:val="003C4442"/>
    <w:rsid w:val="003C4607"/>
    <w:rsid w:val="003C5046"/>
    <w:rsid w:val="003C518C"/>
    <w:rsid w:val="003C5ADE"/>
    <w:rsid w:val="003C5CD3"/>
    <w:rsid w:val="003C6F91"/>
    <w:rsid w:val="003C794F"/>
    <w:rsid w:val="003D1042"/>
    <w:rsid w:val="003D1E0B"/>
    <w:rsid w:val="003D1E75"/>
    <w:rsid w:val="003D1EF1"/>
    <w:rsid w:val="003D2020"/>
    <w:rsid w:val="003D2BC9"/>
    <w:rsid w:val="003D2BCB"/>
    <w:rsid w:val="003D2F47"/>
    <w:rsid w:val="003D521C"/>
    <w:rsid w:val="003D588B"/>
    <w:rsid w:val="003D62DA"/>
    <w:rsid w:val="003D6FC7"/>
    <w:rsid w:val="003D76AD"/>
    <w:rsid w:val="003D7DC2"/>
    <w:rsid w:val="003D7FE6"/>
    <w:rsid w:val="003E0154"/>
    <w:rsid w:val="003E0515"/>
    <w:rsid w:val="003E1618"/>
    <w:rsid w:val="003E3778"/>
    <w:rsid w:val="003E45CA"/>
    <w:rsid w:val="003E6402"/>
    <w:rsid w:val="003E693B"/>
    <w:rsid w:val="003E69CD"/>
    <w:rsid w:val="003E7993"/>
    <w:rsid w:val="003F034A"/>
    <w:rsid w:val="003F053D"/>
    <w:rsid w:val="003F1430"/>
    <w:rsid w:val="003F281C"/>
    <w:rsid w:val="003F2899"/>
    <w:rsid w:val="003F2B8D"/>
    <w:rsid w:val="003F2DB7"/>
    <w:rsid w:val="003F2FFE"/>
    <w:rsid w:val="003F41CA"/>
    <w:rsid w:val="003F60DB"/>
    <w:rsid w:val="003F663A"/>
    <w:rsid w:val="003F6A1C"/>
    <w:rsid w:val="003F6C43"/>
    <w:rsid w:val="003F73D4"/>
    <w:rsid w:val="003F7B0C"/>
    <w:rsid w:val="0040083C"/>
    <w:rsid w:val="00400D28"/>
    <w:rsid w:val="00401B3C"/>
    <w:rsid w:val="00402693"/>
    <w:rsid w:val="00403D06"/>
    <w:rsid w:val="00404A28"/>
    <w:rsid w:val="004066A0"/>
    <w:rsid w:val="00407ED6"/>
    <w:rsid w:val="00410B6A"/>
    <w:rsid w:val="004111FA"/>
    <w:rsid w:val="004119C4"/>
    <w:rsid w:val="00411EF0"/>
    <w:rsid w:val="004122E0"/>
    <w:rsid w:val="0041379A"/>
    <w:rsid w:val="00414884"/>
    <w:rsid w:val="00414996"/>
    <w:rsid w:val="0041500C"/>
    <w:rsid w:val="00415148"/>
    <w:rsid w:val="0041568A"/>
    <w:rsid w:val="00416A49"/>
    <w:rsid w:val="00416E29"/>
    <w:rsid w:val="00417057"/>
    <w:rsid w:val="004176FE"/>
    <w:rsid w:val="00420AC3"/>
    <w:rsid w:val="004217EA"/>
    <w:rsid w:val="00421D7B"/>
    <w:rsid w:val="004226BC"/>
    <w:rsid w:val="00423CFE"/>
    <w:rsid w:val="00425307"/>
    <w:rsid w:val="004253A5"/>
    <w:rsid w:val="004260B6"/>
    <w:rsid w:val="00427392"/>
    <w:rsid w:val="00427A5B"/>
    <w:rsid w:val="00430000"/>
    <w:rsid w:val="004303E0"/>
    <w:rsid w:val="00430B56"/>
    <w:rsid w:val="00430BD6"/>
    <w:rsid w:val="00431A1F"/>
    <w:rsid w:val="00431D60"/>
    <w:rsid w:val="00432A84"/>
    <w:rsid w:val="00432DFD"/>
    <w:rsid w:val="00432F4F"/>
    <w:rsid w:val="0043384F"/>
    <w:rsid w:val="00434273"/>
    <w:rsid w:val="00435E06"/>
    <w:rsid w:val="00436019"/>
    <w:rsid w:val="00436421"/>
    <w:rsid w:val="00436A72"/>
    <w:rsid w:val="00437D4C"/>
    <w:rsid w:val="00440628"/>
    <w:rsid w:val="00440AEB"/>
    <w:rsid w:val="00441477"/>
    <w:rsid w:val="00442332"/>
    <w:rsid w:val="004424EA"/>
    <w:rsid w:val="00442BD8"/>
    <w:rsid w:val="00443D78"/>
    <w:rsid w:val="0044643C"/>
    <w:rsid w:val="00450538"/>
    <w:rsid w:val="00450749"/>
    <w:rsid w:val="00450C96"/>
    <w:rsid w:val="00454092"/>
    <w:rsid w:val="00454ADA"/>
    <w:rsid w:val="00455AA7"/>
    <w:rsid w:val="00456849"/>
    <w:rsid w:val="00456EDA"/>
    <w:rsid w:val="00460635"/>
    <w:rsid w:val="00460BE0"/>
    <w:rsid w:val="004610CE"/>
    <w:rsid w:val="0046276E"/>
    <w:rsid w:val="00462A12"/>
    <w:rsid w:val="00464897"/>
    <w:rsid w:val="00464A27"/>
    <w:rsid w:val="004666E8"/>
    <w:rsid w:val="004669D5"/>
    <w:rsid w:val="0046742E"/>
    <w:rsid w:val="0046787A"/>
    <w:rsid w:val="00467C14"/>
    <w:rsid w:val="00470DCF"/>
    <w:rsid w:val="004712E8"/>
    <w:rsid w:val="0047133E"/>
    <w:rsid w:val="004714F5"/>
    <w:rsid w:val="00471E3B"/>
    <w:rsid w:val="00472E1F"/>
    <w:rsid w:val="004747EF"/>
    <w:rsid w:val="00474AB1"/>
    <w:rsid w:val="004758A4"/>
    <w:rsid w:val="0047687D"/>
    <w:rsid w:val="00477529"/>
    <w:rsid w:val="00477540"/>
    <w:rsid w:val="004777C4"/>
    <w:rsid w:val="00477F8C"/>
    <w:rsid w:val="004800C2"/>
    <w:rsid w:val="00482195"/>
    <w:rsid w:val="0048303C"/>
    <w:rsid w:val="004833C0"/>
    <w:rsid w:val="004838AF"/>
    <w:rsid w:val="00484067"/>
    <w:rsid w:val="004840AA"/>
    <w:rsid w:val="004854D5"/>
    <w:rsid w:val="004854EA"/>
    <w:rsid w:val="00485B28"/>
    <w:rsid w:val="00485D96"/>
    <w:rsid w:val="00486976"/>
    <w:rsid w:val="00487A79"/>
    <w:rsid w:val="00490200"/>
    <w:rsid w:val="004903AD"/>
    <w:rsid w:val="004905F1"/>
    <w:rsid w:val="00491137"/>
    <w:rsid w:val="004916A9"/>
    <w:rsid w:val="004923F7"/>
    <w:rsid w:val="00494C48"/>
    <w:rsid w:val="0049512B"/>
    <w:rsid w:val="00495140"/>
    <w:rsid w:val="0049687F"/>
    <w:rsid w:val="00496F2B"/>
    <w:rsid w:val="004976B6"/>
    <w:rsid w:val="00497856"/>
    <w:rsid w:val="004A01F7"/>
    <w:rsid w:val="004A0526"/>
    <w:rsid w:val="004A12C8"/>
    <w:rsid w:val="004A36E2"/>
    <w:rsid w:val="004A4281"/>
    <w:rsid w:val="004A487F"/>
    <w:rsid w:val="004A4C79"/>
    <w:rsid w:val="004A599F"/>
    <w:rsid w:val="004A5A08"/>
    <w:rsid w:val="004A5FCC"/>
    <w:rsid w:val="004A6817"/>
    <w:rsid w:val="004A764D"/>
    <w:rsid w:val="004A7C2F"/>
    <w:rsid w:val="004A7E73"/>
    <w:rsid w:val="004B06CD"/>
    <w:rsid w:val="004B154B"/>
    <w:rsid w:val="004B1678"/>
    <w:rsid w:val="004B1FEA"/>
    <w:rsid w:val="004B2E63"/>
    <w:rsid w:val="004B3089"/>
    <w:rsid w:val="004B3514"/>
    <w:rsid w:val="004B4C08"/>
    <w:rsid w:val="004B537C"/>
    <w:rsid w:val="004B5412"/>
    <w:rsid w:val="004B547A"/>
    <w:rsid w:val="004B54E2"/>
    <w:rsid w:val="004B58FD"/>
    <w:rsid w:val="004B5E76"/>
    <w:rsid w:val="004B6193"/>
    <w:rsid w:val="004B625F"/>
    <w:rsid w:val="004B666A"/>
    <w:rsid w:val="004B6E8D"/>
    <w:rsid w:val="004B78A8"/>
    <w:rsid w:val="004C0C61"/>
    <w:rsid w:val="004C1786"/>
    <w:rsid w:val="004C2622"/>
    <w:rsid w:val="004C2CE4"/>
    <w:rsid w:val="004C3532"/>
    <w:rsid w:val="004C3688"/>
    <w:rsid w:val="004C42EC"/>
    <w:rsid w:val="004C4C0B"/>
    <w:rsid w:val="004C4D24"/>
    <w:rsid w:val="004C53E0"/>
    <w:rsid w:val="004C6CB0"/>
    <w:rsid w:val="004C70DB"/>
    <w:rsid w:val="004C7623"/>
    <w:rsid w:val="004C7A6F"/>
    <w:rsid w:val="004C7CE2"/>
    <w:rsid w:val="004D1959"/>
    <w:rsid w:val="004D1D67"/>
    <w:rsid w:val="004D1E42"/>
    <w:rsid w:val="004D282A"/>
    <w:rsid w:val="004D2C1F"/>
    <w:rsid w:val="004D3523"/>
    <w:rsid w:val="004D380F"/>
    <w:rsid w:val="004D3D08"/>
    <w:rsid w:val="004D4700"/>
    <w:rsid w:val="004D4D36"/>
    <w:rsid w:val="004D4F73"/>
    <w:rsid w:val="004D5465"/>
    <w:rsid w:val="004D59EA"/>
    <w:rsid w:val="004D5D02"/>
    <w:rsid w:val="004E0109"/>
    <w:rsid w:val="004E02F7"/>
    <w:rsid w:val="004E062B"/>
    <w:rsid w:val="004E094A"/>
    <w:rsid w:val="004E0FF6"/>
    <w:rsid w:val="004E125F"/>
    <w:rsid w:val="004E25AF"/>
    <w:rsid w:val="004E3641"/>
    <w:rsid w:val="004E3CF3"/>
    <w:rsid w:val="004E3F40"/>
    <w:rsid w:val="004E50D5"/>
    <w:rsid w:val="004E5339"/>
    <w:rsid w:val="004E7219"/>
    <w:rsid w:val="004E79DA"/>
    <w:rsid w:val="004E7C2D"/>
    <w:rsid w:val="004F0580"/>
    <w:rsid w:val="004F0A34"/>
    <w:rsid w:val="004F28AA"/>
    <w:rsid w:val="004F3B1D"/>
    <w:rsid w:val="004F4467"/>
    <w:rsid w:val="004F5451"/>
    <w:rsid w:val="004F5913"/>
    <w:rsid w:val="004F732C"/>
    <w:rsid w:val="004F7660"/>
    <w:rsid w:val="00500B9C"/>
    <w:rsid w:val="005015BF"/>
    <w:rsid w:val="00502258"/>
    <w:rsid w:val="0050242D"/>
    <w:rsid w:val="0050257D"/>
    <w:rsid w:val="00504911"/>
    <w:rsid w:val="00504B66"/>
    <w:rsid w:val="00504E05"/>
    <w:rsid w:val="00505525"/>
    <w:rsid w:val="0050651E"/>
    <w:rsid w:val="00507210"/>
    <w:rsid w:val="0051030A"/>
    <w:rsid w:val="00511635"/>
    <w:rsid w:val="005118ED"/>
    <w:rsid w:val="005126C2"/>
    <w:rsid w:val="0051284C"/>
    <w:rsid w:val="00512A12"/>
    <w:rsid w:val="005134EF"/>
    <w:rsid w:val="005134F6"/>
    <w:rsid w:val="00513D50"/>
    <w:rsid w:val="00515694"/>
    <w:rsid w:val="00516D2A"/>
    <w:rsid w:val="00517251"/>
    <w:rsid w:val="00517B21"/>
    <w:rsid w:val="00520F6F"/>
    <w:rsid w:val="00521399"/>
    <w:rsid w:val="00521A73"/>
    <w:rsid w:val="00521C75"/>
    <w:rsid w:val="00522048"/>
    <w:rsid w:val="0052229F"/>
    <w:rsid w:val="005227B7"/>
    <w:rsid w:val="0052283B"/>
    <w:rsid w:val="00522845"/>
    <w:rsid w:val="0052351C"/>
    <w:rsid w:val="00525B62"/>
    <w:rsid w:val="00526899"/>
    <w:rsid w:val="00527581"/>
    <w:rsid w:val="00527FFC"/>
    <w:rsid w:val="00530931"/>
    <w:rsid w:val="00530952"/>
    <w:rsid w:val="00530CA6"/>
    <w:rsid w:val="00530E67"/>
    <w:rsid w:val="005311FF"/>
    <w:rsid w:val="005316CA"/>
    <w:rsid w:val="00531AF5"/>
    <w:rsid w:val="00531DE1"/>
    <w:rsid w:val="005320D2"/>
    <w:rsid w:val="00532919"/>
    <w:rsid w:val="00532AA3"/>
    <w:rsid w:val="00532C21"/>
    <w:rsid w:val="005330D6"/>
    <w:rsid w:val="0053505C"/>
    <w:rsid w:val="00540D57"/>
    <w:rsid w:val="00541B8F"/>
    <w:rsid w:val="005429AF"/>
    <w:rsid w:val="005429E0"/>
    <w:rsid w:val="00544434"/>
    <w:rsid w:val="00544621"/>
    <w:rsid w:val="00544D5D"/>
    <w:rsid w:val="00545148"/>
    <w:rsid w:val="0054596D"/>
    <w:rsid w:val="005459D5"/>
    <w:rsid w:val="00546185"/>
    <w:rsid w:val="00546289"/>
    <w:rsid w:val="0054757A"/>
    <w:rsid w:val="00547691"/>
    <w:rsid w:val="0055113E"/>
    <w:rsid w:val="00551AC5"/>
    <w:rsid w:val="0055258A"/>
    <w:rsid w:val="0055307A"/>
    <w:rsid w:val="0055378D"/>
    <w:rsid w:val="0055397A"/>
    <w:rsid w:val="005540BA"/>
    <w:rsid w:val="00554EF9"/>
    <w:rsid w:val="005564D0"/>
    <w:rsid w:val="00557E31"/>
    <w:rsid w:val="00560A73"/>
    <w:rsid w:val="00561066"/>
    <w:rsid w:val="00561472"/>
    <w:rsid w:val="00562FC0"/>
    <w:rsid w:val="00564EF3"/>
    <w:rsid w:val="00565B84"/>
    <w:rsid w:val="00566A16"/>
    <w:rsid w:val="00566CFA"/>
    <w:rsid w:val="005671CA"/>
    <w:rsid w:val="00567752"/>
    <w:rsid w:val="00567AD1"/>
    <w:rsid w:val="005704EA"/>
    <w:rsid w:val="00570B25"/>
    <w:rsid w:val="005718D0"/>
    <w:rsid w:val="00571C6C"/>
    <w:rsid w:val="00572595"/>
    <w:rsid w:val="005726CD"/>
    <w:rsid w:val="0057328B"/>
    <w:rsid w:val="00573785"/>
    <w:rsid w:val="005737E1"/>
    <w:rsid w:val="0057395D"/>
    <w:rsid w:val="00573FDA"/>
    <w:rsid w:val="005743B6"/>
    <w:rsid w:val="00574BC5"/>
    <w:rsid w:val="00576029"/>
    <w:rsid w:val="00580267"/>
    <w:rsid w:val="005811F6"/>
    <w:rsid w:val="00581C76"/>
    <w:rsid w:val="00582096"/>
    <w:rsid w:val="00583BC4"/>
    <w:rsid w:val="00583E24"/>
    <w:rsid w:val="00585D89"/>
    <w:rsid w:val="005863F2"/>
    <w:rsid w:val="00586578"/>
    <w:rsid w:val="00586585"/>
    <w:rsid w:val="00586AEC"/>
    <w:rsid w:val="0058723E"/>
    <w:rsid w:val="00587240"/>
    <w:rsid w:val="00590359"/>
    <w:rsid w:val="00591515"/>
    <w:rsid w:val="005933D9"/>
    <w:rsid w:val="005944D3"/>
    <w:rsid w:val="00596804"/>
    <w:rsid w:val="005968B4"/>
    <w:rsid w:val="00597455"/>
    <w:rsid w:val="00597A9E"/>
    <w:rsid w:val="005A000C"/>
    <w:rsid w:val="005A049C"/>
    <w:rsid w:val="005A05BC"/>
    <w:rsid w:val="005A05BE"/>
    <w:rsid w:val="005A16BD"/>
    <w:rsid w:val="005A2602"/>
    <w:rsid w:val="005A30B4"/>
    <w:rsid w:val="005A30F9"/>
    <w:rsid w:val="005A317B"/>
    <w:rsid w:val="005A3C2C"/>
    <w:rsid w:val="005A502E"/>
    <w:rsid w:val="005A571D"/>
    <w:rsid w:val="005A5B6D"/>
    <w:rsid w:val="005A5E72"/>
    <w:rsid w:val="005A699B"/>
    <w:rsid w:val="005B155B"/>
    <w:rsid w:val="005B1569"/>
    <w:rsid w:val="005B1788"/>
    <w:rsid w:val="005B1D41"/>
    <w:rsid w:val="005B3C1B"/>
    <w:rsid w:val="005B467B"/>
    <w:rsid w:val="005B4B71"/>
    <w:rsid w:val="005B6064"/>
    <w:rsid w:val="005B6E4D"/>
    <w:rsid w:val="005B75D2"/>
    <w:rsid w:val="005B7AFB"/>
    <w:rsid w:val="005C0966"/>
    <w:rsid w:val="005C1BF2"/>
    <w:rsid w:val="005C1CD8"/>
    <w:rsid w:val="005C26EE"/>
    <w:rsid w:val="005C3580"/>
    <w:rsid w:val="005C38D9"/>
    <w:rsid w:val="005C4051"/>
    <w:rsid w:val="005C460C"/>
    <w:rsid w:val="005C4794"/>
    <w:rsid w:val="005C5F29"/>
    <w:rsid w:val="005C7026"/>
    <w:rsid w:val="005C7DDD"/>
    <w:rsid w:val="005D236E"/>
    <w:rsid w:val="005D35C0"/>
    <w:rsid w:val="005D3C00"/>
    <w:rsid w:val="005D478B"/>
    <w:rsid w:val="005D51E9"/>
    <w:rsid w:val="005D54F0"/>
    <w:rsid w:val="005D5604"/>
    <w:rsid w:val="005D6373"/>
    <w:rsid w:val="005D64D4"/>
    <w:rsid w:val="005D6808"/>
    <w:rsid w:val="005D6934"/>
    <w:rsid w:val="005D702B"/>
    <w:rsid w:val="005D7271"/>
    <w:rsid w:val="005D7710"/>
    <w:rsid w:val="005D7DC4"/>
    <w:rsid w:val="005E01D8"/>
    <w:rsid w:val="005E3173"/>
    <w:rsid w:val="005E437F"/>
    <w:rsid w:val="005E4456"/>
    <w:rsid w:val="005E4473"/>
    <w:rsid w:val="005E6AC3"/>
    <w:rsid w:val="005E765D"/>
    <w:rsid w:val="005F0E4D"/>
    <w:rsid w:val="005F119B"/>
    <w:rsid w:val="005F2B65"/>
    <w:rsid w:val="005F2E13"/>
    <w:rsid w:val="005F38D8"/>
    <w:rsid w:val="005F401B"/>
    <w:rsid w:val="005F4558"/>
    <w:rsid w:val="005F4802"/>
    <w:rsid w:val="005F4BE8"/>
    <w:rsid w:val="005F5442"/>
    <w:rsid w:val="005F54F4"/>
    <w:rsid w:val="005F55C7"/>
    <w:rsid w:val="005F5911"/>
    <w:rsid w:val="005F59C9"/>
    <w:rsid w:val="005F5C5C"/>
    <w:rsid w:val="0060008F"/>
    <w:rsid w:val="0060034E"/>
    <w:rsid w:val="006009CF"/>
    <w:rsid w:val="00601316"/>
    <w:rsid w:val="006013F5"/>
    <w:rsid w:val="0060149C"/>
    <w:rsid w:val="00601D33"/>
    <w:rsid w:val="006020A7"/>
    <w:rsid w:val="00602A45"/>
    <w:rsid w:val="00603234"/>
    <w:rsid w:val="006036E0"/>
    <w:rsid w:val="00604353"/>
    <w:rsid w:val="00604E78"/>
    <w:rsid w:val="00604ED4"/>
    <w:rsid w:val="006053AA"/>
    <w:rsid w:val="006062AE"/>
    <w:rsid w:val="0060656F"/>
    <w:rsid w:val="006101CE"/>
    <w:rsid w:val="0061045F"/>
    <w:rsid w:val="00610D11"/>
    <w:rsid w:val="006117D3"/>
    <w:rsid w:val="006117F9"/>
    <w:rsid w:val="00611F22"/>
    <w:rsid w:val="006126F6"/>
    <w:rsid w:val="006129BA"/>
    <w:rsid w:val="0061369C"/>
    <w:rsid w:val="0061393E"/>
    <w:rsid w:val="00614036"/>
    <w:rsid w:val="006165C9"/>
    <w:rsid w:val="00617061"/>
    <w:rsid w:val="006175C0"/>
    <w:rsid w:val="006178B5"/>
    <w:rsid w:val="006214C8"/>
    <w:rsid w:val="006219EE"/>
    <w:rsid w:val="00621CA6"/>
    <w:rsid w:val="00621DA9"/>
    <w:rsid w:val="006228D1"/>
    <w:rsid w:val="00622B79"/>
    <w:rsid w:val="00623128"/>
    <w:rsid w:val="0062506C"/>
    <w:rsid w:val="0062559E"/>
    <w:rsid w:val="006255D5"/>
    <w:rsid w:val="00625D1C"/>
    <w:rsid w:val="006264D1"/>
    <w:rsid w:val="00626ABB"/>
    <w:rsid w:val="0062794A"/>
    <w:rsid w:val="006302C8"/>
    <w:rsid w:val="006308E1"/>
    <w:rsid w:val="0063126F"/>
    <w:rsid w:val="00631ABB"/>
    <w:rsid w:val="00631C9B"/>
    <w:rsid w:val="00632515"/>
    <w:rsid w:val="00632578"/>
    <w:rsid w:val="0063362D"/>
    <w:rsid w:val="00633687"/>
    <w:rsid w:val="00633961"/>
    <w:rsid w:val="00633BF2"/>
    <w:rsid w:val="006343E7"/>
    <w:rsid w:val="00634BEA"/>
    <w:rsid w:val="00635912"/>
    <w:rsid w:val="00635E67"/>
    <w:rsid w:val="006360BD"/>
    <w:rsid w:val="006364EB"/>
    <w:rsid w:val="00640A86"/>
    <w:rsid w:val="00641339"/>
    <w:rsid w:val="006416C0"/>
    <w:rsid w:val="0064186B"/>
    <w:rsid w:val="00641A6F"/>
    <w:rsid w:val="00641FCC"/>
    <w:rsid w:val="00642388"/>
    <w:rsid w:val="0064269E"/>
    <w:rsid w:val="00642CDA"/>
    <w:rsid w:val="00643A8F"/>
    <w:rsid w:val="00644466"/>
    <w:rsid w:val="00644DEA"/>
    <w:rsid w:val="00646664"/>
    <w:rsid w:val="00646B6B"/>
    <w:rsid w:val="00646BAF"/>
    <w:rsid w:val="00646D64"/>
    <w:rsid w:val="006471F9"/>
    <w:rsid w:val="00647D6B"/>
    <w:rsid w:val="0065110D"/>
    <w:rsid w:val="006515DB"/>
    <w:rsid w:val="0065186F"/>
    <w:rsid w:val="006518A2"/>
    <w:rsid w:val="00652C25"/>
    <w:rsid w:val="00654957"/>
    <w:rsid w:val="00654BE7"/>
    <w:rsid w:val="00655B77"/>
    <w:rsid w:val="00655D9E"/>
    <w:rsid w:val="00655F3D"/>
    <w:rsid w:val="00660905"/>
    <w:rsid w:val="00660A09"/>
    <w:rsid w:val="00660F6D"/>
    <w:rsid w:val="00662898"/>
    <w:rsid w:val="00662FB3"/>
    <w:rsid w:val="0066387B"/>
    <w:rsid w:val="00664402"/>
    <w:rsid w:val="0066526E"/>
    <w:rsid w:val="006657F0"/>
    <w:rsid w:val="00665A60"/>
    <w:rsid w:val="0066776B"/>
    <w:rsid w:val="00667EB3"/>
    <w:rsid w:val="006709B2"/>
    <w:rsid w:val="00671362"/>
    <w:rsid w:val="006713AB"/>
    <w:rsid w:val="00671758"/>
    <w:rsid w:val="0067394A"/>
    <w:rsid w:val="00673B99"/>
    <w:rsid w:val="00674A66"/>
    <w:rsid w:val="00675ACD"/>
    <w:rsid w:val="006771F2"/>
    <w:rsid w:val="00681064"/>
    <w:rsid w:val="00681679"/>
    <w:rsid w:val="0068174A"/>
    <w:rsid w:val="00682690"/>
    <w:rsid w:val="00683BD5"/>
    <w:rsid w:val="00684CB8"/>
    <w:rsid w:val="006853DB"/>
    <w:rsid w:val="00686023"/>
    <w:rsid w:val="006865F4"/>
    <w:rsid w:val="00686E04"/>
    <w:rsid w:val="006874D6"/>
    <w:rsid w:val="00691167"/>
    <w:rsid w:val="00691868"/>
    <w:rsid w:val="006923DD"/>
    <w:rsid w:val="0069294C"/>
    <w:rsid w:val="00693145"/>
    <w:rsid w:val="00694458"/>
    <w:rsid w:val="00694522"/>
    <w:rsid w:val="00695091"/>
    <w:rsid w:val="006953FD"/>
    <w:rsid w:val="00695BD8"/>
    <w:rsid w:val="00695E5E"/>
    <w:rsid w:val="0069639F"/>
    <w:rsid w:val="00697722"/>
    <w:rsid w:val="006A03B0"/>
    <w:rsid w:val="006A041D"/>
    <w:rsid w:val="006A11C1"/>
    <w:rsid w:val="006A1741"/>
    <w:rsid w:val="006A1A54"/>
    <w:rsid w:val="006A3E5B"/>
    <w:rsid w:val="006A4157"/>
    <w:rsid w:val="006A58F7"/>
    <w:rsid w:val="006A6851"/>
    <w:rsid w:val="006A7876"/>
    <w:rsid w:val="006B07A4"/>
    <w:rsid w:val="006B1231"/>
    <w:rsid w:val="006B204F"/>
    <w:rsid w:val="006B2A2A"/>
    <w:rsid w:val="006B32A5"/>
    <w:rsid w:val="006B3F39"/>
    <w:rsid w:val="006B6241"/>
    <w:rsid w:val="006C08D1"/>
    <w:rsid w:val="006C0A4B"/>
    <w:rsid w:val="006C103C"/>
    <w:rsid w:val="006C2BD2"/>
    <w:rsid w:val="006C368A"/>
    <w:rsid w:val="006C5006"/>
    <w:rsid w:val="006C5F20"/>
    <w:rsid w:val="006C663D"/>
    <w:rsid w:val="006C7876"/>
    <w:rsid w:val="006C7BE3"/>
    <w:rsid w:val="006D0907"/>
    <w:rsid w:val="006D121B"/>
    <w:rsid w:val="006D274E"/>
    <w:rsid w:val="006D293E"/>
    <w:rsid w:val="006D2D9F"/>
    <w:rsid w:val="006D3A54"/>
    <w:rsid w:val="006D3DE7"/>
    <w:rsid w:val="006D4535"/>
    <w:rsid w:val="006D49FE"/>
    <w:rsid w:val="006D4F2D"/>
    <w:rsid w:val="006D59DF"/>
    <w:rsid w:val="006D5FDF"/>
    <w:rsid w:val="006D63DD"/>
    <w:rsid w:val="006D6421"/>
    <w:rsid w:val="006D6CC1"/>
    <w:rsid w:val="006D7103"/>
    <w:rsid w:val="006D7142"/>
    <w:rsid w:val="006E18E7"/>
    <w:rsid w:val="006E31F3"/>
    <w:rsid w:val="006E4395"/>
    <w:rsid w:val="006E45D5"/>
    <w:rsid w:val="006E59B3"/>
    <w:rsid w:val="006E59C8"/>
    <w:rsid w:val="006E5B6B"/>
    <w:rsid w:val="006E5E68"/>
    <w:rsid w:val="006E674D"/>
    <w:rsid w:val="006F0662"/>
    <w:rsid w:val="006F1669"/>
    <w:rsid w:val="006F1A13"/>
    <w:rsid w:val="006F20AA"/>
    <w:rsid w:val="006F286A"/>
    <w:rsid w:val="006F2CCE"/>
    <w:rsid w:val="006F2D30"/>
    <w:rsid w:val="006F38C3"/>
    <w:rsid w:val="006F4C20"/>
    <w:rsid w:val="006F4EFC"/>
    <w:rsid w:val="006F53B0"/>
    <w:rsid w:val="006F6EAE"/>
    <w:rsid w:val="006F73B9"/>
    <w:rsid w:val="006F7FAA"/>
    <w:rsid w:val="0070062B"/>
    <w:rsid w:val="00701B5A"/>
    <w:rsid w:val="00702905"/>
    <w:rsid w:val="0070335F"/>
    <w:rsid w:val="0070354D"/>
    <w:rsid w:val="00703E02"/>
    <w:rsid w:val="00704B4A"/>
    <w:rsid w:val="0070631D"/>
    <w:rsid w:val="00706CDA"/>
    <w:rsid w:val="007073A2"/>
    <w:rsid w:val="00707498"/>
    <w:rsid w:val="0070781E"/>
    <w:rsid w:val="0071043D"/>
    <w:rsid w:val="007105E0"/>
    <w:rsid w:val="007107CE"/>
    <w:rsid w:val="007112EB"/>
    <w:rsid w:val="00712647"/>
    <w:rsid w:val="00713111"/>
    <w:rsid w:val="00715300"/>
    <w:rsid w:val="00717DBD"/>
    <w:rsid w:val="00717E6D"/>
    <w:rsid w:val="00720061"/>
    <w:rsid w:val="007202F9"/>
    <w:rsid w:val="007213E4"/>
    <w:rsid w:val="00721FA4"/>
    <w:rsid w:val="00722471"/>
    <w:rsid w:val="0072278F"/>
    <w:rsid w:val="00722A62"/>
    <w:rsid w:val="00722E93"/>
    <w:rsid w:val="00725312"/>
    <w:rsid w:val="00725AC0"/>
    <w:rsid w:val="0072622F"/>
    <w:rsid w:val="00726A2B"/>
    <w:rsid w:val="00726FDF"/>
    <w:rsid w:val="00726FE3"/>
    <w:rsid w:val="007276D8"/>
    <w:rsid w:val="00727721"/>
    <w:rsid w:val="00730014"/>
    <w:rsid w:val="00732270"/>
    <w:rsid w:val="00732E7E"/>
    <w:rsid w:val="00733065"/>
    <w:rsid w:val="00734232"/>
    <w:rsid w:val="00734F8D"/>
    <w:rsid w:val="00735562"/>
    <w:rsid w:val="007355F4"/>
    <w:rsid w:val="00736D2E"/>
    <w:rsid w:val="00737464"/>
    <w:rsid w:val="00737A35"/>
    <w:rsid w:val="00737FF6"/>
    <w:rsid w:val="00740E4D"/>
    <w:rsid w:val="007422D5"/>
    <w:rsid w:val="0074242C"/>
    <w:rsid w:val="0074302E"/>
    <w:rsid w:val="00743941"/>
    <w:rsid w:val="007439FA"/>
    <w:rsid w:val="00743A43"/>
    <w:rsid w:val="0074452F"/>
    <w:rsid w:val="00745E42"/>
    <w:rsid w:val="00747731"/>
    <w:rsid w:val="00747DDF"/>
    <w:rsid w:val="00750210"/>
    <w:rsid w:val="00750F49"/>
    <w:rsid w:val="00752312"/>
    <w:rsid w:val="0075257B"/>
    <w:rsid w:val="00752709"/>
    <w:rsid w:val="00752C8D"/>
    <w:rsid w:val="00753102"/>
    <w:rsid w:val="0075318A"/>
    <w:rsid w:val="00754784"/>
    <w:rsid w:val="007549F7"/>
    <w:rsid w:val="0075574F"/>
    <w:rsid w:val="0075598C"/>
    <w:rsid w:val="00756640"/>
    <w:rsid w:val="00757553"/>
    <w:rsid w:val="00760E29"/>
    <w:rsid w:val="00762279"/>
    <w:rsid w:val="00762712"/>
    <w:rsid w:val="0076522A"/>
    <w:rsid w:val="00765496"/>
    <w:rsid w:val="00767884"/>
    <w:rsid w:val="0077017B"/>
    <w:rsid w:val="0077101B"/>
    <w:rsid w:val="0077146C"/>
    <w:rsid w:val="0077164F"/>
    <w:rsid w:val="00771D9E"/>
    <w:rsid w:val="00771FDF"/>
    <w:rsid w:val="00772173"/>
    <w:rsid w:val="0077391C"/>
    <w:rsid w:val="00773CB0"/>
    <w:rsid w:val="00774321"/>
    <w:rsid w:val="0077473C"/>
    <w:rsid w:val="00774A17"/>
    <w:rsid w:val="00774FDB"/>
    <w:rsid w:val="00775797"/>
    <w:rsid w:val="00777D52"/>
    <w:rsid w:val="007815F8"/>
    <w:rsid w:val="00782056"/>
    <w:rsid w:val="007822B1"/>
    <w:rsid w:val="00782889"/>
    <w:rsid w:val="00782EC8"/>
    <w:rsid w:val="00783139"/>
    <w:rsid w:val="00783A16"/>
    <w:rsid w:val="007840D2"/>
    <w:rsid w:val="00784517"/>
    <w:rsid w:val="0078484E"/>
    <w:rsid w:val="00784BC7"/>
    <w:rsid w:val="00785D8E"/>
    <w:rsid w:val="0079035C"/>
    <w:rsid w:val="00790987"/>
    <w:rsid w:val="0079132A"/>
    <w:rsid w:val="00793623"/>
    <w:rsid w:val="00793B7A"/>
    <w:rsid w:val="007945E0"/>
    <w:rsid w:val="00795B81"/>
    <w:rsid w:val="007960E6"/>
    <w:rsid w:val="007966C8"/>
    <w:rsid w:val="00797184"/>
    <w:rsid w:val="007A01E8"/>
    <w:rsid w:val="007A2068"/>
    <w:rsid w:val="007A231B"/>
    <w:rsid w:val="007A269A"/>
    <w:rsid w:val="007A4290"/>
    <w:rsid w:val="007A71E9"/>
    <w:rsid w:val="007A74D7"/>
    <w:rsid w:val="007A77AD"/>
    <w:rsid w:val="007A7B6A"/>
    <w:rsid w:val="007A7E8B"/>
    <w:rsid w:val="007A7FC5"/>
    <w:rsid w:val="007B0E68"/>
    <w:rsid w:val="007B0F4F"/>
    <w:rsid w:val="007B10C6"/>
    <w:rsid w:val="007B13BF"/>
    <w:rsid w:val="007B1A5E"/>
    <w:rsid w:val="007B20CB"/>
    <w:rsid w:val="007B408A"/>
    <w:rsid w:val="007B5EC4"/>
    <w:rsid w:val="007B77CD"/>
    <w:rsid w:val="007B7ACE"/>
    <w:rsid w:val="007C040E"/>
    <w:rsid w:val="007C1E7F"/>
    <w:rsid w:val="007C32F8"/>
    <w:rsid w:val="007C371A"/>
    <w:rsid w:val="007C43E1"/>
    <w:rsid w:val="007C58D8"/>
    <w:rsid w:val="007C58EB"/>
    <w:rsid w:val="007C5B57"/>
    <w:rsid w:val="007C6138"/>
    <w:rsid w:val="007C61B9"/>
    <w:rsid w:val="007C72E3"/>
    <w:rsid w:val="007D05F8"/>
    <w:rsid w:val="007D0EF9"/>
    <w:rsid w:val="007D1EE2"/>
    <w:rsid w:val="007D2B42"/>
    <w:rsid w:val="007D45CE"/>
    <w:rsid w:val="007D56AE"/>
    <w:rsid w:val="007D71FA"/>
    <w:rsid w:val="007D7570"/>
    <w:rsid w:val="007D77F6"/>
    <w:rsid w:val="007D7EE7"/>
    <w:rsid w:val="007E106A"/>
    <w:rsid w:val="007E11F7"/>
    <w:rsid w:val="007E1528"/>
    <w:rsid w:val="007E2591"/>
    <w:rsid w:val="007E26A9"/>
    <w:rsid w:val="007E2AEF"/>
    <w:rsid w:val="007E2E5C"/>
    <w:rsid w:val="007E3370"/>
    <w:rsid w:val="007E3819"/>
    <w:rsid w:val="007E3FD3"/>
    <w:rsid w:val="007E4C4A"/>
    <w:rsid w:val="007E5706"/>
    <w:rsid w:val="007E5960"/>
    <w:rsid w:val="007E6164"/>
    <w:rsid w:val="007E64D5"/>
    <w:rsid w:val="007E7599"/>
    <w:rsid w:val="007E7695"/>
    <w:rsid w:val="007F028A"/>
    <w:rsid w:val="007F04E9"/>
    <w:rsid w:val="007F0710"/>
    <w:rsid w:val="007F1954"/>
    <w:rsid w:val="007F1E80"/>
    <w:rsid w:val="007F25AE"/>
    <w:rsid w:val="007F2F07"/>
    <w:rsid w:val="007F2FFC"/>
    <w:rsid w:val="007F3560"/>
    <w:rsid w:val="007F4CC1"/>
    <w:rsid w:val="007F5610"/>
    <w:rsid w:val="007F5AC3"/>
    <w:rsid w:val="007F6135"/>
    <w:rsid w:val="007F6266"/>
    <w:rsid w:val="007F7724"/>
    <w:rsid w:val="007F7BEE"/>
    <w:rsid w:val="008002BD"/>
    <w:rsid w:val="00800D10"/>
    <w:rsid w:val="0080104B"/>
    <w:rsid w:val="008017CA"/>
    <w:rsid w:val="00801AB1"/>
    <w:rsid w:val="00801DF4"/>
    <w:rsid w:val="0080247B"/>
    <w:rsid w:val="008024E2"/>
    <w:rsid w:val="00803630"/>
    <w:rsid w:val="00803B5D"/>
    <w:rsid w:val="0080429B"/>
    <w:rsid w:val="00804346"/>
    <w:rsid w:val="00805571"/>
    <w:rsid w:val="0080645A"/>
    <w:rsid w:val="0080735C"/>
    <w:rsid w:val="0081050A"/>
    <w:rsid w:val="00810B8B"/>
    <w:rsid w:val="00811B8D"/>
    <w:rsid w:val="00812150"/>
    <w:rsid w:val="008123D7"/>
    <w:rsid w:val="00812719"/>
    <w:rsid w:val="00812EA7"/>
    <w:rsid w:val="0081337D"/>
    <w:rsid w:val="00815E5A"/>
    <w:rsid w:val="00817484"/>
    <w:rsid w:val="00817512"/>
    <w:rsid w:val="0081768C"/>
    <w:rsid w:val="00820867"/>
    <w:rsid w:val="0082133F"/>
    <w:rsid w:val="0082150A"/>
    <w:rsid w:val="0082339A"/>
    <w:rsid w:val="0082654D"/>
    <w:rsid w:val="00826764"/>
    <w:rsid w:val="00826BE3"/>
    <w:rsid w:val="00827930"/>
    <w:rsid w:val="00827DEA"/>
    <w:rsid w:val="00830BB6"/>
    <w:rsid w:val="00831CF8"/>
    <w:rsid w:val="00832598"/>
    <w:rsid w:val="00833BB8"/>
    <w:rsid w:val="00834623"/>
    <w:rsid w:val="00835F7F"/>
    <w:rsid w:val="008362C2"/>
    <w:rsid w:val="00837C28"/>
    <w:rsid w:val="00840F47"/>
    <w:rsid w:val="0084244E"/>
    <w:rsid w:val="0084454E"/>
    <w:rsid w:val="008460FA"/>
    <w:rsid w:val="008500D5"/>
    <w:rsid w:val="0085054A"/>
    <w:rsid w:val="00850B03"/>
    <w:rsid w:val="008518FC"/>
    <w:rsid w:val="00852FFB"/>
    <w:rsid w:val="00853763"/>
    <w:rsid w:val="008547C3"/>
    <w:rsid w:val="00854F32"/>
    <w:rsid w:val="008550BE"/>
    <w:rsid w:val="008553D8"/>
    <w:rsid w:val="0085542E"/>
    <w:rsid w:val="008556C2"/>
    <w:rsid w:val="008557EC"/>
    <w:rsid w:val="00855B4F"/>
    <w:rsid w:val="008567FA"/>
    <w:rsid w:val="00857497"/>
    <w:rsid w:val="00857B64"/>
    <w:rsid w:val="00860213"/>
    <w:rsid w:val="00863B31"/>
    <w:rsid w:val="00864C87"/>
    <w:rsid w:val="00864E89"/>
    <w:rsid w:val="008655E8"/>
    <w:rsid w:val="0086654F"/>
    <w:rsid w:val="00871DB8"/>
    <w:rsid w:val="00872A96"/>
    <w:rsid w:val="00873218"/>
    <w:rsid w:val="00874692"/>
    <w:rsid w:val="0087515D"/>
    <w:rsid w:val="00876C15"/>
    <w:rsid w:val="008807FB"/>
    <w:rsid w:val="00880FC5"/>
    <w:rsid w:val="00882133"/>
    <w:rsid w:val="008830E0"/>
    <w:rsid w:val="00885280"/>
    <w:rsid w:val="00886004"/>
    <w:rsid w:val="00886DF2"/>
    <w:rsid w:val="00887058"/>
    <w:rsid w:val="00887346"/>
    <w:rsid w:val="00887CFF"/>
    <w:rsid w:val="00890E85"/>
    <w:rsid w:val="0089114A"/>
    <w:rsid w:val="0089166D"/>
    <w:rsid w:val="00891859"/>
    <w:rsid w:val="0089210D"/>
    <w:rsid w:val="00893FC6"/>
    <w:rsid w:val="00894BB5"/>
    <w:rsid w:val="008953C5"/>
    <w:rsid w:val="008963D5"/>
    <w:rsid w:val="0089660F"/>
    <w:rsid w:val="00896B6A"/>
    <w:rsid w:val="00897419"/>
    <w:rsid w:val="00897B2B"/>
    <w:rsid w:val="008A112B"/>
    <w:rsid w:val="008A17EA"/>
    <w:rsid w:val="008A2515"/>
    <w:rsid w:val="008A3160"/>
    <w:rsid w:val="008A4AA3"/>
    <w:rsid w:val="008A51A4"/>
    <w:rsid w:val="008A5DFA"/>
    <w:rsid w:val="008B0892"/>
    <w:rsid w:val="008B1469"/>
    <w:rsid w:val="008B172E"/>
    <w:rsid w:val="008B186E"/>
    <w:rsid w:val="008B3CC0"/>
    <w:rsid w:val="008B45A5"/>
    <w:rsid w:val="008B6955"/>
    <w:rsid w:val="008B6C20"/>
    <w:rsid w:val="008B7041"/>
    <w:rsid w:val="008B77DB"/>
    <w:rsid w:val="008C0C53"/>
    <w:rsid w:val="008C193B"/>
    <w:rsid w:val="008C1BBC"/>
    <w:rsid w:val="008C1BD7"/>
    <w:rsid w:val="008C1D41"/>
    <w:rsid w:val="008C21F3"/>
    <w:rsid w:val="008C2EE9"/>
    <w:rsid w:val="008C62FE"/>
    <w:rsid w:val="008C7D88"/>
    <w:rsid w:val="008D0397"/>
    <w:rsid w:val="008D1061"/>
    <w:rsid w:val="008D1303"/>
    <w:rsid w:val="008D1E70"/>
    <w:rsid w:val="008D1EA7"/>
    <w:rsid w:val="008D2311"/>
    <w:rsid w:val="008D234B"/>
    <w:rsid w:val="008D251B"/>
    <w:rsid w:val="008D2E57"/>
    <w:rsid w:val="008D2F8A"/>
    <w:rsid w:val="008D3844"/>
    <w:rsid w:val="008D3C62"/>
    <w:rsid w:val="008D400A"/>
    <w:rsid w:val="008D4387"/>
    <w:rsid w:val="008D55D9"/>
    <w:rsid w:val="008D6055"/>
    <w:rsid w:val="008D646C"/>
    <w:rsid w:val="008D738C"/>
    <w:rsid w:val="008E1395"/>
    <w:rsid w:val="008E1866"/>
    <w:rsid w:val="008E3C88"/>
    <w:rsid w:val="008E47F3"/>
    <w:rsid w:val="008E4AD4"/>
    <w:rsid w:val="008E4F1F"/>
    <w:rsid w:val="008E4FD5"/>
    <w:rsid w:val="008E59BD"/>
    <w:rsid w:val="008E610C"/>
    <w:rsid w:val="008E6845"/>
    <w:rsid w:val="008E6B99"/>
    <w:rsid w:val="008E6D01"/>
    <w:rsid w:val="008E74BB"/>
    <w:rsid w:val="008E7A6E"/>
    <w:rsid w:val="008E7E90"/>
    <w:rsid w:val="008F0388"/>
    <w:rsid w:val="008F042C"/>
    <w:rsid w:val="008F15D5"/>
    <w:rsid w:val="008F1D6C"/>
    <w:rsid w:val="008F24AF"/>
    <w:rsid w:val="008F29D4"/>
    <w:rsid w:val="008F2DC9"/>
    <w:rsid w:val="008F2E49"/>
    <w:rsid w:val="008F3F67"/>
    <w:rsid w:val="008F6D45"/>
    <w:rsid w:val="008F6E91"/>
    <w:rsid w:val="008F79B9"/>
    <w:rsid w:val="0090111E"/>
    <w:rsid w:val="00901662"/>
    <w:rsid w:val="00901AD5"/>
    <w:rsid w:val="0090207C"/>
    <w:rsid w:val="0090242C"/>
    <w:rsid w:val="0090300E"/>
    <w:rsid w:val="009030C7"/>
    <w:rsid w:val="0090356B"/>
    <w:rsid w:val="0090361C"/>
    <w:rsid w:val="009040DF"/>
    <w:rsid w:val="00905E41"/>
    <w:rsid w:val="00910128"/>
    <w:rsid w:val="00910316"/>
    <w:rsid w:val="009128A8"/>
    <w:rsid w:val="00912B4D"/>
    <w:rsid w:val="00913452"/>
    <w:rsid w:val="00913B6E"/>
    <w:rsid w:val="00913D4A"/>
    <w:rsid w:val="0091400F"/>
    <w:rsid w:val="00914FCD"/>
    <w:rsid w:val="00915529"/>
    <w:rsid w:val="00915DBD"/>
    <w:rsid w:val="009173F2"/>
    <w:rsid w:val="00917E6F"/>
    <w:rsid w:val="00920385"/>
    <w:rsid w:val="00920860"/>
    <w:rsid w:val="00923329"/>
    <w:rsid w:val="009233C6"/>
    <w:rsid w:val="0092370B"/>
    <w:rsid w:val="00924074"/>
    <w:rsid w:val="009278BB"/>
    <w:rsid w:val="009301EB"/>
    <w:rsid w:val="009312E5"/>
    <w:rsid w:val="009314A5"/>
    <w:rsid w:val="00931AE0"/>
    <w:rsid w:val="009324ED"/>
    <w:rsid w:val="0093284F"/>
    <w:rsid w:val="00932AF5"/>
    <w:rsid w:val="00933FA5"/>
    <w:rsid w:val="00934E7B"/>
    <w:rsid w:val="0093571F"/>
    <w:rsid w:val="009366D5"/>
    <w:rsid w:val="00940867"/>
    <w:rsid w:val="00941231"/>
    <w:rsid w:val="009419FE"/>
    <w:rsid w:val="00941B1D"/>
    <w:rsid w:val="00941CAB"/>
    <w:rsid w:val="009426BA"/>
    <w:rsid w:val="009428A5"/>
    <w:rsid w:val="009434D9"/>
    <w:rsid w:val="009436E3"/>
    <w:rsid w:val="0094396D"/>
    <w:rsid w:val="00943F4D"/>
    <w:rsid w:val="009440BA"/>
    <w:rsid w:val="00944202"/>
    <w:rsid w:val="0094443F"/>
    <w:rsid w:val="00944936"/>
    <w:rsid w:val="009449F7"/>
    <w:rsid w:val="00945752"/>
    <w:rsid w:val="00945DF9"/>
    <w:rsid w:val="00950A1C"/>
    <w:rsid w:val="00951255"/>
    <w:rsid w:val="0095176F"/>
    <w:rsid w:val="00951E87"/>
    <w:rsid w:val="0095385F"/>
    <w:rsid w:val="00953E40"/>
    <w:rsid w:val="009547E7"/>
    <w:rsid w:val="00954F99"/>
    <w:rsid w:val="009552C2"/>
    <w:rsid w:val="00956472"/>
    <w:rsid w:val="00956AB6"/>
    <w:rsid w:val="009570A7"/>
    <w:rsid w:val="009577E1"/>
    <w:rsid w:val="00961A08"/>
    <w:rsid w:val="00962F95"/>
    <w:rsid w:val="00963BF0"/>
    <w:rsid w:val="00964D85"/>
    <w:rsid w:val="00964FD0"/>
    <w:rsid w:val="00965344"/>
    <w:rsid w:val="00967500"/>
    <w:rsid w:val="0096754A"/>
    <w:rsid w:val="0096754F"/>
    <w:rsid w:val="00970536"/>
    <w:rsid w:val="00971131"/>
    <w:rsid w:val="0097114E"/>
    <w:rsid w:val="009715F0"/>
    <w:rsid w:val="009718FB"/>
    <w:rsid w:val="00971920"/>
    <w:rsid w:val="00972168"/>
    <w:rsid w:val="0097235F"/>
    <w:rsid w:val="0097264D"/>
    <w:rsid w:val="00973EFC"/>
    <w:rsid w:val="00974059"/>
    <w:rsid w:val="009752A9"/>
    <w:rsid w:val="00976157"/>
    <w:rsid w:val="00976F97"/>
    <w:rsid w:val="00977359"/>
    <w:rsid w:val="00977594"/>
    <w:rsid w:val="0097769D"/>
    <w:rsid w:val="009805D5"/>
    <w:rsid w:val="00981419"/>
    <w:rsid w:val="00981FB7"/>
    <w:rsid w:val="00981FC8"/>
    <w:rsid w:val="00982056"/>
    <w:rsid w:val="00983018"/>
    <w:rsid w:val="00983664"/>
    <w:rsid w:val="00983A71"/>
    <w:rsid w:val="0098417E"/>
    <w:rsid w:val="0098437C"/>
    <w:rsid w:val="009845AB"/>
    <w:rsid w:val="009852B4"/>
    <w:rsid w:val="00985AEC"/>
    <w:rsid w:val="00985D5C"/>
    <w:rsid w:val="009861AA"/>
    <w:rsid w:val="00986330"/>
    <w:rsid w:val="009867C7"/>
    <w:rsid w:val="0098705B"/>
    <w:rsid w:val="009878F4"/>
    <w:rsid w:val="00987E28"/>
    <w:rsid w:val="00990A84"/>
    <w:rsid w:val="00991F9D"/>
    <w:rsid w:val="00992772"/>
    <w:rsid w:val="00993D45"/>
    <w:rsid w:val="00994492"/>
    <w:rsid w:val="009950F7"/>
    <w:rsid w:val="0099591C"/>
    <w:rsid w:val="009960D9"/>
    <w:rsid w:val="00996BEA"/>
    <w:rsid w:val="0099740B"/>
    <w:rsid w:val="00997ADB"/>
    <w:rsid w:val="009A01F0"/>
    <w:rsid w:val="009A048B"/>
    <w:rsid w:val="009A12C6"/>
    <w:rsid w:val="009A1A9D"/>
    <w:rsid w:val="009A2146"/>
    <w:rsid w:val="009A281B"/>
    <w:rsid w:val="009A3B5A"/>
    <w:rsid w:val="009A5290"/>
    <w:rsid w:val="009A5627"/>
    <w:rsid w:val="009A664F"/>
    <w:rsid w:val="009A67B5"/>
    <w:rsid w:val="009A6F21"/>
    <w:rsid w:val="009A704A"/>
    <w:rsid w:val="009A7573"/>
    <w:rsid w:val="009A7819"/>
    <w:rsid w:val="009A7C7C"/>
    <w:rsid w:val="009B0E5A"/>
    <w:rsid w:val="009B1848"/>
    <w:rsid w:val="009B186F"/>
    <w:rsid w:val="009B1E11"/>
    <w:rsid w:val="009B317A"/>
    <w:rsid w:val="009B338B"/>
    <w:rsid w:val="009B3CA9"/>
    <w:rsid w:val="009B4338"/>
    <w:rsid w:val="009B5CA9"/>
    <w:rsid w:val="009B5F91"/>
    <w:rsid w:val="009B6437"/>
    <w:rsid w:val="009B677A"/>
    <w:rsid w:val="009B71B0"/>
    <w:rsid w:val="009B7820"/>
    <w:rsid w:val="009B7E29"/>
    <w:rsid w:val="009C1312"/>
    <w:rsid w:val="009C1AB2"/>
    <w:rsid w:val="009C2292"/>
    <w:rsid w:val="009C25A2"/>
    <w:rsid w:val="009C31C2"/>
    <w:rsid w:val="009C5778"/>
    <w:rsid w:val="009C7818"/>
    <w:rsid w:val="009C7E42"/>
    <w:rsid w:val="009D0104"/>
    <w:rsid w:val="009D01EF"/>
    <w:rsid w:val="009D10D3"/>
    <w:rsid w:val="009D163A"/>
    <w:rsid w:val="009D2181"/>
    <w:rsid w:val="009D2CE9"/>
    <w:rsid w:val="009D2DA1"/>
    <w:rsid w:val="009D30F8"/>
    <w:rsid w:val="009D3138"/>
    <w:rsid w:val="009D382F"/>
    <w:rsid w:val="009D3C52"/>
    <w:rsid w:val="009D4068"/>
    <w:rsid w:val="009D4C03"/>
    <w:rsid w:val="009D622A"/>
    <w:rsid w:val="009D67B5"/>
    <w:rsid w:val="009D680B"/>
    <w:rsid w:val="009D6DD0"/>
    <w:rsid w:val="009D7095"/>
    <w:rsid w:val="009D7870"/>
    <w:rsid w:val="009D7A9F"/>
    <w:rsid w:val="009D7EEF"/>
    <w:rsid w:val="009E16B7"/>
    <w:rsid w:val="009E201E"/>
    <w:rsid w:val="009E3194"/>
    <w:rsid w:val="009E3D9F"/>
    <w:rsid w:val="009E4086"/>
    <w:rsid w:val="009E4440"/>
    <w:rsid w:val="009E451B"/>
    <w:rsid w:val="009E5ECA"/>
    <w:rsid w:val="009E6840"/>
    <w:rsid w:val="009E7077"/>
    <w:rsid w:val="009E76D1"/>
    <w:rsid w:val="009E777F"/>
    <w:rsid w:val="009E7D0F"/>
    <w:rsid w:val="009E7E90"/>
    <w:rsid w:val="009F04AE"/>
    <w:rsid w:val="009F1164"/>
    <w:rsid w:val="009F252D"/>
    <w:rsid w:val="009F2C57"/>
    <w:rsid w:val="009F2DCE"/>
    <w:rsid w:val="009F3338"/>
    <w:rsid w:val="009F360A"/>
    <w:rsid w:val="009F36BF"/>
    <w:rsid w:val="009F3779"/>
    <w:rsid w:val="009F3836"/>
    <w:rsid w:val="009F3E4B"/>
    <w:rsid w:val="009F4767"/>
    <w:rsid w:val="009F4C3F"/>
    <w:rsid w:val="009F5AF7"/>
    <w:rsid w:val="009F741B"/>
    <w:rsid w:val="009F76B5"/>
    <w:rsid w:val="009F7FBB"/>
    <w:rsid w:val="00A00121"/>
    <w:rsid w:val="00A0025E"/>
    <w:rsid w:val="00A013B8"/>
    <w:rsid w:val="00A02137"/>
    <w:rsid w:val="00A026C9"/>
    <w:rsid w:val="00A04164"/>
    <w:rsid w:val="00A04FC4"/>
    <w:rsid w:val="00A0521F"/>
    <w:rsid w:val="00A0583C"/>
    <w:rsid w:val="00A070C3"/>
    <w:rsid w:val="00A076BF"/>
    <w:rsid w:val="00A12C02"/>
    <w:rsid w:val="00A12D6D"/>
    <w:rsid w:val="00A12FC8"/>
    <w:rsid w:val="00A13B81"/>
    <w:rsid w:val="00A14479"/>
    <w:rsid w:val="00A14E8C"/>
    <w:rsid w:val="00A150F3"/>
    <w:rsid w:val="00A152DE"/>
    <w:rsid w:val="00A166AB"/>
    <w:rsid w:val="00A176AC"/>
    <w:rsid w:val="00A201E9"/>
    <w:rsid w:val="00A208E2"/>
    <w:rsid w:val="00A20BB1"/>
    <w:rsid w:val="00A20CD7"/>
    <w:rsid w:val="00A20F84"/>
    <w:rsid w:val="00A210E7"/>
    <w:rsid w:val="00A21310"/>
    <w:rsid w:val="00A2299A"/>
    <w:rsid w:val="00A22C42"/>
    <w:rsid w:val="00A235A2"/>
    <w:rsid w:val="00A24C8B"/>
    <w:rsid w:val="00A24CA0"/>
    <w:rsid w:val="00A26434"/>
    <w:rsid w:val="00A26A79"/>
    <w:rsid w:val="00A270CF"/>
    <w:rsid w:val="00A30EAC"/>
    <w:rsid w:val="00A30F8B"/>
    <w:rsid w:val="00A310AB"/>
    <w:rsid w:val="00A31363"/>
    <w:rsid w:val="00A322AA"/>
    <w:rsid w:val="00A34DF2"/>
    <w:rsid w:val="00A35B91"/>
    <w:rsid w:val="00A368E3"/>
    <w:rsid w:val="00A36B35"/>
    <w:rsid w:val="00A3757B"/>
    <w:rsid w:val="00A4090C"/>
    <w:rsid w:val="00A40998"/>
    <w:rsid w:val="00A419F3"/>
    <w:rsid w:val="00A42242"/>
    <w:rsid w:val="00A43925"/>
    <w:rsid w:val="00A43E21"/>
    <w:rsid w:val="00A440FA"/>
    <w:rsid w:val="00A44734"/>
    <w:rsid w:val="00A447A0"/>
    <w:rsid w:val="00A44DDA"/>
    <w:rsid w:val="00A455EF"/>
    <w:rsid w:val="00A47CB0"/>
    <w:rsid w:val="00A51792"/>
    <w:rsid w:val="00A5182F"/>
    <w:rsid w:val="00A51992"/>
    <w:rsid w:val="00A52680"/>
    <w:rsid w:val="00A52B0C"/>
    <w:rsid w:val="00A52E9C"/>
    <w:rsid w:val="00A5358E"/>
    <w:rsid w:val="00A5388B"/>
    <w:rsid w:val="00A53E63"/>
    <w:rsid w:val="00A54C9C"/>
    <w:rsid w:val="00A54E70"/>
    <w:rsid w:val="00A55C6C"/>
    <w:rsid w:val="00A60110"/>
    <w:rsid w:val="00A61165"/>
    <w:rsid w:val="00A61A83"/>
    <w:rsid w:val="00A62E0F"/>
    <w:rsid w:val="00A63BC1"/>
    <w:rsid w:val="00A64991"/>
    <w:rsid w:val="00A64E8D"/>
    <w:rsid w:val="00A65403"/>
    <w:rsid w:val="00A66F0D"/>
    <w:rsid w:val="00A674EF"/>
    <w:rsid w:val="00A677DE"/>
    <w:rsid w:val="00A677E7"/>
    <w:rsid w:val="00A67BEC"/>
    <w:rsid w:val="00A701B2"/>
    <w:rsid w:val="00A706F2"/>
    <w:rsid w:val="00A7096B"/>
    <w:rsid w:val="00A71F43"/>
    <w:rsid w:val="00A722B0"/>
    <w:rsid w:val="00A72439"/>
    <w:rsid w:val="00A7263E"/>
    <w:rsid w:val="00A74E80"/>
    <w:rsid w:val="00A74F06"/>
    <w:rsid w:val="00A761C8"/>
    <w:rsid w:val="00A76953"/>
    <w:rsid w:val="00A812EE"/>
    <w:rsid w:val="00A8136E"/>
    <w:rsid w:val="00A81855"/>
    <w:rsid w:val="00A827FE"/>
    <w:rsid w:val="00A82B72"/>
    <w:rsid w:val="00A830B7"/>
    <w:rsid w:val="00A83544"/>
    <w:rsid w:val="00A83BCA"/>
    <w:rsid w:val="00A84039"/>
    <w:rsid w:val="00A84190"/>
    <w:rsid w:val="00A84598"/>
    <w:rsid w:val="00A84D32"/>
    <w:rsid w:val="00A85501"/>
    <w:rsid w:val="00A855FE"/>
    <w:rsid w:val="00A85B3F"/>
    <w:rsid w:val="00A87979"/>
    <w:rsid w:val="00A900C8"/>
    <w:rsid w:val="00A93769"/>
    <w:rsid w:val="00A937FE"/>
    <w:rsid w:val="00A94AA0"/>
    <w:rsid w:val="00A95F3D"/>
    <w:rsid w:val="00A96832"/>
    <w:rsid w:val="00A9691C"/>
    <w:rsid w:val="00A97E92"/>
    <w:rsid w:val="00AA02EB"/>
    <w:rsid w:val="00AA0A8D"/>
    <w:rsid w:val="00AA12A5"/>
    <w:rsid w:val="00AA16A6"/>
    <w:rsid w:val="00AA1EEB"/>
    <w:rsid w:val="00AA24DE"/>
    <w:rsid w:val="00AA26ED"/>
    <w:rsid w:val="00AA27CE"/>
    <w:rsid w:val="00AA321A"/>
    <w:rsid w:val="00AA372C"/>
    <w:rsid w:val="00AA38A1"/>
    <w:rsid w:val="00AA3AE2"/>
    <w:rsid w:val="00AA4E52"/>
    <w:rsid w:val="00AA655F"/>
    <w:rsid w:val="00AA7670"/>
    <w:rsid w:val="00AB127F"/>
    <w:rsid w:val="00AB1B47"/>
    <w:rsid w:val="00AB2F6D"/>
    <w:rsid w:val="00AB477A"/>
    <w:rsid w:val="00AB70C3"/>
    <w:rsid w:val="00AB7950"/>
    <w:rsid w:val="00AB7AFB"/>
    <w:rsid w:val="00AC0620"/>
    <w:rsid w:val="00AC202C"/>
    <w:rsid w:val="00AC2AAD"/>
    <w:rsid w:val="00AC3036"/>
    <w:rsid w:val="00AC3874"/>
    <w:rsid w:val="00AC38FE"/>
    <w:rsid w:val="00AC3DBC"/>
    <w:rsid w:val="00AC3FF2"/>
    <w:rsid w:val="00AC4009"/>
    <w:rsid w:val="00AC4F5F"/>
    <w:rsid w:val="00AC557C"/>
    <w:rsid w:val="00AC6486"/>
    <w:rsid w:val="00AC687F"/>
    <w:rsid w:val="00AC6A90"/>
    <w:rsid w:val="00AC6F5E"/>
    <w:rsid w:val="00AC71F1"/>
    <w:rsid w:val="00AC7A6D"/>
    <w:rsid w:val="00AC7B79"/>
    <w:rsid w:val="00AD12EB"/>
    <w:rsid w:val="00AD16F2"/>
    <w:rsid w:val="00AD1EDB"/>
    <w:rsid w:val="00AD2555"/>
    <w:rsid w:val="00AD3700"/>
    <w:rsid w:val="00AD3A84"/>
    <w:rsid w:val="00AD4CAB"/>
    <w:rsid w:val="00AD533A"/>
    <w:rsid w:val="00AD5DCF"/>
    <w:rsid w:val="00AD6709"/>
    <w:rsid w:val="00AD6A8F"/>
    <w:rsid w:val="00AD6C2C"/>
    <w:rsid w:val="00AD78FD"/>
    <w:rsid w:val="00AD7ED3"/>
    <w:rsid w:val="00AE11B1"/>
    <w:rsid w:val="00AE2308"/>
    <w:rsid w:val="00AE2568"/>
    <w:rsid w:val="00AE5D2C"/>
    <w:rsid w:val="00AE6C1C"/>
    <w:rsid w:val="00AE7FF4"/>
    <w:rsid w:val="00AF2046"/>
    <w:rsid w:val="00AF3B28"/>
    <w:rsid w:val="00AF4C89"/>
    <w:rsid w:val="00AF4E5B"/>
    <w:rsid w:val="00AF4F4D"/>
    <w:rsid w:val="00AF4F5C"/>
    <w:rsid w:val="00AF5741"/>
    <w:rsid w:val="00AF637F"/>
    <w:rsid w:val="00AF6CEA"/>
    <w:rsid w:val="00AF6EE7"/>
    <w:rsid w:val="00B014B0"/>
    <w:rsid w:val="00B01CB9"/>
    <w:rsid w:val="00B0211D"/>
    <w:rsid w:val="00B02278"/>
    <w:rsid w:val="00B03AEB"/>
    <w:rsid w:val="00B04298"/>
    <w:rsid w:val="00B04ECF"/>
    <w:rsid w:val="00B05FEB"/>
    <w:rsid w:val="00B06493"/>
    <w:rsid w:val="00B069A3"/>
    <w:rsid w:val="00B07377"/>
    <w:rsid w:val="00B07AB8"/>
    <w:rsid w:val="00B07B77"/>
    <w:rsid w:val="00B10ABE"/>
    <w:rsid w:val="00B1183A"/>
    <w:rsid w:val="00B121DA"/>
    <w:rsid w:val="00B133A0"/>
    <w:rsid w:val="00B1394A"/>
    <w:rsid w:val="00B13952"/>
    <w:rsid w:val="00B13B7F"/>
    <w:rsid w:val="00B15C4F"/>
    <w:rsid w:val="00B201BC"/>
    <w:rsid w:val="00B20BF8"/>
    <w:rsid w:val="00B22716"/>
    <w:rsid w:val="00B22DA2"/>
    <w:rsid w:val="00B249D8"/>
    <w:rsid w:val="00B257DE"/>
    <w:rsid w:val="00B2613C"/>
    <w:rsid w:val="00B262EB"/>
    <w:rsid w:val="00B269DF"/>
    <w:rsid w:val="00B272D6"/>
    <w:rsid w:val="00B309F0"/>
    <w:rsid w:val="00B30BB1"/>
    <w:rsid w:val="00B30FD5"/>
    <w:rsid w:val="00B3107A"/>
    <w:rsid w:val="00B32850"/>
    <w:rsid w:val="00B3328D"/>
    <w:rsid w:val="00B3355F"/>
    <w:rsid w:val="00B346DB"/>
    <w:rsid w:val="00B363B8"/>
    <w:rsid w:val="00B370F9"/>
    <w:rsid w:val="00B37188"/>
    <w:rsid w:val="00B3758F"/>
    <w:rsid w:val="00B406AC"/>
    <w:rsid w:val="00B40B39"/>
    <w:rsid w:val="00B414BB"/>
    <w:rsid w:val="00B41DA6"/>
    <w:rsid w:val="00B41E0B"/>
    <w:rsid w:val="00B42063"/>
    <w:rsid w:val="00B424D2"/>
    <w:rsid w:val="00B42AE1"/>
    <w:rsid w:val="00B42BB2"/>
    <w:rsid w:val="00B43378"/>
    <w:rsid w:val="00B43391"/>
    <w:rsid w:val="00B4478F"/>
    <w:rsid w:val="00B45D57"/>
    <w:rsid w:val="00B46271"/>
    <w:rsid w:val="00B46FE4"/>
    <w:rsid w:val="00B4708D"/>
    <w:rsid w:val="00B47773"/>
    <w:rsid w:val="00B504DE"/>
    <w:rsid w:val="00B50710"/>
    <w:rsid w:val="00B50B29"/>
    <w:rsid w:val="00B51C91"/>
    <w:rsid w:val="00B52A58"/>
    <w:rsid w:val="00B55037"/>
    <w:rsid w:val="00B55C81"/>
    <w:rsid w:val="00B5616D"/>
    <w:rsid w:val="00B563FA"/>
    <w:rsid w:val="00B5785A"/>
    <w:rsid w:val="00B600D0"/>
    <w:rsid w:val="00B6121E"/>
    <w:rsid w:val="00B622EC"/>
    <w:rsid w:val="00B6331C"/>
    <w:rsid w:val="00B6525E"/>
    <w:rsid w:val="00B65E05"/>
    <w:rsid w:val="00B66600"/>
    <w:rsid w:val="00B67373"/>
    <w:rsid w:val="00B70391"/>
    <w:rsid w:val="00B716C4"/>
    <w:rsid w:val="00B72175"/>
    <w:rsid w:val="00B73C17"/>
    <w:rsid w:val="00B73FBF"/>
    <w:rsid w:val="00B760CB"/>
    <w:rsid w:val="00B80423"/>
    <w:rsid w:val="00B80B90"/>
    <w:rsid w:val="00B815F5"/>
    <w:rsid w:val="00B81CF0"/>
    <w:rsid w:val="00B81E56"/>
    <w:rsid w:val="00B82234"/>
    <w:rsid w:val="00B82365"/>
    <w:rsid w:val="00B82A6A"/>
    <w:rsid w:val="00B82F53"/>
    <w:rsid w:val="00B848F3"/>
    <w:rsid w:val="00B851AB"/>
    <w:rsid w:val="00B85A44"/>
    <w:rsid w:val="00B862F3"/>
    <w:rsid w:val="00B86591"/>
    <w:rsid w:val="00B8678A"/>
    <w:rsid w:val="00B869E5"/>
    <w:rsid w:val="00B86B5A"/>
    <w:rsid w:val="00B86C81"/>
    <w:rsid w:val="00B90254"/>
    <w:rsid w:val="00B910F3"/>
    <w:rsid w:val="00B92DD2"/>
    <w:rsid w:val="00B92F9C"/>
    <w:rsid w:val="00B930D1"/>
    <w:rsid w:val="00B941B5"/>
    <w:rsid w:val="00B94E28"/>
    <w:rsid w:val="00B95835"/>
    <w:rsid w:val="00B95E8E"/>
    <w:rsid w:val="00B96490"/>
    <w:rsid w:val="00B96E0C"/>
    <w:rsid w:val="00B97EC0"/>
    <w:rsid w:val="00B97FDB"/>
    <w:rsid w:val="00BA153C"/>
    <w:rsid w:val="00BA215A"/>
    <w:rsid w:val="00BA22CD"/>
    <w:rsid w:val="00BA281C"/>
    <w:rsid w:val="00BA502F"/>
    <w:rsid w:val="00BA5258"/>
    <w:rsid w:val="00BA5946"/>
    <w:rsid w:val="00BA5D5B"/>
    <w:rsid w:val="00BA6BC7"/>
    <w:rsid w:val="00BA6C14"/>
    <w:rsid w:val="00BA7226"/>
    <w:rsid w:val="00BB0478"/>
    <w:rsid w:val="00BB13C4"/>
    <w:rsid w:val="00BB13E4"/>
    <w:rsid w:val="00BB1CBF"/>
    <w:rsid w:val="00BB1F20"/>
    <w:rsid w:val="00BB3B0C"/>
    <w:rsid w:val="00BB4641"/>
    <w:rsid w:val="00BB483C"/>
    <w:rsid w:val="00BB54CE"/>
    <w:rsid w:val="00BB590C"/>
    <w:rsid w:val="00BB6540"/>
    <w:rsid w:val="00BB6A67"/>
    <w:rsid w:val="00BB6F17"/>
    <w:rsid w:val="00BB6FF3"/>
    <w:rsid w:val="00BB755D"/>
    <w:rsid w:val="00BC017D"/>
    <w:rsid w:val="00BC027E"/>
    <w:rsid w:val="00BC035D"/>
    <w:rsid w:val="00BC0EBC"/>
    <w:rsid w:val="00BC1049"/>
    <w:rsid w:val="00BC10D1"/>
    <w:rsid w:val="00BC1218"/>
    <w:rsid w:val="00BC1FAA"/>
    <w:rsid w:val="00BC202C"/>
    <w:rsid w:val="00BC2DC0"/>
    <w:rsid w:val="00BC553B"/>
    <w:rsid w:val="00BC62B9"/>
    <w:rsid w:val="00BC673E"/>
    <w:rsid w:val="00BC6A0D"/>
    <w:rsid w:val="00BD0037"/>
    <w:rsid w:val="00BD0094"/>
    <w:rsid w:val="00BD03F2"/>
    <w:rsid w:val="00BD118B"/>
    <w:rsid w:val="00BD11FD"/>
    <w:rsid w:val="00BD1E93"/>
    <w:rsid w:val="00BD21BC"/>
    <w:rsid w:val="00BD3B7A"/>
    <w:rsid w:val="00BD3BDD"/>
    <w:rsid w:val="00BD4623"/>
    <w:rsid w:val="00BD5D7A"/>
    <w:rsid w:val="00BD5DC8"/>
    <w:rsid w:val="00BD7786"/>
    <w:rsid w:val="00BE02D2"/>
    <w:rsid w:val="00BE0857"/>
    <w:rsid w:val="00BE1332"/>
    <w:rsid w:val="00BE200D"/>
    <w:rsid w:val="00BE275D"/>
    <w:rsid w:val="00BE3D6D"/>
    <w:rsid w:val="00BE3DC9"/>
    <w:rsid w:val="00BE4747"/>
    <w:rsid w:val="00BE56C2"/>
    <w:rsid w:val="00BE7294"/>
    <w:rsid w:val="00BE7814"/>
    <w:rsid w:val="00BF04E8"/>
    <w:rsid w:val="00BF3B2E"/>
    <w:rsid w:val="00BF450F"/>
    <w:rsid w:val="00BF5557"/>
    <w:rsid w:val="00BF65B1"/>
    <w:rsid w:val="00BF665D"/>
    <w:rsid w:val="00BF6759"/>
    <w:rsid w:val="00BF6E26"/>
    <w:rsid w:val="00BF77B9"/>
    <w:rsid w:val="00C007CF"/>
    <w:rsid w:val="00C01540"/>
    <w:rsid w:val="00C01B37"/>
    <w:rsid w:val="00C02BA6"/>
    <w:rsid w:val="00C03410"/>
    <w:rsid w:val="00C034B3"/>
    <w:rsid w:val="00C0359C"/>
    <w:rsid w:val="00C03FDC"/>
    <w:rsid w:val="00C0468E"/>
    <w:rsid w:val="00C04839"/>
    <w:rsid w:val="00C04889"/>
    <w:rsid w:val="00C05547"/>
    <w:rsid w:val="00C062D1"/>
    <w:rsid w:val="00C06C0D"/>
    <w:rsid w:val="00C0760D"/>
    <w:rsid w:val="00C10D82"/>
    <w:rsid w:val="00C110B9"/>
    <w:rsid w:val="00C11A42"/>
    <w:rsid w:val="00C11AA9"/>
    <w:rsid w:val="00C128A2"/>
    <w:rsid w:val="00C13B95"/>
    <w:rsid w:val="00C1481C"/>
    <w:rsid w:val="00C14B79"/>
    <w:rsid w:val="00C17792"/>
    <w:rsid w:val="00C17AD7"/>
    <w:rsid w:val="00C20291"/>
    <w:rsid w:val="00C20664"/>
    <w:rsid w:val="00C218C5"/>
    <w:rsid w:val="00C21B7A"/>
    <w:rsid w:val="00C223D5"/>
    <w:rsid w:val="00C22852"/>
    <w:rsid w:val="00C2288D"/>
    <w:rsid w:val="00C228E6"/>
    <w:rsid w:val="00C22E00"/>
    <w:rsid w:val="00C2321C"/>
    <w:rsid w:val="00C24638"/>
    <w:rsid w:val="00C248FB"/>
    <w:rsid w:val="00C24D4B"/>
    <w:rsid w:val="00C25931"/>
    <w:rsid w:val="00C25B8C"/>
    <w:rsid w:val="00C25DFB"/>
    <w:rsid w:val="00C26123"/>
    <w:rsid w:val="00C306AF"/>
    <w:rsid w:val="00C31771"/>
    <w:rsid w:val="00C31ABC"/>
    <w:rsid w:val="00C32122"/>
    <w:rsid w:val="00C336D7"/>
    <w:rsid w:val="00C33C64"/>
    <w:rsid w:val="00C351BC"/>
    <w:rsid w:val="00C36560"/>
    <w:rsid w:val="00C3684D"/>
    <w:rsid w:val="00C378C1"/>
    <w:rsid w:val="00C37C9F"/>
    <w:rsid w:val="00C4130C"/>
    <w:rsid w:val="00C41F8B"/>
    <w:rsid w:val="00C421AC"/>
    <w:rsid w:val="00C424B5"/>
    <w:rsid w:val="00C42D47"/>
    <w:rsid w:val="00C43681"/>
    <w:rsid w:val="00C43735"/>
    <w:rsid w:val="00C439E4"/>
    <w:rsid w:val="00C44061"/>
    <w:rsid w:val="00C44D63"/>
    <w:rsid w:val="00C4538E"/>
    <w:rsid w:val="00C46195"/>
    <w:rsid w:val="00C463D6"/>
    <w:rsid w:val="00C46C99"/>
    <w:rsid w:val="00C4700C"/>
    <w:rsid w:val="00C471A6"/>
    <w:rsid w:val="00C471F5"/>
    <w:rsid w:val="00C47A4E"/>
    <w:rsid w:val="00C51382"/>
    <w:rsid w:val="00C5231C"/>
    <w:rsid w:val="00C5271E"/>
    <w:rsid w:val="00C52D82"/>
    <w:rsid w:val="00C53BDC"/>
    <w:rsid w:val="00C541B7"/>
    <w:rsid w:val="00C544CB"/>
    <w:rsid w:val="00C547EE"/>
    <w:rsid w:val="00C54D24"/>
    <w:rsid w:val="00C560AB"/>
    <w:rsid w:val="00C56200"/>
    <w:rsid w:val="00C601E2"/>
    <w:rsid w:val="00C60898"/>
    <w:rsid w:val="00C60A05"/>
    <w:rsid w:val="00C60AAF"/>
    <w:rsid w:val="00C60EDF"/>
    <w:rsid w:val="00C613E2"/>
    <w:rsid w:val="00C61DE2"/>
    <w:rsid w:val="00C61E62"/>
    <w:rsid w:val="00C6225F"/>
    <w:rsid w:val="00C62E54"/>
    <w:rsid w:val="00C63307"/>
    <w:rsid w:val="00C637A8"/>
    <w:rsid w:val="00C6415E"/>
    <w:rsid w:val="00C65052"/>
    <w:rsid w:val="00C664B1"/>
    <w:rsid w:val="00C66BF6"/>
    <w:rsid w:val="00C6741F"/>
    <w:rsid w:val="00C7035A"/>
    <w:rsid w:val="00C704C5"/>
    <w:rsid w:val="00C70D15"/>
    <w:rsid w:val="00C712DB"/>
    <w:rsid w:val="00C71B36"/>
    <w:rsid w:val="00C72A73"/>
    <w:rsid w:val="00C735E5"/>
    <w:rsid w:val="00C73E96"/>
    <w:rsid w:val="00C74EEA"/>
    <w:rsid w:val="00C76F04"/>
    <w:rsid w:val="00C77DDC"/>
    <w:rsid w:val="00C80546"/>
    <w:rsid w:val="00C81766"/>
    <w:rsid w:val="00C81D41"/>
    <w:rsid w:val="00C82619"/>
    <w:rsid w:val="00C8287B"/>
    <w:rsid w:val="00C82EB9"/>
    <w:rsid w:val="00C8361B"/>
    <w:rsid w:val="00C8431A"/>
    <w:rsid w:val="00C84763"/>
    <w:rsid w:val="00C848D4"/>
    <w:rsid w:val="00C84BAA"/>
    <w:rsid w:val="00C84E76"/>
    <w:rsid w:val="00C85AF1"/>
    <w:rsid w:val="00C8627A"/>
    <w:rsid w:val="00C873F9"/>
    <w:rsid w:val="00C87857"/>
    <w:rsid w:val="00C91077"/>
    <w:rsid w:val="00C91BB1"/>
    <w:rsid w:val="00C92573"/>
    <w:rsid w:val="00C92CDE"/>
    <w:rsid w:val="00C93D4D"/>
    <w:rsid w:val="00C945D2"/>
    <w:rsid w:val="00C9473A"/>
    <w:rsid w:val="00C949BB"/>
    <w:rsid w:val="00C961D2"/>
    <w:rsid w:val="00C978BB"/>
    <w:rsid w:val="00C97DE7"/>
    <w:rsid w:val="00CA0D5E"/>
    <w:rsid w:val="00CA10EE"/>
    <w:rsid w:val="00CA1E1A"/>
    <w:rsid w:val="00CA297A"/>
    <w:rsid w:val="00CA34B6"/>
    <w:rsid w:val="00CA37CD"/>
    <w:rsid w:val="00CA3996"/>
    <w:rsid w:val="00CA3C85"/>
    <w:rsid w:val="00CA4F31"/>
    <w:rsid w:val="00CA5894"/>
    <w:rsid w:val="00CA592A"/>
    <w:rsid w:val="00CA7E94"/>
    <w:rsid w:val="00CB1B45"/>
    <w:rsid w:val="00CB2450"/>
    <w:rsid w:val="00CB2CD1"/>
    <w:rsid w:val="00CB4CDB"/>
    <w:rsid w:val="00CB7492"/>
    <w:rsid w:val="00CB7493"/>
    <w:rsid w:val="00CC0298"/>
    <w:rsid w:val="00CC17B6"/>
    <w:rsid w:val="00CC3D0C"/>
    <w:rsid w:val="00CC5E4D"/>
    <w:rsid w:val="00CC700B"/>
    <w:rsid w:val="00CC77E4"/>
    <w:rsid w:val="00CC7BA2"/>
    <w:rsid w:val="00CD06A2"/>
    <w:rsid w:val="00CD158A"/>
    <w:rsid w:val="00CD19E4"/>
    <w:rsid w:val="00CD24E7"/>
    <w:rsid w:val="00CD2C8D"/>
    <w:rsid w:val="00CD2F7F"/>
    <w:rsid w:val="00CD3990"/>
    <w:rsid w:val="00CD43BC"/>
    <w:rsid w:val="00CD4D31"/>
    <w:rsid w:val="00CD5534"/>
    <w:rsid w:val="00CD5990"/>
    <w:rsid w:val="00CD5B73"/>
    <w:rsid w:val="00CD6849"/>
    <w:rsid w:val="00CD6D39"/>
    <w:rsid w:val="00CE0C63"/>
    <w:rsid w:val="00CE23E5"/>
    <w:rsid w:val="00CE2A93"/>
    <w:rsid w:val="00CE32E7"/>
    <w:rsid w:val="00CE355F"/>
    <w:rsid w:val="00CE3CB7"/>
    <w:rsid w:val="00CE48B9"/>
    <w:rsid w:val="00CE5E26"/>
    <w:rsid w:val="00CE7743"/>
    <w:rsid w:val="00CE780A"/>
    <w:rsid w:val="00CE7B8F"/>
    <w:rsid w:val="00CF135F"/>
    <w:rsid w:val="00CF1FAF"/>
    <w:rsid w:val="00CF200A"/>
    <w:rsid w:val="00CF2356"/>
    <w:rsid w:val="00CF29E4"/>
    <w:rsid w:val="00CF2C9E"/>
    <w:rsid w:val="00CF3407"/>
    <w:rsid w:val="00CF42C8"/>
    <w:rsid w:val="00CF61AC"/>
    <w:rsid w:val="00CF6EA4"/>
    <w:rsid w:val="00CF77A0"/>
    <w:rsid w:val="00D0020C"/>
    <w:rsid w:val="00D0039A"/>
    <w:rsid w:val="00D00502"/>
    <w:rsid w:val="00D01C06"/>
    <w:rsid w:val="00D02109"/>
    <w:rsid w:val="00D02A54"/>
    <w:rsid w:val="00D02CBA"/>
    <w:rsid w:val="00D03B6D"/>
    <w:rsid w:val="00D03FEE"/>
    <w:rsid w:val="00D05177"/>
    <w:rsid w:val="00D061DC"/>
    <w:rsid w:val="00D07592"/>
    <w:rsid w:val="00D07C18"/>
    <w:rsid w:val="00D10C54"/>
    <w:rsid w:val="00D10EFF"/>
    <w:rsid w:val="00D116D8"/>
    <w:rsid w:val="00D11BE5"/>
    <w:rsid w:val="00D11EAD"/>
    <w:rsid w:val="00D1251D"/>
    <w:rsid w:val="00D15A86"/>
    <w:rsid w:val="00D16C9A"/>
    <w:rsid w:val="00D16DB7"/>
    <w:rsid w:val="00D217BA"/>
    <w:rsid w:val="00D219AB"/>
    <w:rsid w:val="00D21BC8"/>
    <w:rsid w:val="00D22062"/>
    <w:rsid w:val="00D224E8"/>
    <w:rsid w:val="00D22B73"/>
    <w:rsid w:val="00D232C7"/>
    <w:rsid w:val="00D252B0"/>
    <w:rsid w:val="00D252DE"/>
    <w:rsid w:val="00D2735B"/>
    <w:rsid w:val="00D30207"/>
    <w:rsid w:val="00D309EA"/>
    <w:rsid w:val="00D30A97"/>
    <w:rsid w:val="00D30E9E"/>
    <w:rsid w:val="00D34853"/>
    <w:rsid w:val="00D34F57"/>
    <w:rsid w:val="00D355FD"/>
    <w:rsid w:val="00D359B7"/>
    <w:rsid w:val="00D35AD0"/>
    <w:rsid w:val="00D3607C"/>
    <w:rsid w:val="00D364F4"/>
    <w:rsid w:val="00D3790E"/>
    <w:rsid w:val="00D37C82"/>
    <w:rsid w:val="00D4172B"/>
    <w:rsid w:val="00D41F80"/>
    <w:rsid w:val="00D427FA"/>
    <w:rsid w:val="00D4293B"/>
    <w:rsid w:val="00D42E3C"/>
    <w:rsid w:val="00D43E1A"/>
    <w:rsid w:val="00D44CC6"/>
    <w:rsid w:val="00D45C44"/>
    <w:rsid w:val="00D465C3"/>
    <w:rsid w:val="00D47046"/>
    <w:rsid w:val="00D4704E"/>
    <w:rsid w:val="00D47805"/>
    <w:rsid w:val="00D47D38"/>
    <w:rsid w:val="00D50998"/>
    <w:rsid w:val="00D52399"/>
    <w:rsid w:val="00D53122"/>
    <w:rsid w:val="00D54B28"/>
    <w:rsid w:val="00D554A2"/>
    <w:rsid w:val="00D564A4"/>
    <w:rsid w:val="00D5671C"/>
    <w:rsid w:val="00D56B38"/>
    <w:rsid w:val="00D56ED2"/>
    <w:rsid w:val="00D575E6"/>
    <w:rsid w:val="00D613D6"/>
    <w:rsid w:val="00D61579"/>
    <w:rsid w:val="00D626B4"/>
    <w:rsid w:val="00D62F2F"/>
    <w:rsid w:val="00D62FBE"/>
    <w:rsid w:val="00D63659"/>
    <w:rsid w:val="00D64243"/>
    <w:rsid w:val="00D64290"/>
    <w:rsid w:val="00D644AD"/>
    <w:rsid w:val="00D64562"/>
    <w:rsid w:val="00D66254"/>
    <w:rsid w:val="00D66702"/>
    <w:rsid w:val="00D66937"/>
    <w:rsid w:val="00D66D9B"/>
    <w:rsid w:val="00D66FAA"/>
    <w:rsid w:val="00D671C4"/>
    <w:rsid w:val="00D675F4"/>
    <w:rsid w:val="00D67866"/>
    <w:rsid w:val="00D70C19"/>
    <w:rsid w:val="00D71573"/>
    <w:rsid w:val="00D73C65"/>
    <w:rsid w:val="00D7578B"/>
    <w:rsid w:val="00D76ED4"/>
    <w:rsid w:val="00D7795E"/>
    <w:rsid w:val="00D77CD5"/>
    <w:rsid w:val="00D77E35"/>
    <w:rsid w:val="00D81939"/>
    <w:rsid w:val="00D81B89"/>
    <w:rsid w:val="00D84318"/>
    <w:rsid w:val="00D8542E"/>
    <w:rsid w:val="00D85A36"/>
    <w:rsid w:val="00D863C6"/>
    <w:rsid w:val="00D864D5"/>
    <w:rsid w:val="00D87562"/>
    <w:rsid w:val="00D877EF"/>
    <w:rsid w:val="00D87DE8"/>
    <w:rsid w:val="00D905BC"/>
    <w:rsid w:val="00D90C86"/>
    <w:rsid w:val="00D91014"/>
    <w:rsid w:val="00D91505"/>
    <w:rsid w:val="00D91D62"/>
    <w:rsid w:val="00D91F3E"/>
    <w:rsid w:val="00D92FF2"/>
    <w:rsid w:val="00D93726"/>
    <w:rsid w:val="00D9461C"/>
    <w:rsid w:val="00D94642"/>
    <w:rsid w:val="00D94D6F"/>
    <w:rsid w:val="00D94E3C"/>
    <w:rsid w:val="00D96384"/>
    <w:rsid w:val="00D96CF0"/>
    <w:rsid w:val="00DA08C3"/>
    <w:rsid w:val="00DA23AE"/>
    <w:rsid w:val="00DA2AD0"/>
    <w:rsid w:val="00DA2D4C"/>
    <w:rsid w:val="00DA44D8"/>
    <w:rsid w:val="00DA47C4"/>
    <w:rsid w:val="00DA4F02"/>
    <w:rsid w:val="00DA5514"/>
    <w:rsid w:val="00DA59F4"/>
    <w:rsid w:val="00DA65F1"/>
    <w:rsid w:val="00DA6C26"/>
    <w:rsid w:val="00DA6C41"/>
    <w:rsid w:val="00DA742F"/>
    <w:rsid w:val="00DA77C2"/>
    <w:rsid w:val="00DA7934"/>
    <w:rsid w:val="00DB0948"/>
    <w:rsid w:val="00DB177A"/>
    <w:rsid w:val="00DB19D6"/>
    <w:rsid w:val="00DB2440"/>
    <w:rsid w:val="00DB2D07"/>
    <w:rsid w:val="00DB370E"/>
    <w:rsid w:val="00DB411F"/>
    <w:rsid w:val="00DB6710"/>
    <w:rsid w:val="00DB67C5"/>
    <w:rsid w:val="00DB6FAD"/>
    <w:rsid w:val="00DB7CF1"/>
    <w:rsid w:val="00DC0CB0"/>
    <w:rsid w:val="00DC0E4A"/>
    <w:rsid w:val="00DC101D"/>
    <w:rsid w:val="00DC13CD"/>
    <w:rsid w:val="00DC437D"/>
    <w:rsid w:val="00DC4875"/>
    <w:rsid w:val="00DC4AD3"/>
    <w:rsid w:val="00DC4F62"/>
    <w:rsid w:val="00DC5A6C"/>
    <w:rsid w:val="00DD015D"/>
    <w:rsid w:val="00DD0FF7"/>
    <w:rsid w:val="00DD11EF"/>
    <w:rsid w:val="00DD1DB7"/>
    <w:rsid w:val="00DD26E0"/>
    <w:rsid w:val="00DD3109"/>
    <w:rsid w:val="00DD5497"/>
    <w:rsid w:val="00DD5D39"/>
    <w:rsid w:val="00DD5F3C"/>
    <w:rsid w:val="00DD68C9"/>
    <w:rsid w:val="00DD6CCB"/>
    <w:rsid w:val="00DE030B"/>
    <w:rsid w:val="00DE062B"/>
    <w:rsid w:val="00DE1823"/>
    <w:rsid w:val="00DE1C3E"/>
    <w:rsid w:val="00DE1F08"/>
    <w:rsid w:val="00DE20B2"/>
    <w:rsid w:val="00DE2672"/>
    <w:rsid w:val="00DE2C0E"/>
    <w:rsid w:val="00DE35D5"/>
    <w:rsid w:val="00DE3790"/>
    <w:rsid w:val="00DE3810"/>
    <w:rsid w:val="00DE5C98"/>
    <w:rsid w:val="00DE5EDB"/>
    <w:rsid w:val="00DF11DB"/>
    <w:rsid w:val="00DF198F"/>
    <w:rsid w:val="00DF1BBB"/>
    <w:rsid w:val="00DF25EA"/>
    <w:rsid w:val="00DF27B6"/>
    <w:rsid w:val="00DF33D1"/>
    <w:rsid w:val="00DF4719"/>
    <w:rsid w:val="00DF56DD"/>
    <w:rsid w:val="00DF64BD"/>
    <w:rsid w:val="00DF7AC7"/>
    <w:rsid w:val="00E00A18"/>
    <w:rsid w:val="00E015A2"/>
    <w:rsid w:val="00E05B90"/>
    <w:rsid w:val="00E05C8B"/>
    <w:rsid w:val="00E061F3"/>
    <w:rsid w:val="00E0735F"/>
    <w:rsid w:val="00E10143"/>
    <w:rsid w:val="00E10CC1"/>
    <w:rsid w:val="00E1153C"/>
    <w:rsid w:val="00E12C17"/>
    <w:rsid w:val="00E1340C"/>
    <w:rsid w:val="00E146FE"/>
    <w:rsid w:val="00E15227"/>
    <w:rsid w:val="00E165D2"/>
    <w:rsid w:val="00E16CBE"/>
    <w:rsid w:val="00E17773"/>
    <w:rsid w:val="00E2135B"/>
    <w:rsid w:val="00E2145E"/>
    <w:rsid w:val="00E226F5"/>
    <w:rsid w:val="00E22EF1"/>
    <w:rsid w:val="00E2328B"/>
    <w:rsid w:val="00E240BD"/>
    <w:rsid w:val="00E24C77"/>
    <w:rsid w:val="00E25BBF"/>
    <w:rsid w:val="00E2789C"/>
    <w:rsid w:val="00E27C2E"/>
    <w:rsid w:val="00E30BE0"/>
    <w:rsid w:val="00E32893"/>
    <w:rsid w:val="00E33C15"/>
    <w:rsid w:val="00E3450D"/>
    <w:rsid w:val="00E35992"/>
    <w:rsid w:val="00E3622B"/>
    <w:rsid w:val="00E40C80"/>
    <w:rsid w:val="00E42644"/>
    <w:rsid w:val="00E4298D"/>
    <w:rsid w:val="00E43241"/>
    <w:rsid w:val="00E435FA"/>
    <w:rsid w:val="00E4397B"/>
    <w:rsid w:val="00E443BE"/>
    <w:rsid w:val="00E44A3D"/>
    <w:rsid w:val="00E45389"/>
    <w:rsid w:val="00E4554A"/>
    <w:rsid w:val="00E46404"/>
    <w:rsid w:val="00E467FB"/>
    <w:rsid w:val="00E46B56"/>
    <w:rsid w:val="00E46F55"/>
    <w:rsid w:val="00E473F9"/>
    <w:rsid w:val="00E4788F"/>
    <w:rsid w:val="00E47EF2"/>
    <w:rsid w:val="00E50CB8"/>
    <w:rsid w:val="00E50E68"/>
    <w:rsid w:val="00E51806"/>
    <w:rsid w:val="00E519D2"/>
    <w:rsid w:val="00E52020"/>
    <w:rsid w:val="00E521D3"/>
    <w:rsid w:val="00E53A64"/>
    <w:rsid w:val="00E53F1C"/>
    <w:rsid w:val="00E54957"/>
    <w:rsid w:val="00E55152"/>
    <w:rsid w:val="00E55484"/>
    <w:rsid w:val="00E554F0"/>
    <w:rsid w:val="00E559CE"/>
    <w:rsid w:val="00E56C53"/>
    <w:rsid w:val="00E6163A"/>
    <w:rsid w:val="00E61A49"/>
    <w:rsid w:val="00E6293B"/>
    <w:rsid w:val="00E6334A"/>
    <w:rsid w:val="00E63923"/>
    <w:rsid w:val="00E63B39"/>
    <w:rsid w:val="00E63C83"/>
    <w:rsid w:val="00E6443D"/>
    <w:rsid w:val="00E6480F"/>
    <w:rsid w:val="00E64EA4"/>
    <w:rsid w:val="00E66924"/>
    <w:rsid w:val="00E67116"/>
    <w:rsid w:val="00E67666"/>
    <w:rsid w:val="00E700A1"/>
    <w:rsid w:val="00E70ABA"/>
    <w:rsid w:val="00E70DD9"/>
    <w:rsid w:val="00E71BD1"/>
    <w:rsid w:val="00E71DEE"/>
    <w:rsid w:val="00E71FE1"/>
    <w:rsid w:val="00E72349"/>
    <w:rsid w:val="00E726E3"/>
    <w:rsid w:val="00E729A6"/>
    <w:rsid w:val="00E73589"/>
    <w:rsid w:val="00E7395A"/>
    <w:rsid w:val="00E73DFD"/>
    <w:rsid w:val="00E74748"/>
    <w:rsid w:val="00E748DE"/>
    <w:rsid w:val="00E75CB7"/>
    <w:rsid w:val="00E762B8"/>
    <w:rsid w:val="00E771BC"/>
    <w:rsid w:val="00E77285"/>
    <w:rsid w:val="00E777F1"/>
    <w:rsid w:val="00E807DE"/>
    <w:rsid w:val="00E8142A"/>
    <w:rsid w:val="00E816F6"/>
    <w:rsid w:val="00E82D1F"/>
    <w:rsid w:val="00E82F36"/>
    <w:rsid w:val="00E83294"/>
    <w:rsid w:val="00E83B8F"/>
    <w:rsid w:val="00E83C13"/>
    <w:rsid w:val="00E84511"/>
    <w:rsid w:val="00E84926"/>
    <w:rsid w:val="00E868E1"/>
    <w:rsid w:val="00E87C1B"/>
    <w:rsid w:val="00E87C70"/>
    <w:rsid w:val="00E9049D"/>
    <w:rsid w:val="00E91069"/>
    <w:rsid w:val="00E917BD"/>
    <w:rsid w:val="00E91BFC"/>
    <w:rsid w:val="00E92413"/>
    <w:rsid w:val="00E936BA"/>
    <w:rsid w:val="00E940C4"/>
    <w:rsid w:val="00E95079"/>
    <w:rsid w:val="00E952DF"/>
    <w:rsid w:val="00E95B19"/>
    <w:rsid w:val="00E95BA4"/>
    <w:rsid w:val="00EA0272"/>
    <w:rsid w:val="00EA1537"/>
    <w:rsid w:val="00EA163F"/>
    <w:rsid w:val="00EA4FD7"/>
    <w:rsid w:val="00EA63E0"/>
    <w:rsid w:val="00EA70CB"/>
    <w:rsid w:val="00EA78C8"/>
    <w:rsid w:val="00EB0278"/>
    <w:rsid w:val="00EB0F4D"/>
    <w:rsid w:val="00EB2ECE"/>
    <w:rsid w:val="00EB32AF"/>
    <w:rsid w:val="00EB3B5E"/>
    <w:rsid w:val="00EB3EC5"/>
    <w:rsid w:val="00EB427B"/>
    <w:rsid w:val="00EB49F4"/>
    <w:rsid w:val="00EB50B0"/>
    <w:rsid w:val="00EB51F0"/>
    <w:rsid w:val="00EB5C4B"/>
    <w:rsid w:val="00EB5D1D"/>
    <w:rsid w:val="00EB5DF4"/>
    <w:rsid w:val="00EB646F"/>
    <w:rsid w:val="00EB65B8"/>
    <w:rsid w:val="00EB697D"/>
    <w:rsid w:val="00EB75EB"/>
    <w:rsid w:val="00EB7795"/>
    <w:rsid w:val="00EC0AB7"/>
    <w:rsid w:val="00EC172F"/>
    <w:rsid w:val="00EC1E1C"/>
    <w:rsid w:val="00EC2176"/>
    <w:rsid w:val="00EC3515"/>
    <w:rsid w:val="00EC3CBD"/>
    <w:rsid w:val="00EC4635"/>
    <w:rsid w:val="00EC52B6"/>
    <w:rsid w:val="00EC5874"/>
    <w:rsid w:val="00EC5D60"/>
    <w:rsid w:val="00EC5D8D"/>
    <w:rsid w:val="00EC7645"/>
    <w:rsid w:val="00ED124F"/>
    <w:rsid w:val="00ED1998"/>
    <w:rsid w:val="00ED33A6"/>
    <w:rsid w:val="00ED34FC"/>
    <w:rsid w:val="00ED4198"/>
    <w:rsid w:val="00ED56A6"/>
    <w:rsid w:val="00ED5DB9"/>
    <w:rsid w:val="00ED621C"/>
    <w:rsid w:val="00ED679A"/>
    <w:rsid w:val="00ED765E"/>
    <w:rsid w:val="00EE00B4"/>
    <w:rsid w:val="00EE01C6"/>
    <w:rsid w:val="00EE0D7B"/>
    <w:rsid w:val="00EE13AF"/>
    <w:rsid w:val="00EE1EA9"/>
    <w:rsid w:val="00EE24DA"/>
    <w:rsid w:val="00EE2FCD"/>
    <w:rsid w:val="00EE38DB"/>
    <w:rsid w:val="00EE44B8"/>
    <w:rsid w:val="00EE4B90"/>
    <w:rsid w:val="00EE4F71"/>
    <w:rsid w:val="00EE578F"/>
    <w:rsid w:val="00EE5BD7"/>
    <w:rsid w:val="00EE5EB5"/>
    <w:rsid w:val="00EE6BB9"/>
    <w:rsid w:val="00EE7460"/>
    <w:rsid w:val="00EE754C"/>
    <w:rsid w:val="00EE75E3"/>
    <w:rsid w:val="00EF0D54"/>
    <w:rsid w:val="00EF1390"/>
    <w:rsid w:val="00EF19D5"/>
    <w:rsid w:val="00EF1E5D"/>
    <w:rsid w:val="00EF23E0"/>
    <w:rsid w:val="00EF2500"/>
    <w:rsid w:val="00EF2DC4"/>
    <w:rsid w:val="00EF3322"/>
    <w:rsid w:val="00EF352A"/>
    <w:rsid w:val="00EF4799"/>
    <w:rsid w:val="00EF513F"/>
    <w:rsid w:val="00EF6EC7"/>
    <w:rsid w:val="00EF76C3"/>
    <w:rsid w:val="00EF7714"/>
    <w:rsid w:val="00F01078"/>
    <w:rsid w:val="00F02EA7"/>
    <w:rsid w:val="00F03813"/>
    <w:rsid w:val="00F03AF9"/>
    <w:rsid w:val="00F0588D"/>
    <w:rsid w:val="00F05EE1"/>
    <w:rsid w:val="00F06CF2"/>
    <w:rsid w:val="00F07C1A"/>
    <w:rsid w:val="00F1016A"/>
    <w:rsid w:val="00F109F9"/>
    <w:rsid w:val="00F119D2"/>
    <w:rsid w:val="00F11BB5"/>
    <w:rsid w:val="00F123CE"/>
    <w:rsid w:val="00F130F5"/>
    <w:rsid w:val="00F136B8"/>
    <w:rsid w:val="00F13C7C"/>
    <w:rsid w:val="00F156ED"/>
    <w:rsid w:val="00F1667C"/>
    <w:rsid w:val="00F1693F"/>
    <w:rsid w:val="00F17C86"/>
    <w:rsid w:val="00F20973"/>
    <w:rsid w:val="00F21644"/>
    <w:rsid w:val="00F224BD"/>
    <w:rsid w:val="00F229E7"/>
    <w:rsid w:val="00F22F20"/>
    <w:rsid w:val="00F24E5E"/>
    <w:rsid w:val="00F25EB6"/>
    <w:rsid w:val="00F26977"/>
    <w:rsid w:val="00F26F6D"/>
    <w:rsid w:val="00F2712C"/>
    <w:rsid w:val="00F2782A"/>
    <w:rsid w:val="00F306D0"/>
    <w:rsid w:val="00F30CD8"/>
    <w:rsid w:val="00F30EEC"/>
    <w:rsid w:val="00F312C5"/>
    <w:rsid w:val="00F3170A"/>
    <w:rsid w:val="00F32475"/>
    <w:rsid w:val="00F32509"/>
    <w:rsid w:val="00F347E0"/>
    <w:rsid w:val="00F35764"/>
    <w:rsid w:val="00F37D37"/>
    <w:rsid w:val="00F37D96"/>
    <w:rsid w:val="00F41E9F"/>
    <w:rsid w:val="00F42462"/>
    <w:rsid w:val="00F426D0"/>
    <w:rsid w:val="00F42C49"/>
    <w:rsid w:val="00F4384B"/>
    <w:rsid w:val="00F45AC7"/>
    <w:rsid w:val="00F45F54"/>
    <w:rsid w:val="00F46087"/>
    <w:rsid w:val="00F46768"/>
    <w:rsid w:val="00F502C7"/>
    <w:rsid w:val="00F50557"/>
    <w:rsid w:val="00F50600"/>
    <w:rsid w:val="00F50F6A"/>
    <w:rsid w:val="00F5155B"/>
    <w:rsid w:val="00F52631"/>
    <w:rsid w:val="00F527C3"/>
    <w:rsid w:val="00F529C8"/>
    <w:rsid w:val="00F539FD"/>
    <w:rsid w:val="00F547AB"/>
    <w:rsid w:val="00F559A4"/>
    <w:rsid w:val="00F5653B"/>
    <w:rsid w:val="00F5696E"/>
    <w:rsid w:val="00F56F1F"/>
    <w:rsid w:val="00F57F62"/>
    <w:rsid w:val="00F603D6"/>
    <w:rsid w:val="00F607E5"/>
    <w:rsid w:val="00F614D6"/>
    <w:rsid w:val="00F63B05"/>
    <w:rsid w:val="00F63BFB"/>
    <w:rsid w:val="00F649CE"/>
    <w:rsid w:val="00F64E44"/>
    <w:rsid w:val="00F65480"/>
    <w:rsid w:val="00F65D1B"/>
    <w:rsid w:val="00F65EA4"/>
    <w:rsid w:val="00F66513"/>
    <w:rsid w:val="00F670C2"/>
    <w:rsid w:val="00F6750C"/>
    <w:rsid w:val="00F709CC"/>
    <w:rsid w:val="00F71760"/>
    <w:rsid w:val="00F717DF"/>
    <w:rsid w:val="00F71FCE"/>
    <w:rsid w:val="00F729D5"/>
    <w:rsid w:val="00F747B1"/>
    <w:rsid w:val="00F76994"/>
    <w:rsid w:val="00F774B3"/>
    <w:rsid w:val="00F800FA"/>
    <w:rsid w:val="00F818AE"/>
    <w:rsid w:val="00F81D02"/>
    <w:rsid w:val="00F826C2"/>
    <w:rsid w:val="00F82746"/>
    <w:rsid w:val="00F843F2"/>
    <w:rsid w:val="00F845EB"/>
    <w:rsid w:val="00F84EA7"/>
    <w:rsid w:val="00F85465"/>
    <w:rsid w:val="00F85509"/>
    <w:rsid w:val="00F8567D"/>
    <w:rsid w:val="00F85D09"/>
    <w:rsid w:val="00F8610C"/>
    <w:rsid w:val="00F86A5A"/>
    <w:rsid w:val="00F87700"/>
    <w:rsid w:val="00F87B85"/>
    <w:rsid w:val="00F91922"/>
    <w:rsid w:val="00F91A6C"/>
    <w:rsid w:val="00F9283A"/>
    <w:rsid w:val="00F92A82"/>
    <w:rsid w:val="00F92C7A"/>
    <w:rsid w:val="00F93629"/>
    <w:rsid w:val="00F93D97"/>
    <w:rsid w:val="00F941CE"/>
    <w:rsid w:val="00F94981"/>
    <w:rsid w:val="00F94BAC"/>
    <w:rsid w:val="00F94E27"/>
    <w:rsid w:val="00F95F6F"/>
    <w:rsid w:val="00F966C6"/>
    <w:rsid w:val="00F96845"/>
    <w:rsid w:val="00F96E06"/>
    <w:rsid w:val="00F9758B"/>
    <w:rsid w:val="00FA0C3C"/>
    <w:rsid w:val="00FA0D29"/>
    <w:rsid w:val="00FA1211"/>
    <w:rsid w:val="00FA142D"/>
    <w:rsid w:val="00FA1509"/>
    <w:rsid w:val="00FA2DC7"/>
    <w:rsid w:val="00FA344B"/>
    <w:rsid w:val="00FA405D"/>
    <w:rsid w:val="00FA6023"/>
    <w:rsid w:val="00FA681D"/>
    <w:rsid w:val="00FA705B"/>
    <w:rsid w:val="00FA743C"/>
    <w:rsid w:val="00FA7BB8"/>
    <w:rsid w:val="00FB126C"/>
    <w:rsid w:val="00FB2458"/>
    <w:rsid w:val="00FB2E77"/>
    <w:rsid w:val="00FB3A59"/>
    <w:rsid w:val="00FB3B0F"/>
    <w:rsid w:val="00FB4569"/>
    <w:rsid w:val="00FB49A6"/>
    <w:rsid w:val="00FB6818"/>
    <w:rsid w:val="00FB77F8"/>
    <w:rsid w:val="00FC021D"/>
    <w:rsid w:val="00FC160E"/>
    <w:rsid w:val="00FC2A6B"/>
    <w:rsid w:val="00FC3247"/>
    <w:rsid w:val="00FC4444"/>
    <w:rsid w:val="00FC4BD8"/>
    <w:rsid w:val="00FC5593"/>
    <w:rsid w:val="00FC66E1"/>
    <w:rsid w:val="00FC679E"/>
    <w:rsid w:val="00FC6995"/>
    <w:rsid w:val="00FC6DE5"/>
    <w:rsid w:val="00FC78EA"/>
    <w:rsid w:val="00FD0797"/>
    <w:rsid w:val="00FD0856"/>
    <w:rsid w:val="00FD0948"/>
    <w:rsid w:val="00FD0DBF"/>
    <w:rsid w:val="00FD0F1B"/>
    <w:rsid w:val="00FD1AF0"/>
    <w:rsid w:val="00FD28EF"/>
    <w:rsid w:val="00FD36E6"/>
    <w:rsid w:val="00FD44E0"/>
    <w:rsid w:val="00FD4B48"/>
    <w:rsid w:val="00FD4D4D"/>
    <w:rsid w:val="00FD4F94"/>
    <w:rsid w:val="00FD5046"/>
    <w:rsid w:val="00FD5964"/>
    <w:rsid w:val="00FD6135"/>
    <w:rsid w:val="00FD61F2"/>
    <w:rsid w:val="00FD68CA"/>
    <w:rsid w:val="00FD6BF6"/>
    <w:rsid w:val="00FD6C2B"/>
    <w:rsid w:val="00FE0B4C"/>
    <w:rsid w:val="00FE1324"/>
    <w:rsid w:val="00FE1938"/>
    <w:rsid w:val="00FE2321"/>
    <w:rsid w:val="00FE2490"/>
    <w:rsid w:val="00FE3124"/>
    <w:rsid w:val="00FE323A"/>
    <w:rsid w:val="00FE37A5"/>
    <w:rsid w:val="00FE3CF8"/>
    <w:rsid w:val="00FE40F3"/>
    <w:rsid w:val="00FE41F6"/>
    <w:rsid w:val="00FE4443"/>
    <w:rsid w:val="00FE45C8"/>
    <w:rsid w:val="00FE4B9A"/>
    <w:rsid w:val="00FE5650"/>
    <w:rsid w:val="00FE5881"/>
    <w:rsid w:val="00FE6072"/>
    <w:rsid w:val="00FE641F"/>
    <w:rsid w:val="00FF08B4"/>
    <w:rsid w:val="00FF102C"/>
    <w:rsid w:val="00FF146B"/>
    <w:rsid w:val="00FF398E"/>
    <w:rsid w:val="00FF3DEC"/>
    <w:rsid w:val="00FF4476"/>
    <w:rsid w:val="00FF4806"/>
    <w:rsid w:val="00FF5238"/>
    <w:rsid w:val="00FF67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22A20"/>
  <w15:chartTrackingRefBased/>
  <w15:docId w15:val="{3570C41A-5555-4333-B783-C5D8F41D2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353"/>
    <w:pPr>
      <w:spacing w:after="0" w:line="240" w:lineRule="auto"/>
    </w:pPr>
    <w:rPr>
      <w:rFonts w:ascii="Times New Roman" w:eastAsia="Times New Roman" w:hAnsi="Times New Roman" w:cs="Times New Roman"/>
      <w:sz w:val="24"/>
      <w:szCs w:val="24"/>
      <w:lang w:val="en-CA"/>
    </w:rPr>
  </w:style>
  <w:style w:type="paragraph" w:styleId="Heading1">
    <w:name w:val="heading 1"/>
    <w:basedOn w:val="Normal"/>
    <w:link w:val="Heading1Char"/>
    <w:uiPriority w:val="9"/>
    <w:qFormat/>
    <w:rsid w:val="00A95F3D"/>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unhideWhenUsed/>
    <w:qFormat/>
    <w:rsid w:val="003672B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E48FF"/>
    <w:pPr>
      <w:keepNext/>
      <w:keepLines/>
      <w:spacing w:before="40" w:line="259" w:lineRule="auto"/>
      <w:outlineLvl w:val="2"/>
    </w:pPr>
    <w:rPr>
      <w:rFonts w:asciiTheme="majorHAnsi" w:eastAsiaTheme="majorEastAsia" w:hAnsiTheme="majorHAnsi" w:cstheme="majorBidi"/>
      <w:color w:val="1F4D78" w:themeColor="accent1" w:themeShade="7F"/>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7777706877315233789msolistparagraph">
    <w:name w:val="m_7777706877315233789msolistparagraph"/>
    <w:basedOn w:val="Normal"/>
    <w:rsid w:val="003116F4"/>
    <w:pPr>
      <w:spacing w:before="100" w:beforeAutospacing="1" w:after="100" w:afterAutospacing="1"/>
    </w:pPr>
    <w:rPr>
      <w:lang w:val="en-US"/>
    </w:rPr>
  </w:style>
  <w:style w:type="paragraph" w:styleId="ListParagraph">
    <w:name w:val="List Paragraph"/>
    <w:basedOn w:val="Normal"/>
    <w:uiPriority w:val="34"/>
    <w:qFormat/>
    <w:rsid w:val="00D81B89"/>
    <w:pPr>
      <w:spacing w:after="160" w:line="259" w:lineRule="auto"/>
      <w:ind w:left="720"/>
      <w:contextualSpacing/>
    </w:pPr>
    <w:rPr>
      <w:rFonts w:asciiTheme="minorHAnsi" w:eastAsiaTheme="minorHAnsi" w:hAnsiTheme="minorHAnsi" w:cstheme="minorBidi"/>
      <w:sz w:val="22"/>
      <w:szCs w:val="22"/>
      <w:lang w:val="en-US"/>
    </w:rPr>
  </w:style>
  <w:style w:type="paragraph" w:styleId="BodyText">
    <w:name w:val="Body Text"/>
    <w:basedOn w:val="Normal"/>
    <w:link w:val="BodyTextChar"/>
    <w:uiPriority w:val="1"/>
    <w:qFormat/>
    <w:rsid w:val="00D73C65"/>
    <w:pPr>
      <w:autoSpaceDE w:val="0"/>
      <w:autoSpaceDN w:val="0"/>
      <w:adjustRightInd w:val="0"/>
      <w:ind w:left="40"/>
    </w:pPr>
    <w:rPr>
      <w:rFonts w:ascii="Garamond" w:eastAsiaTheme="minorHAnsi" w:hAnsi="Garamond" w:cs="Garamond"/>
      <w:sz w:val="20"/>
      <w:szCs w:val="20"/>
      <w:lang w:val="en-US"/>
    </w:rPr>
  </w:style>
  <w:style w:type="character" w:customStyle="1" w:styleId="BodyTextChar">
    <w:name w:val="Body Text Char"/>
    <w:basedOn w:val="DefaultParagraphFont"/>
    <w:link w:val="BodyText"/>
    <w:uiPriority w:val="1"/>
    <w:rsid w:val="00D73C65"/>
    <w:rPr>
      <w:rFonts w:ascii="Garamond" w:hAnsi="Garamond" w:cs="Garamond"/>
      <w:sz w:val="20"/>
      <w:szCs w:val="20"/>
    </w:rPr>
  </w:style>
  <w:style w:type="character" w:customStyle="1" w:styleId="A0">
    <w:name w:val="A0"/>
    <w:uiPriority w:val="99"/>
    <w:rsid w:val="005D7DC4"/>
    <w:rPr>
      <w:rFonts w:cs="Minion Pro"/>
      <w:color w:val="221E1F"/>
      <w:sz w:val="20"/>
      <w:szCs w:val="20"/>
    </w:rPr>
  </w:style>
  <w:style w:type="paragraph" w:styleId="FootnoteText">
    <w:name w:val="footnote text"/>
    <w:basedOn w:val="Normal"/>
    <w:link w:val="FootnoteTextChar"/>
    <w:uiPriority w:val="99"/>
    <w:semiHidden/>
    <w:unhideWhenUsed/>
    <w:rsid w:val="005D7DC4"/>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5D7DC4"/>
    <w:rPr>
      <w:sz w:val="20"/>
      <w:szCs w:val="20"/>
    </w:rPr>
  </w:style>
  <w:style w:type="character" w:styleId="FootnoteReference">
    <w:name w:val="footnote reference"/>
    <w:basedOn w:val="DefaultParagraphFont"/>
    <w:uiPriority w:val="99"/>
    <w:semiHidden/>
    <w:unhideWhenUsed/>
    <w:rsid w:val="005D7DC4"/>
    <w:rPr>
      <w:vertAlign w:val="superscript"/>
    </w:rPr>
  </w:style>
  <w:style w:type="paragraph" w:styleId="NormalWeb">
    <w:name w:val="Normal (Web)"/>
    <w:basedOn w:val="Normal"/>
    <w:uiPriority w:val="99"/>
    <w:unhideWhenUsed/>
    <w:rsid w:val="005D7DC4"/>
    <w:pPr>
      <w:spacing w:before="100" w:beforeAutospacing="1" w:after="100" w:afterAutospacing="1"/>
    </w:pPr>
    <w:rPr>
      <w:lang w:val="en-US"/>
    </w:rPr>
  </w:style>
  <w:style w:type="character" w:customStyle="1" w:styleId="A5">
    <w:name w:val="A5"/>
    <w:uiPriority w:val="99"/>
    <w:rsid w:val="004714F5"/>
    <w:rPr>
      <w:rFonts w:cs="Minion Pro"/>
      <w:color w:val="221E1F"/>
      <w:sz w:val="11"/>
      <w:szCs w:val="11"/>
    </w:rPr>
  </w:style>
  <w:style w:type="paragraph" w:customStyle="1" w:styleId="Pa2">
    <w:name w:val="Pa2"/>
    <w:basedOn w:val="Normal"/>
    <w:next w:val="Normal"/>
    <w:uiPriority w:val="99"/>
    <w:rsid w:val="001D30EE"/>
    <w:pPr>
      <w:autoSpaceDE w:val="0"/>
      <w:autoSpaceDN w:val="0"/>
      <w:adjustRightInd w:val="0"/>
      <w:spacing w:line="241" w:lineRule="atLeast"/>
    </w:pPr>
    <w:rPr>
      <w:rFonts w:ascii="Minion Pro" w:eastAsiaTheme="minorHAnsi" w:hAnsi="Minion Pro" w:cstheme="minorBidi"/>
      <w:lang w:val="en-US"/>
    </w:rPr>
  </w:style>
  <w:style w:type="paragraph" w:customStyle="1" w:styleId="EndNoteBibliographyTitle">
    <w:name w:val="EndNote Bibliography Title"/>
    <w:basedOn w:val="Normal"/>
    <w:link w:val="EndNoteBibliographyTitleChar"/>
    <w:rsid w:val="007C58EB"/>
    <w:pPr>
      <w:spacing w:line="259" w:lineRule="auto"/>
      <w:jc w:val="center"/>
    </w:pPr>
    <w:rPr>
      <w:rFonts w:ascii="Calibri" w:eastAsiaTheme="minorHAnsi" w:hAnsi="Calibri" w:cs="Calibri"/>
      <w:noProof/>
      <w:sz w:val="22"/>
      <w:szCs w:val="22"/>
      <w:lang w:val="en-US"/>
    </w:rPr>
  </w:style>
  <w:style w:type="character" w:customStyle="1" w:styleId="EndNoteBibliographyTitleChar">
    <w:name w:val="EndNote Bibliography Title Char"/>
    <w:basedOn w:val="DefaultParagraphFont"/>
    <w:link w:val="EndNoteBibliographyTitle"/>
    <w:rsid w:val="007C58EB"/>
    <w:rPr>
      <w:rFonts w:ascii="Calibri" w:hAnsi="Calibri" w:cs="Calibri"/>
      <w:noProof/>
    </w:rPr>
  </w:style>
  <w:style w:type="paragraph" w:customStyle="1" w:styleId="EndNoteBibliography">
    <w:name w:val="EndNote Bibliography"/>
    <w:basedOn w:val="Normal"/>
    <w:link w:val="EndNoteBibliographyChar"/>
    <w:rsid w:val="007C58EB"/>
    <w:pPr>
      <w:spacing w:after="160"/>
    </w:pPr>
    <w:rPr>
      <w:rFonts w:ascii="Calibri" w:eastAsiaTheme="minorHAnsi" w:hAnsi="Calibri" w:cs="Calibri"/>
      <w:noProof/>
      <w:sz w:val="22"/>
      <w:szCs w:val="22"/>
      <w:lang w:val="en-US"/>
    </w:rPr>
  </w:style>
  <w:style w:type="character" w:customStyle="1" w:styleId="EndNoteBibliographyChar">
    <w:name w:val="EndNote Bibliography Char"/>
    <w:basedOn w:val="DefaultParagraphFont"/>
    <w:link w:val="EndNoteBibliography"/>
    <w:rsid w:val="007C58EB"/>
    <w:rPr>
      <w:rFonts w:ascii="Calibri" w:hAnsi="Calibri" w:cs="Calibri"/>
      <w:noProof/>
    </w:rPr>
  </w:style>
  <w:style w:type="character" w:styleId="Hyperlink">
    <w:name w:val="Hyperlink"/>
    <w:basedOn w:val="DefaultParagraphFont"/>
    <w:uiPriority w:val="99"/>
    <w:unhideWhenUsed/>
    <w:rsid w:val="007C58EB"/>
    <w:rPr>
      <w:color w:val="0563C1" w:themeColor="hyperlink"/>
      <w:u w:val="single"/>
    </w:rPr>
  </w:style>
  <w:style w:type="paragraph" w:customStyle="1" w:styleId="Default">
    <w:name w:val="Default"/>
    <w:rsid w:val="00495140"/>
    <w:pPr>
      <w:autoSpaceDE w:val="0"/>
      <w:autoSpaceDN w:val="0"/>
      <w:adjustRightInd w:val="0"/>
      <w:spacing w:after="0" w:line="240" w:lineRule="auto"/>
    </w:pPr>
    <w:rPr>
      <w:rFonts w:ascii="Charis SIL" w:hAnsi="Charis SIL" w:cs="Charis SIL"/>
      <w:color w:val="000000"/>
      <w:sz w:val="24"/>
      <w:szCs w:val="24"/>
    </w:rPr>
  </w:style>
  <w:style w:type="character" w:styleId="FollowedHyperlink">
    <w:name w:val="FollowedHyperlink"/>
    <w:basedOn w:val="DefaultParagraphFont"/>
    <w:uiPriority w:val="99"/>
    <w:semiHidden/>
    <w:unhideWhenUsed/>
    <w:rsid w:val="00472E1F"/>
    <w:rPr>
      <w:color w:val="954F72" w:themeColor="followedHyperlink"/>
      <w:u w:val="single"/>
    </w:rPr>
  </w:style>
  <w:style w:type="character" w:customStyle="1" w:styleId="UnresolvedMention1">
    <w:name w:val="Unresolved Mention1"/>
    <w:basedOn w:val="DefaultParagraphFont"/>
    <w:uiPriority w:val="99"/>
    <w:semiHidden/>
    <w:unhideWhenUsed/>
    <w:rsid w:val="00AD7ED3"/>
    <w:rPr>
      <w:color w:val="605E5C"/>
      <w:shd w:val="clear" w:color="auto" w:fill="E1DFDD"/>
    </w:rPr>
  </w:style>
  <w:style w:type="character" w:customStyle="1" w:styleId="A12">
    <w:name w:val="A12"/>
    <w:uiPriority w:val="99"/>
    <w:rsid w:val="009F36BF"/>
    <w:rPr>
      <w:rFonts w:cs="Minion Pro"/>
      <w:color w:val="211D1E"/>
      <w:sz w:val="10"/>
      <w:szCs w:val="10"/>
    </w:rPr>
  </w:style>
  <w:style w:type="paragraph" w:styleId="BalloonText">
    <w:name w:val="Balloon Text"/>
    <w:basedOn w:val="Normal"/>
    <w:link w:val="BalloonTextChar"/>
    <w:uiPriority w:val="99"/>
    <w:semiHidden/>
    <w:unhideWhenUsed/>
    <w:rsid w:val="00D42E3C"/>
    <w:rPr>
      <w:rFonts w:ascii="Segoe UI" w:eastAsiaTheme="minorHAnsi" w:hAnsi="Segoe UI" w:cs="Segoe UI"/>
      <w:sz w:val="18"/>
      <w:szCs w:val="18"/>
      <w:lang w:val="en-US"/>
    </w:rPr>
  </w:style>
  <w:style w:type="character" w:customStyle="1" w:styleId="BalloonTextChar">
    <w:name w:val="Balloon Text Char"/>
    <w:basedOn w:val="DefaultParagraphFont"/>
    <w:link w:val="BalloonText"/>
    <w:uiPriority w:val="99"/>
    <w:semiHidden/>
    <w:rsid w:val="00D42E3C"/>
    <w:rPr>
      <w:rFonts w:ascii="Segoe UI" w:hAnsi="Segoe UI" w:cs="Segoe UI"/>
      <w:sz w:val="18"/>
      <w:szCs w:val="18"/>
    </w:rPr>
  </w:style>
  <w:style w:type="paragraph" w:styleId="EndnoteText">
    <w:name w:val="endnote text"/>
    <w:basedOn w:val="Normal"/>
    <w:link w:val="EndnoteTextChar"/>
    <w:uiPriority w:val="99"/>
    <w:semiHidden/>
    <w:unhideWhenUsed/>
    <w:rsid w:val="00FE5881"/>
    <w:rPr>
      <w:rFonts w:asciiTheme="minorHAnsi" w:eastAsiaTheme="minorHAnsi" w:hAnsiTheme="minorHAnsi" w:cstheme="minorBidi"/>
      <w:sz w:val="20"/>
      <w:szCs w:val="20"/>
      <w:lang w:val="en-US"/>
    </w:rPr>
  </w:style>
  <w:style w:type="character" w:customStyle="1" w:styleId="EndnoteTextChar">
    <w:name w:val="Endnote Text Char"/>
    <w:basedOn w:val="DefaultParagraphFont"/>
    <w:link w:val="EndnoteText"/>
    <w:uiPriority w:val="99"/>
    <w:semiHidden/>
    <w:rsid w:val="00FE5881"/>
    <w:rPr>
      <w:sz w:val="20"/>
      <w:szCs w:val="20"/>
    </w:rPr>
  </w:style>
  <w:style w:type="character" w:styleId="EndnoteReference">
    <w:name w:val="endnote reference"/>
    <w:basedOn w:val="DefaultParagraphFont"/>
    <w:uiPriority w:val="99"/>
    <w:semiHidden/>
    <w:unhideWhenUsed/>
    <w:rsid w:val="00FE5881"/>
    <w:rPr>
      <w:vertAlign w:val="superscript"/>
    </w:rPr>
  </w:style>
  <w:style w:type="paragraph" w:customStyle="1" w:styleId="TableParagraph">
    <w:name w:val="Table Paragraph"/>
    <w:basedOn w:val="Normal"/>
    <w:uiPriority w:val="1"/>
    <w:qFormat/>
    <w:rsid w:val="009D4C03"/>
    <w:pPr>
      <w:autoSpaceDE w:val="0"/>
      <w:autoSpaceDN w:val="0"/>
      <w:adjustRightInd w:val="0"/>
    </w:pPr>
    <w:rPr>
      <w:rFonts w:eastAsiaTheme="minorHAnsi"/>
      <w:lang w:val="en-US"/>
    </w:rPr>
  </w:style>
  <w:style w:type="table" w:styleId="PlainTable2">
    <w:name w:val="Plain Table 2"/>
    <w:basedOn w:val="TableNormal"/>
    <w:uiPriority w:val="42"/>
    <w:rsid w:val="009D4C0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B86B5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86B5A"/>
    <w:rPr>
      <w:sz w:val="16"/>
      <w:szCs w:val="16"/>
    </w:rPr>
  </w:style>
  <w:style w:type="paragraph" w:styleId="CommentText">
    <w:name w:val="annotation text"/>
    <w:basedOn w:val="Normal"/>
    <w:link w:val="CommentTextChar"/>
    <w:uiPriority w:val="99"/>
    <w:semiHidden/>
    <w:unhideWhenUsed/>
    <w:rsid w:val="00B86B5A"/>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B86B5A"/>
    <w:rPr>
      <w:sz w:val="20"/>
      <w:szCs w:val="20"/>
    </w:rPr>
  </w:style>
  <w:style w:type="character" w:customStyle="1" w:styleId="Heading1Char">
    <w:name w:val="Heading 1 Char"/>
    <w:basedOn w:val="DefaultParagraphFont"/>
    <w:link w:val="Heading1"/>
    <w:uiPriority w:val="9"/>
    <w:rsid w:val="00A95F3D"/>
    <w:rPr>
      <w:rFonts w:ascii="Times New Roman" w:eastAsia="Times New Roman" w:hAnsi="Times New Roman" w:cs="Times New Roman"/>
      <w:b/>
      <w:bCs/>
      <w:kern w:val="36"/>
      <w:sz w:val="48"/>
      <w:szCs w:val="48"/>
    </w:rPr>
  </w:style>
  <w:style w:type="paragraph" w:styleId="Caption">
    <w:name w:val="caption"/>
    <w:basedOn w:val="Normal"/>
    <w:next w:val="Normal"/>
    <w:uiPriority w:val="35"/>
    <w:unhideWhenUsed/>
    <w:qFormat/>
    <w:rsid w:val="00CD5990"/>
    <w:pPr>
      <w:spacing w:after="200"/>
    </w:pPr>
    <w:rPr>
      <w:rFonts w:asciiTheme="minorHAnsi" w:eastAsiaTheme="minorHAnsi" w:hAnsiTheme="minorHAnsi" w:cstheme="minorBidi"/>
      <w:i/>
      <w:iCs/>
      <w:color w:val="44546A" w:themeColor="text2"/>
      <w:sz w:val="18"/>
      <w:szCs w:val="18"/>
      <w:lang w:val="en-US"/>
    </w:rPr>
  </w:style>
  <w:style w:type="character" w:customStyle="1" w:styleId="hitorg">
    <w:name w:val="hit_org"/>
    <w:basedOn w:val="DefaultParagraphFont"/>
    <w:rsid w:val="003162C4"/>
  </w:style>
  <w:style w:type="character" w:customStyle="1" w:styleId="label">
    <w:name w:val="label"/>
    <w:basedOn w:val="DefaultParagraphFont"/>
    <w:rsid w:val="001F5B36"/>
  </w:style>
  <w:style w:type="character" w:customStyle="1" w:styleId="term">
    <w:name w:val="term"/>
    <w:basedOn w:val="DefaultParagraphFont"/>
    <w:rsid w:val="000E042E"/>
  </w:style>
  <w:style w:type="paragraph" w:styleId="CommentSubject">
    <w:name w:val="annotation subject"/>
    <w:basedOn w:val="CommentText"/>
    <w:next w:val="CommentText"/>
    <w:link w:val="CommentSubjectChar"/>
    <w:uiPriority w:val="99"/>
    <w:semiHidden/>
    <w:unhideWhenUsed/>
    <w:rsid w:val="007E1528"/>
    <w:pPr>
      <w:spacing w:after="160"/>
    </w:pPr>
    <w:rPr>
      <w:b/>
      <w:bCs/>
    </w:rPr>
  </w:style>
  <w:style w:type="character" w:customStyle="1" w:styleId="CommentSubjectChar">
    <w:name w:val="Comment Subject Char"/>
    <w:basedOn w:val="CommentTextChar"/>
    <w:link w:val="CommentSubject"/>
    <w:uiPriority w:val="99"/>
    <w:semiHidden/>
    <w:rsid w:val="007E1528"/>
    <w:rPr>
      <w:b/>
      <w:bCs/>
      <w:sz w:val="20"/>
      <w:szCs w:val="20"/>
    </w:rPr>
  </w:style>
  <w:style w:type="character" w:customStyle="1" w:styleId="Heading3Char">
    <w:name w:val="Heading 3 Char"/>
    <w:basedOn w:val="DefaultParagraphFont"/>
    <w:link w:val="Heading3"/>
    <w:uiPriority w:val="9"/>
    <w:semiHidden/>
    <w:rsid w:val="002E48FF"/>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3672B3"/>
    <w:rPr>
      <w:rFonts w:asciiTheme="majorHAnsi" w:eastAsiaTheme="majorEastAsia" w:hAnsiTheme="majorHAnsi" w:cstheme="majorBidi"/>
      <w:color w:val="2E74B5" w:themeColor="accent1" w:themeShade="BF"/>
      <w:sz w:val="26"/>
      <w:szCs w:val="26"/>
      <w:lang w:val="en-CA"/>
    </w:rPr>
  </w:style>
  <w:style w:type="character" w:customStyle="1" w:styleId="UnresolvedMention2">
    <w:name w:val="Unresolved Mention2"/>
    <w:basedOn w:val="DefaultParagraphFont"/>
    <w:uiPriority w:val="99"/>
    <w:semiHidden/>
    <w:unhideWhenUsed/>
    <w:rsid w:val="0060034E"/>
    <w:rPr>
      <w:color w:val="605E5C"/>
      <w:shd w:val="clear" w:color="auto" w:fill="E1DFDD"/>
    </w:rPr>
  </w:style>
  <w:style w:type="character" w:styleId="Emphasis">
    <w:name w:val="Emphasis"/>
    <w:basedOn w:val="DefaultParagraphFont"/>
    <w:uiPriority w:val="20"/>
    <w:qFormat/>
    <w:rsid w:val="00AB7AFB"/>
    <w:rPr>
      <w:i/>
      <w:iCs/>
    </w:rPr>
  </w:style>
  <w:style w:type="paragraph" w:styleId="Revision">
    <w:name w:val="Revision"/>
    <w:hidden/>
    <w:uiPriority w:val="99"/>
    <w:semiHidden/>
    <w:rsid w:val="00860213"/>
    <w:pPr>
      <w:spacing w:after="0" w:line="240" w:lineRule="auto"/>
    </w:pPr>
    <w:rPr>
      <w:rFonts w:ascii="Times New Roman" w:eastAsia="Times New Roman" w:hAnsi="Times New Roman" w:cs="Times New Roman"/>
      <w:sz w:val="24"/>
      <w:szCs w:val="24"/>
      <w:lang w:val="en-CA"/>
    </w:rPr>
  </w:style>
  <w:style w:type="character" w:customStyle="1" w:styleId="hitinf">
    <w:name w:val="hit_inf"/>
    <w:basedOn w:val="DefaultParagraphFont"/>
    <w:rsid w:val="00A13B81"/>
  </w:style>
  <w:style w:type="character" w:customStyle="1" w:styleId="hitsyn">
    <w:name w:val="hit_syn"/>
    <w:basedOn w:val="DefaultParagraphFont"/>
    <w:rsid w:val="00A13B81"/>
  </w:style>
  <w:style w:type="character" w:styleId="Strong">
    <w:name w:val="Strong"/>
    <w:basedOn w:val="DefaultParagraphFont"/>
    <w:uiPriority w:val="22"/>
    <w:qFormat/>
    <w:rsid w:val="000A7566"/>
    <w:rPr>
      <w:b/>
      <w:bCs/>
    </w:rPr>
  </w:style>
  <w:style w:type="paragraph" w:styleId="Header">
    <w:name w:val="header"/>
    <w:basedOn w:val="Normal"/>
    <w:link w:val="HeaderChar"/>
    <w:uiPriority w:val="99"/>
    <w:unhideWhenUsed/>
    <w:rsid w:val="006D4F2D"/>
    <w:pPr>
      <w:tabs>
        <w:tab w:val="center" w:pos="4680"/>
        <w:tab w:val="right" w:pos="9360"/>
      </w:tabs>
    </w:pPr>
  </w:style>
  <w:style w:type="character" w:customStyle="1" w:styleId="HeaderChar">
    <w:name w:val="Header Char"/>
    <w:basedOn w:val="DefaultParagraphFont"/>
    <w:link w:val="Header"/>
    <w:uiPriority w:val="99"/>
    <w:rsid w:val="006D4F2D"/>
    <w:rPr>
      <w:rFonts w:ascii="Times New Roman" w:eastAsia="Times New Roman" w:hAnsi="Times New Roman" w:cs="Times New Roman"/>
      <w:sz w:val="24"/>
      <w:szCs w:val="24"/>
      <w:lang w:val="en-CA"/>
    </w:rPr>
  </w:style>
  <w:style w:type="paragraph" w:styleId="Footer">
    <w:name w:val="footer"/>
    <w:basedOn w:val="Normal"/>
    <w:link w:val="FooterChar"/>
    <w:uiPriority w:val="99"/>
    <w:unhideWhenUsed/>
    <w:rsid w:val="006D4F2D"/>
    <w:pPr>
      <w:tabs>
        <w:tab w:val="center" w:pos="4680"/>
        <w:tab w:val="right" w:pos="9360"/>
      </w:tabs>
    </w:pPr>
  </w:style>
  <w:style w:type="character" w:customStyle="1" w:styleId="FooterChar">
    <w:name w:val="Footer Char"/>
    <w:basedOn w:val="DefaultParagraphFont"/>
    <w:link w:val="Footer"/>
    <w:uiPriority w:val="99"/>
    <w:rsid w:val="006D4F2D"/>
    <w:rPr>
      <w:rFonts w:ascii="Times New Roman" w:eastAsia="Times New Roman" w:hAnsi="Times New Roman" w:cs="Times New Roman"/>
      <w:sz w:val="24"/>
      <w:szCs w:val="24"/>
      <w:lang w:val="en-CA"/>
    </w:rPr>
  </w:style>
  <w:style w:type="character" w:customStyle="1" w:styleId="UnresolvedMention3">
    <w:name w:val="Unresolved Mention3"/>
    <w:basedOn w:val="DefaultParagraphFont"/>
    <w:uiPriority w:val="99"/>
    <w:semiHidden/>
    <w:unhideWhenUsed/>
    <w:rsid w:val="00BA6C14"/>
    <w:rPr>
      <w:color w:val="605E5C"/>
      <w:shd w:val="clear" w:color="auto" w:fill="E1DFDD"/>
    </w:rPr>
  </w:style>
  <w:style w:type="character" w:customStyle="1" w:styleId="hgkelc">
    <w:name w:val="hgkelc"/>
    <w:basedOn w:val="DefaultParagraphFont"/>
    <w:rsid w:val="002015F9"/>
  </w:style>
  <w:style w:type="paragraph" w:customStyle="1" w:styleId="p1">
    <w:name w:val="p1"/>
    <w:basedOn w:val="Normal"/>
    <w:rsid w:val="00B20BF8"/>
    <w:pPr>
      <w:spacing w:before="100" w:beforeAutospacing="1" w:after="100" w:afterAutospacing="1"/>
    </w:pPr>
    <w:rPr>
      <w:lang w:val="en-US"/>
    </w:rPr>
  </w:style>
  <w:style w:type="character" w:customStyle="1" w:styleId="s2">
    <w:name w:val="s2"/>
    <w:basedOn w:val="DefaultParagraphFont"/>
    <w:rsid w:val="00B20BF8"/>
  </w:style>
  <w:style w:type="character" w:customStyle="1" w:styleId="s1">
    <w:name w:val="s1"/>
    <w:basedOn w:val="DefaultParagraphFont"/>
    <w:rsid w:val="00B20BF8"/>
  </w:style>
  <w:style w:type="character" w:customStyle="1" w:styleId="dq">
    <w:name w:val="dq"/>
    <w:basedOn w:val="DefaultParagraphFont"/>
    <w:rsid w:val="007C371A"/>
  </w:style>
  <w:style w:type="character" w:customStyle="1" w:styleId="element-citation">
    <w:name w:val="element-citation"/>
    <w:basedOn w:val="DefaultParagraphFont"/>
    <w:rsid w:val="00FF6781"/>
  </w:style>
  <w:style w:type="character" w:customStyle="1" w:styleId="ref-journal">
    <w:name w:val="ref-journal"/>
    <w:basedOn w:val="DefaultParagraphFont"/>
    <w:rsid w:val="00FF6781"/>
  </w:style>
  <w:style w:type="character" w:customStyle="1" w:styleId="ref-vol">
    <w:name w:val="ref-vol"/>
    <w:basedOn w:val="DefaultParagraphFont"/>
    <w:rsid w:val="00FF6781"/>
  </w:style>
  <w:style w:type="character" w:styleId="UnresolvedMention">
    <w:name w:val="Unresolved Mention"/>
    <w:basedOn w:val="DefaultParagraphFont"/>
    <w:uiPriority w:val="99"/>
    <w:semiHidden/>
    <w:unhideWhenUsed/>
    <w:rsid w:val="00341D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6777">
      <w:bodyDiv w:val="1"/>
      <w:marLeft w:val="0"/>
      <w:marRight w:val="0"/>
      <w:marTop w:val="0"/>
      <w:marBottom w:val="0"/>
      <w:divBdr>
        <w:top w:val="none" w:sz="0" w:space="0" w:color="auto"/>
        <w:left w:val="none" w:sz="0" w:space="0" w:color="auto"/>
        <w:bottom w:val="none" w:sz="0" w:space="0" w:color="auto"/>
        <w:right w:val="none" w:sz="0" w:space="0" w:color="auto"/>
      </w:divBdr>
    </w:div>
    <w:div w:id="58788148">
      <w:bodyDiv w:val="1"/>
      <w:marLeft w:val="0"/>
      <w:marRight w:val="0"/>
      <w:marTop w:val="0"/>
      <w:marBottom w:val="0"/>
      <w:divBdr>
        <w:top w:val="none" w:sz="0" w:space="0" w:color="auto"/>
        <w:left w:val="none" w:sz="0" w:space="0" w:color="auto"/>
        <w:bottom w:val="none" w:sz="0" w:space="0" w:color="auto"/>
        <w:right w:val="none" w:sz="0" w:space="0" w:color="auto"/>
      </w:divBdr>
    </w:div>
    <w:div w:id="76053366">
      <w:bodyDiv w:val="1"/>
      <w:marLeft w:val="0"/>
      <w:marRight w:val="0"/>
      <w:marTop w:val="0"/>
      <w:marBottom w:val="0"/>
      <w:divBdr>
        <w:top w:val="none" w:sz="0" w:space="0" w:color="auto"/>
        <w:left w:val="none" w:sz="0" w:space="0" w:color="auto"/>
        <w:bottom w:val="none" w:sz="0" w:space="0" w:color="auto"/>
        <w:right w:val="none" w:sz="0" w:space="0" w:color="auto"/>
      </w:divBdr>
    </w:div>
    <w:div w:id="81221151">
      <w:bodyDiv w:val="1"/>
      <w:marLeft w:val="0"/>
      <w:marRight w:val="0"/>
      <w:marTop w:val="0"/>
      <w:marBottom w:val="0"/>
      <w:divBdr>
        <w:top w:val="none" w:sz="0" w:space="0" w:color="auto"/>
        <w:left w:val="none" w:sz="0" w:space="0" w:color="auto"/>
        <w:bottom w:val="none" w:sz="0" w:space="0" w:color="auto"/>
        <w:right w:val="none" w:sz="0" w:space="0" w:color="auto"/>
      </w:divBdr>
    </w:div>
    <w:div w:id="94789433">
      <w:bodyDiv w:val="1"/>
      <w:marLeft w:val="0"/>
      <w:marRight w:val="0"/>
      <w:marTop w:val="0"/>
      <w:marBottom w:val="0"/>
      <w:divBdr>
        <w:top w:val="none" w:sz="0" w:space="0" w:color="auto"/>
        <w:left w:val="none" w:sz="0" w:space="0" w:color="auto"/>
        <w:bottom w:val="none" w:sz="0" w:space="0" w:color="auto"/>
        <w:right w:val="none" w:sz="0" w:space="0" w:color="auto"/>
      </w:divBdr>
    </w:div>
    <w:div w:id="99691567">
      <w:bodyDiv w:val="1"/>
      <w:marLeft w:val="0"/>
      <w:marRight w:val="0"/>
      <w:marTop w:val="0"/>
      <w:marBottom w:val="0"/>
      <w:divBdr>
        <w:top w:val="none" w:sz="0" w:space="0" w:color="auto"/>
        <w:left w:val="none" w:sz="0" w:space="0" w:color="auto"/>
        <w:bottom w:val="none" w:sz="0" w:space="0" w:color="auto"/>
        <w:right w:val="none" w:sz="0" w:space="0" w:color="auto"/>
      </w:divBdr>
    </w:div>
    <w:div w:id="111483111">
      <w:bodyDiv w:val="1"/>
      <w:marLeft w:val="0"/>
      <w:marRight w:val="0"/>
      <w:marTop w:val="0"/>
      <w:marBottom w:val="0"/>
      <w:divBdr>
        <w:top w:val="none" w:sz="0" w:space="0" w:color="auto"/>
        <w:left w:val="none" w:sz="0" w:space="0" w:color="auto"/>
        <w:bottom w:val="none" w:sz="0" w:space="0" w:color="auto"/>
        <w:right w:val="none" w:sz="0" w:space="0" w:color="auto"/>
      </w:divBdr>
    </w:div>
    <w:div w:id="111870869">
      <w:bodyDiv w:val="1"/>
      <w:marLeft w:val="0"/>
      <w:marRight w:val="0"/>
      <w:marTop w:val="0"/>
      <w:marBottom w:val="0"/>
      <w:divBdr>
        <w:top w:val="none" w:sz="0" w:space="0" w:color="auto"/>
        <w:left w:val="none" w:sz="0" w:space="0" w:color="auto"/>
        <w:bottom w:val="none" w:sz="0" w:space="0" w:color="auto"/>
        <w:right w:val="none" w:sz="0" w:space="0" w:color="auto"/>
      </w:divBdr>
    </w:div>
    <w:div w:id="130753511">
      <w:bodyDiv w:val="1"/>
      <w:marLeft w:val="0"/>
      <w:marRight w:val="0"/>
      <w:marTop w:val="0"/>
      <w:marBottom w:val="0"/>
      <w:divBdr>
        <w:top w:val="none" w:sz="0" w:space="0" w:color="auto"/>
        <w:left w:val="none" w:sz="0" w:space="0" w:color="auto"/>
        <w:bottom w:val="none" w:sz="0" w:space="0" w:color="auto"/>
        <w:right w:val="none" w:sz="0" w:space="0" w:color="auto"/>
      </w:divBdr>
      <w:divsChild>
        <w:div w:id="1760253548">
          <w:marLeft w:val="240"/>
          <w:marRight w:val="0"/>
          <w:marTop w:val="60"/>
          <w:marBottom w:val="0"/>
          <w:divBdr>
            <w:top w:val="none" w:sz="0" w:space="0" w:color="auto"/>
            <w:left w:val="none" w:sz="0" w:space="0" w:color="auto"/>
            <w:bottom w:val="none" w:sz="0" w:space="0" w:color="auto"/>
            <w:right w:val="none" w:sz="0" w:space="0" w:color="auto"/>
          </w:divBdr>
        </w:div>
      </w:divsChild>
    </w:div>
    <w:div w:id="141432382">
      <w:bodyDiv w:val="1"/>
      <w:marLeft w:val="0"/>
      <w:marRight w:val="0"/>
      <w:marTop w:val="0"/>
      <w:marBottom w:val="0"/>
      <w:divBdr>
        <w:top w:val="none" w:sz="0" w:space="0" w:color="auto"/>
        <w:left w:val="none" w:sz="0" w:space="0" w:color="auto"/>
        <w:bottom w:val="none" w:sz="0" w:space="0" w:color="auto"/>
        <w:right w:val="none" w:sz="0" w:space="0" w:color="auto"/>
      </w:divBdr>
    </w:div>
    <w:div w:id="161548545">
      <w:bodyDiv w:val="1"/>
      <w:marLeft w:val="0"/>
      <w:marRight w:val="0"/>
      <w:marTop w:val="0"/>
      <w:marBottom w:val="0"/>
      <w:divBdr>
        <w:top w:val="none" w:sz="0" w:space="0" w:color="auto"/>
        <w:left w:val="none" w:sz="0" w:space="0" w:color="auto"/>
        <w:bottom w:val="none" w:sz="0" w:space="0" w:color="auto"/>
        <w:right w:val="none" w:sz="0" w:space="0" w:color="auto"/>
      </w:divBdr>
    </w:div>
    <w:div w:id="174275663">
      <w:bodyDiv w:val="1"/>
      <w:marLeft w:val="0"/>
      <w:marRight w:val="0"/>
      <w:marTop w:val="0"/>
      <w:marBottom w:val="0"/>
      <w:divBdr>
        <w:top w:val="none" w:sz="0" w:space="0" w:color="auto"/>
        <w:left w:val="none" w:sz="0" w:space="0" w:color="auto"/>
        <w:bottom w:val="none" w:sz="0" w:space="0" w:color="auto"/>
        <w:right w:val="none" w:sz="0" w:space="0" w:color="auto"/>
      </w:divBdr>
    </w:div>
    <w:div w:id="194848162">
      <w:bodyDiv w:val="1"/>
      <w:marLeft w:val="0"/>
      <w:marRight w:val="0"/>
      <w:marTop w:val="0"/>
      <w:marBottom w:val="0"/>
      <w:divBdr>
        <w:top w:val="none" w:sz="0" w:space="0" w:color="auto"/>
        <w:left w:val="none" w:sz="0" w:space="0" w:color="auto"/>
        <w:bottom w:val="none" w:sz="0" w:space="0" w:color="auto"/>
        <w:right w:val="none" w:sz="0" w:space="0" w:color="auto"/>
      </w:divBdr>
    </w:div>
    <w:div w:id="196159911">
      <w:bodyDiv w:val="1"/>
      <w:marLeft w:val="0"/>
      <w:marRight w:val="0"/>
      <w:marTop w:val="0"/>
      <w:marBottom w:val="0"/>
      <w:divBdr>
        <w:top w:val="none" w:sz="0" w:space="0" w:color="auto"/>
        <w:left w:val="none" w:sz="0" w:space="0" w:color="auto"/>
        <w:bottom w:val="none" w:sz="0" w:space="0" w:color="auto"/>
        <w:right w:val="none" w:sz="0" w:space="0" w:color="auto"/>
      </w:divBdr>
    </w:div>
    <w:div w:id="202250278">
      <w:bodyDiv w:val="1"/>
      <w:marLeft w:val="0"/>
      <w:marRight w:val="0"/>
      <w:marTop w:val="0"/>
      <w:marBottom w:val="0"/>
      <w:divBdr>
        <w:top w:val="none" w:sz="0" w:space="0" w:color="auto"/>
        <w:left w:val="none" w:sz="0" w:space="0" w:color="auto"/>
        <w:bottom w:val="none" w:sz="0" w:space="0" w:color="auto"/>
        <w:right w:val="none" w:sz="0" w:space="0" w:color="auto"/>
      </w:divBdr>
    </w:div>
    <w:div w:id="205290037">
      <w:bodyDiv w:val="1"/>
      <w:marLeft w:val="0"/>
      <w:marRight w:val="0"/>
      <w:marTop w:val="0"/>
      <w:marBottom w:val="0"/>
      <w:divBdr>
        <w:top w:val="none" w:sz="0" w:space="0" w:color="auto"/>
        <w:left w:val="none" w:sz="0" w:space="0" w:color="auto"/>
        <w:bottom w:val="none" w:sz="0" w:space="0" w:color="auto"/>
        <w:right w:val="none" w:sz="0" w:space="0" w:color="auto"/>
      </w:divBdr>
    </w:div>
    <w:div w:id="213200017">
      <w:bodyDiv w:val="1"/>
      <w:marLeft w:val="0"/>
      <w:marRight w:val="0"/>
      <w:marTop w:val="0"/>
      <w:marBottom w:val="0"/>
      <w:divBdr>
        <w:top w:val="none" w:sz="0" w:space="0" w:color="auto"/>
        <w:left w:val="none" w:sz="0" w:space="0" w:color="auto"/>
        <w:bottom w:val="none" w:sz="0" w:space="0" w:color="auto"/>
        <w:right w:val="none" w:sz="0" w:space="0" w:color="auto"/>
      </w:divBdr>
    </w:div>
    <w:div w:id="230653611">
      <w:bodyDiv w:val="1"/>
      <w:marLeft w:val="0"/>
      <w:marRight w:val="0"/>
      <w:marTop w:val="0"/>
      <w:marBottom w:val="0"/>
      <w:divBdr>
        <w:top w:val="none" w:sz="0" w:space="0" w:color="auto"/>
        <w:left w:val="none" w:sz="0" w:space="0" w:color="auto"/>
        <w:bottom w:val="none" w:sz="0" w:space="0" w:color="auto"/>
        <w:right w:val="none" w:sz="0" w:space="0" w:color="auto"/>
      </w:divBdr>
    </w:div>
    <w:div w:id="232591150">
      <w:bodyDiv w:val="1"/>
      <w:marLeft w:val="0"/>
      <w:marRight w:val="0"/>
      <w:marTop w:val="0"/>
      <w:marBottom w:val="0"/>
      <w:divBdr>
        <w:top w:val="none" w:sz="0" w:space="0" w:color="auto"/>
        <w:left w:val="none" w:sz="0" w:space="0" w:color="auto"/>
        <w:bottom w:val="none" w:sz="0" w:space="0" w:color="auto"/>
        <w:right w:val="none" w:sz="0" w:space="0" w:color="auto"/>
      </w:divBdr>
    </w:div>
    <w:div w:id="238947534">
      <w:bodyDiv w:val="1"/>
      <w:marLeft w:val="0"/>
      <w:marRight w:val="0"/>
      <w:marTop w:val="0"/>
      <w:marBottom w:val="0"/>
      <w:divBdr>
        <w:top w:val="none" w:sz="0" w:space="0" w:color="auto"/>
        <w:left w:val="none" w:sz="0" w:space="0" w:color="auto"/>
        <w:bottom w:val="none" w:sz="0" w:space="0" w:color="auto"/>
        <w:right w:val="none" w:sz="0" w:space="0" w:color="auto"/>
      </w:divBdr>
    </w:div>
    <w:div w:id="245307817">
      <w:bodyDiv w:val="1"/>
      <w:marLeft w:val="0"/>
      <w:marRight w:val="0"/>
      <w:marTop w:val="0"/>
      <w:marBottom w:val="0"/>
      <w:divBdr>
        <w:top w:val="none" w:sz="0" w:space="0" w:color="auto"/>
        <w:left w:val="none" w:sz="0" w:space="0" w:color="auto"/>
        <w:bottom w:val="none" w:sz="0" w:space="0" w:color="auto"/>
        <w:right w:val="none" w:sz="0" w:space="0" w:color="auto"/>
      </w:divBdr>
    </w:div>
    <w:div w:id="251202015">
      <w:bodyDiv w:val="1"/>
      <w:marLeft w:val="0"/>
      <w:marRight w:val="0"/>
      <w:marTop w:val="0"/>
      <w:marBottom w:val="0"/>
      <w:divBdr>
        <w:top w:val="none" w:sz="0" w:space="0" w:color="auto"/>
        <w:left w:val="none" w:sz="0" w:space="0" w:color="auto"/>
        <w:bottom w:val="none" w:sz="0" w:space="0" w:color="auto"/>
        <w:right w:val="none" w:sz="0" w:space="0" w:color="auto"/>
      </w:divBdr>
    </w:div>
    <w:div w:id="258412645">
      <w:bodyDiv w:val="1"/>
      <w:marLeft w:val="0"/>
      <w:marRight w:val="0"/>
      <w:marTop w:val="0"/>
      <w:marBottom w:val="0"/>
      <w:divBdr>
        <w:top w:val="none" w:sz="0" w:space="0" w:color="auto"/>
        <w:left w:val="none" w:sz="0" w:space="0" w:color="auto"/>
        <w:bottom w:val="none" w:sz="0" w:space="0" w:color="auto"/>
        <w:right w:val="none" w:sz="0" w:space="0" w:color="auto"/>
      </w:divBdr>
    </w:div>
    <w:div w:id="260258334">
      <w:bodyDiv w:val="1"/>
      <w:marLeft w:val="0"/>
      <w:marRight w:val="0"/>
      <w:marTop w:val="0"/>
      <w:marBottom w:val="0"/>
      <w:divBdr>
        <w:top w:val="none" w:sz="0" w:space="0" w:color="auto"/>
        <w:left w:val="none" w:sz="0" w:space="0" w:color="auto"/>
        <w:bottom w:val="none" w:sz="0" w:space="0" w:color="auto"/>
        <w:right w:val="none" w:sz="0" w:space="0" w:color="auto"/>
      </w:divBdr>
    </w:div>
    <w:div w:id="268050809">
      <w:bodyDiv w:val="1"/>
      <w:marLeft w:val="0"/>
      <w:marRight w:val="0"/>
      <w:marTop w:val="0"/>
      <w:marBottom w:val="0"/>
      <w:divBdr>
        <w:top w:val="none" w:sz="0" w:space="0" w:color="auto"/>
        <w:left w:val="none" w:sz="0" w:space="0" w:color="auto"/>
        <w:bottom w:val="none" w:sz="0" w:space="0" w:color="auto"/>
        <w:right w:val="none" w:sz="0" w:space="0" w:color="auto"/>
      </w:divBdr>
    </w:div>
    <w:div w:id="274753538">
      <w:bodyDiv w:val="1"/>
      <w:marLeft w:val="0"/>
      <w:marRight w:val="0"/>
      <w:marTop w:val="0"/>
      <w:marBottom w:val="0"/>
      <w:divBdr>
        <w:top w:val="none" w:sz="0" w:space="0" w:color="auto"/>
        <w:left w:val="none" w:sz="0" w:space="0" w:color="auto"/>
        <w:bottom w:val="none" w:sz="0" w:space="0" w:color="auto"/>
        <w:right w:val="none" w:sz="0" w:space="0" w:color="auto"/>
      </w:divBdr>
    </w:div>
    <w:div w:id="282658032">
      <w:bodyDiv w:val="1"/>
      <w:marLeft w:val="0"/>
      <w:marRight w:val="0"/>
      <w:marTop w:val="0"/>
      <w:marBottom w:val="0"/>
      <w:divBdr>
        <w:top w:val="none" w:sz="0" w:space="0" w:color="auto"/>
        <w:left w:val="none" w:sz="0" w:space="0" w:color="auto"/>
        <w:bottom w:val="none" w:sz="0" w:space="0" w:color="auto"/>
        <w:right w:val="none" w:sz="0" w:space="0" w:color="auto"/>
      </w:divBdr>
    </w:div>
    <w:div w:id="288826667">
      <w:bodyDiv w:val="1"/>
      <w:marLeft w:val="0"/>
      <w:marRight w:val="0"/>
      <w:marTop w:val="0"/>
      <w:marBottom w:val="0"/>
      <w:divBdr>
        <w:top w:val="none" w:sz="0" w:space="0" w:color="auto"/>
        <w:left w:val="none" w:sz="0" w:space="0" w:color="auto"/>
        <w:bottom w:val="none" w:sz="0" w:space="0" w:color="auto"/>
        <w:right w:val="none" w:sz="0" w:space="0" w:color="auto"/>
      </w:divBdr>
    </w:div>
    <w:div w:id="298726004">
      <w:bodyDiv w:val="1"/>
      <w:marLeft w:val="0"/>
      <w:marRight w:val="0"/>
      <w:marTop w:val="0"/>
      <w:marBottom w:val="0"/>
      <w:divBdr>
        <w:top w:val="none" w:sz="0" w:space="0" w:color="auto"/>
        <w:left w:val="none" w:sz="0" w:space="0" w:color="auto"/>
        <w:bottom w:val="none" w:sz="0" w:space="0" w:color="auto"/>
        <w:right w:val="none" w:sz="0" w:space="0" w:color="auto"/>
      </w:divBdr>
    </w:div>
    <w:div w:id="302975245">
      <w:bodyDiv w:val="1"/>
      <w:marLeft w:val="0"/>
      <w:marRight w:val="0"/>
      <w:marTop w:val="0"/>
      <w:marBottom w:val="0"/>
      <w:divBdr>
        <w:top w:val="none" w:sz="0" w:space="0" w:color="auto"/>
        <w:left w:val="none" w:sz="0" w:space="0" w:color="auto"/>
        <w:bottom w:val="none" w:sz="0" w:space="0" w:color="auto"/>
        <w:right w:val="none" w:sz="0" w:space="0" w:color="auto"/>
      </w:divBdr>
      <w:divsChild>
        <w:div w:id="2068651094">
          <w:marLeft w:val="0"/>
          <w:marRight w:val="0"/>
          <w:marTop w:val="0"/>
          <w:marBottom w:val="0"/>
          <w:divBdr>
            <w:top w:val="none" w:sz="0" w:space="0" w:color="auto"/>
            <w:left w:val="none" w:sz="0" w:space="0" w:color="auto"/>
            <w:bottom w:val="none" w:sz="0" w:space="0" w:color="auto"/>
            <w:right w:val="none" w:sz="0" w:space="0" w:color="auto"/>
          </w:divBdr>
        </w:div>
      </w:divsChild>
    </w:div>
    <w:div w:id="304555346">
      <w:bodyDiv w:val="1"/>
      <w:marLeft w:val="0"/>
      <w:marRight w:val="0"/>
      <w:marTop w:val="0"/>
      <w:marBottom w:val="0"/>
      <w:divBdr>
        <w:top w:val="none" w:sz="0" w:space="0" w:color="auto"/>
        <w:left w:val="none" w:sz="0" w:space="0" w:color="auto"/>
        <w:bottom w:val="none" w:sz="0" w:space="0" w:color="auto"/>
        <w:right w:val="none" w:sz="0" w:space="0" w:color="auto"/>
      </w:divBdr>
      <w:divsChild>
        <w:div w:id="31004010">
          <w:marLeft w:val="0"/>
          <w:marRight w:val="0"/>
          <w:marTop w:val="0"/>
          <w:marBottom w:val="0"/>
          <w:divBdr>
            <w:top w:val="none" w:sz="0" w:space="0" w:color="auto"/>
            <w:left w:val="none" w:sz="0" w:space="0" w:color="auto"/>
            <w:bottom w:val="none" w:sz="0" w:space="0" w:color="auto"/>
            <w:right w:val="none" w:sz="0" w:space="0" w:color="auto"/>
          </w:divBdr>
          <w:divsChild>
            <w:div w:id="64856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630465">
      <w:bodyDiv w:val="1"/>
      <w:marLeft w:val="0"/>
      <w:marRight w:val="0"/>
      <w:marTop w:val="0"/>
      <w:marBottom w:val="0"/>
      <w:divBdr>
        <w:top w:val="none" w:sz="0" w:space="0" w:color="auto"/>
        <w:left w:val="none" w:sz="0" w:space="0" w:color="auto"/>
        <w:bottom w:val="none" w:sz="0" w:space="0" w:color="auto"/>
        <w:right w:val="none" w:sz="0" w:space="0" w:color="auto"/>
      </w:divBdr>
    </w:div>
    <w:div w:id="335690354">
      <w:bodyDiv w:val="1"/>
      <w:marLeft w:val="0"/>
      <w:marRight w:val="0"/>
      <w:marTop w:val="0"/>
      <w:marBottom w:val="0"/>
      <w:divBdr>
        <w:top w:val="none" w:sz="0" w:space="0" w:color="auto"/>
        <w:left w:val="none" w:sz="0" w:space="0" w:color="auto"/>
        <w:bottom w:val="none" w:sz="0" w:space="0" w:color="auto"/>
        <w:right w:val="none" w:sz="0" w:space="0" w:color="auto"/>
      </w:divBdr>
    </w:div>
    <w:div w:id="346445076">
      <w:bodyDiv w:val="1"/>
      <w:marLeft w:val="0"/>
      <w:marRight w:val="0"/>
      <w:marTop w:val="0"/>
      <w:marBottom w:val="0"/>
      <w:divBdr>
        <w:top w:val="none" w:sz="0" w:space="0" w:color="auto"/>
        <w:left w:val="none" w:sz="0" w:space="0" w:color="auto"/>
        <w:bottom w:val="none" w:sz="0" w:space="0" w:color="auto"/>
        <w:right w:val="none" w:sz="0" w:space="0" w:color="auto"/>
      </w:divBdr>
    </w:div>
    <w:div w:id="352848057">
      <w:bodyDiv w:val="1"/>
      <w:marLeft w:val="0"/>
      <w:marRight w:val="0"/>
      <w:marTop w:val="0"/>
      <w:marBottom w:val="0"/>
      <w:divBdr>
        <w:top w:val="none" w:sz="0" w:space="0" w:color="auto"/>
        <w:left w:val="none" w:sz="0" w:space="0" w:color="auto"/>
        <w:bottom w:val="none" w:sz="0" w:space="0" w:color="auto"/>
        <w:right w:val="none" w:sz="0" w:space="0" w:color="auto"/>
      </w:divBdr>
    </w:div>
    <w:div w:id="359211608">
      <w:bodyDiv w:val="1"/>
      <w:marLeft w:val="0"/>
      <w:marRight w:val="0"/>
      <w:marTop w:val="0"/>
      <w:marBottom w:val="0"/>
      <w:divBdr>
        <w:top w:val="none" w:sz="0" w:space="0" w:color="auto"/>
        <w:left w:val="none" w:sz="0" w:space="0" w:color="auto"/>
        <w:bottom w:val="none" w:sz="0" w:space="0" w:color="auto"/>
        <w:right w:val="none" w:sz="0" w:space="0" w:color="auto"/>
      </w:divBdr>
    </w:div>
    <w:div w:id="373888705">
      <w:bodyDiv w:val="1"/>
      <w:marLeft w:val="0"/>
      <w:marRight w:val="0"/>
      <w:marTop w:val="0"/>
      <w:marBottom w:val="0"/>
      <w:divBdr>
        <w:top w:val="none" w:sz="0" w:space="0" w:color="auto"/>
        <w:left w:val="none" w:sz="0" w:space="0" w:color="auto"/>
        <w:bottom w:val="none" w:sz="0" w:space="0" w:color="auto"/>
        <w:right w:val="none" w:sz="0" w:space="0" w:color="auto"/>
      </w:divBdr>
    </w:div>
    <w:div w:id="396561051">
      <w:bodyDiv w:val="1"/>
      <w:marLeft w:val="0"/>
      <w:marRight w:val="0"/>
      <w:marTop w:val="0"/>
      <w:marBottom w:val="0"/>
      <w:divBdr>
        <w:top w:val="none" w:sz="0" w:space="0" w:color="auto"/>
        <w:left w:val="none" w:sz="0" w:space="0" w:color="auto"/>
        <w:bottom w:val="none" w:sz="0" w:space="0" w:color="auto"/>
        <w:right w:val="none" w:sz="0" w:space="0" w:color="auto"/>
      </w:divBdr>
    </w:div>
    <w:div w:id="431320740">
      <w:bodyDiv w:val="1"/>
      <w:marLeft w:val="0"/>
      <w:marRight w:val="0"/>
      <w:marTop w:val="0"/>
      <w:marBottom w:val="0"/>
      <w:divBdr>
        <w:top w:val="none" w:sz="0" w:space="0" w:color="auto"/>
        <w:left w:val="none" w:sz="0" w:space="0" w:color="auto"/>
        <w:bottom w:val="none" w:sz="0" w:space="0" w:color="auto"/>
        <w:right w:val="none" w:sz="0" w:space="0" w:color="auto"/>
      </w:divBdr>
    </w:div>
    <w:div w:id="438917505">
      <w:bodyDiv w:val="1"/>
      <w:marLeft w:val="0"/>
      <w:marRight w:val="0"/>
      <w:marTop w:val="0"/>
      <w:marBottom w:val="0"/>
      <w:divBdr>
        <w:top w:val="none" w:sz="0" w:space="0" w:color="auto"/>
        <w:left w:val="none" w:sz="0" w:space="0" w:color="auto"/>
        <w:bottom w:val="none" w:sz="0" w:space="0" w:color="auto"/>
        <w:right w:val="none" w:sz="0" w:space="0" w:color="auto"/>
      </w:divBdr>
    </w:div>
    <w:div w:id="450325626">
      <w:bodyDiv w:val="1"/>
      <w:marLeft w:val="0"/>
      <w:marRight w:val="0"/>
      <w:marTop w:val="0"/>
      <w:marBottom w:val="0"/>
      <w:divBdr>
        <w:top w:val="none" w:sz="0" w:space="0" w:color="auto"/>
        <w:left w:val="none" w:sz="0" w:space="0" w:color="auto"/>
        <w:bottom w:val="none" w:sz="0" w:space="0" w:color="auto"/>
        <w:right w:val="none" w:sz="0" w:space="0" w:color="auto"/>
      </w:divBdr>
    </w:div>
    <w:div w:id="459080073">
      <w:bodyDiv w:val="1"/>
      <w:marLeft w:val="0"/>
      <w:marRight w:val="0"/>
      <w:marTop w:val="0"/>
      <w:marBottom w:val="0"/>
      <w:divBdr>
        <w:top w:val="none" w:sz="0" w:space="0" w:color="auto"/>
        <w:left w:val="none" w:sz="0" w:space="0" w:color="auto"/>
        <w:bottom w:val="none" w:sz="0" w:space="0" w:color="auto"/>
        <w:right w:val="none" w:sz="0" w:space="0" w:color="auto"/>
      </w:divBdr>
    </w:div>
    <w:div w:id="489564370">
      <w:bodyDiv w:val="1"/>
      <w:marLeft w:val="0"/>
      <w:marRight w:val="0"/>
      <w:marTop w:val="0"/>
      <w:marBottom w:val="0"/>
      <w:divBdr>
        <w:top w:val="none" w:sz="0" w:space="0" w:color="auto"/>
        <w:left w:val="none" w:sz="0" w:space="0" w:color="auto"/>
        <w:bottom w:val="none" w:sz="0" w:space="0" w:color="auto"/>
        <w:right w:val="none" w:sz="0" w:space="0" w:color="auto"/>
      </w:divBdr>
    </w:div>
    <w:div w:id="492180895">
      <w:bodyDiv w:val="1"/>
      <w:marLeft w:val="0"/>
      <w:marRight w:val="0"/>
      <w:marTop w:val="0"/>
      <w:marBottom w:val="0"/>
      <w:divBdr>
        <w:top w:val="none" w:sz="0" w:space="0" w:color="auto"/>
        <w:left w:val="none" w:sz="0" w:space="0" w:color="auto"/>
        <w:bottom w:val="none" w:sz="0" w:space="0" w:color="auto"/>
        <w:right w:val="none" w:sz="0" w:space="0" w:color="auto"/>
      </w:divBdr>
    </w:div>
    <w:div w:id="496962592">
      <w:bodyDiv w:val="1"/>
      <w:marLeft w:val="0"/>
      <w:marRight w:val="0"/>
      <w:marTop w:val="0"/>
      <w:marBottom w:val="0"/>
      <w:divBdr>
        <w:top w:val="none" w:sz="0" w:space="0" w:color="auto"/>
        <w:left w:val="none" w:sz="0" w:space="0" w:color="auto"/>
        <w:bottom w:val="none" w:sz="0" w:space="0" w:color="auto"/>
        <w:right w:val="none" w:sz="0" w:space="0" w:color="auto"/>
      </w:divBdr>
    </w:div>
    <w:div w:id="505479698">
      <w:bodyDiv w:val="1"/>
      <w:marLeft w:val="0"/>
      <w:marRight w:val="0"/>
      <w:marTop w:val="0"/>
      <w:marBottom w:val="0"/>
      <w:divBdr>
        <w:top w:val="none" w:sz="0" w:space="0" w:color="auto"/>
        <w:left w:val="none" w:sz="0" w:space="0" w:color="auto"/>
        <w:bottom w:val="none" w:sz="0" w:space="0" w:color="auto"/>
        <w:right w:val="none" w:sz="0" w:space="0" w:color="auto"/>
      </w:divBdr>
    </w:div>
    <w:div w:id="509099825">
      <w:bodyDiv w:val="1"/>
      <w:marLeft w:val="0"/>
      <w:marRight w:val="0"/>
      <w:marTop w:val="0"/>
      <w:marBottom w:val="0"/>
      <w:divBdr>
        <w:top w:val="none" w:sz="0" w:space="0" w:color="auto"/>
        <w:left w:val="none" w:sz="0" w:space="0" w:color="auto"/>
        <w:bottom w:val="none" w:sz="0" w:space="0" w:color="auto"/>
        <w:right w:val="none" w:sz="0" w:space="0" w:color="auto"/>
      </w:divBdr>
    </w:div>
    <w:div w:id="529878127">
      <w:bodyDiv w:val="1"/>
      <w:marLeft w:val="0"/>
      <w:marRight w:val="0"/>
      <w:marTop w:val="0"/>
      <w:marBottom w:val="0"/>
      <w:divBdr>
        <w:top w:val="none" w:sz="0" w:space="0" w:color="auto"/>
        <w:left w:val="none" w:sz="0" w:space="0" w:color="auto"/>
        <w:bottom w:val="none" w:sz="0" w:space="0" w:color="auto"/>
        <w:right w:val="none" w:sz="0" w:space="0" w:color="auto"/>
      </w:divBdr>
    </w:div>
    <w:div w:id="549414283">
      <w:bodyDiv w:val="1"/>
      <w:marLeft w:val="0"/>
      <w:marRight w:val="0"/>
      <w:marTop w:val="0"/>
      <w:marBottom w:val="0"/>
      <w:divBdr>
        <w:top w:val="none" w:sz="0" w:space="0" w:color="auto"/>
        <w:left w:val="none" w:sz="0" w:space="0" w:color="auto"/>
        <w:bottom w:val="none" w:sz="0" w:space="0" w:color="auto"/>
        <w:right w:val="none" w:sz="0" w:space="0" w:color="auto"/>
      </w:divBdr>
    </w:div>
    <w:div w:id="558978820">
      <w:bodyDiv w:val="1"/>
      <w:marLeft w:val="0"/>
      <w:marRight w:val="0"/>
      <w:marTop w:val="0"/>
      <w:marBottom w:val="0"/>
      <w:divBdr>
        <w:top w:val="none" w:sz="0" w:space="0" w:color="auto"/>
        <w:left w:val="none" w:sz="0" w:space="0" w:color="auto"/>
        <w:bottom w:val="none" w:sz="0" w:space="0" w:color="auto"/>
        <w:right w:val="none" w:sz="0" w:space="0" w:color="auto"/>
      </w:divBdr>
    </w:div>
    <w:div w:id="617446160">
      <w:bodyDiv w:val="1"/>
      <w:marLeft w:val="0"/>
      <w:marRight w:val="0"/>
      <w:marTop w:val="0"/>
      <w:marBottom w:val="0"/>
      <w:divBdr>
        <w:top w:val="none" w:sz="0" w:space="0" w:color="auto"/>
        <w:left w:val="none" w:sz="0" w:space="0" w:color="auto"/>
        <w:bottom w:val="none" w:sz="0" w:space="0" w:color="auto"/>
        <w:right w:val="none" w:sz="0" w:space="0" w:color="auto"/>
      </w:divBdr>
    </w:div>
    <w:div w:id="623585053">
      <w:bodyDiv w:val="1"/>
      <w:marLeft w:val="0"/>
      <w:marRight w:val="0"/>
      <w:marTop w:val="0"/>
      <w:marBottom w:val="0"/>
      <w:divBdr>
        <w:top w:val="none" w:sz="0" w:space="0" w:color="auto"/>
        <w:left w:val="none" w:sz="0" w:space="0" w:color="auto"/>
        <w:bottom w:val="none" w:sz="0" w:space="0" w:color="auto"/>
        <w:right w:val="none" w:sz="0" w:space="0" w:color="auto"/>
      </w:divBdr>
      <w:divsChild>
        <w:div w:id="1094980330">
          <w:marLeft w:val="0"/>
          <w:marRight w:val="0"/>
          <w:marTop w:val="0"/>
          <w:marBottom w:val="0"/>
          <w:divBdr>
            <w:top w:val="none" w:sz="0" w:space="0" w:color="auto"/>
            <w:left w:val="none" w:sz="0" w:space="0" w:color="auto"/>
            <w:bottom w:val="none" w:sz="0" w:space="0" w:color="auto"/>
            <w:right w:val="none" w:sz="0" w:space="0" w:color="auto"/>
          </w:divBdr>
          <w:divsChild>
            <w:div w:id="1769157671">
              <w:marLeft w:val="0"/>
              <w:marRight w:val="0"/>
              <w:marTop w:val="0"/>
              <w:marBottom w:val="0"/>
              <w:divBdr>
                <w:top w:val="none" w:sz="0" w:space="0" w:color="auto"/>
                <w:left w:val="none" w:sz="0" w:space="0" w:color="auto"/>
                <w:bottom w:val="none" w:sz="0" w:space="0" w:color="auto"/>
                <w:right w:val="none" w:sz="0" w:space="0" w:color="auto"/>
              </w:divBdr>
              <w:divsChild>
                <w:div w:id="1186403249">
                  <w:marLeft w:val="0"/>
                  <w:marRight w:val="0"/>
                  <w:marTop w:val="0"/>
                  <w:marBottom w:val="0"/>
                  <w:divBdr>
                    <w:top w:val="none" w:sz="0" w:space="0" w:color="auto"/>
                    <w:left w:val="none" w:sz="0" w:space="0" w:color="auto"/>
                    <w:bottom w:val="none" w:sz="0" w:space="0" w:color="auto"/>
                    <w:right w:val="none" w:sz="0" w:space="0" w:color="auto"/>
                  </w:divBdr>
                  <w:divsChild>
                    <w:div w:id="31576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984864">
      <w:bodyDiv w:val="1"/>
      <w:marLeft w:val="0"/>
      <w:marRight w:val="0"/>
      <w:marTop w:val="0"/>
      <w:marBottom w:val="0"/>
      <w:divBdr>
        <w:top w:val="none" w:sz="0" w:space="0" w:color="auto"/>
        <w:left w:val="none" w:sz="0" w:space="0" w:color="auto"/>
        <w:bottom w:val="none" w:sz="0" w:space="0" w:color="auto"/>
        <w:right w:val="none" w:sz="0" w:space="0" w:color="auto"/>
      </w:divBdr>
    </w:div>
    <w:div w:id="654604259">
      <w:bodyDiv w:val="1"/>
      <w:marLeft w:val="0"/>
      <w:marRight w:val="0"/>
      <w:marTop w:val="0"/>
      <w:marBottom w:val="0"/>
      <w:divBdr>
        <w:top w:val="none" w:sz="0" w:space="0" w:color="auto"/>
        <w:left w:val="none" w:sz="0" w:space="0" w:color="auto"/>
        <w:bottom w:val="none" w:sz="0" w:space="0" w:color="auto"/>
        <w:right w:val="none" w:sz="0" w:space="0" w:color="auto"/>
      </w:divBdr>
    </w:div>
    <w:div w:id="675771300">
      <w:bodyDiv w:val="1"/>
      <w:marLeft w:val="0"/>
      <w:marRight w:val="0"/>
      <w:marTop w:val="0"/>
      <w:marBottom w:val="0"/>
      <w:divBdr>
        <w:top w:val="none" w:sz="0" w:space="0" w:color="auto"/>
        <w:left w:val="none" w:sz="0" w:space="0" w:color="auto"/>
        <w:bottom w:val="none" w:sz="0" w:space="0" w:color="auto"/>
        <w:right w:val="none" w:sz="0" w:space="0" w:color="auto"/>
      </w:divBdr>
    </w:div>
    <w:div w:id="692534487">
      <w:bodyDiv w:val="1"/>
      <w:marLeft w:val="0"/>
      <w:marRight w:val="0"/>
      <w:marTop w:val="0"/>
      <w:marBottom w:val="0"/>
      <w:divBdr>
        <w:top w:val="none" w:sz="0" w:space="0" w:color="auto"/>
        <w:left w:val="none" w:sz="0" w:space="0" w:color="auto"/>
        <w:bottom w:val="none" w:sz="0" w:space="0" w:color="auto"/>
        <w:right w:val="none" w:sz="0" w:space="0" w:color="auto"/>
      </w:divBdr>
    </w:div>
    <w:div w:id="721516335">
      <w:bodyDiv w:val="1"/>
      <w:marLeft w:val="0"/>
      <w:marRight w:val="0"/>
      <w:marTop w:val="0"/>
      <w:marBottom w:val="0"/>
      <w:divBdr>
        <w:top w:val="none" w:sz="0" w:space="0" w:color="auto"/>
        <w:left w:val="none" w:sz="0" w:space="0" w:color="auto"/>
        <w:bottom w:val="none" w:sz="0" w:space="0" w:color="auto"/>
        <w:right w:val="none" w:sz="0" w:space="0" w:color="auto"/>
      </w:divBdr>
    </w:div>
    <w:div w:id="730496251">
      <w:bodyDiv w:val="1"/>
      <w:marLeft w:val="0"/>
      <w:marRight w:val="0"/>
      <w:marTop w:val="0"/>
      <w:marBottom w:val="0"/>
      <w:divBdr>
        <w:top w:val="none" w:sz="0" w:space="0" w:color="auto"/>
        <w:left w:val="none" w:sz="0" w:space="0" w:color="auto"/>
        <w:bottom w:val="none" w:sz="0" w:space="0" w:color="auto"/>
        <w:right w:val="none" w:sz="0" w:space="0" w:color="auto"/>
      </w:divBdr>
    </w:div>
    <w:div w:id="732891801">
      <w:bodyDiv w:val="1"/>
      <w:marLeft w:val="0"/>
      <w:marRight w:val="0"/>
      <w:marTop w:val="0"/>
      <w:marBottom w:val="0"/>
      <w:divBdr>
        <w:top w:val="none" w:sz="0" w:space="0" w:color="auto"/>
        <w:left w:val="none" w:sz="0" w:space="0" w:color="auto"/>
        <w:bottom w:val="none" w:sz="0" w:space="0" w:color="auto"/>
        <w:right w:val="none" w:sz="0" w:space="0" w:color="auto"/>
      </w:divBdr>
    </w:div>
    <w:div w:id="738020456">
      <w:bodyDiv w:val="1"/>
      <w:marLeft w:val="0"/>
      <w:marRight w:val="0"/>
      <w:marTop w:val="0"/>
      <w:marBottom w:val="0"/>
      <w:divBdr>
        <w:top w:val="none" w:sz="0" w:space="0" w:color="auto"/>
        <w:left w:val="none" w:sz="0" w:space="0" w:color="auto"/>
        <w:bottom w:val="none" w:sz="0" w:space="0" w:color="auto"/>
        <w:right w:val="none" w:sz="0" w:space="0" w:color="auto"/>
      </w:divBdr>
    </w:div>
    <w:div w:id="759135012">
      <w:bodyDiv w:val="1"/>
      <w:marLeft w:val="0"/>
      <w:marRight w:val="0"/>
      <w:marTop w:val="0"/>
      <w:marBottom w:val="0"/>
      <w:divBdr>
        <w:top w:val="none" w:sz="0" w:space="0" w:color="auto"/>
        <w:left w:val="none" w:sz="0" w:space="0" w:color="auto"/>
        <w:bottom w:val="none" w:sz="0" w:space="0" w:color="auto"/>
        <w:right w:val="none" w:sz="0" w:space="0" w:color="auto"/>
      </w:divBdr>
    </w:div>
    <w:div w:id="775297109">
      <w:bodyDiv w:val="1"/>
      <w:marLeft w:val="0"/>
      <w:marRight w:val="0"/>
      <w:marTop w:val="0"/>
      <w:marBottom w:val="0"/>
      <w:divBdr>
        <w:top w:val="none" w:sz="0" w:space="0" w:color="auto"/>
        <w:left w:val="none" w:sz="0" w:space="0" w:color="auto"/>
        <w:bottom w:val="none" w:sz="0" w:space="0" w:color="auto"/>
        <w:right w:val="none" w:sz="0" w:space="0" w:color="auto"/>
      </w:divBdr>
    </w:div>
    <w:div w:id="780107243">
      <w:bodyDiv w:val="1"/>
      <w:marLeft w:val="0"/>
      <w:marRight w:val="0"/>
      <w:marTop w:val="0"/>
      <w:marBottom w:val="0"/>
      <w:divBdr>
        <w:top w:val="none" w:sz="0" w:space="0" w:color="auto"/>
        <w:left w:val="none" w:sz="0" w:space="0" w:color="auto"/>
        <w:bottom w:val="none" w:sz="0" w:space="0" w:color="auto"/>
        <w:right w:val="none" w:sz="0" w:space="0" w:color="auto"/>
      </w:divBdr>
    </w:div>
    <w:div w:id="796605866">
      <w:bodyDiv w:val="1"/>
      <w:marLeft w:val="0"/>
      <w:marRight w:val="0"/>
      <w:marTop w:val="0"/>
      <w:marBottom w:val="0"/>
      <w:divBdr>
        <w:top w:val="none" w:sz="0" w:space="0" w:color="auto"/>
        <w:left w:val="none" w:sz="0" w:space="0" w:color="auto"/>
        <w:bottom w:val="none" w:sz="0" w:space="0" w:color="auto"/>
        <w:right w:val="none" w:sz="0" w:space="0" w:color="auto"/>
      </w:divBdr>
    </w:div>
    <w:div w:id="798449436">
      <w:bodyDiv w:val="1"/>
      <w:marLeft w:val="0"/>
      <w:marRight w:val="0"/>
      <w:marTop w:val="0"/>
      <w:marBottom w:val="0"/>
      <w:divBdr>
        <w:top w:val="none" w:sz="0" w:space="0" w:color="auto"/>
        <w:left w:val="none" w:sz="0" w:space="0" w:color="auto"/>
        <w:bottom w:val="none" w:sz="0" w:space="0" w:color="auto"/>
        <w:right w:val="none" w:sz="0" w:space="0" w:color="auto"/>
      </w:divBdr>
    </w:div>
    <w:div w:id="799300072">
      <w:bodyDiv w:val="1"/>
      <w:marLeft w:val="0"/>
      <w:marRight w:val="0"/>
      <w:marTop w:val="0"/>
      <w:marBottom w:val="0"/>
      <w:divBdr>
        <w:top w:val="none" w:sz="0" w:space="0" w:color="auto"/>
        <w:left w:val="none" w:sz="0" w:space="0" w:color="auto"/>
        <w:bottom w:val="none" w:sz="0" w:space="0" w:color="auto"/>
        <w:right w:val="none" w:sz="0" w:space="0" w:color="auto"/>
      </w:divBdr>
    </w:div>
    <w:div w:id="815148334">
      <w:bodyDiv w:val="1"/>
      <w:marLeft w:val="0"/>
      <w:marRight w:val="0"/>
      <w:marTop w:val="0"/>
      <w:marBottom w:val="0"/>
      <w:divBdr>
        <w:top w:val="none" w:sz="0" w:space="0" w:color="auto"/>
        <w:left w:val="none" w:sz="0" w:space="0" w:color="auto"/>
        <w:bottom w:val="none" w:sz="0" w:space="0" w:color="auto"/>
        <w:right w:val="none" w:sz="0" w:space="0" w:color="auto"/>
      </w:divBdr>
    </w:div>
    <w:div w:id="836267512">
      <w:bodyDiv w:val="1"/>
      <w:marLeft w:val="0"/>
      <w:marRight w:val="0"/>
      <w:marTop w:val="0"/>
      <w:marBottom w:val="0"/>
      <w:divBdr>
        <w:top w:val="none" w:sz="0" w:space="0" w:color="auto"/>
        <w:left w:val="none" w:sz="0" w:space="0" w:color="auto"/>
        <w:bottom w:val="none" w:sz="0" w:space="0" w:color="auto"/>
        <w:right w:val="none" w:sz="0" w:space="0" w:color="auto"/>
      </w:divBdr>
      <w:divsChild>
        <w:div w:id="2079396563">
          <w:marLeft w:val="0"/>
          <w:marRight w:val="0"/>
          <w:marTop w:val="0"/>
          <w:marBottom w:val="0"/>
          <w:divBdr>
            <w:top w:val="none" w:sz="0" w:space="0" w:color="auto"/>
            <w:left w:val="none" w:sz="0" w:space="0" w:color="auto"/>
            <w:bottom w:val="none" w:sz="0" w:space="0" w:color="auto"/>
            <w:right w:val="none" w:sz="0" w:space="0" w:color="auto"/>
          </w:divBdr>
        </w:div>
      </w:divsChild>
    </w:div>
    <w:div w:id="842822350">
      <w:bodyDiv w:val="1"/>
      <w:marLeft w:val="0"/>
      <w:marRight w:val="0"/>
      <w:marTop w:val="0"/>
      <w:marBottom w:val="0"/>
      <w:divBdr>
        <w:top w:val="none" w:sz="0" w:space="0" w:color="auto"/>
        <w:left w:val="none" w:sz="0" w:space="0" w:color="auto"/>
        <w:bottom w:val="none" w:sz="0" w:space="0" w:color="auto"/>
        <w:right w:val="none" w:sz="0" w:space="0" w:color="auto"/>
      </w:divBdr>
    </w:div>
    <w:div w:id="848367618">
      <w:bodyDiv w:val="1"/>
      <w:marLeft w:val="0"/>
      <w:marRight w:val="0"/>
      <w:marTop w:val="0"/>
      <w:marBottom w:val="0"/>
      <w:divBdr>
        <w:top w:val="none" w:sz="0" w:space="0" w:color="auto"/>
        <w:left w:val="none" w:sz="0" w:space="0" w:color="auto"/>
        <w:bottom w:val="none" w:sz="0" w:space="0" w:color="auto"/>
        <w:right w:val="none" w:sz="0" w:space="0" w:color="auto"/>
      </w:divBdr>
    </w:div>
    <w:div w:id="866140755">
      <w:bodyDiv w:val="1"/>
      <w:marLeft w:val="0"/>
      <w:marRight w:val="0"/>
      <w:marTop w:val="0"/>
      <w:marBottom w:val="0"/>
      <w:divBdr>
        <w:top w:val="none" w:sz="0" w:space="0" w:color="auto"/>
        <w:left w:val="none" w:sz="0" w:space="0" w:color="auto"/>
        <w:bottom w:val="none" w:sz="0" w:space="0" w:color="auto"/>
        <w:right w:val="none" w:sz="0" w:space="0" w:color="auto"/>
      </w:divBdr>
    </w:div>
    <w:div w:id="922689908">
      <w:bodyDiv w:val="1"/>
      <w:marLeft w:val="0"/>
      <w:marRight w:val="0"/>
      <w:marTop w:val="0"/>
      <w:marBottom w:val="0"/>
      <w:divBdr>
        <w:top w:val="none" w:sz="0" w:space="0" w:color="auto"/>
        <w:left w:val="none" w:sz="0" w:space="0" w:color="auto"/>
        <w:bottom w:val="none" w:sz="0" w:space="0" w:color="auto"/>
        <w:right w:val="none" w:sz="0" w:space="0" w:color="auto"/>
      </w:divBdr>
    </w:div>
    <w:div w:id="931401491">
      <w:bodyDiv w:val="1"/>
      <w:marLeft w:val="0"/>
      <w:marRight w:val="0"/>
      <w:marTop w:val="0"/>
      <w:marBottom w:val="0"/>
      <w:divBdr>
        <w:top w:val="none" w:sz="0" w:space="0" w:color="auto"/>
        <w:left w:val="none" w:sz="0" w:space="0" w:color="auto"/>
        <w:bottom w:val="none" w:sz="0" w:space="0" w:color="auto"/>
        <w:right w:val="none" w:sz="0" w:space="0" w:color="auto"/>
      </w:divBdr>
    </w:div>
    <w:div w:id="944389046">
      <w:bodyDiv w:val="1"/>
      <w:marLeft w:val="0"/>
      <w:marRight w:val="0"/>
      <w:marTop w:val="0"/>
      <w:marBottom w:val="0"/>
      <w:divBdr>
        <w:top w:val="none" w:sz="0" w:space="0" w:color="auto"/>
        <w:left w:val="none" w:sz="0" w:space="0" w:color="auto"/>
        <w:bottom w:val="none" w:sz="0" w:space="0" w:color="auto"/>
        <w:right w:val="none" w:sz="0" w:space="0" w:color="auto"/>
      </w:divBdr>
    </w:div>
    <w:div w:id="951209981">
      <w:bodyDiv w:val="1"/>
      <w:marLeft w:val="0"/>
      <w:marRight w:val="0"/>
      <w:marTop w:val="0"/>
      <w:marBottom w:val="0"/>
      <w:divBdr>
        <w:top w:val="none" w:sz="0" w:space="0" w:color="auto"/>
        <w:left w:val="none" w:sz="0" w:space="0" w:color="auto"/>
        <w:bottom w:val="none" w:sz="0" w:space="0" w:color="auto"/>
        <w:right w:val="none" w:sz="0" w:space="0" w:color="auto"/>
      </w:divBdr>
    </w:div>
    <w:div w:id="969286496">
      <w:bodyDiv w:val="1"/>
      <w:marLeft w:val="0"/>
      <w:marRight w:val="0"/>
      <w:marTop w:val="0"/>
      <w:marBottom w:val="0"/>
      <w:divBdr>
        <w:top w:val="none" w:sz="0" w:space="0" w:color="auto"/>
        <w:left w:val="none" w:sz="0" w:space="0" w:color="auto"/>
        <w:bottom w:val="none" w:sz="0" w:space="0" w:color="auto"/>
        <w:right w:val="none" w:sz="0" w:space="0" w:color="auto"/>
      </w:divBdr>
    </w:div>
    <w:div w:id="980580950">
      <w:bodyDiv w:val="1"/>
      <w:marLeft w:val="0"/>
      <w:marRight w:val="0"/>
      <w:marTop w:val="0"/>
      <w:marBottom w:val="0"/>
      <w:divBdr>
        <w:top w:val="none" w:sz="0" w:space="0" w:color="auto"/>
        <w:left w:val="none" w:sz="0" w:space="0" w:color="auto"/>
        <w:bottom w:val="none" w:sz="0" w:space="0" w:color="auto"/>
        <w:right w:val="none" w:sz="0" w:space="0" w:color="auto"/>
      </w:divBdr>
    </w:div>
    <w:div w:id="986859218">
      <w:bodyDiv w:val="1"/>
      <w:marLeft w:val="0"/>
      <w:marRight w:val="0"/>
      <w:marTop w:val="0"/>
      <w:marBottom w:val="0"/>
      <w:divBdr>
        <w:top w:val="none" w:sz="0" w:space="0" w:color="auto"/>
        <w:left w:val="none" w:sz="0" w:space="0" w:color="auto"/>
        <w:bottom w:val="none" w:sz="0" w:space="0" w:color="auto"/>
        <w:right w:val="none" w:sz="0" w:space="0" w:color="auto"/>
      </w:divBdr>
    </w:div>
    <w:div w:id="989404277">
      <w:bodyDiv w:val="1"/>
      <w:marLeft w:val="0"/>
      <w:marRight w:val="0"/>
      <w:marTop w:val="0"/>
      <w:marBottom w:val="0"/>
      <w:divBdr>
        <w:top w:val="none" w:sz="0" w:space="0" w:color="auto"/>
        <w:left w:val="none" w:sz="0" w:space="0" w:color="auto"/>
        <w:bottom w:val="none" w:sz="0" w:space="0" w:color="auto"/>
        <w:right w:val="none" w:sz="0" w:space="0" w:color="auto"/>
      </w:divBdr>
    </w:div>
    <w:div w:id="997148685">
      <w:bodyDiv w:val="1"/>
      <w:marLeft w:val="0"/>
      <w:marRight w:val="0"/>
      <w:marTop w:val="0"/>
      <w:marBottom w:val="0"/>
      <w:divBdr>
        <w:top w:val="none" w:sz="0" w:space="0" w:color="auto"/>
        <w:left w:val="none" w:sz="0" w:space="0" w:color="auto"/>
        <w:bottom w:val="none" w:sz="0" w:space="0" w:color="auto"/>
        <w:right w:val="none" w:sz="0" w:space="0" w:color="auto"/>
      </w:divBdr>
    </w:div>
    <w:div w:id="1040059628">
      <w:bodyDiv w:val="1"/>
      <w:marLeft w:val="0"/>
      <w:marRight w:val="0"/>
      <w:marTop w:val="0"/>
      <w:marBottom w:val="0"/>
      <w:divBdr>
        <w:top w:val="none" w:sz="0" w:space="0" w:color="auto"/>
        <w:left w:val="none" w:sz="0" w:space="0" w:color="auto"/>
        <w:bottom w:val="none" w:sz="0" w:space="0" w:color="auto"/>
        <w:right w:val="none" w:sz="0" w:space="0" w:color="auto"/>
      </w:divBdr>
    </w:div>
    <w:div w:id="1047028759">
      <w:bodyDiv w:val="1"/>
      <w:marLeft w:val="0"/>
      <w:marRight w:val="0"/>
      <w:marTop w:val="0"/>
      <w:marBottom w:val="0"/>
      <w:divBdr>
        <w:top w:val="none" w:sz="0" w:space="0" w:color="auto"/>
        <w:left w:val="none" w:sz="0" w:space="0" w:color="auto"/>
        <w:bottom w:val="none" w:sz="0" w:space="0" w:color="auto"/>
        <w:right w:val="none" w:sz="0" w:space="0" w:color="auto"/>
      </w:divBdr>
    </w:div>
    <w:div w:id="1060372642">
      <w:bodyDiv w:val="1"/>
      <w:marLeft w:val="0"/>
      <w:marRight w:val="0"/>
      <w:marTop w:val="0"/>
      <w:marBottom w:val="0"/>
      <w:divBdr>
        <w:top w:val="none" w:sz="0" w:space="0" w:color="auto"/>
        <w:left w:val="none" w:sz="0" w:space="0" w:color="auto"/>
        <w:bottom w:val="none" w:sz="0" w:space="0" w:color="auto"/>
        <w:right w:val="none" w:sz="0" w:space="0" w:color="auto"/>
      </w:divBdr>
    </w:div>
    <w:div w:id="1079599361">
      <w:bodyDiv w:val="1"/>
      <w:marLeft w:val="0"/>
      <w:marRight w:val="0"/>
      <w:marTop w:val="0"/>
      <w:marBottom w:val="0"/>
      <w:divBdr>
        <w:top w:val="none" w:sz="0" w:space="0" w:color="auto"/>
        <w:left w:val="none" w:sz="0" w:space="0" w:color="auto"/>
        <w:bottom w:val="none" w:sz="0" w:space="0" w:color="auto"/>
        <w:right w:val="none" w:sz="0" w:space="0" w:color="auto"/>
      </w:divBdr>
    </w:div>
    <w:div w:id="1085763651">
      <w:bodyDiv w:val="1"/>
      <w:marLeft w:val="0"/>
      <w:marRight w:val="0"/>
      <w:marTop w:val="0"/>
      <w:marBottom w:val="0"/>
      <w:divBdr>
        <w:top w:val="none" w:sz="0" w:space="0" w:color="auto"/>
        <w:left w:val="none" w:sz="0" w:space="0" w:color="auto"/>
        <w:bottom w:val="none" w:sz="0" w:space="0" w:color="auto"/>
        <w:right w:val="none" w:sz="0" w:space="0" w:color="auto"/>
      </w:divBdr>
      <w:divsChild>
        <w:div w:id="1737245309">
          <w:marLeft w:val="0"/>
          <w:marRight w:val="0"/>
          <w:marTop w:val="0"/>
          <w:marBottom w:val="0"/>
          <w:divBdr>
            <w:top w:val="none" w:sz="0" w:space="0" w:color="auto"/>
            <w:left w:val="none" w:sz="0" w:space="0" w:color="auto"/>
            <w:bottom w:val="none" w:sz="0" w:space="0" w:color="auto"/>
            <w:right w:val="none" w:sz="0" w:space="0" w:color="auto"/>
          </w:divBdr>
          <w:divsChild>
            <w:div w:id="1133518639">
              <w:marLeft w:val="0"/>
              <w:marRight w:val="0"/>
              <w:marTop w:val="0"/>
              <w:marBottom w:val="0"/>
              <w:divBdr>
                <w:top w:val="none" w:sz="0" w:space="0" w:color="auto"/>
                <w:left w:val="none" w:sz="0" w:space="0" w:color="auto"/>
                <w:bottom w:val="none" w:sz="0" w:space="0" w:color="auto"/>
                <w:right w:val="none" w:sz="0" w:space="0" w:color="auto"/>
              </w:divBdr>
              <w:divsChild>
                <w:div w:id="1424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006445">
      <w:bodyDiv w:val="1"/>
      <w:marLeft w:val="0"/>
      <w:marRight w:val="0"/>
      <w:marTop w:val="0"/>
      <w:marBottom w:val="0"/>
      <w:divBdr>
        <w:top w:val="none" w:sz="0" w:space="0" w:color="auto"/>
        <w:left w:val="none" w:sz="0" w:space="0" w:color="auto"/>
        <w:bottom w:val="none" w:sz="0" w:space="0" w:color="auto"/>
        <w:right w:val="none" w:sz="0" w:space="0" w:color="auto"/>
      </w:divBdr>
    </w:div>
    <w:div w:id="1121076405">
      <w:bodyDiv w:val="1"/>
      <w:marLeft w:val="0"/>
      <w:marRight w:val="0"/>
      <w:marTop w:val="0"/>
      <w:marBottom w:val="0"/>
      <w:divBdr>
        <w:top w:val="none" w:sz="0" w:space="0" w:color="auto"/>
        <w:left w:val="none" w:sz="0" w:space="0" w:color="auto"/>
        <w:bottom w:val="none" w:sz="0" w:space="0" w:color="auto"/>
        <w:right w:val="none" w:sz="0" w:space="0" w:color="auto"/>
      </w:divBdr>
    </w:div>
    <w:div w:id="1128890170">
      <w:bodyDiv w:val="1"/>
      <w:marLeft w:val="0"/>
      <w:marRight w:val="0"/>
      <w:marTop w:val="0"/>
      <w:marBottom w:val="0"/>
      <w:divBdr>
        <w:top w:val="none" w:sz="0" w:space="0" w:color="auto"/>
        <w:left w:val="none" w:sz="0" w:space="0" w:color="auto"/>
        <w:bottom w:val="none" w:sz="0" w:space="0" w:color="auto"/>
        <w:right w:val="none" w:sz="0" w:space="0" w:color="auto"/>
      </w:divBdr>
      <w:divsChild>
        <w:div w:id="1576088154">
          <w:marLeft w:val="0"/>
          <w:marRight w:val="0"/>
          <w:marTop w:val="0"/>
          <w:marBottom w:val="0"/>
          <w:divBdr>
            <w:top w:val="none" w:sz="0" w:space="0" w:color="auto"/>
            <w:left w:val="none" w:sz="0" w:space="0" w:color="auto"/>
            <w:bottom w:val="none" w:sz="0" w:space="0" w:color="auto"/>
            <w:right w:val="none" w:sz="0" w:space="0" w:color="auto"/>
          </w:divBdr>
          <w:divsChild>
            <w:div w:id="104351935">
              <w:marLeft w:val="0"/>
              <w:marRight w:val="0"/>
              <w:marTop w:val="0"/>
              <w:marBottom w:val="0"/>
              <w:divBdr>
                <w:top w:val="none" w:sz="0" w:space="0" w:color="auto"/>
                <w:left w:val="none" w:sz="0" w:space="0" w:color="auto"/>
                <w:bottom w:val="none" w:sz="0" w:space="0" w:color="auto"/>
                <w:right w:val="none" w:sz="0" w:space="0" w:color="auto"/>
              </w:divBdr>
              <w:divsChild>
                <w:div w:id="9793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332064">
      <w:bodyDiv w:val="1"/>
      <w:marLeft w:val="0"/>
      <w:marRight w:val="0"/>
      <w:marTop w:val="0"/>
      <w:marBottom w:val="0"/>
      <w:divBdr>
        <w:top w:val="none" w:sz="0" w:space="0" w:color="auto"/>
        <w:left w:val="none" w:sz="0" w:space="0" w:color="auto"/>
        <w:bottom w:val="none" w:sz="0" w:space="0" w:color="auto"/>
        <w:right w:val="none" w:sz="0" w:space="0" w:color="auto"/>
      </w:divBdr>
    </w:div>
    <w:div w:id="1152983100">
      <w:bodyDiv w:val="1"/>
      <w:marLeft w:val="0"/>
      <w:marRight w:val="0"/>
      <w:marTop w:val="0"/>
      <w:marBottom w:val="0"/>
      <w:divBdr>
        <w:top w:val="none" w:sz="0" w:space="0" w:color="auto"/>
        <w:left w:val="none" w:sz="0" w:space="0" w:color="auto"/>
        <w:bottom w:val="none" w:sz="0" w:space="0" w:color="auto"/>
        <w:right w:val="none" w:sz="0" w:space="0" w:color="auto"/>
      </w:divBdr>
    </w:div>
    <w:div w:id="1172336958">
      <w:bodyDiv w:val="1"/>
      <w:marLeft w:val="0"/>
      <w:marRight w:val="0"/>
      <w:marTop w:val="0"/>
      <w:marBottom w:val="0"/>
      <w:divBdr>
        <w:top w:val="none" w:sz="0" w:space="0" w:color="auto"/>
        <w:left w:val="none" w:sz="0" w:space="0" w:color="auto"/>
        <w:bottom w:val="none" w:sz="0" w:space="0" w:color="auto"/>
        <w:right w:val="none" w:sz="0" w:space="0" w:color="auto"/>
      </w:divBdr>
    </w:div>
    <w:div w:id="1175538008">
      <w:bodyDiv w:val="1"/>
      <w:marLeft w:val="0"/>
      <w:marRight w:val="0"/>
      <w:marTop w:val="0"/>
      <w:marBottom w:val="0"/>
      <w:divBdr>
        <w:top w:val="none" w:sz="0" w:space="0" w:color="auto"/>
        <w:left w:val="none" w:sz="0" w:space="0" w:color="auto"/>
        <w:bottom w:val="none" w:sz="0" w:space="0" w:color="auto"/>
        <w:right w:val="none" w:sz="0" w:space="0" w:color="auto"/>
      </w:divBdr>
    </w:div>
    <w:div w:id="1181430185">
      <w:bodyDiv w:val="1"/>
      <w:marLeft w:val="0"/>
      <w:marRight w:val="0"/>
      <w:marTop w:val="0"/>
      <w:marBottom w:val="0"/>
      <w:divBdr>
        <w:top w:val="none" w:sz="0" w:space="0" w:color="auto"/>
        <w:left w:val="none" w:sz="0" w:space="0" w:color="auto"/>
        <w:bottom w:val="none" w:sz="0" w:space="0" w:color="auto"/>
        <w:right w:val="none" w:sz="0" w:space="0" w:color="auto"/>
      </w:divBdr>
    </w:div>
    <w:div w:id="1209806795">
      <w:bodyDiv w:val="1"/>
      <w:marLeft w:val="0"/>
      <w:marRight w:val="0"/>
      <w:marTop w:val="0"/>
      <w:marBottom w:val="0"/>
      <w:divBdr>
        <w:top w:val="none" w:sz="0" w:space="0" w:color="auto"/>
        <w:left w:val="none" w:sz="0" w:space="0" w:color="auto"/>
        <w:bottom w:val="none" w:sz="0" w:space="0" w:color="auto"/>
        <w:right w:val="none" w:sz="0" w:space="0" w:color="auto"/>
      </w:divBdr>
    </w:div>
    <w:div w:id="1221480542">
      <w:bodyDiv w:val="1"/>
      <w:marLeft w:val="0"/>
      <w:marRight w:val="0"/>
      <w:marTop w:val="0"/>
      <w:marBottom w:val="0"/>
      <w:divBdr>
        <w:top w:val="none" w:sz="0" w:space="0" w:color="auto"/>
        <w:left w:val="none" w:sz="0" w:space="0" w:color="auto"/>
        <w:bottom w:val="none" w:sz="0" w:space="0" w:color="auto"/>
        <w:right w:val="none" w:sz="0" w:space="0" w:color="auto"/>
      </w:divBdr>
    </w:div>
    <w:div w:id="1231426394">
      <w:bodyDiv w:val="1"/>
      <w:marLeft w:val="0"/>
      <w:marRight w:val="0"/>
      <w:marTop w:val="0"/>
      <w:marBottom w:val="0"/>
      <w:divBdr>
        <w:top w:val="none" w:sz="0" w:space="0" w:color="auto"/>
        <w:left w:val="none" w:sz="0" w:space="0" w:color="auto"/>
        <w:bottom w:val="none" w:sz="0" w:space="0" w:color="auto"/>
        <w:right w:val="none" w:sz="0" w:space="0" w:color="auto"/>
      </w:divBdr>
    </w:div>
    <w:div w:id="1249845657">
      <w:bodyDiv w:val="1"/>
      <w:marLeft w:val="0"/>
      <w:marRight w:val="0"/>
      <w:marTop w:val="0"/>
      <w:marBottom w:val="0"/>
      <w:divBdr>
        <w:top w:val="none" w:sz="0" w:space="0" w:color="auto"/>
        <w:left w:val="none" w:sz="0" w:space="0" w:color="auto"/>
        <w:bottom w:val="none" w:sz="0" w:space="0" w:color="auto"/>
        <w:right w:val="none" w:sz="0" w:space="0" w:color="auto"/>
      </w:divBdr>
    </w:div>
    <w:div w:id="1253198409">
      <w:bodyDiv w:val="1"/>
      <w:marLeft w:val="0"/>
      <w:marRight w:val="0"/>
      <w:marTop w:val="0"/>
      <w:marBottom w:val="0"/>
      <w:divBdr>
        <w:top w:val="none" w:sz="0" w:space="0" w:color="auto"/>
        <w:left w:val="none" w:sz="0" w:space="0" w:color="auto"/>
        <w:bottom w:val="none" w:sz="0" w:space="0" w:color="auto"/>
        <w:right w:val="none" w:sz="0" w:space="0" w:color="auto"/>
      </w:divBdr>
    </w:div>
    <w:div w:id="1262639928">
      <w:bodyDiv w:val="1"/>
      <w:marLeft w:val="0"/>
      <w:marRight w:val="0"/>
      <w:marTop w:val="0"/>
      <w:marBottom w:val="0"/>
      <w:divBdr>
        <w:top w:val="none" w:sz="0" w:space="0" w:color="auto"/>
        <w:left w:val="none" w:sz="0" w:space="0" w:color="auto"/>
        <w:bottom w:val="none" w:sz="0" w:space="0" w:color="auto"/>
        <w:right w:val="none" w:sz="0" w:space="0" w:color="auto"/>
      </w:divBdr>
    </w:div>
    <w:div w:id="1273785839">
      <w:bodyDiv w:val="1"/>
      <w:marLeft w:val="0"/>
      <w:marRight w:val="0"/>
      <w:marTop w:val="0"/>
      <w:marBottom w:val="0"/>
      <w:divBdr>
        <w:top w:val="none" w:sz="0" w:space="0" w:color="auto"/>
        <w:left w:val="none" w:sz="0" w:space="0" w:color="auto"/>
        <w:bottom w:val="none" w:sz="0" w:space="0" w:color="auto"/>
        <w:right w:val="none" w:sz="0" w:space="0" w:color="auto"/>
      </w:divBdr>
    </w:div>
    <w:div w:id="1274284348">
      <w:bodyDiv w:val="1"/>
      <w:marLeft w:val="0"/>
      <w:marRight w:val="0"/>
      <w:marTop w:val="0"/>
      <w:marBottom w:val="0"/>
      <w:divBdr>
        <w:top w:val="none" w:sz="0" w:space="0" w:color="auto"/>
        <w:left w:val="none" w:sz="0" w:space="0" w:color="auto"/>
        <w:bottom w:val="none" w:sz="0" w:space="0" w:color="auto"/>
        <w:right w:val="none" w:sz="0" w:space="0" w:color="auto"/>
      </w:divBdr>
    </w:div>
    <w:div w:id="1274291912">
      <w:bodyDiv w:val="1"/>
      <w:marLeft w:val="0"/>
      <w:marRight w:val="0"/>
      <w:marTop w:val="0"/>
      <w:marBottom w:val="0"/>
      <w:divBdr>
        <w:top w:val="none" w:sz="0" w:space="0" w:color="auto"/>
        <w:left w:val="none" w:sz="0" w:space="0" w:color="auto"/>
        <w:bottom w:val="none" w:sz="0" w:space="0" w:color="auto"/>
        <w:right w:val="none" w:sz="0" w:space="0" w:color="auto"/>
      </w:divBdr>
    </w:div>
    <w:div w:id="1279406737">
      <w:bodyDiv w:val="1"/>
      <w:marLeft w:val="0"/>
      <w:marRight w:val="0"/>
      <w:marTop w:val="0"/>
      <w:marBottom w:val="0"/>
      <w:divBdr>
        <w:top w:val="none" w:sz="0" w:space="0" w:color="auto"/>
        <w:left w:val="none" w:sz="0" w:space="0" w:color="auto"/>
        <w:bottom w:val="none" w:sz="0" w:space="0" w:color="auto"/>
        <w:right w:val="none" w:sz="0" w:space="0" w:color="auto"/>
      </w:divBdr>
    </w:div>
    <w:div w:id="1284073644">
      <w:bodyDiv w:val="1"/>
      <w:marLeft w:val="0"/>
      <w:marRight w:val="0"/>
      <w:marTop w:val="0"/>
      <w:marBottom w:val="0"/>
      <w:divBdr>
        <w:top w:val="none" w:sz="0" w:space="0" w:color="auto"/>
        <w:left w:val="none" w:sz="0" w:space="0" w:color="auto"/>
        <w:bottom w:val="none" w:sz="0" w:space="0" w:color="auto"/>
        <w:right w:val="none" w:sz="0" w:space="0" w:color="auto"/>
      </w:divBdr>
    </w:div>
    <w:div w:id="1284769502">
      <w:bodyDiv w:val="1"/>
      <w:marLeft w:val="0"/>
      <w:marRight w:val="0"/>
      <w:marTop w:val="0"/>
      <w:marBottom w:val="0"/>
      <w:divBdr>
        <w:top w:val="none" w:sz="0" w:space="0" w:color="auto"/>
        <w:left w:val="none" w:sz="0" w:space="0" w:color="auto"/>
        <w:bottom w:val="none" w:sz="0" w:space="0" w:color="auto"/>
        <w:right w:val="none" w:sz="0" w:space="0" w:color="auto"/>
      </w:divBdr>
    </w:div>
    <w:div w:id="1286236623">
      <w:bodyDiv w:val="1"/>
      <w:marLeft w:val="0"/>
      <w:marRight w:val="0"/>
      <w:marTop w:val="0"/>
      <w:marBottom w:val="0"/>
      <w:divBdr>
        <w:top w:val="none" w:sz="0" w:space="0" w:color="auto"/>
        <w:left w:val="none" w:sz="0" w:space="0" w:color="auto"/>
        <w:bottom w:val="none" w:sz="0" w:space="0" w:color="auto"/>
        <w:right w:val="none" w:sz="0" w:space="0" w:color="auto"/>
      </w:divBdr>
    </w:div>
    <w:div w:id="1289703511">
      <w:bodyDiv w:val="1"/>
      <w:marLeft w:val="0"/>
      <w:marRight w:val="0"/>
      <w:marTop w:val="0"/>
      <w:marBottom w:val="0"/>
      <w:divBdr>
        <w:top w:val="none" w:sz="0" w:space="0" w:color="auto"/>
        <w:left w:val="none" w:sz="0" w:space="0" w:color="auto"/>
        <w:bottom w:val="none" w:sz="0" w:space="0" w:color="auto"/>
        <w:right w:val="none" w:sz="0" w:space="0" w:color="auto"/>
      </w:divBdr>
    </w:div>
    <w:div w:id="1291207383">
      <w:bodyDiv w:val="1"/>
      <w:marLeft w:val="0"/>
      <w:marRight w:val="0"/>
      <w:marTop w:val="0"/>
      <w:marBottom w:val="0"/>
      <w:divBdr>
        <w:top w:val="none" w:sz="0" w:space="0" w:color="auto"/>
        <w:left w:val="none" w:sz="0" w:space="0" w:color="auto"/>
        <w:bottom w:val="none" w:sz="0" w:space="0" w:color="auto"/>
        <w:right w:val="none" w:sz="0" w:space="0" w:color="auto"/>
      </w:divBdr>
    </w:div>
    <w:div w:id="1314139048">
      <w:bodyDiv w:val="1"/>
      <w:marLeft w:val="0"/>
      <w:marRight w:val="0"/>
      <w:marTop w:val="0"/>
      <w:marBottom w:val="0"/>
      <w:divBdr>
        <w:top w:val="none" w:sz="0" w:space="0" w:color="auto"/>
        <w:left w:val="none" w:sz="0" w:space="0" w:color="auto"/>
        <w:bottom w:val="none" w:sz="0" w:space="0" w:color="auto"/>
        <w:right w:val="none" w:sz="0" w:space="0" w:color="auto"/>
      </w:divBdr>
    </w:div>
    <w:div w:id="1322006334">
      <w:bodyDiv w:val="1"/>
      <w:marLeft w:val="0"/>
      <w:marRight w:val="0"/>
      <w:marTop w:val="0"/>
      <w:marBottom w:val="0"/>
      <w:divBdr>
        <w:top w:val="none" w:sz="0" w:space="0" w:color="auto"/>
        <w:left w:val="none" w:sz="0" w:space="0" w:color="auto"/>
        <w:bottom w:val="none" w:sz="0" w:space="0" w:color="auto"/>
        <w:right w:val="none" w:sz="0" w:space="0" w:color="auto"/>
      </w:divBdr>
    </w:div>
    <w:div w:id="1323195215">
      <w:bodyDiv w:val="1"/>
      <w:marLeft w:val="0"/>
      <w:marRight w:val="0"/>
      <w:marTop w:val="0"/>
      <w:marBottom w:val="0"/>
      <w:divBdr>
        <w:top w:val="none" w:sz="0" w:space="0" w:color="auto"/>
        <w:left w:val="none" w:sz="0" w:space="0" w:color="auto"/>
        <w:bottom w:val="none" w:sz="0" w:space="0" w:color="auto"/>
        <w:right w:val="none" w:sz="0" w:space="0" w:color="auto"/>
      </w:divBdr>
      <w:divsChild>
        <w:div w:id="588545118">
          <w:marLeft w:val="0"/>
          <w:marRight w:val="0"/>
          <w:marTop w:val="240"/>
          <w:marBottom w:val="0"/>
          <w:divBdr>
            <w:top w:val="none" w:sz="0" w:space="0" w:color="auto"/>
            <w:left w:val="none" w:sz="0" w:space="0" w:color="auto"/>
            <w:bottom w:val="none" w:sz="0" w:space="0" w:color="auto"/>
            <w:right w:val="none" w:sz="0" w:space="0" w:color="auto"/>
          </w:divBdr>
        </w:div>
        <w:div w:id="1012609943">
          <w:marLeft w:val="0"/>
          <w:marRight w:val="0"/>
          <w:marTop w:val="240"/>
          <w:marBottom w:val="0"/>
          <w:divBdr>
            <w:top w:val="none" w:sz="0" w:space="0" w:color="auto"/>
            <w:left w:val="none" w:sz="0" w:space="0" w:color="auto"/>
            <w:bottom w:val="none" w:sz="0" w:space="0" w:color="auto"/>
            <w:right w:val="none" w:sz="0" w:space="0" w:color="auto"/>
          </w:divBdr>
        </w:div>
      </w:divsChild>
    </w:div>
    <w:div w:id="1328750861">
      <w:bodyDiv w:val="1"/>
      <w:marLeft w:val="0"/>
      <w:marRight w:val="0"/>
      <w:marTop w:val="0"/>
      <w:marBottom w:val="0"/>
      <w:divBdr>
        <w:top w:val="none" w:sz="0" w:space="0" w:color="auto"/>
        <w:left w:val="none" w:sz="0" w:space="0" w:color="auto"/>
        <w:bottom w:val="none" w:sz="0" w:space="0" w:color="auto"/>
        <w:right w:val="none" w:sz="0" w:space="0" w:color="auto"/>
      </w:divBdr>
    </w:div>
    <w:div w:id="1339194200">
      <w:bodyDiv w:val="1"/>
      <w:marLeft w:val="0"/>
      <w:marRight w:val="0"/>
      <w:marTop w:val="0"/>
      <w:marBottom w:val="0"/>
      <w:divBdr>
        <w:top w:val="none" w:sz="0" w:space="0" w:color="auto"/>
        <w:left w:val="none" w:sz="0" w:space="0" w:color="auto"/>
        <w:bottom w:val="none" w:sz="0" w:space="0" w:color="auto"/>
        <w:right w:val="none" w:sz="0" w:space="0" w:color="auto"/>
      </w:divBdr>
    </w:div>
    <w:div w:id="1352687239">
      <w:bodyDiv w:val="1"/>
      <w:marLeft w:val="0"/>
      <w:marRight w:val="0"/>
      <w:marTop w:val="0"/>
      <w:marBottom w:val="0"/>
      <w:divBdr>
        <w:top w:val="none" w:sz="0" w:space="0" w:color="auto"/>
        <w:left w:val="none" w:sz="0" w:space="0" w:color="auto"/>
        <w:bottom w:val="none" w:sz="0" w:space="0" w:color="auto"/>
        <w:right w:val="none" w:sz="0" w:space="0" w:color="auto"/>
      </w:divBdr>
    </w:div>
    <w:div w:id="1357275133">
      <w:bodyDiv w:val="1"/>
      <w:marLeft w:val="0"/>
      <w:marRight w:val="0"/>
      <w:marTop w:val="0"/>
      <w:marBottom w:val="0"/>
      <w:divBdr>
        <w:top w:val="none" w:sz="0" w:space="0" w:color="auto"/>
        <w:left w:val="none" w:sz="0" w:space="0" w:color="auto"/>
        <w:bottom w:val="none" w:sz="0" w:space="0" w:color="auto"/>
        <w:right w:val="none" w:sz="0" w:space="0" w:color="auto"/>
      </w:divBdr>
    </w:div>
    <w:div w:id="1363440989">
      <w:bodyDiv w:val="1"/>
      <w:marLeft w:val="0"/>
      <w:marRight w:val="0"/>
      <w:marTop w:val="0"/>
      <w:marBottom w:val="0"/>
      <w:divBdr>
        <w:top w:val="none" w:sz="0" w:space="0" w:color="auto"/>
        <w:left w:val="none" w:sz="0" w:space="0" w:color="auto"/>
        <w:bottom w:val="none" w:sz="0" w:space="0" w:color="auto"/>
        <w:right w:val="none" w:sz="0" w:space="0" w:color="auto"/>
      </w:divBdr>
    </w:div>
    <w:div w:id="1375618484">
      <w:bodyDiv w:val="1"/>
      <w:marLeft w:val="0"/>
      <w:marRight w:val="0"/>
      <w:marTop w:val="0"/>
      <w:marBottom w:val="0"/>
      <w:divBdr>
        <w:top w:val="none" w:sz="0" w:space="0" w:color="auto"/>
        <w:left w:val="none" w:sz="0" w:space="0" w:color="auto"/>
        <w:bottom w:val="none" w:sz="0" w:space="0" w:color="auto"/>
        <w:right w:val="none" w:sz="0" w:space="0" w:color="auto"/>
      </w:divBdr>
    </w:div>
    <w:div w:id="1379624437">
      <w:bodyDiv w:val="1"/>
      <w:marLeft w:val="0"/>
      <w:marRight w:val="0"/>
      <w:marTop w:val="0"/>
      <w:marBottom w:val="0"/>
      <w:divBdr>
        <w:top w:val="none" w:sz="0" w:space="0" w:color="auto"/>
        <w:left w:val="none" w:sz="0" w:space="0" w:color="auto"/>
        <w:bottom w:val="none" w:sz="0" w:space="0" w:color="auto"/>
        <w:right w:val="none" w:sz="0" w:space="0" w:color="auto"/>
      </w:divBdr>
    </w:div>
    <w:div w:id="1386904192">
      <w:bodyDiv w:val="1"/>
      <w:marLeft w:val="0"/>
      <w:marRight w:val="0"/>
      <w:marTop w:val="0"/>
      <w:marBottom w:val="0"/>
      <w:divBdr>
        <w:top w:val="none" w:sz="0" w:space="0" w:color="auto"/>
        <w:left w:val="none" w:sz="0" w:space="0" w:color="auto"/>
        <w:bottom w:val="none" w:sz="0" w:space="0" w:color="auto"/>
        <w:right w:val="none" w:sz="0" w:space="0" w:color="auto"/>
      </w:divBdr>
    </w:div>
    <w:div w:id="1408846896">
      <w:bodyDiv w:val="1"/>
      <w:marLeft w:val="0"/>
      <w:marRight w:val="0"/>
      <w:marTop w:val="0"/>
      <w:marBottom w:val="0"/>
      <w:divBdr>
        <w:top w:val="none" w:sz="0" w:space="0" w:color="auto"/>
        <w:left w:val="none" w:sz="0" w:space="0" w:color="auto"/>
        <w:bottom w:val="none" w:sz="0" w:space="0" w:color="auto"/>
        <w:right w:val="none" w:sz="0" w:space="0" w:color="auto"/>
      </w:divBdr>
    </w:div>
    <w:div w:id="1426458288">
      <w:bodyDiv w:val="1"/>
      <w:marLeft w:val="0"/>
      <w:marRight w:val="0"/>
      <w:marTop w:val="0"/>
      <w:marBottom w:val="0"/>
      <w:divBdr>
        <w:top w:val="none" w:sz="0" w:space="0" w:color="auto"/>
        <w:left w:val="none" w:sz="0" w:space="0" w:color="auto"/>
        <w:bottom w:val="none" w:sz="0" w:space="0" w:color="auto"/>
        <w:right w:val="none" w:sz="0" w:space="0" w:color="auto"/>
      </w:divBdr>
    </w:div>
    <w:div w:id="1429079033">
      <w:bodyDiv w:val="1"/>
      <w:marLeft w:val="0"/>
      <w:marRight w:val="0"/>
      <w:marTop w:val="0"/>
      <w:marBottom w:val="0"/>
      <w:divBdr>
        <w:top w:val="none" w:sz="0" w:space="0" w:color="auto"/>
        <w:left w:val="none" w:sz="0" w:space="0" w:color="auto"/>
        <w:bottom w:val="none" w:sz="0" w:space="0" w:color="auto"/>
        <w:right w:val="none" w:sz="0" w:space="0" w:color="auto"/>
      </w:divBdr>
    </w:div>
    <w:div w:id="1441103816">
      <w:bodyDiv w:val="1"/>
      <w:marLeft w:val="0"/>
      <w:marRight w:val="0"/>
      <w:marTop w:val="0"/>
      <w:marBottom w:val="0"/>
      <w:divBdr>
        <w:top w:val="none" w:sz="0" w:space="0" w:color="auto"/>
        <w:left w:val="none" w:sz="0" w:space="0" w:color="auto"/>
        <w:bottom w:val="none" w:sz="0" w:space="0" w:color="auto"/>
        <w:right w:val="none" w:sz="0" w:space="0" w:color="auto"/>
      </w:divBdr>
    </w:div>
    <w:div w:id="1476483259">
      <w:bodyDiv w:val="1"/>
      <w:marLeft w:val="0"/>
      <w:marRight w:val="0"/>
      <w:marTop w:val="0"/>
      <w:marBottom w:val="0"/>
      <w:divBdr>
        <w:top w:val="none" w:sz="0" w:space="0" w:color="auto"/>
        <w:left w:val="none" w:sz="0" w:space="0" w:color="auto"/>
        <w:bottom w:val="none" w:sz="0" w:space="0" w:color="auto"/>
        <w:right w:val="none" w:sz="0" w:space="0" w:color="auto"/>
      </w:divBdr>
    </w:div>
    <w:div w:id="1499345101">
      <w:bodyDiv w:val="1"/>
      <w:marLeft w:val="0"/>
      <w:marRight w:val="0"/>
      <w:marTop w:val="0"/>
      <w:marBottom w:val="0"/>
      <w:divBdr>
        <w:top w:val="none" w:sz="0" w:space="0" w:color="auto"/>
        <w:left w:val="none" w:sz="0" w:space="0" w:color="auto"/>
        <w:bottom w:val="none" w:sz="0" w:space="0" w:color="auto"/>
        <w:right w:val="none" w:sz="0" w:space="0" w:color="auto"/>
      </w:divBdr>
    </w:div>
    <w:div w:id="1500343359">
      <w:bodyDiv w:val="1"/>
      <w:marLeft w:val="0"/>
      <w:marRight w:val="0"/>
      <w:marTop w:val="0"/>
      <w:marBottom w:val="0"/>
      <w:divBdr>
        <w:top w:val="none" w:sz="0" w:space="0" w:color="auto"/>
        <w:left w:val="none" w:sz="0" w:space="0" w:color="auto"/>
        <w:bottom w:val="none" w:sz="0" w:space="0" w:color="auto"/>
        <w:right w:val="none" w:sz="0" w:space="0" w:color="auto"/>
      </w:divBdr>
    </w:div>
    <w:div w:id="1502037513">
      <w:bodyDiv w:val="1"/>
      <w:marLeft w:val="0"/>
      <w:marRight w:val="0"/>
      <w:marTop w:val="0"/>
      <w:marBottom w:val="0"/>
      <w:divBdr>
        <w:top w:val="none" w:sz="0" w:space="0" w:color="auto"/>
        <w:left w:val="none" w:sz="0" w:space="0" w:color="auto"/>
        <w:bottom w:val="none" w:sz="0" w:space="0" w:color="auto"/>
        <w:right w:val="none" w:sz="0" w:space="0" w:color="auto"/>
      </w:divBdr>
    </w:div>
    <w:div w:id="1523087071">
      <w:bodyDiv w:val="1"/>
      <w:marLeft w:val="0"/>
      <w:marRight w:val="0"/>
      <w:marTop w:val="0"/>
      <w:marBottom w:val="0"/>
      <w:divBdr>
        <w:top w:val="none" w:sz="0" w:space="0" w:color="auto"/>
        <w:left w:val="none" w:sz="0" w:space="0" w:color="auto"/>
        <w:bottom w:val="none" w:sz="0" w:space="0" w:color="auto"/>
        <w:right w:val="none" w:sz="0" w:space="0" w:color="auto"/>
      </w:divBdr>
    </w:div>
    <w:div w:id="1528834515">
      <w:bodyDiv w:val="1"/>
      <w:marLeft w:val="0"/>
      <w:marRight w:val="0"/>
      <w:marTop w:val="0"/>
      <w:marBottom w:val="0"/>
      <w:divBdr>
        <w:top w:val="none" w:sz="0" w:space="0" w:color="auto"/>
        <w:left w:val="none" w:sz="0" w:space="0" w:color="auto"/>
        <w:bottom w:val="none" w:sz="0" w:space="0" w:color="auto"/>
        <w:right w:val="none" w:sz="0" w:space="0" w:color="auto"/>
      </w:divBdr>
    </w:div>
    <w:div w:id="1530528915">
      <w:bodyDiv w:val="1"/>
      <w:marLeft w:val="0"/>
      <w:marRight w:val="0"/>
      <w:marTop w:val="0"/>
      <w:marBottom w:val="0"/>
      <w:divBdr>
        <w:top w:val="none" w:sz="0" w:space="0" w:color="auto"/>
        <w:left w:val="none" w:sz="0" w:space="0" w:color="auto"/>
        <w:bottom w:val="none" w:sz="0" w:space="0" w:color="auto"/>
        <w:right w:val="none" w:sz="0" w:space="0" w:color="auto"/>
      </w:divBdr>
      <w:divsChild>
        <w:div w:id="961427402">
          <w:marLeft w:val="0"/>
          <w:marRight w:val="0"/>
          <w:marTop w:val="240"/>
          <w:marBottom w:val="0"/>
          <w:divBdr>
            <w:top w:val="none" w:sz="0" w:space="0" w:color="auto"/>
            <w:left w:val="none" w:sz="0" w:space="0" w:color="auto"/>
            <w:bottom w:val="none" w:sz="0" w:space="0" w:color="auto"/>
            <w:right w:val="none" w:sz="0" w:space="0" w:color="auto"/>
          </w:divBdr>
        </w:div>
        <w:div w:id="1270501490">
          <w:marLeft w:val="0"/>
          <w:marRight w:val="0"/>
          <w:marTop w:val="240"/>
          <w:marBottom w:val="0"/>
          <w:divBdr>
            <w:top w:val="none" w:sz="0" w:space="0" w:color="auto"/>
            <w:left w:val="none" w:sz="0" w:space="0" w:color="auto"/>
            <w:bottom w:val="none" w:sz="0" w:space="0" w:color="auto"/>
            <w:right w:val="none" w:sz="0" w:space="0" w:color="auto"/>
          </w:divBdr>
        </w:div>
      </w:divsChild>
    </w:div>
    <w:div w:id="1581602274">
      <w:bodyDiv w:val="1"/>
      <w:marLeft w:val="0"/>
      <w:marRight w:val="0"/>
      <w:marTop w:val="0"/>
      <w:marBottom w:val="0"/>
      <w:divBdr>
        <w:top w:val="none" w:sz="0" w:space="0" w:color="auto"/>
        <w:left w:val="none" w:sz="0" w:space="0" w:color="auto"/>
        <w:bottom w:val="none" w:sz="0" w:space="0" w:color="auto"/>
        <w:right w:val="none" w:sz="0" w:space="0" w:color="auto"/>
      </w:divBdr>
    </w:div>
    <w:div w:id="1607426436">
      <w:bodyDiv w:val="1"/>
      <w:marLeft w:val="0"/>
      <w:marRight w:val="0"/>
      <w:marTop w:val="0"/>
      <w:marBottom w:val="0"/>
      <w:divBdr>
        <w:top w:val="none" w:sz="0" w:space="0" w:color="auto"/>
        <w:left w:val="none" w:sz="0" w:space="0" w:color="auto"/>
        <w:bottom w:val="none" w:sz="0" w:space="0" w:color="auto"/>
        <w:right w:val="none" w:sz="0" w:space="0" w:color="auto"/>
      </w:divBdr>
    </w:div>
    <w:div w:id="1615014457">
      <w:bodyDiv w:val="1"/>
      <w:marLeft w:val="0"/>
      <w:marRight w:val="0"/>
      <w:marTop w:val="0"/>
      <w:marBottom w:val="0"/>
      <w:divBdr>
        <w:top w:val="none" w:sz="0" w:space="0" w:color="auto"/>
        <w:left w:val="none" w:sz="0" w:space="0" w:color="auto"/>
        <w:bottom w:val="none" w:sz="0" w:space="0" w:color="auto"/>
        <w:right w:val="none" w:sz="0" w:space="0" w:color="auto"/>
      </w:divBdr>
    </w:div>
    <w:div w:id="1616987836">
      <w:bodyDiv w:val="1"/>
      <w:marLeft w:val="0"/>
      <w:marRight w:val="0"/>
      <w:marTop w:val="0"/>
      <w:marBottom w:val="0"/>
      <w:divBdr>
        <w:top w:val="none" w:sz="0" w:space="0" w:color="auto"/>
        <w:left w:val="none" w:sz="0" w:space="0" w:color="auto"/>
        <w:bottom w:val="none" w:sz="0" w:space="0" w:color="auto"/>
        <w:right w:val="none" w:sz="0" w:space="0" w:color="auto"/>
      </w:divBdr>
    </w:div>
    <w:div w:id="1628271264">
      <w:bodyDiv w:val="1"/>
      <w:marLeft w:val="0"/>
      <w:marRight w:val="0"/>
      <w:marTop w:val="0"/>
      <w:marBottom w:val="0"/>
      <w:divBdr>
        <w:top w:val="none" w:sz="0" w:space="0" w:color="auto"/>
        <w:left w:val="none" w:sz="0" w:space="0" w:color="auto"/>
        <w:bottom w:val="none" w:sz="0" w:space="0" w:color="auto"/>
        <w:right w:val="none" w:sz="0" w:space="0" w:color="auto"/>
      </w:divBdr>
    </w:div>
    <w:div w:id="1634603517">
      <w:bodyDiv w:val="1"/>
      <w:marLeft w:val="0"/>
      <w:marRight w:val="0"/>
      <w:marTop w:val="0"/>
      <w:marBottom w:val="0"/>
      <w:divBdr>
        <w:top w:val="none" w:sz="0" w:space="0" w:color="auto"/>
        <w:left w:val="none" w:sz="0" w:space="0" w:color="auto"/>
        <w:bottom w:val="none" w:sz="0" w:space="0" w:color="auto"/>
        <w:right w:val="none" w:sz="0" w:space="0" w:color="auto"/>
      </w:divBdr>
    </w:div>
    <w:div w:id="1658458546">
      <w:bodyDiv w:val="1"/>
      <w:marLeft w:val="0"/>
      <w:marRight w:val="0"/>
      <w:marTop w:val="0"/>
      <w:marBottom w:val="0"/>
      <w:divBdr>
        <w:top w:val="none" w:sz="0" w:space="0" w:color="auto"/>
        <w:left w:val="none" w:sz="0" w:space="0" w:color="auto"/>
        <w:bottom w:val="none" w:sz="0" w:space="0" w:color="auto"/>
        <w:right w:val="none" w:sz="0" w:space="0" w:color="auto"/>
      </w:divBdr>
      <w:divsChild>
        <w:div w:id="1050301318">
          <w:marLeft w:val="0"/>
          <w:marRight w:val="0"/>
          <w:marTop w:val="0"/>
          <w:marBottom w:val="0"/>
          <w:divBdr>
            <w:top w:val="none" w:sz="0" w:space="0" w:color="auto"/>
            <w:left w:val="none" w:sz="0" w:space="0" w:color="auto"/>
            <w:bottom w:val="none" w:sz="0" w:space="0" w:color="auto"/>
            <w:right w:val="none" w:sz="0" w:space="0" w:color="auto"/>
          </w:divBdr>
          <w:divsChild>
            <w:div w:id="790517681">
              <w:marLeft w:val="0"/>
              <w:marRight w:val="0"/>
              <w:marTop w:val="0"/>
              <w:marBottom w:val="0"/>
              <w:divBdr>
                <w:top w:val="none" w:sz="0" w:space="0" w:color="auto"/>
                <w:left w:val="none" w:sz="0" w:space="0" w:color="auto"/>
                <w:bottom w:val="none" w:sz="0" w:space="0" w:color="auto"/>
                <w:right w:val="none" w:sz="0" w:space="0" w:color="auto"/>
              </w:divBdr>
              <w:divsChild>
                <w:div w:id="59482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62613">
      <w:bodyDiv w:val="1"/>
      <w:marLeft w:val="0"/>
      <w:marRight w:val="0"/>
      <w:marTop w:val="0"/>
      <w:marBottom w:val="0"/>
      <w:divBdr>
        <w:top w:val="none" w:sz="0" w:space="0" w:color="auto"/>
        <w:left w:val="none" w:sz="0" w:space="0" w:color="auto"/>
        <w:bottom w:val="none" w:sz="0" w:space="0" w:color="auto"/>
        <w:right w:val="none" w:sz="0" w:space="0" w:color="auto"/>
      </w:divBdr>
    </w:div>
    <w:div w:id="1660230583">
      <w:bodyDiv w:val="1"/>
      <w:marLeft w:val="0"/>
      <w:marRight w:val="0"/>
      <w:marTop w:val="0"/>
      <w:marBottom w:val="0"/>
      <w:divBdr>
        <w:top w:val="none" w:sz="0" w:space="0" w:color="auto"/>
        <w:left w:val="none" w:sz="0" w:space="0" w:color="auto"/>
        <w:bottom w:val="none" w:sz="0" w:space="0" w:color="auto"/>
        <w:right w:val="none" w:sz="0" w:space="0" w:color="auto"/>
      </w:divBdr>
    </w:div>
    <w:div w:id="1705249938">
      <w:bodyDiv w:val="1"/>
      <w:marLeft w:val="0"/>
      <w:marRight w:val="0"/>
      <w:marTop w:val="0"/>
      <w:marBottom w:val="0"/>
      <w:divBdr>
        <w:top w:val="none" w:sz="0" w:space="0" w:color="auto"/>
        <w:left w:val="none" w:sz="0" w:space="0" w:color="auto"/>
        <w:bottom w:val="none" w:sz="0" w:space="0" w:color="auto"/>
        <w:right w:val="none" w:sz="0" w:space="0" w:color="auto"/>
      </w:divBdr>
    </w:div>
    <w:div w:id="1708335442">
      <w:bodyDiv w:val="1"/>
      <w:marLeft w:val="0"/>
      <w:marRight w:val="0"/>
      <w:marTop w:val="0"/>
      <w:marBottom w:val="0"/>
      <w:divBdr>
        <w:top w:val="none" w:sz="0" w:space="0" w:color="auto"/>
        <w:left w:val="none" w:sz="0" w:space="0" w:color="auto"/>
        <w:bottom w:val="none" w:sz="0" w:space="0" w:color="auto"/>
        <w:right w:val="none" w:sz="0" w:space="0" w:color="auto"/>
      </w:divBdr>
      <w:divsChild>
        <w:div w:id="980889529">
          <w:marLeft w:val="0"/>
          <w:marRight w:val="0"/>
          <w:marTop w:val="0"/>
          <w:marBottom w:val="0"/>
          <w:divBdr>
            <w:top w:val="none" w:sz="0" w:space="0" w:color="auto"/>
            <w:left w:val="none" w:sz="0" w:space="0" w:color="auto"/>
            <w:bottom w:val="none" w:sz="0" w:space="0" w:color="auto"/>
            <w:right w:val="none" w:sz="0" w:space="0" w:color="auto"/>
          </w:divBdr>
          <w:divsChild>
            <w:div w:id="1041511412">
              <w:marLeft w:val="0"/>
              <w:marRight w:val="0"/>
              <w:marTop w:val="0"/>
              <w:marBottom w:val="0"/>
              <w:divBdr>
                <w:top w:val="none" w:sz="0" w:space="0" w:color="auto"/>
                <w:left w:val="none" w:sz="0" w:space="0" w:color="auto"/>
                <w:bottom w:val="none" w:sz="0" w:space="0" w:color="auto"/>
                <w:right w:val="none" w:sz="0" w:space="0" w:color="auto"/>
              </w:divBdr>
              <w:divsChild>
                <w:div w:id="17061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254067">
      <w:bodyDiv w:val="1"/>
      <w:marLeft w:val="0"/>
      <w:marRight w:val="0"/>
      <w:marTop w:val="0"/>
      <w:marBottom w:val="0"/>
      <w:divBdr>
        <w:top w:val="none" w:sz="0" w:space="0" w:color="auto"/>
        <w:left w:val="none" w:sz="0" w:space="0" w:color="auto"/>
        <w:bottom w:val="none" w:sz="0" w:space="0" w:color="auto"/>
        <w:right w:val="none" w:sz="0" w:space="0" w:color="auto"/>
      </w:divBdr>
    </w:div>
    <w:div w:id="1732649993">
      <w:bodyDiv w:val="1"/>
      <w:marLeft w:val="0"/>
      <w:marRight w:val="0"/>
      <w:marTop w:val="0"/>
      <w:marBottom w:val="0"/>
      <w:divBdr>
        <w:top w:val="none" w:sz="0" w:space="0" w:color="auto"/>
        <w:left w:val="none" w:sz="0" w:space="0" w:color="auto"/>
        <w:bottom w:val="none" w:sz="0" w:space="0" w:color="auto"/>
        <w:right w:val="none" w:sz="0" w:space="0" w:color="auto"/>
      </w:divBdr>
    </w:div>
    <w:div w:id="1733965428">
      <w:bodyDiv w:val="1"/>
      <w:marLeft w:val="0"/>
      <w:marRight w:val="0"/>
      <w:marTop w:val="0"/>
      <w:marBottom w:val="0"/>
      <w:divBdr>
        <w:top w:val="none" w:sz="0" w:space="0" w:color="auto"/>
        <w:left w:val="none" w:sz="0" w:space="0" w:color="auto"/>
        <w:bottom w:val="none" w:sz="0" w:space="0" w:color="auto"/>
        <w:right w:val="none" w:sz="0" w:space="0" w:color="auto"/>
      </w:divBdr>
    </w:div>
    <w:div w:id="1740711504">
      <w:bodyDiv w:val="1"/>
      <w:marLeft w:val="0"/>
      <w:marRight w:val="0"/>
      <w:marTop w:val="0"/>
      <w:marBottom w:val="0"/>
      <w:divBdr>
        <w:top w:val="none" w:sz="0" w:space="0" w:color="auto"/>
        <w:left w:val="none" w:sz="0" w:space="0" w:color="auto"/>
        <w:bottom w:val="none" w:sz="0" w:space="0" w:color="auto"/>
        <w:right w:val="none" w:sz="0" w:space="0" w:color="auto"/>
      </w:divBdr>
    </w:div>
    <w:div w:id="1753042836">
      <w:bodyDiv w:val="1"/>
      <w:marLeft w:val="0"/>
      <w:marRight w:val="0"/>
      <w:marTop w:val="0"/>
      <w:marBottom w:val="0"/>
      <w:divBdr>
        <w:top w:val="none" w:sz="0" w:space="0" w:color="auto"/>
        <w:left w:val="none" w:sz="0" w:space="0" w:color="auto"/>
        <w:bottom w:val="none" w:sz="0" w:space="0" w:color="auto"/>
        <w:right w:val="none" w:sz="0" w:space="0" w:color="auto"/>
      </w:divBdr>
    </w:div>
    <w:div w:id="1765758415">
      <w:bodyDiv w:val="1"/>
      <w:marLeft w:val="0"/>
      <w:marRight w:val="0"/>
      <w:marTop w:val="0"/>
      <w:marBottom w:val="0"/>
      <w:divBdr>
        <w:top w:val="none" w:sz="0" w:space="0" w:color="auto"/>
        <w:left w:val="none" w:sz="0" w:space="0" w:color="auto"/>
        <w:bottom w:val="none" w:sz="0" w:space="0" w:color="auto"/>
        <w:right w:val="none" w:sz="0" w:space="0" w:color="auto"/>
      </w:divBdr>
      <w:divsChild>
        <w:div w:id="767850639">
          <w:marLeft w:val="0"/>
          <w:marRight w:val="0"/>
          <w:marTop w:val="240"/>
          <w:marBottom w:val="0"/>
          <w:divBdr>
            <w:top w:val="none" w:sz="0" w:space="0" w:color="auto"/>
            <w:left w:val="none" w:sz="0" w:space="0" w:color="auto"/>
            <w:bottom w:val="none" w:sz="0" w:space="0" w:color="auto"/>
            <w:right w:val="none" w:sz="0" w:space="0" w:color="auto"/>
          </w:divBdr>
        </w:div>
        <w:div w:id="798187202">
          <w:marLeft w:val="0"/>
          <w:marRight w:val="0"/>
          <w:marTop w:val="240"/>
          <w:marBottom w:val="0"/>
          <w:divBdr>
            <w:top w:val="none" w:sz="0" w:space="0" w:color="auto"/>
            <w:left w:val="none" w:sz="0" w:space="0" w:color="auto"/>
            <w:bottom w:val="none" w:sz="0" w:space="0" w:color="auto"/>
            <w:right w:val="none" w:sz="0" w:space="0" w:color="auto"/>
          </w:divBdr>
        </w:div>
        <w:div w:id="1246575575">
          <w:marLeft w:val="0"/>
          <w:marRight w:val="0"/>
          <w:marTop w:val="240"/>
          <w:marBottom w:val="0"/>
          <w:divBdr>
            <w:top w:val="none" w:sz="0" w:space="0" w:color="auto"/>
            <w:left w:val="none" w:sz="0" w:space="0" w:color="auto"/>
            <w:bottom w:val="none" w:sz="0" w:space="0" w:color="auto"/>
            <w:right w:val="none" w:sz="0" w:space="0" w:color="auto"/>
          </w:divBdr>
        </w:div>
      </w:divsChild>
    </w:div>
    <w:div w:id="1794667535">
      <w:bodyDiv w:val="1"/>
      <w:marLeft w:val="0"/>
      <w:marRight w:val="0"/>
      <w:marTop w:val="0"/>
      <w:marBottom w:val="0"/>
      <w:divBdr>
        <w:top w:val="none" w:sz="0" w:space="0" w:color="auto"/>
        <w:left w:val="none" w:sz="0" w:space="0" w:color="auto"/>
        <w:bottom w:val="none" w:sz="0" w:space="0" w:color="auto"/>
        <w:right w:val="none" w:sz="0" w:space="0" w:color="auto"/>
      </w:divBdr>
    </w:div>
    <w:div w:id="1798332188">
      <w:bodyDiv w:val="1"/>
      <w:marLeft w:val="0"/>
      <w:marRight w:val="0"/>
      <w:marTop w:val="0"/>
      <w:marBottom w:val="0"/>
      <w:divBdr>
        <w:top w:val="none" w:sz="0" w:space="0" w:color="auto"/>
        <w:left w:val="none" w:sz="0" w:space="0" w:color="auto"/>
        <w:bottom w:val="none" w:sz="0" w:space="0" w:color="auto"/>
        <w:right w:val="none" w:sz="0" w:space="0" w:color="auto"/>
      </w:divBdr>
    </w:div>
    <w:div w:id="1817337177">
      <w:bodyDiv w:val="1"/>
      <w:marLeft w:val="0"/>
      <w:marRight w:val="0"/>
      <w:marTop w:val="0"/>
      <w:marBottom w:val="0"/>
      <w:divBdr>
        <w:top w:val="none" w:sz="0" w:space="0" w:color="auto"/>
        <w:left w:val="none" w:sz="0" w:space="0" w:color="auto"/>
        <w:bottom w:val="none" w:sz="0" w:space="0" w:color="auto"/>
        <w:right w:val="none" w:sz="0" w:space="0" w:color="auto"/>
      </w:divBdr>
    </w:div>
    <w:div w:id="1820028840">
      <w:bodyDiv w:val="1"/>
      <w:marLeft w:val="0"/>
      <w:marRight w:val="0"/>
      <w:marTop w:val="0"/>
      <w:marBottom w:val="0"/>
      <w:divBdr>
        <w:top w:val="none" w:sz="0" w:space="0" w:color="auto"/>
        <w:left w:val="none" w:sz="0" w:space="0" w:color="auto"/>
        <w:bottom w:val="none" w:sz="0" w:space="0" w:color="auto"/>
        <w:right w:val="none" w:sz="0" w:space="0" w:color="auto"/>
      </w:divBdr>
    </w:div>
    <w:div w:id="1825972623">
      <w:bodyDiv w:val="1"/>
      <w:marLeft w:val="0"/>
      <w:marRight w:val="0"/>
      <w:marTop w:val="0"/>
      <w:marBottom w:val="0"/>
      <w:divBdr>
        <w:top w:val="none" w:sz="0" w:space="0" w:color="auto"/>
        <w:left w:val="none" w:sz="0" w:space="0" w:color="auto"/>
        <w:bottom w:val="none" w:sz="0" w:space="0" w:color="auto"/>
        <w:right w:val="none" w:sz="0" w:space="0" w:color="auto"/>
      </w:divBdr>
      <w:divsChild>
        <w:div w:id="217328225">
          <w:marLeft w:val="0"/>
          <w:marRight w:val="0"/>
          <w:marTop w:val="0"/>
          <w:marBottom w:val="0"/>
          <w:divBdr>
            <w:top w:val="none" w:sz="0" w:space="0" w:color="auto"/>
            <w:left w:val="none" w:sz="0" w:space="0" w:color="auto"/>
            <w:bottom w:val="none" w:sz="0" w:space="0" w:color="auto"/>
            <w:right w:val="none" w:sz="0" w:space="0" w:color="auto"/>
          </w:divBdr>
        </w:div>
      </w:divsChild>
    </w:div>
    <w:div w:id="1829906543">
      <w:bodyDiv w:val="1"/>
      <w:marLeft w:val="0"/>
      <w:marRight w:val="0"/>
      <w:marTop w:val="0"/>
      <w:marBottom w:val="0"/>
      <w:divBdr>
        <w:top w:val="none" w:sz="0" w:space="0" w:color="auto"/>
        <w:left w:val="none" w:sz="0" w:space="0" w:color="auto"/>
        <w:bottom w:val="none" w:sz="0" w:space="0" w:color="auto"/>
        <w:right w:val="none" w:sz="0" w:space="0" w:color="auto"/>
      </w:divBdr>
    </w:div>
    <w:div w:id="1845440291">
      <w:bodyDiv w:val="1"/>
      <w:marLeft w:val="0"/>
      <w:marRight w:val="0"/>
      <w:marTop w:val="0"/>
      <w:marBottom w:val="0"/>
      <w:divBdr>
        <w:top w:val="none" w:sz="0" w:space="0" w:color="auto"/>
        <w:left w:val="none" w:sz="0" w:space="0" w:color="auto"/>
        <w:bottom w:val="none" w:sz="0" w:space="0" w:color="auto"/>
        <w:right w:val="none" w:sz="0" w:space="0" w:color="auto"/>
      </w:divBdr>
    </w:div>
    <w:div w:id="1851798142">
      <w:bodyDiv w:val="1"/>
      <w:marLeft w:val="0"/>
      <w:marRight w:val="0"/>
      <w:marTop w:val="0"/>
      <w:marBottom w:val="0"/>
      <w:divBdr>
        <w:top w:val="none" w:sz="0" w:space="0" w:color="auto"/>
        <w:left w:val="none" w:sz="0" w:space="0" w:color="auto"/>
        <w:bottom w:val="none" w:sz="0" w:space="0" w:color="auto"/>
        <w:right w:val="none" w:sz="0" w:space="0" w:color="auto"/>
      </w:divBdr>
    </w:div>
    <w:div w:id="1855805354">
      <w:bodyDiv w:val="1"/>
      <w:marLeft w:val="0"/>
      <w:marRight w:val="0"/>
      <w:marTop w:val="0"/>
      <w:marBottom w:val="0"/>
      <w:divBdr>
        <w:top w:val="none" w:sz="0" w:space="0" w:color="auto"/>
        <w:left w:val="none" w:sz="0" w:space="0" w:color="auto"/>
        <w:bottom w:val="none" w:sz="0" w:space="0" w:color="auto"/>
        <w:right w:val="none" w:sz="0" w:space="0" w:color="auto"/>
      </w:divBdr>
    </w:div>
    <w:div w:id="1866359974">
      <w:bodyDiv w:val="1"/>
      <w:marLeft w:val="0"/>
      <w:marRight w:val="0"/>
      <w:marTop w:val="0"/>
      <w:marBottom w:val="0"/>
      <w:divBdr>
        <w:top w:val="none" w:sz="0" w:space="0" w:color="auto"/>
        <w:left w:val="none" w:sz="0" w:space="0" w:color="auto"/>
        <w:bottom w:val="none" w:sz="0" w:space="0" w:color="auto"/>
        <w:right w:val="none" w:sz="0" w:space="0" w:color="auto"/>
      </w:divBdr>
    </w:div>
    <w:div w:id="1870486733">
      <w:bodyDiv w:val="1"/>
      <w:marLeft w:val="0"/>
      <w:marRight w:val="0"/>
      <w:marTop w:val="0"/>
      <w:marBottom w:val="0"/>
      <w:divBdr>
        <w:top w:val="none" w:sz="0" w:space="0" w:color="auto"/>
        <w:left w:val="none" w:sz="0" w:space="0" w:color="auto"/>
        <w:bottom w:val="none" w:sz="0" w:space="0" w:color="auto"/>
        <w:right w:val="none" w:sz="0" w:space="0" w:color="auto"/>
      </w:divBdr>
    </w:div>
    <w:div w:id="1874151409">
      <w:bodyDiv w:val="1"/>
      <w:marLeft w:val="0"/>
      <w:marRight w:val="0"/>
      <w:marTop w:val="0"/>
      <w:marBottom w:val="0"/>
      <w:divBdr>
        <w:top w:val="none" w:sz="0" w:space="0" w:color="auto"/>
        <w:left w:val="none" w:sz="0" w:space="0" w:color="auto"/>
        <w:bottom w:val="none" w:sz="0" w:space="0" w:color="auto"/>
        <w:right w:val="none" w:sz="0" w:space="0" w:color="auto"/>
      </w:divBdr>
      <w:divsChild>
        <w:div w:id="48497600">
          <w:marLeft w:val="240"/>
          <w:marRight w:val="0"/>
          <w:marTop w:val="0"/>
          <w:marBottom w:val="0"/>
          <w:divBdr>
            <w:top w:val="none" w:sz="0" w:space="0" w:color="auto"/>
            <w:left w:val="none" w:sz="0" w:space="0" w:color="auto"/>
            <w:bottom w:val="none" w:sz="0" w:space="0" w:color="auto"/>
            <w:right w:val="none" w:sz="0" w:space="0" w:color="auto"/>
          </w:divBdr>
        </w:div>
        <w:div w:id="2115007946">
          <w:marLeft w:val="0"/>
          <w:marRight w:val="0"/>
          <w:marTop w:val="0"/>
          <w:marBottom w:val="0"/>
          <w:divBdr>
            <w:top w:val="none" w:sz="0" w:space="0" w:color="auto"/>
            <w:left w:val="none" w:sz="0" w:space="0" w:color="auto"/>
            <w:bottom w:val="none" w:sz="0" w:space="0" w:color="auto"/>
            <w:right w:val="none" w:sz="0" w:space="0" w:color="auto"/>
          </w:divBdr>
        </w:div>
      </w:divsChild>
    </w:div>
    <w:div w:id="1881087960">
      <w:bodyDiv w:val="1"/>
      <w:marLeft w:val="0"/>
      <w:marRight w:val="0"/>
      <w:marTop w:val="0"/>
      <w:marBottom w:val="0"/>
      <w:divBdr>
        <w:top w:val="none" w:sz="0" w:space="0" w:color="auto"/>
        <w:left w:val="none" w:sz="0" w:space="0" w:color="auto"/>
        <w:bottom w:val="none" w:sz="0" w:space="0" w:color="auto"/>
        <w:right w:val="none" w:sz="0" w:space="0" w:color="auto"/>
      </w:divBdr>
    </w:div>
    <w:div w:id="1918322434">
      <w:bodyDiv w:val="1"/>
      <w:marLeft w:val="0"/>
      <w:marRight w:val="0"/>
      <w:marTop w:val="0"/>
      <w:marBottom w:val="0"/>
      <w:divBdr>
        <w:top w:val="none" w:sz="0" w:space="0" w:color="auto"/>
        <w:left w:val="none" w:sz="0" w:space="0" w:color="auto"/>
        <w:bottom w:val="none" w:sz="0" w:space="0" w:color="auto"/>
        <w:right w:val="none" w:sz="0" w:space="0" w:color="auto"/>
      </w:divBdr>
    </w:div>
    <w:div w:id="1942912578">
      <w:bodyDiv w:val="1"/>
      <w:marLeft w:val="0"/>
      <w:marRight w:val="0"/>
      <w:marTop w:val="0"/>
      <w:marBottom w:val="0"/>
      <w:divBdr>
        <w:top w:val="none" w:sz="0" w:space="0" w:color="auto"/>
        <w:left w:val="none" w:sz="0" w:space="0" w:color="auto"/>
        <w:bottom w:val="none" w:sz="0" w:space="0" w:color="auto"/>
        <w:right w:val="none" w:sz="0" w:space="0" w:color="auto"/>
      </w:divBdr>
    </w:div>
    <w:div w:id="1989941954">
      <w:bodyDiv w:val="1"/>
      <w:marLeft w:val="0"/>
      <w:marRight w:val="0"/>
      <w:marTop w:val="0"/>
      <w:marBottom w:val="0"/>
      <w:divBdr>
        <w:top w:val="none" w:sz="0" w:space="0" w:color="auto"/>
        <w:left w:val="none" w:sz="0" w:space="0" w:color="auto"/>
        <w:bottom w:val="none" w:sz="0" w:space="0" w:color="auto"/>
        <w:right w:val="none" w:sz="0" w:space="0" w:color="auto"/>
      </w:divBdr>
    </w:div>
    <w:div w:id="1991326179">
      <w:bodyDiv w:val="1"/>
      <w:marLeft w:val="0"/>
      <w:marRight w:val="0"/>
      <w:marTop w:val="0"/>
      <w:marBottom w:val="0"/>
      <w:divBdr>
        <w:top w:val="none" w:sz="0" w:space="0" w:color="auto"/>
        <w:left w:val="none" w:sz="0" w:space="0" w:color="auto"/>
        <w:bottom w:val="none" w:sz="0" w:space="0" w:color="auto"/>
        <w:right w:val="none" w:sz="0" w:space="0" w:color="auto"/>
      </w:divBdr>
    </w:div>
    <w:div w:id="1994672964">
      <w:bodyDiv w:val="1"/>
      <w:marLeft w:val="0"/>
      <w:marRight w:val="0"/>
      <w:marTop w:val="0"/>
      <w:marBottom w:val="0"/>
      <w:divBdr>
        <w:top w:val="none" w:sz="0" w:space="0" w:color="auto"/>
        <w:left w:val="none" w:sz="0" w:space="0" w:color="auto"/>
        <w:bottom w:val="none" w:sz="0" w:space="0" w:color="auto"/>
        <w:right w:val="none" w:sz="0" w:space="0" w:color="auto"/>
      </w:divBdr>
    </w:div>
    <w:div w:id="1997372866">
      <w:bodyDiv w:val="1"/>
      <w:marLeft w:val="0"/>
      <w:marRight w:val="0"/>
      <w:marTop w:val="0"/>
      <w:marBottom w:val="0"/>
      <w:divBdr>
        <w:top w:val="none" w:sz="0" w:space="0" w:color="auto"/>
        <w:left w:val="none" w:sz="0" w:space="0" w:color="auto"/>
        <w:bottom w:val="none" w:sz="0" w:space="0" w:color="auto"/>
        <w:right w:val="none" w:sz="0" w:space="0" w:color="auto"/>
      </w:divBdr>
    </w:div>
    <w:div w:id="2001543098">
      <w:bodyDiv w:val="1"/>
      <w:marLeft w:val="0"/>
      <w:marRight w:val="0"/>
      <w:marTop w:val="0"/>
      <w:marBottom w:val="0"/>
      <w:divBdr>
        <w:top w:val="none" w:sz="0" w:space="0" w:color="auto"/>
        <w:left w:val="none" w:sz="0" w:space="0" w:color="auto"/>
        <w:bottom w:val="none" w:sz="0" w:space="0" w:color="auto"/>
        <w:right w:val="none" w:sz="0" w:space="0" w:color="auto"/>
      </w:divBdr>
    </w:div>
    <w:div w:id="2056587174">
      <w:bodyDiv w:val="1"/>
      <w:marLeft w:val="0"/>
      <w:marRight w:val="0"/>
      <w:marTop w:val="0"/>
      <w:marBottom w:val="0"/>
      <w:divBdr>
        <w:top w:val="none" w:sz="0" w:space="0" w:color="auto"/>
        <w:left w:val="none" w:sz="0" w:space="0" w:color="auto"/>
        <w:bottom w:val="none" w:sz="0" w:space="0" w:color="auto"/>
        <w:right w:val="none" w:sz="0" w:space="0" w:color="auto"/>
      </w:divBdr>
    </w:div>
    <w:div w:id="2070414643">
      <w:bodyDiv w:val="1"/>
      <w:marLeft w:val="0"/>
      <w:marRight w:val="0"/>
      <w:marTop w:val="0"/>
      <w:marBottom w:val="0"/>
      <w:divBdr>
        <w:top w:val="none" w:sz="0" w:space="0" w:color="auto"/>
        <w:left w:val="none" w:sz="0" w:space="0" w:color="auto"/>
        <w:bottom w:val="none" w:sz="0" w:space="0" w:color="auto"/>
        <w:right w:val="none" w:sz="0" w:space="0" w:color="auto"/>
      </w:divBdr>
    </w:div>
    <w:div w:id="2073384409">
      <w:bodyDiv w:val="1"/>
      <w:marLeft w:val="0"/>
      <w:marRight w:val="0"/>
      <w:marTop w:val="0"/>
      <w:marBottom w:val="0"/>
      <w:divBdr>
        <w:top w:val="none" w:sz="0" w:space="0" w:color="auto"/>
        <w:left w:val="none" w:sz="0" w:space="0" w:color="auto"/>
        <w:bottom w:val="none" w:sz="0" w:space="0" w:color="auto"/>
        <w:right w:val="none" w:sz="0" w:space="0" w:color="auto"/>
      </w:divBdr>
    </w:div>
    <w:div w:id="2075346772">
      <w:bodyDiv w:val="1"/>
      <w:marLeft w:val="0"/>
      <w:marRight w:val="0"/>
      <w:marTop w:val="0"/>
      <w:marBottom w:val="0"/>
      <w:divBdr>
        <w:top w:val="none" w:sz="0" w:space="0" w:color="auto"/>
        <w:left w:val="none" w:sz="0" w:space="0" w:color="auto"/>
        <w:bottom w:val="none" w:sz="0" w:space="0" w:color="auto"/>
        <w:right w:val="none" w:sz="0" w:space="0" w:color="auto"/>
      </w:divBdr>
    </w:div>
    <w:div w:id="2094932149">
      <w:bodyDiv w:val="1"/>
      <w:marLeft w:val="0"/>
      <w:marRight w:val="0"/>
      <w:marTop w:val="0"/>
      <w:marBottom w:val="0"/>
      <w:divBdr>
        <w:top w:val="none" w:sz="0" w:space="0" w:color="auto"/>
        <w:left w:val="none" w:sz="0" w:space="0" w:color="auto"/>
        <w:bottom w:val="none" w:sz="0" w:space="0" w:color="auto"/>
        <w:right w:val="none" w:sz="0" w:space="0" w:color="auto"/>
      </w:divBdr>
    </w:div>
    <w:div w:id="2100634303">
      <w:bodyDiv w:val="1"/>
      <w:marLeft w:val="0"/>
      <w:marRight w:val="0"/>
      <w:marTop w:val="0"/>
      <w:marBottom w:val="0"/>
      <w:divBdr>
        <w:top w:val="none" w:sz="0" w:space="0" w:color="auto"/>
        <w:left w:val="none" w:sz="0" w:space="0" w:color="auto"/>
        <w:bottom w:val="none" w:sz="0" w:space="0" w:color="auto"/>
        <w:right w:val="none" w:sz="0" w:space="0" w:color="auto"/>
      </w:divBdr>
    </w:div>
    <w:div w:id="213509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boche@soton.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s://en.wikipedia.org/wiki/Meninge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241CC-206D-45BE-A7EA-89C2E8CBB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22</Pages>
  <Words>25885</Words>
  <Characters>147550</Characters>
  <Application>Microsoft Office Word</Application>
  <DocSecurity>0</DocSecurity>
  <Lines>1229</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arash salehipour</dc:creator>
  <cp:keywords/>
  <dc:description/>
  <cp:lastModifiedBy>Delphine Boche</cp:lastModifiedBy>
  <cp:revision>14</cp:revision>
  <dcterms:created xsi:type="dcterms:W3CDTF">2022-04-06T09:24:00Z</dcterms:created>
  <dcterms:modified xsi:type="dcterms:W3CDTF">2022-04-06T09:42:00Z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http://www.zotero.org/styles/elsevier-harvard</vt:lpwstr>
  </property>
  <property fmtid="{D5CDD505-2E9C-101B-9397-08002B2CF9AE}" pid="15" name="Mendeley Recent Style Name 6_1">
    <vt:lpwstr>Elsevier - Harvard (with titles)</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8f1c4e48-e3c7-33b7-8a4e-ad89ce889643</vt:lpwstr>
  </property>
  <property fmtid="{D5CDD505-2E9C-101B-9397-08002B2CF9AE}" pid="24" name="Mendeley Citation Style_1">
    <vt:lpwstr>http://www.zotero.org/styles/vancouver</vt:lpwstr>
  </property>
</Properties>
</file>