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05FD" w14:textId="430ED074" w:rsidR="00FF36A7" w:rsidRDefault="0028578A" w:rsidP="00E1692E">
      <w:pPr>
        <w:pStyle w:val="Heading1"/>
        <w:spacing w:line="240" w:lineRule="auto"/>
      </w:pPr>
      <w:r w:rsidRPr="0028578A">
        <w:t>Overlapping traditions with divergent implications?</w:t>
      </w:r>
      <w:r w:rsidR="001704B2">
        <w:t xml:space="preserve"> Introduction to the special </w:t>
      </w:r>
      <w:r w:rsidR="00FF36A7">
        <w:t>issue on pragmatism and critical realism</w:t>
      </w:r>
      <w:r w:rsidR="001704B2">
        <w:t>.</w:t>
      </w:r>
    </w:p>
    <w:p w14:paraId="4883D3F3" w14:textId="1B6BF12A" w:rsidR="00FF36A7" w:rsidRDefault="00FF36A7" w:rsidP="00FF36A7"/>
    <w:p w14:paraId="170F9C25" w14:textId="0B5CDA55" w:rsidR="001704B2" w:rsidRDefault="001704B2" w:rsidP="00FF36A7">
      <w:r>
        <w:t>Dave Elder-</w:t>
      </w:r>
      <w:proofErr w:type="spellStart"/>
      <w:r>
        <w:t>Vass</w:t>
      </w:r>
      <w:r w:rsidR="00E1692E" w:rsidRPr="00E1692E">
        <w:rPr>
          <w:vertAlign w:val="superscript"/>
        </w:rPr>
        <w:t>a</w:t>
      </w:r>
      <w:proofErr w:type="spellEnd"/>
      <w:r>
        <w:t xml:space="preserve"> and Karin </w:t>
      </w:r>
      <w:proofErr w:type="spellStart"/>
      <w:r>
        <w:t>Zotzmann</w:t>
      </w:r>
      <w:r w:rsidR="00E1692E">
        <w:rPr>
          <w:vertAlign w:val="superscript"/>
        </w:rPr>
        <w:t>b</w:t>
      </w:r>
      <w:proofErr w:type="spellEnd"/>
    </w:p>
    <w:p w14:paraId="02FC7748" w14:textId="455C7386" w:rsidR="001704B2" w:rsidRDefault="00E1692E" w:rsidP="00FF36A7">
      <w:proofErr w:type="spellStart"/>
      <w:r w:rsidRPr="00E1692E">
        <w:rPr>
          <w:vertAlign w:val="superscript"/>
        </w:rPr>
        <w:t>a</w:t>
      </w:r>
      <w:r>
        <w:t>School</w:t>
      </w:r>
      <w:proofErr w:type="spellEnd"/>
      <w:r>
        <w:t xml:space="preserve"> of Social Sciences and Humanities, Loughborough University, UK</w:t>
      </w:r>
      <w:r w:rsidRPr="00E1692E">
        <w:t xml:space="preserve">, </w:t>
      </w:r>
      <w:proofErr w:type="spellStart"/>
      <w:r w:rsidRPr="00E1692E">
        <w:rPr>
          <w:vertAlign w:val="superscript"/>
        </w:rPr>
        <w:t>b</w:t>
      </w:r>
      <w:r w:rsidRPr="00E1692E">
        <w:t>Department</w:t>
      </w:r>
      <w:proofErr w:type="spellEnd"/>
      <w:r w:rsidRPr="00E1692E">
        <w:t xml:space="preserve"> of</w:t>
      </w:r>
      <w:r>
        <w:t xml:space="preserve"> Modern Languages and Linguistics, University of Southampton, UK.</w:t>
      </w:r>
    </w:p>
    <w:p w14:paraId="42CF6B28" w14:textId="77777777" w:rsidR="00E1692E" w:rsidRDefault="00E1692E" w:rsidP="00FF36A7"/>
    <w:p w14:paraId="0466F5FD" w14:textId="3B6EAF5B" w:rsidR="00FF36A7" w:rsidRDefault="001704B2" w:rsidP="00FF36A7">
      <w:r>
        <w:t>I</w:t>
      </w:r>
      <w:r w:rsidR="00FF36A7">
        <w:t xml:space="preserve">ntellectual traditions can be seen as complex patchworks of ideas, constructed differently by each observer as they learn about the tradition, and harmonised to an extent through the boundary work done by those interpreters who come to be seen as most authoritative for the tradition concerned </w:t>
      </w:r>
      <w:r w:rsidR="00B13F03">
        <w:fldChar w:fldCharType="begin"/>
      </w:r>
      <w:r w:rsidR="00F034FF">
        <w:instrText xml:space="preserve"> ADDIN ZOTERO_ITEM CSL_CITATION {"citationID":"DpQvlQkg","properties":{"formattedCitation":"(Elder-Vass and Morgan 2022; Elder-Vass 2022; Gieryn 1983)","plainCitation":"(Elder-Vass and Morgan 2022; Elder-Vass 2022; Gieryn 1983)","noteIndex":0},"citationItems":[{"id":5719,"uris":["http://zotero.org/users/2009141/items/C5HKXZVV"],"itemData":{"id":5719,"type":"article-journal","abstract":"In this wide-ranging interview, Dave Elder-Vass discusses his main contributions to critical realist theory over two decades. In the first half, he explains his early work on emergence, agency, structure, the concept of culture and norm circles, as well as his work on a broad array of social theorists and positions. Sometimes this has involved differences with other realists, including Tony Lawson, Margaret Archer, Alison Sealey and Bob Carter, which he also comments on here. In the second half, he discusses the common themes of his two most recent books (focused on economic form and value respectively) and current project (focused on the concept of profit), in which he is developing a critical realist approach to political economy.","container-title":"Journal of Critical Realism","DOI":"10.1080/14767430.2022.2028233","ISSN":"1476-7430","issue":"0","note":"publisher: Routledge\n_eprint: https://doi.org/10.1080/14767430.2022.2028233","page":"1-36","source":"Taylor and Francis+NEJM","title":"‘Materially social’ critical realism: an interview with Dave Elder-Vass","title-short":"‘Materially social’ critical realism","volume":"0","author":[{"family":"Elder-Vass","given":"Dave"},{"family":"Morgan","given":"Jamie"}],"issued":{"date-parts":[["2022",2,8]]}}},{"id":5254,"uris":["http://zotero.org/users/2009141/items/RKGELYFV"],"itemData":{"id":5254,"type":"article-journal","container-title":"Journal of Critical Realism","DOI":"10.1080/14767430.2022.2049088","issue":"0","page":"1-27","title":"Pragmatism, critical realism and the study of value","volume":"0","author":[{"family":"Elder-Vass","given":"Dave"}],"issued":{"date-parts":[["2022"]]}}},{"id":5721,"uris":["http://zotero.org/users/2009141/items/LFESRM68"],"itemData":{"id":5721,"type":"article-journal","abstract":"The demarcation of science from other intellectual activities-long an analytic problem for philosophers and sociologists-is here examined as a practical problem for scientists. Construction of a boundary between science and varieties of non-science is useful for scientists' pursuit of professional goals: acquisition of intellectual authority and career opportunities; denial of these resources to \"pseudoscientists\"; and protection of the autonomy of scientific research from political interference. \"Boundary-work\" describes an ideological style found in scientists' attempts to create a public image for science by contrasting it favorably to non-scientific intellectual or technical activities. Alternative sets of characteristics available for ideological attribution to science reflect ambivalences or strains within the institution: science can be made to look empirical or theoretical, pure or applied. However, selection of one or another description depends on which characteristics best achieve the demarcation in a way that justifies scientists' claims to authority or resources. Thus, \"science\" is no single thing: its boundaries are drawn and redrawn inflexible, historically changing and sometimes ambiguous ways.","container-title":"American Sociological Review","DOI":"10.2307/2095325","ISSN":"0003-1224","issue":"6","page":"781-795","source":"JSTOR","title":"Boundary-Work and the Demarcation of Science from Non-Science: Strains and Interests in Professional Ideologies of Scientists","title-short":"Boundary-Work and the Demarcation of Science from Non-Science","volume":"48","author":[{"family":"Gieryn","given":"Thomas F."}],"issued":{"date-parts":[["1983"]]}}}],"schema":"https://github.com/citation-style-language/schema/raw/master/csl-citation.json"} </w:instrText>
      </w:r>
      <w:r w:rsidR="00B13F03">
        <w:fldChar w:fldCharType="separate"/>
      </w:r>
      <w:r w:rsidR="00B13F03" w:rsidRPr="00B13F03">
        <w:rPr>
          <w:rFonts w:cs="Open Sans"/>
        </w:rPr>
        <w:t>(Elder-Vass and Morgan 2022; Elder-Vass 2022; Gieryn 1983)</w:t>
      </w:r>
      <w:r w:rsidR="00B13F03">
        <w:fldChar w:fldCharType="end"/>
      </w:r>
      <w:r w:rsidR="00FF36A7">
        <w:t>. From this perspective, different traditions may sometimes overlap or interleave, and yet also sometimes conflict, with different interpreters forming different understandings of those overlaps and conflicts.</w:t>
      </w:r>
    </w:p>
    <w:p w14:paraId="10E40DAF" w14:textId="1983CBCE" w:rsidR="00B07A99" w:rsidRPr="001704B2" w:rsidRDefault="00FF36A7" w:rsidP="00FF36A7">
      <w:r>
        <w:t xml:space="preserve">This special issue provides ample evidence </w:t>
      </w:r>
      <w:r w:rsidR="00B13F03">
        <w:t>to support this view of</w:t>
      </w:r>
      <w:r>
        <w:t xml:space="preserve"> the relationship between critical realism and pragmatism. </w:t>
      </w:r>
      <w:r w:rsidR="00FB3EE9">
        <w:t xml:space="preserve">That the traditions overlap should be no surprise given that leading critical realists have in places drawn, implicitly or explicitly, on the work of leading pragmatists. </w:t>
      </w:r>
      <w:r w:rsidR="00FB3EE9" w:rsidRPr="00FB3EE9">
        <w:t xml:space="preserve">Roy Bhaskar </w:t>
      </w:r>
      <w:r w:rsidR="00FB3EE9">
        <w:t xml:space="preserve">himself </w:t>
      </w:r>
      <w:r w:rsidR="00FB3EE9" w:rsidRPr="00FB3EE9">
        <w:t>mentions that the people who influenced him - namely the 'anti-</w:t>
      </w:r>
      <w:proofErr w:type="spellStart"/>
      <w:r w:rsidR="00FB3EE9" w:rsidRPr="00FB3EE9">
        <w:t>deductivists</w:t>
      </w:r>
      <w:proofErr w:type="spellEnd"/>
      <w:r w:rsidR="00FB3EE9" w:rsidRPr="00FB3EE9">
        <w:t xml:space="preserve">', who included his supervisor Rom </w:t>
      </w:r>
      <w:proofErr w:type="spellStart"/>
      <w:r w:rsidR="00FB3EE9" w:rsidRPr="00FB3EE9">
        <w:t>Harre</w:t>
      </w:r>
      <w:proofErr w:type="spellEnd"/>
      <w:r w:rsidR="00FB3EE9" w:rsidRPr="00FB3EE9">
        <w:t xml:space="preserve"> - were themselves influenced by, amongst others, the founder of </w:t>
      </w:r>
      <w:r w:rsidR="00FB3EE9">
        <w:t>pragmatism</w:t>
      </w:r>
      <w:r w:rsidR="00FB3EE9" w:rsidRPr="00FB3EE9">
        <w:t>, Charles Sanders Peirce, although he also critiques these influences for their lack of an ontology (Bhaskar 2009, 2).</w:t>
      </w:r>
      <w:r w:rsidR="00FB3EE9">
        <w:t xml:space="preserve"> </w:t>
      </w:r>
      <w:r w:rsidR="00EA2BD3">
        <w:t>Bridget Ritz’s recent paper on abduction and retroduction in the two traditions</w:t>
      </w:r>
      <w:r w:rsidR="005C1E67">
        <w:t xml:space="preserve"> </w:t>
      </w:r>
      <w:r w:rsidR="00EA2BD3">
        <w:t>seems to suggest that these concepts</w:t>
      </w:r>
      <w:r w:rsidR="00FB3EE9">
        <w:t>, for example,</w:t>
      </w:r>
      <w:r w:rsidR="00EA2BD3">
        <w:t xml:space="preserve"> came to critical realism from Peirce, </w:t>
      </w:r>
      <w:r w:rsidR="005C1E67">
        <w:t>and</w:t>
      </w:r>
      <w:r w:rsidR="00EA2BD3">
        <w:t xml:space="preserve"> critical realists have then developed their own </w:t>
      </w:r>
      <w:r w:rsidR="001704B2">
        <w:lastRenderedPageBreak/>
        <w:t>variation of the concept</w:t>
      </w:r>
      <w:r w:rsidR="00EA2BD3">
        <w:t xml:space="preserve"> of retroduction </w:t>
      </w:r>
      <w:r w:rsidR="00EA2BD3">
        <w:fldChar w:fldCharType="begin"/>
      </w:r>
      <w:r w:rsidR="00DC34F0">
        <w:instrText xml:space="preserve"> ADDIN ZOTERO_ITEM CSL_CITATION {"citationID":"02fLAoXD","properties":{"formattedCitation":"(Ritz 2020)","plainCitation":"(Ritz 2020)","noteIndex":0},"citationItems":[{"id":5722,"uris":["http://zotero.org/users/2009141/items/I4EHIZGT"],"itemData":{"id":5722,"type":"article-journal","abstract":"Abduction as a method for sociological explanation is increasingly gaining interest, but questions remain as to what exactly it is and how it differs from other methods of inquiry. This paper compares abduction as conceived in Peircean pragmatism with the critical realist concept of retroduction. I argue that abduction in the Peircean sense and retroduction in the critical realist sense refer to different, but complementary, modes of inference. Abductive conclusions provide the starting point for retroductive inferences; the latter inform the tenability of the former. Together, abduction and retroduction contribute to theoretical explanation.","container-title":"Journal of Critical Realism","DOI":"10.1080/14767430.2020.1831817","ISSN":"1476-7430","issue":"5","note":"publisher: Routledge\n_eprint: https://doi.org/10.1080/14767430.2020.1831817","page":"456-465","source":"Taylor and Francis+NEJM","title":"Comparing abduction and retroduction in Peircean pragmatism and critical realism","volume":"19","author":[{"family":"Ritz","given":"Bridget"}],"issued":{"date-parts":[["2020",10,19]]}}}],"schema":"https://github.com/citation-style-language/schema/raw/master/csl-citation.json"} </w:instrText>
      </w:r>
      <w:r w:rsidR="00EA2BD3">
        <w:fldChar w:fldCharType="separate"/>
      </w:r>
      <w:r w:rsidR="00EA2BD3" w:rsidRPr="00DC34F0">
        <w:rPr>
          <w:rFonts w:cs="Open Sans"/>
        </w:rPr>
        <w:t>(Ritz 2020)</w:t>
      </w:r>
      <w:r w:rsidR="00EA2BD3">
        <w:fldChar w:fldCharType="end"/>
      </w:r>
      <w:r w:rsidR="00EA2BD3" w:rsidRPr="00DC34F0">
        <w:t xml:space="preserve"> </w:t>
      </w:r>
      <w:r w:rsidR="00EA2BD3" w:rsidRPr="001704B2">
        <w:fldChar w:fldCharType="begin"/>
      </w:r>
      <w:r w:rsidR="00DC34F0">
        <w:instrText xml:space="preserve"> ADDIN ZOTERO_ITEM CSL_CITATION {"citationID":"byOlfHJb","properties":{"formattedCitation":"(also see Danermark, Ekstr\\uc0\\u246{}m, and Karlsson 2019, 109\\uc0\\u8211{}122)","plainCitation":"(also see Danermark, Ekström, and Karlsson 2019, 109–122)","noteIndex":0},"citationItems":[{"id":5318,"uris":["http://zotero.org/users/2009141/items/IZF2BWVZ"],"itemData":{"id":5318,"type":"book","abstract":"Fully revised, with an updated bibliography and new, relevant illustrative examples based on work inspired by critical realism, this new edition of Explaining Society constitutes an up-to-date resource connecting methodology, theory, and empirical research. Including discussions of more recent scholarship in the field which connects critical realism with interdisciplinary research, this second edition also clarifies concepts – such as retroduction and retrodiction – so as to render them consistent with developments within critical realism, which are covered in a new chapter. An accessible account of the nature of society and social science, together with the methods used to study and explain social phenomena, Explaining Society will appeal to scholars of sociology, philosophy, and the social sciences more broadly.","edition":"2nd","event-place":"Abingdon","publisher":"Routledge","publisher-place":"Abingdon","source":"Amazon","title":"Explaining Society: Critical Realism in the Social Sciences","title-short":"Explaining Society","author":[{"family":"Danermark","given":"Berth"},{"family":"Ekström","given":"Mats"},{"family":"Karlsson","given":"Jan Ch"}],"issued":{"date-parts":[["2019",4,2]]}},"locator":"109-122","prefix":"also see"}],"schema":"https://github.com/citation-style-language/schema/raw/master/csl-citation.json"} </w:instrText>
      </w:r>
      <w:r w:rsidR="00EA2BD3" w:rsidRPr="001704B2">
        <w:fldChar w:fldCharType="separate"/>
      </w:r>
      <w:r w:rsidR="00797A77" w:rsidRPr="001704B2">
        <w:rPr>
          <w:rFonts w:cs="Open Sans"/>
          <w:szCs w:val="24"/>
        </w:rPr>
        <w:t>(also see Danermark, Ekström, and Karlsson 2019, 109–122)</w:t>
      </w:r>
      <w:r w:rsidR="00EA2BD3" w:rsidRPr="001704B2">
        <w:fldChar w:fldCharType="end"/>
      </w:r>
      <w:r w:rsidR="00EA2BD3" w:rsidRPr="001704B2">
        <w:t xml:space="preserve">. </w:t>
      </w:r>
      <w:r w:rsidRPr="001704B2">
        <w:t xml:space="preserve">Margaret Archer draws more explicitly on George Herbert Mead's work on the internal conversation in her influential work on reflexivity </w:t>
      </w:r>
      <w:r w:rsidR="00463774" w:rsidRPr="001704B2">
        <w:fldChar w:fldCharType="begin"/>
      </w:r>
      <w:r w:rsidR="00DC34F0">
        <w:instrText xml:space="preserve"> ADDIN ZOTERO_ITEM CSL_CITATION {"citationID":"DYKcNZpI","properties":{"formattedCitation":"(Archer 2003)","plainCitation":"(Archer 2003)","noteIndex":0},"citationItems":[{"id":99,"uris":["http://zotero.org/users/2009141/items/79EP38E6"],"itemData":{"id":99,"type":"book","event-place":"Cambridge","ISBN":"0521829062","publisher":"Cambridge University Press","publisher-place":"Cambridge","title":"Structure, agency, and the internal conversation","author":[{"family":"Archer","given":"Margaret S."}],"issued":{"date-parts":[["2003"]]}}}],"schema":"https://github.com/citation-style-language/schema/raw/master/csl-citation.json"} </w:instrText>
      </w:r>
      <w:r w:rsidR="00463774" w:rsidRPr="001704B2">
        <w:fldChar w:fldCharType="separate"/>
      </w:r>
      <w:r w:rsidR="00463774" w:rsidRPr="001704B2">
        <w:rPr>
          <w:rFonts w:cs="Open Sans"/>
        </w:rPr>
        <w:t>(Archer 2003)</w:t>
      </w:r>
      <w:r w:rsidR="00463774" w:rsidRPr="001704B2">
        <w:fldChar w:fldCharType="end"/>
      </w:r>
      <w:r w:rsidRPr="001704B2">
        <w:t xml:space="preserve">. </w:t>
      </w:r>
    </w:p>
    <w:p w14:paraId="40EB66F8" w14:textId="5809B52B" w:rsidR="00341C3F" w:rsidRDefault="00341C3F" w:rsidP="00341C3F">
      <w:r>
        <w:t xml:space="preserve">We also find intriguing parallels between the traditions even in cases where lines of influence are invisible and perhaps unlikely. </w:t>
      </w:r>
      <w:r w:rsidR="004D2FB2">
        <w:t xml:space="preserve">Roy Bhaskar's understanding of language and its relation to the world is remarkably similar to the work of Charles Peirce though it is unclear whether he was directly influenced by Peirce’s work </w:t>
      </w:r>
      <w:r w:rsidR="004D2FB2">
        <w:fldChar w:fldCharType="begin"/>
      </w:r>
      <w:r w:rsidR="004D2FB2">
        <w:instrText xml:space="preserve"> ADDIN ZOTERO_ITEM CSL_CITATION {"citationID":"P7KOhTbw","properties":{"formattedCitation":"(Nellhaus 1998)","plainCitation":"(Nellhaus 1998)","noteIndex":0},"citationItems":[{"id":2165,"uris":["http://zotero.org/users/2009141/items/SJIKZF6I"],"itemData":{"id":2165,"type":"article-journal","container-title":"Journal for the Theory of Social Behaviour","issue":"1","page":"1-24","title":"Signs, Social Ontology, and Critical Realism","volume":"28","author":[{"family":"Nellhaus","given":"Tobin"}],"issued":{"date-parts":[["1998"]]}}}],"schema":"https://github.com/citation-style-language/schema/raw/master/csl-citation.json"} </w:instrText>
      </w:r>
      <w:r w:rsidR="004D2FB2">
        <w:fldChar w:fldCharType="separate"/>
      </w:r>
      <w:r w:rsidR="004D2FB2" w:rsidRPr="00DC34F0">
        <w:rPr>
          <w:rFonts w:cs="Open Sans"/>
        </w:rPr>
        <w:t>(Nellhaus 1998)</w:t>
      </w:r>
      <w:r w:rsidR="004D2FB2">
        <w:fldChar w:fldCharType="end"/>
      </w:r>
      <w:r w:rsidR="004D2FB2">
        <w:t xml:space="preserve">. They are certainly close enough for Kieran </w:t>
      </w:r>
      <w:proofErr w:type="spellStart"/>
      <w:r w:rsidR="004D2FB2">
        <w:t>Cashell</w:t>
      </w:r>
      <w:proofErr w:type="spellEnd"/>
      <w:r w:rsidR="004D2FB2">
        <w:t xml:space="preserve"> to argue recently that we need a synthesis of Peirce and Bhaskar’s work on representation </w:t>
      </w:r>
      <w:r w:rsidR="004D2FB2">
        <w:fldChar w:fldCharType="begin"/>
      </w:r>
      <w:r w:rsidR="004D2FB2">
        <w:instrText xml:space="preserve"> ADDIN ZOTERO_ITEM CSL_CITATION {"citationID":"vzJcJOSV","properties":{"formattedCitation":"(Cashell 2009)","plainCitation":"(Cashell 2009)","noteIndex":0},"citationItems":[{"id":5788,"uris":["http://zotero.org/users/2009141/items/Y7NQF7Q5"],"itemData":{"id":5788,"type":"article-journal","abstract":"This essay develops a theory of representation that confirms realism - an objective dependent on establishing that reality is autonomous of representation. I argue that the autonomy of reality is not incompatible with epistemic access and that an adequate account of representation is capable of satisfying both criteria. Pursuit of this argument brings the work of C. S. Peirce and Roy Bhaskar together. Peirce's doctrine of semiotics is essentially a realist theory of representation and is thus relevant to the project of critical realism. However, critical realism is also required to finesse Peirce's intricate over-theorising. Although a complete treatment remains absent from Bhaskar's writings, his philosophy, I discovered, incorporates an implicit theory of representation. Peirce can be employed to extract this theory and amplify it. The only way the problem of representation can be addressed adequately is to locate it in a realist framework. This, however, is contingent on re-conceiving representation as a process rather than an object. Such a ‘perspectival switch’ reconfirms the intentional structure of representation but also suggests that it be considered, in teleological terms, as an activity oriented to a representation-transcendent object. Representation finally emerges as an investigative process with the aim to make being accessible in its autonomy.","container-title":"Journal of Critical Realism","DOI":"10.1558/jocr.v8i2.135","ISSN":"1476-7430","issue":"2","note":"publisher: Routledge\n_eprint: https://doi.org/10.1558/jocr.v8i2.135","page":"135-171","source":"Taylor and Francis+NEJM","title":"Reality, Representation and the Aesthetic Fallacy","volume":"8","author":[{"family":"Cashell","given":"Kieran"}],"issued":{"date-parts":[["2009",5,15]]}}}],"schema":"https://github.com/citation-style-language/schema/raw/master/csl-citation.json"} </w:instrText>
      </w:r>
      <w:r w:rsidR="004D2FB2">
        <w:fldChar w:fldCharType="separate"/>
      </w:r>
      <w:r w:rsidR="004D2FB2" w:rsidRPr="00043474">
        <w:rPr>
          <w:rFonts w:cs="Open Sans"/>
        </w:rPr>
        <w:t>(Cashell 2009)</w:t>
      </w:r>
      <w:r w:rsidR="004D2FB2">
        <w:fldChar w:fldCharType="end"/>
      </w:r>
      <w:r w:rsidR="004D2FB2">
        <w:t xml:space="preserve">. </w:t>
      </w:r>
      <w:r w:rsidR="00B07A99">
        <w:t xml:space="preserve">Stephen </w:t>
      </w:r>
      <w:proofErr w:type="spellStart"/>
      <w:r w:rsidR="00B07A99">
        <w:t>Pratten</w:t>
      </w:r>
      <w:proofErr w:type="spellEnd"/>
      <w:r w:rsidR="00B07A99">
        <w:t xml:space="preserve"> </w:t>
      </w:r>
      <w:r>
        <w:t>provides a</w:t>
      </w:r>
      <w:r w:rsidR="005D5643">
        <w:t xml:space="preserve">nother </w:t>
      </w:r>
      <w:r>
        <w:t xml:space="preserve">example </w:t>
      </w:r>
      <w:r w:rsidR="00B07A99">
        <w:t xml:space="preserve">in this issue in his comparison of Tony Lawson and his Cambridge group’s social positioning theory with the </w:t>
      </w:r>
      <w:r>
        <w:t xml:space="preserve">neglected work of John Dewey on the concept of the </w:t>
      </w:r>
      <w:r>
        <w:rPr>
          <w:i/>
          <w:iCs/>
        </w:rPr>
        <w:t>offices</w:t>
      </w:r>
      <w:r>
        <w:t xml:space="preserve"> that people and things may occupy </w:t>
      </w:r>
      <w:r w:rsidR="00F034FF">
        <w:fldChar w:fldCharType="begin"/>
      </w:r>
      <w:r w:rsidR="00F034FF">
        <w:instrText xml:space="preserve"> ADDIN ZOTERO_ITEM CSL_CITATION {"citationID":"WTu1gBNI","properties":{"formattedCitation":"(Pratten 2022)","plainCitation":"(Pratten 2022)","noteIndex":0},"citationItems":[{"id":5777,"uris":["http://zotero.org/users/2009141/items/4FY8QQAV"],"itemData":{"id":5777,"type":"article-journal","abstract":"Social positioning theory, in defending a general social ontology, is a particular extension of critical realism. It is a theory of social constitution that clarifies how items including human beings and things are relationally organized as instances of community components. This extension of critical realism is directly comparable to fundamental but underexamined contributions of the classical American pragmatist John Dewey and specifically his elaboration of a social ontology incorporating an emphasis upon offices that individuals and things come to occupy. In this paper, it is argued that there are substantial correspondences between social positioning theory and Dewey’s concern with offices that come to be filled. By drawing on social positioning theory the significance of an overlooked feature of Dewey’s social ontology comes to be better appreciated. Equally by conducting this comparison Dewey’s discussion of offices is recognized as anticipating some of the insights that social positioning theory has recently systematised.","container-title":"Journal of Critical Realism","DOI":"10.1080/14767430.2022.2049091","ISSN":"1476-7430","issue":"0","note":"publisher: Routledge\n_eprint: https://doi.org/10.1080/14767430.2022.2049091","page":"1-21","source":"Taylor and Francis+NEJM","title":"Social positioning theory and Dewey’s ontology of persons, objects and offices","volume":"0","author":[{"family":"Pratten","given":"Stephen"}],"issued":{"date-parts":[["2022",3,22]]}}}],"schema":"https://github.com/citation-style-language/schema/raw/master/csl-citation.json"} </w:instrText>
      </w:r>
      <w:r w:rsidR="00F034FF">
        <w:fldChar w:fldCharType="separate"/>
      </w:r>
      <w:r w:rsidR="00F034FF" w:rsidRPr="00F034FF">
        <w:rPr>
          <w:rFonts w:cs="Open Sans"/>
        </w:rPr>
        <w:t>(Pratten 2022)</w:t>
      </w:r>
      <w:r w:rsidR="00F034FF">
        <w:fldChar w:fldCharType="end"/>
      </w:r>
      <w:r>
        <w:t>.</w:t>
      </w:r>
      <w:r w:rsidR="00A72CA6">
        <w:t xml:space="preserve"> </w:t>
      </w:r>
      <w:r>
        <w:t>Even in the absence of lines of influence, parallel theory developments like this suggest some similarity in the broad philosophical orientations of pragmatism and critical realism</w:t>
      </w:r>
      <w:r w:rsidR="004D2FB2">
        <w:t>, and some potential for these traditions learning more from each other</w:t>
      </w:r>
      <w:r>
        <w:t>.</w:t>
      </w:r>
      <w:r w:rsidR="004D2FB2">
        <w:t xml:space="preserve"> Jamie Morgan, for example, has suggested that critical realists would find value in the work of the leading contemporary pragmatist Nicholas </w:t>
      </w:r>
      <w:proofErr w:type="spellStart"/>
      <w:r w:rsidR="004D2FB2">
        <w:t>Rescher</w:t>
      </w:r>
      <w:proofErr w:type="spellEnd"/>
      <w:r w:rsidR="004D2FB2">
        <w:t xml:space="preserve"> </w:t>
      </w:r>
      <w:r w:rsidR="004D2FB2">
        <w:fldChar w:fldCharType="begin"/>
      </w:r>
      <w:r w:rsidR="004D2FB2">
        <w:instrText xml:space="preserve"> ADDIN ZOTERO_ITEM CSL_CITATION {"citationID":"RzVhmo40","properties":{"formattedCitation":"(Morgan 2019)","plainCitation":"(Morgan 2019)","noteIndex":0},"citationItems":[{"id":5789,"uris":["http://zotero.org/users/2009141/items/ERZZK55L"],"itemData":{"id":5789,"type":"article-journal","abstract":"In this essay, I set out key aspects of Nicholas’ Rescher’s Metaphysical Perspectives. I illustrate the tenor and value of the text based on extended analysis of: Chapter 1, on fundamental issues of ‘what there is’; and Chapter 2, on ‘personhood’. Rescher is one of the most important philosophers of the centuries. His works are intrinsically interesting, but also important as resources for realists working in the social sciences.","container-title":"Journal of Critical Realism","DOI":"10.1080/14767430.2019.1609287","ISSN":"1476-7430","issue":"2","note":"publisher: Routledge\n_eprint: https://doi.org/10.1080/14767430.2019.1609287","page":"169-188","source":"Taylor and Francis+NEJM","title":"Why is there anything at all? What does it mean to be a person? Rescher on metaphysics","title-short":"Why is there anything at all?","volume":"18","author":[{"family":"Morgan","given":"Jamie"}],"issued":{"date-parts":[["2019",3,15]]}}}],"schema":"https://github.com/citation-style-language/schema/raw/master/csl-citation.json"} </w:instrText>
      </w:r>
      <w:r w:rsidR="004D2FB2">
        <w:fldChar w:fldCharType="separate"/>
      </w:r>
      <w:r w:rsidR="004D2FB2" w:rsidRPr="004D2FB2">
        <w:rPr>
          <w:rFonts w:cs="Open Sans"/>
        </w:rPr>
        <w:t>(Morgan 2019)</w:t>
      </w:r>
      <w:r w:rsidR="004D2FB2">
        <w:fldChar w:fldCharType="end"/>
      </w:r>
      <w:r w:rsidR="004D2FB2">
        <w:t>.</w:t>
      </w:r>
    </w:p>
    <w:p w14:paraId="40EEBFDF" w14:textId="48AAE274" w:rsidR="00FF36A7" w:rsidRDefault="00341C3F" w:rsidP="00341C3F">
      <w:r>
        <w:t xml:space="preserve">Further evidence of affinity is provided by scholars who </w:t>
      </w:r>
      <w:r w:rsidR="00FF36A7">
        <w:t xml:space="preserve">have passed through both traditions and indeed </w:t>
      </w:r>
      <w:r>
        <w:t xml:space="preserve">often </w:t>
      </w:r>
      <w:r w:rsidR="00FF36A7">
        <w:t xml:space="preserve">continue to find both useful for their work </w:t>
      </w:r>
      <w:r w:rsidR="006E28B4">
        <w:fldChar w:fldCharType="begin"/>
      </w:r>
      <w:r w:rsidR="00DC34F0">
        <w:instrText xml:space="preserve"> ADDIN ZOTERO_ITEM CSL_CITATION {"citationID":"mjcea3eb","properties":{"formattedCitation":"(see, for example, Vandenberghe 2014)","plainCitation":"(see, for example, Vandenberghe 2014)","noteIndex":0},"citationItems":[{"id":5725,"uris":["http://zotero.org/users/2009141/items/IURWAMMB"],"itemData":{"id":5725,"type":"book","abstract":"What's Critical About Critical Realism?: Essays in Reconstructive Social Theory draws together 4 major articles that are situated at the intersection of philosophy and sociology. Preceded by a general presentation of Bhaskar´s work, critical realism is used to reconstruct the generative structuralism of Pierre Bourdieu, warn about the dangers of biocapitalism, theorize about social movements and explore the hermeneutics of internal conversations.\nTogether, the essays form a","event-place":"London","language":"en","publisher":"Routledge","publisher-place":"London","title":"What's Critical About Critical Realism?: Essays in Reconstructive Social Theory","title-short":"What's Critical About Critical Realism?","URL":"https://www.routledge.com/Whats-Critical-About-Critical-Realism-Essays-in-Reconstructive-Social/Vandenberghe/p/book/9781138798571","author":[{"family":"Vandenberghe","given":"Frederic"}],"accessed":{"date-parts":[["2022",2,18]]},"issued":{"date-parts":[["2014"]]}},"prefix":"see, for example,"}],"schema":"https://github.com/citation-style-language/schema/raw/master/csl-citation.json"} </w:instrText>
      </w:r>
      <w:r w:rsidR="006E28B4">
        <w:fldChar w:fldCharType="separate"/>
      </w:r>
      <w:r w:rsidR="00EA2BD3" w:rsidRPr="00EA2BD3">
        <w:rPr>
          <w:rFonts w:cs="Open Sans"/>
        </w:rPr>
        <w:t>(see, for example, Vandenberghe 2014)</w:t>
      </w:r>
      <w:r w:rsidR="006E28B4">
        <w:fldChar w:fldCharType="end"/>
      </w:r>
      <w:r>
        <w:t>. This, indeed, is one of the unexpected themes to emerge from our roundtable discussion in this issue</w:t>
      </w:r>
      <w:r w:rsidR="00E1692E">
        <w:t xml:space="preserve"> </w:t>
      </w:r>
      <w:r w:rsidR="00E1692E">
        <w:fldChar w:fldCharType="begin"/>
      </w:r>
      <w:r w:rsidR="00E1692E">
        <w:instrText xml:space="preserve"> ADDIN ZOTERO_ITEM CSL_CITATION {"citationID":"JKYaafWo","properties":{"formattedCitation":"(Barman, Porpora, and Carrigan 2022)","plainCitation":"(Barman, Porpora, and Carrigan 2022)","noteIndex":0},"citationItems":[{"id":5780,"uris":["http://zotero.org/users/2009141/items/3DX8LB7N"],"itemData":{"id":5780,"type":"article-journal","container-title":"Journal of Critical Realism","ISSN":"1476-7430","issue":"0","source":"Taylor and Francis+NEJM","title":"Round Table: Is the common ground between pragmatism and critical realism more important than the differences?","title-short":"Round table on critical realism and pragmatism","volume":"0","author":[{"family":"Barman","given":"Emily"},{"family":"Porpora","given":"Douglas V."},{"family":"Carrigan","given":"Mark"}],"issued":{"date-parts":[["2022"]]}}}],"schema":"https://github.com/citation-style-language/schema/raw/master/csl-citation.json"} </w:instrText>
      </w:r>
      <w:r w:rsidR="00E1692E">
        <w:fldChar w:fldCharType="separate"/>
      </w:r>
      <w:r w:rsidR="00E1692E" w:rsidRPr="00E1692E">
        <w:rPr>
          <w:rFonts w:cs="Open Sans"/>
        </w:rPr>
        <w:t>(Barman, Porpora, and Carrigan 2022)</w:t>
      </w:r>
      <w:r w:rsidR="00E1692E">
        <w:fldChar w:fldCharType="end"/>
      </w:r>
      <w:r>
        <w:t xml:space="preserve">. </w:t>
      </w:r>
      <w:r w:rsidR="00D05E50">
        <w:t xml:space="preserve">Although we </w:t>
      </w:r>
      <w:r>
        <w:t xml:space="preserve">expected this to </w:t>
      </w:r>
      <w:r w:rsidR="00D05E50">
        <w:t>take the form of a debat</w:t>
      </w:r>
      <w:r>
        <w:t xml:space="preserve">e between contrasting views, our contributors Emily Barman and Mark Carrigan </w:t>
      </w:r>
      <w:r w:rsidR="00D05E50">
        <w:t>instead delivered biographical narratives that demonstrated how superficially distinct traditions may overlap and interleave at the personal level as well as in more abstract terms</w:t>
      </w:r>
      <w:r w:rsidR="00FF36A7">
        <w:t>.</w:t>
      </w:r>
      <w:r w:rsidR="00D05E50">
        <w:t xml:space="preserve"> </w:t>
      </w:r>
    </w:p>
    <w:p w14:paraId="19545ED1" w14:textId="50AA7724" w:rsidR="00FF36A7" w:rsidRDefault="00FF36A7" w:rsidP="00FF36A7">
      <w:r>
        <w:t xml:space="preserve">Yet at the same time scholars have found elements of conflict or contradiction between the two traditions. Perhaps the most substantial critical realist engagement with pragmatism is Bhaskar's </w:t>
      </w:r>
      <w:r>
        <w:lastRenderedPageBreak/>
        <w:t>book on Richard Rorty</w:t>
      </w:r>
      <w:r w:rsidR="0003548C">
        <w:t xml:space="preserve"> </w:t>
      </w:r>
      <w:r w:rsidR="0003548C">
        <w:fldChar w:fldCharType="begin"/>
      </w:r>
      <w:r w:rsidR="00DC34F0">
        <w:instrText xml:space="preserve"> ADDIN ZOTERO_ITEM CSL_CITATION {"citationID":"2KqTmB3q","properties":{"formattedCitation":"(Bhaskar 1991)","plainCitation":"(Bhaskar 1991)","noteIndex":0},"citationItems":[{"id":247,"uris":["http://zotero.org/users/2009141/items/ZNWT4KV8"],"itemData":{"id":247,"type":"book","event-place":"Oxford","publisher":"Blackwell","publisher-place":"Oxford","title":"Philosophy and the Idea of Freedom","author":[{"family":"Bhaskar","given":"Roy"}],"issued":{"date-parts":[["1991"]]}}}],"schema":"https://github.com/citation-style-language/schema/raw/master/csl-citation.json"} </w:instrText>
      </w:r>
      <w:r w:rsidR="0003548C">
        <w:fldChar w:fldCharType="separate"/>
      </w:r>
      <w:r w:rsidR="0003548C" w:rsidRPr="0003548C">
        <w:rPr>
          <w:rFonts w:cs="Open Sans"/>
        </w:rPr>
        <w:t>(Bhaskar 1991)</w:t>
      </w:r>
      <w:r w:rsidR="0003548C">
        <w:fldChar w:fldCharType="end"/>
      </w:r>
      <w:r>
        <w:t xml:space="preserve">, which acknowledges the contribution of </w:t>
      </w:r>
      <w:proofErr w:type="spellStart"/>
      <w:r>
        <w:t>Rorty's</w:t>
      </w:r>
      <w:proofErr w:type="spellEnd"/>
      <w:r>
        <w:t xml:space="preserve"> critique of the epistemological tradition in philosophy </w:t>
      </w:r>
      <w:r w:rsidR="001704B2">
        <w:t>but also</w:t>
      </w:r>
      <w:r>
        <w:t xml:space="preserve"> chastises him for failing to extricate himself fully from the epistemological problematic</w:t>
      </w:r>
      <w:r w:rsidR="0003548C">
        <w:t xml:space="preserve"> </w:t>
      </w:r>
      <w:r w:rsidR="0003548C">
        <w:fldChar w:fldCharType="begin"/>
      </w:r>
      <w:r w:rsidR="00F034FF">
        <w:instrText xml:space="preserve"> ADDIN ZOTERO_ITEM CSL_CITATION {"citationID":"3NTdeIko","properties":{"formattedCitation":"(Elder-Vass 2022)","plainCitation":"(Elder-Vass 2022)","noteIndex":0},"citationItems":[{"id":5254,"uris":["http://zotero.org/users/2009141/items/RKGELYFV"],"itemData":{"id":5254,"type":"article-journal","container-title":"Journal of Critical Realism","DOI":"10.1080/14767430.2022.2049088","issue":"0","page":"1-27","title":"Pragmatism, critical realism and the study of value","volume":"0","author":[{"family":"Elder-Vass","given":"Dave"}],"issued":{"date-parts":[["2022"]]}}}],"schema":"https://github.com/citation-style-language/schema/raw/master/csl-citation.json"} </w:instrText>
      </w:r>
      <w:r w:rsidR="0003548C">
        <w:fldChar w:fldCharType="separate"/>
      </w:r>
      <w:r w:rsidR="0003548C" w:rsidRPr="0003548C">
        <w:rPr>
          <w:rFonts w:cs="Open Sans"/>
        </w:rPr>
        <w:t>(Elder-Vass 2022)</w:t>
      </w:r>
      <w:r w:rsidR="0003548C">
        <w:fldChar w:fldCharType="end"/>
      </w:r>
      <w:r>
        <w:t xml:space="preserve">. Bhaskar </w:t>
      </w:r>
      <w:r w:rsidR="00D05E50">
        <w:t xml:space="preserve">himself </w:t>
      </w:r>
      <w:r>
        <w:t xml:space="preserve">thus appears to take </w:t>
      </w:r>
      <w:r w:rsidR="00D05E50">
        <w:t>something like an</w:t>
      </w:r>
      <w:r>
        <w:t xml:space="preserve"> 'overlapping patchworks' approach </w:t>
      </w:r>
      <w:r w:rsidR="00D05E50">
        <w:t>to the relation between pragmatism and critical realism</w:t>
      </w:r>
      <w:r>
        <w:t>.</w:t>
      </w:r>
      <w:r w:rsidR="0003548C">
        <w:t xml:space="preserve"> </w:t>
      </w:r>
      <w:r>
        <w:t>Dave Elder-Vass's paper in this issue offers one way of mapping out the</w:t>
      </w:r>
      <w:r w:rsidR="0003548C">
        <w:t xml:space="preserve">se </w:t>
      </w:r>
      <w:r>
        <w:t xml:space="preserve">patchworks in </w:t>
      </w:r>
      <w:r w:rsidR="00D05E50">
        <w:t xml:space="preserve">the form of </w:t>
      </w:r>
      <w:r>
        <w:t xml:space="preserve">a survey of the key commitments of the two </w:t>
      </w:r>
      <w:r w:rsidR="0003548C">
        <w:t>traditions</w:t>
      </w:r>
      <w:r>
        <w:t xml:space="preserve"> and some of the debates that have taken place between them</w:t>
      </w:r>
      <w:r w:rsidR="0003548C">
        <w:t xml:space="preserve">. These debates, however, are not merely philosophical, since they have implications for how we approach more substantive areas of study, and Elder-Vass also looks more briefly at how one area in particular </w:t>
      </w:r>
      <w:r w:rsidR="00D15E42">
        <w:t xml:space="preserve">– recent sociological studies of value and valuation – </w:t>
      </w:r>
      <w:r w:rsidR="0003548C">
        <w:t>has</w:t>
      </w:r>
      <w:r w:rsidR="00D15E42">
        <w:t xml:space="preserve"> </w:t>
      </w:r>
      <w:r w:rsidR="0003548C">
        <w:t xml:space="preserve"> been affected by </w:t>
      </w:r>
      <w:r w:rsidR="00D15E42">
        <w:t>a tendency to align with a pragmatist perspective</w:t>
      </w:r>
      <w:r w:rsidR="00221F03">
        <w:t>, with the consequence that it has tended to neglect structural forces</w:t>
      </w:r>
      <w:r w:rsidR="0003548C">
        <w:t xml:space="preserve"> </w:t>
      </w:r>
      <w:r w:rsidR="0003548C">
        <w:fldChar w:fldCharType="begin"/>
      </w:r>
      <w:r w:rsidR="00F034FF">
        <w:instrText xml:space="preserve"> ADDIN ZOTERO_ITEM CSL_CITATION {"citationID":"CfCsopVW","properties":{"formattedCitation":"(Elder-Vass 2022)","plainCitation":"(Elder-Vass 2022)","noteIndex":0},"citationItems":[{"id":5254,"uris":["http://zotero.org/users/2009141/items/RKGELYFV"],"itemData":{"id":5254,"type":"article-journal","container-title":"Journal of Critical Realism","DOI":"10.1080/14767430.2022.2049088","issue":"0","page":"1-27","title":"Pragmatism, critical realism and the study of value","volume":"0","author":[{"family":"Elder-Vass","given":"Dave"}],"issued":{"date-parts":[["2022"]]}}}],"schema":"https://github.com/citation-style-language/schema/raw/master/csl-citation.json"} </w:instrText>
      </w:r>
      <w:r w:rsidR="0003548C">
        <w:fldChar w:fldCharType="separate"/>
      </w:r>
      <w:r w:rsidR="0003548C" w:rsidRPr="0003548C">
        <w:rPr>
          <w:rFonts w:cs="Open Sans"/>
        </w:rPr>
        <w:t>(Elder-Vass 2022)</w:t>
      </w:r>
      <w:r w:rsidR="0003548C">
        <w:fldChar w:fldCharType="end"/>
      </w:r>
      <w:r>
        <w:t>.</w:t>
      </w:r>
    </w:p>
    <w:p w14:paraId="3AC1CEAC" w14:textId="469616D6" w:rsidR="00221F03" w:rsidRDefault="00221F03" w:rsidP="00FF36A7">
      <w:r>
        <w:t>This suggestion that critical realism may provide a stronger ontological basis for applied research is also a theme of the contribution by Tran and her colleagues to this issue</w:t>
      </w:r>
      <w:r w:rsidR="00A23E06">
        <w:t xml:space="preserve"> </w:t>
      </w:r>
      <w:r w:rsidR="00A23E06">
        <w:fldChar w:fldCharType="begin"/>
      </w:r>
      <w:r w:rsidR="00A23E06">
        <w:instrText xml:space="preserve"> ADDIN ZOTERO_ITEM CSL_CITATION {"citationID":"Buh8cZLt","properties":{"formattedCitation":"(Tran et al. 2022)","plainCitation":"(Tran et al. 2022)","noteIndex":0},"citationItems":[{"id":5779,"uris":["http://zotero.org/users/2009141/items/ACELGUN2"],"itemData":{"id":5779,"type":"article-journal","abstract":"This article provides a rationale for adopting the critical realism (CR) instead of pragmatism paradigm when researching skilled migrants' (SMs) workplace integration in Australia. While the extant SM literature has provided an abundance of ‘explanations' reflecting the difficulties SMs face, it appears almost impossible for SMs to overcome some challenges such as discrimination or lack of local work experience. However, there is not a sufficient explanation for why many SMs have successfully integrated within the host labour market despite facing such difficulties. This study was designed to challenge what may have been ‘taken-for-granted' in the literature and explore the causal relationship behind the SMs’ difficulties and success. The CR paradigm provides a new way to examine the problems SMs face and their strategies to overcome such issues. It also empowers researchers to look beyond the empirical layer of evidence and explore how and why things happen the way they do.","container-title":"Journal of Critical Realism","DOI":"10.1080/14767430.2022.2049089","ISSN":"1476-7430","issue":"0","note":"publisher: Routledge\n_eprint: https://doi.org/10.1080/14767430.2022.2049089","page":"1-21","source":"Taylor and Francis+NEJM","title":"Skilled migrant workplace integration: the choice between pragmatism and critical realism approaches","title-short":"Skilled migrant workplace integration","volume":"0","author":[{"family":"Tran","given":"Thi Tuyet"},{"family":"Cameron","given":"Roslyn"},{"family":"Montague","given":"Alan"},{"family":"Nuenjohn","given":"Nuttawuth"},{"family":"Fan","given":"Shea"}],"issued":{"date-parts":[["2022",3,22]]}}}],"schema":"https://github.com/citation-style-language/schema/raw/master/csl-citation.json"} </w:instrText>
      </w:r>
      <w:r w:rsidR="00A23E06">
        <w:fldChar w:fldCharType="separate"/>
      </w:r>
      <w:r w:rsidR="00A23E06" w:rsidRPr="00A23E06">
        <w:rPr>
          <w:rFonts w:cs="Open Sans"/>
        </w:rPr>
        <w:t>(Tran et al. 2022)</w:t>
      </w:r>
      <w:r w:rsidR="00A23E06">
        <w:fldChar w:fldCharType="end"/>
      </w:r>
      <w:r>
        <w:t xml:space="preserve">. In their work on the challenges faced by Asian migrants to Australia with regard to integrating into workplaces, they moved away from an initial pragmatist approach to adopt critical realism. Critical realism, they argue, made it possible to develop a fuller understanding of the causal relationships involved and thus to navigate the complexity </w:t>
      </w:r>
      <w:r w:rsidR="001A0824">
        <w:t xml:space="preserve">of their case and in particular the contributions of underlying structures. </w:t>
      </w:r>
    </w:p>
    <w:p w14:paraId="54C63D62" w14:textId="5829580B" w:rsidR="00FF36A7" w:rsidRDefault="00D05E50" w:rsidP="00FF36A7">
      <w:r>
        <w:t xml:space="preserve">At times, </w:t>
      </w:r>
      <w:r w:rsidR="00FF36A7">
        <w:t xml:space="preserve">the adherents of </w:t>
      </w:r>
      <w:r>
        <w:t xml:space="preserve">different </w:t>
      </w:r>
      <w:r w:rsidR="00FF36A7">
        <w:t xml:space="preserve">intellectual traditions can seem to become warring clans, who delight in finding reasons to disagree. </w:t>
      </w:r>
      <w:r w:rsidR="009E1AAC">
        <w:t xml:space="preserve">Pragmatists have sometimes been positively hostile towards critical realist ontology </w:t>
      </w:r>
      <w:r w:rsidR="009E1AAC">
        <w:fldChar w:fldCharType="begin"/>
      </w:r>
      <w:r w:rsidR="00DC34F0">
        <w:instrText xml:space="preserve"> ADDIN ZOTERO_ITEM CSL_CITATION {"citationID":"wgnW9ycP","properties":{"formattedCitation":"(e.g. Kivinen and Piiroinen 2004)","plainCitation":"(e.g. Kivinen and Piiroinen 2004)","noteIndex":0},"citationItems":[{"id":1617,"uris":["http://zotero.org/users/2009141/items/9746WJWM"],"itemData":{"id":1617,"type":"article-journal","abstract":"The article discusses the relevance of ontology, the metaphysical study of being, in social sciences through a comparison of three distinct outlooks: Roy Bhaskar's version of critical realism, a pragmatic realist approach the most renowned representatives of which are Rom Harre and Hilary Putnam, and the authors' own synthesis of the pragmatist John Dewey's and the neopragmatist Richard Rorty's ideas, here called methodological relationalism. The Bhaskarian critical realism is committed to the heavy ontological furniture of metaphysical transcendentalism, resting on essentialist presumptions of causality and social structures, tacitly creating a dualism between individuals and society. Pragmatic realists, for their part, carry much lighter metaphysical baggage than critical realists and, much in a pragmatist vein, accept the idea that social scientists should study society by studying social life-the interwoven activities of individuals. Nevertheless, pragmatic realists only reluctantly, if at all, renounce the subject-object dualism and its ontological implications. Drawing on the ideas of Donald Davidson and Richard Rorty, the writers outline their own antirepresentationalist, antiessentialist approach to social sciences. The proposed methodological relationalism is a pragmatist approach of Deweyan origin. Based on a Darwinian understanding of human beings as organisms trying to cope with their environment, it emphasises the insight that one can neither step outside one's own action, nor withdraw from the actor's point of view, just as one cannot cognitively step outside language.","archive_location":"PC","container-title":"Journal for the Theory of Social Behaviour","issue":"3","journalAbbreviation":"J. Theory Soc. Behav.","page":"231-248","title":"The relevance of ontological commitments in social sciences: Realist and pragmatist viewpoints","volume":"34","author":[{"family":"Kivinen","given":"Osmo"},{"family":"Piiroinen","given":"Tero"}],"issued":{"date-parts":[["2004"]]}},"prefix":"e.g. "}],"schema":"https://github.com/citation-style-language/schema/raw/master/csl-citation.json"} </w:instrText>
      </w:r>
      <w:r w:rsidR="009E1AAC">
        <w:fldChar w:fldCharType="separate"/>
      </w:r>
      <w:r w:rsidR="009E1AAC" w:rsidRPr="00A6090C">
        <w:rPr>
          <w:rFonts w:cs="Open Sans"/>
        </w:rPr>
        <w:t>(e.g. Kivinen and Piiroinen 2004)</w:t>
      </w:r>
      <w:r w:rsidR="009E1AAC">
        <w:fldChar w:fldCharType="end"/>
      </w:r>
      <w:r w:rsidR="009E1AAC">
        <w:t>, and critical realists have sometimes criticised pragmatism in fairly robust terms, as Doug Porpora does in his first contribution to our roundtable</w:t>
      </w:r>
      <w:r w:rsidR="00E1692E">
        <w:t xml:space="preserve"> </w:t>
      </w:r>
      <w:r w:rsidR="00E1692E">
        <w:fldChar w:fldCharType="begin"/>
      </w:r>
      <w:r w:rsidR="00E1692E">
        <w:instrText xml:space="preserve"> ADDIN ZOTERO_ITEM CSL_CITATION {"citationID":"FO2979DL","properties":{"formattedCitation":"(Barman, Porpora, and Carrigan 2022)","plainCitation":"(Barman, Porpora, and Carrigan 2022)","noteIndex":0},"citationItems":[{"id":5780,"uris":["http://zotero.org/users/2009141/items/3DX8LB7N"],"itemData":{"id":5780,"type":"article-journal","container-title":"Journal of Critical Realism","ISSN":"1476-7430","issue":"0","source":"Taylor and Francis+NEJM","title":"Round Table: Is the common ground between pragmatism and critical realism more important than the differences?","title-short":"Round table on critical realism and pragmatism","volume":"0","author":[{"family":"Barman","given":"Emily"},{"family":"Porpora","given":"Douglas V."},{"family":"Carrigan","given":"Mark"}],"issued":{"date-parts":[["2022"]]}}}],"schema":"https://github.com/citation-style-language/schema/raw/master/csl-citation.json"} </w:instrText>
      </w:r>
      <w:r w:rsidR="00E1692E">
        <w:fldChar w:fldCharType="separate"/>
      </w:r>
      <w:r w:rsidR="00E1692E" w:rsidRPr="00E1692E">
        <w:rPr>
          <w:rFonts w:cs="Open Sans"/>
        </w:rPr>
        <w:t>(Barman, Porpora, and Carrigan 2022)</w:t>
      </w:r>
      <w:r w:rsidR="00E1692E">
        <w:fldChar w:fldCharType="end"/>
      </w:r>
      <w:r w:rsidR="009E1AAC">
        <w:t>. T</w:t>
      </w:r>
      <w:r w:rsidR="00FF36A7">
        <w:t>hose disagreements have sometimes become quite heated</w:t>
      </w:r>
      <w:r w:rsidR="00D00CF9">
        <w:t xml:space="preserve">, such as the debate between Christian Smith and John </w:t>
      </w:r>
      <w:r w:rsidR="00D00CF9">
        <w:lastRenderedPageBreak/>
        <w:t>Levi Martin</w:t>
      </w:r>
      <w:r w:rsidR="009E1AAC">
        <w:t xml:space="preserve">, although it is intriguing that the critical realist Smith begins with an olive branch and it is the pragmatist Martin who </w:t>
      </w:r>
      <w:r w:rsidR="000E7CF2">
        <w:t>chooses battle</w:t>
      </w:r>
      <w:r w:rsidR="009E1AAC">
        <w:t xml:space="preserve"> instead</w:t>
      </w:r>
      <w:r w:rsidR="00D00CF9">
        <w:t xml:space="preserve"> </w:t>
      </w:r>
      <w:r w:rsidR="00A6090C">
        <w:fldChar w:fldCharType="begin"/>
      </w:r>
      <w:r w:rsidR="00DC34F0">
        <w:instrText xml:space="preserve"> ADDIN ZOTERO_ITEM CSL_CITATION {"citationID":"604TYaPL","properties":{"formattedCitation":"(Martin 2013a; Smith 2013a; Smith 2013b; Martin 2013b)","plainCitation":"(Martin 2013a; Smith 2013a; Smith 2013b; Martin 2013b)","noteIndex":0},"citationItems":[{"id":5219,"uris":["http://zotero.org/users/2009141/items/XW66NIE3"],"itemData":{"id":5219,"type":"article-journal","container-title":"Contemporary Sociology","issue":"1","page":"16-18","title":"John Levi Martin’s Response to Christian Smith","volume":"42","author":[{"family":"Martin","given":"John Levi"}],"issued":{"date-parts":[["2013"]]}}},{"id":5220,"uris":["http://zotero.org/users/2009141/items/V76TCE5C"],"itemData":{"id":5220,"type":"article-journal","container-title":"Contemporary Sociology","issue":"1","page":"18-21","title":"Christian Smith's response to John Levi Martin","volume":"42","author":[{"family":"Smith","given":"Christian"}],"issued":{"date-parts":[["2013"]]}}},{"id":5221,"uris":["http://zotero.org/users/2009141/items/9DQ49SLP"],"itemData":{"id":5221,"type":"article-journal","container-title":"Contemporary Sociology","issue":"1","page":"12-16","title":"Fellow Traveller in Theoretical Frontiers","volume":"42","author":[{"family":"Smith","given":"Christian"}],"issued":{"date-parts":[["2013"]]}}},{"id":5218,"uris":["http://zotero.org/users/2009141/items/3DW5XGYB"],"itemData":{"id":5218,"type":"article-journal","container-title":"Contemporary Sociology","issue":"1","page":"6-11","title":"Personal Best","volume":"42","author":[{"family":"Martin","given":"John Levi"}],"issued":{"date-parts":[["2013"]]}}}],"schema":"https://github.com/citation-style-language/schema/raw/master/csl-citation.json"} </w:instrText>
      </w:r>
      <w:r w:rsidR="00A6090C">
        <w:fldChar w:fldCharType="separate"/>
      </w:r>
      <w:r w:rsidR="00A6090C" w:rsidRPr="00A6090C">
        <w:rPr>
          <w:rFonts w:cs="Open Sans"/>
        </w:rPr>
        <w:t>(Martin 2013a; Smith 2013a; Smith 2013b; Martin 2013b)</w:t>
      </w:r>
      <w:r w:rsidR="00A6090C">
        <w:fldChar w:fldCharType="end"/>
      </w:r>
      <w:r w:rsidR="00FF36A7">
        <w:t xml:space="preserve">. One of our objectives in editing this issue has been to take </w:t>
      </w:r>
      <w:r w:rsidR="00D15E42">
        <w:t xml:space="preserve">some of </w:t>
      </w:r>
      <w:r w:rsidR="00FF36A7">
        <w:t xml:space="preserve">the heat out of the debate by showing that the relationship between the two traditions is far more complex than </w:t>
      </w:r>
      <w:r w:rsidR="00D15E42">
        <w:t xml:space="preserve">many of the more </w:t>
      </w:r>
      <w:r w:rsidR="00FF36A7">
        <w:t>antagonistic reactions might suggest.</w:t>
      </w:r>
    </w:p>
    <w:p w14:paraId="542DC10D" w14:textId="369A8B99" w:rsidR="00FF36A7" w:rsidRDefault="00FF36A7" w:rsidP="00FF36A7">
      <w:r>
        <w:t>That complexity only increases when we introduce further traditions into the conversation, as Stephen Kemp does in his paper in this issue</w:t>
      </w:r>
      <w:r w:rsidR="00CE5D54">
        <w:t xml:space="preserve"> </w:t>
      </w:r>
      <w:r w:rsidR="00A23E06">
        <w:fldChar w:fldCharType="begin"/>
      </w:r>
      <w:r w:rsidR="00A23E06">
        <w:instrText xml:space="preserve"> ADDIN ZOTERO_ITEM CSL_CITATION {"citationID":"8cP2q9xu","properties":{"formattedCitation":"(Kemp 2022)","plainCitation":"(Kemp 2022)","noteIndex":0},"citationItems":[{"id":5778,"uris":["http://zotero.org/users/2009141/items/AZU95R6V"],"itemData":{"id":5778,"type":"article-journal","abstract":"This article explores a key difference that Elder-Vass has identified between critical realism and pragmatism: their divergent views on the viability of the concept of social structure. Noting that this is also a point of dispute between critical realists and Actor-Network Theorists, I try to contribute to the debate about social structure by focusing on the question of whether organizations are structures, drawing on the views of a pragmatist-leaning ANT - Bruno Latour - to evaluate those of a critical realist - Dave Elder-Vass. I suggest that Latour's arguments can be used to identify two challenges for Elder-Vass's approach, questioning both whether an organization has a singular structural form and whether organizations have determinable powers and impacts. I then consider whether Latour's approach is vulnerable to critical realist arguments that perspectives which deny the existence of social structure cannot account for long-term stabilities, fail to connect different cases, and are individualistic in character.","container-title":"Journal of Critical Realism","DOI":"10.1080/14767430.2022.2049090","ISSN":"1476-7430","issue":"0","note":"publisher: Routledge\n_eprint: https://doi.org/10.1080/14767430.2022.2049090","page":"1-22","source":"Taylor and Francis+NEJM","title":"Organizational de-structuring? Latour’s potential contribution to the critical realist – pragmatist dispute","title-short":"Organizational de-structuring?","volume":"0","author":[{"family":"Kemp","given":"Stephen"}],"issued":{"date-parts":[["2022",3,22]]}}}],"schema":"https://github.com/citation-style-language/schema/raw/master/csl-citation.json"} </w:instrText>
      </w:r>
      <w:r w:rsidR="00A23E06">
        <w:fldChar w:fldCharType="separate"/>
      </w:r>
      <w:r w:rsidR="00A23E06" w:rsidRPr="00A23E06">
        <w:rPr>
          <w:rFonts w:cs="Open Sans"/>
        </w:rPr>
        <w:t>(Kemp 2022)</w:t>
      </w:r>
      <w:r w:rsidR="00A23E06">
        <w:fldChar w:fldCharType="end"/>
      </w:r>
      <w:r>
        <w:t xml:space="preserve">. As Kemp points out, Actor-Network Theory has retrospectively discovered significant common ground with American pragmatism </w:t>
      </w:r>
      <w:r w:rsidR="00D00CF9">
        <w:fldChar w:fldCharType="begin"/>
      </w:r>
      <w:r w:rsidR="00DC34F0">
        <w:instrText xml:space="preserve"> ADDIN ZOTERO_ITEM CSL_CITATION {"citationID":"wWKQ0P8v","properties":{"formattedCitation":"(Hennion 2016; Marres 2019)","plainCitation":"(Hennion 2016; Marres 2019)","noteIndex":0},"citationItems":[{"id":5151,"uris":["http://zotero.org/users/2009141/items/VXEU3XU3"],"itemData":{"id":5151,"type":"article-journal","archive_location":"PC","container-title":"New Literary History","page":"289-308","title":"From ANT to Pragmatism: A Journey with Bruno Latour at the CSI","volume":"47","author":[{"family":"Hennion","given":"Antoine"}],"issued":{"date-parts":[["2016"]]}}},{"id":5152,"uris":["http://zotero.org/users/2009141/items/97WKMW94"],"itemData":{"id":5152,"type":"chapter","archive_location":"PC","container-title":"The Routledge Companion to Actor-Network Theory","publisher":"Routledge","title":"As ANT is getting undone, can Pragmatism help us re-do it?","URL":"https://doi.org/10.4324/9781315111667","author":[{"family":"Marres","given":"Noortje"}],"editor":[{"family":"Blok","given":"Anders"},{"family":"Farias","given":"Ignacio"},{"family":"Roberts","given":"Celia"}],"issued":{"date-parts":[["2019"]]}}}],"schema":"https://github.com/citation-style-language/schema/raw/master/csl-citation.json"} </w:instrText>
      </w:r>
      <w:r w:rsidR="00D00CF9">
        <w:fldChar w:fldCharType="separate"/>
      </w:r>
      <w:r w:rsidR="00D00CF9" w:rsidRPr="00D00CF9">
        <w:rPr>
          <w:rFonts w:cs="Open Sans"/>
        </w:rPr>
        <w:t>(Hennion 2016; Marres 2019)</w:t>
      </w:r>
      <w:r w:rsidR="00D00CF9">
        <w:fldChar w:fldCharType="end"/>
      </w:r>
      <w:r w:rsidR="00D00CF9">
        <w:t>.</w:t>
      </w:r>
      <w:r>
        <w:t xml:space="preserve"> </w:t>
      </w:r>
      <w:r w:rsidR="00D00CF9">
        <w:t>O</w:t>
      </w:r>
      <w:r>
        <w:t>ne part of that common ground - with at least some variants of pragmatism - is a shared antipathy to structural explanation in the social sciences and thus to one of the core commitments of all versions of critical realism.</w:t>
      </w:r>
      <w:r w:rsidR="00CE5D54">
        <w:t xml:space="preserve"> Kemp deploys the work of Bruno Latour, the leading figure in Actor-Network Theory, as an advocate of a “pragmatist-</w:t>
      </w:r>
      <w:proofErr w:type="spellStart"/>
      <w:r w:rsidR="00CE5D54">
        <w:t>ish</w:t>
      </w:r>
      <w:proofErr w:type="spellEnd"/>
      <w:r w:rsidR="00CE5D54">
        <w:t xml:space="preserve">” position on social structure to argue that critical realist understandings of organisations fail to fully recognise the contingency and instability of organisational interactions. </w:t>
      </w:r>
    </w:p>
    <w:p w14:paraId="0164BD48" w14:textId="17D18624" w:rsidR="00FF36A7" w:rsidRDefault="00FF36A7" w:rsidP="00FF36A7">
      <w:r>
        <w:t>There is, finally, a sense in which traditions develop through their interactions</w:t>
      </w:r>
      <w:r w:rsidR="00D15E42">
        <w:t xml:space="preserve"> with</w:t>
      </w:r>
      <w:r>
        <w:t xml:space="preserve"> their others. The papers in this special issue suggest that critical realism, as the more recent tradition, has been shaped</w:t>
      </w:r>
      <w:r w:rsidR="00D05E50">
        <w:t xml:space="preserve"> in part</w:t>
      </w:r>
      <w:r>
        <w:t xml:space="preserve"> by its interactions with pragmatism, both positive and negative. On the one hand it has drawn on</w:t>
      </w:r>
      <w:r w:rsidR="00D05E50">
        <w:t xml:space="preserve"> the</w:t>
      </w:r>
      <w:r>
        <w:t xml:space="preserve"> anti-foundationalism</w:t>
      </w:r>
      <w:r w:rsidR="00D05E50">
        <w:t xml:space="preserve"> and fallibilism that are core commitments of pragmatism. </w:t>
      </w:r>
      <w:r>
        <w:t>On the other, it has also defined itself by the distance it has taken from other classic pragmatist commitments</w:t>
      </w:r>
      <w:r w:rsidR="005E0366">
        <w:t>, most strikingly in its advocacy of a substantive realist ontology and its application to notions of social structure</w:t>
      </w:r>
      <w:r>
        <w:t xml:space="preserve">. </w:t>
      </w:r>
      <w:r w:rsidR="005E0366">
        <w:t>There is less evidence, to date, of influence running in the opposite direction</w:t>
      </w:r>
      <w:r>
        <w:t>.</w:t>
      </w:r>
      <w:r w:rsidR="005E0366">
        <w:t xml:space="preserve"> We hope that this special issue can encourage adherents of both traditions to engage with the other. At times, no doubt, the other will function as a useful foil against which </w:t>
      </w:r>
      <w:r w:rsidR="00B62DF9">
        <w:t>scholars can</w:t>
      </w:r>
      <w:r w:rsidR="005E0366">
        <w:t xml:space="preserve"> understand their own position better, but </w:t>
      </w:r>
      <w:r w:rsidR="00B62DF9">
        <w:t>at others, as we hope we have shown, it may also provide material that can be adopted, adapted and integrated.</w:t>
      </w:r>
    </w:p>
    <w:p w14:paraId="10BE175A" w14:textId="77777777" w:rsidR="00FF36A7" w:rsidRDefault="00FF36A7" w:rsidP="00FF36A7"/>
    <w:p w14:paraId="679280E8" w14:textId="77777777" w:rsidR="00FF36A7" w:rsidRDefault="00FF36A7" w:rsidP="006E28B4">
      <w:pPr>
        <w:pStyle w:val="Heading2"/>
      </w:pPr>
      <w:r>
        <w:t>References</w:t>
      </w:r>
    </w:p>
    <w:p w14:paraId="7CC7264A" w14:textId="77777777" w:rsidR="004D2FB2" w:rsidRPr="004D2FB2" w:rsidRDefault="006E28B4" w:rsidP="004D2FB2">
      <w:pPr>
        <w:pStyle w:val="Bibliography"/>
        <w:rPr>
          <w:rFonts w:cs="Open Sans"/>
        </w:rPr>
      </w:pPr>
      <w:r>
        <w:fldChar w:fldCharType="begin"/>
      </w:r>
      <w:r w:rsidR="00F034FF">
        <w:instrText xml:space="preserve"> ADDIN ZOTERO_BIBL {"uncited":[],"omitted":[],"custom":[]} CSL_BIBLIOGRAPHY </w:instrText>
      </w:r>
      <w:r>
        <w:fldChar w:fldCharType="separate"/>
      </w:r>
      <w:r w:rsidR="004D2FB2" w:rsidRPr="004D2FB2">
        <w:rPr>
          <w:rFonts w:cs="Open Sans"/>
        </w:rPr>
        <w:t xml:space="preserve">Archer, Margaret S. 2003. </w:t>
      </w:r>
      <w:r w:rsidR="004D2FB2" w:rsidRPr="004D2FB2">
        <w:rPr>
          <w:rFonts w:cs="Open Sans"/>
          <w:i/>
          <w:iCs/>
        </w:rPr>
        <w:t>Structure, Agency, and the Internal Conversation</w:t>
      </w:r>
      <w:r w:rsidR="004D2FB2" w:rsidRPr="004D2FB2">
        <w:rPr>
          <w:rFonts w:cs="Open Sans"/>
        </w:rPr>
        <w:t>. Cambridge: Cambridge University Press.</w:t>
      </w:r>
    </w:p>
    <w:p w14:paraId="7F14E7DB" w14:textId="77777777" w:rsidR="004D2FB2" w:rsidRPr="004D2FB2" w:rsidRDefault="004D2FB2" w:rsidP="004D2FB2">
      <w:pPr>
        <w:pStyle w:val="Bibliography"/>
        <w:rPr>
          <w:rFonts w:cs="Open Sans"/>
        </w:rPr>
      </w:pPr>
      <w:r w:rsidRPr="004D2FB2">
        <w:rPr>
          <w:rFonts w:cs="Open Sans"/>
        </w:rPr>
        <w:t xml:space="preserve">Barman, Emily, Douglas V. Porpora, and Mark Carrigan. 2022. ‘Round Table: Is the Common Ground between Pragmatism and Critical Realism More Important than the Differences?’ </w:t>
      </w:r>
      <w:r w:rsidRPr="004D2FB2">
        <w:rPr>
          <w:rFonts w:cs="Open Sans"/>
          <w:i/>
          <w:iCs/>
        </w:rPr>
        <w:t>Journal of Critical Realism</w:t>
      </w:r>
      <w:r w:rsidRPr="004D2FB2">
        <w:rPr>
          <w:rFonts w:cs="Open Sans"/>
        </w:rPr>
        <w:t xml:space="preserve"> 0 (0).</w:t>
      </w:r>
    </w:p>
    <w:p w14:paraId="600FA9E1" w14:textId="77777777" w:rsidR="004D2FB2" w:rsidRPr="004D2FB2" w:rsidRDefault="004D2FB2" w:rsidP="004D2FB2">
      <w:pPr>
        <w:pStyle w:val="Bibliography"/>
        <w:rPr>
          <w:rFonts w:cs="Open Sans"/>
        </w:rPr>
      </w:pPr>
      <w:r w:rsidRPr="004D2FB2">
        <w:rPr>
          <w:rFonts w:cs="Open Sans"/>
        </w:rPr>
        <w:t xml:space="preserve">Bhaskar, Roy. 1991. </w:t>
      </w:r>
      <w:r w:rsidRPr="004D2FB2">
        <w:rPr>
          <w:rFonts w:cs="Open Sans"/>
          <w:i/>
          <w:iCs/>
        </w:rPr>
        <w:t>Philosophy and the Idea of Freedom</w:t>
      </w:r>
      <w:r w:rsidRPr="004D2FB2">
        <w:rPr>
          <w:rFonts w:cs="Open Sans"/>
        </w:rPr>
        <w:t>. Oxford: Blackwell.</w:t>
      </w:r>
    </w:p>
    <w:p w14:paraId="53F4F72D" w14:textId="77777777" w:rsidR="004D2FB2" w:rsidRPr="004D2FB2" w:rsidRDefault="004D2FB2" w:rsidP="004D2FB2">
      <w:pPr>
        <w:pStyle w:val="Bibliography"/>
        <w:rPr>
          <w:rFonts w:cs="Open Sans"/>
        </w:rPr>
      </w:pPr>
      <w:r w:rsidRPr="004D2FB2">
        <w:rPr>
          <w:rFonts w:cs="Open Sans"/>
        </w:rPr>
        <w:t xml:space="preserve">Cashell, Kieran. 2009. ‘Reality, Representation and the Aesthetic Fallacy’. </w:t>
      </w:r>
      <w:r w:rsidRPr="004D2FB2">
        <w:rPr>
          <w:rFonts w:cs="Open Sans"/>
          <w:i/>
          <w:iCs/>
        </w:rPr>
        <w:t>Journal of Critical Realism</w:t>
      </w:r>
      <w:r w:rsidRPr="004D2FB2">
        <w:rPr>
          <w:rFonts w:cs="Open Sans"/>
        </w:rPr>
        <w:t xml:space="preserve"> 8 (2). Routledge: 135–171. doi:10.1558/jocr.v8i2.135.</w:t>
      </w:r>
    </w:p>
    <w:p w14:paraId="77BB5C66" w14:textId="77777777" w:rsidR="004D2FB2" w:rsidRPr="004D2FB2" w:rsidRDefault="004D2FB2" w:rsidP="004D2FB2">
      <w:pPr>
        <w:pStyle w:val="Bibliography"/>
        <w:rPr>
          <w:rFonts w:cs="Open Sans"/>
        </w:rPr>
      </w:pPr>
      <w:r w:rsidRPr="004D2FB2">
        <w:rPr>
          <w:rFonts w:cs="Open Sans"/>
        </w:rPr>
        <w:t xml:space="preserve">Danermark, Berth, Mats Ekström, and Jan Ch Karlsson. 2019. </w:t>
      </w:r>
      <w:r w:rsidRPr="004D2FB2">
        <w:rPr>
          <w:rFonts w:cs="Open Sans"/>
          <w:i/>
          <w:iCs/>
        </w:rPr>
        <w:t>Explaining Society: Critical Realism in the Social Sciences</w:t>
      </w:r>
      <w:r w:rsidRPr="004D2FB2">
        <w:rPr>
          <w:rFonts w:cs="Open Sans"/>
        </w:rPr>
        <w:t>. 2nd ed. Abingdon: Routledge.</w:t>
      </w:r>
    </w:p>
    <w:p w14:paraId="69D4BA33" w14:textId="77777777" w:rsidR="004D2FB2" w:rsidRPr="004D2FB2" w:rsidRDefault="004D2FB2" w:rsidP="004D2FB2">
      <w:pPr>
        <w:pStyle w:val="Bibliography"/>
        <w:rPr>
          <w:rFonts w:cs="Open Sans"/>
        </w:rPr>
      </w:pPr>
      <w:r w:rsidRPr="004D2FB2">
        <w:rPr>
          <w:rFonts w:cs="Open Sans"/>
        </w:rPr>
        <w:t xml:space="preserve">Elder-Vass, Dave. 2022. ‘Pragmatism, Critical Realism and the Study of Value’. </w:t>
      </w:r>
      <w:r w:rsidRPr="004D2FB2">
        <w:rPr>
          <w:rFonts w:cs="Open Sans"/>
          <w:i/>
          <w:iCs/>
        </w:rPr>
        <w:t>Journal of Critical Realism</w:t>
      </w:r>
      <w:r w:rsidRPr="004D2FB2">
        <w:rPr>
          <w:rFonts w:cs="Open Sans"/>
        </w:rPr>
        <w:t xml:space="preserve"> 0 (0): 1–27. doi:10.1080/14767430.2022.2049088.</w:t>
      </w:r>
    </w:p>
    <w:p w14:paraId="20F82E31" w14:textId="77777777" w:rsidR="004D2FB2" w:rsidRPr="004D2FB2" w:rsidRDefault="004D2FB2" w:rsidP="004D2FB2">
      <w:pPr>
        <w:pStyle w:val="Bibliography"/>
        <w:rPr>
          <w:rFonts w:cs="Open Sans"/>
        </w:rPr>
      </w:pPr>
      <w:r w:rsidRPr="004D2FB2">
        <w:rPr>
          <w:rFonts w:cs="Open Sans"/>
        </w:rPr>
        <w:t xml:space="preserve">Elder-Vass, Dave, and Jamie Morgan. 2022. ‘“Materially Social” Critical Realism: An Interview with Dave Elder-Vass’. </w:t>
      </w:r>
      <w:r w:rsidRPr="004D2FB2">
        <w:rPr>
          <w:rFonts w:cs="Open Sans"/>
          <w:i/>
          <w:iCs/>
        </w:rPr>
        <w:t>Journal of Critical Realism</w:t>
      </w:r>
      <w:r w:rsidRPr="004D2FB2">
        <w:rPr>
          <w:rFonts w:cs="Open Sans"/>
        </w:rPr>
        <w:t xml:space="preserve"> 0 (0). Routledge: 1–36. doi:10.1080/14767430.2022.2028233.</w:t>
      </w:r>
    </w:p>
    <w:p w14:paraId="6C10C459" w14:textId="77777777" w:rsidR="004D2FB2" w:rsidRPr="004D2FB2" w:rsidRDefault="004D2FB2" w:rsidP="004D2FB2">
      <w:pPr>
        <w:pStyle w:val="Bibliography"/>
        <w:rPr>
          <w:rFonts w:cs="Open Sans"/>
        </w:rPr>
      </w:pPr>
      <w:r w:rsidRPr="004D2FB2">
        <w:rPr>
          <w:rFonts w:cs="Open Sans"/>
        </w:rPr>
        <w:t xml:space="preserve">Gieryn, Thomas F. 1983. ‘Boundary-Work and the Demarcation of Science from Non-Science: Strains and Interests in Professional Ideologies of Scientists’. </w:t>
      </w:r>
      <w:r w:rsidRPr="004D2FB2">
        <w:rPr>
          <w:rFonts w:cs="Open Sans"/>
          <w:i/>
          <w:iCs/>
        </w:rPr>
        <w:t>American Sociological Review</w:t>
      </w:r>
      <w:r w:rsidRPr="004D2FB2">
        <w:rPr>
          <w:rFonts w:cs="Open Sans"/>
        </w:rPr>
        <w:t xml:space="preserve"> 48 (6): 781–795. doi:10.2307/2095325.</w:t>
      </w:r>
    </w:p>
    <w:p w14:paraId="5A496D29" w14:textId="77777777" w:rsidR="004D2FB2" w:rsidRPr="004D2FB2" w:rsidRDefault="004D2FB2" w:rsidP="004D2FB2">
      <w:pPr>
        <w:pStyle w:val="Bibliography"/>
        <w:rPr>
          <w:rFonts w:cs="Open Sans"/>
        </w:rPr>
      </w:pPr>
      <w:r w:rsidRPr="004D2FB2">
        <w:rPr>
          <w:rFonts w:cs="Open Sans"/>
        </w:rPr>
        <w:t xml:space="preserve">Hennion, Antoine. 2016. ‘From ANT to Pragmatism: A Journey with Bruno Latour at the CSI’. </w:t>
      </w:r>
      <w:r w:rsidRPr="004D2FB2">
        <w:rPr>
          <w:rFonts w:cs="Open Sans"/>
          <w:i/>
          <w:iCs/>
        </w:rPr>
        <w:t>New Literary History</w:t>
      </w:r>
      <w:r w:rsidRPr="004D2FB2">
        <w:rPr>
          <w:rFonts w:cs="Open Sans"/>
        </w:rPr>
        <w:t xml:space="preserve"> 47: 289–308.</w:t>
      </w:r>
    </w:p>
    <w:p w14:paraId="4DEDAE36" w14:textId="77777777" w:rsidR="004D2FB2" w:rsidRPr="004D2FB2" w:rsidRDefault="004D2FB2" w:rsidP="004D2FB2">
      <w:pPr>
        <w:pStyle w:val="Bibliography"/>
        <w:rPr>
          <w:rFonts w:cs="Open Sans"/>
        </w:rPr>
      </w:pPr>
      <w:r w:rsidRPr="004D2FB2">
        <w:rPr>
          <w:rFonts w:cs="Open Sans"/>
        </w:rPr>
        <w:t xml:space="preserve">Kemp, Stephen. 2022. ‘Organizational De-Structuring? Latour’s Potential Contribution to the Critical Realist – Pragmatist Dispute’. </w:t>
      </w:r>
      <w:r w:rsidRPr="004D2FB2">
        <w:rPr>
          <w:rFonts w:cs="Open Sans"/>
          <w:i/>
          <w:iCs/>
        </w:rPr>
        <w:t>Journal of Critical Realism</w:t>
      </w:r>
      <w:r w:rsidRPr="004D2FB2">
        <w:rPr>
          <w:rFonts w:cs="Open Sans"/>
        </w:rPr>
        <w:t xml:space="preserve"> 0 (0). Routledge: 1–22. doi:10.1080/14767430.2022.2049090.</w:t>
      </w:r>
    </w:p>
    <w:p w14:paraId="3241322C" w14:textId="77777777" w:rsidR="004D2FB2" w:rsidRPr="004D2FB2" w:rsidRDefault="004D2FB2" w:rsidP="004D2FB2">
      <w:pPr>
        <w:pStyle w:val="Bibliography"/>
        <w:rPr>
          <w:rFonts w:cs="Open Sans"/>
        </w:rPr>
      </w:pPr>
      <w:r w:rsidRPr="004D2FB2">
        <w:rPr>
          <w:rFonts w:cs="Open Sans"/>
        </w:rPr>
        <w:t xml:space="preserve">Kivinen, Osmo, and Tero Piiroinen. 2004. ‘The Relevance of Ontological Commitments in Social Sciences: Realist and Pragmatist Viewpoints’. </w:t>
      </w:r>
      <w:r w:rsidRPr="004D2FB2">
        <w:rPr>
          <w:rFonts w:cs="Open Sans"/>
          <w:i/>
          <w:iCs/>
        </w:rPr>
        <w:t>Journal for the Theory of Social Behaviour</w:t>
      </w:r>
      <w:r w:rsidRPr="004D2FB2">
        <w:rPr>
          <w:rFonts w:cs="Open Sans"/>
        </w:rPr>
        <w:t xml:space="preserve"> 34 (3): 231–248.</w:t>
      </w:r>
    </w:p>
    <w:p w14:paraId="0A2E92B0" w14:textId="77777777" w:rsidR="004D2FB2" w:rsidRPr="004D2FB2" w:rsidRDefault="004D2FB2" w:rsidP="004D2FB2">
      <w:pPr>
        <w:pStyle w:val="Bibliography"/>
        <w:rPr>
          <w:rFonts w:cs="Open Sans"/>
        </w:rPr>
      </w:pPr>
      <w:r w:rsidRPr="004D2FB2">
        <w:rPr>
          <w:rFonts w:cs="Open Sans"/>
        </w:rPr>
        <w:t xml:space="preserve">Marres, Noortje. 2019. ‘As ANT Is Getting Undone, Can Pragmatism Help Us Re-Do It?’ In </w:t>
      </w:r>
      <w:r w:rsidRPr="004D2FB2">
        <w:rPr>
          <w:rFonts w:cs="Open Sans"/>
          <w:i/>
          <w:iCs/>
        </w:rPr>
        <w:t>The Routledge Companion to Actor-Network Theory</w:t>
      </w:r>
      <w:r w:rsidRPr="004D2FB2">
        <w:rPr>
          <w:rFonts w:cs="Open Sans"/>
        </w:rPr>
        <w:t>, edited by Anders Blok, Ignacio Farias, and Celia Roberts. Routledge. https://doi.org/10.4324/9781315111667.</w:t>
      </w:r>
    </w:p>
    <w:p w14:paraId="37BE0F1A" w14:textId="77777777" w:rsidR="004D2FB2" w:rsidRPr="004D2FB2" w:rsidRDefault="004D2FB2" w:rsidP="004D2FB2">
      <w:pPr>
        <w:pStyle w:val="Bibliography"/>
        <w:rPr>
          <w:rFonts w:cs="Open Sans"/>
        </w:rPr>
      </w:pPr>
      <w:r w:rsidRPr="004D2FB2">
        <w:rPr>
          <w:rFonts w:cs="Open Sans"/>
        </w:rPr>
        <w:t xml:space="preserve">Martin, John Levi. 2013a. ‘John Levi Martin’s Response to Christian Smith’. </w:t>
      </w:r>
      <w:r w:rsidRPr="004D2FB2">
        <w:rPr>
          <w:rFonts w:cs="Open Sans"/>
          <w:i/>
          <w:iCs/>
        </w:rPr>
        <w:t>Contemporary Sociology</w:t>
      </w:r>
      <w:r w:rsidRPr="004D2FB2">
        <w:rPr>
          <w:rFonts w:cs="Open Sans"/>
        </w:rPr>
        <w:t xml:space="preserve"> 42 (1): 16–18.</w:t>
      </w:r>
    </w:p>
    <w:p w14:paraId="115635E2" w14:textId="77777777" w:rsidR="004D2FB2" w:rsidRPr="004D2FB2" w:rsidRDefault="004D2FB2" w:rsidP="004D2FB2">
      <w:pPr>
        <w:pStyle w:val="Bibliography"/>
        <w:rPr>
          <w:rFonts w:cs="Open Sans"/>
        </w:rPr>
      </w:pPr>
      <w:r w:rsidRPr="004D2FB2">
        <w:rPr>
          <w:rFonts w:cs="Open Sans"/>
        </w:rPr>
        <w:t xml:space="preserve">Martin, John Levi. 2013b. ‘Personal Best’. </w:t>
      </w:r>
      <w:r w:rsidRPr="004D2FB2">
        <w:rPr>
          <w:rFonts w:cs="Open Sans"/>
          <w:i/>
          <w:iCs/>
        </w:rPr>
        <w:t>Contemporary Sociology</w:t>
      </w:r>
      <w:r w:rsidRPr="004D2FB2">
        <w:rPr>
          <w:rFonts w:cs="Open Sans"/>
        </w:rPr>
        <w:t xml:space="preserve"> 42 (1): 6–11.</w:t>
      </w:r>
    </w:p>
    <w:p w14:paraId="335DE5FC" w14:textId="77777777" w:rsidR="004D2FB2" w:rsidRPr="004D2FB2" w:rsidRDefault="004D2FB2" w:rsidP="004D2FB2">
      <w:pPr>
        <w:pStyle w:val="Bibliography"/>
        <w:rPr>
          <w:rFonts w:cs="Open Sans"/>
        </w:rPr>
      </w:pPr>
      <w:r w:rsidRPr="004D2FB2">
        <w:rPr>
          <w:rFonts w:cs="Open Sans"/>
        </w:rPr>
        <w:t xml:space="preserve">Morgan, Jamie. 2019. ‘Why Is There Anything at All? What Does It Mean to Be a Person? Rescher on Metaphysics’. </w:t>
      </w:r>
      <w:r w:rsidRPr="004D2FB2">
        <w:rPr>
          <w:rFonts w:cs="Open Sans"/>
          <w:i/>
          <w:iCs/>
        </w:rPr>
        <w:t>Journal of Critical Realism</w:t>
      </w:r>
      <w:r w:rsidRPr="004D2FB2">
        <w:rPr>
          <w:rFonts w:cs="Open Sans"/>
        </w:rPr>
        <w:t xml:space="preserve"> 18 (2). Routledge: 169–188. doi:10.1080/14767430.2019.1609287.</w:t>
      </w:r>
    </w:p>
    <w:p w14:paraId="344CC7F1" w14:textId="77777777" w:rsidR="004D2FB2" w:rsidRPr="004D2FB2" w:rsidRDefault="004D2FB2" w:rsidP="004D2FB2">
      <w:pPr>
        <w:pStyle w:val="Bibliography"/>
        <w:rPr>
          <w:rFonts w:cs="Open Sans"/>
        </w:rPr>
      </w:pPr>
      <w:r w:rsidRPr="004D2FB2">
        <w:rPr>
          <w:rFonts w:cs="Open Sans"/>
        </w:rPr>
        <w:t xml:space="preserve">Nellhaus, Tobin. 1998. ‘Signs, Social Ontology, and Critical Realism’. </w:t>
      </w:r>
      <w:r w:rsidRPr="004D2FB2">
        <w:rPr>
          <w:rFonts w:cs="Open Sans"/>
          <w:i/>
          <w:iCs/>
        </w:rPr>
        <w:t>Journal for the Theory of Social Behaviour</w:t>
      </w:r>
      <w:r w:rsidRPr="004D2FB2">
        <w:rPr>
          <w:rFonts w:cs="Open Sans"/>
        </w:rPr>
        <w:t xml:space="preserve"> 28 (1): 1–24.</w:t>
      </w:r>
    </w:p>
    <w:p w14:paraId="009F48C3" w14:textId="77777777" w:rsidR="004D2FB2" w:rsidRPr="004D2FB2" w:rsidRDefault="004D2FB2" w:rsidP="004D2FB2">
      <w:pPr>
        <w:pStyle w:val="Bibliography"/>
        <w:rPr>
          <w:rFonts w:cs="Open Sans"/>
        </w:rPr>
      </w:pPr>
      <w:r w:rsidRPr="004D2FB2">
        <w:rPr>
          <w:rFonts w:cs="Open Sans"/>
        </w:rPr>
        <w:t xml:space="preserve">Pratten, Stephen. 2022. ‘Social Positioning Theory and Dewey’s Ontology of Persons, Objects and Offices’. </w:t>
      </w:r>
      <w:r w:rsidRPr="004D2FB2">
        <w:rPr>
          <w:rFonts w:cs="Open Sans"/>
          <w:i/>
          <w:iCs/>
        </w:rPr>
        <w:t>Journal of Critical Realism</w:t>
      </w:r>
      <w:r w:rsidRPr="004D2FB2">
        <w:rPr>
          <w:rFonts w:cs="Open Sans"/>
        </w:rPr>
        <w:t xml:space="preserve"> 0 (0). Routledge: 1–21. doi:10.1080/14767430.2022.2049091.</w:t>
      </w:r>
    </w:p>
    <w:p w14:paraId="79B71D01" w14:textId="77777777" w:rsidR="004D2FB2" w:rsidRPr="004D2FB2" w:rsidRDefault="004D2FB2" w:rsidP="004D2FB2">
      <w:pPr>
        <w:pStyle w:val="Bibliography"/>
        <w:rPr>
          <w:rFonts w:cs="Open Sans"/>
        </w:rPr>
      </w:pPr>
      <w:r w:rsidRPr="004D2FB2">
        <w:rPr>
          <w:rFonts w:cs="Open Sans"/>
        </w:rPr>
        <w:t xml:space="preserve">Ritz, Bridget. 2020. ‘Comparing Abduction and Retroduction in Peircean Pragmatism and Critical Realism’. </w:t>
      </w:r>
      <w:r w:rsidRPr="004D2FB2">
        <w:rPr>
          <w:rFonts w:cs="Open Sans"/>
          <w:i/>
          <w:iCs/>
        </w:rPr>
        <w:t>Journal of Critical Realism</w:t>
      </w:r>
      <w:r w:rsidRPr="004D2FB2">
        <w:rPr>
          <w:rFonts w:cs="Open Sans"/>
        </w:rPr>
        <w:t xml:space="preserve"> 19 (5). Routledge: 456–465. doi:10.1080/14767430.2020.1831817.</w:t>
      </w:r>
    </w:p>
    <w:p w14:paraId="00E0AA1A" w14:textId="77777777" w:rsidR="004D2FB2" w:rsidRPr="004D2FB2" w:rsidRDefault="004D2FB2" w:rsidP="004D2FB2">
      <w:pPr>
        <w:pStyle w:val="Bibliography"/>
        <w:rPr>
          <w:rFonts w:cs="Open Sans"/>
        </w:rPr>
      </w:pPr>
      <w:r w:rsidRPr="004D2FB2">
        <w:rPr>
          <w:rFonts w:cs="Open Sans"/>
        </w:rPr>
        <w:t xml:space="preserve">Smith, Christian. 2013a. ‘Christian Smith’s Response to John Levi Martin’. </w:t>
      </w:r>
      <w:r w:rsidRPr="004D2FB2">
        <w:rPr>
          <w:rFonts w:cs="Open Sans"/>
          <w:i/>
          <w:iCs/>
        </w:rPr>
        <w:t>Contemporary Sociology</w:t>
      </w:r>
      <w:r w:rsidRPr="004D2FB2">
        <w:rPr>
          <w:rFonts w:cs="Open Sans"/>
        </w:rPr>
        <w:t xml:space="preserve"> 42 (1): 18–21.</w:t>
      </w:r>
    </w:p>
    <w:p w14:paraId="45EA5454" w14:textId="77777777" w:rsidR="004D2FB2" w:rsidRPr="004D2FB2" w:rsidRDefault="004D2FB2" w:rsidP="004D2FB2">
      <w:pPr>
        <w:pStyle w:val="Bibliography"/>
        <w:rPr>
          <w:rFonts w:cs="Open Sans"/>
        </w:rPr>
      </w:pPr>
      <w:r w:rsidRPr="004D2FB2">
        <w:rPr>
          <w:rFonts w:cs="Open Sans"/>
        </w:rPr>
        <w:lastRenderedPageBreak/>
        <w:t xml:space="preserve">Smith, Christian. 2013b. ‘Fellow Traveller in Theoretical Frontiers’. </w:t>
      </w:r>
      <w:r w:rsidRPr="004D2FB2">
        <w:rPr>
          <w:rFonts w:cs="Open Sans"/>
          <w:i/>
          <w:iCs/>
        </w:rPr>
        <w:t>Contemporary Sociology</w:t>
      </w:r>
      <w:r w:rsidRPr="004D2FB2">
        <w:rPr>
          <w:rFonts w:cs="Open Sans"/>
        </w:rPr>
        <w:t xml:space="preserve"> 42 (1): 12–16.</w:t>
      </w:r>
    </w:p>
    <w:p w14:paraId="49B1ECCA" w14:textId="77777777" w:rsidR="004D2FB2" w:rsidRPr="004D2FB2" w:rsidRDefault="004D2FB2" w:rsidP="004D2FB2">
      <w:pPr>
        <w:pStyle w:val="Bibliography"/>
        <w:rPr>
          <w:rFonts w:cs="Open Sans"/>
        </w:rPr>
      </w:pPr>
      <w:r w:rsidRPr="004D2FB2">
        <w:rPr>
          <w:rFonts w:cs="Open Sans"/>
        </w:rPr>
        <w:t xml:space="preserve">Tran, Thi Tuyet, Roslyn Cameron, Alan Montague, Nuttawuth Nuenjohn, and Shea Fan. 2022. ‘Skilled Migrant Workplace Integration: The Choice between Pragmatism and Critical Realism Approaches’. </w:t>
      </w:r>
      <w:r w:rsidRPr="004D2FB2">
        <w:rPr>
          <w:rFonts w:cs="Open Sans"/>
          <w:i/>
          <w:iCs/>
        </w:rPr>
        <w:t>Journal of Critical Realism</w:t>
      </w:r>
      <w:r w:rsidRPr="004D2FB2">
        <w:rPr>
          <w:rFonts w:cs="Open Sans"/>
        </w:rPr>
        <w:t xml:space="preserve"> 0 (0). Routledge: 1–21. doi:10.1080/14767430.2022.2049089.</w:t>
      </w:r>
    </w:p>
    <w:p w14:paraId="49D5D142" w14:textId="77777777" w:rsidR="004D2FB2" w:rsidRPr="004D2FB2" w:rsidRDefault="004D2FB2" w:rsidP="004D2FB2">
      <w:pPr>
        <w:pStyle w:val="Bibliography"/>
        <w:rPr>
          <w:rFonts w:cs="Open Sans"/>
        </w:rPr>
      </w:pPr>
      <w:r w:rsidRPr="004D2FB2">
        <w:rPr>
          <w:rFonts w:cs="Open Sans"/>
        </w:rPr>
        <w:t xml:space="preserve">Vandenberghe, Frederic. 2014. </w:t>
      </w:r>
      <w:r w:rsidRPr="004D2FB2">
        <w:rPr>
          <w:rFonts w:cs="Open Sans"/>
          <w:i/>
          <w:iCs/>
        </w:rPr>
        <w:t>What’s Critical About Critical Realism?: Essays in Reconstructive Social Theory</w:t>
      </w:r>
      <w:r w:rsidRPr="004D2FB2">
        <w:rPr>
          <w:rFonts w:cs="Open Sans"/>
        </w:rPr>
        <w:t>. London: Routledge. https://www.routledge.com/Whats-Critical-About-Critical-Realism-Essays-in-Reconstructive-Social/Vandenberghe/p/book/9781138798571.</w:t>
      </w:r>
    </w:p>
    <w:p w14:paraId="226BFE58" w14:textId="7FF460BE" w:rsidR="00AD3B31" w:rsidRDefault="006E28B4" w:rsidP="00E1692E">
      <w:pPr>
        <w:spacing w:line="360" w:lineRule="auto"/>
      </w:pPr>
      <w:r>
        <w:fldChar w:fldCharType="end"/>
      </w:r>
    </w:p>
    <w:sectPr w:rsidR="00AD3B3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8DF9" w14:textId="77777777" w:rsidR="005B165E" w:rsidRDefault="005B165E" w:rsidP="00FD263E">
      <w:pPr>
        <w:spacing w:after="0" w:line="240" w:lineRule="auto"/>
      </w:pPr>
      <w:r>
        <w:separator/>
      </w:r>
    </w:p>
  </w:endnote>
  <w:endnote w:type="continuationSeparator" w:id="0">
    <w:p w14:paraId="47B0C9E1" w14:textId="77777777" w:rsidR="005B165E" w:rsidRDefault="005B165E" w:rsidP="00FD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EF3A" w14:textId="4ED9ED9A" w:rsidR="00FD263E" w:rsidRDefault="00FD263E">
    <w:pPr>
      <w:pStyle w:val="Footer"/>
    </w:pPr>
    <w:r>
      <w:rPr>
        <w:lang w:val="en-US"/>
      </w:rPr>
      <w:tab/>
    </w:r>
    <w:r>
      <w:rPr>
        <w:lang w:val="en-US"/>
      </w:rPr>
      <w:tab/>
    </w:r>
    <w:r w:rsidRPr="00FD263E">
      <w:rPr>
        <w:lang w:val="en-US"/>
      </w:rPr>
      <w:fldChar w:fldCharType="begin"/>
    </w:r>
    <w:r w:rsidRPr="00FD263E">
      <w:rPr>
        <w:lang w:val="en-US"/>
      </w:rPr>
      <w:instrText xml:space="preserve"> PAGE   \* MERGEFORMAT </w:instrText>
    </w:r>
    <w:r w:rsidRPr="00FD263E">
      <w:rPr>
        <w:lang w:val="en-US"/>
      </w:rPr>
      <w:fldChar w:fldCharType="separate"/>
    </w:r>
    <w:r w:rsidRPr="00FD263E">
      <w:rPr>
        <w:noProof/>
        <w:lang w:val="en-US"/>
      </w:rPr>
      <w:t>1</w:t>
    </w:r>
    <w:r w:rsidRPr="00FD263E">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20F4" w14:textId="77777777" w:rsidR="005B165E" w:rsidRDefault="005B165E" w:rsidP="00FD263E">
      <w:pPr>
        <w:spacing w:after="0" w:line="240" w:lineRule="auto"/>
      </w:pPr>
      <w:r>
        <w:separator/>
      </w:r>
    </w:p>
  </w:footnote>
  <w:footnote w:type="continuationSeparator" w:id="0">
    <w:p w14:paraId="2E803443" w14:textId="77777777" w:rsidR="005B165E" w:rsidRDefault="005B165E" w:rsidP="00FD2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A7"/>
    <w:rsid w:val="00020B54"/>
    <w:rsid w:val="0003548C"/>
    <w:rsid w:val="00043474"/>
    <w:rsid w:val="000E7CF2"/>
    <w:rsid w:val="001704B2"/>
    <w:rsid w:val="001A0824"/>
    <w:rsid w:val="00221F03"/>
    <w:rsid w:val="0028578A"/>
    <w:rsid w:val="00341C3F"/>
    <w:rsid w:val="00463774"/>
    <w:rsid w:val="004B0B34"/>
    <w:rsid w:val="004D2FB2"/>
    <w:rsid w:val="00506BD3"/>
    <w:rsid w:val="00521D4B"/>
    <w:rsid w:val="005B165E"/>
    <w:rsid w:val="005C1E67"/>
    <w:rsid w:val="005D5643"/>
    <w:rsid w:val="005E0366"/>
    <w:rsid w:val="006977ED"/>
    <w:rsid w:val="006E28B4"/>
    <w:rsid w:val="00797A77"/>
    <w:rsid w:val="009E1AAC"/>
    <w:rsid w:val="00A23E06"/>
    <w:rsid w:val="00A6090C"/>
    <w:rsid w:val="00A72CA6"/>
    <w:rsid w:val="00AD3B31"/>
    <w:rsid w:val="00AF78B3"/>
    <w:rsid w:val="00B07A99"/>
    <w:rsid w:val="00B13F03"/>
    <w:rsid w:val="00B3734B"/>
    <w:rsid w:val="00B62DF9"/>
    <w:rsid w:val="00B667D0"/>
    <w:rsid w:val="00B73005"/>
    <w:rsid w:val="00BB19D7"/>
    <w:rsid w:val="00CE5D54"/>
    <w:rsid w:val="00D00CF9"/>
    <w:rsid w:val="00D05E50"/>
    <w:rsid w:val="00D15E42"/>
    <w:rsid w:val="00DC34F0"/>
    <w:rsid w:val="00E1692E"/>
    <w:rsid w:val="00E20A71"/>
    <w:rsid w:val="00E41E37"/>
    <w:rsid w:val="00E52023"/>
    <w:rsid w:val="00E55A9B"/>
    <w:rsid w:val="00EA2BD3"/>
    <w:rsid w:val="00F034FF"/>
    <w:rsid w:val="00FB3EE9"/>
    <w:rsid w:val="00FD263E"/>
    <w:rsid w:val="00FF3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2A0F"/>
  <w15:chartTrackingRefBased/>
  <w15:docId w15:val="{2EBCFAB4-5F8B-4761-B934-FBB50F13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2E"/>
    <w:pPr>
      <w:spacing w:line="480" w:lineRule="auto"/>
    </w:pPr>
    <w:rPr>
      <w:rFonts w:ascii="Open Sans" w:hAnsi="Open Sans"/>
      <w:sz w:val="20"/>
    </w:rPr>
  </w:style>
  <w:style w:type="paragraph" w:styleId="Heading1">
    <w:name w:val="heading 1"/>
    <w:basedOn w:val="Normal"/>
    <w:next w:val="Normal"/>
    <w:link w:val="Heading1Char"/>
    <w:uiPriority w:val="9"/>
    <w:qFormat/>
    <w:rsid w:val="00B7300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3005"/>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05"/>
    <w:rPr>
      <w:rFonts w:ascii="Open Sans" w:eastAsiaTheme="majorEastAsia" w:hAnsi="Open Sans" w:cstheme="majorBidi"/>
      <w:color w:val="2F5496" w:themeColor="accent1" w:themeShade="BF"/>
      <w:sz w:val="32"/>
      <w:szCs w:val="32"/>
    </w:rPr>
  </w:style>
  <w:style w:type="character" w:customStyle="1" w:styleId="Heading2Char">
    <w:name w:val="Heading 2 Char"/>
    <w:basedOn w:val="DefaultParagraphFont"/>
    <w:link w:val="Heading2"/>
    <w:uiPriority w:val="9"/>
    <w:rsid w:val="00B73005"/>
    <w:rPr>
      <w:rFonts w:ascii="Open Sans" w:eastAsiaTheme="majorEastAsia" w:hAnsi="Open Sans" w:cstheme="majorBidi"/>
      <w:color w:val="2F5496" w:themeColor="accent1" w:themeShade="BF"/>
      <w:sz w:val="26"/>
      <w:szCs w:val="26"/>
    </w:rPr>
  </w:style>
  <w:style w:type="paragraph" w:styleId="Header">
    <w:name w:val="header"/>
    <w:basedOn w:val="Normal"/>
    <w:link w:val="HeaderChar"/>
    <w:uiPriority w:val="99"/>
    <w:unhideWhenUsed/>
    <w:rsid w:val="00FD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63E"/>
    <w:rPr>
      <w:rFonts w:ascii="Open Sans" w:hAnsi="Open Sans"/>
      <w:sz w:val="20"/>
    </w:rPr>
  </w:style>
  <w:style w:type="paragraph" w:styleId="Footer">
    <w:name w:val="footer"/>
    <w:basedOn w:val="Normal"/>
    <w:link w:val="FooterChar"/>
    <w:uiPriority w:val="99"/>
    <w:unhideWhenUsed/>
    <w:rsid w:val="00FD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63E"/>
    <w:rPr>
      <w:rFonts w:ascii="Open Sans" w:hAnsi="Open Sans"/>
      <w:sz w:val="20"/>
    </w:rPr>
  </w:style>
  <w:style w:type="paragraph" w:styleId="Bibliography">
    <w:name w:val="Bibliography"/>
    <w:basedOn w:val="Normal"/>
    <w:next w:val="Normal"/>
    <w:uiPriority w:val="37"/>
    <w:unhideWhenUsed/>
    <w:rsid w:val="006E28B4"/>
    <w:pPr>
      <w:spacing w:after="0" w:line="240" w:lineRule="auto"/>
      <w:ind w:left="720" w:hanging="720"/>
    </w:pPr>
  </w:style>
  <w:style w:type="character" w:styleId="CommentReference">
    <w:name w:val="annotation reference"/>
    <w:basedOn w:val="DefaultParagraphFont"/>
    <w:uiPriority w:val="99"/>
    <w:semiHidden/>
    <w:unhideWhenUsed/>
    <w:rsid w:val="001704B2"/>
    <w:rPr>
      <w:sz w:val="16"/>
      <w:szCs w:val="16"/>
    </w:rPr>
  </w:style>
  <w:style w:type="paragraph" w:styleId="CommentText">
    <w:name w:val="annotation text"/>
    <w:basedOn w:val="Normal"/>
    <w:link w:val="CommentTextChar"/>
    <w:uiPriority w:val="99"/>
    <w:unhideWhenUsed/>
    <w:rsid w:val="001704B2"/>
    <w:pPr>
      <w:spacing w:line="240" w:lineRule="auto"/>
    </w:pPr>
    <w:rPr>
      <w:szCs w:val="20"/>
    </w:rPr>
  </w:style>
  <w:style w:type="character" w:customStyle="1" w:styleId="CommentTextChar">
    <w:name w:val="Comment Text Char"/>
    <w:basedOn w:val="DefaultParagraphFont"/>
    <w:link w:val="CommentText"/>
    <w:uiPriority w:val="99"/>
    <w:rsid w:val="001704B2"/>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704B2"/>
    <w:rPr>
      <w:b/>
      <w:bCs/>
    </w:rPr>
  </w:style>
  <w:style w:type="character" w:customStyle="1" w:styleId="CommentSubjectChar">
    <w:name w:val="Comment Subject Char"/>
    <w:basedOn w:val="CommentTextChar"/>
    <w:link w:val="CommentSubject"/>
    <w:uiPriority w:val="99"/>
    <w:semiHidden/>
    <w:rsid w:val="001704B2"/>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50976">
      <w:bodyDiv w:val="1"/>
      <w:marLeft w:val="0"/>
      <w:marRight w:val="0"/>
      <w:marTop w:val="0"/>
      <w:marBottom w:val="0"/>
      <w:divBdr>
        <w:top w:val="none" w:sz="0" w:space="0" w:color="auto"/>
        <w:left w:val="none" w:sz="0" w:space="0" w:color="auto"/>
        <w:bottom w:val="none" w:sz="0" w:space="0" w:color="auto"/>
        <w:right w:val="none" w:sz="0" w:space="0" w:color="auto"/>
      </w:divBdr>
      <w:divsChild>
        <w:div w:id="2029675371">
          <w:marLeft w:val="0"/>
          <w:marRight w:val="0"/>
          <w:marTop w:val="0"/>
          <w:marBottom w:val="0"/>
          <w:divBdr>
            <w:top w:val="none" w:sz="0" w:space="0" w:color="auto"/>
            <w:left w:val="none" w:sz="0" w:space="0" w:color="auto"/>
            <w:bottom w:val="none" w:sz="0" w:space="0" w:color="auto"/>
            <w:right w:val="none" w:sz="0" w:space="0" w:color="auto"/>
          </w:divBdr>
          <w:divsChild>
            <w:div w:id="321086441">
              <w:marLeft w:val="0"/>
              <w:marRight w:val="0"/>
              <w:marTop w:val="0"/>
              <w:marBottom w:val="0"/>
              <w:divBdr>
                <w:top w:val="none" w:sz="0" w:space="0" w:color="auto"/>
                <w:left w:val="none" w:sz="0" w:space="0" w:color="auto"/>
                <w:bottom w:val="none" w:sz="0" w:space="0" w:color="auto"/>
                <w:right w:val="none" w:sz="0" w:space="0" w:color="auto"/>
              </w:divBdr>
              <w:divsChild>
                <w:div w:id="6334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F1BF-473D-404A-BFE2-F900B510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Elder-Vass</dc:creator>
  <cp:keywords/>
  <dc:description/>
  <cp:lastModifiedBy>Dave Elder-Vass</cp:lastModifiedBy>
  <cp:revision>5</cp:revision>
  <dcterms:created xsi:type="dcterms:W3CDTF">2022-04-18T11:55:00Z</dcterms:created>
  <dcterms:modified xsi:type="dcterms:W3CDTF">2022-04-19T16:06:00Z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id="oBsUpXrG"/&gt;&lt;style id="http://www.zotero.org/styles/taylor-and-francis-chicago-author-date" locale="en-GB" hasBibliography="1" bibliographyStyleHasBeenSet="1"/&gt;&lt;prefs&gt;&lt;pref name="fieldType" value="</vt:lpwstr>
  </property>
  <property fmtid="{D5CDD505-2E9C-101B-9397-08002B2CF9AE}" pid="3" name="ZOTERO_PREF_2">
    <vt:lpwstr>Field"/&gt;&lt;/prefs&gt;&lt;/data&gt;</vt:lpwstr>
  </property>
</Properties>
</file>