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8DA0" w14:textId="77777777" w:rsidR="00157DF0" w:rsidRPr="004461FE" w:rsidRDefault="00157DF0" w:rsidP="00157DF0">
      <w:pPr>
        <w:spacing w:after="0" w:line="360" w:lineRule="auto"/>
        <w:ind w:left="720" w:hanging="360"/>
        <w:jc w:val="center"/>
        <w:rPr>
          <w:b/>
          <w:bCs/>
        </w:rPr>
      </w:pPr>
      <w:r w:rsidRPr="004461FE">
        <w:rPr>
          <w:b/>
          <w:bCs/>
        </w:rPr>
        <w:t>Physical Activity Levels and Shoulder Pain in Wheelchair Users during COVID-19 Restrictions</w:t>
      </w:r>
    </w:p>
    <w:p w14:paraId="23DBECF9" w14:textId="77777777" w:rsidR="00157DF0" w:rsidRDefault="00157DF0" w:rsidP="00157DF0">
      <w:pPr>
        <w:spacing w:after="0" w:line="360" w:lineRule="auto"/>
        <w:ind w:left="720" w:hanging="360"/>
      </w:pPr>
    </w:p>
    <w:p w14:paraId="471EC8A0" w14:textId="77777777" w:rsidR="00157DF0" w:rsidRDefault="00157DF0" w:rsidP="00157DF0">
      <w:pPr>
        <w:spacing w:after="0" w:line="360" w:lineRule="auto"/>
        <w:ind w:left="720" w:hanging="360"/>
        <w:jc w:val="center"/>
      </w:pPr>
      <w:r>
        <w:t xml:space="preserve">Martin B. Warner </w:t>
      </w:r>
      <w:proofErr w:type="spellStart"/>
      <w:proofErr w:type="gramStart"/>
      <w:r>
        <w:t>PhD</w:t>
      </w:r>
      <w:r>
        <w:rPr>
          <w:vertAlign w:val="superscript"/>
        </w:rPr>
        <w:t>a,b</w:t>
      </w:r>
      <w:proofErr w:type="spellEnd"/>
      <w:proofErr w:type="gramEnd"/>
      <w:r>
        <w:t xml:space="preserve">, Barry S. Mason </w:t>
      </w:r>
      <w:proofErr w:type="spellStart"/>
      <w:r>
        <w:t>PhD</w:t>
      </w:r>
      <w:r>
        <w:rPr>
          <w:vertAlign w:val="superscript"/>
        </w:rPr>
        <w:t>c</w:t>
      </w:r>
      <w:proofErr w:type="spellEnd"/>
      <w:r>
        <w:t xml:space="preserve">, Victoria L. </w:t>
      </w:r>
      <w:proofErr w:type="spellStart"/>
      <w:r>
        <w:t>Goosey-Tolfrey</w:t>
      </w:r>
      <w:proofErr w:type="spellEnd"/>
      <w:r>
        <w:t xml:space="preserve"> </w:t>
      </w:r>
      <w:proofErr w:type="spellStart"/>
      <w:r>
        <w:t>PhD</w:t>
      </w:r>
      <w:r>
        <w:rPr>
          <w:vertAlign w:val="superscript"/>
        </w:rPr>
        <w:t>c</w:t>
      </w:r>
      <w:proofErr w:type="spellEnd"/>
      <w:r>
        <w:t>, Nick Webborn FSEM (UK)</w:t>
      </w:r>
      <w:proofErr w:type="spellStart"/>
      <w:r>
        <w:rPr>
          <w:vertAlign w:val="superscript"/>
        </w:rPr>
        <w:t>c,d,e</w:t>
      </w:r>
      <w:proofErr w:type="spellEnd"/>
    </w:p>
    <w:p w14:paraId="03037680" w14:textId="77777777" w:rsidR="00157DF0" w:rsidRDefault="00157DF0" w:rsidP="00157DF0">
      <w:pPr>
        <w:spacing w:after="0" w:line="240" w:lineRule="auto"/>
        <w:ind w:left="714" w:hanging="357"/>
        <w:jc w:val="center"/>
      </w:pPr>
      <w:proofErr w:type="spellStart"/>
      <w:r>
        <w:rPr>
          <w:vertAlign w:val="superscript"/>
        </w:rPr>
        <w:t>a</w:t>
      </w:r>
      <w:r>
        <w:t>School</w:t>
      </w:r>
      <w:proofErr w:type="spellEnd"/>
      <w:r>
        <w:t xml:space="preserve"> of Health Sciences, University of Southampton, Southampton, UK</w:t>
      </w:r>
    </w:p>
    <w:p w14:paraId="36E5ADD8" w14:textId="77777777" w:rsidR="00157DF0" w:rsidRDefault="00157DF0" w:rsidP="00157DF0">
      <w:pPr>
        <w:spacing w:after="0" w:line="240" w:lineRule="auto"/>
        <w:ind w:left="714" w:hanging="357"/>
        <w:jc w:val="center"/>
      </w:pPr>
      <w:proofErr w:type="spellStart"/>
      <w:r>
        <w:rPr>
          <w:vertAlign w:val="superscript"/>
        </w:rPr>
        <w:t>b</w:t>
      </w:r>
      <w:r>
        <w:t>Centre</w:t>
      </w:r>
      <w:proofErr w:type="spellEnd"/>
      <w:r>
        <w:t xml:space="preserve"> for Sport, Exercise and Osteoarthritis Versus Arthritis</w:t>
      </w:r>
    </w:p>
    <w:p w14:paraId="244B0ACB" w14:textId="77777777" w:rsidR="00157DF0" w:rsidRDefault="00157DF0" w:rsidP="00157DF0">
      <w:pPr>
        <w:spacing w:after="0" w:line="240" w:lineRule="auto"/>
        <w:ind w:left="714" w:hanging="357"/>
        <w:jc w:val="center"/>
      </w:pPr>
      <w:proofErr w:type="spellStart"/>
      <w:r w:rsidRPr="009A62D8">
        <w:rPr>
          <w:vertAlign w:val="superscript"/>
        </w:rPr>
        <w:t>c</w:t>
      </w:r>
      <w:r>
        <w:t>Peter</w:t>
      </w:r>
      <w:proofErr w:type="spellEnd"/>
      <w:r>
        <w:t xml:space="preserve"> Harrison Centre for Disability Sport, School of Sport, Exercise and Health Sciences, Loughborough University, Loughborough, UK</w:t>
      </w:r>
    </w:p>
    <w:p w14:paraId="6DE9D79F" w14:textId="77777777" w:rsidR="00157DF0" w:rsidRDefault="00157DF0" w:rsidP="00157DF0">
      <w:pPr>
        <w:spacing w:after="0" w:line="240" w:lineRule="auto"/>
        <w:ind w:left="714" w:hanging="357"/>
        <w:jc w:val="center"/>
      </w:pPr>
      <w:proofErr w:type="spellStart"/>
      <w:r>
        <w:rPr>
          <w:vertAlign w:val="superscript"/>
        </w:rPr>
        <w:t>d</w:t>
      </w:r>
      <w:r w:rsidRPr="007D1BC4">
        <w:t>IPC</w:t>
      </w:r>
      <w:proofErr w:type="spellEnd"/>
      <w:r w:rsidRPr="007D1BC4">
        <w:t xml:space="preserve"> Medical Committee, Bonn, Germany</w:t>
      </w:r>
    </w:p>
    <w:p w14:paraId="3F01F2B6" w14:textId="77777777" w:rsidR="00157DF0" w:rsidRDefault="00157DF0" w:rsidP="00157DF0">
      <w:pPr>
        <w:spacing w:after="0" w:line="240" w:lineRule="auto"/>
        <w:ind w:left="714" w:hanging="357"/>
        <w:jc w:val="center"/>
      </w:pPr>
      <w:proofErr w:type="spellStart"/>
      <w:r>
        <w:rPr>
          <w:vertAlign w:val="superscript"/>
        </w:rPr>
        <w:t>e</w:t>
      </w:r>
      <w:r w:rsidRPr="00643AC7">
        <w:t>Centre</w:t>
      </w:r>
      <w:proofErr w:type="spellEnd"/>
      <w:r w:rsidRPr="00643AC7">
        <w:t xml:space="preserve"> for Sport and Exercise Science and Medicine (SESAME), School of Sport and Service</w:t>
      </w:r>
      <w:r>
        <w:t xml:space="preserve"> </w:t>
      </w:r>
      <w:r w:rsidRPr="00643AC7">
        <w:t>Management, University of Brighton, Brighton, UK</w:t>
      </w:r>
    </w:p>
    <w:p w14:paraId="48C90503" w14:textId="77777777" w:rsidR="00157DF0" w:rsidRDefault="00157DF0" w:rsidP="00157DF0">
      <w:pPr>
        <w:spacing w:after="0" w:line="360" w:lineRule="auto"/>
        <w:ind w:left="720" w:hanging="360"/>
        <w:jc w:val="center"/>
      </w:pPr>
    </w:p>
    <w:p w14:paraId="62D21636" w14:textId="77777777" w:rsidR="00157DF0" w:rsidRDefault="00157DF0" w:rsidP="00157DF0">
      <w:pPr>
        <w:spacing w:after="0" w:line="360" w:lineRule="auto"/>
        <w:ind w:left="720" w:hanging="360"/>
        <w:jc w:val="center"/>
      </w:pPr>
    </w:p>
    <w:p w14:paraId="30AAF274" w14:textId="77777777" w:rsidR="00157DF0" w:rsidRPr="004324EE" w:rsidRDefault="00157DF0" w:rsidP="00157DF0">
      <w:pPr>
        <w:spacing w:after="0" w:line="240" w:lineRule="auto"/>
        <w:ind w:left="142" w:hanging="142"/>
        <w:contextualSpacing/>
        <w:rPr>
          <w:b/>
          <w:bCs/>
        </w:rPr>
      </w:pPr>
      <w:r w:rsidRPr="004324EE">
        <w:rPr>
          <w:b/>
          <w:bCs/>
        </w:rPr>
        <w:t>Corresponding author:</w:t>
      </w:r>
    </w:p>
    <w:p w14:paraId="29242801" w14:textId="77777777" w:rsidR="00157DF0" w:rsidRDefault="00157DF0" w:rsidP="00157DF0">
      <w:pPr>
        <w:spacing w:after="0" w:line="240" w:lineRule="auto"/>
        <w:contextualSpacing/>
      </w:pPr>
      <w:r w:rsidRPr="004324EE">
        <w:t>Dr Martin Warner</w:t>
      </w:r>
    </w:p>
    <w:p w14:paraId="6B1F7C5D" w14:textId="77777777" w:rsidR="00157DF0" w:rsidRDefault="00157DF0" w:rsidP="00157DF0">
      <w:pPr>
        <w:spacing w:after="0" w:line="240" w:lineRule="auto"/>
        <w:contextualSpacing/>
      </w:pPr>
      <w:r>
        <w:t>School of Health Sciences</w:t>
      </w:r>
    </w:p>
    <w:p w14:paraId="31F2D8FF" w14:textId="77777777" w:rsidR="00157DF0" w:rsidRDefault="00157DF0" w:rsidP="00157DF0">
      <w:pPr>
        <w:spacing w:after="0" w:line="240" w:lineRule="auto"/>
        <w:contextualSpacing/>
      </w:pPr>
      <w:r>
        <w:t>University of Southampton</w:t>
      </w:r>
    </w:p>
    <w:p w14:paraId="4C7B86FA" w14:textId="77777777" w:rsidR="00157DF0" w:rsidRDefault="00157DF0" w:rsidP="00157DF0">
      <w:pPr>
        <w:spacing w:after="0" w:line="240" w:lineRule="auto"/>
        <w:contextualSpacing/>
      </w:pPr>
      <w:r>
        <w:t>Southampton</w:t>
      </w:r>
    </w:p>
    <w:p w14:paraId="39F60494" w14:textId="77777777" w:rsidR="00157DF0" w:rsidRDefault="00157DF0" w:rsidP="00157DF0">
      <w:pPr>
        <w:spacing w:after="0" w:line="240" w:lineRule="auto"/>
        <w:contextualSpacing/>
      </w:pPr>
      <w:r>
        <w:t>UK</w:t>
      </w:r>
    </w:p>
    <w:p w14:paraId="2E1A80DA" w14:textId="77777777" w:rsidR="00157DF0" w:rsidRDefault="00157DF0" w:rsidP="00157DF0">
      <w:pPr>
        <w:spacing w:after="0" w:line="240" w:lineRule="auto"/>
        <w:contextualSpacing/>
      </w:pPr>
      <w:r>
        <w:t>SO17 1BJ</w:t>
      </w:r>
    </w:p>
    <w:p w14:paraId="49CDF1ED" w14:textId="77777777" w:rsidR="00157DF0" w:rsidRDefault="00157DF0" w:rsidP="00157DF0">
      <w:pPr>
        <w:spacing w:after="0" w:line="240" w:lineRule="auto"/>
        <w:contextualSpacing/>
      </w:pPr>
      <w:r>
        <w:t>Telephone: +44 (0)2380 598990</w:t>
      </w:r>
    </w:p>
    <w:p w14:paraId="7CC6FCEB" w14:textId="77777777" w:rsidR="00157DF0" w:rsidRDefault="00157DF0" w:rsidP="00157DF0">
      <w:pPr>
        <w:spacing w:after="0" w:line="240" w:lineRule="auto"/>
        <w:contextualSpacing/>
      </w:pPr>
      <w:r>
        <w:t>Email: m.warner@soton.ac.uk</w:t>
      </w:r>
    </w:p>
    <w:p w14:paraId="78E1ABD1" w14:textId="77777777" w:rsidR="00157DF0" w:rsidRDefault="00157DF0" w:rsidP="00157DF0">
      <w:pPr>
        <w:rPr>
          <w:b/>
          <w:bCs/>
        </w:rPr>
      </w:pPr>
    </w:p>
    <w:p w14:paraId="04897939" w14:textId="77777777" w:rsidR="00157DF0" w:rsidRDefault="00157DF0" w:rsidP="00157DF0">
      <w:pPr>
        <w:spacing w:after="0" w:line="240" w:lineRule="auto"/>
      </w:pPr>
      <w:r w:rsidRPr="00DF6D4B">
        <w:rPr>
          <w:b/>
          <w:bCs/>
        </w:rPr>
        <w:t>Statement of funding:</w:t>
      </w:r>
    </w:p>
    <w:p w14:paraId="28FC42C5" w14:textId="77777777" w:rsidR="00157DF0" w:rsidRDefault="00157DF0" w:rsidP="00157DF0">
      <w:r>
        <w:t>This work was supported by the Centre for Sport, Exercise and Osteoarthritis Versus Arthritis.</w:t>
      </w:r>
    </w:p>
    <w:p w14:paraId="709A48D8" w14:textId="77777777" w:rsidR="00157DF0" w:rsidRDefault="00157DF0" w:rsidP="00157DF0">
      <w:pPr>
        <w:spacing w:after="0" w:line="240" w:lineRule="auto"/>
        <w:contextualSpacing/>
      </w:pPr>
    </w:p>
    <w:p w14:paraId="69E97908" w14:textId="77777777" w:rsidR="00157DF0" w:rsidRDefault="00157DF0" w:rsidP="00157DF0">
      <w:pPr>
        <w:spacing w:after="0" w:line="240" w:lineRule="auto"/>
        <w:contextualSpacing/>
        <w:rPr>
          <w:b/>
          <w:bCs/>
        </w:rPr>
      </w:pPr>
      <w:r w:rsidRPr="003D4187">
        <w:rPr>
          <w:b/>
          <w:bCs/>
        </w:rPr>
        <w:t>Declaration of competing interest:</w:t>
      </w:r>
    </w:p>
    <w:p w14:paraId="3CD51DC5" w14:textId="77777777" w:rsidR="00157DF0" w:rsidRDefault="00157DF0" w:rsidP="00157DF0">
      <w:pPr>
        <w:spacing w:after="0" w:line="240" w:lineRule="auto"/>
        <w:contextualSpacing/>
      </w:pPr>
      <w:r>
        <w:t>The authors declare no conflict of interest.</w:t>
      </w:r>
    </w:p>
    <w:p w14:paraId="56E3DDB1" w14:textId="77777777" w:rsidR="00157DF0" w:rsidRDefault="00157DF0" w:rsidP="00157DF0">
      <w:pPr>
        <w:spacing w:after="0" w:line="240" w:lineRule="auto"/>
        <w:contextualSpacing/>
      </w:pPr>
    </w:p>
    <w:p w14:paraId="7EBCA1F1" w14:textId="77777777" w:rsidR="00157DF0" w:rsidRDefault="00157DF0" w:rsidP="00157DF0">
      <w:pPr>
        <w:spacing w:after="0" w:line="240" w:lineRule="auto"/>
        <w:contextualSpacing/>
      </w:pPr>
      <w:r>
        <w:t>Abstract word count: 250</w:t>
      </w:r>
    </w:p>
    <w:p w14:paraId="259DA82B" w14:textId="77777777" w:rsidR="00157DF0" w:rsidRDefault="00157DF0" w:rsidP="00157DF0">
      <w:pPr>
        <w:spacing w:after="0" w:line="240" w:lineRule="auto"/>
        <w:contextualSpacing/>
      </w:pPr>
      <w:r>
        <w:t>Manuscript word count (including figure legends): 2571</w:t>
      </w:r>
    </w:p>
    <w:p w14:paraId="2C4938CA" w14:textId="77777777" w:rsidR="00157DF0" w:rsidRDefault="00157DF0" w:rsidP="00157DF0">
      <w:pPr>
        <w:spacing w:after="0" w:line="240" w:lineRule="auto"/>
        <w:contextualSpacing/>
      </w:pPr>
      <w:r>
        <w:t>Number of references: 24</w:t>
      </w:r>
    </w:p>
    <w:p w14:paraId="10145595" w14:textId="77777777" w:rsidR="00157DF0" w:rsidRDefault="00157DF0" w:rsidP="00157DF0">
      <w:pPr>
        <w:spacing w:after="0" w:line="240" w:lineRule="auto"/>
        <w:contextualSpacing/>
      </w:pPr>
      <w:r>
        <w:t>Number of Figures/Tables: 3</w:t>
      </w:r>
    </w:p>
    <w:p w14:paraId="7723F171" w14:textId="77777777" w:rsidR="00157DF0" w:rsidRDefault="00157DF0" w:rsidP="00157DF0">
      <w:pPr>
        <w:spacing w:after="0" w:line="240" w:lineRule="auto"/>
        <w:contextualSpacing/>
      </w:pPr>
    </w:p>
    <w:p w14:paraId="38F284B9" w14:textId="77777777" w:rsidR="00157DF0" w:rsidRPr="000E3279" w:rsidRDefault="00157DF0" w:rsidP="00157DF0">
      <w:pPr>
        <w:spacing w:after="0" w:line="240" w:lineRule="auto"/>
        <w:contextualSpacing/>
      </w:pPr>
      <w:r w:rsidRPr="001F0E30">
        <w:rPr>
          <w:b/>
          <w:bCs/>
        </w:rPr>
        <w:t>Key words</w:t>
      </w:r>
      <w:r>
        <w:rPr>
          <w:b/>
          <w:bCs/>
        </w:rPr>
        <w:t xml:space="preserve">: </w:t>
      </w:r>
      <w:r>
        <w:t>Shoulder pain, physical activity, wheelchair, COVID19</w:t>
      </w:r>
    </w:p>
    <w:p w14:paraId="0B022A16" w14:textId="588C1EA4" w:rsidR="00157DF0" w:rsidRDefault="00157DF0">
      <w:pPr>
        <w:rPr>
          <w:b/>
          <w:bCs/>
        </w:rPr>
      </w:pPr>
      <w:r>
        <w:rPr>
          <w:b/>
          <w:bCs/>
        </w:rPr>
        <w:br w:type="page"/>
      </w:r>
    </w:p>
    <w:p w14:paraId="32EA70B7" w14:textId="52AE7D1A" w:rsidR="004461FE" w:rsidRPr="00F520DB" w:rsidRDefault="004461FE" w:rsidP="009B4FB6">
      <w:pPr>
        <w:spacing w:after="0" w:line="360" w:lineRule="auto"/>
        <w:rPr>
          <w:b/>
          <w:bCs/>
        </w:rPr>
      </w:pPr>
      <w:r w:rsidRPr="00F520DB">
        <w:rPr>
          <w:b/>
          <w:bCs/>
        </w:rPr>
        <w:lastRenderedPageBreak/>
        <w:t>Abstract</w:t>
      </w:r>
    </w:p>
    <w:p w14:paraId="7DD82787" w14:textId="7F53E8EF" w:rsidR="00AD4E17" w:rsidRPr="00F520DB" w:rsidRDefault="00AD4E17" w:rsidP="008320AE">
      <w:pPr>
        <w:spacing w:after="0" w:line="360" w:lineRule="auto"/>
        <w:rPr>
          <w:b/>
          <w:bCs/>
        </w:rPr>
      </w:pPr>
      <w:r w:rsidRPr="00F520DB">
        <w:rPr>
          <w:b/>
          <w:bCs/>
        </w:rPr>
        <w:t>Background</w:t>
      </w:r>
    </w:p>
    <w:p w14:paraId="7245EAF7" w14:textId="4799EDB0" w:rsidR="00CA108B" w:rsidRPr="00F520DB" w:rsidRDefault="00174060" w:rsidP="00640ECA">
      <w:pPr>
        <w:spacing w:after="0" w:line="360" w:lineRule="auto"/>
      </w:pPr>
      <w:r w:rsidRPr="00F520DB">
        <w:t>M</w:t>
      </w:r>
      <w:r w:rsidR="00FB58CA" w:rsidRPr="00F520DB">
        <w:t>anual wheelchair</w:t>
      </w:r>
      <w:r w:rsidR="0031427E" w:rsidRPr="00F520DB">
        <w:t xml:space="preserve"> users</w:t>
      </w:r>
      <w:r w:rsidR="00FB58CA" w:rsidRPr="00F520DB">
        <w:t xml:space="preserve"> </w:t>
      </w:r>
      <w:r w:rsidR="00092B67" w:rsidRPr="00F520DB">
        <w:t>are at high risk of developing shoulder pain</w:t>
      </w:r>
      <w:r w:rsidR="00FB58CA" w:rsidRPr="00F520DB">
        <w:t>. H</w:t>
      </w:r>
      <w:r w:rsidR="00092B67" w:rsidRPr="00F520DB">
        <w:t>owever, it is not known</w:t>
      </w:r>
      <w:r w:rsidR="003F6343" w:rsidRPr="00F520DB">
        <w:t xml:space="preserve"> </w:t>
      </w:r>
      <w:r w:rsidR="003E2CC6" w:rsidRPr="00F520DB">
        <w:t xml:space="preserve">if </w:t>
      </w:r>
      <w:r w:rsidR="003F6343" w:rsidRPr="00F520DB">
        <w:t xml:space="preserve">restrictions to limit the spread of the </w:t>
      </w:r>
      <w:r w:rsidR="003E2CC6" w:rsidRPr="00F520DB">
        <w:t xml:space="preserve">COVID-19 </w:t>
      </w:r>
      <w:r w:rsidR="003F6343" w:rsidRPr="00F520DB">
        <w:t>virus</w:t>
      </w:r>
      <w:r w:rsidR="006D4375" w:rsidRPr="00F520DB">
        <w:t xml:space="preserve"> </w:t>
      </w:r>
      <w:r w:rsidR="00E5198B" w:rsidRPr="00F520DB">
        <w:t xml:space="preserve">affected </w:t>
      </w:r>
      <w:r w:rsidR="006D4375" w:rsidRPr="00F520DB">
        <w:t>physical activity, wheelchair use and shoulder pain.</w:t>
      </w:r>
    </w:p>
    <w:p w14:paraId="27F7A427" w14:textId="77777777" w:rsidR="00425C8E" w:rsidRPr="00F520DB" w:rsidRDefault="00425C8E" w:rsidP="00640ECA">
      <w:pPr>
        <w:spacing w:after="0" w:line="360" w:lineRule="auto"/>
      </w:pPr>
    </w:p>
    <w:p w14:paraId="1BC8FC2D" w14:textId="087F0C23" w:rsidR="00C67778" w:rsidRPr="00F520DB" w:rsidRDefault="00AD4E17" w:rsidP="008320AE">
      <w:pPr>
        <w:spacing w:after="0" w:line="360" w:lineRule="auto"/>
        <w:rPr>
          <w:b/>
          <w:bCs/>
        </w:rPr>
      </w:pPr>
      <w:r w:rsidRPr="00F520DB">
        <w:rPr>
          <w:b/>
          <w:bCs/>
        </w:rPr>
        <w:t>Objective</w:t>
      </w:r>
    </w:p>
    <w:p w14:paraId="5DFF9827" w14:textId="5ABBE3B4" w:rsidR="00AD4E17" w:rsidRPr="00F520DB" w:rsidRDefault="00C67778" w:rsidP="006D4375">
      <w:pPr>
        <w:spacing w:after="0" w:line="360" w:lineRule="auto"/>
      </w:pPr>
      <w:r w:rsidRPr="00F520DB">
        <w:t xml:space="preserve">The aim of the study </w:t>
      </w:r>
      <w:r w:rsidR="00A14A04" w:rsidRPr="00F520DB">
        <w:t xml:space="preserve">is </w:t>
      </w:r>
      <w:r w:rsidRPr="00F520DB">
        <w:t xml:space="preserve">to determine </w:t>
      </w:r>
      <w:r w:rsidR="00E715A2" w:rsidRPr="00F520DB">
        <w:t xml:space="preserve">whether COVID-19 related restrictions caused changes in physical activity levels </w:t>
      </w:r>
      <w:r w:rsidR="00BF00BE" w:rsidRPr="00F520DB">
        <w:t>and the presence of shoulder</w:t>
      </w:r>
      <w:r w:rsidR="0077396E" w:rsidRPr="00F520DB">
        <w:t xml:space="preserve"> </w:t>
      </w:r>
      <w:r w:rsidR="00BF00BE" w:rsidRPr="00F520DB">
        <w:t xml:space="preserve">pain </w:t>
      </w:r>
      <w:r w:rsidR="0077396E" w:rsidRPr="00F520DB">
        <w:t xml:space="preserve">in </w:t>
      </w:r>
      <w:r w:rsidR="00FB58CA" w:rsidRPr="00F520DB">
        <w:t xml:space="preserve">persons who use a </w:t>
      </w:r>
      <w:r w:rsidR="0077396E" w:rsidRPr="00F520DB">
        <w:t>wheelchair.</w:t>
      </w:r>
    </w:p>
    <w:p w14:paraId="64F1CA74" w14:textId="77777777" w:rsidR="00750378" w:rsidRPr="00F520DB" w:rsidRDefault="00750378" w:rsidP="008320AE">
      <w:pPr>
        <w:spacing w:after="0" w:line="360" w:lineRule="auto"/>
        <w:rPr>
          <w:b/>
          <w:bCs/>
        </w:rPr>
      </w:pPr>
    </w:p>
    <w:p w14:paraId="25D11459" w14:textId="7E858FFD" w:rsidR="0077396E" w:rsidRPr="00F520DB" w:rsidRDefault="00AD4E17" w:rsidP="008320AE">
      <w:pPr>
        <w:spacing w:after="0" w:line="360" w:lineRule="auto"/>
      </w:pPr>
      <w:r w:rsidRPr="00F520DB">
        <w:rPr>
          <w:b/>
          <w:bCs/>
        </w:rPr>
        <w:t>Methods</w:t>
      </w:r>
      <w:r w:rsidRPr="00F520DB">
        <w:t xml:space="preserve"> </w:t>
      </w:r>
    </w:p>
    <w:p w14:paraId="4E789B1B" w14:textId="32F94488" w:rsidR="0077396E" w:rsidRPr="00F520DB" w:rsidRDefault="00062D68" w:rsidP="002B7A56">
      <w:pPr>
        <w:spacing w:after="0" w:line="360" w:lineRule="auto"/>
      </w:pPr>
      <w:r w:rsidRPr="00F520DB">
        <w:t>Manual w</w:t>
      </w:r>
      <w:r w:rsidR="009A27AA" w:rsidRPr="00F520DB">
        <w:t>heelchair users complete</w:t>
      </w:r>
      <w:r w:rsidR="00277728" w:rsidRPr="00F520DB">
        <w:t>d</w:t>
      </w:r>
      <w:r w:rsidR="009A27AA" w:rsidRPr="00F520DB">
        <w:t xml:space="preserve"> a survey</w:t>
      </w:r>
      <w:r w:rsidR="0012566E" w:rsidRPr="00F520DB">
        <w:t xml:space="preserve"> about </w:t>
      </w:r>
      <w:r w:rsidR="00E35C66" w:rsidRPr="00F520DB">
        <w:t xml:space="preserve">the </w:t>
      </w:r>
      <w:r w:rsidR="00F949C2" w:rsidRPr="00F520DB">
        <w:t xml:space="preserve">presence </w:t>
      </w:r>
      <w:r w:rsidR="005027A3" w:rsidRPr="00F520DB">
        <w:t xml:space="preserve">and severity </w:t>
      </w:r>
      <w:r w:rsidR="00F949C2" w:rsidRPr="00F520DB">
        <w:t>of shoulder pain</w:t>
      </w:r>
      <w:r w:rsidR="009438ED" w:rsidRPr="00F520DB">
        <w:t xml:space="preserve"> in a cross-sectional study design</w:t>
      </w:r>
      <w:r w:rsidR="001A3E14" w:rsidRPr="00F520DB">
        <w:t>. Participants complete</w:t>
      </w:r>
      <w:r w:rsidR="00B82328" w:rsidRPr="00F520DB">
        <w:t>d</w:t>
      </w:r>
      <w:r w:rsidR="001A3E14" w:rsidRPr="00F520DB">
        <w:t xml:space="preserve"> the Leisure Time Physical Activity </w:t>
      </w:r>
      <w:r w:rsidR="000C6C3B" w:rsidRPr="00F520DB">
        <w:t>Q</w:t>
      </w:r>
      <w:r w:rsidR="001A3E14" w:rsidRPr="00F520DB">
        <w:t>uestionnaire</w:t>
      </w:r>
      <w:r w:rsidR="00850AB8" w:rsidRPr="00F520DB">
        <w:t xml:space="preserve"> </w:t>
      </w:r>
      <w:r w:rsidR="00A63AC7" w:rsidRPr="00F520DB">
        <w:t xml:space="preserve">and </w:t>
      </w:r>
      <w:r w:rsidR="00B82328" w:rsidRPr="00F520DB">
        <w:t xml:space="preserve">were asked </w:t>
      </w:r>
      <w:r w:rsidR="004878BE" w:rsidRPr="00F520DB">
        <w:t xml:space="preserve">about </w:t>
      </w:r>
      <w:r w:rsidR="00114D00" w:rsidRPr="00F520DB">
        <w:t xml:space="preserve">daily </w:t>
      </w:r>
      <w:r w:rsidR="005027A3" w:rsidRPr="00F520DB">
        <w:t xml:space="preserve">wheelchair </w:t>
      </w:r>
      <w:r w:rsidR="00181A8E" w:rsidRPr="00F520DB">
        <w:t>activit</w:t>
      </w:r>
      <w:r w:rsidR="00114D00" w:rsidRPr="00F520DB">
        <w:t>y</w:t>
      </w:r>
      <w:r w:rsidR="00181A8E" w:rsidRPr="00F520DB">
        <w:t xml:space="preserve"> </w:t>
      </w:r>
      <w:r w:rsidR="00715AAB" w:rsidRPr="00F520DB">
        <w:t xml:space="preserve">before </w:t>
      </w:r>
      <w:r w:rsidR="00A63AC7" w:rsidRPr="00F520DB">
        <w:t>and during lockdown.</w:t>
      </w:r>
      <w:r w:rsidR="00CA1717" w:rsidRPr="00F520DB">
        <w:t xml:space="preserve"> </w:t>
      </w:r>
      <w:r w:rsidR="00391D06" w:rsidRPr="00F520DB">
        <w:t>A logistic regression examine</w:t>
      </w:r>
      <w:r w:rsidR="00313BDD" w:rsidRPr="00F520DB">
        <w:t>d</w:t>
      </w:r>
      <w:r w:rsidR="00391D06" w:rsidRPr="00F520DB">
        <w:t xml:space="preserve"> the relationship between </w:t>
      </w:r>
      <w:r w:rsidR="00E10A23" w:rsidRPr="00F520DB">
        <w:t>increase in shoulder pain severity and change in activity levels.</w:t>
      </w:r>
    </w:p>
    <w:p w14:paraId="4F2CDE44" w14:textId="77777777" w:rsidR="00425C8E" w:rsidRPr="00F520DB" w:rsidRDefault="00425C8E" w:rsidP="002B7A56">
      <w:pPr>
        <w:spacing w:after="0" w:line="360" w:lineRule="auto"/>
      </w:pPr>
    </w:p>
    <w:p w14:paraId="5AEBD8AE" w14:textId="7A3786C5" w:rsidR="00F254F5" w:rsidRPr="00F520DB" w:rsidRDefault="00AD4E17" w:rsidP="00E10A23">
      <w:pPr>
        <w:spacing w:after="0" w:line="360" w:lineRule="auto"/>
      </w:pPr>
      <w:r w:rsidRPr="00F520DB">
        <w:rPr>
          <w:b/>
          <w:bCs/>
        </w:rPr>
        <w:t>Results</w:t>
      </w:r>
    </w:p>
    <w:p w14:paraId="1EABD99B" w14:textId="7D66D647" w:rsidR="00AD4E17" w:rsidRPr="00F520DB" w:rsidRDefault="00B918E7" w:rsidP="00E10A23">
      <w:pPr>
        <w:spacing w:after="0" w:line="360" w:lineRule="auto"/>
      </w:pPr>
      <w:r w:rsidRPr="00F520DB">
        <w:t>Sixty respondents were included for analysis</w:t>
      </w:r>
      <w:r w:rsidR="005C6C7E" w:rsidRPr="00F520DB">
        <w:t>.</w:t>
      </w:r>
      <w:r w:rsidR="007E1504" w:rsidRPr="00F520DB">
        <w:t xml:space="preserve"> </w:t>
      </w:r>
      <w:r w:rsidR="005C6C7E" w:rsidRPr="00F520DB">
        <w:t>T</w:t>
      </w:r>
      <w:r w:rsidRPr="00F520DB">
        <w:t xml:space="preserve">here was no significant change in physical activity during lockdown. There was a significant reduction in number of hours of </w:t>
      </w:r>
      <w:r w:rsidR="002332AD" w:rsidRPr="00F520DB">
        <w:t xml:space="preserve">daily </w:t>
      </w:r>
      <w:r w:rsidRPr="00F520DB">
        <w:t xml:space="preserve">wheelchair use and number of chair transfers during lockdown. </w:t>
      </w:r>
      <w:r w:rsidR="00914F9C" w:rsidRPr="00F520DB">
        <w:t xml:space="preserve">Of the respondents, </w:t>
      </w:r>
      <w:r w:rsidR="00344B1E" w:rsidRPr="00F520DB">
        <w:t>67% reported having shoulder pain</w:t>
      </w:r>
      <w:r w:rsidR="00C70820" w:rsidRPr="00F520DB">
        <w:t xml:space="preserve"> </w:t>
      </w:r>
      <w:r w:rsidR="00C67D17" w:rsidRPr="00F520DB">
        <w:t xml:space="preserve">and </w:t>
      </w:r>
      <w:r w:rsidR="00F24E06" w:rsidRPr="00F520DB">
        <w:t xml:space="preserve">22% reported </w:t>
      </w:r>
      <w:r w:rsidR="001F0AEC" w:rsidRPr="00F520DB">
        <w:t xml:space="preserve">their shoulder </w:t>
      </w:r>
      <w:r w:rsidR="00D3665A" w:rsidRPr="00F520DB">
        <w:t xml:space="preserve">pain </w:t>
      </w:r>
      <w:r w:rsidR="001F0AEC" w:rsidRPr="00F520DB">
        <w:t>becoming more severe during lockdown.</w:t>
      </w:r>
      <w:r w:rsidR="0077301D" w:rsidRPr="00F520DB">
        <w:t xml:space="preserve"> </w:t>
      </w:r>
      <w:r w:rsidR="00176032" w:rsidRPr="00F520DB">
        <w:t>N</w:t>
      </w:r>
      <w:r w:rsidR="00BB114C" w:rsidRPr="00F520DB">
        <w:t xml:space="preserve">o </w:t>
      </w:r>
      <w:r w:rsidR="000C6C3B" w:rsidRPr="00F520DB">
        <w:t xml:space="preserve">significant </w:t>
      </w:r>
      <w:r w:rsidR="00BB114C" w:rsidRPr="00F520DB">
        <w:t xml:space="preserve">relationship </w:t>
      </w:r>
      <w:r w:rsidR="00176032" w:rsidRPr="00F520DB">
        <w:t xml:space="preserve">was observed </w:t>
      </w:r>
      <w:r w:rsidR="00BB114C" w:rsidRPr="00F520DB">
        <w:t>between the change in</w:t>
      </w:r>
      <w:r w:rsidR="00A50D05" w:rsidRPr="00F520DB">
        <w:t xml:space="preserve"> </w:t>
      </w:r>
      <w:r w:rsidR="00BB114C" w:rsidRPr="00F520DB">
        <w:t xml:space="preserve">activity levels and </w:t>
      </w:r>
      <w:r w:rsidR="006866D7" w:rsidRPr="00F520DB">
        <w:t>increasing severity of shoulder pain.</w:t>
      </w:r>
    </w:p>
    <w:p w14:paraId="2EEDDA1B" w14:textId="77777777" w:rsidR="00865D31" w:rsidRPr="00F520DB" w:rsidRDefault="00865D31" w:rsidP="00E10A23">
      <w:pPr>
        <w:spacing w:after="0" w:line="360" w:lineRule="auto"/>
      </w:pPr>
    </w:p>
    <w:p w14:paraId="6F0D1ADC" w14:textId="77777777" w:rsidR="007375C4" w:rsidRPr="00F520DB" w:rsidRDefault="007375C4" w:rsidP="007375C4">
      <w:pPr>
        <w:spacing w:after="0" w:line="360" w:lineRule="auto"/>
        <w:rPr>
          <w:b/>
          <w:bCs/>
        </w:rPr>
      </w:pPr>
      <w:r w:rsidRPr="00F520DB">
        <w:rPr>
          <w:b/>
          <w:bCs/>
        </w:rPr>
        <w:t>Conclusion</w:t>
      </w:r>
    </w:p>
    <w:p w14:paraId="64CC52BF" w14:textId="38AFF656" w:rsidR="007375C4" w:rsidRPr="00F520DB" w:rsidRDefault="007C1D9D" w:rsidP="007375C4">
      <w:pPr>
        <w:spacing w:after="0" w:line="360" w:lineRule="auto"/>
      </w:pPr>
      <w:r w:rsidRPr="00F520DB">
        <w:t>R</w:t>
      </w:r>
      <w:r w:rsidR="007375C4" w:rsidRPr="00F520DB">
        <w:t xml:space="preserve">estrictions to reduce the spread of the COVID-19 virus resulted in no changes in physical activity levels in </w:t>
      </w:r>
      <w:r w:rsidR="009D774C" w:rsidRPr="00F520DB">
        <w:t xml:space="preserve">a sample of </w:t>
      </w:r>
      <w:r w:rsidR="007375C4" w:rsidRPr="00F520DB">
        <w:t xml:space="preserve">adult </w:t>
      </w:r>
      <w:r w:rsidR="0074410E" w:rsidRPr="00F520DB">
        <w:t xml:space="preserve">manual </w:t>
      </w:r>
      <w:r w:rsidR="007375C4" w:rsidRPr="00F520DB">
        <w:t>wheelchair users</w:t>
      </w:r>
      <w:r w:rsidR="00583D9F" w:rsidRPr="00F520DB">
        <w:t xml:space="preserve">, </w:t>
      </w:r>
      <w:r w:rsidR="007375C4" w:rsidRPr="00F520DB">
        <w:t xml:space="preserve">however, </w:t>
      </w:r>
      <w:r w:rsidR="00583D9F" w:rsidRPr="00F520DB">
        <w:t xml:space="preserve">there was a </w:t>
      </w:r>
      <w:r w:rsidR="007375C4" w:rsidRPr="00F520DB">
        <w:t xml:space="preserve">reduced time using a wheelchair each day and fewer chair transfers. The changes in wheelchair activities were not related to </w:t>
      </w:r>
      <w:r w:rsidR="00A50D05" w:rsidRPr="00F520DB">
        <w:t xml:space="preserve">the </w:t>
      </w:r>
      <w:r w:rsidR="007375C4" w:rsidRPr="00F520DB">
        <w:t>worsening of shoulder pain.</w:t>
      </w:r>
    </w:p>
    <w:p w14:paraId="0E99F102" w14:textId="69C0C297" w:rsidR="007375C4" w:rsidRPr="00F520DB" w:rsidRDefault="007375C4"/>
    <w:p w14:paraId="52AD4BD5" w14:textId="6F0F3E84" w:rsidR="00C65EB8" w:rsidRPr="00F520DB" w:rsidRDefault="00C65EB8" w:rsidP="00C65EB8">
      <w:pPr>
        <w:spacing w:after="0" w:line="240" w:lineRule="auto"/>
        <w:contextualSpacing/>
      </w:pPr>
      <w:r w:rsidRPr="00F520DB">
        <w:rPr>
          <w:b/>
          <w:bCs/>
        </w:rPr>
        <w:t>Key words:</w:t>
      </w:r>
      <w:r w:rsidRPr="00F520DB">
        <w:t xml:space="preserve"> Shoulder pain, physical activity, wheelchair</w:t>
      </w:r>
      <w:r w:rsidR="00BA5CD4" w:rsidRPr="00F520DB">
        <w:t>, COVID19</w:t>
      </w:r>
    </w:p>
    <w:p w14:paraId="22F601BC" w14:textId="384B744D" w:rsidR="003957CE" w:rsidRPr="00F520DB" w:rsidRDefault="003957CE">
      <w:r w:rsidRPr="00F520DB">
        <w:br w:type="page"/>
      </w:r>
    </w:p>
    <w:p w14:paraId="189AEB43" w14:textId="77777777" w:rsidR="008B27C6" w:rsidRPr="00F520DB" w:rsidRDefault="008B27C6" w:rsidP="00B142B2">
      <w:pPr>
        <w:spacing w:after="0" w:line="360" w:lineRule="auto"/>
        <w:rPr>
          <w:b/>
          <w:bCs/>
        </w:rPr>
        <w:sectPr w:rsidR="008B27C6" w:rsidRPr="00F520DB" w:rsidSect="00352055">
          <w:footerReference w:type="default" r:id="rId11"/>
          <w:footerReference w:type="first" r:id="rId12"/>
          <w:pgSz w:w="11906" w:h="16838"/>
          <w:pgMar w:top="1440" w:right="1440" w:bottom="1440" w:left="1440" w:header="708" w:footer="708" w:gutter="0"/>
          <w:lnNumType w:countBy="1" w:restart="continuous"/>
          <w:cols w:space="708"/>
          <w:titlePg/>
          <w:docGrid w:linePitch="360"/>
        </w:sectPr>
      </w:pPr>
    </w:p>
    <w:p w14:paraId="2E856AD7" w14:textId="0D3A8206" w:rsidR="00D03CF3" w:rsidRPr="00F520DB" w:rsidRDefault="00D03CF3" w:rsidP="00B142B2">
      <w:pPr>
        <w:spacing w:after="0" w:line="360" w:lineRule="auto"/>
        <w:rPr>
          <w:b/>
          <w:bCs/>
        </w:rPr>
      </w:pPr>
      <w:r w:rsidRPr="00F520DB">
        <w:rPr>
          <w:b/>
          <w:bCs/>
        </w:rPr>
        <w:lastRenderedPageBreak/>
        <w:t>Introduction</w:t>
      </w:r>
    </w:p>
    <w:p w14:paraId="468BA2EC" w14:textId="37605AC9" w:rsidR="00D03CF3" w:rsidRPr="00F520DB" w:rsidRDefault="00D03CF3" w:rsidP="005E7964">
      <w:pPr>
        <w:spacing w:after="0" w:line="360" w:lineRule="auto"/>
      </w:pPr>
      <w:r w:rsidRPr="00F520DB">
        <w:t xml:space="preserve">Shoulder pain </w:t>
      </w:r>
      <w:r w:rsidR="00E57631" w:rsidRPr="00F520DB">
        <w:t>is</w:t>
      </w:r>
      <w:r w:rsidRPr="00F520DB">
        <w:t xml:space="preserve"> common in </w:t>
      </w:r>
      <w:r w:rsidR="00F35393" w:rsidRPr="00F520DB">
        <w:t>persons reliant on manual wheelchairs for daily</w:t>
      </w:r>
      <w:r w:rsidR="001B58A1" w:rsidRPr="00F520DB">
        <w:t xml:space="preserve"> mobility</w:t>
      </w:r>
      <w:r w:rsidR="00F35393" w:rsidRPr="00F520DB">
        <w:t xml:space="preserve"> </w:t>
      </w:r>
      <w:r w:rsidR="00403522" w:rsidRPr="00F520DB">
        <w:t xml:space="preserve">with prevalence </w:t>
      </w:r>
      <w:r w:rsidR="00F35393" w:rsidRPr="00F520DB">
        <w:t xml:space="preserve">reported up to </w:t>
      </w:r>
      <w:r w:rsidR="00BB7E3B" w:rsidRPr="00F520DB">
        <w:t xml:space="preserve">76% </w:t>
      </w:r>
      <w:r w:rsidR="00B106C1" w:rsidRPr="00F520DB">
        <w:fldChar w:fldCharType="begin"/>
      </w:r>
      <w:r w:rsidR="00806828" w:rsidRPr="00F520DB">
        <w:instrText xml:space="preserve"> ADDIN EN.CITE &lt;EndNote&gt;&lt;Cite&gt;&lt;Author&gt;Heyward&lt;/Author&gt;&lt;Year&gt;2017&lt;/Year&gt;&lt;RecNum&gt;1634&lt;/RecNum&gt;&lt;IDText&gt;Shoulder complaints in wheelchair athletes: A systematic review.&lt;/IDText&gt;&lt;DisplayText&gt;&lt;style face="superscript"&gt;1&lt;/style&gt;&lt;/DisplayText&gt;&lt;record&gt;&lt;rec-number&gt;1634&lt;/rec-number&gt;&lt;foreign-keys&gt;&lt;key app="EN" db-id="ext2extfzz9xr1ep05i5px5k5a9p2rp50tsa" timestamp="1633704262" guid="48949cbb-59f1-44a6-aa2c-dffc3e9074e3"&gt;1634&lt;/key&gt;&lt;/foreign-keys&gt;&lt;ref-type name="Journal Article"&gt;17&lt;/ref-type&gt;&lt;contributors&gt;&lt;authors&gt;&lt;author&gt;Heyward, O. W.&lt;/author&gt;&lt;author&gt;Vegter, R. J. K.&lt;/author&gt;&lt;author&gt;de Groot, S.&lt;/author&gt;&lt;author&gt;van der Woude, L. H. V.&lt;/author&gt;&lt;/authors&gt;&lt;/contributors&gt;&lt;titles&gt;&lt;title&gt;Shoulder complaints in wheelchair athletes: A systematic review.&lt;/title&gt;&lt;secondary-title&gt;PloS one&lt;/secondary-title&gt;&lt;/titles&gt;&lt;periodical&gt;&lt;full-title&gt;PLoS One&lt;/full-title&gt;&lt;/periodical&gt;&lt;pages&gt;e0188410&lt;/pages&gt;&lt;volume&gt;12&lt;/volume&gt;&lt;number&gt;11&lt;/number&gt;&lt;keywords&gt;&lt;keyword&gt;Adult,Athletes,Cumulative Trauma Disorders,Disabled Persons,Female,Humans,Male,Middle Aged,Shoulder,Shoulder Pain,Sports,Wheelchairs,physiology,physiopathology&lt;/keyword&gt;&lt;/keywords&gt;&lt;dates&gt;&lt;year&gt;2017&lt;/year&gt;&lt;/dates&gt;&lt;isbn&gt;1932-6203 (Electronic)&lt;/isbn&gt;&lt;accession-num&gt;Heyward2017&lt;/accession-num&gt;&lt;urls&gt;&lt;/urls&gt;&lt;electronic-resource-num&gt;10.1371/journal.pone.0188410&lt;/electronic-resource-num&gt;&lt;/record&gt;&lt;/Cite&gt;&lt;/EndNote&gt;</w:instrText>
      </w:r>
      <w:r w:rsidR="00B106C1" w:rsidRPr="00F520DB">
        <w:fldChar w:fldCharType="separate"/>
      </w:r>
      <w:r w:rsidR="00806828" w:rsidRPr="00F520DB">
        <w:rPr>
          <w:noProof/>
          <w:vertAlign w:val="superscript"/>
        </w:rPr>
        <w:t>1</w:t>
      </w:r>
      <w:r w:rsidR="00B106C1" w:rsidRPr="00F520DB">
        <w:fldChar w:fldCharType="end"/>
      </w:r>
      <w:r w:rsidR="001950B5" w:rsidRPr="00F520DB">
        <w:t>.</w:t>
      </w:r>
      <w:r w:rsidR="00CD400F" w:rsidRPr="00F520DB">
        <w:t xml:space="preserve"> The cause of shoulder pain </w:t>
      </w:r>
      <w:r w:rsidR="00D17C9C" w:rsidRPr="00F520DB">
        <w:t xml:space="preserve">has </w:t>
      </w:r>
      <w:r w:rsidR="00CD400F" w:rsidRPr="00F520DB">
        <w:t xml:space="preserve">been attributed to </w:t>
      </w:r>
      <w:r w:rsidR="00CD6CB1" w:rsidRPr="00F520DB">
        <w:t xml:space="preserve">the increased </w:t>
      </w:r>
      <w:r w:rsidR="00D17C9C" w:rsidRPr="00F520DB">
        <w:t xml:space="preserve">demand </w:t>
      </w:r>
      <w:r w:rsidR="00CD6CB1" w:rsidRPr="00F520DB">
        <w:t>placed on the shoulder through wheelchair use</w:t>
      </w:r>
      <w:r w:rsidR="00B106C1" w:rsidRPr="00F520DB">
        <w:t xml:space="preserve"> </w:t>
      </w:r>
      <w:r w:rsidR="00B106C1" w:rsidRPr="00F520DB">
        <w:fldChar w:fldCharType="begin"/>
      </w:r>
      <w:r w:rsidR="00806828" w:rsidRPr="00F520DB">
        <w:instrText xml:space="preserve"> ADDIN EN.CITE &lt;EndNote&gt;&lt;Cite&gt;&lt;Author&gt;Chow&lt;/Author&gt;&lt;Year&gt;2011&lt;/Year&gt;&lt;RecNum&gt;764&lt;/RecNum&gt;&lt;IDText&gt;Wheelchair propulsion biomechanics and wheelers&amp;apos; quality of life: an exploratory review&lt;/IDText&gt;&lt;DisplayText&gt;&lt;style face="superscript"&gt;2&lt;/style&gt;&lt;/DisplayText&gt;&lt;record&gt;&lt;rec-number&gt;764&lt;/rec-number&gt;&lt;foreign-keys&gt;&lt;key app="EN" db-id="ext2extfzz9xr1ep05i5px5k5a9p2rp50tsa" timestamp="1633703962" guid="da833862-6900-4a1e-8679-e1ddb2e9d33f"&gt;764&lt;/key&gt;&lt;/foreign-keys&gt;&lt;ref-type name="Journal Article"&gt;17&lt;/ref-type&gt;&lt;contributors&gt;&lt;authors&gt;&lt;author&gt;Chow, J.W.&lt;/author&gt;&lt;author&gt;Levy, C.E.&lt;/author&gt;&lt;/authors&gt;&lt;/contributors&gt;&lt;titles&gt;&lt;title&gt;Wheelchair propulsion biomechanics and wheelers&amp;apos; quality of life: an exploratory review&lt;/title&gt;&lt;secondary-title&gt;Disability and Rehabilitation: Assisitve Technology&lt;/secondary-title&gt;&lt;/titles&gt;&lt;periodical&gt;&lt;full-title&gt;Disability and Rehabilitation: Assisitve Technology&lt;/full-title&gt;&lt;/periodical&gt;&lt;pages&gt;365-377&lt;/pages&gt;&lt;volume&gt;6&lt;/volume&gt;&lt;number&gt;5&lt;/number&gt;&lt;dates&gt;&lt;year&gt;2011&lt;/year&gt;&lt;/dates&gt;&lt;urls&gt;&lt;/urls&gt;&lt;/record&gt;&lt;/Cite&gt;&lt;/EndNote&gt;</w:instrText>
      </w:r>
      <w:r w:rsidR="00B106C1" w:rsidRPr="00F520DB">
        <w:fldChar w:fldCharType="separate"/>
      </w:r>
      <w:r w:rsidR="00806828" w:rsidRPr="00F520DB">
        <w:rPr>
          <w:noProof/>
          <w:vertAlign w:val="superscript"/>
        </w:rPr>
        <w:t>2</w:t>
      </w:r>
      <w:r w:rsidR="00B106C1" w:rsidRPr="00F520DB">
        <w:fldChar w:fldCharType="end"/>
      </w:r>
      <w:r w:rsidR="00B106C1" w:rsidRPr="00F520DB">
        <w:t>,</w:t>
      </w:r>
      <w:r w:rsidR="00845847" w:rsidRPr="00F520DB">
        <w:t xml:space="preserve"> where increased wheelchair use</w:t>
      </w:r>
      <w:r w:rsidR="00366EB2" w:rsidRPr="00F520DB">
        <w:t xml:space="preserve"> and associated activities</w:t>
      </w:r>
      <w:r w:rsidR="00EC72B2" w:rsidRPr="00F520DB">
        <w:t>,</w:t>
      </w:r>
      <w:r w:rsidR="00366EB2" w:rsidRPr="00F520DB">
        <w:t xml:space="preserve"> such as number of chair transfers</w:t>
      </w:r>
      <w:r w:rsidR="00EC72B2" w:rsidRPr="00F520DB">
        <w:t>,</w:t>
      </w:r>
      <w:r w:rsidR="00845847" w:rsidRPr="00F520DB">
        <w:t xml:space="preserve"> is associated with increased risk of </w:t>
      </w:r>
      <w:r w:rsidR="00E86AAF" w:rsidRPr="00F520DB">
        <w:t xml:space="preserve">shoulder pain </w:t>
      </w:r>
      <w:r w:rsidR="00B106C1" w:rsidRPr="00F520DB">
        <w:fldChar w:fldCharType="begin">
          <w:fldData xml:space="preserve">PEVuZE5vdGU+PENpdGU+PEF1dGhvcj5JcndpbjwvQXV0aG9yPjxZZWFyPjIwMDc8L1llYXI+PFJl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</w:fldData>
        </w:fldChar>
      </w:r>
      <w:r w:rsidR="00806828" w:rsidRPr="00F520DB">
        <w:instrText xml:space="preserve"> ADDIN EN.CITE </w:instrText>
      </w:r>
      <w:r w:rsidR="00806828" w:rsidRPr="00F520DB">
        <w:fldChar w:fldCharType="begin">
          <w:fldData xml:space="preserve">PEVuZE5vdGU+PENpdGU+PEF1dGhvcj5JcndpbjwvQXV0aG9yPjxZZWFyPjIwMDc8L1llYXI+PFJl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</w:fldData>
        </w:fldChar>
      </w:r>
      <w:r w:rsidR="00806828" w:rsidRPr="00F520DB">
        <w:instrText xml:space="preserve"> ADDIN EN.CITE.DATA </w:instrText>
      </w:r>
      <w:r w:rsidR="00806828" w:rsidRPr="00F520DB">
        <w:fldChar w:fldCharType="end"/>
      </w:r>
      <w:r w:rsidR="00B106C1" w:rsidRPr="00F520DB">
        <w:fldChar w:fldCharType="separate"/>
      </w:r>
      <w:r w:rsidR="00806828" w:rsidRPr="00F520DB">
        <w:rPr>
          <w:noProof/>
          <w:vertAlign w:val="superscript"/>
        </w:rPr>
        <w:t>3, 4</w:t>
      </w:r>
      <w:r w:rsidR="00B106C1" w:rsidRPr="00F520DB">
        <w:fldChar w:fldCharType="end"/>
      </w:r>
      <w:r w:rsidR="00E86AAF" w:rsidRPr="00F520DB">
        <w:t>.</w:t>
      </w:r>
      <w:r w:rsidR="00946396" w:rsidRPr="00F520DB">
        <w:t xml:space="preserve"> </w:t>
      </w:r>
      <w:r w:rsidR="005134EF" w:rsidRPr="00F520DB">
        <w:t xml:space="preserve">The activities of wheelchair propulsion and weight </w:t>
      </w:r>
      <w:r w:rsidR="00AE502D" w:rsidRPr="00F520DB">
        <w:t xml:space="preserve">bearing </w:t>
      </w:r>
      <w:r w:rsidR="005134EF" w:rsidRPr="00F520DB">
        <w:t xml:space="preserve">place the scapula into </w:t>
      </w:r>
      <w:r w:rsidR="001E07AB" w:rsidRPr="00F520DB">
        <w:t xml:space="preserve">positions that </w:t>
      </w:r>
      <w:r w:rsidR="00997DD9" w:rsidRPr="00F520DB">
        <w:t xml:space="preserve">potentially </w:t>
      </w:r>
      <w:r w:rsidR="001E07AB" w:rsidRPr="00F520DB">
        <w:t xml:space="preserve">increase the risk of impingement and reduce sub-acromial space </w:t>
      </w:r>
      <w:r w:rsidR="00B106C1" w:rsidRPr="00F520DB">
        <w:fldChar w:fldCharType="begin">
          <w:fldData xml:space="preserve">PEVuZE5vdGU+PENpdGU+PEF1dGhvcj5Nb3Jyb3c8L0F1dGhvcj48WWVhcj4yMDExPC9ZZWFyPjxS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</w:fldData>
        </w:fldChar>
      </w:r>
      <w:r w:rsidR="00806828" w:rsidRPr="00F520DB">
        <w:instrText xml:space="preserve"> ADDIN EN.CITE </w:instrText>
      </w:r>
      <w:r w:rsidR="00806828" w:rsidRPr="00F520DB">
        <w:fldChar w:fldCharType="begin">
          <w:fldData xml:space="preserve">PEVuZE5vdGU+PENpdGU+PEF1dGhvcj5Nb3Jyb3c8L0F1dGhvcj48WWVhcj4yMDExPC9ZZWFyPjxS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</w:fldData>
        </w:fldChar>
      </w:r>
      <w:r w:rsidR="00806828" w:rsidRPr="00F520DB">
        <w:instrText xml:space="preserve"> ADDIN EN.CITE.DATA </w:instrText>
      </w:r>
      <w:r w:rsidR="00806828" w:rsidRPr="00F520DB">
        <w:fldChar w:fldCharType="end"/>
      </w:r>
      <w:r w:rsidR="00B106C1" w:rsidRPr="00F520DB">
        <w:fldChar w:fldCharType="separate"/>
      </w:r>
      <w:r w:rsidR="00806828" w:rsidRPr="00F520DB">
        <w:rPr>
          <w:noProof/>
          <w:vertAlign w:val="superscript"/>
        </w:rPr>
        <w:t>5-7</w:t>
      </w:r>
      <w:r w:rsidR="00B106C1" w:rsidRPr="00F520DB">
        <w:fldChar w:fldCharType="end"/>
      </w:r>
      <w:r w:rsidR="001E07AB" w:rsidRPr="00F520DB">
        <w:t xml:space="preserve">. </w:t>
      </w:r>
      <w:r w:rsidR="00026A38" w:rsidRPr="00F520DB">
        <w:t xml:space="preserve">The </w:t>
      </w:r>
      <w:r w:rsidR="00561C19" w:rsidRPr="00F520DB">
        <w:t xml:space="preserve">technique </w:t>
      </w:r>
      <w:r w:rsidR="00A616F8" w:rsidRPr="00F520DB">
        <w:t xml:space="preserve">and frequency </w:t>
      </w:r>
      <w:r w:rsidR="00026A38" w:rsidRPr="00F520DB">
        <w:t>of chair transfers</w:t>
      </w:r>
      <w:proofErr w:type="gramStart"/>
      <w:r w:rsidR="00935709" w:rsidRPr="00F520DB">
        <w:t>,</w:t>
      </w:r>
      <w:r w:rsidR="00026A38" w:rsidRPr="00F520DB">
        <w:t xml:space="preserve"> in particular</w:t>
      </w:r>
      <w:r w:rsidR="00935709" w:rsidRPr="00F520DB">
        <w:t>,</w:t>
      </w:r>
      <w:r w:rsidR="00026A38" w:rsidRPr="00F520DB">
        <w:t xml:space="preserve"> </w:t>
      </w:r>
      <w:r w:rsidR="00E43FB0" w:rsidRPr="00F520DB">
        <w:t>are</w:t>
      </w:r>
      <w:proofErr w:type="gramEnd"/>
      <w:r w:rsidR="00DE70E8" w:rsidRPr="00F520DB">
        <w:t xml:space="preserve"> associated with shoulder pathology </w:t>
      </w:r>
      <w:r w:rsidR="001B492B" w:rsidRPr="00F520DB">
        <w:fldChar w:fldCharType="begin">
          <w:fldData xml:space="preserve">PEVuZE5vdGU+PENpdGU+PEF1dGhvcj5IYXViZXJ0PC9BdXRob3I+PFllYXI+MjAxNTwvWWVhcj48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==
</w:fldData>
        </w:fldChar>
      </w:r>
      <w:r w:rsidR="00806828" w:rsidRPr="00F520DB">
        <w:instrText xml:space="preserve"> ADDIN EN.CITE </w:instrText>
      </w:r>
      <w:r w:rsidR="00806828" w:rsidRPr="00F520DB">
        <w:fldChar w:fldCharType="begin">
          <w:fldData xml:space="preserve">PEVuZE5vdGU+PENpdGU+PEF1dGhvcj5IYXViZXJ0PC9BdXRob3I+PFllYXI+MjAxNTwvWWVhcj48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==
</w:fldData>
        </w:fldChar>
      </w:r>
      <w:r w:rsidR="00806828" w:rsidRPr="00F520DB">
        <w:instrText xml:space="preserve"> ADDIN EN.CITE.DATA </w:instrText>
      </w:r>
      <w:r w:rsidR="00806828" w:rsidRPr="00F520DB">
        <w:fldChar w:fldCharType="end"/>
      </w:r>
      <w:r w:rsidR="001B492B" w:rsidRPr="00F520DB">
        <w:fldChar w:fldCharType="separate"/>
      </w:r>
      <w:r w:rsidR="00806828" w:rsidRPr="00F520DB">
        <w:rPr>
          <w:noProof/>
          <w:vertAlign w:val="superscript"/>
        </w:rPr>
        <w:t>7, 8</w:t>
      </w:r>
      <w:r w:rsidR="001B492B" w:rsidRPr="00F520DB">
        <w:fldChar w:fldCharType="end"/>
      </w:r>
      <w:r w:rsidR="00060E43" w:rsidRPr="00F520DB">
        <w:t>,</w:t>
      </w:r>
      <w:r w:rsidR="00FE3283" w:rsidRPr="00F520DB">
        <w:t xml:space="preserve"> and should be considered to </w:t>
      </w:r>
      <w:r w:rsidR="00943809" w:rsidRPr="00F520DB">
        <w:t xml:space="preserve">avoid the risk of </w:t>
      </w:r>
      <w:r w:rsidR="00EB0C03" w:rsidRPr="00F520DB">
        <w:t xml:space="preserve">developing </w:t>
      </w:r>
      <w:r w:rsidR="00943809" w:rsidRPr="00F520DB">
        <w:t>shoulder pain.</w:t>
      </w:r>
    </w:p>
    <w:p w14:paraId="6B502B8B" w14:textId="77777777" w:rsidR="005E7964" w:rsidRPr="00F520DB" w:rsidRDefault="005E7964" w:rsidP="005E7964">
      <w:pPr>
        <w:spacing w:after="0" w:line="360" w:lineRule="auto"/>
      </w:pPr>
    </w:p>
    <w:p w14:paraId="302E301E" w14:textId="7D051444" w:rsidR="00CD3E07" w:rsidRPr="00F520DB" w:rsidRDefault="00CD3E07" w:rsidP="005E7964">
      <w:pPr>
        <w:spacing w:after="0" w:line="360" w:lineRule="auto"/>
      </w:pPr>
      <w:r w:rsidRPr="00F520DB">
        <w:t>Physical activity</w:t>
      </w:r>
      <w:r w:rsidR="00B5223C" w:rsidRPr="00F520DB">
        <w:t xml:space="preserve">, defined as </w:t>
      </w:r>
      <w:r w:rsidR="005A0211" w:rsidRPr="00F520DB">
        <w:t xml:space="preserve">activity over and above </w:t>
      </w:r>
      <w:r w:rsidR="00F66F5D" w:rsidRPr="00F520DB">
        <w:t>typical daily wheelchair activities</w:t>
      </w:r>
      <w:r w:rsidR="00A22195" w:rsidRPr="00F520DB">
        <w:t xml:space="preserve"> </w:t>
      </w:r>
      <w:r w:rsidR="00A22195" w:rsidRPr="00F520DB">
        <w:fldChar w:fldCharType="begin"/>
      </w:r>
      <w:r w:rsidR="00A22195" w:rsidRPr="00F520DB">
        <w:instrText xml:space="preserve"> ADDIN EN.CITE &lt;EndNote&gt;&lt;Cite&gt;&lt;Author&gt;Martin Ginis&lt;/Author&gt;&lt;Year&gt;2012&lt;/Year&gt;&lt;RecNum&gt;980&lt;/RecNum&gt;&lt;DisplayText&gt;&lt;style face="superscript"&gt;9&lt;/style&gt;&lt;/DisplayText&gt;&lt;record&gt;&lt;rec-number&gt;980&lt;/rec-number&gt;&lt;foreign-keys&gt;&lt;key app="EN" db-id="ext2extfzz9xr1ep05i5px5k5a9p2rp50tsa" timestamp="1633704038" guid="054cce50-05e2-42a9-a7eb-6cc2a40e5c76"&gt;980&lt;/key&gt;&lt;/foreign-keys&gt;&lt;ref-type name="Journal Article"&gt;17&lt;/ref-type&gt;&lt;contributors&gt;&lt;authors&gt;&lt;author&gt;Martin Ginis, K.A.&lt;/author&gt;&lt;author&gt;Phang, S.H.&lt;/author&gt;&lt;author&gt;Latimer, A.E.&lt;/author&gt;&lt;author&gt;Arbour-Nicitopoulos, K.P.&lt;/author&gt;&lt;/authors&gt;&lt;/contributors&gt;&lt;titles&gt;&lt;title&gt;Reliability and validity tests of the leisure time physical activity questionnaire for people with spinal cord injury&lt;/title&gt;&lt;secondary-title&gt;Archives of Physcial Medicine and Rehabilitation&lt;/secondary-title&gt;&lt;/titles&gt;&lt;periodical&gt;&lt;full-title&gt;Archives of Physcial Medicine and Rehabilitation&lt;/full-title&gt;&lt;/periodical&gt;&lt;volume&gt;93&lt;/volume&gt;&lt;number&gt;677-682&lt;/number&gt;&lt;dates&gt;&lt;year&gt;2012&lt;/year&gt;&lt;/dates&gt;&lt;urls&gt;&lt;/urls&gt;&lt;/record&gt;&lt;/Cite&gt;&lt;/EndNote&gt;</w:instrText>
      </w:r>
      <w:r w:rsidR="00A22195" w:rsidRPr="00F520DB">
        <w:fldChar w:fldCharType="separate"/>
      </w:r>
      <w:r w:rsidR="00A22195" w:rsidRPr="00F520DB">
        <w:rPr>
          <w:noProof/>
          <w:vertAlign w:val="superscript"/>
        </w:rPr>
        <w:t>9</w:t>
      </w:r>
      <w:r w:rsidR="00A22195" w:rsidRPr="00F520DB">
        <w:fldChar w:fldCharType="end"/>
      </w:r>
      <w:r w:rsidR="00F66F5D" w:rsidRPr="00F520DB">
        <w:t>,</w:t>
      </w:r>
      <w:r w:rsidRPr="00F520DB">
        <w:t xml:space="preserve"> is essential </w:t>
      </w:r>
      <w:r w:rsidR="00817569" w:rsidRPr="00F520DB">
        <w:t xml:space="preserve">for </w:t>
      </w:r>
      <w:r w:rsidR="007B3FC7" w:rsidRPr="00F520DB">
        <w:t xml:space="preserve">wheelchair users </w:t>
      </w:r>
      <w:r w:rsidRPr="00F520DB">
        <w:t xml:space="preserve">to prevent </w:t>
      </w:r>
      <w:r w:rsidR="007B3FC7" w:rsidRPr="00F520DB">
        <w:t xml:space="preserve">the onset of secondary health conditions such as </w:t>
      </w:r>
      <w:r w:rsidRPr="00F520DB">
        <w:t>obesit</w:t>
      </w:r>
      <w:r w:rsidR="007B3FC7" w:rsidRPr="00F520DB">
        <w:t>y and</w:t>
      </w:r>
      <w:r w:rsidRPr="00F520DB">
        <w:t xml:space="preserve"> cardiovascular disease</w:t>
      </w:r>
      <w:r w:rsidR="00060E43" w:rsidRPr="00F520DB">
        <w:t xml:space="preserve"> </w:t>
      </w:r>
      <w:r w:rsidR="0057551F" w:rsidRPr="00F520DB">
        <w:fldChar w:fldCharType="begin">
          <w:fldData xml:space="preserve">PEVuZE5vdGU+PENpdGU+PEF1dGhvcj5BYmVsPC9BdXRob3I+PFllYXI+MjAwODwvWWVhcj48UmVj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</w:fldData>
        </w:fldChar>
      </w:r>
      <w:r w:rsidR="00A22195" w:rsidRPr="00F520DB">
        <w:instrText xml:space="preserve"> ADDIN EN.CITE </w:instrText>
      </w:r>
      <w:r w:rsidR="00A22195" w:rsidRPr="00F520DB">
        <w:fldChar w:fldCharType="begin">
          <w:fldData xml:space="preserve">PEVuZE5vdGU+PENpdGU+PEF1dGhvcj5BYmVsPC9BdXRob3I+PFllYXI+MjAwODwvWWVhcj48UmVj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</w:fldData>
        </w:fldChar>
      </w:r>
      <w:r w:rsidR="00A22195" w:rsidRPr="00F520DB">
        <w:instrText xml:space="preserve"> ADDIN EN.CITE.DATA </w:instrText>
      </w:r>
      <w:r w:rsidR="00A22195" w:rsidRPr="00F520DB">
        <w:fldChar w:fldCharType="end"/>
      </w:r>
      <w:r w:rsidR="0057551F" w:rsidRPr="00F520DB">
        <w:fldChar w:fldCharType="separate"/>
      </w:r>
      <w:r w:rsidR="00A22195" w:rsidRPr="00F520DB">
        <w:rPr>
          <w:noProof/>
          <w:vertAlign w:val="superscript"/>
        </w:rPr>
        <w:t>10, 11</w:t>
      </w:r>
      <w:r w:rsidR="0057551F" w:rsidRPr="00F520DB">
        <w:fldChar w:fldCharType="end"/>
      </w:r>
      <w:r w:rsidRPr="00F520DB">
        <w:t xml:space="preserve">. </w:t>
      </w:r>
      <w:r w:rsidR="00550A63" w:rsidRPr="00F520DB">
        <w:t xml:space="preserve">The global pandemic due </w:t>
      </w:r>
      <w:r w:rsidR="00935709" w:rsidRPr="00F520DB">
        <w:t xml:space="preserve">to </w:t>
      </w:r>
      <w:r w:rsidR="00550A63" w:rsidRPr="00F520DB">
        <w:t>the COVID-19 respiratory virus caused unprecedented restrictions to reduce the spread of the virus. In the U</w:t>
      </w:r>
      <w:r w:rsidR="00302AEE" w:rsidRPr="00F520DB">
        <w:t xml:space="preserve">nited </w:t>
      </w:r>
      <w:r w:rsidR="00550A63" w:rsidRPr="00F520DB">
        <w:t>K</w:t>
      </w:r>
      <w:r w:rsidR="00302AEE" w:rsidRPr="00F520DB">
        <w:t>ingdom (UK)</w:t>
      </w:r>
      <w:r w:rsidR="00550A63" w:rsidRPr="00F520DB">
        <w:t xml:space="preserve"> restrictions </w:t>
      </w:r>
      <w:r w:rsidR="00D12FD8" w:rsidRPr="00F520DB">
        <w:t xml:space="preserve">were </w:t>
      </w:r>
      <w:r w:rsidR="00550A63" w:rsidRPr="00F520DB">
        <w:t xml:space="preserve">first implemented in March 2020 </w:t>
      </w:r>
      <w:r w:rsidR="00D12FD8" w:rsidRPr="00F520DB">
        <w:t xml:space="preserve">and </w:t>
      </w:r>
      <w:r w:rsidR="00550A63" w:rsidRPr="00F520DB">
        <w:t xml:space="preserve">required </w:t>
      </w:r>
      <w:r w:rsidR="001219D4" w:rsidRPr="00F520DB">
        <w:t xml:space="preserve">people </w:t>
      </w:r>
      <w:r w:rsidR="00550A63" w:rsidRPr="00F520DB">
        <w:t xml:space="preserve">to remain at home and were only permitted to leave their home for </w:t>
      </w:r>
      <w:r w:rsidR="001B2DD5" w:rsidRPr="00F520DB">
        <w:t>essential reasons. P</w:t>
      </w:r>
      <w:r w:rsidR="00550A63" w:rsidRPr="00F520DB">
        <w:t xml:space="preserve">hysical </w:t>
      </w:r>
      <w:r w:rsidR="00571ECC" w:rsidRPr="00F520DB">
        <w:t xml:space="preserve">activity </w:t>
      </w:r>
      <w:r w:rsidR="00D64B28" w:rsidRPr="00F520DB">
        <w:t xml:space="preserve">outside of the home </w:t>
      </w:r>
      <w:r w:rsidR="00550A63" w:rsidRPr="00F520DB">
        <w:t>was limited to once per day</w:t>
      </w:r>
      <w:r w:rsidR="00C64DBC" w:rsidRPr="00F520DB">
        <w:t xml:space="preserve"> and </w:t>
      </w:r>
      <w:r w:rsidR="00550A63" w:rsidRPr="00F520DB">
        <w:t xml:space="preserve">led to significant reductions in physical activity levels in children and young adults with disabilities in the </w:t>
      </w:r>
      <w:r w:rsidR="00626D2D" w:rsidRPr="00F520DB">
        <w:t>UK</w:t>
      </w:r>
      <w:r w:rsidR="00550A63" w:rsidRPr="00F520DB">
        <w:t xml:space="preserve"> </w:t>
      </w:r>
      <w:r w:rsidR="00550A63" w:rsidRPr="00F520DB">
        <w:fldChar w:fldCharType="begin"/>
      </w:r>
      <w:r w:rsidR="00A22195" w:rsidRPr="00F520DB">
        <w:instrText xml:space="preserve"> ADDIN EN.CITE &lt;EndNote&gt;&lt;Cite&gt;&lt;Author&gt;Theis&lt;/Author&gt;&lt;Year&gt;2021&lt;/Year&gt;&lt;RecNum&gt;1645&lt;/RecNum&gt;&lt;IDText&gt;The effects of COVID-19 restrictions on physical activity and mental health of children and young adults with physical and/or intellectual disabilities&lt;/IDText&gt;&lt;DisplayText&gt;&lt;style face="superscript"&gt;12&lt;/style&gt;&lt;/DisplayText&gt;&lt;record&gt;&lt;rec-number&gt;1645&lt;/rec-number&gt;&lt;foreign-keys&gt;&lt;key app="EN" db-id="ext2extfzz9xr1ep05i5px5k5a9p2rp50tsa" timestamp="1633704263" guid="d297078d-5902-40bc-97da-429e61ad8dab"&gt;1645&lt;/key&gt;&lt;/foreign-keys&gt;&lt;ref-type name="Journal Article"&gt;17&lt;/ref-type&gt;&lt;contributors&gt;&lt;authors&gt;&lt;author&gt;Theis, Nicola&lt;/author&gt;&lt;author&gt;Campbell, Natalie&lt;/author&gt;&lt;author&gt;De Leeuw, Julie&lt;/author&gt;&lt;author&gt;Owen, Marie&lt;/author&gt;&lt;author&gt;Schenke, Kimberley C.&lt;/author&gt;&lt;/authors&gt;&lt;/contributors&gt;&lt;titles&gt;&lt;title&gt;The effects of COVID-19 restrictions on physical activity and mental health of children and young adults with physical and/or intellectual disabilities&lt;/title&gt;&lt;secondary-title&gt;Disability and Health Journal&lt;/secondary-title&gt;&lt;/titles&gt;&lt;periodical&gt;&lt;full-title&gt;Disability and Health Journal&lt;/full-title&gt;&lt;/periodical&gt;&lt;pages&gt;101064&lt;/pages&gt;&lt;keywords&gt;&lt;keyword&gt;COVID-19&lt;/keyword&gt;&lt;keyword&gt;Physical&lt;/keyword&gt;&lt;keyword&gt;Mental&lt;/keyword&gt;&lt;keyword&gt;Health&lt;/keyword&gt;&lt;/keywords&gt;&lt;dates&gt;&lt;year&gt;2021&lt;/year&gt;&lt;pub-dates&gt;&lt;date&gt;2021/01/22/&lt;/date&gt;&lt;/pub-dates&gt;&lt;/dates&gt;&lt;isbn&gt;1936-6574&lt;/isbn&gt;&lt;urls&gt;&lt;related-urls&gt;&lt;url&gt;https://www.sciencedirect.com/science/article/pii/S1936657421000054&lt;/url&gt;&lt;/related-urls&gt;&lt;/urls&gt;&lt;electronic-resource-num&gt;https://doi.org/10.1016/j.dhjo.2021.101064&lt;/electronic-resource-num&gt;&lt;/record&gt;&lt;/Cite&gt;&lt;/EndNote&gt;</w:instrText>
      </w:r>
      <w:r w:rsidR="00550A63" w:rsidRPr="00F520DB">
        <w:fldChar w:fldCharType="separate"/>
      </w:r>
      <w:r w:rsidR="00A22195" w:rsidRPr="00F520DB">
        <w:rPr>
          <w:noProof/>
          <w:vertAlign w:val="superscript"/>
        </w:rPr>
        <w:t>12</w:t>
      </w:r>
      <w:r w:rsidR="00550A63" w:rsidRPr="00F520DB">
        <w:fldChar w:fldCharType="end"/>
      </w:r>
      <w:r w:rsidR="00550A63" w:rsidRPr="00F520DB">
        <w:t xml:space="preserve">. However, </w:t>
      </w:r>
      <w:r w:rsidR="006631EB" w:rsidRPr="00F520DB">
        <w:t xml:space="preserve">some individuals </w:t>
      </w:r>
      <w:r w:rsidR="000C6C3B" w:rsidRPr="00F520DB">
        <w:t>reported increasing</w:t>
      </w:r>
      <w:r w:rsidR="00550A63" w:rsidRPr="00F520DB">
        <w:t xml:space="preserve"> their physical activity during lockdown</w:t>
      </w:r>
      <w:r w:rsidR="00550A63" w:rsidRPr="00F520DB">
        <w:fldChar w:fldCharType="begin"/>
      </w:r>
      <w:r w:rsidR="00A22195" w:rsidRPr="00F520DB">
        <w:instrText xml:space="preserve"> ADDIN EN.CITE &lt;EndNote&gt;&lt;Cite&gt;&lt;Author&gt;Theis&lt;/Author&gt;&lt;Year&gt;2021&lt;/Year&gt;&lt;RecNum&gt;1645&lt;/RecNum&gt;&lt;IDText&gt;The effects of COVID-19 restrictions on physical activity and mental health of children and young adults with physical and/or intellectual disabilities&lt;/IDText&gt;&lt;DisplayText&gt;&lt;style face="superscript"&gt;12&lt;/style&gt;&lt;/DisplayText&gt;&lt;record&gt;&lt;rec-number&gt;1645&lt;/rec-number&gt;&lt;foreign-keys&gt;&lt;key app="EN" db-id="ext2extfzz9xr1ep05i5px5k5a9p2rp50tsa" timestamp="1633704263" guid="d297078d-5902-40bc-97da-429e61ad8dab"&gt;1645&lt;/key&gt;&lt;/foreign-keys&gt;&lt;ref-type name="Journal Article"&gt;17&lt;/ref-type&gt;&lt;contributors&gt;&lt;authors&gt;&lt;author&gt;Theis, Nicola&lt;/author&gt;&lt;author&gt;Campbell, Natalie&lt;/author&gt;&lt;author&gt;De Leeuw, Julie&lt;/author&gt;&lt;author&gt;Owen, Marie&lt;/author&gt;&lt;author&gt;Schenke, Kimberley C.&lt;/author&gt;&lt;/authors&gt;&lt;/contributors&gt;&lt;titles&gt;&lt;title&gt;The effects of COVID-19 restrictions on physical activity and mental health of children and young adults with physical and/or intellectual disabilities&lt;/title&gt;&lt;secondary-title&gt;Disability and Health Journal&lt;/secondary-title&gt;&lt;/titles&gt;&lt;periodical&gt;&lt;full-title&gt;Disability and Health Journal&lt;/full-title&gt;&lt;/periodical&gt;&lt;pages&gt;101064&lt;/pages&gt;&lt;keywords&gt;&lt;keyword&gt;COVID-19&lt;/keyword&gt;&lt;keyword&gt;Physical&lt;/keyword&gt;&lt;keyword&gt;Mental&lt;/keyword&gt;&lt;keyword&gt;Health&lt;/keyword&gt;&lt;/keywords&gt;&lt;dates&gt;&lt;year&gt;2021&lt;/year&gt;&lt;pub-dates&gt;&lt;date&gt;2021/01/22/&lt;/date&gt;&lt;/pub-dates&gt;&lt;/dates&gt;&lt;isbn&gt;1936-6574&lt;/isbn&gt;&lt;urls&gt;&lt;related-urls&gt;&lt;url&gt;https://www.sciencedirect.com/science/article/pii/S1936657421000054&lt;/url&gt;&lt;/related-urls&gt;&lt;/urls&gt;&lt;electronic-resource-num&gt;https://doi.org/10.1016/j.dhjo.2021.101064&lt;/electronic-resource-num&gt;&lt;/record&gt;&lt;/Cite&gt;&lt;/EndNote&gt;</w:instrText>
      </w:r>
      <w:r w:rsidR="00550A63" w:rsidRPr="00F520DB">
        <w:fldChar w:fldCharType="separate"/>
      </w:r>
      <w:r w:rsidR="00A22195" w:rsidRPr="00F520DB">
        <w:rPr>
          <w:noProof/>
          <w:vertAlign w:val="superscript"/>
        </w:rPr>
        <w:t>12</w:t>
      </w:r>
      <w:r w:rsidR="00550A63" w:rsidRPr="00F520DB">
        <w:fldChar w:fldCharType="end"/>
      </w:r>
      <w:r w:rsidR="00550A63" w:rsidRPr="00F520DB">
        <w:t xml:space="preserve">. In a sample of Spanish adult wheelchair users, there was a significant </w:t>
      </w:r>
      <w:r w:rsidR="000C53BB" w:rsidRPr="00F520DB">
        <w:t>decrease</w:t>
      </w:r>
      <w:r w:rsidR="00550A63" w:rsidRPr="00F520DB">
        <w:t xml:space="preserve"> in time spent on vigorous, moderate and light intensity physical activity during </w:t>
      </w:r>
      <w:r w:rsidR="004C2689" w:rsidRPr="00F520DB">
        <w:t>lockdown</w:t>
      </w:r>
      <w:r w:rsidR="00550A63" w:rsidRPr="00F520DB">
        <w:fldChar w:fldCharType="begin"/>
      </w:r>
      <w:r w:rsidR="00A22195" w:rsidRPr="00F520DB">
        <w:instrText xml:space="preserve"> ADDIN EN.CITE &lt;EndNote&gt;&lt;Cite&gt;&lt;Author&gt;Marco-Ahulló&lt;/Author&gt;&lt;Year&gt;2021&lt;/Year&gt;&lt;RecNum&gt;1644&lt;/RecNum&gt;&lt;IDText&gt;Impact of COVID-19 on the self-reported physical activity of people with complete thoracic spinal cord injury full-time manual wheelchair users&lt;/IDText&gt;&lt;DisplayText&gt;&lt;style face="superscript"&gt;13&lt;/style&gt;&lt;/DisplayText&gt;&lt;record&gt;&lt;rec-number&gt;1644&lt;/rec-number&gt;&lt;foreign-keys&gt;&lt;key app="EN" db-id="ext2extfzz9xr1ep05i5px5k5a9p2rp50tsa" timestamp="1633704263" guid="edff86a9-b0c5-4880-9bf7-a1f77048c2fa"&gt;1644&lt;/key&gt;&lt;/foreign-keys&gt;&lt;ref-type name="Journal Article"&gt;17&lt;/ref-type&gt;&lt;contributors&gt;&lt;authors&gt;&lt;author&gt;Marco-Ahulló, A.&lt;/author&gt;&lt;author&gt;Montesinos-Magraner, L.&lt;/author&gt;&lt;author&gt;González, L. M.&lt;/author&gt;&lt;author&gt;Morales, J.&lt;/author&gt;&lt;author&gt;Bernabéu-García, J. A.&lt;/author&gt;&lt;author&gt;García-Massó, X.&lt;/author&gt;&lt;/authors&gt;&lt;/contributors&gt;&lt;titles&gt;&lt;title&gt;Impact of COVID-19 on the self-reported physical activity of people with complete thoracic spinal cord injury full-time manual wheelchair users&lt;/title&gt;&lt;secondary-title&gt;J Spinal Cord Med&lt;/secondary-title&gt;&lt;/titles&gt;&lt;periodical&gt;&lt;full-title&gt;J Spinal Cord Med&lt;/full-title&gt;&lt;/periodical&gt;&lt;pages&gt;1-5&lt;/pages&gt;&lt;edition&gt;2021/01/19&lt;/edition&gt;&lt;keywords&gt;&lt;keyword&gt;COVID-19&lt;/keyword&gt;&lt;keyword&gt;Physical activity&lt;/keyword&gt;&lt;keyword&gt;Spinal cord injury&lt;/keyword&gt;&lt;/keywords&gt;&lt;dates&gt;&lt;year&gt;2021&lt;/year&gt;&lt;pub-dates&gt;&lt;date&gt;Jan&lt;/date&gt;&lt;/pub-dates&gt;&lt;/dates&gt;&lt;isbn&gt;2045-7723&lt;/isbn&gt;&lt;accession-num&gt;33465023&lt;/accession-num&gt;&lt;urls&gt;&lt;related-urls&gt;&lt;url&gt;https://www.ncbi.nlm.nih.gov/pubmed/33465023&lt;/url&gt;&lt;/related-urls&gt;&lt;/urls&gt;&lt;electronic-resource-num&gt;10.1080/10790268.2020.1857490&lt;/electronic-resource-num&gt;&lt;language&gt;eng&lt;/language&gt;&lt;/record&gt;&lt;/Cite&gt;&lt;/EndNote&gt;</w:instrText>
      </w:r>
      <w:r w:rsidR="00550A63" w:rsidRPr="00F520DB">
        <w:fldChar w:fldCharType="separate"/>
      </w:r>
      <w:r w:rsidR="00A22195" w:rsidRPr="00F520DB">
        <w:rPr>
          <w:noProof/>
          <w:vertAlign w:val="superscript"/>
        </w:rPr>
        <w:t>13</w:t>
      </w:r>
      <w:r w:rsidR="00550A63" w:rsidRPr="00F520DB">
        <w:fldChar w:fldCharType="end"/>
      </w:r>
      <w:r w:rsidR="00550A63" w:rsidRPr="00F520DB">
        <w:t>.</w:t>
      </w:r>
      <w:r w:rsidR="00872A50" w:rsidRPr="00F520DB">
        <w:t xml:space="preserve"> </w:t>
      </w:r>
      <w:r w:rsidR="006A0089" w:rsidRPr="00F520DB">
        <w:t>T</w:t>
      </w:r>
      <w:r w:rsidR="00A146CF" w:rsidRPr="00F520DB">
        <w:t xml:space="preserve">he effects of physical activity on shoulder pain </w:t>
      </w:r>
      <w:r w:rsidR="0074097E" w:rsidRPr="00F520DB">
        <w:t xml:space="preserve">in </w:t>
      </w:r>
      <w:r w:rsidR="006A0089" w:rsidRPr="00F520DB">
        <w:t xml:space="preserve">people who are reliant on a </w:t>
      </w:r>
      <w:r w:rsidR="0074097E" w:rsidRPr="00F520DB">
        <w:t xml:space="preserve">wheelchair is not fully understood. </w:t>
      </w:r>
      <w:r w:rsidR="00F275A8" w:rsidRPr="00F520DB">
        <w:t>Whilst there is some evidence to suggest that physical activity increase</w:t>
      </w:r>
      <w:r w:rsidR="00685ADF" w:rsidRPr="00F520DB">
        <w:t>s</w:t>
      </w:r>
      <w:r w:rsidR="002526B5" w:rsidRPr="00F520DB">
        <w:t xml:space="preserve"> </w:t>
      </w:r>
      <w:r w:rsidR="00F275A8" w:rsidRPr="00F520DB">
        <w:t>the risk of shoulder pain</w:t>
      </w:r>
      <w:r w:rsidR="00F30987" w:rsidRPr="00F520DB">
        <w:t xml:space="preserve"> </w:t>
      </w:r>
      <w:r w:rsidR="008A368B" w:rsidRPr="00F520DB">
        <w:fldChar w:fldCharType="begin"/>
      </w:r>
      <w:r w:rsidR="00A22195" w:rsidRPr="00F520DB">
        <w:instrText xml:space="preserve"> ADDIN EN.CITE &lt;EndNote&gt;&lt;Cite&gt;&lt;Author&gt;Curtis&lt;/Author&gt;&lt;Year&gt;1985&lt;/Year&gt;&lt;RecNum&gt;1062&lt;/RecNum&gt;&lt;IDText&gt;Survey of Wheelchair Athletic Injuries: Common Patterns and Prevention&lt;/IDText&gt;&lt;DisplayText&gt;&lt;style face="superscript"&gt;14&lt;/style&gt;&lt;/DisplayText&gt;&lt;record&gt;&lt;rec-number&gt;1062&lt;/rec-number&gt;&lt;foreign-keys&gt;&lt;key app="EN" db-id="ext2extfzz9xr1ep05i5px5k5a9p2rp50tsa" timestamp="1633704078" guid="768ae5c5-a38a-4b96-980a-1bbdce754b2b"&gt;1062&lt;/key&gt;&lt;/foreign-keys&gt;&lt;ref-type name="Journal Article"&gt;17&lt;/ref-type&gt;&lt;contributors&gt;&lt;authors&gt;&lt;author&gt;Curtis, K. A.&lt;/author&gt;&lt;author&gt;Dillon, D.A.&lt;/author&gt;&lt;/authors&gt;&lt;/contributors&gt;&lt;titles&gt;&lt;title&gt;Survey of Wheelchair Athletic Injuries: Common Patterns and Prevention&lt;/title&gt;&lt;secondary-title&gt;International Medical Society of Paraplegia&lt;/secondary-title&gt;&lt;/titles&gt;&lt;periodical&gt;&lt;full-title&gt;International Medical Society of Paraplegia&lt;/full-title&gt;&lt;/periodical&gt;&lt;pages&gt;170-175&lt;/pages&gt;&lt;volume&gt;23&lt;/volume&gt;&lt;dates&gt;&lt;year&gt;1985&lt;/year&gt;&lt;/dates&gt;&lt;urls&gt;&lt;/urls&gt;&lt;/record&gt;&lt;/Cite&gt;&lt;/EndNote&gt;</w:instrText>
      </w:r>
      <w:r w:rsidR="008A368B" w:rsidRPr="00F520DB">
        <w:fldChar w:fldCharType="separate"/>
      </w:r>
      <w:r w:rsidR="00A22195" w:rsidRPr="00F520DB">
        <w:rPr>
          <w:noProof/>
          <w:vertAlign w:val="superscript"/>
        </w:rPr>
        <w:t>14</w:t>
      </w:r>
      <w:r w:rsidR="008A368B" w:rsidRPr="00F520DB">
        <w:fldChar w:fldCharType="end"/>
      </w:r>
      <w:r w:rsidR="00F275A8" w:rsidRPr="00F520DB">
        <w:t xml:space="preserve">, </w:t>
      </w:r>
      <w:r w:rsidR="005A5687" w:rsidRPr="00F520DB">
        <w:t>other studies have found no effect of physical activity on shoulder pain</w:t>
      </w:r>
      <w:r w:rsidR="006A6AE1" w:rsidRPr="00F520DB">
        <w:t xml:space="preserve"> </w:t>
      </w:r>
      <w:r w:rsidR="00ED74AE" w:rsidRPr="00F520DB">
        <w:fldChar w:fldCharType="begin"/>
      </w:r>
      <w:r w:rsidR="00A22195" w:rsidRPr="00F520DB">
        <w:instrText xml:space="preserve"> ADDIN EN.CITE &lt;EndNote&gt;&lt;Cite&gt;&lt;Author&gt;Finley&lt;/Author&gt;&lt;Year&gt;2004&lt;/Year&gt;&lt;RecNum&gt;917&lt;/RecNum&gt;&lt;IDText&gt;Prevalence and identification of shoulder pathology in athletic and nonathletic wheelchairs users with shoulder pain: A pilot study&lt;/IDText&gt;&lt;DisplayText&gt;&lt;style face="superscript"&gt;15&lt;/style&gt;&lt;/DisplayText&gt;&lt;record&gt;&lt;rec-number&gt;917&lt;/rec-number&gt;&lt;foreign-keys&gt;&lt;key app="EN" db-id="ext2extfzz9xr1ep05i5px5k5a9p2rp50tsa" timestamp="1633704017" guid="da86885c-a03b-48f4-b611-ae96b18edf6b"&gt;917&lt;/key&gt;&lt;/foreign-keys&gt;&lt;ref-type name="Journal Article"&gt;17&lt;/ref-type&gt;&lt;contributors&gt;&lt;authors&gt;&lt;author&gt;Finley, M.A.&lt;/author&gt;&lt;author&gt;Rodgers, M.M.&lt;/author&gt;&lt;/authors&gt;&lt;/contributors&gt;&lt;titles&gt;&lt;title&gt;Prevalence and identification of shoulder pathology in athletic and nonathletic wheelchairs users with shoulder pain: A pilot study&lt;/title&gt;&lt;secondary-title&gt;Journal of Rehabilitation Research &amp;amp; Development&lt;/secondary-title&gt;&lt;/titles&gt;&lt;periodical&gt;&lt;full-title&gt;Journal of Rehabilitation Research &amp;amp; Development&lt;/full-title&gt;&lt;/periodical&gt;&lt;pages&gt;365-402&lt;/pages&gt;&lt;volume&gt;41&lt;/volume&gt;&lt;number&gt;3B&lt;/number&gt;&lt;dates&gt;&lt;year&gt;2004&lt;/year&gt;&lt;/dates&gt;&lt;urls&gt;&lt;/urls&gt;&lt;/record&gt;&lt;/Cite&gt;&lt;/EndNote&gt;</w:instrText>
      </w:r>
      <w:r w:rsidR="00ED74AE" w:rsidRPr="00F520DB">
        <w:fldChar w:fldCharType="separate"/>
      </w:r>
      <w:r w:rsidR="00A22195" w:rsidRPr="00F520DB">
        <w:rPr>
          <w:noProof/>
          <w:vertAlign w:val="superscript"/>
        </w:rPr>
        <w:t>15</w:t>
      </w:r>
      <w:r w:rsidR="00ED74AE" w:rsidRPr="00F520DB">
        <w:fldChar w:fldCharType="end"/>
      </w:r>
      <w:r w:rsidR="00AE21B0" w:rsidRPr="00F520DB">
        <w:t>. Conversely</w:t>
      </w:r>
      <w:r w:rsidR="00BD4513" w:rsidRPr="00F520DB">
        <w:t>,</w:t>
      </w:r>
      <w:r w:rsidR="00AE21B0" w:rsidRPr="00F520DB">
        <w:t xml:space="preserve"> the study of Fullerton et al. </w:t>
      </w:r>
      <w:r w:rsidR="004C09C8" w:rsidRPr="00F520DB">
        <w:fldChar w:fldCharType="begin">
          <w:fldData xml:space="preserve">PEVuZE5vdGU+PENpdGUgRXhjbHVkZUF1dGg9IjEiPjxBdXRob3I+RnVsbGVydG9uPC9BdXRob3I+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=
</w:fldData>
        </w:fldChar>
      </w:r>
      <w:r w:rsidR="00A22195" w:rsidRPr="00F520DB">
        <w:instrText xml:space="preserve"> ADDIN EN.CITE </w:instrText>
      </w:r>
      <w:r w:rsidR="00A22195" w:rsidRPr="00F520DB">
        <w:fldChar w:fldCharType="begin">
          <w:fldData xml:space="preserve">PEVuZE5vdGU+PENpdGUgRXhjbHVkZUF1dGg9IjEiPjxBdXRob3I+RnVsbGVydG9uPC9BdXRob3I+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=
</w:fldData>
        </w:fldChar>
      </w:r>
      <w:r w:rsidR="00A22195" w:rsidRPr="00F520DB">
        <w:instrText xml:space="preserve"> ADDIN EN.CITE.DATA </w:instrText>
      </w:r>
      <w:r w:rsidR="00A22195" w:rsidRPr="00F520DB">
        <w:fldChar w:fldCharType="end"/>
      </w:r>
      <w:r w:rsidR="004C09C8" w:rsidRPr="00F520DB">
        <w:fldChar w:fldCharType="separate"/>
      </w:r>
      <w:r w:rsidR="00A22195" w:rsidRPr="00F520DB">
        <w:rPr>
          <w:noProof/>
          <w:vertAlign w:val="superscript"/>
        </w:rPr>
        <w:t>16</w:t>
      </w:r>
      <w:r w:rsidR="004C09C8" w:rsidRPr="00F520DB">
        <w:fldChar w:fldCharType="end"/>
      </w:r>
      <w:r w:rsidR="004C09C8" w:rsidRPr="00F520DB">
        <w:t xml:space="preserve"> </w:t>
      </w:r>
      <w:r w:rsidR="00AE21B0" w:rsidRPr="00F520DB">
        <w:t>suggests that physical activity reduces the risk of shoulder pain</w:t>
      </w:r>
      <w:r w:rsidR="00635B54" w:rsidRPr="00F520DB">
        <w:t>,</w:t>
      </w:r>
      <w:r w:rsidR="00D21C2C" w:rsidRPr="00F520DB">
        <w:t xml:space="preserve"> where non-athletes are twice as likely to develop shoulder pain</w:t>
      </w:r>
      <w:r w:rsidR="00AE21B0" w:rsidRPr="00F520DB">
        <w:t>.</w:t>
      </w:r>
      <w:r w:rsidR="00C95BA5" w:rsidRPr="00F520DB">
        <w:t xml:space="preserve"> </w:t>
      </w:r>
    </w:p>
    <w:p w14:paraId="023010A3" w14:textId="77777777" w:rsidR="005E7964" w:rsidRPr="00F520DB" w:rsidRDefault="005E7964" w:rsidP="005E7964">
      <w:pPr>
        <w:spacing w:after="0" w:line="360" w:lineRule="auto"/>
      </w:pPr>
    </w:p>
    <w:p w14:paraId="14315271" w14:textId="07A86BBE" w:rsidR="00D03CF3" w:rsidRPr="00F520DB" w:rsidRDefault="005C63B4" w:rsidP="00195332">
      <w:pPr>
        <w:spacing w:after="0" w:line="360" w:lineRule="auto"/>
      </w:pPr>
      <w:r w:rsidRPr="00F520DB">
        <w:t xml:space="preserve">Given the </w:t>
      </w:r>
      <w:r w:rsidR="0007427C" w:rsidRPr="00F520DB">
        <w:t xml:space="preserve">COVID-19 related </w:t>
      </w:r>
      <w:r w:rsidR="00DA1C78" w:rsidRPr="00F520DB">
        <w:t>restrictions imposed</w:t>
      </w:r>
      <w:r w:rsidR="004A755D" w:rsidRPr="00F520DB">
        <w:t>,</w:t>
      </w:r>
      <w:r w:rsidR="00DA1C78" w:rsidRPr="00F520DB">
        <w:t xml:space="preserve"> </w:t>
      </w:r>
      <w:r w:rsidR="00861A22" w:rsidRPr="00F520DB">
        <w:t xml:space="preserve">it </w:t>
      </w:r>
      <w:r w:rsidR="00D803B6" w:rsidRPr="00F520DB">
        <w:t xml:space="preserve">is </w:t>
      </w:r>
      <w:r w:rsidR="00861A22" w:rsidRPr="00F520DB">
        <w:t>no</w:t>
      </w:r>
      <w:r w:rsidR="00835A2E" w:rsidRPr="00F520DB">
        <w:t>t</w:t>
      </w:r>
      <w:r w:rsidR="00861A22" w:rsidRPr="00F520DB">
        <w:t xml:space="preserve"> known if </w:t>
      </w:r>
      <w:r w:rsidR="00645717" w:rsidRPr="00F520DB">
        <w:t xml:space="preserve">the </w:t>
      </w:r>
      <w:r w:rsidR="00E264AB" w:rsidRPr="00F520DB">
        <w:t xml:space="preserve">physical activity levels of adults </w:t>
      </w:r>
      <w:r w:rsidR="00023A7A" w:rsidRPr="00F520DB">
        <w:t xml:space="preserve">in the UK </w:t>
      </w:r>
      <w:r w:rsidR="00E264AB" w:rsidRPr="00F520DB">
        <w:t xml:space="preserve">who use a wheelchair </w:t>
      </w:r>
      <w:r w:rsidR="00645717" w:rsidRPr="00F520DB">
        <w:t xml:space="preserve">changed and </w:t>
      </w:r>
      <w:r w:rsidR="00A06E96" w:rsidRPr="00F520DB">
        <w:t xml:space="preserve">whether </w:t>
      </w:r>
      <w:r w:rsidR="00711CC5" w:rsidRPr="00F520DB">
        <w:t>there</w:t>
      </w:r>
      <w:r w:rsidR="00A311D7" w:rsidRPr="00F520DB">
        <w:t xml:space="preserve"> is </w:t>
      </w:r>
      <w:r w:rsidR="00711CC5" w:rsidRPr="00F520DB">
        <w:t xml:space="preserve">an </w:t>
      </w:r>
      <w:r w:rsidR="00A311D7" w:rsidRPr="00F520DB">
        <w:t>associat</w:t>
      </w:r>
      <w:r w:rsidR="00711CC5" w:rsidRPr="00F520DB">
        <w:t>ion</w:t>
      </w:r>
      <w:r w:rsidR="00F61544" w:rsidRPr="00F520DB">
        <w:t xml:space="preserve"> </w:t>
      </w:r>
      <w:r w:rsidR="00645717" w:rsidRPr="00F520DB">
        <w:t xml:space="preserve">with </w:t>
      </w:r>
      <w:r w:rsidR="00A311D7" w:rsidRPr="00F520DB">
        <w:t>the onset or worsening</w:t>
      </w:r>
      <w:r w:rsidR="00645717" w:rsidRPr="00F520DB">
        <w:t xml:space="preserve"> </w:t>
      </w:r>
      <w:r w:rsidR="00026969" w:rsidRPr="00F520DB">
        <w:t xml:space="preserve">of shoulder pain. </w:t>
      </w:r>
      <w:r w:rsidR="003D52E6" w:rsidRPr="00F520DB">
        <w:t>T</w:t>
      </w:r>
      <w:r w:rsidR="00026969" w:rsidRPr="00F520DB">
        <w:t>he restrictions</w:t>
      </w:r>
      <w:r w:rsidR="006A3FD2" w:rsidRPr="00F520DB">
        <w:t xml:space="preserve"> only allowed for essential travel outside of the home</w:t>
      </w:r>
      <w:r w:rsidR="00692BED" w:rsidRPr="00F520DB">
        <w:t>, therefore,</w:t>
      </w:r>
      <w:r w:rsidR="006A3FD2" w:rsidRPr="00F520DB">
        <w:t xml:space="preserve"> other </w:t>
      </w:r>
      <w:r w:rsidR="00064868" w:rsidRPr="00F520DB">
        <w:t xml:space="preserve">typical activities </w:t>
      </w:r>
      <w:r w:rsidR="006A3FD2" w:rsidRPr="00F520DB">
        <w:t>of daily living</w:t>
      </w:r>
      <w:r w:rsidR="00064868" w:rsidRPr="00F520DB">
        <w:t>,</w:t>
      </w:r>
      <w:r w:rsidR="006A3FD2" w:rsidRPr="00F520DB">
        <w:t xml:space="preserve"> such as </w:t>
      </w:r>
      <w:r w:rsidR="00D9072E" w:rsidRPr="00F520DB">
        <w:t xml:space="preserve">wheelchair </w:t>
      </w:r>
      <w:r w:rsidR="006A3FD2" w:rsidRPr="00F520DB">
        <w:t>propulsion</w:t>
      </w:r>
      <w:r w:rsidR="003D52E6" w:rsidRPr="00F520DB">
        <w:t xml:space="preserve"> and chair transfers</w:t>
      </w:r>
      <w:r w:rsidR="00CA1F87" w:rsidRPr="00F520DB">
        <w:t>,</w:t>
      </w:r>
      <w:r w:rsidR="003D52E6" w:rsidRPr="00F520DB">
        <w:t xml:space="preserve"> might have also been affected. </w:t>
      </w:r>
      <w:r w:rsidR="00230AAC" w:rsidRPr="00F520DB">
        <w:t>T</w:t>
      </w:r>
      <w:r w:rsidR="006B5307" w:rsidRPr="00F520DB">
        <w:t xml:space="preserve">ypical </w:t>
      </w:r>
      <w:r w:rsidR="003D52E6" w:rsidRPr="00F520DB">
        <w:t>activities</w:t>
      </w:r>
      <w:r w:rsidR="006B5307" w:rsidRPr="00F520DB">
        <w:t xml:space="preserve"> of daily living</w:t>
      </w:r>
      <w:r w:rsidR="003D52E6" w:rsidRPr="00F520DB">
        <w:t xml:space="preserve"> are associated with shoulder pain</w:t>
      </w:r>
      <w:r w:rsidR="007304C6" w:rsidRPr="00F520DB">
        <w:t xml:space="preserve"> and</w:t>
      </w:r>
      <w:r w:rsidR="00A57462" w:rsidRPr="00F520DB">
        <w:t xml:space="preserve"> changes in the exposure to these activities might influence </w:t>
      </w:r>
      <w:r w:rsidR="002C2E29" w:rsidRPr="00F520DB">
        <w:t xml:space="preserve">the presence of </w:t>
      </w:r>
      <w:r w:rsidR="00A57462" w:rsidRPr="00F520DB">
        <w:t>shoulder pain.</w:t>
      </w:r>
      <w:r w:rsidR="00106695" w:rsidRPr="00F520DB">
        <w:t xml:space="preserve"> </w:t>
      </w:r>
      <w:r w:rsidR="00AC0D0A" w:rsidRPr="00F520DB">
        <w:t>Th</w:t>
      </w:r>
      <w:r w:rsidR="00F90870" w:rsidRPr="00F520DB">
        <w:t>e</w:t>
      </w:r>
      <w:r w:rsidR="00E376FD" w:rsidRPr="00F520DB">
        <w:t xml:space="preserve"> </w:t>
      </w:r>
      <w:r w:rsidR="00AC0D0A" w:rsidRPr="00F520DB">
        <w:t xml:space="preserve">aim of the study </w:t>
      </w:r>
      <w:r w:rsidR="00F90870" w:rsidRPr="00F520DB">
        <w:t xml:space="preserve">is </w:t>
      </w:r>
      <w:r w:rsidR="00AC0D0A" w:rsidRPr="00F520DB">
        <w:t xml:space="preserve">to investigate </w:t>
      </w:r>
      <w:r w:rsidR="00BE2477" w:rsidRPr="00F520DB">
        <w:t xml:space="preserve">physical </w:t>
      </w:r>
      <w:r w:rsidR="00AC0D0A" w:rsidRPr="00F520DB">
        <w:t>activity levels</w:t>
      </w:r>
      <w:r w:rsidR="00C14D27" w:rsidRPr="00F520DB">
        <w:t xml:space="preserve">, defined as activity </w:t>
      </w:r>
      <w:r w:rsidR="0011602C" w:rsidRPr="00F520DB">
        <w:t xml:space="preserve">over and above typical daily </w:t>
      </w:r>
      <w:r w:rsidR="0011602C" w:rsidRPr="00F520DB">
        <w:lastRenderedPageBreak/>
        <w:t xml:space="preserve">activity, </w:t>
      </w:r>
      <w:r w:rsidR="00AC0D0A" w:rsidRPr="00F520DB">
        <w:t xml:space="preserve">of wheelchair users </w:t>
      </w:r>
      <w:r w:rsidR="007304C6" w:rsidRPr="00F520DB">
        <w:t xml:space="preserve">before </w:t>
      </w:r>
      <w:r w:rsidR="00F95094" w:rsidRPr="00F520DB">
        <w:t xml:space="preserve">and </w:t>
      </w:r>
      <w:r w:rsidR="00AC0D0A" w:rsidRPr="00F520DB">
        <w:t xml:space="preserve">during </w:t>
      </w:r>
      <w:r w:rsidR="00EA11E0" w:rsidRPr="00F520DB">
        <w:t>COVID-19 related restrictions and the presence of shoulder pain.</w:t>
      </w:r>
      <w:r w:rsidR="00F01880" w:rsidRPr="00F520DB">
        <w:t xml:space="preserve"> </w:t>
      </w:r>
    </w:p>
    <w:p w14:paraId="72D0B96B" w14:textId="4C6631EF" w:rsidR="00D03CF3" w:rsidRPr="00F520DB" w:rsidRDefault="00D03CF3" w:rsidP="00195332">
      <w:pPr>
        <w:spacing w:after="0" w:line="360" w:lineRule="auto"/>
      </w:pPr>
    </w:p>
    <w:p w14:paraId="0796859B" w14:textId="5E7BC468" w:rsidR="00D03CF3" w:rsidRPr="00F520DB" w:rsidRDefault="00D03CF3" w:rsidP="00B142B2">
      <w:pPr>
        <w:spacing w:after="0" w:line="360" w:lineRule="auto"/>
        <w:rPr>
          <w:b/>
          <w:bCs/>
        </w:rPr>
      </w:pPr>
      <w:r w:rsidRPr="00F520DB">
        <w:rPr>
          <w:b/>
          <w:bCs/>
        </w:rPr>
        <w:t>Method</w:t>
      </w:r>
    </w:p>
    <w:p w14:paraId="7F4F90C4" w14:textId="3EEF623F" w:rsidR="005D1629" w:rsidRPr="00F520DB" w:rsidRDefault="005D1629" w:rsidP="00195332">
      <w:pPr>
        <w:spacing w:after="0" w:line="360" w:lineRule="auto"/>
        <w:rPr>
          <w:b/>
          <w:bCs/>
        </w:rPr>
      </w:pPr>
      <w:r w:rsidRPr="00F520DB">
        <w:rPr>
          <w:b/>
          <w:bCs/>
        </w:rPr>
        <w:t xml:space="preserve">Survey </w:t>
      </w:r>
      <w:r w:rsidR="004D70A3" w:rsidRPr="00F520DB">
        <w:rPr>
          <w:b/>
          <w:bCs/>
        </w:rPr>
        <w:t>development and deployment</w:t>
      </w:r>
    </w:p>
    <w:p w14:paraId="1BB73458" w14:textId="5C26F9EC" w:rsidR="00195332" w:rsidRPr="00F520DB" w:rsidRDefault="00D03CF3" w:rsidP="00195332">
      <w:pPr>
        <w:spacing w:after="0" w:line="360" w:lineRule="auto"/>
      </w:pPr>
      <w:r w:rsidRPr="00F520DB">
        <w:t xml:space="preserve">An online survey was developed and distributed </w:t>
      </w:r>
      <w:r w:rsidR="00E22C9A" w:rsidRPr="00F520DB">
        <w:t xml:space="preserve">in a cross-sectional study design </w:t>
      </w:r>
      <w:r w:rsidRPr="00F520DB">
        <w:t>via Microsoft Forms</w:t>
      </w:r>
      <w:r w:rsidR="002C3DE2" w:rsidRPr="00F520DB">
        <w:t>.</w:t>
      </w:r>
      <w:r w:rsidR="00594957" w:rsidRPr="00F520DB">
        <w:t xml:space="preserve"> </w:t>
      </w:r>
      <w:r w:rsidR="000305EE" w:rsidRPr="00F520DB">
        <w:t xml:space="preserve">There are currently 1.2million wheelchair users in the United Kingdom, where two thirds are regular users (NHS England). </w:t>
      </w:r>
      <w:r w:rsidR="007D04EA" w:rsidRPr="00F520DB">
        <w:t>T</w:t>
      </w:r>
      <w:r w:rsidR="006E1130" w:rsidRPr="00F520DB">
        <w:t>he i</w:t>
      </w:r>
      <w:r w:rsidR="001D7A7A" w:rsidRPr="00F520DB">
        <w:t xml:space="preserve">nclusion criteria consisted of </w:t>
      </w:r>
      <w:r w:rsidR="00594957" w:rsidRPr="00F520DB">
        <w:t>wheelchair users over the age of 18 years of age</w:t>
      </w:r>
      <w:r w:rsidR="00F515D2" w:rsidRPr="00F520DB">
        <w:t xml:space="preserve"> </w:t>
      </w:r>
      <w:r w:rsidR="00CB5E00" w:rsidRPr="00F520DB">
        <w:t>based in the UK</w:t>
      </w:r>
      <w:r w:rsidR="007D04EA" w:rsidRPr="00F520DB">
        <w:t xml:space="preserve"> </w:t>
      </w:r>
      <w:r w:rsidR="00F515D2" w:rsidRPr="00F520DB">
        <w:t xml:space="preserve">who self-propelled </w:t>
      </w:r>
      <w:r w:rsidR="00D9442F" w:rsidRPr="00F520DB">
        <w:t xml:space="preserve">using a manual or hybrid </w:t>
      </w:r>
      <w:r w:rsidR="00C01450" w:rsidRPr="00F520DB">
        <w:t xml:space="preserve">wheelchair </w:t>
      </w:r>
      <w:r w:rsidR="00D9442F" w:rsidRPr="00F520DB">
        <w:t>(manual wheelchair with power assisted wheels)</w:t>
      </w:r>
      <w:r w:rsidRPr="00F520DB">
        <w:t xml:space="preserve">. </w:t>
      </w:r>
      <w:r w:rsidR="00170533" w:rsidRPr="00F520DB">
        <w:t xml:space="preserve">People with a cognitive impairment that </w:t>
      </w:r>
      <w:r w:rsidR="00084EA7" w:rsidRPr="00F520DB">
        <w:t xml:space="preserve">limited their ability to complete the survey were excluded from the study. </w:t>
      </w:r>
      <w:r w:rsidR="00594957" w:rsidRPr="00F520DB">
        <w:t>The survey was advertised via social media and on the websites of charities associated with wheelchair use</w:t>
      </w:r>
      <w:r w:rsidR="00C24F3F" w:rsidRPr="00F520DB">
        <w:t xml:space="preserve"> from May 2020</w:t>
      </w:r>
      <w:r w:rsidR="00594957" w:rsidRPr="00F520DB">
        <w:t>.</w:t>
      </w:r>
      <w:r w:rsidR="004F4DD1" w:rsidRPr="00F520DB">
        <w:t xml:space="preserve"> </w:t>
      </w:r>
      <w:r w:rsidR="001F0503" w:rsidRPr="00F520DB">
        <w:t>All participants provided electronic informed consent. The study received ethics approval from the University of Southampton Research Ethics Committee in line with the principles of the Decl</w:t>
      </w:r>
      <w:r w:rsidR="00710C4F" w:rsidRPr="00F520DB">
        <w:t>a</w:t>
      </w:r>
      <w:r w:rsidR="001F0503" w:rsidRPr="00F520DB">
        <w:t xml:space="preserve">ration of </w:t>
      </w:r>
      <w:r w:rsidR="003C188A" w:rsidRPr="00F520DB">
        <w:t>Helsinki</w:t>
      </w:r>
      <w:r w:rsidR="00710C4F" w:rsidRPr="00F520DB">
        <w:t>.</w:t>
      </w:r>
    </w:p>
    <w:p w14:paraId="7854BDA2" w14:textId="77777777" w:rsidR="00195332" w:rsidRPr="00F520DB" w:rsidRDefault="00195332" w:rsidP="00195332">
      <w:pPr>
        <w:spacing w:after="0" w:line="360" w:lineRule="auto"/>
      </w:pPr>
    </w:p>
    <w:p w14:paraId="7D7FD563" w14:textId="2B4EBD0E" w:rsidR="00D03CF3" w:rsidRPr="00F520DB" w:rsidRDefault="00D03CF3" w:rsidP="00195332">
      <w:pPr>
        <w:spacing w:after="0" w:line="360" w:lineRule="auto"/>
      </w:pPr>
      <w:r w:rsidRPr="00F520DB">
        <w:t xml:space="preserve">The survey consisted of </w:t>
      </w:r>
      <w:r w:rsidR="008924EE" w:rsidRPr="00F520DB">
        <w:t xml:space="preserve">the following </w:t>
      </w:r>
      <w:r w:rsidR="00195332" w:rsidRPr="00F520DB">
        <w:t>constructs:</w:t>
      </w:r>
      <w:r w:rsidRPr="00F520DB">
        <w:t xml:space="preserve"> chronic </w:t>
      </w:r>
      <w:r w:rsidR="00543446" w:rsidRPr="00F520DB">
        <w:t xml:space="preserve">shoulder </w:t>
      </w:r>
      <w:r w:rsidRPr="00F520DB">
        <w:t xml:space="preserve">pain, </w:t>
      </w:r>
      <w:r w:rsidR="00F27340" w:rsidRPr="00F520DB">
        <w:t>athletic status</w:t>
      </w:r>
      <w:r w:rsidRPr="00F520DB">
        <w:t xml:space="preserve">, </w:t>
      </w:r>
      <w:r w:rsidR="00E50000" w:rsidRPr="00F520DB">
        <w:t>physical activity</w:t>
      </w:r>
      <w:r w:rsidR="00297B00" w:rsidRPr="00F520DB">
        <w:t xml:space="preserve"> over and above typical wheelchair activities</w:t>
      </w:r>
      <w:r w:rsidRPr="00F520DB">
        <w:t xml:space="preserve">, </w:t>
      </w:r>
      <w:r w:rsidR="00297B00" w:rsidRPr="00F520DB">
        <w:t xml:space="preserve">typical </w:t>
      </w:r>
      <w:r w:rsidR="00381959" w:rsidRPr="00F520DB">
        <w:t xml:space="preserve">daily </w:t>
      </w:r>
      <w:r w:rsidRPr="00F520DB">
        <w:t xml:space="preserve">wheelchair use and demographics. </w:t>
      </w:r>
      <w:r w:rsidR="008924EE" w:rsidRPr="00F520DB">
        <w:t>The chronic pain construct asked whether participants</w:t>
      </w:r>
      <w:r w:rsidR="007C4348" w:rsidRPr="00F520DB">
        <w:t xml:space="preserve"> </w:t>
      </w:r>
      <w:r w:rsidR="004B1063" w:rsidRPr="00F520DB">
        <w:t>were</w:t>
      </w:r>
      <w:r w:rsidR="008924EE" w:rsidRPr="00F520DB">
        <w:t xml:space="preserve"> currently </w:t>
      </w:r>
      <w:r w:rsidR="00D23CED" w:rsidRPr="00F520DB">
        <w:t xml:space="preserve">experiencing </w:t>
      </w:r>
      <w:r w:rsidR="008924EE" w:rsidRPr="00F520DB">
        <w:t xml:space="preserve">shoulder pain, the severity of their current pain, whether they had pain </w:t>
      </w:r>
      <w:r w:rsidR="00910075" w:rsidRPr="00F520DB">
        <w:t xml:space="preserve">before </w:t>
      </w:r>
      <w:r w:rsidR="008924EE" w:rsidRPr="00F520DB">
        <w:t>lockdown measures, whether their pain ha</w:t>
      </w:r>
      <w:r w:rsidR="00E92E14" w:rsidRPr="00F520DB">
        <w:t>d</w:t>
      </w:r>
      <w:r w:rsidR="008924EE" w:rsidRPr="00F520DB">
        <w:t xml:space="preserve"> become more severe during lockdown measures and</w:t>
      </w:r>
      <w:r w:rsidR="000C6C3B" w:rsidRPr="00F520DB">
        <w:t>,</w:t>
      </w:r>
      <w:r w:rsidR="008924EE" w:rsidRPr="00F520DB">
        <w:t xml:space="preserve"> if so</w:t>
      </w:r>
      <w:r w:rsidR="000C6C3B" w:rsidRPr="00F520DB">
        <w:t>,</w:t>
      </w:r>
      <w:r w:rsidR="008924EE" w:rsidRPr="00F520DB">
        <w:t xml:space="preserve"> </w:t>
      </w:r>
      <w:r w:rsidR="000C6C3B" w:rsidRPr="00F520DB">
        <w:t xml:space="preserve">the severity of their pain </w:t>
      </w:r>
      <w:r w:rsidR="007D34FD" w:rsidRPr="00F520DB">
        <w:t xml:space="preserve">before </w:t>
      </w:r>
      <w:r w:rsidR="008924EE" w:rsidRPr="00F520DB">
        <w:t xml:space="preserve">lockdown. If participants did not have current </w:t>
      </w:r>
      <w:r w:rsidR="00871442" w:rsidRPr="00F520DB">
        <w:t xml:space="preserve">shoulder </w:t>
      </w:r>
      <w:r w:rsidR="008924EE" w:rsidRPr="00F520DB">
        <w:t>pain they were asked if they had shoulder pain in the past.</w:t>
      </w:r>
      <w:r w:rsidR="009478B6" w:rsidRPr="00F520DB">
        <w:t xml:space="preserve"> </w:t>
      </w:r>
      <w:r w:rsidR="008924EE" w:rsidRPr="00F520DB">
        <w:t xml:space="preserve">The </w:t>
      </w:r>
      <w:r w:rsidR="00FD0C3A" w:rsidRPr="00F520DB">
        <w:t xml:space="preserve">athletic status </w:t>
      </w:r>
      <w:r w:rsidR="008924EE" w:rsidRPr="00F520DB">
        <w:t xml:space="preserve">construct </w:t>
      </w:r>
      <w:r w:rsidR="00F04278" w:rsidRPr="00F520DB">
        <w:t>asked whether they were</w:t>
      </w:r>
      <w:r w:rsidR="00FC4440" w:rsidRPr="00F520DB">
        <w:t xml:space="preserve"> an </w:t>
      </w:r>
      <w:r w:rsidR="00F04278" w:rsidRPr="00F520DB">
        <w:t>international</w:t>
      </w:r>
      <w:r w:rsidR="00FC4440" w:rsidRPr="00F520DB">
        <w:t xml:space="preserve"> athlete</w:t>
      </w:r>
      <w:r w:rsidR="00F04278" w:rsidRPr="00F520DB">
        <w:t>, retired international</w:t>
      </w:r>
      <w:r w:rsidR="00FC4440" w:rsidRPr="00F520DB">
        <w:t xml:space="preserve"> athlete</w:t>
      </w:r>
      <w:r w:rsidR="00F04278" w:rsidRPr="00F520DB">
        <w:t>, national</w:t>
      </w:r>
      <w:r w:rsidR="00FC4440" w:rsidRPr="00F520DB">
        <w:t xml:space="preserve"> athlete</w:t>
      </w:r>
      <w:r w:rsidR="00F04278" w:rsidRPr="00F520DB">
        <w:t>, retired national</w:t>
      </w:r>
      <w:r w:rsidR="00FC4440" w:rsidRPr="00F520DB">
        <w:t xml:space="preserve"> athlete</w:t>
      </w:r>
      <w:r w:rsidR="00363165" w:rsidRPr="00F520DB">
        <w:t>,</w:t>
      </w:r>
      <w:r w:rsidR="00F04278" w:rsidRPr="00F520DB">
        <w:t xml:space="preserve"> recreational sports person</w:t>
      </w:r>
      <w:r w:rsidR="00363165" w:rsidRPr="00F520DB">
        <w:t xml:space="preserve"> or</w:t>
      </w:r>
      <w:r w:rsidR="00EE076E" w:rsidRPr="00F520DB">
        <w:t xml:space="preserve"> whether they</w:t>
      </w:r>
      <w:r w:rsidR="00363165" w:rsidRPr="00F520DB">
        <w:t xml:space="preserve"> did </w:t>
      </w:r>
      <w:r w:rsidR="00012881" w:rsidRPr="00F520DB">
        <w:t xml:space="preserve">not take part in any </w:t>
      </w:r>
      <w:r w:rsidR="00B60FBA" w:rsidRPr="00F520DB">
        <w:t>physical activity or sport (</w:t>
      </w:r>
      <w:proofErr w:type="gramStart"/>
      <w:r w:rsidR="00B60FBA" w:rsidRPr="00F520DB">
        <w:t>i.e.</w:t>
      </w:r>
      <w:proofErr w:type="gramEnd"/>
      <w:r w:rsidR="00B60FBA" w:rsidRPr="00F520DB">
        <w:t xml:space="preserve"> sedentary)</w:t>
      </w:r>
      <w:r w:rsidR="00E400F2" w:rsidRPr="00F520DB">
        <w:t>.</w:t>
      </w:r>
      <w:r w:rsidR="00F80766" w:rsidRPr="00F520DB">
        <w:t xml:space="preserve"> </w:t>
      </w:r>
      <w:r w:rsidR="00F04278" w:rsidRPr="00F520DB">
        <w:t xml:space="preserve">Participants completed the Leisure Time Physical Activity Questionnaire </w:t>
      </w:r>
      <w:r w:rsidR="00B351AA" w:rsidRPr="00F520DB">
        <w:t>for People with Spinal Cord Injury</w:t>
      </w:r>
      <w:r w:rsidR="0084552A" w:rsidRPr="00F520DB">
        <w:t xml:space="preserve"> </w:t>
      </w:r>
      <w:r w:rsidR="00582CB7" w:rsidRPr="00F520DB">
        <w:fldChar w:fldCharType="begin"/>
      </w:r>
      <w:r w:rsidR="00A22195" w:rsidRPr="00F520DB">
        <w:instrText xml:space="preserve"> ADDIN EN.CITE &lt;EndNote&gt;&lt;Cite&gt;&lt;Author&gt;Martin Ginis&lt;/Author&gt;&lt;Year&gt;2012&lt;/Year&gt;&lt;RecNum&gt;980&lt;/RecNum&gt;&lt;IDText&gt;Reliability and validity tests of the leisure time physical activity questionnaire for people with spinal cord injury&lt;/IDText&gt;&lt;DisplayText&gt;&lt;style face="superscript"&gt;9&lt;/style&gt;&lt;/DisplayText&gt;&lt;record&gt;&lt;rec-number&gt;980&lt;/rec-number&gt;&lt;foreign-keys&gt;&lt;key app="EN" db-id="ext2extfzz9xr1ep05i5px5k5a9p2rp50tsa" timestamp="1633704038" guid="054cce50-05e2-42a9-a7eb-6cc2a40e5c76"&gt;980&lt;/key&gt;&lt;/foreign-keys&gt;&lt;ref-type name="Journal Article"&gt;17&lt;/ref-type&gt;&lt;contributors&gt;&lt;authors&gt;&lt;author&gt;Martin Ginis, K.A.&lt;/author&gt;&lt;author&gt;Phang, S.H.&lt;/author&gt;&lt;author&gt;Latimer, A.E.&lt;/author&gt;&lt;author&gt;Arbour-Nicitopoulos, K.P.&lt;/author&gt;&lt;/authors&gt;&lt;/contributors&gt;&lt;titles&gt;&lt;title&gt;Reliability and validity tests of the leisure time physical activity questionnaire for people with spinal cord injury&lt;/title&gt;&lt;secondary-title&gt;Archives of Physcial Medicine and Rehabilitation&lt;/secondary-title&gt;&lt;/titles&gt;&lt;periodical&gt;&lt;full-title&gt;Archives of Physcial Medicine and Rehabilitation&lt;/full-title&gt;&lt;/periodical&gt;&lt;volume&gt;93&lt;/volume&gt;&lt;number&gt;677-682&lt;/number&gt;&lt;dates&gt;&lt;year&gt;2012&lt;/year&gt;&lt;/dates&gt;&lt;urls&gt;&lt;/urls&gt;&lt;/record&gt;&lt;/Cite&gt;&lt;/EndNote&gt;</w:instrText>
      </w:r>
      <w:r w:rsidR="00582CB7" w:rsidRPr="00F520DB">
        <w:fldChar w:fldCharType="separate"/>
      </w:r>
      <w:r w:rsidR="00A22195" w:rsidRPr="00F520DB">
        <w:rPr>
          <w:noProof/>
          <w:vertAlign w:val="superscript"/>
        </w:rPr>
        <w:t>9</w:t>
      </w:r>
      <w:r w:rsidR="00582CB7" w:rsidRPr="00F520DB">
        <w:fldChar w:fldCharType="end"/>
      </w:r>
      <w:r w:rsidR="00F04278" w:rsidRPr="00F520DB">
        <w:t xml:space="preserve"> </w:t>
      </w:r>
      <w:r w:rsidR="00604171" w:rsidRPr="00F520DB">
        <w:t xml:space="preserve"> to determine the amount of physical activity </w:t>
      </w:r>
      <w:r w:rsidR="003E0C23" w:rsidRPr="00F520DB">
        <w:t>participant</w:t>
      </w:r>
      <w:r w:rsidR="00A72706" w:rsidRPr="00F520DB">
        <w:t>s</w:t>
      </w:r>
      <w:r w:rsidR="003E0C23" w:rsidRPr="00F520DB">
        <w:t xml:space="preserve"> undertook during their free time over and above </w:t>
      </w:r>
      <w:r w:rsidR="005A03C3" w:rsidRPr="00F520DB">
        <w:t xml:space="preserve">typical </w:t>
      </w:r>
      <w:r w:rsidR="003E0C23" w:rsidRPr="00F520DB">
        <w:t xml:space="preserve">daily </w:t>
      </w:r>
      <w:r w:rsidR="0094498E" w:rsidRPr="00F520DB">
        <w:t>wheelchair activities</w:t>
      </w:r>
      <w:r w:rsidR="005A03C3" w:rsidRPr="00F520DB">
        <w:t xml:space="preserve">. Participants completed the Leisure Time Physical Activity Questionnaire </w:t>
      </w:r>
      <w:r w:rsidR="00F04278" w:rsidRPr="00F520DB">
        <w:t>twice</w:t>
      </w:r>
      <w:r w:rsidR="00373160" w:rsidRPr="00F520DB">
        <w:t>;</w:t>
      </w:r>
      <w:r w:rsidR="00F04278" w:rsidRPr="00F520DB">
        <w:t xml:space="preserve"> </w:t>
      </w:r>
      <w:r w:rsidR="00373160" w:rsidRPr="00F520DB">
        <w:t>firstly,</w:t>
      </w:r>
      <w:r w:rsidR="00F04278" w:rsidRPr="00F520DB">
        <w:t xml:space="preserve"> recalling their physical activity level in the week </w:t>
      </w:r>
      <w:r w:rsidR="006D3666" w:rsidRPr="00F520DB">
        <w:t xml:space="preserve">before </w:t>
      </w:r>
      <w:r w:rsidR="00F04278" w:rsidRPr="00F520DB">
        <w:t xml:space="preserve">lockdown measures and then repeating </w:t>
      </w:r>
      <w:r w:rsidR="00E12E3B" w:rsidRPr="00F520DB">
        <w:t xml:space="preserve">for the seven days </w:t>
      </w:r>
      <w:r w:rsidR="00CE5AE6" w:rsidRPr="00F520DB">
        <w:t xml:space="preserve">prior to </w:t>
      </w:r>
      <w:r w:rsidR="00E12E3B" w:rsidRPr="00F520DB">
        <w:t xml:space="preserve">the point of completing the survey. </w:t>
      </w:r>
      <w:r w:rsidR="00185D90" w:rsidRPr="00F520DB">
        <w:t xml:space="preserve">Participants were then asked to recall the number of hours of wheelchair use per day, number of chair transfers per </w:t>
      </w:r>
      <w:r w:rsidR="005F272F" w:rsidRPr="00F520DB">
        <w:t xml:space="preserve">day </w:t>
      </w:r>
      <w:r w:rsidR="00185D90" w:rsidRPr="00F520DB">
        <w:t xml:space="preserve">and number of weight relief per day </w:t>
      </w:r>
      <w:r w:rsidR="006D5367" w:rsidRPr="00F520DB">
        <w:t xml:space="preserve">before </w:t>
      </w:r>
      <w:r w:rsidR="00185D90" w:rsidRPr="00F520DB">
        <w:t>and during lockdown. Participants provided details of their disability that requires wheelchair use and demographic details</w:t>
      </w:r>
      <w:r w:rsidR="008608FB" w:rsidRPr="00F520DB">
        <w:t xml:space="preserve">, </w:t>
      </w:r>
      <w:r w:rsidR="004E5A44" w:rsidRPr="00F520DB">
        <w:t xml:space="preserve">including </w:t>
      </w:r>
      <w:r w:rsidR="008608FB" w:rsidRPr="00F520DB">
        <w:t>employment</w:t>
      </w:r>
      <w:r w:rsidR="00E37D4E" w:rsidRPr="00F520DB">
        <w:t xml:space="preserve"> status</w:t>
      </w:r>
      <w:r w:rsidR="00185D90" w:rsidRPr="00F520DB">
        <w:t>.</w:t>
      </w:r>
    </w:p>
    <w:p w14:paraId="7D0A43E2" w14:textId="0DDB2BA4" w:rsidR="00185D90" w:rsidRPr="00F520DB" w:rsidRDefault="00185D90" w:rsidP="00195332">
      <w:pPr>
        <w:spacing w:after="0" w:line="360" w:lineRule="auto"/>
      </w:pPr>
    </w:p>
    <w:p w14:paraId="3D375A68" w14:textId="79FE50A4" w:rsidR="004D70A3" w:rsidRPr="00F520DB" w:rsidRDefault="004D70A3" w:rsidP="00195332">
      <w:pPr>
        <w:spacing w:after="0" w:line="360" w:lineRule="auto"/>
        <w:rPr>
          <w:b/>
          <w:bCs/>
        </w:rPr>
      </w:pPr>
      <w:r w:rsidRPr="00F520DB">
        <w:rPr>
          <w:b/>
          <w:bCs/>
        </w:rPr>
        <w:lastRenderedPageBreak/>
        <w:t>Data analysis</w:t>
      </w:r>
    </w:p>
    <w:p w14:paraId="2C25F3D8" w14:textId="58E79C18" w:rsidR="00185D90" w:rsidRPr="00F520DB" w:rsidRDefault="00DA4D35" w:rsidP="00195332">
      <w:pPr>
        <w:spacing w:after="0" w:line="360" w:lineRule="auto"/>
      </w:pPr>
      <w:r w:rsidRPr="00F520DB">
        <w:t xml:space="preserve">Due </w:t>
      </w:r>
      <w:r w:rsidR="00ED4950" w:rsidRPr="00F520DB">
        <w:t xml:space="preserve">to non-normal </w:t>
      </w:r>
      <w:r w:rsidR="00AF5150" w:rsidRPr="00F520DB">
        <w:t xml:space="preserve">data </w:t>
      </w:r>
      <w:r w:rsidR="00ED4950" w:rsidRPr="00F520DB">
        <w:t>distributions</w:t>
      </w:r>
      <w:r w:rsidR="00121D8C" w:rsidRPr="00F520DB">
        <w:t xml:space="preserve"> and missing data </w:t>
      </w:r>
      <w:r w:rsidR="00B6201B" w:rsidRPr="00F520DB">
        <w:t xml:space="preserve">a non-parametric </w:t>
      </w:r>
      <w:r w:rsidR="000E086F" w:rsidRPr="00F520DB">
        <w:t xml:space="preserve">statistical analysis </w:t>
      </w:r>
      <w:r w:rsidR="00B6201B" w:rsidRPr="00F520DB">
        <w:t>approach was utilised. A</w:t>
      </w:r>
      <w:r w:rsidR="00ED4950" w:rsidRPr="00F520DB">
        <w:t xml:space="preserve"> </w:t>
      </w:r>
      <w:r w:rsidR="00997B9A" w:rsidRPr="00F520DB">
        <w:t>Wilcoxon test was used to compare Leisure Time Ph</w:t>
      </w:r>
      <w:r w:rsidR="00A54C38" w:rsidRPr="00F520DB">
        <w:t>ysical Activity</w:t>
      </w:r>
      <w:r w:rsidR="00880F2B" w:rsidRPr="00F520DB">
        <w:t>,</w:t>
      </w:r>
      <w:r w:rsidR="008C52C4" w:rsidRPr="00F520DB">
        <w:t xml:space="preserve"> for each level of physical activity intensity</w:t>
      </w:r>
      <w:r w:rsidR="00880F2B" w:rsidRPr="00F520DB">
        <w:t>,</w:t>
      </w:r>
      <w:r w:rsidR="00FD61B5" w:rsidRPr="00F520DB">
        <w:t xml:space="preserve"> and</w:t>
      </w:r>
      <w:r w:rsidR="004525F1" w:rsidRPr="00F520DB">
        <w:t xml:space="preserve"> wheelchair activities</w:t>
      </w:r>
      <w:r w:rsidR="00FD61B5" w:rsidRPr="00F520DB">
        <w:t xml:space="preserve"> </w:t>
      </w:r>
      <w:r w:rsidR="00300EBC" w:rsidRPr="00F520DB">
        <w:t>before to during lockdown</w:t>
      </w:r>
      <w:r w:rsidR="005466A3" w:rsidRPr="00F520DB">
        <w:t>.</w:t>
      </w:r>
      <w:r w:rsidR="00246323" w:rsidRPr="00F520DB">
        <w:t xml:space="preserve"> </w:t>
      </w:r>
      <w:r w:rsidR="00AB2FAB" w:rsidRPr="00F520DB">
        <w:t xml:space="preserve">A logistic regression was used to determine if there was a relationship between the </w:t>
      </w:r>
      <w:r w:rsidR="00757D12" w:rsidRPr="00F520DB">
        <w:t>onset</w:t>
      </w:r>
      <w:r w:rsidR="00AB2FAB" w:rsidRPr="00F520DB">
        <w:t xml:space="preserve"> or worsening of shoulder pain and the change in physical activity levels and </w:t>
      </w:r>
      <w:r w:rsidR="00F75D82" w:rsidRPr="00F520DB">
        <w:t xml:space="preserve">typical daily </w:t>
      </w:r>
      <w:r w:rsidR="00AB2FAB" w:rsidRPr="00F520DB">
        <w:t xml:space="preserve">wheelchair activities. </w:t>
      </w:r>
      <w:r w:rsidR="00913675" w:rsidRPr="00F520DB">
        <w:t xml:space="preserve">Subgroups were formed </w:t>
      </w:r>
      <w:r w:rsidR="00226A53" w:rsidRPr="00F520DB">
        <w:t xml:space="preserve">consisting of </w:t>
      </w:r>
      <w:r w:rsidR="00BB1E4C" w:rsidRPr="00F520DB">
        <w:t>employment status (</w:t>
      </w:r>
      <w:r w:rsidR="00226A53" w:rsidRPr="00F520DB">
        <w:t>employed and unemployed</w:t>
      </w:r>
      <w:r w:rsidR="00BB1E4C" w:rsidRPr="00F520DB">
        <w:t>) and</w:t>
      </w:r>
      <w:r w:rsidR="00F27340" w:rsidRPr="00F520DB">
        <w:t xml:space="preserve"> athletic stat</w:t>
      </w:r>
      <w:r w:rsidR="00882823" w:rsidRPr="00F520DB">
        <w:t>u</w:t>
      </w:r>
      <w:r w:rsidR="00F27340" w:rsidRPr="00F520DB">
        <w:t>s (</w:t>
      </w:r>
      <w:r w:rsidR="00947210" w:rsidRPr="00F520DB">
        <w:t xml:space="preserve">athletic </w:t>
      </w:r>
      <w:r w:rsidR="00882823" w:rsidRPr="00F520DB">
        <w:t xml:space="preserve">and </w:t>
      </w:r>
      <w:r w:rsidR="00B14F4F" w:rsidRPr="00F520DB">
        <w:t>sedentary</w:t>
      </w:r>
      <w:r w:rsidR="00882823" w:rsidRPr="00F520DB">
        <w:t xml:space="preserve">). </w:t>
      </w:r>
      <w:r w:rsidR="00454085" w:rsidRPr="00F520DB">
        <w:t>Leisure Time Physical A</w:t>
      </w:r>
      <w:r w:rsidR="00246323" w:rsidRPr="00F520DB">
        <w:t xml:space="preserve">ctivity </w:t>
      </w:r>
      <w:r w:rsidR="00454085" w:rsidRPr="00F520DB">
        <w:t xml:space="preserve">at each intensity </w:t>
      </w:r>
      <w:r w:rsidR="0066228E" w:rsidRPr="00F520DB">
        <w:t xml:space="preserve">and wheelchair activities </w:t>
      </w:r>
      <w:r w:rsidR="00630B0F" w:rsidRPr="00F520DB">
        <w:t>w</w:t>
      </w:r>
      <w:r w:rsidR="002B531C" w:rsidRPr="00F520DB">
        <w:t xml:space="preserve">ere </w:t>
      </w:r>
      <w:r w:rsidR="00630B0F" w:rsidRPr="00F520DB">
        <w:t xml:space="preserve">compared </w:t>
      </w:r>
      <w:r w:rsidR="00863F75" w:rsidRPr="00F520DB">
        <w:t xml:space="preserve">before </w:t>
      </w:r>
      <w:r w:rsidR="00715DE3" w:rsidRPr="00F520DB">
        <w:t xml:space="preserve">and during lockdown </w:t>
      </w:r>
      <w:r w:rsidR="00863F75" w:rsidRPr="00F520DB">
        <w:t xml:space="preserve">measures </w:t>
      </w:r>
      <w:r w:rsidR="00946A5D" w:rsidRPr="00F520DB">
        <w:t xml:space="preserve">for </w:t>
      </w:r>
      <w:r w:rsidR="005C1B6D" w:rsidRPr="00F520DB">
        <w:t xml:space="preserve">each sub-group </w:t>
      </w:r>
      <w:r w:rsidR="00630B0F" w:rsidRPr="00F520DB">
        <w:t xml:space="preserve">using a </w:t>
      </w:r>
      <w:r w:rsidR="009A3B61" w:rsidRPr="00F520DB">
        <w:t xml:space="preserve">Wilcoxon </w:t>
      </w:r>
      <w:r w:rsidR="00C16A99" w:rsidRPr="00F520DB">
        <w:t>test.</w:t>
      </w:r>
    </w:p>
    <w:p w14:paraId="25EA972D" w14:textId="77777777" w:rsidR="00D03CF3" w:rsidRPr="00F520DB" w:rsidRDefault="00D03CF3" w:rsidP="00195332">
      <w:pPr>
        <w:spacing w:after="0" w:line="360" w:lineRule="auto"/>
      </w:pPr>
    </w:p>
    <w:p w14:paraId="7C1323AD" w14:textId="65AE6B8F" w:rsidR="00391078" w:rsidRPr="00F520DB" w:rsidRDefault="00391078" w:rsidP="00195332">
      <w:pPr>
        <w:spacing w:after="0" w:line="360" w:lineRule="auto"/>
        <w:rPr>
          <w:b/>
          <w:bCs/>
        </w:rPr>
      </w:pPr>
      <w:r w:rsidRPr="00F520DB">
        <w:rPr>
          <w:b/>
          <w:bCs/>
        </w:rPr>
        <w:t>Results</w:t>
      </w:r>
    </w:p>
    <w:p w14:paraId="7F980857" w14:textId="3DBFA83A" w:rsidR="00391078" w:rsidRPr="00F520DB" w:rsidRDefault="00FD3109" w:rsidP="00195332">
      <w:pPr>
        <w:spacing w:after="0" w:line="360" w:lineRule="auto"/>
      </w:pPr>
      <w:r w:rsidRPr="00F520DB">
        <w:t>A total of 6</w:t>
      </w:r>
      <w:r w:rsidR="00FC439B" w:rsidRPr="00F520DB">
        <w:t>5</w:t>
      </w:r>
      <w:r w:rsidRPr="00F520DB">
        <w:t xml:space="preserve"> </w:t>
      </w:r>
      <w:r w:rsidR="00FC439B" w:rsidRPr="00F520DB">
        <w:t>people respond</w:t>
      </w:r>
      <w:r w:rsidR="006A234F" w:rsidRPr="00F520DB">
        <w:t>ed</w:t>
      </w:r>
      <w:r w:rsidR="00FC439B" w:rsidRPr="00F520DB">
        <w:t xml:space="preserve"> to the survey</w:t>
      </w:r>
      <w:r w:rsidR="006A234F" w:rsidRPr="00F520DB">
        <w:t xml:space="preserve"> between May 2020 and July 2020</w:t>
      </w:r>
      <w:r w:rsidR="00111245" w:rsidRPr="00F520DB">
        <w:t xml:space="preserve">, however, five were excluded </w:t>
      </w:r>
      <w:r w:rsidR="00FA33FC" w:rsidRPr="00F520DB">
        <w:t xml:space="preserve">for non-compliance with the </w:t>
      </w:r>
      <w:r w:rsidR="00AD58C4" w:rsidRPr="00F520DB">
        <w:t>inclusion criteria</w:t>
      </w:r>
      <w:r w:rsidR="00B30F5F" w:rsidRPr="00F520DB">
        <w:t>,</w:t>
      </w:r>
      <w:r w:rsidR="00FF4823" w:rsidRPr="00F520DB">
        <w:t xml:space="preserve"> which consisted of </w:t>
      </w:r>
      <w:r w:rsidR="005B1707" w:rsidRPr="00F520DB">
        <w:t xml:space="preserve">below 18 years of age </w:t>
      </w:r>
      <w:r w:rsidR="00FF4823" w:rsidRPr="00F520DB">
        <w:t>or not being a resident of the U</w:t>
      </w:r>
      <w:r w:rsidR="00B30F5F" w:rsidRPr="00F520DB">
        <w:t>K</w:t>
      </w:r>
      <w:r w:rsidR="00FF4823" w:rsidRPr="00F520DB">
        <w:t xml:space="preserve">. </w:t>
      </w:r>
      <w:r w:rsidR="009B56E5" w:rsidRPr="00F520DB">
        <w:t xml:space="preserve">There were </w:t>
      </w:r>
      <w:r w:rsidR="00C202A2" w:rsidRPr="00F520DB">
        <w:t>31 males</w:t>
      </w:r>
      <w:r w:rsidR="00EC2066" w:rsidRPr="00F520DB">
        <w:t xml:space="preserve"> and</w:t>
      </w:r>
      <w:r w:rsidR="005868E0" w:rsidRPr="00F520DB">
        <w:t xml:space="preserve"> 28 females</w:t>
      </w:r>
      <w:r w:rsidR="009B56E5" w:rsidRPr="00F520DB">
        <w:t xml:space="preserve"> (</w:t>
      </w:r>
      <w:r w:rsidR="005868E0" w:rsidRPr="00F520DB">
        <w:t>1 non-response)</w:t>
      </w:r>
      <w:r w:rsidR="009B56E5" w:rsidRPr="00F520DB">
        <w:t xml:space="preserve"> with a</w:t>
      </w:r>
      <w:r w:rsidR="00AD58C4" w:rsidRPr="00F520DB">
        <w:t xml:space="preserve"> mean age of 49.1</w:t>
      </w:r>
      <w:r w:rsidR="00AD58C4" w:rsidRPr="00F520DB">
        <w:rPr>
          <w:rFonts w:cstheme="minorHAnsi"/>
        </w:rPr>
        <w:t>±</w:t>
      </w:r>
      <w:r w:rsidR="00AD58C4" w:rsidRPr="00F520DB">
        <w:t>13.4 years</w:t>
      </w:r>
      <w:r w:rsidR="000F61B6" w:rsidRPr="00F520DB">
        <w:t>.</w:t>
      </w:r>
      <w:r w:rsidR="00AD58C4" w:rsidRPr="00F520DB">
        <w:t xml:space="preserve"> </w:t>
      </w:r>
      <w:r w:rsidR="000F61B6" w:rsidRPr="00F520DB">
        <w:t xml:space="preserve">Of the respondents, </w:t>
      </w:r>
      <w:r w:rsidR="00BD7B85" w:rsidRPr="00F520DB">
        <w:t xml:space="preserve">67% </w:t>
      </w:r>
      <w:r w:rsidR="00031D00" w:rsidRPr="00F520DB">
        <w:t xml:space="preserve">(N=40) </w:t>
      </w:r>
      <w:r w:rsidR="00BD7B85" w:rsidRPr="00F520DB">
        <w:t xml:space="preserve">had a </w:t>
      </w:r>
      <w:r w:rsidR="00031D00" w:rsidRPr="00F520DB">
        <w:t xml:space="preserve">neuromuscular related disability and 28% (N=17) had a musculoskeletal </w:t>
      </w:r>
      <w:r w:rsidR="006470F8" w:rsidRPr="00F520DB">
        <w:t>related disability. Of the respondents</w:t>
      </w:r>
      <w:r w:rsidR="00F75D82" w:rsidRPr="00F520DB">
        <w:t>,</w:t>
      </w:r>
      <w:r w:rsidR="006470F8" w:rsidRPr="00F520DB">
        <w:t xml:space="preserve"> </w:t>
      </w:r>
      <w:r w:rsidR="001F69EC" w:rsidRPr="00F520DB">
        <w:t>17% (N=10) were elite athletes,</w:t>
      </w:r>
      <w:r w:rsidR="004203D1" w:rsidRPr="00F520DB">
        <w:t xml:space="preserve"> </w:t>
      </w:r>
      <w:r w:rsidR="001F69EC" w:rsidRPr="00F520DB">
        <w:t>8% (N=5) were retired elite athletes</w:t>
      </w:r>
      <w:r w:rsidR="004203D1" w:rsidRPr="00F520DB">
        <w:t>,</w:t>
      </w:r>
      <w:r w:rsidR="001F69EC" w:rsidRPr="00F520DB">
        <w:t xml:space="preserve"> </w:t>
      </w:r>
      <w:r w:rsidR="004203D1" w:rsidRPr="00F520DB">
        <w:t xml:space="preserve">15% (N=9) took part in recreational activity and </w:t>
      </w:r>
      <w:r w:rsidR="006470F8" w:rsidRPr="00F520DB">
        <w:t xml:space="preserve">60% (N=36) were </w:t>
      </w:r>
      <w:r w:rsidR="00F92054" w:rsidRPr="00F520DB">
        <w:t>sedentary</w:t>
      </w:r>
      <w:r w:rsidR="006C6A40" w:rsidRPr="00F520DB">
        <w:t>.</w:t>
      </w:r>
    </w:p>
    <w:p w14:paraId="43A57CAA" w14:textId="3EAC5482" w:rsidR="00742AD1" w:rsidRPr="00F520DB" w:rsidRDefault="00742AD1" w:rsidP="00195332">
      <w:pPr>
        <w:spacing w:after="0" w:line="360" w:lineRule="auto"/>
      </w:pPr>
    </w:p>
    <w:p w14:paraId="776B5390" w14:textId="703B07FB" w:rsidR="001762A3" w:rsidRPr="00F520DB" w:rsidRDefault="00742AD1" w:rsidP="009F538D">
      <w:pPr>
        <w:spacing w:after="0" w:line="360" w:lineRule="auto"/>
      </w:pPr>
      <w:r w:rsidRPr="00F520DB">
        <w:t xml:space="preserve">During </w:t>
      </w:r>
      <w:r w:rsidR="00654A09" w:rsidRPr="00F520DB">
        <w:t xml:space="preserve">lockdown there was a significant </w:t>
      </w:r>
      <w:r w:rsidR="00E17FB3" w:rsidRPr="00F520DB">
        <w:t xml:space="preserve">(P&lt;0.001) </w:t>
      </w:r>
      <w:r w:rsidR="00654A09" w:rsidRPr="00F520DB">
        <w:t xml:space="preserve">reduction in the number of </w:t>
      </w:r>
      <w:r w:rsidR="00E17FB3" w:rsidRPr="00F520DB">
        <w:t>hours of wheelchair use per day</w:t>
      </w:r>
      <w:r w:rsidR="00AC62C0" w:rsidRPr="00F520DB">
        <w:t xml:space="preserve"> (Table 1)</w:t>
      </w:r>
      <w:r w:rsidR="00E17FB3" w:rsidRPr="00F520DB">
        <w:t xml:space="preserve">. The </w:t>
      </w:r>
      <w:r w:rsidR="007E4AA1" w:rsidRPr="00F520DB">
        <w:t xml:space="preserve">number of chair transfers </w:t>
      </w:r>
      <w:r w:rsidR="00ED0DB8" w:rsidRPr="00F520DB">
        <w:t xml:space="preserve">per day </w:t>
      </w:r>
      <w:r w:rsidR="00E17FB3" w:rsidRPr="00F520DB">
        <w:t xml:space="preserve">significantly (P=0.01) reduced during lockdown </w:t>
      </w:r>
      <w:r w:rsidR="00DB2F17" w:rsidRPr="00F520DB">
        <w:t>compare</w:t>
      </w:r>
      <w:r w:rsidR="008436C6" w:rsidRPr="00F520DB">
        <w:t>d</w:t>
      </w:r>
      <w:r w:rsidR="00DB2F17" w:rsidRPr="00F520DB">
        <w:t xml:space="preserve"> to </w:t>
      </w:r>
      <w:r w:rsidR="004107B0" w:rsidRPr="00F520DB">
        <w:t xml:space="preserve">before </w:t>
      </w:r>
      <w:r w:rsidR="00DB2F17" w:rsidRPr="00F520DB">
        <w:t>lockdown</w:t>
      </w:r>
      <w:r w:rsidR="00731417" w:rsidRPr="00F520DB">
        <w:t xml:space="preserve"> </w:t>
      </w:r>
      <w:r w:rsidR="00AC62C0" w:rsidRPr="00F520DB">
        <w:t>(Table 1)</w:t>
      </w:r>
      <w:r w:rsidR="00ED0DB8" w:rsidRPr="00F520DB">
        <w:t xml:space="preserve">. </w:t>
      </w:r>
      <w:r w:rsidR="00DB2F17" w:rsidRPr="00F520DB">
        <w:t xml:space="preserve">There was no significant </w:t>
      </w:r>
      <w:r w:rsidR="0024176D" w:rsidRPr="00F520DB">
        <w:t>(P</w:t>
      </w:r>
      <w:r w:rsidR="00DD5466" w:rsidRPr="00F520DB">
        <w:t>=</w:t>
      </w:r>
      <w:r w:rsidR="00CB0F3C" w:rsidRPr="00F520DB">
        <w:t>0.372</w:t>
      </w:r>
      <w:r w:rsidR="0024176D" w:rsidRPr="00F520DB">
        <w:t xml:space="preserve">) </w:t>
      </w:r>
      <w:r w:rsidR="00DB2F17" w:rsidRPr="00F520DB">
        <w:t xml:space="preserve">difference in the number of weight relief exercises performed </w:t>
      </w:r>
      <w:r w:rsidR="0024176D" w:rsidRPr="00F520DB">
        <w:t xml:space="preserve">during lockdown compared to </w:t>
      </w:r>
      <w:r w:rsidR="00837701" w:rsidRPr="00F520DB">
        <w:t xml:space="preserve">before </w:t>
      </w:r>
      <w:r w:rsidR="0024176D" w:rsidRPr="00F520DB">
        <w:t xml:space="preserve">lockdown </w:t>
      </w:r>
      <w:r w:rsidR="007F32B5" w:rsidRPr="00F520DB">
        <w:t>(Table 1)</w:t>
      </w:r>
      <w:r w:rsidR="0024176D" w:rsidRPr="00F520DB">
        <w:t xml:space="preserve">. </w:t>
      </w:r>
      <w:r w:rsidR="0060088A" w:rsidRPr="00F520DB">
        <w:t xml:space="preserve">There was no significant difference in </w:t>
      </w:r>
      <w:r w:rsidR="00BF5286" w:rsidRPr="00F520DB">
        <w:t xml:space="preserve">Leisure Time Physical Activity </w:t>
      </w:r>
      <w:r w:rsidR="00934B43" w:rsidRPr="00F520DB">
        <w:t xml:space="preserve">at mild (P=0.239), moderate (P=0.439) or </w:t>
      </w:r>
      <w:r w:rsidR="00A1286C" w:rsidRPr="00F520DB">
        <w:t xml:space="preserve">heavy (P=0.414) intensities </w:t>
      </w:r>
      <w:r w:rsidR="00451ED8" w:rsidRPr="00F520DB">
        <w:t>during lockdown compare</w:t>
      </w:r>
      <w:r w:rsidR="00837701" w:rsidRPr="00F520DB">
        <w:t>d</w:t>
      </w:r>
      <w:r w:rsidR="00451ED8" w:rsidRPr="00F520DB">
        <w:t xml:space="preserve"> to </w:t>
      </w:r>
      <w:r w:rsidR="00837701" w:rsidRPr="00F520DB">
        <w:t xml:space="preserve">before </w:t>
      </w:r>
      <w:r w:rsidR="00451ED8" w:rsidRPr="00F520DB">
        <w:t xml:space="preserve">lockdown </w:t>
      </w:r>
      <w:r w:rsidR="007F32B5" w:rsidRPr="00F520DB">
        <w:t>(Figure 1)</w:t>
      </w:r>
      <w:r w:rsidR="005B7A45" w:rsidRPr="00F520DB">
        <w:t>.</w:t>
      </w:r>
    </w:p>
    <w:p w14:paraId="316D549B" w14:textId="77777777" w:rsidR="00E46916" w:rsidRPr="00F520DB" w:rsidRDefault="00E46916" w:rsidP="009F538D">
      <w:pPr>
        <w:spacing w:after="0" w:line="360" w:lineRule="auto"/>
      </w:pPr>
    </w:p>
    <w:p w14:paraId="281F5262" w14:textId="75496AD8" w:rsidR="00302DFC" w:rsidRPr="00F520DB" w:rsidRDefault="00302DFC" w:rsidP="009F538D">
      <w:pPr>
        <w:spacing w:after="0" w:line="360" w:lineRule="auto"/>
      </w:pPr>
      <w:r w:rsidRPr="00F520DB">
        <w:t>Of the respondents, 67% (N=40) reported having current chronic shoulder pain, rated on average as ‘severe’</w:t>
      </w:r>
      <w:r w:rsidR="00900257" w:rsidRPr="00F520DB">
        <w:t xml:space="preserve">, and </w:t>
      </w:r>
      <w:r w:rsidR="00B42BB1" w:rsidRPr="00F520DB">
        <w:t>17% (N=10) reported having chronic shoulder pain in the past</w:t>
      </w:r>
      <w:r w:rsidRPr="00F520DB">
        <w:t xml:space="preserve">. Thirteen (22%) respondents reported their shoulder pain becoming more severe and two respondents (3%) developed shoulder pain during lockdown. Logistic regression analysis revealed there was no relationship between change in physical activity level or wheelchair activities and the </w:t>
      </w:r>
      <w:r w:rsidR="00DF45AB" w:rsidRPr="00F520DB">
        <w:t xml:space="preserve">onset </w:t>
      </w:r>
      <w:r w:rsidRPr="00F520DB">
        <w:t>or worsening of shoulder pain.</w:t>
      </w:r>
    </w:p>
    <w:p w14:paraId="1E69E217" w14:textId="77777777" w:rsidR="00231BF0" w:rsidRPr="00F520DB" w:rsidRDefault="00231BF0" w:rsidP="009F538D">
      <w:pPr>
        <w:spacing w:after="0" w:line="360" w:lineRule="auto"/>
      </w:pPr>
    </w:p>
    <w:p w14:paraId="1E0D13AF" w14:textId="48F9C411" w:rsidR="00632D8B" w:rsidRPr="00F520DB" w:rsidRDefault="00CB55AD" w:rsidP="00632D8B">
      <w:pPr>
        <w:spacing w:after="0" w:line="360" w:lineRule="auto"/>
      </w:pPr>
      <w:r w:rsidRPr="00F520DB">
        <w:lastRenderedPageBreak/>
        <w:t>S</w:t>
      </w:r>
      <w:r w:rsidR="009F538D" w:rsidRPr="00F520DB">
        <w:t xml:space="preserve">ub-group </w:t>
      </w:r>
      <w:r w:rsidR="00283E77" w:rsidRPr="00F520DB">
        <w:t>analysis</w:t>
      </w:r>
      <w:r w:rsidR="00F21F18" w:rsidRPr="00F520DB">
        <w:t xml:space="preserve"> demonstrated that </w:t>
      </w:r>
      <w:r w:rsidR="00BD3A06" w:rsidRPr="00F520DB">
        <w:t>t</w:t>
      </w:r>
      <w:r w:rsidR="00632D8B" w:rsidRPr="00F520DB">
        <w:t>he unemployed group</w:t>
      </w:r>
      <w:r w:rsidR="00283E77" w:rsidRPr="00F520DB">
        <w:t xml:space="preserve"> </w:t>
      </w:r>
      <w:r w:rsidR="009F2C3A" w:rsidRPr="00F520DB">
        <w:t>(N=</w:t>
      </w:r>
      <w:r w:rsidR="00AA0498" w:rsidRPr="00F520DB">
        <w:t>22)</w:t>
      </w:r>
      <w:r w:rsidR="00632D8B" w:rsidRPr="00F520DB">
        <w:t xml:space="preserve"> </w:t>
      </w:r>
      <w:r w:rsidR="00554CE4" w:rsidRPr="00F520DB">
        <w:t xml:space="preserve">significantly </w:t>
      </w:r>
      <w:r w:rsidR="00632D8B" w:rsidRPr="00F520DB">
        <w:t xml:space="preserve">reduced the </w:t>
      </w:r>
      <w:r w:rsidR="00823CF9" w:rsidRPr="00F520DB">
        <w:t>number</w:t>
      </w:r>
      <w:r w:rsidR="00632D8B" w:rsidRPr="00F520DB">
        <w:t xml:space="preserve"> of hours using a wheelchair and number of chair transfers performed per day during </w:t>
      </w:r>
      <w:r w:rsidR="00BE1F23" w:rsidRPr="00F520DB">
        <w:t xml:space="preserve">lockdown </w:t>
      </w:r>
      <w:r w:rsidR="007F32B5" w:rsidRPr="00F520DB">
        <w:t>(Table 1)</w:t>
      </w:r>
      <w:r w:rsidR="00632D8B" w:rsidRPr="00F520DB">
        <w:t xml:space="preserve">. The employed </w:t>
      </w:r>
      <w:r w:rsidR="00AA0498" w:rsidRPr="00F520DB">
        <w:t>(N=</w:t>
      </w:r>
      <w:r w:rsidR="00DC7B8C" w:rsidRPr="00F520DB">
        <w:t xml:space="preserve">31) </w:t>
      </w:r>
      <w:r w:rsidR="00632D8B" w:rsidRPr="00F520DB">
        <w:t>group also had a significant reduction in number of hours of wheelchair use during lockdown</w:t>
      </w:r>
      <w:r w:rsidR="00055742" w:rsidRPr="00F520DB">
        <w:t xml:space="preserve"> (Table 1)</w:t>
      </w:r>
      <w:r w:rsidR="00632D8B" w:rsidRPr="00F520DB">
        <w:t xml:space="preserve">. There was no significant difference in physical activity levels when comparing </w:t>
      </w:r>
      <w:r w:rsidR="007F125E" w:rsidRPr="00F520DB">
        <w:t xml:space="preserve">before </w:t>
      </w:r>
      <w:r w:rsidR="00632D8B" w:rsidRPr="00F520DB">
        <w:t>to during lockdown for either group</w:t>
      </w:r>
      <w:r w:rsidR="00D74F66" w:rsidRPr="00F520DB">
        <w:t xml:space="preserve"> </w:t>
      </w:r>
      <w:r w:rsidR="00055742" w:rsidRPr="00F520DB">
        <w:t>(Figure 2)</w:t>
      </w:r>
      <w:r w:rsidR="00632D8B" w:rsidRPr="00F520DB">
        <w:t>.</w:t>
      </w:r>
      <w:r w:rsidR="00F9569C" w:rsidRPr="00F520DB">
        <w:t xml:space="preserve"> There was </w:t>
      </w:r>
      <w:r w:rsidR="00D53901" w:rsidRPr="00F520DB">
        <w:t xml:space="preserve">a </w:t>
      </w:r>
      <w:r w:rsidR="006D4F24" w:rsidRPr="00F520DB">
        <w:t xml:space="preserve">significant </w:t>
      </w:r>
      <w:r w:rsidR="00F9569C" w:rsidRPr="00F520DB">
        <w:t>between-group difference in physical activity at mild and moderate physical activity levels</w:t>
      </w:r>
      <w:r w:rsidR="002708D1" w:rsidRPr="00F520DB">
        <w:t xml:space="preserve"> (Figure 2)</w:t>
      </w:r>
      <w:r w:rsidR="00F9569C" w:rsidRPr="00F520DB">
        <w:t>.</w:t>
      </w:r>
    </w:p>
    <w:p w14:paraId="66B0FC62" w14:textId="77777777" w:rsidR="001762A3" w:rsidRPr="00F520DB" w:rsidRDefault="001762A3" w:rsidP="00195332">
      <w:pPr>
        <w:spacing w:after="0" w:line="360" w:lineRule="auto"/>
      </w:pPr>
    </w:p>
    <w:p w14:paraId="1355727A" w14:textId="75C13688" w:rsidR="00C95481" w:rsidRPr="00F520DB" w:rsidRDefault="002708D1" w:rsidP="00C31A95">
      <w:pPr>
        <w:spacing w:line="360" w:lineRule="auto"/>
      </w:pPr>
      <w:r w:rsidRPr="00F520DB">
        <w:t>S</w:t>
      </w:r>
      <w:r w:rsidR="00F41A6C" w:rsidRPr="00F520DB">
        <w:t>ub-group</w:t>
      </w:r>
      <w:r w:rsidR="00B20D21" w:rsidRPr="00F520DB">
        <w:t xml:space="preserve"> analysis</w:t>
      </w:r>
      <w:r w:rsidR="00F41A6C" w:rsidRPr="00F520DB">
        <w:t xml:space="preserve"> of athletic status </w:t>
      </w:r>
      <w:r w:rsidRPr="00F520DB">
        <w:t xml:space="preserve">demonstrated </w:t>
      </w:r>
      <w:r w:rsidR="002B2E68" w:rsidRPr="00F520DB">
        <w:t>t</w:t>
      </w:r>
      <w:r w:rsidR="00574554" w:rsidRPr="00F520DB">
        <w:t xml:space="preserve">here was no significant </w:t>
      </w:r>
      <w:r w:rsidR="00DD4949" w:rsidRPr="00F520DB">
        <w:t xml:space="preserve">change </w:t>
      </w:r>
      <w:r w:rsidR="00574554" w:rsidRPr="00F520DB">
        <w:t xml:space="preserve">in </w:t>
      </w:r>
      <w:r w:rsidR="00BD4796" w:rsidRPr="00F520DB">
        <w:t xml:space="preserve">physical </w:t>
      </w:r>
      <w:r w:rsidR="007F0F91" w:rsidRPr="00F520DB">
        <w:t xml:space="preserve">activity levels </w:t>
      </w:r>
      <w:r w:rsidR="009008B0" w:rsidRPr="00F520DB">
        <w:t xml:space="preserve">before </w:t>
      </w:r>
      <w:r w:rsidR="0056096A" w:rsidRPr="00F520DB">
        <w:t xml:space="preserve">compared to </w:t>
      </w:r>
      <w:r w:rsidR="004F4D4A" w:rsidRPr="00F520DB">
        <w:t xml:space="preserve">during lockdown </w:t>
      </w:r>
      <w:r w:rsidR="00185556" w:rsidRPr="00F520DB">
        <w:t xml:space="preserve">for either </w:t>
      </w:r>
      <w:r w:rsidR="00BA3AC7" w:rsidRPr="00F520DB">
        <w:t xml:space="preserve">the </w:t>
      </w:r>
      <w:r w:rsidR="00967504" w:rsidRPr="00F520DB">
        <w:t xml:space="preserve">athletic </w:t>
      </w:r>
      <w:r w:rsidR="006B6F76" w:rsidRPr="00F520DB">
        <w:t xml:space="preserve">(N=10) </w:t>
      </w:r>
      <w:r w:rsidR="002B79F8" w:rsidRPr="00F520DB">
        <w:t xml:space="preserve">or </w:t>
      </w:r>
      <w:r w:rsidR="005D5C5A" w:rsidRPr="00F520DB">
        <w:t xml:space="preserve">sedentary </w:t>
      </w:r>
      <w:r w:rsidR="006B6F76" w:rsidRPr="00F520DB">
        <w:t>(N=</w:t>
      </w:r>
      <w:r w:rsidR="009419B4" w:rsidRPr="00F520DB">
        <w:t xml:space="preserve">50) </w:t>
      </w:r>
      <w:r w:rsidR="00185556" w:rsidRPr="00F520DB">
        <w:t>group</w:t>
      </w:r>
      <w:r w:rsidR="00BA3AC7" w:rsidRPr="00F520DB">
        <w:t>s</w:t>
      </w:r>
      <w:r w:rsidR="00185556" w:rsidRPr="00F520DB">
        <w:t xml:space="preserve"> </w:t>
      </w:r>
      <w:r w:rsidR="00055742" w:rsidRPr="00F520DB">
        <w:t>(Figure 2)</w:t>
      </w:r>
      <w:r w:rsidR="00185556" w:rsidRPr="00F520DB">
        <w:t xml:space="preserve">. </w:t>
      </w:r>
      <w:r w:rsidR="00C31A95" w:rsidRPr="00F520DB">
        <w:t>There was a s</w:t>
      </w:r>
      <w:r w:rsidR="008C44D0" w:rsidRPr="00F520DB">
        <w:t xml:space="preserve">ignificant difference between </w:t>
      </w:r>
      <w:r w:rsidR="00C31A95" w:rsidRPr="00F520DB">
        <w:t xml:space="preserve">the </w:t>
      </w:r>
      <w:r w:rsidR="005D5C5A" w:rsidRPr="00F520DB">
        <w:t xml:space="preserve">sedentary </w:t>
      </w:r>
      <w:r w:rsidR="008C44D0" w:rsidRPr="00F520DB">
        <w:t>group and athletic group at each physical activity level</w:t>
      </w:r>
      <w:r w:rsidR="00617822" w:rsidRPr="00F520DB">
        <w:t>,</w:t>
      </w:r>
      <w:r w:rsidR="008C44D0" w:rsidRPr="00F520DB">
        <w:t xml:space="preserve"> </w:t>
      </w:r>
      <w:r w:rsidR="00617822" w:rsidRPr="00F520DB">
        <w:t>except for</w:t>
      </w:r>
      <w:r w:rsidR="008C44D0" w:rsidRPr="00F520DB">
        <w:t xml:space="preserve"> mild activity during lockdown</w:t>
      </w:r>
      <w:r w:rsidR="009008B0" w:rsidRPr="00F520DB">
        <w:t xml:space="preserve"> (Figure 2)</w:t>
      </w:r>
      <w:r w:rsidR="008C44D0" w:rsidRPr="00F520DB">
        <w:t xml:space="preserve">. </w:t>
      </w:r>
      <w:r w:rsidR="00C31A95" w:rsidRPr="00F520DB">
        <w:t>T</w:t>
      </w:r>
      <w:r w:rsidR="00185556" w:rsidRPr="00F520DB">
        <w:t>here was</w:t>
      </w:r>
      <w:r w:rsidR="004F4D4A" w:rsidRPr="00F520DB">
        <w:t xml:space="preserve"> </w:t>
      </w:r>
      <w:r w:rsidR="00185556" w:rsidRPr="00F520DB">
        <w:t xml:space="preserve">a significant </w:t>
      </w:r>
      <w:r w:rsidR="00F950F3" w:rsidRPr="00F520DB">
        <w:t xml:space="preserve">decrease </w:t>
      </w:r>
      <w:r w:rsidR="00185556" w:rsidRPr="00F520DB">
        <w:t xml:space="preserve">in </w:t>
      </w:r>
      <w:r w:rsidR="00AF770A" w:rsidRPr="00F520DB">
        <w:t xml:space="preserve">the number of hours of wheelchair use and the number of chair transfers </w:t>
      </w:r>
      <w:r w:rsidR="00EB3EAC" w:rsidRPr="00F520DB">
        <w:t xml:space="preserve">per day for the </w:t>
      </w:r>
      <w:r w:rsidR="00AC0A78" w:rsidRPr="00F520DB">
        <w:t xml:space="preserve">sedentary </w:t>
      </w:r>
      <w:r w:rsidR="00EB3EAC" w:rsidRPr="00F520DB">
        <w:t>group</w:t>
      </w:r>
      <w:r w:rsidR="00834BD8" w:rsidRPr="00F520DB">
        <w:t xml:space="preserve"> </w:t>
      </w:r>
      <w:r w:rsidR="001548CC" w:rsidRPr="00F520DB">
        <w:t xml:space="preserve">before to during lockdown </w:t>
      </w:r>
      <w:r w:rsidR="0095400C" w:rsidRPr="00F520DB">
        <w:t>(Table 1)</w:t>
      </w:r>
      <w:r w:rsidR="0014785E" w:rsidRPr="00F520DB">
        <w:t xml:space="preserve">, </w:t>
      </w:r>
      <w:r w:rsidR="00AD0BAC" w:rsidRPr="00F520DB">
        <w:t>but</w:t>
      </w:r>
      <w:r w:rsidR="0014785E" w:rsidRPr="00F520DB">
        <w:t xml:space="preserve"> </w:t>
      </w:r>
      <w:r w:rsidR="00EB3EAC" w:rsidRPr="00F520DB">
        <w:t xml:space="preserve">no significant difference in </w:t>
      </w:r>
      <w:r w:rsidR="00721792" w:rsidRPr="00F520DB">
        <w:t xml:space="preserve">wheelchair activities for the </w:t>
      </w:r>
      <w:r w:rsidR="00E374D6" w:rsidRPr="00F520DB">
        <w:t xml:space="preserve">athletic </w:t>
      </w:r>
      <w:r w:rsidR="00721792" w:rsidRPr="00F520DB">
        <w:t xml:space="preserve">group </w:t>
      </w:r>
      <w:r w:rsidR="00055742" w:rsidRPr="00F520DB">
        <w:t>(Table 1)</w:t>
      </w:r>
      <w:r w:rsidR="00721792" w:rsidRPr="00F520DB">
        <w:t>.</w:t>
      </w:r>
    </w:p>
    <w:p w14:paraId="5DA262B1" w14:textId="30BAFF12" w:rsidR="00742921" w:rsidRPr="00F520DB" w:rsidRDefault="00742921" w:rsidP="00195332">
      <w:pPr>
        <w:spacing w:after="0" w:line="360" w:lineRule="auto"/>
      </w:pPr>
    </w:p>
    <w:p w14:paraId="10D82E42" w14:textId="6DB03EAD" w:rsidR="00B7590E" w:rsidRPr="00F520DB" w:rsidRDefault="00B7590E" w:rsidP="00195332">
      <w:pPr>
        <w:spacing w:after="0" w:line="360" w:lineRule="auto"/>
        <w:rPr>
          <w:b/>
          <w:bCs/>
        </w:rPr>
      </w:pPr>
      <w:r w:rsidRPr="00F520DB">
        <w:rPr>
          <w:b/>
          <w:bCs/>
        </w:rPr>
        <w:t>Discussion</w:t>
      </w:r>
    </w:p>
    <w:p w14:paraId="6032C239" w14:textId="64B4DEA1" w:rsidR="004A6209" w:rsidRPr="00F520DB" w:rsidRDefault="00A66834" w:rsidP="00E66AEE">
      <w:pPr>
        <w:spacing w:after="0" w:line="360" w:lineRule="auto"/>
      </w:pPr>
      <w:r w:rsidRPr="00F520DB">
        <w:t xml:space="preserve">The </w:t>
      </w:r>
      <w:r w:rsidR="00682393" w:rsidRPr="00F520DB">
        <w:t xml:space="preserve">nationwide </w:t>
      </w:r>
      <w:r w:rsidRPr="00F520DB">
        <w:t xml:space="preserve">restrictions </w:t>
      </w:r>
      <w:r w:rsidR="00682393" w:rsidRPr="00F520DB">
        <w:t>in the U</w:t>
      </w:r>
      <w:r w:rsidR="006C70D4" w:rsidRPr="00F520DB">
        <w:t xml:space="preserve">K </w:t>
      </w:r>
      <w:r w:rsidR="00CC3D31" w:rsidRPr="00F520DB">
        <w:t xml:space="preserve">to reduce the spread of the COVID-19 virus </w:t>
      </w:r>
      <w:r w:rsidR="00CD531A" w:rsidRPr="00F520DB">
        <w:t xml:space="preserve">led to substantial changes </w:t>
      </w:r>
      <w:r w:rsidR="006C70D4" w:rsidRPr="00F520DB">
        <w:t xml:space="preserve">in </w:t>
      </w:r>
      <w:r w:rsidR="000C6C3B" w:rsidRPr="00F520DB">
        <w:t xml:space="preserve">how </w:t>
      </w:r>
      <w:r w:rsidR="007B53D0" w:rsidRPr="00F520DB">
        <w:t>people</w:t>
      </w:r>
      <w:r w:rsidR="00185EBC" w:rsidRPr="00F520DB">
        <w:t xml:space="preserve"> led their lives.</w:t>
      </w:r>
      <w:r w:rsidR="005E7C60" w:rsidRPr="00F520DB">
        <w:t xml:space="preserve"> </w:t>
      </w:r>
      <w:r w:rsidR="00A7478A" w:rsidRPr="00F520DB">
        <w:t xml:space="preserve">The </w:t>
      </w:r>
      <w:r w:rsidR="002C0670" w:rsidRPr="00F520DB">
        <w:t xml:space="preserve">results of this </w:t>
      </w:r>
      <w:r w:rsidR="00A7478A" w:rsidRPr="00F520DB">
        <w:t xml:space="preserve">study </w:t>
      </w:r>
      <w:r w:rsidR="002C0670" w:rsidRPr="00F520DB">
        <w:t xml:space="preserve">observed </w:t>
      </w:r>
      <w:r w:rsidR="00FF13D7" w:rsidRPr="00F520DB">
        <w:t xml:space="preserve">no significant </w:t>
      </w:r>
      <w:r w:rsidR="003A2F40" w:rsidRPr="00F520DB">
        <w:t xml:space="preserve">change </w:t>
      </w:r>
      <w:r w:rsidR="00C30B9F" w:rsidRPr="00F520DB">
        <w:t xml:space="preserve">in </w:t>
      </w:r>
      <w:r w:rsidR="00294416" w:rsidRPr="00F520DB">
        <w:t>physical activity levels</w:t>
      </w:r>
      <w:r w:rsidR="003A2F40" w:rsidRPr="00F520DB">
        <w:t xml:space="preserve"> in </w:t>
      </w:r>
      <w:r w:rsidR="0014180B" w:rsidRPr="00F520DB">
        <w:t xml:space="preserve">people who are reliant on a </w:t>
      </w:r>
      <w:r w:rsidR="003A2F40" w:rsidRPr="00F520DB">
        <w:t>wheelchair</w:t>
      </w:r>
      <w:r w:rsidR="00D94D5B" w:rsidRPr="00F520DB">
        <w:t xml:space="preserve"> during lockdown</w:t>
      </w:r>
      <w:r w:rsidR="003A2F40" w:rsidRPr="00F520DB">
        <w:t>. There w</w:t>
      </w:r>
      <w:r w:rsidR="0014180B" w:rsidRPr="00F520DB">
        <w:t>ere</w:t>
      </w:r>
      <w:r w:rsidR="003A2F40" w:rsidRPr="00F520DB">
        <w:t xml:space="preserve">, however, changes to the amount of </w:t>
      </w:r>
      <w:r w:rsidR="006C70D4" w:rsidRPr="00F520DB">
        <w:t xml:space="preserve">typical </w:t>
      </w:r>
      <w:r w:rsidR="008F2485" w:rsidRPr="00F520DB">
        <w:t xml:space="preserve">daily </w:t>
      </w:r>
      <w:r w:rsidR="003A2F40" w:rsidRPr="00F520DB">
        <w:t xml:space="preserve">wheelchair </w:t>
      </w:r>
      <w:r w:rsidR="008F2485" w:rsidRPr="00F520DB">
        <w:t>activit</w:t>
      </w:r>
      <w:r w:rsidR="006C70D4" w:rsidRPr="00F520DB">
        <w:t>ies</w:t>
      </w:r>
      <w:r w:rsidR="008F2485" w:rsidRPr="00F520DB">
        <w:t xml:space="preserve"> </w:t>
      </w:r>
      <w:r w:rsidR="003A2F40" w:rsidRPr="00F520DB">
        <w:t xml:space="preserve">with people spending less time using their wheelchair and performing </w:t>
      </w:r>
      <w:r w:rsidR="00E17FB3" w:rsidRPr="00F520DB">
        <w:t xml:space="preserve">fewer </w:t>
      </w:r>
      <w:r w:rsidR="003A2F40" w:rsidRPr="00F520DB">
        <w:t>chair transfers.</w:t>
      </w:r>
      <w:r w:rsidR="00F20A79" w:rsidRPr="00F520DB">
        <w:t xml:space="preserve"> </w:t>
      </w:r>
      <w:r w:rsidR="00E17FB3" w:rsidRPr="00F520DB">
        <w:t>The reduction in chair</w:t>
      </w:r>
      <w:r w:rsidR="00065CCE" w:rsidRPr="00F520DB">
        <w:t xml:space="preserve"> transfers,</w:t>
      </w:r>
      <w:r w:rsidR="00E17FB3" w:rsidRPr="00F520DB">
        <w:t xml:space="preserve"> </w:t>
      </w:r>
      <w:r w:rsidR="00065CCE" w:rsidRPr="00F520DB">
        <w:t xml:space="preserve">which was most evident in the employed group, </w:t>
      </w:r>
      <w:r w:rsidR="00E17FB3" w:rsidRPr="00F520DB">
        <w:t xml:space="preserve">was likely due </w:t>
      </w:r>
      <w:r w:rsidR="00997B09" w:rsidRPr="00F520DB">
        <w:t xml:space="preserve">to </w:t>
      </w:r>
      <w:r w:rsidR="00E17FB3" w:rsidRPr="00F520DB">
        <w:t xml:space="preserve">a </w:t>
      </w:r>
      <w:r w:rsidR="00C31C52" w:rsidRPr="00F520DB">
        <w:t xml:space="preserve">decreased </w:t>
      </w:r>
      <w:r w:rsidR="00F20A79" w:rsidRPr="00F520DB">
        <w:t>car</w:t>
      </w:r>
      <w:r w:rsidR="00DD0403" w:rsidRPr="00F520DB">
        <w:t xml:space="preserve"> </w:t>
      </w:r>
      <w:r w:rsidR="00F20A79" w:rsidRPr="00F520DB">
        <w:t>use</w:t>
      </w:r>
      <w:r w:rsidR="00634802" w:rsidRPr="00F520DB">
        <w:t>.</w:t>
      </w:r>
      <w:r w:rsidR="001F28F8" w:rsidRPr="00F520DB">
        <w:t xml:space="preserve"> </w:t>
      </w:r>
      <w:r w:rsidR="00634802" w:rsidRPr="00F520DB">
        <w:t xml:space="preserve">People were not </w:t>
      </w:r>
      <w:r w:rsidR="001F28F8" w:rsidRPr="00F520DB">
        <w:t>commuting to a place of work</w:t>
      </w:r>
      <w:r w:rsidR="00F20A79" w:rsidRPr="00F520DB">
        <w:t xml:space="preserve"> </w:t>
      </w:r>
      <w:r w:rsidR="00E0507D" w:rsidRPr="00F520DB">
        <w:t xml:space="preserve">and </w:t>
      </w:r>
      <w:r w:rsidR="00E152C7" w:rsidRPr="00F520DB">
        <w:t xml:space="preserve">eliminated </w:t>
      </w:r>
      <w:r w:rsidR="00E0507D" w:rsidRPr="00F520DB">
        <w:t xml:space="preserve">the need for </w:t>
      </w:r>
      <w:r w:rsidR="00634802" w:rsidRPr="00F520DB">
        <w:t xml:space="preserve">multiple </w:t>
      </w:r>
      <w:r w:rsidR="00E0507D" w:rsidRPr="00F520DB">
        <w:t>chair/car/chair transfer</w:t>
      </w:r>
      <w:r w:rsidR="00CB1982" w:rsidRPr="00F520DB">
        <w:t>s</w:t>
      </w:r>
      <w:r w:rsidR="00D17A5F" w:rsidRPr="00F520DB">
        <w:t>.</w:t>
      </w:r>
      <w:r w:rsidR="003A2F40" w:rsidRPr="00F520DB">
        <w:t xml:space="preserve"> </w:t>
      </w:r>
    </w:p>
    <w:p w14:paraId="5E0FCFD0" w14:textId="77777777" w:rsidR="004A6209" w:rsidRPr="00F520DB" w:rsidRDefault="004A6209" w:rsidP="00E66AEE">
      <w:pPr>
        <w:spacing w:after="0" w:line="360" w:lineRule="auto"/>
      </w:pPr>
    </w:p>
    <w:p w14:paraId="3EDE02E0" w14:textId="5B1D1CB2" w:rsidR="0049493F" w:rsidRPr="00F520DB" w:rsidRDefault="00C30B9F" w:rsidP="00E66AEE">
      <w:pPr>
        <w:spacing w:after="0" w:line="360" w:lineRule="auto"/>
      </w:pPr>
      <w:r w:rsidRPr="00F520DB">
        <w:t xml:space="preserve">During lockdown </w:t>
      </w:r>
      <w:r w:rsidR="00FF7261" w:rsidRPr="00F520DB">
        <w:t>2</w:t>
      </w:r>
      <w:r w:rsidR="00856A71" w:rsidRPr="00F520DB">
        <w:t>5</w:t>
      </w:r>
      <w:r w:rsidR="00FF7261" w:rsidRPr="00F520DB">
        <w:t xml:space="preserve">% of </w:t>
      </w:r>
      <w:r w:rsidRPr="00F520DB">
        <w:t xml:space="preserve">the </w:t>
      </w:r>
      <w:r w:rsidR="00FF7261" w:rsidRPr="00F520DB">
        <w:t xml:space="preserve">respondents reported their shoulder pain becoming more </w:t>
      </w:r>
      <w:r w:rsidR="0065370E" w:rsidRPr="00F520DB">
        <w:t xml:space="preserve">severe </w:t>
      </w:r>
      <w:r w:rsidR="00FF7261" w:rsidRPr="00F520DB">
        <w:t>or</w:t>
      </w:r>
      <w:r w:rsidR="005D7C8F" w:rsidRPr="00F520DB">
        <w:t xml:space="preserve"> </w:t>
      </w:r>
      <w:r w:rsidR="003C7FBA" w:rsidRPr="00F520DB">
        <w:t xml:space="preserve">had </w:t>
      </w:r>
      <w:r w:rsidR="005D7C8F" w:rsidRPr="00F520DB">
        <w:t>develop</w:t>
      </w:r>
      <w:r w:rsidR="00195B60" w:rsidRPr="00F520DB">
        <w:t>ed</w:t>
      </w:r>
      <w:r w:rsidR="005D7C8F" w:rsidRPr="00F520DB">
        <w:t xml:space="preserve"> shoulder pain</w:t>
      </w:r>
      <w:r w:rsidR="005F3072" w:rsidRPr="00F520DB">
        <w:t xml:space="preserve">, but </w:t>
      </w:r>
      <w:r w:rsidR="002E53A6" w:rsidRPr="00F520DB">
        <w:t>there was no relationship between the change in wheelchair related activities</w:t>
      </w:r>
      <w:r w:rsidR="00D44E83" w:rsidRPr="00F520DB">
        <w:t xml:space="preserve"> and the </w:t>
      </w:r>
      <w:r w:rsidR="00642B33" w:rsidRPr="00F520DB">
        <w:t xml:space="preserve">onset </w:t>
      </w:r>
      <w:r w:rsidR="00D44E83" w:rsidRPr="00F520DB">
        <w:t>or worsening of shoulder pain</w:t>
      </w:r>
      <w:r w:rsidR="006322C2" w:rsidRPr="00F520DB">
        <w:t xml:space="preserve">. </w:t>
      </w:r>
      <w:r w:rsidR="00E66AEE" w:rsidRPr="00F520DB">
        <w:t xml:space="preserve">Wheelchair related activities have been suggested as the </w:t>
      </w:r>
      <w:r w:rsidR="00296DA6" w:rsidRPr="00F520DB">
        <w:t xml:space="preserve">cause of </w:t>
      </w:r>
      <w:r w:rsidR="00C31754" w:rsidRPr="00F520DB">
        <w:t xml:space="preserve">shoulder pain in wheelchair users with </w:t>
      </w:r>
      <w:r w:rsidR="001E42E0" w:rsidRPr="00F520DB">
        <w:t xml:space="preserve">factors such </w:t>
      </w:r>
      <w:r w:rsidR="003E507A" w:rsidRPr="00F520DB">
        <w:t xml:space="preserve">as </w:t>
      </w:r>
      <w:r w:rsidR="00685ED0" w:rsidRPr="00F520DB">
        <w:t xml:space="preserve">increased </w:t>
      </w:r>
      <w:r w:rsidR="003E507A" w:rsidRPr="00F520DB">
        <w:t xml:space="preserve">number of chair transfers </w:t>
      </w:r>
      <w:r w:rsidR="004F6888" w:rsidRPr="00F520DB">
        <w:t xml:space="preserve">and duration of wheelchair use </w:t>
      </w:r>
      <w:r w:rsidR="001E42E0" w:rsidRPr="00F520DB">
        <w:t>increas</w:t>
      </w:r>
      <w:r w:rsidR="004F6888" w:rsidRPr="00F520DB">
        <w:t>ing</w:t>
      </w:r>
      <w:r w:rsidR="001E42E0" w:rsidRPr="00F520DB">
        <w:t xml:space="preserve"> the risk of </w:t>
      </w:r>
      <w:r w:rsidR="000F7D53" w:rsidRPr="00F520DB">
        <w:t>developing shoulder pain</w:t>
      </w:r>
      <w:r w:rsidR="00A66DF4" w:rsidRPr="00F520DB">
        <w:t xml:space="preserve"> </w:t>
      </w:r>
      <w:r w:rsidR="00A66DF4" w:rsidRPr="00F520DB">
        <w:fldChar w:fldCharType="begin"/>
      </w:r>
      <w:r w:rsidR="00806828" w:rsidRPr="00F520DB">
        <w:instrText xml:space="preserve"> ADDIN EN.CITE &lt;EndNote&gt;&lt;Cite&gt;&lt;Author&gt;Ferrero&lt;/Author&gt;&lt;Year&gt;2015&lt;/Year&gt;&lt;RecNum&gt;1651&lt;/RecNum&gt;&lt;IDText&gt;Risk factors for shoulder pain in patients with spinal cord injury: a multicenter study&lt;/IDText&gt;&lt;DisplayText&gt;&lt;style face="superscript"&gt;4&lt;/style&gt;&lt;/DisplayText&gt;&lt;record&gt;&lt;rec-number&gt;1651&lt;/rec-number&gt;&lt;foreign-keys&gt;&lt;key app="EN" db-id="ext2extfzz9xr1ep05i5px5k5a9p2rp50tsa" timestamp="1633704263" guid="0c6c55b7-3bd9-4aac-a52b-d9f17316bfee"&gt;1651&lt;/key&gt;&lt;/foreign-keys&gt;&lt;ref-type name="Journal Article"&gt;17&lt;/ref-type&gt;&lt;contributors&gt;&lt;authors&gt;&lt;author&gt;Ferrero, G.&lt;/author&gt;&lt;author&gt;Mijno, E.&lt;/author&gt;&lt;author&gt;Actis, Maria&lt;/author&gt;&lt;author&gt;Zampa, A.&lt;/author&gt;&lt;author&gt;Ratto, Nicola&lt;/author&gt;&lt;author&gt;Arpaia, A.&lt;/author&gt;&lt;author&gt;Massè, A.&lt;/author&gt;&lt;/authors&gt;&lt;/contributors&gt;&lt;titles&gt;&lt;title&gt;Risk factors for shoulder pain in patients with spinal cord injury: a multicenter study&lt;/title&gt;&lt;secondary-title&gt;Musculoskeletal surgery&lt;/secondary-title&gt;&lt;/titles&gt;&lt;periodical&gt;&lt;full-title&gt;Musculoskeletal surgery&lt;/full-title&gt;&lt;/periodical&gt;&lt;volume&gt;99&lt;/volume&gt;&lt;dates&gt;&lt;year&gt;2015&lt;/year&gt;&lt;pub-dates&gt;&lt;date&gt;05/23&lt;/date&gt;&lt;/pub-dates&gt;&lt;/dates&gt;&lt;urls&gt;&lt;/urls&gt;&lt;electronic-resource-num&gt;10.1007/s12306-015-0363-2&lt;/electronic-resource-num&gt;&lt;/record&gt;&lt;/Cite&gt;&lt;/EndNote&gt;</w:instrText>
      </w:r>
      <w:r w:rsidR="00A66DF4" w:rsidRPr="00F520DB">
        <w:fldChar w:fldCharType="separate"/>
      </w:r>
      <w:r w:rsidR="00806828" w:rsidRPr="00F520DB">
        <w:rPr>
          <w:noProof/>
          <w:vertAlign w:val="superscript"/>
        </w:rPr>
        <w:t>4</w:t>
      </w:r>
      <w:r w:rsidR="00A66DF4" w:rsidRPr="00F520DB">
        <w:fldChar w:fldCharType="end"/>
      </w:r>
      <w:r w:rsidR="000F7D53" w:rsidRPr="00F520DB">
        <w:t xml:space="preserve">. </w:t>
      </w:r>
      <w:r w:rsidR="00CA3AFC" w:rsidRPr="00F520DB">
        <w:t xml:space="preserve">The </w:t>
      </w:r>
      <w:r w:rsidR="001509D7" w:rsidRPr="00F520DB">
        <w:t xml:space="preserve">observed decrease in </w:t>
      </w:r>
      <w:r w:rsidR="004A269E" w:rsidRPr="00F520DB">
        <w:t xml:space="preserve">typical daily </w:t>
      </w:r>
      <w:r w:rsidR="00A65983" w:rsidRPr="00F520DB">
        <w:t xml:space="preserve">wheelchair </w:t>
      </w:r>
      <w:r w:rsidR="008B0464" w:rsidRPr="00F520DB">
        <w:t xml:space="preserve">activities potentially reduces </w:t>
      </w:r>
      <w:r w:rsidR="00FB4E18" w:rsidRPr="00F520DB">
        <w:t>the risks of developing shoulder pain</w:t>
      </w:r>
      <w:r w:rsidR="00546BA1" w:rsidRPr="00F520DB">
        <w:t xml:space="preserve"> and</w:t>
      </w:r>
      <w:r w:rsidR="00BB429D" w:rsidRPr="00F520DB">
        <w:t xml:space="preserve"> </w:t>
      </w:r>
      <w:r w:rsidR="00546BA1" w:rsidRPr="00F520DB">
        <w:t xml:space="preserve">suggests </w:t>
      </w:r>
      <w:r w:rsidR="00BB429D" w:rsidRPr="00F520DB">
        <w:t>other factor</w:t>
      </w:r>
      <w:r w:rsidR="004143D6" w:rsidRPr="00F520DB">
        <w:t>s</w:t>
      </w:r>
      <w:r w:rsidR="00546BA1" w:rsidRPr="00F520DB">
        <w:t xml:space="preserve"> are </w:t>
      </w:r>
      <w:r w:rsidR="0024422C" w:rsidRPr="00F520DB">
        <w:t xml:space="preserve">responsible for </w:t>
      </w:r>
      <w:r w:rsidR="00501D3F" w:rsidRPr="00F520DB">
        <w:t>the</w:t>
      </w:r>
      <w:r w:rsidR="00766BE4" w:rsidRPr="00F520DB">
        <w:t xml:space="preserve"> increase in shoulder pain observed in a quarter of respondents.</w:t>
      </w:r>
      <w:r w:rsidR="003A3C68" w:rsidRPr="00F520DB">
        <w:t xml:space="preserve"> Weaker shoulder abduction strength and trunk flexion have been associated with increased risk of shoulder pain </w:t>
      </w:r>
      <w:r w:rsidR="003A3C68" w:rsidRPr="00F520DB">
        <w:fldChar w:fldCharType="begin">
          <w:fldData xml:space="preserve">PEVuZE5vdGU+PENpdGU+PEF1dGhvcj5XYWxmb3JkPC9BdXRob3I+PFllYXI+MjAxOTwvWWVhcj48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</w:fldData>
        </w:fldChar>
      </w:r>
      <w:r w:rsidR="003A3C68" w:rsidRPr="00F520DB">
        <w:instrText xml:space="preserve"> ADDIN EN.CITE </w:instrText>
      </w:r>
      <w:r w:rsidR="003A3C68" w:rsidRPr="00F520DB">
        <w:fldChar w:fldCharType="begin">
          <w:fldData xml:space="preserve">PEVuZE5vdGU+PENpdGU+PEF1dGhvcj5XYWxmb3JkPC9BdXRob3I+PFllYXI+MjAxOTwvWWVhcj48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</w:fldData>
        </w:fldChar>
      </w:r>
      <w:r w:rsidR="003A3C68" w:rsidRPr="00F520DB">
        <w:instrText xml:space="preserve"> ADDIN EN.CITE.DATA </w:instrText>
      </w:r>
      <w:r w:rsidR="003A3C68" w:rsidRPr="00F520DB">
        <w:fldChar w:fldCharType="end"/>
      </w:r>
      <w:r w:rsidR="003A3C68" w:rsidRPr="00F520DB">
        <w:fldChar w:fldCharType="separate"/>
      </w:r>
      <w:r w:rsidR="003A3C68" w:rsidRPr="00F520DB">
        <w:rPr>
          <w:noProof/>
          <w:vertAlign w:val="superscript"/>
        </w:rPr>
        <w:t>17, 18</w:t>
      </w:r>
      <w:r w:rsidR="003A3C68" w:rsidRPr="00F520DB">
        <w:fldChar w:fldCharType="end"/>
      </w:r>
      <w:r w:rsidR="003A3C68" w:rsidRPr="00F520DB">
        <w:t xml:space="preserve">. With a known positive correlation between strength and hand-rim force </w:t>
      </w:r>
      <w:r w:rsidR="003A3C68" w:rsidRPr="00F520DB">
        <w:fldChar w:fldCharType="begin"/>
      </w:r>
      <w:r w:rsidR="003A3C68" w:rsidRPr="00F520DB">
        <w:instrText xml:space="preserve"> ADDIN EN.CITE &lt;EndNote&gt;&lt;Cite&gt;&lt;Author&gt;Ambrosio&lt;/Author&gt;&lt;Year&gt;2005&lt;/Year&gt;&lt;RecNum&gt;1641&lt;/RecNum&gt;&lt;IDText&gt;Biomechanics and strength of manual wheelchair users&lt;/IDText&gt;&lt;DisplayText&gt;&lt;style face="superscript"&gt;19&lt;/style&gt;&lt;/DisplayText&gt;&lt;record&gt;&lt;rec-number&gt;1641&lt;/rec-number&gt;&lt;foreign-keys&gt;&lt;key app="EN" db-id="ext2extfzz9xr1ep05i5px5k5a9p2rp50tsa" timestamp="1633704262" guid="4d8cceb1-3e3f-4f40-aca0-7aa7b81bdffd"&gt;1641&lt;/key&gt;&lt;/foreign-keys&gt;&lt;ref-type name="Journal Article"&gt;17&lt;/ref-type&gt;&lt;contributors&gt;&lt;authors&gt;&lt;author&gt;Ambrosio, F.&lt;/author&gt;&lt;author&gt;Boninger, M. L.&lt;/author&gt;&lt;author&gt;Souza, A. L.&lt;/author&gt;&lt;author&gt;Fitzgerald, S. G.&lt;/author&gt;&lt;author&gt;Koontz, A. M.&lt;/author&gt;&lt;author&gt;Cooper, R. A.&lt;/author&gt;&lt;/authors&gt;&lt;/contributors&gt;&lt;titles&gt;&lt;title&gt;Biomechanics and strength of manual wheelchair users&lt;/title&gt;&lt;secondary-title&gt;J Spinal Cord Med&lt;/secondary-title&gt;&lt;/titles&gt;&lt;periodical&gt;&lt;full-title&gt;J Spinal Cord Med&lt;/full-title&gt;&lt;/periodical&gt;&lt;pages&gt;407-14&lt;/pages&gt;&lt;volume&gt;28&lt;/volume&gt;&lt;number&gt;5&lt;/number&gt;&lt;keywords&gt;&lt;keyword&gt;Adult&lt;/keyword&gt;&lt;keyword&gt;Biomechanical Phenomena&lt;/keyword&gt;&lt;keyword&gt;Data Interpretation, Statistical&lt;/keyword&gt;&lt;keyword&gt;Female&lt;/keyword&gt;&lt;keyword&gt;Humans&lt;/keyword&gt;&lt;keyword&gt;Male&lt;/keyword&gt;&lt;keyword&gt;Middle Aged&lt;/keyword&gt;&lt;keyword&gt;Muscle, Skeletal&lt;/keyword&gt;&lt;keyword&gt;Shoulder&lt;/keyword&gt;&lt;keyword&gt;Shoulder Pain&lt;/keyword&gt;&lt;keyword&gt;Spinal Cord Injuries&lt;/keyword&gt;&lt;keyword&gt;Torque&lt;/keyword&gt;&lt;keyword&gt;Wheelchairs&lt;/keyword&gt;&lt;/keywords&gt;&lt;dates&gt;&lt;year&gt;2005&lt;/year&gt;&lt;/dates&gt;&lt;isbn&gt;1079-0268&lt;/isbn&gt;&lt;accession-num&gt;16869087&lt;/accession-num&gt;&lt;urls&gt;&lt;related-urls&gt;&lt;url&gt;https://www.ncbi.nlm.nih.gov/pubmed/16869087&lt;/url&gt;&lt;/related-urls&gt;&lt;/urls&gt;&lt;custom2&gt;PMC1808266&lt;/custom2&gt;&lt;electronic-resource-num&gt;10.1080/10790268.2005.11753840&lt;/electronic-resource-num&gt;&lt;language&gt;eng&lt;/language&gt;&lt;/record&gt;&lt;/Cite&gt;&lt;/EndNote&gt;</w:instrText>
      </w:r>
      <w:r w:rsidR="003A3C68" w:rsidRPr="00F520DB">
        <w:fldChar w:fldCharType="separate"/>
      </w:r>
      <w:r w:rsidR="003A3C68" w:rsidRPr="00F520DB">
        <w:rPr>
          <w:noProof/>
          <w:vertAlign w:val="superscript"/>
        </w:rPr>
        <w:t>19</w:t>
      </w:r>
      <w:r w:rsidR="003A3C68" w:rsidRPr="00F520DB">
        <w:fldChar w:fldCharType="end"/>
      </w:r>
      <w:r w:rsidR="003A3C68" w:rsidRPr="00F520DB">
        <w:t xml:space="preserve">, it is possible that wheelchair users experienced a decrease </w:t>
      </w:r>
      <w:r w:rsidR="003A3C68" w:rsidRPr="00F520DB">
        <w:lastRenderedPageBreak/>
        <w:t>in shoulder strength through less wheelchair use during lockdown resulting in an increased risk of shoulder pain. The relationship between shoulder strength and daily wheelchair activities requires further investigation to further elucidate on the possible mechanisms in the development of shoulder pain.</w:t>
      </w:r>
    </w:p>
    <w:p w14:paraId="4F9DAA34" w14:textId="77777777" w:rsidR="006B38AB" w:rsidRPr="00F520DB" w:rsidRDefault="006B38AB" w:rsidP="00E66AEE">
      <w:pPr>
        <w:spacing w:after="0" w:line="360" w:lineRule="auto"/>
      </w:pPr>
    </w:p>
    <w:p w14:paraId="26F7204E" w14:textId="23548057" w:rsidR="003535CD" w:rsidRPr="00F520DB" w:rsidRDefault="00EF4058" w:rsidP="00E66AEE">
      <w:pPr>
        <w:spacing w:after="0" w:line="360" w:lineRule="auto"/>
      </w:pPr>
      <w:r w:rsidRPr="00F520DB">
        <w:t xml:space="preserve">The lack of </w:t>
      </w:r>
      <w:r w:rsidR="00B8384A" w:rsidRPr="00F520DB">
        <w:t>change</w:t>
      </w:r>
      <w:r w:rsidRPr="00F520DB">
        <w:t xml:space="preserve"> in physical activity </w:t>
      </w:r>
      <w:r w:rsidR="00692637" w:rsidRPr="00F520DB">
        <w:t>levels observed in the sample</w:t>
      </w:r>
      <w:r w:rsidR="00944B0D" w:rsidRPr="00F520DB">
        <w:t xml:space="preserve"> of adult wheelchair users </w:t>
      </w:r>
      <w:r w:rsidRPr="00F520DB">
        <w:t xml:space="preserve">contrasts </w:t>
      </w:r>
      <w:r w:rsidR="001F28F8" w:rsidRPr="00F520DB">
        <w:t xml:space="preserve">other studies who observed </w:t>
      </w:r>
      <w:r w:rsidRPr="00F520DB">
        <w:t>reduction</w:t>
      </w:r>
      <w:r w:rsidR="00944B0D" w:rsidRPr="00F520DB">
        <w:t>s</w:t>
      </w:r>
      <w:r w:rsidRPr="00F520DB">
        <w:t xml:space="preserve"> in </w:t>
      </w:r>
      <w:r w:rsidR="000F09DA" w:rsidRPr="00F520DB">
        <w:t xml:space="preserve">physical activity </w:t>
      </w:r>
      <w:r w:rsidRPr="00F520DB">
        <w:t>for children and young adults in the UK with a disability</w:t>
      </w:r>
      <w:r w:rsidR="006E7169" w:rsidRPr="00F520DB">
        <w:t xml:space="preserve"> and </w:t>
      </w:r>
      <w:r w:rsidR="001F28F8" w:rsidRPr="00F520DB">
        <w:t xml:space="preserve">adults in Spain </w:t>
      </w:r>
      <w:r w:rsidR="006E7169" w:rsidRPr="00F520DB">
        <w:fldChar w:fldCharType="begin">
          <w:fldData xml:space="preserve">PEVuZE5vdGU+PENpdGU+PEF1dGhvcj5UaGVpczwvQXV0aG9yPjxZZWFyPjIwMjE8L1llYXI+PFJl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</w:fldData>
        </w:fldChar>
      </w:r>
      <w:r w:rsidR="00A22195" w:rsidRPr="00F520DB">
        <w:instrText xml:space="preserve"> ADDIN EN.CITE </w:instrText>
      </w:r>
      <w:r w:rsidR="00A22195" w:rsidRPr="00F520DB">
        <w:fldChar w:fldCharType="begin">
          <w:fldData xml:space="preserve">PEVuZE5vdGU+PENpdGU+PEF1dGhvcj5UaGVpczwvQXV0aG9yPjxZZWFyPjIwMjE8L1llYXI+PFJl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</w:fldData>
        </w:fldChar>
      </w:r>
      <w:r w:rsidR="00A22195" w:rsidRPr="00F520DB">
        <w:instrText xml:space="preserve"> ADDIN EN.CITE.DATA </w:instrText>
      </w:r>
      <w:r w:rsidR="00A22195" w:rsidRPr="00F520DB">
        <w:fldChar w:fldCharType="end"/>
      </w:r>
      <w:r w:rsidR="006E7169" w:rsidRPr="00F520DB">
        <w:fldChar w:fldCharType="separate"/>
      </w:r>
      <w:r w:rsidR="00A22195" w:rsidRPr="00F520DB">
        <w:rPr>
          <w:noProof/>
          <w:vertAlign w:val="superscript"/>
        </w:rPr>
        <w:t>12, 13</w:t>
      </w:r>
      <w:r w:rsidR="006E7169" w:rsidRPr="00F520DB">
        <w:fldChar w:fldCharType="end"/>
      </w:r>
      <w:r w:rsidR="001F28F8" w:rsidRPr="00F520DB">
        <w:t>.</w:t>
      </w:r>
      <w:r w:rsidRPr="00F520DB">
        <w:t xml:space="preserve"> </w:t>
      </w:r>
      <w:r w:rsidR="00401A8D" w:rsidRPr="00F520DB">
        <w:t>The average physical activity was generally similar to previous studies</w:t>
      </w:r>
      <w:r w:rsidR="00645FE4" w:rsidRPr="00F520DB">
        <w:t xml:space="preserve"> </w:t>
      </w:r>
      <w:r w:rsidR="004A5D27" w:rsidRPr="00F520DB">
        <w:fldChar w:fldCharType="begin">
          <w:fldData xml:space="preserve">PEVuZE5vdGU+PENpdGU+PEF1dGhvcj5NYXJ0aW4gR2luaXM8L0F1dGhvcj48WWVhcj4yMDEyPC9Z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</w:fldData>
        </w:fldChar>
      </w:r>
      <w:r w:rsidR="00A22195" w:rsidRPr="00F520DB">
        <w:instrText xml:space="preserve"> ADDIN EN.CITE </w:instrText>
      </w:r>
      <w:r w:rsidR="00A22195" w:rsidRPr="00F520DB">
        <w:fldChar w:fldCharType="begin">
          <w:fldData xml:space="preserve">PEVuZE5vdGU+PENpdGU+PEF1dGhvcj5NYXJ0aW4gR2luaXM8L0F1dGhvcj48WWVhcj4yMDEyPC9Z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</w:fldData>
        </w:fldChar>
      </w:r>
      <w:r w:rsidR="00A22195" w:rsidRPr="00F520DB">
        <w:instrText xml:space="preserve"> ADDIN EN.CITE.DATA </w:instrText>
      </w:r>
      <w:r w:rsidR="00A22195" w:rsidRPr="00F520DB">
        <w:fldChar w:fldCharType="end"/>
      </w:r>
      <w:r w:rsidR="004A5D27" w:rsidRPr="00F520DB">
        <w:fldChar w:fldCharType="separate"/>
      </w:r>
      <w:r w:rsidR="00A22195" w:rsidRPr="00F520DB">
        <w:rPr>
          <w:noProof/>
          <w:vertAlign w:val="superscript"/>
        </w:rPr>
        <w:t>9, 20</w:t>
      </w:r>
      <w:r w:rsidR="004A5D27" w:rsidRPr="00F520DB">
        <w:fldChar w:fldCharType="end"/>
      </w:r>
      <w:r w:rsidR="00CE3BFF" w:rsidRPr="00F520DB">
        <w:t>,</w:t>
      </w:r>
      <w:r w:rsidR="00CA68A7" w:rsidRPr="00F520DB">
        <w:t xml:space="preserve"> </w:t>
      </w:r>
      <w:r w:rsidR="00CE3BFF" w:rsidRPr="00F520DB">
        <w:t xml:space="preserve">however, 29 </w:t>
      </w:r>
      <w:r w:rsidR="009833B2" w:rsidRPr="00F520DB">
        <w:t>respondents</w:t>
      </w:r>
      <w:r w:rsidR="00CE3BFF" w:rsidRPr="00F520DB">
        <w:t xml:space="preserve"> </w:t>
      </w:r>
      <w:r w:rsidR="00F0250D" w:rsidRPr="00F520DB">
        <w:t xml:space="preserve">performed very little physical activity and did not </w:t>
      </w:r>
      <w:r w:rsidR="0026790B" w:rsidRPr="00F520DB">
        <w:t xml:space="preserve">meet physical activity guidelines </w:t>
      </w:r>
      <w:r w:rsidR="009F5B2A" w:rsidRPr="00F520DB">
        <w:t xml:space="preserve">for people with a spinal cord </w:t>
      </w:r>
      <w:r w:rsidR="00D65FA8" w:rsidRPr="00F520DB">
        <w:t xml:space="preserve">injury </w:t>
      </w:r>
      <w:r w:rsidR="00D65FA8" w:rsidRPr="00F520DB">
        <w:fldChar w:fldCharType="begin">
          <w:fldData xml:space="preserve">PEVuZE5vdGU+PENpdGU+PEF1dGhvcj5NYXJ0aW4gR2luaXM8L0F1dGhvcj48WWVhcj4yMDE4PC9Z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</w:fldData>
        </w:fldChar>
      </w:r>
      <w:r w:rsidR="003A3C68" w:rsidRPr="00F520DB">
        <w:instrText xml:space="preserve"> ADDIN EN.CITE </w:instrText>
      </w:r>
      <w:r w:rsidR="003A3C68" w:rsidRPr="00F520DB">
        <w:fldChar w:fldCharType="begin">
          <w:fldData xml:space="preserve">PEVuZE5vdGU+PENpdGU+PEF1dGhvcj5NYXJ0aW4gR2luaXM8L0F1dGhvcj48WWVhcj4yMDE4PC9Z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</w:fldData>
        </w:fldChar>
      </w:r>
      <w:r w:rsidR="003A3C68" w:rsidRPr="00F520DB">
        <w:instrText xml:space="preserve"> ADDIN EN.CITE.DATA </w:instrText>
      </w:r>
      <w:r w:rsidR="003A3C68" w:rsidRPr="00F520DB">
        <w:fldChar w:fldCharType="end"/>
      </w:r>
      <w:r w:rsidR="00D65FA8" w:rsidRPr="00F520DB">
        <w:fldChar w:fldCharType="separate"/>
      </w:r>
      <w:r w:rsidR="003A3C68" w:rsidRPr="00F520DB">
        <w:rPr>
          <w:noProof/>
          <w:vertAlign w:val="superscript"/>
        </w:rPr>
        <w:t>21</w:t>
      </w:r>
      <w:r w:rsidR="00D65FA8" w:rsidRPr="00F520DB">
        <w:fldChar w:fldCharType="end"/>
      </w:r>
      <w:r w:rsidR="00D65FA8" w:rsidRPr="00F520DB">
        <w:rPr>
          <w:rStyle w:val="CommentReference"/>
        </w:rPr>
        <w:t>.</w:t>
      </w:r>
      <w:r w:rsidR="009F5B2A" w:rsidRPr="00F520DB">
        <w:t xml:space="preserve"> </w:t>
      </w:r>
      <w:r w:rsidR="00CE3BFF" w:rsidRPr="00F520DB">
        <w:t xml:space="preserve">Given the </w:t>
      </w:r>
      <w:r w:rsidR="00273371" w:rsidRPr="00F520DB">
        <w:t xml:space="preserve">low levels of physical activity </w:t>
      </w:r>
      <w:r w:rsidR="00135207" w:rsidRPr="00F520DB">
        <w:t xml:space="preserve">in </w:t>
      </w:r>
      <w:r w:rsidR="00656726" w:rsidRPr="00F520DB">
        <w:t>half of the sample</w:t>
      </w:r>
      <w:r w:rsidR="00701BD4" w:rsidRPr="00F520DB">
        <w:t xml:space="preserve"> a</w:t>
      </w:r>
      <w:r w:rsidR="00AF2F4C" w:rsidRPr="00F520DB">
        <w:t xml:space="preserve"> measurable </w:t>
      </w:r>
      <w:r w:rsidR="0070297D" w:rsidRPr="00F520DB">
        <w:t xml:space="preserve">decrease </w:t>
      </w:r>
      <w:r w:rsidR="00AF2F4C" w:rsidRPr="00F520DB">
        <w:t>in physical activity is not expected.</w:t>
      </w:r>
      <w:r w:rsidR="009F5B2A" w:rsidRPr="00F520DB">
        <w:t xml:space="preserve"> </w:t>
      </w:r>
      <w:r w:rsidR="001F28F8" w:rsidRPr="00F520DB">
        <w:t>Inactivity in wheelchair users can lead to secondary health conditions</w:t>
      </w:r>
      <w:r w:rsidR="00B71C53" w:rsidRPr="00F520DB">
        <w:t>,</w:t>
      </w:r>
      <w:r w:rsidR="001F28F8" w:rsidRPr="00F520DB">
        <w:t xml:space="preserve"> such as obesity and cardiovascular disease, which can have greater impact on wheelchair users compared to the general population </w:t>
      </w:r>
      <w:r w:rsidR="001F28F8" w:rsidRPr="00F520DB">
        <w:fldChar w:fldCharType="begin">
          <w:fldData xml:space="preserve">PEVuZE5vdGU+PENpdGU+PEF1dGhvcj5GZXJyaS1DYXJ1YW5hPC9BdXRob3I+PFllYXI+MjAyMDwv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</w:fldData>
        </w:fldChar>
      </w:r>
      <w:r w:rsidR="003A3C68" w:rsidRPr="00F520DB">
        <w:instrText xml:space="preserve"> ADDIN EN.CITE </w:instrText>
      </w:r>
      <w:r w:rsidR="003A3C68" w:rsidRPr="00F520DB">
        <w:fldChar w:fldCharType="begin">
          <w:fldData xml:space="preserve">PEVuZE5vdGU+PENpdGU+PEF1dGhvcj5GZXJyaS1DYXJ1YW5hPC9BdXRob3I+PFllYXI+MjAyMDwv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</w:fldData>
        </w:fldChar>
      </w:r>
      <w:r w:rsidR="003A3C68" w:rsidRPr="00F520DB">
        <w:instrText xml:space="preserve"> ADDIN EN.CITE.DATA </w:instrText>
      </w:r>
      <w:r w:rsidR="003A3C68" w:rsidRPr="00F520DB">
        <w:fldChar w:fldCharType="end"/>
      </w:r>
      <w:r w:rsidR="001F28F8" w:rsidRPr="00F520DB">
        <w:fldChar w:fldCharType="separate"/>
      </w:r>
      <w:r w:rsidR="003A3C68" w:rsidRPr="00F520DB">
        <w:rPr>
          <w:noProof/>
          <w:vertAlign w:val="superscript"/>
        </w:rPr>
        <w:t>22</w:t>
      </w:r>
      <w:r w:rsidR="001F28F8" w:rsidRPr="00F520DB">
        <w:fldChar w:fldCharType="end"/>
      </w:r>
      <w:r w:rsidR="001F28F8" w:rsidRPr="00F520DB">
        <w:t xml:space="preserve">. The promotion of physical activity is critical to prevent a secondary consequence of the pandemic of increased risk of cardiovascular disease and obesity </w:t>
      </w:r>
      <w:r w:rsidR="001F28F8" w:rsidRPr="00F520DB">
        <w:fldChar w:fldCharType="begin">
          <w:fldData xml:space="preserve">PEVuZE5vdGU+PENpdGU+PEF1dGhvcj5IYWxsPC9BdXRob3I+PFllYXI+MjAyMTwvWWVhcj48UmVj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</w:fldData>
        </w:fldChar>
      </w:r>
      <w:r w:rsidR="003A3C68" w:rsidRPr="00F520DB">
        <w:instrText xml:space="preserve"> ADDIN EN.CITE </w:instrText>
      </w:r>
      <w:r w:rsidR="003A3C68" w:rsidRPr="00F520DB">
        <w:fldChar w:fldCharType="begin">
          <w:fldData xml:space="preserve">PEVuZE5vdGU+PENpdGU+PEF1dGhvcj5IYWxsPC9BdXRob3I+PFllYXI+MjAyMTwvWWVhcj48UmVj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</w:fldData>
        </w:fldChar>
      </w:r>
      <w:r w:rsidR="003A3C68" w:rsidRPr="00F520DB">
        <w:instrText xml:space="preserve"> ADDIN EN.CITE.DATA </w:instrText>
      </w:r>
      <w:r w:rsidR="003A3C68" w:rsidRPr="00F520DB">
        <w:fldChar w:fldCharType="end"/>
      </w:r>
      <w:r w:rsidR="001F28F8" w:rsidRPr="00F520DB">
        <w:fldChar w:fldCharType="separate"/>
      </w:r>
      <w:r w:rsidR="003A3C68" w:rsidRPr="00F520DB">
        <w:rPr>
          <w:noProof/>
          <w:vertAlign w:val="superscript"/>
        </w:rPr>
        <w:t>23</w:t>
      </w:r>
      <w:r w:rsidR="001F28F8" w:rsidRPr="00F520DB">
        <w:fldChar w:fldCharType="end"/>
      </w:r>
      <w:r w:rsidR="001F28F8" w:rsidRPr="00F520DB">
        <w:rPr>
          <w:rStyle w:val="CommentReference"/>
        </w:rPr>
        <w:t xml:space="preserve">. </w:t>
      </w:r>
      <w:r w:rsidR="001F28F8" w:rsidRPr="00F520DB">
        <w:rPr>
          <w:rStyle w:val="CommentReference"/>
          <w:sz w:val="22"/>
          <w:szCs w:val="22"/>
        </w:rPr>
        <w:t xml:space="preserve">When considering possible explanations </w:t>
      </w:r>
      <w:r w:rsidR="00620007" w:rsidRPr="00F520DB">
        <w:rPr>
          <w:rStyle w:val="CommentReference"/>
          <w:sz w:val="22"/>
          <w:szCs w:val="22"/>
        </w:rPr>
        <w:t xml:space="preserve">of </w:t>
      </w:r>
      <w:r w:rsidR="001F28F8" w:rsidRPr="00F520DB">
        <w:rPr>
          <w:rStyle w:val="CommentReference"/>
          <w:sz w:val="22"/>
          <w:szCs w:val="22"/>
        </w:rPr>
        <w:t xml:space="preserve">why respondents who undertook physical activity did not reduce their activity levels, </w:t>
      </w:r>
      <w:r w:rsidR="00096BA0" w:rsidRPr="00F520DB">
        <w:t xml:space="preserve">the </w:t>
      </w:r>
      <w:r w:rsidR="00626D2D" w:rsidRPr="00F520DB">
        <w:t xml:space="preserve">UK’s </w:t>
      </w:r>
      <w:r w:rsidR="00A15366" w:rsidRPr="00F520DB">
        <w:t xml:space="preserve">restrictions allowed </w:t>
      </w:r>
      <w:r w:rsidR="001F28F8" w:rsidRPr="00F520DB">
        <w:t xml:space="preserve">people </w:t>
      </w:r>
      <w:r w:rsidR="00620007" w:rsidRPr="00F520DB">
        <w:t xml:space="preserve">to </w:t>
      </w:r>
      <w:r w:rsidR="00A15366" w:rsidRPr="00F520DB">
        <w:t>leave the house once per day to undertake physical activity.</w:t>
      </w:r>
      <w:r w:rsidR="00CD1B63" w:rsidRPr="00F520DB">
        <w:t xml:space="preserve"> </w:t>
      </w:r>
      <w:r w:rsidR="00ED26DC" w:rsidRPr="00F520DB">
        <w:t>T</w:t>
      </w:r>
      <w:r w:rsidR="00CD1B63" w:rsidRPr="00F520DB">
        <w:t xml:space="preserve">he </w:t>
      </w:r>
      <w:r w:rsidR="001E0AF3" w:rsidRPr="00F520DB">
        <w:t xml:space="preserve">lack </w:t>
      </w:r>
      <w:r w:rsidR="007E6D26" w:rsidRPr="00F520DB">
        <w:t xml:space="preserve">of </w:t>
      </w:r>
      <w:r w:rsidR="001E0AF3" w:rsidRPr="00F520DB">
        <w:t>ability to undertake typical activities of daily living,</w:t>
      </w:r>
      <w:r w:rsidR="00A34AC6" w:rsidRPr="00F520DB">
        <w:t xml:space="preserve"> such as </w:t>
      </w:r>
      <w:r w:rsidR="007E36B7" w:rsidRPr="00F520DB">
        <w:t>commut</w:t>
      </w:r>
      <w:r w:rsidR="00C158F0" w:rsidRPr="00F520DB">
        <w:t>ing</w:t>
      </w:r>
      <w:r w:rsidR="007E36B7" w:rsidRPr="00F520DB">
        <w:t xml:space="preserve"> to work</w:t>
      </w:r>
      <w:r w:rsidR="002A1FD6" w:rsidRPr="00F520DB">
        <w:t xml:space="preserve"> and</w:t>
      </w:r>
      <w:r w:rsidR="007E36B7" w:rsidRPr="00F520DB">
        <w:t xml:space="preserve"> visit</w:t>
      </w:r>
      <w:r w:rsidR="00C158F0" w:rsidRPr="00F520DB">
        <w:t>ing</w:t>
      </w:r>
      <w:r w:rsidR="007E36B7" w:rsidRPr="00F520DB">
        <w:t xml:space="preserve"> friends and family, </w:t>
      </w:r>
      <w:r w:rsidR="00BC420D" w:rsidRPr="00F520DB">
        <w:t xml:space="preserve">people may have </w:t>
      </w:r>
      <w:r w:rsidR="00287623" w:rsidRPr="00F520DB">
        <w:t xml:space="preserve">had </w:t>
      </w:r>
      <w:r w:rsidR="00342271" w:rsidRPr="00F520DB">
        <w:t xml:space="preserve">more time during the day to </w:t>
      </w:r>
      <w:r w:rsidR="00BC420D" w:rsidRPr="00F520DB">
        <w:t>undert</w:t>
      </w:r>
      <w:r w:rsidR="00342271" w:rsidRPr="00F520DB">
        <w:t>ake</w:t>
      </w:r>
      <w:r w:rsidR="00BC420D" w:rsidRPr="00F520DB">
        <w:t xml:space="preserve"> some form of physical activity</w:t>
      </w:r>
      <w:r w:rsidR="00477ED0" w:rsidRPr="00F520DB">
        <w:t>.</w:t>
      </w:r>
      <w:r w:rsidR="00690EA1" w:rsidRPr="00F520DB">
        <w:t xml:space="preserve"> It must also be considered that some respondents were elite </w:t>
      </w:r>
      <w:r w:rsidR="0034780A" w:rsidRPr="00F520DB">
        <w:t>athletes,</w:t>
      </w:r>
      <w:r w:rsidR="00690EA1" w:rsidRPr="00F520DB">
        <w:t xml:space="preserve"> it is likely they continued to train for their sport to maintain fitness levels.</w:t>
      </w:r>
      <w:r w:rsidR="00C34C7F" w:rsidRPr="00F520DB">
        <w:t xml:space="preserve"> </w:t>
      </w:r>
      <w:r w:rsidR="00C158F0" w:rsidRPr="00F520DB">
        <w:t xml:space="preserve">It is </w:t>
      </w:r>
      <w:r w:rsidR="00AD0B75" w:rsidRPr="00F520DB">
        <w:t xml:space="preserve">not </w:t>
      </w:r>
      <w:r w:rsidR="00E132E3" w:rsidRPr="00F520DB">
        <w:t xml:space="preserve">known </w:t>
      </w:r>
      <w:r w:rsidR="00CF67E1" w:rsidRPr="00F520DB">
        <w:t xml:space="preserve">what </w:t>
      </w:r>
      <w:r w:rsidR="00E132E3" w:rsidRPr="00F520DB">
        <w:t xml:space="preserve">type of physical activities </w:t>
      </w:r>
      <w:r w:rsidR="00AD0B75" w:rsidRPr="00F520DB">
        <w:t xml:space="preserve">that </w:t>
      </w:r>
      <w:r w:rsidR="00E132E3" w:rsidRPr="00F520DB">
        <w:t xml:space="preserve">were undertaken and whether the type </w:t>
      </w:r>
      <w:r w:rsidR="00391E93" w:rsidRPr="00F520DB">
        <w:t>of activity differed during lockdown</w:t>
      </w:r>
      <w:r w:rsidR="00BA4551" w:rsidRPr="00F520DB">
        <w:t xml:space="preserve">. </w:t>
      </w:r>
      <w:r w:rsidR="00207D90" w:rsidRPr="00F520DB">
        <w:t xml:space="preserve">Due to </w:t>
      </w:r>
      <w:r w:rsidR="00CF0AF5" w:rsidRPr="00F520DB">
        <w:t>sport</w:t>
      </w:r>
      <w:r w:rsidR="00D36766" w:rsidRPr="00F520DB">
        <w:t xml:space="preserve"> </w:t>
      </w:r>
      <w:r w:rsidR="00CF0AF5" w:rsidRPr="00F520DB">
        <w:t>centres, gyms and other physical activity facilities being closed, it is likely peo</w:t>
      </w:r>
      <w:r w:rsidR="00674209" w:rsidRPr="00F520DB">
        <w:t xml:space="preserve">ple </w:t>
      </w:r>
      <w:r w:rsidR="003D4ADC" w:rsidRPr="00F520DB">
        <w:t xml:space="preserve">completed </w:t>
      </w:r>
      <w:r w:rsidR="00674209" w:rsidRPr="00F520DB">
        <w:t>different forms of physical activity</w:t>
      </w:r>
      <w:r w:rsidR="00015B0F" w:rsidRPr="00F520DB">
        <w:t xml:space="preserve"> to maintain an active lifestyle.</w:t>
      </w:r>
      <w:r w:rsidR="0008484D" w:rsidRPr="00F520DB">
        <w:t xml:space="preserve"> </w:t>
      </w:r>
      <w:r w:rsidR="009A2301" w:rsidRPr="00F520DB">
        <w:t xml:space="preserve">The apparent discordance between a reduction in wheelchair use </w:t>
      </w:r>
      <w:r w:rsidR="00DF1892" w:rsidRPr="00F520DB">
        <w:t xml:space="preserve">and </w:t>
      </w:r>
      <w:r w:rsidR="000836EB" w:rsidRPr="00F520DB">
        <w:t xml:space="preserve">the lack of </w:t>
      </w:r>
      <w:r w:rsidR="00E30E27" w:rsidRPr="00F520DB">
        <w:t>change in physical activity can be attributed to a reduced need to use a wheelchair to undertake activities of daily living</w:t>
      </w:r>
      <w:r w:rsidR="00DF1892" w:rsidRPr="00F520DB">
        <w:t xml:space="preserve">, </w:t>
      </w:r>
      <w:r w:rsidR="00646CA1" w:rsidRPr="00F520DB">
        <w:t>as described above</w:t>
      </w:r>
      <w:r w:rsidR="008253D4" w:rsidRPr="00F520DB">
        <w:t xml:space="preserve">. Although </w:t>
      </w:r>
      <w:r w:rsidR="005E0DFF" w:rsidRPr="00F520DB">
        <w:t xml:space="preserve">participants may still have been using </w:t>
      </w:r>
      <w:r w:rsidR="008253D4" w:rsidRPr="00F520DB">
        <w:t>a wh</w:t>
      </w:r>
      <w:r w:rsidR="005E0DFF" w:rsidRPr="00F520DB">
        <w:t>eelchair for physical activity, the overall amount of wheelchair use on a given day reduced. In addition, some physical activity may have been undertaken without the use of a wheelchair (</w:t>
      </w:r>
      <w:proofErr w:type="gramStart"/>
      <w:r w:rsidR="005E0DFF" w:rsidRPr="00F520DB">
        <w:t>e.g.</w:t>
      </w:r>
      <w:proofErr w:type="gramEnd"/>
      <w:r w:rsidR="005E0DFF" w:rsidRPr="00F520DB">
        <w:t xml:space="preserve"> resistance training).</w:t>
      </w:r>
    </w:p>
    <w:p w14:paraId="6FD9865B" w14:textId="77777777" w:rsidR="00E26FF0" w:rsidRPr="00F520DB" w:rsidRDefault="00E26FF0" w:rsidP="00E66AEE">
      <w:pPr>
        <w:spacing w:after="0" w:line="360" w:lineRule="auto"/>
      </w:pPr>
    </w:p>
    <w:p w14:paraId="1B9EDE76" w14:textId="4CDE7681" w:rsidR="009F34A9" w:rsidRPr="00F520DB" w:rsidRDefault="00687BD3" w:rsidP="00195332">
      <w:pPr>
        <w:spacing w:after="0" w:line="360" w:lineRule="auto"/>
      </w:pPr>
      <w:r w:rsidRPr="00F520DB">
        <w:t xml:space="preserve">Several study limitations should be noted, </w:t>
      </w:r>
      <w:r w:rsidR="004345AB" w:rsidRPr="00F520DB">
        <w:t xml:space="preserve">which </w:t>
      </w:r>
      <w:r w:rsidR="00784BE4" w:rsidRPr="00F520DB">
        <w:t xml:space="preserve">are predominantly related to </w:t>
      </w:r>
      <w:r w:rsidR="004345AB" w:rsidRPr="00F520DB">
        <w:t xml:space="preserve">the </w:t>
      </w:r>
      <w:r w:rsidR="00582377" w:rsidRPr="00F520DB">
        <w:t xml:space="preserve">reliance on retrospective reporting of </w:t>
      </w:r>
      <w:r w:rsidR="000251D9" w:rsidRPr="00F520DB">
        <w:t xml:space="preserve">physical activity levels </w:t>
      </w:r>
      <w:r w:rsidR="001F6E08" w:rsidRPr="00F520DB">
        <w:t xml:space="preserve">and shoulder pain </w:t>
      </w:r>
      <w:r w:rsidR="001D0233" w:rsidRPr="00F520DB">
        <w:t xml:space="preserve">before </w:t>
      </w:r>
      <w:r w:rsidR="001F6E08" w:rsidRPr="00F520DB">
        <w:t xml:space="preserve">lockdown. It is possible that recall bias </w:t>
      </w:r>
      <w:r w:rsidR="00CC1862" w:rsidRPr="00F520DB">
        <w:t>influenced the data provided</w:t>
      </w:r>
      <w:r w:rsidR="001A1C7B" w:rsidRPr="00F520DB">
        <w:t xml:space="preserve"> </w:t>
      </w:r>
      <w:r w:rsidR="003C4F98" w:rsidRPr="00F520DB">
        <w:t xml:space="preserve">for the </w:t>
      </w:r>
      <w:r w:rsidR="00A67A0F" w:rsidRPr="00F520DB">
        <w:t xml:space="preserve">pre-lockdown related data </w:t>
      </w:r>
      <w:r w:rsidR="001A1C7B" w:rsidRPr="00F520DB">
        <w:t xml:space="preserve">and caution should be </w:t>
      </w:r>
      <w:r w:rsidR="00A67A0F" w:rsidRPr="00F520DB">
        <w:t xml:space="preserve">aired when interpreting these results. The </w:t>
      </w:r>
      <w:r w:rsidR="00841335" w:rsidRPr="00F520DB">
        <w:t xml:space="preserve">incidence of shoulder pain in the sample was </w:t>
      </w:r>
      <w:r w:rsidR="00803DF9" w:rsidRPr="00F520DB">
        <w:t>67%</w:t>
      </w:r>
      <w:r w:rsidR="00630ED9" w:rsidRPr="00F520DB">
        <w:t xml:space="preserve">, </w:t>
      </w:r>
      <w:r w:rsidR="00354886" w:rsidRPr="00F520DB">
        <w:lastRenderedPageBreak/>
        <w:t xml:space="preserve">which </w:t>
      </w:r>
      <w:r w:rsidR="00A27D02" w:rsidRPr="00F520DB">
        <w:t xml:space="preserve">was </w:t>
      </w:r>
      <w:r w:rsidR="00856A71" w:rsidRPr="00F520DB">
        <w:t xml:space="preserve">83% </w:t>
      </w:r>
      <w:r w:rsidR="00354886" w:rsidRPr="00F520DB">
        <w:t xml:space="preserve">when including people who </w:t>
      </w:r>
      <w:r w:rsidR="00074DF2" w:rsidRPr="00F520DB">
        <w:t xml:space="preserve">had a history of, but not current, </w:t>
      </w:r>
      <w:r w:rsidR="00856A71" w:rsidRPr="00F520DB">
        <w:t>chronic shoulder pain.</w:t>
      </w:r>
      <w:r w:rsidR="00A14DAD" w:rsidRPr="00F520DB">
        <w:t xml:space="preserve"> </w:t>
      </w:r>
      <w:r w:rsidR="000057F4" w:rsidRPr="00F520DB">
        <w:t>Although</w:t>
      </w:r>
      <w:r w:rsidR="00D33C1F" w:rsidRPr="00F520DB">
        <w:t xml:space="preserve"> studies have found high incidence of shoulder pain in wheelchair users </w:t>
      </w:r>
      <w:r w:rsidR="000057F4" w:rsidRPr="00F520DB">
        <w:fldChar w:fldCharType="begin"/>
      </w:r>
      <w:r w:rsidR="000057F4" w:rsidRPr="00F520DB">
        <w:instrText xml:space="preserve"> ADDIN EN.CITE &lt;EndNote&gt;&lt;Cite&gt;&lt;Author&gt;Heyward&lt;/Author&gt;&lt;Year&gt;2017&lt;/Year&gt;&lt;RecNum&gt;1634&lt;/RecNum&gt;&lt;DisplayText&gt;&lt;style face="superscript"&gt;1&lt;/style&gt;&lt;/DisplayText&gt;&lt;record&gt;&lt;rec-number&gt;1634&lt;/rec-number&gt;&lt;foreign-keys&gt;&lt;key app="EN" db-id="ext2extfzz9xr1ep05i5px5k5a9p2rp50tsa" timestamp="1633704262" guid="48949cbb-59f1-44a6-aa2c-dffc3e9074e3"&gt;1634&lt;/key&gt;&lt;/foreign-keys&gt;&lt;ref-type name="Journal Article"&gt;17&lt;/ref-type&gt;&lt;contributors&gt;&lt;authors&gt;&lt;author&gt;Heyward, O. W.&lt;/author&gt;&lt;author&gt;Vegter, R. J. K.&lt;/author&gt;&lt;author&gt;de Groot, S.&lt;/author&gt;&lt;author&gt;van der Woude, L. H. V.&lt;/author&gt;&lt;/authors&gt;&lt;/contributors&gt;&lt;titles&gt;&lt;title&gt;Shoulder complaints in wheelchair athletes: A systematic review.&lt;/title&gt;&lt;secondary-title&gt;PloS one&lt;/secondary-title&gt;&lt;/titles&gt;&lt;periodical&gt;&lt;full-title&gt;PLoS One&lt;/full-title&gt;&lt;/periodical&gt;&lt;pages&gt;e0188410&lt;/pages&gt;&lt;volume&gt;12&lt;/volume&gt;&lt;number&gt;11&lt;/number&gt;&lt;keywords&gt;&lt;keyword&gt;Adult,Athletes,Cumulative Trauma Disorders,Disabled Persons,Female,Humans,Male,Middle Aged,Shoulder,Shoulder Pain,Sports,Wheelchairs,physiology,physiopathology&lt;/keyword&gt;&lt;/keywords&gt;&lt;dates&gt;&lt;year&gt;2017&lt;/year&gt;&lt;/dates&gt;&lt;isbn&gt;1932-6203 (Electronic)&lt;/isbn&gt;&lt;accession-num&gt;Heyward2017&lt;/accession-num&gt;&lt;urls&gt;&lt;/urls&gt;&lt;electronic-resource-num&gt;10.1371/journal.pone.0188410&lt;/electronic-resource-num&gt;&lt;/record&gt;&lt;/Cite&gt;&lt;/EndNote&gt;</w:instrText>
      </w:r>
      <w:r w:rsidR="000057F4" w:rsidRPr="00F520DB">
        <w:fldChar w:fldCharType="separate"/>
      </w:r>
      <w:r w:rsidR="000057F4" w:rsidRPr="00F520DB">
        <w:rPr>
          <w:noProof/>
          <w:vertAlign w:val="superscript"/>
        </w:rPr>
        <w:t>1</w:t>
      </w:r>
      <w:r w:rsidR="000057F4" w:rsidRPr="00F520DB">
        <w:fldChar w:fldCharType="end"/>
      </w:r>
      <w:r w:rsidR="00D33C1F" w:rsidRPr="00F520DB">
        <w:t>,</w:t>
      </w:r>
      <w:r w:rsidR="00B063F7" w:rsidRPr="00F520DB">
        <w:t xml:space="preserve"> </w:t>
      </w:r>
      <w:r w:rsidR="00003212" w:rsidRPr="00F520DB">
        <w:t>a</w:t>
      </w:r>
      <w:r w:rsidR="00516BE7" w:rsidRPr="00F520DB">
        <w:t xml:space="preserve"> recent </w:t>
      </w:r>
      <w:r w:rsidR="003F3DFF" w:rsidRPr="00F520DB">
        <w:t xml:space="preserve">meta-analysis of musculoskeletal pain in wheelchair users </w:t>
      </w:r>
      <w:r w:rsidR="008176BA" w:rsidRPr="00F520DB">
        <w:t xml:space="preserve">demonstrated a </w:t>
      </w:r>
      <w:r w:rsidR="00F52E60" w:rsidRPr="00F520DB">
        <w:t xml:space="preserve">pooled </w:t>
      </w:r>
      <w:r w:rsidR="00C74FF6" w:rsidRPr="00F520DB">
        <w:t xml:space="preserve">prevalence of 44% </w:t>
      </w:r>
      <w:r w:rsidR="00901980" w:rsidRPr="00F520DB">
        <w:t>for shoulder pain</w:t>
      </w:r>
      <w:r w:rsidR="00383B30" w:rsidRPr="00F520DB">
        <w:t xml:space="preserve"> </w:t>
      </w:r>
      <w:r w:rsidR="006A0214" w:rsidRPr="00F520DB">
        <w:fldChar w:fldCharType="begin"/>
      </w:r>
      <w:r w:rsidR="003A3C68" w:rsidRPr="00F520DB">
        <w:instrText xml:space="preserve"> ADDIN EN.CITE &lt;EndNote&gt;&lt;Cite&gt;&lt;Author&gt;Liampas&lt;/Author&gt;&lt;Year&gt;2021&lt;/Year&gt;&lt;RecNum&gt;1661&lt;/RecNum&gt;&lt;DisplayText&gt;&lt;style face="superscript"&gt;24&lt;/style&gt;&lt;/DisplayText&gt;&lt;record&gt;&lt;rec-number&gt;1661&lt;/rec-number&gt;&lt;foreign-keys&gt;&lt;key app="EN" db-id="ext2extfzz9xr1ep05i5px5k5a9p2rp50tsa" timestamp="1641484635" guid="73d16741-9977-4d56-95a9-71392815c86c"&gt;1661&lt;/key&gt;&lt;/foreign-keys&gt;&lt;ref-type name="Journal Article"&gt;17&lt;/ref-type&gt;&lt;contributors&gt;&lt;authors&gt;&lt;author&gt;Liampas, A.&lt;/author&gt;&lt;author&gt;Neophytou, P.&lt;/author&gt;&lt;author&gt;Sokratous, M.&lt;/author&gt;&lt;author&gt;Varrassi, G.&lt;/author&gt;&lt;author&gt;Ioannou, C.&lt;/author&gt;&lt;author&gt;Hadjigeorgiou, G. M.&lt;/author&gt;&lt;author&gt;Zis, P.&lt;/author&gt;&lt;/authors&gt;&lt;/contributors&gt;&lt;auth-address&gt;Medical School, University of Cyprus, Nicosia, Cyprus.&amp;#xD;Department of Neurology, Nicosia General Hospital, Nicosia, Cyprus.&amp;#xD;Paolo Procacci Foundation, Rome, Italy.&amp;#xD;Medical School, University of Cyprus, Nicosia, Cyprus. takiszis@gmail.com.&lt;/auth-address&gt;&lt;titles&gt;&lt;title&gt;Musculoskeletal Pain Due to Wheelchair Use: A Systematic Review and Meta-Analysis&lt;/title&gt;&lt;secondary-title&gt;Pain Ther&lt;/secondary-title&gt;&lt;/titles&gt;&lt;periodical&gt;&lt;full-title&gt;Pain Ther&lt;/full-title&gt;&lt;/periodical&gt;&lt;pages&gt;973-984&lt;/pages&gt;&lt;volume&gt;10&lt;/volume&gt;&lt;number&gt;2&lt;/number&gt;&lt;edition&gt;20210813&lt;/edition&gt;&lt;keywords&gt;&lt;keyword&gt;Management&lt;/keyword&gt;&lt;keyword&gt;Musculoskeletal pain&lt;/keyword&gt;&lt;keyword&gt;Risk factors&lt;/keyword&gt;&lt;keyword&gt;Wheelchair&lt;/keyword&gt;&lt;/keywords&gt;&lt;dates&gt;&lt;year&gt;2021&lt;/year&gt;&lt;pub-dates&gt;&lt;date&gt;Dec&lt;/date&gt;&lt;/pub-dates&gt;&lt;/dates&gt;&lt;isbn&gt;2193-8237 (Print)&lt;/isbn&gt;&lt;accession-num&gt;34387846&lt;/accession-num&gt;&lt;urls&gt;&lt;related-urls&gt;&lt;url&gt;https://www.ncbi.nlm.nih.gov/pubmed/34387846&lt;/url&gt;&lt;/related-urls&gt;&lt;/urls&gt;&lt;custom2&gt;PMC8586284&lt;/custom2&gt;&lt;electronic-resource-num&gt;10.1007/s40122-021-00294-5&lt;/electronic-resource-num&gt;&lt;/record&gt;&lt;/Cite&gt;&lt;/EndNote&gt;</w:instrText>
      </w:r>
      <w:r w:rsidR="006A0214" w:rsidRPr="00F520DB">
        <w:fldChar w:fldCharType="separate"/>
      </w:r>
      <w:r w:rsidR="003A3C68" w:rsidRPr="00F520DB">
        <w:rPr>
          <w:noProof/>
          <w:vertAlign w:val="superscript"/>
        </w:rPr>
        <w:t>24</w:t>
      </w:r>
      <w:r w:rsidR="006A0214" w:rsidRPr="00F520DB">
        <w:fldChar w:fldCharType="end"/>
      </w:r>
      <w:r w:rsidR="00901980" w:rsidRPr="00F520DB">
        <w:t xml:space="preserve">. Given the high </w:t>
      </w:r>
      <w:r w:rsidR="002F2624" w:rsidRPr="00F520DB">
        <w:t>prevalence of shoulder pain</w:t>
      </w:r>
      <w:r w:rsidR="00A776D6" w:rsidRPr="00F520DB">
        <w:t xml:space="preserve"> observed in the present study</w:t>
      </w:r>
      <w:r w:rsidR="00183FBD" w:rsidRPr="00F520DB">
        <w:t>, t</w:t>
      </w:r>
      <w:r w:rsidR="000B32BC" w:rsidRPr="00F520DB">
        <w:t xml:space="preserve">here may have </w:t>
      </w:r>
      <w:r w:rsidR="00CB37C2" w:rsidRPr="00F520DB">
        <w:t xml:space="preserve">been </w:t>
      </w:r>
      <w:r w:rsidR="000B32BC" w:rsidRPr="00F520DB">
        <w:t xml:space="preserve">a bias towards </w:t>
      </w:r>
      <w:r w:rsidR="00416783" w:rsidRPr="00F520DB">
        <w:t xml:space="preserve">people </w:t>
      </w:r>
      <w:r w:rsidR="000B32BC" w:rsidRPr="00F520DB">
        <w:t>who have experience of shoulder pain</w:t>
      </w:r>
      <w:r w:rsidR="007C04A8" w:rsidRPr="00F520DB">
        <w:t xml:space="preserve"> </w:t>
      </w:r>
      <w:r w:rsidR="00183FBD" w:rsidRPr="00F520DB">
        <w:t xml:space="preserve">and </w:t>
      </w:r>
      <w:r w:rsidR="00831915" w:rsidRPr="00F520DB">
        <w:t xml:space="preserve">the sample may </w:t>
      </w:r>
      <w:r w:rsidR="00183FBD" w:rsidRPr="00F520DB">
        <w:t xml:space="preserve">not </w:t>
      </w:r>
      <w:r w:rsidR="00831915" w:rsidRPr="00F520DB">
        <w:t xml:space="preserve">be </w:t>
      </w:r>
      <w:r w:rsidR="00183FBD" w:rsidRPr="00F520DB">
        <w:t>representative of the wider population</w:t>
      </w:r>
      <w:r w:rsidR="00D60F4B" w:rsidRPr="00F520DB">
        <w:t>.</w:t>
      </w:r>
      <w:r w:rsidR="0055431D" w:rsidRPr="00F520DB">
        <w:t xml:space="preserve"> </w:t>
      </w:r>
      <w:r w:rsidR="00E04101" w:rsidRPr="00F520DB">
        <w:t xml:space="preserve">It should also be recognised that the sample of participants included elite athletes, the relative number of which is likely to be higher than </w:t>
      </w:r>
      <w:r w:rsidR="00F03DD2" w:rsidRPr="00F520DB">
        <w:t xml:space="preserve">found in </w:t>
      </w:r>
      <w:r w:rsidR="00E04101" w:rsidRPr="00F520DB">
        <w:t xml:space="preserve">the </w:t>
      </w:r>
      <w:r w:rsidR="00F03DD2" w:rsidRPr="00F520DB">
        <w:t xml:space="preserve">general </w:t>
      </w:r>
      <w:r w:rsidR="00E04101" w:rsidRPr="00F520DB">
        <w:t xml:space="preserve">population of wheelchair users. The generalisability of these results to the wider population of manual wheelchair users should be viewed with caution. </w:t>
      </w:r>
      <w:r w:rsidR="00632A53" w:rsidRPr="00F520DB">
        <w:t>The respondent</w:t>
      </w:r>
      <w:r w:rsidR="00723D0D" w:rsidRPr="00F520DB">
        <w:t>s</w:t>
      </w:r>
      <w:r w:rsidR="00632A53" w:rsidRPr="00F520DB">
        <w:t xml:space="preserve"> completed the survey between </w:t>
      </w:r>
      <w:r w:rsidR="007813DB" w:rsidRPr="00F520DB">
        <w:t xml:space="preserve">May 2020 and July 2020, </w:t>
      </w:r>
      <w:r w:rsidR="0069164B" w:rsidRPr="00F520DB">
        <w:t xml:space="preserve">therefore, </w:t>
      </w:r>
      <w:r w:rsidR="00803A99" w:rsidRPr="00F520DB">
        <w:t xml:space="preserve">the exposure time to lockdown restrictions </w:t>
      </w:r>
      <w:r w:rsidR="00DD1FBB" w:rsidRPr="00F520DB">
        <w:t xml:space="preserve">will have </w:t>
      </w:r>
      <w:r w:rsidR="00803A99" w:rsidRPr="00F520DB">
        <w:t>differ</w:t>
      </w:r>
      <w:r w:rsidR="00DD1FBB" w:rsidRPr="00F520DB">
        <w:t>ed</w:t>
      </w:r>
      <w:r w:rsidR="00803A99" w:rsidRPr="00F520DB">
        <w:t xml:space="preserve"> across participants</w:t>
      </w:r>
      <w:r w:rsidR="00311B9A" w:rsidRPr="00F520DB">
        <w:t>. The effect on physical activity and shoulder pain might differ across the participants</w:t>
      </w:r>
      <w:r w:rsidR="0045716D" w:rsidRPr="00F520DB">
        <w:t xml:space="preserve"> and should be considered when interpreting these data.</w:t>
      </w:r>
      <w:r w:rsidR="00556987" w:rsidRPr="00F520DB">
        <w:t xml:space="preserve"> </w:t>
      </w:r>
      <w:r w:rsidR="00723F04" w:rsidRPr="00F520DB">
        <w:t>Lastly, p</w:t>
      </w:r>
      <w:r w:rsidR="00556987" w:rsidRPr="00F520DB">
        <w:t xml:space="preserve">articipants were not asked whether their shoulder pain improved and, therefore, it is not known whether the observed reduction in </w:t>
      </w:r>
      <w:r w:rsidR="00FA2D54" w:rsidRPr="00F520DB">
        <w:t xml:space="preserve">typical daily </w:t>
      </w:r>
      <w:r w:rsidR="00556987" w:rsidRPr="00F520DB">
        <w:t>wheelchair activities resulted in possible improvements in shoulder pain.</w:t>
      </w:r>
    </w:p>
    <w:p w14:paraId="204ECB57" w14:textId="77777777" w:rsidR="00A57FBE" w:rsidRPr="00F520DB" w:rsidRDefault="00A57FBE" w:rsidP="00195332">
      <w:pPr>
        <w:spacing w:after="0" w:line="360" w:lineRule="auto"/>
        <w:rPr>
          <w:b/>
          <w:bCs/>
        </w:rPr>
      </w:pPr>
    </w:p>
    <w:p w14:paraId="66EBA926" w14:textId="38C91023" w:rsidR="009F34A9" w:rsidRPr="00F520DB" w:rsidRDefault="009F34A9" w:rsidP="00195332">
      <w:pPr>
        <w:spacing w:after="0" w:line="360" w:lineRule="auto"/>
        <w:rPr>
          <w:b/>
          <w:bCs/>
        </w:rPr>
      </w:pPr>
      <w:r w:rsidRPr="00F520DB">
        <w:rPr>
          <w:b/>
          <w:bCs/>
        </w:rPr>
        <w:t>Conclusion</w:t>
      </w:r>
    </w:p>
    <w:p w14:paraId="37BF29AC" w14:textId="711E919B" w:rsidR="005B34A3" w:rsidRPr="00F520DB" w:rsidRDefault="00F25766" w:rsidP="00195332">
      <w:pPr>
        <w:spacing w:after="0" w:line="360" w:lineRule="auto"/>
      </w:pPr>
      <w:r w:rsidRPr="00F520DB">
        <w:t xml:space="preserve">The restrictions to </w:t>
      </w:r>
      <w:r w:rsidR="00400013" w:rsidRPr="00F520DB">
        <w:t xml:space="preserve">reduce the spread of the COVID-19 virus resulted in no </w:t>
      </w:r>
      <w:r w:rsidR="003D3188" w:rsidRPr="00F520DB">
        <w:t xml:space="preserve">significant </w:t>
      </w:r>
      <w:r w:rsidR="00400013" w:rsidRPr="00F520DB">
        <w:t>changes in physical activity levels in</w:t>
      </w:r>
      <w:r w:rsidR="002A1ECD" w:rsidRPr="00F520DB">
        <w:t xml:space="preserve"> a </w:t>
      </w:r>
      <w:r w:rsidR="0082650D" w:rsidRPr="00F520DB">
        <w:t xml:space="preserve">small </w:t>
      </w:r>
      <w:r w:rsidR="002A1ECD" w:rsidRPr="00F520DB">
        <w:t xml:space="preserve">sample </w:t>
      </w:r>
      <w:r w:rsidR="0029767B" w:rsidRPr="00F520DB">
        <w:t xml:space="preserve">of active and inactive </w:t>
      </w:r>
      <w:r w:rsidR="00400013" w:rsidRPr="00F520DB">
        <w:t xml:space="preserve">adult </w:t>
      </w:r>
      <w:r w:rsidR="00FF1BA6" w:rsidRPr="00F520DB">
        <w:t xml:space="preserve">manual </w:t>
      </w:r>
      <w:r w:rsidR="00400013" w:rsidRPr="00F520DB">
        <w:t>wheelchair users in the United Kingdom</w:t>
      </w:r>
      <w:r w:rsidR="00690EA1" w:rsidRPr="00F520DB">
        <w:t>.</w:t>
      </w:r>
      <w:r w:rsidR="00400013" w:rsidRPr="00F520DB">
        <w:t xml:space="preserve"> </w:t>
      </w:r>
      <w:r w:rsidR="00115753" w:rsidRPr="00F520DB">
        <w:t>Among this sample</w:t>
      </w:r>
      <w:r w:rsidR="003204E9" w:rsidRPr="00F520DB">
        <w:t xml:space="preserve">, </w:t>
      </w:r>
      <w:r w:rsidR="00690EA1" w:rsidRPr="00F520DB">
        <w:t xml:space="preserve">lockdown measures </w:t>
      </w:r>
      <w:r w:rsidR="003204E9" w:rsidRPr="00F520DB">
        <w:t xml:space="preserve">resulted </w:t>
      </w:r>
      <w:r w:rsidR="00400013" w:rsidRPr="00F520DB">
        <w:t xml:space="preserve">in </w:t>
      </w:r>
      <w:r w:rsidR="00BC0C90" w:rsidRPr="00F520DB">
        <w:t xml:space="preserve">wheelchair users spending less time per day in their chair and doing fewer wheelchair transfers, however, the study results revealed that these changes were not related to onset or worsening chronic shoulder pain. </w:t>
      </w:r>
      <w:r w:rsidR="00A44EC0" w:rsidRPr="00F520DB">
        <w:t>The relationship between shoulder pain</w:t>
      </w:r>
      <w:r w:rsidR="00537A07" w:rsidRPr="00F520DB">
        <w:t xml:space="preserve"> and </w:t>
      </w:r>
      <w:r w:rsidR="00A44EC0" w:rsidRPr="00F520DB">
        <w:t xml:space="preserve">physical activity </w:t>
      </w:r>
      <w:r w:rsidR="00537A07" w:rsidRPr="00F520DB">
        <w:t>and wheelchair use remains unclear.</w:t>
      </w:r>
    </w:p>
    <w:p w14:paraId="4597C81C" w14:textId="506D1FC9" w:rsidR="00DF277C" w:rsidRPr="00F520DB" w:rsidRDefault="00DF277C" w:rsidP="00195332">
      <w:pPr>
        <w:spacing w:after="0" w:line="360" w:lineRule="auto"/>
      </w:pPr>
    </w:p>
    <w:p w14:paraId="05694335" w14:textId="358BEC57" w:rsidR="00356CF5" w:rsidRPr="00F520DB" w:rsidRDefault="00356CF5" w:rsidP="00195332">
      <w:pPr>
        <w:spacing w:after="0" w:line="360" w:lineRule="auto"/>
        <w:rPr>
          <w:b/>
          <w:bCs/>
        </w:rPr>
      </w:pPr>
      <w:r w:rsidRPr="00F520DB">
        <w:rPr>
          <w:b/>
          <w:bCs/>
        </w:rPr>
        <w:t>References</w:t>
      </w:r>
    </w:p>
    <w:p w14:paraId="23FF1FBE" w14:textId="77777777" w:rsidR="00A22195" w:rsidRPr="00F520DB" w:rsidRDefault="00DF277C" w:rsidP="00A22195">
      <w:pPr>
        <w:pStyle w:val="EndNoteBibliography"/>
        <w:spacing w:after="0"/>
        <w:ind w:left="720" w:hanging="720"/>
      </w:pPr>
      <w:r w:rsidRPr="00F520DB">
        <w:fldChar w:fldCharType="begin"/>
      </w:r>
      <w:r w:rsidRPr="00F520DB">
        <w:instrText xml:space="preserve"> ADDIN EN.REFLIST </w:instrText>
      </w:r>
      <w:r w:rsidRPr="00F520DB">
        <w:fldChar w:fldCharType="separate"/>
      </w:r>
      <w:r w:rsidR="00A22195" w:rsidRPr="00F520DB">
        <w:t>1.</w:t>
      </w:r>
      <w:r w:rsidR="00A22195" w:rsidRPr="00F520DB">
        <w:tab/>
        <w:t xml:space="preserve">Heyward, O.W., et al., </w:t>
      </w:r>
      <w:r w:rsidR="00A22195" w:rsidRPr="00F520DB">
        <w:rPr>
          <w:i/>
        </w:rPr>
        <w:t>Shoulder complaints in wheelchair athletes: A systematic review.</w:t>
      </w:r>
      <w:r w:rsidR="00A22195" w:rsidRPr="00F520DB">
        <w:t xml:space="preserve"> PloS one, 2017. </w:t>
      </w:r>
      <w:r w:rsidR="00A22195" w:rsidRPr="00F520DB">
        <w:rPr>
          <w:b/>
        </w:rPr>
        <w:t>12</w:t>
      </w:r>
      <w:r w:rsidR="00A22195" w:rsidRPr="00F520DB">
        <w:t>(11): p. e0188410.</w:t>
      </w:r>
    </w:p>
    <w:p w14:paraId="1FB60B78" w14:textId="77777777" w:rsidR="00A22195" w:rsidRPr="00F520DB" w:rsidRDefault="00A22195" w:rsidP="00A22195">
      <w:pPr>
        <w:pStyle w:val="EndNoteBibliography"/>
        <w:spacing w:after="0"/>
        <w:ind w:left="720" w:hanging="720"/>
      </w:pPr>
      <w:r w:rsidRPr="00F520DB">
        <w:t>2.</w:t>
      </w:r>
      <w:r w:rsidRPr="00F520DB">
        <w:tab/>
        <w:t xml:space="preserve">Chow, J.W. and C.E. Levy, </w:t>
      </w:r>
      <w:r w:rsidRPr="00F520DB">
        <w:rPr>
          <w:i/>
        </w:rPr>
        <w:t>Wheelchair propulsion biomechanics and wheelers' quality of life: an exploratory review.</w:t>
      </w:r>
      <w:r w:rsidRPr="00F520DB">
        <w:t xml:space="preserve"> Disability and Rehabilitation: Assisitve Technology, 2011. </w:t>
      </w:r>
      <w:r w:rsidRPr="00F520DB">
        <w:rPr>
          <w:b/>
        </w:rPr>
        <w:t>6</w:t>
      </w:r>
      <w:r w:rsidRPr="00F520DB">
        <w:t>(5): p. 365-377.</w:t>
      </w:r>
    </w:p>
    <w:p w14:paraId="0955BF80" w14:textId="77777777" w:rsidR="00A22195" w:rsidRPr="00F520DB" w:rsidRDefault="00A22195" w:rsidP="00A22195">
      <w:pPr>
        <w:pStyle w:val="EndNoteBibliography"/>
        <w:spacing w:after="0"/>
        <w:ind w:left="720" w:hanging="720"/>
      </w:pPr>
      <w:r w:rsidRPr="00F520DB">
        <w:t>3.</w:t>
      </w:r>
      <w:r w:rsidRPr="00F520DB">
        <w:tab/>
        <w:t xml:space="preserve">Irwin, R.W., J.A. Restrepo, and A. Sherman, </w:t>
      </w:r>
      <w:r w:rsidRPr="00F520DB">
        <w:rPr>
          <w:i/>
        </w:rPr>
        <w:t>Musculoskeletal pain in persons with spinal cord injury.</w:t>
      </w:r>
      <w:r w:rsidRPr="00F520DB">
        <w:t xml:space="preserve"> Topics in Spinal Cord Injury Rehabilitation, 2007. </w:t>
      </w:r>
      <w:r w:rsidRPr="00F520DB">
        <w:rPr>
          <w:b/>
        </w:rPr>
        <w:t>13</w:t>
      </w:r>
      <w:r w:rsidRPr="00F520DB">
        <w:t>(2): p. 43-57.</w:t>
      </w:r>
    </w:p>
    <w:p w14:paraId="7EEB9AEA" w14:textId="77777777" w:rsidR="00A22195" w:rsidRPr="00F520DB" w:rsidRDefault="00A22195" w:rsidP="00A22195">
      <w:pPr>
        <w:pStyle w:val="EndNoteBibliography"/>
        <w:spacing w:after="0"/>
        <w:ind w:left="720" w:hanging="720"/>
      </w:pPr>
      <w:r w:rsidRPr="00F520DB">
        <w:t>4.</w:t>
      </w:r>
      <w:r w:rsidRPr="00F520DB">
        <w:tab/>
        <w:t xml:space="preserve">Ferrero, G., et al., </w:t>
      </w:r>
      <w:r w:rsidRPr="00F520DB">
        <w:rPr>
          <w:i/>
        </w:rPr>
        <w:t>Risk factors for shoulder pain in patients with spinal cord injury: a multicenter study.</w:t>
      </w:r>
      <w:r w:rsidRPr="00F520DB">
        <w:t xml:space="preserve"> Musculoskeletal surgery, 2015. </w:t>
      </w:r>
      <w:r w:rsidRPr="00F520DB">
        <w:rPr>
          <w:b/>
        </w:rPr>
        <w:t>99</w:t>
      </w:r>
      <w:r w:rsidRPr="00F520DB">
        <w:t>.</w:t>
      </w:r>
    </w:p>
    <w:p w14:paraId="720CADF8" w14:textId="77777777" w:rsidR="00A22195" w:rsidRPr="00F520DB" w:rsidRDefault="00A22195" w:rsidP="00A22195">
      <w:pPr>
        <w:pStyle w:val="EndNoteBibliography"/>
        <w:spacing w:after="0"/>
        <w:ind w:left="720" w:hanging="720"/>
      </w:pPr>
      <w:r w:rsidRPr="00F520DB">
        <w:t>5.</w:t>
      </w:r>
      <w:r w:rsidRPr="00F520DB">
        <w:tab/>
        <w:t xml:space="preserve">Morrow, M.M.B., K.R. Kaufman, and K.N. An, </w:t>
      </w:r>
      <w:r w:rsidRPr="00F520DB">
        <w:rPr>
          <w:i/>
        </w:rPr>
        <w:t>Scapula kinematics and associated impingement risk in manual wheelchair users during propulsion and a weight relief lift.</w:t>
      </w:r>
      <w:r w:rsidRPr="00F520DB">
        <w:t xml:space="preserve"> Clinical Biomechanics, 2011. </w:t>
      </w:r>
      <w:r w:rsidRPr="00F520DB">
        <w:rPr>
          <w:b/>
        </w:rPr>
        <w:t>26</w:t>
      </w:r>
      <w:r w:rsidRPr="00F520DB">
        <w:t>: p. 352-357.</w:t>
      </w:r>
    </w:p>
    <w:p w14:paraId="673AA360" w14:textId="77777777" w:rsidR="00A22195" w:rsidRPr="00F520DB" w:rsidRDefault="00A22195" w:rsidP="00A22195">
      <w:pPr>
        <w:pStyle w:val="EndNoteBibliography"/>
        <w:spacing w:after="0"/>
        <w:ind w:left="720" w:hanging="720"/>
      </w:pPr>
      <w:r w:rsidRPr="00F520DB">
        <w:t>6.</w:t>
      </w:r>
      <w:r w:rsidRPr="00F520DB">
        <w:tab/>
        <w:t xml:space="preserve">Lin, Y.S., et al., </w:t>
      </w:r>
      <w:r w:rsidRPr="00F520DB">
        <w:rPr>
          <w:i/>
        </w:rPr>
        <w:t>Effects of repetitive shoulder activity on the subacromial space in manual wheelchair users.</w:t>
      </w:r>
      <w:r w:rsidRPr="00F520DB">
        <w:t xml:space="preserve"> Biomed Res Int, 2014. </w:t>
      </w:r>
      <w:r w:rsidRPr="00F520DB">
        <w:rPr>
          <w:b/>
        </w:rPr>
        <w:t>2014</w:t>
      </w:r>
      <w:r w:rsidRPr="00F520DB">
        <w:t>: p. 583951.</w:t>
      </w:r>
    </w:p>
    <w:p w14:paraId="63528E28" w14:textId="77777777" w:rsidR="00A22195" w:rsidRPr="00F520DB" w:rsidRDefault="00A22195" w:rsidP="00A22195">
      <w:pPr>
        <w:pStyle w:val="EndNoteBibliography"/>
        <w:spacing w:after="0"/>
        <w:ind w:left="720" w:hanging="720"/>
      </w:pPr>
      <w:r w:rsidRPr="00F520DB">
        <w:lastRenderedPageBreak/>
        <w:t>7.</w:t>
      </w:r>
      <w:r w:rsidRPr="00F520DB">
        <w:tab/>
        <w:t xml:space="preserve">Mozingo, J.D., et al., </w:t>
      </w:r>
      <w:r w:rsidRPr="00F520DB">
        <w:rPr>
          <w:i/>
        </w:rPr>
        <w:t>Shoulder mechanical impingement risk associated with manual wheelchair tasks in individuals with spinal cord injury.</w:t>
      </w:r>
      <w:r w:rsidRPr="00F520DB">
        <w:t xml:space="preserve"> Clinical Biomechanics, 2020. </w:t>
      </w:r>
      <w:r w:rsidRPr="00F520DB">
        <w:rPr>
          <w:b/>
        </w:rPr>
        <w:t>71</w:t>
      </w:r>
      <w:r w:rsidRPr="00F520DB">
        <w:t>: p. 221-229.</w:t>
      </w:r>
    </w:p>
    <w:p w14:paraId="73E7176D" w14:textId="77777777" w:rsidR="00A22195" w:rsidRPr="00F520DB" w:rsidRDefault="00A22195" w:rsidP="00A22195">
      <w:pPr>
        <w:pStyle w:val="EndNoteBibliography"/>
        <w:spacing w:after="0"/>
        <w:ind w:left="720" w:hanging="720"/>
      </w:pPr>
      <w:r w:rsidRPr="00F520DB">
        <w:t>8.</w:t>
      </w:r>
      <w:r w:rsidRPr="00F520DB">
        <w:tab/>
        <w:t xml:space="preserve">Haubert, L.L., et al., </w:t>
      </w:r>
      <w:r w:rsidRPr="00F520DB">
        <w:rPr>
          <w:i/>
        </w:rPr>
        <w:t>Car Transfer and Wheelchair Loading Techniques in Independent Drivers with Paraplegia.</w:t>
      </w:r>
      <w:r w:rsidRPr="00F520DB">
        <w:t xml:space="preserve"> Frontiers in Bioengineering and Biotechnology, 2015. </w:t>
      </w:r>
      <w:r w:rsidRPr="00F520DB">
        <w:rPr>
          <w:b/>
        </w:rPr>
        <w:t>3</w:t>
      </w:r>
      <w:r w:rsidRPr="00F520DB">
        <w:t>(139).</w:t>
      </w:r>
    </w:p>
    <w:p w14:paraId="48E23B3E" w14:textId="77777777" w:rsidR="00A22195" w:rsidRPr="00F520DB" w:rsidRDefault="00A22195" w:rsidP="00A22195">
      <w:pPr>
        <w:pStyle w:val="EndNoteBibliography"/>
        <w:spacing w:after="0"/>
        <w:ind w:left="720" w:hanging="720"/>
      </w:pPr>
      <w:r w:rsidRPr="00F520DB">
        <w:t>9.</w:t>
      </w:r>
      <w:r w:rsidRPr="00F520DB">
        <w:tab/>
        <w:t xml:space="preserve">Martin Ginis, K.A., et al., </w:t>
      </w:r>
      <w:r w:rsidRPr="00F520DB">
        <w:rPr>
          <w:i/>
        </w:rPr>
        <w:t>Reliability and validity tests of the leisure time physical activity questionnaire for people with spinal cord injury.</w:t>
      </w:r>
      <w:r w:rsidRPr="00F520DB">
        <w:t xml:space="preserve"> Archives of Physcial Medicine and Rehabilitation, 2012. </w:t>
      </w:r>
      <w:r w:rsidRPr="00F520DB">
        <w:rPr>
          <w:b/>
        </w:rPr>
        <w:t>93</w:t>
      </w:r>
      <w:r w:rsidRPr="00F520DB">
        <w:t>(677-682).</w:t>
      </w:r>
    </w:p>
    <w:p w14:paraId="7F066FF4" w14:textId="77777777" w:rsidR="00A22195" w:rsidRPr="00F520DB" w:rsidRDefault="00A22195" w:rsidP="00A22195">
      <w:pPr>
        <w:pStyle w:val="EndNoteBibliography"/>
        <w:spacing w:after="0"/>
        <w:ind w:left="720" w:hanging="720"/>
      </w:pPr>
      <w:r w:rsidRPr="00F520DB">
        <w:t>10.</w:t>
      </w:r>
      <w:r w:rsidRPr="00F520DB">
        <w:tab/>
        <w:t xml:space="preserve">Abel, T., et al., </w:t>
      </w:r>
      <w:r w:rsidRPr="00F520DB">
        <w:rPr>
          <w:i/>
        </w:rPr>
        <w:t>Energy expenditure in ball games for wheelchair users.</w:t>
      </w:r>
      <w:r w:rsidRPr="00F520DB">
        <w:t xml:space="preserve"> Spinal Cord, 2008. </w:t>
      </w:r>
      <w:r w:rsidRPr="00F520DB">
        <w:rPr>
          <w:b/>
        </w:rPr>
        <w:t>46</w:t>
      </w:r>
      <w:r w:rsidRPr="00F520DB">
        <w:t>(12): p. 785-90.</w:t>
      </w:r>
    </w:p>
    <w:p w14:paraId="4E801D18" w14:textId="77777777" w:rsidR="00A22195" w:rsidRPr="00F520DB" w:rsidRDefault="00A22195" w:rsidP="00A22195">
      <w:pPr>
        <w:pStyle w:val="EndNoteBibliography"/>
        <w:spacing w:after="0"/>
        <w:ind w:left="720" w:hanging="720"/>
      </w:pPr>
      <w:r w:rsidRPr="00F520DB">
        <w:t>11.</w:t>
      </w:r>
      <w:r w:rsidRPr="00F520DB">
        <w:tab/>
        <w:t xml:space="preserve">Alrashidi, A.A., et al., </w:t>
      </w:r>
      <w:r w:rsidRPr="00F520DB">
        <w:rPr>
          <w:i/>
        </w:rPr>
        <w:t>Exercise Improves Cardiorespiratory Fitness, but Not Arterial Health, after Spinal Cord Injury: The CHOICES Trial.</w:t>
      </w:r>
      <w:r w:rsidRPr="00F520DB">
        <w:t xml:space="preserve"> J Neurotrauma, 2021.</w:t>
      </w:r>
    </w:p>
    <w:p w14:paraId="3B9CA0DD" w14:textId="77777777" w:rsidR="00A22195" w:rsidRPr="00F520DB" w:rsidRDefault="00A22195" w:rsidP="00A22195">
      <w:pPr>
        <w:pStyle w:val="EndNoteBibliography"/>
        <w:spacing w:after="0"/>
        <w:ind w:left="720" w:hanging="720"/>
      </w:pPr>
      <w:r w:rsidRPr="00F520DB">
        <w:t>12.</w:t>
      </w:r>
      <w:r w:rsidRPr="00F520DB">
        <w:tab/>
        <w:t xml:space="preserve">Theis, N., et al., </w:t>
      </w:r>
      <w:r w:rsidRPr="00F520DB">
        <w:rPr>
          <w:i/>
        </w:rPr>
        <w:t>The effects of COVID-19 restrictions on physical activity and mental health of children and young adults with physical and/or intellectual disabilities.</w:t>
      </w:r>
      <w:r w:rsidRPr="00F520DB">
        <w:t xml:space="preserve"> Disability and Health Journal, 2021: p. 101064.</w:t>
      </w:r>
    </w:p>
    <w:p w14:paraId="2E45858D" w14:textId="77777777" w:rsidR="00A22195" w:rsidRPr="00F520DB" w:rsidRDefault="00A22195" w:rsidP="00A22195">
      <w:pPr>
        <w:pStyle w:val="EndNoteBibliography"/>
        <w:spacing w:after="0"/>
        <w:ind w:left="720" w:hanging="720"/>
      </w:pPr>
      <w:r w:rsidRPr="00F520DB">
        <w:t>13.</w:t>
      </w:r>
      <w:r w:rsidRPr="00F520DB">
        <w:tab/>
        <w:t xml:space="preserve">Marco-Ahulló, A., et al., </w:t>
      </w:r>
      <w:r w:rsidRPr="00F520DB">
        <w:rPr>
          <w:i/>
        </w:rPr>
        <w:t>Impact of COVID-19 on the self-reported physical activity of people with complete thoracic spinal cord injury full-time manual wheelchair users.</w:t>
      </w:r>
      <w:r w:rsidRPr="00F520DB">
        <w:t xml:space="preserve"> J Spinal Cord Med, 2021: p. 1-5.</w:t>
      </w:r>
    </w:p>
    <w:p w14:paraId="63B4FBE3" w14:textId="77777777" w:rsidR="00A22195" w:rsidRPr="00F520DB" w:rsidRDefault="00A22195" w:rsidP="00A22195">
      <w:pPr>
        <w:pStyle w:val="EndNoteBibliography"/>
        <w:spacing w:after="0"/>
        <w:ind w:left="720" w:hanging="720"/>
      </w:pPr>
      <w:r w:rsidRPr="00F520DB">
        <w:t>14.</w:t>
      </w:r>
      <w:r w:rsidRPr="00F520DB">
        <w:tab/>
        <w:t xml:space="preserve">Curtis, K.A. and D.A. Dillon, </w:t>
      </w:r>
      <w:r w:rsidRPr="00F520DB">
        <w:rPr>
          <w:i/>
        </w:rPr>
        <w:t>Survey of Wheelchair Athletic Injuries: Common Patterns and Prevention.</w:t>
      </w:r>
      <w:r w:rsidRPr="00F520DB">
        <w:t xml:space="preserve"> International Medical Society of Paraplegia, 1985. </w:t>
      </w:r>
      <w:r w:rsidRPr="00F520DB">
        <w:rPr>
          <w:b/>
        </w:rPr>
        <w:t>23</w:t>
      </w:r>
      <w:r w:rsidRPr="00F520DB">
        <w:t>: p. 170-175.</w:t>
      </w:r>
    </w:p>
    <w:p w14:paraId="784728C6" w14:textId="77777777" w:rsidR="00A22195" w:rsidRPr="00F520DB" w:rsidRDefault="00A22195" w:rsidP="00A22195">
      <w:pPr>
        <w:pStyle w:val="EndNoteBibliography"/>
        <w:spacing w:after="0"/>
        <w:ind w:left="720" w:hanging="720"/>
      </w:pPr>
      <w:r w:rsidRPr="00F520DB">
        <w:t>15.</w:t>
      </w:r>
      <w:r w:rsidRPr="00F520DB">
        <w:tab/>
        <w:t xml:space="preserve">Finley, M.A. and M.M. Rodgers, </w:t>
      </w:r>
      <w:r w:rsidRPr="00F520DB">
        <w:rPr>
          <w:i/>
        </w:rPr>
        <w:t>Prevalence and identification of shoulder pathology in athletic and nonathletic wheelchairs users with shoulder pain: A pilot study.</w:t>
      </w:r>
      <w:r w:rsidRPr="00F520DB">
        <w:t xml:space="preserve"> Journal of Rehabilitation Research &amp; Development, 2004. </w:t>
      </w:r>
      <w:r w:rsidRPr="00F520DB">
        <w:rPr>
          <w:b/>
        </w:rPr>
        <w:t>41</w:t>
      </w:r>
      <w:r w:rsidRPr="00F520DB">
        <w:t>(3B): p. 365-402.</w:t>
      </w:r>
    </w:p>
    <w:p w14:paraId="182C5297" w14:textId="77777777" w:rsidR="00A22195" w:rsidRPr="00F520DB" w:rsidRDefault="00A22195" w:rsidP="00A22195">
      <w:pPr>
        <w:pStyle w:val="EndNoteBibliography"/>
        <w:spacing w:after="0"/>
        <w:ind w:left="720" w:hanging="720"/>
      </w:pPr>
      <w:r w:rsidRPr="00F520DB">
        <w:t>16.</w:t>
      </w:r>
      <w:r w:rsidRPr="00F520DB">
        <w:tab/>
        <w:t xml:space="preserve">Fullerton, H.D., J.J. Borckardt, and A.P. Alfano, </w:t>
      </w:r>
      <w:r w:rsidRPr="00F520DB">
        <w:rPr>
          <w:i/>
        </w:rPr>
        <w:t>Shoulder pain: a comparison of wheelchair athletes and nonathletic wheelchair users.</w:t>
      </w:r>
      <w:r w:rsidRPr="00F520DB">
        <w:t xml:space="preserve"> Med Sci Sports Exerc, 2003. </w:t>
      </w:r>
      <w:r w:rsidRPr="00F520DB">
        <w:rPr>
          <w:b/>
        </w:rPr>
        <w:t>35</w:t>
      </w:r>
      <w:r w:rsidRPr="00F520DB">
        <w:t>(12): p. 1958-61.</w:t>
      </w:r>
    </w:p>
    <w:p w14:paraId="18B75DCB" w14:textId="77777777" w:rsidR="00A22195" w:rsidRPr="00F520DB" w:rsidRDefault="00A22195" w:rsidP="00A22195">
      <w:pPr>
        <w:pStyle w:val="EndNoteBibliography"/>
        <w:spacing w:after="0"/>
        <w:ind w:left="720" w:hanging="720"/>
      </w:pPr>
      <w:r w:rsidRPr="00F520DB">
        <w:t>17.</w:t>
      </w:r>
      <w:r w:rsidRPr="00F520DB">
        <w:tab/>
        <w:t xml:space="preserve">Walford, S.L., et al., </w:t>
      </w:r>
      <w:r w:rsidRPr="00F520DB">
        <w:rPr>
          <w:i/>
        </w:rPr>
        <w:t>Predictors of shoulder pain in manual wheelchair users.</w:t>
      </w:r>
      <w:r w:rsidRPr="00F520DB">
        <w:t xml:space="preserve"> Clin Biomech (Bristol, Avon), 2019. </w:t>
      </w:r>
      <w:r w:rsidRPr="00F520DB">
        <w:rPr>
          <w:b/>
        </w:rPr>
        <w:t>65</w:t>
      </w:r>
      <w:r w:rsidRPr="00F520DB">
        <w:t>: p. 1-12.</w:t>
      </w:r>
    </w:p>
    <w:p w14:paraId="409B29D1" w14:textId="77777777" w:rsidR="00A22195" w:rsidRPr="00F520DB" w:rsidRDefault="00A22195" w:rsidP="00A22195">
      <w:pPr>
        <w:pStyle w:val="EndNoteBibliography"/>
        <w:spacing w:after="0"/>
        <w:ind w:left="720" w:hanging="720"/>
      </w:pPr>
      <w:r w:rsidRPr="00F520DB">
        <w:t>18.</w:t>
      </w:r>
      <w:r w:rsidRPr="00F520DB">
        <w:tab/>
        <w:t xml:space="preserve">Mulroy, S.J., et al., </w:t>
      </w:r>
      <w:r w:rsidRPr="00F520DB">
        <w:rPr>
          <w:i/>
        </w:rPr>
        <w:t>Shoulder Strength and Physical Activity Predictors of Shoulder Pain in People With Paraplegia From Spinal Injury: Prospective Cohort Study.</w:t>
      </w:r>
      <w:r w:rsidRPr="00F520DB">
        <w:t xml:space="preserve"> Phys Ther, 2015. </w:t>
      </w:r>
      <w:r w:rsidRPr="00F520DB">
        <w:rPr>
          <w:b/>
        </w:rPr>
        <w:t>95</w:t>
      </w:r>
      <w:r w:rsidRPr="00F520DB">
        <w:t>(7): p. 1027-38.</w:t>
      </w:r>
    </w:p>
    <w:p w14:paraId="08FF4DA9" w14:textId="77777777" w:rsidR="00A22195" w:rsidRPr="00F520DB" w:rsidRDefault="00A22195" w:rsidP="00A22195">
      <w:pPr>
        <w:pStyle w:val="EndNoteBibliography"/>
        <w:spacing w:after="0"/>
        <w:ind w:left="720" w:hanging="720"/>
      </w:pPr>
      <w:r w:rsidRPr="00F520DB">
        <w:t>19.</w:t>
      </w:r>
      <w:r w:rsidRPr="00F520DB">
        <w:tab/>
        <w:t xml:space="preserve">Ambrosio, F., et al., </w:t>
      </w:r>
      <w:r w:rsidRPr="00F520DB">
        <w:rPr>
          <w:i/>
        </w:rPr>
        <w:t>Biomechanics and strength of manual wheelchair users.</w:t>
      </w:r>
      <w:r w:rsidRPr="00F520DB">
        <w:t xml:space="preserve"> J Spinal Cord Med, 2005. </w:t>
      </w:r>
      <w:r w:rsidRPr="00F520DB">
        <w:rPr>
          <w:b/>
        </w:rPr>
        <w:t>28</w:t>
      </w:r>
      <w:r w:rsidRPr="00F520DB">
        <w:t>(5): p. 407-14.</w:t>
      </w:r>
    </w:p>
    <w:p w14:paraId="1E1789B3" w14:textId="77777777" w:rsidR="00A22195" w:rsidRPr="00F520DB" w:rsidRDefault="00A22195" w:rsidP="00A22195">
      <w:pPr>
        <w:pStyle w:val="EndNoteBibliography"/>
        <w:spacing w:after="0"/>
        <w:ind w:left="720" w:hanging="720"/>
      </w:pPr>
      <w:r w:rsidRPr="00F520DB">
        <w:t>20.</w:t>
      </w:r>
      <w:r w:rsidRPr="00F520DB">
        <w:tab/>
        <w:t xml:space="preserve">Urbański, P.K., R.T. Conners, and T. Tasiemski, </w:t>
      </w:r>
      <w:r w:rsidRPr="00F520DB">
        <w:rPr>
          <w:i/>
        </w:rPr>
        <w:t>Leisure time physical activity in persons with spinal cord injury across the seasons.</w:t>
      </w:r>
      <w:r w:rsidRPr="00F520DB">
        <w:t xml:space="preserve"> Neurol Res, 2021. </w:t>
      </w:r>
      <w:r w:rsidRPr="00F520DB">
        <w:rPr>
          <w:b/>
        </w:rPr>
        <w:t>43</w:t>
      </w:r>
      <w:r w:rsidRPr="00F520DB">
        <w:t>(1): p. 22-28.</w:t>
      </w:r>
    </w:p>
    <w:p w14:paraId="5838F17C" w14:textId="77777777" w:rsidR="00A22195" w:rsidRPr="00F520DB" w:rsidRDefault="00A22195" w:rsidP="00A22195">
      <w:pPr>
        <w:pStyle w:val="EndNoteBibliography"/>
        <w:spacing w:after="0"/>
        <w:ind w:left="720" w:hanging="720"/>
      </w:pPr>
      <w:r w:rsidRPr="00F520DB">
        <w:t>21.</w:t>
      </w:r>
      <w:r w:rsidRPr="00F520DB">
        <w:tab/>
        <w:t xml:space="preserve">Martin Ginis, K.A., et al., </w:t>
      </w:r>
      <w:r w:rsidRPr="00F520DB">
        <w:rPr>
          <w:i/>
        </w:rPr>
        <w:t>Evidence-based scientific exercise guidelines for adults with spinal cord injury: an update and a new guideline.</w:t>
      </w:r>
      <w:r w:rsidRPr="00F520DB">
        <w:t xml:space="preserve"> Spinal Cord, 2018. </w:t>
      </w:r>
      <w:r w:rsidRPr="00F520DB">
        <w:rPr>
          <w:b/>
        </w:rPr>
        <w:t>56</w:t>
      </w:r>
      <w:r w:rsidRPr="00F520DB">
        <w:t>(4): p. 308-321.</w:t>
      </w:r>
    </w:p>
    <w:p w14:paraId="259DD0A1" w14:textId="77777777" w:rsidR="00A22195" w:rsidRPr="00F520DB" w:rsidRDefault="00A22195" w:rsidP="00A22195">
      <w:pPr>
        <w:pStyle w:val="EndNoteBibliography"/>
        <w:spacing w:after="0"/>
        <w:ind w:left="720" w:hanging="720"/>
      </w:pPr>
      <w:r w:rsidRPr="00F520DB">
        <w:t>22.</w:t>
      </w:r>
      <w:r w:rsidRPr="00F520DB">
        <w:tab/>
        <w:t xml:space="preserve">Ferri-Caruana, A., et al., </w:t>
      </w:r>
      <w:r w:rsidRPr="00F520DB">
        <w:rPr>
          <w:i/>
        </w:rPr>
        <w:t>Accelerometer assessment of physical activity in individuals with paraplegia who do and do not participate in physical exercise.</w:t>
      </w:r>
      <w:r w:rsidRPr="00F520DB">
        <w:t xml:space="preserve"> J Spinal Cord Med, 2020. </w:t>
      </w:r>
      <w:r w:rsidRPr="00F520DB">
        <w:rPr>
          <w:b/>
        </w:rPr>
        <w:t>43</w:t>
      </w:r>
      <w:r w:rsidRPr="00F520DB">
        <w:t>(2): p. 234-240.</w:t>
      </w:r>
    </w:p>
    <w:p w14:paraId="72100558" w14:textId="77777777" w:rsidR="00A22195" w:rsidRPr="00F520DB" w:rsidRDefault="00A22195" w:rsidP="00A22195">
      <w:pPr>
        <w:pStyle w:val="EndNoteBibliography"/>
        <w:spacing w:after="0"/>
        <w:ind w:left="720" w:hanging="720"/>
      </w:pPr>
      <w:r w:rsidRPr="00F520DB">
        <w:t>23.</w:t>
      </w:r>
      <w:r w:rsidRPr="00F520DB">
        <w:tab/>
        <w:t xml:space="preserve">Hall, G., et al., </w:t>
      </w:r>
      <w:r w:rsidRPr="00F520DB">
        <w:rPr>
          <w:i/>
        </w:rPr>
        <w:t>A tale of two pandemics: How will COVID-19 and global trends in physical inactivity and sedentary behavior affect one another?</w:t>
      </w:r>
      <w:r w:rsidRPr="00F520DB">
        <w:t xml:space="preserve"> Progress in cardiovascular diseases, 2021. </w:t>
      </w:r>
      <w:r w:rsidRPr="00F520DB">
        <w:rPr>
          <w:b/>
        </w:rPr>
        <w:t>64</w:t>
      </w:r>
      <w:r w:rsidRPr="00F520DB">
        <w:t>: p. 108-110.</w:t>
      </w:r>
    </w:p>
    <w:p w14:paraId="70BD0C2E" w14:textId="77777777" w:rsidR="00A22195" w:rsidRPr="00F520DB" w:rsidRDefault="00A22195" w:rsidP="00A22195">
      <w:pPr>
        <w:pStyle w:val="EndNoteBibliography"/>
        <w:ind w:left="720" w:hanging="720"/>
      </w:pPr>
      <w:r w:rsidRPr="00F520DB">
        <w:t>24.</w:t>
      </w:r>
      <w:r w:rsidRPr="00F520DB">
        <w:tab/>
        <w:t xml:space="preserve">Liampas, A., et al., </w:t>
      </w:r>
      <w:r w:rsidRPr="00F520DB">
        <w:rPr>
          <w:i/>
        </w:rPr>
        <w:t>Musculoskeletal Pain Due to Wheelchair Use: A Systematic Review and Meta-Analysis.</w:t>
      </w:r>
      <w:r w:rsidRPr="00F520DB">
        <w:t xml:space="preserve"> Pain Ther, 2021. </w:t>
      </w:r>
      <w:r w:rsidRPr="00F520DB">
        <w:rPr>
          <w:b/>
        </w:rPr>
        <w:t>10</w:t>
      </w:r>
      <w:r w:rsidRPr="00F520DB">
        <w:t>(2): p. 973-984.</w:t>
      </w:r>
    </w:p>
    <w:p w14:paraId="0AC96327" w14:textId="6BA9EB84" w:rsidR="00005B42" w:rsidRPr="00F520DB" w:rsidRDefault="00DF277C" w:rsidP="00195332">
      <w:pPr>
        <w:spacing w:after="0" w:line="360" w:lineRule="auto"/>
      </w:pPr>
      <w:r w:rsidRPr="00F520DB">
        <w:fldChar w:fldCharType="end"/>
      </w:r>
    </w:p>
    <w:p w14:paraId="3E8501F3" w14:textId="77777777" w:rsidR="00A86F27" w:rsidRPr="00F520DB" w:rsidRDefault="00A86F27">
      <w:pPr>
        <w:rPr>
          <w:b/>
          <w:bCs/>
        </w:rPr>
      </w:pPr>
      <w:r w:rsidRPr="00F520DB">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A3F0B" w14:paraId="4401DA83" w14:textId="77777777" w:rsidTr="00897941">
        <w:tc>
          <w:tcPr>
            <w:tcW w:w="9016" w:type="dxa"/>
            <w:shd w:val="clear" w:color="auto" w:fill="auto"/>
          </w:tcPr>
          <w:p w14:paraId="7E0C96CB" w14:textId="731302D2" w:rsidR="00EA3F0B" w:rsidRDefault="00EA3F0B" w:rsidP="00005B42">
            <w:pPr>
              <w:spacing w:line="360" w:lineRule="auto"/>
            </w:pPr>
            <w:bookmarkStart w:id="0" w:name="_Ref73959073"/>
            <w:bookmarkStart w:id="1" w:name="_Ref73959268"/>
            <w:r>
              <w:rPr>
                <w:noProof/>
              </w:rPr>
              <w:lastRenderedPageBreak/>
              <w:drawing>
                <wp:inline distT="0" distB="0" distL="0" distR="0" wp14:anchorId="7003AADC" wp14:editId="2F294796">
                  <wp:extent cx="5514975" cy="4404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5900" cy="4405378"/>
                          </a:xfrm>
                          <a:prstGeom prst="rect">
                            <a:avLst/>
                          </a:prstGeom>
                          <a:noFill/>
                          <a:ln>
                            <a:noFill/>
                          </a:ln>
                        </pic:spPr>
                      </pic:pic>
                    </a:graphicData>
                  </a:graphic>
                </wp:inline>
              </w:drawing>
            </w:r>
          </w:p>
        </w:tc>
      </w:tr>
      <w:tr w:rsidR="00EA3F0B" w14:paraId="33B44E10" w14:textId="77777777" w:rsidTr="00EA3F0B">
        <w:tc>
          <w:tcPr>
            <w:tcW w:w="9016" w:type="dxa"/>
          </w:tcPr>
          <w:p w14:paraId="58A9E495" w14:textId="77777777" w:rsidR="00EA3F0B" w:rsidRPr="00F520DB" w:rsidRDefault="00EA3F0B" w:rsidP="00EA3F0B">
            <w:pPr>
              <w:spacing w:line="360" w:lineRule="auto"/>
            </w:pPr>
            <w:r w:rsidRPr="00F520DB">
              <w:t xml:space="preserve">Figure </w:t>
            </w:r>
            <w:r w:rsidRPr="00F520DB">
              <w:rPr>
                <w:noProof/>
              </w:rPr>
              <w:fldChar w:fldCharType="begin"/>
            </w:r>
            <w:r w:rsidRPr="00F520DB">
              <w:rPr>
                <w:noProof/>
              </w:rPr>
              <w:instrText xml:space="preserve"> SEQ Figure \* ARABIC </w:instrText>
            </w:r>
            <w:r w:rsidRPr="00F520DB">
              <w:rPr>
                <w:noProof/>
              </w:rPr>
              <w:fldChar w:fldCharType="separate"/>
            </w:r>
            <w:r w:rsidRPr="00F520DB">
              <w:rPr>
                <w:noProof/>
              </w:rPr>
              <w:t>1</w:t>
            </w:r>
            <w:r w:rsidRPr="00F520DB">
              <w:rPr>
                <w:noProof/>
              </w:rPr>
              <w:fldChar w:fldCharType="end"/>
            </w:r>
            <w:r w:rsidRPr="00F520DB">
              <w:t xml:space="preserve">: Physical activity of wheelchair users from the Leisure Time Physical Activity Questionnaire prior to and during COVID-19 lockdown restrictions at mild, </w:t>
            </w:r>
            <w:proofErr w:type="gramStart"/>
            <w:r w:rsidRPr="00F520DB">
              <w:t>moderate</w:t>
            </w:r>
            <w:proofErr w:type="gramEnd"/>
            <w:r w:rsidRPr="00F520DB">
              <w:t xml:space="preserve"> and heavy intensities.</w:t>
            </w:r>
          </w:p>
          <w:p w14:paraId="1628BBAB" w14:textId="77777777" w:rsidR="00EA3F0B" w:rsidRDefault="00EA3F0B" w:rsidP="00005B42">
            <w:pPr>
              <w:spacing w:line="360" w:lineRule="auto"/>
            </w:pPr>
          </w:p>
        </w:tc>
      </w:tr>
    </w:tbl>
    <w:p w14:paraId="0FA4EA2F" w14:textId="77777777" w:rsidR="00EA3F0B" w:rsidRDefault="00EA3F0B" w:rsidP="00005B42">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97941" w14:paraId="48D925DF" w14:textId="77777777" w:rsidTr="00897941">
        <w:tc>
          <w:tcPr>
            <w:tcW w:w="9016" w:type="dxa"/>
          </w:tcPr>
          <w:bookmarkEnd w:id="0"/>
          <w:p w14:paraId="6FFC9B27" w14:textId="68EBF572" w:rsidR="00897941" w:rsidRDefault="00897941" w:rsidP="00005B42">
            <w:pPr>
              <w:spacing w:line="360" w:lineRule="auto"/>
            </w:pPr>
            <w:r>
              <w:rPr>
                <w:noProof/>
              </w:rPr>
              <w:lastRenderedPageBreak/>
              <w:drawing>
                <wp:inline distT="0" distB="0" distL="0" distR="0" wp14:anchorId="159C89C6" wp14:editId="5BD36066">
                  <wp:extent cx="5521358" cy="44005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2192" cy="4401215"/>
                          </a:xfrm>
                          <a:prstGeom prst="rect">
                            <a:avLst/>
                          </a:prstGeom>
                          <a:noFill/>
                          <a:ln>
                            <a:noFill/>
                          </a:ln>
                        </pic:spPr>
                      </pic:pic>
                    </a:graphicData>
                  </a:graphic>
                </wp:inline>
              </w:drawing>
            </w:r>
          </w:p>
        </w:tc>
      </w:tr>
      <w:tr w:rsidR="00897941" w14:paraId="77C93385" w14:textId="77777777" w:rsidTr="00897941">
        <w:tc>
          <w:tcPr>
            <w:tcW w:w="9016" w:type="dxa"/>
          </w:tcPr>
          <w:p w14:paraId="514CEB1E" w14:textId="77777777" w:rsidR="00897941" w:rsidRPr="00005B42" w:rsidRDefault="00897941" w:rsidP="00897941">
            <w:pPr>
              <w:spacing w:line="360" w:lineRule="auto"/>
            </w:pPr>
            <w:bookmarkStart w:id="2" w:name="_Ref78277430"/>
            <w:r w:rsidRPr="00F520DB">
              <w:t xml:space="preserve">Figure </w:t>
            </w:r>
            <w:r w:rsidRPr="00F520DB">
              <w:rPr>
                <w:noProof/>
              </w:rPr>
              <w:fldChar w:fldCharType="begin"/>
            </w:r>
            <w:r w:rsidRPr="00F520DB">
              <w:rPr>
                <w:noProof/>
              </w:rPr>
              <w:instrText xml:space="preserve"> SEQ Figure \* ARABIC </w:instrText>
            </w:r>
            <w:r w:rsidRPr="00F520DB">
              <w:rPr>
                <w:noProof/>
              </w:rPr>
              <w:fldChar w:fldCharType="separate"/>
            </w:r>
            <w:r w:rsidRPr="00F520DB">
              <w:rPr>
                <w:noProof/>
              </w:rPr>
              <w:t>2</w:t>
            </w:r>
            <w:r w:rsidRPr="00F520DB">
              <w:rPr>
                <w:noProof/>
              </w:rPr>
              <w:fldChar w:fldCharType="end"/>
            </w:r>
            <w:bookmarkEnd w:id="2"/>
            <w:r w:rsidRPr="00F520DB">
              <w:t xml:space="preserve">: Mild, </w:t>
            </w:r>
            <w:proofErr w:type="gramStart"/>
            <w:r w:rsidRPr="00F520DB">
              <w:t>moderate</w:t>
            </w:r>
            <w:proofErr w:type="gramEnd"/>
            <w:r w:rsidRPr="00F520DB">
              <w:t xml:space="preserve"> and heavy physical activity levels of employed (N=31) unemployed (N=22), athletic (N=10) and non-athletic (N=50) wheelchair users from the Leisure Time Physical Activity Questionnaire prior to and during COVID-19 lockdown restrictions. There were no significant differences in physical activity levels when comparing prior to and during lockdown. Significant differences were observed between employed and unemployed for mild and moderate physical activity. Significant differences were observed between the sedentary group and athletic group at each physical activity level </w:t>
            </w:r>
            <w:proofErr w:type="gramStart"/>
            <w:r w:rsidRPr="00F520DB">
              <w:t>with the exception of</w:t>
            </w:r>
            <w:proofErr w:type="gramEnd"/>
            <w:r w:rsidRPr="00F520DB">
              <w:t xml:space="preserve"> mild activity during lockdown.</w:t>
            </w:r>
            <w:r w:rsidRPr="00A2774A">
              <w:t xml:space="preserve"> </w:t>
            </w:r>
          </w:p>
          <w:p w14:paraId="4D8EBBD8" w14:textId="77777777" w:rsidR="00897941" w:rsidRDefault="00897941" w:rsidP="00005B42">
            <w:pPr>
              <w:spacing w:line="360" w:lineRule="auto"/>
            </w:pPr>
          </w:p>
        </w:tc>
      </w:tr>
    </w:tbl>
    <w:p w14:paraId="5769E91C" w14:textId="77777777" w:rsidR="00005B42" w:rsidRPr="00F520DB" w:rsidRDefault="00005B42" w:rsidP="00005B42">
      <w:pPr>
        <w:spacing w:line="360" w:lineRule="auto"/>
      </w:pPr>
    </w:p>
    <w:bookmarkEnd w:id="1"/>
    <w:p w14:paraId="5F06ECBB" w14:textId="77777777" w:rsidR="00897941" w:rsidRPr="00005B42" w:rsidRDefault="00897941">
      <w:pPr>
        <w:spacing w:line="360" w:lineRule="auto"/>
      </w:pPr>
    </w:p>
    <w:sectPr w:rsidR="00897941" w:rsidRPr="00005B42" w:rsidSect="00F633CF">
      <w:footerReference w:type="first" r:id="rId15"/>
      <w:pgSz w:w="11906" w:h="16838"/>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3739" w14:textId="77777777" w:rsidR="00BD546E" w:rsidRDefault="00BD546E" w:rsidP="002F1F7F">
      <w:pPr>
        <w:spacing w:after="0" w:line="240" w:lineRule="auto"/>
      </w:pPr>
      <w:r>
        <w:separator/>
      </w:r>
    </w:p>
  </w:endnote>
  <w:endnote w:type="continuationSeparator" w:id="0">
    <w:p w14:paraId="5547359C" w14:textId="77777777" w:rsidR="00BD546E" w:rsidRDefault="00BD546E" w:rsidP="002F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515828"/>
      <w:docPartObj>
        <w:docPartGallery w:val="Page Numbers (Bottom of Page)"/>
        <w:docPartUnique/>
      </w:docPartObj>
    </w:sdtPr>
    <w:sdtEndPr>
      <w:rPr>
        <w:noProof/>
      </w:rPr>
    </w:sdtEndPr>
    <w:sdtContent>
      <w:p w14:paraId="7220692C" w14:textId="398BAE41" w:rsidR="00B83ED9" w:rsidRDefault="00B83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4FAB01" w14:textId="77777777" w:rsidR="002F1F7F" w:rsidRDefault="002F1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70100"/>
      <w:docPartObj>
        <w:docPartGallery w:val="Page Numbers (Bottom of Page)"/>
        <w:docPartUnique/>
      </w:docPartObj>
    </w:sdtPr>
    <w:sdtEndPr>
      <w:rPr>
        <w:noProof/>
      </w:rPr>
    </w:sdtEndPr>
    <w:sdtContent>
      <w:p w14:paraId="47C193F5" w14:textId="43BBDA88" w:rsidR="006A0862" w:rsidRDefault="006A08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5DA47" w14:textId="77777777" w:rsidR="004A19FA" w:rsidRDefault="004A1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433247"/>
      <w:docPartObj>
        <w:docPartGallery w:val="Page Numbers (Bottom of Page)"/>
        <w:docPartUnique/>
      </w:docPartObj>
    </w:sdtPr>
    <w:sdtEndPr>
      <w:rPr>
        <w:noProof/>
      </w:rPr>
    </w:sdtEndPr>
    <w:sdtContent>
      <w:p w14:paraId="40EDAAFF" w14:textId="56D25362" w:rsidR="00B83ED9" w:rsidRDefault="00B83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773B4" w14:textId="77777777" w:rsidR="004A19FA" w:rsidRDefault="004A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8A8A" w14:textId="77777777" w:rsidR="00BD546E" w:rsidRDefault="00BD546E" w:rsidP="002F1F7F">
      <w:pPr>
        <w:spacing w:after="0" w:line="240" w:lineRule="auto"/>
      </w:pPr>
      <w:r>
        <w:separator/>
      </w:r>
    </w:p>
  </w:footnote>
  <w:footnote w:type="continuationSeparator" w:id="0">
    <w:p w14:paraId="14ED2395" w14:textId="77777777" w:rsidR="00BD546E" w:rsidRDefault="00BD546E" w:rsidP="002F1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1273E"/>
    <w:multiLevelType w:val="multilevel"/>
    <w:tmpl w:val="7C9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46985"/>
    <w:multiLevelType w:val="hybridMultilevel"/>
    <w:tmpl w:val="AAC60DC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24D9495F"/>
    <w:multiLevelType w:val="hybridMultilevel"/>
    <w:tmpl w:val="FA0A043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2CDB14CA"/>
    <w:multiLevelType w:val="hybridMultilevel"/>
    <w:tmpl w:val="6E6CBC10"/>
    <w:lvl w:ilvl="0" w:tplc="5A40C6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5927E5"/>
    <w:multiLevelType w:val="multilevel"/>
    <w:tmpl w:val="76D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74BD7"/>
    <w:multiLevelType w:val="hybridMultilevel"/>
    <w:tmpl w:val="319C8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891900"/>
    <w:multiLevelType w:val="hybridMultilevel"/>
    <w:tmpl w:val="C14A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t2extfzz9xr1ep05i5px5k5a9p2rp50tsa&quot;&gt;EndNote_Library_Oct2021&lt;record-ids&gt;&lt;item&gt;764&lt;/item&gt;&lt;item&gt;797&lt;/item&gt;&lt;item&gt;917&lt;/item&gt;&lt;item&gt;951&lt;/item&gt;&lt;item&gt;980&lt;/item&gt;&lt;item&gt;992&lt;/item&gt;&lt;item&gt;1053&lt;/item&gt;&lt;item&gt;1062&lt;/item&gt;&lt;item&gt;1634&lt;/item&gt;&lt;item&gt;1641&lt;/item&gt;&lt;item&gt;1642&lt;/item&gt;&lt;item&gt;1643&lt;/item&gt;&lt;item&gt;1644&lt;/item&gt;&lt;item&gt;1645&lt;/item&gt;&lt;item&gt;1646&lt;/item&gt;&lt;item&gt;1647&lt;/item&gt;&lt;item&gt;1648&lt;/item&gt;&lt;item&gt;1649&lt;/item&gt;&lt;item&gt;1650&lt;/item&gt;&lt;item&gt;1651&lt;/item&gt;&lt;item&gt;1655&lt;/item&gt;&lt;item&gt;1658&lt;/item&gt;&lt;item&gt;1660&lt;/item&gt;&lt;item&gt;1661&lt;/item&gt;&lt;/record-ids&gt;&lt;/item&gt;&lt;/Libraries&gt;"/>
  </w:docVars>
  <w:rsids>
    <w:rsidRoot w:val="006549A9"/>
    <w:rsid w:val="00000567"/>
    <w:rsid w:val="00003212"/>
    <w:rsid w:val="00003993"/>
    <w:rsid w:val="0000419A"/>
    <w:rsid w:val="00004CC3"/>
    <w:rsid w:val="000057F4"/>
    <w:rsid w:val="000059FB"/>
    <w:rsid w:val="00005B42"/>
    <w:rsid w:val="00011DE6"/>
    <w:rsid w:val="00012881"/>
    <w:rsid w:val="00014742"/>
    <w:rsid w:val="000147DF"/>
    <w:rsid w:val="00014D8E"/>
    <w:rsid w:val="00015A71"/>
    <w:rsid w:val="00015B0F"/>
    <w:rsid w:val="0001691D"/>
    <w:rsid w:val="00022660"/>
    <w:rsid w:val="00023A7A"/>
    <w:rsid w:val="000250C1"/>
    <w:rsid w:val="000251D9"/>
    <w:rsid w:val="00026183"/>
    <w:rsid w:val="00026411"/>
    <w:rsid w:val="00026969"/>
    <w:rsid w:val="00026992"/>
    <w:rsid w:val="00026A38"/>
    <w:rsid w:val="0002746C"/>
    <w:rsid w:val="000305EE"/>
    <w:rsid w:val="00031D00"/>
    <w:rsid w:val="0003233B"/>
    <w:rsid w:val="00033BB1"/>
    <w:rsid w:val="00033D08"/>
    <w:rsid w:val="00042BA1"/>
    <w:rsid w:val="00043C38"/>
    <w:rsid w:val="000447A4"/>
    <w:rsid w:val="00045403"/>
    <w:rsid w:val="00046982"/>
    <w:rsid w:val="00054415"/>
    <w:rsid w:val="00055742"/>
    <w:rsid w:val="00060C18"/>
    <w:rsid w:val="00060E43"/>
    <w:rsid w:val="00061019"/>
    <w:rsid w:val="00061671"/>
    <w:rsid w:val="00061F2C"/>
    <w:rsid w:val="000626B0"/>
    <w:rsid w:val="00062D68"/>
    <w:rsid w:val="00063466"/>
    <w:rsid w:val="00064868"/>
    <w:rsid w:val="00065CCE"/>
    <w:rsid w:val="00067A14"/>
    <w:rsid w:val="00070244"/>
    <w:rsid w:val="0007098C"/>
    <w:rsid w:val="00070C80"/>
    <w:rsid w:val="000728DE"/>
    <w:rsid w:val="000731D0"/>
    <w:rsid w:val="0007427C"/>
    <w:rsid w:val="00074DF2"/>
    <w:rsid w:val="00075A18"/>
    <w:rsid w:val="000760B6"/>
    <w:rsid w:val="0008053C"/>
    <w:rsid w:val="00081B23"/>
    <w:rsid w:val="000825DD"/>
    <w:rsid w:val="000828D7"/>
    <w:rsid w:val="000832E5"/>
    <w:rsid w:val="000836EB"/>
    <w:rsid w:val="0008447A"/>
    <w:rsid w:val="0008484D"/>
    <w:rsid w:val="00084EA7"/>
    <w:rsid w:val="000871B7"/>
    <w:rsid w:val="00090566"/>
    <w:rsid w:val="00091B8C"/>
    <w:rsid w:val="00091DF1"/>
    <w:rsid w:val="0009260F"/>
    <w:rsid w:val="00092B67"/>
    <w:rsid w:val="00094E8E"/>
    <w:rsid w:val="00095587"/>
    <w:rsid w:val="00095650"/>
    <w:rsid w:val="00096BA0"/>
    <w:rsid w:val="000A0C10"/>
    <w:rsid w:val="000A276A"/>
    <w:rsid w:val="000A5D69"/>
    <w:rsid w:val="000B0FA7"/>
    <w:rsid w:val="000B3207"/>
    <w:rsid w:val="000B32BC"/>
    <w:rsid w:val="000B60BB"/>
    <w:rsid w:val="000B786F"/>
    <w:rsid w:val="000C03B3"/>
    <w:rsid w:val="000C08FE"/>
    <w:rsid w:val="000C2690"/>
    <w:rsid w:val="000C2A85"/>
    <w:rsid w:val="000C53BB"/>
    <w:rsid w:val="000C6ABA"/>
    <w:rsid w:val="000C6C3B"/>
    <w:rsid w:val="000D656A"/>
    <w:rsid w:val="000D668B"/>
    <w:rsid w:val="000E086F"/>
    <w:rsid w:val="000E4A56"/>
    <w:rsid w:val="000F09DA"/>
    <w:rsid w:val="000F326E"/>
    <w:rsid w:val="000F61B6"/>
    <w:rsid w:val="000F6412"/>
    <w:rsid w:val="000F6F4F"/>
    <w:rsid w:val="000F7840"/>
    <w:rsid w:val="000F7D53"/>
    <w:rsid w:val="00101B2C"/>
    <w:rsid w:val="00102E48"/>
    <w:rsid w:val="001043D5"/>
    <w:rsid w:val="00104931"/>
    <w:rsid w:val="00104D0B"/>
    <w:rsid w:val="00105051"/>
    <w:rsid w:val="00106695"/>
    <w:rsid w:val="00107A76"/>
    <w:rsid w:val="00111245"/>
    <w:rsid w:val="00111F2D"/>
    <w:rsid w:val="00112686"/>
    <w:rsid w:val="00114D00"/>
    <w:rsid w:val="00115753"/>
    <w:rsid w:val="0011602C"/>
    <w:rsid w:val="00116348"/>
    <w:rsid w:val="00120A1D"/>
    <w:rsid w:val="00121603"/>
    <w:rsid w:val="001219D4"/>
    <w:rsid w:val="00121D8C"/>
    <w:rsid w:val="0012279F"/>
    <w:rsid w:val="001247A9"/>
    <w:rsid w:val="0012566E"/>
    <w:rsid w:val="0013172A"/>
    <w:rsid w:val="00131C16"/>
    <w:rsid w:val="00132E49"/>
    <w:rsid w:val="0013315C"/>
    <w:rsid w:val="00133F47"/>
    <w:rsid w:val="001347E5"/>
    <w:rsid w:val="00135207"/>
    <w:rsid w:val="00135A78"/>
    <w:rsid w:val="0014076D"/>
    <w:rsid w:val="00140F98"/>
    <w:rsid w:val="0014180B"/>
    <w:rsid w:val="001424A6"/>
    <w:rsid w:val="0014309F"/>
    <w:rsid w:val="00145C23"/>
    <w:rsid w:val="0014751E"/>
    <w:rsid w:val="00147843"/>
    <w:rsid w:val="0014785E"/>
    <w:rsid w:val="00150964"/>
    <w:rsid w:val="001509D7"/>
    <w:rsid w:val="001548CC"/>
    <w:rsid w:val="0015700F"/>
    <w:rsid w:val="00157DF0"/>
    <w:rsid w:val="00163C9A"/>
    <w:rsid w:val="00163DCB"/>
    <w:rsid w:val="00164E6F"/>
    <w:rsid w:val="00167878"/>
    <w:rsid w:val="00170533"/>
    <w:rsid w:val="0017093D"/>
    <w:rsid w:val="001709BF"/>
    <w:rsid w:val="00173A93"/>
    <w:rsid w:val="00174060"/>
    <w:rsid w:val="00174A4F"/>
    <w:rsid w:val="00176032"/>
    <w:rsid w:val="001762A3"/>
    <w:rsid w:val="001766AC"/>
    <w:rsid w:val="00181A8E"/>
    <w:rsid w:val="00182829"/>
    <w:rsid w:val="00183C02"/>
    <w:rsid w:val="00183FBD"/>
    <w:rsid w:val="00185556"/>
    <w:rsid w:val="00185D90"/>
    <w:rsid w:val="00185EBC"/>
    <w:rsid w:val="00186970"/>
    <w:rsid w:val="001869AA"/>
    <w:rsid w:val="0019173E"/>
    <w:rsid w:val="001922D5"/>
    <w:rsid w:val="00193625"/>
    <w:rsid w:val="001941C7"/>
    <w:rsid w:val="00194F57"/>
    <w:rsid w:val="001950B5"/>
    <w:rsid w:val="00195332"/>
    <w:rsid w:val="00195B60"/>
    <w:rsid w:val="0019666B"/>
    <w:rsid w:val="001969CD"/>
    <w:rsid w:val="001A0C2D"/>
    <w:rsid w:val="001A19C8"/>
    <w:rsid w:val="001A1C7B"/>
    <w:rsid w:val="001A3A77"/>
    <w:rsid w:val="001A3E14"/>
    <w:rsid w:val="001A5077"/>
    <w:rsid w:val="001A6931"/>
    <w:rsid w:val="001A772A"/>
    <w:rsid w:val="001B0CEB"/>
    <w:rsid w:val="001B2DD5"/>
    <w:rsid w:val="001B492B"/>
    <w:rsid w:val="001B4C79"/>
    <w:rsid w:val="001B4EDE"/>
    <w:rsid w:val="001B550A"/>
    <w:rsid w:val="001B58A1"/>
    <w:rsid w:val="001B71EA"/>
    <w:rsid w:val="001C06F6"/>
    <w:rsid w:val="001C21B2"/>
    <w:rsid w:val="001C2CA7"/>
    <w:rsid w:val="001C411C"/>
    <w:rsid w:val="001D0233"/>
    <w:rsid w:val="001D0799"/>
    <w:rsid w:val="001D7894"/>
    <w:rsid w:val="001D7A7A"/>
    <w:rsid w:val="001E07AB"/>
    <w:rsid w:val="001E0AF3"/>
    <w:rsid w:val="001E42E0"/>
    <w:rsid w:val="001E6D61"/>
    <w:rsid w:val="001E7A88"/>
    <w:rsid w:val="001F0503"/>
    <w:rsid w:val="001F0AEC"/>
    <w:rsid w:val="001F1DC4"/>
    <w:rsid w:val="001F28F8"/>
    <w:rsid w:val="001F4214"/>
    <w:rsid w:val="001F69EC"/>
    <w:rsid w:val="001F6E08"/>
    <w:rsid w:val="001F7867"/>
    <w:rsid w:val="001F7B1B"/>
    <w:rsid w:val="002009BC"/>
    <w:rsid w:val="002030DB"/>
    <w:rsid w:val="002037E7"/>
    <w:rsid w:val="0020624A"/>
    <w:rsid w:val="00207D90"/>
    <w:rsid w:val="00212A3E"/>
    <w:rsid w:val="00212C2D"/>
    <w:rsid w:val="0021513D"/>
    <w:rsid w:val="002153C4"/>
    <w:rsid w:val="00220F59"/>
    <w:rsid w:val="0022252C"/>
    <w:rsid w:val="00225768"/>
    <w:rsid w:val="00226A53"/>
    <w:rsid w:val="00230AAC"/>
    <w:rsid w:val="00231BF0"/>
    <w:rsid w:val="002332AD"/>
    <w:rsid w:val="00233A2F"/>
    <w:rsid w:val="00236724"/>
    <w:rsid w:val="00236C0E"/>
    <w:rsid w:val="002372A5"/>
    <w:rsid w:val="00240462"/>
    <w:rsid w:val="00241468"/>
    <w:rsid w:val="0024176D"/>
    <w:rsid w:val="002436BA"/>
    <w:rsid w:val="00244055"/>
    <w:rsid w:val="002440B8"/>
    <w:rsid w:val="0024422C"/>
    <w:rsid w:val="00246323"/>
    <w:rsid w:val="00247E13"/>
    <w:rsid w:val="0025134A"/>
    <w:rsid w:val="00251833"/>
    <w:rsid w:val="002526B5"/>
    <w:rsid w:val="00253CFD"/>
    <w:rsid w:val="002543F3"/>
    <w:rsid w:val="00254B7D"/>
    <w:rsid w:val="00265477"/>
    <w:rsid w:val="00267473"/>
    <w:rsid w:val="002677B0"/>
    <w:rsid w:val="0026790B"/>
    <w:rsid w:val="00270427"/>
    <w:rsid w:val="002708D1"/>
    <w:rsid w:val="00270CA2"/>
    <w:rsid w:val="00271057"/>
    <w:rsid w:val="00271FED"/>
    <w:rsid w:val="00273371"/>
    <w:rsid w:val="0027457F"/>
    <w:rsid w:val="00274E9D"/>
    <w:rsid w:val="00277728"/>
    <w:rsid w:val="002812F8"/>
    <w:rsid w:val="002813AF"/>
    <w:rsid w:val="0028373D"/>
    <w:rsid w:val="00283E77"/>
    <w:rsid w:val="00286832"/>
    <w:rsid w:val="00287623"/>
    <w:rsid w:val="00290F1D"/>
    <w:rsid w:val="00292C65"/>
    <w:rsid w:val="00294416"/>
    <w:rsid w:val="00296BB7"/>
    <w:rsid w:val="00296DA6"/>
    <w:rsid w:val="00297507"/>
    <w:rsid w:val="0029767B"/>
    <w:rsid w:val="00297A2D"/>
    <w:rsid w:val="00297B00"/>
    <w:rsid w:val="002A0158"/>
    <w:rsid w:val="002A1340"/>
    <w:rsid w:val="002A1ECD"/>
    <w:rsid w:val="002A1FD6"/>
    <w:rsid w:val="002A25D1"/>
    <w:rsid w:val="002A3ADF"/>
    <w:rsid w:val="002A419B"/>
    <w:rsid w:val="002A633A"/>
    <w:rsid w:val="002A75C3"/>
    <w:rsid w:val="002A787E"/>
    <w:rsid w:val="002B2670"/>
    <w:rsid w:val="002B2E68"/>
    <w:rsid w:val="002B4400"/>
    <w:rsid w:val="002B531C"/>
    <w:rsid w:val="002B79F8"/>
    <w:rsid w:val="002B7A56"/>
    <w:rsid w:val="002C0184"/>
    <w:rsid w:val="002C0670"/>
    <w:rsid w:val="002C2E29"/>
    <w:rsid w:val="002C3DE2"/>
    <w:rsid w:val="002C4122"/>
    <w:rsid w:val="002C7B96"/>
    <w:rsid w:val="002D4DC7"/>
    <w:rsid w:val="002D6E30"/>
    <w:rsid w:val="002E164F"/>
    <w:rsid w:val="002E21B9"/>
    <w:rsid w:val="002E53A6"/>
    <w:rsid w:val="002E7C33"/>
    <w:rsid w:val="002F0384"/>
    <w:rsid w:val="002F1CBE"/>
    <w:rsid w:val="002F1F7F"/>
    <w:rsid w:val="002F2624"/>
    <w:rsid w:val="002F3F57"/>
    <w:rsid w:val="002F7DF8"/>
    <w:rsid w:val="003005ED"/>
    <w:rsid w:val="00300EBC"/>
    <w:rsid w:val="00301CDC"/>
    <w:rsid w:val="003023BF"/>
    <w:rsid w:val="00302AEE"/>
    <w:rsid w:val="00302DFC"/>
    <w:rsid w:val="00302FD4"/>
    <w:rsid w:val="003072DE"/>
    <w:rsid w:val="00307C0C"/>
    <w:rsid w:val="00310742"/>
    <w:rsid w:val="003117E0"/>
    <w:rsid w:val="00311AF4"/>
    <w:rsid w:val="00311B9A"/>
    <w:rsid w:val="00313BDD"/>
    <w:rsid w:val="00313C59"/>
    <w:rsid w:val="0031427E"/>
    <w:rsid w:val="003204E9"/>
    <w:rsid w:val="0032097C"/>
    <w:rsid w:val="00322E39"/>
    <w:rsid w:val="0032592B"/>
    <w:rsid w:val="00333B19"/>
    <w:rsid w:val="0033595A"/>
    <w:rsid w:val="00342271"/>
    <w:rsid w:val="00342ACE"/>
    <w:rsid w:val="00343126"/>
    <w:rsid w:val="00343F2E"/>
    <w:rsid w:val="00344B1E"/>
    <w:rsid w:val="003473C3"/>
    <w:rsid w:val="0034780A"/>
    <w:rsid w:val="003517AE"/>
    <w:rsid w:val="00352055"/>
    <w:rsid w:val="003535CD"/>
    <w:rsid w:val="00354772"/>
    <w:rsid w:val="00354886"/>
    <w:rsid w:val="00356780"/>
    <w:rsid w:val="003568C3"/>
    <w:rsid w:val="003569E6"/>
    <w:rsid w:val="00356CF5"/>
    <w:rsid w:val="00356ED2"/>
    <w:rsid w:val="00356F3A"/>
    <w:rsid w:val="00363131"/>
    <w:rsid w:val="00363165"/>
    <w:rsid w:val="0036448A"/>
    <w:rsid w:val="003649B5"/>
    <w:rsid w:val="0036534C"/>
    <w:rsid w:val="003666E2"/>
    <w:rsid w:val="00366BAA"/>
    <w:rsid w:val="00366EB2"/>
    <w:rsid w:val="00371FBA"/>
    <w:rsid w:val="00373160"/>
    <w:rsid w:val="003731C2"/>
    <w:rsid w:val="00373AB6"/>
    <w:rsid w:val="00376237"/>
    <w:rsid w:val="00381423"/>
    <w:rsid w:val="00381959"/>
    <w:rsid w:val="00383B30"/>
    <w:rsid w:val="003844EB"/>
    <w:rsid w:val="003845A9"/>
    <w:rsid w:val="0038544B"/>
    <w:rsid w:val="00387816"/>
    <w:rsid w:val="00390C44"/>
    <w:rsid w:val="00391078"/>
    <w:rsid w:val="00391D06"/>
    <w:rsid w:val="00391E93"/>
    <w:rsid w:val="00392933"/>
    <w:rsid w:val="003948ED"/>
    <w:rsid w:val="00394A2E"/>
    <w:rsid w:val="003954EE"/>
    <w:rsid w:val="003957CE"/>
    <w:rsid w:val="00395C09"/>
    <w:rsid w:val="0039765C"/>
    <w:rsid w:val="00397B0B"/>
    <w:rsid w:val="003A1683"/>
    <w:rsid w:val="003A2F40"/>
    <w:rsid w:val="003A3C68"/>
    <w:rsid w:val="003A4E66"/>
    <w:rsid w:val="003A50D4"/>
    <w:rsid w:val="003A57AE"/>
    <w:rsid w:val="003B2195"/>
    <w:rsid w:val="003B4056"/>
    <w:rsid w:val="003B4A92"/>
    <w:rsid w:val="003C07C0"/>
    <w:rsid w:val="003C17C6"/>
    <w:rsid w:val="003C188A"/>
    <w:rsid w:val="003C2047"/>
    <w:rsid w:val="003C4F98"/>
    <w:rsid w:val="003C7081"/>
    <w:rsid w:val="003C7FBA"/>
    <w:rsid w:val="003D0EAE"/>
    <w:rsid w:val="003D3188"/>
    <w:rsid w:val="003D319D"/>
    <w:rsid w:val="003D4187"/>
    <w:rsid w:val="003D4ADC"/>
    <w:rsid w:val="003D4B71"/>
    <w:rsid w:val="003D52E6"/>
    <w:rsid w:val="003E0C23"/>
    <w:rsid w:val="003E1F5A"/>
    <w:rsid w:val="003E209B"/>
    <w:rsid w:val="003E2CC6"/>
    <w:rsid w:val="003E2F51"/>
    <w:rsid w:val="003E4516"/>
    <w:rsid w:val="003E507A"/>
    <w:rsid w:val="003E5FC3"/>
    <w:rsid w:val="003E6CBD"/>
    <w:rsid w:val="003F11BB"/>
    <w:rsid w:val="003F21CF"/>
    <w:rsid w:val="003F3DFF"/>
    <w:rsid w:val="003F4AA0"/>
    <w:rsid w:val="003F517B"/>
    <w:rsid w:val="003F5670"/>
    <w:rsid w:val="003F6343"/>
    <w:rsid w:val="003F7F59"/>
    <w:rsid w:val="00400013"/>
    <w:rsid w:val="00400D7B"/>
    <w:rsid w:val="00401787"/>
    <w:rsid w:val="00401950"/>
    <w:rsid w:val="00401A8D"/>
    <w:rsid w:val="00403522"/>
    <w:rsid w:val="00406E9C"/>
    <w:rsid w:val="004074D5"/>
    <w:rsid w:val="004107B0"/>
    <w:rsid w:val="00412F5D"/>
    <w:rsid w:val="004143D6"/>
    <w:rsid w:val="00416783"/>
    <w:rsid w:val="004203D1"/>
    <w:rsid w:val="00422289"/>
    <w:rsid w:val="004238BF"/>
    <w:rsid w:val="0042437B"/>
    <w:rsid w:val="00424B9C"/>
    <w:rsid w:val="0042586F"/>
    <w:rsid w:val="00425B50"/>
    <w:rsid w:val="00425C8E"/>
    <w:rsid w:val="00426030"/>
    <w:rsid w:val="00431F6E"/>
    <w:rsid w:val="004324EE"/>
    <w:rsid w:val="004345AB"/>
    <w:rsid w:val="00442390"/>
    <w:rsid w:val="00444F1E"/>
    <w:rsid w:val="004461FE"/>
    <w:rsid w:val="004462C2"/>
    <w:rsid w:val="00451ED8"/>
    <w:rsid w:val="004525F1"/>
    <w:rsid w:val="0045301F"/>
    <w:rsid w:val="00454085"/>
    <w:rsid w:val="00454D4B"/>
    <w:rsid w:val="00455162"/>
    <w:rsid w:val="0045716D"/>
    <w:rsid w:val="00457687"/>
    <w:rsid w:val="00465DB1"/>
    <w:rsid w:val="00466F13"/>
    <w:rsid w:val="004725F1"/>
    <w:rsid w:val="00475ACE"/>
    <w:rsid w:val="004769AF"/>
    <w:rsid w:val="00477ED0"/>
    <w:rsid w:val="00480BC2"/>
    <w:rsid w:val="004824F4"/>
    <w:rsid w:val="00484201"/>
    <w:rsid w:val="004863D3"/>
    <w:rsid w:val="00487508"/>
    <w:rsid w:val="00487757"/>
    <w:rsid w:val="004878BE"/>
    <w:rsid w:val="00490D88"/>
    <w:rsid w:val="0049493F"/>
    <w:rsid w:val="00494D74"/>
    <w:rsid w:val="00497AE3"/>
    <w:rsid w:val="00497F99"/>
    <w:rsid w:val="004A07B4"/>
    <w:rsid w:val="004A193F"/>
    <w:rsid w:val="004A19FA"/>
    <w:rsid w:val="004A269E"/>
    <w:rsid w:val="004A3F88"/>
    <w:rsid w:val="004A4469"/>
    <w:rsid w:val="004A590B"/>
    <w:rsid w:val="004A59DC"/>
    <w:rsid w:val="004A5C26"/>
    <w:rsid w:val="004A5D27"/>
    <w:rsid w:val="004A6209"/>
    <w:rsid w:val="004A755D"/>
    <w:rsid w:val="004B1063"/>
    <w:rsid w:val="004B289B"/>
    <w:rsid w:val="004B2BA6"/>
    <w:rsid w:val="004B6ACD"/>
    <w:rsid w:val="004C0796"/>
    <w:rsid w:val="004C09C8"/>
    <w:rsid w:val="004C1F1C"/>
    <w:rsid w:val="004C2190"/>
    <w:rsid w:val="004C2689"/>
    <w:rsid w:val="004C4BCB"/>
    <w:rsid w:val="004C64FF"/>
    <w:rsid w:val="004C6BF8"/>
    <w:rsid w:val="004C72B0"/>
    <w:rsid w:val="004C7BD3"/>
    <w:rsid w:val="004D2218"/>
    <w:rsid w:val="004D3824"/>
    <w:rsid w:val="004D4752"/>
    <w:rsid w:val="004D57F5"/>
    <w:rsid w:val="004D70A3"/>
    <w:rsid w:val="004E1FEC"/>
    <w:rsid w:val="004E41EE"/>
    <w:rsid w:val="004E4CF2"/>
    <w:rsid w:val="004E4E10"/>
    <w:rsid w:val="004E5725"/>
    <w:rsid w:val="004E5A44"/>
    <w:rsid w:val="004E5AE7"/>
    <w:rsid w:val="004F03F8"/>
    <w:rsid w:val="004F4063"/>
    <w:rsid w:val="004F4D4A"/>
    <w:rsid w:val="004F4DD1"/>
    <w:rsid w:val="004F584A"/>
    <w:rsid w:val="004F6888"/>
    <w:rsid w:val="004F7093"/>
    <w:rsid w:val="00501D3F"/>
    <w:rsid w:val="005027A3"/>
    <w:rsid w:val="00503C3F"/>
    <w:rsid w:val="005043EE"/>
    <w:rsid w:val="00504B3B"/>
    <w:rsid w:val="00505147"/>
    <w:rsid w:val="005073A4"/>
    <w:rsid w:val="00510E00"/>
    <w:rsid w:val="005122B3"/>
    <w:rsid w:val="00512DFA"/>
    <w:rsid w:val="00513496"/>
    <w:rsid w:val="005134EF"/>
    <w:rsid w:val="005141B5"/>
    <w:rsid w:val="00516BE7"/>
    <w:rsid w:val="005170F6"/>
    <w:rsid w:val="00520421"/>
    <w:rsid w:val="00520AE9"/>
    <w:rsid w:val="00522472"/>
    <w:rsid w:val="00523AB3"/>
    <w:rsid w:val="005243EE"/>
    <w:rsid w:val="00524456"/>
    <w:rsid w:val="00525CF1"/>
    <w:rsid w:val="00534CCB"/>
    <w:rsid w:val="00537A07"/>
    <w:rsid w:val="00540319"/>
    <w:rsid w:val="0054141B"/>
    <w:rsid w:val="00543446"/>
    <w:rsid w:val="00544EA7"/>
    <w:rsid w:val="005454AC"/>
    <w:rsid w:val="005466A3"/>
    <w:rsid w:val="00546BA1"/>
    <w:rsid w:val="00550A63"/>
    <w:rsid w:val="0055431D"/>
    <w:rsid w:val="00554CE4"/>
    <w:rsid w:val="00556987"/>
    <w:rsid w:val="0055796D"/>
    <w:rsid w:val="0056096A"/>
    <w:rsid w:val="00561C19"/>
    <w:rsid w:val="0056470B"/>
    <w:rsid w:val="00567791"/>
    <w:rsid w:val="00567C7A"/>
    <w:rsid w:val="00570652"/>
    <w:rsid w:val="005708D9"/>
    <w:rsid w:val="00571ECC"/>
    <w:rsid w:val="00574554"/>
    <w:rsid w:val="00574D18"/>
    <w:rsid w:val="0057551F"/>
    <w:rsid w:val="005775D4"/>
    <w:rsid w:val="0058177F"/>
    <w:rsid w:val="00582377"/>
    <w:rsid w:val="00582CB7"/>
    <w:rsid w:val="00583D9F"/>
    <w:rsid w:val="005868E0"/>
    <w:rsid w:val="00590234"/>
    <w:rsid w:val="005908CD"/>
    <w:rsid w:val="00590AF4"/>
    <w:rsid w:val="00593458"/>
    <w:rsid w:val="005945AD"/>
    <w:rsid w:val="00594957"/>
    <w:rsid w:val="00595AB6"/>
    <w:rsid w:val="005A0211"/>
    <w:rsid w:val="005A03C3"/>
    <w:rsid w:val="005A0E15"/>
    <w:rsid w:val="005A326B"/>
    <w:rsid w:val="005A5687"/>
    <w:rsid w:val="005A63B0"/>
    <w:rsid w:val="005B1707"/>
    <w:rsid w:val="005B1EB7"/>
    <w:rsid w:val="005B34A3"/>
    <w:rsid w:val="005B705C"/>
    <w:rsid w:val="005B7A45"/>
    <w:rsid w:val="005B7EB8"/>
    <w:rsid w:val="005C01E8"/>
    <w:rsid w:val="005C05B0"/>
    <w:rsid w:val="005C1B6D"/>
    <w:rsid w:val="005C4156"/>
    <w:rsid w:val="005C63B4"/>
    <w:rsid w:val="005C6C7E"/>
    <w:rsid w:val="005D0B60"/>
    <w:rsid w:val="005D1629"/>
    <w:rsid w:val="005D1891"/>
    <w:rsid w:val="005D4646"/>
    <w:rsid w:val="005D46E6"/>
    <w:rsid w:val="005D5C5A"/>
    <w:rsid w:val="005D6FEC"/>
    <w:rsid w:val="005D7C8F"/>
    <w:rsid w:val="005E0DFF"/>
    <w:rsid w:val="005E2561"/>
    <w:rsid w:val="005E3EAE"/>
    <w:rsid w:val="005E7964"/>
    <w:rsid w:val="005E7C60"/>
    <w:rsid w:val="005F0DFB"/>
    <w:rsid w:val="005F1267"/>
    <w:rsid w:val="005F1FDD"/>
    <w:rsid w:val="005F272F"/>
    <w:rsid w:val="005F3072"/>
    <w:rsid w:val="005F7136"/>
    <w:rsid w:val="005F7A91"/>
    <w:rsid w:val="0060009D"/>
    <w:rsid w:val="0060088A"/>
    <w:rsid w:val="00601DDD"/>
    <w:rsid w:val="00604171"/>
    <w:rsid w:val="00606DC6"/>
    <w:rsid w:val="00607BDE"/>
    <w:rsid w:val="006101F7"/>
    <w:rsid w:val="00613720"/>
    <w:rsid w:val="00614121"/>
    <w:rsid w:val="0061489F"/>
    <w:rsid w:val="00614A60"/>
    <w:rsid w:val="0061733F"/>
    <w:rsid w:val="00617542"/>
    <w:rsid w:val="00617822"/>
    <w:rsid w:val="00620007"/>
    <w:rsid w:val="00620332"/>
    <w:rsid w:val="00621BA4"/>
    <w:rsid w:val="006258A8"/>
    <w:rsid w:val="00626D2D"/>
    <w:rsid w:val="00630B0F"/>
    <w:rsid w:val="00630ED9"/>
    <w:rsid w:val="006322C2"/>
    <w:rsid w:val="006323E6"/>
    <w:rsid w:val="00632A53"/>
    <w:rsid w:val="00632D8B"/>
    <w:rsid w:val="00634802"/>
    <w:rsid w:val="00635B54"/>
    <w:rsid w:val="00636C31"/>
    <w:rsid w:val="00640C2B"/>
    <w:rsid w:val="00640ECA"/>
    <w:rsid w:val="00642B33"/>
    <w:rsid w:val="00643AC7"/>
    <w:rsid w:val="006456B9"/>
    <w:rsid w:val="00645717"/>
    <w:rsid w:val="00645FE4"/>
    <w:rsid w:val="00646CA1"/>
    <w:rsid w:val="006470F8"/>
    <w:rsid w:val="0064712B"/>
    <w:rsid w:val="00647A36"/>
    <w:rsid w:val="0065370E"/>
    <w:rsid w:val="00653F84"/>
    <w:rsid w:val="006549A9"/>
    <w:rsid w:val="00654A09"/>
    <w:rsid w:val="006557A4"/>
    <w:rsid w:val="00656726"/>
    <w:rsid w:val="00656C42"/>
    <w:rsid w:val="00660172"/>
    <w:rsid w:val="00661B6C"/>
    <w:rsid w:val="0066228E"/>
    <w:rsid w:val="006622D6"/>
    <w:rsid w:val="006631EB"/>
    <w:rsid w:val="00663BD8"/>
    <w:rsid w:val="00665D5C"/>
    <w:rsid w:val="00670131"/>
    <w:rsid w:val="00671D41"/>
    <w:rsid w:val="00672C2E"/>
    <w:rsid w:val="00674209"/>
    <w:rsid w:val="00682393"/>
    <w:rsid w:val="00685ADF"/>
    <w:rsid w:val="00685ED0"/>
    <w:rsid w:val="006866D7"/>
    <w:rsid w:val="00687BD3"/>
    <w:rsid w:val="00687CB6"/>
    <w:rsid w:val="00690EA1"/>
    <w:rsid w:val="00691604"/>
    <w:rsid w:val="0069164B"/>
    <w:rsid w:val="00692637"/>
    <w:rsid w:val="00692781"/>
    <w:rsid w:val="00692BED"/>
    <w:rsid w:val="006932C9"/>
    <w:rsid w:val="00693CD2"/>
    <w:rsid w:val="006A0089"/>
    <w:rsid w:val="006A0214"/>
    <w:rsid w:val="006A0862"/>
    <w:rsid w:val="006A0F79"/>
    <w:rsid w:val="006A234F"/>
    <w:rsid w:val="006A2704"/>
    <w:rsid w:val="006A2A76"/>
    <w:rsid w:val="006A2D24"/>
    <w:rsid w:val="006A366B"/>
    <w:rsid w:val="006A3FD2"/>
    <w:rsid w:val="006A6A48"/>
    <w:rsid w:val="006A6AE1"/>
    <w:rsid w:val="006B1579"/>
    <w:rsid w:val="006B3231"/>
    <w:rsid w:val="006B38AB"/>
    <w:rsid w:val="006B3DBD"/>
    <w:rsid w:val="006B5307"/>
    <w:rsid w:val="006B5B47"/>
    <w:rsid w:val="006B6F76"/>
    <w:rsid w:val="006B7092"/>
    <w:rsid w:val="006B73D2"/>
    <w:rsid w:val="006C2055"/>
    <w:rsid w:val="006C57EF"/>
    <w:rsid w:val="006C6A18"/>
    <w:rsid w:val="006C6A40"/>
    <w:rsid w:val="006C70D4"/>
    <w:rsid w:val="006C74F4"/>
    <w:rsid w:val="006C778A"/>
    <w:rsid w:val="006D17E5"/>
    <w:rsid w:val="006D3666"/>
    <w:rsid w:val="006D403D"/>
    <w:rsid w:val="006D4375"/>
    <w:rsid w:val="006D46ED"/>
    <w:rsid w:val="006D4932"/>
    <w:rsid w:val="006D4F24"/>
    <w:rsid w:val="006D5367"/>
    <w:rsid w:val="006D61AE"/>
    <w:rsid w:val="006D68D9"/>
    <w:rsid w:val="006D70A4"/>
    <w:rsid w:val="006D7F23"/>
    <w:rsid w:val="006E0B45"/>
    <w:rsid w:val="006E0B9C"/>
    <w:rsid w:val="006E1130"/>
    <w:rsid w:val="006E1175"/>
    <w:rsid w:val="006E1CC4"/>
    <w:rsid w:val="006E2C07"/>
    <w:rsid w:val="006E670D"/>
    <w:rsid w:val="006E7169"/>
    <w:rsid w:val="006E7601"/>
    <w:rsid w:val="006F18F7"/>
    <w:rsid w:val="006F1E5C"/>
    <w:rsid w:val="006F42E7"/>
    <w:rsid w:val="006F4348"/>
    <w:rsid w:val="006F4620"/>
    <w:rsid w:val="006F64AC"/>
    <w:rsid w:val="006F6AD3"/>
    <w:rsid w:val="0070063A"/>
    <w:rsid w:val="00700DFF"/>
    <w:rsid w:val="007010E8"/>
    <w:rsid w:val="0070167D"/>
    <w:rsid w:val="00701AFD"/>
    <w:rsid w:val="00701B25"/>
    <w:rsid w:val="00701BD4"/>
    <w:rsid w:val="0070297D"/>
    <w:rsid w:val="007046B0"/>
    <w:rsid w:val="007066A2"/>
    <w:rsid w:val="00710C4F"/>
    <w:rsid w:val="00711CC5"/>
    <w:rsid w:val="00712F7B"/>
    <w:rsid w:val="00713C91"/>
    <w:rsid w:val="00714B60"/>
    <w:rsid w:val="007150BB"/>
    <w:rsid w:val="00715AAB"/>
    <w:rsid w:val="00715DE3"/>
    <w:rsid w:val="007160D2"/>
    <w:rsid w:val="007162B1"/>
    <w:rsid w:val="007200B2"/>
    <w:rsid w:val="00720109"/>
    <w:rsid w:val="007201F2"/>
    <w:rsid w:val="00721770"/>
    <w:rsid w:val="00721792"/>
    <w:rsid w:val="007222AA"/>
    <w:rsid w:val="00722FAC"/>
    <w:rsid w:val="007237EC"/>
    <w:rsid w:val="00723D0D"/>
    <w:rsid w:val="00723F04"/>
    <w:rsid w:val="0072418C"/>
    <w:rsid w:val="00724224"/>
    <w:rsid w:val="0072453B"/>
    <w:rsid w:val="00724AA5"/>
    <w:rsid w:val="00725F14"/>
    <w:rsid w:val="00727E6A"/>
    <w:rsid w:val="007304C6"/>
    <w:rsid w:val="00731417"/>
    <w:rsid w:val="00732F5F"/>
    <w:rsid w:val="00736EED"/>
    <w:rsid w:val="007375C4"/>
    <w:rsid w:val="00740229"/>
    <w:rsid w:val="0074097E"/>
    <w:rsid w:val="00741064"/>
    <w:rsid w:val="00742921"/>
    <w:rsid w:val="00742AD1"/>
    <w:rsid w:val="00742D2D"/>
    <w:rsid w:val="007433F2"/>
    <w:rsid w:val="0074410E"/>
    <w:rsid w:val="00747525"/>
    <w:rsid w:val="00750378"/>
    <w:rsid w:val="0075276C"/>
    <w:rsid w:val="0075772E"/>
    <w:rsid w:val="00757D12"/>
    <w:rsid w:val="007601D5"/>
    <w:rsid w:val="00760B34"/>
    <w:rsid w:val="00762B94"/>
    <w:rsid w:val="007653AD"/>
    <w:rsid w:val="00765E06"/>
    <w:rsid w:val="007663BA"/>
    <w:rsid w:val="00766AF8"/>
    <w:rsid w:val="00766BE4"/>
    <w:rsid w:val="00770D26"/>
    <w:rsid w:val="007722EA"/>
    <w:rsid w:val="0077301D"/>
    <w:rsid w:val="00773833"/>
    <w:rsid w:val="0077396E"/>
    <w:rsid w:val="007744A4"/>
    <w:rsid w:val="007749A9"/>
    <w:rsid w:val="00776436"/>
    <w:rsid w:val="00780572"/>
    <w:rsid w:val="007813DB"/>
    <w:rsid w:val="00784BE4"/>
    <w:rsid w:val="007905B7"/>
    <w:rsid w:val="00790AD9"/>
    <w:rsid w:val="00790E27"/>
    <w:rsid w:val="007930DA"/>
    <w:rsid w:val="00793266"/>
    <w:rsid w:val="00793F7F"/>
    <w:rsid w:val="007963DC"/>
    <w:rsid w:val="0079733B"/>
    <w:rsid w:val="00797B5E"/>
    <w:rsid w:val="007A119D"/>
    <w:rsid w:val="007A446C"/>
    <w:rsid w:val="007A44A4"/>
    <w:rsid w:val="007B2344"/>
    <w:rsid w:val="007B3FC7"/>
    <w:rsid w:val="007B41BF"/>
    <w:rsid w:val="007B4BAB"/>
    <w:rsid w:val="007B53D0"/>
    <w:rsid w:val="007B6070"/>
    <w:rsid w:val="007B67C8"/>
    <w:rsid w:val="007C04A8"/>
    <w:rsid w:val="007C1994"/>
    <w:rsid w:val="007C1D9D"/>
    <w:rsid w:val="007C3854"/>
    <w:rsid w:val="007C4348"/>
    <w:rsid w:val="007C5014"/>
    <w:rsid w:val="007C56F0"/>
    <w:rsid w:val="007C631A"/>
    <w:rsid w:val="007C7442"/>
    <w:rsid w:val="007C779A"/>
    <w:rsid w:val="007D04EA"/>
    <w:rsid w:val="007D1BC4"/>
    <w:rsid w:val="007D319E"/>
    <w:rsid w:val="007D34FD"/>
    <w:rsid w:val="007D5FC9"/>
    <w:rsid w:val="007D6C38"/>
    <w:rsid w:val="007D7DBD"/>
    <w:rsid w:val="007E1504"/>
    <w:rsid w:val="007E1846"/>
    <w:rsid w:val="007E36B7"/>
    <w:rsid w:val="007E4AA1"/>
    <w:rsid w:val="007E6D26"/>
    <w:rsid w:val="007E7B55"/>
    <w:rsid w:val="007F0F91"/>
    <w:rsid w:val="007F125E"/>
    <w:rsid w:val="007F32B5"/>
    <w:rsid w:val="007F572F"/>
    <w:rsid w:val="007F748C"/>
    <w:rsid w:val="008021B9"/>
    <w:rsid w:val="008024DB"/>
    <w:rsid w:val="008032E0"/>
    <w:rsid w:val="00803A99"/>
    <w:rsid w:val="00803DF9"/>
    <w:rsid w:val="008054B0"/>
    <w:rsid w:val="00806828"/>
    <w:rsid w:val="00807BDF"/>
    <w:rsid w:val="00811A04"/>
    <w:rsid w:val="00817567"/>
    <w:rsid w:val="00817569"/>
    <w:rsid w:val="008176BA"/>
    <w:rsid w:val="00817A53"/>
    <w:rsid w:val="00821279"/>
    <w:rsid w:val="00823CF9"/>
    <w:rsid w:val="008249A8"/>
    <w:rsid w:val="008253D4"/>
    <w:rsid w:val="00825C75"/>
    <w:rsid w:val="0082650D"/>
    <w:rsid w:val="00827B96"/>
    <w:rsid w:val="00831915"/>
    <w:rsid w:val="008320AE"/>
    <w:rsid w:val="00832B2B"/>
    <w:rsid w:val="0083306D"/>
    <w:rsid w:val="00834BD8"/>
    <w:rsid w:val="008354DD"/>
    <w:rsid w:val="00835840"/>
    <w:rsid w:val="00835A17"/>
    <w:rsid w:val="00835A2E"/>
    <w:rsid w:val="00835E58"/>
    <w:rsid w:val="0083692E"/>
    <w:rsid w:val="008375EF"/>
    <w:rsid w:val="00837701"/>
    <w:rsid w:val="00837795"/>
    <w:rsid w:val="00841335"/>
    <w:rsid w:val="008436C6"/>
    <w:rsid w:val="00844061"/>
    <w:rsid w:val="00844E84"/>
    <w:rsid w:val="0084552A"/>
    <w:rsid w:val="00845847"/>
    <w:rsid w:val="00846037"/>
    <w:rsid w:val="00846C70"/>
    <w:rsid w:val="008475C3"/>
    <w:rsid w:val="00850AB8"/>
    <w:rsid w:val="00853DF0"/>
    <w:rsid w:val="00855DE0"/>
    <w:rsid w:val="00856A71"/>
    <w:rsid w:val="00860235"/>
    <w:rsid w:val="008608FB"/>
    <w:rsid w:val="00861A22"/>
    <w:rsid w:val="00863F75"/>
    <w:rsid w:val="00864EF4"/>
    <w:rsid w:val="00865B3C"/>
    <w:rsid w:val="00865D31"/>
    <w:rsid w:val="00866320"/>
    <w:rsid w:val="0086707A"/>
    <w:rsid w:val="00871442"/>
    <w:rsid w:val="008720A6"/>
    <w:rsid w:val="00872A50"/>
    <w:rsid w:val="00880B32"/>
    <w:rsid w:val="00880F2B"/>
    <w:rsid w:val="00882823"/>
    <w:rsid w:val="00885F4F"/>
    <w:rsid w:val="008863E0"/>
    <w:rsid w:val="008907F2"/>
    <w:rsid w:val="008924EE"/>
    <w:rsid w:val="0089666D"/>
    <w:rsid w:val="00897941"/>
    <w:rsid w:val="008A0A83"/>
    <w:rsid w:val="008A0E4B"/>
    <w:rsid w:val="008A26ED"/>
    <w:rsid w:val="008A368B"/>
    <w:rsid w:val="008A453A"/>
    <w:rsid w:val="008B0464"/>
    <w:rsid w:val="008B06CE"/>
    <w:rsid w:val="008B20C0"/>
    <w:rsid w:val="008B27C6"/>
    <w:rsid w:val="008B5250"/>
    <w:rsid w:val="008B6BF2"/>
    <w:rsid w:val="008C0F59"/>
    <w:rsid w:val="008C44D0"/>
    <w:rsid w:val="008C509D"/>
    <w:rsid w:val="008C52C4"/>
    <w:rsid w:val="008C59F7"/>
    <w:rsid w:val="008D13BE"/>
    <w:rsid w:val="008D3EB7"/>
    <w:rsid w:val="008D63E5"/>
    <w:rsid w:val="008E2944"/>
    <w:rsid w:val="008E2F1B"/>
    <w:rsid w:val="008F01EC"/>
    <w:rsid w:val="008F1B6B"/>
    <w:rsid w:val="008F2485"/>
    <w:rsid w:val="008F2837"/>
    <w:rsid w:val="008F3900"/>
    <w:rsid w:val="008F74DA"/>
    <w:rsid w:val="00900257"/>
    <w:rsid w:val="009005F1"/>
    <w:rsid w:val="009008B0"/>
    <w:rsid w:val="0090132A"/>
    <w:rsid w:val="00901980"/>
    <w:rsid w:val="0090211D"/>
    <w:rsid w:val="00903B38"/>
    <w:rsid w:val="00905689"/>
    <w:rsid w:val="009065F5"/>
    <w:rsid w:val="009074B5"/>
    <w:rsid w:val="00910075"/>
    <w:rsid w:val="00912721"/>
    <w:rsid w:val="00913675"/>
    <w:rsid w:val="009143B3"/>
    <w:rsid w:val="00914F9C"/>
    <w:rsid w:val="00923F32"/>
    <w:rsid w:val="00924BFD"/>
    <w:rsid w:val="00926C73"/>
    <w:rsid w:val="0093209B"/>
    <w:rsid w:val="0093362D"/>
    <w:rsid w:val="0093498B"/>
    <w:rsid w:val="00934B43"/>
    <w:rsid w:val="00935709"/>
    <w:rsid w:val="009359C0"/>
    <w:rsid w:val="00935C63"/>
    <w:rsid w:val="00936186"/>
    <w:rsid w:val="00941295"/>
    <w:rsid w:val="009419B4"/>
    <w:rsid w:val="00942380"/>
    <w:rsid w:val="00943809"/>
    <w:rsid w:val="009438ED"/>
    <w:rsid w:val="0094498E"/>
    <w:rsid w:val="00944B0D"/>
    <w:rsid w:val="009454F7"/>
    <w:rsid w:val="0094583A"/>
    <w:rsid w:val="00946396"/>
    <w:rsid w:val="00946A5D"/>
    <w:rsid w:val="00947210"/>
    <w:rsid w:val="009478B6"/>
    <w:rsid w:val="00951201"/>
    <w:rsid w:val="0095400C"/>
    <w:rsid w:val="00962909"/>
    <w:rsid w:val="009648BB"/>
    <w:rsid w:val="00965031"/>
    <w:rsid w:val="00967504"/>
    <w:rsid w:val="00971CD1"/>
    <w:rsid w:val="009729D0"/>
    <w:rsid w:val="00975222"/>
    <w:rsid w:val="0097536A"/>
    <w:rsid w:val="009760C2"/>
    <w:rsid w:val="00976E1A"/>
    <w:rsid w:val="00977EE9"/>
    <w:rsid w:val="009815B5"/>
    <w:rsid w:val="009816F5"/>
    <w:rsid w:val="00982F57"/>
    <w:rsid w:val="009833B2"/>
    <w:rsid w:val="00984CA6"/>
    <w:rsid w:val="0098537E"/>
    <w:rsid w:val="009910D9"/>
    <w:rsid w:val="00991142"/>
    <w:rsid w:val="00997B09"/>
    <w:rsid w:val="00997B9A"/>
    <w:rsid w:val="00997DD9"/>
    <w:rsid w:val="009A2301"/>
    <w:rsid w:val="009A27AA"/>
    <w:rsid w:val="009A341C"/>
    <w:rsid w:val="009A3B61"/>
    <w:rsid w:val="009A62D8"/>
    <w:rsid w:val="009B1B53"/>
    <w:rsid w:val="009B21A2"/>
    <w:rsid w:val="009B4D79"/>
    <w:rsid w:val="009B4FB6"/>
    <w:rsid w:val="009B56E5"/>
    <w:rsid w:val="009B606F"/>
    <w:rsid w:val="009C0A6D"/>
    <w:rsid w:val="009C1698"/>
    <w:rsid w:val="009C3DB8"/>
    <w:rsid w:val="009C5141"/>
    <w:rsid w:val="009C5711"/>
    <w:rsid w:val="009C64B2"/>
    <w:rsid w:val="009C7881"/>
    <w:rsid w:val="009D27D5"/>
    <w:rsid w:val="009D4CB6"/>
    <w:rsid w:val="009D774C"/>
    <w:rsid w:val="009D7C37"/>
    <w:rsid w:val="009E130B"/>
    <w:rsid w:val="009E3491"/>
    <w:rsid w:val="009E6451"/>
    <w:rsid w:val="009F2C3A"/>
    <w:rsid w:val="009F2F57"/>
    <w:rsid w:val="009F34A9"/>
    <w:rsid w:val="009F538D"/>
    <w:rsid w:val="009F5B2A"/>
    <w:rsid w:val="009F67FC"/>
    <w:rsid w:val="00A04D58"/>
    <w:rsid w:val="00A06374"/>
    <w:rsid w:val="00A06E96"/>
    <w:rsid w:val="00A07660"/>
    <w:rsid w:val="00A1286C"/>
    <w:rsid w:val="00A130C7"/>
    <w:rsid w:val="00A146CF"/>
    <w:rsid w:val="00A14825"/>
    <w:rsid w:val="00A14A04"/>
    <w:rsid w:val="00A14C89"/>
    <w:rsid w:val="00A14DAD"/>
    <w:rsid w:val="00A15366"/>
    <w:rsid w:val="00A1579D"/>
    <w:rsid w:val="00A15BE8"/>
    <w:rsid w:val="00A22195"/>
    <w:rsid w:val="00A2774A"/>
    <w:rsid w:val="00A27D02"/>
    <w:rsid w:val="00A30656"/>
    <w:rsid w:val="00A30B72"/>
    <w:rsid w:val="00A311D7"/>
    <w:rsid w:val="00A322E3"/>
    <w:rsid w:val="00A33C19"/>
    <w:rsid w:val="00A34AC6"/>
    <w:rsid w:val="00A36472"/>
    <w:rsid w:val="00A37563"/>
    <w:rsid w:val="00A414D7"/>
    <w:rsid w:val="00A44EC0"/>
    <w:rsid w:val="00A4650A"/>
    <w:rsid w:val="00A47FCC"/>
    <w:rsid w:val="00A50D05"/>
    <w:rsid w:val="00A52A4A"/>
    <w:rsid w:val="00A52EA2"/>
    <w:rsid w:val="00A54C04"/>
    <w:rsid w:val="00A54C38"/>
    <w:rsid w:val="00A551B8"/>
    <w:rsid w:val="00A554BC"/>
    <w:rsid w:val="00A56F9A"/>
    <w:rsid w:val="00A57462"/>
    <w:rsid w:val="00A57FBE"/>
    <w:rsid w:val="00A616F8"/>
    <w:rsid w:val="00A6277C"/>
    <w:rsid w:val="00A63AC7"/>
    <w:rsid w:val="00A6440A"/>
    <w:rsid w:val="00A65983"/>
    <w:rsid w:val="00A66834"/>
    <w:rsid w:val="00A66DF4"/>
    <w:rsid w:val="00A67289"/>
    <w:rsid w:val="00A67A0F"/>
    <w:rsid w:val="00A72706"/>
    <w:rsid w:val="00A72999"/>
    <w:rsid w:val="00A7478A"/>
    <w:rsid w:val="00A776D6"/>
    <w:rsid w:val="00A83442"/>
    <w:rsid w:val="00A8422C"/>
    <w:rsid w:val="00A8520D"/>
    <w:rsid w:val="00A8607C"/>
    <w:rsid w:val="00A86F27"/>
    <w:rsid w:val="00AA0498"/>
    <w:rsid w:val="00AA55DE"/>
    <w:rsid w:val="00AB2FAB"/>
    <w:rsid w:val="00AB37F9"/>
    <w:rsid w:val="00AB5060"/>
    <w:rsid w:val="00AB621B"/>
    <w:rsid w:val="00AB6B89"/>
    <w:rsid w:val="00AB754C"/>
    <w:rsid w:val="00AB775F"/>
    <w:rsid w:val="00AC0A78"/>
    <w:rsid w:val="00AC0D0A"/>
    <w:rsid w:val="00AC1718"/>
    <w:rsid w:val="00AC58DB"/>
    <w:rsid w:val="00AC5DAC"/>
    <w:rsid w:val="00AC62C0"/>
    <w:rsid w:val="00AC6E44"/>
    <w:rsid w:val="00AD00ED"/>
    <w:rsid w:val="00AD01D0"/>
    <w:rsid w:val="00AD0B75"/>
    <w:rsid w:val="00AD0BAC"/>
    <w:rsid w:val="00AD171A"/>
    <w:rsid w:val="00AD4E17"/>
    <w:rsid w:val="00AD58C4"/>
    <w:rsid w:val="00AD6780"/>
    <w:rsid w:val="00AE153F"/>
    <w:rsid w:val="00AE2053"/>
    <w:rsid w:val="00AE21B0"/>
    <w:rsid w:val="00AE2FF4"/>
    <w:rsid w:val="00AE502D"/>
    <w:rsid w:val="00AE51B0"/>
    <w:rsid w:val="00AE6FBA"/>
    <w:rsid w:val="00AE70ED"/>
    <w:rsid w:val="00AE7A62"/>
    <w:rsid w:val="00AF2F4C"/>
    <w:rsid w:val="00AF5150"/>
    <w:rsid w:val="00AF770A"/>
    <w:rsid w:val="00B03EF1"/>
    <w:rsid w:val="00B0549B"/>
    <w:rsid w:val="00B055FC"/>
    <w:rsid w:val="00B063F7"/>
    <w:rsid w:val="00B106C1"/>
    <w:rsid w:val="00B115FF"/>
    <w:rsid w:val="00B12457"/>
    <w:rsid w:val="00B142B2"/>
    <w:rsid w:val="00B1459C"/>
    <w:rsid w:val="00B14F4F"/>
    <w:rsid w:val="00B20D21"/>
    <w:rsid w:val="00B249C6"/>
    <w:rsid w:val="00B26774"/>
    <w:rsid w:val="00B300BB"/>
    <w:rsid w:val="00B30F5F"/>
    <w:rsid w:val="00B31A18"/>
    <w:rsid w:val="00B324C2"/>
    <w:rsid w:val="00B32E35"/>
    <w:rsid w:val="00B351AA"/>
    <w:rsid w:val="00B3564A"/>
    <w:rsid w:val="00B35A29"/>
    <w:rsid w:val="00B3691F"/>
    <w:rsid w:val="00B3698F"/>
    <w:rsid w:val="00B36BF8"/>
    <w:rsid w:val="00B36CE6"/>
    <w:rsid w:val="00B376DF"/>
    <w:rsid w:val="00B3784C"/>
    <w:rsid w:val="00B42BB1"/>
    <w:rsid w:val="00B4349D"/>
    <w:rsid w:val="00B44AD4"/>
    <w:rsid w:val="00B4614C"/>
    <w:rsid w:val="00B46474"/>
    <w:rsid w:val="00B4702D"/>
    <w:rsid w:val="00B47674"/>
    <w:rsid w:val="00B50AA3"/>
    <w:rsid w:val="00B510B8"/>
    <w:rsid w:val="00B5223C"/>
    <w:rsid w:val="00B54818"/>
    <w:rsid w:val="00B562FB"/>
    <w:rsid w:val="00B56834"/>
    <w:rsid w:val="00B60F61"/>
    <w:rsid w:val="00B60FBA"/>
    <w:rsid w:val="00B6201B"/>
    <w:rsid w:val="00B65895"/>
    <w:rsid w:val="00B676D0"/>
    <w:rsid w:val="00B71C53"/>
    <w:rsid w:val="00B7228B"/>
    <w:rsid w:val="00B72EFC"/>
    <w:rsid w:val="00B73071"/>
    <w:rsid w:val="00B73A92"/>
    <w:rsid w:val="00B73E0A"/>
    <w:rsid w:val="00B740A8"/>
    <w:rsid w:val="00B7428F"/>
    <w:rsid w:val="00B753A7"/>
    <w:rsid w:val="00B7590E"/>
    <w:rsid w:val="00B77110"/>
    <w:rsid w:val="00B82328"/>
    <w:rsid w:val="00B8384A"/>
    <w:rsid w:val="00B83ED9"/>
    <w:rsid w:val="00B85B4A"/>
    <w:rsid w:val="00B85D6D"/>
    <w:rsid w:val="00B86CF5"/>
    <w:rsid w:val="00B878B5"/>
    <w:rsid w:val="00B918E7"/>
    <w:rsid w:val="00B925CF"/>
    <w:rsid w:val="00B9267C"/>
    <w:rsid w:val="00B943CC"/>
    <w:rsid w:val="00B94C77"/>
    <w:rsid w:val="00B95F3B"/>
    <w:rsid w:val="00B97DC8"/>
    <w:rsid w:val="00BA008C"/>
    <w:rsid w:val="00BA1989"/>
    <w:rsid w:val="00BA3AC7"/>
    <w:rsid w:val="00BA44B7"/>
    <w:rsid w:val="00BA4551"/>
    <w:rsid w:val="00BA464E"/>
    <w:rsid w:val="00BA5546"/>
    <w:rsid w:val="00BA5CD4"/>
    <w:rsid w:val="00BA68D6"/>
    <w:rsid w:val="00BA7226"/>
    <w:rsid w:val="00BB016C"/>
    <w:rsid w:val="00BB01BC"/>
    <w:rsid w:val="00BB093D"/>
    <w:rsid w:val="00BB114C"/>
    <w:rsid w:val="00BB1E4C"/>
    <w:rsid w:val="00BB429D"/>
    <w:rsid w:val="00BB4D2D"/>
    <w:rsid w:val="00BB7E27"/>
    <w:rsid w:val="00BB7E3B"/>
    <w:rsid w:val="00BC0C90"/>
    <w:rsid w:val="00BC2CED"/>
    <w:rsid w:val="00BC420D"/>
    <w:rsid w:val="00BC4241"/>
    <w:rsid w:val="00BC512F"/>
    <w:rsid w:val="00BC6DDB"/>
    <w:rsid w:val="00BC73BC"/>
    <w:rsid w:val="00BC7D50"/>
    <w:rsid w:val="00BD226C"/>
    <w:rsid w:val="00BD25A6"/>
    <w:rsid w:val="00BD32EA"/>
    <w:rsid w:val="00BD3A06"/>
    <w:rsid w:val="00BD4513"/>
    <w:rsid w:val="00BD4796"/>
    <w:rsid w:val="00BD4E8A"/>
    <w:rsid w:val="00BD546E"/>
    <w:rsid w:val="00BD7B85"/>
    <w:rsid w:val="00BD7F35"/>
    <w:rsid w:val="00BE178D"/>
    <w:rsid w:val="00BE1F23"/>
    <w:rsid w:val="00BE2477"/>
    <w:rsid w:val="00BE32DB"/>
    <w:rsid w:val="00BE6132"/>
    <w:rsid w:val="00BE6681"/>
    <w:rsid w:val="00BF00BE"/>
    <w:rsid w:val="00BF2B5C"/>
    <w:rsid w:val="00BF45BC"/>
    <w:rsid w:val="00BF4A3A"/>
    <w:rsid w:val="00BF4EDE"/>
    <w:rsid w:val="00BF5286"/>
    <w:rsid w:val="00BF6078"/>
    <w:rsid w:val="00BF6CFF"/>
    <w:rsid w:val="00C00935"/>
    <w:rsid w:val="00C01450"/>
    <w:rsid w:val="00C030F4"/>
    <w:rsid w:val="00C11148"/>
    <w:rsid w:val="00C11466"/>
    <w:rsid w:val="00C1381A"/>
    <w:rsid w:val="00C1492A"/>
    <w:rsid w:val="00C14D27"/>
    <w:rsid w:val="00C158F0"/>
    <w:rsid w:val="00C16A99"/>
    <w:rsid w:val="00C202A2"/>
    <w:rsid w:val="00C24F3F"/>
    <w:rsid w:val="00C26D19"/>
    <w:rsid w:val="00C275A4"/>
    <w:rsid w:val="00C30B9F"/>
    <w:rsid w:val="00C30EA0"/>
    <w:rsid w:val="00C31754"/>
    <w:rsid w:val="00C31A95"/>
    <w:rsid w:val="00C31C52"/>
    <w:rsid w:val="00C339DF"/>
    <w:rsid w:val="00C33DC2"/>
    <w:rsid w:val="00C345F9"/>
    <w:rsid w:val="00C34C7F"/>
    <w:rsid w:val="00C353B0"/>
    <w:rsid w:val="00C376D9"/>
    <w:rsid w:val="00C400F7"/>
    <w:rsid w:val="00C416D1"/>
    <w:rsid w:val="00C41D3E"/>
    <w:rsid w:val="00C42870"/>
    <w:rsid w:val="00C44C3C"/>
    <w:rsid w:val="00C4611F"/>
    <w:rsid w:val="00C461B8"/>
    <w:rsid w:val="00C4628D"/>
    <w:rsid w:val="00C47727"/>
    <w:rsid w:val="00C547CE"/>
    <w:rsid w:val="00C55E11"/>
    <w:rsid w:val="00C56403"/>
    <w:rsid w:val="00C56D92"/>
    <w:rsid w:val="00C57D3D"/>
    <w:rsid w:val="00C63C2F"/>
    <w:rsid w:val="00C64DBC"/>
    <w:rsid w:val="00C6554D"/>
    <w:rsid w:val="00C65B01"/>
    <w:rsid w:val="00C65EB8"/>
    <w:rsid w:val="00C663BE"/>
    <w:rsid w:val="00C67778"/>
    <w:rsid w:val="00C677E8"/>
    <w:rsid w:val="00C67992"/>
    <w:rsid w:val="00C67D17"/>
    <w:rsid w:val="00C70820"/>
    <w:rsid w:val="00C72C8F"/>
    <w:rsid w:val="00C7309B"/>
    <w:rsid w:val="00C73919"/>
    <w:rsid w:val="00C74D20"/>
    <w:rsid w:val="00C74FF6"/>
    <w:rsid w:val="00C77026"/>
    <w:rsid w:val="00C802FB"/>
    <w:rsid w:val="00C8231A"/>
    <w:rsid w:val="00C82EE9"/>
    <w:rsid w:val="00C833A8"/>
    <w:rsid w:val="00C865DF"/>
    <w:rsid w:val="00C86A7B"/>
    <w:rsid w:val="00C87D76"/>
    <w:rsid w:val="00C90F91"/>
    <w:rsid w:val="00C95481"/>
    <w:rsid w:val="00C95BA5"/>
    <w:rsid w:val="00CA0D02"/>
    <w:rsid w:val="00CA106A"/>
    <w:rsid w:val="00CA108B"/>
    <w:rsid w:val="00CA153B"/>
    <w:rsid w:val="00CA1717"/>
    <w:rsid w:val="00CA1F87"/>
    <w:rsid w:val="00CA2A85"/>
    <w:rsid w:val="00CA362A"/>
    <w:rsid w:val="00CA3AFC"/>
    <w:rsid w:val="00CA3B9B"/>
    <w:rsid w:val="00CA3BDB"/>
    <w:rsid w:val="00CA5F14"/>
    <w:rsid w:val="00CA6092"/>
    <w:rsid w:val="00CA6622"/>
    <w:rsid w:val="00CA68A7"/>
    <w:rsid w:val="00CB0F3C"/>
    <w:rsid w:val="00CB114C"/>
    <w:rsid w:val="00CB1982"/>
    <w:rsid w:val="00CB22E9"/>
    <w:rsid w:val="00CB27D4"/>
    <w:rsid w:val="00CB30E0"/>
    <w:rsid w:val="00CB37C2"/>
    <w:rsid w:val="00CB55AD"/>
    <w:rsid w:val="00CB590D"/>
    <w:rsid w:val="00CB5E00"/>
    <w:rsid w:val="00CB61E8"/>
    <w:rsid w:val="00CB74D6"/>
    <w:rsid w:val="00CC1862"/>
    <w:rsid w:val="00CC3D31"/>
    <w:rsid w:val="00CC6533"/>
    <w:rsid w:val="00CC6B41"/>
    <w:rsid w:val="00CD0585"/>
    <w:rsid w:val="00CD198C"/>
    <w:rsid w:val="00CD1B63"/>
    <w:rsid w:val="00CD3E07"/>
    <w:rsid w:val="00CD400F"/>
    <w:rsid w:val="00CD531A"/>
    <w:rsid w:val="00CD561B"/>
    <w:rsid w:val="00CD5F8E"/>
    <w:rsid w:val="00CD6CB1"/>
    <w:rsid w:val="00CE3BFF"/>
    <w:rsid w:val="00CE3CB1"/>
    <w:rsid w:val="00CE5AE6"/>
    <w:rsid w:val="00CE5E62"/>
    <w:rsid w:val="00CE63D2"/>
    <w:rsid w:val="00CF0AF5"/>
    <w:rsid w:val="00CF1259"/>
    <w:rsid w:val="00CF4621"/>
    <w:rsid w:val="00CF67E1"/>
    <w:rsid w:val="00D0056F"/>
    <w:rsid w:val="00D01582"/>
    <w:rsid w:val="00D02000"/>
    <w:rsid w:val="00D03CF3"/>
    <w:rsid w:val="00D04805"/>
    <w:rsid w:val="00D0564F"/>
    <w:rsid w:val="00D06E79"/>
    <w:rsid w:val="00D11D37"/>
    <w:rsid w:val="00D12FD8"/>
    <w:rsid w:val="00D156F4"/>
    <w:rsid w:val="00D16821"/>
    <w:rsid w:val="00D17A5F"/>
    <w:rsid w:val="00D17C9C"/>
    <w:rsid w:val="00D21C2C"/>
    <w:rsid w:val="00D21D75"/>
    <w:rsid w:val="00D23CED"/>
    <w:rsid w:val="00D23D96"/>
    <w:rsid w:val="00D24461"/>
    <w:rsid w:val="00D25E56"/>
    <w:rsid w:val="00D269A5"/>
    <w:rsid w:val="00D26B41"/>
    <w:rsid w:val="00D32A52"/>
    <w:rsid w:val="00D331BC"/>
    <w:rsid w:val="00D33C1F"/>
    <w:rsid w:val="00D35A09"/>
    <w:rsid w:val="00D3665A"/>
    <w:rsid w:val="00D36766"/>
    <w:rsid w:val="00D36E5E"/>
    <w:rsid w:val="00D427F0"/>
    <w:rsid w:val="00D42D00"/>
    <w:rsid w:val="00D44E83"/>
    <w:rsid w:val="00D45799"/>
    <w:rsid w:val="00D463CB"/>
    <w:rsid w:val="00D46C9F"/>
    <w:rsid w:val="00D472F0"/>
    <w:rsid w:val="00D5108A"/>
    <w:rsid w:val="00D53901"/>
    <w:rsid w:val="00D54CB3"/>
    <w:rsid w:val="00D60F4B"/>
    <w:rsid w:val="00D64B28"/>
    <w:rsid w:val="00D64FAE"/>
    <w:rsid w:val="00D65FA8"/>
    <w:rsid w:val="00D67EB5"/>
    <w:rsid w:val="00D7021B"/>
    <w:rsid w:val="00D70E36"/>
    <w:rsid w:val="00D7301C"/>
    <w:rsid w:val="00D738DF"/>
    <w:rsid w:val="00D739ED"/>
    <w:rsid w:val="00D743D2"/>
    <w:rsid w:val="00D74F66"/>
    <w:rsid w:val="00D75A29"/>
    <w:rsid w:val="00D7732C"/>
    <w:rsid w:val="00D778C1"/>
    <w:rsid w:val="00D80098"/>
    <w:rsid w:val="00D803B6"/>
    <w:rsid w:val="00D81C14"/>
    <w:rsid w:val="00D8356C"/>
    <w:rsid w:val="00D85519"/>
    <w:rsid w:val="00D85E2C"/>
    <w:rsid w:val="00D8654D"/>
    <w:rsid w:val="00D86A1E"/>
    <w:rsid w:val="00D9072E"/>
    <w:rsid w:val="00D92F39"/>
    <w:rsid w:val="00D9442F"/>
    <w:rsid w:val="00D94D5B"/>
    <w:rsid w:val="00D958CA"/>
    <w:rsid w:val="00D9632F"/>
    <w:rsid w:val="00D97821"/>
    <w:rsid w:val="00DA1C78"/>
    <w:rsid w:val="00DA30F0"/>
    <w:rsid w:val="00DA3AA4"/>
    <w:rsid w:val="00DA3C06"/>
    <w:rsid w:val="00DA4D35"/>
    <w:rsid w:val="00DA5836"/>
    <w:rsid w:val="00DB2B5F"/>
    <w:rsid w:val="00DB2F17"/>
    <w:rsid w:val="00DB3F15"/>
    <w:rsid w:val="00DB5074"/>
    <w:rsid w:val="00DB66F8"/>
    <w:rsid w:val="00DC14AB"/>
    <w:rsid w:val="00DC1954"/>
    <w:rsid w:val="00DC4D16"/>
    <w:rsid w:val="00DC7B8C"/>
    <w:rsid w:val="00DD0403"/>
    <w:rsid w:val="00DD1FBB"/>
    <w:rsid w:val="00DD39FF"/>
    <w:rsid w:val="00DD4949"/>
    <w:rsid w:val="00DD4F99"/>
    <w:rsid w:val="00DD5466"/>
    <w:rsid w:val="00DD7517"/>
    <w:rsid w:val="00DE083C"/>
    <w:rsid w:val="00DE2EAE"/>
    <w:rsid w:val="00DE393E"/>
    <w:rsid w:val="00DE58E7"/>
    <w:rsid w:val="00DE70E8"/>
    <w:rsid w:val="00DE7E98"/>
    <w:rsid w:val="00DF0260"/>
    <w:rsid w:val="00DF081D"/>
    <w:rsid w:val="00DF09A9"/>
    <w:rsid w:val="00DF129C"/>
    <w:rsid w:val="00DF1892"/>
    <w:rsid w:val="00DF1F4C"/>
    <w:rsid w:val="00DF277C"/>
    <w:rsid w:val="00DF2A2B"/>
    <w:rsid w:val="00DF3495"/>
    <w:rsid w:val="00DF3508"/>
    <w:rsid w:val="00DF45AB"/>
    <w:rsid w:val="00DF533E"/>
    <w:rsid w:val="00DF53A1"/>
    <w:rsid w:val="00DF64DF"/>
    <w:rsid w:val="00DF6573"/>
    <w:rsid w:val="00DF6D4B"/>
    <w:rsid w:val="00E03995"/>
    <w:rsid w:val="00E04101"/>
    <w:rsid w:val="00E043CD"/>
    <w:rsid w:val="00E04A9A"/>
    <w:rsid w:val="00E0507D"/>
    <w:rsid w:val="00E07188"/>
    <w:rsid w:val="00E07E64"/>
    <w:rsid w:val="00E10A23"/>
    <w:rsid w:val="00E12E3B"/>
    <w:rsid w:val="00E132E3"/>
    <w:rsid w:val="00E152C7"/>
    <w:rsid w:val="00E1791C"/>
    <w:rsid w:val="00E17FB3"/>
    <w:rsid w:val="00E22C9A"/>
    <w:rsid w:val="00E24FE0"/>
    <w:rsid w:val="00E25BE5"/>
    <w:rsid w:val="00E264AB"/>
    <w:rsid w:val="00E26FF0"/>
    <w:rsid w:val="00E30E27"/>
    <w:rsid w:val="00E33100"/>
    <w:rsid w:val="00E34C36"/>
    <w:rsid w:val="00E35C66"/>
    <w:rsid w:val="00E36FE4"/>
    <w:rsid w:val="00E374D6"/>
    <w:rsid w:val="00E376FD"/>
    <w:rsid w:val="00E37D4E"/>
    <w:rsid w:val="00E400F2"/>
    <w:rsid w:val="00E4372E"/>
    <w:rsid w:val="00E43F77"/>
    <w:rsid w:val="00E43FB0"/>
    <w:rsid w:val="00E4448B"/>
    <w:rsid w:val="00E45C66"/>
    <w:rsid w:val="00E46916"/>
    <w:rsid w:val="00E47B3B"/>
    <w:rsid w:val="00E50000"/>
    <w:rsid w:val="00E512C4"/>
    <w:rsid w:val="00E5198B"/>
    <w:rsid w:val="00E52E13"/>
    <w:rsid w:val="00E54310"/>
    <w:rsid w:val="00E5627B"/>
    <w:rsid w:val="00E57631"/>
    <w:rsid w:val="00E60FFF"/>
    <w:rsid w:val="00E61B33"/>
    <w:rsid w:val="00E62166"/>
    <w:rsid w:val="00E628B0"/>
    <w:rsid w:val="00E62BD8"/>
    <w:rsid w:val="00E6459B"/>
    <w:rsid w:val="00E66AEE"/>
    <w:rsid w:val="00E715A2"/>
    <w:rsid w:val="00E76928"/>
    <w:rsid w:val="00E76A77"/>
    <w:rsid w:val="00E76FE6"/>
    <w:rsid w:val="00E77354"/>
    <w:rsid w:val="00E80001"/>
    <w:rsid w:val="00E81A16"/>
    <w:rsid w:val="00E83461"/>
    <w:rsid w:val="00E86AAF"/>
    <w:rsid w:val="00E86E9F"/>
    <w:rsid w:val="00E8736E"/>
    <w:rsid w:val="00E9229C"/>
    <w:rsid w:val="00E92E14"/>
    <w:rsid w:val="00E943E4"/>
    <w:rsid w:val="00E95066"/>
    <w:rsid w:val="00EA0567"/>
    <w:rsid w:val="00EA11E0"/>
    <w:rsid w:val="00EA324C"/>
    <w:rsid w:val="00EA3F0B"/>
    <w:rsid w:val="00EA431F"/>
    <w:rsid w:val="00EA4685"/>
    <w:rsid w:val="00EA64FF"/>
    <w:rsid w:val="00EB018C"/>
    <w:rsid w:val="00EB0B7A"/>
    <w:rsid w:val="00EB0C03"/>
    <w:rsid w:val="00EB32C1"/>
    <w:rsid w:val="00EB3EAC"/>
    <w:rsid w:val="00EB4A8F"/>
    <w:rsid w:val="00EB5A09"/>
    <w:rsid w:val="00EB7DE7"/>
    <w:rsid w:val="00EC0CDF"/>
    <w:rsid w:val="00EC2066"/>
    <w:rsid w:val="00EC21DF"/>
    <w:rsid w:val="00EC2961"/>
    <w:rsid w:val="00EC4F30"/>
    <w:rsid w:val="00EC64C2"/>
    <w:rsid w:val="00EC72B2"/>
    <w:rsid w:val="00ED0DB8"/>
    <w:rsid w:val="00ED1C47"/>
    <w:rsid w:val="00ED26DC"/>
    <w:rsid w:val="00ED3136"/>
    <w:rsid w:val="00ED4950"/>
    <w:rsid w:val="00ED510A"/>
    <w:rsid w:val="00ED74AE"/>
    <w:rsid w:val="00EE076E"/>
    <w:rsid w:val="00EE15FE"/>
    <w:rsid w:val="00EE17B5"/>
    <w:rsid w:val="00EE2234"/>
    <w:rsid w:val="00EE286F"/>
    <w:rsid w:val="00EE3884"/>
    <w:rsid w:val="00EE527B"/>
    <w:rsid w:val="00EF1F3D"/>
    <w:rsid w:val="00EF35F1"/>
    <w:rsid w:val="00EF3E87"/>
    <w:rsid w:val="00EF4058"/>
    <w:rsid w:val="00EF4F1B"/>
    <w:rsid w:val="00F01880"/>
    <w:rsid w:val="00F0250D"/>
    <w:rsid w:val="00F03A77"/>
    <w:rsid w:val="00F03DD2"/>
    <w:rsid w:val="00F04278"/>
    <w:rsid w:val="00F10039"/>
    <w:rsid w:val="00F13EF5"/>
    <w:rsid w:val="00F1400D"/>
    <w:rsid w:val="00F14A18"/>
    <w:rsid w:val="00F1747F"/>
    <w:rsid w:val="00F17AF6"/>
    <w:rsid w:val="00F17CDC"/>
    <w:rsid w:val="00F20412"/>
    <w:rsid w:val="00F20A79"/>
    <w:rsid w:val="00F20BD4"/>
    <w:rsid w:val="00F21F18"/>
    <w:rsid w:val="00F2368F"/>
    <w:rsid w:val="00F24239"/>
    <w:rsid w:val="00F247A7"/>
    <w:rsid w:val="00F24E06"/>
    <w:rsid w:val="00F254F5"/>
    <w:rsid w:val="00F25766"/>
    <w:rsid w:val="00F27340"/>
    <w:rsid w:val="00F275A8"/>
    <w:rsid w:val="00F3003C"/>
    <w:rsid w:val="00F30051"/>
    <w:rsid w:val="00F30987"/>
    <w:rsid w:val="00F35393"/>
    <w:rsid w:val="00F36A3E"/>
    <w:rsid w:val="00F416D4"/>
    <w:rsid w:val="00F41A6C"/>
    <w:rsid w:val="00F42DBC"/>
    <w:rsid w:val="00F43626"/>
    <w:rsid w:val="00F4756A"/>
    <w:rsid w:val="00F47795"/>
    <w:rsid w:val="00F515D2"/>
    <w:rsid w:val="00F520DB"/>
    <w:rsid w:val="00F52E60"/>
    <w:rsid w:val="00F54DD8"/>
    <w:rsid w:val="00F55029"/>
    <w:rsid w:val="00F5511A"/>
    <w:rsid w:val="00F56BA5"/>
    <w:rsid w:val="00F56EA0"/>
    <w:rsid w:val="00F61544"/>
    <w:rsid w:val="00F61C3A"/>
    <w:rsid w:val="00F62D63"/>
    <w:rsid w:val="00F633CF"/>
    <w:rsid w:val="00F637A8"/>
    <w:rsid w:val="00F66F5D"/>
    <w:rsid w:val="00F73397"/>
    <w:rsid w:val="00F73F52"/>
    <w:rsid w:val="00F748A1"/>
    <w:rsid w:val="00F75D82"/>
    <w:rsid w:val="00F80766"/>
    <w:rsid w:val="00F82456"/>
    <w:rsid w:val="00F855AC"/>
    <w:rsid w:val="00F8591F"/>
    <w:rsid w:val="00F86BBA"/>
    <w:rsid w:val="00F87A55"/>
    <w:rsid w:val="00F87C17"/>
    <w:rsid w:val="00F90870"/>
    <w:rsid w:val="00F92054"/>
    <w:rsid w:val="00F925FF"/>
    <w:rsid w:val="00F92BB3"/>
    <w:rsid w:val="00F94813"/>
    <w:rsid w:val="00F949C2"/>
    <w:rsid w:val="00F95094"/>
    <w:rsid w:val="00F950F3"/>
    <w:rsid w:val="00F9569C"/>
    <w:rsid w:val="00F97C62"/>
    <w:rsid w:val="00FA2D54"/>
    <w:rsid w:val="00FA33FC"/>
    <w:rsid w:val="00FA5322"/>
    <w:rsid w:val="00FA5662"/>
    <w:rsid w:val="00FA68BA"/>
    <w:rsid w:val="00FB1375"/>
    <w:rsid w:val="00FB4E18"/>
    <w:rsid w:val="00FB567B"/>
    <w:rsid w:val="00FB58CA"/>
    <w:rsid w:val="00FB76E7"/>
    <w:rsid w:val="00FB7ED5"/>
    <w:rsid w:val="00FC0A3C"/>
    <w:rsid w:val="00FC17AF"/>
    <w:rsid w:val="00FC439B"/>
    <w:rsid w:val="00FC4440"/>
    <w:rsid w:val="00FC456F"/>
    <w:rsid w:val="00FC4E04"/>
    <w:rsid w:val="00FC66DF"/>
    <w:rsid w:val="00FC72A0"/>
    <w:rsid w:val="00FC7915"/>
    <w:rsid w:val="00FD0C3A"/>
    <w:rsid w:val="00FD19E0"/>
    <w:rsid w:val="00FD3109"/>
    <w:rsid w:val="00FD4D57"/>
    <w:rsid w:val="00FD5238"/>
    <w:rsid w:val="00FD5A63"/>
    <w:rsid w:val="00FD61B5"/>
    <w:rsid w:val="00FE008C"/>
    <w:rsid w:val="00FE0404"/>
    <w:rsid w:val="00FE1A19"/>
    <w:rsid w:val="00FE1DB9"/>
    <w:rsid w:val="00FE3283"/>
    <w:rsid w:val="00FE3883"/>
    <w:rsid w:val="00FF13D7"/>
    <w:rsid w:val="00FF1BA6"/>
    <w:rsid w:val="00FF1DCE"/>
    <w:rsid w:val="00FF4823"/>
    <w:rsid w:val="00FF698F"/>
    <w:rsid w:val="00FF7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D12B0"/>
  <w15:chartTrackingRefBased/>
  <w15:docId w15:val="{1A22424E-892A-4486-A0CB-10AAD110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18"/>
  </w:style>
  <w:style w:type="paragraph" w:styleId="Heading1">
    <w:name w:val="heading 1"/>
    <w:basedOn w:val="Normal"/>
    <w:link w:val="Heading1Char"/>
    <w:uiPriority w:val="9"/>
    <w:qFormat/>
    <w:rsid w:val="00014D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F3"/>
    <w:rPr>
      <w:rFonts w:ascii="Segoe UI" w:hAnsi="Segoe UI" w:cs="Segoe UI"/>
      <w:sz w:val="18"/>
      <w:szCs w:val="18"/>
    </w:rPr>
  </w:style>
  <w:style w:type="paragraph" w:styleId="ListParagraph">
    <w:name w:val="List Paragraph"/>
    <w:basedOn w:val="Normal"/>
    <w:uiPriority w:val="34"/>
    <w:qFormat/>
    <w:rsid w:val="00D03CF3"/>
    <w:pPr>
      <w:ind w:left="720"/>
      <w:contextualSpacing/>
    </w:pPr>
  </w:style>
  <w:style w:type="table" w:styleId="TableGrid">
    <w:name w:val="Table Grid"/>
    <w:basedOn w:val="TableNormal"/>
    <w:uiPriority w:val="39"/>
    <w:rsid w:val="008E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75C3"/>
    <w:rPr>
      <w:sz w:val="16"/>
      <w:szCs w:val="16"/>
    </w:rPr>
  </w:style>
  <w:style w:type="paragraph" w:styleId="CommentText">
    <w:name w:val="annotation text"/>
    <w:basedOn w:val="Normal"/>
    <w:link w:val="CommentTextChar"/>
    <w:uiPriority w:val="99"/>
    <w:semiHidden/>
    <w:unhideWhenUsed/>
    <w:rsid w:val="002A75C3"/>
    <w:pPr>
      <w:spacing w:line="240" w:lineRule="auto"/>
    </w:pPr>
    <w:rPr>
      <w:sz w:val="20"/>
      <w:szCs w:val="20"/>
    </w:rPr>
  </w:style>
  <w:style w:type="character" w:customStyle="1" w:styleId="CommentTextChar">
    <w:name w:val="Comment Text Char"/>
    <w:basedOn w:val="DefaultParagraphFont"/>
    <w:link w:val="CommentText"/>
    <w:uiPriority w:val="99"/>
    <w:semiHidden/>
    <w:rsid w:val="002A75C3"/>
    <w:rPr>
      <w:sz w:val="20"/>
      <w:szCs w:val="20"/>
    </w:rPr>
  </w:style>
  <w:style w:type="paragraph" w:styleId="CommentSubject">
    <w:name w:val="annotation subject"/>
    <w:basedOn w:val="CommentText"/>
    <w:next w:val="CommentText"/>
    <w:link w:val="CommentSubjectChar"/>
    <w:uiPriority w:val="99"/>
    <w:semiHidden/>
    <w:unhideWhenUsed/>
    <w:rsid w:val="002A75C3"/>
    <w:rPr>
      <w:b/>
      <w:bCs/>
    </w:rPr>
  </w:style>
  <w:style w:type="character" w:customStyle="1" w:styleId="CommentSubjectChar">
    <w:name w:val="Comment Subject Char"/>
    <w:basedOn w:val="CommentTextChar"/>
    <w:link w:val="CommentSubject"/>
    <w:uiPriority w:val="99"/>
    <w:semiHidden/>
    <w:rsid w:val="002A75C3"/>
    <w:rPr>
      <w:b/>
      <w:bCs/>
      <w:sz w:val="20"/>
      <w:szCs w:val="20"/>
    </w:rPr>
  </w:style>
  <w:style w:type="character" w:styleId="Strong">
    <w:name w:val="Strong"/>
    <w:basedOn w:val="DefaultParagraphFont"/>
    <w:uiPriority w:val="22"/>
    <w:qFormat/>
    <w:rsid w:val="00A56F9A"/>
    <w:rPr>
      <w:b/>
      <w:bCs/>
    </w:rPr>
  </w:style>
  <w:style w:type="paragraph" w:styleId="Caption">
    <w:name w:val="caption"/>
    <w:basedOn w:val="Normal"/>
    <w:next w:val="Normal"/>
    <w:uiPriority w:val="35"/>
    <w:unhideWhenUsed/>
    <w:qFormat/>
    <w:rsid w:val="00DD5466"/>
    <w:pPr>
      <w:spacing w:after="200" w:line="240" w:lineRule="auto"/>
    </w:pPr>
    <w:rPr>
      <w:i/>
      <w:iCs/>
      <w:color w:val="44546A" w:themeColor="text2"/>
      <w:sz w:val="18"/>
      <w:szCs w:val="18"/>
    </w:rPr>
  </w:style>
  <w:style w:type="character" w:customStyle="1" w:styleId="hlfld-contribauthor">
    <w:name w:val="hlfld-contribauthor"/>
    <w:basedOn w:val="DefaultParagraphFont"/>
    <w:rsid w:val="00FC17AF"/>
  </w:style>
  <w:style w:type="character" w:customStyle="1" w:styleId="nlmgiven-names">
    <w:name w:val="nlm_given-names"/>
    <w:basedOn w:val="DefaultParagraphFont"/>
    <w:rsid w:val="00FC17AF"/>
  </w:style>
  <w:style w:type="character" w:customStyle="1" w:styleId="nlmarticle-title">
    <w:name w:val="nlm_article-title"/>
    <w:basedOn w:val="DefaultParagraphFont"/>
    <w:rsid w:val="00FC17AF"/>
  </w:style>
  <w:style w:type="character" w:customStyle="1" w:styleId="nlmyear">
    <w:name w:val="nlm_year"/>
    <w:basedOn w:val="DefaultParagraphFont"/>
    <w:rsid w:val="00FC17AF"/>
  </w:style>
  <w:style w:type="character" w:customStyle="1" w:styleId="nlmfpage">
    <w:name w:val="nlm_fpage"/>
    <w:basedOn w:val="DefaultParagraphFont"/>
    <w:rsid w:val="00FC17AF"/>
  </w:style>
  <w:style w:type="character" w:customStyle="1" w:styleId="nlmlpage">
    <w:name w:val="nlm_lpage"/>
    <w:basedOn w:val="DefaultParagraphFont"/>
    <w:rsid w:val="00FC17AF"/>
  </w:style>
  <w:style w:type="paragraph" w:customStyle="1" w:styleId="EndNoteBibliographyTitle">
    <w:name w:val="EndNote Bibliography Title"/>
    <w:basedOn w:val="Normal"/>
    <w:link w:val="EndNoteBibliographyTitleChar"/>
    <w:rsid w:val="00DF277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F277C"/>
    <w:rPr>
      <w:rFonts w:ascii="Calibri" w:hAnsi="Calibri" w:cs="Calibri"/>
      <w:noProof/>
      <w:lang w:val="en-US"/>
    </w:rPr>
  </w:style>
  <w:style w:type="paragraph" w:customStyle="1" w:styleId="EndNoteBibliography">
    <w:name w:val="EndNote Bibliography"/>
    <w:basedOn w:val="Normal"/>
    <w:link w:val="EndNoteBibliographyChar"/>
    <w:rsid w:val="00DF277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F277C"/>
    <w:rPr>
      <w:rFonts w:ascii="Calibri" w:hAnsi="Calibri" w:cs="Calibri"/>
      <w:noProof/>
      <w:lang w:val="en-US"/>
    </w:rPr>
  </w:style>
  <w:style w:type="paragraph" w:styleId="Revision">
    <w:name w:val="Revision"/>
    <w:hidden/>
    <w:uiPriority w:val="99"/>
    <w:semiHidden/>
    <w:rsid w:val="00FB58CA"/>
    <w:pPr>
      <w:spacing w:after="0" w:line="240" w:lineRule="auto"/>
    </w:pPr>
  </w:style>
  <w:style w:type="character" w:customStyle="1" w:styleId="Heading1Char">
    <w:name w:val="Heading 1 Char"/>
    <w:basedOn w:val="DefaultParagraphFont"/>
    <w:link w:val="Heading1"/>
    <w:uiPriority w:val="9"/>
    <w:rsid w:val="00014D8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014D8E"/>
    <w:rPr>
      <w:color w:val="0000FF"/>
      <w:u w:val="single"/>
    </w:rPr>
  </w:style>
  <w:style w:type="character" w:customStyle="1" w:styleId="period">
    <w:name w:val="period"/>
    <w:basedOn w:val="DefaultParagraphFont"/>
    <w:rsid w:val="00014D8E"/>
  </w:style>
  <w:style w:type="character" w:customStyle="1" w:styleId="cit">
    <w:name w:val="cit"/>
    <w:basedOn w:val="DefaultParagraphFont"/>
    <w:rsid w:val="00014D8E"/>
  </w:style>
  <w:style w:type="character" w:customStyle="1" w:styleId="citation-doi">
    <w:name w:val="citation-doi"/>
    <w:basedOn w:val="DefaultParagraphFont"/>
    <w:rsid w:val="00014D8E"/>
  </w:style>
  <w:style w:type="character" w:customStyle="1" w:styleId="authors-list-item">
    <w:name w:val="authors-list-item"/>
    <w:basedOn w:val="DefaultParagraphFont"/>
    <w:rsid w:val="00014D8E"/>
  </w:style>
  <w:style w:type="character" w:customStyle="1" w:styleId="author-sup-separator">
    <w:name w:val="author-sup-separator"/>
    <w:basedOn w:val="DefaultParagraphFont"/>
    <w:rsid w:val="00014D8E"/>
  </w:style>
  <w:style w:type="character" w:customStyle="1" w:styleId="Title1">
    <w:name w:val="Title1"/>
    <w:basedOn w:val="DefaultParagraphFont"/>
    <w:rsid w:val="00014D8E"/>
  </w:style>
  <w:style w:type="character" w:customStyle="1" w:styleId="identifier">
    <w:name w:val="identifier"/>
    <w:basedOn w:val="DefaultParagraphFont"/>
    <w:rsid w:val="00014D8E"/>
  </w:style>
  <w:style w:type="character" w:customStyle="1" w:styleId="id-label">
    <w:name w:val="id-label"/>
    <w:basedOn w:val="DefaultParagraphFont"/>
    <w:rsid w:val="00014D8E"/>
  </w:style>
  <w:style w:type="character" w:styleId="Emphasis">
    <w:name w:val="Emphasis"/>
    <w:basedOn w:val="DefaultParagraphFont"/>
    <w:uiPriority w:val="20"/>
    <w:qFormat/>
    <w:rsid w:val="00070C80"/>
    <w:rPr>
      <w:i/>
      <w:iCs/>
    </w:rPr>
  </w:style>
  <w:style w:type="character" w:styleId="LineNumber">
    <w:name w:val="line number"/>
    <w:basedOn w:val="DefaultParagraphFont"/>
    <w:uiPriority w:val="99"/>
    <w:semiHidden/>
    <w:unhideWhenUsed/>
    <w:rsid w:val="0093498B"/>
  </w:style>
  <w:style w:type="paragraph" w:styleId="Header">
    <w:name w:val="header"/>
    <w:basedOn w:val="Normal"/>
    <w:link w:val="HeaderChar"/>
    <w:uiPriority w:val="99"/>
    <w:unhideWhenUsed/>
    <w:rsid w:val="002F1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F7F"/>
  </w:style>
  <w:style w:type="paragraph" w:styleId="Footer">
    <w:name w:val="footer"/>
    <w:basedOn w:val="Normal"/>
    <w:link w:val="FooterChar"/>
    <w:uiPriority w:val="99"/>
    <w:unhideWhenUsed/>
    <w:rsid w:val="002F1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0037">
      <w:bodyDiv w:val="1"/>
      <w:marLeft w:val="0"/>
      <w:marRight w:val="0"/>
      <w:marTop w:val="0"/>
      <w:marBottom w:val="0"/>
      <w:divBdr>
        <w:top w:val="none" w:sz="0" w:space="0" w:color="auto"/>
        <w:left w:val="none" w:sz="0" w:space="0" w:color="auto"/>
        <w:bottom w:val="none" w:sz="0" w:space="0" w:color="auto"/>
        <w:right w:val="none" w:sz="0" w:space="0" w:color="auto"/>
      </w:divBdr>
      <w:divsChild>
        <w:div w:id="1812287868">
          <w:marLeft w:val="0"/>
          <w:marRight w:val="0"/>
          <w:marTop w:val="0"/>
          <w:marBottom w:val="0"/>
          <w:divBdr>
            <w:top w:val="none" w:sz="0" w:space="0" w:color="auto"/>
            <w:left w:val="none" w:sz="0" w:space="0" w:color="auto"/>
            <w:bottom w:val="none" w:sz="0" w:space="0" w:color="auto"/>
            <w:right w:val="none" w:sz="0" w:space="0" w:color="auto"/>
          </w:divBdr>
          <w:divsChild>
            <w:div w:id="11349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92220">
      <w:bodyDiv w:val="1"/>
      <w:marLeft w:val="0"/>
      <w:marRight w:val="0"/>
      <w:marTop w:val="0"/>
      <w:marBottom w:val="0"/>
      <w:divBdr>
        <w:top w:val="none" w:sz="0" w:space="0" w:color="auto"/>
        <w:left w:val="none" w:sz="0" w:space="0" w:color="auto"/>
        <w:bottom w:val="none" w:sz="0" w:space="0" w:color="auto"/>
        <w:right w:val="none" w:sz="0" w:space="0" w:color="auto"/>
      </w:divBdr>
      <w:divsChild>
        <w:div w:id="2076078953">
          <w:marLeft w:val="0"/>
          <w:marRight w:val="0"/>
          <w:marTop w:val="0"/>
          <w:marBottom w:val="0"/>
          <w:divBdr>
            <w:top w:val="none" w:sz="0" w:space="0" w:color="auto"/>
            <w:left w:val="none" w:sz="0" w:space="0" w:color="auto"/>
            <w:bottom w:val="none" w:sz="0" w:space="0" w:color="auto"/>
            <w:right w:val="none" w:sz="0" w:space="0" w:color="auto"/>
          </w:divBdr>
        </w:div>
      </w:divsChild>
    </w:div>
    <w:div w:id="1524439485">
      <w:bodyDiv w:val="1"/>
      <w:marLeft w:val="0"/>
      <w:marRight w:val="0"/>
      <w:marTop w:val="0"/>
      <w:marBottom w:val="0"/>
      <w:divBdr>
        <w:top w:val="none" w:sz="0" w:space="0" w:color="auto"/>
        <w:left w:val="none" w:sz="0" w:space="0" w:color="auto"/>
        <w:bottom w:val="none" w:sz="0" w:space="0" w:color="auto"/>
        <w:right w:val="none" w:sz="0" w:space="0" w:color="auto"/>
      </w:divBdr>
      <w:divsChild>
        <w:div w:id="807164116">
          <w:marLeft w:val="0"/>
          <w:marRight w:val="0"/>
          <w:marTop w:val="0"/>
          <w:marBottom w:val="0"/>
          <w:divBdr>
            <w:top w:val="none" w:sz="0" w:space="0" w:color="auto"/>
            <w:left w:val="none" w:sz="0" w:space="0" w:color="auto"/>
            <w:bottom w:val="none" w:sz="0" w:space="0" w:color="auto"/>
            <w:right w:val="none" w:sz="0" w:space="0" w:color="auto"/>
          </w:divBdr>
          <w:divsChild>
            <w:div w:id="308825922">
              <w:marLeft w:val="0"/>
              <w:marRight w:val="0"/>
              <w:marTop w:val="0"/>
              <w:marBottom w:val="0"/>
              <w:divBdr>
                <w:top w:val="none" w:sz="0" w:space="0" w:color="auto"/>
                <w:left w:val="none" w:sz="0" w:space="0" w:color="auto"/>
                <w:bottom w:val="none" w:sz="0" w:space="0" w:color="auto"/>
                <w:right w:val="none" w:sz="0" w:space="0" w:color="auto"/>
              </w:divBdr>
              <w:divsChild>
                <w:div w:id="849293593">
                  <w:marLeft w:val="0"/>
                  <w:marRight w:val="0"/>
                  <w:marTop w:val="0"/>
                  <w:marBottom w:val="0"/>
                  <w:divBdr>
                    <w:top w:val="none" w:sz="0" w:space="0" w:color="auto"/>
                    <w:left w:val="none" w:sz="0" w:space="0" w:color="auto"/>
                    <w:bottom w:val="none" w:sz="0" w:space="0" w:color="auto"/>
                    <w:right w:val="none" w:sz="0" w:space="0" w:color="auto"/>
                  </w:divBdr>
                  <w:divsChild>
                    <w:div w:id="15402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3395">
          <w:marLeft w:val="0"/>
          <w:marRight w:val="0"/>
          <w:marTop w:val="0"/>
          <w:marBottom w:val="0"/>
          <w:divBdr>
            <w:top w:val="none" w:sz="0" w:space="0" w:color="auto"/>
            <w:left w:val="none" w:sz="0" w:space="0" w:color="auto"/>
            <w:bottom w:val="none" w:sz="0" w:space="0" w:color="auto"/>
            <w:right w:val="none" w:sz="0" w:space="0" w:color="auto"/>
          </w:divBdr>
          <w:divsChild>
            <w:div w:id="678389387">
              <w:marLeft w:val="0"/>
              <w:marRight w:val="0"/>
              <w:marTop w:val="0"/>
              <w:marBottom w:val="0"/>
              <w:divBdr>
                <w:top w:val="none" w:sz="0" w:space="0" w:color="auto"/>
                <w:left w:val="none" w:sz="0" w:space="0" w:color="auto"/>
                <w:bottom w:val="none" w:sz="0" w:space="0" w:color="auto"/>
                <w:right w:val="none" w:sz="0" w:space="0" w:color="auto"/>
              </w:divBdr>
              <w:divsChild>
                <w:div w:id="12905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AFD3-C89C-43A1-94D3-478CE9E2786D}">
  <ds:schemaRefs>
    <ds:schemaRef ds:uri="http://schemas.microsoft.com/sharepoint/v3/contenttype/forms"/>
  </ds:schemaRefs>
</ds:datastoreItem>
</file>

<file path=customXml/itemProps2.xml><?xml version="1.0" encoding="utf-8"?>
<ds:datastoreItem xmlns:ds="http://schemas.openxmlformats.org/officeDocument/2006/customXml" ds:itemID="{9405975F-B1E5-4488-91FA-91285CC23C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9E2DFE-04FB-4675-9316-24A98B16BFD2}"/>
</file>

<file path=customXml/itemProps4.xml><?xml version="1.0" encoding="utf-8"?>
<ds:datastoreItem xmlns:ds="http://schemas.openxmlformats.org/officeDocument/2006/customXml" ds:itemID="{2B864817-4305-4D8C-9646-8F6B8C91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6381</Words>
  <Characters>35928</Characters>
  <Application>Microsoft Office Word</Application>
  <DocSecurity>0</DocSecurity>
  <Lines>561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M.</dc:creator>
  <cp:keywords/>
  <dc:description/>
  <cp:lastModifiedBy>Martin Warner</cp:lastModifiedBy>
  <cp:revision>10</cp:revision>
  <dcterms:created xsi:type="dcterms:W3CDTF">2022-04-06T22:30:00Z</dcterms:created>
  <dcterms:modified xsi:type="dcterms:W3CDTF">2022-04-06T22:36:00Z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