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EE16" w14:textId="591183C1" w:rsidR="00E7363B" w:rsidRDefault="00E7363B" w:rsidP="00E7363B">
      <w:pPr>
        <w:pStyle w:val="Textocomentario"/>
        <w:spacing w:before="120" w:after="120" w:line="276" w:lineRule="auto"/>
        <w:rPr>
          <w:rFonts w:ascii="Times New Roman" w:hAnsi="Times New Roman" w:cs="Times New Roman"/>
          <w:b/>
          <w:bCs/>
          <w:sz w:val="24"/>
          <w:szCs w:val="24"/>
        </w:rPr>
      </w:pPr>
      <w:r w:rsidRPr="008D27CA">
        <w:rPr>
          <w:rFonts w:ascii="Times New Roman" w:hAnsi="Times New Roman" w:cs="Times New Roman"/>
          <w:b/>
          <w:bCs/>
          <w:sz w:val="24"/>
          <w:szCs w:val="24"/>
        </w:rPr>
        <w:t>Accessibility and applicability of physical activity guidelines and recommendations for adults living with long term conditions during COVID-19</w:t>
      </w:r>
    </w:p>
    <w:p w14:paraId="0FF86413" w14:textId="77777777" w:rsidR="00B213B8" w:rsidRPr="008D27CA" w:rsidRDefault="00B213B8" w:rsidP="00E7363B">
      <w:pPr>
        <w:pStyle w:val="Textocomentario"/>
        <w:spacing w:before="120" w:after="120" w:line="276" w:lineRule="auto"/>
        <w:rPr>
          <w:rFonts w:ascii="Times New Roman" w:hAnsi="Times New Roman" w:cs="Times New Roman"/>
          <w:b/>
          <w:bCs/>
          <w:sz w:val="24"/>
          <w:szCs w:val="24"/>
        </w:rPr>
      </w:pPr>
    </w:p>
    <w:p w14:paraId="00CD928B" w14:textId="4A9611BD" w:rsidR="00E7363B" w:rsidRPr="00A72B76" w:rsidRDefault="00E7363B" w:rsidP="00E7363B">
      <w:pPr>
        <w:pStyle w:val="Textocomentario"/>
        <w:spacing w:before="120" w:after="120" w:line="276" w:lineRule="auto"/>
        <w:rPr>
          <w:rFonts w:ascii="Times New Roman" w:hAnsi="Times New Roman" w:cs="Times New Roman"/>
          <w:sz w:val="24"/>
          <w:szCs w:val="24"/>
          <w:vertAlign w:val="superscript"/>
          <w:lang w:val="es-ES"/>
        </w:rPr>
      </w:pPr>
      <w:r w:rsidRPr="00A72B76">
        <w:rPr>
          <w:rFonts w:ascii="Times New Roman" w:hAnsi="Times New Roman" w:cs="Times New Roman"/>
          <w:sz w:val="24"/>
          <w:szCs w:val="24"/>
          <w:lang w:val="es-ES"/>
        </w:rPr>
        <w:t>Ambrosio L</w:t>
      </w:r>
      <w:r w:rsidRPr="00A72B76">
        <w:rPr>
          <w:rFonts w:ascii="Times New Roman" w:hAnsi="Times New Roman" w:cs="Times New Roman"/>
          <w:sz w:val="24"/>
          <w:szCs w:val="24"/>
          <w:vertAlign w:val="superscript"/>
          <w:lang w:val="es-ES"/>
        </w:rPr>
        <w:t>1</w:t>
      </w:r>
      <w:r w:rsidR="00C2103E">
        <w:rPr>
          <w:rFonts w:ascii="Times New Roman" w:hAnsi="Times New Roman" w:cs="Times New Roman"/>
          <w:sz w:val="24"/>
          <w:szCs w:val="24"/>
          <w:vertAlign w:val="superscript"/>
          <w:lang w:val="es-ES"/>
        </w:rPr>
        <w:t>*</w:t>
      </w:r>
      <w:r w:rsidRPr="00A72B76">
        <w:rPr>
          <w:rFonts w:ascii="Times New Roman" w:hAnsi="Times New Roman" w:cs="Times New Roman"/>
          <w:sz w:val="24"/>
          <w:szCs w:val="24"/>
          <w:lang w:val="es-ES"/>
        </w:rPr>
        <w:t>, Lambrick D</w:t>
      </w:r>
      <w:r w:rsidRPr="00A72B76">
        <w:rPr>
          <w:rFonts w:ascii="Times New Roman" w:hAnsi="Times New Roman" w:cs="Times New Roman"/>
          <w:sz w:val="24"/>
          <w:szCs w:val="24"/>
          <w:vertAlign w:val="superscript"/>
          <w:lang w:val="es-ES"/>
        </w:rPr>
        <w:t>2</w:t>
      </w:r>
      <w:r w:rsidRPr="00A72B76">
        <w:rPr>
          <w:rFonts w:ascii="Times New Roman" w:hAnsi="Times New Roman" w:cs="Times New Roman"/>
          <w:sz w:val="24"/>
          <w:szCs w:val="24"/>
          <w:lang w:val="es-ES"/>
        </w:rPr>
        <w:t>, Faulkner J</w:t>
      </w:r>
      <w:r w:rsidRPr="00A72B76">
        <w:rPr>
          <w:rFonts w:ascii="Times New Roman" w:hAnsi="Times New Roman" w:cs="Times New Roman"/>
          <w:sz w:val="24"/>
          <w:szCs w:val="24"/>
          <w:vertAlign w:val="superscript"/>
          <w:lang w:val="es-ES"/>
        </w:rPr>
        <w:t>3</w:t>
      </w:r>
      <w:r w:rsidR="00BE16F3">
        <w:rPr>
          <w:rFonts w:ascii="Times New Roman" w:hAnsi="Times New Roman" w:cs="Times New Roman"/>
          <w:sz w:val="24"/>
          <w:szCs w:val="24"/>
          <w:lang w:val="es-ES"/>
        </w:rPr>
        <w:t xml:space="preserve"> &amp; </w:t>
      </w:r>
      <w:r w:rsidRPr="00A72B76">
        <w:rPr>
          <w:rFonts w:ascii="Times New Roman" w:hAnsi="Times New Roman" w:cs="Times New Roman"/>
          <w:sz w:val="24"/>
          <w:szCs w:val="24"/>
          <w:lang w:val="es-ES"/>
        </w:rPr>
        <w:t>Portillo MC</w:t>
      </w:r>
      <w:r w:rsidRPr="00A72B76">
        <w:rPr>
          <w:rFonts w:ascii="Times New Roman" w:hAnsi="Times New Roman" w:cs="Times New Roman"/>
          <w:sz w:val="24"/>
          <w:szCs w:val="24"/>
          <w:vertAlign w:val="superscript"/>
          <w:lang w:val="es-ES"/>
        </w:rPr>
        <w:t>4</w:t>
      </w:r>
    </w:p>
    <w:p w14:paraId="697B9C16" w14:textId="77777777" w:rsidR="00E7363B" w:rsidRPr="00A72B76" w:rsidRDefault="00E7363B" w:rsidP="00E7363B">
      <w:pPr>
        <w:pStyle w:val="Textocomentario"/>
        <w:spacing w:before="120" w:after="120" w:line="276" w:lineRule="auto"/>
        <w:rPr>
          <w:rFonts w:ascii="Times New Roman" w:hAnsi="Times New Roman" w:cs="Times New Roman"/>
          <w:sz w:val="24"/>
          <w:szCs w:val="24"/>
          <w:lang w:val="es-ES"/>
        </w:rPr>
      </w:pPr>
    </w:p>
    <w:p w14:paraId="461FDDAC" w14:textId="1ADCE642" w:rsidR="00E7363B" w:rsidRPr="008D27CA" w:rsidRDefault="00E7363B" w:rsidP="00E7363B">
      <w:pPr>
        <w:pStyle w:val="Textocomentario"/>
        <w:spacing w:before="120" w:after="120" w:line="276" w:lineRule="auto"/>
        <w:rPr>
          <w:rFonts w:ascii="Times New Roman" w:hAnsi="Times New Roman" w:cs="Times New Roman"/>
          <w:sz w:val="24"/>
          <w:szCs w:val="24"/>
        </w:rPr>
      </w:pPr>
      <w:r w:rsidRPr="008D27CA">
        <w:rPr>
          <w:rFonts w:ascii="Times New Roman" w:hAnsi="Times New Roman" w:cs="Times New Roman"/>
          <w:sz w:val="24"/>
          <w:szCs w:val="24"/>
          <w:vertAlign w:val="superscript"/>
        </w:rPr>
        <w:t xml:space="preserve">1 </w:t>
      </w:r>
      <w:r w:rsidRPr="008D27CA">
        <w:rPr>
          <w:rFonts w:ascii="Times New Roman" w:hAnsi="Times New Roman" w:cs="Times New Roman"/>
          <w:sz w:val="24"/>
          <w:szCs w:val="24"/>
        </w:rPr>
        <w:t xml:space="preserve">NIHR ARC Wessex. Health and Life Sciences, University of Southampton, </w:t>
      </w:r>
      <w:r w:rsidR="00B213B8" w:rsidRPr="00B213B8">
        <w:rPr>
          <w:rFonts w:ascii="Times New Roman" w:hAnsi="Times New Roman" w:cs="Times New Roman"/>
          <w:sz w:val="24"/>
          <w:szCs w:val="24"/>
        </w:rPr>
        <w:t>Building 67, University Road, SO171BJ</w:t>
      </w:r>
      <w:r w:rsidR="00B213B8">
        <w:rPr>
          <w:rFonts w:ascii="Times New Roman" w:hAnsi="Times New Roman" w:cs="Times New Roman"/>
          <w:sz w:val="24"/>
          <w:szCs w:val="24"/>
        </w:rPr>
        <w:t>,</w:t>
      </w:r>
      <w:r w:rsidR="00B213B8" w:rsidRPr="00B213B8">
        <w:rPr>
          <w:rFonts w:ascii="Times New Roman" w:hAnsi="Times New Roman" w:cs="Times New Roman"/>
          <w:sz w:val="24"/>
          <w:szCs w:val="24"/>
        </w:rPr>
        <w:t xml:space="preserve"> Southampton,</w:t>
      </w:r>
      <w:r w:rsidR="00B213B8">
        <w:rPr>
          <w:rFonts w:ascii="Times New Roman" w:hAnsi="Times New Roman" w:cs="Times New Roman"/>
          <w:sz w:val="24"/>
          <w:szCs w:val="24"/>
        </w:rPr>
        <w:t xml:space="preserve"> </w:t>
      </w:r>
      <w:r w:rsidRPr="008D27CA">
        <w:rPr>
          <w:rFonts w:ascii="Times New Roman" w:hAnsi="Times New Roman" w:cs="Times New Roman"/>
          <w:sz w:val="24"/>
          <w:szCs w:val="24"/>
        </w:rPr>
        <w:t>UK</w:t>
      </w:r>
    </w:p>
    <w:p w14:paraId="4F87E115" w14:textId="277A39E9" w:rsidR="00E7363B" w:rsidRPr="008D27CA" w:rsidRDefault="00E7363B" w:rsidP="00E7363B">
      <w:pPr>
        <w:pStyle w:val="Textocomentario"/>
        <w:spacing w:before="120" w:after="120" w:line="276" w:lineRule="auto"/>
        <w:rPr>
          <w:rFonts w:ascii="Times New Roman" w:hAnsi="Times New Roman" w:cs="Times New Roman"/>
          <w:sz w:val="24"/>
          <w:szCs w:val="24"/>
        </w:rPr>
      </w:pPr>
      <w:r w:rsidRPr="008D27CA">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School of </w:t>
      </w:r>
      <w:r w:rsidRPr="008D27CA">
        <w:rPr>
          <w:rFonts w:ascii="Times New Roman" w:hAnsi="Times New Roman" w:cs="Times New Roman"/>
          <w:sz w:val="24"/>
          <w:szCs w:val="24"/>
        </w:rPr>
        <w:t xml:space="preserve">Health Sciences, University of Southampton, </w:t>
      </w:r>
      <w:r w:rsidR="00B213B8" w:rsidRPr="00B213B8">
        <w:rPr>
          <w:rFonts w:ascii="Times New Roman" w:hAnsi="Times New Roman" w:cs="Times New Roman"/>
          <w:sz w:val="24"/>
          <w:szCs w:val="24"/>
        </w:rPr>
        <w:t>Building 67, University Road, SO171BJ</w:t>
      </w:r>
      <w:r w:rsidR="00B213B8">
        <w:rPr>
          <w:rFonts w:ascii="Times New Roman" w:hAnsi="Times New Roman" w:cs="Times New Roman"/>
          <w:sz w:val="24"/>
          <w:szCs w:val="24"/>
        </w:rPr>
        <w:t>,</w:t>
      </w:r>
      <w:r w:rsidR="00B213B8" w:rsidRPr="00B213B8">
        <w:rPr>
          <w:rFonts w:ascii="Times New Roman" w:hAnsi="Times New Roman" w:cs="Times New Roman"/>
          <w:sz w:val="24"/>
          <w:szCs w:val="24"/>
        </w:rPr>
        <w:t xml:space="preserve"> Southampton,</w:t>
      </w:r>
      <w:r w:rsidR="00B213B8">
        <w:rPr>
          <w:rFonts w:ascii="Times New Roman" w:hAnsi="Times New Roman" w:cs="Times New Roman"/>
          <w:sz w:val="24"/>
          <w:szCs w:val="24"/>
        </w:rPr>
        <w:t xml:space="preserve"> </w:t>
      </w:r>
      <w:r w:rsidRPr="008D27CA">
        <w:rPr>
          <w:rFonts w:ascii="Times New Roman" w:hAnsi="Times New Roman" w:cs="Times New Roman"/>
          <w:sz w:val="24"/>
          <w:szCs w:val="24"/>
        </w:rPr>
        <w:t>UK</w:t>
      </w:r>
      <w:r>
        <w:rPr>
          <w:rFonts w:ascii="Times New Roman" w:hAnsi="Times New Roman" w:cs="Times New Roman"/>
          <w:sz w:val="24"/>
          <w:szCs w:val="24"/>
        </w:rPr>
        <w:t xml:space="preserve"> </w:t>
      </w:r>
    </w:p>
    <w:p w14:paraId="2AD2B50D" w14:textId="2C92E80C" w:rsidR="00E7363B" w:rsidRPr="008D27CA" w:rsidRDefault="00E7363B" w:rsidP="00E7363B">
      <w:pPr>
        <w:pStyle w:val="Textocomentario"/>
        <w:spacing w:before="120" w:after="120" w:line="276" w:lineRule="auto"/>
        <w:rPr>
          <w:rFonts w:ascii="Times New Roman" w:hAnsi="Times New Roman" w:cs="Times New Roman"/>
          <w:sz w:val="24"/>
          <w:szCs w:val="24"/>
        </w:rPr>
      </w:pPr>
      <w:r w:rsidRPr="008D27CA">
        <w:rPr>
          <w:rFonts w:ascii="Times New Roman" w:hAnsi="Times New Roman" w:cs="Times New Roman"/>
          <w:sz w:val="24"/>
          <w:szCs w:val="24"/>
          <w:vertAlign w:val="superscript"/>
        </w:rPr>
        <w:t xml:space="preserve">3 </w:t>
      </w:r>
      <w:r>
        <w:rPr>
          <w:rFonts w:ascii="Times New Roman" w:hAnsi="Times New Roman" w:cs="Times New Roman"/>
          <w:sz w:val="24"/>
          <w:szCs w:val="24"/>
        </w:rPr>
        <w:t>Department</w:t>
      </w:r>
      <w:r w:rsidRPr="008D27CA">
        <w:rPr>
          <w:rFonts w:ascii="Times New Roman" w:hAnsi="Times New Roman" w:cs="Times New Roman"/>
          <w:sz w:val="24"/>
          <w:szCs w:val="24"/>
        </w:rPr>
        <w:t xml:space="preserve"> of Sport, </w:t>
      </w:r>
      <w:r>
        <w:rPr>
          <w:rFonts w:ascii="Times New Roman" w:hAnsi="Times New Roman" w:cs="Times New Roman"/>
          <w:sz w:val="24"/>
          <w:szCs w:val="24"/>
        </w:rPr>
        <w:t xml:space="preserve">Exercise and </w:t>
      </w:r>
      <w:r w:rsidRPr="008D27CA">
        <w:rPr>
          <w:rFonts w:ascii="Times New Roman" w:hAnsi="Times New Roman" w:cs="Times New Roman"/>
          <w:sz w:val="24"/>
          <w:szCs w:val="24"/>
        </w:rPr>
        <w:t xml:space="preserve">Health, University of Winchester, </w:t>
      </w:r>
      <w:r w:rsidR="00B213B8">
        <w:rPr>
          <w:rFonts w:ascii="Times New Roman" w:hAnsi="Times New Roman" w:cs="Times New Roman"/>
          <w:sz w:val="24"/>
          <w:szCs w:val="24"/>
        </w:rPr>
        <w:t xml:space="preserve">Romsey Road, SO22 5FT, Winchester, </w:t>
      </w:r>
      <w:r w:rsidRPr="008D27CA">
        <w:rPr>
          <w:rFonts w:ascii="Times New Roman" w:hAnsi="Times New Roman" w:cs="Times New Roman"/>
          <w:sz w:val="24"/>
          <w:szCs w:val="24"/>
        </w:rPr>
        <w:t>UK</w:t>
      </w:r>
      <w:r w:rsidRPr="008D27CA" w:rsidDel="008B5038">
        <w:rPr>
          <w:rFonts w:ascii="Times New Roman" w:hAnsi="Times New Roman" w:cs="Times New Roman"/>
          <w:sz w:val="24"/>
          <w:szCs w:val="24"/>
        </w:rPr>
        <w:t xml:space="preserve"> </w:t>
      </w:r>
    </w:p>
    <w:p w14:paraId="43397B72" w14:textId="14A22C87" w:rsidR="00B213B8" w:rsidRPr="00B213B8" w:rsidRDefault="00E7363B" w:rsidP="00B213B8">
      <w:pPr>
        <w:pStyle w:val="Textocomentario"/>
        <w:spacing w:before="120" w:after="120" w:line="276" w:lineRule="auto"/>
        <w:rPr>
          <w:rFonts w:ascii="Times New Roman" w:hAnsi="Times New Roman" w:cs="Times New Roman"/>
          <w:sz w:val="24"/>
          <w:szCs w:val="24"/>
        </w:rPr>
      </w:pPr>
      <w:r w:rsidRPr="008D27CA">
        <w:rPr>
          <w:rFonts w:ascii="Times New Roman" w:hAnsi="Times New Roman" w:cs="Times New Roman"/>
          <w:sz w:val="24"/>
          <w:szCs w:val="24"/>
          <w:vertAlign w:val="superscript"/>
        </w:rPr>
        <w:t xml:space="preserve">4 </w:t>
      </w:r>
      <w:r w:rsidRPr="008D27CA">
        <w:rPr>
          <w:rFonts w:ascii="Times New Roman" w:hAnsi="Times New Roman" w:cs="Times New Roman"/>
          <w:sz w:val="24"/>
          <w:szCs w:val="24"/>
        </w:rPr>
        <w:t xml:space="preserve">NIHR ARC Wessex. Health and Life Sciences, University of Southampton, </w:t>
      </w:r>
      <w:r w:rsidR="00B213B8" w:rsidRPr="00B213B8">
        <w:rPr>
          <w:rFonts w:ascii="Times New Roman" w:hAnsi="Times New Roman" w:cs="Times New Roman"/>
          <w:sz w:val="24"/>
          <w:szCs w:val="24"/>
        </w:rPr>
        <w:t>Building 67, University Road, SO171BJ</w:t>
      </w:r>
      <w:r w:rsidR="00B213B8">
        <w:rPr>
          <w:rFonts w:ascii="Times New Roman" w:hAnsi="Times New Roman" w:cs="Times New Roman"/>
          <w:sz w:val="24"/>
          <w:szCs w:val="24"/>
        </w:rPr>
        <w:t xml:space="preserve">, </w:t>
      </w:r>
      <w:r w:rsidR="00B213B8" w:rsidRPr="00B213B8">
        <w:rPr>
          <w:rFonts w:ascii="Times New Roman" w:hAnsi="Times New Roman" w:cs="Times New Roman"/>
          <w:sz w:val="24"/>
          <w:szCs w:val="24"/>
        </w:rPr>
        <w:t>Southampton</w:t>
      </w:r>
      <w:r w:rsidR="00B213B8">
        <w:rPr>
          <w:rFonts w:ascii="Times New Roman" w:hAnsi="Times New Roman" w:cs="Times New Roman"/>
          <w:sz w:val="24"/>
          <w:szCs w:val="24"/>
        </w:rPr>
        <w:t>, UK</w:t>
      </w:r>
    </w:p>
    <w:p w14:paraId="6480685A" w14:textId="77777777" w:rsidR="00B213B8" w:rsidRDefault="00B213B8" w:rsidP="00E7363B">
      <w:pPr>
        <w:spacing w:before="120" w:after="120" w:line="276" w:lineRule="auto"/>
        <w:rPr>
          <w:b/>
          <w:bCs/>
          <w:lang w:val="en-GB"/>
        </w:rPr>
      </w:pPr>
    </w:p>
    <w:p w14:paraId="7FEDA604" w14:textId="6F4D1C09" w:rsidR="00E7363B" w:rsidRDefault="00E7363B" w:rsidP="00FE0015">
      <w:pPr>
        <w:spacing w:before="120" w:after="120" w:line="276" w:lineRule="auto"/>
        <w:jc w:val="both"/>
        <w:rPr>
          <w:rFonts w:cstheme="minorHAnsi"/>
          <w:lang w:eastAsia="es-ES"/>
        </w:rPr>
      </w:pPr>
      <w:r>
        <w:rPr>
          <w:b/>
          <w:bCs/>
          <w:lang w:val="en-GB"/>
        </w:rPr>
        <w:t xml:space="preserve">*Corresponding author: </w:t>
      </w:r>
      <w:r w:rsidR="00882560">
        <w:rPr>
          <w:lang w:val="en-GB"/>
        </w:rPr>
        <w:t>Dr Leire Ambrosio</w:t>
      </w:r>
      <w:r w:rsidRPr="00C108A2">
        <w:rPr>
          <w:lang w:val="en-GB"/>
        </w:rPr>
        <w:t>,</w:t>
      </w:r>
      <w:r>
        <w:rPr>
          <w:b/>
          <w:bCs/>
          <w:lang w:val="en-GB"/>
        </w:rPr>
        <w:t xml:space="preserve"> </w:t>
      </w:r>
      <w:r w:rsidRPr="00AB71BE">
        <w:rPr>
          <w:rFonts w:cstheme="minorHAnsi"/>
          <w:lang w:eastAsia="es-ES"/>
        </w:rPr>
        <w:t>PhD, MSc, RN, NIHR Applied Research Collaboration Wessex, School of Health Sciences, University of Southampton, Building 67, University Road, SO171BJ Southampton, United Kingdom. E-mail</w:t>
      </w:r>
      <w:r>
        <w:rPr>
          <w:lang w:val="en-GB"/>
        </w:rPr>
        <w:t xml:space="preserve">: </w:t>
      </w:r>
      <w:hyperlink r:id="rId7" w:history="1">
        <w:r w:rsidR="00882560" w:rsidRPr="00415703">
          <w:rPr>
            <w:rStyle w:val="Hipervnculo"/>
            <w:lang w:val="en-US"/>
          </w:rPr>
          <w:t>lag1v19@soton.ac.uk</w:t>
        </w:r>
      </w:hyperlink>
      <w:r w:rsidR="00882560" w:rsidRPr="00415703">
        <w:rPr>
          <w:lang w:val="en-US"/>
        </w:rPr>
        <w:t xml:space="preserve"> </w:t>
      </w:r>
      <w:r w:rsidRPr="004146D4">
        <w:rPr>
          <w:rFonts w:cstheme="minorHAnsi"/>
          <w:lang w:eastAsia="es-ES"/>
        </w:rPr>
        <w:t>Tel.: +44-(0)23-8059-7591</w:t>
      </w:r>
      <w:r>
        <w:rPr>
          <w:rFonts w:cstheme="minorHAnsi"/>
          <w:lang w:eastAsia="es-ES"/>
        </w:rPr>
        <w:t>.</w:t>
      </w:r>
    </w:p>
    <w:p w14:paraId="7C39689F" w14:textId="62B89D8B" w:rsidR="00C8693F" w:rsidRDefault="00C8693F" w:rsidP="00FE0015">
      <w:pPr>
        <w:spacing w:before="120" w:after="120" w:line="276" w:lineRule="auto"/>
        <w:jc w:val="both"/>
        <w:rPr>
          <w:rFonts w:cstheme="minorHAnsi"/>
          <w:lang w:eastAsia="es-ES"/>
        </w:rPr>
      </w:pPr>
    </w:p>
    <w:p w14:paraId="5F80C3D9" w14:textId="57A2CAE1" w:rsidR="00C8693F" w:rsidRPr="00AD7B94" w:rsidRDefault="00C8693F" w:rsidP="00FE0015">
      <w:pPr>
        <w:spacing w:before="120" w:after="120" w:line="276" w:lineRule="auto"/>
        <w:jc w:val="both"/>
        <w:rPr>
          <w:rFonts w:cstheme="minorHAnsi"/>
          <w:b/>
          <w:bCs/>
          <w:lang w:val="en-US" w:eastAsia="es-ES"/>
        </w:rPr>
      </w:pPr>
      <w:r w:rsidRPr="00AD7B94">
        <w:rPr>
          <w:rFonts w:cstheme="minorHAnsi"/>
          <w:b/>
          <w:bCs/>
          <w:lang w:val="en-US" w:eastAsia="es-ES"/>
        </w:rPr>
        <w:t>Word count:</w:t>
      </w:r>
    </w:p>
    <w:p w14:paraId="1B4E051D" w14:textId="7E645BA5" w:rsidR="00C8693F" w:rsidRPr="00C8693F" w:rsidRDefault="00C8693F" w:rsidP="00FE0015">
      <w:pPr>
        <w:spacing w:before="120" w:after="120" w:line="276" w:lineRule="auto"/>
        <w:jc w:val="both"/>
        <w:rPr>
          <w:rFonts w:cstheme="minorHAnsi"/>
          <w:lang w:val="en-US" w:eastAsia="es-ES"/>
        </w:rPr>
      </w:pPr>
      <w:r w:rsidRPr="00C8693F">
        <w:rPr>
          <w:rFonts w:cstheme="minorHAnsi"/>
          <w:lang w:val="en-US" w:eastAsia="es-ES"/>
        </w:rPr>
        <w:t>- Abstract:</w:t>
      </w:r>
      <w:r w:rsidR="00EF36C2">
        <w:rPr>
          <w:rFonts w:cstheme="minorHAnsi"/>
          <w:lang w:val="en-US" w:eastAsia="es-ES"/>
        </w:rPr>
        <w:t xml:space="preserve"> 1</w:t>
      </w:r>
      <w:r w:rsidR="00F72923">
        <w:rPr>
          <w:rFonts w:cstheme="minorHAnsi"/>
          <w:lang w:val="en-US" w:eastAsia="es-ES"/>
        </w:rPr>
        <w:t>50</w:t>
      </w:r>
    </w:p>
    <w:p w14:paraId="1AE83440" w14:textId="60A59DE6" w:rsidR="00C8693F" w:rsidRPr="00381F2E" w:rsidRDefault="00C8693F" w:rsidP="00FE0015">
      <w:pPr>
        <w:spacing w:before="120" w:after="120" w:line="276" w:lineRule="auto"/>
        <w:jc w:val="both"/>
        <w:rPr>
          <w:rFonts w:cstheme="minorHAnsi"/>
          <w:color w:val="FF0000"/>
          <w:lang w:val="en-US" w:eastAsia="es-ES"/>
        </w:rPr>
      </w:pPr>
      <w:r w:rsidRPr="00C8693F">
        <w:rPr>
          <w:rFonts w:cstheme="minorHAnsi"/>
          <w:lang w:val="en-US" w:eastAsia="es-ES"/>
        </w:rPr>
        <w:t>- Main text</w:t>
      </w:r>
      <w:r w:rsidRPr="00381F2E">
        <w:rPr>
          <w:rFonts w:cstheme="minorHAnsi"/>
          <w:color w:val="000000" w:themeColor="text1"/>
          <w:lang w:val="en-US" w:eastAsia="es-ES"/>
        </w:rPr>
        <w:t>:</w:t>
      </w:r>
      <w:r w:rsidR="00EF36C2" w:rsidRPr="00381F2E">
        <w:rPr>
          <w:rFonts w:cstheme="minorHAnsi"/>
          <w:color w:val="000000" w:themeColor="text1"/>
          <w:lang w:val="en-US" w:eastAsia="es-ES"/>
        </w:rPr>
        <w:t xml:space="preserve"> </w:t>
      </w:r>
      <w:r w:rsidR="00EF36C2" w:rsidRPr="00381F2E">
        <w:rPr>
          <w:rFonts w:cstheme="minorHAnsi"/>
          <w:color w:val="FF0000"/>
          <w:lang w:val="en-US" w:eastAsia="es-ES"/>
        </w:rPr>
        <w:t>3</w:t>
      </w:r>
      <w:r w:rsidR="00381F2E" w:rsidRPr="00381F2E">
        <w:rPr>
          <w:rFonts w:cstheme="minorHAnsi"/>
          <w:color w:val="FF0000"/>
          <w:lang w:val="en-US" w:eastAsia="es-ES"/>
        </w:rPr>
        <w:t>807</w:t>
      </w:r>
    </w:p>
    <w:p w14:paraId="3C54CFE2" w14:textId="21246D19" w:rsidR="00C8693F" w:rsidRPr="00C8693F" w:rsidRDefault="00C8693F" w:rsidP="00FE0015">
      <w:pPr>
        <w:spacing w:before="120" w:after="120" w:line="276" w:lineRule="auto"/>
        <w:jc w:val="both"/>
        <w:rPr>
          <w:rFonts w:cstheme="minorHAnsi"/>
          <w:lang w:val="en-US" w:eastAsia="es-ES"/>
        </w:rPr>
      </w:pPr>
      <w:r w:rsidRPr="00C8693F">
        <w:rPr>
          <w:rFonts w:cstheme="minorHAnsi"/>
          <w:lang w:val="en-US" w:eastAsia="es-ES"/>
        </w:rPr>
        <w:t>- Number of tables:</w:t>
      </w:r>
      <w:r w:rsidR="00780B4E">
        <w:rPr>
          <w:rFonts w:cstheme="minorHAnsi"/>
          <w:lang w:val="en-US" w:eastAsia="es-ES"/>
        </w:rPr>
        <w:t xml:space="preserve"> 2</w:t>
      </w:r>
    </w:p>
    <w:p w14:paraId="0DC07FC7" w14:textId="1F6D6F5D" w:rsidR="00C8693F" w:rsidRPr="00C8693F" w:rsidRDefault="00C8693F" w:rsidP="00FE0015">
      <w:pPr>
        <w:spacing w:before="120" w:after="120" w:line="276" w:lineRule="auto"/>
        <w:jc w:val="both"/>
        <w:rPr>
          <w:rFonts w:cstheme="minorHAnsi"/>
          <w:lang w:val="en-US" w:eastAsia="es-ES"/>
        </w:rPr>
      </w:pPr>
      <w:r w:rsidRPr="00C8693F">
        <w:rPr>
          <w:rFonts w:cstheme="minorHAnsi"/>
          <w:lang w:val="en-US" w:eastAsia="es-ES"/>
        </w:rPr>
        <w:t>- Number of figures:</w:t>
      </w:r>
      <w:r w:rsidR="00780B4E">
        <w:rPr>
          <w:rFonts w:cstheme="minorHAnsi"/>
          <w:lang w:val="en-US" w:eastAsia="es-ES"/>
        </w:rPr>
        <w:t xml:space="preserve"> 2</w:t>
      </w:r>
    </w:p>
    <w:p w14:paraId="6478C707" w14:textId="73B89B42" w:rsidR="00C8693F" w:rsidRPr="00381F2E" w:rsidRDefault="00C8693F" w:rsidP="00FE0015">
      <w:pPr>
        <w:spacing w:before="120" w:after="120" w:line="276" w:lineRule="auto"/>
        <w:jc w:val="both"/>
        <w:rPr>
          <w:rFonts w:cstheme="minorHAnsi"/>
          <w:color w:val="FF0000"/>
          <w:lang w:val="en-US" w:eastAsia="es-ES"/>
        </w:rPr>
      </w:pPr>
      <w:r w:rsidRPr="00C8693F">
        <w:rPr>
          <w:rFonts w:cstheme="minorHAnsi"/>
          <w:lang w:val="en-US" w:eastAsia="es-ES"/>
        </w:rPr>
        <w:t>- Number of references:</w:t>
      </w:r>
      <w:r w:rsidR="00EF36C2">
        <w:rPr>
          <w:rFonts w:cstheme="minorHAnsi"/>
          <w:lang w:val="en-US" w:eastAsia="es-ES"/>
        </w:rPr>
        <w:t xml:space="preserve"> </w:t>
      </w:r>
      <w:r w:rsidR="00EF36C2" w:rsidRPr="00381F2E">
        <w:rPr>
          <w:rFonts w:cstheme="minorHAnsi"/>
          <w:color w:val="FF0000"/>
          <w:lang w:val="en-US" w:eastAsia="es-ES"/>
        </w:rPr>
        <w:t>3</w:t>
      </w:r>
      <w:r w:rsidR="009969EF">
        <w:rPr>
          <w:rFonts w:cstheme="minorHAnsi"/>
          <w:color w:val="FF0000"/>
          <w:lang w:val="en-US" w:eastAsia="es-ES"/>
        </w:rPr>
        <w:t>6</w:t>
      </w:r>
    </w:p>
    <w:p w14:paraId="25C070EB" w14:textId="77777777" w:rsidR="00C8693F" w:rsidRDefault="00C8693F" w:rsidP="00C8693F">
      <w:pPr>
        <w:rPr>
          <w:rFonts w:ascii="Open Sans" w:hAnsi="Open Sans" w:cs="Open Sans"/>
          <w:color w:val="333333"/>
          <w:sz w:val="18"/>
          <w:szCs w:val="18"/>
          <w:shd w:val="clear" w:color="auto" w:fill="FFFFFF"/>
        </w:rPr>
      </w:pPr>
    </w:p>
    <w:p w14:paraId="70F02DC9" w14:textId="77777777" w:rsidR="00C8693F" w:rsidRPr="00C8693F" w:rsidRDefault="00C8693F" w:rsidP="00FE0015">
      <w:pPr>
        <w:spacing w:before="120" w:after="120" w:line="276" w:lineRule="auto"/>
        <w:jc w:val="both"/>
        <w:rPr>
          <w:b/>
          <w:bCs/>
        </w:rPr>
      </w:pPr>
    </w:p>
    <w:p w14:paraId="6B93DABD" w14:textId="77777777" w:rsidR="00CF5A23" w:rsidRDefault="00CF5A23" w:rsidP="00415703">
      <w:pPr>
        <w:spacing w:before="120" w:after="120" w:line="276" w:lineRule="auto"/>
        <w:jc w:val="both"/>
        <w:rPr>
          <w:rFonts w:eastAsia="MS ??" w:cstheme="minorHAnsi"/>
          <w:b/>
        </w:rPr>
      </w:pPr>
    </w:p>
    <w:p w14:paraId="6B1EF8E7" w14:textId="77777777" w:rsidR="00540336" w:rsidRDefault="00540336" w:rsidP="00540336">
      <w:pPr>
        <w:spacing w:before="120" w:after="120" w:line="276" w:lineRule="auto"/>
        <w:rPr>
          <w:b/>
          <w:bCs/>
          <w:lang w:val="en-GB"/>
        </w:rPr>
        <w:sectPr w:rsidR="00540336">
          <w:pgSz w:w="11906" w:h="16838"/>
          <w:pgMar w:top="1440" w:right="1440" w:bottom="1440" w:left="1440" w:header="708" w:footer="708" w:gutter="0"/>
          <w:cols w:space="708"/>
          <w:docGrid w:linePitch="360"/>
        </w:sectPr>
      </w:pPr>
    </w:p>
    <w:p w14:paraId="4A75879E" w14:textId="77777777" w:rsidR="00540336" w:rsidRPr="001A09C8" w:rsidRDefault="00540336" w:rsidP="00540336">
      <w:pPr>
        <w:spacing w:before="120" w:after="120" w:line="276" w:lineRule="auto"/>
        <w:rPr>
          <w:b/>
          <w:bCs/>
          <w:lang w:val="en-GB"/>
        </w:rPr>
      </w:pPr>
      <w:r w:rsidRPr="008D27CA">
        <w:rPr>
          <w:b/>
          <w:bCs/>
          <w:lang w:val="en-GB"/>
        </w:rPr>
        <w:lastRenderedPageBreak/>
        <w:t>Abstract</w:t>
      </w:r>
    </w:p>
    <w:p w14:paraId="605AE267" w14:textId="20C88E76" w:rsidR="00540336" w:rsidRPr="002E2ACE" w:rsidRDefault="00540336" w:rsidP="00540336">
      <w:pPr>
        <w:spacing w:before="120" w:after="120" w:line="276" w:lineRule="auto"/>
        <w:jc w:val="both"/>
        <w:rPr>
          <w:lang w:val="en-GB"/>
        </w:rPr>
      </w:pPr>
      <w:r>
        <w:rPr>
          <w:color w:val="000000" w:themeColor="text1"/>
          <w:lang w:val="en-GB"/>
        </w:rPr>
        <w:t>T</w:t>
      </w:r>
      <w:r w:rsidRPr="008D27CA">
        <w:rPr>
          <w:color w:val="000000" w:themeColor="text1"/>
          <w:lang w:val="en-GB"/>
        </w:rPr>
        <w:t xml:space="preserve">o </w:t>
      </w:r>
      <w:r w:rsidRPr="008D27CA">
        <w:rPr>
          <w:lang w:val="en-GB"/>
        </w:rPr>
        <w:t>review the applicability</w:t>
      </w:r>
      <w:r>
        <w:rPr>
          <w:lang w:val="en-GB"/>
        </w:rPr>
        <w:t xml:space="preserve"> and accessibility</w:t>
      </w:r>
      <w:r w:rsidRPr="008D27CA">
        <w:rPr>
          <w:lang w:val="en-GB"/>
        </w:rPr>
        <w:t xml:space="preserve"> of </w:t>
      </w:r>
      <w:r>
        <w:rPr>
          <w:lang w:val="en-GB"/>
        </w:rPr>
        <w:t>physical activity</w:t>
      </w:r>
      <w:r w:rsidRPr="008D27CA">
        <w:rPr>
          <w:lang w:val="en-GB"/>
        </w:rPr>
        <w:t xml:space="preserve"> </w:t>
      </w:r>
      <w:r>
        <w:rPr>
          <w:lang w:val="en-GB"/>
        </w:rPr>
        <w:t xml:space="preserve">guidelines </w:t>
      </w:r>
      <w:r w:rsidRPr="008D27CA">
        <w:rPr>
          <w:lang w:val="en-GB"/>
        </w:rPr>
        <w:t xml:space="preserve">for adults living with </w:t>
      </w:r>
      <w:r w:rsidR="00032992">
        <w:rPr>
          <w:lang w:val="en-GB"/>
        </w:rPr>
        <w:t>long-term conditions</w:t>
      </w:r>
      <w:r w:rsidRPr="008D27CA">
        <w:rPr>
          <w:lang w:val="en-GB"/>
        </w:rPr>
        <w:t xml:space="preserve"> whilst shielding during </w:t>
      </w:r>
      <w:r>
        <w:rPr>
          <w:lang w:val="en-GB"/>
        </w:rPr>
        <w:t xml:space="preserve">the </w:t>
      </w:r>
      <w:r w:rsidRPr="008D27CA">
        <w:rPr>
          <w:lang w:val="en-GB"/>
        </w:rPr>
        <w:t>COVID-19</w:t>
      </w:r>
      <w:r>
        <w:rPr>
          <w:lang w:val="en-GB"/>
        </w:rPr>
        <w:t>.</w:t>
      </w:r>
      <w:r w:rsidR="00E06C2D">
        <w:rPr>
          <w:lang w:val="en-GB"/>
        </w:rPr>
        <w:t xml:space="preserve"> </w:t>
      </w:r>
      <w:r>
        <w:rPr>
          <w:lang w:val="en-GB"/>
        </w:rPr>
        <w:t>A</w:t>
      </w:r>
      <w:r w:rsidRPr="008D27CA">
        <w:rPr>
          <w:lang w:val="en-GB"/>
        </w:rPr>
        <w:t xml:space="preserve"> narrative review with systematic methodology was conducted</w:t>
      </w:r>
      <w:r>
        <w:rPr>
          <w:lang w:val="en-GB"/>
        </w:rPr>
        <w:t xml:space="preserve"> between 2015-2021, with two stages: 1) </w:t>
      </w:r>
      <w:r w:rsidRPr="00722C82">
        <w:rPr>
          <w:lang w:val="en-GB"/>
        </w:rPr>
        <w:t xml:space="preserve">Search of </w:t>
      </w:r>
      <w:r>
        <w:rPr>
          <w:lang w:val="en-GB"/>
        </w:rPr>
        <w:t xml:space="preserve">electronic </w:t>
      </w:r>
      <w:r w:rsidRPr="008D27CA">
        <w:rPr>
          <w:lang w:val="en-GB"/>
        </w:rPr>
        <w:t>databases</w:t>
      </w:r>
      <w:r>
        <w:rPr>
          <w:lang w:val="en-GB"/>
        </w:rPr>
        <w:t xml:space="preserve"> </w:t>
      </w:r>
      <w:r w:rsidRPr="008D27CA">
        <w:rPr>
          <w:lang w:val="en-GB"/>
        </w:rPr>
        <w:t>PubMed/Medline, Web of Science, PsycInfo and Cinahl</w:t>
      </w:r>
      <w:r>
        <w:rPr>
          <w:lang w:val="en-GB"/>
        </w:rPr>
        <w:t>; 2) s</w:t>
      </w:r>
      <w:r w:rsidRPr="00722C82">
        <w:rPr>
          <w:lang w:val="en-GB"/>
        </w:rPr>
        <w:t xml:space="preserve">earch of </w:t>
      </w:r>
      <w:r>
        <w:rPr>
          <w:lang w:val="en-GB"/>
        </w:rPr>
        <w:t>long</w:t>
      </w:r>
      <w:r w:rsidR="00032992">
        <w:rPr>
          <w:lang w:val="en-GB"/>
        </w:rPr>
        <w:t>-t</w:t>
      </w:r>
      <w:r>
        <w:rPr>
          <w:lang w:val="en-GB"/>
        </w:rPr>
        <w:t>erm condition</w:t>
      </w:r>
      <w:r w:rsidRPr="00722C82">
        <w:rPr>
          <w:lang w:val="en-GB"/>
        </w:rPr>
        <w:t xml:space="preserve"> </w:t>
      </w:r>
      <w:r>
        <w:rPr>
          <w:lang w:val="en-GB"/>
        </w:rPr>
        <w:t>o</w:t>
      </w:r>
      <w:r w:rsidRPr="00722C82">
        <w:rPr>
          <w:lang w:val="en-GB"/>
        </w:rPr>
        <w:t>rganisations</w:t>
      </w:r>
      <w:r w:rsidR="00E06C2D">
        <w:rPr>
          <w:lang w:val="en-GB"/>
        </w:rPr>
        <w:t xml:space="preserve">. </w:t>
      </w:r>
      <w:r w:rsidRPr="00237009">
        <w:rPr>
          <w:color w:val="FF0000"/>
          <w:lang w:val="en-GB"/>
        </w:rPr>
        <w:t>6</w:t>
      </w:r>
      <w:r w:rsidR="00237009" w:rsidRPr="00237009">
        <w:rPr>
          <w:color w:val="FF0000"/>
          <w:lang w:val="en-GB"/>
        </w:rPr>
        <w:t>5</w:t>
      </w:r>
      <w:r w:rsidRPr="00237009">
        <w:rPr>
          <w:color w:val="FF0000"/>
          <w:lang w:val="en-GB"/>
        </w:rPr>
        <w:t xml:space="preserve"> articles were identified</w:t>
      </w:r>
      <w:r>
        <w:rPr>
          <w:lang w:val="en-GB"/>
        </w:rPr>
        <w:t>, where nine in</w:t>
      </w:r>
      <w:r w:rsidRPr="008D27CA">
        <w:rPr>
          <w:lang w:val="en-GB"/>
        </w:rPr>
        <w:t xml:space="preserve">cluded </w:t>
      </w:r>
      <w:r w:rsidR="00032992">
        <w:rPr>
          <w:lang w:val="en-GB"/>
        </w:rPr>
        <w:t xml:space="preserve">specific guidelines </w:t>
      </w:r>
      <w:r w:rsidRPr="008D27CA">
        <w:rPr>
          <w:lang w:val="en-GB"/>
        </w:rPr>
        <w:t>during the COVID-19</w:t>
      </w:r>
      <w:r>
        <w:rPr>
          <w:lang w:val="en-GB"/>
        </w:rPr>
        <w:t xml:space="preserve">, </w:t>
      </w:r>
      <w:r w:rsidRPr="008D27CA">
        <w:rPr>
          <w:lang w:val="en-GB"/>
        </w:rPr>
        <w:t xml:space="preserve">28 </w:t>
      </w:r>
      <w:r w:rsidR="00032992">
        <w:rPr>
          <w:lang w:val="en-GB"/>
        </w:rPr>
        <w:t xml:space="preserve">specific </w:t>
      </w:r>
      <w:r>
        <w:rPr>
          <w:lang w:val="en-GB"/>
        </w:rPr>
        <w:t>guidelines to</w:t>
      </w:r>
      <w:r w:rsidRPr="008D27CA">
        <w:rPr>
          <w:lang w:val="en-GB"/>
        </w:rPr>
        <w:t xml:space="preserve"> individuals </w:t>
      </w:r>
      <w:r>
        <w:rPr>
          <w:lang w:val="en-GB"/>
        </w:rPr>
        <w:t xml:space="preserve">living </w:t>
      </w:r>
      <w:r w:rsidRPr="008D27CA">
        <w:rPr>
          <w:lang w:val="en-GB"/>
        </w:rPr>
        <w:t xml:space="preserve">with </w:t>
      </w:r>
      <w:r>
        <w:rPr>
          <w:lang w:val="en-GB"/>
        </w:rPr>
        <w:t>long</w:t>
      </w:r>
      <w:r w:rsidR="00032992">
        <w:rPr>
          <w:lang w:val="en-GB"/>
        </w:rPr>
        <w:t>-</w:t>
      </w:r>
      <w:r>
        <w:rPr>
          <w:lang w:val="en-GB"/>
        </w:rPr>
        <w:t xml:space="preserve">term conditions and 7 </w:t>
      </w:r>
      <w:r w:rsidRPr="008D27CA">
        <w:rPr>
          <w:lang w:val="en-GB"/>
        </w:rPr>
        <w:t>identified the utilization of online resources</w:t>
      </w:r>
      <w:r>
        <w:rPr>
          <w:lang w:val="en-GB"/>
        </w:rPr>
        <w:t xml:space="preserve">. </w:t>
      </w:r>
      <w:r w:rsidRPr="00237009">
        <w:rPr>
          <w:color w:val="FF0000"/>
          <w:lang w:val="en-GB"/>
        </w:rPr>
        <w:t>2</w:t>
      </w:r>
      <w:r w:rsidR="00237009" w:rsidRPr="00237009">
        <w:rPr>
          <w:color w:val="FF0000"/>
          <w:lang w:val="en-GB"/>
        </w:rPr>
        <w:t>1</w:t>
      </w:r>
      <w:r w:rsidRPr="00237009">
        <w:rPr>
          <w:color w:val="FF0000"/>
          <w:lang w:val="en-GB"/>
        </w:rPr>
        <w:t xml:space="preserve"> long term condition organizations websites </w:t>
      </w:r>
      <w:r>
        <w:rPr>
          <w:lang w:val="en-GB"/>
        </w:rPr>
        <w:t>were reviewed where all of them included a section regarding physical activity guidelines and 7 referred to online and offline accessible resources during COVID-19</w:t>
      </w:r>
      <w:r w:rsidR="00E06C2D">
        <w:rPr>
          <w:lang w:val="en-GB"/>
        </w:rPr>
        <w:t xml:space="preserve">. </w:t>
      </w:r>
      <w:r>
        <w:rPr>
          <w:lang w:val="en-GB"/>
        </w:rPr>
        <w:t>A</w:t>
      </w:r>
      <w:r w:rsidRPr="00AD008C">
        <w:rPr>
          <w:lang w:val="en-GB"/>
        </w:rPr>
        <w:t xml:space="preserve">ccessibility and applicability </w:t>
      </w:r>
      <w:r>
        <w:rPr>
          <w:lang w:val="en-GB"/>
        </w:rPr>
        <w:t>were</w:t>
      </w:r>
      <w:r w:rsidRPr="00AD008C">
        <w:rPr>
          <w:lang w:val="en-GB"/>
        </w:rPr>
        <w:t xml:space="preserve"> variable across academic databases and </w:t>
      </w:r>
      <w:r>
        <w:rPr>
          <w:lang w:val="en-GB"/>
        </w:rPr>
        <w:t>long</w:t>
      </w:r>
      <w:r w:rsidR="00032992">
        <w:rPr>
          <w:lang w:val="en-GB"/>
        </w:rPr>
        <w:t>-</w:t>
      </w:r>
      <w:r>
        <w:rPr>
          <w:lang w:val="en-GB"/>
        </w:rPr>
        <w:t>term conditions</w:t>
      </w:r>
      <w:r w:rsidRPr="00AD008C">
        <w:rPr>
          <w:lang w:val="en-GB"/>
        </w:rPr>
        <w:t xml:space="preserve"> organisa</w:t>
      </w:r>
      <w:r>
        <w:rPr>
          <w:lang w:val="en-GB"/>
        </w:rPr>
        <w:t>tion websites.</w:t>
      </w:r>
      <w:r w:rsidRPr="004804B8">
        <w:rPr>
          <w:lang w:val="en-GB"/>
        </w:rPr>
        <w:t xml:space="preserve"> </w:t>
      </w:r>
      <w:r w:rsidR="00032992">
        <w:rPr>
          <w:lang w:val="en-GB"/>
        </w:rPr>
        <w:t>F</w:t>
      </w:r>
      <w:r>
        <w:rPr>
          <w:lang w:val="en-GB"/>
        </w:rPr>
        <w:t xml:space="preserve">indings </w:t>
      </w:r>
      <w:r w:rsidR="00032992">
        <w:rPr>
          <w:lang w:val="en-GB"/>
        </w:rPr>
        <w:t xml:space="preserve">could </w:t>
      </w:r>
      <w:r>
        <w:rPr>
          <w:lang w:val="en-GB"/>
        </w:rPr>
        <w:t>inform long term condition policy and guidelines development to better and more relevant support people living with long term conditions to be physically active.</w:t>
      </w:r>
    </w:p>
    <w:p w14:paraId="19AC75D8" w14:textId="77777777" w:rsidR="00540336" w:rsidRDefault="00540336" w:rsidP="00540336">
      <w:pPr>
        <w:spacing w:before="120" w:after="120" w:line="276" w:lineRule="auto"/>
        <w:jc w:val="both"/>
        <w:rPr>
          <w:lang w:val="en-GB"/>
        </w:rPr>
      </w:pPr>
    </w:p>
    <w:p w14:paraId="08318C94" w14:textId="10BD2167" w:rsidR="00540336" w:rsidRDefault="00540336" w:rsidP="00540336">
      <w:pPr>
        <w:spacing w:before="120" w:after="120" w:line="276" w:lineRule="auto"/>
        <w:jc w:val="both"/>
        <w:rPr>
          <w:lang w:val="en-GB"/>
        </w:rPr>
      </w:pPr>
      <w:r w:rsidRPr="006E785E">
        <w:rPr>
          <w:b/>
          <w:bCs/>
          <w:lang w:val="en-GB"/>
        </w:rPr>
        <w:t>Keywords</w:t>
      </w:r>
      <w:r>
        <w:rPr>
          <w:b/>
          <w:bCs/>
          <w:lang w:val="en-GB"/>
        </w:rPr>
        <w:t xml:space="preserve">. </w:t>
      </w:r>
      <w:r>
        <w:rPr>
          <w:lang w:val="en-GB"/>
        </w:rPr>
        <w:t xml:space="preserve">Physical activity, long term condition, </w:t>
      </w:r>
      <w:r w:rsidR="00E06C2D">
        <w:rPr>
          <w:lang w:val="en-GB"/>
        </w:rPr>
        <w:t xml:space="preserve">COVID-19 pandemic, guidelines. </w:t>
      </w:r>
    </w:p>
    <w:p w14:paraId="507B7571" w14:textId="77777777" w:rsidR="00540336" w:rsidRDefault="00540336" w:rsidP="0021783D">
      <w:pPr>
        <w:spacing w:after="100" w:line="276" w:lineRule="auto"/>
        <w:jc w:val="both"/>
        <w:rPr>
          <w:color w:val="000000" w:themeColor="text1"/>
          <w:lang w:val="en-GB"/>
        </w:rPr>
        <w:sectPr w:rsidR="00540336">
          <w:pgSz w:w="11906" w:h="16838"/>
          <w:pgMar w:top="1440" w:right="1440" w:bottom="1440" w:left="1440" w:header="708" w:footer="708" w:gutter="0"/>
          <w:cols w:space="708"/>
          <w:docGrid w:linePitch="360"/>
        </w:sectPr>
      </w:pPr>
    </w:p>
    <w:p w14:paraId="058E4653" w14:textId="77777777" w:rsidR="00540336" w:rsidRPr="002460F7" w:rsidRDefault="00540336" w:rsidP="000B031E">
      <w:pPr>
        <w:spacing w:before="120" w:after="120" w:line="276" w:lineRule="auto"/>
        <w:jc w:val="both"/>
        <w:rPr>
          <w:i/>
          <w:iCs/>
          <w:lang w:val="en-GB"/>
        </w:rPr>
      </w:pPr>
      <w:r w:rsidRPr="002460F7">
        <w:rPr>
          <w:b/>
          <w:bCs/>
          <w:lang w:val="en-GB"/>
        </w:rPr>
        <w:lastRenderedPageBreak/>
        <w:t>Introduction</w:t>
      </w:r>
    </w:p>
    <w:p w14:paraId="3E2C99CC" w14:textId="2CB6C927" w:rsidR="00540336" w:rsidRPr="009C385B" w:rsidRDefault="00540336" w:rsidP="000B031E">
      <w:pPr>
        <w:spacing w:before="120" w:after="120" w:line="276" w:lineRule="auto"/>
        <w:jc w:val="both"/>
        <w:rPr>
          <w:color w:val="000000" w:themeColor="text1"/>
          <w:vertAlign w:val="superscript"/>
          <w:lang w:val="en-US" w:eastAsia="es-ES"/>
        </w:rPr>
      </w:pPr>
      <w:r w:rsidRPr="002460F7">
        <w:rPr>
          <w:lang w:val="en-GB"/>
        </w:rPr>
        <w:t>Globally, having one or more long term conditions (LTCs) is associated with 41 million deaths each year, which is equivalent to 71% of all deaths worldwide</w:t>
      </w:r>
      <w:r w:rsidR="009C385B">
        <w:rPr>
          <w:lang w:val="en-GB"/>
        </w:rPr>
        <w:t xml:space="preserve"> (World Health Organization, 2020).</w:t>
      </w:r>
      <w:r w:rsidRPr="002460F7">
        <w:rPr>
          <w:lang w:val="en-GB"/>
        </w:rPr>
        <w:t xml:space="preserve"> In England, LTCs affect ~15.4 million people and this figure is expected to rise to 18 million by 2025</w:t>
      </w:r>
      <w:r w:rsidR="009C385B">
        <w:rPr>
          <w:lang w:val="en-GB"/>
        </w:rPr>
        <w:t xml:space="preserve"> (Rolewicz et al. 2018; Stafford et al. 2018)</w:t>
      </w:r>
      <w:r w:rsidRPr="002460F7">
        <w:rPr>
          <w:lang w:val="en-GB"/>
        </w:rPr>
        <w:t>.</w:t>
      </w:r>
      <w:r w:rsidRPr="002460F7">
        <w:rPr>
          <w:color w:val="000000" w:themeColor="text1"/>
          <w:lang w:val="en-GB"/>
        </w:rPr>
        <w:t xml:space="preserve"> Regular physical activity (PA) participation has been proven to help prevent and manage various LTCs, including heart disease, stroke, diabetes, and several cancers</w:t>
      </w:r>
      <w:r w:rsidR="009C385B">
        <w:rPr>
          <w:color w:val="000000" w:themeColor="text1"/>
          <w:lang w:val="en-GB"/>
        </w:rPr>
        <w:t xml:space="preserve"> (World Health Organization 2021</w:t>
      </w:r>
      <w:r w:rsidR="00FB7442">
        <w:rPr>
          <w:color w:val="000000" w:themeColor="text1"/>
          <w:lang w:val="en-GB"/>
        </w:rPr>
        <w:t>a</w:t>
      </w:r>
      <w:r w:rsidR="009C385B">
        <w:rPr>
          <w:color w:val="000000" w:themeColor="text1"/>
          <w:lang w:val="en-GB"/>
        </w:rPr>
        <w:t>),</w:t>
      </w:r>
      <w:r w:rsidRPr="002460F7">
        <w:rPr>
          <w:color w:val="000000" w:themeColor="text1"/>
          <w:lang w:val="en-GB"/>
        </w:rPr>
        <w:t xml:space="preserve"> and has shown to be </w:t>
      </w:r>
      <w:r w:rsidRPr="002460F7">
        <w:rPr>
          <w:color w:val="000000" w:themeColor="text1"/>
          <w:lang w:val="en-GB" w:eastAsia="es-ES"/>
        </w:rPr>
        <w:t>beneficial in improving mental health and/or people wellbeing</w:t>
      </w:r>
      <w:r w:rsidR="009C385B">
        <w:rPr>
          <w:color w:val="000000" w:themeColor="text1"/>
          <w:lang w:val="en-GB" w:eastAsia="es-ES"/>
        </w:rPr>
        <w:t xml:space="preserve"> (Sallis et al. 2020; Woods et al. 2020)</w:t>
      </w:r>
      <w:r w:rsidRPr="002460F7">
        <w:rPr>
          <w:color w:val="000000" w:themeColor="text1"/>
          <w:lang w:val="en-GB" w:eastAsia="es-ES"/>
        </w:rPr>
        <w:t>.</w:t>
      </w:r>
      <w:r w:rsidR="009C385B">
        <w:rPr>
          <w:color w:val="000000" w:themeColor="text1"/>
          <w:lang w:val="en-GB" w:eastAsia="es-ES"/>
        </w:rPr>
        <w:t xml:space="preserve"> </w:t>
      </w:r>
      <w:r w:rsidRPr="002460F7">
        <w:rPr>
          <w:lang w:val="en-GB"/>
        </w:rPr>
        <w:t>PA and exercise participation may be prescribed, adjusted and scaled to the needs and abilities of each individual across the lifespa</w:t>
      </w:r>
      <w:r w:rsidR="009C385B">
        <w:rPr>
          <w:lang w:val="en-GB"/>
        </w:rPr>
        <w:t>n (Siedler et al. 2021).</w:t>
      </w:r>
      <w:r w:rsidRPr="002460F7">
        <w:rPr>
          <w:lang w:val="en-GB"/>
        </w:rPr>
        <w:t xml:space="preserve"> </w:t>
      </w:r>
      <w:r w:rsidRPr="002460F7">
        <w:rPr>
          <w:color w:val="000000" w:themeColor="text1"/>
          <w:lang w:val="en-GB"/>
        </w:rPr>
        <w:t>The most recent UK Chief Medical Officers’ Physical Activity Guidelines sets out the recommendations for adults (aged 19-64 years) and older adults (aged 65+ years), including those with LTCs</w:t>
      </w:r>
      <w:r w:rsidR="009C385B">
        <w:rPr>
          <w:color w:val="000000" w:themeColor="text1"/>
          <w:lang w:val="en-GB"/>
        </w:rPr>
        <w:t xml:space="preserve"> (UK </w:t>
      </w:r>
      <w:r w:rsidR="009C385B" w:rsidRPr="002460F7">
        <w:rPr>
          <w:color w:val="000000" w:themeColor="text1"/>
        </w:rPr>
        <w:t>Chief Medical Officers’ PA guidelines</w:t>
      </w:r>
      <w:r w:rsidR="009C385B" w:rsidRPr="009C385B">
        <w:rPr>
          <w:color w:val="000000" w:themeColor="text1"/>
          <w:lang w:val="en-US"/>
        </w:rPr>
        <w:t>,</w:t>
      </w:r>
      <w:r w:rsidR="009C385B" w:rsidRPr="002460F7">
        <w:rPr>
          <w:color w:val="000000" w:themeColor="text1"/>
        </w:rPr>
        <w:t xml:space="preserve"> 2019</w:t>
      </w:r>
      <w:r w:rsidR="009C385B" w:rsidRPr="009C385B">
        <w:rPr>
          <w:color w:val="000000" w:themeColor="text1"/>
          <w:lang w:val="en-US"/>
        </w:rPr>
        <w:t>)</w:t>
      </w:r>
      <w:r w:rsidR="009C385B">
        <w:rPr>
          <w:color w:val="000000" w:themeColor="text1"/>
          <w:lang w:val="en-US"/>
        </w:rPr>
        <w:t>.</w:t>
      </w:r>
    </w:p>
    <w:p w14:paraId="5014F110" w14:textId="3865B930" w:rsidR="00540336" w:rsidRPr="002460F7" w:rsidRDefault="00540336" w:rsidP="000B031E">
      <w:pPr>
        <w:spacing w:before="120" w:after="120" w:line="276" w:lineRule="auto"/>
        <w:jc w:val="both"/>
        <w:rPr>
          <w:lang w:val="en-GB"/>
        </w:rPr>
      </w:pPr>
      <w:r w:rsidRPr="002460F7">
        <w:rPr>
          <w:shd w:val="clear" w:color="auto" w:fill="FFFFFF"/>
          <w:lang w:val="en-GB"/>
        </w:rPr>
        <w:t>Coronavirus disease-2019 (COVID-19) is a contagious disease caused by severe coronavirus 2 acute respiratory syndrome (SARS-CoV-2), and since March 2020 has severely impacted the daily lives of UK residents. Throughout t</w:t>
      </w:r>
      <w:r w:rsidRPr="002460F7">
        <w:rPr>
          <w:lang w:val="en-GB"/>
        </w:rPr>
        <w:t xml:space="preserve">he COVID-19 pandemic, the UK’s Prime Minister and Secretary for Culture, Media and Sport released regular guidance on how to limit the spread of COVID-19, which included measures such as </w:t>
      </w:r>
      <w:r w:rsidRPr="002460F7">
        <w:rPr>
          <w:color w:val="000000"/>
          <w:lang w:val="en-GB" w:eastAsia="es-ES"/>
        </w:rPr>
        <w:t>social distancing, self-isolation and/or shielding</w:t>
      </w:r>
      <w:r w:rsidRPr="002460F7">
        <w:rPr>
          <w:lang w:val="en-GB"/>
        </w:rPr>
        <w:t xml:space="preserve">, with and without periods of ‘lockdown’ for the general population, including those living with LTCs. However, during times when restrictions were eased, some individuals, particularly those with LTCs, remained adhering to shielding guidelines as a precautionary measure. </w:t>
      </w:r>
      <w:r w:rsidRPr="002460F7">
        <w:rPr>
          <w:rFonts w:eastAsia="Calibri"/>
          <w:shd w:val="clear" w:color="auto" w:fill="FFFFFF"/>
          <w:lang w:val="en-GB"/>
        </w:rPr>
        <w:t xml:space="preserve">These strategies, aimed at reducing the spread of COVID-19, have been shown to exacerbate </w:t>
      </w:r>
      <w:r w:rsidRPr="002460F7">
        <w:rPr>
          <w:color w:val="000000"/>
          <w:lang w:val="en-GB" w:eastAsia="es-ES"/>
        </w:rPr>
        <w:t>poor lifestyle behaviours, namely resulting in a reduction in PA, impaired physical and psychological health, and higher mortality</w:t>
      </w:r>
      <w:r w:rsidR="009C385B">
        <w:rPr>
          <w:color w:val="000000"/>
          <w:lang w:val="en-GB" w:eastAsia="es-ES"/>
        </w:rPr>
        <w:t xml:space="preserve"> (Siedler et al. 2021; UK </w:t>
      </w:r>
      <w:r w:rsidR="009C385B" w:rsidRPr="002460F7">
        <w:rPr>
          <w:color w:val="000000" w:themeColor="text1"/>
        </w:rPr>
        <w:t>Chief Medical Officers’ PA guidelines. 201</w:t>
      </w:r>
      <w:r w:rsidR="009C385B" w:rsidRPr="009C385B">
        <w:rPr>
          <w:color w:val="000000" w:themeColor="text1"/>
          <w:lang w:val="en-US"/>
        </w:rPr>
        <w:t>9</w:t>
      </w:r>
      <w:r w:rsidR="009C385B">
        <w:rPr>
          <w:color w:val="000000" w:themeColor="text1"/>
          <w:lang w:val="en-US"/>
        </w:rPr>
        <w:t>).</w:t>
      </w:r>
      <w:r w:rsidRPr="002460F7">
        <w:rPr>
          <w:color w:val="000000"/>
          <w:lang w:val="en-GB" w:eastAsia="es-ES"/>
        </w:rPr>
        <w:t xml:space="preserve"> For example, </w:t>
      </w:r>
      <w:r w:rsidRPr="002460F7">
        <w:rPr>
          <w:lang w:val="en-GB"/>
        </w:rPr>
        <w:t>with 48,440 adults who had a positive COVID-19 test or diagnosis, physical inactivity was associated with a higher risk for hospitalisations, admission to intensive care units and patient death</w:t>
      </w:r>
      <w:r w:rsidR="009C385B">
        <w:rPr>
          <w:lang w:val="en-GB"/>
        </w:rPr>
        <w:t xml:space="preserve"> </w:t>
      </w:r>
      <w:r w:rsidR="009C385B" w:rsidRPr="00AD7B94">
        <w:rPr>
          <w:color w:val="FF0000"/>
          <w:lang w:val="en-GB"/>
        </w:rPr>
        <w:t>(Sallis et al. 202</w:t>
      </w:r>
      <w:r w:rsidR="00AD7B94" w:rsidRPr="00AD7B94">
        <w:rPr>
          <w:color w:val="FF0000"/>
          <w:lang w:val="en-GB"/>
        </w:rPr>
        <w:t>1</w:t>
      </w:r>
      <w:r w:rsidR="009C385B" w:rsidRPr="00AD7B94">
        <w:rPr>
          <w:color w:val="FF0000"/>
          <w:lang w:val="en-GB"/>
        </w:rPr>
        <w:t>)</w:t>
      </w:r>
      <w:r w:rsidR="00AD7B94">
        <w:rPr>
          <w:color w:val="000000" w:themeColor="text1"/>
          <w:lang w:val="en-GB"/>
        </w:rPr>
        <w:t>.</w:t>
      </w:r>
      <w:r w:rsidRPr="00AD7B94">
        <w:rPr>
          <w:color w:val="FF0000"/>
          <w:lang w:val="en-GB"/>
        </w:rPr>
        <w:t xml:space="preserve"> </w:t>
      </w:r>
      <w:r w:rsidRPr="002460F7">
        <w:rPr>
          <w:color w:val="000000"/>
          <w:lang w:val="en-GB" w:eastAsia="es-ES"/>
        </w:rPr>
        <w:t xml:space="preserve">Furthermore, physical and social distancing </w:t>
      </w:r>
      <w:r w:rsidRPr="002460F7">
        <w:rPr>
          <w:lang w:val="en-GB" w:eastAsia="es-ES"/>
        </w:rPr>
        <w:t>during COVID-19 has been linked with a decrease (≤ 32%) in PA</w:t>
      </w:r>
      <w:r w:rsidR="009C385B">
        <w:rPr>
          <w:lang w:val="en-GB" w:eastAsia="es-ES"/>
        </w:rPr>
        <w:t xml:space="preserve"> (Meyer et al. 2020; </w:t>
      </w:r>
      <w:r w:rsidR="009C385B" w:rsidRPr="00FF4476">
        <w:rPr>
          <w:color w:val="FF0000"/>
          <w:lang w:val="en-GB" w:eastAsia="es-ES"/>
        </w:rPr>
        <w:t>Faulkner et al. 202</w:t>
      </w:r>
      <w:r w:rsidR="00FF4476" w:rsidRPr="00FF4476">
        <w:rPr>
          <w:color w:val="FF0000"/>
          <w:lang w:val="en-GB" w:eastAsia="es-ES"/>
        </w:rPr>
        <w:t>1</w:t>
      </w:r>
      <w:r w:rsidR="009C385B">
        <w:rPr>
          <w:lang w:val="en-GB" w:eastAsia="es-ES"/>
        </w:rPr>
        <w:t>)</w:t>
      </w:r>
      <w:r w:rsidRPr="002460F7">
        <w:rPr>
          <w:lang w:val="en-GB" w:eastAsia="es-ES"/>
        </w:rPr>
        <w:t xml:space="preserve"> and this has resulted in poorer mental health compared to individuals who maintained or increased their PA</w:t>
      </w:r>
      <w:r w:rsidR="00885D1A">
        <w:rPr>
          <w:lang w:val="en-GB" w:eastAsia="es-ES"/>
        </w:rPr>
        <w:t xml:space="preserve"> </w:t>
      </w:r>
      <w:r w:rsidR="00885D1A" w:rsidRPr="00885D1A">
        <w:rPr>
          <w:color w:val="FF0000"/>
          <w:lang w:val="en-GB" w:eastAsia="es-ES"/>
        </w:rPr>
        <w:t xml:space="preserve">(Faulkner et al. </w:t>
      </w:r>
      <w:r w:rsidR="00885D1A" w:rsidRPr="002957E1">
        <w:rPr>
          <w:color w:val="FF0000"/>
          <w:lang w:val="en-GB" w:eastAsia="es-ES"/>
        </w:rPr>
        <w:t>202</w:t>
      </w:r>
      <w:r w:rsidR="00FF4476">
        <w:rPr>
          <w:color w:val="FF0000"/>
          <w:lang w:val="en-GB" w:eastAsia="es-ES"/>
        </w:rPr>
        <w:t>1;</w:t>
      </w:r>
      <w:r w:rsidR="009510F6">
        <w:rPr>
          <w:color w:val="FF0000"/>
          <w:lang w:val="en-GB" w:eastAsia="es-ES"/>
        </w:rPr>
        <w:t xml:space="preserve"> 202</w:t>
      </w:r>
      <w:r w:rsidR="003C45B3">
        <w:rPr>
          <w:color w:val="FF0000"/>
          <w:lang w:val="en-GB" w:eastAsia="es-ES"/>
        </w:rPr>
        <w:t>2</w:t>
      </w:r>
      <w:r w:rsidR="00885D1A" w:rsidRPr="002957E1">
        <w:rPr>
          <w:color w:val="FF0000"/>
          <w:lang w:val="en-GB" w:eastAsia="es-ES"/>
        </w:rPr>
        <w:t>).</w:t>
      </w:r>
      <w:r w:rsidRPr="002957E1">
        <w:rPr>
          <w:color w:val="FF0000"/>
          <w:lang w:val="en-GB" w:eastAsia="es-ES"/>
        </w:rPr>
        <w:t xml:space="preserve"> </w:t>
      </w:r>
      <w:r w:rsidR="003B01D3" w:rsidRPr="003B01D3">
        <w:rPr>
          <w:rFonts w:eastAsiaTheme="minorHAnsi"/>
          <w:color w:val="FF0000"/>
          <w:lang w:val="en-GB" w:eastAsia="en-US"/>
        </w:rPr>
        <w:t>Mental health is an important parameter to monitor during the Covid-19 pandemic as it provides an indication of how people can cope with normal stresses of life (World Health Organization 2021c). Furthermore, recent research</w:t>
      </w:r>
      <w:r w:rsidR="003B01D3" w:rsidRPr="003B01D3">
        <w:rPr>
          <w:rFonts w:ascii="Helvetica Neue" w:eastAsiaTheme="minorHAnsi" w:hAnsi="Helvetica Neue" w:cs="Helvetica Neue"/>
          <w:color w:val="FF0000"/>
          <w:sz w:val="26"/>
          <w:szCs w:val="26"/>
          <w:lang w:val="en-GB" w:eastAsia="en-US"/>
        </w:rPr>
        <w:t xml:space="preserve"> </w:t>
      </w:r>
      <w:r w:rsidRPr="003B01D3">
        <w:rPr>
          <w:color w:val="FF0000"/>
          <w:lang w:val="en-GB"/>
        </w:rPr>
        <w:t>undertaken during a period of COVID-19 ‘lockdown’,</w:t>
      </w:r>
      <w:r w:rsidRPr="002460F7">
        <w:rPr>
          <w:lang w:val="en-GB"/>
        </w:rPr>
        <w:t xml:space="preserve"> where individuals were advised to stay and/or shield at home (except for very specific reasons), showed that 17.3% of individuals with a self-reported LTC indicated a negative change in their overall exercise behaviour</w:t>
      </w:r>
      <w:r w:rsidR="009C385B">
        <w:rPr>
          <w:lang w:val="en-GB"/>
        </w:rPr>
        <w:t xml:space="preserve"> </w:t>
      </w:r>
      <w:r w:rsidR="009C385B" w:rsidRPr="002F1DFD">
        <w:rPr>
          <w:color w:val="FF0000"/>
          <w:lang w:val="en-GB"/>
        </w:rPr>
        <w:t>(Faulkner et al. 202</w:t>
      </w:r>
      <w:r w:rsidR="00FF4476" w:rsidRPr="002F1DFD">
        <w:rPr>
          <w:color w:val="FF0000"/>
          <w:lang w:val="en-GB"/>
        </w:rPr>
        <w:t>1</w:t>
      </w:r>
      <w:r w:rsidR="009C385B" w:rsidRPr="002F1DFD">
        <w:rPr>
          <w:color w:val="FF0000"/>
          <w:lang w:val="en-GB"/>
        </w:rPr>
        <w:t>).</w:t>
      </w:r>
      <w:r w:rsidRPr="002F1DFD">
        <w:rPr>
          <w:color w:val="FF0000"/>
          <w:lang w:val="en-GB"/>
        </w:rPr>
        <w:t xml:space="preserve"> </w:t>
      </w:r>
      <w:r w:rsidRPr="002460F7">
        <w:rPr>
          <w:lang w:val="en-GB"/>
        </w:rPr>
        <w:t>T</w:t>
      </w:r>
      <w:r w:rsidRPr="002460F7">
        <w:rPr>
          <w:lang w:val="en-GB" w:eastAsia="es-ES"/>
        </w:rPr>
        <w:t>here is also evidence that adults with</w:t>
      </w:r>
      <w:r w:rsidRPr="002460F7">
        <w:rPr>
          <w:color w:val="000000"/>
          <w:lang w:val="en-GB" w:eastAsia="es-ES"/>
        </w:rPr>
        <w:t xml:space="preserve"> LTCs engaged in less intensive PA during COVID-19 restrictions than before</w:t>
      </w:r>
      <w:r w:rsidR="009C385B">
        <w:rPr>
          <w:color w:val="000000"/>
          <w:lang w:val="en-GB" w:eastAsia="es-ES"/>
        </w:rPr>
        <w:t xml:space="preserve"> (Rogers et al. 2020).</w:t>
      </w:r>
      <w:r w:rsidRPr="002460F7">
        <w:rPr>
          <w:color w:val="000000"/>
          <w:lang w:val="en-GB" w:eastAsia="es-ES"/>
        </w:rPr>
        <w:t xml:space="preserve"> </w:t>
      </w:r>
      <w:r w:rsidRPr="002460F7">
        <w:rPr>
          <w:lang w:val="en-GB"/>
        </w:rPr>
        <w:t>Indeed, such negative changes in PA and exercise behaviour may promote the development and/or worsening of many LTCs, which may also contribute to potentially poorer outcomes in those who contract COVID-19</w:t>
      </w:r>
      <w:r w:rsidR="009C385B">
        <w:rPr>
          <w:lang w:val="en-GB"/>
        </w:rPr>
        <w:t xml:space="preserve"> (Word Health Organization, 2021). </w:t>
      </w:r>
      <w:r w:rsidRPr="002460F7">
        <w:rPr>
          <w:lang w:val="en-GB"/>
        </w:rPr>
        <w:t>What is unclear in the literature however are reasons for this decrease in volume and intensity of PA with individuals living with LTCs.</w:t>
      </w:r>
    </w:p>
    <w:p w14:paraId="4E70D75E" w14:textId="77777777" w:rsidR="00540336" w:rsidRPr="002460F7" w:rsidRDefault="00540336" w:rsidP="000B031E">
      <w:pPr>
        <w:spacing w:before="120" w:after="120" w:line="276" w:lineRule="auto"/>
        <w:jc w:val="both"/>
        <w:rPr>
          <w:lang w:val="en-GB"/>
        </w:rPr>
      </w:pPr>
      <w:r w:rsidRPr="002460F7">
        <w:rPr>
          <w:lang w:val="en-GB"/>
        </w:rPr>
        <w:lastRenderedPageBreak/>
        <w:t xml:space="preserve">Despite the UK government issuing advice for individuals living with LTCs to ‘stay at home’, no official guidance was provided on how these individuals could remain or improve their PA participation whilst doing so. It is important, therefore, to determine whether people living with LTCs had access to appropriate guidance and resources that could facilitate their engagement in PA throughout the COVID-19 pandemic, particularly whilst shielding at home. A lack in availability of appropriate resources would indicate areas for development to ensure maximum benefit, and optimal health, to individuals living with LTCs throughout future periods of movement restriction due to COVID-19 or other future pandemics. </w:t>
      </w:r>
      <w:r w:rsidRPr="002460F7">
        <w:rPr>
          <w:color w:val="000000" w:themeColor="text1"/>
          <w:lang w:val="en-GB"/>
        </w:rPr>
        <w:t xml:space="preserve">Consequently, the aim of this study was to </w:t>
      </w:r>
      <w:r w:rsidRPr="002460F7">
        <w:rPr>
          <w:lang w:val="en-GB"/>
        </w:rPr>
        <w:t xml:space="preserve">review the applicability and accessibility of PA guidelines, recommendations and/or resources for adults living with LTCs whilst shielding during the COVID-19 pandemic. </w:t>
      </w:r>
      <w:r w:rsidRPr="002460F7">
        <w:rPr>
          <w:color w:val="000000"/>
          <w:lang w:val="en-GB" w:eastAsia="es-ES"/>
        </w:rPr>
        <w:t>The following two review questions were proposed: i) what online/offline PA guidelines, recommendations and/or resources were accessible to adults living with LTCs during the COVID-19 pandemic?</w:t>
      </w:r>
      <w:r w:rsidRPr="002460F7">
        <w:rPr>
          <w:lang w:val="en-GB"/>
        </w:rPr>
        <w:t xml:space="preserve"> ii) h</w:t>
      </w:r>
      <w:r w:rsidRPr="002460F7">
        <w:rPr>
          <w:color w:val="000000"/>
          <w:lang w:val="en-GB" w:eastAsia="es-ES"/>
        </w:rPr>
        <w:t>ow applicable were available guidelines, recommendations and/or resources for adults living with LTCs, and who may have been shielding at home, during the COVID-19 pandemic?</w:t>
      </w:r>
    </w:p>
    <w:p w14:paraId="5A0301D8" w14:textId="77777777" w:rsidR="00540336" w:rsidRPr="002460F7" w:rsidRDefault="00540336" w:rsidP="000B031E">
      <w:pPr>
        <w:spacing w:before="120" w:after="120" w:line="276" w:lineRule="auto"/>
        <w:rPr>
          <w:b/>
          <w:bCs/>
          <w:lang w:val="en-GB"/>
        </w:rPr>
      </w:pPr>
    </w:p>
    <w:p w14:paraId="406AAD5C" w14:textId="77777777" w:rsidR="00540336" w:rsidRPr="002460F7" w:rsidRDefault="00540336" w:rsidP="000B031E">
      <w:pPr>
        <w:spacing w:before="120" w:after="120" w:line="276" w:lineRule="auto"/>
        <w:rPr>
          <w:b/>
          <w:bCs/>
          <w:lang w:val="en-GB"/>
        </w:rPr>
      </w:pPr>
      <w:r w:rsidRPr="002460F7">
        <w:rPr>
          <w:b/>
          <w:bCs/>
          <w:lang w:val="en-GB"/>
        </w:rPr>
        <w:t>Methods</w:t>
      </w:r>
    </w:p>
    <w:p w14:paraId="57897FDB" w14:textId="53736883" w:rsidR="00540336" w:rsidRPr="002460F7" w:rsidRDefault="00540336" w:rsidP="000B031E">
      <w:pPr>
        <w:spacing w:before="120" w:after="120" w:line="276" w:lineRule="auto"/>
        <w:jc w:val="both"/>
        <w:rPr>
          <w:lang w:val="en-GB"/>
        </w:rPr>
      </w:pPr>
      <w:r w:rsidRPr="002460F7">
        <w:rPr>
          <w:lang w:val="en-GB"/>
        </w:rPr>
        <w:t>In accordance with Jahan and colleagues</w:t>
      </w:r>
      <w:r w:rsidR="009C385B">
        <w:rPr>
          <w:lang w:val="en-GB"/>
        </w:rPr>
        <w:t xml:space="preserve"> (2016)</w:t>
      </w:r>
      <w:r w:rsidRPr="002460F7">
        <w:rPr>
          <w:lang w:val="en-GB"/>
        </w:rPr>
        <w:t>, a narrative review with systematic methodology was conducted.</w:t>
      </w:r>
    </w:p>
    <w:p w14:paraId="50FAE1CE" w14:textId="77777777" w:rsidR="00540336" w:rsidRPr="002460F7" w:rsidRDefault="00540336" w:rsidP="000B031E">
      <w:pPr>
        <w:spacing w:before="120" w:after="120" w:line="276" w:lineRule="auto"/>
        <w:jc w:val="both"/>
        <w:rPr>
          <w:i/>
          <w:iCs/>
          <w:lang w:val="en-GB"/>
        </w:rPr>
      </w:pPr>
      <w:r w:rsidRPr="002460F7">
        <w:rPr>
          <w:i/>
          <w:iCs/>
          <w:lang w:val="en-GB"/>
        </w:rPr>
        <w:t>Search strategy</w:t>
      </w:r>
    </w:p>
    <w:p w14:paraId="43B56F3B" w14:textId="77777777" w:rsidR="00540336" w:rsidRPr="002460F7" w:rsidRDefault="00540336" w:rsidP="000B031E">
      <w:pPr>
        <w:spacing w:before="120" w:after="120" w:line="276" w:lineRule="auto"/>
        <w:jc w:val="both"/>
        <w:rPr>
          <w:lang w:val="en-GB"/>
        </w:rPr>
      </w:pPr>
      <w:r w:rsidRPr="002460F7">
        <w:rPr>
          <w:lang w:val="en-GB"/>
        </w:rPr>
        <w:t>The search strategy encompassed two main stages:</w:t>
      </w:r>
    </w:p>
    <w:p w14:paraId="22790AA5" w14:textId="48F85259" w:rsidR="00540336" w:rsidRPr="002460F7" w:rsidRDefault="00540336" w:rsidP="000B031E">
      <w:pPr>
        <w:pStyle w:val="NormalWeb"/>
        <w:spacing w:before="120" w:beforeAutospacing="0" w:after="120" w:afterAutospacing="0" w:line="276" w:lineRule="auto"/>
        <w:jc w:val="both"/>
        <w:rPr>
          <w:i/>
          <w:iCs/>
          <w:lang w:val="en-GB"/>
        </w:rPr>
      </w:pPr>
      <w:r w:rsidRPr="002460F7">
        <w:rPr>
          <w:i/>
          <w:iCs/>
          <w:lang w:val="en-GB"/>
        </w:rPr>
        <w:t>Stage 1. Search of literature databases.</w:t>
      </w:r>
      <w:r w:rsidRPr="002460F7">
        <w:rPr>
          <w:lang w:val="en-GB"/>
        </w:rPr>
        <w:t xml:space="preserve"> The following electronic databases were systematically searched from January to September 2021: PubMed/Medline, Web of Science, PsycInfo and Cinahl. The included Mesh- and truncated terms are presented in Figure 1. Study eligibility criteria included: English and Spanish language studies, adults over 18 years of age, publication date between 2015-2021. Studies were included if they: i) referred to o</w:t>
      </w:r>
      <w:r w:rsidRPr="002460F7">
        <w:t>nline or offline PA or exercise guidelines, recommendations, or resources for adults</w:t>
      </w:r>
      <w:r w:rsidRPr="002460F7">
        <w:rPr>
          <w:lang w:val="en-US"/>
        </w:rPr>
        <w:t xml:space="preserve">, </w:t>
      </w:r>
      <w:r w:rsidRPr="002460F7">
        <w:t xml:space="preserve">including </w:t>
      </w:r>
      <w:r w:rsidRPr="002460F7">
        <w:rPr>
          <w:lang w:val="en-US"/>
        </w:rPr>
        <w:t xml:space="preserve">adults living with at least one LTC, </w:t>
      </w:r>
      <w:r w:rsidRPr="002460F7">
        <w:t>pregnant adults</w:t>
      </w:r>
      <w:r w:rsidRPr="002460F7">
        <w:rPr>
          <w:lang w:val="en-US"/>
        </w:rPr>
        <w:t xml:space="preserve">, </w:t>
      </w:r>
      <w:r w:rsidRPr="002460F7">
        <w:t>older adults</w:t>
      </w:r>
      <w:r w:rsidR="009C385B" w:rsidRPr="009C385B">
        <w:rPr>
          <w:lang w:val="en-US"/>
        </w:rPr>
        <w:t xml:space="preserve"> (Wor</w:t>
      </w:r>
      <w:r w:rsidR="009C385B">
        <w:rPr>
          <w:lang w:val="en-US"/>
        </w:rPr>
        <w:t>ld Health Organization, 2020)</w:t>
      </w:r>
      <w:r w:rsidRPr="002460F7">
        <w:rPr>
          <w:lang w:val="en-GB"/>
        </w:rPr>
        <w:t xml:space="preserve">, and/or ii) presented guidelines that include PA or exercise recommendations for the primary and secondary prevention of cardiometabolic diseases (e.g., Coronary heart disease, Diabetes Mellitus, Stroke). Exclusion criteria were: i) online </w:t>
      </w:r>
      <w:r w:rsidRPr="002460F7">
        <w:t>or offline PA or exercise guidelines, recommendations, or resources</w:t>
      </w:r>
      <w:r w:rsidRPr="002460F7" w:rsidDel="00AD5D89">
        <w:t xml:space="preserve"> </w:t>
      </w:r>
      <w:r w:rsidRPr="002460F7">
        <w:t>for children and adolescents</w:t>
      </w:r>
      <w:r w:rsidRPr="002460F7">
        <w:rPr>
          <w:lang w:val="en-US"/>
        </w:rPr>
        <w:t xml:space="preserve">, ii) evidence </w:t>
      </w:r>
      <w:r w:rsidRPr="002460F7">
        <w:rPr>
          <w:lang w:val="en-GB"/>
        </w:rPr>
        <w:t xml:space="preserve">that did not include primary presentation of </w:t>
      </w:r>
      <w:r w:rsidRPr="002460F7">
        <w:t xml:space="preserve">PA or exercise </w:t>
      </w:r>
      <w:r w:rsidRPr="002460F7">
        <w:rPr>
          <w:lang w:val="en-US"/>
        </w:rPr>
        <w:t>guidelines,</w:t>
      </w:r>
      <w:r w:rsidRPr="002460F7">
        <w:t xml:space="preserve"> recommendation</w:t>
      </w:r>
      <w:r w:rsidRPr="002460F7">
        <w:rPr>
          <w:lang w:val="en-GB"/>
        </w:rPr>
        <w:t>s and/or resources</w:t>
      </w:r>
      <w:r w:rsidRPr="002460F7">
        <w:t>.</w:t>
      </w:r>
    </w:p>
    <w:p w14:paraId="189A181D" w14:textId="72AD7E55" w:rsidR="00540336" w:rsidRPr="002460F7" w:rsidRDefault="00540336" w:rsidP="000B031E">
      <w:pPr>
        <w:spacing w:before="120" w:after="120" w:line="276" w:lineRule="auto"/>
        <w:jc w:val="both"/>
        <w:rPr>
          <w:lang w:val="en-GB"/>
        </w:rPr>
      </w:pPr>
      <w:r w:rsidRPr="002460F7">
        <w:rPr>
          <w:i/>
          <w:iCs/>
          <w:lang w:val="en-GB"/>
        </w:rPr>
        <w:t>Stage 2. Search of LTCs Organisations’ online and offline resources</w:t>
      </w:r>
      <w:r w:rsidRPr="002460F7">
        <w:rPr>
          <w:lang w:val="en-GB"/>
        </w:rPr>
        <w:t>. Initially, a review of information provided on the websites of LTCs Organisations was conducted</w:t>
      </w:r>
      <w:r w:rsidR="009C385B">
        <w:rPr>
          <w:vertAlign w:val="superscript"/>
          <w:lang w:val="en-GB"/>
        </w:rPr>
        <w:t xml:space="preserve"> </w:t>
      </w:r>
      <w:r w:rsidR="009C385B">
        <w:rPr>
          <w:lang w:val="en-GB"/>
        </w:rPr>
        <w:t>(Stansfield et al. 2016)</w:t>
      </w:r>
      <w:r w:rsidRPr="002460F7">
        <w:rPr>
          <w:lang w:val="en-GB"/>
        </w:rPr>
        <w:t xml:space="preserve"> to identify any relevant guidelines, recommendations and/or resources to facilitate PA engagement for individuals with LTCs, during the COVID-19 pandemic. The review of information was conducted between January to June (30</w:t>
      </w:r>
      <w:r w:rsidRPr="002460F7">
        <w:rPr>
          <w:vertAlign w:val="superscript"/>
          <w:lang w:val="en-GB"/>
        </w:rPr>
        <w:t>th</w:t>
      </w:r>
      <w:r w:rsidRPr="002460F7">
        <w:rPr>
          <w:lang w:val="en-GB"/>
        </w:rPr>
        <w:t>) 2021. The Quality and Outcomes Framework</w:t>
      </w:r>
      <w:r w:rsidR="009C385B">
        <w:rPr>
          <w:vertAlign w:val="superscript"/>
          <w:lang w:val="en-GB"/>
        </w:rPr>
        <w:t xml:space="preserve"> </w:t>
      </w:r>
      <w:r w:rsidR="009C385B">
        <w:rPr>
          <w:lang w:val="en-GB"/>
        </w:rPr>
        <w:t>(20</w:t>
      </w:r>
      <w:r w:rsidR="000C71BA">
        <w:rPr>
          <w:lang w:val="en-GB"/>
        </w:rPr>
        <w:t>19)</w:t>
      </w:r>
      <w:r w:rsidRPr="002460F7">
        <w:rPr>
          <w:lang w:val="en-GB"/>
        </w:rPr>
        <w:t xml:space="preserve"> was used to identify the most prevalent LTCs within the UK, which then guided the review into the various organisational websites associated with these conditions. Freely available (published online) PA and exercise </w:t>
      </w:r>
      <w:r w:rsidRPr="002460F7">
        <w:t xml:space="preserve">guidelines, recommendations and/or </w:t>
      </w:r>
      <w:r w:rsidRPr="002460F7">
        <w:lastRenderedPageBreak/>
        <w:t>resources</w:t>
      </w:r>
      <w:r w:rsidRPr="002460F7">
        <w:rPr>
          <w:lang w:val="en-GB"/>
        </w:rPr>
        <w:t xml:space="preserve"> provided on organisations’ websites were reviewed by the authors for applicability for adults living with LTCs during the period of COVID-19 restrictions. LTC organisations, namely charities, professional organisations, and societies, and national or international government agencies, as well as non-profit health organisations, were contacted via email by </w:t>
      </w:r>
      <w:r w:rsidR="00F43988">
        <w:rPr>
          <w:lang w:val="en-GB"/>
        </w:rPr>
        <w:t>LA</w:t>
      </w:r>
      <w:r w:rsidRPr="002460F7">
        <w:rPr>
          <w:lang w:val="en-GB"/>
        </w:rPr>
        <w:t xml:space="preserve"> to identify any unpublished offline PA or exercise </w:t>
      </w:r>
      <w:r w:rsidRPr="002460F7">
        <w:t>guidelines, recommendations and/or resources</w:t>
      </w:r>
      <w:r w:rsidRPr="002460F7">
        <w:rPr>
          <w:lang w:val="en-GB"/>
        </w:rPr>
        <w:t xml:space="preserve"> offered by them (e.g., via newsletter, post, etc.) during the COVID-19 pandemic. </w:t>
      </w:r>
    </w:p>
    <w:p w14:paraId="6A9BBE8A" w14:textId="77777777" w:rsidR="00540336" w:rsidRPr="002460F7" w:rsidRDefault="00540336" w:rsidP="000B031E">
      <w:pPr>
        <w:spacing w:before="120" w:after="120" w:line="276" w:lineRule="auto"/>
        <w:jc w:val="both"/>
        <w:rPr>
          <w:i/>
          <w:iCs/>
          <w:lang w:val="en-GB"/>
        </w:rPr>
      </w:pPr>
      <w:r w:rsidRPr="002460F7">
        <w:rPr>
          <w:i/>
          <w:iCs/>
          <w:lang w:val="en-GB"/>
        </w:rPr>
        <w:t>Data extraction</w:t>
      </w:r>
    </w:p>
    <w:p w14:paraId="73E9A233" w14:textId="31C3C2DF" w:rsidR="00540336" w:rsidRPr="002460F7" w:rsidRDefault="00540336" w:rsidP="000B031E">
      <w:pPr>
        <w:pStyle w:val="NormalWeb"/>
        <w:spacing w:before="120" w:beforeAutospacing="0" w:after="120" w:afterAutospacing="0" w:line="276" w:lineRule="auto"/>
        <w:jc w:val="both"/>
        <w:rPr>
          <w:lang w:val="en-GB"/>
        </w:rPr>
      </w:pPr>
      <w:r w:rsidRPr="002460F7">
        <w:rPr>
          <w:lang w:val="en-GB"/>
        </w:rPr>
        <w:t>Data extraction during Stage 1 adhered to PRISMA guidelines</w:t>
      </w:r>
      <w:r w:rsidR="000C71BA">
        <w:rPr>
          <w:lang w:val="en-GB"/>
        </w:rPr>
        <w:t xml:space="preserve"> (Moher et al. 2009),</w:t>
      </w:r>
      <w:r w:rsidRPr="002460F7">
        <w:rPr>
          <w:lang w:val="en-GB"/>
        </w:rPr>
        <w:t xml:space="preserve"> which included the screening of titles and abstracts from the relevant electronic databases. Articles that clearly did not meet the study inclusion criteria were rejected. All remaining full texts were read to determine their inclusion in the study (Figure 2). This process was led by </w:t>
      </w:r>
      <w:r w:rsidR="00AF6BDE">
        <w:rPr>
          <w:lang w:val="en-GB"/>
        </w:rPr>
        <w:t xml:space="preserve">LA </w:t>
      </w:r>
      <w:r w:rsidRPr="002460F7">
        <w:rPr>
          <w:lang w:val="en-GB"/>
        </w:rPr>
        <w:t xml:space="preserve">and validated by </w:t>
      </w:r>
      <w:r w:rsidR="00AF6BDE">
        <w:rPr>
          <w:lang w:val="en-GB"/>
        </w:rPr>
        <w:t xml:space="preserve">DL. </w:t>
      </w:r>
      <w:r w:rsidRPr="002460F7">
        <w:rPr>
          <w:lang w:val="en-GB"/>
        </w:rPr>
        <w:t xml:space="preserve">The methodological quality of the articles was not evaluated as the purpose of the review was to identify the accessibility and applicability of PA </w:t>
      </w:r>
      <w:r w:rsidRPr="002460F7">
        <w:t>guidelines, recommendations and/or resources</w:t>
      </w:r>
      <w:r w:rsidRPr="002460F7">
        <w:rPr>
          <w:lang w:val="en-GB"/>
        </w:rPr>
        <w:t xml:space="preserve"> during COVID-19 pandemic. </w:t>
      </w:r>
    </w:p>
    <w:p w14:paraId="65007835" w14:textId="60982628" w:rsidR="00540336" w:rsidRPr="002460F7" w:rsidRDefault="00540336" w:rsidP="000B031E">
      <w:pPr>
        <w:pStyle w:val="NormalWeb"/>
        <w:spacing w:before="120" w:beforeAutospacing="0" w:after="120" w:afterAutospacing="0" w:line="276" w:lineRule="auto"/>
        <w:jc w:val="both"/>
        <w:rPr>
          <w:lang w:val="en-GB"/>
        </w:rPr>
      </w:pPr>
      <w:r w:rsidRPr="002460F7">
        <w:rPr>
          <w:lang w:val="en-GB"/>
        </w:rPr>
        <w:t xml:space="preserve">For data extraction during Stage 2, authors </w:t>
      </w:r>
      <w:r w:rsidR="00AF6BDE">
        <w:rPr>
          <w:lang w:val="en-GB"/>
        </w:rPr>
        <w:t>LA</w:t>
      </w:r>
      <w:r w:rsidRPr="002460F7">
        <w:rPr>
          <w:lang w:val="en-GB"/>
        </w:rPr>
        <w:t xml:space="preserve"> and </w:t>
      </w:r>
      <w:r w:rsidR="00AF6BDE">
        <w:rPr>
          <w:lang w:val="en-GB"/>
        </w:rPr>
        <w:t>DL</w:t>
      </w:r>
      <w:r w:rsidRPr="002460F7">
        <w:rPr>
          <w:lang w:val="en-GB"/>
        </w:rPr>
        <w:t xml:space="preserve"> independently, systematically analysed the data on organisations’ websites</w:t>
      </w:r>
      <w:r w:rsidR="000C71BA">
        <w:rPr>
          <w:vertAlign w:val="superscript"/>
          <w:lang w:val="en-GB"/>
        </w:rPr>
        <w:t xml:space="preserve"> </w:t>
      </w:r>
      <w:r w:rsidR="000C71BA">
        <w:rPr>
          <w:lang w:val="en-GB"/>
        </w:rPr>
        <w:t>(Stansfield et al. 2016)</w:t>
      </w:r>
      <w:r w:rsidRPr="002460F7">
        <w:rPr>
          <w:lang w:val="en-GB"/>
        </w:rPr>
        <w:t xml:space="preserve"> for accessibility and applicability of PA information for individuals living with LTCs during COVID-19. Consensus was reached in relation to each organisation following subsequent discussion.</w:t>
      </w:r>
    </w:p>
    <w:p w14:paraId="5E1088DB" w14:textId="77777777" w:rsidR="00540336" w:rsidRPr="002460F7" w:rsidRDefault="00540336" w:rsidP="000B031E">
      <w:pPr>
        <w:pStyle w:val="NormalWeb"/>
        <w:spacing w:before="120" w:beforeAutospacing="0" w:after="120" w:afterAutospacing="0" w:line="276" w:lineRule="auto"/>
        <w:jc w:val="both"/>
        <w:rPr>
          <w:lang w:val="en-GB"/>
        </w:rPr>
      </w:pPr>
    </w:p>
    <w:p w14:paraId="3B5F2036" w14:textId="77777777" w:rsidR="00540336" w:rsidRPr="002460F7" w:rsidRDefault="00540336" w:rsidP="000B031E">
      <w:pPr>
        <w:pStyle w:val="NormalWeb"/>
        <w:spacing w:before="120" w:beforeAutospacing="0" w:after="120" w:afterAutospacing="0" w:line="276" w:lineRule="auto"/>
        <w:jc w:val="both"/>
        <w:rPr>
          <w:b/>
          <w:bCs/>
          <w:lang w:val="en-GB"/>
        </w:rPr>
      </w:pPr>
      <w:r w:rsidRPr="002460F7">
        <w:rPr>
          <w:b/>
          <w:bCs/>
          <w:lang w:val="en-GB"/>
        </w:rPr>
        <w:t>Results</w:t>
      </w:r>
    </w:p>
    <w:p w14:paraId="4B638B9D" w14:textId="51DD1828" w:rsidR="00540336" w:rsidRPr="002460F7" w:rsidRDefault="00540336" w:rsidP="000B031E">
      <w:pPr>
        <w:spacing w:before="120" w:after="120" w:line="276" w:lineRule="auto"/>
        <w:jc w:val="both"/>
        <w:rPr>
          <w:lang w:val="en-GB"/>
        </w:rPr>
      </w:pPr>
      <w:r w:rsidRPr="002460F7">
        <w:rPr>
          <w:i/>
          <w:iCs/>
          <w:lang w:val="en-GB"/>
        </w:rPr>
        <w:t xml:space="preserve">Stage 1. Search of literature databases. </w:t>
      </w:r>
      <w:r w:rsidRPr="002460F7">
        <w:rPr>
          <w:lang w:val="en-GB"/>
        </w:rPr>
        <w:t xml:space="preserve">Of the 10,634 articles identified, 5,317 were screened for inclusion. Sixty-four articles referred to PA guidelines for adults, either in relation to the general population and which were deemed applicable for individuals living with LTCs, or with a specific focus on individuals living with LTCs and were therefore included within this review (see Figure 2). All of the articles identified included at least one type of PA and/or exercise </w:t>
      </w:r>
      <w:r w:rsidRPr="002460F7">
        <w:t>guidelines, recommendations and/or resources</w:t>
      </w:r>
      <w:r w:rsidRPr="002460F7">
        <w:rPr>
          <w:lang w:val="en-US"/>
        </w:rPr>
        <w:t xml:space="preserve">, </w:t>
      </w:r>
      <w:r w:rsidRPr="002460F7">
        <w:rPr>
          <w:lang w:val="en-GB"/>
        </w:rPr>
        <w:t xml:space="preserve">which were applicable for adults living with at least one LTC during the COVID-19 pandemic. The majority (n=57) of the </w:t>
      </w:r>
      <w:r w:rsidRPr="003A376F">
        <w:rPr>
          <w:color w:val="FF0000"/>
          <w:lang w:val="en-GB"/>
        </w:rPr>
        <w:t>6</w:t>
      </w:r>
      <w:r w:rsidR="003A376F" w:rsidRPr="003A376F">
        <w:rPr>
          <w:color w:val="FF0000"/>
          <w:lang w:val="en-GB"/>
        </w:rPr>
        <w:t>5</w:t>
      </w:r>
      <w:r w:rsidRPr="003A376F">
        <w:rPr>
          <w:color w:val="FF0000"/>
          <w:lang w:val="en-GB"/>
        </w:rPr>
        <w:t xml:space="preserve"> applicable articles</w:t>
      </w:r>
      <w:r w:rsidRPr="002460F7">
        <w:rPr>
          <w:lang w:val="en-GB"/>
        </w:rPr>
        <w:t xml:space="preserve"> were freely accessible to the general public, i.e., these were not behind a paywall or accessible only via an institutional licensing agreement (see Table 1).</w:t>
      </w:r>
    </w:p>
    <w:p w14:paraId="44EFD143" w14:textId="1F8F73B5" w:rsidR="00540336" w:rsidRPr="002460F7" w:rsidRDefault="00540336" w:rsidP="000B031E">
      <w:pPr>
        <w:spacing w:before="120" w:after="120" w:line="276" w:lineRule="auto"/>
        <w:jc w:val="both"/>
        <w:rPr>
          <w:lang w:val="en-GB"/>
        </w:rPr>
      </w:pPr>
      <w:r w:rsidRPr="002460F7">
        <w:rPr>
          <w:lang w:val="en-GB"/>
        </w:rPr>
        <w:t xml:space="preserve">Of the </w:t>
      </w:r>
      <w:r w:rsidRPr="003A376F">
        <w:rPr>
          <w:color w:val="FF0000"/>
          <w:lang w:val="en-GB"/>
        </w:rPr>
        <w:t>6</w:t>
      </w:r>
      <w:r w:rsidR="003A376F" w:rsidRPr="003A376F">
        <w:rPr>
          <w:color w:val="FF0000"/>
          <w:lang w:val="en-GB"/>
        </w:rPr>
        <w:t>5</w:t>
      </w:r>
      <w:r w:rsidRPr="003A376F">
        <w:rPr>
          <w:color w:val="FF0000"/>
          <w:lang w:val="en-GB"/>
        </w:rPr>
        <w:t xml:space="preserve"> articles </w:t>
      </w:r>
      <w:r w:rsidRPr="002460F7">
        <w:rPr>
          <w:lang w:val="en-GB"/>
        </w:rPr>
        <w:t xml:space="preserve">identified, 29 were reviews, 6 editorials, and 5 were original articles, </w:t>
      </w:r>
      <w:r w:rsidRPr="003A376F">
        <w:rPr>
          <w:color w:val="FF0000"/>
          <w:lang w:val="en-GB"/>
        </w:rPr>
        <w:t>while the remaining (n=2</w:t>
      </w:r>
      <w:r w:rsidR="003A376F" w:rsidRPr="003A376F">
        <w:rPr>
          <w:color w:val="FF0000"/>
          <w:lang w:val="en-GB"/>
        </w:rPr>
        <w:t>5</w:t>
      </w:r>
      <w:r w:rsidRPr="003A376F">
        <w:rPr>
          <w:color w:val="FF0000"/>
          <w:lang w:val="en-GB"/>
        </w:rPr>
        <w:t xml:space="preserve">) </w:t>
      </w:r>
      <w:r w:rsidRPr="002460F7">
        <w:rPr>
          <w:lang w:val="en-GB"/>
        </w:rPr>
        <w:t>were official guidelines, discussion or commentary articles. Thirty-six articles were relevant for the general population, which included pregnant women and/or individuals living with LTCs. In addition, 28 articles provided PA guidelines that were specific to individuals living with LTCs. For example, the European Society of Cardiology and the American Heart Association</w:t>
      </w:r>
      <w:r w:rsidR="000C71BA">
        <w:rPr>
          <w:vertAlign w:val="superscript"/>
          <w:lang w:val="en-GB"/>
        </w:rPr>
        <w:t xml:space="preserve"> </w:t>
      </w:r>
      <w:r w:rsidR="000C71BA">
        <w:rPr>
          <w:lang w:val="en-GB"/>
        </w:rPr>
        <w:t>(Hindieh et al. 2017; Macías-Rodríguez et al. 2019; Rausch et al. 2018; Rock et al. 2020; Kim et al. 2019; Sepulveda-Loyola et al. 2020)</w:t>
      </w:r>
      <w:r w:rsidRPr="002460F7">
        <w:rPr>
          <w:lang w:val="en-GB"/>
        </w:rPr>
        <w:t xml:space="preserve"> provided specific PA guidance for individuals living with cardiovascular diseases.</w:t>
      </w:r>
    </w:p>
    <w:p w14:paraId="3F3BDF44" w14:textId="60FF9D3B" w:rsidR="00540336" w:rsidRPr="002460F7" w:rsidRDefault="00540336" w:rsidP="000B031E">
      <w:pPr>
        <w:spacing w:before="120" w:after="120" w:line="276" w:lineRule="auto"/>
        <w:jc w:val="both"/>
        <w:rPr>
          <w:lang w:val="en-GB"/>
        </w:rPr>
      </w:pPr>
      <w:r w:rsidRPr="002460F7">
        <w:rPr>
          <w:lang w:val="en-GB"/>
        </w:rPr>
        <w:t xml:space="preserve">Nine out of </w:t>
      </w:r>
      <w:r w:rsidRPr="003A376F">
        <w:rPr>
          <w:color w:val="FF0000"/>
          <w:lang w:val="en-GB"/>
        </w:rPr>
        <w:t>6</w:t>
      </w:r>
      <w:r w:rsidR="003A376F">
        <w:rPr>
          <w:color w:val="FF0000"/>
          <w:lang w:val="en-GB"/>
        </w:rPr>
        <w:t>5</w:t>
      </w:r>
      <w:r w:rsidRPr="003A376F">
        <w:rPr>
          <w:color w:val="FF0000"/>
          <w:lang w:val="en-GB"/>
        </w:rPr>
        <w:t xml:space="preserve"> articles</w:t>
      </w:r>
      <w:r w:rsidR="000C71BA" w:rsidRPr="003A376F">
        <w:rPr>
          <w:color w:val="FF0000"/>
          <w:vertAlign w:val="superscript"/>
          <w:lang w:val="en-GB"/>
        </w:rPr>
        <w:t xml:space="preserve"> </w:t>
      </w:r>
      <w:r w:rsidR="000C71BA">
        <w:rPr>
          <w:lang w:val="en-GB"/>
        </w:rPr>
        <w:t>(World Health Organization, 2021b; Baisi-Chagas et al. 2020; Ranasinghe et al. 2020; Jurak et al. 2020; Roschel et al. 2020; Castañeda-Babarro et al. 2020; Baena Morales et al. 2020; Polero et al. 2021)</w:t>
      </w:r>
      <w:r w:rsidRPr="002460F7">
        <w:rPr>
          <w:lang w:val="en-GB"/>
        </w:rPr>
        <w:t xml:space="preserve"> included PA </w:t>
      </w:r>
      <w:r w:rsidRPr="002460F7">
        <w:t>guidelines, recommendations and/or resources</w:t>
      </w:r>
      <w:r w:rsidRPr="002460F7">
        <w:rPr>
          <w:lang w:val="en-GB"/>
        </w:rPr>
        <w:t xml:space="preserve"> for adults during the COVID-19 pandemic, specifically (see Table 1). Of these, only </w:t>
      </w:r>
      <w:r w:rsidRPr="002460F7">
        <w:rPr>
          <w:lang w:val="en-GB"/>
        </w:rPr>
        <w:lastRenderedPageBreak/>
        <w:t>two presented clear written text and visual images detailing how to stay active and reduce sedentary behaviour whilst at home in self-quarantine</w:t>
      </w:r>
      <w:r w:rsidR="000C71BA">
        <w:rPr>
          <w:lang w:val="en-GB"/>
        </w:rPr>
        <w:t xml:space="preserve"> (World Health Organization, 2021b, Baisi-Changas et al. 2020).</w:t>
      </w:r>
      <w:r w:rsidRPr="002460F7">
        <w:rPr>
          <w:lang w:val="en-GB"/>
        </w:rPr>
        <w:t xml:space="preserve"> </w:t>
      </w:r>
    </w:p>
    <w:p w14:paraId="76F10B11" w14:textId="578B4E26" w:rsidR="00540336" w:rsidRPr="002460F7" w:rsidRDefault="00540336" w:rsidP="000B031E">
      <w:pPr>
        <w:spacing w:before="120" w:after="120" w:line="276" w:lineRule="auto"/>
        <w:jc w:val="both"/>
        <w:rPr>
          <w:lang w:val="en-GB"/>
        </w:rPr>
      </w:pPr>
      <w:r w:rsidRPr="002460F7">
        <w:rPr>
          <w:lang w:val="en-GB"/>
        </w:rPr>
        <w:t>Seven articles</w:t>
      </w:r>
      <w:r w:rsidR="000C71BA">
        <w:rPr>
          <w:lang w:val="en-GB"/>
        </w:rPr>
        <w:t xml:space="preserve"> (Sepulveda-Loyola et al. 2020; World Health Organization et al. 2021b, Baisi-Changas et al. 2020; Ranasinghe et al. 2021; Castañeda-Babarro et al. 2020; Baena Morales et al. 2020; Srivastav et al. 2021) </w:t>
      </w:r>
      <w:r w:rsidRPr="002460F7">
        <w:rPr>
          <w:lang w:val="en-GB"/>
        </w:rPr>
        <w:t>identified the utilization of online PA and/or exercise resources, such as YouTube. With regards to online exercise platforms, YouTube and Zoom were identified as suitable technology from which to conduct both recorded and live sessions</w:t>
      </w:r>
      <w:r w:rsidR="000C71BA">
        <w:rPr>
          <w:lang w:val="en-GB"/>
        </w:rPr>
        <w:t xml:space="preserve"> (Castañeda-Babarro et al. 2020)</w:t>
      </w:r>
      <w:r w:rsidRPr="002460F7">
        <w:rPr>
          <w:lang w:val="en-GB"/>
        </w:rPr>
        <w:t>. As for online applications, mobile-based or tablet-based apps (‘Workout trainer’, ‘Fitocracy’, ‘Runstatic Pro’ or ‘Strava’) and virtual reality-based media (‘Wii Balance board with WiiFit’, ‘Nintendo Wii Training’ or ‘Dance video game with pad’) were recommended to facilitate PA at home during the COVID-19 pandemic</w:t>
      </w:r>
      <w:r w:rsidR="000C71BA">
        <w:rPr>
          <w:lang w:val="en-GB"/>
        </w:rPr>
        <w:t xml:space="preserve"> (Srivastav et al. 2021).</w:t>
      </w:r>
      <w:r w:rsidRPr="002460F7">
        <w:rPr>
          <w:lang w:val="en-GB"/>
        </w:rPr>
        <w:t xml:space="preserve"> The utilization of online PA and/or exercise applications was considered viable, safe, and effective to be physically active at home during COVID-19 restrictions for general population and for those living with LTCs, such as cardiovascular diseases or neurological conditions (e.g., Parkinson’s disease)</w:t>
      </w:r>
      <w:r w:rsidR="000C71BA">
        <w:rPr>
          <w:vertAlign w:val="superscript"/>
          <w:lang w:val="en-GB"/>
        </w:rPr>
        <w:t xml:space="preserve"> </w:t>
      </w:r>
      <w:r w:rsidR="000C71BA">
        <w:rPr>
          <w:lang w:val="en-GB"/>
        </w:rPr>
        <w:t>(Baisi-Chagas et al. 2020; Srivastav et al. 2021)</w:t>
      </w:r>
      <w:r w:rsidRPr="002460F7">
        <w:rPr>
          <w:lang w:val="en-GB"/>
        </w:rPr>
        <w:t>.</w:t>
      </w:r>
    </w:p>
    <w:p w14:paraId="18428370" w14:textId="5D3470E0" w:rsidR="00540336" w:rsidRPr="002460F7" w:rsidRDefault="00540336" w:rsidP="000B031E">
      <w:pPr>
        <w:spacing w:before="120" w:after="120" w:line="276" w:lineRule="auto"/>
        <w:jc w:val="both"/>
        <w:rPr>
          <w:i/>
          <w:iCs/>
          <w:lang w:val="en-GB"/>
        </w:rPr>
      </w:pPr>
      <w:r w:rsidRPr="002460F7">
        <w:rPr>
          <w:i/>
          <w:iCs/>
          <w:lang w:val="en-GB"/>
        </w:rPr>
        <w:t xml:space="preserve">Stage 2. Search of LTCs Organisations’ online and offline resources. </w:t>
      </w:r>
      <w:r w:rsidRPr="002460F7">
        <w:rPr>
          <w:lang w:val="en-GB"/>
        </w:rPr>
        <w:t xml:space="preserve">Table 2 presents the written resources, videos and podcasts associated with PA and COVID-19 specific guidance provided by </w:t>
      </w:r>
      <w:r w:rsidRPr="00682271">
        <w:rPr>
          <w:color w:val="FF0000"/>
          <w:lang w:val="en-GB"/>
        </w:rPr>
        <w:t>2</w:t>
      </w:r>
      <w:r w:rsidR="00682271" w:rsidRPr="00682271">
        <w:rPr>
          <w:color w:val="FF0000"/>
          <w:lang w:val="en-GB"/>
        </w:rPr>
        <w:t>1</w:t>
      </w:r>
      <w:r w:rsidRPr="00682271">
        <w:rPr>
          <w:color w:val="FF0000"/>
          <w:lang w:val="en-GB"/>
        </w:rPr>
        <w:t xml:space="preserve"> LTC organisations</w:t>
      </w:r>
      <w:r w:rsidRPr="002460F7">
        <w:rPr>
          <w:lang w:val="en-GB"/>
        </w:rPr>
        <w:t xml:space="preserve">. All of the </w:t>
      </w:r>
      <w:r w:rsidRPr="00682271">
        <w:rPr>
          <w:color w:val="FF0000"/>
          <w:lang w:val="en-GB"/>
        </w:rPr>
        <w:t>2</w:t>
      </w:r>
      <w:r w:rsidR="00682271" w:rsidRPr="00682271">
        <w:rPr>
          <w:color w:val="FF0000"/>
          <w:lang w:val="en-GB"/>
        </w:rPr>
        <w:t>1</w:t>
      </w:r>
      <w:r w:rsidRPr="00682271">
        <w:rPr>
          <w:color w:val="FF0000"/>
          <w:lang w:val="en-GB"/>
        </w:rPr>
        <w:t xml:space="preserve"> LTC organisations reviewed </w:t>
      </w:r>
      <w:r w:rsidRPr="002460F7">
        <w:rPr>
          <w:lang w:val="en-GB"/>
        </w:rPr>
        <w:t xml:space="preserve">included a PA and exercise section on their websites, including exercise </w:t>
      </w:r>
      <w:r w:rsidRPr="002460F7">
        <w:t>guidelines, recommendations and/or resources</w:t>
      </w:r>
      <w:r w:rsidRPr="002460F7">
        <w:rPr>
          <w:lang w:val="en-GB"/>
        </w:rPr>
        <w:t xml:space="preserve"> and other relevant exercise and disease specific information. Seven of the </w:t>
      </w:r>
      <w:r w:rsidRPr="00682271">
        <w:rPr>
          <w:color w:val="FF0000"/>
          <w:lang w:val="en-GB"/>
        </w:rPr>
        <w:t>2</w:t>
      </w:r>
      <w:r w:rsidR="00682271" w:rsidRPr="00682271">
        <w:rPr>
          <w:color w:val="FF0000"/>
          <w:lang w:val="en-GB"/>
        </w:rPr>
        <w:t>1</w:t>
      </w:r>
      <w:r w:rsidRPr="00682271">
        <w:rPr>
          <w:color w:val="FF0000"/>
          <w:lang w:val="en-GB"/>
        </w:rPr>
        <w:t xml:space="preserve"> LTC organisations</w:t>
      </w:r>
      <w:r w:rsidRPr="002460F7">
        <w:rPr>
          <w:lang w:val="en-GB"/>
        </w:rPr>
        <w:t xml:space="preserve"> indicated that their online resources were also accessible offline, while all other LTC organisations (n=16) did not have any accessible offline PA resources during the COVID-19 pandemic. </w:t>
      </w:r>
    </w:p>
    <w:p w14:paraId="4AB927B1" w14:textId="07D7C51F" w:rsidR="00540336" w:rsidRPr="002460F7" w:rsidRDefault="00540336" w:rsidP="000B031E">
      <w:pPr>
        <w:spacing w:before="120" w:after="120" w:line="276" w:lineRule="auto"/>
        <w:jc w:val="both"/>
        <w:rPr>
          <w:b/>
          <w:bCs/>
          <w:lang w:val="en-GB"/>
        </w:rPr>
      </w:pPr>
      <w:r w:rsidRPr="002460F7">
        <w:rPr>
          <w:u w:val="single"/>
          <w:lang w:val="en-GB"/>
        </w:rPr>
        <w:t>Written resources and information:</w:t>
      </w:r>
      <w:r w:rsidRPr="002460F7">
        <w:rPr>
          <w:lang w:val="en-GB"/>
        </w:rPr>
        <w:t xml:space="preserve"> Eighteen of the </w:t>
      </w:r>
      <w:r w:rsidRPr="00682271">
        <w:rPr>
          <w:color w:val="FF0000"/>
          <w:lang w:val="en-GB"/>
        </w:rPr>
        <w:t>2</w:t>
      </w:r>
      <w:r w:rsidR="00682271" w:rsidRPr="00682271">
        <w:rPr>
          <w:color w:val="FF0000"/>
          <w:lang w:val="en-GB"/>
        </w:rPr>
        <w:t>1</w:t>
      </w:r>
      <w:r w:rsidRPr="00682271">
        <w:rPr>
          <w:color w:val="FF0000"/>
          <w:lang w:val="en-GB"/>
        </w:rPr>
        <w:t xml:space="preserve"> LTC organisation </w:t>
      </w:r>
      <w:r w:rsidRPr="002460F7">
        <w:rPr>
          <w:lang w:val="en-GB"/>
        </w:rPr>
        <w:t xml:space="preserve">websites provided written information about the general benefits of PA for health and/or in relation to their specific condition of concern. Only three organisations (MIND, Macmillan and Kidney Research UK) provided comprehensive information that was clear and easy to navigate and included ideas for physical activities that are applicable for individuals living with specific LTCs, as well as providing information on the positive relationship between increased PA and mental health. </w:t>
      </w:r>
    </w:p>
    <w:p w14:paraId="3C34A07F" w14:textId="77777777" w:rsidR="00540336" w:rsidRPr="002460F7" w:rsidRDefault="00540336" w:rsidP="000B031E">
      <w:pPr>
        <w:spacing w:before="240" w:after="120" w:line="276" w:lineRule="auto"/>
        <w:jc w:val="both"/>
        <w:rPr>
          <w:lang w:val="en-GB"/>
        </w:rPr>
      </w:pPr>
      <w:r w:rsidRPr="002460F7">
        <w:rPr>
          <w:lang w:val="en-GB"/>
        </w:rPr>
        <w:t xml:space="preserve">There were nine organisations that presented PA guidance that was relevant and applicable to people living with LTCs during the COVID-19 pandemic, specifically. Some organisations acknowledged the change in circumstances (e.g., shielding/ being at home more than ‘normal’) and presented ideas and information on how to be physically active around the home and garden, and some provided a printable, weekly exercise plan that people could follow or use as a guide (see Table 2). However, at least one organisation website contained outdated information that was applicable only to the first ‘lockdown’, making the information less applicable to later stages of the pandemic. </w:t>
      </w:r>
    </w:p>
    <w:p w14:paraId="49FDF0E4" w14:textId="77777777" w:rsidR="00540336" w:rsidRPr="002460F7" w:rsidRDefault="00540336" w:rsidP="000B031E">
      <w:pPr>
        <w:spacing w:before="120" w:after="120" w:line="276" w:lineRule="auto"/>
        <w:jc w:val="both"/>
        <w:rPr>
          <w:u w:val="single"/>
          <w:lang w:val="en-GB"/>
        </w:rPr>
      </w:pPr>
      <w:r w:rsidRPr="002460F7">
        <w:rPr>
          <w:lang w:val="en-GB"/>
        </w:rPr>
        <w:t xml:space="preserve">Several organisations (n=10) signposted users to various external sources of information relating to PA guideline </w:t>
      </w:r>
      <w:r w:rsidRPr="002460F7">
        <w:t>guidelines, recommendations and/or resources</w:t>
      </w:r>
      <w:r w:rsidRPr="002460F7">
        <w:rPr>
          <w:lang w:val="en-GB"/>
        </w:rPr>
        <w:t xml:space="preserve">. Often, NHS websites </w:t>
      </w:r>
      <w:r w:rsidRPr="002460F7">
        <w:rPr>
          <w:lang w:val="en-GB"/>
        </w:rPr>
        <w:lastRenderedPageBreak/>
        <w:t>were recommended including NHS choices, NHS Fitness Studio, and NHS Better Health, as well as National projects, such as the ‘Undefeatable’ campaign and ‘Move More’ project (Bangor University), or the promotion of current ‘influencers’ (e.g., Joe Wicks, Oti Mabusi) offering PA-based engagement with the general population, including those with LTCs. However, it was noted that some of these sources of information (e.g., information linked with the influencers) had become outdated by the later stages of the pandemic.</w:t>
      </w:r>
    </w:p>
    <w:p w14:paraId="2E0F42FB" w14:textId="77777777" w:rsidR="00540336" w:rsidRPr="002460F7" w:rsidRDefault="00540336" w:rsidP="000B031E">
      <w:pPr>
        <w:spacing w:before="120" w:after="120" w:line="276" w:lineRule="auto"/>
        <w:jc w:val="both"/>
        <w:rPr>
          <w:lang w:val="en-GB"/>
        </w:rPr>
      </w:pPr>
      <w:r w:rsidRPr="002460F7">
        <w:rPr>
          <w:u w:val="single"/>
          <w:lang w:val="en-GB"/>
        </w:rPr>
        <w:t>Visual resources:</w:t>
      </w:r>
      <w:r w:rsidRPr="002460F7">
        <w:rPr>
          <w:lang w:val="en-GB"/>
        </w:rPr>
        <w:t xml:space="preserve"> A small number of organisations (n=5) provided patient-led videos which focussed on differing aspects of fitness (e.g., aerobic, strength, endurance) or a range of activities (e.g., yoga, Pilates, fatigue management) which people living with LTCs could watch and follow at home. As access to gym equipment could be difficult for some users, some organisations provided practical examples of what items around the home could be used instead of resistance weights, such as tin cans or filled water bottles (e.g., MacMillan Cancer Support). Only one organisation provided dedicated safety advice for people participating in unsupervised home-based exercise (MacMillan Cancer Support).</w:t>
      </w:r>
    </w:p>
    <w:p w14:paraId="1A895D18" w14:textId="77777777" w:rsidR="00540336" w:rsidRPr="002460F7" w:rsidRDefault="00540336" w:rsidP="000B031E">
      <w:pPr>
        <w:spacing w:before="120" w:after="120" w:line="276" w:lineRule="auto"/>
        <w:jc w:val="both"/>
        <w:rPr>
          <w:b/>
          <w:bCs/>
          <w:lang w:val="en-GB"/>
        </w:rPr>
      </w:pPr>
      <w:r w:rsidRPr="002460F7">
        <w:rPr>
          <w:u w:val="single"/>
          <w:lang w:val="en-GB"/>
        </w:rPr>
        <w:t>Booklets:</w:t>
      </w:r>
      <w:r w:rsidRPr="002460F7">
        <w:rPr>
          <w:lang w:val="en-GB"/>
        </w:rPr>
        <w:t xml:space="preserve"> In addition to written information included on organisation websites, some (n=3) offered downloadable pdf booklets which provided example activities that could be completed both indoors and outdoors, exercise plans, and information on how to break up sitting time, adding health benefits over-and-above PA participation.</w:t>
      </w:r>
      <w:r w:rsidRPr="002460F7">
        <w:rPr>
          <w:b/>
          <w:bCs/>
          <w:lang w:val="en-GB"/>
        </w:rPr>
        <w:t xml:space="preserve"> </w:t>
      </w:r>
      <w:r w:rsidRPr="002460F7">
        <w:rPr>
          <w:lang w:val="en-GB"/>
        </w:rPr>
        <w:t>One organisation indicated that the audio version of their booklet could also be requested via their website (MacMillan Cancer Support).</w:t>
      </w:r>
    </w:p>
    <w:p w14:paraId="22C52741" w14:textId="77777777" w:rsidR="00540336" w:rsidRPr="002460F7" w:rsidRDefault="00540336" w:rsidP="000B031E">
      <w:pPr>
        <w:spacing w:before="120" w:after="120" w:line="276" w:lineRule="auto"/>
        <w:jc w:val="both"/>
        <w:rPr>
          <w:b/>
          <w:bCs/>
          <w:lang w:val="en-GB"/>
        </w:rPr>
      </w:pPr>
      <w:r w:rsidRPr="002460F7">
        <w:rPr>
          <w:u w:val="single"/>
          <w:lang w:val="en-GB"/>
        </w:rPr>
        <w:t>Podcasts:</w:t>
      </w:r>
      <w:r w:rsidRPr="002460F7">
        <w:rPr>
          <w:lang w:val="en-GB"/>
        </w:rPr>
        <w:t xml:space="preserve"> One organisation (MacMillan Cancer Support) provided podcasts by ‘experts’ to discuss the importance of PA in a generic sense after a diagnosis of their specific LTC</w:t>
      </w:r>
      <w:r w:rsidRPr="002460F7">
        <w:rPr>
          <w:bCs/>
          <w:lang w:val="en-GB"/>
        </w:rPr>
        <w:t xml:space="preserve"> </w:t>
      </w:r>
      <w:r w:rsidRPr="002460F7">
        <w:rPr>
          <w:lang w:val="en-GB"/>
        </w:rPr>
        <w:t>and how this could be managed during the current COVID-19 pandemic.</w:t>
      </w:r>
    </w:p>
    <w:p w14:paraId="007FB1AC" w14:textId="0186EDE2" w:rsidR="00540336" w:rsidRDefault="00540336" w:rsidP="000B031E">
      <w:pPr>
        <w:spacing w:before="120" w:after="120" w:line="276" w:lineRule="auto"/>
        <w:jc w:val="both"/>
        <w:rPr>
          <w:lang w:val="en-GB"/>
        </w:rPr>
      </w:pPr>
      <w:r w:rsidRPr="002460F7">
        <w:rPr>
          <w:u w:val="single"/>
          <w:lang w:val="en-GB"/>
        </w:rPr>
        <w:t>Other resources:</w:t>
      </w:r>
      <w:r w:rsidRPr="002460F7">
        <w:rPr>
          <w:b/>
          <w:bCs/>
          <w:lang w:val="en-GB"/>
        </w:rPr>
        <w:t xml:space="preserve"> </w:t>
      </w:r>
      <w:r w:rsidRPr="002460F7">
        <w:rPr>
          <w:lang w:val="en-GB"/>
        </w:rPr>
        <w:t>One organisation (</w:t>
      </w:r>
      <w:r w:rsidRPr="002460F7">
        <w:t>National MS Society</w:t>
      </w:r>
      <w:r w:rsidRPr="002460F7">
        <w:rPr>
          <w:lang w:val="en-US"/>
        </w:rPr>
        <w:t xml:space="preserve">) </w:t>
      </w:r>
      <w:r w:rsidRPr="002460F7">
        <w:rPr>
          <w:lang w:val="en-GB"/>
        </w:rPr>
        <w:t>provided other resources, including ‘live’ online sessions (Zoom exercise classes, webinars) that people could join in with, in real-time.</w:t>
      </w:r>
    </w:p>
    <w:p w14:paraId="6E7B0BF7" w14:textId="77777777" w:rsidR="000B031E" w:rsidRPr="002460F7" w:rsidRDefault="000B031E" w:rsidP="000B031E">
      <w:pPr>
        <w:spacing w:before="120" w:after="120" w:line="276" w:lineRule="auto"/>
        <w:jc w:val="both"/>
        <w:rPr>
          <w:lang w:val="en-GB"/>
        </w:rPr>
      </w:pPr>
    </w:p>
    <w:p w14:paraId="67A33671" w14:textId="77777777" w:rsidR="00540336" w:rsidRPr="002460F7" w:rsidRDefault="00540336" w:rsidP="000B031E">
      <w:pPr>
        <w:spacing w:before="120" w:after="120" w:line="276" w:lineRule="auto"/>
        <w:jc w:val="both"/>
        <w:rPr>
          <w:b/>
          <w:bCs/>
          <w:lang w:val="en-GB"/>
        </w:rPr>
      </w:pPr>
      <w:r w:rsidRPr="002460F7">
        <w:rPr>
          <w:b/>
          <w:bCs/>
          <w:lang w:val="en-GB"/>
        </w:rPr>
        <w:t>Discussion</w:t>
      </w:r>
    </w:p>
    <w:p w14:paraId="7B6C85E8" w14:textId="77777777" w:rsidR="00540336" w:rsidRPr="002460F7" w:rsidRDefault="00540336" w:rsidP="000B031E">
      <w:pPr>
        <w:spacing w:before="120" w:after="120" w:line="276" w:lineRule="auto"/>
        <w:jc w:val="both"/>
        <w:rPr>
          <w:lang w:val="en-GB"/>
        </w:rPr>
      </w:pPr>
      <w:r w:rsidRPr="002460F7">
        <w:rPr>
          <w:lang w:val="en-GB"/>
        </w:rPr>
        <w:t>To our knowledge, this is the first review to explore the accessibility and applicability of PA guidelines, recommendations, and/or resources available to adults living with LTCs whilst shielding during the COVID-19 pandemic. Our review has shown that the accessibility and applicability of information is variable across academic databases and LTC organisations. This may have important implications for individuals who use only those resources most closely linked to their specific condition/s.</w:t>
      </w:r>
    </w:p>
    <w:p w14:paraId="0D5A14F6" w14:textId="5990CDEC" w:rsidR="00540336" w:rsidRPr="002460F7" w:rsidRDefault="00540336" w:rsidP="000B031E">
      <w:pPr>
        <w:spacing w:before="120" w:after="120" w:line="276" w:lineRule="auto"/>
        <w:jc w:val="both"/>
        <w:rPr>
          <w:lang w:val="en-GB"/>
        </w:rPr>
      </w:pPr>
      <w:r w:rsidRPr="002460F7">
        <w:rPr>
          <w:lang w:val="en-GB"/>
        </w:rPr>
        <w:t>Although PA information from scientific databases was largely accessible to people living with LTCs during the COVID-19 pandemic, it is unclear how useful this source of information actually is. It is suggested that scientific databases are not the best source of information for the general public as the use of databases of this nature requires specific scientific knowledge that members of the general public may not have</w:t>
      </w:r>
      <w:r w:rsidR="0026010F">
        <w:rPr>
          <w:lang w:val="en-GB"/>
        </w:rPr>
        <w:t xml:space="preserve"> (Stansfield et al. 2016). </w:t>
      </w:r>
      <w:r w:rsidRPr="002460F7">
        <w:rPr>
          <w:lang w:val="en-GB"/>
        </w:rPr>
        <w:t xml:space="preserve">Furthermore, some potentially applicable information may be inaccessible to the general public due to being hidden behind a paywall. In the current study, seven articles containing potentially useful </w:t>
      </w:r>
      <w:r w:rsidRPr="002460F7">
        <w:rPr>
          <w:lang w:val="en-GB"/>
        </w:rPr>
        <w:lastRenderedPageBreak/>
        <w:t xml:space="preserve">information on PA guidelines, recommendations and/or resources were inaccessible to the general public for paywall reasons.  </w:t>
      </w:r>
    </w:p>
    <w:p w14:paraId="53E2E8A0" w14:textId="382F87B1" w:rsidR="00540336" w:rsidRPr="002460F7" w:rsidRDefault="00540336" w:rsidP="000B031E">
      <w:pPr>
        <w:spacing w:before="120" w:after="120" w:line="276" w:lineRule="auto"/>
        <w:jc w:val="both"/>
      </w:pPr>
      <w:r w:rsidRPr="002460F7">
        <w:rPr>
          <w:lang w:val="en-GB"/>
        </w:rPr>
        <w:t>In total, 89% of all reviewed LTC organisations’ websites provided open and free-to-access online PA resources for the general public. A</w:t>
      </w:r>
      <w:r w:rsidRPr="002460F7">
        <w:t xml:space="preserve">ll identified PA </w:t>
      </w:r>
      <w:r w:rsidRPr="002460F7">
        <w:rPr>
          <w:lang w:val="en-GB"/>
        </w:rPr>
        <w:t xml:space="preserve">guidelines, recommendations and/or resources </w:t>
      </w:r>
      <w:r w:rsidRPr="002460F7">
        <w:t>were accessible online</w:t>
      </w:r>
      <w:r w:rsidRPr="002460F7">
        <w:rPr>
          <w:lang w:val="en-GB"/>
        </w:rPr>
        <w:t>;</w:t>
      </w:r>
      <w:r w:rsidRPr="002460F7">
        <w:t xml:space="preserve"> none were </w:t>
      </w:r>
      <w:r w:rsidRPr="002460F7">
        <w:rPr>
          <w:lang w:val="en-GB"/>
        </w:rPr>
        <w:t xml:space="preserve">easily or overtly </w:t>
      </w:r>
      <w:r w:rsidRPr="002460F7">
        <w:t xml:space="preserve">accessible </w:t>
      </w:r>
      <w:r w:rsidRPr="002460F7">
        <w:rPr>
          <w:lang w:val="en-GB"/>
        </w:rPr>
        <w:t>by way of</w:t>
      </w:r>
      <w:r w:rsidRPr="002460F7">
        <w:t xml:space="preserve"> an offline resource. </w:t>
      </w:r>
      <w:r w:rsidRPr="002460F7">
        <w:rPr>
          <w:lang w:val="en-GB"/>
        </w:rPr>
        <w:t xml:space="preserve">Only </w:t>
      </w:r>
      <w:r w:rsidRPr="002460F7">
        <w:t xml:space="preserve">30% of </w:t>
      </w:r>
      <w:r w:rsidRPr="002460F7">
        <w:rPr>
          <w:lang w:val="en-GB"/>
        </w:rPr>
        <w:t xml:space="preserve">the </w:t>
      </w:r>
      <w:r w:rsidRPr="002460F7">
        <w:t>reviewed LTCs organizations offer</w:t>
      </w:r>
      <w:r w:rsidRPr="002460F7">
        <w:rPr>
          <w:lang w:val="en-GB"/>
        </w:rPr>
        <w:t>ed</w:t>
      </w:r>
      <w:r w:rsidRPr="002460F7">
        <w:t xml:space="preserve"> the opportunity to </w:t>
      </w:r>
      <w:r w:rsidRPr="002460F7">
        <w:rPr>
          <w:lang w:val="en-GB"/>
        </w:rPr>
        <w:t>make resources available</w:t>
      </w:r>
      <w:r w:rsidRPr="002460F7">
        <w:t xml:space="preserve"> offline</w:t>
      </w:r>
      <w:r w:rsidRPr="002460F7">
        <w:rPr>
          <w:lang w:val="en-GB"/>
        </w:rPr>
        <w:t xml:space="preserve">, and </w:t>
      </w:r>
      <w:r w:rsidRPr="002460F7">
        <w:t>only</w:t>
      </w:r>
      <w:r w:rsidRPr="002460F7">
        <w:rPr>
          <w:lang w:val="en-GB"/>
        </w:rPr>
        <w:t xml:space="preserve"> </w:t>
      </w:r>
      <w:r w:rsidRPr="002460F7">
        <w:t xml:space="preserve">if </w:t>
      </w:r>
      <w:r w:rsidRPr="002460F7">
        <w:rPr>
          <w:lang w:val="en-GB"/>
        </w:rPr>
        <w:t xml:space="preserve">specifically </w:t>
      </w:r>
      <w:r w:rsidRPr="002460F7">
        <w:t>requested</w:t>
      </w:r>
      <w:r w:rsidRPr="002460F7">
        <w:rPr>
          <w:lang w:val="en-GB"/>
        </w:rPr>
        <w:t xml:space="preserve"> by an individual. </w:t>
      </w:r>
      <w:r w:rsidRPr="002460F7">
        <w:t xml:space="preserve">Although online resources seem to be the most applicable way to provide PA </w:t>
      </w:r>
      <w:r w:rsidRPr="002460F7">
        <w:rPr>
          <w:lang w:val="en-GB"/>
        </w:rPr>
        <w:t>guidelines, recommendations and/or resources, particularly</w:t>
      </w:r>
      <w:r w:rsidRPr="002460F7">
        <w:t xml:space="preserve"> while physical distancing was required, access to</w:t>
      </w:r>
      <w:r w:rsidRPr="002460F7">
        <w:rPr>
          <w:lang w:val="en-GB"/>
        </w:rPr>
        <w:t>-</w:t>
      </w:r>
      <w:r w:rsidRPr="002460F7">
        <w:t xml:space="preserve"> and cultural acceptability of internet-based technologies could be far from universal</w:t>
      </w:r>
      <w:r w:rsidR="000B031E" w:rsidRPr="000B031E">
        <w:rPr>
          <w:lang w:val="en-US"/>
        </w:rPr>
        <w:t xml:space="preserve"> (</w:t>
      </w:r>
      <w:r w:rsidR="000B031E">
        <w:rPr>
          <w:lang w:val="en-US"/>
        </w:rPr>
        <w:t xml:space="preserve">Sallis et al. 2020). </w:t>
      </w:r>
      <w:r w:rsidRPr="002460F7">
        <w:rPr>
          <w:color w:val="000000"/>
          <w:lang w:eastAsia="es-ES"/>
        </w:rPr>
        <w:t xml:space="preserve">Many people, especially </w:t>
      </w:r>
      <w:r w:rsidRPr="002460F7">
        <w:rPr>
          <w:color w:val="000000"/>
          <w:lang w:val="en-GB" w:eastAsia="es-ES"/>
        </w:rPr>
        <w:t xml:space="preserve">those </w:t>
      </w:r>
      <w:r w:rsidRPr="002460F7">
        <w:rPr>
          <w:color w:val="000000"/>
          <w:lang w:eastAsia="es-ES"/>
        </w:rPr>
        <w:t xml:space="preserve">with low incomes, </w:t>
      </w:r>
      <w:r w:rsidRPr="002460F7">
        <w:rPr>
          <w:color w:val="000000"/>
          <w:lang w:val="en-GB" w:eastAsia="es-ES"/>
        </w:rPr>
        <w:t>may not have the financial resources to have access to computers and internet, or</w:t>
      </w:r>
      <w:r w:rsidRPr="002460F7">
        <w:rPr>
          <w:color w:val="000000"/>
          <w:lang w:eastAsia="es-ES"/>
        </w:rPr>
        <w:t xml:space="preserve"> indoor space</w:t>
      </w:r>
      <w:r w:rsidRPr="002460F7">
        <w:rPr>
          <w:color w:val="000000"/>
          <w:lang w:val="en-GB" w:eastAsia="es-ES"/>
        </w:rPr>
        <w:t>, or may have limitations with internet coverage that makes</w:t>
      </w:r>
      <w:r w:rsidRPr="002460F7">
        <w:rPr>
          <w:color w:val="000000"/>
          <w:lang w:eastAsia="es-ES"/>
        </w:rPr>
        <w:t xml:space="preserve"> at-home PA </w:t>
      </w:r>
      <w:r w:rsidRPr="002460F7">
        <w:rPr>
          <w:color w:val="000000"/>
          <w:lang w:val="en-GB" w:eastAsia="es-ES"/>
        </w:rPr>
        <w:t>un</w:t>
      </w:r>
      <w:r w:rsidRPr="002460F7">
        <w:rPr>
          <w:color w:val="000000"/>
          <w:lang w:eastAsia="es-ES"/>
        </w:rPr>
        <w:t>realistic</w:t>
      </w:r>
      <w:r w:rsidRPr="002460F7">
        <w:rPr>
          <w:color w:val="000000"/>
          <w:lang w:val="en-US" w:eastAsia="es-ES"/>
        </w:rPr>
        <w:t>. Moreover, some people living with LTCs, as per the general population, may also be precluded from accessing online information due to low digital literacy</w:t>
      </w:r>
      <w:r w:rsidR="0026010F">
        <w:rPr>
          <w:color w:val="000000"/>
          <w:lang w:val="en-US" w:eastAsia="es-ES"/>
        </w:rPr>
        <w:t xml:space="preserve"> (Pan et al. 2022).</w:t>
      </w:r>
      <w:r w:rsidRPr="002460F7">
        <w:rPr>
          <w:color w:val="000000"/>
          <w:lang w:val="en-US" w:eastAsia="es-ES"/>
        </w:rPr>
        <w:t xml:space="preserve"> </w:t>
      </w:r>
      <w:r w:rsidRPr="002460F7">
        <w:t xml:space="preserve">Hence, </w:t>
      </w:r>
      <w:r w:rsidRPr="002460F7">
        <w:rPr>
          <w:lang w:val="en-GB"/>
        </w:rPr>
        <w:t>routinely offering</w:t>
      </w:r>
      <w:r w:rsidRPr="002460F7">
        <w:t xml:space="preserve"> offline </w:t>
      </w:r>
      <w:r w:rsidRPr="002460F7">
        <w:rPr>
          <w:lang w:val="en-GB"/>
        </w:rPr>
        <w:t>methods</w:t>
      </w:r>
      <w:r w:rsidRPr="002460F7">
        <w:t xml:space="preserve"> </w:t>
      </w:r>
      <w:r w:rsidRPr="002460F7">
        <w:rPr>
          <w:lang w:val="en-GB"/>
        </w:rPr>
        <w:t xml:space="preserve">of delivery of information may be a useful means to reach </w:t>
      </w:r>
      <w:r w:rsidRPr="002460F7">
        <w:t>a broader population</w:t>
      </w:r>
      <w:r w:rsidRPr="002460F7">
        <w:rPr>
          <w:lang w:val="en-GB"/>
        </w:rPr>
        <w:t>, both</w:t>
      </w:r>
      <w:r w:rsidRPr="002460F7">
        <w:t xml:space="preserve"> with </w:t>
      </w:r>
      <w:r w:rsidRPr="002460F7">
        <w:rPr>
          <w:lang w:val="en-GB"/>
        </w:rPr>
        <w:t>and</w:t>
      </w:r>
      <w:r w:rsidRPr="002460F7">
        <w:t xml:space="preserve"> without LTCs. </w:t>
      </w:r>
      <w:r w:rsidRPr="002460F7">
        <w:rPr>
          <w:lang w:val="en-GB"/>
        </w:rPr>
        <w:t xml:space="preserve">A </w:t>
      </w:r>
      <w:r w:rsidRPr="002460F7">
        <w:rPr>
          <w:lang w:val="en-US"/>
        </w:rPr>
        <w:t xml:space="preserve">practical solution may be to incorporate more conventional and accessible ways of delivering exercise and/or PA </w:t>
      </w:r>
      <w:r w:rsidRPr="002460F7">
        <w:rPr>
          <w:lang w:val="en-GB"/>
        </w:rPr>
        <w:t>guidelines, recommendations and/or resources</w:t>
      </w:r>
      <w:r w:rsidRPr="002460F7">
        <w:rPr>
          <w:lang w:val="en-US"/>
        </w:rPr>
        <w:t>, such as print guidelines or network television, although the cost implications of this may be a precluding factor.</w:t>
      </w:r>
    </w:p>
    <w:p w14:paraId="43031200" w14:textId="77777777" w:rsidR="00540336" w:rsidRPr="002460F7" w:rsidRDefault="00540336" w:rsidP="000B031E">
      <w:pPr>
        <w:spacing w:before="120" w:after="120" w:line="276" w:lineRule="auto"/>
        <w:jc w:val="both"/>
        <w:rPr>
          <w:lang w:val="en-US"/>
        </w:rPr>
      </w:pPr>
      <w:r w:rsidRPr="002460F7">
        <w:rPr>
          <w:lang w:val="en-GB"/>
        </w:rPr>
        <w:t>In total</w:t>
      </w:r>
      <w:r w:rsidRPr="002460F7">
        <w:t xml:space="preserve">, 43% of the </w:t>
      </w:r>
      <w:r w:rsidRPr="002460F7">
        <w:rPr>
          <w:lang w:val="en-GB"/>
        </w:rPr>
        <w:t xml:space="preserve">organisation </w:t>
      </w:r>
      <w:r w:rsidRPr="002460F7">
        <w:t xml:space="preserve">websites </w:t>
      </w:r>
      <w:r w:rsidRPr="002460F7">
        <w:rPr>
          <w:lang w:val="en-GB"/>
        </w:rPr>
        <w:t xml:space="preserve">reviewed </w:t>
      </w:r>
      <w:r w:rsidRPr="002460F7">
        <w:t xml:space="preserve">provided </w:t>
      </w:r>
      <w:r w:rsidRPr="002460F7">
        <w:rPr>
          <w:lang w:val="en-US"/>
        </w:rPr>
        <w:t>external links from their host site to other internet-based PA and/or exercise resources (e.g., influencer Joe Wicks or NHS Fitness Studio) (see Table 2). In s</w:t>
      </w:r>
      <w:r w:rsidRPr="002460F7">
        <w:t>ome cases</w:t>
      </w:r>
      <w:r w:rsidRPr="002460F7">
        <w:rPr>
          <w:lang w:val="en-GB"/>
        </w:rPr>
        <w:t xml:space="preserve">, one could argue that this could be useful in facilitating access to a broader network of information, but practically this is reliant on higher levels of digital literacy and a stable internet connection, and it may also result in information being accessed that is </w:t>
      </w:r>
      <w:r w:rsidRPr="002460F7">
        <w:t>less applicable to individuals with specific LTC</w:t>
      </w:r>
      <w:r w:rsidRPr="002460F7">
        <w:rPr>
          <w:lang w:val="en-GB"/>
        </w:rPr>
        <w:t>s.</w:t>
      </w:r>
      <w:r w:rsidRPr="002460F7">
        <w:t xml:space="preserve"> </w:t>
      </w:r>
      <w:r w:rsidRPr="002460F7">
        <w:rPr>
          <w:lang w:val="en-US"/>
        </w:rPr>
        <w:t xml:space="preserve">Moreover, from the organizations’ perspective, they have less content control and a greater need to monitor external links, as if links become broken or content is changed then this could become difficult for people to navigate, resulting in a barrier for the person to find appropriate information relating to PA guideline </w:t>
      </w:r>
      <w:r w:rsidRPr="002460F7">
        <w:rPr>
          <w:lang w:val="en-GB"/>
        </w:rPr>
        <w:t>guidelines, recommendations and/or resources</w:t>
      </w:r>
      <w:r w:rsidRPr="002460F7">
        <w:rPr>
          <w:lang w:val="en-US"/>
        </w:rPr>
        <w:t xml:space="preserve">.   </w:t>
      </w:r>
    </w:p>
    <w:p w14:paraId="67D6559A" w14:textId="516C6CDF" w:rsidR="00540336" w:rsidRPr="002460F7" w:rsidRDefault="00540336" w:rsidP="000B031E">
      <w:pPr>
        <w:spacing w:before="120" w:after="120" w:line="276" w:lineRule="auto"/>
        <w:jc w:val="both"/>
        <w:rPr>
          <w:lang w:val="en-GB"/>
        </w:rPr>
      </w:pPr>
      <w:r w:rsidRPr="002460F7">
        <w:rPr>
          <w:lang w:val="en-GB"/>
        </w:rPr>
        <w:t xml:space="preserve">Official websites of </w:t>
      </w:r>
      <w:r w:rsidRPr="002460F7">
        <w:t xml:space="preserve">LTC organizations </w:t>
      </w:r>
      <w:r w:rsidRPr="002460F7">
        <w:rPr>
          <w:lang w:val="en-US"/>
        </w:rPr>
        <w:t>are</w:t>
      </w:r>
      <w:r w:rsidRPr="002460F7">
        <w:t xml:space="preserve"> </w:t>
      </w:r>
      <w:r w:rsidRPr="002460F7">
        <w:rPr>
          <w:lang w:val="en-GB"/>
        </w:rPr>
        <w:t xml:space="preserve">typically </w:t>
      </w:r>
      <w:r w:rsidRPr="002460F7">
        <w:t xml:space="preserve">considered a great source of information as they are accessible to </w:t>
      </w:r>
      <w:r w:rsidRPr="002460F7">
        <w:rPr>
          <w:lang w:val="en-GB"/>
        </w:rPr>
        <w:t xml:space="preserve">the </w:t>
      </w:r>
      <w:r w:rsidRPr="002460F7">
        <w:t xml:space="preserve">general public, including those living with LTCs, and </w:t>
      </w:r>
      <w:r w:rsidRPr="002460F7">
        <w:rPr>
          <w:lang w:val="en-GB"/>
        </w:rPr>
        <w:t xml:space="preserve">[often] </w:t>
      </w:r>
      <w:r w:rsidRPr="002460F7">
        <w:t>present useful and applicable information related to PA</w:t>
      </w:r>
      <w:r w:rsidR="0026010F">
        <w:rPr>
          <w:lang w:val="en-US"/>
        </w:rPr>
        <w:t xml:space="preserve"> (Goodwin et al. 2010).</w:t>
      </w:r>
      <w:r w:rsidRPr="002460F7">
        <w:rPr>
          <w:lang w:val="en-US"/>
        </w:rPr>
        <w:t xml:space="preserve"> G</w:t>
      </w:r>
      <w:r w:rsidRPr="002460F7">
        <w:rPr>
          <w:lang w:val="en-GB"/>
        </w:rPr>
        <w:t>eneric PA guidelines, recommendations and/or resources are not suitable for everyone as differences in age, gender, physical abilities, PA preferences, and LTC severity may underpin different contraindications to exercise</w:t>
      </w:r>
      <w:r w:rsidR="0026010F">
        <w:rPr>
          <w:lang w:val="en-GB"/>
        </w:rPr>
        <w:t xml:space="preserve"> (Sallis et al. 2020).</w:t>
      </w:r>
      <w:r w:rsidRPr="002460F7">
        <w:rPr>
          <w:lang w:val="en-GB"/>
        </w:rPr>
        <w:t xml:space="preserve"> Therefore, five of the </w:t>
      </w:r>
      <w:r w:rsidRPr="00777BC9">
        <w:rPr>
          <w:color w:val="FF0000"/>
          <w:lang w:val="en-GB"/>
        </w:rPr>
        <w:t>2</w:t>
      </w:r>
      <w:r w:rsidR="00777BC9" w:rsidRPr="00777BC9">
        <w:rPr>
          <w:color w:val="FF0000"/>
          <w:lang w:val="en-GB"/>
        </w:rPr>
        <w:t>1</w:t>
      </w:r>
      <w:r w:rsidRPr="00777BC9">
        <w:rPr>
          <w:color w:val="FF0000"/>
          <w:lang w:val="en-GB"/>
        </w:rPr>
        <w:t xml:space="preserve"> organisations reviewed </w:t>
      </w:r>
      <w:r w:rsidRPr="002460F7">
        <w:rPr>
          <w:lang w:val="en-GB"/>
        </w:rPr>
        <w:t>did not provide any guidelines, recommendations and/or resources; only provided general PA guidance not tailored to the LTC. Three organisations in particular provided comprehensive information that included useful resources and ideas on activities for individuals to participate in, in order to remain physically active. Moreover, some organisations included information pertaining to the positive relationship between PA and mental health</w:t>
      </w:r>
      <w:r w:rsidR="0026010F">
        <w:rPr>
          <w:lang w:val="en-GB"/>
        </w:rPr>
        <w:t xml:space="preserve"> (Sallis et al. 2020)</w:t>
      </w:r>
      <w:r w:rsidRPr="002460F7">
        <w:rPr>
          <w:lang w:val="en-GB"/>
        </w:rPr>
        <w:t xml:space="preserve"> albeit in a generic sense, but which is of particular relevance when </w:t>
      </w:r>
      <w:r w:rsidRPr="002460F7">
        <w:rPr>
          <w:lang w:val="en-GB"/>
        </w:rPr>
        <w:lastRenderedPageBreak/>
        <w:t>considering the evidence of the deleterious effects of pandemic restrictions, such as shielding, on people’s PA, mental health and wellbeing</w:t>
      </w:r>
      <w:r w:rsidR="0026010F">
        <w:rPr>
          <w:lang w:val="en-GB"/>
        </w:rPr>
        <w:t xml:space="preserve"> (</w:t>
      </w:r>
      <w:r w:rsidR="0026010F" w:rsidRPr="00FF4476">
        <w:rPr>
          <w:color w:val="FF0000"/>
          <w:lang w:val="en-GB"/>
        </w:rPr>
        <w:t>Faulkner et al. 202</w:t>
      </w:r>
      <w:r w:rsidR="00FF4476" w:rsidRPr="00FF4476">
        <w:rPr>
          <w:color w:val="FF0000"/>
          <w:lang w:val="en-GB"/>
        </w:rPr>
        <w:t>1</w:t>
      </w:r>
      <w:r w:rsidR="0026010F">
        <w:rPr>
          <w:lang w:val="en-GB"/>
        </w:rPr>
        <w:t>).</w:t>
      </w:r>
      <w:r w:rsidRPr="002460F7">
        <w:rPr>
          <w:lang w:val="en-GB"/>
        </w:rPr>
        <w:t xml:space="preserve"> Arguably, t</w:t>
      </w:r>
      <w:r w:rsidRPr="002460F7">
        <w:t xml:space="preserve">he most beneficial </w:t>
      </w:r>
      <w:r w:rsidRPr="002460F7">
        <w:rPr>
          <w:lang w:val="en-GB"/>
        </w:rPr>
        <w:t>information was that which</w:t>
      </w:r>
      <w:r w:rsidRPr="002460F7">
        <w:t xml:space="preserve"> acknowledged the change in circumstances (e.g., shielding/ being at home more than ‘normal’) and presented ideas and information on how to be physically active around the home and garden.</w:t>
      </w:r>
      <w:r w:rsidRPr="002460F7">
        <w:rPr>
          <w:lang w:val="en-GB"/>
        </w:rPr>
        <w:t xml:space="preserve"> Only nine of the </w:t>
      </w:r>
      <w:r w:rsidRPr="00237009">
        <w:rPr>
          <w:color w:val="FF0000"/>
          <w:lang w:val="en-GB"/>
        </w:rPr>
        <w:t>2</w:t>
      </w:r>
      <w:r w:rsidR="00237009" w:rsidRPr="00237009">
        <w:rPr>
          <w:color w:val="FF0000"/>
          <w:lang w:val="en-GB"/>
        </w:rPr>
        <w:t>1</w:t>
      </w:r>
      <w:r w:rsidRPr="00237009">
        <w:rPr>
          <w:color w:val="FF0000"/>
          <w:lang w:val="en-GB"/>
        </w:rPr>
        <w:t xml:space="preserve"> organisations reviewed </w:t>
      </w:r>
      <w:r w:rsidRPr="002460F7">
        <w:rPr>
          <w:lang w:val="en-GB"/>
        </w:rPr>
        <w:t>provided advice or information relating to PA or exercise during the COVID-19 pandemic, specifically. This is a key aspect because information was adjusted and consequently, applicable to current circumstances regarding COVID-19 restrictions. In some cases, information provided had been tailored to acknowledge the impact of the COVID-19 pandemic and provide appropriate resources to support engagement in PA, but at the time of review, i.e., following the initial ‘lockdown’, this information had become outdated and was therefore no longer applicable for those seeking guidance.</w:t>
      </w:r>
    </w:p>
    <w:p w14:paraId="249ED95A" w14:textId="7E8B109D" w:rsidR="00540336" w:rsidRPr="002460F7" w:rsidRDefault="00540336" w:rsidP="000B031E">
      <w:pPr>
        <w:spacing w:before="120" w:after="120" w:line="276" w:lineRule="auto"/>
        <w:jc w:val="both"/>
        <w:rPr>
          <w:lang w:val="en-GB"/>
        </w:rPr>
      </w:pPr>
      <w:r w:rsidRPr="002460F7">
        <w:rPr>
          <w:lang w:val="en-GB"/>
        </w:rPr>
        <w:t>For individuals with LTC, it is important that unsupervised home-based exercise programmes, whether online or offline, are designed: i) according to the disease characteristic/s in order to most effectively encourage participation and to ensure the safety of the individual, and ii) acknowledging potential personal circumstances that could be a barrier to engagement. In this study, five organisations provided video resources to demonstrate appropriate home-based activities and exercise technique; some accounted for differences in functional ability (e.g., providing both standing exercises and sitting exercises). One organisation provided advice on how to use items around the home to assist in their exercises, such advice is really useful for people who may otherwise be unable to source or afford to purchase exercise equipment, either during or outside of pandemic restrictions. Only one organisation included specific safety advice for exercising at home. During pandemic circumstances when individuals with LTCs are being encouraged to stay at home, more widespread information on how to remain physically active safely, whether this is in relation to specific exercise programmes or general PA, is warranted</w:t>
      </w:r>
      <w:r w:rsidR="0026010F">
        <w:rPr>
          <w:lang w:val="en-GB"/>
        </w:rPr>
        <w:t xml:space="preserve"> (Kaur et al. 2020).</w:t>
      </w:r>
      <w:r w:rsidRPr="002460F7">
        <w:rPr>
          <w:lang w:val="en-GB"/>
        </w:rPr>
        <w:t xml:space="preserve"> Furthermore, as PA and/or exercise programmes designed for the general population (e.g., Joe Wicks) may not be appropriate for clinical groups from a safety perspective, simple strategies such as “move more and sit less” or “breaking up sitting time” could be promoted as safe and accessible options for those living with LTCs, to counter physical inactivity and encourage PA while at home during the COVID-19 pandemic</w:t>
      </w:r>
      <w:r w:rsidR="0026010F">
        <w:rPr>
          <w:lang w:val="en-GB"/>
        </w:rPr>
        <w:t xml:space="preserve"> (Pinto et al. 2020).</w:t>
      </w:r>
    </w:p>
    <w:p w14:paraId="7D051474" w14:textId="50BD632E" w:rsidR="00540336" w:rsidRPr="002460F7" w:rsidRDefault="00540336" w:rsidP="000B031E">
      <w:pPr>
        <w:spacing w:before="120" w:after="120" w:line="276" w:lineRule="auto"/>
        <w:jc w:val="both"/>
        <w:rPr>
          <w:lang w:val="en-GB"/>
        </w:rPr>
      </w:pPr>
      <w:r w:rsidRPr="002460F7">
        <w:rPr>
          <w:lang w:val="en-GB"/>
        </w:rPr>
        <w:t xml:space="preserve">It is important that we contextualise our findings in light of the study’s strengths and limitations. </w:t>
      </w:r>
      <w:r w:rsidRPr="002460F7">
        <w:rPr>
          <w:color w:val="000000"/>
          <w:lang w:val="en-GB" w:eastAsia="es-ES"/>
        </w:rPr>
        <w:t xml:space="preserve">Although most prevalent LTCs organisation websites were reviewed and contacted based on the </w:t>
      </w:r>
      <w:r w:rsidRPr="002460F7">
        <w:rPr>
          <w:lang w:val="en-GB"/>
        </w:rPr>
        <w:t>Quality and Outcomes Framework</w:t>
      </w:r>
      <w:r w:rsidR="0026010F">
        <w:rPr>
          <w:color w:val="000000"/>
          <w:lang w:val="en-GB" w:eastAsia="es-ES"/>
        </w:rPr>
        <w:t xml:space="preserve"> (2019) </w:t>
      </w:r>
      <w:r w:rsidRPr="002460F7">
        <w:rPr>
          <w:color w:val="000000"/>
          <w:lang w:val="en-GB" w:eastAsia="es-ES"/>
        </w:rPr>
        <w:t xml:space="preserve">it is possible that other LTCs organisations websites in the UK were not included. Also, despite identifying several LTCs organisations websites, we are unaware of how many people accessed and utilised these resources during the COVID-19 pandemic, and how this compared to the frequency of use of the same/similar resources pre-COVID-19 pandemic. In addition, data extraction was subjective, and it is plausible that </w:t>
      </w:r>
      <w:r w:rsidRPr="002460F7">
        <w:rPr>
          <w:lang w:val="en-GB"/>
        </w:rPr>
        <w:t xml:space="preserve">some relevant information may have been inadvertently overlooked. To counter this possibility, </w:t>
      </w:r>
      <w:r w:rsidRPr="002460F7">
        <w:rPr>
          <w:color w:val="000000"/>
          <w:lang w:val="en-GB" w:eastAsia="es-ES"/>
        </w:rPr>
        <w:t xml:space="preserve">data extraction was conducted </w:t>
      </w:r>
      <w:r w:rsidRPr="002460F7">
        <w:rPr>
          <w:lang w:val="en-GB"/>
        </w:rPr>
        <w:t xml:space="preserve">systematically and independently by two researchers. A strength of the study was the identification of major LTC websites that correspond to the most prevalent LTCs in the UK. The relevance of this means that our findings have the greatest potential to be meaningful to a wide number of individuals. </w:t>
      </w:r>
      <w:r w:rsidRPr="002460F7">
        <w:rPr>
          <w:lang w:val="en-GB"/>
        </w:rPr>
        <w:lastRenderedPageBreak/>
        <w:t xml:space="preserve">The findings may be useful for policy development and LTC organisations, in highlighting gaps and widespread differences in the guidance presented to individuals with specific LTCs, in order to promote PA engagement safely, effectively and consistently during COVID-19 restrictions, and/or future pandemics. </w:t>
      </w:r>
    </w:p>
    <w:p w14:paraId="46EEA046" w14:textId="77777777" w:rsidR="00540336" w:rsidRPr="002460F7" w:rsidRDefault="00540336" w:rsidP="000B031E">
      <w:pPr>
        <w:spacing w:before="120" w:after="120" w:line="276" w:lineRule="auto"/>
        <w:jc w:val="both"/>
        <w:rPr>
          <w:lang w:val="en-GB"/>
        </w:rPr>
      </w:pPr>
    </w:p>
    <w:p w14:paraId="4B877A44" w14:textId="77777777" w:rsidR="00540336" w:rsidRPr="002460F7" w:rsidRDefault="00540336" w:rsidP="000B031E">
      <w:pPr>
        <w:spacing w:before="120" w:after="120" w:line="276" w:lineRule="auto"/>
        <w:jc w:val="both"/>
        <w:rPr>
          <w:b/>
          <w:bCs/>
          <w:lang w:val="en-GB"/>
        </w:rPr>
      </w:pPr>
      <w:r w:rsidRPr="002460F7">
        <w:rPr>
          <w:b/>
          <w:bCs/>
          <w:lang w:val="en-GB"/>
        </w:rPr>
        <w:t>Conclusion</w:t>
      </w:r>
    </w:p>
    <w:p w14:paraId="276A5E91" w14:textId="77777777" w:rsidR="00540336" w:rsidRPr="002460F7" w:rsidRDefault="00540336" w:rsidP="000B031E">
      <w:pPr>
        <w:spacing w:before="120" w:after="120" w:line="276" w:lineRule="auto"/>
        <w:jc w:val="both"/>
        <w:rPr>
          <w:lang w:val="en-GB"/>
        </w:rPr>
      </w:pPr>
      <w:r w:rsidRPr="002460F7">
        <w:rPr>
          <w:lang w:val="en-GB"/>
        </w:rPr>
        <w:t>In conclusion, the rationale for this study was based upon the observation that government guidance for individuals living with LTCs was typically to stay at home and shield during the COVID-19 pandemic, without providing any specific guidance on how to become or remain physically active. This study has shown that the accessibility and applicability of PA guidelines, recommendations and/or resources for people living with LTCs during the COVID-19 pandemic was variable across academic databases and LTC organisation websites. Although differing ways to present information have been used across differing LTC websites, it remains unclear which dissemination methods are most effective or well used by people living with LTCs who wish to become/ remain physically active during periods of restriction (i.e., shielding) caused by a pandemic. This information would be beneficial for stakeholders at the micro-, meso- and macro-level to inform LTC policy development, to better support people living with LTCs to be physically active during future periods of mobility restriction and/or pandemics.</w:t>
      </w:r>
    </w:p>
    <w:p w14:paraId="1B117296" w14:textId="77777777" w:rsidR="00540336" w:rsidRPr="002460F7" w:rsidRDefault="00540336" w:rsidP="000B031E">
      <w:pPr>
        <w:spacing w:before="120" w:after="120" w:line="276" w:lineRule="auto"/>
        <w:jc w:val="both"/>
        <w:rPr>
          <w:lang w:val="en-GB"/>
        </w:rPr>
      </w:pPr>
    </w:p>
    <w:p w14:paraId="781785B5" w14:textId="1265122E" w:rsidR="00540336" w:rsidRPr="002460F7" w:rsidRDefault="00540336" w:rsidP="000B031E">
      <w:pPr>
        <w:spacing w:before="120" w:after="120" w:line="276" w:lineRule="auto"/>
        <w:jc w:val="both"/>
        <w:rPr>
          <w:rFonts w:eastAsia="MS ??"/>
          <w:lang w:val="en-US"/>
        </w:rPr>
      </w:pPr>
      <w:r w:rsidRPr="002460F7">
        <w:rPr>
          <w:rFonts w:eastAsia="MS ??"/>
          <w:b/>
        </w:rPr>
        <w:t>Acknowledgements.</w:t>
      </w:r>
      <w:r w:rsidRPr="002460F7">
        <w:rPr>
          <w:rFonts w:eastAsia="MS ??"/>
          <w:b/>
          <w:lang w:val="en-US"/>
        </w:rPr>
        <w:t xml:space="preserve"> </w:t>
      </w:r>
      <w:r w:rsidRPr="002460F7">
        <w:rPr>
          <w:rFonts w:eastAsia="MS ??"/>
          <w:lang w:val="en-US"/>
        </w:rPr>
        <w:t>T</w:t>
      </w:r>
      <w:r w:rsidRPr="002460F7">
        <w:rPr>
          <w:rFonts w:eastAsia="MS ??"/>
        </w:rPr>
        <w:t xml:space="preserve">he authors would like to acknowledge the </w:t>
      </w:r>
      <w:r w:rsidRPr="002460F7">
        <w:rPr>
          <w:rFonts w:eastAsia="MS ??"/>
          <w:lang w:val="en-US"/>
        </w:rPr>
        <w:t>support from the library staff of University of Southampton.</w:t>
      </w:r>
    </w:p>
    <w:p w14:paraId="4A77361E" w14:textId="77777777" w:rsidR="00540336" w:rsidRPr="002460F7" w:rsidRDefault="00540336" w:rsidP="000B031E">
      <w:pPr>
        <w:spacing w:before="120" w:after="120" w:line="276" w:lineRule="auto"/>
        <w:jc w:val="both"/>
        <w:rPr>
          <w:rFonts w:eastAsia="MS ??"/>
          <w:lang w:val="en-US"/>
        </w:rPr>
      </w:pPr>
    </w:p>
    <w:p w14:paraId="5C143751" w14:textId="3DF00099" w:rsidR="002460F7" w:rsidRDefault="002460F7" w:rsidP="000B031E">
      <w:pPr>
        <w:spacing w:line="276" w:lineRule="auto"/>
      </w:pPr>
      <w:r>
        <w:rPr>
          <w:rFonts w:eastAsia="MS ??"/>
          <w:b/>
          <w:bCs/>
          <w:lang w:val="en-US"/>
        </w:rPr>
        <w:t xml:space="preserve">Conflict of interest. </w:t>
      </w:r>
      <w:r w:rsidRPr="002460F7">
        <w:t>The authors declare that they have no conflict of interest.</w:t>
      </w:r>
    </w:p>
    <w:p w14:paraId="3B53CB2B" w14:textId="77777777" w:rsidR="00087531" w:rsidRPr="002460F7" w:rsidRDefault="00087531" w:rsidP="000B031E">
      <w:pPr>
        <w:spacing w:line="276" w:lineRule="auto"/>
      </w:pPr>
    </w:p>
    <w:p w14:paraId="36BAAEAD" w14:textId="7F6D3836" w:rsidR="00540336" w:rsidRPr="00087531" w:rsidRDefault="00087531" w:rsidP="000B031E">
      <w:pPr>
        <w:spacing w:before="120" w:after="120" w:line="276" w:lineRule="auto"/>
        <w:jc w:val="both"/>
        <w:rPr>
          <w:b/>
          <w:bCs/>
        </w:rPr>
        <w:sectPr w:rsidR="00540336" w:rsidRPr="00087531">
          <w:footerReference w:type="even" r:id="rId8"/>
          <w:footerReference w:type="default" r:id="rId9"/>
          <w:pgSz w:w="11906" w:h="16838"/>
          <w:pgMar w:top="1440" w:right="1440" w:bottom="1440" w:left="1440" w:header="708" w:footer="708" w:gutter="0"/>
          <w:cols w:space="708"/>
          <w:docGrid w:linePitch="360"/>
        </w:sectPr>
      </w:pPr>
      <w:r w:rsidRPr="00087531">
        <w:rPr>
          <w:b/>
          <w:bCs/>
        </w:rPr>
        <w:t>Disclosure statement.</w:t>
      </w:r>
      <w:r w:rsidRPr="00973DA7">
        <w:rPr>
          <w:b/>
          <w:bCs/>
          <w:lang w:val="en-US"/>
        </w:rPr>
        <w:t xml:space="preserve"> </w:t>
      </w:r>
      <w:r w:rsidRPr="00087531">
        <w:rPr>
          <w:lang w:val="en-US"/>
        </w:rPr>
        <w:t>The authors report there are no competing interests to declare.</w:t>
      </w:r>
    </w:p>
    <w:p w14:paraId="1F04627A" w14:textId="4448C974" w:rsidR="0021783D" w:rsidRPr="00AD7B94" w:rsidRDefault="00540336" w:rsidP="001B327C">
      <w:pPr>
        <w:spacing w:before="120" w:after="120" w:line="276" w:lineRule="auto"/>
        <w:jc w:val="both"/>
        <w:rPr>
          <w:rFonts w:eastAsiaTheme="minorHAnsi"/>
          <w:lang w:val="es-ES" w:eastAsia="en-US"/>
        </w:rPr>
      </w:pPr>
      <w:r w:rsidRPr="00AD7B94">
        <w:rPr>
          <w:b/>
          <w:bCs/>
          <w:lang w:val="es-ES"/>
        </w:rPr>
        <w:lastRenderedPageBreak/>
        <w:t>References</w:t>
      </w:r>
    </w:p>
    <w:p w14:paraId="3F9DAFD5" w14:textId="77777777" w:rsidR="001B327C" w:rsidRPr="002116E8" w:rsidRDefault="001B327C" w:rsidP="001B327C">
      <w:pPr>
        <w:spacing w:before="120" w:after="120"/>
        <w:ind w:left="709" w:hanging="709"/>
        <w:jc w:val="both"/>
        <w:rPr>
          <w:lang w:val="en-US"/>
        </w:rPr>
      </w:pPr>
      <w:r w:rsidRPr="002116E8">
        <w:rPr>
          <w:lang w:val="es-ES"/>
        </w:rPr>
        <w:t xml:space="preserve">Baena Morales S, Tauler Riera P, Aguiló Pons A, Garcia Taibo O. 2020. </w:t>
      </w:r>
      <w:r w:rsidRPr="002116E8">
        <w:t xml:space="preserve">Physical activity recommendations during the COVID-19 pandemic: a practical approach for different target groups. </w:t>
      </w:r>
      <w:r w:rsidRPr="002116E8">
        <w:rPr>
          <w:lang w:val="en-US"/>
        </w:rPr>
        <w:t>Nutr Hosp. 38(1): 1994-200.</w:t>
      </w:r>
    </w:p>
    <w:p w14:paraId="1F6F66D5" w14:textId="77777777" w:rsidR="001B327C" w:rsidRPr="002116E8" w:rsidRDefault="001B327C" w:rsidP="001B327C">
      <w:pPr>
        <w:spacing w:before="120" w:after="120"/>
        <w:ind w:left="709" w:hanging="709"/>
        <w:jc w:val="both"/>
        <w:rPr>
          <w:lang w:val="es-ES"/>
        </w:rPr>
      </w:pPr>
      <w:r w:rsidRPr="002116E8">
        <w:rPr>
          <w:lang w:val="en-US"/>
        </w:rPr>
        <w:t xml:space="preserve">Baisi-Chagas E, Rodrigues P, Biteli P. 2020. </w:t>
      </w:r>
      <w:r w:rsidRPr="002116E8">
        <w:t xml:space="preserve">Physical exercise and COVID-19: a summary of the recommendations. </w:t>
      </w:r>
      <w:r w:rsidRPr="002116E8">
        <w:rPr>
          <w:lang w:val="es-ES"/>
        </w:rPr>
        <w:t>Bioengineering. 7(4): 236-241.</w:t>
      </w:r>
    </w:p>
    <w:p w14:paraId="0FC8B4CD" w14:textId="77777777" w:rsidR="001B327C" w:rsidRPr="002116E8" w:rsidRDefault="001B327C" w:rsidP="001B327C">
      <w:pPr>
        <w:spacing w:before="120" w:after="120"/>
        <w:ind w:left="709" w:hanging="709"/>
        <w:jc w:val="both"/>
      </w:pPr>
      <w:r w:rsidRPr="002116E8">
        <w:rPr>
          <w:lang w:val="es-ES"/>
        </w:rPr>
        <w:t xml:space="preserve">Castañeda-Babarro A, Arbillaga-Etxarri A, Gutierrez-Santamaria B, Coca A. 2020. </w:t>
      </w:r>
      <w:r w:rsidRPr="002116E8">
        <w:t>Physical activity change during COVID-19 confinement. Int J Environ Res Public Health. 17(6878): 1-10.</w:t>
      </w:r>
    </w:p>
    <w:p w14:paraId="1445D77B" w14:textId="19066753" w:rsidR="003B01D3" w:rsidRDefault="001B327C" w:rsidP="003B01D3">
      <w:pPr>
        <w:pStyle w:val="Textocomentario"/>
        <w:spacing w:before="120" w:after="120"/>
        <w:ind w:left="709" w:hanging="709"/>
        <w:contextualSpacing/>
        <w:jc w:val="both"/>
        <w:rPr>
          <w:rFonts w:ascii="Times New Roman" w:hAnsi="Times New Roman" w:cs="Times New Roman"/>
          <w:sz w:val="24"/>
          <w:szCs w:val="24"/>
        </w:rPr>
      </w:pPr>
      <w:r w:rsidRPr="002460F7">
        <w:rPr>
          <w:rFonts w:ascii="Times New Roman" w:hAnsi="Times New Roman" w:cs="Times New Roman"/>
          <w:sz w:val="24"/>
          <w:szCs w:val="24"/>
        </w:rPr>
        <w:t xml:space="preserve">Faulkner J, O’Brien WJ, McGrane B, Wadsworth D, Batten J, Askew CD, et al. </w:t>
      </w:r>
      <w:r w:rsidRPr="00FF4476">
        <w:rPr>
          <w:rFonts w:ascii="Times New Roman" w:hAnsi="Times New Roman" w:cs="Times New Roman"/>
          <w:color w:val="FF0000"/>
          <w:sz w:val="24"/>
          <w:szCs w:val="24"/>
        </w:rPr>
        <w:t>202</w:t>
      </w:r>
      <w:r w:rsidR="003B01D3" w:rsidRPr="00FF4476">
        <w:rPr>
          <w:rFonts w:ascii="Times New Roman" w:hAnsi="Times New Roman" w:cs="Times New Roman"/>
          <w:color w:val="FF0000"/>
          <w:sz w:val="24"/>
          <w:szCs w:val="24"/>
        </w:rPr>
        <w:t>1</w:t>
      </w:r>
      <w:r>
        <w:rPr>
          <w:rFonts w:ascii="Times New Roman" w:hAnsi="Times New Roman" w:cs="Times New Roman"/>
          <w:sz w:val="24"/>
          <w:szCs w:val="24"/>
        </w:rPr>
        <w:t xml:space="preserve">. </w:t>
      </w:r>
      <w:r w:rsidRPr="002460F7">
        <w:rPr>
          <w:rFonts w:ascii="Times New Roman" w:hAnsi="Times New Roman" w:cs="Times New Roman"/>
          <w:sz w:val="24"/>
          <w:szCs w:val="24"/>
        </w:rPr>
        <w:t xml:space="preserve">Physical activity, mental health, and well-being of adults during initial COVID-19 containment strategies: A multi-country cross-sectional analysis. </w:t>
      </w:r>
      <w:r w:rsidRPr="001836B5">
        <w:rPr>
          <w:rFonts w:ascii="Times New Roman" w:hAnsi="Times New Roman" w:cs="Times New Roman"/>
          <w:sz w:val="24"/>
          <w:szCs w:val="24"/>
        </w:rPr>
        <w:t>J Sci Med Sport.</w:t>
      </w:r>
      <w:r w:rsidRPr="002460F7">
        <w:rPr>
          <w:rFonts w:ascii="Times New Roman" w:hAnsi="Times New Roman" w:cs="Times New Roman"/>
          <w:sz w:val="24"/>
          <w:szCs w:val="24"/>
        </w:rPr>
        <w:t xml:space="preserve"> 24(4), 320-326.</w:t>
      </w:r>
    </w:p>
    <w:p w14:paraId="088A170B" w14:textId="1E8BA941" w:rsidR="003B01D3" w:rsidRPr="003B01D3" w:rsidRDefault="003B01D3" w:rsidP="003B01D3">
      <w:pPr>
        <w:pStyle w:val="Textocomentario"/>
        <w:spacing w:before="120" w:after="120"/>
        <w:ind w:left="709" w:hanging="709"/>
        <w:contextualSpacing/>
        <w:jc w:val="both"/>
        <w:rPr>
          <w:rFonts w:ascii="Times New Roman" w:hAnsi="Times New Roman" w:cs="Times New Roman"/>
          <w:color w:val="FF0000"/>
          <w:sz w:val="24"/>
          <w:szCs w:val="24"/>
        </w:rPr>
      </w:pPr>
      <w:r w:rsidRPr="003B01D3">
        <w:rPr>
          <w:rFonts w:ascii="Times New Roman" w:hAnsi="Times New Roman" w:cs="Times New Roman"/>
          <w:color w:val="FF0000"/>
          <w:sz w:val="24"/>
          <w:szCs w:val="24"/>
        </w:rPr>
        <w:t xml:space="preserve">Faulkner J, O'Brien WJ, Stuart B, Stoner L, Batten J, Wadsworth D, Askew CD, </w:t>
      </w:r>
      <w:r w:rsidR="004F46F2">
        <w:rPr>
          <w:rFonts w:ascii="Times New Roman" w:hAnsi="Times New Roman" w:cs="Times New Roman"/>
          <w:color w:val="FF0000"/>
          <w:sz w:val="24"/>
          <w:szCs w:val="24"/>
        </w:rPr>
        <w:t>et al</w:t>
      </w:r>
      <w:r w:rsidRPr="003B01D3">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2022. </w:t>
      </w:r>
      <w:r w:rsidRPr="003B01D3">
        <w:rPr>
          <w:rFonts w:ascii="Times New Roman" w:hAnsi="Times New Roman" w:cs="Times New Roman"/>
          <w:color w:val="FF0000"/>
          <w:sz w:val="24"/>
          <w:szCs w:val="24"/>
        </w:rPr>
        <w:t>Physical activity, mental health and wellbeing of adults within and during the easing of COVID-19 restrictions, in the United Kingdom and New Zealand. Int J Environ Res Public Health. 19</w:t>
      </w:r>
      <w:r w:rsidR="00601FDF">
        <w:rPr>
          <w:rFonts w:ascii="Times New Roman" w:hAnsi="Times New Roman" w:cs="Times New Roman"/>
          <w:color w:val="FF0000"/>
          <w:sz w:val="24"/>
          <w:szCs w:val="24"/>
        </w:rPr>
        <w:t>(3):</w:t>
      </w:r>
      <w:r w:rsidRPr="003B01D3">
        <w:rPr>
          <w:rFonts w:ascii="Times New Roman" w:hAnsi="Times New Roman" w:cs="Times New Roman"/>
          <w:color w:val="FF0000"/>
          <w:sz w:val="24"/>
          <w:szCs w:val="24"/>
        </w:rPr>
        <w:t xml:space="preserve"> 1792. </w:t>
      </w:r>
    </w:p>
    <w:p w14:paraId="498ECC3C" w14:textId="77777777" w:rsidR="001B327C" w:rsidRPr="001836B5" w:rsidRDefault="001B327C" w:rsidP="001B327C">
      <w:pPr>
        <w:pStyle w:val="Textocomentario"/>
        <w:spacing w:before="120" w:after="120"/>
        <w:ind w:left="709" w:hanging="709"/>
        <w:contextualSpacing/>
        <w:jc w:val="both"/>
        <w:rPr>
          <w:rFonts w:ascii="Times New Roman" w:hAnsi="Times New Roman" w:cs="Times New Roman"/>
          <w:sz w:val="24"/>
          <w:szCs w:val="24"/>
          <w:lang w:val="en-US"/>
        </w:rPr>
      </w:pPr>
      <w:r w:rsidRPr="001836B5">
        <w:rPr>
          <w:rFonts w:ascii="Times New Roman" w:hAnsi="Times New Roman" w:cs="Times New Roman"/>
          <w:color w:val="000000" w:themeColor="text1"/>
          <w:sz w:val="24"/>
          <w:szCs w:val="24"/>
          <w:shd w:val="clear" w:color="auto" w:fill="FFFFFF"/>
        </w:rPr>
        <w:t xml:space="preserve">Goodwin </w:t>
      </w:r>
      <w:r w:rsidRPr="001836B5">
        <w:rPr>
          <w:rFonts w:ascii="Times New Roman" w:hAnsi="Times New Roman" w:cs="Times New Roman"/>
          <w:color w:val="000000" w:themeColor="text1"/>
          <w:sz w:val="24"/>
          <w:szCs w:val="24"/>
          <w:shd w:val="clear" w:color="auto" w:fill="FFFFFF"/>
          <w:lang w:val="en-US"/>
        </w:rPr>
        <w:t xml:space="preserve">N, Curry N, Naylor C, Ross S, Duldig W. </w:t>
      </w:r>
      <w:r>
        <w:rPr>
          <w:rFonts w:ascii="Times New Roman" w:hAnsi="Times New Roman" w:cs="Times New Roman"/>
          <w:color w:val="000000" w:themeColor="text1"/>
          <w:sz w:val="24"/>
          <w:szCs w:val="24"/>
          <w:shd w:val="clear" w:color="auto" w:fill="FFFFFF"/>
          <w:lang w:val="en-US"/>
        </w:rPr>
        <w:t xml:space="preserve">2010. </w:t>
      </w:r>
      <w:r w:rsidRPr="001836B5">
        <w:rPr>
          <w:rFonts w:ascii="Times New Roman" w:hAnsi="Times New Roman" w:cs="Times New Roman"/>
          <w:sz w:val="24"/>
          <w:szCs w:val="24"/>
        </w:rPr>
        <w:t>Managing people with long-term conditions</w:t>
      </w:r>
      <w:r w:rsidRPr="001836B5">
        <w:rPr>
          <w:rFonts w:ascii="Times New Roman" w:hAnsi="Times New Roman" w:cs="Times New Roman"/>
          <w:sz w:val="24"/>
          <w:szCs w:val="24"/>
          <w:lang w:val="en-US"/>
        </w:rPr>
        <w:t xml:space="preserve">. The King’s Fund. </w:t>
      </w:r>
    </w:p>
    <w:p w14:paraId="063DE960" w14:textId="77777777" w:rsidR="001B327C" w:rsidRPr="002116E8" w:rsidRDefault="001B327C" w:rsidP="001B327C">
      <w:pPr>
        <w:spacing w:before="120" w:after="120"/>
        <w:ind w:left="709" w:hanging="709"/>
        <w:jc w:val="both"/>
        <w:rPr>
          <w:lang w:val="en-US"/>
        </w:rPr>
      </w:pPr>
      <w:r w:rsidRPr="002116E8">
        <w:t xml:space="preserve">Hindieh W, Adler A, Weissler-Snir A, Fourey D, Harris S, Rakowski H. 2017. Exercise in patients with hypertrophic cardiomyopathy: A review of current evidence, national guideline recommendations and a proposal for a new direction to fitness. </w:t>
      </w:r>
      <w:r w:rsidRPr="002116E8">
        <w:rPr>
          <w:lang w:val="en-US"/>
        </w:rPr>
        <w:t>J Sci Med Sport.</w:t>
      </w:r>
      <w:r w:rsidRPr="002116E8">
        <w:rPr>
          <w:i/>
          <w:iCs/>
          <w:lang w:val="en-US"/>
        </w:rPr>
        <w:t xml:space="preserve"> </w:t>
      </w:r>
      <w:r w:rsidRPr="002116E8">
        <w:rPr>
          <w:lang w:val="en-US"/>
        </w:rPr>
        <w:t>20(4): 333-338.</w:t>
      </w:r>
    </w:p>
    <w:p w14:paraId="102EB79C" w14:textId="77777777" w:rsidR="001B327C" w:rsidRPr="001B327C" w:rsidRDefault="001B327C" w:rsidP="001B327C">
      <w:pPr>
        <w:pStyle w:val="Textocomentario"/>
        <w:spacing w:before="120" w:after="120"/>
        <w:ind w:left="709" w:hanging="709"/>
        <w:contextualSpacing/>
        <w:jc w:val="both"/>
        <w:rPr>
          <w:rFonts w:ascii="Times New Roman" w:hAnsi="Times New Roman" w:cs="Times New Roman"/>
          <w:sz w:val="24"/>
          <w:szCs w:val="24"/>
          <w:lang w:val="en-US"/>
        </w:rPr>
      </w:pPr>
      <w:r w:rsidRPr="002460F7">
        <w:rPr>
          <w:rFonts w:ascii="Times New Roman" w:hAnsi="Times New Roman" w:cs="Times New Roman"/>
          <w:sz w:val="24"/>
          <w:szCs w:val="24"/>
          <w:lang w:val="en-US"/>
        </w:rPr>
        <w:t>Jahan N, Naveed S, Zeshan M, Tahir MA.</w:t>
      </w:r>
      <w:r>
        <w:rPr>
          <w:rFonts w:ascii="Times New Roman" w:hAnsi="Times New Roman" w:cs="Times New Roman"/>
          <w:sz w:val="24"/>
          <w:szCs w:val="24"/>
          <w:lang w:val="en-US"/>
        </w:rPr>
        <w:t xml:space="preserve"> 2016.</w:t>
      </w:r>
      <w:r w:rsidRPr="002460F7">
        <w:rPr>
          <w:rFonts w:ascii="Times New Roman" w:hAnsi="Times New Roman" w:cs="Times New Roman"/>
          <w:sz w:val="24"/>
          <w:szCs w:val="24"/>
          <w:lang w:val="en-US"/>
        </w:rPr>
        <w:t xml:space="preserve"> How to conduct a systematic review: A narrative literature review. </w:t>
      </w:r>
      <w:r w:rsidRPr="001B327C">
        <w:rPr>
          <w:rFonts w:ascii="Times New Roman" w:hAnsi="Times New Roman" w:cs="Times New Roman"/>
          <w:sz w:val="24"/>
          <w:szCs w:val="24"/>
          <w:lang w:val="en-US"/>
        </w:rPr>
        <w:t>Cureus. 8(11): e864.</w:t>
      </w:r>
    </w:p>
    <w:p w14:paraId="6B4683D5" w14:textId="77777777" w:rsidR="001B327C" w:rsidRPr="002116E8" w:rsidRDefault="001B327C" w:rsidP="001B327C">
      <w:pPr>
        <w:spacing w:before="120" w:after="120"/>
        <w:ind w:left="709" w:hanging="709"/>
        <w:jc w:val="both"/>
      </w:pPr>
      <w:r w:rsidRPr="002116E8">
        <w:t>Jurak G, Morrison SA, Leskosek B, Kovac M, Hadzic V, Vodicar J, P Truden, Starc G. 2020. Physical activity recommendations during the coronavirus disease-2019 virus outbreak. J Sport Health Sci. 9: 325-327.</w:t>
      </w:r>
    </w:p>
    <w:p w14:paraId="0B3C6A02" w14:textId="77777777" w:rsidR="001B327C" w:rsidRPr="003D2663" w:rsidRDefault="001B327C" w:rsidP="001B327C">
      <w:pPr>
        <w:pStyle w:val="Textocomentario"/>
        <w:spacing w:before="120" w:after="120"/>
        <w:ind w:left="709" w:hanging="709"/>
        <w:contextualSpacing/>
        <w:jc w:val="both"/>
        <w:rPr>
          <w:rFonts w:ascii="Times New Roman" w:hAnsi="Times New Roman" w:cs="Times New Roman"/>
          <w:sz w:val="24"/>
          <w:szCs w:val="24"/>
          <w:lang w:val="en-US"/>
        </w:rPr>
      </w:pPr>
      <w:r w:rsidRPr="001836B5">
        <w:rPr>
          <w:rFonts w:ascii="Times New Roman" w:hAnsi="Times New Roman" w:cs="Times New Roman"/>
          <w:sz w:val="24"/>
          <w:szCs w:val="24"/>
          <w:lang w:val="en-US"/>
        </w:rPr>
        <w:t xml:space="preserve">Kaur H, Singh T, Arya YK, Mittal S. </w:t>
      </w:r>
      <w:r>
        <w:rPr>
          <w:rFonts w:ascii="Times New Roman" w:hAnsi="Times New Roman" w:cs="Times New Roman"/>
          <w:sz w:val="24"/>
          <w:szCs w:val="24"/>
          <w:lang w:val="en-US"/>
        </w:rPr>
        <w:t xml:space="preserve">2020. </w:t>
      </w:r>
      <w:r w:rsidRPr="001836B5">
        <w:rPr>
          <w:rFonts w:ascii="Times New Roman" w:hAnsi="Times New Roman" w:cs="Times New Roman"/>
          <w:sz w:val="24"/>
          <w:szCs w:val="24"/>
          <w:lang w:val="en-US"/>
        </w:rPr>
        <w:t>Physical Fitness and Exercise During the COVID-19 Pandemic: A qualitative enquiry. Front Psychol. 11: 1-10.</w:t>
      </w:r>
    </w:p>
    <w:p w14:paraId="27BB8A4C" w14:textId="77777777" w:rsidR="001B327C" w:rsidRPr="002116E8" w:rsidRDefault="001B327C" w:rsidP="001B327C">
      <w:pPr>
        <w:spacing w:before="120" w:after="120"/>
        <w:ind w:left="709" w:hanging="709"/>
        <w:jc w:val="both"/>
      </w:pPr>
      <w:r w:rsidRPr="003B01D3">
        <w:rPr>
          <w:lang w:val="es-ES"/>
        </w:rPr>
        <w:t xml:space="preserve">Kim Y, Lai B, Mehta T, Thirumalai M, Padalabalanarayanan S, Rimmer JH, Motl RW. 2019. </w:t>
      </w:r>
      <w:r w:rsidRPr="002116E8">
        <w:t xml:space="preserve">Exercise training guidelines for multiple sclerosis, stroke, and Parkinson disease: rapid review and synthesis. Am J Phys Med Rehabil. 98(7): 613-621. </w:t>
      </w:r>
    </w:p>
    <w:p w14:paraId="60B54898" w14:textId="77777777" w:rsidR="001B327C" w:rsidRPr="002116E8" w:rsidRDefault="001B327C" w:rsidP="001B327C">
      <w:pPr>
        <w:spacing w:before="120" w:after="120"/>
        <w:ind w:left="709" w:hanging="709"/>
        <w:jc w:val="both"/>
      </w:pPr>
      <w:r w:rsidRPr="002116E8">
        <w:rPr>
          <w:lang w:val="es-ES"/>
        </w:rPr>
        <w:t xml:space="preserve">Macías-Rodríguez RU, Ruiz-Margain A, Roman-Calleja BM, Moreno-Tavarez E, Weber-Sangui L, Gonzalez-Arellano MF, et al. 2019. </w:t>
      </w:r>
      <w:r w:rsidRPr="002116E8">
        <w:t>Exercise prescription in patients with cirrhosis: Recommendations for clinical practice. Rev Gastroenterol Mex. 84(3):326-343.</w:t>
      </w:r>
    </w:p>
    <w:p w14:paraId="25AED7E5" w14:textId="77777777" w:rsidR="001B327C" w:rsidRPr="001B327C" w:rsidRDefault="001B327C" w:rsidP="001B327C">
      <w:pPr>
        <w:pStyle w:val="NormalWeb"/>
        <w:spacing w:before="120" w:beforeAutospacing="0" w:after="120" w:afterAutospacing="0"/>
        <w:ind w:left="709" w:hanging="709"/>
        <w:contextualSpacing/>
        <w:jc w:val="both"/>
        <w:rPr>
          <w:lang w:val="en-US"/>
        </w:rPr>
      </w:pPr>
      <w:r w:rsidRPr="002460F7">
        <w:rPr>
          <w:lang w:val="en-US"/>
        </w:rPr>
        <w:t>M</w:t>
      </w:r>
      <w:r w:rsidRPr="002460F7">
        <w:t>oher D, Liberati A, Tetzlaff J, Altman DG, The PRISMA Group</w:t>
      </w:r>
      <w:r w:rsidRPr="001836B5">
        <w:rPr>
          <w:lang w:val="en-US"/>
        </w:rPr>
        <w:t xml:space="preserve">. </w:t>
      </w:r>
      <w:r w:rsidRPr="002460F7">
        <w:t>2009</w:t>
      </w:r>
      <w:r w:rsidRPr="001836B5">
        <w:rPr>
          <w:lang w:val="en-US"/>
        </w:rPr>
        <w:t xml:space="preserve">. </w:t>
      </w:r>
      <w:r w:rsidRPr="002460F7">
        <w:t xml:space="preserve">Preferred Reporting Items for Systematic Reviews and Meta-Analyses: The PRISMA Statement. </w:t>
      </w:r>
      <w:r w:rsidRPr="001836B5">
        <w:t>PL</w:t>
      </w:r>
      <w:r w:rsidRPr="001B327C">
        <w:rPr>
          <w:lang w:val="en-US"/>
        </w:rPr>
        <w:t>O</w:t>
      </w:r>
      <w:r w:rsidRPr="001836B5">
        <w:t>S Med</w:t>
      </w:r>
      <w:r w:rsidRPr="001B327C">
        <w:rPr>
          <w:lang w:val="en-US"/>
        </w:rPr>
        <w:t xml:space="preserve">. </w:t>
      </w:r>
      <w:r w:rsidRPr="001836B5">
        <w:t>6</w:t>
      </w:r>
      <w:r w:rsidRPr="002460F7">
        <w:t>(7): e1000097.</w:t>
      </w:r>
    </w:p>
    <w:p w14:paraId="3F9D3C84" w14:textId="77777777" w:rsidR="001B327C" w:rsidRPr="003D2663" w:rsidRDefault="001B327C" w:rsidP="001B327C">
      <w:pPr>
        <w:pStyle w:val="Textocomentario"/>
        <w:spacing w:before="120" w:after="120"/>
        <w:ind w:left="709" w:hanging="709"/>
        <w:contextualSpacing/>
        <w:jc w:val="both"/>
        <w:rPr>
          <w:rFonts w:ascii="Times New Roman" w:hAnsi="Times New Roman" w:cs="Times New Roman"/>
          <w:color w:val="000000" w:themeColor="text1"/>
          <w:sz w:val="24"/>
          <w:szCs w:val="24"/>
        </w:rPr>
      </w:pPr>
      <w:r w:rsidRPr="002460F7">
        <w:rPr>
          <w:rFonts w:ascii="Times New Roman" w:hAnsi="Times New Roman" w:cs="Times New Roman"/>
          <w:color w:val="000000" w:themeColor="text1"/>
          <w:sz w:val="24"/>
          <w:szCs w:val="24"/>
        </w:rPr>
        <w:t>Meyer J, McDowell C, Lansing J et al.</w:t>
      </w:r>
      <w:r>
        <w:rPr>
          <w:rFonts w:ascii="Times New Roman" w:hAnsi="Times New Roman" w:cs="Times New Roman"/>
          <w:color w:val="000000" w:themeColor="text1"/>
          <w:sz w:val="24"/>
          <w:szCs w:val="24"/>
        </w:rPr>
        <w:t xml:space="preserve"> 2020.</w:t>
      </w:r>
      <w:r w:rsidRPr="002460F7">
        <w:rPr>
          <w:rFonts w:ascii="Times New Roman" w:hAnsi="Times New Roman" w:cs="Times New Roman"/>
          <w:color w:val="000000" w:themeColor="text1"/>
          <w:sz w:val="24"/>
          <w:szCs w:val="24"/>
        </w:rPr>
        <w:t xml:space="preserve"> Changes in physical activity and sedentary behaviour due to the COVID-19 outbreak and associations with mental health in 3,052 US adults. </w:t>
      </w:r>
      <w:r w:rsidRPr="001836B5">
        <w:rPr>
          <w:rFonts w:ascii="Times New Roman" w:hAnsi="Times New Roman" w:cs="Times New Roman"/>
          <w:color w:val="000000" w:themeColor="text1"/>
          <w:sz w:val="24"/>
          <w:szCs w:val="24"/>
        </w:rPr>
        <w:t>Int J Environ Res Public Health.</w:t>
      </w:r>
      <w:r>
        <w:rPr>
          <w:rFonts w:ascii="Times New Roman" w:hAnsi="Times New Roman" w:cs="Times New Roman"/>
          <w:color w:val="000000" w:themeColor="text1"/>
          <w:sz w:val="24"/>
          <w:szCs w:val="24"/>
        </w:rPr>
        <w:t xml:space="preserve"> </w:t>
      </w:r>
      <w:r w:rsidRPr="002460F7">
        <w:rPr>
          <w:rFonts w:ascii="Times New Roman" w:hAnsi="Times New Roman" w:cs="Times New Roman"/>
          <w:color w:val="000000" w:themeColor="text1"/>
          <w:sz w:val="24"/>
          <w:szCs w:val="24"/>
        </w:rPr>
        <w:t>17(18):6469.</w:t>
      </w:r>
    </w:p>
    <w:p w14:paraId="0E276301" w14:textId="77777777" w:rsidR="001B327C" w:rsidRPr="001836B5" w:rsidRDefault="001B327C" w:rsidP="001B327C">
      <w:pPr>
        <w:pStyle w:val="Textocomentario"/>
        <w:spacing w:before="120" w:after="120"/>
        <w:ind w:left="709" w:hanging="709"/>
        <w:contextualSpacing/>
        <w:jc w:val="both"/>
        <w:rPr>
          <w:rFonts w:ascii="Times New Roman" w:hAnsi="Times New Roman" w:cs="Times New Roman"/>
          <w:sz w:val="24"/>
          <w:szCs w:val="24"/>
        </w:rPr>
      </w:pPr>
      <w:r w:rsidRPr="001B327C">
        <w:rPr>
          <w:rFonts w:ascii="Times New Roman" w:hAnsi="Times New Roman" w:cs="Times New Roman"/>
          <w:sz w:val="24"/>
          <w:szCs w:val="24"/>
          <w:lang w:val="en-US"/>
        </w:rPr>
        <w:t xml:space="preserve">Pan Q, Reichert F, de la Torre J, Law N. 2022. </w:t>
      </w:r>
      <w:r w:rsidRPr="001836B5">
        <w:rPr>
          <w:rFonts w:ascii="Times New Roman" w:hAnsi="Times New Roman" w:cs="Times New Roman"/>
          <w:sz w:val="24"/>
          <w:szCs w:val="24"/>
          <w:lang w:val="en-US"/>
        </w:rPr>
        <w:t>Measuring Digital Literacy during the COVID-19 Pandemic: Experiences with Remote Assessment in Hong Kong. Educat Meas. Issues Pract. 0(0): 1-5.</w:t>
      </w:r>
    </w:p>
    <w:p w14:paraId="180DE90B" w14:textId="77777777" w:rsidR="001B327C" w:rsidRPr="002116E8" w:rsidRDefault="001B327C" w:rsidP="001B327C">
      <w:pPr>
        <w:pStyle w:val="Textocomentario"/>
        <w:spacing w:before="120" w:after="120"/>
        <w:ind w:left="709" w:hanging="709"/>
        <w:contextualSpacing/>
        <w:jc w:val="both"/>
        <w:rPr>
          <w:rFonts w:ascii="Times New Roman" w:hAnsi="Times New Roman" w:cs="Times New Roman"/>
          <w:sz w:val="24"/>
          <w:szCs w:val="24"/>
          <w:lang w:val="es-ES"/>
        </w:rPr>
      </w:pPr>
      <w:r w:rsidRPr="002116E8">
        <w:rPr>
          <w:rFonts w:ascii="Times New Roman" w:hAnsi="Times New Roman" w:cs="Times New Roman"/>
          <w:sz w:val="24"/>
          <w:szCs w:val="24"/>
          <w:lang w:val="en-US"/>
        </w:rPr>
        <w:lastRenderedPageBreak/>
        <w:t xml:space="preserve">Pinto AJ, Dunstan DW, Bonfá E, Gualano B. 2020. </w:t>
      </w:r>
      <w:r w:rsidRPr="001836B5">
        <w:rPr>
          <w:rFonts w:ascii="Times New Roman" w:hAnsi="Times New Roman" w:cs="Times New Roman"/>
          <w:sz w:val="24"/>
          <w:szCs w:val="24"/>
        </w:rPr>
        <w:t xml:space="preserve">Combating physical inactivity during the COVID-19 pandemic. </w:t>
      </w:r>
      <w:r w:rsidRPr="002116E8">
        <w:rPr>
          <w:rFonts w:ascii="Times New Roman" w:hAnsi="Times New Roman" w:cs="Times New Roman"/>
          <w:sz w:val="24"/>
          <w:szCs w:val="24"/>
          <w:lang w:val="es-ES"/>
        </w:rPr>
        <w:t>Nat Rev Rheumatol. 16: 347-348.</w:t>
      </w:r>
    </w:p>
    <w:p w14:paraId="68B21001" w14:textId="77777777" w:rsidR="001B327C" w:rsidRDefault="001B327C" w:rsidP="001B327C">
      <w:pPr>
        <w:spacing w:before="120" w:after="120"/>
        <w:ind w:left="709" w:hanging="709"/>
        <w:jc w:val="both"/>
      </w:pPr>
      <w:r w:rsidRPr="002116E8">
        <w:rPr>
          <w:lang w:val="es-ES"/>
        </w:rPr>
        <w:t xml:space="preserve">Polero P, Rebollo-Seco C, Adsuar JC, Pérez-Gómez J, Rojo-Ramos J, Manzano-Redondo F, Garcia-Gordillo MA, Carlos-Vivas J. 2021. </w:t>
      </w:r>
      <w:r w:rsidRPr="002116E8">
        <w:rPr>
          <w:lang w:val="en-US"/>
        </w:rPr>
        <w:t xml:space="preserve">Physical activity recommendations during COVID-19: narrative review. </w:t>
      </w:r>
      <w:r w:rsidRPr="002116E8">
        <w:t>Int J Environ Res Public Health. 18(65): 1-24.</w:t>
      </w:r>
    </w:p>
    <w:p w14:paraId="121CDB5F" w14:textId="77777777" w:rsidR="001B327C" w:rsidRPr="002116E8" w:rsidRDefault="001B327C" w:rsidP="001B327C">
      <w:pPr>
        <w:spacing w:before="120" w:after="120"/>
        <w:ind w:left="709" w:hanging="709"/>
        <w:jc w:val="both"/>
      </w:pPr>
      <w:r w:rsidRPr="002460F7">
        <w:t xml:space="preserve">Quality and Outcomes Framework. Prevalence LTCs (2019-2020). NHS Digital. Available from: </w:t>
      </w:r>
      <w:hyperlink r:id="rId10" w:history="1">
        <w:r w:rsidRPr="002460F7">
          <w:rPr>
            <w:rStyle w:val="Hipervnculo"/>
          </w:rPr>
          <w:t>https://app.powerbi.com/view?r=eyJrIjoiMDZiMmI2MzEtMWVjZC00YTVlLWI5NjEtMTNkODM3M2M0NDk3IiwidCI6IjUwZjYwNzFmLWJiZmUtNDAxYS04ODAzLTY3Mzc0OGU2MjllMiIsImMiOjh9</w:t>
        </w:r>
      </w:hyperlink>
      <w:r w:rsidRPr="002116E8">
        <w:t>Ranasinghe C, Ozemek C, Arena R. 2020. Exercise and well-being during COVID-19 – time to boost your immunity. Expert Rev Anti Infect Ther. 18(12): 1195-1200.</w:t>
      </w:r>
    </w:p>
    <w:p w14:paraId="7818794A" w14:textId="77777777" w:rsidR="001B327C" w:rsidRPr="002116E8" w:rsidRDefault="001B327C" w:rsidP="001B327C">
      <w:pPr>
        <w:spacing w:before="120" w:after="120"/>
        <w:ind w:left="709" w:hanging="709"/>
        <w:jc w:val="both"/>
      </w:pPr>
      <w:r w:rsidRPr="002116E8">
        <w:t>Rausch Osthoff, AK, Niedermann K, Braun J, Adams J, Brodin N, Dagfinrud H, Duruoz T, Appel Esbensen B, Gunther KP, et al. 2018. EULAR recommendations for physical activity in people with inflammatory arthritis and osteoarthritis. Ann Rheum Dis. 77(9): 1251-1260.</w:t>
      </w:r>
    </w:p>
    <w:p w14:paraId="5DF20B69" w14:textId="77777777" w:rsidR="001B327C" w:rsidRDefault="001B327C" w:rsidP="001B327C">
      <w:pPr>
        <w:spacing w:before="120" w:after="120"/>
        <w:ind w:left="709" w:hanging="709"/>
        <w:jc w:val="both"/>
      </w:pPr>
      <w:r w:rsidRPr="002116E8">
        <w:t>Rock CL, Thomson C, Gansler T, Gapstur SM, McCullough ML, Patel AV, Andrews KS, et al. 2020. American Cancer Society guideline for diet and physical activity for cancer prevention. Am Cancer Societ J. 70(4): 245-271.</w:t>
      </w:r>
    </w:p>
    <w:p w14:paraId="29AC9AFB" w14:textId="77777777" w:rsidR="001B327C" w:rsidRPr="003D2663" w:rsidRDefault="001B327C" w:rsidP="001B327C">
      <w:pPr>
        <w:pStyle w:val="Textocomentario"/>
        <w:spacing w:before="120" w:after="120"/>
        <w:ind w:left="709" w:hanging="709"/>
        <w:contextualSpacing/>
        <w:jc w:val="both"/>
        <w:rPr>
          <w:rFonts w:ascii="Times New Roman" w:hAnsi="Times New Roman" w:cs="Times New Roman"/>
          <w:color w:val="000000" w:themeColor="text1"/>
          <w:sz w:val="24"/>
          <w:szCs w:val="24"/>
          <w:shd w:val="clear" w:color="auto" w:fill="FFFFFF"/>
        </w:rPr>
      </w:pPr>
      <w:r w:rsidRPr="002460F7">
        <w:rPr>
          <w:rFonts w:ascii="Times New Roman" w:hAnsi="Times New Roman" w:cs="Times New Roman"/>
          <w:color w:val="000000" w:themeColor="text1"/>
          <w:sz w:val="24"/>
          <w:szCs w:val="24"/>
          <w:shd w:val="clear" w:color="auto" w:fill="FFFFFF"/>
        </w:rPr>
        <w:t>Rogers NT, Waterlow N, Brindle H, et al.</w:t>
      </w:r>
      <w:r>
        <w:rPr>
          <w:rFonts w:ascii="Times New Roman" w:hAnsi="Times New Roman" w:cs="Times New Roman"/>
          <w:color w:val="000000" w:themeColor="text1"/>
          <w:sz w:val="24"/>
          <w:szCs w:val="24"/>
          <w:shd w:val="clear" w:color="auto" w:fill="FFFFFF"/>
        </w:rPr>
        <w:t xml:space="preserve"> 2020.</w:t>
      </w:r>
      <w:r w:rsidRPr="002460F7">
        <w:rPr>
          <w:rFonts w:ascii="Times New Roman" w:hAnsi="Times New Roman" w:cs="Times New Roman"/>
          <w:color w:val="000000" w:themeColor="text1"/>
          <w:sz w:val="24"/>
          <w:szCs w:val="24"/>
          <w:shd w:val="clear" w:color="auto" w:fill="FFFFFF"/>
        </w:rPr>
        <w:t xml:space="preserve"> Behavioural change towards reduced intensity physical activity is   disproportionately prevalent among adults with serious health issues or self-perception of high risk during the UK COVID-19 lockdown. </w:t>
      </w:r>
      <w:r w:rsidRPr="001836B5">
        <w:rPr>
          <w:rFonts w:ascii="Times New Roman" w:hAnsi="Times New Roman" w:cs="Times New Roman"/>
          <w:color w:val="000000" w:themeColor="text1"/>
          <w:sz w:val="24"/>
          <w:szCs w:val="24"/>
          <w:shd w:val="clear" w:color="auto" w:fill="FFFFFF"/>
        </w:rPr>
        <w:t>Front Public Health. 30(8): 575091.</w:t>
      </w:r>
    </w:p>
    <w:p w14:paraId="5DC24EDF" w14:textId="77777777" w:rsidR="001B327C" w:rsidRDefault="001B327C" w:rsidP="001B327C">
      <w:pPr>
        <w:spacing w:before="120" w:after="120"/>
        <w:ind w:left="709" w:hanging="709"/>
        <w:jc w:val="both"/>
      </w:pPr>
      <w:r w:rsidRPr="002116E8">
        <w:t>Rolewicz L, Keeble E, Paddison C, Scobie S. 2020. Are the needs of people with multiple long-term conditions being met? Evidence from the 2018 General Practice Patient Survey. BMJ Open. 10, e041569, 1-10.</w:t>
      </w:r>
    </w:p>
    <w:p w14:paraId="0258A9FE" w14:textId="77777777" w:rsidR="001B327C" w:rsidRPr="002116E8" w:rsidRDefault="001B327C" w:rsidP="001B327C">
      <w:pPr>
        <w:spacing w:before="120" w:after="120"/>
        <w:ind w:left="709" w:hanging="709"/>
        <w:jc w:val="both"/>
      </w:pPr>
      <w:r w:rsidRPr="002116E8">
        <w:t>Roschel H, Artioli GG, Gualano B. 2020. Risk of increased physical inactivity during COVID-19 outbreak in older people: a call for actions</w:t>
      </w:r>
      <w:r w:rsidRPr="002116E8">
        <w:rPr>
          <w:i/>
          <w:iCs/>
        </w:rPr>
        <w:t xml:space="preserve">. </w:t>
      </w:r>
      <w:r w:rsidRPr="002116E8">
        <w:t>J Am Geriatr Soc. 68(6): 1126-1128.</w:t>
      </w:r>
    </w:p>
    <w:p w14:paraId="667BACB3" w14:textId="77777777" w:rsidR="00AD7B94" w:rsidRPr="00AD7B94" w:rsidRDefault="001B327C" w:rsidP="00AD7B94">
      <w:pPr>
        <w:pStyle w:val="Textocomentario"/>
        <w:spacing w:before="120" w:after="120"/>
        <w:ind w:left="709" w:hanging="709"/>
        <w:contextualSpacing/>
        <w:jc w:val="both"/>
        <w:rPr>
          <w:rFonts w:ascii="Times New Roman" w:hAnsi="Times New Roman" w:cs="Times New Roman"/>
          <w:color w:val="000000" w:themeColor="text1"/>
          <w:sz w:val="24"/>
          <w:szCs w:val="24"/>
          <w:lang w:val="en-US"/>
        </w:rPr>
      </w:pPr>
      <w:r w:rsidRPr="003B01D3">
        <w:rPr>
          <w:rFonts w:ascii="Times New Roman" w:hAnsi="Times New Roman" w:cs="Times New Roman"/>
          <w:color w:val="000000" w:themeColor="text1"/>
          <w:sz w:val="24"/>
          <w:szCs w:val="24"/>
          <w:lang w:val="en-US"/>
        </w:rPr>
        <w:t xml:space="preserve">Sallis JF, Adlakha D, Oyeyemi A, Salvo D. 2020. </w:t>
      </w:r>
      <w:r w:rsidRPr="002460F7">
        <w:rPr>
          <w:rFonts w:ascii="Times New Roman" w:hAnsi="Times New Roman" w:cs="Times New Roman"/>
          <w:color w:val="000000" w:themeColor="text1"/>
          <w:sz w:val="24"/>
          <w:szCs w:val="24"/>
        </w:rPr>
        <w:t xml:space="preserve">An international physical activity and public health research agenda to inform coronavirus disease-19 policies and practices. </w:t>
      </w:r>
      <w:r w:rsidRPr="00AD7B94">
        <w:rPr>
          <w:rFonts w:ascii="Times New Roman" w:hAnsi="Times New Roman" w:cs="Times New Roman"/>
          <w:color w:val="000000" w:themeColor="text1"/>
          <w:sz w:val="24"/>
          <w:szCs w:val="24"/>
          <w:lang w:val="en-US"/>
        </w:rPr>
        <w:t>J Sport Health Sci. 9(4): 328-334.</w:t>
      </w:r>
    </w:p>
    <w:p w14:paraId="4EF04E05" w14:textId="31378D63" w:rsidR="00AD7B94" w:rsidRPr="003B01D3" w:rsidRDefault="00AD7B94" w:rsidP="00AD7B94">
      <w:pPr>
        <w:pStyle w:val="Textocomentario"/>
        <w:spacing w:before="120" w:after="120"/>
        <w:ind w:left="709" w:hanging="709"/>
        <w:contextualSpacing/>
        <w:jc w:val="both"/>
        <w:rPr>
          <w:rFonts w:ascii="Times New Roman" w:hAnsi="Times New Roman" w:cs="Times New Roman"/>
          <w:color w:val="FF0000"/>
          <w:sz w:val="24"/>
          <w:szCs w:val="24"/>
          <w:lang w:val="es-ES"/>
        </w:rPr>
      </w:pPr>
      <w:r w:rsidRPr="00AD7B94">
        <w:rPr>
          <w:rFonts w:ascii="Times New Roman" w:hAnsi="Times New Roman" w:cs="Times New Roman"/>
          <w:color w:val="FF0000"/>
          <w:sz w:val="24"/>
          <w:szCs w:val="24"/>
          <w:lang w:val="en-US"/>
        </w:rPr>
        <w:t xml:space="preserve">Sallis R, Rohm Young D, Tartof SY, Sallis JF, Sall J, Li Q, Smith G, Cohen DB. 2021. Physical inactivity is associated with a higher risk for severe COVID-19 outcomes: a study in 48 440 adult patients. </w:t>
      </w:r>
      <w:r w:rsidRPr="003B01D3">
        <w:rPr>
          <w:rFonts w:ascii="Times New Roman" w:hAnsi="Times New Roman" w:cs="Times New Roman"/>
          <w:color w:val="FF0000"/>
          <w:sz w:val="24"/>
          <w:szCs w:val="24"/>
          <w:lang w:val="es-ES"/>
        </w:rPr>
        <w:t xml:space="preserve">B J Sports Med. 55(19): 1-8. </w:t>
      </w:r>
    </w:p>
    <w:p w14:paraId="65EEA1F4" w14:textId="77777777" w:rsidR="001B327C" w:rsidRDefault="001B327C" w:rsidP="001B327C">
      <w:pPr>
        <w:spacing w:before="120" w:after="120"/>
        <w:ind w:left="709" w:hanging="709"/>
        <w:jc w:val="both"/>
      </w:pPr>
      <w:r w:rsidRPr="002116E8">
        <w:rPr>
          <w:lang w:val="es-ES"/>
        </w:rPr>
        <w:t xml:space="preserve">Sepulveda-Loyola W, Rodriguez-Sanchez I, Perez-Rodriguez P, Ganz F, Torralba R, Oliveira DV, Rodriguez-Mañas L. 2020. </w:t>
      </w:r>
      <w:r w:rsidRPr="002116E8">
        <w:t>Impact of social isolation due to COVID-19 on health in older people: mental and physical effects and recommendations. J Nutr Health Aging. 25(10): 1-10.</w:t>
      </w:r>
    </w:p>
    <w:p w14:paraId="0EC7F1D3" w14:textId="77777777" w:rsidR="001B327C" w:rsidRPr="002460F7" w:rsidRDefault="001B327C" w:rsidP="001B327C">
      <w:pPr>
        <w:pStyle w:val="Textocomentario"/>
        <w:spacing w:before="120" w:after="120"/>
        <w:ind w:left="709" w:hanging="709"/>
        <w:contextualSpacing/>
        <w:jc w:val="both"/>
        <w:rPr>
          <w:rFonts w:ascii="Times New Roman" w:hAnsi="Times New Roman" w:cs="Times New Roman"/>
          <w:sz w:val="24"/>
          <w:szCs w:val="24"/>
        </w:rPr>
      </w:pPr>
      <w:r w:rsidRPr="002460F7">
        <w:rPr>
          <w:rFonts w:ascii="Times New Roman" w:hAnsi="Times New Roman" w:cs="Times New Roman"/>
          <w:sz w:val="24"/>
          <w:szCs w:val="24"/>
        </w:rPr>
        <w:t xml:space="preserve">Siedler MR, Lamadrid P, Humphries MN, Mustafa RA, Falck-Ytter Y, Dahm P, et al. </w:t>
      </w:r>
      <w:r>
        <w:rPr>
          <w:rFonts w:ascii="Times New Roman" w:hAnsi="Times New Roman" w:cs="Times New Roman"/>
          <w:sz w:val="24"/>
          <w:szCs w:val="24"/>
        </w:rPr>
        <w:t xml:space="preserve">2021. </w:t>
      </w:r>
      <w:r w:rsidRPr="002460F7">
        <w:rPr>
          <w:rFonts w:ascii="Times New Roman" w:hAnsi="Times New Roman" w:cs="Times New Roman"/>
          <w:sz w:val="24"/>
          <w:szCs w:val="24"/>
        </w:rPr>
        <w:t xml:space="preserve">The quality of physical activity guidelines, but not the specificity of their recommendations, has improved over time: a systematic review and critical appraisal. </w:t>
      </w:r>
      <w:r w:rsidRPr="001836B5">
        <w:rPr>
          <w:rFonts w:ascii="Times New Roman" w:hAnsi="Times New Roman" w:cs="Times New Roman"/>
          <w:sz w:val="24"/>
          <w:szCs w:val="24"/>
        </w:rPr>
        <w:t>Appl Physiol Nutr Metab.</w:t>
      </w:r>
      <w:r w:rsidRPr="002460F7">
        <w:rPr>
          <w:rFonts w:ascii="Times New Roman" w:hAnsi="Times New Roman" w:cs="Times New Roman"/>
          <w:sz w:val="24"/>
          <w:szCs w:val="24"/>
        </w:rPr>
        <w:t xml:space="preserve"> 00: 1-12.</w:t>
      </w:r>
    </w:p>
    <w:p w14:paraId="2794D983" w14:textId="77777777" w:rsidR="001B327C" w:rsidRPr="002116E8" w:rsidRDefault="001B327C" w:rsidP="001B327C">
      <w:pPr>
        <w:spacing w:before="120" w:after="120"/>
        <w:ind w:left="709" w:hanging="709"/>
        <w:jc w:val="both"/>
      </w:pPr>
      <w:r w:rsidRPr="002116E8">
        <w:t>Srivastav AK, Khadayat S, Samuel AJ. 2021. Mobile-based health apps to promote physical activity during COVID-19 lockdowns. J Rehabil Med. 4: 1-4.</w:t>
      </w:r>
    </w:p>
    <w:p w14:paraId="1469305D" w14:textId="77777777" w:rsidR="001B327C" w:rsidRPr="002116E8" w:rsidRDefault="001B327C" w:rsidP="001B327C">
      <w:pPr>
        <w:spacing w:before="120" w:after="120"/>
        <w:ind w:left="709" w:hanging="709"/>
        <w:jc w:val="both"/>
      </w:pPr>
      <w:r w:rsidRPr="002116E8">
        <w:lastRenderedPageBreak/>
        <w:t>Stafford M, Steventon A, Thorlby R, Fisher R, Turton C, Deeny S. 2018. Briefing: Understanding the health care needs of people with multiple health conditions. The Health Foundation.</w:t>
      </w:r>
    </w:p>
    <w:p w14:paraId="227114FD" w14:textId="77777777" w:rsidR="001B327C" w:rsidRPr="002460F7" w:rsidRDefault="001B327C" w:rsidP="001B327C">
      <w:pPr>
        <w:pStyle w:val="NormalWeb"/>
        <w:spacing w:before="120" w:beforeAutospacing="0" w:after="120" w:afterAutospacing="0"/>
        <w:ind w:left="709" w:hanging="709"/>
        <w:contextualSpacing/>
        <w:jc w:val="both"/>
        <w:rPr>
          <w:lang w:val="en-US"/>
        </w:rPr>
      </w:pPr>
      <w:r w:rsidRPr="002460F7">
        <w:rPr>
          <w:lang w:val="en-GB"/>
        </w:rPr>
        <w:t xml:space="preserve">Stansfield C, Dickson K, Bangpan M. </w:t>
      </w:r>
      <w:r>
        <w:rPr>
          <w:lang w:val="en-GB"/>
        </w:rPr>
        <w:t xml:space="preserve">2016. </w:t>
      </w:r>
      <w:r w:rsidRPr="002460F7">
        <w:rPr>
          <w:lang w:val="en-GB"/>
        </w:rPr>
        <w:t xml:space="preserve">Exploring issues in the conduct of website searching and other online sources for systematic reviews: how can we be systematic? </w:t>
      </w:r>
      <w:r w:rsidRPr="001836B5">
        <w:rPr>
          <w:lang w:val="en-GB"/>
        </w:rPr>
        <w:t>Systematic reviews.</w:t>
      </w:r>
      <w:r w:rsidRPr="002460F7">
        <w:rPr>
          <w:lang w:val="en-GB"/>
        </w:rPr>
        <w:t xml:space="preserve"> 5(191): 1-9.</w:t>
      </w:r>
    </w:p>
    <w:p w14:paraId="7225A6F6" w14:textId="08BD2962" w:rsidR="001B327C" w:rsidRPr="002460F7" w:rsidRDefault="001B327C" w:rsidP="001B327C">
      <w:pPr>
        <w:pStyle w:val="Textocomentario"/>
        <w:spacing w:before="120" w:after="120"/>
        <w:ind w:left="709" w:hanging="709"/>
        <w:contextualSpacing/>
        <w:jc w:val="both"/>
        <w:rPr>
          <w:rFonts w:ascii="Times New Roman" w:hAnsi="Times New Roman" w:cs="Times New Roman"/>
          <w:sz w:val="24"/>
          <w:szCs w:val="24"/>
        </w:rPr>
      </w:pPr>
      <w:r w:rsidRPr="002460F7">
        <w:rPr>
          <w:rFonts w:ascii="Times New Roman" w:hAnsi="Times New Roman" w:cs="Times New Roman"/>
          <w:color w:val="000000" w:themeColor="text1"/>
          <w:sz w:val="24"/>
          <w:szCs w:val="24"/>
        </w:rPr>
        <w:t xml:space="preserve">UK Chief Medical Officers’ PA guidelines. 2019. Available from: </w:t>
      </w:r>
      <w:hyperlink r:id="rId11" w:history="1">
        <w:r w:rsidRPr="002460F7">
          <w:rPr>
            <w:rStyle w:val="Hipervnculo"/>
            <w:rFonts w:ascii="Times New Roman" w:hAnsi="Times New Roman" w:cs="Times New Roman"/>
            <w:sz w:val="24"/>
            <w:szCs w:val="24"/>
          </w:rPr>
          <w:t>https://assets.publishing.service.gov.uk/government/uploads/system/uploads/attachment_data/file/832868/uk-chief-medical-officers-physical-activity-guidelines.pdf</w:t>
        </w:r>
      </w:hyperlink>
      <w:r w:rsidRPr="002460F7">
        <w:rPr>
          <w:rFonts w:ascii="Times New Roman" w:hAnsi="Times New Roman" w:cs="Times New Roman"/>
          <w:color w:val="000000" w:themeColor="text1"/>
          <w:sz w:val="24"/>
          <w:szCs w:val="24"/>
        </w:rPr>
        <w:t xml:space="preserve"> </w:t>
      </w:r>
    </w:p>
    <w:p w14:paraId="29832893" w14:textId="77777777" w:rsidR="001B327C" w:rsidRPr="002460F7" w:rsidRDefault="001B327C" w:rsidP="001B327C">
      <w:pPr>
        <w:pStyle w:val="Textocomentario"/>
        <w:spacing w:before="120" w:after="120"/>
        <w:ind w:left="709" w:hanging="709"/>
        <w:contextualSpacing/>
        <w:jc w:val="both"/>
        <w:rPr>
          <w:rFonts w:ascii="Times New Roman" w:hAnsi="Times New Roman" w:cs="Times New Roman"/>
          <w:color w:val="000000" w:themeColor="text1"/>
          <w:sz w:val="24"/>
          <w:szCs w:val="24"/>
        </w:rPr>
      </w:pPr>
      <w:r w:rsidRPr="002460F7">
        <w:rPr>
          <w:rFonts w:ascii="Times New Roman" w:hAnsi="Times New Roman" w:cs="Times New Roman"/>
          <w:color w:val="000000" w:themeColor="text1"/>
          <w:sz w:val="24"/>
          <w:szCs w:val="24"/>
        </w:rPr>
        <w:t xml:space="preserve">Woods J, Hutchinson NT, Powers SK et al. </w:t>
      </w:r>
      <w:r>
        <w:rPr>
          <w:rFonts w:ascii="Times New Roman" w:hAnsi="Times New Roman" w:cs="Times New Roman"/>
          <w:color w:val="000000" w:themeColor="text1"/>
          <w:sz w:val="24"/>
          <w:szCs w:val="24"/>
        </w:rPr>
        <w:t xml:space="preserve">2020. </w:t>
      </w:r>
      <w:r w:rsidRPr="002460F7">
        <w:rPr>
          <w:rFonts w:ascii="Times New Roman" w:hAnsi="Times New Roman" w:cs="Times New Roman"/>
          <w:color w:val="000000" w:themeColor="text1"/>
          <w:sz w:val="24"/>
          <w:szCs w:val="24"/>
        </w:rPr>
        <w:t xml:space="preserve">The COVID-19 Pandemic and Physical Activity. </w:t>
      </w:r>
      <w:r w:rsidRPr="001836B5">
        <w:rPr>
          <w:rFonts w:ascii="Times New Roman" w:hAnsi="Times New Roman" w:cs="Times New Roman"/>
          <w:color w:val="000000" w:themeColor="text1"/>
          <w:sz w:val="24"/>
          <w:szCs w:val="24"/>
        </w:rPr>
        <w:t>Sport Med Health Sci. 2(2</w:t>
      </w:r>
      <w:r w:rsidRPr="002460F7">
        <w:rPr>
          <w:rFonts w:ascii="Times New Roman" w:hAnsi="Times New Roman" w:cs="Times New Roman"/>
          <w:color w:val="000000" w:themeColor="text1"/>
          <w:sz w:val="24"/>
          <w:szCs w:val="24"/>
        </w:rPr>
        <w:t>): 55-64.</w:t>
      </w:r>
    </w:p>
    <w:p w14:paraId="27B856F6" w14:textId="77777777" w:rsidR="001B327C" w:rsidRPr="002116E8" w:rsidRDefault="001B327C" w:rsidP="001B327C">
      <w:pPr>
        <w:spacing w:before="120" w:after="120"/>
        <w:ind w:left="709" w:hanging="709"/>
        <w:jc w:val="both"/>
      </w:pPr>
      <w:r w:rsidRPr="002116E8">
        <w:t xml:space="preserve">World Health Organization. Noncommunicable diseases. 2020. Available from: </w:t>
      </w:r>
      <w:hyperlink r:id="rId12" w:anchor=":~:text=Key%20facts,71%25%20of%20all%20deaths%20globally" w:history="1">
        <w:r w:rsidRPr="002116E8">
          <w:rPr>
            <w:rStyle w:val="Hipervnculo"/>
          </w:rPr>
          <w:t>https://www.who.int/news-room/fact-sheets/detail/noncommunicable-diseases#:~:text=Key%20facts,71%25%20of%20all%20deaths%20globally</w:t>
        </w:r>
      </w:hyperlink>
      <w:r w:rsidRPr="002116E8">
        <w:t xml:space="preserve">. </w:t>
      </w:r>
    </w:p>
    <w:p w14:paraId="65ECE0C0" w14:textId="77777777" w:rsidR="001B327C" w:rsidRPr="002116E8" w:rsidRDefault="001B327C" w:rsidP="001B327C">
      <w:pPr>
        <w:shd w:val="clear" w:color="auto" w:fill="FFFFFF"/>
        <w:spacing w:before="120" w:after="120"/>
        <w:ind w:left="709" w:hanging="709"/>
        <w:jc w:val="both"/>
      </w:pPr>
      <w:r w:rsidRPr="002116E8">
        <w:t>World Health Organisation. Physical Activity. 2021</w:t>
      </w:r>
      <w:r w:rsidRPr="001B327C">
        <w:rPr>
          <w:lang w:val="en-US"/>
        </w:rPr>
        <w:t>a</w:t>
      </w:r>
      <w:r w:rsidRPr="002116E8">
        <w:t xml:space="preserve">. Available from: </w:t>
      </w:r>
      <w:hyperlink r:id="rId13" w:anchor="tab=tab_1" w:history="1">
        <w:r w:rsidRPr="002116E8">
          <w:rPr>
            <w:rStyle w:val="Hipervnculo"/>
          </w:rPr>
          <w:t>https://www.who.int/health-topics/physical-activity#tab=tab_1</w:t>
        </w:r>
      </w:hyperlink>
    </w:p>
    <w:p w14:paraId="4B77073B" w14:textId="23B187A4" w:rsidR="001B327C" w:rsidRDefault="001B327C" w:rsidP="001B327C">
      <w:pPr>
        <w:spacing w:before="120" w:after="120"/>
        <w:ind w:left="709" w:hanging="709"/>
        <w:jc w:val="both"/>
      </w:pPr>
      <w:r w:rsidRPr="002116E8">
        <w:t xml:space="preserve">World Health Organization. Stay physically active during self-quarantine. 2021b. Available from: </w:t>
      </w:r>
      <w:hyperlink r:id="rId14" w:history="1">
        <w:r w:rsidRPr="002116E8">
          <w:rPr>
            <w:rStyle w:val="Hipervnculo"/>
          </w:rPr>
          <w:t>https://www.euro.who.int/en/health-topics/health-emergencies/coronavirus-covid-19/publications-and-technical-guidance/noncommunicable-diseases/stay-physically-active-during-self-quarantine</w:t>
        </w:r>
      </w:hyperlink>
      <w:r w:rsidRPr="002116E8">
        <w:t xml:space="preserve"> </w:t>
      </w:r>
    </w:p>
    <w:p w14:paraId="6CAD61B7" w14:textId="70910029" w:rsidR="002957E1" w:rsidRPr="002116E8" w:rsidRDefault="002957E1" w:rsidP="001B327C">
      <w:pPr>
        <w:spacing w:before="120" w:after="120"/>
        <w:ind w:left="709" w:hanging="709"/>
        <w:jc w:val="both"/>
      </w:pPr>
      <w:r>
        <w:rPr>
          <w:color w:val="FF0000"/>
          <w:lang w:val="en-GB"/>
        </w:rPr>
        <w:t xml:space="preserve">World Health Organization. 2021c. Mental health. Available from: </w:t>
      </w:r>
      <w:hyperlink r:id="rId15" w:history="1">
        <w:r w:rsidRPr="00B11986">
          <w:rPr>
            <w:rStyle w:val="Hipervnculo"/>
            <w:lang w:val="en-GB"/>
          </w:rPr>
          <w:t>https://www.paho.org/en/topics/mental-health</w:t>
        </w:r>
      </w:hyperlink>
      <w:r>
        <w:rPr>
          <w:color w:val="FF0000"/>
          <w:lang w:val="en-GB"/>
        </w:rPr>
        <w:t xml:space="preserve"> </w:t>
      </w:r>
    </w:p>
    <w:p w14:paraId="37652DE0" w14:textId="77777777" w:rsidR="001B327C" w:rsidRPr="001B327C" w:rsidRDefault="001B327C" w:rsidP="001B327C">
      <w:pPr>
        <w:spacing w:before="120" w:after="120" w:line="276" w:lineRule="auto"/>
        <w:ind w:left="349"/>
        <w:jc w:val="both"/>
        <w:rPr>
          <w:color w:val="000000" w:themeColor="text1"/>
        </w:rPr>
      </w:pPr>
    </w:p>
    <w:p w14:paraId="2E1C95D4" w14:textId="77777777" w:rsidR="008F4CB6" w:rsidRDefault="008F4CB6">
      <w:pPr>
        <w:rPr>
          <w:lang w:val="en-US"/>
        </w:rPr>
        <w:sectPr w:rsidR="008F4CB6">
          <w:pgSz w:w="11906" w:h="16838"/>
          <w:pgMar w:top="1440" w:right="1440" w:bottom="1440" w:left="1440" w:header="708" w:footer="708" w:gutter="0"/>
          <w:cols w:space="708"/>
          <w:docGrid w:linePitch="360"/>
        </w:sectPr>
      </w:pPr>
    </w:p>
    <w:p w14:paraId="19ACB811" w14:textId="77777777" w:rsidR="008F4CB6" w:rsidRPr="004A06E7" w:rsidRDefault="008F4CB6" w:rsidP="008F4CB6">
      <w:pPr>
        <w:rPr>
          <w:b/>
          <w:bCs/>
          <w:sz w:val="22"/>
          <w:szCs w:val="22"/>
          <w:lang w:val="en-US"/>
        </w:rPr>
      </w:pPr>
      <w:r w:rsidRPr="004A06E7">
        <w:rPr>
          <w:b/>
          <w:bCs/>
          <w:sz w:val="22"/>
          <w:szCs w:val="22"/>
          <w:lang w:val="en-US"/>
        </w:rPr>
        <w:lastRenderedPageBreak/>
        <w:t>Table 1.  Main features of articles related to physical activity guidelines</w:t>
      </w:r>
    </w:p>
    <w:p w14:paraId="121E13AF" w14:textId="77777777" w:rsidR="008F4CB6" w:rsidRPr="004A06E7" w:rsidRDefault="008F4CB6" w:rsidP="008F4CB6">
      <w:pPr>
        <w:rPr>
          <w:b/>
          <w:bCs/>
          <w:sz w:val="22"/>
          <w:szCs w:val="22"/>
          <w:lang w:val="en-US"/>
        </w:rPr>
      </w:pPr>
    </w:p>
    <w:tbl>
      <w:tblPr>
        <w:tblStyle w:val="Tablaconcuadrcula"/>
        <w:tblW w:w="15282" w:type="dxa"/>
        <w:jc w:val="center"/>
        <w:tblLook w:val="04A0" w:firstRow="1" w:lastRow="0" w:firstColumn="1" w:lastColumn="0" w:noHBand="0" w:noVBand="1"/>
      </w:tblPr>
      <w:tblGrid>
        <w:gridCol w:w="1443"/>
        <w:gridCol w:w="1694"/>
        <w:gridCol w:w="2552"/>
        <w:gridCol w:w="1111"/>
        <w:gridCol w:w="5550"/>
        <w:gridCol w:w="1626"/>
        <w:gridCol w:w="1306"/>
      </w:tblGrid>
      <w:tr w:rsidR="008F4CB6" w:rsidRPr="004A06E7" w14:paraId="1DBFF92B" w14:textId="77777777" w:rsidTr="00C962D6">
        <w:trPr>
          <w:trHeight w:val="466"/>
          <w:jc w:val="center"/>
        </w:trPr>
        <w:tc>
          <w:tcPr>
            <w:tcW w:w="1443" w:type="dxa"/>
            <w:vAlign w:val="center"/>
          </w:tcPr>
          <w:p w14:paraId="26E5DA32" w14:textId="77777777" w:rsidR="008F4CB6" w:rsidRPr="004A06E7" w:rsidRDefault="008F4CB6" w:rsidP="00C962D6">
            <w:pPr>
              <w:jc w:val="center"/>
              <w:rPr>
                <w:b/>
                <w:bCs/>
                <w:sz w:val="22"/>
                <w:szCs w:val="22"/>
              </w:rPr>
            </w:pPr>
            <w:r w:rsidRPr="004A06E7">
              <w:rPr>
                <w:b/>
                <w:bCs/>
                <w:sz w:val="22"/>
                <w:szCs w:val="22"/>
              </w:rPr>
              <w:t>Reference</w:t>
            </w:r>
          </w:p>
        </w:tc>
        <w:tc>
          <w:tcPr>
            <w:tcW w:w="1694" w:type="dxa"/>
            <w:vAlign w:val="center"/>
          </w:tcPr>
          <w:p w14:paraId="5AF07DCA" w14:textId="77777777" w:rsidR="008F4CB6" w:rsidRPr="004A06E7" w:rsidRDefault="008F4CB6" w:rsidP="00C962D6">
            <w:pPr>
              <w:jc w:val="center"/>
              <w:rPr>
                <w:b/>
                <w:bCs/>
                <w:sz w:val="22"/>
                <w:szCs w:val="22"/>
              </w:rPr>
            </w:pPr>
            <w:r w:rsidRPr="004A06E7">
              <w:rPr>
                <w:b/>
                <w:bCs/>
                <w:sz w:val="22"/>
                <w:szCs w:val="22"/>
              </w:rPr>
              <w:t>Type of study</w:t>
            </w:r>
          </w:p>
        </w:tc>
        <w:tc>
          <w:tcPr>
            <w:tcW w:w="2552" w:type="dxa"/>
            <w:vAlign w:val="center"/>
          </w:tcPr>
          <w:p w14:paraId="57168F1D" w14:textId="77777777" w:rsidR="008F4CB6" w:rsidRPr="004A06E7" w:rsidRDefault="008F4CB6" w:rsidP="00C962D6">
            <w:pPr>
              <w:jc w:val="center"/>
              <w:rPr>
                <w:b/>
                <w:bCs/>
                <w:sz w:val="22"/>
                <w:szCs w:val="22"/>
              </w:rPr>
            </w:pPr>
            <w:r w:rsidRPr="004A06E7">
              <w:rPr>
                <w:b/>
                <w:bCs/>
                <w:sz w:val="22"/>
                <w:szCs w:val="22"/>
              </w:rPr>
              <w:t>Population</w:t>
            </w:r>
          </w:p>
        </w:tc>
        <w:tc>
          <w:tcPr>
            <w:tcW w:w="1111" w:type="dxa"/>
            <w:vAlign w:val="center"/>
          </w:tcPr>
          <w:p w14:paraId="177D387C" w14:textId="77777777" w:rsidR="008F4CB6" w:rsidRPr="004A06E7" w:rsidRDefault="008F4CB6" w:rsidP="00C962D6">
            <w:pPr>
              <w:jc w:val="center"/>
              <w:rPr>
                <w:b/>
                <w:bCs/>
                <w:sz w:val="22"/>
                <w:szCs w:val="22"/>
              </w:rPr>
            </w:pPr>
            <w:r w:rsidRPr="004A06E7">
              <w:rPr>
                <w:b/>
                <w:bCs/>
                <w:sz w:val="22"/>
                <w:szCs w:val="22"/>
              </w:rPr>
              <w:t>Based on PA guideline</w:t>
            </w:r>
          </w:p>
        </w:tc>
        <w:tc>
          <w:tcPr>
            <w:tcW w:w="5550" w:type="dxa"/>
            <w:vAlign w:val="center"/>
          </w:tcPr>
          <w:p w14:paraId="39ECA492" w14:textId="77777777" w:rsidR="008F4CB6" w:rsidRPr="004A06E7" w:rsidRDefault="008F4CB6" w:rsidP="00C962D6">
            <w:pPr>
              <w:jc w:val="center"/>
              <w:rPr>
                <w:b/>
                <w:bCs/>
                <w:sz w:val="22"/>
                <w:szCs w:val="22"/>
              </w:rPr>
            </w:pPr>
            <w:r w:rsidRPr="004A06E7">
              <w:rPr>
                <w:b/>
                <w:bCs/>
                <w:sz w:val="22"/>
                <w:szCs w:val="22"/>
              </w:rPr>
              <w:t>Specify PA guideline(s)</w:t>
            </w:r>
          </w:p>
        </w:tc>
        <w:tc>
          <w:tcPr>
            <w:tcW w:w="1626" w:type="dxa"/>
            <w:vAlign w:val="center"/>
          </w:tcPr>
          <w:p w14:paraId="46723F5E"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306" w:type="dxa"/>
            <w:vAlign w:val="center"/>
          </w:tcPr>
          <w:p w14:paraId="27F5DA2F"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6C365C31" w14:textId="77777777" w:rsidTr="00C962D6">
        <w:trPr>
          <w:trHeight w:val="368"/>
          <w:jc w:val="center"/>
        </w:trPr>
        <w:tc>
          <w:tcPr>
            <w:tcW w:w="1443" w:type="dxa"/>
            <w:vAlign w:val="center"/>
          </w:tcPr>
          <w:p w14:paraId="68C6B405" w14:textId="77777777" w:rsidR="008F4CB6" w:rsidRPr="004A06E7" w:rsidRDefault="008F4CB6" w:rsidP="00C962D6">
            <w:pPr>
              <w:rPr>
                <w:sz w:val="22"/>
                <w:szCs w:val="22"/>
              </w:rPr>
            </w:pPr>
            <w:r w:rsidRPr="004A06E7">
              <w:rPr>
                <w:sz w:val="22"/>
                <w:szCs w:val="22"/>
              </w:rPr>
              <w:t>Abu-Omar et al. 2019</w:t>
            </w:r>
          </w:p>
        </w:tc>
        <w:tc>
          <w:tcPr>
            <w:tcW w:w="1694" w:type="dxa"/>
            <w:vAlign w:val="center"/>
          </w:tcPr>
          <w:p w14:paraId="29F51602" w14:textId="77777777" w:rsidR="008F4CB6" w:rsidRPr="004A06E7" w:rsidRDefault="008F4CB6" w:rsidP="00C962D6">
            <w:pPr>
              <w:rPr>
                <w:sz w:val="22"/>
                <w:szCs w:val="22"/>
              </w:rPr>
            </w:pPr>
            <w:r w:rsidRPr="004A06E7">
              <w:rPr>
                <w:sz w:val="22"/>
                <w:szCs w:val="22"/>
              </w:rPr>
              <w:t>Review article</w:t>
            </w:r>
          </w:p>
        </w:tc>
        <w:tc>
          <w:tcPr>
            <w:tcW w:w="2552" w:type="dxa"/>
            <w:vAlign w:val="center"/>
          </w:tcPr>
          <w:p w14:paraId="3A5A1DAC" w14:textId="77777777" w:rsidR="008F4CB6" w:rsidRPr="004A06E7" w:rsidRDefault="008F4CB6" w:rsidP="00C962D6">
            <w:pPr>
              <w:rPr>
                <w:sz w:val="22"/>
                <w:szCs w:val="22"/>
              </w:rPr>
            </w:pPr>
            <w:r w:rsidRPr="004A06E7">
              <w:rPr>
                <w:sz w:val="22"/>
                <w:szCs w:val="22"/>
              </w:rPr>
              <w:t>General population</w:t>
            </w:r>
          </w:p>
        </w:tc>
        <w:tc>
          <w:tcPr>
            <w:tcW w:w="1111" w:type="dxa"/>
            <w:vAlign w:val="center"/>
          </w:tcPr>
          <w:p w14:paraId="2E312C3F" w14:textId="77777777" w:rsidR="008F4CB6" w:rsidRPr="004A06E7" w:rsidRDefault="008F4CB6" w:rsidP="00C962D6">
            <w:pPr>
              <w:rPr>
                <w:sz w:val="22"/>
                <w:szCs w:val="22"/>
              </w:rPr>
            </w:pPr>
            <w:r w:rsidRPr="004A06E7">
              <w:rPr>
                <w:sz w:val="22"/>
                <w:szCs w:val="22"/>
              </w:rPr>
              <w:t>Yes</w:t>
            </w:r>
          </w:p>
        </w:tc>
        <w:tc>
          <w:tcPr>
            <w:tcW w:w="5550" w:type="dxa"/>
            <w:vAlign w:val="center"/>
          </w:tcPr>
          <w:p w14:paraId="2F7B41C8" w14:textId="77777777" w:rsidR="008F4CB6" w:rsidRPr="004A06E7" w:rsidRDefault="008F4CB6" w:rsidP="008F4CB6">
            <w:pPr>
              <w:pStyle w:val="Prrafodelista"/>
              <w:numPr>
                <w:ilvl w:val="0"/>
                <w:numId w:val="24"/>
              </w:numPr>
              <w:rPr>
                <w:rFonts w:ascii="Times New Roman" w:hAnsi="Times New Roman" w:cs="Times New Roman"/>
                <w:sz w:val="22"/>
                <w:szCs w:val="22"/>
              </w:rPr>
            </w:pPr>
            <w:r w:rsidRPr="004A06E7">
              <w:rPr>
                <w:rFonts w:ascii="Times New Roman" w:hAnsi="Times New Roman" w:cs="Times New Roman"/>
                <w:sz w:val="22"/>
                <w:szCs w:val="22"/>
              </w:rPr>
              <w:t>Germany's Conference of Health Ministers and Germany's Conference of Sport Ministers (2015)</w:t>
            </w:r>
          </w:p>
          <w:p w14:paraId="269767C8" w14:textId="77777777" w:rsidR="008F4CB6" w:rsidRPr="004A06E7" w:rsidRDefault="008F4CB6" w:rsidP="008F4CB6">
            <w:pPr>
              <w:pStyle w:val="Prrafodelista"/>
              <w:numPr>
                <w:ilvl w:val="0"/>
                <w:numId w:val="24"/>
              </w:numPr>
              <w:rPr>
                <w:rFonts w:ascii="Times New Roman" w:hAnsi="Times New Roman" w:cs="Times New Roman"/>
                <w:sz w:val="22"/>
                <w:szCs w:val="22"/>
              </w:rPr>
            </w:pPr>
            <w:r w:rsidRPr="004A06E7">
              <w:rPr>
                <w:rFonts w:ascii="Times New Roman" w:hAnsi="Times New Roman" w:cs="Times New Roman"/>
                <w:sz w:val="22"/>
                <w:szCs w:val="22"/>
              </w:rPr>
              <w:t>WHO Global strategy on diet, Physical activity, and health (2004)</w:t>
            </w:r>
          </w:p>
        </w:tc>
        <w:tc>
          <w:tcPr>
            <w:tcW w:w="1626" w:type="dxa"/>
            <w:vAlign w:val="center"/>
          </w:tcPr>
          <w:p w14:paraId="19751A22" w14:textId="77777777" w:rsidR="008F4CB6" w:rsidRPr="004A06E7" w:rsidRDefault="008F4CB6" w:rsidP="00C962D6">
            <w:pPr>
              <w:rPr>
                <w:sz w:val="22"/>
                <w:szCs w:val="22"/>
              </w:rPr>
            </w:pPr>
            <w:r w:rsidRPr="004A06E7">
              <w:rPr>
                <w:sz w:val="22"/>
                <w:szCs w:val="22"/>
              </w:rPr>
              <w:t>Yes</w:t>
            </w:r>
          </w:p>
        </w:tc>
        <w:tc>
          <w:tcPr>
            <w:tcW w:w="1306" w:type="dxa"/>
            <w:vAlign w:val="center"/>
          </w:tcPr>
          <w:p w14:paraId="3C783FDA" w14:textId="77777777" w:rsidR="008F4CB6" w:rsidRPr="004A06E7" w:rsidRDefault="008F4CB6" w:rsidP="00C962D6">
            <w:pPr>
              <w:rPr>
                <w:sz w:val="22"/>
                <w:szCs w:val="22"/>
              </w:rPr>
            </w:pPr>
            <w:r w:rsidRPr="004A06E7">
              <w:rPr>
                <w:sz w:val="22"/>
                <w:szCs w:val="22"/>
              </w:rPr>
              <w:t>No</w:t>
            </w:r>
          </w:p>
        </w:tc>
      </w:tr>
      <w:tr w:rsidR="008F4CB6" w:rsidRPr="004A06E7" w14:paraId="7A6F2D51" w14:textId="77777777" w:rsidTr="00C962D6">
        <w:trPr>
          <w:trHeight w:val="547"/>
          <w:jc w:val="center"/>
        </w:trPr>
        <w:tc>
          <w:tcPr>
            <w:tcW w:w="1443" w:type="dxa"/>
            <w:vAlign w:val="center"/>
          </w:tcPr>
          <w:p w14:paraId="7C7BC75F" w14:textId="77777777" w:rsidR="008F4CB6" w:rsidRPr="004A06E7" w:rsidRDefault="008F4CB6" w:rsidP="00C962D6">
            <w:pPr>
              <w:rPr>
                <w:sz w:val="22"/>
                <w:szCs w:val="22"/>
              </w:rPr>
            </w:pPr>
            <w:r w:rsidRPr="004A06E7">
              <w:rPr>
                <w:sz w:val="22"/>
                <w:szCs w:val="22"/>
              </w:rPr>
              <w:t>Armstrong et al. 2016</w:t>
            </w:r>
          </w:p>
        </w:tc>
        <w:tc>
          <w:tcPr>
            <w:tcW w:w="1694" w:type="dxa"/>
            <w:vAlign w:val="center"/>
          </w:tcPr>
          <w:p w14:paraId="339C8637" w14:textId="77777777" w:rsidR="008F4CB6" w:rsidRPr="004A06E7" w:rsidRDefault="008F4CB6" w:rsidP="00C962D6">
            <w:pPr>
              <w:rPr>
                <w:sz w:val="22"/>
                <w:szCs w:val="22"/>
              </w:rPr>
            </w:pPr>
            <w:r w:rsidRPr="004A06E7">
              <w:rPr>
                <w:sz w:val="22"/>
                <w:szCs w:val="22"/>
              </w:rPr>
              <w:t>Communication</w:t>
            </w:r>
          </w:p>
        </w:tc>
        <w:tc>
          <w:tcPr>
            <w:tcW w:w="2552" w:type="dxa"/>
            <w:vAlign w:val="center"/>
          </w:tcPr>
          <w:p w14:paraId="16D5CBD1" w14:textId="77777777" w:rsidR="008F4CB6" w:rsidRPr="004A06E7" w:rsidRDefault="008F4CB6" w:rsidP="00C962D6">
            <w:pPr>
              <w:rPr>
                <w:sz w:val="22"/>
                <w:szCs w:val="22"/>
              </w:rPr>
            </w:pPr>
            <w:r w:rsidRPr="004A06E7">
              <w:rPr>
                <w:sz w:val="22"/>
                <w:szCs w:val="22"/>
              </w:rPr>
              <w:t>General population</w:t>
            </w:r>
          </w:p>
        </w:tc>
        <w:tc>
          <w:tcPr>
            <w:tcW w:w="1111" w:type="dxa"/>
            <w:vAlign w:val="center"/>
          </w:tcPr>
          <w:p w14:paraId="22F8D09E" w14:textId="77777777" w:rsidR="008F4CB6" w:rsidRPr="004A06E7" w:rsidRDefault="008F4CB6" w:rsidP="00C962D6">
            <w:pPr>
              <w:rPr>
                <w:sz w:val="22"/>
                <w:szCs w:val="22"/>
              </w:rPr>
            </w:pPr>
            <w:r w:rsidRPr="004A06E7">
              <w:rPr>
                <w:sz w:val="22"/>
                <w:szCs w:val="22"/>
              </w:rPr>
              <w:t>Yes</w:t>
            </w:r>
          </w:p>
        </w:tc>
        <w:tc>
          <w:tcPr>
            <w:tcW w:w="5550" w:type="dxa"/>
            <w:vAlign w:val="center"/>
          </w:tcPr>
          <w:p w14:paraId="3E680003" w14:textId="77777777" w:rsidR="008F4CB6" w:rsidRPr="004A06E7" w:rsidRDefault="008F4CB6" w:rsidP="008F4CB6">
            <w:pPr>
              <w:pStyle w:val="Prrafodelista"/>
              <w:numPr>
                <w:ilvl w:val="0"/>
                <w:numId w:val="26"/>
              </w:numPr>
              <w:rPr>
                <w:rFonts w:ascii="Times New Roman" w:hAnsi="Times New Roman" w:cs="Times New Roman"/>
                <w:sz w:val="22"/>
                <w:szCs w:val="22"/>
              </w:rPr>
            </w:pPr>
            <w:r w:rsidRPr="004A06E7">
              <w:rPr>
                <w:rFonts w:ascii="Times New Roman" w:hAnsi="Times New Roman" w:cs="Times New Roman"/>
                <w:sz w:val="22"/>
                <w:szCs w:val="22"/>
              </w:rPr>
              <w:t>The Osteoporosis Society of Hong Kong: 2013 OSHK guideline for clinical management of postmenopausal osteoporosis in Hong Kong</w:t>
            </w:r>
          </w:p>
          <w:p w14:paraId="36D538ED" w14:textId="77777777" w:rsidR="008F4CB6" w:rsidRPr="004A06E7" w:rsidRDefault="008F4CB6" w:rsidP="008F4CB6">
            <w:pPr>
              <w:pStyle w:val="Prrafodelista"/>
              <w:numPr>
                <w:ilvl w:val="0"/>
                <w:numId w:val="25"/>
              </w:numPr>
              <w:rPr>
                <w:rFonts w:ascii="Times New Roman" w:hAnsi="Times New Roman" w:cs="Times New Roman"/>
                <w:sz w:val="22"/>
                <w:szCs w:val="22"/>
              </w:rPr>
            </w:pPr>
            <w:r w:rsidRPr="004A06E7">
              <w:rPr>
                <w:rFonts w:ascii="Times New Roman" w:hAnsi="Times New Roman" w:cs="Times New Roman"/>
                <w:sz w:val="22"/>
                <w:szCs w:val="22"/>
              </w:rPr>
              <w:t>Japanese 2011 guidelines for prevention and treatment of osteoporosis</w:t>
            </w:r>
          </w:p>
          <w:p w14:paraId="2CF59AAA" w14:textId="77777777" w:rsidR="008F4CB6" w:rsidRPr="004A06E7" w:rsidRDefault="008F4CB6" w:rsidP="008F4CB6">
            <w:pPr>
              <w:pStyle w:val="Prrafodelista"/>
              <w:numPr>
                <w:ilvl w:val="0"/>
                <w:numId w:val="25"/>
              </w:numPr>
              <w:rPr>
                <w:rFonts w:ascii="Times New Roman" w:hAnsi="Times New Roman" w:cs="Times New Roman"/>
                <w:sz w:val="22"/>
                <w:szCs w:val="22"/>
              </w:rPr>
            </w:pPr>
            <w:r w:rsidRPr="004A06E7">
              <w:rPr>
                <w:rFonts w:ascii="Times New Roman" w:hAnsi="Times New Roman" w:cs="Times New Roman"/>
                <w:sz w:val="22"/>
                <w:szCs w:val="22"/>
              </w:rPr>
              <w:t>Taiwanese Guidelines for the Prevention and Treatment of Osteoporosis</w:t>
            </w:r>
          </w:p>
          <w:p w14:paraId="653B38EF" w14:textId="77777777" w:rsidR="008F4CB6" w:rsidRPr="004A06E7" w:rsidRDefault="008F4CB6" w:rsidP="008F4CB6">
            <w:pPr>
              <w:pStyle w:val="Prrafodelista"/>
              <w:numPr>
                <w:ilvl w:val="0"/>
                <w:numId w:val="10"/>
              </w:numPr>
              <w:rPr>
                <w:rFonts w:ascii="Times New Roman" w:hAnsi="Times New Roman" w:cs="Times New Roman"/>
                <w:sz w:val="22"/>
                <w:szCs w:val="22"/>
              </w:rPr>
            </w:pPr>
            <w:r w:rsidRPr="004A06E7">
              <w:rPr>
                <w:rFonts w:ascii="Times New Roman" w:hAnsi="Times New Roman" w:cs="Times New Roman"/>
                <w:sz w:val="22"/>
                <w:szCs w:val="22"/>
              </w:rPr>
              <w:t>American Association of Clinical Endocrinologists medical guidelines for clinical practice for the diagnosis and treatment of postmenopausal osteoporosis</w:t>
            </w:r>
          </w:p>
        </w:tc>
        <w:tc>
          <w:tcPr>
            <w:tcW w:w="1626" w:type="dxa"/>
            <w:vAlign w:val="center"/>
          </w:tcPr>
          <w:p w14:paraId="2C04061D" w14:textId="77777777" w:rsidR="008F4CB6" w:rsidRPr="004A06E7" w:rsidRDefault="008F4CB6" w:rsidP="00C962D6">
            <w:pPr>
              <w:rPr>
                <w:sz w:val="22"/>
                <w:szCs w:val="22"/>
              </w:rPr>
            </w:pPr>
            <w:r w:rsidRPr="004A06E7">
              <w:rPr>
                <w:sz w:val="22"/>
                <w:szCs w:val="22"/>
              </w:rPr>
              <w:t>Yes</w:t>
            </w:r>
          </w:p>
        </w:tc>
        <w:tc>
          <w:tcPr>
            <w:tcW w:w="1306" w:type="dxa"/>
            <w:vAlign w:val="center"/>
          </w:tcPr>
          <w:p w14:paraId="316B3F7B" w14:textId="77777777" w:rsidR="008F4CB6" w:rsidRPr="004A06E7" w:rsidRDefault="008F4CB6" w:rsidP="00C962D6">
            <w:pPr>
              <w:rPr>
                <w:sz w:val="22"/>
                <w:szCs w:val="22"/>
              </w:rPr>
            </w:pPr>
            <w:r w:rsidRPr="004A06E7">
              <w:rPr>
                <w:sz w:val="22"/>
                <w:szCs w:val="22"/>
              </w:rPr>
              <w:t>No</w:t>
            </w:r>
          </w:p>
        </w:tc>
      </w:tr>
      <w:tr w:rsidR="008F4CB6" w:rsidRPr="004A06E7" w14:paraId="0FCFFADA" w14:textId="77777777" w:rsidTr="00C962D6">
        <w:trPr>
          <w:trHeight w:val="916"/>
          <w:jc w:val="center"/>
        </w:trPr>
        <w:tc>
          <w:tcPr>
            <w:tcW w:w="1443" w:type="dxa"/>
            <w:vAlign w:val="center"/>
          </w:tcPr>
          <w:p w14:paraId="162A8240" w14:textId="77777777" w:rsidR="008F4CB6" w:rsidRPr="004A06E7" w:rsidRDefault="008F4CB6" w:rsidP="00C962D6">
            <w:pPr>
              <w:rPr>
                <w:sz w:val="22"/>
                <w:szCs w:val="22"/>
              </w:rPr>
            </w:pPr>
            <w:r w:rsidRPr="004A06E7">
              <w:rPr>
                <w:sz w:val="22"/>
                <w:szCs w:val="22"/>
              </w:rPr>
              <w:t>Artal, 2016</w:t>
            </w:r>
          </w:p>
        </w:tc>
        <w:tc>
          <w:tcPr>
            <w:tcW w:w="1694" w:type="dxa"/>
            <w:vAlign w:val="center"/>
          </w:tcPr>
          <w:p w14:paraId="77D3949C" w14:textId="77777777" w:rsidR="008F4CB6" w:rsidRPr="004A06E7" w:rsidRDefault="008F4CB6" w:rsidP="00C962D6">
            <w:pPr>
              <w:rPr>
                <w:sz w:val="22"/>
                <w:szCs w:val="22"/>
              </w:rPr>
            </w:pPr>
            <w:r w:rsidRPr="004A06E7">
              <w:rPr>
                <w:sz w:val="22"/>
                <w:szCs w:val="22"/>
              </w:rPr>
              <w:t>Review article</w:t>
            </w:r>
          </w:p>
        </w:tc>
        <w:tc>
          <w:tcPr>
            <w:tcW w:w="2552" w:type="dxa"/>
            <w:vAlign w:val="center"/>
          </w:tcPr>
          <w:p w14:paraId="0AF909D4" w14:textId="77777777" w:rsidR="008F4CB6" w:rsidRPr="004A06E7" w:rsidRDefault="008F4CB6" w:rsidP="00C962D6">
            <w:pPr>
              <w:rPr>
                <w:sz w:val="22"/>
                <w:szCs w:val="22"/>
              </w:rPr>
            </w:pPr>
            <w:r w:rsidRPr="004A06E7">
              <w:rPr>
                <w:sz w:val="22"/>
                <w:szCs w:val="22"/>
              </w:rPr>
              <w:t>Pregnancy</w:t>
            </w:r>
          </w:p>
          <w:p w14:paraId="0EFAC5E3" w14:textId="77777777" w:rsidR="008F4CB6" w:rsidRPr="004A06E7" w:rsidRDefault="008F4CB6" w:rsidP="00C962D6">
            <w:pPr>
              <w:rPr>
                <w:sz w:val="22"/>
                <w:szCs w:val="22"/>
              </w:rPr>
            </w:pPr>
            <w:r w:rsidRPr="004A06E7">
              <w:rPr>
                <w:sz w:val="22"/>
                <w:szCs w:val="22"/>
              </w:rPr>
              <w:t>women</w:t>
            </w:r>
          </w:p>
        </w:tc>
        <w:tc>
          <w:tcPr>
            <w:tcW w:w="1111" w:type="dxa"/>
            <w:vAlign w:val="center"/>
          </w:tcPr>
          <w:p w14:paraId="45864DF6" w14:textId="77777777" w:rsidR="008F4CB6" w:rsidRPr="004A06E7" w:rsidRDefault="008F4CB6" w:rsidP="00C962D6">
            <w:pPr>
              <w:rPr>
                <w:sz w:val="22"/>
                <w:szCs w:val="22"/>
              </w:rPr>
            </w:pPr>
            <w:r w:rsidRPr="004A06E7">
              <w:rPr>
                <w:sz w:val="22"/>
                <w:szCs w:val="22"/>
              </w:rPr>
              <w:t>Yes</w:t>
            </w:r>
          </w:p>
        </w:tc>
        <w:tc>
          <w:tcPr>
            <w:tcW w:w="5550" w:type="dxa"/>
            <w:vAlign w:val="center"/>
          </w:tcPr>
          <w:p w14:paraId="4C69AE8F" w14:textId="77777777" w:rsidR="008F4CB6" w:rsidRPr="004A06E7" w:rsidRDefault="008F4CB6" w:rsidP="008F4CB6">
            <w:pPr>
              <w:pStyle w:val="Prrafodelista"/>
              <w:numPr>
                <w:ilvl w:val="0"/>
                <w:numId w:val="10"/>
              </w:numPr>
              <w:rPr>
                <w:rFonts w:ascii="Times New Roman" w:hAnsi="Times New Roman" w:cs="Times New Roman"/>
                <w:sz w:val="22"/>
                <w:szCs w:val="22"/>
              </w:rPr>
            </w:pPr>
            <w:r w:rsidRPr="004A06E7">
              <w:rPr>
                <w:rFonts w:ascii="Times New Roman" w:hAnsi="Times New Roman" w:cs="Times New Roman"/>
                <w:sz w:val="22"/>
                <w:szCs w:val="22"/>
              </w:rPr>
              <w:t>American College of Obstetricians and gynaecologist guidelines</w:t>
            </w:r>
          </w:p>
          <w:p w14:paraId="0D5A75C6" w14:textId="77777777" w:rsidR="008F4CB6" w:rsidRPr="004A06E7" w:rsidRDefault="008F4CB6" w:rsidP="008F4CB6">
            <w:pPr>
              <w:pStyle w:val="Prrafodelista"/>
              <w:numPr>
                <w:ilvl w:val="0"/>
                <w:numId w:val="25"/>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626" w:type="dxa"/>
            <w:vAlign w:val="center"/>
          </w:tcPr>
          <w:p w14:paraId="6264EDE4" w14:textId="77777777" w:rsidR="008F4CB6" w:rsidRPr="004A06E7" w:rsidRDefault="008F4CB6" w:rsidP="00C962D6">
            <w:pPr>
              <w:rPr>
                <w:sz w:val="22"/>
                <w:szCs w:val="22"/>
              </w:rPr>
            </w:pPr>
            <w:r w:rsidRPr="004A06E7">
              <w:rPr>
                <w:sz w:val="22"/>
                <w:szCs w:val="22"/>
              </w:rPr>
              <w:t>Yes</w:t>
            </w:r>
          </w:p>
        </w:tc>
        <w:tc>
          <w:tcPr>
            <w:tcW w:w="1306" w:type="dxa"/>
            <w:vAlign w:val="center"/>
          </w:tcPr>
          <w:p w14:paraId="5507302C" w14:textId="77777777" w:rsidR="008F4CB6" w:rsidRPr="004A06E7" w:rsidRDefault="008F4CB6" w:rsidP="00C962D6">
            <w:pPr>
              <w:rPr>
                <w:sz w:val="22"/>
                <w:szCs w:val="22"/>
              </w:rPr>
            </w:pPr>
            <w:r w:rsidRPr="004A06E7">
              <w:rPr>
                <w:sz w:val="22"/>
                <w:szCs w:val="22"/>
              </w:rPr>
              <w:t>No</w:t>
            </w:r>
          </w:p>
        </w:tc>
      </w:tr>
      <w:tr w:rsidR="008F4CB6" w:rsidRPr="004A06E7" w14:paraId="3B8B334D" w14:textId="77777777" w:rsidTr="00C962D6">
        <w:trPr>
          <w:trHeight w:val="547"/>
          <w:jc w:val="center"/>
        </w:trPr>
        <w:tc>
          <w:tcPr>
            <w:tcW w:w="1443" w:type="dxa"/>
            <w:vAlign w:val="center"/>
          </w:tcPr>
          <w:p w14:paraId="38D74221" w14:textId="77777777" w:rsidR="008F4CB6" w:rsidRPr="004A06E7" w:rsidRDefault="008F4CB6" w:rsidP="00C962D6">
            <w:pPr>
              <w:rPr>
                <w:sz w:val="22"/>
                <w:szCs w:val="22"/>
              </w:rPr>
            </w:pPr>
            <w:r w:rsidRPr="004A06E7">
              <w:rPr>
                <w:sz w:val="22"/>
                <w:szCs w:val="22"/>
              </w:rPr>
              <w:t>Aquaroni Ricci &amp; Lopes Cunha, 2020</w:t>
            </w:r>
          </w:p>
        </w:tc>
        <w:tc>
          <w:tcPr>
            <w:tcW w:w="1694" w:type="dxa"/>
            <w:vAlign w:val="center"/>
          </w:tcPr>
          <w:p w14:paraId="3510CA06" w14:textId="77777777" w:rsidR="008F4CB6" w:rsidRPr="004A06E7" w:rsidRDefault="008F4CB6" w:rsidP="00C962D6">
            <w:pPr>
              <w:rPr>
                <w:sz w:val="22"/>
                <w:szCs w:val="22"/>
              </w:rPr>
            </w:pPr>
            <w:r w:rsidRPr="004A06E7">
              <w:rPr>
                <w:sz w:val="22"/>
                <w:szCs w:val="22"/>
              </w:rPr>
              <w:t>Review article</w:t>
            </w:r>
          </w:p>
        </w:tc>
        <w:tc>
          <w:tcPr>
            <w:tcW w:w="2552" w:type="dxa"/>
            <w:vAlign w:val="center"/>
          </w:tcPr>
          <w:p w14:paraId="60232072" w14:textId="77777777" w:rsidR="008F4CB6" w:rsidRPr="004A06E7" w:rsidRDefault="008F4CB6" w:rsidP="00C962D6">
            <w:pPr>
              <w:rPr>
                <w:sz w:val="22"/>
                <w:szCs w:val="22"/>
              </w:rPr>
            </w:pPr>
            <w:r w:rsidRPr="004A06E7">
              <w:rPr>
                <w:sz w:val="22"/>
                <w:szCs w:val="22"/>
              </w:rPr>
              <w:t>Older adults</w:t>
            </w:r>
          </w:p>
        </w:tc>
        <w:tc>
          <w:tcPr>
            <w:tcW w:w="1111" w:type="dxa"/>
            <w:vAlign w:val="center"/>
          </w:tcPr>
          <w:p w14:paraId="3EA08E34" w14:textId="77777777" w:rsidR="008F4CB6" w:rsidRPr="004A06E7" w:rsidRDefault="008F4CB6" w:rsidP="00C962D6">
            <w:pPr>
              <w:rPr>
                <w:sz w:val="22"/>
                <w:szCs w:val="22"/>
              </w:rPr>
            </w:pPr>
            <w:r w:rsidRPr="004A06E7">
              <w:rPr>
                <w:sz w:val="22"/>
                <w:szCs w:val="22"/>
              </w:rPr>
              <w:t>Yes</w:t>
            </w:r>
          </w:p>
        </w:tc>
        <w:tc>
          <w:tcPr>
            <w:tcW w:w="5550" w:type="dxa"/>
            <w:vAlign w:val="center"/>
          </w:tcPr>
          <w:p w14:paraId="307C4419"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p w14:paraId="2A4D3971"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The American College of Sports Medicine—Exercise and physical activity for older adults (ACSM 2009)</w:t>
            </w:r>
          </w:p>
          <w:p w14:paraId="6FA16D07"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626" w:type="dxa"/>
            <w:vAlign w:val="center"/>
          </w:tcPr>
          <w:p w14:paraId="1EE0A29A" w14:textId="77777777" w:rsidR="008F4CB6" w:rsidRPr="004A06E7" w:rsidRDefault="008F4CB6" w:rsidP="00C962D6">
            <w:pPr>
              <w:rPr>
                <w:sz w:val="22"/>
                <w:szCs w:val="22"/>
              </w:rPr>
            </w:pPr>
            <w:r w:rsidRPr="004A06E7">
              <w:rPr>
                <w:sz w:val="22"/>
                <w:szCs w:val="22"/>
              </w:rPr>
              <w:t>Yes</w:t>
            </w:r>
          </w:p>
        </w:tc>
        <w:tc>
          <w:tcPr>
            <w:tcW w:w="1306" w:type="dxa"/>
            <w:vAlign w:val="center"/>
          </w:tcPr>
          <w:p w14:paraId="2ACAA791" w14:textId="77777777" w:rsidR="008F4CB6" w:rsidRPr="004A06E7" w:rsidRDefault="008F4CB6" w:rsidP="00C962D6">
            <w:pPr>
              <w:rPr>
                <w:sz w:val="22"/>
                <w:szCs w:val="22"/>
              </w:rPr>
            </w:pPr>
            <w:r w:rsidRPr="004A06E7">
              <w:rPr>
                <w:sz w:val="22"/>
                <w:szCs w:val="22"/>
              </w:rPr>
              <w:t>No</w:t>
            </w:r>
          </w:p>
        </w:tc>
      </w:tr>
      <w:tr w:rsidR="008F4CB6" w:rsidRPr="004A06E7" w14:paraId="6BF2C577" w14:textId="77777777" w:rsidTr="00C962D6">
        <w:trPr>
          <w:trHeight w:val="726"/>
          <w:jc w:val="center"/>
        </w:trPr>
        <w:tc>
          <w:tcPr>
            <w:tcW w:w="1443" w:type="dxa"/>
            <w:vAlign w:val="center"/>
          </w:tcPr>
          <w:p w14:paraId="663BF1B4" w14:textId="77777777" w:rsidR="008F4CB6" w:rsidRPr="004A06E7" w:rsidRDefault="008F4CB6" w:rsidP="00C962D6">
            <w:pPr>
              <w:tabs>
                <w:tab w:val="left" w:pos="787"/>
              </w:tabs>
              <w:rPr>
                <w:sz w:val="22"/>
                <w:szCs w:val="22"/>
              </w:rPr>
            </w:pPr>
            <w:r w:rsidRPr="004A06E7">
              <w:rPr>
                <w:sz w:val="22"/>
                <w:szCs w:val="22"/>
              </w:rPr>
              <w:t>Baena Morales et al. 2020</w:t>
            </w:r>
          </w:p>
        </w:tc>
        <w:tc>
          <w:tcPr>
            <w:tcW w:w="1694" w:type="dxa"/>
            <w:vAlign w:val="center"/>
          </w:tcPr>
          <w:p w14:paraId="24B47357" w14:textId="77777777" w:rsidR="008F4CB6" w:rsidRPr="004A06E7" w:rsidRDefault="008F4CB6" w:rsidP="00C962D6">
            <w:pPr>
              <w:rPr>
                <w:sz w:val="22"/>
                <w:szCs w:val="22"/>
              </w:rPr>
            </w:pPr>
            <w:r w:rsidRPr="004A06E7">
              <w:rPr>
                <w:sz w:val="22"/>
                <w:szCs w:val="22"/>
              </w:rPr>
              <w:t>Special article</w:t>
            </w:r>
          </w:p>
        </w:tc>
        <w:tc>
          <w:tcPr>
            <w:tcW w:w="2552" w:type="dxa"/>
            <w:vAlign w:val="center"/>
          </w:tcPr>
          <w:p w14:paraId="39B98821" w14:textId="77777777" w:rsidR="008F4CB6" w:rsidRPr="004A06E7" w:rsidRDefault="008F4CB6" w:rsidP="00C962D6">
            <w:pPr>
              <w:rPr>
                <w:sz w:val="22"/>
                <w:szCs w:val="22"/>
              </w:rPr>
            </w:pPr>
            <w:r w:rsidRPr="004A06E7">
              <w:rPr>
                <w:sz w:val="22"/>
                <w:szCs w:val="22"/>
              </w:rPr>
              <w:t>General population</w:t>
            </w:r>
          </w:p>
        </w:tc>
        <w:tc>
          <w:tcPr>
            <w:tcW w:w="1111" w:type="dxa"/>
            <w:vAlign w:val="center"/>
          </w:tcPr>
          <w:p w14:paraId="1DA82452" w14:textId="77777777" w:rsidR="008F4CB6" w:rsidRPr="004A06E7" w:rsidRDefault="008F4CB6" w:rsidP="00C962D6">
            <w:pPr>
              <w:rPr>
                <w:sz w:val="22"/>
                <w:szCs w:val="22"/>
              </w:rPr>
            </w:pPr>
            <w:r w:rsidRPr="004A06E7">
              <w:rPr>
                <w:sz w:val="22"/>
                <w:szCs w:val="22"/>
              </w:rPr>
              <w:t>No</w:t>
            </w:r>
          </w:p>
        </w:tc>
        <w:tc>
          <w:tcPr>
            <w:tcW w:w="5550" w:type="dxa"/>
            <w:vAlign w:val="center"/>
          </w:tcPr>
          <w:p w14:paraId="56861875" w14:textId="77777777" w:rsidR="008F4CB6" w:rsidRPr="004A06E7" w:rsidRDefault="008F4CB6" w:rsidP="00C962D6">
            <w:pPr>
              <w:rPr>
                <w:sz w:val="22"/>
                <w:szCs w:val="22"/>
              </w:rPr>
            </w:pPr>
            <w:r w:rsidRPr="004A06E7">
              <w:rPr>
                <w:sz w:val="22"/>
                <w:szCs w:val="22"/>
              </w:rPr>
              <w:t>N/A</w:t>
            </w:r>
          </w:p>
        </w:tc>
        <w:tc>
          <w:tcPr>
            <w:tcW w:w="1626" w:type="dxa"/>
            <w:vAlign w:val="center"/>
          </w:tcPr>
          <w:p w14:paraId="716522F5" w14:textId="77777777" w:rsidR="008F4CB6" w:rsidRPr="004A06E7" w:rsidRDefault="008F4CB6" w:rsidP="00C962D6">
            <w:pPr>
              <w:rPr>
                <w:sz w:val="22"/>
                <w:szCs w:val="22"/>
              </w:rPr>
            </w:pPr>
            <w:r w:rsidRPr="004A06E7">
              <w:rPr>
                <w:sz w:val="22"/>
                <w:szCs w:val="22"/>
              </w:rPr>
              <w:t>Yes</w:t>
            </w:r>
          </w:p>
        </w:tc>
        <w:tc>
          <w:tcPr>
            <w:tcW w:w="1306" w:type="dxa"/>
            <w:vAlign w:val="center"/>
          </w:tcPr>
          <w:p w14:paraId="4FFB04C4" w14:textId="77777777" w:rsidR="008F4CB6" w:rsidRPr="004A06E7" w:rsidRDefault="008F4CB6" w:rsidP="00C962D6">
            <w:pPr>
              <w:rPr>
                <w:sz w:val="22"/>
                <w:szCs w:val="22"/>
              </w:rPr>
            </w:pPr>
            <w:r w:rsidRPr="004A06E7">
              <w:rPr>
                <w:sz w:val="22"/>
                <w:szCs w:val="22"/>
              </w:rPr>
              <w:t>Yes</w:t>
            </w:r>
          </w:p>
        </w:tc>
      </w:tr>
      <w:tr w:rsidR="008F4CB6" w:rsidRPr="004A06E7" w14:paraId="10667176" w14:textId="77777777" w:rsidTr="00C962D6">
        <w:trPr>
          <w:trHeight w:val="547"/>
          <w:jc w:val="center"/>
        </w:trPr>
        <w:tc>
          <w:tcPr>
            <w:tcW w:w="1443" w:type="dxa"/>
            <w:vAlign w:val="center"/>
          </w:tcPr>
          <w:p w14:paraId="5B8E6682" w14:textId="77777777" w:rsidR="008F4CB6" w:rsidRPr="004A06E7" w:rsidRDefault="008F4CB6" w:rsidP="00C962D6">
            <w:pPr>
              <w:rPr>
                <w:sz w:val="22"/>
                <w:szCs w:val="22"/>
              </w:rPr>
            </w:pPr>
            <w:r w:rsidRPr="004A06E7">
              <w:rPr>
                <w:sz w:val="22"/>
                <w:szCs w:val="22"/>
              </w:rPr>
              <w:t>Baisi Chagas et al. 2020</w:t>
            </w:r>
          </w:p>
        </w:tc>
        <w:tc>
          <w:tcPr>
            <w:tcW w:w="1694" w:type="dxa"/>
            <w:vAlign w:val="center"/>
          </w:tcPr>
          <w:p w14:paraId="00FF61DF" w14:textId="77777777" w:rsidR="008F4CB6" w:rsidRPr="004A06E7" w:rsidRDefault="008F4CB6" w:rsidP="00C962D6">
            <w:pPr>
              <w:rPr>
                <w:sz w:val="22"/>
                <w:szCs w:val="22"/>
              </w:rPr>
            </w:pPr>
            <w:r w:rsidRPr="004A06E7">
              <w:rPr>
                <w:sz w:val="22"/>
                <w:szCs w:val="22"/>
              </w:rPr>
              <w:t>Communication</w:t>
            </w:r>
          </w:p>
        </w:tc>
        <w:tc>
          <w:tcPr>
            <w:tcW w:w="2552" w:type="dxa"/>
            <w:vAlign w:val="center"/>
          </w:tcPr>
          <w:p w14:paraId="605A56EA" w14:textId="77777777" w:rsidR="008F4CB6" w:rsidRPr="004A06E7" w:rsidRDefault="008F4CB6" w:rsidP="00C962D6">
            <w:pPr>
              <w:rPr>
                <w:sz w:val="22"/>
                <w:szCs w:val="22"/>
              </w:rPr>
            </w:pPr>
            <w:r w:rsidRPr="004A06E7">
              <w:rPr>
                <w:sz w:val="22"/>
                <w:szCs w:val="22"/>
              </w:rPr>
              <w:t>General population</w:t>
            </w:r>
          </w:p>
        </w:tc>
        <w:tc>
          <w:tcPr>
            <w:tcW w:w="1111" w:type="dxa"/>
            <w:vAlign w:val="center"/>
          </w:tcPr>
          <w:p w14:paraId="04C543FA" w14:textId="77777777" w:rsidR="008F4CB6" w:rsidRPr="004A06E7" w:rsidRDefault="008F4CB6" w:rsidP="00C962D6">
            <w:pPr>
              <w:rPr>
                <w:sz w:val="22"/>
                <w:szCs w:val="22"/>
              </w:rPr>
            </w:pPr>
            <w:r w:rsidRPr="004A06E7">
              <w:rPr>
                <w:sz w:val="22"/>
                <w:szCs w:val="22"/>
              </w:rPr>
              <w:t>Yes</w:t>
            </w:r>
          </w:p>
        </w:tc>
        <w:tc>
          <w:tcPr>
            <w:tcW w:w="5550" w:type="dxa"/>
            <w:vAlign w:val="center"/>
          </w:tcPr>
          <w:p w14:paraId="1ECD7B27" w14:textId="77777777" w:rsidR="008F4CB6" w:rsidRPr="004A06E7" w:rsidRDefault="008F4CB6" w:rsidP="004A06E7">
            <w:pPr>
              <w:pStyle w:val="Prrafodelista"/>
              <w:numPr>
                <w:ilvl w:val="0"/>
                <w:numId w:val="39"/>
              </w:numPr>
              <w:rPr>
                <w:rFonts w:ascii="Times New Roman" w:hAnsi="Times New Roman" w:cs="Times New Roman"/>
                <w:sz w:val="22"/>
                <w:szCs w:val="22"/>
              </w:rPr>
            </w:pPr>
            <w:r w:rsidRPr="004A06E7">
              <w:rPr>
                <w:rFonts w:ascii="Times New Roman" w:hAnsi="Times New Roman" w:cs="Times New Roman"/>
                <w:sz w:val="22"/>
                <w:szCs w:val="22"/>
              </w:rPr>
              <w:t>WHO Stay physically active during self-quarantine (2020)</w:t>
            </w:r>
          </w:p>
        </w:tc>
        <w:tc>
          <w:tcPr>
            <w:tcW w:w="1626" w:type="dxa"/>
            <w:vAlign w:val="center"/>
          </w:tcPr>
          <w:p w14:paraId="4BFA5CE3" w14:textId="77777777" w:rsidR="008F4CB6" w:rsidRPr="004A06E7" w:rsidRDefault="008F4CB6" w:rsidP="00C962D6">
            <w:pPr>
              <w:rPr>
                <w:sz w:val="22"/>
                <w:szCs w:val="22"/>
              </w:rPr>
            </w:pPr>
            <w:r w:rsidRPr="004A06E7">
              <w:rPr>
                <w:sz w:val="22"/>
                <w:szCs w:val="22"/>
              </w:rPr>
              <w:t>Yes</w:t>
            </w:r>
          </w:p>
        </w:tc>
        <w:tc>
          <w:tcPr>
            <w:tcW w:w="1306" w:type="dxa"/>
            <w:vAlign w:val="center"/>
          </w:tcPr>
          <w:p w14:paraId="5ECA4283" w14:textId="77777777" w:rsidR="008F4CB6" w:rsidRPr="004A06E7" w:rsidRDefault="008F4CB6" w:rsidP="00C962D6">
            <w:pPr>
              <w:rPr>
                <w:sz w:val="22"/>
                <w:szCs w:val="22"/>
              </w:rPr>
            </w:pPr>
            <w:r w:rsidRPr="004A06E7">
              <w:rPr>
                <w:sz w:val="22"/>
                <w:szCs w:val="22"/>
              </w:rPr>
              <w:t>Yes</w:t>
            </w:r>
          </w:p>
        </w:tc>
      </w:tr>
    </w:tbl>
    <w:p w14:paraId="451B757D" w14:textId="77777777" w:rsidR="008F4CB6" w:rsidRPr="004A06E7" w:rsidRDefault="008F4CB6" w:rsidP="008F4CB6">
      <w:pPr>
        <w:rPr>
          <w:b/>
          <w:bCs/>
          <w:sz w:val="22"/>
          <w:szCs w:val="22"/>
          <w:lang w:val="en-US"/>
        </w:rPr>
        <w:sectPr w:rsidR="008F4CB6" w:rsidRPr="004A06E7" w:rsidSect="008E34A2">
          <w:footerReference w:type="even" r:id="rId16"/>
          <w:footerReference w:type="default" r:id="rId17"/>
          <w:pgSz w:w="16838" w:h="11906" w:orient="landscape"/>
          <w:pgMar w:top="1440" w:right="1440" w:bottom="1440" w:left="1440" w:header="708" w:footer="708" w:gutter="0"/>
          <w:cols w:space="708"/>
          <w:docGrid w:linePitch="360"/>
        </w:sectPr>
      </w:pPr>
    </w:p>
    <w:p w14:paraId="49770A09" w14:textId="77777777" w:rsidR="008F4CB6" w:rsidRPr="004A06E7" w:rsidRDefault="008F4CB6" w:rsidP="008F4CB6">
      <w:pPr>
        <w:rPr>
          <w:b/>
          <w:bCs/>
          <w:sz w:val="22"/>
          <w:szCs w:val="22"/>
        </w:rPr>
      </w:pPr>
      <w:r w:rsidRPr="004A06E7">
        <w:rPr>
          <w:b/>
          <w:bCs/>
          <w:sz w:val="22"/>
          <w:szCs w:val="22"/>
        </w:rPr>
        <w:lastRenderedPageBreak/>
        <w:t>Table 1. Continuation</w:t>
      </w:r>
    </w:p>
    <w:p w14:paraId="76C8DC00" w14:textId="77777777" w:rsidR="008F4CB6" w:rsidRPr="004A06E7" w:rsidRDefault="008F4CB6" w:rsidP="008F4CB6">
      <w:pPr>
        <w:rPr>
          <w:b/>
          <w:bCs/>
          <w:sz w:val="22"/>
          <w:szCs w:val="22"/>
        </w:rPr>
      </w:pPr>
    </w:p>
    <w:tbl>
      <w:tblPr>
        <w:tblStyle w:val="Tablaconcuadrcula"/>
        <w:tblW w:w="14737" w:type="dxa"/>
        <w:jc w:val="center"/>
        <w:tblLook w:val="04A0" w:firstRow="1" w:lastRow="0" w:firstColumn="1" w:lastColumn="0" w:noHBand="0" w:noVBand="1"/>
      </w:tblPr>
      <w:tblGrid>
        <w:gridCol w:w="1407"/>
        <w:gridCol w:w="1273"/>
        <w:gridCol w:w="2538"/>
        <w:gridCol w:w="1072"/>
        <w:gridCol w:w="5580"/>
        <w:gridCol w:w="1592"/>
        <w:gridCol w:w="1275"/>
      </w:tblGrid>
      <w:tr w:rsidR="008F4CB6" w:rsidRPr="004A06E7" w14:paraId="487080BE" w14:textId="77777777" w:rsidTr="00C962D6">
        <w:trPr>
          <w:trHeight w:val="583"/>
          <w:jc w:val="center"/>
        </w:trPr>
        <w:tc>
          <w:tcPr>
            <w:tcW w:w="1407" w:type="dxa"/>
            <w:vAlign w:val="center"/>
          </w:tcPr>
          <w:p w14:paraId="12ACD8F3" w14:textId="77777777" w:rsidR="008F4CB6" w:rsidRPr="004A06E7" w:rsidRDefault="008F4CB6" w:rsidP="00C962D6">
            <w:pPr>
              <w:jc w:val="center"/>
              <w:rPr>
                <w:b/>
                <w:bCs/>
                <w:sz w:val="22"/>
                <w:szCs w:val="22"/>
              </w:rPr>
            </w:pPr>
            <w:r w:rsidRPr="004A06E7">
              <w:rPr>
                <w:b/>
                <w:bCs/>
                <w:sz w:val="22"/>
                <w:szCs w:val="22"/>
              </w:rPr>
              <w:t>Reference</w:t>
            </w:r>
          </w:p>
        </w:tc>
        <w:tc>
          <w:tcPr>
            <w:tcW w:w="1273" w:type="dxa"/>
            <w:vAlign w:val="center"/>
          </w:tcPr>
          <w:p w14:paraId="0C0B99F4" w14:textId="77777777" w:rsidR="008F4CB6" w:rsidRPr="004A06E7" w:rsidRDefault="008F4CB6" w:rsidP="00C962D6">
            <w:pPr>
              <w:jc w:val="center"/>
              <w:rPr>
                <w:b/>
                <w:bCs/>
                <w:sz w:val="22"/>
                <w:szCs w:val="22"/>
              </w:rPr>
            </w:pPr>
            <w:r w:rsidRPr="004A06E7">
              <w:rPr>
                <w:b/>
                <w:bCs/>
                <w:sz w:val="22"/>
                <w:szCs w:val="22"/>
              </w:rPr>
              <w:t>Type of study</w:t>
            </w:r>
          </w:p>
        </w:tc>
        <w:tc>
          <w:tcPr>
            <w:tcW w:w="2538" w:type="dxa"/>
            <w:vAlign w:val="center"/>
          </w:tcPr>
          <w:p w14:paraId="341DD78B"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77E2C848" w14:textId="77777777" w:rsidR="008F4CB6" w:rsidRPr="004A06E7" w:rsidRDefault="008F4CB6" w:rsidP="00C962D6">
            <w:pPr>
              <w:jc w:val="center"/>
              <w:rPr>
                <w:b/>
                <w:bCs/>
                <w:sz w:val="22"/>
                <w:szCs w:val="22"/>
              </w:rPr>
            </w:pPr>
            <w:r w:rsidRPr="004A06E7">
              <w:rPr>
                <w:b/>
                <w:bCs/>
                <w:sz w:val="22"/>
                <w:szCs w:val="22"/>
              </w:rPr>
              <w:t>Based on PA guideline</w:t>
            </w:r>
          </w:p>
        </w:tc>
        <w:tc>
          <w:tcPr>
            <w:tcW w:w="5580" w:type="dxa"/>
            <w:vAlign w:val="center"/>
          </w:tcPr>
          <w:p w14:paraId="522A7BB9" w14:textId="77777777" w:rsidR="008F4CB6" w:rsidRPr="004A06E7" w:rsidRDefault="008F4CB6" w:rsidP="00C962D6">
            <w:pPr>
              <w:jc w:val="center"/>
              <w:rPr>
                <w:b/>
                <w:bCs/>
                <w:sz w:val="22"/>
                <w:szCs w:val="22"/>
              </w:rPr>
            </w:pPr>
            <w:r w:rsidRPr="004A06E7">
              <w:rPr>
                <w:b/>
                <w:bCs/>
                <w:sz w:val="22"/>
                <w:szCs w:val="22"/>
              </w:rPr>
              <w:t>Specify PA guideline(s)</w:t>
            </w:r>
          </w:p>
        </w:tc>
        <w:tc>
          <w:tcPr>
            <w:tcW w:w="1592" w:type="dxa"/>
            <w:vAlign w:val="center"/>
          </w:tcPr>
          <w:p w14:paraId="42D954EE"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75" w:type="dxa"/>
            <w:vAlign w:val="center"/>
          </w:tcPr>
          <w:p w14:paraId="269BF771"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218D5FBE" w14:textId="77777777" w:rsidTr="00C962D6">
        <w:trPr>
          <w:trHeight w:val="461"/>
          <w:jc w:val="center"/>
        </w:trPr>
        <w:tc>
          <w:tcPr>
            <w:tcW w:w="1407" w:type="dxa"/>
            <w:vAlign w:val="center"/>
          </w:tcPr>
          <w:p w14:paraId="1F07D8EF" w14:textId="77777777" w:rsidR="008F4CB6" w:rsidRPr="004A06E7" w:rsidRDefault="008F4CB6" w:rsidP="00C962D6">
            <w:pPr>
              <w:rPr>
                <w:sz w:val="22"/>
                <w:szCs w:val="22"/>
              </w:rPr>
            </w:pPr>
            <w:r w:rsidRPr="004A06E7">
              <w:rPr>
                <w:sz w:val="22"/>
                <w:szCs w:val="22"/>
              </w:rPr>
              <w:t>Bianchi et al. 2017</w:t>
            </w:r>
          </w:p>
        </w:tc>
        <w:tc>
          <w:tcPr>
            <w:tcW w:w="1273" w:type="dxa"/>
            <w:vAlign w:val="center"/>
          </w:tcPr>
          <w:p w14:paraId="0B1A0F7C"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01D0C68B" w14:textId="77777777" w:rsidR="008F4CB6" w:rsidRPr="004A06E7" w:rsidRDefault="008F4CB6" w:rsidP="00C962D6">
            <w:pPr>
              <w:rPr>
                <w:sz w:val="22"/>
                <w:szCs w:val="22"/>
              </w:rPr>
            </w:pPr>
            <w:r w:rsidRPr="004A06E7">
              <w:rPr>
                <w:sz w:val="22"/>
                <w:szCs w:val="22"/>
              </w:rPr>
              <w:t>Women with gestational diabetes</w:t>
            </w:r>
          </w:p>
        </w:tc>
        <w:tc>
          <w:tcPr>
            <w:tcW w:w="1072" w:type="dxa"/>
            <w:vAlign w:val="center"/>
          </w:tcPr>
          <w:p w14:paraId="415D6257" w14:textId="77777777" w:rsidR="008F4CB6" w:rsidRPr="004A06E7" w:rsidRDefault="008F4CB6" w:rsidP="00C962D6">
            <w:pPr>
              <w:rPr>
                <w:sz w:val="22"/>
                <w:szCs w:val="22"/>
              </w:rPr>
            </w:pPr>
            <w:r w:rsidRPr="004A06E7">
              <w:rPr>
                <w:sz w:val="22"/>
                <w:szCs w:val="22"/>
              </w:rPr>
              <w:t xml:space="preserve">Yes </w:t>
            </w:r>
          </w:p>
        </w:tc>
        <w:tc>
          <w:tcPr>
            <w:tcW w:w="5580" w:type="dxa"/>
            <w:vAlign w:val="center"/>
          </w:tcPr>
          <w:p w14:paraId="36928504"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Italian National Health System Guidelines (2011)</w:t>
            </w:r>
          </w:p>
        </w:tc>
        <w:tc>
          <w:tcPr>
            <w:tcW w:w="1592" w:type="dxa"/>
            <w:vAlign w:val="center"/>
          </w:tcPr>
          <w:p w14:paraId="2E05BA07" w14:textId="77777777" w:rsidR="008F4CB6" w:rsidRPr="004A06E7" w:rsidRDefault="008F4CB6" w:rsidP="00C962D6">
            <w:pPr>
              <w:rPr>
                <w:sz w:val="22"/>
                <w:szCs w:val="22"/>
              </w:rPr>
            </w:pPr>
            <w:r w:rsidRPr="004A06E7">
              <w:rPr>
                <w:sz w:val="22"/>
                <w:szCs w:val="22"/>
              </w:rPr>
              <w:t>Yes</w:t>
            </w:r>
          </w:p>
        </w:tc>
        <w:tc>
          <w:tcPr>
            <w:tcW w:w="1275" w:type="dxa"/>
            <w:vAlign w:val="center"/>
          </w:tcPr>
          <w:p w14:paraId="2CBE74A3" w14:textId="77777777" w:rsidR="008F4CB6" w:rsidRPr="004A06E7" w:rsidRDefault="008F4CB6" w:rsidP="00C962D6">
            <w:pPr>
              <w:rPr>
                <w:sz w:val="22"/>
                <w:szCs w:val="22"/>
              </w:rPr>
            </w:pPr>
            <w:r w:rsidRPr="004A06E7">
              <w:rPr>
                <w:sz w:val="22"/>
                <w:szCs w:val="22"/>
              </w:rPr>
              <w:t>No</w:t>
            </w:r>
          </w:p>
        </w:tc>
      </w:tr>
      <w:tr w:rsidR="008F4CB6" w:rsidRPr="004A06E7" w14:paraId="63304EB9" w14:textId="77777777" w:rsidTr="00C962D6">
        <w:trPr>
          <w:trHeight w:val="684"/>
          <w:jc w:val="center"/>
        </w:trPr>
        <w:tc>
          <w:tcPr>
            <w:tcW w:w="1407" w:type="dxa"/>
            <w:vAlign w:val="center"/>
          </w:tcPr>
          <w:p w14:paraId="479EBD49" w14:textId="77777777" w:rsidR="008F4CB6" w:rsidRPr="004A06E7" w:rsidRDefault="008F4CB6" w:rsidP="00C962D6">
            <w:pPr>
              <w:rPr>
                <w:sz w:val="22"/>
                <w:szCs w:val="22"/>
              </w:rPr>
            </w:pPr>
            <w:r w:rsidRPr="004A06E7">
              <w:rPr>
                <w:sz w:val="22"/>
                <w:szCs w:val="22"/>
              </w:rPr>
              <w:t>Bull et al. 2020</w:t>
            </w:r>
          </w:p>
        </w:tc>
        <w:tc>
          <w:tcPr>
            <w:tcW w:w="1273" w:type="dxa"/>
            <w:vAlign w:val="center"/>
          </w:tcPr>
          <w:p w14:paraId="2FD07B61" w14:textId="77777777" w:rsidR="008F4CB6" w:rsidRPr="004A06E7" w:rsidRDefault="008F4CB6" w:rsidP="00C962D6">
            <w:pPr>
              <w:rPr>
                <w:sz w:val="22"/>
                <w:szCs w:val="22"/>
              </w:rPr>
            </w:pPr>
            <w:r w:rsidRPr="004A06E7">
              <w:rPr>
                <w:sz w:val="22"/>
                <w:szCs w:val="22"/>
              </w:rPr>
              <w:t>Guideline update</w:t>
            </w:r>
          </w:p>
        </w:tc>
        <w:tc>
          <w:tcPr>
            <w:tcW w:w="2538" w:type="dxa"/>
            <w:vAlign w:val="center"/>
          </w:tcPr>
          <w:p w14:paraId="6C19F441" w14:textId="77777777" w:rsidR="008F4CB6" w:rsidRPr="004A06E7" w:rsidRDefault="008F4CB6" w:rsidP="00C962D6">
            <w:pPr>
              <w:rPr>
                <w:sz w:val="22"/>
                <w:szCs w:val="22"/>
              </w:rPr>
            </w:pPr>
            <w:r w:rsidRPr="004A06E7">
              <w:rPr>
                <w:sz w:val="22"/>
                <w:szCs w:val="22"/>
              </w:rPr>
              <w:t>Adults, older adults and postpartum women and people living with chronic conditions</w:t>
            </w:r>
          </w:p>
        </w:tc>
        <w:tc>
          <w:tcPr>
            <w:tcW w:w="1072" w:type="dxa"/>
            <w:vAlign w:val="center"/>
          </w:tcPr>
          <w:p w14:paraId="3ABC4E69" w14:textId="77777777" w:rsidR="008F4CB6" w:rsidRPr="004A06E7" w:rsidRDefault="008F4CB6" w:rsidP="00C962D6">
            <w:pPr>
              <w:rPr>
                <w:sz w:val="22"/>
                <w:szCs w:val="22"/>
              </w:rPr>
            </w:pPr>
            <w:r w:rsidRPr="004A06E7">
              <w:rPr>
                <w:sz w:val="22"/>
                <w:szCs w:val="22"/>
              </w:rPr>
              <w:t>Yes</w:t>
            </w:r>
          </w:p>
        </w:tc>
        <w:tc>
          <w:tcPr>
            <w:tcW w:w="5580" w:type="dxa"/>
            <w:vAlign w:val="center"/>
          </w:tcPr>
          <w:p w14:paraId="6518E217"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Global action plan on physical activity 2018-2030</w:t>
            </w:r>
          </w:p>
          <w:p w14:paraId="06A6854B"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tc>
        <w:tc>
          <w:tcPr>
            <w:tcW w:w="1592" w:type="dxa"/>
            <w:vAlign w:val="center"/>
          </w:tcPr>
          <w:p w14:paraId="3D54482B" w14:textId="77777777" w:rsidR="008F4CB6" w:rsidRPr="004A06E7" w:rsidRDefault="008F4CB6" w:rsidP="00C962D6">
            <w:pPr>
              <w:rPr>
                <w:sz w:val="22"/>
                <w:szCs w:val="22"/>
              </w:rPr>
            </w:pPr>
            <w:r w:rsidRPr="004A06E7">
              <w:rPr>
                <w:sz w:val="22"/>
                <w:szCs w:val="22"/>
              </w:rPr>
              <w:t>Yes</w:t>
            </w:r>
          </w:p>
        </w:tc>
        <w:tc>
          <w:tcPr>
            <w:tcW w:w="1275" w:type="dxa"/>
            <w:vAlign w:val="center"/>
          </w:tcPr>
          <w:p w14:paraId="65615CC1" w14:textId="77777777" w:rsidR="008F4CB6" w:rsidRPr="004A06E7" w:rsidRDefault="008F4CB6" w:rsidP="00C962D6">
            <w:pPr>
              <w:rPr>
                <w:sz w:val="22"/>
                <w:szCs w:val="22"/>
              </w:rPr>
            </w:pPr>
            <w:r w:rsidRPr="004A06E7">
              <w:rPr>
                <w:sz w:val="22"/>
                <w:szCs w:val="22"/>
              </w:rPr>
              <w:t>No</w:t>
            </w:r>
          </w:p>
        </w:tc>
      </w:tr>
      <w:tr w:rsidR="008F4CB6" w:rsidRPr="004A06E7" w14:paraId="71F91172" w14:textId="77777777" w:rsidTr="00C962D6">
        <w:trPr>
          <w:trHeight w:val="1145"/>
          <w:jc w:val="center"/>
        </w:trPr>
        <w:tc>
          <w:tcPr>
            <w:tcW w:w="1407" w:type="dxa"/>
            <w:vAlign w:val="center"/>
          </w:tcPr>
          <w:p w14:paraId="4F48FDA7" w14:textId="77777777" w:rsidR="008F4CB6" w:rsidRPr="004A06E7" w:rsidRDefault="008F4CB6" w:rsidP="00C962D6">
            <w:pPr>
              <w:rPr>
                <w:sz w:val="22"/>
                <w:szCs w:val="22"/>
              </w:rPr>
            </w:pPr>
            <w:r w:rsidRPr="004A06E7">
              <w:rPr>
                <w:sz w:val="22"/>
                <w:szCs w:val="22"/>
              </w:rPr>
              <w:t>Castañeda-Babarro et al. 2020</w:t>
            </w:r>
          </w:p>
        </w:tc>
        <w:tc>
          <w:tcPr>
            <w:tcW w:w="1273" w:type="dxa"/>
            <w:vAlign w:val="center"/>
          </w:tcPr>
          <w:p w14:paraId="3E37BF78" w14:textId="77777777" w:rsidR="008F4CB6" w:rsidRPr="004A06E7" w:rsidRDefault="008F4CB6" w:rsidP="00C962D6">
            <w:pPr>
              <w:rPr>
                <w:sz w:val="22"/>
                <w:szCs w:val="22"/>
              </w:rPr>
            </w:pPr>
            <w:r w:rsidRPr="004A06E7">
              <w:rPr>
                <w:sz w:val="22"/>
                <w:szCs w:val="22"/>
              </w:rPr>
              <w:t>Original paper</w:t>
            </w:r>
          </w:p>
        </w:tc>
        <w:tc>
          <w:tcPr>
            <w:tcW w:w="2538" w:type="dxa"/>
            <w:vAlign w:val="center"/>
          </w:tcPr>
          <w:p w14:paraId="7BB9233A"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08895099" w14:textId="77777777" w:rsidR="008F4CB6" w:rsidRPr="004A06E7" w:rsidRDefault="008F4CB6" w:rsidP="00C962D6">
            <w:pPr>
              <w:rPr>
                <w:sz w:val="22"/>
                <w:szCs w:val="22"/>
              </w:rPr>
            </w:pPr>
            <w:r w:rsidRPr="004A06E7">
              <w:rPr>
                <w:sz w:val="22"/>
                <w:szCs w:val="22"/>
              </w:rPr>
              <w:t>Yes</w:t>
            </w:r>
          </w:p>
        </w:tc>
        <w:tc>
          <w:tcPr>
            <w:tcW w:w="5580" w:type="dxa"/>
            <w:vAlign w:val="center"/>
          </w:tcPr>
          <w:p w14:paraId="16E5C00C"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tc>
        <w:tc>
          <w:tcPr>
            <w:tcW w:w="1592" w:type="dxa"/>
            <w:vAlign w:val="center"/>
          </w:tcPr>
          <w:p w14:paraId="07054442" w14:textId="77777777" w:rsidR="008F4CB6" w:rsidRPr="004A06E7" w:rsidRDefault="008F4CB6" w:rsidP="00C962D6">
            <w:pPr>
              <w:rPr>
                <w:sz w:val="22"/>
                <w:szCs w:val="22"/>
              </w:rPr>
            </w:pPr>
            <w:r w:rsidRPr="004A06E7">
              <w:rPr>
                <w:sz w:val="22"/>
                <w:szCs w:val="22"/>
              </w:rPr>
              <w:t>Yes</w:t>
            </w:r>
          </w:p>
        </w:tc>
        <w:tc>
          <w:tcPr>
            <w:tcW w:w="1275" w:type="dxa"/>
            <w:vAlign w:val="center"/>
          </w:tcPr>
          <w:p w14:paraId="70185EC8" w14:textId="77777777" w:rsidR="008F4CB6" w:rsidRPr="004A06E7" w:rsidRDefault="008F4CB6" w:rsidP="00C962D6">
            <w:pPr>
              <w:rPr>
                <w:sz w:val="22"/>
                <w:szCs w:val="22"/>
              </w:rPr>
            </w:pPr>
            <w:r w:rsidRPr="004A06E7">
              <w:rPr>
                <w:sz w:val="22"/>
                <w:szCs w:val="22"/>
              </w:rPr>
              <w:t>Yes</w:t>
            </w:r>
          </w:p>
        </w:tc>
      </w:tr>
      <w:tr w:rsidR="008F4CB6" w:rsidRPr="004A06E7" w14:paraId="6D66D958" w14:textId="77777777" w:rsidTr="00C962D6">
        <w:trPr>
          <w:trHeight w:val="684"/>
          <w:jc w:val="center"/>
        </w:trPr>
        <w:tc>
          <w:tcPr>
            <w:tcW w:w="1407" w:type="dxa"/>
            <w:vAlign w:val="center"/>
          </w:tcPr>
          <w:p w14:paraId="7B1F26BD" w14:textId="77777777" w:rsidR="008F4CB6" w:rsidRPr="004A06E7" w:rsidRDefault="008F4CB6" w:rsidP="00C962D6">
            <w:pPr>
              <w:rPr>
                <w:sz w:val="22"/>
                <w:szCs w:val="22"/>
              </w:rPr>
            </w:pPr>
            <w:r w:rsidRPr="004A06E7">
              <w:rPr>
                <w:sz w:val="22"/>
                <w:szCs w:val="22"/>
              </w:rPr>
              <w:t>Chong et al. 2020</w:t>
            </w:r>
          </w:p>
        </w:tc>
        <w:tc>
          <w:tcPr>
            <w:tcW w:w="1273" w:type="dxa"/>
            <w:vAlign w:val="center"/>
          </w:tcPr>
          <w:p w14:paraId="751E2940"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2121818D" w14:textId="77777777" w:rsidR="008F4CB6" w:rsidRPr="004A06E7" w:rsidRDefault="008F4CB6" w:rsidP="00C962D6">
            <w:pPr>
              <w:rPr>
                <w:sz w:val="22"/>
                <w:szCs w:val="22"/>
              </w:rPr>
            </w:pPr>
            <w:r w:rsidRPr="004A06E7">
              <w:rPr>
                <w:sz w:val="22"/>
                <w:szCs w:val="22"/>
              </w:rPr>
              <w:t>Adults with mild cognitive impairment and subjective cognitive decline</w:t>
            </w:r>
          </w:p>
        </w:tc>
        <w:tc>
          <w:tcPr>
            <w:tcW w:w="1072" w:type="dxa"/>
            <w:vAlign w:val="center"/>
          </w:tcPr>
          <w:p w14:paraId="1D73B718" w14:textId="77777777" w:rsidR="008F4CB6" w:rsidRPr="004A06E7" w:rsidRDefault="008F4CB6" w:rsidP="00C962D6">
            <w:pPr>
              <w:rPr>
                <w:sz w:val="22"/>
                <w:szCs w:val="22"/>
              </w:rPr>
            </w:pPr>
            <w:r w:rsidRPr="004A06E7">
              <w:rPr>
                <w:sz w:val="22"/>
                <w:szCs w:val="22"/>
              </w:rPr>
              <w:t>Yes</w:t>
            </w:r>
          </w:p>
        </w:tc>
        <w:tc>
          <w:tcPr>
            <w:tcW w:w="5580" w:type="dxa"/>
            <w:vAlign w:val="center"/>
          </w:tcPr>
          <w:p w14:paraId="7B43E862"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Canadian physical activity Guidelines for older Adults</w:t>
            </w:r>
          </w:p>
        </w:tc>
        <w:tc>
          <w:tcPr>
            <w:tcW w:w="1592" w:type="dxa"/>
            <w:vAlign w:val="center"/>
          </w:tcPr>
          <w:p w14:paraId="7737018B" w14:textId="77777777" w:rsidR="008F4CB6" w:rsidRPr="004A06E7" w:rsidRDefault="008F4CB6" w:rsidP="00C962D6">
            <w:pPr>
              <w:rPr>
                <w:sz w:val="22"/>
                <w:szCs w:val="22"/>
              </w:rPr>
            </w:pPr>
            <w:r w:rsidRPr="004A06E7">
              <w:rPr>
                <w:sz w:val="22"/>
                <w:szCs w:val="22"/>
              </w:rPr>
              <w:t>No</w:t>
            </w:r>
          </w:p>
        </w:tc>
        <w:tc>
          <w:tcPr>
            <w:tcW w:w="1275" w:type="dxa"/>
            <w:vAlign w:val="center"/>
          </w:tcPr>
          <w:p w14:paraId="14431AC6" w14:textId="77777777" w:rsidR="008F4CB6" w:rsidRPr="004A06E7" w:rsidRDefault="008F4CB6" w:rsidP="00C962D6">
            <w:pPr>
              <w:rPr>
                <w:sz w:val="22"/>
                <w:szCs w:val="22"/>
              </w:rPr>
            </w:pPr>
            <w:r w:rsidRPr="004A06E7">
              <w:rPr>
                <w:sz w:val="22"/>
                <w:szCs w:val="22"/>
              </w:rPr>
              <w:t>No</w:t>
            </w:r>
          </w:p>
        </w:tc>
      </w:tr>
      <w:tr w:rsidR="008F4CB6" w:rsidRPr="004A06E7" w14:paraId="3D9AA117" w14:textId="77777777" w:rsidTr="00C962D6">
        <w:trPr>
          <w:trHeight w:val="907"/>
          <w:jc w:val="center"/>
        </w:trPr>
        <w:tc>
          <w:tcPr>
            <w:tcW w:w="1407" w:type="dxa"/>
            <w:vAlign w:val="center"/>
          </w:tcPr>
          <w:p w14:paraId="1DAD06BF" w14:textId="77777777" w:rsidR="008F4CB6" w:rsidRPr="004A06E7" w:rsidRDefault="008F4CB6" w:rsidP="00C962D6">
            <w:pPr>
              <w:tabs>
                <w:tab w:val="left" w:pos="787"/>
              </w:tabs>
              <w:rPr>
                <w:sz w:val="22"/>
                <w:szCs w:val="22"/>
              </w:rPr>
            </w:pPr>
            <w:r w:rsidRPr="004A06E7">
              <w:rPr>
                <w:sz w:val="22"/>
                <w:szCs w:val="22"/>
              </w:rPr>
              <w:t>Dempsey et al. 2021</w:t>
            </w:r>
          </w:p>
        </w:tc>
        <w:tc>
          <w:tcPr>
            <w:tcW w:w="1273" w:type="dxa"/>
            <w:vAlign w:val="center"/>
          </w:tcPr>
          <w:p w14:paraId="11E897F2"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2319C820" w14:textId="77777777" w:rsidR="008F4CB6" w:rsidRPr="004A06E7" w:rsidRDefault="008F4CB6" w:rsidP="00C962D6">
            <w:pPr>
              <w:rPr>
                <w:sz w:val="22"/>
                <w:szCs w:val="22"/>
              </w:rPr>
            </w:pPr>
            <w:r w:rsidRPr="004A06E7">
              <w:rPr>
                <w:sz w:val="22"/>
                <w:szCs w:val="22"/>
              </w:rPr>
              <w:t>Adults with LTCs (T2DM, cancer, hypertension)</w:t>
            </w:r>
          </w:p>
        </w:tc>
        <w:tc>
          <w:tcPr>
            <w:tcW w:w="1072" w:type="dxa"/>
            <w:vAlign w:val="center"/>
          </w:tcPr>
          <w:p w14:paraId="2F1F49B8" w14:textId="77777777" w:rsidR="008F4CB6" w:rsidRPr="004A06E7" w:rsidRDefault="008F4CB6" w:rsidP="00C962D6">
            <w:pPr>
              <w:rPr>
                <w:sz w:val="22"/>
                <w:szCs w:val="22"/>
              </w:rPr>
            </w:pPr>
            <w:r w:rsidRPr="004A06E7">
              <w:rPr>
                <w:sz w:val="22"/>
                <w:szCs w:val="22"/>
              </w:rPr>
              <w:t>Yes</w:t>
            </w:r>
          </w:p>
        </w:tc>
        <w:tc>
          <w:tcPr>
            <w:tcW w:w="5580" w:type="dxa"/>
            <w:vAlign w:val="center"/>
          </w:tcPr>
          <w:p w14:paraId="5E5BE65E"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Global action plan on physical activity 2018-2030</w:t>
            </w:r>
          </w:p>
          <w:p w14:paraId="06A18BC7"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p w14:paraId="7E7C0CC8" w14:textId="77777777" w:rsidR="008F4CB6" w:rsidRPr="004A06E7" w:rsidRDefault="008F4CB6" w:rsidP="008F4CB6">
            <w:pPr>
              <w:pStyle w:val="Prrafodelista"/>
              <w:numPr>
                <w:ilvl w:val="0"/>
                <w:numId w:val="15"/>
              </w:numPr>
              <w:rPr>
                <w:rFonts w:ascii="Times New Roman" w:hAnsi="Times New Roman" w:cs="Times New Roman"/>
                <w:sz w:val="22"/>
                <w:szCs w:val="22"/>
              </w:rPr>
            </w:pPr>
            <w:r w:rsidRPr="004A06E7">
              <w:rPr>
                <w:rFonts w:ascii="Times New Roman" w:hAnsi="Times New Roman" w:cs="Times New Roman"/>
                <w:sz w:val="22"/>
                <w:szCs w:val="22"/>
              </w:rPr>
              <w:t>WHO guidelines on physical activity and sedentary behaviour (2021)</w:t>
            </w:r>
          </w:p>
        </w:tc>
        <w:tc>
          <w:tcPr>
            <w:tcW w:w="1592" w:type="dxa"/>
            <w:vAlign w:val="center"/>
          </w:tcPr>
          <w:p w14:paraId="78035D66" w14:textId="77777777" w:rsidR="008F4CB6" w:rsidRPr="004A06E7" w:rsidRDefault="008F4CB6" w:rsidP="00C962D6">
            <w:pPr>
              <w:rPr>
                <w:sz w:val="22"/>
                <w:szCs w:val="22"/>
              </w:rPr>
            </w:pPr>
            <w:r w:rsidRPr="004A06E7">
              <w:rPr>
                <w:sz w:val="22"/>
                <w:szCs w:val="22"/>
              </w:rPr>
              <w:t>Yes</w:t>
            </w:r>
          </w:p>
        </w:tc>
        <w:tc>
          <w:tcPr>
            <w:tcW w:w="1275" w:type="dxa"/>
            <w:vAlign w:val="center"/>
          </w:tcPr>
          <w:p w14:paraId="3422FEED" w14:textId="77777777" w:rsidR="008F4CB6" w:rsidRPr="004A06E7" w:rsidRDefault="008F4CB6" w:rsidP="00C962D6">
            <w:pPr>
              <w:rPr>
                <w:sz w:val="22"/>
                <w:szCs w:val="22"/>
              </w:rPr>
            </w:pPr>
            <w:r w:rsidRPr="004A06E7">
              <w:rPr>
                <w:sz w:val="22"/>
                <w:szCs w:val="22"/>
              </w:rPr>
              <w:t>No</w:t>
            </w:r>
          </w:p>
        </w:tc>
      </w:tr>
      <w:tr w:rsidR="008F4CB6" w:rsidRPr="004A06E7" w14:paraId="58468AF8" w14:textId="77777777" w:rsidTr="00C962D6">
        <w:trPr>
          <w:trHeight w:val="684"/>
          <w:jc w:val="center"/>
        </w:trPr>
        <w:tc>
          <w:tcPr>
            <w:tcW w:w="1407" w:type="dxa"/>
            <w:vAlign w:val="center"/>
          </w:tcPr>
          <w:p w14:paraId="7022C4C5" w14:textId="77777777" w:rsidR="008F4CB6" w:rsidRPr="004A06E7" w:rsidRDefault="008F4CB6" w:rsidP="00C962D6">
            <w:pPr>
              <w:rPr>
                <w:sz w:val="22"/>
                <w:szCs w:val="22"/>
              </w:rPr>
            </w:pPr>
            <w:r w:rsidRPr="004A06E7">
              <w:rPr>
                <w:sz w:val="22"/>
                <w:szCs w:val="22"/>
              </w:rPr>
              <w:t>Department of Health, Physical Activity, Health Improvement and Protection, 2011</w:t>
            </w:r>
          </w:p>
        </w:tc>
        <w:tc>
          <w:tcPr>
            <w:tcW w:w="1273" w:type="dxa"/>
            <w:vAlign w:val="center"/>
          </w:tcPr>
          <w:p w14:paraId="00E3BC78" w14:textId="77777777" w:rsidR="008F4CB6" w:rsidRPr="004A06E7" w:rsidRDefault="008F4CB6" w:rsidP="00C962D6">
            <w:pPr>
              <w:rPr>
                <w:sz w:val="22"/>
                <w:szCs w:val="22"/>
              </w:rPr>
            </w:pPr>
            <w:r w:rsidRPr="004A06E7">
              <w:rPr>
                <w:sz w:val="22"/>
                <w:szCs w:val="22"/>
              </w:rPr>
              <w:t>Official document</w:t>
            </w:r>
          </w:p>
        </w:tc>
        <w:tc>
          <w:tcPr>
            <w:tcW w:w="2538" w:type="dxa"/>
            <w:vAlign w:val="center"/>
          </w:tcPr>
          <w:p w14:paraId="3BC207A8"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1DAC9D7D" w14:textId="77777777" w:rsidR="008F4CB6" w:rsidRPr="004A06E7" w:rsidRDefault="008F4CB6" w:rsidP="00C962D6">
            <w:pPr>
              <w:rPr>
                <w:sz w:val="22"/>
                <w:szCs w:val="22"/>
              </w:rPr>
            </w:pPr>
            <w:r w:rsidRPr="004A06E7">
              <w:rPr>
                <w:sz w:val="22"/>
                <w:szCs w:val="22"/>
              </w:rPr>
              <w:t>No</w:t>
            </w:r>
          </w:p>
        </w:tc>
        <w:tc>
          <w:tcPr>
            <w:tcW w:w="5580" w:type="dxa"/>
            <w:vAlign w:val="center"/>
          </w:tcPr>
          <w:p w14:paraId="0222811B" w14:textId="77777777" w:rsidR="008F4CB6" w:rsidRPr="004A06E7" w:rsidRDefault="008F4CB6" w:rsidP="00C962D6">
            <w:pPr>
              <w:rPr>
                <w:sz w:val="22"/>
                <w:szCs w:val="22"/>
              </w:rPr>
            </w:pPr>
            <w:r w:rsidRPr="004A06E7">
              <w:rPr>
                <w:sz w:val="22"/>
                <w:szCs w:val="22"/>
              </w:rPr>
              <w:t>N/A</w:t>
            </w:r>
          </w:p>
        </w:tc>
        <w:tc>
          <w:tcPr>
            <w:tcW w:w="1592" w:type="dxa"/>
            <w:vAlign w:val="center"/>
          </w:tcPr>
          <w:p w14:paraId="00BFA13C" w14:textId="77777777" w:rsidR="008F4CB6" w:rsidRPr="004A06E7" w:rsidRDefault="008F4CB6" w:rsidP="00C962D6">
            <w:pPr>
              <w:rPr>
                <w:sz w:val="22"/>
                <w:szCs w:val="22"/>
              </w:rPr>
            </w:pPr>
            <w:r w:rsidRPr="004A06E7">
              <w:rPr>
                <w:sz w:val="22"/>
                <w:szCs w:val="22"/>
              </w:rPr>
              <w:t>Yes</w:t>
            </w:r>
          </w:p>
        </w:tc>
        <w:tc>
          <w:tcPr>
            <w:tcW w:w="1275" w:type="dxa"/>
            <w:vAlign w:val="center"/>
          </w:tcPr>
          <w:p w14:paraId="529925A8" w14:textId="77777777" w:rsidR="008F4CB6" w:rsidRPr="004A06E7" w:rsidRDefault="008F4CB6" w:rsidP="00C962D6">
            <w:pPr>
              <w:rPr>
                <w:sz w:val="22"/>
                <w:szCs w:val="22"/>
              </w:rPr>
            </w:pPr>
            <w:r w:rsidRPr="004A06E7">
              <w:rPr>
                <w:sz w:val="22"/>
                <w:szCs w:val="22"/>
              </w:rPr>
              <w:t>No</w:t>
            </w:r>
          </w:p>
        </w:tc>
      </w:tr>
    </w:tbl>
    <w:p w14:paraId="254E3D3D" w14:textId="77777777" w:rsidR="008F4CB6" w:rsidRPr="004A06E7" w:rsidRDefault="008F4CB6" w:rsidP="008F4CB6">
      <w:pPr>
        <w:rPr>
          <w:b/>
          <w:bCs/>
          <w:sz w:val="22"/>
          <w:szCs w:val="22"/>
          <w:lang w:val="en-US"/>
        </w:rPr>
      </w:pPr>
    </w:p>
    <w:p w14:paraId="45900B47" w14:textId="77777777" w:rsidR="008F4CB6" w:rsidRPr="004A06E7" w:rsidRDefault="008F4CB6" w:rsidP="008F4CB6">
      <w:pPr>
        <w:rPr>
          <w:b/>
          <w:bCs/>
          <w:sz w:val="22"/>
          <w:szCs w:val="22"/>
          <w:lang w:val="en-US"/>
        </w:rPr>
        <w:sectPr w:rsidR="008F4CB6" w:rsidRPr="004A06E7" w:rsidSect="008E34A2">
          <w:pgSz w:w="16838" w:h="11906" w:orient="landscape"/>
          <w:pgMar w:top="1440" w:right="1440" w:bottom="1440" w:left="1440" w:header="708" w:footer="708" w:gutter="0"/>
          <w:cols w:space="708"/>
          <w:docGrid w:linePitch="360"/>
        </w:sectPr>
      </w:pPr>
    </w:p>
    <w:p w14:paraId="420D6C86" w14:textId="77777777" w:rsidR="008F4CB6" w:rsidRPr="004A06E7" w:rsidRDefault="008F4CB6" w:rsidP="008F4CB6">
      <w:pPr>
        <w:rPr>
          <w:b/>
          <w:bCs/>
          <w:sz w:val="22"/>
          <w:szCs w:val="22"/>
          <w:lang w:val="en-US"/>
        </w:rPr>
      </w:pPr>
      <w:r w:rsidRPr="004A06E7">
        <w:rPr>
          <w:b/>
          <w:bCs/>
          <w:sz w:val="22"/>
          <w:szCs w:val="22"/>
          <w:lang w:val="en-US"/>
        </w:rPr>
        <w:lastRenderedPageBreak/>
        <w:t>Table 1. Continuation</w:t>
      </w:r>
    </w:p>
    <w:p w14:paraId="18092055" w14:textId="77777777" w:rsidR="008F4CB6" w:rsidRPr="004A06E7" w:rsidRDefault="008F4CB6" w:rsidP="008F4CB6">
      <w:pPr>
        <w:rPr>
          <w:b/>
          <w:bCs/>
          <w:sz w:val="22"/>
          <w:szCs w:val="22"/>
          <w:lang w:val="en-US"/>
        </w:rPr>
      </w:pPr>
    </w:p>
    <w:tbl>
      <w:tblPr>
        <w:tblStyle w:val="Tablaconcuadrcula"/>
        <w:tblW w:w="14737" w:type="dxa"/>
        <w:jc w:val="center"/>
        <w:tblLook w:val="04A0" w:firstRow="1" w:lastRow="0" w:firstColumn="1" w:lastColumn="0" w:noHBand="0" w:noVBand="1"/>
      </w:tblPr>
      <w:tblGrid>
        <w:gridCol w:w="1387"/>
        <w:gridCol w:w="1768"/>
        <w:gridCol w:w="2452"/>
        <w:gridCol w:w="1072"/>
        <w:gridCol w:w="5246"/>
        <w:gridCol w:w="1558"/>
        <w:gridCol w:w="1254"/>
      </w:tblGrid>
      <w:tr w:rsidR="008F4CB6" w:rsidRPr="004A06E7" w14:paraId="2B245FA9" w14:textId="77777777" w:rsidTr="00C962D6">
        <w:trPr>
          <w:trHeight w:val="583"/>
          <w:jc w:val="center"/>
        </w:trPr>
        <w:tc>
          <w:tcPr>
            <w:tcW w:w="1387" w:type="dxa"/>
            <w:vAlign w:val="center"/>
          </w:tcPr>
          <w:p w14:paraId="312A1394" w14:textId="77777777" w:rsidR="008F4CB6" w:rsidRPr="004A06E7" w:rsidRDefault="008F4CB6" w:rsidP="00C962D6">
            <w:pPr>
              <w:jc w:val="center"/>
              <w:rPr>
                <w:b/>
                <w:bCs/>
                <w:sz w:val="22"/>
                <w:szCs w:val="22"/>
              </w:rPr>
            </w:pPr>
            <w:r w:rsidRPr="004A06E7">
              <w:rPr>
                <w:b/>
                <w:bCs/>
                <w:sz w:val="22"/>
                <w:szCs w:val="22"/>
              </w:rPr>
              <w:t>Reference</w:t>
            </w:r>
          </w:p>
        </w:tc>
        <w:tc>
          <w:tcPr>
            <w:tcW w:w="1768" w:type="dxa"/>
            <w:vAlign w:val="center"/>
          </w:tcPr>
          <w:p w14:paraId="363DDF2C" w14:textId="77777777" w:rsidR="008F4CB6" w:rsidRPr="004A06E7" w:rsidRDefault="008F4CB6" w:rsidP="00C962D6">
            <w:pPr>
              <w:jc w:val="center"/>
              <w:rPr>
                <w:b/>
                <w:bCs/>
                <w:sz w:val="22"/>
                <w:szCs w:val="22"/>
              </w:rPr>
            </w:pPr>
            <w:r w:rsidRPr="004A06E7">
              <w:rPr>
                <w:b/>
                <w:bCs/>
                <w:sz w:val="22"/>
                <w:szCs w:val="22"/>
              </w:rPr>
              <w:t>Type of study</w:t>
            </w:r>
          </w:p>
        </w:tc>
        <w:tc>
          <w:tcPr>
            <w:tcW w:w="2452" w:type="dxa"/>
            <w:vAlign w:val="center"/>
          </w:tcPr>
          <w:p w14:paraId="7EA75C9E"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75991E18" w14:textId="77777777" w:rsidR="008F4CB6" w:rsidRPr="004A06E7" w:rsidRDefault="008F4CB6" w:rsidP="00C962D6">
            <w:pPr>
              <w:jc w:val="center"/>
              <w:rPr>
                <w:b/>
                <w:bCs/>
                <w:sz w:val="22"/>
                <w:szCs w:val="22"/>
              </w:rPr>
            </w:pPr>
            <w:r w:rsidRPr="004A06E7">
              <w:rPr>
                <w:b/>
                <w:bCs/>
                <w:sz w:val="22"/>
                <w:szCs w:val="22"/>
              </w:rPr>
              <w:t>Based on PA guideline</w:t>
            </w:r>
          </w:p>
        </w:tc>
        <w:tc>
          <w:tcPr>
            <w:tcW w:w="5246" w:type="dxa"/>
            <w:vAlign w:val="center"/>
          </w:tcPr>
          <w:p w14:paraId="0E2472F0" w14:textId="77777777" w:rsidR="008F4CB6" w:rsidRPr="004A06E7" w:rsidRDefault="008F4CB6" w:rsidP="00C962D6">
            <w:pPr>
              <w:jc w:val="center"/>
              <w:rPr>
                <w:b/>
                <w:bCs/>
                <w:sz w:val="22"/>
                <w:szCs w:val="22"/>
              </w:rPr>
            </w:pPr>
            <w:r w:rsidRPr="004A06E7">
              <w:rPr>
                <w:b/>
                <w:bCs/>
                <w:sz w:val="22"/>
                <w:szCs w:val="22"/>
              </w:rPr>
              <w:t>Specify PA guideline(s)</w:t>
            </w:r>
          </w:p>
        </w:tc>
        <w:tc>
          <w:tcPr>
            <w:tcW w:w="1558" w:type="dxa"/>
            <w:vAlign w:val="center"/>
          </w:tcPr>
          <w:p w14:paraId="275A0A2D"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54" w:type="dxa"/>
            <w:vAlign w:val="center"/>
          </w:tcPr>
          <w:p w14:paraId="44452189"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5D0E75B4" w14:textId="77777777" w:rsidTr="00C962D6">
        <w:trPr>
          <w:trHeight w:val="461"/>
          <w:jc w:val="center"/>
        </w:trPr>
        <w:tc>
          <w:tcPr>
            <w:tcW w:w="1387" w:type="dxa"/>
            <w:vAlign w:val="center"/>
          </w:tcPr>
          <w:p w14:paraId="2D769689" w14:textId="77777777" w:rsidR="008F4CB6" w:rsidRPr="004A06E7" w:rsidRDefault="008F4CB6" w:rsidP="00C962D6">
            <w:pPr>
              <w:rPr>
                <w:sz w:val="22"/>
                <w:szCs w:val="22"/>
              </w:rPr>
            </w:pPr>
            <w:r w:rsidRPr="004A06E7">
              <w:rPr>
                <w:sz w:val="22"/>
                <w:szCs w:val="22"/>
              </w:rPr>
              <w:t>Ding et al. 2020</w:t>
            </w:r>
          </w:p>
        </w:tc>
        <w:tc>
          <w:tcPr>
            <w:tcW w:w="1768" w:type="dxa"/>
            <w:vAlign w:val="center"/>
          </w:tcPr>
          <w:p w14:paraId="3979CBD4" w14:textId="77777777" w:rsidR="008F4CB6" w:rsidRPr="004A06E7" w:rsidRDefault="008F4CB6" w:rsidP="00C962D6">
            <w:pPr>
              <w:rPr>
                <w:sz w:val="22"/>
                <w:szCs w:val="22"/>
              </w:rPr>
            </w:pPr>
            <w:r w:rsidRPr="004A06E7">
              <w:rPr>
                <w:sz w:val="22"/>
                <w:szCs w:val="22"/>
              </w:rPr>
              <w:t>Editorial</w:t>
            </w:r>
          </w:p>
        </w:tc>
        <w:tc>
          <w:tcPr>
            <w:tcW w:w="2452" w:type="dxa"/>
            <w:vAlign w:val="center"/>
          </w:tcPr>
          <w:p w14:paraId="108D577D" w14:textId="77777777" w:rsidR="008F4CB6" w:rsidRPr="004A06E7" w:rsidRDefault="008F4CB6" w:rsidP="00C962D6">
            <w:pPr>
              <w:rPr>
                <w:sz w:val="22"/>
                <w:szCs w:val="22"/>
              </w:rPr>
            </w:pPr>
            <w:r w:rsidRPr="004A06E7">
              <w:rPr>
                <w:sz w:val="22"/>
                <w:szCs w:val="22"/>
              </w:rPr>
              <w:t>Adults with LTCs</w:t>
            </w:r>
          </w:p>
        </w:tc>
        <w:tc>
          <w:tcPr>
            <w:tcW w:w="1072" w:type="dxa"/>
            <w:vAlign w:val="center"/>
          </w:tcPr>
          <w:p w14:paraId="1962173A" w14:textId="77777777" w:rsidR="008F4CB6" w:rsidRPr="004A06E7" w:rsidRDefault="008F4CB6" w:rsidP="00C962D6">
            <w:pPr>
              <w:rPr>
                <w:sz w:val="22"/>
                <w:szCs w:val="22"/>
              </w:rPr>
            </w:pPr>
            <w:r w:rsidRPr="004A06E7">
              <w:rPr>
                <w:sz w:val="22"/>
                <w:szCs w:val="22"/>
              </w:rPr>
              <w:t>Yes</w:t>
            </w:r>
          </w:p>
        </w:tc>
        <w:tc>
          <w:tcPr>
            <w:tcW w:w="5246" w:type="dxa"/>
            <w:vAlign w:val="center"/>
          </w:tcPr>
          <w:p w14:paraId="6321C41D" w14:textId="77777777" w:rsidR="008F4CB6" w:rsidRPr="004A06E7" w:rsidRDefault="008F4CB6" w:rsidP="008F4CB6">
            <w:pPr>
              <w:pStyle w:val="Prrafodelista"/>
              <w:numPr>
                <w:ilvl w:val="0"/>
                <w:numId w:val="38"/>
              </w:numPr>
              <w:rPr>
                <w:rFonts w:ascii="Times New Roman" w:hAnsi="Times New Roman" w:cs="Times New Roman"/>
                <w:sz w:val="22"/>
                <w:szCs w:val="22"/>
              </w:rPr>
            </w:pPr>
            <w:r w:rsidRPr="004A06E7">
              <w:rPr>
                <w:rFonts w:ascii="Times New Roman" w:hAnsi="Times New Roman" w:cs="Times New Roman"/>
                <w:sz w:val="22"/>
                <w:szCs w:val="22"/>
              </w:rPr>
              <w:t>WHO guidelines on physical activity and sedentary behaviour (2021)</w:t>
            </w:r>
          </w:p>
        </w:tc>
        <w:tc>
          <w:tcPr>
            <w:tcW w:w="1558" w:type="dxa"/>
            <w:vAlign w:val="center"/>
          </w:tcPr>
          <w:p w14:paraId="216D87A5" w14:textId="77777777" w:rsidR="008F4CB6" w:rsidRPr="004A06E7" w:rsidRDefault="008F4CB6" w:rsidP="00C962D6">
            <w:pPr>
              <w:rPr>
                <w:sz w:val="22"/>
                <w:szCs w:val="22"/>
              </w:rPr>
            </w:pPr>
            <w:r w:rsidRPr="004A06E7">
              <w:rPr>
                <w:sz w:val="22"/>
                <w:szCs w:val="22"/>
              </w:rPr>
              <w:t>Yes</w:t>
            </w:r>
          </w:p>
        </w:tc>
        <w:tc>
          <w:tcPr>
            <w:tcW w:w="1254" w:type="dxa"/>
            <w:vAlign w:val="center"/>
          </w:tcPr>
          <w:p w14:paraId="01F98921" w14:textId="77777777" w:rsidR="008F4CB6" w:rsidRPr="004A06E7" w:rsidRDefault="008F4CB6" w:rsidP="00C962D6">
            <w:pPr>
              <w:rPr>
                <w:sz w:val="22"/>
                <w:szCs w:val="22"/>
              </w:rPr>
            </w:pPr>
            <w:r w:rsidRPr="004A06E7">
              <w:rPr>
                <w:sz w:val="22"/>
                <w:szCs w:val="22"/>
              </w:rPr>
              <w:t>No</w:t>
            </w:r>
          </w:p>
        </w:tc>
      </w:tr>
      <w:tr w:rsidR="008F4CB6" w:rsidRPr="004A06E7" w14:paraId="1F52277D" w14:textId="77777777" w:rsidTr="00C962D6">
        <w:trPr>
          <w:trHeight w:val="684"/>
          <w:jc w:val="center"/>
        </w:trPr>
        <w:tc>
          <w:tcPr>
            <w:tcW w:w="1387" w:type="dxa"/>
            <w:vAlign w:val="center"/>
          </w:tcPr>
          <w:p w14:paraId="0EC65582" w14:textId="77777777" w:rsidR="008F4CB6" w:rsidRPr="004A06E7" w:rsidRDefault="008F4CB6" w:rsidP="00C962D6">
            <w:pPr>
              <w:rPr>
                <w:sz w:val="22"/>
                <w:szCs w:val="22"/>
              </w:rPr>
            </w:pPr>
            <w:r w:rsidRPr="004A06E7">
              <w:rPr>
                <w:sz w:val="22"/>
                <w:szCs w:val="22"/>
              </w:rPr>
              <w:t>Dugan, 2016</w:t>
            </w:r>
          </w:p>
        </w:tc>
        <w:tc>
          <w:tcPr>
            <w:tcW w:w="1768" w:type="dxa"/>
            <w:vAlign w:val="center"/>
          </w:tcPr>
          <w:p w14:paraId="69CB21E8" w14:textId="77777777" w:rsidR="008F4CB6" w:rsidRPr="004A06E7" w:rsidRDefault="008F4CB6" w:rsidP="00C962D6">
            <w:pPr>
              <w:rPr>
                <w:sz w:val="22"/>
                <w:szCs w:val="22"/>
              </w:rPr>
            </w:pPr>
            <w:r w:rsidRPr="004A06E7">
              <w:rPr>
                <w:sz w:val="22"/>
                <w:szCs w:val="22"/>
              </w:rPr>
              <w:t>Editorial</w:t>
            </w:r>
          </w:p>
        </w:tc>
        <w:tc>
          <w:tcPr>
            <w:tcW w:w="2452" w:type="dxa"/>
            <w:vAlign w:val="center"/>
          </w:tcPr>
          <w:p w14:paraId="30E0BEA3" w14:textId="77777777" w:rsidR="008F4CB6" w:rsidRPr="004A06E7" w:rsidRDefault="008F4CB6" w:rsidP="00C962D6">
            <w:pPr>
              <w:rPr>
                <w:sz w:val="22"/>
                <w:szCs w:val="22"/>
              </w:rPr>
            </w:pPr>
            <w:r w:rsidRPr="004A06E7">
              <w:rPr>
                <w:sz w:val="22"/>
                <w:szCs w:val="22"/>
              </w:rPr>
              <w:t>Adults with T2DM</w:t>
            </w:r>
          </w:p>
        </w:tc>
        <w:tc>
          <w:tcPr>
            <w:tcW w:w="1072" w:type="dxa"/>
            <w:vAlign w:val="center"/>
          </w:tcPr>
          <w:p w14:paraId="38FE48A2" w14:textId="77777777" w:rsidR="008F4CB6" w:rsidRPr="004A06E7" w:rsidRDefault="008F4CB6" w:rsidP="00C962D6">
            <w:pPr>
              <w:rPr>
                <w:sz w:val="22"/>
                <w:szCs w:val="22"/>
              </w:rPr>
            </w:pPr>
            <w:r w:rsidRPr="004A06E7">
              <w:rPr>
                <w:sz w:val="22"/>
                <w:szCs w:val="22"/>
              </w:rPr>
              <w:t>Yes</w:t>
            </w:r>
          </w:p>
        </w:tc>
        <w:tc>
          <w:tcPr>
            <w:tcW w:w="5246" w:type="dxa"/>
            <w:vAlign w:val="center"/>
          </w:tcPr>
          <w:p w14:paraId="0E354B64" w14:textId="77777777" w:rsidR="008F4CB6" w:rsidRPr="004A06E7" w:rsidRDefault="008F4CB6" w:rsidP="008F4CB6">
            <w:pPr>
              <w:pStyle w:val="Prrafodelista"/>
              <w:numPr>
                <w:ilvl w:val="0"/>
                <w:numId w:val="2"/>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2D99FB51" w14:textId="77777777" w:rsidR="008F4CB6" w:rsidRPr="004A06E7" w:rsidRDefault="008F4CB6" w:rsidP="008F4CB6">
            <w:pPr>
              <w:pStyle w:val="Prrafodelista"/>
              <w:numPr>
                <w:ilvl w:val="0"/>
                <w:numId w:val="2"/>
              </w:numPr>
              <w:rPr>
                <w:rFonts w:ascii="Times New Roman" w:hAnsi="Times New Roman" w:cs="Times New Roman"/>
                <w:sz w:val="22"/>
                <w:szCs w:val="22"/>
              </w:rPr>
            </w:pPr>
            <w:r w:rsidRPr="004A06E7">
              <w:rPr>
                <w:rFonts w:ascii="Times New Roman" w:hAnsi="Times New Roman" w:cs="Times New Roman"/>
                <w:sz w:val="22"/>
                <w:szCs w:val="22"/>
              </w:rPr>
              <w:t>American Diabetes Association</w:t>
            </w:r>
          </w:p>
        </w:tc>
        <w:tc>
          <w:tcPr>
            <w:tcW w:w="1558" w:type="dxa"/>
            <w:vAlign w:val="center"/>
          </w:tcPr>
          <w:p w14:paraId="074B30EA" w14:textId="77777777" w:rsidR="008F4CB6" w:rsidRPr="004A06E7" w:rsidRDefault="008F4CB6" w:rsidP="00C962D6">
            <w:pPr>
              <w:rPr>
                <w:sz w:val="22"/>
                <w:szCs w:val="22"/>
              </w:rPr>
            </w:pPr>
            <w:r w:rsidRPr="004A06E7">
              <w:rPr>
                <w:sz w:val="22"/>
                <w:szCs w:val="22"/>
              </w:rPr>
              <w:t>Yes</w:t>
            </w:r>
          </w:p>
        </w:tc>
        <w:tc>
          <w:tcPr>
            <w:tcW w:w="1254" w:type="dxa"/>
            <w:vAlign w:val="center"/>
          </w:tcPr>
          <w:p w14:paraId="6AA0365B" w14:textId="77777777" w:rsidR="008F4CB6" w:rsidRPr="004A06E7" w:rsidRDefault="008F4CB6" w:rsidP="00C962D6">
            <w:pPr>
              <w:rPr>
                <w:sz w:val="22"/>
                <w:szCs w:val="22"/>
              </w:rPr>
            </w:pPr>
            <w:r w:rsidRPr="004A06E7">
              <w:rPr>
                <w:sz w:val="22"/>
                <w:szCs w:val="22"/>
              </w:rPr>
              <w:t>No</w:t>
            </w:r>
          </w:p>
        </w:tc>
      </w:tr>
      <w:tr w:rsidR="008F4CB6" w:rsidRPr="004A06E7" w14:paraId="74D96109" w14:textId="77777777" w:rsidTr="00C962D6">
        <w:trPr>
          <w:trHeight w:val="833"/>
          <w:jc w:val="center"/>
        </w:trPr>
        <w:tc>
          <w:tcPr>
            <w:tcW w:w="1387" w:type="dxa"/>
            <w:vAlign w:val="center"/>
          </w:tcPr>
          <w:p w14:paraId="2DC1A580" w14:textId="0D50406B" w:rsidR="008F4CB6" w:rsidRPr="004A06E7" w:rsidRDefault="008F4CB6" w:rsidP="00C962D6">
            <w:pPr>
              <w:rPr>
                <w:sz w:val="22"/>
                <w:szCs w:val="22"/>
              </w:rPr>
            </w:pPr>
            <w:r w:rsidRPr="004A06E7">
              <w:rPr>
                <w:sz w:val="22"/>
                <w:szCs w:val="22"/>
              </w:rPr>
              <w:t>Ekelund &amp; Lee</w:t>
            </w:r>
            <w:r w:rsidR="004A06E7" w:rsidRPr="004A06E7">
              <w:rPr>
                <w:sz w:val="22"/>
                <w:szCs w:val="22"/>
                <w:lang w:val="es-ES"/>
              </w:rPr>
              <w:t xml:space="preserve">, </w:t>
            </w:r>
            <w:r w:rsidRPr="004A06E7">
              <w:rPr>
                <w:sz w:val="22"/>
                <w:szCs w:val="22"/>
              </w:rPr>
              <w:t>2019</w:t>
            </w:r>
          </w:p>
        </w:tc>
        <w:tc>
          <w:tcPr>
            <w:tcW w:w="1768" w:type="dxa"/>
            <w:vAlign w:val="center"/>
          </w:tcPr>
          <w:p w14:paraId="78F6F717" w14:textId="77777777" w:rsidR="008F4CB6" w:rsidRPr="004A06E7" w:rsidRDefault="008F4CB6" w:rsidP="00C962D6">
            <w:pPr>
              <w:rPr>
                <w:sz w:val="22"/>
                <w:szCs w:val="22"/>
              </w:rPr>
            </w:pPr>
            <w:r w:rsidRPr="004A06E7">
              <w:rPr>
                <w:sz w:val="22"/>
                <w:szCs w:val="22"/>
              </w:rPr>
              <w:t>Editorial</w:t>
            </w:r>
          </w:p>
        </w:tc>
        <w:tc>
          <w:tcPr>
            <w:tcW w:w="2452" w:type="dxa"/>
            <w:vAlign w:val="center"/>
          </w:tcPr>
          <w:p w14:paraId="35721428"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747C2476" w14:textId="77777777" w:rsidR="008F4CB6" w:rsidRPr="004A06E7" w:rsidRDefault="008F4CB6" w:rsidP="00C962D6">
            <w:pPr>
              <w:rPr>
                <w:sz w:val="22"/>
                <w:szCs w:val="22"/>
              </w:rPr>
            </w:pPr>
            <w:r w:rsidRPr="004A06E7">
              <w:rPr>
                <w:sz w:val="22"/>
                <w:szCs w:val="22"/>
              </w:rPr>
              <w:t>Yes</w:t>
            </w:r>
          </w:p>
        </w:tc>
        <w:tc>
          <w:tcPr>
            <w:tcW w:w="5246" w:type="dxa"/>
            <w:vAlign w:val="center"/>
          </w:tcPr>
          <w:p w14:paraId="598FAC37" w14:textId="77777777" w:rsidR="008F4CB6" w:rsidRPr="004A06E7" w:rsidRDefault="008F4CB6" w:rsidP="008F4CB6">
            <w:pPr>
              <w:pStyle w:val="Prrafodelista"/>
              <w:numPr>
                <w:ilvl w:val="0"/>
                <w:numId w:val="2"/>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58" w:type="dxa"/>
            <w:vAlign w:val="center"/>
          </w:tcPr>
          <w:p w14:paraId="77CEA2CD" w14:textId="77777777" w:rsidR="008F4CB6" w:rsidRPr="004A06E7" w:rsidRDefault="008F4CB6" w:rsidP="00C962D6">
            <w:pPr>
              <w:rPr>
                <w:sz w:val="22"/>
                <w:szCs w:val="22"/>
              </w:rPr>
            </w:pPr>
            <w:r w:rsidRPr="004A06E7">
              <w:rPr>
                <w:sz w:val="22"/>
                <w:szCs w:val="22"/>
              </w:rPr>
              <w:t>No</w:t>
            </w:r>
          </w:p>
        </w:tc>
        <w:tc>
          <w:tcPr>
            <w:tcW w:w="1254" w:type="dxa"/>
            <w:vAlign w:val="center"/>
          </w:tcPr>
          <w:p w14:paraId="4D489718" w14:textId="77777777" w:rsidR="008F4CB6" w:rsidRPr="004A06E7" w:rsidRDefault="008F4CB6" w:rsidP="00C962D6">
            <w:pPr>
              <w:rPr>
                <w:sz w:val="22"/>
                <w:szCs w:val="22"/>
              </w:rPr>
            </w:pPr>
            <w:r w:rsidRPr="004A06E7">
              <w:rPr>
                <w:sz w:val="22"/>
                <w:szCs w:val="22"/>
              </w:rPr>
              <w:t>No</w:t>
            </w:r>
          </w:p>
        </w:tc>
      </w:tr>
      <w:tr w:rsidR="008F4CB6" w:rsidRPr="004A06E7" w14:paraId="6E15A803" w14:textId="77777777" w:rsidTr="00C962D6">
        <w:trPr>
          <w:trHeight w:val="684"/>
          <w:jc w:val="center"/>
        </w:trPr>
        <w:tc>
          <w:tcPr>
            <w:tcW w:w="1387" w:type="dxa"/>
            <w:vAlign w:val="center"/>
          </w:tcPr>
          <w:p w14:paraId="526C96FF" w14:textId="77777777" w:rsidR="008F4CB6" w:rsidRPr="004A06E7" w:rsidRDefault="008F4CB6" w:rsidP="00C962D6">
            <w:pPr>
              <w:rPr>
                <w:sz w:val="22"/>
                <w:szCs w:val="22"/>
              </w:rPr>
            </w:pPr>
            <w:r w:rsidRPr="004A06E7">
              <w:rPr>
                <w:sz w:val="22"/>
                <w:szCs w:val="22"/>
              </w:rPr>
              <w:t>Ferraro et al. 2020</w:t>
            </w:r>
          </w:p>
        </w:tc>
        <w:tc>
          <w:tcPr>
            <w:tcW w:w="1768" w:type="dxa"/>
            <w:vAlign w:val="center"/>
          </w:tcPr>
          <w:p w14:paraId="2AE990E0" w14:textId="77777777" w:rsidR="008F4CB6" w:rsidRPr="004A06E7" w:rsidRDefault="008F4CB6" w:rsidP="00C962D6">
            <w:pPr>
              <w:rPr>
                <w:sz w:val="22"/>
                <w:szCs w:val="22"/>
              </w:rPr>
            </w:pPr>
            <w:r w:rsidRPr="004A06E7">
              <w:rPr>
                <w:sz w:val="22"/>
                <w:szCs w:val="22"/>
              </w:rPr>
              <w:t>Review article</w:t>
            </w:r>
          </w:p>
        </w:tc>
        <w:tc>
          <w:tcPr>
            <w:tcW w:w="2452" w:type="dxa"/>
            <w:vAlign w:val="center"/>
          </w:tcPr>
          <w:p w14:paraId="5D67ABDA" w14:textId="77777777" w:rsidR="008F4CB6" w:rsidRPr="004A06E7" w:rsidRDefault="008F4CB6" w:rsidP="00C962D6">
            <w:pPr>
              <w:rPr>
                <w:sz w:val="22"/>
                <w:szCs w:val="22"/>
              </w:rPr>
            </w:pPr>
            <w:r w:rsidRPr="004A06E7">
              <w:rPr>
                <w:sz w:val="22"/>
                <w:szCs w:val="22"/>
              </w:rPr>
              <w:t>Adults with cardiovascular diseases</w:t>
            </w:r>
          </w:p>
        </w:tc>
        <w:tc>
          <w:tcPr>
            <w:tcW w:w="1072" w:type="dxa"/>
            <w:vAlign w:val="center"/>
          </w:tcPr>
          <w:p w14:paraId="6D38B929" w14:textId="77777777" w:rsidR="008F4CB6" w:rsidRPr="004A06E7" w:rsidRDefault="008F4CB6" w:rsidP="00C962D6">
            <w:pPr>
              <w:rPr>
                <w:sz w:val="22"/>
                <w:szCs w:val="22"/>
              </w:rPr>
            </w:pPr>
            <w:r w:rsidRPr="004A06E7">
              <w:rPr>
                <w:sz w:val="22"/>
                <w:szCs w:val="22"/>
              </w:rPr>
              <w:t>Yes</w:t>
            </w:r>
          </w:p>
        </w:tc>
        <w:tc>
          <w:tcPr>
            <w:tcW w:w="5246" w:type="dxa"/>
            <w:vAlign w:val="center"/>
          </w:tcPr>
          <w:p w14:paraId="34245A79" w14:textId="77777777" w:rsidR="008F4CB6" w:rsidRPr="004A06E7" w:rsidRDefault="008F4CB6" w:rsidP="008F4CB6">
            <w:pPr>
              <w:pStyle w:val="Prrafodelista"/>
              <w:numPr>
                <w:ilvl w:val="0"/>
                <w:numId w:val="3"/>
              </w:numPr>
              <w:rPr>
                <w:rFonts w:ascii="Times New Roman" w:hAnsi="Times New Roman" w:cs="Times New Roman"/>
                <w:sz w:val="22"/>
                <w:szCs w:val="22"/>
              </w:rPr>
            </w:pPr>
            <w:r w:rsidRPr="004A06E7">
              <w:rPr>
                <w:rFonts w:ascii="Times New Roman" w:hAnsi="Times New Roman" w:cs="Times New Roman"/>
                <w:sz w:val="22"/>
                <w:szCs w:val="22"/>
              </w:rPr>
              <w:t>The America College of Cardiology</w:t>
            </w:r>
          </w:p>
          <w:p w14:paraId="71AFA21B" w14:textId="77777777" w:rsidR="008F4CB6" w:rsidRPr="004A06E7" w:rsidRDefault="008F4CB6" w:rsidP="008F4CB6">
            <w:pPr>
              <w:pStyle w:val="Prrafodelista"/>
              <w:numPr>
                <w:ilvl w:val="0"/>
                <w:numId w:val="3"/>
              </w:numPr>
              <w:rPr>
                <w:rFonts w:ascii="Times New Roman" w:hAnsi="Times New Roman" w:cs="Times New Roman"/>
                <w:sz w:val="22"/>
                <w:szCs w:val="22"/>
              </w:rPr>
            </w:pPr>
            <w:r w:rsidRPr="004A06E7">
              <w:rPr>
                <w:rFonts w:ascii="Times New Roman" w:hAnsi="Times New Roman" w:cs="Times New Roman"/>
                <w:sz w:val="22"/>
                <w:szCs w:val="22"/>
              </w:rPr>
              <w:t>American Heart Association Guideline on the primary prevention of cardiovascular disease</w:t>
            </w:r>
          </w:p>
          <w:p w14:paraId="79EAD0F4" w14:textId="77777777" w:rsidR="008F4CB6" w:rsidRPr="004A06E7" w:rsidRDefault="008F4CB6" w:rsidP="008F4CB6">
            <w:pPr>
              <w:pStyle w:val="Prrafodelista"/>
              <w:numPr>
                <w:ilvl w:val="0"/>
                <w:numId w:val="3"/>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405F1741" w14:textId="77777777" w:rsidR="008F4CB6" w:rsidRPr="004A06E7" w:rsidRDefault="008F4CB6" w:rsidP="00C962D6">
            <w:pPr>
              <w:pStyle w:val="Prrafodelista"/>
              <w:ind w:left="360"/>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58" w:type="dxa"/>
            <w:vAlign w:val="center"/>
          </w:tcPr>
          <w:p w14:paraId="1B0BE0C6" w14:textId="77777777" w:rsidR="008F4CB6" w:rsidRPr="004A06E7" w:rsidRDefault="008F4CB6" w:rsidP="00C962D6">
            <w:pPr>
              <w:rPr>
                <w:sz w:val="22"/>
                <w:szCs w:val="22"/>
              </w:rPr>
            </w:pPr>
          </w:p>
          <w:p w14:paraId="31BABC56" w14:textId="77777777" w:rsidR="008F4CB6" w:rsidRPr="004A06E7" w:rsidRDefault="008F4CB6" w:rsidP="00C962D6">
            <w:pPr>
              <w:rPr>
                <w:sz w:val="22"/>
                <w:szCs w:val="22"/>
              </w:rPr>
            </w:pPr>
            <w:r w:rsidRPr="004A06E7">
              <w:rPr>
                <w:sz w:val="22"/>
                <w:szCs w:val="22"/>
              </w:rPr>
              <w:t>No</w:t>
            </w:r>
          </w:p>
        </w:tc>
        <w:tc>
          <w:tcPr>
            <w:tcW w:w="1254" w:type="dxa"/>
            <w:vAlign w:val="center"/>
          </w:tcPr>
          <w:p w14:paraId="63D7EFC1" w14:textId="77777777" w:rsidR="008F4CB6" w:rsidRPr="004A06E7" w:rsidRDefault="008F4CB6" w:rsidP="00C962D6">
            <w:pPr>
              <w:rPr>
                <w:sz w:val="22"/>
                <w:szCs w:val="22"/>
              </w:rPr>
            </w:pPr>
            <w:r w:rsidRPr="004A06E7">
              <w:rPr>
                <w:sz w:val="22"/>
                <w:szCs w:val="22"/>
              </w:rPr>
              <w:t>No</w:t>
            </w:r>
          </w:p>
        </w:tc>
      </w:tr>
      <w:tr w:rsidR="008F4CB6" w:rsidRPr="004A06E7" w14:paraId="583AF3AA" w14:textId="77777777" w:rsidTr="00C962D6">
        <w:trPr>
          <w:trHeight w:val="907"/>
          <w:jc w:val="center"/>
        </w:trPr>
        <w:tc>
          <w:tcPr>
            <w:tcW w:w="1387" w:type="dxa"/>
            <w:vAlign w:val="center"/>
          </w:tcPr>
          <w:p w14:paraId="4FDB6051" w14:textId="77777777" w:rsidR="008F4CB6" w:rsidRPr="004A06E7" w:rsidRDefault="008F4CB6" w:rsidP="00C962D6">
            <w:pPr>
              <w:tabs>
                <w:tab w:val="left" w:pos="787"/>
              </w:tabs>
              <w:rPr>
                <w:sz w:val="22"/>
                <w:szCs w:val="22"/>
              </w:rPr>
            </w:pPr>
            <w:r w:rsidRPr="004A06E7">
              <w:rPr>
                <w:sz w:val="22"/>
                <w:szCs w:val="22"/>
              </w:rPr>
              <w:t>Feldman, 2020</w:t>
            </w:r>
          </w:p>
        </w:tc>
        <w:tc>
          <w:tcPr>
            <w:tcW w:w="1768" w:type="dxa"/>
            <w:vAlign w:val="center"/>
          </w:tcPr>
          <w:p w14:paraId="2E0AEC8D" w14:textId="77777777" w:rsidR="008F4CB6" w:rsidRPr="004A06E7" w:rsidRDefault="008F4CB6" w:rsidP="00C962D6">
            <w:pPr>
              <w:rPr>
                <w:sz w:val="22"/>
                <w:szCs w:val="22"/>
              </w:rPr>
            </w:pPr>
            <w:r w:rsidRPr="004A06E7">
              <w:rPr>
                <w:sz w:val="22"/>
                <w:szCs w:val="22"/>
              </w:rPr>
              <w:t>Recommendation article</w:t>
            </w:r>
          </w:p>
        </w:tc>
        <w:tc>
          <w:tcPr>
            <w:tcW w:w="2452" w:type="dxa"/>
            <w:vAlign w:val="center"/>
          </w:tcPr>
          <w:p w14:paraId="7421B0FD" w14:textId="77777777" w:rsidR="008F4CB6" w:rsidRPr="004A06E7" w:rsidRDefault="008F4CB6" w:rsidP="00C962D6">
            <w:pPr>
              <w:rPr>
                <w:sz w:val="22"/>
                <w:szCs w:val="22"/>
              </w:rPr>
            </w:pPr>
            <w:r w:rsidRPr="004A06E7">
              <w:rPr>
                <w:sz w:val="22"/>
                <w:szCs w:val="22"/>
              </w:rPr>
              <w:t>Cancer survivors</w:t>
            </w:r>
          </w:p>
        </w:tc>
        <w:tc>
          <w:tcPr>
            <w:tcW w:w="1072" w:type="dxa"/>
            <w:vAlign w:val="center"/>
          </w:tcPr>
          <w:p w14:paraId="4B8FDCF6" w14:textId="77777777" w:rsidR="008F4CB6" w:rsidRPr="004A06E7" w:rsidRDefault="008F4CB6" w:rsidP="00C962D6">
            <w:pPr>
              <w:rPr>
                <w:sz w:val="22"/>
                <w:szCs w:val="22"/>
              </w:rPr>
            </w:pPr>
          </w:p>
        </w:tc>
        <w:tc>
          <w:tcPr>
            <w:tcW w:w="5246" w:type="dxa"/>
            <w:vAlign w:val="center"/>
          </w:tcPr>
          <w:p w14:paraId="691C975E" w14:textId="77777777" w:rsidR="008F4CB6" w:rsidRPr="004A06E7" w:rsidRDefault="008F4CB6" w:rsidP="008F4CB6">
            <w:pPr>
              <w:pStyle w:val="Prrafodelista"/>
              <w:numPr>
                <w:ilvl w:val="0"/>
                <w:numId w:val="37"/>
              </w:numPr>
              <w:rPr>
                <w:rFonts w:ascii="Times New Roman" w:hAnsi="Times New Roman" w:cs="Times New Roman"/>
                <w:sz w:val="22"/>
                <w:szCs w:val="22"/>
              </w:rPr>
            </w:pPr>
            <w:r w:rsidRPr="004A06E7">
              <w:rPr>
                <w:rFonts w:ascii="Times New Roman" w:hAnsi="Times New Roman" w:cs="Times New Roman"/>
                <w:sz w:val="22"/>
                <w:szCs w:val="22"/>
              </w:rPr>
              <w:t xml:space="preserve">American College of Sports Medicine </w:t>
            </w:r>
          </w:p>
          <w:p w14:paraId="08E7CE5D" w14:textId="77777777" w:rsidR="008F4CB6" w:rsidRPr="004A06E7" w:rsidRDefault="008F4CB6" w:rsidP="008F4CB6">
            <w:pPr>
              <w:pStyle w:val="Prrafodelista"/>
              <w:numPr>
                <w:ilvl w:val="0"/>
                <w:numId w:val="37"/>
              </w:numPr>
              <w:rPr>
                <w:rFonts w:ascii="Times New Roman" w:hAnsi="Times New Roman" w:cs="Times New Roman"/>
                <w:sz w:val="22"/>
                <w:szCs w:val="22"/>
              </w:rPr>
            </w:pPr>
            <w:r w:rsidRPr="004A06E7">
              <w:rPr>
                <w:rFonts w:ascii="Times New Roman" w:hAnsi="Times New Roman" w:cs="Times New Roman"/>
                <w:sz w:val="22"/>
                <w:szCs w:val="22"/>
              </w:rPr>
              <w:t>2008 physical activity guidelines for adults with chronic conditions</w:t>
            </w:r>
          </w:p>
        </w:tc>
        <w:tc>
          <w:tcPr>
            <w:tcW w:w="1558" w:type="dxa"/>
            <w:vAlign w:val="center"/>
          </w:tcPr>
          <w:p w14:paraId="3FE477C3" w14:textId="77777777" w:rsidR="008F4CB6" w:rsidRPr="004A06E7" w:rsidRDefault="008F4CB6" w:rsidP="00C962D6">
            <w:pPr>
              <w:rPr>
                <w:sz w:val="22"/>
                <w:szCs w:val="22"/>
              </w:rPr>
            </w:pPr>
            <w:r w:rsidRPr="004A06E7">
              <w:rPr>
                <w:sz w:val="22"/>
                <w:szCs w:val="22"/>
              </w:rPr>
              <w:t>No</w:t>
            </w:r>
          </w:p>
        </w:tc>
        <w:tc>
          <w:tcPr>
            <w:tcW w:w="1254" w:type="dxa"/>
            <w:vAlign w:val="center"/>
          </w:tcPr>
          <w:p w14:paraId="3AD35399" w14:textId="77777777" w:rsidR="008F4CB6" w:rsidRPr="004A06E7" w:rsidRDefault="008F4CB6" w:rsidP="00C962D6">
            <w:pPr>
              <w:rPr>
                <w:sz w:val="22"/>
                <w:szCs w:val="22"/>
              </w:rPr>
            </w:pPr>
            <w:r w:rsidRPr="004A06E7">
              <w:rPr>
                <w:sz w:val="22"/>
                <w:szCs w:val="22"/>
              </w:rPr>
              <w:t>No</w:t>
            </w:r>
          </w:p>
        </w:tc>
      </w:tr>
      <w:tr w:rsidR="008F4CB6" w:rsidRPr="004A06E7" w14:paraId="2A32C8B1" w14:textId="77777777" w:rsidTr="00C962D6">
        <w:trPr>
          <w:trHeight w:val="684"/>
          <w:jc w:val="center"/>
        </w:trPr>
        <w:tc>
          <w:tcPr>
            <w:tcW w:w="1387" w:type="dxa"/>
            <w:vAlign w:val="center"/>
          </w:tcPr>
          <w:p w14:paraId="68A2ADDA" w14:textId="77777777" w:rsidR="008F4CB6" w:rsidRPr="004A06E7" w:rsidRDefault="008F4CB6" w:rsidP="00C962D6">
            <w:pPr>
              <w:rPr>
                <w:sz w:val="22"/>
                <w:szCs w:val="22"/>
              </w:rPr>
            </w:pPr>
            <w:r w:rsidRPr="004A06E7">
              <w:rPr>
                <w:sz w:val="22"/>
                <w:szCs w:val="22"/>
              </w:rPr>
              <w:t>Gellius et al. 2020</w:t>
            </w:r>
          </w:p>
        </w:tc>
        <w:tc>
          <w:tcPr>
            <w:tcW w:w="1768" w:type="dxa"/>
            <w:vAlign w:val="center"/>
          </w:tcPr>
          <w:p w14:paraId="43F47004" w14:textId="77777777" w:rsidR="008F4CB6" w:rsidRPr="004A06E7" w:rsidRDefault="008F4CB6" w:rsidP="00C962D6">
            <w:pPr>
              <w:rPr>
                <w:sz w:val="22"/>
                <w:szCs w:val="22"/>
              </w:rPr>
            </w:pPr>
            <w:r w:rsidRPr="004A06E7">
              <w:rPr>
                <w:sz w:val="22"/>
                <w:szCs w:val="22"/>
              </w:rPr>
              <w:t>Original</w:t>
            </w:r>
          </w:p>
          <w:p w14:paraId="137A31E8" w14:textId="77777777" w:rsidR="008F4CB6" w:rsidRPr="004A06E7" w:rsidRDefault="008F4CB6" w:rsidP="00C962D6">
            <w:pPr>
              <w:rPr>
                <w:sz w:val="22"/>
                <w:szCs w:val="22"/>
              </w:rPr>
            </w:pPr>
            <w:r w:rsidRPr="004A06E7">
              <w:rPr>
                <w:sz w:val="22"/>
                <w:szCs w:val="22"/>
              </w:rPr>
              <w:t>article</w:t>
            </w:r>
          </w:p>
        </w:tc>
        <w:tc>
          <w:tcPr>
            <w:tcW w:w="2452" w:type="dxa"/>
            <w:vAlign w:val="center"/>
          </w:tcPr>
          <w:p w14:paraId="51D94CB3"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18604A71" w14:textId="77777777" w:rsidR="008F4CB6" w:rsidRPr="004A06E7" w:rsidRDefault="008F4CB6" w:rsidP="00C962D6">
            <w:pPr>
              <w:rPr>
                <w:sz w:val="22"/>
                <w:szCs w:val="22"/>
              </w:rPr>
            </w:pPr>
            <w:r w:rsidRPr="004A06E7">
              <w:rPr>
                <w:sz w:val="22"/>
                <w:szCs w:val="22"/>
              </w:rPr>
              <w:t>Yes</w:t>
            </w:r>
          </w:p>
        </w:tc>
        <w:tc>
          <w:tcPr>
            <w:tcW w:w="5246" w:type="dxa"/>
            <w:vAlign w:val="center"/>
          </w:tcPr>
          <w:p w14:paraId="41149B9B" w14:textId="77777777" w:rsidR="008F4CB6" w:rsidRPr="004A06E7" w:rsidRDefault="008F4CB6" w:rsidP="008F4CB6">
            <w:pPr>
              <w:pStyle w:val="Prrafodelista"/>
              <w:numPr>
                <w:ilvl w:val="0"/>
                <w:numId w:val="6"/>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tc>
        <w:tc>
          <w:tcPr>
            <w:tcW w:w="1558" w:type="dxa"/>
            <w:vAlign w:val="center"/>
          </w:tcPr>
          <w:p w14:paraId="4EA258E2" w14:textId="77777777" w:rsidR="008F4CB6" w:rsidRPr="004A06E7" w:rsidRDefault="008F4CB6" w:rsidP="00C962D6">
            <w:pPr>
              <w:rPr>
                <w:sz w:val="22"/>
                <w:szCs w:val="22"/>
              </w:rPr>
            </w:pPr>
            <w:r w:rsidRPr="004A06E7">
              <w:rPr>
                <w:sz w:val="22"/>
                <w:szCs w:val="22"/>
              </w:rPr>
              <w:t>Yes</w:t>
            </w:r>
          </w:p>
        </w:tc>
        <w:tc>
          <w:tcPr>
            <w:tcW w:w="1254" w:type="dxa"/>
            <w:vAlign w:val="center"/>
          </w:tcPr>
          <w:p w14:paraId="4538AC32" w14:textId="77777777" w:rsidR="008F4CB6" w:rsidRPr="004A06E7" w:rsidRDefault="008F4CB6" w:rsidP="00C962D6">
            <w:pPr>
              <w:rPr>
                <w:sz w:val="22"/>
                <w:szCs w:val="22"/>
              </w:rPr>
            </w:pPr>
            <w:r w:rsidRPr="004A06E7">
              <w:rPr>
                <w:sz w:val="22"/>
                <w:szCs w:val="22"/>
              </w:rPr>
              <w:t>No</w:t>
            </w:r>
          </w:p>
        </w:tc>
      </w:tr>
      <w:tr w:rsidR="008F4CB6" w:rsidRPr="004A06E7" w14:paraId="603CEB78" w14:textId="77777777" w:rsidTr="00C962D6">
        <w:trPr>
          <w:trHeight w:val="1066"/>
          <w:jc w:val="center"/>
        </w:trPr>
        <w:tc>
          <w:tcPr>
            <w:tcW w:w="1387" w:type="dxa"/>
            <w:vAlign w:val="center"/>
          </w:tcPr>
          <w:p w14:paraId="7949EF8F" w14:textId="77777777" w:rsidR="008F4CB6" w:rsidRPr="004A06E7" w:rsidRDefault="008F4CB6" w:rsidP="00C962D6">
            <w:pPr>
              <w:rPr>
                <w:sz w:val="22"/>
                <w:szCs w:val="22"/>
              </w:rPr>
            </w:pPr>
            <w:r w:rsidRPr="004A06E7">
              <w:rPr>
                <w:sz w:val="22"/>
                <w:szCs w:val="22"/>
              </w:rPr>
              <w:t>Geild et al. 2018</w:t>
            </w:r>
          </w:p>
        </w:tc>
        <w:tc>
          <w:tcPr>
            <w:tcW w:w="1768" w:type="dxa"/>
            <w:vAlign w:val="center"/>
          </w:tcPr>
          <w:p w14:paraId="2478492C" w14:textId="77777777" w:rsidR="008F4CB6" w:rsidRPr="004A06E7" w:rsidRDefault="008F4CB6" w:rsidP="00C962D6">
            <w:pPr>
              <w:rPr>
                <w:sz w:val="22"/>
                <w:szCs w:val="22"/>
              </w:rPr>
            </w:pPr>
            <w:r w:rsidRPr="004A06E7">
              <w:rPr>
                <w:sz w:val="22"/>
                <w:szCs w:val="22"/>
              </w:rPr>
              <w:t>Review article</w:t>
            </w:r>
          </w:p>
        </w:tc>
        <w:tc>
          <w:tcPr>
            <w:tcW w:w="2452" w:type="dxa"/>
            <w:vAlign w:val="center"/>
          </w:tcPr>
          <w:p w14:paraId="359BD927" w14:textId="77777777" w:rsidR="008F4CB6" w:rsidRPr="004A06E7" w:rsidRDefault="008F4CB6" w:rsidP="00C962D6">
            <w:pPr>
              <w:rPr>
                <w:sz w:val="22"/>
                <w:szCs w:val="22"/>
              </w:rPr>
            </w:pPr>
            <w:r w:rsidRPr="004A06E7">
              <w:rPr>
                <w:sz w:val="22"/>
                <w:szCs w:val="22"/>
              </w:rPr>
              <w:t>Adults with LTCs (T2DM, COPD, arthritis, stroke, depression, back pain)</w:t>
            </w:r>
          </w:p>
        </w:tc>
        <w:tc>
          <w:tcPr>
            <w:tcW w:w="1072" w:type="dxa"/>
            <w:vAlign w:val="center"/>
          </w:tcPr>
          <w:p w14:paraId="36E6818A" w14:textId="77777777" w:rsidR="008F4CB6" w:rsidRPr="004A06E7" w:rsidRDefault="008F4CB6" w:rsidP="00C962D6">
            <w:pPr>
              <w:rPr>
                <w:sz w:val="22"/>
                <w:szCs w:val="22"/>
              </w:rPr>
            </w:pPr>
            <w:r w:rsidRPr="004A06E7">
              <w:rPr>
                <w:sz w:val="22"/>
                <w:szCs w:val="22"/>
              </w:rPr>
              <w:t xml:space="preserve">Yes </w:t>
            </w:r>
          </w:p>
        </w:tc>
        <w:tc>
          <w:tcPr>
            <w:tcW w:w="5246" w:type="dxa"/>
            <w:vAlign w:val="center"/>
          </w:tcPr>
          <w:p w14:paraId="440452D7" w14:textId="77777777" w:rsidR="008F4CB6" w:rsidRPr="004A06E7" w:rsidRDefault="008F4CB6" w:rsidP="008F4CB6">
            <w:pPr>
              <w:pStyle w:val="Prrafodelista"/>
              <w:numPr>
                <w:ilvl w:val="0"/>
                <w:numId w:val="6"/>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tc>
        <w:tc>
          <w:tcPr>
            <w:tcW w:w="1558" w:type="dxa"/>
            <w:vAlign w:val="center"/>
          </w:tcPr>
          <w:p w14:paraId="74EAD56C" w14:textId="77777777" w:rsidR="008F4CB6" w:rsidRPr="004A06E7" w:rsidRDefault="008F4CB6" w:rsidP="00C962D6">
            <w:pPr>
              <w:rPr>
                <w:sz w:val="22"/>
                <w:szCs w:val="22"/>
              </w:rPr>
            </w:pPr>
            <w:r w:rsidRPr="004A06E7">
              <w:rPr>
                <w:sz w:val="22"/>
                <w:szCs w:val="22"/>
              </w:rPr>
              <w:t>Yes</w:t>
            </w:r>
          </w:p>
        </w:tc>
        <w:tc>
          <w:tcPr>
            <w:tcW w:w="1254" w:type="dxa"/>
            <w:vAlign w:val="center"/>
          </w:tcPr>
          <w:p w14:paraId="700A8FD6" w14:textId="77777777" w:rsidR="008F4CB6" w:rsidRPr="004A06E7" w:rsidRDefault="008F4CB6" w:rsidP="00C962D6">
            <w:pPr>
              <w:rPr>
                <w:sz w:val="22"/>
                <w:szCs w:val="22"/>
              </w:rPr>
            </w:pPr>
            <w:r w:rsidRPr="004A06E7">
              <w:rPr>
                <w:sz w:val="22"/>
                <w:szCs w:val="22"/>
              </w:rPr>
              <w:t>No</w:t>
            </w:r>
          </w:p>
        </w:tc>
      </w:tr>
      <w:tr w:rsidR="008F4CB6" w:rsidRPr="004A06E7" w14:paraId="09BD96C8" w14:textId="77777777" w:rsidTr="00C962D6">
        <w:trPr>
          <w:trHeight w:val="416"/>
          <w:jc w:val="center"/>
        </w:trPr>
        <w:tc>
          <w:tcPr>
            <w:tcW w:w="1387" w:type="dxa"/>
            <w:vAlign w:val="center"/>
          </w:tcPr>
          <w:p w14:paraId="1C2235A2" w14:textId="77777777" w:rsidR="008F4CB6" w:rsidRPr="004A06E7" w:rsidRDefault="008F4CB6" w:rsidP="00C962D6">
            <w:pPr>
              <w:rPr>
                <w:sz w:val="22"/>
                <w:szCs w:val="22"/>
              </w:rPr>
            </w:pPr>
            <w:r w:rsidRPr="004A06E7">
              <w:rPr>
                <w:sz w:val="22"/>
                <w:szCs w:val="22"/>
              </w:rPr>
              <w:t>Geild et al. 2018</w:t>
            </w:r>
          </w:p>
        </w:tc>
        <w:tc>
          <w:tcPr>
            <w:tcW w:w="1768" w:type="dxa"/>
            <w:vAlign w:val="center"/>
          </w:tcPr>
          <w:p w14:paraId="677055ED" w14:textId="77777777" w:rsidR="008F4CB6" w:rsidRPr="004A06E7" w:rsidRDefault="008F4CB6" w:rsidP="00C962D6">
            <w:pPr>
              <w:rPr>
                <w:sz w:val="22"/>
                <w:szCs w:val="22"/>
              </w:rPr>
            </w:pPr>
            <w:r w:rsidRPr="004A06E7">
              <w:rPr>
                <w:sz w:val="22"/>
                <w:szCs w:val="22"/>
              </w:rPr>
              <w:t>Review article</w:t>
            </w:r>
          </w:p>
        </w:tc>
        <w:tc>
          <w:tcPr>
            <w:tcW w:w="2452" w:type="dxa"/>
            <w:vAlign w:val="center"/>
          </w:tcPr>
          <w:p w14:paraId="5B9D4947" w14:textId="77777777" w:rsidR="008F4CB6" w:rsidRPr="004A06E7" w:rsidRDefault="008F4CB6" w:rsidP="00C962D6">
            <w:pPr>
              <w:rPr>
                <w:sz w:val="22"/>
                <w:szCs w:val="22"/>
              </w:rPr>
            </w:pPr>
            <w:r w:rsidRPr="004A06E7">
              <w:rPr>
                <w:sz w:val="22"/>
                <w:szCs w:val="22"/>
              </w:rPr>
              <w:t>Adults with multiple sclerosis</w:t>
            </w:r>
          </w:p>
        </w:tc>
        <w:tc>
          <w:tcPr>
            <w:tcW w:w="1072" w:type="dxa"/>
            <w:vAlign w:val="center"/>
          </w:tcPr>
          <w:p w14:paraId="3C10FD03" w14:textId="77777777" w:rsidR="008F4CB6" w:rsidRPr="004A06E7" w:rsidRDefault="008F4CB6" w:rsidP="00C962D6">
            <w:pPr>
              <w:rPr>
                <w:sz w:val="22"/>
                <w:szCs w:val="22"/>
              </w:rPr>
            </w:pPr>
            <w:r w:rsidRPr="004A06E7">
              <w:rPr>
                <w:sz w:val="22"/>
                <w:szCs w:val="22"/>
              </w:rPr>
              <w:t>Yes</w:t>
            </w:r>
          </w:p>
        </w:tc>
        <w:tc>
          <w:tcPr>
            <w:tcW w:w="5246" w:type="dxa"/>
            <w:vAlign w:val="center"/>
          </w:tcPr>
          <w:p w14:paraId="72C73C38" w14:textId="77777777" w:rsidR="008F4CB6" w:rsidRPr="004A06E7" w:rsidRDefault="008F4CB6" w:rsidP="008F4CB6">
            <w:pPr>
              <w:pStyle w:val="Prrafodelista"/>
              <w:numPr>
                <w:ilvl w:val="0"/>
                <w:numId w:val="19"/>
              </w:numPr>
              <w:rPr>
                <w:rFonts w:ascii="Times New Roman" w:hAnsi="Times New Roman" w:cs="Times New Roman"/>
                <w:sz w:val="22"/>
                <w:szCs w:val="22"/>
              </w:rPr>
            </w:pPr>
            <w:r w:rsidRPr="004A06E7">
              <w:rPr>
                <w:rFonts w:ascii="Times New Roman" w:hAnsi="Times New Roman" w:cs="Times New Roman"/>
                <w:sz w:val="22"/>
                <w:szCs w:val="22"/>
              </w:rPr>
              <w:t>Canadian Physical Activity Guidelines for Adults with Multiple Sclerosis</w:t>
            </w:r>
          </w:p>
          <w:p w14:paraId="605E3245" w14:textId="77777777" w:rsidR="008F4CB6" w:rsidRPr="004A06E7" w:rsidRDefault="008F4CB6" w:rsidP="008F4CB6">
            <w:pPr>
              <w:pStyle w:val="Prrafodelista"/>
              <w:numPr>
                <w:ilvl w:val="0"/>
                <w:numId w:val="19"/>
              </w:numPr>
              <w:rPr>
                <w:rFonts w:ascii="Times New Roman" w:hAnsi="Times New Roman" w:cs="Times New Roman"/>
                <w:sz w:val="22"/>
                <w:szCs w:val="22"/>
              </w:rPr>
            </w:pPr>
            <w:r w:rsidRPr="004A06E7">
              <w:rPr>
                <w:rFonts w:ascii="Times New Roman" w:hAnsi="Times New Roman" w:cs="Times New Roman"/>
                <w:sz w:val="22"/>
                <w:szCs w:val="22"/>
              </w:rPr>
              <w:t>Multiple Sclerosis: Management of Multiple Sclerosis in Primary and Secondary Care</w:t>
            </w:r>
          </w:p>
        </w:tc>
        <w:tc>
          <w:tcPr>
            <w:tcW w:w="1558" w:type="dxa"/>
            <w:vAlign w:val="center"/>
          </w:tcPr>
          <w:p w14:paraId="18BB59B6" w14:textId="77777777" w:rsidR="008F4CB6" w:rsidRPr="004A06E7" w:rsidRDefault="008F4CB6" w:rsidP="00C962D6">
            <w:pPr>
              <w:rPr>
                <w:sz w:val="22"/>
                <w:szCs w:val="22"/>
              </w:rPr>
            </w:pPr>
            <w:r w:rsidRPr="004A06E7">
              <w:rPr>
                <w:sz w:val="22"/>
                <w:szCs w:val="22"/>
              </w:rPr>
              <w:t>No</w:t>
            </w:r>
          </w:p>
        </w:tc>
        <w:tc>
          <w:tcPr>
            <w:tcW w:w="1254" w:type="dxa"/>
            <w:vAlign w:val="center"/>
          </w:tcPr>
          <w:p w14:paraId="666D4A05" w14:textId="77777777" w:rsidR="008F4CB6" w:rsidRPr="004A06E7" w:rsidRDefault="008F4CB6" w:rsidP="00C962D6">
            <w:pPr>
              <w:rPr>
                <w:sz w:val="22"/>
                <w:szCs w:val="22"/>
              </w:rPr>
            </w:pPr>
            <w:r w:rsidRPr="004A06E7">
              <w:rPr>
                <w:sz w:val="22"/>
                <w:szCs w:val="22"/>
              </w:rPr>
              <w:t>No</w:t>
            </w:r>
          </w:p>
        </w:tc>
      </w:tr>
    </w:tbl>
    <w:p w14:paraId="494E3EE3" w14:textId="77777777" w:rsidR="008F4CB6" w:rsidRPr="004A06E7" w:rsidRDefault="008F4CB6" w:rsidP="008F4CB6">
      <w:pPr>
        <w:rPr>
          <w:b/>
          <w:bCs/>
          <w:sz w:val="22"/>
          <w:szCs w:val="22"/>
          <w:lang w:val="en-US"/>
        </w:rPr>
        <w:sectPr w:rsidR="008F4CB6" w:rsidRPr="004A06E7" w:rsidSect="008E34A2">
          <w:pgSz w:w="16838" w:h="11906" w:orient="landscape"/>
          <w:pgMar w:top="1440" w:right="1440" w:bottom="1440" w:left="1440" w:header="708" w:footer="708" w:gutter="0"/>
          <w:cols w:space="708"/>
          <w:docGrid w:linePitch="360"/>
        </w:sectPr>
      </w:pPr>
    </w:p>
    <w:p w14:paraId="59CF6833" w14:textId="77777777" w:rsidR="008F4CB6" w:rsidRPr="004A06E7" w:rsidRDefault="008F4CB6" w:rsidP="008F4CB6">
      <w:pPr>
        <w:rPr>
          <w:b/>
          <w:bCs/>
          <w:sz w:val="22"/>
          <w:szCs w:val="22"/>
          <w:lang w:val="en-US"/>
        </w:rPr>
      </w:pPr>
    </w:p>
    <w:p w14:paraId="04DD4F49" w14:textId="77777777" w:rsidR="008F4CB6" w:rsidRPr="004A06E7" w:rsidRDefault="008F4CB6" w:rsidP="008F4CB6">
      <w:pPr>
        <w:rPr>
          <w:b/>
          <w:bCs/>
          <w:sz w:val="22"/>
          <w:szCs w:val="22"/>
        </w:rPr>
      </w:pPr>
      <w:r w:rsidRPr="004A06E7">
        <w:rPr>
          <w:b/>
          <w:bCs/>
          <w:sz w:val="22"/>
          <w:szCs w:val="22"/>
        </w:rPr>
        <w:t>Table 1. Continuation</w:t>
      </w:r>
    </w:p>
    <w:p w14:paraId="3937666E" w14:textId="77777777" w:rsidR="008F4CB6" w:rsidRPr="004A06E7" w:rsidRDefault="008F4CB6" w:rsidP="008F4CB6">
      <w:pPr>
        <w:rPr>
          <w:b/>
          <w:bCs/>
          <w:sz w:val="22"/>
          <w:szCs w:val="22"/>
        </w:rPr>
      </w:pPr>
    </w:p>
    <w:p w14:paraId="1D616BAB" w14:textId="77777777" w:rsidR="008F4CB6" w:rsidRPr="004A06E7" w:rsidRDefault="008F4CB6" w:rsidP="008F4CB6">
      <w:pPr>
        <w:rPr>
          <w:b/>
          <w:bCs/>
          <w:sz w:val="22"/>
          <w:szCs w:val="22"/>
        </w:rPr>
      </w:pPr>
    </w:p>
    <w:tbl>
      <w:tblPr>
        <w:tblStyle w:val="Tablaconcuadrcula"/>
        <w:tblW w:w="14737" w:type="dxa"/>
        <w:jc w:val="center"/>
        <w:tblLook w:val="04A0" w:firstRow="1" w:lastRow="0" w:firstColumn="1" w:lastColumn="0" w:noHBand="0" w:noVBand="1"/>
      </w:tblPr>
      <w:tblGrid>
        <w:gridCol w:w="1403"/>
        <w:gridCol w:w="1365"/>
        <w:gridCol w:w="2523"/>
        <w:gridCol w:w="1072"/>
        <w:gridCol w:w="5518"/>
        <w:gridCol w:w="1585"/>
        <w:gridCol w:w="1271"/>
      </w:tblGrid>
      <w:tr w:rsidR="008F4CB6" w:rsidRPr="004A06E7" w14:paraId="1E7F987E" w14:textId="77777777" w:rsidTr="00C962D6">
        <w:trPr>
          <w:trHeight w:val="583"/>
          <w:jc w:val="center"/>
        </w:trPr>
        <w:tc>
          <w:tcPr>
            <w:tcW w:w="1403" w:type="dxa"/>
            <w:vAlign w:val="center"/>
          </w:tcPr>
          <w:p w14:paraId="3D6C5391" w14:textId="77777777" w:rsidR="008F4CB6" w:rsidRPr="004A06E7" w:rsidRDefault="008F4CB6" w:rsidP="00C962D6">
            <w:pPr>
              <w:jc w:val="center"/>
              <w:rPr>
                <w:b/>
                <w:bCs/>
                <w:sz w:val="22"/>
                <w:szCs w:val="22"/>
              </w:rPr>
            </w:pPr>
            <w:r w:rsidRPr="004A06E7">
              <w:rPr>
                <w:b/>
                <w:bCs/>
                <w:sz w:val="22"/>
                <w:szCs w:val="22"/>
              </w:rPr>
              <w:t>Reference</w:t>
            </w:r>
          </w:p>
        </w:tc>
        <w:tc>
          <w:tcPr>
            <w:tcW w:w="1365" w:type="dxa"/>
            <w:vAlign w:val="center"/>
          </w:tcPr>
          <w:p w14:paraId="7FCEB059" w14:textId="77777777" w:rsidR="008F4CB6" w:rsidRPr="004A06E7" w:rsidRDefault="008F4CB6" w:rsidP="00C962D6">
            <w:pPr>
              <w:jc w:val="center"/>
              <w:rPr>
                <w:b/>
                <w:bCs/>
                <w:sz w:val="22"/>
                <w:szCs w:val="22"/>
              </w:rPr>
            </w:pPr>
            <w:r w:rsidRPr="004A06E7">
              <w:rPr>
                <w:b/>
                <w:bCs/>
                <w:sz w:val="22"/>
                <w:szCs w:val="22"/>
              </w:rPr>
              <w:t>Type of study</w:t>
            </w:r>
          </w:p>
        </w:tc>
        <w:tc>
          <w:tcPr>
            <w:tcW w:w="2523" w:type="dxa"/>
            <w:vAlign w:val="center"/>
          </w:tcPr>
          <w:p w14:paraId="37503BE5"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1C1699E2" w14:textId="77777777" w:rsidR="008F4CB6" w:rsidRPr="004A06E7" w:rsidRDefault="008F4CB6" w:rsidP="00C962D6">
            <w:pPr>
              <w:jc w:val="center"/>
              <w:rPr>
                <w:b/>
                <w:bCs/>
                <w:sz w:val="22"/>
                <w:szCs w:val="22"/>
              </w:rPr>
            </w:pPr>
            <w:r w:rsidRPr="004A06E7">
              <w:rPr>
                <w:b/>
                <w:bCs/>
                <w:sz w:val="22"/>
                <w:szCs w:val="22"/>
              </w:rPr>
              <w:t>Based on PA guideline</w:t>
            </w:r>
          </w:p>
        </w:tc>
        <w:tc>
          <w:tcPr>
            <w:tcW w:w="5518" w:type="dxa"/>
            <w:vAlign w:val="center"/>
          </w:tcPr>
          <w:p w14:paraId="2A1A36D7" w14:textId="77777777" w:rsidR="008F4CB6" w:rsidRPr="004A06E7" w:rsidRDefault="008F4CB6" w:rsidP="00C962D6">
            <w:pPr>
              <w:jc w:val="center"/>
              <w:rPr>
                <w:b/>
                <w:bCs/>
                <w:sz w:val="22"/>
                <w:szCs w:val="22"/>
              </w:rPr>
            </w:pPr>
            <w:r w:rsidRPr="004A06E7">
              <w:rPr>
                <w:b/>
                <w:bCs/>
                <w:sz w:val="22"/>
                <w:szCs w:val="22"/>
              </w:rPr>
              <w:t>Specify PA guideline(s)</w:t>
            </w:r>
          </w:p>
        </w:tc>
        <w:tc>
          <w:tcPr>
            <w:tcW w:w="1585" w:type="dxa"/>
            <w:vAlign w:val="center"/>
          </w:tcPr>
          <w:p w14:paraId="4AB69160"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71" w:type="dxa"/>
            <w:vAlign w:val="center"/>
          </w:tcPr>
          <w:p w14:paraId="58F3DD5A"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1F5CE7C6" w14:textId="77777777" w:rsidTr="00C962D6">
        <w:trPr>
          <w:trHeight w:val="461"/>
          <w:jc w:val="center"/>
        </w:trPr>
        <w:tc>
          <w:tcPr>
            <w:tcW w:w="1403" w:type="dxa"/>
            <w:vAlign w:val="center"/>
          </w:tcPr>
          <w:p w14:paraId="2009E89A" w14:textId="77777777" w:rsidR="008F4CB6" w:rsidRPr="004A06E7" w:rsidRDefault="008F4CB6" w:rsidP="00C962D6">
            <w:pPr>
              <w:rPr>
                <w:sz w:val="22"/>
                <w:szCs w:val="22"/>
              </w:rPr>
            </w:pPr>
            <w:r w:rsidRPr="004A06E7">
              <w:rPr>
                <w:sz w:val="22"/>
                <w:szCs w:val="22"/>
              </w:rPr>
              <w:t>Guozhu Lee et al. 2017</w:t>
            </w:r>
          </w:p>
        </w:tc>
        <w:tc>
          <w:tcPr>
            <w:tcW w:w="1365" w:type="dxa"/>
            <w:vAlign w:val="center"/>
          </w:tcPr>
          <w:p w14:paraId="372D12B8" w14:textId="77777777" w:rsidR="008F4CB6" w:rsidRPr="004A06E7" w:rsidRDefault="008F4CB6" w:rsidP="00C962D6">
            <w:pPr>
              <w:rPr>
                <w:sz w:val="22"/>
                <w:szCs w:val="22"/>
              </w:rPr>
            </w:pPr>
            <w:r w:rsidRPr="004A06E7">
              <w:rPr>
                <w:sz w:val="22"/>
                <w:szCs w:val="22"/>
              </w:rPr>
              <w:t>Review article</w:t>
            </w:r>
          </w:p>
        </w:tc>
        <w:tc>
          <w:tcPr>
            <w:tcW w:w="2523" w:type="dxa"/>
            <w:vAlign w:val="center"/>
          </w:tcPr>
          <w:p w14:paraId="5733EE37" w14:textId="77777777" w:rsidR="008F4CB6" w:rsidRPr="004A06E7" w:rsidRDefault="008F4CB6" w:rsidP="00C962D6">
            <w:pPr>
              <w:rPr>
                <w:sz w:val="22"/>
                <w:szCs w:val="22"/>
              </w:rPr>
            </w:pPr>
            <w:r w:rsidRPr="004A06E7">
              <w:rPr>
                <w:sz w:val="22"/>
                <w:szCs w:val="22"/>
              </w:rPr>
              <w:t>Older adults (65 years or older)</w:t>
            </w:r>
          </w:p>
        </w:tc>
        <w:tc>
          <w:tcPr>
            <w:tcW w:w="1072" w:type="dxa"/>
            <w:vAlign w:val="center"/>
          </w:tcPr>
          <w:p w14:paraId="7E4697DB" w14:textId="77777777" w:rsidR="008F4CB6" w:rsidRPr="004A06E7" w:rsidRDefault="008F4CB6" w:rsidP="00C962D6">
            <w:pPr>
              <w:rPr>
                <w:sz w:val="22"/>
                <w:szCs w:val="22"/>
              </w:rPr>
            </w:pPr>
            <w:r w:rsidRPr="004A06E7">
              <w:rPr>
                <w:sz w:val="22"/>
                <w:szCs w:val="22"/>
              </w:rPr>
              <w:t xml:space="preserve">Yes </w:t>
            </w:r>
          </w:p>
        </w:tc>
        <w:tc>
          <w:tcPr>
            <w:tcW w:w="5518" w:type="dxa"/>
            <w:vAlign w:val="center"/>
          </w:tcPr>
          <w:p w14:paraId="753CB1A1" w14:textId="77777777" w:rsidR="008F4CB6" w:rsidRPr="004A06E7" w:rsidRDefault="008F4CB6" w:rsidP="008F4CB6">
            <w:pPr>
              <w:pStyle w:val="Prrafodelista"/>
              <w:numPr>
                <w:ilvl w:val="0"/>
                <w:numId w:val="17"/>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34775E1B" w14:textId="77777777" w:rsidR="008F4CB6" w:rsidRPr="004A06E7" w:rsidRDefault="008F4CB6" w:rsidP="00C962D6">
            <w:pPr>
              <w:pStyle w:val="Prrafodelista"/>
              <w:ind w:left="360"/>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85" w:type="dxa"/>
            <w:vAlign w:val="center"/>
          </w:tcPr>
          <w:p w14:paraId="62620BF2" w14:textId="77777777" w:rsidR="008F4CB6" w:rsidRPr="004A06E7" w:rsidRDefault="008F4CB6" w:rsidP="00C962D6">
            <w:pPr>
              <w:rPr>
                <w:sz w:val="22"/>
                <w:szCs w:val="22"/>
              </w:rPr>
            </w:pPr>
            <w:r w:rsidRPr="004A06E7">
              <w:rPr>
                <w:sz w:val="22"/>
                <w:szCs w:val="22"/>
              </w:rPr>
              <w:t>Yes</w:t>
            </w:r>
          </w:p>
        </w:tc>
        <w:tc>
          <w:tcPr>
            <w:tcW w:w="1271" w:type="dxa"/>
            <w:vAlign w:val="center"/>
          </w:tcPr>
          <w:p w14:paraId="66713075" w14:textId="77777777" w:rsidR="008F4CB6" w:rsidRPr="004A06E7" w:rsidRDefault="008F4CB6" w:rsidP="00C962D6">
            <w:pPr>
              <w:rPr>
                <w:sz w:val="22"/>
                <w:szCs w:val="22"/>
              </w:rPr>
            </w:pPr>
            <w:r w:rsidRPr="004A06E7">
              <w:rPr>
                <w:sz w:val="22"/>
                <w:szCs w:val="22"/>
              </w:rPr>
              <w:t>No</w:t>
            </w:r>
          </w:p>
        </w:tc>
      </w:tr>
      <w:tr w:rsidR="008F4CB6" w:rsidRPr="004A06E7" w14:paraId="794607F2" w14:textId="77777777" w:rsidTr="00C962D6">
        <w:trPr>
          <w:trHeight w:val="684"/>
          <w:jc w:val="center"/>
        </w:trPr>
        <w:tc>
          <w:tcPr>
            <w:tcW w:w="1403" w:type="dxa"/>
            <w:vAlign w:val="center"/>
          </w:tcPr>
          <w:p w14:paraId="4A3466A7" w14:textId="77777777" w:rsidR="008F4CB6" w:rsidRPr="004A06E7" w:rsidRDefault="008F4CB6" w:rsidP="00C962D6">
            <w:pPr>
              <w:rPr>
                <w:sz w:val="22"/>
                <w:szCs w:val="22"/>
              </w:rPr>
            </w:pPr>
            <w:r w:rsidRPr="004A06E7">
              <w:rPr>
                <w:sz w:val="22"/>
                <w:szCs w:val="22"/>
              </w:rPr>
              <w:t>Halabchi et al. 2017</w:t>
            </w:r>
          </w:p>
        </w:tc>
        <w:tc>
          <w:tcPr>
            <w:tcW w:w="1365" w:type="dxa"/>
            <w:vAlign w:val="center"/>
          </w:tcPr>
          <w:p w14:paraId="5752F8B2" w14:textId="77777777" w:rsidR="008F4CB6" w:rsidRPr="004A06E7" w:rsidRDefault="008F4CB6" w:rsidP="00C962D6">
            <w:pPr>
              <w:rPr>
                <w:sz w:val="22"/>
                <w:szCs w:val="22"/>
              </w:rPr>
            </w:pPr>
            <w:r w:rsidRPr="004A06E7">
              <w:rPr>
                <w:sz w:val="22"/>
                <w:szCs w:val="22"/>
              </w:rPr>
              <w:t>Debate article</w:t>
            </w:r>
          </w:p>
        </w:tc>
        <w:tc>
          <w:tcPr>
            <w:tcW w:w="2523" w:type="dxa"/>
            <w:vAlign w:val="center"/>
          </w:tcPr>
          <w:p w14:paraId="251BB150" w14:textId="77777777" w:rsidR="008F4CB6" w:rsidRPr="004A06E7" w:rsidRDefault="008F4CB6" w:rsidP="00C962D6">
            <w:pPr>
              <w:rPr>
                <w:sz w:val="22"/>
                <w:szCs w:val="22"/>
              </w:rPr>
            </w:pPr>
            <w:r w:rsidRPr="004A06E7">
              <w:rPr>
                <w:sz w:val="22"/>
                <w:szCs w:val="22"/>
              </w:rPr>
              <w:t>Adults with multiple sclerosis</w:t>
            </w:r>
          </w:p>
        </w:tc>
        <w:tc>
          <w:tcPr>
            <w:tcW w:w="1072" w:type="dxa"/>
            <w:vAlign w:val="center"/>
          </w:tcPr>
          <w:p w14:paraId="326E0C13" w14:textId="77777777" w:rsidR="008F4CB6" w:rsidRPr="004A06E7" w:rsidRDefault="008F4CB6" w:rsidP="00C962D6">
            <w:pPr>
              <w:rPr>
                <w:sz w:val="22"/>
                <w:szCs w:val="22"/>
              </w:rPr>
            </w:pPr>
            <w:r w:rsidRPr="004A06E7">
              <w:rPr>
                <w:sz w:val="22"/>
                <w:szCs w:val="22"/>
              </w:rPr>
              <w:t xml:space="preserve">Yes </w:t>
            </w:r>
          </w:p>
        </w:tc>
        <w:tc>
          <w:tcPr>
            <w:tcW w:w="5518" w:type="dxa"/>
            <w:vAlign w:val="center"/>
          </w:tcPr>
          <w:p w14:paraId="42D20FB7" w14:textId="77777777" w:rsidR="008F4CB6" w:rsidRPr="004A06E7" w:rsidRDefault="008F4CB6" w:rsidP="008F4CB6">
            <w:pPr>
              <w:pStyle w:val="Prrafodelista"/>
              <w:numPr>
                <w:ilvl w:val="0"/>
                <w:numId w:val="17"/>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tc>
        <w:tc>
          <w:tcPr>
            <w:tcW w:w="1585" w:type="dxa"/>
            <w:vAlign w:val="center"/>
          </w:tcPr>
          <w:p w14:paraId="0FB1BF04" w14:textId="77777777" w:rsidR="008F4CB6" w:rsidRPr="004A06E7" w:rsidRDefault="008F4CB6" w:rsidP="00C962D6">
            <w:pPr>
              <w:rPr>
                <w:sz w:val="22"/>
                <w:szCs w:val="22"/>
              </w:rPr>
            </w:pPr>
            <w:r w:rsidRPr="004A06E7">
              <w:rPr>
                <w:sz w:val="22"/>
                <w:szCs w:val="22"/>
              </w:rPr>
              <w:t>Yes</w:t>
            </w:r>
          </w:p>
        </w:tc>
        <w:tc>
          <w:tcPr>
            <w:tcW w:w="1271" w:type="dxa"/>
            <w:vAlign w:val="center"/>
          </w:tcPr>
          <w:p w14:paraId="30F9C6A2" w14:textId="77777777" w:rsidR="008F4CB6" w:rsidRPr="004A06E7" w:rsidRDefault="008F4CB6" w:rsidP="00C962D6">
            <w:pPr>
              <w:rPr>
                <w:sz w:val="22"/>
                <w:szCs w:val="22"/>
              </w:rPr>
            </w:pPr>
            <w:r w:rsidRPr="004A06E7">
              <w:rPr>
                <w:sz w:val="22"/>
                <w:szCs w:val="22"/>
              </w:rPr>
              <w:t>No</w:t>
            </w:r>
          </w:p>
        </w:tc>
      </w:tr>
      <w:tr w:rsidR="008F4CB6" w:rsidRPr="004A06E7" w14:paraId="0613493B" w14:textId="77777777" w:rsidTr="00C962D6">
        <w:trPr>
          <w:trHeight w:val="1145"/>
          <w:jc w:val="center"/>
        </w:trPr>
        <w:tc>
          <w:tcPr>
            <w:tcW w:w="1403" w:type="dxa"/>
            <w:vAlign w:val="center"/>
          </w:tcPr>
          <w:p w14:paraId="0EABB99E" w14:textId="77777777" w:rsidR="008F4CB6" w:rsidRPr="004A06E7" w:rsidRDefault="008F4CB6" w:rsidP="00C962D6">
            <w:pPr>
              <w:rPr>
                <w:sz w:val="22"/>
                <w:szCs w:val="22"/>
              </w:rPr>
            </w:pPr>
            <w:r w:rsidRPr="004A06E7">
              <w:rPr>
                <w:sz w:val="22"/>
                <w:szCs w:val="22"/>
              </w:rPr>
              <w:t>Hindieh et al. 2017</w:t>
            </w:r>
          </w:p>
        </w:tc>
        <w:tc>
          <w:tcPr>
            <w:tcW w:w="1365" w:type="dxa"/>
            <w:vAlign w:val="center"/>
          </w:tcPr>
          <w:p w14:paraId="6CFC88AF" w14:textId="77777777" w:rsidR="008F4CB6" w:rsidRPr="004A06E7" w:rsidRDefault="008F4CB6" w:rsidP="00C962D6">
            <w:pPr>
              <w:rPr>
                <w:sz w:val="22"/>
                <w:szCs w:val="22"/>
              </w:rPr>
            </w:pPr>
            <w:r w:rsidRPr="004A06E7">
              <w:rPr>
                <w:sz w:val="22"/>
                <w:szCs w:val="22"/>
              </w:rPr>
              <w:t>Review article</w:t>
            </w:r>
          </w:p>
        </w:tc>
        <w:tc>
          <w:tcPr>
            <w:tcW w:w="2523" w:type="dxa"/>
            <w:vAlign w:val="center"/>
          </w:tcPr>
          <w:p w14:paraId="2F149ACF" w14:textId="77777777" w:rsidR="008F4CB6" w:rsidRPr="004A06E7" w:rsidRDefault="008F4CB6" w:rsidP="00C962D6">
            <w:pPr>
              <w:rPr>
                <w:sz w:val="22"/>
                <w:szCs w:val="22"/>
              </w:rPr>
            </w:pPr>
            <w:r w:rsidRPr="004A06E7">
              <w:rPr>
                <w:sz w:val="22"/>
                <w:szCs w:val="22"/>
              </w:rPr>
              <w:t>Adults with hypertrophic cardiomyopathy</w:t>
            </w:r>
          </w:p>
        </w:tc>
        <w:tc>
          <w:tcPr>
            <w:tcW w:w="1072" w:type="dxa"/>
            <w:vAlign w:val="center"/>
          </w:tcPr>
          <w:p w14:paraId="4483CD24" w14:textId="77777777" w:rsidR="008F4CB6" w:rsidRPr="004A06E7" w:rsidRDefault="008F4CB6" w:rsidP="00C962D6">
            <w:pPr>
              <w:rPr>
                <w:sz w:val="22"/>
                <w:szCs w:val="22"/>
              </w:rPr>
            </w:pPr>
            <w:r w:rsidRPr="004A06E7">
              <w:rPr>
                <w:sz w:val="22"/>
                <w:szCs w:val="22"/>
              </w:rPr>
              <w:t xml:space="preserve">Yes </w:t>
            </w:r>
          </w:p>
        </w:tc>
        <w:tc>
          <w:tcPr>
            <w:tcW w:w="5518" w:type="dxa"/>
            <w:vAlign w:val="center"/>
          </w:tcPr>
          <w:p w14:paraId="0F61C508" w14:textId="77777777" w:rsidR="008F4CB6" w:rsidRPr="004A06E7" w:rsidRDefault="008F4CB6" w:rsidP="008F4CB6">
            <w:pPr>
              <w:pStyle w:val="Prrafodelista"/>
              <w:numPr>
                <w:ilvl w:val="0"/>
                <w:numId w:val="21"/>
              </w:numPr>
              <w:rPr>
                <w:rFonts w:ascii="Times New Roman" w:hAnsi="Times New Roman" w:cs="Times New Roman"/>
                <w:sz w:val="22"/>
                <w:szCs w:val="22"/>
              </w:rPr>
            </w:pPr>
            <w:r w:rsidRPr="004A06E7">
              <w:rPr>
                <w:rFonts w:ascii="Times New Roman" w:hAnsi="Times New Roman" w:cs="Times New Roman"/>
                <w:sz w:val="22"/>
                <w:szCs w:val="22"/>
              </w:rPr>
              <w:t>American Heart Association</w:t>
            </w:r>
          </w:p>
          <w:p w14:paraId="34D08D69" w14:textId="77777777" w:rsidR="008F4CB6" w:rsidRPr="004A06E7" w:rsidRDefault="008F4CB6" w:rsidP="008F4CB6">
            <w:pPr>
              <w:pStyle w:val="Prrafodelista"/>
              <w:numPr>
                <w:ilvl w:val="0"/>
                <w:numId w:val="21"/>
              </w:numPr>
              <w:rPr>
                <w:rFonts w:ascii="Times New Roman" w:hAnsi="Times New Roman" w:cs="Times New Roman"/>
                <w:sz w:val="22"/>
                <w:szCs w:val="22"/>
              </w:rPr>
            </w:pPr>
            <w:r w:rsidRPr="004A06E7">
              <w:rPr>
                <w:rFonts w:ascii="Times New Roman" w:hAnsi="Times New Roman" w:cs="Times New Roman"/>
                <w:sz w:val="22"/>
                <w:szCs w:val="22"/>
              </w:rPr>
              <w:t>American College of Cardiology</w:t>
            </w:r>
          </w:p>
          <w:p w14:paraId="3FCDD640" w14:textId="77777777" w:rsidR="008F4CB6" w:rsidRPr="004A06E7" w:rsidRDefault="008F4CB6" w:rsidP="008F4CB6">
            <w:pPr>
              <w:pStyle w:val="Prrafodelista"/>
              <w:numPr>
                <w:ilvl w:val="0"/>
                <w:numId w:val="21"/>
              </w:numPr>
              <w:rPr>
                <w:rFonts w:ascii="Times New Roman" w:hAnsi="Times New Roman" w:cs="Times New Roman"/>
                <w:sz w:val="22"/>
                <w:szCs w:val="22"/>
              </w:rPr>
            </w:pPr>
            <w:r w:rsidRPr="004A06E7">
              <w:rPr>
                <w:rFonts w:ascii="Times New Roman" w:hAnsi="Times New Roman" w:cs="Times New Roman"/>
                <w:sz w:val="22"/>
                <w:szCs w:val="22"/>
              </w:rPr>
              <w:t>European Society of Cardiology</w:t>
            </w:r>
          </w:p>
        </w:tc>
        <w:tc>
          <w:tcPr>
            <w:tcW w:w="1585" w:type="dxa"/>
            <w:vAlign w:val="center"/>
          </w:tcPr>
          <w:p w14:paraId="56A13EAC" w14:textId="77777777" w:rsidR="008F4CB6" w:rsidRPr="004A06E7" w:rsidRDefault="008F4CB6" w:rsidP="00C962D6">
            <w:pPr>
              <w:rPr>
                <w:sz w:val="22"/>
                <w:szCs w:val="22"/>
              </w:rPr>
            </w:pPr>
          </w:p>
          <w:p w14:paraId="02EE3C22" w14:textId="77777777" w:rsidR="008F4CB6" w:rsidRPr="004A06E7" w:rsidRDefault="008F4CB6" w:rsidP="00C962D6">
            <w:pPr>
              <w:rPr>
                <w:sz w:val="22"/>
                <w:szCs w:val="22"/>
              </w:rPr>
            </w:pPr>
            <w:r w:rsidRPr="004A06E7">
              <w:rPr>
                <w:sz w:val="22"/>
                <w:szCs w:val="22"/>
              </w:rPr>
              <w:t>No</w:t>
            </w:r>
          </w:p>
        </w:tc>
        <w:tc>
          <w:tcPr>
            <w:tcW w:w="1271" w:type="dxa"/>
            <w:vAlign w:val="center"/>
          </w:tcPr>
          <w:p w14:paraId="08858A32" w14:textId="77777777" w:rsidR="008F4CB6" w:rsidRPr="004A06E7" w:rsidRDefault="008F4CB6" w:rsidP="00C962D6">
            <w:pPr>
              <w:rPr>
                <w:sz w:val="22"/>
                <w:szCs w:val="22"/>
              </w:rPr>
            </w:pPr>
            <w:r w:rsidRPr="004A06E7">
              <w:rPr>
                <w:sz w:val="22"/>
                <w:szCs w:val="22"/>
              </w:rPr>
              <w:t>No</w:t>
            </w:r>
          </w:p>
        </w:tc>
      </w:tr>
      <w:tr w:rsidR="008F4CB6" w:rsidRPr="004A06E7" w14:paraId="54F0A354" w14:textId="77777777" w:rsidTr="00C962D6">
        <w:trPr>
          <w:trHeight w:val="684"/>
          <w:jc w:val="center"/>
        </w:trPr>
        <w:tc>
          <w:tcPr>
            <w:tcW w:w="1403" w:type="dxa"/>
            <w:vAlign w:val="center"/>
          </w:tcPr>
          <w:p w14:paraId="2CED1539" w14:textId="77777777" w:rsidR="008F4CB6" w:rsidRPr="004A06E7" w:rsidRDefault="008F4CB6" w:rsidP="00C962D6">
            <w:pPr>
              <w:rPr>
                <w:sz w:val="22"/>
                <w:szCs w:val="22"/>
              </w:rPr>
            </w:pPr>
            <w:r w:rsidRPr="004A06E7">
              <w:rPr>
                <w:sz w:val="22"/>
                <w:szCs w:val="22"/>
              </w:rPr>
              <w:t>Howell et al. 2017</w:t>
            </w:r>
          </w:p>
        </w:tc>
        <w:tc>
          <w:tcPr>
            <w:tcW w:w="1365" w:type="dxa"/>
            <w:vAlign w:val="center"/>
          </w:tcPr>
          <w:p w14:paraId="1E53EA27" w14:textId="77777777" w:rsidR="008F4CB6" w:rsidRPr="004A06E7" w:rsidRDefault="008F4CB6" w:rsidP="00C962D6">
            <w:pPr>
              <w:rPr>
                <w:sz w:val="22"/>
                <w:szCs w:val="22"/>
              </w:rPr>
            </w:pPr>
            <w:r w:rsidRPr="004A06E7">
              <w:rPr>
                <w:sz w:val="22"/>
                <w:szCs w:val="22"/>
              </w:rPr>
              <w:t>Review article</w:t>
            </w:r>
          </w:p>
        </w:tc>
        <w:tc>
          <w:tcPr>
            <w:tcW w:w="2523" w:type="dxa"/>
            <w:vAlign w:val="center"/>
          </w:tcPr>
          <w:p w14:paraId="144AA0D4"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0E08A382" w14:textId="77777777" w:rsidR="008F4CB6" w:rsidRPr="004A06E7" w:rsidRDefault="008F4CB6" w:rsidP="00C962D6">
            <w:pPr>
              <w:rPr>
                <w:sz w:val="22"/>
                <w:szCs w:val="22"/>
              </w:rPr>
            </w:pPr>
            <w:r w:rsidRPr="004A06E7">
              <w:rPr>
                <w:sz w:val="22"/>
                <w:szCs w:val="22"/>
              </w:rPr>
              <w:t>Yes</w:t>
            </w:r>
          </w:p>
        </w:tc>
        <w:tc>
          <w:tcPr>
            <w:tcW w:w="5518" w:type="dxa"/>
            <w:vAlign w:val="center"/>
          </w:tcPr>
          <w:p w14:paraId="7C75786E" w14:textId="77777777" w:rsidR="008F4CB6" w:rsidRPr="004A06E7" w:rsidRDefault="008F4CB6" w:rsidP="008F4CB6">
            <w:pPr>
              <w:pStyle w:val="Prrafodelista"/>
              <w:numPr>
                <w:ilvl w:val="0"/>
                <w:numId w:val="14"/>
              </w:numPr>
              <w:rPr>
                <w:rFonts w:ascii="Times New Roman" w:hAnsi="Times New Roman" w:cs="Times New Roman"/>
                <w:sz w:val="22"/>
                <w:szCs w:val="22"/>
              </w:rPr>
            </w:pPr>
            <w:r w:rsidRPr="004A06E7">
              <w:rPr>
                <w:rFonts w:ascii="Times New Roman" w:hAnsi="Times New Roman" w:cs="Times New Roman"/>
                <w:sz w:val="22"/>
                <w:szCs w:val="22"/>
              </w:rPr>
              <w:t>National Haemophilia Foundation</w:t>
            </w:r>
          </w:p>
          <w:p w14:paraId="419A1BBB" w14:textId="77777777" w:rsidR="008F4CB6" w:rsidRPr="004A06E7" w:rsidRDefault="008F4CB6" w:rsidP="008F4CB6">
            <w:pPr>
              <w:pStyle w:val="Prrafodelista"/>
              <w:numPr>
                <w:ilvl w:val="0"/>
                <w:numId w:val="14"/>
              </w:numPr>
              <w:rPr>
                <w:rFonts w:ascii="Times New Roman" w:hAnsi="Times New Roman" w:cs="Times New Roman"/>
                <w:sz w:val="22"/>
                <w:szCs w:val="22"/>
              </w:rPr>
            </w:pPr>
            <w:r w:rsidRPr="004A06E7">
              <w:rPr>
                <w:rFonts w:ascii="Times New Roman" w:hAnsi="Times New Roman" w:cs="Times New Roman"/>
                <w:sz w:val="22"/>
                <w:szCs w:val="22"/>
              </w:rPr>
              <w:t>Canadian Haemophilia Society</w:t>
            </w:r>
          </w:p>
          <w:p w14:paraId="5026B3DE" w14:textId="77777777" w:rsidR="008F4CB6" w:rsidRPr="004A06E7" w:rsidRDefault="008F4CB6" w:rsidP="00C962D6">
            <w:pPr>
              <w:pStyle w:val="Prrafodelista"/>
              <w:ind w:left="360"/>
              <w:rPr>
                <w:rFonts w:ascii="Times New Roman" w:hAnsi="Times New Roman" w:cs="Times New Roman"/>
                <w:sz w:val="22"/>
                <w:szCs w:val="22"/>
              </w:rPr>
            </w:pPr>
            <w:r w:rsidRPr="004A06E7">
              <w:rPr>
                <w:rFonts w:ascii="Times New Roman" w:hAnsi="Times New Roman" w:cs="Times New Roman"/>
                <w:sz w:val="22"/>
                <w:szCs w:val="22"/>
              </w:rPr>
              <w:t>World Federation of Haemophilia</w:t>
            </w:r>
          </w:p>
        </w:tc>
        <w:tc>
          <w:tcPr>
            <w:tcW w:w="1585" w:type="dxa"/>
            <w:vAlign w:val="center"/>
          </w:tcPr>
          <w:p w14:paraId="77CF2ACE" w14:textId="77777777" w:rsidR="008F4CB6" w:rsidRPr="004A06E7" w:rsidRDefault="008F4CB6" w:rsidP="00C962D6">
            <w:pPr>
              <w:rPr>
                <w:sz w:val="22"/>
                <w:szCs w:val="22"/>
              </w:rPr>
            </w:pPr>
            <w:r w:rsidRPr="004A06E7">
              <w:rPr>
                <w:sz w:val="22"/>
                <w:szCs w:val="22"/>
              </w:rPr>
              <w:t>Yes</w:t>
            </w:r>
          </w:p>
        </w:tc>
        <w:tc>
          <w:tcPr>
            <w:tcW w:w="1271" w:type="dxa"/>
            <w:vAlign w:val="center"/>
          </w:tcPr>
          <w:p w14:paraId="61AA14E6" w14:textId="77777777" w:rsidR="008F4CB6" w:rsidRPr="004A06E7" w:rsidRDefault="008F4CB6" w:rsidP="00C962D6">
            <w:pPr>
              <w:rPr>
                <w:sz w:val="22"/>
                <w:szCs w:val="22"/>
              </w:rPr>
            </w:pPr>
            <w:r w:rsidRPr="004A06E7">
              <w:rPr>
                <w:sz w:val="22"/>
                <w:szCs w:val="22"/>
              </w:rPr>
              <w:t>No</w:t>
            </w:r>
          </w:p>
        </w:tc>
      </w:tr>
      <w:tr w:rsidR="008F4CB6" w:rsidRPr="004A06E7" w14:paraId="705E1941" w14:textId="77777777" w:rsidTr="00C962D6">
        <w:trPr>
          <w:trHeight w:val="907"/>
          <w:jc w:val="center"/>
        </w:trPr>
        <w:tc>
          <w:tcPr>
            <w:tcW w:w="1403" w:type="dxa"/>
            <w:vAlign w:val="center"/>
          </w:tcPr>
          <w:p w14:paraId="2EB6BD4F" w14:textId="77777777" w:rsidR="008F4CB6" w:rsidRPr="004A06E7" w:rsidRDefault="008F4CB6" w:rsidP="00C962D6">
            <w:pPr>
              <w:tabs>
                <w:tab w:val="left" w:pos="787"/>
              </w:tabs>
              <w:rPr>
                <w:sz w:val="22"/>
                <w:szCs w:val="22"/>
              </w:rPr>
            </w:pPr>
            <w:r w:rsidRPr="004A06E7">
              <w:rPr>
                <w:sz w:val="22"/>
                <w:szCs w:val="22"/>
              </w:rPr>
              <w:t>Hudson et al. 2020</w:t>
            </w:r>
          </w:p>
        </w:tc>
        <w:tc>
          <w:tcPr>
            <w:tcW w:w="1365" w:type="dxa"/>
            <w:vAlign w:val="center"/>
          </w:tcPr>
          <w:p w14:paraId="338959D7" w14:textId="77777777" w:rsidR="008F4CB6" w:rsidRPr="004A06E7" w:rsidRDefault="008F4CB6" w:rsidP="00C962D6">
            <w:pPr>
              <w:rPr>
                <w:sz w:val="22"/>
                <w:szCs w:val="22"/>
              </w:rPr>
            </w:pPr>
            <w:r w:rsidRPr="004A06E7">
              <w:rPr>
                <w:sz w:val="22"/>
                <w:szCs w:val="22"/>
              </w:rPr>
              <w:t xml:space="preserve">Review article </w:t>
            </w:r>
          </w:p>
        </w:tc>
        <w:tc>
          <w:tcPr>
            <w:tcW w:w="2523" w:type="dxa"/>
            <w:vAlign w:val="center"/>
          </w:tcPr>
          <w:p w14:paraId="3748544A"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6CD663C9" w14:textId="77777777" w:rsidR="008F4CB6" w:rsidRPr="004A06E7" w:rsidRDefault="008F4CB6" w:rsidP="00C962D6">
            <w:pPr>
              <w:rPr>
                <w:sz w:val="22"/>
                <w:szCs w:val="22"/>
              </w:rPr>
            </w:pPr>
            <w:r w:rsidRPr="004A06E7">
              <w:rPr>
                <w:sz w:val="22"/>
                <w:szCs w:val="22"/>
              </w:rPr>
              <w:t>Yes</w:t>
            </w:r>
          </w:p>
        </w:tc>
        <w:tc>
          <w:tcPr>
            <w:tcW w:w="5518" w:type="dxa"/>
            <w:vAlign w:val="center"/>
          </w:tcPr>
          <w:p w14:paraId="77BF0C1A"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p w14:paraId="77404BD6"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tc>
        <w:tc>
          <w:tcPr>
            <w:tcW w:w="1585" w:type="dxa"/>
            <w:vAlign w:val="center"/>
          </w:tcPr>
          <w:p w14:paraId="78AA3D76" w14:textId="77777777" w:rsidR="008F4CB6" w:rsidRPr="004A06E7" w:rsidRDefault="008F4CB6" w:rsidP="00C962D6">
            <w:pPr>
              <w:rPr>
                <w:sz w:val="22"/>
                <w:szCs w:val="22"/>
              </w:rPr>
            </w:pPr>
            <w:r w:rsidRPr="004A06E7">
              <w:rPr>
                <w:sz w:val="22"/>
                <w:szCs w:val="22"/>
              </w:rPr>
              <w:t>Yes</w:t>
            </w:r>
          </w:p>
        </w:tc>
        <w:tc>
          <w:tcPr>
            <w:tcW w:w="1271" w:type="dxa"/>
            <w:vAlign w:val="center"/>
          </w:tcPr>
          <w:p w14:paraId="3604C749" w14:textId="77777777" w:rsidR="008F4CB6" w:rsidRPr="004A06E7" w:rsidRDefault="008F4CB6" w:rsidP="00C962D6">
            <w:pPr>
              <w:rPr>
                <w:sz w:val="22"/>
                <w:szCs w:val="22"/>
              </w:rPr>
            </w:pPr>
            <w:r w:rsidRPr="004A06E7">
              <w:rPr>
                <w:sz w:val="22"/>
                <w:szCs w:val="22"/>
              </w:rPr>
              <w:t>No</w:t>
            </w:r>
          </w:p>
        </w:tc>
      </w:tr>
      <w:tr w:rsidR="008F4CB6" w:rsidRPr="004A06E7" w14:paraId="75400114" w14:textId="77777777" w:rsidTr="00C962D6">
        <w:trPr>
          <w:trHeight w:val="684"/>
          <w:jc w:val="center"/>
        </w:trPr>
        <w:tc>
          <w:tcPr>
            <w:tcW w:w="1403" w:type="dxa"/>
            <w:vAlign w:val="center"/>
          </w:tcPr>
          <w:p w14:paraId="64FBB55E" w14:textId="77777777" w:rsidR="008F4CB6" w:rsidRPr="004A06E7" w:rsidRDefault="008F4CB6" w:rsidP="00C962D6">
            <w:pPr>
              <w:rPr>
                <w:sz w:val="22"/>
                <w:szCs w:val="22"/>
              </w:rPr>
            </w:pPr>
            <w:r w:rsidRPr="004A06E7">
              <w:rPr>
                <w:sz w:val="22"/>
                <w:szCs w:val="22"/>
              </w:rPr>
              <w:t>Jiménez-Pavón et al. 2020</w:t>
            </w:r>
          </w:p>
        </w:tc>
        <w:tc>
          <w:tcPr>
            <w:tcW w:w="1365" w:type="dxa"/>
            <w:vAlign w:val="center"/>
          </w:tcPr>
          <w:p w14:paraId="2769C093" w14:textId="77777777" w:rsidR="008F4CB6" w:rsidRPr="004A06E7" w:rsidRDefault="008F4CB6" w:rsidP="00C962D6">
            <w:pPr>
              <w:rPr>
                <w:sz w:val="22"/>
                <w:szCs w:val="22"/>
              </w:rPr>
            </w:pPr>
            <w:r w:rsidRPr="004A06E7">
              <w:rPr>
                <w:sz w:val="22"/>
                <w:szCs w:val="22"/>
              </w:rPr>
              <w:t>Special commentary</w:t>
            </w:r>
          </w:p>
        </w:tc>
        <w:tc>
          <w:tcPr>
            <w:tcW w:w="2523" w:type="dxa"/>
            <w:vAlign w:val="center"/>
          </w:tcPr>
          <w:p w14:paraId="1F0D90AF"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667455C6" w14:textId="77777777" w:rsidR="008F4CB6" w:rsidRPr="004A06E7" w:rsidRDefault="008F4CB6" w:rsidP="00C962D6">
            <w:pPr>
              <w:rPr>
                <w:sz w:val="22"/>
                <w:szCs w:val="22"/>
              </w:rPr>
            </w:pPr>
            <w:r w:rsidRPr="004A06E7">
              <w:rPr>
                <w:sz w:val="22"/>
                <w:szCs w:val="22"/>
              </w:rPr>
              <w:t>No</w:t>
            </w:r>
          </w:p>
        </w:tc>
        <w:tc>
          <w:tcPr>
            <w:tcW w:w="5518" w:type="dxa"/>
            <w:vAlign w:val="center"/>
          </w:tcPr>
          <w:p w14:paraId="180B82B8" w14:textId="77777777" w:rsidR="008F4CB6" w:rsidRPr="004A06E7" w:rsidRDefault="008F4CB6" w:rsidP="00C962D6">
            <w:pPr>
              <w:rPr>
                <w:sz w:val="22"/>
                <w:szCs w:val="22"/>
              </w:rPr>
            </w:pPr>
            <w:r w:rsidRPr="004A06E7">
              <w:rPr>
                <w:sz w:val="22"/>
                <w:szCs w:val="22"/>
              </w:rPr>
              <w:t>N/A</w:t>
            </w:r>
          </w:p>
        </w:tc>
        <w:tc>
          <w:tcPr>
            <w:tcW w:w="1585" w:type="dxa"/>
            <w:vAlign w:val="center"/>
          </w:tcPr>
          <w:p w14:paraId="0CA29501" w14:textId="77777777" w:rsidR="008F4CB6" w:rsidRPr="004A06E7" w:rsidRDefault="008F4CB6" w:rsidP="00C962D6">
            <w:pPr>
              <w:rPr>
                <w:sz w:val="22"/>
                <w:szCs w:val="22"/>
              </w:rPr>
            </w:pPr>
            <w:r w:rsidRPr="004A06E7">
              <w:rPr>
                <w:sz w:val="22"/>
                <w:szCs w:val="22"/>
              </w:rPr>
              <w:t>Yes</w:t>
            </w:r>
          </w:p>
        </w:tc>
        <w:tc>
          <w:tcPr>
            <w:tcW w:w="1271" w:type="dxa"/>
            <w:vAlign w:val="center"/>
          </w:tcPr>
          <w:p w14:paraId="543AF7C4" w14:textId="77777777" w:rsidR="008F4CB6" w:rsidRPr="004A06E7" w:rsidRDefault="008F4CB6" w:rsidP="00C962D6">
            <w:pPr>
              <w:rPr>
                <w:sz w:val="22"/>
                <w:szCs w:val="22"/>
              </w:rPr>
            </w:pPr>
            <w:r w:rsidRPr="004A06E7">
              <w:rPr>
                <w:sz w:val="22"/>
                <w:szCs w:val="22"/>
              </w:rPr>
              <w:t>No</w:t>
            </w:r>
          </w:p>
        </w:tc>
      </w:tr>
      <w:tr w:rsidR="008F4CB6" w:rsidRPr="004A06E7" w14:paraId="595F5610" w14:textId="77777777" w:rsidTr="00C962D6">
        <w:trPr>
          <w:trHeight w:val="1383"/>
          <w:jc w:val="center"/>
        </w:trPr>
        <w:tc>
          <w:tcPr>
            <w:tcW w:w="1403" w:type="dxa"/>
            <w:vAlign w:val="center"/>
          </w:tcPr>
          <w:p w14:paraId="3376452B" w14:textId="77777777" w:rsidR="008F4CB6" w:rsidRPr="004A06E7" w:rsidRDefault="008F4CB6" w:rsidP="00C962D6">
            <w:pPr>
              <w:rPr>
                <w:sz w:val="22"/>
                <w:szCs w:val="22"/>
              </w:rPr>
            </w:pPr>
            <w:r w:rsidRPr="004A06E7">
              <w:rPr>
                <w:sz w:val="22"/>
                <w:szCs w:val="22"/>
              </w:rPr>
              <w:t>Jurak et al. 2020</w:t>
            </w:r>
          </w:p>
        </w:tc>
        <w:tc>
          <w:tcPr>
            <w:tcW w:w="1365" w:type="dxa"/>
            <w:vAlign w:val="center"/>
          </w:tcPr>
          <w:p w14:paraId="5B48417C" w14:textId="77777777" w:rsidR="008F4CB6" w:rsidRPr="004A06E7" w:rsidRDefault="008F4CB6" w:rsidP="00C962D6">
            <w:pPr>
              <w:rPr>
                <w:sz w:val="22"/>
                <w:szCs w:val="22"/>
              </w:rPr>
            </w:pPr>
            <w:r w:rsidRPr="004A06E7">
              <w:rPr>
                <w:sz w:val="22"/>
                <w:szCs w:val="22"/>
              </w:rPr>
              <w:t>Commentary article</w:t>
            </w:r>
          </w:p>
        </w:tc>
        <w:tc>
          <w:tcPr>
            <w:tcW w:w="2523" w:type="dxa"/>
            <w:vAlign w:val="center"/>
          </w:tcPr>
          <w:p w14:paraId="7E051B18"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24ED5AE3" w14:textId="77777777" w:rsidR="008F4CB6" w:rsidRPr="004A06E7" w:rsidRDefault="008F4CB6" w:rsidP="00C962D6">
            <w:pPr>
              <w:rPr>
                <w:sz w:val="22"/>
                <w:szCs w:val="22"/>
              </w:rPr>
            </w:pPr>
            <w:r w:rsidRPr="004A06E7">
              <w:rPr>
                <w:sz w:val="22"/>
                <w:szCs w:val="22"/>
              </w:rPr>
              <w:t>Yes</w:t>
            </w:r>
          </w:p>
        </w:tc>
        <w:tc>
          <w:tcPr>
            <w:tcW w:w="5518" w:type="dxa"/>
            <w:vAlign w:val="center"/>
          </w:tcPr>
          <w:p w14:paraId="40C470FC" w14:textId="77777777" w:rsidR="008F4CB6" w:rsidRPr="004A06E7" w:rsidRDefault="008F4CB6" w:rsidP="008F4CB6">
            <w:pPr>
              <w:pStyle w:val="Prrafodelista"/>
              <w:numPr>
                <w:ilvl w:val="0"/>
                <w:numId w:val="12"/>
              </w:numPr>
              <w:rPr>
                <w:rFonts w:ascii="Times New Roman" w:hAnsi="Times New Roman" w:cs="Times New Roman"/>
                <w:sz w:val="22"/>
                <w:szCs w:val="22"/>
              </w:rPr>
            </w:pPr>
            <w:r w:rsidRPr="004A06E7">
              <w:rPr>
                <w:rFonts w:ascii="Times New Roman" w:hAnsi="Times New Roman" w:cs="Times New Roman"/>
                <w:sz w:val="22"/>
                <w:szCs w:val="22"/>
              </w:rPr>
              <w:t>WHO Global action plan on physical activity 2018-2030</w:t>
            </w:r>
          </w:p>
          <w:p w14:paraId="4B2F4811" w14:textId="77777777" w:rsidR="008F4CB6" w:rsidRPr="004A06E7" w:rsidRDefault="008F4CB6" w:rsidP="008F4CB6">
            <w:pPr>
              <w:pStyle w:val="Prrafodelista"/>
              <w:numPr>
                <w:ilvl w:val="0"/>
                <w:numId w:val="12"/>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6FEC89D1" w14:textId="77777777" w:rsidR="008F4CB6" w:rsidRPr="004A06E7" w:rsidRDefault="008F4CB6" w:rsidP="008F4CB6">
            <w:pPr>
              <w:pStyle w:val="Prrafodelista"/>
              <w:numPr>
                <w:ilvl w:val="0"/>
                <w:numId w:val="12"/>
              </w:numPr>
              <w:rPr>
                <w:rFonts w:ascii="Times New Roman" w:hAnsi="Times New Roman" w:cs="Times New Roman"/>
                <w:sz w:val="22"/>
                <w:szCs w:val="22"/>
              </w:rPr>
            </w:pPr>
            <w:r w:rsidRPr="004A06E7">
              <w:rPr>
                <w:rFonts w:ascii="Times New Roman" w:hAnsi="Times New Roman" w:cs="Times New Roman"/>
                <w:sz w:val="22"/>
                <w:szCs w:val="22"/>
              </w:rPr>
              <w:t>Faculty of sport at the University of Ljubljana developed PA recommendations</w:t>
            </w:r>
          </w:p>
        </w:tc>
        <w:tc>
          <w:tcPr>
            <w:tcW w:w="1585" w:type="dxa"/>
            <w:vAlign w:val="center"/>
          </w:tcPr>
          <w:p w14:paraId="6070085E" w14:textId="77777777" w:rsidR="008F4CB6" w:rsidRPr="004A06E7" w:rsidRDefault="008F4CB6" w:rsidP="00C962D6">
            <w:pPr>
              <w:rPr>
                <w:sz w:val="22"/>
                <w:szCs w:val="22"/>
              </w:rPr>
            </w:pPr>
            <w:r w:rsidRPr="004A06E7">
              <w:rPr>
                <w:sz w:val="22"/>
                <w:szCs w:val="22"/>
              </w:rPr>
              <w:t>Yes</w:t>
            </w:r>
          </w:p>
        </w:tc>
        <w:tc>
          <w:tcPr>
            <w:tcW w:w="1271" w:type="dxa"/>
            <w:vAlign w:val="center"/>
          </w:tcPr>
          <w:p w14:paraId="44FDD84A" w14:textId="77777777" w:rsidR="008F4CB6" w:rsidRPr="004A06E7" w:rsidRDefault="008F4CB6" w:rsidP="00C962D6">
            <w:pPr>
              <w:rPr>
                <w:sz w:val="22"/>
                <w:szCs w:val="22"/>
              </w:rPr>
            </w:pPr>
            <w:r w:rsidRPr="004A06E7">
              <w:rPr>
                <w:sz w:val="22"/>
                <w:szCs w:val="22"/>
              </w:rPr>
              <w:t>No</w:t>
            </w:r>
          </w:p>
        </w:tc>
      </w:tr>
    </w:tbl>
    <w:p w14:paraId="39759315" w14:textId="77777777" w:rsidR="008F4CB6" w:rsidRPr="004A06E7" w:rsidRDefault="008F4CB6" w:rsidP="008F4CB6">
      <w:pPr>
        <w:rPr>
          <w:b/>
          <w:bCs/>
          <w:sz w:val="22"/>
          <w:szCs w:val="22"/>
          <w:lang w:val="en-US"/>
        </w:rPr>
        <w:sectPr w:rsidR="008F4CB6" w:rsidRPr="004A06E7" w:rsidSect="008E34A2">
          <w:pgSz w:w="16838" w:h="11906" w:orient="landscape"/>
          <w:pgMar w:top="1440" w:right="1440" w:bottom="1440" w:left="1440" w:header="708" w:footer="708" w:gutter="0"/>
          <w:cols w:space="708"/>
          <w:docGrid w:linePitch="360"/>
        </w:sectPr>
      </w:pPr>
    </w:p>
    <w:p w14:paraId="6E985C5A" w14:textId="77777777" w:rsidR="008F4CB6" w:rsidRPr="004A06E7" w:rsidRDefault="008F4CB6" w:rsidP="008F4CB6">
      <w:pPr>
        <w:rPr>
          <w:b/>
          <w:bCs/>
          <w:sz w:val="22"/>
          <w:szCs w:val="22"/>
        </w:rPr>
      </w:pPr>
      <w:r w:rsidRPr="004A06E7">
        <w:rPr>
          <w:b/>
          <w:bCs/>
          <w:sz w:val="22"/>
          <w:szCs w:val="22"/>
        </w:rPr>
        <w:lastRenderedPageBreak/>
        <w:t>Table 1. Continuation</w:t>
      </w:r>
    </w:p>
    <w:p w14:paraId="661BCCB9" w14:textId="77777777" w:rsidR="008F4CB6" w:rsidRPr="004A06E7" w:rsidRDefault="008F4CB6" w:rsidP="008F4CB6">
      <w:pPr>
        <w:rPr>
          <w:b/>
          <w:bCs/>
          <w:sz w:val="22"/>
          <w:szCs w:val="22"/>
        </w:rPr>
      </w:pPr>
    </w:p>
    <w:tbl>
      <w:tblPr>
        <w:tblStyle w:val="Tablaconcuadrcula"/>
        <w:tblW w:w="14737" w:type="dxa"/>
        <w:jc w:val="center"/>
        <w:tblLook w:val="04A0" w:firstRow="1" w:lastRow="0" w:firstColumn="1" w:lastColumn="0" w:noHBand="0" w:noVBand="1"/>
      </w:tblPr>
      <w:tblGrid>
        <w:gridCol w:w="1407"/>
        <w:gridCol w:w="1273"/>
        <w:gridCol w:w="2538"/>
        <w:gridCol w:w="1072"/>
        <w:gridCol w:w="5580"/>
        <w:gridCol w:w="1592"/>
        <w:gridCol w:w="1275"/>
      </w:tblGrid>
      <w:tr w:rsidR="008F4CB6" w:rsidRPr="004A06E7" w14:paraId="06AE7604" w14:textId="77777777" w:rsidTr="00C962D6">
        <w:trPr>
          <w:trHeight w:val="583"/>
          <w:jc w:val="center"/>
        </w:trPr>
        <w:tc>
          <w:tcPr>
            <w:tcW w:w="1407" w:type="dxa"/>
            <w:vAlign w:val="center"/>
          </w:tcPr>
          <w:p w14:paraId="5389C1ED" w14:textId="77777777" w:rsidR="008F4CB6" w:rsidRPr="004A06E7" w:rsidRDefault="008F4CB6" w:rsidP="00C962D6">
            <w:pPr>
              <w:jc w:val="center"/>
              <w:rPr>
                <w:b/>
                <w:bCs/>
                <w:sz w:val="22"/>
                <w:szCs w:val="22"/>
              </w:rPr>
            </w:pPr>
            <w:r w:rsidRPr="004A06E7">
              <w:rPr>
                <w:b/>
                <w:bCs/>
                <w:sz w:val="22"/>
                <w:szCs w:val="22"/>
              </w:rPr>
              <w:t>Reference</w:t>
            </w:r>
          </w:p>
        </w:tc>
        <w:tc>
          <w:tcPr>
            <w:tcW w:w="1273" w:type="dxa"/>
            <w:vAlign w:val="center"/>
          </w:tcPr>
          <w:p w14:paraId="66E19070" w14:textId="77777777" w:rsidR="008F4CB6" w:rsidRPr="004A06E7" w:rsidRDefault="008F4CB6" w:rsidP="00C962D6">
            <w:pPr>
              <w:jc w:val="center"/>
              <w:rPr>
                <w:b/>
                <w:bCs/>
                <w:sz w:val="22"/>
                <w:szCs w:val="22"/>
              </w:rPr>
            </w:pPr>
            <w:r w:rsidRPr="004A06E7">
              <w:rPr>
                <w:b/>
                <w:bCs/>
                <w:sz w:val="22"/>
                <w:szCs w:val="22"/>
              </w:rPr>
              <w:t>Type of study</w:t>
            </w:r>
          </w:p>
        </w:tc>
        <w:tc>
          <w:tcPr>
            <w:tcW w:w="2538" w:type="dxa"/>
            <w:vAlign w:val="center"/>
          </w:tcPr>
          <w:p w14:paraId="766F15BD"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1EA1F9EF" w14:textId="77777777" w:rsidR="008F4CB6" w:rsidRPr="004A06E7" w:rsidRDefault="008F4CB6" w:rsidP="00C962D6">
            <w:pPr>
              <w:jc w:val="center"/>
              <w:rPr>
                <w:b/>
                <w:bCs/>
                <w:sz w:val="22"/>
                <w:szCs w:val="22"/>
              </w:rPr>
            </w:pPr>
            <w:r w:rsidRPr="004A06E7">
              <w:rPr>
                <w:b/>
                <w:bCs/>
                <w:sz w:val="22"/>
                <w:szCs w:val="22"/>
              </w:rPr>
              <w:t>Based on PA guideline</w:t>
            </w:r>
          </w:p>
        </w:tc>
        <w:tc>
          <w:tcPr>
            <w:tcW w:w="5580" w:type="dxa"/>
            <w:vAlign w:val="center"/>
          </w:tcPr>
          <w:p w14:paraId="46FE0C7B" w14:textId="77777777" w:rsidR="008F4CB6" w:rsidRPr="004A06E7" w:rsidRDefault="008F4CB6" w:rsidP="00C962D6">
            <w:pPr>
              <w:jc w:val="center"/>
              <w:rPr>
                <w:b/>
                <w:bCs/>
                <w:sz w:val="22"/>
                <w:szCs w:val="22"/>
              </w:rPr>
            </w:pPr>
            <w:r w:rsidRPr="004A06E7">
              <w:rPr>
                <w:b/>
                <w:bCs/>
                <w:sz w:val="22"/>
                <w:szCs w:val="22"/>
              </w:rPr>
              <w:t>Specify PA guideline(s)</w:t>
            </w:r>
          </w:p>
        </w:tc>
        <w:tc>
          <w:tcPr>
            <w:tcW w:w="1592" w:type="dxa"/>
            <w:vAlign w:val="center"/>
          </w:tcPr>
          <w:p w14:paraId="1B31AF8A"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75" w:type="dxa"/>
            <w:vAlign w:val="center"/>
          </w:tcPr>
          <w:p w14:paraId="5C280757"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39F0C116" w14:textId="77777777" w:rsidTr="00C962D6">
        <w:trPr>
          <w:trHeight w:val="461"/>
          <w:jc w:val="center"/>
        </w:trPr>
        <w:tc>
          <w:tcPr>
            <w:tcW w:w="1407" w:type="dxa"/>
            <w:vAlign w:val="center"/>
          </w:tcPr>
          <w:p w14:paraId="6DF23006" w14:textId="77777777" w:rsidR="008F4CB6" w:rsidRPr="004A06E7" w:rsidRDefault="008F4CB6" w:rsidP="00C962D6">
            <w:pPr>
              <w:rPr>
                <w:sz w:val="22"/>
                <w:szCs w:val="22"/>
              </w:rPr>
            </w:pPr>
            <w:r w:rsidRPr="004A06E7">
              <w:rPr>
                <w:sz w:val="22"/>
                <w:szCs w:val="22"/>
              </w:rPr>
              <w:t>Kalb et al. 2020</w:t>
            </w:r>
          </w:p>
        </w:tc>
        <w:tc>
          <w:tcPr>
            <w:tcW w:w="1273" w:type="dxa"/>
            <w:vAlign w:val="center"/>
          </w:tcPr>
          <w:p w14:paraId="7F293556"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6AF01874" w14:textId="77777777" w:rsidR="008F4CB6" w:rsidRPr="004A06E7" w:rsidRDefault="008F4CB6" w:rsidP="00C962D6">
            <w:pPr>
              <w:rPr>
                <w:sz w:val="22"/>
                <w:szCs w:val="22"/>
              </w:rPr>
            </w:pPr>
            <w:r w:rsidRPr="004A06E7">
              <w:rPr>
                <w:sz w:val="22"/>
                <w:szCs w:val="22"/>
              </w:rPr>
              <w:t>Adults with multiple sclerosis</w:t>
            </w:r>
          </w:p>
        </w:tc>
        <w:tc>
          <w:tcPr>
            <w:tcW w:w="1072" w:type="dxa"/>
            <w:vAlign w:val="center"/>
          </w:tcPr>
          <w:p w14:paraId="17E70FDB" w14:textId="77777777" w:rsidR="008F4CB6" w:rsidRPr="004A06E7" w:rsidRDefault="008F4CB6" w:rsidP="00C962D6">
            <w:pPr>
              <w:rPr>
                <w:sz w:val="22"/>
                <w:szCs w:val="22"/>
              </w:rPr>
            </w:pPr>
            <w:r w:rsidRPr="004A06E7">
              <w:rPr>
                <w:sz w:val="22"/>
                <w:szCs w:val="22"/>
              </w:rPr>
              <w:t>Yes</w:t>
            </w:r>
          </w:p>
        </w:tc>
        <w:tc>
          <w:tcPr>
            <w:tcW w:w="5580" w:type="dxa"/>
            <w:vAlign w:val="center"/>
          </w:tcPr>
          <w:p w14:paraId="165805D3" w14:textId="77777777" w:rsidR="008F4CB6" w:rsidRPr="004A06E7" w:rsidRDefault="008F4CB6" w:rsidP="008F4CB6">
            <w:pPr>
              <w:pStyle w:val="Prrafodelista"/>
              <w:numPr>
                <w:ilvl w:val="0"/>
                <w:numId w:val="36"/>
              </w:numPr>
              <w:rPr>
                <w:rFonts w:ascii="Times New Roman" w:hAnsi="Times New Roman" w:cs="Times New Roman"/>
                <w:sz w:val="22"/>
                <w:szCs w:val="22"/>
              </w:rPr>
            </w:pPr>
            <w:r w:rsidRPr="004A06E7">
              <w:rPr>
                <w:rFonts w:ascii="Times New Roman" w:hAnsi="Times New Roman" w:cs="Times New Roman"/>
                <w:sz w:val="22"/>
                <w:szCs w:val="22"/>
              </w:rPr>
              <w:t>The National MS Society guidelines</w:t>
            </w:r>
          </w:p>
        </w:tc>
        <w:tc>
          <w:tcPr>
            <w:tcW w:w="1592" w:type="dxa"/>
            <w:vAlign w:val="center"/>
          </w:tcPr>
          <w:p w14:paraId="49E42B25" w14:textId="77777777" w:rsidR="008F4CB6" w:rsidRPr="004A06E7" w:rsidRDefault="008F4CB6" w:rsidP="00C962D6">
            <w:pPr>
              <w:rPr>
                <w:sz w:val="22"/>
                <w:szCs w:val="22"/>
              </w:rPr>
            </w:pPr>
            <w:r w:rsidRPr="004A06E7">
              <w:rPr>
                <w:sz w:val="22"/>
                <w:szCs w:val="22"/>
              </w:rPr>
              <w:t>Yes</w:t>
            </w:r>
          </w:p>
        </w:tc>
        <w:tc>
          <w:tcPr>
            <w:tcW w:w="1275" w:type="dxa"/>
            <w:vAlign w:val="center"/>
          </w:tcPr>
          <w:p w14:paraId="51580CD2" w14:textId="77777777" w:rsidR="008F4CB6" w:rsidRPr="004A06E7" w:rsidRDefault="008F4CB6" w:rsidP="00C962D6">
            <w:pPr>
              <w:rPr>
                <w:sz w:val="22"/>
                <w:szCs w:val="22"/>
              </w:rPr>
            </w:pPr>
            <w:r w:rsidRPr="004A06E7">
              <w:rPr>
                <w:sz w:val="22"/>
                <w:szCs w:val="22"/>
              </w:rPr>
              <w:t>No</w:t>
            </w:r>
          </w:p>
        </w:tc>
      </w:tr>
      <w:tr w:rsidR="008F4CB6" w:rsidRPr="004A06E7" w14:paraId="3D6B0712" w14:textId="77777777" w:rsidTr="00C962D6">
        <w:trPr>
          <w:trHeight w:val="684"/>
          <w:jc w:val="center"/>
        </w:trPr>
        <w:tc>
          <w:tcPr>
            <w:tcW w:w="1407" w:type="dxa"/>
            <w:vAlign w:val="center"/>
          </w:tcPr>
          <w:p w14:paraId="642C38F0" w14:textId="77777777" w:rsidR="008F4CB6" w:rsidRPr="004A06E7" w:rsidRDefault="008F4CB6" w:rsidP="00C962D6">
            <w:pPr>
              <w:rPr>
                <w:sz w:val="22"/>
                <w:szCs w:val="22"/>
              </w:rPr>
            </w:pPr>
            <w:r w:rsidRPr="004A06E7">
              <w:rPr>
                <w:sz w:val="22"/>
                <w:szCs w:val="22"/>
              </w:rPr>
              <w:t>Khoramipour et al. 2020</w:t>
            </w:r>
          </w:p>
        </w:tc>
        <w:tc>
          <w:tcPr>
            <w:tcW w:w="1273" w:type="dxa"/>
            <w:vAlign w:val="center"/>
          </w:tcPr>
          <w:p w14:paraId="0F914820" w14:textId="77777777" w:rsidR="008F4CB6" w:rsidRPr="004A06E7" w:rsidRDefault="008F4CB6" w:rsidP="00C962D6">
            <w:pPr>
              <w:rPr>
                <w:sz w:val="22"/>
                <w:szCs w:val="22"/>
              </w:rPr>
            </w:pPr>
            <w:r w:rsidRPr="004A06E7">
              <w:rPr>
                <w:sz w:val="22"/>
                <w:szCs w:val="22"/>
              </w:rPr>
              <w:t>Discussion article</w:t>
            </w:r>
          </w:p>
        </w:tc>
        <w:tc>
          <w:tcPr>
            <w:tcW w:w="2538" w:type="dxa"/>
            <w:vAlign w:val="center"/>
          </w:tcPr>
          <w:p w14:paraId="5388AD8B" w14:textId="77777777" w:rsidR="008F4CB6" w:rsidRPr="004A06E7" w:rsidRDefault="008F4CB6" w:rsidP="00C962D6">
            <w:pPr>
              <w:rPr>
                <w:sz w:val="22"/>
                <w:szCs w:val="22"/>
              </w:rPr>
            </w:pPr>
            <w:r w:rsidRPr="004A06E7">
              <w:rPr>
                <w:sz w:val="22"/>
                <w:szCs w:val="22"/>
              </w:rPr>
              <w:t>General</w:t>
            </w:r>
          </w:p>
          <w:p w14:paraId="3D7696FF" w14:textId="77777777" w:rsidR="008F4CB6" w:rsidRPr="004A06E7" w:rsidRDefault="008F4CB6" w:rsidP="00C962D6">
            <w:pPr>
              <w:rPr>
                <w:sz w:val="22"/>
                <w:szCs w:val="22"/>
              </w:rPr>
            </w:pPr>
            <w:r w:rsidRPr="004A06E7">
              <w:rPr>
                <w:sz w:val="22"/>
                <w:szCs w:val="22"/>
              </w:rPr>
              <w:t>population</w:t>
            </w:r>
          </w:p>
        </w:tc>
        <w:tc>
          <w:tcPr>
            <w:tcW w:w="1072" w:type="dxa"/>
            <w:vAlign w:val="center"/>
          </w:tcPr>
          <w:p w14:paraId="098B84E3" w14:textId="77777777" w:rsidR="008F4CB6" w:rsidRPr="004A06E7" w:rsidRDefault="008F4CB6" w:rsidP="00C962D6">
            <w:pPr>
              <w:rPr>
                <w:sz w:val="22"/>
                <w:szCs w:val="22"/>
              </w:rPr>
            </w:pPr>
            <w:r w:rsidRPr="004A06E7">
              <w:rPr>
                <w:sz w:val="22"/>
                <w:szCs w:val="22"/>
              </w:rPr>
              <w:t>No</w:t>
            </w:r>
          </w:p>
        </w:tc>
        <w:tc>
          <w:tcPr>
            <w:tcW w:w="5580" w:type="dxa"/>
            <w:vAlign w:val="center"/>
          </w:tcPr>
          <w:p w14:paraId="4875C08C" w14:textId="77777777" w:rsidR="008F4CB6" w:rsidRPr="004A06E7" w:rsidRDefault="008F4CB6" w:rsidP="00C962D6">
            <w:pPr>
              <w:rPr>
                <w:sz w:val="22"/>
                <w:szCs w:val="22"/>
              </w:rPr>
            </w:pPr>
            <w:r w:rsidRPr="004A06E7">
              <w:rPr>
                <w:sz w:val="22"/>
                <w:szCs w:val="22"/>
              </w:rPr>
              <w:t>N/A</w:t>
            </w:r>
          </w:p>
        </w:tc>
        <w:tc>
          <w:tcPr>
            <w:tcW w:w="1592" w:type="dxa"/>
            <w:vAlign w:val="center"/>
          </w:tcPr>
          <w:p w14:paraId="68688AA8" w14:textId="77777777" w:rsidR="008F4CB6" w:rsidRPr="004A06E7" w:rsidRDefault="008F4CB6" w:rsidP="00C962D6">
            <w:pPr>
              <w:rPr>
                <w:sz w:val="22"/>
                <w:szCs w:val="22"/>
              </w:rPr>
            </w:pPr>
            <w:r w:rsidRPr="004A06E7">
              <w:rPr>
                <w:sz w:val="22"/>
                <w:szCs w:val="22"/>
              </w:rPr>
              <w:t>Yes</w:t>
            </w:r>
          </w:p>
        </w:tc>
        <w:tc>
          <w:tcPr>
            <w:tcW w:w="1275" w:type="dxa"/>
            <w:vAlign w:val="center"/>
          </w:tcPr>
          <w:p w14:paraId="0D9C3A08" w14:textId="77777777" w:rsidR="008F4CB6" w:rsidRPr="004A06E7" w:rsidRDefault="008F4CB6" w:rsidP="00C962D6">
            <w:pPr>
              <w:rPr>
                <w:sz w:val="22"/>
                <w:szCs w:val="22"/>
              </w:rPr>
            </w:pPr>
            <w:r w:rsidRPr="004A06E7">
              <w:rPr>
                <w:sz w:val="22"/>
                <w:szCs w:val="22"/>
              </w:rPr>
              <w:t>Yes</w:t>
            </w:r>
          </w:p>
        </w:tc>
      </w:tr>
      <w:tr w:rsidR="008F4CB6" w:rsidRPr="004A06E7" w14:paraId="59750308" w14:textId="77777777" w:rsidTr="00C962D6">
        <w:trPr>
          <w:trHeight w:val="1145"/>
          <w:jc w:val="center"/>
        </w:trPr>
        <w:tc>
          <w:tcPr>
            <w:tcW w:w="1407" w:type="dxa"/>
            <w:vAlign w:val="center"/>
          </w:tcPr>
          <w:p w14:paraId="4DFAFFED" w14:textId="77777777" w:rsidR="008F4CB6" w:rsidRPr="004A06E7" w:rsidRDefault="008F4CB6" w:rsidP="00C962D6">
            <w:pPr>
              <w:rPr>
                <w:sz w:val="22"/>
                <w:szCs w:val="22"/>
              </w:rPr>
            </w:pPr>
            <w:r w:rsidRPr="004A06E7">
              <w:rPr>
                <w:sz w:val="22"/>
                <w:szCs w:val="22"/>
              </w:rPr>
              <w:t>Kim et al. 2019</w:t>
            </w:r>
          </w:p>
        </w:tc>
        <w:tc>
          <w:tcPr>
            <w:tcW w:w="1273" w:type="dxa"/>
            <w:vAlign w:val="center"/>
          </w:tcPr>
          <w:p w14:paraId="3138FE64" w14:textId="77777777" w:rsidR="008F4CB6" w:rsidRPr="004A06E7" w:rsidRDefault="008F4CB6" w:rsidP="00C962D6">
            <w:pPr>
              <w:rPr>
                <w:sz w:val="22"/>
                <w:szCs w:val="22"/>
              </w:rPr>
            </w:pPr>
            <w:r w:rsidRPr="004A06E7">
              <w:rPr>
                <w:sz w:val="22"/>
                <w:szCs w:val="22"/>
              </w:rPr>
              <w:t>Systematic search</w:t>
            </w:r>
          </w:p>
        </w:tc>
        <w:tc>
          <w:tcPr>
            <w:tcW w:w="2538" w:type="dxa"/>
            <w:vAlign w:val="center"/>
          </w:tcPr>
          <w:p w14:paraId="72840D41" w14:textId="77777777" w:rsidR="008F4CB6" w:rsidRPr="004A06E7" w:rsidRDefault="008F4CB6" w:rsidP="00C962D6">
            <w:pPr>
              <w:rPr>
                <w:sz w:val="22"/>
                <w:szCs w:val="22"/>
              </w:rPr>
            </w:pPr>
            <w:r w:rsidRPr="004A06E7">
              <w:rPr>
                <w:sz w:val="22"/>
                <w:szCs w:val="22"/>
              </w:rPr>
              <w:t>Adults with multiple sclerosis, stroke and Parkinson’s disease</w:t>
            </w:r>
          </w:p>
        </w:tc>
        <w:tc>
          <w:tcPr>
            <w:tcW w:w="1072" w:type="dxa"/>
            <w:vAlign w:val="center"/>
          </w:tcPr>
          <w:p w14:paraId="4EFD6907" w14:textId="77777777" w:rsidR="008F4CB6" w:rsidRPr="004A06E7" w:rsidRDefault="008F4CB6" w:rsidP="00C962D6">
            <w:pPr>
              <w:rPr>
                <w:sz w:val="22"/>
                <w:szCs w:val="22"/>
              </w:rPr>
            </w:pPr>
            <w:r w:rsidRPr="004A06E7">
              <w:rPr>
                <w:sz w:val="22"/>
                <w:szCs w:val="22"/>
              </w:rPr>
              <w:t xml:space="preserve">Yes </w:t>
            </w:r>
          </w:p>
        </w:tc>
        <w:tc>
          <w:tcPr>
            <w:tcW w:w="5580" w:type="dxa"/>
            <w:vAlign w:val="center"/>
          </w:tcPr>
          <w:p w14:paraId="6AB31977" w14:textId="77777777" w:rsidR="008F4CB6" w:rsidRPr="004A06E7" w:rsidRDefault="008F4CB6" w:rsidP="008F4CB6">
            <w:pPr>
              <w:pStyle w:val="Prrafodelista"/>
              <w:numPr>
                <w:ilvl w:val="0"/>
                <w:numId w:val="11"/>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73E4E7F5" w14:textId="77777777" w:rsidR="008F4CB6" w:rsidRPr="004A06E7" w:rsidRDefault="008F4CB6" w:rsidP="008F4CB6">
            <w:pPr>
              <w:pStyle w:val="Prrafodelista"/>
              <w:numPr>
                <w:ilvl w:val="0"/>
                <w:numId w:val="11"/>
              </w:numPr>
              <w:rPr>
                <w:rFonts w:ascii="Times New Roman" w:hAnsi="Times New Roman" w:cs="Times New Roman"/>
                <w:sz w:val="22"/>
                <w:szCs w:val="22"/>
              </w:rPr>
            </w:pPr>
            <w:r w:rsidRPr="004A06E7">
              <w:rPr>
                <w:rFonts w:ascii="Times New Roman" w:hAnsi="Times New Roman" w:cs="Times New Roman"/>
                <w:sz w:val="22"/>
                <w:szCs w:val="22"/>
              </w:rPr>
              <w:t>American Physical Therapy Association</w:t>
            </w:r>
          </w:p>
          <w:p w14:paraId="2FA39A44" w14:textId="77777777" w:rsidR="008F4CB6" w:rsidRPr="004A06E7" w:rsidRDefault="008F4CB6" w:rsidP="008F4CB6">
            <w:pPr>
              <w:pStyle w:val="Prrafodelista"/>
              <w:numPr>
                <w:ilvl w:val="0"/>
                <w:numId w:val="11"/>
              </w:numPr>
              <w:rPr>
                <w:rFonts w:ascii="Times New Roman" w:hAnsi="Times New Roman" w:cs="Times New Roman"/>
                <w:sz w:val="22"/>
                <w:szCs w:val="22"/>
              </w:rPr>
            </w:pPr>
            <w:r w:rsidRPr="004A06E7">
              <w:rPr>
                <w:rFonts w:ascii="Times New Roman" w:hAnsi="Times New Roman" w:cs="Times New Roman"/>
                <w:sz w:val="22"/>
                <w:szCs w:val="22"/>
              </w:rPr>
              <w:t>American Heart Association</w:t>
            </w:r>
          </w:p>
        </w:tc>
        <w:tc>
          <w:tcPr>
            <w:tcW w:w="1592" w:type="dxa"/>
            <w:vAlign w:val="center"/>
          </w:tcPr>
          <w:p w14:paraId="3261EAB6" w14:textId="77777777" w:rsidR="008F4CB6" w:rsidRPr="004A06E7" w:rsidRDefault="008F4CB6" w:rsidP="00C962D6">
            <w:pPr>
              <w:rPr>
                <w:sz w:val="22"/>
                <w:szCs w:val="22"/>
              </w:rPr>
            </w:pPr>
            <w:r w:rsidRPr="004A06E7">
              <w:rPr>
                <w:sz w:val="22"/>
                <w:szCs w:val="22"/>
              </w:rPr>
              <w:t>Yes</w:t>
            </w:r>
          </w:p>
        </w:tc>
        <w:tc>
          <w:tcPr>
            <w:tcW w:w="1275" w:type="dxa"/>
            <w:vAlign w:val="center"/>
          </w:tcPr>
          <w:p w14:paraId="717610F2" w14:textId="77777777" w:rsidR="008F4CB6" w:rsidRPr="004A06E7" w:rsidRDefault="008F4CB6" w:rsidP="00C962D6">
            <w:pPr>
              <w:rPr>
                <w:sz w:val="22"/>
                <w:szCs w:val="22"/>
              </w:rPr>
            </w:pPr>
            <w:r w:rsidRPr="004A06E7">
              <w:rPr>
                <w:sz w:val="22"/>
                <w:szCs w:val="22"/>
              </w:rPr>
              <w:t>No</w:t>
            </w:r>
          </w:p>
        </w:tc>
      </w:tr>
      <w:tr w:rsidR="008F4CB6" w:rsidRPr="004A06E7" w14:paraId="4333441F" w14:textId="77777777" w:rsidTr="00C962D6">
        <w:trPr>
          <w:trHeight w:val="684"/>
          <w:jc w:val="center"/>
        </w:trPr>
        <w:tc>
          <w:tcPr>
            <w:tcW w:w="1407" w:type="dxa"/>
            <w:vAlign w:val="center"/>
          </w:tcPr>
          <w:p w14:paraId="79023221" w14:textId="77777777" w:rsidR="008F4CB6" w:rsidRPr="004A06E7" w:rsidRDefault="008F4CB6" w:rsidP="00C962D6">
            <w:pPr>
              <w:rPr>
                <w:sz w:val="22"/>
                <w:szCs w:val="22"/>
              </w:rPr>
            </w:pPr>
            <w:r w:rsidRPr="004A06E7">
              <w:rPr>
                <w:sz w:val="22"/>
                <w:szCs w:val="22"/>
              </w:rPr>
              <w:t>Lecube et al. 2017</w:t>
            </w:r>
          </w:p>
        </w:tc>
        <w:tc>
          <w:tcPr>
            <w:tcW w:w="1273" w:type="dxa"/>
            <w:vAlign w:val="center"/>
          </w:tcPr>
          <w:p w14:paraId="644A0F3A" w14:textId="77777777" w:rsidR="008F4CB6" w:rsidRPr="004A06E7" w:rsidRDefault="008F4CB6" w:rsidP="00C962D6">
            <w:pPr>
              <w:rPr>
                <w:sz w:val="22"/>
                <w:szCs w:val="22"/>
              </w:rPr>
            </w:pPr>
            <w:r w:rsidRPr="004A06E7">
              <w:rPr>
                <w:sz w:val="22"/>
                <w:szCs w:val="22"/>
              </w:rPr>
              <w:t>Consensus document</w:t>
            </w:r>
          </w:p>
        </w:tc>
        <w:tc>
          <w:tcPr>
            <w:tcW w:w="2538" w:type="dxa"/>
            <w:vAlign w:val="center"/>
          </w:tcPr>
          <w:p w14:paraId="08370C00" w14:textId="77777777" w:rsidR="008F4CB6" w:rsidRPr="004A06E7" w:rsidRDefault="008F4CB6" w:rsidP="00C962D6">
            <w:pPr>
              <w:rPr>
                <w:sz w:val="22"/>
                <w:szCs w:val="22"/>
              </w:rPr>
            </w:pPr>
            <w:r w:rsidRPr="004A06E7">
              <w:rPr>
                <w:sz w:val="22"/>
                <w:szCs w:val="22"/>
              </w:rPr>
              <w:t>Adults with obesity and related LTCs</w:t>
            </w:r>
          </w:p>
        </w:tc>
        <w:tc>
          <w:tcPr>
            <w:tcW w:w="1072" w:type="dxa"/>
            <w:vAlign w:val="center"/>
          </w:tcPr>
          <w:p w14:paraId="42D40D01" w14:textId="77777777" w:rsidR="008F4CB6" w:rsidRPr="004A06E7" w:rsidRDefault="008F4CB6" w:rsidP="00C962D6">
            <w:pPr>
              <w:rPr>
                <w:sz w:val="22"/>
                <w:szCs w:val="22"/>
              </w:rPr>
            </w:pPr>
            <w:r w:rsidRPr="004A06E7">
              <w:rPr>
                <w:sz w:val="22"/>
                <w:szCs w:val="22"/>
              </w:rPr>
              <w:t>No</w:t>
            </w:r>
          </w:p>
        </w:tc>
        <w:tc>
          <w:tcPr>
            <w:tcW w:w="5580" w:type="dxa"/>
            <w:vAlign w:val="center"/>
          </w:tcPr>
          <w:p w14:paraId="5C03B142" w14:textId="77777777" w:rsidR="008F4CB6" w:rsidRPr="004A06E7" w:rsidRDefault="008F4CB6" w:rsidP="00C962D6">
            <w:pPr>
              <w:rPr>
                <w:sz w:val="22"/>
                <w:szCs w:val="22"/>
              </w:rPr>
            </w:pPr>
            <w:r w:rsidRPr="004A06E7">
              <w:rPr>
                <w:sz w:val="22"/>
                <w:szCs w:val="22"/>
              </w:rPr>
              <w:t>N/A</w:t>
            </w:r>
          </w:p>
        </w:tc>
        <w:tc>
          <w:tcPr>
            <w:tcW w:w="1592" w:type="dxa"/>
            <w:vAlign w:val="center"/>
          </w:tcPr>
          <w:p w14:paraId="14B41F46" w14:textId="77777777" w:rsidR="008F4CB6" w:rsidRPr="004A06E7" w:rsidRDefault="008F4CB6" w:rsidP="00C962D6">
            <w:pPr>
              <w:rPr>
                <w:sz w:val="22"/>
                <w:szCs w:val="22"/>
              </w:rPr>
            </w:pPr>
            <w:r w:rsidRPr="004A06E7">
              <w:rPr>
                <w:sz w:val="22"/>
                <w:szCs w:val="22"/>
              </w:rPr>
              <w:t>No</w:t>
            </w:r>
          </w:p>
        </w:tc>
        <w:tc>
          <w:tcPr>
            <w:tcW w:w="1275" w:type="dxa"/>
            <w:vAlign w:val="center"/>
          </w:tcPr>
          <w:p w14:paraId="5D20824A" w14:textId="77777777" w:rsidR="008F4CB6" w:rsidRPr="004A06E7" w:rsidRDefault="008F4CB6" w:rsidP="00C962D6">
            <w:pPr>
              <w:rPr>
                <w:sz w:val="22"/>
                <w:szCs w:val="22"/>
              </w:rPr>
            </w:pPr>
            <w:r w:rsidRPr="004A06E7">
              <w:rPr>
                <w:sz w:val="22"/>
                <w:szCs w:val="22"/>
              </w:rPr>
              <w:t>No</w:t>
            </w:r>
          </w:p>
        </w:tc>
      </w:tr>
      <w:tr w:rsidR="008F4CB6" w:rsidRPr="004A06E7" w14:paraId="619A083C" w14:textId="77777777" w:rsidTr="00C962D6">
        <w:trPr>
          <w:trHeight w:val="907"/>
          <w:jc w:val="center"/>
        </w:trPr>
        <w:tc>
          <w:tcPr>
            <w:tcW w:w="1407" w:type="dxa"/>
            <w:vAlign w:val="center"/>
          </w:tcPr>
          <w:p w14:paraId="20C9410A" w14:textId="77777777" w:rsidR="008F4CB6" w:rsidRPr="004A06E7" w:rsidRDefault="008F4CB6" w:rsidP="00C962D6">
            <w:pPr>
              <w:tabs>
                <w:tab w:val="left" w:pos="787"/>
              </w:tabs>
              <w:rPr>
                <w:sz w:val="22"/>
                <w:szCs w:val="22"/>
              </w:rPr>
            </w:pPr>
            <w:r w:rsidRPr="004A06E7">
              <w:rPr>
                <w:sz w:val="22"/>
                <w:szCs w:val="22"/>
              </w:rPr>
              <w:t>MacKay-Lyons et al. 2020</w:t>
            </w:r>
          </w:p>
        </w:tc>
        <w:tc>
          <w:tcPr>
            <w:tcW w:w="1273" w:type="dxa"/>
            <w:vAlign w:val="center"/>
          </w:tcPr>
          <w:p w14:paraId="63D0E610"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6016CDF3" w14:textId="77777777" w:rsidR="008F4CB6" w:rsidRPr="004A06E7" w:rsidRDefault="008F4CB6" w:rsidP="00C962D6">
            <w:pPr>
              <w:rPr>
                <w:sz w:val="22"/>
                <w:szCs w:val="22"/>
              </w:rPr>
            </w:pPr>
            <w:r w:rsidRPr="004A06E7">
              <w:rPr>
                <w:sz w:val="22"/>
                <w:szCs w:val="22"/>
              </w:rPr>
              <w:t>Adults with cardiovascular diseases (stroke and transient ischemic attack)</w:t>
            </w:r>
          </w:p>
        </w:tc>
        <w:tc>
          <w:tcPr>
            <w:tcW w:w="1072" w:type="dxa"/>
            <w:vAlign w:val="center"/>
          </w:tcPr>
          <w:p w14:paraId="65E7D0D2" w14:textId="77777777" w:rsidR="008F4CB6" w:rsidRPr="004A06E7" w:rsidRDefault="008F4CB6" w:rsidP="00C962D6">
            <w:pPr>
              <w:rPr>
                <w:sz w:val="22"/>
                <w:szCs w:val="22"/>
              </w:rPr>
            </w:pPr>
            <w:r w:rsidRPr="004A06E7">
              <w:rPr>
                <w:sz w:val="22"/>
                <w:szCs w:val="22"/>
              </w:rPr>
              <w:t>Yes</w:t>
            </w:r>
          </w:p>
        </w:tc>
        <w:tc>
          <w:tcPr>
            <w:tcW w:w="5580" w:type="dxa"/>
            <w:vAlign w:val="center"/>
          </w:tcPr>
          <w:p w14:paraId="0942F790" w14:textId="77777777" w:rsidR="008F4CB6" w:rsidRPr="004A06E7" w:rsidRDefault="008F4CB6" w:rsidP="008F4CB6">
            <w:pPr>
              <w:pStyle w:val="Prrafodelista"/>
              <w:numPr>
                <w:ilvl w:val="0"/>
                <w:numId w:val="35"/>
              </w:numPr>
              <w:rPr>
                <w:rFonts w:ascii="Times New Roman" w:hAnsi="Times New Roman" w:cs="Times New Roman"/>
                <w:sz w:val="22"/>
                <w:szCs w:val="22"/>
              </w:rPr>
            </w:pPr>
            <w:r w:rsidRPr="004A06E7">
              <w:rPr>
                <w:rFonts w:ascii="Times New Roman" w:hAnsi="Times New Roman" w:cs="Times New Roman"/>
                <w:sz w:val="22"/>
                <w:szCs w:val="22"/>
              </w:rPr>
              <w:t>Aerobic Exercise Recommendations to Optimize Best Practices in care after stroke</w:t>
            </w:r>
          </w:p>
        </w:tc>
        <w:tc>
          <w:tcPr>
            <w:tcW w:w="1592" w:type="dxa"/>
            <w:vAlign w:val="center"/>
          </w:tcPr>
          <w:p w14:paraId="691FF8AC" w14:textId="77777777" w:rsidR="008F4CB6" w:rsidRPr="004A06E7" w:rsidRDefault="008F4CB6" w:rsidP="00C962D6">
            <w:pPr>
              <w:rPr>
                <w:sz w:val="22"/>
                <w:szCs w:val="22"/>
              </w:rPr>
            </w:pPr>
            <w:r w:rsidRPr="004A06E7">
              <w:rPr>
                <w:sz w:val="22"/>
                <w:szCs w:val="22"/>
              </w:rPr>
              <w:t>Yes</w:t>
            </w:r>
          </w:p>
        </w:tc>
        <w:tc>
          <w:tcPr>
            <w:tcW w:w="1275" w:type="dxa"/>
            <w:vAlign w:val="center"/>
          </w:tcPr>
          <w:p w14:paraId="0A93C284" w14:textId="77777777" w:rsidR="008F4CB6" w:rsidRPr="004A06E7" w:rsidRDefault="008F4CB6" w:rsidP="00C962D6">
            <w:pPr>
              <w:rPr>
                <w:sz w:val="22"/>
                <w:szCs w:val="22"/>
              </w:rPr>
            </w:pPr>
            <w:r w:rsidRPr="004A06E7">
              <w:rPr>
                <w:sz w:val="22"/>
                <w:szCs w:val="22"/>
              </w:rPr>
              <w:t>No</w:t>
            </w:r>
          </w:p>
        </w:tc>
      </w:tr>
      <w:tr w:rsidR="008F4CB6" w:rsidRPr="004A06E7" w14:paraId="38BB53CA" w14:textId="77777777" w:rsidTr="00C962D6">
        <w:trPr>
          <w:trHeight w:val="684"/>
          <w:jc w:val="center"/>
        </w:trPr>
        <w:tc>
          <w:tcPr>
            <w:tcW w:w="1407" w:type="dxa"/>
            <w:vAlign w:val="center"/>
          </w:tcPr>
          <w:p w14:paraId="6D3ACE2B" w14:textId="77777777" w:rsidR="008F4CB6" w:rsidRPr="004A06E7" w:rsidRDefault="008F4CB6" w:rsidP="00C962D6">
            <w:pPr>
              <w:rPr>
                <w:sz w:val="22"/>
                <w:szCs w:val="22"/>
              </w:rPr>
            </w:pPr>
            <w:r w:rsidRPr="004A06E7">
              <w:rPr>
                <w:sz w:val="22"/>
                <w:szCs w:val="22"/>
              </w:rPr>
              <w:t>Marcías-Rodríguez et al. 2019</w:t>
            </w:r>
          </w:p>
        </w:tc>
        <w:tc>
          <w:tcPr>
            <w:tcW w:w="1273" w:type="dxa"/>
            <w:vAlign w:val="center"/>
          </w:tcPr>
          <w:p w14:paraId="040448CD"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336999A5" w14:textId="77777777" w:rsidR="008F4CB6" w:rsidRPr="004A06E7" w:rsidRDefault="008F4CB6" w:rsidP="00C962D6">
            <w:pPr>
              <w:rPr>
                <w:sz w:val="22"/>
                <w:szCs w:val="22"/>
              </w:rPr>
            </w:pPr>
            <w:r w:rsidRPr="004A06E7">
              <w:rPr>
                <w:sz w:val="22"/>
                <w:szCs w:val="22"/>
              </w:rPr>
              <w:t>Adults with cirrhosis</w:t>
            </w:r>
          </w:p>
        </w:tc>
        <w:tc>
          <w:tcPr>
            <w:tcW w:w="1072" w:type="dxa"/>
            <w:vAlign w:val="center"/>
          </w:tcPr>
          <w:p w14:paraId="7538191E" w14:textId="77777777" w:rsidR="008F4CB6" w:rsidRPr="004A06E7" w:rsidRDefault="008F4CB6" w:rsidP="00C962D6">
            <w:pPr>
              <w:rPr>
                <w:sz w:val="22"/>
                <w:szCs w:val="22"/>
              </w:rPr>
            </w:pPr>
            <w:r w:rsidRPr="004A06E7">
              <w:rPr>
                <w:sz w:val="22"/>
                <w:szCs w:val="22"/>
              </w:rPr>
              <w:t>Yes</w:t>
            </w:r>
          </w:p>
        </w:tc>
        <w:tc>
          <w:tcPr>
            <w:tcW w:w="5580" w:type="dxa"/>
            <w:vAlign w:val="center"/>
          </w:tcPr>
          <w:p w14:paraId="04288D5C" w14:textId="77777777" w:rsidR="008F4CB6" w:rsidRPr="004A06E7" w:rsidRDefault="008F4CB6" w:rsidP="008F4CB6">
            <w:pPr>
              <w:pStyle w:val="Prrafodelista"/>
              <w:numPr>
                <w:ilvl w:val="0"/>
                <w:numId w:val="23"/>
              </w:numPr>
              <w:rPr>
                <w:rFonts w:ascii="Times New Roman" w:hAnsi="Times New Roman" w:cs="Times New Roman"/>
                <w:sz w:val="22"/>
                <w:szCs w:val="22"/>
              </w:rPr>
            </w:pPr>
            <w:r w:rsidRPr="004A06E7">
              <w:rPr>
                <w:rFonts w:ascii="Times New Roman" w:hAnsi="Times New Roman" w:cs="Times New Roman"/>
                <w:sz w:val="22"/>
                <w:szCs w:val="22"/>
              </w:rPr>
              <w:t>Canadian Society for Exercise Physiology</w:t>
            </w:r>
          </w:p>
          <w:p w14:paraId="22C3C6D5" w14:textId="77777777" w:rsidR="008F4CB6" w:rsidRPr="004A06E7" w:rsidRDefault="008F4CB6" w:rsidP="008F4CB6">
            <w:pPr>
              <w:pStyle w:val="Prrafodelista"/>
              <w:numPr>
                <w:ilvl w:val="0"/>
                <w:numId w:val="23"/>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p w14:paraId="4BAFAD00" w14:textId="77777777" w:rsidR="008F4CB6" w:rsidRPr="004A06E7" w:rsidRDefault="008F4CB6" w:rsidP="008F4CB6">
            <w:pPr>
              <w:pStyle w:val="Prrafodelista"/>
              <w:numPr>
                <w:ilvl w:val="0"/>
                <w:numId w:val="23"/>
              </w:numPr>
              <w:rPr>
                <w:rFonts w:ascii="Times New Roman" w:hAnsi="Times New Roman" w:cs="Times New Roman"/>
                <w:sz w:val="22"/>
                <w:szCs w:val="22"/>
              </w:rPr>
            </w:pPr>
            <w:r w:rsidRPr="004A06E7">
              <w:rPr>
                <w:rFonts w:ascii="Times New Roman" w:hAnsi="Times New Roman" w:cs="Times New Roman"/>
                <w:sz w:val="22"/>
                <w:szCs w:val="22"/>
              </w:rPr>
              <w:t>American Heart Association</w:t>
            </w:r>
          </w:p>
        </w:tc>
        <w:tc>
          <w:tcPr>
            <w:tcW w:w="1592" w:type="dxa"/>
            <w:vAlign w:val="center"/>
          </w:tcPr>
          <w:p w14:paraId="2D8CA7C0" w14:textId="77777777" w:rsidR="008F4CB6" w:rsidRPr="004A06E7" w:rsidRDefault="008F4CB6" w:rsidP="00C962D6">
            <w:pPr>
              <w:rPr>
                <w:sz w:val="22"/>
                <w:szCs w:val="22"/>
              </w:rPr>
            </w:pPr>
          </w:p>
          <w:p w14:paraId="080C46EC" w14:textId="77777777" w:rsidR="008F4CB6" w:rsidRPr="004A06E7" w:rsidRDefault="008F4CB6" w:rsidP="00C962D6">
            <w:pPr>
              <w:rPr>
                <w:sz w:val="22"/>
                <w:szCs w:val="22"/>
              </w:rPr>
            </w:pPr>
            <w:r w:rsidRPr="004A06E7">
              <w:rPr>
                <w:sz w:val="22"/>
                <w:szCs w:val="22"/>
              </w:rPr>
              <w:t>Yes</w:t>
            </w:r>
          </w:p>
        </w:tc>
        <w:tc>
          <w:tcPr>
            <w:tcW w:w="1275" w:type="dxa"/>
            <w:vAlign w:val="center"/>
          </w:tcPr>
          <w:p w14:paraId="5A097ADD" w14:textId="77777777" w:rsidR="008F4CB6" w:rsidRPr="004A06E7" w:rsidRDefault="008F4CB6" w:rsidP="00C962D6">
            <w:pPr>
              <w:rPr>
                <w:sz w:val="22"/>
                <w:szCs w:val="22"/>
              </w:rPr>
            </w:pPr>
            <w:r w:rsidRPr="004A06E7">
              <w:rPr>
                <w:sz w:val="22"/>
                <w:szCs w:val="22"/>
              </w:rPr>
              <w:t>No</w:t>
            </w:r>
          </w:p>
        </w:tc>
      </w:tr>
      <w:tr w:rsidR="008F4CB6" w:rsidRPr="004A06E7" w14:paraId="7C95985B" w14:textId="77777777" w:rsidTr="00C962D6">
        <w:trPr>
          <w:trHeight w:val="1073"/>
          <w:jc w:val="center"/>
        </w:trPr>
        <w:tc>
          <w:tcPr>
            <w:tcW w:w="1407" w:type="dxa"/>
            <w:vAlign w:val="center"/>
          </w:tcPr>
          <w:p w14:paraId="058A4E9E" w14:textId="77777777" w:rsidR="008F4CB6" w:rsidRPr="004A06E7" w:rsidRDefault="008F4CB6" w:rsidP="00C962D6">
            <w:pPr>
              <w:rPr>
                <w:sz w:val="22"/>
                <w:szCs w:val="22"/>
              </w:rPr>
            </w:pPr>
            <w:r w:rsidRPr="004A06E7">
              <w:rPr>
                <w:sz w:val="22"/>
                <w:szCs w:val="22"/>
              </w:rPr>
              <w:t>Martin Ginis &amp; West, 2020</w:t>
            </w:r>
          </w:p>
        </w:tc>
        <w:tc>
          <w:tcPr>
            <w:tcW w:w="1273" w:type="dxa"/>
            <w:vAlign w:val="center"/>
          </w:tcPr>
          <w:p w14:paraId="25F6BBE5" w14:textId="77777777" w:rsidR="008F4CB6" w:rsidRPr="004A06E7" w:rsidRDefault="008F4CB6" w:rsidP="00C962D6">
            <w:pPr>
              <w:rPr>
                <w:sz w:val="22"/>
                <w:szCs w:val="22"/>
              </w:rPr>
            </w:pPr>
            <w:r w:rsidRPr="004A06E7">
              <w:rPr>
                <w:sz w:val="22"/>
                <w:szCs w:val="22"/>
              </w:rPr>
              <w:t>Special report</w:t>
            </w:r>
          </w:p>
        </w:tc>
        <w:tc>
          <w:tcPr>
            <w:tcW w:w="2538" w:type="dxa"/>
            <w:vAlign w:val="center"/>
          </w:tcPr>
          <w:p w14:paraId="05931863" w14:textId="77777777" w:rsidR="008F4CB6" w:rsidRPr="004A06E7" w:rsidRDefault="008F4CB6" w:rsidP="00C962D6">
            <w:pPr>
              <w:rPr>
                <w:sz w:val="22"/>
                <w:szCs w:val="22"/>
              </w:rPr>
            </w:pPr>
            <w:r w:rsidRPr="004A06E7">
              <w:rPr>
                <w:sz w:val="22"/>
                <w:szCs w:val="22"/>
              </w:rPr>
              <w:t>Adults with physical disabilities</w:t>
            </w:r>
          </w:p>
        </w:tc>
        <w:tc>
          <w:tcPr>
            <w:tcW w:w="1072" w:type="dxa"/>
            <w:vAlign w:val="center"/>
          </w:tcPr>
          <w:p w14:paraId="771B396C" w14:textId="77777777" w:rsidR="008F4CB6" w:rsidRPr="004A06E7" w:rsidRDefault="008F4CB6" w:rsidP="00C962D6">
            <w:pPr>
              <w:rPr>
                <w:sz w:val="22"/>
                <w:szCs w:val="22"/>
              </w:rPr>
            </w:pPr>
            <w:r w:rsidRPr="004A06E7">
              <w:rPr>
                <w:sz w:val="22"/>
                <w:szCs w:val="22"/>
              </w:rPr>
              <w:t>Yes</w:t>
            </w:r>
          </w:p>
        </w:tc>
        <w:tc>
          <w:tcPr>
            <w:tcW w:w="5580" w:type="dxa"/>
            <w:vAlign w:val="center"/>
          </w:tcPr>
          <w:p w14:paraId="6A76CB8F" w14:textId="77777777" w:rsidR="008F4CB6" w:rsidRPr="004A06E7" w:rsidRDefault="008F4CB6" w:rsidP="008F4CB6">
            <w:pPr>
              <w:pStyle w:val="Prrafodelista"/>
              <w:numPr>
                <w:ilvl w:val="0"/>
                <w:numId w:val="22"/>
              </w:numPr>
              <w:rPr>
                <w:rFonts w:ascii="Times New Roman" w:hAnsi="Times New Roman" w:cs="Times New Roman"/>
                <w:sz w:val="22"/>
                <w:szCs w:val="22"/>
              </w:rPr>
            </w:pPr>
            <w:r w:rsidRPr="004A06E7">
              <w:rPr>
                <w:rFonts w:ascii="Times New Roman" w:hAnsi="Times New Roman" w:cs="Times New Roman"/>
                <w:sz w:val="22"/>
                <w:szCs w:val="22"/>
              </w:rPr>
              <w:t>The Scientific exercise guidelines for adults with spinal cord injury</w:t>
            </w:r>
          </w:p>
        </w:tc>
        <w:tc>
          <w:tcPr>
            <w:tcW w:w="1592" w:type="dxa"/>
            <w:vAlign w:val="center"/>
          </w:tcPr>
          <w:p w14:paraId="6A6C195E" w14:textId="77777777" w:rsidR="008F4CB6" w:rsidRPr="004A06E7" w:rsidRDefault="008F4CB6" w:rsidP="00C962D6">
            <w:pPr>
              <w:rPr>
                <w:sz w:val="22"/>
                <w:szCs w:val="22"/>
              </w:rPr>
            </w:pPr>
            <w:r w:rsidRPr="004A06E7">
              <w:rPr>
                <w:sz w:val="22"/>
                <w:szCs w:val="22"/>
              </w:rPr>
              <w:t>Yes</w:t>
            </w:r>
          </w:p>
        </w:tc>
        <w:tc>
          <w:tcPr>
            <w:tcW w:w="1275" w:type="dxa"/>
            <w:vAlign w:val="center"/>
          </w:tcPr>
          <w:p w14:paraId="501624FB" w14:textId="77777777" w:rsidR="008F4CB6" w:rsidRPr="004A06E7" w:rsidRDefault="008F4CB6" w:rsidP="00C962D6">
            <w:pPr>
              <w:rPr>
                <w:sz w:val="22"/>
                <w:szCs w:val="22"/>
              </w:rPr>
            </w:pPr>
            <w:r w:rsidRPr="004A06E7">
              <w:rPr>
                <w:sz w:val="22"/>
                <w:szCs w:val="22"/>
              </w:rPr>
              <w:t>No</w:t>
            </w:r>
          </w:p>
        </w:tc>
      </w:tr>
      <w:tr w:rsidR="008F4CB6" w:rsidRPr="004A06E7" w14:paraId="504AB2F8" w14:textId="77777777" w:rsidTr="00C962D6">
        <w:trPr>
          <w:trHeight w:val="416"/>
          <w:jc w:val="center"/>
        </w:trPr>
        <w:tc>
          <w:tcPr>
            <w:tcW w:w="1407" w:type="dxa"/>
            <w:vAlign w:val="center"/>
          </w:tcPr>
          <w:p w14:paraId="1202DFD6" w14:textId="77777777" w:rsidR="008F4CB6" w:rsidRPr="004A06E7" w:rsidRDefault="008F4CB6" w:rsidP="00C962D6">
            <w:pPr>
              <w:rPr>
                <w:sz w:val="22"/>
                <w:szCs w:val="22"/>
              </w:rPr>
            </w:pPr>
            <w:r w:rsidRPr="004A06E7">
              <w:rPr>
                <w:sz w:val="22"/>
                <w:szCs w:val="22"/>
              </w:rPr>
              <w:t>Martignon et al. 2020</w:t>
            </w:r>
          </w:p>
        </w:tc>
        <w:tc>
          <w:tcPr>
            <w:tcW w:w="1273" w:type="dxa"/>
            <w:vAlign w:val="center"/>
          </w:tcPr>
          <w:p w14:paraId="1351C320" w14:textId="77777777" w:rsidR="008F4CB6" w:rsidRPr="004A06E7" w:rsidRDefault="008F4CB6" w:rsidP="00C962D6">
            <w:pPr>
              <w:rPr>
                <w:sz w:val="22"/>
                <w:szCs w:val="22"/>
              </w:rPr>
            </w:pPr>
            <w:r w:rsidRPr="004A06E7">
              <w:rPr>
                <w:sz w:val="22"/>
                <w:szCs w:val="22"/>
              </w:rPr>
              <w:t>Systematic review article</w:t>
            </w:r>
          </w:p>
        </w:tc>
        <w:tc>
          <w:tcPr>
            <w:tcW w:w="2538" w:type="dxa"/>
            <w:vAlign w:val="center"/>
          </w:tcPr>
          <w:p w14:paraId="42B766CF" w14:textId="77777777" w:rsidR="008F4CB6" w:rsidRPr="004A06E7" w:rsidRDefault="008F4CB6" w:rsidP="00C962D6">
            <w:pPr>
              <w:rPr>
                <w:sz w:val="22"/>
                <w:szCs w:val="22"/>
              </w:rPr>
            </w:pPr>
            <w:r w:rsidRPr="004A06E7">
              <w:rPr>
                <w:sz w:val="22"/>
                <w:szCs w:val="22"/>
              </w:rPr>
              <w:t>Adults with Parkinson’s disease</w:t>
            </w:r>
          </w:p>
        </w:tc>
        <w:tc>
          <w:tcPr>
            <w:tcW w:w="1072" w:type="dxa"/>
            <w:vAlign w:val="center"/>
          </w:tcPr>
          <w:p w14:paraId="10EFF848" w14:textId="77777777" w:rsidR="008F4CB6" w:rsidRPr="004A06E7" w:rsidRDefault="008F4CB6" w:rsidP="00C962D6">
            <w:pPr>
              <w:rPr>
                <w:sz w:val="22"/>
                <w:szCs w:val="22"/>
              </w:rPr>
            </w:pPr>
            <w:r w:rsidRPr="004A06E7">
              <w:rPr>
                <w:sz w:val="22"/>
                <w:szCs w:val="22"/>
              </w:rPr>
              <w:t>Yes</w:t>
            </w:r>
          </w:p>
        </w:tc>
        <w:tc>
          <w:tcPr>
            <w:tcW w:w="5580" w:type="dxa"/>
            <w:vAlign w:val="center"/>
          </w:tcPr>
          <w:p w14:paraId="611496E7" w14:textId="77777777" w:rsidR="008F4CB6" w:rsidRPr="004A06E7" w:rsidRDefault="008F4CB6" w:rsidP="008F4CB6">
            <w:pPr>
              <w:pStyle w:val="Prrafodelista"/>
              <w:numPr>
                <w:ilvl w:val="0"/>
                <w:numId w:val="22"/>
              </w:numPr>
              <w:rPr>
                <w:rFonts w:ascii="Times New Roman" w:hAnsi="Times New Roman" w:cs="Times New Roman"/>
                <w:sz w:val="22"/>
                <w:szCs w:val="22"/>
              </w:rPr>
            </w:pPr>
            <w:r w:rsidRPr="004A06E7">
              <w:rPr>
                <w:rFonts w:ascii="Times New Roman" w:hAnsi="Times New Roman" w:cs="Times New Roman"/>
                <w:sz w:val="22"/>
                <w:szCs w:val="22"/>
              </w:rPr>
              <w:t>The American College of Sports Medicine Guidelines for Exercise Testing and Prescription</w:t>
            </w:r>
          </w:p>
          <w:p w14:paraId="6DEE1753" w14:textId="77777777" w:rsidR="008F4CB6" w:rsidRPr="004A06E7" w:rsidRDefault="008F4CB6" w:rsidP="008F4CB6">
            <w:pPr>
              <w:pStyle w:val="Prrafodelista"/>
              <w:numPr>
                <w:ilvl w:val="0"/>
                <w:numId w:val="22"/>
              </w:numPr>
              <w:rPr>
                <w:rFonts w:ascii="Times New Roman" w:hAnsi="Times New Roman" w:cs="Times New Roman"/>
                <w:sz w:val="22"/>
                <w:szCs w:val="22"/>
              </w:rPr>
            </w:pPr>
            <w:r w:rsidRPr="004A06E7">
              <w:rPr>
                <w:rFonts w:ascii="Times New Roman" w:hAnsi="Times New Roman" w:cs="Times New Roman"/>
                <w:sz w:val="22"/>
                <w:szCs w:val="22"/>
              </w:rPr>
              <w:t>The European Guidelines for Physiotherapy</w:t>
            </w:r>
          </w:p>
        </w:tc>
        <w:tc>
          <w:tcPr>
            <w:tcW w:w="1592" w:type="dxa"/>
            <w:vAlign w:val="center"/>
          </w:tcPr>
          <w:p w14:paraId="6201AB35" w14:textId="77777777" w:rsidR="008F4CB6" w:rsidRPr="004A06E7" w:rsidRDefault="008F4CB6" w:rsidP="00C962D6">
            <w:pPr>
              <w:rPr>
                <w:sz w:val="22"/>
                <w:szCs w:val="22"/>
              </w:rPr>
            </w:pPr>
            <w:r w:rsidRPr="004A06E7">
              <w:rPr>
                <w:sz w:val="22"/>
                <w:szCs w:val="22"/>
              </w:rPr>
              <w:t>Yes</w:t>
            </w:r>
          </w:p>
        </w:tc>
        <w:tc>
          <w:tcPr>
            <w:tcW w:w="1275" w:type="dxa"/>
            <w:vAlign w:val="center"/>
          </w:tcPr>
          <w:p w14:paraId="75120B5C" w14:textId="77777777" w:rsidR="008F4CB6" w:rsidRPr="004A06E7" w:rsidRDefault="008F4CB6" w:rsidP="00C962D6">
            <w:pPr>
              <w:rPr>
                <w:sz w:val="22"/>
                <w:szCs w:val="22"/>
              </w:rPr>
            </w:pPr>
            <w:r w:rsidRPr="004A06E7">
              <w:rPr>
                <w:sz w:val="22"/>
                <w:szCs w:val="22"/>
              </w:rPr>
              <w:t>No</w:t>
            </w:r>
          </w:p>
        </w:tc>
      </w:tr>
    </w:tbl>
    <w:p w14:paraId="5CC0B952" w14:textId="77777777" w:rsidR="008F4CB6" w:rsidRPr="004A06E7" w:rsidRDefault="008F4CB6" w:rsidP="008F4CB6">
      <w:pPr>
        <w:rPr>
          <w:b/>
          <w:bCs/>
          <w:sz w:val="22"/>
          <w:szCs w:val="22"/>
        </w:rPr>
      </w:pPr>
    </w:p>
    <w:p w14:paraId="689267D6" w14:textId="77777777" w:rsidR="008F4CB6" w:rsidRPr="004A06E7" w:rsidRDefault="008F4CB6" w:rsidP="008F4CB6">
      <w:pPr>
        <w:rPr>
          <w:b/>
          <w:bCs/>
          <w:sz w:val="22"/>
          <w:szCs w:val="22"/>
        </w:rPr>
        <w:sectPr w:rsidR="008F4CB6" w:rsidRPr="004A06E7" w:rsidSect="008E34A2">
          <w:pgSz w:w="16838" w:h="11906" w:orient="landscape"/>
          <w:pgMar w:top="1440" w:right="1440" w:bottom="1440" w:left="1440" w:header="708" w:footer="708" w:gutter="0"/>
          <w:cols w:space="708"/>
          <w:docGrid w:linePitch="360"/>
        </w:sectPr>
      </w:pPr>
    </w:p>
    <w:p w14:paraId="53A66FE8" w14:textId="77777777" w:rsidR="008F4CB6" w:rsidRPr="004A06E7" w:rsidRDefault="008F4CB6" w:rsidP="008F4CB6">
      <w:pPr>
        <w:rPr>
          <w:b/>
          <w:bCs/>
          <w:sz w:val="22"/>
          <w:szCs w:val="22"/>
        </w:rPr>
      </w:pPr>
      <w:r w:rsidRPr="004A06E7">
        <w:rPr>
          <w:b/>
          <w:bCs/>
          <w:sz w:val="22"/>
          <w:szCs w:val="22"/>
        </w:rPr>
        <w:lastRenderedPageBreak/>
        <w:t xml:space="preserve"> Table 1. Continuation</w:t>
      </w:r>
    </w:p>
    <w:p w14:paraId="331FF817" w14:textId="77777777" w:rsidR="008F4CB6" w:rsidRPr="004A06E7" w:rsidRDefault="008F4CB6" w:rsidP="008F4CB6">
      <w:pPr>
        <w:rPr>
          <w:b/>
          <w:bCs/>
          <w:sz w:val="22"/>
          <w:szCs w:val="22"/>
        </w:rPr>
      </w:pPr>
    </w:p>
    <w:p w14:paraId="6C7D57E7" w14:textId="77777777" w:rsidR="008F4CB6" w:rsidRPr="004A06E7" w:rsidRDefault="008F4CB6" w:rsidP="008F4CB6">
      <w:pPr>
        <w:rPr>
          <w:b/>
          <w:bCs/>
          <w:sz w:val="22"/>
          <w:szCs w:val="22"/>
        </w:rPr>
      </w:pPr>
    </w:p>
    <w:tbl>
      <w:tblPr>
        <w:tblStyle w:val="Tablaconcuadrcula"/>
        <w:tblW w:w="14737" w:type="dxa"/>
        <w:jc w:val="center"/>
        <w:tblLook w:val="04A0" w:firstRow="1" w:lastRow="0" w:firstColumn="1" w:lastColumn="0" w:noHBand="0" w:noVBand="1"/>
      </w:tblPr>
      <w:tblGrid>
        <w:gridCol w:w="1407"/>
        <w:gridCol w:w="1273"/>
        <w:gridCol w:w="2538"/>
        <w:gridCol w:w="1072"/>
        <w:gridCol w:w="5580"/>
        <w:gridCol w:w="1592"/>
        <w:gridCol w:w="1275"/>
      </w:tblGrid>
      <w:tr w:rsidR="008F4CB6" w:rsidRPr="004A06E7" w14:paraId="33794156" w14:textId="77777777" w:rsidTr="00C962D6">
        <w:trPr>
          <w:trHeight w:val="583"/>
          <w:jc w:val="center"/>
        </w:trPr>
        <w:tc>
          <w:tcPr>
            <w:tcW w:w="1407" w:type="dxa"/>
            <w:vAlign w:val="center"/>
          </w:tcPr>
          <w:p w14:paraId="1FA2390C" w14:textId="77777777" w:rsidR="008F4CB6" w:rsidRPr="004A06E7" w:rsidRDefault="008F4CB6" w:rsidP="00C962D6">
            <w:pPr>
              <w:jc w:val="center"/>
              <w:rPr>
                <w:b/>
                <w:bCs/>
                <w:sz w:val="22"/>
                <w:szCs w:val="22"/>
              </w:rPr>
            </w:pPr>
            <w:r w:rsidRPr="004A06E7">
              <w:rPr>
                <w:b/>
                <w:bCs/>
                <w:sz w:val="22"/>
                <w:szCs w:val="22"/>
              </w:rPr>
              <w:t>Reference</w:t>
            </w:r>
          </w:p>
        </w:tc>
        <w:tc>
          <w:tcPr>
            <w:tcW w:w="1273" w:type="dxa"/>
            <w:vAlign w:val="center"/>
          </w:tcPr>
          <w:p w14:paraId="2D734C37" w14:textId="77777777" w:rsidR="008F4CB6" w:rsidRPr="004A06E7" w:rsidRDefault="008F4CB6" w:rsidP="00C962D6">
            <w:pPr>
              <w:jc w:val="center"/>
              <w:rPr>
                <w:b/>
                <w:bCs/>
                <w:sz w:val="22"/>
                <w:szCs w:val="22"/>
              </w:rPr>
            </w:pPr>
            <w:r w:rsidRPr="004A06E7">
              <w:rPr>
                <w:b/>
                <w:bCs/>
                <w:sz w:val="22"/>
                <w:szCs w:val="22"/>
              </w:rPr>
              <w:t>Type of study</w:t>
            </w:r>
          </w:p>
        </w:tc>
        <w:tc>
          <w:tcPr>
            <w:tcW w:w="2538" w:type="dxa"/>
            <w:vAlign w:val="center"/>
          </w:tcPr>
          <w:p w14:paraId="3B3F9F11"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12C614CA" w14:textId="77777777" w:rsidR="008F4CB6" w:rsidRPr="004A06E7" w:rsidRDefault="008F4CB6" w:rsidP="00C962D6">
            <w:pPr>
              <w:jc w:val="center"/>
              <w:rPr>
                <w:b/>
                <w:bCs/>
                <w:sz w:val="22"/>
                <w:szCs w:val="22"/>
              </w:rPr>
            </w:pPr>
            <w:r w:rsidRPr="004A06E7">
              <w:rPr>
                <w:b/>
                <w:bCs/>
                <w:sz w:val="22"/>
                <w:szCs w:val="22"/>
              </w:rPr>
              <w:t>Based on PA guideline</w:t>
            </w:r>
          </w:p>
        </w:tc>
        <w:tc>
          <w:tcPr>
            <w:tcW w:w="5580" w:type="dxa"/>
            <w:vAlign w:val="center"/>
          </w:tcPr>
          <w:p w14:paraId="5418330B" w14:textId="77777777" w:rsidR="008F4CB6" w:rsidRPr="004A06E7" w:rsidRDefault="008F4CB6" w:rsidP="00C962D6">
            <w:pPr>
              <w:jc w:val="center"/>
              <w:rPr>
                <w:b/>
                <w:bCs/>
                <w:sz w:val="22"/>
                <w:szCs w:val="22"/>
              </w:rPr>
            </w:pPr>
            <w:r w:rsidRPr="004A06E7">
              <w:rPr>
                <w:b/>
                <w:bCs/>
                <w:sz w:val="22"/>
                <w:szCs w:val="22"/>
              </w:rPr>
              <w:t>Specify PA guideline(s)</w:t>
            </w:r>
          </w:p>
        </w:tc>
        <w:tc>
          <w:tcPr>
            <w:tcW w:w="1592" w:type="dxa"/>
            <w:vAlign w:val="center"/>
          </w:tcPr>
          <w:p w14:paraId="3F6B0689"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75" w:type="dxa"/>
            <w:vAlign w:val="center"/>
          </w:tcPr>
          <w:p w14:paraId="07E691EF"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6348D695" w14:textId="77777777" w:rsidTr="00C962D6">
        <w:trPr>
          <w:trHeight w:val="461"/>
          <w:jc w:val="center"/>
        </w:trPr>
        <w:tc>
          <w:tcPr>
            <w:tcW w:w="1407" w:type="dxa"/>
            <w:vAlign w:val="center"/>
          </w:tcPr>
          <w:p w14:paraId="4DCC4CF8" w14:textId="77777777" w:rsidR="008F4CB6" w:rsidRPr="004A06E7" w:rsidRDefault="008F4CB6" w:rsidP="00C962D6">
            <w:pPr>
              <w:rPr>
                <w:sz w:val="22"/>
                <w:szCs w:val="22"/>
              </w:rPr>
            </w:pPr>
            <w:r w:rsidRPr="004A06E7">
              <w:rPr>
                <w:sz w:val="22"/>
                <w:szCs w:val="22"/>
              </w:rPr>
              <w:t>Mendes et al. 2016</w:t>
            </w:r>
          </w:p>
        </w:tc>
        <w:tc>
          <w:tcPr>
            <w:tcW w:w="1273" w:type="dxa"/>
            <w:vAlign w:val="center"/>
          </w:tcPr>
          <w:p w14:paraId="31B19FEF" w14:textId="77777777" w:rsidR="008F4CB6" w:rsidRPr="004A06E7" w:rsidRDefault="008F4CB6" w:rsidP="00C962D6">
            <w:pPr>
              <w:rPr>
                <w:sz w:val="22"/>
                <w:szCs w:val="22"/>
              </w:rPr>
            </w:pPr>
            <w:r w:rsidRPr="004A06E7">
              <w:rPr>
                <w:sz w:val="22"/>
                <w:szCs w:val="22"/>
              </w:rPr>
              <w:t>Systematic search</w:t>
            </w:r>
          </w:p>
        </w:tc>
        <w:tc>
          <w:tcPr>
            <w:tcW w:w="2538" w:type="dxa"/>
            <w:vAlign w:val="center"/>
          </w:tcPr>
          <w:p w14:paraId="06516580" w14:textId="77777777" w:rsidR="008F4CB6" w:rsidRPr="004A06E7" w:rsidRDefault="008F4CB6" w:rsidP="00C962D6">
            <w:pPr>
              <w:rPr>
                <w:sz w:val="22"/>
                <w:szCs w:val="22"/>
              </w:rPr>
            </w:pPr>
            <w:r w:rsidRPr="004A06E7">
              <w:rPr>
                <w:sz w:val="22"/>
                <w:szCs w:val="22"/>
              </w:rPr>
              <w:t>Adults with T2DM</w:t>
            </w:r>
          </w:p>
        </w:tc>
        <w:tc>
          <w:tcPr>
            <w:tcW w:w="1072" w:type="dxa"/>
            <w:vAlign w:val="center"/>
          </w:tcPr>
          <w:p w14:paraId="7BAF9286" w14:textId="77777777" w:rsidR="008F4CB6" w:rsidRPr="004A06E7" w:rsidRDefault="008F4CB6" w:rsidP="00C962D6">
            <w:pPr>
              <w:rPr>
                <w:sz w:val="22"/>
                <w:szCs w:val="22"/>
              </w:rPr>
            </w:pPr>
            <w:r w:rsidRPr="004A06E7">
              <w:rPr>
                <w:sz w:val="22"/>
                <w:szCs w:val="22"/>
              </w:rPr>
              <w:t>No</w:t>
            </w:r>
          </w:p>
        </w:tc>
        <w:tc>
          <w:tcPr>
            <w:tcW w:w="5580" w:type="dxa"/>
            <w:vAlign w:val="center"/>
          </w:tcPr>
          <w:p w14:paraId="19951345" w14:textId="77777777" w:rsidR="008F4CB6" w:rsidRPr="004A06E7" w:rsidRDefault="008F4CB6" w:rsidP="00C962D6">
            <w:pPr>
              <w:pStyle w:val="Prrafodelista"/>
              <w:ind w:left="360"/>
              <w:rPr>
                <w:rFonts w:ascii="Times New Roman" w:hAnsi="Times New Roman" w:cs="Times New Roman"/>
                <w:sz w:val="22"/>
                <w:szCs w:val="22"/>
              </w:rPr>
            </w:pPr>
            <w:r w:rsidRPr="004A06E7">
              <w:rPr>
                <w:rFonts w:ascii="Times New Roman" w:hAnsi="Times New Roman" w:cs="Times New Roman"/>
                <w:sz w:val="22"/>
                <w:szCs w:val="22"/>
              </w:rPr>
              <w:t>N/A</w:t>
            </w:r>
          </w:p>
        </w:tc>
        <w:tc>
          <w:tcPr>
            <w:tcW w:w="1592" w:type="dxa"/>
            <w:vAlign w:val="center"/>
          </w:tcPr>
          <w:p w14:paraId="071109D3" w14:textId="77777777" w:rsidR="008F4CB6" w:rsidRPr="004A06E7" w:rsidRDefault="008F4CB6" w:rsidP="00C962D6">
            <w:pPr>
              <w:rPr>
                <w:sz w:val="22"/>
                <w:szCs w:val="22"/>
              </w:rPr>
            </w:pPr>
            <w:r w:rsidRPr="004A06E7">
              <w:rPr>
                <w:sz w:val="22"/>
                <w:szCs w:val="22"/>
              </w:rPr>
              <w:t>Yes</w:t>
            </w:r>
          </w:p>
        </w:tc>
        <w:tc>
          <w:tcPr>
            <w:tcW w:w="1275" w:type="dxa"/>
            <w:vAlign w:val="center"/>
          </w:tcPr>
          <w:p w14:paraId="33B28944" w14:textId="77777777" w:rsidR="008F4CB6" w:rsidRPr="004A06E7" w:rsidRDefault="008F4CB6" w:rsidP="00C962D6">
            <w:pPr>
              <w:rPr>
                <w:sz w:val="22"/>
                <w:szCs w:val="22"/>
              </w:rPr>
            </w:pPr>
            <w:r w:rsidRPr="004A06E7">
              <w:rPr>
                <w:sz w:val="22"/>
                <w:szCs w:val="22"/>
              </w:rPr>
              <w:t>No</w:t>
            </w:r>
          </w:p>
        </w:tc>
      </w:tr>
      <w:tr w:rsidR="008F4CB6" w:rsidRPr="004A06E7" w14:paraId="0B60D727" w14:textId="77777777" w:rsidTr="00C962D6">
        <w:trPr>
          <w:trHeight w:val="684"/>
          <w:jc w:val="center"/>
        </w:trPr>
        <w:tc>
          <w:tcPr>
            <w:tcW w:w="1407" w:type="dxa"/>
            <w:vAlign w:val="center"/>
          </w:tcPr>
          <w:p w14:paraId="7C5D0D02" w14:textId="77777777" w:rsidR="008F4CB6" w:rsidRPr="004A06E7" w:rsidRDefault="008F4CB6" w:rsidP="00C962D6">
            <w:pPr>
              <w:rPr>
                <w:sz w:val="22"/>
                <w:szCs w:val="22"/>
              </w:rPr>
            </w:pPr>
            <w:r w:rsidRPr="004A06E7">
              <w:rPr>
                <w:sz w:val="22"/>
                <w:szCs w:val="22"/>
              </w:rPr>
              <w:t>Mottola et al. 2018</w:t>
            </w:r>
          </w:p>
        </w:tc>
        <w:tc>
          <w:tcPr>
            <w:tcW w:w="1273" w:type="dxa"/>
            <w:vAlign w:val="center"/>
          </w:tcPr>
          <w:p w14:paraId="18C901BC"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72545472" w14:textId="77777777" w:rsidR="008F4CB6" w:rsidRPr="004A06E7" w:rsidRDefault="008F4CB6" w:rsidP="00C962D6">
            <w:pPr>
              <w:rPr>
                <w:sz w:val="22"/>
                <w:szCs w:val="22"/>
              </w:rPr>
            </w:pPr>
            <w:r w:rsidRPr="004A06E7">
              <w:rPr>
                <w:sz w:val="22"/>
                <w:szCs w:val="22"/>
              </w:rPr>
              <w:t>Pregnant women</w:t>
            </w:r>
          </w:p>
        </w:tc>
        <w:tc>
          <w:tcPr>
            <w:tcW w:w="1072" w:type="dxa"/>
            <w:vAlign w:val="center"/>
          </w:tcPr>
          <w:p w14:paraId="2838A0BD" w14:textId="77777777" w:rsidR="008F4CB6" w:rsidRPr="004A06E7" w:rsidRDefault="008F4CB6" w:rsidP="00C962D6">
            <w:pPr>
              <w:rPr>
                <w:sz w:val="22"/>
                <w:szCs w:val="22"/>
              </w:rPr>
            </w:pPr>
            <w:r w:rsidRPr="004A06E7">
              <w:rPr>
                <w:sz w:val="22"/>
                <w:szCs w:val="22"/>
              </w:rPr>
              <w:t xml:space="preserve">Yes </w:t>
            </w:r>
          </w:p>
        </w:tc>
        <w:tc>
          <w:tcPr>
            <w:tcW w:w="5580" w:type="dxa"/>
            <w:vAlign w:val="center"/>
          </w:tcPr>
          <w:p w14:paraId="1F7B27F0" w14:textId="77777777" w:rsidR="008F4CB6" w:rsidRPr="004A06E7" w:rsidRDefault="008F4CB6" w:rsidP="008F4CB6">
            <w:pPr>
              <w:pStyle w:val="Prrafodelista"/>
              <w:numPr>
                <w:ilvl w:val="0"/>
                <w:numId w:val="34"/>
              </w:numPr>
              <w:rPr>
                <w:rFonts w:ascii="Times New Roman" w:hAnsi="Times New Roman" w:cs="Times New Roman"/>
                <w:sz w:val="22"/>
                <w:szCs w:val="22"/>
              </w:rPr>
            </w:pPr>
            <w:r w:rsidRPr="004A06E7">
              <w:rPr>
                <w:rFonts w:ascii="Times New Roman" w:hAnsi="Times New Roman" w:cs="Times New Roman"/>
                <w:sz w:val="22"/>
                <w:szCs w:val="22"/>
              </w:rPr>
              <w:t>Canadian Guideline for Physical Activity throughout Pregnancy (2019)</w:t>
            </w:r>
          </w:p>
        </w:tc>
        <w:tc>
          <w:tcPr>
            <w:tcW w:w="1592" w:type="dxa"/>
            <w:vAlign w:val="center"/>
          </w:tcPr>
          <w:p w14:paraId="52B7DB48" w14:textId="77777777" w:rsidR="008F4CB6" w:rsidRPr="004A06E7" w:rsidRDefault="008F4CB6" w:rsidP="00C962D6">
            <w:pPr>
              <w:rPr>
                <w:sz w:val="22"/>
                <w:szCs w:val="22"/>
              </w:rPr>
            </w:pPr>
            <w:r w:rsidRPr="004A06E7">
              <w:rPr>
                <w:sz w:val="22"/>
                <w:szCs w:val="22"/>
              </w:rPr>
              <w:t>Yes</w:t>
            </w:r>
          </w:p>
        </w:tc>
        <w:tc>
          <w:tcPr>
            <w:tcW w:w="1275" w:type="dxa"/>
            <w:vAlign w:val="center"/>
          </w:tcPr>
          <w:p w14:paraId="726442BA" w14:textId="77777777" w:rsidR="008F4CB6" w:rsidRPr="004A06E7" w:rsidRDefault="008F4CB6" w:rsidP="00C962D6">
            <w:pPr>
              <w:rPr>
                <w:sz w:val="22"/>
                <w:szCs w:val="22"/>
              </w:rPr>
            </w:pPr>
            <w:r w:rsidRPr="004A06E7">
              <w:rPr>
                <w:sz w:val="22"/>
                <w:szCs w:val="22"/>
              </w:rPr>
              <w:t>No</w:t>
            </w:r>
          </w:p>
        </w:tc>
      </w:tr>
      <w:tr w:rsidR="008F4CB6" w:rsidRPr="004A06E7" w14:paraId="28D55F07" w14:textId="77777777" w:rsidTr="004A06E7">
        <w:trPr>
          <w:trHeight w:val="1928"/>
          <w:jc w:val="center"/>
        </w:trPr>
        <w:tc>
          <w:tcPr>
            <w:tcW w:w="1407" w:type="dxa"/>
            <w:vAlign w:val="center"/>
          </w:tcPr>
          <w:p w14:paraId="1D2AB721" w14:textId="77777777" w:rsidR="008F4CB6" w:rsidRPr="004A06E7" w:rsidRDefault="008F4CB6" w:rsidP="00C962D6">
            <w:pPr>
              <w:rPr>
                <w:sz w:val="22"/>
                <w:szCs w:val="22"/>
              </w:rPr>
            </w:pPr>
            <w:r w:rsidRPr="004A06E7">
              <w:rPr>
                <w:sz w:val="22"/>
                <w:szCs w:val="22"/>
              </w:rPr>
              <w:t>Physical Activity Guidelines Advisory Committee Scientific Report</w:t>
            </w:r>
          </w:p>
        </w:tc>
        <w:tc>
          <w:tcPr>
            <w:tcW w:w="1273" w:type="dxa"/>
            <w:vAlign w:val="center"/>
          </w:tcPr>
          <w:p w14:paraId="0AC03D2A" w14:textId="77777777" w:rsidR="008F4CB6" w:rsidRPr="004A06E7" w:rsidRDefault="008F4CB6" w:rsidP="00C962D6">
            <w:pPr>
              <w:rPr>
                <w:sz w:val="22"/>
                <w:szCs w:val="22"/>
              </w:rPr>
            </w:pPr>
            <w:r w:rsidRPr="004A06E7">
              <w:rPr>
                <w:sz w:val="22"/>
                <w:szCs w:val="22"/>
              </w:rPr>
              <w:t>Guideline</w:t>
            </w:r>
          </w:p>
        </w:tc>
        <w:tc>
          <w:tcPr>
            <w:tcW w:w="2538" w:type="dxa"/>
            <w:vAlign w:val="center"/>
          </w:tcPr>
          <w:p w14:paraId="0BF73560"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25C7516F" w14:textId="77777777" w:rsidR="008F4CB6" w:rsidRPr="004A06E7" w:rsidRDefault="008F4CB6" w:rsidP="00C962D6">
            <w:pPr>
              <w:rPr>
                <w:sz w:val="22"/>
                <w:szCs w:val="22"/>
              </w:rPr>
            </w:pPr>
            <w:r w:rsidRPr="004A06E7">
              <w:rPr>
                <w:sz w:val="22"/>
                <w:szCs w:val="22"/>
              </w:rPr>
              <w:t>Yes</w:t>
            </w:r>
          </w:p>
        </w:tc>
        <w:tc>
          <w:tcPr>
            <w:tcW w:w="5580" w:type="dxa"/>
            <w:vAlign w:val="center"/>
          </w:tcPr>
          <w:p w14:paraId="6A8BD395" w14:textId="77777777" w:rsidR="008F4CB6" w:rsidRPr="004A06E7" w:rsidRDefault="008F4CB6" w:rsidP="008F4CB6">
            <w:pPr>
              <w:pStyle w:val="Prrafodelista"/>
              <w:numPr>
                <w:ilvl w:val="0"/>
                <w:numId w:val="33"/>
              </w:numPr>
              <w:rPr>
                <w:rFonts w:ascii="Times New Roman" w:hAnsi="Times New Roman" w:cs="Times New Roman"/>
                <w:sz w:val="22"/>
                <w:szCs w:val="22"/>
              </w:rPr>
            </w:pPr>
            <w:r w:rsidRPr="004A06E7">
              <w:rPr>
                <w:rFonts w:ascii="Times New Roman" w:hAnsi="Times New Roman" w:cs="Times New Roman"/>
                <w:sz w:val="22"/>
                <w:szCs w:val="22"/>
              </w:rPr>
              <w:t>Physical Activity Guidelines Advisory Committee Scientific Report (2018)</w:t>
            </w:r>
          </w:p>
        </w:tc>
        <w:tc>
          <w:tcPr>
            <w:tcW w:w="1592" w:type="dxa"/>
            <w:vAlign w:val="center"/>
          </w:tcPr>
          <w:p w14:paraId="1140E72E" w14:textId="77777777" w:rsidR="008F4CB6" w:rsidRPr="004A06E7" w:rsidRDefault="008F4CB6" w:rsidP="00C962D6">
            <w:pPr>
              <w:rPr>
                <w:sz w:val="22"/>
                <w:szCs w:val="22"/>
              </w:rPr>
            </w:pPr>
            <w:r w:rsidRPr="004A06E7">
              <w:rPr>
                <w:sz w:val="22"/>
                <w:szCs w:val="22"/>
              </w:rPr>
              <w:t>Yes</w:t>
            </w:r>
          </w:p>
        </w:tc>
        <w:tc>
          <w:tcPr>
            <w:tcW w:w="1275" w:type="dxa"/>
            <w:vAlign w:val="center"/>
          </w:tcPr>
          <w:p w14:paraId="01F18058" w14:textId="77777777" w:rsidR="008F4CB6" w:rsidRPr="004A06E7" w:rsidRDefault="008F4CB6" w:rsidP="00C962D6">
            <w:pPr>
              <w:rPr>
                <w:sz w:val="22"/>
                <w:szCs w:val="22"/>
              </w:rPr>
            </w:pPr>
            <w:r w:rsidRPr="004A06E7">
              <w:rPr>
                <w:sz w:val="22"/>
                <w:szCs w:val="22"/>
              </w:rPr>
              <w:t>No</w:t>
            </w:r>
          </w:p>
        </w:tc>
      </w:tr>
      <w:tr w:rsidR="008F4CB6" w:rsidRPr="004A06E7" w14:paraId="0541F878" w14:textId="77777777" w:rsidTr="00C962D6">
        <w:trPr>
          <w:trHeight w:val="684"/>
          <w:jc w:val="center"/>
        </w:trPr>
        <w:tc>
          <w:tcPr>
            <w:tcW w:w="1407" w:type="dxa"/>
            <w:vAlign w:val="center"/>
          </w:tcPr>
          <w:p w14:paraId="1CAB45B9" w14:textId="77777777" w:rsidR="008F4CB6" w:rsidRPr="004A06E7" w:rsidRDefault="008F4CB6" w:rsidP="00C962D6">
            <w:pPr>
              <w:rPr>
                <w:sz w:val="22"/>
                <w:szCs w:val="22"/>
              </w:rPr>
            </w:pPr>
            <w:r w:rsidRPr="004A06E7">
              <w:rPr>
                <w:sz w:val="22"/>
                <w:szCs w:val="22"/>
              </w:rPr>
              <w:t>Physical Activity Guidelines for Americans. 2nd edition</w:t>
            </w:r>
          </w:p>
        </w:tc>
        <w:tc>
          <w:tcPr>
            <w:tcW w:w="1273" w:type="dxa"/>
            <w:vAlign w:val="center"/>
          </w:tcPr>
          <w:p w14:paraId="719E7AD5" w14:textId="77777777" w:rsidR="008F4CB6" w:rsidRPr="004A06E7" w:rsidRDefault="008F4CB6" w:rsidP="00C962D6">
            <w:pPr>
              <w:rPr>
                <w:sz w:val="22"/>
                <w:szCs w:val="22"/>
              </w:rPr>
            </w:pPr>
            <w:r w:rsidRPr="004A06E7">
              <w:rPr>
                <w:sz w:val="22"/>
                <w:szCs w:val="22"/>
              </w:rPr>
              <w:t>Guidelines</w:t>
            </w:r>
          </w:p>
        </w:tc>
        <w:tc>
          <w:tcPr>
            <w:tcW w:w="2538" w:type="dxa"/>
            <w:vAlign w:val="center"/>
          </w:tcPr>
          <w:p w14:paraId="67DB3929"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602CB66E" w14:textId="77777777" w:rsidR="008F4CB6" w:rsidRPr="004A06E7" w:rsidRDefault="008F4CB6" w:rsidP="00C962D6">
            <w:pPr>
              <w:rPr>
                <w:sz w:val="22"/>
                <w:szCs w:val="22"/>
              </w:rPr>
            </w:pPr>
            <w:r w:rsidRPr="004A06E7">
              <w:rPr>
                <w:sz w:val="22"/>
                <w:szCs w:val="22"/>
              </w:rPr>
              <w:t>Yes</w:t>
            </w:r>
          </w:p>
        </w:tc>
        <w:tc>
          <w:tcPr>
            <w:tcW w:w="5580" w:type="dxa"/>
            <w:vAlign w:val="center"/>
          </w:tcPr>
          <w:p w14:paraId="2E5F8050" w14:textId="77777777" w:rsidR="008F4CB6" w:rsidRPr="004A06E7" w:rsidRDefault="008F4CB6" w:rsidP="008F4CB6">
            <w:pPr>
              <w:pStyle w:val="Prrafodelista"/>
              <w:numPr>
                <w:ilvl w:val="0"/>
                <w:numId w:val="32"/>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92" w:type="dxa"/>
            <w:vAlign w:val="center"/>
          </w:tcPr>
          <w:p w14:paraId="20CA5B8D" w14:textId="77777777" w:rsidR="008F4CB6" w:rsidRPr="004A06E7" w:rsidRDefault="008F4CB6" w:rsidP="00C962D6">
            <w:pPr>
              <w:rPr>
                <w:sz w:val="22"/>
                <w:szCs w:val="22"/>
              </w:rPr>
            </w:pPr>
            <w:r w:rsidRPr="004A06E7">
              <w:rPr>
                <w:sz w:val="22"/>
                <w:szCs w:val="22"/>
              </w:rPr>
              <w:t>Yes</w:t>
            </w:r>
          </w:p>
        </w:tc>
        <w:tc>
          <w:tcPr>
            <w:tcW w:w="1275" w:type="dxa"/>
            <w:vAlign w:val="center"/>
          </w:tcPr>
          <w:p w14:paraId="0E26E593" w14:textId="77777777" w:rsidR="008F4CB6" w:rsidRPr="004A06E7" w:rsidRDefault="008F4CB6" w:rsidP="00C962D6">
            <w:pPr>
              <w:rPr>
                <w:sz w:val="22"/>
                <w:szCs w:val="22"/>
              </w:rPr>
            </w:pPr>
            <w:r w:rsidRPr="004A06E7">
              <w:rPr>
                <w:sz w:val="22"/>
                <w:szCs w:val="22"/>
              </w:rPr>
              <w:t>No</w:t>
            </w:r>
          </w:p>
        </w:tc>
      </w:tr>
      <w:tr w:rsidR="008F4CB6" w:rsidRPr="004A06E7" w14:paraId="18B5C2F7" w14:textId="77777777" w:rsidTr="00C962D6">
        <w:trPr>
          <w:trHeight w:val="907"/>
          <w:jc w:val="center"/>
        </w:trPr>
        <w:tc>
          <w:tcPr>
            <w:tcW w:w="1407" w:type="dxa"/>
            <w:vAlign w:val="center"/>
          </w:tcPr>
          <w:p w14:paraId="4EE5D2AF" w14:textId="77777777" w:rsidR="008F4CB6" w:rsidRPr="004A06E7" w:rsidRDefault="008F4CB6" w:rsidP="00C962D6">
            <w:pPr>
              <w:tabs>
                <w:tab w:val="left" w:pos="787"/>
              </w:tabs>
              <w:rPr>
                <w:sz w:val="22"/>
                <w:szCs w:val="22"/>
              </w:rPr>
            </w:pPr>
            <w:r w:rsidRPr="004A06E7">
              <w:rPr>
                <w:sz w:val="22"/>
                <w:szCs w:val="22"/>
              </w:rPr>
              <w:t>Piepoli et al. 2016</w:t>
            </w:r>
          </w:p>
        </w:tc>
        <w:tc>
          <w:tcPr>
            <w:tcW w:w="1273" w:type="dxa"/>
            <w:vAlign w:val="center"/>
          </w:tcPr>
          <w:p w14:paraId="61D05B2A" w14:textId="77777777" w:rsidR="008F4CB6" w:rsidRPr="004A06E7" w:rsidRDefault="008F4CB6" w:rsidP="00C962D6">
            <w:pPr>
              <w:rPr>
                <w:sz w:val="22"/>
                <w:szCs w:val="22"/>
              </w:rPr>
            </w:pPr>
            <w:r w:rsidRPr="004A06E7">
              <w:rPr>
                <w:sz w:val="22"/>
                <w:szCs w:val="22"/>
              </w:rPr>
              <w:t>Official document</w:t>
            </w:r>
          </w:p>
        </w:tc>
        <w:tc>
          <w:tcPr>
            <w:tcW w:w="2538" w:type="dxa"/>
            <w:vAlign w:val="center"/>
          </w:tcPr>
          <w:p w14:paraId="11464110" w14:textId="77777777" w:rsidR="008F4CB6" w:rsidRPr="004A06E7" w:rsidRDefault="008F4CB6" w:rsidP="00C962D6">
            <w:pPr>
              <w:rPr>
                <w:sz w:val="22"/>
                <w:szCs w:val="22"/>
              </w:rPr>
            </w:pPr>
            <w:r w:rsidRPr="004A06E7">
              <w:rPr>
                <w:sz w:val="22"/>
                <w:szCs w:val="22"/>
              </w:rPr>
              <w:t>Adults with cardiovascular diseases</w:t>
            </w:r>
          </w:p>
        </w:tc>
        <w:tc>
          <w:tcPr>
            <w:tcW w:w="1072" w:type="dxa"/>
            <w:vAlign w:val="center"/>
          </w:tcPr>
          <w:p w14:paraId="4F3ABE61" w14:textId="77777777" w:rsidR="008F4CB6" w:rsidRPr="004A06E7" w:rsidRDefault="008F4CB6" w:rsidP="00C962D6">
            <w:pPr>
              <w:rPr>
                <w:sz w:val="22"/>
                <w:szCs w:val="22"/>
              </w:rPr>
            </w:pPr>
            <w:r w:rsidRPr="004A06E7">
              <w:rPr>
                <w:sz w:val="22"/>
                <w:szCs w:val="22"/>
              </w:rPr>
              <w:t>No</w:t>
            </w:r>
          </w:p>
        </w:tc>
        <w:tc>
          <w:tcPr>
            <w:tcW w:w="5580" w:type="dxa"/>
            <w:vAlign w:val="center"/>
          </w:tcPr>
          <w:p w14:paraId="1BA67897" w14:textId="77777777" w:rsidR="008F4CB6" w:rsidRPr="004A06E7" w:rsidRDefault="008F4CB6" w:rsidP="00C962D6">
            <w:pPr>
              <w:rPr>
                <w:sz w:val="22"/>
                <w:szCs w:val="22"/>
              </w:rPr>
            </w:pPr>
            <w:r w:rsidRPr="004A06E7">
              <w:rPr>
                <w:sz w:val="22"/>
                <w:szCs w:val="22"/>
              </w:rPr>
              <w:t>N/A</w:t>
            </w:r>
          </w:p>
        </w:tc>
        <w:tc>
          <w:tcPr>
            <w:tcW w:w="1592" w:type="dxa"/>
            <w:vAlign w:val="center"/>
          </w:tcPr>
          <w:p w14:paraId="5C6CFB2A" w14:textId="77777777" w:rsidR="008F4CB6" w:rsidRPr="004A06E7" w:rsidRDefault="008F4CB6" w:rsidP="00C962D6">
            <w:pPr>
              <w:rPr>
                <w:sz w:val="22"/>
                <w:szCs w:val="22"/>
              </w:rPr>
            </w:pPr>
            <w:r w:rsidRPr="004A06E7">
              <w:rPr>
                <w:sz w:val="22"/>
                <w:szCs w:val="22"/>
              </w:rPr>
              <w:t>Yes</w:t>
            </w:r>
          </w:p>
        </w:tc>
        <w:tc>
          <w:tcPr>
            <w:tcW w:w="1275" w:type="dxa"/>
            <w:vAlign w:val="center"/>
          </w:tcPr>
          <w:p w14:paraId="5BEC70F1" w14:textId="77777777" w:rsidR="008F4CB6" w:rsidRPr="004A06E7" w:rsidRDefault="008F4CB6" w:rsidP="00C962D6">
            <w:pPr>
              <w:rPr>
                <w:sz w:val="22"/>
                <w:szCs w:val="22"/>
              </w:rPr>
            </w:pPr>
            <w:r w:rsidRPr="004A06E7">
              <w:rPr>
                <w:sz w:val="22"/>
                <w:szCs w:val="22"/>
              </w:rPr>
              <w:t>No</w:t>
            </w:r>
          </w:p>
        </w:tc>
      </w:tr>
      <w:tr w:rsidR="008F4CB6" w:rsidRPr="004A06E7" w14:paraId="10D3BFEB" w14:textId="77777777" w:rsidTr="00C962D6">
        <w:trPr>
          <w:trHeight w:val="932"/>
          <w:jc w:val="center"/>
        </w:trPr>
        <w:tc>
          <w:tcPr>
            <w:tcW w:w="1407" w:type="dxa"/>
            <w:vAlign w:val="center"/>
          </w:tcPr>
          <w:p w14:paraId="10054969" w14:textId="77777777" w:rsidR="008F4CB6" w:rsidRPr="004A06E7" w:rsidRDefault="008F4CB6" w:rsidP="00C962D6">
            <w:pPr>
              <w:rPr>
                <w:sz w:val="22"/>
                <w:szCs w:val="22"/>
              </w:rPr>
            </w:pPr>
            <w:r w:rsidRPr="004A06E7">
              <w:rPr>
                <w:sz w:val="22"/>
                <w:szCs w:val="22"/>
              </w:rPr>
              <w:t>Polero et al. 2021</w:t>
            </w:r>
          </w:p>
        </w:tc>
        <w:tc>
          <w:tcPr>
            <w:tcW w:w="1273" w:type="dxa"/>
            <w:vAlign w:val="center"/>
          </w:tcPr>
          <w:p w14:paraId="35DE0628" w14:textId="77777777" w:rsidR="008F4CB6" w:rsidRPr="004A06E7" w:rsidRDefault="008F4CB6" w:rsidP="00C962D6">
            <w:pPr>
              <w:rPr>
                <w:sz w:val="22"/>
                <w:szCs w:val="22"/>
              </w:rPr>
            </w:pPr>
            <w:r w:rsidRPr="004A06E7">
              <w:rPr>
                <w:sz w:val="22"/>
                <w:szCs w:val="22"/>
              </w:rPr>
              <w:t>Review article</w:t>
            </w:r>
          </w:p>
        </w:tc>
        <w:tc>
          <w:tcPr>
            <w:tcW w:w="2538" w:type="dxa"/>
            <w:vAlign w:val="center"/>
          </w:tcPr>
          <w:p w14:paraId="219EEB2C" w14:textId="77777777" w:rsidR="008F4CB6" w:rsidRPr="004A06E7" w:rsidRDefault="008F4CB6" w:rsidP="00C962D6">
            <w:pPr>
              <w:rPr>
                <w:sz w:val="22"/>
                <w:szCs w:val="22"/>
              </w:rPr>
            </w:pPr>
            <w:r w:rsidRPr="004A06E7">
              <w:rPr>
                <w:sz w:val="22"/>
                <w:szCs w:val="22"/>
              </w:rPr>
              <w:t>General population (with and without LTCs)</w:t>
            </w:r>
          </w:p>
        </w:tc>
        <w:tc>
          <w:tcPr>
            <w:tcW w:w="1072" w:type="dxa"/>
            <w:vAlign w:val="center"/>
          </w:tcPr>
          <w:p w14:paraId="68B0CB20" w14:textId="77777777" w:rsidR="008F4CB6" w:rsidRPr="004A06E7" w:rsidRDefault="008F4CB6" w:rsidP="00C962D6">
            <w:pPr>
              <w:rPr>
                <w:sz w:val="22"/>
                <w:szCs w:val="22"/>
              </w:rPr>
            </w:pPr>
            <w:r w:rsidRPr="004A06E7">
              <w:rPr>
                <w:sz w:val="22"/>
                <w:szCs w:val="22"/>
              </w:rPr>
              <w:t>No</w:t>
            </w:r>
          </w:p>
        </w:tc>
        <w:tc>
          <w:tcPr>
            <w:tcW w:w="5580" w:type="dxa"/>
            <w:vAlign w:val="center"/>
          </w:tcPr>
          <w:p w14:paraId="616D8A27" w14:textId="77777777" w:rsidR="008F4CB6" w:rsidRPr="004A06E7" w:rsidRDefault="008F4CB6" w:rsidP="00C962D6">
            <w:pPr>
              <w:rPr>
                <w:sz w:val="22"/>
                <w:szCs w:val="22"/>
              </w:rPr>
            </w:pPr>
            <w:r w:rsidRPr="004A06E7">
              <w:rPr>
                <w:sz w:val="22"/>
                <w:szCs w:val="22"/>
              </w:rPr>
              <w:t>N/A</w:t>
            </w:r>
          </w:p>
        </w:tc>
        <w:tc>
          <w:tcPr>
            <w:tcW w:w="1592" w:type="dxa"/>
            <w:vAlign w:val="center"/>
          </w:tcPr>
          <w:p w14:paraId="4259D9DA" w14:textId="77777777" w:rsidR="008F4CB6" w:rsidRPr="004A06E7" w:rsidRDefault="008F4CB6" w:rsidP="00C962D6">
            <w:pPr>
              <w:rPr>
                <w:sz w:val="22"/>
                <w:szCs w:val="22"/>
              </w:rPr>
            </w:pPr>
            <w:r w:rsidRPr="004A06E7">
              <w:rPr>
                <w:sz w:val="22"/>
                <w:szCs w:val="22"/>
              </w:rPr>
              <w:t>Yes</w:t>
            </w:r>
          </w:p>
        </w:tc>
        <w:tc>
          <w:tcPr>
            <w:tcW w:w="1275" w:type="dxa"/>
            <w:vAlign w:val="center"/>
          </w:tcPr>
          <w:p w14:paraId="0C075851" w14:textId="77777777" w:rsidR="008F4CB6" w:rsidRPr="004A06E7" w:rsidRDefault="008F4CB6" w:rsidP="00C962D6">
            <w:pPr>
              <w:rPr>
                <w:sz w:val="22"/>
                <w:szCs w:val="22"/>
              </w:rPr>
            </w:pPr>
            <w:r w:rsidRPr="004A06E7">
              <w:rPr>
                <w:sz w:val="22"/>
                <w:szCs w:val="22"/>
              </w:rPr>
              <w:t>Yes</w:t>
            </w:r>
          </w:p>
        </w:tc>
      </w:tr>
      <w:tr w:rsidR="008F4CB6" w:rsidRPr="004A06E7" w14:paraId="1BDA9457" w14:textId="77777777" w:rsidTr="00C962D6">
        <w:trPr>
          <w:trHeight w:val="305"/>
          <w:jc w:val="center"/>
        </w:trPr>
        <w:tc>
          <w:tcPr>
            <w:tcW w:w="1407" w:type="dxa"/>
            <w:tcBorders>
              <w:bottom w:val="single" w:sz="4" w:space="0" w:color="auto"/>
            </w:tcBorders>
            <w:vAlign w:val="center"/>
          </w:tcPr>
          <w:p w14:paraId="26765F75" w14:textId="77777777" w:rsidR="008F4CB6" w:rsidRPr="004A06E7" w:rsidRDefault="008F4CB6" w:rsidP="00C962D6">
            <w:pPr>
              <w:rPr>
                <w:sz w:val="22"/>
                <w:szCs w:val="22"/>
              </w:rPr>
            </w:pPr>
            <w:r w:rsidRPr="004A06E7">
              <w:rPr>
                <w:sz w:val="22"/>
                <w:szCs w:val="22"/>
              </w:rPr>
              <w:t>Ramirez-Velez et al. 2021</w:t>
            </w:r>
          </w:p>
        </w:tc>
        <w:tc>
          <w:tcPr>
            <w:tcW w:w="1273" w:type="dxa"/>
            <w:vAlign w:val="center"/>
          </w:tcPr>
          <w:p w14:paraId="2638D11D" w14:textId="77777777" w:rsidR="008F4CB6" w:rsidRPr="004A06E7" w:rsidRDefault="008F4CB6" w:rsidP="00C962D6">
            <w:pPr>
              <w:rPr>
                <w:sz w:val="22"/>
                <w:szCs w:val="22"/>
              </w:rPr>
            </w:pPr>
            <w:r w:rsidRPr="004A06E7">
              <w:rPr>
                <w:sz w:val="22"/>
                <w:szCs w:val="22"/>
              </w:rPr>
              <w:t>Systematic review</w:t>
            </w:r>
          </w:p>
        </w:tc>
        <w:tc>
          <w:tcPr>
            <w:tcW w:w="2538" w:type="dxa"/>
            <w:vAlign w:val="center"/>
          </w:tcPr>
          <w:p w14:paraId="6CBB158E" w14:textId="77777777" w:rsidR="008F4CB6" w:rsidRPr="004A06E7" w:rsidRDefault="008F4CB6" w:rsidP="00C962D6">
            <w:pPr>
              <w:rPr>
                <w:sz w:val="22"/>
                <w:szCs w:val="22"/>
              </w:rPr>
            </w:pPr>
            <w:r w:rsidRPr="004A06E7">
              <w:rPr>
                <w:sz w:val="22"/>
                <w:szCs w:val="22"/>
              </w:rPr>
              <w:t>Women with breast cancer</w:t>
            </w:r>
          </w:p>
        </w:tc>
        <w:tc>
          <w:tcPr>
            <w:tcW w:w="1072" w:type="dxa"/>
            <w:vAlign w:val="center"/>
          </w:tcPr>
          <w:p w14:paraId="6036E87D" w14:textId="77777777" w:rsidR="008F4CB6" w:rsidRPr="004A06E7" w:rsidRDefault="008F4CB6" w:rsidP="00C962D6">
            <w:pPr>
              <w:rPr>
                <w:sz w:val="22"/>
                <w:szCs w:val="22"/>
              </w:rPr>
            </w:pPr>
            <w:r w:rsidRPr="004A06E7">
              <w:rPr>
                <w:sz w:val="22"/>
                <w:szCs w:val="22"/>
              </w:rPr>
              <w:t>No</w:t>
            </w:r>
          </w:p>
        </w:tc>
        <w:tc>
          <w:tcPr>
            <w:tcW w:w="5580" w:type="dxa"/>
            <w:tcBorders>
              <w:bottom w:val="single" w:sz="4" w:space="0" w:color="auto"/>
            </w:tcBorders>
            <w:vAlign w:val="center"/>
          </w:tcPr>
          <w:p w14:paraId="3581DFA6" w14:textId="77777777" w:rsidR="008F4CB6" w:rsidRPr="004A06E7" w:rsidRDefault="008F4CB6" w:rsidP="00C962D6">
            <w:pPr>
              <w:rPr>
                <w:sz w:val="22"/>
                <w:szCs w:val="22"/>
              </w:rPr>
            </w:pPr>
            <w:r w:rsidRPr="004A06E7">
              <w:rPr>
                <w:sz w:val="22"/>
                <w:szCs w:val="22"/>
              </w:rPr>
              <w:t>N/A</w:t>
            </w:r>
          </w:p>
        </w:tc>
        <w:tc>
          <w:tcPr>
            <w:tcW w:w="1592" w:type="dxa"/>
            <w:vAlign w:val="center"/>
          </w:tcPr>
          <w:p w14:paraId="526DADC8" w14:textId="77777777" w:rsidR="008F4CB6" w:rsidRPr="004A06E7" w:rsidRDefault="008F4CB6" w:rsidP="00C962D6">
            <w:pPr>
              <w:rPr>
                <w:sz w:val="22"/>
                <w:szCs w:val="22"/>
              </w:rPr>
            </w:pPr>
            <w:r w:rsidRPr="004A06E7">
              <w:rPr>
                <w:sz w:val="22"/>
                <w:szCs w:val="22"/>
              </w:rPr>
              <w:t>Yes</w:t>
            </w:r>
          </w:p>
        </w:tc>
        <w:tc>
          <w:tcPr>
            <w:tcW w:w="1275" w:type="dxa"/>
            <w:vAlign w:val="center"/>
          </w:tcPr>
          <w:p w14:paraId="54B0C0A0" w14:textId="77777777" w:rsidR="008F4CB6" w:rsidRPr="004A06E7" w:rsidRDefault="008F4CB6" w:rsidP="00C962D6">
            <w:pPr>
              <w:rPr>
                <w:sz w:val="22"/>
                <w:szCs w:val="22"/>
              </w:rPr>
            </w:pPr>
            <w:r w:rsidRPr="004A06E7">
              <w:rPr>
                <w:sz w:val="22"/>
                <w:szCs w:val="22"/>
              </w:rPr>
              <w:t>No</w:t>
            </w:r>
          </w:p>
        </w:tc>
      </w:tr>
    </w:tbl>
    <w:p w14:paraId="2B799BC2" w14:textId="77777777" w:rsidR="008F4CB6" w:rsidRPr="004A06E7" w:rsidRDefault="008F4CB6" w:rsidP="008F4CB6">
      <w:pPr>
        <w:rPr>
          <w:b/>
          <w:bCs/>
          <w:sz w:val="22"/>
          <w:szCs w:val="22"/>
        </w:rPr>
        <w:sectPr w:rsidR="008F4CB6" w:rsidRPr="004A06E7" w:rsidSect="008E34A2">
          <w:pgSz w:w="16838" w:h="11906" w:orient="landscape"/>
          <w:pgMar w:top="1440" w:right="1440" w:bottom="1440" w:left="1440" w:header="708" w:footer="708" w:gutter="0"/>
          <w:cols w:space="708"/>
          <w:docGrid w:linePitch="360"/>
        </w:sectPr>
      </w:pPr>
    </w:p>
    <w:p w14:paraId="73592642" w14:textId="77777777" w:rsidR="008F4CB6" w:rsidRPr="004A06E7" w:rsidRDefault="008F4CB6" w:rsidP="008F4CB6">
      <w:pPr>
        <w:rPr>
          <w:b/>
          <w:bCs/>
          <w:sz w:val="22"/>
          <w:szCs w:val="22"/>
        </w:rPr>
      </w:pPr>
    </w:p>
    <w:p w14:paraId="3E1DA870" w14:textId="77777777" w:rsidR="008F4CB6" w:rsidRPr="004A06E7" w:rsidRDefault="008F4CB6" w:rsidP="008F4CB6">
      <w:pPr>
        <w:rPr>
          <w:b/>
          <w:bCs/>
          <w:sz w:val="22"/>
          <w:szCs w:val="22"/>
        </w:rPr>
      </w:pPr>
      <w:r w:rsidRPr="004A06E7">
        <w:rPr>
          <w:b/>
          <w:bCs/>
          <w:sz w:val="22"/>
          <w:szCs w:val="22"/>
        </w:rPr>
        <w:t>Table 1. Continuation</w:t>
      </w:r>
    </w:p>
    <w:p w14:paraId="12D3B146" w14:textId="77777777" w:rsidR="008F4CB6" w:rsidRPr="004A06E7" w:rsidRDefault="008F4CB6" w:rsidP="008F4CB6">
      <w:pPr>
        <w:rPr>
          <w:b/>
          <w:bCs/>
          <w:sz w:val="22"/>
          <w:szCs w:val="22"/>
        </w:rPr>
      </w:pPr>
    </w:p>
    <w:tbl>
      <w:tblPr>
        <w:tblStyle w:val="Tablaconcuadrcula"/>
        <w:tblW w:w="14737" w:type="dxa"/>
        <w:jc w:val="center"/>
        <w:tblLook w:val="04A0" w:firstRow="1" w:lastRow="0" w:firstColumn="1" w:lastColumn="0" w:noHBand="0" w:noVBand="1"/>
      </w:tblPr>
      <w:tblGrid>
        <w:gridCol w:w="1393"/>
        <w:gridCol w:w="1768"/>
        <w:gridCol w:w="2463"/>
        <w:gridCol w:w="1072"/>
        <w:gridCol w:w="5230"/>
        <w:gridCol w:w="1557"/>
        <w:gridCol w:w="1254"/>
      </w:tblGrid>
      <w:tr w:rsidR="008F4CB6" w:rsidRPr="004A06E7" w14:paraId="0FA2B549" w14:textId="77777777" w:rsidTr="00C962D6">
        <w:trPr>
          <w:trHeight w:val="583"/>
          <w:jc w:val="center"/>
        </w:trPr>
        <w:tc>
          <w:tcPr>
            <w:tcW w:w="1393" w:type="dxa"/>
            <w:vAlign w:val="center"/>
          </w:tcPr>
          <w:p w14:paraId="5E448313" w14:textId="77777777" w:rsidR="008F4CB6" w:rsidRPr="004A06E7" w:rsidRDefault="008F4CB6" w:rsidP="00C962D6">
            <w:pPr>
              <w:jc w:val="center"/>
              <w:rPr>
                <w:b/>
                <w:bCs/>
                <w:sz w:val="22"/>
                <w:szCs w:val="22"/>
              </w:rPr>
            </w:pPr>
            <w:r w:rsidRPr="004A06E7">
              <w:rPr>
                <w:b/>
                <w:bCs/>
                <w:sz w:val="22"/>
                <w:szCs w:val="22"/>
              </w:rPr>
              <w:t>Reference</w:t>
            </w:r>
          </w:p>
        </w:tc>
        <w:tc>
          <w:tcPr>
            <w:tcW w:w="1768" w:type="dxa"/>
            <w:vAlign w:val="center"/>
          </w:tcPr>
          <w:p w14:paraId="05655609" w14:textId="77777777" w:rsidR="008F4CB6" w:rsidRPr="004A06E7" w:rsidRDefault="008F4CB6" w:rsidP="00C962D6">
            <w:pPr>
              <w:jc w:val="center"/>
              <w:rPr>
                <w:b/>
                <w:bCs/>
                <w:sz w:val="22"/>
                <w:szCs w:val="22"/>
              </w:rPr>
            </w:pPr>
            <w:r w:rsidRPr="004A06E7">
              <w:rPr>
                <w:b/>
                <w:bCs/>
                <w:sz w:val="22"/>
                <w:szCs w:val="22"/>
              </w:rPr>
              <w:t>Type of study</w:t>
            </w:r>
          </w:p>
        </w:tc>
        <w:tc>
          <w:tcPr>
            <w:tcW w:w="2463" w:type="dxa"/>
            <w:vAlign w:val="center"/>
          </w:tcPr>
          <w:p w14:paraId="1BA23A7D"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39AA8F1F" w14:textId="77777777" w:rsidR="008F4CB6" w:rsidRPr="004A06E7" w:rsidRDefault="008F4CB6" w:rsidP="00C962D6">
            <w:pPr>
              <w:jc w:val="center"/>
              <w:rPr>
                <w:b/>
                <w:bCs/>
                <w:sz w:val="22"/>
                <w:szCs w:val="22"/>
              </w:rPr>
            </w:pPr>
            <w:r w:rsidRPr="004A06E7">
              <w:rPr>
                <w:b/>
                <w:bCs/>
                <w:sz w:val="22"/>
                <w:szCs w:val="22"/>
              </w:rPr>
              <w:t>Based on PA guideline</w:t>
            </w:r>
          </w:p>
        </w:tc>
        <w:tc>
          <w:tcPr>
            <w:tcW w:w="5230" w:type="dxa"/>
            <w:vAlign w:val="center"/>
          </w:tcPr>
          <w:p w14:paraId="5F417D90" w14:textId="77777777" w:rsidR="008F4CB6" w:rsidRPr="004A06E7" w:rsidRDefault="008F4CB6" w:rsidP="00C962D6">
            <w:pPr>
              <w:jc w:val="center"/>
              <w:rPr>
                <w:b/>
                <w:bCs/>
                <w:sz w:val="22"/>
                <w:szCs w:val="22"/>
              </w:rPr>
            </w:pPr>
            <w:r w:rsidRPr="004A06E7">
              <w:rPr>
                <w:b/>
                <w:bCs/>
                <w:sz w:val="22"/>
                <w:szCs w:val="22"/>
              </w:rPr>
              <w:t>Specify PA guideline(s)</w:t>
            </w:r>
          </w:p>
        </w:tc>
        <w:tc>
          <w:tcPr>
            <w:tcW w:w="1557" w:type="dxa"/>
            <w:vAlign w:val="center"/>
          </w:tcPr>
          <w:p w14:paraId="6E7AED54"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54" w:type="dxa"/>
            <w:vAlign w:val="center"/>
          </w:tcPr>
          <w:p w14:paraId="7CEF9E8E"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2962AF4E" w14:textId="77777777" w:rsidTr="00C962D6">
        <w:trPr>
          <w:trHeight w:val="461"/>
          <w:jc w:val="center"/>
        </w:trPr>
        <w:tc>
          <w:tcPr>
            <w:tcW w:w="1393" w:type="dxa"/>
            <w:vAlign w:val="center"/>
          </w:tcPr>
          <w:p w14:paraId="70116332" w14:textId="77777777" w:rsidR="008F4CB6" w:rsidRPr="004A06E7" w:rsidRDefault="008F4CB6" w:rsidP="00C962D6">
            <w:pPr>
              <w:rPr>
                <w:sz w:val="22"/>
                <w:szCs w:val="22"/>
              </w:rPr>
            </w:pPr>
            <w:r w:rsidRPr="004A06E7">
              <w:rPr>
                <w:sz w:val="22"/>
                <w:szCs w:val="22"/>
              </w:rPr>
              <w:t>Ranasinghe et al. 2020</w:t>
            </w:r>
          </w:p>
        </w:tc>
        <w:tc>
          <w:tcPr>
            <w:tcW w:w="1768" w:type="dxa"/>
            <w:vAlign w:val="center"/>
          </w:tcPr>
          <w:p w14:paraId="66175F69" w14:textId="77777777" w:rsidR="008F4CB6" w:rsidRPr="004A06E7" w:rsidRDefault="008F4CB6" w:rsidP="00C962D6">
            <w:pPr>
              <w:rPr>
                <w:sz w:val="22"/>
                <w:szCs w:val="22"/>
              </w:rPr>
            </w:pPr>
            <w:r w:rsidRPr="004A06E7">
              <w:rPr>
                <w:sz w:val="22"/>
                <w:szCs w:val="22"/>
              </w:rPr>
              <w:t>Special report</w:t>
            </w:r>
          </w:p>
        </w:tc>
        <w:tc>
          <w:tcPr>
            <w:tcW w:w="2463" w:type="dxa"/>
            <w:vAlign w:val="center"/>
          </w:tcPr>
          <w:p w14:paraId="29B42EDD"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0076A776" w14:textId="77777777" w:rsidR="008F4CB6" w:rsidRPr="004A06E7" w:rsidRDefault="008F4CB6" w:rsidP="00C962D6">
            <w:pPr>
              <w:rPr>
                <w:sz w:val="22"/>
                <w:szCs w:val="22"/>
              </w:rPr>
            </w:pPr>
            <w:r w:rsidRPr="004A06E7">
              <w:rPr>
                <w:sz w:val="22"/>
                <w:szCs w:val="22"/>
              </w:rPr>
              <w:t xml:space="preserve">Yes </w:t>
            </w:r>
          </w:p>
        </w:tc>
        <w:tc>
          <w:tcPr>
            <w:tcW w:w="5230" w:type="dxa"/>
            <w:vAlign w:val="center"/>
          </w:tcPr>
          <w:p w14:paraId="2B2F1BCC" w14:textId="77777777" w:rsidR="004A06E7" w:rsidRPr="004A06E7" w:rsidRDefault="008F4CB6" w:rsidP="00C962D6">
            <w:pPr>
              <w:pStyle w:val="Prrafodelista"/>
              <w:numPr>
                <w:ilvl w:val="0"/>
                <w:numId w:val="20"/>
              </w:numPr>
              <w:rPr>
                <w:rFonts w:ascii="Times New Roman" w:hAnsi="Times New Roman" w:cs="Times New Roman"/>
                <w:sz w:val="22"/>
                <w:szCs w:val="22"/>
              </w:rPr>
            </w:pPr>
            <w:r w:rsidRPr="004A06E7">
              <w:rPr>
                <w:rFonts w:ascii="Times New Roman" w:hAnsi="Times New Roman" w:cs="Times New Roman"/>
                <w:sz w:val="22"/>
                <w:szCs w:val="22"/>
              </w:rPr>
              <w:t>WHO Guidelines (2020)</w:t>
            </w:r>
          </w:p>
          <w:p w14:paraId="04F613BC" w14:textId="6007ED7F" w:rsidR="008F4CB6" w:rsidRPr="004A06E7" w:rsidRDefault="008F4CB6" w:rsidP="00C962D6">
            <w:pPr>
              <w:pStyle w:val="Prrafodelista"/>
              <w:numPr>
                <w:ilvl w:val="0"/>
                <w:numId w:val="20"/>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 physical activity guidelines</w:t>
            </w:r>
          </w:p>
        </w:tc>
        <w:tc>
          <w:tcPr>
            <w:tcW w:w="1557" w:type="dxa"/>
            <w:vAlign w:val="center"/>
          </w:tcPr>
          <w:p w14:paraId="6F5FCBA4" w14:textId="77777777" w:rsidR="008F4CB6" w:rsidRPr="004A06E7" w:rsidRDefault="008F4CB6" w:rsidP="00C962D6">
            <w:pPr>
              <w:rPr>
                <w:sz w:val="22"/>
                <w:szCs w:val="22"/>
              </w:rPr>
            </w:pPr>
            <w:r w:rsidRPr="004A06E7">
              <w:rPr>
                <w:sz w:val="22"/>
                <w:szCs w:val="22"/>
              </w:rPr>
              <w:t>Yes</w:t>
            </w:r>
          </w:p>
        </w:tc>
        <w:tc>
          <w:tcPr>
            <w:tcW w:w="1254" w:type="dxa"/>
            <w:vAlign w:val="center"/>
          </w:tcPr>
          <w:p w14:paraId="49144332" w14:textId="77777777" w:rsidR="008F4CB6" w:rsidRPr="004A06E7" w:rsidRDefault="008F4CB6" w:rsidP="00C962D6">
            <w:pPr>
              <w:rPr>
                <w:sz w:val="22"/>
                <w:szCs w:val="22"/>
              </w:rPr>
            </w:pPr>
            <w:r w:rsidRPr="004A06E7">
              <w:rPr>
                <w:sz w:val="22"/>
                <w:szCs w:val="22"/>
              </w:rPr>
              <w:t>Yes</w:t>
            </w:r>
          </w:p>
        </w:tc>
      </w:tr>
      <w:tr w:rsidR="008F4CB6" w:rsidRPr="004A06E7" w14:paraId="77B6FBF4" w14:textId="77777777" w:rsidTr="00C962D6">
        <w:trPr>
          <w:trHeight w:val="684"/>
          <w:jc w:val="center"/>
        </w:trPr>
        <w:tc>
          <w:tcPr>
            <w:tcW w:w="1393" w:type="dxa"/>
            <w:vAlign w:val="center"/>
          </w:tcPr>
          <w:p w14:paraId="49EC0A84" w14:textId="77777777" w:rsidR="008F4CB6" w:rsidRPr="004A06E7" w:rsidRDefault="008F4CB6" w:rsidP="00C962D6">
            <w:pPr>
              <w:rPr>
                <w:sz w:val="22"/>
                <w:szCs w:val="22"/>
              </w:rPr>
            </w:pPr>
            <w:r w:rsidRPr="004A06E7">
              <w:rPr>
                <w:sz w:val="22"/>
                <w:szCs w:val="22"/>
              </w:rPr>
              <w:t>Rausch Osthoff et al. 2018</w:t>
            </w:r>
          </w:p>
        </w:tc>
        <w:tc>
          <w:tcPr>
            <w:tcW w:w="1768" w:type="dxa"/>
            <w:vAlign w:val="center"/>
          </w:tcPr>
          <w:p w14:paraId="7F5C5938" w14:textId="77777777" w:rsidR="008F4CB6" w:rsidRPr="004A06E7" w:rsidRDefault="008F4CB6" w:rsidP="00C962D6">
            <w:pPr>
              <w:rPr>
                <w:sz w:val="22"/>
                <w:szCs w:val="22"/>
              </w:rPr>
            </w:pPr>
            <w:r w:rsidRPr="004A06E7">
              <w:rPr>
                <w:sz w:val="22"/>
                <w:szCs w:val="22"/>
              </w:rPr>
              <w:t>Recommendation article</w:t>
            </w:r>
          </w:p>
        </w:tc>
        <w:tc>
          <w:tcPr>
            <w:tcW w:w="2463" w:type="dxa"/>
            <w:vAlign w:val="center"/>
          </w:tcPr>
          <w:p w14:paraId="14D7AF6F" w14:textId="77777777" w:rsidR="008F4CB6" w:rsidRPr="004A06E7" w:rsidRDefault="008F4CB6" w:rsidP="00C962D6">
            <w:pPr>
              <w:rPr>
                <w:sz w:val="22"/>
                <w:szCs w:val="22"/>
              </w:rPr>
            </w:pPr>
            <w:r w:rsidRPr="004A06E7">
              <w:rPr>
                <w:sz w:val="22"/>
                <w:szCs w:val="22"/>
              </w:rPr>
              <w:t>Adults with inflammatory arthritis, rheumatoid arthritis, spondylarthritis, and osteoarthritis</w:t>
            </w:r>
          </w:p>
        </w:tc>
        <w:tc>
          <w:tcPr>
            <w:tcW w:w="1072" w:type="dxa"/>
            <w:vAlign w:val="center"/>
          </w:tcPr>
          <w:p w14:paraId="3171F2FE" w14:textId="77777777" w:rsidR="008F4CB6" w:rsidRPr="004A06E7" w:rsidRDefault="008F4CB6" w:rsidP="00C962D6">
            <w:pPr>
              <w:rPr>
                <w:sz w:val="22"/>
                <w:szCs w:val="22"/>
              </w:rPr>
            </w:pPr>
            <w:r w:rsidRPr="004A06E7">
              <w:rPr>
                <w:sz w:val="22"/>
                <w:szCs w:val="22"/>
              </w:rPr>
              <w:t>Yes</w:t>
            </w:r>
          </w:p>
        </w:tc>
        <w:tc>
          <w:tcPr>
            <w:tcW w:w="5230" w:type="dxa"/>
            <w:vAlign w:val="center"/>
          </w:tcPr>
          <w:p w14:paraId="7B83C08E" w14:textId="77777777" w:rsidR="008F4CB6" w:rsidRPr="004A06E7" w:rsidRDefault="008F4CB6" w:rsidP="008F4CB6">
            <w:pPr>
              <w:pStyle w:val="Prrafodelista"/>
              <w:numPr>
                <w:ilvl w:val="0"/>
                <w:numId w:val="9"/>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087EEFF7" w14:textId="77777777" w:rsidR="008F4CB6" w:rsidRPr="004A06E7" w:rsidRDefault="008F4CB6" w:rsidP="008F4CB6">
            <w:pPr>
              <w:pStyle w:val="Prrafodelista"/>
              <w:numPr>
                <w:ilvl w:val="0"/>
                <w:numId w:val="20"/>
              </w:numPr>
              <w:rPr>
                <w:rFonts w:ascii="Times New Roman" w:hAnsi="Times New Roman" w:cs="Times New Roman"/>
                <w:sz w:val="22"/>
                <w:szCs w:val="22"/>
              </w:rPr>
            </w:pPr>
            <w:r w:rsidRPr="004A06E7">
              <w:rPr>
                <w:rFonts w:ascii="Times New Roman" w:hAnsi="Times New Roman" w:cs="Times New Roman"/>
                <w:sz w:val="22"/>
                <w:szCs w:val="22"/>
              </w:rPr>
              <w:t>American Heart Association</w:t>
            </w:r>
          </w:p>
        </w:tc>
        <w:tc>
          <w:tcPr>
            <w:tcW w:w="1557" w:type="dxa"/>
            <w:vAlign w:val="center"/>
          </w:tcPr>
          <w:p w14:paraId="08C88B42" w14:textId="77777777" w:rsidR="008F4CB6" w:rsidRPr="004A06E7" w:rsidRDefault="008F4CB6" w:rsidP="00C962D6">
            <w:pPr>
              <w:rPr>
                <w:sz w:val="22"/>
                <w:szCs w:val="22"/>
              </w:rPr>
            </w:pPr>
            <w:r w:rsidRPr="004A06E7">
              <w:rPr>
                <w:sz w:val="22"/>
                <w:szCs w:val="22"/>
              </w:rPr>
              <w:t>Yes</w:t>
            </w:r>
          </w:p>
        </w:tc>
        <w:tc>
          <w:tcPr>
            <w:tcW w:w="1254" w:type="dxa"/>
            <w:vAlign w:val="center"/>
          </w:tcPr>
          <w:p w14:paraId="1093231E" w14:textId="77777777" w:rsidR="008F4CB6" w:rsidRPr="004A06E7" w:rsidRDefault="008F4CB6" w:rsidP="00C962D6">
            <w:pPr>
              <w:rPr>
                <w:sz w:val="22"/>
                <w:szCs w:val="22"/>
              </w:rPr>
            </w:pPr>
            <w:r w:rsidRPr="004A06E7">
              <w:rPr>
                <w:sz w:val="22"/>
                <w:szCs w:val="22"/>
              </w:rPr>
              <w:t>No</w:t>
            </w:r>
          </w:p>
        </w:tc>
      </w:tr>
      <w:tr w:rsidR="008F4CB6" w:rsidRPr="004A06E7" w14:paraId="7F2CCF4C" w14:textId="77777777" w:rsidTr="00C962D6">
        <w:trPr>
          <w:trHeight w:val="1145"/>
          <w:jc w:val="center"/>
        </w:trPr>
        <w:tc>
          <w:tcPr>
            <w:tcW w:w="1393" w:type="dxa"/>
            <w:vAlign w:val="center"/>
          </w:tcPr>
          <w:p w14:paraId="41ECB979" w14:textId="77777777" w:rsidR="008F4CB6" w:rsidRPr="004A06E7" w:rsidRDefault="008F4CB6" w:rsidP="00C962D6">
            <w:pPr>
              <w:rPr>
                <w:sz w:val="22"/>
                <w:szCs w:val="22"/>
              </w:rPr>
            </w:pPr>
            <w:r w:rsidRPr="004A06E7">
              <w:rPr>
                <w:sz w:val="22"/>
                <w:szCs w:val="22"/>
              </w:rPr>
              <w:t>Reid &amp; Foster, 2017</w:t>
            </w:r>
          </w:p>
        </w:tc>
        <w:tc>
          <w:tcPr>
            <w:tcW w:w="1768" w:type="dxa"/>
            <w:vAlign w:val="center"/>
          </w:tcPr>
          <w:p w14:paraId="31943E49" w14:textId="77777777" w:rsidR="008F4CB6" w:rsidRPr="004A06E7" w:rsidRDefault="008F4CB6" w:rsidP="00C962D6">
            <w:pPr>
              <w:rPr>
                <w:sz w:val="22"/>
                <w:szCs w:val="22"/>
              </w:rPr>
            </w:pPr>
            <w:r w:rsidRPr="004A06E7">
              <w:rPr>
                <w:sz w:val="22"/>
                <w:szCs w:val="22"/>
              </w:rPr>
              <w:t>Infographic</w:t>
            </w:r>
          </w:p>
        </w:tc>
        <w:tc>
          <w:tcPr>
            <w:tcW w:w="2463" w:type="dxa"/>
            <w:vAlign w:val="center"/>
          </w:tcPr>
          <w:p w14:paraId="1F263C81"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18EBED5E" w14:textId="77777777" w:rsidR="008F4CB6" w:rsidRPr="004A06E7" w:rsidRDefault="008F4CB6" w:rsidP="00C962D6">
            <w:pPr>
              <w:rPr>
                <w:sz w:val="22"/>
                <w:szCs w:val="22"/>
              </w:rPr>
            </w:pPr>
            <w:r w:rsidRPr="004A06E7">
              <w:rPr>
                <w:sz w:val="22"/>
                <w:szCs w:val="22"/>
              </w:rPr>
              <w:t>Yes</w:t>
            </w:r>
          </w:p>
        </w:tc>
        <w:tc>
          <w:tcPr>
            <w:tcW w:w="5230" w:type="dxa"/>
            <w:vAlign w:val="center"/>
          </w:tcPr>
          <w:p w14:paraId="2DFDF415" w14:textId="77777777" w:rsidR="008F4CB6" w:rsidRPr="004A06E7" w:rsidRDefault="008F4CB6" w:rsidP="008F4CB6">
            <w:pPr>
              <w:pStyle w:val="Prrafodelista"/>
              <w:numPr>
                <w:ilvl w:val="0"/>
                <w:numId w:val="5"/>
              </w:numPr>
              <w:rPr>
                <w:rFonts w:ascii="Times New Roman" w:hAnsi="Times New Roman" w:cs="Times New Roman"/>
                <w:sz w:val="22"/>
                <w:szCs w:val="22"/>
              </w:rPr>
            </w:pPr>
            <w:r w:rsidRPr="004A06E7">
              <w:rPr>
                <w:rFonts w:ascii="Times New Roman" w:hAnsi="Times New Roman" w:cs="Times New Roman"/>
                <w:sz w:val="22"/>
                <w:szCs w:val="22"/>
              </w:rPr>
              <w:t>WHO Global recommendations on physical activity for health (2010)</w:t>
            </w:r>
          </w:p>
          <w:p w14:paraId="0289A7AB" w14:textId="77777777" w:rsidR="008F4CB6" w:rsidRPr="004A06E7" w:rsidRDefault="008F4CB6" w:rsidP="008F4CB6">
            <w:pPr>
              <w:pStyle w:val="Prrafodelista"/>
              <w:numPr>
                <w:ilvl w:val="0"/>
                <w:numId w:val="9"/>
              </w:numPr>
              <w:rPr>
                <w:rFonts w:ascii="Times New Roman" w:hAnsi="Times New Roman" w:cs="Times New Roman"/>
                <w:sz w:val="22"/>
                <w:szCs w:val="22"/>
              </w:rPr>
            </w:pPr>
            <w:r w:rsidRPr="004A06E7">
              <w:rPr>
                <w:rFonts w:ascii="Times New Roman" w:hAnsi="Times New Roman" w:cs="Times New Roman"/>
                <w:sz w:val="22"/>
                <w:szCs w:val="22"/>
              </w:rPr>
              <w:t>UK Chiel Medical Officers' guidelines 2011</w:t>
            </w:r>
          </w:p>
        </w:tc>
        <w:tc>
          <w:tcPr>
            <w:tcW w:w="1557" w:type="dxa"/>
            <w:vAlign w:val="center"/>
          </w:tcPr>
          <w:p w14:paraId="75F1FD05" w14:textId="77777777" w:rsidR="008F4CB6" w:rsidRPr="004A06E7" w:rsidRDefault="008F4CB6" w:rsidP="00C962D6">
            <w:pPr>
              <w:rPr>
                <w:sz w:val="22"/>
                <w:szCs w:val="22"/>
              </w:rPr>
            </w:pPr>
            <w:r w:rsidRPr="004A06E7">
              <w:rPr>
                <w:sz w:val="22"/>
                <w:szCs w:val="22"/>
              </w:rPr>
              <w:t>Yes</w:t>
            </w:r>
          </w:p>
        </w:tc>
        <w:tc>
          <w:tcPr>
            <w:tcW w:w="1254" w:type="dxa"/>
            <w:vAlign w:val="center"/>
          </w:tcPr>
          <w:p w14:paraId="5F84A7F8" w14:textId="77777777" w:rsidR="008F4CB6" w:rsidRPr="004A06E7" w:rsidRDefault="008F4CB6" w:rsidP="00C962D6">
            <w:pPr>
              <w:rPr>
                <w:sz w:val="22"/>
                <w:szCs w:val="22"/>
              </w:rPr>
            </w:pPr>
            <w:r w:rsidRPr="004A06E7">
              <w:rPr>
                <w:sz w:val="22"/>
                <w:szCs w:val="22"/>
              </w:rPr>
              <w:t>No</w:t>
            </w:r>
          </w:p>
        </w:tc>
      </w:tr>
      <w:tr w:rsidR="008F4CB6" w:rsidRPr="004A06E7" w14:paraId="40C9D3FB" w14:textId="77777777" w:rsidTr="00C962D6">
        <w:trPr>
          <w:trHeight w:val="684"/>
          <w:jc w:val="center"/>
        </w:trPr>
        <w:tc>
          <w:tcPr>
            <w:tcW w:w="1393" w:type="dxa"/>
            <w:vAlign w:val="center"/>
          </w:tcPr>
          <w:p w14:paraId="7519A0A0" w14:textId="77777777" w:rsidR="008F4CB6" w:rsidRPr="004A06E7" w:rsidRDefault="008F4CB6" w:rsidP="00C962D6">
            <w:pPr>
              <w:rPr>
                <w:sz w:val="22"/>
                <w:szCs w:val="22"/>
              </w:rPr>
            </w:pPr>
            <w:r w:rsidRPr="004A06E7">
              <w:rPr>
                <w:sz w:val="22"/>
                <w:szCs w:val="22"/>
              </w:rPr>
              <w:t>Rivas Estany, 2016</w:t>
            </w:r>
          </w:p>
        </w:tc>
        <w:tc>
          <w:tcPr>
            <w:tcW w:w="1768" w:type="dxa"/>
            <w:vAlign w:val="center"/>
          </w:tcPr>
          <w:p w14:paraId="73340A71" w14:textId="77777777" w:rsidR="008F4CB6" w:rsidRPr="004A06E7" w:rsidRDefault="008F4CB6" w:rsidP="00C962D6">
            <w:pPr>
              <w:rPr>
                <w:sz w:val="22"/>
                <w:szCs w:val="22"/>
              </w:rPr>
            </w:pPr>
            <w:r w:rsidRPr="004A06E7">
              <w:rPr>
                <w:sz w:val="22"/>
                <w:szCs w:val="22"/>
              </w:rPr>
              <w:t>Editorial</w:t>
            </w:r>
          </w:p>
        </w:tc>
        <w:tc>
          <w:tcPr>
            <w:tcW w:w="2463" w:type="dxa"/>
            <w:vAlign w:val="center"/>
          </w:tcPr>
          <w:p w14:paraId="2E8175AE" w14:textId="77777777" w:rsidR="008F4CB6" w:rsidRPr="004A06E7" w:rsidRDefault="008F4CB6" w:rsidP="00C962D6">
            <w:pPr>
              <w:rPr>
                <w:sz w:val="22"/>
                <w:szCs w:val="22"/>
              </w:rPr>
            </w:pPr>
            <w:r w:rsidRPr="004A06E7">
              <w:rPr>
                <w:sz w:val="22"/>
                <w:szCs w:val="22"/>
              </w:rPr>
              <w:t>Adults with heart diseases</w:t>
            </w:r>
          </w:p>
        </w:tc>
        <w:tc>
          <w:tcPr>
            <w:tcW w:w="1072" w:type="dxa"/>
            <w:vAlign w:val="center"/>
          </w:tcPr>
          <w:p w14:paraId="378C6BF4" w14:textId="77777777" w:rsidR="008F4CB6" w:rsidRPr="004A06E7" w:rsidRDefault="008F4CB6" w:rsidP="00C962D6">
            <w:pPr>
              <w:rPr>
                <w:sz w:val="22"/>
                <w:szCs w:val="22"/>
              </w:rPr>
            </w:pPr>
            <w:r w:rsidRPr="004A06E7">
              <w:rPr>
                <w:sz w:val="22"/>
                <w:szCs w:val="22"/>
              </w:rPr>
              <w:t>No</w:t>
            </w:r>
          </w:p>
        </w:tc>
        <w:tc>
          <w:tcPr>
            <w:tcW w:w="5230" w:type="dxa"/>
            <w:vAlign w:val="center"/>
          </w:tcPr>
          <w:p w14:paraId="21163E05" w14:textId="77777777" w:rsidR="008F4CB6" w:rsidRPr="004A06E7" w:rsidRDefault="008F4CB6" w:rsidP="008F4CB6">
            <w:pPr>
              <w:pStyle w:val="Prrafodelista"/>
              <w:numPr>
                <w:ilvl w:val="0"/>
                <w:numId w:val="5"/>
              </w:numPr>
              <w:rPr>
                <w:rFonts w:ascii="Times New Roman" w:hAnsi="Times New Roman" w:cs="Times New Roman"/>
                <w:sz w:val="22"/>
                <w:szCs w:val="22"/>
              </w:rPr>
            </w:pPr>
            <w:r w:rsidRPr="004A06E7">
              <w:rPr>
                <w:rFonts w:ascii="Times New Roman" w:hAnsi="Times New Roman" w:cs="Times New Roman"/>
                <w:sz w:val="22"/>
                <w:szCs w:val="22"/>
              </w:rPr>
              <w:t>N/A</w:t>
            </w:r>
          </w:p>
        </w:tc>
        <w:tc>
          <w:tcPr>
            <w:tcW w:w="1557" w:type="dxa"/>
            <w:vAlign w:val="center"/>
          </w:tcPr>
          <w:p w14:paraId="6D55F924" w14:textId="77777777" w:rsidR="008F4CB6" w:rsidRPr="004A06E7" w:rsidRDefault="008F4CB6" w:rsidP="00C962D6">
            <w:pPr>
              <w:rPr>
                <w:sz w:val="22"/>
                <w:szCs w:val="22"/>
              </w:rPr>
            </w:pPr>
            <w:r w:rsidRPr="004A06E7">
              <w:rPr>
                <w:sz w:val="22"/>
                <w:szCs w:val="22"/>
              </w:rPr>
              <w:t>Yes</w:t>
            </w:r>
          </w:p>
        </w:tc>
        <w:tc>
          <w:tcPr>
            <w:tcW w:w="1254" w:type="dxa"/>
            <w:vAlign w:val="center"/>
          </w:tcPr>
          <w:p w14:paraId="1643C42E" w14:textId="77777777" w:rsidR="008F4CB6" w:rsidRPr="004A06E7" w:rsidRDefault="008F4CB6" w:rsidP="00C962D6">
            <w:pPr>
              <w:rPr>
                <w:sz w:val="22"/>
                <w:szCs w:val="22"/>
              </w:rPr>
            </w:pPr>
            <w:r w:rsidRPr="004A06E7">
              <w:rPr>
                <w:sz w:val="22"/>
                <w:szCs w:val="22"/>
              </w:rPr>
              <w:t>No</w:t>
            </w:r>
          </w:p>
        </w:tc>
      </w:tr>
      <w:tr w:rsidR="008F4CB6" w:rsidRPr="004A06E7" w14:paraId="78E2135D" w14:textId="77777777" w:rsidTr="00C962D6">
        <w:trPr>
          <w:trHeight w:val="907"/>
          <w:jc w:val="center"/>
        </w:trPr>
        <w:tc>
          <w:tcPr>
            <w:tcW w:w="1393" w:type="dxa"/>
            <w:vAlign w:val="center"/>
          </w:tcPr>
          <w:p w14:paraId="19D611A9" w14:textId="77777777" w:rsidR="008F4CB6" w:rsidRPr="004A06E7" w:rsidRDefault="008F4CB6" w:rsidP="00C962D6">
            <w:pPr>
              <w:tabs>
                <w:tab w:val="left" w:pos="787"/>
              </w:tabs>
              <w:rPr>
                <w:sz w:val="22"/>
                <w:szCs w:val="22"/>
              </w:rPr>
            </w:pPr>
            <w:r w:rsidRPr="004A06E7">
              <w:rPr>
                <w:sz w:val="22"/>
                <w:szCs w:val="22"/>
              </w:rPr>
              <w:t>Rock et al. 2020</w:t>
            </w:r>
          </w:p>
        </w:tc>
        <w:tc>
          <w:tcPr>
            <w:tcW w:w="1768" w:type="dxa"/>
            <w:vAlign w:val="center"/>
          </w:tcPr>
          <w:p w14:paraId="44705331" w14:textId="77777777" w:rsidR="008F4CB6" w:rsidRPr="004A06E7" w:rsidRDefault="008F4CB6" w:rsidP="00C962D6">
            <w:pPr>
              <w:rPr>
                <w:sz w:val="22"/>
                <w:szCs w:val="22"/>
              </w:rPr>
            </w:pPr>
            <w:r w:rsidRPr="004A06E7">
              <w:rPr>
                <w:sz w:val="22"/>
                <w:szCs w:val="22"/>
              </w:rPr>
              <w:t>Review article</w:t>
            </w:r>
          </w:p>
        </w:tc>
        <w:tc>
          <w:tcPr>
            <w:tcW w:w="2463" w:type="dxa"/>
            <w:vAlign w:val="center"/>
          </w:tcPr>
          <w:p w14:paraId="24344DA1"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0592D044" w14:textId="77777777" w:rsidR="008F4CB6" w:rsidRPr="004A06E7" w:rsidRDefault="008F4CB6" w:rsidP="00C962D6">
            <w:pPr>
              <w:rPr>
                <w:sz w:val="22"/>
                <w:szCs w:val="22"/>
              </w:rPr>
            </w:pPr>
            <w:r w:rsidRPr="004A06E7">
              <w:rPr>
                <w:sz w:val="22"/>
                <w:szCs w:val="22"/>
              </w:rPr>
              <w:t xml:space="preserve">Yes </w:t>
            </w:r>
          </w:p>
        </w:tc>
        <w:tc>
          <w:tcPr>
            <w:tcW w:w="5230" w:type="dxa"/>
            <w:vAlign w:val="center"/>
          </w:tcPr>
          <w:p w14:paraId="6C4C6BB6" w14:textId="77777777" w:rsidR="008F4CB6" w:rsidRPr="004A06E7" w:rsidRDefault="008F4CB6" w:rsidP="008F4CB6">
            <w:pPr>
              <w:pStyle w:val="Prrafodelista"/>
              <w:numPr>
                <w:ilvl w:val="0"/>
                <w:numId w:val="8"/>
              </w:numPr>
              <w:rPr>
                <w:rFonts w:ascii="Times New Roman" w:hAnsi="Times New Roman" w:cs="Times New Roman"/>
                <w:sz w:val="22"/>
                <w:szCs w:val="22"/>
              </w:rPr>
            </w:pPr>
            <w:r w:rsidRPr="004A06E7">
              <w:rPr>
                <w:rFonts w:ascii="Times New Roman" w:hAnsi="Times New Roman" w:cs="Times New Roman"/>
                <w:sz w:val="22"/>
                <w:szCs w:val="22"/>
              </w:rPr>
              <w:t>American Cancer Society guidelines</w:t>
            </w:r>
          </w:p>
          <w:p w14:paraId="7034B719" w14:textId="77777777" w:rsidR="004A06E7" w:rsidRPr="004A06E7" w:rsidRDefault="008F4CB6" w:rsidP="00C962D6">
            <w:pPr>
              <w:pStyle w:val="Prrafodelista"/>
              <w:numPr>
                <w:ilvl w:val="0"/>
                <w:numId w:val="8"/>
              </w:numPr>
              <w:rPr>
                <w:rFonts w:ascii="Times New Roman" w:hAnsi="Times New Roman" w:cs="Times New Roman"/>
                <w:sz w:val="22"/>
                <w:szCs w:val="22"/>
              </w:rPr>
            </w:pPr>
            <w:r w:rsidRPr="004A06E7">
              <w:rPr>
                <w:rFonts w:ascii="Times New Roman" w:hAnsi="Times New Roman" w:cs="Times New Roman"/>
                <w:sz w:val="22"/>
                <w:szCs w:val="22"/>
              </w:rPr>
              <w:t>American Heart Association</w:t>
            </w:r>
          </w:p>
          <w:p w14:paraId="36DEFD6C" w14:textId="580FC63B" w:rsidR="008F4CB6" w:rsidRPr="004A06E7" w:rsidRDefault="008F4CB6" w:rsidP="00C962D6">
            <w:pPr>
              <w:pStyle w:val="Prrafodelista"/>
              <w:numPr>
                <w:ilvl w:val="0"/>
                <w:numId w:val="8"/>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57" w:type="dxa"/>
            <w:vAlign w:val="center"/>
          </w:tcPr>
          <w:p w14:paraId="23ACE975" w14:textId="77777777" w:rsidR="008F4CB6" w:rsidRPr="004A06E7" w:rsidRDefault="008F4CB6" w:rsidP="00C962D6">
            <w:pPr>
              <w:rPr>
                <w:sz w:val="22"/>
                <w:szCs w:val="22"/>
              </w:rPr>
            </w:pPr>
            <w:r w:rsidRPr="004A06E7">
              <w:rPr>
                <w:sz w:val="22"/>
                <w:szCs w:val="22"/>
              </w:rPr>
              <w:t>Yes</w:t>
            </w:r>
          </w:p>
        </w:tc>
        <w:tc>
          <w:tcPr>
            <w:tcW w:w="1254" w:type="dxa"/>
            <w:vAlign w:val="center"/>
          </w:tcPr>
          <w:p w14:paraId="3B850372" w14:textId="77777777" w:rsidR="008F4CB6" w:rsidRPr="004A06E7" w:rsidRDefault="008F4CB6" w:rsidP="00C962D6">
            <w:pPr>
              <w:rPr>
                <w:sz w:val="22"/>
                <w:szCs w:val="22"/>
              </w:rPr>
            </w:pPr>
            <w:r w:rsidRPr="004A06E7">
              <w:rPr>
                <w:sz w:val="22"/>
                <w:szCs w:val="22"/>
              </w:rPr>
              <w:t>No</w:t>
            </w:r>
          </w:p>
        </w:tc>
      </w:tr>
      <w:tr w:rsidR="008F4CB6" w:rsidRPr="004A06E7" w14:paraId="57A66214" w14:textId="77777777" w:rsidTr="00C962D6">
        <w:trPr>
          <w:trHeight w:val="684"/>
          <w:jc w:val="center"/>
        </w:trPr>
        <w:tc>
          <w:tcPr>
            <w:tcW w:w="1393" w:type="dxa"/>
            <w:vAlign w:val="center"/>
          </w:tcPr>
          <w:p w14:paraId="140DC6A8" w14:textId="77777777" w:rsidR="008F4CB6" w:rsidRPr="004A06E7" w:rsidRDefault="008F4CB6" w:rsidP="00C962D6">
            <w:pPr>
              <w:rPr>
                <w:sz w:val="22"/>
                <w:szCs w:val="22"/>
              </w:rPr>
            </w:pPr>
            <w:r w:rsidRPr="004A06E7">
              <w:rPr>
                <w:sz w:val="22"/>
                <w:szCs w:val="22"/>
              </w:rPr>
              <w:t>Ross et al. 2020</w:t>
            </w:r>
          </w:p>
        </w:tc>
        <w:tc>
          <w:tcPr>
            <w:tcW w:w="1768" w:type="dxa"/>
            <w:vAlign w:val="center"/>
          </w:tcPr>
          <w:p w14:paraId="6F8AD5D9" w14:textId="77777777" w:rsidR="008F4CB6" w:rsidRPr="004A06E7" w:rsidRDefault="008F4CB6" w:rsidP="00C962D6">
            <w:pPr>
              <w:rPr>
                <w:sz w:val="22"/>
                <w:szCs w:val="22"/>
              </w:rPr>
            </w:pPr>
            <w:r w:rsidRPr="004A06E7">
              <w:rPr>
                <w:sz w:val="22"/>
                <w:szCs w:val="22"/>
              </w:rPr>
              <w:t>Official document</w:t>
            </w:r>
          </w:p>
        </w:tc>
        <w:tc>
          <w:tcPr>
            <w:tcW w:w="2463" w:type="dxa"/>
            <w:vAlign w:val="center"/>
          </w:tcPr>
          <w:p w14:paraId="3C3AD63A"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3839343B" w14:textId="77777777" w:rsidR="008F4CB6" w:rsidRPr="004A06E7" w:rsidRDefault="008F4CB6" w:rsidP="00C962D6">
            <w:pPr>
              <w:rPr>
                <w:sz w:val="22"/>
                <w:szCs w:val="22"/>
              </w:rPr>
            </w:pPr>
            <w:r w:rsidRPr="004A06E7">
              <w:rPr>
                <w:sz w:val="22"/>
                <w:szCs w:val="22"/>
              </w:rPr>
              <w:t xml:space="preserve">Yes </w:t>
            </w:r>
          </w:p>
        </w:tc>
        <w:tc>
          <w:tcPr>
            <w:tcW w:w="5230" w:type="dxa"/>
            <w:vAlign w:val="center"/>
          </w:tcPr>
          <w:p w14:paraId="05958804" w14:textId="77777777" w:rsidR="008F4CB6" w:rsidRPr="004A06E7" w:rsidRDefault="008F4CB6" w:rsidP="008F4CB6">
            <w:pPr>
              <w:pStyle w:val="Prrafodelista"/>
              <w:numPr>
                <w:ilvl w:val="0"/>
                <w:numId w:val="8"/>
              </w:numPr>
              <w:rPr>
                <w:rFonts w:ascii="Times New Roman" w:hAnsi="Times New Roman" w:cs="Times New Roman"/>
                <w:sz w:val="22"/>
                <w:szCs w:val="22"/>
              </w:rPr>
            </w:pPr>
            <w:r w:rsidRPr="004A06E7">
              <w:rPr>
                <w:rFonts w:ascii="Times New Roman" w:hAnsi="Times New Roman" w:cs="Times New Roman"/>
                <w:sz w:val="22"/>
                <w:szCs w:val="22"/>
              </w:rPr>
              <w:t>Canadian 24-Hour Movement Guidelines for Adults aged 18–64 years</w:t>
            </w:r>
          </w:p>
        </w:tc>
        <w:tc>
          <w:tcPr>
            <w:tcW w:w="1557" w:type="dxa"/>
            <w:vAlign w:val="center"/>
          </w:tcPr>
          <w:p w14:paraId="548FA6FE" w14:textId="77777777" w:rsidR="008F4CB6" w:rsidRPr="004A06E7" w:rsidRDefault="008F4CB6" w:rsidP="00C962D6">
            <w:pPr>
              <w:rPr>
                <w:sz w:val="22"/>
                <w:szCs w:val="22"/>
              </w:rPr>
            </w:pPr>
            <w:r w:rsidRPr="004A06E7">
              <w:rPr>
                <w:sz w:val="22"/>
                <w:szCs w:val="22"/>
              </w:rPr>
              <w:t>Yes</w:t>
            </w:r>
          </w:p>
        </w:tc>
        <w:tc>
          <w:tcPr>
            <w:tcW w:w="1254" w:type="dxa"/>
            <w:vAlign w:val="center"/>
          </w:tcPr>
          <w:p w14:paraId="26063830" w14:textId="77777777" w:rsidR="008F4CB6" w:rsidRPr="004A06E7" w:rsidRDefault="008F4CB6" w:rsidP="00C962D6">
            <w:pPr>
              <w:rPr>
                <w:sz w:val="22"/>
                <w:szCs w:val="22"/>
              </w:rPr>
            </w:pPr>
            <w:r w:rsidRPr="004A06E7">
              <w:rPr>
                <w:sz w:val="22"/>
                <w:szCs w:val="22"/>
              </w:rPr>
              <w:t>No</w:t>
            </w:r>
          </w:p>
        </w:tc>
      </w:tr>
      <w:tr w:rsidR="008F4CB6" w:rsidRPr="004A06E7" w14:paraId="19CC5650" w14:textId="77777777" w:rsidTr="00C962D6">
        <w:trPr>
          <w:trHeight w:val="752"/>
          <w:jc w:val="center"/>
        </w:trPr>
        <w:tc>
          <w:tcPr>
            <w:tcW w:w="1393" w:type="dxa"/>
            <w:vAlign w:val="center"/>
          </w:tcPr>
          <w:p w14:paraId="250D6E89" w14:textId="77777777" w:rsidR="008F4CB6" w:rsidRPr="004A06E7" w:rsidRDefault="008F4CB6" w:rsidP="00C962D6">
            <w:pPr>
              <w:rPr>
                <w:sz w:val="22"/>
                <w:szCs w:val="22"/>
              </w:rPr>
            </w:pPr>
            <w:r w:rsidRPr="004A06E7">
              <w:rPr>
                <w:sz w:val="22"/>
                <w:szCs w:val="22"/>
              </w:rPr>
              <w:t>Roschel et al. 2020</w:t>
            </w:r>
          </w:p>
        </w:tc>
        <w:tc>
          <w:tcPr>
            <w:tcW w:w="1768" w:type="dxa"/>
            <w:vAlign w:val="center"/>
          </w:tcPr>
          <w:p w14:paraId="0F564C5F" w14:textId="77777777" w:rsidR="008F4CB6" w:rsidRPr="004A06E7" w:rsidRDefault="008F4CB6" w:rsidP="00C962D6">
            <w:pPr>
              <w:rPr>
                <w:sz w:val="22"/>
                <w:szCs w:val="22"/>
              </w:rPr>
            </w:pPr>
            <w:r w:rsidRPr="004A06E7">
              <w:rPr>
                <w:sz w:val="22"/>
                <w:szCs w:val="22"/>
              </w:rPr>
              <w:t>Editorial</w:t>
            </w:r>
          </w:p>
        </w:tc>
        <w:tc>
          <w:tcPr>
            <w:tcW w:w="2463" w:type="dxa"/>
            <w:vAlign w:val="center"/>
          </w:tcPr>
          <w:p w14:paraId="7CBCA0BD"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6B6F76C2" w14:textId="77777777" w:rsidR="008F4CB6" w:rsidRPr="004A06E7" w:rsidRDefault="008F4CB6" w:rsidP="00C962D6">
            <w:pPr>
              <w:rPr>
                <w:sz w:val="22"/>
                <w:szCs w:val="22"/>
              </w:rPr>
            </w:pPr>
            <w:r w:rsidRPr="004A06E7">
              <w:rPr>
                <w:sz w:val="22"/>
                <w:szCs w:val="22"/>
              </w:rPr>
              <w:t xml:space="preserve">Yes </w:t>
            </w:r>
          </w:p>
        </w:tc>
        <w:tc>
          <w:tcPr>
            <w:tcW w:w="5230" w:type="dxa"/>
            <w:vAlign w:val="center"/>
          </w:tcPr>
          <w:p w14:paraId="2E2BD34F" w14:textId="77777777" w:rsidR="008F4CB6" w:rsidRPr="004A06E7" w:rsidRDefault="008F4CB6" w:rsidP="008F4CB6">
            <w:pPr>
              <w:pStyle w:val="Prrafodelista"/>
              <w:numPr>
                <w:ilvl w:val="0"/>
                <w:numId w:val="27"/>
              </w:numPr>
              <w:rPr>
                <w:rFonts w:ascii="Times New Roman" w:hAnsi="Times New Roman" w:cs="Times New Roman"/>
                <w:sz w:val="22"/>
                <w:szCs w:val="22"/>
              </w:rPr>
            </w:pPr>
            <w:r w:rsidRPr="004A06E7">
              <w:rPr>
                <w:rFonts w:ascii="Times New Roman" w:hAnsi="Times New Roman" w:cs="Times New Roman"/>
                <w:sz w:val="22"/>
                <w:szCs w:val="22"/>
              </w:rPr>
              <w:t>WHO Global Recommendations on Physical Activity for Health (2010)</w:t>
            </w:r>
          </w:p>
        </w:tc>
        <w:tc>
          <w:tcPr>
            <w:tcW w:w="1557" w:type="dxa"/>
            <w:vAlign w:val="center"/>
          </w:tcPr>
          <w:p w14:paraId="625647A7" w14:textId="77777777" w:rsidR="008F4CB6" w:rsidRPr="004A06E7" w:rsidRDefault="008F4CB6" w:rsidP="00C962D6">
            <w:pPr>
              <w:rPr>
                <w:sz w:val="22"/>
                <w:szCs w:val="22"/>
              </w:rPr>
            </w:pPr>
            <w:r w:rsidRPr="004A06E7">
              <w:rPr>
                <w:sz w:val="22"/>
                <w:szCs w:val="22"/>
              </w:rPr>
              <w:t>Yes</w:t>
            </w:r>
          </w:p>
        </w:tc>
        <w:tc>
          <w:tcPr>
            <w:tcW w:w="1254" w:type="dxa"/>
            <w:vAlign w:val="center"/>
          </w:tcPr>
          <w:p w14:paraId="2307B639" w14:textId="77777777" w:rsidR="008F4CB6" w:rsidRPr="004A06E7" w:rsidRDefault="008F4CB6" w:rsidP="00C962D6">
            <w:pPr>
              <w:rPr>
                <w:sz w:val="22"/>
                <w:szCs w:val="22"/>
              </w:rPr>
            </w:pPr>
            <w:r w:rsidRPr="004A06E7">
              <w:rPr>
                <w:sz w:val="22"/>
                <w:szCs w:val="22"/>
              </w:rPr>
              <w:t>Yes</w:t>
            </w:r>
          </w:p>
          <w:p w14:paraId="79E67967" w14:textId="77777777" w:rsidR="008F4CB6" w:rsidRPr="004A06E7" w:rsidRDefault="008F4CB6" w:rsidP="00C962D6">
            <w:pPr>
              <w:rPr>
                <w:sz w:val="22"/>
                <w:szCs w:val="22"/>
              </w:rPr>
            </w:pPr>
          </w:p>
        </w:tc>
      </w:tr>
      <w:tr w:rsidR="008F4CB6" w:rsidRPr="004A06E7" w14:paraId="2B73C109" w14:textId="77777777" w:rsidTr="00C962D6">
        <w:trPr>
          <w:trHeight w:val="416"/>
          <w:jc w:val="center"/>
        </w:trPr>
        <w:tc>
          <w:tcPr>
            <w:tcW w:w="1393" w:type="dxa"/>
            <w:vAlign w:val="center"/>
          </w:tcPr>
          <w:p w14:paraId="4F17F222" w14:textId="77777777" w:rsidR="008F4CB6" w:rsidRPr="004A06E7" w:rsidRDefault="008F4CB6" w:rsidP="00C962D6">
            <w:pPr>
              <w:rPr>
                <w:sz w:val="22"/>
                <w:szCs w:val="22"/>
              </w:rPr>
            </w:pPr>
            <w:r w:rsidRPr="004A06E7">
              <w:rPr>
                <w:sz w:val="22"/>
                <w:szCs w:val="22"/>
              </w:rPr>
              <w:t>Savvaki et al. 2018</w:t>
            </w:r>
          </w:p>
        </w:tc>
        <w:tc>
          <w:tcPr>
            <w:tcW w:w="1768" w:type="dxa"/>
            <w:vAlign w:val="center"/>
          </w:tcPr>
          <w:p w14:paraId="64B0EF98" w14:textId="77777777" w:rsidR="008F4CB6" w:rsidRPr="004A06E7" w:rsidRDefault="008F4CB6" w:rsidP="00C962D6">
            <w:pPr>
              <w:rPr>
                <w:sz w:val="22"/>
                <w:szCs w:val="22"/>
              </w:rPr>
            </w:pPr>
            <w:r w:rsidRPr="004A06E7">
              <w:rPr>
                <w:sz w:val="22"/>
                <w:szCs w:val="22"/>
              </w:rPr>
              <w:t>Review article</w:t>
            </w:r>
          </w:p>
        </w:tc>
        <w:tc>
          <w:tcPr>
            <w:tcW w:w="2463" w:type="dxa"/>
            <w:vAlign w:val="center"/>
          </w:tcPr>
          <w:p w14:paraId="72E493F9" w14:textId="77777777" w:rsidR="008F4CB6" w:rsidRPr="004A06E7" w:rsidRDefault="008F4CB6" w:rsidP="00C962D6">
            <w:pPr>
              <w:rPr>
                <w:sz w:val="22"/>
                <w:szCs w:val="22"/>
              </w:rPr>
            </w:pPr>
            <w:r w:rsidRPr="004A06E7">
              <w:rPr>
                <w:sz w:val="22"/>
                <w:szCs w:val="22"/>
              </w:rPr>
              <w:t>Pregnancy and gestational diabetes</w:t>
            </w:r>
          </w:p>
        </w:tc>
        <w:tc>
          <w:tcPr>
            <w:tcW w:w="1072" w:type="dxa"/>
            <w:vAlign w:val="center"/>
          </w:tcPr>
          <w:p w14:paraId="460DBE07" w14:textId="77777777" w:rsidR="008F4CB6" w:rsidRPr="004A06E7" w:rsidRDefault="008F4CB6" w:rsidP="00C962D6">
            <w:pPr>
              <w:rPr>
                <w:sz w:val="22"/>
                <w:szCs w:val="22"/>
              </w:rPr>
            </w:pPr>
            <w:r w:rsidRPr="004A06E7">
              <w:rPr>
                <w:sz w:val="22"/>
                <w:szCs w:val="22"/>
              </w:rPr>
              <w:t>No</w:t>
            </w:r>
          </w:p>
        </w:tc>
        <w:tc>
          <w:tcPr>
            <w:tcW w:w="5230" w:type="dxa"/>
            <w:vAlign w:val="center"/>
          </w:tcPr>
          <w:p w14:paraId="183FF514" w14:textId="77777777" w:rsidR="008F4CB6" w:rsidRPr="004A06E7" w:rsidRDefault="008F4CB6" w:rsidP="008F4CB6">
            <w:pPr>
              <w:pStyle w:val="Prrafodelista"/>
              <w:numPr>
                <w:ilvl w:val="0"/>
                <w:numId w:val="27"/>
              </w:numPr>
              <w:rPr>
                <w:rFonts w:ascii="Times New Roman" w:hAnsi="Times New Roman" w:cs="Times New Roman"/>
                <w:sz w:val="22"/>
                <w:szCs w:val="22"/>
              </w:rPr>
            </w:pPr>
            <w:r w:rsidRPr="004A06E7">
              <w:rPr>
                <w:rFonts w:ascii="Times New Roman" w:hAnsi="Times New Roman" w:cs="Times New Roman"/>
                <w:sz w:val="22"/>
                <w:szCs w:val="22"/>
              </w:rPr>
              <w:t>N/A</w:t>
            </w:r>
          </w:p>
        </w:tc>
        <w:tc>
          <w:tcPr>
            <w:tcW w:w="1557" w:type="dxa"/>
            <w:vAlign w:val="center"/>
          </w:tcPr>
          <w:p w14:paraId="68A9AE45" w14:textId="77777777" w:rsidR="008F4CB6" w:rsidRPr="004A06E7" w:rsidRDefault="008F4CB6" w:rsidP="00C962D6">
            <w:pPr>
              <w:rPr>
                <w:sz w:val="22"/>
                <w:szCs w:val="22"/>
              </w:rPr>
            </w:pPr>
            <w:r w:rsidRPr="004A06E7">
              <w:rPr>
                <w:sz w:val="22"/>
                <w:szCs w:val="22"/>
              </w:rPr>
              <w:t>Yes</w:t>
            </w:r>
          </w:p>
        </w:tc>
        <w:tc>
          <w:tcPr>
            <w:tcW w:w="1254" w:type="dxa"/>
            <w:vAlign w:val="center"/>
          </w:tcPr>
          <w:p w14:paraId="508F7B23" w14:textId="77777777" w:rsidR="008F4CB6" w:rsidRPr="004A06E7" w:rsidRDefault="008F4CB6" w:rsidP="00C962D6">
            <w:pPr>
              <w:rPr>
                <w:sz w:val="22"/>
                <w:szCs w:val="22"/>
              </w:rPr>
            </w:pPr>
            <w:r w:rsidRPr="004A06E7">
              <w:rPr>
                <w:sz w:val="22"/>
                <w:szCs w:val="22"/>
              </w:rPr>
              <w:t>No</w:t>
            </w:r>
          </w:p>
        </w:tc>
      </w:tr>
    </w:tbl>
    <w:p w14:paraId="12C14F83" w14:textId="77777777" w:rsidR="008F4CB6" w:rsidRPr="004A06E7" w:rsidRDefault="008F4CB6" w:rsidP="008F4CB6">
      <w:pPr>
        <w:rPr>
          <w:b/>
          <w:bCs/>
          <w:sz w:val="22"/>
          <w:szCs w:val="22"/>
        </w:rPr>
        <w:sectPr w:rsidR="008F4CB6" w:rsidRPr="004A06E7" w:rsidSect="00057247">
          <w:pgSz w:w="16838" w:h="11906" w:orient="landscape"/>
          <w:pgMar w:top="1440" w:right="1440" w:bottom="1440" w:left="1440" w:header="708" w:footer="708" w:gutter="0"/>
          <w:cols w:space="708"/>
          <w:docGrid w:linePitch="360"/>
        </w:sectPr>
      </w:pPr>
    </w:p>
    <w:p w14:paraId="1D1414E1" w14:textId="77777777" w:rsidR="008F4CB6" w:rsidRPr="004A06E7" w:rsidRDefault="008F4CB6" w:rsidP="008F4CB6">
      <w:pPr>
        <w:rPr>
          <w:b/>
          <w:bCs/>
          <w:sz w:val="22"/>
          <w:szCs w:val="22"/>
        </w:rPr>
      </w:pPr>
      <w:r w:rsidRPr="004A06E7">
        <w:rPr>
          <w:b/>
          <w:bCs/>
          <w:sz w:val="22"/>
          <w:szCs w:val="22"/>
        </w:rPr>
        <w:lastRenderedPageBreak/>
        <w:t>Table 1. Continuation</w:t>
      </w:r>
    </w:p>
    <w:p w14:paraId="2671CFBC" w14:textId="77777777" w:rsidR="008F4CB6" w:rsidRPr="004A06E7" w:rsidRDefault="008F4CB6" w:rsidP="008F4CB6">
      <w:pPr>
        <w:rPr>
          <w:b/>
          <w:bCs/>
          <w:sz w:val="22"/>
          <w:szCs w:val="22"/>
        </w:rPr>
      </w:pPr>
    </w:p>
    <w:p w14:paraId="773B2A86" w14:textId="77777777" w:rsidR="008F4CB6" w:rsidRPr="004A06E7" w:rsidRDefault="008F4CB6" w:rsidP="008F4CB6">
      <w:pPr>
        <w:rPr>
          <w:b/>
          <w:bCs/>
          <w:sz w:val="22"/>
          <w:szCs w:val="22"/>
        </w:rPr>
      </w:pPr>
    </w:p>
    <w:tbl>
      <w:tblPr>
        <w:tblStyle w:val="Tablaconcuadrcula"/>
        <w:tblW w:w="14737" w:type="dxa"/>
        <w:jc w:val="center"/>
        <w:tblLook w:val="04A0" w:firstRow="1" w:lastRow="0" w:firstColumn="1" w:lastColumn="0" w:noHBand="0" w:noVBand="1"/>
      </w:tblPr>
      <w:tblGrid>
        <w:gridCol w:w="1395"/>
        <w:gridCol w:w="1634"/>
        <w:gridCol w:w="2460"/>
        <w:gridCol w:w="1072"/>
        <w:gridCol w:w="5349"/>
        <w:gridCol w:w="1567"/>
        <w:gridCol w:w="1260"/>
      </w:tblGrid>
      <w:tr w:rsidR="008F4CB6" w:rsidRPr="004A06E7" w14:paraId="763D9FC0" w14:textId="77777777" w:rsidTr="00C962D6">
        <w:trPr>
          <w:trHeight w:val="583"/>
          <w:jc w:val="center"/>
        </w:trPr>
        <w:tc>
          <w:tcPr>
            <w:tcW w:w="1395" w:type="dxa"/>
            <w:vAlign w:val="center"/>
          </w:tcPr>
          <w:p w14:paraId="33DB3E9B" w14:textId="77777777" w:rsidR="008F4CB6" w:rsidRPr="004A06E7" w:rsidRDefault="008F4CB6" w:rsidP="00C962D6">
            <w:pPr>
              <w:jc w:val="center"/>
              <w:rPr>
                <w:b/>
                <w:bCs/>
                <w:sz w:val="22"/>
                <w:szCs w:val="22"/>
              </w:rPr>
            </w:pPr>
            <w:r w:rsidRPr="004A06E7">
              <w:rPr>
                <w:b/>
                <w:bCs/>
                <w:sz w:val="22"/>
                <w:szCs w:val="22"/>
              </w:rPr>
              <w:t>Reference</w:t>
            </w:r>
          </w:p>
        </w:tc>
        <w:tc>
          <w:tcPr>
            <w:tcW w:w="1634" w:type="dxa"/>
            <w:vAlign w:val="center"/>
          </w:tcPr>
          <w:p w14:paraId="7CFD97BF" w14:textId="77777777" w:rsidR="008F4CB6" w:rsidRPr="004A06E7" w:rsidRDefault="008F4CB6" w:rsidP="00C962D6">
            <w:pPr>
              <w:jc w:val="center"/>
              <w:rPr>
                <w:b/>
                <w:bCs/>
                <w:sz w:val="22"/>
                <w:szCs w:val="22"/>
              </w:rPr>
            </w:pPr>
            <w:r w:rsidRPr="004A06E7">
              <w:rPr>
                <w:b/>
                <w:bCs/>
                <w:sz w:val="22"/>
                <w:szCs w:val="22"/>
              </w:rPr>
              <w:t>Type of study</w:t>
            </w:r>
          </w:p>
        </w:tc>
        <w:tc>
          <w:tcPr>
            <w:tcW w:w="2460" w:type="dxa"/>
            <w:vAlign w:val="center"/>
          </w:tcPr>
          <w:p w14:paraId="27B3799E" w14:textId="77777777" w:rsidR="008F4CB6" w:rsidRPr="004A06E7" w:rsidRDefault="008F4CB6" w:rsidP="00C962D6">
            <w:pPr>
              <w:jc w:val="center"/>
              <w:rPr>
                <w:b/>
                <w:bCs/>
                <w:sz w:val="22"/>
                <w:szCs w:val="22"/>
              </w:rPr>
            </w:pPr>
            <w:r w:rsidRPr="004A06E7">
              <w:rPr>
                <w:b/>
                <w:bCs/>
                <w:sz w:val="22"/>
                <w:szCs w:val="22"/>
              </w:rPr>
              <w:t>Population</w:t>
            </w:r>
          </w:p>
        </w:tc>
        <w:tc>
          <w:tcPr>
            <w:tcW w:w="1072" w:type="dxa"/>
            <w:vAlign w:val="center"/>
          </w:tcPr>
          <w:p w14:paraId="2B4D665C" w14:textId="77777777" w:rsidR="008F4CB6" w:rsidRPr="004A06E7" w:rsidRDefault="008F4CB6" w:rsidP="00C962D6">
            <w:pPr>
              <w:jc w:val="center"/>
              <w:rPr>
                <w:b/>
                <w:bCs/>
                <w:sz w:val="22"/>
                <w:szCs w:val="22"/>
              </w:rPr>
            </w:pPr>
            <w:r w:rsidRPr="004A06E7">
              <w:rPr>
                <w:b/>
                <w:bCs/>
                <w:sz w:val="22"/>
                <w:szCs w:val="22"/>
              </w:rPr>
              <w:t>Based on PA guideline</w:t>
            </w:r>
          </w:p>
        </w:tc>
        <w:tc>
          <w:tcPr>
            <w:tcW w:w="5349" w:type="dxa"/>
            <w:vAlign w:val="center"/>
          </w:tcPr>
          <w:p w14:paraId="535CA798" w14:textId="77777777" w:rsidR="008F4CB6" w:rsidRPr="004A06E7" w:rsidRDefault="008F4CB6" w:rsidP="00C962D6">
            <w:pPr>
              <w:jc w:val="center"/>
              <w:rPr>
                <w:b/>
                <w:bCs/>
                <w:sz w:val="22"/>
                <w:szCs w:val="22"/>
              </w:rPr>
            </w:pPr>
            <w:r w:rsidRPr="004A06E7">
              <w:rPr>
                <w:b/>
                <w:bCs/>
                <w:sz w:val="22"/>
                <w:szCs w:val="22"/>
              </w:rPr>
              <w:t>Specify PA guideline(s)</w:t>
            </w:r>
          </w:p>
        </w:tc>
        <w:tc>
          <w:tcPr>
            <w:tcW w:w="1567" w:type="dxa"/>
            <w:vAlign w:val="center"/>
          </w:tcPr>
          <w:p w14:paraId="249659B2"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60" w:type="dxa"/>
            <w:vAlign w:val="center"/>
          </w:tcPr>
          <w:p w14:paraId="36FBD596"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3F0D816A" w14:textId="77777777" w:rsidTr="00C962D6">
        <w:trPr>
          <w:trHeight w:val="461"/>
          <w:jc w:val="center"/>
        </w:trPr>
        <w:tc>
          <w:tcPr>
            <w:tcW w:w="1395" w:type="dxa"/>
            <w:vAlign w:val="center"/>
          </w:tcPr>
          <w:p w14:paraId="352674CC" w14:textId="77777777" w:rsidR="008F4CB6" w:rsidRPr="004A06E7" w:rsidRDefault="008F4CB6" w:rsidP="00C962D6">
            <w:pPr>
              <w:rPr>
                <w:sz w:val="22"/>
                <w:szCs w:val="22"/>
              </w:rPr>
            </w:pPr>
            <w:r w:rsidRPr="004A06E7">
              <w:rPr>
                <w:sz w:val="22"/>
                <w:szCs w:val="22"/>
              </w:rPr>
              <w:t>Segal et al. 2017</w:t>
            </w:r>
          </w:p>
        </w:tc>
        <w:tc>
          <w:tcPr>
            <w:tcW w:w="1634" w:type="dxa"/>
            <w:vAlign w:val="center"/>
          </w:tcPr>
          <w:p w14:paraId="1F5B8D41" w14:textId="77777777" w:rsidR="008F4CB6" w:rsidRPr="004A06E7" w:rsidRDefault="008F4CB6" w:rsidP="00C962D6">
            <w:pPr>
              <w:rPr>
                <w:sz w:val="22"/>
                <w:szCs w:val="22"/>
              </w:rPr>
            </w:pPr>
            <w:r w:rsidRPr="004A06E7">
              <w:rPr>
                <w:sz w:val="22"/>
                <w:szCs w:val="22"/>
              </w:rPr>
              <w:t>Systematic review article</w:t>
            </w:r>
          </w:p>
        </w:tc>
        <w:tc>
          <w:tcPr>
            <w:tcW w:w="2460" w:type="dxa"/>
            <w:vAlign w:val="center"/>
          </w:tcPr>
          <w:p w14:paraId="1646B39C" w14:textId="77777777" w:rsidR="008F4CB6" w:rsidRPr="004A06E7" w:rsidRDefault="008F4CB6" w:rsidP="00C962D6">
            <w:pPr>
              <w:rPr>
                <w:sz w:val="22"/>
                <w:szCs w:val="22"/>
              </w:rPr>
            </w:pPr>
            <w:r w:rsidRPr="004A06E7">
              <w:rPr>
                <w:sz w:val="22"/>
                <w:szCs w:val="22"/>
              </w:rPr>
              <w:t>Adults with cancer</w:t>
            </w:r>
          </w:p>
        </w:tc>
        <w:tc>
          <w:tcPr>
            <w:tcW w:w="1072" w:type="dxa"/>
            <w:vAlign w:val="center"/>
          </w:tcPr>
          <w:p w14:paraId="3165159B" w14:textId="77777777" w:rsidR="008F4CB6" w:rsidRPr="004A06E7" w:rsidRDefault="008F4CB6" w:rsidP="00C962D6">
            <w:pPr>
              <w:rPr>
                <w:sz w:val="22"/>
                <w:szCs w:val="22"/>
              </w:rPr>
            </w:pPr>
            <w:r w:rsidRPr="004A06E7">
              <w:rPr>
                <w:sz w:val="22"/>
                <w:szCs w:val="22"/>
              </w:rPr>
              <w:t>No</w:t>
            </w:r>
          </w:p>
        </w:tc>
        <w:tc>
          <w:tcPr>
            <w:tcW w:w="5349" w:type="dxa"/>
            <w:vAlign w:val="center"/>
          </w:tcPr>
          <w:p w14:paraId="0DFA9C0D" w14:textId="77777777" w:rsidR="008F4CB6" w:rsidRPr="004A06E7" w:rsidRDefault="008F4CB6" w:rsidP="00C962D6">
            <w:pPr>
              <w:rPr>
                <w:sz w:val="22"/>
                <w:szCs w:val="22"/>
              </w:rPr>
            </w:pPr>
            <w:r w:rsidRPr="004A06E7">
              <w:rPr>
                <w:sz w:val="22"/>
                <w:szCs w:val="22"/>
              </w:rPr>
              <w:t>N/A</w:t>
            </w:r>
          </w:p>
        </w:tc>
        <w:tc>
          <w:tcPr>
            <w:tcW w:w="1567" w:type="dxa"/>
            <w:vAlign w:val="center"/>
          </w:tcPr>
          <w:p w14:paraId="62414FCD" w14:textId="77777777" w:rsidR="008F4CB6" w:rsidRPr="004A06E7" w:rsidRDefault="008F4CB6" w:rsidP="00C962D6">
            <w:pPr>
              <w:rPr>
                <w:sz w:val="22"/>
                <w:szCs w:val="22"/>
              </w:rPr>
            </w:pPr>
            <w:r w:rsidRPr="004A06E7">
              <w:rPr>
                <w:sz w:val="22"/>
                <w:szCs w:val="22"/>
              </w:rPr>
              <w:t>Yes</w:t>
            </w:r>
          </w:p>
        </w:tc>
        <w:tc>
          <w:tcPr>
            <w:tcW w:w="1260" w:type="dxa"/>
            <w:vAlign w:val="center"/>
          </w:tcPr>
          <w:p w14:paraId="7E9F4456" w14:textId="77777777" w:rsidR="008F4CB6" w:rsidRPr="004A06E7" w:rsidRDefault="008F4CB6" w:rsidP="00C962D6">
            <w:pPr>
              <w:rPr>
                <w:sz w:val="22"/>
                <w:szCs w:val="22"/>
              </w:rPr>
            </w:pPr>
            <w:r w:rsidRPr="004A06E7">
              <w:rPr>
                <w:sz w:val="22"/>
                <w:szCs w:val="22"/>
              </w:rPr>
              <w:t>No</w:t>
            </w:r>
          </w:p>
        </w:tc>
      </w:tr>
      <w:tr w:rsidR="008F4CB6" w:rsidRPr="004A06E7" w14:paraId="5E9D7911" w14:textId="77777777" w:rsidTr="00C962D6">
        <w:trPr>
          <w:trHeight w:val="684"/>
          <w:jc w:val="center"/>
        </w:trPr>
        <w:tc>
          <w:tcPr>
            <w:tcW w:w="1395" w:type="dxa"/>
            <w:vAlign w:val="center"/>
          </w:tcPr>
          <w:p w14:paraId="042AA830" w14:textId="77777777" w:rsidR="008F4CB6" w:rsidRPr="004A06E7" w:rsidRDefault="008F4CB6" w:rsidP="00C962D6">
            <w:pPr>
              <w:rPr>
                <w:sz w:val="22"/>
                <w:szCs w:val="22"/>
              </w:rPr>
            </w:pPr>
            <w:r w:rsidRPr="004A06E7">
              <w:rPr>
                <w:sz w:val="22"/>
                <w:szCs w:val="22"/>
              </w:rPr>
              <w:t>Sepúlveda-Loyola et al. 2020</w:t>
            </w:r>
          </w:p>
        </w:tc>
        <w:tc>
          <w:tcPr>
            <w:tcW w:w="1634" w:type="dxa"/>
            <w:vAlign w:val="center"/>
          </w:tcPr>
          <w:p w14:paraId="7382E365" w14:textId="77777777" w:rsidR="008F4CB6" w:rsidRPr="004A06E7" w:rsidRDefault="008F4CB6" w:rsidP="00C962D6">
            <w:pPr>
              <w:rPr>
                <w:sz w:val="22"/>
                <w:szCs w:val="22"/>
              </w:rPr>
            </w:pPr>
            <w:r w:rsidRPr="004A06E7">
              <w:rPr>
                <w:sz w:val="22"/>
                <w:szCs w:val="22"/>
              </w:rPr>
              <w:t>Narrative review article</w:t>
            </w:r>
          </w:p>
        </w:tc>
        <w:tc>
          <w:tcPr>
            <w:tcW w:w="2460" w:type="dxa"/>
            <w:vAlign w:val="center"/>
          </w:tcPr>
          <w:p w14:paraId="7F5A8F1A"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5030CA8F" w14:textId="77777777" w:rsidR="008F4CB6" w:rsidRPr="004A06E7" w:rsidRDefault="008F4CB6" w:rsidP="00C962D6">
            <w:pPr>
              <w:rPr>
                <w:sz w:val="22"/>
                <w:szCs w:val="22"/>
              </w:rPr>
            </w:pPr>
            <w:r w:rsidRPr="004A06E7">
              <w:rPr>
                <w:sz w:val="22"/>
                <w:szCs w:val="22"/>
              </w:rPr>
              <w:t xml:space="preserve">Yes </w:t>
            </w:r>
          </w:p>
        </w:tc>
        <w:tc>
          <w:tcPr>
            <w:tcW w:w="5349" w:type="dxa"/>
            <w:vAlign w:val="center"/>
          </w:tcPr>
          <w:p w14:paraId="7AD7C25D" w14:textId="77777777" w:rsidR="008F4CB6" w:rsidRPr="004A06E7" w:rsidRDefault="008F4CB6" w:rsidP="008F4CB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p w14:paraId="424851A3" w14:textId="77777777" w:rsidR="008F4CB6" w:rsidRPr="004A06E7" w:rsidRDefault="008F4CB6" w:rsidP="008F4CB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American Heart Association</w:t>
            </w:r>
          </w:p>
          <w:p w14:paraId="6B70AAC3" w14:textId="77777777" w:rsidR="008F4CB6" w:rsidRPr="004A06E7" w:rsidRDefault="008F4CB6" w:rsidP="008F4CB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American Physical Therapy Association</w:t>
            </w:r>
          </w:p>
          <w:p w14:paraId="5C53DECB" w14:textId="77777777" w:rsidR="008F4CB6" w:rsidRPr="004A06E7" w:rsidRDefault="008F4CB6" w:rsidP="008F4CB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International Network of Physiotherapy Regulatory Authorities</w:t>
            </w:r>
          </w:p>
          <w:p w14:paraId="66DB41A4" w14:textId="77777777" w:rsidR="004A06E7" w:rsidRPr="004A06E7" w:rsidRDefault="008F4CB6" w:rsidP="00C962D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International Association of Physical Therapists working with Older People</w:t>
            </w:r>
          </w:p>
          <w:p w14:paraId="72A49678" w14:textId="08E57C39" w:rsidR="008F4CB6" w:rsidRPr="004A06E7" w:rsidRDefault="008F4CB6" w:rsidP="00C962D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World Confederation for Physical Therapy</w:t>
            </w:r>
          </w:p>
        </w:tc>
        <w:tc>
          <w:tcPr>
            <w:tcW w:w="1567" w:type="dxa"/>
            <w:vAlign w:val="center"/>
          </w:tcPr>
          <w:p w14:paraId="2F2D7228" w14:textId="77777777" w:rsidR="008F4CB6" w:rsidRPr="004A06E7" w:rsidRDefault="008F4CB6" w:rsidP="00C962D6">
            <w:pPr>
              <w:rPr>
                <w:sz w:val="22"/>
                <w:szCs w:val="22"/>
              </w:rPr>
            </w:pPr>
            <w:r w:rsidRPr="004A06E7">
              <w:rPr>
                <w:sz w:val="22"/>
                <w:szCs w:val="22"/>
              </w:rPr>
              <w:t>Yes</w:t>
            </w:r>
          </w:p>
        </w:tc>
        <w:tc>
          <w:tcPr>
            <w:tcW w:w="1260" w:type="dxa"/>
            <w:vAlign w:val="center"/>
          </w:tcPr>
          <w:p w14:paraId="7D81260B" w14:textId="77777777" w:rsidR="008F4CB6" w:rsidRPr="004A06E7" w:rsidRDefault="008F4CB6" w:rsidP="00C962D6">
            <w:pPr>
              <w:rPr>
                <w:sz w:val="22"/>
                <w:szCs w:val="22"/>
              </w:rPr>
            </w:pPr>
            <w:r w:rsidRPr="004A06E7">
              <w:rPr>
                <w:sz w:val="22"/>
                <w:szCs w:val="22"/>
              </w:rPr>
              <w:t>Yes</w:t>
            </w:r>
          </w:p>
        </w:tc>
      </w:tr>
      <w:tr w:rsidR="008F4CB6" w:rsidRPr="004A06E7" w14:paraId="0B6D395C" w14:textId="77777777" w:rsidTr="00C962D6">
        <w:trPr>
          <w:trHeight w:val="1145"/>
          <w:jc w:val="center"/>
        </w:trPr>
        <w:tc>
          <w:tcPr>
            <w:tcW w:w="1395" w:type="dxa"/>
            <w:vAlign w:val="center"/>
          </w:tcPr>
          <w:p w14:paraId="5A3A71CB" w14:textId="77777777" w:rsidR="008F4CB6" w:rsidRPr="004A06E7" w:rsidRDefault="008F4CB6" w:rsidP="00C962D6">
            <w:pPr>
              <w:rPr>
                <w:sz w:val="22"/>
                <w:szCs w:val="22"/>
              </w:rPr>
            </w:pPr>
            <w:r w:rsidRPr="004A06E7">
              <w:rPr>
                <w:sz w:val="22"/>
                <w:szCs w:val="22"/>
              </w:rPr>
              <w:t>Singh et al. 2020</w:t>
            </w:r>
          </w:p>
        </w:tc>
        <w:tc>
          <w:tcPr>
            <w:tcW w:w="1634" w:type="dxa"/>
            <w:vAlign w:val="center"/>
          </w:tcPr>
          <w:p w14:paraId="0F2C52D0" w14:textId="77777777" w:rsidR="008F4CB6" w:rsidRPr="004A06E7" w:rsidRDefault="008F4CB6" w:rsidP="00C962D6">
            <w:pPr>
              <w:rPr>
                <w:sz w:val="22"/>
                <w:szCs w:val="22"/>
              </w:rPr>
            </w:pPr>
            <w:r w:rsidRPr="004A06E7">
              <w:rPr>
                <w:sz w:val="22"/>
                <w:szCs w:val="22"/>
              </w:rPr>
              <w:t>Review article</w:t>
            </w:r>
          </w:p>
        </w:tc>
        <w:tc>
          <w:tcPr>
            <w:tcW w:w="2460" w:type="dxa"/>
            <w:vAlign w:val="center"/>
          </w:tcPr>
          <w:p w14:paraId="3271B5C7"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4F576052" w14:textId="77777777" w:rsidR="008F4CB6" w:rsidRPr="004A06E7" w:rsidRDefault="008F4CB6" w:rsidP="00C962D6">
            <w:pPr>
              <w:rPr>
                <w:sz w:val="22"/>
                <w:szCs w:val="22"/>
              </w:rPr>
            </w:pPr>
            <w:r w:rsidRPr="004A06E7">
              <w:rPr>
                <w:sz w:val="22"/>
                <w:szCs w:val="22"/>
              </w:rPr>
              <w:t>Yes</w:t>
            </w:r>
          </w:p>
        </w:tc>
        <w:tc>
          <w:tcPr>
            <w:tcW w:w="5349" w:type="dxa"/>
            <w:vAlign w:val="center"/>
          </w:tcPr>
          <w:p w14:paraId="6616F923" w14:textId="77777777" w:rsidR="008F4CB6" w:rsidRPr="004A06E7" w:rsidRDefault="008F4CB6" w:rsidP="008F4CB6">
            <w:pPr>
              <w:pStyle w:val="Prrafodelista"/>
              <w:numPr>
                <w:ilvl w:val="0"/>
                <w:numId w:val="16"/>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67" w:type="dxa"/>
            <w:vAlign w:val="center"/>
          </w:tcPr>
          <w:p w14:paraId="1A609B45" w14:textId="77777777" w:rsidR="008F4CB6" w:rsidRPr="004A06E7" w:rsidRDefault="008F4CB6" w:rsidP="00C962D6">
            <w:pPr>
              <w:rPr>
                <w:sz w:val="22"/>
                <w:szCs w:val="22"/>
              </w:rPr>
            </w:pPr>
            <w:r w:rsidRPr="004A06E7">
              <w:rPr>
                <w:sz w:val="22"/>
                <w:szCs w:val="22"/>
              </w:rPr>
              <w:t>Yes</w:t>
            </w:r>
          </w:p>
        </w:tc>
        <w:tc>
          <w:tcPr>
            <w:tcW w:w="1260" w:type="dxa"/>
            <w:vAlign w:val="center"/>
          </w:tcPr>
          <w:p w14:paraId="07315A98" w14:textId="77777777" w:rsidR="008F4CB6" w:rsidRPr="004A06E7" w:rsidRDefault="008F4CB6" w:rsidP="00C962D6">
            <w:pPr>
              <w:rPr>
                <w:sz w:val="22"/>
                <w:szCs w:val="22"/>
              </w:rPr>
            </w:pPr>
            <w:r w:rsidRPr="004A06E7">
              <w:rPr>
                <w:sz w:val="22"/>
                <w:szCs w:val="22"/>
              </w:rPr>
              <w:t>No</w:t>
            </w:r>
          </w:p>
        </w:tc>
      </w:tr>
      <w:tr w:rsidR="008F4CB6" w:rsidRPr="004A06E7" w14:paraId="796C4A03" w14:textId="77777777" w:rsidTr="00C962D6">
        <w:trPr>
          <w:trHeight w:val="684"/>
          <w:jc w:val="center"/>
        </w:trPr>
        <w:tc>
          <w:tcPr>
            <w:tcW w:w="1395" w:type="dxa"/>
            <w:vAlign w:val="center"/>
          </w:tcPr>
          <w:p w14:paraId="783E447A" w14:textId="77777777" w:rsidR="008F4CB6" w:rsidRPr="004A06E7" w:rsidRDefault="008F4CB6" w:rsidP="00C962D6">
            <w:pPr>
              <w:rPr>
                <w:sz w:val="22"/>
                <w:szCs w:val="22"/>
              </w:rPr>
            </w:pPr>
            <w:r w:rsidRPr="004A06E7">
              <w:rPr>
                <w:sz w:val="22"/>
                <w:szCs w:val="22"/>
              </w:rPr>
              <w:t>Srivastav et al. 2021</w:t>
            </w:r>
          </w:p>
        </w:tc>
        <w:tc>
          <w:tcPr>
            <w:tcW w:w="1634" w:type="dxa"/>
            <w:vAlign w:val="center"/>
          </w:tcPr>
          <w:p w14:paraId="07D5F628" w14:textId="77777777" w:rsidR="008F4CB6" w:rsidRPr="004A06E7" w:rsidRDefault="008F4CB6" w:rsidP="00C962D6">
            <w:pPr>
              <w:rPr>
                <w:sz w:val="22"/>
                <w:szCs w:val="22"/>
              </w:rPr>
            </w:pPr>
            <w:r w:rsidRPr="004A06E7">
              <w:rPr>
                <w:sz w:val="22"/>
                <w:szCs w:val="22"/>
              </w:rPr>
              <w:t>Communication article</w:t>
            </w:r>
          </w:p>
        </w:tc>
        <w:tc>
          <w:tcPr>
            <w:tcW w:w="2460" w:type="dxa"/>
            <w:vAlign w:val="center"/>
          </w:tcPr>
          <w:p w14:paraId="36511D7F"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60E5571E" w14:textId="77777777" w:rsidR="008F4CB6" w:rsidRPr="004A06E7" w:rsidRDefault="008F4CB6" w:rsidP="00C962D6">
            <w:pPr>
              <w:rPr>
                <w:sz w:val="22"/>
                <w:szCs w:val="22"/>
              </w:rPr>
            </w:pPr>
            <w:r w:rsidRPr="004A06E7">
              <w:rPr>
                <w:sz w:val="22"/>
                <w:szCs w:val="22"/>
              </w:rPr>
              <w:t>Yes</w:t>
            </w:r>
          </w:p>
        </w:tc>
        <w:tc>
          <w:tcPr>
            <w:tcW w:w="5349" w:type="dxa"/>
            <w:vAlign w:val="center"/>
          </w:tcPr>
          <w:p w14:paraId="594C0CC3" w14:textId="77777777" w:rsidR="008F4CB6" w:rsidRPr="004A06E7" w:rsidRDefault="008F4CB6" w:rsidP="008F4CB6">
            <w:pPr>
              <w:pStyle w:val="Prrafodelista"/>
              <w:numPr>
                <w:ilvl w:val="0"/>
                <w:numId w:val="31"/>
              </w:numPr>
              <w:rPr>
                <w:rFonts w:ascii="Times New Roman" w:hAnsi="Times New Roman" w:cs="Times New Roman"/>
                <w:sz w:val="22"/>
                <w:szCs w:val="22"/>
              </w:rPr>
            </w:pPr>
            <w:r w:rsidRPr="004A06E7">
              <w:rPr>
                <w:rFonts w:ascii="Times New Roman" w:hAnsi="Times New Roman" w:cs="Times New Roman"/>
                <w:sz w:val="22"/>
                <w:szCs w:val="22"/>
              </w:rPr>
              <w:t>The American College of Sports Medicine</w:t>
            </w:r>
          </w:p>
        </w:tc>
        <w:tc>
          <w:tcPr>
            <w:tcW w:w="1567" w:type="dxa"/>
            <w:vAlign w:val="center"/>
          </w:tcPr>
          <w:p w14:paraId="55928023" w14:textId="77777777" w:rsidR="008F4CB6" w:rsidRPr="004A06E7" w:rsidRDefault="008F4CB6" w:rsidP="00C962D6">
            <w:pPr>
              <w:rPr>
                <w:sz w:val="22"/>
                <w:szCs w:val="22"/>
              </w:rPr>
            </w:pPr>
            <w:r w:rsidRPr="004A06E7">
              <w:rPr>
                <w:sz w:val="22"/>
                <w:szCs w:val="22"/>
              </w:rPr>
              <w:t>Yes</w:t>
            </w:r>
          </w:p>
        </w:tc>
        <w:tc>
          <w:tcPr>
            <w:tcW w:w="1260" w:type="dxa"/>
            <w:vAlign w:val="center"/>
          </w:tcPr>
          <w:p w14:paraId="704A9CBF" w14:textId="77777777" w:rsidR="008F4CB6" w:rsidRPr="004A06E7" w:rsidRDefault="008F4CB6" w:rsidP="00C962D6">
            <w:pPr>
              <w:rPr>
                <w:sz w:val="22"/>
                <w:szCs w:val="22"/>
              </w:rPr>
            </w:pPr>
            <w:r w:rsidRPr="004A06E7">
              <w:rPr>
                <w:sz w:val="22"/>
                <w:szCs w:val="22"/>
              </w:rPr>
              <w:t>Yes</w:t>
            </w:r>
          </w:p>
        </w:tc>
      </w:tr>
      <w:tr w:rsidR="008F4CB6" w:rsidRPr="004A06E7" w14:paraId="702C1DC0" w14:textId="77777777" w:rsidTr="00C962D6">
        <w:trPr>
          <w:trHeight w:val="907"/>
          <w:jc w:val="center"/>
        </w:trPr>
        <w:tc>
          <w:tcPr>
            <w:tcW w:w="1395" w:type="dxa"/>
            <w:vAlign w:val="center"/>
          </w:tcPr>
          <w:p w14:paraId="4A605465" w14:textId="77777777" w:rsidR="008F4CB6" w:rsidRPr="004A06E7" w:rsidRDefault="008F4CB6" w:rsidP="00C962D6">
            <w:pPr>
              <w:tabs>
                <w:tab w:val="left" w:pos="787"/>
              </w:tabs>
              <w:rPr>
                <w:sz w:val="22"/>
                <w:szCs w:val="22"/>
              </w:rPr>
            </w:pPr>
            <w:r w:rsidRPr="004A06E7">
              <w:rPr>
                <w:sz w:val="22"/>
                <w:szCs w:val="22"/>
              </w:rPr>
              <w:t>Teychenne et al. 2020</w:t>
            </w:r>
          </w:p>
        </w:tc>
        <w:tc>
          <w:tcPr>
            <w:tcW w:w="1634" w:type="dxa"/>
            <w:vAlign w:val="center"/>
          </w:tcPr>
          <w:p w14:paraId="6C92718B" w14:textId="77777777" w:rsidR="008F4CB6" w:rsidRPr="004A06E7" w:rsidRDefault="008F4CB6" w:rsidP="00C962D6">
            <w:pPr>
              <w:rPr>
                <w:sz w:val="22"/>
                <w:szCs w:val="22"/>
              </w:rPr>
            </w:pPr>
            <w:r w:rsidRPr="004A06E7">
              <w:rPr>
                <w:sz w:val="22"/>
                <w:szCs w:val="22"/>
              </w:rPr>
              <w:t>Commentary article</w:t>
            </w:r>
          </w:p>
        </w:tc>
        <w:tc>
          <w:tcPr>
            <w:tcW w:w="2460" w:type="dxa"/>
            <w:vAlign w:val="center"/>
          </w:tcPr>
          <w:p w14:paraId="491ACCF1" w14:textId="77777777" w:rsidR="008F4CB6" w:rsidRPr="004A06E7" w:rsidRDefault="008F4CB6" w:rsidP="00C962D6">
            <w:pPr>
              <w:rPr>
                <w:sz w:val="22"/>
                <w:szCs w:val="22"/>
              </w:rPr>
            </w:pPr>
            <w:r w:rsidRPr="004A06E7">
              <w:rPr>
                <w:sz w:val="22"/>
                <w:szCs w:val="22"/>
              </w:rPr>
              <w:t>General population with specific focus on mental health</w:t>
            </w:r>
          </w:p>
          <w:p w14:paraId="243525AD" w14:textId="77777777" w:rsidR="008F4CB6" w:rsidRPr="004A06E7" w:rsidRDefault="008F4CB6" w:rsidP="00C962D6">
            <w:pPr>
              <w:rPr>
                <w:sz w:val="22"/>
                <w:szCs w:val="22"/>
              </w:rPr>
            </w:pPr>
          </w:p>
        </w:tc>
        <w:tc>
          <w:tcPr>
            <w:tcW w:w="1072" w:type="dxa"/>
            <w:vAlign w:val="center"/>
          </w:tcPr>
          <w:p w14:paraId="25F31572" w14:textId="77777777" w:rsidR="008F4CB6" w:rsidRPr="004A06E7" w:rsidRDefault="008F4CB6" w:rsidP="00C962D6">
            <w:pPr>
              <w:rPr>
                <w:sz w:val="22"/>
                <w:szCs w:val="22"/>
              </w:rPr>
            </w:pPr>
            <w:r w:rsidRPr="004A06E7">
              <w:rPr>
                <w:sz w:val="22"/>
                <w:szCs w:val="22"/>
              </w:rPr>
              <w:t xml:space="preserve">Yes </w:t>
            </w:r>
          </w:p>
        </w:tc>
        <w:tc>
          <w:tcPr>
            <w:tcW w:w="5349" w:type="dxa"/>
            <w:vAlign w:val="center"/>
          </w:tcPr>
          <w:p w14:paraId="798A87B5" w14:textId="77777777" w:rsidR="008F4CB6" w:rsidRPr="004A06E7" w:rsidRDefault="008F4CB6" w:rsidP="008F4CB6">
            <w:pPr>
              <w:pStyle w:val="Prrafodelista"/>
              <w:numPr>
                <w:ilvl w:val="0"/>
                <w:numId w:val="31"/>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tc>
        <w:tc>
          <w:tcPr>
            <w:tcW w:w="1567" w:type="dxa"/>
            <w:vAlign w:val="center"/>
          </w:tcPr>
          <w:p w14:paraId="52852E07" w14:textId="77777777" w:rsidR="008F4CB6" w:rsidRPr="004A06E7" w:rsidRDefault="008F4CB6" w:rsidP="00C962D6">
            <w:pPr>
              <w:rPr>
                <w:sz w:val="22"/>
                <w:szCs w:val="22"/>
              </w:rPr>
            </w:pPr>
            <w:r w:rsidRPr="004A06E7">
              <w:rPr>
                <w:sz w:val="22"/>
                <w:szCs w:val="22"/>
              </w:rPr>
              <w:t>No</w:t>
            </w:r>
          </w:p>
        </w:tc>
        <w:tc>
          <w:tcPr>
            <w:tcW w:w="1260" w:type="dxa"/>
            <w:vAlign w:val="center"/>
          </w:tcPr>
          <w:p w14:paraId="5A43A55F" w14:textId="77777777" w:rsidR="008F4CB6" w:rsidRPr="004A06E7" w:rsidRDefault="008F4CB6" w:rsidP="00C962D6">
            <w:pPr>
              <w:rPr>
                <w:sz w:val="22"/>
                <w:szCs w:val="22"/>
              </w:rPr>
            </w:pPr>
            <w:r w:rsidRPr="004A06E7">
              <w:rPr>
                <w:sz w:val="22"/>
                <w:szCs w:val="22"/>
              </w:rPr>
              <w:t>No</w:t>
            </w:r>
          </w:p>
        </w:tc>
      </w:tr>
      <w:tr w:rsidR="008F4CB6" w:rsidRPr="004A06E7" w14:paraId="03D1599B" w14:textId="77777777" w:rsidTr="00C962D6">
        <w:trPr>
          <w:trHeight w:val="614"/>
          <w:jc w:val="center"/>
        </w:trPr>
        <w:tc>
          <w:tcPr>
            <w:tcW w:w="1395" w:type="dxa"/>
            <w:vAlign w:val="center"/>
          </w:tcPr>
          <w:p w14:paraId="677E52B2" w14:textId="77777777" w:rsidR="008F4CB6" w:rsidRPr="004A06E7" w:rsidRDefault="008F4CB6" w:rsidP="00C962D6">
            <w:pPr>
              <w:rPr>
                <w:sz w:val="22"/>
                <w:szCs w:val="22"/>
              </w:rPr>
            </w:pPr>
            <w:r w:rsidRPr="004A06E7">
              <w:rPr>
                <w:sz w:val="22"/>
                <w:szCs w:val="22"/>
              </w:rPr>
              <w:t>Tran et al. 2020</w:t>
            </w:r>
          </w:p>
        </w:tc>
        <w:tc>
          <w:tcPr>
            <w:tcW w:w="1634" w:type="dxa"/>
            <w:vAlign w:val="center"/>
          </w:tcPr>
          <w:p w14:paraId="743771EB" w14:textId="77777777" w:rsidR="008F4CB6" w:rsidRPr="004A06E7" w:rsidRDefault="008F4CB6" w:rsidP="00C962D6">
            <w:pPr>
              <w:rPr>
                <w:sz w:val="22"/>
                <w:szCs w:val="22"/>
              </w:rPr>
            </w:pPr>
            <w:r w:rsidRPr="004A06E7">
              <w:rPr>
                <w:sz w:val="22"/>
                <w:szCs w:val="22"/>
              </w:rPr>
              <w:t>Review article</w:t>
            </w:r>
          </w:p>
        </w:tc>
        <w:tc>
          <w:tcPr>
            <w:tcW w:w="2460" w:type="dxa"/>
            <w:vAlign w:val="center"/>
          </w:tcPr>
          <w:p w14:paraId="0E1A3CDC" w14:textId="77777777" w:rsidR="008F4CB6" w:rsidRPr="004A06E7" w:rsidRDefault="008F4CB6" w:rsidP="00C962D6">
            <w:pPr>
              <w:rPr>
                <w:sz w:val="22"/>
                <w:szCs w:val="22"/>
              </w:rPr>
            </w:pPr>
            <w:r w:rsidRPr="004A06E7">
              <w:rPr>
                <w:sz w:val="22"/>
                <w:szCs w:val="22"/>
              </w:rPr>
              <w:t>Adults with congenital heart disease</w:t>
            </w:r>
          </w:p>
        </w:tc>
        <w:tc>
          <w:tcPr>
            <w:tcW w:w="1072" w:type="dxa"/>
            <w:vAlign w:val="center"/>
          </w:tcPr>
          <w:p w14:paraId="1F9D7A66" w14:textId="77777777" w:rsidR="008F4CB6" w:rsidRPr="004A06E7" w:rsidRDefault="008F4CB6" w:rsidP="00C962D6">
            <w:pPr>
              <w:rPr>
                <w:sz w:val="22"/>
                <w:szCs w:val="22"/>
              </w:rPr>
            </w:pPr>
            <w:r w:rsidRPr="004A06E7">
              <w:rPr>
                <w:sz w:val="22"/>
                <w:szCs w:val="22"/>
              </w:rPr>
              <w:t>No</w:t>
            </w:r>
          </w:p>
        </w:tc>
        <w:tc>
          <w:tcPr>
            <w:tcW w:w="5349" w:type="dxa"/>
            <w:vAlign w:val="center"/>
          </w:tcPr>
          <w:p w14:paraId="776D508D" w14:textId="77777777" w:rsidR="008F4CB6" w:rsidRPr="004A06E7" w:rsidRDefault="008F4CB6" w:rsidP="008F4CB6">
            <w:pPr>
              <w:pStyle w:val="Prrafodelista"/>
              <w:numPr>
                <w:ilvl w:val="0"/>
                <w:numId w:val="31"/>
              </w:numPr>
              <w:rPr>
                <w:rFonts w:ascii="Times New Roman" w:hAnsi="Times New Roman" w:cs="Times New Roman"/>
                <w:sz w:val="22"/>
                <w:szCs w:val="22"/>
              </w:rPr>
            </w:pPr>
            <w:r w:rsidRPr="004A06E7">
              <w:rPr>
                <w:rFonts w:ascii="Times New Roman" w:hAnsi="Times New Roman" w:cs="Times New Roman"/>
                <w:sz w:val="22"/>
                <w:szCs w:val="22"/>
              </w:rPr>
              <w:t>N/A</w:t>
            </w:r>
          </w:p>
        </w:tc>
        <w:tc>
          <w:tcPr>
            <w:tcW w:w="1567" w:type="dxa"/>
            <w:vAlign w:val="center"/>
          </w:tcPr>
          <w:p w14:paraId="37B82596" w14:textId="77777777" w:rsidR="008F4CB6" w:rsidRPr="004A06E7" w:rsidRDefault="008F4CB6" w:rsidP="00C962D6">
            <w:pPr>
              <w:rPr>
                <w:sz w:val="22"/>
                <w:szCs w:val="22"/>
              </w:rPr>
            </w:pPr>
            <w:r w:rsidRPr="004A06E7">
              <w:rPr>
                <w:sz w:val="22"/>
                <w:szCs w:val="22"/>
              </w:rPr>
              <w:t>Yes</w:t>
            </w:r>
          </w:p>
        </w:tc>
        <w:tc>
          <w:tcPr>
            <w:tcW w:w="1260" w:type="dxa"/>
            <w:vAlign w:val="center"/>
          </w:tcPr>
          <w:p w14:paraId="2E86C8C8" w14:textId="77777777" w:rsidR="008F4CB6" w:rsidRPr="004A06E7" w:rsidRDefault="008F4CB6" w:rsidP="00C962D6">
            <w:pPr>
              <w:rPr>
                <w:sz w:val="22"/>
                <w:szCs w:val="22"/>
              </w:rPr>
            </w:pPr>
            <w:r w:rsidRPr="004A06E7">
              <w:rPr>
                <w:sz w:val="22"/>
                <w:szCs w:val="22"/>
              </w:rPr>
              <w:t>No</w:t>
            </w:r>
          </w:p>
        </w:tc>
      </w:tr>
      <w:tr w:rsidR="008F4CB6" w:rsidRPr="004A06E7" w14:paraId="43FCE50C" w14:textId="77777777" w:rsidTr="00C962D6">
        <w:trPr>
          <w:trHeight w:val="226"/>
          <w:jc w:val="center"/>
        </w:trPr>
        <w:tc>
          <w:tcPr>
            <w:tcW w:w="1395" w:type="dxa"/>
            <w:vAlign w:val="center"/>
          </w:tcPr>
          <w:p w14:paraId="11674496" w14:textId="77777777" w:rsidR="008F4CB6" w:rsidRPr="004A06E7" w:rsidRDefault="008F4CB6" w:rsidP="00C962D6">
            <w:pPr>
              <w:rPr>
                <w:sz w:val="22"/>
                <w:szCs w:val="22"/>
              </w:rPr>
            </w:pPr>
            <w:r w:rsidRPr="004A06E7">
              <w:rPr>
                <w:sz w:val="22"/>
                <w:szCs w:val="22"/>
              </w:rPr>
              <w:t>Trudelle-Jackson &amp; Jackson, 2018</w:t>
            </w:r>
          </w:p>
        </w:tc>
        <w:tc>
          <w:tcPr>
            <w:tcW w:w="1634" w:type="dxa"/>
            <w:vAlign w:val="center"/>
          </w:tcPr>
          <w:p w14:paraId="41BEE796" w14:textId="77777777" w:rsidR="008F4CB6" w:rsidRPr="004A06E7" w:rsidRDefault="008F4CB6" w:rsidP="00C962D6">
            <w:pPr>
              <w:rPr>
                <w:sz w:val="22"/>
                <w:szCs w:val="22"/>
              </w:rPr>
            </w:pPr>
            <w:r w:rsidRPr="004A06E7">
              <w:rPr>
                <w:sz w:val="22"/>
                <w:szCs w:val="22"/>
              </w:rPr>
              <w:t xml:space="preserve">Original study </w:t>
            </w:r>
          </w:p>
        </w:tc>
        <w:tc>
          <w:tcPr>
            <w:tcW w:w="2460" w:type="dxa"/>
            <w:vAlign w:val="center"/>
          </w:tcPr>
          <w:p w14:paraId="53C74F11" w14:textId="77777777" w:rsidR="008F4CB6" w:rsidRPr="004A06E7" w:rsidRDefault="008F4CB6" w:rsidP="00C962D6">
            <w:pPr>
              <w:rPr>
                <w:sz w:val="22"/>
                <w:szCs w:val="22"/>
              </w:rPr>
            </w:pPr>
            <w:r w:rsidRPr="004A06E7">
              <w:rPr>
                <w:sz w:val="22"/>
                <w:szCs w:val="22"/>
              </w:rPr>
              <w:t>General population</w:t>
            </w:r>
          </w:p>
        </w:tc>
        <w:tc>
          <w:tcPr>
            <w:tcW w:w="1072" w:type="dxa"/>
            <w:vAlign w:val="center"/>
          </w:tcPr>
          <w:p w14:paraId="20311665" w14:textId="77777777" w:rsidR="008F4CB6" w:rsidRPr="004A06E7" w:rsidRDefault="008F4CB6" w:rsidP="00C962D6">
            <w:pPr>
              <w:rPr>
                <w:sz w:val="22"/>
                <w:szCs w:val="22"/>
              </w:rPr>
            </w:pPr>
            <w:r w:rsidRPr="004A06E7">
              <w:rPr>
                <w:sz w:val="22"/>
                <w:szCs w:val="22"/>
              </w:rPr>
              <w:t xml:space="preserve">Yes </w:t>
            </w:r>
          </w:p>
        </w:tc>
        <w:tc>
          <w:tcPr>
            <w:tcW w:w="5349" w:type="dxa"/>
            <w:vAlign w:val="center"/>
          </w:tcPr>
          <w:p w14:paraId="1634E4A7" w14:textId="77777777" w:rsidR="008F4CB6" w:rsidRPr="004A06E7" w:rsidRDefault="008F4CB6" w:rsidP="008F4CB6">
            <w:pPr>
              <w:pStyle w:val="Prrafodelista"/>
              <w:numPr>
                <w:ilvl w:val="0"/>
                <w:numId w:val="31"/>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67" w:type="dxa"/>
            <w:vAlign w:val="center"/>
          </w:tcPr>
          <w:p w14:paraId="0634AAD8" w14:textId="77777777" w:rsidR="008F4CB6" w:rsidRPr="004A06E7" w:rsidRDefault="008F4CB6" w:rsidP="00C962D6">
            <w:pPr>
              <w:rPr>
                <w:sz w:val="22"/>
                <w:szCs w:val="22"/>
              </w:rPr>
            </w:pPr>
            <w:r w:rsidRPr="004A06E7">
              <w:rPr>
                <w:sz w:val="22"/>
                <w:szCs w:val="22"/>
              </w:rPr>
              <w:t>Yes</w:t>
            </w:r>
          </w:p>
        </w:tc>
        <w:tc>
          <w:tcPr>
            <w:tcW w:w="1260" w:type="dxa"/>
            <w:vAlign w:val="center"/>
          </w:tcPr>
          <w:p w14:paraId="2D8AE195" w14:textId="77777777" w:rsidR="008F4CB6" w:rsidRPr="004A06E7" w:rsidRDefault="008F4CB6" w:rsidP="00C962D6">
            <w:pPr>
              <w:rPr>
                <w:sz w:val="22"/>
                <w:szCs w:val="22"/>
              </w:rPr>
            </w:pPr>
            <w:r w:rsidRPr="004A06E7">
              <w:rPr>
                <w:sz w:val="22"/>
                <w:szCs w:val="22"/>
              </w:rPr>
              <w:t>No</w:t>
            </w:r>
          </w:p>
        </w:tc>
      </w:tr>
    </w:tbl>
    <w:p w14:paraId="57EBE7FB" w14:textId="77777777" w:rsidR="008F4CB6" w:rsidRPr="004A06E7" w:rsidRDefault="008F4CB6" w:rsidP="008F4CB6">
      <w:pPr>
        <w:rPr>
          <w:b/>
          <w:bCs/>
          <w:sz w:val="22"/>
          <w:szCs w:val="22"/>
        </w:rPr>
        <w:sectPr w:rsidR="008F4CB6" w:rsidRPr="004A06E7" w:rsidSect="00057247">
          <w:pgSz w:w="16838" w:h="11906" w:orient="landscape"/>
          <w:pgMar w:top="1440" w:right="1440" w:bottom="1440" w:left="1440" w:header="708" w:footer="708" w:gutter="0"/>
          <w:cols w:space="708"/>
          <w:docGrid w:linePitch="360"/>
        </w:sectPr>
      </w:pPr>
    </w:p>
    <w:p w14:paraId="102F743C" w14:textId="77777777" w:rsidR="008F4CB6" w:rsidRPr="004A06E7" w:rsidRDefault="008F4CB6" w:rsidP="008F4CB6">
      <w:pPr>
        <w:rPr>
          <w:b/>
          <w:bCs/>
          <w:sz w:val="22"/>
          <w:szCs w:val="22"/>
        </w:rPr>
      </w:pPr>
      <w:r w:rsidRPr="004A06E7">
        <w:rPr>
          <w:b/>
          <w:bCs/>
          <w:sz w:val="22"/>
          <w:szCs w:val="22"/>
        </w:rPr>
        <w:lastRenderedPageBreak/>
        <w:t>Table 1. Continuation</w:t>
      </w:r>
    </w:p>
    <w:p w14:paraId="078AD26E" w14:textId="77777777" w:rsidR="008F4CB6" w:rsidRPr="004A06E7" w:rsidRDefault="008F4CB6" w:rsidP="008F4CB6">
      <w:pPr>
        <w:rPr>
          <w:b/>
          <w:bCs/>
          <w:sz w:val="22"/>
          <w:szCs w:val="22"/>
        </w:rPr>
      </w:pPr>
    </w:p>
    <w:tbl>
      <w:tblPr>
        <w:tblStyle w:val="Tablaconcuadrcula"/>
        <w:tblW w:w="14591" w:type="dxa"/>
        <w:jc w:val="center"/>
        <w:tblLook w:val="04A0" w:firstRow="1" w:lastRow="0" w:firstColumn="1" w:lastColumn="0" w:noHBand="0" w:noVBand="1"/>
      </w:tblPr>
      <w:tblGrid>
        <w:gridCol w:w="1420"/>
        <w:gridCol w:w="1259"/>
        <w:gridCol w:w="2505"/>
        <w:gridCol w:w="1072"/>
        <w:gridCol w:w="5502"/>
        <w:gridCol w:w="1573"/>
        <w:gridCol w:w="1260"/>
      </w:tblGrid>
      <w:tr w:rsidR="008F4CB6" w:rsidRPr="004A06E7" w14:paraId="1A401C0A" w14:textId="77777777" w:rsidTr="00C962D6">
        <w:trPr>
          <w:trHeight w:val="626"/>
          <w:jc w:val="center"/>
        </w:trPr>
        <w:tc>
          <w:tcPr>
            <w:tcW w:w="1407" w:type="dxa"/>
            <w:vAlign w:val="center"/>
          </w:tcPr>
          <w:p w14:paraId="73B77503" w14:textId="77777777" w:rsidR="008F4CB6" w:rsidRPr="004A06E7" w:rsidRDefault="008F4CB6" w:rsidP="00C962D6">
            <w:pPr>
              <w:jc w:val="center"/>
              <w:rPr>
                <w:b/>
                <w:bCs/>
                <w:sz w:val="22"/>
                <w:szCs w:val="22"/>
              </w:rPr>
            </w:pPr>
            <w:r w:rsidRPr="004A06E7">
              <w:rPr>
                <w:b/>
                <w:bCs/>
                <w:sz w:val="22"/>
                <w:szCs w:val="22"/>
              </w:rPr>
              <w:t>Reference</w:t>
            </w:r>
          </w:p>
        </w:tc>
        <w:tc>
          <w:tcPr>
            <w:tcW w:w="1260" w:type="dxa"/>
            <w:vAlign w:val="center"/>
          </w:tcPr>
          <w:p w14:paraId="6010F6FD" w14:textId="77777777" w:rsidR="008F4CB6" w:rsidRPr="004A06E7" w:rsidRDefault="008F4CB6" w:rsidP="00C962D6">
            <w:pPr>
              <w:jc w:val="center"/>
              <w:rPr>
                <w:b/>
                <w:bCs/>
                <w:sz w:val="22"/>
                <w:szCs w:val="22"/>
              </w:rPr>
            </w:pPr>
            <w:r w:rsidRPr="004A06E7">
              <w:rPr>
                <w:b/>
                <w:bCs/>
                <w:sz w:val="22"/>
                <w:szCs w:val="22"/>
              </w:rPr>
              <w:t>Type of study</w:t>
            </w:r>
          </w:p>
        </w:tc>
        <w:tc>
          <w:tcPr>
            <w:tcW w:w="2510" w:type="dxa"/>
            <w:vAlign w:val="center"/>
          </w:tcPr>
          <w:p w14:paraId="05E02E57" w14:textId="77777777" w:rsidR="008F4CB6" w:rsidRPr="004A06E7" w:rsidRDefault="008F4CB6" w:rsidP="00C962D6">
            <w:pPr>
              <w:jc w:val="center"/>
              <w:rPr>
                <w:b/>
                <w:bCs/>
                <w:sz w:val="22"/>
                <w:szCs w:val="22"/>
              </w:rPr>
            </w:pPr>
            <w:r w:rsidRPr="004A06E7">
              <w:rPr>
                <w:b/>
                <w:bCs/>
                <w:sz w:val="22"/>
                <w:szCs w:val="22"/>
              </w:rPr>
              <w:t>Population</w:t>
            </w:r>
          </w:p>
        </w:tc>
        <w:tc>
          <w:tcPr>
            <w:tcW w:w="1061" w:type="dxa"/>
            <w:vAlign w:val="center"/>
          </w:tcPr>
          <w:p w14:paraId="045E7EB3" w14:textId="77777777" w:rsidR="008F4CB6" w:rsidRPr="004A06E7" w:rsidRDefault="008F4CB6" w:rsidP="00C962D6">
            <w:pPr>
              <w:jc w:val="center"/>
              <w:rPr>
                <w:b/>
                <w:bCs/>
                <w:sz w:val="22"/>
                <w:szCs w:val="22"/>
              </w:rPr>
            </w:pPr>
            <w:r w:rsidRPr="004A06E7">
              <w:rPr>
                <w:b/>
                <w:bCs/>
                <w:sz w:val="22"/>
                <w:szCs w:val="22"/>
              </w:rPr>
              <w:t>Based on PA guideline</w:t>
            </w:r>
          </w:p>
        </w:tc>
        <w:tc>
          <w:tcPr>
            <w:tcW w:w="5517" w:type="dxa"/>
            <w:vAlign w:val="center"/>
          </w:tcPr>
          <w:p w14:paraId="382F4A42" w14:textId="77777777" w:rsidR="008F4CB6" w:rsidRPr="004A06E7" w:rsidRDefault="008F4CB6" w:rsidP="00C962D6">
            <w:pPr>
              <w:jc w:val="center"/>
              <w:rPr>
                <w:b/>
                <w:bCs/>
                <w:sz w:val="22"/>
                <w:szCs w:val="22"/>
              </w:rPr>
            </w:pPr>
            <w:r w:rsidRPr="004A06E7">
              <w:rPr>
                <w:b/>
                <w:bCs/>
                <w:sz w:val="22"/>
                <w:szCs w:val="22"/>
              </w:rPr>
              <w:t>Specify PA guideline(s)</w:t>
            </w:r>
          </w:p>
        </w:tc>
        <w:tc>
          <w:tcPr>
            <w:tcW w:w="1575" w:type="dxa"/>
            <w:vAlign w:val="center"/>
          </w:tcPr>
          <w:p w14:paraId="0940866B" w14:textId="77777777" w:rsidR="008F4CB6" w:rsidRPr="004A06E7" w:rsidRDefault="008F4CB6" w:rsidP="00C962D6">
            <w:pPr>
              <w:jc w:val="center"/>
              <w:rPr>
                <w:b/>
                <w:bCs/>
                <w:sz w:val="22"/>
                <w:szCs w:val="22"/>
              </w:rPr>
            </w:pPr>
            <w:r w:rsidRPr="004A06E7">
              <w:rPr>
                <w:b/>
                <w:bCs/>
                <w:sz w:val="22"/>
                <w:szCs w:val="22"/>
                <w:lang w:val="en-US"/>
              </w:rPr>
              <w:t>Accessible for general public</w:t>
            </w:r>
          </w:p>
        </w:tc>
        <w:tc>
          <w:tcPr>
            <w:tcW w:w="1261" w:type="dxa"/>
            <w:vAlign w:val="center"/>
          </w:tcPr>
          <w:p w14:paraId="0B717271" w14:textId="77777777" w:rsidR="008F4CB6" w:rsidRPr="004A06E7" w:rsidRDefault="008F4CB6" w:rsidP="00C962D6">
            <w:pPr>
              <w:jc w:val="center"/>
              <w:rPr>
                <w:sz w:val="22"/>
                <w:szCs w:val="22"/>
              </w:rPr>
            </w:pPr>
            <w:r w:rsidRPr="004A06E7">
              <w:rPr>
                <w:b/>
                <w:bCs/>
                <w:sz w:val="22"/>
                <w:szCs w:val="22"/>
              </w:rPr>
              <w:t>COVID-19 specific</w:t>
            </w:r>
          </w:p>
        </w:tc>
      </w:tr>
      <w:tr w:rsidR="008F4CB6" w:rsidRPr="004A06E7" w14:paraId="039BF102" w14:textId="77777777" w:rsidTr="00C962D6">
        <w:trPr>
          <w:trHeight w:val="495"/>
          <w:jc w:val="center"/>
        </w:trPr>
        <w:tc>
          <w:tcPr>
            <w:tcW w:w="1407" w:type="dxa"/>
            <w:vAlign w:val="center"/>
          </w:tcPr>
          <w:p w14:paraId="28806DF2" w14:textId="77777777" w:rsidR="008F4CB6" w:rsidRPr="004A06E7" w:rsidRDefault="008F4CB6" w:rsidP="00C962D6">
            <w:pPr>
              <w:rPr>
                <w:sz w:val="22"/>
                <w:szCs w:val="22"/>
              </w:rPr>
            </w:pPr>
            <w:r w:rsidRPr="004A06E7">
              <w:rPr>
                <w:sz w:val="22"/>
                <w:szCs w:val="22"/>
              </w:rPr>
              <w:t>Verschuren et al. 2016</w:t>
            </w:r>
          </w:p>
        </w:tc>
        <w:tc>
          <w:tcPr>
            <w:tcW w:w="1260" w:type="dxa"/>
            <w:vAlign w:val="center"/>
          </w:tcPr>
          <w:p w14:paraId="6206AD3C" w14:textId="77777777" w:rsidR="008F4CB6" w:rsidRPr="004A06E7" w:rsidRDefault="008F4CB6" w:rsidP="00C962D6">
            <w:pPr>
              <w:rPr>
                <w:sz w:val="22"/>
                <w:szCs w:val="22"/>
              </w:rPr>
            </w:pPr>
            <w:r w:rsidRPr="004A06E7">
              <w:rPr>
                <w:sz w:val="22"/>
                <w:szCs w:val="22"/>
              </w:rPr>
              <w:t>Review article</w:t>
            </w:r>
          </w:p>
        </w:tc>
        <w:tc>
          <w:tcPr>
            <w:tcW w:w="2510" w:type="dxa"/>
            <w:vAlign w:val="center"/>
          </w:tcPr>
          <w:p w14:paraId="3530CC36" w14:textId="77777777" w:rsidR="008F4CB6" w:rsidRPr="004A06E7" w:rsidRDefault="008F4CB6" w:rsidP="00C962D6">
            <w:pPr>
              <w:rPr>
                <w:sz w:val="22"/>
                <w:szCs w:val="22"/>
              </w:rPr>
            </w:pPr>
            <w:r w:rsidRPr="004A06E7">
              <w:rPr>
                <w:sz w:val="22"/>
                <w:szCs w:val="22"/>
              </w:rPr>
              <w:t>Adults with cerebral palsy</w:t>
            </w:r>
          </w:p>
        </w:tc>
        <w:tc>
          <w:tcPr>
            <w:tcW w:w="1061" w:type="dxa"/>
            <w:vAlign w:val="center"/>
          </w:tcPr>
          <w:p w14:paraId="2C16FF4C" w14:textId="77777777" w:rsidR="008F4CB6" w:rsidRPr="004A06E7" w:rsidRDefault="008F4CB6" w:rsidP="00C962D6">
            <w:pPr>
              <w:rPr>
                <w:sz w:val="22"/>
                <w:szCs w:val="22"/>
              </w:rPr>
            </w:pPr>
            <w:r w:rsidRPr="004A06E7">
              <w:rPr>
                <w:sz w:val="22"/>
                <w:szCs w:val="22"/>
              </w:rPr>
              <w:t>Yes</w:t>
            </w:r>
          </w:p>
        </w:tc>
        <w:tc>
          <w:tcPr>
            <w:tcW w:w="5517" w:type="dxa"/>
            <w:vAlign w:val="center"/>
          </w:tcPr>
          <w:p w14:paraId="094CCB9F" w14:textId="77777777" w:rsidR="008F4CB6" w:rsidRPr="004A06E7" w:rsidRDefault="008F4CB6" w:rsidP="008F4CB6">
            <w:pPr>
              <w:pStyle w:val="Prrafodelista"/>
              <w:numPr>
                <w:ilvl w:val="0"/>
                <w:numId w:val="18"/>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p w14:paraId="622C5166" w14:textId="77777777" w:rsidR="008F4CB6" w:rsidRPr="004A06E7" w:rsidRDefault="008F4CB6" w:rsidP="008F4CB6">
            <w:pPr>
              <w:pStyle w:val="Prrafodelista"/>
              <w:numPr>
                <w:ilvl w:val="0"/>
                <w:numId w:val="28"/>
              </w:numPr>
              <w:rPr>
                <w:rFonts w:ascii="Times New Roman" w:hAnsi="Times New Roman" w:cs="Times New Roman"/>
                <w:sz w:val="22"/>
                <w:szCs w:val="22"/>
              </w:rPr>
            </w:pPr>
            <w:r w:rsidRPr="004A06E7">
              <w:rPr>
                <w:rFonts w:ascii="Times New Roman" w:hAnsi="Times New Roman" w:cs="Times New Roman"/>
                <w:sz w:val="22"/>
                <w:szCs w:val="22"/>
              </w:rPr>
              <w:t>American College of Sports Medicine</w:t>
            </w:r>
          </w:p>
        </w:tc>
        <w:tc>
          <w:tcPr>
            <w:tcW w:w="1575" w:type="dxa"/>
            <w:vAlign w:val="center"/>
          </w:tcPr>
          <w:p w14:paraId="593BB090" w14:textId="77777777" w:rsidR="008F4CB6" w:rsidRPr="004A06E7" w:rsidRDefault="008F4CB6" w:rsidP="00C962D6">
            <w:pPr>
              <w:rPr>
                <w:sz w:val="22"/>
                <w:szCs w:val="22"/>
              </w:rPr>
            </w:pPr>
            <w:r w:rsidRPr="004A06E7">
              <w:rPr>
                <w:sz w:val="22"/>
                <w:szCs w:val="22"/>
              </w:rPr>
              <w:t>Yes</w:t>
            </w:r>
          </w:p>
        </w:tc>
        <w:tc>
          <w:tcPr>
            <w:tcW w:w="1261" w:type="dxa"/>
            <w:vAlign w:val="center"/>
          </w:tcPr>
          <w:p w14:paraId="61F15D7A" w14:textId="77777777" w:rsidR="008F4CB6" w:rsidRPr="004A06E7" w:rsidRDefault="008F4CB6" w:rsidP="00C962D6">
            <w:pPr>
              <w:rPr>
                <w:sz w:val="22"/>
                <w:szCs w:val="22"/>
              </w:rPr>
            </w:pPr>
            <w:r w:rsidRPr="004A06E7">
              <w:rPr>
                <w:sz w:val="22"/>
                <w:szCs w:val="22"/>
              </w:rPr>
              <w:t>No</w:t>
            </w:r>
          </w:p>
        </w:tc>
      </w:tr>
      <w:tr w:rsidR="008F4CB6" w:rsidRPr="004A06E7" w14:paraId="695F95A4" w14:textId="77777777" w:rsidTr="00C962D6">
        <w:trPr>
          <w:trHeight w:val="735"/>
          <w:jc w:val="center"/>
        </w:trPr>
        <w:tc>
          <w:tcPr>
            <w:tcW w:w="1407" w:type="dxa"/>
            <w:vAlign w:val="center"/>
          </w:tcPr>
          <w:p w14:paraId="10798B7B" w14:textId="77777777" w:rsidR="008F4CB6" w:rsidRPr="004A06E7" w:rsidRDefault="008F4CB6" w:rsidP="00C962D6">
            <w:pPr>
              <w:rPr>
                <w:sz w:val="22"/>
                <w:szCs w:val="22"/>
              </w:rPr>
            </w:pPr>
            <w:r w:rsidRPr="004A06E7">
              <w:rPr>
                <w:sz w:val="22"/>
                <w:szCs w:val="22"/>
              </w:rPr>
              <w:t>Wagner et al. 2019</w:t>
            </w:r>
          </w:p>
        </w:tc>
        <w:tc>
          <w:tcPr>
            <w:tcW w:w="1260" w:type="dxa"/>
            <w:vAlign w:val="center"/>
          </w:tcPr>
          <w:p w14:paraId="21E8B88A" w14:textId="77777777" w:rsidR="008F4CB6" w:rsidRPr="004A06E7" w:rsidRDefault="008F4CB6" w:rsidP="00C962D6">
            <w:pPr>
              <w:rPr>
                <w:sz w:val="22"/>
                <w:szCs w:val="22"/>
              </w:rPr>
            </w:pPr>
            <w:r w:rsidRPr="004A06E7">
              <w:rPr>
                <w:sz w:val="22"/>
                <w:szCs w:val="22"/>
              </w:rPr>
              <w:t>Original study</w:t>
            </w:r>
          </w:p>
        </w:tc>
        <w:tc>
          <w:tcPr>
            <w:tcW w:w="2510" w:type="dxa"/>
            <w:vAlign w:val="center"/>
          </w:tcPr>
          <w:p w14:paraId="77FC4B37" w14:textId="77777777" w:rsidR="008F4CB6" w:rsidRPr="004A06E7" w:rsidRDefault="008F4CB6" w:rsidP="00C962D6">
            <w:pPr>
              <w:rPr>
                <w:sz w:val="22"/>
                <w:szCs w:val="22"/>
              </w:rPr>
            </w:pPr>
            <w:r w:rsidRPr="004A06E7">
              <w:rPr>
                <w:sz w:val="22"/>
                <w:szCs w:val="22"/>
              </w:rPr>
              <w:t>Adults with haemophilia</w:t>
            </w:r>
          </w:p>
        </w:tc>
        <w:tc>
          <w:tcPr>
            <w:tcW w:w="1061" w:type="dxa"/>
            <w:vAlign w:val="center"/>
          </w:tcPr>
          <w:p w14:paraId="24DE68F4" w14:textId="77777777" w:rsidR="008F4CB6" w:rsidRPr="004A06E7" w:rsidRDefault="008F4CB6" w:rsidP="00C962D6">
            <w:pPr>
              <w:rPr>
                <w:sz w:val="22"/>
                <w:szCs w:val="22"/>
              </w:rPr>
            </w:pPr>
            <w:r w:rsidRPr="004A06E7">
              <w:rPr>
                <w:sz w:val="22"/>
                <w:szCs w:val="22"/>
              </w:rPr>
              <w:t>Yes</w:t>
            </w:r>
          </w:p>
        </w:tc>
        <w:tc>
          <w:tcPr>
            <w:tcW w:w="5517" w:type="dxa"/>
            <w:vAlign w:val="center"/>
          </w:tcPr>
          <w:p w14:paraId="036D28BE" w14:textId="77777777" w:rsidR="008F4CB6" w:rsidRPr="004A06E7" w:rsidRDefault="008F4CB6" w:rsidP="008F4CB6">
            <w:pPr>
              <w:pStyle w:val="Prrafodelista"/>
              <w:numPr>
                <w:ilvl w:val="0"/>
                <w:numId w:val="18"/>
              </w:numPr>
              <w:rPr>
                <w:rFonts w:ascii="Times New Roman" w:hAnsi="Times New Roman" w:cs="Times New Roman"/>
                <w:sz w:val="22"/>
                <w:szCs w:val="22"/>
              </w:rPr>
            </w:pPr>
            <w:r w:rsidRPr="004A06E7">
              <w:rPr>
                <w:rFonts w:ascii="Times New Roman" w:hAnsi="Times New Roman" w:cs="Times New Roman"/>
                <w:sz w:val="22"/>
                <w:szCs w:val="22"/>
              </w:rPr>
              <w:t>World Federation of Haemophilia guidelines (2012)</w:t>
            </w:r>
          </w:p>
        </w:tc>
        <w:tc>
          <w:tcPr>
            <w:tcW w:w="1575" w:type="dxa"/>
            <w:vAlign w:val="center"/>
          </w:tcPr>
          <w:p w14:paraId="0DC0BB2C" w14:textId="77777777" w:rsidR="008F4CB6" w:rsidRPr="004A06E7" w:rsidRDefault="008F4CB6" w:rsidP="00C962D6">
            <w:pPr>
              <w:rPr>
                <w:sz w:val="22"/>
                <w:szCs w:val="22"/>
              </w:rPr>
            </w:pPr>
            <w:r w:rsidRPr="004A06E7">
              <w:rPr>
                <w:sz w:val="22"/>
                <w:szCs w:val="22"/>
              </w:rPr>
              <w:t>Yes</w:t>
            </w:r>
          </w:p>
        </w:tc>
        <w:tc>
          <w:tcPr>
            <w:tcW w:w="1261" w:type="dxa"/>
            <w:vAlign w:val="center"/>
          </w:tcPr>
          <w:p w14:paraId="35D938AA" w14:textId="77777777" w:rsidR="008F4CB6" w:rsidRPr="004A06E7" w:rsidRDefault="008F4CB6" w:rsidP="00C962D6">
            <w:pPr>
              <w:rPr>
                <w:sz w:val="22"/>
                <w:szCs w:val="22"/>
              </w:rPr>
            </w:pPr>
            <w:r w:rsidRPr="004A06E7">
              <w:rPr>
                <w:sz w:val="22"/>
                <w:szCs w:val="22"/>
              </w:rPr>
              <w:t>No</w:t>
            </w:r>
          </w:p>
        </w:tc>
      </w:tr>
      <w:tr w:rsidR="008F4CB6" w:rsidRPr="004A06E7" w14:paraId="053B7DEB" w14:textId="77777777" w:rsidTr="00C962D6">
        <w:trPr>
          <w:trHeight w:val="949"/>
          <w:jc w:val="center"/>
        </w:trPr>
        <w:tc>
          <w:tcPr>
            <w:tcW w:w="1407" w:type="dxa"/>
            <w:vAlign w:val="center"/>
          </w:tcPr>
          <w:p w14:paraId="12FCA426" w14:textId="77777777" w:rsidR="008F4CB6" w:rsidRPr="004A06E7" w:rsidRDefault="008F4CB6" w:rsidP="00C962D6">
            <w:pPr>
              <w:rPr>
                <w:sz w:val="22"/>
                <w:szCs w:val="22"/>
              </w:rPr>
            </w:pPr>
            <w:r w:rsidRPr="004A06E7">
              <w:rPr>
                <w:sz w:val="22"/>
                <w:szCs w:val="22"/>
              </w:rPr>
              <w:t>Weggemans et al. 2018</w:t>
            </w:r>
          </w:p>
        </w:tc>
        <w:tc>
          <w:tcPr>
            <w:tcW w:w="1260" w:type="dxa"/>
            <w:vAlign w:val="center"/>
          </w:tcPr>
          <w:p w14:paraId="01320B0B" w14:textId="77777777" w:rsidR="008F4CB6" w:rsidRPr="004A06E7" w:rsidRDefault="008F4CB6" w:rsidP="00C962D6">
            <w:pPr>
              <w:rPr>
                <w:sz w:val="22"/>
                <w:szCs w:val="22"/>
              </w:rPr>
            </w:pPr>
            <w:r w:rsidRPr="004A06E7">
              <w:rPr>
                <w:sz w:val="22"/>
                <w:szCs w:val="22"/>
              </w:rPr>
              <w:t>Systematic review article</w:t>
            </w:r>
          </w:p>
        </w:tc>
        <w:tc>
          <w:tcPr>
            <w:tcW w:w="2510" w:type="dxa"/>
            <w:vAlign w:val="center"/>
          </w:tcPr>
          <w:p w14:paraId="77DE522D" w14:textId="77777777" w:rsidR="008F4CB6" w:rsidRPr="004A06E7" w:rsidRDefault="008F4CB6" w:rsidP="00C962D6">
            <w:pPr>
              <w:rPr>
                <w:sz w:val="22"/>
                <w:szCs w:val="22"/>
              </w:rPr>
            </w:pPr>
            <w:r w:rsidRPr="004A06E7">
              <w:rPr>
                <w:sz w:val="22"/>
                <w:szCs w:val="22"/>
              </w:rPr>
              <w:t>General population</w:t>
            </w:r>
          </w:p>
        </w:tc>
        <w:tc>
          <w:tcPr>
            <w:tcW w:w="1061" w:type="dxa"/>
            <w:vAlign w:val="center"/>
          </w:tcPr>
          <w:p w14:paraId="2703767F" w14:textId="77777777" w:rsidR="008F4CB6" w:rsidRPr="004A06E7" w:rsidRDefault="008F4CB6" w:rsidP="00C962D6">
            <w:pPr>
              <w:rPr>
                <w:sz w:val="22"/>
                <w:szCs w:val="22"/>
              </w:rPr>
            </w:pPr>
            <w:r w:rsidRPr="004A06E7">
              <w:rPr>
                <w:sz w:val="22"/>
                <w:szCs w:val="22"/>
              </w:rPr>
              <w:t>Yes</w:t>
            </w:r>
          </w:p>
        </w:tc>
        <w:tc>
          <w:tcPr>
            <w:tcW w:w="5517" w:type="dxa"/>
            <w:vAlign w:val="center"/>
          </w:tcPr>
          <w:p w14:paraId="4AE5A59A"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p w14:paraId="670ED903" w14:textId="77777777" w:rsidR="008F4CB6" w:rsidRPr="004A06E7" w:rsidRDefault="008F4CB6" w:rsidP="008F4CB6">
            <w:pPr>
              <w:pStyle w:val="Prrafodelista"/>
              <w:numPr>
                <w:ilvl w:val="0"/>
                <w:numId w:val="30"/>
              </w:numPr>
              <w:rPr>
                <w:rFonts w:ascii="Times New Roman" w:hAnsi="Times New Roman" w:cs="Times New Roman"/>
                <w:sz w:val="22"/>
                <w:szCs w:val="22"/>
              </w:rPr>
            </w:pPr>
            <w:r w:rsidRPr="004A06E7">
              <w:rPr>
                <w:rFonts w:ascii="Times New Roman" w:hAnsi="Times New Roman" w:cs="Times New Roman"/>
                <w:sz w:val="22"/>
                <w:szCs w:val="22"/>
              </w:rPr>
              <w:t>Dutch Physical Activity Guidelines (2017)</w:t>
            </w:r>
          </w:p>
        </w:tc>
        <w:tc>
          <w:tcPr>
            <w:tcW w:w="1575" w:type="dxa"/>
            <w:vAlign w:val="center"/>
          </w:tcPr>
          <w:p w14:paraId="3FA840A6" w14:textId="77777777" w:rsidR="008F4CB6" w:rsidRPr="004A06E7" w:rsidRDefault="008F4CB6" w:rsidP="00C962D6">
            <w:pPr>
              <w:rPr>
                <w:sz w:val="22"/>
                <w:szCs w:val="22"/>
              </w:rPr>
            </w:pPr>
            <w:r w:rsidRPr="004A06E7">
              <w:rPr>
                <w:sz w:val="22"/>
                <w:szCs w:val="22"/>
              </w:rPr>
              <w:t>Yes</w:t>
            </w:r>
          </w:p>
        </w:tc>
        <w:tc>
          <w:tcPr>
            <w:tcW w:w="1261" w:type="dxa"/>
            <w:vAlign w:val="center"/>
          </w:tcPr>
          <w:p w14:paraId="34C5041C" w14:textId="77777777" w:rsidR="008F4CB6" w:rsidRPr="004A06E7" w:rsidRDefault="008F4CB6" w:rsidP="00C962D6">
            <w:pPr>
              <w:rPr>
                <w:sz w:val="22"/>
                <w:szCs w:val="22"/>
              </w:rPr>
            </w:pPr>
            <w:r w:rsidRPr="004A06E7">
              <w:rPr>
                <w:sz w:val="22"/>
                <w:szCs w:val="22"/>
              </w:rPr>
              <w:t>No</w:t>
            </w:r>
          </w:p>
        </w:tc>
      </w:tr>
      <w:tr w:rsidR="008F4CB6" w:rsidRPr="004A06E7" w14:paraId="518440E7" w14:textId="77777777" w:rsidTr="00C962D6">
        <w:trPr>
          <w:trHeight w:val="735"/>
          <w:jc w:val="center"/>
        </w:trPr>
        <w:tc>
          <w:tcPr>
            <w:tcW w:w="1407" w:type="dxa"/>
            <w:vAlign w:val="center"/>
          </w:tcPr>
          <w:p w14:paraId="565A4862" w14:textId="77777777" w:rsidR="008F4CB6" w:rsidRPr="004A06E7" w:rsidRDefault="008F4CB6" w:rsidP="00C962D6">
            <w:pPr>
              <w:rPr>
                <w:sz w:val="22"/>
                <w:szCs w:val="22"/>
              </w:rPr>
            </w:pPr>
            <w:r w:rsidRPr="004A06E7">
              <w:rPr>
                <w:sz w:val="22"/>
                <w:szCs w:val="22"/>
              </w:rPr>
              <w:t>Wing &amp; Stannard, 2016</w:t>
            </w:r>
          </w:p>
        </w:tc>
        <w:tc>
          <w:tcPr>
            <w:tcW w:w="1260" w:type="dxa"/>
            <w:vAlign w:val="center"/>
          </w:tcPr>
          <w:p w14:paraId="6097B14A" w14:textId="77777777" w:rsidR="008F4CB6" w:rsidRPr="004A06E7" w:rsidRDefault="008F4CB6" w:rsidP="00C962D6">
            <w:pPr>
              <w:rPr>
                <w:sz w:val="22"/>
                <w:szCs w:val="22"/>
              </w:rPr>
            </w:pPr>
            <w:r w:rsidRPr="004A06E7">
              <w:rPr>
                <w:sz w:val="22"/>
                <w:szCs w:val="22"/>
              </w:rPr>
              <w:t>Editorial</w:t>
            </w:r>
          </w:p>
        </w:tc>
        <w:tc>
          <w:tcPr>
            <w:tcW w:w="2510" w:type="dxa"/>
            <w:vAlign w:val="center"/>
          </w:tcPr>
          <w:p w14:paraId="36794DFB" w14:textId="77777777" w:rsidR="008F4CB6" w:rsidRPr="004A06E7" w:rsidRDefault="008F4CB6" w:rsidP="00C962D6">
            <w:pPr>
              <w:rPr>
                <w:sz w:val="22"/>
                <w:szCs w:val="22"/>
              </w:rPr>
            </w:pPr>
            <w:r w:rsidRPr="004A06E7">
              <w:rPr>
                <w:sz w:val="22"/>
                <w:szCs w:val="22"/>
              </w:rPr>
              <w:t>Adult women</w:t>
            </w:r>
          </w:p>
        </w:tc>
        <w:tc>
          <w:tcPr>
            <w:tcW w:w="1061" w:type="dxa"/>
            <w:vAlign w:val="center"/>
          </w:tcPr>
          <w:p w14:paraId="66B177D0" w14:textId="77777777" w:rsidR="008F4CB6" w:rsidRPr="004A06E7" w:rsidRDefault="008F4CB6" w:rsidP="00C962D6">
            <w:pPr>
              <w:rPr>
                <w:sz w:val="22"/>
                <w:szCs w:val="22"/>
              </w:rPr>
            </w:pPr>
            <w:r w:rsidRPr="004A06E7">
              <w:rPr>
                <w:sz w:val="22"/>
                <w:szCs w:val="22"/>
              </w:rPr>
              <w:t>Yes</w:t>
            </w:r>
          </w:p>
        </w:tc>
        <w:tc>
          <w:tcPr>
            <w:tcW w:w="5517" w:type="dxa"/>
            <w:vAlign w:val="center"/>
          </w:tcPr>
          <w:p w14:paraId="414E5A67" w14:textId="77777777" w:rsidR="008F4CB6" w:rsidRPr="004A06E7" w:rsidRDefault="008F4CB6" w:rsidP="008F4CB6">
            <w:pPr>
              <w:pStyle w:val="Prrafodelista"/>
              <w:numPr>
                <w:ilvl w:val="0"/>
                <w:numId w:val="4"/>
              </w:numPr>
              <w:rPr>
                <w:rFonts w:ascii="Times New Roman" w:hAnsi="Times New Roman" w:cs="Times New Roman"/>
                <w:sz w:val="22"/>
                <w:szCs w:val="22"/>
              </w:rPr>
            </w:pPr>
            <w:r w:rsidRPr="004A06E7">
              <w:rPr>
                <w:rFonts w:ascii="Times New Roman" w:hAnsi="Times New Roman" w:cs="Times New Roman"/>
                <w:sz w:val="22"/>
                <w:szCs w:val="22"/>
              </w:rPr>
              <w:t>American College of obstetrics and gynaecology</w:t>
            </w:r>
          </w:p>
          <w:p w14:paraId="75EEF436" w14:textId="77777777" w:rsidR="008F4CB6" w:rsidRPr="004A06E7" w:rsidRDefault="008F4CB6" w:rsidP="008F4CB6">
            <w:pPr>
              <w:pStyle w:val="Prrafodelista"/>
              <w:numPr>
                <w:ilvl w:val="0"/>
                <w:numId w:val="13"/>
              </w:numPr>
              <w:rPr>
                <w:rFonts w:ascii="Times New Roman" w:hAnsi="Times New Roman" w:cs="Times New Roman"/>
                <w:sz w:val="22"/>
                <w:szCs w:val="22"/>
              </w:rPr>
            </w:pPr>
            <w:r w:rsidRPr="004A06E7">
              <w:rPr>
                <w:rFonts w:ascii="Times New Roman" w:hAnsi="Times New Roman" w:cs="Times New Roman"/>
                <w:sz w:val="22"/>
                <w:szCs w:val="22"/>
              </w:rPr>
              <w:t>US department of health and human services</w:t>
            </w:r>
          </w:p>
        </w:tc>
        <w:tc>
          <w:tcPr>
            <w:tcW w:w="1575" w:type="dxa"/>
            <w:vAlign w:val="center"/>
          </w:tcPr>
          <w:p w14:paraId="6B1BB0CD" w14:textId="77777777" w:rsidR="008F4CB6" w:rsidRPr="004A06E7" w:rsidRDefault="008F4CB6" w:rsidP="00C962D6">
            <w:pPr>
              <w:rPr>
                <w:sz w:val="22"/>
                <w:szCs w:val="22"/>
              </w:rPr>
            </w:pPr>
            <w:r w:rsidRPr="004A06E7">
              <w:rPr>
                <w:sz w:val="22"/>
                <w:szCs w:val="22"/>
              </w:rPr>
              <w:t>Yes</w:t>
            </w:r>
          </w:p>
        </w:tc>
        <w:tc>
          <w:tcPr>
            <w:tcW w:w="1261" w:type="dxa"/>
            <w:vAlign w:val="center"/>
          </w:tcPr>
          <w:p w14:paraId="205AABF9" w14:textId="77777777" w:rsidR="008F4CB6" w:rsidRPr="004A06E7" w:rsidRDefault="008F4CB6" w:rsidP="00C962D6">
            <w:pPr>
              <w:rPr>
                <w:sz w:val="22"/>
                <w:szCs w:val="22"/>
              </w:rPr>
            </w:pPr>
            <w:r w:rsidRPr="004A06E7">
              <w:rPr>
                <w:sz w:val="22"/>
                <w:szCs w:val="22"/>
              </w:rPr>
              <w:t>No</w:t>
            </w:r>
          </w:p>
        </w:tc>
      </w:tr>
      <w:tr w:rsidR="008F4CB6" w:rsidRPr="004A06E7" w14:paraId="336C2784" w14:textId="77777777" w:rsidTr="00C962D6">
        <w:trPr>
          <w:trHeight w:val="975"/>
          <w:jc w:val="center"/>
        </w:trPr>
        <w:tc>
          <w:tcPr>
            <w:tcW w:w="1407" w:type="dxa"/>
            <w:vAlign w:val="center"/>
          </w:tcPr>
          <w:p w14:paraId="59BAC8C4" w14:textId="77777777" w:rsidR="008F4CB6" w:rsidRPr="004A06E7" w:rsidRDefault="008F4CB6" w:rsidP="00C962D6">
            <w:pPr>
              <w:tabs>
                <w:tab w:val="left" w:pos="787"/>
              </w:tabs>
              <w:rPr>
                <w:sz w:val="22"/>
                <w:szCs w:val="22"/>
              </w:rPr>
            </w:pPr>
            <w:r w:rsidRPr="004A06E7">
              <w:rPr>
                <w:sz w:val="22"/>
                <w:szCs w:val="22"/>
              </w:rPr>
              <w:t>World Health Organization, 2020</w:t>
            </w:r>
          </w:p>
        </w:tc>
        <w:tc>
          <w:tcPr>
            <w:tcW w:w="1260" w:type="dxa"/>
            <w:vAlign w:val="center"/>
          </w:tcPr>
          <w:p w14:paraId="6DB4E1CA" w14:textId="77777777" w:rsidR="008F4CB6" w:rsidRPr="004A06E7" w:rsidRDefault="008F4CB6" w:rsidP="00C962D6">
            <w:pPr>
              <w:rPr>
                <w:sz w:val="22"/>
                <w:szCs w:val="22"/>
              </w:rPr>
            </w:pPr>
            <w:r w:rsidRPr="004A06E7">
              <w:rPr>
                <w:sz w:val="22"/>
                <w:szCs w:val="22"/>
              </w:rPr>
              <w:t>Guideline</w:t>
            </w:r>
          </w:p>
        </w:tc>
        <w:tc>
          <w:tcPr>
            <w:tcW w:w="2510" w:type="dxa"/>
            <w:vAlign w:val="center"/>
          </w:tcPr>
          <w:p w14:paraId="4F46F360" w14:textId="77777777" w:rsidR="008F4CB6" w:rsidRPr="004A06E7" w:rsidRDefault="008F4CB6" w:rsidP="00C962D6">
            <w:pPr>
              <w:rPr>
                <w:sz w:val="22"/>
                <w:szCs w:val="22"/>
              </w:rPr>
            </w:pPr>
            <w:r w:rsidRPr="004A06E7">
              <w:rPr>
                <w:sz w:val="22"/>
                <w:szCs w:val="22"/>
              </w:rPr>
              <w:t>General population</w:t>
            </w:r>
          </w:p>
        </w:tc>
        <w:tc>
          <w:tcPr>
            <w:tcW w:w="1061" w:type="dxa"/>
            <w:vAlign w:val="center"/>
          </w:tcPr>
          <w:p w14:paraId="6FF3806A" w14:textId="77777777" w:rsidR="008F4CB6" w:rsidRPr="004A06E7" w:rsidRDefault="008F4CB6" w:rsidP="00C962D6">
            <w:pPr>
              <w:rPr>
                <w:sz w:val="22"/>
                <w:szCs w:val="22"/>
              </w:rPr>
            </w:pPr>
            <w:r w:rsidRPr="004A06E7">
              <w:rPr>
                <w:sz w:val="22"/>
                <w:szCs w:val="22"/>
              </w:rPr>
              <w:t>N/A</w:t>
            </w:r>
          </w:p>
        </w:tc>
        <w:tc>
          <w:tcPr>
            <w:tcW w:w="5517" w:type="dxa"/>
            <w:vAlign w:val="center"/>
          </w:tcPr>
          <w:p w14:paraId="6B925AD7" w14:textId="77777777" w:rsidR="008F4CB6" w:rsidRPr="004A06E7" w:rsidRDefault="008F4CB6" w:rsidP="008F4CB6">
            <w:pPr>
              <w:pStyle w:val="Prrafodelista"/>
              <w:numPr>
                <w:ilvl w:val="0"/>
                <w:numId w:val="4"/>
              </w:numPr>
              <w:rPr>
                <w:rFonts w:ascii="Times New Roman" w:hAnsi="Times New Roman" w:cs="Times New Roman"/>
                <w:sz w:val="22"/>
                <w:szCs w:val="22"/>
              </w:rPr>
            </w:pPr>
            <w:r w:rsidRPr="004A06E7">
              <w:rPr>
                <w:rFonts w:ascii="Times New Roman" w:hAnsi="Times New Roman" w:cs="Times New Roman"/>
                <w:sz w:val="22"/>
                <w:szCs w:val="22"/>
              </w:rPr>
              <w:t>N/A</w:t>
            </w:r>
          </w:p>
        </w:tc>
        <w:tc>
          <w:tcPr>
            <w:tcW w:w="1575" w:type="dxa"/>
            <w:vAlign w:val="center"/>
          </w:tcPr>
          <w:p w14:paraId="68B3DF84" w14:textId="77777777" w:rsidR="008F4CB6" w:rsidRPr="004A06E7" w:rsidRDefault="008F4CB6" w:rsidP="00C962D6">
            <w:pPr>
              <w:rPr>
                <w:sz w:val="22"/>
                <w:szCs w:val="22"/>
              </w:rPr>
            </w:pPr>
            <w:r w:rsidRPr="004A06E7">
              <w:rPr>
                <w:sz w:val="22"/>
                <w:szCs w:val="22"/>
              </w:rPr>
              <w:t>Yes</w:t>
            </w:r>
          </w:p>
        </w:tc>
        <w:tc>
          <w:tcPr>
            <w:tcW w:w="1261" w:type="dxa"/>
            <w:vAlign w:val="center"/>
          </w:tcPr>
          <w:p w14:paraId="5792BD11" w14:textId="77777777" w:rsidR="008F4CB6" w:rsidRPr="004A06E7" w:rsidRDefault="008F4CB6" w:rsidP="00C962D6">
            <w:pPr>
              <w:rPr>
                <w:sz w:val="22"/>
                <w:szCs w:val="22"/>
              </w:rPr>
            </w:pPr>
            <w:r w:rsidRPr="004A06E7">
              <w:rPr>
                <w:sz w:val="22"/>
                <w:szCs w:val="22"/>
              </w:rPr>
              <w:t>No</w:t>
            </w:r>
          </w:p>
        </w:tc>
      </w:tr>
      <w:tr w:rsidR="008F4CB6" w:rsidRPr="004A06E7" w14:paraId="44B91DD4" w14:textId="77777777" w:rsidTr="00C962D6">
        <w:trPr>
          <w:trHeight w:val="735"/>
          <w:jc w:val="center"/>
        </w:trPr>
        <w:tc>
          <w:tcPr>
            <w:tcW w:w="1407" w:type="dxa"/>
            <w:vAlign w:val="center"/>
          </w:tcPr>
          <w:p w14:paraId="5734D3D6" w14:textId="77777777" w:rsidR="008F4CB6" w:rsidRPr="004A06E7" w:rsidRDefault="008F4CB6" w:rsidP="00C962D6">
            <w:pPr>
              <w:rPr>
                <w:sz w:val="22"/>
                <w:szCs w:val="22"/>
              </w:rPr>
            </w:pPr>
            <w:r w:rsidRPr="004A06E7">
              <w:rPr>
                <w:sz w:val="22"/>
                <w:szCs w:val="22"/>
              </w:rPr>
              <w:t>World Health Organization, 2021</w:t>
            </w:r>
          </w:p>
        </w:tc>
        <w:tc>
          <w:tcPr>
            <w:tcW w:w="1260" w:type="dxa"/>
            <w:vAlign w:val="center"/>
          </w:tcPr>
          <w:p w14:paraId="20AF8D43" w14:textId="77777777" w:rsidR="008F4CB6" w:rsidRPr="004A06E7" w:rsidRDefault="008F4CB6" w:rsidP="00C962D6">
            <w:pPr>
              <w:rPr>
                <w:sz w:val="22"/>
                <w:szCs w:val="22"/>
              </w:rPr>
            </w:pPr>
            <w:r w:rsidRPr="004A06E7">
              <w:rPr>
                <w:sz w:val="22"/>
                <w:szCs w:val="22"/>
              </w:rPr>
              <w:t>Official document</w:t>
            </w:r>
          </w:p>
        </w:tc>
        <w:tc>
          <w:tcPr>
            <w:tcW w:w="2510" w:type="dxa"/>
            <w:vAlign w:val="center"/>
          </w:tcPr>
          <w:p w14:paraId="09CB18FD" w14:textId="77777777" w:rsidR="008F4CB6" w:rsidRPr="004A06E7" w:rsidRDefault="008F4CB6" w:rsidP="00C962D6">
            <w:pPr>
              <w:rPr>
                <w:sz w:val="22"/>
                <w:szCs w:val="22"/>
              </w:rPr>
            </w:pPr>
            <w:r w:rsidRPr="004A06E7">
              <w:rPr>
                <w:sz w:val="22"/>
                <w:szCs w:val="22"/>
              </w:rPr>
              <w:t>General population</w:t>
            </w:r>
          </w:p>
        </w:tc>
        <w:tc>
          <w:tcPr>
            <w:tcW w:w="1061" w:type="dxa"/>
            <w:vAlign w:val="center"/>
          </w:tcPr>
          <w:p w14:paraId="4F8A46A0" w14:textId="77777777" w:rsidR="008F4CB6" w:rsidRPr="004A06E7" w:rsidRDefault="008F4CB6" w:rsidP="00C962D6">
            <w:pPr>
              <w:rPr>
                <w:sz w:val="22"/>
                <w:szCs w:val="22"/>
              </w:rPr>
            </w:pPr>
            <w:r w:rsidRPr="004A06E7">
              <w:rPr>
                <w:sz w:val="22"/>
                <w:szCs w:val="22"/>
              </w:rPr>
              <w:t>Yes</w:t>
            </w:r>
          </w:p>
        </w:tc>
        <w:tc>
          <w:tcPr>
            <w:tcW w:w="5517" w:type="dxa"/>
            <w:vAlign w:val="center"/>
          </w:tcPr>
          <w:p w14:paraId="06C4421E" w14:textId="77777777" w:rsidR="008F4CB6" w:rsidRPr="004A06E7" w:rsidRDefault="008F4CB6" w:rsidP="004A06E7">
            <w:pPr>
              <w:pStyle w:val="Prrafodelista"/>
              <w:numPr>
                <w:ilvl w:val="0"/>
                <w:numId w:val="4"/>
              </w:numPr>
              <w:rPr>
                <w:rFonts w:ascii="Times New Roman" w:hAnsi="Times New Roman" w:cs="Times New Roman"/>
                <w:sz w:val="22"/>
                <w:szCs w:val="22"/>
              </w:rPr>
            </w:pPr>
            <w:r w:rsidRPr="004A06E7">
              <w:rPr>
                <w:rFonts w:ascii="Times New Roman" w:hAnsi="Times New Roman" w:cs="Times New Roman"/>
                <w:sz w:val="22"/>
                <w:szCs w:val="22"/>
              </w:rPr>
              <w:t>WHO guidelines on physical activity and sedentary behaviour (2021)</w:t>
            </w:r>
          </w:p>
        </w:tc>
        <w:tc>
          <w:tcPr>
            <w:tcW w:w="1575" w:type="dxa"/>
            <w:vAlign w:val="center"/>
          </w:tcPr>
          <w:p w14:paraId="32293225" w14:textId="77777777" w:rsidR="008F4CB6" w:rsidRPr="004A06E7" w:rsidRDefault="008F4CB6" w:rsidP="00C962D6">
            <w:pPr>
              <w:rPr>
                <w:sz w:val="22"/>
                <w:szCs w:val="22"/>
              </w:rPr>
            </w:pPr>
            <w:r w:rsidRPr="004A06E7">
              <w:rPr>
                <w:sz w:val="22"/>
                <w:szCs w:val="22"/>
              </w:rPr>
              <w:t>Yes</w:t>
            </w:r>
          </w:p>
        </w:tc>
        <w:tc>
          <w:tcPr>
            <w:tcW w:w="1261" w:type="dxa"/>
            <w:vAlign w:val="center"/>
          </w:tcPr>
          <w:p w14:paraId="71758696" w14:textId="77777777" w:rsidR="008F4CB6" w:rsidRPr="004A06E7" w:rsidRDefault="008F4CB6" w:rsidP="00C962D6">
            <w:pPr>
              <w:rPr>
                <w:sz w:val="22"/>
                <w:szCs w:val="22"/>
              </w:rPr>
            </w:pPr>
            <w:r w:rsidRPr="004A06E7">
              <w:rPr>
                <w:sz w:val="22"/>
                <w:szCs w:val="22"/>
              </w:rPr>
              <w:t>Yes</w:t>
            </w:r>
          </w:p>
        </w:tc>
      </w:tr>
      <w:tr w:rsidR="008F4CB6" w:rsidRPr="004A06E7" w14:paraId="7511DE40" w14:textId="77777777" w:rsidTr="00C962D6">
        <w:trPr>
          <w:trHeight w:val="1487"/>
          <w:jc w:val="center"/>
        </w:trPr>
        <w:tc>
          <w:tcPr>
            <w:tcW w:w="1407" w:type="dxa"/>
            <w:vAlign w:val="center"/>
          </w:tcPr>
          <w:p w14:paraId="0CBA393E" w14:textId="77777777" w:rsidR="008F4CB6" w:rsidRPr="004A06E7" w:rsidRDefault="008F4CB6" w:rsidP="00C962D6">
            <w:pPr>
              <w:rPr>
                <w:sz w:val="22"/>
                <w:szCs w:val="22"/>
              </w:rPr>
            </w:pPr>
            <w:r w:rsidRPr="004A06E7">
              <w:rPr>
                <w:sz w:val="22"/>
                <w:szCs w:val="22"/>
              </w:rPr>
              <w:t>Yang et al. 2019</w:t>
            </w:r>
          </w:p>
        </w:tc>
        <w:tc>
          <w:tcPr>
            <w:tcW w:w="1260" w:type="dxa"/>
            <w:vAlign w:val="center"/>
          </w:tcPr>
          <w:p w14:paraId="5F32B03A" w14:textId="77777777" w:rsidR="008F4CB6" w:rsidRPr="004A06E7" w:rsidRDefault="008F4CB6" w:rsidP="00C962D6">
            <w:pPr>
              <w:rPr>
                <w:sz w:val="22"/>
                <w:szCs w:val="22"/>
              </w:rPr>
            </w:pPr>
            <w:r w:rsidRPr="004A06E7">
              <w:rPr>
                <w:sz w:val="22"/>
                <w:szCs w:val="22"/>
              </w:rPr>
              <w:t>Review article</w:t>
            </w:r>
          </w:p>
        </w:tc>
        <w:tc>
          <w:tcPr>
            <w:tcW w:w="2510" w:type="dxa"/>
            <w:vAlign w:val="center"/>
          </w:tcPr>
          <w:p w14:paraId="369F7D75" w14:textId="77777777" w:rsidR="008F4CB6" w:rsidRPr="004A06E7" w:rsidRDefault="008F4CB6" w:rsidP="00C962D6">
            <w:pPr>
              <w:rPr>
                <w:sz w:val="22"/>
                <w:szCs w:val="22"/>
              </w:rPr>
            </w:pPr>
            <w:r w:rsidRPr="004A06E7">
              <w:rPr>
                <w:sz w:val="22"/>
                <w:szCs w:val="22"/>
              </w:rPr>
              <w:t>General population</w:t>
            </w:r>
          </w:p>
        </w:tc>
        <w:tc>
          <w:tcPr>
            <w:tcW w:w="1061" w:type="dxa"/>
            <w:vAlign w:val="center"/>
          </w:tcPr>
          <w:p w14:paraId="1F9CC9EC" w14:textId="77777777" w:rsidR="008F4CB6" w:rsidRPr="004A06E7" w:rsidRDefault="008F4CB6" w:rsidP="00C962D6">
            <w:pPr>
              <w:rPr>
                <w:sz w:val="22"/>
                <w:szCs w:val="22"/>
              </w:rPr>
            </w:pPr>
            <w:r w:rsidRPr="004A06E7">
              <w:rPr>
                <w:sz w:val="22"/>
                <w:szCs w:val="22"/>
              </w:rPr>
              <w:t xml:space="preserve">Yes </w:t>
            </w:r>
          </w:p>
        </w:tc>
        <w:tc>
          <w:tcPr>
            <w:tcW w:w="5517" w:type="dxa"/>
            <w:vAlign w:val="center"/>
          </w:tcPr>
          <w:p w14:paraId="5CFB2319" w14:textId="77777777" w:rsidR="008F4CB6" w:rsidRPr="004A06E7" w:rsidRDefault="008F4CB6" w:rsidP="008F4CB6">
            <w:pPr>
              <w:pStyle w:val="Prrafodelista"/>
              <w:numPr>
                <w:ilvl w:val="0"/>
                <w:numId w:val="7"/>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p w14:paraId="297E510C" w14:textId="77777777" w:rsidR="008F4CB6" w:rsidRPr="004A06E7" w:rsidRDefault="008F4CB6" w:rsidP="008F4CB6">
            <w:pPr>
              <w:pStyle w:val="Prrafodelista"/>
              <w:numPr>
                <w:ilvl w:val="0"/>
                <w:numId w:val="29"/>
              </w:numPr>
              <w:rPr>
                <w:rFonts w:ascii="Times New Roman" w:hAnsi="Times New Roman" w:cs="Times New Roman"/>
                <w:sz w:val="22"/>
                <w:szCs w:val="22"/>
              </w:rPr>
            </w:pPr>
            <w:r w:rsidRPr="004A06E7">
              <w:rPr>
                <w:rFonts w:ascii="Times New Roman" w:hAnsi="Times New Roman" w:cs="Times New Roman"/>
                <w:sz w:val="22"/>
                <w:szCs w:val="22"/>
              </w:rPr>
              <w:t>WHO global recommendations for physical activity for health (2010)</w:t>
            </w:r>
          </w:p>
        </w:tc>
        <w:tc>
          <w:tcPr>
            <w:tcW w:w="1575" w:type="dxa"/>
            <w:vAlign w:val="center"/>
          </w:tcPr>
          <w:p w14:paraId="6DF80077" w14:textId="77777777" w:rsidR="008F4CB6" w:rsidRPr="004A06E7" w:rsidRDefault="008F4CB6" w:rsidP="00C962D6">
            <w:pPr>
              <w:rPr>
                <w:sz w:val="22"/>
                <w:szCs w:val="22"/>
              </w:rPr>
            </w:pPr>
            <w:r w:rsidRPr="004A06E7">
              <w:rPr>
                <w:sz w:val="22"/>
                <w:szCs w:val="22"/>
              </w:rPr>
              <w:t>Yes</w:t>
            </w:r>
          </w:p>
        </w:tc>
        <w:tc>
          <w:tcPr>
            <w:tcW w:w="1261" w:type="dxa"/>
            <w:vAlign w:val="center"/>
          </w:tcPr>
          <w:p w14:paraId="5E36BD87" w14:textId="77777777" w:rsidR="008F4CB6" w:rsidRPr="004A06E7" w:rsidRDefault="008F4CB6" w:rsidP="00C962D6">
            <w:pPr>
              <w:rPr>
                <w:sz w:val="22"/>
                <w:szCs w:val="22"/>
              </w:rPr>
            </w:pPr>
            <w:r w:rsidRPr="004A06E7">
              <w:rPr>
                <w:sz w:val="22"/>
                <w:szCs w:val="22"/>
              </w:rPr>
              <w:t>No</w:t>
            </w:r>
          </w:p>
        </w:tc>
      </w:tr>
      <w:tr w:rsidR="008F4CB6" w:rsidRPr="004A06E7" w14:paraId="7AEC0865" w14:textId="77777777" w:rsidTr="00C962D6">
        <w:trPr>
          <w:trHeight w:val="447"/>
          <w:jc w:val="center"/>
        </w:trPr>
        <w:tc>
          <w:tcPr>
            <w:tcW w:w="1407" w:type="dxa"/>
            <w:vAlign w:val="center"/>
          </w:tcPr>
          <w:p w14:paraId="498820E8" w14:textId="77777777" w:rsidR="008F4CB6" w:rsidRPr="004A06E7" w:rsidRDefault="008F4CB6" w:rsidP="00C962D6">
            <w:pPr>
              <w:rPr>
                <w:sz w:val="22"/>
                <w:szCs w:val="22"/>
              </w:rPr>
            </w:pPr>
            <w:r w:rsidRPr="004A06E7">
              <w:rPr>
                <w:sz w:val="22"/>
                <w:szCs w:val="22"/>
              </w:rPr>
              <w:t>Zhao et al. 2020</w:t>
            </w:r>
          </w:p>
        </w:tc>
        <w:tc>
          <w:tcPr>
            <w:tcW w:w="1260" w:type="dxa"/>
            <w:vAlign w:val="center"/>
          </w:tcPr>
          <w:p w14:paraId="06632E3D" w14:textId="77777777" w:rsidR="008F4CB6" w:rsidRPr="004A06E7" w:rsidRDefault="008F4CB6" w:rsidP="00C962D6">
            <w:pPr>
              <w:rPr>
                <w:sz w:val="22"/>
                <w:szCs w:val="22"/>
              </w:rPr>
            </w:pPr>
            <w:r w:rsidRPr="004A06E7">
              <w:rPr>
                <w:sz w:val="22"/>
                <w:szCs w:val="22"/>
              </w:rPr>
              <w:t>Original study</w:t>
            </w:r>
          </w:p>
        </w:tc>
        <w:tc>
          <w:tcPr>
            <w:tcW w:w="2510" w:type="dxa"/>
            <w:vAlign w:val="center"/>
          </w:tcPr>
          <w:p w14:paraId="25F1985A" w14:textId="77777777" w:rsidR="008F4CB6" w:rsidRPr="004A06E7" w:rsidRDefault="008F4CB6" w:rsidP="00C962D6">
            <w:pPr>
              <w:rPr>
                <w:sz w:val="22"/>
                <w:szCs w:val="22"/>
              </w:rPr>
            </w:pPr>
            <w:r w:rsidRPr="004A06E7">
              <w:rPr>
                <w:sz w:val="22"/>
                <w:szCs w:val="22"/>
              </w:rPr>
              <w:t>General population</w:t>
            </w:r>
          </w:p>
        </w:tc>
        <w:tc>
          <w:tcPr>
            <w:tcW w:w="1061" w:type="dxa"/>
            <w:vAlign w:val="center"/>
          </w:tcPr>
          <w:p w14:paraId="406E8565" w14:textId="77777777" w:rsidR="008F4CB6" w:rsidRPr="004A06E7" w:rsidRDefault="008F4CB6" w:rsidP="00C962D6">
            <w:pPr>
              <w:rPr>
                <w:sz w:val="22"/>
                <w:szCs w:val="22"/>
              </w:rPr>
            </w:pPr>
            <w:r w:rsidRPr="004A06E7">
              <w:rPr>
                <w:sz w:val="22"/>
                <w:szCs w:val="22"/>
              </w:rPr>
              <w:t>Yes</w:t>
            </w:r>
          </w:p>
        </w:tc>
        <w:tc>
          <w:tcPr>
            <w:tcW w:w="5517" w:type="dxa"/>
            <w:vAlign w:val="center"/>
          </w:tcPr>
          <w:p w14:paraId="6B003F38" w14:textId="77777777" w:rsidR="008F4CB6" w:rsidRPr="004A06E7" w:rsidRDefault="008F4CB6" w:rsidP="008F4CB6">
            <w:pPr>
              <w:pStyle w:val="Prrafodelista"/>
              <w:numPr>
                <w:ilvl w:val="0"/>
                <w:numId w:val="7"/>
              </w:numPr>
              <w:rPr>
                <w:rFonts w:ascii="Times New Roman" w:hAnsi="Times New Roman" w:cs="Times New Roman"/>
                <w:sz w:val="22"/>
                <w:szCs w:val="22"/>
              </w:rPr>
            </w:pPr>
            <w:r w:rsidRPr="004A06E7">
              <w:rPr>
                <w:rFonts w:ascii="Times New Roman" w:hAnsi="Times New Roman" w:cs="Times New Roman"/>
                <w:sz w:val="22"/>
                <w:szCs w:val="22"/>
              </w:rPr>
              <w:t>Physical Activity guidelines for Americans (2nd edition)</w:t>
            </w:r>
          </w:p>
        </w:tc>
        <w:tc>
          <w:tcPr>
            <w:tcW w:w="1575" w:type="dxa"/>
            <w:vAlign w:val="center"/>
          </w:tcPr>
          <w:p w14:paraId="038624C9" w14:textId="77777777" w:rsidR="008F4CB6" w:rsidRPr="004A06E7" w:rsidRDefault="008F4CB6" w:rsidP="00C962D6">
            <w:pPr>
              <w:rPr>
                <w:sz w:val="22"/>
                <w:szCs w:val="22"/>
              </w:rPr>
            </w:pPr>
            <w:r w:rsidRPr="004A06E7">
              <w:rPr>
                <w:sz w:val="22"/>
                <w:szCs w:val="22"/>
              </w:rPr>
              <w:t>Yes</w:t>
            </w:r>
          </w:p>
        </w:tc>
        <w:tc>
          <w:tcPr>
            <w:tcW w:w="1261" w:type="dxa"/>
            <w:vAlign w:val="center"/>
          </w:tcPr>
          <w:p w14:paraId="4C3DD39D" w14:textId="77777777" w:rsidR="008F4CB6" w:rsidRPr="004A06E7" w:rsidRDefault="008F4CB6" w:rsidP="00C962D6">
            <w:pPr>
              <w:rPr>
                <w:sz w:val="22"/>
                <w:szCs w:val="22"/>
              </w:rPr>
            </w:pPr>
            <w:r w:rsidRPr="004A06E7">
              <w:rPr>
                <w:sz w:val="22"/>
                <w:szCs w:val="22"/>
              </w:rPr>
              <w:t>No</w:t>
            </w:r>
          </w:p>
        </w:tc>
      </w:tr>
    </w:tbl>
    <w:p w14:paraId="4C0B0D24" w14:textId="77777777" w:rsidR="008F4CB6" w:rsidRPr="004A06E7" w:rsidRDefault="008F4CB6" w:rsidP="008F4CB6">
      <w:pPr>
        <w:rPr>
          <w:b/>
          <w:bCs/>
          <w:sz w:val="22"/>
          <w:szCs w:val="22"/>
          <w:lang w:val="en-US"/>
        </w:rPr>
        <w:sectPr w:rsidR="008F4CB6" w:rsidRPr="004A06E7" w:rsidSect="00057247">
          <w:pgSz w:w="16838" w:h="11906" w:orient="landscape"/>
          <w:pgMar w:top="1440" w:right="1440" w:bottom="1440" w:left="1440" w:header="708" w:footer="708" w:gutter="0"/>
          <w:cols w:space="708"/>
          <w:docGrid w:linePitch="360"/>
        </w:sectPr>
      </w:pPr>
    </w:p>
    <w:p w14:paraId="5F04010F" w14:textId="77777777" w:rsidR="008F4CB6" w:rsidRPr="004A06E7" w:rsidRDefault="008F4CB6" w:rsidP="008F4CB6">
      <w:pPr>
        <w:rPr>
          <w:b/>
          <w:bCs/>
          <w:sz w:val="22"/>
          <w:szCs w:val="22"/>
          <w:lang w:val="en-US"/>
        </w:rPr>
      </w:pPr>
      <w:r w:rsidRPr="004A06E7">
        <w:rPr>
          <w:b/>
          <w:bCs/>
          <w:sz w:val="22"/>
          <w:szCs w:val="22"/>
          <w:lang w:val="en-US"/>
        </w:rPr>
        <w:lastRenderedPageBreak/>
        <w:t xml:space="preserve">Table 2. Main themes from LTCs organizations </w:t>
      </w:r>
    </w:p>
    <w:p w14:paraId="37A97444" w14:textId="77777777" w:rsidR="008F4CB6" w:rsidRPr="004A06E7" w:rsidRDefault="008F4CB6" w:rsidP="008F4CB6">
      <w:pPr>
        <w:rPr>
          <w:b/>
          <w:bCs/>
          <w:sz w:val="22"/>
          <w:szCs w:val="22"/>
          <w:lang w:val="en-US"/>
        </w:rPr>
      </w:pPr>
    </w:p>
    <w:tbl>
      <w:tblPr>
        <w:tblStyle w:val="Tablaconcuadrcula"/>
        <w:tblW w:w="14449" w:type="dxa"/>
        <w:tblInd w:w="-289" w:type="dxa"/>
        <w:tblLook w:val="04A0" w:firstRow="1" w:lastRow="0" w:firstColumn="1" w:lastColumn="0" w:noHBand="0" w:noVBand="1"/>
      </w:tblPr>
      <w:tblGrid>
        <w:gridCol w:w="2114"/>
        <w:gridCol w:w="1578"/>
        <w:gridCol w:w="1556"/>
        <w:gridCol w:w="1647"/>
        <w:gridCol w:w="1286"/>
        <w:gridCol w:w="1303"/>
        <w:gridCol w:w="1113"/>
        <w:gridCol w:w="1356"/>
        <w:gridCol w:w="1372"/>
        <w:gridCol w:w="1124"/>
      </w:tblGrid>
      <w:tr w:rsidR="008F4CB6" w:rsidRPr="004A06E7" w14:paraId="422C94F8" w14:textId="77777777" w:rsidTr="00C962D6">
        <w:trPr>
          <w:trHeight w:val="447"/>
        </w:trPr>
        <w:tc>
          <w:tcPr>
            <w:tcW w:w="2114" w:type="dxa"/>
            <w:vMerge w:val="restart"/>
            <w:vAlign w:val="center"/>
          </w:tcPr>
          <w:p w14:paraId="7ADE2A0B" w14:textId="77777777" w:rsidR="008F4CB6" w:rsidRPr="004A06E7" w:rsidRDefault="008F4CB6" w:rsidP="00C962D6">
            <w:pPr>
              <w:jc w:val="center"/>
              <w:rPr>
                <w:b/>
                <w:bCs/>
                <w:sz w:val="22"/>
                <w:szCs w:val="22"/>
              </w:rPr>
            </w:pPr>
          </w:p>
          <w:p w14:paraId="37FFE3EE" w14:textId="77777777" w:rsidR="008F4CB6" w:rsidRPr="004A06E7" w:rsidRDefault="008F4CB6" w:rsidP="00C962D6">
            <w:pPr>
              <w:jc w:val="center"/>
              <w:rPr>
                <w:b/>
                <w:bCs/>
                <w:sz w:val="22"/>
                <w:szCs w:val="22"/>
              </w:rPr>
            </w:pPr>
          </w:p>
          <w:p w14:paraId="6ED7E5B8" w14:textId="77777777" w:rsidR="008F4CB6" w:rsidRPr="004A06E7" w:rsidRDefault="008F4CB6" w:rsidP="00C962D6">
            <w:pPr>
              <w:jc w:val="center"/>
              <w:rPr>
                <w:b/>
                <w:bCs/>
                <w:sz w:val="22"/>
                <w:szCs w:val="22"/>
              </w:rPr>
            </w:pPr>
            <w:r w:rsidRPr="004A06E7">
              <w:rPr>
                <w:b/>
                <w:bCs/>
                <w:sz w:val="22"/>
                <w:szCs w:val="22"/>
              </w:rPr>
              <w:t>LTC organisations</w:t>
            </w:r>
          </w:p>
        </w:tc>
        <w:tc>
          <w:tcPr>
            <w:tcW w:w="12335" w:type="dxa"/>
            <w:gridSpan w:val="9"/>
            <w:vAlign w:val="center"/>
          </w:tcPr>
          <w:p w14:paraId="6B94AFE3" w14:textId="77777777" w:rsidR="008F4CB6" w:rsidRPr="004A06E7" w:rsidRDefault="008F4CB6" w:rsidP="00C962D6">
            <w:pPr>
              <w:jc w:val="center"/>
              <w:rPr>
                <w:b/>
                <w:bCs/>
                <w:sz w:val="22"/>
                <w:szCs w:val="22"/>
              </w:rPr>
            </w:pPr>
            <w:r w:rsidRPr="004A06E7">
              <w:rPr>
                <w:b/>
                <w:bCs/>
                <w:sz w:val="22"/>
                <w:szCs w:val="22"/>
              </w:rPr>
              <w:t>Themes</w:t>
            </w:r>
          </w:p>
        </w:tc>
      </w:tr>
      <w:tr w:rsidR="008F4CB6" w:rsidRPr="004A06E7" w14:paraId="2FC9B23A" w14:textId="77777777" w:rsidTr="004A06E7">
        <w:trPr>
          <w:trHeight w:val="348"/>
        </w:trPr>
        <w:tc>
          <w:tcPr>
            <w:tcW w:w="2114" w:type="dxa"/>
            <w:vMerge/>
            <w:vAlign w:val="center"/>
          </w:tcPr>
          <w:p w14:paraId="435BD186" w14:textId="77777777" w:rsidR="008F4CB6" w:rsidRPr="004A06E7" w:rsidRDefault="008F4CB6" w:rsidP="00C962D6">
            <w:pPr>
              <w:jc w:val="center"/>
              <w:rPr>
                <w:b/>
                <w:bCs/>
                <w:sz w:val="22"/>
                <w:szCs w:val="22"/>
              </w:rPr>
            </w:pPr>
          </w:p>
        </w:tc>
        <w:tc>
          <w:tcPr>
            <w:tcW w:w="4781" w:type="dxa"/>
            <w:gridSpan w:val="3"/>
            <w:vAlign w:val="center"/>
          </w:tcPr>
          <w:p w14:paraId="3481DCF2" w14:textId="77777777" w:rsidR="008F4CB6" w:rsidRPr="004A06E7" w:rsidRDefault="008F4CB6" w:rsidP="00C962D6">
            <w:pPr>
              <w:jc w:val="center"/>
              <w:rPr>
                <w:sz w:val="22"/>
                <w:szCs w:val="22"/>
              </w:rPr>
            </w:pPr>
            <w:r w:rsidRPr="004A06E7">
              <w:rPr>
                <w:b/>
                <w:bCs/>
                <w:sz w:val="22"/>
                <w:szCs w:val="22"/>
              </w:rPr>
              <w:t>Written text</w:t>
            </w:r>
          </w:p>
        </w:tc>
        <w:tc>
          <w:tcPr>
            <w:tcW w:w="1286" w:type="dxa"/>
            <w:vAlign w:val="center"/>
          </w:tcPr>
          <w:p w14:paraId="7505EC87" w14:textId="77777777" w:rsidR="008F4CB6" w:rsidRPr="004A06E7" w:rsidRDefault="008F4CB6" w:rsidP="00C962D6">
            <w:pPr>
              <w:jc w:val="center"/>
              <w:rPr>
                <w:b/>
                <w:bCs/>
                <w:sz w:val="22"/>
                <w:szCs w:val="22"/>
              </w:rPr>
            </w:pPr>
            <w:r w:rsidRPr="004A06E7">
              <w:rPr>
                <w:b/>
                <w:bCs/>
                <w:sz w:val="22"/>
                <w:szCs w:val="22"/>
              </w:rPr>
              <w:t>Videos</w:t>
            </w:r>
          </w:p>
        </w:tc>
        <w:tc>
          <w:tcPr>
            <w:tcW w:w="2416" w:type="dxa"/>
            <w:gridSpan w:val="2"/>
            <w:vAlign w:val="center"/>
          </w:tcPr>
          <w:p w14:paraId="7F4FF538" w14:textId="77777777" w:rsidR="008F4CB6" w:rsidRPr="004A06E7" w:rsidRDefault="008F4CB6" w:rsidP="00C962D6">
            <w:pPr>
              <w:jc w:val="center"/>
              <w:rPr>
                <w:b/>
                <w:bCs/>
                <w:sz w:val="22"/>
                <w:szCs w:val="22"/>
              </w:rPr>
            </w:pPr>
            <w:r w:rsidRPr="004A06E7">
              <w:rPr>
                <w:b/>
                <w:bCs/>
                <w:sz w:val="22"/>
                <w:szCs w:val="22"/>
              </w:rPr>
              <w:t>Booklets</w:t>
            </w:r>
          </w:p>
        </w:tc>
        <w:tc>
          <w:tcPr>
            <w:tcW w:w="2728" w:type="dxa"/>
            <w:gridSpan w:val="2"/>
            <w:vAlign w:val="center"/>
          </w:tcPr>
          <w:p w14:paraId="397F610D" w14:textId="77777777" w:rsidR="008F4CB6" w:rsidRPr="004A06E7" w:rsidRDefault="008F4CB6" w:rsidP="00C962D6">
            <w:pPr>
              <w:jc w:val="center"/>
              <w:rPr>
                <w:b/>
                <w:bCs/>
                <w:sz w:val="22"/>
                <w:szCs w:val="22"/>
              </w:rPr>
            </w:pPr>
            <w:r w:rsidRPr="004A06E7">
              <w:rPr>
                <w:b/>
                <w:bCs/>
                <w:sz w:val="22"/>
                <w:szCs w:val="22"/>
              </w:rPr>
              <w:t>Podcasts</w:t>
            </w:r>
          </w:p>
        </w:tc>
        <w:tc>
          <w:tcPr>
            <w:tcW w:w="1124" w:type="dxa"/>
            <w:vMerge w:val="restart"/>
            <w:vAlign w:val="center"/>
          </w:tcPr>
          <w:p w14:paraId="66BB055D" w14:textId="77777777" w:rsidR="008F4CB6" w:rsidRPr="004A06E7" w:rsidRDefault="008F4CB6" w:rsidP="00C962D6">
            <w:pPr>
              <w:jc w:val="center"/>
              <w:rPr>
                <w:b/>
                <w:bCs/>
                <w:sz w:val="22"/>
                <w:szCs w:val="22"/>
              </w:rPr>
            </w:pPr>
            <w:r w:rsidRPr="004A06E7">
              <w:rPr>
                <w:b/>
                <w:bCs/>
                <w:sz w:val="22"/>
                <w:szCs w:val="22"/>
              </w:rPr>
              <w:t>Other resources</w:t>
            </w:r>
          </w:p>
        </w:tc>
      </w:tr>
      <w:tr w:rsidR="008F4CB6" w:rsidRPr="004A06E7" w14:paraId="4F9C2B9E" w14:textId="77777777" w:rsidTr="004A06E7">
        <w:trPr>
          <w:trHeight w:val="227"/>
        </w:trPr>
        <w:tc>
          <w:tcPr>
            <w:tcW w:w="2114" w:type="dxa"/>
            <w:vMerge/>
          </w:tcPr>
          <w:p w14:paraId="67C7350F" w14:textId="77777777" w:rsidR="008F4CB6" w:rsidRPr="004A06E7" w:rsidRDefault="008F4CB6" w:rsidP="00C962D6">
            <w:pPr>
              <w:rPr>
                <w:b/>
                <w:bCs/>
                <w:sz w:val="22"/>
                <w:szCs w:val="22"/>
              </w:rPr>
            </w:pPr>
          </w:p>
        </w:tc>
        <w:tc>
          <w:tcPr>
            <w:tcW w:w="1578" w:type="dxa"/>
            <w:vAlign w:val="center"/>
          </w:tcPr>
          <w:p w14:paraId="604B600E" w14:textId="77777777" w:rsidR="008F4CB6" w:rsidRPr="004A06E7" w:rsidRDefault="008F4CB6" w:rsidP="00C962D6">
            <w:pPr>
              <w:jc w:val="center"/>
              <w:rPr>
                <w:b/>
                <w:bCs/>
                <w:sz w:val="22"/>
                <w:szCs w:val="22"/>
              </w:rPr>
            </w:pPr>
            <w:r w:rsidRPr="004A06E7">
              <w:rPr>
                <w:b/>
                <w:bCs/>
                <w:sz w:val="22"/>
                <w:szCs w:val="22"/>
              </w:rPr>
              <w:t>Generic PA guidelines</w:t>
            </w:r>
          </w:p>
        </w:tc>
        <w:tc>
          <w:tcPr>
            <w:tcW w:w="1556" w:type="dxa"/>
            <w:vAlign w:val="center"/>
          </w:tcPr>
          <w:p w14:paraId="46B0F099" w14:textId="77777777" w:rsidR="008F4CB6" w:rsidRPr="004A06E7" w:rsidRDefault="008F4CB6" w:rsidP="00C962D6">
            <w:pPr>
              <w:jc w:val="center"/>
              <w:rPr>
                <w:b/>
                <w:bCs/>
                <w:sz w:val="22"/>
                <w:szCs w:val="22"/>
              </w:rPr>
            </w:pPr>
            <w:r w:rsidRPr="004A06E7">
              <w:rPr>
                <w:b/>
                <w:bCs/>
                <w:sz w:val="22"/>
                <w:szCs w:val="22"/>
              </w:rPr>
              <w:t>Tailored to be COVID-19 specific</w:t>
            </w:r>
          </w:p>
        </w:tc>
        <w:tc>
          <w:tcPr>
            <w:tcW w:w="1647" w:type="dxa"/>
            <w:vAlign w:val="center"/>
          </w:tcPr>
          <w:p w14:paraId="0D0AEC8F" w14:textId="77777777" w:rsidR="008F4CB6" w:rsidRPr="004A06E7" w:rsidRDefault="008F4CB6" w:rsidP="00C962D6">
            <w:pPr>
              <w:jc w:val="center"/>
              <w:rPr>
                <w:b/>
                <w:bCs/>
                <w:sz w:val="22"/>
                <w:szCs w:val="22"/>
              </w:rPr>
            </w:pPr>
            <w:r w:rsidRPr="004A06E7">
              <w:rPr>
                <w:b/>
                <w:bCs/>
                <w:sz w:val="22"/>
                <w:szCs w:val="22"/>
              </w:rPr>
              <w:t>Links to external sources of information</w:t>
            </w:r>
          </w:p>
        </w:tc>
        <w:tc>
          <w:tcPr>
            <w:tcW w:w="1286" w:type="dxa"/>
            <w:vAlign w:val="center"/>
          </w:tcPr>
          <w:p w14:paraId="7721EEA8" w14:textId="77777777" w:rsidR="008F4CB6" w:rsidRPr="004A06E7" w:rsidRDefault="008F4CB6" w:rsidP="00C962D6">
            <w:pPr>
              <w:jc w:val="center"/>
              <w:rPr>
                <w:b/>
                <w:bCs/>
                <w:sz w:val="22"/>
                <w:szCs w:val="22"/>
              </w:rPr>
            </w:pPr>
            <w:r w:rsidRPr="004A06E7">
              <w:rPr>
                <w:b/>
                <w:bCs/>
                <w:sz w:val="22"/>
                <w:szCs w:val="22"/>
              </w:rPr>
              <w:t>Patient-led</w:t>
            </w:r>
          </w:p>
        </w:tc>
        <w:tc>
          <w:tcPr>
            <w:tcW w:w="1303" w:type="dxa"/>
            <w:vAlign w:val="center"/>
          </w:tcPr>
          <w:p w14:paraId="6BCD9286" w14:textId="77777777" w:rsidR="008F4CB6" w:rsidRPr="004A06E7" w:rsidRDefault="008F4CB6" w:rsidP="00C962D6">
            <w:pPr>
              <w:jc w:val="center"/>
              <w:rPr>
                <w:b/>
                <w:bCs/>
                <w:sz w:val="22"/>
                <w:szCs w:val="22"/>
              </w:rPr>
            </w:pPr>
            <w:r w:rsidRPr="004A06E7">
              <w:rPr>
                <w:b/>
                <w:bCs/>
                <w:sz w:val="22"/>
                <w:szCs w:val="22"/>
              </w:rPr>
              <w:t>Written text</w:t>
            </w:r>
          </w:p>
        </w:tc>
        <w:tc>
          <w:tcPr>
            <w:tcW w:w="1113" w:type="dxa"/>
            <w:vAlign w:val="center"/>
          </w:tcPr>
          <w:p w14:paraId="487B034F" w14:textId="77777777" w:rsidR="008F4CB6" w:rsidRPr="004A06E7" w:rsidRDefault="008F4CB6" w:rsidP="00C962D6">
            <w:pPr>
              <w:jc w:val="center"/>
              <w:rPr>
                <w:b/>
                <w:bCs/>
                <w:sz w:val="22"/>
                <w:szCs w:val="22"/>
              </w:rPr>
            </w:pPr>
            <w:r w:rsidRPr="004A06E7">
              <w:rPr>
                <w:b/>
                <w:bCs/>
                <w:sz w:val="22"/>
                <w:szCs w:val="22"/>
              </w:rPr>
              <w:t>Audio books</w:t>
            </w:r>
          </w:p>
        </w:tc>
        <w:tc>
          <w:tcPr>
            <w:tcW w:w="1356" w:type="dxa"/>
            <w:vAlign w:val="center"/>
          </w:tcPr>
          <w:p w14:paraId="323AC571" w14:textId="77777777" w:rsidR="008F4CB6" w:rsidRPr="004A06E7" w:rsidRDefault="008F4CB6" w:rsidP="00C962D6">
            <w:pPr>
              <w:jc w:val="center"/>
              <w:rPr>
                <w:b/>
                <w:bCs/>
                <w:sz w:val="22"/>
                <w:szCs w:val="22"/>
              </w:rPr>
            </w:pPr>
            <w:r w:rsidRPr="004A06E7">
              <w:rPr>
                <w:b/>
                <w:bCs/>
                <w:sz w:val="22"/>
                <w:szCs w:val="22"/>
              </w:rPr>
              <w:t>Generic PA guidelines</w:t>
            </w:r>
          </w:p>
        </w:tc>
        <w:tc>
          <w:tcPr>
            <w:tcW w:w="1372" w:type="dxa"/>
            <w:vAlign w:val="center"/>
          </w:tcPr>
          <w:p w14:paraId="13B54E6E" w14:textId="77777777" w:rsidR="008F4CB6" w:rsidRPr="004A06E7" w:rsidRDefault="008F4CB6" w:rsidP="00C962D6">
            <w:pPr>
              <w:jc w:val="center"/>
              <w:rPr>
                <w:b/>
                <w:bCs/>
                <w:sz w:val="22"/>
                <w:szCs w:val="22"/>
              </w:rPr>
            </w:pPr>
            <w:r w:rsidRPr="004A06E7">
              <w:rPr>
                <w:b/>
                <w:bCs/>
                <w:sz w:val="22"/>
                <w:szCs w:val="22"/>
              </w:rPr>
              <w:t>Tailored to be COVID-19 specific</w:t>
            </w:r>
          </w:p>
        </w:tc>
        <w:tc>
          <w:tcPr>
            <w:tcW w:w="1124" w:type="dxa"/>
            <w:vMerge/>
            <w:vAlign w:val="center"/>
          </w:tcPr>
          <w:p w14:paraId="2D8E854A" w14:textId="77777777" w:rsidR="008F4CB6" w:rsidRPr="004A06E7" w:rsidRDefault="008F4CB6" w:rsidP="00C962D6">
            <w:pPr>
              <w:jc w:val="center"/>
              <w:rPr>
                <w:b/>
                <w:bCs/>
                <w:sz w:val="22"/>
                <w:szCs w:val="22"/>
              </w:rPr>
            </w:pPr>
          </w:p>
        </w:tc>
      </w:tr>
      <w:tr w:rsidR="008F4CB6" w:rsidRPr="004A06E7" w14:paraId="0DC745C7" w14:textId="77777777" w:rsidTr="004A06E7">
        <w:trPr>
          <w:trHeight w:val="298"/>
        </w:trPr>
        <w:tc>
          <w:tcPr>
            <w:tcW w:w="2114" w:type="dxa"/>
            <w:vAlign w:val="center"/>
          </w:tcPr>
          <w:p w14:paraId="35422E08" w14:textId="77777777" w:rsidR="008F4CB6" w:rsidRPr="00D70AAD" w:rsidRDefault="008F4CB6" w:rsidP="00D70AAD">
            <w:pPr>
              <w:rPr>
                <w:b/>
                <w:bCs/>
                <w:sz w:val="22"/>
                <w:szCs w:val="22"/>
              </w:rPr>
            </w:pPr>
            <w:r w:rsidRPr="00D70AAD">
              <w:rPr>
                <w:sz w:val="22"/>
                <w:szCs w:val="22"/>
                <w:lang w:val="en-US"/>
              </w:rPr>
              <w:t>Age UK</w:t>
            </w:r>
          </w:p>
        </w:tc>
        <w:tc>
          <w:tcPr>
            <w:tcW w:w="1578" w:type="dxa"/>
            <w:vAlign w:val="center"/>
          </w:tcPr>
          <w:p w14:paraId="46ECB662" w14:textId="77777777" w:rsidR="008F4CB6" w:rsidRPr="004A06E7" w:rsidRDefault="008F4CB6" w:rsidP="00C962D6">
            <w:pPr>
              <w:jc w:val="center"/>
              <w:rPr>
                <w:b/>
                <w:bCs/>
                <w:sz w:val="22"/>
                <w:szCs w:val="22"/>
              </w:rPr>
            </w:pPr>
          </w:p>
        </w:tc>
        <w:tc>
          <w:tcPr>
            <w:tcW w:w="1556" w:type="dxa"/>
            <w:vAlign w:val="center"/>
          </w:tcPr>
          <w:p w14:paraId="021DA067" w14:textId="77777777" w:rsidR="008F4CB6" w:rsidRPr="004A06E7" w:rsidRDefault="008F4CB6" w:rsidP="00C962D6">
            <w:pPr>
              <w:jc w:val="center"/>
              <w:rPr>
                <w:b/>
                <w:bCs/>
                <w:sz w:val="22"/>
                <w:szCs w:val="22"/>
              </w:rPr>
            </w:pPr>
          </w:p>
        </w:tc>
        <w:tc>
          <w:tcPr>
            <w:tcW w:w="1647" w:type="dxa"/>
            <w:vAlign w:val="center"/>
          </w:tcPr>
          <w:p w14:paraId="459F37E1" w14:textId="77777777" w:rsidR="008F4CB6" w:rsidRPr="004A06E7" w:rsidRDefault="008F4CB6" w:rsidP="00C962D6">
            <w:pPr>
              <w:jc w:val="center"/>
              <w:rPr>
                <w:b/>
                <w:bCs/>
                <w:sz w:val="22"/>
                <w:szCs w:val="22"/>
              </w:rPr>
            </w:pPr>
            <w:r w:rsidRPr="004A06E7">
              <w:rPr>
                <w:b/>
                <w:bCs/>
                <w:sz w:val="22"/>
                <w:szCs w:val="22"/>
              </w:rPr>
              <w:t>X</w:t>
            </w:r>
          </w:p>
        </w:tc>
        <w:tc>
          <w:tcPr>
            <w:tcW w:w="1286" w:type="dxa"/>
            <w:vAlign w:val="center"/>
          </w:tcPr>
          <w:p w14:paraId="082F8FE1" w14:textId="77777777" w:rsidR="008F4CB6" w:rsidRPr="004A06E7" w:rsidRDefault="008F4CB6" w:rsidP="00C962D6">
            <w:pPr>
              <w:jc w:val="center"/>
              <w:rPr>
                <w:b/>
                <w:bCs/>
                <w:sz w:val="22"/>
                <w:szCs w:val="22"/>
              </w:rPr>
            </w:pPr>
          </w:p>
        </w:tc>
        <w:tc>
          <w:tcPr>
            <w:tcW w:w="1303" w:type="dxa"/>
            <w:vAlign w:val="center"/>
          </w:tcPr>
          <w:p w14:paraId="23AF6CC1" w14:textId="77777777" w:rsidR="008F4CB6" w:rsidRPr="004A06E7" w:rsidRDefault="008F4CB6" w:rsidP="00C962D6">
            <w:pPr>
              <w:jc w:val="center"/>
              <w:rPr>
                <w:b/>
                <w:bCs/>
                <w:sz w:val="22"/>
                <w:szCs w:val="22"/>
              </w:rPr>
            </w:pPr>
          </w:p>
        </w:tc>
        <w:tc>
          <w:tcPr>
            <w:tcW w:w="1113" w:type="dxa"/>
            <w:vAlign w:val="center"/>
          </w:tcPr>
          <w:p w14:paraId="1BEBDC91" w14:textId="77777777" w:rsidR="008F4CB6" w:rsidRPr="004A06E7" w:rsidRDefault="008F4CB6" w:rsidP="00C962D6">
            <w:pPr>
              <w:jc w:val="center"/>
              <w:rPr>
                <w:b/>
                <w:bCs/>
                <w:sz w:val="22"/>
                <w:szCs w:val="22"/>
              </w:rPr>
            </w:pPr>
          </w:p>
        </w:tc>
        <w:tc>
          <w:tcPr>
            <w:tcW w:w="1356" w:type="dxa"/>
            <w:vAlign w:val="center"/>
          </w:tcPr>
          <w:p w14:paraId="42795FD9" w14:textId="77777777" w:rsidR="008F4CB6" w:rsidRPr="004A06E7" w:rsidRDefault="008F4CB6" w:rsidP="00C962D6">
            <w:pPr>
              <w:jc w:val="center"/>
              <w:rPr>
                <w:b/>
                <w:bCs/>
                <w:sz w:val="22"/>
                <w:szCs w:val="22"/>
              </w:rPr>
            </w:pPr>
          </w:p>
        </w:tc>
        <w:tc>
          <w:tcPr>
            <w:tcW w:w="1372" w:type="dxa"/>
            <w:vAlign w:val="center"/>
          </w:tcPr>
          <w:p w14:paraId="455ED203" w14:textId="77777777" w:rsidR="008F4CB6" w:rsidRPr="004A06E7" w:rsidRDefault="008F4CB6" w:rsidP="00C962D6">
            <w:pPr>
              <w:jc w:val="center"/>
              <w:rPr>
                <w:b/>
                <w:bCs/>
                <w:sz w:val="22"/>
                <w:szCs w:val="22"/>
              </w:rPr>
            </w:pPr>
          </w:p>
        </w:tc>
        <w:tc>
          <w:tcPr>
            <w:tcW w:w="1124" w:type="dxa"/>
            <w:vAlign w:val="center"/>
          </w:tcPr>
          <w:p w14:paraId="61AB902F" w14:textId="77777777" w:rsidR="008F4CB6" w:rsidRPr="004A06E7" w:rsidRDefault="008F4CB6" w:rsidP="00C962D6">
            <w:pPr>
              <w:jc w:val="center"/>
              <w:rPr>
                <w:b/>
                <w:bCs/>
                <w:sz w:val="22"/>
                <w:szCs w:val="22"/>
              </w:rPr>
            </w:pPr>
          </w:p>
        </w:tc>
      </w:tr>
      <w:tr w:rsidR="008F4CB6" w:rsidRPr="004A06E7" w14:paraId="44079ABA" w14:textId="77777777" w:rsidTr="004A06E7">
        <w:trPr>
          <w:trHeight w:val="622"/>
        </w:trPr>
        <w:tc>
          <w:tcPr>
            <w:tcW w:w="2114" w:type="dxa"/>
            <w:vAlign w:val="center"/>
          </w:tcPr>
          <w:p w14:paraId="30CC8995" w14:textId="77777777" w:rsidR="008F4CB6" w:rsidRPr="00D70AAD" w:rsidRDefault="008F4CB6" w:rsidP="00D70AAD">
            <w:pPr>
              <w:rPr>
                <w:b/>
                <w:bCs/>
                <w:sz w:val="22"/>
                <w:szCs w:val="22"/>
              </w:rPr>
            </w:pPr>
            <w:r w:rsidRPr="00D70AAD">
              <w:rPr>
                <w:sz w:val="22"/>
                <w:szCs w:val="22"/>
                <w:lang w:val="en-US"/>
              </w:rPr>
              <w:t>Alzheimer’s Research UK</w:t>
            </w:r>
          </w:p>
        </w:tc>
        <w:tc>
          <w:tcPr>
            <w:tcW w:w="1578" w:type="dxa"/>
            <w:vAlign w:val="center"/>
          </w:tcPr>
          <w:p w14:paraId="31C6EC00" w14:textId="77777777" w:rsidR="008F4CB6" w:rsidRPr="004A06E7" w:rsidRDefault="008F4CB6" w:rsidP="00C962D6">
            <w:pPr>
              <w:jc w:val="center"/>
              <w:rPr>
                <w:b/>
                <w:bCs/>
                <w:sz w:val="22"/>
                <w:szCs w:val="22"/>
              </w:rPr>
            </w:pPr>
          </w:p>
        </w:tc>
        <w:tc>
          <w:tcPr>
            <w:tcW w:w="1556" w:type="dxa"/>
            <w:vAlign w:val="center"/>
          </w:tcPr>
          <w:p w14:paraId="375891CB" w14:textId="77777777" w:rsidR="008F4CB6" w:rsidRPr="004A06E7" w:rsidRDefault="008F4CB6" w:rsidP="00C962D6">
            <w:pPr>
              <w:jc w:val="center"/>
              <w:rPr>
                <w:b/>
                <w:bCs/>
                <w:sz w:val="22"/>
                <w:szCs w:val="22"/>
              </w:rPr>
            </w:pPr>
          </w:p>
        </w:tc>
        <w:tc>
          <w:tcPr>
            <w:tcW w:w="1647" w:type="dxa"/>
            <w:vAlign w:val="center"/>
          </w:tcPr>
          <w:p w14:paraId="5BDDF1C2" w14:textId="77777777" w:rsidR="008F4CB6" w:rsidRPr="004A06E7" w:rsidRDefault="008F4CB6" w:rsidP="00C962D6">
            <w:pPr>
              <w:jc w:val="center"/>
              <w:rPr>
                <w:b/>
                <w:bCs/>
                <w:sz w:val="22"/>
                <w:szCs w:val="22"/>
              </w:rPr>
            </w:pPr>
          </w:p>
        </w:tc>
        <w:tc>
          <w:tcPr>
            <w:tcW w:w="1286" w:type="dxa"/>
            <w:vAlign w:val="center"/>
          </w:tcPr>
          <w:p w14:paraId="6C909796" w14:textId="77777777" w:rsidR="008F4CB6" w:rsidRPr="004A06E7" w:rsidRDefault="008F4CB6" w:rsidP="00C962D6">
            <w:pPr>
              <w:jc w:val="center"/>
              <w:rPr>
                <w:b/>
                <w:bCs/>
                <w:sz w:val="22"/>
                <w:szCs w:val="22"/>
              </w:rPr>
            </w:pPr>
          </w:p>
        </w:tc>
        <w:tc>
          <w:tcPr>
            <w:tcW w:w="1303" w:type="dxa"/>
            <w:vAlign w:val="center"/>
          </w:tcPr>
          <w:p w14:paraId="021435DB" w14:textId="77777777" w:rsidR="008F4CB6" w:rsidRPr="004A06E7" w:rsidRDefault="008F4CB6" w:rsidP="00C962D6">
            <w:pPr>
              <w:jc w:val="center"/>
              <w:rPr>
                <w:b/>
                <w:bCs/>
                <w:sz w:val="22"/>
                <w:szCs w:val="22"/>
              </w:rPr>
            </w:pPr>
          </w:p>
        </w:tc>
        <w:tc>
          <w:tcPr>
            <w:tcW w:w="1113" w:type="dxa"/>
            <w:vAlign w:val="center"/>
          </w:tcPr>
          <w:p w14:paraId="5C62B673" w14:textId="77777777" w:rsidR="008F4CB6" w:rsidRPr="004A06E7" w:rsidRDefault="008F4CB6" w:rsidP="00C962D6">
            <w:pPr>
              <w:jc w:val="center"/>
              <w:rPr>
                <w:b/>
                <w:bCs/>
                <w:sz w:val="22"/>
                <w:szCs w:val="22"/>
              </w:rPr>
            </w:pPr>
          </w:p>
        </w:tc>
        <w:tc>
          <w:tcPr>
            <w:tcW w:w="1356" w:type="dxa"/>
            <w:vAlign w:val="center"/>
          </w:tcPr>
          <w:p w14:paraId="51FE33D8" w14:textId="77777777" w:rsidR="008F4CB6" w:rsidRPr="004A06E7" w:rsidRDefault="008F4CB6" w:rsidP="00C962D6">
            <w:pPr>
              <w:jc w:val="center"/>
              <w:rPr>
                <w:b/>
                <w:bCs/>
                <w:sz w:val="22"/>
                <w:szCs w:val="22"/>
              </w:rPr>
            </w:pPr>
          </w:p>
        </w:tc>
        <w:tc>
          <w:tcPr>
            <w:tcW w:w="1372" w:type="dxa"/>
            <w:vAlign w:val="center"/>
          </w:tcPr>
          <w:p w14:paraId="2017BCB0" w14:textId="77777777" w:rsidR="008F4CB6" w:rsidRPr="004A06E7" w:rsidRDefault="008F4CB6" w:rsidP="00C962D6">
            <w:pPr>
              <w:jc w:val="center"/>
              <w:rPr>
                <w:b/>
                <w:bCs/>
                <w:sz w:val="22"/>
                <w:szCs w:val="22"/>
              </w:rPr>
            </w:pPr>
          </w:p>
        </w:tc>
        <w:tc>
          <w:tcPr>
            <w:tcW w:w="1124" w:type="dxa"/>
            <w:vAlign w:val="center"/>
          </w:tcPr>
          <w:p w14:paraId="49AE6FE6" w14:textId="77777777" w:rsidR="008F4CB6" w:rsidRPr="004A06E7" w:rsidRDefault="008F4CB6" w:rsidP="00C962D6">
            <w:pPr>
              <w:jc w:val="center"/>
              <w:rPr>
                <w:b/>
                <w:bCs/>
                <w:sz w:val="22"/>
                <w:szCs w:val="22"/>
              </w:rPr>
            </w:pPr>
          </w:p>
        </w:tc>
      </w:tr>
      <w:tr w:rsidR="008F4CB6" w:rsidRPr="004A06E7" w14:paraId="77263804" w14:textId="77777777" w:rsidTr="004A06E7">
        <w:trPr>
          <w:trHeight w:val="599"/>
        </w:trPr>
        <w:tc>
          <w:tcPr>
            <w:tcW w:w="2114" w:type="dxa"/>
            <w:vAlign w:val="center"/>
          </w:tcPr>
          <w:p w14:paraId="72C7B90B" w14:textId="77777777" w:rsidR="008F4CB6" w:rsidRPr="00D70AAD" w:rsidRDefault="008F4CB6" w:rsidP="00D70AAD">
            <w:pPr>
              <w:rPr>
                <w:b/>
                <w:bCs/>
                <w:sz w:val="22"/>
                <w:szCs w:val="22"/>
              </w:rPr>
            </w:pPr>
            <w:r w:rsidRPr="00D70AAD">
              <w:rPr>
                <w:sz w:val="22"/>
                <w:szCs w:val="22"/>
                <w:lang w:val="en-US"/>
              </w:rPr>
              <w:t>Alzheimer’s Society</w:t>
            </w:r>
          </w:p>
        </w:tc>
        <w:tc>
          <w:tcPr>
            <w:tcW w:w="1578" w:type="dxa"/>
            <w:vAlign w:val="center"/>
          </w:tcPr>
          <w:p w14:paraId="7312D547"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348CEF6B" w14:textId="77777777" w:rsidR="008F4CB6" w:rsidRPr="004A06E7" w:rsidRDefault="008F4CB6" w:rsidP="00C962D6">
            <w:pPr>
              <w:jc w:val="center"/>
              <w:rPr>
                <w:b/>
                <w:bCs/>
                <w:sz w:val="22"/>
                <w:szCs w:val="22"/>
              </w:rPr>
            </w:pPr>
          </w:p>
        </w:tc>
        <w:tc>
          <w:tcPr>
            <w:tcW w:w="1647" w:type="dxa"/>
            <w:vAlign w:val="center"/>
          </w:tcPr>
          <w:p w14:paraId="1DC9A1A2" w14:textId="77777777" w:rsidR="008F4CB6" w:rsidRPr="004A06E7" w:rsidRDefault="008F4CB6" w:rsidP="00C962D6">
            <w:pPr>
              <w:jc w:val="center"/>
              <w:rPr>
                <w:b/>
                <w:bCs/>
                <w:sz w:val="22"/>
                <w:szCs w:val="22"/>
              </w:rPr>
            </w:pPr>
          </w:p>
        </w:tc>
        <w:tc>
          <w:tcPr>
            <w:tcW w:w="1286" w:type="dxa"/>
            <w:vAlign w:val="center"/>
          </w:tcPr>
          <w:p w14:paraId="5B4A7B72" w14:textId="77777777" w:rsidR="008F4CB6" w:rsidRPr="004A06E7" w:rsidRDefault="008F4CB6" w:rsidP="00C962D6">
            <w:pPr>
              <w:jc w:val="center"/>
              <w:rPr>
                <w:b/>
                <w:bCs/>
                <w:sz w:val="22"/>
                <w:szCs w:val="22"/>
              </w:rPr>
            </w:pPr>
          </w:p>
        </w:tc>
        <w:tc>
          <w:tcPr>
            <w:tcW w:w="1303" w:type="dxa"/>
            <w:vAlign w:val="center"/>
          </w:tcPr>
          <w:p w14:paraId="536EBC13" w14:textId="77777777" w:rsidR="008F4CB6" w:rsidRPr="004A06E7" w:rsidRDefault="008F4CB6" w:rsidP="00C962D6">
            <w:pPr>
              <w:jc w:val="center"/>
              <w:rPr>
                <w:b/>
                <w:bCs/>
                <w:sz w:val="22"/>
                <w:szCs w:val="22"/>
              </w:rPr>
            </w:pPr>
          </w:p>
        </w:tc>
        <w:tc>
          <w:tcPr>
            <w:tcW w:w="1113" w:type="dxa"/>
            <w:vAlign w:val="center"/>
          </w:tcPr>
          <w:p w14:paraId="5A3201D0" w14:textId="77777777" w:rsidR="008F4CB6" w:rsidRPr="004A06E7" w:rsidRDefault="008F4CB6" w:rsidP="00C962D6">
            <w:pPr>
              <w:jc w:val="center"/>
              <w:rPr>
                <w:b/>
                <w:bCs/>
                <w:sz w:val="22"/>
                <w:szCs w:val="22"/>
              </w:rPr>
            </w:pPr>
          </w:p>
        </w:tc>
        <w:tc>
          <w:tcPr>
            <w:tcW w:w="1356" w:type="dxa"/>
            <w:vAlign w:val="center"/>
          </w:tcPr>
          <w:p w14:paraId="4B7C6B64" w14:textId="77777777" w:rsidR="008F4CB6" w:rsidRPr="004A06E7" w:rsidRDefault="008F4CB6" w:rsidP="00C962D6">
            <w:pPr>
              <w:jc w:val="center"/>
              <w:rPr>
                <w:b/>
                <w:bCs/>
                <w:sz w:val="22"/>
                <w:szCs w:val="22"/>
              </w:rPr>
            </w:pPr>
          </w:p>
        </w:tc>
        <w:tc>
          <w:tcPr>
            <w:tcW w:w="1372" w:type="dxa"/>
            <w:vAlign w:val="center"/>
          </w:tcPr>
          <w:p w14:paraId="7F30CB91" w14:textId="77777777" w:rsidR="008F4CB6" w:rsidRPr="004A06E7" w:rsidRDefault="008F4CB6" w:rsidP="00C962D6">
            <w:pPr>
              <w:jc w:val="center"/>
              <w:rPr>
                <w:b/>
                <w:bCs/>
                <w:sz w:val="22"/>
                <w:szCs w:val="22"/>
              </w:rPr>
            </w:pPr>
          </w:p>
        </w:tc>
        <w:tc>
          <w:tcPr>
            <w:tcW w:w="1124" w:type="dxa"/>
            <w:vAlign w:val="center"/>
          </w:tcPr>
          <w:p w14:paraId="0DFE7DA1" w14:textId="77777777" w:rsidR="008F4CB6" w:rsidRPr="004A06E7" w:rsidRDefault="008F4CB6" w:rsidP="00C962D6">
            <w:pPr>
              <w:jc w:val="center"/>
              <w:rPr>
                <w:b/>
                <w:bCs/>
                <w:sz w:val="22"/>
                <w:szCs w:val="22"/>
              </w:rPr>
            </w:pPr>
          </w:p>
        </w:tc>
      </w:tr>
      <w:tr w:rsidR="008F4CB6" w:rsidRPr="004A06E7" w14:paraId="3CAEF4AD" w14:textId="77777777" w:rsidTr="004A06E7">
        <w:trPr>
          <w:trHeight w:val="323"/>
        </w:trPr>
        <w:tc>
          <w:tcPr>
            <w:tcW w:w="2114" w:type="dxa"/>
            <w:vAlign w:val="center"/>
          </w:tcPr>
          <w:p w14:paraId="103FE9F1" w14:textId="77777777" w:rsidR="008F4CB6" w:rsidRPr="00D70AAD" w:rsidRDefault="008F4CB6" w:rsidP="00D70AAD">
            <w:pPr>
              <w:rPr>
                <w:b/>
                <w:bCs/>
                <w:sz w:val="22"/>
                <w:szCs w:val="22"/>
              </w:rPr>
            </w:pPr>
            <w:r w:rsidRPr="00D70AAD">
              <w:rPr>
                <w:sz w:val="22"/>
                <w:szCs w:val="22"/>
                <w:lang w:val="en-US"/>
              </w:rPr>
              <w:t>Arthritis Action</w:t>
            </w:r>
          </w:p>
        </w:tc>
        <w:tc>
          <w:tcPr>
            <w:tcW w:w="1578" w:type="dxa"/>
            <w:vAlign w:val="center"/>
          </w:tcPr>
          <w:p w14:paraId="7EFE7905" w14:textId="77777777" w:rsidR="008F4CB6" w:rsidRPr="004A06E7" w:rsidRDefault="008F4CB6" w:rsidP="00C962D6">
            <w:pPr>
              <w:jc w:val="center"/>
              <w:rPr>
                <w:b/>
                <w:bCs/>
                <w:sz w:val="22"/>
                <w:szCs w:val="22"/>
              </w:rPr>
            </w:pPr>
          </w:p>
        </w:tc>
        <w:tc>
          <w:tcPr>
            <w:tcW w:w="1556" w:type="dxa"/>
            <w:vAlign w:val="center"/>
          </w:tcPr>
          <w:p w14:paraId="0375B70C" w14:textId="77777777" w:rsidR="008F4CB6" w:rsidRPr="004A06E7" w:rsidRDefault="008F4CB6" w:rsidP="00C962D6">
            <w:pPr>
              <w:jc w:val="center"/>
              <w:rPr>
                <w:b/>
                <w:bCs/>
                <w:sz w:val="22"/>
                <w:szCs w:val="22"/>
              </w:rPr>
            </w:pPr>
            <w:r w:rsidRPr="004A06E7">
              <w:rPr>
                <w:b/>
                <w:bCs/>
                <w:sz w:val="22"/>
                <w:szCs w:val="22"/>
              </w:rPr>
              <w:t>X</w:t>
            </w:r>
          </w:p>
        </w:tc>
        <w:tc>
          <w:tcPr>
            <w:tcW w:w="1647" w:type="dxa"/>
            <w:vAlign w:val="center"/>
          </w:tcPr>
          <w:p w14:paraId="55FBEF25" w14:textId="77777777" w:rsidR="008F4CB6" w:rsidRPr="004A06E7" w:rsidRDefault="008F4CB6" w:rsidP="00C962D6">
            <w:pPr>
              <w:jc w:val="center"/>
              <w:rPr>
                <w:b/>
                <w:bCs/>
                <w:sz w:val="22"/>
                <w:szCs w:val="22"/>
              </w:rPr>
            </w:pPr>
            <w:r w:rsidRPr="004A06E7">
              <w:rPr>
                <w:b/>
                <w:bCs/>
                <w:sz w:val="22"/>
                <w:szCs w:val="22"/>
              </w:rPr>
              <w:t>X</w:t>
            </w:r>
          </w:p>
        </w:tc>
        <w:tc>
          <w:tcPr>
            <w:tcW w:w="1286" w:type="dxa"/>
            <w:vAlign w:val="center"/>
          </w:tcPr>
          <w:p w14:paraId="3D124997" w14:textId="77777777" w:rsidR="008F4CB6" w:rsidRPr="004A06E7" w:rsidRDefault="008F4CB6" w:rsidP="00C962D6">
            <w:pPr>
              <w:jc w:val="center"/>
              <w:rPr>
                <w:b/>
                <w:bCs/>
                <w:sz w:val="22"/>
                <w:szCs w:val="22"/>
              </w:rPr>
            </w:pPr>
            <w:r w:rsidRPr="004A06E7">
              <w:rPr>
                <w:b/>
                <w:bCs/>
                <w:sz w:val="22"/>
                <w:szCs w:val="22"/>
              </w:rPr>
              <w:t>X</w:t>
            </w:r>
          </w:p>
        </w:tc>
        <w:tc>
          <w:tcPr>
            <w:tcW w:w="1303" w:type="dxa"/>
            <w:vAlign w:val="center"/>
          </w:tcPr>
          <w:p w14:paraId="019DF5F5" w14:textId="77777777" w:rsidR="008F4CB6" w:rsidRPr="004A06E7" w:rsidRDefault="008F4CB6" w:rsidP="00C962D6">
            <w:pPr>
              <w:jc w:val="center"/>
              <w:rPr>
                <w:b/>
                <w:bCs/>
                <w:sz w:val="22"/>
                <w:szCs w:val="22"/>
              </w:rPr>
            </w:pPr>
            <w:r w:rsidRPr="004A06E7">
              <w:rPr>
                <w:b/>
                <w:bCs/>
                <w:sz w:val="22"/>
                <w:szCs w:val="22"/>
              </w:rPr>
              <w:t>X</w:t>
            </w:r>
          </w:p>
        </w:tc>
        <w:tc>
          <w:tcPr>
            <w:tcW w:w="1113" w:type="dxa"/>
            <w:vAlign w:val="center"/>
          </w:tcPr>
          <w:p w14:paraId="23F17226" w14:textId="77777777" w:rsidR="008F4CB6" w:rsidRPr="004A06E7" w:rsidRDefault="008F4CB6" w:rsidP="00C962D6">
            <w:pPr>
              <w:jc w:val="center"/>
              <w:rPr>
                <w:b/>
                <w:bCs/>
                <w:sz w:val="22"/>
                <w:szCs w:val="22"/>
              </w:rPr>
            </w:pPr>
          </w:p>
        </w:tc>
        <w:tc>
          <w:tcPr>
            <w:tcW w:w="1356" w:type="dxa"/>
            <w:vAlign w:val="center"/>
          </w:tcPr>
          <w:p w14:paraId="00B4F3DA" w14:textId="77777777" w:rsidR="008F4CB6" w:rsidRPr="004A06E7" w:rsidRDefault="008F4CB6" w:rsidP="00C962D6">
            <w:pPr>
              <w:jc w:val="center"/>
              <w:rPr>
                <w:b/>
                <w:bCs/>
                <w:sz w:val="22"/>
                <w:szCs w:val="22"/>
              </w:rPr>
            </w:pPr>
          </w:p>
        </w:tc>
        <w:tc>
          <w:tcPr>
            <w:tcW w:w="1372" w:type="dxa"/>
            <w:vAlign w:val="center"/>
          </w:tcPr>
          <w:p w14:paraId="38FB9B38" w14:textId="77777777" w:rsidR="008F4CB6" w:rsidRPr="004A06E7" w:rsidRDefault="008F4CB6" w:rsidP="00C962D6">
            <w:pPr>
              <w:jc w:val="center"/>
              <w:rPr>
                <w:b/>
                <w:bCs/>
                <w:sz w:val="22"/>
                <w:szCs w:val="22"/>
              </w:rPr>
            </w:pPr>
          </w:p>
        </w:tc>
        <w:tc>
          <w:tcPr>
            <w:tcW w:w="1124" w:type="dxa"/>
            <w:vAlign w:val="center"/>
          </w:tcPr>
          <w:p w14:paraId="277E8B33" w14:textId="77777777" w:rsidR="008F4CB6" w:rsidRPr="004A06E7" w:rsidRDefault="008F4CB6" w:rsidP="00C962D6">
            <w:pPr>
              <w:jc w:val="center"/>
              <w:rPr>
                <w:b/>
                <w:bCs/>
                <w:sz w:val="22"/>
                <w:szCs w:val="22"/>
              </w:rPr>
            </w:pPr>
          </w:p>
        </w:tc>
      </w:tr>
      <w:tr w:rsidR="008F4CB6" w:rsidRPr="004A06E7" w14:paraId="57C87349" w14:textId="77777777" w:rsidTr="004A06E7">
        <w:trPr>
          <w:trHeight w:val="298"/>
        </w:trPr>
        <w:tc>
          <w:tcPr>
            <w:tcW w:w="2114" w:type="dxa"/>
            <w:vAlign w:val="center"/>
          </w:tcPr>
          <w:p w14:paraId="1EED5FD3" w14:textId="77777777" w:rsidR="008F4CB6" w:rsidRPr="00D70AAD" w:rsidRDefault="008F4CB6" w:rsidP="00D70AAD">
            <w:pPr>
              <w:rPr>
                <w:b/>
                <w:bCs/>
                <w:sz w:val="22"/>
                <w:szCs w:val="22"/>
              </w:rPr>
            </w:pPr>
            <w:r w:rsidRPr="00D70AAD">
              <w:rPr>
                <w:sz w:val="22"/>
                <w:szCs w:val="22"/>
                <w:lang w:val="en-US"/>
              </w:rPr>
              <w:t>Asthma UK</w:t>
            </w:r>
          </w:p>
        </w:tc>
        <w:tc>
          <w:tcPr>
            <w:tcW w:w="1578" w:type="dxa"/>
            <w:vAlign w:val="center"/>
          </w:tcPr>
          <w:p w14:paraId="1381E65D"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796F46E9" w14:textId="77777777" w:rsidR="008F4CB6" w:rsidRPr="004A06E7" w:rsidRDefault="008F4CB6" w:rsidP="00C962D6">
            <w:pPr>
              <w:jc w:val="center"/>
              <w:rPr>
                <w:b/>
                <w:bCs/>
                <w:sz w:val="22"/>
                <w:szCs w:val="22"/>
              </w:rPr>
            </w:pPr>
            <w:r w:rsidRPr="004A06E7">
              <w:rPr>
                <w:b/>
                <w:bCs/>
                <w:sz w:val="22"/>
                <w:szCs w:val="22"/>
              </w:rPr>
              <w:t>X</w:t>
            </w:r>
          </w:p>
        </w:tc>
        <w:tc>
          <w:tcPr>
            <w:tcW w:w="1647" w:type="dxa"/>
            <w:vAlign w:val="center"/>
          </w:tcPr>
          <w:p w14:paraId="3D0063A3" w14:textId="77777777" w:rsidR="008F4CB6" w:rsidRPr="004A06E7" w:rsidRDefault="008F4CB6" w:rsidP="00C962D6">
            <w:pPr>
              <w:jc w:val="center"/>
              <w:rPr>
                <w:b/>
                <w:bCs/>
                <w:sz w:val="22"/>
                <w:szCs w:val="22"/>
              </w:rPr>
            </w:pPr>
          </w:p>
        </w:tc>
        <w:tc>
          <w:tcPr>
            <w:tcW w:w="1286" w:type="dxa"/>
            <w:vAlign w:val="center"/>
          </w:tcPr>
          <w:p w14:paraId="52FB3BF4" w14:textId="77777777" w:rsidR="008F4CB6" w:rsidRPr="004A06E7" w:rsidRDefault="008F4CB6" w:rsidP="00C962D6">
            <w:pPr>
              <w:jc w:val="center"/>
              <w:rPr>
                <w:b/>
                <w:bCs/>
                <w:sz w:val="22"/>
                <w:szCs w:val="22"/>
              </w:rPr>
            </w:pPr>
          </w:p>
        </w:tc>
        <w:tc>
          <w:tcPr>
            <w:tcW w:w="1303" w:type="dxa"/>
            <w:vAlign w:val="center"/>
          </w:tcPr>
          <w:p w14:paraId="0B37F462" w14:textId="77777777" w:rsidR="008F4CB6" w:rsidRPr="004A06E7" w:rsidRDefault="008F4CB6" w:rsidP="00C962D6">
            <w:pPr>
              <w:jc w:val="center"/>
              <w:rPr>
                <w:b/>
                <w:bCs/>
                <w:sz w:val="22"/>
                <w:szCs w:val="22"/>
              </w:rPr>
            </w:pPr>
          </w:p>
        </w:tc>
        <w:tc>
          <w:tcPr>
            <w:tcW w:w="1113" w:type="dxa"/>
            <w:vAlign w:val="center"/>
          </w:tcPr>
          <w:p w14:paraId="7CA706ED" w14:textId="77777777" w:rsidR="008F4CB6" w:rsidRPr="004A06E7" w:rsidRDefault="008F4CB6" w:rsidP="00C962D6">
            <w:pPr>
              <w:jc w:val="center"/>
              <w:rPr>
                <w:b/>
                <w:bCs/>
                <w:sz w:val="22"/>
                <w:szCs w:val="22"/>
              </w:rPr>
            </w:pPr>
          </w:p>
        </w:tc>
        <w:tc>
          <w:tcPr>
            <w:tcW w:w="1356" w:type="dxa"/>
            <w:vAlign w:val="center"/>
          </w:tcPr>
          <w:p w14:paraId="2EC19C33" w14:textId="77777777" w:rsidR="008F4CB6" w:rsidRPr="004A06E7" w:rsidRDefault="008F4CB6" w:rsidP="00C962D6">
            <w:pPr>
              <w:jc w:val="center"/>
              <w:rPr>
                <w:b/>
                <w:bCs/>
                <w:sz w:val="22"/>
                <w:szCs w:val="22"/>
              </w:rPr>
            </w:pPr>
          </w:p>
        </w:tc>
        <w:tc>
          <w:tcPr>
            <w:tcW w:w="1372" w:type="dxa"/>
            <w:vAlign w:val="center"/>
          </w:tcPr>
          <w:p w14:paraId="54920BCB" w14:textId="77777777" w:rsidR="008F4CB6" w:rsidRPr="004A06E7" w:rsidRDefault="008F4CB6" w:rsidP="00C962D6">
            <w:pPr>
              <w:jc w:val="center"/>
              <w:rPr>
                <w:b/>
                <w:bCs/>
                <w:sz w:val="22"/>
                <w:szCs w:val="22"/>
              </w:rPr>
            </w:pPr>
          </w:p>
        </w:tc>
        <w:tc>
          <w:tcPr>
            <w:tcW w:w="1124" w:type="dxa"/>
            <w:vAlign w:val="center"/>
          </w:tcPr>
          <w:p w14:paraId="01DB5E97" w14:textId="77777777" w:rsidR="008F4CB6" w:rsidRPr="004A06E7" w:rsidRDefault="008F4CB6" w:rsidP="00C962D6">
            <w:pPr>
              <w:jc w:val="center"/>
              <w:rPr>
                <w:b/>
                <w:bCs/>
                <w:sz w:val="22"/>
                <w:szCs w:val="22"/>
              </w:rPr>
            </w:pPr>
          </w:p>
        </w:tc>
      </w:tr>
      <w:tr w:rsidR="008F4CB6" w:rsidRPr="004A06E7" w14:paraId="4706DD48" w14:textId="77777777" w:rsidTr="004A06E7">
        <w:trPr>
          <w:trHeight w:val="622"/>
        </w:trPr>
        <w:tc>
          <w:tcPr>
            <w:tcW w:w="2114" w:type="dxa"/>
            <w:vAlign w:val="center"/>
          </w:tcPr>
          <w:p w14:paraId="3FFBACB6" w14:textId="77777777" w:rsidR="008F4CB6" w:rsidRPr="00D70AAD" w:rsidRDefault="008F4CB6" w:rsidP="00D70AAD">
            <w:pPr>
              <w:rPr>
                <w:b/>
                <w:bCs/>
                <w:sz w:val="22"/>
                <w:szCs w:val="22"/>
              </w:rPr>
            </w:pPr>
            <w:r w:rsidRPr="00D70AAD">
              <w:rPr>
                <w:sz w:val="22"/>
                <w:szCs w:val="22"/>
                <w:lang w:val="en-US"/>
              </w:rPr>
              <w:t>British Heart Foundation</w:t>
            </w:r>
          </w:p>
        </w:tc>
        <w:tc>
          <w:tcPr>
            <w:tcW w:w="1578" w:type="dxa"/>
            <w:vAlign w:val="center"/>
          </w:tcPr>
          <w:p w14:paraId="351D8FE5"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4A260C7F" w14:textId="77777777" w:rsidR="008F4CB6" w:rsidRPr="004A06E7" w:rsidRDefault="008F4CB6" w:rsidP="00C962D6">
            <w:pPr>
              <w:jc w:val="center"/>
              <w:rPr>
                <w:b/>
                <w:bCs/>
                <w:sz w:val="22"/>
                <w:szCs w:val="22"/>
              </w:rPr>
            </w:pPr>
          </w:p>
        </w:tc>
        <w:tc>
          <w:tcPr>
            <w:tcW w:w="1647" w:type="dxa"/>
            <w:vAlign w:val="center"/>
          </w:tcPr>
          <w:p w14:paraId="30BA48D7" w14:textId="77777777" w:rsidR="008F4CB6" w:rsidRPr="004A06E7" w:rsidRDefault="008F4CB6" w:rsidP="00C962D6">
            <w:pPr>
              <w:jc w:val="center"/>
              <w:rPr>
                <w:b/>
                <w:bCs/>
                <w:sz w:val="22"/>
                <w:szCs w:val="22"/>
              </w:rPr>
            </w:pPr>
          </w:p>
        </w:tc>
        <w:tc>
          <w:tcPr>
            <w:tcW w:w="1286" w:type="dxa"/>
            <w:vAlign w:val="center"/>
          </w:tcPr>
          <w:p w14:paraId="75893EBD" w14:textId="77777777" w:rsidR="008F4CB6" w:rsidRPr="004A06E7" w:rsidRDefault="008F4CB6" w:rsidP="00C962D6">
            <w:pPr>
              <w:jc w:val="center"/>
              <w:rPr>
                <w:b/>
                <w:bCs/>
                <w:sz w:val="22"/>
                <w:szCs w:val="22"/>
              </w:rPr>
            </w:pPr>
          </w:p>
        </w:tc>
        <w:tc>
          <w:tcPr>
            <w:tcW w:w="1303" w:type="dxa"/>
            <w:vAlign w:val="center"/>
          </w:tcPr>
          <w:p w14:paraId="2D38C24F" w14:textId="77777777" w:rsidR="008F4CB6" w:rsidRPr="004A06E7" w:rsidRDefault="008F4CB6" w:rsidP="00C962D6">
            <w:pPr>
              <w:jc w:val="center"/>
              <w:rPr>
                <w:b/>
                <w:bCs/>
                <w:sz w:val="22"/>
                <w:szCs w:val="22"/>
              </w:rPr>
            </w:pPr>
          </w:p>
        </w:tc>
        <w:tc>
          <w:tcPr>
            <w:tcW w:w="1113" w:type="dxa"/>
            <w:vAlign w:val="center"/>
          </w:tcPr>
          <w:p w14:paraId="75832F08" w14:textId="77777777" w:rsidR="008F4CB6" w:rsidRPr="004A06E7" w:rsidRDefault="008F4CB6" w:rsidP="00C962D6">
            <w:pPr>
              <w:jc w:val="center"/>
              <w:rPr>
                <w:b/>
                <w:bCs/>
                <w:sz w:val="22"/>
                <w:szCs w:val="22"/>
              </w:rPr>
            </w:pPr>
          </w:p>
        </w:tc>
        <w:tc>
          <w:tcPr>
            <w:tcW w:w="1356" w:type="dxa"/>
            <w:vAlign w:val="center"/>
          </w:tcPr>
          <w:p w14:paraId="44B03A0C" w14:textId="77777777" w:rsidR="008F4CB6" w:rsidRPr="004A06E7" w:rsidRDefault="008F4CB6" w:rsidP="00C962D6">
            <w:pPr>
              <w:jc w:val="center"/>
              <w:rPr>
                <w:b/>
                <w:bCs/>
                <w:sz w:val="22"/>
                <w:szCs w:val="22"/>
              </w:rPr>
            </w:pPr>
          </w:p>
        </w:tc>
        <w:tc>
          <w:tcPr>
            <w:tcW w:w="1372" w:type="dxa"/>
            <w:vAlign w:val="center"/>
          </w:tcPr>
          <w:p w14:paraId="37AFA6D1" w14:textId="77777777" w:rsidR="008F4CB6" w:rsidRPr="004A06E7" w:rsidRDefault="008F4CB6" w:rsidP="00C962D6">
            <w:pPr>
              <w:jc w:val="center"/>
              <w:rPr>
                <w:b/>
                <w:bCs/>
                <w:sz w:val="22"/>
                <w:szCs w:val="22"/>
              </w:rPr>
            </w:pPr>
          </w:p>
        </w:tc>
        <w:tc>
          <w:tcPr>
            <w:tcW w:w="1124" w:type="dxa"/>
            <w:vAlign w:val="center"/>
          </w:tcPr>
          <w:p w14:paraId="689F6C33" w14:textId="77777777" w:rsidR="008F4CB6" w:rsidRPr="004A06E7" w:rsidRDefault="008F4CB6" w:rsidP="00C962D6">
            <w:pPr>
              <w:jc w:val="center"/>
              <w:rPr>
                <w:b/>
                <w:bCs/>
                <w:sz w:val="22"/>
                <w:szCs w:val="22"/>
              </w:rPr>
            </w:pPr>
          </w:p>
        </w:tc>
      </w:tr>
      <w:tr w:rsidR="008F4CB6" w:rsidRPr="004A06E7" w14:paraId="7AD7C8E3" w14:textId="77777777" w:rsidTr="004A06E7">
        <w:trPr>
          <w:trHeight w:val="298"/>
        </w:trPr>
        <w:tc>
          <w:tcPr>
            <w:tcW w:w="2114" w:type="dxa"/>
            <w:vAlign w:val="center"/>
          </w:tcPr>
          <w:p w14:paraId="6D63FD8D" w14:textId="77777777" w:rsidR="008F4CB6" w:rsidRPr="00D70AAD" w:rsidRDefault="008F4CB6" w:rsidP="00D70AAD">
            <w:pPr>
              <w:rPr>
                <w:b/>
                <w:bCs/>
                <w:sz w:val="22"/>
                <w:szCs w:val="22"/>
              </w:rPr>
            </w:pPr>
            <w:r w:rsidRPr="00D70AAD">
              <w:rPr>
                <w:sz w:val="22"/>
                <w:szCs w:val="22"/>
                <w:lang w:val="en-US"/>
              </w:rPr>
              <w:t>British Liver trust</w:t>
            </w:r>
          </w:p>
        </w:tc>
        <w:tc>
          <w:tcPr>
            <w:tcW w:w="1578" w:type="dxa"/>
            <w:vAlign w:val="center"/>
          </w:tcPr>
          <w:p w14:paraId="300307BB"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7F4C4DFF" w14:textId="77777777" w:rsidR="008F4CB6" w:rsidRPr="004A06E7" w:rsidRDefault="008F4CB6" w:rsidP="00C962D6">
            <w:pPr>
              <w:jc w:val="center"/>
              <w:rPr>
                <w:b/>
                <w:bCs/>
                <w:sz w:val="22"/>
                <w:szCs w:val="22"/>
              </w:rPr>
            </w:pPr>
          </w:p>
        </w:tc>
        <w:tc>
          <w:tcPr>
            <w:tcW w:w="1647" w:type="dxa"/>
            <w:vAlign w:val="center"/>
          </w:tcPr>
          <w:p w14:paraId="2D593144" w14:textId="77777777" w:rsidR="008F4CB6" w:rsidRPr="004A06E7" w:rsidRDefault="008F4CB6" w:rsidP="00C962D6">
            <w:pPr>
              <w:jc w:val="center"/>
              <w:rPr>
                <w:b/>
                <w:bCs/>
                <w:sz w:val="22"/>
                <w:szCs w:val="22"/>
              </w:rPr>
            </w:pPr>
            <w:r w:rsidRPr="004A06E7">
              <w:rPr>
                <w:b/>
                <w:bCs/>
                <w:sz w:val="22"/>
                <w:szCs w:val="22"/>
              </w:rPr>
              <w:t>X</w:t>
            </w:r>
          </w:p>
        </w:tc>
        <w:tc>
          <w:tcPr>
            <w:tcW w:w="1286" w:type="dxa"/>
            <w:vAlign w:val="center"/>
          </w:tcPr>
          <w:p w14:paraId="51C3BA78" w14:textId="77777777" w:rsidR="008F4CB6" w:rsidRPr="004A06E7" w:rsidRDefault="008F4CB6" w:rsidP="00C962D6">
            <w:pPr>
              <w:jc w:val="center"/>
              <w:rPr>
                <w:b/>
                <w:bCs/>
                <w:sz w:val="22"/>
                <w:szCs w:val="22"/>
              </w:rPr>
            </w:pPr>
          </w:p>
        </w:tc>
        <w:tc>
          <w:tcPr>
            <w:tcW w:w="1303" w:type="dxa"/>
            <w:vAlign w:val="center"/>
          </w:tcPr>
          <w:p w14:paraId="5CD57358" w14:textId="77777777" w:rsidR="008F4CB6" w:rsidRPr="004A06E7" w:rsidRDefault="008F4CB6" w:rsidP="00C962D6">
            <w:pPr>
              <w:jc w:val="center"/>
              <w:rPr>
                <w:b/>
                <w:bCs/>
                <w:sz w:val="22"/>
                <w:szCs w:val="22"/>
              </w:rPr>
            </w:pPr>
          </w:p>
        </w:tc>
        <w:tc>
          <w:tcPr>
            <w:tcW w:w="1113" w:type="dxa"/>
            <w:vAlign w:val="center"/>
          </w:tcPr>
          <w:p w14:paraId="03B6EA70" w14:textId="77777777" w:rsidR="008F4CB6" w:rsidRPr="004A06E7" w:rsidRDefault="008F4CB6" w:rsidP="00C962D6">
            <w:pPr>
              <w:jc w:val="center"/>
              <w:rPr>
                <w:b/>
                <w:bCs/>
                <w:sz w:val="22"/>
                <w:szCs w:val="22"/>
              </w:rPr>
            </w:pPr>
          </w:p>
        </w:tc>
        <w:tc>
          <w:tcPr>
            <w:tcW w:w="1356" w:type="dxa"/>
            <w:vAlign w:val="center"/>
          </w:tcPr>
          <w:p w14:paraId="1B4C7AA5" w14:textId="77777777" w:rsidR="008F4CB6" w:rsidRPr="004A06E7" w:rsidRDefault="008F4CB6" w:rsidP="00C962D6">
            <w:pPr>
              <w:jc w:val="center"/>
              <w:rPr>
                <w:b/>
                <w:bCs/>
                <w:sz w:val="22"/>
                <w:szCs w:val="22"/>
              </w:rPr>
            </w:pPr>
          </w:p>
        </w:tc>
        <w:tc>
          <w:tcPr>
            <w:tcW w:w="1372" w:type="dxa"/>
            <w:vAlign w:val="center"/>
          </w:tcPr>
          <w:p w14:paraId="6009C902" w14:textId="77777777" w:rsidR="008F4CB6" w:rsidRPr="004A06E7" w:rsidRDefault="008F4CB6" w:rsidP="00C962D6">
            <w:pPr>
              <w:jc w:val="center"/>
              <w:rPr>
                <w:b/>
                <w:bCs/>
                <w:sz w:val="22"/>
                <w:szCs w:val="22"/>
              </w:rPr>
            </w:pPr>
          </w:p>
        </w:tc>
        <w:tc>
          <w:tcPr>
            <w:tcW w:w="1124" w:type="dxa"/>
            <w:vAlign w:val="center"/>
          </w:tcPr>
          <w:p w14:paraId="72712CFD" w14:textId="77777777" w:rsidR="008F4CB6" w:rsidRPr="004A06E7" w:rsidRDefault="008F4CB6" w:rsidP="00C962D6">
            <w:pPr>
              <w:jc w:val="center"/>
              <w:rPr>
                <w:b/>
                <w:bCs/>
                <w:sz w:val="22"/>
                <w:szCs w:val="22"/>
              </w:rPr>
            </w:pPr>
          </w:p>
        </w:tc>
      </w:tr>
      <w:tr w:rsidR="008F4CB6" w:rsidRPr="004A06E7" w14:paraId="280F304A" w14:textId="77777777" w:rsidTr="004A06E7">
        <w:trPr>
          <w:trHeight w:val="622"/>
        </w:trPr>
        <w:tc>
          <w:tcPr>
            <w:tcW w:w="2114" w:type="dxa"/>
            <w:vAlign w:val="center"/>
          </w:tcPr>
          <w:p w14:paraId="4342AAB8" w14:textId="77777777" w:rsidR="008F4CB6" w:rsidRPr="00D70AAD" w:rsidRDefault="008F4CB6" w:rsidP="00D70AAD">
            <w:pPr>
              <w:rPr>
                <w:b/>
                <w:bCs/>
                <w:sz w:val="22"/>
                <w:szCs w:val="22"/>
              </w:rPr>
            </w:pPr>
            <w:r w:rsidRPr="00D70AAD">
              <w:rPr>
                <w:sz w:val="22"/>
                <w:szCs w:val="22"/>
                <w:lang w:val="en-US"/>
              </w:rPr>
              <w:t>Cancer Research UK</w:t>
            </w:r>
          </w:p>
        </w:tc>
        <w:tc>
          <w:tcPr>
            <w:tcW w:w="1578" w:type="dxa"/>
            <w:vAlign w:val="center"/>
          </w:tcPr>
          <w:p w14:paraId="6F9C313A"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56197CD9" w14:textId="77777777" w:rsidR="008F4CB6" w:rsidRPr="004A06E7" w:rsidRDefault="008F4CB6" w:rsidP="00C962D6">
            <w:pPr>
              <w:jc w:val="center"/>
              <w:rPr>
                <w:b/>
                <w:bCs/>
                <w:sz w:val="22"/>
                <w:szCs w:val="22"/>
              </w:rPr>
            </w:pPr>
            <w:r w:rsidRPr="004A06E7">
              <w:rPr>
                <w:b/>
                <w:bCs/>
                <w:sz w:val="22"/>
                <w:szCs w:val="22"/>
              </w:rPr>
              <w:t>X</w:t>
            </w:r>
          </w:p>
        </w:tc>
        <w:tc>
          <w:tcPr>
            <w:tcW w:w="1647" w:type="dxa"/>
            <w:vAlign w:val="center"/>
          </w:tcPr>
          <w:p w14:paraId="2AD7778F" w14:textId="77777777" w:rsidR="008F4CB6" w:rsidRPr="004A06E7" w:rsidRDefault="008F4CB6" w:rsidP="00C962D6">
            <w:pPr>
              <w:jc w:val="center"/>
              <w:rPr>
                <w:b/>
                <w:bCs/>
                <w:sz w:val="22"/>
                <w:szCs w:val="22"/>
              </w:rPr>
            </w:pPr>
            <w:r w:rsidRPr="004A06E7">
              <w:rPr>
                <w:b/>
                <w:bCs/>
                <w:sz w:val="22"/>
                <w:szCs w:val="22"/>
              </w:rPr>
              <w:t>X</w:t>
            </w:r>
          </w:p>
        </w:tc>
        <w:tc>
          <w:tcPr>
            <w:tcW w:w="1286" w:type="dxa"/>
            <w:vAlign w:val="center"/>
          </w:tcPr>
          <w:p w14:paraId="271283EA" w14:textId="77777777" w:rsidR="008F4CB6" w:rsidRPr="004A06E7" w:rsidRDefault="008F4CB6" w:rsidP="00C962D6">
            <w:pPr>
              <w:jc w:val="center"/>
              <w:rPr>
                <w:b/>
                <w:bCs/>
                <w:sz w:val="22"/>
                <w:szCs w:val="22"/>
              </w:rPr>
            </w:pPr>
          </w:p>
        </w:tc>
        <w:tc>
          <w:tcPr>
            <w:tcW w:w="1303" w:type="dxa"/>
            <w:vAlign w:val="center"/>
          </w:tcPr>
          <w:p w14:paraId="0C5B6F1E" w14:textId="77777777" w:rsidR="008F4CB6" w:rsidRPr="004A06E7" w:rsidRDefault="008F4CB6" w:rsidP="00C962D6">
            <w:pPr>
              <w:jc w:val="center"/>
              <w:rPr>
                <w:b/>
                <w:bCs/>
                <w:sz w:val="22"/>
                <w:szCs w:val="22"/>
              </w:rPr>
            </w:pPr>
          </w:p>
        </w:tc>
        <w:tc>
          <w:tcPr>
            <w:tcW w:w="1113" w:type="dxa"/>
            <w:vAlign w:val="center"/>
          </w:tcPr>
          <w:p w14:paraId="2AC293D6" w14:textId="77777777" w:rsidR="008F4CB6" w:rsidRPr="004A06E7" w:rsidRDefault="008F4CB6" w:rsidP="00C962D6">
            <w:pPr>
              <w:jc w:val="center"/>
              <w:rPr>
                <w:b/>
                <w:bCs/>
                <w:sz w:val="22"/>
                <w:szCs w:val="22"/>
              </w:rPr>
            </w:pPr>
          </w:p>
        </w:tc>
        <w:tc>
          <w:tcPr>
            <w:tcW w:w="1356" w:type="dxa"/>
            <w:vAlign w:val="center"/>
          </w:tcPr>
          <w:p w14:paraId="05AE4C97" w14:textId="77777777" w:rsidR="008F4CB6" w:rsidRPr="004A06E7" w:rsidRDefault="008F4CB6" w:rsidP="00C962D6">
            <w:pPr>
              <w:jc w:val="center"/>
              <w:rPr>
                <w:b/>
                <w:bCs/>
                <w:sz w:val="22"/>
                <w:szCs w:val="22"/>
              </w:rPr>
            </w:pPr>
          </w:p>
        </w:tc>
        <w:tc>
          <w:tcPr>
            <w:tcW w:w="1372" w:type="dxa"/>
            <w:vAlign w:val="center"/>
          </w:tcPr>
          <w:p w14:paraId="0ABCFA27" w14:textId="77777777" w:rsidR="008F4CB6" w:rsidRPr="004A06E7" w:rsidRDefault="008F4CB6" w:rsidP="00C962D6">
            <w:pPr>
              <w:jc w:val="center"/>
              <w:rPr>
                <w:b/>
                <w:bCs/>
                <w:sz w:val="22"/>
                <w:szCs w:val="22"/>
              </w:rPr>
            </w:pPr>
          </w:p>
        </w:tc>
        <w:tc>
          <w:tcPr>
            <w:tcW w:w="1124" w:type="dxa"/>
            <w:vAlign w:val="center"/>
          </w:tcPr>
          <w:p w14:paraId="0ED54D9D" w14:textId="77777777" w:rsidR="008F4CB6" w:rsidRPr="004A06E7" w:rsidRDefault="008F4CB6" w:rsidP="00C962D6">
            <w:pPr>
              <w:jc w:val="center"/>
              <w:rPr>
                <w:b/>
                <w:bCs/>
                <w:sz w:val="22"/>
                <w:szCs w:val="22"/>
              </w:rPr>
            </w:pPr>
          </w:p>
        </w:tc>
      </w:tr>
      <w:tr w:rsidR="008F4CB6" w:rsidRPr="004A06E7" w14:paraId="1A7C7C75" w14:textId="77777777" w:rsidTr="004A06E7">
        <w:trPr>
          <w:trHeight w:val="323"/>
        </w:trPr>
        <w:tc>
          <w:tcPr>
            <w:tcW w:w="2114" w:type="dxa"/>
            <w:vAlign w:val="center"/>
          </w:tcPr>
          <w:p w14:paraId="69BC5FD2" w14:textId="77777777" w:rsidR="008F4CB6" w:rsidRPr="00D70AAD" w:rsidRDefault="008F4CB6" w:rsidP="00D70AAD">
            <w:pPr>
              <w:rPr>
                <w:b/>
                <w:bCs/>
                <w:sz w:val="22"/>
                <w:szCs w:val="22"/>
              </w:rPr>
            </w:pPr>
            <w:r w:rsidRPr="00D70AAD">
              <w:rPr>
                <w:sz w:val="22"/>
                <w:szCs w:val="22"/>
                <w:lang w:val="en-US"/>
              </w:rPr>
              <w:t>Dementia UK</w:t>
            </w:r>
          </w:p>
        </w:tc>
        <w:tc>
          <w:tcPr>
            <w:tcW w:w="1578" w:type="dxa"/>
            <w:vAlign w:val="center"/>
          </w:tcPr>
          <w:p w14:paraId="7AB4EC6D"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09DF1C72" w14:textId="77777777" w:rsidR="008F4CB6" w:rsidRPr="004A06E7" w:rsidRDefault="008F4CB6" w:rsidP="00C962D6">
            <w:pPr>
              <w:jc w:val="center"/>
              <w:rPr>
                <w:b/>
                <w:bCs/>
                <w:sz w:val="22"/>
                <w:szCs w:val="22"/>
              </w:rPr>
            </w:pPr>
          </w:p>
        </w:tc>
        <w:tc>
          <w:tcPr>
            <w:tcW w:w="1647" w:type="dxa"/>
            <w:vAlign w:val="center"/>
          </w:tcPr>
          <w:p w14:paraId="4F52E4DB" w14:textId="77777777" w:rsidR="008F4CB6" w:rsidRPr="004A06E7" w:rsidRDefault="008F4CB6" w:rsidP="00C962D6">
            <w:pPr>
              <w:jc w:val="center"/>
              <w:rPr>
                <w:b/>
                <w:bCs/>
                <w:sz w:val="22"/>
                <w:szCs w:val="22"/>
              </w:rPr>
            </w:pPr>
          </w:p>
        </w:tc>
        <w:tc>
          <w:tcPr>
            <w:tcW w:w="1286" w:type="dxa"/>
            <w:vAlign w:val="center"/>
          </w:tcPr>
          <w:p w14:paraId="3A227C2D" w14:textId="77777777" w:rsidR="008F4CB6" w:rsidRPr="004A06E7" w:rsidRDefault="008F4CB6" w:rsidP="00C962D6">
            <w:pPr>
              <w:jc w:val="center"/>
              <w:rPr>
                <w:b/>
                <w:bCs/>
                <w:sz w:val="22"/>
                <w:szCs w:val="22"/>
              </w:rPr>
            </w:pPr>
          </w:p>
        </w:tc>
        <w:tc>
          <w:tcPr>
            <w:tcW w:w="1303" w:type="dxa"/>
            <w:vAlign w:val="center"/>
          </w:tcPr>
          <w:p w14:paraId="5802A349" w14:textId="77777777" w:rsidR="008F4CB6" w:rsidRPr="004A06E7" w:rsidRDefault="008F4CB6" w:rsidP="00C962D6">
            <w:pPr>
              <w:jc w:val="center"/>
              <w:rPr>
                <w:b/>
                <w:bCs/>
                <w:sz w:val="22"/>
                <w:szCs w:val="22"/>
              </w:rPr>
            </w:pPr>
          </w:p>
        </w:tc>
        <w:tc>
          <w:tcPr>
            <w:tcW w:w="1113" w:type="dxa"/>
            <w:vAlign w:val="center"/>
          </w:tcPr>
          <w:p w14:paraId="783F18A8" w14:textId="77777777" w:rsidR="008F4CB6" w:rsidRPr="004A06E7" w:rsidRDefault="008F4CB6" w:rsidP="00C962D6">
            <w:pPr>
              <w:jc w:val="center"/>
              <w:rPr>
                <w:b/>
                <w:bCs/>
                <w:sz w:val="22"/>
                <w:szCs w:val="22"/>
              </w:rPr>
            </w:pPr>
          </w:p>
        </w:tc>
        <w:tc>
          <w:tcPr>
            <w:tcW w:w="1356" w:type="dxa"/>
            <w:vAlign w:val="center"/>
          </w:tcPr>
          <w:p w14:paraId="27A1EFE0" w14:textId="77777777" w:rsidR="008F4CB6" w:rsidRPr="004A06E7" w:rsidRDefault="008F4CB6" w:rsidP="00C962D6">
            <w:pPr>
              <w:jc w:val="center"/>
              <w:rPr>
                <w:b/>
                <w:bCs/>
                <w:sz w:val="22"/>
                <w:szCs w:val="22"/>
              </w:rPr>
            </w:pPr>
          </w:p>
        </w:tc>
        <w:tc>
          <w:tcPr>
            <w:tcW w:w="1372" w:type="dxa"/>
            <w:vAlign w:val="center"/>
          </w:tcPr>
          <w:p w14:paraId="0A7C2E2F" w14:textId="77777777" w:rsidR="008F4CB6" w:rsidRPr="004A06E7" w:rsidRDefault="008F4CB6" w:rsidP="00C962D6">
            <w:pPr>
              <w:jc w:val="center"/>
              <w:rPr>
                <w:b/>
                <w:bCs/>
                <w:sz w:val="22"/>
                <w:szCs w:val="22"/>
              </w:rPr>
            </w:pPr>
          </w:p>
        </w:tc>
        <w:tc>
          <w:tcPr>
            <w:tcW w:w="1124" w:type="dxa"/>
            <w:vAlign w:val="center"/>
          </w:tcPr>
          <w:p w14:paraId="59047154" w14:textId="77777777" w:rsidR="008F4CB6" w:rsidRPr="004A06E7" w:rsidRDefault="008F4CB6" w:rsidP="00C962D6">
            <w:pPr>
              <w:jc w:val="center"/>
              <w:rPr>
                <w:b/>
                <w:bCs/>
                <w:sz w:val="22"/>
                <w:szCs w:val="22"/>
              </w:rPr>
            </w:pPr>
          </w:p>
        </w:tc>
      </w:tr>
      <w:tr w:rsidR="008F4CB6" w:rsidRPr="004A06E7" w14:paraId="59D432B2" w14:textId="77777777" w:rsidTr="004A06E7">
        <w:trPr>
          <w:trHeight w:val="298"/>
        </w:trPr>
        <w:tc>
          <w:tcPr>
            <w:tcW w:w="2114" w:type="dxa"/>
            <w:vAlign w:val="center"/>
          </w:tcPr>
          <w:p w14:paraId="34BF5F49" w14:textId="77777777" w:rsidR="008F4CB6" w:rsidRPr="00D70AAD" w:rsidRDefault="008F4CB6" w:rsidP="00D70AAD">
            <w:pPr>
              <w:rPr>
                <w:b/>
                <w:bCs/>
                <w:sz w:val="22"/>
                <w:szCs w:val="22"/>
              </w:rPr>
            </w:pPr>
            <w:r w:rsidRPr="00D70AAD">
              <w:rPr>
                <w:sz w:val="22"/>
                <w:szCs w:val="22"/>
                <w:lang w:val="en-US"/>
              </w:rPr>
              <w:t>Diabetes UK</w:t>
            </w:r>
          </w:p>
        </w:tc>
        <w:tc>
          <w:tcPr>
            <w:tcW w:w="1578" w:type="dxa"/>
            <w:vAlign w:val="center"/>
          </w:tcPr>
          <w:p w14:paraId="2CB731A3"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0AF803F3" w14:textId="77777777" w:rsidR="008F4CB6" w:rsidRPr="004A06E7" w:rsidRDefault="008F4CB6" w:rsidP="00C962D6">
            <w:pPr>
              <w:jc w:val="center"/>
              <w:rPr>
                <w:b/>
                <w:bCs/>
                <w:sz w:val="22"/>
                <w:szCs w:val="22"/>
              </w:rPr>
            </w:pPr>
            <w:r w:rsidRPr="004A06E7">
              <w:rPr>
                <w:b/>
                <w:bCs/>
                <w:sz w:val="22"/>
                <w:szCs w:val="22"/>
              </w:rPr>
              <w:t>X</w:t>
            </w:r>
          </w:p>
        </w:tc>
        <w:tc>
          <w:tcPr>
            <w:tcW w:w="1647" w:type="dxa"/>
            <w:vAlign w:val="center"/>
          </w:tcPr>
          <w:p w14:paraId="67BC2A90" w14:textId="77777777" w:rsidR="008F4CB6" w:rsidRPr="004A06E7" w:rsidRDefault="008F4CB6" w:rsidP="00C962D6">
            <w:pPr>
              <w:jc w:val="center"/>
              <w:rPr>
                <w:b/>
                <w:bCs/>
                <w:sz w:val="22"/>
                <w:szCs w:val="22"/>
              </w:rPr>
            </w:pPr>
            <w:r w:rsidRPr="004A06E7">
              <w:rPr>
                <w:b/>
                <w:bCs/>
                <w:sz w:val="22"/>
                <w:szCs w:val="22"/>
              </w:rPr>
              <w:t>X</w:t>
            </w:r>
          </w:p>
        </w:tc>
        <w:tc>
          <w:tcPr>
            <w:tcW w:w="1286" w:type="dxa"/>
            <w:vAlign w:val="center"/>
          </w:tcPr>
          <w:p w14:paraId="38B9B360" w14:textId="77777777" w:rsidR="008F4CB6" w:rsidRPr="004A06E7" w:rsidRDefault="008F4CB6" w:rsidP="00C962D6">
            <w:pPr>
              <w:jc w:val="center"/>
              <w:rPr>
                <w:b/>
                <w:bCs/>
                <w:sz w:val="22"/>
                <w:szCs w:val="22"/>
              </w:rPr>
            </w:pPr>
          </w:p>
        </w:tc>
        <w:tc>
          <w:tcPr>
            <w:tcW w:w="1303" w:type="dxa"/>
            <w:vAlign w:val="center"/>
          </w:tcPr>
          <w:p w14:paraId="47233447" w14:textId="77777777" w:rsidR="008F4CB6" w:rsidRPr="004A06E7" w:rsidRDefault="008F4CB6" w:rsidP="00C962D6">
            <w:pPr>
              <w:jc w:val="center"/>
              <w:rPr>
                <w:b/>
                <w:bCs/>
                <w:sz w:val="22"/>
                <w:szCs w:val="22"/>
              </w:rPr>
            </w:pPr>
          </w:p>
        </w:tc>
        <w:tc>
          <w:tcPr>
            <w:tcW w:w="1113" w:type="dxa"/>
            <w:vAlign w:val="center"/>
          </w:tcPr>
          <w:p w14:paraId="2C996FCC" w14:textId="77777777" w:rsidR="008F4CB6" w:rsidRPr="004A06E7" w:rsidRDefault="008F4CB6" w:rsidP="00C962D6">
            <w:pPr>
              <w:jc w:val="center"/>
              <w:rPr>
                <w:b/>
                <w:bCs/>
                <w:sz w:val="22"/>
                <w:szCs w:val="22"/>
              </w:rPr>
            </w:pPr>
          </w:p>
        </w:tc>
        <w:tc>
          <w:tcPr>
            <w:tcW w:w="1356" w:type="dxa"/>
            <w:vAlign w:val="center"/>
          </w:tcPr>
          <w:p w14:paraId="15629D15" w14:textId="77777777" w:rsidR="008F4CB6" w:rsidRPr="004A06E7" w:rsidRDefault="008F4CB6" w:rsidP="00C962D6">
            <w:pPr>
              <w:jc w:val="center"/>
              <w:rPr>
                <w:b/>
                <w:bCs/>
                <w:sz w:val="22"/>
                <w:szCs w:val="22"/>
              </w:rPr>
            </w:pPr>
          </w:p>
        </w:tc>
        <w:tc>
          <w:tcPr>
            <w:tcW w:w="1372" w:type="dxa"/>
            <w:vAlign w:val="center"/>
          </w:tcPr>
          <w:p w14:paraId="0330FC69" w14:textId="77777777" w:rsidR="008F4CB6" w:rsidRPr="004A06E7" w:rsidRDefault="008F4CB6" w:rsidP="00C962D6">
            <w:pPr>
              <w:jc w:val="center"/>
              <w:rPr>
                <w:b/>
                <w:bCs/>
                <w:sz w:val="22"/>
                <w:szCs w:val="22"/>
              </w:rPr>
            </w:pPr>
          </w:p>
        </w:tc>
        <w:tc>
          <w:tcPr>
            <w:tcW w:w="1124" w:type="dxa"/>
            <w:vAlign w:val="center"/>
          </w:tcPr>
          <w:p w14:paraId="094FEA17" w14:textId="77777777" w:rsidR="008F4CB6" w:rsidRPr="004A06E7" w:rsidRDefault="008F4CB6" w:rsidP="00C962D6">
            <w:pPr>
              <w:jc w:val="center"/>
              <w:rPr>
                <w:b/>
                <w:bCs/>
                <w:sz w:val="22"/>
                <w:szCs w:val="22"/>
              </w:rPr>
            </w:pPr>
          </w:p>
        </w:tc>
      </w:tr>
      <w:tr w:rsidR="008F4CB6" w:rsidRPr="004A06E7" w14:paraId="38D56E71" w14:textId="77777777" w:rsidTr="004A06E7">
        <w:trPr>
          <w:trHeight w:val="323"/>
        </w:trPr>
        <w:tc>
          <w:tcPr>
            <w:tcW w:w="2114" w:type="dxa"/>
            <w:vAlign w:val="center"/>
          </w:tcPr>
          <w:p w14:paraId="3CA9CC4B" w14:textId="77777777" w:rsidR="008F4CB6" w:rsidRPr="00D70AAD" w:rsidRDefault="008F4CB6" w:rsidP="00D70AAD">
            <w:pPr>
              <w:rPr>
                <w:b/>
                <w:bCs/>
                <w:sz w:val="22"/>
                <w:szCs w:val="22"/>
              </w:rPr>
            </w:pPr>
            <w:r w:rsidRPr="00D70AAD">
              <w:rPr>
                <w:sz w:val="22"/>
                <w:szCs w:val="22"/>
                <w:lang w:val="en-US"/>
              </w:rPr>
              <w:t>Epilepsy society</w:t>
            </w:r>
          </w:p>
        </w:tc>
        <w:tc>
          <w:tcPr>
            <w:tcW w:w="1578" w:type="dxa"/>
            <w:vAlign w:val="center"/>
          </w:tcPr>
          <w:p w14:paraId="590F2A8B"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35DFF368" w14:textId="77777777" w:rsidR="008F4CB6" w:rsidRPr="004A06E7" w:rsidRDefault="008F4CB6" w:rsidP="00C962D6">
            <w:pPr>
              <w:jc w:val="center"/>
              <w:rPr>
                <w:b/>
                <w:bCs/>
                <w:sz w:val="22"/>
                <w:szCs w:val="22"/>
              </w:rPr>
            </w:pPr>
          </w:p>
        </w:tc>
        <w:tc>
          <w:tcPr>
            <w:tcW w:w="1647" w:type="dxa"/>
            <w:vAlign w:val="center"/>
          </w:tcPr>
          <w:p w14:paraId="6B89BF9C" w14:textId="77777777" w:rsidR="008F4CB6" w:rsidRPr="004A06E7" w:rsidRDefault="008F4CB6" w:rsidP="00C962D6">
            <w:pPr>
              <w:jc w:val="center"/>
              <w:rPr>
                <w:b/>
                <w:bCs/>
                <w:sz w:val="22"/>
                <w:szCs w:val="22"/>
              </w:rPr>
            </w:pPr>
          </w:p>
        </w:tc>
        <w:tc>
          <w:tcPr>
            <w:tcW w:w="1286" w:type="dxa"/>
            <w:vAlign w:val="center"/>
          </w:tcPr>
          <w:p w14:paraId="1E88B3EB" w14:textId="77777777" w:rsidR="008F4CB6" w:rsidRPr="004A06E7" w:rsidRDefault="008F4CB6" w:rsidP="00C962D6">
            <w:pPr>
              <w:jc w:val="center"/>
              <w:rPr>
                <w:b/>
                <w:bCs/>
                <w:sz w:val="22"/>
                <w:szCs w:val="22"/>
              </w:rPr>
            </w:pPr>
          </w:p>
        </w:tc>
        <w:tc>
          <w:tcPr>
            <w:tcW w:w="1303" w:type="dxa"/>
            <w:vAlign w:val="center"/>
          </w:tcPr>
          <w:p w14:paraId="7D6AF5BD" w14:textId="77777777" w:rsidR="008F4CB6" w:rsidRPr="004A06E7" w:rsidRDefault="008F4CB6" w:rsidP="00C962D6">
            <w:pPr>
              <w:jc w:val="center"/>
              <w:rPr>
                <w:b/>
                <w:bCs/>
                <w:sz w:val="22"/>
                <w:szCs w:val="22"/>
              </w:rPr>
            </w:pPr>
          </w:p>
        </w:tc>
        <w:tc>
          <w:tcPr>
            <w:tcW w:w="1113" w:type="dxa"/>
            <w:vAlign w:val="center"/>
          </w:tcPr>
          <w:p w14:paraId="0B625CC8" w14:textId="77777777" w:rsidR="008F4CB6" w:rsidRPr="004A06E7" w:rsidRDefault="008F4CB6" w:rsidP="00C962D6">
            <w:pPr>
              <w:jc w:val="center"/>
              <w:rPr>
                <w:b/>
                <w:bCs/>
                <w:sz w:val="22"/>
                <w:szCs w:val="22"/>
              </w:rPr>
            </w:pPr>
          </w:p>
        </w:tc>
        <w:tc>
          <w:tcPr>
            <w:tcW w:w="1356" w:type="dxa"/>
            <w:vAlign w:val="center"/>
          </w:tcPr>
          <w:p w14:paraId="578E27B7" w14:textId="77777777" w:rsidR="008F4CB6" w:rsidRPr="004A06E7" w:rsidRDefault="008F4CB6" w:rsidP="00C962D6">
            <w:pPr>
              <w:jc w:val="center"/>
              <w:rPr>
                <w:b/>
                <w:bCs/>
                <w:sz w:val="22"/>
                <w:szCs w:val="22"/>
              </w:rPr>
            </w:pPr>
          </w:p>
        </w:tc>
        <w:tc>
          <w:tcPr>
            <w:tcW w:w="1372" w:type="dxa"/>
            <w:vAlign w:val="center"/>
          </w:tcPr>
          <w:p w14:paraId="03968721" w14:textId="77777777" w:rsidR="008F4CB6" w:rsidRPr="004A06E7" w:rsidRDefault="008F4CB6" w:rsidP="00C962D6">
            <w:pPr>
              <w:jc w:val="center"/>
              <w:rPr>
                <w:b/>
                <w:bCs/>
                <w:sz w:val="22"/>
                <w:szCs w:val="22"/>
              </w:rPr>
            </w:pPr>
          </w:p>
        </w:tc>
        <w:tc>
          <w:tcPr>
            <w:tcW w:w="1124" w:type="dxa"/>
            <w:vAlign w:val="center"/>
          </w:tcPr>
          <w:p w14:paraId="40CAA2D4" w14:textId="77777777" w:rsidR="008F4CB6" w:rsidRPr="004A06E7" w:rsidRDefault="008F4CB6" w:rsidP="00C962D6">
            <w:pPr>
              <w:jc w:val="center"/>
              <w:rPr>
                <w:b/>
                <w:bCs/>
                <w:sz w:val="22"/>
                <w:szCs w:val="22"/>
              </w:rPr>
            </w:pPr>
          </w:p>
        </w:tc>
      </w:tr>
      <w:tr w:rsidR="008F4CB6" w:rsidRPr="004A06E7" w14:paraId="4571C080" w14:textId="77777777" w:rsidTr="004A06E7">
        <w:trPr>
          <w:trHeight w:val="599"/>
        </w:trPr>
        <w:tc>
          <w:tcPr>
            <w:tcW w:w="2114" w:type="dxa"/>
            <w:vAlign w:val="center"/>
          </w:tcPr>
          <w:p w14:paraId="6EFAAD34" w14:textId="77777777" w:rsidR="008F4CB6" w:rsidRPr="00D70AAD" w:rsidRDefault="008F4CB6" w:rsidP="00D70AAD">
            <w:pPr>
              <w:rPr>
                <w:b/>
                <w:bCs/>
                <w:sz w:val="22"/>
                <w:szCs w:val="22"/>
              </w:rPr>
            </w:pPr>
            <w:r w:rsidRPr="00D70AAD">
              <w:rPr>
                <w:sz w:val="22"/>
                <w:szCs w:val="22"/>
                <w:lang w:val="en-US"/>
              </w:rPr>
              <w:t>Heart Research UK</w:t>
            </w:r>
          </w:p>
        </w:tc>
        <w:tc>
          <w:tcPr>
            <w:tcW w:w="1578" w:type="dxa"/>
            <w:vAlign w:val="center"/>
          </w:tcPr>
          <w:p w14:paraId="21D3A106" w14:textId="77777777" w:rsidR="008F4CB6" w:rsidRPr="004A06E7" w:rsidRDefault="008F4CB6" w:rsidP="00C962D6">
            <w:pPr>
              <w:jc w:val="center"/>
              <w:rPr>
                <w:b/>
                <w:bCs/>
                <w:sz w:val="22"/>
                <w:szCs w:val="22"/>
              </w:rPr>
            </w:pPr>
          </w:p>
        </w:tc>
        <w:tc>
          <w:tcPr>
            <w:tcW w:w="1556" w:type="dxa"/>
            <w:vAlign w:val="center"/>
          </w:tcPr>
          <w:p w14:paraId="4ED523D8" w14:textId="77777777" w:rsidR="008F4CB6" w:rsidRPr="004A06E7" w:rsidRDefault="008F4CB6" w:rsidP="00C962D6">
            <w:pPr>
              <w:jc w:val="center"/>
              <w:rPr>
                <w:b/>
                <w:bCs/>
                <w:sz w:val="22"/>
                <w:szCs w:val="22"/>
              </w:rPr>
            </w:pPr>
          </w:p>
        </w:tc>
        <w:tc>
          <w:tcPr>
            <w:tcW w:w="1647" w:type="dxa"/>
            <w:vAlign w:val="center"/>
          </w:tcPr>
          <w:p w14:paraId="61CCE5F1" w14:textId="77777777" w:rsidR="008F4CB6" w:rsidRPr="004A06E7" w:rsidRDefault="008F4CB6" w:rsidP="00C962D6">
            <w:pPr>
              <w:jc w:val="center"/>
              <w:rPr>
                <w:b/>
                <w:bCs/>
                <w:sz w:val="22"/>
                <w:szCs w:val="22"/>
              </w:rPr>
            </w:pPr>
          </w:p>
        </w:tc>
        <w:tc>
          <w:tcPr>
            <w:tcW w:w="1286" w:type="dxa"/>
            <w:vAlign w:val="center"/>
          </w:tcPr>
          <w:p w14:paraId="0C9E2B8A" w14:textId="77777777" w:rsidR="008F4CB6" w:rsidRPr="004A06E7" w:rsidRDefault="008F4CB6" w:rsidP="00C962D6">
            <w:pPr>
              <w:jc w:val="center"/>
              <w:rPr>
                <w:b/>
                <w:bCs/>
                <w:sz w:val="22"/>
                <w:szCs w:val="22"/>
              </w:rPr>
            </w:pPr>
          </w:p>
        </w:tc>
        <w:tc>
          <w:tcPr>
            <w:tcW w:w="1303" w:type="dxa"/>
            <w:vAlign w:val="center"/>
          </w:tcPr>
          <w:p w14:paraId="2AF91092" w14:textId="77777777" w:rsidR="008F4CB6" w:rsidRPr="004A06E7" w:rsidRDefault="008F4CB6" w:rsidP="00C962D6">
            <w:pPr>
              <w:jc w:val="center"/>
              <w:rPr>
                <w:b/>
                <w:bCs/>
                <w:sz w:val="22"/>
                <w:szCs w:val="22"/>
              </w:rPr>
            </w:pPr>
          </w:p>
        </w:tc>
        <w:tc>
          <w:tcPr>
            <w:tcW w:w="1113" w:type="dxa"/>
            <w:vAlign w:val="center"/>
          </w:tcPr>
          <w:p w14:paraId="2FFD76CC" w14:textId="77777777" w:rsidR="008F4CB6" w:rsidRPr="004A06E7" w:rsidRDefault="008F4CB6" w:rsidP="00C962D6">
            <w:pPr>
              <w:jc w:val="center"/>
              <w:rPr>
                <w:b/>
                <w:bCs/>
                <w:sz w:val="22"/>
                <w:szCs w:val="22"/>
              </w:rPr>
            </w:pPr>
          </w:p>
        </w:tc>
        <w:tc>
          <w:tcPr>
            <w:tcW w:w="1356" w:type="dxa"/>
            <w:vAlign w:val="center"/>
          </w:tcPr>
          <w:p w14:paraId="29C34E12" w14:textId="77777777" w:rsidR="008F4CB6" w:rsidRPr="004A06E7" w:rsidRDefault="008F4CB6" w:rsidP="00C962D6">
            <w:pPr>
              <w:jc w:val="center"/>
              <w:rPr>
                <w:b/>
                <w:bCs/>
                <w:sz w:val="22"/>
                <w:szCs w:val="22"/>
              </w:rPr>
            </w:pPr>
          </w:p>
        </w:tc>
        <w:tc>
          <w:tcPr>
            <w:tcW w:w="1372" w:type="dxa"/>
            <w:vAlign w:val="center"/>
          </w:tcPr>
          <w:p w14:paraId="4496D9D6" w14:textId="77777777" w:rsidR="008F4CB6" w:rsidRPr="004A06E7" w:rsidRDefault="008F4CB6" w:rsidP="00C962D6">
            <w:pPr>
              <w:jc w:val="center"/>
              <w:rPr>
                <w:b/>
                <w:bCs/>
                <w:sz w:val="22"/>
                <w:szCs w:val="22"/>
              </w:rPr>
            </w:pPr>
          </w:p>
        </w:tc>
        <w:tc>
          <w:tcPr>
            <w:tcW w:w="1124" w:type="dxa"/>
            <w:vAlign w:val="center"/>
          </w:tcPr>
          <w:p w14:paraId="6A2FC3A7" w14:textId="77777777" w:rsidR="008F4CB6" w:rsidRPr="004A06E7" w:rsidRDefault="008F4CB6" w:rsidP="00C962D6">
            <w:pPr>
              <w:jc w:val="center"/>
              <w:rPr>
                <w:b/>
                <w:bCs/>
                <w:sz w:val="22"/>
                <w:szCs w:val="22"/>
              </w:rPr>
            </w:pPr>
          </w:p>
        </w:tc>
      </w:tr>
      <w:tr w:rsidR="008F4CB6" w:rsidRPr="004A06E7" w14:paraId="48B20D92" w14:textId="77777777" w:rsidTr="004A06E7">
        <w:trPr>
          <w:trHeight w:val="622"/>
        </w:trPr>
        <w:tc>
          <w:tcPr>
            <w:tcW w:w="2114" w:type="dxa"/>
            <w:vAlign w:val="center"/>
          </w:tcPr>
          <w:p w14:paraId="37F2B861" w14:textId="77777777" w:rsidR="008F4CB6" w:rsidRPr="00D70AAD" w:rsidRDefault="008F4CB6" w:rsidP="00D70AAD">
            <w:pPr>
              <w:rPr>
                <w:b/>
                <w:bCs/>
                <w:sz w:val="22"/>
                <w:szCs w:val="22"/>
              </w:rPr>
            </w:pPr>
            <w:r w:rsidRPr="00D70AAD">
              <w:rPr>
                <w:sz w:val="22"/>
                <w:szCs w:val="22"/>
                <w:lang w:val="en-US"/>
              </w:rPr>
              <w:t>The British lung Foundation</w:t>
            </w:r>
          </w:p>
        </w:tc>
        <w:tc>
          <w:tcPr>
            <w:tcW w:w="1578" w:type="dxa"/>
            <w:vAlign w:val="center"/>
          </w:tcPr>
          <w:p w14:paraId="75983ED2" w14:textId="77777777" w:rsidR="008F4CB6" w:rsidRPr="004A06E7" w:rsidRDefault="008F4CB6" w:rsidP="00C962D6">
            <w:pPr>
              <w:jc w:val="center"/>
              <w:rPr>
                <w:b/>
                <w:bCs/>
                <w:sz w:val="22"/>
                <w:szCs w:val="22"/>
              </w:rPr>
            </w:pPr>
            <w:r w:rsidRPr="004A06E7">
              <w:rPr>
                <w:b/>
                <w:bCs/>
                <w:sz w:val="22"/>
                <w:szCs w:val="22"/>
              </w:rPr>
              <w:t>X</w:t>
            </w:r>
          </w:p>
        </w:tc>
        <w:tc>
          <w:tcPr>
            <w:tcW w:w="1556" w:type="dxa"/>
            <w:vAlign w:val="center"/>
          </w:tcPr>
          <w:p w14:paraId="6CAEF978" w14:textId="77777777" w:rsidR="008F4CB6" w:rsidRPr="004A06E7" w:rsidRDefault="008F4CB6" w:rsidP="00C962D6">
            <w:pPr>
              <w:jc w:val="center"/>
              <w:rPr>
                <w:b/>
                <w:bCs/>
                <w:sz w:val="22"/>
                <w:szCs w:val="22"/>
              </w:rPr>
            </w:pPr>
          </w:p>
        </w:tc>
        <w:tc>
          <w:tcPr>
            <w:tcW w:w="1647" w:type="dxa"/>
            <w:vAlign w:val="center"/>
          </w:tcPr>
          <w:p w14:paraId="0FA5621D" w14:textId="77777777" w:rsidR="008F4CB6" w:rsidRPr="004A06E7" w:rsidRDefault="008F4CB6" w:rsidP="00C962D6">
            <w:pPr>
              <w:jc w:val="center"/>
              <w:rPr>
                <w:b/>
                <w:bCs/>
                <w:sz w:val="22"/>
                <w:szCs w:val="22"/>
              </w:rPr>
            </w:pPr>
          </w:p>
        </w:tc>
        <w:tc>
          <w:tcPr>
            <w:tcW w:w="1286" w:type="dxa"/>
            <w:vAlign w:val="center"/>
          </w:tcPr>
          <w:p w14:paraId="56B1AD34" w14:textId="77777777" w:rsidR="008F4CB6" w:rsidRPr="004A06E7" w:rsidRDefault="008F4CB6" w:rsidP="00C962D6">
            <w:pPr>
              <w:jc w:val="center"/>
              <w:rPr>
                <w:b/>
                <w:bCs/>
                <w:sz w:val="22"/>
                <w:szCs w:val="22"/>
              </w:rPr>
            </w:pPr>
          </w:p>
        </w:tc>
        <w:tc>
          <w:tcPr>
            <w:tcW w:w="1303" w:type="dxa"/>
            <w:vAlign w:val="center"/>
          </w:tcPr>
          <w:p w14:paraId="794E8658" w14:textId="77777777" w:rsidR="008F4CB6" w:rsidRPr="004A06E7" w:rsidRDefault="008F4CB6" w:rsidP="00C962D6">
            <w:pPr>
              <w:jc w:val="center"/>
              <w:rPr>
                <w:b/>
                <w:bCs/>
                <w:sz w:val="22"/>
                <w:szCs w:val="22"/>
              </w:rPr>
            </w:pPr>
          </w:p>
        </w:tc>
        <w:tc>
          <w:tcPr>
            <w:tcW w:w="1113" w:type="dxa"/>
            <w:vAlign w:val="center"/>
          </w:tcPr>
          <w:p w14:paraId="5484D1BB" w14:textId="77777777" w:rsidR="008F4CB6" w:rsidRPr="004A06E7" w:rsidRDefault="008F4CB6" w:rsidP="00C962D6">
            <w:pPr>
              <w:jc w:val="center"/>
              <w:rPr>
                <w:b/>
                <w:bCs/>
                <w:sz w:val="22"/>
                <w:szCs w:val="22"/>
              </w:rPr>
            </w:pPr>
          </w:p>
        </w:tc>
        <w:tc>
          <w:tcPr>
            <w:tcW w:w="1356" w:type="dxa"/>
            <w:vAlign w:val="center"/>
          </w:tcPr>
          <w:p w14:paraId="066EE534" w14:textId="77777777" w:rsidR="008F4CB6" w:rsidRPr="004A06E7" w:rsidRDefault="008F4CB6" w:rsidP="00C962D6">
            <w:pPr>
              <w:jc w:val="center"/>
              <w:rPr>
                <w:b/>
                <w:bCs/>
                <w:sz w:val="22"/>
                <w:szCs w:val="22"/>
              </w:rPr>
            </w:pPr>
          </w:p>
        </w:tc>
        <w:tc>
          <w:tcPr>
            <w:tcW w:w="1372" w:type="dxa"/>
            <w:vAlign w:val="center"/>
          </w:tcPr>
          <w:p w14:paraId="675BAF70" w14:textId="77777777" w:rsidR="008F4CB6" w:rsidRPr="004A06E7" w:rsidRDefault="008F4CB6" w:rsidP="00C962D6">
            <w:pPr>
              <w:jc w:val="center"/>
              <w:rPr>
                <w:b/>
                <w:bCs/>
                <w:sz w:val="22"/>
                <w:szCs w:val="22"/>
              </w:rPr>
            </w:pPr>
          </w:p>
        </w:tc>
        <w:tc>
          <w:tcPr>
            <w:tcW w:w="1124" w:type="dxa"/>
            <w:vAlign w:val="center"/>
          </w:tcPr>
          <w:p w14:paraId="43665AB1" w14:textId="77777777" w:rsidR="008F4CB6" w:rsidRPr="004A06E7" w:rsidRDefault="008F4CB6" w:rsidP="00C962D6">
            <w:pPr>
              <w:jc w:val="center"/>
              <w:rPr>
                <w:b/>
                <w:bCs/>
                <w:sz w:val="22"/>
                <w:szCs w:val="22"/>
              </w:rPr>
            </w:pPr>
          </w:p>
        </w:tc>
      </w:tr>
    </w:tbl>
    <w:p w14:paraId="71BF68A3" w14:textId="77777777" w:rsidR="008F4CB6" w:rsidRPr="004A06E7" w:rsidRDefault="008F4CB6" w:rsidP="008F4CB6">
      <w:pPr>
        <w:rPr>
          <w:b/>
          <w:bCs/>
          <w:sz w:val="22"/>
          <w:szCs w:val="22"/>
        </w:rPr>
      </w:pPr>
    </w:p>
    <w:p w14:paraId="571E23CF" w14:textId="77777777" w:rsidR="008F4CB6" w:rsidRPr="004A06E7" w:rsidRDefault="008F4CB6" w:rsidP="008F4CB6">
      <w:pPr>
        <w:rPr>
          <w:b/>
          <w:bCs/>
          <w:sz w:val="22"/>
          <w:szCs w:val="22"/>
        </w:rPr>
        <w:sectPr w:rsidR="008F4CB6" w:rsidRPr="004A06E7" w:rsidSect="00057247">
          <w:pgSz w:w="16838" w:h="11906" w:orient="landscape"/>
          <w:pgMar w:top="1440" w:right="1440" w:bottom="1440" w:left="1440" w:header="708" w:footer="708" w:gutter="0"/>
          <w:cols w:space="708"/>
          <w:docGrid w:linePitch="360"/>
        </w:sectPr>
      </w:pPr>
    </w:p>
    <w:p w14:paraId="3A5099EF" w14:textId="77777777" w:rsidR="008F4CB6" w:rsidRPr="004A06E7" w:rsidRDefault="008F4CB6" w:rsidP="008F4CB6">
      <w:pPr>
        <w:rPr>
          <w:b/>
          <w:bCs/>
          <w:sz w:val="22"/>
          <w:szCs w:val="22"/>
        </w:rPr>
      </w:pPr>
      <w:r w:rsidRPr="004A06E7">
        <w:rPr>
          <w:b/>
          <w:bCs/>
          <w:sz w:val="22"/>
          <w:szCs w:val="22"/>
        </w:rPr>
        <w:lastRenderedPageBreak/>
        <w:t>Table 2. Continuation</w:t>
      </w:r>
    </w:p>
    <w:p w14:paraId="412E4894" w14:textId="77777777" w:rsidR="008F4CB6" w:rsidRPr="004A06E7" w:rsidRDefault="008F4CB6" w:rsidP="008F4CB6">
      <w:pPr>
        <w:rPr>
          <w:b/>
          <w:bCs/>
          <w:sz w:val="22"/>
          <w:szCs w:val="22"/>
        </w:rPr>
      </w:pPr>
    </w:p>
    <w:tbl>
      <w:tblPr>
        <w:tblStyle w:val="Tablaconcuadrcula"/>
        <w:tblW w:w="14930" w:type="dxa"/>
        <w:tblInd w:w="-289" w:type="dxa"/>
        <w:tblLook w:val="04A0" w:firstRow="1" w:lastRow="0" w:firstColumn="1" w:lastColumn="0" w:noHBand="0" w:noVBand="1"/>
      </w:tblPr>
      <w:tblGrid>
        <w:gridCol w:w="2177"/>
        <w:gridCol w:w="1628"/>
        <w:gridCol w:w="1604"/>
        <w:gridCol w:w="1698"/>
        <w:gridCol w:w="1327"/>
        <w:gridCol w:w="1344"/>
        <w:gridCol w:w="1148"/>
        <w:gridCol w:w="1256"/>
        <w:gridCol w:w="1569"/>
        <w:gridCol w:w="1179"/>
      </w:tblGrid>
      <w:tr w:rsidR="008F4CB6" w:rsidRPr="004A06E7" w14:paraId="4302D741" w14:textId="77777777" w:rsidTr="00C962D6">
        <w:trPr>
          <w:trHeight w:val="579"/>
        </w:trPr>
        <w:tc>
          <w:tcPr>
            <w:tcW w:w="2177" w:type="dxa"/>
            <w:vMerge w:val="restart"/>
            <w:vAlign w:val="center"/>
          </w:tcPr>
          <w:p w14:paraId="27A33F0B" w14:textId="77777777" w:rsidR="008F4CB6" w:rsidRPr="004A06E7" w:rsidRDefault="008F4CB6" w:rsidP="00C962D6">
            <w:pPr>
              <w:jc w:val="center"/>
              <w:rPr>
                <w:b/>
                <w:bCs/>
                <w:sz w:val="22"/>
                <w:szCs w:val="22"/>
              </w:rPr>
            </w:pPr>
          </w:p>
          <w:p w14:paraId="3CB64457" w14:textId="77777777" w:rsidR="008F4CB6" w:rsidRPr="004A06E7" w:rsidRDefault="008F4CB6" w:rsidP="00C962D6">
            <w:pPr>
              <w:jc w:val="center"/>
              <w:rPr>
                <w:b/>
                <w:bCs/>
                <w:sz w:val="22"/>
                <w:szCs w:val="22"/>
              </w:rPr>
            </w:pPr>
            <w:r w:rsidRPr="004A06E7">
              <w:rPr>
                <w:b/>
                <w:bCs/>
                <w:sz w:val="22"/>
                <w:szCs w:val="22"/>
              </w:rPr>
              <w:t>LTC</w:t>
            </w:r>
          </w:p>
          <w:p w14:paraId="3768920D" w14:textId="77777777" w:rsidR="008F4CB6" w:rsidRPr="004A06E7" w:rsidRDefault="008F4CB6" w:rsidP="00C962D6">
            <w:pPr>
              <w:jc w:val="center"/>
              <w:rPr>
                <w:b/>
                <w:bCs/>
                <w:sz w:val="22"/>
                <w:szCs w:val="22"/>
              </w:rPr>
            </w:pPr>
            <w:r w:rsidRPr="004A06E7">
              <w:rPr>
                <w:b/>
                <w:bCs/>
                <w:sz w:val="22"/>
                <w:szCs w:val="22"/>
              </w:rPr>
              <w:t>organisations</w:t>
            </w:r>
          </w:p>
        </w:tc>
        <w:tc>
          <w:tcPr>
            <w:tcW w:w="12753" w:type="dxa"/>
            <w:gridSpan w:val="9"/>
            <w:vAlign w:val="center"/>
          </w:tcPr>
          <w:p w14:paraId="41B7CB66" w14:textId="77777777" w:rsidR="008F4CB6" w:rsidRPr="004A06E7" w:rsidRDefault="008F4CB6" w:rsidP="00C962D6">
            <w:pPr>
              <w:jc w:val="center"/>
              <w:rPr>
                <w:b/>
                <w:bCs/>
                <w:sz w:val="22"/>
                <w:szCs w:val="22"/>
              </w:rPr>
            </w:pPr>
            <w:r w:rsidRPr="004A06E7">
              <w:rPr>
                <w:b/>
                <w:bCs/>
                <w:sz w:val="22"/>
                <w:szCs w:val="22"/>
              </w:rPr>
              <w:t>Themes</w:t>
            </w:r>
          </w:p>
        </w:tc>
      </w:tr>
      <w:tr w:rsidR="008F4CB6" w:rsidRPr="004A06E7" w14:paraId="2E925F47" w14:textId="77777777" w:rsidTr="004A06E7">
        <w:trPr>
          <w:trHeight w:val="451"/>
        </w:trPr>
        <w:tc>
          <w:tcPr>
            <w:tcW w:w="2177" w:type="dxa"/>
            <w:vMerge/>
            <w:vAlign w:val="center"/>
          </w:tcPr>
          <w:p w14:paraId="5F08B23A" w14:textId="77777777" w:rsidR="008F4CB6" w:rsidRPr="004A06E7" w:rsidRDefault="008F4CB6" w:rsidP="00C962D6">
            <w:pPr>
              <w:jc w:val="center"/>
              <w:rPr>
                <w:b/>
                <w:bCs/>
                <w:sz w:val="22"/>
                <w:szCs w:val="22"/>
              </w:rPr>
            </w:pPr>
          </w:p>
        </w:tc>
        <w:tc>
          <w:tcPr>
            <w:tcW w:w="4930" w:type="dxa"/>
            <w:gridSpan w:val="3"/>
            <w:vAlign w:val="center"/>
          </w:tcPr>
          <w:p w14:paraId="6BAA3E33" w14:textId="77777777" w:rsidR="008F4CB6" w:rsidRPr="004A06E7" w:rsidRDefault="008F4CB6" w:rsidP="00C962D6">
            <w:pPr>
              <w:jc w:val="center"/>
              <w:rPr>
                <w:sz w:val="22"/>
                <w:szCs w:val="22"/>
              </w:rPr>
            </w:pPr>
            <w:r w:rsidRPr="004A06E7">
              <w:rPr>
                <w:b/>
                <w:bCs/>
                <w:sz w:val="22"/>
                <w:szCs w:val="22"/>
              </w:rPr>
              <w:t>Written text</w:t>
            </w:r>
          </w:p>
        </w:tc>
        <w:tc>
          <w:tcPr>
            <w:tcW w:w="1327" w:type="dxa"/>
            <w:vAlign w:val="center"/>
          </w:tcPr>
          <w:p w14:paraId="7D211047" w14:textId="77777777" w:rsidR="008F4CB6" w:rsidRPr="004A06E7" w:rsidRDefault="008F4CB6" w:rsidP="00C962D6">
            <w:pPr>
              <w:jc w:val="center"/>
              <w:rPr>
                <w:b/>
                <w:bCs/>
                <w:sz w:val="22"/>
                <w:szCs w:val="22"/>
              </w:rPr>
            </w:pPr>
            <w:r w:rsidRPr="004A06E7">
              <w:rPr>
                <w:b/>
                <w:bCs/>
                <w:sz w:val="22"/>
                <w:szCs w:val="22"/>
              </w:rPr>
              <w:t>Videos</w:t>
            </w:r>
          </w:p>
        </w:tc>
        <w:tc>
          <w:tcPr>
            <w:tcW w:w="2492" w:type="dxa"/>
            <w:gridSpan w:val="2"/>
            <w:vAlign w:val="center"/>
          </w:tcPr>
          <w:p w14:paraId="787A6767" w14:textId="77777777" w:rsidR="008F4CB6" w:rsidRPr="004A06E7" w:rsidRDefault="008F4CB6" w:rsidP="00C962D6">
            <w:pPr>
              <w:jc w:val="center"/>
              <w:rPr>
                <w:b/>
                <w:bCs/>
                <w:sz w:val="22"/>
                <w:szCs w:val="22"/>
              </w:rPr>
            </w:pPr>
            <w:r w:rsidRPr="004A06E7">
              <w:rPr>
                <w:b/>
                <w:bCs/>
                <w:sz w:val="22"/>
                <w:szCs w:val="22"/>
              </w:rPr>
              <w:t>Booklets</w:t>
            </w:r>
          </w:p>
        </w:tc>
        <w:tc>
          <w:tcPr>
            <w:tcW w:w="2825" w:type="dxa"/>
            <w:gridSpan w:val="2"/>
            <w:vAlign w:val="center"/>
          </w:tcPr>
          <w:p w14:paraId="0ADDE51D" w14:textId="77777777" w:rsidR="008F4CB6" w:rsidRPr="004A06E7" w:rsidRDefault="008F4CB6" w:rsidP="00C962D6">
            <w:pPr>
              <w:jc w:val="center"/>
              <w:rPr>
                <w:b/>
                <w:bCs/>
                <w:sz w:val="22"/>
                <w:szCs w:val="22"/>
              </w:rPr>
            </w:pPr>
            <w:r w:rsidRPr="004A06E7">
              <w:rPr>
                <w:b/>
                <w:bCs/>
                <w:sz w:val="22"/>
                <w:szCs w:val="22"/>
              </w:rPr>
              <w:t>Podcasts</w:t>
            </w:r>
          </w:p>
        </w:tc>
        <w:tc>
          <w:tcPr>
            <w:tcW w:w="1179" w:type="dxa"/>
            <w:vMerge w:val="restart"/>
            <w:vAlign w:val="center"/>
          </w:tcPr>
          <w:p w14:paraId="7DAB4566" w14:textId="77777777" w:rsidR="008F4CB6" w:rsidRPr="004A06E7" w:rsidRDefault="008F4CB6" w:rsidP="00C962D6">
            <w:pPr>
              <w:jc w:val="center"/>
              <w:rPr>
                <w:b/>
                <w:bCs/>
                <w:sz w:val="22"/>
                <w:szCs w:val="22"/>
              </w:rPr>
            </w:pPr>
            <w:r w:rsidRPr="004A06E7">
              <w:rPr>
                <w:b/>
                <w:bCs/>
                <w:sz w:val="22"/>
                <w:szCs w:val="22"/>
              </w:rPr>
              <w:t>Other resources</w:t>
            </w:r>
          </w:p>
        </w:tc>
      </w:tr>
      <w:tr w:rsidR="008F4CB6" w:rsidRPr="004A06E7" w14:paraId="67080C28" w14:textId="77777777" w:rsidTr="004A06E7">
        <w:trPr>
          <w:trHeight w:val="294"/>
        </w:trPr>
        <w:tc>
          <w:tcPr>
            <w:tcW w:w="2177" w:type="dxa"/>
            <w:vMerge/>
          </w:tcPr>
          <w:p w14:paraId="405DFF22" w14:textId="77777777" w:rsidR="008F4CB6" w:rsidRPr="004A06E7" w:rsidRDefault="008F4CB6" w:rsidP="00C962D6">
            <w:pPr>
              <w:rPr>
                <w:b/>
                <w:bCs/>
                <w:sz w:val="22"/>
                <w:szCs w:val="22"/>
              </w:rPr>
            </w:pPr>
          </w:p>
        </w:tc>
        <w:tc>
          <w:tcPr>
            <w:tcW w:w="1628" w:type="dxa"/>
            <w:vAlign w:val="center"/>
          </w:tcPr>
          <w:p w14:paraId="71119B1B" w14:textId="77777777" w:rsidR="008F4CB6" w:rsidRPr="004A06E7" w:rsidRDefault="008F4CB6" w:rsidP="00C962D6">
            <w:pPr>
              <w:jc w:val="center"/>
              <w:rPr>
                <w:b/>
                <w:bCs/>
                <w:sz w:val="22"/>
                <w:szCs w:val="22"/>
              </w:rPr>
            </w:pPr>
            <w:r w:rsidRPr="004A06E7">
              <w:rPr>
                <w:b/>
                <w:bCs/>
                <w:sz w:val="22"/>
                <w:szCs w:val="22"/>
              </w:rPr>
              <w:t>Generic PA guidelines</w:t>
            </w:r>
          </w:p>
        </w:tc>
        <w:tc>
          <w:tcPr>
            <w:tcW w:w="1604" w:type="dxa"/>
            <w:vAlign w:val="center"/>
          </w:tcPr>
          <w:p w14:paraId="4B786041" w14:textId="77777777" w:rsidR="008F4CB6" w:rsidRPr="004A06E7" w:rsidRDefault="008F4CB6" w:rsidP="00C962D6">
            <w:pPr>
              <w:jc w:val="center"/>
              <w:rPr>
                <w:b/>
                <w:bCs/>
                <w:sz w:val="22"/>
                <w:szCs w:val="22"/>
              </w:rPr>
            </w:pPr>
            <w:r w:rsidRPr="004A06E7">
              <w:rPr>
                <w:b/>
                <w:bCs/>
                <w:sz w:val="22"/>
                <w:szCs w:val="22"/>
              </w:rPr>
              <w:t>Tailored to be COVID-19 specific</w:t>
            </w:r>
          </w:p>
        </w:tc>
        <w:tc>
          <w:tcPr>
            <w:tcW w:w="1698" w:type="dxa"/>
            <w:vAlign w:val="center"/>
          </w:tcPr>
          <w:p w14:paraId="64118AC8" w14:textId="77777777" w:rsidR="008F4CB6" w:rsidRPr="004A06E7" w:rsidRDefault="008F4CB6" w:rsidP="00C962D6">
            <w:pPr>
              <w:jc w:val="center"/>
              <w:rPr>
                <w:b/>
                <w:bCs/>
                <w:sz w:val="22"/>
                <w:szCs w:val="22"/>
              </w:rPr>
            </w:pPr>
            <w:r w:rsidRPr="004A06E7">
              <w:rPr>
                <w:b/>
                <w:bCs/>
                <w:sz w:val="22"/>
                <w:szCs w:val="22"/>
              </w:rPr>
              <w:t>Links to external sources of information</w:t>
            </w:r>
          </w:p>
        </w:tc>
        <w:tc>
          <w:tcPr>
            <w:tcW w:w="1327" w:type="dxa"/>
            <w:vAlign w:val="center"/>
          </w:tcPr>
          <w:p w14:paraId="10060D73" w14:textId="77777777" w:rsidR="008F4CB6" w:rsidRPr="004A06E7" w:rsidRDefault="008F4CB6" w:rsidP="00C962D6">
            <w:pPr>
              <w:jc w:val="center"/>
              <w:rPr>
                <w:b/>
                <w:bCs/>
                <w:sz w:val="22"/>
                <w:szCs w:val="22"/>
              </w:rPr>
            </w:pPr>
            <w:r w:rsidRPr="004A06E7">
              <w:rPr>
                <w:b/>
                <w:bCs/>
                <w:sz w:val="22"/>
                <w:szCs w:val="22"/>
              </w:rPr>
              <w:t>Patient-led</w:t>
            </w:r>
          </w:p>
        </w:tc>
        <w:tc>
          <w:tcPr>
            <w:tcW w:w="1344" w:type="dxa"/>
            <w:vAlign w:val="center"/>
          </w:tcPr>
          <w:p w14:paraId="533EB2BE" w14:textId="77777777" w:rsidR="008F4CB6" w:rsidRPr="004A06E7" w:rsidRDefault="008F4CB6" w:rsidP="00C962D6">
            <w:pPr>
              <w:jc w:val="center"/>
              <w:rPr>
                <w:b/>
                <w:bCs/>
                <w:sz w:val="22"/>
                <w:szCs w:val="22"/>
              </w:rPr>
            </w:pPr>
            <w:r w:rsidRPr="004A06E7">
              <w:rPr>
                <w:b/>
                <w:bCs/>
                <w:sz w:val="22"/>
                <w:szCs w:val="22"/>
              </w:rPr>
              <w:t>Written text</w:t>
            </w:r>
          </w:p>
        </w:tc>
        <w:tc>
          <w:tcPr>
            <w:tcW w:w="1148" w:type="dxa"/>
            <w:vAlign w:val="center"/>
          </w:tcPr>
          <w:p w14:paraId="275C052E" w14:textId="77777777" w:rsidR="008F4CB6" w:rsidRPr="004A06E7" w:rsidRDefault="008F4CB6" w:rsidP="00C962D6">
            <w:pPr>
              <w:jc w:val="center"/>
              <w:rPr>
                <w:b/>
                <w:bCs/>
                <w:sz w:val="22"/>
                <w:szCs w:val="22"/>
              </w:rPr>
            </w:pPr>
            <w:r w:rsidRPr="004A06E7">
              <w:rPr>
                <w:b/>
                <w:bCs/>
                <w:sz w:val="22"/>
                <w:szCs w:val="22"/>
              </w:rPr>
              <w:t>Audio books</w:t>
            </w:r>
          </w:p>
        </w:tc>
        <w:tc>
          <w:tcPr>
            <w:tcW w:w="1256" w:type="dxa"/>
            <w:vAlign w:val="center"/>
          </w:tcPr>
          <w:p w14:paraId="103F8D9B" w14:textId="77777777" w:rsidR="008F4CB6" w:rsidRPr="004A06E7" w:rsidRDefault="008F4CB6" w:rsidP="00C962D6">
            <w:pPr>
              <w:jc w:val="center"/>
              <w:rPr>
                <w:b/>
                <w:bCs/>
                <w:sz w:val="22"/>
                <w:szCs w:val="22"/>
              </w:rPr>
            </w:pPr>
            <w:r w:rsidRPr="004A06E7">
              <w:rPr>
                <w:b/>
                <w:bCs/>
                <w:sz w:val="22"/>
                <w:szCs w:val="22"/>
              </w:rPr>
              <w:t>Generic PA guidelines</w:t>
            </w:r>
          </w:p>
        </w:tc>
        <w:tc>
          <w:tcPr>
            <w:tcW w:w="1569" w:type="dxa"/>
            <w:vAlign w:val="center"/>
          </w:tcPr>
          <w:p w14:paraId="71282941" w14:textId="77777777" w:rsidR="008F4CB6" w:rsidRPr="004A06E7" w:rsidRDefault="008F4CB6" w:rsidP="00C962D6">
            <w:pPr>
              <w:jc w:val="center"/>
              <w:rPr>
                <w:b/>
                <w:bCs/>
                <w:sz w:val="22"/>
                <w:szCs w:val="22"/>
              </w:rPr>
            </w:pPr>
            <w:r w:rsidRPr="004A06E7">
              <w:rPr>
                <w:b/>
                <w:bCs/>
                <w:sz w:val="22"/>
                <w:szCs w:val="22"/>
              </w:rPr>
              <w:t>Tailored to be COVID-19 specific</w:t>
            </w:r>
          </w:p>
        </w:tc>
        <w:tc>
          <w:tcPr>
            <w:tcW w:w="1179" w:type="dxa"/>
            <w:vMerge/>
            <w:vAlign w:val="center"/>
          </w:tcPr>
          <w:p w14:paraId="2CC39A6D" w14:textId="77777777" w:rsidR="008F4CB6" w:rsidRPr="004A06E7" w:rsidRDefault="008F4CB6" w:rsidP="00C962D6">
            <w:pPr>
              <w:jc w:val="center"/>
              <w:rPr>
                <w:b/>
                <w:bCs/>
                <w:sz w:val="22"/>
                <w:szCs w:val="22"/>
              </w:rPr>
            </w:pPr>
          </w:p>
        </w:tc>
      </w:tr>
      <w:tr w:rsidR="008F4CB6" w:rsidRPr="004A06E7" w14:paraId="561EC282" w14:textId="77777777" w:rsidTr="004A06E7">
        <w:trPr>
          <w:trHeight w:val="579"/>
        </w:trPr>
        <w:tc>
          <w:tcPr>
            <w:tcW w:w="2177" w:type="dxa"/>
            <w:vAlign w:val="center"/>
          </w:tcPr>
          <w:p w14:paraId="3AC73C17" w14:textId="77777777" w:rsidR="008F4CB6" w:rsidRPr="00D70AAD" w:rsidRDefault="008F4CB6" w:rsidP="00D70AAD">
            <w:pPr>
              <w:rPr>
                <w:b/>
                <w:bCs/>
                <w:sz w:val="22"/>
                <w:szCs w:val="22"/>
              </w:rPr>
            </w:pPr>
            <w:r w:rsidRPr="00D70AAD">
              <w:rPr>
                <w:sz w:val="22"/>
                <w:szCs w:val="22"/>
                <w:lang w:val="en-US"/>
              </w:rPr>
              <w:t>Kidney Care UK</w:t>
            </w:r>
          </w:p>
        </w:tc>
        <w:tc>
          <w:tcPr>
            <w:tcW w:w="1628" w:type="dxa"/>
            <w:vAlign w:val="center"/>
          </w:tcPr>
          <w:p w14:paraId="085904DE"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5A1C6933" w14:textId="77777777" w:rsidR="008F4CB6" w:rsidRPr="004A06E7" w:rsidRDefault="008F4CB6" w:rsidP="00C962D6">
            <w:pPr>
              <w:jc w:val="center"/>
              <w:rPr>
                <w:b/>
                <w:bCs/>
                <w:sz w:val="22"/>
                <w:szCs w:val="22"/>
              </w:rPr>
            </w:pPr>
            <w:r w:rsidRPr="004A06E7">
              <w:rPr>
                <w:b/>
                <w:bCs/>
                <w:sz w:val="22"/>
                <w:szCs w:val="22"/>
              </w:rPr>
              <w:t>X</w:t>
            </w:r>
          </w:p>
        </w:tc>
        <w:tc>
          <w:tcPr>
            <w:tcW w:w="1698" w:type="dxa"/>
            <w:vAlign w:val="center"/>
          </w:tcPr>
          <w:p w14:paraId="0EFCBE58" w14:textId="77777777" w:rsidR="008F4CB6" w:rsidRPr="004A06E7" w:rsidRDefault="008F4CB6" w:rsidP="00C962D6">
            <w:pPr>
              <w:jc w:val="center"/>
              <w:rPr>
                <w:b/>
                <w:bCs/>
                <w:sz w:val="22"/>
                <w:szCs w:val="22"/>
              </w:rPr>
            </w:pPr>
            <w:r w:rsidRPr="004A06E7">
              <w:rPr>
                <w:b/>
                <w:bCs/>
                <w:sz w:val="22"/>
                <w:szCs w:val="22"/>
              </w:rPr>
              <w:t>X</w:t>
            </w:r>
          </w:p>
        </w:tc>
        <w:tc>
          <w:tcPr>
            <w:tcW w:w="1327" w:type="dxa"/>
            <w:vAlign w:val="center"/>
          </w:tcPr>
          <w:p w14:paraId="111EF044" w14:textId="77777777" w:rsidR="008F4CB6" w:rsidRPr="004A06E7" w:rsidRDefault="008F4CB6" w:rsidP="00C962D6">
            <w:pPr>
              <w:jc w:val="center"/>
              <w:rPr>
                <w:b/>
                <w:bCs/>
                <w:sz w:val="22"/>
                <w:szCs w:val="22"/>
              </w:rPr>
            </w:pPr>
            <w:r w:rsidRPr="004A06E7">
              <w:rPr>
                <w:b/>
                <w:bCs/>
                <w:sz w:val="22"/>
                <w:szCs w:val="22"/>
              </w:rPr>
              <w:t>X</w:t>
            </w:r>
          </w:p>
        </w:tc>
        <w:tc>
          <w:tcPr>
            <w:tcW w:w="1344" w:type="dxa"/>
            <w:vAlign w:val="center"/>
          </w:tcPr>
          <w:p w14:paraId="6AF42051" w14:textId="77777777" w:rsidR="008F4CB6" w:rsidRPr="004A06E7" w:rsidRDefault="008F4CB6" w:rsidP="00C962D6">
            <w:pPr>
              <w:jc w:val="center"/>
              <w:rPr>
                <w:b/>
                <w:bCs/>
                <w:sz w:val="22"/>
                <w:szCs w:val="22"/>
              </w:rPr>
            </w:pPr>
          </w:p>
        </w:tc>
        <w:tc>
          <w:tcPr>
            <w:tcW w:w="1148" w:type="dxa"/>
            <w:vAlign w:val="center"/>
          </w:tcPr>
          <w:p w14:paraId="3288A56F" w14:textId="77777777" w:rsidR="008F4CB6" w:rsidRPr="004A06E7" w:rsidRDefault="008F4CB6" w:rsidP="00C962D6">
            <w:pPr>
              <w:jc w:val="center"/>
              <w:rPr>
                <w:b/>
                <w:bCs/>
                <w:sz w:val="22"/>
                <w:szCs w:val="22"/>
              </w:rPr>
            </w:pPr>
          </w:p>
        </w:tc>
        <w:tc>
          <w:tcPr>
            <w:tcW w:w="1256" w:type="dxa"/>
            <w:vAlign w:val="center"/>
          </w:tcPr>
          <w:p w14:paraId="3F3F5D47" w14:textId="77777777" w:rsidR="008F4CB6" w:rsidRPr="004A06E7" w:rsidRDefault="008F4CB6" w:rsidP="00C962D6">
            <w:pPr>
              <w:jc w:val="center"/>
              <w:rPr>
                <w:b/>
                <w:bCs/>
                <w:sz w:val="22"/>
                <w:szCs w:val="22"/>
              </w:rPr>
            </w:pPr>
          </w:p>
        </w:tc>
        <w:tc>
          <w:tcPr>
            <w:tcW w:w="1569" w:type="dxa"/>
            <w:vAlign w:val="center"/>
          </w:tcPr>
          <w:p w14:paraId="7CEA5158" w14:textId="77777777" w:rsidR="008F4CB6" w:rsidRPr="004A06E7" w:rsidRDefault="008F4CB6" w:rsidP="00C962D6">
            <w:pPr>
              <w:jc w:val="center"/>
              <w:rPr>
                <w:b/>
                <w:bCs/>
                <w:sz w:val="22"/>
                <w:szCs w:val="22"/>
              </w:rPr>
            </w:pPr>
          </w:p>
        </w:tc>
        <w:tc>
          <w:tcPr>
            <w:tcW w:w="1179" w:type="dxa"/>
            <w:vAlign w:val="center"/>
          </w:tcPr>
          <w:p w14:paraId="443F9408" w14:textId="77777777" w:rsidR="008F4CB6" w:rsidRPr="004A06E7" w:rsidRDefault="008F4CB6" w:rsidP="00C962D6">
            <w:pPr>
              <w:jc w:val="center"/>
              <w:rPr>
                <w:b/>
                <w:bCs/>
                <w:sz w:val="22"/>
                <w:szCs w:val="22"/>
              </w:rPr>
            </w:pPr>
          </w:p>
        </w:tc>
      </w:tr>
      <w:tr w:rsidR="008F4CB6" w:rsidRPr="004A06E7" w14:paraId="3C6C577E" w14:textId="77777777" w:rsidTr="004A06E7">
        <w:trPr>
          <w:trHeight w:val="805"/>
        </w:trPr>
        <w:tc>
          <w:tcPr>
            <w:tcW w:w="2177" w:type="dxa"/>
            <w:vAlign w:val="center"/>
          </w:tcPr>
          <w:p w14:paraId="7518D9A1" w14:textId="77777777" w:rsidR="008F4CB6" w:rsidRPr="00D70AAD" w:rsidRDefault="008F4CB6" w:rsidP="00D70AAD">
            <w:pPr>
              <w:rPr>
                <w:b/>
                <w:bCs/>
                <w:sz w:val="22"/>
                <w:szCs w:val="22"/>
              </w:rPr>
            </w:pPr>
            <w:r w:rsidRPr="00D70AAD">
              <w:rPr>
                <w:sz w:val="22"/>
                <w:szCs w:val="22"/>
                <w:lang w:val="en-US"/>
              </w:rPr>
              <w:t>Kidney Research UK</w:t>
            </w:r>
          </w:p>
        </w:tc>
        <w:tc>
          <w:tcPr>
            <w:tcW w:w="1628" w:type="dxa"/>
            <w:vAlign w:val="center"/>
          </w:tcPr>
          <w:p w14:paraId="5561DE9D"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26A600E2" w14:textId="77777777" w:rsidR="008F4CB6" w:rsidRPr="004A06E7" w:rsidRDefault="008F4CB6" w:rsidP="00C962D6">
            <w:pPr>
              <w:jc w:val="center"/>
              <w:rPr>
                <w:b/>
                <w:bCs/>
                <w:sz w:val="22"/>
                <w:szCs w:val="22"/>
              </w:rPr>
            </w:pPr>
          </w:p>
        </w:tc>
        <w:tc>
          <w:tcPr>
            <w:tcW w:w="1698" w:type="dxa"/>
            <w:vAlign w:val="center"/>
          </w:tcPr>
          <w:p w14:paraId="497C9B65" w14:textId="77777777" w:rsidR="008F4CB6" w:rsidRPr="004A06E7" w:rsidRDefault="008F4CB6" w:rsidP="00C962D6">
            <w:pPr>
              <w:jc w:val="center"/>
              <w:rPr>
                <w:b/>
                <w:bCs/>
                <w:sz w:val="22"/>
                <w:szCs w:val="22"/>
              </w:rPr>
            </w:pPr>
            <w:r w:rsidRPr="004A06E7">
              <w:rPr>
                <w:b/>
                <w:bCs/>
                <w:sz w:val="22"/>
                <w:szCs w:val="22"/>
              </w:rPr>
              <w:t>X</w:t>
            </w:r>
          </w:p>
        </w:tc>
        <w:tc>
          <w:tcPr>
            <w:tcW w:w="1327" w:type="dxa"/>
            <w:vAlign w:val="center"/>
          </w:tcPr>
          <w:p w14:paraId="4C623B7F" w14:textId="77777777" w:rsidR="008F4CB6" w:rsidRPr="004A06E7" w:rsidRDefault="008F4CB6" w:rsidP="00C962D6">
            <w:pPr>
              <w:jc w:val="center"/>
              <w:rPr>
                <w:b/>
                <w:bCs/>
                <w:sz w:val="22"/>
                <w:szCs w:val="22"/>
              </w:rPr>
            </w:pPr>
            <w:r w:rsidRPr="004A06E7">
              <w:rPr>
                <w:b/>
                <w:bCs/>
                <w:sz w:val="22"/>
                <w:szCs w:val="22"/>
              </w:rPr>
              <w:t>X</w:t>
            </w:r>
          </w:p>
        </w:tc>
        <w:tc>
          <w:tcPr>
            <w:tcW w:w="1344" w:type="dxa"/>
            <w:vAlign w:val="center"/>
          </w:tcPr>
          <w:p w14:paraId="6F914DC0" w14:textId="77777777" w:rsidR="008F4CB6" w:rsidRPr="004A06E7" w:rsidRDefault="008F4CB6" w:rsidP="00C962D6">
            <w:pPr>
              <w:jc w:val="center"/>
              <w:rPr>
                <w:b/>
                <w:bCs/>
                <w:sz w:val="22"/>
                <w:szCs w:val="22"/>
              </w:rPr>
            </w:pPr>
          </w:p>
        </w:tc>
        <w:tc>
          <w:tcPr>
            <w:tcW w:w="1148" w:type="dxa"/>
            <w:vAlign w:val="center"/>
          </w:tcPr>
          <w:p w14:paraId="3460BE0E" w14:textId="77777777" w:rsidR="008F4CB6" w:rsidRPr="004A06E7" w:rsidRDefault="008F4CB6" w:rsidP="00C962D6">
            <w:pPr>
              <w:jc w:val="center"/>
              <w:rPr>
                <w:b/>
                <w:bCs/>
                <w:sz w:val="22"/>
                <w:szCs w:val="22"/>
              </w:rPr>
            </w:pPr>
          </w:p>
        </w:tc>
        <w:tc>
          <w:tcPr>
            <w:tcW w:w="1256" w:type="dxa"/>
            <w:vAlign w:val="center"/>
          </w:tcPr>
          <w:p w14:paraId="7E67E9F0" w14:textId="77777777" w:rsidR="008F4CB6" w:rsidRPr="004A06E7" w:rsidRDefault="008F4CB6" w:rsidP="00C962D6">
            <w:pPr>
              <w:jc w:val="center"/>
              <w:rPr>
                <w:b/>
                <w:bCs/>
                <w:sz w:val="22"/>
                <w:szCs w:val="22"/>
              </w:rPr>
            </w:pPr>
          </w:p>
        </w:tc>
        <w:tc>
          <w:tcPr>
            <w:tcW w:w="1569" w:type="dxa"/>
            <w:vAlign w:val="center"/>
          </w:tcPr>
          <w:p w14:paraId="738687A2" w14:textId="77777777" w:rsidR="008F4CB6" w:rsidRPr="004A06E7" w:rsidRDefault="008F4CB6" w:rsidP="00C962D6">
            <w:pPr>
              <w:jc w:val="center"/>
              <w:rPr>
                <w:b/>
                <w:bCs/>
                <w:sz w:val="22"/>
                <w:szCs w:val="22"/>
              </w:rPr>
            </w:pPr>
          </w:p>
        </w:tc>
        <w:tc>
          <w:tcPr>
            <w:tcW w:w="1179" w:type="dxa"/>
            <w:vAlign w:val="center"/>
          </w:tcPr>
          <w:p w14:paraId="0B0E3DFA" w14:textId="77777777" w:rsidR="008F4CB6" w:rsidRPr="004A06E7" w:rsidRDefault="008F4CB6" w:rsidP="00C962D6">
            <w:pPr>
              <w:jc w:val="center"/>
              <w:rPr>
                <w:b/>
                <w:bCs/>
                <w:sz w:val="22"/>
                <w:szCs w:val="22"/>
              </w:rPr>
            </w:pPr>
          </w:p>
        </w:tc>
      </w:tr>
      <w:tr w:rsidR="008F4CB6" w:rsidRPr="004A06E7" w14:paraId="0EB79AB7" w14:textId="77777777" w:rsidTr="004A06E7">
        <w:trPr>
          <w:trHeight w:val="775"/>
        </w:trPr>
        <w:tc>
          <w:tcPr>
            <w:tcW w:w="2177" w:type="dxa"/>
            <w:vAlign w:val="center"/>
          </w:tcPr>
          <w:p w14:paraId="2365550B" w14:textId="77777777" w:rsidR="008F4CB6" w:rsidRPr="00D70AAD" w:rsidRDefault="008F4CB6" w:rsidP="00D70AAD">
            <w:pPr>
              <w:rPr>
                <w:b/>
                <w:bCs/>
                <w:sz w:val="22"/>
                <w:szCs w:val="22"/>
              </w:rPr>
            </w:pPr>
            <w:r w:rsidRPr="00D70AAD">
              <w:rPr>
                <w:sz w:val="22"/>
                <w:szCs w:val="22"/>
                <w:lang w:val="en-US"/>
              </w:rPr>
              <w:t>Macmillan Cancer support</w:t>
            </w:r>
          </w:p>
        </w:tc>
        <w:tc>
          <w:tcPr>
            <w:tcW w:w="1628" w:type="dxa"/>
            <w:vAlign w:val="center"/>
          </w:tcPr>
          <w:p w14:paraId="017C396D"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15B3C771" w14:textId="77777777" w:rsidR="008F4CB6" w:rsidRPr="004A06E7" w:rsidRDefault="008F4CB6" w:rsidP="00C962D6">
            <w:pPr>
              <w:jc w:val="center"/>
              <w:rPr>
                <w:b/>
                <w:bCs/>
                <w:sz w:val="22"/>
                <w:szCs w:val="22"/>
              </w:rPr>
            </w:pPr>
            <w:r w:rsidRPr="004A06E7">
              <w:rPr>
                <w:b/>
                <w:bCs/>
                <w:sz w:val="22"/>
                <w:szCs w:val="22"/>
              </w:rPr>
              <w:t>X</w:t>
            </w:r>
          </w:p>
        </w:tc>
        <w:tc>
          <w:tcPr>
            <w:tcW w:w="1698" w:type="dxa"/>
            <w:vAlign w:val="center"/>
          </w:tcPr>
          <w:p w14:paraId="2CF70069" w14:textId="77777777" w:rsidR="008F4CB6" w:rsidRPr="004A06E7" w:rsidRDefault="008F4CB6" w:rsidP="00C962D6">
            <w:pPr>
              <w:jc w:val="center"/>
              <w:rPr>
                <w:b/>
                <w:bCs/>
                <w:sz w:val="22"/>
                <w:szCs w:val="22"/>
              </w:rPr>
            </w:pPr>
            <w:r w:rsidRPr="004A06E7">
              <w:rPr>
                <w:b/>
                <w:bCs/>
                <w:sz w:val="22"/>
                <w:szCs w:val="22"/>
              </w:rPr>
              <w:t>X</w:t>
            </w:r>
          </w:p>
        </w:tc>
        <w:tc>
          <w:tcPr>
            <w:tcW w:w="1327" w:type="dxa"/>
            <w:vAlign w:val="center"/>
          </w:tcPr>
          <w:p w14:paraId="1AD790A1" w14:textId="77777777" w:rsidR="008F4CB6" w:rsidRPr="004A06E7" w:rsidRDefault="008F4CB6" w:rsidP="00C962D6">
            <w:pPr>
              <w:jc w:val="center"/>
              <w:rPr>
                <w:b/>
                <w:bCs/>
                <w:sz w:val="22"/>
                <w:szCs w:val="22"/>
              </w:rPr>
            </w:pPr>
            <w:r w:rsidRPr="004A06E7">
              <w:rPr>
                <w:b/>
                <w:bCs/>
                <w:sz w:val="22"/>
                <w:szCs w:val="22"/>
              </w:rPr>
              <w:t>X</w:t>
            </w:r>
          </w:p>
        </w:tc>
        <w:tc>
          <w:tcPr>
            <w:tcW w:w="1344" w:type="dxa"/>
            <w:vAlign w:val="center"/>
          </w:tcPr>
          <w:p w14:paraId="5AD42F77" w14:textId="77777777" w:rsidR="008F4CB6" w:rsidRPr="004A06E7" w:rsidRDefault="008F4CB6" w:rsidP="00C962D6">
            <w:pPr>
              <w:jc w:val="center"/>
              <w:rPr>
                <w:b/>
                <w:bCs/>
                <w:sz w:val="22"/>
                <w:szCs w:val="22"/>
              </w:rPr>
            </w:pPr>
            <w:r w:rsidRPr="004A06E7">
              <w:rPr>
                <w:b/>
                <w:bCs/>
                <w:sz w:val="22"/>
                <w:szCs w:val="22"/>
              </w:rPr>
              <w:t>X</w:t>
            </w:r>
          </w:p>
        </w:tc>
        <w:tc>
          <w:tcPr>
            <w:tcW w:w="1148" w:type="dxa"/>
            <w:vAlign w:val="center"/>
          </w:tcPr>
          <w:p w14:paraId="192DC88E" w14:textId="77777777" w:rsidR="008F4CB6" w:rsidRPr="004A06E7" w:rsidRDefault="008F4CB6" w:rsidP="00C962D6">
            <w:pPr>
              <w:jc w:val="center"/>
              <w:rPr>
                <w:b/>
                <w:bCs/>
                <w:sz w:val="22"/>
                <w:szCs w:val="22"/>
              </w:rPr>
            </w:pPr>
            <w:r w:rsidRPr="004A06E7">
              <w:rPr>
                <w:b/>
                <w:bCs/>
                <w:sz w:val="22"/>
                <w:szCs w:val="22"/>
              </w:rPr>
              <w:t>X</w:t>
            </w:r>
          </w:p>
        </w:tc>
        <w:tc>
          <w:tcPr>
            <w:tcW w:w="1256" w:type="dxa"/>
            <w:vAlign w:val="center"/>
          </w:tcPr>
          <w:p w14:paraId="0C73A2FD" w14:textId="77777777" w:rsidR="008F4CB6" w:rsidRPr="004A06E7" w:rsidRDefault="008F4CB6" w:rsidP="00C962D6">
            <w:pPr>
              <w:jc w:val="center"/>
              <w:rPr>
                <w:b/>
                <w:bCs/>
                <w:sz w:val="22"/>
                <w:szCs w:val="22"/>
              </w:rPr>
            </w:pPr>
            <w:r w:rsidRPr="004A06E7">
              <w:rPr>
                <w:b/>
                <w:bCs/>
                <w:sz w:val="22"/>
                <w:szCs w:val="22"/>
              </w:rPr>
              <w:t>X</w:t>
            </w:r>
          </w:p>
        </w:tc>
        <w:tc>
          <w:tcPr>
            <w:tcW w:w="1569" w:type="dxa"/>
            <w:vAlign w:val="center"/>
          </w:tcPr>
          <w:p w14:paraId="4B408E9D" w14:textId="77777777" w:rsidR="008F4CB6" w:rsidRPr="004A06E7" w:rsidRDefault="008F4CB6" w:rsidP="00C962D6">
            <w:pPr>
              <w:jc w:val="center"/>
              <w:rPr>
                <w:b/>
                <w:bCs/>
                <w:sz w:val="22"/>
                <w:szCs w:val="22"/>
              </w:rPr>
            </w:pPr>
            <w:r w:rsidRPr="004A06E7">
              <w:rPr>
                <w:b/>
                <w:bCs/>
                <w:sz w:val="22"/>
                <w:szCs w:val="22"/>
              </w:rPr>
              <w:t>X</w:t>
            </w:r>
          </w:p>
        </w:tc>
        <w:tc>
          <w:tcPr>
            <w:tcW w:w="1179" w:type="dxa"/>
            <w:vAlign w:val="center"/>
          </w:tcPr>
          <w:p w14:paraId="06ABFA8D" w14:textId="77777777" w:rsidR="008F4CB6" w:rsidRPr="004A06E7" w:rsidRDefault="008F4CB6" w:rsidP="00C962D6">
            <w:pPr>
              <w:jc w:val="center"/>
              <w:rPr>
                <w:b/>
                <w:bCs/>
                <w:sz w:val="22"/>
                <w:szCs w:val="22"/>
              </w:rPr>
            </w:pPr>
          </w:p>
        </w:tc>
      </w:tr>
      <w:tr w:rsidR="008F4CB6" w:rsidRPr="004A06E7" w14:paraId="76F53175" w14:textId="77777777" w:rsidTr="004A06E7">
        <w:trPr>
          <w:trHeight w:val="805"/>
        </w:trPr>
        <w:tc>
          <w:tcPr>
            <w:tcW w:w="2177" w:type="dxa"/>
            <w:vAlign w:val="center"/>
          </w:tcPr>
          <w:p w14:paraId="34B70764" w14:textId="77777777" w:rsidR="008F4CB6" w:rsidRPr="00D70AAD" w:rsidRDefault="008F4CB6" w:rsidP="00D70AAD">
            <w:pPr>
              <w:rPr>
                <w:b/>
                <w:bCs/>
                <w:sz w:val="22"/>
                <w:szCs w:val="22"/>
              </w:rPr>
            </w:pPr>
            <w:r w:rsidRPr="00D70AAD">
              <w:rPr>
                <w:sz w:val="22"/>
                <w:szCs w:val="22"/>
                <w:lang w:val="en-US"/>
              </w:rPr>
              <w:t>Mental Health Foundation</w:t>
            </w:r>
          </w:p>
        </w:tc>
        <w:tc>
          <w:tcPr>
            <w:tcW w:w="1628" w:type="dxa"/>
            <w:vAlign w:val="center"/>
          </w:tcPr>
          <w:p w14:paraId="6CA367E9"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53D634A7" w14:textId="77777777" w:rsidR="008F4CB6" w:rsidRPr="004A06E7" w:rsidRDefault="008F4CB6" w:rsidP="00C962D6">
            <w:pPr>
              <w:jc w:val="center"/>
              <w:rPr>
                <w:b/>
                <w:bCs/>
                <w:sz w:val="22"/>
                <w:szCs w:val="22"/>
              </w:rPr>
            </w:pPr>
            <w:r w:rsidRPr="004A06E7">
              <w:rPr>
                <w:b/>
                <w:bCs/>
                <w:sz w:val="22"/>
                <w:szCs w:val="22"/>
              </w:rPr>
              <w:t>X</w:t>
            </w:r>
          </w:p>
        </w:tc>
        <w:tc>
          <w:tcPr>
            <w:tcW w:w="1698" w:type="dxa"/>
            <w:vAlign w:val="center"/>
          </w:tcPr>
          <w:p w14:paraId="5BAED0CB" w14:textId="77777777" w:rsidR="008F4CB6" w:rsidRPr="004A06E7" w:rsidRDefault="008F4CB6" w:rsidP="00C962D6">
            <w:pPr>
              <w:jc w:val="center"/>
              <w:rPr>
                <w:b/>
                <w:bCs/>
                <w:sz w:val="22"/>
                <w:szCs w:val="22"/>
              </w:rPr>
            </w:pPr>
            <w:r w:rsidRPr="004A06E7">
              <w:rPr>
                <w:b/>
                <w:bCs/>
                <w:sz w:val="22"/>
                <w:szCs w:val="22"/>
              </w:rPr>
              <w:t>X</w:t>
            </w:r>
          </w:p>
        </w:tc>
        <w:tc>
          <w:tcPr>
            <w:tcW w:w="1327" w:type="dxa"/>
            <w:vAlign w:val="center"/>
          </w:tcPr>
          <w:p w14:paraId="5C8CEBB0" w14:textId="77777777" w:rsidR="008F4CB6" w:rsidRPr="004A06E7" w:rsidRDefault="008F4CB6" w:rsidP="00C962D6">
            <w:pPr>
              <w:jc w:val="center"/>
              <w:rPr>
                <w:b/>
                <w:bCs/>
                <w:sz w:val="22"/>
                <w:szCs w:val="22"/>
              </w:rPr>
            </w:pPr>
          </w:p>
        </w:tc>
        <w:tc>
          <w:tcPr>
            <w:tcW w:w="1344" w:type="dxa"/>
            <w:vAlign w:val="center"/>
          </w:tcPr>
          <w:p w14:paraId="253AA704" w14:textId="77777777" w:rsidR="008F4CB6" w:rsidRPr="004A06E7" w:rsidRDefault="008F4CB6" w:rsidP="00C962D6">
            <w:pPr>
              <w:jc w:val="center"/>
              <w:rPr>
                <w:b/>
                <w:bCs/>
                <w:sz w:val="22"/>
                <w:szCs w:val="22"/>
              </w:rPr>
            </w:pPr>
          </w:p>
        </w:tc>
        <w:tc>
          <w:tcPr>
            <w:tcW w:w="1148" w:type="dxa"/>
            <w:vAlign w:val="center"/>
          </w:tcPr>
          <w:p w14:paraId="56260364" w14:textId="77777777" w:rsidR="008F4CB6" w:rsidRPr="004A06E7" w:rsidRDefault="008F4CB6" w:rsidP="00C962D6">
            <w:pPr>
              <w:jc w:val="center"/>
              <w:rPr>
                <w:b/>
                <w:bCs/>
                <w:sz w:val="22"/>
                <w:szCs w:val="22"/>
              </w:rPr>
            </w:pPr>
          </w:p>
        </w:tc>
        <w:tc>
          <w:tcPr>
            <w:tcW w:w="1256" w:type="dxa"/>
            <w:vAlign w:val="center"/>
          </w:tcPr>
          <w:p w14:paraId="0B5D0359" w14:textId="77777777" w:rsidR="008F4CB6" w:rsidRPr="004A06E7" w:rsidRDefault="008F4CB6" w:rsidP="00C962D6">
            <w:pPr>
              <w:jc w:val="center"/>
              <w:rPr>
                <w:b/>
                <w:bCs/>
                <w:sz w:val="22"/>
                <w:szCs w:val="22"/>
              </w:rPr>
            </w:pPr>
          </w:p>
        </w:tc>
        <w:tc>
          <w:tcPr>
            <w:tcW w:w="1569" w:type="dxa"/>
            <w:vAlign w:val="center"/>
          </w:tcPr>
          <w:p w14:paraId="0A563604" w14:textId="77777777" w:rsidR="008F4CB6" w:rsidRPr="004A06E7" w:rsidRDefault="008F4CB6" w:rsidP="00C962D6">
            <w:pPr>
              <w:jc w:val="center"/>
              <w:rPr>
                <w:b/>
                <w:bCs/>
                <w:sz w:val="22"/>
                <w:szCs w:val="22"/>
              </w:rPr>
            </w:pPr>
          </w:p>
        </w:tc>
        <w:tc>
          <w:tcPr>
            <w:tcW w:w="1179" w:type="dxa"/>
            <w:vAlign w:val="center"/>
          </w:tcPr>
          <w:p w14:paraId="2862F246" w14:textId="77777777" w:rsidR="008F4CB6" w:rsidRPr="004A06E7" w:rsidRDefault="008F4CB6" w:rsidP="00C962D6">
            <w:pPr>
              <w:jc w:val="center"/>
              <w:rPr>
                <w:b/>
                <w:bCs/>
                <w:sz w:val="22"/>
                <w:szCs w:val="22"/>
              </w:rPr>
            </w:pPr>
          </w:p>
        </w:tc>
      </w:tr>
      <w:tr w:rsidR="008F4CB6" w:rsidRPr="004A06E7" w14:paraId="0E4DDB98" w14:textId="77777777" w:rsidTr="004A06E7">
        <w:trPr>
          <w:trHeight w:val="421"/>
        </w:trPr>
        <w:tc>
          <w:tcPr>
            <w:tcW w:w="2177" w:type="dxa"/>
            <w:vAlign w:val="center"/>
          </w:tcPr>
          <w:p w14:paraId="37774107" w14:textId="77777777" w:rsidR="008F4CB6" w:rsidRPr="00D70AAD" w:rsidRDefault="008F4CB6" w:rsidP="00D70AAD">
            <w:pPr>
              <w:rPr>
                <w:b/>
                <w:bCs/>
                <w:sz w:val="22"/>
                <w:szCs w:val="22"/>
              </w:rPr>
            </w:pPr>
            <w:r w:rsidRPr="00D70AAD">
              <w:rPr>
                <w:sz w:val="22"/>
                <w:szCs w:val="22"/>
                <w:lang w:val="en-US"/>
              </w:rPr>
              <w:t>Mind</w:t>
            </w:r>
          </w:p>
        </w:tc>
        <w:tc>
          <w:tcPr>
            <w:tcW w:w="1628" w:type="dxa"/>
            <w:vAlign w:val="center"/>
          </w:tcPr>
          <w:p w14:paraId="75067631"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13F12F0A" w14:textId="77777777" w:rsidR="008F4CB6" w:rsidRPr="004A06E7" w:rsidRDefault="008F4CB6" w:rsidP="00C962D6">
            <w:pPr>
              <w:jc w:val="center"/>
              <w:rPr>
                <w:b/>
                <w:bCs/>
                <w:sz w:val="22"/>
                <w:szCs w:val="22"/>
              </w:rPr>
            </w:pPr>
            <w:r w:rsidRPr="004A06E7">
              <w:rPr>
                <w:b/>
                <w:bCs/>
                <w:sz w:val="22"/>
                <w:szCs w:val="22"/>
              </w:rPr>
              <w:t>X</w:t>
            </w:r>
          </w:p>
        </w:tc>
        <w:tc>
          <w:tcPr>
            <w:tcW w:w="1698" w:type="dxa"/>
            <w:vAlign w:val="center"/>
          </w:tcPr>
          <w:p w14:paraId="26A64237" w14:textId="77777777" w:rsidR="008F4CB6" w:rsidRPr="004A06E7" w:rsidRDefault="008F4CB6" w:rsidP="00C962D6">
            <w:pPr>
              <w:jc w:val="center"/>
              <w:rPr>
                <w:b/>
                <w:bCs/>
                <w:sz w:val="22"/>
                <w:szCs w:val="22"/>
              </w:rPr>
            </w:pPr>
            <w:r w:rsidRPr="004A06E7">
              <w:rPr>
                <w:b/>
                <w:bCs/>
                <w:sz w:val="22"/>
                <w:szCs w:val="22"/>
              </w:rPr>
              <w:t>X</w:t>
            </w:r>
          </w:p>
        </w:tc>
        <w:tc>
          <w:tcPr>
            <w:tcW w:w="1327" w:type="dxa"/>
            <w:vAlign w:val="center"/>
          </w:tcPr>
          <w:p w14:paraId="5346F891" w14:textId="77777777" w:rsidR="008F4CB6" w:rsidRPr="004A06E7" w:rsidRDefault="008F4CB6" w:rsidP="00C962D6">
            <w:pPr>
              <w:jc w:val="center"/>
              <w:rPr>
                <w:b/>
                <w:bCs/>
                <w:sz w:val="22"/>
                <w:szCs w:val="22"/>
              </w:rPr>
            </w:pPr>
          </w:p>
        </w:tc>
        <w:tc>
          <w:tcPr>
            <w:tcW w:w="1344" w:type="dxa"/>
            <w:vAlign w:val="center"/>
          </w:tcPr>
          <w:p w14:paraId="64BAC28B" w14:textId="77777777" w:rsidR="008F4CB6" w:rsidRPr="004A06E7" w:rsidRDefault="008F4CB6" w:rsidP="00C962D6">
            <w:pPr>
              <w:jc w:val="center"/>
              <w:rPr>
                <w:b/>
                <w:bCs/>
                <w:sz w:val="22"/>
                <w:szCs w:val="22"/>
              </w:rPr>
            </w:pPr>
          </w:p>
        </w:tc>
        <w:tc>
          <w:tcPr>
            <w:tcW w:w="1148" w:type="dxa"/>
            <w:vAlign w:val="center"/>
          </w:tcPr>
          <w:p w14:paraId="6BC62F9A" w14:textId="77777777" w:rsidR="008F4CB6" w:rsidRPr="004A06E7" w:rsidRDefault="008F4CB6" w:rsidP="00C962D6">
            <w:pPr>
              <w:jc w:val="center"/>
              <w:rPr>
                <w:b/>
                <w:bCs/>
                <w:sz w:val="22"/>
                <w:szCs w:val="22"/>
              </w:rPr>
            </w:pPr>
          </w:p>
        </w:tc>
        <w:tc>
          <w:tcPr>
            <w:tcW w:w="1256" w:type="dxa"/>
            <w:vAlign w:val="center"/>
          </w:tcPr>
          <w:p w14:paraId="2D1D105F" w14:textId="77777777" w:rsidR="008F4CB6" w:rsidRPr="004A06E7" w:rsidRDefault="008F4CB6" w:rsidP="00C962D6">
            <w:pPr>
              <w:jc w:val="center"/>
              <w:rPr>
                <w:b/>
                <w:bCs/>
                <w:sz w:val="22"/>
                <w:szCs w:val="22"/>
              </w:rPr>
            </w:pPr>
          </w:p>
        </w:tc>
        <w:tc>
          <w:tcPr>
            <w:tcW w:w="1569" w:type="dxa"/>
            <w:vAlign w:val="center"/>
          </w:tcPr>
          <w:p w14:paraId="4F09D5DE" w14:textId="77777777" w:rsidR="008F4CB6" w:rsidRPr="004A06E7" w:rsidRDefault="008F4CB6" w:rsidP="00C962D6">
            <w:pPr>
              <w:jc w:val="center"/>
              <w:rPr>
                <w:b/>
                <w:bCs/>
                <w:sz w:val="22"/>
                <w:szCs w:val="22"/>
              </w:rPr>
            </w:pPr>
          </w:p>
        </w:tc>
        <w:tc>
          <w:tcPr>
            <w:tcW w:w="1179" w:type="dxa"/>
            <w:vAlign w:val="center"/>
          </w:tcPr>
          <w:p w14:paraId="475E78D2" w14:textId="77777777" w:rsidR="008F4CB6" w:rsidRPr="004A06E7" w:rsidRDefault="008F4CB6" w:rsidP="00C962D6">
            <w:pPr>
              <w:jc w:val="center"/>
              <w:rPr>
                <w:b/>
                <w:bCs/>
                <w:sz w:val="22"/>
                <w:szCs w:val="22"/>
              </w:rPr>
            </w:pPr>
          </w:p>
        </w:tc>
      </w:tr>
      <w:tr w:rsidR="008F4CB6" w:rsidRPr="004A06E7" w14:paraId="6B69D895" w14:textId="77777777" w:rsidTr="004A06E7">
        <w:trPr>
          <w:trHeight w:val="688"/>
        </w:trPr>
        <w:tc>
          <w:tcPr>
            <w:tcW w:w="2177" w:type="dxa"/>
            <w:vAlign w:val="center"/>
          </w:tcPr>
          <w:p w14:paraId="5BEE1EBF" w14:textId="77777777" w:rsidR="008F4CB6" w:rsidRPr="00D70AAD" w:rsidRDefault="008F4CB6" w:rsidP="00D70AAD">
            <w:pPr>
              <w:rPr>
                <w:b/>
                <w:bCs/>
                <w:sz w:val="22"/>
                <w:szCs w:val="22"/>
              </w:rPr>
            </w:pPr>
            <w:r w:rsidRPr="00D70AAD">
              <w:rPr>
                <w:sz w:val="22"/>
                <w:szCs w:val="22"/>
                <w:lang w:val="en-US"/>
              </w:rPr>
              <w:t>National Multiple Sclerosis Society</w:t>
            </w:r>
          </w:p>
        </w:tc>
        <w:tc>
          <w:tcPr>
            <w:tcW w:w="1628" w:type="dxa"/>
            <w:vAlign w:val="center"/>
          </w:tcPr>
          <w:p w14:paraId="591E7EFE"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01FACEE9" w14:textId="77777777" w:rsidR="008F4CB6" w:rsidRPr="004A06E7" w:rsidRDefault="008F4CB6" w:rsidP="00C962D6">
            <w:pPr>
              <w:jc w:val="center"/>
              <w:rPr>
                <w:b/>
                <w:bCs/>
                <w:sz w:val="22"/>
                <w:szCs w:val="22"/>
              </w:rPr>
            </w:pPr>
          </w:p>
        </w:tc>
        <w:tc>
          <w:tcPr>
            <w:tcW w:w="1698" w:type="dxa"/>
            <w:vAlign w:val="center"/>
          </w:tcPr>
          <w:p w14:paraId="0DE0850F" w14:textId="77777777" w:rsidR="008F4CB6" w:rsidRPr="004A06E7" w:rsidRDefault="008F4CB6" w:rsidP="00C962D6">
            <w:pPr>
              <w:jc w:val="center"/>
              <w:rPr>
                <w:b/>
                <w:bCs/>
                <w:sz w:val="22"/>
                <w:szCs w:val="22"/>
              </w:rPr>
            </w:pPr>
          </w:p>
        </w:tc>
        <w:tc>
          <w:tcPr>
            <w:tcW w:w="1327" w:type="dxa"/>
            <w:vAlign w:val="center"/>
          </w:tcPr>
          <w:p w14:paraId="795D3DB5" w14:textId="77777777" w:rsidR="008F4CB6" w:rsidRPr="004A06E7" w:rsidRDefault="008F4CB6" w:rsidP="00C962D6">
            <w:pPr>
              <w:jc w:val="center"/>
              <w:rPr>
                <w:b/>
                <w:bCs/>
                <w:sz w:val="22"/>
                <w:szCs w:val="22"/>
              </w:rPr>
            </w:pPr>
            <w:r w:rsidRPr="004A06E7">
              <w:rPr>
                <w:b/>
                <w:bCs/>
                <w:sz w:val="22"/>
                <w:szCs w:val="22"/>
              </w:rPr>
              <w:t>X</w:t>
            </w:r>
          </w:p>
        </w:tc>
        <w:tc>
          <w:tcPr>
            <w:tcW w:w="1344" w:type="dxa"/>
            <w:vAlign w:val="center"/>
          </w:tcPr>
          <w:p w14:paraId="09152E83" w14:textId="77777777" w:rsidR="008F4CB6" w:rsidRPr="004A06E7" w:rsidRDefault="008F4CB6" w:rsidP="00C962D6">
            <w:pPr>
              <w:jc w:val="center"/>
              <w:rPr>
                <w:b/>
                <w:bCs/>
                <w:sz w:val="22"/>
                <w:szCs w:val="22"/>
              </w:rPr>
            </w:pPr>
            <w:r w:rsidRPr="004A06E7">
              <w:rPr>
                <w:b/>
                <w:bCs/>
                <w:sz w:val="22"/>
                <w:szCs w:val="22"/>
              </w:rPr>
              <w:t>X</w:t>
            </w:r>
          </w:p>
        </w:tc>
        <w:tc>
          <w:tcPr>
            <w:tcW w:w="1148" w:type="dxa"/>
            <w:vAlign w:val="center"/>
          </w:tcPr>
          <w:p w14:paraId="0CA5FE7B" w14:textId="77777777" w:rsidR="008F4CB6" w:rsidRPr="004A06E7" w:rsidRDefault="008F4CB6" w:rsidP="00C962D6">
            <w:pPr>
              <w:jc w:val="center"/>
              <w:rPr>
                <w:b/>
                <w:bCs/>
                <w:sz w:val="22"/>
                <w:szCs w:val="22"/>
              </w:rPr>
            </w:pPr>
          </w:p>
        </w:tc>
        <w:tc>
          <w:tcPr>
            <w:tcW w:w="1256" w:type="dxa"/>
            <w:vAlign w:val="center"/>
          </w:tcPr>
          <w:p w14:paraId="57207293" w14:textId="77777777" w:rsidR="008F4CB6" w:rsidRPr="004A06E7" w:rsidRDefault="008F4CB6" w:rsidP="00C962D6">
            <w:pPr>
              <w:jc w:val="center"/>
              <w:rPr>
                <w:b/>
                <w:bCs/>
                <w:sz w:val="22"/>
                <w:szCs w:val="22"/>
              </w:rPr>
            </w:pPr>
          </w:p>
        </w:tc>
        <w:tc>
          <w:tcPr>
            <w:tcW w:w="1569" w:type="dxa"/>
            <w:vAlign w:val="center"/>
          </w:tcPr>
          <w:p w14:paraId="12D84C98" w14:textId="77777777" w:rsidR="008F4CB6" w:rsidRPr="004A06E7" w:rsidRDefault="008F4CB6" w:rsidP="00C962D6">
            <w:pPr>
              <w:jc w:val="center"/>
              <w:rPr>
                <w:b/>
                <w:bCs/>
                <w:sz w:val="22"/>
                <w:szCs w:val="22"/>
              </w:rPr>
            </w:pPr>
          </w:p>
        </w:tc>
        <w:tc>
          <w:tcPr>
            <w:tcW w:w="1179" w:type="dxa"/>
            <w:vAlign w:val="center"/>
          </w:tcPr>
          <w:p w14:paraId="0EFF18DF" w14:textId="77777777" w:rsidR="008F4CB6" w:rsidRPr="004A06E7" w:rsidRDefault="008F4CB6" w:rsidP="00C962D6">
            <w:pPr>
              <w:jc w:val="center"/>
              <w:rPr>
                <w:b/>
                <w:bCs/>
                <w:sz w:val="22"/>
                <w:szCs w:val="22"/>
              </w:rPr>
            </w:pPr>
            <w:r w:rsidRPr="004A06E7">
              <w:rPr>
                <w:b/>
                <w:bCs/>
                <w:sz w:val="22"/>
                <w:szCs w:val="22"/>
              </w:rPr>
              <w:t>X</w:t>
            </w:r>
          </w:p>
        </w:tc>
      </w:tr>
      <w:tr w:rsidR="008F4CB6" w:rsidRPr="004A06E7" w14:paraId="2AC89F9F" w14:textId="77777777" w:rsidTr="004A06E7">
        <w:trPr>
          <w:trHeight w:val="386"/>
        </w:trPr>
        <w:tc>
          <w:tcPr>
            <w:tcW w:w="2177" w:type="dxa"/>
            <w:vAlign w:val="center"/>
          </w:tcPr>
          <w:p w14:paraId="56A6C776" w14:textId="77777777" w:rsidR="008F4CB6" w:rsidRPr="00D70AAD" w:rsidRDefault="008F4CB6" w:rsidP="00D70AAD">
            <w:pPr>
              <w:rPr>
                <w:b/>
                <w:bCs/>
                <w:sz w:val="22"/>
                <w:szCs w:val="22"/>
              </w:rPr>
            </w:pPr>
            <w:r w:rsidRPr="00D70AAD">
              <w:rPr>
                <w:sz w:val="22"/>
                <w:szCs w:val="22"/>
                <w:lang w:val="en-US"/>
              </w:rPr>
              <w:t>Parkinson’s UK</w:t>
            </w:r>
          </w:p>
        </w:tc>
        <w:tc>
          <w:tcPr>
            <w:tcW w:w="1628" w:type="dxa"/>
            <w:vAlign w:val="center"/>
          </w:tcPr>
          <w:p w14:paraId="573ED31B"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20359976" w14:textId="77777777" w:rsidR="008F4CB6" w:rsidRPr="004A06E7" w:rsidRDefault="008F4CB6" w:rsidP="00C962D6">
            <w:pPr>
              <w:jc w:val="center"/>
              <w:rPr>
                <w:b/>
                <w:bCs/>
                <w:sz w:val="22"/>
                <w:szCs w:val="22"/>
              </w:rPr>
            </w:pPr>
            <w:r w:rsidRPr="004A06E7">
              <w:rPr>
                <w:b/>
                <w:bCs/>
                <w:sz w:val="22"/>
                <w:szCs w:val="22"/>
              </w:rPr>
              <w:t>X</w:t>
            </w:r>
          </w:p>
        </w:tc>
        <w:tc>
          <w:tcPr>
            <w:tcW w:w="1698" w:type="dxa"/>
            <w:vAlign w:val="center"/>
          </w:tcPr>
          <w:p w14:paraId="434D17DD" w14:textId="77777777" w:rsidR="008F4CB6" w:rsidRPr="004A06E7" w:rsidRDefault="008F4CB6" w:rsidP="00C962D6">
            <w:pPr>
              <w:jc w:val="center"/>
              <w:rPr>
                <w:b/>
                <w:bCs/>
                <w:sz w:val="22"/>
                <w:szCs w:val="22"/>
              </w:rPr>
            </w:pPr>
          </w:p>
        </w:tc>
        <w:tc>
          <w:tcPr>
            <w:tcW w:w="1327" w:type="dxa"/>
            <w:vAlign w:val="center"/>
          </w:tcPr>
          <w:p w14:paraId="7F994482" w14:textId="77777777" w:rsidR="008F4CB6" w:rsidRPr="004A06E7" w:rsidRDefault="008F4CB6" w:rsidP="00C962D6">
            <w:pPr>
              <w:jc w:val="center"/>
              <w:rPr>
                <w:b/>
                <w:bCs/>
                <w:sz w:val="22"/>
                <w:szCs w:val="22"/>
              </w:rPr>
            </w:pPr>
          </w:p>
        </w:tc>
        <w:tc>
          <w:tcPr>
            <w:tcW w:w="1344" w:type="dxa"/>
            <w:vAlign w:val="center"/>
          </w:tcPr>
          <w:p w14:paraId="35E63D84" w14:textId="77777777" w:rsidR="008F4CB6" w:rsidRPr="004A06E7" w:rsidRDefault="008F4CB6" w:rsidP="00C962D6">
            <w:pPr>
              <w:jc w:val="center"/>
              <w:rPr>
                <w:b/>
                <w:bCs/>
                <w:sz w:val="22"/>
                <w:szCs w:val="22"/>
              </w:rPr>
            </w:pPr>
          </w:p>
        </w:tc>
        <w:tc>
          <w:tcPr>
            <w:tcW w:w="1148" w:type="dxa"/>
            <w:vAlign w:val="center"/>
          </w:tcPr>
          <w:p w14:paraId="5CD2C865" w14:textId="77777777" w:rsidR="008F4CB6" w:rsidRPr="004A06E7" w:rsidRDefault="008F4CB6" w:rsidP="00C962D6">
            <w:pPr>
              <w:jc w:val="center"/>
              <w:rPr>
                <w:b/>
                <w:bCs/>
                <w:sz w:val="22"/>
                <w:szCs w:val="22"/>
              </w:rPr>
            </w:pPr>
          </w:p>
        </w:tc>
        <w:tc>
          <w:tcPr>
            <w:tcW w:w="1256" w:type="dxa"/>
            <w:vAlign w:val="center"/>
          </w:tcPr>
          <w:p w14:paraId="1D5EA38F" w14:textId="77777777" w:rsidR="008F4CB6" w:rsidRPr="004A06E7" w:rsidRDefault="008F4CB6" w:rsidP="00C962D6">
            <w:pPr>
              <w:jc w:val="center"/>
              <w:rPr>
                <w:b/>
                <w:bCs/>
                <w:sz w:val="22"/>
                <w:szCs w:val="22"/>
              </w:rPr>
            </w:pPr>
          </w:p>
        </w:tc>
        <w:tc>
          <w:tcPr>
            <w:tcW w:w="1569" w:type="dxa"/>
            <w:vAlign w:val="center"/>
          </w:tcPr>
          <w:p w14:paraId="52B568C2" w14:textId="77777777" w:rsidR="008F4CB6" w:rsidRPr="004A06E7" w:rsidRDefault="008F4CB6" w:rsidP="00C962D6">
            <w:pPr>
              <w:jc w:val="center"/>
              <w:rPr>
                <w:b/>
                <w:bCs/>
                <w:sz w:val="22"/>
                <w:szCs w:val="22"/>
              </w:rPr>
            </w:pPr>
          </w:p>
        </w:tc>
        <w:tc>
          <w:tcPr>
            <w:tcW w:w="1179" w:type="dxa"/>
            <w:vAlign w:val="center"/>
          </w:tcPr>
          <w:p w14:paraId="1480C314" w14:textId="77777777" w:rsidR="008F4CB6" w:rsidRPr="004A06E7" w:rsidRDefault="008F4CB6" w:rsidP="00C962D6">
            <w:pPr>
              <w:jc w:val="center"/>
              <w:rPr>
                <w:b/>
                <w:bCs/>
                <w:sz w:val="22"/>
                <w:szCs w:val="22"/>
              </w:rPr>
            </w:pPr>
          </w:p>
        </w:tc>
      </w:tr>
      <w:tr w:rsidR="008F4CB6" w:rsidRPr="004A06E7" w14:paraId="0746B340" w14:textId="77777777" w:rsidTr="004A06E7">
        <w:trPr>
          <w:trHeight w:val="805"/>
        </w:trPr>
        <w:tc>
          <w:tcPr>
            <w:tcW w:w="2177" w:type="dxa"/>
            <w:vAlign w:val="center"/>
          </w:tcPr>
          <w:p w14:paraId="6DA069EE" w14:textId="77777777" w:rsidR="008F4CB6" w:rsidRPr="00D70AAD" w:rsidRDefault="008F4CB6" w:rsidP="00D70AAD">
            <w:pPr>
              <w:rPr>
                <w:b/>
                <w:bCs/>
                <w:sz w:val="22"/>
                <w:szCs w:val="22"/>
              </w:rPr>
            </w:pPr>
            <w:r w:rsidRPr="00D70AAD">
              <w:rPr>
                <w:sz w:val="22"/>
                <w:szCs w:val="22"/>
                <w:lang w:val="en-US"/>
              </w:rPr>
              <w:t>The stroke Association</w:t>
            </w:r>
          </w:p>
        </w:tc>
        <w:tc>
          <w:tcPr>
            <w:tcW w:w="1628" w:type="dxa"/>
            <w:vAlign w:val="center"/>
          </w:tcPr>
          <w:p w14:paraId="3E0CC121" w14:textId="77777777" w:rsidR="008F4CB6" w:rsidRPr="004A06E7" w:rsidRDefault="008F4CB6" w:rsidP="00C962D6">
            <w:pPr>
              <w:jc w:val="center"/>
              <w:rPr>
                <w:b/>
                <w:bCs/>
                <w:sz w:val="22"/>
                <w:szCs w:val="22"/>
              </w:rPr>
            </w:pPr>
            <w:r w:rsidRPr="004A06E7">
              <w:rPr>
                <w:b/>
                <w:bCs/>
                <w:sz w:val="22"/>
                <w:szCs w:val="22"/>
              </w:rPr>
              <w:t>X</w:t>
            </w:r>
          </w:p>
        </w:tc>
        <w:tc>
          <w:tcPr>
            <w:tcW w:w="1604" w:type="dxa"/>
            <w:vAlign w:val="center"/>
          </w:tcPr>
          <w:p w14:paraId="0A59D799" w14:textId="77777777" w:rsidR="008F4CB6" w:rsidRPr="004A06E7" w:rsidRDefault="008F4CB6" w:rsidP="00C962D6">
            <w:pPr>
              <w:jc w:val="center"/>
              <w:rPr>
                <w:b/>
                <w:bCs/>
                <w:sz w:val="22"/>
                <w:szCs w:val="22"/>
              </w:rPr>
            </w:pPr>
          </w:p>
        </w:tc>
        <w:tc>
          <w:tcPr>
            <w:tcW w:w="1698" w:type="dxa"/>
            <w:vAlign w:val="center"/>
          </w:tcPr>
          <w:p w14:paraId="33B0BC6F" w14:textId="77777777" w:rsidR="008F4CB6" w:rsidRPr="004A06E7" w:rsidRDefault="008F4CB6" w:rsidP="00C962D6">
            <w:pPr>
              <w:jc w:val="center"/>
              <w:rPr>
                <w:b/>
                <w:bCs/>
                <w:sz w:val="22"/>
                <w:szCs w:val="22"/>
              </w:rPr>
            </w:pPr>
          </w:p>
        </w:tc>
        <w:tc>
          <w:tcPr>
            <w:tcW w:w="1327" w:type="dxa"/>
            <w:vAlign w:val="center"/>
          </w:tcPr>
          <w:p w14:paraId="1E39BC7A" w14:textId="77777777" w:rsidR="008F4CB6" w:rsidRPr="004A06E7" w:rsidRDefault="008F4CB6" w:rsidP="00C962D6">
            <w:pPr>
              <w:jc w:val="center"/>
              <w:rPr>
                <w:b/>
                <w:bCs/>
                <w:sz w:val="22"/>
                <w:szCs w:val="22"/>
              </w:rPr>
            </w:pPr>
          </w:p>
        </w:tc>
        <w:tc>
          <w:tcPr>
            <w:tcW w:w="1344" w:type="dxa"/>
            <w:vAlign w:val="center"/>
          </w:tcPr>
          <w:p w14:paraId="2800591B" w14:textId="77777777" w:rsidR="008F4CB6" w:rsidRPr="004A06E7" w:rsidRDefault="008F4CB6" w:rsidP="00C962D6">
            <w:pPr>
              <w:jc w:val="center"/>
              <w:rPr>
                <w:b/>
                <w:bCs/>
                <w:sz w:val="22"/>
                <w:szCs w:val="22"/>
              </w:rPr>
            </w:pPr>
          </w:p>
        </w:tc>
        <w:tc>
          <w:tcPr>
            <w:tcW w:w="1148" w:type="dxa"/>
            <w:vAlign w:val="center"/>
          </w:tcPr>
          <w:p w14:paraId="306730E9" w14:textId="77777777" w:rsidR="008F4CB6" w:rsidRPr="004A06E7" w:rsidRDefault="008F4CB6" w:rsidP="00C962D6">
            <w:pPr>
              <w:jc w:val="center"/>
              <w:rPr>
                <w:b/>
                <w:bCs/>
                <w:sz w:val="22"/>
                <w:szCs w:val="22"/>
              </w:rPr>
            </w:pPr>
          </w:p>
        </w:tc>
        <w:tc>
          <w:tcPr>
            <w:tcW w:w="1256" w:type="dxa"/>
            <w:vAlign w:val="center"/>
          </w:tcPr>
          <w:p w14:paraId="01CC14CB" w14:textId="77777777" w:rsidR="008F4CB6" w:rsidRPr="004A06E7" w:rsidRDefault="008F4CB6" w:rsidP="00C962D6">
            <w:pPr>
              <w:jc w:val="center"/>
              <w:rPr>
                <w:b/>
                <w:bCs/>
                <w:sz w:val="22"/>
                <w:szCs w:val="22"/>
              </w:rPr>
            </w:pPr>
          </w:p>
        </w:tc>
        <w:tc>
          <w:tcPr>
            <w:tcW w:w="1569" w:type="dxa"/>
            <w:vAlign w:val="center"/>
          </w:tcPr>
          <w:p w14:paraId="0D46616D" w14:textId="77777777" w:rsidR="008F4CB6" w:rsidRPr="004A06E7" w:rsidRDefault="008F4CB6" w:rsidP="00C962D6">
            <w:pPr>
              <w:jc w:val="center"/>
              <w:rPr>
                <w:b/>
                <w:bCs/>
                <w:sz w:val="22"/>
                <w:szCs w:val="22"/>
              </w:rPr>
            </w:pPr>
          </w:p>
        </w:tc>
        <w:tc>
          <w:tcPr>
            <w:tcW w:w="1179" w:type="dxa"/>
            <w:vAlign w:val="center"/>
          </w:tcPr>
          <w:p w14:paraId="6014567C" w14:textId="77777777" w:rsidR="008F4CB6" w:rsidRPr="004A06E7" w:rsidRDefault="008F4CB6" w:rsidP="00C962D6">
            <w:pPr>
              <w:jc w:val="center"/>
              <w:rPr>
                <w:b/>
                <w:bCs/>
                <w:sz w:val="22"/>
                <w:szCs w:val="22"/>
              </w:rPr>
            </w:pPr>
          </w:p>
        </w:tc>
      </w:tr>
    </w:tbl>
    <w:p w14:paraId="3E574B22" w14:textId="77777777" w:rsidR="008F4CB6" w:rsidRPr="004A06E7" w:rsidRDefault="008F4CB6" w:rsidP="008F4CB6">
      <w:pPr>
        <w:rPr>
          <w:b/>
          <w:bCs/>
          <w:sz w:val="22"/>
          <w:szCs w:val="22"/>
          <w:lang w:val="en-US"/>
        </w:rPr>
      </w:pPr>
    </w:p>
    <w:p w14:paraId="35EA29A0" w14:textId="77777777" w:rsidR="008F4CB6" w:rsidRPr="004A06E7" w:rsidRDefault="008F4CB6" w:rsidP="008F4CB6">
      <w:pPr>
        <w:rPr>
          <w:sz w:val="22"/>
          <w:szCs w:val="22"/>
          <w:lang w:val="en-US"/>
        </w:rPr>
      </w:pPr>
      <w:r w:rsidRPr="004A06E7">
        <w:rPr>
          <w:sz w:val="22"/>
          <w:szCs w:val="22"/>
          <w:lang w:val="en-US"/>
        </w:rPr>
        <w:t>Note: UK, United Kingdom</w:t>
      </w:r>
    </w:p>
    <w:p w14:paraId="23121FB0" w14:textId="77777777" w:rsidR="008F4CB6" w:rsidRDefault="008F4CB6">
      <w:pPr>
        <w:rPr>
          <w:lang w:val="en-US"/>
        </w:rPr>
        <w:sectPr w:rsidR="008F4CB6" w:rsidSect="004F2EC4">
          <w:pgSz w:w="16838" w:h="11906" w:orient="landscape"/>
          <w:pgMar w:top="1440" w:right="1440" w:bottom="1440" w:left="1440" w:header="708" w:footer="708" w:gutter="0"/>
          <w:cols w:space="708"/>
          <w:docGrid w:linePitch="360"/>
        </w:sectPr>
      </w:pPr>
    </w:p>
    <w:p w14:paraId="634C6741" w14:textId="77777777" w:rsidR="008F4CB6" w:rsidRPr="00D44C80" w:rsidRDefault="008F4CB6" w:rsidP="008F4CB6">
      <w:pPr>
        <w:rPr>
          <w:b/>
          <w:bCs/>
          <w:lang w:val="en-US"/>
        </w:rPr>
      </w:pPr>
      <w:r>
        <w:rPr>
          <w:b/>
          <w:bCs/>
          <w:lang w:val="en-US"/>
        </w:rPr>
        <w:lastRenderedPageBreak/>
        <w:t>Figure</w:t>
      </w:r>
      <w:r w:rsidRPr="00D44C80">
        <w:rPr>
          <w:b/>
          <w:bCs/>
          <w:lang w:val="en-US"/>
        </w:rPr>
        <w:t xml:space="preserve"> 1. Search combination of key terms</w:t>
      </w:r>
    </w:p>
    <w:p w14:paraId="05221BC8" w14:textId="77777777" w:rsidR="008F4CB6" w:rsidRPr="00D44C80" w:rsidRDefault="008F4CB6" w:rsidP="008F4CB6">
      <w:pPr>
        <w:rPr>
          <w:b/>
          <w:bCs/>
          <w:lang w:val="en-US"/>
        </w:rPr>
      </w:pPr>
    </w:p>
    <w:tbl>
      <w:tblPr>
        <w:tblStyle w:val="Tablaconcuadrcula"/>
        <w:tblW w:w="9750" w:type="dxa"/>
        <w:tblLook w:val="04A0" w:firstRow="1" w:lastRow="0" w:firstColumn="1" w:lastColumn="0" w:noHBand="0" w:noVBand="1"/>
      </w:tblPr>
      <w:tblGrid>
        <w:gridCol w:w="9750"/>
      </w:tblGrid>
      <w:tr w:rsidR="008F4CB6" w:rsidRPr="005A1D89" w14:paraId="2ADBECFF" w14:textId="77777777" w:rsidTr="00C962D6">
        <w:trPr>
          <w:trHeight w:val="3038"/>
        </w:trPr>
        <w:tc>
          <w:tcPr>
            <w:tcW w:w="9750" w:type="dxa"/>
            <w:vAlign w:val="center"/>
          </w:tcPr>
          <w:p w14:paraId="0890821B" w14:textId="77777777" w:rsidR="008F4CB6" w:rsidRPr="005A1D89" w:rsidRDefault="008F4CB6" w:rsidP="00C962D6">
            <w:pPr>
              <w:pStyle w:val="NormalWeb"/>
              <w:spacing w:before="120" w:beforeAutospacing="0" w:after="120" w:afterAutospacing="0"/>
              <w:jc w:val="both"/>
            </w:pPr>
            <w:r w:rsidRPr="005A1D89">
              <w:t>“long-term condition*” OR “chronic illness*” OR “chronic condition*” OR “chronic disease*” OR “chronic disorder*” OR multimorbidit* OR pluripatholog* OR comorbidit* OR “multiple health condition*” OR “Parkinson’s disease” OR “Heart disease” OR stroke OR “vascular disease” OR obesity OR overweight “metabolic syndrome” OR diabetes OR hypertension OR depression OR anxiety OR “mental health” OR “cognitive dysfunction” OR “chronic obstructive pulmonary disease” OR “COPD” OR “respiratory disorder*” arthritis OR “kidney chronic disease” OR osteoporosis OR “skin disorder*”  OR cancer OR epilepsy OR “adult*” OR “population” OR “general population” OR “healthy adult*”</w:t>
            </w:r>
          </w:p>
        </w:tc>
      </w:tr>
      <w:tr w:rsidR="008F4CB6" w:rsidRPr="005A1D89" w14:paraId="05CD39C9" w14:textId="77777777" w:rsidTr="00C962D6">
        <w:trPr>
          <w:trHeight w:val="1982"/>
        </w:trPr>
        <w:tc>
          <w:tcPr>
            <w:tcW w:w="9750" w:type="dxa"/>
            <w:vAlign w:val="center"/>
          </w:tcPr>
          <w:p w14:paraId="521FCC66" w14:textId="77777777" w:rsidR="008F4CB6" w:rsidRPr="005A1D89" w:rsidRDefault="008F4CB6" w:rsidP="00C962D6">
            <w:pPr>
              <w:pStyle w:val="NormalWeb"/>
              <w:spacing w:before="120" w:beforeAutospacing="0" w:after="120" w:afterAutospacing="0"/>
            </w:pPr>
            <w:r w:rsidRPr="005A1D89">
              <w:rPr>
                <w:noProof/>
                <w:lang w:val="es-ES" w:eastAsia="es-ES"/>
              </w:rPr>
              <mc:AlternateContent>
                <mc:Choice Requires="wps">
                  <w:drawing>
                    <wp:anchor distT="0" distB="0" distL="114300" distR="114300" simplePos="0" relativeHeight="251659264" behindDoc="0" locked="0" layoutInCell="1" allowOverlap="1" wp14:anchorId="6028EDA5" wp14:editId="1D31AE22">
                      <wp:simplePos x="0" y="0"/>
                      <wp:positionH relativeFrom="column">
                        <wp:posOffset>2507615</wp:posOffset>
                      </wp:positionH>
                      <wp:positionV relativeFrom="paragraph">
                        <wp:posOffset>-153035</wp:posOffset>
                      </wp:positionV>
                      <wp:extent cx="647700" cy="342900"/>
                      <wp:effectExtent l="0" t="0" r="12700" b="12700"/>
                      <wp:wrapNone/>
                      <wp:docPr id="2" name="Cuadro de texto 2"/>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solidFill>
                                  <a:prstClr val="black"/>
                                </a:solidFill>
                              </a:ln>
                            </wps:spPr>
                            <wps:txbx>
                              <w:txbxContent>
                                <w:p w14:paraId="6CF8F3BC" w14:textId="77777777" w:rsidR="008F4CB6" w:rsidRPr="006177E8" w:rsidRDefault="008F4CB6" w:rsidP="008F4CB6">
                                  <w:pPr>
                                    <w:jc w:val="center"/>
                                    <w:rPr>
                                      <w:lang w:val="es-ES"/>
                                    </w:rPr>
                                  </w:pPr>
                                  <w:r>
                                    <w:rPr>
                                      <w:lang w:val="es-ES"/>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8EDA5" id="_x0000_t202" coordsize="21600,21600" o:spt="202" path="m,l,21600r21600,l21600,xe">
                      <v:stroke joinstyle="miter"/>
                      <v:path gradientshapeok="t" o:connecttype="rect"/>
                    </v:shapetype>
                    <v:shape id="Cuadro de texto 2" o:spid="_x0000_s1026" type="#_x0000_t202" style="position:absolute;margin-left:197.45pt;margin-top:-12.0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" fillcolor="white [3201]" strokeweight=".5pt">
                      <v:textbox>
                        <w:txbxContent>
                          <w:p w14:paraId="6CF8F3BC" w14:textId="77777777" w:rsidR="008F4CB6" w:rsidRPr="006177E8" w:rsidRDefault="008F4CB6" w:rsidP="008F4CB6">
                            <w:pPr>
                              <w:jc w:val="center"/>
                              <w:rPr>
                                <w:lang w:val="es-ES"/>
                              </w:rPr>
                            </w:pPr>
                            <w:r>
                              <w:rPr>
                                <w:lang w:val="es-ES"/>
                              </w:rPr>
                              <w:t>AND</w:t>
                            </w:r>
                          </w:p>
                        </w:txbxContent>
                      </v:textbox>
                    </v:shape>
                  </w:pict>
                </mc:Fallback>
              </mc:AlternateContent>
            </w:r>
          </w:p>
          <w:p w14:paraId="28F15620" w14:textId="77777777" w:rsidR="008F4CB6" w:rsidRPr="005A1D89" w:rsidRDefault="008F4CB6" w:rsidP="00C962D6">
            <w:pPr>
              <w:pStyle w:val="NormalWeb"/>
              <w:spacing w:before="120" w:beforeAutospacing="0" w:after="120" w:afterAutospacing="0"/>
              <w:jc w:val="both"/>
            </w:pPr>
            <w:r w:rsidRPr="005A1D89">
              <w:t>“physical activit*” OR exercis* OR sport OR “human movement*” OR “healthy lifestyle” OR “physical health” OR “physical fitness” OR “aerobic exercise*” OR “resistance exercis*” OR “high intensity interval train*” OR “HIT” OR “HIIT” OR “strength train*” OR “muscle strengthening” OR “bone strengthening” OR “flexibility train*” OR “balance train*”</w:t>
            </w:r>
          </w:p>
          <w:p w14:paraId="4D81C0C6" w14:textId="77777777" w:rsidR="008F4CB6" w:rsidRPr="005A1D89" w:rsidRDefault="008F4CB6" w:rsidP="00C962D6">
            <w:pPr>
              <w:pStyle w:val="NormalWeb"/>
              <w:spacing w:before="120" w:beforeAutospacing="0" w:after="120" w:afterAutospacing="0"/>
            </w:pPr>
            <w:r w:rsidRPr="005A1D89">
              <w:rPr>
                <w:noProof/>
                <w:lang w:val="es-ES" w:eastAsia="es-ES"/>
              </w:rPr>
              <mc:AlternateContent>
                <mc:Choice Requires="wps">
                  <w:drawing>
                    <wp:anchor distT="0" distB="0" distL="114300" distR="114300" simplePos="0" relativeHeight="251660288" behindDoc="0" locked="0" layoutInCell="1" allowOverlap="1" wp14:anchorId="15F20401" wp14:editId="00904FF1">
                      <wp:simplePos x="0" y="0"/>
                      <wp:positionH relativeFrom="column">
                        <wp:posOffset>2521585</wp:posOffset>
                      </wp:positionH>
                      <wp:positionV relativeFrom="paragraph">
                        <wp:posOffset>153035</wp:posOffset>
                      </wp:positionV>
                      <wp:extent cx="647700" cy="342900"/>
                      <wp:effectExtent l="0" t="0" r="38100" b="38100"/>
                      <wp:wrapNone/>
                      <wp:docPr id="3" name="Cuadro de texto 3"/>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solidFill>
                                  <a:prstClr val="black"/>
                                </a:solidFill>
                              </a:ln>
                            </wps:spPr>
                            <wps:txbx>
                              <w:txbxContent>
                                <w:p w14:paraId="3B9D9CB7" w14:textId="77777777" w:rsidR="008F4CB6" w:rsidRPr="006177E8" w:rsidRDefault="008F4CB6" w:rsidP="008F4CB6">
                                  <w:pPr>
                                    <w:jc w:val="center"/>
                                    <w:rPr>
                                      <w:lang w:val="es-ES"/>
                                    </w:rPr>
                                  </w:pPr>
                                  <w:r>
                                    <w:rPr>
                                      <w:lang w:val="es-ES"/>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20401" id="Cuadro de texto 3" o:spid="_x0000_s1027" type="#_x0000_t202" style="position:absolute;margin-left:198.55pt;margin-top:12.05pt;width: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" fillcolor="white [3201]" strokeweight=".5pt">
                      <v:textbox>
                        <w:txbxContent>
                          <w:p w14:paraId="3B9D9CB7" w14:textId="77777777" w:rsidR="008F4CB6" w:rsidRPr="006177E8" w:rsidRDefault="008F4CB6" w:rsidP="008F4CB6">
                            <w:pPr>
                              <w:jc w:val="center"/>
                              <w:rPr>
                                <w:lang w:val="es-ES"/>
                              </w:rPr>
                            </w:pPr>
                            <w:r>
                              <w:rPr>
                                <w:lang w:val="es-ES"/>
                              </w:rPr>
                              <w:t>AND</w:t>
                            </w:r>
                          </w:p>
                        </w:txbxContent>
                      </v:textbox>
                    </v:shape>
                  </w:pict>
                </mc:Fallback>
              </mc:AlternateContent>
            </w:r>
          </w:p>
        </w:tc>
      </w:tr>
      <w:tr w:rsidR="008F4CB6" w:rsidRPr="005A1D89" w14:paraId="6295EC7D" w14:textId="77777777" w:rsidTr="00C962D6">
        <w:trPr>
          <w:trHeight w:val="1456"/>
        </w:trPr>
        <w:tc>
          <w:tcPr>
            <w:tcW w:w="9750" w:type="dxa"/>
            <w:vAlign w:val="center"/>
          </w:tcPr>
          <w:p w14:paraId="2D2E7CEF" w14:textId="77777777" w:rsidR="008F4CB6" w:rsidRPr="005A1D89" w:rsidRDefault="008F4CB6" w:rsidP="00C962D6">
            <w:pPr>
              <w:pStyle w:val="NormalWeb"/>
              <w:spacing w:before="120" w:beforeAutospacing="0" w:after="120" w:afterAutospacing="0"/>
              <w:rPr>
                <w:noProof/>
              </w:rPr>
            </w:pPr>
          </w:p>
          <w:p w14:paraId="6B7B970B" w14:textId="77777777" w:rsidR="008F4CB6" w:rsidRDefault="008F4CB6" w:rsidP="00C962D6">
            <w:pPr>
              <w:pStyle w:val="NormalWeb"/>
              <w:spacing w:before="120" w:beforeAutospacing="0" w:after="120" w:afterAutospacing="0"/>
              <w:jc w:val="both"/>
              <w:rPr>
                <w:noProof/>
              </w:rPr>
            </w:pPr>
            <w:r w:rsidRPr="005A1D89">
              <w:rPr>
                <w:noProof/>
              </w:rPr>
              <w:t>Guideline* OR recommendation* OR resource* OR “online resource*” OR “offline resource*” OR instruction*</w:t>
            </w:r>
          </w:p>
          <w:p w14:paraId="7F5E6000" w14:textId="77777777" w:rsidR="008F4CB6" w:rsidRPr="005A1D89" w:rsidRDefault="008F4CB6" w:rsidP="00C962D6">
            <w:pPr>
              <w:pStyle w:val="NormalWeb"/>
              <w:spacing w:before="120" w:beforeAutospacing="0" w:after="120" w:afterAutospacing="0"/>
              <w:rPr>
                <w:noProof/>
              </w:rPr>
            </w:pPr>
            <w:r w:rsidRPr="005A1D89">
              <w:rPr>
                <w:noProof/>
                <w:lang w:val="es-ES" w:eastAsia="es-ES"/>
              </w:rPr>
              <mc:AlternateContent>
                <mc:Choice Requires="wps">
                  <w:drawing>
                    <wp:anchor distT="0" distB="0" distL="114300" distR="114300" simplePos="0" relativeHeight="251661312" behindDoc="0" locked="0" layoutInCell="1" allowOverlap="1" wp14:anchorId="3B577F28" wp14:editId="26B5FAA0">
                      <wp:simplePos x="0" y="0"/>
                      <wp:positionH relativeFrom="column">
                        <wp:posOffset>2521585</wp:posOffset>
                      </wp:positionH>
                      <wp:positionV relativeFrom="paragraph">
                        <wp:posOffset>165100</wp:posOffset>
                      </wp:positionV>
                      <wp:extent cx="647700" cy="342900"/>
                      <wp:effectExtent l="0" t="0" r="38100" b="38100"/>
                      <wp:wrapNone/>
                      <wp:docPr id="1" name="Cuadro de texto 1"/>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solidFill>
                                  <a:prstClr val="black"/>
                                </a:solidFill>
                              </a:ln>
                            </wps:spPr>
                            <wps:txbx>
                              <w:txbxContent>
                                <w:p w14:paraId="020CE556" w14:textId="77777777" w:rsidR="008F4CB6" w:rsidRPr="006177E8" w:rsidRDefault="008F4CB6" w:rsidP="008F4CB6">
                                  <w:pPr>
                                    <w:jc w:val="center"/>
                                    <w:rPr>
                                      <w:lang w:val="es-ES"/>
                                    </w:rPr>
                                  </w:pPr>
                                  <w:r>
                                    <w:rPr>
                                      <w:lang w:val="es-ES"/>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7F28" id="Cuadro de texto 1" o:spid="_x0000_s1028" type="#_x0000_t202" style="position:absolute;margin-left:198.55pt;margin-top:13pt;width: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" fillcolor="white [3201]" strokeweight=".5pt">
                      <v:textbox>
                        <w:txbxContent>
                          <w:p w14:paraId="020CE556" w14:textId="77777777" w:rsidR="008F4CB6" w:rsidRPr="006177E8" w:rsidRDefault="008F4CB6" w:rsidP="008F4CB6">
                            <w:pPr>
                              <w:jc w:val="center"/>
                              <w:rPr>
                                <w:lang w:val="es-ES"/>
                              </w:rPr>
                            </w:pPr>
                            <w:r>
                              <w:rPr>
                                <w:lang w:val="es-ES"/>
                              </w:rPr>
                              <w:t>AND</w:t>
                            </w:r>
                          </w:p>
                        </w:txbxContent>
                      </v:textbox>
                    </v:shape>
                  </w:pict>
                </mc:Fallback>
              </mc:AlternateContent>
            </w:r>
          </w:p>
        </w:tc>
      </w:tr>
      <w:tr w:rsidR="008F4CB6" w:rsidRPr="005A1D89" w14:paraId="2CBB8DDF" w14:textId="77777777" w:rsidTr="00C962D6">
        <w:trPr>
          <w:trHeight w:val="1301"/>
        </w:trPr>
        <w:tc>
          <w:tcPr>
            <w:tcW w:w="9750" w:type="dxa"/>
            <w:vAlign w:val="center"/>
          </w:tcPr>
          <w:p w14:paraId="2C9E676E" w14:textId="77777777" w:rsidR="008F4CB6" w:rsidRDefault="008F4CB6" w:rsidP="00C962D6">
            <w:pPr>
              <w:pStyle w:val="NormalWeb"/>
              <w:spacing w:before="120" w:beforeAutospacing="0" w:after="120" w:afterAutospacing="0"/>
              <w:jc w:val="both"/>
              <w:rPr>
                <w:noProof/>
              </w:rPr>
            </w:pPr>
          </w:p>
          <w:p w14:paraId="53F2AFA4" w14:textId="77777777" w:rsidR="008F4CB6" w:rsidRPr="00926C4D" w:rsidRDefault="008F4CB6" w:rsidP="00C962D6">
            <w:pPr>
              <w:pStyle w:val="NormalWeb"/>
              <w:spacing w:before="120" w:beforeAutospacing="0" w:after="120" w:afterAutospacing="0"/>
              <w:jc w:val="both"/>
              <w:rPr>
                <w:noProof/>
                <w:lang w:val="en-US"/>
              </w:rPr>
            </w:pPr>
            <w:r w:rsidRPr="00926C4D">
              <w:rPr>
                <w:noProof/>
              </w:rPr>
              <w:t xml:space="preserve">Digital app* OR digital tool* OR </w:t>
            </w:r>
            <w:r>
              <w:rPr>
                <w:noProof/>
              </w:rPr>
              <w:t>digi</w:t>
            </w:r>
            <w:r w:rsidRPr="00894D8D">
              <w:rPr>
                <w:noProof/>
                <w:lang w:val="en-US"/>
              </w:rPr>
              <w:t xml:space="preserve">tal platform* </w:t>
            </w:r>
            <w:r>
              <w:rPr>
                <w:noProof/>
                <w:lang w:val="en-US"/>
              </w:rPr>
              <w:t xml:space="preserve">OR </w:t>
            </w:r>
            <w:r w:rsidRPr="00926C4D">
              <w:rPr>
                <w:noProof/>
              </w:rPr>
              <w:t>digital resource* OR electronic app*</w:t>
            </w:r>
            <w:r w:rsidRPr="00926C4D">
              <w:rPr>
                <w:noProof/>
                <w:lang w:val="en-US"/>
              </w:rPr>
              <w:t xml:space="preserve"> OR</w:t>
            </w:r>
            <w:r>
              <w:rPr>
                <w:noProof/>
                <w:lang w:val="en-US"/>
              </w:rPr>
              <w:t xml:space="preserve"> online app* OR health app* OR mobile app* OR tablet app*</w:t>
            </w:r>
          </w:p>
          <w:p w14:paraId="204907C3" w14:textId="77777777" w:rsidR="008F4CB6" w:rsidRPr="005A1D89" w:rsidRDefault="008F4CB6" w:rsidP="00C962D6">
            <w:pPr>
              <w:pStyle w:val="NormalWeb"/>
              <w:spacing w:before="120" w:after="120"/>
              <w:rPr>
                <w:noProof/>
              </w:rPr>
            </w:pPr>
          </w:p>
        </w:tc>
      </w:tr>
    </w:tbl>
    <w:p w14:paraId="323E692C" w14:textId="77777777" w:rsidR="008F4CB6" w:rsidRDefault="008F4CB6" w:rsidP="008F4CB6">
      <w:pPr>
        <w:rPr>
          <w:b/>
          <w:bCs/>
        </w:rPr>
      </w:pPr>
    </w:p>
    <w:p w14:paraId="1F558990" w14:textId="77777777" w:rsidR="008F4CB6" w:rsidRDefault="008F4CB6" w:rsidP="008F4CB6">
      <w:pPr>
        <w:rPr>
          <w:b/>
          <w:bCs/>
        </w:rPr>
      </w:pPr>
    </w:p>
    <w:p w14:paraId="2F8B2537" w14:textId="77777777" w:rsidR="008F4CB6" w:rsidRDefault="008F4CB6" w:rsidP="008F4CB6">
      <w:pPr>
        <w:rPr>
          <w:b/>
          <w:bCs/>
        </w:rPr>
        <w:sectPr w:rsidR="008F4CB6">
          <w:pgSz w:w="11906" w:h="16838"/>
          <w:pgMar w:top="1440" w:right="1440" w:bottom="1440" w:left="1440" w:header="708" w:footer="708" w:gutter="0"/>
          <w:cols w:space="708"/>
          <w:docGrid w:linePitch="360"/>
        </w:sectPr>
      </w:pPr>
    </w:p>
    <w:p w14:paraId="081F88E6" w14:textId="77777777" w:rsidR="008F4CB6" w:rsidRDefault="008F4CB6" w:rsidP="008F4CB6">
      <w:pPr>
        <w:rPr>
          <w:b/>
          <w:bCs/>
        </w:rPr>
      </w:pPr>
      <w:r>
        <w:rPr>
          <w:b/>
          <w:bCs/>
        </w:rPr>
        <w:lastRenderedPageBreak/>
        <w:t>Figure 2. Flow diagram of the article selection process</w:t>
      </w:r>
    </w:p>
    <w:p w14:paraId="3CD391D5" w14:textId="77777777" w:rsidR="008F4CB6" w:rsidRDefault="008F4CB6" w:rsidP="008F4CB6">
      <w:pPr>
        <w:rPr>
          <w:b/>
          <w:bCs/>
        </w:rPr>
      </w:pPr>
    </w:p>
    <w:p w14:paraId="1B8E6DA6" w14:textId="77777777" w:rsidR="008F4CB6" w:rsidRDefault="008F4CB6" w:rsidP="008F4CB6">
      <w:pPr>
        <w:rPr>
          <w:noProof/>
        </w:rPr>
      </w:pPr>
    </w:p>
    <w:p w14:paraId="421147E8" w14:textId="77777777" w:rsidR="008F4CB6" w:rsidRPr="001C1777" w:rsidRDefault="008F4CB6" w:rsidP="008F4CB6">
      <w:r>
        <w:rPr>
          <w:noProof/>
        </w:rPr>
        <mc:AlternateContent>
          <mc:Choice Requires="wpg">
            <w:drawing>
              <wp:anchor distT="0" distB="0" distL="114300" distR="114300" simplePos="0" relativeHeight="251662336" behindDoc="0" locked="0" layoutInCell="1" allowOverlap="1" wp14:anchorId="2E5C89F1" wp14:editId="2F24B6C6">
                <wp:simplePos x="0" y="0"/>
                <wp:positionH relativeFrom="column">
                  <wp:posOffset>28961</wp:posOffset>
                </wp:positionH>
                <wp:positionV relativeFrom="paragraph">
                  <wp:posOffset>131344</wp:posOffset>
                </wp:positionV>
                <wp:extent cx="414261" cy="5992415"/>
                <wp:effectExtent l="0" t="0" r="17780" b="15240"/>
                <wp:wrapNone/>
                <wp:docPr id="10" name="Agrupar 22"/>
                <wp:cNvGraphicFramePr/>
                <a:graphic xmlns:a="http://schemas.openxmlformats.org/drawingml/2006/main">
                  <a:graphicData uri="http://schemas.microsoft.com/office/word/2010/wordprocessingGroup">
                    <wpg:wgp>
                      <wpg:cNvGrpSpPr/>
                      <wpg:grpSpPr>
                        <a:xfrm>
                          <a:off x="0" y="0"/>
                          <a:ext cx="414261" cy="5992415"/>
                          <a:chOff x="-68" y="-303708"/>
                          <a:chExt cx="427500" cy="5992821"/>
                        </a:xfrm>
                      </wpg:grpSpPr>
                      <wps:wsp>
                        <wps:cNvPr id="12" name="AutoShape 3"/>
                        <wps:cNvSpPr>
                          <a:spLocks noChangeArrowheads="1"/>
                        </wps:cNvSpPr>
                        <wps:spPr bwMode="auto">
                          <a:xfrm rot="16200000">
                            <a:off x="-323504" y="1983437"/>
                            <a:ext cx="1048335" cy="35390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3B395768" w14:textId="77777777" w:rsidR="008F4CB6" w:rsidRPr="00DE4D6F" w:rsidRDefault="008F4CB6" w:rsidP="008F4CB6">
                              <w:pPr>
                                <w:jc w:val="center"/>
                              </w:pPr>
                              <w:r>
                                <w:rPr>
                                  <w:b/>
                                  <w:bCs/>
                                  <w:lang w:val="en"/>
                                </w:rPr>
                                <w:t>Selection</w:t>
                              </w:r>
                            </w:p>
                          </w:txbxContent>
                        </wps:txbx>
                        <wps:bodyPr rot="0" vert="vert270" wrap="square" lIns="45720" tIns="45720" rIns="45720" bIns="45720" anchor="t" anchorCtr="0" upright="1">
                          <a:noAutofit/>
                        </wps:bodyPr>
                      </wps:wsp>
                      <wps:wsp>
                        <wps:cNvPr id="13" name="AutoShape 4"/>
                        <wps:cNvSpPr>
                          <a:spLocks noChangeArrowheads="1"/>
                        </wps:cNvSpPr>
                        <wps:spPr bwMode="auto">
                          <a:xfrm rot="16200000">
                            <a:off x="-280664" y="4981017"/>
                            <a:ext cx="1062991" cy="353201"/>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6C023E1F" w14:textId="77777777" w:rsidR="008F4CB6" w:rsidRPr="00DE4D6F" w:rsidRDefault="008F4CB6" w:rsidP="008F4CB6">
                              <w:pPr>
                                <w:jc w:val="center"/>
                              </w:pPr>
                              <w:r w:rsidRPr="00DE4D6F">
                                <w:rPr>
                                  <w:b/>
                                  <w:bCs/>
                                  <w:lang w:val="en"/>
                                </w:rPr>
                                <w:t>Inclusion</w:t>
                              </w:r>
                            </w:p>
                          </w:txbxContent>
                        </wps:txbx>
                        <wps:bodyPr rot="0" vert="vert270" wrap="square" lIns="45720" tIns="45720" rIns="45720" bIns="45720" anchor="t" anchorCtr="0" upright="1">
                          <a:noAutofit/>
                        </wps:bodyPr>
                      </wps:wsp>
                      <wps:wsp>
                        <wps:cNvPr id="14" name="AutoShape 5"/>
                        <wps:cNvSpPr>
                          <a:spLocks noChangeArrowheads="1"/>
                        </wps:cNvSpPr>
                        <wps:spPr bwMode="auto">
                          <a:xfrm rot="16200000">
                            <a:off x="-322415" y="3420019"/>
                            <a:ext cx="1091791" cy="314543"/>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42443761" w14:textId="77777777" w:rsidR="008F4CB6" w:rsidRPr="00DE4D6F" w:rsidRDefault="008F4CB6" w:rsidP="008F4CB6">
                              <w:pPr>
                                <w:jc w:val="center"/>
                                <w:rPr>
                                  <w:b/>
                                  <w:bCs/>
                                  <w:lang w:val="en"/>
                                </w:rPr>
                              </w:pPr>
                              <w:r>
                                <w:rPr>
                                  <w:b/>
                                  <w:bCs/>
                                  <w:lang w:val="en"/>
                                </w:rPr>
                                <w:t>Election</w:t>
                              </w:r>
                            </w:p>
                          </w:txbxContent>
                        </wps:txbx>
                        <wps:bodyPr rot="0" vert="vert270" wrap="square" lIns="45720" tIns="45720" rIns="45720" bIns="45720" anchor="t" anchorCtr="0" upright="1">
                          <a:noAutofit/>
                        </wps:bodyPr>
                      </wps:wsp>
                      <wps:wsp>
                        <wps:cNvPr id="16" name="AutoShape 8"/>
                        <wps:cNvSpPr>
                          <a:spLocks noChangeArrowheads="1"/>
                        </wps:cNvSpPr>
                        <wps:spPr bwMode="auto">
                          <a:xfrm rot="16200000">
                            <a:off x="-680070" y="376294"/>
                            <a:ext cx="1712539" cy="35253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730CC95B" w14:textId="77777777" w:rsidR="008F4CB6" w:rsidRPr="00DE4D6F" w:rsidRDefault="008F4CB6" w:rsidP="008F4CB6">
                              <w:pPr>
                                <w:jc w:val="center"/>
                              </w:pPr>
                              <w:r w:rsidRPr="00DE4D6F">
                                <w:rPr>
                                  <w:b/>
                                  <w:bCs/>
                                  <w:lang w:val="en"/>
                                </w:rPr>
                                <w:t>Identification</w:t>
                              </w:r>
                            </w:p>
                          </w:txbxContent>
                        </wps:txbx>
                        <wps:bodyPr rot="0" vert="vert270" wrap="square" lIns="45720" tIns="45720" rIns="45720" bIns="45720" anchor="t" anchorCtr="0" upright="1">
                          <a:noAutofit/>
                        </wps:bodyPr>
                      </wps:wsp>
                    </wpg:wgp>
                  </a:graphicData>
                </a:graphic>
              </wp:anchor>
            </w:drawing>
          </mc:Choice>
          <mc:Fallback>
            <w:pict>
              <v:group w14:anchorId="2E5C89F1" id="Agrupar 22" o:spid="_x0000_s1029" style="position:absolute;margin-left:2.3pt;margin-top:10.35pt;width:32.6pt;height:471.85pt;z-index:251662336" coordorigin=",-3037" coordsize="4275,59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">
                <v:roundrect id="AutoShape 3" o:spid="_x0000_s1030" style="position:absolute;left:-3235;top:19834;width:10483;height:3539;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" fillcolor="white [3201]" strokecolor="black [3200]" strokeweight="1pt">
                  <v:stroke joinstyle="miter"/>
                  <v:textbox style="layout-flow:vertical;mso-layout-flow-alt:bottom-to-top" inset="3.6pt,,3.6pt">
                    <w:txbxContent>
                      <w:p w14:paraId="3B395768" w14:textId="77777777" w:rsidR="008F4CB6" w:rsidRPr="00DE4D6F" w:rsidRDefault="008F4CB6" w:rsidP="008F4CB6">
                        <w:pPr>
                          <w:jc w:val="center"/>
                        </w:pPr>
                        <w:r>
                          <w:rPr>
                            <w:b/>
                            <w:bCs/>
                            <w:lang w:val="en"/>
                          </w:rPr>
                          <w:t>Selection</w:t>
                        </w:r>
                      </w:p>
                    </w:txbxContent>
                  </v:textbox>
                </v:roundrect>
                <v:roundrect id="AutoShape 4" o:spid="_x0000_s1031" style="position:absolute;left:-2807;top:49810;width:10630;height:353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" fillcolor="white [3201]" strokecolor="black [3200]" strokeweight="1pt">
                  <v:stroke joinstyle="miter"/>
                  <v:textbox style="layout-flow:vertical;mso-layout-flow-alt:bottom-to-top" inset="3.6pt,,3.6pt">
                    <w:txbxContent>
                      <w:p w14:paraId="6C023E1F" w14:textId="77777777" w:rsidR="008F4CB6" w:rsidRPr="00DE4D6F" w:rsidRDefault="008F4CB6" w:rsidP="008F4CB6">
                        <w:pPr>
                          <w:jc w:val="center"/>
                        </w:pPr>
                        <w:r w:rsidRPr="00DE4D6F">
                          <w:rPr>
                            <w:b/>
                            <w:bCs/>
                            <w:lang w:val="en"/>
                          </w:rPr>
                          <w:t>Inclusion</w:t>
                        </w:r>
                      </w:p>
                    </w:txbxContent>
                  </v:textbox>
                </v:roundrect>
                <v:roundrect id="AutoShape 5" o:spid="_x0000_s1032" style="position:absolute;left:-3224;top:34199;width:10918;height:3145;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" fillcolor="white [3201]" strokecolor="black [3200]" strokeweight="1pt">
                  <v:stroke joinstyle="miter"/>
                  <v:textbox style="layout-flow:vertical;mso-layout-flow-alt:bottom-to-top" inset="3.6pt,,3.6pt">
                    <w:txbxContent>
                      <w:p w14:paraId="42443761" w14:textId="77777777" w:rsidR="008F4CB6" w:rsidRPr="00DE4D6F" w:rsidRDefault="008F4CB6" w:rsidP="008F4CB6">
                        <w:pPr>
                          <w:jc w:val="center"/>
                          <w:rPr>
                            <w:b/>
                            <w:bCs/>
                            <w:lang w:val="en"/>
                          </w:rPr>
                        </w:pPr>
                        <w:r>
                          <w:rPr>
                            <w:b/>
                            <w:bCs/>
                            <w:lang w:val="en"/>
                          </w:rPr>
                          <w:t>Election</w:t>
                        </w:r>
                      </w:p>
                    </w:txbxContent>
                  </v:textbox>
                </v:roundrect>
                <v:roundrect id="AutoShape 8" o:spid="_x0000_s1033" style="position:absolute;left:-6801;top:3764;width:17125;height:352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" fillcolor="white [3201]" strokecolor="black [3200]" strokeweight="1pt">
                  <v:stroke joinstyle="miter"/>
                  <v:textbox style="layout-flow:vertical;mso-layout-flow-alt:bottom-to-top" inset="3.6pt,,3.6pt">
                    <w:txbxContent>
                      <w:p w14:paraId="730CC95B" w14:textId="77777777" w:rsidR="008F4CB6" w:rsidRPr="00DE4D6F" w:rsidRDefault="008F4CB6" w:rsidP="008F4CB6">
                        <w:pPr>
                          <w:jc w:val="center"/>
                        </w:pPr>
                        <w:r w:rsidRPr="00DE4D6F">
                          <w:rPr>
                            <w:b/>
                            <w:bCs/>
                            <w:lang w:val="en"/>
                          </w:rPr>
                          <w:t>Identification</w:t>
                        </w:r>
                      </w:p>
                    </w:txbxContent>
                  </v:textbox>
                </v:roundrect>
              </v:group>
            </w:pict>
          </mc:Fallback>
        </mc:AlternateContent>
      </w:r>
      <w:r>
        <w:rPr>
          <w:noProof/>
        </w:rPr>
        <mc:AlternateContent>
          <mc:Choice Requires="wps">
            <w:drawing>
              <wp:anchor distT="0" distB="0" distL="114300" distR="114300" simplePos="0" relativeHeight="251665408" behindDoc="0" locked="0" layoutInCell="1" allowOverlap="1" wp14:anchorId="2E8483B3" wp14:editId="2CBD4597">
                <wp:simplePos x="0" y="0"/>
                <wp:positionH relativeFrom="column">
                  <wp:posOffset>3903980</wp:posOffset>
                </wp:positionH>
                <wp:positionV relativeFrom="paragraph">
                  <wp:posOffset>131082</wp:posOffset>
                </wp:positionV>
                <wp:extent cx="2177143" cy="696686"/>
                <wp:effectExtent l="0" t="0" r="7620" b="14605"/>
                <wp:wrapNone/>
                <wp:docPr id="31" name="Cuadro de texto 31"/>
                <wp:cNvGraphicFramePr/>
                <a:graphic xmlns:a="http://schemas.openxmlformats.org/drawingml/2006/main">
                  <a:graphicData uri="http://schemas.microsoft.com/office/word/2010/wordprocessingShape">
                    <wps:wsp>
                      <wps:cNvSpPr txBox="1"/>
                      <wps:spPr>
                        <a:xfrm>
                          <a:off x="0" y="0"/>
                          <a:ext cx="2177143" cy="696686"/>
                        </a:xfrm>
                        <a:prstGeom prst="rect">
                          <a:avLst/>
                        </a:prstGeom>
                        <a:solidFill>
                          <a:schemeClr val="lt1"/>
                        </a:solidFill>
                        <a:ln w="6350">
                          <a:solidFill>
                            <a:prstClr val="black"/>
                          </a:solidFill>
                        </a:ln>
                      </wps:spPr>
                      <wps:txbx>
                        <w:txbxContent>
                          <w:p w14:paraId="22B8976F" w14:textId="77777777" w:rsidR="008F4CB6" w:rsidRPr="005B707A" w:rsidRDefault="008F4CB6" w:rsidP="008F4CB6">
                            <w:pPr>
                              <w:jc w:val="center"/>
                              <w:rPr>
                                <w:rFonts w:cstheme="minorHAnsi"/>
                                <w:lang w:val="en-US"/>
                              </w:rPr>
                            </w:pPr>
                            <w:r w:rsidRPr="005B707A">
                              <w:rPr>
                                <w:rFonts w:cstheme="minorHAnsi"/>
                                <w:lang w:val="en-US"/>
                              </w:rPr>
                              <w:t>Number of articles excluded due to duplication</w:t>
                            </w:r>
                          </w:p>
                          <w:p w14:paraId="1E963E84" w14:textId="77777777" w:rsidR="008F4CB6" w:rsidRPr="005B707A" w:rsidRDefault="008F4CB6" w:rsidP="008F4CB6">
                            <w:pPr>
                              <w:jc w:val="center"/>
                              <w:rPr>
                                <w:rFonts w:cstheme="minorHAnsi"/>
                              </w:rPr>
                            </w:pPr>
                            <w:r w:rsidRPr="005B707A">
                              <w:rPr>
                                <w:rFonts w:cstheme="minorHAnsi"/>
                              </w:rPr>
                              <w:t>n = 10,042</w:t>
                            </w:r>
                          </w:p>
                          <w:p w14:paraId="04E9027B" w14:textId="77777777" w:rsidR="008F4CB6" w:rsidRDefault="008F4CB6" w:rsidP="008F4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83B3" id="Cuadro de texto 31" o:spid="_x0000_s1034" type="#_x0000_t202" style="position:absolute;margin-left:307.4pt;margin-top:10.3pt;width:171.45pt;height:5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" fillcolor="white [3201]" strokeweight=".5pt">
                <v:textbox>
                  <w:txbxContent>
                    <w:p w14:paraId="22B8976F" w14:textId="77777777" w:rsidR="008F4CB6" w:rsidRPr="005B707A" w:rsidRDefault="008F4CB6" w:rsidP="008F4CB6">
                      <w:pPr>
                        <w:jc w:val="center"/>
                        <w:rPr>
                          <w:rFonts w:cstheme="minorHAnsi"/>
                          <w:lang w:val="en-US"/>
                        </w:rPr>
                      </w:pPr>
                      <w:r w:rsidRPr="005B707A">
                        <w:rPr>
                          <w:rFonts w:cstheme="minorHAnsi"/>
                          <w:lang w:val="en-US"/>
                        </w:rPr>
                        <w:t>Number of articles excluded due to duplication</w:t>
                      </w:r>
                    </w:p>
                    <w:p w14:paraId="1E963E84" w14:textId="77777777" w:rsidR="008F4CB6" w:rsidRPr="005B707A" w:rsidRDefault="008F4CB6" w:rsidP="008F4CB6">
                      <w:pPr>
                        <w:jc w:val="center"/>
                        <w:rPr>
                          <w:rFonts w:cstheme="minorHAnsi"/>
                        </w:rPr>
                      </w:pPr>
                      <w:r w:rsidRPr="005B707A">
                        <w:rPr>
                          <w:rFonts w:cstheme="minorHAnsi"/>
                        </w:rPr>
                        <w:t>n = 10,042</w:t>
                      </w:r>
                    </w:p>
                    <w:p w14:paraId="04E9027B" w14:textId="77777777" w:rsidR="008F4CB6" w:rsidRDefault="008F4CB6" w:rsidP="008F4CB6"/>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74238A58" wp14:editId="127F3FAB">
                <wp:simplePos x="0" y="0"/>
                <wp:positionH relativeFrom="column">
                  <wp:posOffset>1044847</wp:posOffset>
                </wp:positionH>
                <wp:positionV relativeFrom="paragraph">
                  <wp:posOffset>145454</wp:posOffset>
                </wp:positionV>
                <wp:extent cx="2162629" cy="537029"/>
                <wp:effectExtent l="0" t="0" r="9525" b="9525"/>
                <wp:wrapNone/>
                <wp:docPr id="29" name="Cuadro de texto 29"/>
                <wp:cNvGraphicFramePr/>
                <a:graphic xmlns:a="http://schemas.openxmlformats.org/drawingml/2006/main">
                  <a:graphicData uri="http://schemas.microsoft.com/office/word/2010/wordprocessingShape">
                    <wps:wsp>
                      <wps:cNvSpPr txBox="1"/>
                      <wps:spPr>
                        <a:xfrm>
                          <a:off x="0" y="0"/>
                          <a:ext cx="2162629" cy="537029"/>
                        </a:xfrm>
                        <a:prstGeom prst="rect">
                          <a:avLst/>
                        </a:prstGeom>
                        <a:solidFill>
                          <a:schemeClr val="lt1"/>
                        </a:solidFill>
                        <a:ln w="6350">
                          <a:solidFill>
                            <a:prstClr val="black"/>
                          </a:solidFill>
                        </a:ln>
                      </wps:spPr>
                      <wps:txbx>
                        <w:txbxContent>
                          <w:p w14:paraId="75C0ACB5" w14:textId="77777777" w:rsidR="008F4CB6" w:rsidRPr="00140344" w:rsidRDefault="008F4CB6" w:rsidP="008F4CB6">
                            <w:pPr>
                              <w:jc w:val="center"/>
                              <w:rPr>
                                <w:lang w:val="en-US"/>
                              </w:rPr>
                            </w:pPr>
                            <w:r w:rsidRPr="00140344">
                              <w:rPr>
                                <w:lang w:val="en-US"/>
                              </w:rPr>
                              <w:t>Articles identified in databases</w:t>
                            </w:r>
                          </w:p>
                          <w:p w14:paraId="7BAE95A9" w14:textId="77777777" w:rsidR="008F4CB6" w:rsidRPr="00140344" w:rsidRDefault="008F4CB6" w:rsidP="008F4CB6">
                            <w:pPr>
                              <w:jc w:val="center"/>
                              <w:rPr>
                                <w:lang w:val="en-US"/>
                              </w:rPr>
                            </w:pPr>
                            <w:r w:rsidRPr="00140344">
                              <w:rPr>
                                <w:lang w:val="en-US"/>
                              </w:rPr>
                              <w:t>n = 20,429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8A58" id="Cuadro de texto 29" o:spid="_x0000_s1035" type="#_x0000_t202" style="position:absolute;margin-left:82.25pt;margin-top:11.45pt;width:170.3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" fillcolor="white [3201]" strokeweight=".5pt">
                <v:textbox>
                  <w:txbxContent>
                    <w:p w14:paraId="75C0ACB5" w14:textId="77777777" w:rsidR="008F4CB6" w:rsidRPr="00140344" w:rsidRDefault="008F4CB6" w:rsidP="008F4CB6">
                      <w:pPr>
                        <w:jc w:val="center"/>
                        <w:rPr>
                          <w:lang w:val="en-US"/>
                        </w:rPr>
                      </w:pPr>
                      <w:r w:rsidRPr="00140344">
                        <w:rPr>
                          <w:lang w:val="en-US"/>
                        </w:rPr>
                        <w:t>Articles identified in databases</w:t>
                      </w:r>
                    </w:p>
                    <w:p w14:paraId="7BAE95A9" w14:textId="77777777" w:rsidR="008F4CB6" w:rsidRPr="00140344" w:rsidRDefault="008F4CB6" w:rsidP="008F4CB6">
                      <w:pPr>
                        <w:jc w:val="center"/>
                        <w:rPr>
                          <w:lang w:val="en-US"/>
                        </w:rPr>
                      </w:pPr>
                      <w:r w:rsidRPr="00140344">
                        <w:rPr>
                          <w:lang w:val="en-US"/>
                        </w:rPr>
                        <w:t>n = 20,429</w:t>
                      </w:r>
                    </w:p>
                  </w:txbxContent>
                </v:textbox>
              </v:shape>
            </w:pict>
          </mc:Fallback>
        </mc:AlternateContent>
      </w:r>
    </w:p>
    <w:p w14:paraId="2C005783" w14:textId="77777777" w:rsidR="008F4CB6" w:rsidRPr="001C1777" w:rsidRDefault="008F4CB6" w:rsidP="008F4CB6"/>
    <w:p w14:paraId="242A1A54" w14:textId="77777777" w:rsidR="008F4CB6" w:rsidRPr="001C1777" w:rsidRDefault="008F4CB6" w:rsidP="008F4CB6">
      <w:r>
        <w:rPr>
          <w:noProof/>
        </w:rPr>
        <mc:AlternateContent>
          <mc:Choice Requires="wps">
            <w:drawing>
              <wp:anchor distT="0" distB="0" distL="114300" distR="114300" simplePos="0" relativeHeight="251674624" behindDoc="0" locked="0" layoutInCell="1" allowOverlap="1" wp14:anchorId="36BA339A" wp14:editId="205A626E">
                <wp:simplePos x="0" y="0"/>
                <wp:positionH relativeFrom="column">
                  <wp:posOffset>3207657</wp:posOffset>
                </wp:positionH>
                <wp:positionV relativeFrom="paragraph">
                  <wp:posOffset>41819</wp:posOffset>
                </wp:positionV>
                <wp:extent cx="696595" cy="0"/>
                <wp:effectExtent l="0" t="63500" r="0" b="76200"/>
                <wp:wrapNone/>
                <wp:docPr id="43" name="Conector recto de flecha 43"/>
                <wp:cNvGraphicFramePr/>
                <a:graphic xmlns:a="http://schemas.openxmlformats.org/drawingml/2006/main">
                  <a:graphicData uri="http://schemas.microsoft.com/office/word/2010/wordprocessingShape">
                    <wps:wsp>
                      <wps:cNvCnPr/>
                      <wps:spPr>
                        <a:xfrm>
                          <a:off x="0" y="0"/>
                          <a:ext cx="6965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08280D" id="_x0000_t32" coordsize="21600,21600" o:spt="32" o:oned="t" path="m,l21600,21600e" filled="f">
                <v:path arrowok="t" fillok="f" o:connecttype="none"/>
                <o:lock v:ext="edit" shapetype="t"/>
              </v:shapetype>
              <v:shape id="Conector recto de flecha 43" o:spid="_x0000_s1026" type="#_x0000_t32" style="position:absolute;margin-left:252.55pt;margin-top:3.3pt;width:54.8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" strokecolor="black [3213]" strokeweight=".5pt">
                <v:stroke endarrow="block" joinstyle="miter"/>
              </v:shape>
            </w:pict>
          </mc:Fallback>
        </mc:AlternateContent>
      </w:r>
    </w:p>
    <w:p w14:paraId="7E40C4E8" w14:textId="77777777" w:rsidR="008F4CB6" w:rsidRPr="001C1777" w:rsidRDefault="008F4CB6" w:rsidP="008F4CB6">
      <w:r>
        <w:rPr>
          <w:noProof/>
        </w:rPr>
        <mc:AlternateContent>
          <mc:Choice Requires="wps">
            <w:drawing>
              <wp:anchor distT="0" distB="0" distL="114300" distR="114300" simplePos="0" relativeHeight="251671552" behindDoc="0" locked="0" layoutInCell="1" allowOverlap="1" wp14:anchorId="467ED460" wp14:editId="0AA64C7B">
                <wp:simplePos x="0" y="0"/>
                <wp:positionH relativeFrom="column">
                  <wp:posOffset>2075543</wp:posOffset>
                </wp:positionH>
                <wp:positionV relativeFrom="paragraph">
                  <wp:posOffset>156391</wp:posOffset>
                </wp:positionV>
                <wp:extent cx="0" cy="363311"/>
                <wp:effectExtent l="63500" t="0" r="38100" b="30480"/>
                <wp:wrapNone/>
                <wp:docPr id="38" name="Conector recto de flecha 38"/>
                <wp:cNvGraphicFramePr/>
                <a:graphic xmlns:a="http://schemas.openxmlformats.org/drawingml/2006/main">
                  <a:graphicData uri="http://schemas.microsoft.com/office/word/2010/wordprocessingShape">
                    <wps:wsp>
                      <wps:cNvCnPr/>
                      <wps:spPr>
                        <a:xfrm>
                          <a:off x="0" y="0"/>
                          <a:ext cx="0" cy="3633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E957C" id="Conector recto de flecha 38" o:spid="_x0000_s1026" type="#_x0000_t32" style="position:absolute;margin-left:163.45pt;margin-top:12.3pt;width:0;height:2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" strokecolor="black [3213]" strokeweight=".5pt">
                <v:stroke endarrow="block" joinstyle="miter"/>
              </v:shape>
            </w:pict>
          </mc:Fallback>
        </mc:AlternateContent>
      </w:r>
    </w:p>
    <w:p w14:paraId="15CEE18F" w14:textId="77777777" w:rsidR="008F4CB6" w:rsidRPr="001C1777" w:rsidRDefault="008F4CB6" w:rsidP="008F4CB6"/>
    <w:p w14:paraId="3CAFE65E" w14:textId="77777777" w:rsidR="008F4CB6" w:rsidRPr="001C1777" w:rsidRDefault="008F4CB6" w:rsidP="008F4CB6">
      <w:r>
        <w:rPr>
          <w:noProof/>
          <w:lang w:val="es-ES" w:eastAsia="es-ES"/>
        </w:rPr>
        <mc:AlternateContent>
          <mc:Choice Requires="wps">
            <w:drawing>
              <wp:anchor distT="0" distB="0" distL="114300" distR="114300" simplePos="0" relativeHeight="251664384" behindDoc="0" locked="0" layoutInCell="1" allowOverlap="1" wp14:anchorId="28D0C9DA" wp14:editId="6CDC6864">
                <wp:simplePos x="0" y="0"/>
                <wp:positionH relativeFrom="column">
                  <wp:posOffset>1044575</wp:posOffset>
                </wp:positionH>
                <wp:positionV relativeFrom="paragraph">
                  <wp:posOffset>168910</wp:posOffset>
                </wp:positionV>
                <wp:extent cx="2162629" cy="711200"/>
                <wp:effectExtent l="0" t="0" r="9525" b="12700"/>
                <wp:wrapNone/>
                <wp:docPr id="30" name="Cuadro de texto 30"/>
                <wp:cNvGraphicFramePr/>
                <a:graphic xmlns:a="http://schemas.openxmlformats.org/drawingml/2006/main">
                  <a:graphicData uri="http://schemas.microsoft.com/office/word/2010/wordprocessingShape">
                    <wps:wsp>
                      <wps:cNvSpPr txBox="1"/>
                      <wps:spPr>
                        <a:xfrm>
                          <a:off x="0" y="0"/>
                          <a:ext cx="2162629" cy="711200"/>
                        </a:xfrm>
                        <a:prstGeom prst="rect">
                          <a:avLst/>
                        </a:prstGeom>
                        <a:solidFill>
                          <a:schemeClr val="lt1"/>
                        </a:solidFill>
                        <a:ln w="6350">
                          <a:solidFill>
                            <a:prstClr val="black"/>
                          </a:solidFill>
                        </a:ln>
                      </wps:spPr>
                      <wps:txbx>
                        <w:txbxContent>
                          <w:p w14:paraId="50C4025E" w14:textId="77777777" w:rsidR="008F4CB6" w:rsidRPr="005B707A" w:rsidRDefault="008F4CB6" w:rsidP="008F4CB6">
                            <w:pPr>
                              <w:jc w:val="center"/>
                              <w:rPr>
                                <w:lang w:val="en-US"/>
                              </w:rPr>
                            </w:pPr>
                            <w:r w:rsidRPr="005B707A">
                              <w:rPr>
                                <w:lang w:val="en-US"/>
                              </w:rPr>
                              <w:t>Articles remaining after the identification of duplicat</w:t>
                            </w:r>
                            <w:r>
                              <w:rPr>
                                <w:lang w:val="en-US"/>
                              </w:rPr>
                              <w:t>es</w:t>
                            </w:r>
                          </w:p>
                          <w:p w14:paraId="0A9BA831" w14:textId="77777777" w:rsidR="008F4CB6" w:rsidRPr="005B707A" w:rsidRDefault="008F4CB6" w:rsidP="008F4CB6">
                            <w:pPr>
                              <w:jc w:val="center"/>
                              <w:rPr>
                                <w:lang w:val="en-US"/>
                              </w:rPr>
                            </w:pPr>
                            <w:r w:rsidRPr="005B707A">
                              <w:rPr>
                                <w:lang w:val="en-US"/>
                              </w:rPr>
                              <w:t xml:space="preserve">n = </w:t>
                            </w:r>
                            <w:r>
                              <w:rPr>
                                <w:lang w:val="en-US"/>
                              </w:rPr>
                              <w:t>10,387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0C9DA" id="Cuadro de texto 30" o:spid="_x0000_s1036" type="#_x0000_t202" style="position:absolute;margin-left:82.25pt;margin-top:13.3pt;width:170.3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" fillcolor="white [3201]" strokeweight=".5pt">
                <v:textbox>
                  <w:txbxContent>
                    <w:p w14:paraId="50C4025E" w14:textId="77777777" w:rsidR="008F4CB6" w:rsidRPr="005B707A" w:rsidRDefault="008F4CB6" w:rsidP="008F4CB6">
                      <w:pPr>
                        <w:jc w:val="center"/>
                        <w:rPr>
                          <w:lang w:val="en-US"/>
                        </w:rPr>
                      </w:pPr>
                      <w:r w:rsidRPr="005B707A">
                        <w:rPr>
                          <w:lang w:val="en-US"/>
                        </w:rPr>
                        <w:t>Articles remaining after the identification of duplicat</w:t>
                      </w:r>
                      <w:r>
                        <w:rPr>
                          <w:lang w:val="en-US"/>
                        </w:rPr>
                        <w:t>es</w:t>
                      </w:r>
                    </w:p>
                    <w:p w14:paraId="0A9BA831" w14:textId="77777777" w:rsidR="008F4CB6" w:rsidRPr="005B707A" w:rsidRDefault="008F4CB6" w:rsidP="008F4CB6">
                      <w:pPr>
                        <w:jc w:val="center"/>
                        <w:rPr>
                          <w:lang w:val="en-US"/>
                        </w:rPr>
                      </w:pPr>
                      <w:r w:rsidRPr="005B707A">
                        <w:rPr>
                          <w:lang w:val="en-US"/>
                        </w:rPr>
                        <w:t xml:space="preserve">n = </w:t>
                      </w:r>
                      <w:r>
                        <w:rPr>
                          <w:lang w:val="en-US"/>
                        </w:rPr>
                        <w:t>10,387</w:t>
                      </w:r>
                    </w:p>
                  </w:txbxContent>
                </v:textbox>
              </v:shape>
            </w:pict>
          </mc:Fallback>
        </mc:AlternateContent>
      </w:r>
    </w:p>
    <w:p w14:paraId="43257F90" w14:textId="77777777" w:rsidR="008F4CB6" w:rsidRPr="001C1777" w:rsidRDefault="008F4CB6" w:rsidP="008F4CB6"/>
    <w:p w14:paraId="109B81DF" w14:textId="77777777" w:rsidR="008F4CB6" w:rsidRPr="001C1777" w:rsidRDefault="008F4CB6" w:rsidP="008F4CB6"/>
    <w:p w14:paraId="38D1F139" w14:textId="77777777" w:rsidR="008F4CB6" w:rsidRPr="001C1777" w:rsidRDefault="008F4CB6" w:rsidP="008F4CB6"/>
    <w:p w14:paraId="691FEDCC" w14:textId="77777777" w:rsidR="008F4CB6" w:rsidRPr="001C1777" w:rsidRDefault="008F4CB6" w:rsidP="008F4CB6">
      <w:r>
        <w:rPr>
          <w:noProof/>
        </w:rPr>
        <mc:AlternateContent>
          <mc:Choice Requires="wps">
            <w:drawing>
              <wp:anchor distT="0" distB="0" distL="114300" distR="114300" simplePos="0" relativeHeight="251676672" behindDoc="0" locked="0" layoutInCell="1" allowOverlap="1" wp14:anchorId="5E9DA702" wp14:editId="611CDA1B">
                <wp:simplePos x="0" y="0"/>
                <wp:positionH relativeFrom="column">
                  <wp:posOffset>2080986</wp:posOffset>
                </wp:positionH>
                <wp:positionV relativeFrom="paragraph">
                  <wp:posOffset>179342</wp:posOffset>
                </wp:positionV>
                <wp:extent cx="0" cy="551543"/>
                <wp:effectExtent l="63500" t="0" r="38100" b="33020"/>
                <wp:wrapNone/>
                <wp:docPr id="45" name="Conector recto de flecha 45"/>
                <wp:cNvGraphicFramePr/>
                <a:graphic xmlns:a="http://schemas.openxmlformats.org/drawingml/2006/main">
                  <a:graphicData uri="http://schemas.microsoft.com/office/word/2010/wordprocessingShape">
                    <wps:wsp>
                      <wps:cNvCnPr/>
                      <wps:spPr>
                        <a:xfrm>
                          <a:off x="0" y="0"/>
                          <a:ext cx="0" cy="5515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8E6DD" id="Conector recto de flecha 45" o:spid="_x0000_s1026" type="#_x0000_t32" style="position:absolute;margin-left:163.85pt;margin-top:14.1pt;width:0;height:4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" strokecolor="black [3213]" strokeweight=".5pt">
                <v:stroke endarrow="block" joinstyle="miter"/>
              </v:shape>
            </w:pict>
          </mc:Fallback>
        </mc:AlternateContent>
      </w:r>
    </w:p>
    <w:p w14:paraId="08F2A000" w14:textId="77777777" w:rsidR="008F4CB6" w:rsidRPr="001C1777" w:rsidRDefault="008F4CB6" w:rsidP="008F4CB6"/>
    <w:p w14:paraId="5EF0E143" w14:textId="77777777" w:rsidR="008F4CB6" w:rsidRPr="001C1777" w:rsidRDefault="008F4CB6" w:rsidP="008F4CB6"/>
    <w:p w14:paraId="59FEA932" w14:textId="77777777" w:rsidR="008F4CB6" w:rsidRPr="001C1777" w:rsidRDefault="008F4CB6" w:rsidP="008F4CB6"/>
    <w:p w14:paraId="19ADC58C" w14:textId="77777777" w:rsidR="008F4CB6" w:rsidRPr="001C1777" w:rsidRDefault="008F4CB6" w:rsidP="008F4CB6">
      <w:r>
        <w:rPr>
          <w:noProof/>
        </w:rPr>
        <mc:AlternateContent>
          <mc:Choice Requires="wps">
            <w:drawing>
              <wp:anchor distT="0" distB="0" distL="114300" distR="114300" simplePos="0" relativeHeight="251666432" behindDoc="0" locked="0" layoutInCell="1" allowOverlap="1" wp14:anchorId="2AE82A9B" wp14:editId="27B74C42">
                <wp:simplePos x="0" y="0"/>
                <wp:positionH relativeFrom="column">
                  <wp:posOffset>1044575</wp:posOffset>
                </wp:positionH>
                <wp:positionV relativeFrom="paragraph">
                  <wp:posOffset>25309</wp:posOffset>
                </wp:positionV>
                <wp:extent cx="2162175" cy="667385"/>
                <wp:effectExtent l="0" t="0" r="9525" b="18415"/>
                <wp:wrapNone/>
                <wp:docPr id="32" name="Cuadro de texto 32"/>
                <wp:cNvGraphicFramePr/>
                <a:graphic xmlns:a="http://schemas.openxmlformats.org/drawingml/2006/main">
                  <a:graphicData uri="http://schemas.microsoft.com/office/word/2010/wordprocessingShape">
                    <wps:wsp>
                      <wps:cNvSpPr txBox="1"/>
                      <wps:spPr>
                        <a:xfrm>
                          <a:off x="0" y="0"/>
                          <a:ext cx="2162175" cy="667385"/>
                        </a:xfrm>
                        <a:prstGeom prst="rect">
                          <a:avLst/>
                        </a:prstGeom>
                        <a:solidFill>
                          <a:schemeClr val="lt1"/>
                        </a:solidFill>
                        <a:ln w="6350">
                          <a:solidFill>
                            <a:prstClr val="black"/>
                          </a:solidFill>
                        </a:ln>
                      </wps:spPr>
                      <wps:txbx>
                        <w:txbxContent>
                          <w:p w14:paraId="04B5E025" w14:textId="77777777" w:rsidR="008F4CB6" w:rsidRDefault="008F4CB6" w:rsidP="008F4CB6">
                            <w:pPr>
                              <w:jc w:val="center"/>
                              <w:rPr>
                                <w:lang w:val="en-US"/>
                              </w:rPr>
                            </w:pPr>
                            <w:r w:rsidRPr="00503123">
                              <w:rPr>
                                <w:lang w:val="en-US"/>
                              </w:rPr>
                              <w:t>Articles included in the selection process</w:t>
                            </w:r>
                          </w:p>
                          <w:p w14:paraId="5064B0AD" w14:textId="77777777" w:rsidR="008F4CB6" w:rsidRPr="00503123" w:rsidRDefault="008F4CB6" w:rsidP="008F4CB6">
                            <w:pPr>
                              <w:jc w:val="center"/>
                              <w:rPr>
                                <w:lang w:val="en-US"/>
                              </w:rPr>
                            </w:pPr>
                            <w:r>
                              <w:rPr>
                                <w:lang w:val="en-US"/>
                              </w:rPr>
                              <w:t>n = 5,317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2A9B" id="Cuadro de texto 32" o:spid="_x0000_s1037" type="#_x0000_t202" style="position:absolute;margin-left:82.25pt;margin-top:2pt;width:170.25pt;height:5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" fillcolor="white [3201]" strokeweight=".5pt">
                <v:textbox>
                  <w:txbxContent>
                    <w:p w14:paraId="04B5E025" w14:textId="77777777" w:rsidR="008F4CB6" w:rsidRDefault="008F4CB6" w:rsidP="008F4CB6">
                      <w:pPr>
                        <w:jc w:val="center"/>
                        <w:rPr>
                          <w:lang w:val="en-US"/>
                        </w:rPr>
                      </w:pPr>
                      <w:r w:rsidRPr="00503123">
                        <w:rPr>
                          <w:lang w:val="en-US"/>
                        </w:rPr>
                        <w:t>Articles included in the selection process</w:t>
                      </w:r>
                    </w:p>
                    <w:p w14:paraId="5064B0AD" w14:textId="77777777" w:rsidR="008F4CB6" w:rsidRPr="00503123" w:rsidRDefault="008F4CB6" w:rsidP="008F4CB6">
                      <w:pPr>
                        <w:jc w:val="center"/>
                        <w:rPr>
                          <w:lang w:val="en-US"/>
                        </w:rPr>
                      </w:pPr>
                      <w:r>
                        <w:rPr>
                          <w:lang w:val="en-US"/>
                        </w:rPr>
                        <w:t>n = 5,317</w:t>
                      </w:r>
                    </w:p>
                  </w:txbxContent>
                </v:textbox>
              </v:shape>
            </w:pict>
          </mc:Fallback>
        </mc:AlternateContent>
      </w:r>
    </w:p>
    <w:p w14:paraId="3A80524B" w14:textId="77777777" w:rsidR="008F4CB6" w:rsidRPr="001C1777" w:rsidRDefault="008F4CB6" w:rsidP="008F4CB6"/>
    <w:p w14:paraId="67E1D731" w14:textId="77777777" w:rsidR="008F4CB6" w:rsidRPr="001C1777" w:rsidRDefault="008F4CB6" w:rsidP="008F4CB6"/>
    <w:p w14:paraId="5E096BBC" w14:textId="77777777" w:rsidR="008F4CB6" w:rsidRPr="001C1777" w:rsidRDefault="008F4CB6" w:rsidP="008F4CB6">
      <w:r>
        <w:rPr>
          <w:noProof/>
        </w:rPr>
        <mc:AlternateContent>
          <mc:Choice Requires="wps">
            <w:drawing>
              <wp:anchor distT="0" distB="0" distL="114300" distR="114300" simplePos="0" relativeHeight="251677696" behindDoc="0" locked="0" layoutInCell="1" allowOverlap="1" wp14:anchorId="3DF5528C" wp14:editId="076CA525">
                <wp:simplePos x="0" y="0"/>
                <wp:positionH relativeFrom="column">
                  <wp:posOffset>2075543</wp:posOffset>
                </wp:positionH>
                <wp:positionV relativeFrom="paragraph">
                  <wp:posOffset>171450</wp:posOffset>
                </wp:positionV>
                <wp:extent cx="5443" cy="653415"/>
                <wp:effectExtent l="50800" t="0" r="58420" b="32385"/>
                <wp:wrapNone/>
                <wp:docPr id="46" name="Conector recto de flecha 46"/>
                <wp:cNvGraphicFramePr/>
                <a:graphic xmlns:a="http://schemas.openxmlformats.org/drawingml/2006/main">
                  <a:graphicData uri="http://schemas.microsoft.com/office/word/2010/wordprocessingShape">
                    <wps:wsp>
                      <wps:cNvCnPr/>
                      <wps:spPr>
                        <a:xfrm flipH="1">
                          <a:off x="0" y="0"/>
                          <a:ext cx="5443" cy="6534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A92619" id="Conector recto de flecha 46" o:spid="_x0000_s1026" type="#_x0000_t32" style="position:absolute;margin-left:163.45pt;margin-top:13.5pt;width:.45pt;height:51.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" strokecolor="black [3213]" strokeweight=".5pt">
                <v:stroke endarrow="block" joinstyle="miter"/>
              </v:shape>
            </w:pict>
          </mc:Fallback>
        </mc:AlternateContent>
      </w:r>
    </w:p>
    <w:p w14:paraId="2A76EB95" w14:textId="77777777" w:rsidR="008F4CB6" w:rsidRPr="001C1777" w:rsidRDefault="008F4CB6" w:rsidP="008F4CB6"/>
    <w:p w14:paraId="2F387644" w14:textId="77777777" w:rsidR="008F4CB6" w:rsidRDefault="008F4CB6" w:rsidP="008F4CB6">
      <w:pPr>
        <w:rPr>
          <w:noProof/>
        </w:rPr>
      </w:pPr>
    </w:p>
    <w:p w14:paraId="241DDEF4" w14:textId="77777777" w:rsidR="008F4CB6" w:rsidRDefault="008F4CB6" w:rsidP="008F4CB6">
      <w:pPr>
        <w:rPr>
          <w:noProof/>
        </w:rPr>
      </w:pPr>
    </w:p>
    <w:p w14:paraId="28FEFEB9" w14:textId="77777777" w:rsidR="008F4CB6" w:rsidRPr="001C1777" w:rsidRDefault="008F4CB6" w:rsidP="008F4CB6">
      <w:pPr>
        <w:tabs>
          <w:tab w:val="left" w:pos="6618"/>
        </w:tabs>
      </w:pPr>
      <w:r>
        <w:rPr>
          <w:noProof/>
        </w:rPr>
        <mc:AlternateContent>
          <mc:Choice Requires="wps">
            <w:drawing>
              <wp:anchor distT="0" distB="0" distL="114300" distR="114300" simplePos="0" relativeHeight="251669504" behindDoc="0" locked="0" layoutInCell="1" allowOverlap="1" wp14:anchorId="6E083F93" wp14:editId="4D7BE103">
                <wp:simplePos x="0" y="0"/>
                <wp:positionH relativeFrom="column">
                  <wp:posOffset>3903889</wp:posOffset>
                </wp:positionH>
                <wp:positionV relativeFrom="paragraph">
                  <wp:posOffset>102326</wp:posOffset>
                </wp:positionV>
                <wp:extent cx="2177143" cy="711200"/>
                <wp:effectExtent l="0" t="0" r="7620" b="12700"/>
                <wp:wrapNone/>
                <wp:docPr id="36" name="Cuadro de texto 36"/>
                <wp:cNvGraphicFramePr/>
                <a:graphic xmlns:a="http://schemas.openxmlformats.org/drawingml/2006/main">
                  <a:graphicData uri="http://schemas.microsoft.com/office/word/2010/wordprocessingShape">
                    <wps:wsp>
                      <wps:cNvSpPr txBox="1"/>
                      <wps:spPr>
                        <a:xfrm>
                          <a:off x="0" y="0"/>
                          <a:ext cx="2177143" cy="711200"/>
                        </a:xfrm>
                        <a:prstGeom prst="rect">
                          <a:avLst/>
                        </a:prstGeom>
                        <a:solidFill>
                          <a:schemeClr val="lt1"/>
                        </a:solidFill>
                        <a:ln w="6350">
                          <a:solidFill>
                            <a:prstClr val="black"/>
                          </a:solidFill>
                        </a:ln>
                      </wps:spPr>
                      <wps:txbx>
                        <w:txbxContent>
                          <w:p w14:paraId="7DADDA78" w14:textId="77777777" w:rsidR="008F4CB6" w:rsidRDefault="008F4CB6" w:rsidP="008F4CB6">
                            <w:pPr>
                              <w:jc w:val="center"/>
                              <w:rPr>
                                <w:rFonts w:cstheme="minorHAnsi"/>
                                <w:lang w:val="en-US"/>
                              </w:rPr>
                            </w:pPr>
                            <w:r>
                              <w:rPr>
                                <w:rFonts w:cstheme="minorHAnsi"/>
                                <w:lang w:val="en-US"/>
                              </w:rPr>
                              <w:t>Articles excluded after applying inclusion/exclusion criteria</w:t>
                            </w:r>
                          </w:p>
                          <w:p w14:paraId="11A32E40" w14:textId="77777777" w:rsidR="008F4CB6" w:rsidRPr="00503123" w:rsidRDefault="008F4CB6" w:rsidP="008F4CB6">
                            <w:pPr>
                              <w:jc w:val="center"/>
                              <w:rPr>
                                <w:rFonts w:cstheme="minorHAnsi"/>
                                <w:lang w:val="en-US"/>
                              </w:rPr>
                            </w:pPr>
                            <w:r>
                              <w:rPr>
                                <w:rFonts w:cstheme="minorHAnsi"/>
                                <w:lang w:val="en-US"/>
                              </w:rPr>
                              <w:t>n = 524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83F93" id="Cuadro de texto 36" o:spid="_x0000_s1038" type="#_x0000_t202" style="position:absolute;margin-left:307.4pt;margin-top:8.05pt;width:171.4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" fillcolor="white [3201]" strokeweight=".5pt">
                <v:textbox>
                  <w:txbxContent>
                    <w:p w14:paraId="7DADDA78" w14:textId="77777777" w:rsidR="008F4CB6" w:rsidRDefault="008F4CB6" w:rsidP="008F4CB6">
                      <w:pPr>
                        <w:jc w:val="center"/>
                        <w:rPr>
                          <w:rFonts w:cstheme="minorHAnsi"/>
                          <w:lang w:val="en-US"/>
                        </w:rPr>
                      </w:pPr>
                      <w:r>
                        <w:rPr>
                          <w:rFonts w:cstheme="minorHAnsi"/>
                          <w:lang w:val="en-US"/>
                        </w:rPr>
                        <w:t>Articles excluded after applying inclusion/exclusion criteria</w:t>
                      </w:r>
                    </w:p>
                    <w:p w14:paraId="11A32E40" w14:textId="77777777" w:rsidR="008F4CB6" w:rsidRPr="00503123" w:rsidRDefault="008F4CB6" w:rsidP="008F4CB6">
                      <w:pPr>
                        <w:jc w:val="center"/>
                        <w:rPr>
                          <w:rFonts w:cstheme="minorHAnsi"/>
                          <w:lang w:val="en-US"/>
                        </w:rPr>
                      </w:pPr>
                      <w:r>
                        <w:rPr>
                          <w:rFonts w:cstheme="minorHAnsi"/>
                          <w:lang w:val="en-US"/>
                        </w:rPr>
                        <w:t>n = 524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4741E9C" wp14:editId="15C71D71">
                <wp:simplePos x="0" y="0"/>
                <wp:positionH relativeFrom="column">
                  <wp:posOffset>1146629</wp:posOffset>
                </wp:positionH>
                <wp:positionV relativeFrom="paragraph">
                  <wp:posOffset>102870</wp:posOffset>
                </wp:positionV>
                <wp:extent cx="2060575" cy="522515"/>
                <wp:effectExtent l="0" t="0" r="9525" b="11430"/>
                <wp:wrapNone/>
                <wp:docPr id="34" name="Cuadro de texto 34"/>
                <wp:cNvGraphicFramePr/>
                <a:graphic xmlns:a="http://schemas.openxmlformats.org/drawingml/2006/main">
                  <a:graphicData uri="http://schemas.microsoft.com/office/word/2010/wordprocessingShape">
                    <wps:wsp>
                      <wps:cNvSpPr txBox="1"/>
                      <wps:spPr>
                        <a:xfrm>
                          <a:off x="0" y="0"/>
                          <a:ext cx="2060575" cy="522515"/>
                        </a:xfrm>
                        <a:prstGeom prst="rect">
                          <a:avLst/>
                        </a:prstGeom>
                        <a:solidFill>
                          <a:schemeClr val="lt1"/>
                        </a:solidFill>
                        <a:ln w="6350">
                          <a:solidFill>
                            <a:prstClr val="black"/>
                          </a:solidFill>
                        </a:ln>
                      </wps:spPr>
                      <wps:txbx>
                        <w:txbxContent>
                          <w:p w14:paraId="64A07942" w14:textId="77777777" w:rsidR="008F4CB6" w:rsidRPr="00140344" w:rsidRDefault="008F4CB6" w:rsidP="008F4CB6">
                            <w:pPr>
                              <w:jc w:val="center"/>
                              <w:rPr>
                                <w:lang w:val="en-US"/>
                              </w:rPr>
                            </w:pPr>
                            <w:r w:rsidRPr="00140344">
                              <w:rPr>
                                <w:lang w:val="en-US"/>
                              </w:rPr>
                              <w:t>Articles included for analysis</w:t>
                            </w:r>
                          </w:p>
                          <w:p w14:paraId="7B58CBB0" w14:textId="77777777" w:rsidR="008F4CB6" w:rsidRPr="00140344" w:rsidRDefault="008F4CB6" w:rsidP="008F4CB6">
                            <w:pPr>
                              <w:jc w:val="center"/>
                              <w:rPr>
                                <w:lang w:val="en-US"/>
                              </w:rPr>
                            </w:pPr>
                            <w:r w:rsidRPr="00140344">
                              <w:rPr>
                                <w:lang w:val="en-US"/>
                              </w:rPr>
                              <w:t>n = 592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41E9C" id="Cuadro de texto 34" o:spid="_x0000_s1039" type="#_x0000_t202" style="position:absolute;margin-left:90.3pt;margin-top:8.1pt;width:162.25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" fillcolor="white [3201]" strokeweight=".5pt">
                <v:textbox>
                  <w:txbxContent>
                    <w:p w14:paraId="64A07942" w14:textId="77777777" w:rsidR="008F4CB6" w:rsidRPr="00140344" w:rsidRDefault="008F4CB6" w:rsidP="008F4CB6">
                      <w:pPr>
                        <w:jc w:val="center"/>
                        <w:rPr>
                          <w:lang w:val="en-US"/>
                        </w:rPr>
                      </w:pPr>
                      <w:r w:rsidRPr="00140344">
                        <w:rPr>
                          <w:lang w:val="en-US"/>
                        </w:rPr>
                        <w:t>Articles included for analysis</w:t>
                      </w:r>
                    </w:p>
                    <w:p w14:paraId="7B58CBB0" w14:textId="77777777" w:rsidR="008F4CB6" w:rsidRPr="00140344" w:rsidRDefault="008F4CB6" w:rsidP="008F4CB6">
                      <w:pPr>
                        <w:jc w:val="center"/>
                        <w:rPr>
                          <w:lang w:val="en-US"/>
                        </w:rPr>
                      </w:pPr>
                      <w:r w:rsidRPr="00140344">
                        <w:rPr>
                          <w:lang w:val="en-US"/>
                        </w:rPr>
                        <w:t>n = 592</w:t>
                      </w:r>
                    </w:p>
                  </w:txbxContent>
                </v:textbox>
              </v:shape>
            </w:pict>
          </mc:Fallback>
        </mc:AlternateContent>
      </w:r>
      <w:r>
        <w:tab/>
      </w:r>
    </w:p>
    <w:p w14:paraId="597ECF01" w14:textId="77777777" w:rsidR="008F4CB6" w:rsidRDefault="008F4CB6" w:rsidP="008F4CB6"/>
    <w:p w14:paraId="70D8445C" w14:textId="77777777" w:rsidR="008F4CB6" w:rsidRDefault="008F4CB6" w:rsidP="008F4CB6">
      <w:r>
        <w:rPr>
          <w:noProof/>
        </w:rPr>
        <mc:AlternateContent>
          <mc:Choice Requires="wps">
            <w:drawing>
              <wp:anchor distT="0" distB="0" distL="114300" distR="114300" simplePos="0" relativeHeight="251673600" behindDoc="0" locked="0" layoutInCell="1" allowOverlap="1" wp14:anchorId="12C13891" wp14:editId="19A3D537">
                <wp:simplePos x="0" y="0"/>
                <wp:positionH relativeFrom="column">
                  <wp:posOffset>3207204</wp:posOffset>
                </wp:positionH>
                <wp:positionV relativeFrom="paragraph">
                  <wp:posOffset>17326</wp:posOffset>
                </wp:positionV>
                <wp:extent cx="697139" cy="0"/>
                <wp:effectExtent l="0" t="63500" r="0" b="76200"/>
                <wp:wrapNone/>
                <wp:docPr id="42" name="Conector recto de flecha 42"/>
                <wp:cNvGraphicFramePr/>
                <a:graphic xmlns:a="http://schemas.openxmlformats.org/drawingml/2006/main">
                  <a:graphicData uri="http://schemas.microsoft.com/office/word/2010/wordprocessingShape">
                    <wps:wsp>
                      <wps:cNvCnPr/>
                      <wps:spPr>
                        <a:xfrm>
                          <a:off x="0" y="0"/>
                          <a:ext cx="69713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7E9D3" id="Conector recto de flecha 42" o:spid="_x0000_s1026" type="#_x0000_t32" style="position:absolute;margin-left:252.55pt;margin-top:1.35pt;width:54.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" strokecolor="black [3213]" strokeweight=".5pt">
                <v:stroke endarrow="block" joinstyle="miter"/>
              </v:shape>
            </w:pict>
          </mc:Fallback>
        </mc:AlternateContent>
      </w:r>
    </w:p>
    <w:p w14:paraId="33C365F3" w14:textId="77777777" w:rsidR="008F4CB6" w:rsidRDefault="008F4CB6" w:rsidP="008F4CB6">
      <w:r>
        <w:rPr>
          <w:noProof/>
        </w:rPr>
        <mc:AlternateContent>
          <mc:Choice Requires="wps">
            <w:drawing>
              <wp:anchor distT="0" distB="0" distL="114300" distR="114300" simplePos="0" relativeHeight="251672576" behindDoc="0" locked="0" layoutInCell="1" allowOverlap="1" wp14:anchorId="3D375DD9" wp14:editId="10181085">
                <wp:simplePos x="0" y="0"/>
                <wp:positionH relativeFrom="column">
                  <wp:posOffset>2080986</wp:posOffset>
                </wp:positionH>
                <wp:positionV relativeFrom="paragraph">
                  <wp:posOffset>77469</wp:posOffset>
                </wp:positionV>
                <wp:extent cx="0" cy="1176201"/>
                <wp:effectExtent l="63500" t="0" r="38100" b="30480"/>
                <wp:wrapNone/>
                <wp:docPr id="41" name="Conector recto de flecha 41"/>
                <wp:cNvGraphicFramePr/>
                <a:graphic xmlns:a="http://schemas.openxmlformats.org/drawingml/2006/main">
                  <a:graphicData uri="http://schemas.microsoft.com/office/word/2010/wordprocessingShape">
                    <wps:wsp>
                      <wps:cNvCnPr/>
                      <wps:spPr>
                        <a:xfrm>
                          <a:off x="0" y="0"/>
                          <a:ext cx="0" cy="11762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173B2" id="Conector recto de flecha 41" o:spid="_x0000_s1026" type="#_x0000_t32" style="position:absolute;margin-left:163.85pt;margin-top:6.1pt;width:0;height:9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" strokecolor="black [3213]" strokeweight=".5pt">
                <v:stroke endarrow="block" joinstyle="miter"/>
              </v:shape>
            </w:pict>
          </mc:Fallback>
        </mc:AlternateContent>
      </w:r>
    </w:p>
    <w:p w14:paraId="6A2ADDBD" w14:textId="77777777" w:rsidR="008F4CB6" w:rsidRDefault="008F4CB6" w:rsidP="008F4CB6"/>
    <w:p w14:paraId="098979EC" w14:textId="77777777" w:rsidR="008F4CB6" w:rsidRDefault="008F4CB6" w:rsidP="008F4CB6">
      <w:r>
        <w:rPr>
          <w:noProof/>
        </w:rPr>
        <mc:AlternateContent>
          <mc:Choice Requires="wps">
            <w:drawing>
              <wp:anchor distT="0" distB="0" distL="114300" distR="114300" simplePos="0" relativeHeight="251670528" behindDoc="0" locked="0" layoutInCell="1" allowOverlap="1" wp14:anchorId="063E8B1F" wp14:editId="286BDEB5">
                <wp:simplePos x="0" y="0"/>
                <wp:positionH relativeFrom="column">
                  <wp:posOffset>3032578</wp:posOffset>
                </wp:positionH>
                <wp:positionV relativeFrom="paragraph">
                  <wp:posOffset>135412</wp:posOffset>
                </wp:positionV>
                <wp:extent cx="1654175" cy="478790"/>
                <wp:effectExtent l="0" t="0" r="9525" b="16510"/>
                <wp:wrapNone/>
                <wp:docPr id="37" name="Cuadro de texto 37"/>
                <wp:cNvGraphicFramePr/>
                <a:graphic xmlns:a="http://schemas.openxmlformats.org/drawingml/2006/main">
                  <a:graphicData uri="http://schemas.microsoft.com/office/word/2010/wordprocessingShape">
                    <wps:wsp>
                      <wps:cNvSpPr txBox="1"/>
                      <wps:spPr>
                        <a:xfrm>
                          <a:off x="0" y="0"/>
                          <a:ext cx="1654175" cy="478790"/>
                        </a:xfrm>
                        <a:prstGeom prst="rect">
                          <a:avLst/>
                        </a:prstGeom>
                        <a:solidFill>
                          <a:schemeClr val="lt1"/>
                        </a:solidFill>
                        <a:ln w="6350">
                          <a:solidFill>
                            <a:prstClr val="black"/>
                          </a:solidFill>
                        </a:ln>
                      </wps:spPr>
                      <wps:txbx>
                        <w:txbxContent>
                          <w:p w14:paraId="2CBD93D3" w14:textId="77777777" w:rsidR="008F4CB6" w:rsidRDefault="008F4CB6" w:rsidP="008F4CB6">
                            <w:pPr>
                              <w:jc w:val="center"/>
                              <w:rPr>
                                <w:rFonts w:cstheme="minorHAnsi"/>
                                <w:lang w:val="en-US"/>
                              </w:rPr>
                            </w:pPr>
                            <w:r>
                              <w:rPr>
                                <w:rFonts w:cstheme="minorHAnsi"/>
                                <w:lang w:val="en-US"/>
                              </w:rPr>
                              <w:t xml:space="preserve">Snowballing technique </w:t>
                            </w:r>
                          </w:p>
                          <w:p w14:paraId="7FDCC4BD" w14:textId="77777777" w:rsidR="008F4CB6" w:rsidRPr="00503123" w:rsidRDefault="008F4CB6" w:rsidP="008F4CB6">
                            <w:pPr>
                              <w:jc w:val="center"/>
                              <w:rPr>
                                <w:rFonts w:cstheme="minorHAnsi"/>
                                <w:lang w:val="en-US"/>
                              </w:rPr>
                            </w:pPr>
                            <w:r>
                              <w:rPr>
                                <w:rFonts w:cstheme="minorHAnsi"/>
                                <w:lang w:val="en-US"/>
                              </w:rPr>
                              <w:t>n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E8B1F" id="Cuadro de texto 37" o:spid="_x0000_s1040" type="#_x0000_t202" style="position:absolute;margin-left:238.8pt;margin-top:10.65pt;width:130.25pt;height:3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" fillcolor="white [3201]" strokeweight=".5pt">
                <v:textbox>
                  <w:txbxContent>
                    <w:p w14:paraId="2CBD93D3" w14:textId="77777777" w:rsidR="008F4CB6" w:rsidRDefault="008F4CB6" w:rsidP="008F4CB6">
                      <w:pPr>
                        <w:jc w:val="center"/>
                        <w:rPr>
                          <w:rFonts w:cstheme="minorHAnsi"/>
                          <w:lang w:val="en-US"/>
                        </w:rPr>
                      </w:pPr>
                      <w:r>
                        <w:rPr>
                          <w:rFonts w:cstheme="minorHAnsi"/>
                          <w:lang w:val="en-US"/>
                        </w:rPr>
                        <w:t xml:space="preserve">Snowballing technique </w:t>
                      </w:r>
                    </w:p>
                    <w:p w14:paraId="7FDCC4BD" w14:textId="77777777" w:rsidR="008F4CB6" w:rsidRPr="00503123" w:rsidRDefault="008F4CB6" w:rsidP="008F4CB6">
                      <w:pPr>
                        <w:jc w:val="center"/>
                        <w:rPr>
                          <w:rFonts w:cstheme="minorHAnsi"/>
                          <w:lang w:val="en-US"/>
                        </w:rPr>
                      </w:pPr>
                      <w:r>
                        <w:rPr>
                          <w:rFonts w:cstheme="minorHAnsi"/>
                          <w:lang w:val="en-US"/>
                        </w:rPr>
                        <w:t>n = 4</w:t>
                      </w:r>
                    </w:p>
                  </w:txbxContent>
                </v:textbox>
              </v:shape>
            </w:pict>
          </mc:Fallback>
        </mc:AlternateContent>
      </w:r>
    </w:p>
    <w:p w14:paraId="7A17198A" w14:textId="77777777" w:rsidR="008F4CB6" w:rsidRDefault="008F4CB6" w:rsidP="008F4CB6">
      <w:r>
        <w:rPr>
          <w:noProof/>
        </w:rPr>
        <mc:AlternateContent>
          <mc:Choice Requires="wps">
            <w:drawing>
              <wp:anchor distT="0" distB="0" distL="114300" distR="114300" simplePos="0" relativeHeight="251675648" behindDoc="0" locked="0" layoutInCell="1" allowOverlap="1" wp14:anchorId="4D4B934E" wp14:editId="675EF119">
                <wp:simplePos x="0" y="0"/>
                <wp:positionH relativeFrom="column">
                  <wp:posOffset>2080986</wp:posOffset>
                </wp:positionH>
                <wp:positionV relativeFrom="paragraph">
                  <wp:posOffset>172992</wp:posOffset>
                </wp:positionV>
                <wp:extent cx="952500" cy="0"/>
                <wp:effectExtent l="0" t="63500" r="0" b="63500"/>
                <wp:wrapNone/>
                <wp:docPr id="44" name="Conector recto de flecha 44"/>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AF17C" id="Conector recto de flecha 44" o:spid="_x0000_s1026" type="#_x0000_t32" style="position:absolute;margin-left:163.85pt;margin-top:13.6pt;width: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" strokecolor="black [3213]" strokeweight=".5pt">
                <v:stroke endarrow="block" joinstyle="miter"/>
              </v:shape>
            </w:pict>
          </mc:Fallback>
        </mc:AlternateContent>
      </w:r>
    </w:p>
    <w:p w14:paraId="633BB5EC" w14:textId="77777777" w:rsidR="008F4CB6" w:rsidRDefault="008F4CB6" w:rsidP="008F4CB6"/>
    <w:p w14:paraId="04BF0311" w14:textId="77777777" w:rsidR="008F4CB6" w:rsidRDefault="008F4CB6" w:rsidP="008F4CB6"/>
    <w:p w14:paraId="2EE55EF8" w14:textId="77777777" w:rsidR="008F4CB6" w:rsidRDefault="008F4CB6" w:rsidP="008F4CB6">
      <w:r>
        <w:rPr>
          <w:noProof/>
        </w:rPr>
        <mc:AlternateContent>
          <mc:Choice Requires="wps">
            <w:drawing>
              <wp:anchor distT="0" distB="0" distL="114300" distR="114300" simplePos="0" relativeHeight="251668480" behindDoc="0" locked="0" layoutInCell="1" allowOverlap="1" wp14:anchorId="40543D26" wp14:editId="7ABAB850">
                <wp:simplePos x="0" y="0"/>
                <wp:positionH relativeFrom="column">
                  <wp:posOffset>1146629</wp:posOffset>
                </wp:positionH>
                <wp:positionV relativeFrom="paragraph">
                  <wp:posOffset>137341</wp:posOffset>
                </wp:positionV>
                <wp:extent cx="2162628" cy="551543"/>
                <wp:effectExtent l="0" t="0" r="9525" b="7620"/>
                <wp:wrapNone/>
                <wp:docPr id="35" name="Cuadro de texto 35"/>
                <wp:cNvGraphicFramePr/>
                <a:graphic xmlns:a="http://schemas.openxmlformats.org/drawingml/2006/main">
                  <a:graphicData uri="http://schemas.microsoft.com/office/word/2010/wordprocessingShape">
                    <wps:wsp>
                      <wps:cNvSpPr txBox="1"/>
                      <wps:spPr>
                        <a:xfrm>
                          <a:off x="0" y="0"/>
                          <a:ext cx="2162628" cy="551543"/>
                        </a:xfrm>
                        <a:prstGeom prst="rect">
                          <a:avLst/>
                        </a:prstGeom>
                        <a:solidFill>
                          <a:schemeClr val="lt1"/>
                        </a:solidFill>
                        <a:ln w="6350">
                          <a:solidFill>
                            <a:prstClr val="black"/>
                          </a:solidFill>
                        </a:ln>
                      </wps:spPr>
                      <wps:txbx>
                        <w:txbxContent>
                          <w:p w14:paraId="381061EA" w14:textId="77777777" w:rsidR="008F4CB6" w:rsidRPr="00777BC9" w:rsidRDefault="008F4CB6" w:rsidP="008F4CB6">
                            <w:pPr>
                              <w:jc w:val="center"/>
                              <w:rPr>
                                <w:color w:val="FF0000"/>
                                <w:lang w:val="es-ES"/>
                              </w:rPr>
                            </w:pPr>
                            <w:r w:rsidRPr="00777BC9">
                              <w:rPr>
                                <w:color w:val="FF0000"/>
                                <w:lang w:val="es-ES"/>
                              </w:rPr>
                              <w:t>Articles included</w:t>
                            </w:r>
                          </w:p>
                          <w:p w14:paraId="6789108B" w14:textId="40849174" w:rsidR="008F4CB6" w:rsidRPr="00777BC9" w:rsidRDefault="008F4CB6" w:rsidP="008F4CB6">
                            <w:pPr>
                              <w:jc w:val="center"/>
                              <w:rPr>
                                <w:color w:val="FF0000"/>
                                <w:lang w:val="es-ES"/>
                              </w:rPr>
                            </w:pPr>
                            <w:r w:rsidRPr="00777BC9">
                              <w:rPr>
                                <w:color w:val="FF0000"/>
                                <w:lang w:val="es-ES"/>
                              </w:rPr>
                              <w:t>n = 6</w:t>
                            </w:r>
                            <w:r w:rsidR="00777BC9">
                              <w:rPr>
                                <w:color w:val="FF0000"/>
                                <w:lang w:val="es-E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D26" id="Cuadro de texto 35" o:spid="_x0000_s1041" type="#_x0000_t202" style="position:absolute;margin-left:90.3pt;margin-top:10.8pt;width:170.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" fillcolor="white [3201]" strokeweight=".5pt">
                <v:textbox>
                  <w:txbxContent>
                    <w:p w14:paraId="381061EA" w14:textId="77777777" w:rsidR="008F4CB6" w:rsidRPr="00777BC9" w:rsidRDefault="008F4CB6" w:rsidP="008F4CB6">
                      <w:pPr>
                        <w:jc w:val="center"/>
                        <w:rPr>
                          <w:color w:val="FF0000"/>
                          <w:lang w:val="es-ES"/>
                        </w:rPr>
                      </w:pPr>
                      <w:r w:rsidRPr="00777BC9">
                        <w:rPr>
                          <w:color w:val="FF0000"/>
                          <w:lang w:val="es-ES"/>
                        </w:rPr>
                        <w:t>Articles included</w:t>
                      </w:r>
                    </w:p>
                    <w:p w14:paraId="6789108B" w14:textId="40849174" w:rsidR="008F4CB6" w:rsidRPr="00777BC9" w:rsidRDefault="008F4CB6" w:rsidP="008F4CB6">
                      <w:pPr>
                        <w:jc w:val="center"/>
                        <w:rPr>
                          <w:color w:val="FF0000"/>
                          <w:lang w:val="es-ES"/>
                        </w:rPr>
                      </w:pPr>
                      <w:r w:rsidRPr="00777BC9">
                        <w:rPr>
                          <w:color w:val="FF0000"/>
                          <w:lang w:val="es-ES"/>
                        </w:rPr>
                        <w:t>n = 6</w:t>
                      </w:r>
                      <w:r w:rsidR="00777BC9">
                        <w:rPr>
                          <w:color w:val="FF0000"/>
                          <w:lang w:val="es-ES"/>
                        </w:rPr>
                        <w:t>5</w:t>
                      </w:r>
                    </w:p>
                  </w:txbxContent>
                </v:textbox>
              </v:shape>
            </w:pict>
          </mc:Fallback>
        </mc:AlternateContent>
      </w:r>
    </w:p>
    <w:p w14:paraId="307927FC" w14:textId="77777777" w:rsidR="008F4CB6" w:rsidRDefault="008F4CB6" w:rsidP="008F4CB6"/>
    <w:p w14:paraId="32FFCADC" w14:textId="77777777" w:rsidR="008F4CB6" w:rsidRDefault="008F4CB6" w:rsidP="008F4CB6"/>
    <w:p w14:paraId="1A162B5F" w14:textId="77777777" w:rsidR="008F4CB6" w:rsidRDefault="008F4CB6" w:rsidP="008F4CB6"/>
    <w:p w14:paraId="5F8A9FFF" w14:textId="77777777" w:rsidR="008F4CB6" w:rsidRDefault="008F4CB6" w:rsidP="008F4CB6"/>
    <w:p w14:paraId="6428D439" w14:textId="77777777" w:rsidR="008F4CB6" w:rsidRDefault="008F4CB6" w:rsidP="008F4CB6"/>
    <w:p w14:paraId="0D627FB4" w14:textId="77777777" w:rsidR="008F4CB6" w:rsidRDefault="008F4CB6" w:rsidP="008F4CB6"/>
    <w:p w14:paraId="16C9CC93" w14:textId="77777777" w:rsidR="008F4CB6" w:rsidRDefault="008F4CB6" w:rsidP="008F4CB6"/>
    <w:p w14:paraId="56B9CF02" w14:textId="77777777" w:rsidR="008F4CB6" w:rsidRDefault="008F4CB6" w:rsidP="008F4CB6"/>
    <w:p w14:paraId="314774FE" w14:textId="77777777" w:rsidR="008F4CB6" w:rsidRDefault="008F4CB6" w:rsidP="008F4CB6">
      <w:pPr>
        <w:jc w:val="both"/>
      </w:pPr>
      <w:r w:rsidRPr="00140344">
        <w:t>From: Moher D, Liberati A, Tetzlaff J, Altman DG, The PRISMA Group (2009). Preferred Reporting Items for Systematic Reviews and Meta-Analyses: The PRISMA Statement. PLoS Med 6(7): e1000097. doi:10.1371/journal.pmed1000097</w:t>
      </w:r>
      <w:r>
        <w:t xml:space="preserve"> </w:t>
      </w:r>
    </w:p>
    <w:p w14:paraId="1D5FF204" w14:textId="77777777" w:rsidR="008F4CB6" w:rsidRDefault="008F4CB6" w:rsidP="008F4CB6"/>
    <w:p w14:paraId="04D450B5" w14:textId="77777777" w:rsidR="008F4CB6" w:rsidRDefault="008F4CB6" w:rsidP="008F4CB6"/>
    <w:p w14:paraId="39B252F3" w14:textId="77777777" w:rsidR="00CE31A9" w:rsidRPr="0021783D" w:rsidRDefault="00CE31A9">
      <w:pPr>
        <w:rPr>
          <w:lang w:val="en-US"/>
        </w:rPr>
      </w:pPr>
    </w:p>
    <w:sectPr w:rsidR="00CE31A9" w:rsidRPr="002178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AB6B" w14:textId="77777777" w:rsidR="00B77BE5" w:rsidRDefault="00B77BE5" w:rsidP="00540336">
      <w:r>
        <w:separator/>
      </w:r>
    </w:p>
  </w:endnote>
  <w:endnote w:type="continuationSeparator" w:id="0">
    <w:p w14:paraId="7F8670A6" w14:textId="77777777" w:rsidR="00B77BE5" w:rsidRDefault="00B77BE5" w:rsidP="0054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
    <w:altName w:val="Arial Unicode MS"/>
    <w:panose1 w:val="020B0604020202020204"/>
    <w:charset w:val="80"/>
    <w:family w:val="auto"/>
    <w:notTrueType/>
    <w:pitch w:val="variable"/>
    <w:sig w:usb0="00000000"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97869843"/>
      <w:docPartObj>
        <w:docPartGallery w:val="Page Numbers (Bottom of Page)"/>
        <w:docPartUnique/>
      </w:docPartObj>
    </w:sdtPr>
    <w:sdtEndPr>
      <w:rPr>
        <w:rStyle w:val="Nmerodepgina"/>
      </w:rPr>
    </w:sdtEndPr>
    <w:sdtContent>
      <w:p w14:paraId="0E171DBB" w14:textId="77777777" w:rsidR="00540336" w:rsidRDefault="00540336" w:rsidP="00643D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7DC48B5" w14:textId="77777777" w:rsidR="00540336" w:rsidRDefault="00540336" w:rsidP="00BB37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4949083"/>
      <w:docPartObj>
        <w:docPartGallery w:val="Page Numbers (Bottom of Page)"/>
        <w:docPartUnique/>
      </w:docPartObj>
    </w:sdtPr>
    <w:sdtEndPr>
      <w:rPr>
        <w:rStyle w:val="Nmerodepgina"/>
      </w:rPr>
    </w:sdtEndPr>
    <w:sdtContent>
      <w:p w14:paraId="073DF522" w14:textId="77777777" w:rsidR="00540336" w:rsidRDefault="00540336" w:rsidP="00643D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w:t>
        </w:r>
        <w:r>
          <w:rPr>
            <w:rStyle w:val="Nmerodepgina"/>
          </w:rPr>
          <w:fldChar w:fldCharType="end"/>
        </w:r>
      </w:p>
    </w:sdtContent>
  </w:sdt>
  <w:p w14:paraId="6EF1E0AE" w14:textId="77777777" w:rsidR="00540336" w:rsidRDefault="00540336" w:rsidP="00BB37B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1131895"/>
      <w:docPartObj>
        <w:docPartGallery w:val="Page Numbers (Bottom of Page)"/>
        <w:docPartUnique/>
      </w:docPartObj>
    </w:sdtPr>
    <w:sdtEndPr>
      <w:rPr>
        <w:rStyle w:val="Nmerodepgina"/>
      </w:rPr>
    </w:sdtEndPr>
    <w:sdtContent>
      <w:p w14:paraId="734BA388" w14:textId="77777777" w:rsidR="008F4CB6" w:rsidRDefault="008F4CB6" w:rsidP="00C00DF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CD9264" w14:textId="77777777" w:rsidR="008F4CB6" w:rsidRDefault="008F4CB6" w:rsidP="007F616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67754048"/>
      <w:docPartObj>
        <w:docPartGallery w:val="Page Numbers (Bottom of Page)"/>
        <w:docPartUnique/>
      </w:docPartObj>
    </w:sdtPr>
    <w:sdtEndPr>
      <w:rPr>
        <w:rStyle w:val="Nmerodepgina"/>
      </w:rPr>
    </w:sdtEndPr>
    <w:sdtContent>
      <w:p w14:paraId="177C3670" w14:textId="77777777" w:rsidR="008F4CB6" w:rsidRDefault="008F4CB6" w:rsidP="00C00DF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sdtContent>
  </w:sdt>
  <w:p w14:paraId="134115D2" w14:textId="77777777" w:rsidR="008F4CB6" w:rsidRDefault="008F4CB6" w:rsidP="007F616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DF21" w14:textId="77777777" w:rsidR="00B77BE5" w:rsidRDefault="00B77BE5" w:rsidP="00540336">
      <w:r>
        <w:separator/>
      </w:r>
    </w:p>
  </w:footnote>
  <w:footnote w:type="continuationSeparator" w:id="0">
    <w:p w14:paraId="5C9BE911" w14:textId="77777777" w:rsidR="00B77BE5" w:rsidRDefault="00B77BE5" w:rsidP="0054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C5"/>
    <w:multiLevelType w:val="hybridMultilevel"/>
    <w:tmpl w:val="DFD238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55E101B"/>
    <w:multiLevelType w:val="hybridMultilevel"/>
    <w:tmpl w:val="234ED62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7A9069A"/>
    <w:multiLevelType w:val="hybridMultilevel"/>
    <w:tmpl w:val="F2AE8E3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7E32F6E"/>
    <w:multiLevelType w:val="hybridMultilevel"/>
    <w:tmpl w:val="BA9C6C2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E117C0"/>
    <w:multiLevelType w:val="hybridMultilevel"/>
    <w:tmpl w:val="96AE33F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106E7C9D"/>
    <w:multiLevelType w:val="hybridMultilevel"/>
    <w:tmpl w:val="C574AEC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12E057EF"/>
    <w:multiLevelType w:val="hybridMultilevel"/>
    <w:tmpl w:val="83806E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811C46"/>
    <w:multiLevelType w:val="hybridMultilevel"/>
    <w:tmpl w:val="B1E8C3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BE726EB"/>
    <w:multiLevelType w:val="hybridMultilevel"/>
    <w:tmpl w:val="2F0EAC1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1D2E1C52"/>
    <w:multiLevelType w:val="hybridMultilevel"/>
    <w:tmpl w:val="79AC573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1B722C5"/>
    <w:multiLevelType w:val="hybridMultilevel"/>
    <w:tmpl w:val="47CA7C4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22F13EC8"/>
    <w:multiLevelType w:val="hybridMultilevel"/>
    <w:tmpl w:val="8B86033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9A67B45"/>
    <w:multiLevelType w:val="hybridMultilevel"/>
    <w:tmpl w:val="A4AE537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CE6374B"/>
    <w:multiLevelType w:val="hybridMultilevel"/>
    <w:tmpl w:val="0DD2AB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CFF6A24"/>
    <w:multiLevelType w:val="hybridMultilevel"/>
    <w:tmpl w:val="45C615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30491F28"/>
    <w:multiLevelType w:val="hybridMultilevel"/>
    <w:tmpl w:val="133EB5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1B108A7"/>
    <w:multiLevelType w:val="hybridMultilevel"/>
    <w:tmpl w:val="63CCE01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356E7F2A"/>
    <w:multiLevelType w:val="hybridMultilevel"/>
    <w:tmpl w:val="78306D0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AF33311"/>
    <w:multiLevelType w:val="hybridMultilevel"/>
    <w:tmpl w:val="B89E37E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3E9E6F46"/>
    <w:multiLevelType w:val="hybridMultilevel"/>
    <w:tmpl w:val="1E8C4DB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40CC2151"/>
    <w:multiLevelType w:val="hybridMultilevel"/>
    <w:tmpl w:val="BEF089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439619A2"/>
    <w:multiLevelType w:val="hybridMultilevel"/>
    <w:tmpl w:val="09F08A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44D7421D"/>
    <w:multiLevelType w:val="hybridMultilevel"/>
    <w:tmpl w:val="0BB0CA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44E661D3"/>
    <w:multiLevelType w:val="hybridMultilevel"/>
    <w:tmpl w:val="E920F4B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469E4CBE"/>
    <w:multiLevelType w:val="hybridMultilevel"/>
    <w:tmpl w:val="E966A34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47F95958"/>
    <w:multiLevelType w:val="hybridMultilevel"/>
    <w:tmpl w:val="ADFC0CD8"/>
    <w:lvl w:ilvl="0" w:tplc="3484F6C8">
      <w:start w:val="1"/>
      <w:numFmt w:val="decimal"/>
      <w:lvlText w:val="%1."/>
      <w:lvlJc w:val="left"/>
      <w:pPr>
        <w:ind w:left="360" w:hanging="360"/>
      </w:pPr>
      <w:rPr>
        <w:rFonts w:hint="default"/>
        <w:b w:val="0"/>
        <w:bCs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4AB957E4"/>
    <w:multiLevelType w:val="hybridMultilevel"/>
    <w:tmpl w:val="4566BD8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4FE84C97"/>
    <w:multiLevelType w:val="hybridMultilevel"/>
    <w:tmpl w:val="4AD88D3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54B72E56"/>
    <w:multiLevelType w:val="hybridMultilevel"/>
    <w:tmpl w:val="E472875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55AA32F0"/>
    <w:multiLevelType w:val="hybridMultilevel"/>
    <w:tmpl w:val="CAAEFAE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71A5371"/>
    <w:multiLevelType w:val="hybridMultilevel"/>
    <w:tmpl w:val="D0A023E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15:restartNumberingAfterBreak="0">
    <w:nsid w:val="5CDC264B"/>
    <w:multiLevelType w:val="hybridMultilevel"/>
    <w:tmpl w:val="A542615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5DD041E5"/>
    <w:multiLevelType w:val="hybridMultilevel"/>
    <w:tmpl w:val="DC98437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3" w15:restartNumberingAfterBreak="0">
    <w:nsid w:val="5EE5475C"/>
    <w:multiLevelType w:val="hybridMultilevel"/>
    <w:tmpl w:val="A36A88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01A0D0D"/>
    <w:multiLevelType w:val="hybridMultilevel"/>
    <w:tmpl w:val="7C14AC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15:restartNumberingAfterBreak="0">
    <w:nsid w:val="60211187"/>
    <w:multiLevelType w:val="hybridMultilevel"/>
    <w:tmpl w:val="4BAED7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0E457BC"/>
    <w:multiLevelType w:val="hybridMultilevel"/>
    <w:tmpl w:val="2618E34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16A64DC"/>
    <w:multiLevelType w:val="hybridMultilevel"/>
    <w:tmpl w:val="4FB067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48515F6"/>
    <w:multiLevelType w:val="hybridMultilevel"/>
    <w:tmpl w:val="EAAC7C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ADE23BA"/>
    <w:multiLevelType w:val="hybridMultilevel"/>
    <w:tmpl w:val="B36EF73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72160815"/>
    <w:multiLevelType w:val="hybridMultilevel"/>
    <w:tmpl w:val="5D12F0F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74B3409B"/>
    <w:multiLevelType w:val="hybridMultilevel"/>
    <w:tmpl w:val="FFDA162E"/>
    <w:lvl w:ilvl="0" w:tplc="601EC4DA">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8464F9"/>
    <w:multiLevelType w:val="hybridMultilevel"/>
    <w:tmpl w:val="96142C3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7B6C3FF6"/>
    <w:multiLevelType w:val="hybridMultilevel"/>
    <w:tmpl w:val="4B28C8D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941381166">
    <w:abstractNumId w:val="25"/>
  </w:num>
  <w:num w:numId="2" w16cid:durableId="1769352079">
    <w:abstractNumId w:val="28"/>
  </w:num>
  <w:num w:numId="3" w16cid:durableId="1900440204">
    <w:abstractNumId w:val="20"/>
  </w:num>
  <w:num w:numId="4" w16cid:durableId="1151286993">
    <w:abstractNumId w:val="43"/>
  </w:num>
  <w:num w:numId="5" w16cid:durableId="96602584">
    <w:abstractNumId w:val="36"/>
  </w:num>
  <w:num w:numId="6" w16cid:durableId="1142621451">
    <w:abstractNumId w:val="14"/>
  </w:num>
  <w:num w:numId="7" w16cid:durableId="2069843182">
    <w:abstractNumId w:val="42"/>
  </w:num>
  <w:num w:numId="8" w16cid:durableId="216548819">
    <w:abstractNumId w:val="22"/>
  </w:num>
  <w:num w:numId="9" w16cid:durableId="59450475">
    <w:abstractNumId w:val="3"/>
  </w:num>
  <w:num w:numId="10" w16cid:durableId="1610743892">
    <w:abstractNumId w:val="0"/>
  </w:num>
  <w:num w:numId="11" w16cid:durableId="2055352278">
    <w:abstractNumId w:val="1"/>
  </w:num>
  <w:num w:numId="12" w16cid:durableId="462776218">
    <w:abstractNumId w:val="12"/>
  </w:num>
  <w:num w:numId="13" w16cid:durableId="1846237194">
    <w:abstractNumId w:val="32"/>
  </w:num>
  <w:num w:numId="14" w16cid:durableId="1058089803">
    <w:abstractNumId w:val="27"/>
  </w:num>
  <w:num w:numId="15" w16cid:durableId="2090954292">
    <w:abstractNumId w:val="34"/>
  </w:num>
  <w:num w:numId="16" w16cid:durableId="1201547987">
    <w:abstractNumId w:val="39"/>
  </w:num>
  <w:num w:numId="17" w16cid:durableId="1687361979">
    <w:abstractNumId w:val="8"/>
  </w:num>
  <w:num w:numId="18" w16cid:durableId="223368695">
    <w:abstractNumId w:val="40"/>
  </w:num>
  <w:num w:numId="19" w16cid:durableId="733741465">
    <w:abstractNumId w:val="5"/>
  </w:num>
  <w:num w:numId="20" w16cid:durableId="1781143247">
    <w:abstractNumId w:val="23"/>
  </w:num>
  <w:num w:numId="21" w16cid:durableId="1916864378">
    <w:abstractNumId w:val="21"/>
  </w:num>
  <w:num w:numId="22" w16cid:durableId="673075337">
    <w:abstractNumId w:val="24"/>
  </w:num>
  <w:num w:numId="23" w16cid:durableId="855920432">
    <w:abstractNumId w:val="7"/>
  </w:num>
  <w:num w:numId="24" w16cid:durableId="1434394962">
    <w:abstractNumId w:val="19"/>
  </w:num>
  <w:num w:numId="25" w16cid:durableId="2146317587">
    <w:abstractNumId w:val="4"/>
  </w:num>
  <w:num w:numId="26" w16cid:durableId="1276983833">
    <w:abstractNumId w:val="16"/>
  </w:num>
  <w:num w:numId="27" w16cid:durableId="417481003">
    <w:abstractNumId w:val="38"/>
  </w:num>
  <w:num w:numId="28" w16cid:durableId="129829791">
    <w:abstractNumId w:val="31"/>
  </w:num>
  <w:num w:numId="29" w16cid:durableId="1584871876">
    <w:abstractNumId w:val="15"/>
  </w:num>
  <w:num w:numId="30" w16cid:durableId="1921014063">
    <w:abstractNumId w:val="10"/>
  </w:num>
  <w:num w:numId="31" w16cid:durableId="1453787929">
    <w:abstractNumId w:val="26"/>
  </w:num>
  <w:num w:numId="32" w16cid:durableId="1629237946">
    <w:abstractNumId w:val="11"/>
  </w:num>
  <w:num w:numId="33" w16cid:durableId="239290933">
    <w:abstractNumId w:val="2"/>
  </w:num>
  <w:num w:numId="34" w16cid:durableId="1671981976">
    <w:abstractNumId w:val="9"/>
  </w:num>
  <w:num w:numId="35" w16cid:durableId="2045934979">
    <w:abstractNumId w:val="18"/>
  </w:num>
  <w:num w:numId="36" w16cid:durableId="77364933">
    <w:abstractNumId w:val="37"/>
  </w:num>
  <w:num w:numId="37" w16cid:durableId="1132286599">
    <w:abstractNumId w:val="30"/>
  </w:num>
  <w:num w:numId="38" w16cid:durableId="1617564923">
    <w:abstractNumId w:val="29"/>
  </w:num>
  <w:num w:numId="39" w16cid:durableId="263154338">
    <w:abstractNumId w:val="17"/>
  </w:num>
  <w:num w:numId="40" w16cid:durableId="610937521">
    <w:abstractNumId w:val="35"/>
  </w:num>
  <w:num w:numId="41" w16cid:durableId="1488865580">
    <w:abstractNumId w:val="13"/>
  </w:num>
  <w:num w:numId="42" w16cid:durableId="162165230">
    <w:abstractNumId w:val="33"/>
  </w:num>
  <w:num w:numId="43" w16cid:durableId="839810169">
    <w:abstractNumId w:val="6"/>
  </w:num>
  <w:num w:numId="44" w16cid:durableId="138012686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3B"/>
    <w:rsid w:val="00032992"/>
    <w:rsid w:val="00087531"/>
    <w:rsid w:val="000B031E"/>
    <w:rsid w:val="000C71BA"/>
    <w:rsid w:val="001B327C"/>
    <w:rsid w:val="001F0931"/>
    <w:rsid w:val="00202F48"/>
    <w:rsid w:val="002050A3"/>
    <w:rsid w:val="0021783D"/>
    <w:rsid w:val="00237009"/>
    <w:rsid w:val="002460F7"/>
    <w:rsid w:val="0026010F"/>
    <w:rsid w:val="002957E1"/>
    <w:rsid w:val="002B75AE"/>
    <w:rsid w:val="002F1DFD"/>
    <w:rsid w:val="00355D4B"/>
    <w:rsid w:val="00381F2E"/>
    <w:rsid w:val="003A376F"/>
    <w:rsid w:val="003B01D3"/>
    <w:rsid w:val="003B5EC1"/>
    <w:rsid w:val="003C45B3"/>
    <w:rsid w:val="00415703"/>
    <w:rsid w:val="004A06E7"/>
    <w:rsid w:val="004D06D8"/>
    <w:rsid w:val="004F46F2"/>
    <w:rsid w:val="00540336"/>
    <w:rsid w:val="005C2914"/>
    <w:rsid w:val="00601FDF"/>
    <w:rsid w:val="0060213F"/>
    <w:rsid w:val="00623470"/>
    <w:rsid w:val="00682271"/>
    <w:rsid w:val="006E0046"/>
    <w:rsid w:val="00711C89"/>
    <w:rsid w:val="00777BC9"/>
    <w:rsid w:val="00780B4E"/>
    <w:rsid w:val="00790BC6"/>
    <w:rsid w:val="00882560"/>
    <w:rsid w:val="00885D1A"/>
    <w:rsid w:val="008E3BD6"/>
    <w:rsid w:val="008F4CB6"/>
    <w:rsid w:val="009008CB"/>
    <w:rsid w:val="009264A9"/>
    <w:rsid w:val="009510F6"/>
    <w:rsid w:val="00973DA7"/>
    <w:rsid w:val="009969EF"/>
    <w:rsid w:val="009C385B"/>
    <w:rsid w:val="00AD7B94"/>
    <w:rsid w:val="00AF6BDE"/>
    <w:rsid w:val="00B213B8"/>
    <w:rsid w:val="00B77BE5"/>
    <w:rsid w:val="00BD127E"/>
    <w:rsid w:val="00BE16F3"/>
    <w:rsid w:val="00C2103E"/>
    <w:rsid w:val="00C67727"/>
    <w:rsid w:val="00C8693F"/>
    <w:rsid w:val="00CE31A9"/>
    <w:rsid w:val="00CF5A23"/>
    <w:rsid w:val="00D70AAD"/>
    <w:rsid w:val="00E06C2D"/>
    <w:rsid w:val="00E47B71"/>
    <w:rsid w:val="00E7363B"/>
    <w:rsid w:val="00EF36C2"/>
    <w:rsid w:val="00F43988"/>
    <w:rsid w:val="00F72923"/>
    <w:rsid w:val="00FB7442"/>
    <w:rsid w:val="00FC2432"/>
    <w:rsid w:val="00FE0015"/>
    <w:rsid w:val="00FF447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74779"/>
  <w15:docId w15:val="{BE4B923A-8BD1-A649-B95F-DD059CB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B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E7363B"/>
    <w:rPr>
      <w:rFonts w:asciiTheme="minorHAnsi" w:eastAsiaTheme="minorHAnsi" w:hAnsiTheme="minorHAnsi" w:cstheme="minorBidi"/>
      <w:sz w:val="20"/>
      <w:szCs w:val="20"/>
      <w:lang w:val="en-GB" w:eastAsia="en-US"/>
    </w:rPr>
  </w:style>
  <w:style w:type="character" w:customStyle="1" w:styleId="TextocomentarioCar">
    <w:name w:val="Texto comentario Car"/>
    <w:basedOn w:val="Fuentedeprrafopredeter"/>
    <w:link w:val="Textocomentario"/>
    <w:uiPriority w:val="99"/>
    <w:rsid w:val="00E7363B"/>
    <w:rPr>
      <w:sz w:val="20"/>
      <w:szCs w:val="20"/>
      <w:lang w:val="en-GB"/>
    </w:rPr>
  </w:style>
  <w:style w:type="character" w:styleId="Hipervnculo">
    <w:name w:val="Hyperlink"/>
    <w:basedOn w:val="Fuentedeprrafopredeter"/>
    <w:uiPriority w:val="99"/>
    <w:unhideWhenUsed/>
    <w:rsid w:val="00E7363B"/>
    <w:rPr>
      <w:color w:val="0563C1" w:themeColor="hyperlink"/>
      <w:u w:val="single"/>
    </w:rPr>
  </w:style>
  <w:style w:type="character" w:styleId="Refdecomentario">
    <w:name w:val="annotation reference"/>
    <w:basedOn w:val="Fuentedeprrafopredeter"/>
    <w:uiPriority w:val="99"/>
    <w:semiHidden/>
    <w:unhideWhenUsed/>
    <w:rsid w:val="006E0046"/>
    <w:rPr>
      <w:sz w:val="18"/>
      <w:szCs w:val="18"/>
    </w:rPr>
  </w:style>
  <w:style w:type="paragraph" w:styleId="Asuntodelcomentario">
    <w:name w:val="annotation subject"/>
    <w:basedOn w:val="Textocomentario"/>
    <w:next w:val="Textocomentario"/>
    <w:link w:val="AsuntodelcomentarioCar"/>
    <w:uiPriority w:val="99"/>
    <w:semiHidden/>
    <w:unhideWhenUsed/>
    <w:rsid w:val="006E0046"/>
    <w:rPr>
      <w:rFonts w:ascii="Times New Roman" w:eastAsia="Times New Roman" w:hAnsi="Times New Roman" w:cs="Times New Roman"/>
      <w:b/>
      <w:bCs/>
      <w:lang w:val="uz-Cyrl-UZ" w:eastAsia="es-ES_tradnl"/>
    </w:rPr>
  </w:style>
  <w:style w:type="character" w:customStyle="1" w:styleId="AsuntodelcomentarioCar">
    <w:name w:val="Asunto del comentario Car"/>
    <w:basedOn w:val="TextocomentarioCar"/>
    <w:link w:val="Asuntodelcomentario"/>
    <w:uiPriority w:val="99"/>
    <w:semiHidden/>
    <w:rsid w:val="006E0046"/>
    <w:rPr>
      <w:rFonts w:ascii="Times New Roman" w:eastAsia="Times New Roman" w:hAnsi="Times New Roman" w:cs="Times New Roman"/>
      <w:b/>
      <w:bCs/>
      <w:sz w:val="20"/>
      <w:szCs w:val="20"/>
      <w:lang w:val="en-GB" w:eastAsia="es-ES_tradnl"/>
    </w:rPr>
  </w:style>
  <w:style w:type="paragraph" w:styleId="Textodeglobo">
    <w:name w:val="Balloon Text"/>
    <w:basedOn w:val="Normal"/>
    <w:link w:val="TextodegloboCar"/>
    <w:uiPriority w:val="99"/>
    <w:semiHidden/>
    <w:unhideWhenUsed/>
    <w:rsid w:val="006E00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0046"/>
    <w:rPr>
      <w:rFonts w:ascii="Lucida Grande" w:eastAsia="Times New Roman" w:hAnsi="Lucida Grande" w:cs="Lucida Grande"/>
      <w:sz w:val="18"/>
      <w:szCs w:val="18"/>
      <w:lang w:eastAsia="es-ES_tradnl"/>
    </w:rPr>
  </w:style>
  <w:style w:type="character" w:styleId="Mencinsinresolver">
    <w:name w:val="Unresolved Mention"/>
    <w:basedOn w:val="Fuentedeprrafopredeter"/>
    <w:uiPriority w:val="99"/>
    <w:semiHidden/>
    <w:unhideWhenUsed/>
    <w:rsid w:val="00882560"/>
    <w:rPr>
      <w:color w:val="605E5C"/>
      <w:shd w:val="clear" w:color="auto" w:fill="E1DFDD"/>
    </w:rPr>
  </w:style>
  <w:style w:type="paragraph" w:styleId="Prrafodelista">
    <w:name w:val="List Paragraph"/>
    <w:basedOn w:val="Normal"/>
    <w:uiPriority w:val="34"/>
    <w:qFormat/>
    <w:rsid w:val="00540336"/>
    <w:pPr>
      <w:ind w:left="720"/>
      <w:contextualSpacing/>
    </w:pPr>
    <w:rPr>
      <w:rFonts w:asciiTheme="minorHAnsi" w:eastAsiaTheme="minorHAnsi" w:hAnsiTheme="minorHAnsi" w:cstheme="minorBidi"/>
      <w:lang w:val="en-GB" w:eastAsia="en-US"/>
    </w:rPr>
  </w:style>
  <w:style w:type="paragraph" w:styleId="Piedepgina">
    <w:name w:val="footer"/>
    <w:basedOn w:val="Normal"/>
    <w:link w:val="PiedepginaCar"/>
    <w:uiPriority w:val="99"/>
    <w:unhideWhenUsed/>
    <w:rsid w:val="00540336"/>
    <w:pPr>
      <w:tabs>
        <w:tab w:val="center" w:pos="4513"/>
        <w:tab w:val="right" w:pos="9026"/>
      </w:tabs>
    </w:pPr>
    <w:rPr>
      <w:rFonts w:asciiTheme="minorHAnsi" w:eastAsiaTheme="minorHAnsi" w:hAnsiTheme="minorHAnsi" w:cstheme="minorBidi"/>
      <w:lang w:val="en-GB" w:eastAsia="en-US"/>
    </w:rPr>
  </w:style>
  <w:style w:type="character" w:customStyle="1" w:styleId="PiedepginaCar">
    <w:name w:val="Pie de página Car"/>
    <w:basedOn w:val="Fuentedeprrafopredeter"/>
    <w:link w:val="Piedepgina"/>
    <w:uiPriority w:val="99"/>
    <w:rsid w:val="00540336"/>
    <w:rPr>
      <w:lang w:val="en-GB"/>
    </w:rPr>
  </w:style>
  <w:style w:type="character" w:styleId="Nmerodepgina">
    <w:name w:val="page number"/>
    <w:basedOn w:val="Fuentedeprrafopredeter"/>
    <w:uiPriority w:val="99"/>
    <w:semiHidden/>
    <w:unhideWhenUsed/>
    <w:rsid w:val="00540336"/>
  </w:style>
  <w:style w:type="paragraph" w:styleId="NormalWeb">
    <w:name w:val="Normal (Web)"/>
    <w:basedOn w:val="Normal"/>
    <w:uiPriority w:val="99"/>
    <w:unhideWhenUsed/>
    <w:rsid w:val="00540336"/>
    <w:pPr>
      <w:spacing w:before="100" w:beforeAutospacing="1" w:after="100" w:afterAutospacing="1"/>
    </w:pPr>
  </w:style>
  <w:style w:type="paragraph" w:styleId="Textonotapie">
    <w:name w:val="footnote text"/>
    <w:basedOn w:val="Normal"/>
    <w:link w:val="TextonotapieCar"/>
    <w:uiPriority w:val="99"/>
    <w:semiHidden/>
    <w:unhideWhenUsed/>
    <w:rsid w:val="00540336"/>
    <w:rPr>
      <w:sz w:val="20"/>
      <w:szCs w:val="20"/>
    </w:rPr>
  </w:style>
  <w:style w:type="character" w:customStyle="1" w:styleId="TextonotapieCar">
    <w:name w:val="Texto nota pie Car"/>
    <w:basedOn w:val="Fuentedeprrafopredeter"/>
    <w:link w:val="Textonotapie"/>
    <w:uiPriority w:val="99"/>
    <w:semiHidden/>
    <w:rsid w:val="00540336"/>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540336"/>
    <w:rPr>
      <w:vertAlign w:val="superscript"/>
    </w:rPr>
  </w:style>
  <w:style w:type="table" w:styleId="Tablaconcuadrcula">
    <w:name w:val="Table Grid"/>
    <w:basedOn w:val="Tablanormal"/>
    <w:uiPriority w:val="39"/>
    <w:rsid w:val="008F4CB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F4CB6"/>
    <w:rPr>
      <w:lang w:val="en-GB"/>
    </w:rPr>
  </w:style>
  <w:style w:type="character" w:styleId="Hipervnculovisitado">
    <w:name w:val="FollowedHyperlink"/>
    <w:basedOn w:val="Fuentedeprrafopredeter"/>
    <w:uiPriority w:val="99"/>
    <w:semiHidden/>
    <w:unhideWhenUsed/>
    <w:rsid w:val="003A3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448">
      <w:bodyDiv w:val="1"/>
      <w:marLeft w:val="0"/>
      <w:marRight w:val="0"/>
      <w:marTop w:val="0"/>
      <w:marBottom w:val="0"/>
      <w:divBdr>
        <w:top w:val="none" w:sz="0" w:space="0" w:color="auto"/>
        <w:left w:val="none" w:sz="0" w:space="0" w:color="auto"/>
        <w:bottom w:val="none" w:sz="0" w:space="0" w:color="auto"/>
        <w:right w:val="none" w:sz="0" w:space="0" w:color="auto"/>
      </w:divBdr>
    </w:div>
    <w:div w:id="319161972">
      <w:bodyDiv w:val="1"/>
      <w:marLeft w:val="0"/>
      <w:marRight w:val="0"/>
      <w:marTop w:val="0"/>
      <w:marBottom w:val="0"/>
      <w:divBdr>
        <w:top w:val="none" w:sz="0" w:space="0" w:color="auto"/>
        <w:left w:val="none" w:sz="0" w:space="0" w:color="auto"/>
        <w:bottom w:val="none" w:sz="0" w:space="0" w:color="auto"/>
        <w:right w:val="none" w:sz="0" w:space="0" w:color="auto"/>
      </w:divBdr>
    </w:div>
    <w:div w:id="467481718">
      <w:bodyDiv w:val="1"/>
      <w:marLeft w:val="0"/>
      <w:marRight w:val="0"/>
      <w:marTop w:val="0"/>
      <w:marBottom w:val="0"/>
      <w:divBdr>
        <w:top w:val="none" w:sz="0" w:space="0" w:color="auto"/>
        <w:left w:val="none" w:sz="0" w:space="0" w:color="auto"/>
        <w:bottom w:val="none" w:sz="0" w:space="0" w:color="auto"/>
        <w:right w:val="none" w:sz="0" w:space="0" w:color="auto"/>
      </w:divBdr>
    </w:div>
    <w:div w:id="858546608">
      <w:bodyDiv w:val="1"/>
      <w:marLeft w:val="0"/>
      <w:marRight w:val="0"/>
      <w:marTop w:val="0"/>
      <w:marBottom w:val="0"/>
      <w:divBdr>
        <w:top w:val="none" w:sz="0" w:space="0" w:color="auto"/>
        <w:left w:val="none" w:sz="0" w:space="0" w:color="auto"/>
        <w:bottom w:val="none" w:sz="0" w:space="0" w:color="auto"/>
        <w:right w:val="none" w:sz="0" w:space="0" w:color="auto"/>
      </w:divBdr>
    </w:div>
    <w:div w:id="1017653126">
      <w:bodyDiv w:val="1"/>
      <w:marLeft w:val="0"/>
      <w:marRight w:val="0"/>
      <w:marTop w:val="0"/>
      <w:marBottom w:val="0"/>
      <w:divBdr>
        <w:top w:val="none" w:sz="0" w:space="0" w:color="auto"/>
        <w:left w:val="none" w:sz="0" w:space="0" w:color="auto"/>
        <w:bottom w:val="none" w:sz="0" w:space="0" w:color="auto"/>
        <w:right w:val="none" w:sz="0" w:space="0" w:color="auto"/>
      </w:divBdr>
    </w:div>
    <w:div w:id="1588921907">
      <w:bodyDiv w:val="1"/>
      <w:marLeft w:val="0"/>
      <w:marRight w:val="0"/>
      <w:marTop w:val="0"/>
      <w:marBottom w:val="0"/>
      <w:divBdr>
        <w:top w:val="none" w:sz="0" w:space="0" w:color="auto"/>
        <w:left w:val="none" w:sz="0" w:space="0" w:color="auto"/>
        <w:bottom w:val="none" w:sz="0" w:space="0" w:color="auto"/>
        <w:right w:val="none" w:sz="0" w:space="0" w:color="auto"/>
      </w:divBdr>
    </w:div>
    <w:div w:id="2006588839">
      <w:bodyDiv w:val="1"/>
      <w:marLeft w:val="0"/>
      <w:marRight w:val="0"/>
      <w:marTop w:val="0"/>
      <w:marBottom w:val="0"/>
      <w:divBdr>
        <w:top w:val="none" w:sz="0" w:space="0" w:color="auto"/>
        <w:left w:val="none" w:sz="0" w:space="0" w:color="auto"/>
        <w:bottom w:val="none" w:sz="0" w:space="0" w:color="auto"/>
        <w:right w:val="none" w:sz="0" w:space="0" w:color="auto"/>
      </w:divBdr>
    </w:div>
    <w:div w:id="20114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health-topics/physical-activit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lag1v19@soton.ac.uk" TargetMode="External"/><Relationship Id="rId12" Type="http://schemas.openxmlformats.org/officeDocument/2006/relationships/hyperlink" Target="https://www.who.int/news-room/fact-sheets/detail/noncommunicable-disease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32868/uk-chief-medical-officers-physical-activity-guidelines.pdf" TargetMode="External"/><Relationship Id="rId5" Type="http://schemas.openxmlformats.org/officeDocument/2006/relationships/footnotes" Target="footnotes.xml"/><Relationship Id="rId15" Type="http://schemas.openxmlformats.org/officeDocument/2006/relationships/hyperlink" Target="https://www.paho.org/en/topics/mental-health" TargetMode="External"/><Relationship Id="rId10" Type="http://schemas.openxmlformats.org/officeDocument/2006/relationships/hyperlink" Target="https://app.powerbi.com/view?r=eyJrIjoiMDZiMmI2MzEtMWVjZC00YTVlLWI5NjEtMTNkODM3M2M0NDk3IiwidCI6IjUwZjYwNzFmLWJiZmUtNDAxYS04ODAzLTY3Mzc0OGU2MjllMiIsImMiOjh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uro.who.int/en/health-topics/health-emergencies/coronavirus-covid-19/publications-and-technical-guidance/noncommunicable-diseases/stay-physically-active-during-self-quarantine" TargetMode="Externa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663449-A168-4EB6-8662-B793DE640D68}"/>
</file>

<file path=customXml/itemProps2.xml><?xml version="1.0" encoding="utf-8"?>
<ds:datastoreItem xmlns:ds="http://schemas.openxmlformats.org/officeDocument/2006/customXml" ds:itemID="{8FDC0951-3552-49C4-A825-EA4DCC541C9B}"/>
</file>

<file path=customXml/itemProps3.xml><?xml version="1.0" encoding="utf-8"?>
<ds:datastoreItem xmlns:ds="http://schemas.openxmlformats.org/officeDocument/2006/customXml" ds:itemID="{9C94AB70-DC5C-4E1E-9A5C-BF172F7F426E}"/>
</file>

<file path=docProps/app.xml><?xml version="1.0" encoding="utf-8"?>
<Properties xmlns="http://schemas.openxmlformats.org/officeDocument/2006/extended-properties" xmlns:vt="http://schemas.openxmlformats.org/officeDocument/2006/docPropsVTypes">
  <Template>Normal.dotm</Template>
  <TotalTime>2</TotalTime>
  <Pages>26</Pages>
  <Words>8002</Words>
  <Characters>44016</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Ambrosio</dc:creator>
  <cp:keywords/>
  <dc:description/>
  <cp:lastModifiedBy>Leire Ambrosio</cp:lastModifiedBy>
  <cp:revision>4</cp:revision>
  <dcterms:created xsi:type="dcterms:W3CDTF">2022-04-08T11:38:00Z</dcterms:created>
  <dcterms:modified xsi:type="dcterms:W3CDTF">2022-04-08T11:47:00Z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