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39456" w14:textId="33F396AD" w:rsidR="00721524" w:rsidRDefault="009015DE" w:rsidP="003F733E">
      <w:pPr>
        <w:rPr>
          <w:rFonts w:cstheme="minorHAnsi"/>
        </w:rPr>
      </w:pPr>
      <w:r w:rsidRPr="00B03DA6">
        <w:rPr>
          <w:rFonts w:cstheme="minorHAnsi"/>
          <w:b/>
        </w:rPr>
        <w:t>INV</w:t>
      </w:r>
      <w:r>
        <w:rPr>
          <w:rFonts w:cstheme="minorHAnsi"/>
        </w:rPr>
        <w:t>-</w:t>
      </w:r>
      <w:r w:rsidR="00FF5F5B">
        <w:rPr>
          <w:rFonts w:cstheme="minorHAnsi"/>
          <w:b/>
        </w:rPr>
        <w:t>01</w:t>
      </w:r>
      <w:r w:rsidR="003F733E">
        <w:rPr>
          <w:rFonts w:cstheme="minorHAnsi"/>
          <w:b/>
        </w:rPr>
        <w:t>9</w:t>
      </w:r>
      <w:r w:rsidR="00FF5F5B">
        <w:rPr>
          <w:rFonts w:cstheme="minorHAnsi"/>
          <w:b/>
        </w:rPr>
        <w:t>-</w:t>
      </w:r>
      <w:r w:rsidR="003F733E">
        <w:rPr>
          <w:rFonts w:cstheme="minorHAnsi"/>
          <w:b/>
        </w:rPr>
        <w:t>TA-U-S-STA-F</w:t>
      </w:r>
      <w:r w:rsidRPr="00B03DA6">
        <w:rPr>
          <w:rFonts w:cstheme="minorHAnsi"/>
          <w:b/>
        </w:rPr>
        <w:t>:</w:t>
      </w:r>
      <w:r>
        <w:rPr>
          <w:rFonts w:cstheme="minorHAnsi"/>
        </w:rPr>
        <w:t xml:space="preserve"> </w:t>
      </w:r>
      <w:r w:rsidR="003F733E">
        <w:rPr>
          <w:rFonts w:cstheme="minorHAnsi"/>
        </w:rPr>
        <w:t>Teaching Assistant</w:t>
      </w:r>
      <w:r w:rsidR="00721524">
        <w:rPr>
          <w:rFonts w:cstheme="minorHAnsi"/>
        </w:rPr>
        <w:t>, urban, southern, state school, female</w:t>
      </w:r>
    </w:p>
    <w:p w14:paraId="2180E658" w14:textId="77777777" w:rsidR="00D228A2" w:rsidRDefault="00D228A2" w:rsidP="00D228A2"/>
    <w:p w14:paraId="48A79658" w14:textId="6FE93F03" w:rsidR="003F52A7" w:rsidRDefault="00B61196" w:rsidP="00271F24">
      <w:pPr>
        <w:pStyle w:val="Heading2"/>
      </w:pPr>
      <w:r>
        <w:t>General introduction</w:t>
      </w:r>
    </w:p>
    <w:p w14:paraId="62235C6F" w14:textId="600EE52E" w:rsidR="00271F24" w:rsidRDefault="00271F24" w:rsidP="00271F24"/>
    <w:p w14:paraId="250B487C" w14:textId="7F645DEC" w:rsidR="00271F24" w:rsidRPr="00F84623" w:rsidRDefault="00271F24" w:rsidP="00355B30">
      <w:pPr>
        <w:spacing w:line="360" w:lineRule="auto"/>
        <w:rPr>
          <w:bCs/>
        </w:rPr>
      </w:pPr>
      <w:r>
        <w:rPr>
          <w:b/>
        </w:rPr>
        <w:t xml:space="preserve">INTERVIEWER: </w:t>
      </w:r>
      <w:r w:rsidR="00550507" w:rsidRPr="00550507">
        <w:rPr>
          <w:bCs/>
        </w:rPr>
        <w:t>If we can just start off…</w:t>
      </w:r>
      <w:r w:rsidR="00550507">
        <w:rPr>
          <w:bCs/>
        </w:rPr>
        <w:t>you said you’d been at the school for</w:t>
      </w:r>
      <w:r w:rsidR="00363EB0">
        <w:rPr>
          <w:bCs/>
        </w:rPr>
        <w:t xml:space="preserve"> quite</w:t>
      </w:r>
      <w:r w:rsidR="00550507">
        <w:rPr>
          <w:bCs/>
        </w:rPr>
        <w:t xml:space="preserve"> a while</w:t>
      </w:r>
      <w:r w:rsidR="00363EB0">
        <w:rPr>
          <w:bCs/>
        </w:rPr>
        <w:t xml:space="preserve"> so how long have you been here, what </w:t>
      </w:r>
      <w:r w:rsidR="00355B30">
        <w:rPr>
          <w:bCs/>
        </w:rPr>
        <w:t>your</w:t>
      </w:r>
      <w:r w:rsidR="00363EB0">
        <w:rPr>
          <w:bCs/>
        </w:rPr>
        <w:t xml:space="preserve"> typical day is like, whether you’re in one classroom or moving around, doing different groups, all that kind of stuff, your experience?</w:t>
      </w:r>
    </w:p>
    <w:p w14:paraId="2F5464ED" w14:textId="48741C85" w:rsidR="004B2E25" w:rsidRDefault="004B2E25" w:rsidP="00D1793B">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363EB0">
        <w:rPr>
          <w:rFonts w:cstheme="minorHAnsi"/>
        </w:rPr>
        <w:t>OK</w:t>
      </w:r>
      <w:r w:rsidR="00D1793B">
        <w:rPr>
          <w:rFonts w:cstheme="minorHAnsi"/>
        </w:rPr>
        <w:t>, so at the moment, since we came back in September, I am a class TA in the morning</w:t>
      </w:r>
      <w:r w:rsidR="00355B30">
        <w:rPr>
          <w:rFonts w:cstheme="minorHAnsi"/>
        </w:rPr>
        <w:t>s</w:t>
      </w:r>
      <w:r w:rsidR="00D1793B">
        <w:rPr>
          <w:rFonts w:cstheme="minorHAnsi"/>
        </w:rPr>
        <w:t xml:space="preserve"> and I do ELSA work in the afternoons.</w:t>
      </w:r>
    </w:p>
    <w:p w14:paraId="156DFFA0" w14:textId="01278DB5" w:rsidR="00BA0A56" w:rsidRDefault="00F84623" w:rsidP="004B2E25">
      <w:pPr>
        <w:spacing w:line="360" w:lineRule="auto"/>
        <w:rPr>
          <w:bCs/>
        </w:rPr>
      </w:pPr>
      <w:r>
        <w:rPr>
          <w:b/>
        </w:rPr>
        <w:t xml:space="preserve">INTERVIEWER: </w:t>
      </w:r>
      <w:r w:rsidR="00D1793B" w:rsidRPr="00D1793B">
        <w:rPr>
          <w:bCs/>
        </w:rPr>
        <w:t>And what does</w:t>
      </w:r>
      <w:r w:rsidR="00D1793B">
        <w:rPr>
          <w:bCs/>
        </w:rPr>
        <w:t xml:space="preserve"> ELSA work</w:t>
      </w:r>
      <w:r w:rsidR="00355B30">
        <w:rPr>
          <w:bCs/>
        </w:rPr>
        <w:t xml:space="preserve"> involve?</w:t>
      </w:r>
    </w:p>
    <w:p w14:paraId="18B136A0" w14:textId="72C90EF8" w:rsidR="00D1793B" w:rsidRDefault="00D1793B" w:rsidP="00482CE0">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355B30">
        <w:rPr>
          <w:rFonts w:cstheme="minorHAnsi"/>
        </w:rPr>
        <w:t xml:space="preserve">ELSA work is for children </w:t>
      </w:r>
      <w:r w:rsidR="009C6585">
        <w:rPr>
          <w:rFonts w:cstheme="minorHAnsi"/>
        </w:rPr>
        <w:t>that have got</w:t>
      </w:r>
      <w:r w:rsidR="00355B30">
        <w:rPr>
          <w:rFonts w:cstheme="minorHAnsi"/>
        </w:rPr>
        <w:t xml:space="preserve"> social and emotional problems</w:t>
      </w:r>
      <w:r w:rsidR="00BA7101">
        <w:rPr>
          <w:rFonts w:cstheme="minorHAnsi"/>
        </w:rPr>
        <w:t>. There can be a wide variety. There can be friendship issues</w:t>
      </w:r>
      <w:r w:rsidR="009C6585">
        <w:rPr>
          <w:rFonts w:cstheme="minorHAnsi"/>
        </w:rPr>
        <w:t xml:space="preserve">, there can be…um…problems at home. It can be a multitude. Some children just need somebody to talk to…um…that’s where we’re at at the moment. So I do that in the afternoons. Prior to September I was a one-to-one with a child that we had that was in our nurture group that we ran. </w:t>
      </w:r>
      <w:r w:rsidR="00FD72A2">
        <w:rPr>
          <w:rFonts w:cstheme="minorHAnsi"/>
        </w:rPr>
        <w:t xml:space="preserve">The nurture group dispersed and then the children were re-integrated </w:t>
      </w:r>
      <w:r w:rsidR="00482CE0">
        <w:rPr>
          <w:rFonts w:cstheme="minorHAnsi"/>
        </w:rPr>
        <w:t xml:space="preserve">back </w:t>
      </w:r>
      <w:r w:rsidR="00FD72A2">
        <w:rPr>
          <w:rFonts w:cstheme="minorHAnsi"/>
        </w:rPr>
        <w:t>into mainstream</w:t>
      </w:r>
      <w:r w:rsidR="00482CE0">
        <w:rPr>
          <w:rFonts w:cstheme="minorHAnsi"/>
        </w:rPr>
        <w:t xml:space="preserve"> and I was there to support one of those children. So, yeah, we’ve done the nurture group. I have been a one-to-one prior to the nurture group. So sort of like a vast…a vast…a jack of all trades really. You can sort of…I don’t mind where I go or what I do as long as it’s helping someone somewhere. But I have to say, I do, personally…I do prefer dealing with </w:t>
      </w:r>
      <w:r w:rsidR="00EB1E57">
        <w:rPr>
          <w:rFonts w:cstheme="minorHAnsi"/>
        </w:rPr>
        <w:t>the more challenging children and</w:t>
      </w:r>
      <w:r w:rsidR="00482CE0">
        <w:rPr>
          <w:rFonts w:cstheme="minorHAnsi"/>
        </w:rPr>
        <w:t xml:space="preserve"> behaviours than I do a normal, sort of, class TA role, if that makes sense. I do like a challenge.</w:t>
      </w:r>
    </w:p>
    <w:p w14:paraId="7E9EA3D2" w14:textId="0DDAF28F" w:rsidR="00D1793B" w:rsidRDefault="00D1793B" w:rsidP="00482CE0">
      <w:pPr>
        <w:spacing w:line="360" w:lineRule="auto"/>
        <w:rPr>
          <w:b/>
        </w:rPr>
      </w:pPr>
      <w:r>
        <w:rPr>
          <w:b/>
        </w:rPr>
        <w:t xml:space="preserve">INTERVIEWER: </w:t>
      </w:r>
      <w:r w:rsidR="00482CE0" w:rsidRPr="00482CE0">
        <w:rPr>
          <w:bCs/>
        </w:rPr>
        <w:t>W</w:t>
      </w:r>
      <w:r w:rsidR="00482CE0">
        <w:rPr>
          <w:bCs/>
        </w:rPr>
        <w:t>h</w:t>
      </w:r>
      <w:r w:rsidR="00482CE0" w:rsidRPr="00482CE0">
        <w:rPr>
          <w:bCs/>
        </w:rPr>
        <w:t>at’</w:t>
      </w:r>
      <w:r w:rsidR="00482CE0">
        <w:rPr>
          <w:bCs/>
        </w:rPr>
        <w:t xml:space="preserve">s your class like at the </w:t>
      </w:r>
      <w:r w:rsidR="00482CE0" w:rsidRPr="00482CE0">
        <w:rPr>
          <w:bCs/>
        </w:rPr>
        <w:t>m</w:t>
      </w:r>
      <w:r w:rsidR="00482CE0">
        <w:rPr>
          <w:bCs/>
        </w:rPr>
        <w:t>omen</w:t>
      </w:r>
      <w:r w:rsidR="00482CE0" w:rsidRPr="00482CE0">
        <w:rPr>
          <w:bCs/>
        </w:rPr>
        <w:t>t? The class you’re in now.</w:t>
      </w:r>
      <w:r w:rsidR="00EB1E57">
        <w:rPr>
          <w:bCs/>
        </w:rPr>
        <w:t xml:space="preserve"> Is it a mixed…?</w:t>
      </w:r>
    </w:p>
    <w:p w14:paraId="290EC190" w14:textId="14DBE511" w:rsidR="00D1793B" w:rsidRDefault="00D1793B" w:rsidP="00EB1E57">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E9506A">
        <w:rPr>
          <w:rFonts w:cstheme="minorHAnsi"/>
        </w:rPr>
        <w:t xml:space="preserve">Lively! </w:t>
      </w:r>
    </w:p>
    <w:p w14:paraId="591121AF" w14:textId="546AF1E7" w:rsidR="00D1793B" w:rsidRPr="00EB1E57" w:rsidRDefault="00D1793B" w:rsidP="00D1793B">
      <w:pPr>
        <w:spacing w:line="360" w:lineRule="auto"/>
        <w:rPr>
          <w:bCs/>
        </w:rPr>
      </w:pPr>
      <w:r>
        <w:rPr>
          <w:b/>
        </w:rPr>
        <w:t xml:space="preserve">INTERVIEWER: </w:t>
      </w:r>
      <w:r w:rsidR="00EB1E57">
        <w:rPr>
          <w:bCs/>
        </w:rPr>
        <w:t>Is it?!</w:t>
      </w:r>
    </w:p>
    <w:p w14:paraId="01461F54" w14:textId="618450F0" w:rsidR="00D1793B" w:rsidRDefault="00D1793B" w:rsidP="00D1793B">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EB1E57">
        <w:rPr>
          <w:rFonts w:cstheme="minorHAnsi"/>
        </w:rPr>
        <w:t>[Laughter] Yeah! Yeah, it’s lively. There’s quite a few children in there that have got some needs. There’s quite a few children in there, actually, that we cou</w:t>
      </w:r>
      <w:r w:rsidR="00A6498A">
        <w:rPr>
          <w:rFonts w:cstheme="minorHAnsi"/>
        </w:rPr>
        <w:t>ld probably do some ELSA work with. They</w:t>
      </w:r>
      <w:r w:rsidR="00EB1E57">
        <w:rPr>
          <w:rFonts w:cstheme="minorHAnsi"/>
        </w:rPr>
        <w:t>’re a mixed bunch…a mixed bunch at the moment.</w:t>
      </w:r>
    </w:p>
    <w:p w14:paraId="6F18083E" w14:textId="77777777" w:rsidR="007F74BF" w:rsidRDefault="007F74BF" w:rsidP="007F74BF">
      <w:pPr>
        <w:pStyle w:val="Heading2"/>
      </w:pPr>
    </w:p>
    <w:p w14:paraId="30BADC00" w14:textId="6FD8E6B8" w:rsidR="007F74BF" w:rsidRDefault="007F74BF" w:rsidP="007F74BF">
      <w:pPr>
        <w:pStyle w:val="Heading2"/>
      </w:pPr>
      <w:r>
        <w:t>ADHD as a disorder and its symptoms/The diagnosis and treatment of ADHD</w:t>
      </w:r>
    </w:p>
    <w:p w14:paraId="2F157190" w14:textId="77777777" w:rsidR="007F74BF" w:rsidRDefault="007F74BF" w:rsidP="00A6498A">
      <w:pPr>
        <w:spacing w:line="360" w:lineRule="auto"/>
        <w:rPr>
          <w:b/>
        </w:rPr>
      </w:pPr>
    </w:p>
    <w:p w14:paraId="4FADA5BF" w14:textId="080125D8" w:rsidR="00D1793B" w:rsidRDefault="00D1793B" w:rsidP="00A6498A">
      <w:pPr>
        <w:spacing w:line="360" w:lineRule="auto"/>
        <w:rPr>
          <w:bCs/>
        </w:rPr>
      </w:pPr>
      <w:r>
        <w:rPr>
          <w:b/>
        </w:rPr>
        <w:lastRenderedPageBreak/>
        <w:t>INTERVIEWER:</w:t>
      </w:r>
      <w:r w:rsidR="00EB1E57" w:rsidRPr="00EB1E57">
        <w:rPr>
          <w:rFonts w:cstheme="minorHAnsi"/>
        </w:rPr>
        <w:t xml:space="preserve"> </w:t>
      </w:r>
      <w:r w:rsidR="00EB1E57">
        <w:rPr>
          <w:rFonts w:cstheme="minorHAnsi"/>
        </w:rPr>
        <w:t>So, we’re particularly interested in ADHD.</w:t>
      </w:r>
      <w:r w:rsidR="00A6498A">
        <w:rPr>
          <w:rFonts w:cstheme="minorHAnsi"/>
        </w:rPr>
        <w:t xml:space="preserve"> And, I just wondered from your own experience, having been with a child with ADHD, how has it presented itself? What does it look like in that child? What behaviours do you see?</w:t>
      </w:r>
    </w:p>
    <w:p w14:paraId="54C2C996" w14:textId="139EA104" w:rsidR="00DE3465" w:rsidRDefault="00DE3465" w:rsidP="00D90699">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A6498A">
        <w:rPr>
          <w:rFonts w:cstheme="minorHAnsi"/>
        </w:rPr>
        <w:t xml:space="preserve">It can vary. I mean, there’s some children </w:t>
      </w:r>
      <w:r w:rsidR="00E50246">
        <w:rPr>
          <w:rFonts w:cstheme="minorHAnsi"/>
        </w:rPr>
        <w:t>with</w:t>
      </w:r>
      <w:r w:rsidR="00A6498A">
        <w:rPr>
          <w:rFonts w:cstheme="minorHAnsi"/>
        </w:rPr>
        <w:t>in the school that have ADHD and show no physical signs at all. Some children that I’ve worked with…they can be very impulsive, they can be very fidgety, they can be quite loud.</w:t>
      </w:r>
      <w:r w:rsidR="00E50246">
        <w:rPr>
          <w:rFonts w:cstheme="minorHAnsi"/>
        </w:rPr>
        <w:t xml:space="preserve"> They can be emotional, they can…er…just, sort of start shouting out and saying random…random words. One child that I’ve worked with, you know, will just all of a sudden…will be sat there writing quite happily and will all of a sudden…a pencil will just launch across, you know,</w:t>
      </w:r>
      <w:r w:rsidR="00D90699">
        <w:rPr>
          <w:rFonts w:cstheme="minorHAnsi"/>
        </w:rPr>
        <w:t xml:space="preserve"> across</w:t>
      </w:r>
      <w:r w:rsidR="00E50246">
        <w:rPr>
          <w:rFonts w:cstheme="minorHAnsi"/>
        </w:rPr>
        <w:t xml:space="preserve"> the table for no apparent reason.</w:t>
      </w:r>
      <w:r w:rsidR="00D90699">
        <w:rPr>
          <w:rFonts w:cstheme="minorHAnsi"/>
        </w:rPr>
        <w:t xml:space="preserve"> So things do happen that aren’t necessarily what you would expect. Some behaviours can be very challenging. Defiance, I think, is another thing that we see. Being unsafe…</w:t>
      </w:r>
    </w:p>
    <w:p w14:paraId="4FBC6F5C" w14:textId="4D7C2C96" w:rsidR="00DE3465" w:rsidRPr="00EB1E57" w:rsidRDefault="00DE3465" w:rsidP="00DE3465">
      <w:pPr>
        <w:spacing w:line="360" w:lineRule="auto"/>
        <w:rPr>
          <w:bCs/>
        </w:rPr>
      </w:pPr>
      <w:r>
        <w:rPr>
          <w:b/>
        </w:rPr>
        <w:t xml:space="preserve">INTERVIEWER: </w:t>
      </w:r>
      <w:r w:rsidR="00D90699" w:rsidRPr="00D90699">
        <w:rPr>
          <w:bCs/>
        </w:rPr>
        <w:t>So, what kind of things…?</w:t>
      </w:r>
    </w:p>
    <w:p w14:paraId="10D3B5A6" w14:textId="16074607" w:rsidR="00D1793B" w:rsidRDefault="00DE3465" w:rsidP="00FB1FBD">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sidR="00D90699">
        <w:rPr>
          <w:rFonts w:cstheme="minorHAnsi"/>
          <w:b/>
        </w:rPr>
        <w:t xml:space="preserve"> </w:t>
      </w:r>
      <w:r w:rsidR="00D90699">
        <w:rPr>
          <w:rFonts w:cstheme="minorHAnsi"/>
        </w:rPr>
        <w:t>like climbing onto lockers, trying to climb over fences, you know, quite a lot of, sort of, different behaviours really. What else do we see? Um [thinking]…I think, some children as well can struggle with sitting still for long periods of time so I think in the past we’ve, sort of, tried to minimise their workload, if you like, so they’ll have a job…if it’s their concentration span, we’ll give them a job to do that’s say, 5-10 minutes, depending on the child, and then they’ll have a choose time or a time to just calm down. They might have a fiddle toy, they might play with LEGO so it’s trying to sort of get them and keep them in the classroom and keep them on task but obviously we know that people that have got a short attention span, can’t sit and write an independent write of an A4 piece of paper so we h</w:t>
      </w:r>
      <w:r w:rsidR="00C1376E">
        <w:rPr>
          <w:rFonts w:cstheme="minorHAnsi"/>
        </w:rPr>
        <w:t>ave to, sort of like, put in different strategies and dependent on the child the strategies you use because no child’s the same so, and what might work one day might not work the next day so you’ve sort of got to have a bag of tools with you to sort of keep them on track and try and keep them doing the right thing. Some children a fiddle toy will be enough. Some children will need to</w:t>
      </w:r>
      <w:r w:rsidR="00FB1FBD">
        <w:rPr>
          <w:rFonts w:cstheme="minorHAnsi"/>
        </w:rPr>
        <w:t xml:space="preserve"> get up and</w:t>
      </w:r>
      <w:r w:rsidR="00C1376E">
        <w:rPr>
          <w:rFonts w:cstheme="minorHAnsi"/>
        </w:rPr>
        <w:t xml:space="preserve"> go and stretch their legs.</w:t>
      </w:r>
      <w:r w:rsidR="00FB1FBD">
        <w:rPr>
          <w:rFonts w:cstheme="minorHAnsi"/>
        </w:rPr>
        <w:t xml:space="preserve"> One of the little girls I worked with at the beginning, we used to go and she’d run the daily mile, she’d do a little job and then we’d go out and she’d run round the playground a bit and come back. Another child, you know, would just be happy to sit and play with multilink and build things, you know something like that. So it’s always trying to…basically, I think the main thing, like with anything in the school, is knowing the child, knowing your child. I think that’s very important.</w:t>
      </w:r>
    </w:p>
    <w:p w14:paraId="72866BFA" w14:textId="1458DC3C" w:rsidR="00FB1FBD" w:rsidRPr="00FB1FBD" w:rsidRDefault="00FB1FBD" w:rsidP="00304B26">
      <w:pPr>
        <w:spacing w:line="360" w:lineRule="auto"/>
        <w:rPr>
          <w:rFonts w:cstheme="minorHAnsi"/>
        </w:rPr>
      </w:pPr>
      <w:r>
        <w:rPr>
          <w:b/>
        </w:rPr>
        <w:t xml:space="preserve">INTERVIEWER: </w:t>
      </w:r>
      <w:r>
        <w:rPr>
          <w:rFonts w:cstheme="minorHAnsi"/>
        </w:rPr>
        <w:t>So when you t</w:t>
      </w:r>
      <w:r w:rsidR="00304B26">
        <w:rPr>
          <w:rFonts w:cstheme="minorHAnsi"/>
        </w:rPr>
        <w:t>h</w:t>
      </w:r>
      <w:r>
        <w:rPr>
          <w:rFonts w:cstheme="minorHAnsi"/>
        </w:rPr>
        <w:t>ink of</w:t>
      </w:r>
      <w:r w:rsidR="00304B26">
        <w:rPr>
          <w:rFonts w:cstheme="minorHAnsi"/>
        </w:rPr>
        <w:t xml:space="preserve"> </w:t>
      </w:r>
      <w:r>
        <w:rPr>
          <w:rFonts w:cstheme="minorHAnsi"/>
        </w:rPr>
        <w:t>ADHD in your mind, what is it</w:t>
      </w:r>
      <w:r w:rsidR="00304B26">
        <w:rPr>
          <w:rFonts w:cstheme="minorHAnsi"/>
        </w:rPr>
        <w:t>…</w:t>
      </w:r>
      <w:r>
        <w:rPr>
          <w:rFonts w:cstheme="minorHAnsi"/>
        </w:rPr>
        <w:t>what causes it</w:t>
      </w:r>
      <w:r w:rsidR="00304B26">
        <w:rPr>
          <w:rFonts w:cstheme="minorHAnsi"/>
        </w:rPr>
        <w:t>…what’s creating it</w:t>
      </w:r>
      <w:r>
        <w:rPr>
          <w:rFonts w:cstheme="minorHAnsi"/>
        </w:rPr>
        <w:t>?</w:t>
      </w:r>
    </w:p>
    <w:p w14:paraId="6CD9FA49" w14:textId="1A735A54" w:rsidR="00FB1FBD" w:rsidRDefault="00FB1FBD" w:rsidP="00F735DE">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6E1086">
        <w:rPr>
          <w:rFonts w:cstheme="minorHAnsi"/>
        </w:rPr>
        <w:t>As far as what causes it, I don’t know. I would assume it’s</w:t>
      </w:r>
      <w:r w:rsidR="00431204">
        <w:rPr>
          <w:rFonts w:cstheme="minorHAnsi"/>
        </w:rPr>
        <w:t xml:space="preserve"> sort of</w:t>
      </w:r>
      <w:r w:rsidR="00AC309C">
        <w:rPr>
          <w:rFonts w:cstheme="minorHAnsi"/>
        </w:rPr>
        <w:t xml:space="preserve"> like an imbalance in the brain somewhere. But as far as how we deal with it, </w:t>
      </w:r>
      <w:r w:rsidR="00431204">
        <w:rPr>
          <w:rFonts w:cstheme="minorHAnsi"/>
        </w:rPr>
        <w:t xml:space="preserve">as we say, </w:t>
      </w:r>
      <w:r w:rsidR="00AC309C">
        <w:rPr>
          <w:rFonts w:cstheme="minorHAnsi"/>
        </w:rPr>
        <w:t xml:space="preserve">every child is different and to be </w:t>
      </w:r>
      <w:r w:rsidR="00431204">
        <w:rPr>
          <w:rFonts w:cstheme="minorHAnsi"/>
        </w:rPr>
        <w:t xml:space="preserve">perfectly </w:t>
      </w:r>
      <w:r w:rsidR="00AC309C">
        <w:rPr>
          <w:rFonts w:cstheme="minorHAnsi"/>
        </w:rPr>
        <w:t>honest</w:t>
      </w:r>
      <w:r w:rsidR="00431204">
        <w:rPr>
          <w:rFonts w:cstheme="minorHAnsi"/>
        </w:rPr>
        <w:t xml:space="preserve">, I don’t really…I think a lot of people within the school, you don’t </w:t>
      </w:r>
      <w:r w:rsidR="00431204">
        <w:rPr>
          <w:rFonts w:cstheme="minorHAnsi"/>
        </w:rPr>
        <w:lastRenderedPageBreak/>
        <w:t>look at the child and think ooh, he or she has got ADHD, we’re going to do this</w:t>
      </w:r>
      <w:r w:rsidR="00F735DE">
        <w:rPr>
          <w:rFonts w:cstheme="minorHAnsi"/>
        </w:rPr>
        <w:t xml:space="preserve">, </w:t>
      </w:r>
      <w:r w:rsidR="00431204">
        <w:rPr>
          <w:rFonts w:cstheme="minorHAnsi"/>
        </w:rPr>
        <w:t>this</w:t>
      </w:r>
      <w:r w:rsidR="00F735DE">
        <w:rPr>
          <w:rFonts w:cstheme="minorHAnsi"/>
        </w:rPr>
        <w:t>,</w:t>
      </w:r>
      <w:r w:rsidR="00431204">
        <w:rPr>
          <w:rFonts w:cstheme="minorHAnsi"/>
        </w:rPr>
        <w:t xml:space="preserve"> this and this. And for me personally, it’s getting to know the child first, knowing what their triggers are, knowing what they do, what their thing is, you know what behaviours they have, what strategies work for them, and I think the most important thing is to be consistent. That to me</w:t>
      </w:r>
      <w:r w:rsidR="00F735DE">
        <w:rPr>
          <w:rFonts w:cstheme="minorHAnsi"/>
        </w:rPr>
        <w:t>, and that even stems from sort of like you know the nurture group days when you have to be consistent. If you say you’re going to do something you have to follow through because sometimes with behaviour, some children, whether they have ADHD or whether they don’t, they do tend to push the boundaries sometimes, don’t they?</w:t>
      </w:r>
      <w:r w:rsidR="00EB73C1">
        <w:rPr>
          <w:rFonts w:cstheme="minorHAnsi"/>
        </w:rPr>
        <w:t xml:space="preserve"> And I think you need to, </w:t>
      </w:r>
      <w:r w:rsidR="003F143D">
        <w:rPr>
          <w:rFonts w:cstheme="minorHAnsi"/>
        </w:rPr>
        <w:t xml:space="preserve">you know, </w:t>
      </w:r>
      <w:r w:rsidR="00EB73C1">
        <w:rPr>
          <w:rFonts w:cstheme="minorHAnsi"/>
        </w:rPr>
        <w:t>ADHD or not, I think you need to be consistent and I think there</w:t>
      </w:r>
      <w:r w:rsidR="007F74BF">
        <w:rPr>
          <w:rFonts w:cstheme="minorHAnsi"/>
        </w:rPr>
        <w:t xml:space="preserve"> need to be boundaries in order to help them, really.</w:t>
      </w:r>
    </w:p>
    <w:p w14:paraId="0163C20D" w14:textId="1F3966BF" w:rsidR="00FB1FBD" w:rsidRPr="00EB1E57" w:rsidRDefault="00FB1FBD" w:rsidP="003F143D">
      <w:pPr>
        <w:spacing w:line="360" w:lineRule="auto"/>
        <w:rPr>
          <w:bCs/>
        </w:rPr>
      </w:pPr>
      <w:r>
        <w:rPr>
          <w:b/>
        </w:rPr>
        <w:t>INTERVIEWER:</w:t>
      </w:r>
      <w:r w:rsidR="007F74BF">
        <w:rPr>
          <w:b/>
        </w:rPr>
        <w:t xml:space="preserve"> </w:t>
      </w:r>
      <w:r w:rsidR="003F143D">
        <w:rPr>
          <w:bCs/>
        </w:rPr>
        <w:t>So when you…if you think of</w:t>
      </w:r>
      <w:r w:rsidR="007F74BF">
        <w:rPr>
          <w:bCs/>
        </w:rPr>
        <w:t xml:space="preserve"> the children that</w:t>
      </w:r>
      <w:r w:rsidR="003F143D">
        <w:rPr>
          <w:bCs/>
        </w:rPr>
        <w:t xml:space="preserve"> have ADHD or display those kind</w:t>
      </w:r>
      <w:r w:rsidR="007F74BF">
        <w:rPr>
          <w:bCs/>
        </w:rPr>
        <w:t xml:space="preserve"> of behaviours, </w:t>
      </w:r>
      <w:r w:rsidR="003F143D">
        <w:rPr>
          <w:bCs/>
        </w:rPr>
        <w:t>how does it affect them, you know, for their learning and their experience of school? How does it change things?</w:t>
      </w:r>
    </w:p>
    <w:p w14:paraId="64C5FB5C" w14:textId="597793B4" w:rsidR="00EB73C1" w:rsidRPr="00EB73C1" w:rsidRDefault="00EB73C1" w:rsidP="00EB73C1">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3F143D">
        <w:rPr>
          <w:rFonts w:cstheme="minorHAnsi"/>
        </w:rPr>
        <w:t>What, them having ADHD?</w:t>
      </w:r>
    </w:p>
    <w:p w14:paraId="6B182631" w14:textId="00F32443" w:rsidR="00FB1FBD" w:rsidRDefault="00FB1FBD" w:rsidP="00FB1FBD">
      <w:pPr>
        <w:spacing w:line="360" w:lineRule="auto"/>
        <w:rPr>
          <w:b/>
        </w:rPr>
      </w:pPr>
      <w:r>
        <w:rPr>
          <w:b/>
        </w:rPr>
        <w:t xml:space="preserve">INTERVIEWER: </w:t>
      </w:r>
      <w:r w:rsidR="003F143D" w:rsidRPr="003F143D">
        <w:rPr>
          <w:bCs/>
        </w:rPr>
        <w:t>Yeah.</w:t>
      </w:r>
    </w:p>
    <w:p w14:paraId="187E0BDB" w14:textId="7D3CB78F" w:rsidR="00FB1FBD" w:rsidRDefault="00FB1FBD" w:rsidP="00A161FA">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A57FF6">
        <w:rPr>
          <w:rFonts w:cstheme="minorHAnsi"/>
        </w:rPr>
        <w:t>I can imagine, it would be frustrating, if they’re told to sit and do a piece of work and not talk and do an independent write or an independent piece of Maths</w:t>
      </w:r>
      <w:r w:rsidR="00694383">
        <w:rPr>
          <w:rFonts w:cstheme="minorHAnsi"/>
        </w:rPr>
        <w:t xml:space="preserve"> and be expected to sit there and do it with the rest of the class when you’ve got a need to blurt out something or a need to</w:t>
      </w:r>
      <w:r w:rsidR="00A161FA">
        <w:rPr>
          <w:rFonts w:cstheme="minorHAnsi"/>
        </w:rPr>
        <w:t xml:space="preserve">..you know, </w:t>
      </w:r>
      <w:r w:rsidR="00694383">
        <w:rPr>
          <w:rFonts w:cstheme="minorHAnsi"/>
        </w:rPr>
        <w:t>your body’s telling you you need to do something.</w:t>
      </w:r>
    </w:p>
    <w:p w14:paraId="36999EB6" w14:textId="50741097" w:rsidR="00FB1FBD" w:rsidRPr="00F82E59" w:rsidRDefault="00FB1FBD" w:rsidP="00A161FA">
      <w:pPr>
        <w:spacing w:line="360" w:lineRule="auto"/>
        <w:rPr>
          <w:bCs/>
        </w:rPr>
      </w:pPr>
      <w:r>
        <w:rPr>
          <w:b/>
        </w:rPr>
        <w:t xml:space="preserve">INTERVIEWER: </w:t>
      </w:r>
      <w:r w:rsidR="009F159B">
        <w:rPr>
          <w:bCs/>
        </w:rPr>
        <w:t>So</w:t>
      </w:r>
      <w:r w:rsidR="00F82E59" w:rsidRPr="00F82E59">
        <w:rPr>
          <w:bCs/>
        </w:rPr>
        <w:t xml:space="preserve"> you see it as an involuntary action</w:t>
      </w:r>
      <w:r w:rsidR="00A161FA">
        <w:rPr>
          <w:bCs/>
        </w:rPr>
        <w:t xml:space="preserve"> that they can’t stop.</w:t>
      </w:r>
    </w:p>
    <w:p w14:paraId="147A1E05" w14:textId="2BB80A37" w:rsidR="00FB1FBD" w:rsidRDefault="00FB1FBD" w:rsidP="009F159B">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F82E59">
        <w:rPr>
          <w:rFonts w:cstheme="minorHAnsi"/>
        </w:rPr>
        <w:t>Yeah, absolutely, yeah.</w:t>
      </w:r>
      <w:r w:rsidR="009F159B">
        <w:rPr>
          <w:rFonts w:cstheme="minorHAnsi"/>
        </w:rPr>
        <w:t xml:space="preserve"> Involuntary, sort of, they’ll just shout out a word or sometimes, we had one boy a few years ago that just used to shout out randomly, ‘Chicken nuggets!’ You know, we didn’t know the relevance of it. We still don’t to this day. But his thing was, he would just shout out, ‘chicken nuggets’. As I say, my little lady that I was working with, would just involuntarily throw a pencil, or throw anything. Didn’t…there was no rhyme or…she would just be writing a sentence and then the pencil would just be gone and there’d be no rhyme or reason for it, that she</w:t>
      </w:r>
      <w:r w:rsidR="00936921">
        <w:rPr>
          <w:rFonts w:cstheme="minorHAnsi"/>
        </w:rPr>
        <w:t xml:space="preserve"> would display to us, it would just go across the room. So I think it, you know, it must be really really hard for them to try and, um, perform in a certain way that’s expected of them, that they might find tricky. And, obviously, that’s what we’re here to help them with, to try and find strategies to help them cope, if they are struggling.</w:t>
      </w:r>
    </w:p>
    <w:p w14:paraId="2BDE5FF6" w14:textId="0EC1442C" w:rsidR="00FB1FBD" w:rsidRDefault="00FB1FBD" w:rsidP="00FB1FBD">
      <w:pPr>
        <w:spacing w:line="360" w:lineRule="auto"/>
        <w:rPr>
          <w:bCs/>
        </w:rPr>
      </w:pPr>
      <w:r>
        <w:rPr>
          <w:b/>
        </w:rPr>
        <w:t xml:space="preserve">INTERVIEWER: </w:t>
      </w:r>
      <w:r w:rsidR="003F4E79" w:rsidRPr="003F4E79">
        <w:rPr>
          <w:bCs/>
        </w:rPr>
        <w:t>And how do you think it affects the other children in the room</w:t>
      </w:r>
      <w:r w:rsidR="00451FF2">
        <w:rPr>
          <w:bCs/>
        </w:rPr>
        <w:t>…the rest of the class</w:t>
      </w:r>
      <w:r w:rsidR="003F4E79" w:rsidRPr="003F4E79">
        <w:rPr>
          <w:bCs/>
        </w:rPr>
        <w:t>?</w:t>
      </w:r>
      <w:r w:rsidR="00451FF2">
        <w:rPr>
          <w:bCs/>
        </w:rPr>
        <w:t xml:space="preserve"> Are they sympathetic?</w:t>
      </w:r>
    </w:p>
    <w:p w14:paraId="39FA1F72" w14:textId="6706EAA8" w:rsidR="00B57F66" w:rsidRPr="00EB73C1" w:rsidRDefault="00B57F66" w:rsidP="00B57F66">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451FF2">
        <w:rPr>
          <w:rFonts w:cstheme="minorHAnsi"/>
        </w:rPr>
        <w:t xml:space="preserve">[Laughter]. Um…generally, I would say, they’re sympathetic, and I think, after a while, children are, you know, quite…they’re quite resilient and they tend to sort of, </w:t>
      </w:r>
      <w:r w:rsidR="00AF5DD4">
        <w:rPr>
          <w:rFonts w:cstheme="minorHAnsi"/>
        </w:rPr>
        <w:t xml:space="preserve">ig…it </w:t>
      </w:r>
      <w:r w:rsidR="00AF5DD4">
        <w:rPr>
          <w:rFonts w:cstheme="minorHAnsi"/>
        </w:rPr>
        <w:lastRenderedPageBreak/>
        <w:t>becomes part of the norm, so the rest of the children can sometimes just…one of the little chaps we’ve got in class at the moment, he’s not been diagnosed but he will just sit there and mumble and fiddle with things, and tap. Tap pencils on the table or tap pencils together but the class, sort of now, tend to ignore that because it’s not…even though it’s a distraction, it’s not a major distr</w:t>
      </w:r>
      <w:r w:rsidR="00F94345">
        <w:rPr>
          <w:rFonts w:cstheme="minorHAnsi"/>
        </w:rPr>
        <w:t>action as in</w:t>
      </w:r>
      <w:r w:rsidR="00AF5DD4">
        <w:rPr>
          <w:rFonts w:cstheme="minorHAnsi"/>
        </w:rPr>
        <w:t xml:space="preserve"> someone’s jumping up and down on a table or someone’s trying to</w:t>
      </w:r>
      <w:r w:rsidR="00F94345">
        <w:rPr>
          <w:rFonts w:cstheme="minorHAnsi"/>
        </w:rPr>
        <w:t>, you know, do something that’s extreme…</w:t>
      </w:r>
    </w:p>
    <w:p w14:paraId="4B9520B8" w14:textId="6978D859" w:rsidR="00B57F66" w:rsidRDefault="00B57F66" w:rsidP="00B57F66">
      <w:pPr>
        <w:spacing w:line="360" w:lineRule="auto"/>
        <w:rPr>
          <w:b/>
        </w:rPr>
      </w:pPr>
      <w:r>
        <w:rPr>
          <w:b/>
        </w:rPr>
        <w:t xml:space="preserve">INTERVIEWER: </w:t>
      </w:r>
      <w:r w:rsidR="00F94345">
        <w:rPr>
          <w:bCs/>
        </w:rPr>
        <w:t>So, they get used to it.</w:t>
      </w:r>
    </w:p>
    <w:p w14:paraId="532BAF6C" w14:textId="710D680D" w:rsidR="00B57F66" w:rsidRPr="00EB73C1" w:rsidRDefault="00B57F66" w:rsidP="00B57F66">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F94345">
        <w:rPr>
          <w:rFonts w:cstheme="minorHAnsi"/>
        </w:rPr>
        <w:t xml:space="preserve">So, I think, in certain circumstances, some children can just get used to it and, sort of, </w:t>
      </w:r>
      <w:r w:rsidR="001A4AA9">
        <w:rPr>
          <w:rFonts w:cstheme="minorHAnsi"/>
        </w:rPr>
        <w:t>ignore it and it becomes part of the day but obviously, in other times, there are children with some behaviours that are, in actual fact, you’ve had to evacuate the classroom because they’ve become so heightened, and so fixated on something that either they’ve become unsafe or we’ve needed to evacuate classrooms for. So depending on the behaviour being shown, as to whether it, you know, it can go from ‘not really distracting’ to ‘everybody out’ type thing.</w:t>
      </w:r>
    </w:p>
    <w:p w14:paraId="4DF5A06B" w14:textId="7032DD98" w:rsidR="00B57F66" w:rsidRDefault="00B57F66" w:rsidP="00B57F66">
      <w:pPr>
        <w:spacing w:line="360" w:lineRule="auto"/>
        <w:rPr>
          <w:b/>
        </w:rPr>
      </w:pPr>
      <w:r>
        <w:rPr>
          <w:b/>
        </w:rPr>
        <w:t xml:space="preserve">INTERVIEWER: </w:t>
      </w:r>
      <w:r w:rsidR="001A4AA9" w:rsidRPr="001A4AA9">
        <w:rPr>
          <w:bCs/>
        </w:rPr>
        <w:t xml:space="preserve">And </w:t>
      </w:r>
      <w:r w:rsidR="001A4AA9">
        <w:rPr>
          <w:bCs/>
        </w:rPr>
        <w:t>what about for you? What is the impact for you, working with these children? You say, you like working with challenging children.</w:t>
      </w:r>
    </w:p>
    <w:p w14:paraId="04DB4BBC" w14:textId="1F51D0BA" w:rsidR="00B57F66" w:rsidRPr="00EB73C1" w:rsidRDefault="00B57F66" w:rsidP="00B57F66">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1A4AA9">
        <w:rPr>
          <w:rFonts w:cstheme="minorHAnsi"/>
        </w:rPr>
        <w:t>I do! I do. I don’t know. Through other members of the staff in the school, there’s me and my colleague and they say, ‘I don’t know how you do what you do.’ I don’t know. I think it’s one of those things…people…</w:t>
      </w:r>
      <w:r w:rsidR="00363E93">
        <w:rPr>
          <w:rFonts w:cstheme="minorHAnsi"/>
        </w:rPr>
        <w:t>how do you do it? I don’t know, I can’t explain it, you just do it. I don’t mind being put in a challenging position if I can help that child and, as silly as it may sound, I think you’ve either got it or you haven’t. It’s like with anything. You can either do something or you can’</w:t>
      </w:r>
      <w:r w:rsidR="00992044">
        <w:rPr>
          <w:rFonts w:cstheme="minorHAnsi"/>
        </w:rPr>
        <w:t>t, you know. And I…personally, I don’t think any amount of training can help you. I don’t know whether that’s the right sort of…training can give you an insight. Training can give you a bag of tools to use, but I think you’ve also got to have something within you to be able to communicate and deal with those sort of behaviours…on the really challenging, destructive behaviours.</w:t>
      </w:r>
    </w:p>
    <w:p w14:paraId="6BF52A9C" w14:textId="38022F8D" w:rsidR="00B57F66" w:rsidRDefault="00B57F66" w:rsidP="00B57F66">
      <w:pPr>
        <w:spacing w:line="360" w:lineRule="auto"/>
        <w:rPr>
          <w:b/>
        </w:rPr>
      </w:pPr>
      <w:r>
        <w:rPr>
          <w:b/>
        </w:rPr>
        <w:t xml:space="preserve">INTERVIEWER: </w:t>
      </w:r>
      <w:r w:rsidR="00992044" w:rsidRPr="00992044">
        <w:rPr>
          <w:bCs/>
        </w:rPr>
        <w:t>I was just thinking, what is it about this</w:t>
      </w:r>
      <w:r w:rsidR="00992044">
        <w:rPr>
          <w:bCs/>
        </w:rPr>
        <w:t xml:space="preserve"> school or the other staff that enables you to do that job? Is there something about the way this school is organised or the freedom you have or the…I don’t know, what helps you to do that role of just getting alongside children.</w:t>
      </w:r>
    </w:p>
    <w:p w14:paraId="204D0582" w14:textId="0247664F" w:rsidR="00B57F66" w:rsidRPr="00EB73C1" w:rsidRDefault="00B57F66" w:rsidP="00B57F66">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DE3B66">
        <w:rPr>
          <w:rFonts w:cstheme="minorHAnsi"/>
        </w:rPr>
        <w:t>I don’t know. [Laughter].</w:t>
      </w:r>
    </w:p>
    <w:p w14:paraId="45D904CC" w14:textId="5E2A0701" w:rsidR="00B57F66" w:rsidRDefault="00B57F66" w:rsidP="00B57F66">
      <w:pPr>
        <w:spacing w:line="360" w:lineRule="auto"/>
        <w:rPr>
          <w:b/>
        </w:rPr>
      </w:pPr>
      <w:r>
        <w:rPr>
          <w:b/>
        </w:rPr>
        <w:t xml:space="preserve">INTERVIEWER: </w:t>
      </w:r>
      <w:r w:rsidR="00634E0D" w:rsidRPr="00634E0D">
        <w:rPr>
          <w:bCs/>
        </w:rPr>
        <w:t>Well</w:t>
      </w:r>
      <w:r w:rsidR="00634E0D">
        <w:rPr>
          <w:bCs/>
        </w:rPr>
        <w:t>, I was thinking, you said before, you’ve done some one-to-one work, you’ve done some class TA work. I’m thinking, what, for you, is the best environment to help the children that are struggling?</w:t>
      </w:r>
    </w:p>
    <w:p w14:paraId="16289806" w14:textId="438D9D52" w:rsidR="00634E0D" w:rsidRPr="00634E0D" w:rsidRDefault="00634E0D" w:rsidP="00695B7C">
      <w:pPr>
        <w:spacing w:line="360" w:lineRule="auto"/>
        <w:rPr>
          <w:rFonts w:cstheme="minorHAnsi"/>
          <w:bCs/>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b/>
        </w:rPr>
        <w:t xml:space="preserve"> </w:t>
      </w:r>
      <w:r>
        <w:rPr>
          <w:rFonts w:cstheme="minorHAnsi"/>
          <w:bCs/>
        </w:rPr>
        <w:t xml:space="preserve">OK, so, depending on what the need is, obviously I’ve now been able to get back to doing my ELSA work. So three afternoons a week, I’m able to help children </w:t>
      </w:r>
      <w:r>
        <w:rPr>
          <w:rFonts w:cstheme="minorHAnsi"/>
          <w:bCs/>
        </w:rPr>
        <w:lastRenderedPageBreak/>
        <w:t>that…sometimes it’s just</w:t>
      </w:r>
      <w:r w:rsidR="00695B7C">
        <w:rPr>
          <w:rFonts w:cstheme="minorHAnsi"/>
          <w:bCs/>
        </w:rPr>
        <w:t xml:space="preserve"> like a check in with them to say, you know, how are you doing? They might have had a wobbly couple of weeks. There might have been a bereavement in the family, there might have been a separation, there might have something like that, so I think for sort of, like ELSA work, that’s a good way in to help children and to also get to know them. It gives you…having that position, it gives you…you’re not, sort of, stuck in one class, </w:t>
      </w:r>
      <w:r w:rsidR="00704B6A">
        <w:rPr>
          <w:rFonts w:cstheme="minorHAnsi"/>
          <w:bCs/>
        </w:rPr>
        <w:t>just dealing with 30 children, you can get to see children out of the all 500 and odd children. You can get to see and experience lots of different ways of helping</w:t>
      </w:r>
      <w:r w:rsidR="00F666CF">
        <w:rPr>
          <w:rFonts w:cstheme="minorHAnsi"/>
          <w:bCs/>
        </w:rPr>
        <w:t xml:space="preserve"> children. Obviously, as I say, we’ve done the nurture group role, which again was…over the years, it’s been predominately behavioural issues but, I don’t know, I just…I just prefer it.</w:t>
      </w:r>
    </w:p>
    <w:p w14:paraId="2E5CDD7F" w14:textId="21E4F62B" w:rsidR="00634E0D" w:rsidRDefault="00634E0D" w:rsidP="00634E0D">
      <w:pPr>
        <w:spacing w:line="360" w:lineRule="auto"/>
        <w:rPr>
          <w:b/>
        </w:rPr>
      </w:pPr>
      <w:r>
        <w:rPr>
          <w:b/>
        </w:rPr>
        <w:t xml:space="preserve">INTERVIEWER: </w:t>
      </w:r>
      <w:r w:rsidR="00F666CF" w:rsidRPr="00F666CF">
        <w:rPr>
          <w:bCs/>
        </w:rPr>
        <w:t xml:space="preserve">It </w:t>
      </w:r>
      <w:r w:rsidR="00F666CF">
        <w:rPr>
          <w:bCs/>
        </w:rPr>
        <w:t>sounds like</w:t>
      </w:r>
      <w:r w:rsidR="00747B3E">
        <w:rPr>
          <w:bCs/>
        </w:rPr>
        <w:t xml:space="preserve"> when you have some one-to-one time, it helps you to get a bit beneath the surface, compared to being in a class so having ‘both and’ is good for the children.</w:t>
      </w:r>
    </w:p>
    <w:p w14:paraId="36CB105A" w14:textId="2E43D417" w:rsidR="00634E0D" w:rsidRPr="00EB73C1" w:rsidRDefault="00634E0D" w:rsidP="00634E0D">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sidR="00747B3E">
        <w:rPr>
          <w:rFonts w:cstheme="minorHAnsi"/>
          <w:b/>
        </w:rPr>
        <w:t xml:space="preserve"> </w:t>
      </w:r>
      <w:r w:rsidR="00747B3E" w:rsidRPr="00747B3E">
        <w:rPr>
          <w:rFonts w:cstheme="minorHAnsi"/>
          <w:bCs/>
        </w:rPr>
        <w:t>Oh a</w:t>
      </w:r>
      <w:r w:rsidR="00747B3E">
        <w:rPr>
          <w:rFonts w:cstheme="minorHAnsi"/>
          <w:bCs/>
        </w:rPr>
        <w:t>bsolutely. You can…when you’re, sort of like, a TA, I think it’s quite right in what you’ve said before. The TA can tend to know the children in the classroom better than the teacher because the TA can work with a small group of children or an individual child. And they can, sort of, tend to get to know them maybe better than the teacher would because the teacher doesn’t very often get a chance to work with one specific child. Um…and the same with ELSA. You can, sort of, you know, it’s that one on one time. It’s getting to know the children and I think that, whatever the need, even just a general chitchat, it’s just</w:t>
      </w:r>
      <w:r w:rsidR="00EE7B3D">
        <w:rPr>
          <w:rFonts w:cstheme="minorHAnsi"/>
          <w:bCs/>
        </w:rPr>
        <w:t xml:space="preserve">…if you’ve got that relationship with that child, you’ll find that you can do a lot for them. We had…we had a child, cor must be about three or four years ago now, he was a very problematic child, um…he was in our nurture group. Me and my colleague absolutely loved him to bits. He was amazing. He would do anything for you. However, it got to the stage where we’d had him in our nurture group for quite a few years on the trot but he’d come such a long way. But it got to the stage where he had that relationship with me and my colleague that if we told him, ‘No, you can’t do that…that’s wrong’, he’d do it but he then wouldn’t listen to any other member of staff. Any other member of staff would get a bit of a backlash from him, um…whereas because me and my colleague had had such an intense time with him, we got to know him inside out and back to front, you know. We could…we’d know what he’d be doing before he’d be doing it. We got to know him that well that it was good because we could help him. We were there for him if anything went wrong. We could help him. We knew what would help him but on the flip side of that, the people that didn’t know him would often see his behaviours and challenge them as opposed to </w:t>
      </w:r>
      <w:r w:rsidR="0048381F">
        <w:rPr>
          <w:rFonts w:cstheme="minorHAnsi"/>
          <w:bCs/>
        </w:rPr>
        <w:t>talk to him about them</w:t>
      </w:r>
      <w:r w:rsidR="00EE7B3D">
        <w:rPr>
          <w:rFonts w:cstheme="minorHAnsi"/>
          <w:bCs/>
        </w:rPr>
        <w:t>, if that makes sense. Because they didn’t know him.</w:t>
      </w:r>
      <w:r w:rsidR="00394E76">
        <w:rPr>
          <w:rFonts w:cstheme="minorHAnsi"/>
          <w:bCs/>
        </w:rPr>
        <w:t xml:space="preserve"> You know, teachers aren’t really given the time to get to know their children as a TA would do, or an ELSA would do or nurture leader.</w:t>
      </w:r>
      <w:r w:rsidR="00EE7B3D">
        <w:rPr>
          <w:rFonts w:cstheme="minorHAnsi"/>
          <w:bCs/>
        </w:rPr>
        <w:t xml:space="preserve"> </w:t>
      </w:r>
    </w:p>
    <w:p w14:paraId="273F2B68" w14:textId="1D7156E5" w:rsidR="00634E0D" w:rsidRDefault="00634E0D" w:rsidP="0048381F">
      <w:pPr>
        <w:spacing w:line="360" w:lineRule="auto"/>
        <w:rPr>
          <w:bCs/>
        </w:rPr>
      </w:pPr>
      <w:r>
        <w:rPr>
          <w:b/>
        </w:rPr>
        <w:t xml:space="preserve">INTERVIEWER: </w:t>
      </w:r>
      <w:r w:rsidR="00394E76">
        <w:rPr>
          <w:bCs/>
        </w:rPr>
        <w:t xml:space="preserve">Do you think there’s any answer to that? Is there any way, I mean in that example, is there any way that you could </w:t>
      </w:r>
      <w:r w:rsidR="0048381F">
        <w:rPr>
          <w:bCs/>
        </w:rPr>
        <w:t>have done anything to help him</w:t>
      </w:r>
      <w:r w:rsidR="00394E76">
        <w:rPr>
          <w:bCs/>
        </w:rPr>
        <w:t xml:space="preserve"> transition to working with the staff?</w:t>
      </w:r>
    </w:p>
    <w:p w14:paraId="7BF08432" w14:textId="797A5C1A" w:rsidR="00394E76" w:rsidRPr="00EB73C1" w:rsidRDefault="00394E76" w:rsidP="00394E76">
      <w:pPr>
        <w:spacing w:line="360" w:lineRule="auto"/>
        <w:rPr>
          <w:rFonts w:cstheme="minorHAnsi"/>
        </w:rPr>
      </w:pPr>
      <w:r w:rsidRPr="00B03DA6">
        <w:rPr>
          <w:rFonts w:cstheme="minorHAnsi"/>
          <w:b/>
        </w:rPr>
        <w:lastRenderedPageBreak/>
        <w:t>INV</w:t>
      </w:r>
      <w:r>
        <w:rPr>
          <w:rFonts w:cstheme="minorHAnsi"/>
        </w:rPr>
        <w:t>-</w:t>
      </w:r>
      <w:r>
        <w:rPr>
          <w:rFonts w:cstheme="minorHAnsi"/>
          <w:b/>
        </w:rPr>
        <w:t>019-TA-U-S-STA-F</w:t>
      </w:r>
      <w:r w:rsidRPr="00B03DA6">
        <w:rPr>
          <w:rFonts w:cstheme="minorHAnsi"/>
          <w:b/>
        </w:rPr>
        <w:t>:</w:t>
      </w:r>
      <w:r>
        <w:rPr>
          <w:rFonts w:cstheme="minorHAnsi"/>
        </w:rPr>
        <w:t xml:space="preserve"> </w:t>
      </w:r>
      <w:r w:rsidR="0048381F">
        <w:rPr>
          <w:rFonts w:cstheme="minorHAnsi"/>
        </w:rPr>
        <w:t>We did a lot of transition work with him. I think for that individual child, me and my colleague were very assertive with him. If he needed to be…um…not told off, that’s not the right word, but if he’d done something wrong…We basically, would…what me and my colleague would say, we’d treat all the children, we’d treat them like our own. If they need to be told that they’ve done something wrong and there’s going to be a consequence, they will be told they’re going to have a consequence. Whereas, um…I think as well, I think it’s to do with, sort of like, a respect thing so that child knows where they stand with you. They know, that if they’ve done something wrong, or made the wrong choice, or whatever, you…you’ve got their best interests at heart. If they know, if they need to have a consequence, then you will give them a consequence. If they need a hug and they’re upset, you will give them a hug because they’re upset.</w:t>
      </w:r>
      <w:r w:rsidR="00170E9A">
        <w:rPr>
          <w:rFonts w:cstheme="minorHAnsi"/>
        </w:rPr>
        <w:t xml:space="preserve"> I think it all goes down to a sort of respect thing and knowing that child. As for whether there’s a way that teachers can get to…to build that relationship, I don’t know. There are teachers within this school that have got amazing relationships and do know their children as well as maybe the TA does. How they do it, I don’t know.</w:t>
      </w:r>
    </w:p>
    <w:p w14:paraId="550C780F" w14:textId="2DF75D4E" w:rsidR="00394E76" w:rsidRDefault="00394E76" w:rsidP="00394E76">
      <w:pPr>
        <w:spacing w:line="360" w:lineRule="auto"/>
        <w:rPr>
          <w:b/>
        </w:rPr>
      </w:pPr>
      <w:r>
        <w:rPr>
          <w:b/>
        </w:rPr>
        <w:t xml:space="preserve">INTERVIEWER: </w:t>
      </w:r>
      <w:r w:rsidR="00170E9A" w:rsidRPr="00170E9A">
        <w:rPr>
          <w:bCs/>
        </w:rPr>
        <w:t xml:space="preserve">I </w:t>
      </w:r>
      <w:r w:rsidR="00170E9A">
        <w:rPr>
          <w:bCs/>
        </w:rPr>
        <w:t>guess for that child as well, you seem to describe that you would tell them when they’ve done something wrong but equally you would be there to…</w:t>
      </w:r>
    </w:p>
    <w:p w14:paraId="5CBF9249" w14:textId="31566E9F" w:rsidR="00394E76" w:rsidRPr="00EB73C1" w:rsidRDefault="00394E76" w:rsidP="00394E76">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170E9A">
        <w:rPr>
          <w:rFonts w:cstheme="minorHAnsi"/>
        </w:rPr>
        <w:t>…to comfort them</w:t>
      </w:r>
    </w:p>
    <w:p w14:paraId="3C5BE212" w14:textId="3ACDE60F" w:rsidR="00394E76" w:rsidRDefault="00394E76" w:rsidP="00394E76">
      <w:pPr>
        <w:spacing w:line="360" w:lineRule="auto"/>
        <w:rPr>
          <w:b/>
        </w:rPr>
      </w:pPr>
      <w:r>
        <w:rPr>
          <w:b/>
        </w:rPr>
        <w:t xml:space="preserve">INTERVIEWER: </w:t>
      </w:r>
      <w:r w:rsidR="00170E9A" w:rsidRPr="00170E9A">
        <w:rPr>
          <w:bCs/>
        </w:rPr>
        <w:t>…</w:t>
      </w:r>
      <w:r w:rsidR="00170E9A">
        <w:rPr>
          <w:bCs/>
        </w:rPr>
        <w:t>to comfort them or to tell them when they’ve done something wrong as well, so they have range.</w:t>
      </w:r>
    </w:p>
    <w:p w14:paraId="2BFCA76E" w14:textId="1C5BE849" w:rsidR="00394E76" w:rsidRPr="00EB73C1" w:rsidRDefault="00394E76" w:rsidP="00394E76">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sidR="00170E9A">
        <w:rPr>
          <w:rFonts w:cstheme="minorHAnsi"/>
          <w:b/>
        </w:rPr>
        <w:t xml:space="preserve"> </w:t>
      </w:r>
      <w:r w:rsidR="00170E9A">
        <w:rPr>
          <w:rFonts w:cstheme="minorHAnsi"/>
          <w:bCs/>
        </w:rPr>
        <w:t>Absolutely. They had that praise</w:t>
      </w:r>
      <w:r w:rsidR="00170E9A">
        <w:rPr>
          <w:rFonts w:cstheme="minorHAnsi"/>
        </w:rPr>
        <w:t>. You know, every child…we’ve had children</w:t>
      </w:r>
      <w:r w:rsidR="00872BC7">
        <w:rPr>
          <w:rFonts w:cstheme="minorHAnsi"/>
        </w:rPr>
        <w:t xml:space="preserve"> around before that, you know, you’ll praise them and then they’ll kick off because they’re not used to being praised and they don’t accept that. They can’t</w:t>
      </w:r>
      <w:r w:rsidR="007E5278">
        <w:rPr>
          <w:rFonts w:cstheme="minorHAnsi"/>
        </w:rPr>
        <w:t xml:space="preserve"> accept that they’ve done something good. You know, we’ve had that before but, yeah, I think it’s all to do…just getting to know…the main crux is getting to know the child. But how a teacher of 30 children can do that without the time like we’ve got, I don’t know.</w:t>
      </w:r>
    </w:p>
    <w:p w14:paraId="16AFE71A" w14:textId="0C7A5BC4" w:rsidR="00394E76" w:rsidRPr="007E5278" w:rsidRDefault="00394E76" w:rsidP="00CE6573">
      <w:pPr>
        <w:spacing w:line="360" w:lineRule="auto"/>
        <w:rPr>
          <w:bCs/>
        </w:rPr>
      </w:pPr>
      <w:r>
        <w:rPr>
          <w:b/>
        </w:rPr>
        <w:t xml:space="preserve">INTERVIEWER: </w:t>
      </w:r>
      <w:r w:rsidR="007E5278">
        <w:rPr>
          <w:bCs/>
        </w:rPr>
        <w:t>I guess, in that way, you’ve got</w:t>
      </w:r>
      <w:r w:rsidR="00CE6573">
        <w:rPr>
          <w:bCs/>
        </w:rPr>
        <w:t xml:space="preserve"> quite a unique role in that, if the teacher is struggling, you might have a strategy</w:t>
      </w:r>
      <w:r w:rsidR="00AD5277">
        <w:rPr>
          <w:bCs/>
        </w:rPr>
        <w:t xml:space="preserve"> or an idea that would then help them?</w:t>
      </w:r>
    </w:p>
    <w:p w14:paraId="75419680" w14:textId="2A7CE965" w:rsidR="00394E76" w:rsidRPr="00EB73C1" w:rsidRDefault="00394E76" w:rsidP="00394E76">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AD5277">
        <w:rPr>
          <w:rFonts w:cstheme="minorHAnsi"/>
        </w:rPr>
        <w:t>Yeah. Absolutely.</w:t>
      </w:r>
    </w:p>
    <w:p w14:paraId="7037A655" w14:textId="59176A19" w:rsidR="00394E76" w:rsidRDefault="00394E76" w:rsidP="00394E76">
      <w:pPr>
        <w:spacing w:line="360" w:lineRule="auto"/>
        <w:rPr>
          <w:b/>
        </w:rPr>
      </w:pPr>
      <w:r>
        <w:rPr>
          <w:b/>
        </w:rPr>
        <w:t xml:space="preserve">INTERVIEWER: </w:t>
      </w:r>
      <w:r w:rsidR="00AD5277">
        <w:rPr>
          <w:bCs/>
        </w:rPr>
        <w:t>And you can then suggest that and they can rely on you to, sort of, guide them.</w:t>
      </w:r>
    </w:p>
    <w:p w14:paraId="21F4F235" w14:textId="469C4C40" w:rsidR="00394E76" w:rsidRPr="00EB73C1" w:rsidRDefault="00394E76" w:rsidP="00394E76">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AD5277">
        <w:rPr>
          <w:rFonts w:cstheme="minorHAnsi"/>
        </w:rPr>
        <w:t>Yeah, to say, well they did this the other day and we tried this and it worked. Yeah.</w:t>
      </w:r>
    </w:p>
    <w:p w14:paraId="4CFCA150" w14:textId="4AD4A252" w:rsidR="00394E76" w:rsidRDefault="00394E76" w:rsidP="00394E76">
      <w:pPr>
        <w:spacing w:line="360" w:lineRule="auto"/>
        <w:rPr>
          <w:b/>
        </w:rPr>
      </w:pPr>
      <w:r>
        <w:rPr>
          <w:b/>
        </w:rPr>
        <w:t xml:space="preserve">INTERVIEWER: </w:t>
      </w:r>
      <w:r w:rsidR="00AD5277">
        <w:rPr>
          <w:bCs/>
        </w:rPr>
        <w:t>Yeah, exactly.</w:t>
      </w:r>
      <w:r w:rsidR="00392A61">
        <w:rPr>
          <w:bCs/>
        </w:rPr>
        <w:t xml:space="preserve"> And do you think that teachers would generally be receptive to that kind of help</w:t>
      </w:r>
      <w:r w:rsidR="00F25A18">
        <w:rPr>
          <w:bCs/>
        </w:rPr>
        <w:t>, on the whole?</w:t>
      </w:r>
    </w:p>
    <w:p w14:paraId="12C54D89" w14:textId="1A267A35" w:rsidR="00394E76" w:rsidRPr="00EB73C1" w:rsidRDefault="00394E76" w:rsidP="00E84CB5">
      <w:pPr>
        <w:spacing w:line="360" w:lineRule="auto"/>
        <w:rPr>
          <w:rFonts w:cstheme="minorHAnsi"/>
        </w:rPr>
      </w:pPr>
      <w:r w:rsidRPr="00B03DA6">
        <w:rPr>
          <w:rFonts w:cstheme="minorHAnsi"/>
          <w:b/>
        </w:rPr>
        <w:lastRenderedPageBreak/>
        <w:t>INV</w:t>
      </w:r>
      <w:r>
        <w:rPr>
          <w:rFonts w:cstheme="minorHAnsi"/>
        </w:rPr>
        <w:t>-</w:t>
      </w:r>
      <w:r>
        <w:rPr>
          <w:rFonts w:cstheme="minorHAnsi"/>
          <w:b/>
        </w:rPr>
        <w:t>019-TA-U-S-STA-F</w:t>
      </w:r>
      <w:r w:rsidRPr="00B03DA6">
        <w:rPr>
          <w:rFonts w:cstheme="minorHAnsi"/>
          <w:b/>
        </w:rPr>
        <w:t>:</w:t>
      </w:r>
      <w:r>
        <w:rPr>
          <w:rFonts w:cstheme="minorHAnsi"/>
        </w:rPr>
        <w:t xml:space="preserve"> </w:t>
      </w:r>
      <w:r w:rsidR="00F25A18">
        <w:rPr>
          <w:rFonts w:cstheme="minorHAnsi"/>
        </w:rPr>
        <w:t>Yeah, yeah, I’d say a high, a high percentage of teachers would take on board…if they know you’ve got a relationship with that child</w:t>
      </w:r>
      <w:r w:rsidR="003F7E63">
        <w:rPr>
          <w:rFonts w:cstheme="minorHAnsi"/>
        </w:rPr>
        <w:t>. I mean, some teachers will come to…have come to TAs before and said, ‘I’m really struggling with this child, I don’t know what to do next.’ So you know we can say, ‘well, we’ve tried this, we’ve tried that, she likes this, he likes that..um, you know, and given sort of like, some advice that way, um…and again, I think getting to know…when you’ve got an ELSA role or a TA role, you can take that specific child out, you can chat with them, even if it’s sort of like, 5 or 10 minutes a day and get to know them that way. So, that then, you can then pass back to the teacher</w:t>
      </w:r>
      <w:r w:rsidR="00E84CB5">
        <w:rPr>
          <w:rFonts w:cstheme="minorHAnsi"/>
        </w:rPr>
        <w:t>, ‘they like this, they like that, they don’t like it when this happens, when it gets too noisy, let’s sort out some way of, you know, helping with the noise level.’ You know, so I think, in a school, especially a challenging school, I think TAs are priceless, in one respect, because obviously they’re the ones that have got more time than the teacher to actually get to know the child and what their needs are.</w:t>
      </w:r>
    </w:p>
    <w:p w14:paraId="363C4195" w14:textId="5ECF74FA" w:rsidR="00394E76" w:rsidRDefault="00394E76" w:rsidP="00394E76">
      <w:pPr>
        <w:spacing w:line="360" w:lineRule="auto"/>
        <w:rPr>
          <w:b/>
        </w:rPr>
      </w:pPr>
      <w:r>
        <w:rPr>
          <w:b/>
        </w:rPr>
        <w:t xml:space="preserve">INTERVIEWER: </w:t>
      </w:r>
      <w:r w:rsidR="00910F1D" w:rsidRPr="00910F1D">
        <w:rPr>
          <w:bCs/>
        </w:rPr>
        <w:t>So, we touched briefly on training earlier</w:t>
      </w:r>
      <w:r w:rsidR="00910F1D">
        <w:rPr>
          <w:bCs/>
        </w:rPr>
        <w:t xml:space="preserve"> and you were saying you don’t think training would particularly help because, you know…</w:t>
      </w:r>
    </w:p>
    <w:p w14:paraId="2DC7C663" w14:textId="77777777" w:rsidR="00353EEE" w:rsidRDefault="00353EEE" w:rsidP="00353EEE">
      <w:pPr>
        <w:pStyle w:val="Heading2"/>
      </w:pPr>
    </w:p>
    <w:p w14:paraId="3FDD0A0D" w14:textId="559AC6C1" w:rsidR="00353EEE" w:rsidRPr="009A3CD6" w:rsidRDefault="00353EEE" w:rsidP="00353EEE">
      <w:pPr>
        <w:pStyle w:val="Heading2"/>
      </w:pPr>
      <w:r>
        <w:t>Training and support for teaching children with ADHD</w:t>
      </w:r>
    </w:p>
    <w:p w14:paraId="3631BC8E" w14:textId="77777777" w:rsidR="00353EEE" w:rsidRDefault="00353EEE" w:rsidP="00394E76">
      <w:pPr>
        <w:spacing w:line="360" w:lineRule="auto"/>
        <w:rPr>
          <w:rFonts w:cstheme="minorHAnsi"/>
          <w:b/>
        </w:rPr>
      </w:pPr>
    </w:p>
    <w:p w14:paraId="40ACCF8A" w14:textId="5617749C" w:rsidR="00394E76" w:rsidRPr="00EB73C1" w:rsidRDefault="00394E76" w:rsidP="00E93D91">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1B78AD">
        <w:rPr>
          <w:rFonts w:cstheme="minorHAnsi"/>
        </w:rPr>
        <w:t>I think it…I think it would help because there are obviously things</w:t>
      </w:r>
      <w:r w:rsidR="00E93D91">
        <w:rPr>
          <w:rFonts w:cstheme="minorHAnsi"/>
        </w:rPr>
        <w:t>, you know, about children with ADHD that, you know…the thing is, there’s so many different traits, and as I said to you before, there’s</w:t>
      </w:r>
      <w:r w:rsidR="009475EE">
        <w:rPr>
          <w:rFonts w:cstheme="minorHAnsi"/>
        </w:rPr>
        <w:t>…you know, we’ve got children in this school with ADHD, you wouldn’t even know. Where you’ve got other children, that have got ADHD, that are very high profile that you’ll think, you know, he’s got ADHD, she’s got ADHD. So there’s…dependent on what their behaviours are, if there are any behaviours. Um, I think training in as much as that…knowing how they can function, knowing what strategies you can use, I think is valuable but I think as far as the person to deliver that to the child, for the child, um…I think that’s where…I think you need to make sure the child is matched very well with the adult, if that makes sense.</w:t>
      </w:r>
    </w:p>
    <w:p w14:paraId="40A2B5E1" w14:textId="5E4654ED" w:rsidR="00394E76" w:rsidRDefault="00394E76" w:rsidP="00394E76">
      <w:pPr>
        <w:spacing w:line="360" w:lineRule="auto"/>
        <w:rPr>
          <w:b/>
        </w:rPr>
      </w:pPr>
      <w:r>
        <w:rPr>
          <w:b/>
        </w:rPr>
        <w:t xml:space="preserve">INTERVIEWER: </w:t>
      </w:r>
      <w:r w:rsidR="00564120">
        <w:rPr>
          <w:bCs/>
        </w:rPr>
        <w:t>So, if you think of you, as a teaching assistant, or any other teaching assistants, do you think there’s any training that you would want or you think that other teaching assistants would benefit from around ADHD, like what it is or how you could help?</w:t>
      </w:r>
    </w:p>
    <w:p w14:paraId="3D283CEC" w14:textId="5F77EEEC" w:rsidR="00394E76" w:rsidRPr="00EB73C1" w:rsidRDefault="00394E76" w:rsidP="00564120">
      <w:pPr>
        <w:spacing w:line="360" w:lineRule="auto"/>
        <w:rPr>
          <w:rFonts w:cstheme="minorHAnsi"/>
        </w:rPr>
      </w:pPr>
      <w:r w:rsidRPr="00B03DA6">
        <w:rPr>
          <w:rFonts w:cstheme="minorHAnsi"/>
          <w:b/>
        </w:rPr>
        <w:t>INV</w:t>
      </w:r>
      <w:r>
        <w:rPr>
          <w:rFonts w:cstheme="minorHAnsi"/>
        </w:rPr>
        <w:t>-</w:t>
      </w:r>
      <w:r>
        <w:rPr>
          <w:rFonts w:cstheme="minorHAnsi"/>
          <w:b/>
        </w:rPr>
        <w:t>019-TA-U-S-STA-F</w:t>
      </w:r>
      <w:r w:rsidRPr="00B03DA6">
        <w:rPr>
          <w:rFonts w:cstheme="minorHAnsi"/>
          <w:b/>
        </w:rPr>
        <w:t>:</w:t>
      </w:r>
      <w:r>
        <w:rPr>
          <w:rFonts w:cstheme="minorHAnsi"/>
        </w:rPr>
        <w:t xml:space="preserve"> </w:t>
      </w:r>
      <w:r w:rsidR="00564120">
        <w:rPr>
          <w:rFonts w:cstheme="minorHAnsi"/>
        </w:rPr>
        <w:t xml:space="preserve">Yeah. I think it’s valuable for people to know and know what….know what possible triggers there are, what possible strategies people can use, what, you know…and basically, I think knowing how a child with ADHD can feel. What is life…a day in the life of a child with ADHD? Because I think unless you know what a child with ADHD goes through on a day-to-day basis, as in how they feel, what they…you know, what their body tells them to do, can their mind </w:t>
      </w:r>
      <w:r w:rsidR="00564120">
        <w:rPr>
          <w:rFonts w:cstheme="minorHAnsi"/>
        </w:rPr>
        <w:lastRenderedPageBreak/>
        <w:t>keep up, is their body working faster than their brain. All those, sort of, things, I think that would be a valuable tool, to know…and I think to hear it, personally for me, to hear it from somebody that’s got ADHD. So maybe, sort of, like a teenager, adult that has gone through school and struggled…I think to hear it from the horse’s mouth, as it were, I think is more powerful than to see something on a PowerPoint, personally, because you’ve then got the ability to be able to ask them questions, you’ve then got the ability to be able to say, ‘So, what helped you?’ You know, rather than surmising what you think might have helped. I think actually having the change to speak to someone that’s got it, someone that’s lived it, someone that’s living with it…I think that would be…that part of training would be…would be a good start because I think people would tend to take that in and have, like you say, have the ability to ask them questions rather than watching a PowerPoint or something like that.</w:t>
      </w:r>
    </w:p>
    <w:p w14:paraId="4BB60ED0" w14:textId="0B66C1FC" w:rsidR="00394E76" w:rsidRPr="008015C7" w:rsidRDefault="00394E76" w:rsidP="00394E76">
      <w:pPr>
        <w:spacing w:line="360" w:lineRule="auto"/>
        <w:rPr>
          <w:bCs/>
        </w:rPr>
      </w:pPr>
      <w:r>
        <w:rPr>
          <w:b/>
        </w:rPr>
        <w:t xml:space="preserve">INTERVIEWER: </w:t>
      </w:r>
      <w:r w:rsidR="008015C7">
        <w:rPr>
          <w:bCs/>
        </w:rPr>
        <w:t>Yeah, so something like the lived experience</w:t>
      </w:r>
      <w:r w:rsidR="0000149C">
        <w:rPr>
          <w:bCs/>
        </w:rPr>
        <w:t xml:space="preserve">, what it feels like to have… </w:t>
      </w:r>
    </w:p>
    <w:p w14:paraId="5C56EB12" w14:textId="2AA98A36" w:rsidR="00394E76" w:rsidRPr="00394E76" w:rsidRDefault="008015C7" w:rsidP="008015C7">
      <w:pPr>
        <w:spacing w:line="360" w:lineRule="auto"/>
        <w:rPr>
          <w:bCs/>
        </w:rPr>
      </w:pPr>
      <w:r w:rsidRPr="00B03DA6">
        <w:rPr>
          <w:rFonts w:cstheme="minorHAnsi"/>
          <w:b/>
        </w:rPr>
        <w:t>INV</w:t>
      </w:r>
      <w:r>
        <w:rPr>
          <w:rFonts w:cstheme="minorHAnsi"/>
        </w:rPr>
        <w:t>-</w:t>
      </w:r>
      <w:r>
        <w:rPr>
          <w:rFonts w:cstheme="minorHAnsi"/>
          <w:b/>
        </w:rPr>
        <w:t>019-TA-U-S-STA-F</w:t>
      </w:r>
      <w:r w:rsidRPr="00B03DA6">
        <w:rPr>
          <w:rFonts w:cstheme="minorHAnsi"/>
          <w:b/>
        </w:rPr>
        <w:t>:</w:t>
      </w:r>
      <w:r w:rsidR="0000149C">
        <w:rPr>
          <w:rFonts w:cstheme="minorHAnsi"/>
          <w:b/>
        </w:rPr>
        <w:t xml:space="preserve"> </w:t>
      </w:r>
      <w:r w:rsidR="0000149C">
        <w:rPr>
          <w:rFonts w:cstheme="minorHAnsi"/>
          <w:bCs/>
        </w:rPr>
        <w:t>Yeah, I mean we had a…I can’t remember what the training was about now…that’s awful! But a long, long time ago, we had training up at Eastpoint. I can’t remember if it was an ELSA training or…I can’t remember for the life of me what it was but I remember we had…um…a chap come in and he actually spoke to us about what he’d, you know…that, that, for me, sunk in more than…do you know what I mean? It was…it was more valuable to me than reading it on a piece of paper or something like that. So, I think that, as afar as training goes, to get an insight into ADHD, I think that’s more beneficial than what you normally get.</w:t>
      </w:r>
    </w:p>
    <w:p w14:paraId="17C2723E" w14:textId="12181D37" w:rsidR="00A961BA" w:rsidRPr="0000149C" w:rsidRDefault="00A961BA" w:rsidP="0000149C">
      <w:pPr>
        <w:spacing w:line="360" w:lineRule="auto"/>
        <w:rPr>
          <w:bCs/>
        </w:rPr>
      </w:pPr>
      <w:r>
        <w:rPr>
          <w:b/>
        </w:rPr>
        <w:t xml:space="preserve">INTERVIEWER: </w:t>
      </w:r>
      <w:r w:rsidR="0000149C">
        <w:rPr>
          <w:bCs/>
        </w:rPr>
        <w:t>And on a very practical level, do you think that would work better in on an Inset Day training or in, like a, twilight session where they can talk and then maybe come back in a couple of months and say how’s it going or, you said, not on a PowerPoint…?</w:t>
      </w:r>
    </w:p>
    <w:p w14:paraId="19A56F58" w14:textId="45FDA293" w:rsidR="00A961BA" w:rsidRPr="00394E76" w:rsidRDefault="00A961BA" w:rsidP="00A961BA">
      <w:pPr>
        <w:spacing w:line="360" w:lineRule="auto"/>
        <w:rPr>
          <w:bCs/>
        </w:rPr>
      </w:pPr>
      <w:r w:rsidRPr="00B03DA6">
        <w:rPr>
          <w:rFonts w:cstheme="minorHAnsi"/>
          <w:b/>
        </w:rPr>
        <w:t>INV</w:t>
      </w:r>
      <w:r>
        <w:rPr>
          <w:rFonts w:cstheme="minorHAnsi"/>
        </w:rPr>
        <w:t>-</w:t>
      </w:r>
      <w:r>
        <w:rPr>
          <w:rFonts w:cstheme="minorHAnsi"/>
          <w:b/>
        </w:rPr>
        <w:t>019-TA-U-S-STA-F</w:t>
      </w:r>
      <w:r w:rsidRPr="00B03DA6">
        <w:rPr>
          <w:rFonts w:cstheme="minorHAnsi"/>
          <w:b/>
        </w:rPr>
        <w:t>:</w:t>
      </w:r>
      <w:r w:rsidR="0000149C">
        <w:rPr>
          <w:rFonts w:cstheme="minorHAnsi"/>
          <w:b/>
        </w:rPr>
        <w:t xml:space="preserve"> </w:t>
      </w:r>
      <w:r w:rsidR="0000149C">
        <w:rPr>
          <w:rFonts w:cstheme="minorHAnsi"/>
          <w:bCs/>
        </w:rPr>
        <w:t>It depends how much you want to cover. I think an Inset Day or like a morning. I think you would need to have, personally…I think you would need to have, sort of, like a Q&amp;A at the end. So, you could have…someone could do a talk, this is what it’s like and then you could have, like a question and answer time at the end. So I would…I mean a twilight’s like an hour. I don’t know if that would be long enough</w:t>
      </w:r>
      <w:r w:rsidR="00412932">
        <w:rPr>
          <w:rFonts w:cstheme="minorHAnsi"/>
          <w:bCs/>
        </w:rPr>
        <w:t xml:space="preserve"> for it to, sort of, sink in and to, you know, to hear their story. I don’t know, it might be.</w:t>
      </w:r>
    </w:p>
    <w:p w14:paraId="19C9623E" w14:textId="06120917" w:rsidR="00A961BA" w:rsidRPr="00412932" w:rsidRDefault="00A961BA" w:rsidP="00A961BA">
      <w:pPr>
        <w:spacing w:line="360" w:lineRule="auto"/>
        <w:rPr>
          <w:bCs/>
        </w:rPr>
      </w:pPr>
      <w:r>
        <w:rPr>
          <w:b/>
        </w:rPr>
        <w:t xml:space="preserve">INTERVIEWER: </w:t>
      </w:r>
      <w:r w:rsidR="00412932">
        <w:rPr>
          <w:bCs/>
        </w:rPr>
        <w:t>But some kind of face-to-face and some interaction and then, some training happens where you have it, and then a few months later the same person comes back and says, ‘So, have you tried any of the strategies? How’s it going? What’s worked? What hasn’t worked?’ And then it gives you the chance…</w:t>
      </w:r>
    </w:p>
    <w:p w14:paraId="5DCAB0E0" w14:textId="2B1EE779" w:rsidR="00A961BA" w:rsidRPr="00394E76" w:rsidRDefault="00A961BA" w:rsidP="00A961BA">
      <w:pPr>
        <w:spacing w:line="360" w:lineRule="auto"/>
        <w:rPr>
          <w:bCs/>
        </w:rPr>
      </w:pPr>
      <w:r w:rsidRPr="00B03DA6">
        <w:rPr>
          <w:rFonts w:cstheme="minorHAnsi"/>
          <w:b/>
        </w:rPr>
        <w:t>INV</w:t>
      </w:r>
      <w:r>
        <w:rPr>
          <w:rFonts w:cstheme="minorHAnsi"/>
        </w:rPr>
        <w:t>-</w:t>
      </w:r>
      <w:r>
        <w:rPr>
          <w:rFonts w:cstheme="minorHAnsi"/>
          <w:b/>
        </w:rPr>
        <w:t>019-TA-U-S-STA-F</w:t>
      </w:r>
      <w:r w:rsidRPr="00B03DA6">
        <w:rPr>
          <w:rFonts w:cstheme="minorHAnsi"/>
          <w:b/>
        </w:rPr>
        <w:t>:</w:t>
      </w:r>
      <w:r w:rsidR="00412932">
        <w:rPr>
          <w:rFonts w:cstheme="minorHAnsi"/>
          <w:b/>
        </w:rPr>
        <w:t xml:space="preserve"> </w:t>
      </w:r>
      <w:r w:rsidR="00412932">
        <w:rPr>
          <w:rFonts w:cstheme="minorHAnsi"/>
          <w:bCs/>
        </w:rPr>
        <w:t xml:space="preserve"> And I’m thinking as well, if you do a Q&amp;A with somebody and then, you know, anything that they’ve said, any strategies that they think…and you get to know how that mind </w:t>
      </w:r>
      <w:r w:rsidR="00412932">
        <w:rPr>
          <w:rFonts w:cstheme="minorHAnsi"/>
          <w:bCs/>
        </w:rPr>
        <w:lastRenderedPageBreak/>
        <w:t>works, you can then incorporate that into your daily routine with children and then yeah, come back and say, ‘Right, did it work? What did? What didn’t work?’</w:t>
      </w:r>
    </w:p>
    <w:p w14:paraId="00DA36EC" w14:textId="61336C3E" w:rsidR="00A961BA" w:rsidRPr="00412932" w:rsidRDefault="00A961BA" w:rsidP="00A961BA">
      <w:pPr>
        <w:spacing w:line="360" w:lineRule="auto"/>
        <w:rPr>
          <w:bCs/>
        </w:rPr>
      </w:pPr>
      <w:r>
        <w:rPr>
          <w:b/>
        </w:rPr>
        <w:t xml:space="preserve">INTERVIEWER: </w:t>
      </w:r>
      <w:r w:rsidR="00412932">
        <w:rPr>
          <w:bCs/>
        </w:rPr>
        <w:t>And do you think, from your point of view, looking at what the teachers are doing in the classroom, do you think they would benefit from any different kind of training or do you think just the same kind of thing?</w:t>
      </w:r>
    </w:p>
    <w:p w14:paraId="4E79B534" w14:textId="3657680E" w:rsidR="00A961BA" w:rsidRPr="00394E76" w:rsidRDefault="00A961BA" w:rsidP="00A961BA">
      <w:pPr>
        <w:spacing w:line="360" w:lineRule="auto"/>
        <w:rPr>
          <w:bCs/>
        </w:rPr>
      </w:pPr>
      <w:r w:rsidRPr="00B03DA6">
        <w:rPr>
          <w:rFonts w:cstheme="minorHAnsi"/>
          <w:b/>
        </w:rPr>
        <w:t>INV</w:t>
      </w:r>
      <w:r>
        <w:rPr>
          <w:rFonts w:cstheme="minorHAnsi"/>
        </w:rPr>
        <w:t>-</w:t>
      </w:r>
      <w:r>
        <w:rPr>
          <w:rFonts w:cstheme="minorHAnsi"/>
          <w:b/>
        </w:rPr>
        <w:t>019-TA-U-S-STA-F</w:t>
      </w:r>
      <w:r w:rsidRPr="00B03DA6">
        <w:rPr>
          <w:rFonts w:cstheme="minorHAnsi"/>
          <w:b/>
        </w:rPr>
        <w:t>:</w:t>
      </w:r>
      <w:r w:rsidR="00412932">
        <w:rPr>
          <w:rFonts w:cstheme="minorHAnsi"/>
          <w:b/>
        </w:rPr>
        <w:t xml:space="preserve"> </w:t>
      </w:r>
      <w:r w:rsidR="00412932">
        <w:rPr>
          <w:rFonts w:cstheme="minorHAnsi"/>
          <w:bCs/>
        </w:rPr>
        <w:t>I think the same kind of thing, to be honest. It’s literally about getting to know the child, that…Me personally, it’s about getting to know the child and I think i</w:t>
      </w:r>
      <w:r w:rsidR="006214BE">
        <w:rPr>
          <w:rFonts w:cstheme="minorHAnsi"/>
          <w:bCs/>
        </w:rPr>
        <w:t>f you can get to know the child, well enough, it’s puts you a long way into controlling that…the behaviours, everything.</w:t>
      </w:r>
    </w:p>
    <w:p w14:paraId="3528FE54" w14:textId="77777777" w:rsidR="0094582A" w:rsidRDefault="0094582A" w:rsidP="009A3CD6">
      <w:pPr>
        <w:pStyle w:val="Heading2"/>
      </w:pPr>
    </w:p>
    <w:p w14:paraId="109F219D" w14:textId="13BC2D78" w:rsidR="009A3CD6" w:rsidRDefault="009A3CD6" w:rsidP="009A3CD6">
      <w:pPr>
        <w:pStyle w:val="Heading2"/>
      </w:pPr>
      <w:r>
        <w:t>Conclusion</w:t>
      </w:r>
    </w:p>
    <w:p w14:paraId="31B582AF" w14:textId="405DB998" w:rsidR="009A3CD6" w:rsidRDefault="009A3CD6" w:rsidP="009A3CD6"/>
    <w:p w14:paraId="1A63F045" w14:textId="17BB2675" w:rsidR="0094582A" w:rsidRPr="00412932" w:rsidRDefault="0094582A" w:rsidP="00A24E32">
      <w:pPr>
        <w:spacing w:line="360" w:lineRule="auto"/>
        <w:rPr>
          <w:bCs/>
        </w:rPr>
      </w:pPr>
      <w:r>
        <w:rPr>
          <w:b/>
        </w:rPr>
        <w:t xml:space="preserve">INTERVIEWER: </w:t>
      </w:r>
      <w:r w:rsidR="00D3233C">
        <w:rPr>
          <w:bCs/>
        </w:rPr>
        <w:t>Oh, that’s brilliant.</w:t>
      </w:r>
      <w:r w:rsidR="00A24E32">
        <w:rPr>
          <w:bCs/>
        </w:rPr>
        <w:t xml:space="preserve"> I think we’ve pretty much covered everything that I had wanted to cover. I don’t know if there’s anything else in your head or that you wanted to say, anything you’ve thought of that you think is useful or interesting?</w:t>
      </w:r>
    </w:p>
    <w:p w14:paraId="66A5D0E3" w14:textId="531BE962" w:rsidR="0094582A" w:rsidRDefault="0094582A" w:rsidP="0094582A">
      <w:pPr>
        <w:rPr>
          <w:rFonts w:cstheme="minorHAnsi"/>
          <w:b/>
        </w:rPr>
      </w:pPr>
      <w:r w:rsidRPr="00B03DA6">
        <w:rPr>
          <w:rFonts w:cstheme="minorHAnsi"/>
          <w:b/>
        </w:rPr>
        <w:t>INV</w:t>
      </w:r>
      <w:r>
        <w:rPr>
          <w:rFonts w:cstheme="minorHAnsi"/>
        </w:rPr>
        <w:t>-</w:t>
      </w:r>
      <w:r>
        <w:rPr>
          <w:rFonts w:cstheme="minorHAnsi"/>
          <w:b/>
        </w:rPr>
        <w:t>019-TA-U-S-STA-F</w:t>
      </w:r>
      <w:r w:rsidRPr="00B03DA6">
        <w:rPr>
          <w:rFonts w:cstheme="minorHAnsi"/>
          <w:b/>
        </w:rPr>
        <w:t>:</w:t>
      </w:r>
      <w:r w:rsidR="00A24E32">
        <w:rPr>
          <w:rFonts w:cstheme="minorHAnsi"/>
          <w:b/>
        </w:rPr>
        <w:t xml:space="preserve"> </w:t>
      </w:r>
      <w:r w:rsidR="00A24E32">
        <w:rPr>
          <w:rFonts w:cstheme="minorHAnsi"/>
          <w:bCs/>
        </w:rPr>
        <w:t>Um…do you know what? My main thing is just to get to know the child</w:t>
      </w:r>
      <w:r w:rsidR="0014383C">
        <w:rPr>
          <w:rFonts w:cstheme="minorHAnsi"/>
          <w:bCs/>
        </w:rPr>
        <w:t>. That, for me, in any role, whether it be TA or nurture, ELSA, whatever, I think you’ve got to get to know the child.</w:t>
      </w:r>
      <w:r w:rsidR="00782EA1">
        <w:rPr>
          <w:rFonts w:cstheme="minorHAnsi"/>
          <w:bCs/>
        </w:rPr>
        <w:t xml:space="preserve"> And if you know the child, like with that other chappy we said</w:t>
      </w:r>
      <w:r w:rsidR="006F3259">
        <w:rPr>
          <w:rFonts w:cstheme="minorHAnsi"/>
          <w:bCs/>
        </w:rPr>
        <w:t>, you know,</w:t>
      </w:r>
      <w:r w:rsidR="00782EA1">
        <w:rPr>
          <w:rFonts w:cstheme="minorHAnsi"/>
          <w:bCs/>
        </w:rPr>
        <w:t xml:space="preserve"> a few years ago, we…we knew what he was going to do before he’d do it. We could then – ‘No! You’re not going to do that. We know what you’re going to do.’ – and I’d go</w:t>
      </w:r>
      <w:r w:rsidR="006F3259">
        <w:rPr>
          <w:rFonts w:cstheme="minorHAnsi"/>
          <w:bCs/>
        </w:rPr>
        <w:t>t</w:t>
      </w:r>
      <w:r w:rsidR="00782EA1">
        <w:rPr>
          <w:rFonts w:cstheme="minorHAnsi"/>
          <w:bCs/>
        </w:rPr>
        <w:t xml:space="preserve"> to that stage with my little lady before she left before half term</w:t>
      </w:r>
      <w:r w:rsidR="0019514E">
        <w:rPr>
          <w:rFonts w:cstheme="minorHAnsi"/>
          <w:bCs/>
        </w:rPr>
        <w:t xml:space="preserve">. You can tell from their…you know, they give you clues. </w:t>
      </w:r>
      <w:r w:rsidR="006F3259">
        <w:rPr>
          <w:rFonts w:cstheme="minorHAnsi"/>
          <w:bCs/>
        </w:rPr>
        <w:t xml:space="preserve">Like your own children, they…you get to know them that well, that, you know, you can see when they’re about to bubble, you can see when they’re about to, you know…Sometimes, I was able to stop her from launching her pencil – ‘No!’ – you know – ‘Stop!’ </w:t>
      </w:r>
      <w:r w:rsidR="00A94671">
        <w:rPr>
          <w:rFonts w:cstheme="minorHAnsi"/>
          <w:bCs/>
        </w:rPr>
        <w:t>–</w:t>
      </w:r>
      <w:r w:rsidR="006F3259">
        <w:rPr>
          <w:rFonts w:cstheme="minorHAnsi"/>
          <w:bCs/>
        </w:rPr>
        <w:t xml:space="preserve"> </w:t>
      </w:r>
      <w:r w:rsidR="00A94671">
        <w:rPr>
          <w:rFonts w:cstheme="minorHAnsi"/>
          <w:bCs/>
        </w:rPr>
        <w:t>um…but yeah, personally, I think that’s the…</w:t>
      </w:r>
    </w:p>
    <w:p w14:paraId="7CC39AC7" w14:textId="10030E3B" w:rsidR="0094582A" w:rsidRPr="00A94671" w:rsidRDefault="0094582A" w:rsidP="0094582A">
      <w:pPr>
        <w:spacing w:line="360" w:lineRule="auto"/>
        <w:rPr>
          <w:bCs/>
        </w:rPr>
      </w:pPr>
      <w:r>
        <w:rPr>
          <w:b/>
        </w:rPr>
        <w:t xml:space="preserve">INTERVIEWER: </w:t>
      </w:r>
      <w:r w:rsidR="00A94671">
        <w:rPr>
          <w:bCs/>
        </w:rPr>
        <w:t>The key.</w:t>
      </w:r>
    </w:p>
    <w:p w14:paraId="7715C637" w14:textId="1B84CB47" w:rsidR="0094582A" w:rsidRDefault="0094582A" w:rsidP="0094582A">
      <w:pPr>
        <w:rPr>
          <w:rFonts w:cstheme="minorHAnsi"/>
          <w:b/>
        </w:rPr>
      </w:pPr>
      <w:r w:rsidRPr="00B03DA6">
        <w:rPr>
          <w:rFonts w:cstheme="minorHAnsi"/>
          <w:b/>
        </w:rPr>
        <w:t>INV</w:t>
      </w:r>
      <w:r>
        <w:rPr>
          <w:rFonts w:cstheme="minorHAnsi"/>
        </w:rPr>
        <w:t>-</w:t>
      </w:r>
      <w:r>
        <w:rPr>
          <w:rFonts w:cstheme="minorHAnsi"/>
          <w:b/>
        </w:rPr>
        <w:t>019-TA-U-S-STA-F</w:t>
      </w:r>
      <w:r w:rsidRPr="00B03DA6">
        <w:rPr>
          <w:rFonts w:cstheme="minorHAnsi"/>
          <w:b/>
        </w:rPr>
        <w:t>:</w:t>
      </w:r>
      <w:r w:rsidR="00A94671">
        <w:rPr>
          <w:rFonts w:cstheme="minorHAnsi"/>
          <w:b/>
        </w:rPr>
        <w:t xml:space="preserve"> </w:t>
      </w:r>
      <w:r w:rsidR="00A94671">
        <w:rPr>
          <w:rFonts w:cstheme="minorHAnsi"/>
          <w:bCs/>
        </w:rPr>
        <w:t>The key. Getting to know them…but, how you go about that, I don’t know.</w:t>
      </w:r>
    </w:p>
    <w:p w14:paraId="2D7FFA5F" w14:textId="77777777" w:rsidR="0094582A" w:rsidRPr="009A3CD6" w:rsidRDefault="0094582A" w:rsidP="0094582A">
      <w:bookmarkStart w:id="0" w:name="_GoBack"/>
      <w:bookmarkEnd w:id="0"/>
    </w:p>
    <w:p w14:paraId="676B5709" w14:textId="0785866E" w:rsidR="00BA0A56" w:rsidRPr="00BA0A56" w:rsidRDefault="004B2E25" w:rsidP="00BA0A56">
      <w:pPr>
        <w:spacing w:line="360" w:lineRule="auto"/>
      </w:pPr>
      <w:r>
        <w:t xml:space="preserve"> </w:t>
      </w:r>
      <w:r w:rsidR="009A3CD6">
        <w:t>[End of interview]</w:t>
      </w:r>
    </w:p>
    <w:p w14:paraId="5338F622" w14:textId="77777777" w:rsidR="00BA0A56" w:rsidRPr="00BA0A56" w:rsidRDefault="00BA0A56" w:rsidP="00BA0A56">
      <w:pPr>
        <w:spacing w:line="360" w:lineRule="auto"/>
      </w:pPr>
    </w:p>
    <w:p w14:paraId="61FA2AF1" w14:textId="77777777" w:rsidR="00BA0A56" w:rsidRPr="00BA0A56" w:rsidRDefault="00BA0A56" w:rsidP="00BA0A56">
      <w:pPr>
        <w:spacing w:line="360" w:lineRule="auto"/>
      </w:pPr>
    </w:p>
    <w:p w14:paraId="736B8496" w14:textId="77777777" w:rsidR="00BA0A56" w:rsidRPr="00BA0A56" w:rsidRDefault="00BA0A56" w:rsidP="00BA0A56">
      <w:pPr>
        <w:spacing w:line="360" w:lineRule="auto"/>
      </w:pPr>
    </w:p>
    <w:p w14:paraId="32EB758D" w14:textId="77777777" w:rsidR="00BA0A56" w:rsidRPr="00BA0A56" w:rsidRDefault="00BA0A56" w:rsidP="00BA0A56">
      <w:pPr>
        <w:spacing w:line="360" w:lineRule="auto"/>
      </w:pPr>
    </w:p>
    <w:p w14:paraId="7065B14F" w14:textId="77777777" w:rsidR="00BA0A56" w:rsidRPr="00BA0A56" w:rsidRDefault="00BA0A56" w:rsidP="00BA0A56">
      <w:pPr>
        <w:spacing w:line="360" w:lineRule="auto"/>
      </w:pPr>
    </w:p>
    <w:p w14:paraId="592FD762" w14:textId="77777777" w:rsidR="00BA0A56" w:rsidRPr="00BA0A56" w:rsidRDefault="00BA0A56" w:rsidP="00ED431C">
      <w:pPr>
        <w:spacing w:line="360" w:lineRule="auto"/>
      </w:pPr>
    </w:p>
    <w:p w14:paraId="01F47F1D" w14:textId="77777777" w:rsidR="00ED431C" w:rsidRPr="00ED431C" w:rsidRDefault="00ED431C" w:rsidP="00ED431C">
      <w:pPr>
        <w:spacing w:line="360" w:lineRule="auto"/>
      </w:pPr>
    </w:p>
    <w:p w14:paraId="37422A1D" w14:textId="77777777" w:rsidR="00ED431C" w:rsidRPr="00ED431C" w:rsidRDefault="00ED431C" w:rsidP="00ED431C">
      <w:pPr>
        <w:spacing w:line="360" w:lineRule="auto"/>
      </w:pPr>
    </w:p>
    <w:p w14:paraId="7FD154A0" w14:textId="77777777" w:rsidR="00ED431C" w:rsidRPr="00ED431C" w:rsidRDefault="00ED431C" w:rsidP="00ED431C">
      <w:pPr>
        <w:spacing w:line="360" w:lineRule="auto"/>
      </w:pPr>
    </w:p>
    <w:p w14:paraId="1F38E7D6" w14:textId="77777777" w:rsidR="00ED431C" w:rsidRPr="00D3201E" w:rsidRDefault="00ED431C" w:rsidP="00D3201E">
      <w:pPr>
        <w:spacing w:line="360" w:lineRule="auto"/>
      </w:pPr>
    </w:p>
    <w:p w14:paraId="18001690" w14:textId="77777777" w:rsidR="000C4983" w:rsidRPr="001A305B" w:rsidRDefault="000C4983" w:rsidP="001A305B">
      <w:pPr>
        <w:spacing w:line="360" w:lineRule="auto"/>
      </w:pPr>
    </w:p>
    <w:p w14:paraId="7DCD9510" w14:textId="77777777" w:rsidR="001A305B" w:rsidRPr="001A305B" w:rsidRDefault="001A305B" w:rsidP="001A305B">
      <w:pPr>
        <w:spacing w:line="360" w:lineRule="auto"/>
      </w:pPr>
    </w:p>
    <w:p w14:paraId="49405099" w14:textId="77777777" w:rsidR="001A305B" w:rsidRPr="001A305B" w:rsidRDefault="001A305B" w:rsidP="001A305B">
      <w:pPr>
        <w:spacing w:line="360" w:lineRule="auto"/>
      </w:pPr>
    </w:p>
    <w:p w14:paraId="5E7AF011" w14:textId="77777777" w:rsidR="004B119A" w:rsidRDefault="004B119A" w:rsidP="004B119A">
      <w:pPr>
        <w:spacing w:line="360" w:lineRule="auto"/>
      </w:pPr>
    </w:p>
    <w:p w14:paraId="351B58D1" w14:textId="77777777" w:rsidR="004B119A" w:rsidRDefault="004B119A" w:rsidP="004B119A">
      <w:pPr>
        <w:spacing w:line="360" w:lineRule="auto"/>
      </w:pPr>
    </w:p>
    <w:p w14:paraId="4DB84BCD" w14:textId="77777777" w:rsidR="00FF5F5B" w:rsidRPr="00FF5F5B" w:rsidRDefault="00FF5F5B" w:rsidP="00FF5F5B"/>
    <w:p w14:paraId="33DD034B" w14:textId="1150B1FF" w:rsidR="001C6DE2" w:rsidRDefault="001C6DE2" w:rsidP="006C00B9">
      <w:pPr>
        <w:spacing w:line="360" w:lineRule="auto"/>
      </w:pPr>
    </w:p>
    <w:p w14:paraId="59A5DBA1" w14:textId="57D3582B" w:rsidR="00D10BEA" w:rsidRPr="009A3CD6" w:rsidRDefault="00D10BEA" w:rsidP="009A3CD6">
      <w:pPr>
        <w:pStyle w:val="Heading2"/>
      </w:pPr>
    </w:p>
    <w:sectPr w:rsidR="00D10BEA" w:rsidRPr="009A3CD6" w:rsidSect="00EA2E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1A2DC" w14:textId="77777777" w:rsidR="00511108" w:rsidRDefault="00511108" w:rsidP="002C4655">
      <w:pPr>
        <w:spacing w:after="0" w:line="240" w:lineRule="auto"/>
      </w:pPr>
      <w:r>
        <w:separator/>
      </w:r>
    </w:p>
  </w:endnote>
  <w:endnote w:type="continuationSeparator" w:id="0">
    <w:p w14:paraId="5FED8B10" w14:textId="77777777" w:rsidR="00511108" w:rsidRDefault="00511108" w:rsidP="002C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DCD73" w14:textId="77777777" w:rsidR="00511108" w:rsidRDefault="00511108" w:rsidP="002C4655">
      <w:pPr>
        <w:spacing w:after="0" w:line="240" w:lineRule="auto"/>
      </w:pPr>
      <w:r>
        <w:separator/>
      </w:r>
    </w:p>
  </w:footnote>
  <w:footnote w:type="continuationSeparator" w:id="0">
    <w:p w14:paraId="2365363C" w14:textId="77777777" w:rsidR="00511108" w:rsidRDefault="00511108" w:rsidP="002C4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4E"/>
    <w:rsid w:val="0000149C"/>
    <w:rsid w:val="00014AE8"/>
    <w:rsid w:val="0003547A"/>
    <w:rsid w:val="0004539C"/>
    <w:rsid w:val="00045970"/>
    <w:rsid w:val="00050260"/>
    <w:rsid w:val="000507A8"/>
    <w:rsid w:val="00055199"/>
    <w:rsid w:val="00056634"/>
    <w:rsid w:val="00064E9D"/>
    <w:rsid w:val="00066202"/>
    <w:rsid w:val="00077853"/>
    <w:rsid w:val="00092F03"/>
    <w:rsid w:val="000953E6"/>
    <w:rsid w:val="000A3851"/>
    <w:rsid w:val="000B1585"/>
    <w:rsid w:val="000B2FC5"/>
    <w:rsid w:val="000B399D"/>
    <w:rsid w:val="000B477E"/>
    <w:rsid w:val="000C4983"/>
    <w:rsid w:val="000D5AA6"/>
    <w:rsid w:val="0010749C"/>
    <w:rsid w:val="00126830"/>
    <w:rsid w:val="00135A2E"/>
    <w:rsid w:val="00136D16"/>
    <w:rsid w:val="0014383C"/>
    <w:rsid w:val="00144CBD"/>
    <w:rsid w:val="0014563B"/>
    <w:rsid w:val="00146179"/>
    <w:rsid w:val="00170E9A"/>
    <w:rsid w:val="00190C6B"/>
    <w:rsid w:val="00194299"/>
    <w:rsid w:val="0019514E"/>
    <w:rsid w:val="001A305B"/>
    <w:rsid w:val="001A4AA9"/>
    <w:rsid w:val="001A5AFA"/>
    <w:rsid w:val="001A6EEE"/>
    <w:rsid w:val="001B5206"/>
    <w:rsid w:val="001B78AD"/>
    <w:rsid w:val="001C6DE2"/>
    <w:rsid w:val="001D1D21"/>
    <w:rsid w:val="001D633D"/>
    <w:rsid w:val="001E417B"/>
    <w:rsid w:val="001E5F79"/>
    <w:rsid w:val="001E7EB4"/>
    <w:rsid w:val="001F2004"/>
    <w:rsid w:val="001F460C"/>
    <w:rsid w:val="00222568"/>
    <w:rsid w:val="002231C6"/>
    <w:rsid w:val="00235869"/>
    <w:rsid w:val="00236B99"/>
    <w:rsid w:val="00242615"/>
    <w:rsid w:val="0025299E"/>
    <w:rsid w:val="00255B97"/>
    <w:rsid w:val="00271F24"/>
    <w:rsid w:val="00277D91"/>
    <w:rsid w:val="002B2FAA"/>
    <w:rsid w:val="002B2FE4"/>
    <w:rsid w:val="002B3589"/>
    <w:rsid w:val="002B4CCD"/>
    <w:rsid w:val="002B7D02"/>
    <w:rsid w:val="002C4655"/>
    <w:rsid w:val="002C5F82"/>
    <w:rsid w:val="002E2E1B"/>
    <w:rsid w:val="002F23E6"/>
    <w:rsid w:val="002F3CE6"/>
    <w:rsid w:val="00304B26"/>
    <w:rsid w:val="003056B3"/>
    <w:rsid w:val="003062F2"/>
    <w:rsid w:val="003067D8"/>
    <w:rsid w:val="00306BDF"/>
    <w:rsid w:val="00306C65"/>
    <w:rsid w:val="0032196E"/>
    <w:rsid w:val="00321DD7"/>
    <w:rsid w:val="00331D4E"/>
    <w:rsid w:val="00332CE8"/>
    <w:rsid w:val="00332D3B"/>
    <w:rsid w:val="003516CC"/>
    <w:rsid w:val="00353EEE"/>
    <w:rsid w:val="00354D06"/>
    <w:rsid w:val="00355B30"/>
    <w:rsid w:val="003572C6"/>
    <w:rsid w:val="00363E93"/>
    <w:rsid w:val="00363EB0"/>
    <w:rsid w:val="003736B3"/>
    <w:rsid w:val="003807C5"/>
    <w:rsid w:val="00392A61"/>
    <w:rsid w:val="00393FE4"/>
    <w:rsid w:val="00394E76"/>
    <w:rsid w:val="003B2EF1"/>
    <w:rsid w:val="003C5318"/>
    <w:rsid w:val="003D3949"/>
    <w:rsid w:val="003E00C3"/>
    <w:rsid w:val="003E38CA"/>
    <w:rsid w:val="003E50BC"/>
    <w:rsid w:val="003F143D"/>
    <w:rsid w:val="003F4E79"/>
    <w:rsid w:val="003F52A7"/>
    <w:rsid w:val="003F733E"/>
    <w:rsid w:val="003F7E63"/>
    <w:rsid w:val="00400820"/>
    <w:rsid w:val="004116E2"/>
    <w:rsid w:val="00412932"/>
    <w:rsid w:val="00414F5F"/>
    <w:rsid w:val="00431204"/>
    <w:rsid w:val="00451FF2"/>
    <w:rsid w:val="00482CE0"/>
    <w:rsid w:val="0048381F"/>
    <w:rsid w:val="00485842"/>
    <w:rsid w:val="00495874"/>
    <w:rsid w:val="00497AB0"/>
    <w:rsid w:val="004A24E4"/>
    <w:rsid w:val="004B119A"/>
    <w:rsid w:val="004B2E25"/>
    <w:rsid w:val="004B4AF5"/>
    <w:rsid w:val="004B53CD"/>
    <w:rsid w:val="004C1DC1"/>
    <w:rsid w:val="004C614E"/>
    <w:rsid w:val="004C6514"/>
    <w:rsid w:val="004C7008"/>
    <w:rsid w:val="004D1BCE"/>
    <w:rsid w:val="005061DB"/>
    <w:rsid w:val="00511108"/>
    <w:rsid w:val="00515EB2"/>
    <w:rsid w:val="00525EB4"/>
    <w:rsid w:val="0053143C"/>
    <w:rsid w:val="00531E2B"/>
    <w:rsid w:val="00545A1E"/>
    <w:rsid w:val="00550507"/>
    <w:rsid w:val="0055050E"/>
    <w:rsid w:val="0055439B"/>
    <w:rsid w:val="00554BD4"/>
    <w:rsid w:val="00561126"/>
    <w:rsid w:val="00564120"/>
    <w:rsid w:val="00564C82"/>
    <w:rsid w:val="005834D5"/>
    <w:rsid w:val="0058639C"/>
    <w:rsid w:val="0059583B"/>
    <w:rsid w:val="005B4C48"/>
    <w:rsid w:val="005C4385"/>
    <w:rsid w:val="005D5971"/>
    <w:rsid w:val="005E0324"/>
    <w:rsid w:val="005F7569"/>
    <w:rsid w:val="00612C9C"/>
    <w:rsid w:val="00614C61"/>
    <w:rsid w:val="006214BE"/>
    <w:rsid w:val="0063347F"/>
    <w:rsid w:val="00634E0D"/>
    <w:rsid w:val="00642ACC"/>
    <w:rsid w:val="006455B5"/>
    <w:rsid w:val="00646305"/>
    <w:rsid w:val="00654272"/>
    <w:rsid w:val="0066312F"/>
    <w:rsid w:val="006664D0"/>
    <w:rsid w:val="006759F3"/>
    <w:rsid w:val="00677210"/>
    <w:rsid w:val="00684AD3"/>
    <w:rsid w:val="00684FF7"/>
    <w:rsid w:val="00694383"/>
    <w:rsid w:val="00695B7C"/>
    <w:rsid w:val="00697A32"/>
    <w:rsid w:val="006A1B51"/>
    <w:rsid w:val="006B3754"/>
    <w:rsid w:val="006B4586"/>
    <w:rsid w:val="006C00B9"/>
    <w:rsid w:val="006C0F22"/>
    <w:rsid w:val="006C2FA8"/>
    <w:rsid w:val="006E1086"/>
    <w:rsid w:val="006E1950"/>
    <w:rsid w:val="006F3259"/>
    <w:rsid w:val="006F61A3"/>
    <w:rsid w:val="00704B6A"/>
    <w:rsid w:val="0071114D"/>
    <w:rsid w:val="00715413"/>
    <w:rsid w:val="00720E8F"/>
    <w:rsid w:val="00721524"/>
    <w:rsid w:val="0073111D"/>
    <w:rsid w:val="007320BE"/>
    <w:rsid w:val="00734C12"/>
    <w:rsid w:val="00736B40"/>
    <w:rsid w:val="00747B3E"/>
    <w:rsid w:val="00763A44"/>
    <w:rsid w:val="00776BCF"/>
    <w:rsid w:val="00782C5E"/>
    <w:rsid w:val="00782EA1"/>
    <w:rsid w:val="0078369F"/>
    <w:rsid w:val="00783D3D"/>
    <w:rsid w:val="007853FE"/>
    <w:rsid w:val="007A0C2E"/>
    <w:rsid w:val="007A59EB"/>
    <w:rsid w:val="007B1F13"/>
    <w:rsid w:val="007B727E"/>
    <w:rsid w:val="007C1B58"/>
    <w:rsid w:val="007C26C7"/>
    <w:rsid w:val="007C456F"/>
    <w:rsid w:val="007E15CF"/>
    <w:rsid w:val="007E5278"/>
    <w:rsid w:val="007E5535"/>
    <w:rsid w:val="007E6DD1"/>
    <w:rsid w:val="007F4A7F"/>
    <w:rsid w:val="007F74BF"/>
    <w:rsid w:val="008015C7"/>
    <w:rsid w:val="0080294F"/>
    <w:rsid w:val="0083131D"/>
    <w:rsid w:val="00855573"/>
    <w:rsid w:val="00857FC0"/>
    <w:rsid w:val="0086345F"/>
    <w:rsid w:val="0087130F"/>
    <w:rsid w:val="00872BC7"/>
    <w:rsid w:val="00877DFA"/>
    <w:rsid w:val="0088028C"/>
    <w:rsid w:val="008809CC"/>
    <w:rsid w:val="00891BED"/>
    <w:rsid w:val="008A47A0"/>
    <w:rsid w:val="008D0697"/>
    <w:rsid w:val="008E14E3"/>
    <w:rsid w:val="008E70D7"/>
    <w:rsid w:val="009015DE"/>
    <w:rsid w:val="0090641E"/>
    <w:rsid w:val="00910F1D"/>
    <w:rsid w:val="00911BFF"/>
    <w:rsid w:val="009321C5"/>
    <w:rsid w:val="00935462"/>
    <w:rsid w:val="00936921"/>
    <w:rsid w:val="0094582A"/>
    <w:rsid w:val="00946476"/>
    <w:rsid w:val="009475EE"/>
    <w:rsid w:val="0095182B"/>
    <w:rsid w:val="009549E7"/>
    <w:rsid w:val="00954CC0"/>
    <w:rsid w:val="00992044"/>
    <w:rsid w:val="009A2714"/>
    <w:rsid w:val="009A3CD6"/>
    <w:rsid w:val="009A69BA"/>
    <w:rsid w:val="009C6585"/>
    <w:rsid w:val="009D5516"/>
    <w:rsid w:val="009E1E42"/>
    <w:rsid w:val="009F159B"/>
    <w:rsid w:val="00A0125D"/>
    <w:rsid w:val="00A037D6"/>
    <w:rsid w:val="00A0515C"/>
    <w:rsid w:val="00A0556B"/>
    <w:rsid w:val="00A161FA"/>
    <w:rsid w:val="00A1654E"/>
    <w:rsid w:val="00A211D8"/>
    <w:rsid w:val="00A22C42"/>
    <w:rsid w:val="00A24E32"/>
    <w:rsid w:val="00A2615B"/>
    <w:rsid w:val="00A32CCE"/>
    <w:rsid w:val="00A356E7"/>
    <w:rsid w:val="00A57FF6"/>
    <w:rsid w:val="00A63E7C"/>
    <w:rsid w:val="00A6498A"/>
    <w:rsid w:val="00A710B1"/>
    <w:rsid w:val="00A75881"/>
    <w:rsid w:val="00A8700F"/>
    <w:rsid w:val="00A931BF"/>
    <w:rsid w:val="00A94671"/>
    <w:rsid w:val="00A94928"/>
    <w:rsid w:val="00A961BA"/>
    <w:rsid w:val="00AA1F79"/>
    <w:rsid w:val="00AA6D8D"/>
    <w:rsid w:val="00AC309C"/>
    <w:rsid w:val="00AC699A"/>
    <w:rsid w:val="00AC7C50"/>
    <w:rsid w:val="00AD5277"/>
    <w:rsid w:val="00AE35C1"/>
    <w:rsid w:val="00AE3813"/>
    <w:rsid w:val="00AF302A"/>
    <w:rsid w:val="00AF5DD4"/>
    <w:rsid w:val="00B02A54"/>
    <w:rsid w:val="00B03744"/>
    <w:rsid w:val="00B04967"/>
    <w:rsid w:val="00B114FF"/>
    <w:rsid w:val="00B1355D"/>
    <w:rsid w:val="00B14295"/>
    <w:rsid w:val="00B4443A"/>
    <w:rsid w:val="00B466DC"/>
    <w:rsid w:val="00B57F66"/>
    <w:rsid w:val="00B61196"/>
    <w:rsid w:val="00B6244E"/>
    <w:rsid w:val="00B62DE2"/>
    <w:rsid w:val="00B81532"/>
    <w:rsid w:val="00B83128"/>
    <w:rsid w:val="00B8485C"/>
    <w:rsid w:val="00B86C62"/>
    <w:rsid w:val="00BA05A4"/>
    <w:rsid w:val="00BA0A56"/>
    <w:rsid w:val="00BA174F"/>
    <w:rsid w:val="00BA661D"/>
    <w:rsid w:val="00BA7101"/>
    <w:rsid w:val="00BB18F4"/>
    <w:rsid w:val="00BB267C"/>
    <w:rsid w:val="00BB2712"/>
    <w:rsid w:val="00BD33CA"/>
    <w:rsid w:val="00BE6B9D"/>
    <w:rsid w:val="00BF62A5"/>
    <w:rsid w:val="00C02C3F"/>
    <w:rsid w:val="00C03829"/>
    <w:rsid w:val="00C1376E"/>
    <w:rsid w:val="00C306CD"/>
    <w:rsid w:val="00C62C16"/>
    <w:rsid w:val="00C75988"/>
    <w:rsid w:val="00C858A7"/>
    <w:rsid w:val="00CA48FC"/>
    <w:rsid w:val="00CB4766"/>
    <w:rsid w:val="00CC0E5D"/>
    <w:rsid w:val="00CC1B03"/>
    <w:rsid w:val="00CE6573"/>
    <w:rsid w:val="00D04553"/>
    <w:rsid w:val="00D064C1"/>
    <w:rsid w:val="00D10BEA"/>
    <w:rsid w:val="00D1793B"/>
    <w:rsid w:val="00D17CFD"/>
    <w:rsid w:val="00D228A2"/>
    <w:rsid w:val="00D3201E"/>
    <w:rsid w:val="00D3233C"/>
    <w:rsid w:val="00D33347"/>
    <w:rsid w:val="00D452E0"/>
    <w:rsid w:val="00D52058"/>
    <w:rsid w:val="00D74D51"/>
    <w:rsid w:val="00D90699"/>
    <w:rsid w:val="00D94992"/>
    <w:rsid w:val="00DA0D9C"/>
    <w:rsid w:val="00DA6918"/>
    <w:rsid w:val="00DB4B8A"/>
    <w:rsid w:val="00DB58ED"/>
    <w:rsid w:val="00DC24BB"/>
    <w:rsid w:val="00DE3465"/>
    <w:rsid w:val="00DE3B66"/>
    <w:rsid w:val="00DF5514"/>
    <w:rsid w:val="00DF6E23"/>
    <w:rsid w:val="00E02E4D"/>
    <w:rsid w:val="00E5020B"/>
    <w:rsid w:val="00E50246"/>
    <w:rsid w:val="00E62658"/>
    <w:rsid w:val="00E647A2"/>
    <w:rsid w:val="00E64F0C"/>
    <w:rsid w:val="00E705C5"/>
    <w:rsid w:val="00E717DB"/>
    <w:rsid w:val="00E84CB5"/>
    <w:rsid w:val="00E908E8"/>
    <w:rsid w:val="00E92435"/>
    <w:rsid w:val="00E93D91"/>
    <w:rsid w:val="00E9506A"/>
    <w:rsid w:val="00EA2EE9"/>
    <w:rsid w:val="00EB1E57"/>
    <w:rsid w:val="00EB73C1"/>
    <w:rsid w:val="00EC0C77"/>
    <w:rsid w:val="00EC0D91"/>
    <w:rsid w:val="00ED2345"/>
    <w:rsid w:val="00ED431C"/>
    <w:rsid w:val="00ED6CF8"/>
    <w:rsid w:val="00EE23B7"/>
    <w:rsid w:val="00EE7B3D"/>
    <w:rsid w:val="00EF5303"/>
    <w:rsid w:val="00EF55C6"/>
    <w:rsid w:val="00EF6127"/>
    <w:rsid w:val="00F04C70"/>
    <w:rsid w:val="00F15B46"/>
    <w:rsid w:val="00F23FF2"/>
    <w:rsid w:val="00F25A18"/>
    <w:rsid w:val="00F3071A"/>
    <w:rsid w:val="00F41992"/>
    <w:rsid w:val="00F666CF"/>
    <w:rsid w:val="00F735DE"/>
    <w:rsid w:val="00F82E59"/>
    <w:rsid w:val="00F84623"/>
    <w:rsid w:val="00F91437"/>
    <w:rsid w:val="00F94345"/>
    <w:rsid w:val="00F94AA3"/>
    <w:rsid w:val="00FA2560"/>
    <w:rsid w:val="00FA4623"/>
    <w:rsid w:val="00FB1FBD"/>
    <w:rsid w:val="00FD72A2"/>
    <w:rsid w:val="00FF4A35"/>
    <w:rsid w:val="00FF5F5B"/>
    <w:rsid w:val="00FF78E7"/>
    <w:rsid w:val="3E0421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0F4C91"/>
  <w15:chartTrackingRefBased/>
  <w15:docId w15:val="{46CEAB54-A793-4212-AD12-FCCCC9C8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4BB"/>
    <w:rPr>
      <w:rFonts w:ascii="Times New Roman" w:hAnsi="Times New Roman"/>
      <w:sz w:val="22"/>
      <w:szCs w:val="22"/>
    </w:rPr>
  </w:style>
  <w:style w:type="paragraph" w:styleId="Heading1">
    <w:name w:val="heading 1"/>
    <w:basedOn w:val="Normal"/>
    <w:next w:val="Normal"/>
    <w:link w:val="Heading1Char"/>
    <w:uiPriority w:val="9"/>
    <w:qFormat/>
    <w:rsid w:val="003807C5"/>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07C5"/>
    <w:pPr>
      <w:keepNext/>
      <w:keepLines/>
      <w:spacing w:before="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3143C"/>
    <w:pPr>
      <w:keepNext/>
      <w:keepLines/>
      <w:spacing w:before="40" w:after="0"/>
      <w:outlineLvl w:val="2"/>
    </w:pPr>
    <w:rPr>
      <w:rFonts w:eastAsiaTheme="majorEastAsia" w:cstheme="majorBidi"/>
    </w:rPr>
  </w:style>
  <w:style w:type="paragraph" w:styleId="Heading4">
    <w:name w:val="heading 4"/>
    <w:basedOn w:val="Normal"/>
    <w:next w:val="Normal"/>
    <w:link w:val="Heading4Char"/>
    <w:uiPriority w:val="9"/>
    <w:unhideWhenUsed/>
    <w:qFormat/>
    <w:rsid w:val="0053143C"/>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314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807C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143C"/>
    <w:rPr>
      <w:rFonts w:ascii="Times New Roman" w:eastAsiaTheme="majorEastAsia" w:hAnsi="Times New Roman" w:cstheme="majorBidi"/>
      <w:sz w:val="22"/>
      <w:szCs w:val="22"/>
    </w:rPr>
  </w:style>
  <w:style w:type="character" w:customStyle="1" w:styleId="Heading4Char">
    <w:name w:val="Heading 4 Char"/>
    <w:basedOn w:val="DefaultParagraphFont"/>
    <w:link w:val="Heading4"/>
    <w:uiPriority w:val="9"/>
    <w:rsid w:val="0053143C"/>
    <w:rPr>
      <w:rFonts w:ascii="Times New Roman" w:eastAsiaTheme="majorEastAsia" w:hAnsi="Times New Roman" w:cstheme="majorBidi"/>
      <w:i/>
      <w:iCs/>
      <w:sz w:val="22"/>
      <w:szCs w:val="22"/>
    </w:rPr>
  </w:style>
  <w:style w:type="paragraph" w:styleId="Title">
    <w:name w:val="Title"/>
    <w:basedOn w:val="Heading5"/>
    <w:next w:val="Normal"/>
    <w:link w:val="TitleChar"/>
    <w:uiPriority w:val="10"/>
    <w:qFormat/>
    <w:rsid w:val="003E38CA"/>
    <w:pPr>
      <w:keepNext w:val="0"/>
      <w:keepLines w:val="0"/>
      <w:spacing w:before="0" w:after="160" w:line="240" w:lineRule="auto"/>
      <w:jc w:val="center"/>
    </w:pPr>
    <w:rPr>
      <w:rFonts w:ascii="Times New Roman" w:eastAsiaTheme="minorHAnsi" w:hAnsi="Times New Roman" w:cstheme="minorBidi"/>
      <w:b/>
      <w:color w:val="auto"/>
      <w:sz w:val="32"/>
    </w:rPr>
  </w:style>
  <w:style w:type="character" w:customStyle="1" w:styleId="TitleChar">
    <w:name w:val="Title Char"/>
    <w:basedOn w:val="DefaultParagraphFont"/>
    <w:link w:val="Title"/>
    <w:uiPriority w:val="10"/>
    <w:rsid w:val="003E38CA"/>
    <w:rPr>
      <w:rFonts w:ascii="Times New Roman" w:hAnsi="Times New Roman"/>
      <w:b/>
      <w:sz w:val="32"/>
      <w:szCs w:val="22"/>
    </w:rPr>
  </w:style>
  <w:style w:type="character" w:customStyle="1" w:styleId="Heading5Char">
    <w:name w:val="Heading 5 Char"/>
    <w:basedOn w:val="DefaultParagraphFont"/>
    <w:link w:val="Heading5"/>
    <w:uiPriority w:val="9"/>
    <w:semiHidden/>
    <w:rsid w:val="0053143C"/>
    <w:rPr>
      <w:rFonts w:asciiTheme="majorHAnsi" w:eastAsiaTheme="majorEastAsia" w:hAnsiTheme="majorHAnsi" w:cstheme="majorBidi"/>
      <w:color w:val="2E74B5" w:themeColor="accent1" w:themeShade="BF"/>
      <w:sz w:val="22"/>
      <w:szCs w:val="22"/>
    </w:rPr>
  </w:style>
  <w:style w:type="character" w:styleId="LineNumber">
    <w:name w:val="line number"/>
    <w:basedOn w:val="DefaultParagraphFont"/>
    <w:uiPriority w:val="99"/>
    <w:semiHidden/>
    <w:unhideWhenUsed/>
    <w:rsid w:val="002C4655"/>
  </w:style>
  <w:style w:type="paragraph" w:styleId="Header">
    <w:name w:val="header"/>
    <w:basedOn w:val="Normal"/>
    <w:link w:val="HeaderChar"/>
    <w:uiPriority w:val="99"/>
    <w:unhideWhenUsed/>
    <w:rsid w:val="002C4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655"/>
    <w:rPr>
      <w:rFonts w:ascii="Times New Roman" w:hAnsi="Times New Roman"/>
      <w:sz w:val="22"/>
      <w:szCs w:val="22"/>
    </w:rPr>
  </w:style>
  <w:style w:type="paragraph" w:styleId="Footer">
    <w:name w:val="footer"/>
    <w:basedOn w:val="Normal"/>
    <w:link w:val="FooterChar"/>
    <w:uiPriority w:val="99"/>
    <w:unhideWhenUsed/>
    <w:rsid w:val="002C4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655"/>
    <w:rPr>
      <w:rFonts w:ascii="Times New Roman" w:hAnsi="Times New Roman"/>
      <w:sz w:val="22"/>
      <w:szCs w:val="22"/>
    </w:rPr>
  </w:style>
  <w:style w:type="paragraph" w:styleId="BalloonText">
    <w:name w:val="Balloon Text"/>
    <w:basedOn w:val="Normal"/>
    <w:link w:val="BalloonTextChar"/>
    <w:uiPriority w:val="99"/>
    <w:semiHidden/>
    <w:unhideWhenUsed/>
    <w:rsid w:val="00721524"/>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72152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91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CA7C2A6AB5C499DD3DB802AA24938" ma:contentTypeVersion="13" ma:contentTypeDescription="Create a new document." ma:contentTypeScope="" ma:versionID="825814f959aa5bd7a1be0ea9255c1f39">
  <xsd:schema xmlns:xsd="http://www.w3.org/2001/XMLSchema" xmlns:xs="http://www.w3.org/2001/XMLSchema" xmlns:p="http://schemas.microsoft.com/office/2006/metadata/properties" xmlns:ns3="9f22331a-26be-4e5a-93cd-330ffb7c15a1" xmlns:ns4="2c904571-5532-4b82-bc8a-f6a9eacc0ec8" targetNamespace="http://schemas.microsoft.com/office/2006/metadata/properties" ma:root="true" ma:fieldsID="3722e3d44197467123003e587912a98e" ns3:_="" ns4:_="">
    <xsd:import namespace="9f22331a-26be-4e5a-93cd-330ffb7c15a1"/>
    <xsd:import namespace="2c904571-5532-4b82-bc8a-f6a9eacc0e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331a-26be-4e5a-93cd-330ffb7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04571-5532-4b82-bc8a-f6a9eacc0e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34A89-F691-461A-82EC-59859BC71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331a-26be-4e5a-93cd-330ffb7c15a1"/>
    <ds:schemaRef ds:uri="2c904571-5532-4b82-bc8a-f6a9eac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613D0-E520-4629-BB3A-0DB3CC5A9414}">
  <ds:schemaRefs>
    <ds:schemaRef ds:uri="http://schemas.microsoft.com/sharepoint/v3/contenttype/forms"/>
  </ds:schemaRefs>
</ds:datastoreItem>
</file>

<file path=customXml/itemProps3.xml><?xml version="1.0" encoding="utf-8"?>
<ds:datastoreItem xmlns:ds="http://schemas.openxmlformats.org/officeDocument/2006/customXml" ds:itemID="{03B7866A-608F-4D8B-88E9-067626E37636}">
  <ds:schemaRefs>
    <ds:schemaRef ds:uri="http://purl.org/dc/elements/1.1/"/>
    <ds:schemaRef ds:uri="http://www.w3.org/XML/1998/namespace"/>
    <ds:schemaRef ds:uri="2c904571-5532-4b82-bc8a-f6a9eacc0ec8"/>
    <ds:schemaRef ds:uri="http://purl.org/dc/terms/"/>
    <ds:schemaRef ds:uri="9f22331a-26be-4e5a-93cd-330ffb7c15a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10</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R.J.</dc:creator>
  <cp:keywords/>
  <dc:description/>
  <cp:lastModifiedBy>Ward R.J.</cp:lastModifiedBy>
  <cp:revision>82</cp:revision>
  <dcterms:created xsi:type="dcterms:W3CDTF">2020-07-17T08:21:00Z</dcterms:created>
  <dcterms:modified xsi:type="dcterms:W3CDTF">2020-07-20T08:29:00Z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0x0101007B5CA7C2A6AB5C499DD3DB802AA24938</vt:lpwstr>
  </property>
</Properties>
</file>