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49AE04" w14:textId="29CBB8F4" w:rsidR="00251DFE" w:rsidRPr="00C241C5" w:rsidRDefault="007B5FDF" w:rsidP="00954051">
      <w:pPr>
        <w:pStyle w:val="BodyText"/>
      </w:pPr>
      <w:proofErr w:type="gramStart"/>
      <w:r>
        <w:t>Final results</w:t>
      </w:r>
      <w:proofErr w:type="gramEnd"/>
      <w:r>
        <w:t xml:space="preserve"> of n</w:t>
      </w:r>
      <w:r w:rsidR="00251DFE" w:rsidRPr="00C241C5">
        <w:t>eoadjuvant atezolizumab in cisplatin-ineligible patients with muscle-invasive urothelial cancer of the bladder</w:t>
      </w:r>
    </w:p>
    <w:p w14:paraId="72A5AE3C" w14:textId="77777777" w:rsidR="00251DFE" w:rsidRPr="00C241C5" w:rsidRDefault="00251DFE" w:rsidP="00251DFE">
      <w:pPr>
        <w:jc w:val="both"/>
        <w:rPr>
          <w:rFonts w:cstheme="minorHAnsi"/>
          <w:b/>
          <w:bCs/>
          <w:lang w:val="en-US"/>
        </w:rPr>
      </w:pPr>
    </w:p>
    <w:p w14:paraId="591A2B62" w14:textId="77777777" w:rsidR="00251DFE" w:rsidRPr="00C241C5" w:rsidRDefault="00251DFE" w:rsidP="00251DFE">
      <w:pPr>
        <w:rPr>
          <w:rFonts w:cstheme="minorHAnsi"/>
          <w:lang w:val="en-US"/>
        </w:rPr>
      </w:pPr>
    </w:p>
    <w:p w14:paraId="7BE92C72" w14:textId="3746759E" w:rsidR="00EC15CA" w:rsidRDefault="00EC15CA" w:rsidP="00EC15CA">
      <w:pPr>
        <w:jc w:val="both"/>
        <w:rPr>
          <w:vertAlign w:val="superscript"/>
        </w:rPr>
      </w:pPr>
      <w:r w:rsidRPr="00431FEA">
        <w:rPr>
          <w:rFonts w:cstheme="minorHAnsi"/>
          <w:lang w:val="en-US"/>
        </w:rPr>
        <w:t>Bernadett Szabados</w:t>
      </w:r>
      <w:r w:rsidRPr="00431FEA">
        <w:rPr>
          <w:rFonts w:cstheme="minorHAnsi"/>
          <w:vertAlign w:val="superscript"/>
          <w:lang w:val="en-US"/>
        </w:rPr>
        <w:t>1</w:t>
      </w:r>
      <w:r w:rsidR="00954EC4">
        <w:rPr>
          <w:rFonts w:cstheme="minorHAnsi"/>
          <w:vertAlign w:val="superscript"/>
          <w:lang w:val="en-US"/>
        </w:rPr>
        <w:t>,2</w:t>
      </w:r>
      <w:r w:rsidRPr="00431FEA">
        <w:rPr>
          <w:rFonts w:cstheme="minorHAnsi"/>
          <w:lang w:val="en-US"/>
        </w:rPr>
        <w:t>, Mark Kockx</w:t>
      </w:r>
      <w:r w:rsidR="00954EC4">
        <w:rPr>
          <w:rFonts w:cstheme="minorHAnsi"/>
          <w:vertAlign w:val="superscript"/>
          <w:lang w:val="en-US"/>
        </w:rPr>
        <w:t>3</w:t>
      </w:r>
      <w:r w:rsidRPr="00431FEA">
        <w:rPr>
          <w:rFonts w:cstheme="minorHAnsi"/>
          <w:lang w:val="en-US"/>
        </w:rPr>
        <w:t>, Zoe June Assaf</w:t>
      </w:r>
      <w:r w:rsidR="00954EC4">
        <w:rPr>
          <w:rFonts w:cstheme="minorHAnsi"/>
          <w:vertAlign w:val="superscript"/>
          <w:lang w:val="en-US"/>
        </w:rPr>
        <w:t>4</w:t>
      </w:r>
      <w:r w:rsidRPr="00431FEA">
        <w:rPr>
          <w:rFonts w:cstheme="minorHAnsi"/>
          <w:lang w:val="en-US"/>
        </w:rPr>
        <w:t>, Pieter-Jan van Dam</w:t>
      </w:r>
      <w:r w:rsidR="00954EC4">
        <w:rPr>
          <w:rFonts w:cstheme="minorHAnsi"/>
          <w:vertAlign w:val="superscript"/>
          <w:lang w:val="en-US"/>
        </w:rPr>
        <w:t>3</w:t>
      </w:r>
      <w:r w:rsidRPr="00431FEA">
        <w:rPr>
          <w:rFonts w:cstheme="minorHAnsi"/>
          <w:lang w:val="en-US"/>
        </w:rPr>
        <w:t xml:space="preserve">, </w:t>
      </w:r>
      <w:proofErr w:type="spellStart"/>
      <w:r w:rsidRPr="00431FEA">
        <w:rPr>
          <w:rFonts w:cstheme="minorHAnsi"/>
          <w:lang w:val="en-US"/>
        </w:rPr>
        <w:t>Alejo</w:t>
      </w:r>
      <w:proofErr w:type="spellEnd"/>
      <w:r w:rsidRPr="00431FEA">
        <w:rPr>
          <w:rFonts w:cstheme="minorHAnsi"/>
          <w:lang w:val="en-US"/>
        </w:rPr>
        <w:t xml:space="preserve"> Rodriguez-Vida</w:t>
      </w:r>
      <w:r w:rsidR="00954EC4">
        <w:rPr>
          <w:rFonts w:cstheme="minorHAnsi"/>
          <w:vertAlign w:val="superscript"/>
          <w:lang w:val="en-US"/>
        </w:rPr>
        <w:t>5</w:t>
      </w:r>
      <w:r w:rsidRPr="00431FEA">
        <w:rPr>
          <w:rFonts w:cstheme="minorHAnsi"/>
          <w:lang w:val="en-US"/>
        </w:rPr>
        <w:t>, Ignacio Duran</w:t>
      </w:r>
      <w:r w:rsidR="00954EC4">
        <w:rPr>
          <w:rFonts w:cstheme="minorHAnsi"/>
          <w:vertAlign w:val="superscript"/>
          <w:lang w:val="en-US"/>
        </w:rPr>
        <w:t>6</w:t>
      </w:r>
      <w:r w:rsidRPr="00431FEA">
        <w:rPr>
          <w:rFonts w:cstheme="minorHAnsi"/>
          <w:lang w:val="en-US"/>
        </w:rPr>
        <w:t>, Simon J. Crabb</w:t>
      </w:r>
      <w:r w:rsidR="00954EC4">
        <w:rPr>
          <w:rFonts w:cstheme="minorHAnsi"/>
          <w:vertAlign w:val="superscript"/>
          <w:lang w:val="en-US"/>
        </w:rPr>
        <w:t>7</w:t>
      </w:r>
      <w:r w:rsidRPr="00431FEA">
        <w:rPr>
          <w:rFonts w:cstheme="minorHAnsi"/>
          <w:lang w:val="en-US"/>
        </w:rPr>
        <w:t xml:space="preserve">, </w:t>
      </w:r>
      <w:proofErr w:type="spellStart"/>
      <w:r w:rsidRPr="00431FEA">
        <w:rPr>
          <w:rFonts w:cstheme="minorHAnsi"/>
          <w:lang w:val="en-US"/>
        </w:rPr>
        <w:t>Michiel</w:t>
      </w:r>
      <w:proofErr w:type="spellEnd"/>
      <w:r w:rsidRPr="00431FEA">
        <w:rPr>
          <w:rFonts w:cstheme="minorHAnsi"/>
          <w:lang w:val="en-US"/>
        </w:rPr>
        <w:t xml:space="preserve"> S. Van Der Heijden</w:t>
      </w:r>
      <w:r w:rsidR="00954EC4">
        <w:rPr>
          <w:rFonts w:cstheme="minorHAnsi"/>
          <w:vertAlign w:val="superscript"/>
          <w:lang w:val="en-US"/>
        </w:rPr>
        <w:t>8</w:t>
      </w:r>
      <w:r w:rsidRPr="00431FEA">
        <w:rPr>
          <w:rFonts w:cstheme="minorHAnsi"/>
          <w:lang w:val="en-US"/>
        </w:rPr>
        <w:t>, Albert Font Pous</w:t>
      </w:r>
      <w:r w:rsidR="00954EC4">
        <w:rPr>
          <w:rFonts w:cstheme="minorHAnsi"/>
          <w:vertAlign w:val="superscript"/>
          <w:lang w:val="en-US"/>
        </w:rPr>
        <w:t>9</w:t>
      </w:r>
      <w:r w:rsidRPr="00431FEA">
        <w:rPr>
          <w:rFonts w:cstheme="minorHAnsi"/>
          <w:lang w:val="en-US"/>
        </w:rPr>
        <w:t xml:space="preserve">, </w:t>
      </w:r>
      <w:proofErr w:type="spellStart"/>
      <w:r w:rsidRPr="00431FEA">
        <w:rPr>
          <w:rFonts w:cstheme="minorHAnsi"/>
          <w:lang w:val="en-US"/>
        </w:rPr>
        <w:t>Gwenaelle</w:t>
      </w:r>
      <w:proofErr w:type="spellEnd"/>
      <w:r w:rsidRPr="00431FEA">
        <w:rPr>
          <w:rFonts w:cstheme="minorHAnsi"/>
          <w:lang w:val="en-US"/>
        </w:rPr>
        <w:t xml:space="preserve"> Gravis</w:t>
      </w:r>
      <w:r w:rsidR="00954EC4">
        <w:rPr>
          <w:rFonts w:cstheme="minorHAnsi"/>
          <w:vertAlign w:val="superscript"/>
          <w:lang w:val="en-US"/>
        </w:rPr>
        <w:t>10</w:t>
      </w:r>
      <w:r w:rsidRPr="00431FEA">
        <w:rPr>
          <w:rFonts w:cstheme="minorHAnsi"/>
          <w:lang w:val="en-US"/>
        </w:rPr>
        <w:t xml:space="preserve">, </w:t>
      </w:r>
      <w:proofErr w:type="spellStart"/>
      <w:r w:rsidRPr="00431FEA">
        <w:rPr>
          <w:rFonts w:cstheme="minorHAnsi"/>
          <w:lang w:val="en-US"/>
        </w:rPr>
        <w:t>Urbano</w:t>
      </w:r>
      <w:proofErr w:type="spellEnd"/>
      <w:r w:rsidRPr="00431FEA">
        <w:rPr>
          <w:rFonts w:cstheme="minorHAnsi"/>
          <w:lang w:val="en-US"/>
        </w:rPr>
        <w:t xml:space="preserve"> </w:t>
      </w:r>
      <w:proofErr w:type="spellStart"/>
      <w:r w:rsidRPr="00431FEA">
        <w:rPr>
          <w:rFonts w:cstheme="minorHAnsi"/>
          <w:lang w:val="en-US"/>
        </w:rPr>
        <w:t>Anido</w:t>
      </w:r>
      <w:proofErr w:type="spellEnd"/>
      <w:r w:rsidRPr="00431FEA">
        <w:rPr>
          <w:rFonts w:cstheme="minorHAnsi"/>
          <w:lang w:val="en-US"/>
        </w:rPr>
        <w:t xml:space="preserve"> Herranz</w:t>
      </w:r>
      <w:r w:rsidRPr="00431FEA">
        <w:rPr>
          <w:rFonts w:cstheme="minorHAnsi"/>
          <w:vertAlign w:val="superscript"/>
          <w:lang w:val="en-US"/>
        </w:rPr>
        <w:t>1</w:t>
      </w:r>
      <w:r w:rsidR="00954EC4">
        <w:rPr>
          <w:rFonts w:cstheme="minorHAnsi"/>
          <w:vertAlign w:val="superscript"/>
          <w:lang w:val="en-US"/>
        </w:rPr>
        <w:t>1</w:t>
      </w:r>
      <w:r w:rsidRPr="00431FEA">
        <w:rPr>
          <w:rFonts w:cstheme="minorHAnsi"/>
          <w:lang w:val="en-US"/>
        </w:rPr>
        <w:t>, Andrew Protheroe</w:t>
      </w:r>
      <w:r w:rsidRPr="00431FEA">
        <w:rPr>
          <w:rFonts w:cstheme="minorHAnsi"/>
          <w:vertAlign w:val="superscript"/>
          <w:lang w:val="en-US"/>
        </w:rPr>
        <w:t>1</w:t>
      </w:r>
      <w:r w:rsidR="00954EC4">
        <w:rPr>
          <w:rFonts w:cstheme="minorHAnsi"/>
          <w:vertAlign w:val="superscript"/>
          <w:lang w:val="en-US"/>
        </w:rPr>
        <w:t>2</w:t>
      </w:r>
      <w:r w:rsidRPr="00431FEA">
        <w:rPr>
          <w:rFonts w:cstheme="minorHAnsi"/>
          <w:lang w:val="en-US"/>
        </w:rPr>
        <w:t>, Alain Ravaud</w:t>
      </w:r>
      <w:r w:rsidRPr="00431FEA">
        <w:rPr>
          <w:rFonts w:cstheme="minorHAnsi"/>
          <w:vertAlign w:val="superscript"/>
          <w:lang w:val="en-US"/>
        </w:rPr>
        <w:t>1</w:t>
      </w:r>
      <w:r w:rsidR="00954EC4">
        <w:rPr>
          <w:rFonts w:cstheme="minorHAnsi"/>
          <w:vertAlign w:val="superscript"/>
          <w:lang w:val="en-US"/>
        </w:rPr>
        <w:t>3</w:t>
      </w:r>
      <w:r w:rsidRPr="00431FEA">
        <w:rPr>
          <w:rFonts w:cstheme="minorHAnsi"/>
          <w:lang w:val="en-US"/>
        </w:rPr>
        <w:t>, Denis Maillet</w:t>
      </w:r>
      <w:r w:rsidRPr="00431FEA">
        <w:rPr>
          <w:rFonts w:cstheme="minorHAnsi"/>
          <w:vertAlign w:val="superscript"/>
          <w:lang w:val="en-US"/>
        </w:rPr>
        <w:t>1</w:t>
      </w:r>
      <w:r w:rsidR="00954EC4">
        <w:rPr>
          <w:rFonts w:cstheme="minorHAnsi"/>
          <w:vertAlign w:val="superscript"/>
          <w:lang w:val="en-US"/>
        </w:rPr>
        <w:t>4</w:t>
      </w:r>
      <w:r w:rsidRPr="00431FEA">
        <w:rPr>
          <w:rFonts w:cstheme="minorHAnsi"/>
          <w:lang w:val="en-US"/>
        </w:rPr>
        <w:t>, Maria Jose Mendez</w:t>
      </w:r>
      <w:r w:rsidRPr="00431FEA">
        <w:rPr>
          <w:rFonts w:cstheme="minorHAnsi"/>
          <w:vertAlign w:val="superscript"/>
          <w:lang w:val="en-US"/>
        </w:rPr>
        <w:t>1</w:t>
      </w:r>
      <w:r w:rsidR="00954EC4">
        <w:rPr>
          <w:rFonts w:cstheme="minorHAnsi"/>
          <w:vertAlign w:val="superscript"/>
          <w:lang w:val="en-US"/>
        </w:rPr>
        <w:t>5</w:t>
      </w:r>
      <w:r w:rsidRPr="00431FEA">
        <w:rPr>
          <w:rFonts w:cstheme="minorHAnsi"/>
          <w:lang w:val="en-US"/>
        </w:rPr>
        <w:t>, Cristina Suarez</w:t>
      </w:r>
      <w:r w:rsidRPr="00431FEA">
        <w:rPr>
          <w:rFonts w:cstheme="minorHAnsi"/>
          <w:vertAlign w:val="superscript"/>
          <w:lang w:val="en-US"/>
        </w:rPr>
        <w:t>1</w:t>
      </w:r>
      <w:r w:rsidR="00954EC4">
        <w:rPr>
          <w:rFonts w:cstheme="minorHAnsi"/>
          <w:vertAlign w:val="superscript"/>
          <w:lang w:val="en-US"/>
        </w:rPr>
        <w:t>6</w:t>
      </w:r>
      <w:r w:rsidRPr="00431FEA">
        <w:rPr>
          <w:rFonts w:cstheme="minorHAnsi"/>
          <w:lang w:val="en-US"/>
        </w:rPr>
        <w:t>, Mark Linch</w:t>
      </w:r>
      <w:r w:rsidRPr="00431FEA">
        <w:rPr>
          <w:rFonts w:cstheme="minorHAnsi"/>
          <w:vertAlign w:val="superscript"/>
          <w:lang w:val="en-US"/>
        </w:rPr>
        <w:t>1</w:t>
      </w:r>
      <w:r w:rsidR="00954EC4">
        <w:rPr>
          <w:rFonts w:cstheme="minorHAnsi"/>
          <w:vertAlign w:val="superscript"/>
          <w:lang w:val="en-US"/>
        </w:rPr>
        <w:t>7</w:t>
      </w:r>
      <w:r w:rsidRPr="00431FEA">
        <w:rPr>
          <w:rFonts w:cstheme="minorHAnsi"/>
          <w:lang w:val="en-US"/>
        </w:rPr>
        <w:t>, Aaron Prendergast</w:t>
      </w:r>
      <w:r w:rsidRPr="00431FEA">
        <w:rPr>
          <w:rFonts w:cstheme="minorHAnsi"/>
          <w:vertAlign w:val="superscript"/>
          <w:lang w:val="en-US"/>
        </w:rPr>
        <w:t>1</w:t>
      </w:r>
      <w:r w:rsidRPr="00431FEA">
        <w:rPr>
          <w:rFonts w:cstheme="minorHAnsi"/>
          <w:lang w:val="en-US"/>
        </w:rPr>
        <w:t>, Charlotte Tyson</w:t>
      </w:r>
      <w:r w:rsidRPr="00431FEA">
        <w:rPr>
          <w:rFonts w:cstheme="minorHAnsi"/>
          <w:vertAlign w:val="superscript"/>
          <w:lang w:val="en-US"/>
        </w:rPr>
        <w:t>1</w:t>
      </w:r>
      <w:r w:rsidRPr="00431FEA">
        <w:rPr>
          <w:rFonts w:cstheme="minorHAnsi"/>
          <w:lang w:val="en-US"/>
        </w:rPr>
        <w:t>, Diana Stanoeva</w:t>
      </w:r>
      <w:r w:rsidR="00954EC4">
        <w:rPr>
          <w:rFonts w:cstheme="minorHAnsi"/>
          <w:vertAlign w:val="superscript"/>
          <w:lang w:val="en-US"/>
        </w:rPr>
        <w:t>3</w:t>
      </w:r>
      <w:r w:rsidRPr="00431FEA">
        <w:rPr>
          <w:rFonts w:cstheme="minorHAnsi"/>
          <w:lang w:val="en-US"/>
        </w:rPr>
        <w:t>, Sofie Daelemans</w:t>
      </w:r>
      <w:r w:rsidR="00954EC4">
        <w:rPr>
          <w:rFonts w:cstheme="minorHAnsi"/>
          <w:vertAlign w:val="superscript"/>
          <w:lang w:val="en-US"/>
        </w:rPr>
        <w:t>3</w:t>
      </w:r>
      <w:r w:rsidRPr="00431FEA">
        <w:rPr>
          <w:rFonts w:cstheme="minorHAnsi"/>
          <w:vertAlign w:val="superscript"/>
          <w:lang w:val="en-US"/>
        </w:rPr>
        <w:t>,1</w:t>
      </w:r>
      <w:r w:rsidR="00954EC4">
        <w:rPr>
          <w:rFonts w:cstheme="minorHAnsi"/>
          <w:vertAlign w:val="superscript"/>
          <w:lang w:val="en-US"/>
        </w:rPr>
        <w:t>8</w:t>
      </w:r>
      <w:r w:rsidRPr="00431FEA">
        <w:rPr>
          <w:rFonts w:cstheme="minorHAnsi"/>
          <w:lang w:val="en-US"/>
        </w:rPr>
        <w:t xml:space="preserve">, </w:t>
      </w:r>
      <w:proofErr w:type="spellStart"/>
      <w:r w:rsidRPr="00431FEA">
        <w:rPr>
          <w:rFonts w:cstheme="minorHAnsi"/>
          <w:lang w:val="en-US"/>
        </w:rPr>
        <w:t>Miche</w:t>
      </w:r>
      <w:proofErr w:type="spellEnd"/>
      <w:r w:rsidRPr="00431FEA">
        <w:rPr>
          <w:rFonts w:cstheme="minorHAnsi"/>
          <w:lang w:val="en-US"/>
        </w:rPr>
        <w:t xml:space="preserve"> Rombouts</w:t>
      </w:r>
      <w:r w:rsidR="00954EC4">
        <w:rPr>
          <w:rFonts w:cstheme="minorHAnsi"/>
          <w:vertAlign w:val="superscript"/>
          <w:lang w:val="en-US"/>
        </w:rPr>
        <w:t>3</w:t>
      </w:r>
      <w:r w:rsidRPr="00431FEA">
        <w:rPr>
          <w:rFonts w:cstheme="minorHAnsi"/>
          <w:lang w:val="en-US"/>
        </w:rPr>
        <w:t>, Sanjeev Mariathasan</w:t>
      </w:r>
      <w:r w:rsidR="00954EC4">
        <w:rPr>
          <w:rFonts w:cstheme="minorHAnsi"/>
          <w:vertAlign w:val="superscript"/>
          <w:lang w:val="en-US"/>
        </w:rPr>
        <w:t>4</w:t>
      </w:r>
      <w:r w:rsidRPr="00431FEA">
        <w:rPr>
          <w:rFonts w:cstheme="minorHAnsi"/>
          <w:lang w:val="en-US"/>
        </w:rPr>
        <w:t>, Joy S. Tea</w:t>
      </w:r>
      <w:r w:rsidR="00954EC4">
        <w:rPr>
          <w:rFonts w:cstheme="minorHAnsi"/>
          <w:vertAlign w:val="superscript"/>
          <w:lang w:val="en-US"/>
        </w:rPr>
        <w:t>4</w:t>
      </w:r>
      <w:r w:rsidRPr="00431FEA">
        <w:rPr>
          <w:rFonts w:cstheme="minorHAnsi"/>
          <w:lang w:val="en-US"/>
        </w:rPr>
        <w:t>, Kelly Mousa</w:t>
      </w:r>
      <w:r w:rsidRPr="00431FEA">
        <w:rPr>
          <w:rFonts w:cstheme="minorHAnsi"/>
          <w:vertAlign w:val="superscript"/>
          <w:lang w:val="en-US"/>
        </w:rPr>
        <w:t>1</w:t>
      </w:r>
      <w:r w:rsidRPr="00431FEA">
        <w:rPr>
          <w:rFonts w:cstheme="minorHAnsi"/>
          <w:lang w:val="en-US"/>
        </w:rPr>
        <w:t>,</w:t>
      </w:r>
      <w:r w:rsidR="000A0E67">
        <w:rPr>
          <w:rFonts w:cstheme="minorHAnsi"/>
          <w:lang w:val="en-US"/>
        </w:rPr>
        <w:t xml:space="preserve"> </w:t>
      </w:r>
      <w:r w:rsidR="000A0E67" w:rsidRPr="000A0E67">
        <w:rPr>
          <w:rFonts w:cstheme="minorHAnsi"/>
        </w:rPr>
        <w:t>Shruti Sharma</w:t>
      </w:r>
      <w:r w:rsidR="000A0E67" w:rsidRPr="00431FEA">
        <w:rPr>
          <w:rFonts w:cstheme="minorHAnsi"/>
          <w:vertAlign w:val="superscript"/>
          <w:lang w:val="en-US"/>
        </w:rPr>
        <w:t>1</w:t>
      </w:r>
      <w:r w:rsidR="00954EC4">
        <w:rPr>
          <w:rFonts w:cstheme="minorHAnsi"/>
          <w:vertAlign w:val="superscript"/>
          <w:lang w:val="en-US"/>
        </w:rPr>
        <w:t>9</w:t>
      </w:r>
      <w:r w:rsidR="000A0E67">
        <w:rPr>
          <w:rFonts w:cstheme="minorHAnsi"/>
        </w:rPr>
        <w:t xml:space="preserve">, </w:t>
      </w:r>
      <w:r w:rsidR="000A0E67" w:rsidRPr="000A0E67">
        <w:rPr>
          <w:rFonts w:cstheme="minorHAnsi"/>
        </w:rPr>
        <w:t>Alexey Aleshin</w:t>
      </w:r>
      <w:r w:rsidR="000A0E67" w:rsidRPr="00431FEA">
        <w:rPr>
          <w:rFonts w:cstheme="minorHAnsi"/>
          <w:vertAlign w:val="superscript"/>
          <w:lang w:val="en-US"/>
        </w:rPr>
        <w:t>1</w:t>
      </w:r>
      <w:r w:rsidR="00954EC4">
        <w:rPr>
          <w:rFonts w:cstheme="minorHAnsi"/>
          <w:vertAlign w:val="superscript"/>
          <w:lang w:val="en-US"/>
        </w:rPr>
        <w:t>9</w:t>
      </w:r>
      <w:r w:rsidR="000A0E67">
        <w:rPr>
          <w:rFonts w:cstheme="minorHAnsi"/>
        </w:rPr>
        <w:t>,</w:t>
      </w:r>
      <w:r w:rsidR="000A0E67">
        <w:rPr>
          <w:rFonts w:cstheme="minorHAnsi"/>
          <w:lang w:val="en-US"/>
        </w:rPr>
        <w:t xml:space="preserve"> </w:t>
      </w:r>
      <w:r w:rsidRPr="00431FEA">
        <w:rPr>
          <w:rFonts w:cstheme="minorHAnsi"/>
          <w:lang w:val="en-US"/>
        </w:rPr>
        <w:t>Romain Banchereau</w:t>
      </w:r>
      <w:r w:rsidR="00954EC4">
        <w:rPr>
          <w:rFonts w:cstheme="minorHAnsi"/>
          <w:vertAlign w:val="superscript"/>
          <w:lang w:val="en-US"/>
        </w:rPr>
        <w:t>4</w:t>
      </w:r>
      <w:r w:rsidRPr="00431FEA">
        <w:rPr>
          <w:rFonts w:cstheme="minorHAnsi"/>
          <w:lang w:val="en-US"/>
        </w:rPr>
        <w:t>, Daniel Castellano</w:t>
      </w:r>
      <w:r w:rsidR="00954EC4">
        <w:rPr>
          <w:rFonts w:cstheme="minorHAnsi"/>
          <w:vertAlign w:val="superscript"/>
          <w:lang w:val="en-US"/>
        </w:rPr>
        <w:t>20</w:t>
      </w:r>
      <w:r w:rsidRPr="00431FEA">
        <w:rPr>
          <w:rFonts w:cstheme="minorHAnsi"/>
          <w:lang w:val="en-US"/>
        </w:rPr>
        <w:t>, Thomas Powles</w:t>
      </w:r>
      <w:r w:rsidRPr="00431FEA">
        <w:rPr>
          <w:rFonts w:cstheme="minorHAnsi"/>
          <w:vertAlign w:val="superscript"/>
          <w:lang w:val="en-US"/>
        </w:rPr>
        <w:t>1</w:t>
      </w:r>
      <w:r w:rsidRPr="00431FEA">
        <w:rPr>
          <w:vertAlign w:val="superscript"/>
        </w:rPr>
        <w:t>*</w:t>
      </w:r>
    </w:p>
    <w:p w14:paraId="3B5B0481" w14:textId="77777777" w:rsidR="00EC15CA" w:rsidRPr="00431FEA" w:rsidRDefault="00EC15CA" w:rsidP="00EC15CA">
      <w:pPr>
        <w:rPr>
          <w:rFonts w:cstheme="minorHAnsi"/>
          <w:lang w:val="en-US"/>
        </w:rPr>
      </w:pPr>
    </w:p>
    <w:p w14:paraId="2DC8A2B4" w14:textId="3A55621B" w:rsidR="00EC15CA" w:rsidRDefault="00EC15CA" w:rsidP="00EC15CA">
      <w:pPr>
        <w:rPr>
          <w:rFonts w:cstheme="minorHAnsi"/>
          <w:lang w:val="en-US"/>
        </w:rPr>
      </w:pPr>
      <w:r w:rsidRPr="00431FEA">
        <w:rPr>
          <w:rFonts w:cstheme="minorHAnsi"/>
          <w:vertAlign w:val="superscript"/>
          <w:lang w:val="en-US"/>
        </w:rPr>
        <w:t>1</w:t>
      </w:r>
      <w:r w:rsidRPr="00431FEA">
        <w:rPr>
          <w:rFonts w:cstheme="minorHAnsi"/>
          <w:lang w:val="en-US"/>
        </w:rPr>
        <w:t xml:space="preserve"> Barts Experimental Cancer Medicine Centre, Barts Cancer Institute, Queen Mary University of London, London, United </w:t>
      </w:r>
      <w:proofErr w:type="gramStart"/>
      <w:r w:rsidRPr="00431FEA">
        <w:rPr>
          <w:rFonts w:cstheme="minorHAnsi"/>
          <w:lang w:val="en-US"/>
        </w:rPr>
        <w:t>Kingdom;</w:t>
      </w:r>
      <w:proofErr w:type="gramEnd"/>
    </w:p>
    <w:p w14:paraId="78A1850A" w14:textId="2FBDB14B" w:rsidR="00954EC4" w:rsidRPr="00954051" w:rsidRDefault="00954EC4" w:rsidP="00EC15CA">
      <w:pPr>
        <w:rPr>
          <w:rFonts w:eastAsia="Times New Roman" w:cstheme="minorHAnsi"/>
          <w:lang w:val="en-DE"/>
        </w:rPr>
      </w:pPr>
      <w:r w:rsidRPr="00954EC4">
        <w:rPr>
          <w:rFonts w:cstheme="minorHAnsi"/>
          <w:vertAlign w:val="superscript"/>
        </w:rPr>
        <w:t>2</w:t>
      </w:r>
      <w:r>
        <w:rPr>
          <w:rFonts w:cstheme="minorHAnsi"/>
          <w:vertAlign w:val="superscript"/>
        </w:rPr>
        <w:t xml:space="preserve"> </w:t>
      </w:r>
      <w:r w:rsidRPr="00954EC4">
        <w:rPr>
          <w:rFonts w:cstheme="minorHAnsi"/>
        </w:rPr>
        <w:t>Department of Urology, University College London Hospital</w:t>
      </w:r>
      <w:r w:rsidRPr="00954051">
        <w:rPr>
          <w:rFonts w:eastAsia="Times New Roman" w:cstheme="minorHAnsi"/>
          <w:shd w:val="clear" w:color="auto" w:fill="FFFFFF"/>
          <w:lang w:val="en-DE"/>
        </w:rPr>
        <w:t>s NHS Foundation Trust</w:t>
      </w:r>
      <w:r w:rsidRPr="00954EC4">
        <w:rPr>
          <w:rFonts w:cstheme="minorHAnsi"/>
        </w:rPr>
        <w:t>, London, UK</w:t>
      </w:r>
    </w:p>
    <w:p w14:paraId="0516A511" w14:textId="251B035E" w:rsidR="00EC15CA" w:rsidRPr="00431FEA" w:rsidRDefault="00954EC4" w:rsidP="00EC15CA">
      <w:pPr>
        <w:rPr>
          <w:rFonts w:cstheme="minorHAnsi"/>
          <w:lang w:val="en-US"/>
        </w:rPr>
      </w:pPr>
      <w:r>
        <w:rPr>
          <w:rFonts w:cstheme="minorHAnsi"/>
          <w:vertAlign w:val="superscript"/>
          <w:lang w:val="en-US"/>
        </w:rPr>
        <w:t>3</w:t>
      </w:r>
      <w:r w:rsidR="00EC15CA" w:rsidRPr="00431FEA">
        <w:rPr>
          <w:rFonts w:cstheme="minorHAnsi"/>
          <w:lang w:val="en-US"/>
        </w:rPr>
        <w:t xml:space="preserve"> </w:t>
      </w:r>
      <w:proofErr w:type="spellStart"/>
      <w:r w:rsidR="00EC15CA" w:rsidRPr="00431FEA">
        <w:rPr>
          <w:rFonts w:cstheme="minorHAnsi"/>
          <w:lang w:val="en-US"/>
        </w:rPr>
        <w:t>CellCarta</w:t>
      </w:r>
      <w:proofErr w:type="spellEnd"/>
      <w:r w:rsidR="00EC15CA" w:rsidRPr="00431FEA">
        <w:rPr>
          <w:rFonts w:cstheme="minorHAnsi"/>
          <w:lang w:val="en-US"/>
        </w:rPr>
        <w:t xml:space="preserve"> N V, B 2610 </w:t>
      </w:r>
      <w:proofErr w:type="spellStart"/>
      <w:r w:rsidR="00EC15CA" w:rsidRPr="00431FEA">
        <w:rPr>
          <w:rFonts w:cstheme="minorHAnsi"/>
          <w:lang w:val="en-US"/>
        </w:rPr>
        <w:t>Wilrijk</w:t>
      </w:r>
      <w:proofErr w:type="spellEnd"/>
      <w:r w:rsidR="00EC15CA" w:rsidRPr="00431FEA">
        <w:rPr>
          <w:rFonts w:cstheme="minorHAnsi"/>
          <w:lang w:val="en-US"/>
        </w:rPr>
        <w:t xml:space="preserve">, </w:t>
      </w:r>
      <w:proofErr w:type="gramStart"/>
      <w:r w:rsidR="00EC15CA" w:rsidRPr="00431FEA">
        <w:rPr>
          <w:rFonts w:cstheme="minorHAnsi"/>
          <w:lang w:val="en-US"/>
        </w:rPr>
        <w:t>Belgium;</w:t>
      </w:r>
      <w:proofErr w:type="gramEnd"/>
      <w:r w:rsidR="00EC15CA" w:rsidRPr="00431FEA">
        <w:rPr>
          <w:rFonts w:cstheme="minorHAnsi"/>
          <w:lang w:val="en-US"/>
        </w:rPr>
        <w:t xml:space="preserve"> </w:t>
      </w:r>
    </w:p>
    <w:p w14:paraId="50C73034" w14:textId="185D063E" w:rsidR="00EC15CA" w:rsidRPr="00431FEA" w:rsidRDefault="00954EC4" w:rsidP="00EC15CA">
      <w:pPr>
        <w:rPr>
          <w:rFonts w:cstheme="minorHAnsi"/>
          <w:lang w:val="en-US"/>
        </w:rPr>
      </w:pPr>
      <w:r>
        <w:rPr>
          <w:rFonts w:cstheme="minorHAnsi"/>
          <w:vertAlign w:val="superscript"/>
          <w:lang w:val="en-US"/>
        </w:rPr>
        <w:t xml:space="preserve">4 </w:t>
      </w:r>
      <w:r w:rsidR="00EC15CA" w:rsidRPr="00431FEA">
        <w:rPr>
          <w:rFonts w:cstheme="minorHAnsi"/>
          <w:lang w:val="en-US"/>
        </w:rPr>
        <w:t xml:space="preserve">Genentech, San Francisco </w:t>
      </w:r>
      <w:proofErr w:type="gramStart"/>
      <w:r w:rsidR="00EC15CA" w:rsidRPr="00431FEA">
        <w:rPr>
          <w:rFonts w:cstheme="minorHAnsi"/>
          <w:lang w:val="en-US"/>
        </w:rPr>
        <w:t>USA;</w:t>
      </w:r>
      <w:proofErr w:type="gramEnd"/>
      <w:r w:rsidR="00EC15CA" w:rsidRPr="00431FEA">
        <w:rPr>
          <w:rFonts w:cstheme="minorHAnsi"/>
          <w:lang w:val="en-US"/>
        </w:rPr>
        <w:t xml:space="preserve"> </w:t>
      </w:r>
    </w:p>
    <w:p w14:paraId="0491091F" w14:textId="43C52AE0" w:rsidR="00EC15CA" w:rsidRPr="00431FEA" w:rsidRDefault="00954EC4" w:rsidP="00EC15CA">
      <w:pPr>
        <w:rPr>
          <w:rFonts w:cstheme="minorHAnsi"/>
          <w:lang w:val="en-US"/>
        </w:rPr>
      </w:pPr>
      <w:r>
        <w:rPr>
          <w:rFonts w:cstheme="minorHAnsi"/>
          <w:vertAlign w:val="superscript"/>
          <w:lang w:val="en-US"/>
        </w:rPr>
        <w:t xml:space="preserve">5 </w:t>
      </w:r>
      <w:r w:rsidR="00EC15CA" w:rsidRPr="00431FEA">
        <w:rPr>
          <w:rFonts w:cstheme="minorHAnsi"/>
          <w:lang w:val="en-US"/>
        </w:rPr>
        <w:t xml:space="preserve">Hospital del Mar, Barcelona, </w:t>
      </w:r>
      <w:proofErr w:type="gramStart"/>
      <w:r w:rsidR="00EC15CA" w:rsidRPr="00431FEA">
        <w:rPr>
          <w:rFonts w:cstheme="minorHAnsi"/>
          <w:lang w:val="en-US"/>
        </w:rPr>
        <w:t>Spain;</w:t>
      </w:r>
      <w:proofErr w:type="gramEnd"/>
      <w:r w:rsidR="00EC15CA" w:rsidRPr="00431FEA">
        <w:rPr>
          <w:rFonts w:cstheme="minorHAnsi"/>
          <w:lang w:val="en-US"/>
        </w:rPr>
        <w:t xml:space="preserve"> </w:t>
      </w:r>
    </w:p>
    <w:p w14:paraId="4B178FA7" w14:textId="7AFFE483" w:rsidR="00EC15CA" w:rsidRPr="00431FEA" w:rsidRDefault="00954EC4" w:rsidP="00EC15CA">
      <w:pPr>
        <w:rPr>
          <w:rFonts w:cstheme="minorHAnsi"/>
          <w:lang w:val="fr-FR"/>
        </w:rPr>
      </w:pPr>
      <w:r>
        <w:rPr>
          <w:rFonts w:cstheme="minorHAnsi"/>
          <w:vertAlign w:val="superscript"/>
          <w:lang w:val="fr-FR"/>
        </w:rPr>
        <w:t xml:space="preserve">6 </w:t>
      </w:r>
      <w:proofErr w:type="spellStart"/>
      <w:r w:rsidR="00BD4E96" w:rsidRPr="00431FEA">
        <w:rPr>
          <w:rFonts w:cstheme="minorHAnsi"/>
          <w:lang w:val="fr-FR"/>
        </w:rPr>
        <w:t>Hospital</w:t>
      </w:r>
      <w:proofErr w:type="spellEnd"/>
      <w:r w:rsidR="00BD4E96" w:rsidRPr="00431FEA">
        <w:rPr>
          <w:rFonts w:cstheme="minorHAnsi"/>
          <w:lang w:val="fr-FR"/>
        </w:rPr>
        <w:t xml:space="preserve"> </w:t>
      </w:r>
      <w:proofErr w:type="spellStart"/>
      <w:r w:rsidR="00BD4E96" w:rsidRPr="00431FEA">
        <w:rPr>
          <w:rFonts w:cstheme="minorHAnsi"/>
          <w:lang w:val="fr-FR"/>
        </w:rPr>
        <w:t>Universitario</w:t>
      </w:r>
      <w:proofErr w:type="spellEnd"/>
      <w:r w:rsidR="00BD4E96" w:rsidRPr="00431FEA">
        <w:rPr>
          <w:rFonts w:cstheme="minorHAnsi"/>
          <w:lang w:val="fr-FR"/>
        </w:rPr>
        <w:t xml:space="preserve"> Marques de </w:t>
      </w:r>
      <w:proofErr w:type="spellStart"/>
      <w:r w:rsidR="00BD4E96" w:rsidRPr="00431FEA">
        <w:rPr>
          <w:rFonts w:cstheme="minorHAnsi"/>
          <w:lang w:val="fr-FR"/>
        </w:rPr>
        <w:t>Valdecilla</w:t>
      </w:r>
      <w:proofErr w:type="spellEnd"/>
      <w:r w:rsidR="00BD4E96" w:rsidRPr="00431FEA">
        <w:rPr>
          <w:rFonts w:cstheme="minorHAnsi"/>
          <w:lang w:val="fr-FR"/>
        </w:rPr>
        <w:t>, Santander, Spain</w:t>
      </w:r>
    </w:p>
    <w:p w14:paraId="61EEC5A5" w14:textId="45EE64B5" w:rsidR="00EC15CA" w:rsidRPr="00431FEA" w:rsidRDefault="00954EC4" w:rsidP="00EC15CA">
      <w:pPr>
        <w:rPr>
          <w:rFonts w:cstheme="minorHAnsi"/>
          <w:lang w:val="en-US"/>
        </w:rPr>
      </w:pPr>
      <w:r>
        <w:rPr>
          <w:rFonts w:cstheme="minorHAnsi"/>
          <w:vertAlign w:val="superscript"/>
          <w:lang w:val="en-US"/>
        </w:rPr>
        <w:t xml:space="preserve">7 </w:t>
      </w:r>
      <w:r w:rsidR="00EC15CA" w:rsidRPr="00431FEA">
        <w:rPr>
          <w:rFonts w:cstheme="minorHAnsi"/>
          <w:lang w:val="en-US"/>
        </w:rPr>
        <w:t xml:space="preserve">Southampton Experimental Cancer Medicine Centre, University of Southampton, Southampton, United </w:t>
      </w:r>
      <w:proofErr w:type="gramStart"/>
      <w:r w:rsidR="00EC15CA" w:rsidRPr="00431FEA">
        <w:rPr>
          <w:rFonts w:cstheme="minorHAnsi"/>
          <w:lang w:val="en-US"/>
        </w:rPr>
        <w:t>Kingdom;</w:t>
      </w:r>
      <w:proofErr w:type="gramEnd"/>
      <w:r w:rsidR="00EC15CA" w:rsidRPr="00431FEA">
        <w:rPr>
          <w:rFonts w:cstheme="minorHAnsi"/>
          <w:lang w:val="en-US"/>
        </w:rPr>
        <w:t xml:space="preserve"> </w:t>
      </w:r>
    </w:p>
    <w:p w14:paraId="20212BD3" w14:textId="659A5BFA" w:rsidR="00EC15CA" w:rsidRPr="00431FEA" w:rsidRDefault="00954EC4" w:rsidP="00EC15CA">
      <w:pPr>
        <w:rPr>
          <w:rFonts w:cstheme="minorHAnsi"/>
          <w:lang w:val="en-US"/>
        </w:rPr>
      </w:pPr>
      <w:r>
        <w:rPr>
          <w:rFonts w:cstheme="minorHAnsi"/>
          <w:vertAlign w:val="superscript"/>
          <w:lang w:val="en-US"/>
        </w:rPr>
        <w:t xml:space="preserve">8 </w:t>
      </w:r>
      <w:r w:rsidR="00EC15CA" w:rsidRPr="00431FEA">
        <w:rPr>
          <w:rFonts w:cstheme="minorHAnsi"/>
          <w:lang w:val="en-US"/>
        </w:rPr>
        <w:t xml:space="preserve">Department of Medical Oncology, The Netherlands Cancer Institute, Amsterdam, </w:t>
      </w:r>
      <w:proofErr w:type="gramStart"/>
      <w:r w:rsidR="00EC15CA" w:rsidRPr="00431FEA">
        <w:rPr>
          <w:rFonts w:cstheme="minorHAnsi"/>
          <w:lang w:val="en-US"/>
        </w:rPr>
        <w:t>Netherlands;</w:t>
      </w:r>
      <w:proofErr w:type="gramEnd"/>
      <w:r w:rsidR="00EC15CA" w:rsidRPr="00431FEA">
        <w:rPr>
          <w:rFonts w:cstheme="minorHAnsi"/>
          <w:lang w:val="en-US"/>
        </w:rPr>
        <w:t xml:space="preserve"> </w:t>
      </w:r>
    </w:p>
    <w:p w14:paraId="34C0EC44" w14:textId="6DC7790F" w:rsidR="00954EC4" w:rsidRDefault="00954EC4" w:rsidP="00EC15CA">
      <w:pPr>
        <w:rPr>
          <w:rFonts w:cstheme="minorHAnsi"/>
          <w:lang w:val="fr-FR"/>
        </w:rPr>
      </w:pPr>
      <w:r>
        <w:rPr>
          <w:rFonts w:cstheme="minorHAnsi"/>
          <w:vertAlign w:val="superscript"/>
          <w:lang w:val="fr-FR"/>
        </w:rPr>
        <w:t xml:space="preserve">9 </w:t>
      </w:r>
      <w:r w:rsidR="00EC15CA" w:rsidRPr="00431FEA">
        <w:rPr>
          <w:rFonts w:cstheme="minorHAnsi"/>
          <w:lang w:val="fr-FR"/>
        </w:rPr>
        <w:t xml:space="preserve">Institut </w:t>
      </w:r>
      <w:proofErr w:type="spellStart"/>
      <w:r w:rsidR="00EC15CA" w:rsidRPr="00431FEA">
        <w:rPr>
          <w:rFonts w:cstheme="minorHAnsi"/>
          <w:lang w:val="fr-FR"/>
        </w:rPr>
        <w:t>Catala</w:t>
      </w:r>
      <w:proofErr w:type="spellEnd"/>
      <w:r w:rsidR="00EC15CA" w:rsidRPr="00431FEA">
        <w:rPr>
          <w:rFonts w:cstheme="minorHAnsi"/>
          <w:lang w:val="fr-FR"/>
        </w:rPr>
        <w:t xml:space="preserve"> d’</w:t>
      </w:r>
      <w:proofErr w:type="spellStart"/>
      <w:r w:rsidR="00EC15CA" w:rsidRPr="00431FEA">
        <w:rPr>
          <w:rFonts w:cstheme="minorHAnsi"/>
          <w:lang w:val="fr-FR"/>
        </w:rPr>
        <w:t>Oncologia</w:t>
      </w:r>
      <w:proofErr w:type="spellEnd"/>
      <w:r w:rsidR="00EC15CA" w:rsidRPr="00431FEA">
        <w:rPr>
          <w:rFonts w:cstheme="minorHAnsi"/>
          <w:lang w:val="fr-FR"/>
        </w:rPr>
        <w:t xml:space="preserve">, </w:t>
      </w:r>
      <w:proofErr w:type="spellStart"/>
      <w:r w:rsidR="00EC15CA" w:rsidRPr="00431FEA">
        <w:rPr>
          <w:rFonts w:cstheme="minorHAnsi"/>
          <w:lang w:val="fr-FR"/>
        </w:rPr>
        <w:t>Hospital</w:t>
      </w:r>
      <w:proofErr w:type="spellEnd"/>
      <w:r w:rsidR="00EC15CA" w:rsidRPr="00431FEA">
        <w:rPr>
          <w:rFonts w:cstheme="minorHAnsi"/>
          <w:lang w:val="fr-FR"/>
        </w:rPr>
        <w:t xml:space="preserve"> </w:t>
      </w:r>
      <w:proofErr w:type="spellStart"/>
      <w:r w:rsidR="00EC15CA" w:rsidRPr="00431FEA">
        <w:rPr>
          <w:rFonts w:cstheme="minorHAnsi"/>
          <w:lang w:val="fr-FR"/>
        </w:rPr>
        <w:t>Universitari</w:t>
      </w:r>
      <w:proofErr w:type="spellEnd"/>
      <w:r w:rsidR="00EC15CA" w:rsidRPr="00431FEA">
        <w:rPr>
          <w:rFonts w:cstheme="minorHAnsi"/>
          <w:lang w:val="fr-FR"/>
        </w:rPr>
        <w:t xml:space="preserve"> </w:t>
      </w:r>
      <w:proofErr w:type="spellStart"/>
      <w:r w:rsidR="00EC15CA" w:rsidRPr="00431FEA">
        <w:rPr>
          <w:rFonts w:cstheme="minorHAnsi"/>
          <w:lang w:val="fr-FR"/>
        </w:rPr>
        <w:t>Germans</w:t>
      </w:r>
      <w:proofErr w:type="spellEnd"/>
      <w:r w:rsidR="00EC15CA" w:rsidRPr="00431FEA">
        <w:rPr>
          <w:rFonts w:cstheme="minorHAnsi"/>
          <w:lang w:val="fr-FR"/>
        </w:rPr>
        <w:t xml:space="preserve"> Trias i </w:t>
      </w:r>
      <w:proofErr w:type="spellStart"/>
      <w:r w:rsidR="00EC15CA" w:rsidRPr="00431FEA">
        <w:rPr>
          <w:rFonts w:cstheme="minorHAnsi"/>
          <w:lang w:val="fr-FR"/>
        </w:rPr>
        <w:t>Pujol</w:t>
      </w:r>
      <w:proofErr w:type="spellEnd"/>
      <w:r w:rsidR="00EC15CA" w:rsidRPr="00431FEA">
        <w:rPr>
          <w:rFonts w:cstheme="minorHAnsi"/>
          <w:lang w:val="fr-FR"/>
        </w:rPr>
        <w:t xml:space="preserve">, Badalona, </w:t>
      </w:r>
      <w:proofErr w:type="gramStart"/>
      <w:r w:rsidR="00EC15CA" w:rsidRPr="00431FEA">
        <w:rPr>
          <w:rFonts w:cstheme="minorHAnsi"/>
          <w:lang w:val="fr-FR"/>
        </w:rPr>
        <w:t>Spain;</w:t>
      </w:r>
      <w:proofErr w:type="gramEnd"/>
      <w:r w:rsidR="00EC15CA" w:rsidRPr="00431FEA">
        <w:rPr>
          <w:rFonts w:cstheme="minorHAnsi"/>
          <w:lang w:val="fr-FR"/>
        </w:rPr>
        <w:t xml:space="preserve"> </w:t>
      </w:r>
    </w:p>
    <w:p w14:paraId="339B122C" w14:textId="187C1C3A" w:rsidR="00EC15CA" w:rsidRPr="00431FEA" w:rsidRDefault="00954EC4" w:rsidP="00EC15CA">
      <w:pPr>
        <w:rPr>
          <w:rFonts w:cstheme="minorHAnsi"/>
          <w:lang w:val="fr-FR"/>
        </w:rPr>
      </w:pPr>
      <w:r>
        <w:rPr>
          <w:rFonts w:cstheme="minorHAnsi"/>
          <w:vertAlign w:val="superscript"/>
          <w:lang w:val="fr-FR"/>
        </w:rPr>
        <w:t xml:space="preserve">10 </w:t>
      </w:r>
      <w:r w:rsidR="00EC15CA" w:rsidRPr="00431FEA">
        <w:rPr>
          <w:rFonts w:cstheme="minorHAnsi"/>
          <w:lang w:val="fr-FR"/>
        </w:rPr>
        <w:t>Institut Paoli-</w:t>
      </w:r>
      <w:proofErr w:type="spellStart"/>
      <w:r w:rsidR="00EC15CA" w:rsidRPr="00431FEA">
        <w:rPr>
          <w:rFonts w:cstheme="minorHAnsi"/>
          <w:lang w:val="fr-FR"/>
        </w:rPr>
        <w:t>Calmettes</w:t>
      </w:r>
      <w:proofErr w:type="spellEnd"/>
      <w:r w:rsidR="00EC15CA" w:rsidRPr="00431FEA">
        <w:rPr>
          <w:rFonts w:cstheme="minorHAnsi"/>
          <w:lang w:val="fr-FR"/>
        </w:rPr>
        <w:t xml:space="preserve">, Marseille, </w:t>
      </w:r>
      <w:proofErr w:type="gramStart"/>
      <w:r w:rsidR="00EC15CA" w:rsidRPr="00431FEA">
        <w:rPr>
          <w:rFonts w:cstheme="minorHAnsi"/>
          <w:lang w:val="fr-FR"/>
        </w:rPr>
        <w:t>France;</w:t>
      </w:r>
      <w:proofErr w:type="gramEnd"/>
      <w:r w:rsidR="00EC15CA" w:rsidRPr="00431FEA">
        <w:rPr>
          <w:rFonts w:cstheme="minorHAnsi"/>
          <w:lang w:val="fr-FR"/>
        </w:rPr>
        <w:t xml:space="preserve"> </w:t>
      </w:r>
    </w:p>
    <w:p w14:paraId="5F14F7A0" w14:textId="6C53A693" w:rsidR="00EC15CA" w:rsidRPr="00431FEA" w:rsidRDefault="00EC15CA" w:rsidP="00EC15CA">
      <w:pPr>
        <w:rPr>
          <w:rFonts w:cstheme="minorHAnsi"/>
          <w:lang w:val="en-US"/>
        </w:rPr>
      </w:pPr>
      <w:r w:rsidRPr="00431FEA">
        <w:rPr>
          <w:rFonts w:cstheme="minorHAnsi"/>
          <w:vertAlign w:val="superscript"/>
          <w:lang w:val="en-US"/>
        </w:rPr>
        <w:t>1</w:t>
      </w:r>
      <w:r w:rsidR="00954EC4">
        <w:rPr>
          <w:rFonts w:cstheme="minorHAnsi"/>
          <w:vertAlign w:val="superscript"/>
          <w:lang w:val="en-US"/>
        </w:rPr>
        <w:t>1</w:t>
      </w:r>
      <w:r w:rsidRPr="00431FEA">
        <w:rPr>
          <w:rFonts w:cstheme="minorHAnsi"/>
          <w:lang w:val="en-US"/>
        </w:rPr>
        <w:t xml:space="preserve">Hospital </w:t>
      </w:r>
      <w:proofErr w:type="spellStart"/>
      <w:r w:rsidRPr="00431FEA">
        <w:rPr>
          <w:rFonts w:cstheme="minorHAnsi"/>
          <w:lang w:val="en-US"/>
        </w:rPr>
        <w:t>Clinico</w:t>
      </w:r>
      <w:proofErr w:type="spellEnd"/>
      <w:r w:rsidRPr="00431FEA">
        <w:rPr>
          <w:rFonts w:cstheme="minorHAnsi"/>
          <w:lang w:val="en-US"/>
        </w:rPr>
        <w:t xml:space="preserve"> Universitario de Santiago, Santiago De Compostela, </w:t>
      </w:r>
      <w:proofErr w:type="gramStart"/>
      <w:r w:rsidRPr="00431FEA">
        <w:rPr>
          <w:rFonts w:cstheme="minorHAnsi"/>
          <w:lang w:val="en-US"/>
        </w:rPr>
        <w:t>Spain;</w:t>
      </w:r>
      <w:proofErr w:type="gramEnd"/>
      <w:r w:rsidRPr="00431FEA">
        <w:rPr>
          <w:rFonts w:cstheme="minorHAnsi"/>
          <w:lang w:val="en-US"/>
        </w:rPr>
        <w:t xml:space="preserve"> </w:t>
      </w:r>
    </w:p>
    <w:p w14:paraId="426CA691" w14:textId="602A3682" w:rsidR="00EC15CA" w:rsidRPr="00431FEA" w:rsidRDefault="00EC15CA" w:rsidP="00EC15CA">
      <w:pPr>
        <w:rPr>
          <w:rFonts w:cstheme="minorHAnsi"/>
          <w:lang w:val="en-US"/>
        </w:rPr>
      </w:pPr>
      <w:r w:rsidRPr="00431FEA">
        <w:rPr>
          <w:rFonts w:cstheme="minorHAnsi"/>
          <w:vertAlign w:val="superscript"/>
          <w:lang w:val="en-US"/>
        </w:rPr>
        <w:t>1</w:t>
      </w:r>
      <w:r w:rsidR="00954EC4">
        <w:rPr>
          <w:rFonts w:cstheme="minorHAnsi"/>
          <w:vertAlign w:val="superscript"/>
          <w:lang w:val="en-US"/>
        </w:rPr>
        <w:t>2</w:t>
      </w:r>
      <w:r w:rsidRPr="00431FEA">
        <w:rPr>
          <w:rFonts w:cstheme="minorHAnsi"/>
          <w:lang w:val="en-US"/>
        </w:rPr>
        <w:t xml:space="preserve">Churchill Hospital, Oxford, United </w:t>
      </w:r>
      <w:proofErr w:type="gramStart"/>
      <w:r w:rsidRPr="00431FEA">
        <w:rPr>
          <w:rFonts w:cstheme="minorHAnsi"/>
          <w:lang w:val="en-US"/>
        </w:rPr>
        <w:t>Kingdom;</w:t>
      </w:r>
      <w:proofErr w:type="gramEnd"/>
      <w:r w:rsidRPr="00431FEA">
        <w:rPr>
          <w:rFonts w:cstheme="minorHAnsi"/>
          <w:lang w:val="en-US"/>
        </w:rPr>
        <w:t xml:space="preserve"> </w:t>
      </w:r>
    </w:p>
    <w:p w14:paraId="5D3EE2AA" w14:textId="4E7A02A6" w:rsidR="00EC15CA" w:rsidRPr="00431FEA" w:rsidRDefault="00EC15CA" w:rsidP="00EC15CA">
      <w:pPr>
        <w:rPr>
          <w:rFonts w:cstheme="minorHAnsi"/>
          <w:lang w:val="en-US"/>
        </w:rPr>
      </w:pPr>
      <w:r w:rsidRPr="00431FEA">
        <w:rPr>
          <w:rFonts w:cstheme="minorHAnsi"/>
          <w:vertAlign w:val="superscript"/>
          <w:lang w:val="en-US"/>
        </w:rPr>
        <w:t>1</w:t>
      </w:r>
      <w:r w:rsidR="00954EC4">
        <w:rPr>
          <w:rFonts w:cstheme="minorHAnsi"/>
          <w:vertAlign w:val="superscript"/>
          <w:lang w:val="en-US"/>
        </w:rPr>
        <w:t>3</w:t>
      </w:r>
      <w:r w:rsidRPr="00431FEA">
        <w:rPr>
          <w:rFonts w:cstheme="minorHAnsi"/>
          <w:lang w:val="en-US"/>
        </w:rPr>
        <w:t xml:space="preserve">Department of Medical Oncology, </w:t>
      </w:r>
      <w:proofErr w:type="spellStart"/>
      <w:r w:rsidRPr="00431FEA">
        <w:rPr>
          <w:rFonts w:cstheme="minorHAnsi"/>
          <w:lang w:val="en-US"/>
        </w:rPr>
        <w:t>Hopital</w:t>
      </w:r>
      <w:proofErr w:type="spellEnd"/>
      <w:r w:rsidRPr="00431FEA">
        <w:rPr>
          <w:rFonts w:cstheme="minorHAnsi"/>
          <w:lang w:val="en-US"/>
        </w:rPr>
        <w:t xml:space="preserve"> Saint-Andre, University of Bordeaux-CHU, Bordeaux, </w:t>
      </w:r>
      <w:proofErr w:type="gramStart"/>
      <w:r w:rsidRPr="00431FEA">
        <w:rPr>
          <w:rFonts w:cstheme="minorHAnsi"/>
          <w:lang w:val="en-US"/>
        </w:rPr>
        <w:t>France;</w:t>
      </w:r>
      <w:proofErr w:type="gramEnd"/>
      <w:r w:rsidRPr="00431FEA">
        <w:rPr>
          <w:rFonts w:cstheme="minorHAnsi"/>
          <w:lang w:val="en-US"/>
        </w:rPr>
        <w:t xml:space="preserve"> </w:t>
      </w:r>
    </w:p>
    <w:p w14:paraId="508A735E" w14:textId="39C489F3" w:rsidR="00EC15CA" w:rsidRPr="00431FEA" w:rsidRDefault="00EC15CA" w:rsidP="00EC15CA">
      <w:pPr>
        <w:rPr>
          <w:rFonts w:cstheme="minorHAnsi"/>
          <w:lang w:val="fr-FR"/>
        </w:rPr>
      </w:pPr>
      <w:r w:rsidRPr="00431FEA">
        <w:rPr>
          <w:rFonts w:cstheme="minorHAnsi"/>
          <w:vertAlign w:val="superscript"/>
          <w:lang w:val="fr-FR"/>
        </w:rPr>
        <w:t>1</w:t>
      </w:r>
      <w:r w:rsidR="00954EC4">
        <w:rPr>
          <w:rFonts w:cstheme="minorHAnsi"/>
          <w:vertAlign w:val="superscript"/>
          <w:lang w:val="fr-FR"/>
        </w:rPr>
        <w:t>4</w:t>
      </w:r>
      <w:r w:rsidRPr="00431FEA">
        <w:rPr>
          <w:rFonts w:cstheme="minorHAnsi"/>
          <w:lang w:val="fr-FR"/>
        </w:rPr>
        <w:t xml:space="preserve">Hospital Lyon SUD, Lyon, </w:t>
      </w:r>
      <w:proofErr w:type="gramStart"/>
      <w:r w:rsidRPr="00431FEA">
        <w:rPr>
          <w:rFonts w:cstheme="minorHAnsi"/>
          <w:lang w:val="fr-FR"/>
        </w:rPr>
        <w:t>France;</w:t>
      </w:r>
      <w:proofErr w:type="gramEnd"/>
      <w:r w:rsidRPr="00431FEA">
        <w:rPr>
          <w:rFonts w:cstheme="minorHAnsi"/>
          <w:lang w:val="fr-FR"/>
        </w:rPr>
        <w:t xml:space="preserve"> </w:t>
      </w:r>
    </w:p>
    <w:p w14:paraId="6A78AE4B" w14:textId="43ECFB7B" w:rsidR="00EC15CA" w:rsidRPr="00431FEA" w:rsidRDefault="00EC15CA" w:rsidP="00EC15CA">
      <w:pPr>
        <w:rPr>
          <w:rFonts w:cstheme="minorHAnsi"/>
          <w:lang w:val="en-US"/>
        </w:rPr>
      </w:pPr>
      <w:r w:rsidRPr="00431FEA">
        <w:rPr>
          <w:rFonts w:cstheme="minorHAnsi"/>
          <w:vertAlign w:val="superscript"/>
          <w:lang w:val="en-US"/>
        </w:rPr>
        <w:t>1</w:t>
      </w:r>
      <w:r w:rsidR="00954EC4">
        <w:rPr>
          <w:rFonts w:cstheme="minorHAnsi"/>
          <w:vertAlign w:val="superscript"/>
          <w:lang w:val="en-US"/>
        </w:rPr>
        <w:t>5</w:t>
      </w:r>
      <w:r w:rsidRPr="00431FEA">
        <w:rPr>
          <w:rFonts w:cstheme="minorHAnsi"/>
          <w:lang w:val="en-US"/>
        </w:rPr>
        <w:t xml:space="preserve">Reina Sofia University Hospital, Cordoba, </w:t>
      </w:r>
      <w:proofErr w:type="gramStart"/>
      <w:r w:rsidRPr="00431FEA">
        <w:rPr>
          <w:rFonts w:cstheme="minorHAnsi"/>
          <w:lang w:val="en-US"/>
        </w:rPr>
        <w:t>Spain;</w:t>
      </w:r>
      <w:proofErr w:type="gramEnd"/>
      <w:r w:rsidRPr="00431FEA">
        <w:rPr>
          <w:rFonts w:cstheme="minorHAnsi"/>
          <w:lang w:val="en-US"/>
        </w:rPr>
        <w:t xml:space="preserve"> </w:t>
      </w:r>
    </w:p>
    <w:p w14:paraId="32C36896" w14:textId="75786D1B" w:rsidR="00EC15CA" w:rsidRPr="00431FEA" w:rsidRDefault="00EC15CA" w:rsidP="00EC15CA">
      <w:pPr>
        <w:rPr>
          <w:rFonts w:cstheme="minorHAnsi"/>
          <w:lang w:val="en-US"/>
        </w:rPr>
      </w:pPr>
      <w:r w:rsidRPr="00431FEA">
        <w:rPr>
          <w:rFonts w:cstheme="minorHAnsi"/>
          <w:vertAlign w:val="superscript"/>
          <w:lang w:val="en-US"/>
        </w:rPr>
        <w:t>1</w:t>
      </w:r>
      <w:r w:rsidR="00954EC4">
        <w:rPr>
          <w:rFonts w:cstheme="minorHAnsi"/>
          <w:vertAlign w:val="superscript"/>
          <w:lang w:val="en-US"/>
        </w:rPr>
        <w:t>6</w:t>
      </w:r>
      <w:r w:rsidRPr="00431FEA">
        <w:rPr>
          <w:rFonts w:cstheme="minorHAnsi"/>
          <w:lang w:val="en-US"/>
        </w:rPr>
        <w:t xml:space="preserve">Vall </w:t>
      </w:r>
      <w:proofErr w:type="spellStart"/>
      <w:r w:rsidRPr="00431FEA">
        <w:rPr>
          <w:rFonts w:cstheme="minorHAnsi"/>
          <w:lang w:val="en-US"/>
        </w:rPr>
        <w:t>d’Hebron</w:t>
      </w:r>
      <w:proofErr w:type="spellEnd"/>
      <w:r w:rsidRPr="00431FEA">
        <w:rPr>
          <w:rFonts w:cstheme="minorHAnsi"/>
          <w:lang w:val="en-US"/>
        </w:rPr>
        <w:t xml:space="preserve"> Institute of Oncology, </w:t>
      </w:r>
      <w:proofErr w:type="spellStart"/>
      <w:r w:rsidRPr="00431FEA">
        <w:rPr>
          <w:rFonts w:cstheme="minorHAnsi"/>
          <w:lang w:val="en-US"/>
        </w:rPr>
        <w:t>Vall</w:t>
      </w:r>
      <w:proofErr w:type="spellEnd"/>
      <w:r w:rsidRPr="00431FEA">
        <w:rPr>
          <w:rFonts w:cstheme="minorHAnsi"/>
          <w:lang w:val="en-US"/>
        </w:rPr>
        <w:t xml:space="preserve"> </w:t>
      </w:r>
      <w:proofErr w:type="spellStart"/>
      <w:r w:rsidRPr="00431FEA">
        <w:rPr>
          <w:rFonts w:cstheme="minorHAnsi"/>
          <w:lang w:val="en-US"/>
        </w:rPr>
        <w:t>d’Hebron</w:t>
      </w:r>
      <w:proofErr w:type="spellEnd"/>
      <w:r w:rsidRPr="00431FEA">
        <w:rPr>
          <w:rFonts w:cstheme="minorHAnsi"/>
          <w:lang w:val="en-US"/>
        </w:rPr>
        <w:t xml:space="preserve"> University Hospital, </w:t>
      </w:r>
      <w:proofErr w:type="spellStart"/>
      <w:r w:rsidRPr="00431FEA">
        <w:rPr>
          <w:rFonts w:cstheme="minorHAnsi"/>
          <w:lang w:val="en-US"/>
        </w:rPr>
        <w:t>Universitat</w:t>
      </w:r>
      <w:proofErr w:type="spellEnd"/>
      <w:r w:rsidRPr="00431FEA">
        <w:rPr>
          <w:rFonts w:cstheme="minorHAnsi"/>
          <w:lang w:val="en-US"/>
        </w:rPr>
        <w:t xml:space="preserve"> </w:t>
      </w:r>
      <w:proofErr w:type="spellStart"/>
      <w:r w:rsidRPr="00431FEA">
        <w:rPr>
          <w:rFonts w:cstheme="minorHAnsi"/>
          <w:lang w:val="en-US"/>
        </w:rPr>
        <w:t>Autonoma</w:t>
      </w:r>
      <w:proofErr w:type="spellEnd"/>
      <w:r w:rsidRPr="00431FEA">
        <w:rPr>
          <w:rFonts w:cstheme="minorHAnsi"/>
          <w:lang w:val="en-US"/>
        </w:rPr>
        <w:t xml:space="preserve"> de Barcelona, Barcelona, </w:t>
      </w:r>
      <w:proofErr w:type="gramStart"/>
      <w:r w:rsidRPr="00431FEA">
        <w:rPr>
          <w:rFonts w:cstheme="minorHAnsi"/>
          <w:lang w:val="en-US"/>
        </w:rPr>
        <w:t>Spain;</w:t>
      </w:r>
      <w:proofErr w:type="gramEnd"/>
      <w:r w:rsidRPr="00431FEA">
        <w:rPr>
          <w:rFonts w:cstheme="minorHAnsi"/>
          <w:lang w:val="en-US"/>
        </w:rPr>
        <w:t xml:space="preserve"> </w:t>
      </w:r>
    </w:p>
    <w:p w14:paraId="0D900734" w14:textId="27FE9354" w:rsidR="00EC15CA" w:rsidRPr="00431FEA" w:rsidRDefault="00EC15CA" w:rsidP="00EC15CA">
      <w:pPr>
        <w:rPr>
          <w:rFonts w:cstheme="minorHAnsi"/>
          <w:lang w:val="en-US"/>
        </w:rPr>
      </w:pPr>
      <w:r w:rsidRPr="00431FEA">
        <w:rPr>
          <w:rFonts w:cstheme="minorHAnsi"/>
          <w:vertAlign w:val="superscript"/>
          <w:lang w:val="en-US"/>
        </w:rPr>
        <w:t>1</w:t>
      </w:r>
      <w:r w:rsidR="00954EC4">
        <w:rPr>
          <w:rFonts w:cstheme="minorHAnsi"/>
          <w:vertAlign w:val="superscript"/>
          <w:lang w:val="en-US"/>
        </w:rPr>
        <w:t>7</w:t>
      </w:r>
      <w:r w:rsidRPr="00431FEA">
        <w:rPr>
          <w:rFonts w:cstheme="minorHAnsi"/>
          <w:lang w:val="en-US"/>
        </w:rPr>
        <w:t xml:space="preserve">UCLH, United </w:t>
      </w:r>
      <w:proofErr w:type="gramStart"/>
      <w:r w:rsidRPr="00431FEA">
        <w:rPr>
          <w:rFonts w:cstheme="minorHAnsi"/>
          <w:lang w:val="en-US"/>
        </w:rPr>
        <w:t>Kingdom;</w:t>
      </w:r>
      <w:proofErr w:type="gramEnd"/>
      <w:r w:rsidRPr="00431FEA">
        <w:rPr>
          <w:rFonts w:cstheme="minorHAnsi"/>
          <w:lang w:val="en-US"/>
        </w:rPr>
        <w:t xml:space="preserve"> </w:t>
      </w:r>
    </w:p>
    <w:p w14:paraId="69711F05" w14:textId="6C66D45B" w:rsidR="00EC15CA" w:rsidRDefault="00EC15CA" w:rsidP="00EC15CA">
      <w:pPr>
        <w:rPr>
          <w:rFonts w:cstheme="minorHAnsi"/>
          <w:lang w:val="en-US"/>
        </w:rPr>
      </w:pPr>
      <w:r w:rsidRPr="00431FEA">
        <w:rPr>
          <w:rFonts w:cstheme="minorHAnsi"/>
          <w:vertAlign w:val="superscript"/>
          <w:lang w:val="en-US"/>
        </w:rPr>
        <w:t>1</w:t>
      </w:r>
      <w:r w:rsidR="00954EC4">
        <w:rPr>
          <w:rFonts w:cstheme="minorHAnsi"/>
          <w:vertAlign w:val="superscript"/>
          <w:lang w:val="en-US"/>
        </w:rPr>
        <w:t>8</w:t>
      </w:r>
      <w:r w:rsidRPr="00431FEA">
        <w:rPr>
          <w:rFonts w:cstheme="minorHAnsi"/>
          <w:lang w:val="en-US"/>
        </w:rPr>
        <w:t>Medical Biochemistry, Faculty of Pharmaceutical</w:t>
      </w:r>
      <w:r w:rsidRPr="00C241C5">
        <w:rPr>
          <w:rFonts w:cstheme="minorHAnsi"/>
          <w:lang w:val="en-US"/>
        </w:rPr>
        <w:t xml:space="preserve">, Biomedical and Veterinary Sciences, University of Antwerp, </w:t>
      </w:r>
      <w:proofErr w:type="gramStart"/>
      <w:r w:rsidRPr="00C241C5">
        <w:rPr>
          <w:rFonts w:cstheme="minorHAnsi"/>
          <w:lang w:val="en-US"/>
        </w:rPr>
        <w:t>Belgium;</w:t>
      </w:r>
      <w:proofErr w:type="gramEnd"/>
      <w:r w:rsidRPr="00C241C5">
        <w:rPr>
          <w:rFonts w:cstheme="minorHAnsi"/>
          <w:lang w:val="en-US"/>
        </w:rPr>
        <w:t xml:space="preserve"> </w:t>
      </w:r>
    </w:p>
    <w:p w14:paraId="50036D0B" w14:textId="0E3BB668" w:rsidR="000A0E67" w:rsidRPr="000A0E67" w:rsidRDefault="000A0E67" w:rsidP="00EC15CA">
      <w:pPr>
        <w:rPr>
          <w:rFonts w:cstheme="minorHAnsi"/>
          <w:lang w:val="en-US"/>
        </w:rPr>
      </w:pPr>
      <w:r w:rsidRPr="00431FEA">
        <w:rPr>
          <w:rFonts w:cstheme="minorHAnsi"/>
          <w:vertAlign w:val="superscript"/>
          <w:lang w:val="en-US"/>
        </w:rPr>
        <w:t>1</w:t>
      </w:r>
      <w:r w:rsidR="00954EC4">
        <w:rPr>
          <w:rFonts w:cstheme="minorHAnsi"/>
          <w:vertAlign w:val="superscript"/>
          <w:lang w:val="en-US"/>
        </w:rPr>
        <w:t>9</w:t>
      </w:r>
      <w:r w:rsidRPr="000A0E67">
        <w:rPr>
          <w:rFonts w:ascii="Calibri" w:hAnsi="Calibri" w:cs="Calibri"/>
          <w:color w:val="000000"/>
          <w:sz w:val="21"/>
          <w:szCs w:val="21"/>
        </w:rPr>
        <w:t xml:space="preserve"> </w:t>
      </w:r>
      <w:proofErr w:type="spellStart"/>
      <w:r w:rsidRPr="00954051">
        <w:rPr>
          <w:rFonts w:ascii="Calibri" w:hAnsi="Calibri" w:cs="Calibri"/>
          <w:color w:val="000000"/>
        </w:rPr>
        <w:t>Natera</w:t>
      </w:r>
      <w:proofErr w:type="spellEnd"/>
      <w:r w:rsidRPr="00954051">
        <w:rPr>
          <w:rFonts w:ascii="Calibri" w:hAnsi="Calibri" w:cs="Calibri"/>
          <w:color w:val="000000"/>
        </w:rPr>
        <w:t>, Inc, San Carlos, CA, USA</w:t>
      </w:r>
    </w:p>
    <w:p w14:paraId="33BFE772" w14:textId="187646D9" w:rsidR="00EC15CA" w:rsidRPr="00C241C5" w:rsidRDefault="00954EC4" w:rsidP="00EC15CA">
      <w:pPr>
        <w:rPr>
          <w:rFonts w:cstheme="minorHAnsi"/>
          <w:lang w:val="en-US"/>
        </w:rPr>
      </w:pPr>
      <w:r>
        <w:rPr>
          <w:rFonts w:cstheme="minorHAnsi"/>
          <w:vertAlign w:val="superscript"/>
          <w:lang w:val="en-US"/>
        </w:rPr>
        <w:t>20</w:t>
      </w:r>
      <w:r w:rsidR="000A0E67">
        <w:rPr>
          <w:rFonts w:cstheme="minorHAnsi"/>
          <w:vertAlign w:val="superscript"/>
          <w:lang w:val="en-US"/>
        </w:rPr>
        <w:t xml:space="preserve"> </w:t>
      </w:r>
      <w:r w:rsidR="00EC15CA" w:rsidRPr="00C241C5">
        <w:rPr>
          <w:rFonts w:cstheme="minorHAnsi"/>
          <w:lang w:val="en-US"/>
        </w:rPr>
        <w:t xml:space="preserve">Hospital 12 de </w:t>
      </w:r>
      <w:proofErr w:type="spellStart"/>
      <w:r w:rsidR="00EC15CA" w:rsidRPr="00C241C5">
        <w:rPr>
          <w:rFonts w:cstheme="minorHAnsi"/>
          <w:lang w:val="en-US"/>
        </w:rPr>
        <w:t>Octubre</w:t>
      </w:r>
      <w:proofErr w:type="spellEnd"/>
      <w:r w:rsidR="00EC15CA" w:rsidRPr="00C241C5">
        <w:rPr>
          <w:rFonts w:cstheme="minorHAnsi"/>
          <w:lang w:val="en-US"/>
        </w:rPr>
        <w:t>, Madrid, Spain.</w:t>
      </w:r>
    </w:p>
    <w:p w14:paraId="4E0C7DF8" w14:textId="3205948C" w:rsidR="00251DFE" w:rsidRDefault="00251DFE" w:rsidP="00251DFE">
      <w:pPr>
        <w:rPr>
          <w:rFonts w:cstheme="minorHAnsi"/>
          <w:lang w:val="en-US"/>
        </w:rPr>
      </w:pPr>
    </w:p>
    <w:p w14:paraId="4CA5DBAA" w14:textId="1979DED6" w:rsidR="003B270B" w:rsidRPr="00C77C67" w:rsidRDefault="003B270B" w:rsidP="003B270B">
      <w:r w:rsidRPr="003B270B">
        <w:rPr>
          <w:b/>
        </w:rPr>
        <w:t>*Correspondence to:</w:t>
      </w:r>
      <w:r w:rsidRPr="00C77C67">
        <w:rPr>
          <w:b/>
        </w:rPr>
        <w:t xml:space="preserve"> </w:t>
      </w:r>
      <w:r>
        <w:rPr>
          <w:bCs/>
        </w:rPr>
        <w:t xml:space="preserve">Prof </w:t>
      </w:r>
      <w:r w:rsidRPr="00C77C67">
        <w:rPr>
          <w:bCs/>
        </w:rPr>
        <w:t xml:space="preserve">Thomas Powles, </w:t>
      </w:r>
      <w:r w:rsidRPr="00C77C67">
        <w:t xml:space="preserve">Barts Cancer Institute, Queen Mary University of London, St Bartholomew’s Hospital, London E1 4NS, UK. Tel: +44 </w:t>
      </w:r>
      <w:r>
        <w:t>7932048109</w:t>
      </w:r>
    </w:p>
    <w:p w14:paraId="11E8E78C" w14:textId="77777777" w:rsidR="003B270B" w:rsidRPr="003B270B" w:rsidRDefault="003B270B" w:rsidP="003B270B">
      <w:pPr>
        <w:rPr>
          <w:lang w:val="en-US"/>
        </w:rPr>
      </w:pPr>
      <w:r w:rsidRPr="003B270B">
        <w:rPr>
          <w:lang w:val="en-US"/>
        </w:rPr>
        <w:t>E-mail: thomas.powles1@nhs.net</w:t>
      </w:r>
    </w:p>
    <w:p w14:paraId="504977B9" w14:textId="77777777" w:rsidR="00251DFE" w:rsidRPr="003B270B" w:rsidRDefault="00251DFE" w:rsidP="00251DFE">
      <w:pPr>
        <w:rPr>
          <w:rFonts w:cstheme="minorHAnsi"/>
          <w:lang w:val="en-US"/>
        </w:rPr>
      </w:pPr>
    </w:p>
    <w:p w14:paraId="2D82CBE0" w14:textId="0C88C003" w:rsidR="00251DFE" w:rsidRPr="003433FF" w:rsidRDefault="00251DFE" w:rsidP="00251DFE">
      <w:pPr>
        <w:rPr>
          <w:rFonts w:cstheme="minorHAnsi"/>
          <w:lang w:val="en-US"/>
        </w:rPr>
      </w:pPr>
      <w:r w:rsidRPr="00D6062C">
        <w:rPr>
          <w:rFonts w:cstheme="minorHAnsi"/>
          <w:b/>
          <w:bCs/>
          <w:lang w:val="en-US"/>
        </w:rPr>
        <w:t>Abstract word count:</w:t>
      </w:r>
      <w:r w:rsidRPr="00D6062C">
        <w:rPr>
          <w:rFonts w:cstheme="minorHAnsi"/>
          <w:lang w:val="en-US"/>
        </w:rPr>
        <w:t xml:space="preserve"> </w:t>
      </w:r>
      <w:r w:rsidR="00511976" w:rsidRPr="00954051">
        <w:rPr>
          <w:rFonts w:cstheme="minorHAnsi"/>
          <w:lang w:val="en-US"/>
        </w:rPr>
        <w:t>3</w:t>
      </w:r>
      <w:r w:rsidR="003433FF" w:rsidRPr="00954051">
        <w:rPr>
          <w:rFonts w:cstheme="minorHAnsi"/>
          <w:lang w:val="en-US"/>
        </w:rPr>
        <w:t>66</w:t>
      </w:r>
      <w:r w:rsidR="000663E5" w:rsidRPr="00954051">
        <w:rPr>
          <w:rFonts w:cstheme="minorHAnsi"/>
          <w:lang w:val="en-US"/>
        </w:rPr>
        <w:t xml:space="preserve"> </w:t>
      </w:r>
      <w:r w:rsidRPr="00954051">
        <w:rPr>
          <w:rFonts w:cstheme="minorHAnsi"/>
          <w:lang w:val="en-US"/>
        </w:rPr>
        <w:t>/ 3</w:t>
      </w:r>
      <w:r w:rsidR="000663E5" w:rsidRPr="00954051">
        <w:rPr>
          <w:rFonts w:cstheme="minorHAnsi"/>
          <w:lang w:val="en-US"/>
        </w:rPr>
        <w:t>00</w:t>
      </w:r>
    </w:p>
    <w:p w14:paraId="4107058D" w14:textId="0922A8B2" w:rsidR="00251DFE" w:rsidRDefault="00251DFE" w:rsidP="00251DFE">
      <w:pPr>
        <w:rPr>
          <w:rFonts w:cstheme="minorHAnsi"/>
          <w:lang w:val="en-US"/>
        </w:rPr>
      </w:pPr>
      <w:r w:rsidRPr="003433FF">
        <w:rPr>
          <w:rFonts w:cstheme="minorHAnsi"/>
          <w:b/>
          <w:bCs/>
          <w:lang w:val="en-US"/>
        </w:rPr>
        <w:t>Manuscript word count:</w:t>
      </w:r>
      <w:r w:rsidRPr="003433FF">
        <w:rPr>
          <w:rFonts w:cstheme="minorHAnsi"/>
          <w:lang w:val="en-US"/>
        </w:rPr>
        <w:t xml:space="preserve"> </w:t>
      </w:r>
      <w:r w:rsidR="003433FF" w:rsidRPr="00954051">
        <w:rPr>
          <w:rFonts w:cstheme="minorHAnsi"/>
          <w:lang w:val="en-US"/>
        </w:rPr>
        <w:t>324</w:t>
      </w:r>
      <w:r w:rsidR="007779B4">
        <w:rPr>
          <w:rFonts w:cstheme="minorHAnsi"/>
          <w:lang w:val="en-US"/>
        </w:rPr>
        <w:t>7</w:t>
      </w:r>
      <w:r w:rsidRPr="00954051">
        <w:rPr>
          <w:rFonts w:cstheme="minorHAnsi"/>
          <w:lang w:val="en-US"/>
        </w:rPr>
        <w:t xml:space="preserve"> / </w:t>
      </w:r>
      <w:r w:rsidR="009E17F4" w:rsidRPr="00954051">
        <w:rPr>
          <w:rFonts w:cstheme="minorHAnsi"/>
          <w:lang w:val="en-US"/>
        </w:rPr>
        <w:t>2700</w:t>
      </w:r>
    </w:p>
    <w:p w14:paraId="3D97A930" w14:textId="77777777" w:rsidR="00FA4C00" w:rsidRPr="00C241C5" w:rsidRDefault="00FA4C00" w:rsidP="00251DFE">
      <w:pPr>
        <w:rPr>
          <w:rFonts w:cstheme="minorHAnsi"/>
          <w:lang w:val="en-US"/>
        </w:rPr>
      </w:pPr>
    </w:p>
    <w:p w14:paraId="6825B66E" w14:textId="3389EC59" w:rsidR="008D6EB2" w:rsidRDefault="00486A8C" w:rsidP="00251DFE">
      <w:pPr>
        <w:jc w:val="both"/>
        <w:rPr>
          <w:rFonts w:cstheme="minorHAnsi"/>
          <w:lang w:val="en-US"/>
        </w:rPr>
      </w:pPr>
      <w:r w:rsidRPr="00C241C5">
        <w:rPr>
          <w:rFonts w:cstheme="minorHAnsi"/>
          <w:b/>
          <w:bCs/>
          <w:lang w:val="en-US"/>
        </w:rPr>
        <w:lastRenderedPageBreak/>
        <w:t>Background</w:t>
      </w:r>
      <w:r w:rsidR="00251DFE" w:rsidRPr="00C241C5">
        <w:rPr>
          <w:rFonts w:cstheme="minorHAnsi"/>
          <w:b/>
          <w:bCs/>
          <w:lang w:val="en-US"/>
        </w:rPr>
        <w:t>:</w:t>
      </w:r>
      <w:r w:rsidR="00251DFE" w:rsidRPr="00C241C5">
        <w:rPr>
          <w:rFonts w:cstheme="minorHAnsi"/>
          <w:lang w:val="en-US"/>
        </w:rPr>
        <w:t xml:space="preserve"> Neoadjuvant immun</w:t>
      </w:r>
      <w:r w:rsidR="008D6EB2">
        <w:rPr>
          <w:rFonts w:cstheme="minorHAnsi"/>
          <w:lang w:val="en-US"/>
        </w:rPr>
        <w:t xml:space="preserve">otherapies </w:t>
      </w:r>
      <w:r w:rsidR="00251DFE" w:rsidRPr="00C241C5">
        <w:rPr>
          <w:rFonts w:cstheme="minorHAnsi"/>
          <w:lang w:val="en-US"/>
        </w:rPr>
        <w:t xml:space="preserve">hold promise in muscle invasive bladder cancer (MIBC). </w:t>
      </w:r>
    </w:p>
    <w:p w14:paraId="6C2D7EDC" w14:textId="6BB874EB" w:rsidR="00BB35C7" w:rsidRDefault="008D6EB2" w:rsidP="00251DFE">
      <w:pPr>
        <w:jc w:val="both"/>
        <w:rPr>
          <w:rFonts w:cstheme="minorHAnsi"/>
          <w:lang w:val="en-US"/>
        </w:rPr>
      </w:pPr>
      <w:r w:rsidRPr="008D6EB2">
        <w:rPr>
          <w:rFonts w:cstheme="minorHAnsi"/>
          <w:b/>
          <w:bCs/>
          <w:lang w:val="en-US"/>
        </w:rPr>
        <w:t>Objective:</w:t>
      </w:r>
      <w:r>
        <w:rPr>
          <w:rFonts w:cstheme="minorHAnsi"/>
          <w:lang w:val="en-US"/>
        </w:rPr>
        <w:t xml:space="preserve"> To</w:t>
      </w:r>
      <w:r w:rsidR="00BB35C7" w:rsidRPr="00C241C5">
        <w:rPr>
          <w:rFonts w:cstheme="minorHAnsi"/>
          <w:lang w:val="en-US"/>
        </w:rPr>
        <w:t xml:space="preserve"> report on two-year </w:t>
      </w:r>
      <w:r w:rsidR="00BF01B0">
        <w:rPr>
          <w:rFonts w:cstheme="minorHAnsi"/>
          <w:lang w:val="en-US"/>
        </w:rPr>
        <w:t>disease</w:t>
      </w:r>
      <w:r w:rsidR="00BB35C7" w:rsidRPr="00C241C5">
        <w:rPr>
          <w:rFonts w:cstheme="minorHAnsi"/>
          <w:lang w:val="en-US"/>
        </w:rPr>
        <w:t>-free (</w:t>
      </w:r>
      <w:r w:rsidR="00BF01B0">
        <w:rPr>
          <w:rFonts w:cstheme="minorHAnsi"/>
          <w:lang w:val="en-US"/>
        </w:rPr>
        <w:t>D</w:t>
      </w:r>
      <w:r w:rsidR="00BB35C7" w:rsidRPr="00C241C5">
        <w:rPr>
          <w:rFonts w:cstheme="minorHAnsi"/>
          <w:lang w:val="en-US"/>
        </w:rPr>
        <w:t>FS) and overall survival (OS) including novel tissue-based biomarkers and circulating tumor DNA (ctDNA) in the ABACUS trial</w:t>
      </w:r>
      <w:r w:rsidR="008F658D" w:rsidRPr="00C241C5">
        <w:rPr>
          <w:rFonts w:cstheme="minorHAnsi"/>
          <w:lang w:val="en-US"/>
        </w:rPr>
        <w:t xml:space="preserve">. </w:t>
      </w:r>
    </w:p>
    <w:p w14:paraId="66974268" w14:textId="77777777" w:rsidR="008D6EB2" w:rsidRDefault="008D6EB2" w:rsidP="00251DFE">
      <w:pPr>
        <w:jc w:val="both"/>
        <w:rPr>
          <w:rFonts w:cstheme="minorHAnsi"/>
          <w:lang w:val="en-US"/>
        </w:rPr>
      </w:pPr>
      <w:r w:rsidRPr="008D6EB2">
        <w:rPr>
          <w:rFonts w:cstheme="minorHAnsi"/>
          <w:b/>
          <w:bCs/>
          <w:lang w:val="en-US"/>
        </w:rPr>
        <w:t>Des</w:t>
      </w:r>
      <w:proofErr w:type="spellStart"/>
      <w:r w:rsidRPr="008D6EB2">
        <w:rPr>
          <w:rFonts w:cstheme="minorHAnsi"/>
          <w:b/>
          <w:bCs/>
        </w:rPr>
        <w:t>ign</w:t>
      </w:r>
      <w:proofErr w:type="spellEnd"/>
      <w:r w:rsidRPr="008D6EB2">
        <w:rPr>
          <w:rFonts w:cstheme="minorHAnsi"/>
          <w:b/>
          <w:bCs/>
        </w:rPr>
        <w:t>, Setting, and Participants</w:t>
      </w:r>
      <w:r w:rsidR="00251DFE" w:rsidRPr="008D6EB2">
        <w:rPr>
          <w:rFonts w:cstheme="minorHAnsi"/>
          <w:b/>
          <w:bCs/>
          <w:lang w:val="en-US"/>
        </w:rPr>
        <w:t>:</w:t>
      </w:r>
      <w:r w:rsidR="00251DFE" w:rsidRPr="00C241C5">
        <w:rPr>
          <w:rFonts w:cstheme="minorHAnsi"/>
          <w:b/>
          <w:bCs/>
          <w:lang w:val="en-US"/>
        </w:rPr>
        <w:t xml:space="preserve"> </w:t>
      </w:r>
      <w:r w:rsidR="00251DFE" w:rsidRPr="00C241C5">
        <w:rPr>
          <w:rFonts w:cstheme="minorHAnsi"/>
          <w:lang w:val="en-US"/>
        </w:rPr>
        <w:t xml:space="preserve">ABACUS </w:t>
      </w:r>
      <w:r w:rsidR="00292834" w:rsidRPr="00C241C5">
        <w:rPr>
          <w:rFonts w:cstheme="minorHAnsi"/>
          <w:lang w:val="en-US"/>
        </w:rPr>
        <w:t xml:space="preserve">was </w:t>
      </w:r>
      <w:r w:rsidR="00251DFE" w:rsidRPr="00C241C5">
        <w:rPr>
          <w:rFonts w:cstheme="minorHAnsi"/>
          <w:lang w:val="en-US"/>
        </w:rPr>
        <w:t>a</w:t>
      </w:r>
      <w:r w:rsidR="0082775E" w:rsidRPr="00C241C5">
        <w:rPr>
          <w:rFonts w:cstheme="minorHAnsi"/>
          <w:lang w:val="en-US"/>
        </w:rPr>
        <w:t xml:space="preserve"> </w:t>
      </w:r>
      <w:r w:rsidR="00251DFE" w:rsidRPr="00C241C5">
        <w:rPr>
          <w:rFonts w:cstheme="minorHAnsi"/>
          <w:lang w:val="en-US"/>
        </w:rPr>
        <w:t>multicenter, single-arm, neoadjuvant, phase 2 trial</w:t>
      </w:r>
      <w:r w:rsidR="00C14CCA" w:rsidRPr="00C241C5">
        <w:rPr>
          <w:rFonts w:cstheme="minorHAnsi"/>
          <w:lang w:val="en-US"/>
        </w:rPr>
        <w:t xml:space="preserve">, </w:t>
      </w:r>
      <w:r w:rsidR="00251DFE" w:rsidRPr="00C241C5">
        <w:rPr>
          <w:rFonts w:cstheme="minorHAnsi"/>
          <w:lang w:val="en-US"/>
        </w:rPr>
        <w:t>includ</w:t>
      </w:r>
      <w:r w:rsidR="00C14CCA" w:rsidRPr="00C241C5">
        <w:rPr>
          <w:rFonts w:cstheme="minorHAnsi"/>
          <w:lang w:val="en-US"/>
        </w:rPr>
        <w:t>ing</w:t>
      </w:r>
      <w:r w:rsidR="00251DFE" w:rsidRPr="00C241C5">
        <w:rPr>
          <w:rFonts w:cstheme="minorHAnsi"/>
          <w:lang w:val="en-US"/>
        </w:rPr>
        <w:t xml:space="preserve"> patients with MIBC (T2-4aN0M0) who were ineligible or refused neoadjuvant cisplatin-based chemotherapy. </w:t>
      </w:r>
    </w:p>
    <w:p w14:paraId="32118AC0" w14:textId="34686F3A" w:rsidR="008D6EB2" w:rsidRDefault="008D6EB2" w:rsidP="00251DFE">
      <w:pPr>
        <w:jc w:val="both"/>
        <w:rPr>
          <w:rFonts w:cstheme="minorHAnsi"/>
          <w:lang w:val="en-US"/>
        </w:rPr>
      </w:pPr>
      <w:r w:rsidRPr="008D6EB2">
        <w:rPr>
          <w:rFonts w:cstheme="minorHAnsi"/>
          <w:b/>
          <w:bCs/>
          <w:lang w:val="en-US"/>
        </w:rPr>
        <w:t>Intervention:</w:t>
      </w:r>
      <w:r>
        <w:rPr>
          <w:rFonts w:cstheme="minorHAnsi"/>
          <w:lang w:val="en-US"/>
        </w:rPr>
        <w:t xml:space="preserve"> </w:t>
      </w:r>
      <w:r w:rsidR="00251DFE" w:rsidRPr="00C241C5">
        <w:rPr>
          <w:rFonts w:cstheme="minorHAnsi"/>
          <w:lang w:val="en-US"/>
        </w:rPr>
        <w:t xml:space="preserve">Two cycles of atezolizumab </w:t>
      </w:r>
      <w:r w:rsidR="00BB35C7" w:rsidRPr="00C241C5">
        <w:rPr>
          <w:rFonts w:cstheme="minorHAnsi"/>
          <w:lang w:val="en-US"/>
        </w:rPr>
        <w:t xml:space="preserve">were </w:t>
      </w:r>
      <w:r w:rsidR="00251DFE" w:rsidRPr="00C241C5">
        <w:rPr>
          <w:rFonts w:cstheme="minorHAnsi"/>
          <w:lang w:val="en-US"/>
        </w:rPr>
        <w:t>given prior to radical cystectomy.</w:t>
      </w:r>
      <w:r w:rsidR="0082775E" w:rsidRPr="00C241C5">
        <w:rPr>
          <w:rFonts w:cstheme="minorHAnsi"/>
          <w:lang w:val="en-US"/>
        </w:rPr>
        <w:t xml:space="preserve"> Serial tissue and blood samples were collected. </w:t>
      </w:r>
    </w:p>
    <w:p w14:paraId="29E3CDEA" w14:textId="49171EAE" w:rsidR="00251DFE" w:rsidRPr="008D6EB2" w:rsidRDefault="008D6EB2" w:rsidP="00251DFE">
      <w:pPr>
        <w:jc w:val="both"/>
        <w:rPr>
          <w:rFonts w:cstheme="minorHAnsi"/>
          <w:b/>
          <w:bCs/>
          <w:lang w:val="en-US"/>
        </w:rPr>
      </w:pPr>
      <w:r w:rsidRPr="008D6EB2">
        <w:rPr>
          <w:rFonts w:cstheme="minorHAnsi"/>
          <w:b/>
          <w:bCs/>
        </w:rPr>
        <w:t>Outcome Measurements and Statistical Analysis</w:t>
      </w:r>
      <w:r w:rsidRPr="008D6EB2">
        <w:rPr>
          <w:rFonts w:cstheme="minorHAnsi"/>
          <w:b/>
          <w:bCs/>
          <w:lang w:val="en-US"/>
        </w:rPr>
        <w:t>:</w:t>
      </w:r>
      <w:r>
        <w:rPr>
          <w:rFonts w:cstheme="minorHAnsi"/>
          <w:b/>
          <w:bCs/>
          <w:lang w:val="en-US"/>
        </w:rPr>
        <w:t xml:space="preserve"> </w:t>
      </w:r>
      <w:r w:rsidR="00251DFE" w:rsidRPr="00C241C5">
        <w:rPr>
          <w:rFonts w:cstheme="minorHAnsi"/>
          <w:lang w:val="en-US"/>
        </w:rPr>
        <w:t>The primary endpoint</w:t>
      </w:r>
      <w:r w:rsidR="000003BB">
        <w:rPr>
          <w:rFonts w:cstheme="minorHAnsi"/>
          <w:lang w:val="en-US"/>
        </w:rPr>
        <w:t>s of</w:t>
      </w:r>
      <w:r w:rsidR="00251DFE" w:rsidRPr="00C241C5">
        <w:rPr>
          <w:rFonts w:cstheme="minorHAnsi"/>
          <w:lang w:val="en-US"/>
        </w:rPr>
        <w:t xml:space="preserve"> pathological complete response (</w:t>
      </w:r>
      <w:proofErr w:type="spellStart"/>
      <w:r w:rsidR="00251DFE" w:rsidRPr="00C241C5">
        <w:rPr>
          <w:rFonts w:cstheme="minorHAnsi"/>
          <w:lang w:val="en-US"/>
        </w:rPr>
        <w:t>pCR</w:t>
      </w:r>
      <w:proofErr w:type="spellEnd"/>
      <w:r w:rsidR="00251DFE" w:rsidRPr="00C241C5">
        <w:rPr>
          <w:rFonts w:cstheme="minorHAnsi"/>
          <w:lang w:val="en-US"/>
        </w:rPr>
        <w:t>) rate</w:t>
      </w:r>
      <w:r w:rsidR="000003BB">
        <w:rPr>
          <w:rFonts w:cstheme="minorHAnsi"/>
          <w:lang w:val="en-US"/>
        </w:rPr>
        <w:t xml:space="preserve"> and dynamic changes to T cell biomarkers</w:t>
      </w:r>
      <w:r w:rsidR="0082775E" w:rsidRPr="00C241C5">
        <w:rPr>
          <w:rFonts w:cstheme="minorHAnsi"/>
          <w:lang w:val="en-US"/>
        </w:rPr>
        <w:t xml:space="preserve"> w</w:t>
      </w:r>
      <w:r w:rsidR="000003BB">
        <w:rPr>
          <w:rFonts w:cstheme="minorHAnsi"/>
          <w:lang w:val="en-US"/>
        </w:rPr>
        <w:t>ere</w:t>
      </w:r>
      <w:r w:rsidR="00251DFE" w:rsidRPr="00C241C5">
        <w:rPr>
          <w:rFonts w:cstheme="minorHAnsi"/>
          <w:lang w:val="en-US"/>
        </w:rPr>
        <w:t xml:space="preserve"> published previously. </w:t>
      </w:r>
      <w:r w:rsidR="00B73913" w:rsidRPr="00C241C5">
        <w:rPr>
          <w:rFonts w:cstheme="minorHAnsi"/>
          <w:lang w:val="en-US"/>
        </w:rPr>
        <w:t>Secondary outcomes were t</w:t>
      </w:r>
      <w:r w:rsidR="00C14CCA" w:rsidRPr="00C241C5">
        <w:rPr>
          <w:rFonts w:cstheme="minorHAnsi"/>
          <w:lang w:val="en-US"/>
        </w:rPr>
        <w:t>wo</w:t>
      </w:r>
      <w:r w:rsidR="00DB2B70" w:rsidRPr="00C241C5">
        <w:rPr>
          <w:rFonts w:cstheme="minorHAnsi"/>
          <w:lang w:val="en-US"/>
        </w:rPr>
        <w:t xml:space="preserve">-year </w:t>
      </w:r>
      <w:r w:rsidR="00BF01B0">
        <w:rPr>
          <w:rFonts w:cstheme="minorHAnsi"/>
          <w:lang w:val="en-US"/>
        </w:rPr>
        <w:t>D</w:t>
      </w:r>
      <w:r w:rsidR="00251DFE" w:rsidRPr="00C241C5">
        <w:rPr>
          <w:rFonts w:cstheme="minorHAnsi"/>
          <w:lang w:val="en-US"/>
        </w:rPr>
        <w:t>FS and OS.</w:t>
      </w:r>
      <w:r w:rsidR="000003BB">
        <w:rPr>
          <w:rFonts w:cstheme="minorHAnsi"/>
          <w:lang w:val="en-US"/>
        </w:rPr>
        <w:t xml:space="preserve"> </w:t>
      </w:r>
      <w:r w:rsidR="00F6488C">
        <w:rPr>
          <w:rFonts w:cstheme="minorHAnsi"/>
          <w:lang w:val="en-US"/>
        </w:rPr>
        <w:t>B</w:t>
      </w:r>
      <w:r w:rsidR="000003BB">
        <w:rPr>
          <w:rFonts w:cstheme="minorHAnsi"/>
          <w:lang w:val="en-US"/>
        </w:rPr>
        <w:t>iomarker analysis correlated with relapse free survival (RFS)</w:t>
      </w:r>
      <w:r w:rsidR="00A60564">
        <w:rPr>
          <w:rFonts w:cstheme="minorHAnsi"/>
          <w:lang w:val="en-US"/>
        </w:rPr>
        <w:t xml:space="preserve"> </w:t>
      </w:r>
      <w:r w:rsidR="00F6488C">
        <w:rPr>
          <w:rFonts w:cstheme="minorHAnsi"/>
          <w:lang w:val="en-US"/>
        </w:rPr>
        <w:t xml:space="preserve">was </w:t>
      </w:r>
      <w:r w:rsidR="00883429">
        <w:rPr>
          <w:rFonts w:cstheme="minorHAnsi"/>
          <w:lang w:val="en-US"/>
        </w:rPr>
        <w:t>performed, which</w:t>
      </w:r>
      <w:r w:rsidR="00A60564">
        <w:rPr>
          <w:rFonts w:cstheme="minorHAnsi"/>
          <w:lang w:val="en-US"/>
        </w:rPr>
        <w:t xml:space="preserve"> </w:t>
      </w:r>
      <w:proofErr w:type="gramStart"/>
      <w:r w:rsidR="00A60564">
        <w:rPr>
          <w:rFonts w:cstheme="minorHAnsi"/>
          <w:lang w:val="en-US"/>
        </w:rPr>
        <w:t>includes</w:t>
      </w:r>
      <w:r w:rsidR="00251DFE" w:rsidRPr="00C241C5">
        <w:rPr>
          <w:rFonts w:cstheme="minorHAnsi"/>
          <w:lang w:val="en-US"/>
        </w:rPr>
        <w:t xml:space="preserve">  FOXP</w:t>
      </w:r>
      <w:proofErr w:type="gramEnd"/>
      <w:r w:rsidR="00251DFE" w:rsidRPr="00C241C5">
        <w:rPr>
          <w:rFonts w:cstheme="minorHAnsi"/>
          <w:lang w:val="en-US"/>
        </w:rPr>
        <w:t>3, MHC</w:t>
      </w:r>
      <w:r w:rsidR="008B4994" w:rsidRPr="00C241C5">
        <w:rPr>
          <w:rFonts w:cstheme="minorHAnsi"/>
          <w:lang w:val="en-US"/>
        </w:rPr>
        <w:t xml:space="preserve"> class</w:t>
      </w:r>
      <w:r w:rsidR="00251DFE" w:rsidRPr="00C241C5">
        <w:rPr>
          <w:rFonts w:cstheme="minorHAnsi"/>
          <w:lang w:val="en-US"/>
        </w:rPr>
        <w:t xml:space="preserve"> </w:t>
      </w:r>
      <w:r w:rsidR="008B4994" w:rsidRPr="00C241C5">
        <w:rPr>
          <w:rFonts w:cstheme="minorHAnsi"/>
          <w:lang w:val="en-US"/>
        </w:rPr>
        <w:t>I</w:t>
      </w:r>
      <w:r w:rsidR="008F658D" w:rsidRPr="00C241C5">
        <w:rPr>
          <w:rFonts w:cstheme="minorHAnsi"/>
          <w:lang w:val="en-US"/>
        </w:rPr>
        <w:t xml:space="preserve">, </w:t>
      </w:r>
      <w:r w:rsidR="00251DFE" w:rsidRPr="00C241C5">
        <w:rPr>
          <w:rFonts w:cstheme="minorHAnsi"/>
          <w:lang w:val="en-US"/>
        </w:rPr>
        <w:t>CD8/CD39</w:t>
      </w:r>
      <w:r w:rsidR="0082775E" w:rsidRPr="00C241C5">
        <w:rPr>
          <w:rFonts w:cstheme="minorHAnsi"/>
          <w:lang w:val="en-US"/>
        </w:rPr>
        <w:t xml:space="preserve"> and sequential ctD</w:t>
      </w:r>
      <w:r w:rsidR="00883429">
        <w:rPr>
          <w:rFonts w:cstheme="minorHAnsi"/>
          <w:lang w:val="en-US"/>
        </w:rPr>
        <w:t>N</w:t>
      </w:r>
      <w:r w:rsidR="0082775E" w:rsidRPr="00C241C5">
        <w:rPr>
          <w:rFonts w:cstheme="minorHAnsi"/>
          <w:lang w:val="en-US"/>
        </w:rPr>
        <w:t xml:space="preserve">A </w:t>
      </w:r>
      <w:r w:rsidR="008F658D" w:rsidRPr="00C241C5">
        <w:rPr>
          <w:rFonts w:cstheme="minorHAnsi"/>
          <w:lang w:val="en-US"/>
        </w:rPr>
        <w:t>measurements</w:t>
      </w:r>
      <w:r w:rsidR="0082775E" w:rsidRPr="00C241C5">
        <w:rPr>
          <w:rFonts w:cstheme="minorHAnsi"/>
          <w:lang w:val="en-US"/>
        </w:rPr>
        <w:t xml:space="preserve">. </w:t>
      </w:r>
    </w:p>
    <w:p w14:paraId="7504844A" w14:textId="352FF9DC" w:rsidR="00AD2287" w:rsidRPr="00C241C5" w:rsidRDefault="00486A8C" w:rsidP="00251DFE">
      <w:pPr>
        <w:pStyle w:val="Default"/>
        <w:jc w:val="both"/>
        <w:rPr>
          <w:rFonts w:asciiTheme="minorHAnsi" w:hAnsiTheme="minorHAnsi" w:cstheme="minorHAnsi"/>
          <w:bCs/>
          <w:lang w:val="en-US"/>
        </w:rPr>
      </w:pPr>
      <w:r w:rsidRPr="00C241C5">
        <w:rPr>
          <w:rFonts w:asciiTheme="minorHAnsi" w:hAnsiTheme="minorHAnsi" w:cstheme="minorHAnsi"/>
          <w:b/>
          <w:bCs/>
          <w:lang w:val="en-US"/>
        </w:rPr>
        <w:t>Results</w:t>
      </w:r>
      <w:r w:rsidR="008D6EB2">
        <w:rPr>
          <w:rFonts w:asciiTheme="minorHAnsi" w:hAnsiTheme="minorHAnsi" w:cstheme="minorHAnsi"/>
          <w:b/>
          <w:bCs/>
          <w:lang w:val="en-US"/>
        </w:rPr>
        <w:t xml:space="preserve"> </w:t>
      </w:r>
      <w:r w:rsidR="008D6EB2" w:rsidRPr="008D6EB2">
        <w:rPr>
          <w:rFonts w:asciiTheme="minorHAnsi" w:hAnsiTheme="minorHAnsi" w:cstheme="minorHAnsi"/>
          <w:b/>
          <w:bCs/>
        </w:rPr>
        <w:t>and Limitations</w:t>
      </w:r>
      <w:r w:rsidR="00251DFE" w:rsidRPr="00C241C5">
        <w:rPr>
          <w:rFonts w:asciiTheme="minorHAnsi" w:hAnsiTheme="minorHAnsi" w:cstheme="minorHAnsi"/>
          <w:b/>
          <w:bCs/>
          <w:lang w:val="en-US"/>
        </w:rPr>
        <w:t>:</w:t>
      </w:r>
      <w:r w:rsidR="00251DFE" w:rsidRPr="00C241C5">
        <w:rPr>
          <w:rFonts w:asciiTheme="minorHAnsi" w:hAnsiTheme="minorHAnsi" w:cstheme="minorHAnsi"/>
          <w:lang w:val="en-US"/>
        </w:rPr>
        <w:t xml:space="preserve"> </w:t>
      </w:r>
      <w:r w:rsidR="008F658D" w:rsidRPr="00C241C5">
        <w:rPr>
          <w:rFonts w:asciiTheme="minorHAnsi" w:hAnsiTheme="minorHAnsi" w:cstheme="minorHAnsi"/>
          <w:lang w:val="en-US"/>
        </w:rPr>
        <w:t>M</w:t>
      </w:r>
      <w:r w:rsidR="0022584E" w:rsidRPr="00C241C5">
        <w:rPr>
          <w:rFonts w:asciiTheme="minorHAnsi" w:hAnsiTheme="minorHAnsi" w:cstheme="minorHAnsi"/>
          <w:lang w:val="en-US"/>
        </w:rPr>
        <w:t xml:space="preserve">edian </w:t>
      </w:r>
      <w:r w:rsidR="00251DFE" w:rsidRPr="00C241C5">
        <w:rPr>
          <w:rFonts w:asciiTheme="minorHAnsi" w:hAnsiTheme="minorHAnsi" w:cstheme="minorHAnsi"/>
          <w:lang w:val="en-US"/>
        </w:rPr>
        <w:t xml:space="preserve">follow-up was 25.3 months (95%CI 25.2–25.8). </w:t>
      </w:r>
      <w:r w:rsidR="00F5610B" w:rsidRPr="00C241C5">
        <w:rPr>
          <w:rFonts w:asciiTheme="minorHAnsi" w:hAnsiTheme="minorHAnsi" w:cstheme="minorHAnsi"/>
          <w:lang w:val="en-US"/>
        </w:rPr>
        <w:t xml:space="preserve">Ninety-five patients </w:t>
      </w:r>
      <w:r w:rsidR="00251DFE" w:rsidRPr="00C241C5">
        <w:rPr>
          <w:rFonts w:asciiTheme="minorHAnsi" w:hAnsiTheme="minorHAnsi" w:cstheme="minorHAnsi"/>
          <w:lang w:val="en-US"/>
        </w:rPr>
        <w:t xml:space="preserve">received at least one cycle of atezolizumab. Eight patients did not </w:t>
      </w:r>
      <w:r w:rsidR="00606104">
        <w:rPr>
          <w:rFonts w:asciiTheme="minorHAnsi" w:hAnsiTheme="minorHAnsi" w:cstheme="minorHAnsi"/>
          <w:lang w:val="en-US"/>
        </w:rPr>
        <w:t xml:space="preserve">undergo </w:t>
      </w:r>
      <w:r w:rsidR="00251DFE" w:rsidRPr="00C241C5">
        <w:rPr>
          <w:rFonts w:asciiTheme="minorHAnsi" w:hAnsiTheme="minorHAnsi" w:cstheme="minorHAnsi"/>
          <w:lang w:val="en-US"/>
        </w:rPr>
        <w:t xml:space="preserve">cystectomy (only one due to disease progression). The </w:t>
      </w:r>
      <w:proofErr w:type="spellStart"/>
      <w:r w:rsidR="00251DFE" w:rsidRPr="00C241C5">
        <w:rPr>
          <w:rFonts w:asciiTheme="minorHAnsi" w:hAnsiTheme="minorHAnsi" w:cstheme="minorHAnsi"/>
          <w:lang w:val="en-US"/>
        </w:rPr>
        <w:t>pCR</w:t>
      </w:r>
      <w:proofErr w:type="spellEnd"/>
      <w:r w:rsidR="00251DFE" w:rsidRPr="00C241C5">
        <w:rPr>
          <w:rFonts w:asciiTheme="minorHAnsi" w:hAnsiTheme="minorHAnsi" w:cstheme="minorHAnsi"/>
          <w:lang w:val="en-US"/>
        </w:rPr>
        <w:t xml:space="preserve"> rate was 31%</w:t>
      </w:r>
      <w:r w:rsidR="00D2563A" w:rsidRPr="00C241C5">
        <w:rPr>
          <w:rFonts w:asciiTheme="minorHAnsi" w:hAnsiTheme="minorHAnsi" w:cstheme="minorHAnsi"/>
          <w:lang w:val="en-US"/>
        </w:rPr>
        <w:t xml:space="preserve"> (27/88)</w:t>
      </w:r>
      <w:r w:rsidR="00251DFE" w:rsidRPr="00C241C5">
        <w:rPr>
          <w:rFonts w:asciiTheme="minorHAnsi" w:hAnsiTheme="minorHAnsi" w:cstheme="minorHAnsi"/>
          <w:bCs/>
          <w:lang w:val="en-US"/>
        </w:rPr>
        <w:t xml:space="preserve"> (95%CI 21-41). Two-year </w:t>
      </w:r>
      <w:r w:rsidR="00F6488C">
        <w:rPr>
          <w:rFonts w:asciiTheme="minorHAnsi" w:hAnsiTheme="minorHAnsi" w:cstheme="minorHAnsi"/>
          <w:bCs/>
          <w:lang w:val="en-US"/>
        </w:rPr>
        <w:t>D</w:t>
      </w:r>
      <w:r w:rsidR="00251DFE" w:rsidRPr="00C241C5">
        <w:rPr>
          <w:rFonts w:asciiTheme="minorHAnsi" w:hAnsiTheme="minorHAnsi" w:cstheme="minorHAnsi"/>
          <w:bCs/>
          <w:lang w:val="en-US"/>
        </w:rPr>
        <w:t xml:space="preserve">FS and OS </w:t>
      </w:r>
      <w:r w:rsidR="00883429" w:rsidRPr="00BC376B">
        <w:rPr>
          <w:rFonts w:asciiTheme="minorHAnsi" w:hAnsiTheme="minorHAnsi" w:cstheme="minorHAnsi"/>
          <w:bCs/>
          <w:lang w:val="en-US"/>
        </w:rPr>
        <w:t xml:space="preserve">were </w:t>
      </w:r>
      <w:r w:rsidR="00BC376B" w:rsidRPr="00BC376B">
        <w:rPr>
          <w:rFonts w:asciiTheme="minorHAnsi" w:hAnsiTheme="minorHAnsi" w:cstheme="minorHAnsi"/>
          <w:bCs/>
        </w:rPr>
        <w:t>68.0</w:t>
      </w:r>
      <w:r w:rsidR="00BC376B">
        <w:rPr>
          <w:rFonts w:asciiTheme="minorHAnsi" w:hAnsiTheme="minorHAnsi" w:cstheme="minorHAnsi"/>
          <w:bCs/>
        </w:rPr>
        <w:t>%</w:t>
      </w:r>
      <w:r w:rsidR="00BC376B" w:rsidRPr="00BC376B">
        <w:rPr>
          <w:rFonts w:asciiTheme="minorHAnsi" w:hAnsiTheme="minorHAnsi" w:cstheme="minorHAnsi"/>
          <w:bCs/>
        </w:rPr>
        <w:t xml:space="preserve"> (</w:t>
      </w:r>
      <w:r w:rsidR="00BC376B">
        <w:rPr>
          <w:rFonts w:asciiTheme="minorHAnsi" w:hAnsiTheme="minorHAnsi" w:cstheme="minorHAnsi"/>
          <w:bCs/>
        </w:rPr>
        <w:t xml:space="preserve">95%CI </w:t>
      </w:r>
      <w:r w:rsidR="00BC376B" w:rsidRPr="00BC376B">
        <w:rPr>
          <w:rFonts w:asciiTheme="minorHAnsi" w:hAnsiTheme="minorHAnsi" w:cstheme="minorHAnsi"/>
          <w:bCs/>
        </w:rPr>
        <w:t>57.5 – 76.4)</w:t>
      </w:r>
      <w:r w:rsidR="00BC376B">
        <w:rPr>
          <w:rFonts w:asciiTheme="minorHAnsi" w:hAnsiTheme="minorHAnsi" w:cstheme="minorHAnsi"/>
          <w:bCs/>
        </w:rPr>
        <w:t xml:space="preserve"> </w:t>
      </w:r>
      <w:r w:rsidR="00251DFE" w:rsidRPr="00BC376B">
        <w:rPr>
          <w:rFonts w:asciiTheme="minorHAnsi" w:hAnsiTheme="minorHAnsi" w:cstheme="minorHAnsi"/>
          <w:bCs/>
          <w:lang w:val="en-US"/>
        </w:rPr>
        <w:t xml:space="preserve">and </w:t>
      </w:r>
      <w:r w:rsidR="00251DFE" w:rsidRPr="00BC376B">
        <w:rPr>
          <w:rFonts w:asciiTheme="minorHAnsi" w:hAnsiTheme="minorHAnsi" w:cstheme="minorHAnsi"/>
          <w:lang w:val="en-US"/>
        </w:rPr>
        <w:t xml:space="preserve">77.4% (95%CI 67.5-84.6), respectively. </w:t>
      </w:r>
      <w:r w:rsidR="00251DFE" w:rsidRPr="00BC376B">
        <w:rPr>
          <w:rFonts w:asciiTheme="minorHAnsi" w:hAnsiTheme="minorHAnsi" w:cstheme="minorHAnsi"/>
          <w:bCs/>
          <w:lang w:val="en-US"/>
        </w:rPr>
        <w:t xml:space="preserve">Two-year </w:t>
      </w:r>
      <w:r w:rsidR="000003BB" w:rsidRPr="00BC376B">
        <w:rPr>
          <w:rFonts w:asciiTheme="minorHAnsi" w:hAnsiTheme="minorHAnsi" w:cstheme="minorHAnsi"/>
          <w:bCs/>
          <w:lang w:val="en-US"/>
        </w:rPr>
        <w:t>D</w:t>
      </w:r>
      <w:r w:rsidR="00251DFE" w:rsidRPr="00BC376B">
        <w:rPr>
          <w:rFonts w:asciiTheme="minorHAnsi" w:hAnsiTheme="minorHAnsi" w:cstheme="minorHAnsi"/>
          <w:bCs/>
          <w:lang w:val="en-US"/>
        </w:rPr>
        <w:t xml:space="preserve">FS in patients achieving </w:t>
      </w:r>
      <w:proofErr w:type="spellStart"/>
      <w:r w:rsidR="00251DFE" w:rsidRPr="00BC376B">
        <w:rPr>
          <w:rFonts w:asciiTheme="minorHAnsi" w:hAnsiTheme="minorHAnsi" w:cstheme="minorHAnsi"/>
          <w:bCs/>
          <w:lang w:val="en-US"/>
        </w:rPr>
        <w:t>pCR</w:t>
      </w:r>
      <w:proofErr w:type="spellEnd"/>
      <w:r w:rsidR="00251DFE" w:rsidRPr="00BC376B">
        <w:rPr>
          <w:rFonts w:asciiTheme="minorHAnsi" w:hAnsiTheme="minorHAnsi" w:cstheme="minorHAnsi"/>
          <w:bCs/>
          <w:lang w:val="en-US"/>
        </w:rPr>
        <w:t xml:space="preserve"> was </w:t>
      </w:r>
      <w:r w:rsidR="00BC376B" w:rsidRPr="00BC376B">
        <w:rPr>
          <w:rFonts w:asciiTheme="minorHAnsi" w:hAnsiTheme="minorHAnsi" w:cstheme="minorHAnsi"/>
        </w:rPr>
        <w:t>85.0</w:t>
      </w:r>
      <w:r w:rsidR="00BC376B">
        <w:rPr>
          <w:rFonts w:asciiTheme="minorHAnsi" w:hAnsiTheme="minorHAnsi" w:cstheme="minorHAnsi"/>
        </w:rPr>
        <w:t>%</w:t>
      </w:r>
      <w:r w:rsidR="00BC376B" w:rsidRPr="00BC376B">
        <w:rPr>
          <w:rFonts w:asciiTheme="minorHAnsi" w:hAnsiTheme="minorHAnsi" w:cstheme="minorHAnsi"/>
        </w:rPr>
        <w:t xml:space="preserve"> (</w:t>
      </w:r>
      <w:r w:rsidR="00BC376B">
        <w:rPr>
          <w:rFonts w:asciiTheme="minorHAnsi" w:hAnsiTheme="minorHAnsi" w:cstheme="minorHAnsi"/>
        </w:rPr>
        <w:t xml:space="preserve">95%CI </w:t>
      </w:r>
      <w:r w:rsidR="00BC376B" w:rsidRPr="00BC376B">
        <w:rPr>
          <w:rFonts w:asciiTheme="minorHAnsi" w:hAnsiTheme="minorHAnsi" w:cstheme="minorHAnsi"/>
        </w:rPr>
        <w:t>64.9 – 94.1)</w:t>
      </w:r>
      <w:r w:rsidR="00251DFE" w:rsidRPr="00BC376B">
        <w:rPr>
          <w:rFonts w:asciiTheme="minorHAnsi" w:hAnsiTheme="minorHAnsi" w:cstheme="minorHAnsi"/>
          <w:lang w:val="en-US"/>
        </w:rPr>
        <w:t>.</w:t>
      </w:r>
      <w:r w:rsidR="00251DFE" w:rsidRPr="00C241C5">
        <w:rPr>
          <w:rFonts w:asciiTheme="minorHAnsi" w:hAnsiTheme="minorHAnsi" w:cstheme="minorHAnsi"/>
          <w:lang w:val="en-US"/>
        </w:rPr>
        <w:t xml:space="preserve"> Baseline </w:t>
      </w:r>
      <w:r w:rsidR="00251DFE" w:rsidRPr="00C241C5">
        <w:rPr>
          <w:rFonts w:asciiTheme="minorHAnsi" w:hAnsiTheme="minorHAnsi" w:cstheme="minorHAnsi"/>
          <w:bCs/>
          <w:lang w:val="en-US"/>
        </w:rPr>
        <w:t xml:space="preserve">PD-L1 and tumor mutational burden (TMB) did not correlate with </w:t>
      </w:r>
      <w:r w:rsidR="000003BB">
        <w:rPr>
          <w:rFonts w:asciiTheme="minorHAnsi" w:hAnsiTheme="minorHAnsi" w:cstheme="minorHAnsi"/>
          <w:bCs/>
          <w:lang w:val="en-US"/>
        </w:rPr>
        <w:t>R</w:t>
      </w:r>
      <w:r w:rsidR="00251DFE" w:rsidRPr="00C241C5">
        <w:rPr>
          <w:rFonts w:asciiTheme="minorHAnsi" w:hAnsiTheme="minorHAnsi" w:cstheme="minorHAnsi"/>
          <w:bCs/>
          <w:lang w:val="en-US"/>
        </w:rPr>
        <w:t>FS (</w:t>
      </w:r>
      <w:r w:rsidR="00D20D4F" w:rsidRPr="00C241C5">
        <w:rPr>
          <w:rFonts w:asciiTheme="minorHAnsi" w:hAnsiTheme="minorHAnsi" w:cstheme="minorHAnsi"/>
          <w:bCs/>
          <w:lang w:val="en-US"/>
        </w:rPr>
        <w:t xml:space="preserve">hazard ratio </w:t>
      </w:r>
      <w:r w:rsidR="008D6EB2">
        <w:rPr>
          <w:rFonts w:asciiTheme="minorHAnsi" w:hAnsiTheme="minorHAnsi" w:cstheme="minorHAnsi"/>
          <w:bCs/>
          <w:lang w:val="en-US"/>
        </w:rPr>
        <w:t>[</w:t>
      </w:r>
      <w:r w:rsidR="00251DFE" w:rsidRPr="00C241C5">
        <w:rPr>
          <w:rFonts w:asciiTheme="minorHAnsi" w:hAnsiTheme="minorHAnsi" w:cstheme="minorHAnsi"/>
          <w:bCs/>
          <w:lang w:val="en-US"/>
        </w:rPr>
        <w:t>HR</w:t>
      </w:r>
      <w:r w:rsidR="008D6EB2">
        <w:rPr>
          <w:rFonts w:asciiTheme="minorHAnsi" w:hAnsiTheme="minorHAnsi" w:cstheme="minorHAnsi"/>
          <w:bCs/>
          <w:lang w:val="en-US"/>
        </w:rPr>
        <w:t>]</w:t>
      </w:r>
      <w:r w:rsidR="00251DFE" w:rsidRPr="00C241C5">
        <w:rPr>
          <w:rFonts w:asciiTheme="minorHAnsi" w:hAnsiTheme="minorHAnsi" w:cstheme="minorHAnsi"/>
          <w:bCs/>
          <w:lang w:val="en-US"/>
        </w:rPr>
        <w:t xml:space="preserve"> 0.60 (95%CI 0.24–1.46), p=0.26 and 0.72 (95%CI 0.31–1.70), p=0.46, respectively). </w:t>
      </w:r>
      <w:r w:rsidR="00995A8C" w:rsidRPr="00C241C5">
        <w:rPr>
          <w:rFonts w:asciiTheme="minorHAnsi" w:hAnsiTheme="minorHAnsi" w:cstheme="minorHAnsi"/>
          <w:lang w:val="en-US"/>
        </w:rPr>
        <w:t>RFS</w:t>
      </w:r>
      <w:r w:rsidR="00251DFE" w:rsidRPr="00C241C5">
        <w:rPr>
          <w:rFonts w:asciiTheme="minorHAnsi" w:hAnsiTheme="minorHAnsi" w:cstheme="minorHAnsi"/>
          <w:lang w:val="en-US"/>
        </w:rPr>
        <w:t xml:space="preserve"> correlated with high baseline stromal CD8+ (HR 0.25 </w:t>
      </w:r>
      <w:r w:rsidR="008D6EB2">
        <w:rPr>
          <w:rFonts w:asciiTheme="minorHAnsi" w:hAnsiTheme="minorHAnsi" w:cstheme="minorHAnsi"/>
          <w:lang w:val="en-US"/>
        </w:rPr>
        <w:t>[</w:t>
      </w:r>
      <w:r w:rsidR="00251DFE" w:rsidRPr="00C241C5">
        <w:rPr>
          <w:rFonts w:asciiTheme="minorHAnsi" w:hAnsiTheme="minorHAnsi" w:cstheme="minorHAnsi"/>
          <w:lang w:val="en-US"/>
        </w:rPr>
        <w:t>95%CI 0.09-0.68</w:t>
      </w:r>
      <w:r w:rsidR="008D6EB2">
        <w:rPr>
          <w:rFonts w:asciiTheme="minorHAnsi" w:hAnsiTheme="minorHAnsi" w:cstheme="minorHAnsi"/>
          <w:lang w:val="en-US"/>
        </w:rPr>
        <w:t>]</w:t>
      </w:r>
      <w:r w:rsidR="00251DFE" w:rsidRPr="00C241C5">
        <w:rPr>
          <w:rFonts w:asciiTheme="minorHAnsi" w:hAnsiTheme="minorHAnsi" w:cstheme="minorHAnsi"/>
          <w:lang w:val="en-US"/>
        </w:rPr>
        <w:t>, p=0.007) and high post-treatment fibroblast activation protein (FAP) (HR 4.</w:t>
      </w:r>
      <w:r w:rsidR="00E7196D" w:rsidRPr="00C241C5">
        <w:rPr>
          <w:rFonts w:asciiTheme="minorHAnsi" w:hAnsiTheme="minorHAnsi" w:cstheme="minorHAnsi"/>
          <w:lang w:val="en-US"/>
        </w:rPr>
        <w:t xml:space="preserve">09 </w:t>
      </w:r>
      <w:r w:rsidR="008D6EB2">
        <w:rPr>
          <w:rFonts w:asciiTheme="minorHAnsi" w:hAnsiTheme="minorHAnsi" w:cstheme="minorHAnsi"/>
          <w:lang w:val="en-US"/>
        </w:rPr>
        <w:t>[</w:t>
      </w:r>
      <w:r w:rsidR="00251DFE" w:rsidRPr="00C241C5">
        <w:rPr>
          <w:rFonts w:asciiTheme="minorHAnsi" w:hAnsiTheme="minorHAnsi" w:cstheme="minorHAnsi"/>
          <w:lang w:val="en-US"/>
        </w:rPr>
        <w:t>95%CI 1.33-12.6</w:t>
      </w:r>
      <w:r w:rsidR="00E7196D" w:rsidRPr="00C241C5">
        <w:rPr>
          <w:rFonts w:asciiTheme="minorHAnsi" w:hAnsiTheme="minorHAnsi" w:cstheme="minorHAnsi"/>
          <w:lang w:val="en-US"/>
        </w:rPr>
        <w:t>0</w:t>
      </w:r>
      <w:r w:rsidR="008D6EB2">
        <w:rPr>
          <w:rFonts w:asciiTheme="minorHAnsi" w:hAnsiTheme="minorHAnsi" w:cstheme="minorHAnsi"/>
          <w:lang w:val="en-US"/>
        </w:rPr>
        <w:t>]</w:t>
      </w:r>
      <w:r w:rsidR="00251DFE" w:rsidRPr="00C241C5">
        <w:rPr>
          <w:rFonts w:asciiTheme="minorHAnsi" w:hAnsiTheme="minorHAnsi" w:cstheme="minorHAnsi"/>
          <w:lang w:val="en-US"/>
        </w:rPr>
        <w:t xml:space="preserve">, p=0.01). </w:t>
      </w:r>
      <w:r w:rsidR="00EF7C4C" w:rsidRPr="00C241C5">
        <w:rPr>
          <w:rFonts w:asciiTheme="minorHAnsi" w:hAnsiTheme="minorHAnsi" w:cstheme="minorHAnsi"/>
          <w:bCs/>
          <w:lang w:val="en-US"/>
        </w:rPr>
        <w:t xml:space="preserve">ctDNA positivity at baseline, post-neoadjuvant and post-surgery were 63% (25/40), 47% (14/30), and 14% (5/36), respectively. ctDNA status was highly prognostic at all timepoints. No relapses were observed </w:t>
      </w:r>
      <w:r w:rsidR="004B11C3">
        <w:rPr>
          <w:rFonts w:asciiTheme="minorHAnsi" w:hAnsiTheme="minorHAnsi" w:cstheme="minorHAnsi"/>
          <w:bCs/>
          <w:lang w:val="en-US"/>
        </w:rPr>
        <w:t>in</w:t>
      </w:r>
      <w:r w:rsidR="00EF7C4C" w:rsidRPr="00C241C5">
        <w:rPr>
          <w:rFonts w:asciiTheme="minorHAnsi" w:hAnsiTheme="minorHAnsi" w:cstheme="minorHAnsi"/>
          <w:bCs/>
          <w:lang w:val="en-US"/>
        </w:rPr>
        <w:t xml:space="preserve"> ctDNA negative patients at baseline and post-neoadjuvant</w:t>
      </w:r>
      <w:r w:rsidR="00BB35C7" w:rsidRPr="00C241C5">
        <w:rPr>
          <w:rFonts w:asciiTheme="minorHAnsi" w:hAnsiTheme="minorHAnsi" w:cstheme="minorHAnsi"/>
          <w:bCs/>
          <w:lang w:val="en-US"/>
        </w:rPr>
        <w:t xml:space="preserve"> </w:t>
      </w:r>
      <w:r w:rsidR="004B11C3">
        <w:rPr>
          <w:rFonts w:asciiTheme="minorHAnsi" w:hAnsiTheme="minorHAnsi" w:cstheme="minorHAnsi"/>
          <w:bCs/>
          <w:lang w:val="en-US"/>
        </w:rPr>
        <w:t>therapy</w:t>
      </w:r>
      <w:r w:rsidR="00EF7C4C" w:rsidRPr="00C241C5">
        <w:rPr>
          <w:rFonts w:asciiTheme="minorHAnsi" w:hAnsiTheme="minorHAnsi" w:cstheme="minorHAnsi"/>
          <w:bCs/>
          <w:lang w:val="en-US"/>
        </w:rPr>
        <w:t>.</w:t>
      </w:r>
      <w:r w:rsidR="00F6488C">
        <w:rPr>
          <w:rFonts w:asciiTheme="minorHAnsi" w:hAnsiTheme="minorHAnsi" w:cstheme="minorHAnsi"/>
          <w:bCs/>
          <w:lang w:val="en-US"/>
        </w:rPr>
        <w:t xml:space="preserve"> The lack of randomization and exploratory nature of the biomarker analysis are limitations of this work. </w:t>
      </w:r>
    </w:p>
    <w:p w14:paraId="18F74203" w14:textId="0C913BE6" w:rsidR="00251DFE" w:rsidRPr="00C241C5" w:rsidRDefault="00251DFE" w:rsidP="00251DFE">
      <w:pPr>
        <w:pStyle w:val="Default"/>
        <w:jc w:val="both"/>
        <w:rPr>
          <w:rFonts w:asciiTheme="minorHAnsi" w:hAnsiTheme="minorHAnsi" w:cstheme="minorHAnsi"/>
          <w:lang w:val="en-US"/>
        </w:rPr>
      </w:pPr>
      <w:r w:rsidRPr="00C241C5">
        <w:rPr>
          <w:rFonts w:asciiTheme="minorHAnsi" w:hAnsiTheme="minorHAnsi" w:cstheme="minorHAnsi"/>
          <w:b/>
          <w:bCs/>
          <w:lang w:val="en-US"/>
        </w:rPr>
        <w:t>Conclusions:</w:t>
      </w:r>
      <w:r w:rsidRPr="00C241C5">
        <w:rPr>
          <w:rFonts w:asciiTheme="minorHAnsi" w:hAnsiTheme="minorHAnsi" w:cstheme="minorHAnsi"/>
          <w:lang w:val="en-US"/>
        </w:rPr>
        <w:t xml:space="preserve"> Neoadjuvant atezolizumab in MIBC is associated with clinical responses and high </w:t>
      </w:r>
      <w:r w:rsidR="00A56776">
        <w:rPr>
          <w:rFonts w:asciiTheme="minorHAnsi" w:hAnsiTheme="minorHAnsi" w:cstheme="minorHAnsi"/>
          <w:lang w:val="en-US"/>
        </w:rPr>
        <w:t>D</w:t>
      </w:r>
      <w:r w:rsidRPr="00C241C5">
        <w:rPr>
          <w:rFonts w:asciiTheme="minorHAnsi" w:hAnsiTheme="minorHAnsi" w:cstheme="minorHAnsi"/>
          <w:lang w:val="en-US"/>
        </w:rPr>
        <w:t>FS. CD</w:t>
      </w:r>
      <w:r w:rsidR="003B3F4B" w:rsidRPr="00C241C5">
        <w:rPr>
          <w:rFonts w:asciiTheme="minorHAnsi" w:hAnsiTheme="minorHAnsi" w:cstheme="minorHAnsi"/>
          <w:lang w:val="en-US"/>
        </w:rPr>
        <w:t>8+ expression</w:t>
      </w:r>
      <w:r w:rsidRPr="00C241C5">
        <w:rPr>
          <w:rFonts w:asciiTheme="minorHAnsi" w:hAnsiTheme="minorHAnsi" w:cstheme="minorHAnsi"/>
          <w:lang w:val="en-US"/>
        </w:rPr>
        <w:t xml:space="preserve"> </w:t>
      </w:r>
      <w:r w:rsidR="008F658D" w:rsidRPr="00C241C5">
        <w:rPr>
          <w:rFonts w:asciiTheme="minorHAnsi" w:hAnsiTheme="minorHAnsi" w:cstheme="minorHAnsi"/>
          <w:lang w:val="en-US"/>
        </w:rPr>
        <w:t>and s</w:t>
      </w:r>
      <w:r w:rsidR="008B51C6" w:rsidRPr="00C241C5">
        <w:rPr>
          <w:rFonts w:asciiTheme="minorHAnsi" w:hAnsiTheme="minorHAnsi" w:cstheme="minorHAnsi"/>
          <w:lang w:val="en-US"/>
        </w:rPr>
        <w:t xml:space="preserve">erial ctDNA </w:t>
      </w:r>
      <w:r w:rsidR="008F658D" w:rsidRPr="00C241C5">
        <w:rPr>
          <w:rFonts w:asciiTheme="minorHAnsi" w:hAnsiTheme="minorHAnsi" w:cstheme="minorHAnsi"/>
          <w:lang w:val="en-US"/>
        </w:rPr>
        <w:t>levels</w:t>
      </w:r>
      <w:r w:rsidR="008B51C6" w:rsidRPr="00C241C5">
        <w:rPr>
          <w:rFonts w:asciiTheme="minorHAnsi" w:hAnsiTheme="minorHAnsi" w:cstheme="minorHAnsi"/>
          <w:lang w:val="en-US"/>
        </w:rPr>
        <w:t xml:space="preserve"> correlated with outcomes and may </w:t>
      </w:r>
      <w:r w:rsidR="004B11C3">
        <w:rPr>
          <w:rFonts w:asciiTheme="minorHAnsi" w:hAnsiTheme="minorHAnsi" w:cstheme="minorHAnsi"/>
          <w:lang w:val="en-US"/>
        </w:rPr>
        <w:t xml:space="preserve">contribute to </w:t>
      </w:r>
      <w:r w:rsidR="004B11C3" w:rsidRPr="00C241C5">
        <w:rPr>
          <w:rFonts w:asciiTheme="minorHAnsi" w:hAnsiTheme="minorHAnsi" w:cstheme="minorHAnsi"/>
          <w:lang w:val="en-US"/>
        </w:rPr>
        <w:t>personalized</w:t>
      </w:r>
      <w:r w:rsidR="008B51C6" w:rsidRPr="00C241C5">
        <w:rPr>
          <w:rFonts w:asciiTheme="minorHAnsi" w:hAnsiTheme="minorHAnsi" w:cstheme="minorHAnsi"/>
          <w:lang w:val="en-US"/>
        </w:rPr>
        <w:t xml:space="preserve"> therapy in the future.</w:t>
      </w:r>
    </w:p>
    <w:p w14:paraId="483A2A46" w14:textId="398554B1" w:rsidR="00486A8C" w:rsidRDefault="008D6EB2" w:rsidP="00251DFE">
      <w:pPr>
        <w:pStyle w:val="Default"/>
        <w:jc w:val="both"/>
        <w:rPr>
          <w:rFonts w:asciiTheme="minorHAnsi" w:hAnsiTheme="minorHAnsi" w:cstheme="minorHAnsi"/>
          <w:lang w:val="en-US"/>
        </w:rPr>
      </w:pPr>
      <w:r w:rsidRPr="004B11C3">
        <w:rPr>
          <w:rFonts w:asciiTheme="minorHAnsi" w:hAnsiTheme="minorHAnsi" w:cstheme="minorHAnsi"/>
          <w:b/>
          <w:bCs/>
        </w:rPr>
        <w:t>Patient Summary</w:t>
      </w:r>
      <w:r w:rsidRPr="004B11C3">
        <w:rPr>
          <w:rFonts w:asciiTheme="minorHAnsi" w:hAnsiTheme="minorHAnsi" w:cstheme="minorHAnsi"/>
          <w:b/>
          <w:bCs/>
          <w:lang w:val="en-US"/>
        </w:rPr>
        <w:t>:</w:t>
      </w:r>
      <w:r w:rsidR="004B11C3">
        <w:rPr>
          <w:rFonts w:asciiTheme="minorHAnsi" w:hAnsiTheme="minorHAnsi" w:cstheme="minorHAnsi"/>
          <w:lang w:val="en-US"/>
        </w:rPr>
        <w:t xml:space="preserve"> We showed that bladder cancer patients receiving immunotherapy followed by cystectomy have good long-term outcomes. Furthermore, we found that certain biological features </w:t>
      </w:r>
      <w:r w:rsidR="00511976">
        <w:rPr>
          <w:rFonts w:asciiTheme="minorHAnsi" w:hAnsiTheme="minorHAnsi" w:cstheme="minorHAnsi"/>
          <w:lang w:val="en-US"/>
        </w:rPr>
        <w:t xml:space="preserve">can predict patients who might have particular benefit from this therapy. </w:t>
      </w:r>
    </w:p>
    <w:p w14:paraId="4B0EDF32" w14:textId="53CA5A82" w:rsidR="00511976" w:rsidRDefault="00511976" w:rsidP="00FA4C00">
      <w:pPr>
        <w:pStyle w:val="Default"/>
        <w:jc w:val="both"/>
        <w:rPr>
          <w:rFonts w:asciiTheme="minorHAnsi" w:hAnsiTheme="minorHAnsi" w:cstheme="minorHAnsi"/>
          <w:lang w:val="en-US"/>
        </w:rPr>
      </w:pPr>
    </w:p>
    <w:p w14:paraId="2295C8DD" w14:textId="4415576B" w:rsidR="004D3940" w:rsidRDefault="004D3940" w:rsidP="00FA4C00">
      <w:pPr>
        <w:jc w:val="both"/>
        <w:rPr>
          <w:rFonts w:cstheme="minorHAnsi"/>
          <w:lang w:val="en-US"/>
        </w:rPr>
      </w:pPr>
    </w:p>
    <w:p w14:paraId="5AECBAC8" w14:textId="3AB3AB44" w:rsidR="00073BD1" w:rsidRDefault="00073BD1" w:rsidP="00FA4C00">
      <w:pPr>
        <w:jc w:val="both"/>
      </w:pPr>
      <w:r w:rsidRPr="00C77C67">
        <w:rPr>
          <w:b/>
          <w:bCs/>
        </w:rPr>
        <w:t xml:space="preserve">Key words: </w:t>
      </w:r>
      <w:r w:rsidRPr="00073BD1">
        <w:t xml:space="preserve">muscle-invasive bladder cancer, </w:t>
      </w:r>
      <w:r>
        <w:t xml:space="preserve">neoadjuvant </w:t>
      </w:r>
      <w:r w:rsidRPr="00662BF3">
        <w:t>immunotherapy</w:t>
      </w:r>
      <w:r>
        <w:t xml:space="preserve">, circulating tumour DNA, </w:t>
      </w:r>
      <w:r w:rsidR="009B7B17">
        <w:t xml:space="preserve">CD8, </w:t>
      </w:r>
      <w:r w:rsidR="007B53C7">
        <w:t>disease</w:t>
      </w:r>
      <w:r w:rsidR="009B7B17">
        <w:t xml:space="preserve">-free survival, overall survival. </w:t>
      </w:r>
    </w:p>
    <w:p w14:paraId="2633D269" w14:textId="1AA50D91" w:rsidR="00073BD1" w:rsidRDefault="00073BD1" w:rsidP="00FA4C00">
      <w:pPr>
        <w:jc w:val="both"/>
      </w:pPr>
    </w:p>
    <w:p w14:paraId="49063011" w14:textId="77777777" w:rsidR="00FA4C00" w:rsidRDefault="00FA4C00" w:rsidP="00FA4C00">
      <w:pPr>
        <w:jc w:val="both"/>
      </w:pPr>
    </w:p>
    <w:p w14:paraId="1ECD4305" w14:textId="1BF3CE93" w:rsidR="00FA4C00" w:rsidRPr="00FA4C00" w:rsidRDefault="00FA4C00" w:rsidP="00FA4C00">
      <w:pPr>
        <w:pStyle w:val="BodyText"/>
        <w:jc w:val="both"/>
        <w:rPr>
          <w:lang w:val="en-GB"/>
        </w:rPr>
      </w:pPr>
      <w:r w:rsidRPr="00FA4C00">
        <w:rPr>
          <w:lang w:val="en-GB"/>
        </w:rPr>
        <w:t>Take home message:</w:t>
      </w:r>
    </w:p>
    <w:p w14:paraId="72EBE056" w14:textId="19BE18D6" w:rsidR="00FA4C00" w:rsidRDefault="00FA4C00" w:rsidP="00FA4C00">
      <w:pPr>
        <w:pStyle w:val="BodyText"/>
        <w:jc w:val="both"/>
        <w:rPr>
          <w:b w:val="0"/>
          <w:bCs w:val="0"/>
          <w:lang w:val="en-GB"/>
        </w:rPr>
      </w:pPr>
      <w:r w:rsidRPr="00FA4C00">
        <w:rPr>
          <w:b w:val="0"/>
          <w:bCs w:val="0"/>
          <w:lang w:val="en-GB"/>
        </w:rPr>
        <w:t xml:space="preserve">Neoadjuvant atezolizumab in MIBC is associated with clinical responses and high </w:t>
      </w:r>
      <w:r w:rsidR="00A56776">
        <w:rPr>
          <w:b w:val="0"/>
          <w:bCs w:val="0"/>
          <w:lang w:val="en-GB"/>
        </w:rPr>
        <w:t>D</w:t>
      </w:r>
      <w:r w:rsidRPr="00FA4C00">
        <w:rPr>
          <w:b w:val="0"/>
          <w:bCs w:val="0"/>
          <w:lang w:val="en-GB"/>
        </w:rPr>
        <w:t>FS</w:t>
      </w:r>
      <w:r w:rsidR="002D73FE">
        <w:rPr>
          <w:b w:val="0"/>
          <w:bCs w:val="0"/>
          <w:lang w:val="en-GB"/>
        </w:rPr>
        <w:t>/OS rates, supporting the randomised trials</w:t>
      </w:r>
      <w:r w:rsidRPr="00FA4C00">
        <w:rPr>
          <w:b w:val="0"/>
          <w:bCs w:val="0"/>
          <w:lang w:val="en-GB"/>
        </w:rPr>
        <w:t xml:space="preserve">. CD8+ expression and serial ctDNA levels correlated with outcomes and may contribute to personalized </w:t>
      </w:r>
      <w:r w:rsidR="004E104A">
        <w:rPr>
          <w:b w:val="0"/>
          <w:bCs w:val="0"/>
          <w:lang w:val="en-GB"/>
        </w:rPr>
        <w:t xml:space="preserve">immune </w:t>
      </w:r>
      <w:r w:rsidRPr="00FA4C00">
        <w:rPr>
          <w:b w:val="0"/>
          <w:bCs w:val="0"/>
          <w:lang w:val="en-GB"/>
        </w:rPr>
        <w:t>therapy in the future.</w:t>
      </w:r>
    </w:p>
    <w:p w14:paraId="53B340E4" w14:textId="77777777" w:rsidR="00FA4C00" w:rsidRPr="00FA4C00" w:rsidRDefault="00FA4C00" w:rsidP="00FA4C00">
      <w:pPr>
        <w:jc w:val="both"/>
      </w:pPr>
    </w:p>
    <w:p w14:paraId="52B8298C" w14:textId="7E1EB832" w:rsidR="00FA4C00" w:rsidRDefault="00FA4C00" w:rsidP="00251DFE"/>
    <w:p w14:paraId="3B986DA9" w14:textId="77777777" w:rsidR="00486A8C" w:rsidRPr="00C241C5" w:rsidRDefault="00486A8C" w:rsidP="00251DFE">
      <w:pPr>
        <w:jc w:val="both"/>
        <w:rPr>
          <w:rFonts w:cstheme="minorHAnsi"/>
          <w:lang w:val="en-US"/>
        </w:rPr>
      </w:pPr>
    </w:p>
    <w:p w14:paraId="4966D65B" w14:textId="1FEAC4F8" w:rsidR="00486A8C" w:rsidRPr="00C241C5" w:rsidRDefault="00486A8C" w:rsidP="00251DFE">
      <w:pPr>
        <w:jc w:val="both"/>
        <w:rPr>
          <w:rFonts w:cstheme="minorHAnsi"/>
          <w:b/>
          <w:bCs/>
          <w:lang w:val="en-US"/>
        </w:rPr>
      </w:pPr>
      <w:r w:rsidRPr="00C241C5">
        <w:rPr>
          <w:rFonts w:cstheme="minorHAnsi"/>
          <w:b/>
          <w:bCs/>
          <w:lang w:val="en-US"/>
        </w:rPr>
        <w:lastRenderedPageBreak/>
        <w:t>Introduction</w:t>
      </w:r>
    </w:p>
    <w:p w14:paraId="06544352" w14:textId="77777777" w:rsidR="00486A8C" w:rsidRPr="00C241C5" w:rsidRDefault="00486A8C" w:rsidP="00251DFE">
      <w:pPr>
        <w:jc w:val="both"/>
        <w:rPr>
          <w:rFonts w:cstheme="minorHAnsi"/>
          <w:lang w:val="en-US"/>
        </w:rPr>
      </w:pPr>
    </w:p>
    <w:p w14:paraId="26F31159" w14:textId="4B33D8F5" w:rsidR="00251DFE" w:rsidRPr="00C241C5" w:rsidRDefault="00251DFE" w:rsidP="00251DFE">
      <w:pPr>
        <w:jc w:val="both"/>
        <w:rPr>
          <w:rFonts w:eastAsia="Times New Roman" w:cstheme="minorHAnsi"/>
          <w:color w:val="000000"/>
          <w:lang w:val="en-US"/>
        </w:rPr>
      </w:pPr>
      <w:r w:rsidRPr="00C241C5">
        <w:rPr>
          <w:rFonts w:cstheme="minorHAnsi"/>
          <w:lang w:val="en-US"/>
        </w:rPr>
        <w:t>Neoadjuvant cisplatin-based chemotherapy followed by radical cystectomy</w:t>
      </w:r>
      <w:r w:rsidR="00C67396" w:rsidRPr="00C241C5">
        <w:rPr>
          <w:rFonts w:cstheme="minorHAnsi"/>
          <w:lang w:val="en-US"/>
        </w:rPr>
        <w:t xml:space="preserve"> (RC)</w:t>
      </w:r>
      <w:r w:rsidRPr="00C241C5">
        <w:rPr>
          <w:rFonts w:cstheme="minorHAnsi"/>
          <w:lang w:val="en-US"/>
        </w:rPr>
        <w:t xml:space="preserve"> is the standard treatment for patients with muscle invasive bladder </w:t>
      </w:r>
      <w:r w:rsidR="0061259F" w:rsidRPr="00C241C5">
        <w:rPr>
          <w:rFonts w:cstheme="minorHAnsi"/>
          <w:lang w:val="en-US"/>
        </w:rPr>
        <w:t xml:space="preserve">cancer </w:t>
      </w:r>
      <w:r w:rsidRPr="00C241C5">
        <w:rPr>
          <w:rFonts w:cstheme="minorHAnsi"/>
          <w:lang w:val="en-US"/>
        </w:rPr>
        <w:t>(MIBC). Up to 50% of patients are unfit to receive cisplatin-based chemotherapy</w:t>
      </w:r>
      <w:sdt>
        <w:sdtPr>
          <w:rPr>
            <w:rFonts w:cstheme="minorHAnsi"/>
            <w:lang w:val="en-US"/>
          </w:rPr>
          <w:alias w:val="SmartCite Citation"/>
          <w:tag w:val="708d93b1-e2cd-4fd1-a09a-90d8a813c71b:79488bbf-ce35-4bbd-ae74-5264f0fbc181,708d93b1-e2cd-4fd1-a09a-90d8a813c71b:5dd2a400-ff91-4c0e-a3b2-9a26c871d5d1+"/>
          <w:id w:val="-61025189"/>
          <w:placeholder>
            <w:docPart w:val="E367830FAFF74459985E32962A843419"/>
          </w:placeholder>
        </w:sdtPr>
        <w:sdtEndPr/>
        <w:sdtContent>
          <w:r w:rsidR="00942B89" w:rsidRPr="00954051">
            <w:rPr>
              <w:rFonts w:ascii="Calibri" w:eastAsia="Times New Roman" w:hAnsi="Calibri" w:cs="Calibri"/>
              <w:color w:val="000000"/>
            </w:rPr>
            <w:t>[1,2]</w:t>
          </w:r>
        </w:sdtContent>
      </w:sdt>
      <w:r w:rsidRPr="00C241C5">
        <w:rPr>
          <w:rFonts w:cstheme="minorHAnsi"/>
          <w:lang w:val="en-US"/>
        </w:rPr>
        <w:t xml:space="preserve"> </w:t>
      </w:r>
      <w:r w:rsidRPr="00C241C5">
        <w:rPr>
          <w:rFonts w:eastAsia="Times New Roman" w:cstheme="minorHAnsi"/>
          <w:color w:val="000000"/>
          <w:lang w:val="en-US"/>
        </w:rPr>
        <w:t xml:space="preserve">and undergo upfront </w:t>
      </w:r>
      <w:r w:rsidR="00C67396" w:rsidRPr="00C241C5">
        <w:rPr>
          <w:rFonts w:eastAsia="Times New Roman" w:cstheme="minorHAnsi"/>
          <w:color w:val="000000"/>
          <w:lang w:val="en-US"/>
        </w:rPr>
        <w:t>RC</w:t>
      </w:r>
      <w:r w:rsidRPr="00C241C5">
        <w:rPr>
          <w:rFonts w:eastAsia="Times New Roman" w:cstheme="minorHAnsi"/>
          <w:color w:val="000000"/>
          <w:lang w:val="en-US"/>
        </w:rPr>
        <w:t xml:space="preserve">. Survival of </w:t>
      </w:r>
      <w:r w:rsidR="001A5A95">
        <w:rPr>
          <w:rFonts w:eastAsia="Times New Roman" w:cstheme="minorHAnsi"/>
          <w:color w:val="000000"/>
          <w:lang w:val="en-US"/>
        </w:rPr>
        <w:t xml:space="preserve">these </w:t>
      </w:r>
      <w:r w:rsidRPr="00C241C5">
        <w:rPr>
          <w:rFonts w:eastAsia="Times New Roman" w:cstheme="minorHAnsi"/>
          <w:color w:val="000000"/>
          <w:lang w:val="en-US"/>
        </w:rPr>
        <w:t>patients is poor</w:t>
      </w:r>
      <w:sdt>
        <w:sdtPr>
          <w:rPr>
            <w:rFonts w:eastAsia="Times New Roman" w:cstheme="minorHAnsi"/>
            <w:color w:val="000000"/>
            <w:lang w:val="en-US"/>
          </w:rPr>
          <w:alias w:val="SmartCite Citation"/>
          <w:tag w:val="708d93b1-e2cd-4fd1-a09a-90d8a813c71b:918623c7-aa14-45c8-a472-5b51cf897e13+"/>
          <w:id w:val="-1599242118"/>
          <w:placeholder>
            <w:docPart w:val="E367830FAFF74459985E32962A843419"/>
          </w:placeholder>
        </w:sdtPr>
        <w:sdtEndPr/>
        <w:sdtContent>
          <w:r w:rsidR="00942B89" w:rsidRPr="00954051">
            <w:rPr>
              <w:rFonts w:ascii="Calibri" w:eastAsia="Times New Roman" w:hAnsi="Calibri" w:cs="Calibri"/>
              <w:color w:val="000000"/>
            </w:rPr>
            <w:t>[3]</w:t>
          </w:r>
        </w:sdtContent>
      </w:sdt>
      <w:r w:rsidRPr="00C241C5">
        <w:rPr>
          <w:rFonts w:eastAsia="Times New Roman" w:cstheme="minorHAnsi"/>
          <w:color w:val="000000"/>
          <w:lang w:val="en-US"/>
        </w:rPr>
        <w:t xml:space="preserve">. </w:t>
      </w:r>
    </w:p>
    <w:p w14:paraId="55ED55E7" w14:textId="77777777" w:rsidR="00251DFE" w:rsidRPr="00C241C5" w:rsidRDefault="00251DFE" w:rsidP="00251DFE">
      <w:pPr>
        <w:jc w:val="both"/>
        <w:rPr>
          <w:rFonts w:eastAsia="Times New Roman" w:cstheme="minorHAnsi"/>
          <w:color w:val="000000"/>
          <w:lang w:val="en-US"/>
        </w:rPr>
      </w:pPr>
    </w:p>
    <w:p w14:paraId="5E214885" w14:textId="33C6EA85" w:rsidR="00915128" w:rsidRPr="00C241C5" w:rsidRDefault="00251DFE" w:rsidP="00915128">
      <w:pPr>
        <w:jc w:val="both"/>
        <w:rPr>
          <w:rFonts w:cstheme="minorHAnsi"/>
          <w:lang w:val="en-US"/>
        </w:rPr>
      </w:pPr>
      <w:r w:rsidRPr="00C241C5">
        <w:rPr>
          <w:rFonts w:cstheme="minorHAnsi"/>
          <w:lang w:val="en-US"/>
        </w:rPr>
        <w:t>Both atezolizumab</w:t>
      </w:r>
      <w:r w:rsidR="00A10BDB">
        <w:rPr>
          <w:rFonts w:cstheme="minorHAnsi"/>
          <w:lang w:val="en-US"/>
        </w:rPr>
        <w:t xml:space="preserve"> </w:t>
      </w:r>
      <w:r w:rsidRPr="00C241C5">
        <w:rPr>
          <w:rFonts w:cstheme="minorHAnsi"/>
          <w:lang w:val="en-US"/>
        </w:rPr>
        <w:t xml:space="preserve">and pembrolizumab </w:t>
      </w:r>
      <w:r w:rsidR="001A5A95">
        <w:rPr>
          <w:rFonts w:cstheme="minorHAnsi"/>
          <w:lang w:val="en-US"/>
        </w:rPr>
        <w:t>have been used</w:t>
      </w:r>
      <w:r w:rsidRPr="00C241C5">
        <w:rPr>
          <w:rFonts w:cstheme="minorHAnsi"/>
          <w:lang w:val="en-US"/>
        </w:rPr>
        <w:t xml:space="preserve"> in front-line metastatic</w:t>
      </w:r>
      <w:r w:rsidR="001A5A95">
        <w:rPr>
          <w:rFonts w:cstheme="minorHAnsi"/>
          <w:lang w:val="en-US"/>
        </w:rPr>
        <w:t>,</w:t>
      </w:r>
      <w:r w:rsidRPr="00C241C5">
        <w:rPr>
          <w:rFonts w:cstheme="minorHAnsi"/>
          <w:lang w:val="en-US"/>
        </w:rPr>
        <w:t xml:space="preserve"> cisplatin-ineligible, biomarker positive patients. Both agents have also been investigated in the neoadjuvant setting</w:t>
      </w:r>
      <w:sdt>
        <w:sdtPr>
          <w:rPr>
            <w:rFonts w:cstheme="minorHAnsi"/>
            <w:lang w:val="en-US"/>
          </w:rPr>
          <w:alias w:val="SmartCite Citation"/>
          <w:tag w:val="708d93b1-e2cd-4fd1-a09a-90d8a813c71b:ee8fa05d-96c0-4fe7-b79e-a729ad326162,708d93b1-e2cd-4fd1-a09a-90d8a813c71b:8d77ca60-eb3f-4e1a-9870-99721e0da198+"/>
          <w:id w:val="-741329665"/>
          <w:placeholder>
            <w:docPart w:val="E367830FAFF74459985E32962A843419"/>
          </w:placeholder>
        </w:sdtPr>
        <w:sdtEndPr/>
        <w:sdtContent>
          <w:r w:rsidR="00942B89" w:rsidRPr="00954051">
            <w:rPr>
              <w:rFonts w:ascii="Calibri" w:eastAsia="Times New Roman" w:hAnsi="Calibri" w:cs="Calibri"/>
              <w:color w:val="000000"/>
            </w:rPr>
            <w:t>[4,5]</w:t>
          </w:r>
        </w:sdtContent>
      </w:sdt>
      <w:r w:rsidRPr="00C241C5">
        <w:rPr>
          <w:rFonts w:cstheme="minorHAnsi"/>
          <w:lang w:val="en-US"/>
        </w:rPr>
        <w:t xml:space="preserve">. </w:t>
      </w:r>
      <w:r w:rsidR="003705FB" w:rsidRPr="00C241C5">
        <w:rPr>
          <w:rFonts w:cstheme="minorHAnsi"/>
          <w:lang w:val="en-US"/>
        </w:rPr>
        <w:t>Neoadjuvant p</w:t>
      </w:r>
      <w:r w:rsidRPr="00C241C5">
        <w:rPr>
          <w:rFonts w:cstheme="minorHAnsi"/>
          <w:lang w:val="en-US"/>
        </w:rPr>
        <w:t xml:space="preserve">embrolizumab </w:t>
      </w:r>
      <w:r w:rsidR="003705FB" w:rsidRPr="00C241C5">
        <w:rPr>
          <w:rFonts w:cstheme="minorHAnsi"/>
          <w:lang w:val="en-US"/>
        </w:rPr>
        <w:t xml:space="preserve">showed </w:t>
      </w:r>
      <w:r w:rsidRPr="00C241C5">
        <w:rPr>
          <w:rFonts w:cstheme="minorHAnsi"/>
          <w:lang w:val="en-US"/>
        </w:rPr>
        <w:t xml:space="preserve">a </w:t>
      </w:r>
      <w:r w:rsidR="005D2789">
        <w:rPr>
          <w:rFonts w:cstheme="minorHAnsi"/>
          <w:lang w:val="en-US"/>
        </w:rPr>
        <w:t>pathological complete response (</w:t>
      </w:r>
      <w:proofErr w:type="spellStart"/>
      <w:r w:rsidRPr="00C241C5">
        <w:rPr>
          <w:rFonts w:cstheme="minorHAnsi"/>
          <w:lang w:val="en-US"/>
        </w:rPr>
        <w:t>pCR</w:t>
      </w:r>
      <w:proofErr w:type="spellEnd"/>
      <w:r w:rsidR="005D2789">
        <w:rPr>
          <w:rFonts w:cstheme="minorHAnsi"/>
          <w:lang w:val="en-US"/>
        </w:rPr>
        <w:t>)</w:t>
      </w:r>
      <w:r w:rsidRPr="00C241C5">
        <w:rPr>
          <w:rFonts w:cstheme="minorHAnsi"/>
          <w:lang w:val="en-US"/>
        </w:rPr>
        <w:t xml:space="preserve"> rate of 38.5% (95%CI 30.5-46.5) and a 2-year event-free survival of 71.7% (95%CI 62.7-82)</w:t>
      </w:r>
      <w:sdt>
        <w:sdtPr>
          <w:rPr>
            <w:rFonts w:cstheme="minorHAnsi"/>
            <w:lang w:val="en-US"/>
          </w:rPr>
          <w:alias w:val="SmartCite Citation"/>
          <w:tag w:val="708d93b1-e2cd-4fd1-a09a-90d8a813c71b:6b0de34a-d7e5-4c21-b9ee-9aea6fd9d196+"/>
          <w:id w:val="899012833"/>
          <w:placeholder>
            <w:docPart w:val="E367830FAFF74459985E32962A843419"/>
          </w:placeholder>
        </w:sdtPr>
        <w:sdtEndPr/>
        <w:sdtContent>
          <w:r w:rsidR="00942B89" w:rsidRPr="00954051">
            <w:rPr>
              <w:rFonts w:ascii="Calibri" w:eastAsia="Times New Roman" w:hAnsi="Calibri" w:cs="Calibri"/>
              <w:color w:val="000000"/>
            </w:rPr>
            <w:t>[6]</w:t>
          </w:r>
        </w:sdtContent>
      </w:sdt>
      <w:r w:rsidRPr="00C241C5">
        <w:rPr>
          <w:rFonts w:cstheme="minorHAnsi"/>
          <w:lang w:val="en-US"/>
        </w:rPr>
        <w:t>. Pathological response correlated with PD-L1–positive status and high tumor mutational burden (TMB)</w:t>
      </w:r>
      <w:sdt>
        <w:sdtPr>
          <w:rPr>
            <w:rFonts w:cstheme="minorHAnsi"/>
            <w:lang w:val="en-US"/>
          </w:rPr>
          <w:alias w:val="SmartCite Citation"/>
          <w:tag w:val="708d93b1-e2cd-4fd1-a09a-90d8a813c71b:8d77ca60-eb3f-4e1a-9870-99721e0da198+"/>
          <w:id w:val="-1670786096"/>
          <w:placeholder>
            <w:docPart w:val="E367830FAFF74459985E32962A843419"/>
          </w:placeholder>
        </w:sdtPr>
        <w:sdtEndPr/>
        <w:sdtContent>
          <w:r w:rsidR="00942B89" w:rsidRPr="00954051">
            <w:rPr>
              <w:rFonts w:ascii="Calibri" w:eastAsia="Times New Roman" w:hAnsi="Calibri" w:cs="Calibri"/>
              <w:color w:val="000000"/>
            </w:rPr>
            <w:t>[5]</w:t>
          </w:r>
        </w:sdtContent>
      </w:sdt>
      <w:r w:rsidR="004C2743" w:rsidRPr="00C241C5">
        <w:rPr>
          <w:rFonts w:cstheme="minorHAnsi"/>
          <w:lang w:val="en-US"/>
        </w:rPr>
        <w:t>.</w:t>
      </w:r>
      <w:r w:rsidR="00915128" w:rsidRPr="00C241C5">
        <w:rPr>
          <w:rFonts w:cstheme="minorHAnsi"/>
          <w:lang w:val="en-US"/>
        </w:rPr>
        <w:t xml:space="preserve"> </w:t>
      </w:r>
    </w:p>
    <w:p w14:paraId="22221107" w14:textId="77777777" w:rsidR="00251DFE" w:rsidRPr="00C241C5" w:rsidRDefault="00251DFE" w:rsidP="00251DFE">
      <w:pPr>
        <w:jc w:val="both"/>
        <w:rPr>
          <w:rFonts w:cstheme="minorHAnsi"/>
          <w:lang w:val="en-US"/>
        </w:rPr>
      </w:pPr>
    </w:p>
    <w:p w14:paraId="202878D4" w14:textId="4F47E43E" w:rsidR="00251DFE" w:rsidRPr="00C241C5" w:rsidRDefault="00251DFE" w:rsidP="003705FB">
      <w:pPr>
        <w:jc w:val="both"/>
        <w:rPr>
          <w:rFonts w:cstheme="minorHAnsi"/>
          <w:lang w:val="en-US"/>
        </w:rPr>
      </w:pPr>
      <w:r w:rsidRPr="00C241C5">
        <w:rPr>
          <w:rFonts w:cstheme="minorHAnsi"/>
          <w:lang w:val="en-US"/>
        </w:rPr>
        <w:t xml:space="preserve">ABACUS </w:t>
      </w:r>
      <w:r w:rsidR="004C2743" w:rsidRPr="00C241C5">
        <w:rPr>
          <w:rFonts w:cstheme="minorHAnsi"/>
          <w:lang w:val="en-US"/>
        </w:rPr>
        <w:t xml:space="preserve">was </w:t>
      </w:r>
      <w:r w:rsidRPr="00C241C5">
        <w:rPr>
          <w:rFonts w:cstheme="minorHAnsi"/>
          <w:lang w:val="en-US"/>
        </w:rPr>
        <w:t xml:space="preserve">a single-arm, phase 2 study, investigating two cycles of atezolizumab before </w:t>
      </w:r>
      <w:r w:rsidR="00C67396" w:rsidRPr="00C241C5">
        <w:rPr>
          <w:rFonts w:cstheme="minorHAnsi"/>
          <w:lang w:val="en-US"/>
        </w:rPr>
        <w:t>RC</w:t>
      </w:r>
      <w:r w:rsidRPr="00C241C5">
        <w:rPr>
          <w:rFonts w:cstheme="minorHAnsi"/>
          <w:lang w:val="en-US"/>
        </w:rPr>
        <w:t xml:space="preserve"> in patients with MIBC. </w:t>
      </w:r>
      <w:r w:rsidR="00DE3A84" w:rsidRPr="00C241C5">
        <w:rPr>
          <w:rFonts w:cstheme="minorHAnsi"/>
          <w:lang w:val="en-US"/>
        </w:rPr>
        <w:t xml:space="preserve">Primary endpoint </w:t>
      </w:r>
      <w:r w:rsidRPr="00C241C5">
        <w:rPr>
          <w:rFonts w:cstheme="minorHAnsi"/>
          <w:lang w:val="en-US"/>
        </w:rPr>
        <w:t xml:space="preserve">analysis showed a </w:t>
      </w:r>
      <w:proofErr w:type="spellStart"/>
      <w:r w:rsidRPr="00C241C5">
        <w:rPr>
          <w:rFonts w:cstheme="minorHAnsi"/>
          <w:lang w:val="en-US"/>
        </w:rPr>
        <w:t>pCR</w:t>
      </w:r>
      <w:proofErr w:type="spellEnd"/>
      <w:r w:rsidRPr="00C241C5">
        <w:rPr>
          <w:rFonts w:cstheme="minorHAnsi"/>
          <w:lang w:val="en-US"/>
        </w:rPr>
        <w:t xml:space="preserve"> rate of 31% (95%CI 21–41) and correlated biomarkers with </w:t>
      </w:r>
      <w:proofErr w:type="spellStart"/>
      <w:r w:rsidRPr="00C241C5">
        <w:rPr>
          <w:rFonts w:cstheme="minorHAnsi"/>
          <w:lang w:val="en-US"/>
        </w:rPr>
        <w:t>pCR</w:t>
      </w:r>
      <w:proofErr w:type="spellEnd"/>
      <w:sdt>
        <w:sdtPr>
          <w:rPr>
            <w:rFonts w:cstheme="minorHAnsi"/>
            <w:lang w:val="en-US"/>
          </w:rPr>
          <w:alias w:val="SmartCite Citation"/>
          <w:tag w:val="708d93b1-e2cd-4fd1-a09a-90d8a813c71b:ee8fa05d-96c0-4fe7-b79e-a729ad326162+"/>
          <w:id w:val="-1160460219"/>
          <w:placeholder>
            <w:docPart w:val="E367830FAFF74459985E32962A843419"/>
          </w:placeholder>
        </w:sdtPr>
        <w:sdtEndPr/>
        <w:sdtContent>
          <w:r w:rsidR="00942B89" w:rsidRPr="00954051">
            <w:rPr>
              <w:rFonts w:ascii="Calibri" w:eastAsia="Times New Roman" w:hAnsi="Calibri" w:cs="Calibri"/>
              <w:color w:val="000000"/>
            </w:rPr>
            <w:t>[4]</w:t>
          </w:r>
        </w:sdtContent>
      </w:sdt>
      <w:r w:rsidRPr="00C241C5">
        <w:rPr>
          <w:rFonts w:cstheme="minorHAnsi"/>
          <w:lang w:val="en-US"/>
        </w:rPr>
        <w:t>. Here, we report the final analysis of th</w:t>
      </w:r>
      <w:r w:rsidR="003705FB" w:rsidRPr="00C241C5">
        <w:rPr>
          <w:rFonts w:cstheme="minorHAnsi"/>
          <w:lang w:val="en-US"/>
        </w:rPr>
        <w:t xml:space="preserve">is </w:t>
      </w:r>
      <w:r w:rsidRPr="00C241C5">
        <w:rPr>
          <w:rFonts w:cstheme="minorHAnsi"/>
          <w:lang w:val="en-US"/>
        </w:rPr>
        <w:t xml:space="preserve">trial, including </w:t>
      </w:r>
      <w:r w:rsidR="00A56776">
        <w:rPr>
          <w:rFonts w:cstheme="minorHAnsi"/>
          <w:lang w:val="en-US"/>
        </w:rPr>
        <w:t>disease</w:t>
      </w:r>
      <w:r w:rsidRPr="00C241C5">
        <w:rPr>
          <w:rFonts w:cstheme="minorHAnsi"/>
          <w:lang w:val="en-US"/>
        </w:rPr>
        <w:t>-free survival (</w:t>
      </w:r>
      <w:r w:rsidR="00A56776">
        <w:rPr>
          <w:rFonts w:cstheme="minorHAnsi"/>
          <w:lang w:val="en-US"/>
        </w:rPr>
        <w:t>D</w:t>
      </w:r>
      <w:r w:rsidRPr="00C241C5">
        <w:rPr>
          <w:rFonts w:cstheme="minorHAnsi"/>
          <w:lang w:val="en-US"/>
        </w:rPr>
        <w:t>FS), overall survival (OS) and 2-year survival rates. Correlation of previously established biomarkers (CD8+ T cells, PD-L1, TMB, fibroblast activation protein (FAP), CD8+/GZMB+ double positive T cells) and new exploratory biomarkers (</w:t>
      </w:r>
      <w:proofErr w:type="spellStart"/>
      <w:r w:rsidRPr="00C241C5">
        <w:rPr>
          <w:rFonts w:cstheme="minorHAnsi"/>
          <w:lang w:val="en-US"/>
        </w:rPr>
        <w:t>forkhead</w:t>
      </w:r>
      <w:proofErr w:type="spellEnd"/>
      <w:r w:rsidRPr="00C241C5">
        <w:rPr>
          <w:rFonts w:cstheme="minorHAnsi"/>
          <w:lang w:val="en-US"/>
        </w:rPr>
        <w:t xml:space="preserve"> box P3 protein (FOXP3), major histocompatibility complex (MHC) class I molecules and CD8+/CD39+ double positive T cells) with relapse and survival from sequential tissue occurred. </w:t>
      </w:r>
      <w:r w:rsidR="00D21ED9">
        <w:rPr>
          <w:rFonts w:cstheme="minorHAnsi"/>
          <w:lang w:val="en-US"/>
        </w:rPr>
        <w:t>FOXP3 and MHC class I</w:t>
      </w:r>
      <w:r w:rsidRPr="00C241C5">
        <w:rPr>
          <w:rFonts w:cstheme="minorHAnsi"/>
          <w:lang w:val="en-US"/>
        </w:rPr>
        <w:t xml:space="preserve"> have previously been associated with resistance to immune checkpoint inhibitors thus justify</w:t>
      </w:r>
      <w:r w:rsidR="00A10BDB">
        <w:rPr>
          <w:rFonts w:cstheme="minorHAnsi"/>
          <w:lang w:val="en-US"/>
        </w:rPr>
        <w:t>ing</w:t>
      </w:r>
      <w:r w:rsidRPr="00C241C5">
        <w:rPr>
          <w:rFonts w:cstheme="minorHAnsi"/>
          <w:lang w:val="en-US"/>
        </w:rPr>
        <w:t xml:space="preserve"> their exploration. </w:t>
      </w:r>
      <w:r w:rsidR="003705FB" w:rsidRPr="00C241C5">
        <w:rPr>
          <w:rFonts w:cstheme="minorHAnsi"/>
          <w:lang w:val="en-US"/>
        </w:rPr>
        <w:t xml:space="preserve">Circulating tumor DNA (ctDNA) levels </w:t>
      </w:r>
      <w:r w:rsidR="001A5A95">
        <w:rPr>
          <w:rFonts w:cstheme="minorHAnsi"/>
          <w:lang w:val="en-US"/>
        </w:rPr>
        <w:t>were</w:t>
      </w:r>
      <w:r w:rsidR="003705FB" w:rsidRPr="00C241C5">
        <w:rPr>
          <w:rFonts w:cstheme="minorHAnsi"/>
          <w:lang w:val="en-US"/>
        </w:rPr>
        <w:t xml:space="preserve"> explored in the adjuvant setting and shown to be highly prognostic</w:t>
      </w:r>
      <w:r w:rsidR="00F31530">
        <w:rPr>
          <w:rFonts w:cstheme="minorHAnsi"/>
          <w:lang w:val="en-US"/>
        </w:rPr>
        <w:t xml:space="preserve"> and pred</w:t>
      </w:r>
      <w:r w:rsidR="00D817B1">
        <w:rPr>
          <w:rFonts w:cstheme="minorHAnsi"/>
          <w:lang w:val="en-US"/>
        </w:rPr>
        <w:t>ict</w:t>
      </w:r>
      <w:r w:rsidR="00F31530">
        <w:rPr>
          <w:rFonts w:cstheme="minorHAnsi"/>
          <w:lang w:val="en-US"/>
        </w:rPr>
        <w:t>ive</w:t>
      </w:r>
      <w:r w:rsidR="00D817B1">
        <w:rPr>
          <w:rFonts w:cstheme="minorHAnsi"/>
          <w:lang w:val="en-US"/>
        </w:rPr>
        <w:t>. Furthermore,</w:t>
      </w:r>
      <w:r w:rsidR="00F31530">
        <w:rPr>
          <w:rFonts w:cstheme="minorHAnsi"/>
          <w:lang w:val="en-US"/>
        </w:rPr>
        <w:t xml:space="preserve"> ctDNA responses have been seen in the neoadjuvant setting with chemotherapy</w:t>
      </w:r>
      <w:sdt>
        <w:sdtPr>
          <w:rPr>
            <w:rFonts w:cstheme="minorHAnsi"/>
            <w:lang w:val="en-US"/>
          </w:rPr>
          <w:alias w:val="SmartCite Citation"/>
          <w:tag w:val="708d93b1-e2cd-4fd1-a09a-90d8a813c71b:302a8cb8-544d-405d-b52b-a2b3c8132a0a+"/>
          <w:id w:val="585031934"/>
          <w:placeholder>
            <w:docPart w:val="DefaultPlaceholder_-1854013440"/>
          </w:placeholder>
        </w:sdtPr>
        <w:sdtEndPr/>
        <w:sdtContent>
          <w:r w:rsidR="00942B89" w:rsidRPr="00954051">
            <w:rPr>
              <w:rFonts w:ascii="Calibri" w:eastAsia="Times New Roman" w:hAnsi="Calibri" w:cs="Calibri"/>
              <w:color w:val="000000"/>
            </w:rPr>
            <w:t>[7]</w:t>
          </w:r>
        </w:sdtContent>
      </w:sdt>
      <w:r w:rsidR="003705FB" w:rsidRPr="00C241C5">
        <w:rPr>
          <w:rFonts w:cstheme="minorHAnsi"/>
          <w:lang w:val="en-US"/>
        </w:rPr>
        <w:t xml:space="preserve">. Here we aim to </w:t>
      </w:r>
      <w:r w:rsidR="00F31530">
        <w:rPr>
          <w:rFonts w:cstheme="minorHAnsi"/>
          <w:lang w:val="en-US"/>
        </w:rPr>
        <w:t>better characterize</w:t>
      </w:r>
      <w:r w:rsidR="003705FB" w:rsidRPr="00C241C5">
        <w:rPr>
          <w:rFonts w:cstheme="minorHAnsi"/>
          <w:lang w:val="en-US"/>
        </w:rPr>
        <w:t xml:space="preserve"> </w:t>
      </w:r>
      <w:r w:rsidR="005A5A55" w:rsidRPr="00C241C5">
        <w:rPr>
          <w:rFonts w:cstheme="minorHAnsi"/>
          <w:lang w:val="en-US"/>
        </w:rPr>
        <w:t xml:space="preserve">the clinical utility of ctDNA levels in </w:t>
      </w:r>
      <w:r w:rsidR="00D817B1">
        <w:rPr>
          <w:rFonts w:cstheme="minorHAnsi"/>
          <w:lang w:val="en-US"/>
        </w:rPr>
        <w:t xml:space="preserve">patients treated with </w:t>
      </w:r>
      <w:r w:rsidR="005A5A55" w:rsidRPr="00C241C5">
        <w:rPr>
          <w:rFonts w:cstheme="minorHAnsi"/>
          <w:lang w:val="en-US"/>
        </w:rPr>
        <w:t xml:space="preserve">neoadjuvant </w:t>
      </w:r>
      <w:r w:rsidR="00D817B1">
        <w:rPr>
          <w:rFonts w:cstheme="minorHAnsi"/>
          <w:lang w:val="en-US"/>
        </w:rPr>
        <w:t>atezolizumab</w:t>
      </w:r>
      <w:r w:rsidR="005A5A55" w:rsidRPr="00C241C5">
        <w:rPr>
          <w:rFonts w:cstheme="minorHAnsi"/>
          <w:lang w:val="en-US"/>
        </w:rPr>
        <w:t xml:space="preserve">.  </w:t>
      </w:r>
    </w:p>
    <w:p w14:paraId="63F11331" w14:textId="77777777" w:rsidR="003705FB" w:rsidRPr="00C241C5" w:rsidRDefault="003705FB" w:rsidP="00251DFE">
      <w:pPr>
        <w:rPr>
          <w:rFonts w:cstheme="minorHAnsi"/>
          <w:lang w:val="en-US"/>
        </w:rPr>
      </w:pPr>
    </w:p>
    <w:p w14:paraId="4BB02CD0" w14:textId="482CD6FB" w:rsidR="00251DFE" w:rsidRPr="00C241C5" w:rsidRDefault="00486A8C" w:rsidP="00251DFE">
      <w:pPr>
        <w:rPr>
          <w:rFonts w:cstheme="minorHAnsi"/>
          <w:b/>
          <w:bCs/>
          <w:lang w:val="en-US"/>
        </w:rPr>
      </w:pPr>
      <w:r w:rsidRPr="00C241C5">
        <w:rPr>
          <w:rFonts w:cstheme="minorHAnsi"/>
          <w:b/>
          <w:bCs/>
          <w:lang w:val="en-US"/>
        </w:rPr>
        <w:t>Patients and m</w:t>
      </w:r>
      <w:r w:rsidR="00251DFE" w:rsidRPr="00C241C5">
        <w:rPr>
          <w:rFonts w:cstheme="minorHAnsi"/>
          <w:b/>
          <w:bCs/>
          <w:lang w:val="en-US"/>
        </w:rPr>
        <w:t>ethods</w:t>
      </w:r>
    </w:p>
    <w:p w14:paraId="40B4128F" w14:textId="77777777" w:rsidR="00251DFE" w:rsidRPr="00C241C5" w:rsidRDefault="00251DFE" w:rsidP="00251DFE">
      <w:pPr>
        <w:pStyle w:val="ListParagraph"/>
        <w:ind w:left="360"/>
        <w:rPr>
          <w:rFonts w:cstheme="minorHAnsi"/>
          <w:b/>
          <w:bCs/>
          <w:lang w:val="en-US"/>
        </w:rPr>
      </w:pPr>
    </w:p>
    <w:p w14:paraId="5738E079" w14:textId="77777777" w:rsidR="00251DFE" w:rsidRPr="00C241C5" w:rsidRDefault="00251DFE" w:rsidP="00251DFE">
      <w:pPr>
        <w:jc w:val="both"/>
        <w:rPr>
          <w:rFonts w:cstheme="minorHAnsi"/>
          <w:i/>
          <w:iCs/>
          <w:lang w:val="en-US"/>
        </w:rPr>
      </w:pPr>
      <w:r w:rsidRPr="00C241C5">
        <w:rPr>
          <w:rFonts w:cstheme="minorHAnsi"/>
          <w:i/>
          <w:iCs/>
          <w:lang w:val="en-US"/>
        </w:rPr>
        <w:t xml:space="preserve">Study design and participants </w:t>
      </w:r>
    </w:p>
    <w:p w14:paraId="3C086AB5" w14:textId="77777777" w:rsidR="00251DFE" w:rsidRPr="00C241C5" w:rsidRDefault="00251DFE" w:rsidP="00251DFE">
      <w:pPr>
        <w:jc w:val="both"/>
        <w:rPr>
          <w:rFonts w:cstheme="minorHAnsi"/>
          <w:i/>
          <w:iCs/>
          <w:lang w:val="en-US"/>
        </w:rPr>
      </w:pPr>
    </w:p>
    <w:p w14:paraId="29F2790C" w14:textId="140BF6DE" w:rsidR="00251DFE" w:rsidRPr="00C241C5" w:rsidRDefault="00251DFE" w:rsidP="00251DFE">
      <w:pPr>
        <w:jc w:val="both"/>
        <w:rPr>
          <w:rFonts w:cstheme="minorHAnsi"/>
          <w:lang w:val="en-US"/>
        </w:rPr>
      </w:pPr>
      <w:r w:rsidRPr="00C241C5">
        <w:rPr>
          <w:rFonts w:cstheme="minorHAnsi"/>
          <w:lang w:val="en-US"/>
        </w:rPr>
        <w:t xml:space="preserve">This multicenter, single-arm, phase 2 trial, investigated 2 cycles of neoadjuvant atezolizumab in patients with MIBC </w:t>
      </w:r>
      <w:r w:rsidRPr="00C241C5">
        <w:rPr>
          <w:rFonts w:cstheme="minorHAnsi"/>
          <w:color w:val="000000"/>
          <w:lang w:val="en-US"/>
        </w:rPr>
        <w:t>(</w:t>
      </w:r>
      <w:r w:rsidRPr="00C241C5">
        <w:rPr>
          <w:rFonts w:cstheme="minorHAnsi"/>
          <w:lang w:val="en-US"/>
        </w:rPr>
        <w:t>NCT02662309</w:t>
      </w:r>
      <w:r w:rsidRPr="00C241C5">
        <w:rPr>
          <w:rFonts w:cstheme="minorHAnsi"/>
          <w:color w:val="000000"/>
          <w:lang w:val="en-US"/>
        </w:rPr>
        <w:t>)</w:t>
      </w:r>
      <w:r w:rsidRPr="00C241C5">
        <w:rPr>
          <w:rFonts w:cstheme="minorHAnsi"/>
          <w:lang w:val="en-US"/>
        </w:rPr>
        <w:t>. A detailed account of the methods has been published previously (</w:t>
      </w:r>
      <w:r w:rsidRPr="00C241C5">
        <w:rPr>
          <w:rFonts w:cstheme="minorHAnsi"/>
          <w:b/>
          <w:bCs/>
          <w:lang w:val="en-US"/>
        </w:rPr>
        <w:t>Suppl. Fig. 1</w:t>
      </w:r>
      <w:r w:rsidRPr="00C241C5">
        <w:rPr>
          <w:rFonts w:cstheme="minorHAnsi"/>
          <w:lang w:val="en-US"/>
        </w:rPr>
        <w:t>)</w:t>
      </w:r>
      <w:sdt>
        <w:sdtPr>
          <w:rPr>
            <w:rFonts w:cstheme="minorHAnsi"/>
            <w:lang w:val="en-US"/>
          </w:rPr>
          <w:alias w:val="SmartCite Citation"/>
          <w:tag w:val="708d93b1-e2cd-4fd1-a09a-90d8a813c71b:ee8fa05d-96c0-4fe7-b79e-a729ad326162+"/>
          <w:id w:val="775760038"/>
          <w:placeholder>
            <w:docPart w:val="BB804D4FEA0A4788BC634ECF5D85A0DA"/>
          </w:placeholder>
        </w:sdtPr>
        <w:sdtEndPr/>
        <w:sdtContent>
          <w:r w:rsidR="00942B89" w:rsidRPr="00954051">
            <w:rPr>
              <w:rFonts w:ascii="Calibri" w:eastAsia="Times New Roman" w:hAnsi="Calibri" w:cs="Calibri"/>
              <w:color w:val="000000"/>
            </w:rPr>
            <w:t>[4]</w:t>
          </w:r>
        </w:sdtContent>
      </w:sdt>
      <w:r w:rsidRPr="00C241C5">
        <w:rPr>
          <w:rFonts w:cstheme="minorHAnsi"/>
          <w:lang w:val="en-US"/>
        </w:rPr>
        <w:t xml:space="preserve">. Patients </w:t>
      </w:r>
      <w:r w:rsidR="003F5867" w:rsidRPr="00C241C5">
        <w:rPr>
          <w:rFonts w:cstheme="minorHAnsi"/>
          <w:lang w:val="en-US"/>
        </w:rPr>
        <w:t xml:space="preserve">with histologically confirmed MIBC (T2-4aN0M0) </w:t>
      </w:r>
      <w:r w:rsidR="003F5867">
        <w:rPr>
          <w:rFonts w:cstheme="minorHAnsi"/>
          <w:lang w:val="en-US"/>
        </w:rPr>
        <w:t>who</w:t>
      </w:r>
      <w:r w:rsidR="003F5867" w:rsidRPr="00C241C5">
        <w:rPr>
          <w:rFonts w:cstheme="minorHAnsi"/>
          <w:lang w:val="en-US"/>
        </w:rPr>
        <w:t xml:space="preserve"> </w:t>
      </w:r>
      <w:r w:rsidRPr="00C241C5">
        <w:rPr>
          <w:rFonts w:cstheme="minorHAnsi"/>
          <w:lang w:val="en-US"/>
        </w:rPr>
        <w:t>were either ineligible for or refused cisplatin based neoadjuvant chemotherapy</w:t>
      </w:r>
      <w:r w:rsidR="003F5867">
        <w:rPr>
          <w:rFonts w:cstheme="minorHAnsi"/>
          <w:lang w:val="en-US"/>
        </w:rPr>
        <w:t xml:space="preserve"> were recruited. </w:t>
      </w:r>
      <w:r w:rsidR="0019171A" w:rsidRPr="00C241C5">
        <w:rPr>
          <w:rFonts w:cstheme="minorHAnsi"/>
          <w:color w:val="000000"/>
          <w:lang w:val="en-US"/>
        </w:rPr>
        <w:t xml:space="preserve">An evaluable </w:t>
      </w:r>
      <w:r w:rsidRPr="00C241C5">
        <w:rPr>
          <w:rFonts w:cstheme="minorHAnsi"/>
          <w:color w:val="000000"/>
          <w:lang w:val="en-US"/>
        </w:rPr>
        <w:t xml:space="preserve">baseline tissue sample demonstrating </w:t>
      </w:r>
      <w:r w:rsidR="00EB41BA" w:rsidRPr="00C241C5">
        <w:rPr>
          <w:rFonts w:cstheme="minorHAnsi"/>
          <w:color w:val="000000"/>
          <w:lang w:val="en-US"/>
        </w:rPr>
        <w:t>MIBC</w:t>
      </w:r>
      <w:r w:rsidRPr="00C241C5">
        <w:rPr>
          <w:rFonts w:cstheme="minorHAnsi"/>
          <w:color w:val="000000"/>
          <w:lang w:val="en-US"/>
        </w:rPr>
        <w:t xml:space="preserve"> was required for inclusion. The study protocol was approved by an independent institutional review board or ethics committee at each study site, and the trial was </w:t>
      </w:r>
      <w:r w:rsidR="00EB41BA" w:rsidRPr="00C241C5">
        <w:rPr>
          <w:rFonts w:cstheme="minorHAnsi"/>
          <w:color w:val="000000"/>
          <w:lang w:val="en-US"/>
        </w:rPr>
        <w:t>performed</w:t>
      </w:r>
      <w:r w:rsidRPr="00C241C5">
        <w:rPr>
          <w:rFonts w:cstheme="minorHAnsi"/>
          <w:color w:val="000000"/>
          <w:lang w:val="en-US"/>
        </w:rPr>
        <w:t xml:space="preserve"> in compliance with Good Clinical Practice and the Declaration of Helsinki. All patients signed a written informed consent before enrolment. </w:t>
      </w:r>
    </w:p>
    <w:p w14:paraId="561A8C49" w14:textId="77777777" w:rsidR="00251DFE" w:rsidRPr="00C241C5" w:rsidRDefault="00251DFE" w:rsidP="00251DFE">
      <w:pPr>
        <w:jc w:val="both"/>
        <w:rPr>
          <w:rFonts w:cstheme="minorHAnsi"/>
          <w:lang w:val="en-US"/>
        </w:rPr>
      </w:pPr>
    </w:p>
    <w:p w14:paraId="5384BEEF" w14:textId="77777777" w:rsidR="00251DFE" w:rsidRPr="00C241C5" w:rsidRDefault="00251DFE" w:rsidP="00251DFE">
      <w:pPr>
        <w:jc w:val="both"/>
        <w:rPr>
          <w:rFonts w:cstheme="minorHAnsi"/>
          <w:i/>
          <w:iCs/>
          <w:lang w:val="en-US"/>
        </w:rPr>
      </w:pPr>
      <w:r w:rsidRPr="00C241C5">
        <w:rPr>
          <w:rFonts w:cstheme="minorHAnsi"/>
          <w:i/>
          <w:iCs/>
          <w:lang w:val="en-US"/>
        </w:rPr>
        <w:t>Study interventions</w:t>
      </w:r>
    </w:p>
    <w:p w14:paraId="269DBEAD" w14:textId="77777777" w:rsidR="00251DFE" w:rsidRPr="00C241C5" w:rsidRDefault="00251DFE" w:rsidP="00251DFE">
      <w:pPr>
        <w:jc w:val="both"/>
        <w:rPr>
          <w:rFonts w:cstheme="minorHAnsi"/>
          <w:i/>
          <w:iCs/>
          <w:lang w:val="en-US"/>
        </w:rPr>
      </w:pPr>
    </w:p>
    <w:p w14:paraId="0CA8C340" w14:textId="29560F61" w:rsidR="00251DFE" w:rsidRPr="00C241C5" w:rsidRDefault="00251DFE" w:rsidP="00251DFE">
      <w:pPr>
        <w:jc w:val="both"/>
        <w:rPr>
          <w:rFonts w:cstheme="minorHAnsi"/>
          <w:lang w:val="en-US"/>
        </w:rPr>
      </w:pPr>
      <w:r w:rsidRPr="00C241C5">
        <w:rPr>
          <w:rFonts w:cstheme="minorHAnsi"/>
          <w:lang w:val="en-US"/>
        </w:rPr>
        <w:t xml:space="preserve">Participants were planned to receive 2 cycles of 1200 mg atezolizumab in 21-day cycles. Atezolizumab could be temporarily withheld or permanently discontinued if toxicity occurred, </w:t>
      </w:r>
      <w:r w:rsidRPr="00C241C5">
        <w:rPr>
          <w:rFonts w:cstheme="minorHAnsi"/>
          <w:lang w:val="en-US"/>
        </w:rPr>
        <w:lastRenderedPageBreak/>
        <w:t xml:space="preserve">per protocol-specified rules. Delays to surgery were discouraged and patients developing treatment-related toxicity after the first cycle were encouraged to proceed to surgery after resolution of side effects. </w:t>
      </w:r>
      <w:r w:rsidR="005A4FB5">
        <w:rPr>
          <w:rFonts w:cstheme="minorHAnsi"/>
          <w:lang w:val="en-US"/>
        </w:rPr>
        <w:t>C</w:t>
      </w:r>
      <w:r w:rsidR="00C67396" w:rsidRPr="00C241C5">
        <w:rPr>
          <w:rFonts w:cstheme="minorHAnsi"/>
          <w:lang w:val="en-US"/>
        </w:rPr>
        <w:t xml:space="preserve">ross-sectional </w:t>
      </w:r>
      <w:r w:rsidRPr="00C241C5">
        <w:rPr>
          <w:rFonts w:cstheme="minorHAnsi"/>
          <w:lang w:val="en-US"/>
        </w:rPr>
        <w:t xml:space="preserve">imaging </w:t>
      </w:r>
      <w:r w:rsidR="005A4FB5">
        <w:rPr>
          <w:rFonts w:cstheme="minorHAnsi"/>
          <w:lang w:val="en-US"/>
        </w:rPr>
        <w:t xml:space="preserve">occurred </w:t>
      </w:r>
      <w:r w:rsidRPr="00C241C5">
        <w:rPr>
          <w:rFonts w:cstheme="minorHAnsi"/>
          <w:lang w:val="en-US"/>
        </w:rPr>
        <w:t>at study entry and pre-cystectomy. Adverse events</w:t>
      </w:r>
      <w:r w:rsidR="00C27481" w:rsidRPr="00C241C5">
        <w:rPr>
          <w:rFonts w:cstheme="minorHAnsi"/>
          <w:lang w:val="en-US"/>
        </w:rPr>
        <w:t xml:space="preserve"> (AEs)</w:t>
      </w:r>
      <w:r w:rsidRPr="00C241C5">
        <w:rPr>
          <w:rFonts w:cstheme="minorHAnsi"/>
          <w:lang w:val="en-US"/>
        </w:rPr>
        <w:t xml:space="preserve"> were monitored at each study visit and graded using the Common Terminology Criteria for </w:t>
      </w:r>
      <w:r w:rsidR="00C27481" w:rsidRPr="00C241C5">
        <w:rPr>
          <w:rFonts w:cstheme="minorHAnsi"/>
          <w:lang w:val="en-US"/>
        </w:rPr>
        <w:t>AEs</w:t>
      </w:r>
      <w:r w:rsidRPr="00C241C5">
        <w:rPr>
          <w:rFonts w:cstheme="minorHAnsi"/>
          <w:lang w:val="en-US"/>
        </w:rPr>
        <w:t xml:space="preserve"> version 4.</w:t>
      </w:r>
      <w:r w:rsidR="007C4137" w:rsidRPr="00C241C5">
        <w:rPr>
          <w:rFonts w:cstheme="minorHAnsi"/>
          <w:lang w:val="en-US"/>
        </w:rPr>
        <w:t>0</w:t>
      </w:r>
      <w:r w:rsidRPr="00C241C5">
        <w:rPr>
          <w:rFonts w:cstheme="minorHAnsi"/>
          <w:lang w:val="en-US"/>
        </w:rPr>
        <w:t xml:space="preserve">3. Patients were scheduled to undergo </w:t>
      </w:r>
      <w:r w:rsidR="00C67396" w:rsidRPr="00C241C5">
        <w:rPr>
          <w:rFonts w:cstheme="minorHAnsi"/>
          <w:lang w:val="en-US"/>
        </w:rPr>
        <w:t>RC</w:t>
      </w:r>
      <w:r w:rsidRPr="00C241C5">
        <w:rPr>
          <w:rFonts w:cstheme="minorHAnsi"/>
          <w:lang w:val="en-US"/>
        </w:rPr>
        <w:t xml:space="preserve"> and pelvic lymph node dissection 4-8 weeks following enrolment. </w:t>
      </w:r>
      <w:r w:rsidR="00AF6F9C" w:rsidRPr="00C241C5">
        <w:rPr>
          <w:rFonts w:cstheme="minorHAnsi"/>
          <w:lang w:val="en-US"/>
        </w:rPr>
        <w:t xml:space="preserve">Serial blood samples were collected at scheduled clinical visits.  </w:t>
      </w:r>
      <w:r w:rsidRPr="00C241C5">
        <w:rPr>
          <w:rFonts w:cstheme="minorHAnsi"/>
          <w:lang w:val="en-US"/>
        </w:rPr>
        <w:t xml:space="preserve">Follow-up visits occurred at 4-, 12- and </w:t>
      </w:r>
      <w:r w:rsidR="0019171A" w:rsidRPr="00C241C5">
        <w:rPr>
          <w:rFonts w:cstheme="minorHAnsi"/>
          <w:lang w:val="en-US"/>
        </w:rPr>
        <w:t>24-</w:t>
      </w:r>
      <w:r w:rsidRPr="00C241C5">
        <w:rPr>
          <w:rFonts w:cstheme="minorHAnsi"/>
          <w:lang w:val="en-US"/>
        </w:rPr>
        <w:t xml:space="preserve">weeks post-cystectomy and patients were contacted to assess relapse and survival at 12- and 24-months </w:t>
      </w:r>
      <w:r w:rsidR="008B4994" w:rsidRPr="00C241C5">
        <w:rPr>
          <w:rFonts w:cstheme="minorHAnsi"/>
          <w:lang w:val="en-US"/>
        </w:rPr>
        <w:t>post-</w:t>
      </w:r>
      <w:r w:rsidR="00273943" w:rsidRPr="00C241C5">
        <w:rPr>
          <w:rFonts w:cstheme="minorHAnsi"/>
          <w:lang w:val="en-US"/>
        </w:rPr>
        <w:t>surgery</w:t>
      </w:r>
      <w:r w:rsidRPr="00C241C5">
        <w:rPr>
          <w:rFonts w:cstheme="minorHAnsi"/>
          <w:lang w:val="en-US"/>
        </w:rPr>
        <w:t xml:space="preserve">. Exploratory biomarker analysis occurred on both </w:t>
      </w:r>
      <w:r w:rsidR="007608AE" w:rsidRPr="00C241C5">
        <w:rPr>
          <w:rFonts w:cstheme="minorHAnsi"/>
          <w:lang w:val="en-US"/>
        </w:rPr>
        <w:t>baseline</w:t>
      </w:r>
      <w:r w:rsidRPr="00C241C5">
        <w:rPr>
          <w:rFonts w:cstheme="minorHAnsi"/>
          <w:lang w:val="en-US"/>
        </w:rPr>
        <w:t xml:space="preserve"> and matched cystectomy samples. </w:t>
      </w:r>
    </w:p>
    <w:p w14:paraId="41571DE8" w14:textId="77777777" w:rsidR="00251DFE" w:rsidRPr="00C241C5" w:rsidRDefault="00251DFE" w:rsidP="00251DFE">
      <w:pPr>
        <w:jc w:val="both"/>
        <w:rPr>
          <w:rFonts w:cstheme="minorHAnsi"/>
          <w:i/>
          <w:iCs/>
          <w:lang w:val="en-US"/>
        </w:rPr>
      </w:pPr>
    </w:p>
    <w:p w14:paraId="462314D6" w14:textId="3A8009FF" w:rsidR="00251DFE" w:rsidRPr="00C241C5" w:rsidRDefault="00251DFE" w:rsidP="00251DFE">
      <w:pPr>
        <w:jc w:val="both"/>
        <w:rPr>
          <w:rFonts w:cstheme="minorHAnsi"/>
          <w:i/>
          <w:iCs/>
          <w:lang w:val="en-US"/>
        </w:rPr>
      </w:pPr>
      <w:r w:rsidRPr="00C241C5">
        <w:rPr>
          <w:rFonts w:cstheme="minorHAnsi"/>
          <w:i/>
          <w:iCs/>
          <w:lang w:val="en-US"/>
        </w:rPr>
        <w:t>Biomarker analysis</w:t>
      </w:r>
    </w:p>
    <w:p w14:paraId="4AE3417D" w14:textId="77777777" w:rsidR="00251DFE" w:rsidRPr="00C241C5" w:rsidRDefault="00251DFE" w:rsidP="00251DFE">
      <w:pPr>
        <w:jc w:val="both"/>
        <w:rPr>
          <w:rFonts w:cstheme="minorHAnsi"/>
          <w:i/>
          <w:iCs/>
          <w:lang w:val="en-US"/>
        </w:rPr>
      </w:pPr>
    </w:p>
    <w:p w14:paraId="4F90E5AF" w14:textId="7B0DF4F8" w:rsidR="00AF6F9C" w:rsidRPr="00C241C5" w:rsidRDefault="00251DFE" w:rsidP="00251DFE">
      <w:pPr>
        <w:jc w:val="both"/>
        <w:rPr>
          <w:rFonts w:cstheme="minorHAnsi"/>
          <w:lang w:val="en-US"/>
        </w:rPr>
      </w:pPr>
      <w:r w:rsidRPr="00C241C5">
        <w:rPr>
          <w:rFonts w:cstheme="minorHAnsi"/>
          <w:lang w:val="en-US"/>
        </w:rPr>
        <w:t>A central pathology review of all available tissue at baseline (n=92) and cystectomy (n=84) occurred. All immunohistochemistry analysis (</w:t>
      </w:r>
      <w:proofErr w:type="spellStart"/>
      <w:r w:rsidRPr="00C241C5">
        <w:rPr>
          <w:rFonts w:cstheme="minorHAnsi"/>
          <w:lang w:val="en-US"/>
        </w:rPr>
        <w:t>PanCK</w:t>
      </w:r>
      <w:proofErr w:type="spellEnd"/>
      <w:r w:rsidRPr="00C241C5">
        <w:rPr>
          <w:rFonts w:cstheme="minorHAnsi"/>
          <w:lang w:val="en-US"/>
        </w:rPr>
        <w:t>/CD8, PD-L1,</w:t>
      </w:r>
      <w:r w:rsidR="00C11152" w:rsidRPr="00C241C5">
        <w:rPr>
          <w:rFonts w:cstheme="minorHAnsi"/>
          <w:lang w:val="en-US"/>
        </w:rPr>
        <w:t xml:space="preserve"> </w:t>
      </w:r>
      <w:r w:rsidRPr="00C241C5">
        <w:rPr>
          <w:rFonts w:cstheme="minorHAnsi"/>
          <w:lang w:val="en-US"/>
        </w:rPr>
        <w:t xml:space="preserve">CD8/GZMB, FAP, MHC class I, </w:t>
      </w:r>
      <w:proofErr w:type="spellStart"/>
      <w:r w:rsidRPr="00C241C5">
        <w:rPr>
          <w:rFonts w:cstheme="minorHAnsi"/>
          <w:lang w:val="en-US"/>
        </w:rPr>
        <w:t>PanCK</w:t>
      </w:r>
      <w:proofErr w:type="spellEnd"/>
      <w:r w:rsidRPr="00C241C5">
        <w:rPr>
          <w:rFonts w:cstheme="minorHAnsi"/>
          <w:lang w:val="en-US"/>
        </w:rPr>
        <w:t>/CD8/CD39, CD8/FOXP3/GZMB) were performed at a central laboratory (</w:t>
      </w:r>
      <w:proofErr w:type="spellStart"/>
      <w:r w:rsidR="00102760">
        <w:rPr>
          <w:rFonts w:cstheme="minorHAnsi"/>
          <w:lang w:val="en-US"/>
        </w:rPr>
        <w:t>CellCarta</w:t>
      </w:r>
      <w:proofErr w:type="spellEnd"/>
      <w:r w:rsidRPr="00C241C5">
        <w:rPr>
          <w:rFonts w:cstheme="minorHAnsi"/>
          <w:lang w:val="en-US"/>
        </w:rPr>
        <w:t xml:space="preserve">, Antwerp, Belgium). Antibodies to PD-L1 (SP142), </w:t>
      </w:r>
      <w:proofErr w:type="spellStart"/>
      <w:r w:rsidRPr="00C241C5">
        <w:rPr>
          <w:rFonts w:cstheme="minorHAnsi"/>
          <w:lang w:val="en-US"/>
        </w:rPr>
        <w:t>PanCK</w:t>
      </w:r>
      <w:proofErr w:type="spellEnd"/>
      <w:r w:rsidRPr="00C241C5">
        <w:rPr>
          <w:rFonts w:cstheme="minorHAnsi"/>
          <w:lang w:val="en-US"/>
        </w:rPr>
        <w:t xml:space="preserve"> (AE1/AE3/PCK26), CD8 (SP239), GZMB (EPR8260)</w:t>
      </w:r>
      <w:r w:rsidR="008B4994" w:rsidRPr="00C241C5">
        <w:rPr>
          <w:rFonts w:cstheme="minorHAnsi"/>
          <w:lang w:val="en-US"/>
        </w:rPr>
        <w:t>,</w:t>
      </w:r>
      <w:r w:rsidRPr="00C241C5">
        <w:rPr>
          <w:rFonts w:cstheme="minorHAnsi"/>
          <w:lang w:val="en-US"/>
        </w:rPr>
        <w:t xml:space="preserve"> FAP (SP325), MHC class I (EP1395Y), FOXP3 (Ab20034) and CD39 (</w:t>
      </w:r>
      <w:r w:rsidR="00C11152" w:rsidRPr="00C241C5">
        <w:rPr>
          <w:rFonts w:cstheme="minorHAnsi"/>
          <w:lang w:val="en-US"/>
        </w:rPr>
        <w:t>EPR20627</w:t>
      </w:r>
      <w:r w:rsidRPr="00C241C5">
        <w:rPr>
          <w:rFonts w:cstheme="minorHAnsi"/>
          <w:lang w:val="en-US"/>
        </w:rPr>
        <w:t xml:space="preserve">) were used for biomarker analysis with established methods on the Ventana </w:t>
      </w:r>
      <w:proofErr w:type="spellStart"/>
      <w:r w:rsidRPr="00C241C5">
        <w:rPr>
          <w:rFonts w:cstheme="minorHAnsi"/>
          <w:lang w:val="en-US"/>
        </w:rPr>
        <w:t>BenchmarkR</w:t>
      </w:r>
      <w:proofErr w:type="spellEnd"/>
      <w:r w:rsidRPr="00C241C5">
        <w:rPr>
          <w:rFonts w:cstheme="minorHAnsi"/>
          <w:lang w:val="en-US"/>
        </w:rPr>
        <w:t xml:space="preserve"> ULTRA and Ventana </w:t>
      </w:r>
      <w:proofErr w:type="spellStart"/>
      <w:r w:rsidRPr="00C241C5">
        <w:rPr>
          <w:rFonts w:cstheme="minorHAnsi"/>
          <w:lang w:val="en-US"/>
        </w:rPr>
        <w:t>BenchmarkR</w:t>
      </w:r>
      <w:proofErr w:type="spellEnd"/>
      <w:r w:rsidRPr="00C241C5">
        <w:rPr>
          <w:rFonts w:cstheme="minorHAnsi"/>
          <w:lang w:val="en-US"/>
        </w:rPr>
        <w:t xml:space="preserve"> XT platform. Immunohistochemistry analysis including </w:t>
      </w:r>
      <w:proofErr w:type="spellStart"/>
      <w:r w:rsidRPr="00C241C5">
        <w:rPr>
          <w:rFonts w:cstheme="minorHAnsi"/>
          <w:lang w:val="en-US"/>
        </w:rPr>
        <w:t>PanCK</w:t>
      </w:r>
      <w:proofErr w:type="spellEnd"/>
      <w:r w:rsidRPr="00C241C5">
        <w:rPr>
          <w:rFonts w:cstheme="minorHAnsi"/>
          <w:lang w:val="en-US"/>
        </w:rPr>
        <w:t xml:space="preserve">/CD8, CD8/GZMB, </w:t>
      </w:r>
      <w:proofErr w:type="spellStart"/>
      <w:r w:rsidRPr="00C241C5">
        <w:rPr>
          <w:rFonts w:cstheme="minorHAnsi"/>
          <w:lang w:val="en-US"/>
        </w:rPr>
        <w:t>PanCK</w:t>
      </w:r>
      <w:proofErr w:type="spellEnd"/>
      <w:r w:rsidRPr="00C241C5">
        <w:rPr>
          <w:rFonts w:cstheme="minorHAnsi"/>
          <w:lang w:val="en-US"/>
        </w:rPr>
        <w:t xml:space="preserve">/CD8/CD39, CD8/FOXP3/GZMB, MHC class I and FAP were scored via a quantitative method using the image analysis software </w:t>
      </w:r>
      <w:proofErr w:type="spellStart"/>
      <w:r w:rsidRPr="00C241C5">
        <w:rPr>
          <w:rFonts w:cstheme="minorHAnsi"/>
          <w:lang w:val="en-US"/>
        </w:rPr>
        <w:t>VisiopharmR</w:t>
      </w:r>
      <w:proofErr w:type="spellEnd"/>
      <w:r w:rsidRPr="00C241C5">
        <w:rPr>
          <w:rFonts w:cstheme="minorHAnsi"/>
          <w:lang w:val="en-US"/>
        </w:rPr>
        <w:t xml:space="preserve"> in the total tumor area. In the </w:t>
      </w:r>
      <w:proofErr w:type="spellStart"/>
      <w:r w:rsidRPr="00C241C5">
        <w:rPr>
          <w:rFonts w:cstheme="minorHAnsi"/>
          <w:lang w:val="en-US"/>
        </w:rPr>
        <w:t>PanCK</w:t>
      </w:r>
      <w:proofErr w:type="spellEnd"/>
      <w:r w:rsidRPr="00C241C5">
        <w:rPr>
          <w:rFonts w:cstheme="minorHAnsi"/>
          <w:lang w:val="en-US"/>
        </w:rPr>
        <w:t xml:space="preserve">/CD8 and </w:t>
      </w:r>
      <w:proofErr w:type="spellStart"/>
      <w:r w:rsidRPr="00C241C5">
        <w:rPr>
          <w:rFonts w:cstheme="minorHAnsi"/>
          <w:lang w:val="en-US"/>
        </w:rPr>
        <w:t>PanCK</w:t>
      </w:r>
      <w:proofErr w:type="spellEnd"/>
      <w:r w:rsidRPr="00C241C5">
        <w:rPr>
          <w:rFonts w:cstheme="minorHAnsi"/>
          <w:lang w:val="en-US"/>
        </w:rPr>
        <w:t xml:space="preserve">/CD8/CD39 analysis, the values of CD8+ cells within the cytokeratin-positive tumor strands were used. Low, </w:t>
      </w:r>
      <w:r w:rsidR="00C11152" w:rsidRPr="00C241C5">
        <w:rPr>
          <w:rFonts w:cstheme="minorHAnsi"/>
          <w:lang w:val="en-US"/>
        </w:rPr>
        <w:t>medium,</w:t>
      </w:r>
      <w:r w:rsidRPr="00C241C5">
        <w:rPr>
          <w:rFonts w:cstheme="minorHAnsi"/>
          <w:lang w:val="en-US"/>
        </w:rPr>
        <w:t xml:space="preserve"> and high FAP expression were measured in the tumor stroma area. </w:t>
      </w:r>
      <w:proofErr w:type="spellStart"/>
      <w:r w:rsidRPr="00C241C5">
        <w:rPr>
          <w:rFonts w:cstheme="minorHAnsi"/>
          <w:lang w:val="en-US"/>
        </w:rPr>
        <w:t>PanCK</w:t>
      </w:r>
      <w:proofErr w:type="spellEnd"/>
      <w:r w:rsidRPr="00C241C5">
        <w:rPr>
          <w:rFonts w:cstheme="minorHAnsi"/>
          <w:lang w:val="en-US"/>
        </w:rPr>
        <w:t xml:space="preserve">/CD8, CD8/GZMB, CD8/CD39, FAP and FOXP3 levels above and below the median were compared. MHC class I (H score) was calculated by multiplying the proportion score by the staining intensity, which was graded on a scale of 0 to </w:t>
      </w:r>
      <w:r w:rsidR="00266523" w:rsidRPr="00C241C5">
        <w:rPr>
          <w:rFonts w:cstheme="minorHAnsi"/>
          <w:lang w:val="en-US"/>
        </w:rPr>
        <w:t>3</w:t>
      </w:r>
      <w:r w:rsidRPr="00C241C5">
        <w:rPr>
          <w:rFonts w:cstheme="minorHAnsi"/>
          <w:lang w:val="en-US"/>
        </w:rPr>
        <w:t xml:space="preserve">, with </w:t>
      </w:r>
      <w:r w:rsidR="00266523" w:rsidRPr="00C241C5">
        <w:rPr>
          <w:rFonts w:cstheme="minorHAnsi"/>
          <w:lang w:val="en-US"/>
        </w:rPr>
        <w:t>3</w:t>
      </w:r>
      <w:r w:rsidRPr="00C241C5">
        <w:rPr>
          <w:rFonts w:cstheme="minorHAnsi"/>
          <w:lang w:val="en-US"/>
        </w:rPr>
        <w:t xml:space="preserve"> indicating the highest intensity. MHC class I loss was defined as a H score ≤</w:t>
      </w:r>
      <w:r w:rsidR="002D3A80" w:rsidRPr="00C241C5">
        <w:rPr>
          <w:rFonts w:cstheme="minorHAnsi"/>
          <w:lang w:val="en-US"/>
        </w:rPr>
        <w:t>5</w:t>
      </w:r>
      <w:r w:rsidRPr="00C241C5">
        <w:rPr>
          <w:rFonts w:cstheme="minorHAnsi"/>
          <w:lang w:val="en-US"/>
        </w:rPr>
        <w:t>0.The standard definition of PD-L1 positivity for atezolizumab in bladder cancer was used (≥5% of immune cells staining)</w:t>
      </w:r>
      <w:sdt>
        <w:sdtPr>
          <w:rPr>
            <w:rFonts w:cstheme="minorHAnsi"/>
            <w:lang w:val="en-US"/>
          </w:rPr>
          <w:alias w:val="SmartCite Citation"/>
          <w:tag w:val="708d93b1-e2cd-4fd1-a09a-90d8a813c71b:684113c3-4261-4d35-b454-2ecbed8a6bf7+"/>
          <w:id w:val="1931004804"/>
          <w:placeholder>
            <w:docPart w:val="DefaultPlaceholder_-1854013440"/>
          </w:placeholder>
        </w:sdtPr>
        <w:sdtEndPr/>
        <w:sdtContent>
          <w:r w:rsidR="00942B89" w:rsidRPr="00954051">
            <w:rPr>
              <w:rFonts w:ascii="Calibri" w:eastAsia="Times New Roman" w:hAnsi="Calibri" w:cs="Calibri"/>
              <w:color w:val="000000"/>
            </w:rPr>
            <w:t>[8]</w:t>
          </w:r>
        </w:sdtContent>
      </w:sdt>
      <w:r w:rsidRPr="00C241C5">
        <w:rPr>
          <w:rFonts w:cstheme="minorHAnsi"/>
          <w:lang w:val="en-US"/>
        </w:rPr>
        <w:t xml:space="preserve">. Tumor mutational burden was assessed using the </w:t>
      </w:r>
      <w:proofErr w:type="spellStart"/>
      <w:r w:rsidRPr="00C241C5">
        <w:rPr>
          <w:rFonts w:cstheme="minorHAnsi"/>
          <w:lang w:val="en-US"/>
        </w:rPr>
        <w:t>FoundationOne</w:t>
      </w:r>
      <w:proofErr w:type="spellEnd"/>
      <w:r w:rsidRPr="00C241C5">
        <w:rPr>
          <w:rFonts w:cstheme="minorHAnsi"/>
          <w:lang w:val="en-US"/>
        </w:rPr>
        <w:t xml:space="preserve"> </w:t>
      </w:r>
      <w:proofErr w:type="spellStart"/>
      <w:r w:rsidRPr="00C241C5">
        <w:rPr>
          <w:rFonts w:cstheme="minorHAnsi"/>
          <w:lang w:val="en-US"/>
        </w:rPr>
        <w:t>CDx</w:t>
      </w:r>
      <w:proofErr w:type="spellEnd"/>
      <w:r w:rsidRPr="00C241C5">
        <w:rPr>
          <w:rFonts w:cstheme="minorHAnsi"/>
          <w:lang w:val="en-US"/>
        </w:rPr>
        <w:t xml:space="preserve"> assay (cut-off: 10mut/Mb) (</w:t>
      </w:r>
      <w:r w:rsidRPr="00C241C5">
        <w:rPr>
          <w:b/>
          <w:bCs/>
          <w:lang w:val="en-US"/>
        </w:rPr>
        <w:t>Suppl. Fig. 2</w:t>
      </w:r>
      <w:r w:rsidR="00840A3D" w:rsidRPr="00C241C5">
        <w:rPr>
          <w:b/>
          <w:bCs/>
          <w:lang w:val="en-US"/>
        </w:rPr>
        <w:t>a</w:t>
      </w:r>
      <w:r w:rsidRPr="00C241C5">
        <w:rPr>
          <w:rFonts w:cstheme="minorHAnsi"/>
          <w:lang w:val="en-US"/>
        </w:rPr>
        <w:t xml:space="preserve">). </w:t>
      </w:r>
    </w:p>
    <w:p w14:paraId="12E6DD52" w14:textId="3DC544EB" w:rsidR="00AF6F9C" w:rsidRPr="00C241C5" w:rsidRDefault="00AF6F9C" w:rsidP="00251DFE">
      <w:pPr>
        <w:jc w:val="both"/>
        <w:rPr>
          <w:rFonts w:cstheme="minorHAnsi"/>
          <w:lang w:val="en-US"/>
        </w:rPr>
      </w:pPr>
    </w:p>
    <w:p w14:paraId="0B5439E5" w14:textId="3DB2C020" w:rsidR="00251DFE" w:rsidRPr="00C241C5" w:rsidRDefault="00AF6F9C" w:rsidP="00251DFE">
      <w:pPr>
        <w:jc w:val="both"/>
        <w:rPr>
          <w:rFonts w:cstheme="minorHAnsi"/>
          <w:lang w:val="en-US"/>
        </w:rPr>
      </w:pPr>
      <w:r w:rsidRPr="00C241C5">
        <w:rPr>
          <w:rFonts w:cstheme="minorHAnsi"/>
          <w:lang w:val="en-US"/>
        </w:rPr>
        <w:t>ctDNA analysis was performed at baseline, after the completion of neoadjuvant atezolizumab (PostNeo) and post radical cystectomy (PostCx) (</w:t>
      </w:r>
      <w:r w:rsidR="0067749C">
        <w:rPr>
          <w:rFonts w:cstheme="minorHAnsi"/>
          <w:lang w:val="en-US"/>
        </w:rPr>
        <w:t xml:space="preserve">single time point between </w:t>
      </w:r>
      <w:r w:rsidRPr="00C241C5">
        <w:rPr>
          <w:rFonts w:cstheme="minorHAnsi"/>
          <w:lang w:val="en-US"/>
        </w:rPr>
        <w:t xml:space="preserve">1-6 months) using </w:t>
      </w:r>
      <w:proofErr w:type="spellStart"/>
      <w:r w:rsidRPr="00C241C5">
        <w:rPr>
          <w:rFonts w:cstheme="minorHAnsi"/>
          <w:lang w:val="en-US"/>
        </w:rPr>
        <w:t>Natera’s</w:t>
      </w:r>
      <w:proofErr w:type="spellEnd"/>
      <w:r w:rsidRPr="00C241C5">
        <w:rPr>
          <w:rFonts w:cstheme="minorHAnsi"/>
          <w:lang w:val="en-US"/>
        </w:rPr>
        <w:t xml:space="preserve"> </w:t>
      </w:r>
      <w:proofErr w:type="spellStart"/>
      <w:r w:rsidRPr="00C241C5">
        <w:rPr>
          <w:rFonts w:cstheme="minorHAnsi"/>
          <w:lang w:val="en-US"/>
        </w:rPr>
        <w:t>Signatera</w:t>
      </w:r>
      <w:proofErr w:type="spellEnd"/>
      <w:r w:rsidRPr="00C241C5">
        <w:rPr>
          <w:rFonts w:cstheme="minorHAnsi"/>
          <w:lang w:val="en-US"/>
        </w:rPr>
        <w:t xml:space="preserve"> assay</w:t>
      </w:r>
      <w:r w:rsidR="003B5A48" w:rsidRPr="00C241C5">
        <w:rPr>
          <w:rFonts w:cstheme="minorHAnsi"/>
          <w:lang w:val="en-US"/>
        </w:rPr>
        <w:t xml:space="preserve"> </w:t>
      </w:r>
      <w:r w:rsidR="00840A3D" w:rsidRPr="00C241C5">
        <w:rPr>
          <w:rFonts w:cstheme="minorHAnsi"/>
          <w:lang w:val="en-US"/>
        </w:rPr>
        <w:t>(</w:t>
      </w:r>
      <w:r w:rsidR="00840A3D" w:rsidRPr="00C241C5">
        <w:rPr>
          <w:b/>
          <w:bCs/>
          <w:lang w:val="en-US"/>
        </w:rPr>
        <w:t>Suppl. Fig. 2b</w:t>
      </w:r>
      <w:r w:rsidR="00840A3D" w:rsidRPr="00C241C5">
        <w:rPr>
          <w:rFonts w:cstheme="minorHAnsi"/>
          <w:lang w:val="en-US"/>
        </w:rPr>
        <w:t>)</w:t>
      </w:r>
      <w:r w:rsidRPr="00C241C5">
        <w:rPr>
          <w:rFonts w:cstheme="minorHAnsi"/>
          <w:lang w:val="en-US"/>
        </w:rPr>
        <w:t xml:space="preserve">. Whole exome sequencing (WES) of tumor tissue from </w:t>
      </w:r>
      <w:r w:rsidR="003B5A48" w:rsidRPr="00C241C5">
        <w:rPr>
          <w:rFonts w:cstheme="minorHAnsi"/>
          <w:lang w:val="en-US"/>
        </w:rPr>
        <w:t>baseline</w:t>
      </w:r>
      <w:r w:rsidRPr="00C241C5">
        <w:rPr>
          <w:rFonts w:cstheme="minorHAnsi"/>
          <w:lang w:val="en-US"/>
        </w:rPr>
        <w:t xml:space="preserve"> and matched normal specimen from whole blood were performed</w:t>
      </w:r>
      <w:r w:rsidR="002568B7" w:rsidRPr="00C241C5">
        <w:rPr>
          <w:rFonts w:cstheme="minorHAnsi"/>
          <w:lang w:val="en-US"/>
        </w:rPr>
        <w:t xml:space="preserve"> </w:t>
      </w:r>
      <w:sdt>
        <w:sdtPr>
          <w:rPr>
            <w:rFonts w:cstheme="minorHAnsi"/>
            <w:lang w:val="en-US"/>
          </w:rPr>
          <w:alias w:val="SmartCite Citation"/>
          <w:tag w:val="708d93b1-e2cd-4fd1-a09a-90d8a813c71b:2a11d903-29d9-4494-86cb-6f2e84d41e3f,708d93b1-e2cd-4fd1-a09a-90d8a813c71b:ba26e1bc-6229-4897-ab4e-222b433d45e1+"/>
          <w:id w:val="105313347"/>
          <w:placeholder>
            <w:docPart w:val="DefaultPlaceholder_-1854013440"/>
          </w:placeholder>
        </w:sdtPr>
        <w:sdtEndPr/>
        <w:sdtContent>
          <w:r w:rsidR="00942B89" w:rsidRPr="00954051">
            <w:rPr>
              <w:rFonts w:ascii="Calibri" w:eastAsia="Times New Roman" w:hAnsi="Calibri" w:cs="Calibri"/>
              <w:color w:val="000000"/>
            </w:rPr>
            <w:t>[9,10]</w:t>
          </w:r>
        </w:sdtContent>
      </w:sdt>
      <w:r w:rsidR="002568B7" w:rsidRPr="00C241C5">
        <w:rPr>
          <w:rFonts w:cstheme="minorHAnsi"/>
          <w:lang w:val="en-US"/>
        </w:rPr>
        <w:t xml:space="preserve">. </w:t>
      </w:r>
      <w:r w:rsidRPr="00C241C5">
        <w:rPr>
          <w:rFonts w:cstheme="minorHAnsi"/>
          <w:lang w:val="en-US"/>
        </w:rPr>
        <w:t xml:space="preserve">This allowed identification of clonal somatic single nucleotide variants (SNVs), from which 16 </w:t>
      </w:r>
      <w:r w:rsidR="00605733">
        <w:rPr>
          <w:rFonts w:cstheme="minorHAnsi"/>
          <w:lang w:val="en-US"/>
        </w:rPr>
        <w:t xml:space="preserve">SNVs </w:t>
      </w:r>
      <w:r w:rsidRPr="00C241C5">
        <w:rPr>
          <w:rFonts w:cstheme="minorHAnsi"/>
          <w:lang w:val="en-US"/>
        </w:rPr>
        <w:t>were selected for inclusion in a multiplex PCR</w:t>
      </w:r>
      <w:r w:rsidR="00605733">
        <w:rPr>
          <w:rFonts w:cstheme="minorHAnsi"/>
          <w:lang w:val="en-US"/>
        </w:rPr>
        <w:t>-NGS</w:t>
      </w:r>
      <w:r w:rsidRPr="00C241C5">
        <w:rPr>
          <w:rFonts w:cstheme="minorHAnsi"/>
          <w:lang w:val="en-US"/>
        </w:rPr>
        <w:t xml:space="preserve"> </w:t>
      </w:r>
      <w:r w:rsidR="00605733">
        <w:rPr>
          <w:rFonts w:cstheme="minorHAnsi"/>
          <w:lang w:val="en-US"/>
        </w:rPr>
        <w:t xml:space="preserve">ctDNA </w:t>
      </w:r>
      <w:r w:rsidRPr="00C241C5">
        <w:rPr>
          <w:rFonts w:cstheme="minorHAnsi"/>
          <w:lang w:val="en-US"/>
        </w:rPr>
        <w:t>assay. The designed assay</w:t>
      </w:r>
      <w:r w:rsidR="00605733">
        <w:rPr>
          <w:rFonts w:cstheme="minorHAnsi"/>
          <w:lang w:val="en-US"/>
        </w:rPr>
        <w:t>s</w:t>
      </w:r>
      <w:r w:rsidRPr="00C241C5">
        <w:rPr>
          <w:rFonts w:cstheme="minorHAnsi"/>
          <w:lang w:val="en-US"/>
        </w:rPr>
        <w:t xml:space="preserve"> </w:t>
      </w:r>
      <w:r w:rsidR="004E149A" w:rsidRPr="00C241C5">
        <w:rPr>
          <w:rFonts w:cstheme="minorHAnsi"/>
          <w:lang w:val="en-US"/>
        </w:rPr>
        <w:t>were</w:t>
      </w:r>
      <w:r w:rsidRPr="00C241C5">
        <w:rPr>
          <w:rFonts w:cstheme="minorHAnsi"/>
          <w:lang w:val="en-US"/>
        </w:rPr>
        <w:t xml:space="preserve"> then used to assess ctDNA levels</w:t>
      </w:r>
      <w:r w:rsidR="00605733">
        <w:rPr>
          <w:rFonts w:cstheme="minorHAnsi"/>
          <w:lang w:val="en-US"/>
        </w:rPr>
        <w:t xml:space="preserve"> in plasma</w:t>
      </w:r>
      <w:r w:rsidRPr="00C241C5">
        <w:rPr>
          <w:rFonts w:cstheme="minorHAnsi"/>
          <w:lang w:val="en-US"/>
        </w:rPr>
        <w:t xml:space="preserve">. This method has defined, and validated ctDNA-positivity based on the presence of two or more </w:t>
      </w:r>
      <w:r w:rsidR="00605733">
        <w:rPr>
          <w:rFonts w:cstheme="minorHAnsi"/>
          <w:lang w:val="en-US"/>
        </w:rPr>
        <w:t>variants</w:t>
      </w:r>
      <w:r w:rsidRPr="00C241C5">
        <w:rPr>
          <w:rFonts w:cstheme="minorHAnsi"/>
          <w:lang w:val="en-US"/>
        </w:rPr>
        <w:t xml:space="preserve">. ctDNA concentration was quantified in mean </w:t>
      </w:r>
      <w:r w:rsidR="002568B7" w:rsidRPr="00C241C5">
        <w:rPr>
          <w:rFonts w:cstheme="minorHAnsi"/>
          <w:lang w:val="en-US"/>
        </w:rPr>
        <w:t>tumor</w:t>
      </w:r>
      <w:r w:rsidRPr="00C241C5">
        <w:rPr>
          <w:rFonts w:cstheme="minorHAnsi"/>
          <w:lang w:val="en-US"/>
        </w:rPr>
        <w:t xml:space="preserve"> molecules (MTM)/mL of plasma</w:t>
      </w:r>
      <w:sdt>
        <w:sdtPr>
          <w:rPr>
            <w:rFonts w:cstheme="minorHAnsi"/>
            <w:lang w:val="en-US"/>
          </w:rPr>
          <w:alias w:val="SmartCite Citation"/>
          <w:tag w:val="708d93b1-e2cd-4fd1-a09a-90d8a813c71b:038183fc-2c43-4552-8a99-ffc51fef478c+"/>
          <w:id w:val="-1390035502"/>
          <w:placeholder>
            <w:docPart w:val="DefaultPlaceholder_-1854013440"/>
          </w:placeholder>
        </w:sdtPr>
        <w:sdtEndPr/>
        <w:sdtContent>
          <w:r w:rsidR="00942B89" w:rsidRPr="00954051">
            <w:rPr>
              <w:rFonts w:ascii="Calibri" w:eastAsia="Times New Roman" w:hAnsi="Calibri" w:cs="Calibri"/>
              <w:color w:val="000000"/>
            </w:rPr>
            <w:t>[11]</w:t>
          </w:r>
        </w:sdtContent>
      </w:sdt>
      <w:r w:rsidR="00251DFE" w:rsidRPr="00C241C5">
        <w:rPr>
          <w:rFonts w:cstheme="minorHAnsi"/>
          <w:lang w:val="en-US"/>
        </w:rPr>
        <w:t xml:space="preserve">. </w:t>
      </w:r>
      <w:r w:rsidR="00095E8F">
        <w:rPr>
          <w:rFonts w:cstheme="minorHAnsi"/>
          <w:lang w:val="en-US"/>
        </w:rPr>
        <w:t>Responses from baseline to pretreatment have been published previously [7].</w:t>
      </w:r>
    </w:p>
    <w:p w14:paraId="393DC5BB" w14:textId="77777777" w:rsidR="00251DFE" w:rsidRPr="00C241C5" w:rsidRDefault="00251DFE" w:rsidP="00251DFE">
      <w:pPr>
        <w:jc w:val="both"/>
        <w:rPr>
          <w:rFonts w:cstheme="minorHAnsi"/>
          <w:lang w:val="en-US"/>
        </w:rPr>
      </w:pPr>
    </w:p>
    <w:p w14:paraId="11D771FA" w14:textId="77777777" w:rsidR="00251DFE" w:rsidRPr="00C241C5" w:rsidRDefault="00251DFE" w:rsidP="00251DFE">
      <w:pPr>
        <w:rPr>
          <w:rFonts w:cstheme="minorHAnsi"/>
          <w:i/>
          <w:iCs/>
          <w:lang w:val="en-US"/>
        </w:rPr>
      </w:pPr>
      <w:r w:rsidRPr="00C241C5">
        <w:rPr>
          <w:rFonts w:cstheme="minorHAnsi"/>
          <w:i/>
          <w:iCs/>
          <w:lang w:val="en-US"/>
        </w:rPr>
        <w:t>Outcomes</w:t>
      </w:r>
    </w:p>
    <w:p w14:paraId="113C2B89" w14:textId="77777777" w:rsidR="00251DFE" w:rsidRPr="00C241C5" w:rsidRDefault="00251DFE" w:rsidP="00251DFE">
      <w:pPr>
        <w:jc w:val="both"/>
        <w:rPr>
          <w:rFonts w:cstheme="minorHAnsi"/>
          <w:lang w:val="en-US"/>
        </w:rPr>
      </w:pPr>
    </w:p>
    <w:p w14:paraId="4C5EE496" w14:textId="79989F2C" w:rsidR="00251DFE" w:rsidRPr="00C241C5" w:rsidRDefault="00251DFE" w:rsidP="00251DFE">
      <w:pPr>
        <w:jc w:val="both"/>
        <w:rPr>
          <w:rFonts w:cstheme="minorHAnsi"/>
          <w:lang w:val="en-US"/>
        </w:rPr>
      </w:pPr>
      <w:r w:rsidRPr="00C241C5">
        <w:rPr>
          <w:rFonts w:cstheme="minorHAnsi"/>
          <w:lang w:val="en-US"/>
        </w:rPr>
        <w:t xml:space="preserve">The primary </w:t>
      </w:r>
      <w:r w:rsidR="00E6264F" w:rsidRPr="00C241C5">
        <w:rPr>
          <w:rFonts w:cstheme="minorHAnsi"/>
          <w:lang w:val="en-US"/>
        </w:rPr>
        <w:t xml:space="preserve">clinical </w:t>
      </w:r>
      <w:r w:rsidRPr="00C241C5">
        <w:rPr>
          <w:rFonts w:cstheme="minorHAnsi"/>
          <w:lang w:val="en-US"/>
        </w:rPr>
        <w:t>endpoint of the study was</w:t>
      </w:r>
      <w:r w:rsidRPr="00C241C5">
        <w:rPr>
          <w:rFonts w:cstheme="minorHAnsi"/>
          <w:b/>
          <w:lang w:val="en-US"/>
        </w:rPr>
        <w:t xml:space="preserve"> </w:t>
      </w:r>
      <w:proofErr w:type="spellStart"/>
      <w:r w:rsidRPr="00C241C5">
        <w:rPr>
          <w:rFonts w:cstheme="minorHAnsi"/>
          <w:lang w:val="en-US"/>
        </w:rPr>
        <w:t>pCR</w:t>
      </w:r>
      <w:proofErr w:type="spellEnd"/>
      <w:r w:rsidRPr="00C241C5">
        <w:rPr>
          <w:rFonts w:cstheme="minorHAnsi"/>
          <w:lang w:val="en-US"/>
        </w:rPr>
        <w:t xml:space="preserve"> rate in all patients who </w:t>
      </w:r>
      <w:r w:rsidR="00102760">
        <w:rPr>
          <w:rFonts w:cstheme="minorHAnsi"/>
          <w:lang w:val="en-US"/>
        </w:rPr>
        <w:t>received</w:t>
      </w:r>
      <w:r w:rsidRPr="00C241C5">
        <w:rPr>
          <w:rFonts w:cstheme="minorHAnsi"/>
          <w:lang w:val="en-US"/>
        </w:rPr>
        <w:t xml:space="preserve"> at least one cycle of atezolizumab and underwent </w:t>
      </w:r>
      <w:r w:rsidR="004F60E8" w:rsidRPr="00C241C5">
        <w:rPr>
          <w:rFonts w:cstheme="minorHAnsi"/>
          <w:lang w:val="en-US"/>
        </w:rPr>
        <w:t>RC</w:t>
      </w:r>
      <w:r w:rsidRPr="00C241C5">
        <w:rPr>
          <w:rFonts w:cstheme="minorHAnsi"/>
          <w:lang w:val="en-US"/>
        </w:rPr>
        <w:t xml:space="preserve"> or withdrew for </w:t>
      </w:r>
      <w:r w:rsidR="00A32047" w:rsidRPr="00C241C5">
        <w:rPr>
          <w:rFonts w:cstheme="minorHAnsi"/>
          <w:lang w:val="en-US"/>
        </w:rPr>
        <w:t xml:space="preserve">disease </w:t>
      </w:r>
      <w:r w:rsidRPr="00C241C5">
        <w:rPr>
          <w:rFonts w:cstheme="minorHAnsi"/>
          <w:lang w:val="en-US"/>
        </w:rPr>
        <w:t xml:space="preserve">progression </w:t>
      </w:r>
      <w:r w:rsidR="00E86876" w:rsidRPr="00C241C5">
        <w:rPr>
          <w:rFonts w:cstheme="minorHAnsi"/>
          <w:lang w:val="en-US"/>
        </w:rPr>
        <w:t xml:space="preserve">prior to </w:t>
      </w:r>
      <w:r w:rsidR="004F60E8" w:rsidRPr="00C241C5">
        <w:rPr>
          <w:rFonts w:cstheme="minorHAnsi"/>
          <w:lang w:val="en-US"/>
        </w:rPr>
        <w:lastRenderedPageBreak/>
        <w:t>surgery</w:t>
      </w:r>
      <w:r w:rsidRPr="00C241C5">
        <w:rPr>
          <w:rFonts w:cstheme="minorHAnsi"/>
          <w:lang w:val="en-US"/>
        </w:rPr>
        <w:t>. This was published previously</w:t>
      </w:r>
      <w:sdt>
        <w:sdtPr>
          <w:rPr>
            <w:rFonts w:cstheme="minorHAnsi"/>
            <w:lang w:val="en-US"/>
          </w:rPr>
          <w:alias w:val="SmartCite Citation"/>
          <w:tag w:val="708d93b1-e2cd-4fd1-a09a-90d8a813c71b:ee8fa05d-96c0-4fe7-b79e-a729ad326162+"/>
          <w:id w:val="-1978990624"/>
          <w:placeholder>
            <w:docPart w:val="BB804D4FEA0A4788BC634ECF5D85A0DA"/>
          </w:placeholder>
        </w:sdtPr>
        <w:sdtEndPr/>
        <w:sdtContent>
          <w:r w:rsidR="00942B89" w:rsidRPr="00954051">
            <w:rPr>
              <w:rFonts w:ascii="Calibri" w:eastAsia="Times New Roman" w:hAnsi="Calibri" w:cs="Calibri"/>
              <w:color w:val="000000"/>
            </w:rPr>
            <w:t>[4]</w:t>
          </w:r>
        </w:sdtContent>
      </w:sdt>
      <w:r w:rsidRPr="00C241C5">
        <w:rPr>
          <w:rFonts w:cstheme="minorHAnsi"/>
          <w:lang w:val="en-US"/>
        </w:rPr>
        <w:t xml:space="preserve">. Secondary endpoints included </w:t>
      </w:r>
      <w:r w:rsidR="00D817B1">
        <w:rPr>
          <w:rFonts w:cstheme="minorHAnsi"/>
          <w:lang w:val="en-US"/>
        </w:rPr>
        <w:t>disease-free survival (</w:t>
      </w:r>
      <w:r w:rsidR="00D06309">
        <w:rPr>
          <w:rFonts w:cstheme="minorHAnsi"/>
          <w:lang w:val="en-US"/>
        </w:rPr>
        <w:t>D</w:t>
      </w:r>
      <w:r w:rsidR="00E86876" w:rsidRPr="00C241C5">
        <w:rPr>
          <w:rFonts w:cstheme="minorHAnsi"/>
          <w:lang w:val="en-US"/>
        </w:rPr>
        <w:t>FS</w:t>
      </w:r>
      <w:r w:rsidR="00D817B1">
        <w:rPr>
          <w:rFonts w:cstheme="minorHAnsi"/>
          <w:lang w:val="en-US"/>
        </w:rPr>
        <w:t xml:space="preserve">, </w:t>
      </w:r>
      <w:r w:rsidRPr="00C241C5">
        <w:rPr>
          <w:rFonts w:cstheme="minorHAnsi"/>
          <w:lang w:val="en-US"/>
        </w:rPr>
        <w:t xml:space="preserve">time from enrolment until </w:t>
      </w:r>
      <w:r w:rsidR="00D817B1">
        <w:rPr>
          <w:rFonts w:cstheme="minorHAnsi"/>
          <w:lang w:val="en-US"/>
        </w:rPr>
        <w:t>relapse</w:t>
      </w:r>
      <w:r w:rsidRPr="00C241C5">
        <w:rPr>
          <w:rFonts w:cstheme="minorHAnsi"/>
          <w:lang w:val="en-US"/>
        </w:rPr>
        <w:t xml:space="preserve"> or death, whichever occurred first), </w:t>
      </w:r>
      <w:r w:rsidR="00E86876" w:rsidRPr="00C241C5">
        <w:rPr>
          <w:rFonts w:cstheme="minorHAnsi"/>
          <w:lang w:val="en-US"/>
        </w:rPr>
        <w:t>OS</w:t>
      </w:r>
      <w:r w:rsidRPr="00C241C5">
        <w:rPr>
          <w:rFonts w:cstheme="minorHAnsi"/>
          <w:lang w:val="en-US"/>
        </w:rPr>
        <w:t xml:space="preserve"> (time from enrolment until death due to any cause)</w:t>
      </w:r>
      <w:r w:rsidR="00E86876" w:rsidRPr="00C241C5">
        <w:rPr>
          <w:rFonts w:cstheme="minorHAnsi"/>
          <w:lang w:val="en-US"/>
        </w:rPr>
        <w:t>,</w:t>
      </w:r>
      <w:r w:rsidRPr="00C241C5">
        <w:rPr>
          <w:rFonts w:cstheme="minorHAnsi"/>
          <w:lang w:val="en-US"/>
        </w:rPr>
        <w:t xml:space="preserve"> safety assessments and surgical complication rate</w:t>
      </w:r>
      <w:r w:rsidR="00E86876" w:rsidRPr="00C241C5">
        <w:rPr>
          <w:rFonts w:cstheme="minorHAnsi"/>
          <w:lang w:val="en-US"/>
        </w:rPr>
        <w:t>s</w:t>
      </w:r>
      <w:r w:rsidRPr="00C241C5">
        <w:rPr>
          <w:rFonts w:cstheme="minorHAnsi"/>
          <w:lang w:val="en-US"/>
        </w:rPr>
        <w:t xml:space="preserve">. </w:t>
      </w:r>
      <w:r w:rsidR="005A576D">
        <w:rPr>
          <w:rFonts w:cstheme="minorHAnsi"/>
          <w:lang w:val="en-US"/>
        </w:rPr>
        <w:t xml:space="preserve">Due to the lack of follow up these were immature in previous analysis. </w:t>
      </w:r>
      <w:r w:rsidRPr="00C241C5">
        <w:rPr>
          <w:rFonts w:cstheme="minorHAnsi"/>
          <w:lang w:val="en-US"/>
        </w:rPr>
        <w:t>A comprehensive safety analysis was</w:t>
      </w:r>
      <w:r w:rsidR="00A32047" w:rsidRPr="00C241C5">
        <w:rPr>
          <w:rFonts w:cstheme="minorHAnsi"/>
          <w:lang w:val="en-US"/>
        </w:rPr>
        <w:t xml:space="preserve"> also</w:t>
      </w:r>
      <w:r w:rsidRPr="00C241C5">
        <w:rPr>
          <w:rFonts w:cstheme="minorHAnsi"/>
          <w:lang w:val="en-US"/>
        </w:rPr>
        <w:t xml:space="preserve"> </w:t>
      </w:r>
      <w:r w:rsidR="00607144">
        <w:rPr>
          <w:rFonts w:cstheme="minorHAnsi"/>
          <w:lang w:val="en-US"/>
        </w:rPr>
        <w:t>reported</w:t>
      </w:r>
      <w:r w:rsidRPr="00C241C5">
        <w:rPr>
          <w:rFonts w:cstheme="minorHAnsi"/>
          <w:lang w:val="en-US"/>
        </w:rPr>
        <w:t xml:space="preserve"> previously</w:t>
      </w:r>
      <w:sdt>
        <w:sdtPr>
          <w:rPr>
            <w:rFonts w:cstheme="minorHAnsi"/>
            <w:lang w:val="en-US"/>
          </w:rPr>
          <w:alias w:val="SmartCite Citation"/>
          <w:tag w:val="708d93b1-e2cd-4fd1-a09a-90d8a813c71b:26169daa-eac2-4593-9cfc-563b56ae3e10+"/>
          <w:id w:val="-1080369236"/>
          <w:placeholder>
            <w:docPart w:val="DefaultPlaceholder_-1854013440"/>
          </w:placeholder>
        </w:sdtPr>
        <w:sdtEndPr/>
        <w:sdtContent>
          <w:r w:rsidR="00942B89" w:rsidRPr="00954051">
            <w:rPr>
              <w:rFonts w:ascii="Calibri" w:eastAsia="Times New Roman" w:hAnsi="Calibri" w:cs="Calibri"/>
              <w:color w:val="000000"/>
            </w:rPr>
            <w:t>[12]</w:t>
          </w:r>
        </w:sdtContent>
      </w:sdt>
      <w:r w:rsidRPr="00C241C5">
        <w:rPr>
          <w:rFonts w:cstheme="minorHAnsi"/>
          <w:lang w:val="en-US"/>
        </w:rPr>
        <w:t>. Association</w:t>
      </w:r>
      <w:r w:rsidR="00E6264F" w:rsidRPr="00C241C5">
        <w:rPr>
          <w:rFonts w:cstheme="minorHAnsi"/>
          <w:lang w:val="en-US"/>
        </w:rPr>
        <w:t>s</w:t>
      </w:r>
      <w:r w:rsidRPr="00C241C5">
        <w:rPr>
          <w:rFonts w:cstheme="minorHAnsi"/>
          <w:lang w:val="en-US"/>
        </w:rPr>
        <w:t xml:space="preserve"> between response to treatment and biomarker expression</w:t>
      </w:r>
      <w:r w:rsidR="00F45A3D" w:rsidRPr="00C241C5">
        <w:rPr>
          <w:rFonts w:cstheme="minorHAnsi"/>
          <w:lang w:val="en-US"/>
        </w:rPr>
        <w:t>,</w:t>
      </w:r>
      <w:r w:rsidRPr="00C241C5">
        <w:rPr>
          <w:rFonts w:cstheme="minorHAnsi"/>
          <w:lang w:val="en-US"/>
        </w:rPr>
        <w:t xml:space="preserve"> including but not limited to CD8 and PD-L1</w:t>
      </w:r>
      <w:r w:rsidR="003537E1" w:rsidRPr="00C241C5">
        <w:rPr>
          <w:rFonts w:cstheme="minorHAnsi"/>
          <w:lang w:val="en-US"/>
        </w:rPr>
        <w:t xml:space="preserve"> and ctDNA levels </w:t>
      </w:r>
      <w:r w:rsidR="00E6264F" w:rsidRPr="00C241C5">
        <w:rPr>
          <w:rFonts w:cstheme="minorHAnsi"/>
          <w:lang w:val="en-US"/>
        </w:rPr>
        <w:t>were</w:t>
      </w:r>
      <w:r w:rsidRPr="00C241C5">
        <w:rPr>
          <w:rFonts w:cstheme="minorHAnsi"/>
          <w:lang w:val="en-US"/>
        </w:rPr>
        <w:t xml:space="preserve"> </w:t>
      </w:r>
      <w:r w:rsidR="00E6264F" w:rsidRPr="00C241C5">
        <w:rPr>
          <w:rFonts w:cstheme="minorHAnsi"/>
          <w:lang w:val="en-US"/>
        </w:rPr>
        <w:t xml:space="preserve">also </w:t>
      </w:r>
      <w:r w:rsidRPr="00C241C5">
        <w:rPr>
          <w:rFonts w:cstheme="minorHAnsi"/>
          <w:lang w:val="en-US"/>
        </w:rPr>
        <w:t xml:space="preserve">pre-specified </w:t>
      </w:r>
      <w:r w:rsidR="00E6264F" w:rsidRPr="00C241C5">
        <w:rPr>
          <w:rFonts w:cstheme="minorHAnsi"/>
          <w:lang w:val="en-US"/>
        </w:rPr>
        <w:t>endpoints</w:t>
      </w:r>
      <w:sdt>
        <w:sdtPr>
          <w:rPr>
            <w:rFonts w:cstheme="minorHAnsi"/>
            <w:lang w:val="en-US"/>
          </w:rPr>
          <w:alias w:val="SmartCite Citation"/>
          <w:tag w:val="708d93b1-e2cd-4fd1-a09a-90d8a813c71b:ee8fa05d-96c0-4fe7-b79e-a729ad326162,708d93b1-e2cd-4fd1-a09a-90d8a813c71b:302a8cb8-544d-405d-b52b-a2b3c8132a0a+"/>
          <w:id w:val="538942212"/>
          <w:placeholder>
            <w:docPart w:val="DefaultPlaceholder_-1854013440"/>
          </w:placeholder>
        </w:sdtPr>
        <w:sdtEndPr/>
        <w:sdtContent>
          <w:r w:rsidR="00942B89" w:rsidRPr="00954051">
            <w:rPr>
              <w:rFonts w:ascii="Calibri" w:eastAsia="Times New Roman" w:hAnsi="Calibri" w:cs="Calibri"/>
              <w:color w:val="000000"/>
            </w:rPr>
            <w:t>[4,7]</w:t>
          </w:r>
        </w:sdtContent>
      </w:sdt>
      <w:r w:rsidRPr="00C241C5">
        <w:rPr>
          <w:rFonts w:cstheme="minorHAnsi"/>
          <w:lang w:val="en-US"/>
        </w:rPr>
        <w:t>.</w:t>
      </w:r>
    </w:p>
    <w:p w14:paraId="6F7422B6" w14:textId="77777777" w:rsidR="00251DFE" w:rsidRPr="00C241C5" w:rsidRDefault="00251DFE" w:rsidP="00251DFE">
      <w:pPr>
        <w:rPr>
          <w:rFonts w:cstheme="minorHAnsi"/>
          <w:lang w:val="en-US"/>
        </w:rPr>
      </w:pPr>
    </w:p>
    <w:p w14:paraId="55648040" w14:textId="77777777" w:rsidR="00251DFE" w:rsidRPr="00C241C5" w:rsidRDefault="00251DFE" w:rsidP="00251DFE">
      <w:pPr>
        <w:rPr>
          <w:rFonts w:cstheme="minorHAnsi"/>
          <w:i/>
          <w:iCs/>
          <w:lang w:val="en-US"/>
        </w:rPr>
      </w:pPr>
      <w:r w:rsidRPr="00C241C5">
        <w:rPr>
          <w:rFonts w:cstheme="minorHAnsi"/>
          <w:i/>
          <w:iCs/>
          <w:lang w:val="en-US"/>
        </w:rPr>
        <w:t>Statistical Analysis</w:t>
      </w:r>
    </w:p>
    <w:p w14:paraId="0B98F2E4" w14:textId="77777777" w:rsidR="00251DFE" w:rsidRPr="00C241C5" w:rsidRDefault="00251DFE" w:rsidP="00251DFE">
      <w:pPr>
        <w:rPr>
          <w:rFonts w:cstheme="minorHAnsi"/>
          <w:i/>
          <w:iCs/>
          <w:lang w:val="en-US"/>
        </w:rPr>
      </w:pPr>
    </w:p>
    <w:p w14:paraId="7ED51A49" w14:textId="76FA35E3" w:rsidR="00D03864" w:rsidRDefault="00E86876" w:rsidP="00251DFE">
      <w:pPr>
        <w:jc w:val="both"/>
        <w:rPr>
          <w:rFonts w:cstheme="minorHAnsi"/>
          <w:lang w:val="en-US"/>
        </w:rPr>
      </w:pPr>
      <w:r w:rsidRPr="00C241C5">
        <w:rPr>
          <w:rFonts w:cstheme="minorHAnsi"/>
          <w:lang w:val="en-US"/>
        </w:rPr>
        <w:t>Primary endpoint</w:t>
      </w:r>
      <w:r w:rsidR="00251DFE" w:rsidRPr="00C241C5">
        <w:rPr>
          <w:rFonts w:cstheme="minorHAnsi"/>
          <w:lang w:val="en-US"/>
        </w:rPr>
        <w:t xml:space="preserve"> analysis occurred after 13.1 months (95%CI 9.5–13.5) of follow up when all patients </w:t>
      </w:r>
      <w:r w:rsidR="00102760">
        <w:rPr>
          <w:rFonts w:cstheme="minorHAnsi"/>
          <w:lang w:val="en-US"/>
        </w:rPr>
        <w:t>undergoing</w:t>
      </w:r>
      <w:r w:rsidR="00251DFE" w:rsidRPr="00C241C5">
        <w:rPr>
          <w:rFonts w:cstheme="minorHAnsi"/>
          <w:lang w:val="en-US"/>
        </w:rPr>
        <w:t xml:space="preserve"> surgery were assessed for </w:t>
      </w:r>
      <w:proofErr w:type="spellStart"/>
      <w:r w:rsidR="00251DFE" w:rsidRPr="00C241C5">
        <w:rPr>
          <w:rFonts w:cstheme="minorHAnsi"/>
          <w:lang w:val="en-US"/>
        </w:rPr>
        <w:t>pCR</w:t>
      </w:r>
      <w:proofErr w:type="spellEnd"/>
      <w:sdt>
        <w:sdtPr>
          <w:rPr>
            <w:rFonts w:cstheme="minorHAnsi"/>
            <w:lang w:val="en-US"/>
          </w:rPr>
          <w:alias w:val="SmartCite Citation"/>
          <w:tag w:val="708d93b1-e2cd-4fd1-a09a-90d8a813c71b:ee8fa05d-96c0-4fe7-b79e-a729ad326162+"/>
          <w:id w:val="2062665951"/>
          <w:placeholder>
            <w:docPart w:val="BB804D4FEA0A4788BC634ECF5D85A0DA"/>
          </w:placeholder>
        </w:sdtPr>
        <w:sdtEndPr/>
        <w:sdtContent>
          <w:r w:rsidR="00942B89" w:rsidRPr="00954051">
            <w:rPr>
              <w:rFonts w:ascii="Calibri" w:eastAsia="Times New Roman" w:hAnsi="Calibri" w:cs="Calibri"/>
              <w:color w:val="000000"/>
            </w:rPr>
            <w:t>[4]</w:t>
          </w:r>
        </w:sdtContent>
      </w:sdt>
      <w:r w:rsidR="00251DFE" w:rsidRPr="00C241C5">
        <w:rPr>
          <w:rFonts w:cstheme="minorHAnsi"/>
          <w:lang w:val="en-US"/>
        </w:rPr>
        <w:t xml:space="preserve">. The end of study analysis was defined as completion of 2-year post-cystectomy follow-up. </w:t>
      </w:r>
      <w:r w:rsidR="00D817B1">
        <w:rPr>
          <w:rFonts w:cstheme="minorHAnsi"/>
          <w:lang w:val="en-US"/>
        </w:rPr>
        <w:t>D</w:t>
      </w:r>
      <w:r w:rsidR="00F45A3D" w:rsidRPr="00C241C5">
        <w:rPr>
          <w:rFonts w:cstheme="minorHAnsi"/>
          <w:lang w:val="en-US"/>
        </w:rPr>
        <w:t>FS</w:t>
      </w:r>
      <w:r w:rsidR="00251DFE" w:rsidRPr="00C241C5">
        <w:rPr>
          <w:rFonts w:cstheme="minorHAnsi"/>
          <w:lang w:val="en-US"/>
        </w:rPr>
        <w:t xml:space="preserve"> and OS were secondary endpoints for the trial which are reported here. All clinical efficacy endpoints were analyzed using STATA v.</w:t>
      </w:r>
      <w:r w:rsidR="003F2930" w:rsidRPr="00C241C5">
        <w:rPr>
          <w:rFonts w:cstheme="minorHAnsi"/>
          <w:lang w:val="en-US"/>
        </w:rPr>
        <w:t>16</w:t>
      </w:r>
      <w:r w:rsidR="00251DFE" w:rsidRPr="00C241C5">
        <w:rPr>
          <w:rFonts w:cstheme="minorHAnsi"/>
          <w:lang w:val="en-US"/>
        </w:rPr>
        <w:t xml:space="preserve">.1. The Kaplan-Meier method was used to measure time to disease recurrence or death and estimates are reported for the medians with 95% confidence intervals. </w:t>
      </w:r>
    </w:p>
    <w:p w14:paraId="16E29ED0" w14:textId="77777777" w:rsidR="00D03864" w:rsidRDefault="00D03864" w:rsidP="00251DFE">
      <w:pPr>
        <w:jc w:val="both"/>
        <w:rPr>
          <w:rFonts w:cstheme="minorHAnsi"/>
          <w:lang w:val="en-US"/>
        </w:rPr>
      </w:pPr>
    </w:p>
    <w:p w14:paraId="62B61933" w14:textId="02CD8001" w:rsidR="00102760" w:rsidRPr="00102760" w:rsidRDefault="00D03864" w:rsidP="00251DFE">
      <w:pPr>
        <w:jc w:val="both"/>
        <w:rPr>
          <w:rFonts w:eastAsia="Arial" w:cstheme="minorHAnsi"/>
          <w:lang w:val="en-US"/>
        </w:rPr>
      </w:pPr>
      <w:r>
        <w:rPr>
          <w:rFonts w:cstheme="minorHAnsi"/>
          <w:lang w:val="en-US"/>
        </w:rPr>
        <w:t xml:space="preserve">Dynamic changes to CD8 expression with atezolizumab was the predefined biomarker endpoint. The relationship between PD-L1, TMB and outcome was predefined.  While performing RNA, DNA and protein analysis was predefined, the statistical analysis plan was not, therefore these results are exploratory in nature. </w:t>
      </w:r>
      <w:r w:rsidRPr="00C241C5">
        <w:rPr>
          <w:rFonts w:cstheme="minorHAnsi"/>
          <w:lang w:val="en-US"/>
        </w:rPr>
        <w:t>P-values &lt; 0.05 are described as significant</w:t>
      </w:r>
      <w:r>
        <w:rPr>
          <w:rFonts w:cstheme="minorHAnsi"/>
          <w:lang w:val="en-US"/>
        </w:rPr>
        <w:t>, but these should be interpreted with caution as they were not predefined</w:t>
      </w:r>
      <w:r w:rsidRPr="00C241C5">
        <w:rPr>
          <w:rFonts w:cstheme="minorHAnsi"/>
          <w:lang w:val="en-US"/>
        </w:rPr>
        <w:t>. No adjustments were made for multiple comparisons. No multivariate analyses were performed due to sample size limitations</w:t>
      </w:r>
      <w:r>
        <w:rPr>
          <w:rFonts w:cstheme="minorHAnsi"/>
          <w:lang w:val="en-US"/>
        </w:rPr>
        <w:t xml:space="preserve">. </w:t>
      </w:r>
      <w:r>
        <w:rPr>
          <w:rFonts w:cstheme="minorHAnsi"/>
          <w:lang w:val="en-US"/>
        </w:rPr>
        <w:t xml:space="preserve"> </w:t>
      </w:r>
      <w:r w:rsidR="00A56776">
        <w:rPr>
          <w:rFonts w:cstheme="minorHAnsi"/>
          <w:lang w:val="en-US"/>
        </w:rPr>
        <w:t>Relapse-free survival (</w:t>
      </w:r>
      <w:r w:rsidR="00D06309">
        <w:rPr>
          <w:rFonts w:cstheme="minorHAnsi"/>
          <w:lang w:val="en-US"/>
        </w:rPr>
        <w:t>RFS</w:t>
      </w:r>
      <w:r w:rsidR="00A56776">
        <w:rPr>
          <w:rFonts w:cstheme="minorHAnsi"/>
          <w:lang w:val="en-US"/>
        </w:rPr>
        <w:t>)</w:t>
      </w:r>
      <w:r w:rsidR="00D06309">
        <w:rPr>
          <w:rFonts w:cstheme="minorHAnsi"/>
          <w:lang w:val="en-US"/>
        </w:rPr>
        <w:t xml:space="preserve"> was used for biomarker analysis (</w:t>
      </w:r>
      <w:r w:rsidR="00D06309" w:rsidRPr="00C241C5">
        <w:rPr>
          <w:rFonts w:cstheme="minorHAnsi"/>
          <w:lang w:val="en-US"/>
        </w:rPr>
        <w:t>time from enrolment until disease recurrence or death due to relapse, whichever occurred first)</w:t>
      </w:r>
      <w:r w:rsidR="00D06309">
        <w:rPr>
          <w:rFonts w:cstheme="minorHAnsi"/>
          <w:lang w:val="en-US"/>
        </w:rPr>
        <w:t xml:space="preserve">. </w:t>
      </w:r>
      <w:r w:rsidR="00D817B1">
        <w:rPr>
          <w:rFonts w:cstheme="minorHAnsi"/>
          <w:lang w:val="en-US"/>
        </w:rPr>
        <w:t>This sensors patient</w:t>
      </w:r>
      <w:r w:rsidR="00D06309">
        <w:rPr>
          <w:rFonts w:cstheme="minorHAnsi"/>
          <w:lang w:val="en-US"/>
        </w:rPr>
        <w:t xml:space="preserve"> who died of non-cancer causes which would contaminate results. </w:t>
      </w:r>
      <w:r w:rsidR="00D06309" w:rsidRPr="00C241C5">
        <w:rPr>
          <w:rFonts w:cstheme="minorHAnsi"/>
          <w:lang w:val="en-US"/>
        </w:rPr>
        <w:t xml:space="preserve"> </w:t>
      </w:r>
      <w:r w:rsidR="00251DFE" w:rsidRPr="00C241C5">
        <w:rPr>
          <w:rFonts w:cstheme="minorHAnsi"/>
          <w:lang w:val="en-US"/>
        </w:rPr>
        <w:t xml:space="preserve">We assessed the association between protein expressions and relapse using the two-sided Mann–Whitney U-test. Correlations between biomarkers were measured by Pearson product–moment correlation coefficient. </w:t>
      </w:r>
      <w:r w:rsidR="003537E1" w:rsidRPr="00C241C5">
        <w:rPr>
          <w:rFonts w:cstheme="minorHAnsi"/>
          <w:lang w:val="en-US"/>
        </w:rPr>
        <w:t xml:space="preserve">Association between ctDNA positivity and baseline prognostic factors were measured using the Kruskal-Wallis Rank Sum test for numeric variables and Fisher's Exact test for categorical variables. </w:t>
      </w:r>
      <w:r w:rsidR="00102760" w:rsidRPr="00C241C5">
        <w:rPr>
          <w:rFonts w:cstheme="minorHAnsi"/>
          <w:lang w:val="en-US"/>
        </w:rPr>
        <w:t>All biomarker analyses were exploratory in nature</w:t>
      </w:r>
      <w:r w:rsidR="00102760">
        <w:rPr>
          <w:rFonts w:cstheme="minorHAnsi"/>
          <w:lang w:val="en-US"/>
        </w:rPr>
        <w:t xml:space="preserve"> and </w:t>
      </w:r>
      <w:r w:rsidR="00102760" w:rsidRPr="00C241C5">
        <w:rPr>
          <w:rFonts w:cstheme="minorHAnsi"/>
          <w:lang w:val="en-US"/>
        </w:rPr>
        <w:t xml:space="preserve">were performed in R </w:t>
      </w:r>
      <w:r w:rsidR="00102760" w:rsidRPr="00C241C5">
        <w:rPr>
          <w:rFonts w:eastAsia="Arial" w:cstheme="minorHAnsi"/>
          <w:lang w:val="en-US"/>
        </w:rPr>
        <w:t>(</w:t>
      </w:r>
      <w:hyperlink r:id="rId6" w:history="1">
        <w:r w:rsidR="00102760" w:rsidRPr="005B0F69">
          <w:rPr>
            <w:rStyle w:val="Hyperlink"/>
            <w:rFonts w:eastAsia="Arial" w:cstheme="minorHAnsi"/>
            <w:lang w:val="en-US"/>
          </w:rPr>
          <w:t>https://www.R-project.org/</w:t>
        </w:r>
      </w:hyperlink>
      <w:r w:rsidR="00102760" w:rsidRPr="00C241C5">
        <w:rPr>
          <w:rFonts w:eastAsia="Arial" w:cstheme="minorHAnsi"/>
          <w:lang w:val="en-US"/>
        </w:rPr>
        <w:t>).</w:t>
      </w:r>
    </w:p>
    <w:p w14:paraId="04AAC050" w14:textId="77777777" w:rsidR="00251DFE" w:rsidRPr="00C241C5" w:rsidRDefault="00251DFE" w:rsidP="00251DFE">
      <w:pPr>
        <w:rPr>
          <w:rFonts w:cstheme="minorHAnsi"/>
          <w:lang w:val="en-US"/>
        </w:rPr>
      </w:pPr>
    </w:p>
    <w:p w14:paraId="25A06DEB" w14:textId="77777777" w:rsidR="00251DFE" w:rsidRPr="00C241C5" w:rsidRDefault="00251DFE" w:rsidP="00251DFE">
      <w:pPr>
        <w:rPr>
          <w:rFonts w:cstheme="minorHAnsi"/>
          <w:b/>
          <w:bCs/>
          <w:lang w:val="en-US"/>
        </w:rPr>
      </w:pPr>
      <w:r w:rsidRPr="00C241C5">
        <w:rPr>
          <w:rFonts w:cstheme="minorHAnsi"/>
          <w:b/>
          <w:bCs/>
          <w:lang w:val="en-US"/>
        </w:rPr>
        <w:t>Results</w:t>
      </w:r>
    </w:p>
    <w:p w14:paraId="16A59455" w14:textId="77777777" w:rsidR="00251DFE" w:rsidRPr="00C241C5" w:rsidRDefault="00251DFE" w:rsidP="00251DFE">
      <w:pPr>
        <w:rPr>
          <w:rFonts w:cstheme="minorHAnsi"/>
          <w:b/>
          <w:bCs/>
          <w:lang w:val="en-US"/>
        </w:rPr>
      </w:pPr>
    </w:p>
    <w:p w14:paraId="6938510D" w14:textId="700F621E" w:rsidR="00251DFE" w:rsidRPr="00C241C5" w:rsidRDefault="00251DFE" w:rsidP="00251DFE">
      <w:pPr>
        <w:rPr>
          <w:rFonts w:cstheme="minorHAnsi"/>
          <w:i/>
          <w:iCs/>
          <w:lang w:val="en-US"/>
        </w:rPr>
      </w:pPr>
      <w:r w:rsidRPr="00C241C5">
        <w:rPr>
          <w:rFonts w:cstheme="minorHAnsi"/>
          <w:i/>
          <w:iCs/>
          <w:lang w:val="en-US"/>
        </w:rPr>
        <w:t xml:space="preserve">Patient characteristics and efficacy </w:t>
      </w:r>
    </w:p>
    <w:p w14:paraId="308A4733" w14:textId="77777777" w:rsidR="00251DFE" w:rsidRPr="00C241C5" w:rsidRDefault="00251DFE" w:rsidP="00251DFE">
      <w:pPr>
        <w:rPr>
          <w:rFonts w:cstheme="minorHAnsi"/>
          <w:i/>
          <w:iCs/>
          <w:lang w:val="en-US"/>
        </w:rPr>
      </w:pPr>
    </w:p>
    <w:p w14:paraId="43DA4372" w14:textId="5836B908" w:rsidR="00251DFE" w:rsidRPr="00C241C5" w:rsidRDefault="00251DFE" w:rsidP="00251DFE">
      <w:pPr>
        <w:pStyle w:val="Default"/>
        <w:jc w:val="both"/>
        <w:rPr>
          <w:rFonts w:asciiTheme="minorHAnsi" w:hAnsiTheme="minorHAnsi" w:cstheme="minorHAnsi"/>
          <w:lang w:val="en-US"/>
        </w:rPr>
      </w:pPr>
      <w:r w:rsidRPr="00C241C5">
        <w:rPr>
          <w:rFonts w:asciiTheme="minorHAnsi" w:hAnsiTheme="minorHAnsi" w:cstheme="minorHAnsi"/>
          <w:lang w:val="en-US"/>
        </w:rPr>
        <w:t xml:space="preserve">Between May 2016 and June 2018, 95 patients were prospectively accrued and received study drug. Of these, 87 patients underwent </w:t>
      </w:r>
      <w:r w:rsidR="002D42E2" w:rsidRPr="00C241C5">
        <w:rPr>
          <w:rFonts w:asciiTheme="minorHAnsi" w:hAnsiTheme="minorHAnsi" w:cstheme="minorHAnsi"/>
          <w:lang w:val="en-US"/>
        </w:rPr>
        <w:t>RC</w:t>
      </w:r>
      <w:r w:rsidRPr="00C241C5">
        <w:rPr>
          <w:rFonts w:asciiTheme="minorHAnsi" w:hAnsiTheme="minorHAnsi" w:cstheme="minorHAnsi"/>
          <w:lang w:val="en-US"/>
        </w:rPr>
        <w:t>. Eight patients did not have surgery</w:t>
      </w:r>
      <w:r w:rsidR="002C365C" w:rsidRPr="00C241C5">
        <w:rPr>
          <w:rFonts w:asciiTheme="minorHAnsi" w:hAnsiTheme="minorHAnsi" w:cstheme="minorHAnsi"/>
          <w:lang w:val="en-US"/>
        </w:rPr>
        <w:t xml:space="preserve"> </w:t>
      </w:r>
      <w:r w:rsidRPr="00C241C5">
        <w:rPr>
          <w:rFonts w:asciiTheme="minorHAnsi" w:hAnsiTheme="minorHAnsi" w:cstheme="minorHAnsi"/>
          <w:lang w:val="en-US"/>
        </w:rPr>
        <w:t xml:space="preserve">(one patient had disease progression after neoadjuvant therapy, one refused surgery, one withdrew </w:t>
      </w:r>
      <w:r w:rsidR="00EC682B" w:rsidRPr="00C241C5">
        <w:rPr>
          <w:rFonts w:asciiTheme="minorHAnsi" w:hAnsiTheme="minorHAnsi" w:cstheme="minorHAnsi"/>
          <w:lang w:val="en-US"/>
        </w:rPr>
        <w:t>consent,</w:t>
      </w:r>
      <w:r w:rsidRPr="00C241C5">
        <w:rPr>
          <w:rFonts w:asciiTheme="minorHAnsi" w:hAnsiTheme="minorHAnsi" w:cstheme="minorHAnsi"/>
          <w:lang w:val="en-US"/>
        </w:rPr>
        <w:t xml:space="preserve"> and five became unfit for surgery). Baseline patient and tumor characteristics were in line with expectations with 74% of patients having T2 disease and 75% with an ECOG performance status of 0 (</w:t>
      </w:r>
      <w:r w:rsidRPr="00C241C5">
        <w:rPr>
          <w:rFonts w:asciiTheme="minorHAnsi" w:hAnsiTheme="minorHAnsi" w:cstheme="minorHAnsi"/>
          <w:b/>
          <w:bCs/>
          <w:lang w:val="en-US"/>
        </w:rPr>
        <w:t>Table 1</w:t>
      </w:r>
      <w:r w:rsidRPr="00C241C5">
        <w:rPr>
          <w:rFonts w:asciiTheme="minorHAnsi" w:hAnsiTheme="minorHAnsi" w:cstheme="minorHAnsi"/>
          <w:lang w:val="en-US"/>
        </w:rPr>
        <w:t>)</w:t>
      </w:r>
      <w:sdt>
        <w:sdtPr>
          <w:rPr>
            <w:rFonts w:asciiTheme="minorHAnsi" w:hAnsiTheme="minorHAnsi" w:cstheme="minorHAnsi"/>
            <w:lang w:val="en-US"/>
          </w:rPr>
          <w:alias w:val="SmartCite Citation"/>
          <w:tag w:val="708d93b1-e2cd-4fd1-a09a-90d8a813c71b:ee8fa05d-96c0-4fe7-b79e-a729ad326162+"/>
          <w:id w:val="1857463875"/>
          <w:placeholder>
            <w:docPart w:val="710CCB1B757A4DE192E0C0256A2CE161"/>
          </w:placeholder>
        </w:sdtPr>
        <w:sdtEndPr/>
        <w:sdtContent>
          <w:r w:rsidR="00942B89" w:rsidRPr="00954051">
            <w:rPr>
              <w:rFonts w:ascii="Calibri" w:eastAsia="Times New Roman" w:hAnsi="Calibri" w:cs="Calibri"/>
            </w:rPr>
            <w:t>[4]</w:t>
          </w:r>
        </w:sdtContent>
      </w:sdt>
      <w:r w:rsidRPr="00C241C5">
        <w:rPr>
          <w:rFonts w:asciiTheme="minorHAnsi" w:hAnsiTheme="minorHAnsi" w:cstheme="minorHAnsi"/>
          <w:lang w:val="en-US"/>
        </w:rPr>
        <w:t xml:space="preserve">. </w:t>
      </w:r>
      <w:proofErr w:type="spellStart"/>
      <w:r w:rsidRPr="00C241C5">
        <w:rPr>
          <w:rFonts w:asciiTheme="minorHAnsi" w:hAnsiTheme="minorHAnsi" w:cstheme="minorHAnsi"/>
          <w:lang w:val="en-US"/>
        </w:rPr>
        <w:t>pCR</w:t>
      </w:r>
      <w:proofErr w:type="spellEnd"/>
      <w:r w:rsidRPr="00C241C5">
        <w:rPr>
          <w:rFonts w:asciiTheme="minorHAnsi" w:hAnsiTheme="minorHAnsi" w:cstheme="minorHAnsi"/>
          <w:lang w:val="en-US"/>
        </w:rPr>
        <w:t xml:space="preserve"> rate </w:t>
      </w:r>
      <w:r w:rsidR="00260AD1" w:rsidRPr="00C241C5">
        <w:rPr>
          <w:rFonts w:asciiTheme="minorHAnsi" w:hAnsiTheme="minorHAnsi" w:cstheme="minorHAnsi"/>
          <w:lang w:val="en-US"/>
        </w:rPr>
        <w:t xml:space="preserve">was </w:t>
      </w:r>
      <w:r w:rsidRPr="00C241C5">
        <w:rPr>
          <w:rFonts w:asciiTheme="minorHAnsi" w:hAnsiTheme="minorHAnsi" w:cstheme="minorHAnsi"/>
          <w:lang w:val="en-US"/>
        </w:rPr>
        <w:t>31%</w:t>
      </w:r>
      <w:r w:rsidR="00D2563A" w:rsidRPr="00C241C5">
        <w:rPr>
          <w:rFonts w:asciiTheme="minorHAnsi" w:hAnsiTheme="minorHAnsi" w:cstheme="minorHAnsi"/>
          <w:lang w:val="en-US"/>
        </w:rPr>
        <w:t xml:space="preserve"> (27/88)</w:t>
      </w:r>
      <w:r w:rsidRPr="00C241C5">
        <w:rPr>
          <w:rFonts w:asciiTheme="minorHAnsi" w:hAnsiTheme="minorHAnsi" w:cstheme="minorHAnsi"/>
          <w:lang w:val="en-US"/>
        </w:rPr>
        <w:t xml:space="preserve"> (95%CI 21–41) in all patients and 37% (95%CI 22–55) in PD-L1 positive patients</w:t>
      </w:r>
      <w:r w:rsidR="00607144">
        <w:rPr>
          <w:rFonts w:asciiTheme="minorHAnsi" w:hAnsiTheme="minorHAnsi" w:cstheme="minorHAnsi"/>
          <w:lang w:val="en-US"/>
        </w:rPr>
        <w:t xml:space="preserve"> </w:t>
      </w:r>
      <w:sdt>
        <w:sdtPr>
          <w:rPr>
            <w:rFonts w:asciiTheme="minorHAnsi" w:hAnsiTheme="minorHAnsi" w:cstheme="minorHAnsi"/>
            <w:lang w:val="en-US"/>
          </w:rPr>
          <w:alias w:val="SmartCite Citation"/>
          <w:tag w:val="708d93b1-e2cd-4fd1-a09a-90d8a813c71b:ee8fa05d-96c0-4fe7-b79e-a729ad326162+"/>
          <w:id w:val="-220906351"/>
          <w:placeholder>
            <w:docPart w:val="C0C9663E6DFF40B29B25F354CF122693"/>
          </w:placeholder>
        </w:sdtPr>
        <w:sdtEndPr/>
        <w:sdtContent>
          <w:r w:rsidR="00942B89" w:rsidRPr="00954051">
            <w:rPr>
              <w:rFonts w:ascii="Calibri" w:eastAsia="Times New Roman" w:hAnsi="Calibri" w:cs="Calibri"/>
            </w:rPr>
            <w:t>[4]</w:t>
          </w:r>
        </w:sdtContent>
      </w:sdt>
      <w:r w:rsidRPr="00C241C5">
        <w:rPr>
          <w:rFonts w:asciiTheme="minorHAnsi" w:hAnsiTheme="minorHAnsi" w:cstheme="minorHAnsi"/>
          <w:lang w:val="en-US"/>
        </w:rPr>
        <w:t xml:space="preserve">. </w:t>
      </w:r>
    </w:p>
    <w:p w14:paraId="275A570A" w14:textId="77777777" w:rsidR="00251DFE" w:rsidRPr="00C241C5" w:rsidRDefault="00251DFE" w:rsidP="00251DFE">
      <w:pPr>
        <w:pStyle w:val="Default"/>
        <w:jc w:val="both"/>
        <w:rPr>
          <w:rFonts w:asciiTheme="minorHAnsi" w:hAnsiTheme="minorHAnsi" w:cstheme="minorHAnsi"/>
          <w:lang w:val="en-US"/>
        </w:rPr>
      </w:pPr>
    </w:p>
    <w:p w14:paraId="4FC9E051" w14:textId="2FA0B776" w:rsidR="00251DFE" w:rsidRDefault="00251DFE" w:rsidP="00251DFE">
      <w:pPr>
        <w:pStyle w:val="Default"/>
        <w:jc w:val="both"/>
        <w:rPr>
          <w:rFonts w:asciiTheme="minorHAnsi" w:hAnsiTheme="minorHAnsi" w:cstheme="minorHAnsi"/>
          <w:lang w:val="en-US"/>
        </w:rPr>
      </w:pPr>
      <w:r w:rsidRPr="00C241C5">
        <w:rPr>
          <w:rFonts w:asciiTheme="minorHAnsi" w:hAnsiTheme="minorHAnsi" w:cstheme="minorHAnsi"/>
          <w:lang w:val="en-US"/>
        </w:rPr>
        <w:t xml:space="preserve">As of June 11, 2020, the </w:t>
      </w:r>
      <w:r w:rsidR="00260AD1" w:rsidRPr="00C241C5">
        <w:rPr>
          <w:rFonts w:asciiTheme="minorHAnsi" w:hAnsiTheme="minorHAnsi" w:cstheme="minorHAnsi"/>
          <w:lang w:val="en-US"/>
        </w:rPr>
        <w:t xml:space="preserve">median </w:t>
      </w:r>
      <w:r w:rsidRPr="00C241C5">
        <w:rPr>
          <w:rFonts w:asciiTheme="minorHAnsi" w:hAnsiTheme="minorHAnsi" w:cstheme="minorHAnsi"/>
          <w:lang w:val="en-US"/>
        </w:rPr>
        <w:t xml:space="preserve">follow-up was 25.3 months (95%CI 25.2–25.8). Twenty-three percent of patients (22/95) relapsed </w:t>
      </w:r>
      <w:r w:rsidR="002C365C" w:rsidRPr="00C241C5">
        <w:rPr>
          <w:rFonts w:asciiTheme="minorHAnsi" w:hAnsiTheme="minorHAnsi" w:cstheme="minorHAnsi"/>
          <w:lang w:val="en-US"/>
        </w:rPr>
        <w:t xml:space="preserve">or died due to relapse </w:t>
      </w:r>
      <w:r w:rsidRPr="00C241C5">
        <w:rPr>
          <w:rFonts w:asciiTheme="minorHAnsi" w:hAnsiTheme="minorHAnsi" w:cstheme="minorHAnsi"/>
          <w:lang w:val="en-US"/>
        </w:rPr>
        <w:t>and 22 patients died</w:t>
      </w:r>
      <w:r w:rsidR="00260AD1" w:rsidRPr="00C241C5">
        <w:rPr>
          <w:rFonts w:asciiTheme="minorHAnsi" w:hAnsiTheme="minorHAnsi" w:cstheme="minorHAnsi"/>
          <w:lang w:val="en-US"/>
        </w:rPr>
        <w:t xml:space="preserve"> due to any </w:t>
      </w:r>
      <w:r w:rsidR="00260AD1" w:rsidRPr="00C241C5">
        <w:rPr>
          <w:rFonts w:asciiTheme="minorHAnsi" w:hAnsiTheme="minorHAnsi" w:cstheme="minorHAnsi"/>
          <w:lang w:val="en-US"/>
        </w:rPr>
        <w:lastRenderedPageBreak/>
        <w:t>cause</w:t>
      </w:r>
      <w:r w:rsidRPr="00C241C5">
        <w:rPr>
          <w:rFonts w:asciiTheme="minorHAnsi" w:hAnsiTheme="minorHAnsi" w:cstheme="minorHAnsi"/>
          <w:lang w:val="en-US"/>
        </w:rPr>
        <w:t xml:space="preserve">. Three non-cancer-related deaths occurred during the </w:t>
      </w:r>
      <w:r w:rsidR="002D42E2" w:rsidRPr="00C241C5">
        <w:rPr>
          <w:rFonts w:asciiTheme="minorHAnsi" w:hAnsiTheme="minorHAnsi" w:cstheme="minorHAnsi"/>
          <w:lang w:val="en-US"/>
        </w:rPr>
        <w:t xml:space="preserve">treatment and surgical </w:t>
      </w:r>
      <w:r w:rsidRPr="00C241C5">
        <w:rPr>
          <w:rFonts w:asciiTheme="minorHAnsi" w:hAnsiTheme="minorHAnsi" w:cstheme="minorHAnsi"/>
          <w:lang w:val="en-US"/>
        </w:rPr>
        <w:t>period (1 non-treatment related aspiration pneumonia, 1 immune-related myocardial infarction and 1 cardiogenic shock post</w:t>
      </w:r>
      <w:r w:rsidRPr="00230F50">
        <w:rPr>
          <w:rFonts w:asciiTheme="minorHAnsi" w:hAnsiTheme="minorHAnsi" w:cstheme="minorHAnsi"/>
          <w:lang w:val="en-US"/>
        </w:rPr>
        <w:t xml:space="preserve">-RC). </w:t>
      </w:r>
      <w:r w:rsidR="00F270C8" w:rsidRPr="00230F50">
        <w:rPr>
          <w:rFonts w:asciiTheme="minorHAnsi" w:hAnsiTheme="minorHAnsi" w:cstheme="minorHAnsi"/>
          <w:lang w:val="en-US"/>
        </w:rPr>
        <w:t>T</w:t>
      </w:r>
      <w:r w:rsidRPr="00230F50">
        <w:rPr>
          <w:rFonts w:asciiTheme="minorHAnsi" w:hAnsiTheme="minorHAnsi" w:cstheme="minorHAnsi"/>
          <w:lang w:val="en-US"/>
        </w:rPr>
        <w:t xml:space="preserve">wo-year </w:t>
      </w:r>
      <w:r w:rsidR="00230F50" w:rsidRPr="00230F50">
        <w:rPr>
          <w:rFonts w:asciiTheme="minorHAnsi" w:hAnsiTheme="minorHAnsi" w:cstheme="minorHAnsi"/>
          <w:bCs/>
          <w:lang w:val="en-US"/>
        </w:rPr>
        <w:t xml:space="preserve">DFS </w:t>
      </w:r>
      <w:r w:rsidR="00230F50">
        <w:rPr>
          <w:rFonts w:asciiTheme="minorHAnsi" w:hAnsiTheme="minorHAnsi" w:cstheme="minorHAnsi"/>
          <w:bCs/>
          <w:lang w:val="en-US"/>
        </w:rPr>
        <w:t>rate was</w:t>
      </w:r>
      <w:r w:rsidR="00230F50" w:rsidRPr="00230F50">
        <w:rPr>
          <w:rFonts w:asciiTheme="minorHAnsi" w:hAnsiTheme="minorHAnsi" w:cstheme="minorHAnsi"/>
          <w:bCs/>
          <w:lang w:val="en-US"/>
        </w:rPr>
        <w:t xml:space="preserve"> </w:t>
      </w:r>
      <w:r w:rsidR="00230F50" w:rsidRPr="00230F50">
        <w:rPr>
          <w:rFonts w:asciiTheme="minorHAnsi" w:hAnsiTheme="minorHAnsi" w:cstheme="minorHAnsi"/>
          <w:bCs/>
        </w:rPr>
        <w:t>68.0% (95%CI 57.5 – 76.4)</w:t>
      </w:r>
      <w:r w:rsidR="00230F50">
        <w:rPr>
          <w:rFonts w:asciiTheme="minorHAnsi" w:hAnsiTheme="minorHAnsi" w:cstheme="minorHAnsi"/>
          <w:bCs/>
        </w:rPr>
        <w:t xml:space="preserve"> </w:t>
      </w:r>
      <w:r w:rsidR="008A3478" w:rsidRPr="00230F50">
        <w:rPr>
          <w:rFonts w:asciiTheme="minorHAnsi" w:hAnsiTheme="minorHAnsi" w:cstheme="minorHAnsi"/>
          <w:lang w:val="en-US"/>
        </w:rPr>
        <w:t>(</w:t>
      </w:r>
      <w:r w:rsidR="008A3478" w:rsidRPr="00230F50">
        <w:rPr>
          <w:rFonts w:asciiTheme="minorHAnsi" w:hAnsiTheme="minorHAnsi" w:cstheme="minorHAnsi"/>
          <w:b/>
          <w:bCs/>
          <w:lang w:val="en-US"/>
        </w:rPr>
        <w:t>Fig. 1a</w:t>
      </w:r>
      <w:r w:rsidR="008A3478" w:rsidRPr="00230F50">
        <w:rPr>
          <w:rFonts w:asciiTheme="minorHAnsi" w:hAnsiTheme="minorHAnsi" w:cstheme="minorHAnsi"/>
          <w:lang w:val="en-US"/>
        </w:rPr>
        <w:t>)</w:t>
      </w:r>
      <w:r w:rsidRPr="00230F50">
        <w:rPr>
          <w:rFonts w:asciiTheme="minorHAnsi" w:hAnsiTheme="minorHAnsi" w:cstheme="minorHAnsi"/>
          <w:lang w:val="en-US"/>
        </w:rPr>
        <w:t xml:space="preserve">. Two-year </w:t>
      </w:r>
      <w:r w:rsidR="00E455F1">
        <w:rPr>
          <w:rFonts w:asciiTheme="minorHAnsi" w:hAnsiTheme="minorHAnsi" w:cstheme="minorHAnsi"/>
          <w:lang w:val="en-US"/>
        </w:rPr>
        <w:t>D</w:t>
      </w:r>
      <w:r w:rsidRPr="00230F50">
        <w:rPr>
          <w:rFonts w:asciiTheme="minorHAnsi" w:hAnsiTheme="minorHAnsi" w:cstheme="minorHAnsi"/>
          <w:lang w:val="en-US"/>
        </w:rPr>
        <w:t xml:space="preserve">FS rate in patients with </w:t>
      </w:r>
      <w:proofErr w:type="spellStart"/>
      <w:r w:rsidRPr="00230F50">
        <w:rPr>
          <w:rFonts w:asciiTheme="minorHAnsi" w:hAnsiTheme="minorHAnsi" w:cstheme="minorHAnsi"/>
          <w:lang w:val="en-US"/>
        </w:rPr>
        <w:t>pCR</w:t>
      </w:r>
      <w:proofErr w:type="spellEnd"/>
      <w:r w:rsidRPr="00230F50">
        <w:rPr>
          <w:rFonts w:asciiTheme="minorHAnsi" w:hAnsiTheme="minorHAnsi" w:cstheme="minorHAnsi"/>
          <w:lang w:val="en-US"/>
        </w:rPr>
        <w:t xml:space="preserve"> was </w:t>
      </w:r>
      <w:r w:rsidR="00230F50" w:rsidRPr="00230F50">
        <w:rPr>
          <w:rFonts w:asciiTheme="minorHAnsi" w:hAnsiTheme="minorHAnsi" w:cstheme="minorHAnsi"/>
        </w:rPr>
        <w:t>85.0% (95%CI 64.9 – 94.1)</w:t>
      </w:r>
      <w:r w:rsidR="00230F50">
        <w:rPr>
          <w:rFonts w:asciiTheme="minorHAnsi" w:hAnsiTheme="minorHAnsi" w:cstheme="minorHAnsi"/>
          <w:lang w:val="en-US"/>
        </w:rPr>
        <w:t xml:space="preserve"> </w:t>
      </w:r>
      <w:r w:rsidRPr="00230F50">
        <w:rPr>
          <w:rFonts w:asciiTheme="minorHAnsi" w:hAnsiTheme="minorHAnsi" w:cstheme="minorHAnsi"/>
          <w:lang w:val="en-US"/>
        </w:rPr>
        <w:t>(</w:t>
      </w:r>
      <w:r w:rsidRPr="00230F50">
        <w:rPr>
          <w:rFonts w:asciiTheme="minorHAnsi" w:hAnsiTheme="minorHAnsi" w:cstheme="minorHAnsi"/>
          <w:b/>
          <w:bCs/>
          <w:lang w:val="en-US"/>
        </w:rPr>
        <w:t>Suppl. Fig. 3</w:t>
      </w:r>
      <w:r w:rsidRPr="00230F50">
        <w:rPr>
          <w:rFonts w:asciiTheme="minorHAnsi" w:hAnsiTheme="minorHAnsi" w:cstheme="minorHAnsi"/>
          <w:lang w:val="en-US"/>
        </w:rPr>
        <w:t xml:space="preserve">). Higher T stage (T3-4) both at baseline </w:t>
      </w:r>
      <w:r w:rsidR="00D20D4F" w:rsidRPr="00230F50">
        <w:rPr>
          <w:rFonts w:asciiTheme="minorHAnsi" w:hAnsiTheme="minorHAnsi" w:cstheme="minorHAnsi"/>
          <w:lang w:val="en-US"/>
        </w:rPr>
        <w:t xml:space="preserve">(hazard ratio (HR) 2.39 (95%CI 1.02-5.59), p=0.045) </w:t>
      </w:r>
      <w:r w:rsidRPr="00230F50">
        <w:rPr>
          <w:rFonts w:asciiTheme="minorHAnsi" w:hAnsiTheme="minorHAnsi" w:cstheme="minorHAnsi"/>
          <w:lang w:val="en-US"/>
        </w:rPr>
        <w:t xml:space="preserve">and at cystectomy </w:t>
      </w:r>
      <w:r w:rsidR="00D20D4F" w:rsidRPr="00230F50">
        <w:rPr>
          <w:rFonts w:asciiTheme="minorHAnsi" w:hAnsiTheme="minorHAnsi" w:cstheme="minorHAnsi"/>
          <w:lang w:val="en-US"/>
        </w:rPr>
        <w:t>(HR 12.60 (95%CI 3.66-43.35), p&lt;0.001)</w:t>
      </w:r>
      <w:r w:rsidR="00173A2E" w:rsidRPr="00230F50">
        <w:rPr>
          <w:rFonts w:asciiTheme="minorHAnsi" w:hAnsiTheme="minorHAnsi" w:cstheme="minorHAnsi"/>
          <w:lang w:val="en-US"/>
        </w:rPr>
        <w:t xml:space="preserve"> and </w:t>
      </w:r>
      <w:r w:rsidRPr="00230F50">
        <w:rPr>
          <w:rFonts w:asciiTheme="minorHAnsi" w:hAnsiTheme="minorHAnsi" w:cstheme="minorHAnsi"/>
          <w:lang w:val="en-US"/>
        </w:rPr>
        <w:t xml:space="preserve">node positive disease at surgery </w:t>
      </w:r>
      <w:r w:rsidR="00D20D4F" w:rsidRPr="00230F50">
        <w:rPr>
          <w:rFonts w:asciiTheme="minorHAnsi" w:hAnsiTheme="minorHAnsi" w:cstheme="minorHAnsi"/>
          <w:lang w:val="en-US"/>
        </w:rPr>
        <w:t xml:space="preserve">(HR 6.60 (95%CI 2.39-18.22), p&lt;0.001) </w:t>
      </w:r>
      <w:r w:rsidRPr="00230F50">
        <w:rPr>
          <w:rFonts w:asciiTheme="minorHAnsi" w:hAnsiTheme="minorHAnsi" w:cstheme="minorHAnsi"/>
          <w:lang w:val="en-US"/>
        </w:rPr>
        <w:t xml:space="preserve">correlated with </w:t>
      </w:r>
      <w:r w:rsidR="00266523" w:rsidRPr="00230F50">
        <w:rPr>
          <w:rFonts w:asciiTheme="minorHAnsi" w:hAnsiTheme="minorHAnsi" w:cstheme="minorHAnsi"/>
          <w:lang w:val="en-US"/>
        </w:rPr>
        <w:t xml:space="preserve">poor </w:t>
      </w:r>
      <w:r w:rsidR="00D06309" w:rsidRPr="00230F50">
        <w:rPr>
          <w:rFonts w:asciiTheme="minorHAnsi" w:hAnsiTheme="minorHAnsi" w:cstheme="minorHAnsi"/>
          <w:lang w:val="en-US"/>
        </w:rPr>
        <w:t>D</w:t>
      </w:r>
      <w:r w:rsidR="00D20D4F" w:rsidRPr="00230F50">
        <w:rPr>
          <w:rFonts w:asciiTheme="minorHAnsi" w:hAnsiTheme="minorHAnsi" w:cstheme="minorHAnsi"/>
          <w:lang w:val="en-US"/>
        </w:rPr>
        <w:t>FS.</w:t>
      </w:r>
      <w:r w:rsidRPr="00230F50">
        <w:rPr>
          <w:rFonts w:asciiTheme="minorHAnsi" w:hAnsiTheme="minorHAnsi" w:cstheme="minorHAnsi"/>
          <w:lang w:val="en-US"/>
        </w:rPr>
        <w:t xml:space="preserve"> </w:t>
      </w:r>
      <w:r w:rsidR="00F270C8" w:rsidRPr="00230F50">
        <w:rPr>
          <w:rFonts w:asciiTheme="minorHAnsi" w:hAnsiTheme="minorHAnsi" w:cstheme="minorHAnsi"/>
          <w:lang w:val="en-US"/>
        </w:rPr>
        <w:t>T</w:t>
      </w:r>
      <w:r w:rsidRPr="00230F50">
        <w:rPr>
          <w:rFonts w:asciiTheme="minorHAnsi" w:hAnsiTheme="minorHAnsi" w:cstheme="minorHAnsi"/>
          <w:lang w:val="en-US"/>
        </w:rPr>
        <w:t>wo</w:t>
      </w:r>
      <w:r w:rsidRPr="00C241C5">
        <w:rPr>
          <w:rFonts w:asciiTheme="minorHAnsi" w:hAnsiTheme="minorHAnsi" w:cstheme="minorHAnsi"/>
          <w:lang w:val="en-US"/>
        </w:rPr>
        <w:t>-year OS rate was 77.4% (95%CI 67.5–84.6)</w:t>
      </w:r>
      <w:r w:rsidR="00230F50">
        <w:rPr>
          <w:rFonts w:asciiTheme="minorHAnsi" w:hAnsiTheme="minorHAnsi" w:cstheme="minorHAnsi"/>
          <w:lang w:val="en-US"/>
        </w:rPr>
        <w:t xml:space="preserve"> </w:t>
      </w:r>
      <w:r w:rsidR="00230F50" w:rsidRPr="00230F50">
        <w:rPr>
          <w:rFonts w:asciiTheme="minorHAnsi" w:hAnsiTheme="minorHAnsi" w:cstheme="minorHAnsi"/>
          <w:lang w:val="en-US"/>
        </w:rPr>
        <w:t>(</w:t>
      </w:r>
      <w:r w:rsidR="00230F50" w:rsidRPr="00230F50">
        <w:rPr>
          <w:rFonts w:asciiTheme="minorHAnsi" w:hAnsiTheme="minorHAnsi" w:cstheme="minorHAnsi"/>
          <w:b/>
          <w:bCs/>
          <w:lang w:val="en-US"/>
        </w:rPr>
        <w:t>Fig. 1b</w:t>
      </w:r>
      <w:r w:rsidR="00230F50" w:rsidRPr="00230F50">
        <w:rPr>
          <w:rFonts w:asciiTheme="minorHAnsi" w:hAnsiTheme="minorHAnsi" w:cstheme="minorHAnsi"/>
          <w:lang w:val="en-US"/>
        </w:rPr>
        <w:t>).</w:t>
      </w:r>
    </w:p>
    <w:p w14:paraId="5AA8B710" w14:textId="77777777" w:rsidR="00251DFE" w:rsidRPr="00C241C5" w:rsidRDefault="00251DFE" w:rsidP="00251DFE">
      <w:pPr>
        <w:jc w:val="both"/>
        <w:rPr>
          <w:rFonts w:cstheme="minorHAnsi"/>
          <w:color w:val="000000" w:themeColor="text1"/>
          <w:lang w:val="en-US"/>
        </w:rPr>
      </w:pPr>
    </w:p>
    <w:p w14:paraId="1583B868" w14:textId="77777777" w:rsidR="00251DFE" w:rsidRPr="00C241C5" w:rsidRDefault="00251DFE" w:rsidP="00251DFE">
      <w:pPr>
        <w:jc w:val="both"/>
        <w:rPr>
          <w:rFonts w:cstheme="minorHAnsi"/>
          <w:i/>
          <w:iCs/>
          <w:color w:val="000000" w:themeColor="text1"/>
          <w:lang w:val="en-US"/>
        </w:rPr>
      </w:pPr>
      <w:r w:rsidRPr="00C241C5">
        <w:rPr>
          <w:rFonts w:cstheme="minorHAnsi"/>
          <w:i/>
          <w:iCs/>
          <w:color w:val="000000" w:themeColor="text1"/>
          <w:lang w:val="en-US"/>
        </w:rPr>
        <w:t>Association of biomarker expression and clinical outcome</w:t>
      </w:r>
    </w:p>
    <w:p w14:paraId="79462E37" w14:textId="77777777" w:rsidR="00251DFE" w:rsidRPr="00C241C5" w:rsidRDefault="00251DFE" w:rsidP="00251DFE">
      <w:pPr>
        <w:pStyle w:val="Default"/>
        <w:jc w:val="both"/>
        <w:rPr>
          <w:rFonts w:asciiTheme="minorHAnsi" w:hAnsiTheme="minorHAnsi" w:cstheme="minorHAnsi"/>
          <w:lang w:val="en-US"/>
        </w:rPr>
      </w:pPr>
    </w:p>
    <w:p w14:paraId="1467FC47" w14:textId="5E948A97" w:rsidR="00251DFE" w:rsidRPr="00C241C5" w:rsidRDefault="003756EE" w:rsidP="00251DFE">
      <w:pPr>
        <w:pStyle w:val="Default"/>
        <w:jc w:val="both"/>
        <w:rPr>
          <w:rFonts w:asciiTheme="minorHAnsi" w:hAnsiTheme="minorHAnsi" w:cstheme="minorHAnsi"/>
          <w:lang w:val="en-US"/>
        </w:rPr>
      </w:pPr>
      <w:r w:rsidRPr="00C241C5">
        <w:rPr>
          <w:rFonts w:asciiTheme="minorHAnsi" w:hAnsiTheme="minorHAnsi" w:cstheme="minorHAnsi"/>
          <w:lang w:val="en-US"/>
        </w:rPr>
        <w:t>P</w:t>
      </w:r>
      <w:r w:rsidR="00044D90" w:rsidRPr="00C241C5">
        <w:rPr>
          <w:rFonts w:asciiTheme="minorHAnsi" w:hAnsiTheme="minorHAnsi" w:cstheme="minorHAnsi"/>
          <w:lang w:val="en-US"/>
        </w:rPr>
        <w:t>re-treatment b</w:t>
      </w:r>
      <w:r w:rsidR="00251DFE" w:rsidRPr="00C241C5">
        <w:rPr>
          <w:rFonts w:asciiTheme="minorHAnsi" w:hAnsiTheme="minorHAnsi" w:cstheme="minorHAnsi"/>
          <w:lang w:val="en-US"/>
        </w:rPr>
        <w:t>iomarker</w:t>
      </w:r>
      <w:r w:rsidRPr="00C241C5">
        <w:rPr>
          <w:rFonts w:asciiTheme="minorHAnsi" w:hAnsiTheme="minorHAnsi" w:cstheme="minorHAnsi"/>
          <w:lang w:val="en-US"/>
        </w:rPr>
        <w:t xml:space="preserve">s </w:t>
      </w:r>
      <w:r w:rsidR="00251DFE" w:rsidRPr="00C241C5">
        <w:rPr>
          <w:rFonts w:asciiTheme="minorHAnsi" w:hAnsiTheme="minorHAnsi" w:cstheme="minorHAnsi"/>
          <w:lang w:val="en-US"/>
        </w:rPr>
        <w:t>showed a</w:t>
      </w:r>
      <w:r w:rsidR="00251DFE" w:rsidRPr="00C241C5">
        <w:rPr>
          <w:rFonts w:asciiTheme="minorHAnsi" w:hAnsiTheme="minorHAnsi" w:cstheme="minorHAnsi"/>
          <w:b/>
          <w:bCs/>
          <w:lang w:val="en-US"/>
        </w:rPr>
        <w:t xml:space="preserve"> </w:t>
      </w:r>
      <w:r w:rsidR="00251DFE" w:rsidRPr="00C241C5">
        <w:rPr>
          <w:rFonts w:asciiTheme="minorHAnsi" w:hAnsiTheme="minorHAnsi" w:cstheme="minorHAnsi"/>
          <w:lang w:val="en-US"/>
        </w:rPr>
        <w:t xml:space="preserve">correlation between </w:t>
      </w:r>
      <w:r w:rsidR="00D06309">
        <w:rPr>
          <w:rFonts w:asciiTheme="minorHAnsi" w:hAnsiTheme="minorHAnsi" w:cstheme="minorHAnsi"/>
          <w:lang w:val="en-US"/>
        </w:rPr>
        <w:t>RFS</w:t>
      </w:r>
      <w:r w:rsidR="00D817B1">
        <w:rPr>
          <w:rFonts w:asciiTheme="minorHAnsi" w:hAnsiTheme="minorHAnsi" w:cstheme="minorHAnsi"/>
          <w:lang w:val="en-US"/>
        </w:rPr>
        <w:t xml:space="preserve"> </w:t>
      </w:r>
      <w:r w:rsidR="00251DFE" w:rsidRPr="00C241C5">
        <w:rPr>
          <w:rFonts w:asciiTheme="minorHAnsi" w:hAnsiTheme="minorHAnsi" w:cstheme="minorHAnsi"/>
          <w:lang w:val="en-US"/>
        </w:rPr>
        <w:t>and high baseline expression of stromal CD8+ (</w:t>
      </w:r>
      <w:r w:rsidR="00E455F1">
        <w:rPr>
          <w:rFonts w:asciiTheme="minorHAnsi" w:hAnsiTheme="minorHAnsi" w:cstheme="minorHAnsi"/>
          <w:lang w:val="en-US"/>
        </w:rPr>
        <w:t>RR: 0.29 [95%CI: 0.12-0.71]</w:t>
      </w:r>
      <w:r w:rsidR="00251DFE" w:rsidRPr="00C241C5">
        <w:rPr>
          <w:rFonts w:asciiTheme="minorHAnsi" w:hAnsiTheme="minorHAnsi" w:cstheme="minorHAnsi"/>
          <w:lang w:val="en-US"/>
        </w:rPr>
        <w:t>, p=</w:t>
      </w:r>
      <w:r w:rsidR="00E455F1">
        <w:rPr>
          <w:rFonts w:asciiTheme="minorHAnsi" w:hAnsiTheme="minorHAnsi" w:cstheme="minorHAnsi"/>
          <w:lang w:val="en-US"/>
        </w:rPr>
        <w:t>0.01</w:t>
      </w:r>
      <w:r w:rsidR="00251DFE" w:rsidRPr="00C241C5">
        <w:rPr>
          <w:rFonts w:asciiTheme="minorHAnsi" w:hAnsiTheme="minorHAnsi" w:cstheme="minorHAnsi"/>
          <w:lang w:val="en-US"/>
        </w:rPr>
        <w:t>)</w:t>
      </w:r>
      <w:r w:rsidR="00522414">
        <w:rPr>
          <w:rFonts w:asciiTheme="minorHAnsi" w:hAnsiTheme="minorHAnsi" w:cstheme="minorHAnsi"/>
          <w:lang w:val="en-US"/>
        </w:rPr>
        <w:t xml:space="preserve"> </w:t>
      </w:r>
      <w:r w:rsidR="00522414" w:rsidRPr="00954051">
        <w:rPr>
          <w:rFonts w:asciiTheme="minorHAnsi" w:hAnsiTheme="minorHAnsi" w:cstheme="minorHAnsi"/>
          <w:b/>
          <w:bCs/>
          <w:lang w:val="en-US"/>
        </w:rPr>
        <w:t>(</w:t>
      </w:r>
      <w:r w:rsidR="00D817B1" w:rsidRPr="00954051">
        <w:rPr>
          <w:rFonts w:asciiTheme="minorHAnsi" w:hAnsiTheme="minorHAnsi" w:cstheme="minorHAnsi"/>
          <w:b/>
          <w:bCs/>
          <w:lang w:val="en-US"/>
        </w:rPr>
        <w:t>F</w:t>
      </w:r>
      <w:r w:rsidR="00522414" w:rsidRPr="00954051">
        <w:rPr>
          <w:rFonts w:asciiTheme="minorHAnsi" w:hAnsiTheme="minorHAnsi" w:cstheme="minorHAnsi"/>
          <w:b/>
          <w:bCs/>
          <w:lang w:val="en-US"/>
        </w:rPr>
        <w:t>ig</w:t>
      </w:r>
      <w:r w:rsidR="00D817B1" w:rsidRPr="00954051">
        <w:rPr>
          <w:rFonts w:asciiTheme="minorHAnsi" w:hAnsiTheme="minorHAnsi" w:cstheme="minorHAnsi"/>
          <w:b/>
          <w:bCs/>
          <w:lang w:val="en-US"/>
        </w:rPr>
        <w:t xml:space="preserve">. </w:t>
      </w:r>
      <w:r w:rsidR="00522414" w:rsidRPr="00954051">
        <w:rPr>
          <w:rFonts w:asciiTheme="minorHAnsi" w:hAnsiTheme="minorHAnsi" w:cstheme="minorHAnsi"/>
          <w:b/>
          <w:bCs/>
          <w:lang w:val="en-US"/>
        </w:rPr>
        <w:t>2a)</w:t>
      </w:r>
      <w:r w:rsidR="00251DFE" w:rsidRPr="00954051">
        <w:rPr>
          <w:rFonts w:asciiTheme="minorHAnsi" w:hAnsiTheme="minorHAnsi" w:cstheme="minorHAnsi"/>
          <w:b/>
          <w:bCs/>
          <w:lang w:val="en-US"/>
        </w:rPr>
        <w:t>.</w:t>
      </w:r>
      <w:r w:rsidR="00251DFE" w:rsidRPr="00C241C5">
        <w:rPr>
          <w:rFonts w:asciiTheme="minorHAnsi" w:hAnsiTheme="minorHAnsi" w:cstheme="minorHAnsi"/>
          <w:lang w:val="en-US"/>
        </w:rPr>
        <w:t xml:space="preserve"> There was no significant correlation between PD-L1 expression (</w:t>
      </w:r>
      <w:r w:rsidR="00E455F1">
        <w:rPr>
          <w:rFonts w:asciiTheme="minorHAnsi" w:hAnsiTheme="minorHAnsi" w:cstheme="minorHAnsi"/>
          <w:lang w:val="en-US"/>
        </w:rPr>
        <w:t>RR: 0.61 [95%CI: 0.28-1.35]</w:t>
      </w:r>
      <w:r w:rsidR="00251DFE" w:rsidRPr="00C241C5">
        <w:rPr>
          <w:rFonts w:asciiTheme="minorHAnsi" w:hAnsiTheme="minorHAnsi" w:cstheme="minorHAnsi"/>
          <w:lang w:val="en-US"/>
        </w:rPr>
        <w:t>, p=0.</w:t>
      </w:r>
      <w:r w:rsidR="00E455F1">
        <w:rPr>
          <w:rFonts w:asciiTheme="minorHAnsi" w:hAnsiTheme="minorHAnsi" w:cstheme="minorHAnsi"/>
          <w:lang w:val="en-US"/>
        </w:rPr>
        <w:t>22</w:t>
      </w:r>
      <w:r w:rsidR="00251DFE" w:rsidRPr="00C241C5">
        <w:rPr>
          <w:rFonts w:asciiTheme="minorHAnsi" w:hAnsiTheme="minorHAnsi" w:cstheme="minorHAnsi"/>
          <w:lang w:val="en-US"/>
        </w:rPr>
        <w:t>) or TMB (</w:t>
      </w:r>
      <w:r w:rsidR="00E455F1">
        <w:rPr>
          <w:rFonts w:asciiTheme="minorHAnsi" w:hAnsiTheme="minorHAnsi" w:cstheme="minorHAnsi"/>
          <w:lang w:val="en-US"/>
        </w:rPr>
        <w:t>RR: 0.80 [95%CI: 0.38-1.66]</w:t>
      </w:r>
      <w:r w:rsidR="00E455F1" w:rsidRPr="00C241C5">
        <w:rPr>
          <w:rFonts w:asciiTheme="minorHAnsi" w:hAnsiTheme="minorHAnsi" w:cstheme="minorHAnsi"/>
          <w:lang w:val="en-US"/>
        </w:rPr>
        <w:t xml:space="preserve">, </w:t>
      </w:r>
      <w:r w:rsidR="00251DFE" w:rsidRPr="00C241C5">
        <w:rPr>
          <w:rFonts w:asciiTheme="minorHAnsi" w:hAnsiTheme="minorHAnsi" w:cstheme="minorHAnsi"/>
          <w:lang w:val="en-US"/>
        </w:rPr>
        <w:t>p=0.</w:t>
      </w:r>
      <w:r w:rsidR="00E455F1">
        <w:rPr>
          <w:rFonts w:asciiTheme="minorHAnsi" w:hAnsiTheme="minorHAnsi" w:cstheme="minorHAnsi"/>
          <w:lang w:val="en-US"/>
        </w:rPr>
        <w:t>54</w:t>
      </w:r>
      <w:r w:rsidR="00251DFE" w:rsidRPr="00C241C5">
        <w:rPr>
          <w:rFonts w:asciiTheme="minorHAnsi" w:hAnsiTheme="minorHAnsi" w:cstheme="minorHAnsi"/>
          <w:lang w:val="en-US"/>
        </w:rPr>
        <w:t>) and relapse (</w:t>
      </w:r>
      <w:r w:rsidR="00251DFE" w:rsidRPr="00C241C5">
        <w:rPr>
          <w:rFonts w:asciiTheme="minorHAnsi" w:hAnsiTheme="minorHAnsi" w:cstheme="minorHAnsi"/>
          <w:b/>
          <w:bCs/>
          <w:lang w:val="en-US"/>
        </w:rPr>
        <w:t>Fig. 2a</w:t>
      </w:r>
      <w:r w:rsidR="00251DFE" w:rsidRPr="00C241C5">
        <w:rPr>
          <w:rFonts w:asciiTheme="minorHAnsi" w:hAnsiTheme="minorHAnsi" w:cstheme="minorHAnsi"/>
          <w:lang w:val="en-US"/>
        </w:rPr>
        <w:t>). Next</w:t>
      </w:r>
      <w:r w:rsidR="00F36985" w:rsidRPr="00C241C5">
        <w:rPr>
          <w:rFonts w:asciiTheme="minorHAnsi" w:hAnsiTheme="minorHAnsi" w:cstheme="minorHAnsi"/>
          <w:lang w:val="en-US"/>
        </w:rPr>
        <w:t>,</w:t>
      </w:r>
      <w:r w:rsidR="00251DFE" w:rsidRPr="00C241C5">
        <w:rPr>
          <w:rFonts w:asciiTheme="minorHAnsi" w:hAnsiTheme="minorHAnsi" w:cstheme="minorHAnsi"/>
          <w:lang w:val="en-US"/>
        </w:rPr>
        <w:t xml:space="preserve"> we correlated relapse with biomarker expression </w:t>
      </w:r>
      <w:r w:rsidR="00644179" w:rsidRPr="00C241C5">
        <w:rPr>
          <w:rFonts w:asciiTheme="minorHAnsi" w:hAnsiTheme="minorHAnsi" w:cstheme="minorHAnsi"/>
          <w:lang w:val="en-US"/>
        </w:rPr>
        <w:t>post-treatment</w:t>
      </w:r>
      <w:r w:rsidR="00251DFE" w:rsidRPr="00C241C5">
        <w:rPr>
          <w:rFonts w:asciiTheme="minorHAnsi" w:hAnsiTheme="minorHAnsi" w:cstheme="minorHAnsi"/>
          <w:lang w:val="en-US"/>
        </w:rPr>
        <w:t>. Results showed the presence of FAP in the tumor microenvironment is associated with poor outcome (</w:t>
      </w:r>
      <w:r w:rsidR="00E455F1">
        <w:rPr>
          <w:rFonts w:asciiTheme="minorHAnsi" w:hAnsiTheme="minorHAnsi" w:cstheme="minorHAnsi"/>
          <w:lang w:val="en-US"/>
        </w:rPr>
        <w:t>RR: 3.34 [95%CI: 1.20-9.29]</w:t>
      </w:r>
      <w:r w:rsidR="00E455F1" w:rsidRPr="00C241C5">
        <w:rPr>
          <w:rFonts w:asciiTheme="minorHAnsi" w:hAnsiTheme="minorHAnsi" w:cstheme="minorHAnsi"/>
          <w:lang w:val="en-US"/>
        </w:rPr>
        <w:t xml:space="preserve">, </w:t>
      </w:r>
      <w:r w:rsidR="00251DFE" w:rsidRPr="00C241C5">
        <w:rPr>
          <w:rFonts w:asciiTheme="minorHAnsi" w:hAnsiTheme="minorHAnsi" w:cstheme="minorHAnsi"/>
          <w:lang w:val="en-US"/>
        </w:rPr>
        <w:t>p=0.02) (</w:t>
      </w:r>
      <w:r w:rsidR="00251DFE" w:rsidRPr="00C241C5">
        <w:rPr>
          <w:rFonts w:asciiTheme="minorHAnsi" w:hAnsiTheme="minorHAnsi" w:cstheme="minorHAnsi"/>
          <w:b/>
          <w:bCs/>
          <w:lang w:val="en-US"/>
        </w:rPr>
        <w:t>Fig. 2b</w:t>
      </w:r>
      <w:r w:rsidR="00251DFE" w:rsidRPr="00C241C5">
        <w:rPr>
          <w:rFonts w:asciiTheme="minorHAnsi" w:hAnsiTheme="minorHAnsi" w:cstheme="minorHAnsi"/>
          <w:lang w:val="en-US"/>
        </w:rPr>
        <w:t xml:space="preserve">). </w:t>
      </w:r>
    </w:p>
    <w:p w14:paraId="7445F2DA" w14:textId="77777777" w:rsidR="00251DFE" w:rsidRPr="00C241C5" w:rsidRDefault="00251DFE" w:rsidP="00251DFE">
      <w:pPr>
        <w:pStyle w:val="Default"/>
        <w:jc w:val="both"/>
        <w:rPr>
          <w:rFonts w:asciiTheme="minorHAnsi" w:hAnsiTheme="minorHAnsi" w:cstheme="minorHAnsi"/>
          <w:lang w:val="en-US"/>
        </w:rPr>
      </w:pPr>
    </w:p>
    <w:p w14:paraId="70FE7DDD" w14:textId="0D925E33" w:rsidR="00251DFE" w:rsidRPr="00C241C5" w:rsidRDefault="003756EE" w:rsidP="00251DFE">
      <w:pPr>
        <w:pStyle w:val="Default"/>
        <w:jc w:val="both"/>
        <w:rPr>
          <w:rFonts w:asciiTheme="minorHAnsi" w:hAnsiTheme="minorHAnsi" w:cstheme="minorHAnsi"/>
          <w:lang w:val="en-US"/>
        </w:rPr>
      </w:pPr>
      <w:r w:rsidRPr="00C241C5">
        <w:rPr>
          <w:rFonts w:asciiTheme="minorHAnsi" w:hAnsiTheme="minorHAnsi" w:cstheme="minorHAnsi"/>
          <w:lang w:val="en-US"/>
        </w:rPr>
        <w:t>There was no association between b</w:t>
      </w:r>
      <w:r w:rsidR="00251DFE" w:rsidRPr="00C241C5">
        <w:rPr>
          <w:rFonts w:asciiTheme="minorHAnsi" w:hAnsiTheme="minorHAnsi" w:cstheme="minorHAnsi"/>
          <w:lang w:val="en-US"/>
        </w:rPr>
        <w:t>aseline, intraepithelial CD8+/CD39+ expression and response (</w:t>
      </w:r>
      <w:r w:rsidR="00251DFE" w:rsidRPr="00C241C5">
        <w:rPr>
          <w:rFonts w:asciiTheme="minorHAnsi" w:hAnsiTheme="minorHAnsi" w:cstheme="minorHAnsi"/>
          <w:b/>
          <w:bCs/>
          <w:lang w:val="en-US"/>
        </w:rPr>
        <w:t>Fig. 3a</w:t>
      </w:r>
      <w:r w:rsidR="00251DFE" w:rsidRPr="00C241C5">
        <w:rPr>
          <w:rFonts w:asciiTheme="minorHAnsi" w:hAnsiTheme="minorHAnsi" w:cstheme="minorHAnsi"/>
          <w:lang w:val="en-US"/>
        </w:rPr>
        <w:t>)</w:t>
      </w:r>
      <w:r w:rsidR="002D3A80" w:rsidRPr="00C241C5">
        <w:rPr>
          <w:rFonts w:asciiTheme="minorHAnsi" w:hAnsiTheme="minorHAnsi" w:cstheme="minorHAnsi"/>
          <w:lang w:val="en-US"/>
        </w:rPr>
        <w:t xml:space="preserve"> or </w:t>
      </w:r>
      <w:r w:rsidR="00644179" w:rsidRPr="00C241C5">
        <w:rPr>
          <w:rFonts w:asciiTheme="minorHAnsi" w:hAnsiTheme="minorHAnsi" w:cstheme="minorHAnsi"/>
          <w:lang w:val="en-US"/>
        </w:rPr>
        <w:t>RFS</w:t>
      </w:r>
      <w:r w:rsidR="002D3A80" w:rsidRPr="00C241C5">
        <w:rPr>
          <w:rFonts w:asciiTheme="minorHAnsi" w:hAnsiTheme="minorHAnsi" w:cstheme="minorHAnsi"/>
          <w:lang w:val="en-US"/>
        </w:rPr>
        <w:t xml:space="preserve"> </w:t>
      </w:r>
      <w:r w:rsidR="002D3A80" w:rsidRPr="00C241C5">
        <w:rPr>
          <w:rFonts w:asciiTheme="minorHAnsi" w:hAnsiTheme="minorHAnsi" w:cstheme="minorHAnsi"/>
          <w:b/>
          <w:bCs/>
          <w:lang w:val="en-US"/>
        </w:rPr>
        <w:t>(Fig.2a)</w:t>
      </w:r>
      <w:r w:rsidR="00251DFE" w:rsidRPr="00C241C5">
        <w:rPr>
          <w:rFonts w:asciiTheme="minorHAnsi" w:hAnsiTheme="minorHAnsi" w:cstheme="minorHAnsi"/>
          <w:lang w:val="en-US"/>
        </w:rPr>
        <w:t>.</w:t>
      </w:r>
      <w:r w:rsidR="002D3A80" w:rsidRPr="00C241C5">
        <w:rPr>
          <w:rFonts w:asciiTheme="minorHAnsi" w:hAnsiTheme="minorHAnsi" w:cstheme="minorHAnsi"/>
          <w:lang w:val="en-US"/>
        </w:rPr>
        <w:t xml:space="preserve"> </w:t>
      </w:r>
      <w:r w:rsidR="00067978" w:rsidRPr="00C241C5">
        <w:rPr>
          <w:rFonts w:asciiTheme="minorHAnsi" w:hAnsiTheme="minorHAnsi" w:cstheme="minorHAnsi"/>
          <w:lang w:val="en-US"/>
        </w:rPr>
        <w:t>However, in post</w:t>
      </w:r>
      <w:r w:rsidR="00644179" w:rsidRPr="00C241C5">
        <w:rPr>
          <w:rFonts w:asciiTheme="minorHAnsi" w:hAnsiTheme="minorHAnsi" w:cstheme="minorHAnsi"/>
          <w:lang w:val="en-US"/>
        </w:rPr>
        <w:t>-</w:t>
      </w:r>
      <w:r w:rsidR="00067978" w:rsidRPr="00C241C5">
        <w:rPr>
          <w:rFonts w:asciiTheme="minorHAnsi" w:hAnsiTheme="minorHAnsi" w:cstheme="minorHAnsi"/>
          <w:lang w:val="en-US"/>
        </w:rPr>
        <w:t>treatment samples, there was an increased expression in CD39/CD8+ T cells in responding tumors</w:t>
      </w:r>
      <w:r w:rsidR="00C716F1">
        <w:rPr>
          <w:rFonts w:asciiTheme="minorHAnsi" w:hAnsiTheme="minorHAnsi" w:cstheme="minorHAnsi"/>
          <w:lang w:val="en-US"/>
        </w:rPr>
        <w:t xml:space="preserve"> </w:t>
      </w:r>
      <w:r w:rsidR="00067978" w:rsidRPr="00C241C5">
        <w:rPr>
          <w:rFonts w:asciiTheme="minorHAnsi" w:hAnsiTheme="minorHAnsi" w:cstheme="minorHAnsi"/>
          <w:lang w:val="en-US"/>
        </w:rPr>
        <w:t>(p&lt;0.05</w:t>
      </w:r>
      <w:r w:rsidR="00105679">
        <w:rPr>
          <w:rFonts w:asciiTheme="minorHAnsi" w:hAnsiTheme="minorHAnsi" w:cstheme="minorHAnsi"/>
          <w:lang w:val="en-US"/>
        </w:rPr>
        <w:t xml:space="preserve">), </w:t>
      </w:r>
      <w:r w:rsidR="00105679" w:rsidRPr="00C241C5">
        <w:rPr>
          <w:rFonts w:asciiTheme="minorHAnsi" w:hAnsiTheme="minorHAnsi" w:cstheme="minorHAnsi"/>
          <w:lang w:val="en-US"/>
        </w:rPr>
        <w:t>(</w:t>
      </w:r>
      <w:r w:rsidR="00105679" w:rsidRPr="00C241C5">
        <w:rPr>
          <w:rFonts w:asciiTheme="minorHAnsi" w:hAnsiTheme="minorHAnsi" w:cstheme="minorHAnsi"/>
          <w:b/>
          <w:bCs/>
          <w:lang w:val="en-US"/>
        </w:rPr>
        <w:t>Fig. 3a</w:t>
      </w:r>
      <w:r w:rsidR="00105679" w:rsidRPr="00C241C5">
        <w:rPr>
          <w:rFonts w:asciiTheme="minorHAnsi" w:hAnsiTheme="minorHAnsi" w:cstheme="minorHAnsi"/>
          <w:lang w:val="en-US"/>
        </w:rPr>
        <w:t>)</w:t>
      </w:r>
      <w:r w:rsidR="00067978" w:rsidRPr="00C241C5">
        <w:rPr>
          <w:rFonts w:asciiTheme="minorHAnsi" w:hAnsiTheme="minorHAnsi" w:cstheme="minorHAnsi"/>
          <w:lang w:val="en-US"/>
        </w:rPr>
        <w:t xml:space="preserve">. </w:t>
      </w:r>
      <w:r w:rsidR="00251DFE" w:rsidRPr="00C241C5">
        <w:rPr>
          <w:rFonts w:asciiTheme="minorHAnsi" w:hAnsiTheme="minorHAnsi" w:cstheme="minorHAnsi"/>
          <w:color w:val="auto"/>
          <w:lang w:val="en-US"/>
        </w:rPr>
        <w:t>Loss of MHC class I (H score</w:t>
      </w:r>
      <w:r w:rsidRPr="00C241C5">
        <w:rPr>
          <w:rFonts w:asciiTheme="minorHAnsi" w:hAnsiTheme="minorHAnsi" w:cstheme="minorHAnsi"/>
          <w:color w:val="auto"/>
          <w:lang w:val="en-US"/>
        </w:rPr>
        <w:t xml:space="preserve"> </w:t>
      </w:r>
      <w:r w:rsidR="00251DFE" w:rsidRPr="00C241C5">
        <w:rPr>
          <w:rFonts w:asciiTheme="minorHAnsi" w:hAnsiTheme="minorHAnsi" w:cstheme="minorHAnsi"/>
          <w:color w:val="auto"/>
          <w:lang w:val="en-US"/>
        </w:rPr>
        <w:t>&lt;</w:t>
      </w:r>
      <w:r w:rsidRPr="00C241C5">
        <w:rPr>
          <w:rFonts w:asciiTheme="minorHAnsi" w:hAnsiTheme="minorHAnsi" w:cstheme="minorHAnsi"/>
          <w:color w:val="auto"/>
          <w:lang w:val="en-US"/>
        </w:rPr>
        <w:t>5</w:t>
      </w:r>
      <w:r w:rsidR="00251DFE" w:rsidRPr="00C241C5">
        <w:rPr>
          <w:rFonts w:asciiTheme="minorHAnsi" w:hAnsiTheme="minorHAnsi" w:cstheme="minorHAnsi"/>
          <w:color w:val="auto"/>
          <w:lang w:val="en-US"/>
        </w:rPr>
        <w:t xml:space="preserve">0) was seen in 11% (8/76) of samples. There was no statistically significant correlation between </w:t>
      </w:r>
      <w:r w:rsidR="00251DFE" w:rsidRPr="00C241C5">
        <w:rPr>
          <w:rFonts w:asciiTheme="minorHAnsi" w:hAnsiTheme="minorHAnsi" w:cstheme="minorHAnsi"/>
          <w:lang w:val="en-US"/>
        </w:rPr>
        <w:t>MHC class I loss and response (</w:t>
      </w:r>
      <w:r w:rsidR="00251DFE" w:rsidRPr="00C241C5">
        <w:rPr>
          <w:rFonts w:asciiTheme="minorHAnsi" w:hAnsiTheme="minorHAnsi" w:cstheme="minorHAnsi"/>
          <w:b/>
          <w:bCs/>
          <w:lang w:val="en-US"/>
        </w:rPr>
        <w:t>Fig. 3b</w:t>
      </w:r>
      <w:r w:rsidR="00251DFE" w:rsidRPr="00C241C5">
        <w:rPr>
          <w:rFonts w:asciiTheme="minorHAnsi" w:hAnsiTheme="minorHAnsi" w:cstheme="minorHAnsi"/>
          <w:lang w:val="en-US"/>
        </w:rPr>
        <w:t>) or relapse (</w:t>
      </w:r>
      <w:r w:rsidR="00251DFE" w:rsidRPr="00C241C5">
        <w:rPr>
          <w:rFonts w:asciiTheme="minorHAnsi" w:hAnsiTheme="minorHAnsi" w:cstheme="minorHAnsi"/>
          <w:b/>
          <w:bCs/>
          <w:lang w:val="en-US"/>
        </w:rPr>
        <w:t>Fig. 2a)</w:t>
      </w:r>
      <w:r w:rsidR="00251DFE" w:rsidRPr="00C241C5">
        <w:rPr>
          <w:rFonts w:asciiTheme="minorHAnsi" w:hAnsiTheme="minorHAnsi" w:cstheme="minorHAnsi"/>
          <w:lang w:val="en-US"/>
        </w:rPr>
        <w:t xml:space="preserve">. High expression of MHC class I at baseline was not predictive of increased </w:t>
      </w:r>
      <w:r w:rsidR="00F36985" w:rsidRPr="00C241C5">
        <w:rPr>
          <w:rFonts w:asciiTheme="minorHAnsi" w:hAnsiTheme="minorHAnsi" w:cstheme="minorHAnsi"/>
          <w:color w:val="auto"/>
          <w:lang w:val="en-US"/>
        </w:rPr>
        <w:t>RFS</w:t>
      </w:r>
      <w:r w:rsidR="00251DFE" w:rsidRPr="00C241C5">
        <w:rPr>
          <w:rFonts w:asciiTheme="minorHAnsi" w:hAnsiTheme="minorHAnsi" w:cstheme="minorHAnsi"/>
          <w:color w:val="auto"/>
          <w:lang w:val="en-US"/>
        </w:rPr>
        <w:t xml:space="preserve"> </w:t>
      </w:r>
      <w:r w:rsidR="00251DFE" w:rsidRPr="00C241C5">
        <w:rPr>
          <w:rFonts w:asciiTheme="minorHAnsi" w:hAnsiTheme="minorHAnsi" w:cstheme="minorHAnsi"/>
          <w:lang w:val="en-US"/>
        </w:rPr>
        <w:t>(HR 2.28 (95%CI 0.30-17.10), p=0.424) (</w:t>
      </w:r>
      <w:r w:rsidR="00251DFE" w:rsidRPr="00C241C5">
        <w:rPr>
          <w:rFonts w:asciiTheme="minorHAnsi" w:hAnsiTheme="minorHAnsi" w:cstheme="minorHAnsi"/>
          <w:b/>
          <w:bCs/>
          <w:lang w:val="en-US"/>
        </w:rPr>
        <w:t>Suppl. Fig. 4a</w:t>
      </w:r>
      <w:r w:rsidR="00251DFE" w:rsidRPr="00C241C5">
        <w:rPr>
          <w:rFonts w:asciiTheme="minorHAnsi" w:hAnsiTheme="minorHAnsi" w:cstheme="minorHAnsi"/>
          <w:lang w:val="en-US"/>
        </w:rPr>
        <w:t>).</w:t>
      </w:r>
    </w:p>
    <w:p w14:paraId="6E2F6D8F" w14:textId="77777777" w:rsidR="00251DFE" w:rsidRPr="00C241C5" w:rsidRDefault="00251DFE" w:rsidP="00251DFE">
      <w:pPr>
        <w:pStyle w:val="Default"/>
        <w:jc w:val="both"/>
        <w:rPr>
          <w:rFonts w:asciiTheme="minorHAnsi" w:hAnsiTheme="minorHAnsi" w:cstheme="minorHAnsi"/>
          <w:lang w:val="en-US"/>
        </w:rPr>
      </w:pPr>
    </w:p>
    <w:p w14:paraId="75D2507F" w14:textId="43347623" w:rsidR="00A6363B" w:rsidRPr="00C241C5" w:rsidRDefault="00251DFE" w:rsidP="00251DFE">
      <w:pPr>
        <w:pStyle w:val="Default"/>
        <w:jc w:val="both"/>
        <w:rPr>
          <w:rFonts w:asciiTheme="minorHAnsi" w:hAnsiTheme="minorHAnsi" w:cstheme="minorHAnsi"/>
          <w:color w:val="auto"/>
          <w:lang w:val="en-US"/>
        </w:rPr>
      </w:pPr>
      <w:r w:rsidRPr="00C241C5">
        <w:rPr>
          <w:rFonts w:asciiTheme="minorHAnsi" w:hAnsiTheme="minorHAnsi" w:cstheme="minorHAnsi"/>
          <w:color w:val="auto"/>
          <w:lang w:val="en-US"/>
        </w:rPr>
        <w:t>High FOXP3 expression correlated with response pre</w:t>
      </w:r>
      <w:r w:rsidR="002473D5">
        <w:rPr>
          <w:rFonts w:asciiTheme="minorHAnsi" w:hAnsiTheme="minorHAnsi" w:cstheme="minorHAnsi"/>
          <w:color w:val="auto"/>
          <w:lang w:val="en-US"/>
        </w:rPr>
        <w:t>-</w:t>
      </w:r>
      <w:r w:rsidR="00A1125C">
        <w:rPr>
          <w:rFonts w:asciiTheme="minorHAnsi" w:hAnsiTheme="minorHAnsi" w:cstheme="minorHAnsi"/>
          <w:color w:val="auto"/>
          <w:lang w:val="en-US"/>
        </w:rPr>
        <w:t xml:space="preserve"> and post</w:t>
      </w:r>
      <w:r w:rsidR="002473D5">
        <w:rPr>
          <w:rFonts w:asciiTheme="minorHAnsi" w:hAnsiTheme="minorHAnsi" w:cstheme="minorHAnsi"/>
          <w:color w:val="auto"/>
          <w:lang w:val="en-US"/>
        </w:rPr>
        <w:t>-</w:t>
      </w:r>
      <w:r w:rsidR="00A1125C">
        <w:rPr>
          <w:rFonts w:asciiTheme="minorHAnsi" w:hAnsiTheme="minorHAnsi" w:cstheme="minorHAnsi"/>
          <w:color w:val="auto"/>
          <w:lang w:val="en-US"/>
        </w:rPr>
        <w:t>treatment</w:t>
      </w:r>
      <w:r w:rsidRPr="00C241C5">
        <w:rPr>
          <w:rFonts w:asciiTheme="minorHAnsi" w:hAnsiTheme="minorHAnsi" w:cstheme="minorHAnsi"/>
          <w:color w:val="auto"/>
          <w:lang w:val="en-US"/>
        </w:rPr>
        <w:t xml:space="preserve"> (</w:t>
      </w:r>
      <w:r w:rsidRPr="00C241C5">
        <w:rPr>
          <w:rFonts w:asciiTheme="minorHAnsi" w:hAnsiTheme="minorHAnsi" w:cstheme="minorHAnsi"/>
          <w:b/>
          <w:bCs/>
          <w:color w:val="auto"/>
          <w:lang w:val="en-US"/>
        </w:rPr>
        <w:t>Fig. 3c</w:t>
      </w:r>
      <w:r w:rsidRPr="00C241C5">
        <w:rPr>
          <w:rFonts w:asciiTheme="minorHAnsi" w:hAnsiTheme="minorHAnsi" w:cstheme="minorHAnsi"/>
          <w:color w:val="auto"/>
          <w:lang w:val="en-US"/>
        </w:rPr>
        <w:t>)</w:t>
      </w:r>
      <w:r w:rsidR="00105679">
        <w:rPr>
          <w:rFonts w:asciiTheme="minorHAnsi" w:hAnsiTheme="minorHAnsi" w:cstheme="minorHAnsi"/>
          <w:color w:val="auto"/>
          <w:lang w:val="en-US"/>
        </w:rPr>
        <w:t>, but</w:t>
      </w:r>
      <w:r w:rsidRPr="00C241C5">
        <w:rPr>
          <w:rFonts w:asciiTheme="minorHAnsi" w:hAnsiTheme="minorHAnsi" w:cstheme="minorHAnsi"/>
          <w:color w:val="auto"/>
          <w:lang w:val="en-US"/>
        </w:rPr>
        <w:t xml:space="preserve"> no association </w:t>
      </w:r>
      <w:r w:rsidR="00105679">
        <w:rPr>
          <w:rFonts w:asciiTheme="minorHAnsi" w:hAnsiTheme="minorHAnsi" w:cstheme="minorHAnsi"/>
          <w:color w:val="auto"/>
          <w:lang w:val="en-US"/>
        </w:rPr>
        <w:t xml:space="preserve">was seen </w:t>
      </w:r>
      <w:r w:rsidRPr="00C241C5">
        <w:rPr>
          <w:rFonts w:asciiTheme="minorHAnsi" w:hAnsiTheme="minorHAnsi" w:cstheme="minorHAnsi"/>
          <w:color w:val="auto"/>
          <w:lang w:val="en-US"/>
        </w:rPr>
        <w:t>between FOXP3 at baseline and relapse</w:t>
      </w:r>
      <w:r w:rsidR="00105679">
        <w:rPr>
          <w:rFonts w:asciiTheme="minorHAnsi" w:hAnsiTheme="minorHAnsi" w:cstheme="minorHAnsi"/>
          <w:color w:val="auto"/>
          <w:lang w:val="en-US"/>
        </w:rPr>
        <w:t xml:space="preserve"> (</w:t>
      </w:r>
      <w:r w:rsidR="00105679">
        <w:rPr>
          <w:rFonts w:asciiTheme="minorHAnsi" w:hAnsiTheme="minorHAnsi" w:cstheme="minorHAnsi"/>
          <w:lang w:val="en-US"/>
        </w:rPr>
        <w:t>RR: 0.87 [95%CI: 0.37-2.01]</w:t>
      </w:r>
      <w:r w:rsidR="00105679" w:rsidRPr="00C241C5">
        <w:rPr>
          <w:rFonts w:asciiTheme="minorHAnsi" w:hAnsiTheme="minorHAnsi" w:cstheme="minorHAnsi"/>
          <w:lang w:val="en-US"/>
        </w:rPr>
        <w:t>,</w:t>
      </w:r>
      <w:r w:rsidR="00105679">
        <w:rPr>
          <w:rFonts w:asciiTheme="minorHAnsi" w:hAnsiTheme="minorHAnsi" w:cstheme="minorHAnsi"/>
          <w:lang w:val="en-US"/>
        </w:rPr>
        <w:t xml:space="preserve"> p=0.74)</w:t>
      </w:r>
      <w:r w:rsidRPr="00C241C5">
        <w:rPr>
          <w:rFonts w:asciiTheme="minorHAnsi" w:hAnsiTheme="minorHAnsi" w:cstheme="minorHAnsi"/>
          <w:color w:val="auto"/>
          <w:lang w:val="en-US"/>
        </w:rPr>
        <w:t xml:space="preserve"> (</w:t>
      </w:r>
      <w:r w:rsidRPr="00C241C5">
        <w:rPr>
          <w:rFonts w:asciiTheme="minorHAnsi" w:hAnsiTheme="minorHAnsi" w:cstheme="minorHAnsi"/>
          <w:b/>
          <w:bCs/>
          <w:color w:val="auto"/>
          <w:lang w:val="en-US"/>
        </w:rPr>
        <w:t>Fig. 2a</w:t>
      </w:r>
      <w:r w:rsidRPr="00C241C5">
        <w:rPr>
          <w:rFonts w:asciiTheme="minorHAnsi" w:hAnsiTheme="minorHAnsi" w:cstheme="minorHAnsi"/>
          <w:color w:val="auto"/>
          <w:lang w:val="en-US"/>
        </w:rPr>
        <w:t xml:space="preserve">) or </w:t>
      </w:r>
      <w:r w:rsidR="00F36985" w:rsidRPr="00C241C5">
        <w:rPr>
          <w:rFonts w:asciiTheme="minorHAnsi" w:hAnsiTheme="minorHAnsi" w:cstheme="minorHAnsi"/>
          <w:color w:val="auto"/>
          <w:lang w:val="en-US"/>
        </w:rPr>
        <w:t>RFS</w:t>
      </w:r>
      <w:r w:rsidRPr="00C241C5">
        <w:rPr>
          <w:rFonts w:asciiTheme="minorHAnsi" w:hAnsiTheme="minorHAnsi" w:cstheme="minorHAnsi"/>
          <w:color w:val="auto"/>
          <w:lang w:val="en-US"/>
        </w:rPr>
        <w:t xml:space="preserve"> </w:t>
      </w:r>
      <w:r w:rsidRPr="00C241C5">
        <w:rPr>
          <w:rFonts w:asciiTheme="minorHAnsi" w:hAnsiTheme="minorHAnsi" w:cstheme="minorHAnsi"/>
          <w:lang w:val="en-US"/>
        </w:rPr>
        <w:t>(HR 0.86 (95%CI 0.33-2.22), p=0.75)</w:t>
      </w:r>
      <w:r w:rsidRPr="00C241C5">
        <w:rPr>
          <w:rFonts w:asciiTheme="minorHAnsi" w:hAnsiTheme="minorHAnsi" w:cstheme="minorHAnsi"/>
          <w:color w:val="auto"/>
          <w:lang w:val="en-US"/>
        </w:rPr>
        <w:t xml:space="preserve"> (</w:t>
      </w:r>
      <w:r w:rsidRPr="00C241C5">
        <w:rPr>
          <w:rFonts w:asciiTheme="minorHAnsi" w:hAnsiTheme="minorHAnsi" w:cstheme="minorHAnsi"/>
          <w:b/>
          <w:bCs/>
          <w:color w:val="auto"/>
          <w:lang w:val="en-US"/>
        </w:rPr>
        <w:t>Suppl.</w:t>
      </w:r>
      <w:r w:rsidRPr="00C241C5">
        <w:rPr>
          <w:rFonts w:asciiTheme="minorHAnsi" w:hAnsiTheme="minorHAnsi" w:cstheme="minorHAnsi"/>
          <w:color w:val="auto"/>
          <w:lang w:val="en-US"/>
        </w:rPr>
        <w:t xml:space="preserve"> </w:t>
      </w:r>
      <w:r w:rsidRPr="00C241C5">
        <w:rPr>
          <w:rFonts w:asciiTheme="minorHAnsi" w:hAnsiTheme="minorHAnsi" w:cstheme="minorHAnsi"/>
          <w:b/>
          <w:bCs/>
          <w:color w:val="auto"/>
          <w:lang w:val="en-US"/>
        </w:rPr>
        <w:t>Fig. 4a</w:t>
      </w:r>
      <w:r w:rsidRPr="00C241C5">
        <w:rPr>
          <w:rFonts w:asciiTheme="minorHAnsi" w:hAnsiTheme="minorHAnsi" w:cstheme="minorHAnsi"/>
          <w:color w:val="auto"/>
          <w:lang w:val="en-US"/>
        </w:rPr>
        <w:t>). We showed a positive correlation between baseline CD8 and FOXP3 expression (r=0.40) (</w:t>
      </w:r>
      <w:r w:rsidRPr="00C241C5">
        <w:rPr>
          <w:rFonts w:asciiTheme="minorHAnsi" w:hAnsiTheme="minorHAnsi" w:cstheme="minorHAnsi"/>
          <w:b/>
          <w:bCs/>
          <w:color w:val="auto"/>
          <w:lang w:val="en-US"/>
        </w:rPr>
        <w:t>Fig. 3d</w:t>
      </w:r>
      <w:r w:rsidRPr="00C241C5">
        <w:rPr>
          <w:rFonts w:asciiTheme="minorHAnsi" w:hAnsiTheme="minorHAnsi" w:cstheme="minorHAnsi"/>
          <w:color w:val="auto"/>
          <w:lang w:val="en-US"/>
        </w:rPr>
        <w:t xml:space="preserve">). </w:t>
      </w:r>
    </w:p>
    <w:p w14:paraId="76949E8F" w14:textId="77777777" w:rsidR="004E167C" w:rsidRPr="00C241C5" w:rsidRDefault="004E167C" w:rsidP="00251DFE">
      <w:pPr>
        <w:pStyle w:val="Default"/>
        <w:jc w:val="both"/>
        <w:rPr>
          <w:rFonts w:asciiTheme="minorHAnsi" w:hAnsiTheme="minorHAnsi" w:cstheme="minorHAnsi"/>
          <w:lang w:val="en-US"/>
        </w:rPr>
      </w:pPr>
    </w:p>
    <w:p w14:paraId="4C0F6663" w14:textId="7F4029E2" w:rsidR="00191652" w:rsidRPr="00C241C5" w:rsidRDefault="00191652" w:rsidP="00191652">
      <w:pPr>
        <w:pStyle w:val="Default"/>
        <w:jc w:val="both"/>
        <w:rPr>
          <w:rFonts w:asciiTheme="minorHAnsi" w:hAnsiTheme="minorHAnsi" w:cstheme="minorHAnsi"/>
          <w:i/>
          <w:iCs/>
          <w:lang w:val="en-US"/>
        </w:rPr>
      </w:pPr>
      <w:r w:rsidRPr="00C241C5">
        <w:rPr>
          <w:rFonts w:asciiTheme="minorHAnsi" w:hAnsiTheme="minorHAnsi" w:cstheme="minorHAnsi"/>
          <w:i/>
          <w:iCs/>
          <w:lang w:val="en-US"/>
        </w:rPr>
        <w:t>Exploratory analysis of circulating tumor DNA and correlation with outcome</w:t>
      </w:r>
    </w:p>
    <w:p w14:paraId="5B93CD31" w14:textId="18E8B534" w:rsidR="00840A3D" w:rsidRPr="00C241C5" w:rsidRDefault="00840A3D" w:rsidP="00191652">
      <w:pPr>
        <w:pStyle w:val="Default"/>
        <w:jc w:val="both"/>
        <w:rPr>
          <w:rFonts w:asciiTheme="minorHAnsi" w:hAnsiTheme="minorHAnsi" w:cstheme="minorHAnsi"/>
          <w:lang w:val="en-US"/>
        </w:rPr>
      </w:pPr>
    </w:p>
    <w:p w14:paraId="5B0B70CE" w14:textId="5C0B5DA6" w:rsidR="00840A3D" w:rsidRPr="00C241C5" w:rsidRDefault="00840A3D" w:rsidP="00840A3D">
      <w:pPr>
        <w:pStyle w:val="Default"/>
        <w:jc w:val="both"/>
        <w:rPr>
          <w:rFonts w:asciiTheme="minorHAnsi" w:hAnsiTheme="minorHAnsi" w:cstheme="minorHAnsi"/>
          <w:lang w:val="en-US"/>
        </w:rPr>
      </w:pPr>
      <w:r w:rsidRPr="00C241C5">
        <w:rPr>
          <w:rFonts w:asciiTheme="minorHAnsi" w:hAnsiTheme="minorHAnsi" w:cstheme="minorHAnsi"/>
          <w:lang w:val="en-US"/>
        </w:rPr>
        <w:t>At baseline, 63% (25/40) of patients were ctDNA positive (ctDNA+) (</w:t>
      </w:r>
      <w:r w:rsidRPr="00C241C5">
        <w:rPr>
          <w:rFonts w:asciiTheme="minorHAnsi" w:hAnsiTheme="minorHAnsi" w:cstheme="minorHAnsi"/>
          <w:b/>
          <w:bCs/>
          <w:lang w:val="en-US"/>
        </w:rPr>
        <w:t xml:space="preserve">Figure </w:t>
      </w:r>
      <w:r w:rsidR="00A6363B" w:rsidRPr="00C241C5">
        <w:rPr>
          <w:rFonts w:asciiTheme="minorHAnsi" w:hAnsiTheme="minorHAnsi" w:cstheme="minorHAnsi"/>
          <w:b/>
          <w:bCs/>
          <w:lang w:val="en-US"/>
        </w:rPr>
        <w:t>4</w:t>
      </w:r>
      <w:r w:rsidR="00954D3D" w:rsidRPr="00C241C5">
        <w:rPr>
          <w:rFonts w:asciiTheme="minorHAnsi" w:hAnsiTheme="minorHAnsi" w:cstheme="minorHAnsi"/>
          <w:b/>
          <w:bCs/>
          <w:lang w:val="en-US"/>
        </w:rPr>
        <w:t>a</w:t>
      </w:r>
      <w:r w:rsidRPr="00C241C5">
        <w:rPr>
          <w:rFonts w:asciiTheme="minorHAnsi" w:hAnsiTheme="minorHAnsi" w:cstheme="minorHAnsi"/>
          <w:lang w:val="en-US"/>
        </w:rPr>
        <w:t xml:space="preserve">). </w:t>
      </w:r>
      <w:r w:rsidR="00954D3D" w:rsidRPr="00C241C5">
        <w:rPr>
          <w:rFonts w:asciiTheme="minorHAnsi" w:hAnsiTheme="minorHAnsi" w:cstheme="minorHAnsi"/>
          <w:lang w:val="en-US"/>
        </w:rPr>
        <w:t xml:space="preserve">Baseline </w:t>
      </w:r>
      <w:r w:rsidRPr="00C241C5">
        <w:rPr>
          <w:rFonts w:asciiTheme="minorHAnsi" w:hAnsiTheme="minorHAnsi" w:cstheme="minorHAnsi"/>
          <w:lang w:val="en-US"/>
        </w:rPr>
        <w:t xml:space="preserve">ctDNA positivity was </w:t>
      </w:r>
      <w:r w:rsidR="00727EA7">
        <w:rPr>
          <w:rFonts w:asciiTheme="minorHAnsi" w:hAnsiTheme="minorHAnsi" w:cstheme="minorHAnsi"/>
          <w:lang w:val="en-US"/>
        </w:rPr>
        <w:t xml:space="preserve">significantly </w:t>
      </w:r>
      <w:r w:rsidRPr="00C241C5">
        <w:rPr>
          <w:rFonts w:asciiTheme="minorHAnsi" w:hAnsiTheme="minorHAnsi" w:cstheme="minorHAnsi"/>
          <w:lang w:val="en-US"/>
        </w:rPr>
        <w:t>associat</w:t>
      </w:r>
      <w:r w:rsidR="00954D3D" w:rsidRPr="00C241C5">
        <w:rPr>
          <w:rFonts w:asciiTheme="minorHAnsi" w:hAnsiTheme="minorHAnsi" w:cstheme="minorHAnsi"/>
          <w:lang w:val="en-US"/>
        </w:rPr>
        <w:t>ed</w:t>
      </w:r>
      <w:r w:rsidRPr="00C241C5">
        <w:rPr>
          <w:rFonts w:asciiTheme="minorHAnsi" w:hAnsiTheme="minorHAnsi" w:cstheme="minorHAnsi"/>
          <w:lang w:val="en-US"/>
        </w:rPr>
        <w:t xml:space="preserve"> with increased PD-L1 expression both in tumor infiltrating immune cell (</w:t>
      </w:r>
      <w:r w:rsidR="00A6363B" w:rsidRPr="00C241C5">
        <w:rPr>
          <w:rFonts w:asciiTheme="minorHAnsi" w:hAnsiTheme="minorHAnsi" w:cstheme="minorHAnsi"/>
          <w:lang w:val="en-US"/>
        </w:rPr>
        <w:t>≥5% of IC</w:t>
      </w:r>
      <w:r w:rsidRPr="00C241C5">
        <w:rPr>
          <w:rFonts w:asciiTheme="minorHAnsi" w:hAnsiTheme="minorHAnsi" w:cstheme="minorHAnsi"/>
          <w:lang w:val="en-US"/>
        </w:rPr>
        <w:t>, p=0.008) and tumor cell staining (</w:t>
      </w:r>
      <w:r w:rsidR="00A6363B" w:rsidRPr="00C241C5">
        <w:rPr>
          <w:rFonts w:asciiTheme="minorHAnsi" w:hAnsiTheme="minorHAnsi" w:cstheme="minorHAnsi"/>
          <w:lang w:val="en-US"/>
        </w:rPr>
        <w:t>≥5% of TC</w:t>
      </w:r>
      <w:r w:rsidRPr="00C241C5">
        <w:rPr>
          <w:rFonts w:asciiTheme="minorHAnsi" w:hAnsiTheme="minorHAnsi" w:cstheme="minorHAnsi"/>
          <w:lang w:val="en-US"/>
        </w:rPr>
        <w:t>, p=0.007) (</w:t>
      </w:r>
      <w:r w:rsidR="00CB06B6" w:rsidRPr="00C241C5">
        <w:rPr>
          <w:rFonts w:asciiTheme="minorHAnsi" w:hAnsiTheme="minorHAnsi" w:cstheme="minorHAnsi"/>
          <w:b/>
          <w:bCs/>
          <w:lang w:val="en-US"/>
        </w:rPr>
        <w:t xml:space="preserve">Suppl </w:t>
      </w:r>
      <w:r w:rsidR="00954D3D" w:rsidRPr="00C241C5">
        <w:rPr>
          <w:rFonts w:asciiTheme="minorHAnsi" w:hAnsiTheme="minorHAnsi" w:cstheme="minorHAnsi"/>
          <w:b/>
          <w:bCs/>
          <w:lang w:val="en-US"/>
        </w:rPr>
        <w:t xml:space="preserve">Fig </w:t>
      </w:r>
      <w:r w:rsidR="00CB06B6" w:rsidRPr="00C241C5">
        <w:rPr>
          <w:rFonts w:asciiTheme="minorHAnsi" w:hAnsiTheme="minorHAnsi" w:cstheme="minorHAnsi"/>
          <w:b/>
          <w:bCs/>
          <w:lang w:val="en-US"/>
        </w:rPr>
        <w:t>5</w:t>
      </w:r>
      <w:r w:rsidRPr="00C241C5">
        <w:rPr>
          <w:rFonts w:asciiTheme="minorHAnsi" w:hAnsiTheme="minorHAnsi" w:cstheme="minorHAnsi"/>
          <w:lang w:val="en-US"/>
        </w:rPr>
        <w:t xml:space="preserve">). At the post-neoadjuvant time point (PostNeo), </w:t>
      </w:r>
      <w:r w:rsidR="00302FEB">
        <w:rPr>
          <w:rFonts w:asciiTheme="minorHAnsi" w:hAnsiTheme="minorHAnsi" w:cstheme="minorHAnsi"/>
          <w:lang w:val="en-US"/>
        </w:rPr>
        <w:t>47% (</w:t>
      </w:r>
      <w:r w:rsidRPr="00C241C5">
        <w:rPr>
          <w:rFonts w:asciiTheme="minorHAnsi" w:hAnsiTheme="minorHAnsi" w:cstheme="minorHAnsi"/>
          <w:lang w:val="en-US"/>
        </w:rPr>
        <w:t>14/30</w:t>
      </w:r>
      <w:r w:rsidR="00302FEB">
        <w:rPr>
          <w:rFonts w:asciiTheme="minorHAnsi" w:hAnsiTheme="minorHAnsi" w:cstheme="minorHAnsi"/>
          <w:lang w:val="en-US"/>
        </w:rPr>
        <w:t>) of</w:t>
      </w:r>
      <w:r w:rsidRPr="00C241C5">
        <w:rPr>
          <w:rFonts w:asciiTheme="minorHAnsi" w:hAnsiTheme="minorHAnsi" w:cstheme="minorHAnsi"/>
          <w:lang w:val="en-US"/>
        </w:rPr>
        <w:t xml:space="preserve"> patients were ctDNA</w:t>
      </w:r>
      <w:r w:rsidR="00954D3D" w:rsidRPr="00C241C5">
        <w:rPr>
          <w:rFonts w:asciiTheme="minorHAnsi" w:hAnsiTheme="minorHAnsi" w:cstheme="minorHAnsi"/>
          <w:lang w:val="en-US"/>
        </w:rPr>
        <w:t>+</w:t>
      </w:r>
      <w:r w:rsidRPr="00C241C5">
        <w:rPr>
          <w:rFonts w:asciiTheme="minorHAnsi" w:hAnsiTheme="minorHAnsi" w:cstheme="minorHAnsi"/>
          <w:lang w:val="en-US"/>
        </w:rPr>
        <w:t xml:space="preserve"> (</w:t>
      </w:r>
      <w:r w:rsidRPr="00C241C5">
        <w:rPr>
          <w:rFonts w:asciiTheme="minorHAnsi" w:hAnsiTheme="minorHAnsi" w:cstheme="minorHAnsi"/>
          <w:b/>
          <w:bCs/>
          <w:lang w:val="en-US"/>
        </w:rPr>
        <w:t xml:space="preserve">Figure </w:t>
      </w:r>
      <w:r w:rsidR="00A6363B" w:rsidRPr="00C241C5">
        <w:rPr>
          <w:rFonts w:asciiTheme="minorHAnsi" w:hAnsiTheme="minorHAnsi" w:cstheme="minorHAnsi"/>
          <w:b/>
          <w:bCs/>
          <w:lang w:val="en-US"/>
        </w:rPr>
        <w:t>4</w:t>
      </w:r>
      <w:r w:rsidR="00954D3D" w:rsidRPr="00C241C5">
        <w:rPr>
          <w:rFonts w:asciiTheme="minorHAnsi" w:hAnsiTheme="minorHAnsi" w:cstheme="minorHAnsi"/>
          <w:b/>
          <w:bCs/>
          <w:lang w:val="en-US"/>
        </w:rPr>
        <w:t>a</w:t>
      </w:r>
      <w:r w:rsidRPr="00C241C5">
        <w:rPr>
          <w:rFonts w:asciiTheme="minorHAnsi" w:hAnsiTheme="minorHAnsi" w:cstheme="minorHAnsi"/>
          <w:lang w:val="en-US"/>
        </w:rPr>
        <w:t xml:space="preserve">). PostNeo ctDNA status </w:t>
      </w:r>
      <w:r w:rsidR="00302FEB">
        <w:rPr>
          <w:rFonts w:asciiTheme="minorHAnsi" w:hAnsiTheme="minorHAnsi" w:cstheme="minorHAnsi"/>
          <w:lang w:val="en-US"/>
        </w:rPr>
        <w:t xml:space="preserve">was significantly </w:t>
      </w:r>
      <w:r w:rsidRPr="00C241C5">
        <w:rPr>
          <w:rFonts w:asciiTheme="minorHAnsi" w:hAnsiTheme="minorHAnsi" w:cstheme="minorHAnsi"/>
          <w:lang w:val="en-US"/>
        </w:rPr>
        <w:t>correlated with lymph node status and T-stage at surgery (p=0.02 and p=0.0005 respectively)</w:t>
      </w:r>
      <w:r w:rsidR="00005A99">
        <w:rPr>
          <w:rFonts w:asciiTheme="minorHAnsi" w:hAnsiTheme="minorHAnsi" w:cstheme="minorHAnsi"/>
          <w:lang w:val="en-US"/>
        </w:rPr>
        <w:t>.</w:t>
      </w:r>
      <w:r w:rsidRPr="00C241C5">
        <w:rPr>
          <w:rFonts w:asciiTheme="minorHAnsi" w:hAnsiTheme="minorHAnsi" w:cstheme="minorHAnsi"/>
          <w:lang w:val="en-US"/>
        </w:rPr>
        <w:t xml:space="preserve"> </w:t>
      </w:r>
      <w:r w:rsidR="00727EA7">
        <w:rPr>
          <w:rFonts w:asciiTheme="minorHAnsi" w:hAnsiTheme="minorHAnsi" w:cstheme="minorHAnsi"/>
          <w:lang w:val="en-US"/>
        </w:rPr>
        <w:t xml:space="preserve">No </w:t>
      </w:r>
      <w:r w:rsidRPr="00C241C5">
        <w:rPr>
          <w:rFonts w:asciiTheme="minorHAnsi" w:hAnsiTheme="minorHAnsi" w:cstheme="minorHAnsi"/>
          <w:lang w:val="en-US"/>
        </w:rPr>
        <w:t xml:space="preserve">correlation </w:t>
      </w:r>
      <w:r w:rsidR="00727EA7">
        <w:rPr>
          <w:rFonts w:asciiTheme="minorHAnsi" w:hAnsiTheme="minorHAnsi" w:cstheme="minorHAnsi"/>
          <w:lang w:val="en-US"/>
        </w:rPr>
        <w:t xml:space="preserve">was observed </w:t>
      </w:r>
      <w:r w:rsidRPr="00C241C5">
        <w:rPr>
          <w:rFonts w:asciiTheme="minorHAnsi" w:hAnsiTheme="minorHAnsi" w:cstheme="minorHAnsi"/>
          <w:lang w:val="en-US"/>
        </w:rPr>
        <w:t>between</w:t>
      </w:r>
      <w:r w:rsidR="001327B9">
        <w:rPr>
          <w:rFonts w:asciiTheme="minorHAnsi" w:hAnsiTheme="minorHAnsi" w:cstheme="minorHAnsi"/>
          <w:lang w:val="en-US"/>
        </w:rPr>
        <w:t xml:space="preserve"> </w:t>
      </w:r>
      <w:r w:rsidR="001327B9" w:rsidRPr="00C241C5">
        <w:rPr>
          <w:rFonts w:asciiTheme="minorHAnsi" w:hAnsiTheme="minorHAnsi" w:cstheme="minorHAnsi"/>
          <w:lang w:val="en-US"/>
        </w:rPr>
        <w:t>PostNeo ctDNA status and other clinical features at surgery including PD-L1 status. At the post-cystectomy time point (PostCx)</w:t>
      </w:r>
      <w:r w:rsidR="001327B9">
        <w:rPr>
          <w:rFonts w:asciiTheme="minorHAnsi" w:hAnsiTheme="minorHAnsi" w:cstheme="minorHAnsi"/>
          <w:lang w:val="en-US"/>
        </w:rPr>
        <w:t>,</w:t>
      </w:r>
      <w:r w:rsidR="001327B9" w:rsidRPr="00C241C5">
        <w:rPr>
          <w:rFonts w:asciiTheme="minorHAnsi" w:hAnsiTheme="minorHAnsi" w:cstheme="minorHAnsi"/>
          <w:lang w:val="en-US"/>
        </w:rPr>
        <w:t xml:space="preserve"> </w:t>
      </w:r>
      <w:r w:rsidR="001327B9">
        <w:rPr>
          <w:rFonts w:asciiTheme="minorHAnsi" w:hAnsiTheme="minorHAnsi" w:cstheme="minorHAnsi"/>
          <w:lang w:val="en-US"/>
        </w:rPr>
        <w:t>14% (</w:t>
      </w:r>
      <w:r w:rsidR="001327B9" w:rsidRPr="00C241C5">
        <w:rPr>
          <w:rFonts w:asciiTheme="minorHAnsi" w:hAnsiTheme="minorHAnsi" w:cstheme="minorHAnsi"/>
          <w:lang w:val="en-US"/>
        </w:rPr>
        <w:t>5/36</w:t>
      </w:r>
      <w:r w:rsidR="001327B9">
        <w:rPr>
          <w:rFonts w:asciiTheme="minorHAnsi" w:hAnsiTheme="minorHAnsi" w:cstheme="minorHAnsi"/>
          <w:lang w:val="en-US"/>
        </w:rPr>
        <w:t>) of</w:t>
      </w:r>
      <w:r w:rsidR="001327B9" w:rsidRPr="00C241C5">
        <w:rPr>
          <w:rFonts w:asciiTheme="minorHAnsi" w:hAnsiTheme="minorHAnsi" w:cstheme="minorHAnsi"/>
          <w:lang w:val="en-US"/>
        </w:rPr>
        <w:t xml:space="preserve"> patients</w:t>
      </w:r>
      <w:r w:rsidR="001327B9">
        <w:rPr>
          <w:rFonts w:asciiTheme="minorHAnsi" w:hAnsiTheme="minorHAnsi" w:cstheme="minorHAnsi"/>
          <w:lang w:val="en-US"/>
        </w:rPr>
        <w:t xml:space="preserve"> were ctDNA+</w:t>
      </w:r>
      <w:r w:rsidR="001327B9" w:rsidRPr="00C241C5">
        <w:rPr>
          <w:rFonts w:asciiTheme="minorHAnsi" w:hAnsiTheme="minorHAnsi" w:cstheme="minorHAnsi"/>
          <w:lang w:val="en-US"/>
        </w:rPr>
        <w:t xml:space="preserve"> (</w:t>
      </w:r>
      <w:r w:rsidR="001327B9" w:rsidRPr="00C241C5">
        <w:rPr>
          <w:rFonts w:asciiTheme="minorHAnsi" w:hAnsiTheme="minorHAnsi" w:cstheme="minorHAnsi"/>
          <w:b/>
          <w:bCs/>
          <w:lang w:val="en-US"/>
        </w:rPr>
        <w:t>Figure 4a</w:t>
      </w:r>
      <w:r w:rsidR="001327B9" w:rsidRPr="00C241C5">
        <w:rPr>
          <w:rFonts w:asciiTheme="minorHAnsi" w:hAnsiTheme="minorHAnsi" w:cstheme="minorHAnsi"/>
          <w:lang w:val="en-US"/>
        </w:rPr>
        <w:t>).</w:t>
      </w:r>
      <w:r w:rsidR="001327B9">
        <w:rPr>
          <w:rFonts w:asciiTheme="minorHAnsi" w:hAnsiTheme="minorHAnsi" w:cstheme="minorHAnsi"/>
          <w:lang w:val="en-US"/>
        </w:rPr>
        <w:t xml:space="preserve"> </w:t>
      </w:r>
      <w:r w:rsidRPr="00C241C5">
        <w:rPr>
          <w:rFonts w:asciiTheme="minorHAnsi" w:hAnsiTheme="minorHAnsi" w:cstheme="minorHAnsi"/>
          <w:lang w:val="en-US"/>
        </w:rPr>
        <w:t xml:space="preserve"> </w:t>
      </w:r>
      <w:r w:rsidR="001327B9">
        <w:rPr>
          <w:rFonts w:asciiTheme="minorHAnsi" w:hAnsiTheme="minorHAnsi" w:cstheme="minorHAnsi"/>
          <w:lang w:val="en-US"/>
        </w:rPr>
        <w:t xml:space="preserve">Overall, </w:t>
      </w:r>
      <w:r w:rsidR="001327B9" w:rsidRPr="00C241C5">
        <w:rPr>
          <w:rFonts w:asciiTheme="minorHAnsi" w:hAnsiTheme="minorHAnsi" w:cstheme="minorHAnsi"/>
          <w:lang w:val="en-US"/>
        </w:rPr>
        <w:t>3</w:t>
      </w:r>
      <w:r w:rsidR="001327B9">
        <w:rPr>
          <w:rFonts w:asciiTheme="minorHAnsi" w:hAnsiTheme="minorHAnsi" w:cstheme="minorHAnsi"/>
          <w:lang w:val="en-US"/>
        </w:rPr>
        <w:t xml:space="preserve"> patients with</w:t>
      </w:r>
      <w:r w:rsidR="001327B9" w:rsidRPr="00C241C5">
        <w:rPr>
          <w:rFonts w:asciiTheme="minorHAnsi" w:hAnsiTheme="minorHAnsi" w:cstheme="minorHAnsi"/>
          <w:lang w:val="en-US"/>
        </w:rPr>
        <w:t xml:space="preserve"> </w:t>
      </w:r>
      <w:r w:rsidR="001327B9">
        <w:rPr>
          <w:rFonts w:asciiTheme="minorHAnsi" w:hAnsiTheme="minorHAnsi" w:cstheme="minorHAnsi"/>
          <w:lang w:val="en-US"/>
        </w:rPr>
        <w:t xml:space="preserve">ctDNA+ disease at baseline became </w:t>
      </w:r>
      <w:r w:rsidR="001327B9" w:rsidRPr="00C241C5">
        <w:rPr>
          <w:rFonts w:asciiTheme="minorHAnsi" w:hAnsiTheme="minorHAnsi" w:cstheme="minorHAnsi"/>
          <w:lang w:val="en-US"/>
        </w:rPr>
        <w:t xml:space="preserve">ctDNA- </w:t>
      </w:r>
      <w:r w:rsidR="001327B9">
        <w:rPr>
          <w:rFonts w:asciiTheme="minorHAnsi" w:hAnsiTheme="minorHAnsi" w:cstheme="minorHAnsi"/>
          <w:lang w:val="en-US"/>
        </w:rPr>
        <w:t>after neoadjuvant atezolizumab. These patients subsequently also achieved</w:t>
      </w:r>
      <w:r w:rsidR="001327B9" w:rsidRPr="00C241C5">
        <w:rPr>
          <w:rFonts w:asciiTheme="minorHAnsi" w:hAnsiTheme="minorHAnsi" w:cstheme="minorHAnsi"/>
          <w:lang w:val="en-US"/>
        </w:rPr>
        <w:t xml:space="preserve"> </w:t>
      </w:r>
      <w:proofErr w:type="spellStart"/>
      <w:r w:rsidR="001327B9" w:rsidRPr="00C241C5">
        <w:rPr>
          <w:rFonts w:asciiTheme="minorHAnsi" w:hAnsiTheme="minorHAnsi" w:cstheme="minorHAnsi"/>
          <w:lang w:val="en-US"/>
        </w:rPr>
        <w:t>pCR</w:t>
      </w:r>
      <w:proofErr w:type="spellEnd"/>
      <w:r w:rsidR="001327B9" w:rsidRPr="00C241C5">
        <w:rPr>
          <w:rFonts w:asciiTheme="minorHAnsi" w:hAnsiTheme="minorHAnsi" w:cstheme="minorHAnsi"/>
          <w:lang w:val="en-US"/>
        </w:rPr>
        <w:t xml:space="preserve"> at surgery</w:t>
      </w:r>
      <w:r w:rsidR="001327B9">
        <w:rPr>
          <w:rFonts w:asciiTheme="minorHAnsi" w:hAnsiTheme="minorHAnsi" w:cstheme="minorHAnsi"/>
          <w:lang w:val="en-US"/>
        </w:rPr>
        <w:t xml:space="preserve">. Two other patients with ctDNA+ disease at baseline and postNeo subsequently cleared ctDNA post-surgery and achieved </w:t>
      </w:r>
      <w:proofErr w:type="spellStart"/>
      <w:r w:rsidR="001327B9">
        <w:rPr>
          <w:rFonts w:asciiTheme="minorHAnsi" w:hAnsiTheme="minorHAnsi" w:cstheme="minorHAnsi"/>
          <w:lang w:val="en-US"/>
        </w:rPr>
        <w:t>pCR</w:t>
      </w:r>
      <w:proofErr w:type="spellEnd"/>
      <w:r w:rsidR="001327B9">
        <w:rPr>
          <w:rFonts w:asciiTheme="minorHAnsi" w:hAnsiTheme="minorHAnsi" w:cstheme="minorHAnsi"/>
          <w:lang w:val="en-US"/>
        </w:rPr>
        <w:t xml:space="preserve">. </w:t>
      </w:r>
      <w:r w:rsidR="001327B9" w:rsidRPr="00C241C5">
        <w:rPr>
          <w:rFonts w:asciiTheme="minorHAnsi" w:hAnsiTheme="minorHAnsi" w:cstheme="minorHAnsi"/>
          <w:lang w:val="en-US"/>
        </w:rPr>
        <w:t>(</w:t>
      </w:r>
      <w:r w:rsidR="001327B9" w:rsidRPr="00C241C5">
        <w:rPr>
          <w:rFonts w:asciiTheme="minorHAnsi" w:hAnsiTheme="minorHAnsi" w:cstheme="minorHAnsi"/>
          <w:b/>
          <w:bCs/>
          <w:lang w:val="en-US"/>
        </w:rPr>
        <w:t>Figure 4a</w:t>
      </w:r>
      <w:r w:rsidR="001327B9" w:rsidRPr="00C241C5">
        <w:rPr>
          <w:rFonts w:asciiTheme="minorHAnsi" w:hAnsiTheme="minorHAnsi" w:cstheme="minorHAnsi"/>
          <w:lang w:val="en-US"/>
        </w:rPr>
        <w:t xml:space="preserve">). </w:t>
      </w:r>
      <w:r w:rsidR="00005A99" w:rsidRPr="00C241C5">
        <w:rPr>
          <w:rFonts w:asciiTheme="minorHAnsi" w:hAnsiTheme="minorHAnsi" w:cstheme="minorHAnsi"/>
          <w:lang w:val="en-US"/>
        </w:rPr>
        <w:t>PostNeo ctDNA status and other clinical features at surgery including PD-L1 status. At the post-cystectomy time point (PostCx)</w:t>
      </w:r>
      <w:r w:rsidR="00005A99">
        <w:rPr>
          <w:rFonts w:asciiTheme="minorHAnsi" w:hAnsiTheme="minorHAnsi" w:cstheme="minorHAnsi"/>
          <w:lang w:val="en-US"/>
        </w:rPr>
        <w:t>,</w:t>
      </w:r>
      <w:r w:rsidR="00005A99" w:rsidRPr="00C241C5">
        <w:rPr>
          <w:rFonts w:asciiTheme="minorHAnsi" w:hAnsiTheme="minorHAnsi" w:cstheme="minorHAnsi"/>
          <w:lang w:val="en-US"/>
        </w:rPr>
        <w:t xml:space="preserve"> </w:t>
      </w:r>
      <w:r w:rsidR="00005A99">
        <w:rPr>
          <w:rFonts w:asciiTheme="minorHAnsi" w:hAnsiTheme="minorHAnsi" w:cstheme="minorHAnsi"/>
          <w:lang w:val="en-US"/>
        </w:rPr>
        <w:t>14% (</w:t>
      </w:r>
      <w:r w:rsidR="00005A99" w:rsidRPr="00C241C5">
        <w:rPr>
          <w:rFonts w:asciiTheme="minorHAnsi" w:hAnsiTheme="minorHAnsi" w:cstheme="minorHAnsi"/>
          <w:lang w:val="en-US"/>
        </w:rPr>
        <w:t>5/36</w:t>
      </w:r>
      <w:r w:rsidR="00005A99">
        <w:rPr>
          <w:rFonts w:asciiTheme="minorHAnsi" w:hAnsiTheme="minorHAnsi" w:cstheme="minorHAnsi"/>
          <w:lang w:val="en-US"/>
        </w:rPr>
        <w:t>) of</w:t>
      </w:r>
      <w:r w:rsidR="00005A99" w:rsidRPr="00C241C5">
        <w:rPr>
          <w:rFonts w:asciiTheme="minorHAnsi" w:hAnsiTheme="minorHAnsi" w:cstheme="minorHAnsi"/>
          <w:lang w:val="en-US"/>
        </w:rPr>
        <w:t xml:space="preserve"> patients</w:t>
      </w:r>
      <w:r w:rsidR="00005A99">
        <w:rPr>
          <w:rFonts w:asciiTheme="minorHAnsi" w:hAnsiTheme="minorHAnsi" w:cstheme="minorHAnsi"/>
          <w:lang w:val="en-US"/>
        </w:rPr>
        <w:t xml:space="preserve"> </w:t>
      </w:r>
      <w:r w:rsidR="00005A99">
        <w:rPr>
          <w:rFonts w:asciiTheme="minorHAnsi" w:hAnsiTheme="minorHAnsi" w:cstheme="minorHAnsi"/>
          <w:lang w:val="en-US"/>
        </w:rPr>
        <w:lastRenderedPageBreak/>
        <w:t>were ctDNA+</w:t>
      </w:r>
      <w:r w:rsidR="00005A99" w:rsidRPr="00C241C5">
        <w:rPr>
          <w:rFonts w:asciiTheme="minorHAnsi" w:hAnsiTheme="minorHAnsi" w:cstheme="minorHAnsi"/>
          <w:lang w:val="en-US"/>
        </w:rPr>
        <w:t xml:space="preserve"> (</w:t>
      </w:r>
      <w:r w:rsidR="00005A99" w:rsidRPr="00C241C5">
        <w:rPr>
          <w:rFonts w:asciiTheme="minorHAnsi" w:hAnsiTheme="minorHAnsi" w:cstheme="minorHAnsi"/>
          <w:b/>
          <w:bCs/>
          <w:lang w:val="en-US"/>
        </w:rPr>
        <w:t>Figure 4a</w:t>
      </w:r>
      <w:r w:rsidR="00005A99" w:rsidRPr="00C241C5">
        <w:rPr>
          <w:rFonts w:asciiTheme="minorHAnsi" w:hAnsiTheme="minorHAnsi" w:cstheme="minorHAnsi"/>
          <w:lang w:val="en-US"/>
        </w:rPr>
        <w:t xml:space="preserve">). </w:t>
      </w:r>
      <w:r w:rsidRPr="00C241C5">
        <w:rPr>
          <w:rFonts w:asciiTheme="minorHAnsi" w:hAnsiTheme="minorHAnsi" w:cstheme="minorHAnsi"/>
          <w:lang w:val="en-US"/>
        </w:rPr>
        <w:t xml:space="preserve">At the </w:t>
      </w:r>
      <w:r w:rsidR="0001782F" w:rsidRPr="00C241C5">
        <w:rPr>
          <w:rFonts w:asciiTheme="minorHAnsi" w:hAnsiTheme="minorHAnsi" w:cstheme="minorHAnsi"/>
          <w:lang w:val="en-US"/>
        </w:rPr>
        <w:t>PostCx</w:t>
      </w:r>
      <w:r w:rsidRPr="00C241C5">
        <w:rPr>
          <w:rFonts w:asciiTheme="minorHAnsi" w:hAnsiTheme="minorHAnsi" w:cstheme="minorHAnsi"/>
          <w:lang w:val="en-US"/>
        </w:rPr>
        <w:t xml:space="preserve"> time point, 100% of responders and 100% of SD patients were ctDNA- while </w:t>
      </w:r>
      <w:r w:rsidR="0001782F" w:rsidRPr="00C241C5">
        <w:rPr>
          <w:rFonts w:asciiTheme="minorHAnsi" w:hAnsiTheme="minorHAnsi" w:cstheme="minorHAnsi"/>
          <w:lang w:val="en-US"/>
        </w:rPr>
        <w:t>most</w:t>
      </w:r>
      <w:r w:rsidRPr="00C241C5">
        <w:rPr>
          <w:rFonts w:asciiTheme="minorHAnsi" w:hAnsiTheme="minorHAnsi" w:cstheme="minorHAnsi"/>
          <w:lang w:val="en-US"/>
        </w:rPr>
        <w:t xml:space="preserve"> </w:t>
      </w:r>
      <w:r w:rsidR="0001782F" w:rsidRPr="00C241C5">
        <w:rPr>
          <w:rFonts w:asciiTheme="minorHAnsi" w:hAnsiTheme="minorHAnsi" w:cstheme="minorHAnsi"/>
          <w:lang w:val="en-US"/>
        </w:rPr>
        <w:t>r</w:t>
      </w:r>
      <w:r w:rsidRPr="00C241C5">
        <w:rPr>
          <w:rFonts w:asciiTheme="minorHAnsi" w:hAnsiTheme="minorHAnsi" w:cstheme="minorHAnsi"/>
          <w:lang w:val="en-US"/>
        </w:rPr>
        <w:t>elapse</w:t>
      </w:r>
      <w:r w:rsidR="0001782F" w:rsidRPr="00C241C5">
        <w:rPr>
          <w:rFonts w:asciiTheme="minorHAnsi" w:hAnsiTheme="minorHAnsi" w:cstheme="minorHAnsi"/>
          <w:lang w:val="en-US"/>
        </w:rPr>
        <w:t>d</w:t>
      </w:r>
      <w:r w:rsidRPr="00C241C5">
        <w:rPr>
          <w:rFonts w:asciiTheme="minorHAnsi" w:hAnsiTheme="minorHAnsi" w:cstheme="minorHAnsi"/>
          <w:lang w:val="en-US"/>
        </w:rPr>
        <w:t xml:space="preserve"> patients were ctDNA+ (83% (5/6) ctDNA</w:t>
      </w:r>
      <w:r w:rsidR="0001782F" w:rsidRPr="00C241C5">
        <w:rPr>
          <w:rFonts w:asciiTheme="minorHAnsi" w:hAnsiTheme="minorHAnsi" w:cstheme="minorHAnsi"/>
          <w:lang w:val="en-US"/>
        </w:rPr>
        <w:t>+</w:t>
      </w:r>
      <w:r w:rsidRPr="00C241C5">
        <w:rPr>
          <w:rFonts w:asciiTheme="minorHAnsi" w:hAnsiTheme="minorHAnsi" w:cstheme="minorHAnsi"/>
          <w:lang w:val="en-US"/>
        </w:rPr>
        <w:t xml:space="preserve">). </w:t>
      </w:r>
    </w:p>
    <w:p w14:paraId="2428D315" w14:textId="77777777" w:rsidR="0001782F" w:rsidRPr="00C241C5" w:rsidRDefault="0001782F" w:rsidP="00840A3D">
      <w:pPr>
        <w:pStyle w:val="Default"/>
        <w:jc w:val="both"/>
        <w:rPr>
          <w:rFonts w:asciiTheme="minorHAnsi" w:hAnsiTheme="minorHAnsi" w:cstheme="minorHAnsi"/>
          <w:lang w:val="en-US"/>
        </w:rPr>
      </w:pPr>
    </w:p>
    <w:p w14:paraId="7792E908" w14:textId="727C9CFD" w:rsidR="00840A3D" w:rsidRPr="00C241C5" w:rsidRDefault="00840A3D" w:rsidP="00840A3D">
      <w:pPr>
        <w:pStyle w:val="Default"/>
        <w:jc w:val="both"/>
        <w:rPr>
          <w:rFonts w:asciiTheme="minorHAnsi" w:hAnsiTheme="minorHAnsi" w:cstheme="minorHAnsi"/>
          <w:lang w:val="en-US"/>
        </w:rPr>
      </w:pPr>
      <w:r w:rsidRPr="00C241C5">
        <w:rPr>
          <w:rFonts w:asciiTheme="minorHAnsi" w:hAnsiTheme="minorHAnsi" w:cstheme="minorHAnsi"/>
          <w:lang w:val="en-US"/>
        </w:rPr>
        <w:t>Continuous metrics of ctDNA, as measured by the mean tumor molecules</w:t>
      </w:r>
      <w:r w:rsidR="00173A2E">
        <w:rPr>
          <w:rFonts w:asciiTheme="minorHAnsi" w:hAnsiTheme="minorHAnsi" w:cstheme="minorHAnsi"/>
          <w:lang w:val="en-US"/>
        </w:rPr>
        <w:t xml:space="preserve"> (MTM)</w:t>
      </w:r>
      <w:r w:rsidRPr="00C241C5">
        <w:rPr>
          <w:rFonts w:asciiTheme="minorHAnsi" w:hAnsiTheme="minorHAnsi" w:cstheme="minorHAnsi"/>
          <w:lang w:val="en-US"/>
        </w:rPr>
        <w:t xml:space="preserve"> per mL of plasma, was also associated with time point and clinical response (</w:t>
      </w:r>
      <w:r w:rsidR="0001782F" w:rsidRPr="00C241C5">
        <w:rPr>
          <w:rFonts w:asciiTheme="minorHAnsi" w:hAnsiTheme="minorHAnsi" w:cstheme="minorHAnsi"/>
          <w:b/>
          <w:bCs/>
          <w:lang w:val="en-US"/>
        </w:rPr>
        <w:t xml:space="preserve">Figure </w:t>
      </w:r>
      <w:r w:rsidR="00AF2D37">
        <w:rPr>
          <w:rFonts w:asciiTheme="minorHAnsi" w:hAnsiTheme="minorHAnsi" w:cstheme="minorHAnsi"/>
          <w:b/>
          <w:bCs/>
          <w:lang w:val="en-US"/>
        </w:rPr>
        <w:t>4</w:t>
      </w:r>
      <w:r w:rsidR="00700CE5" w:rsidRPr="00C241C5">
        <w:rPr>
          <w:rFonts w:asciiTheme="minorHAnsi" w:hAnsiTheme="minorHAnsi" w:cstheme="minorHAnsi"/>
          <w:b/>
          <w:bCs/>
          <w:lang w:val="en-US"/>
        </w:rPr>
        <w:t>b</w:t>
      </w:r>
      <w:r w:rsidRPr="00C241C5">
        <w:rPr>
          <w:rFonts w:asciiTheme="minorHAnsi" w:hAnsiTheme="minorHAnsi" w:cstheme="minorHAnsi"/>
          <w:lang w:val="en-US"/>
        </w:rPr>
        <w:t>). In addition to associations between ctDNA and clinical response/relapse, strong associations between ctDNA status and RFS</w:t>
      </w:r>
      <w:r w:rsidR="0001782F" w:rsidRPr="00C241C5">
        <w:rPr>
          <w:rFonts w:asciiTheme="minorHAnsi" w:hAnsiTheme="minorHAnsi" w:cstheme="minorHAnsi"/>
          <w:lang w:val="en-US"/>
        </w:rPr>
        <w:t xml:space="preserve"> were shown</w:t>
      </w:r>
      <w:r w:rsidRPr="00C241C5">
        <w:rPr>
          <w:rFonts w:asciiTheme="minorHAnsi" w:hAnsiTheme="minorHAnsi" w:cstheme="minorHAnsi"/>
          <w:lang w:val="en-US"/>
        </w:rPr>
        <w:t xml:space="preserve"> (</w:t>
      </w:r>
      <w:r w:rsidR="0001782F" w:rsidRPr="00C241C5">
        <w:rPr>
          <w:rFonts w:asciiTheme="minorHAnsi" w:hAnsiTheme="minorHAnsi" w:cstheme="minorHAnsi"/>
          <w:b/>
          <w:bCs/>
          <w:lang w:val="en-US"/>
        </w:rPr>
        <w:t xml:space="preserve">Figure </w:t>
      </w:r>
      <w:r w:rsidR="00AF2D37">
        <w:rPr>
          <w:rFonts w:asciiTheme="minorHAnsi" w:hAnsiTheme="minorHAnsi" w:cstheme="minorHAnsi"/>
          <w:b/>
          <w:bCs/>
          <w:lang w:val="en-US"/>
        </w:rPr>
        <w:t>4</w:t>
      </w:r>
      <w:r w:rsidR="00700CE5" w:rsidRPr="00C241C5">
        <w:rPr>
          <w:rFonts w:asciiTheme="minorHAnsi" w:hAnsiTheme="minorHAnsi" w:cstheme="minorHAnsi"/>
          <w:b/>
          <w:bCs/>
          <w:lang w:val="en-US"/>
        </w:rPr>
        <w:t>c</w:t>
      </w:r>
      <w:r w:rsidRPr="00C241C5">
        <w:rPr>
          <w:rFonts w:asciiTheme="minorHAnsi" w:hAnsiTheme="minorHAnsi" w:cstheme="minorHAnsi"/>
          <w:lang w:val="en-US"/>
        </w:rPr>
        <w:t>)</w:t>
      </w:r>
      <w:r w:rsidR="00700CE5" w:rsidRPr="00C241C5">
        <w:rPr>
          <w:rFonts w:asciiTheme="minorHAnsi" w:hAnsiTheme="minorHAnsi" w:cstheme="minorHAnsi"/>
          <w:lang w:val="en-US"/>
        </w:rPr>
        <w:t>, as described previously</w:t>
      </w:r>
      <w:sdt>
        <w:sdtPr>
          <w:rPr>
            <w:rFonts w:asciiTheme="minorHAnsi" w:hAnsiTheme="minorHAnsi" w:cstheme="minorHAnsi"/>
            <w:lang w:val="en-US"/>
          </w:rPr>
          <w:alias w:val="SmartCite Citation"/>
          <w:tag w:val="708d93b1-e2cd-4fd1-a09a-90d8a813c71b:302a8cb8-544d-405d-b52b-a2b3c8132a0a+"/>
          <w:id w:val="-1503575711"/>
          <w:placeholder>
            <w:docPart w:val="DefaultPlaceholder_-1854013440"/>
          </w:placeholder>
        </w:sdtPr>
        <w:sdtEndPr/>
        <w:sdtContent>
          <w:r w:rsidR="00942B89" w:rsidRPr="00954051">
            <w:rPr>
              <w:rFonts w:ascii="Calibri" w:eastAsia="Times New Roman" w:hAnsi="Calibri" w:cs="Calibri"/>
            </w:rPr>
            <w:t>[7]</w:t>
          </w:r>
        </w:sdtContent>
      </w:sdt>
      <w:r w:rsidRPr="00C241C5">
        <w:rPr>
          <w:rFonts w:asciiTheme="minorHAnsi" w:hAnsiTheme="minorHAnsi" w:cstheme="minorHAnsi"/>
          <w:lang w:val="en-US"/>
        </w:rPr>
        <w:t xml:space="preserve">. </w:t>
      </w:r>
      <w:r w:rsidR="0001782F" w:rsidRPr="00C241C5">
        <w:rPr>
          <w:rFonts w:asciiTheme="minorHAnsi" w:hAnsiTheme="minorHAnsi" w:cstheme="minorHAnsi"/>
          <w:lang w:val="en-US"/>
        </w:rPr>
        <w:t>Notably, a</w:t>
      </w:r>
      <w:r w:rsidRPr="00C241C5">
        <w:rPr>
          <w:rFonts w:asciiTheme="minorHAnsi" w:hAnsiTheme="minorHAnsi" w:cstheme="minorHAnsi"/>
          <w:lang w:val="en-US"/>
        </w:rPr>
        <w:t>t the post-surgery time point, ctDNA</w:t>
      </w:r>
      <w:r w:rsidR="0001782F" w:rsidRPr="00C241C5">
        <w:rPr>
          <w:rFonts w:asciiTheme="minorHAnsi" w:hAnsiTheme="minorHAnsi" w:cstheme="minorHAnsi"/>
          <w:lang w:val="en-US"/>
        </w:rPr>
        <w:t>+</w:t>
      </w:r>
      <w:r w:rsidRPr="00C241C5">
        <w:rPr>
          <w:rFonts w:asciiTheme="minorHAnsi" w:hAnsiTheme="minorHAnsi" w:cstheme="minorHAnsi"/>
          <w:lang w:val="en-US"/>
        </w:rPr>
        <w:t xml:space="preserve"> patients exhibited a much higher rate of relapse compared to ctDNA</w:t>
      </w:r>
      <w:r w:rsidR="0001782F" w:rsidRPr="00C241C5">
        <w:rPr>
          <w:rFonts w:asciiTheme="minorHAnsi" w:hAnsiTheme="minorHAnsi" w:cstheme="minorHAnsi"/>
          <w:lang w:val="en-US"/>
        </w:rPr>
        <w:t>-</w:t>
      </w:r>
      <w:r w:rsidRPr="00C241C5">
        <w:rPr>
          <w:rFonts w:asciiTheme="minorHAnsi" w:hAnsiTheme="minorHAnsi" w:cstheme="minorHAnsi"/>
          <w:lang w:val="en-US"/>
        </w:rPr>
        <w:t xml:space="preserve"> patients (RFS HR=78.2, p&lt;0.001) (</w:t>
      </w:r>
      <w:r w:rsidR="0001782F" w:rsidRPr="00C241C5">
        <w:rPr>
          <w:rFonts w:asciiTheme="minorHAnsi" w:hAnsiTheme="minorHAnsi" w:cstheme="minorHAnsi"/>
          <w:b/>
          <w:bCs/>
          <w:lang w:val="en-US"/>
        </w:rPr>
        <w:t xml:space="preserve">Figure </w:t>
      </w:r>
      <w:r w:rsidR="00AF2D37">
        <w:rPr>
          <w:rFonts w:asciiTheme="minorHAnsi" w:hAnsiTheme="minorHAnsi" w:cstheme="minorHAnsi"/>
          <w:b/>
          <w:bCs/>
          <w:lang w:val="en-US"/>
        </w:rPr>
        <w:t>4</w:t>
      </w:r>
      <w:r w:rsidR="00700CE5" w:rsidRPr="00C241C5">
        <w:rPr>
          <w:rFonts w:asciiTheme="minorHAnsi" w:hAnsiTheme="minorHAnsi" w:cstheme="minorHAnsi"/>
          <w:b/>
          <w:bCs/>
          <w:lang w:val="en-US"/>
        </w:rPr>
        <w:t>c</w:t>
      </w:r>
      <w:r w:rsidRPr="00C241C5">
        <w:rPr>
          <w:rFonts w:asciiTheme="minorHAnsi" w:hAnsiTheme="minorHAnsi" w:cstheme="minorHAnsi"/>
          <w:lang w:val="en-US"/>
        </w:rPr>
        <w:t xml:space="preserve">). </w:t>
      </w:r>
      <w:r w:rsidR="0000641B">
        <w:rPr>
          <w:rFonts w:asciiTheme="minorHAnsi" w:hAnsiTheme="minorHAnsi" w:cstheme="minorHAnsi"/>
          <w:lang w:val="en-US"/>
        </w:rPr>
        <w:t>No relapse event</w:t>
      </w:r>
      <w:r w:rsidR="00606104">
        <w:rPr>
          <w:rFonts w:asciiTheme="minorHAnsi" w:hAnsiTheme="minorHAnsi" w:cstheme="minorHAnsi"/>
          <w:lang w:val="en-US"/>
        </w:rPr>
        <w:t>s</w:t>
      </w:r>
      <w:r w:rsidR="0000641B">
        <w:rPr>
          <w:rFonts w:asciiTheme="minorHAnsi" w:hAnsiTheme="minorHAnsi" w:cstheme="minorHAnsi"/>
          <w:lang w:val="en-US"/>
        </w:rPr>
        <w:t xml:space="preserve"> w</w:t>
      </w:r>
      <w:r w:rsidR="00606104">
        <w:rPr>
          <w:rFonts w:asciiTheme="minorHAnsi" w:hAnsiTheme="minorHAnsi" w:cstheme="minorHAnsi"/>
          <w:lang w:val="en-US"/>
        </w:rPr>
        <w:t>ere</w:t>
      </w:r>
      <w:r w:rsidR="0000641B">
        <w:rPr>
          <w:rFonts w:asciiTheme="minorHAnsi" w:hAnsiTheme="minorHAnsi" w:cstheme="minorHAnsi"/>
          <w:lang w:val="en-US"/>
        </w:rPr>
        <w:t xml:space="preserve"> observed in the ctDNA negative patients at baseline and post-neoadjuvant time point.</w:t>
      </w:r>
      <w:r w:rsidR="00B4593C">
        <w:rPr>
          <w:rFonts w:asciiTheme="minorHAnsi" w:hAnsiTheme="minorHAnsi" w:cstheme="minorHAnsi"/>
          <w:lang w:val="en-US"/>
        </w:rPr>
        <w:t xml:space="preserve"> PD-1 positive patients were more likely to be ctDNA positive. Outcome was particularly poor in ctDNA positive PD-L1 negative patients </w:t>
      </w:r>
      <w:r w:rsidR="00B4593C" w:rsidRPr="00B4593C">
        <w:rPr>
          <w:rFonts w:asciiTheme="minorHAnsi" w:hAnsiTheme="minorHAnsi" w:cstheme="minorHAnsi"/>
          <w:b/>
          <w:bCs/>
          <w:lang w:val="en-US"/>
        </w:rPr>
        <w:t>(</w:t>
      </w:r>
      <w:r w:rsidR="00AF2D37">
        <w:rPr>
          <w:rFonts w:asciiTheme="minorHAnsi" w:hAnsiTheme="minorHAnsi" w:cstheme="minorHAnsi"/>
          <w:b/>
          <w:bCs/>
          <w:lang w:val="en-US"/>
        </w:rPr>
        <w:t>S</w:t>
      </w:r>
      <w:r w:rsidR="00B4593C" w:rsidRPr="00B4593C">
        <w:rPr>
          <w:rFonts w:asciiTheme="minorHAnsi" w:hAnsiTheme="minorHAnsi" w:cstheme="minorHAnsi"/>
          <w:b/>
          <w:bCs/>
          <w:lang w:val="en-US"/>
        </w:rPr>
        <w:t xml:space="preserve">uppl </w:t>
      </w:r>
      <w:r w:rsidR="00AF2D37">
        <w:rPr>
          <w:rFonts w:asciiTheme="minorHAnsi" w:hAnsiTheme="minorHAnsi" w:cstheme="minorHAnsi"/>
          <w:b/>
          <w:bCs/>
          <w:lang w:val="en-US"/>
        </w:rPr>
        <w:t>F</w:t>
      </w:r>
      <w:r w:rsidR="00B4593C" w:rsidRPr="00B4593C">
        <w:rPr>
          <w:rFonts w:asciiTheme="minorHAnsi" w:hAnsiTheme="minorHAnsi" w:cstheme="minorHAnsi"/>
          <w:b/>
          <w:bCs/>
          <w:lang w:val="en-US"/>
        </w:rPr>
        <w:t>ig 3).</w:t>
      </w:r>
      <w:r w:rsidR="00B4593C">
        <w:rPr>
          <w:rFonts w:asciiTheme="minorHAnsi" w:hAnsiTheme="minorHAnsi" w:cstheme="minorHAnsi"/>
          <w:lang w:val="en-US"/>
        </w:rPr>
        <w:t xml:space="preserve"> </w:t>
      </w:r>
    </w:p>
    <w:p w14:paraId="1D3C2B3C" w14:textId="77777777" w:rsidR="0001782F" w:rsidRPr="00C241C5" w:rsidRDefault="0001782F" w:rsidP="00840A3D">
      <w:pPr>
        <w:pStyle w:val="Default"/>
        <w:jc w:val="both"/>
        <w:rPr>
          <w:rFonts w:asciiTheme="minorHAnsi" w:hAnsiTheme="minorHAnsi" w:cstheme="minorHAnsi"/>
          <w:lang w:val="en-US"/>
        </w:rPr>
      </w:pPr>
    </w:p>
    <w:p w14:paraId="650330EB" w14:textId="2069C771" w:rsidR="00191652" w:rsidRPr="00C241C5" w:rsidRDefault="00840A3D" w:rsidP="00251DFE">
      <w:pPr>
        <w:pStyle w:val="Default"/>
        <w:jc w:val="both"/>
        <w:rPr>
          <w:rFonts w:asciiTheme="minorHAnsi" w:hAnsiTheme="minorHAnsi" w:cstheme="minorHAnsi"/>
          <w:lang w:val="en-US"/>
        </w:rPr>
      </w:pPr>
      <w:r w:rsidRPr="00C241C5">
        <w:rPr>
          <w:rFonts w:asciiTheme="minorHAnsi" w:hAnsiTheme="minorHAnsi" w:cstheme="minorHAnsi"/>
          <w:lang w:val="en-US"/>
        </w:rPr>
        <w:t>Both Lund and TCGA</w:t>
      </w:r>
      <w:r w:rsidR="00700CE5" w:rsidRPr="00C241C5">
        <w:rPr>
          <w:rFonts w:asciiTheme="minorHAnsi" w:hAnsiTheme="minorHAnsi" w:cstheme="minorHAnsi"/>
          <w:lang w:val="en-US"/>
        </w:rPr>
        <w:t xml:space="preserve"> </w:t>
      </w:r>
      <w:r w:rsidRPr="00C241C5">
        <w:rPr>
          <w:rFonts w:asciiTheme="minorHAnsi" w:hAnsiTheme="minorHAnsi" w:cstheme="minorHAnsi"/>
          <w:lang w:val="en-US"/>
        </w:rPr>
        <w:t xml:space="preserve">molecular classifications were applied to baseline tumor transcriptomes and correlated with </w:t>
      </w:r>
      <w:r w:rsidR="004E149A">
        <w:rPr>
          <w:rFonts w:asciiTheme="minorHAnsi" w:hAnsiTheme="minorHAnsi" w:cstheme="minorHAnsi"/>
          <w:lang w:val="en-US"/>
        </w:rPr>
        <w:t xml:space="preserve">baseline </w:t>
      </w:r>
      <w:r w:rsidRPr="00C241C5">
        <w:rPr>
          <w:rFonts w:asciiTheme="minorHAnsi" w:hAnsiTheme="minorHAnsi" w:cstheme="minorHAnsi"/>
          <w:lang w:val="en-US"/>
        </w:rPr>
        <w:t>ctDNA status (</w:t>
      </w:r>
      <w:r w:rsidR="0001782F" w:rsidRPr="00C241C5">
        <w:rPr>
          <w:rFonts w:asciiTheme="minorHAnsi" w:hAnsiTheme="minorHAnsi" w:cstheme="minorHAnsi"/>
          <w:b/>
          <w:bCs/>
          <w:lang w:val="en-US"/>
        </w:rPr>
        <w:t xml:space="preserve">Figure </w:t>
      </w:r>
      <w:r w:rsidR="0089218A">
        <w:rPr>
          <w:rFonts w:asciiTheme="minorHAnsi" w:hAnsiTheme="minorHAnsi" w:cstheme="minorHAnsi"/>
          <w:b/>
          <w:bCs/>
          <w:lang w:val="en-US"/>
        </w:rPr>
        <w:t>5</w:t>
      </w:r>
      <w:r w:rsidR="0001782F" w:rsidRPr="00C241C5">
        <w:rPr>
          <w:rFonts w:asciiTheme="minorHAnsi" w:hAnsiTheme="minorHAnsi" w:cstheme="minorHAnsi"/>
          <w:b/>
          <w:bCs/>
          <w:lang w:val="en-US"/>
        </w:rPr>
        <w:t>a</w:t>
      </w:r>
      <w:r w:rsidRPr="00C241C5">
        <w:rPr>
          <w:rFonts w:asciiTheme="minorHAnsi" w:hAnsiTheme="minorHAnsi" w:cstheme="minorHAnsi"/>
          <w:lang w:val="en-US"/>
        </w:rPr>
        <w:t>)</w:t>
      </w:r>
      <w:sdt>
        <w:sdtPr>
          <w:rPr>
            <w:rFonts w:asciiTheme="minorHAnsi" w:hAnsiTheme="minorHAnsi" w:cstheme="minorHAnsi"/>
            <w:lang w:val="en-US"/>
          </w:rPr>
          <w:alias w:val="SmartCite Citation"/>
          <w:tag w:val="708d93b1-e2cd-4fd1-a09a-90d8a813c71b:2c374051-80ce-4838-a018-fce60b948586,708d93b1-e2cd-4fd1-a09a-90d8a813c71b:2fc63ef8-4e35-4e07-bee3-93ccdbd370d6+"/>
          <w:id w:val="-931595961"/>
          <w:placeholder>
            <w:docPart w:val="91FFDCA3009DFC40A52C80745E6F883E"/>
          </w:placeholder>
        </w:sdtPr>
        <w:sdtEndPr/>
        <w:sdtContent>
          <w:r w:rsidR="00942B89" w:rsidRPr="00954051">
            <w:rPr>
              <w:rFonts w:ascii="Calibri" w:eastAsia="Times New Roman" w:hAnsi="Calibri" w:cs="Calibri"/>
            </w:rPr>
            <w:t>[13,14]</w:t>
          </w:r>
        </w:sdtContent>
      </w:sdt>
      <w:r w:rsidRPr="00C241C5">
        <w:rPr>
          <w:rFonts w:asciiTheme="minorHAnsi" w:hAnsiTheme="minorHAnsi" w:cstheme="minorHAnsi"/>
          <w:lang w:val="en-US"/>
        </w:rPr>
        <w:t>.  ctDNA</w:t>
      </w:r>
      <w:r w:rsidR="0001782F" w:rsidRPr="00C241C5">
        <w:rPr>
          <w:rFonts w:asciiTheme="minorHAnsi" w:hAnsiTheme="minorHAnsi" w:cstheme="minorHAnsi"/>
          <w:lang w:val="en-US"/>
        </w:rPr>
        <w:t>+</w:t>
      </w:r>
      <w:r w:rsidRPr="00C241C5">
        <w:rPr>
          <w:rFonts w:asciiTheme="minorHAnsi" w:hAnsiTheme="minorHAnsi" w:cstheme="minorHAnsi"/>
          <w:lang w:val="en-US"/>
        </w:rPr>
        <w:t xml:space="preserve"> patients were enriched in the TCGA basal squamous and the Lund squamous cell carcinoma-like (SCCL) subgroups</w:t>
      </w:r>
      <w:r w:rsidR="00173A2E">
        <w:rPr>
          <w:rFonts w:asciiTheme="minorHAnsi" w:hAnsiTheme="minorHAnsi" w:cstheme="minorHAnsi"/>
          <w:lang w:val="en-US"/>
        </w:rPr>
        <w:t xml:space="preserve"> </w:t>
      </w:r>
      <w:r w:rsidRPr="00C241C5">
        <w:rPr>
          <w:rFonts w:asciiTheme="minorHAnsi" w:hAnsiTheme="minorHAnsi" w:cstheme="minorHAnsi"/>
          <w:lang w:val="en-US"/>
        </w:rPr>
        <w:t>(</w:t>
      </w:r>
      <w:r w:rsidRPr="00C241C5">
        <w:rPr>
          <w:rFonts w:asciiTheme="minorHAnsi" w:hAnsiTheme="minorHAnsi" w:cstheme="minorHAnsi"/>
          <w:b/>
          <w:bCs/>
          <w:lang w:val="en-US"/>
        </w:rPr>
        <w:t xml:space="preserve">Figure </w:t>
      </w:r>
      <w:r w:rsidR="0089218A">
        <w:rPr>
          <w:rFonts w:asciiTheme="minorHAnsi" w:hAnsiTheme="minorHAnsi" w:cstheme="minorHAnsi"/>
          <w:b/>
          <w:bCs/>
          <w:lang w:val="en-US"/>
        </w:rPr>
        <w:t>5</w:t>
      </w:r>
      <w:r w:rsidR="0001782F" w:rsidRPr="00C241C5">
        <w:rPr>
          <w:rFonts w:asciiTheme="minorHAnsi" w:hAnsiTheme="minorHAnsi" w:cstheme="minorHAnsi"/>
          <w:b/>
          <w:bCs/>
          <w:lang w:val="en-US"/>
        </w:rPr>
        <w:t>a</w:t>
      </w:r>
      <w:r w:rsidRPr="00C241C5">
        <w:rPr>
          <w:rFonts w:asciiTheme="minorHAnsi" w:hAnsiTheme="minorHAnsi" w:cstheme="minorHAnsi"/>
          <w:lang w:val="en-US"/>
        </w:rPr>
        <w:t xml:space="preserve">). Tumors from </w:t>
      </w:r>
      <w:r w:rsidR="004E149A">
        <w:rPr>
          <w:rFonts w:asciiTheme="minorHAnsi" w:hAnsiTheme="minorHAnsi" w:cstheme="minorHAnsi"/>
          <w:lang w:val="en-US"/>
        </w:rPr>
        <w:t xml:space="preserve">baseline </w:t>
      </w:r>
      <w:r w:rsidRPr="00C241C5">
        <w:rPr>
          <w:rFonts w:asciiTheme="minorHAnsi" w:hAnsiTheme="minorHAnsi" w:cstheme="minorHAnsi"/>
          <w:lang w:val="en-US"/>
        </w:rPr>
        <w:t>ctDNA</w:t>
      </w:r>
      <w:r w:rsidR="0001782F" w:rsidRPr="00C241C5">
        <w:rPr>
          <w:rFonts w:asciiTheme="minorHAnsi" w:hAnsiTheme="minorHAnsi" w:cstheme="minorHAnsi"/>
          <w:lang w:val="en-US"/>
        </w:rPr>
        <w:t>+</w:t>
      </w:r>
      <w:r w:rsidRPr="00C241C5">
        <w:rPr>
          <w:rFonts w:asciiTheme="minorHAnsi" w:hAnsiTheme="minorHAnsi" w:cstheme="minorHAnsi"/>
          <w:lang w:val="en-US"/>
        </w:rPr>
        <w:t xml:space="preserve"> patients were enriched</w:t>
      </w:r>
      <w:r w:rsidR="0001782F" w:rsidRPr="00C241C5">
        <w:rPr>
          <w:rFonts w:asciiTheme="minorHAnsi" w:hAnsiTheme="minorHAnsi" w:cstheme="minorHAnsi"/>
          <w:lang w:val="en-US"/>
        </w:rPr>
        <w:t xml:space="preserve"> </w:t>
      </w:r>
      <w:r w:rsidRPr="00C241C5">
        <w:rPr>
          <w:rFonts w:asciiTheme="minorHAnsi" w:hAnsiTheme="minorHAnsi" w:cstheme="minorHAnsi"/>
          <w:lang w:val="en-US"/>
        </w:rPr>
        <w:t>for immune transcripts, especially from the myeloid lineage (CD14, CD83, CD86, FCGR3B, CD163, CXCL8/IL8) and the B/plasma cell lineage (TNFSF13B/BAFF, JCHAIN, SLAMF7) (</w:t>
      </w:r>
      <w:r w:rsidRPr="00C241C5">
        <w:rPr>
          <w:rFonts w:asciiTheme="minorHAnsi" w:hAnsiTheme="minorHAnsi" w:cstheme="minorHAnsi"/>
          <w:b/>
          <w:bCs/>
          <w:lang w:val="en-US"/>
        </w:rPr>
        <w:t xml:space="preserve">Figure </w:t>
      </w:r>
      <w:r w:rsidR="0089218A">
        <w:rPr>
          <w:rFonts w:asciiTheme="minorHAnsi" w:hAnsiTheme="minorHAnsi" w:cstheme="minorHAnsi"/>
          <w:b/>
          <w:bCs/>
          <w:lang w:val="en-US"/>
        </w:rPr>
        <w:t>5</w:t>
      </w:r>
      <w:r w:rsidR="0001782F" w:rsidRPr="00C241C5">
        <w:rPr>
          <w:rFonts w:asciiTheme="minorHAnsi" w:hAnsiTheme="minorHAnsi" w:cstheme="minorHAnsi"/>
          <w:b/>
          <w:bCs/>
          <w:lang w:val="en-US"/>
        </w:rPr>
        <w:t>b</w:t>
      </w:r>
      <w:r w:rsidRPr="00C241C5">
        <w:rPr>
          <w:rFonts w:asciiTheme="minorHAnsi" w:hAnsiTheme="minorHAnsi" w:cstheme="minorHAnsi"/>
          <w:lang w:val="en-US"/>
        </w:rPr>
        <w:t>). This enrichment in myeloid signals in tumors from ctDNA</w:t>
      </w:r>
      <w:r w:rsidR="0001782F" w:rsidRPr="00C241C5">
        <w:rPr>
          <w:rFonts w:asciiTheme="minorHAnsi" w:hAnsiTheme="minorHAnsi" w:cstheme="minorHAnsi"/>
          <w:lang w:val="en-US"/>
        </w:rPr>
        <w:t>+</w:t>
      </w:r>
      <w:r w:rsidRPr="00C241C5">
        <w:rPr>
          <w:rFonts w:asciiTheme="minorHAnsi" w:hAnsiTheme="minorHAnsi" w:cstheme="minorHAnsi"/>
          <w:lang w:val="en-US"/>
        </w:rPr>
        <w:t xml:space="preserve"> patients was confirmed by Reactome pathway enrichment analysis (</w:t>
      </w:r>
      <w:r w:rsidRPr="00C241C5">
        <w:rPr>
          <w:rFonts w:asciiTheme="minorHAnsi" w:hAnsiTheme="minorHAnsi" w:cstheme="minorHAnsi"/>
          <w:b/>
          <w:bCs/>
          <w:lang w:val="en-US"/>
        </w:rPr>
        <w:t xml:space="preserve">Figure </w:t>
      </w:r>
      <w:r w:rsidR="0089218A">
        <w:rPr>
          <w:rFonts w:asciiTheme="minorHAnsi" w:hAnsiTheme="minorHAnsi" w:cstheme="minorHAnsi"/>
          <w:b/>
          <w:bCs/>
          <w:lang w:val="en-US"/>
        </w:rPr>
        <w:t>5</w:t>
      </w:r>
      <w:r w:rsidR="0001782F" w:rsidRPr="00C241C5">
        <w:rPr>
          <w:rFonts w:asciiTheme="minorHAnsi" w:hAnsiTheme="minorHAnsi" w:cstheme="minorHAnsi"/>
          <w:b/>
          <w:bCs/>
          <w:lang w:val="en-US"/>
        </w:rPr>
        <w:t>c</w:t>
      </w:r>
      <w:r w:rsidRPr="00C241C5">
        <w:rPr>
          <w:rFonts w:asciiTheme="minorHAnsi" w:hAnsiTheme="minorHAnsi" w:cstheme="minorHAnsi"/>
          <w:lang w:val="en-US"/>
        </w:rPr>
        <w:t>). Deconvolution of bulk RNA-seq data to quantify the relative frequency of cell subpopulations confirmed that tumors from ctDNA</w:t>
      </w:r>
      <w:r w:rsidR="0001782F" w:rsidRPr="00C241C5">
        <w:rPr>
          <w:rFonts w:asciiTheme="minorHAnsi" w:hAnsiTheme="minorHAnsi" w:cstheme="minorHAnsi"/>
          <w:lang w:val="en-US"/>
        </w:rPr>
        <w:t>+</w:t>
      </w:r>
      <w:r w:rsidRPr="00C241C5">
        <w:rPr>
          <w:rFonts w:asciiTheme="minorHAnsi" w:hAnsiTheme="minorHAnsi" w:cstheme="minorHAnsi"/>
          <w:lang w:val="en-US"/>
        </w:rPr>
        <w:t xml:space="preserve"> patients exhibited an increased global immune score mainly driven by increase in several myeloid subsets, including </w:t>
      </w:r>
      <w:r w:rsidR="0001782F" w:rsidRPr="00C241C5">
        <w:rPr>
          <w:rFonts w:asciiTheme="minorHAnsi" w:hAnsiTheme="minorHAnsi" w:cstheme="minorHAnsi"/>
          <w:lang w:val="en-US"/>
        </w:rPr>
        <w:t>monocytes, neutrophils</w:t>
      </w:r>
      <w:r w:rsidRPr="00C241C5">
        <w:rPr>
          <w:rFonts w:asciiTheme="minorHAnsi" w:hAnsiTheme="minorHAnsi" w:cstheme="minorHAnsi"/>
          <w:lang w:val="en-US"/>
        </w:rPr>
        <w:t>, M1 macrophages and dendritic cells (</w:t>
      </w:r>
      <w:r w:rsidRPr="00C241C5">
        <w:rPr>
          <w:rFonts w:asciiTheme="minorHAnsi" w:hAnsiTheme="minorHAnsi" w:cstheme="minorHAnsi"/>
          <w:b/>
          <w:bCs/>
          <w:lang w:val="en-US"/>
        </w:rPr>
        <w:t xml:space="preserve">Figure </w:t>
      </w:r>
      <w:r w:rsidR="0089218A">
        <w:rPr>
          <w:rFonts w:asciiTheme="minorHAnsi" w:hAnsiTheme="minorHAnsi" w:cstheme="minorHAnsi"/>
          <w:b/>
          <w:bCs/>
          <w:lang w:val="en-US"/>
        </w:rPr>
        <w:t>5</w:t>
      </w:r>
      <w:r w:rsidR="0001782F" w:rsidRPr="00C241C5">
        <w:rPr>
          <w:rFonts w:asciiTheme="minorHAnsi" w:hAnsiTheme="minorHAnsi" w:cstheme="minorHAnsi"/>
          <w:b/>
          <w:bCs/>
          <w:lang w:val="en-US"/>
        </w:rPr>
        <w:t>d</w:t>
      </w:r>
      <w:r w:rsidRPr="00C241C5">
        <w:rPr>
          <w:rFonts w:asciiTheme="minorHAnsi" w:hAnsiTheme="minorHAnsi" w:cstheme="minorHAnsi"/>
          <w:lang w:val="en-US"/>
        </w:rPr>
        <w:t>).</w:t>
      </w:r>
    </w:p>
    <w:p w14:paraId="0179384A" w14:textId="77777777" w:rsidR="00251DFE" w:rsidRPr="00C241C5" w:rsidRDefault="00251DFE" w:rsidP="00251DFE">
      <w:pPr>
        <w:pStyle w:val="Default"/>
        <w:jc w:val="both"/>
        <w:rPr>
          <w:rFonts w:asciiTheme="minorHAnsi" w:hAnsiTheme="minorHAnsi" w:cstheme="minorHAnsi"/>
          <w:lang w:val="en-US"/>
        </w:rPr>
      </w:pPr>
    </w:p>
    <w:p w14:paraId="22712954" w14:textId="77777777" w:rsidR="00251DFE" w:rsidRPr="00C241C5" w:rsidRDefault="00251DFE" w:rsidP="00251DFE">
      <w:pPr>
        <w:pStyle w:val="Default"/>
        <w:jc w:val="both"/>
        <w:rPr>
          <w:rFonts w:asciiTheme="minorHAnsi" w:hAnsiTheme="minorHAnsi" w:cstheme="minorHAnsi"/>
          <w:lang w:val="en-US"/>
        </w:rPr>
      </w:pPr>
    </w:p>
    <w:p w14:paraId="6A4B4911" w14:textId="77777777" w:rsidR="00251DFE" w:rsidRPr="00C241C5" w:rsidRDefault="00251DFE" w:rsidP="00251DFE">
      <w:pPr>
        <w:pStyle w:val="Default"/>
        <w:jc w:val="both"/>
        <w:rPr>
          <w:rFonts w:asciiTheme="minorHAnsi" w:hAnsiTheme="minorHAnsi" w:cstheme="minorHAnsi"/>
          <w:b/>
          <w:bCs/>
          <w:lang w:val="en-US"/>
        </w:rPr>
      </w:pPr>
      <w:r w:rsidRPr="00C241C5">
        <w:rPr>
          <w:rFonts w:asciiTheme="minorHAnsi" w:hAnsiTheme="minorHAnsi" w:cstheme="minorHAnsi"/>
          <w:b/>
          <w:bCs/>
          <w:lang w:val="en-US"/>
        </w:rPr>
        <w:t xml:space="preserve">Discussion </w:t>
      </w:r>
    </w:p>
    <w:p w14:paraId="64A9AB67" w14:textId="77777777" w:rsidR="00251DFE" w:rsidRPr="00C241C5" w:rsidRDefault="00251DFE" w:rsidP="00251DFE">
      <w:pPr>
        <w:pStyle w:val="Default"/>
        <w:jc w:val="both"/>
        <w:rPr>
          <w:rFonts w:asciiTheme="minorHAnsi" w:hAnsiTheme="minorHAnsi" w:cstheme="minorHAnsi"/>
          <w:lang w:val="en-US"/>
        </w:rPr>
      </w:pPr>
    </w:p>
    <w:p w14:paraId="5C2184A7" w14:textId="081CD824" w:rsidR="00251DFE" w:rsidRPr="00C241C5" w:rsidRDefault="00251DFE" w:rsidP="00251DFE">
      <w:pPr>
        <w:pStyle w:val="Default"/>
        <w:jc w:val="both"/>
        <w:rPr>
          <w:rFonts w:asciiTheme="minorHAnsi" w:hAnsiTheme="minorHAnsi" w:cstheme="minorHAnsi"/>
          <w:lang w:val="en-US"/>
        </w:rPr>
      </w:pPr>
      <w:r w:rsidRPr="00C241C5">
        <w:rPr>
          <w:rFonts w:asciiTheme="minorHAnsi" w:hAnsiTheme="minorHAnsi" w:cstheme="minorHAnsi"/>
          <w:lang w:val="en-US"/>
        </w:rPr>
        <w:t>The standard treatment for cisplatin</w:t>
      </w:r>
      <w:r w:rsidR="00D64BB9" w:rsidRPr="00C241C5">
        <w:rPr>
          <w:rFonts w:asciiTheme="minorHAnsi" w:hAnsiTheme="minorHAnsi" w:cstheme="minorHAnsi"/>
          <w:lang w:val="en-US"/>
        </w:rPr>
        <w:t>-</w:t>
      </w:r>
      <w:r w:rsidRPr="00C241C5">
        <w:rPr>
          <w:rFonts w:asciiTheme="minorHAnsi" w:hAnsiTheme="minorHAnsi" w:cstheme="minorHAnsi"/>
          <w:lang w:val="en-US"/>
        </w:rPr>
        <w:t xml:space="preserve">ineligible patients is upfront </w:t>
      </w:r>
      <w:r w:rsidR="0007034C" w:rsidRPr="00C241C5">
        <w:rPr>
          <w:rFonts w:asciiTheme="minorHAnsi" w:hAnsiTheme="minorHAnsi" w:cstheme="minorHAnsi"/>
          <w:lang w:val="en-US"/>
        </w:rPr>
        <w:t>RC</w:t>
      </w:r>
      <w:r w:rsidR="00D90BB6">
        <w:rPr>
          <w:rFonts w:asciiTheme="minorHAnsi" w:hAnsiTheme="minorHAnsi" w:cstheme="minorHAnsi"/>
          <w:lang w:val="en-US"/>
        </w:rPr>
        <w:t xml:space="preserve"> resulting in </w:t>
      </w:r>
      <w:r w:rsidRPr="00C241C5">
        <w:rPr>
          <w:rFonts w:asciiTheme="minorHAnsi" w:hAnsiTheme="minorHAnsi" w:cstheme="minorHAnsi"/>
          <w:lang w:val="en-US"/>
        </w:rPr>
        <w:t xml:space="preserve">a 2-year </w:t>
      </w:r>
      <w:r w:rsidR="0044492E">
        <w:rPr>
          <w:rFonts w:asciiTheme="minorHAnsi" w:hAnsiTheme="minorHAnsi" w:cstheme="minorHAnsi"/>
          <w:lang w:val="en-US"/>
        </w:rPr>
        <w:t>D</w:t>
      </w:r>
      <w:r w:rsidRPr="00C241C5">
        <w:rPr>
          <w:rFonts w:asciiTheme="minorHAnsi" w:hAnsiTheme="minorHAnsi" w:cstheme="minorHAnsi"/>
          <w:lang w:val="en-US"/>
        </w:rPr>
        <w:t>FS rate of 40-50%</w:t>
      </w:r>
      <w:sdt>
        <w:sdtPr>
          <w:rPr>
            <w:rFonts w:asciiTheme="minorHAnsi" w:hAnsiTheme="minorHAnsi" w:cstheme="minorHAnsi"/>
            <w:lang w:val="en-US"/>
          </w:rPr>
          <w:alias w:val="SmartCite Citation"/>
          <w:tag w:val="708d93b1-e2cd-4fd1-a09a-90d8a813c71b:cb7e54e3-4391-4c89-b375-0c439814770b+"/>
          <w:id w:val="-1507745860"/>
          <w:placeholder>
            <w:docPart w:val="E367830FAFF74459985E32962A843419"/>
          </w:placeholder>
        </w:sdtPr>
        <w:sdtEndPr/>
        <w:sdtContent>
          <w:r w:rsidR="00942B89" w:rsidRPr="00954051">
            <w:rPr>
              <w:rFonts w:ascii="Calibri" w:eastAsia="Times New Roman" w:hAnsi="Calibri" w:cs="Calibri"/>
            </w:rPr>
            <w:t>[15]</w:t>
          </w:r>
        </w:sdtContent>
      </w:sdt>
      <w:r w:rsidRPr="00C241C5">
        <w:rPr>
          <w:rFonts w:asciiTheme="minorHAnsi" w:hAnsiTheme="minorHAnsi" w:cstheme="minorHAnsi"/>
          <w:lang w:val="en-US"/>
        </w:rPr>
        <w:t>.</w:t>
      </w:r>
      <w:r w:rsidR="0044492E">
        <w:rPr>
          <w:rFonts w:asciiTheme="minorHAnsi" w:hAnsiTheme="minorHAnsi" w:cstheme="minorHAnsi"/>
          <w:lang w:val="en-US"/>
        </w:rPr>
        <w:t xml:space="preserve"> Th</w:t>
      </w:r>
      <w:r w:rsidR="00942B89">
        <w:rPr>
          <w:rFonts w:asciiTheme="minorHAnsi" w:hAnsiTheme="minorHAnsi" w:cstheme="minorHAnsi"/>
          <w:lang w:val="en-US"/>
        </w:rPr>
        <w:t>is</w:t>
      </w:r>
      <w:r w:rsidR="0044492E">
        <w:rPr>
          <w:rFonts w:asciiTheme="minorHAnsi" w:hAnsiTheme="minorHAnsi" w:cstheme="minorHAnsi"/>
          <w:lang w:val="en-US"/>
        </w:rPr>
        <w:t xml:space="preserve"> data </w:t>
      </w:r>
      <w:r w:rsidR="00942B89">
        <w:rPr>
          <w:rFonts w:asciiTheme="minorHAnsi" w:hAnsiTheme="minorHAnsi" w:cstheme="minorHAnsi"/>
          <w:lang w:val="en-US"/>
        </w:rPr>
        <w:t>is</w:t>
      </w:r>
      <w:r w:rsidR="0044492E">
        <w:rPr>
          <w:rFonts w:asciiTheme="minorHAnsi" w:hAnsiTheme="minorHAnsi" w:cstheme="minorHAnsi"/>
          <w:lang w:val="en-US"/>
        </w:rPr>
        <w:t xml:space="preserve"> generated from </w:t>
      </w:r>
      <w:r w:rsidR="00942B89">
        <w:rPr>
          <w:rFonts w:asciiTheme="minorHAnsi" w:hAnsiTheme="minorHAnsi" w:cstheme="minorHAnsi"/>
          <w:lang w:val="en-US"/>
        </w:rPr>
        <w:t xml:space="preserve">a </w:t>
      </w:r>
      <w:r w:rsidR="0044492E">
        <w:rPr>
          <w:rFonts w:asciiTheme="minorHAnsi" w:hAnsiTheme="minorHAnsi" w:cstheme="minorHAnsi"/>
          <w:lang w:val="en-US"/>
        </w:rPr>
        <w:t>large</w:t>
      </w:r>
      <w:r w:rsidR="00942B89">
        <w:rPr>
          <w:rFonts w:asciiTheme="minorHAnsi" w:hAnsiTheme="minorHAnsi" w:cstheme="minorHAnsi"/>
          <w:lang w:val="en-US"/>
        </w:rPr>
        <w:t>,</w:t>
      </w:r>
      <w:r w:rsidR="0044492E">
        <w:rPr>
          <w:rFonts w:asciiTheme="minorHAnsi" w:hAnsiTheme="minorHAnsi" w:cstheme="minorHAnsi"/>
          <w:lang w:val="en-US"/>
        </w:rPr>
        <w:t xml:space="preserve"> </w:t>
      </w:r>
      <w:r w:rsidR="00942B89">
        <w:rPr>
          <w:rFonts w:asciiTheme="minorHAnsi" w:hAnsiTheme="minorHAnsi" w:cstheme="minorHAnsi"/>
          <w:lang w:val="en-US"/>
        </w:rPr>
        <w:t>neoadjuvant,</w:t>
      </w:r>
      <w:r w:rsidR="0044492E">
        <w:rPr>
          <w:rFonts w:asciiTheme="minorHAnsi" w:hAnsiTheme="minorHAnsi" w:cstheme="minorHAnsi"/>
          <w:lang w:val="en-US"/>
        </w:rPr>
        <w:t xml:space="preserve"> randomized trial.  </w:t>
      </w:r>
      <w:r w:rsidRPr="00C241C5">
        <w:rPr>
          <w:rFonts w:asciiTheme="minorHAnsi" w:hAnsiTheme="minorHAnsi" w:cstheme="minorHAnsi"/>
          <w:lang w:val="en-US"/>
        </w:rPr>
        <w:t xml:space="preserve"> The 2-year </w:t>
      </w:r>
      <w:r w:rsidR="0044492E">
        <w:rPr>
          <w:rFonts w:asciiTheme="minorHAnsi" w:hAnsiTheme="minorHAnsi" w:cstheme="minorHAnsi"/>
          <w:lang w:val="en-US"/>
        </w:rPr>
        <w:t>D</w:t>
      </w:r>
      <w:r w:rsidR="00F36985" w:rsidRPr="00C241C5">
        <w:rPr>
          <w:rFonts w:asciiTheme="minorHAnsi" w:hAnsiTheme="minorHAnsi" w:cstheme="minorHAnsi"/>
          <w:lang w:val="en-US"/>
        </w:rPr>
        <w:t>FS</w:t>
      </w:r>
      <w:r w:rsidRPr="00C241C5">
        <w:rPr>
          <w:rFonts w:asciiTheme="minorHAnsi" w:hAnsiTheme="minorHAnsi" w:cstheme="minorHAnsi"/>
          <w:lang w:val="en-US"/>
        </w:rPr>
        <w:t xml:space="preserve"> rate in ABACUS was </w:t>
      </w:r>
      <w:r w:rsidR="00942B89">
        <w:rPr>
          <w:rFonts w:asciiTheme="minorHAnsi" w:hAnsiTheme="minorHAnsi" w:cstheme="minorHAnsi"/>
          <w:lang w:val="en-US"/>
        </w:rPr>
        <w:t>68</w:t>
      </w:r>
      <w:r w:rsidRPr="00C241C5">
        <w:rPr>
          <w:rFonts w:asciiTheme="minorHAnsi" w:hAnsiTheme="minorHAnsi" w:cstheme="minorHAnsi"/>
          <w:lang w:val="en-US"/>
        </w:rPr>
        <w:t>%. Similar results were achieved using 3 cycles neoadjuvant pembrolizumab in the PURE-01 study (71.7%)</w:t>
      </w:r>
      <w:r w:rsidR="00B0180D" w:rsidRPr="00C241C5">
        <w:rPr>
          <w:rFonts w:asciiTheme="minorHAnsi" w:hAnsiTheme="minorHAnsi" w:cstheme="minorHAnsi"/>
          <w:lang w:val="en-US"/>
        </w:rPr>
        <w:t>,</w:t>
      </w:r>
      <w:r w:rsidR="00204E77" w:rsidRPr="00C241C5">
        <w:rPr>
          <w:rFonts w:asciiTheme="minorHAnsi" w:hAnsiTheme="minorHAnsi" w:cstheme="minorHAnsi"/>
          <w:lang w:val="en-US"/>
        </w:rPr>
        <w:t xml:space="preserve"> </w:t>
      </w:r>
      <w:r w:rsidR="00B0180D" w:rsidRPr="00C241C5">
        <w:rPr>
          <w:rFonts w:asciiTheme="minorHAnsi" w:hAnsiTheme="minorHAnsi" w:cstheme="minorHAnsi"/>
          <w:lang w:val="en-US"/>
        </w:rPr>
        <w:t>with a median follow-up of 23 months (IQR 15-29)</w:t>
      </w:r>
      <w:r w:rsidRPr="00C241C5">
        <w:rPr>
          <w:rFonts w:asciiTheme="minorHAnsi" w:hAnsiTheme="minorHAnsi" w:cstheme="minorHAnsi"/>
          <w:lang w:val="en-US"/>
        </w:rPr>
        <w:t xml:space="preserve">, however, it enrolled </w:t>
      </w:r>
      <w:proofErr w:type="gramStart"/>
      <w:r w:rsidRPr="00C241C5">
        <w:rPr>
          <w:rFonts w:asciiTheme="minorHAnsi" w:hAnsiTheme="minorHAnsi" w:cstheme="minorHAnsi"/>
          <w:lang w:val="en-US"/>
        </w:rPr>
        <w:t>a majority of</w:t>
      </w:r>
      <w:proofErr w:type="gramEnd"/>
      <w:r w:rsidRPr="00C241C5">
        <w:rPr>
          <w:rFonts w:asciiTheme="minorHAnsi" w:hAnsiTheme="minorHAnsi" w:cstheme="minorHAnsi"/>
          <w:lang w:val="en-US"/>
        </w:rPr>
        <w:t xml:space="preserve"> cisplatin-eligible patients (92%)</w:t>
      </w:r>
      <w:sdt>
        <w:sdtPr>
          <w:rPr>
            <w:rFonts w:asciiTheme="minorHAnsi" w:hAnsiTheme="minorHAnsi" w:cstheme="minorHAnsi"/>
            <w:lang w:val="en-US"/>
          </w:rPr>
          <w:alias w:val="SmartCite Citation"/>
          <w:tag w:val="708d93b1-e2cd-4fd1-a09a-90d8a813c71b:8d77ca60-eb3f-4e1a-9870-99721e0da198+"/>
          <w:id w:val="-22246404"/>
          <w:placeholder>
            <w:docPart w:val="E367830FAFF74459985E32962A843419"/>
          </w:placeholder>
        </w:sdtPr>
        <w:sdtEndPr/>
        <w:sdtContent>
          <w:r w:rsidR="00942B89" w:rsidRPr="00954051">
            <w:rPr>
              <w:rFonts w:ascii="Calibri" w:eastAsia="Times New Roman" w:hAnsi="Calibri" w:cs="Calibri"/>
            </w:rPr>
            <w:t>[5]</w:t>
          </w:r>
        </w:sdtContent>
      </w:sdt>
      <w:r w:rsidRPr="00C241C5">
        <w:rPr>
          <w:rFonts w:asciiTheme="minorHAnsi" w:hAnsiTheme="minorHAnsi" w:cstheme="minorHAnsi"/>
          <w:lang w:val="en-US"/>
        </w:rPr>
        <w:t xml:space="preserve">. </w:t>
      </w:r>
      <w:r w:rsidR="00942B89">
        <w:rPr>
          <w:rFonts w:asciiTheme="minorHAnsi" w:hAnsiTheme="minorHAnsi" w:cstheme="minorHAnsi"/>
          <w:lang w:val="en-US"/>
        </w:rPr>
        <w:t>Indirect</w:t>
      </w:r>
      <w:r w:rsidR="0044492E">
        <w:rPr>
          <w:rFonts w:asciiTheme="minorHAnsi" w:hAnsiTheme="minorHAnsi" w:cstheme="minorHAnsi"/>
          <w:lang w:val="en-US"/>
        </w:rPr>
        <w:t xml:space="preserve"> comparisons should be avoided due to imba</w:t>
      </w:r>
      <w:r w:rsidR="00942B89">
        <w:rPr>
          <w:rFonts w:asciiTheme="minorHAnsi" w:hAnsiTheme="minorHAnsi" w:cstheme="minorHAnsi"/>
          <w:lang w:val="en-US"/>
        </w:rPr>
        <w:t>la</w:t>
      </w:r>
      <w:r w:rsidR="0044492E">
        <w:rPr>
          <w:rFonts w:asciiTheme="minorHAnsi" w:hAnsiTheme="minorHAnsi" w:cstheme="minorHAnsi"/>
          <w:lang w:val="en-US"/>
        </w:rPr>
        <w:t>nce</w:t>
      </w:r>
      <w:r w:rsidR="00942B89">
        <w:rPr>
          <w:rFonts w:asciiTheme="minorHAnsi" w:hAnsiTheme="minorHAnsi" w:cstheme="minorHAnsi"/>
          <w:lang w:val="en-US"/>
        </w:rPr>
        <w:t>s</w:t>
      </w:r>
      <w:r w:rsidR="0044492E">
        <w:rPr>
          <w:rFonts w:asciiTheme="minorHAnsi" w:hAnsiTheme="minorHAnsi" w:cstheme="minorHAnsi"/>
          <w:lang w:val="en-US"/>
        </w:rPr>
        <w:t xml:space="preserve"> in patient populations (T2 stage for ABACUS was </w:t>
      </w:r>
      <w:r w:rsidR="00942B89">
        <w:rPr>
          <w:rFonts w:asciiTheme="minorHAnsi" w:hAnsiTheme="minorHAnsi" w:cstheme="minorHAnsi"/>
          <w:lang w:val="en-US"/>
        </w:rPr>
        <w:t>74%</w:t>
      </w:r>
      <w:r w:rsidR="0044492E">
        <w:rPr>
          <w:rFonts w:asciiTheme="minorHAnsi" w:hAnsiTheme="minorHAnsi" w:cstheme="minorHAnsi"/>
          <w:lang w:val="en-US"/>
        </w:rPr>
        <w:t xml:space="preserve"> vs </w:t>
      </w:r>
      <w:r w:rsidR="00942B89">
        <w:rPr>
          <w:rFonts w:asciiTheme="minorHAnsi" w:hAnsiTheme="minorHAnsi" w:cstheme="minorHAnsi"/>
          <w:lang w:val="en-US"/>
        </w:rPr>
        <w:t>40%</w:t>
      </w:r>
      <w:r w:rsidR="0044492E">
        <w:rPr>
          <w:rFonts w:asciiTheme="minorHAnsi" w:hAnsiTheme="minorHAnsi" w:cstheme="minorHAnsi"/>
          <w:lang w:val="en-US"/>
        </w:rPr>
        <w:t xml:space="preserve"> for the randomized trial). </w:t>
      </w:r>
      <w:r w:rsidR="00116D9E">
        <w:rPr>
          <w:rFonts w:asciiTheme="minorHAnsi" w:hAnsiTheme="minorHAnsi" w:cstheme="minorHAnsi"/>
          <w:lang w:val="en-US"/>
        </w:rPr>
        <w:t>Nevertheless,</w:t>
      </w:r>
      <w:r w:rsidR="0044492E">
        <w:rPr>
          <w:rFonts w:asciiTheme="minorHAnsi" w:hAnsiTheme="minorHAnsi" w:cstheme="minorHAnsi"/>
          <w:lang w:val="en-US"/>
        </w:rPr>
        <w:t xml:space="preserve"> these data suppo</w:t>
      </w:r>
      <w:r w:rsidR="00942B89">
        <w:rPr>
          <w:rFonts w:asciiTheme="minorHAnsi" w:hAnsiTheme="minorHAnsi" w:cstheme="minorHAnsi"/>
          <w:lang w:val="en-US"/>
        </w:rPr>
        <w:t>rt</w:t>
      </w:r>
      <w:r w:rsidR="0044492E">
        <w:rPr>
          <w:rFonts w:asciiTheme="minorHAnsi" w:hAnsiTheme="minorHAnsi" w:cstheme="minorHAnsi"/>
          <w:lang w:val="en-US"/>
        </w:rPr>
        <w:t xml:space="preserve"> the further exploration of neoadjuvant immune checkpoint inhibitors in</w:t>
      </w:r>
      <w:r w:rsidR="009B7EA8">
        <w:rPr>
          <w:rFonts w:asciiTheme="minorHAnsi" w:hAnsiTheme="minorHAnsi" w:cstheme="minorHAnsi"/>
          <w:lang w:val="en-US"/>
        </w:rPr>
        <w:t xml:space="preserve"> this setting. </w:t>
      </w:r>
      <w:r w:rsidR="0007034C" w:rsidRPr="00C241C5">
        <w:rPr>
          <w:rFonts w:asciiTheme="minorHAnsi" w:hAnsiTheme="minorHAnsi" w:cstheme="minorHAnsi"/>
          <w:lang w:val="en-US"/>
        </w:rPr>
        <w:t>O</w:t>
      </w:r>
      <w:r w:rsidRPr="00C241C5">
        <w:rPr>
          <w:rFonts w:asciiTheme="minorHAnsi" w:hAnsiTheme="minorHAnsi" w:cstheme="minorHAnsi"/>
          <w:lang w:val="en-US"/>
        </w:rPr>
        <w:t xml:space="preserve">ther recently reported neoadjuvant trials using PD-1/PD-L1 and CTLA-4 have not reported on </w:t>
      </w:r>
      <w:r w:rsidR="00537A31" w:rsidRPr="00C241C5">
        <w:rPr>
          <w:rFonts w:asciiTheme="minorHAnsi" w:hAnsiTheme="minorHAnsi" w:cstheme="minorHAnsi"/>
          <w:lang w:val="en-US"/>
        </w:rPr>
        <w:t>2-</w:t>
      </w:r>
      <w:r w:rsidRPr="00C241C5">
        <w:rPr>
          <w:rFonts w:asciiTheme="minorHAnsi" w:hAnsiTheme="minorHAnsi" w:cstheme="minorHAnsi"/>
          <w:lang w:val="en-US"/>
        </w:rPr>
        <w:t>year outcome yet</w:t>
      </w:r>
      <w:r w:rsidR="0007034C" w:rsidRPr="00C241C5">
        <w:rPr>
          <w:rFonts w:asciiTheme="minorHAnsi" w:hAnsiTheme="minorHAnsi" w:cstheme="minorHAnsi"/>
          <w:lang w:val="en-US"/>
        </w:rPr>
        <w:t xml:space="preserve"> </w:t>
      </w:r>
      <w:sdt>
        <w:sdtPr>
          <w:rPr>
            <w:rFonts w:asciiTheme="minorHAnsi" w:hAnsiTheme="minorHAnsi" w:cstheme="minorHAnsi"/>
            <w:lang w:val="en-US"/>
          </w:rPr>
          <w:alias w:val="SmartCite Citation"/>
          <w:tag w:val="708d93b1-e2cd-4fd1-a09a-90d8a813c71b:8ca8c09a-0b10-41db-9cf4-2554913405a2,708d93b1-e2cd-4fd1-a09a-90d8a813c71b:fb078d4b-103d-4e2a-ada1-28fecae613dd+"/>
          <w:id w:val="988983876"/>
          <w:placeholder>
            <w:docPart w:val="2D1D0ACFA573454BA29A578DE92D797F"/>
          </w:placeholder>
        </w:sdtPr>
        <w:sdtEndPr/>
        <w:sdtContent>
          <w:r w:rsidR="00942B89" w:rsidRPr="00954051">
            <w:rPr>
              <w:rFonts w:ascii="Calibri" w:eastAsia="Times New Roman" w:hAnsi="Calibri" w:cs="Calibri"/>
            </w:rPr>
            <w:t>[16,17]</w:t>
          </w:r>
        </w:sdtContent>
      </w:sdt>
      <w:r w:rsidRPr="00C241C5">
        <w:rPr>
          <w:rFonts w:asciiTheme="minorHAnsi" w:hAnsiTheme="minorHAnsi" w:cstheme="minorHAnsi"/>
          <w:lang w:val="en-US"/>
        </w:rPr>
        <w:t xml:space="preserve">.  </w:t>
      </w:r>
    </w:p>
    <w:p w14:paraId="0CEAECA3" w14:textId="77777777" w:rsidR="00251DFE" w:rsidRPr="00C241C5" w:rsidRDefault="00251DFE" w:rsidP="00251DFE">
      <w:pPr>
        <w:pStyle w:val="Default"/>
        <w:jc w:val="both"/>
        <w:rPr>
          <w:rFonts w:asciiTheme="minorHAnsi" w:hAnsiTheme="minorHAnsi" w:cstheme="minorHAnsi"/>
          <w:lang w:val="en-US"/>
        </w:rPr>
      </w:pPr>
    </w:p>
    <w:p w14:paraId="2B84E742" w14:textId="52D6A38A" w:rsidR="00251DFE" w:rsidRPr="00C241C5" w:rsidRDefault="00251DFE" w:rsidP="00251DFE">
      <w:pPr>
        <w:pStyle w:val="Default"/>
        <w:jc w:val="both"/>
        <w:rPr>
          <w:rFonts w:asciiTheme="minorHAnsi" w:hAnsiTheme="minorHAnsi" w:cstheme="minorHAnsi"/>
          <w:lang w:val="en-US"/>
        </w:rPr>
      </w:pPr>
      <w:r w:rsidRPr="00C241C5">
        <w:rPr>
          <w:rFonts w:asciiTheme="minorHAnsi" w:hAnsiTheme="minorHAnsi" w:cstheme="minorHAnsi"/>
          <w:lang w:val="en-US"/>
        </w:rPr>
        <w:t xml:space="preserve">These results are intriguing as recent data shows that one year of adjuvant atezolizumab is not associated with improved </w:t>
      </w:r>
      <w:r w:rsidR="009B7EA8">
        <w:rPr>
          <w:rFonts w:asciiTheme="minorHAnsi" w:hAnsiTheme="minorHAnsi" w:cstheme="minorHAnsi"/>
          <w:lang w:val="en-US"/>
        </w:rPr>
        <w:t>D</w:t>
      </w:r>
      <w:r w:rsidRPr="00C241C5">
        <w:rPr>
          <w:rFonts w:asciiTheme="minorHAnsi" w:hAnsiTheme="minorHAnsi" w:cstheme="minorHAnsi"/>
          <w:lang w:val="en-US"/>
        </w:rPr>
        <w:t>FS</w:t>
      </w:r>
      <w:r w:rsidR="004E149A">
        <w:rPr>
          <w:rFonts w:asciiTheme="minorHAnsi" w:hAnsiTheme="minorHAnsi" w:cstheme="minorHAnsi"/>
          <w:lang w:val="en-US"/>
        </w:rPr>
        <w:t xml:space="preserve"> in unselected patients</w:t>
      </w:r>
      <w:r w:rsidRPr="00C241C5">
        <w:rPr>
          <w:rFonts w:asciiTheme="minorHAnsi" w:hAnsiTheme="minorHAnsi" w:cstheme="minorHAnsi"/>
          <w:lang w:val="en-US"/>
        </w:rPr>
        <w:t xml:space="preserve"> (HR 0.89 (95%CI 0.74-1.08), p=0.245)</w:t>
      </w:r>
      <w:sdt>
        <w:sdtPr>
          <w:rPr>
            <w:rFonts w:asciiTheme="minorHAnsi" w:hAnsiTheme="minorHAnsi" w:cstheme="minorHAnsi"/>
            <w:lang w:val="en-US"/>
          </w:rPr>
          <w:alias w:val="SmartCite Citation"/>
          <w:tag w:val="708d93b1-e2cd-4fd1-a09a-90d8a813c71b:547b2115-9831-424f-a47a-ce0c1543b2cf+"/>
          <w:id w:val="-1111825512"/>
          <w:placeholder>
            <w:docPart w:val="E367830FAFF74459985E32962A843419"/>
          </w:placeholder>
        </w:sdtPr>
        <w:sdtEndPr/>
        <w:sdtContent>
          <w:r w:rsidR="00942B89" w:rsidRPr="00954051">
            <w:rPr>
              <w:rFonts w:ascii="Calibri" w:eastAsia="Times New Roman" w:hAnsi="Calibri" w:cs="Calibri"/>
            </w:rPr>
            <w:t>[18]</w:t>
          </w:r>
        </w:sdtContent>
      </w:sdt>
      <w:r w:rsidRPr="00C241C5">
        <w:rPr>
          <w:rFonts w:asciiTheme="minorHAnsi" w:hAnsiTheme="minorHAnsi" w:cstheme="minorHAnsi"/>
          <w:lang w:val="en-US"/>
        </w:rPr>
        <w:t xml:space="preserve">. There are theoretical reasons why the neoadjuvant approach may be more attractive including </w:t>
      </w:r>
      <w:r w:rsidR="00266523" w:rsidRPr="00C241C5">
        <w:rPr>
          <w:rFonts w:asciiTheme="minorHAnsi" w:hAnsiTheme="minorHAnsi" w:cstheme="minorHAnsi"/>
          <w:lang w:val="en-US"/>
        </w:rPr>
        <w:t>higher tumor and</w:t>
      </w:r>
      <w:r w:rsidRPr="00C241C5">
        <w:rPr>
          <w:rFonts w:asciiTheme="minorHAnsi" w:hAnsiTheme="minorHAnsi" w:cstheme="minorHAnsi"/>
          <w:lang w:val="en-US"/>
        </w:rPr>
        <w:t xml:space="preserve"> neoantigen</w:t>
      </w:r>
      <w:r w:rsidR="00D90BB6">
        <w:rPr>
          <w:rFonts w:asciiTheme="minorHAnsi" w:hAnsiTheme="minorHAnsi" w:cstheme="minorHAnsi"/>
          <w:lang w:val="en-US"/>
        </w:rPr>
        <w:t xml:space="preserve"> load</w:t>
      </w:r>
      <w:r w:rsidRPr="00C241C5">
        <w:rPr>
          <w:rFonts w:asciiTheme="minorHAnsi" w:hAnsiTheme="minorHAnsi" w:cstheme="minorHAnsi"/>
          <w:lang w:val="en-US"/>
        </w:rPr>
        <w:t xml:space="preserve">. </w:t>
      </w:r>
    </w:p>
    <w:p w14:paraId="7F1AFFA5" w14:textId="77777777" w:rsidR="00251DFE" w:rsidRPr="00C241C5" w:rsidRDefault="00251DFE" w:rsidP="00251DFE">
      <w:pPr>
        <w:pStyle w:val="Default"/>
        <w:jc w:val="both"/>
        <w:rPr>
          <w:rFonts w:asciiTheme="minorHAnsi" w:hAnsiTheme="minorHAnsi" w:cstheme="minorHAnsi"/>
          <w:lang w:val="en-US"/>
        </w:rPr>
      </w:pPr>
    </w:p>
    <w:p w14:paraId="49CE514E" w14:textId="0BFF14A9" w:rsidR="00251DFE" w:rsidRPr="00C241C5" w:rsidRDefault="00251DFE" w:rsidP="00251DFE">
      <w:pPr>
        <w:pStyle w:val="Default"/>
        <w:jc w:val="both"/>
        <w:rPr>
          <w:rFonts w:asciiTheme="minorHAnsi" w:hAnsiTheme="minorHAnsi" w:cstheme="minorHAnsi"/>
          <w:lang w:val="en-US"/>
        </w:rPr>
      </w:pPr>
      <w:r w:rsidRPr="00C241C5">
        <w:rPr>
          <w:rFonts w:asciiTheme="minorHAnsi" w:hAnsiTheme="minorHAnsi" w:cstheme="minorHAnsi"/>
          <w:lang w:val="en-US"/>
        </w:rPr>
        <w:t xml:space="preserve">In previous work, we focused on correlating biomarker expression with </w:t>
      </w:r>
      <w:proofErr w:type="spellStart"/>
      <w:r w:rsidRPr="00C241C5">
        <w:rPr>
          <w:rFonts w:asciiTheme="minorHAnsi" w:hAnsiTheme="minorHAnsi" w:cstheme="minorHAnsi"/>
          <w:lang w:val="en-US"/>
        </w:rPr>
        <w:t>pCR</w:t>
      </w:r>
      <w:proofErr w:type="spellEnd"/>
      <w:sdt>
        <w:sdtPr>
          <w:rPr>
            <w:rFonts w:asciiTheme="minorHAnsi" w:hAnsiTheme="minorHAnsi" w:cstheme="minorHAnsi"/>
            <w:lang w:val="en-US"/>
          </w:rPr>
          <w:alias w:val="SmartCite Citation"/>
          <w:tag w:val="708d93b1-e2cd-4fd1-a09a-90d8a813c71b:ee8fa05d-96c0-4fe7-b79e-a729ad326162+"/>
          <w:id w:val="1160196193"/>
          <w:placeholder>
            <w:docPart w:val="E367830FAFF74459985E32962A843419"/>
          </w:placeholder>
        </w:sdtPr>
        <w:sdtEndPr/>
        <w:sdtContent>
          <w:r w:rsidR="00942B89" w:rsidRPr="00954051">
            <w:rPr>
              <w:rFonts w:ascii="Calibri" w:eastAsia="Times New Roman" w:hAnsi="Calibri" w:cs="Calibri"/>
            </w:rPr>
            <w:t>[4]</w:t>
          </w:r>
        </w:sdtContent>
      </w:sdt>
      <w:r w:rsidR="005D2FAB">
        <w:rPr>
          <w:rFonts w:asciiTheme="minorHAnsi" w:hAnsiTheme="minorHAnsi" w:cstheme="minorHAnsi"/>
          <w:lang w:val="en-US"/>
        </w:rPr>
        <w:t xml:space="preserve">. There are concerns around </w:t>
      </w:r>
      <w:proofErr w:type="spellStart"/>
      <w:r w:rsidR="005D2FAB">
        <w:rPr>
          <w:rFonts w:asciiTheme="minorHAnsi" w:hAnsiTheme="minorHAnsi" w:cstheme="minorHAnsi"/>
          <w:lang w:val="en-US"/>
        </w:rPr>
        <w:t>pCR</w:t>
      </w:r>
      <w:proofErr w:type="spellEnd"/>
      <w:r w:rsidR="005D2FAB">
        <w:rPr>
          <w:rFonts w:asciiTheme="minorHAnsi" w:hAnsiTheme="minorHAnsi" w:cstheme="minorHAnsi"/>
          <w:lang w:val="en-US"/>
        </w:rPr>
        <w:t xml:space="preserve"> as an endpoint as it has not been validated. Therefore</w:t>
      </w:r>
      <w:r w:rsidR="005F3FA6">
        <w:rPr>
          <w:rFonts w:asciiTheme="minorHAnsi" w:hAnsiTheme="minorHAnsi" w:cstheme="minorHAnsi"/>
          <w:lang w:val="en-US"/>
        </w:rPr>
        <w:t>,</w:t>
      </w:r>
      <w:r w:rsidR="005D2FAB">
        <w:rPr>
          <w:rFonts w:asciiTheme="minorHAnsi" w:hAnsiTheme="minorHAnsi" w:cstheme="minorHAnsi"/>
          <w:lang w:val="en-US"/>
        </w:rPr>
        <w:t xml:space="preserve"> in this </w:t>
      </w:r>
      <w:r w:rsidR="005F3FA6">
        <w:rPr>
          <w:rFonts w:asciiTheme="minorHAnsi" w:hAnsiTheme="minorHAnsi" w:cstheme="minorHAnsi"/>
          <w:lang w:val="en-US"/>
        </w:rPr>
        <w:t>analysis,</w:t>
      </w:r>
      <w:r w:rsidRPr="00C241C5">
        <w:rPr>
          <w:rFonts w:asciiTheme="minorHAnsi" w:hAnsiTheme="minorHAnsi" w:cstheme="minorHAnsi"/>
          <w:lang w:val="en-US"/>
        </w:rPr>
        <w:t xml:space="preserve"> we correlated with </w:t>
      </w:r>
      <w:r w:rsidR="005F3FA6">
        <w:rPr>
          <w:rFonts w:asciiTheme="minorHAnsi" w:hAnsiTheme="minorHAnsi" w:cstheme="minorHAnsi"/>
          <w:lang w:val="en-US"/>
        </w:rPr>
        <w:t>cancer relapse</w:t>
      </w:r>
      <w:r w:rsidRPr="00C241C5">
        <w:rPr>
          <w:rFonts w:asciiTheme="minorHAnsi" w:hAnsiTheme="minorHAnsi" w:cstheme="minorHAnsi"/>
          <w:lang w:val="en-US"/>
        </w:rPr>
        <w:t xml:space="preserve"> and introduced </w:t>
      </w:r>
      <w:r w:rsidR="00E27EFA">
        <w:rPr>
          <w:rFonts w:asciiTheme="minorHAnsi" w:hAnsiTheme="minorHAnsi" w:cstheme="minorHAnsi"/>
          <w:lang w:val="en-US"/>
        </w:rPr>
        <w:t>novel</w:t>
      </w:r>
      <w:r w:rsidRPr="00C241C5">
        <w:rPr>
          <w:rFonts w:asciiTheme="minorHAnsi" w:hAnsiTheme="minorHAnsi" w:cstheme="minorHAnsi"/>
          <w:lang w:val="en-US"/>
        </w:rPr>
        <w:t xml:space="preserve"> biomarkers potentially associated </w:t>
      </w:r>
      <w:r w:rsidRPr="00C241C5">
        <w:rPr>
          <w:rFonts w:asciiTheme="minorHAnsi" w:hAnsiTheme="minorHAnsi" w:cstheme="minorHAnsi"/>
          <w:lang w:val="en-US"/>
        </w:rPr>
        <w:lastRenderedPageBreak/>
        <w:t xml:space="preserve">with resistance. </w:t>
      </w:r>
      <w:r w:rsidR="00942B89">
        <w:rPr>
          <w:rFonts w:asciiTheme="minorHAnsi" w:hAnsiTheme="minorHAnsi" w:cstheme="minorHAnsi"/>
          <w:lang w:val="en-US"/>
        </w:rPr>
        <w:t>Results</w:t>
      </w:r>
      <w:r w:rsidR="00204E77" w:rsidRPr="00C241C5">
        <w:rPr>
          <w:rFonts w:asciiTheme="minorHAnsi" w:hAnsiTheme="minorHAnsi" w:cstheme="minorHAnsi"/>
          <w:lang w:val="en-US"/>
        </w:rPr>
        <w:t xml:space="preserve"> consistently</w:t>
      </w:r>
      <w:r w:rsidRPr="00C241C5">
        <w:rPr>
          <w:rFonts w:asciiTheme="minorHAnsi" w:hAnsiTheme="minorHAnsi" w:cstheme="minorHAnsi"/>
          <w:lang w:val="en-US"/>
        </w:rPr>
        <w:t xml:space="preserve"> show that </w:t>
      </w:r>
      <w:r w:rsidR="005D2FAB">
        <w:rPr>
          <w:rFonts w:asciiTheme="minorHAnsi" w:hAnsiTheme="minorHAnsi" w:cstheme="minorHAnsi"/>
          <w:lang w:val="en-US"/>
        </w:rPr>
        <w:t xml:space="preserve">existing </w:t>
      </w:r>
      <w:r w:rsidRPr="00C241C5">
        <w:rPr>
          <w:rFonts w:asciiTheme="minorHAnsi" w:hAnsiTheme="minorHAnsi" w:cstheme="minorHAnsi"/>
          <w:lang w:val="en-US"/>
        </w:rPr>
        <w:t>active T cell immunity is associated with outcome. T cell activation as a biomarker for immune checkpoint inhibitors</w:t>
      </w:r>
      <w:r w:rsidR="005D2FAB">
        <w:rPr>
          <w:rFonts w:asciiTheme="minorHAnsi" w:hAnsiTheme="minorHAnsi" w:cstheme="minorHAnsi"/>
          <w:lang w:val="en-US"/>
        </w:rPr>
        <w:t xml:space="preserve"> </w:t>
      </w:r>
      <w:r w:rsidRPr="00C241C5">
        <w:rPr>
          <w:rFonts w:asciiTheme="minorHAnsi" w:hAnsiTheme="minorHAnsi" w:cstheme="minorHAnsi"/>
          <w:lang w:val="en-US"/>
        </w:rPr>
        <w:t xml:space="preserve">has not been </w:t>
      </w:r>
      <w:r w:rsidR="00204E77" w:rsidRPr="00C241C5">
        <w:rPr>
          <w:rFonts w:asciiTheme="minorHAnsi" w:hAnsiTheme="minorHAnsi" w:cstheme="minorHAnsi"/>
          <w:lang w:val="en-US"/>
        </w:rPr>
        <w:t xml:space="preserve">as </w:t>
      </w:r>
      <w:r w:rsidRPr="00C241C5">
        <w:rPr>
          <w:rFonts w:asciiTheme="minorHAnsi" w:hAnsiTheme="minorHAnsi" w:cstheme="minorHAnsi"/>
          <w:lang w:val="en-US"/>
        </w:rPr>
        <w:t xml:space="preserve">extensively studied </w:t>
      </w:r>
      <w:r w:rsidR="005F3FA6">
        <w:rPr>
          <w:rFonts w:asciiTheme="minorHAnsi" w:hAnsiTheme="minorHAnsi" w:cstheme="minorHAnsi"/>
          <w:lang w:val="en-US"/>
        </w:rPr>
        <w:t>in clinical trials but exploratory results have been encouraging</w:t>
      </w:r>
      <w:sdt>
        <w:sdtPr>
          <w:rPr>
            <w:rFonts w:asciiTheme="minorHAnsi" w:hAnsiTheme="minorHAnsi" w:cstheme="minorHAnsi"/>
            <w:lang w:val="en-US"/>
          </w:rPr>
          <w:alias w:val="SmartCite Citation"/>
          <w:tag w:val="708d93b1-e2cd-4fd1-a09a-90d8a813c71b:5889f619-2153-4ad3-bb91-7392abb7eb3e+"/>
          <w:id w:val="1472322890"/>
          <w:placeholder>
            <w:docPart w:val="DefaultPlaceholder_-1854013440"/>
          </w:placeholder>
        </w:sdtPr>
        <w:sdtEndPr/>
        <w:sdtContent>
          <w:r w:rsidR="00942B89" w:rsidRPr="00954051">
            <w:rPr>
              <w:rFonts w:ascii="Calibri" w:eastAsia="Times New Roman" w:hAnsi="Calibri" w:cs="Calibri"/>
            </w:rPr>
            <w:t>[19]</w:t>
          </w:r>
        </w:sdtContent>
      </w:sdt>
      <w:r w:rsidRPr="00C241C5">
        <w:rPr>
          <w:rFonts w:asciiTheme="minorHAnsi" w:hAnsiTheme="minorHAnsi" w:cstheme="minorHAnsi"/>
          <w:lang w:val="en-US"/>
        </w:rPr>
        <w:t xml:space="preserve">. TMB </w:t>
      </w:r>
      <w:r w:rsidR="003560F3" w:rsidRPr="00C241C5">
        <w:rPr>
          <w:rFonts w:asciiTheme="minorHAnsi" w:hAnsiTheme="minorHAnsi" w:cstheme="minorHAnsi"/>
          <w:lang w:val="en-US"/>
        </w:rPr>
        <w:t xml:space="preserve">and </w:t>
      </w:r>
      <w:r w:rsidRPr="00C241C5">
        <w:rPr>
          <w:rFonts w:asciiTheme="minorHAnsi" w:hAnsiTheme="minorHAnsi" w:cstheme="minorHAnsi"/>
          <w:lang w:val="en-US"/>
        </w:rPr>
        <w:t>PD-L</w:t>
      </w:r>
      <w:r w:rsidR="003560F3" w:rsidRPr="00C241C5">
        <w:rPr>
          <w:rFonts w:asciiTheme="minorHAnsi" w:hAnsiTheme="minorHAnsi" w:cstheme="minorHAnsi"/>
          <w:lang w:val="en-US"/>
        </w:rPr>
        <w:t>1 did not</w:t>
      </w:r>
      <w:r w:rsidRPr="00C241C5">
        <w:rPr>
          <w:rFonts w:asciiTheme="minorHAnsi" w:hAnsiTheme="minorHAnsi" w:cstheme="minorHAnsi"/>
          <w:lang w:val="en-US"/>
        </w:rPr>
        <w:t xml:space="preserve"> correlated with relapse</w:t>
      </w:r>
      <w:r w:rsidR="00B0180D" w:rsidRPr="00C241C5">
        <w:rPr>
          <w:rFonts w:asciiTheme="minorHAnsi" w:hAnsiTheme="minorHAnsi" w:cstheme="minorHAnsi"/>
          <w:lang w:val="en-US"/>
        </w:rPr>
        <w:t xml:space="preserve"> in ABACUS</w:t>
      </w:r>
      <w:r w:rsidRPr="00C241C5">
        <w:rPr>
          <w:rFonts w:asciiTheme="minorHAnsi" w:hAnsiTheme="minorHAnsi" w:cstheme="minorHAnsi"/>
          <w:lang w:val="en-US"/>
        </w:rPr>
        <w:t>. These findings are intriguing</w:t>
      </w:r>
      <w:r w:rsidR="00B0180D" w:rsidRPr="00C241C5">
        <w:rPr>
          <w:rFonts w:asciiTheme="minorHAnsi" w:hAnsiTheme="minorHAnsi" w:cstheme="minorHAnsi"/>
          <w:lang w:val="en-US"/>
        </w:rPr>
        <w:t xml:space="preserve"> as n</w:t>
      </w:r>
      <w:r w:rsidRPr="00C241C5">
        <w:rPr>
          <w:rFonts w:asciiTheme="minorHAnsi" w:hAnsiTheme="minorHAnsi" w:cstheme="minorHAnsi"/>
          <w:lang w:val="en-US"/>
        </w:rPr>
        <w:t>eoadjuvant pembrolizumab show</w:t>
      </w:r>
      <w:r w:rsidR="00B0180D" w:rsidRPr="00C241C5">
        <w:rPr>
          <w:rFonts w:asciiTheme="minorHAnsi" w:hAnsiTheme="minorHAnsi" w:cstheme="minorHAnsi"/>
          <w:lang w:val="en-US"/>
        </w:rPr>
        <w:t>ed</w:t>
      </w:r>
      <w:r w:rsidRPr="00C241C5">
        <w:rPr>
          <w:rFonts w:asciiTheme="minorHAnsi" w:hAnsiTheme="minorHAnsi" w:cstheme="minorHAnsi"/>
          <w:lang w:val="en-US"/>
        </w:rPr>
        <w:t xml:space="preserve"> </w:t>
      </w:r>
      <w:r w:rsidR="00CE03A9" w:rsidRPr="00C241C5">
        <w:rPr>
          <w:rFonts w:asciiTheme="minorHAnsi" w:hAnsiTheme="minorHAnsi" w:cstheme="minorHAnsi"/>
          <w:lang w:val="en-US"/>
        </w:rPr>
        <w:t xml:space="preserve">a significant </w:t>
      </w:r>
      <w:r w:rsidR="00B0180D" w:rsidRPr="00C241C5">
        <w:rPr>
          <w:rFonts w:asciiTheme="minorHAnsi" w:hAnsiTheme="minorHAnsi" w:cstheme="minorHAnsi"/>
          <w:lang w:val="en-US"/>
        </w:rPr>
        <w:t>correlation between TMB, PD-L1 and</w:t>
      </w:r>
      <w:r w:rsidRPr="00C241C5">
        <w:rPr>
          <w:rFonts w:asciiTheme="minorHAnsi" w:hAnsiTheme="minorHAnsi" w:cstheme="minorHAnsi"/>
          <w:lang w:val="en-US"/>
        </w:rPr>
        <w:t xml:space="preserve"> outcome</w:t>
      </w:r>
      <w:sdt>
        <w:sdtPr>
          <w:rPr>
            <w:rFonts w:asciiTheme="minorHAnsi" w:hAnsiTheme="minorHAnsi" w:cstheme="minorHAnsi"/>
            <w:lang w:val="en-US"/>
          </w:rPr>
          <w:alias w:val="SmartCite Citation"/>
          <w:tag w:val="708d93b1-e2cd-4fd1-a09a-90d8a813c71b:8d77ca60-eb3f-4e1a-9870-99721e0da198+"/>
          <w:id w:val="313691632"/>
          <w:placeholder>
            <w:docPart w:val="E367830FAFF74459985E32962A843419"/>
          </w:placeholder>
        </w:sdtPr>
        <w:sdtEndPr/>
        <w:sdtContent>
          <w:r w:rsidR="00942B89" w:rsidRPr="00954051">
            <w:rPr>
              <w:rFonts w:ascii="Calibri" w:eastAsia="Times New Roman" w:hAnsi="Calibri" w:cs="Calibri"/>
            </w:rPr>
            <w:t>[5]</w:t>
          </w:r>
        </w:sdtContent>
      </w:sdt>
      <w:r w:rsidRPr="00C241C5">
        <w:rPr>
          <w:rFonts w:asciiTheme="minorHAnsi" w:hAnsiTheme="minorHAnsi" w:cstheme="minorHAnsi"/>
          <w:lang w:val="en-US"/>
        </w:rPr>
        <w:t xml:space="preserve">. Different modes of action of the drugs, different assays for PD-L1 and different duration of therapy may account for these dissimilarities. </w:t>
      </w:r>
      <w:r w:rsidR="00942B89">
        <w:rPr>
          <w:rFonts w:asciiTheme="minorHAnsi" w:hAnsiTheme="minorHAnsi" w:cstheme="minorHAnsi"/>
          <w:lang w:val="en-US"/>
        </w:rPr>
        <w:t>Inconsistencies</w:t>
      </w:r>
      <w:r w:rsidR="00AA35C5">
        <w:rPr>
          <w:rFonts w:asciiTheme="minorHAnsi" w:hAnsiTheme="minorHAnsi" w:cstheme="minorHAnsi"/>
          <w:lang w:val="en-US"/>
        </w:rPr>
        <w:t xml:space="preserve"> in results are hampering advances in biomarker development in urothelial cancer. Two factors driving this are the use of different methodologies for measuring PD-L1 and TMB as well as the lack of randomized biomarker driven studies. Recent robust data from advanced disease suggests tumor cell expression of PD-L1 may be relevant in predicting response</w:t>
      </w:r>
      <w:r w:rsidR="00942B89">
        <w:rPr>
          <w:rFonts w:asciiTheme="minorHAnsi" w:hAnsiTheme="minorHAnsi" w:cstheme="minorHAnsi"/>
          <w:lang w:val="en-US"/>
        </w:rPr>
        <w:t xml:space="preserve"> </w:t>
      </w:r>
      <w:sdt>
        <w:sdtPr>
          <w:rPr>
            <w:rFonts w:asciiTheme="minorHAnsi" w:hAnsiTheme="minorHAnsi" w:cstheme="minorHAnsi"/>
            <w:lang w:val="en-US"/>
          </w:rPr>
          <w:alias w:val="SmartCite Citation"/>
          <w:tag w:val="708d93b1-e2cd-4fd1-a09a-90d8a813c71b:73eb572a-b6f0-42bf-b9eb-95da82f4a7b3+"/>
          <w:id w:val="-1662151051"/>
          <w:placeholder>
            <w:docPart w:val="DefaultPlaceholder_-1854013440"/>
          </w:placeholder>
        </w:sdtPr>
        <w:sdtEndPr/>
        <w:sdtContent>
          <w:r w:rsidR="00942B89" w:rsidRPr="00954051">
            <w:rPr>
              <w:rFonts w:ascii="Calibri" w:eastAsia="Times New Roman" w:hAnsi="Calibri" w:cs="Calibri"/>
            </w:rPr>
            <w:t>[20]</w:t>
          </w:r>
        </w:sdtContent>
      </w:sdt>
      <w:r w:rsidR="00AA35C5">
        <w:rPr>
          <w:rFonts w:asciiTheme="minorHAnsi" w:hAnsiTheme="minorHAnsi" w:cstheme="minorHAnsi"/>
          <w:lang w:val="en-US"/>
        </w:rPr>
        <w:t xml:space="preserve">. </w:t>
      </w:r>
    </w:p>
    <w:p w14:paraId="0B11FAA0" w14:textId="77777777" w:rsidR="00251DFE" w:rsidRPr="00C241C5" w:rsidRDefault="00251DFE" w:rsidP="00251DFE">
      <w:pPr>
        <w:pStyle w:val="Default"/>
        <w:jc w:val="both"/>
        <w:rPr>
          <w:rFonts w:asciiTheme="minorHAnsi" w:hAnsiTheme="minorHAnsi" w:cstheme="minorHAnsi"/>
          <w:lang w:val="en-US"/>
        </w:rPr>
      </w:pPr>
    </w:p>
    <w:p w14:paraId="4BC88512" w14:textId="32302951" w:rsidR="00251DFE" w:rsidRPr="00C241C5" w:rsidRDefault="00251DFE" w:rsidP="00251DFE">
      <w:pPr>
        <w:pStyle w:val="Default"/>
        <w:jc w:val="both"/>
        <w:rPr>
          <w:rFonts w:asciiTheme="minorHAnsi" w:hAnsiTheme="minorHAnsi" w:cstheme="minorHAnsi"/>
          <w:lang w:val="en-US"/>
        </w:rPr>
      </w:pPr>
      <w:r w:rsidRPr="00C241C5">
        <w:rPr>
          <w:rFonts w:asciiTheme="minorHAnsi" w:hAnsiTheme="minorHAnsi" w:cstheme="minorHAnsi"/>
          <w:lang w:val="en-US"/>
        </w:rPr>
        <w:t>FAP was associated with stromal infiltration</w:t>
      </w:r>
      <w:sdt>
        <w:sdtPr>
          <w:rPr>
            <w:rFonts w:asciiTheme="minorHAnsi" w:hAnsiTheme="minorHAnsi" w:cstheme="minorHAnsi"/>
            <w:lang w:val="en-US"/>
          </w:rPr>
          <w:alias w:val="SmartCite Citation"/>
          <w:tag w:val="708d93b1-e2cd-4fd1-a09a-90d8a813c71b:e0d94071-86d5-48de-9530-d516f5e48bbb+"/>
          <w:id w:val="1087124385"/>
          <w:placeholder>
            <w:docPart w:val="E367830FAFF74459985E32962A843419"/>
          </w:placeholder>
        </w:sdtPr>
        <w:sdtEndPr/>
        <w:sdtContent>
          <w:r w:rsidR="00942B89" w:rsidRPr="00954051">
            <w:rPr>
              <w:rFonts w:ascii="Calibri" w:eastAsia="Times New Roman" w:hAnsi="Calibri" w:cs="Calibri"/>
            </w:rPr>
            <w:t>[21]</w:t>
          </w:r>
        </w:sdtContent>
      </w:sdt>
      <w:r w:rsidR="00CE03A9" w:rsidRPr="00C241C5">
        <w:rPr>
          <w:rFonts w:asciiTheme="minorHAnsi" w:hAnsiTheme="minorHAnsi" w:cstheme="minorHAnsi"/>
          <w:lang w:val="en-US"/>
        </w:rPr>
        <w:t xml:space="preserve"> </w:t>
      </w:r>
      <w:r w:rsidRPr="00C241C5">
        <w:rPr>
          <w:rFonts w:asciiTheme="minorHAnsi" w:hAnsiTheme="minorHAnsi" w:cstheme="minorHAnsi"/>
          <w:lang w:val="en-US"/>
        </w:rPr>
        <w:t xml:space="preserve">and </w:t>
      </w:r>
      <w:r w:rsidR="005D2FAB">
        <w:rPr>
          <w:rFonts w:asciiTheme="minorHAnsi" w:hAnsiTheme="minorHAnsi" w:cstheme="minorHAnsi"/>
          <w:lang w:val="en-US"/>
        </w:rPr>
        <w:t>continues</w:t>
      </w:r>
      <w:r w:rsidR="003560F3" w:rsidRPr="00C241C5">
        <w:rPr>
          <w:rFonts w:asciiTheme="minorHAnsi" w:hAnsiTheme="minorHAnsi" w:cstheme="minorHAnsi"/>
          <w:lang w:val="en-US"/>
        </w:rPr>
        <w:t xml:space="preserve"> to </w:t>
      </w:r>
      <w:r w:rsidRPr="00C241C5">
        <w:rPr>
          <w:rFonts w:asciiTheme="minorHAnsi" w:hAnsiTheme="minorHAnsi" w:cstheme="minorHAnsi"/>
          <w:lang w:val="en-US"/>
        </w:rPr>
        <w:t>be a</w:t>
      </w:r>
      <w:r w:rsidR="00AA35C5">
        <w:rPr>
          <w:rFonts w:asciiTheme="minorHAnsi" w:hAnsiTheme="minorHAnsi" w:cstheme="minorHAnsi"/>
          <w:lang w:val="en-US"/>
        </w:rPr>
        <w:t xml:space="preserve"> promising</w:t>
      </w:r>
      <w:r w:rsidRPr="00C241C5">
        <w:rPr>
          <w:rFonts w:asciiTheme="minorHAnsi" w:hAnsiTheme="minorHAnsi" w:cstheme="minorHAnsi"/>
          <w:lang w:val="en-US"/>
        </w:rPr>
        <w:t xml:space="preserve"> marker of resistance in treated tissue. </w:t>
      </w:r>
      <w:r w:rsidR="00591864">
        <w:rPr>
          <w:rFonts w:asciiTheme="minorHAnsi" w:hAnsiTheme="minorHAnsi" w:cstheme="minorHAnsi"/>
          <w:lang w:val="en-US"/>
        </w:rPr>
        <w:t>These</w:t>
      </w:r>
      <w:r w:rsidRPr="00C241C5">
        <w:rPr>
          <w:rFonts w:asciiTheme="minorHAnsi" w:hAnsiTheme="minorHAnsi" w:cstheme="minorHAnsi"/>
          <w:lang w:val="en-US"/>
        </w:rPr>
        <w:t xml:space="preserve"> results also point towards </w:t>
      </w:r>
      <w:r w:rsidR="003560F3" w:rsidRPr="00C241C5">
        <w:rPr>
          <w:rFonts w:asciiTheme="minorHAnsi" w:hAnsiTheme="minorHAnsi" w:cstheme="minorHAnsi"/>
          <w:lang w:val="en-US"/>
        </w:rPr>
        <w:t xml:space="preserve">the importance of </w:t>
      </w:r>
      <w:r w:rsidRPr="00C241C5">
        <w:rPr>
          <w:rFonts w:asciiTheme="minorHAnsi" w:hAnsiTheme="minorHAnsi" w:cstheme="minorHAnsi"/>
          <w:lang w:val="en-US"/>
        </w:rPr>
        <w:t xml:space="preserve">biomarkers </w:t>
      </w:r>
      <w:r w:rsidR="00E6264F" w:rsidRPr="00C241C5">
        <w:rPr>
          <w:rFonts w:asciiTheme="minorHAnsi" w:hAnsiTheme="minorHAnsi" w:cstheme="minorHAnsi"/>
          <w:lang w:val="en-US"/>
        </w:rPr>
        <w:t xml:space="preserve">which are </w:t>
      </w:r>
      <w:r w:rsidRPr="00C241C5">
        <w:rPr>
          <w:rFonts w:asciiTheme="minorHAnsi" w:hAnsiTheme="minorHAnsi" w:cstheme="minorHAnsi"/>
          <w:lang w:val="en-US"/>
        </w:rPr>
        <w:t xml:space="preserve">not directly related to the immune action of </w:t>
      </w:r>
      <w:r w:rsidR="00E6264F" w:rsidRPr="00C241C5">
        <w:rPr>
          <w:rFonts w:asciiTheme="minorHAnsi" w:hAnsiTheme="minorHAnsi" w:cstheme="minorHAnsi"/>
          <w:lang w:val="en-US"/>
        </w:rPr>
        <w:t>atezolizumab</w:t>
      </w:r>
      <w:r w:rsidR="003560F3" w:rsidRPr="00C241C5">
        <w:rPr>
          <w:rFonts w:asciiTheme="minorHAnsi" w:hAnsiTheme="minorHAnsi" w:cstheme="minorHAnsi"/>
          <w:lang w:val="en-US"/>
        </w:rPr>
        <w:t xml:space="preserve">. </w:t>
      </w:r>
      <w:r w:rsidRPr="00C241C5">
        <w:rPr>
          <w:rFonts w:asciiTheme="minorHAnsi" w:hAnsiTheme="minorHAnsi" w:cstheme="minorHAnsi"/>
          <w:lang w:val="en-US"/>
        </w:rPr>
        <w:t>Instead FAP may contribute to T cell exclusion via its effect on the stroma</w:t>
      </w:r>
      <w:sdt>
        <w:sdtPr>
          <w:rPr>
            <w:rFonts w:asciiTheme="minorHAnsi" w:hAnsiTheme="minorHAnsi" w:cstheme="minorHAnsi"/>
            <w:lang w:val="en-US"/>
          </w:rPr>
          <w:alias w:val="SmartCite Citation"/>
          <w:tag w:val="708d93b1-e2cd-4fd1-a09a-90d8a813c71b:e9c656c0-fcff-4059-ac4d-537a0992ccbd+"/>
          <w:id w:val="300737013"/>
          <w:placeholder>
            <w:docPart w:val="DefaultPlaceholder_-1854013440"/>
          </w:placeholder>
        </w:sdtPr>
        <w:sdtEndPr/>
        <w:sdtContent>
          <w:r w:rsidR="00942B89" w:rsidRPr="00954051">
            <w:rPr>
              <w:rFonts w:ascii="Calibri" w:eastAsia="Times New Roman" w:hAnsi="Calibri" w:cs="Calibri"/>
            </w:rPr>
            <w:t>[22]</w:t>
          </w:r>
        </w:sdtContent>
      </w:sdt>
      <w:r w:rsidRPr="00C241C5">
        <w:rPr>
          <w:rFonts w:asciiTheme="minorHAnsi" w:hAnsiTheme="minorHAnsi" w:cstheme="minorHAnsi"/>
          <w:lang w:val="en-US"/>
        </w:rPr>
        <w:t xml:space="preserve">.  </w:t>
      </w:r>
    </w:p>
    <w:p w14:paraId="66A5DF2D" w14:textId="77777777" w:rsidR="00251DFE" w:rsidRPr="00C241C5" w:rsidRDefault="00251DFE" w:rsidP="00251DFE">
      <w:pPr>
        <w:pStyle w:val="Default"/>
        <w:jc w:val="both"/>
        <w:rPr>
          <w:rFonts w:asciiTheme="minorHAnsi" w:hAnsiTheme="minorHAnsi" w:cstheme="minorHAnsi"/>
          <w:lang w:val="en-US"/>
        </w:rPr>
      </w:pPr>
    </w:p>
    <w:p w14:paraId="046FA0CF" w14:textId="0F636713" w:rsidR="00251DFE" w:rsidRPr="00C241C5" w:rsidRDefault="00251DFE" w:rsidP="00251DFE">
      <w:pPr>
        <w:pStyle w:val="Default"/>
        <w:jc w:val="both"/>
        <w:rPr>
          <w:rFonts w:asciiTheme="minorHAnsi" w:hAnsiTheme="minorHAnsi" w:cstheme="minorHAnsi"/>
          <w:color w:val="auto"/>
          <w:lang w:val="en-US"/>
        </w:rPr>
      </w:pPr>
      <w:r w:rsidRPr="00C241C5">
        <w:rPr>
          <w:rFonts w:asciiTheme="minorHAnsi" w:hAnsiTheme="minorHAnsi" w:cstheme="minorHAnsi"/>
          <w:lang w:val="en-US"/>
        </w:rPr>
        <w:t xml:space="preserve">The downregulation of MHC class I molecules is </w:t>
      </w:r>
      <w:r w:rsidR="003560F3" w:rsidRPr="00C241C5">
        <w:rPr>
          <w:rFonts w:asciiTheme="minorHAnsi" w:hAnsiTheme="minorHAnsi" w:cstheme="minorHAnsi"/>
          <w:lang w:val="en-US"/>
        </w:rPr>
        <w:t xml:space="preserve">a </w:t>
      </w:r>
      <w:r w:rsidRPr="00C241C5">
        <w:rPr>
          <w:rFonts w:asciiTheme="minorHAnsi" w:hAnsiTheme="minorHAnsi" w:cstheme="minorHAnsi"/>
          <w:lang w:val="en-US"/>
        </w:rPr>
        <w:t>frequent mechanisms of tumor escape and has been associated with worse survival outcomes in PD-1/PD-L1 checkpoint inhibition</w:t>
      </w:r>
      <w:sdt>
        <w:sdtPr>
          <w:rPr>
            <w:rFonts w:asciiTheme="minorHAnsi" w:hAnsiTheme="minorHAnsi" w:cstheme="minorHAnsi"/>
            <w:lang w:val="en-US"/>
          </w:rPr>
          <w:alias w:val="SmartCite Citation"/>
          <w:tag w:val="708d93b1-e2cd-4fd1-a09a-90d8a813c71b:e14c485e-6368-42f2-a64b-747bfed2458e,708d93b1-e2cd-4fd1-a09a-90d8a813c71b:1aaaf7c8-0fba-4f84-a959-c2301994a305+"/>
          <w:id w:val="-1996102339"/>
          <w:placeholder>
            <w:docPart w:val="F04D33478B5846A3B6F4ABD830A8C7AB"/>
          </w:placeholder>
        </w:sdtPr>
        <w:sdtEndPr/>
        <w:sdtContent>
          <w:r w:rsidR="00942B89" w:rsidRPr="00954051">
            <w:rPr>
              <w:rFonts w:ascii="Calibri" w:eastAsia="Times New Roman" w:hAnsi="Calibri" w:cs="Calibri"/>
            </w:rPr>
            <w:t>[23,24]</w:t>
          </w:r>
        </w:sdtContent>
      </w:sdt>
      <w:r w:rsidRPr="00C241C5">
        <w:rPr>
          <w:rFonts w:asciiTheme="minorHAnsi" w:hAnsiTheme="minorHAnsi" w:cstheme="minorHAnsi"/>
          <w:lang w:val="en-US"/>
        </w:rPr>
        <w:t>.</w:t>
      </w:r>
      <w:r w:rsidRPr="00C241C5">
        <w:rPr>
          <w:rFonts w:asciiTheme="minorHAnsi" w:hAnsiTheme="minorHAnsi" w:cstheme="minorHAnsi"/>
          <w:color w:val="auto"/>
          <w:lang w:val="en-US"/>
        </w:rPr>
        <w:t xml:space="preserve"> </w:t>
      </w:r>
      <w:r w:rsidR="003560F3" w:rsidRPr="00C241C5">
        <w:rPr>
          <w:rFonts w:asciiTheme="minorHAnsi" w:hAnsiTheme="minorHAnsi" w:cstheme="minorHAnsi"/>
          <w:color w:val="auto"/>
          <w:lang w:val="en-US"/>
        </w:rPr>
        <w:t>It has not been described extensive</w:t>
      </w:r>
      <w:r w:rsidR="00073D56" w:rsidRPr="00C241C5">
        <w:rPr>
          <w:rFonts w:asciiTheme="minorHAnsi" w:hAnsiTheme="minorHAnsi" w:cstheme="minorHAnsi"/>
          <w:color w:val="auto"/>
          <w:lang w:val="en-US"/>
        </w:rPr>
        <w:t>ly</w:t>
      </w:r>
      <w:r w:rsidR="003560F3" w:rsidRPr="00C241C5">
        <w:rPr>
          <w:rFonts w:asciiTheme="minorHAnsi" w:hAnsiTheme="minorHAnsi" w:cstheme="minorHAnsi"/>
          <w:color w:val="auto"/>
          <w:lang w:val="en-US"/>
        </w:rPr>
        <w:t xml:space="preserve"> in </w:t>
      </w:r>
      <w:r w:rsidR="00073D56" w:rsidRPr="00C241C5">
        <w:rPr>
          <w:rFonts w:asciiTheme="minorHAnsi" w:hAnsiTheme="minorHAnsi" w:cstheme="minorHAnsi"/>
          <w:color w:val="auto"/>
          <w:lang w:val="en-US"/>
        </w:rPr>
        <w:t>urothelial carcinoma</w:t>
      </w:r>
      <w:r w:rsidR="003560F3" w:rsidRPr="00C241C5">
        <w:rPr>
          <w:rFonts w:asciiTheme="minorHAnsi" w:hAnsiTheme="minorHAnsi" w:cstheme="minorHAnsi"/>
          <w:color w:val="auto"/>
          <w:lang w:val="en-US"/>
        </w:rPr>
        <w:t xml:space="preserve">.  </w:t>
      </w:r>
    </w:p>
    <w:p w14:paraId="4978E869" w14:textId="77777777" w:rsidR="00251DFE" w:rsidRPr="00C241C5" w:rsidRDefault="00251DFE" w:rsidP="00251DFE">
      <w:pPr>
        <w:pStyle w:val="Default"/>
        <w:jc w:val="both"/>
        <w:rPr>
          <w:rFonts w:asciiTheme="minorHAnsi" w:hAnsiTheme="minorHAnsi" w:cstheme="minorHAnsi"/>
          <w:color w:val="auto"/>
          <w:lang w:val="en-US"/>
        </w:rPr>
      </w:pPr>
    </w:p>
    <w:p w14:paraId="3E78DB5D" w14:textId="3EFA3F5B" w:rsidR="00251DFE" w:rsidRPr="00C241C5" w:rsidRDefault="00251DFE" w:rsidP="00251DFE">
      <w:pPr>
        <w:pStyle w:val="Default"/>
        <w:jc w:val="both"/>
        <w:rPr>
          <w:rFonts w:asciiTheme="minorHAnsi" w:hAnsiTheme="minorHAnsi" w:cstheme="minorHAnsi"/>
          <w:lang w:val="en-US"/>
        </w:rPr>
      </w:pPr>
      <w:r w:rsidRPr="00C241C5">
        <w:rPr>
          <w:rFonts w:asciiTheme="minorHAnsi" w:hAnsiTheme="minorHAnsi" w:cstheme="minorHAnsi"/>
          <w:lang w:val="en-US"/>
        </w:rPr>
        <w:t xml:space="preserve">Tumor infiltration </w:t>
      </w:r>
      <w:r w:rsidR="00591864">
        <w:rPr>
          <w:rFonts w:asciiTheme="minorHAnsi" w:hAnsiTheme="minorHAnsi" w:cstheme="minorHAnsi"/>
          <w:lang w:val="en-US"/>
        </w:rPr>
        <w:t xml:space="preserve">by </w:t>
      </w:r>
      <w:r w:rsidRPr="00C241C5">
        <w:rPr>
          <w:rFonts w:asciiTheme="minorHAnsi" w:hAnsiTheme="minorHAnsi" w:cstheme="minorHAnsi"/>
          <w:lang w:val="en-US"/>
        </w:rPr>
        <w:t>FOXP3 is thought to be associated with resistance to immune therapy</w:t>
      </w:r>
      <w:r w:rsidR="00591864" w:rsidRPr="00591864">
        <w:rPr>
          <w:rFonts w:asciiTheme="minorHAnsi" w:hAnsiTheme="minorHAnsi" w:cstheme="minorHAnsi"/>
          <w:lang w:val="en-US"/>
        </w:rPr>
        <w:t xml:space="preserve"> </w:t>
      </w:r>
      <w:r w:rsidR="00591864" w:rsidRPr="00C241C5">
        <w:rPr>
          <w:rFonts w:asciiTheme="minorHAnsi" w:hAnsiTheme="minorHAnsi" w:cstheme="minorHAnsi"/>
          <w:lang w:val="en-US"/>
        </w:rPr>
        <w:t>and predictive of poor OS</w:t>
      </w:r>
      <w:sdt>
        <w:sdtPr>
          <w:rPr>
            <w:rFonts w:asciiTheme="minorHAnsi" w:hAnsiTheme="minorHAnsi" w:cstheme="minorHAnsi"/>
            <w:lang w:val="en-US"/>
          </w:rPr>
          <w:alias w:val="SmartCite Citation"/>
          <w:tag w:val="708d93b1-e2cd-4fd1-a09a-90d8a813c71b:a19ebcf4-a110-4e87-8655-86674b51ad44+"/>
          <w:id w:val="-1123694059"/>
          <w:placeholder>
            <w:docPart w:val="93E1B299AF04E840ADAC91996C372CBE"/>
          </w:placeholder>
        </w:sdtPr>
        <w:sdtEndPr/>
        <w:sdtContent>
          <w:r w:rsidR="00942B89" w:rsidRPr="00954051">
            <w:rPr>
              <w:rFonts w:ascii="Calibri" w:eastAsia="Times New Roman" w:hAnsi="Calibri" w:cs="Calibri"/>
            </w:rPr>
            <w:t>[25]</w:t>
          </w:r>
        </w:sdtContent>
      </w:sdt>
      <w:r w:rsidR="00591864">
        <w:rPr>
          <w:rFonts w:asciiTheme="minorHAnsi" w:hAnsiTheme="minorHAnsi" w:cstheme="minorHAnsi"/>
          <w:lang w:val="en-US"/>
        </w:rPr>
        <w:t xml:space="preserve">. </w:t>
      </w:r>
      <w:r w:rsidRPr="00C241C5">
        <w:rPr>
          <w:rFonts w:asciiTheme="minorHAnsi" w:hAnsiTheme="minorHAnsi" w:cstheme="minorHAnsi"/>
          <w:lang w:val="en-US"/>
        </w:rPr>
        <w:t>We found a positive correlation between baseline CD8 and FOXP3 expression</w:t>
      </w:r>
      <w:r w:rsidR="003757EC">
        <w:rPr>
          <w:rFonts w:asciiTheme="minorHAnsi" w:hAnsiTheme="minorHAnsi" w:cstheme="minorHAnsi"/>
          <w:lang w:val="en-US"/>
        </w:rPr>
        <w:t>, both of</w:t>
      </w:r>
      <w:r w:rsidR="00591864">
        <w:rPr>
          <w:rFonts w:asciiTheme="minorHAnsi" w:hAnsiTheme="minorHAnsi" w:cstheme="minorHAnsi"/>
          <w:lang w:val="en-US"/>
        </w:rPr>
        <w:t xml:space="preserve"> which </w:t>
      </w:r>
      <w:r w:rsidR="003560F3" w:rsidRPr="00C241C5">
        <w:rPr>
          <w:rFonts w:asciiTheme="minorHAnsi" w:hAnsiTheme="minorHAnsi" w:cstheme="minorHAnsi"/>
          <w:lang w:val="en-US"/>
        </w:rPr>
        <w:t xml:space="preserve">increased with </w:t>
      </w:r>
      <w:r w:rsidR="00561525">
        <w:rPr>
          <w:rFonts w:asciiTheme="minorHAnsi" w:hAnsiTheme="minorHAnsi" w:cstheme="minorHAnsi"/>
          <w:lang w:val="en-US"/>
        </w:rPr>
        <w:t>atezolizumab</w:t>
      </w:r>
      <w:r w:rsidRPr="00C241C5">
        <w:rPr>
          <w:rFonts w:asciiTheme="minorHAnsi" w:hAnsiTheme="minorHAnsi" w:cstheme="minorHAnsi"/>
          <w:lang w:val="en-US"/>
        </w:rPr>
        <w:t xml:space="preserve">. These results show </w:t>
      </w:r>
      <w:r w:rsidR="009E49C3" w:rsidRPr="00C241C5">
        <w:rPr>
          <w:rFonts w:asciiTheme="minorHAnsi" w:hAnsiTheme="minorHAnsi" w:cstheme="minorHAnsi"/>
          <w:lang w:val="en-US"/>
        </w:rPr>
        <w:t xml:space="preserve">that </w:t>
      </w:r>
      <w:r w:rsidRPr="00C241C5">
        <w:rPr>
          <w:rFonts w:asciiTheme="minorHAnsi" w:hAnsiTheme="minorHAnsi" w:cstheme="minorHAnsi"/>
          <w:lang w:val="en-US"/>
        </w:rPr>
        <w:t>FOXP3</w:t>
      </w:r>
      <w:r w:rsidR="003757EC">
        <w:rPr>
          <w:rFonts w:asciiTheme="minorHAnsi" w:hAnsiTheme="minorHAnsi" w:cstheme="minorHAnsi"/>
          <w:lang w:val="en-US"/>
        </w:rPr>
        <w:t xml:space="preserve"> (a Treg marker)</w:t>
      </w:r>
      <w:r w:rsidRPr="00C241C5">
        <w:rPr>
          <w:rFonts w:asciiTheme="minorHAnsi" w:hAnsiTheme="minorHAnsi" w:cstheme="minorHAnsi"/>
          <w:lang w:val="en-US"/>
        </w:rPr>
        <w:t xml:space="preserve"> </w:t>
      </w:r>
      <w:r w:rsidR="009E49C3" w:rsidRPr="00C241C5">
        <w:rPr>
          <w:rFonts w:asciiTheme="minorHAnsi" w:hAnsiTheme="minorHAnsi" w:cstheme="minorHAnsi"/>
          <w:lang w:val="en-US"/>
        </w:rPr>
        <w:t xml:space="preserve">is </w:t>
      </w:r>
      <w:r w:rsidRPr="00C241C5">
        <w:rPr>
          <w:rFonts w:asciiTheme="minorHAnsi" w:hAnsiTheme="minorHAnsi" w:cstheme="minorHAnsi"/>
          <w:lang w:val="en-US"/>
        </w:rPr>
        <w:t xml:space="preserve">tracking other active </w:t>
      </w:r>
      <w:r w:rsidR="003757EC">
        <w:rPr>
          <w:rFonts w:asciiTheme="minorHAnsi" w:hAnsiTheme="minorHAnsi" w:cstheme="minorHAnsi"/>
          <w:lang w:val="en-US"/>
        </w:rPr>
        <w:t xml:space="preserve">T cell </w:t>
      </w:r>
      <w:r w:rsidR="00B057DE" w:rsidRPr="00C241C5">
        <w:rPr>
          <w:rFonts w:asciiTheme="minorHAnsi" w:hAnsiTheme="minorHAnsi" w:cstheme="minorHAnsi"/>
          <w:lang w:val="en-US"/>
        </w:rPr>
        <w:t>biomarker</w:t>
      </w:r>
      <w:r w:rsidR="009E49C3" w:rsidRPr="00C241C5">
        <w:rPr>
          <w:rFonts w:asciiTheme="minorHAnsi" w:hAnsiTheme="minorHAnsi" w:cstheme="minorHAnsi"/>
          <w:lang w:val="en-US"/>
        </w:rPr>
        <w:t>s</w:t>
      </w:r>
      <w:r w:rsidR="003757EC">
        <w:rPr>
          <w:rFonts w:asciiTheme="minorHAnsi" w:hAnsiTheme="minorHAnsi" w:cstheme="minorHAnsi"/>
          <w:lang w:val="en-US"/>
        </w:rPr>
        <w:t>. Concurrent immune activation and inhibition</w:t>
      </w:r>
      <w:r w:rsidR="001F5FF7">
        <w:rPr>
          <w:rFonts w:asciiTheme="minorHAnsi" w:hAnsiTheme="minorHAnsi" w:cstheme="minorHAnsi"/>
          <w:lang w:val="en-US"/>
        </w:rPr>
        <w:t xml:space="preserve"> </w:t>
      </w:r>
      <w:r w:rsidR="003757EC">
        <w:rPr>
          <w:rFonts w:asciiTheme="minorHAnsi" w:hAnsiTheme="minorHAnsi" w:cstheme="minorHAnsi"/>
          <w:lang w:val="en-US"/>
        </w:rPr>
        <w:t>with atezolizumab may in part be a mechanism of resistance to therapy and justifies exploring CTLA-4 i</w:t>
      </w:r>
      <w:r w:rsidR="00A6686D">
        <w:rPr>
          <w:rFonts w:asciiTheme="minorHAnsi" w:hAnsiTheme="minorHAnsi" w:cstheme="minorHAnsi"/>
          <w:lang w:val="en-US"/>
        </w:rPr>
        <w:t>n</w:t>
      </w:r>
      <w:r w:rsidR="003757EC">
        <w:rPr>
          <w:rFonts w:asciiTheme="minorHAnsi" w:hAnsiTheme="minorHAnsi" w:cstheme="minorHAnsi"/>
          <w:lang w:val="en-US"/>
        </w:rPr>
        <w:t xml:space="preserve"> </w:t>
      </w:r>
      <w:r w:rsidR="00A6686D">
        <w:rPr>
          <w:rFonts w:asciiTheme="minorHAnsi" w:hAnsiTheme="minorHAnsi" w:cstheme="minorHAnsi"/>
          <w:lang w:val="en-US"/>
        </w:rPr>
        <w:t>combination</w:t>
      </w:r>
      <w:r w:rsidR="003757EC">
        <w:rPr>
          <w:rFonts w:asciiTheme="minorHAnsi" w:hAnsiTheme="minorHAnsi" w:cstheme="minorHAnsi"/>
          <w:lang w:val="en-US"/>
        </w:rPr>
        <w:t xml:space="preserve"> which targets Tregs</w:t>
      </w:r>
      <w:r w:rsidRPr="00C241C5">
        <w:rPr>
          <w:rFonts w:asciiTheme="minorHAnsi" w:hAnsiTheme="minorHAnsi" w:cstheme="minorHAnsi"/>
          <w:lang w:val="en-US"/>
        </w:rPr>
        <w:t>.</w:t>
      </w:r>
    </w:p>
    <w:p w14:paraId="3D8442BF" w14:textId="77777777" w:rsidR="00251DFE" w:rsidRPr="00C241C5" w:rsidRDefault="00251DFE" w:rsidP="00251DFE">
      <w:pPr>
        <w:pStyle w:val="Default"/>
        <w:jc w:val="both"/>
        <w:rPr>
          <w:rFonts w:asciiTheme="minorHAnsi" w:hAnsiTheme="minorHAnsi" w:cstheme="minorHAnsi"/>
          <w:lang w:val="en-US"/>
        </w:rPr>
      </w:pPr>
    </w:p>
    <w:p w14:paraId="16016990" w14:textId="215D52CA" w:rsidR="00251DFE" w:rsidRPr="00C241C5" w:rsidRDefault="00251DFE" w:rsidP="00251DFE">
      <w:pPr>
        <w:pStyle w:val="Default"/>
        <w:jc w:val="both"/>
        <w:rPr>
          <w:rFonts w:asciiTheme="minorHAnsi" w:hAnsiTheme="minorHAnsi" w:cstheme="minorHAnsi"/>
          <w:lang w:val="en-US"/>
        </w:rPr>
      </w:pPr>
      <w:r w:rsidRPr="00C241C5">
        <w:rPr>
          <w:rFonts w:asciiTheme="minorHAnsi" w:hAnsiTheme="minorHAnsi" w:cstheme="minorHAnsi"/>
          <w:color w:val="auto"/>
          <w:lang w:val="en-US"/>
        </w:rPr>
        <w:t>Recent studies have highlighted the role of CD39 expression on tumor</w:t>
      </w:r>
      <w:r w:rsidR="008A6576" w:rsidRPr="00C241C5">
        <w:rPr>
          <w:rFonts w:asciiTheme="minorHAnsi" w:hAnsiTheme="minorHAnsi" w:cstheme="minorHAnsi"/>
          <w:color w:val="auto"/>
          <w:lang w:val="en-US"/>
        </w:rPr>
        <w:t>-</w:t>
      </w:r>
      <w:r w:rsidRPr="00C241C5">
        <w:rPr>
          <w:rFonts w:asciiTheme="minorHAnsi" w:hAnsiTheme="minorHAnsi" w:cstheme="minorHAnsi"/>
          <w:color w:val="auto"/>
          <w:lang w:val="en-US"/>
        </w:rPr>
        <w:t xml:space="preserve">infiltrating CD8+ T cells in </w:t>
      </w:r>
      <w:r w:rsidRPr="00C241C5">
        <w:rPr>
          <w:rFonts w:asciiTheme="minorHAnsi" w:hAnsiTheme="minorHAnsi" w:cstheme="minorHAnsi"/>
          <w:lang w:val="en-US"/>
        </w:rPr>
        <w:t xml:space="preserve">cancer antigen-specificity. CD39 is highly expressed by </w:t>
      </w:r>
      <w:r w:rsidR="00C11152" w:rsidRPr="00C241C5">
        <w:rPr>
          <w:rFonts w:asciiTheme="minorHAnsi" w:hAnsiTheme="minorHAnsi" w:cstheme="minorHAnsi"/>
          <w:lang w:val="en-US"/>
        </w:rPr>
        <w:t>tumor</w:t>
      </w:r>
      <w:r w:rsidR="009E49C3" w:rsidRPr="00C241C5">
        <w:rPr>
          <w:rFonts w:asciiTheme="minorHAnsi" w:hAnsiTheme="minorHAnsi" w:cstheme="minorHAnsi"/>
          <w:lang w:val="en-US"/>
        </w:rPr>
        <w:t xml:space="preserve"> </w:t>
      </w:r>
      <w:r w:rsidR="00C11152" w:rsidRPr="00C241C5">
        <w:rPr>
          <w:rFonts w:asciiTheme="minorHAnsi" w:hAnsiTheme="minorHAnsi" w:cstheme="minorHAnsi"/>
          <w:lang w:val="en-US"/>
        </w:rPr>
        <w:t>specific</w:t>
      </w:r>
      <w:r w:rsidRPr="00C241C5">
        <w:rPr>
          <w:rFonts w:asciiTheme="minorHAnsi" w:hAnsiTheme="minorHAnsi" w:cstheme="minorHAnsi"/>
          <w:lang w:val="en-US"/>
        </w:rPr>
        <w:t xml:space="preserve"> CD8+ TILs in lung and colorectal tumors with low CD39 expression in bystander CD8+ T cells</w:t>
      </w:r>
      <w:sdt>
        <w:sdtPr>
          <w:rPr>
            <w:rFonts w:asciiTheme="minorHAnsi" w:hAnsiTheme="minorHAnsi" w:cstheme="minorHAnsi"/>
            <w:lang w:val="en-US"/>
          </w:rPr>
          <w:alias w:val="SmartCite Citation"/>
          <w:tag w:val="708d93b1-e2cd-4fd1-a09a-90d8a813c71b:9b2c08b6-61e0-414e-a194-1c478feaf873+"/>
          <w:id w:val="1220247099"/>
          <w:placeholder>
            <w:docPart w:val="E367830FAFF74459985E32962A843419"/>
          </w:placeholder>
        </w:sdtPr>
        <w:sdtEndPr/>
        <w:sdtContent>
          <w:r w:rsidR="00942B89" w:rsidRPr="00954051">
            <w:rPr>
              <w:rFonts w:ascii="Calibri" w:eastAsia="Times New Roman" w:hAnsi="Calibri" w:cs="Calibri"/>
            </w:rPr>
            <w:t>[26]</w:t>
          </w:r>
        </w:sdtContent>
      </w:sdt>
      <w:r w:rsidRPr="00C241C5">
        <w:rPr>
          <w:rFonts w:asciiTheme="minorHAnsi" w:hAnsiTheme="minorHAnsi" w:cstheme="minorHAnsi"/>
          <w:lang w:val="en-US"/>
        </w:rPr>
        <w:t xml:space="preserve">. We observed similar results with </w:t>
      </w:r>
      <w:r w:rsidR="009E49C3" w:rsidRPr="00C241C5">
        <w:rPr>
          <w:rFonts w:asciiTheme="minorHAnsi" w:hAnsiTheme="minorHAnsi" w:cstheme="minorHAnsi"/>
          <w:lang w:val="en-US"/>
        </w:rPr>
        <w:t xml:space="preserve">increased </w:t>
      </w:r>
      <w:r w:rsidRPr="00C241C5">
        <w:rPr>
          <w:rFonts w:asciiTheme="minorHAnsi" w:hAnsiTheme="minorHAnsi" w:cstheme="minorHAnsi"/>
          <w:lang w:val="en-US"/>
        </w:rPr>
        <w:t xml:space="preserve">CD39/CD8+ T cells </w:t>
      </w:r>
      <w:r w:rsidR="009E49C3" w:rsidRPr="00C241C5">
        <w:rPr>
          <w:rFonts w:asciiTheme="minorHAnsi" w:hAnsiTheme="minorHAnsi" w:cstheme="minorHAnsi"/>
          <w:lang w:val="en-US"/>
        </w:rPr>
        <w:t>in responding tumors post-treatment</w:t>
      </w:r>
      <w:r w:rsidRPr="00C241C5">
        <w:rPr>
          <w:rFonts w:asciiTheme="minorHAnsi" w:hAnsiTheme="minorHAnsi" w:cstheme="minorHAnsi"/>
          <w:lang w:val="en-US"/>
        </w:rPr>
        <w:t>. To our knowledge, CD39 has not been previously described as a potential biomarker in urothelial carcinoma</w:t>
      </w:r>
      <w:r w:rsidR="00A6686D">
        <w:rPr>
          <w:rFonts w:asciiTheme="minorHAnsi" w:hAnsiTheme="minorHAnsi" w:cstheme="minorHAnsi"/>
          <w:lang w:val="en-US"/>
        </w:rPr>
        <w:t xml:space="preserve"> opening new avenues in this field. </w:t>
      </w:r>
      <w:r w:rsidRPr="00C241C5">
        <w:rPr>
          <w:rFonts w:asciiTheme="minorHAnsi" w:hAnsiTheme="minorHAnsi" w:cstheme="minorHAnsi"/>
          <w:lang w:val="en-US"/>
        </w:rPr>
        <w:t xml:space="preserve"> </w:t>
      </w:r>
    </w:p>
    <w:p w14:paraId="4F3B7A6D" w14:textId="77777777" w:rsidR="00251DFE" w:rsidRPr="00C241C5" w:rsidRDefault="00251DFE" w:rsidP="00251DFE">
      <w:pPr>
        <w:pStyle w:val="Default"/>
        <w:jc w:val="both"/>
        <w:rPr>
          <w:rFonts w:asciiTheme="minorHAnsi" w:hAnsiTheme="minorHAnsi" w:cstheme="minorHAnsi"/>
          <w:lang w:val="en-US"/>
        </w:rPr>
      </w:pPr>
    </w:p>
    <w:p w14:paraId="0DF90874" w14:textId="52348DF0" w:rsidR="00B63C20" w:rsidRPr="00C241C5" w:rsidRDefault="00B63C20" w:rsidP="00251DFE">
      <w:pPr>
        <w:pStyle w:val="Default"/>
        <w:jc w:val="both"/>
        <w:rPr>
          <w:rFonts w:asciiTheme="minorHAnsi" w:hAnsiTheme="minorHAnsi" w:cstheme="minorHAnsi"/>
          <w:color w:val="auto"/>
          <w:lang w:val="en-US"/>
        </w:rPr>
      </w:pPr>
      <w:r w:rsidRPr="00C241C5">
        <w:rPr>
          <w:rFonts w:asciiTheme="minorHAnsi" w:hAnsiTheme="minorHAnsi" w:cstheme="minorHAnsi"/>
          <w:color w:val="auto"/>
          <w:lang w:val="en-US"/>
        </w:rPr>
        <w:t xml:space="preserve">ctDNA- patients at baseline were more likely to achieve </w:t>
      </w:r>
      <w:proofErr w:type="spellStart"/>
      <w:r w:rsidR="00A6686D">
        <w:rPr>
          <w:rFonts w:asciiTheme="minorHAnsi" w:hAnsiTheme="minorHAnsi" w:cstheme="minorHAnsi"/>
          <w:color w:val="auto"/>
          <w:lang w:val="en-US"/>
        </w:rPr>
        <w:t>pCR</w:t>
      </w:r>
      <w:proofErr w:type="spellEnd"/>
      <w:r w:rsidR="00A6686D">
        <w:rPr>
          <w:rFonts w:asciiTheme="minorHAnsi" w:hAnsiTheme="minorHAnsi" w:cstheme="minorHAnsi"/>
          <w:color w:val="auto"/>
          <w:lang w:val="en-US"/>
        </w:rPr>
        <w:t xml:space="preserve"> </w:t>
      </w:r>
      <w:r w:rsidRPr="00C241C5">
        <w:rPr>
          <w:rFonts w:asciiTheme="minorHAnsi" w:hAnsiTheme="minorHAnsi" w:cstheme="minorHAnsi"/>
          <w:color w:val="auto"/>
          <w:lang w:val="en-US"/>
        </w:rPr>
        <w:t>with neoadjuvant atezolizumab. ctDNA</w:t>
      </w:r>
      <w:r w:rsidR="0000641B">
        <w:rPr>
          <w:rFonts w:asciiTheme="minorHAnsi" w:hAnsiTheme="minorHAnsi" w:cstheme="minorHAnsi"/>
          <w:color w:val="auto"/>
          <w:lang w:val="en-US"/>
        </w:rPr>
        <w:t>-</w:t>
      </w:r>
      <w:r w:rsidRPr="00C241C5">
        <w:rPr>
          <w:rFonts w:asciiTheme="minorHAnsi" w:hAnsiTheme="minorHAnsi" w:cstheme="minorHAnsi"/>
          <w:color w:val="auto"/>
          <w:lang w:val="en-US"/>
        </w:rPr>
        <w:t xml:space="preserve"> status prior to neoadjuvant treatment may reflect non-metastatic disease, or alternatively the </w:t>
      </w:r>
      <w:r w:rsidR="002931C1" w:rsidRPr="00C241C5">
        <w:rPr>
          <w:rFonts w:asciiTheme="minorHAnsi" w:hAnsiTheme="minorHAnsi" w:cstheme="minorHAnsi"/>
          <w:color w:val="auto"/>
          <w:lang w:val="en-US"/>
        </w:rPr>
        <w:t>baseline tumor resection</w:t>
      </w:r>
      <w:r w:rsidRPr="00C241C5">
        <w:rPr>
          <w:rFonts w:asciiTheme="minorHAnsi" w:hAnsiTheme="minorHAnsi" w:cstheme="minorHAnsi"/>
          <w:color w:val="auto"/>
          <w:lang w:val="en-US"/>
        </w:rPr>
        <w:t xml:space="preserve"> </w:t>
      </w:r>
      <w:r w:rsidR="00DC4972">
        <w:rPr>
          <w:rFonts w:asciiTheme="minorHAnsi" w:hAnsiTheme="minorHAnsi" w:cstheme="minorHAnsi"/>
          <w:color w:val="auto"/>
          <w:lang w:val="en-US"/>
        </w:rPr>
        <w:t xml:space="preserve">with curative intent </w:t>
      </w:r>
      <w:r w:rsidR="00B1651F">
        <w:rPr>
          <w:rFonts w:asciiTheme="minorHAnsi" w:hAnsiTheme="minorHAnsi" w:cstheme="minorHAnsi"/>
          <w:color w:val="auto"/>
          <w:lang w:val="en-US"/>
        </w:rPr>
        <w:t xml:space="preserve">may have </w:t>
      </w:r>
      <w:r w:rsidR="00DC4972">
        <w:rPr>
          <w:rFonts w:asciiTheme="minorHAnsi" w:hAnsiTheme="minorHAnsi" w:cstheme="minorHAnsi"/>
          <w:color w:val="auto"/>
          <w:lang w:val="en-US"/>
        </w:rPr>
        <w:t xml:space="preserve">led to </w:t>
      </w:r>
      <w:r w:rsidR="00B1651F">
        <w:rPr>
          <w:rFonts w:asciiTheme="minorHAnsi" w:hAnsiTheme="minorHAnsi" w:cstheme="minorHAnsi"/>
          <w:color w:val="auto"/>
          <w:lang w:val="en-US"/>
        </w:rPr>
        <w:t xml:space="preserve">the </w:t>
      </w:r>
      <w:r w:rsidR="00DC4972">
        <w:rPr>
          <w:rFonts w:asciiTheme="minorHAnsi" w:hAnsiTheme="minorHAnsi" w:cstheme="minorHAnsi"/>
          <w:color w:val="auto"/>
          <w:lang w:val="en-US"/>
        </w:rPr>
        <w:t xml:space="preserve">complete </w:t>
      </w:r>
      <w:r w:rsidRPr="00C241C5">
        <w:rPr>
          <w:rFonts w:asciiTheme="minorHAnsi" w:hAnsiTheme="minorHAnsi" w:cstheme="minorHAnsi"/>
          <w:color w:val="auto"/>
          <w:lang w:val="en-US"/>
        </w:rPr>
        <w:t>remov</w:t>
      </w:r>
      <w:r w:rsidR="00DC4972">
        <w:rPr>
          <w:rFonts w:asciiTheme="minorHAnsi" w:hAnsiTheme="minorHAnsi" w:cstheme="minorHAnsi"/>
          <w:color w:val="auto"/>
          <w:lang w:val="en-US"/>
        </w:rPr>
        <w:t>al of the</w:t>
      </w:r>
      <w:r w:rsidRPr="00C241C5">
        <w:rPr>
          <w:rFonts w:asciiTheme="minorHAnsi" w:hAnsiTheme="minorHAnsi" w:cstheme="minorHAnsi"/>
          <w:color w:val="auto"/>
          <w:lang w:val="en-US"/>
        </w:rPr>
        <w:t xml:space="preserve"> tumor. None of the patients who were ctDNA- at baseline became positive during the study, highlighting the good prognosis </w:t>
      </w:r>
      <w:r w:rsidR="002931C1" w:rsidRPr="00C241C5">
        <w:rPr>
          <w:rFonts w:asciiTheme="minorHAnsi" w:hAnsiTheme="minorHAnsi" w:cstheme="minorHAnsi"/>
          <w:color w:val="auto"/>
          <w:lang w:val="en-US"/>
        </w:rPr>
        <w:t>of</w:t>
      </w:r>
      <w:r w:rsidRPr="00C241C5">
        <w:rPr>
          <w:rFonts w:asciiTheme="minorHAnsi" w:hAnsiTheme="minorHAnsi" w:cstheme="minorHAnsi"/>
          <w:color w:val="auto"/>
          <w:lang w:val="en-US"/>
        </w:rPr>
        <w:t xml:space="preserve"> baseline ctDNA</w:t>
      </w:r>
      <w:r w:rsidR="00B1651F">
        <w:rPr>
          <w:rFonts w:asciiTheme="minorHAnsi" w:hAnsiTheme="minorHAnsi" w:cstheme="minorHAnsi"/>
          <w:color w:val="auto"/>
          <w:lang w:val="en-US"/>
        </w:rPr>
        <w:t>-</w:t>
      </w:r>
      <w:r w:rsidRPr="00C241C5">
        <w:rPr>
          <w:rFonts w:asciiTheme="minorHAnsi" w:hAnsiTheme="minorHAnsi" w:cstheme="minorHAnsi"/>
          <w:color w:val="auto"/>
          <w:lang w:val="en-US"/>
        </w:rPr>
        <w:t xml:space="preserve"> patients</w:t>
      </w:r>
      <w:r w:rsidR="00F116DD">
        <w:rPr>
          <w:rFonts w:asciiTheme="minorHAnsi" w:hAnsiTheme="minorHAnsi" w:cstheme="minorHAnsi"/>
          <w:color w:val="auto"/>
          <w:lang w:val="en-US"/>
        </w:rPr>
        <w:t xml:space="preserve"> and potentially the safety of neoadjuvant immune therapy approaches. </w:t>
      </w:r>
      <w:r w:rsidRPr="00C241C5">
        <w:rPr>
          <w:rFonts w:asciiTheme="minorHAnsi" w:hAnsiTheme="minorHAnsi" w:cstheme="minorHAnsi"/>
          <w:color w:val="auto"/>
          <w:lang w:val="en-US"/>
        </w:rPr>
        <w:t>ctDNA as a surrogate marker of response and relapse has been explored with chemotherapy in MIBC</w:t>
      </w:r>
      <w:sdt>
        <w:sdtPr>
          <w:rPr>
            <w:rFonts w:asciiTheme="minorHAnsi" w:hAnsiTheme="minorHAnsi" w:cstheme="minorHAnsi"/>
            <w:color w:val="auto"/>
            <w:lang w:val="en-US"/>
          </w:rPr>
          <w:alias w:val="SmartCite Citation"/>
          <w:tag w:val="708d93b1-e2cd-4fd1-a09a-90d8a813c71b:038183fc-2c43-4552-8a99-ffc51fef478c,708d93b1-e2cd-4fd1-a09a-90d8a813c71b:302a8cb8-544d-405d-b52b-a2b3c8132a0a+"/>
          <w:id w:val="691038479"/>
          <w:placeholder>
            <w:docPart w:val="DefaultPlaceholder_-1854013440"/>
          </w:placeholder>
        </w:sdtPr>
        <w:sdtEndPr/>
        <w:sdtContent>
          <w:r w:rsidR="00942B89" w:rsidRPr="00954051">
            <w:rPr>
              <w:rFonts w:ascii="Calibri" w:eastAsia="Times New Roman" w:hAnsi="Calibri" w:cs="Calibri"/>
            </w:rPr>
            <w:t>[7,11]</w:t>
          </w:r>
        </w:sdtContent>
      </w:sdt>
      <w:r w:rsidRPr="00C241C5">
        <w:rPr>
          <w:rFonts w:asciiTheme="minorHAnsi" w:hAnsiTheme="minorHAnsi" w:cstheme="minorHAnsi"/>
          <w:color w:val="auto"/>
          <w:lang w:val="en-US"/>
        </w:rPr>
        <w:t xml:space="preserve">. </w:t>
      </w:r>
      <w:r w:rsidR="00B4593C">
        <w:rPr>
          <w:rFonts w:asciiTheme="minorHAnsi" w:hAnsiTheme="minorHAnsi" w:cstheme="minorHAnsi"/>
          <w:color w:val="auto"/>
          <w:lang w:val="en-US"/>
        </w:rPr>
        <w:t xml:space="preserve">A relationship between baseline ctDNA status and PD-L1 status was established, suggesting the use of dual tissue based and circulating biomarker may be important for the future. </w:t>
      </w:r>
      <w:r w:rsidR="00112AA7">
        <w:rPr>
          <w:rFonts w:asciiTheme="minorHAnsi" w:hAnsiTheme="minorHAnsi" w:cstheme="minorHAnsi"/>
          <w:color w:val="auto"/>
          <w:lang w:val="en-US"/>
        </w:rPr>
        <w:t>ctDN</w:t>
      </w:r>
      <w:r w:rsidR="00942B89">
        <w:rPr>
          <w:rFonts w:asciiTheme="minorHAnsi" w:hAnsiTheme="minorHAnsi" w:cstheme="minorHAnsi"/>
          <w:color w:val="auto"/>
          <w:lang w:val="en-US"/>
        </w:rPr>
        <w:t>A</w:t>
      </w:r>
      <w:r w:rsidR="00F116DD">
        <w:rPr>
          <w:rFonts w:asciiTheme="minorHAnsi" w:hAnsiTheme="minorHAnsi" w:cstheme="minorHAnsi"/>
          <w:color w:val="auto"/>
          <w:lang w:val="en-US"/>
        </w:rPr>
        <w:t>+</w:t>
      </w:r>
      <w:r w:rsidR="00942B89">
        <w:rPr>
          <w:rFonts w:asciiTheme="minorHAnsi" w:hAnsiTheme="minorHAnsi" w:cstheme="minorHAnsi"/>
          <w:color w:val="auto"/>
          <w:lang w:val="en-US"/>
        </w:rPr>
        <w:t xml:space="preserve"> / </w:t>
      </w:r>
      <w:r w:rsidR="00112AA7">
        <w:rPr>
          <w:rFonts w:asciiTheme="minorHAnsi" w:hAnsiTheme="minorHAnsi" w:cstheme="minorHAnsi"/>
          <w:color w:val="auto"/>
          <w:lang w:val="en-US"/>
        </w:rPr>
        <w:t>PD-L1</w:t>
      </w:r>
      <w:r w:rsidR="00942B89">
        <w:rPr>
          <w:rFonts w:asciiTheme="minorHAnsi" w:hAnsiTheme="minorHAnsi" w:cstheme="minorHAnsi"/>
          <w:color w:val="auto"/>
          <w:lang w:val="en-US"/>
        </w:rPr>
        <w:t xml:space="preserve"> negative</w:t>
      </w:r>
      <w:r w:rsidR="00112AA7">
        <w:rPr>
          <w:rFonts w:asciiTheme="minorHAnsi" w:hAnsiTheme="minorHAnsi" w:cstheme="minorHAnsi"/>
          <w:color w:val="auto"/>
          <w:lang w:val="en-US"/>
        </w:rPr>
        <w:t xml:space="preserve"> patients at baseline have a </w:t>
      </w:r>
      <w:r w:rsidR="00942B89">
        <w:rPr>
          <w:rFonts w:asciiTheme="minorHAnsi" w:hAnsiTheme="minorHAnsi" w:cstheme="minorHAnsi"/>
          <w:color w:val="auto"/>
          <w:lang w:val="en-US"/>
        </w:rPr>
        <w:t>particularly</w:t>
      </w:r>
      <w:r w:rsidR="00112AA7">
        <w:rPr>
          <w:rFonts w:asciiTheme="minorHAnsi" w:hAnsiTheme="minorHAnsi" w:cstheme="minorHAnsi"/>
          <w:color w:val="auto"/>
          <w:lang w:val="en-US"/>
        </w:rPr>
        <w:t xml:space="preserve"> poor outcome and require attention. Alternative to neoadjuvant immune therapy should be sought in this population, they may influence the results of clinical trials. </w:t>
      </w:r>
      <w:r w:rsidR="001F7044">
        <w:rPr>
          <w:rFonts w:asciiTheme="minorHAnsi" w:hAnsiTheme="minorHAnsi" w:cstheme="minorHAnsi"/>
          <w:color w:val="auto"/>
          <w:lang w:val="en-US"/>
        </w:rPr>
        <w:t>Po</w:t>
      </w:r>
      <w:r w:rsidR="00DC4972">
        <w:rPr>
          <w:rFonts w:asciiTheme="minorHAnsi" w:hAnsiTheme="minorHAnsi" w:cstheme="minorHAnsi"/>
          <w:color w:val="auto"/>
          <w:lang w:val="en-US"/>
        </w:rPr>
        <w:t>st-surgical</w:t>
      </w:r>
      <w:r w:rsidR="006B2CDB">
        <w:rPr>
          <w:rFonts w:asciiTheme="minorHAnsi" w:hAnsiTheme="minorHAnsi" w:cstheme="minorHAnsi"/>
          <w:color w:val="auto"/>
          <w:lang w:val="en-US"/>
        </w:rPr>
        <w:t xml:space="preserve"> ctDNA status was found to be highly </w:t>
      </w:r>
      <w:r w:rsidR="006B2CDB">
        <w:rPr>
          <w:rFonts w:asciiTheme="minorHAnsi" w:hAnsiTheme="minorHAnsi" w:cstheme="minorHAnsi"/>
          <w:color w:val="auto"/>
          <w:lang w:val="en-US"/>
        </w:rPr>
        <w:lastRenderedPageBreak/>
        <w:t>prognostic of relapse.</w:t>
      </w:r>
      <w:r w:rsidRPr="00C241C5">
        <w:rPr>
          <w:rFonts w:asciiTheme="minorHAnsi" w:hAnsiTheme="minorHAnsi" w:cstheme="minorHAnsi"/>
          <w:color w:val="auto"/>
          <w:lang w:val="en-US"/>
        </w:rPr>
        <w:t xml:space="preserve"> </w:t>
      </w:r>
      <w:r w:rsidR="006B2CDB">
        <w:rPr>
          <w:rFonts w:asciiTheme="minorHAnsi" w:hAnsiTheme="minorHAnsi" w:cstheme="minorHAnsi"/>
          <w:color w:val="auto"/>
          <w:lang w:val="en-US"/>
        </w:rPr>
        <w:t>In this study, o</w:t>
      </w:r>
      <w:r w:rsidRPr="00C241C5">
        <w:rPr>
          <w:rFonts w:asciiTheme="minorHAnsi" w:hAnsiTheme="minorHAnsi" w:cstheme="minorHAnsi"/>
          <w:color w:val="auto"/>
          <w:lang w:val="en-US"/>
        </w:rPr>
        <w:t>nly</w:t>
      </w:r>
      <w:r w:rsidR="00DC4972">
        <w:rPr>
          <w:rFonts w:asciiTheme="minorHAnsi" w:hAnsiTheme="minorHAnsi" w:cstheme="minorHAnsi"/>
          <w:color w:val="auto"/>
          <w:lang w:val="en-US"/>
        </w:rPr>
        <w:t xml:space="preserve"> ctDNA+ patients experienced relapse </w:t>
      </w:r>
      <w:r w:rsidRPr="00C241C5">
        <w:rPr>
          <w:rFonts w:asciiTheme="minorHAnsi" w:hAnsiTheme="minorHAnsi" w:cstheme="minorHAnsi"/>
          <w:color w:val="auto"/>
          <w:lang w:val="en-US"/>
        </w:rPr>
        <w:t>at the post-surgical time point</w:t>
      </w:r>
      <w:r w:rsidR="00B1651F">
        <w:rPr>
          <w:rFonts w:asciiTheme="minorHAnsi" w:hAnsiTheme="minorHAnsi" w:cstheme="minorHAnsi"/>
          <w:color w:val="auto"/>
          <w:lang w:val="en-US"/>
        </w:rPr>
        <w:t xml:space="preserve">, </w:t>
      </w:r>
      <w:r w:rsidRPr="00C241C5">
        <w:rPr>
          <w:rFonts w:asciiTheme="minorHAnsi" w:hAnsiTheme="minorHAnsi" w:cstheme="minorHAnsi"/>
          <w:color w:val="auto"/>
          <w:lang w:val="en-US"/>
        </w:rPr>
        <w:t>as described previously in this setting</w:t>
      </w:r>
      <w:sdt>
        <w:sdtPr>
          <w:rPr>
            <w:rFonts w:asciiTheme="minorHAnsi" w:hAnsiTheme="minorHAnsi" w:cstheme="minorHAnsi"/>
            <w:color w:val="auto"/>
            <w:lang w:val="en-US"/>
          </w:rPr>
          <w:alias w:val="SmartCite Citation"/>
          <w:tag w:val="708d93b1-e2cd-4fd1-a09a-90d8a813c71b:038183fc-2c43-4552-8a99-ffc51fef478c+"/>
          <w:id w:val="-836759241"/>
          <w:placeholder>
            <w:docPart w:val="DefaultPlaceholder_-1854013440"/>
          </w:placeholder>
        </w:sdtPr>
        <w:sdtEndPr/>
        <w:sdtContent>
          <w:r w:rsidR="00942B89" w:rsidRPr="00954051">
            <w:rPr>
              <w:rFonts w:ascii="Calibri" w:eastAsia="Times New Roman" w:hAnsi="Calibri" w:cs="Calibri"/>
            </w:rPr>
            <w:t>[11]</w:t>
          </w:r>
        </w:sdtContent>
      </w:sdt>
      <w:r w:rsidRPr="00C241C5">
        <w:rPr>
          <w:rFonts w:asciiTheme="minorHAnsi" w:hAnsiTheme="minorHAnsi" w:cstheme="minorHAnsi"/>
          <w:color w:val="auto"/>
          <w:lang w:val="en-US"/>
        </w:rPr>
        <w:t>. Recent ra</w:t>
      </w:r>
      <w:r w:rsidR="00B1651F">
        <w:rPr>
          <w:rFonts w:asciiTheme="minorHAnsi" w:hAnsiTheme="minorHAnsi" w:cstheme="minorHAnsi"/>
          <w:color w:val="auto"/>
          <w:lang w:val="en-US"/>
        </w:rPr>
        <w:t>n</w:t>
      </w:r>
      <w:r w:rsidRPr="00C241C5">
        <w:rPr>
          <w:rFonts w:asciiTheme="minorHAnsi" w:hAnsiTheme="minorHAnsi" w:cstheme="minorHAnsi"/>
          <w:color w:val="auto"/>
          <w:lang w:val="en-US"/>
        </w:rPr>
        <w:t>domi</w:t>
      </w:r>
      <w:r w:rsidR="00B1651F">
        <w:rPr>
          <w:rFonts w:asciiTheme="minorHAnsi" w:hAnsiTheme="minorHAnsi" w:cstheme="minorHAnsi"/>
          <w:color w:val="auto"/>
          <w:lang w:val="en-US"/>
        </w:rPr>
        <w:t>z</w:t>
      </w:r>
      <w:r w:rsidRPr="00C241C5">
        <w:rPr>
          <w:rFonts w:asciiTheme="minorHAnsi" w:hAnsiTheme="minorHAnsi" w:cstheme="minorHAnsi"/>
          <w:color w:val="auto"/>
          <w:lang w:val="en-US"/>
        </w:rPr>
        <w:t xml:space="preserve">ed data suggest ctDNA may be both prognostic and predictive for response to </w:t>
      </w:r>
      <w:r w:rsidR="0032367F">
        <w:rPr>
          <w:rFonts w:asciiTheme="minorHAnsi" w:hAnsiTheme="minorHAnsi" w:cstheme="minorHAnsi"/>
          <w:color w:val="auto"/>
          <w:lang w:val="en-US"/>
        </w:rPr>
        <w:t xml:space="preserve">adjuvant </w:t>
      </w:r>
      <w:r w:rsidRPr="00C241C5">
        <w:rPr>
          <w:rFonts w:asciiTheme="minorHAnsi" w:hAnsiTheme="minorHAnsi" w:cstheme="minorHAnsi"/>
          <w:color w:val="auto"/>
          <w:lang w:val="en-US"/>
        </w:rPr>
        <w:t xml:space="preserve">atezolizumab </w:t>
      </w:r>
      <w:sdt>
        <w:sdtPr>
          <w:rPr>
            <w:rFonts w:asciiTheme="minorHAnsi" w:hAnsiTheme="minorHAnsi" w:cstheme="minorHAnsi"/>
            <w:color w:val="auto"/>
            <w:lang w:val="en-US"/>
          </w:rPr>
          <w:alias w:val="SmartCite Citation"/>
          <w:tag w:val="708d93b1-e2cd-4fd1-a09a-90d8a813c71b:302a8cb8-544d-405d-b52b-a2b3c8132a0a+"/>
          <w:id w:val="2121252178"/>
          <w:placeholder>
            <w:docPart w:val="DefaultPlaceholder_-1854013440"/>
          </w:placeholder>
        </w:sdtPr>
        <w:sdtEndPr/>
        <w:sdtContent>
          <w:r w:rsidR="00942B89" w:rsidRPr="00954051">
            <w:rPr>
              <w:rFonts w:ascii="Calibri" w:eastAsia="Times New Roman" w:hAnsi="Calibri" w:cs="Calibri"/>
            </w:rPr>
            <w:t>[7]</w:t>
          </w:r>
        </w:sdtContent>
      </w:sdt>
      <w:r w:rsidRPr="00C241C5">
        <w:rPr>
          <w:rFonts w:asciiTheme="minorHAnsi" w:hAnsiTheme="minorHAnsi" w:cstheme="minorHAnsi"/>
          <w:color w:val="auto"/>
          <w:lang w:val="en-US"/>
        </w:rPr>
        <w:t>.</w:t>
      </w:r>
      <w:r w:rsidRPr="00C241C5">
        <w:rPr>
          <w:lang w:val="en-US"/>
        </w:rPr>
        <w:t xml:space="preserve"> </w:t>
      </w:r>
    </w:p>
    <w:p w14:paraId="6D936193" w14:textId="2101F241" w:rsidR="00251DFE" w:rsidRDefault="00251DFE" w:rsidP="00251DFE">
      <w:pPr>
        <w:pStyle w:val="Default"/>
        <w:jc w:val="both"/>
        <w:rPr>
          <w:rFonts w:asciiTheme="minorHAnsi" w:hAnsiTheme="minorHAnsi" w:cstheme="minorHAnsi"/>
          <w:lang w:val="en-US"/>
        </w:rPr>
      </w:pPr>
    </w:p>
    <w:p w14:paraId="0F5F1EF5" w14:textId="3EACFDD3" w:rsidR="00F116DD" w:rsidRPr="00C241C5" w:rsidRDefault="0032367F" w:rsidP="00F116DD">
      <w:pPr>
        <w:pStyle w:val="Default"/>
        <w:jc w:val="both"/>
        <w:rPr>
          <w:rFonts w:asciiTheme="minorHAnsi" w:hAnsiTheme="minorHAnsi" w:cstheme="minorHAnsi"/>
          <w:lang w:val="en-US"/>
        </w:rPr>
      </w:pPr>
      <w:bookmarkStart w:id="0" w:name="_Hlk93479809"/>
      <w:r>
        <w:rPr>
          <w:rFonts w:asciiTheme="minorHAnsi" w:hAnsiTheme="minorHAnsi" w:cstheme="minorHAnsi"/>
          <w:lang w:val="en-US"/>
        </w:rPr>
        <w:t>It is becoming increasing</w:t>
      </w:r>
      <w:r w:rsidR="00942B89">
        <w:rPr>
          <w:rFonts w:asciiTheme="minorHAnsi" w:hAnsiTheme="minorHAnsi" w:cstheme="minorHAnsi"/>
          <w:lang w:val="en-US"/>
        </w:rPr>
        <w:t>ly</w:t>
      </w:r>
      <w:r>
        <w:rPr>
          <w:rFonts w:asciiTheme="minorHAnsi" w:hAnsiTheme="minorHAnsi" w:cstheme="minorHAnsi"/>
          <w:lang w:val="en-US"/>
        </w:rPr>
        <w:t xml:space="preserve"> </w:t>
      </w:r>
      <w:r w:rsidR="00496096">
        <w:rPr>
          <w:rFonts w:asciiTheme="minorHAnsi" w:hAnsiTheme="minorHAnsi" w:cstheme="minorHAnsi"/>
          <w:lang w:val="en-US"/>
        </w:rPr>
        <w:t>apparent</w:t>
      </w:r>
      <w:r>
        <w:rPr>
          <w:rFonts w:asciiTheme="minorHAnsi" w:hAnsiTheme="minorHAnsi" w:cstheme="minorHAnsi"/>
          <w:lang w:val="en-US"/>
        </w:rPr>
        <w:t xml:space="preserve"> that </w:t>
      </w:r>
      <w:r w:rsidR="007C32DF">
        <w:rPr>
          <w:rFonts w:asciiTheme="minorHAnsi" w:hAnsiTheme="minorHAnsi" w:cstheme="minorHAnsi"/>
          <w:lang w:val="en-US"/>
        </w:rPr>
        <w:t>single</w:t>
      </w:r>
      <w:r>
        <w:rPr>
          <w:rFonts w:asciiTheme="minorHAnsi" w:hAnsiTheme="minorHAnsi" w:cstheme="minorHAnsi"/>
          <w:lang w:val="en-US"/>
        </w:rPr>
        <w:t xml:space="preserve"> agent immune checkpoint inhibitors are</w:t>
      </w:r>
      <w:r w:rsidR="00962315">
        <w:rPr>
          <w:rFonts w:asciiTheme="minorHAnsi" w:hAnsiTheme="minorHAnsi" w:cstheme="minorHAnsi"/>
          <w:lang w:val="en-US"/>
        </w:rPr>
        <w:t xml:space="preserve"> only</w:t>
      </w:r>
      <w:r>
        <w:rPr>
          <w:rFonts w:asciiTheme="minorHAnsi" w:hAnsiTheme="minorHAnsi" w:cstheme="minorHAnsi"/>
          <w:lang w:val="en-US"/>
        </w:rPr>
        <w:t xml:space="preserve"> effective in selected patients. </w:t>
      </w:r>
      <w:r w:rsidR="00496096">
        <w:rPr>
          <w:rFonts w:asciiTheme="minorHAnsi" w:hAnsiTheme="minorHAnsi" w:cstheme="minorHAnsi"/>
          <w:lang w:val="en-US"/>
        </w:rPr>
        <w:t>The neoadjuvant</w:t>
      </w:r>
      <w:r>
        <w:rPr>
          <w:rFonts w:asciiTheme="minorHAnsi" w:hAnsiTheme="minorHAnsi" w:cstheme="minorHAnsi"/>
          <w:lang w:val="en-US"/>
        </w:rPr>
        <w:t xml:space="preserve"> data</w:t>
      </w:r>
      <w:r w:rsidR="00F116DD">
        <w:rPr>
          <w:rFonts w:asciiTheme="minorHAnsi" w:hAnsiTheme="minorHAnsi" w:cstheme="minorHAnsi"/>
          <w:lang w:val="en-US"/>
        </w:rPr>
        <w:t xml:space="preserve"> sets</w:t>
      </w:r>
      <w:r>
        <w:rPr>
          <w:rFonts w:asciiTheme="minorHAnsi" w:hAnsiTheme="minorHAnsi" w:cstheme="minorHAnsi"/>
          <w:lang w:val="en-US"/>
        </w:rPr>
        <w:t xml:space="preserve"> show </w:t>
      </w:r>
      <w:r w:rsidR="00962315">
        <w:rPr>
          <w:rFonts w:asciiTheme="minorHAnsi" w:hAnsiTheme="minorHAnsi" w:cstheme="minorHAnsi"/>
          <w:lang w:val="en-US"/>
        </w:rPr>
        <w:t>inconsistencies</w:t>
      </w:r>
      <w:r>
        <w:rPr>
          <w:rFonts w:asciiTheme="minorHAnsi" w:hAnsiTheme="minorHAnsi" w:cstheme="minorHAnsi"/>
          <w:lang w:val="en-US"/>
        </w:rPr>
        <w:t xml:space="preserve"> with the established biomarkers such as PD-L1 and TMB, which are therefore unlikely to</w:t>
      </w:r>
      <w:r w:rsidR="00962315">
        <w:rPr>
          <w:rFonts w:asciiTheme="minorHAnsi" w:hAnsiTheme="minorHAnsi" w:cstheme="minorHAnsi"/>
          <w:lang w:val="en-US"/>
        </w:rPr>
        <w:t xml:space="preserve"> yield </w:t>
      </w:r>
      <w:r w:rsidR="007C32DF">
        <w:rPr>
          <w:rFonts w:asciiTheme="minorHAnsi" w:hAnsiTheme="minorHAnsi" w:cstheme="minorHAnsi"/>
          <w:lang w:val="en-US"/>
        </w:rPr>
        <w:t>positive</w:t>
      </w:r>
      <w:r w:rsidR="00962315">
        <w:rPr>
          <w:rFonts w:asciiTheme="minorHAnsi" w:hAnsiTheme="minorHAnsi" w:cstheme="minorHAnsi"/>
          <w:lang w:val="en-US"/>
        </w:rPr>
        <w:t xml:space="preserve"> results in </w:t>
      </w:r>
      <w:r w:rsidR="00942B89">
        <w:rPr>
          <w:rFonts w:asciiTheme="minorHAnsi" w:hAnsiTheme="minorHAnsi" w:cstheme="minorHAnsi"/>
          <w:lang w:val="en-US"/>
        </w:rPr>
        <w:t>randomized</w:t>
      </w:r>
      <w:r w:rsidR="00962315">
        <w:rPr>
          <w:rFonts w:asciiTheme="minorHAnsi" w:hAnsiTheme="minorHAnsi" w:cstheme="minorHAnsi"/>
          <w:lang w:val="en-US"/>
        </w:rPr>
        <w:t xml:space="preserve"> </w:t>
      </w:r>
      <w:r w:rsidR="007C32DF">
        <w:rPr>
          <w:rFonts w:asciiTheme="minorHAnsi" w:hAnsiTheme="minorHAnsi" w:cstheme="minorHAnsi"/>
          <w:lang w:val="en-US"/>
        </w:rPr>
        <w:t xml:space="preserve">neoadjuvant </w:t>
      </w:r>
      <w:r w:rsidR="00962315">
        <w:rPr>
          <w:rFonts w:asciiTheme="minorHAnsi" w:hAnsiTheme="minorHAnsi" w:cstheme="minorHAnsi"/>
          <w:lang w:val="en-US"/>
        </w:rPr>
        <w:t>trials</w:t>
      </w:r>
      <w:r w:rsidR="00593062">
        <w:rPr>
          <w:rFonts w:asciiTheme="minorHAnsi" w:hAnsiTheme="minorHAnsi" w:cstheme="minorHAnsi"/>
          <w:lang w:val="en-US"/>
        </w:rPr>
        <w:t>. They</w:t>
      </w:r>
      <w:r w:rsidR="00962315">
        <w:rPr>
          <w:rFonts w:asciiTheme="minorHAnsi" w:hAnsiTheme="minorHAnsi" w:cstheme="minorHAnsi"/>
          <w:lang w:val="en-US"/>
        </w:rPr>
        <w:t xml:space="preserve"> should therefore be </w:t>
      </w:r>
      <w:r w:rsidR="007C32DF">
        <w:rPr>
          <w:rFonts w:asciiTheme="minorHAnsi" w:hAnsiTheme="minorHAnsi" w:cstheme="minorHAnsi"/>
          <w:lang w:val="en-US"/>
        </w:rPr>
        <w:t>avoided</w:t>
      </w:r>
      <w:r w:rsidR="00593062">
        <w:rPr>
          <w:rFonts w:asciiTheme="minorHAnsi" w:hAnsiTheme="minorHAnsi" w:cstheme="minorHAnsi"/>
          <w:lang w:val="en-US"/>
        </w:rPr>
        <w:t xml:space="preserve"> as primary endpoints</w:t>
      </w:r>
      <w:r w:rsidR="007C32DF">
        <w:rPr>
          <w:rFonts w:asciiTheme="minorHAnsi" w:hAnsiTheme="minorHAnsi" w:cstheme="minorHAnsi"/>
          <w:lang w:val="en-US"/>
        </w:rPr>
        <w:t xml:space="preserve"> in the opinion of the authors</w:t>
      </w:r>
      <w:r w:rsidR="00962315">
        <w:rPr>
          <w:rFonts w:asciiTheme="minorHAnsi" w:hAnsiTheme="minorHAnsi" w:cstheme="minorHAnsi"/>
          <w:lang w:val="en-US"/>
        </w:rPr>
        <w:t xml:space="preserve">. </w:t>
      </w:r>
      <w:r w:rsidR="007C32DF">
        <w:rPr>
          <w:rFonts w:asciiTheme="minorHAnsi" w:hAnsiTheme="minorHAnsi" w:cstheme="minorHAnsi"/>
          <w:lang w:val="en-US"/>
        </w:rPr>
        <w:t xml:space="preserve">The data presented here </w:t>
      </w:r>
      <w:r w:rsidR="00593062">
        <w:rPr>
          <w:rFonts w:asciiTheme="minorHAnsi" w:hAnsiTheme="minorHAnsi" w:cstheme="minorHAnsi"/>
          <w:lang w:val="en-US"/>
        </w:rPr>
        <w:t xml:space="preserve">also </w:t>
      </w:r>
      <w:r w:rsidR="007C32DF">
        <w:rPr>
          <w:rFonts w:asciiTheme="minorHAnsi" w:hAnsiTheme="minorHAnsi" w:cstheme="minorHAnsi"/>
          <w:lang w:val="en-US"/>
        </w:rPr>
        <w:t>suggests it is</w:t>
      </w:r>
      <w:r w:rsidR="00962315">
        <w:rPr>
          <w:rFonts w:asciiTheme="minorHAnsi" w:hAnsiTheme="minorHAnsi" w:cstheme="minorHAnsi"/>
          <w:lang w:val="en-US"/>
        </w:rPr>
        <w:t xml:space="preserve"> more likely that a combination of biomarkers, includ</w:t>
      </w:r>
      <w:r w:rsidR="00942B89">
        <w:rPr>
          <w:rFonts w:asciiTheme="minorHAnsi" w:hAnsiTheme="minorHAnsi" w:cstheme="minorHAnsi"/>
          <w:lang w:val="en-US"/>
        </w:rPr>
        <w:t>ing</w:t>
      </w:r>
      <w:r w:rsidR="00962315">
        <w:rPr>
          <w:rFonts w:asciiTheme="minorHAnsi" w:hAnsiTheme="minorHAnsi" w:cstheme="minorHAnsi"/>
          <w:lang w:val="en-US"/>
        </w:rPr>
        <w:t xml:space="preserve"> existing T cell immunity and ctDNA, may be a preferred m</w:t>
      </w:r>
      <w:r w:rsidR="00496096">
        <w:rPr>
          <w:rFonts w:asciiTheme="minorHAnsi" w:hAnsiTheme="minorHAnsi" w:cstheme="minorHAnsi"/>
          <w:lang w:val="en-US"/>
        </w:rPr>
        <w:t>ethod</w:t>
      </w:r>
      <w:r w:rsidR="00962315">
        <w:rPr>
          <w:rFonts w:asciiTheme="minorHAnsi" w:hAnsiTheme="minorHAnsi" w:cstheme="minorHAnsi"/>
          <w:lang w:val="en-US"/>
        </w:rPr>
        <w:t xml:space="preserve"> of patient s</w:t>
      </w:r>
      <w:r w:rsidR="007C32DF">
        <w:rPr>
          <w:rFonts w:asciiTheme="minorHAnsi" w:hAnsiTheme="minorHAnsi" w:cstheme="minorHAnsi"/>
          <w:lang w:val="en-US"/>
        </w:rPr>
        <w:t>e</w:t>
      </w:r>
      <w:r w:rsidR="00962315">
        <w:rPr>
          <w:rFonts w:asciiTheme="minorHAnsi" w:hAnsiTheme="minorHAnsi" w:cstheme="minorHAnsi"/>
          <w:lang w:val="en-US"/>
        </w:rPr>
        <w:t>lection</w:t>
      </w:r>
      <w:r w:rsidR="00593062">
        <w:rPr>
          <w:rFonts w:asciiTheme="minorHAnsi" w:hAnsiTheme="minorHAnsi" w:cstheme="minorHAnsi"/>
          <w:lang w:val="en-US"/>
        </w:rPr>
        <w:t xml:space="preserve">. </w:t>
      </w:r>
      <w:r w:rsidR="00962315">
        <w:rPr>
          <w:rFonts w:asciiTheme="minorHAnsi" w:hAnsiTheme="minorHAnsi" w:cstheme="minorHAnsi"/>
          <w:lang w:val="en-US"/>
        </w:rPr>
        <w:t>Our data also s</w:t>
      </w:r>
      <w:r w:rsidR="00593062">
        <w:rPr>
          <w:rFonts w:asciiTheme="minorHAnsi" w:hAnsiTheme="minorHAnsi" w:cstheme="minorHAnsi"/>
          <w:lang w:val="en-US"/>
        </w:rPr>
        <w:t>hows</w:t>
      </w:r>
      <w:r w:rsidR="00962315">
        <w:rPr>
          <w:rFonts w:asciiTheme="minorHAnsi" w:hAnsiTheme="minorHAnsi" w:cstheme="minorHAnsi"/>
          <w:lang w:val="en-US"/>
        </w:rPr>
        <w:t xml:space="preserve"> ctDNA may</w:t>
      </w:r>
      <w:r w:rsidR="00942B89">
        <w:rPr>
          <w:rFonts w:asciiTheme="minorHAnsi" w:hAnsiTheme="minorHAnsi" w:cstheme="minorHAnsi"/>
          <w:lang w:val="en-US"/>
        </w:rPr>
        <w:t xml:space="preserve"> </w:t>
      </w:r>
      <w:r w:rsidR="00962315">
        <w:rPr>
          <w:rFonts w:asciiTheme="minorHAnsi" w:hAnsiTheme="minorHAnsi" w:cstheme="minorHAnsi"/>
          <w:lang w:val="en-US"/>
        </w:rPr>
        <w:t>be u</w:t>
      </w:r>
      <w:r w:rsidR="007C32DF">
        <w:rPr>
          <w:rFonts w:asciiTheme="minorHAnsi" w:hAnsiTheme="minorHAnsi" w:cstheme="minorHAnsi"/>
          <w:lang w:val="en-US"/>
        </w:rPr>
        <w:t>seful</w:t>
      </w:r>
      <w:r w:rsidR="00962315">
        <w:rPr>
          <w:rFonts w:asciiTheme="minorHAnsi" w:hAnsiTheme="minorHAnsi" w:cstheme="minorHAnsi"/>
          <w:lang w:val="en-US"/>
        </w:rPr>
        <w:t xml:space="preserve"> in </w:t>
      </w:r>
      <w:r w:rsidR="00593062">
        <w:rPr>
          <w:rFonts w:asciiTheme="minorHAnsi" w:hAnsiTheme="minorHAnsi" w:cstheme="minorHAnsi"/>
          <w:lang w:val="en-US"/>
        </w:rPr>
        <w:t xml:space="preserve">monitoring clinical benefit and </w:t>
      </w:r>
      <w:r w:rsidR="00962315">
        <w:rPr>
          <w:rFonts w:asciiTheme="minorHAnsi" w:hAnsiTheme="minorHAnsi" w:cstheme="minorHAnsi"/>
          <w:lang w:val="en-US"/>
        </w:rPr>
        <w:t>selecting patients for adjuvant therapy after neoadjuvant treatment</w:t>
      </w:r>
      <w:r w:rsidR="007C32DF">
        <w:rPr>
          <w:rFonts w:asciiTheme="minorHAnsi" w:hAnsiTheme="minorHAnsi" w:cstheme="minorHAnsi"/>
          <w:lang w:val="en-US"/>
        </w:rPr>
        <w:t xml:space="preserve"> (</w:t>
      </w:r>
      <w:r w:rsidR="00086523">
        <w:rPr>
          <w:rFonts w:asciiTheme="minorHAnsi" w:hAnsiTheme="minorHAnsi" w:cstheme="minorHAnsi"/>
          <w:lang w:val="en-US"/>
        </w:rPr>
        <w:t xml:space="preserve">only </w:t>
      </w:r>
      <w:r w:rsidR="007C32DF">
        <w:rPr>
          <w:rFonts w:asciiTheme="minorHAnsi" w:hAnsiTheme="minorHAnsi" w:cstheme="minorHAnsi"/>
          <w:lang w:val="en-US"/>
        </w:rPr>
        <w:t>3% of ctDNA</w:t>
      </w:r>
      <w:r w:rsidR="00942B89">
        <w:rPr>
          <w:rFonts w:asciiTheme="minorHAnsi" w:hAnsiTheme="minorHAnsi" w:cstheme="minorHAnsi"/>
          <w:lang w:val="en-US"/>
        </w:rPr>
        <w:t xml:space="preserve"> negative</w:t>
      </w:r>
      <w:r w:rsidR="00496096">
        <w:rPr>
          <w:rFonts w:asciiTheme="minorHAnsi" w:hAnsiTheme="minorHAnsi" w:cstheme="minorHAnsi"/>
          <w:lang w:val="en-US"/>
        </w:rPr>
        <w:t xml:space="preserve"> patients after surgery relapsed)</w:t>
      </w:r>
      <w:r w:rsidR="00962315">
        <w:rPr>
          <w:rFonts w:asciiTheme="minorHAnsi" w:hAnsiTheme="minorHAnsi" w:cstheme="minorHAnsi"/>
          <w:lang w:val="en-US"/>
        </w:rPr>
        <w:t>.</w:t>
      </w:r>
      <w:r w:rsidR="00496096">
        <w:rPr>
          <w:rFonts w:asciiTheme="minorHAnsi" w:hAnsiTheme="minorHAnsi" w:cstheme="minorHAnsi"/>
          <w:lang w:val="en-US"/>
        </w:rPr>
        <w:t xml:space="preserve"> </w:t>
      </w:r>
      <w:r w:rsidR="00086523">
        <w:rPr>
          <w:rFonts w:asciiTheme="minorHAnsi" w:hAnsiTheme="minorHAnsi" w:cstheme="minorHAnsi"/>
          <w:lang w:val="en-US"/>
        </w:rPr>
        <w:t>Finally,</w:t>
      </w:r>
      <w:r w:rsidR="00496096">
        <w:rPr>
          <w:rFonts w:asciiTheme="minorHAnsi" w:hAnsiTheme="minorHAnsi" w:cstheme="minorHAnsi"/>
          <w:lang w:val="en-US"/>
        </w:rPr>
        <w:t xml:space="preserve"> these data extensively explored sequential tissue. While on treatment analysis identified</w:t>
      </w:r>
      <w:r w:rsidR="00593062">
        <w:rPr>
          <w:rFonts w:asciiTheme="minorHAnsi" w:hAnsiTheme="minorHAnsi" w:cstheme="minorHAnsi"/>
          <w:lang w:val="en-US"/>
        </w:rPr>
        <w:t xml:space="preserve"> </w:t>
      </w:r>
      <w:r w:rsidR="00942B89">
        <w:rPr>
          <w:rFonts w:asciiTheme="minorHAnsi" w:hAnsiTheme="minorHAnsi" w:cstheme="minorHAnsi"/>
          <w:lang w:val="en-US"/>
        </w:rPr>
        <w:t>1</w:t>
      </w:r>
      <w:r w:rsidR="00593062">
        <w:rPr>
          <w:rFonts w:asciiTheme="minorHAnsi" w:hAnsiTheme="minorHAnsi" w:cstheme="minorHAnsi"/>
          <w:lang w:val="en-US"/>
        </w:rPr>
        <w:t>)</w:t>
      </w:r>
      <w:r w:rsidR="00496096">
        <w:rPr>
          <w:rFonts w:asciiTheme="minorHAnsi" w:hAnsiTheme="minorHAnsi" w:cstheme="minorHAnsi"/>
          <w:lang w:val="en-US"/>
        </w:rPr>
        <w:t xml:space="preserve"> dynamic changes</w:t>
      </w:r>
      <w:r w:rsidR="00086523">
        <w:rPr>
          <w:rFonts w:asciiTheme="minorHAnsi" w:hAnsiTheme="minorHAnsi" w:cstheme="minorHAnsi"/>
          <w:lang w:val="en-US"/>
        </w:rPr>
        <w:t xml:space="preserve"> to</w:t>
      </w:r>
      <w:r w:rsidR="00F56393">
        <w:rPr>
          <w:rFonts w:asciiTheme="minorHAnsi" w:hAnsiTheme="minorHAnsi" w:cstheme="minorHAnsi"/>
          <w:lang w:val="en-US"/>
        </w:rPr>
        <w:t xml:space="preserve"> key</w:t>
      </w:r>
      <w:r w:rsidR="00086523">
        <w:rPr>
          <w:rFonts w:asciiTheme="minorHAnsi" w:hAnsiTheme="minorHAnsi" w:cstheme="minorHAnsi"/>
          <w:lang w:val="en-US"/>
        </w:rPr>
        <w:t xml:space="preserve"> biomarkers</w:t>
      </w:r>
      <w:r w:rsidR="00593062">
        <w:rPr>
          <w:rFonts w:asciiTheme="minorHAnsi" w:hAnsiTheme="minorHAnsi" w:cstheme="minorHAnsi"/>
          <w:lang w:val="en-US"/>
        </w:rPr>
        <w:t xml:space="preserve">, </w:t>
      </w:r>
      <w:r w:rsidR="00942B89">
        <w:rPr>
          <w:rFonts w:asciiTheme="minorHAnsi" w:hAnsiTheme="minorHAnsi" w:cstheme="minorHAnsi"/>
          <w:lang w:val="en-US"/>
        </w:rPr>
        <w:t>2</w:t>
      </w:r>
      <w:r w:rsidR="00593062">
        <w:rPr>
          <w:rFonts w:asciiTheme="minorHAnsi" w:hAnsiTheme="minorHAnsi" w:cstheme="minorHAnsi"/>
          <w:lang w:val="en-US"/>
        </w:rPr>
        <w:t>)</w:t>
      </w:r>
      <w:r w:rsidR="00086523">
        <w:rPr>
          <w:rFonts w:asciiTheme="minorHAnsi" w:hAnsiTheme="minorHAnsi" w:cstheme="minorHAnsi"/>
          <w:lang w:val="en-US"/>
        </w:rPr>
        <w:t xml:space="preserve"> an intriguing relationship between FOXP3 and CD8</w:t>
      </w:r>
      <w:r w:rsidR="00593062">
        <w:rPr>
          <w:rFonts w:asciiTheme="minorHAnsi" w:hAnsiTheme="minorHAnsi" w:cstheme="minorHAnsi"/>
          <w:lang w:val="en-US"/>
        </w:rPr>
        <w:t xml:space="preserve">, </w:t>
      </w:r>
      <w:r w:rsidR="00942B89">
        <w:rPr>
          <w:rFonts w:asciiTheme="minorHAnsi" w:hAnsiTheme="minorHAnsi" w:cstheme="minorHAnsi"/>
          <w:lang w:val="en-US"/>
        </w:rPr>
        <w:t>3</w:t>
      </w:r>
      <w:r w:rsidR="00593062">
        <w:rPr>
          <w:rFonts w:asciiTheme="minorHAnsi" w:hAnsiTheme="minorHAnsi" w:cstheme="minorHAnsi"/>
          <w:lang w:val="en-US"/>
        </w:rPr>
        <w:t>)</w:t>
      </w:r>
      <w:r w:rsidR="00496096">
        <w:rPr>
          <w:rFonts w:asciiTheme="minorHAnsi" w:hAnsiTheme="minorHAnsi" w:cstheme="minorHAnsi"/>
          <w:lang w:val="en-US"/>
        </w:rPr>
        <w:t xml:space="preserve"> FAP as a </w:t>
      </w:r>
      <w:r w:rsidR="00086523">
        <w:rPr>
          <w:rFonts w:asciiTheme="minorHAnsi" w:hAnsiTheme="minorHAnsi" w:cstheme="minorHAnsi"/>
          <w:lang w:val="en-US"/>
        </w:rPr>
        <w:t>potential</w:t>
      </w:r>
      <w:r w:rsidR="00496096">
        <w:rPr>
          <w:rFonts w:asciiTheme="minorHAnsi" w:hAnsiTheme="minorHAnsi" w:cstheme="minorHAnsi"/>
          <w:lang w:val="en-US"/>
        </w:rPr>
        <w:t xml:space="preserve"> marker of resistance,</w:t>
      </w:r>
      <w:r w:rsidR="00593062">
        <w:rPr>
          <w:rFonts w:asciiTheme="minorHAnsi" w:hAnsiTheme="minorHAnsi" w:cstheme="minorHAnsi"/>
          <w:lang w:val="en-US"/>
        </w:rPr>
        <w:t xml:space="preserve"> sequential tissue does not appear to optimally select patients for therapy. This may</w:t>
      </w:r>
      <w:r w:rsidR="00942B89">
        <w:rPr>
          <w:rFonts w:asciiTheme="minorHAnsi" w:hAnsiTheme="minorHAnsi" w:cstheme="minorHAnsi"/>
          <w:lang w:val="en-US"/>
        </w:rPr>
        <w:t xml:space="preserve"> </w:t>
      </w:r>
      <w:r w:rsidR="00593062">
        <w:rPr>
          <w:rFonts w:asciiTheme="minorHAnsi" w:hAnsiTheme="minorHAnsi" w:cstheme="minorHAnsi"/>
          <w:lang w:val="en-US"/>
        </w:rPr>
        <w:t xml:space="preserve">be because host responses to immune therapy are complicating the results. </w:t>
      </w:r>
      <w:r w:rsidR="00496096">
        <w:rPr>
          <w:rFonts w:asciiTheme="minorHAnsi" w:hAnsiTheme="minorHAnsi" w:cstheme="minorHAnsi"/>
          <w:lang w:val="en-US"/>
        </w:rPr>
        <w:t xml:space="preserve"> </w:t>
      </w:r>
      <w:r w:rsidR="00593062">
        <w:rPr>
          <w:rFonts w:asciiTheme="minorHAnsi" w:hAnsiTheme="minorHAnsi" w:cstheme="minorHAnsi"/>
          <w:lang w:val="en-US"/>
        </w:rPr>
        <w:t>B</w:t>
      </w:r>
      <w:r w:rsidR="00496096">
        <w:rPr>
          <w:rFonts w:asciiTheme="minorHAnsi" w:hAnsiTheme="minorHAnsi" w:cstheme="minorHAnsi"/>
          <w:lang w:val="en-US"/>
        </w:rPr>
        <w:t xml:space="preserve">aseline tissue and </w:t>
      </w:r>
      <w:r w:rsidR="00086523">
        <w:rPr>
          <w:rFonts w:asciiTheme="minorHAnsi" w:hAnsiTheme="minorHAnsi" w:cstheme="minorHAnsi"/>
          <w:lang w:val="en-US"/>
        </w:rPr>
        <w:t>circu</w:t>
      </w:r>
      <w:r w:rsidR="00593062">
        <w:rPr>
          <w:rFonts w:asciiTheme="minorHAnsi" w:hAnsiTheme="minorHAnsi" w:cstheme="minorHAnsi"/>
          <w:lang w:val="en-US"/>
        </w:rPr>
        <w:t>lating</w:t>
      </w:r>
      <w:r w:rsidR="00496096">
        <w:rPr>
          <w:rFonts w:asciiTheme="minorHAnsi" w:hAnsiTheme="minorHAnsi" w:cstheme="minorHAnsi"/>
          <w:lang w:val="en-US"/>
        </w:rPr>
        <w:t xml:space="preserve"> biomarkers appear to have greater value for the future. </w:t>
      </w:r>
      <w:r w:rsidR="00F116DD">
        <w:rPr>
          <w:rFonts w:asciiTheme="minorHAnsi" w:hAnsiTheme="minorHAnsi" w:cstheme="minorHAnsi"/>
          <w:lang w:val="en-US"/>
        </w:rPr>
        <w:t xml:space="preserve">New methods exploring ‘on treatment’ tissue such as single cell RNA sequencing or spatial transcriptomics are required.  </w:t>
      </w:r>
    </w:p>
    <w:bookmarkEnd w:id="0"/>
    <w:p w14:paraId="62B76235" w14:textId="6D49AF82" w:rsidR="0032367F" w:rsidRPr="00C241C5" w:rsidRDefault="0032367F" w:rsidP="00251DFE">
      <w:pPr>
        <w:pStyle w:val="Default"/>
        <w:jc w:val="both"/>
        <w:rPr>
          <w:rFonts w:asciiTheme="minorHAnsi" w:hAnsiTheme="minorHAnsi" w:cstheme="minorHAnsi"/>
          <w:lang w:val="en-US"/>
        </w:rPr>
      </w:pPr>
    </w:p>
    <w:p w14:paraId="5D3682EB" w14:textId="3EDEF541" w:rsidR="00251DFE" w:rsidRPr="00C241C5" w:rsidRDefault="00251DFE" w:rsidP="00251DFE">
      <w:pPr>
        <w:autoSpaceDE w:val="0"/>
        <w:autoSpaceDN w:val="0"/>
        <w:adjustRightInd w:val="0"/>
        <w:jc w:val="both"/>
        <w:rPr>
          <w:rFonts w:ascii="AppleSystemUIFont" w:hAnsi="AppleSystemUIFont" w:cs="AppleSystemUIFont"/>
          <w:lang w:val="en-US"/>
        </w:rPr>
      </w:pPr>
      <w:r w:rsidRPr="00C241C5">
        <w:rPr>
          <w:rFonts w:ascii="AppleSystemUIFont" w:hAnsi="AppleSystemUIFont" w:cs="AppleSystemUIFont"/>
          <w:lang w:val="en-US"/>
        </w:rPr>
        <w:t>Limitations of our study include the single-arm</w:t>
      </w:r>
      <w:r w:rsidR="004047FC">
        <w:rPr>
          <w:rFonts w:ascii="AppleSystemUIFont" w:hAnsi="AppleSystemUIFont" w:cs="AppleSystemUIFont"/>
          <w:lang w:val="en-US"/>
        </w:rPr>
        <w:t>,</w:t>
      </w:r>
      <w:r w:rsidRPr="00C241C5">
        <w:rPr>
          <w:rFonts w:ascii="AppleSystemUIFont" w:hAnsi="AppleSystemUIFont" w:cs="AppleSystemUIFont"/>
          <w:lang w:val="en-US"/>
        </w:rPr>
        <w:t xml:space="preserve"> </w:t>
      </w:r>
      <w:r w:rsidR="004047FC">
        <w:rPr>
          <w:rFonts w:ascii="AppleSystemUIFont" w:hAnsi="AppleSystemUIFont" w:cs="AppleSystemUIFont"/>
          <w:lang w:val="en-US"/>
        </w:rPr>
        <w:t xml:space="preserve">non-randomized </w:t>
      </w:r>
      <w:r w:rsidRPr="00C241C5">
        <w:rPr>
          <w:rFonts w:ascii="AppleSystemUIFont" w:hAnsi="AppleSystemUIFont" w:cs="AppleSystemUIFont"/>
          <w:lang w:val="en-US"/>
        </w:rPr>
        <w:t xml:space="preserve">design, short period of therapy and the </w:t>
      </w:r>
      <w:r w:rsidR="004047FC">
        <w:rPr>
          <w:rFonts w:ascii="AppleSystemUIFont" w:hAnsi="AppleSystemUIFont" w:cs="AppleSystemUIFont"/>
          <w:lang w:val="en-US"/>
        </w:rPr>
        <w:t>exploratory nature of the</w:t>
      </w:r>
      <w:r w:rsidRPr="00C241C5">
        <w:rPr>
          <w:rFonts w:ascii="AppleSystemUIFont" w:hAnsi="AppleSystemUIFont" w:cs="AppleSystemUIFont"/>
          <w:lang w:val="en-US"/>
        </w:rPr>
        <w:t xml:space="preserve"> biomarker analysis. </w:t>
      </w:r>
    </w:p>
    <w:p w14:paraId="0F4954BB" w14:textId="77777777" w:rsidR="00251DFE" w:rsidRPr="00C241C5" w:rsidRDefault="00251DFE" w:rsidP="00251DFE">
      <w:pPr>
        <w:pStyle w:val="Default"/>
        <w:jc w:val="both"/>
        <w:rPr>
          <w:rFonts w:asciiTheme="minorHAnsi" w:hAnsiTheme="minorHAnsi" w:cstheme="minorHAnsi"/>
          <w:lang w:val="en-US"/>
        </w:rPr>
      </w:pPr>
    </w:p>
    <w:p w14:paraId="0B4437DE" w14:textId="77777777" w:rsidR="00251DFE" w:rsidRPr="00C241C5" w:rsidRDefault="00251DFE" w:rsidP="00251DFE">
      <w:pPr>
        <w:pStyle w:val="Default"/>
        <w:jc w:val="both"/>
        <w:rPr>
          <w:rFonts w:asciiTheme="minorHAnsi" w:hAnsiTheme="minorHAnsi" w:cstheme="minorHAnsi"/>
          <w:b/>
          <w:bCs/>
          <w:lang w:val="en-US"/>
        </w:rPr>
      </w:pPr>
      <w:r w:rsidRPr="00C241C5">
        <w:rPr>
          <w:rFonts w:asciiTheme="minorHAnsi" w:hAnsiTheme="minorHAnsi" w:cstheme="minorHAnsi"/>
          <w:b/>
          <w:bCs/>
          <w:lang w:val="en-US"/>
        </w:rPr>
        <w:t>Conclusion</w:t>
      </w:r>
    </w:p>
    <w:p w14:paraId="53200063" w14:textId="77777777" w:rsidR="00251DFE" w:rsidRPr="00C241C5" w:rsidRDefault="00251DFE" w:rsidP="00251DFE">
      <w:pPr>
        <w:pStyle w:val="Default"/>
        <w:jc w:val="both"/>
        <w:rPr>
          <w:rFonts w:asciiTheme="minorHAnsi" w:hAnsiTheme="minorHAnsi" w:cstheme="minorHAnsi"/>
          <w:lang w:val="en-US"/>
        </w:rPr>
      </w:pPr>
    </w:p>
    <w:p w14:paraId="0DBBAD69" w14:textId="59E96541" w:rsidR="00251DFE" w:rsidRPr="00C241C5" w:rsidRDefault="00251DFE" w:rsidP="00251DFE">
      <w:pPr>
        <w:pStyle w:val="Default"/>
        <w:jc w:val="both"/>
        <w:rPr>
          <w:rFonts w:asciiTheme="minorHAnsi" w:hAnsiTheme="minorHAnsi" w:cstheme="minorHAnsi"/>
          <w:lang w:val="en-US"/>
        </w:rPr>
      </w:pPr>
      <w:r w:rsidRPr="00C241C5">
        <w:rPr>
          <w:rFonts w:ascii="AppleSystemUIFont" w:hAnsi="AppleSystemUIFont" w:cs="AppleSystemUIFont"/>
          <w:lang w:val="en-US"/>
        </w:rPr>
        <w:t>The use of neoadjuvant atezolizumab in cisplatin</w:t>
      </w:r>
      <w:r w:rsidR="008A6576" w:rsidRPr="00C241C5">
        <w:rPr>
          <w:rFonts w:ascii="AppleSystemUIFont" w:hAnsi="AppleSystemUIFont" w:cs="AppleSystemUIFont"/>
          <w:lang w:val="en-US"/>
        </w:rPr>
        <w:t>-</w:t>
      </w:r>
      <w:r w:rsidRPr="00C241C5">
        <w:rPr>
          <w:rFonts w:ascii="AppleSystemUIFont" w:hAnsi="AppleSystemUIFont" w:cs="AppleSystemUIFont"/>
          <w:lang w:val="en-US"/>
        </w:rPr>
        <w:t xml:space="preserve">ineligible patients demonstrated attractive </w:t>
      </w:r>
      <w:r w:rsidR="001F5FF7">
        <w:rPr>
          <w:rFonts w:ascii="AppleSystemUIFont" w:hAnsi="AppleSystemUIFont" w:cs="AppleSystemUIFont"/>
          <w:lang w:val="en-US"/>
        </w:rPr>
        <w:t>outcomes</w:t>
      </w:r>
      <w:r w:rsidRPr="00C241C5">
        <w:rPr>
          <w:rFonts w:ascii="AppleSystemUIFont" w:hAnsi="AppleSystemUIFont" w:cs="AppleSystemUIFont"/>
          <w:lang w:val="en-US"/>
        </w:rPr>
        <w:t xml:space="preserve">. </w:t>
      </w:r>
      <w:r w:rsidRPr="00C241C5">
        <w:rPr>
          <w:rFonts w:asciiTheme="minorHAnsi" w:hAnsiTheme="minorHAnsi" w:cstheme="minorHAnsi"/>
          <w:lang w:val="en-US"/>
        </w:rPr>
        <w:t>Exploratory analysis of pre</w:t>
      </w:r>
      <w:r w:rsidR="0014445D" w:rsidRPr="00C241C5">
        <w:rPr>
          <w:rFonts w:asciiTheme="minorHAnsi" w:hAnsiTheme="minorHAnsi" w:cstheme="minorHAnsi"/>
          <w:lang w:val="en-US"/>
        </w:rPr>
        <w:t>-</w:t>
      </w:r>
      <w:r w:rsidRPr="00C241C5">
        <w:rPr>
          <w:rFonts w:asciiTheme="minorHAnsi" w:hAnsiTheme="minorHAnsi" w:cstheme="minorHAnsi"/>
          <w:lang w:val="en-US"/>
        </w:rPr>
        <w:t xml:space="preserve"> and post-treatment biomarker analysis demonstrated that a subgroup of patients </w:t>
      </w:r>
      <w:r w:rsidR="00C11152" w:rsidRPr="00C241C5">
        <w:rPr>
          <w:rFonts w:asciiTheme="minorHAnsi" w:hAnsiTheme="minorHAnsi" w:cstheme="minorHAnsi"/>
          <w:lang w:val="en-US"/>
        </w:rPr>
        <w:t>benefits</w:t>
      </w:r>
      <w:r w:rsidRPr="00C241C5">
        <w:rPr>
          <w:rFonts w:asciiTheme="minorHAnsi" w:hAnsiTheme="minorHAnsi" w:cstheme="minorHAnsi"/>
          <w:lang w:val="en-US"/>
        </w:rPr>
        <w:t xml:space="preserve"> from this approach</w:t>
      </w:r>
      <w:r w:rsidR="00B057DE" w:rsidRPr="00C241C5">
        <w:rPr>
          <w:rFonts w:asciiTheme="minorHAnsi" w:hAnsiTheme="minorHAnsi" w:cstheme="minorHAnsi"/>
          <w:lang w:val="en-US"/>
        </w:rPr>
        <w:t xml:space="preserve">. </w:t>
      </w:r>
      <w:r w:rsidR="007B694C">
        <w:rPr>
          <w:rFonts w:asciiTheme="minorHAnsi" w:hAnsiTheme="minorHAnsi" w:cstheme="minorHAnsi"/>
          <w:lang w:val="en-US"/>
        </w:rPr>
        <w:t>S</w:t>
      </w:r>
      <w:r w:rsidR="007B694C" w:rsidRPr="00C241C5">
        <w:rPr>
          <w:rFonts w:asciiTheme="minorHAnsi" w:hAnsiTheme="minorHAnsi" w:cstheme="minorHAnsi"/>
          <w:lang w:val="en-US"/>
        </w:rPr>
        <w:t xml:space="preserve">erial ctDNA </w:t>
      </w:r>
      <w:r w:rsidR="007B694C">
        <w:rPr>
          <w:rFonts w:asciiTheme="minorHAnsi" w:hAnsiTheme="minorHAnsi" w:cstheme="minorHAnsi"/>
          <w:lang w:val="en-US"/>
        </w:rPr>
        <w:t>analysis</w:t>
      </w:r>
      <w:r w:rsidR="007B694C" w:rsidRPr="00C241C5">
        <w:rPr>
          <w:rFonts w:asciiTheme="minorHAnsi" w:hAnsiTheme="minorHAnsi" w:cstheme="minorHAnsi"/>
          <w:lang w:val="en-US"/>
        </w:rPr>
        <w:t xml:space="preserve"> correlated with outcomes and may inform the development of personalized therapy in the future.</w:t>
      </w:r>
      <w:r w:rsidR="007B694C">
        <w:rPr>
          <w:rFonts w:asciiTheme="minorHAnsi" w:hAnsiTheme="minorHAnsi" w:cstheme="minorHAnsi"/>
          <w:lang w:val="en-US"/>
        </w:rPr>
        <w:t xml:space="preserve"> </w:t>
      </w:r>
      <w:r w:rsidRPr="00C241C5">
        <w:rPr>
          <w:rFonts w:asciiTheme="minorHAnsi" w:hAnsiTheme="minorHAnsi" w:cstheme="minorHAnsi"/>
          <w:lang w:val="en-US"/>
        </w:rPr>
        <w:t xml:space="preserve">Further </w:t>
      </w:r>
      <w:r w:rsidR="000753C7" w:rsidRPr="00C241C5">
        <w:rPr>
          <w:rFonts w:asciiTheme="minorHAnsi" w:hAnsiTheme="minorHAnsi" w:cstheme="minorHAnsi"/>
          <w:lang w:val="en-US"/>
        </w:rPr>
        <w:t>randomi</w:t>
      </w:r>
      <w:r w:rsidR="00E7196D" w:rsidRPr="00C241C5">
        <w:rPr>
          <w:rFonts w:asciiTheme="minorHAnsi" w:hAnsiTheme="minorHAnsi" w:cstheme="minorHAnsi"/>
          <w:lang w:val="en-US"/>
        </w:rPr>
        <w:t>z</w:t>
      </w:r>
      <w:r w:rsidR="000753C7" w:rsidRPr="00C241C5">
        <w:rPr>
          <w:rFonts w:asciiTheme="minorHAnsi" w:hAnsiTheme="minorHAnsi" w:cstheme="minorHAnsi"/>
          <w:lang w:val="en-US"/>
        </w:rPr>
        <w:t xml:space="preserve">ed </w:t>
      </w:r>
      <w:r w:rsidRPr="00C241C5">
        <w:rPr>
          <w:rFonts w:asciiTheme="minorHAnsi" w:hAnsiTheme="minorHAnsi" w:cstheme="minorHAnsi"/>
          <w:lang w:val="en-US"/>
        </w:rPr>
        <w:t xml:space="preserve">neoadjuvant trials using a backbone of immune checkpoint inhibitors are ongoing </w:t>
      </w:r>
      <w:r w:rsidR="00B057DE" w:rsidRPr="00C241C5">
        <w:rPr>
          <w:rFonts w:asciiTheme="minorHAnsi" w:hAnsiTheme="minorHAnsi" w:cstheme="minorHAnsi"/>
          <w:lang w:val="en-US"/>
        </w:rPr>
        <w:t xml:space="preserve">and supported by this data </w:t>
      </w:r>
      <w:r w:rsidRPr="00C241C5">
        <w:rPr>
          <w:rFonts w:asciiTheme="minorHAnsi" w:hAnsiTheme="minorHAnsi" w:cstheme="minorHAnsi"/>
          <w:lang w:val="en-US"/>
        </w:rPr>
        <w:t>(NCT03732677, NCT03924856).</w:t>
      </w:r>
    </w:p>
    <w:p w14:paraId="61709435" w14:textId="7B4025F5" w:rsidR="00251DFE" w:rsidRPr="00C241C5" w:rsidRDefault="00251DFE" w:rsidP="00251DFE">
      <w:pPr>
        <w:rPr>
          <w:rFonts w:cstheme="minorHAnsi"/>
          <w:highlight w:val="cyan"/>
          <w:lang w:val="en-US"/>
        </w:rPr>
      </w:pPr>
    </w:p>
    <w:p w14:paraId="66FD32D8" w14:textId="1A9478A4" w:rsidR="00486A8C" w:rsidRPr="00C241C5" w:rsidRDefault="00486A8C" w:rsidP="00251DFE">
      <w:pPr>
        <w:rPr>
          <w:rFonts w:cstheme="minorHAnsi"/>
          <w:highlight w:val="cyan"/>
          <w:lang w:val="en-US"/>
        </w:rPr>
      </w:pPr>
    </w:p>
    <w:p w14:paraId="4CE4DBD5" w14:textId="61B3BF79" w:rsidR="00486A8C" w:rsidRDefault="00486A8C" w:rsidP="00251DFE">
      <w:pPr>
        <w:rPr>
          <w:rFonts w:cstheme="minorHAnsi"/>
          <w:highlight w:val="cyan"/>
          <w:lang w:val="en-US"/>
        </w:rPr>
      </w:pPr>
    </w:p>
    <w:p w14:paraId="47C57127" w14:textId="7C92CA18" w:rsidR="000E622B" w:rsidRDefault="000E622B" w:rsidP="00251DFE">
      <w:pPr>
        <w:rPr>
          <w:rFonts w:cstheme="minorHAnsi"/>
          <w:highlight w:val="cyan"/>
          <w:lang w:val="en-US"/>
        </w:rPr>
      </w:pPr>
    </w:p>
    <w:p w14:paraId="265FEE43" w14:textId="77777777" w:rsidR="000E622B" w:rsidRPr="00C241C5" w:rsidRDefault="000E622B" w:rsidP="00251DFE">
      <w:pPr>
        <w:rPr>
          <w:rFonts w:cstheme="minorHAnsi"/>
          <w:highlight w:val="cyan"/>
          <w:lang w:val="en-US"/>
        </w:rPr>
      </w:pPr>
    </w:p>
    <w:p w14:paraId="36F2ABF1" w14:textId="77777777" w:rsidR="00251DFE" w:rsidRPr="00C241C5" w:rsidRDefault="00251DFE" w:rsidP="00251DFE">
      <w:pPr>
        <w:rPr>
          <w:rFonts w:cstheme="minorHAnsi"/>
          <w:b/>
          <w:bCs/>
          <w:lang w:val="en-US"/>
        </w:rPr>
      </w:pPr>
      <w:r w:rsidRPr="00C241C5">
        <w:rPr>
          <w:rFonts w:cstheme="minorHAnsi"/>
          <w:b/>
          <w:bCs/>
          <w:lang w:val="en-US"/>
        </w:rPr>
        <w:t>Acknowledgements</w:t>
      </w:r>
    </w:p>
    <w:p w14:paraId="16BB0B9A" w14:textId="3A1E61CA" w:rsidR="00251DFE" w:rsidRPr="00C241C5" w:rsidRDefault="00251DFE" w:rsidP="00251DFE">
      <w:pPr>
        <w:jc w:val="both"/>
        <w:rPr>
          <w:rFonts w:cstheme="minorHAnsi"/>
          <w:lang w:val="en-US"/>
        </w:rPr>
      </w:pPr>
      <w:r w:rsidRPr="00C241C5">
        <w:rPr>
          <w:rFonts w:cstheme="minorHAnsi"/>
          <w:lang w:val="en-US"/>
        </w:rPr>
        <w:t xml:space="preserve">We thank the patients and their families as well as </w:t>
      </w:r>
      <w:proofErr w:type="gramStart"/>
      <w:r w:rsidRPr="00C241C5">
        <w:rPr>
          <w:rFonts w:cstheme="minorHAnsi"/>
          <w:lang w:val="en-US"/>
        </w:rPr>
        <w:t>all of</w:t>
      </w:r>
      <w:proofErr w:type="gramEnd"/>
      <w:r w:rsidRPr="00C241C5">
        <w:rPr>
          <w:rFonts w:cstheme="minorHAnsi"/>
          <w:lang w:val="en-US"/>
        </w:rPr>
        <w:t xml:space="preserve"> the investigators and their staff involved in ABACUS. The Centre for Experimental Cancer Medicine at Barts Cancer Institute organized and had oversight of all aspects of the study. T.P. was the chief investigator, </w:t>
      </w:r>
      <w:proofErr w:type="spellStart"/>
      <w:r w:rsidRPr="00C241C5">
        <w:rPr>
          <w:rFonts w:cstheme="minorHAnsi"/>
          <w:lang w:val="en-US"/>
        </w:rPr>
        <w:t>imCORE</w:t>
      </w:r>
      <w:proofErr w:type="spellEnd"/>
      <w:r w:rsidRPr="00C241C5">
        <w:rPr>
          <w:rFonts w:cstheme="minorHAnsi"/>
          <w:lang w:val="en-US"/>
        </w:rPr>
        <w:t xml:space="preserve"> (Roche) and </w:t>
      </w:r>
      <w:proofErr w:type="spellStart"/>
      <w:r w:rsidRPr="00C241C5">
        <w:rPr>
          <w:rFonts w:cstheme="minorHAnsi"/>
          <w:lang w:val="en-US"/>
        </w:rPr>
        <w:t>Histo</w:t>
      </w:r>
      <w:r w:rsidR="00244735" w:rsidRPr="00C241C5">
        <w:rPr>
          <w:rFonts w:cstheme="minorHAnsi"/>
          <w:lang w:val="en-US"/>
        </w:rPr>
        <w:t>G</w:t>
      </w:r>
      <w:r w:rsidRPr="00C241C5">
        <w:rPr>
          <w:rFonts w:cstheme="minorHAnsi"/>
          <w:lang w:val="en-US"/>
        </w:rPr>
        <w:t>ene</w:t>
      </w:r>
      <w:r w:rsidR="00244735" w:rsidRPr="00C241C5">
        <w:rPr>
          <w:rFonts w:cstheme="minorHAnsi"/>
          <w:lang w:val="en-US"/>
        </w:rPr>
        <w:t>X</w:t>
      </w:r>
      <w:proofErr w:type="spellEnd"/>
      <w:r w:rsidRPr="00C241C5">
        <w:rPr>
          <w:rFonts w:cstheme="minorHAnsi"/>
          <w:lang w:val="en-US"/>
        </w:rPr>
        <w:t xml:space="preserve"> performed aspects of the biomarker analysis. Queen Mary University of London was the Sponsor of the study. Roche granted QMUL funding for the study and supplied the study drug. J. Bull and M. Jacobson also provided financial support for aspects of the biomarker analysis. We are grateful to the members of the Data Monitoring Committee: M. Bower, </w:t>
      </w:r>
      <w:proofErr w:type="gramStart"/>
      <w:r w:rsidRPr="00C241C5">
        <w:rPr>
          <w:rFonts w:cstheme="minorHAnsi"/>
          <w:lang w:val="en-US"/>
        </w:rPr>
        <w:t>Chelsea</w:t>
      </w:r>
      <w:proofErr w:type="gramEnd"/>
      <w:r w:rsidRPr="00C241C5">
        <w:rPr>
          <w:rFonts w:cstheme="minorHAnsi"/>
          <w:lang w:val="en-US"/>
        </w:rPr>
        <w:t xml:space="preserve"> and Westminster Hospital NHS Foundation Trust; J. Peters, </w:t>
      </w:r>
      <w:r w:rsidRPr="00C241C5">
        <w:rPr>
          <w:rFonts w:cstheme="minorHAnsi"/>
          <w:lang w:val="en-US"/>
        </w:rPr>
        <w:lastRenderedPageBreak/>
        <w:t xml:space="preserve">Barts Health NHS Trust; </w:t>
      </w:r>
      <w:r w:rsidR="0014445D" w:rsidRPr="00C241C5">
        <w:rPr>
          <w:rFonts w:cstheme="minorHAnsi"/>
          <w:lang w:val="en-US"/>
        </w:rPr>
        <w:t xml:space="preserve">and </w:t>
      </w:r>
      <w:r w:rsidRPr="00C241C5">
        <w:rPr>
          <w:rFonts w:cstheme="minorHAnsi"/>
          <w:lang w:val="en-US"/>
        </w:rPr>
        <w:t>J. Catto</w:t>
      </w:r>
      <w:r w:rsidR="0014445D" w:rsidRPr="00C241C5">
        <w:rPr>
          <w:rFonts w:cstheme="minorHAnsi"/>
          <w:lang w:val="en-US"/>
        </w:rPr>
        <w:t>,</w:t>
      </w:r>
      <w:r w:rsidRPr="00C241C5">
        <w:rPr>
          <w:rFonts w:cstheme="minorHAnsi"/>
          <w:lang w:val="en-US"/>
        </w:rPr>
        <w:t xml:space="preserve"> Sheffield Teaching Hospitals NHS Trust. We are grateful to the following people who helped with the study: C. Lawrence and M. McLaughlin-Callan of the Centre for Experimental Cancer Medicine at Barts Cancer Institute; S. </w:t>
      </w:r>
      <w:proofErr w:type="spellStart"/>
      <w:r w:rsidRPr="00C241C5">
        <w:rPr>
          <w:rFonts w:cstheme="minorHAnsi"/>
          <w:lang w:val="en-US"/>
        </w:rPr>
        <w:t>Tabuteau</w:t>
      </w:r>
      <w:proofErr w:type="spellEnd"/>
      <w:r w:rsidRPr="00C241C5">
        <w:rPr>
          <w:rFonts w:cstheme="minorHAnsi"/>
          <w:lang w:val="en-US"/>
        </w:rPr>
        <w:t xml:space="preserve"> and C. </w:t>
      </w:r>
      <w:proofErr w:type="spellStart"/>
      <w:r w:rsidRPr="00C241C5">
        <w:rPr>
          <w:rFonts w:cstheme="minorHAnsi"/>
          <w:lang w:val="en-US"/>
        </w:rPr>
        <w:t>Gazille</w:t>
      </w:r>
      <w:proofErr w:type="spellEnd"/>
      <w:r w:rsidRPr="00C241C5">
        <w:rPr>
          <w:rFonts w:cstheme="minorHAnsi"/>
          <w:lang w:val="en-US"/>
        </w:rPr>
        <w:t xml:space="preserve"> of Bordeaux</w:t>
      </w:r>
      <w:r w:rsidR="00244735" w:rsidRPr="00C241C5">
        <w:rPr>
          <w:rFonts w:cstheme="minorHAnsi"/>
          <w:lang w:val="en-US"/>
        </w:rPr>
        <w:t xml:space="preserve"> University Hospital</w:t>
      </w:r>
      <w:r w:rsidRPr="00C241C5">
        <w:rPr>
          <w:rFonts w:cstheme="minorHAnsi"/>
          <w:lang w:val="en-US"/>
        </w:rPr>
        <w:t xml:space="preserve">; the investigators and project managers of the Spanish Oncology Genitourinary Group; A. Moreno and M. De </w:t>
      </w:r>
      <w:proofErr w:type="spellStart"/>
      <w:r w:rsidRPr="00C241C5">
        <w:rPr>
          <w:rFonts w:cstheme="minorHAnsi"/>
          <w:lang w:val="en-US"/>
        </w:rPr>
        <w:t>Figueora</w:t>
      </w:r>
      <w:proofErr w:type="spellEnd"/>
      <w:r w:rsidRPr="00C241C5">
        <w:rPr>
          <w:rFonts w:cstheme="minorHAnsi"/>
          <w:lang w:val="en-US"/>
        </w:rPr>
        <w:t xml:space="preserve"> of Apices; and H. Schrijver</w:t>
      </w:r>
      <w:r w:rsidR="00244735" w:rsidRPr="00C241C5">
        <w:rPr>
          <w:rFonts w:cstheme="minorHAnsi"/>
          <w:lang w:val="en-US"/>
        </w:rPr>
        <w:t>, N. van Dijk</w:t>
      </w:r>
      <w:r w:rsidRPr="00C241C5">
        <w:rPr>
          <w:rFonts w:cstheme="minorHAnsi"/>
          <w:lang w:val="en-US"/>
        </w:rPr>
        <w:t xml:space="preserve"> and E. van </w:t>
      </w:r>
      <w:proofErr w:type="spellStart"/>
      <w:r w:rsidRPr="00C241C5">
        <w:rPr>
          <w:rFonts w:cstheme="minorHAnsi"/>
          <w:lang w:val="en-US"/>
        </w:rPr>
        <w:t>Schaffelaar</w:t>
      </w:r>
      <w:proofErr w:type="spellEnd"/>
      <w:r w:rsidRPr="00C241C5">
        <w:rPr>
          <w:rFonts w:cstheme="minorHAnsi"/>
          <w:lang w:val="en-US"/>
        </w:rPr>
        <w:t xml:space="preserve"> of the Netherlands Cancer Institute–Antoni van Leeuwenhoek Hospital. We acknowledge Cancer Research UK, the UK Experimental Cancer Medicine Network and La Roche-Hoffmann for funding.</w:t>
      </w:r>
    </w:p>
    <w:p w14:paraId="6F416522" w14:textId="77777777" w:rsidR="00251DFE" w:rsidRPr="00C241C5" w:rsidRDefault="00251DFE" w:rsidP="00251DFE">
      <w:pPr>
        <w:jc w:val="both"/>
        <w:rPr>
          <w:rFonts w:cstheme="minorHAnsi"/>
          <w:lang w:val="en-US"/>
        </w:rPr>
      </w:pPr>
    </w:p>
    <w:p w14:paraId="3AD1AE5B" w14:textId="77CE8D82" w:rsidR="00251DFE" w:rsidRPr="00C241C5" w:rsidRDefault="00251DFE" w:rsidP="00251DFE">
      <w:pPr>
        <w:jc w:val="both"/>
        <w:rPr>
          <w:rFonts w:cstheme="minorHAnsi"/>
          <w:b/>
          <w:bCs/>
          <w:lang w:val="en-US"/>
        </w:rPr>
      </w:pPr>
      <w:r w:rsidRPr="00C241C5">
        <w:rPr>
          <w:rFonts w:cstheme="minorHAnsi"/>
          <w:b/>
          <w:bCs/>
          <w:lang w:val="en-US"/>
        </w:rPr>
        <w:t>References</w:t>
      </w:r>
    </w:p>
    <w:sdt>
      <w:sdtPr>
        <w:rPr>
          <w:rFonts w:cstheme="minorHAnsi"/>
          <w:lang w:val="en-US"/>
        </w:rPr>
        <w:alias w:val="SmartCite Bibliography"/>
        <w:tag w:val="European Urology"/>
        <w:id w:val="-18395284"/>
        <w:placeholder>
          <w:docPart w:val="E367830FAFF74459985E32962A843419"/>
        </w:placeholder>
      </w:sdtPr>
      <w:sdtEndPr/>
      <w:sdtContent>
        <w:p w14:paraId="364BF207" w14:textId="77777777" w:rsidR="00942B89" w:rsidRPr="00954051" w:rsidRDefault="00942B89">
          <w:pPr>
            <w:divId w:val="1548377640"/>
            <w:rPr>
              <w:rFonts w:ascii="Calibri" w:eastAsia="Times New Roman" w:hAnsi="Calibri" w:cs="Calibri"/>
              <w:color w:val="000000"/>
            </w:rPr>
          </w:pPr>
        </w:p>
        <w:p w14:paraId="1A90D87A" w14:textId="77777777" w:rsidR="00942B89" w:rsidRPr="00954051" w:rsidRDefault="00942B89">
          <w:pPr>
            <w:pStyle w:val="csl-entry"/>
            <w:divId w:val="1548377640"/>
            <w:rPr>
              <w:rFonts w:ascii="Calibri" w:hAnsi="Calibri" w:cs="Calibri"/>
              <w:color w:val="000000"/>
            </w:rPr>
          </w:pPr>
          <w:r w:rsidRPr="00954051">
            <w:rPr>
              <w:rFonts w:ascii="Calibri" w:hAnsi="Calibri" w:cs="Calibri"/>
              <w:color w:val="000000"/>
              <w:lang w:val="de-DE"/>
            </w:rPr>
            <w:t xml:space="preserve">[1] Hermans TJN, Putte EEF van de, </w:t>
          </w:r>
          <w:proofErr w:type="spellStart"/>
          <w:r w:rsidRPr="00954051">
            <w:rPr>
              <w:rFonts w:ascii="Calibri" w:hAnsi="Calibri" w:cs="Calibri"/>
              <w:color w:val="000000"/>
              <w:lang w:val="de-DE"/>
            </w:rPr>
            <w:t>Horenblas</w:t>
          </w:r>
          <w:proofErr w:type="spellEnd"/>
          <w:r w:rsidRPr="00954051">
            <w:rPr>
              <w:rFonts w:ascii="Calibri" w:hAnsi="Calibri" w:cs="Calibri"/>
              <w:color w:val="000000"/>
              <w:lang w:val="de-DE"/>
            </w:rPr>
            <w:t xml:space="preserve"> S, </w:t>
          </w:r>
          <w:proofErr w:type="spellStart"/>
          <w:r w:rsidRPr="00954051">
            <w:rPr>
              <w:rFonts w:ascii="Calibri" w:hAnsi="Calibri" w:cs="Calibri"/>
              <w:color w:val="000000"/>
              <w:lang w:val="de-DE"/>
            </w:rPr>
            <w:t>Lemmens</w:t>
          </w:r>
          <w:proofErr w:type="spellEnd"/>
          <w:r w:rsidRPr="00954051">
            <w:rPr>
              <w:rFonts w:ascii="Calibri" w:hAnsi="Calibri" w:cs="Calibri"/>
              <w:color w:val="000000"/>
              <w:lang w:val="de-DE"/>
            </w:rPr>
            <w:t xml:space="preserve"> V, </w:t>
          </w:r>
          <w:proofErr w:type="spellStart"/>
          <w:r w:rsidRPr="00954051">
            <w:rPr>
              <w:rFonts w:ascii="Calibri" w:hAnsi="Calibri" w:cs="Calibri"/>
              <w:color w:val="000000"/>
              <w:lang w:val="de-DE"/>
            </w:rPr>
            <w:t>Aben</w:t>
          </w:r>
          <w:proofErr w:type="spellEnd"/>
          <w:r w:rsidRPr="00954051">
            <w:rPr>
              <w:rFonts w:ascii="Calibri" w:hAnsi="Calibri" w:cs="Calibri"/>
              <w:color w:val="000000"/>
              <w:lang w:val="de-DE"/>
            </w:rPr>
            <w:t xml:space="preserve"> K, </w:t>
          </w:r>
          <w:proofErr w:type="spellStart"/>
          <w:r w:rsidRPr="00954051">
            <w:rPr>
              <w:rFonts w:ascii="Calibri" w:hAnsi="Calibri" w:cs="Calibri"/>
              <w:color w:val="000000"/>
              <w:lang w:val="de-DE"/>
            </w:rPr>
            <w:t>Heijden</w:t>
          </w:r>
          <w:proofErr w:type="spellEnd"/>
          <w:r w:rsidRPr="00954051">
            <w:rPr>
              <w:rFonts w:ascii="Calibri" w:hAnsi="Calibri" w:cs="Calibri"/>
              <w:color w:val="000000"/>
              <w:lang w:val="de-DE"/>
            </w:rPr>
            <w:t xml:space="preserve"> MS van der, et al. </w:t>
          </w:r>
          <w:r w:rsidRPr="00954051">
            <w:rPr>
              <w:rFonts w:ascii="Calibri" w:hAnsi="Calibri" w:cs="Calibri"/>
              <w:color w:val="000000"/>
            </w:rPr>
            <w:t xml:space="preserve">Perioperative treatment and radical cystectomy for bladder cancer – a population based trend analysis of 10,338 patients in the Netherlands. Eur J Cancer </w:t>
          </w:r>
          <w:proofErr w:type="gramStart"/>
          <w:r w:rsidRPr="00954051">
            <w:rPr>
              <w:rFonts w:ascii="Calibri" w:hAnsi="Calibri" w:cs="Calibri"/>
              <w:color w:val="000000"/>
            </w:rPr>
            <w:t>2016;54:18</w:t>
          </w:r>
          <w:proofErr w:type="gramEnd"/>
          <w:r w:rsidRPr="00954051">
            <w:rPr>
              <w:rFonts w:ascii="Calibri" w:hAnsi="Calibri" w:cs="Calibri"/>
              <w:color w:val="000000"/>
            </w:rPr>
            <w:t>–26. https://doi.org/10.1016/j.ejca.2015.11.006.</w:t>
          </w:r>
        </w:p>
        <w:p w14:paraId="41CD834E" w14:textId="77777777" w:rsidR="00942B89" w:rsidRPr="00954051" w:rsidRDefault="00942B89">
          <w:pPr>
            <w:pStyle w:val="csl-entry"/>
            <w:divId w:val="1548377640"/>
            <w:rPr>
              <w:rFonts w:ascii="Calibri" w:hAnsi="Calibri" w:cs="Calibri"/>
              <w:color w:val="000000"/>
            </w:rPr>
          </w:pPr>
          <w:r w:rsidRPr="00954051">
            <w:rPr>
              <w:rFonts w:ascii="Calibri" w:hAnsi="Calibri" w:cs="Calibri"/>
              <w:color w:val="000000"/>
            </w:rPr>
            <w:t xml:space="preserve">[2] </w:t>
          </w:r>
          <w:proofErr w:type="spellStart"/>
          <w:r w:rsidRPr="00954051">
            <w:rPr>
              <w:rFonts w:ascii="Calibri" w:hAnsi="Calibri" w:cs="Calibri"/>
              <w:color w:val="000000"/>
            </w:rPr>
            <w:t>Galsky</w:t>
          </w:r>
          <w:proofErr w:type="spellEnd"/>
          <w:r w:rsidRPr="00954051">
            <w:rPr>
              <w:rFonts w:ascii="Calibri" w:hAnsi="Calibri" w:cs="Calibri"/>
              <w:color w:val="000000"/>
            </w:rPr>
            <w:t xml:space="preserve"> MD, Hahn NM, Rosenberg J, </w:t>
          </w:r>
          <w:proofErr w:type="spellStart"/>
          <w:r w:rsidRPr="00954051">
            <w:rPr>
              <w:rFonts w:ascii="Calibri" w:hAnsi="Calibri" w:cs="Calibri"/>
              <w:color w:val="000000"/>
            </w:rPr>
            <w:t>Sonpavde</w:t>
          </w:r>
          <w:proofErr w:type="spellEnd"/>
          <w:r w:rsidRPr="00954051">
            <w:rPr>
              <w:rFonts w:ascii="Calibri" w:hAnsi="Calibri" w:cs="Calibri"/>
              <w:color w:val="000000"/>
            </w:rPr>
            <w:t xml:space="preserve"> G, Hutson T, Oh WK, et al. Treatment of Patients </w:t>
          </w:r>
          <w:proofErr w:type="gramStart"/>
          <w:r w:rsidRPr="00954051">
            <w:rPr>
              <w:rFonts w:ascii="Calibri" w:hAnsi="Calibri" w:cs="Calibri"/>
              <w:color w:val="000000"/>
            </w:rPr>
            <w:t>With</w:t>
          </w:r>
          <w:proofErr w:type="gramEnd"/>
          <w:r w:rsidRPr="00954051">
            <w:rPr>
              <w:rFonts w:ascii="Calibri" w:hAnsi="Calibri" w:cs="Calibri"/>
              <w:color w:val="000000"/>
            </w:rPr>
            <w:t xml:space="preserve"> Metastatic Urothelial Cancer “Unfit” for Cisplatin-Based Chemotherapy. Journal of Clinical Oncology </w:t>
          </w:r>
          <w:proofErr w:type="gramStart"/>
          <w:r w:rsidRPr="00954051">
            <w:rPr>
              <w:rFonts w:ascii="Calibri" w:hAnsi="Calibri" w:cs="Calibri"/>
              <w:color w:val="000000"/>
            </w:rPr>
            <w:t>2011;29:2432</w:t>
          </w:r>
          <w:proofErr w:type="gramEnd"/>
          <w:r w:rsidRPr="00954051">
            <w:rPr>
              <w:rFonts w:ascii="Calibri" w:hAnsi="Calibri" w:cs="Calibri"/>
              <w:color w:val="000000"/>
            </w:rPr>
            <w:t>–8. https://doi.org/10.1200/jco.2011.34.8433.</w:t>
          </w:r>
        </w:p>
        <w:p w14:paraId="04333004" w14:textId="77777777" w:rsidR="00942B89" w:rsidRPr="00954051" w:rsidRDefault="00942B89">
          <w:pPr>
            <w:pStyle w:val="csl-entry"/>
            <w:divId w:val="1548377640"/>
            <w:rPr>
              <w:rFonts w:ascii="Calibri" w:hAnsi="Calibri" w:cs="Calibri"/>
              <w:color w:val="000000"/>
            </w:rPr>
          </w:pPr>
          <w:r w:rsidRPr="00954051">
            <w:rPr>
              <w:rFonts w:ascii="Calibri" w:hAnsi="Calibri" w:cs="Calibri"/>
              <w:color w:val="000000"/>
            </w:rPr>
            <w:t xml:space="preserve">[3] </w:t>
          </w:r>
          <w:proofErr w:type="spellStart"/>
          <w:r w:rsidRPr="00954051">
            <w:rPr>
              <w:rFonts w:ascii="Calibri" w:hAnsi="Calibri" w:cs="Calibri"/>
              <w:color w:val="000000"/>
            </w:rPr>
            <w:t>Shariat</w:t>
          </w:r>
          <w:proofErr w:type="spellEnd"/>
          <w:r w:rsidRPr="00954051">
            <w:rPr>
              <w:rFonts w:ascii="Calibri" w:hAnsi="Calibri" w:cs="Calibri"/>
              <w:color w:val="000000"/>
            </w:rPr>
            <w:t xml:space="preserve"> SF, </w:t>
          </w:r>
          <w:proofErr w:type="spellStart"/>
          <w:r w:rsidRPr="00954051">
            <w:rPr>
              <w:rFonts w:ascii="Calibri" w:hAnsi="Calibri" w:cs="Calibri"/>
              <w:color w:val="000000"/>
            </w:rPr>
            <w:t>Karakiewicz</w:t>
          </w:r>
          <w:proofErr w:type="spellEnd"/>
          <w:r w:rsidRPr="00954051">
            <w:rPr>
              <w:rFonts w:ascii="Calibri" w:hAnsi="Calibri" w:cs="Calibri"/>
              <w:color w:val="000000"/>
            </w:rPr>
            <w:t xml:space="preserve"> PI, </w:t>
          </w:r>
          <w:proofErr w:type="spellStart"/>
          <w:r w:rsidRPr="00954051">
            <w:rPr>
              <w:rFonts w:ascii="Calibri" w:hAnsi="Calibri" w:cs="Calibri"/>
              <w:color w:val="000000"/>
            </w:rPr>
            <w:t>Palapattu</w:t>
          </w:r>
          <w:proofErr w:type="spellEnd"/>
          <w:r w:rsidRPr="00954051">
            <w:rPr>
              <w:rFonts w:ascii="Calibri" w:hAnsi="Calibri" w:cs="Calibri"/>
              <w:color w:val="000000"/>
            </w:rPr>
            <w:t xml:space="preserve"> GS, Lotan Y, Rogers CG, </w:t>
          </w:r>
          <w:proofErr w:type="spellStart"/>
          <w:r w:rsidRPr="00954051">
            <w:rPr>
              <w:rFonts w:ascii="Calibri" w:hAnsi="Calibri" w:cs="Calibri"/>
              <w:color w:val="000000"/>
            </w:rPr>
            <w:t>Amiel</w:t>
          </w:r>
          <w:proofErr w:type="spellEnd"/>
          <w:r w:rsidRPr="00954051">
            <w:rPr>
              <w:rFonts w:ascii="Calibri" w:hAnsi="Calibri" w:cs="Calibri"/>
              <w:color w:val="000000"/>
            </w:rPr>
            <w:t xml:space="preserve"> GE, et al. Outcomes of Radical Cystectomy for Transitional Cell Carcinoma of the Bladder: A Contemporary Series </w:t>
          </w:r>
          <w:proofErr w:type="gramStart"/>
          <w:r w:rsidRPr="00954051">
            <w:rPr>
              <w:rFonts w:ascii="Calibri" w:hAnsi="Calibri" w:cs="Calibri"/>
              <w:color w:val="000000"/>
            </w:rPr>
            <w:t>From</w:t>
          </w:r>
          <w:proofErr w:type="gramEnd"/>
          <w:r w:rsidRPr="00954051">
            <w:rPr>
              <w:rFonts w:ascii="Calibri" w:hAnsi="Calibri" w:cs="Calibri"/>
              <w:color w:val="000000"/>
            </w:rPr>
            <w:t xml:space="preserve"> the Bladder Cancer Research Consortium. J Urology </w:t>
          </w:r>
          <w:proofErr w:type="gramStart"/>
          <w:r w:rsidRPr="00954051">
            <w:rPr>
              <w:rFonts w:ascii="Calibri" w:hAnsi="Calibri" w:cs="Calibri"/>
              <w:color w:val="000000"/>
            </w:rPr>
            <w:t>2006;176:2414</w:t>
          </w:r>
          <w:proofErr w:type="gramEnd"/>
          <w:r w:rsidRPr="00954051">
            <w:rPr>
              <w:rFonts w:ascii="Calibri" w:hAnsi="Calibri" w:cs="Calibri"/>
              <w:color w:val="000000"/>
            </w:rPr>
            <w:t>–22. https://doi.org/10.1016/j.juro.2006.08.004.</w:t>
          </w:r>
        </w:p>
        <w:p w14:paraId="3AC5B36A" w14:textId="77777777" w:rsidR="00942B89" w:rsidRPr="00954051" w:rsidRDefault="00942B89">
          <w:pPr>
            <w:pStyle w:val="csl-entry"/>
            <w:divId w:val="1548377640"/>
            <w:rPr>
              <w:rFonts w:ascii="Calibri" w:hAnsi="Calibri" w:cs="Calibri"/>
              <w:color w:val="000000"/>
            </w:rPr>
          </w:pPr>
          <w:r w:rsidRPr="00954051">
            <w:rPr>
              <w:rFonts w:ascii="Calibri" w:hAnsi="Calibri" w:cs="Calibri"/>
              <w:color w:val="000000"/>
            </w:rPr>
            <w:t xml:space="preserve">[4] Powles T, </w:t>
          </w:r>
          <w:proofErr w:type="spellStart"/>
          <w:r w:rsidRPr="00954051">
            <w:rPr>
              <w:rFonts w:ascii="Calibri" w:hAnsi="Calibri" w:cs="Calibri"/>
              <w:color w:val="000000"/>
            </w:rPr>
            <w:t>Kockx</w:t>
          </w:r>
          <w:proofErr w:type="spellEnd"/>
          <w:r w:rsidRPr="00954051">
            <w:rPr>
              <w:rFonts w:ascii="Calibri" w:hAnsi="Calibri" w:cs="Calibri"/>
              <w:color w:val="000000"/>
            </w:rPr>
            <w:t xml:space="preserve"> M, Rodriguez-Vida A, Durán I, Crabb SJ, Heijden MS, et al. Clinical efficacy and biomarker analysis of neoadjuvant atezolizumab in operable urothelial carcinoma in the ABACUS trial. Nature Medicine 2019:1–22. https://doi.org/10.1038/s41591-019-0628-7.</w:t>
          </w:r>
        </w:p>
        <w:p w14:paraId="4D80B88F" w14:textId="77777777" w:rsidR="00942B89" w:rsidRPr="00954051" w:rsidRDefault="00942B89">
          <w:pPr>
            <w:pStyle w:val="csl-entry"/>
            <w:divId w:val="1548377640"/>
            <w:rPr>
              <w:rFonts w:ascii="Calibri" w:hAnsi="Calibri" w:cs="Calibri"/>
              <w:color w:val="000000"/>
            </w:rPr>
          </w:pPr>
          <w:r w:rsidRPr="00954051">
            <w:rPr>
              <w:rFonts w:ascii="Calibri" w:hAnsi="Calibri" w:cs="Calibri"/>
              <w:color w:val="000000"/>
            </w:rPr>
            <w:t xml:space="preserve">[5] </w:t>
          </w:r>
          <w:proofErr w:type="spellStart"/>
          <w:r w:rsidRPr="00954051">
            <w:rPr>
              <w:rFonts w:ascii="Calibri" w:hAnsi="Calibri" w:cs="Calibri"/>
              <w:color w:val="000000"/>
            </w:rPr>
            <w:t>Necchi</w:t>
          </w:r>
          <w:proofErr w:type="spellEnd"/>
          <w:r w:rsidRPr="00954051">
            <w:rPr>
              <w:rFonts w:ascii="Calibri" w:hAnsi="Calibri" w:cs="Calibri"/>
              <w:color w:val="000000"/>
            </w:rPr>
            <w:t xml:space="preserve"> A, </w:t>
          </w:r>
          <w:proofErr w:type="spellStart"/>
          <w:r w:rsidRPr="00954051">
            <w:rPr>
              <w:rFonts w:ascii="Calibri" w:hAnsi="Calibri" w:cs="Calibri"/>
              <w:color w:val="000000"/>
            </w:rPr>
            <w:t>Anichini</w:t>
          </w:r>
          <w:proofErr w:type="spellEnd"/>
          <w:r w:rsidRPr="00954051">
            <w:rPr>
              <w:rFonts w:ascii="Calibri" w:hAnsi="Calibri" w:cs="Calibri"/>
              <w:color w:val="000000"/>
            </w:rPr>
            <w:t xml:space="preserve"> A, Raggi D, Briganti A, Massa S, </w:t>
          </w:r>
          <w:proofErr w:type="spellStart"/>
          <w:r w:rsidRPr="00954051">
            <w:rPr>
              <w:rFonts w:ascii="Calibri" w:hAnsi="Calibri" w:cs="Calibri"/>
              <w:color w:val="000000"/>
            </w:rPr>
            <w:t>Lucianò</w:t>
          </w:r>
          <w:proofErr w:type="spellEnd"/>
          <w:r w:rsidRPr="00954051">
            <w:rPr>
              <w:rFonts w:ascii="Calibri" w:hAnsi="Calibri" w:cs="Calibri"/>
              <w:color w:val="000000"/>
            </w:rPr>
            <w:t xml:space="preserve"> R, et al. Pembrolizumab as Neoadjuvant Therapy Before Radical Cystectomy in Patients </w:t>
          </w:r>
          <w:proofErr w:type="gramStart"/>
          <w:r w:rsidRPr="00954051">
            <w:rPr>
              <w:rFonts w:ascii="Calibri" w:hAnsi="Calibri" w:cs="Calibri"/>
              <w:color w:val="000000"/>
            </w:rPr>
            <w:t>With</w:t>
          </w:r>
          <w:proofErr w:type="gramEnd"/>
          <w:r w:rsidRPr="00954051">
            <w:rPr>
              <w:rFonts w:ascii="Calibri" w:hAnsi="Calibri" w:cs="Calibri"/>
              <w:color w:val="000000"/>
            </w:rPr>
            <w:t xml:space="preserve"> Muscle-Invasive Urothelial Bladder Carcinoma (PURE-01): An Open-Label, Single-Arm, Phase II Study. J Clin Oncol 2018;</w:t>
          </w:r>
          <w:proofErr w:type="gramStart"/>
          <w:r w:rsidRPr="00954051">
            <w:rPr>
              <w:rFonts w:ascii="Calibri" w:hAnsi="Calibri" w:cs="Calibri"/>
              <w:color w:val="000000"/>
            </w:rPr>
            <w:t>36:JCO</w:t>
          </w:r>
          <w:proofErr w:type="gramEnd"/>
          <w:r w:rsidRPr="00954051">
            <w:rPr>
              <w:rFonts w:ascii="Calibri" w:hAnsi="Calibri" w:cs="Calibri"/>
              <w:color w:val="000000"/>
            </w:rPr>
            <w:t>1801148-3360. https://doi.org/10.1200/jco.18.01148.</w:t>
          </w:r>
        </w:p>
        <w:p w14:paraId="5E3511A0" w14:textId="77777777" w:rsidR="00942B89" w:rsidRPr="00954051" w:rsidRDefault="00942B89">
          <w:pPr>
            <w:pStyle w:val="csl-entry"/>
            <w:divId w:val="1548377640"/>
            <w:rPr>
              <w:rFonts w:ascii="Calibri" w:hAnsi="Calibri" w:cs="Calibri"/>
              <w:color w:val="000000"/>
            </w:rPr>
          </w:pPr>
          <w:r w:rsidRPr="00954051">
            <w:rPr>
              <w:rFonts w:ascii="Calibri" w:hAnsi="Calibri" w:cs="Calibri"/>
              <w:color w:val="000000"/>
            </w:rPr>
            <w:t xml:space="preserve">[6] Bandini M, Gibb EA, </w:t>
          </w:r>
          <w:proofErr w:type="spellStart"/>
          <w:r w:rsidRPr="00954051">
            <w:rPr>
              <w:rFonts w:ascii="Calibri" w:hAnsi="Calibri" w:cs="Calibri"/>
              <w:color w:val="000000"/>
            </w:rPr>
            <w:t>Gallina</w:t>
          </w:r>
          <w:proofErr w:type="spellEnd"/>
          <w:r w:rsidRPr="00954051">
            <w:rPr>
              <w:rFonts w:ascii="Calibri" w:hAnsi="Calibri" w:cs="Calibri"/>
              <w:color w:val="000000"/>
            </w:rPr>
            <w:t xml:space="preserve"> A, Raggi D, </w:t>
          </w:r>
          <w:proofErr w:type="spellStart"/>
          <w:r w:rsidRPr="00954051">
            <w:rPr>
              <w:rFonts w:ascii="Calibri" w:hAnsi="Calibri" w:cs="Calibri"/>
              <w:color w:val="000000"/>
            </w:rPr>
            <w:t>Marandino</w:t>
          </w:r>
          <w:proofErr w:type="spellEnd"/>
          <w:r w:rsidRPr="00954051">
            <w:rPr>
              <w:rFonts w:ascii="Calibri" w:hAnsi="Calibri" w:cs="Calibri"/>
              <w:color w:val="000000"/>
            </w:rPr>
            <w:t xml:space="preserve"> L, Bianchi M, et al. Does the administration of preoperative pembrolizumab lead to sustained remission post-cystectomy? First survival outcomes from the PURE-01 study. Ann Oncol 2020. https://doi.org/10.1016/j.annonc.2020.09.011.</w:t>
          </w:r>
        </w:p>
        <w:p w14:paraId="34F21280" w14:textId="77777777" w:rsidR="00942B89" w:rsidRPr="00954051" w:rsidRDefault="00942B89">
          <w:pPr>
            <w:pStyle w:val="csl-entry"/>
            <w:divId w:val="1548377640"/>
            <w:rPr>
              <w:rFonts w:ascii="Calibri" w:hAnsi="Calibri" w:cs="Calibri"/>
              <w:color w:val="000000"/>
              <w:lang w:val="fr-FR"/>
            </w:rPr>
          </w:pPr>
          <w:r w:rsidRPr="00954051">
            <w:rPr>
              <w:rFonts w:ascii="Calibri" w:hAnsi="Calibri" w:cs="Calibri"/>
              <w:color w:val="000000"/>
            </w:rPr>
            <w:t xml:space="preserve">[7] Powles T, Assaf ZJ, </w:t>
          </w:r>
          <w:proofErr w:type="spellStart"/>
          <w:r w:rsidRPr="00954051">
            <w:rPr>
              <w:rFonts w:ascii="Calibri" w:hAnsi="Calibri" w:cs="Calibri"/>
              <w:color w:val="000000"/>
            </w:rPr>
            <w:t>Davarpanah</w:t>
          </w:r>
          <w:proofErr w:type="spellEnd"/>
          <w:r w:rsidRPr="00954051">
            <w:rPr>
              <w:rFonts w:ascii="Calibri" w:hAnsi="Calibri" w:cs="Calibri"/>
              <w:color w:val="000000"/>
            </w:rPr>
            <w:t xml:space="preserve"> N, </w:t>
          </w:r>
          <w:proofErr w:type="spellStart"/>
          <w:r w:rsidRPr="00954051">
            <w:rPr>
              <w:rFonts w:ascii="Calibri" w:hAnsi="Calibri" w:cs="Calibri"/>
              <w:color w:val="000000"/>
            </w:rPr>
            <w:t>Banchereau</w:t>
          </w:r>
          <w:proofErr w:type="spellEnd"/>
          <w:r w:rsidRPr="00954051">
            <w:rPr>
              <w:rFonts w:ascii="Calibri" w:hAnsi="Calibri" w:cs="Calibri"/>
              <w:color w:val="000000"/>
            </w:rPr>
            <w:t xml:space="preserve"> R, Szabados BE, Yuen KC, et al. ctDNA guiding adjuvant immunotherapy in urothelial carcinoma. </w:t>
          </w:r>
          <w:r w:rsidRPr="00954051">
            <w:rPr>
              <w:rFonts w:ascii="Calibri" w:hAnsi="Calibri" w:cs="Calibri"/>
              <w:color w:val="000000"/>
              <w:lang w:val="fr-FR"/>
            </w:rPr>
            <w:t xml:space="preserve">Nature </w:t>
          </w:r>
          <w:proofErr w:type="gramStart"/>
          <w:r w:rsidRPr="00954051">
            <w:rPr>
              <w:rFonts w:ascii="Calibri" w:hAnsi="Calibri" w:cs="Calibri"/>
              <w:color w:val="000000"/>
              <w:lang w:val="fr-FR"/>
            </w:rPr>
            <w:t>2021;</w:t>
          </w:r>
          <w:proofErr w:type="gramEnd"/>
          <w:r w:rsidRPr="00954051">
            <w:rPr>
              <w:rFonts w:ascii="Calibri" w:hAnsi="Calibri" w:cs="Calibri"/>
              <w:color w:val="000000"/>
              <w:lang w:val="fr-FR"/>
            </w:rPr>
            <w:t>595:432–7. https://doi.org/10.1038/s41586-021-03642-9.</w:t>
          </w:r>
        </w:p>
        <w:p w14:paraId="45BC7724" w14:textId="77777777" w:rsidR="00942B89" w:rsidRPr="00954051" w:rsidRDefault="00942B89">
          <w:pPr>
            <w:pStyle w:val="csl-entry"/>
            <w:divId w:val="1548377640"/>
            <w:rPr>
              <w:rFonts w:ascii="Calibri" w:hAnsi="Calibri" w:cs="Calibri"/>
              <w:color w:val="000000"/>
              <w:lang w:val="de-DE"/>
            </w:rPr>
          </w:pPr>
          <w:r w:rsidRPr="00954051">
            <w:rPr>
              <w:rFonts w:ascii="Calibri" w:hAnsi="Calibri" w:cs="Calibri"/>
              <w:color w:val="000000"/>
              <w:lang w:val="fr-FR"/>
            </w:rPr>
            <w:lastRenderedPageBreak/>
            <w:t xml:space="preserve">[8] </w:t>
          </w:r>
          <w:proofErr w:type="spellStart"/>
          <w:r w:rsidRPr="00954051">
            <w:rPr>
              <w:rFonts w:ascii="Calibri" w:hAnsi="Calibri" w:cs="Calibri"/>
              <w:color w:val="000000"/>
              <w:lang w:val="fr-FR"/>
            </w:rPr>
            <w:t>Powles</w:t>
          </w:r>
          <w:proofErr w:type="spellEnd"/>
          <w:r w:rsidRPr="00954051">
            <w:rPr>
              <w:rFonts w:ascii="Calibri" w:hAnsi="Calibri" w:cs="Calibri"/>
              <w:color w:val="000000"/>
              <w:lang w:val="fr-FR"/>
            </w:rPr>
            <w:t xml:space="preserve"> T, Eder JP, Fine GD, </w:t>
          </w:r>
          <w:proofErr w:type="spellStart"/>
          <w:r w:rsidRPr="00954051">
            <w:rPr>
              <w:rFonts w:ascii="Calibri" w:hAnsi="Calibri" w:cs="Calibri"/>
              <w:color w:val="000000"/>
              <w:lang w:val="fr-FR"/>
            </w:rPr>
            <w:t>Braiteh</w:t>
          </w:r>
          <w:proofErr w:type="spellEnd"/>
          <w:r w:rsidRPr="00954051">
            <w:rPr>
              <w:rFonts w:ascii="Calibri" w:hAnsi="Calibri" w:cs="Calibri"/>
              <w:color w:val="000000"/>
              <w:lang w:val="fr-FR"/>
            </w:rPr>
            <w:t xml:space="preserve"> FS, Loriot Y, Cruz C, et al. </w:t>
          </w:r>
          <w:r w:rsidRPr="00954051">
            <w:rPr>
              <w:rFonts w:ascii="Calibri" w:hAnsi="Calibri" w:cs="Calibri"/>
              <w:color w:val="000000"/>
            </w:rPr>
            <w:t xml:space="preserve">MPDL3280A (anti-PD-L1) treatment leads to clinical activity in metastatic bladder cancer. </w:t>
          </w:r>
          <w:r w:rsidRPr="00954051">
            <w:rPr>
              <w:rFonts w:ascii="Calibri" w:hAnsi="Calibri" w:cs="Calibri"/>
              <w:color w:val="000000"/>
              <w:lang w:val="de-DE"/>
            </w:rPr>
            <w:t xml:space="preserve">Nature </w:t>
          </w:r>
          <w:proofErr w:type="gramStart"/>
          <w:r w:rsidRPr="00954051">
            <w:rPr>
              <w:rFonts w:ascii="Calibri" w:hAnsi="Calibri" w:cs="Calibri"/>
              <w:color w:val="000000"/>
              <w:lang w:val="de-DE"/>
            </w:rPr>
            <w:t>2014;515:558</w:t>
          </w:r>
          <w:proofErr w:type="gramEnd"/>
          <w:r w:rsidRPr="00954051">
            <w:rPr>
              <w:rFonts w:ascii="Calibri" w:hAnsi="Calibri" w:cs="Calibri"/>
              <w:color w:val="000000"/>
              <w:lang w:val="de-DE"/>
            </w:rPr>
            <w:t>–62. https://doi.org/10.1038/nature13904.</w:t>
          </w:r>
        </w:p>
        <w:p w14:paraId="6A337438" w14:textId="77777777" w:rsidR="00942B89" w:rsidRPr="00954051" w:rsidRDefault="00942B89">
          <w:pPr>
            <w:pStyle w:val="csl-entry"/>
            <w:divId w:val="1548377640"/>
            <w:rPr>
              <w:rFonts w:ascii="Calibri" w:hAnsi="Calibri" w:cs="Calibri"/>
              <w:color w:val="000000"/>
            </w:rPr>
          </w:pPr>
          <w:r w:rsidRPr="00954051">
            <w:rPr>
              <w:rFonts w:ascii="Calibri" w:hAnsi="Calibri" w:cs="Calibri"/>
              <w:color w:val="000000"/>
              <w:lang w:val="de-DE"/>
            </w:rPr>
            <w:t xml:space="preserve">[9] Reinert T, </w:t>
          </w:r>
          <w:proofErr w:type="spellStart"/>
          <w:r w:rsidRPr="00954051">
            <w:rPr>
              <w:rFonts w:ascii="Calibri" w:hAnsi="Calibri" w:cs="Calibri"/>
              <w:color w:val="000000"/>
              <w:lang w:val="de-DE"/>
            </w:rPr>
            <w:t>Henriksen</w:t>
          </w:r>
          <w:proofErr w:type="spellEnd"/>
          <w:r w:rsidRPr="00954051">
            <w:rPr>
              <w:rFonts w:ascii="Calibri" w:hAnsi="Calibri" w:cs="Calibri"/>
              <w:color w:val="000000"/>
              <w:lang w:val="de-DE"/>
            </w:rPr>
            <w:t xml:space="preserve"> TV, Christensen E, Sharma S, </w:t>
          </w:r>
          <w:proofErr w:type="spellStart"/>
          <w:r w:rsidRPr="00954051">
            <w:rPr>
              <w:rFonts w:ascii="Calibri" w:hAnsi="Calibri" w:cs="Calibri"/>
              <w:color w:val="000000"/>
              <w:lang w:val="de-DE"/>
            </w:rPr>
            <w:t>Salari</w:t>
          </w:r>
          <w:proofErr w:type="spellEnd"/>
          <w:r w:rsidRPr="00954051">
            <w:rPr>
              <w:rFonts w:ascii="Calibri" w:hAnsi="Calibri" w:cs="Calibri"/>
              <w:color w:val="000000"/>
              <w:lang w:val="de-DE"/>
            </w:rPr>
            <w:t xml:space="preserve"> R, Sethi H, et al. </w:t>
          </w:r>
          <w:r w:rsidRPr="00954051">
            <w:rPr>
              <w:rFonts w:ascii="Calibri" w:hAnsi="Calibri" w:cs="Calibri"/>
              <w:color w:val="000000"/>
            </w:rPr>
            <w:t xml:space="preserve">Analysis of Plasma Cell-Free DNA by Ultradeep Sequencing in Patients With Stages I to III Colorectal Cancer. Jama Oncol </w:t>
          </w:r>
          <w:proofErr w:type="gramStart"/>
          <w:r w:rsidRPr="00954051">
            <w:rPr>
              <w:rFonts w:ascii="Calibri" w:hAnsi="Calibri" w:cs="Calibri"/>
              <w:color w:val="000000"/>
            </w:rPr>
            <w:t>2019;5:1124</w:t>
          </w:r>
          <w:proofErr w:type="gramEnd"/>
          <w:r w:rsidRPr="00954051">
            <w:rPr>
              <w:rFonts w:ascii="Calibri" w:hAnsi="Calibri" w:cs="Calibri"/>
              <w:color w:val="000000"/>
            </w:rPr>
            <w:t>–31. https://doi.org/10.1001/jamaoncol.2019.0528.</w:t>
          </w:r>
        </w:p>
        <w:p w14:paraId="52FE87DF" w14:textId="77777777" w:rsidR="00942B89" w:rsidRPr="00954051" w:rsidRDefault="00942B89">
          <w:pPr>
            <w:pStyle w:val="csl-entry"/>
            <w:divId w:val="1548377640"/>
            <w:rPr>
              <w:rFonts w:ascii="Calibri" w:hAnsi="Calibri" w:cs="Calibri"/>
              <w:color w:val="000000"/>
            </w:rPr>
          </w:pPr>
          <w:r w:rsidRPr="00954051">
            <w:rPr>
              <w:rFonts w:ascii="Calibri" w:hAnsi="Calibri" w:cs="Calibri"/>
              <w:color w:val="000000"/>
            </w:rPr>
            <w:t xml:space="preserve">[10] Coombes RC, Page K, </w:t>
          </w:r>
          <w:proofErr w:type="spellStart"/>
          <w:r w:rsidRPr="00954051">
            <w:rPr>
              <w:rFonts w:ascii="Calibri" w:hAnsi="Calibri" w:cs="Calibri"/>
              <w:color w:val="000000"/>
            </w:rPr>
            <w:t>Salari</w:t>
          </w:r>
          <w:proofErr w:type="spellEnd"/>
          <w:r w:rsidRPr="00954051">
            <w:rPr>
              <w:rFonts w:ascii="Calibri" w:hAnsi="Calibri" w:cs="Calibri"/>
              <w:color w:val="000000"/>
            </w:rPr>
            <w:t xml:space="preserve"> R, Hastings RK, Armstrong A, Ahmed S, et al. Personalized Detection of Circulating </w:t>
          </w:r>
          <w:proofErr w:type="spellStart"/>
          <w:r w:rsidRPr="00954051">
            <w:rPr>
              <w:rFonts w:ascii="Calibri" w:hAnsi="Calibri" w:cs="Calibri"/>
              <w:color w:val="000000"/>
            </w:rPr>
            <w:t>Tumor</w:t>
          </w:r>
          <w:proofErr w:type="spellEnd"/>
          <w:r w:rsidRPr="00954051">
            <w:rPr>
              <w:rFonts w:ascii="Calibri" w:hAnsi="Calibri" w:cs="Calibri"/>
              <w:color w:val="000000"/>
            </w:rPr>
            <w:t xml:space="preserve"> DNA Antedates Breast Cancer Metastatic Recurrence. Clin Cancer Res </w:t>
          </w:r>
          <w:proofErr w:type="gramStart"/>
          <w:r w:rsidRPr="00954051">
            <w:rPr>
              <w:rFonts w:ascii="Calibri" w:hAnsi="Calibri" w:cs="Calibri"/>
              <w:color w:val="000000"/>
            </w:rPr>
            <w:t>2019;25:4255</w:t>
          </w:r>
          <w:proofErr w:type="gramEnd"/>
          <w:r w:rsidRPr="00954051">
            <w:rPr>
              <w:rFonts w:ascii="Calibri" w:hAnsi="Calibri" w:cs="Calibri"/>
              <w:color w:val="000000"/>
            </w:rPr>
            <w:t>–63. https://doi.org/10.1158/1078-0432.ccr-18-3663.</w:t>
          </w:r>
        </w:p>
        <w:p w14:paraId="09AF55B3" w14:textId="77777777" w:rsidR="00942B89" w:rsidRPr="00954051" w:rsidRDefault="00942B89">
          <w:pPr>
            <w:pStyle w:val="csl-entry"/>
            <w:divId w:val="1548377640"/>
            <w:rPr>
              <w:rFonts w:ascii="Calibri" w:hAnsi="Calibri" w:cs="Calibri"/>
              <w:color w:val="000000"/>
            </w:rPr>
          </w:pPr>
          <w:r w:rsidRPr="00954051">
            <w:rPr>
              <w:rFonts w:ascii="Calibri" w:hAnsi="Calibri" w:cs="Calibri"/>
              <w:color w:val="000000"/>
            </w:rPr>
            <w:t xml:space="preserve">[11] Christensen E, </w:t>
          </w:r>
          <w:proofErr w:type="spellStart"/>
          <w:r w:rsidRPr="00954051">
            <w:rPr>
              <w:rFonts w:ascii="Calibri" w:hAnsi="Calibri" w:cs="Calibri"/>
              <w:color w:val="000000"/>
            </w:rPr>
            <w:t>Birkenkamp-Demtröder</w:t>
          </w:r>
          <w:proofErr w:type="spellEnd"/>
          <w:r w:rsidRPr="00954051">
            <w:rPr>
              <w:rFonts w:ascii="Calibri" w:hAnsi="Calibri" w:cs="Calibri"/>
              <w:color w:val="000000"/>
            </w:rPr>
            <w:t xml:space="preserve"> K, Sethi H, </w:t>
          </w:r>
          <w:proofErr w:type="spellStart"/>
          <w:r w:rsidRPr="00954051">
            <w:rPr>
              <w:rFonts w:ascii="Calibri" w:hAnsi="Calibri" w:cs="Calibri"/>
              <w:color w:val="000000"/>
            </w:rPr>
            <w:t>Shchegrova</w:t>
          </w:r>
          <w:proofErr w:type="spellEnd"/>
          <w:r w:rsidRPr="00954051">
            <w:rPr>
              <w:rFonts w:ascii="Calibri" w:hAnsi="Calibri" w:cs="Calibri"/>
              <w:color w:val="000000"/>
            </w:rPr>
            <w:t xml:space="preserve"> S, </w:t>
          </w:r>
          <w:proofErr w:type="spellStart"/>
          <w:r w:rsidRPr="00954051">
            <w:rPr>
              <w:rFonts w:ascii="Calibri" w:hAnsi="Calibri" w:cs="Calibri"/>
              <w:color w:val="000000"/>
            </w:rPr>
            <w:t>Salari</w:t>
          </w:r>
          <w:proofErr w:type="spellEnd"/>
          <w:r w:rsidRPr="00954051">
            <w:rPr>
              <w:rFonts w:ascii="Calibri" w:hAnsi="Calibri" w:cs="Calibri"/>
              <w:color w:val="000000"/>
            </w:rPr>
            <w:t xml:space="preserve"> R, </w:t>
          </w:r>
          <w:proofErr w:type="spellStart"/>
          <w:r w:rsidRPr="00954051">
            <w:rPr>
              <w:rFonts w:ascii="Calibri" w:hAnsi="Calibri" w:cs="Calibri"/>
              <w:color w:val="000000"/>
            </w:rPr>
            <w:t>Nordentoft</w:t>
          </w:r>
          <w:proofErr w:type="spellEnd"/>
          <w:r w:rsidRPr="00954051">
            <w:rPr>
              <w:rFonts w:ascii="Calibri" w:hAnsi="Calibri" w:cs="Calibri"/>
              <w:color w:val="000000"/>
            </w:rPr>
            <w:t xml:space="preserve"> I, et al. Early Detection of Metastatic Relapse and Monitoring of Therapeutic Efficacy by Ultra-Deep Sequencing of Plasma Cell-Free DNA in Patients </w:t>
          </w:r>
          <w:proofErr w:type="gramStart"/>
          <w:r w:rsidRPr="00954051">
            <w:rPr>
              <w:rFonts w:ascii="Calibri" w:hAnsi="Calibri" w:cs="Calibri"/>
              <w:color w:val="000000"/>
            </w:rPr>
            <w:t>With</w:t>
          </w:r>
          <w:proofErr w:type="gramEnd"/>
          <w:r w:rsidRPr="00954051">
            <w:rPr>
              <w:rFonts w:ascii="Calibri" w:hAnsi="Calibri" w:cs="Calibri"/>
              <w:color w:val="000000"/>
            </w:rPr>
            <w:t xml:space="preserve"> Urothelial Bladder Carcinoma. J Clin Oncol </w:t>
          </w:r>
          <w:proofErr w:type="gramStart"/>
          <w:r w:rsidRPr="00954051">
            <w:rPr>
              <w:rFonts w:ascii="Calibri" w:hAnsi="Calibri" w:cs="Calibri"/>
              <w:color w:val="000000"/>
            </w:rPr>
            <w:t>2019;37:1547</w:t>
          </w:r>
          <w:proofErr w:type="gramEnd"/>
          <w:r w:rsidRPr="00954051">
            <w:rPr>
              <w:rFonts w:ascii="Calibri" w:hAnsi="Calibri" w:cs="Calibri"/>
              <w:color w:val="000000"/>
            </w:rPr>
            <w:t>–57. https://doi.org/10.1200/jco.18.02052.</w:t>
          </w:r>
        </w:p>
        <w:p w14:paraId="267765C8" w14:textId="77777777" w:rsidR="00942B89" w:rsidRPr="00954051" w:rsidRDefault="00942B89">
          <w:pPr>
            <w:pStyle w:val="csl-entry"/>
            <w:divId w:val="1548377640"/>
            <w:rPr>
              <w:rFonts w:ascii="Calibri" w:hAnsi="Calibri" w:cs="Calibri"/>
              <w:color w:val="000000"/>
            </w:rPr>
          </w:pPr>
          <w:r w:rsidRPr="00954051">
            <w:rPr>
              <w:rFonts w:ascii="Calibri" w:hAnsi="Calibri" w:cs="Calibri"/>
              <w:color w:val="000000"/>
            </w:rPr>
            <w:t xml:space="preserve">[12] Szabados B, Rodriguez-Vida A, Durán I, Crabb SJ, Heijden MSVD, </w:t>
          </w:r>
          <w:proofErr w:type="spellStart"/>
          <w:r w:rsidRPr="00954051">
            <w:rPr>
              <w:rFonts w:ascii="Calibri" w:hAnsi="Calibri" w:cs="Calibri"/>
              <w:color w:val="000000"/>
            </w:rPr>
            <w:t>Pous</w:t>
          </w:r>
          <w:proofErr w:type="spellEnd"/>
          <w:r w:rsidRPr="00954051">
            <w:rPr>
              <w:rFonts w:ascii="Calibri" w:hAnsi="Calibri" w:cs="Calibri"/>
              <w:color w:val="000000"/>
            </w:rPr>
            <w:t xml:space="preserve"> AF, et al. Toxicity and Surgical Complication Rates of Neoadjuvant Atezolizumab in Patients with Muscle-invasive Bladder Cancer Undergoing Radical Cystectomy: Updated Safety Results from the ABACUS Trial. European Urology Oncol 2021. https://doi.org/10.1016/j.euo.2020.11.010.</w:t>
          </w:r>
        </w:p>
        <w:p w14:paraId="4D887482" w14:textId="77777777" w:rsidR="00942B89" w:rsidRPr="00954051" w:rsidRDefault="00942B89">
          <w:pPr>
            <w:pStyle w:val="csl-entry"/>
            <w:divId w:val="1548377640"/>
            <w:rPr>
              <w:rFonts w:ascii="Calibri" w:hAnsi="Calibri" w:cs="Calibri"/>
              <w:color w:val="000000"/>
            </w:rPr>
          </w:pPr>
          <w:r w:rsidRPr="00954051">
            <w:rPr>
              <w:rFonts w:ascii="Calibri" w:hAnsi="Calibri" w:cs="Calibri"/>
              <w:color w:val="000000"/>
            </w:rPr>
            <w:t xml:space="preserve">[13] </w:t>
          </w:r>
          <w:proofErr w:type="spellStart"/>
          <w:r w:rsidRPr="00954051">
            <w:rPr>
              <w:rFonts w:ascii="Calibri" w:hAnsi="Calibri" w:cs="Calibri"/>
              <w:color w:val="000000"/>
            </w:rPr>
            <w:t>Sjödahl</w:t>
          </w:r>
          <w:proofErr w:type="spellEnd"/>
          <w:r w:rsidRPr="00954051">
            <w:rPr>
              <w:rFonts w:ascii="Calibri" w:hAnsi="Calibri" w:cs="Calibri"/>
              <w:color w:val="000000"/>
            </w:rPr>
            <w:t xml:space="preserve"> G, </w:t>
          </w:r>
          <w:proofErr w:type="spellStart"/>
          <w:r w:rsidRPr="00954051">
            <w:rPr>
              <w:rFonts w:ascii="Calibri" w:hAnsi="Calibri" w:cs="Calibri"/>
              <w:color w:val="000000"/>
            </w:rPr>
            <w:t>Lauss</w:t>
          </w:r>
          <w:proofErr w:type="spellEnd"/>
          <w:r w:rsidRPr="00954051">
            <w:rPr>
              <w:rFonts w:ascii="Calibri" w:hAnsi="Calibri" w:cs="Calibri"/>
              <w:color w:val="000000"/>
            </w:rPr>
            <w:t xml:space="preserve"> M, </w:t>
          </w:r>
          <w:proofErr w:type="spellStart"/>
          <w:r w:rsidRPr="00954051">
            <w:rPr>
              <w:rFonts w:ascii="Calibri" w:hAnsi="Calibri" w:cs="Calibri"/>
              <w:color w:val="000000"/>
            </w:rPr>
            <w:t>Lövgren</w:t>
          </w:r>
          <w:proofErr w:type="spellEnd"/>
          <w:r w:rsidRPr="00954051">
            <w:rPr>
              <w:rFonts w:ascii="Calibri" w:hAnsi="Calibri" w:cs="Calibri"/>
              <w:color w:val="000000"/>
            </w:rPr>
            <w:t xml:space="preserve"> K, </w:t>
          </w:r>
          <w:proofErr w:type="spellStart"/>
          <w:r w:rsidRPr="00954051">
            <w:rPr>
              <w:rFonts w:ascii="Calibri" w:hAnsi="Calibri" w:cs="Calibri"/>
              <w:color w:val="000000"/>
            </w:rPr>
            <w:t>Chebil</w:t>
          </w:r>
          <w:proofErr w:type="spellEnd"/>
          <w:r w:rsidRPr="00954051">
            <w:rPr>
              <w:rFonts w:ascii="Calibri" w:hAnsi="Calibri" w:cs="Calibri"/>
              <w:color w:val="000000"/>
            </w:rPr>
            <w:t xml:space="preserve"> G, Gudjonsson S, </w:t>
          </w:r>
          <w:proofErr w:type="spellStart"/>
          <w:r w:rsidRPr="00954051">
            <w:rPr>
              <w:rFonts w:ascii="Calibri" w:hAnsi="Calibri" w:cs="Calibri"/>
              <w:color w:val="000000"/>
            </w:rPr>
            <w:t>Veerla</w:t>
          </w:r>
          <w:proofErr w:type="spellEnd"/>
          <w:r w:rsidRPr="00954051">
            <w:rPr>
              <w:rFonts w:ascii="Calibri" w:hAnsi="Calibri" w:cs="Calibri"/>
              <w:color w:val="000000"/>
            </w:rPr>
            <w:t xml:space="preserve"> S, et al. A molecular taxonomy for urothelial carcinoma. Clinical Cancer Research </w:t>
          </w:r>
          <w:proofErr w:type="gramStart"/>
          <w:r w:rsidRPr="00954051">
            <w:rPr>
              <w:rFonts w:ascii="Calibri" w:hAnsi="Calibri" w:cs="Calibri"/>
              <w:color w:val="000000"/>
            </w:rPr>
            <w:t>2012;18:3377</w:t>
          </w:r>
          <w:proofErr w:type="gramEnd"/>
          <w:r w:rsidRPr="00954051">
            <w:rPr>
              <w:rFonts w:ascii="Calibri" w:hAnsi="Calibri" w:cs="Calibri"/>
              <w:color w:val="000000"/>
            </w:rPr>
            <w:t>–86. https://doi.org/10.1158/1078-0432.ccr-12-0077-t.</w:t>
          </w:r>
        </w:p>
        <w:p w14:paraId="06EA8AAD" w14:textId="77777777" w:rsidR="00942B89" w:rsidRPr="00954051" w:rsidRDefault="00942B89">
          <w:pPr>
            <w:pStyle w:val="csl-entry"/>
            <w:divId w:val="1548377640"/>
            <w:rPr>
              <w:rFonts w:ascii="Calibri" w:hAnsi="Calibri" w:cs="Calibri"/>
              <w:color w:val="000000"/>
            </w:rPr>
          </w:pPr>
          <w:r w:rsidRPr="00954051">
            <w:rPr>
              <w:rFonts w:ascii="Calibri" w:hAnsi="Calibri" w:cs="Calibri"/>
              <w:color w:val="000000"/>
            </w:rPr>
            <w:t>[14] Robertson AG, Kim J, Al-</w:t>
          </w:r>
          <w:proofErr w:type="spellStart"/>
          <w:r w:rsidRPr="00954051">
            <w:rPr>
              <w:rFonts w:ascii="Calibri" w:hAnsi="Calibri" w:cs="Calibri"/>
              <w:color w:val="000000"/>
            </w:rPr>
            <w:t>Ahmadie</w:t>
          </w:r>
          <w:proofErr w:type="spellEnd"/>
          <w:r w:rsidRPr="00954051">
            <w:rPr>
              <w:rFonts w:ascii="Calibri" w:hAnsi="Calibri" w:cs="Calibri"/>
              <w:color w:val="000000"/>
            </w:rPr>
            <w:t xml:space="preserve"> H, </w:t>
          </w:r>
          <w:proofErr w:type="spellStart"/>
          <w:r w:rsidRPr="00954051">
            <w:rPr>
              <w:rFonts w:ascii="Calibri" w:hAnsi="Calibri" w:cs="Calibri"/>
              <w:color w:val="000000"/>
            </w:rPr>
            <w:t>Bellmunt</w:t>
          </w:r>
          <w:proofErr w:type="spellEnd"/>
          <w:r w:rsidRPr="00954051">
            <w:rPr>
              <w:rFonts w:ascii="Calibri" w:hAnsi="Calibri" w:cs="Calibri"/>
              <w:color w:val="000000"/>
            </w:rPr>
            <w:t xml:space="preserve"> J, Guo G, </w:t>
          </w:r>
          <w:proofErr w:type="spellStart"/>
          <w:r w:rsidRPr="00954051">
            <w:rPr>
              <w:rFonts w:ascii="Calibri" w:hAnsi="Calibri" w:cs="Calibri"/>
              <w:color w:val="000000"/>
            </w:rPr>
            <w:t>Cherniack</w:t>
          </w:r>
          <w:proofErr w:type="spellEnd"/>
          <w:r w:rsidRPr="00954051">
            <w:rPr>
              <w:rFonts w:ascii="Calibri" w:hAnsi="Calibri" w:cs="Calibri"/>
              <w:color w:val="000000"/>
            </w:rPr>
            <w:t xml:space="preserve"> AD, et al. Comprehensive Molecular Characterization of Muscle-Invasive Bladder Cancer. Cell </w:t>
          </w:r>
          <w:proofErr w:type="gramStart"/>
          <w:r w:rsidRPr="00954051">
            <w:rPr>
              <w:rFonts w:ascii="Calibri" w:hAnsi="Calibri" w:cs="Calibri"/>
              <w:color w:val="000000"/>
            </w:rPr>
            <w:t>2017;171:540</w:t>
          </w:r>
          <w:proofErr w:type="gramEnd"/>
          <w:r w:rsidRPr="00954051">
            <w:rPr>
              <w:rFonts w:ascii="Calibri" w:hAnsi="Calibri" w:cs="Calibri"/>
              <w:color w:val="000000"/>
            </w:rPr>
            <w:t>-556.e25. https://doi.org/10.1016/j.cell.2017.09.007.</w:t>
          </w:r>
        </w:p>
        <w:p w14:paraId="6ED6D474" w14:textId="77777777" w:rsidR="00942B89" w:rsidRPr="00954051" w:rsidRDefault="00942B89">
          <w:pPr>
            <w:pStyle w:val="csl-entry"/>
            <w:divId w:val="1548377640"/>
            <w:rPr>
              <w:rFonts w:ascii="Calibri" w:hAnsi="Calibri" w:cs="Calibri"/>
              <w:color w:val="000000"/>
            </w:rPr>
          </w:pPr>
          <w:r w:rsidRPr="00954051">
            <w:rPr>
              <w:rFonts w:ascii="Calibri" w:hAnsi="Calibri" w:cs="Calibri"/>
              <w:color w:val="000000"/>
            </w:rPr>
            <w:t xml:space="preserve">[15] Grossman HB, Natale RB, </w:t>
          </w:r>
          <w:proofErr w:type="spellStart"/>
          <w:r w:rsidRPr="00954051">
            <w:rPr>
              <w:rFonts w:ascii="Calibri" w:hAnsi="Calibri" w:cs="Calibri"/>
              <w:color w:val="000000"/>
            </w:rPr>
            <w:t>Tangen</w:t>
          </w:r>
          <w:proofErr w:type="spellEnd"/>
          <w:r w:rsidRPr="00954051">
            <w:rPr>
              <w:rFonts w:ascii="Calibri" w:hAnsi="Calibri" w:cs="Calibri"/>
              <w:color w:val="000000"/>
            </w:rPr>
            <w:t xml:space="preserve"> CM, Speights VO, </w:t>
          </w:r>
          <w:proofErr w:type="spellStart"/>
          <w:r w:rsidRPr="00954051">
            <w:rPr>
              <w:rFonts w:ascii="Calibri" w:hAnsi="Calibri" w:cs="Calibri"/>
              <w:color w:val="000000"/>
            </w:rPr>
            <w:t>Vogelzang</w:t>
          </w:r>
          <w:proofErr w:type="spellEnd"/>
          <w:r w:rsidRPr="00954051">
            <w:rPr>
              <w:rFonts w:ascii="Calibri" w:hAnsi="Calibri" w:cs="Calibri"/>
              <w:color w:val="000000"/>
            </w:rPr>
            <w:t xml:space="preserve"> NJ, Trump DL, et al. Neoadjuvant Chemotherapy plus Cystectomy Compared with Cystectomy Alone for Locally Advanced Bladder Cancer. New </w:t>
          </w:r>
          <w:proofErr w:type="spellStart"/>
          <w:r w:rsidRPr="00954051">
            <w:rPr>
              <w:rFonts w:ascii="Calibri" w:hAnsi="Calibri" w:cs="Calibri"/>
              <w:color w:val="000000"/>
            </w:rPr>
            <w:t>Engl</w:t>
          </w:r>
          <w:proofErr w:type="spellEnd"/>
          <w:r w:rsidRPr="00954051">
            <w:rPr>
              <w:rFonts w:ascii="Calibri" w:hAnsi="Calibri" w:cs="Calibri"/>
              <w:color w:val="000000"/>
            </w:rPr>
            <w:t xml:space="preserve"> J Medicine </w:t>
          </w:r>
          <w:proofErr w:type="gramStart"/>
          <w:r w:rsidRPr="00954051">
            <w:rPr>
              <w:rFonts w:ascii="Calibri" w:hAnsi="Calibri" w:cs="Calibri"/>
              <w:color w:val="000000"/>
            </w:rPr>
            <w:t>2003;349:859</w:t>
          </w:r>
          <w:proofErr w:type="gramEnd"/>
          <w:r w:rsidRPr="00954051">
            <w:rPr>
              <w:rFonts w:ascii="Calibri" w:hAnsi="Calibri" w:cs="Calibri"/>
              <w:color w:val="000000"/>
            </w:rPr>
            <w:t>–66. https://doi.org/10.1056/nejmoa022148.</w:t>
          </w:r>
        </w:p>
        <w:p w14:paraId="42A15C87" w14:textId="77777777" w:rsidR="00942B89" w:rsidRPr="00954051" w:rsidRDefault="00942B89">
          <w:pPr>
            <w:pStyle w:val="csl-entry"/>
            <w:divId w:val="1548377640"/>
            <w:rPr>
              <w:rFonts w:ascii="Calibri" w:hAnsi="Calibri" w:cs="Calibri"/>
              <w:color w:val="000000"/>
            </w:rPr>
          </w:pPr>
          <w:r w:rsidRPr="00954051">
            <w:rPr>
              <w:rFonts w:ascii="Calibri" w:hAnsi="Calibri" w:cs="Calibri"/>
              <w:color w:val="000000"/>
            </w:rPr>
            <w:t xml:space="preserve">[16] Dijk N van, Gil-Jimenez A, </w:t>
          </w:r>
          <w:proofErr w:type="spellStart"/>
          <w:r w:rsidRPr="00954051">
            <w:rPr>
              <w:rFonts w:ascii="Calibri" w:hAnsi="Calibri" w:cs="Calibri"/>
              <w:color w:val="000000"/>
            </w:rPr>
            <w:t>Silina</w:t>
          </w:r>
          <w:proofErr w:type="spellEnd"/>
          <w:r w:rsidRPr="00954051">
            <w:rPr>
              <w:rFonts w:ascii="Calibri" w:hAnsi="Calibri" w:cs="Calibri"/>
              <w:color w:val="000000"/>
            </w:rPr>
            <w:t xml:space="preserve"> K, </w:t>
          </w:r>
          <w:proofErr w:type="spellStart"/>
          <w:r w:rsidRPr="00954051">
            <w:rPr>
              <w:rFonts w:ascii="Calibri" w:hAnsi="Calibri" w:cs="Calibri"/>
              <w:color w:val="000000"/>
            </w:rPr>
            <w:t>Hendricksen</w:t>
          </w:r>
          <w:proofErr w:type="spellEnd"/>
          <w:r w:rsidRPr="00954051">
            <w:rPr>
              <w:rFonts w:ascii="Calibri" w:hAnsi="Calibri" w:cs="Calibri"/>
              <w:color w:val="000000"/>
            </w:rPr>
            <w:t xml:space="preserve"> K, Smit LA, </w:t>
          </w:r>
          <w:proofErr w:type="spellStart"/>
          <w:r w:rsidRPr="00954051">
            <w:rPr>
              <w:rFonts w:ascii="Calibri" w:hAnsi="Calibri" w:cs="Calibri"/>
              <w:color w:val="000000"/>
            </w:rPr>
            <w:t>Feijter</w:t>
          </w:r>
          <w:proofErr w:type="spellEnd"/>
          <w:r w:rsidRPr="00954051">
            <w:rPr>
              <w:rFonts w:ascii="Calibri" w:hAnsi="Calibri" w:cs="Calibri"/>
              <w:color w:val="000000"/>
            </w:rPr>
            <w:t xml:space="preserve"> JM de, et al. Preoperative ipilimumab plus nivolumab in locoregionally advanced urothelial cancer: the NABUCCO trial. Nat Med 2020:1–6. https://doi.org/10.1038/s41591-020-1085-z.</w:t>
          </w:r>
        </w:p>
        <w:p w14:paraId="43678095" w14:textId="77777777" w:rsidR="00942B89" w:rsidRPr="00954051" w:rsidRDefault="00942B89">
          <w:pPr>
            <w:pStyle w:val="csl-entry"/>
            <w:divId w:val="1548377640"/>
            <w:rPr>
              <w:rFonts w:ascii="Calibri" w:hAnsi="Calibri" w:cs="Calibri"/>
              <w:color w:val="000000"/>
            </w:rPr>
          </w:pPr>
          <w:r w:rsidRPr="00954051">
            <w:rPr>
              <w:rFonts w:ascii="Calibri" w:hAnsi="Calibri" w:cs="Calibri"/>
              <w:color w:val="000000"/>
            </w:rPr>
            <w:t xml:space="preserve">[17] Gao J, </w:t>
          </w:r>
          <w:proofErr w:type="spellStart"/>
          <w:r w:rsidRPr="00954051">
            <w:rPr>
              <w:rFonts w:ascii="Calibri" w:hAnsi="Calibri" w:cs="Calibri"/>
              <w:color w:val="000000"/>
            </w:rPr>
            <w:t>Navai</w:t>
          </w:r>
          <w:proofErr w:type="spellEnd"/>
          <w:r w:rsidRPr="00954051">
            <w:rPr>
              <w:rFonts w:ascii="Calibri" w:hAnsi="Calibri" w:cs="Calibri"/>
              <w:color w:val="000000"/>
            </w:rPr>
            <w:t xml:space="preserve"> N, </w:t>
          </w:r>
          <w:proofErr w:type="spellStart"/>
          <w:r w:rsidRPr="00954051">
            <w:rPr>
              <w:rFonts w:ascii="Calibri" w:hAnsi="Calibri" w:cs="Calibri"/>
              <w:color w:val="000000"/>
            </w:rPr>
            <w:t>Alhalabi</w:t>
          </w:r>
          <w:proofErr w:type="spellEnd"/>
          <w:r w:rsidRPr="00954051">
            <w:rPr>
              <w:rFonts w:ascii="Calibri" w:hAnsi="Calibri" w:cs="Calibri"/>
              <w:color w:val="000000"/>
            </w:rPr>
            <w:t xml:space="preserve"> O, </w:t>
          </w:r>
          <w:proofErr w:type="spellStart"/>
          <w:r w:rsidRPr="00954051">
            <w:rPr>
              <w:rFonts w:ascii="Calibri" w:hAnsi="Calibri" w:cs="Calibri"/>
              <w:color w:val="000000"/>
            </w:rPr>
            <w:t>Siefker</w:t>
          </w:r>
          <w:proofErr w:type="spellEnd"/>
          <w:r w:rsidRPr="00954051">
            <w:rPr>
              <w:rFonts w:ascii="Calibri" w:hAnsi="Calibri" w:cs="Calibri"/>
              <w:color w:val="000000"/>
            </w:rPr>
            <w:t>-Radtke A, Campbell MT, Tidwell RS, et al. Neoadjuvant PD-L1 plus CTLA-4 blockade in patients with cisplatin-ineligible operable high-risk urothelial carcinoma. Nat Med 2020:1–7. https://doi.org/10.1038/s41591-020-1086-y.</w:t>
          </w:r>
        </w:p>
        <w:p w14:paraId="74BCB04A" w14:textId="77777777" w:rsidR="00942B89" w:rsidRPr="00954051" w:rsidRDefault="00942B89">
          <w:pPr>
            <w:pStyle w:val="csl-entry"/>
            <w:divId w:val="1548377640"/>
            <w:rPr>
              <w:rFonts w:ascii="Calibri" w:hAnsi="Calibri" w:cs="Calibri"/>
              <w:color w:val="000000"/>
            </w:rPr>
          </w:pPr>
          <w:r w:rsidRPr="00954051">
            <w:rPr>
              <w:rFonts w:ascii="Calibri" w:hAnsi="Calibri" w:cs="Calibri"/>
              <w:color w:val="000000"/>
            </w:rPr>
            <w:t xml:space="preserve">[18] </w:t>
          </w:r>
          <w:proofErr w:type="spellStart"/>
          <w:r w:rsidRPr="00954051">
            <w:rPr>
              <w:rFonts w:ascii="Calibri" w:hAnsi="Calibri" w:cs="Calibri"/>
              <w:color w:val="000000"/>
            </w:rPr>
            <w:t>Bellmunt</w:t>
          </w:r>
          <w:proofErr w:type="spellEnd"/>
          <w:r w:rsidRPr="00954051">
            <w:rPr>
              <w:rFonts w:ascii="Calibri" w:hAnsi="Calibri" w:cs="Calibri"/>
              <w:color w:val="000000"/>
            </w:rPr>
            <w:t xml:space="preserve"> J, Hussain M, </w:t>
          </w:r>
          <w:proofErr w:type="spellStart"/>
          <w:r w:rsidRPr="00954051">
            <w:rPr>
              <w:rFonts w:ascii="Calibri" w:hAnsi="Calibri" w:cs="Calibri"/>
              <w:color w:val="000000"/>
            </w:rPr>
            <w:t>Gschwend</w:t>
          </w:r>
          <w:proofErr w:type="spellEnd"/>
          <w:r w:rsidRPr="00954051">
            <w:rPr>
              <w:rFonts w:ascii="Calibri" w:hAnsi="Calibri" w:cs="Calibri"/>
              <w:color w:val="000000"/>
            </w:rPr>
            <w:t xml:space="preserve"> JE, Albers P, </w:t>
          </w:r>
          <w:proofErr w:type="spellStart"/>
          <w:r w:rsidRPr="00954051">
            <w:rPr>
              <w:rFonts w:ascii="Calibri" w:hAnsi="Calibri" w:cs="Calibri"/>
              <w:color w:val="000000"/>
            </w:rPr>
            <w:t>Oudard</w:t>
          </w:r>
          <w:proofErr w:type="spellEnd"/>
          <w:r w:rsidRPr="00954051">
            <w:rPr>
              <w:rFonts w:ascii="Calibri" w:hAnsi="Calibri" w:cs="Calibri"/>
              <w:color w:val="000000"/>
            </w:rPr>
            <w:t xml:space="preserve"> S, Castellano D, et al. Adjuvant atezolizumab versus observation in muscle-invasive urothelial carcinoma (IMvigor010): a multicentre, open-label, randomised, phase 3 trial. Lancet Oncol 2021. https://doi.org/10.1016/s1470-2045(21)00004-8.</w:t>
          </w:r>
        </w:p>
        <w:p w14:paraId="05C3F0C3" w14:textId="77777777" w:rsidR="00942B89" w:rsidRPr="00954051" w:rsidRDefault="00942B89">
          <w:pPr>
            <w:pStyle w:val="csl-entry"/>
            <w:divId w:val="1548377640"/>
            <w:rPr>
              <w:rFonts w:ascii="Calibri" w:hAnsi="Calibri" w:cs="Calibri"/>
              <w:color w:val="000000"/>
              <w:lang w:val="fr-FR"/>
            </w:rPr>
          </w:pPr>
          <w:r w:rsidRPr="00954051">
            <w:rPr>
              <w:rFonts w:ascii="Calibri" w:hAnsi="Calibri" w:cs="Calibri"/>
              <w:color w:val="000000"/>
            </w:rPr>
            <w:lastRenderedPageBreak/>
            <w:t xml:space="preserve">[19] </w:t>
          </w:r>
          <w:proofErr w:type="spellStart"/>
          <w:r w:rsidRPr="00954051">
            <w:rPr>
              <w:rFonts w:ascii="Calibri" w:hAnsi="Calibri" w:cs="Calibri"/>
              <w:color w:val="000000"/>
            </w:rPr>
            <w:t>Raskov</w:t>
          </w:r>
          <w:proofErr w:type="spellEnd"/>
          <w:r w:rsidRPr="00954051">
            <w:rPr>
              <w:rFonts w:ascii="Calibri" w:hAnsi="Calibri" w:cs="Calibri"/>
              <w:color w:val="000000"/>
            </w:rPr>
            <w:t xml:space="preserve"> H, Orhan A, Christensen JP, </w:t>
          </w:r>
          <w:proofErr w:type="spellStart"/>
          <w:r w:rsidRPr="00954051">
            <w:rPr>
              <w:rFonts w:ascii="Calibri" w:hAnsi="Calibri" w:cs="Calibri"/>
              <w:color w:val="000000"/>
            </w:rPr>
            <w:t>Gögenur</w:t>
          </w:r>
          <w:proofErr w:type="spellEnd"/>
          <w:r w:rsidRPr="00954051">
            <w:rPr>
              <w:rFonts w:ascii="Calibri" w:hAnsi="Calibri" w:cs="Calibri"/>
              <w:color w:val="000000"/>
            </w:rPr>
            <w:t xml:space="preserve"> I. Cytotoxic CD8+ T cells in cancer and cancer immunotherapy. </w:t>
          </w:r>
          <w:proofErr w:type="spellStart"/>
          <w:r w:rsidRPr="00954051">
            <w:rPr>
              <w:rFonts w:ascii="Calibri" w:hAnsi="Calibri" w:cs="Calibri"/>
              <w:color w:val="000000"/>
              <w:lang w:val="fr-FR"/>
            </w:rPr>
            <w:t>Brit</w:t>
          </w:r>
          <w:proofErr w:type="spellEnd"/>
          <w:r w:rsidRPr="00954051">
            <w:rPr>
              <w:rFonts w:ascii="Calibri" w:hAnsi="Calibri" w:cs="Calibri"/>
              <w:color w:val="000000"/>
              <w:lang w:val="fr-FR"/>
            </w:rPr>
            <w:t xml:space="preserve"> J Cancer </w:t>
          </w:r>
          <w:proofErr w:type="gramStart"/>
          <w:r w:rsidRPr="00954051">
            <w:rPr>
              <w:rFonts w:ascii="Calibri" w:hAnsi="Calibri" w:cs="Calibri"/>
              <w:color w:val="000000"/>
              <w:lang w:val="fr-FR"/>
            </w:rPr>
            <w:t>2021;</w:t>
          </w:r>
          <w:proofErr w:type="gramEnd"/>
          <w:r w:rsidRPr="00954051">
            <w:rPr>
              <w:rFonts w:ascii="Calibri" w:hAnsi="Calibri" w:cs="Calibri"/>
              <w:color w:val="000000"/>
              <w:lang w:val="fr-FR"/>
            </w:rPr>
            <w:t>124:359–67. https://doi.org/10.1038/s41416-020-01048-4.</w:t>
          </w:r>
        </w:p>
        <w:p w14:paraId="48F80F47" w14:textId="77777777" w:rsidR="00942B89" w:rsidRPr="00954051" w:rsidRDefault="00942B89">
          <w:pPr>
            <w:pStyle w:val="csl-entry"/>
            <w:divId w:val="1548377640"/>
            <w:rPr>
              <w:rFonts w:ascii="Calibri" w:hAnsi="Calibri" w:cs="Calibri"/>
              <w:color w:val="000000"/>
            </w:rPr>
          </w:pPr>
          <w:r w:rsidRPr="00954051">
            <w:rPr>
              <w:rFonts w:ascii="Calibri" w:hAnsi="Calibri" w:cs="Calibri"/>
              <w:color w:val="000000"/>
              <w:lang w:val="fr-FR"/>
            </w:rPr>
            <w:t xml:space="preserve">[20] </w:t>
          </w:r>
          <w:proofErr w:type="spellStart"/>
          <w:r w:rsidRPr="00954051">
            <w:rPr>
              <w:rFonts w:ascii="Calibri" w:hAnsi="Calibri" w:cs="Calibri"/>
              <w:color w:val="000000"/>
              <w:lang w:val="fr-FR"/>
            </w:rPr>
            <w:t>Powles</w:t>
          </w:r>
          <w:proofErr w:type="spellEnd"/>
          <w:r w:rsidRPr="00954051">
            <w:rPr>
              <w:rFonts w:ascii="Calibri" w:hAnsi="Calibri" w:cs="Calibri"/>
              <w:color w:val="000000"/>
              <w:lang w:val="fr-FR"/>
            </w:rPr>
            <w:t xml:space="preserve"> T, </w:t>
          </w:r>
          <w:proofErr w:type="spellStart"/>
          <w:r w:rsidRPr="00954051">
            <w:rPr>
              <w:rFonts w:ascii="Calibri" w:hAnsi="Calibri" w:cs="Calibri"/>
              <w:color w:val="000000"/>
              <w:lang w:val="fr-FR"/>
            </w:rPr>
            <w:t>Sridhar</w:t>
          </w:r>
          <w:proofErr w:type="spellEnd"/>
          <w:r w:rsidRPr="00954051">
            <w:rPr>
              <w:rFonts w:ascii="Calibri" w:hAnsi="Calibri" w:cs="Calibri"/>
              <w:color w:val="000000"/>
              <w:lang w:val="fr-FR"/>
            </w:rPr>
            <w:t xml:space="preserve"> SS, Loriot Y, </w:t>
          </w:r>
          <w:proofErr w:type="spellStart"/>
          <w:r w:rsidRPr="00954051">
            <w:rPr>
              <w:rFonts w:ascii="Calibri" w:hAnsi="Calibri" w:cs="Calibri"/>
              <w:color w:val="000000"/>
              <w:lang w:val="fr-FR"/>
            </w:rPr>
            <w:t>Bellmunt</w:t>
          </w:r>
          <w:proofErr w:type="spellEnd"/>
          <w:r w:rsidRPr="00954051">
            <w:rPr>
              <w:rFonts w:ascii="Calibri" w:hAnsi="Calibri" w:cs="Calibri"/>
              <w:color w:val="000000"/>
              <w:lang w:val="fr-FR"/>
            </w:rPr>
            <w:t xml:space="preserve"> J, Mu XJ, </w:t>
          </w:r>
          <w:proofErr w:type="spellStart"/>
          <w:r w:rsidRPr="00954051">
            <w:rPr>
              <w:rFonts w:ascii="Calibri" w:hAnsi="Calibri" w:cs="Calibri"/>
              <w:color w:val="000000"/>
              <w:lang w:val="fr-FR"/>
            </w:rPr>
            <w:t>Ching</w:t>
          </w:r>
          <w:proofErr w:type="spellEnd"/>
          <w:r w:rsidRPr="00954051">
            <w:rPr>
              <w:rFonts w:ascii="Calibri" w:hAnsi="Calibri" w:cs="Calibri"/>
              <w:color w:val="000000"/>
              <w:lang w:val="fr-FR"/>
            </w:rPr>
            <w:t xml:space="preserve"> KA, et al. </w:t>
          </w:r>
          <w:r w:rsidRPr="00954051">
            <w:rPr>
              <w:rFonts w:ascii="Calibri" w:hAnsi="Calibri" w:cs="Calibri"/>
              <w:color w:val="000000"/>
            </w:rPr>
            <w:t xml:space="preserve">Avelumab maintenance in advanced urothelial carcinoma: biomarker analysis of the phase 3 JAVELIN Bladder 100 trial. Nat Med </w:t>
          </w:r>
          <w:proofErr w:type="gramStart"/>
          <w:r w:rsidRPr="00954051">
            <w:rPr>
              <w:rFonts w:ascii="Calibri" w:hAnsi="Calibri" w:cs="Calibri"/>
              <w:color w:val="000000"/>
            </w:rPr>
            <w:t>2021;27:2200</w:t>
          </w:r>
          <w:proofErr w:type="gramEnd"/>
          <w:r w:rsidRPr="00954051">
            <w:rPr>
              <w:rFonts w:ascii="Calibri" w:hAnsi="Calibri" w:cs="Calibri"/>
              <w:color w:val="000000"/>
            </w:rPr>
            <w:t>–11. https://doi.org/10.1038/s41591-021-01579-0.</w:t>
          </w:r>
        </w:p>
        <w:p w14:paraId="6F6EF799" w14:textId="77777777" w:rsidR="00942B89" w:rsidRPr="00954051" w:rsidRDefault="00942B89">
          <w:pPr>
            <w:pStyle w:val="csl-entry"/>
            <w:divId w:val="1548377640"/>
            <w:rPr>
              <w:rFonts w:ascii="Calibri" w:hAnsi="Calibri" w:cs="Calibri"/>
              <w:color w:val="000000"/>
            </w:rPr>
          </w:pPr>
          <w:r w:rsidRPr="00954051">
            <w:rPr>
              <w:rFonts w:ascii="Calibri" w:hAnsi="Calibri" w:cs="Calibri"/>
              <w:color w:val="000000"/>
            </w:rPr>
            <w:t xml:space="preserve">[21] </w:t>
          </w:r>
          <w:proofErr w:type="spellStart"/>
          <w:r w:rsidRPr="00954051">
            <w:rPr>
              <w:rFonts w:ascii="Calibri" w:hAnsi="Calibri" w:cs="Calibri"/>
              <w:color w:val="000000"/>
            </w:rPr>
            <w:t>Mariathasan</w:t>
          </w:r>
          <w:proofErr w:type="spellEnd"/>
          <w:r w:rsidRPr="00954051">
            <w:rPr>
              <w:rFonts w:ascii="Calibri" w:hAnsi="Calibri" w:cs="Calibri"/>
              <w:color w:val="000000"/>
            </w:rPr>
            <w:t xml:space="preserve"> S, Turley SJ, </w:t>
          </w:r>
          <w:proofErr w:type="spellStart"/>
          <w:r w:rsidRPr="00954051">
            <w:rPr>
              <w:rFonts w:ascii="Calibri" w:hAnsi="Calibri" w:cs="Calibri"/>
              <w:color w:val="000000"/>
            </w:rPr>
            <w:t>Nickles</w:t>
          </w:r>
          <w:proofErr w:type="spellEnd"/>
          <w:r w:rsidRPr="00954051">
            <w:rPr>
              <w:rFonts w:ascii="Calibri" w:hAnsi="Calibri" w:cs="Calibri"/>
              <w:color w:val="000000"/>
            </w:rPr>
            <w:t xml:space="preserve"> D, Castiglioni A, Yuen K, Wang Y, et al. TGFβ attenuates tumour response to PD-L1 blockade by contributing to exclusion of T cells. Nature </w:t>
          </w:r>
          <w:proofErr w:type="gramStart"/>
          <w:r w:rsidRPr="00954051">
            <w:rPr>
              <w:rFonts w:ascii="Calibri" w:hAnsi="Calibri" w:cs="Calibri"/>
              <w:color w:val="000000"/>
            </w:rPr>
            <w:t>2018;554:544</w:t>
          </w:r>
          <w:proofErr w:type="gramEnd"/>
          <w:r w:rsidRPr="00954051">
            <w:rPr>
              <w:rFonts w:ascii="Calibri" w:hAnsi="Calibri" w:cs="Calibri"/>
              <w:color w:val="000000"/>
            </w:rPr>
            <w:t>–8. https://doi.org/10.1038/nature25501.</w:t>
          </w:r>
        </w:p>
        <w:p w14:paraId="0F1D9C80" w14:textId="77777777" w:rsidR="00942B89" w:rsidRPr="00954051" w:rsidRDefault="00942B89">
          <w:pPr>
            <w:pStyle w:val="csl-entry"/>
            <w:divId w:val="1548377640"/>
            <w:rPr>
              <w:rFonts w:ascii="Calibri" w:hAnsi="Calibri" w:cs="Calibri"/>
              <w:color w:val="000000"/>
            </w:rPr>
          </w:pPr>
          <w:r w:rsidRPr="00954051">
            <w:rPr>
              <w:rFonts w:ascii="Calibri" w:hAnsi="Calibri" w:cs="Calibri"/>
              <w:color w:val="000000"/>
            </w:rPr>
            <w:t xml:space="preserve">[22] Wang L, </w:t>
          </w:r>
          <w:proofErr w:type="spellStart"/>
          <w:r w:rsidRPr="00954051">
            <w:rPr>
              <w:rFonts w:ascii="Calibri" w:hAnsi="Calibri" w:cs="Calibri"/>
              <w:color w:val="000000"/>
            </w:rPr>
            <w:t>Saci</w:t>
          </w:r>
          <w:proofErr w:type="spellEnd"/>
          <w:r w:rsidRPr="00954051">
            <w:rPr>
              <w:rFonts w:ascii="Calibri" w:hAnsi="Calibri" w:cs="Calibri"/>
              <w:color w:val="000000"/>
            </w:rPr>
            <w:t xml:space="preserve"> A, Szabo PM, </w:t>
          </w:r>
          <w:proofErr w:type="spellStart"/>
          <w:r w:rsidRPr="00954051">
            <w:rPr>
              <w:rFonts w:ascii="Calibri" w:hAnsi="Calibri" w:cs="Calibri"/>
              <w:color w:val="000000"/>
            </w:rPr>
            <w:t>Chasalow</w:t>
          </w:r>
          <w:proofErr w:type="spellEnd"/>
          <w:r w:rsidRPr="00954051">
            <w:rPr>
              <w:rFonts w:ascii="Calibri" w:hAnsi="Calibri" w:cs="Calibri"/>
              <w:color w:val="000000"/>
            </w:rPr>
            <w:t xml:space="preserve"> SD, Castillo-Martin M, Domingo-Domenech J, et al. EMT- and stroma-related gene expression and resistance to PD-1 blockade in urothelial cancer. Nature Communications </w:t>
          </w:r>
          <w:proofErr w:type="gramStart"/>
          <w:r w:rsidRPr="00954051">
            <w:rPr>
              <w:rFonts w:ascii="Calibri" w:hAnsi="Calibri" w:cs="Calibri"/>
              <w:color w:val="000000"/>
            </w:rPr>
            <w:t>2018;9:3503</w:t>
          </w:r>
          <w:proofErr w:type="gramEnd"/>
          <w:r w:rsidRPr="00954051">
            <w:rPr>
              <w:rFonts w:ascii="Calibri" w:hAnsi="Calibri" w:cs="Calibri"/>
              <w:color w:val="000000"/>
            </w:rPr>
            <w:t>. https://doi.org/10.1038/s41467-018-05992-x.</w:t>
          </w:r>
        </w:p>
        <w:p w14:paraId="7E098DF9" w14:textId="77777777" w:rsidR="00942B89" w:rsidRPr="00954051" w:rsidRDefault="00942B89">
          <w:pPr>
            <w:pStyle w:val="csl-entry"/>
            <w:divId w:val="1548377640"/>
            <w:rPr>
              <w:rFonts w:ascii="Calibri" w:hAnsi="Calibri" w:cs="Calibri"/>
              <w:color w:val="000000"/>
            </w:rPr>
          </w:pPr>
          <w:r w:rsidRPr="00954051">
            <w:rPr>
              <w:rFonts w:ascii="Calibri" w:hAnsi="Calibri" w:cs="Calibri"/>
              <w:color w:val="000000"/>
            </w:rPr>
            <w:t xml:space="preserve">[23] Sade-Feldman M, Jiao YJ, Chen JH, Rooney MS, </w:t>
          </w:r>
          <w:proofErr w:type="spellStart"/>
          <w:r w:rsidRPr="00954051">
            <w:rPr>
              <w:rFonts w:ascii="Calibri" w:hAnsi="Calibri" w:cs="Calibri"/>
              <w:color w:val="000000"/>
            </w:rPr>
            <w:t>Barzily-Rokni</w:t>
          </w:r>
          <w:proofErr w:type="spellEnd"/>
          <w:r w:rsidRPr="00954051">
            <w:rPr>
              <w:rFonts w:ascii="Calibri" w:hAnsi="Calibri" w:cs="Calibri"/>
              <w:color w:val="000000"/>
            </w:rPr>
            <w:t xml:space="preserve"> M, </w:t>
          </w:r>
          <w:proofErr w:type="spellStart"/>
          <w:r w:rsidRPr="00954051">
            <w:rPr>
              <w:rFonts w:ascii="Calibri" w:hAnsi="Calibri" w:cs="Calibri"/>
              <w:color w:val="000000"/>
            </w:rPr>
            <w:t>Eliane</w:t>
          </w:r>
          <w:proofErr w:type="spellEnd"/>
          <w:r w:rsidRPr="00954051">
            <w:rPr>
              <w:rFonts w:ascii="Calibri" w:hAnsi="Calibri" w:cs="Calibri"/>
              <w:color w:val="000000"/>
            </w:rPr>
            <w:t xml:space="preserve"> J-P, et al. Resistance to checkpoint blockade therapy through inactivation of antigen presentation. Nat </w:t>
          </w:r>
          <w:proofErr w:type="spellStart"/>
          <w:r w:rsidRPr="00954051">
            <w:rPr>
              <w:rFonts w:ascii="Calibri" w:hAnsi="Calibri" w:cs="Calibri"/>
              <w:color w:val="000000"/>
            </w:rPr>
            <w:t>Commun</w:t>
          </w:r>
          <w:proofErr w:type="spellEnd"/>
          <w:r w:rsidRPr="00954051">
            <w:rPr>
              <w:rFonts w:ascii="Calibri" w:hAnsi="Calibri" w:cs="Calibri"/>
              <w:color w:val="000000"/>
            </w:rPr>
            <w:t xml:space="preserve"> </w:t>
          </w:r>
          <w:proofErr w:type="gramStart"/>
          <w:r w:rsidRPr="00954051">
            <w:rPr>
              <w:rFonts w:ascii="Calibri" w:hAnsi="Calibri" w:cs="Calibri"/>
              <w:color w:val="000000"/>
            </w:rPr>
            <w:t>2017;8:1136</w:t>
          </w:r>
          <w:proofErr w:type="gramEnd"/>
          <w:r w:rsidRPr="00954051">
            <w:rPr>
              <w:rFonts w:ascii="Calibri" w:hAnsi="Calibri" w:cs="Calibri"/>
              <w:color w:val="000000"/>
            </w:rPr>
            <w:t>. https://doi.org/10.1038/s41467-017-01062-w.</w:t>
          </w:r>
        </w:p>
        <w:p w14:paraId="4F98817E" w14:textId="77777777" w:rsidR="00942B89" w:rsidRPr="00954051" w:rsidRDefault="00942B89">
          <w:pPr>
            <w:pStyle w:val="csl-entry"/>
            <w:divId w:val="1548377640"/>
            <w:rPr>
              <w:rFonts w:ascii="Calibri" w:hAnsi="Calibri" w:cs="Calibri"/>
              <w:color w:val="000000"/>
            </w:rPr>
          </w:pPr>
          <w:r w:rsidRPr="00954051">
            <w:rPr>
              <w:rFonts w:ascii="Calibri" w:hAnsi="Calibri" w:cs="Calibri"/>
              <w:color w:val="000000"/>
            </w:rPr>
            <w:t xml:space="preserve">[24] </w:t>
          </w:r>
          <w:proofErr w:type="spellStart"/>
          <w:r w:rsidRPr="00954051">
            <w:rPr>
              <w:rFonts w:ascii="Calibri" w:hAnsi="Calibri" w:cs="Calibri"/>
              <w:color w:val="000000"/>
            </w:rPr>
            <w:t>Yoo</w:t>
          </w:r>
          <w:proofErr w:type="spellEnd"/>
          <w:r w:rsidRPr="00954051">
            <w:rPr>
              <w:rFonts w:ascii="Calibri" w:hAnsi="Calibri" w:cs="Calibri"/>
              <w:color w:val="000000"/>
            </w:rPr>
            <w:t xml:space="preserve"> SH, </w:t>
          </w:r>
          <w:proofErr w:type="spellStart"/>
          <w:r w:rsidRPr="00954051">
            <w:rPr>
              <w:rFonts w:ascii="Calibri" w:hAnsi="Calibri" w:cs="Calibri"/>
              <w:color w:val="000000"/>
            </w:rPr>
            <w:t>Keam</w:t>
          </w:r>
          <w:proofErr w:type="spellEnd"/>
          <w:r w:rsidRPr="00954051">
            <w:rPr>
              <w:rFonts w:ascii="Calibri" w:hAnsi="Calibri" w:cs="Calibri"/>
              <w:color w:val="000000"/>
            </w:rPr>
            <w:t xml:space="preserve"> B, </w:t>
          </w:r>
          <w:proofErr w:type="spellStart"/>
          <w:r w:rsidRPr="00954051">
            <w:rPr>
              <w:rFonts w:ascii="Calibri" w:hAnsi="Calibri" w:cs="Calibri"/>
              <w:color w:val="000000"/>
            </w:rPr>
            <w:t>Ock</w:t>
          </w:r>
          <w:proofErr w:type="spellEnd"/>
          <w:r w:rsidRPr="00954051">
            <w:rPr>
              <w:rFonts w:ascii="Calibri" w:hAnsi="Calibri" w:cs="Calibri"/>
              <w:color w:val="000000"/>
            </w:rPr>
            <w:t xml:space="preserve"> C-Y, Kim S, Han B, Kim J-W, et al. Prognostic value of the association between MHC class I downregulation and PD-L1 upregulation in head and neck squamous cell carcinoma patients. Scientific Reports 2019:1–9. https://doi.org/10.1038/s41598-019-44206-2.</w:t>
          </w:r>
        </w:p>
        <w:p w14:paraId="28AC9851" w14:textId="77777777" w:rsidR="00942B89" w:rsidRPr="00954051" w:rsidRDefault="00942B89">
          <w:pPr>
            <w:pStyle w:val="csl-entry"/>
            <w:divId w:val="1548377640"/>
            <w:rPr>
              <w:rFonts w:ascii="Calibri" w:hAnsi="Calibri" w:cs="Calibri"/>
              <w:color w:val="000000"/>
              <w:lang w:val="en-US"/>
            </w:rPr>
          </w:pPr>
          <w:r w:rsidRPr="00954051">
            <w:rPr>
              <w:rFonts w:ascii="Calibri" w:hAnsi="Calibri" w:cs="Calibri"/>
              <w:color w:val="000000"/>
            </w:rPr>
            <w:t xml:space="preserve">[25] </w:t>
          </w:r>
          <w:proofErr w:type="spellStart"/>
          <w:r w:rsidRPr="00954051">
            <w:rPr>
              <w:rFonts w:ascii="Calibri" w:hAnsi="Calibri" w:cs="Calibri"/>
              <w:color w:val="000000"/>
            </w:rPr>
            <w:t>Winerdal</w:t>
          </w:r>
          <w:proofErr w:type="spellEnd"/>
          <w:r w:rsidRPr="00954051">
            <w:rPr>
              <w:rFonts w:ascii="Calibri" w:hAnsi="Calibri" w:cs="Calibri"/>
              <w:color w:val="000000"/>
            </w:rPr>
            <w:t xml:space="preserve"> ME, </w:t>
          </w:r>
          <w:proofErr w:type="spellStart"/>
          <w:r w:rsidRPr="00954051">
            <w:rPr>
              <w:rFonts w:ascii="Calibri" w:hAnsi="Calibri" w:cs="Calibri"/>
              <w:color w:val="000000"/>
            </w:rPr>
            <w:t>Marits</w:t>
          </w:r>
          <w:proofErr w:type="spellEnd"/>
          <w:r w:rsidRPr="00954051">
            <w:rPr>
              <w:rFonts w:ascii="Calibri" w:hAnsi="Calibri" w:cs="Calibri"/>
              <w:color w:val="000000"/>
            </w:rPr>
            <w:t xml:space="preserve"> P, </w:t>
          </w:r>
          <w:proofErr w:type="spellStart"/>
          <w:r w:rsidRPr="00954051">
            <w:rPr>
              <w:rFonts w:ascii="Calibri" w:hAnsi="Calibri" w:cs="Calibri"/>
              <w:color w:val="000000"/>
            </w:rPr>
            <w:t>Winerdal</w:t>
          </w:r>
          <w:proofErr w:type="spellEnd"/>
          <w:r w:rsidRPr="00954051">
            <w:rPr>
              <w:rFonts w:ascii="Calibri" w:hAnsi="Calibri" w:cs="Calibri"/>
              <w:color w:val="000000"/>
            </w:rPr>
            <w:t xml:space="preserve"> M, Hasan M, Rosenblatt R, </w:t>
          </w:r>
          <w:proofErr w:type="spellStart"/>
          <w:r w:rsidRPr="00954051">
            <w:rPr>
              <w:rFonts w:ascii="Calibri" w:hAnsi="Calibri" w:cs="Calibri"/>
              <w:color w:val="000000"/>
            </w:rPr>
            <w:t>Tolf</w:t>
          </w:r>
          <w:proofErr w:type="spellEnd"/>
          <w:r w:rsidRPr="00954051">
            <w:rPr>
              <w:rFonts w:ascii="Calibri" w:hAnsi="Calibri" w:cs="Calibri"/>
              <w:color w:val="000000"/>
            </w:rPr>
            <w:t xml:space="preserve"> A, et al. FOXP3 and survival in urinary bladder cancer. </w:t>
          </w:r>
          <w:proofErr w:type="spellStart"/>
          <w:r w:rsidRPr="00954051">
            <w:rPr>
              <w:rFonts w:ascii="Calibri" w:hAnsi="Calibri" w:cs="Calibri"/>
              <w:color w:val="000000"/>
              <w:lang w:val="en-US"/>
            </w:rPr>
            <w:t>Bju</w:t>
          </w:r>
          <w:proofErr w:type="spellEnd"/>
          <w:r w:rsidRPr="00954051">
            <w:rPr>
              <w:rFonts w:ascii="Calibri" w:hAnsi="Calibri" w:cs="Calibri"/>
              <w:color w:val="000000"/>
              <w:lang w:val="en-US"/>
            </w:rPr>
            <w:t xml:space="preserve"> Int </w:t>
          </w:r>
          <w:proofErr w:type="gramStart"/>
          <w:r w:rsidRPr="00954051">
            <w:rPr>
              <w:rFonts w:ascii="Calibri" w:hAnsi="Calibri" w:cs="Calibri"/>
              <w:color w:val="000000"/>
              <w:lang w:val="en-US"/>
            </w:rPr>
            <w:t>2011;108:1672</w:t>
          </w:r>
          <w:proofErr w:type="gramEnd"/>
          <w:r w:rsidRPr="00954051">
            <w:rPr>
              <w:rFonts w:ascii="Calibri" w:hAnsi="Calibri" w:cs="Calibri"/>
              <w:color w:val="000000"/>
              <w:lang w:val="en-US"/>
            </w:rPr>
            <w:t>–8. https://doi.org/10.1111/j.1464-410x.2010.10020.x.</w:t>
          </w:r>
        </w:p>
        <w:p w14:paraId="005C113A" w14:textId="77777777" w:rsidR="00942B89" w:rsidRPr="00954051" w:rsidRDefault="00942B89">
          <w:pPr>
            <w:pStyle w:val="csl-entry"/>
            <w:divId w:val="1548377640"/>
            <w:rPr>
              <w:rFonts w:ascii="Calibri" w:hAnsi="Calibri" w:cs="Calibri"/>
              <w:color w:val="000000"/>
            </w:rPr>
          </w:pPr>
          <w:r w:rsidRPr="00954051">
            <w:rPr>
              <w:rFonts w:ascii="Calibri" w:hAnsi="Calibri" w:cs="Calibri"/>
              <w:color w:val="000000"/>
              <w:lang w:val="en-US"/>
            </w:rPr>
            <w:t xml:space="preserve">[26] Simoni Y, Becht E, </w:t>
          </w:r>
          <w:proofErr w:type="spellStart"/>
          <w:r w:rsidRPr="00954051">
            <w:rPr>
              <w:rFonts w:ascii="Calibri" w:hAnsi="Calibri" w:cs="Calibri"/>
              <w:color w:val="000000"/>
              <w:lang w:val="en-US"/>
            </w:rPr>
            <w:t>Fehlings</w:t>
          </w:r>
          <w:proofErr w:type="spellEnd"/>
          <w:r w:rsidRPr="00954051">
            <w:rPr>
              <w:rFonts w:ascii="Calibri" w:hAnsi="Calibri" w:cs="Calibri"/>
              <w:color w:val="000000"/>
              <w:lang w:val="en-US"/>
            </w:rPr>
            <w:t xml:space="preserve"> M, </w:t>
          </w:r>
          <w:proofErr w:type="spellStart"/>
          <w:r w:rsidRPr="00954051">
            <w:rPr>
              <w:rFonts w:ascii="Calibri" w:hAnsi="Calibri" w:cs="Calibri"/>
              <w:color w:val="000000"/>
              <w:lang w:val="en-US"/>
            </w:rPr>
            <w:t>Loh</w:t>
          </w:r>
          <w:proofErr w:type="spellEnd"/>
          <w:r w:rsidRPr="00954051">
            <w:rPr>
              <w:rFonts w:ascii="Calibri" w:hAnsi="Calibri" w:cs="Calibri"/>
              <w:color w:val="000000"/>
              <w:lang w:val="en-US"/>
            </w:rPr>
            <w:t xml:space="preserve"> CY, Koo S-L, Teng KWW, et al. </w:t>
          </w:r>
          <w:r w:rsidRPr="00954051">
            <w:rPr>
              <w:rFonts w:ascii="Calibri" w:hAnsi="Calibri" w:cs="Calibri"/>
              <w:color w:val="000000"/>
            </w:rPr>
            <w:t xml:space="preserve">Bystander CD8+ T cells are abundant and phenotypically distinct in human tumour infiltrates. Nature </w:t>
          </w:r>
          <w:proofErr w:type="gramStart"/>
          <w:r w:rsidRPr="00954051">
            <w:rPr>
              <w:rFonts w:ascii="Calibri" w:hAnsi="Calibri" w:cs="Calibri"/>
              <w:color w:val="000000"/>
            </w:rPr>
            <w:t>2018;557:575</w:t>
          </w:r>
          <w:proofErr w:type="gramEnd"/>
          <w:r w:rsidRPr="00954051">
            <w:rPr>
              <w:rFonts w:ascii="Calibri" w:hAnsi="Calibri" w:cs="Calibri"/>
              <w:color w:val="000000"/>
            </w:rPr>
            <w:t>–9. https://doi.org/10.1038/s41586-018-0130-2.</w:t>
          </w:r>
        </w:p>
        <w:p w14:paraId="388CE27F" w14:textId="1D99F4C7" w:rsidR="00251DFE" w:rsidRPr="00C241C5" w:rsidRDefault="00942B89" w:rsidP="00251DFE">
          <w:pPr>
            <w:jc w:val="both"/>
            <w:rPr>
              <w:rFonts w:cstheme="minorHAnsi"/>
              <w:lang w:val="en-US"/>
            </w:rPr>
          </w:pPr>
          <w:r w:rsidRPr="00954051">
            <w:rPr>
              <w:rFonts w:ascii="Calibri" w:eastAsia="Times New Roman" w:hAnsi="Calibri" w:cs="Calibri"/>
              <w:color w:val="000000"/>
            </w:rPr>
            <w:t> </w:t>
          </w:r>
        </w:p>
      </w:sdtContent>
    </w:sdt>
    <w:p w14:paraId="0FD9F622" w14:textId="77777777" w:rsidR="002422B6" w:rsidRPr="00C241C5" w:rsidRDefault="002422B6">
      <w:pPr>
        <w:rPr>
          <w:lang w:val="en-US"/>
        </w:rPr>
      </w:pPr>
    </w:p>
    <w:sectPr w:rsidR="002422B6" w:rsidRPr="00C241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pleSystemUIFont">
    <w:altName w:val="Calibri"/>
    <w:panose1 w:val="020B06040202020202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2B41625"/>
    <w:multiLevelType w:val="hybridMultilevel"/>
    <w:tmpl w:val="9AD42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22496C"/>
    <w:multiLevelType w:val="hybridMultilevel"/>
    <w:tmpl w:val="E9E80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C21D02"/>
    <w:multiLevelType w:val="multilevel"/>
    <w:tmpl w:val="3B663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5012169"/>
    <w:multiLevelType w:val="hybridMultilevel"/>
    <w:tmpl w:val="2A80EE2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7A7B121A"/>
    <w:multiLevelType w:val="multilevel"/>
    <w:tmpl w:val="48B4A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0"/>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DFE"/>
    <w:rsid w:val="000003BB"/>
    <w:rsid w:val="00005A99"/>
    <w:rsid w:val="0000641B"/>
    <w:rsid w:val="0001782F"/>
    <w:rsid w:val="0002576D"/>
    <w:rsid w:val="00031B2B"/>
    <w:rsid w:val="00044D90"/>
    <w:rsid w:val="000645AA"/>
    <w:rsid w:val="000663E5"/>
    <w:rsid w:val="00067978"/>
    <w:rsid w:val="0007034C"/>
    <w:rsid w:val="00073BD1"/>
    <w:rsid w:val="00073D56"/>
    <w:rsid w:val="000753C7"/>
    <w:rsid w:val="00086523"/>
    <w:rsid w:val="00087A3F"/>
    <w:rsid w:val="00087EA5"/>
    <w:rsid w:val="00095E8F"/>
    <w:rsid w:val="000A0E67"/>
    <w:rsid w:val="000A69A9"/>
    <w:rsid w:val="000B0061"/>
    <w:rsid w:val="000B4412"/>
    <w:rsid w:val="000C4B41"/>
    <w:rsid w:val="000D56F4"/>
    <w:rsid w:val="000D707F"/>
    <w:rsid w:val="000E622B"/>
    <w:rsid w:val="00102760"/>
    <w:rsid w:val="00105679"/>
    <w:rsid w:val="001071CE"/>
    <w:rsid w:val="001078F6"/>
    <w:rsid w:val="00112AA7"/>
    <w:rsid w:val="00116D9E"/>
    <w:rsid w:val="00130399"/>
    <w:rsid w:val="00130AB9"/>
    <w:rsid w:val="001327B9"/>
    <w:rsid w:val="001421B7"/>
    <w:rsid w:val="0014445D"/>
    <w:rsid w:val="0015325E"/>
    <w:rsid w:val="0016717A"/>
    <w:rsid w:val="00173A2E"/>
    <w:rsid w:val="00191652"/>
    <w:rsid w:val="0019171A"/>
    <w:rsid w:val="001A5A95"/>
    <w:rsid w:val="001E378C"/>
    <w:rsid w:val="001F5FF7"/>
    <w:rsid w:val="001F7044"/>
    <w:rsid w:val="00204E77"/>
    <w:rsid w:val="0020520D"/>
    <w:rsid w:val="00207A15"/>
    <w:rsid w:val="0022584E"/>
    <w:rsid w:val="00230F50"/>
    <w:rsid w:val="002375A2"/>
    <w:rsid w:val="002422B6"/>
    <w:rsid w:val="0024291C"/>
    <w:rsid w:val="00244735"/>
    <w:rsid w:val="002473D5"/>
    <w:rsid w:val="00251DFE"/>
    <w:rsid w:val="002568B7"/>
    <w:rsid w:val="00260AD1"/>
    <w:rsid w:val="00266523"/>
    <w:rsid w:val="00273943"/>
    <w:rsid w:val="00292834"/>
    <w:rsid w:val="002931C1"/>
    <w:rsid w:val="002B67A4"/>
    <w:rsid w:val="002C365C"/>
    <w:rsid w:val="002D3A80"/>
    <w:rsid w:val="002D42E2"/>
    <w:rsid w:val="002D67EC"/>
    <w:rsid w:val="002D73FE"/>
    <w:rsid w:val="002E6528"/>
    <w:rsid w:val="002F4A11"/>
    <w:rsid w:val="00302FEB"/>
    <w:rsid w:val="00306E79"/>
    <w:rsid w:val="0032367F"/>
    <w:rsid w:val="003433FF"/>
    <w:rsid w:val="003537E1"/>
    <w:rsid w:val="003560F3"/>
    <w:rsid w:val="003705FB"/>
    <w:rsid w:val="003756EE"/>
    <w:rsid w:val="003757EC"/>
    <w:rsid w:val="00377950"/>
    <w:rsid w:val="0038431A"/>
    <w:rsid w:val="003B270B"/>
    <w:rsid w:val="003B3F4B"/>
    <w:rsid w:val="003B5A48"/>
    <w:rsid w:val="003B7DAF"/>
    <w:rsid w:val="003D46EB"/>
    <w:rsid w:val="003D5E33"/>
    <w:rsid w:val="003F2930"/>
    <w:rsid w:val="003F5867"/>
    <w:rsid w:val="004047FC"/>
    <w:rsid w:val="00431FEA"/>
    <w:rsid w:val="00432919"/>
    <w:rsid w:val="00437CE6"/>
    <w:rsid w:val="0044492E"/>
    <w:rsid w:val="00486A8C"/>
    <w:rsid w:val="00494C10"/>
    <w:rsid w:val="00496096"/>
    <w:rsid w:val="004A3D11"/>
    <w:rsid w:val="004B08DB"/>
    <w:rsid w:val="004B11C3"/>
    <w:rsid w:val="004B53A0"/>
    <w:rsid w:val="004C2743"/>
    <w:rsid w:val="004D3940"/>
    <w:rsid w:val="004D4E44"/>
    <w:rsid w:val="004E104A"/>
    <w:rsid w:val="004E149A"/>
    <w:rsid w:val="004E167C"/>
    <w:rsid w:val="004F60E8"/>
    <w:rsid w:val="005041D0"/>
    <w:rsid w:val="00506D0A"/>
    <w:rsid w:val="00511976"/>
    <w:rsid w:val="00511E4B"/>
    <w:rsid w:val="00522414"/>
    <w:rsid w:val="0052352A"/>
    <w:rsid w:val="005251E6"/>
    <w:rsid w:val="00537A31"/>
    <w:rsid w:val="00553BCA"/>
    <w:rsid w:val="00557DFB"/>
    <w:rsid w:val="00561525"/>
    <w:rsid w:val="00575BEA"/>
    <w:rsid w:val="00591864"/>
    <w:rsid w:val="00593062"/>
    <w:rsid w:val="005A34B6"/>
    <w:rsid w:val="005A482C"/>
    <w:rsid w:val="005A4FB5"/>
    <w:rsid w:val="005A576D"/>
    <w:rsid w:val="005A5A55"/>
    <w:rsid w:val="005D2789"/>
    <w:rsid w:val="005D2FAB"/>
    <w:rsid w:val="005F3FA6"/>
    <w:rsid w:val="00604344"/>
    <w:rsid w:val="00605733"/>
    <w:rsid w:val="00606104"/>
    <w:rsid w:val="00607144"/>
    <w:rsid w:val="0061259F"/>
    <w:rsid w:val="00634BB4"/>
    <w:rsid w:val="00644179"/>
    <w:rsid w:val="00645EAB"/>
    <w:rsid w:val="00674C04"/>
    <w:rsid w:val="0067749C"/>
    <w:rsid w:val="00677838"/>
    <w:rsid w:val="006946E3"/>
    <w:rsid w:val="006B2CDB"/>
    <w:rsid w:val="00700CE5"/>
    <w:rsid w:val="00727EA7"/>
    <w:rsid w:val="00752094"/>
    <w:rsid w:val="007608AE"/>
    <w:rsid w:val="007779B4"/>
    <w:rsid w:val="007A0CE6"/>
    <w:rsid w:val="007B2B26"/>
    <w:rsid w:val="007B53C7"/>
    <w:rsid w:val="007B5FDF"/>
    <w:rsid w:val="007B694C"/>
    <w:rsid w:val="007C32DF"/>
    <w:rsid w:val="007C4137"/>
    <w:rsid w:val="007E634E"/>
    <w:rsid w:val="007F088B"/>
    <w:rsid w:val="008051B8"/>
    <w:rsid w:val="0082775E"/>
    <w:rsid w:val="00833625"/>
    <w:rsid w:val="00840A3D"/>
    <w:rsid w:val="00842BAF"/>
    <w:rsid w:val="00844331"/>
    <w:rsid w:val="008564FD"/>
    <w:rsid w:val="00883429"/>
    <w:rsid w:val="0089218A"/>
    <w:rsid w:val="008A3478"/>
    <w:rsid w:val="008A6576"/>
    <w:rsid w:val="008B4994"/>
    <w:rsid w:val="008B51C6"/>
    <w:rsid w:val="008C52C2"/>
    <w:rsid w:val="008C5995"/>
    <w:rsid w:val="008D6EB2"/>
    <w:rsid w:val="008F1C98"/>
    <w:rsid w:val="008F658D"/>
    <w:rsid w:val="009021F1"/>
    <w:rsid w:val="00915128"/>
    <w:rsid w:val="00925234"/>
    <w:rsid w:val="00930360"/>
    <w:rsid w:val="00940B1F"/>
    <w:rsid w:val="00942B89"/>
    <w:rsid w:val="00942CA7"/>
    <w:rsid w:val="00954051"/>
    <w:rsid w:val="00954D3D"/>
    <w:rsid w:val="00954EC4"/>
    <w:rsid w:val="00957BD6"/>
    <w:rsid w:val="00962315"/>
    <w:rsid w:val="00986ED6"/>
    <w:rsid w:val="0099248C"/>
    <w:rsid w:val="009925EF"/>
    <w:rsid w:val="00995A8C"/>
    <w:rsid w:val="009A67C9"/>
    <w:rsid w:val="009B7B17"/>
    <w:rsid w:val="009B7EA8"/>
    <w:rsid w:val="009D3853"/>
    <w:rsid w:val="009D6F14"/>
    <w:rsid w:val="009E17F4"/>
    <w:rsid w:val="009E49C3"/>
    <w:rsid w:val="009E56C8"/>
    <w:rsid w:val="00A10BDB"/>
    <w:rsid w:val="00A1125C"/>
    <w:rsid w:val="00A11FDE"/>
    <w:rsid w:val="00A32047"/>
    <w:rsid w:val="00A36DE5"/>
    <w:rsid w:val="00A410E6"/>
    <w:rsid w:val="00A462F4"/>
    <w:rsid w:val="00A56776"/>
    <w:rsid w:val="00A60564"/>
    <w:rsid w:val="00A6363B"/>
    <w:rsid w:val="00A6686D"/>
    <w:rsid w:val="00AA25C3"/>
    <w:rsid w:val="00AA35C5"/>
    <w:rsid w:val="00AA394C"/>
    <w:rsid w:val="00AB09E6"/>
    <w:rsid w:val="00AD2287"/>
    <w:rsid w:val="00AD54B9"/>
    <w:rsid w:val="00AD5B99"/>
    <w:rsid w:val="00AF2D37"/>
    <w:rsid w:val="00AF6F9C"/>
    <w:rsid w:val="00B0180D"/>
    <w:rsid w:val="00B03C46"/>
    <w:rsid w:val="00B057DE"/>
    <w:rsid w:val="00B1651F"/>
    <w:rsid w:val="00B4593C"/>
    <w:rsid w:val="00B628AE"/>
    <w:rsid w:val="00B63C20"/>
    <w:rsid w:val="00B6531B"/>
    <w:rsid w:val="00B73913"/>
    <w:rsid w:val="00B932F9"/>
    <w:rsid w:val="00BB35C7"/>
    <w:rsid w:val="00BC23EC"/>
    <w:rsid w:val="00BC376B"/>
    <w:rsid w:val="00BC5BCB"/>
    <w:rsid w:val="00BD4E96"/>
    <w:rsid w:val="00BE675A"/>
    <w:rsid w:val="00BF01B0"/>
    <w:rsid w:val="00C11152"/>
    <w:rsid w:val="00C14CCA"/>
    <w:rsid w:val="00C20EBD"/>
    <w:rsid w:val="00C241C5"/>
    <w:rsid w:val="00C27481"/>
    <w:rsid w:val="00C501F6"/>
    <w:rsid w:val="00C53DA2"/>
    <w:rsid w:val="00C6410F"/>
    <w:rsid w:val="00C66CB8"/>
    <w:rsid w:val="00C67396"/>
    <w:rsid w:val="00C716F1"/>
    <w:rsid w:val="00C7490E"/>
    <w:rsid w:val="00CA0734"/>
    <w:rsid w:val="00CA767B"/>
    <w:rsid w:val="00CB06B6"/>
    <w:rsid w:val="00CB495C"/>
    <w:rsid w:val="00CD42F4"/>
    <w:rsid w:val="00CE03A9"/>
    <w:rsid w:val="00D03864"/>
    <w:rsid w:val="00D06309"/>
    <w:rsid w:val="00D20D4F"/>
    <w:rsid w:val="00D21ED9"/>
    <w:rsid w:val="00D2563A"/>
    <w:rsid w:val="00D365C0"/>
    <w:rsid w:val="00D446DC"/>
    <w:rsid w:val="00D6062C"/>
    <w:rsid w:val="00D64BB9"/>
    <w:rsid w:val="00D7219F"/>
    <w:rsid w:val="00D817B1"/>
    <w:rsid w:val="00D90BB6"/>
    <w:rsid w:val="00DB2B70"/>
    <w:rsid w:val="00DC4972"/>
    <w:rsid w:val="00DE3A84"/>
    <w:rsid w:val="00E27EFA"/>
    <w:rsid w:val="00E455F1"/>
    <w:rsid w:val="00E6264F"/>
    <w:rsid w:val="00E666BE"/>
    <w:rsid w:val="00E7196D"/>
    <w:rsid w:val="00E71D53"/>
    <w:rsid w:val="00E86876"/>
    <w:rsid w:val="00E876BA"/>
    <w:rsid w:val="00EB41BA"/>
    <w:rsid w:val="00EC15CA"/>
    <w:rsid w:val="00EC5554"/>
    <w:rsid w:val="00EC682B"/>
    <w:rsid w:val="00EE441C"/>
    <w:rsid w:val="00EF6E3D"/>
    <w:rsid w:val="00EF7C4C"/>
    <w:rsid w:val="00F04B38"/>
    <w:rsid w:val="00F116DD"/>
    <w:rsid w:val="00F270C8"/>
    <w:rsid w:val="00F31530"/>
    <w:rsid w:val="00F31C3A"/>
    <w:rsid w:val="00F325C5"/>
    <w:rsid w:val="00F36985"/>
    <w:rsid w:val="00F45A3D"/>
    <w:rsid w:val="00F5610B"/>
    <w:rsid w:val="00F56393"/>
    <w:rsid w:val="00F62C05"/>
    <w:rsid w:val="00F6488C"/>
    <w:rsid w:val="00FA4C00"/>
    <w:rsid w:val="00FF00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8F82D"/>
  <w15:chartTrackingRefBased/>
  <w15:docId w15:val="{9CFFCAF7-2671-4EDE-9303-552B366D4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DFE"/>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51DFE"/>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251DFE"/>
    <w:rPr>
      <w:sz w:val="16"/>
      <w:szCs w:val="16"/>
    </w:rPr>
  </w:style>
  <w:style w:type="paragraph" w:styleId="CommentText">
    <w:name w:val="annotation text"/>
    <w:basedOn w:val="Normal"/>
    <w:link w:val="CommentTextChar"/>
    <w:uiPriority w:val="99"/>
    <w:unhideWhenUsed/>
    <w:rsid w:val="00251DFE"/>
    <w:rPr>
      <w:sz w:val="20"/>
      <w:szCs w:val="20"/>
    </w:rPr>
  </w:style>
  <w:style w:type="character" w:customStyle="1" w:styleId="CommentTextChar">
    <w:name w:val="Comment Text Char"/>
    <w:basedOn w:val="DefaultParagraphFont"/>
    <w:link w:val="CommentText"/>
    <w:uiPriority w:val="99"/>
    <w:rsid w:val="00251DFE"/>
    <w:rPr>
      <w:sz w:val="20"/>
      <w:szCs w:val="20"/>
    </w:rPr>
  </w:style>
  <w:style w:type="paragraph" w:styleId="BalloonText">
    <w:name w:val="Balloon Text"/>
    <w:basedOn w:val="Normal"/>
    <w:link w:val="BalloonTextChar"/>
    <w:uiPriority w:val="99"/>
    <w:semiHidden/>
    <w:unhideWhenUsed/>
    <w:rsid w:val="00251D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1DFE"/>
    <w:rPr>
      <w:rFonts w:ascii="Segoe UI" w:hAnsi="Segoe UI" w:cs="Segoe UI"/>
      <w:sz w:val="18"/>
      <w:szCs w:val="18"/>
    </w:rPr>
  </w:style>
  <w:style w:type="character" w:customStyle="1" w:styleId="apple-converted-space">
    <w:name w:val="apple-converted-space"/>
    <w:basedOn w:val="DefaultParagraphFont"/>
    <w:rsid w:val="00251DFE"/>
  </w:style>
  <w:style w:type="character" w:styleId="Hyperlink">
    <w:name w:val="Hyperlink"/>
    <w:basedOn w:val="DefaultParagraphFont"/>
    <w:uiPriority w:val="99"/>
    <w:unhideWhenUsed/>
    <w:rsid w:val="00251DFE"/>
    <w:rPr>
      <w:color w:val="0000FF"/>
      <w:u w:val="single"/>
    </w:rPr>
  </w:style>
  <w:style w:type="character" w:styleId="PlaceholderText">
    <w:name w:val="Placeholder Text"/>
    <w:basedOn w:val="DefaultParagraphFont"/>
    <w:uiPriority w:val="99"/>
    <w:semiHidden/>
    <w:rsid w:val="00251DFE"/>
    <w:rPr>
      <w:color w:val="808080"/>
    </w:rPr>
  </w:style>
  <w:style w:type="paragraph" w:customStyle="1" w:styleId="csl-entry">
    <w:name w:val="csl-entry"/>
    <w:basedOn w:val="Normal"/>
    <w:rsid w:val="00251DFE"/>
    <w:pPr>
      <w:spacing w:before="100" w:beforeAutospacing="1" w:after="100" w:afterAutospacing="1"/>
    </w:pPr>
    <w:rPr>
      <w:rFonts w:ascii="Times New Roman" w:eastAsiaTheme="minorEastAsia" w:hAnsi="Times New Roman" w:cs="Times New Roman"/>
      <w:lang w:eastAsia="en-GB"/>
    </w:rPr>
  </w:style>
  <w:style w:type="paragraph" w:styleId="ListParagraph">
    <w:name w:val="List Paragraph"/>
    <w:basedOn w:val="Normal"/>
    <w:uiPriority w:val="34"/>
    <w:qFormat/>
    <w:rsid w:val="00251DFE"/>
    <w:pPr>
      <w:ind w:left="720"/>
      <w:contextualSpacing/>
    </w:pPr>
  </w:style>
  <w:style w:type="table" w:styleId="TableGrid">
    <w:name w:val="Table Grid"/>
    <w:basedOn w:val="TableNormal"/>
    <w:uiPriority w:val="39"/>
    <w:rsid w:val="00251D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251DFE"/>
    <w:pPr>
      <w:spacing w:after="200"/>
    </w:pPr>
    <w:rPr>
      <w:i/>
      <w:iCs/>
      <w:color w:val="44546A" w:themeColor="text2"/>
      <w:sz w:val="18"/>
      <w:szCs w:val="18"/>
    </w:rPr>
  </w:style>
  <w:style w:type="paragraph" w:styleId="NormalWeb">
    <w:name w:val="Normal (Web)"/>
    <w:basedOn w:val="Normal"/>
    <w:uiPriority w:val="99"/>
    <w:semiHidden/>
    <w:unhideWhenUsed/>
    <w:rsid w:val="00251DF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251DFE"/>
    <w:rPr>
      <w:b/>
      <w:bCs/>
    </w:rPr>
  </w:style>
  <w:style w:type="character" w:customStyle="1" w:styleId="CommentSubjectChar">
    <w:name w:val="Comment Subject Char"/>
    <w:basedOn w:val="CommentTextChar"/>
    <w:link w:val="CommentSubject"/>
    <w:uiPriority w:val="99"/>
    <w:semiHidden/>
    <w:rsid w:val="00251DFE"/>
    <w:rPr>
      <w:b/>
      <w:bCs/>
      <w:sz w:val="20"/>
      <w:szCs w:val="20"/>
    </w:rPr>
  </w:style>
  <w:style w:type="paragraph" w:styleId="Revision">
    <w:name w:val="Revision"/>
    <w:hidden/>
    <w:uiPriority w:val="99"/>
    <w:semiHidden/>
    <w:rsid w:val="00605733"/>
    <w:pPr>
      <w:spacing w:after="0" w:line="240" w:lineRule="auto"/>
    </w:pPr>
    <w:rPr>
      <w:sz w:val="24"/>
      <w:szCs w:val="24"/>
    </w:rPr>
  </w:style>
  <w:style w:type="paragraph" w:styleId="BodyText">
    <w:name w:val="Body Text"/>
    <w:basedOn w:val="Normal"/>
    <w:link w:val="BodyTextChar"/>
    <w:uiPriority w:val="99"/>
    <w:unhideWhenUsed/>
    <w:rsid w:val="00727EA7"/>
    <w:pPr>
      <w:jc w:val="center"/>
    </w:pPr>
    <w:rPr>
      <w:rFonts w:cstheme="minorHAnsi"/>
      <w:b/>
      <w:bCs/>
      <w:lang w:val="en-US"/>
    </w:rPr>
  </w:style>
  <w:style w:type="character" w:customStyle="1" w:styleId="BodyTextChar">
    <w:name w:val="Body Text Char"/>
    <w:basedOn w:val="DefaultParagraphFont"/>
    <w:link w:val="BodyText"/>
    <w:uiPriority w:val="99"/>
    <w:rsid w:val="00727EA7"/>
    <w:rPr>
      <w:rFonts w:cstheme="minorHAnsi"/>
      <w:b/>
      <w:bCs/>
      <w:sz w:val="24"/>
      <w:szCs w:val="24"/>
      <w:lang w:val="en-US"/>
    </w:rPr>
  </w:style>
  <w:style w:type="character" w:styleId="UnresolvedMention">
    <w:name w:val="Unresolved Mention"/>
    <w:basedOn w:val="DefaultParagraphFont"/>
    <w:uiPriority w:val="99"/>
    <w:semiHidden/>
    <w:unhideWhenUsed/>
    <w:rsid w:val="001027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92">
      <w:bodyDiv w:val="1"/>
      <w:marLeft w:val="0"/>
      <w:marRight w:val="0"/>
      <w:marTop w:val="0"/>
      <w:marBottom w:val="0"/>
      <w:divBdr>
        <w:top w:val="none" w:sz="0" w:space="0" w:color="auto"/>
        <w:left w:val="none" w:sz="0" w:space="0" w:color="auto"/>
        <w:bottom w:val="none" w:sz="0" w:space="0" w:color="auto"/>
        <w:right w:val="none" w:sz="0" w:space="0" w:color="auto"/>
      </w:divBdr>
    </w:div>
    <w:div w:id="1515422">
      <w:bodyDiv w:val="1"/>
      <w:marLeft w:val="0"/>
      <w:marRight w:val="0"/>
      <w:marTop w:val="0"/>
      <w:marBottom w:val="0"/>
      <w:divBdr>
        <w:top w:val="none" w:sz="0" w:space="0" w:color="auto"/>
        <w:left w:val="none" w:sz="0" w:space="0" w:color="auto"/>
        <w:bottom w:val="none" w:sz="0" w:space="0" w:color="auto"/>
        <w:right w:val="none" w:sz="0" w:space="0" w:color="auto"/>
      </w:divBdr>
    </w:div>
    <w:div w:id="3243592">
      <w:bodyDiv w:val="1"/>
      <w:marLeft w:val="0"/>
      <w:marRight w:val="0"/>
      <w:marTop w:val="0"/>
      <w:marBottom w:val="0"/>
      <w:divBdr>
        <w:top w:val="none" w:sz="0" w:space="0" w:color="auto"/>
        <w:left w:val="none" w:sz="0" w:space="0" w:color="auto"/>
        <w:bottom w:val="none" w:sz="0" w:space="0" w:color="auto"/>
        <w:right w:val="none" w:sz="0" w:space="0" w:color="auto"/>
      </w:divBdr>
    </w:div>
    <w:div w:id="6450339">
      <w:bodyDiv w:val="1"/>
      <w:marLeft w:val="0"/>
      <w:marRight w:val="0"/>
      <w:marTop w:val="0"/>
      <w:marBottom w:val="0"/>
      <w:divBdr>
        <w:top w:val="none" w:sz="0" w:space="0" w:color="auto"/>
        <w:left w:val="none" w:sz="0" w:space="0" w:color="auto"/>
        <w:bottom w:val="none" w:sz="0" w:space="0" w:color="auto"/>
        <w:right w:val="none" w:sz="0" w:space="0" w:color="auto"/>
      </w:divBdr>
    </w:div>
    <w:div w:id="15622129">
      <w:bodyDiv w:val="1"/>
      <w:marLeft w:val="0"/>
      <w:marRight w:val="0"/>
      <w:marTop w:val="0"/>
      <w:marBottom w:val="0"/>
      <w:divBdr>
        <w:top w:val="none" w:sz="0" w:space="0" w:color="auto"/>
        <w:left w:val="none" w:sz="0" w:space="0" w:color="auto"/>
        <w:bottom w:val="none" w:sz="0" w:space="0" w:color="auto"/>
        <w:right w:val="none" w:sz="0" w:space="0" w:color="auto"/>
      </w:divBdr>
    </w:div>
    <w:div w:id="24330006">
      <w:bodyDiv w:val="1"/>
      <w:marLeft w:val="0"/>
      <w:marRight w:val="0"/>
      <w:marTop w:val="0"/>
      <w:marBottom w:val="0"/>
      <w:divBdr>
        <w:top w:val="none" w:sz="0" w:space="0" w:color="auto"/>
        <w:left w:val="none" w:sz="0" w:space="0" w:color="auto"/>
        <w:bottom w:val="none" w:sz="0" w:space="0" w:color="auto"/>
        <w:right w:val="none" w:sz="0" w:space="0" w:color="auto"/>
      </w:divBdr>
    </w:div>
    <w:div w:id="24794429">
      <w:bodyDiv w:val="1"/>
      <w:marLeft w:val="0"/>
      <w:marRight w:val="0"/>
      <w:marTop w:val="0"/>
      <w:marBottom w:val="0"/>
      <w:divBdr>
        <w:top w:val="none" w:sz="0" w:space="0" w:color="auto"/>
        <w:left w:val="none" w:sz="0" w:space="0" w:color="auto"/>
        <w:bottom w:val="none" w:sz="0" w:space="0" w:color="auto"/>
        <w:right w:val="none" w:sz="0" w:space="0" w:color="auto"/>
      </w:divBdr>
    </w:div>
    <w:div w:id="27723778">
      <w:bodyDiv w:val="1"/>
      <w:marLeft w:val="0"/>
      <w:marRight w:val="0"/>
      <w:marTop w:val="0"/>
      <w:marBottom w:val="0"/>
      <w:divBdr>
        <w:top w:val="none" w:sz="0" w:space="0" w:color="auto"/>
        <w:left w:val="none" w:sz="0" w:space="0" w:color="auto"/>
        <w:bottom w:val="none" w:sz="0" w:space="0" w:color="auto"/>
        <w:right w:val="none" w:sz="0" w:space="0" w:color="auto"/>
      </w:divBdr>
    </w:div>
    <w:div w:id="29693637">
      <w:bodyDiv w:val="1"/>
      <w:marLeft w:val="0"/>
      <w:marRight w:val="0"/>
      <w:marTop w:val="0"/>
      <w:marBottom w:val="0"/>
      <w:divBdr>
        <w:top w:val="none" w:sz="0" w:space="0" w:color="auto"/>
        <w:left w:val="none" w:sz="0" w:space="0" w:color="auto"/>
        <w:bottom w:val="none" w:sz="0" w:space="0" w:color="auto"/>
        <w:right w:val="none" w:sz="0" w:space="0" w:color="auto"/>
      </w:divBdr>
    </w:div>
    <w:div w:id="30037793">
      <w:bodyDiv w:val="1"/>
      <w:marLeft w:val="0"/>
      <w:marRight w:val="0"/>
      <w:marTop w:val="0"/>
      <w:marBottom w:val="0"/>
      <w:divBdr>
        <w:top w:val="none" w:sz="0" w:space="0" w:color="auto"/>
        <w:left w:val="none" w:sz="0" w:space="0" w:color="auto"/>
        <w:bottom w:val="none" w:sz="0" w:space="0" w:color="auto"/>
        <w:right w:val="none" w:sz="0" w:space="0" w:color="auto"/>
      </w:divBdr>
    </w:div>
    <w:div w:id="31226129">
      <w:bodyDiv w:val="1"/>
      <w:marLeft w:val="0"/>
      <w:marRight w:val="0"/>
      <w:marTop w:val="0"/>
      <w:marBottom w:val="0"/>
      <w:divBdr>
        <w:top w:val="none" w:sz="0" w:space="0" w:color="auto"/>
        <w:left w:val="none" w:sz="0" w:space="0" w:color="auto"/>
        <w:bottom w:val="none" w:sz="0" w:space="0" w:color="auto"/>
        <w:right w:val="none" w:sz="0" w:space="0" w:color="auto"/>
      </w:divBdr>
    </w:div>
    <w:div w:id="41179048">
      <w:bodyDiv w:val="1"/>
      <w:marLeft w:val="0"/>
      <w:marRight w:val="0"/>
      <w:marTop w:val="0"/>
      <w:marBottom w:val="0"/>
      <w:divBdr>
        <w:top w:val="none" w:sz="0" w:space="0" w:color="auto"/>
        <w:left w:val="none" w:sz="0" w:space="0" w:color="auto"/>
        <w:bottom w:val="none" w:sz="0" w:space="0" w:color="auto"/>
        <w:right w:val="none" w:sz="0" w:space="0" w:color="auto"/>
      </w:divBdr>
    </w:div>
    <w:div w:id="44529333">
      <w:bodyDiv w:val="1"/>
      <w:marLeft w:val="0"/>
      <w:marRight w:val="0"/>
      <w:marTop w:val="0"/>
      <w:marBottom w:val="0"/>
      <w:divBdr>
        <w:top w:val="none" w:sz="0" w:space="0" w:color="auto"/>
        <w:left w:val="none" w:sz="0" w:space="0" w:color="auto"/>
        <w:bottom w:val="none" w:sz="0" w:space="0" w:color="auto"/>
        <w:right w:val="none" w:sz="0" w:space="0" w:color="auto"/>
      </w:divBdr>
    </w:div>
    <w:div w:id="50732955">
      <w:bodyDiv w:val="1"/>
      <w:marLeft w:val="0"/>
      <w:marRight w:val="0"/>
      <w:marTop w:val="0"/>
      <w:marBottom w:val="0"/>
      <w:divBdr>
        <w:top w:val="none" w:sz="0" w:space="0" w:color="auto"/>
        <w:left w:val="none" w:sz="0" w:space="0" w:color="auto"/>
        <w:bottom w:val="none" w:sz="0" w:space="0" w:color="auto"/>
        <w:right w:val="none" w:sz="0" w:space="0" w:color="auto"/>
      </w:divBdr>
    </w:div>
    <w:div w:id="52195855">
      <w:bodyDiv w:val="1"/>
      <w:marLeft w:val="0"/>
      <w:marRight w:val="0"/>
      <w:marTop w:val="0"/>
      <w:marBottom w:val="0"/>
      <w:divBdr>
        <w:top w:val="none" w:sz="0" w:space="0" w:color="auto"/>
        <w:left w:val="none" w:sz="0" w:space="0" w:color="auto"/>
        <w:bottom w:val="none" w:sz="0" w:space="0" w:color="auto"/>
        <w:right w:val="none" w:sz="0" w:space="0" w:color="auto"/>
      </w:divBdr>
    </w:div>
    <w:div w:id="53552659">
      <w:bodyDiv w:val="1"/>
      <w:marLeft w:val="0"/>
      <w:marRight w:val="0"/>
      <w:marTop w:val="0"/>
      <w:marBottom w:val="0"/>
      <w:divBdr>
        <w:top w:val="none" w:sz="0" w:space="0" w:color="auto"/>
        <w:left w:val="none" w:sz="0" w:space="0" w:color="auto"/>
        <w:bottom w:val="none" w:sz="0" w:space="0" w:color="auto"/>
        <w:right w:val="none" w:sz="0" w:space="0" w:color="auto"/>
      </w:divBdr>
    </w:div>
    <w:div w:id="59251925">
      <w:bodyDiv w:val="1"/>
      <w:marLeft w:val="0"/>
      <w:marRight w:val="0"/>
      <w:marTop w:val="0"/>
      <w:marBottom w:val="0"/>
      <w:divBdr>
        <w:top w:val="none" w:sz="0" w:space="0" w:color="auto"/>
        <w:left w:val="none" w:sz="0" w:space="0" w:color="auto"/>
        <w:bottom w:val="none" w:sz="0" w:space="0" w:color="auto"/>
        <w:right w:val="none" w:sz="0" w:space="0" w:color="auto"/>
      </w:divBdr>
    </w:div>
    <w:div w:id="61029002">
      <w:bodyDiv w:val="1"/>
      <w:marLeft w:val="0"/>
      <w:marRight w:val="0"/>
      <w:marTop w:val="0"/>
      <w:marBottom w:val="0"/>
      <w:divBdr>
        <w:top w:val="none" w:sz="0" w:space="0" w:color="auto"/>
        <w:left w:val="none" w:sz="0" w:space="0" w:color="auto"/>
        <w:bottom w:val="none" w:sz="0" w:space="0" w:color="auto"/>
        <w:right w:val="none" w:sz="0" w:space="0" w:color="auto"/>
      </w:divBdr>
    </w:div>
    <w:div w:id="61417062">
      <w:bodyDiv w:val="1"/>
      <w:marLeft w:val="0"/>
      <w:marRight w:val="0"/>
      <w:marTop w:val="0"/>
      <w:marBottom w:val="0"/>
      <w:divBdr>
        <w:top w:val="none" w:sz="0" w:space="0" w:color="auto"/>
        <w:left w:val="none" w:sz="0" w:space="0" w:color="auto"/>
        <w:bottom w:val="none" w:sz="0" w:space="0" w:color="auto"/>
        <w:right w:val="none" w:sz="0" w:space="0" w:color="auto"/>
      </w:divBdr>
    </w:div>
    <w:div w:id="62680130">
      <w:bodyDiv w:val="1"/>
      <w:marLeft w:val="0"/>
      <w:marRight w:val="0"/>
      <w:marTop w:val="0"/>
      <w:marBottom w:val="0"/>
      <w:divBdr>
        <w:top w:val="none" w:sz="0" w:space="0" w:color="auto"/>
        <w:left w:val="none" w:sz="0" w:space="0" w:color="auto"/>
        <w:bottom w:val="none" w:sz="0" w:space="0" w:color="auto"/>
        <w:right w:val="none" w:sz="0" w:space="0" w:color="auto"/>
      </w:divBdr>
    </w:div>
    <w:div w:id="64106522">
      <w:bodyDiv w:val="1"/>
      <w:marLeft w:val="0"/>
      <w:marRight w:val="0"/>
      <w:marTop w:val="0"/>
      <w:marBottom w:val="0"/>
      <w:divBdr>
        <w:top w:val="none" w:sz="0" w:space="0" w:color="auto"/>
        <w:left w:val="none" w:sz="0" w:space="0" w:color="auto"/>
        <w:bottom w:val="none" w:sz="0" w:space="0" w:color="auto"/>
        <w:right w:val="none" w:sz="0" w:space="0" w:color="auto"/>
      </w:divBdr>
    </w:div>
    <w:div w:id="68429388">
      <w:bodyDiv w:val="1"/>
      <w:marLeft w:val="0"/>
      <w:marRight w:val="0"/>
      <w:marTop w:val="0"/>
      <w:marBottom w:val="0"/>
      <w:divBdr>
        <w:top w:val="none" w:sz="0" w:space="0" w:color="auto"/>
        <w:left w:val="none" w:sz="0" w:space="0" w:color="auto"/>
        <w:bottom w:val="none" w:sz="0" w:space="0" w:color="auto"/>
        <w:right w:val="none" w:sz="0" w:space="0" w:color="auto"/>
      </w:divBdr>
    </w:div>
    <w:div w:id="71708941">
      <w:bodyDiv w:val="1"/>
      <w:marLeft w:val="0"/>
      <w:marRight w:val="0"/>
      <w:marTop w:val="0"/>
      <w:marBottom w:val="0"/>
      <w:divBdr>
        <w:top w:val="none" w:sz="0" w:space="0" w:color="auto"/>
        <w:left w:val="none" w:sz="0" w:space="0" w:color="auto"/>
        <w:bottom w:val="none" w:sz="0" w:space="0" w:color="auto"/>
        <w:right w:val="none" w:sz="0" w:space="0" w:color="auto"/>
      </w:divBdr>
    </w:div>
    <w:div w:id="71775386">
      <w:bodyDiv w:val="1"/>
      <w:marLeft w:val="0"/>
      <w:marRight w:val="0"/>
      <w:marTop w:val="0"/>
      <w:marBottom w:val="0"/>
      <w:divBdr>
        <w:top w:val="none" w:sz="0" w:space="0" w:color="auto"/>
        <w:left w:val="none" w:sz="0" w:space="0" w:color="auto"/>
        <w:bottom w:val="none" w:sz="0" w:space="0" w:color="auto"/>
        <w:right w:val="none" w:sz="0" w:space="0" w:color="auto"/>
      </w:divBdr>
    </w:div>
    <w:div w:id="74087082">
      <w:bodyDiv w:val="1"/>
      <w:marLeft w:val="0"/>
      <w:marRight w:val="0"/>
      <w:marTop w:val="0"/>
      <w:marBottom w:val="0"/>
      <w:divBdr>
        <w:top w:val="none" w:sz="0" w:space="0" w:color="auto"/>
        <w:left w:val="none" w:sz="0" w:space="0" w:color="auto"/>
        <w:bottom w:val="none" w:sz="0" w:space="0" w:color="auto"/>
        <w:right w:val="none" w:sz="0" w:space="0" w:color="auto"/>
      </w:divBdr>
    </w:div>
    <w:div w:id="75709501">
      <w:bodyDiv w:val="1"/>
      <w:marLeft w:val="0"/>
      <w:marRight w:val="0"/>
      <w:marTop w:val="0"/>
      <w:marBottom w:val="0"/>
      <w:divBdr>
        <w:top w:val="none" w:sz="0" w:space="0" w:color="auto"/>
        <w:left w:val="none" w:sz="0" w:space="0" w:color="auto"/>
        <w:bottom w:val="none" w:sz="0" w:space="0" w:color="auto"/>
        <w:right w:val="none" w:sz="0" w:space="0" w:color="auto"/>
      </w:divBdr>
    </w:div>
    <w:div w:id="81150782">
      <w:bodyDiv w:val="1"/>
      <w:marLeft w:val="0"/>
      <w:marRight w:val="0"/>
      <w:marTop w:val="0"/>
      <w:marBottom w:val="0"/>
      <w:divBdr>
        <w:top w:val="none" w:sz="0" w:space="0" w:color="auto"/>
        <w:left w:val="none" w:sz="0" w:space="0" w:color="auto"/>
        <w:bottom w:val="none" w:sz="0" w:space="0" w:color="auto"/>
        <w:right w:val="none" w:sz="0" w:space="0" w:color="auto"/>
      </w:divBdr>
    </w:div>
    <w:div w:id="81681522">
      <w:bodyDiv w:val="1"/>
      <w:marLeft w:val="0"/>
      <w:marRight w:val="0"/>
      <w:marTop w:val="0"/>
      <w:marBottom w:val="0"/>
      <w:divBdr>
        <w:top w:val="none" w:sz="0" w:space="0" w:color="auto"/>
        <w:left w:val="none" w:sz="0" w:space="0" w:color="auto"/>
        <w:bottom w:val="none" w:sz="0" w:space="0" w:color="auto"/>
        <w:right w:val="none" w:sz="0" w:space="0" w:color="auto"/>
      </w:divBdr>
    </w:div>
    <w:div w:id="83767331">
      <w:bodyDiv w:val="1"/>
      <w:marLeft w:val="0"/>
      <w:marRight w:val="0"/>
      <w:marTop w:val="0"/>
      <w:marBottom w:val="0"/>
      <w:divBdr>
        <w:top w:val="none" w:sz="0" w:space="0" w:color="auto"/>
        <w:left w:val="none" w:sz="0" w:space="0" w:color="auto"/>
        <w:bottom w:val="none" w:sz="0" w:space="0" w:color="auto"/>
        <w:right w:val="none" w:sz="0" w:space="0" w:color="auto"/>
      </w:divBdr>
    </w:div>
    <w:div w:id="86968852">
      <w:bodyDiv w:val="1"/>
      <w:marLeft w:val="0"/>
      <w:marRight w:val="0"/>
      <w:marTop w:val="0"/>
      <w:marBottom w:val="0"/>
      <w:divBdr>
        <w:top w:val="none" w:sz="0" w:space="0" w:color="auto"/>
        <w:left w:val="none" w:sz="0" w:space="0" w:color="auto"/>
        <w:bottom w:val="none" w:sz="0" w:space="0" w:color="auto"/>
        <w:right w:val="none" w:sz="0" w:space="0" w:color="auto"/>
      </w:divBdr>
    </w:div>
    <w:div w:id="89275074">
      <w:bodyDiv w:val="1"/>
      <w:marLeft w:val="0"/>
      <w:marRight w:val="0"/>
      <w:marTop w:val="0"/>
      <w:marBottom w:val="0"/>
      <w:divBdr>
        <w:top w:val="none" w:sz="0" w:space="0" w:color="auto"/>
        <w:left w:val="none" w:sz="0" w:space="0" w:color="auto"/>
        <w:bottom w:val="none" w:sz="0" w:space="0" w:color="auto"/>
        <w:right w:val="none" w:sz="0" w:space="0" w:color="auto"/>
      </w:divBdr>
    </w:div>
    <w:div w:id="95294305">
      <w:bodyDiv w:val="1"/>
      <w:marLeft w:val="0"/>
      <w:marRight w:val="0"/>
      <w:marTop w:val="0"/>
      <w:marBottom w:val="0"/>
      <w:divBdr>
        <w:top w:val="none" w:sz="0" w:space="0" w:color="auto"/>
        <w:left w:val="none" w:sz="0" w:space="0" w:color="auto"/>
        <w:bottom w:val="none" w:sz="0" w:space="0" w:color="auto"/>
        <w:right w:val="none" w:sz="0" w:space="0" w:color="auto"/>
      </w:divBdr>
    </w:div>
    <w:div w:id="95562000">
      <w:bodyDiv w:val="1"/>
      <w:marLeft w:val="0"/>
      <w:marRight w:val="0"/>
      <w:marTop w:val="0"/>
      <w:marBottom w:val="0"/>
      <w:divBdr>
        <w:top w:val="none" w:sz="0" w:space="0" w:color="auto"/>
        <w:left w:val="none" w:sz="0" w:space="0" w:color="auto"/>
        <w:bottom w:val="none" w:sz="0" w:space="0" w:color="auto"/>
        <w:right w:val="none" w:sz="0" w:space="0" w:color="auto"/>
      </w:divBdr>
    </w:div>
    <w:div w:id="97025827">
      <w:bodyDiv w:val="1"/>
      <w:marLeft w:val="0"/>
      <w:marRight w:val="0"/>
      <w:marTop w:val="0"/>
      <w:marBottom w:val="0"/>
      <w:divBdr>
        <w:top w:val="none" w:sz="0" w:space="0" w:color="auto"/>
        <w:left w:val="none" w:sz="0" w:space="0" w:color="auto"/>
        <w:bottom w:val="none" w:sz="0" w:space="0" w:color="auto"/>
        <w:right w:val="none" w:sz="0" w:space="0" w:color="auto"/>
      </w:divBdr>
    </w:div>
    <w:div w:id="102043148">
      <w:bodyDiv w:val="1"/>
      <w:marLeft w:val="0"/>
      <w:marRight w:val="0"/>
      <w:marTop w:val="0"/>
      <w:marBottom w:val="0"/>
      <w:divBdr>
        <w:top w:val="none" w:sz="0" w:space="0" w:color="auto"/>
        <w:left w:val="none" w:sz="0" w:space="0" w:color="auto"/>
        <w:bottom w:val="none" w:sz="0" w:space="0" w:color="auto"/>
        <w:right w:val="none" w:sz="0" w:space="0" w:color="auto"/>
      </w:divBdr>
    </w:div>
    <w:div w:id="104621268">
      <w:bodyDiv w:val="1"/>
      <w:marLeft w:val="0"/>
      <w:marRight w:val="0"/>
      <w:marTop w:val="0"/>
      <w:marBottom w:val="0"/>
      <w:divBdr>
        <w:top w:val="none" w:sz="0" w:space="0" w:color="auto"/>
        <w:left w:val="none" w:sz="0" w:space="0" w:color="auto"/>
        <w:bottom w:val="none" w:sz="0" w:space="0" w:color="auto"/>
        <w:right w:val="none" w:sz="0" w:space="0" w:color="auto"/>
      </w:divBdr>
    </w:div>
    <w:div w:id="109128178">
      <w:bodyDiv w:val="1"/>
      <w:marLeft w:val="0"/>
      <w:marRight w:val="0"/>
      <w:marTop w:val="0"/>
      <w:marBottom w:val="0"/>
      <w:divBdr>
        <w:top w:val="none" w:sz="0" w:space="0" w:color="auto"/>
        <w:left w:val="none" w:sz="0" w:space="0" w:color="auto"/>
        <w:bottom w:val="none" w:sz="0" w:space="0" w:color="auto"/>
        <w:right w:val="none" w:sz="0" w:space="0" w:color="auto"/>
      </w:divBdr>
    </w:div>
    <w:div w:id="110132092">
      <w:bodyDiv w:val="1"/>
      <w:marLeft w:val="0"/>
      <w:marRight w:val="0"/>
      <w:marTop w:val="0"/>
      <w:marBottom w:val="0"/>
      <w:divBdr>
        <w:top w:val="none" w:sz="0" w:space="0" w:color="auto"/>
        <w:left w:val="none" w:sz="0" w:space="0" w:color="auto"/>
        <w:bottom w:val="none" w:sz="0" w:space="0" w:color="auto"/>
        <w:right w:val="none" w:sz="0" w:space="0" w:color="auto"/>
      </w:divBdr>
    </w:div>
    <w:div w:id="111363339">
      <w:bodyDiv w:val="1"/>
      <w:marLeft w:val="0"/>
      <w:marRight w:val="0"/>
      <w:marTop w:val="0"/>
      <w:marBottom w:val="0"/>
      <w:divBdr>
        <w:top w:val="none" w:sz="0" w:space="0" w:color="auto"/>
        <w:left w:val="none" w:sz="0" w:space="0" w:color="auto"/>
        <w:bottom w:val="none" w:sz="0" w:space="0" w:color="auto"/>
        <w:right w:val="none" w:sz="0" w:space="0" w:color="auto"/>
      </w:divBdr>
    </w:div>
    <w:div w:id="115873622">
      <w:bodyDiv w:val="1"/>
      <w:marLeft w:val="0"/>
      <w:marRight w:val="0"/>
      <w:marTop w:val="0"/>
      <w:marBottom w:val="0"/>
      <w:divBdr>
        <w:top w:val="none" w:sz="0" w:space="0" w:color="auto"/>
        <w:left w:val="none" w:sz="0" w:space="0" w:color="auto"/>
        <w:bottom w:val="none" w:sz="0" w:space="0" w:color="auto"/>
        <w:right w:val="none" w:sz="0" w:space="0" w:color="auto"/>
      </w:divBdr>
    </w:div>
    <w:div w:id="121733018">
      <w:bodyDiv w:val="1"/>
      <w:marLeft w:val="0"/>
      <w:marRight w:val="0"/>
      <w:marTop w:val="0"/>
      <w:marBottom w:val="0"/>
      <w:divBdr>
        <w:top w:val="none" w:sz="0" w:space="0" w:color="auto"/>
        <w:left w:val="none" w:sz="0" w:space="0" w:color="auto"/>
        <w:bottom w:val="none" w:sz="0" w:space="0" w:color="auto"/>
        <w:right w:val="none" w:sz="0" w:space="0" w:color="auto"/>
      </w:divBdr>
    </w:div>
    <w:div w:id="124202529">
      <w:bodyDiv w:val="1"/>
      <w:marLeft w:val="0"/>
      <w:marRight w:val="0"/>
      <w:marTop w:val="0"/>
      <w:marBottom w:val="0"/>
      <w:divBdr>
        <w:top w:val="none" w:sz="0" w:space="0" w:color="auto"/>
        <w:left w:val="none" w:sz="0" w:space="0" w:color="auto"/>
        <w:bottom w:val="none" w:sz="0" w:space="0" w:color="auto"/>
        <w:right w:val="none" w:sz="0" w:space="0" w:color="auto"/>
      </w:divBdr>
    </w:div>
    <w:div w:id="124933544">
      <w:bodyDiv w:val="1"/>
      <w:marLeft w:val="0"/>
      <w:marRight w:val="0"/>
      <w:marTop w:val="0"/>
      <w:marBottom w:val="0"/>
      <w:divBdr>
        <w:top w:val="none" w:sz="0" w:space="0" w:color="auto"/>
        <w:left w:val="none" w:sz="0" w:space="0" w:color="auto"/>
        <w:bottom w:val="none" w:sz="0" w:space="0" w:color="auto"/>
        <w:right w:val="none" w:sz="0" w:space="0" w:color="auto"/>
      </w:divBdr>
    </w:div>
    <w:div w:id="125054707">
      <w:bodyDiv w:val="1"/>
      <w:marLeft w:val="0"/>
      <w:marRight w:val="0"/>
      <w:marTop w:val="0"/>
      <w:marBottom w:val="0"/>
      <w:divBdr>
        <w:top w:val="none" w:sz="0" w:space="0" w:color="auto"/>
        <w:left w:val="none" w:sz="0" w:space="0" w:color="auto"/>
        <w:bottom w:val="none" w:sz="0" w:space="0" w:color="auto"/>
        <w:right w:val="none" w:sz="0" w:space="0" w:color="auto"/>
      </w:divBdr>
    </w:div>
    <w:div w:id="129329597">
      <w:bodyDiv w:val="1"/>
      <w:marLeft w:val="0"/>
      <w:marRight w:val="0"/>
      <w:marTop w:val="0"/>
      <w:marBottom w:val="0"/>
      <w:divBdr>
        <w:top w:val="none" w:sz="0" w:space="0" w:color="auto"/>
        <w:left w:val="none" w:sz="0" w:space="0" w:color="auto"/>
        <w:bottom w:val="none" w:sz="0" w:space="0" w:color="auto"/>
        <w:right w:val="none" w:sz="0" w:space="0" w:color="auto"/>
      </w:divBdr>
    </w:div>
    <w:div w:id="133064788">
      <w:bodyDiv w:val="1"/>
      <w:marLeft w:val="0"/>
      <w:marRight w:val="0"/>
      <w:marTop w:val="0"/>
      <w:marBottom w:val="0"/>
      <w:divBdr>
        <w:top w:val="none" w:sz="0" w:space="0" w:color="auto"/>
        <w:left w:val="none" w:sz="0" w:space="0" w:color="auto"/>
        <w:bottom w:val="none" w:sz="0" w:space="0" w:color="auto"/>
        <w:right w:val="none" w:sz="0" w:space="0" w:color="auto"/>
      </w:divBdr>
    </w:div>
    <w:div w:id="134446384">
      <w:bodyDiv w:val="1"/>
      <w:marLeft w:val="0"/>
      <w:marRight w:val="0"/>
      <w:marTop w:val="0"/>
      <w:marBottom w:val="0"/>
      <w:divBdr>
        <w:top w:val="none" w:sz="0" w:space="0" w:color="auto"/>
        <w:left w:val="none" w:sz="0" w:space="0" w:color="auto"/>
        <w:bottom w:val="none" w:sz="0" w:space="0" w:color="auto"/>
        <w:right w:val="none" w:sz="0" w:space="0" w:color="auto"/>
      </w:divBdr>
    </w:div>
    <w:div w:id="134685069">
      <w:bodyDiv w:val="1"/>
      <w:marLeft w:val="0"/>
      <w:marRight w:val="0"/>
      <w:marTop w:val="0"/>
      <w:marBottom w:val="0"/>
      <w:divBdr>
        <w:top w:val="none" w:sz="0" w:space="0" w:color="auto"/>
        <w:left w:val="none" w:sz="0" w:space="0" w:color="auto"/>
        <w:bottom w:val="none" w:sz="0" w:space="0" w:color="auto"/>
        <w:right w:val="none" w:sz="0" w:space="0" w:color="auto"/>
      </w:divBdr>
    </w:div>
    <w:div w:id="136336353">
      <w:bodyDiv w:val="1"/>
      <w:marLeft w:val="0"/>
      <w:marRight w:val="0"/>
      <w:marTop w:val="0"/>
      <w:marBottom w:val="0"/>
      <w:divBdr>
        <w:top w:val="none" w:sz="0" w:space="0" w:color="auto"/>
        <w:left w:val="none" w:sz="0" w:space="0" w:color="auto"/>
        <w:bottom w:val="none" w:sz="0" w:space="0" w:color="auto"/>
        <w:right w:val="none" w:sz="0" w:space="0" w:color="auto"/>
      </w:divBdr>
    </w:div>
    <w:div w:id="136458897">
      <w:bodyDiv w:val="1"/>
      <w:marLeft w:val="0"/>
      <w:marRight w:val="0"/>
      <w:marTop w:val="0"/>
      <w:marBottom w:val="0"/>
      <w:divBdr>
        <w:top w:val="none" w:sz="0" w:space="0" w:color="auto"/>
        <w:left w:val="none" w:sz="0" w:space="0" w:color="auto"/>
        <w:bottom w:val="none" w:sz="0" w:space="0" w:color="auto"/>
        <w:right w:val="none" w:sz="0" w:space="0" w:color="auto"/>
      </w:divBdr>
    </w:div>
    <w:div w:id="140588070">
      <w:bodyDiv w:val="1"/>
      <w:marLeft w:val="0"/>
      <w:marRight w:val="0"/>
      <w:marTop w:val="0"/>
      <w:marBottom w:val="0"/>
      <w:divBdr>
        <w:top w:val="none" w:sz="0" w:space="0" w:color="auto"/>
        <w:left w:val="none" w:sz="0" w:space="0" w:color="auto"/>
        <w:bottom w:val="none" w:sz="0" w:space="0" w:color="auto"/>
        <w:right w:val="none" w:sz="0" w:space="0" w:color="auto"/>
      </w:divBdr>
    </w:div>
    <w:div w:id="143786492">
      <w:bodyDiv w:val="1"/>
      <w:marLeft w:val="0"/>
      <w:marRight w:val="0"/>
      <w:marTop w:val="0"/>
      <w:marBottom w:val="0"/>
      <w:divBdr>
        <w:top w:val="none" w:sz="0" w:space="0" w:color="auto"/>
        <w:left w:val="none" w:sz="0" w:space="0" w:color="auto"/>
        <w:bottom w:val="none" w:sz="0" w:space="0" w:color="auto"/>
        <w:right w:val="none" w:sz="0" w:space="0" w:color="auto"/>
      </w:divBdr>
    </w:div>
    <w:div w:id="150949117">
      <w:bodyDiv w:val="1"/>
      <w:marLeft w:val="0"/>
      <w:marRight w:val="0"/>
      <w:marTop w:val="0"/>
      <w:marBottom w:val="0"/>
      <w:divBdr>
        <w:top w:val="none" w:sz="0" w:space="0" w:color="auto"/>
        <w:left w:val="none" w:sz="0" w:space="0" w:color="auto"/>
        <w:bottom w:val="none" w:sz="0" w:space="0" w:color="auto"/>
        <w:right w:val="none" w:sz="0" w:space="0" w:color="auto"/>
      </w:divBdr>
    </w:div>
    <w:div w:id="151794873">
      <w:bodyDiv w:val="1"/>
      <w:marLeft w:val="0"/>
      <w:marRight w:val="0"/>
      <w:marTop w:val="0"/>
      <w:marBottom w:val="0"/>
      <w:divBdr>
        <w:top w:val="none" w:sz="0" w:space="0" w:color="auto"/>
        <w:left w:val="none" w:sz="0" w:space="0" w:color="auto"/>
        <w:bottom w:val="none" w:sz="0" w:space="0" w:color="auto"/>
        <w:right w:val="none" w:sz="0" w:space="0" w:color="auto"/>
      </w:divBdr>
    </w:div>
    <w:div w:id="153881558">
      <w:bodyDiv w:val="1"/>
      <w:marLeft w:val="0"/>
      <w:marRight w:val="0"/>
      <w:marTop w:val="0"/>
      <w:marBottom w:val="0"/>
      <w:divBdr>
        <w:top w:val="none" w:sz="0" w:space="0" w:color="auto"/>
        <w:left w:val="none" w:sz="0" w:space="0" w:color="auto"/>
        <w:bottom w:val="none" w:sz="0" w:space="0" w:color="auto"/>
        <w:right w:val="none" w:sz="0" w:space="0" w:color="auto"/>
      </w:divBdr>
    </w:div>
    <w:div w:id="156962048">
      <w:bodyDiv w:val="1"/>
      <w:marLeft w:val="0"/>
      <w:marRight w:val="0"/>
      <w:marTop w:val="0"/>
      <w:marBottom w:val="0"/>
      <w:divBdr>
        <w:top w:val="none" w:sz="0" w:space="0" w:color="auto"/>
        <w:left w:val="none" w:sz="0" w:space="0" w:color="auto"/>
        <w:bottom w:val="none" w:sz="0" w:space="0" w:color="auto"/>
        <w:right w:val="none" w:sz="0" w:space="0" w:color="auto"/>
      </w:divBdr>
    </w:div>
    <w:div w:id="159807891">
      <w:bodyDiv w:val="1"/>
      <w:marLeft w:val="0"/>
      <w:marRight w:val="0"/>
      <w:marTop w:val="0"/>
      <w:marBottom w:val="0"/>
      <w:divBdr>
        <w:top w:val="none" w:sz="0" w:space="0" w:color="auto"/>
        <w:left w:val="none" w:sz="0" w:space="0" w:color="auto"/>
        <w:bottom w:val="none" w:sz="0" w:space="0" w:color="auto"/>
        <w:right w:val="none" w:sz="0" w:space="0" w:color="auto"/>
      </w:divBdr>
    </w:div>
    <w:div w:id="163517872">
      <w:bodyDiv w:val="1"/>
      <w:marLeft w:val="0"/>
      <w:marRight w:val="0"/>
      <w:marTop w:val="0"/>
      <w:marBottom w:val="0"/>
      <w:divBdr>
        <w:top w:val="none" w:sz="0" w:space="0" w:color="auto"/>
        <w:left w:val="none" w:sz="0" w:space="0" w:color="auto"/>
        <w:bottom w:val="none" w:sz="0" w:space="0" w:color="auto"/>
        <w:right w:val="none" w:sz="0" w:space="0" w:color="auto"/>
      </w:divBdr>
    </w:div>
    <w:div w:id="164781866">
      <w:bodyDiv w:val="1"/>
      <w:marLeft w:val="0"/>
      <w:marRight w:val="0"/>
      <w:marTop w:val="0"/>
      <w:marBottom w:val="0"/>
      <w:divBdr>
        <w:top w:val="none" w:sz="0" w:space="0" w:color="auto"/>
        <w:left w:val="none" w:sz="0" w:space="0" w:color="auto"/>
        <w:bottom w:val="none" w:sz="0" w:space="0" w:color="auto"/>
        <w:right w:val="none" w:sz="0" w:space="0" w:color="auto"/>
      </w:divBdr>
    </w:div>
    <w:div w:id="165287557">
      <w:bodyDiv w:val="1"/>
      <w:marLeft w:val="0"/>
      <w:marRight w:val="0"/>
      <w:marTop w:val="0"/>
      <w:marBottom w:val="0"/>
      <w:divBdr>
        <w:top w:val="none" w:sz="0" w:space="0" w:color="auto"/>
        <w:left w:val="none" w:sz="0" w:space="0" w:color="auto"/>
        <w:bottom w:val="none" w:sz="0" w:space="0" w:color="auto"/>
        <w:right w:val="none" w:sz="0" w:space="0" w:color="auto"/>
      </w:divBdr>
    </w:div>
    <w:div w:id="165364973">
      <w:bodyDiv w:val="1"/>
      <w:marLeft w:val="0"/>
      <w:marRight w:val="0"/>
      <w:marTop w:val="0"/>
      <w:marBottom w:val="0"/>
      <w:divBdr>
        <w:top w:val="none" w:sz="0" w:space="0" w:color="auto"/>
        <w:left w:val="none" w:sz="0" w:space="0" w:color="auto"/>
        <w:bottom w:val="none" w:sz="0" w:space="0" w:color="auto"/>
        <w:right w:val="none" w:sz="0" w:space="0" w:color="auto"/>
      </w:divBdr>
    </w:div>
    <w:div w:id="171531717">
      <w:bodyDiv w:val="1"/>
      <w:marLeft w:val="0"/>
      <w:marRight w:val="0"/>
      <w:marTop w:val="0"/>
      <w:marBottom w:val="0"/>
      <w:divBdr>
        <w:top w:val="none" w:sz="0" w:space="0" w:color="auto"/>
        <w:left w:val="none" w:sz="0" w:space="0" w:color="auto"/>
        <w:bottom w:val="none" w:sz="0" w:space="0" w:color="auto"/>
        <w:right w:val="none" w:sz="0" w:space="0" w:color="auto"/>
      </w:divBdr>
    </w:div>
    <w:div w:id="174077409">
      <w:bodyDiv w:val="1"/>
      <w:marLeft w:val="0"/>
      <w:marRight w:val="0"/>
      <w:marTop w:val="0"/>
      <w:marBottom w:val="0"/>
      <w:divBdr>
        <w:top w:val="none" w:sz="0" w:space="0" w:color="auto"/>
        <w:left w:val="none" w:sz="0" w:space="0" w:color="auto"/>
        <w:bottom w:val="none" w:sz="0" w:space="0" w:color="auto"/>
        <w:right w:val="none" w:sz="0" w:space="0" w:color="auto"/>
      </w:divBdr>
    </w:div>
    <w:div w:id="175314544">
      <w:bodyDiv w:val="1"/>
      <w:marLeft w:val="0"/>
      <w:marRight w:val="0"/>
      <w:marTop w:val="0"/>
      <w:marBottom w:val="0"/>
      <w:divBdr>
        <w:top w:val="none" w:sz="0" w:space="0" w:color="auto"/>
        <w:left w:val="none" w:sz="0" w:space="0" w:color="auto"/>
        <w:bottom w:val="none" w:sz="0" w:space="0" w:color="auto"/>
        <w:right w:val="none" w:sz="0" w:space="0" w:color="auto"/>
      </w:divBdr>
    </w:div>
    <w:div w:id="175317342">
      <w:bodyDiv w:val="1"/>
      <w:marLeft w:val="0"/>
      <w:marRight w:val="0"/>
      <w:marTop w:val="0"/>
      <w:marBottom w:val="0"/>
      <w:divBdr>
        <w:top w:val="none" w:sz="0" w:space="0" w:color="auto"/>
        <w:left w:val="none" w:sz="0" w:space="0" w:color="auto"/>
        <w:bottom w:val="none" w:sz="0" w:space="0" w:color="auto"/>
        <w:right w:val="none" w:sz="0" w:space="0" w:color="auto"/>
      </w:divBdr>
    </w:div>
    <w:div w:id="177696909">
      <w:bodyDiv w:val="1"/>
      <w:marLeft w:val="0"/>
      <w:marRight w:val="0"/>
      <w:marTop w:val="0"/>
      <w:marBottom w:val="0"/>
      <w:divBdr>
        <w:top w:val="none" w:sz="0" w:space="0" w:color="auto"/>
        <w:left w:val="none" w:sz="0" w:space="0" w:color="auto"/>
        <w:bottom w:val="none" w:sz="0" w:space="0" w:color="auto"/>
        <w:right w:val="none" w:sz="0" w:space="0" w:color="auto"/>
      </w:divBdr>
    </w:div>
    <w:div w:id="181827535">
      <w:bodyDiv w:val="1"/>
      <w:marLeft w:val="0"/>
      <w:marRight w:val="0"/>
      <w:marTop w:val="0"/>
      <w:marBottom w:val="0"/>
      <w:divBdr>
        <w:top w:val="none" w:sz="0" w:space="0" w:color="auto"/>
        <w:left w:val="none" w:sz="0" w:space="0" w:color="auto"/>
        <w:bottom w:val="none" w:sz="0" w:space="0" w:color="auto"/>
        <w:right w:val="none" w:sz="0" w:space="0" w:color="auto"/>
      </w:divBdr>
    </w:div>
    <w:div w:id="182986774">
      <w:bodyDiv w:val="1"/>
      <w:marLeft w:val="0"/>
      <w:marRight w:val="0"/>
      <w:marTop w:val="0"/>
      <w:marBottom w:val="0"/>
      <w:divBdr>
        <w:top w:val="none" w:sz="0" w:space="0" w:color="auto"/>
        <w:left w:val="none" w:sz="0" w:space="0" w:color="auto"/>
        <w:bottom w:val="none" w:sz="0" w:space="0" w:color="auto"/>
        <w:right w:val="none" w:sz="0" w:space="0" w:color="auto"/>
      </w:divBdr>
    </w:div>
    <w:div w:id="183062004">
      <w:bodyDiv w:val="1"/>
      <w:marLeft w:val="0"/>
      <w:marRight w:val="0"/>
      <w:marTop w:val="0"/>
      <w:marBottom w:val="0"/>
      <w:divBdr>
        <w:top w:val="none" w:sz="0" w:space="0" w:color="auto"/>
        <w:left w:val="none" w:sz="0" w:space="0" w:color="auto"/>
        <w:bottom w:val="none" w:sz="0" w:space="0" w:color="auto"/>
        <w:right w:val="none" w:sz="0" w:space="0" w:color="auto"/>
      </w:divBdr>
    </w:div>
    <w:div w:id="183173292">
      <w:bodyDiv w:val="1"/>
      <w:marLeft w:val="0"/>
      <w:marRight w:val="0"/>
      <w:marTop w:val="0"/>
      <w:marBottom w:val="0"/>
      <w:divBdr>
        <w:top w:val="none" w:sz="0" w:space="0" w:color="auto"/>
        <w:left w:val="none" w:sz="0" w:space="0" w:color="auto"/>
        <w:bottom w:val="none" w:sz="0" w:space="0" w:color="auto"/>
        <w:right w:val="none" w:sz="0" w:space="0" w:color="auto"/>
      </w:divBdr>
    </w:div>
    <w:div w:id="194513419">
      <w:bodyDiv w:val="1"/>
      <w:marLeft w:val="0"/>
      <w:marRight w:val="0"/>
      <w:marTop w:val="0"/>
      <w:marBottom w:val="0"/>
      <w:divBdr>
        <w:top w:val="none" w:sz="0" w:space="0" w:color="auto"/>
        <w:left w:val="none" w:sz="0" w:space="0" w:color="auto"/>
        <w:bottom w:val="none" w:sz="0" w:space="0" w:color="auto"/>
        <w:right w:val="none" w:sz="0" w:space="0" w:color="auto"/>
      </w:divBdr>
    </w:div>
    <w:div w:id="194849089">
      <w:bodyDiv w:val="1"/>
      <w:marLeft w:val="0"/>
      <w:marRight w:val="0"/>
      <w:marTop w:val="0"/>
      <w:marBottom w:val="0"/>
      <w:divBdr>
        <w:top w:val="none" w:sz="0" w:space="0" w:color="auto"/>
        <w:left w:val="none" w:sz="0" w:space="0" w:color="auto"/>
        <w:bottom w:val="none" w:sz="0" w:space="0" w:color="auto"/>
        <w:right w:val="none" w:sz="0" w:space="0" w:color="auto"/>
      </w:divBdr>
    </w:div>
    <w:div w:id="198445232">
      <w:bodyDiv w:val="1"/>
      <w:marLeft w:val="0"/>
      <w:marRight w:val="0"/>
      <w:marTop w:val="0"/>
      <w:marBottom w:val="0"/>
      <w:divBdr>
        <w:top w:val="none" w:sz="0" w:space="0" w:color="auto"/>
        <w:left w:val="none" w:sz="0" w:space="0" w:color="auto"/>
        <w:bottom w:val="none" w:sz="0" w:space="0" w:color="auto"/>
        <w:right w:val="none" w:sz="0" w:space="0" w:color="auto"/>
      </w:divBdr>
    </w:div>
    <w:div w:id="199560066">
      <w:bodyDiv w:val="1"/>
      <w:marLeft w:val="0"/>
      <w:marRight w:val="0"/>
      <w:marTop w:val="0"/>
      <w:marBottom w:val="0"/>
      <w:divBdr>
        <w:top w:val="none" w:sz="0" w:space="0" w:color="auto"/>
        <w:left w:val="none" w:sz="0" w:space="0" w:color="auto"/>
        <w:bottom w:val="none" w:sz="0" w:space="0" w:color="auto"/>
        <w:right w:val="none" w:sz="0" w:space="0" w:color="auto"/>
      </w:divBdr>
    </w:div>
    <w:div w:id="202907968">
      <w:bodyDiv w:val="1"/>
      <w:marLeft w:val="0"/>
      <w:marRight w:val="0"/>
      <w:marTop w:val="0"/>
      <w:marBottom w:val="0"/>
      <w:divBdr>
        <w:top w:val="none" w:sz="0" w:space="0" w:color="auto"/>
        <w:left w:val="none" w:sz="0" w:space="0" w:color="auto"/>
        <w:bottom w:val="none" w:sz="0" w:space="0" w:color="auto"/>
        <w:right w:val="none" w:sz="0" w:space="0" w:color="auto"/>
      </w:divBdr>
    </w:div>
    <w:div w:id="203103683">
      <w:bodyDiv w:val="1"/>
      <w:marLeft w:val="0"/>
      <w:marRight w:val="0"/>
      <w:marTop w:val="0"/>
      <w:marBottom w:val="0"/>
      <w:divBdr>
        <w:top w:val="none" w:sz="0" w:space="0" w:color="auto"/>
        <w:left w:val="none" w:sz="0" w:space="0" w:color="auto"/>
        <w:bottom w:val="none" w:sz="0" w:space="0" w:color="auto"/>
        <w:right w:val="none" w:sz="0" w:space="0" w:color="auto"/>
      </w:divBdr>
    </w:div>
    <w:div w:id="203442467">
      <w:bodyDiv w:val="1"/>
      <w:marLeft w:val="0"/>
      <w:marRight w:val="0"/>
      <w:marTop w:val="0"/>
      <w:marBottom w:val="0"/>
      <w:divBdr>
        <w:top w:val="none" w:sz="0" w:space="0" w:color="auto"/>
        <w:left w:val="none" w:sz="0" w:space="0" w:color="auto"/>
        <w:bottom w:val="none" w:sz="0" w:space="0" w:color="auto"/>
        <w:right w:val="none" w:sz="0" w:space="0" w:color="auto"/>
      </w:divBdr>
    </w:div>
    <w:div w:id="204341438">
      <w:bodyDiv w:val="1"/>
      <w:marLeft w:val="0"/>
      <w:marRight w:val="0"/>
      <w:marTop w:val="0"/>
      <w:marBottom w:val="0"/>
      <w:divBdr>
        <w:top w:val="none" w:sz="0" w:space="0" w:color="auto"/>
        <w:left w:val="none" w:sz="0" w:space="0" w:color="auto"/>
        <w:bottom w:val="none" w:sz="0" w:space="0" w:color="auto"/>
        <w:right w:val="none" w:sz="0" w:space="0" w:color="auto"/>
      </w:divBdr>
    </w:div>
    <w:div w:id="205066056">
      <w:bodyDiv w:val="1"/>
      <w:marLeft w:val="0"/>
      <w:marRight w:val="0"/>
      <w:marTop w:val="0"/>
      <w:marBottom w:val="0"/>
      <w:divBdr>
        <w:top w:val="none" w:sz="0" w:space="0" w:color="auto"/>
        <w:left w:val="none" w:sz="0" w:space="0" w:color="auto"/>
        <w:bottom w:val="none" w:sz="0" w:space="0" w:color="auto"/>
        <w:right w:val="none" w:sz="0" w:space="0" w:color="auto"/>
      </w:divBdr>
    </w:div>
    <w:div w:id="205067800">
      <w:bodyDiv w:val="1"/>
      <w:marLeft w:val="0"/>
      <w:marRight w:val="0"/>
      <w:marTop w:val="0"/>
      <w:marBottom w:val="0"/>
      <w:divBdr>
        <w:top w:val="none" w:sz="0" w:space="0" w:color="auto"/>
        <w:left w:val="none" w:sz="0" w:space="0" w:color="auto"/>
        <w:bottom w:val="none" w:sz="0" w:space="0" w:color="auto"/>
        <w:right w:val="none" w:sz="0" w:space="0" w:color="auto"/>
      </w:divBdr>
    </w:div>
    <w:div w:id="206139587">
      <w:bodyDiv w:val="1"/>
      <w:marLeft w:val="0"/>
      <w:marRight w:val="0"/>
      <w:marTop w:val="0"/>
      <w:marBottom w:val="0"/>
      <w:divBdr>
        <w:top w:val="none" w:sz="0" w:space="0" w:color="auto"/>
        <w:left w:val="none" w:sz="0" w:space="0" w:color="auto"/>
        <w:bottom w:val="none" w:sz="0" w:space="0" w:color="auto"/>
        <w:right w:val="none" w:sz="0" w:space="0" w:color="auto"/>
      </w:divBdr>
    </w:div>
    <w:div w:id="207961993">
      <w:bodyDiv w:val="1"/>
      <w:marLeft w:val="0"/>
      <w:marRight w:val="0"/>
      <w:marTop w:val="0"/>
      <w:marBottom w:val="0"/>
      <w:divBdr>
        <w:top w:val="none" w:sz="0" w:space="0" w:color="auto"/>
        <w:left w:val="none" w:sz="0" w:space="0" w:color="auto"/>
        <w:bottom w:val="none" w:sz="0" w:space="0" w:color="auto"/>
        <w:right w:val="none" w:sz="0" w:space="0" w:color="auto"/>
      </w:divBdr>
    </w:div>
    <w:div w:id="208567723">
      <w:bodyDiv w:val="1"/>
      <w:marLeft w:val="0"/>
      <w:marRight w:val="0"/>
      <w:marTop w:val="0"/>
      <w:marBottom w:val="0"/>
      <w:divBdr>
        <w:top w:val="none" w:sz="0" w:space="0" w:color="auto"/>
        <w:left w:val="none" w:sz="0" w:space="0" w:color="auto"/>
        <w:bottom w:val="none" w:sz="0" w:space="0" w:color="auto"/>
        <w:right w:val="none" w:sz="0" w:space="0" w:color="auto"/>
      </w:divBdr>
    </w:div>
    <w:div w:id="209391534">
      <w:bodyDiv w:val="1"/>
      <w:marLeft w:val="0"/>
      <w:marRight w:val="0"/>
      <w:marTop w:val="0"/>
      <w:marBottom w:val="0"/>
      <w:divBdr>
        <w:top w:val="none" w:sz="0" w:space="0" w:color="auto"/>
        <w:left w:val="none" w:sz="0" w:space="0" w:color="auto"/>
        <w:bottom w:val="none" w:sz="0" w:space="0" w:color="auto"/>
        <w:right w:val="none" w:sz="0" w:space="0" w:color="auto"/>
      </w:divBdr>
    </w:div>
    <w:div w:id="212620760">
      <w:bodyDiv w:val="1"/>
      <w:marLeft w:val="0"/>
      <w:marRight w:val="0"/>
      <w:marTop w:val="0"/>
      <w:marBottom w:val="0"/>
      <w:divBdr>
        <w:top w:val="none" w:sz="0" w:space="0" w:color="auto"/>
        <w:left w:val="none" w:sz="0" w:space="0" w:color="auto"/>
        <w:bottom w:val="none" w:sz="0" w:space="0" w:color="auto"/>
        <w:right w:val="none" w:sz="0" w:space="0" w:color="auto"/>
      </w:divBdr>
    </w:div>
    <w:div w:id="213008343">
      <w:bodyDiv w:val="1"/>
      <w:marLeft w:val="0"/>
      <w:marRight w:val="0"/>
      <w:marTop w:val="0"/>
      <w:marBottom w:val="0"/>
      <w:divBdr>
        <w:top w:val="none" w:sz="0" w:space="0" w:color="auto"/>
        <w:left w:val="none" w:sz="0" w:space="0" w:color="auto"/>
        <w:bottom w:val="none" w:sz="0" w:space="0" w:color="auto"/>
        <w:right w:val="none" w:sz="0" w:space="0" w:color="auto"/>
      </w:divBdr>
    </w:div>
    <w:div w:id="218564068">
      <w:bodyDiv w:val="1"/>
      <w:marLeft w:val="0"/>
      <w:marRight w:val="0"/>
      <w:marTop w:val="0"/>
      <w:marBottom w:val="0"/>
      <w:divBdr>
        <w:top w:val="none" w:sz="0" w:space="0" w:color="auto"/>
        <w:left w:val="none" w:sz="0" w:space="0" w:color="auto"/>
        <w:bottom w:val="none" w:sz="0" w:space="0" w:color="auto"/>
        <w:right w:val="none" w:sz="0" w:space="0" w:color="auto"/>
      </w:divBdr>
    </w:div>
    <w:div w:id="221258211">
      <w:bodyDiv w:val="1"/>
      <w:marLeft w:val="0"/>
      <w:marRight w:val="0"/>
      <w:marTop w:val="0"/>
      <w:marBottom w:val="0"/>
      <w:divBdr>
        <w:top w:val="none" w:sz="0" w:space="0" w:color="auto"/>
        <w:left w:val="none" w:sz="0" w:space="0" w:color="auto"/>
        <w:bottom w:val="none" w:sz="0" w:space="0" w:color="auto"/>
        <w:right w:val="none" w:sz="0" w:space="0" w:color="auto"/>
      </w:divBdr>
    </w:div>
    <w:div w:id="224806409">
      <w:bodyDiv w:val="1"/>
      <w:marLeft w:val="0"/>
      <w:marRight w:val="0"/>
      <w:marTop w:val="0"/>
      <w:marBottom w:val="0"/>
      <w:divBdr>
        <w:top w:val="none" w:sz="0" w:space="0" w:color="auto"/>
        <w:left w:val="none" w:sz="0" w:space="0" w:color="auto"/>
        <w:bottom w:val="none" w:sz="0" w:space="0" w:color="auto"/>
        <w:right w:val="none" w:sz="0" w:space="0" w:color="auto"/>
      </w:divBdr>
    </w:div>
    <w:div w:id="225536377">
      <w:bodyDiv w:val="1"/>
      <w:marLeft w:val="0"/>
      <w:marRight w:val="0"/>
      <w:marTop w:val="0"/>
      <w:marBottom w:val="0"/>
      <w:divBdr>
        <w:top w:val="none" w:sz="0" w:space="0" w:color="auto"/>
        <w:left w:val="none" w:sz="0" w:space="0" w:color="auto"/>
        <w:bottom w:val="none" w:sz="0" w:space="0" w:color="auto"/>
        <w:right w:val="none" w:sz="0" w:space="0" w:color="auto"/>
      </w:divBdr>
    </w:div>
    <w:div w:id="229388165">
      <w:bodyDiv w:val="1"/>
      <w:marLeft w:val="0"/>
      <w:marRight w:val="0"/>
      <w:marTop w:val="0"/>
      <w:marBottom w:val="0"/>
      <w:divBdr>
        <w:top w:val="none" w:sz="0" w:space="0" w:color="auto"/>
        <w:left w:val="none" w:sz="0" w:space="0" w:color="auto"/>
        <w:bottom w:val="none" w:sz="0" w:space="0" w:color="auto"/>
        <w:right w:val="none" w:sz="0" w:space="0" w:color="auto"/>
      </w:divBdr>
    </w:div>
    <w:div w:id="230120301">
      <w:bodyDiv w:val="1"/>
      <w:marLeft w:val="0"/>
      <w:marRight w:val="0"/>
      <w:marTop w:val="0"/>
      <w:marBottom w:val="0"/>
      <w:divBdr>
        <w:top w:val="none" w:sz="0" w:space="0" w:color="auto"/>
        <w:left w:val="none" w:sz="0" w:space="0" w:color="auto"/>
        <w:bottom w:val="none" w:sz="0" w:space="0" w:color="auto"/>
        <w:right w:val="none" w:sz="0" w:space="0" w:color="auto"/>
      </w:divBdr>
    </w:div>
    <w:div w:id="230578903">
      <w:bodyDiv w:val="1"/>
      <w:marLeft w:val="0"/>
      <w:marRight w:val="0"/>
      <w:marTop w:val="0"/>
      <w:marBottom w:val="0"/>
      <w:divBdr>
        <w:top w:val="none" w:sz="0" w:space="0" w:color="auto"/>
        <w:left w:val="none" w:sz="0" w:space="0" w:color="auto"/>
        <w:bottom w:val="none" w:sz="0" w:space="0" w:color="auto"/>
        <w:right w:val="none" w:sz="0" w:space="0" w:color="auto"/>
      </w:divBdr>
    </w:div>
    <w:div w:id="231430314">
      <w:bodyDiv w:val="1"/>
      <w:marLeft w:val="0"/>
      <w:marRight w:val="0"/>
      <w:marTop w:val="0"/>
      <w:marBottom w:val="0"/>
      <w:divBdr>
        <w:top w:val="none" w:sz="0" w:space="0" w:color="auto"/>
        <w:left w:val="none" w:sz="0" w:space="0" w:color="auto"/>
        <w:bottom w:val="none" w:sz="0" w:space="0" w:color="auto"/>
        <w:right w:val="none" w:sz="0" w:space="0" w:color="auto"/>
      </w:divBdr>
    </w:div>
    <w:div w:id="233784552">
      <w:bodyDiv w:val="1"/>
      <w:marLeft w:val="0"/>
      <w:marRight w:val="0"/>
      <w:marTop w:val="0"/>
      <w:marBottom w:val="0"/>
      <w:divBdr>
        <w:top w:val="none" w:sz="0" w:space="0" w:color="auto"/>
        <w:left w:val="none" w:sz="0" w:space="0" w:color="auto"/>
        <w:bottom w:val="none" w:sz="0" w:space="0" w:color="auto"/>
        <w:right w:val="none" w:sz="0" w:space="0" w:color="auto"/>
      </w:divBdr>
    </w:div>
    <w:div w:id="236282574">
      <w:bodyDiv w:val="1"/>
      <w:marLeft w:val="0"/>
      <w:marRight w:val="0"/>
      <w:marTop w:val="0"/>
      <w:marBottom w:val="0"/>
      <w:divBdr>
        <w:top w:val="none" w:sz="0" w:space="0" w:color="auto"/>
        <w:left w:val="none" w:sz="0" w:space="0" w:color="auto"/>
        <w:bottom w:val="none" w:sz="0" w:space="0" w:color="auto"/>
        <w:right w:val="none" w:sz="0" w:space="0" w:color="auto"/>
      </w:divBdr>
    </w:div>
    <w:div w:id="239949897">
      <w:bodyDiv w:val="1"/>
      <w:marLeft w:val="0"/>
      <w:marRight w:val="0"/>
      <w:marTop w:val="0"/>
      <w:marBottom w:val="0"/>
      <w:divBdr>
        <w:top w:val="none" w:sz="0" w:space="0" w:color="auto"/>
        <w:left w:val="none" w:sz="0" w:space="0" w:color="auto"/>
        <w:bottom w:val="none" w:sz="0" w:space="0" w:color="auto"/>
        <w:right w:val="none" w:sz="0" w:space="0" w:color="auto"/>
      </w:divBdr>
    </w:div>
    <w:div w:id="243489139">
      <w:bodyDiv w:val="1"/>
      <w:marLeft w:val="0"/>
      <w:marRight w:val="0"/>
      <w:marTop w:val="0"/>
      <w:marBottom w:val="0"/>
      <w:divBdr>
        <w:top w:val="none" w:sz="0" w:space="0" w:color="auto"/>
        <w:left w:val="none" w:sz="0" w:space="0" w:color="auto"/>
        <w:bottom w:val="none" w:sz="0" w:space="0" w:color="auto"/>
        <w:right w:val="none" w:sz="0" w:space="0" w:color="auto"/>
      </w:divBdr>
    </w:div>
    <w:div w:id="248391149">
      <w:bodyDiv w:val="1"/>
      <w:marLeft w:val="0"/>
      <w:marRight w:val="0"/>
      <w:marTop w:val="0"/>
      <w:marBottom w:val="0"/>
      <w:divBdr>
        <w:top w:val="none" w:sz="0" w:space="0" w:color="auto"/>
        <w:left w:val="none" w:sz="0" w:space="0" w:color="auto"/>
        <w:bottom w:val="none" w:sz="0" w:space="0" w:color="auto"/>
        <w:right w:val="none" w:sz="0" w:space="0" w:color="auto"/>
      </w:divBdr>
    </w:div>
    <w:div w:id="248735804">
      <w:bodyDiv w:val="1"/>
      <w:marLeft w:val="0"/>
      <w:marRight w:val="0"/>
      <w:marTop w:val="0"/>
      <w:marBottom w:val="0"/>
      <w:divBdr>
        <w:top w:val="none" w:sz="0" w:space="0" w:color="auto"/>
        <w:left w:val="none" w:sz="0" w:space="0" w:color="auto"/>
        <w:bottom w:val="none" w:sz="0" w:space="0" w:color="auto"/>
        <w:right w:val="none" w:sz="0" w:space="0" w:color="auto"/>
      </w:divBdr>
    </w:div>
    <w:div w:id="248739409">
      <w:bodyDiv w:val="1"/>
      <w:marLeft w:val="0"/>
      <w:marRight w:val="0"/>
      <w:marTop w:val="0"/>
      <w:marBottom w:val="0"/>
      <w:divBdr>
        <w:top w:val="none" w:sz="0" w:space="0" w:color="auto"/>
        <w:left w:val="none" w:sz="0" w:space="0" w:color="auto"/>
        <w:bottom w:val="none" w:sz="0" w:space="0" w:color="auto"/>
        <w:right w:val="none" w:sz="0" w:space="0" w:color="auto"/>
      </w:divBdr>
    </w:div>
    <w:div w:id="251083954">
      <w:bodyDiv w:val="1"/>
      <w:marLeft w:val="0"/>
      <w:marRight w:val="0"/>
      <w:marTop w:val="0"/>
      <w:marBottom w:val="0"/>
      <w:divBdr>
        <w:top w:val="none" w:sz="0" w:space="0" w:color="auto"/>
        <w:left w:val="none" w:sz="0" w:space="0" w:color="auto"/>
        <w:bottom w:val="none" w:sz="0" w:space="0" w:color="auto"/>
        <w:right w:val="none" w:sz="0" w:space="0" w:color="auto"/>
      </w:divBdr>
    </w:div>
    <w:div w:id="251479468">
      <w:bodyDiv w:val="1"/>
      <w:marLeft w:val="0"/>
      <w:marRight w:val="0"/>
      <w:marTop w:val="0"/>
      <w:marBottom w:val="0"/>
      <w:divBdr>
        <w:top w:val="none" w:sz="0" w:space="0" w:color="auto"/>
        <w:left w:val="none" w:sz="0" w:space="0" w:color="auto"/>
        <w:bottom w:val="none" w:sz="0" w:space="0" w:color="auto"/>
        <w:right w:val="none" w:sz="0" w:space="0" w:color="auto"/>
      </w:divBdr>
    </w:div>
    <w:div w:id="253393761">
      <w:bodyDiv w:val="1"/>
      <w:marLeft w:val="0"/>
      <w:marRight w:val="0"/>
      <w:marTop w:val="0"/>
      <w:marBottom w:val="0"/>
      <w:divBdr>
        <w:top w:val="none" w:sz="0" w:space="0" w:color="auto"/>
        <w:left w:val="none" w:sz="0" w:space="0" w:color="auto"/>
        <w:bottom w:val="none" w:sz="0" w:space="0" w:color="auto"/>
        <w:right w:val="none" w:sz="0" w:space="0" w:color="auto"/>
      </w:divBdr>
    </w:div>
    <w:div w:id="255793829">
      <w:bodyDiv w:val="1"/>
      <w:marLeft w:val="0"/>
      <w:marRight w:val="0"/>
      <w:marTop w:val="0"/>
      <w:marBottom w:val="0"/>
      <w:divBdr>
        <w:top w:val="none" w:sz="0" w:space="0" w:color="auto"/>
        <w:left w:val="none" w:sz="0" w:space="0" w:color="auto"/>
        <w:bottom w:val="none" w:sz="0" w:space="0" w:color="auto"/>
        <w:right w:val="none" w:sz="0" w:space="0" w:color="auto"/>
      </w:divBdr>
    </w:div>
    <w:div w:id="258175907">
      <w:bodyDiv w:val="1"/>
      <w:marLeft w:val="0"/>
      <w:marRight w:val="0"/>
      <w:marTop w:val="0"/>
      <w:marBottom w:val="0"/>
      <w:divBdr>
        <w:top w:val="none" w:sz="0" w:space="0" w:color="auto"/>
        <w:left w:val="none" w:sz="0" w:space="0" w:color="auto"/>
        <w:bottom w:val="none" w:sz="0" w:space="0" w:color="auto"/>
        <w:right w:val="none" w:sz="0" w:space="0" w:color="auto"/>
      </w:divBdr>
    </w:div>
    <w:div w:id="258369067">
      <w:bodyDiv w:val="1"/>
      <w:marLeft w:val="0"/>
      <w:marRight w:val="0"/>
      <w:marTop w:val="0"/>
      <w:marBottom w:val="0"/>
      <w:divBdr>
        <w:top w:val="none" w:sz="0" w:space="0" w:color="auto"/>
        <w:left w:val="none" w:sz="0" w:space="0" w:color="auto"/>
        <w:bottom w:val="none" w:sz="0" w:space="0" w:color="auto"/>
        <w:right w:val="none" w:sz="0" w:space="0" w:color="auto"/>
      </w:divBdr>
    </w:div>
    <w:div w:id="258605149">
      <w:bodyDiv w:val="1"/>
      <w:marLeft w:val="0"/>
      <w:marRight w:val="0"/>
      <w:marTop w:val="0"/>
      <w:marBottom w:val="0"/>
      <w:divBdr>
        <w:top w:val="none" w:sz="0" w:space="0" w:color="auto"/>
        <w:left w:val="none" w:sz="0" w:space="0" w:color="auto"/>
        <w:bottom w:val="none" w:sz="0" w:space="0" w:color="auto"/>
        <w:right w:val="none" w:sz="0" w:space="0" w:color="auto"/>
      </w:divBdr>
    </w:div>
    <w:div w:id="259413329">
      <w:bodyDiv w:val="1"/>
      <w:marLeft w:val="0"/>
      <w:marRight w:val="0"/>
      <w:marTop w:val="0"/>
      <w:marBottom w:val="0"/>
      <w:divBdr>
        <w:top w:val="none" w:sz="0" w:space="0" w:color="auto"/>
        <w:left w:val="none" w:sz="0" w:space="0" w:color="auto"/>
        <w:bottom w:val="none" w:sz="0" w:space="0" w:color="auto"/>
        <w:right w:val="none" w:sz="0" w:space="0" w:color="auto"/>
      </w:divBdr>
    </w:div>
    <w:div w:id="259458272">
      <w:bodyDiv w:val="1"/>
      <w:marLeft w:val="0"/>
      <w:marRight w:val="0"/>
      <w:marTop w:val="0"/>
      <w:marBottom w:val="0"/>
      <w:divBdr>
        <w:top w:val="none" w:sz="0" w:space="0" w:color="auto"/>
        <w:left w:val="none" w:sz="0" w:space="0" w:color="auto"/>
        <w:bottom w:val="none" w:sz="0" w:space="0" w:color="auto"/>
        <w:right w:val="none" w:sz="0" w:space="0" w:color="auto"/>
      </w:divBdr>
    </w:div>
    <w:div w:id="259606534">
      <w:bodyDiv w:val="1"/>
      <w:marLeft w:val="0"/>
      <w:marRight w:val="0"/>
      <w:marTop w:val="0"/>
      <w:marBottom w:val="0"/>
      <w:divBdr>
        <w:top w:val="none" w:sz="0" w:space="0" w:color="auto"/>
        <w:left w:val="none" w:sz="0" w:space="0" w:color="auto"/>
        <w:bottom w:val="none" w:sz="0" w:space="0" w:color="auto"/>
        <w:right w:val="none" w:sz="0" w:space="0" w:color="auto"/>
      </w:divBdr>
    </w:div>
    <w:div w:id="261114746">
      <w:bodyDiv w:val="1"/>
      <w:marLeft w:val="0"/>
      <w:marRight w:val="0"/>
      <w:marTop w:val="0"/>
      <w:marBottom w:val="0"/>
      <w:divBdr>
        <w:top w:val="none" w:sz="0" w:space="0" w:color="auto"/>
        <w:left w:val="none" w:sz="0" w:space="0" w:color="auto"/>
        <w:bottom w:val="none" w:sz="0" w:space="0" w:color="auto"/>
        <w:right w:val="none" w:sz="0" w:space="0" w:color="auto"/>
      </w:divBdr>
    </w:div>
    <w:div w:id="262617921">
      <w:bodyDiv w:val="1"/>
      <w:marLeft w:val="0"/>
      <w:marRight w:val="0"/>
      <w:marTop w:val="0"/>
      <w:marBottom w:val="0"/>
      <w:divBdr>
        <w:top w:val="none" w:sz="0" w:space="0" w:color="auto"/>
        <w:left w:val="none" w:sz="0" w:space="0" w:color="auto"/>
        <w:bottom w:val="none" w:sz="0" w:space="0" w:color="auto"/>
        <w:right w:val="none" w:sz="0" w:space="0" w:color="auto"/>
      </w:divBdr>
    </w:div>
    <w:div w:id="262887208">
      <w:bodyDiv w:val="1"/>
      <w:marLeft w:val="0"/>
      <w:marRight w:val="0"/>
      <w:marTop w:val="0"/>
      <w:marBottom w:val="0"/>
      <w:divBdr>
        <w:top w:val="none" w:sz="0" w:space="0" w:color="auto"/>
        <w:left w:val="none" w:sz="0" w:space="0" w:color="auto"/>
        <w:bottom w:val="none" w:sz="0" w:space="0" w:color="auto"/>
        <w:right w:val="none" w:sz="0" w:space="0" w:color="auto"/>
      </w:divBdr>
    </w:div>
    <w:div w:id="264387997">
      <w:bodyDiv w:val="1"/>
      <w:marLeft w:val="0"/>
      <w:marRight w:val="0"/>
      <w:marTop w:val="0"/>
      <w:marBottom w:val="0"/>
      <w:divBdr>
        <w:top w:val="none" w:sz="0" w:space="0" w:color="auto"/>
        <w:left w:val="none" w:sz="0" w:space="0" w:color="auto"/>
        <w:bottom w:val="none" w:sz="0" w:space="0" w:color="auto"/>
        <w:right w:val="none" w:sz="0" w:space="0" w:color="auto"/>
      </w:divBdr>
    </w:div>
    <w:div w:id="264654243">
      <w:bodyDiv w:val="1"/>
      <w:marLeft w:val="0"/>
      <w:marRight w:val="0"/>
      <w:marTop w:val="0"/>
      <w:marBottom w:val="0"/>
      <w:divBdr>
        <w:top w:val="none" w:sz="0" w:space="0" w:color="auto"/>
        <w:left w:val="none" w:sz="0" w:space="0" w:color="auto"/>
        <w:bottom w:val="none" w:sz="0" w:space="0" w:color="auto"/>
        <w:right w:val="none" w:sz="0" w:space="0" w:color="auto"/>
      </w:divBdr>
    </w:div>
    <w:div w:id="266933243">
      <w:bodyDiv w:val="1"/>
      <w:marLeft w:val="0"/>
      <w:marRight w:val="0"/>
      <w:marTop w:val="0"/>
      <w:marBottom w:val="0"/>
      <w:divBdr>
        <w:top w:val="none" w:sz="0" w:space="0" w:color="auto"/>
        <w:left w:val="none" w:sz="0" w:space="0" w:color="auto"/>
        <w:bottom w:val="none" w:sz="0" w:space="0" w:color="auto"/>
        <w:right w:val="none" w:sz="0" w:space="0" w:color="auto"/>
      </w:divBdr>
    </w:div>
    <w:div w:id="269288969">
      <w:bodyDiv w:val="1"/>
      <w:marLeft w:val="0"/>
      <w:marRight w:val="0"/>
      <w:marTop w:val="0"/>
      <w:marBottom w:val="0"/>
      <w:divBdr>
        <w:top w:val="none" w:sz="0" w:space="0" w:color="auto"/>
        <w:left w:val="none" w:sz="0" w:space="0" w:color="auto"/>
        <w:bottom w:val="none" w:sz="0" w:space="0" w:color="auto"/>
        <w:right w:val="none" w:sz="0" w:space="0" w:color="auto"/>
      </w:divBdr>
    </w:div>
    <w:div w:id="270861458">
      <w:bodyDiv w:val="1"/>
      <w:marLeft w:val="0"/>
      <w:marRight w:val="0"/>
      <w:marTop w:val="0"/>
      <w:marBottom w:val="0"/>
      <w:divBdr>
        <w:top w:val="none" w:sz="0" w:space="0" w:color="auto"/>
        <w:left w:val="none" w:sz="0" w:space="0" w:color="auto"/>
        <w:bottom w:val="none" w:sz="0" w:space="0" w:color="auto"/>
        <w:right w:val="none" w:sz="0" w:space="0" w:color="auto"/>
      </w:divBdr>
    </w:div>
    <w:div w:id="273564732">
      <w:bodyDiv w:val="1"/>
      <w:marLeft w:val="0"/>
      <w:marRight w:val="0"/>
      <w:marTop w:val="0"/>
      <w:marBottom w:val="0"/>
      <w:divBdr>
        <w:top w:val="none" w:sz="0" w:space="0" w:color="auto"/>
        <w:left w:val="none" w:sz="0" w:space="0" w:color="auto"/>
        <w:bottom w:val="none" w:sz="0" w:space="0" w:color="auto"/>
        <w:right w:val="none" w:sz="0" w:space="0" w:color="auto"/>
      </w:divBdr>
    </w:div>
    <w:div w:id="276907296">
      <w:bodyDiv w:val="1"/>
      <w:marLeft w:val="0"/>
      <w:marRight w:val="0"/>
      <w:marTop w:val="0"/>
      <w:marBottom w:val="0"/>
      <w:divBdr>
        <w:top w:val="none" w:sz="0" w:space="0" w:color="auto"/>
        <w:left w:val="none" w:sz="0" w:space="0" w:color="auto"/>
        <w:bottom w:val="none" w:sz="0" w:space="0" w:color="auto"/>
        <w:right w:val="none" w:sz="0" w:space="0" w:color="auto"/>
      </w:divBdr>
    </w:div>
    <w:div w:id="280768901">
      <w:bodyDiv w:val="1"/>
      <w:marLeft w:val="0"/>
      <w:marRight w:val="0"/>
      <w:marTop w:val="0"/>
      <w:marBottom w:val="0"/>
      <w:divBdr>
        <w:top w:val="none" w:sz="0" w:space="0" w:color="auto"/>
        <w:left w:val="none" w:sz="0" w:space="0" w:color="auto"/>
        <w:bottom w:val="none" w:sz="0" w:space="0" w:color="auto"/>
        <w:right w:val="none" w:sz="0" w:space="0" w:color="auto"/>
      </w:divBdr>
    </w:div>
    <w:div w:id="283123981">
      <w:bodyDiv w:val="1"/>
      <w:marLeft w:val="0"/>
      <w:marRight w:val="0"/>
      <w:marTop w:val="0"/>
      <w:marBottom w:val="0"/>
      <w:divBdr>
        <w:top w:val="none" w:sz="0" w:space="0" w:color="auto"/>
        <w:left w:val="none" w:sz="0" w:space="0" w:color="auto"/>
        <w:bottom w:val="none" w:sz="0" w:space="0" w:color="auto"/>
        <w:right w:val="none" w:sz="0" w:space="0" w:color="auto"/>
      </w:divBdr>
    </w:div>
    <w:div w:id="285895514">
      <w:bodyDiv w:val="1"/>
      <w:marLeft w:val="0"/>
      <w:marRight w:val="0"/>
      <w:marTop w:val="0"/>
      <w:marBottom w:val="0"/>
      <w:divBdr>
        <w:top w:val="none" w:sz="0" w:space="0" w:color="auto"/>
        <w:left w:val="none" w:sz="0" w:space="0" w:color="auto"/>
        <w:bottom w:val="none" w:sz="0" w:space="0" w:color="auto"/>
        <w:right w:val="none" w:sz="0" w:space="0" w:color="auto"/>
      </w:divBdr>
    </w:div>
    <w:div w:id="292179855">
      <w:bodyDiv w:val="1"/>
      <w:marLeft w:val="0"/>
      <w:marRight w:val="0"/>
      <w:marTop w:val="0"/>
      <w:marBottom w:val="0"/>
      <w:divBdr>
        <w:top w:val="none" w:sz="0" w:space="0" w:color="auto"/>
        <w:left w:val="none" w:sz="0" w:space="0" w:color="auto"/>
        <w:bottom w:val="none" w:sz="0" w:space="0" w:color="auto"/>
        <w:right w:val="none" w:sz="0" w:space="0" w:color="auto"/>
      </w:divBdr>
    </w:div>
    <w:div w:id="292640642">
      <w:bodyDiv w:val="1"/>
      <w:marLeft w:val="0"/>
      <w:marRight w:val="0"/>
      <w:marTop w:val="0"/>
      <w:marBottom w:val="0"/>
      <w:divBdr>
        <w:top w:val="none" w:sz="0" w:space="0" w:color="auto"/>
        <w:left w:val="none" w:sz="0" w:space="0" w:color="auto"/>
        <w:bottom w:val="none" w:sz="0" w:space="0" w:color="auto"/>
        <w:right w:val="none" w:sz="0" w:space="0" w:color="auto"/>
      </w:divBdr>
    </w:div>
    <w:div w:id="295333650">
      <w:bodyDiv w:val="1"/>
      <w:marLeft w:val="0"/>
      <w:marRight w:val="0"/>
      <w:marTop w:val="0"/>
      <w:marBottom w:val="0"/>
      <w:divBdr>
        <w:top w:val="none" w:sz="0" w:space="0" w:color="auto"/>
        <w:left w:val="none" w:sz="0" w:space="0" w:color="auto"/>
        <w:bottom w:val="none" w:sz="0" w:space="0" w:color="auto"/>
        <w:right w:val="none" w:sz="0" w:space="0" w:color="auto"/>
      </w:divBdr>
    </w:div>
    <w:div w:id="300814949">
      <w:bodyDiv w:val="1"/>
      <w:marLeft w:val="0"/>
      <w:marRight w:val="0"/>
      <w:marTop w:val="0"/>
      <w:marBottom w:val="0"/>
      <w:divBdr>
        <w:top w:val="none" w:sz="0" w:space="0" w:color="auto"/>
        <w:left w:val="none" w:sz="0" w:space="0" w:color="auto"/>
        <w:bottom w:val="none" w:sz="0" w:space="0" w:color="auto"/>
        <w:right w:val="none" w:sz="0" w:space="0" w:color="auto"/>
      </w:divBdr>
    </w:div>
    <w:div w:id="306709672">
      <w:bodyDiv w:val="1"/>
      <w:marLeft w:val="0"/>
      <w:marRight w:val="0"/>
      <w:marTop w:val="0"/>
      <w:marBottom w:val="0"/>
      <w:divBdr>
        <w:top w:val="none" w:sz="0" w:space="0" w:color="auto"/>
        <w:left w:val="none" w:sz="0" w:space="0" w:color="auto"/>
        <w:bottom w:val="none" w:sz="0" w:space="0" w:color="auto"/>
        <w:right w:val="none" w:sz="0" w:space="0" w:color="auto"/>
      </w:divBdr>
    </w:div>
    <w:div w:id="307370647">
      <w:bodyDiv w:val="1"/>
      <w:marLeft w:val="0"/>
      <w:marRight w:val="0"/>
      <w:marTop w:val="0"/>
      <w:marBottom w:val="0"/>
      <w:divBdr>
        <w:top w:val="none" w:sz="0" w:space="0" w:color="auto"/>
        <w:left w:val="none" w:sz="0" w:space="0" w:color="auto"/>
        <w:bottom w:val="none" w:sz="0" w:space="0" w:color="auto"/>
        <w:right w:val="none" w:sz="0" w:space="0" w:color="auto"/>
      </w:divBdr>
    </w:div>
    <w:div w:id="309790525">
      <w:bodyDiv w:val="1"/>
      <w:marLeft w:val="0"/>
      <w:marRight w:val="0"/>
      <w:marTop w:val="0"/>
      <w:marBottom w:val="0"/>
      <w:divBdr>
        <w:top w:val="none" w:sz="0" w:space="0" w:color="auto"/>
        <w:left w:val="none" w:sz="0" w:space="0" w:color="auto"/>
        <w:bottom w:val="none" w:sz="0" w:space="0" w:color="auto"/>
        <w:right w:val="none" w:sz="0" w:space="0" w:color="auto"/>
      </w:divBdr>
    </w:div>
    <w:div w:id="312832041">
      <w:bodyDiv w:val="1"/>
      <w:marLeft w:val="0"/>
      <w:marRight w:val="0"/>
      <w:marTop w:val="0"/>
      <w:marBottom w:val="0"/>
      <w:divBdr>
        <w:top w:val="none" w:sz="0" w:space="0" w:color="auto"/>
        <w:left w:val="none" w:sz="0" w:space="0" w:color="auto"/>
        <w:bottom w:val="none" w:sz="0" w:space="0" w:color="auto"/>
        <w:right w:val="none" w:sz="0" w:space="0" w:color="auto"/>
      </w:divBdr>
    </w:div>
    <w:div w:id="316081830">
      <w:bodyDiv w:val="1"/>
      <w:marLeft w:val="0"/>
      <w:marRight w:val="0"/>
      <w:marTop w:val="0"/>
      <w:marBottom w:val="0"/>
      <w:divBdr>
        <w:top w:val="none" w:sz="0" w:space="0" w:color="auto"/>
        <w:left w:val="none" w:sz="0" w:space="0" w:color="auto"/>
        <w:bottom w:val="none" w:sz="0" w:space="0" w:color="auto"/>
        <w:right w:val="none" w:sz="0" w:space="0" w:color="auto"/>
      </w:divBdr>
    </w:div>
    <w:div w:id="317348036">
      <w:bodyDiv w:val="1"/>
      <w:marLeft w:val="0"/>
      <w:marRight w:val="0"/>
      <w:marTop w:val="0"/>
      <w:marBottom w:val="0"/>
      <w:divBdr>
        <w:top w:val="none" w:sz="0" w:space="0" w:color="auto"/>
        <w:left w:val="none" w:sz="0" w:space="0" w:color="auto"/>
        <w:bottom w:val="none" w:sz="0" w:space="0" w:color="auto"/>
        <w:right w:val="none" w:sz="0" w:space="0" w:color="auto"/>
      </w:divBdr>
    </w:div>
    <w:div w:id="317391301">
      <w:bodyDiv w:val="1"/>
      <w:marLeft w:val="0"/>
      <w:marRight w:val="0"/>
      <w:marTop w:val="0"/>
      <w:marBottom w:val="0"/>
      <w:divBdr>
        <w:top w:val="none" w:sz="0" w:space="0" w:color="auto"/>
        <w:left w:val="none" w:sz="0" w:space="0" w:color="auto"/>
        <w:bottom w:val="none" w:sz="0" w:space="0" w:color="auto"/>
        <w:right w:val="none" w:sz="0" w:space="0" w:color="auto"/>
      </w:divBdr>
    </w:div>
    <w:div w:id="319312275">
      <w:bodyDiv w:val="1"/>
      <w:marLeft w:val="0"/>
      <w:marRight w:val="0"/>
      <w:marTop w:val="0"/>
      <w:marBottom w:val="0"/>
      <w:divBdr>
        <w:top w:val="none" w:sz="0" w:space="0" w:color="auto"/>
        <w:left w:val="none" w:sz="0" w:space="0" w:color="auto"/>
        <w:bottom w:val="none" w:sz="0" w:space="0" w:color="auto"/>
        <w:right w:val="none" w:sz="0" w:space="0" w:color="auto"/>
      </w:divBdr>
    </w:div>
    <w:div w:id="323554197">
      <w:bodyDiv w:val="1"/>
      <w:marLeft w:val="0"/>
      <w:marRight w:val="0"/>
      <w:marTop w:val="0"/>
      <w:marBottom w:val="0"/>
      <w:divBdr>
        <w:top w:val="none" w:sz="0" w:space="0" w:color="auto"/>
        <w:left w:val="none" w:sz="0" w:space="0" w:color="auto"/>
        <w:bottom w:val="none" w:sz="0" w:space="0" w:color="auto"/>
        <w:right w:val="none" w:sz="0" w:space="0" w:color="auto"/>
      </w:divBdr>
    </w:div>
    <w:div w:id="323973810">
      <w:bodyDiv w:val="1"/>
      <w:marLeft w:val="0"/>
      <w:marRight w:val="0"/>
      <w:marTop w:val="0"/>
      <w:marBottom w:val="0"/>
      <w:divBdr>
        <w:top w:val="none" w:sz="0" w:space="0" w:color="auto"/>
        <w:left w:val="none" w:sz="0" w:space="0" w:color="auto"/>
        <w:bottom w:val="none" w:sz="0" w:space="0" w:color="auto"/>
        <w:right w:val="none" w:sz="0" w:space="0" w:color="auto"/>
      </w:divBdr>
    </w:div>
    <w:div w:id="326590497">
      <w:bodyDiv w:val="1"/>
      <w:marLeft w:val="0"/>
      <w:marRight w:val="0"/>
      <w:marTop w:val="0"/>
      <w:marBottom w:val="0"/>
      <w:divBdr>
        <w:top w:val="none" w:sz="0" w:space="0" w:color="auto"/>
        <w:left w:val="none" w:sz="0" w:space="0" w:color="auto"/>
        <w:bottom w:val="none" w:sz="0" w:space="0" w:color="auto"/>
        <w:right w:val="none" w:sz="0" w:space="0" w:color="auto"/>
      </w:divBdr>
    </w:div>
    <w:div w:id="327054236">
      <w:bodyDiv w:val="1"/>
      <w:marLeft w:val="0"/>
      <w:marRight w:val="0"/>
      <w:marTop w:val="0"/>
      <w:marBottom w:val="0"/>
      <w:divBdr>
        <w:top w:val="none" w:sz="0" w:space="0" w:color="auto"/>
        <w:left w:val="none" w:sz="0" w:space="0" w:color="auto"/>
        <w:bottom w:val="none" w:sz="0" w:space="0" w:color="auto"/>
        <w:right w:val="none" w:sz="0" w:space="0" w:color="auto"/>
      </w:divBdr>
    </w:div>
    <w:div w:id="327372296">
      <w:bodyDiv w:val="1"/>
      <w:marLeft w:val="0"/>
      <w:marRight w:val="0"/>
      <w:marTop w:val="0"/>
      <w:marBottom w:val="0"/>
      <w:divBdr>
        <w:top w:val="none" w:sz="0" w:space="0" w:color="auto"/>
        <w:left w:val="none" w:sz="0" w:space="0" w:color="auto"/>
        <w:bottom w:val="none" w:sz="0" w:space="0" w:color="auto"/>
        <w:right w:val="none" w:sz="0" w:space="0" w:color="auto"/>
      </w:divBdr>
    </w:div>
    <w:div w:id="328141143">
      <w:bodyDiv w:val="1"/>
      <w:marLeft w:val="0"/>
      <w:marRight w:val="0"/>
      <w:marTop w:val="0"/>
      <w:marBottom w:val="0"/>
      <w:divBdr>
        <w:top w:val="none" w:sz="0" w:space="0" w:color="auto"/>
        <w:left w:val="none" w:sz="0" w:space="0" w:color="auto"/>
        <w:bottom w:val="none" w:sz="0" w:space="0" w:color="auto"/>
        <w:right w:val="none" w:sz="0" w:space="0" w:color="auto"/>
      </w:divBdr>
    </w:div>
    <w:div w:id="330643536">
      <w:bodyDiv w:val="1"/>
      <w:marLeft w:val="0"/>
      <w:marRight w:val="0"/>
      <w:marTop w:val="0"/>
      <w:marBottom w:val="0"/>
      <w:divBdr>
        <w:top w:val="none" w:sz="0" w:space="0" w:color="auto"/>
        <w:left w:val="none" w:sz="0" w:space="0" w:color="auto"/>
        <w:bottom w:val="none" w:sz="0" w:space="0" w:color="auto"/>
        <w:right w:val="none" w:sz="0" w:space="0" w:color="auto"/>
      </w:divBdr>
    </w:div>
    <w:div w:id="335694474">
      <w:bodyDiv w:val="1"/>
      <w:marLeft w:val="0"/>
      <w:marRight w:val="0"/>
      <w:marTop w:val="0"/>
      <w:marBottom w:val="0"/>
      <w:divBdr>
        <w:top w:val="none" w:sz="0" w:space="0" w:color="auto"/>
        <w:left w:val="none" w:sz="0" w:space="0" w:color="auto"/>
        <w:bottom w:val="none" w:sz="0" w:space="0" w:color="auto"/>
        <w:right w:val="none" w:sz="0" w:space="0" w:color="auto"/>
      </w:divBdr>
    </w:div>
    <w:div w:id="336887689">
      <w:bodyDiv w:val="1"/>
      <w:marLeft w:val="0"/>
      <w:marRight w:val="0"/>
      <w:marTop w:val="0"/>
      <w:marBottom w:val="0"/>
      <w:divBdr>
        <w:top w:val="none" w:sz="0" w:space="0" w:color="auto"/>
        <w:left w:val="none" w:sz="0" w:space="0" w:color="auto"/>
        <w:bottom w:val="none" w:sz="0" w:space="0" w:color="auto"/>
        <w:right w:val="none" w:sz="0" w:space="0" w:color="auto"/>
      </w:divBdr>
    </w:div>
    <w:div w:id="341709232">
      <w:bodyDiv w:val="1"/>
      <w:marLeft w:val="0"/>
      <w:marRight w:val="0"/>
      <w:marTop w:val="0"/>
      <w:marBottom w:val="0"/>
      <w:divBdr>
        <w:top w:val="none" w:sz="0" w:space="0" w:color="auto"/>
        <w:left w:val="none" w:sz="0" w:space="0" w:color="auto"/>
        <w:bottom w:val="none" w:sz="0" w:space="0" w:color="auto"/>
        <w:right w:val="none" w:sz="0" w:space="0" w:color="auto"/>
      </w:divBdr>
    </w:div>
    <w:div w:id="341782926">
      <w:bodyDiv w:val="1"/>
      <w:marLeft w:val="0"/>
      <w:marRight w:val="0"/>
      <w:marTop w:val="0"/>
      <w:marBottom w:val="0"/>
      <w:divBdr>
        <w:top w:val="none" w:sz="0" w:space="0" w:color="auto"/>
        <w:left w:val="none" w:sz="0" w:space="0" w:color="auto"/>
        <w:bottom w:val="none" w:sz="0" w:space="0" w:color="auto"/>
        <w:right w:val="none" w:sz="0" w:space="0" w:color="auto"/>
      </w:divBdr>
    </w:div>
    <w:div w:id="343485803">
      <w:bodyDiv w:val="1"/>
      <w:marLeft w:val="0"/>
      <w:marRight w:val="0"/>
      <w:marTop w:val="0"/>
      <w:marBottom w:val="0"/>
      <w:divBdr>
        <w:top w:val="none" w:sz="0" w:space="0" w:color="auto"/>
        <w:left w:val="none" w:sz="0" w:space="0" w:color="auto"/>
        <w:bottom w:val="none" w:sz="0" w:space="0" w:color="auto"/>
        <w:right w:val="none" w:sz="0" w:space="0" w:color="auto"/>
      </w:divBdr>
    </w:div>
    <w:div w:id="346250357">
      <w:bodyDiv w:val="1"/>
      <w:marLeft w:val="0"/>
      <w:marRight w:val="0"/>
      <w:marTop w:val="0"/>
      <w:marBottom w:val="0"/>
      <w:divBdr>
        <w:top w:val="none" w:sz="0" w:space="0" w:color="auto"/>
        <w:left w:val="none" w:sz="0" w:space="0" w:color="auto"/>
        <w:bottom w:val="none" w:sz="0" w:space="0" w:color="auto"/>
        <w:right w:val="none" w:sz="0" w:space="0" w:color="auto"/>
      </w:divBdr>
    </w:div>
    <w:div w:id="348140023">
      <w:bodyDiv w:val="1"/>
      <w:marLeft w:val="0"/>
      <w:marRight w:val="0"/>
      <w:marTop w:val="0"/>
      <w:marBottom w:val="0"/>
      <w:divBdr>
        <w:top w:val="none" w:sz="0" w:space="0" w:color="auto"/>
        <w:left w:val="none" w:sz="0" w:space="0" w:color="auto"/>
        <w:bottom w:val="none" w:sz="0" w:space="0" w:color="auto"/>
        <w:right w:val="none" w:sz="0" w:space="0" w:color="auto"/>
      </w:divBdr>
    </w:div>
    <w:div w:id="352726898">
      <w:bodyDiv w:val="1"/>
      <w:marLeft w:val="0"/>
      <w:marRight w:val="0"/>
      <w:marTop w:val="0"/>
      <w:marBottom w:val="0"/>
      <w:divBdr>
        <w:top w:val="none" w:sz="0" w:space="0" w:color="auto"/>
        <w:left w:val="none" w:sz="0" w:space="0" w:color="auto"/>
        <w:bottom w:val="none" w:sz="0" w:space="0" w:color="auto"/>
        <w:right w:val="none" w:sz="0" w:space="0" w:color="auto"/>
      </w:divBdr>
    </w:div>
    <w:div w:id="353116289">
      <w:bodyDiv w:val="1"/>
      <w:marLeft w:val="0"/>
      <w:marRight w:val="0"/>
      <w:marTop w:val="0"/>
      <w:marBottom w:val="0"/>
      <w:divBdr>
        <w:top w:val="none" w:sz="0" w:space="0" w:color="auto"/>
        <w:left w:val="none" w:sz="0" w:space="0" w:color="auto"/>
        <w:bottom w:val="none" w:sz="0" w:space="0" w:color="auto"/>
        <w:right w:val="none" w:sz="0" w:space="0" w:color="auto"/>
      </w:divBdr>
    </w:div>
    <w:div w:id="357659289">
      <w:bodyDiv w:val="1"/>
      <w:marLeft w:val="0"/>
      <w:marRight w:val="0"/>
      <w:marTop w:val="0"/>
      <w:marBottom w:val="0"/>
      <w:divBdr>
        <w:top w:val="none" w:sz="0" w:space="0" w:color="auto"/>
        <w:left w:val="none" w:sz="0" w:space="0" w:color="auto"/>
        <w:bottom w:val="none" w:sz="0" w:space="0" w:color="auto"/>
        <w:right w:val="none" w:sz="0" w:space="0" w:color="auto"/>
      </w:divBdr>
    </w:div>
    <w:div w:id="358434622">
      <w:bodyDiv w:val="1"/>
      <w:marLeft w:val="0"/>
      <w:marRight w:val="0"/>
      <w:marTop w:val="0"/>
      <w:marBottom w:val="0"/>
      <w:divBdr>
        <w:top w:val="none" w:sz="0" w:space="0" w:color="auto"/>
        <w:left w:val="none" w:sz="0" w:space="0" w:color="auto"/>
        <w:bottom w:val="none" w:sz="0" w:space="0" w:color="auto"/>
        <w:right w:val="none" w:sz="0" w:space="0" w:color="auto"/>
      </w:divBdr>
    </w:div>
    <w:div w:id="358513373">
      <w:bodyDiv w:val="1"/>
      <w:marLeft w:val="0"/>
      <w:marRight w:val="0"/>
      <w:marTop w:val="0"/>
      <w:marBottom w:val="0"/>
      <w:divBdr>
        <w:top w:val="none" w:sz="0" w:space="0" w:color="auto"/>
        <w:left w:val="none" w:sz="0" w:space="0" w:color="auto"/>
        <w:bottom w:val="none" w:sz="0" w:space="0" w:color="auto"/>
        <w:right w:val="none" w:sz="0" w:space="0" w:color="auto"/>
      </w:divBdr>
    </w:div>
    <w:div w:id="358556895">
      <w:bodyDiv w:val="1"/>
      <w:marLeft w:val="0"/>
      <w:marRight w:val="0"/>
      <w:marTop w:val="0"/>
      <w:marBottom w:val="0"/>
      <w:divBdr>
        <w:top w:val="none" w:sz="0" w:space="0" w:color="auto"/>
        <w:left w:val="none" w:sz="0" w:space="0" w:color="auto"/>
        <w:bottom w:val="none" w:sz="0" w:space="0" w:color="auto"/>
        <w:right w:val="none" w:sz="0" w:space="0" w:color="auto"/>
      </w:divBdr>
    </w:div>
    <w:div w:id="359936041">
      <w:bodyDiv w:val="1"/>
      <w:marLeft w:val="0"/>
      <w:marRight w:val="0"/>
      <w:marTop w:val="0"/>
      <w:marBottom w:val="0"/>
      <w:divBdr>
        <w:top w:val="none" w:sz="0" w:space="0" w:color="auto"/>
        <w:left w:val="none" w:sz="0" w:space="0" w:color="auto"/>
        <w:bottom w:val="none" w:sz="0" w:space="0" w:color="auto"/>
        <w:right w:val="none" w:sz="0" w:space="0" w:color="auto"/>
      </w:divBdr>
    </w:div>
    <w:div w:id="361713966">
      <w:bodyDiv w:val="1"/>
      <w:marLeft w:val="0"/>
      <w:marRight w:val="0"/>
      <w:marTop w:val="0"/>
      <w:marBottom w:val="0"/>
      <w:divBdr>
        <w:top w:val="none" w:sz="0" w:space="0" w:color="auto"/>
        <w:left w:val="none" w:sz="0" w:space="0" w:color="auto"/>
        <w:bottom w:val="none" w:sz="0" w:space="0" w:color="auto"/>
        <w:right w:val="none" w:sz="0" w:space="0" w:color="auto"/>
      </w:divBdr>
    </w:div>
    <w:div w:id="362024246">
      <w:bodyDiv w:val="1"/>
      <w:marLeft w:val="0"/>
      <w:marRight w:val="0"/>
      <w:marTop w:val="0"/>
      <w:marBottom w:val="0"/>
      <w:divBdr>
        <w:top w:val="none" w:sz="0" w:space="0" w:color="auto"/>
        <w:left w:val="none" w:sz="0" w:space="0" w:color="auto"/>
        <w:bottom w:val="none" w:sz="0" w:space="0" w:color="auto"/>
        <w:right w:val="none" w:sz="0" w:space="0" w:color="auto"/>
      </w:divBdr>
    </w:div>
    <w:div w:id="364646363">
      <w:bodyDiv w:val="1"/>
      <w:marLeft w:val="0"/>
      <w:marRight w:val="0"/>
      <w:marTop w:val="0"/>
      <w:marBottom w:val="0"/>
      <w:divBdr>
        <w:top w:val="none" w:sz="0" w:space="0" w:color="auto"/>
        <w:left w:val="none" w:sz="0" w:space="0" w:color="auto"/>
        <w:bottom w:val="none" w:sz="0" w:space="0" w:color="auto"/>
        <w:right w:val="none" w:sz="0" w:space="0" w:color="auto"/>
      </w:divBdr>
    </w:div>
    <w:div w:id="364793411">
      <w:bodyDiv w:val="1"/>
      <w:marLeft w:val="0"/>
      <w:marRight w:val="0"/>
      <w:marTop w:val="0"/>
      <w:marBottom w:val="0"/>
      <w:divBdr>
        <w:top w:val="none" w:sz="0" w:space="0" w:color="auto"/>
        <w:left w:val="none" w:sz="0" w:space="0" w:color="auto"/>
        <w:bottom w:val="none" w:sz="0" w:space="0" w:color="auto"/>
        <w:right w:val="none" w:sz="0" w:space="0" w:color="auto"/>
      </w:divBdr>
    </w:div>
    <w:div w:id="368341005">
      <w:bodyDiv w:val="1"/>
      <w:marLeft w:val="0"/>
      <w:marRight w:val="0"/>
      <w:marTop w:val="0"/>
      <w:marBottom w:val="0"/>
      <w:divBdr>
        <w:top w:val="none" w:sz="0" w:space="0" w:color="auto"/>
        <w:left w:val="none" w:sz="0" w:space="0" w:color="auto"/>
        <w:bottom w:val="none" w:sz="0" w:space="0" w:color="auto"/>
        <w:right w:val="none" w:sz="0" w:space="0" w:color="auto"/>
      </w:divBdr>
    </w:div>
    <w:div w:id="371658380">
      <w:bodyDiv w:val="1"/>
      <w:marLeft w:val="0"/>
      <w:marRight w:val="0"/>
      <w:marTop w:val="0"/>
      <w:marBottom w:val="0"/>
      <w:divBdr>
        <w:top w:val="none" w:sz="0" w:space="0" w:color="auto"/>
        <w:left w:val="none" w:sz="0" w:space="0" w:color="auto"/>
        <w:bottom w:val="none" w:sz="0" w:space="0" w:color="auto"/>
        <w:right w:val="none" w:sz="0" w:space="0" w:color="auto"/>
      </w:divBdr>
    </w:div>
    <w:div w:id="373038969">
      <w:bodyDiv w:val="1"/>
      <w:marLeft w:val="0"/>
      <w:marRight w:val="0"/>
      <w:marTop w:val="0"/>
      <w:marBottom w:val="0"/>
      <w:divBdr>
        <w:top w:val="none" w:sz="0" w:space="0" w:color="auto"/>
        <w:left w:val="none" w:sz="0" w:space="0" w:color="auto"/>
        <w:bottom w:val="none" w:sz="0" w:space="0" w:color="auto"/>
        <w:right w:val="none" w:sz="0" w:space="0" w:color="auto"/>
      </w:divBdr>
    </w:div>
    <w:div w:id="377557642">
      <w:bodyDiv w:val="1"/>
      <w:marLeft w:val="0"/>
      <w:marRight w:val="0"/>
      <w:marTop w:val="0"/>
      <w:marBottom w:val="0"/>
      <w:divBdr>
        <w:top w:val="none" w:sz="0" w:space="0" w:color="auto"/>
        <w:left w:val="none" w:sz="0" w:space="0" w:color="auto"/>
        <w:bottom w:val="none" w:sz="0" w:space="0" w:color="auto"/>
        <w:right w:val="none" w:sz="0" w:space="0" w:color="auto"/>
      </w:divBdr>
    </w:div>
    <w:div w:id="378478834">
      <w:bodyDiv w:val="1"/>
      <w:marLeft w:val="0"/>
      <w:marRight w:val="0"/>
      <w:marTop w:val="0"/>
      <w:marBottom w:val="0"/>
      <w:divBdr>
        <w:top w:val="none" w:sz="0" w:space="0" w:color="auto"/>
        <w:left w:val="none" w:sz="0" w:space="0" w:color="auto"/>
        <w:bottom w:val="none" w:sz="0" w:space="0" w:color="auto"/>
        <w:right w:val="none" w:sz="0" w:space="0" w:color="auto"/>
      </w:divBdr>
    </w:div>
    <w:div w:id="383798856">
      <w:bodyDiv w:val="1"/>
      <w:marLeft w:val="0"/>
      <w:marRight w:val="0"/>
      <w:marTop w:val="0"/>
      <w:marBottom w:val="0"/>
      <w:divBdr>
        <w:top w:val="none" w:sz="0" w:space="0" w:color="auto"/>
        <w:left w:val="none" w:sz="0" w:space="0" w:color="auto"/>
        <w:bottom w:val="none" w:sz="0" w:space="0" w:color="auto"/>
        <w:right w:val="none" w:sz="0" w:space="0" w:color="auto"/>
      </w:divBdr>
    </w:div>
    <w:div w:id="385762700">
      <w:bodyDiv w:val="1"/>
      <w:marLeft w:val="0"/>
      <w:marRight w:val="0"/>
      <w:marTop w:val="0"/>
      <w:marBottom w:val="0"/>
      <w:divBdr>
        <w:top w:val="none" w:sz="0" w:space="0" w:color="auto"/>
        <w:left w:val="none" w:sz="0" w:space="0" w:color="auto"/>
        <w:bottom w:val="none" w:sz="0" w:space="0" w:color="auto"/>
        <w:right w:val="none" w:sz="0" w:space="0" w:color="auto"/>
      </w:divBdr>
    </w:div>
    <w:div w:id="387653239">
      <w:bodyDiv w:val="1"/>
      <w:marLeft w:val="0"/>
      <w:marRight w:val="0"/>
      <w:marTop w:val="0"/>
      <w:marBottom w:val="0"/>
      <w:divBdr>
        <w:top w:val="none" w:sz="0" w:space="0" w:color="auto"/>
        <w:left w:val="none" w:sz="0" w:space="0" w:color="auto"/>
        <w:bottom w:val="none" w:sz="0" w:space="0" w:color="auto"/>
        <w:right w:val="none" w:sz="0" w:space="0" w:color="auto"/>
      </w:divBdr>
    </w:div>
    <w:div w:id="388190889">
      <w:bodyDiv w:val="1"/>
      <w:marLeft w:val="0"/>
      <w:marRight w:val="0"/>
      <w:marTop w:val="0"/>
      <w:marBottom w:val="0"/>
      <w:divBdr>
        <w:top w:val="none" w:sz="0" w:space="0" w:color="auto"/>
        <w:left w:val="none" w:sz="0" w:space="0" w:color="auto"/>
        <w:bottom w:val="none" w:sz="0" w:space="0" w:color="auto"/>
        <w:right w:val="none" w:sz="0" w:space="0" w:color="auto"/>
      </w:divBdr>
    </w:div>
    <w:div w:id="390736898">
      <w:bodyDiv w:val="1"/>
      <w:marLeft w:val="0"/>
      <w:marRight w:val="0"/>
      <w:marTop w:val="0"/>
      <w:marBottom w:val="0"/>
      <w:divBdr>
        <w:top w:val="none" w:sz="0" w:space="0" w:color="auto"/>
        <w:left w:val="none" w:sz="0" w:space="0" w:color="auto"/>
        <w:bottom w:val="none" w:sz="0" w:space="0" w:color="auto"/>
        <w:right w:val="none" w:sz="0" w:space="0" w:color="auto"/>
      </w:divBdr>
    </w:div>
    <w:div w:id="392579060">
      <w:bodyDiv w:val="1"/>
      <w:marLeft w:val="0"/>
      <w:marRight w:val="0"/>
      <w:marTop w:val="0"/>
      <w:marBottom w:val="0"/>
      <w:divBdr>
        <w:top w:val="none" w:sz="0" w:space="0" w:color="auto"/>
        <w:left w:val="none" w:sz="0" w:space="0" w:color="auto"/>
        <w:bottom w:val="none" w:sz="0" w:space="0" w:color="auto"/>
        <w:right w:val="none" w:sz="0" w:space="0" w:color="auto"/>
      </w:divBdr>
    </w:div>
    <w:div w:id="394355435">
      <w:bodyDiv w:val="1"/>
      <w:marLeft w:val="0"/>
      <w:marRight w:val="0"/>
      <w:marTop w:val="0"/>
      <w:marBottom w:val="0"/>
      <w:divBdr>
        <w:top w:val="none" w:sz="0" w:space="0" w:color="auto"/>
        <w:left w:val="none" w:sz="0" w:space="0" w:color="auto"/>
        <w:bottom w:val="none" w:sz="0" w:space="0" w:color="auto"/>
        <w:right w:val="none" w:sz="0" w:space="0" w:color="auto"/>
      </w:divBdr>
    </w:div>
    <w:div w:id="395322563">
      <w:bodyDiv w:val="1"/>
      <w:marLeft w:val="0"/>
      <w:marRight w:val="0"/>
      <w:marTop w:val="0"/>
      <w:marBottom w:val="0"/>
      <w:divBdr>
        <w:top w:val="none" w:sz="0" w:space="0" w:color="auto"/>
        <w:left w:val="none" w:sz="0" w:space="0" w:color="auto"/>
        <w:bottom w:val="none" w:sz="0" w:space="0" w:color="auto"/>
        <w:right w:val="none" w:sz="0" w:space="0" w:color="auto"/>
      </w:divBdr>
    </w:div>
    <w:div w:id="398333076">
      <w:bodyDiv w:val="1"/>
      <w:marLeft w:val="0"/>
      <w:marRight w:val="0"/>
      <w:marTop w:val="0"/>
      <w:marBottom w:val="0"/>
      <w:divBdr>
        <w:top w:val="none" w:sz="0" w:space="0" w:color="auto"/>
        <w:left w:val="none" w:sz="0" w:space="0" w:color="auto"/>
        <w:bottom w:val="none" w:sz="0" w:space="0" w:color="auto"/>
        <w:right w:val="none" w:sz="0" w:space="0" w:color="auto"/>
      </w:divBdr>
    </w:div>
    <w:div w:id="404258104">
      <w:bodyDiv w:val="1"/>
      <w:marLeft w:val="0"/>
      <w:marRight w:val="0"/>
      <w:marTop w:val="0"/>
      <w:marBottom w:val="0"/>
      <w:divBdr>
        <w:top w:val="none" w:sz="0" w:space="0" w:color="auto"/>
        <w:left w:val="none" w:sz="0" w:space="0" w:color="auto"/>
        <w:bottom w:val="none" w:sz="0" w:space="0" w:color="auto"/>
        <w:right w:val="none" w:sz="0" w:space="0" w:color="auto"/>
      </w:divBdr>
    </w:div>
    <w:div w:id="405883392">
      <w:bodyDiv w:val="1"/>
      <w:marLeft w:val="0"/>
      <w:marRight w:val="0"/>
      <w:marTop w:val="0"/>
      <w:marBottom w:val="0"/>
      <w:divBdr>
        <w:top w:val="none" w:sz="0" w:space="0" w:color="auto"/>
        <w:left w:val="none" w:sz="0" w:space="0" w:color="auto"/>
        <w:bottom w:val="none" w:sz="0" w:space="0" w:color="auto"/>
        <w:right w:val="none" w:sz="0" w:space="0" w:color="auto"/>
      </w:divBdr>
    </w:div>
    <w:div w:id="406847494">
      <w:bodyDiv w:val="1"/>
      <w:marLeft w:val="0"/>
      <w:marRight w:val="0"/>
      <w:marTop w:val="0"/>
      <w:marBottom w:val="0"/>
      <w:divBdr>
        <w:top w:val="none" w:sz="0" w:space="0" w:color="auto"/>
        <w:left w:val="none" w:sz="0" w:space="0" w:color="auto"/>
        <w:bottom w:val="none" w:sz="0" w:space="0" w:color="auto"/>
        <w:right w:val="none" w:sz="0" w:space="0" w:color="auto"/>
      </w:divBdr>
    </w:div>
    <w:div w:id="409080441">
      <w:bodyDiv w:val="1"/>
      <w:marLeft w:val="0"/>
      <w:marRight w:val="0"/>
      <w:marTop w:val="0"/>
      <w:marBottom w:val="0"/>
      <w:divBdr>
        <w:top w:val="none" w:sz="0" w:space="0" w:color="auto"/>
        <w:left w:val="none" w:sz="0" w:space="0" w:color="auto"/>
        <w:bottom w:val="none" w:sz="0" w:space="0" w:color="auto"/>
        <w:right w:val="none" w:sz="0" w:space="0" w:color="auto"/>
      </w:divBdr>
    </w:div>
    <w:div w:id="409081548">
      <w:bodyDiv w:val="1"/>
      <w:marLeft w:val="0"/>
      <w:marRight w:val="0"/>
      <w:marTop w:val="0"/>
      <w:marBottom w:val="0"/>
      <w:divBdr>
        <w:top w:val="none" w:sz="0" w:space="0" w:color="auto"/>
        <w:left w:val="none" w:sz="0" w:space="0" w:color="auto"/>
        <w:bottom w:val="none" w:sz="0" w:space="0" w:color="auto"/>
        <w:right w:val="none" w:sz="0" w:space="0" w:color="auto"/>
      </w:divBdr>
    </w:div>
    <w:div w:id="409817579">
      <w:bodyDiv w:val="1"/>
      <w:marLeft w:val="0"/>
      <w:marRight w:val="0"/>
      <w:marTop w:val="0"/>
      <w:marBottom w:val="0"/>
      <w:divBdr>
        <w:top w:val="none" w:sz="0" w:space="0" w:color="auto"/>
        <w:left w:val="none" w:sz="0" w:space="0" w:color="auto"/>
        <w:bottom w:val="none" w:sz="0" w:space="0" w:color="auto"/>
        <w:right w:val="none" w:sz="0" w:space="0" w:color="auto"/>
      </w:divBdr>
    </w:div>
    <w:div w:id="420685763">
      <w:bodyDiv w:val="1"/>
      <w:marLeft w:val="0"/>
      <w:marRight w:val="0"/>
      <w:marTop w:val="0"/>
      <w:marBottom w:val="0"/>
      <w:divBdr>
        <w:top w:val="none" w:sz="0" w:space="0" w:color="auto"/>
        <w:left w:val="none" w:sz="0" w:space="0" w:color="auto"/>
        <w:bottom w:val="none" w:sz="0" w:space="0" w:color="auto"/>
        <w:right w:val="none" w:sz="0" w:space="0" w:color="auto"/>
      </w:divBdr>
    </w:div>
    <w:div w:id="421876474">
      <w:bodyDiv w:val="1"/>
      <w:marLeft w:val="0"/>
      <w:marRight w:val="0"/>
      <w:marTop w:val="0"/>
      <w:marBottom w:val="0"/>
      <w:divBdr>
        <w:top w:val="none" w:sz="0" w:space="0" w:color="auto"/>
        <w:left w:val="none" w:sz="0" w:space="0" w:color="auto"/>
        <w:bottom w:val="none" w:sz="0" w:space="0" w:color="auto"/>
        <w:right w:val="none" w:sz="0" w:space="0" w:color="auto"/>
      </w:divBdr>
    </w:div>
    <w:div w:id="422381540">
      <w:bodyDiv w:val="1"/>
      <w:marLeft w:val="0"/>
      <w:marRight w:val="0"/>
      <w:marTop w:val="0"/>
      <w:marBottom w:val="0"/>
      <w:divBdr>
        <w:top w:val="none" w:sz="0" w:space="0" w:color="auto"/>
        <w:left w:val="none" w:sz="0" w:space="0" w:color="auto"/>
        <w:bottom w:val="none" w:sz="0" w:space="0" w:color="auto"/>
        <w:right w:val="none" w:sz="0" w:space="0" w:color="auto"/>
      </w:divBdr>
    </w:div>
    <w:div w:id="425344437">
      <w:bodyDiv w:val="1"/>
      <w:marLeft w:val="0"/>
      <w:marRight w:val="0"/>
      <w:marTop w:val="0"/>
      <w:marBottom w:val="0"/>
      <w:divBdr>
        <w:top w:val="none" w:sz="0" w:space="0" w:color="auto"/>
        <w:left w:val="none" w:sz="0" w:space="0" w:color="auto"/>
        <w:bottom w:val="none" w:sz="0" w:space="0" w:color="auto"/>
        <w:right w:val="none" w:sz="0" w:space="0" w:color="auto"/>
      </w:divBdr>
    </w:div>
    <w:div w:id="425421980">
      <w:bodyDiv w:val="1"/>
      <w:marLeft w:val="0"/>
      <w:marRight w:val="0"/>
      <w:marTop w:val="0"/>
      <w:marBottom w:val="0"/>
      <w:divBdr>
        <w:top w:val="none" w:sz="0" w:space="0" w:color="auto"/>
        <w:left w:val="none" w:sz="0" w:space="0" w:color="auto"/>
        <w:bottom w:val="none" w:sz="0" w:space="0" w:color="auto"/>
        <w:right w:val="none" w:sz="0" w:space="0" w:color="auto"/>
      </w:divBdr>
    </w:div>
    <w:div w:id="433207942">
      <w:bodyDiv w:val="1"/>
      <w:marLeft w:val="0"/>
      <w:marRight w:val="0"/>
      <w:marTop w:val="0"/>
      <w:marBottom w:val="0"/>
      <w:divBdr>
        <w:top w:val="none" w:sz="0" w:space="0" w:color="auto"/>
        <w:left w:val="none" w:sz="0" w:space="0" w:color="auto"/>
        <w:bottom w:val="none" w:sz="0" w:space="0" w:color="auto"/>
        <w:right w:val="none" w:sz="0" w:space="0" w:color="auto"/>
      </w:divBdr>
    </w:div>
    <w:div w:id="434861875">
      <w:bodyDiv w:val="1"/>
      <w:marLeft w:val="0"/>
      <w:marRight w:val="0"/>
      <w:marTop w:val="0"/>
      <w:marBottom w:val="0"/>
      <w:divBdr>
        <w:top w:val="none" w:sz="0" w:space="0" w:color="auto"/>
        <w:left w:val="none" w:sz="0" w:space="0" w:color="auto"/>
        <w:bottom w:val="none" w:sz="0" w:space="0" w:color="auto"/>
        <w:right w:val="none" w:sz="0" w:space="0" w:color="auto"/>
      </w:divBdr>
    </w:div>
    <w:div w:id="435366515">
      <w:bodyDiv w:val="1"/>
      <w:marLeft w:val="0"/>
      <w:marRight w:val="0"/>
      <w:marTop w:val="0"/>
      <w:marBottom w:val="0"/>
      <w:divBdr>
        <w:top w:val="none" w:sz="0" w:space="0" w:color="auto"/>
        <w:left w:val="none" w:sz="0" w:space="0" w:color="auto"/>
        <w:bottom w:val="none" w:sz="0" w:space="0" w:color="auto"/>
        <w:right w:val="none" w:sz="0" w:space="0" w:color="auto"/>
      </w:divBdr>
    </w:div>
    <w:div w:id="437482058">
      <w:bodyDiv w:val="1"/>
      <w:marLeft w:val="0"/>
      <w:marRight w:val="0"/>
      <w:marTop w:val="0"/>
      <w:marBottom w:val="0"/>
      <w:divBdr>
        <w:top w:val="none" w:sz="0" w:space="0" w:color="auto"/>
        <w:left w:val="none" w:sz="0" w:space="0" w:color="auto"/>
        <w:bottom w:val="none" w:sz="0" w:space="0" w:color="auto"/>
        <w:right w:val="none" w:sz="0" w:space="0" w:color="auto"/>
      </w:divBdr>
    </w:div>
    <w:div w:id="440150068">
      <w:bodyDiv w:val="1"/>
      <w:marLeft w:val="0"/>
      <w:marRight w:val="0"/>
      <w:marTop w:val="0"/>
      <w:marBottom w:val="0"/>
      <w:divBdr>
        <w:top w:val="none" w:sz="0" w:space="0" w:color="auto"/>
        <w:left w:val="none" w:sz="0" w:space="0" w:color="auto"/>
        <w:bottom w:val="none" w:sz="0" w:space="0" w:color="auto"/>
        <w:right w:val="none" w:sz="0" w:space="0" w:color="auto"/>
      </w:divBdr>
    </w:div>
    <w:div w:id="440536349">
      <w:bodyDiv w:val="1"/>
      <w:marLeft w:val="0"/>
      <w:marRight w:val="0"/>
      <w:marTop w:val="0"/>
      <w:marBottom w:val="0"/>
      <w:divBdr>
        <w:top w:val="none" w:sz="0" w:space="0" w:color="auto"/>
        <w:left w:val="none" w:sz="0" w:space="0" w:color="auto"/>
        <w:bottom w:val="none" w:sz="0" w:space="0" w:color="auto"/>
        <w:right w:val="none" w:sz="0" w:space="0" w:color="auto"/>
      </w:divBdr>
    </w:div>
    <w:div w:id="444157692">
      <w:bodyDiv w:val="1"/>
      <w:marLeft w:val="0"/>
      <w:marRight w:val="0"/>
      <w:marTop w:val="0"/>
      <w:marBottom w:val="0"/>
      <w:divBdr>
        <w:top w:val="none" w:sz="0" w:space="0" w:color="auto"/>
        <w:left w:val="none" w:sz="0" w:space="0" w:color="auto"/>
        <w:bottom w:val="none" w:sz="0" w:space="0" w:color="auto"/>
        <w:right w:val="none" w:sz="0" w:space="0" w:color="auto"/>
      </w:divBdr>
    </w:div>
    <w:div w:id="447941221">
      <w:bodyDiv w:val="1"/>
      <w:marLeft w:val="0"/>
      <w:marRight w:val="0"/>
      <w:marTop w:val="0"/>
      <w:marBottom w:val="0"/>
      <w:divBdr>
        <w:top w:val="none" w:sz="0" w:space="0" w:color="auto"/>
        <w:left w:val="none" w:sz="0" w:space="0" w:color="auto"/>
        <w:bottom w:val="none" w:sz="0" w:space="0" w:color="auto"/>
        <w:right w:val="none" w:sz="0" w:space="0" w:color="auto"/>
      </w:divBdr>
    </w:div>
    <w:div w:id="451831059">
      <w:bodyDiv w:val="1"/>
      <w:marLeft w:val="0"/>
      <w:marRight w:val="0"/>
      <w:marTop w:val="0"/>
      <w:marBottom w:val="0"/>
      <w:divBdr>
        <w:top w:val="none" w:sz="0" w:space="0" w:color="auto"/>
        <w:left w:val="none" w:sz="0" w:space="0" w:color="auto"/>
        <w:bottom w:val="none" w:sz="0" w:space="0" w:color="auto"/>
        <w:right w:val="none" w:sz="0" w:space="0" w:color="auto"/>
      </w:divBdr>
    </w:div>
    <w:div w:id="457182956">
      <w:bodyDiv w:val="1"/>
      <w:marLeft w:val="0"/>
      <w:marRight w:val="0"/>
      <w:marTop w:val="0"/>
      <w:marBottom w:val="0"/>
      <w:divBdr>
        <w:top w:val="none" w:sz="0" w:space="0" w:color="auto"/>
        <w:left w:val="none" w:sz="0" w:space="0" w:color="auto"/>
        <w:bottom w:val="none" w:sz="0" w:space="0" w:color="auto"/>
        <w:right w:val="none" w:sz="0" w:space="0" w:color="auto"/>
      </w:divBdr>
    </w:div>
    <w:div w:id="458186615">
      <w:bodyDiv w:val="1"/>
      <w:marLeft w:val="0"/>
      <w:marRight w:val="0"/>
      <w:marTop w:val="0"/>
      <w:marBottom w:val="0"/>
      <w:divBdr>
        <w:top w:val="none" w:sz="0" w:space="0" w:color="auto"/>
        <w:left w:val="none" w:sz="0" w:space="0" w:color="auto"/>
        <w:bottom w:val="none" w:sz="0" w:space="0" w:color="auto"/>
        <w:right w:val="none" w:sz="0" w:space="0" w:color="auto"/>
      </w:divBdr>
    </w:div>
    <w:div w:id="464197079">
      <w:bodyDiv w:val="1"/>
      <w:marLeft w:val="0"/>
      <w:marRight w:val="0"/>
      <w:marTop w:val="0"/>
      <w:marBottom w:val="0"/>
      <w:divBdr>
        <w:top w:val="none" w:sz="0" w:space="0" w:color="auto"/>
        <w:left w:val="none" w:sz="0" w:space="0" w:color="auto"/>
        <w:bottom w:val="none" w:sz="0" w:space="0" w:color="auto"/>
        <w:right w:val="none" w:sz="0" w:space="0" w:color="auto"/>
      </w:divBdr>
    </w:div>
    <w:div w:id="466436966">
      <w:bodyDiv w:val="1"/>
      <w:marLeft w:val="0"/>
      <w:marRight w:val="0"/>
      <w:marTop w:val="0"/>
      <w:marBottom w:val="0"/>
      <w:divBdr>
        <w:top w:val="none" w:sz="0" w:space="0" w:color="auto"/>
        <w:left w:val="none" w:sz="0" w:space="0" w:color="auto"/>
        <w:bottom w:val="none" w:sz="0" w:space="0" w:color="auto"/>
        <w:right w:val="none" w:sz="0" w:space="0" w:color="auto"/>
      </w:divBdr>
    </w:div>
    <w:div w:id="468472483">
      <w:bodyDiv w:val="1"/>
      <w:marLeft w:val="0"/>
      <w:marRight w:val="0"/>
      <w:marTop w:val="0"/>
      <w:marBottom w:val="0"/>
      <w:divBdr>
        <w:top w:val="none" w:sz="0" w:space="0" w:color="auto"/>
        <w:left w:val="none" w:sz="0" w:space="0" w:color="auto"/>
        <w:bottom w:val="none" w:sz="0" w:space="0" w:color="auto"/>
        <w:right w:val="none" w:sz="0" w:space="0" w:color="auto"/>
      </w:divBdr>
    </w:div>
    <w:div w:id="468717107">
      <w:bodyDiv w:val="1"/>
      <w:marLeft w:val="0"/>
      <w:marRight w:val="0"/>
      <w:marTop w:val="0"/>
      <w:marBottom w:val="0"/>
      <w:divBdr>
        <w:top w:val="none" w:sz="0" w:space="0" w:color="auto"/>
        <w:left w:val="none" w:sz="0" w:space="0" w:color="auto"/>
        <w:bottom w:val="none" w:sz="0" w:space="0" w:color="auto"/>
        <w:right w:val="none" w:sz="0" w:space="0" w:color="auto"/>
      </w:divBdr>
    </w:div>
    <w:div w:id="470756284">
      <w:bodyDiv w:val="1"/>
      <w:marLeft w:val="0"/>
      <w:marRight w:val="0"/>
      <w:marTop w:val="0"/>
      <w:marBottom w:val="0"/>
      <w:divBdr>
        <w:top w:val="none" w:sz="0" w:space="0" w:color="auto"/>
        <w:left w:val="none" w:sz="0" w:space="0" w:color="auto"/>
        <w:bottom w:val="none" w:sz="0" w:space="0" w:color="auto"/>
        <w:right w:val="none" w:sz="0" w:space="0" w:color="auto"/>
      </w:divBdr>
    </w:div>
    <w:div w:id="470903291">
      <w:bodyDiv w:val="1"/>
      <w:marLeft w:val="0"/>
      <w:marRight w:val="0"/>
      <w:marTop w:val="0"/>
      <w:marBottom w:val="0"/>
      <w:divBdr>
        <w:top w:val="none" w:sz="0" w:space="0" w:color="auto"/>
        <w:left w:val="none" w:sz="0" w:space="0" w:color="auto"/>
        <w:bottom w:val="none" w:sz="0" w:space="0" w:color="auto"/>
        <w:right w:val="none" w:sz="0" w:space="0" w:color="auto"/>
      </w:divBdr>
    </w:div>
    <w:div w:id="471290233">
      <w:bodyDiv w:val="1"/>
      <w:marLeft w:val="0"/>
      <w:marRight w:val="0"/>
      <w:marTop w:val="0"/>
      <w:marBottom w:val="0"/>
      <w:divBdr>
        <w:top w:val="none" w:sz="0" w:space="0" w:color="auto"/>
        <w:left w:val="none" w:sz="0" w:space="0" w:color="auto"/>
        <w:bottom w:val="none" w:sz="0" w:space="0" w:color="auto"/>
        <w:right w:val="none" w:sz="0" w:space="0" w:color="auto"/>
      </w:divBdr>
    </w:div>
    <w:div w:id="471946371">
      <w:bodyDiv w:val="1"/>
      <w:marLeft w:val="0"/>
      <w:marRight w:val="0"/>
      <w:marTop w:val="0"/>
      <w:marBottom w:val="0"/>
      <w:divBdr>
        <w:top w:val="none" w:sz="0" w:space="0" w:color="auto"/>
        <w:left w:val="none" w:sz="0" w:space="0" w:color="auto"/>
        <w:bottom w:val="none" w:sz="0" w:space="0" w:color="auto"/>
        <w:right w:val="none" w:sz="0" w:space="0" w:color="auto"/>
      </w:divBdr>
    </w:div>
    <w:div w:id="472412074">
      <w:bodyDiv w:val="1"/>
      <w:marLeft w:val="0"/>
      <w:marRight w:val="0"/>
      <w:marTop w:val="0"/>
      <w:marBottom w:val="0"/>
      <w:divBdr>
        <w:top w:val="none" w:sz="0" w:space="0" w:color="auto"/>
        <w:left w:val="none" w:sz="0" w:space="0" w:color="auto"/>
        <w:bottom w:val="none" w:sz="0" w:space="0" w:color="auto"/>
        <w:right w:val="none" w:sz="0" w:space="0" w:color="auto"/>
      </w:divBdr>
    </w:div>
    <w:div w:id="475144075">
      <w:bodyDiv w:val="1"/>
      <w:marLeft w:val="0"/>
      <w:marRight w:val="0"/>
      <w:marTop w:val="0"/>
      <w:marBottom w:val="0"/>
      <w:divBdr>
        <w:top w:val="none" w:sz="0" w:space="0" w:color="auto"/>
        <w:left w:val="none" w:sz="0" w:space="0" w:color="auto"/>
        <w:bottom w:val="none" w:sz="0" w:space="0" w:color="auto"/>
        <w:right w:val="none" w:sz="0" w:space="0" w:color="auto"/>
      </w:divBdr>
    </w:div>
    <w:div w:id="475419578">
      <w:bodyDiv w:val="1"/>
      <w:marLeft w:val="0"/>
      <w:marRight w:val="0"/>
      <w:marTop w:val="0"/>
      <w:marBottom w:val="0"/>
      <w:divBdr>
        <w:top w:val="none" w:sz="0" w:space="0" w:color="auto"/>
        <w:left w:val="none" w:sz="0" w:space="0" w:color="auto"/>
        <w:bottom w:val="none" w:sz="0" w:space="0" w:color="auto"/>
        <w:right w:val="none" w:sz="0" w:space="0" w:color="auto"/>
      </w:divBdr>
    </w:div>
    <w:div w:id="476185534">
      <w:bodyDiv w:val="1"/>
      <w:marLeft w:val="0"/>
      <w:marRight w:val="0"/>
      <w:marTop w:val="0"/>
      <w:marBottom w:val="0"/>
      <w:divBdr>
        <w:top w:val="none" w:sz="0" w:space="0" w:color="auto"/>
        <w:left w:val="none" w:sz="0" w:space="0" w:color="auto"/>
        <w:bottom w:val="none" w:sz="0" w:space="0" w:color="auto"/>
        <w:right w:val="none" w:sz="0" w:space="0" w:color="auto"/>
      </w:divBdr>
    </w:div>
    <w:div w:id="479080763">
      <w:bodyDiv w:val="1"/>
      <w:marLeft w:val="0"/>
      <w:marRight w:val="0"/>
      <w:marTop w:val="0"/>
      <w:marBottom w:val="0"/>
      <w:divBdr>
        <w:top w:val="none" w:sz="0" w:space="0" w:color="auto"/>
        <w:left w:val="none" w:sz="0" w:space="0" w:color="auto"/>
        <w:bottom w:val="none" w:sz="0" w:space="0" w:color="auto"/>
        <w:right w:val="none" w:sz="0" w:space="0" w:color="auto"/>
      </w:divBdr>
    </w:div>
    <w:div w:id="481586010">
      <w:bodyDiv w:val="1"/>
      <w:marLeft w:val="0"/>
      <w:marRight w:val="0"/>
      <w:marTop w:val="0"/>
      <w:marBottom w:val="0"/>
      <w:divBdr>
        <w:top w:val="none" w:sz="0" w:space="0" w:color="auto"/>
        <w:left w:val="none" w:sz="0" w:space="0" w:color="auto"/>
        <w:bottom w:val="none" w:sz="0" w:space="0" w:color="auto"/>
        <w:right w:val="none" w:sz="0" w:space="0" w:color="auto"/>
      </w:divBdr>
    </w:div>
    <w:div w:id="482770899">
      <w:bodyDiv w:val="1"/>
      <w:marLeft w:val="0"/>
      <w:marRight w:val="0"/>
      <w:marTop w:val="0"/>
      <w:marBottom w:val="0"/>
      <w:divBdr>
        <w:top w:val="none" w:sz="0" w:space="0" w:color="auto"/>
        <w:left w:val="none" w:sz="0" w:space="0" w:color="auto"/>
        <w:bottom w:val="none" w:sz="0" w:space="0" w:color="auto"/>
        <w:right w:val="none" w:sz="0" w:space="0" w:color="auto"/>
      </w:divBdr>
    </w:div>
    <w:div w:id="484130754">
      <w:bodyDiv w:val="1"/>
      <w:marLeft w:val="0"/>
      <w:marRight w:val="0"/>
      <w:marTop w:val="0"/>
      <w:marBottom w:val="0"/>
      <w:divBdr>
        <w:top w:val="none" w:sz="0" w:space="0" w:color="auto"/>
        <w:left w:val="none" w:sz="0" w:space="0" w:color="auto"/>
        <w:bottom w:val="none" w:sz="0" w:space="0" w:color="auto"/>
        <w:right w:val="none" w:sz="0" w:space="0" w:color="auto"/>
      </w:divBdr>
    </w:div>
    <w:div w:id="485056067">
      <w:bodyDiv w:val="1"/>
      <w:marLeft w:val="0"/>
      <w:marRight w:val="0"/>
      <w:marTop w:val="0"/>
      <w:marBottom w:val="0"/>
      <w:divBdr>
        <w:top w:val="none" w:sz="0" w:space="0" w:color="auto"/>
        <w:left w:val="none" w:sz="0" w:space="0" w:color="auto"/>
        <w:bottom w:val="none" w:sz="0" w:space="0" w:color="auto"/>
        <w:right w:val="none" w:sz="0" w:space="0" w:color="auto"/>
      </w:divBdr>
    </w:div>
    <w:div w:id="487139890">
      <w:bodyDiv w:val="1"/>
      <w:marLeft w:val="0"/>
      <w:marRight w:val="0"/>
      <w:marTop w:val="0"/>
      <w:marBottom w:val="0"/>
      <w:divBdr>
        <w:top w:val="none" w:sz="0" w:space="0" w:color="auto"/>
        <w:left w:val="none" w:sz="0" w:space="0" w:color="auto"/>
        <w:bottom w:val="none" w:sz="0" w:space="0" w:color="auto"/>
        <w:right w:val="none" w:sz="0" w:space="0" w:color="auto"/>
      </w:divBdr>
    </w:div>
    <w:div w:id="490414974">
      <w:bodyDiv w:val="1"/>
      <w:marLeft w:val="0"/>
      <w:marRight w:val="0"/>
      <w:marTop w:val="0"/>
      <w:marBottom w:val="0"/>
      <w:divBdr>
        <w:top w:val="none" w:sz="0" w:space="0" w:color="auto"/>
        <w:left w:val="none" w:sz="0" w:space="0" w:color="auto"/>
        <w:bottom w:val="none" w:sz="0" w:space="0" w:color="auto"/>
        <w:right w:val="none" w:sz="0" w:space="0" w:color="auto"/>
      </w:divBdr>
    </w:div>
    <w:div w:id="491065219">
      <w:bodyDiv w:val="1"/>
      <w:marLeft w:val="0"/>
      <w:marRight w:val="0"/>
      <w:marTop w:val="0"/>
      <w:marBottom w:val="0"/>
      <w:divBdr>
        <w:top w:val="none" w:sz="0" w:space="0" w:color="auto"/>
        <w:left w:val="none" w:sz="0" w:space="0" w:color="auto"/>
        <w:bottom w:val="none" w:sz="0" w:space="0" w:color="auto"/>
        <w:right w:val="none" w:sz="0" w:space="0" w:color="auto"/>
      </w:divBdr>
    </w:div>
    <w:div w:id="492765940">
      <w:bodyDiv w:val="1"/>
      <w:marLeft w:val="0"/>
      <w:marRight w:val="0"/>
      <w:marTop w:val="0"/>
      <w:marBottom w:val="0"/>
      <w:divBdr>
        <w:top w:val="none" w:sz="0" w:space="0" w:color="auto"/>
        <w:left w:val="none" w:sz="0" w:space="0" w:color="auto"/>
        <w:bottom w:val="none" w:sz="0" w:space="0" w:color="auto"/>
        <w:right w:val="none" w:sz="0" w:space="0" w:color="auto"/>
      </w:divBdr>
    </w:div>
    <w:div w:id="493496886">
      <w:bodyDiv w:val="1"/>
      <w:marLeft w:val="0"/>
      <w:marRight w:val="0"/>
      <w:marTop w:val="0"/>
      <w:marBottom w:val="0"/>
      <w:divBdr>
        <w:top w:val="none" w:sz="0" w:space="0" w:color="auto"/>
        <w:left w:val="none" w:sz="0" w:space="0" w:color="auto"/>
        <w:bottom w:val="none" w:sz="0" w:space="0" w:color="auto"/>
        <w:right w:val="none" w:sz="0" w:space="0" w:color="auto"/>
      </w:divBdr>
    </w:div>
    <w:div w:id="494806712">
      <w:bodyDiv w:val="1"/>
      <w:marLeft w:val="0"/>
      <w:marRight w:val="0"/>
      <w:marTop w:val="0"/>
      <w:marBottom w:val="0"/>
      <w:divBdr>
        <w:top w:val="none" w:sz="0" w:space="0" w:color="auto"/>
        <w:left w:val="none" w:sz="0" w:space="0" w:color="auto"/>
        <w:bottom w:val="none" w:sz="0" w:space="0" w:color="auto"/>
        <w:right w:val="none" w:sz="0" w:space="0" w:color="auto"/>
      </w:divBdr>
    </w:div>
    <w:div w:id="495153397">
      <w:bodyDiv w:val="1"/>
      <w:marLeft w:val="0"/>
      <w:marRight w:val="0"/>
      <w:marTop w:val="0"/>
      <w:marBottom w:val="0"/>
      <w:divBdr>
        <w:top w:val="none" w:sz="0" w:space="0" w:color="auto"/>
        <w:left w:val="none" w:sz="0" w:space="0" w:color="auto"/>
        <w:bottom w:val="none" w:sz="0" w:space="0" w:color="auto"/>
        <w:right w:val="none" w:sz="0" w:space="0" w:color="auto"/>
      </w:divBdr>
    </w:div>
    <w:div w:id="495459773">
      <w:bodyDiv w:val="1"/>
      <w:marLeft w:val="0"/>
      <w:marRight w:val="0"/>
      <w:marTop w:val="0"/>
      <w:marBottom w:val="0"/>
      <w:divBdr>
        <w:top w:val="none" w:sz="0" w:space="0" w:color="auto"/>
        <w:left w:val="none" w:sz="0" w:space="0" w:color="auto"/>
        <w:bottom w:val="none" w:sz="0" w:space="0" w:color="auto"/>
        <w:right w:val="none" w:sz="0" w:space="0" w:color="auto"/>
      </w:divBdr>
    </w:div>
    <w:div w:id="498544032">
      <w:bodyDiv w:val="1"/>
      <w:marLeft w:val="0"/>
      <w:marRight w:val="0"/>
      <w:marTop w:val="0"/>
      <w:marBottom w:val="0"/>
      <w:divBdr>
        <w:top w:val="none" w:sz="0" w:space="0" w:color="auto"/>
        <w:left w:val="none" w:sz="0" w:space="0" w:color="auto"/>
        <w:bottom w:val="none" w:sz="0" w:space="0" w:color="auto"/>
        <w:right w:val="none" w:sz="0" w:space="0" w:color="auto"/>
      </w:divBdr>
    </w:div>
    <w:div w:id="500124564">
      <w:bodyDiv w:val="1"/>
      <w:marLeft w:val="0"/>
      <w:marRight w:val="0"/>
      <w:marTop w:val="0"/>
      <w:marBottom w:val="0"/>
      <w:divBdr>
        <w:top w:val="none" w:sz="0" w:space="0" w:color="auto"/>
        <w:left w:val="none" w:sz="0" w:space="0" w:color="auto"/>
        <w:bottom w:val="none" w:sz="0" w:space="0" w:color="auto"/>
        <w:right w:val="none" w:sz="0" w:space="0" w:color="auto"/>
      </w:divBdr>
    </w:div>
    <w:div w:id="502163550">
      <w:bodyDiv w:val="1"/>
      <w:marLeft w:val="0"/>
      <w:marRight w:val="0"/>
      <w:marTop w:val="0"/>
      <w:marBottom w:val="0"/>
      <w:divBdr>
        <w:top w:val="none" w:sz="0" w:space="0" w:color="auto"/>
        <w:left w:val="none" w:sz="0" w:space="0" w:color="auto"/>
        <w:bottom w:val="none" w:sz="0" w:space="0" w:color="auto"/>
        <w:right w:val="none" w:sz="0" w:space="0" w:color="auto"/>
      </w:divBdr>
    </w:div>
    <w:div w:id="502554051">
      <w:bodyDiv w:val="1"/>
      <w:marLeft w:val="0"/>
      <w:marRight w:val="0"/>
      <w:marTop w:val="0"/>
      <w:marBottom w:val="0"/>
      <w:divBdr>
        <w:top w:val="none" w:sz="0" w:space="0" w:color="auto"/>
        <w:left w:val="none" w:sz="0" w:space="0" w:color="auto"/>
        <w:bottom w:val="none" w:sz="0" w:space="0" w:color="auto"/>
        <w:right w:val="none" w:sz="0" w:space="0" w:color="auto"/>
      </w:divBdr>
    </w:div>
    <w:div w:id="503479117">
      <w:bodyDiv w:val="1"/>
      <w:marLeft w:val="0"/>
      <w:marRight w:val="0"/>
      <w:marTop w:val="0"/>
      <w:marBottom w:val="0"/>
      <w:divBdr>
        <w:top w:val="none" w:sz="0" w:space="0" w:color="auto"/>
        <w:left w:val="none" w:sz="0" w:space="0" w:color="auto"/>
        <w:bottom w:val="none" w:sz="0" w:space="0" w:color="auto"/>
        <w:right w:val="none" w:sz="0" w:space="0" w:color="auto"/>
      </w:divBdr>
    </w:div>
    <w:div w:id="503790608">
      <w:bodyDiv w:val="1"/>
      <w:marLeft w:val="0"/>
      <w:marRight w:val="0"/>
      <w:marTop w:val="0"/>
      <w:marBottom w:val="0"/>
      <w:divBdr>
        <w:top w:val="none" w:sz="0" w:space="0" w:color="auto"/>
        <w:left w:val="none" w:sz="0" w:space="0" w:color="auto"/>
        <w:bottom w:val="none" w:sz="0" w:space="0" w:color="auto"/>
        <w:right w:val="none" w:sz="0" w:space="0" w:color="auto"/>
      </w:divBdr>
    </w:div>
    <w:div w:id="507674574">
      <w:bodyDiv w:val="1"/>
      <w:marLeft w:val="0"/>
      <w:marRight w:val="0"/>
      <w:marTop w:val="0"/>
      <w:marBottom w:val="0"/>
      <w:divBdr>
        <w:top w:val="none" w:sz="0" w:space="0" w:color="auto"/>
        <w:left w:val="none" w:sz="0" w:space="0" w:color="auto"/>
        <w:bottom w:val="none" w:sz="0" w:space="0" w:color="auto"/>
        <w:right w:val="none" w:sz="0" w:space="0" w:color="auto"/>
      </w:divBdr>
    </w:div>
    <w:div w:id="510098824">
      <w:bodyDiv w:val="1"/>
      <w:marLeft w:val="0"/>
      <w:marRight w:val="0"/>
      <w:marTop w:val="0"/>
      <w:marBottom w:val="0"/>
      <w:divBdr>
        <w:top w:val="none" w:sz="0" w:space="0" w:color="auto"/>
        <w:left w:val="none" w:sz="0" w:space="0" w:color="auto"/>
        <w:bottom w:val="none" w:sz="0" w:space="0" w:color="auto"/>
        <w:right w:val="none" w:sz="0" w:space="0" w:color="auto"/>
      </w:divBdr>
    </w:div>
    <w:div w:id="511771602">
      <w:bodyDiv w:val="1"/>
      <w:marLeft w:val="0"/>
      <w:marRight w:val="0"/>
      <w:marTop w:val="0"/>
      <w:marBottom w:val="0"/>
      <w:divBdr>
        <w:top w:val="none" w:sz="0" w:space="0" w:color="auto"/>
        <w:left w:val="none" w:sz="0" w:space="0" w:color="auto"/>
        <w:bottom w:val="none" w:sz="0" w:space="0" w:color="auto"/>
        <w:right w:val="none" w:sz="0" w:space="0" w:color="auto"/>
      </w:divBdr>
    </w:div>
    <w:div w:id="515658386">
      <w:bodyDiv w:val="1"/>
      <w:marLeft w:val="0"/>
      <w:marRight w:val="0"/>
      <w:marTop w:val="0"/>
      <w:marBottom w:val="0"/>
      <w:divBdr>
        <w:top w:val="none" w:sz="0" w:space="0" w:color="auto"/>
        <w:left w:val="none" w:sz="0" w:space="0" w:color="auto"/>
        <w:bottom w:val="none" w:sz="0" w:space="0" w:color="auto"/>
        <w:right w:val="none" w:sz="0" w:space="0" w:color="auto"/>
      </w:divBdr>
    </w:div>
    <w:div w:id="520120333">
      <w:bodyDiv w:val="1"/>
      <w:marLeft w:val="0"/>
      <w:marRight w:val="0"/>
      <w:marTop w:val="0"/>
      <w:marBottom w:val="0"/>
      <w:divBdr>
        <w:top w:val="none" w:sz="0" w:space="0" w:color="auto"/>
        <w:left w:val="none" w:sz="0" w:space="0" w:color="auto"/>
        <w:bottom w:val="none" w:sz="0" w:space="0" w:color="auto"/>
        <w:right w:val="none" w:sz="0" w:space="0" w:color="auto"/>
      </w:divBdr>
    </w:div>
    <w:div w:id="520779960">
      <w:bodyDiv w:val="1"/>
      <w:marLeft w:val="0"/>
      <w:marRight w:val="0"/>
      <w:marTop w:val="0"/>
      <w:marBottom w:val="0"/>
      <w:divBdr>
        <w:top w:val="none" w:sz="0" w:space="0" w:color="auto"/>
        <w:left w:val="none" w:sz="0" w:space="0" w:color="auto"/>
        <w:bottom w:val="none" w:sz="0" w:space="0" w:color="auto"/>
        <w:right w:val="none" w:sz="0" w:space="0" w:color="auto"/>
      </w:divBdr>
    </w:div>
    <w:div w:id="522134368">
      <w:bodyDiv w:val="1"/>
      <w:marLeft w:val="0"/>
      <w:marRight w:val="0"/>
      <w:marTop w:val="0"/>
      <w:marBottom w:val="0"/>
      <w:divBdr>
        <w:top w:val="none" w:sz="0" w:space="0" w:color="auto"/>
        <w:left w:val="none" w:sz="0" w:space="0" w:color="auto"/>
        <w:bottom w:val="none" w:sz="0" w:space="0" w:color="auto"/>
        <w:right w:val="none" w:sz="0" w:space="0" w:color="auto"/>
      </w:divBdr>
    </w:div>
    <w:div w:id="522285609">
      <w:bodyDiv w:val="1"/>
      <w:marLeft w:val="0"/>
      <w:marRight w:val="0"/>
      <w:marTop w:val="0"/>
      <w:marBottom w:val="0"/>
      <w:divBdr>
        <w:top w:val="none" w:sz="0" w:space="0" w:color="auto"/>
        <w:left w:val="none" w:sz="0" w:space="0" w:color="auto"/>
        <w:bottom w:val="none" w:sz="0" w:space="0" w:color="auto"/>
        <w:right w:val="none" w:sz="0" w:space="0" w:color="auto"/>
      </w:divBdr>
    </w:div>
    <w:div w:id="522938481">
      <w:bodyDiv w:val="1"/>
      <w:marLeft w:val="0"/>
      <w:marRight w:val="0"/>
      <w:marTop w:val="0"/>
      <w:marBottom w:val="0"/>
      <w:divBdr>
        <w:top w:val="none" w:sz="0" w:space="0" w:color="auto"/>
        <w:left w:val="none" w:sz="0" w:space="0" w:color="auto"/>
        <w:bottom w:val="none" w:sz="0" w:space="0" w:color="auto"/>
        <w:right w:val="none" w:sz="0" w:space="0" w:color="auto"/>
      </w:divBdr>
    </w:div>
    <w:div w:id="523131185">
      <w:bodyDiv w:val="1"/>
      <w:marLeft w:val="0"/>
      <w:marRight w:val="0"/>
      <w:marTop w:val="0"/>
      <w:marBottom w:val="0"/>
      <w:divBdr>
        <w:top w:val="none" w:sz="0" w:space="0" w:color="auto"/>
        <w:left w:val="none" w:sz="0" w:space="0" w:color="auto"/>
        <w:bottom w:val="none" w:sz="0" w:space="0" w:color="auto"/>
        <w:right w:val="none" w:sz="0" w:space="0" w:color="auto"/>
      </w:divBdr>
    </w:div>
    <w:div w:id="524752683">
      <w:bodyDiv w:val="1"/>
      <w:marLeft w:val="0"/>
      <w:marRight w:val="0"/>
      <w:marTop w:val="0"/>
      <w:marBottom w:val="0"/>
      <w:divBdr>
        <w:top w:val="none" w:sz="0" w:space="0" w:color="auto"/>
        <w:left w:val="none" w:sz="0" w:space="0" w:color="auto"/>
        <w:bottom w:val="none" w:sz="0" w:space="0" w:color="auto"/>
        <w:right w:val="none" w:sz="0" w:space="0" w:color="auto"/>
      </w:divBdr>
    </w:div>
    <w:div w:id="525293584">
      <w:bodyDiv w:val="1"/>
      <w:marLeft w:val="0"/>
      <w:marRight w:val="0"/>
      <w:marTop w:val="0"/>
      <w:marBottom w:val="0"/>
      <w:divBdr>
        <w:top w:val="none" w:sz="0" w:space="0" w:color="auto"/>
        <w:left w:val="none" w:sz="0" w:space="0" w:color="auto"/>
        <w:bottom w:val="none" w:sz="0" w:space="0" w:color="auto"/>
        <w:right w:val="none" w:sz="0" w:space="0" w:color="auto"/>
      </w:divBdr>
    </w:div>
    <w:div w:id="528685427">
      <w:bodyDiv w:val="1"/>
      <w:marLeft w:val="0"/>
      <w:marRight w:val="0"/>
      <w:marTop w:val="0"/>
      <w:marBottom w:val="0"/>
      <w:divBdr>
        <w:top w:val="none" w:sz="0" w:space="0" w:color="auto"/>
        <w:left w:val="none" w:sz="0" w:space="0" w:color="auto"/>
        <w:bottom w:val="none" w:sz="0" w:space="0" w:color="auto"/>
        <w:right w:val="none" w:sz="0" w:space="0" w:color="auto"/>
      </w:divBdr>
    </w:div>
    <w:div w:id="528954069">
      <w:bodyDiv w:val="1"/>
      <w:marLeft w:val="0"/>
      <w:marRight w:val="0"/>
      <w:marTop w:val="0"/>
      <w:marBottom w:val="0"/>
      <w:divBdr>
        <w:top w:val="none" w:sz="0" w:space="0" w:color="auto"/>
        <w:left w:val="none" w:sz="0" w:space="0" w:color="auto"/>
        <w:bottom w:val="none" w:sz="0" w:space="0" w:color="auto"/>
        <w:right w:val="none" w:sz="0" w:space="0" w:color="auto"/>
      </w:divBdr>
    </w:div>
    <w:div w:id="529031816">
      <w:bodyDiv w:val="1"/>
      <w:marLeft w:val="0"/>
      <w:marRight w:val="0"/>
      <w:marTop w:val="0"/>
      <w:marBottom w:val="0"/>
      <w:divBdr>
        <w:top w:val="none" w:sz="0" w:space="0" w:color="auto"/>
        <w:left w:val="none" w:sz="0" w:space="0" w:color="auto"/>
        <w:bottom w:val="none" w:sz="0" w:space="0" w:color="auto"/>
        <w:right w:val="none" w:sz="0" w:space="0" w:color="auto"/>
      </w:divBdr>
    </w:div>
    <w:div w:id="529300291">
      <w:bodyDiv w:val="1"/>
      <w:marLeft w:val="0"/>
      <w:marRight w:val="0"/>
      <w:marTop w:val="0"/>
      <w:marBottom w:val="0"/>
      <w:divBdr>
        <w:top w:val="none" w:sz="0" w:space="0" w:color="auto"/>
        <w:left w:val="none" w:sz="0" w:space="0" w:color="auto"/>
        <w:bottom w:val="none" w:sz="0" w:space="0" w:color="auto"/>
        <w:right w:val="none" w:sz="0" w:space="0" w:color="auto"/>
      </w:divBdr>
    </w:div>
    <w:div w:id="529956098">
      <w:bodyDiv w:val="1"/>
      <w:marLeft w:val="0"/>
      <w:marRight w:val="0"/>
      <w:marTop w:val="0"/>
      <w:marBottom w:val="0"/>
      <w:divBdr>
        <w:top w:val="none" w:sz="0" w:space="0" w:color="auto"/>
        <w:left w:val="none" w:sz="0" w:space="0" w:color="auto"/>
        <w:bottom w:val="none" w:sz="0" w:space="0" w:color="auto"/>
        <w:right w:val="none" w:sz="0" w:space="0" w:color="auto"/>
      </w:divBdr>
    </w:div>
    <w:div w:id="531915988">
      <w:bodyDiv w:val="1"/>
      <w:marLeft w:val="0"/>
      <w:marRight w:val="0"/>
      <w:marTop w:val="0"/>
      <w:marBottom w:val="0"/>
      <w:divBdr>
        <w:top w:val="none" w:sz="0" w:space="0" w:color="auto"/>
        <w:left w:val="none" w:sz="0" w:space="0" w:color="auto"/>
        <w:bottom w:val="none" w:sz="0" w:space="0" w:color="auto"/>
        <w:right w:val="none" w:sz="0" w:space="0" w:color="auto"/>
      </w:divBdr>
    </w:div>
    <w:div w:id="532115550">
      <w:bodyDiv w:val="1"/>
      <w:marLeft w:val="0"/>
      <w:marRight w:val="0"/>
      <w:marTop w:val="0"/>
      <w:marBottom w:val="0"/>
      <w:divBdr>
        <w:top w:val="none" w:sz="0" w:space="0" w:color="auto"/>
        <w:left w:val="none" w:sz="0" w:space="0" w:color="auto"/>
        <w:bottom w:val="none" w:sz="0" w:space="0" w:color="auto"/>
        <w:right w:val="none" w:sz="0" w:space="0" w:color="auto"/>
      </w:divBdr>
    </w:div>
    <w:div w:id="532353243">
      <w:bodyDiv w:val="1"/>
      <w:marLeft w:val="0"/>
      <w:marRight w:val="0"/>
      <w:marTop w:val="0"/>
      <w:marBottom w:val="0"/>
      <w:divBdr>
        <w:top w:val="none" w:sz="0" w:space="0" w:color="auto"/>
        <w:left w:val="none" w:sz="0" w:space="0" w:color="auto"/>
        <w:bottom w:val="none" w:sz="0" w:space="0" w:color="auto"/>
        <w:right w:val="none" w:sz="0" w:space="0" w:color="auto"/>
      </w:divBdr>
    </w:div>
    <w:div w:id="536284947">
      <w:bodyDiv w:val="1"/>
      <w:marLeft w:val="0"/>
      <w:marRight w:val="0"/>
      <w:marTop w:val="0"/>
      <w:marBottom w:val="0"/>
      <w:divBdr>
        <w:top w:val="none" w:sz="0" w:space="0" w:color="auto"/>
        <w:left w:val="none" w:sz="0" w:space="0" w:color="auto"/>
        <w:bottom w:val="none" w:sz="0" w:space="0" w:color="auto"/>
        <w:right w:val="none" w:sz="0" w:space="0" w:color="auto"/>
      </w:divBdr>
    </w:div>
    <w:div w:id="536702621">
      <w:bodyDiv w:val="1"/>
      <w:marLeft w:val="0"/>
      <w:marRight w:val="0"/>
      <w:marTop w:val="0"/>
      <w:marBottom w:val="0"/>
      <w:divBdr>
        <w:top w:val="none" w:sz="0" w:space="0" w:color="auto"/>
        <w:left w:val="none" w:sz="0" w:space="0" w:color="auto"/>
        <w:bottom w:val="none" w:sz="0" w:space="0" w:color="auto"/>
        <w:right w:val="none" w:sz="0" w:space="0" w:color="auto"/>
      </w:divBdr>
    </w:div>
    <w:div w:id="537551841">
      <w:bodyDiv w:val="1"/>
      <w:marLeft w:val="0"/>
      <w:marRight w:val="0"/>
      <w:marTop w:val="0"/>
      <w:marBottom w:val="0"/>
      <w:divBdr>
        <w:top w:val="none" w:sz="0" w:space="0" w:color="auto"/>
        <w:left w:val="none" w:sz="0" w:space="0" w:color="auto"/>
        <w:bottom w:val="none" w:sz="0" w:space="0" w:color="auto"/>
        <w:right w:val="none" w:sz="0" w:space="0" w:color="auto"/>
      </w:divBdr>
    </w:div>
    <w:div w:id="543715000">
      <w:bodyDiv w:val="1"/>
      <w:marLeft w:val="0"/>
      <w:marRight w:val="0"/>
      <w:marTop w:val="0"/>
      <w:marBottom w:val="0"/>
      <w:divBdr>
        <w:top w:val="none" w:sz="0" w:space="0" w:color="auto"/>
        <w:left w:val="none" w:sz="0" w:space="0" w:color="auto"/>
        <w:bottom w:val="none" w:sz="0" w:space="0" w:color="auto"/>
        <w:right w:val="none" w:sz="0" w:space="0" w:color="auto"/>
      </w:divBdr>
    </w:div>
    <w:div w:id="544148334">
      <w:bodyDiv w:val="1"/>
      <w:marLeft w:val="0"/>
      <w:marRight w:val="0"/>
      <w:marTop w:val="0"/>
      <w:marBottom w:val="0"/>
      <w:divBdr>
        <w:top w:val="none" w:sz="0" w:space="0" w:color="auto"/>
        <w:left w:val="none" w:sz="0" w:space="0" w:color="auto"/>
        <w:bottom w:val="none" w:sz="0" w:space="0" w:color="auto"/>
        <w:right w:val="none" w:sz="0" w:space="0" w:color="auto"/>
      </w:divBdr>
    </w:div>
    <w:div w:id="544870331">
      <w:bodyDiv w:val="1"/>
      <w:marLeft w:val="0"/>
      <w:marRight w:val="0"/>
      <w:marTop w:val="0"/>
      <w:marBottom w:val="0"/>
      <w:divBdr>
        <w:top w:val="none" w:sz="0" w:space="0" w:color="auto"/>
        <w:left w:val="none" w:sz="0" w:space="0" w:color="auto"/>
        <w:bottom w:val="none" w:sz="0" w:space="0" w:color="auto"/>
        <w:right w:val="none" w:sz="0" w:space="0" w:color="auto"/>
      </w:divBdr>
    </w:div>
    <w:div w:id="545259649">
      <w:bodyDiv w:val="1"/>
      <w:marLeft w:val="0"/>
      <w:marRight w:val="0"/>
      <w:marTop w:val="0"/>
      <w:marBottom w:val="0"/>
      <w:divBdr>
        <w:top w:val="none" w:sz="0" w:space="0" w:color="auto"/>
        <w:left w:val="none" w:sz="0" w:space="0" w:color="auto"/>
        <w:bottom w:val="none" w:sz="0" w:space="0" w:color="auto"/>
        <w:right w:val="none" w:sz="0" w:space="0" w:color="auto"/>
      </w:divBdr>
    </w:div>
    <w:div w:id="546138210">
      <w:bodyDiv w:val="1"/>
      <w:marLeft w:val="0"/>
      <w:marRight w:val="0"/>
      <w:marTop w:val="0"/>
      <w:marBottom w:val="0"/>
      <w:divBdr>
        <w:top w:val="none" w:sz="0" w:space="0" w:color="auto"/>
        <w:left w:val="none" w:sz="0" w:space="0" w:color="auto"/>
        <w:bottom w:val="none" w:sz="0" w:space="0" w:color="auto"/>
        <w:right w:val="none" w:sz="0" w:space="0" w:color="auto"/>
      </w:divBdr>
    </w:div>
    <w:div w:id="554437804">
      <w:bodyDiv w:val="1"/>
      <w:marLeft w:val="0"/>
      <w:marRight w:val="0"/>
      <w:marTop w:val="0"/>
      <w:marBottom w:val="0"/>
      <w:divBdr>
        <w:top w:val="none" w:sz="0" w:space="0" w:color="auto"/>
        <w:left w:val="none" w:sz="0" w:space="0" w:color="auto"/>
        <w:bottom w:val="none" w:sz="0" w:space="0" w:color="auto"/>
        <w:right w:val="none" w:sz="0" w:space="0" w:color="auto"/>
      </w:divBdr>
    </w:div>
    <w:div w:id="555240740">
      <w:bodyDiv w:val="1"/>
      <w:marLeft w:val="0"/>
      <w:marRight w:val="0"/>
      <w:marTop w:val="0"/>
      <w:marBottom w:val="0"/>
      <w:divBdr>
        <w:top w:val="none" w:sz="0" w:space="0" w:color="auto"/>
        <w:left w:val="none" w:sz="0" w:space="0" w:color="auto"/>
        <w:bottom w:val="none" w:sz="0" w:space="0" w:color="auto"/>
        <w:right w:val="none" w:sz="0" w:space="0" w:color="auto"/>
      </w:divBdr>
    </w:div>
    <w:div w:id="555317248">
      <w:bodyDiv w:val="1"/>
      <w:marLeft w:val="0"/>
      <w:marRight w:val="0"/>
      <w:marTop w:val="0"/>
      <w:marBottom w:val="0"/>
      <w:divBdr>
        <w:top w:val="none" w:sz="0" w:space="0" w:color="auto"/>
        <w:left w:val="none" w:sz="0" w:space="0" w:color="auto"/>
        <w:bottom w:val="none" w:sz="0" w:space="0" w:color="auto"/>
        <w:right w:val="none" w:sz="0" w:space="0" w:color="auto"/>
      </w:divBdr>
    </w:div>
    <w:div w:id="556087482">
      <w:bodyDiv w:val="1"/>
      <w:marLeft w:val="0"/>
      <w:marRight w:val="0"/>
      <w:marTop w:val="0"/>
      <w:marBottom w:val="0"/>
      <w:divBdr>
        <w:top w:val="none" w:sz="0" w:space="0" w:color="auto"/>
        <w:left w:val="none" w:sz="0" w:space="0" w:color="auto"/>
        <w:bottom w:val="none" w:sz="0" w:space="0" w:color="auto"/>
        <w:right w:val="none" w:sz="0" w:space="0" w:color="auto"/>
      </w:divBdr>
    </w:div>
    <w:div w:id="559247092">
      <w:bodyDiv w:val="1"/>
      <w:marLeft w:val="0"/>
      <w:marRight w:val="0"/>
      <w:marTop w:val="0"/>
      <w:marBottom w:val="0"/>
      <w:divBdr>
        <w:top w:val="none" w:sz="0" w:space="0" w:color="auto"/>
        <w:left w:val="none" w:sz="0" w:space="0" w:color="auto"/>
        <w:bottom w:val="none" w:sz="0" w:space="0" w:color="auto"/>
        <w:right w:val="none" w:sz="0" w:space="0" w:color="auto"/>
      </w:divBdr>
    </w:div>
    <w:div w:id="562956544">
      <w:bodyDiv w:val="1"/>
      <w:marLeft w:val="0"/>
      <w:marRight w:val="0"/>
      <w:marTop w:val="0"/>
      <w:marBottom w:val="0"/>
      <w:divBdr>
        <w:top w:val="none" w:sz="0" w:space="0" w:color="auto"/>
        <w:left w:val="none" w:sz="0" w:space="0" w:color="auto"/>
        <w:bottom w:val="none" w:sz="0" w:space="0" w:color="auto"/>
        <w:right w:val="none" w:sz="0" w:space="0" w:color="auto"/>
      </w:divBdr>
    </w:div>
    <w:div w:id="567573041">
      <w:bodyDiv w:val="1"/>
      <w:marLeft w:val="0"/>
      <w:marRight w:val="0"/>
      <w:marTop w:val="0"/>
      <w:marBottom w:val="0"/>
      <w:divBdr>
        <w:top w:val="none" w:sz="0" w:space="0" w:color="auto"/>
        <w:left w:val="none" w:sz="0" w:space="0" w:color="auto"/>
        <w:bottom w:val="none" w:sz="0" w:space="0" w:color="auto"/>
        <w:right w:val="none" w:sz="0" w:space="0" w:color="auto"/>
      </w:divBdr>
    </w:div>
    <w:div w:id="568879266">
      <w:bodyDiv w:val="1"/>
      <w:marLeft w:val="0"/>
      <w:marRight w:val="0"/>
      <w:marTop w:val="0"/>
      <w:marBottom w:val="0"/>
      <w:divBdr>
        <w:top w:val="none" w:sz="0" w:space="0" w:color="auto"/>
        <w:left w:val="none" w:sz="0" w:space="0" w:color="auto"/>
        <w:bottom w:val="none" w:sz="0" w:space="0" w:color="auto"/>
        <w:right w:val="none" w:sz="0" w:space="0" w:color="auto"/>
      </w:divBdr>
    </w:div>
    <w:div w:id="570048146">
      <w:bodyDiv w:val="1"/>
      <w:marLeft w:val="0"/>
      <w:marRight w:val="0"/>
      <w:marTop w:val="0"/>
      <w:marBottom w:val="0"/>
      <w:divBdr>
        <w:top w:val="none" w:sz="0" w:space="0" w:color="auto"/>
        <w:left w:val="none" w:sz="0" w:space="0" w:color="auto"/>
        <w:bottom w:val="none" w:sz="0" w:space="0" w:color="auto"/>
        <w:right w:val="none" w:sz="0" w:space="0" w:color="auto"/>
      </w:divBdr>
    </w:div>
    <w:div w:id="570624608">
      <w:bodyDiv w:val="1"/>
      <w:marLeft w:val="0"/>
      <w:marRight w:val="0"/>
      <w:marTop w:val="0"/>
      <w:marBottom w:val="0"/>
      <w:divBdr>
        <w:top w:val="none" w:sz="0" w:space="0" w:color="auto"/>
        <w:left w:val="none" w:sz="0" w:space="0" w:color="auto"/>
        <w:bottom w:val="none" w:sz="0" w:space="0" w:color="auto"/>
        <w:right w:val="none" w:sz="0" w:space="0" w:color="auto"/>
      </w:divBdr>
    </w:div>
    <w:div w:id="570847274">
      <w:bodyDiv w:val="1"/>
      <w:marLeft w:val="0"/>
      <w:marRight w:val="0"/>
      <w:marTop w:val="0"/>
      <w:marBottom w:val="0"/>
      <w:divBdr>
        <w:top w:val="none" w:sz="0" w:space="0" w:color="auto"/>
        <w:left w:val="none" w:sz="0" w:space="0" w:color="auto"/>
        <w:bottom w:val="none" w:sz="0" w:space="0" w:color="auto"/>
        <w:right w:val="none" w:sz="0" w:space="0" w:color="auto"/>
      </w:divBdr>
    </w:div>
    <w:div w:id="572081163">
      <w:bodyDiv w:val="1"/>
      <w:marLeft w:val="0"/>
      <w:marRight w:val="0"/>
      <w:marTop w:val="0"/>
      <w:marBottom w:val="0"/>
      <w:divBdr>
        <w:top w:val="none" w:sz="0" w:space="0" w:color="auto"/>
        <w:left w:val="none" w:sz="0" w:space="0" w:color="auto"/>
        <w:bottom w:val="none" w:sz="0" w:space="0" w:color="auto"/>
        <w:right w:val="none" w:sz="0" w:space="0" w:color="auto"/>
      </w:divBdr>
    </w:div>
    <w:div w:id="572282494">
      <w:bodyDiv w:val="1"/>
      <w:marLeft w:val="0"/>
      <w:marRight w:val="0"/>
      <w:marTop w:val="0"/>
      <w:marBottom w:val="0"/>
      <w:divBdr>
        <w:top w:val="none" w:sz="0" w:space="0" w:color="auto"/>
        <w:left w:val="none" w:sz="0" w:space="0" w:color="auto"/>
        <w:bottom w:val="none" w:sz="0" w:space="0" w:color="auto"/>
        <w:right w:val="none" w:sz="0" w:space="0" w:color="auto"/>
      </w:divBdr>
    </w:div>
    <w:div w:id="573516086">
      <w:bodyDiv w:val="1"/>
      <w:marLeft w:val="0"/>
      <w:marRight w:val="0"/>
      <w:marTop w:val="0"/>
      <w:marBottom w:val="0"/>
      <w:divBdr>
        <w:top w:val="none" w:sz="0" w:space="0" w:color="auto"/>
        <w:left w:val="none" w:sz="0" w:space="0" w:color="auto"/>
        <w:bottom w:val="none" w:sz="0" w:space="0" w:color="auto"/>
        <w:right w:val="none" w:sz="0" w:space="0" w:color="auto"/>
      </w:divBdr>
    </w:div>
    <w:div w:id="574317993">
      <w:bodyDiv w:val="1"/>
      <w:marLeft w:val="0"/>
      <w:marRight w:val="0"/>
      <w:marTop w:val="0"/>
      <w:marBottom w:val="0"/>
      <w:divBdr>
        <w:top w:val="none" w:sz="0" w:space="0" w:color="auto"/>
        <w:left w:val="none" w:sz="0" w:space="0" w:color="auto"/>
        <w:bottom w:val="none" w:sz="0" w:space="0" w:color="auto"/>
        <w:right w:val="none" w:sz="0" w:space="0" w:color="auto"/>
      </w:divBdr>
    </w:div>
    <w:div w:id="576283925">
      <w:bodyDiv w:val="1"/>
      <w:marLeft w:val="0"/>
      <w:marRight w:val="0"/>
      <w:marTop w:val="0"/>
      <w:marBottom w:val="0"/>
      <w:divBdr>
        <w:top w:val="none" w:sz="0" w:space="0" w:color="auto"/>
        <w:left w:val="none" w:sz="0" w:space="0" w:color="auto"/>
        <w:bottom w:val="none" w:sz="0" w:space="0" w:color="auto"/>
        <w:right w:val="none" w:sz="0" w:space="0" w:color="auto"/>
      </w:divBdr>
    </w:div>
    <w:div w:id="576521046">
      <w:bodyDiv w:val="1"/>
      <w:marLeft w:val="0"/>
      <w:marRight w:val="0"/>
      <w:marTop w:val="0"/>
      <w:marBottom w:val="0"/>
      <w:divBdr>
        <w:top w:val="none" w:sz="0" w:space="0" w:color="auto"/>
        <w:left w:val="none" w:sz="0" w:space="0" w:color="auto"/>
        <w:bottom w:val="none" w:sz="0" w:space="0" w:color="auto"/>
        <w:right w:val="none" w:sz="0" w:space="0" w:color="auto"/>
      </w:divBdr>
    </w:div>
    <w:div w:id="577440821">
      <w:bodyDiv w:val="1"/>
      <w:marLeft w:val="0"/>
      <w:marRight w:val="0"/>
      <w:marTop w:val="0"/>
      <w:marBottom w:val="0"/>
      <w:divBdr>
        <w:top w:val="none" w:sz="0" w:space="0" w:color="auto"/>
        <w:left w:val="none" w:sz="0" w:space="0" w:color="auto"/>
        <w:bottom w:val="none" w:sz="0" w:space="0" w:color="auto"/>
        <w:right w:val="none" w:sz="0" w:space="0" w:color="auto"/>
      </w:divBdr>
    </w:div>
    <w:div w:id="579170696">
      <w:bodyDiv w:val="1"/>
      <w:marLeft w:val="0"/>
      <w:marRight w:val="0"/>
      <w:marTop w:val="0"/>
      <w:marBottom w:val="0"/>
      <w:divBdr>
        <w:top w:val="none" w:sz="0" w:space="0" w:color="auto"/>
        <w:left w:val="none" w:sz="0" w:space="0" w:color="auto"/>
        <w:bottom w:val="none" w:sz="0" w:space="0" w:color="auto"/>
        <w:right w:val="none" w:sz="0" w:space="0" w:color="auto"/>
      </w:divBdr>
    </w:div>
    <w:div w:id="585461493">
      <w:bodyDiv w:val="1"/>
      <w:marLeft w:val="0"/>
      <w:marRight w:val="0"/>
      <w:marTop w:val="0"/>
      <w:marBottom w:val="0"/>
      <w:divBdr>
        <w:top w:val="none" w:sz="0" w:space="0" w:color="auto"/>
        <w:left w:val="none" w:sz="0" w:space="0" w:color="auto"/>
        <w:bottom w:val="none" w:sz="0" w:space="0" w:color="auto"/>
        <w:right w:val="none" w:sz="0" w:space="0" w:color="auto"/>
      </w:divBdr>
    </w:div>
    <w:div w:id="585770027">
      <w:bodyDiv w:val="1"/>
      <w:marLeft w:val="0"/>
      <w:marRight w:val="0"/>
      <w:marTop w:val="0"/>
      <w:marBottom w:val="0"/>
      <w:divBdr>
        <w:top w:val="none" w:sz="0" w:space="0" w:color="auto"/>
        <w:left w:val="none" w:sz="0" w:space="0" w:color="auto"/>
        <w:bottom w:val="none" w:sz="0" w:space="0" w:color="auto"/>
        <w:right w:val="none" w:sz="0" w:space="0" w:color="auto"/>
      </w:divBdr>
    </w:div>
    <w:div w:id="586882827">
      <w:bodyDiv w:val="1"/>
      <w:marLeft w:val="0"/>
      <w:marRight w:val="0"/>
      <w:marTop w:val="0"/>
      <w:marBottom w:val="0"/>
      <w:divBdr>
        <w:top w:val="none" w:sz="0" w:space="0" w:color="auto"/>
        <w:left w:val="none" w:sz="0" w:space="0" w:color="auto"/>
        <w:bottom w:val="none" w:sz="0" w:space="0" w:color="auto"/>
        <w:right w:val="none" w:sz="0" w:space="0" w:color="auto"/>
      </w:divBdr>
    </w:div>
    <w:div w:id="587033388">
      <w:bodyDiv w:val="1"/>
      <w:marLeft w:val="0"/>
      <w:marRight w:val="0"/>
      <w:marTop w:val="0"/>
      <w:marBottom w:val="0"/>
      <w:divBdr>
        <w:top w:val="none" w:sz="0" w:space="0" w:color="auto"/>
        <w:left w:val="none" w:sz="0" w:space="0" w:color="auto"/>
        <w:bottom w:val="none" w:sz="0" w:space="0" w:color="auto"/>
        <w:right w:val="none" w:sz="0" w:space="0" w:color="auto"/>
      </w:divBdr>
    </w:div>
    <w:div w:id="588925009">
      <w:bodyDiv w:val="1"/>
      <w:marLeft w:val="0"/>
      <w:marRight w:val="0"/>
      <w:marTop w:val="0"/>
      <w:marBottom w:val="0"/>
      <w:divBdr>
        <w:top w:val="none" w:sz="0" w:space="0" w:color="auto"/>
        <w:left w:val="none" w:sz="0" w:space="0" w:color="auto"/>
        <w:bottom w:val="none" w:sz="0" w:space="0" w:color="auto"/>
        <w:right w:val="none" w:sz="0" w:space="0" w:color="auto"/>
      </w:divBdr>
    </w:div>
    <w:div w:id="589123165">
      <w:bodyDiv w:val="1"/>
      <w:marLeft w:val="0"/>
      <w:marRight w:val="0"/>
      <w:marTop w:val="0"/>
      <w:marBottom w:val="0"/>
      <w:divBdr>
        <w:top w:val="none" w:sz="0" w:space="0" w:color="auto"/>
        <w:left w:val="none" w:sz="0" w:space="0" w:color="auto"/>
        <w:bottom w:val="none" w:sz="0" w:space="0" w:color="auto"/>
        <w:right w:val="none" w:sz="0" w:space="0" w:color="auto"/>
      </w:divBdr>
    </w:div>
    <w:div w:id="594829082">
      <w:bodyDiv w:val="1"/>
      <w:marLeft w:val="0"/>
      <w:marRight w:val="0"/>
      <w:marTop w:val="0"/>
      <w:marBottom w:val="0"/>
      <w:divBdr>
        <w:top w:val="none" w:sz="0" w:space="0" w:color="auto"/>
        <w:left w:val="none" w:sz="0" w:space="0" w:color="auto"/>
        <w:bottom w:val="none" w:sz="0" w:space="0" w:color="auto"/>
        <w:right w:val="none" w:sz="0" w:space="0" w:color="auto"/>
      </w:divBdr>
    </w:div>
    <w:div w:id="597442032">
      <w:bodyDiv w:val="1"/>
      <w:marLeft w:val="0"/>
      <w:marRight w:val="0"/>
      <w:marTop w:val="0"/>
      <w:marBottom w:val="0"/>
      <w:divBdr>
        <w:top w:val="none" w:sz="0" w:space="0" w:color="auto"/>
        <w:left w:val="none" w:sz="0" w:space="0" w:color="auto"/>
        <w:bottom w:val="none" w:sz="0" w:space="0" w:color="auto"/>
        <w:right w:val="none" w:sz="0" w:space="0" w:color="auto"/>
      </w:divBdr>
      <w:divsChild>
        <w:div w:id="877157810">
          <w:marLeft w:val="0"/>
          <w:marRight w:val="0"/>
          <w:marTop w:val="0"/>
          <w:marBottom w:val="0"/>
          <w:divBdr>
            <w:top w:val="none" w:sz="0" w:space="0" w:color="auto"/>
            <w:left w:val="none" w:sz="0" w:space="0" w:color="auto"/>
            <w:bottom w:val="none" w:sz="0" w:space="0" w:color="auto"/>
            <w:right w:val="none" w:sz="0" w:space="0" w:color="auto"/>
          </w:divBdr>
        </w:div>
      </w:divsChild>
    </w:div>
    <w:div w:id="597911356">
      <w:bodyDiv w:val="1"/>
      <w:marLeft w:val="0"/>
      <w:marRight w:val="0"/>
      <w:marTop w:val="0"/>
      <w:marBottom w:val="0"/>
      <w:divBdr>
        <w:top w:val="none" w:sz="0" w:space="0" w:color="auto"/>
        <w:left w:val="none" w:sz="0" w:space="0" w:color="auto"/>
        <w:bottom w:val="none" w:sz="0" w:space="0" w:color="auto"/>
        <w:right w:val="none" w:sz="0" w:space="0" w:color="auto"/>
      </w:divBdr>
    </w:div>
    <w:div w:id="600986899">
      <w:bodyDiv w:val="1"/>
      <w:marLeft w:val="0"/>
      <w:marRight w:val="0"/>
      <w:marTop w:val="0"/>
      <w:marBottom w:val="0"/>
      <w:divBdr>
        <w:top w:val="none" w:sz="0" w:space="0" w:color="auto"/>
        <w:left w:val="none" w:sz="0" w:space="0" w:color="auto"/>
        <w:bottom w:val="none" w:sz="0" w:space="0" w:color="auto"/>
        <w:right w:val="none" w:sz="0" w:space="0" w:color="auto"/>
      </w:divBdr>
    </w:div>
    <w:div w:id="601768296">
      <w:bodyDiv w:val="1"/>
      <w:marLeft w:val="0"/>
      <w:marRight w:val="0"/>
      <w:marTop w:val="0"/>
      <w:marBottom w:val="0"/>
      <w:divBdr>
        <w:top w:val="none" w:sz="0" w:space="0" w:color="auto"/>
        <w:left w:val="none" w:sz="0" w:space="0" w:color="auto"/>
        <w:bottom w:val="none" w:sz="0" w:space="0" w:color="auto"/>
        <w:right w:val="none" w:sz="0" w:space="0" w:color="auto"/>
      </w:divBdr>
    </w:div>
    <w:div w:id="603852831">
      <w:bodyDiv w:val="1"/>
      <w:marLeft w:val="0"/>
      <w:marRight w:val="0"/>
      <w:marTop w:val="0"/>
      <w:marBottom w:val="0"/>
      <w:divBdr>
        <w:top w:val="none" w:sz="0" w:space="0" w:color="auto"/>
        <w:left w:val="none" w:sz="0" w:space="0" w:color="auto"/>
        <w:bottom w:val="none" w:sz="0" w:space="0" w:color="auto"/>
        <w:right w:val="none" w:sz="0" w:space="0" w:color="auto"/>
      </w:divBdr>
    </w:div>
    <w:div w:id="606622554">
      <w:bodyDiv w:val="1"/>
      <w:marLeft w:val="0"/>
      <w:marRight w:val="0"/>
      <w:marTop w:val="0"/>
      <w:marBottom w:val="0"/>
      <w:divBdr>
        <w:top w:val="none" w:sz="0" w:space="0" w:color="auto"/>
        <w:left w:val="none" w:sz="0" w:space="0" w:color="auto"/>
        <w:bottom w:val="none" w:sz="0" w:space="0" w:color="auto"/>
        <w:right w:val="none" w:sz="0" w:space="0" w:color="auto"/>
      </w:divBdr>
    </w:div>
    <w:div w:id="607196069">
      <w:bodyDiv w:val="1"/>
      <w:marLeft w:val="0"/>
      <w:marRight w:val="0"/>
      <w:marTop w:val="0"/>
      <w:marBottom w:val="0"/>
      <w:divBdr>
        <w:top w:val="none" w:sz="0" w:space="0" w:color="auto"/>
        <w:left w:val="none" w:sz="0" w:space="0" w:color="auto"/>
        <w:bottom w:val="none" w:sz="0" w:space="0" w:color="auto"/>
        <w:right w:val="none" w:sz="0" w:space="0" w:color="auto"/>
      </w:divBdr>
    </w:div>
    <w:div w:id="617034069">
      <w:bodyDiv w:val="1"/>
      <w:marLeft w:val="0"/>
      <w:marRight w:val="0"/>
      <w:marTop w:val="0"/>
      <w:marBottom w:val="0"/>
      <w:divBdr>
        <w:top w:val="none" w:sz="0" w:space="0" w:color="auto"/>
        <w:left w:val="none" w:sz="0" w:space="0" w:color="auto"/>
        <w:bottom w:val="none" w:sz="0" w:space="0" w:color="auto"/>
        <w:right w:val="none" w:sz="0" w:space="0" w:color="auto"/>
      </w:divBdr>
    </w:div>
    <w:div w:id="617299987">
      <w:bodyDiv w:val="1"/>
      <w:marLeft w:val="0"/>
      <w:marRight w:val="0"/>
      <w:marTop w:val="0"/>
      <w:marBottom w:val="0"/>
      <w:divBdr>
        <w:top w:val="none" w:sz="0" w:space="0" w:color="auto"/>
        <w:left w:val="none" w:sz="0" w:space="0" w:color="auto"/>
        <w:bottom w:val="none" w:sz="0" w:space="0" w:color="auto"/>
        <w:right w:val="none" w:sz="0" w:space="0" w:color="auto"/>
      </w:divBdr>
    </w:div>
    <w:div w:id="619997756">
      <w:bodyDiv w:val="1"/>
      <w:marLeft w:val="0"/>
      <w:marRight w:val="0"/>
      <w:marTop w:val="0"/>
      <w:marBottom w:val="0"/>
      <w:divBdr>
        <w:top w:val="none" w:sz="0" w:space="0" w:color="auto"/>
        <w:left w:val="none" w:sz="0" w:space="0" w:color="auto"/>
        <w:bottom w:val="none" w:sz="0" w:space="0" w:color="auto"/>
        <w:right w:val="none" w:sz="0" w:space="0" w:color="auto"/>
      </w:divBdr>
    </w:div>
    <w:div w:id="620377034">
      <w:bodyDiv w:val="1"/>
      <w:marLeft w:val="0"/>
      <w:marRight w:val="0"/>
      <w:marTop w:val="0"/>
      <w:marBottom w:val="0"/>
      <w:divBdr>
        <w:top w:val="none" w:sz="0" w:space="0" w:color="auto"/>
        <w:left w:val="none" w:sz="0" w:space="0" w:color="auto"/>
        <w:bottom w:val="none" w:sz="0" w:space="0" w:color="auto"/>
        <w:right w:val="none" w:sz="0" w:space="0" w:color="auto"/>
      </w:divBdr>
    </w:div>
    <w:div w:id="625307387">
      <w:bodyDiv w:val="1"/>
      <w:marLeft w:val="0"/>
      <w:marRight w:val="0"/>
      <w:marTop w:val="0"/>
      <w:marBottom w:val="0"/>
      <w:divBdr>
        <w:top w:val="none" w:sz="0" w:space="0" w:color="auto"/>
        <w:left w:val="none" w:sz="0" w:space="0" w:color="auto"/>
        <w:bottom w:val="none" w:sz="0" w:space="0" w:color="auto"/>
        <w:right w:val="none" w:sz="0" w:space="0" w:color="auto"/>
      </w:divBdr>
    </w:div>
    <w:div w:id="625703286">
      <w:bodyDiv w:val="1"/>
      <w:marLeft w:val="0"/>
      <w:marRight w:val="0"/>
      <w:marTop w:val="0"/>
      <w:marBottom w:val="0"/>
      <w:divBdr>
        <w:top w:val="none" w:sz="0" w:space="0" w:color="auto"/>
        <w:left w:val="none" w:sz="0" w:space="0" w:color="auto"/>
        <w:bottom w:val="none" w:sz="0" w:space="0" w:color="auto"/>
        <w:right w:val="none" w:sz="0" w:space="0" w:color="auto"/>
      </w:divBdr>
    </w:div>
    <w:div w:id="626476705">
      <w:bodyDiv w:val="1"/>
      <w:marLeft w:val="0"/>
      <w:marRight w:val="0"/>
      <w:marTop w:val="0"/>
      <w:marBottom w:val="0"/>
      <w:divBdr>
        <w:top w:val="none" w:sz="0" w:space="0" w:color="auto"/>
        <w:left w:val="none" w:sz="0" w:space="0" w:color="auto"/>
        <w:bottom w:val="none" w:sz="0" w:space="0" w:color="auto"/>
        <w:right w:val="none" w:sz="0" w:space="0" w:color="auto"/>
      </w:divBdr>
    </w:div>
    <w:div w:id="626621391">
      <w:bodyDiv w:val="1"/>
      <w:marLeft w:val="0"/>
      <w:marRight w:val="0"/>
      <w:marTop w:val="0"/>
      <w:marBottom w:val="0"/>
      <w:divBdr>
        <w:top w:val="none" w:sz="0" w:space="0" w:color="auto"/>
        <w:left w:val="none" w:sz="0" w:space="0" w:color="auto"/>
        <w:bottom w:val="none" w:sz="0" w:space="0" w:color="auto"/>
        <w:right w:val="none" w:sz="0" w:space="0" w:color="auto"/>
      </w:divBdr>
    </w:div>
    <w:div w:id="629165476">
      <w:bodyDiv w:val="1"/>
      <w:marLeft w:val="0"/>
      <w:marRight w:val="0"/>
      <w:marTop w:val="0"/>
      <w:marBottom w:val="0"/>
      <w:divBdr>
        <w:top w:val="none" w:sz="0" w:space="0" w:color="auto"/>
        <w:left w:val="none" w:sz="0" w:space="0" w:color="auto"/>
        <w:bottom w:val="none" w:sz="0" w:space="0" w:color="auto"/>
        <w:right w:val="none" w:sz="0" w:space="0" w:color="auto"/>
      </w:divBdr>
    </w:div>
    <w:div w:id="630670273">
      <w:bodyDiv w:val="1"/>
      <w:marLeft w:val="0"/>
      <w:marRight w:val="0"/>
      <w:marTop w:val="0"/>
      <w:marBottom w:val="0"/>
      <w:divBdr>
        <w:top w:val="none" w:sz="0" w:space="0" w:color="auto"/>
        <w:left w:val="none" w:sz="0" w:space="0" w:color="auto"/>
        <w:bottom w:val="none" w:sz="0" w:space="0" w:color="auto"/>
        <w:right w:val="none" w:sz="0" w:space="0" w:color="auto"/>
      </w:divBdr>
    </w:div>
    <w:div w:id="631520789">
      <w:bodyDiv w:val="1"/>
      <w:marLeft w:val="0"/>
      <w:marRight w:val="0"/>
      <w:marTop w:val="0"/>
      <w:marBottom w:val="0"/>
      <w:divBdr>
        <w:top w:val="none" w:sz="0" w:space="0" w:color="auto"/>
        <w:left w:val="none" w:sz="0" w:space="0" w:color="auto"/>
        <w:bottom w:val="none" w:sz="0" w:space="0" w:color="auto"/>
        <w:right w:val="none" w:sz="0" w:space="0" w:color="auto"/>
      </w:divBdr>
    </w:div>
    <w:div w:id="631715651">
      <w:bodyDiv w:val="1"/>
      <w:marLeft w:val="0"/>
      <w:marRight w:val="0"/>
      <w:marTop w:val="0"/>
      <w:marBottom w:val="0"/>
      <w:divBdr>
        <w:top w:val="none" w:sz="0" w:space="0" w:color="auto"/>
        <w:left w:val="none" w:sz="0" w:space="0" w:color="auto"/>
        <w:bottom w:val="none" w:sz="0" w:space="0" w:color="auto"/>
        <w:right w:val="none" w:sz="0" w:space="0" w:color="auto"/>
      </w:divBdr>
    </w:div>
    <w:div w:id="635986768">
      <w:bodyDiv w:val="1"/>
      <w:marLeft w:val="0"/>
      <w:marRight w:val="0"/>
      <w:marTop w:val="0"/>
      <w:marBottom w:val="0"/>
      <w:divBdr>
        <w:top w:val="none" w:sz="0" w:space="0" w:color="auto"/>
        <w:left w:val="none" w:sz="0" w:space="0" w:color="auto"/>
        <w:bottom w:val="none" w:sz="0" w:space="0" w:color="auto"/>
        <w:right w:val="none" w:sz="0" w:space="0" w:color="auto"/>
      </w:divBdr>
    </w:div>
    <w:div w:id="638460269">
      <w:bodyDiv w:val="1"/>
      <w:marLeft w:val="0"/>
      <w:marRight w:val="0"/>
      <w:marTop w:val="0"/>
      <w:marBottom w:val="0"/>
      <w:divBdr>
        <w:top w:val="none" w:sz="0" w:space="0" w:color="auto"/>
        <w:left w:val="none" w:sz="0" w:space="0" w:color="auto"/>
        <w:bottom w:val="none" w:sz="0" w:space="0" w:color="auto"/>
        <w:right w:val="none" w:sz="0" w:space="0" w:color="auto"/>
      </w:divBdr>
    </w:div>
    <w:div w:id="639579848">
      <w:bodyDiv w:val="1"/>
      <w:marLeft w:val="0"/>
      <w:marRight w:val="0"/>
      <w:marTop w:val="0"/>
      <w:marBottom w:val="0"/>
      <w:divBdr>
        <w:top w:val="none" w:sz="0" w:space="0" w:color="auto"/>
        <w:left w:val="none" w:sz="0" w:space="0" w:color="auto"/>
        <w:bottom w:val="none" w:sz="0" w:space="0" w:color="auto"/>
        <w:right w:val="none" w:sz="0" w:space="0" w:color="auto"/>
      </w:divBdr>
    </w:div>
    <w:div w:id="641733456">
      <w:bodyDiv w:val="1"/>
      <w:marLeft w:val="0"/>
      <w:marRight w:val="0"/>
      <w:marTop w:val="0"/>
      <w:marBottom w:val="0"/>
      <w:divBdr>
        <w:top w:val="none" w:sz="0" w:space="0" w:color="auto"/>
        <w:left w:val="none" w:sz="0" w:space="0" w:color="auto"/>
        <w:bottom w:val="none" w:sz="0" w:space="0" w:color="auto"/>
        <w:right w:val="none" w:sz="0" w:space="0" w:color="auto"/>
      </w:divBdr>
    </w:div>
    <w:div w:id="643436260">
      <w:bodyDiv w:val="1"/>
      <w:marLeft w:val="0"/>
      <w:marRight w:val="0"/>
      <w:marTop w:val="0"/>
      <w:marBottom w:val="0"/>
      <w:divBdr>
        <w:top w:val="none" w:sz="0" w:space="0" w:color="auto"/>
        <w:left w:val="none" w:sz="0" w:space="0" w:color="auto"/>
        <w:bottom w:val="none" w:sz="0" w:space="0" w:color="auto"/>
        <w:right w:val="none" w:sz="0" w:space="0" w:color="auto"/>
      </w:divBdr>
    </w:div>
    <w:div w:id="645815835">
      <w:bodyDiv w:val="1"/>
      <w:marLeft w:val="0"/>
      <w:marRight w:val="0"/>
      <w:marTop w:val="0"/>
      <w:marBottom w:val="0"/>
      <w:divBdr>
        <w:top w:val="none" w:sz="0" w:space="0" w:color="auto"/>
        <w:left w:val="none" w:sz="0" w:space="0" w:color="auto"/>
        <w:bottom w:val="none" w:sz="0" w:space="0" w:color="auto"/>
        <w:right w:val="none" w:sz="0" w:space="0" w:color="auto"/>
      </w:divBdr>
    </w:div>
    <w:div w:id="646325945">
      <w:bodyDiv w:val="1"/>
      <w:marLeft w:val="0"/>
      <w:marRight w:val="0"/>
      <w:marTop w:val="0"/>
      <w:marBottom w:val="0"/>
      <w:divBdr>
        <w:top w:val="none" w:sz="0" w:space="0" w:color="auto"/>
        <w:left w:val="none" w:sz="0" w:space="0" w:color="auto"/>
        <w:bottom w:val="none" w:sz="0" w:space="0" w:color="auto"/>
        <w:right w:val="none" w:sz="0" w:space="0" w:color="auto"/>
      </w:divBdr>
    </w:div>
    <w:div w:id="647711981">
      <w:bodyDiv w:val="1"/>
      <w:marLeft w:val="0"/>
      <w:marRight w:val="0"/>
      <w:marTop w:val="0"/>
      <w:marBottom w:val="0"/>
      <w:divBdr>
        <w:top w:val="none" w:sz="0" w:space="0" w:color="auto"/>
        <w:left w:val="none" w:sz="0" w:space="0" w:color="auto"/>
        <w:bottom w:val="none" w:sz="0" w:space="0" w:color="auto"/>
        <w:right w:val="none" w:sz="0" w:space="0" w:color="auto"/>
      </w:divBdr>
    </w:div>
    <w:div w:id="647978907">
      <w:bodyDiv w:val="1"/>
      <w:marLeft w:val="0"/>
      <w:marRight w:val="0"/>
      <w:marTop w:val="0"/>
      <w:marBottom w:val="0"/>
      <w:divBdr>
        <w:top w:val="none" w:sz="0" w:space="0" w:color="auto"/>
        <w:left w:val="none" w:sz="0" w:space="0" w:color="auto"/>
        <w:bottom w:val="none" w:sz="0" w:space="0" w:color="auto"/>
        <w:right w:val="none" w:sz="0" w:space="0" w:color="auto"/>
      </w:divBdr>
    </w:div>
    <w:div w:id="650140305">
      <w:bodyDiv w:val="1"/>
      <w:marLeft w:val="0"/>
      <w:marRight w:val="0"/>
      <w:marTop w:val="0"/>
      <w:marBottom w:val="0"/>
      <w:divBdr>
        <w:top w:val="none" w:sz="0" w:space="0" w:color="auto"/>
        <w:left w:val="none" w:sz="0" w:space="0" w:color="auto"/>
        <w:bottom w:val="none" w:sz="0" w:space="0" w:color="auto"/>
        <w:right w:val="none" w:sz="0" w:space="0" w:color="auto"/>
      </w:divBdr>
    </w:div>
    <w:div w:id="651062976">
      <w:bodyDiv w:val="1"/>
      <w:marLeft w:val="0"/>
      <w:marRight w:val="0"/>
      <w:marTop w:val="0"/>
      <w:marBottom w:val="0"/>
      <w:divBdr>
        <w:top w:val="none" w:sz="0" w:space="0" w:color="auto"/>
        <w:left w:val="none" w:sz="0" w:space="0" w:color="auto"/>
        <w:bottom w:val="none" w:sz="0" w:space="0" w:color="auto"/>
        <w:right w:val="none" w:sz="0" w:space="0" w:color="auto"/>
      </w:divBdr>
    </w:div>
    <w:div w:id="651982965">
      <w:bodyDiv w:val="1"/>
      <w:marLeft w:val="0"/>
      <w:marRight w:val="0"/>
      <w:marTop w:val="0"/>
      <w:marBottom w:val="0"/>
      <w:divBdr>
        <w:top w:val="none" w:sz="0" w:space="0" w:color="auto"/>
        <w:left w:val="none" w:sz="0" w:space="0" w:color="auto"/>
        <w:bottom w:val="none" w:sz="0" w:space="0" w:color="auto"/>
        <w:right w:val="none" w:sz="0" w:space="0" w:color="auto"/>
      </w:divBdr>
    </w:div>
    <w:div w:id="654843917">
      <w:bodyDiv w:val="1"/>
      <w:marLeft w:val="0"/>
      <w:marRight w:val="0"/>
      <w:marTop w:val="0"/>
      <w:marBottom w:val="0"/>
      <w:divBdr>
        <w:top w:val="none" w:sz="0" w:space="0" w:color="auto"/>
        <w:left w:val="none" w:sz="0" w:space="0" w:color="auto"/>
        <w:bottom w:val="none" w:sz="0" w:space="0" w:color="auto"/>
        <w:right w:val="none" w:sz="0" w:space="0" w:color="auto"/>
      </w:divBdr>
    </w:div>
    <w:div w:id="656768265">
      <w:bodyDiv w:val="1"/>
      <w:marLeft w:val="0"/>
      <w:marRight w:val="0"/>
      <w:marTop w:val="0"/>
      <w:marBottom w:val="0"/>
      <w:divBdr>
        <w:top w:val="none" w:sz="0" w:space="0" w:color="auto"/>
        <w:left w:val="none" w:sz="0" w:space="0" w:color="auto"/>
        <w:bottom w:val="none" w:sz="0" w:space="0" w:color="auto"/>
        <w:right w:val="none" w:sz="0" w:space="0" w:color="auto"/>
      </w:divBdr>
    </w:div>
    <w:div w:id="661466715">
      <w:bodyDiv w:val="1"/>
      <w:marLeft w:val="0"/>
      <w:marRight w:val="0"/>
      <w:marTop w:val="0"/>
      <w:marBottom w:val="0"/>
      <w:divBdr>
        <w:top w:val="none" w:sz="0" w:space="0" w:color="auto"/>
        <w:left w:val="none" w:sz="0" w:space="0" w:color="auto"/>
        <w:bottom w:val="none" w:sz="0" w:space="0" w:color="auto"/>
        <w:right w:val="none" w:sz="0" w:space="0" w:color="auto"/>
      </w:divBdr>
    </w:div>
    <w:div w:id="662121680">
      <w:bodyDiv w:val="1"/>
      <w:marLeft w:val="0"/>
      <w:marRight w:val="0"/>
      <w:marTop w:val="0"/>
      <w:marBottom w:val="0"/>
      <w:divBdr>
        <w:top w:val="none" w:sz="0" w:space="0" w:color="auto"/>
        <w:left w:val="none" w:sz="0" w:space="0" w:color="auto"/>
        <w:bottom w:val="none" w:sz="0" w:space="0" w:color="auto"/>
        <w:right w:val="none" w:sz="0" w:space="0" w:color="auto"/>
      </w:divBdr>
    </w:div>
    <w:div w:id="662314868">
      <w:bodyDiv w:val="1"/>
      <w:marLeft w:val="0"/>
      <w:marRight w:val="0"/>
      <w:marTop w:val="0"/>
      <w:marBottom w:val="0"/>
      <w:divBdr>
        <w:top w:val="none" w:sz="0" w:space="0" w:color="auto"/>
        <w:left w:val="none" w:sz="0" w:space="0" w:color="auto"/>
        <w:bottom w:val="none" w:sz="0" w:space="0" w:color="auto"/>
        <w:right w:val="none" w:sz="0" w:space="0" w:color="auto"/>
      </w:divBdr>
    </w:div>
    <w:div w:id="662394892">
      <w:bodyDiv w:val="1"/>
      <w:marLeft w:val="0"/>
      <w:marRight w:val="0"/>
      <w:marTop w:val="0"/>
      <w:marBottom w:val="0"/>
      <w:divBdr>
        <w:top w:val="none" w:sz="0" w:space="0" w:color="auto"/>
        <w:left w:val="none" w:sz="0" w:space="0" w:color="auto"/>
        <w:bottom w:val="none" w:sz="0" w:space="0" w:color="auto"/>
        <w:right w:val="none" w:sz="0" w:space="0" w:color="auto"/>
      </w:divBdr>
    </w:div>
    <w:div w:id="663430934">
      <w:bodyDiv w:val="1"/>
      <w:marLeft w:val="0"/>
      <w:marRight w:val="0"/>
      <w:marTop w:val="0"/>
      <w:marBottom w:val="0"/>
      <w:divBdr>
        <w:top w:val="none" w:sz="0" w:space="0" w:color="auto"/>
        <w:left w:val="none" w:sz="0" w:space="0" w:color="auto"/>
        <w:bottom w:val="none" w:sz="0" w:space="0" w:color="auto"/>
        <w:right w:val="none" w:sz="0" w:space="0" w:color="auto"/>
      </w:divBdr>
    </w:div>
    <w:div w:id="664284634">
      <w:bodyDiv w:val="1"/>
      <w:marLeft w:val="0"/>
      <w:marRight w:val="0"/>
      <w:marTop w:val="0"/>
      <w:marBottom w:val="0"/>
      <w:divBdr>
        <w:top w:val="none" w:sz="0" w:space="0" w:color="auto"/>
        <w:left w:val="none" w:sz="0" w:space="0" w:color="auto"/>
        <w:bottom w:val="none" w:sz="0" w:space="0" w:color="auto"/>
        <w:right w:val="none" w:sz="0" w:space="0" w:color="auto"/>
      </w:divBdr>
    </w:div>
    <w:div w:id="664548612">
      <w:bodyDiv w:val="1"/>
      <w:marLeft w:val="0"/>
      <w:marRight w:val="0"/>
      <w:marTop w:val="0"/>
      <w:marBottom w:val="0"/>
      <w:divBdr>
        <w:top w:val="none" w:sz="0" w:space="0" w:color="auto"/>
        <w:left w:val="none" w:sz="0" w:space="0" w:color="auto"/>
        <w:bottom w:val="none" w:sz="0" w:space="0" w:color="auto"/>
        <w:right w:val="none" w:sz="0" w:space="0" w:color="auto"/>
      </w:divBdr>
    </w:div>
    <w:div w:id="670060448">
      <w:bodyDiv w:val="1"/>
      <w:marLeft w:val="0"/>
      <w:marRight w:val="0"/>
      <w:marTop w:val="0"/>
      <w:marBottom w:val="0"/>
      <w:divBdr>
        <w:top w:val="none" w:sz="0" w:space="0" w:color="auto"/>
        <w:left w:val="none" w:sz="0" w:space="0" w:color="auto"/>
        <w:bottom w:val="none" w:sz="0" w:space="0" w:color="auto"/>
        <w:right w:val="none" w:sz="0" w:space="0" w:color="auto"/>
      </w:divBdr>
    </w:div>
    <w:div w:id="670183457">
      <w:bodyDiv w:val="1"/>
      <w:marLeft w:val="0"/>
      <w:marRight w:val="0"/>
      <w:marTop w:val="0"/>
      <w:marBottom w:val="0"/>
      <w:divBdr>
        <w:top w:val="none" w:sz="0" w:space="0" w:color="auto"/>
        <w:left w:val="none" w:sz="0" w:space="0" w:color="auto"/>
        <w:bottom w:val="none" w:sz="0" w:space="0" w:color="auto"/>
        <w:right w:val="none" w:sz="0" w:space="0" w:color="auto"/>
      </w:divBdr>
    </w:div>
    <w:div w:id="670646717">
      <w:bodyDiv w:val="1"/>
      <w:marLeft w:val="0"/>
      <w:marRight w:val="0"/>
      <w:marTop w:val="0"/>
      <w:marBottom w:val="0"/>
      <w:divBdr>
        <w:top w:val="none" w:sz="0" w:space="0" w:color="auto"/>
        <w:left w:val="none" w:sz="0" w:space="0" w:color="auto"/>
        <w:bottom w:val="none" w:sz="0" w:space="0" w:color="auto"/>
        <w:right w:val="none" w:sz="0" w:space="0" w:color="auto"/>
      </w:divBdr>
    </w:div>
    <w:div w:id="671682145">
      <w:bodyDiv w:val="1"/>
      <w:marLeft w:val="0"/>
      <w:marRight w:val="0"/>
      <w:marTop w:val="0"/>
      <w:marBottom w:val="0"/>
      <w:divBdr>
        <w:top w:val="none" w:sz="0" w:space="0" w:color="auto"/>
        <w:left w:val="none" w:sz="0" w:space="0" w:color="auto"/>
        <w:bottom w:val="none" w:sz="0" w:space="0" w:color="auto"/>
        <w:right w:val="none" w:sz="0" w:space="0" w:color="auto"/>
      </w:divBdr>
    </w:div>
    <w:div w:id="671832435">
      <w:bodyDiv w:val="1"/>
      <w:marLeft w:val="0"/>
      <w:marRight w:val="0"/>
      <w:marTop w:val="0"/>
      <w:marBottom w:val="0"/>
      <w:divBdr>
        <w:top w:val="none" w:sz="0" w:space="0" w:color="auto"/>
        <w:left w:val="none" w:sz="0" w:space="0" w:color="auto"/>
        <w:bottom w:val="none" w:sz="0" w:space="0" w:color="auto"/>
        <w:right w:val="none" w:sz="0" w:space="0" w:color="auto"/>
      </w:divBdr>
    </w:div>
    <w:div w:id="674528416">
      <w:bodyDiv w:val="1"/>
      <w:marLeft w:val="0"/>
      <w:marRight w:val="0"/>
      <w:marTop w:val="0"/>
      <w:marBottom w:val="0"/>
      <w:divBdr>
        <w:top w:val="none" w:sz="0" w:space="0" w:color="auto"/>
        <w:left w:val="none" w:sz="0" w:space="0" w:color="auto"/>
        <w:bottom w:val="none" w:sz="0" w:space="0" w:color="auto"/>
        <w:right w:val="none" w:sz="0" w:space="0" w:color="auto"/>
      </w:divBdr>
    </w:div>
    <w:div w:id="676231486">
      <w:bodyDiv w:val="1"/>
      <w:marLeft w:val="0"/>
      <w:marRight w:val="0"/>
      <w:marTop w:val="0"/>
      <w:marBottom w:val="0"/>
      <w:divBdr>
        <w:top w:val="none" w:sz="0" w:space="0" w:color="auto"/>
        <w:left w:val="none" w:sz="0" w:space="0" w:color="auto"/>
        <w:bottom w:val="none" w:sz="0" w:space="0" w:color="auto"/>
        <w:right w:val="none" w:sz="0" w:space="0" w:color="auto"/>
      </w:divBdr>
    </w:div>
    <w:div w:id="678509204">
      <w:bodyDiv w:val="1"/>
      <w:marLeft w:val="0"/>
      <w:marRight w:val="0"/>
      <w:marTop w:val="0"/>
      <w:marBottom w:val="0"/>
      <w:divBdr>
        <w:top w:val="none" w:sz="0" w:space="0" w:color="auto"/>
        <w:left w:val="none" w:sz="0" w:space="0" w:color="auto"/>
        <w:bottom w:val="none" w:sz="0" w:space="0" w:color="auto"/>
        <w:right w:val="none" w:sz="0" w:space="0" w:color="auto"/>
      </w:divBdr>
    </w:div>
    <w:div w:id="678822501">
      <w:bodyDiv w:val="1"/>
      <w:marLeft w:val="0"/>
      <w:marRight w:val="0"/>
      <w:marTop w:val="0"/>
      <w:marBottom w:val="0"/>
      <w:divBdr>
        <w:top w:val="none" w:sz="0" w:space="0" w:color="auto"/>
        <w:left w:val="none" w:sz="0" w:space="0" w:color="auto"/>
        <w:bottom w:val="none" w:sz="0" w:space="0" w:color="auto"/>
        <w:right w:val="none" w:sz="0" w:space="0" w:color="auto"/>
      </w:divBdr>
    </w:div>
    <w:div w:id="681516610">
      <w:bodyDiv w:val="1"/>
      <w:marLeft w:val="0"/>
      <w:marRight w:val="0"/>
      <w:marTop w:val="0"/>
      <w:marBottom w:val="0"/>
      <w:divBdr>
        <w:top w:val="none" w:sz="0" w:space="0" w:color="auto"/>
        <w:left w:val="none" w:sz="0" w:space="0" w:color="auto"/>
        <w:bottom w:val="none" w:sz="0" w:space="0" w:color="auto"/>
        <w:right w:val="none" w:sz="0" w:space="0" w:color="auto"/>
      </w:divBdr>
    </w:div>
    <w:div w:id="681786896">
      <w:bodyDiv w:val="1"/>
      <w:marLeft w:val="0"/>
      <w:marRight w:val="0"/>
      <w:marTop w:val="0"/>
      <w:marBottom w:val="0"/>
      <w:divBdr>
        <w:top w:val="none" w:sz="0" w:space="0" w:color="auto"/>
        <w:left w:val="none" w:sz="0" w:space="0" w:color="auto"/>
        <w:bottom w:val="none" w:sz="0" w:space="0" w:color="auto"/>
        <w:right w:val="none" w:sz="0" w:space="0" w:color="auto"/>
      </w:divBdr>
    </w:div>
    <w:div w:id="685445830">
      <w:bodyDiv w:val="1"/>
      <w:marLeft w:val="0"/>
      <w:marRight w:val="0"/>
      <w:marTop w:val="0"/>
      <w:marBottom w:val="0"/>
      <w:divBdr>
        <w:top w:val="none" w:sz="0" w:space="0" w:color="auto"/>
        <w:left w:val="none" w:sz="0" w:space="0" w:color="auto"/>
        <w:bottom w:val="none" w:sz="0" w:space="0" w:color="auto"/>
        <w:right w:val="none" w:sz="0" w:space="0" w:color="auto"/>
      </w:divBdr>
    </w:div>
    <w:div w:id="685786920">
      <w:bodyDiv w:val="1"/>
      <w:marLeft w:val="0"/>
      <w:marRight w:val="0"/>
      <w:marTop w:val="0"/>
      <w:marBottom w:val="0"/>
      <w:divBdr>
        <w:top w:val="none" w:sz="0" w:space="0" w:color="auto"/>
        <w:left w:val="none" w:sz="0" w:space="0" w:color="auto"/>
        <w:bottom w:val="none" w:sz="0" w:space="0" w:color="auto"/>
        <w:right w:val="none" w:sz="0" w:space="0" w:color="auto"/>
      </w:divBdr>
    </w:div>
    <w:div w:id="691422707">
      <w:bodyDiv w:val="1"/>
      <w:marLeft w:val="0"/>
      <w:marRight w:val="0"/>
      <w:marTop w:val="0"/>
      <w:marBottom w:val="0"/>
      <w:divBdr>
        <w:top w:val="none" w:sz="0" w:space="0" w:color="auto"/>
        <w:left w:val="none" w:sz="0" w:space="0" w:color="auto"/>
        <w:bottom w:val="none" w:sz="0" w:space="0" w:color="auto"/>
        <w:right w:val="none" w:sz="0" w:space="0" w:color="auto"/>
      </w:divBdr>
    </w:div>
    <w:div w:id="691617021">
      <w:bodyDiv w:val="1"/>
      <w:marLeft w:val="0"/>
      <w:marRight w:val="0"/>
      <w:marTop w:val="0"/>
      <w:marBottom w:val="0"/>
      <w:divBdr>
        <w:top w:val="none" w:sz="0" w:space="0" w:color="auto"/>
        <w:left w:val="none" w:sz="0" w:space="0" w:color="auto"/>
        <w:bottom w:val="none" w:sz="0" w:space="0" w:color="auto"/>
        <w:right w:val="none" w:sz="0" w:space="0" w:color="auto"/>
      </w:divBdr>
    </w:div>
    <w:div w:id="691885700">
      <w:bodyDiv w:val="1"/>
      <w:marLeft w:val="0"/>
      <w:marRight w:val="0"/>
      <w:marTop w:val="0"/>
      <w:marBottom w:val="0"/>
      <w:divBdr>
        <w:top w:val="none" w:sz="0" w:space="0" w:color="auto"/>
        <w:left w:val="none" w:sz="0" w:space="0" w:color="auto"/>
        <w:bottom w:val="none" w:sz="0" w:space="0" w:color="auto"/>
        <w:right w:val="none" w:sz="0" w:space="0" w:color="auto"/>
      </w:divBdr>
    </w:div>
    <w:div w:id="692388764">
      <w:bodyDiv w:val="1"/>
      <w:marLeft w:val="0"/>
      <w:marRight w:val="0"/>
      <w:marTop w:val="0"/>
      <w:marBottom w:val="0"/>
      <w:divBdr>
        <w:top w:val="none" w:sz="0" w:space="0" w:color="auto"/>
        <w:left w:val="none" w:sz="0" w:space="0" w:color="auto"/>
        <w:bottom w:val="none" w:sz="0" w:space="0" w:color="auto"/>
        <w:right w:val="none" w:sz="0" w:space="0" w:color="auto"/>
      </w:divBdr>
    </w:div>
    <w:div w:id="692540344">
      <w:bodyDiv w:val="1"/>
      <w:marLeft w:val="0"/>
      <w:marRight w:val="0"/>
      <w:marTop w:val="0"/>
      <w:marBottom w:val="0"/>
      <w:divBdr>
        <w:top w:val="none" w:sz="0" w:space="0" w:color="auto"/>
        <w:left w:val="none" w:sz="0" w:space="0" w:color="auto"/>
        <w:bottom w:val="none" w:sz="0" w:space="0" w:color="auto"/>
        <w:right w:val="none" w:sz="0" w:space="0" w:color="auto"/>
      </w:divBdr>
    </w:div>
    <w:div w:id="694575975">
      <w:bodyDiv w:val="1"/>
      <w:marLeft w:val="0"/>
      <w:marRight w:val="0"/>
      <w:marTop w:val="0"/>
      <w:marBottom w:val="0"/>
      <w:divBdr>
        <w:top w:val="none" w:sz="0" w:space="0" w:color="auto"/>
        <w:left w:val="none" w:sz="0" w:space="0" w:color="auto"/>
        <w:bottom w:val="none" w:sz="0" w:space="0" w:color="auto"/>
        <w:right w:val="none" w:sz="0" w:space="0" w:color="auto"/>
      </w:divBdr>
    </w:div>
    <w:div w:id="695664918">
      <w:bodyDiv w:val="1"/>
      <w:marLeft w:val="0"/>
      <w:marRight w:val="0"/>
      <w:marTop w:val="0"/>
      <w:marBottom w:val="0"/>
      <w:divBdr>
        <w:top w:val="none" w:sz="0" w:space="0" w:color="auto"/>
        <w:left w:val="none" w:sz="0" w:space="0" w:color="auto"/>
        <w:bottom w:val="none" w:sz="0" w:space="0" w:color="auto"/>
        <w:right w:val="none" w:sz="0" w:space="0" w:color="auto"/>
      </w:divBdr>
    </w:div>
    <w:div w:id="696197368">
      <w:bodyDiv w:val="1"/>
      <w:marLeft w:val="0"/>
      <w:marRight w:val="0"/>
      <w:marTop w:val="0"/>
      <w:marBottom w:val="0"/>
      <w:divBdr>
        <w:top w:val="none" w:sz="0" w:space="0" w:color="auto"/>
        <w:left w:val="none" w:sz="0" w:space="0" w:color="auto"/>
        <w:bottom w:val="none" w:sz="0" w:space="0" w:color="auto"/>
        <w:right w:val="none" w:sz="0" w:space="0" w:color="auto"/>
      </w:divBdr>
    </w:div>
    <w:div w:id="696614680">
      <w:bodyDiv w:val="1"/>
      <w:marLeft w:val="0"/>
      <w:marRight w:val="0"/>
      <w:marTop w:val="0"/>
      <w:marBottom w:val="0"/>
      <w:divBdr>
        <w:top w:val="none" w:sz="0" w:space="0" w:color="auto"/>
        <w:left w:val="none" w:sz="0" w:space="0" w:color="auto"/>
        <w:bottom w:val="none" w:sz="0" w:space="0" w:color="auto"/>
        <w:right w:val="none" w:sz="0" w:space="0" w:color="auto"/>
      </w:divBdr>
    </w:div>
    <w:div w:id="697317401">
      <w:bodyDiv w:val="1"/>
      <w:marLeft w:val="0"/>
      <w:marRight w:val="0"/>
      <w:marTop w:val="0"/>
      <w:marBottom w:val="0"/>
      <w:divBdr>
        <w:top w:val="none" w:sz="0" w:space="0" w:color="auto"/>
        <w:left w:val="none" w:sz="0" w:space="0" w:color="auto"/>
        <w:bottom w:val="none" w:sz="0" w:space="0" w:color="auto"/>
        <w:right w:val="none" w:sz="0" w:space="0" w:color="auto"/>
      </w:divBdr>
    </w:div>
    <w:div w:id="697892883">
      <w:bodyDiv w:val="1"/>
      <w:marLeft w:val="0"/>
      <w:marRight w:val="0"/>
      <w:marTop w:val="0"/>
      <w:marBottom w:val="0"/>
      <w:divBdr>
        <w:top w:val="none" w:sz="0" w:space="0" w:color="auto"/>
        <w:left w:val="none" w:sz="0" w:space="0" w:color="auto"/>
        <w:bottom w:val="none" w:sz="0" w:space="0" w:color="auto"/>
        <w:right w:val="none" w:sz="0" w:space="0" w:color="auto"/>
      </w:divBdr>
    </w:div>
    <w:div w:id="698899424">
      <w:bodyDiv w:val="1"/>
      <w:marLeft w:val="0"/>
      <w:marRight w:val="0"/>
      <w:marTop w:val="0"/>
      <w:marBottom w:val="0"/>
      <w:divBdr>
        <w:top w:val="none" w:sz="0" w:space="0" w:color="auto"/>
        <w:left w:val="none" w:sz="0" w:space="0" w:color="auto"/>
        <w:bottom w:val="none" w:sz="0" w:space="0" w:color="auto"/>
        <w:right w:val="none" w:sz="0" w:space="0" w:color="auto"/>
      </w:divBdr>
    </w:div>
    <w:div w:id="698971430">
      <w:bodyDiv w:val="1"/>
      <w:marLeft w:val="0"/>
      <w:marRight w:val="0"/>
      <w:marTop w:val="0"/>
      <w:marBottom w:val="0"/>
      <w:divBdr>
        <w:top w:val="none" w:sz="0" w:space="0" w:color="auto"/>
        <w:left w:val="none" w:sz="0" w:space="0" w:color="auto"/>
        <w:bottom w:val="none" w:sz="0" w:space="0" w:color="auto"/>
        <w:right w:val="none" w:sz="0" w:space="0" w:color="auto"/>
      </w:divBdr>
    </w:div>
    <w:div w:id="705105325">
      <w:bodyDiv w:val="1"/>
      <w:marLeft w:val="0"/>
      <w:marRight w:val="0"/>
      <w:marTop w:val="0"/>
      <w:marBottom w:val="0"/>
      <w:divBdr>
        <w:top w:val="none" w:sz="0" w:space="0" w:color="auto"/>
        <w:left w:val="none" w:sz="0" w:space="0" w:color="auto"/>
        <w:bottom w:val="none" w:sz="0" w:space="0" w:color="auto"/>
        <w:right w:val="none" w:sz="0" w:space="0" w:color="auto"/>
      </w:divBdr>
    </w:div>
    <w:div w:id="705371753">
      <w:bodyDiv w:val="1"/>
      <w:marLeft w:val="0"/>
      <w:marRight w:val="0"/>
      <w:marTop w:val="0"/>
      <w:marBottom w:val="0"/>
      <w:divBdr>
        <w:top w:val="none" w:sz="0" w:space="0" w:color="auto"/>
        <w:left w:val="none" w:sz="0" w:space="0" w:color="auto"/>
        <w:bottom w:val="none" w:sz="0" w:space="0" w:color="auto"/>
        <w:right w:val="none" w:sz="0" w:space="0" w:color="auto"/>
      </w:divBdr>
    </w:div>
    <w:div w:id="706108119">
      <w:bodyDiv w:val="1"/>
      <w:marLeft w:val="0"/>
      <w:marRight w:val="0"/>
      <w:marTop w:val="0"/>
      <w:marBottom w:val="0"/>
      <w:divBdr>
        <w:top w:val="none" w:sz="0" w:space="0" w:color="auto"/>
        <w:left w:val="none" w:sz="0" w:space="0" w:color="auto"/>
        <w:bottom w:val="none" w:sz="0" w:space="0" w:color="auto"/>
        <w:right w:val="none" w:sz="0" w:space="0" w:color="auto"/>
      </w:divBdr>
    </w:div>
    <w:div w:id="707803211">
      <w:bodyDiv w:val="1"/>
      <w:marLeft w:val="0"/>
      <w:marRight w:val="0"/>
      <w:marTop w:val="0"/>
      <w:marBottom w:val="0"/>
      <w:divBdr>
        <w:top w:val="none" w:sz="0" w:space="0" w:color="auto"/>
        <w:left w:val="none" w:sz="0" w:space="0" w:color="auto"/>
        <w:bottom w:val="none" w:sz="0" w:space="0" w:color="auto"/>
        <w:right w:val="none" w:sz="0" w:space="0" w:color="auto"/>
      </w:divBdr>
    </w:div>
    <w:div w:id="708725773">
      <w:bodyDiv w:val="1"/>
      <w:marLeft w:val="0"/>
      <w:marRight w:val="0"/>
      <w:marTop w:val="0"/>
      <w:marBottom w:val="0"/>
      <w:divBdr>
        <w:top w:val="none" w:sz="0" w:space="0" w:color="auto"/>
        <w:left w:val="none" w:sz="0" w:space="0" w:color="auto"/>
        <w:bottom w:val="none" w:sz="0" w:space="0" w:color="auto"/>
        <w:right w:val="none" w:sz="0" w:space="0" w:color="auto"/>
      </w:divBdr>
    </w:div>
    <w:div w:id="709303889">
      <w:bodyDiv w:val="1"/>
      <w:marLeft w:val="0"/>
      <w:marRight w:val="0"/>
      <w:marTop w:val="0"/>
      <w:marBottom w:val="0"/>
      <w:divBdr>
        <w:top w:val="none" w:sz="0" w:space="0" w:color="auto"/>
        <w:left w:val="none" w:sz="0" w:space="0" w:color="auto"/>
        <w:bottom w:val="none" w:sz="0" w:space="0" w:color="auto"/>
        <w:right w:val="none" w:sz="0" w:space="0" w:color="auto"/>
      </w:divBdr>
    </w:div>
    <w:div w:id="710762830">
      <w:bodyDiv w:val="1"/>
      <w:marLeft w:val="0"/>
      <w:marRight w:val="0"/>
      <w:marTop w:val="0"/>
      <w:marBottom w:val="0"/>
      <w:divBdr>
        <w:top w:val="none" w:sz="0" w:space="0" w:color="auto"/>
        <w:left w:val="none" w:sz="0" w:space="0" w:color="auto"/>
        <w:bottom w:val="none" w:sz="0" w:space="0" w:color="auto"/>
        <w:right w:val="none" w:sz="0" w:space="0" w:color="auto"/>
      </w:divBdr>
    </w:div>
    <w:div w:id="713576239">
      <w:bodyDiv w:val="1"/>
      <w:marLeft w:val="0"/>
      <w:marRight w:val="0"/>
      <w:marTop w:val="0"/>
      <w:marBottom w:val="0"/>
      <w:divBdr>
        <w:top w:val="none" w:sz="0" w:space="0" w:color="auto"/>
        <w:left w:val="none" w:sz="0" w:space="0" w:color="auto"/>
        <w:bottom w:val="none" w:sz="0" w:space="0" w:color="auto"/>
        <w:right w:val="none" w:sz="0" w:space="0" w:color="auto"/>
      </w:divBdr>
    </w:div>
    <w:div w:id="715545318">
      <w:bodyDiv w:val="1"/>
      <w:marLeft w:val="0"/>
      <w:marRight w:val="0"/>
      <w:marTop w:val="0"/>
      <w:marBottom w:val="0"/>
      <w:divBdr>
        <w:top w:val="none" w:sz="0" w:space="0" w:color="auto"/>
        <w:left w:val="none" w:sz="0" w:space="0" w:color="auto"/>
        <w:bottom w:val="none" w:sz="0" w:space="0" w:color="auto"/>
        <w:right w:val="none" w:sz="0" w:space="0" w:color="auto"/>
      </w:divBdr>
    </w:div>
    <w:div w:id="716901928">
      <w:bodyDiv w:val="1"/>
      <w:marLeft w:val="0"/>
      <w:marRight w:val="0"/>
      <w:marTop w:val="0"/>
      <w:marBottom w:val="0"/>
      <w:divBdr>
        <w:top w:val="none" w:sz="0" w:space="0" w:color="auto"/>
        <w:left w:val="none" w:sz="0" w:space="0" w:color="auto"/>
        <w:bottom w:val="none" w:sz="0" w:space="0" w:color="auto"/>
        <w:right w:val="none" w:sz="0" w:space="0" w:color="auto"/>
      </w:divBdr>
    </w:div>
    <w:div w:id="717240027">
      <w:bodyDiv w:val="1"/>
      <w:marLeft w:val="0"/>
      <w:marRight w:val="0"/>
      <w:marTop w:val="0"/>
      <w:marBottom w:val="0"/>
      <w:divBdr>
        <w:top w:val="none" w:sz="0" w:space="0" w:color="auto"/>
        <w:left w:val="none" w:sz="0" w:space="0" w:color="auto"/>
        <w:bottom w:val="none" w:sz="0" w:space="0" w:color="auto"/>
        <w:right w:val="none" w:sz="0" w:space="0" w:color="auto"/>
      </w:divBdr>
    </w:div>
    <w:div w:id="719017480">
      <w:bodyDiv w:val="1"/>
      <w:marLeft w:val="0"/>
      <w:marRight w:val="0"/>
      <w:marTop w:val="0"/>
      <w:marBottom w:val="0"/>
      <w:divBdr>
        <w:top w:val="none" w:sz="0" w:space="0" w:color="auto"/>
        <w:left w:val="none" w:sz="0" w:space="0" w:color="auto"/>
        <w:bottom w:val="none" w:sz="0" w:space="0" w:color="auto"/>
        <w:right w:val="none" w:sz="0" w:space="0" w:color="auto"/>
      </w:divBdr>
    </w:div>
    <w:div w:id="719595061">
      <w:bodyDiv w:val="1"/>
      <w:marLeft w:val="0"/>
      <w:marRight w:val="0"/>
      <w:marTop w:val="0"/>
      <w:marBottom w:val="0"/>
      <w:divBdr>
        <w:top w:val="none" w:sz="0" w:space="0" w:color="auto"/>
        <w:left w:val="none" w:sz="0" w:space="0" w:color="auto"/>
        <w:bottom w:val="none" w:sz="0" w:space="0" w:color="auto"/>
        <w:right w:val="none" w:sz="0" w:space="0" w:color="auto"/>
      </w:divBdr>
    </w:div>
    <w:div w:id="721290295">
      <w:bodyDiv w:val="1"/>
      <w:marLeft w:val="0"/>
      <w:marRight w:val="0"/>
      <w:marTop w:val="0"/>
      <w:marBottom w:val="0"/>
      <w:divBdr>
        <w:top w:val="none" w:sz="0" w:space="0" w:color="auto"/>
        <w:left w:val="none" w:sz="0" w:space="0" w:color="auto"/>
        <w:bottom w:val="none" w:sz="0" w:space="0" w:color="auto"/>
        <w:right w:val="none" w:sz="0" w:space="0" w:color="auto"/>
      </w:divBdr>
    </w:div>
    <w:div w:id="721292788">
      <w:bodyDiv w:val="1"/>
      <w:marLeft w:val="0"/>
      <w:marRight w:val="0"/>
      <w:marTop w:val="0"/>
      <w:marBottom w:val="0"/>
      <w:divBdr>
        <w:top w:val="none" w:sz="0" w:space="0" w:color="auto"/>
        <w:left w:val="none" w:sz="0" w:space="0" w:color="auto"/>
        <w:bottom w:val="none" w:sz="0" w:space="0" w:color="auto"/>
        <w:right w:val="none" w:sz="0" w:space="0" w:color="auto"/>
      </w:divBdr>
    </w:div>
    <w:div w:id="721445106">
      <w:bodyDiv w:val="1"/>
      <w:marLeft w:val="0"/>
      <w:marRight w:val="0"/>
      <w:marTop w:val="0"/>
      <w:marBottom w:val="0"/>
      <w:divBdr>
        <w:top w:val="none" w:sz="0" w:space="0" w:color="auto"/>
        <w:left w:val="none" w:sz="0" w:space="0" w:color="auto"/>
        <w:bottom w:val="none" w:sz="0" w:space="0" w:color="auto"/>
        <w:right w:val="none" w:sz="0" w:space="0" w:color="auto"/>
      </w:divBdr>
    </w:div>
    <w:div w:id="723913851">
      <w:bodyDiv w:val="1"/>
      <w:marLeft w:val="0"/>
      <w:marRight w:val="0"/>
      <w:marTop w:val="0"/>
      <w:marBottom w:val="0"/>
      <w:divBdr>
        <w:top w:val="none" w:sz="0" w:space="0" w:color="auto"/>
        <w:left w:val="none" w:sz="0" w:space="0" w:color="auto"/>
        <w:bottom w:val="none" w:sz="0" w:space="0" w:color="auto"/>
        <w:right w:val="none" w:sz="0" w:space="0" w:color="auto"/>
      </w:divBdr>
    </w:div>
    <w:div w:id="725228100">
      <w:bodyDiv w:val="1"/>
      <w:marLeft w:val="0"/>
      <w:marRight w:val="0"/>
      <w:marTop w:val="0"/>
      <w:marBottom w:val="0"/>
      <w:divBdr>
        <w:top w:val="none" w:sz="0" w:space="0" w:color="auto"/>
        <w:left w:val="none" w:sz="0" w:space="0" w:color="auto"/>
        <w:bottom w:val="none" w:sz="0" w:space="0" w:color="auto"/>
        <w:right w:val="none" w:sz="0" w:space="0" w:color="auto"/>
      </w:divBdr>
    </w:div>
    <w:div w:id="726991991">
      <w:bodyDiv w:val="1"/>
      <w:marLeft w:val="0"/>
      <w:marRight w:val="0"/>
      <w:marTop w:val="0"/>
      <w:marBottom w:val="0"/>
      <w:divBdr>
        <w:top w:val="none" w:sz="0" w:space="0" w:color="auto"/>
        <w:left w:val="none" w:sz="0" w:space="0" w:color="auto"/>
        <w:bottom w:val="none" w:sz="0" w:space="0" w:color="auto"/>
        <w:right w:val="none" w:sz="0" w:space="0" w:color="auto"/>
      </w:divBdr>
    </w:div>
    <w:div w:id="734933894">
      <w:bodyDiv w:val="1"/>
      <w:marLeft w:val="0"/>
      <w:marRight w:val="0"/>
      <w:marTop w:val="0"/>
      <w:marBottom w:val="0"/>
      <w:divBdr>
        <w:top w:val="none" w:sz="0" w:space="0" w:color="auto"/>
        <w:left w:val="none" w:sz="0" w:space="0" w:color="auto"/>
        <w:bottom w:val="none" w:sz="0" w:space="0" w:color="auto"/>
        <w:right w:val="none" w:sz="0" w:space="0" w:color="auto"/>
      </w:divBdr>
    </w:div>
    <w:div w:id="736247343">
      <w:bodyDiv w:val="1"/>
      <w:marLeft w:val="0"/>
      <w:marRight w:val="0"/>
      <w:marTop w:val="0"/>
      <w:marBottom w:val="0"/>
      <w:divBdr>
        <w:top w:val="none" w:sz="0" w:space="0" w:color="auto"/>
        <w:left w:val="none" w:sz="0" w:space="0" w:color="auto"/>
        <w:bottom w:val="none" w:sz="0" w:space="0" w:color="auto"/>
        <w:right w:val="none" w:sz="0" w:space="0" w:color="auto"/>
      </w:divBdr>
    </w:div>
    <w:div w:id="739786658">
      <w:bodyDiv w:val="1"/>
      <w:marLeft w:val="0"/>
      <w:marRight w:val="0"/>
      <w:marTop w:val="0"/>
      <w:marBottom w:val="0"/>
      <w:divBdr>
        <w:top w:val="none" w:sz="0" w:space="0" w:color="auto"/>
        <w:left w:val="none" w:sz="0" w:space="0" w:color="auto"/>
        <w:bottom w:val="none" w:sz="0" w:space="0" w:color="auto"/>
        <w:right w:val="none" w:sz="0" w:space="0" w:color="auto"/>
      </w:divBdr>
    </w:div>
    <w:div w:id="745305976">
      <w:bodyDiv w:val="1"/>
      <w:marLeft w:val="0"/>
      <w:marRight w:val="0"/>
      <w:marTop w:val="0"/>
      <w:marBottom w:val="0"/>
      <w:divBdr>
        <w:top w:val="none" w:sz="0" w:space="0" w:color="auto"/>
        <w:left w:val="none" w:sz="0" w:space="0" w:color="auto"/>
        <w:bottom w:val="none" w:sz="0" w:space="0" w:color="auto"/>
        <w:right w:val="none" w:sz="0" w:space="0" w:color="auto"/>
      </w:divBdr>
    </w:div>
    <w:div w:id="751590290">
      <w:bodyDiv w:val="1"/>
      <w:marLeft w:val="0"/>
      <w:marRight w:val="0"/>
      <w:marTop w:val="0"/>
      <w:marBottom w:val="0"/>
      <w:divBdr>
        <w:top w:val="none" w:sz="0" w:space="0" w:color="auto"/>
        <w:left w:val="none" w:sz="0" w:space="0" w:color="auto"/>
        <w:bottom w:val="none" w:sz="0" w:space="0" w:color="auto"/>
        <w:right w:val="none" w:sz="0" w:space="0" w:color="auto"/>
      </w:divBdr>
    </w:div>
    <w:div w:id="754329172">
      <w:bodyDiv w:val="1"/>
      <w:marLeft w:val="0"/>
      <w:marRight w:val="0"/>
      <w:marTop w:val="0"/>
      <w:marBottom w:val="0"/>
      <w:divBdr>
        <w:top w:val="none" w:sz="0" w:space="0" w:color="auto"/>
        <w:left w:val="none" w:sz="0" w:space="0" w:color="auto"/>
        <w:bottom w:val="none" w:sz="0" w:space="0" w:color="auto"/>
        <w:right w:val="none" w:sz="0" w:space="0" w:color="auto"/>
      </w:divBdr>
    </w:div>
    <w:div w:id="756168188">
      <w:bodyDiv w:val="1"/>
      <w:marLeft w:val="0"/>
      <w:marRight w:val="0"/>
      <w:marTop w:val="0"/>
      <w:marBottom w:val="0"/>
      <w:divBdr>
        <w:top w:val="none" w:sz="0" w:space="0" w:color="auto"/>
        <w:left w:val="none" w:sz="0" w:space="0" w:color="auto"/>
        <w:bottom w:val="none" w:sz="0" w:space="0" w:color="auto"/>
        <w:right w:val="none" w:sz="0" w:space="0" w:color="auto"/>
      </w:divBdr>
    </w:div>
    <w:div w:id="758865584">
      <w:bodyDiv w:val="1"/>
      <w:marLeft w:val="0"/>
      <w:marRight w:val="0"/>
      <w:marTop w:val="0"/>
      <w:marBottom w:val="0"/>
      <w:divBdr>
        <w:top w:val="none" w:sz="0" w:space="0" w:color="auto"/>
        <w:left w:val="none" w:sz="0" w:space="0" w:color="auto"/>
        <w:bottom w:val="none" w:sz="0" w:space="0" w:color="auto"/>
        <w:right w:val="none" w:sz="0" w:space="0" w:color="auto"/>
      </w:divBdr>
    </w:div>
    <w:div w:id="758866952">
      <w:bodyDiv w:val="1"/>
      <w:marLeft w:val="0"/>
      <w:marRight w:val="0"/>
      <w:marTop w:val="0"/>
      <w:marBottom w:val="0"/>
      <w:divBdr>
        <w:top w:val="none" w:sz="0" w:space="0" w:color="auto"/>
        <w:left w:val="none" w:sz="0" w:space="0" w:color="auto"/>
        <w:bottom w:val="none" w:sz="0" w:space="0" w:color="auto"/>
        <w:right w:val="none" w:sz="0" w:space="0" w:color="auto"/>
      </w:divBdr>
    </w:div>
    <w:div w:id="765148220">
      <w:bodyDiv w:val="1"/>
      <w:marLeft w:val="0"/>
      <w:marRight w:val="0"/>
      <w:marTop w:val="0"/>
      <w:marBottom w:val="0"/>
      <w:divBdr>
        <w:top w:val="none" w:sz="0" w:space="0" w:color="auto"/>
        <w:left w:val="none" w:sz="0" w:space="0" w:color="auto"/>
        <w:bottom w:val="none" w:sz="0" w:space="0" w:color="auto"/>
        <w:right w:val="none" w:sz="0" w:space="0" w:color="auto"/>
      </w:divBdr>
    </w:div>
    <w:div w:id="766190901">
      <w:bodyDiv w:val="1"/>
      <w:marLeft w:val="0"/>
      <w:marRight w:val="0"/>
      <w:marTop w:val="0"/>
      <w:marBottom w:val="0"/>
      <w:divBdr>
        <w:top w:val="none" w:sz="0" w:space="0" w:color="auto"/>
        <w:left w:val="none" w:sz="0" w:space="0" w:color="auto"/>
        <w:bottom w:val="none" w:sz="0" w:space="0" w:color="auto"/>
        <w:right w:val="none" w:sz="0" w:space="0" w:color="auto"/>
      </w:divBdr>
    </w:div>
    <w:div w:id="767892531">
      <w:bodyDiv w:val="1"/>
      <w:marLeft w:val="0"/>
      <w:marRight w:val="0"/>
      <w:marTop w:val="0"/>
      <w:marBottom w:val="0"/>
      <w:divBdr>
        <w:top w:val="none" w:sz="0" w:space="0" w:color="auto"/>
        <w:left w:val="none" w:sz="0" w:space="0" w:color="auto"/>
        <w:bottom w:val="none" w:sz="0" w:space="0" w:color="auto"/>
        <w:right w:val="none" w:sz="0" w:space="0" w:color="auto"/>
      </w:divBdr>
    </w:div>
    <w:div w:id="768434082">
      <w:bodyDiv w:val="1"/>
      <w:marLeft w:val="0"/>
      <w:marRight w:val="0"/>
      <w:marTop w:val="0"/>
      <w:marBottom w:val="0"/>
      <w:divBdr>
        <w:top w:val="none" w:sz="0" w:space="0" w:color="auto"/>
        <w:left w:val="none" w:sz="0" w:space="0" w:color="auto"/>
        <w:bottom w:val="none" w:sz="0" w:space="0" w:color="auto"/>
        <w:right w:val="none" w:sz="0" w:space="0" w:color="auto"/>
      </w:divBdr>
    </w:div>
    <w:div w:id="773942403">
      <w:bodyDiv w:val="1"/>
      <w:marLeft w:val="0"/>
      <w:marRight w:val="0"/>
      <w:marTop w:val="0"/>
      <w:marBottom w:val="0"/>
      <w:divBdr>
        <w:top w:val="none" w:sz="0" w:space="0" w:color="auto"/>
        <w:left w:val="none" w:sz="0" w:space="0" w:color="auto"/>
        <w:bottom w:val="none" w:sz="0" w:space="0" w:color="auto"/>
        <w:right w:val="none" w:sz="0" w:space="0" w:color="auto"/>
      </w:divBdr>
    </w:div>
    <w:div w:id="775490868">
      <w:bodyDiv w:val="1"/>
      <w:marLeft w:val="0"/>
      <w:marRight w:val="0"/>
      <w:marTop w:val="0"/>
      <w:marBottom w:val="0"/>
      <w:divBdr>
        <w:top w:val="none" w:sz="0" w:space="0" w:color="auto"/>
        <w:left w:val="none" w:sz="0" w:space="0" w:color="auto"/>
        <w:bottom w:val="none" w:sz="0" w:space="0" w:color="auto"/>
        <w:right w:val="none" w:sz="0" w:space="0" w:color="auto"/>
      </w:divBdr>
    </w:div>
    <w:div w:id="779301308">
      <w:bodyDiv w:val="1"/>
      <w:marLeft w:val="0"/>
      <w:marRight w:val="0"/>
      <w:marTop w:val="0"/>
      <w:marBottom w:val="0"/>
      <w:divBdr>
        <w:top w:val="none" w:sz="0" w:space="0" w:color="auto"/>
        <w:left w:val="none" w:sz="0" w:space="0" w:color="auto"/>
        <w:bottom w:val="none" w:sz="0" w:space="0" w:color="auto"/>
        <w:right w:val="none" w:sz="0" w:space="0" w:color="auto"/>
      </w:divBdr>
    </w:div>
    <w:div w:id="787355987">
      <w:bodyDiv w:val="1"/>
      <w:marLeft w:val="0"/>
      <w:marRight w:val="0"/>
      <w:marTop w:val="0"/>
      <w:marBottom w:val="0"/>
      <w:divBdr>
        <w:top w:val="none" w:sz="0" w:space="0" w:color="auto"/>
        <w:left w:val="none" w:sz="0" w:space="0" w:color="auto"/>
        <w:bottom w:val="none" w:sz="0" w:space="0" w:color="auto"/>
        <w:right w:val="none" w:sz="0" w:space="0" w:color="auto"/>
      </w:divBdr>
    </w:div>
    <w:div w:id="791169619">
      <w:bodyDiv w:val="1"/>
      <w:marLeft w:val="0"/>
      <w:marRight w:val="0"/>
      <w:marTop w:val="0"/>
      <w:marBottom w:val="0"/>
      <w:divBdr>
        <w:top w:val="none" w:sz="0" w:space="0" w:color="auto"/>
        <w:left w:val="none" w:sz="0" w:space="0" w:color="auto"/>
        <w:bottom w:val="none" w:sz="0" w:space="0" w:color="auto"/>
        <w:right w:val="none" w:sz="0" w:space="0" w:color="auto"/>
      </w:divBdr>
    </w:div>
    <w:div w:id="791746822">
      <w:bodyDiv w:val="1"/>
      <w:marLeft w:val="0"/>
      <w:marRight w:val="0"/>
      <w:marTop w:val="0"/>
      <w:marBottom w:val="0"/>
      <w:divBdr>
        <w:top w:val="none" w:sz="0" w:space="0" w:color="auto"/>
        <w:left w:val="none" w:sz="0" w:space="0" w:color="auto"/>
        <w:bottom w:val="none" w:sz="0" w:space="0" w:color="auto"/>
        <w:right w:val="none" w:sz="0" w:space="0" w:color="auto"/>
      </w:divBdr>
    </w:div>
    <w:div w:id="792943915">
      <w:bodyDiv w:val="1"/>
      <w:marLeft w:val="0"/>
      <w:marRight w:val="0"/>
      <w:marTop w:val="0"/>
      <w:marBottom w:val="0"/>
      <w:divBdr>
        <w:top w:val="none" w:sz="0" w:space="0" w:color="auto"/>
        <w:left w:val="none" w:sz="0" w:space="0" w:color="auto"/>
        <w:bottom w:val="none" w:sz="0" w:space="0" w:color="auto"/>
        <w:right w:val="none" w:sz="0" w:space="0" w:color="auto"/>
      </w:divBdr>
    </w:div>
    <w:div w:id="794057130">
      <w:bodyDiv w:val="1"/>
      <w:marLeft w:val="0"/>
      <w:marRight w:val="0"/>
      <w:marTop w:val="0"/>
      <w:marBottom w:val="0"/>
      <w:divBdr>
        <w:top w:val="none" w:sz="0" w:space="0" w:color="auto"/>
        <w:left w:val="none" w:sz="0" w:space="0" w:color="auto"/>
        <w:bottom w:val="none" w:sz="0" w:space="0" w:color="auto"/>
        <w:right w:val="none" w:sz="0" w:space="0" w:color="auto"/>
      </w:divBdr>
    </w:div>
    <w:div w:id="794254642">
      <w:bodyDiv w:val="1"/>
      <w:marLeft w:val="0"/>
      <w:marRight w:val="0"/>
      <w:marTop w:val="0"/>
      <w:marBottom w:val="0"/>
      <w:divBdr>
        <w:top w:val="none" w:sz="0" w:space="0" w:color="auto"/>
        <w:left w:val="none" w:sz="0" w:space="0" w:color="auto"/>
        <w:bottom w:val="none" w:sz="0" w:space="0" w:color="auto"/>
        <w:right w:val="none" w:sz="0" w:space="0" w:color="auto"/>
      </w:divBdr>
    </w:div>
    <w:div w:id="794560439">
      <w:bodyDiv w:val="1"/>
      <w:marLeft w:val="0"/>
      <w:marRight w:val="0"/>
      <w:marTop w:val="0"/>
      <w:marBottom w:val="0"/>
      <w:divBdr>
        <w:top w:val="none" w:sz="0" w:space="0" w:color="auto"/>
        <w:left w:val="none" w:sz="0" w:space="0" w:color="auto"/>
        <w:bottom w:val="none" w:sz="0" w:space="0" w:color="auto"/>
        <w:right w:val="none" w:sz="0" w:space="0" w:color="auto"/>
      </w:divBdr>
    </w:div>
    <w:div w:id="794912543">
      <w:bodyDiv w:val="1"/>
      <w:marLeft w:val="0"/>
      <w:marRight w:val="0"/>
      <w:marTop w:val="0"/>
      <w:marBottom w:val="0"/>
      <w:divBdr>
        <w:top w:val="none" w:sz="0" w:space="0" w:color="auto"/>
        <w:left w:val="none" w:sz="0" w:space="0" w:color="auto"/>
        <w:bottom w:val="none" w:sz="0" w:space="0" w:color="auto"/>
        <w:right w:val="none" w:sz="0" w:space="0" w:color="auto"/>
      </w:divBdr>
    </w:div>
    <w:div w:id="795836277">
      <w:bodyDiv w:val="1"/>
      <w:marLeft w:val="0"/>
      <w:marRight w:val="0"/>
      <w:marTop w:val="0"/>
      <w:marBottom w:val="0"/>
      <w:divBdr>
        <w:top w:val="none" w:sz="0" w:space="0" w:color="auto"/>
        <w:left w:val="none" w:sz="0" w:space="0" w:color="auto"/>
        <w:bottom w:val="none" w:sz="0" w:space="0" w:color="auto"/>
        <w:right w:val="none" w:sz="0" w:space="0" w:color="auto"/>
      </w:divBdr>
    </w:div>
    <w:div w:id="796067384">
      <w:bodyDiv w:val="1"/>
      <w:marLeft w:val="0"/>
      <w:marRight w:val="0"/>
      <w:marTop w:val="0"/>
      <w:marBottom w:val="0"/>
      <w:divBdr>
        <w:top w:val="none" w:sz="0" w:space="0" w:color="auto"/>
        <w:left w:val="none" w:sz="0" w:space="0" w:color="auto"/>
        <w:bottom w:val="none" w:sz="0" w:space="0" w:color="auto"/>
        <w:right w:val="none" w:sz="0" w:space="0" w:color="auto"/>
      </w:divBdr>
    </w:div>
    <w:div w:id="797794608">
      <w:bodyDiv w:val="1"/>
      <w:marLeft w:val="0"/>
      <w:marRight w:val="0"/>
      <w:marTop w:val="0"/>
      <w:marBottom w:val="0"/>
      <w:divBdr>
        <w:top w:val="none" w:sz="0" w:space="0" w:color="auto"/>
        <w:left w:val="none" w:sz="0" w:space="0" w:color="auto"/>
        <w:bottom w:val="none" w:sz="0" w:space="0" w:color="auto"/>
        <w:right w:val="none" w:sz="0" w:space="0" w:color="auto"/>
      </w:divBdr>
    </w:div>
    <w:div w:id="798302229">
      <w:bodyDiv w:val="1"/>
      <w:marLeft w:val="0"/>
      <w:marRight w:val="0"/>
      <w:marTop w:val="0"/>
      <w:marBottom w:val="0"/>
      <w:divBdr>
        <w:top w:val="none" w:sz="0" w:space="0" w:color="auto"/>
        <w:left w:val="none" w:sz="0" w:space="0" w:color="auto"/>
        <w:bottom w:val="none" w:sz="0" w:space="0" w:color="auto"/>
        <w:right w:val="none" w:sz="0" w:space="0" w:color="auto"/>
      </w:divBdr>
    </w:div>
    <w:div w:id="799415591">
      <w:bodyDiv w:val="1"/>
      <w:marLeft w:val="0"/>
      <w:marRight w:val="0"/>
      <w:marTop w:val="0"/>
      <w:marBottom w:val="0"/>
      <w:divBdr>
        <w:top w:val="none" w:sz="0" w:space="0" w:color="auto"/>
        <w:left w:val="none" w:sz="0" w:space="0" w:color="auto"/>
        <w:bottom w:val="none" w:sz="0" w:space="0" w:color="auto"/>
        <w:right w:val="none" w:sz="0" w:space="0" w:color="auto"/>
      </w:divBdr>
    </w:div>
    <w:div w:id="803546442">
      <w:bodyDiv w:val="1"/>
      <w:marLeft w:val="0"/>
      <w:marRight w:val="0"/>
      <w:marTop w:val="0"/>
      <w:marBottom w:val="0"/>
      <w:divBdr>
        <w:top w:val="none" w:sz="0" w:space="0" w:color="auto"/>
        <w:left w:val="none" w:sz="0" w:space="0" w:color="auto"/>
        <w:bottom w:val="none" w:sz="0" w:space="0" w:color="auto"/>
        <w:right w:val="none" w:sz="0" w:space="0" w:color="auto"/>
      </w:divBdr>
    </w:div>
    <w:div w:id="807287542">
      <w:bodyDiv w:val="1"/>
      <w:marLeft w:val="0"/>
      <w:marRight w:val="0"/>
      <w:marTop w:val="0"/>
      <w:marBottom w:val="0"/>
      <w:divBdr>
        <w:top w:val="none" w:sz="0" w:space="0" w:color="auto"/>
        <w:left w:val="none" w:sz="0" w:space="0" w:color="auto"/>
        <w:bottom w:val="none" w:sz="0" w:space="0" w:color="auto"/>
        <w:right w:val="none" w:sz="0" w:space="0" w:color="auto"/>
      </w:divBdr>
    </w:div>
    <w:div w:id="823474618">
      <w:bodyDiv w:val="1"/>
      <w:marLeft w:val="0"/>
      <w:marRight w:val="0"/>
      <w:marTop w:val="0"/>
      <w:marBottom w:val="0"/>
      <w:divBdr>
        <w:top w:val="none" w:sz="0" w:space="0" w:color="auto"/>
        <w:left w:val="none" w:sz="0" w:space="0" w:color="auto"/>
        <w:bottom w:val="none" w:sz="0" w:space="0" w:color="auto"/>
        <w:right w:val="none" w:sz="0" w:space="0" w:color="auto"/>
      </w:divBdr>
    </w:div>
    <w:div w:id="829295442">
      <w:bodyDiv w:val="1"/>
      <w:marLeft w:val="0"/>
      <w:marRight w:val="0"/>
      <w:marTop w:val="0"/>
      <w:marBottom w:val="0"/>
      <w:divBdr>
        <w:top w:val="none" w:sz="0" w:space="0" w:color="auto"/>
        <w:left w:val="none" w:sz="0" w:space="0" w:color="auto"/>
        <w:bottom w:val="none" w:sz="0" w:space="0" w:color="auto"/>
        <w:right w:val="none" w:sz="0" w:space="0" w:color="auto"/>
      </w:divBdr>
    </w:div>
    <w:div w:id="829640613">
      <w:bodyDiv w:val="1"/>
      <w:marLeft w:val="0"/>
      <w:marRight w:val="0"/>
      <w:marTop w:val="0"/>
      <w:marBottom w:val="0"/>
      <w:divBdr>
        <w:top w:val="none" w:sz="0" w:space="0" w:color="auto"/>
        <w:left w:val="none" w:sz="0" w:space="0" w:color="auto"/>
        <w:bottom w:val="none" w:sz="0" w:space="0" w:color="auto"/>
        <w:right w:val="none" w:sz="0" w:space="0" w:color="auto"/>
      </w:divBdr>
    </w:div>
    <w:div w:id="830877255">
      <w:bodyDiv w:val="1"/>
      <w:marLeft w:val="0"/>
      <w:marRight w:val="0"/>
      <w:marTop w:val="0"/>
      <w:marBottom w:val="0"/>
      <w:divBdr>
        <w:top w:val="none" w:sz="0" w:space="0" w:color="auto"/>
        <w:left w:val="none" w:sz="0" w:space="0" w:color="auto"/>
        <w:bottom w:val="none" w:sz="0" w:space="0" w:color="auto"/>
        <w:right w:val="none" w:sz="0" w:space="0" w:color="auto"/>
      </w:divBdr>
    </w:div>
    <w:div w:id="832572510">
      <w:bodyDiv w:val="1"/>
      <w:marLeft w:val="0"/>
      <w:marRight w:val="0"/>
      <w:marTop w:val="0"/>
      <w:marBottom w:val="0"/>
      <w:divBdr>
        <w:top w:val="none" w:sz="0" w:space="0" w:color="auto"/>
        <w:left w:val="none" w:sz="0" w:space="0" w:color="auto"/>
        <w:bottom w:val="none" w:sz="0" w:space="0" w:color="auto"/>
        <w:right w:val="none" w:sz="0" w:space="0" w:color="auto"/>
      </w:divBdr>
    </w:div>
    <w:div w:id="834102450">
      <w:bodyDiv w:val="1"/>
      <w:marLeft w:val="0"/>
      <w:marRight w:val="0"/>
      <w:marTop w:val="0"/>
      <w:marBottom w:val="0"/>
      <w:divBdr>
        <w:top w:val="none" w:sz="0" w:space="0" w:color="auto"/>
        <w:left w:val="none" w:sz="0" w:space="0" w:color="auto"/>
        <w:bottom w:val="none" w:sz="0" w:space="0" w:color="auto"/>
        <w:right w:val="none" w:sz="0" w:space="0" w:color="auto"/>
      </w:divBdr>
    </w:div>
    <w:div w:id="835269145">
      <w:bodyDiv w:val="1"/>
      <w:marLeft w:val="0"/>
      <w:marRight w:val="0"/>
      <w:marTop w:val="0"/>
      <w:marBottom w:val="0"/>
      <w:divBdr>
        <w:top w:val="none" w:sz="0" w:space="0" w:color="auto"/>
        <w:left w:val="none" w:sz="0" w:space="0" w:color="auto"/>
        <w:bottom w:val="none" w:sz="0" w:space="0" w:color="auto"/>
        <w:right w:val="none" w:sz="0" w:space="0" w:color="auto"/>
      </w:divBdr>
    </w:div>
    <w:div w:id="836189328">
      <w:bodyDiv w:val="1"/>
      <w:marLeft w:val="0"/>
      <w:marRight w:val="0"/>
      <w:marTop w:val="0"/>
      <w:marBottom w:val="0"/>
      <w:divBdr>
        <w:top w:val="none" w:sz="0" w:space="0" w:color="auto"/>
        <w:left w:val="none" w:sz="0" w:space="0" w:color="auto"/>
        <w:bottom w:val="none" w:sz="0" w:space="0" w:color="auto"/>
        <w:right w:val="none" w:sz="0" w:space="0" w:color="auto"/>
      </w:divBdr>
    </w:div>
    <w:div w:id="837428120">
      <w:bodyDiv w:val="1"/>
      <w:marLeft w:val="0"/>
      <w:marRight w:val="0"/>
      <w:marTop w:val="0"/>
      <w:marBottom w:val="0"/>
      <w:divBdr>
        <w:top w:val="none" w:sz="0" w:space="0" w:color="auto"/>
        <w:left w:val="none" w:sz="0" w:space="0" w:color="auto"/>
        <w:bottom w:val="none" w:sz="0" w:space="0" w:color="auto"/>
        <w:right w:val="none" w:sz="0" w:space="0" w:color="auto"/>
      </w:divBdr>
    </w:div>
    <w:div w:id="840004069">
      <w:bodyDiv w:val="1"/>
      <w:marLeft w:val="0"/>
      <w:marRight w:val="0"/>
      <w:marTop w:val="0"/>
      <w:marBottom w:val="0"/>
      <w:divBdr>
        <w:top w:val="none" w:sz="0" w:space="0" w:color="auto"/>
        <w:left w:val="none" w:sz="0" w:space="0" w:color="auto"/>
        <w:bottom w:val="none" w:sz="0" w:space="0" w:color="auto"/>
        <w:right w:val="none" w:sz="0" w:space="0" w:color="auto"/>
      </w:divBdr>
    </w:div>
    <w:div w:id="841044383">
      <w:bodyDiv w:val="1"/>
      <w:marLeft w:val="0"/>
      <w:marRight w:val="0"/>
      <w:marTop w:val="0"/>
      <w:marBottom w:val="0"/>
      <w:divBdr>
        <w:top w:val="none" w:sz="0" w:space="0" w:color="auto"/>
        <w:left w:val="none" w:sz="0" w:space="0" w:color="auto"/>
        <w:bottom w:val="none" w:sz="0" w:space="0" w:color="auto"/>
        <w:right w:val="none" w:sz="0" w:space="0" w:color="auto"/>
      </w:divBdr>
    </w:div>
    <w:div w:id="841967236">
      <w:bodyDiv w:val="1"/>
      <w:marLeft w:val="0"/>
      <w:marRight w:val="0"/>
      <w:marTop w:val="0"/>
      <w:marBottom w:val="0"/>
      <w:divBdr>
        <w:top w:val="none" w:sz="0" w:space="0" w:color="auto"/>
        <w:left w:val="none" w:sz="0" w:space="0" w:color="auto"/>
        <w:bottom w:val="none" w:sz="0" w:space="0" w:color="auto"/>
        <w:right w:val="none" w:sz="0" w:space="0" w:color="auto"/>
      </w:divBdr>
    </w:div>
    <w:div w:id="844977115">
      <w:bodyDiv w:val="1"/>
      <w:marLeft w:val="0"/>
      <w:marRight w:val="0"/>
      <w:marTop w:val="0"/>
      <w:marBottom w:val="0"/>
      <w:divBdr>
        <w:top w:val="none" w:sz="0" w:space="0" w:color="auto"/>
        <w:left w:val="none" w:sz="0" w:space="0" w:color="auto"/>
        <w:bottom w:val="none" w:sz="0" w:space="0" w:color="auto"/>
        <w:right w:val="none" w:sz="0" w:space="0" w:color="auto"/>
      </w:divBdr>
    </w:div>
    <w:div w:id="847212369">
      <w:bodyDiv w:val="1"/>
      <w:marLeft w:val="0"/>
      <w:marRight w:val="0"/>
      <w:marTop w:val="0"/>
      <w:marBottom w:val="0"/>
      <w:divBdr>
        <w:top w:val="none" w:sz="0" w:space="0" w:color="auto"/>
        <w:left w:val="none" w:sz="0" w:space="0" w:color="auto"/>
        <w:bottom w:val="none" w:sz="0" w:space="0" w:color="auto"/>
        <w:right w:val="none" w:sz="0" w:space="0" w:color="auto"/>
      </w:divBdr>
    </w:div>
    <w:div w:id="847913367">
      <w:bodyDiv w:val="1"/>
      <w:marLeft w:val="0"/>
      <w:marRight w:val="0"/>
      <w:marTop w:val="0"/>
      <w:marBottom w:val="0"/>
      <w:divBdr>
        <w:top w:val="none" w:sz="0" w:space="0" w:color="auto"/>
        <w:left w:val="none" w:sz="0" w:space="0" w:color="auto"/>
        <w:bottom w:val="none" w:sz="0" w:space="0" w:color="auto"/>
        <w:right w:val="none" w:sz="0" w:space="0" w:color="auto"/>
      </w:divBdr>
    </w:div>
    <w:div w:id="848787143">
      <w:bodyDiv w:val="1"/>
      <w:marLeft w:val="0"/>
      <w:marRight w:val="0"/>
      <w:marTop w:val="0"/>
      <w:marBottom w:val="0"/>
      <w:divBdr>
        <w:top w:val="none" w:sz="0" w:space="0" w:color="auto"/>
        <w:left w:val="none" w:sz="0" w:space="0" w:color="auto"/>
        <w:bottom w:val="none" w:sz="0" w:space="0" w:color="auto"/>
        <w:right w:val="none" w:sz="0" w:space="0" w:color="auto"/>
      </w:divBdr>
    </w:div>
    <w:div w:id="850029484">
      <w:bodyDiv w:val="1"/>
      <w:marLeft w:val="0"/>
      <w:marRight w:val="0"/>
      <w:marTop w:val="0"/>
      <w:marBottom w:val="0"/>
      <w:divBdr>
        <w:top w:val="none" w:sz="0" w:space="0" w:color="auto"/>
        <w:left w:val="none" w:sz="0" w:space="0" w:color="auto"/>
        <w:bottom w:val="none" w:sz="0" w:space="0" w:color="auto"/>
        <w:right w:val="none" w:sz="0" w:space="0" w:color="auto"/>
      </w:divBdr>
    </w:div>
    <w:div w:id="851526365">
      <w:bodyDiv w:val="1"/>
      <w:marLeft w:val="0"/>
      <w:marRight w:val="0"/>
      <w:marTop w:val="0"/>
      <w:marBottom w:val="0"/>
      <w:divBdr>
        <w:top w:val="none" w:sz="0" w:space="0" w:color="auto"/>
        <w:left w:val="none" w:sz="0" w:space="0" w:color="auto"/>
        <w:bottom w:val="none" w:sz="0" w:space="0" w:color="auto"/>
        <w:right w:val="none" w:sz="0" w:space="0" w:color="auto"/>
      </w:divBdr>
    </w:div>
    <w:div w:id="851722021">
      <w:bodyDiv w:val="1"/>
      <w:marLeft w:val="0"/>
      <w:marRight w:val="0"/>
      <w:marTop w:val="0"/>
      <w:marBottom w:val="0"/>
      <w:divBdr>
        <w:top w:val="none" w:sz="0" w:space="0" w:color="auto"/>
        <w:left w:val="none" w:sz="0" w:space="0" w:color="auto"/>
        <w:bottom w:val="none" w:sz="0" w:space="0" w:color="auto"/>
        <w:right w:val="none" w:sz="0" w:space="0" w:color="auto"/>
      </w:divBdr>
    </w:div>
    <w:div w:id="852376576">
      <w:bodyDiv w:val="1"/>
      <w:marLeft w:val="0"/>
      <w:marRight w:val="0"/>
      <w:marTop w:val="0"/>
      <w:marBottom w:val="0"/>
      <w:divBdr>
        <w:top w:val="none" w:sz="0" w:space="0" w:color="auto"/>
        <w:left w:val="none" w:sz="0" w:space="0" w:color="auto"/>
        <w:bottom w:val="none" w:sz="0" w:space="0" w:color="auto"/>
        <w:right w:val="none" w:sz="0" w:space="0" w:color="auto"/>
      </w:divBdr>
    </w:div>
    <w:div w:id="853036637">
      <w:bodyDiv w:val="1"/>
      <w:marLeft w:val="0"/>
      <w:marRight w:val="0"/>
      <w:marTop w:val="0"/>
      <w:marBottom w:val="0"/>
      <w:divBdr>
        <w:top w:val="none" w:sz="0" w:space="0" w:color="auto"/>
        <w:left w:val="none" w:sz="0" w:space="0" w:color="auto"/>
        <w:bottom w:val="none" w:sz="0" w:space="0" w:color="auto"/>
        <w:right w:val="none" w:sz="0" w:space="0" w:color="auto"/>
      </w:divBdr>
    </w:div>
    <w:div w:id="853692965">
      <w:bodyDiv w:val="1"/>
      <w:marLeft w:val="0"/>
      <w:marRight w:val="0"/>
      <w:marTop w:val="0"/>
      <w:marBottom w:val="0"/>
      <w:divBdr>
        <w:top w:val="none" w:sz="0" w:space="0" w:color="auto"/>
        <w:left w:val="none" w:sz="0" w:space="0" w:color="auto"/>
        <w:bottom w:val="none" w:sz="0" w:space="0" w:color="auto"/>
        <w:right w:val="none" w:sz="0" w:space="0" w:color="auto"/>
      </w:divBdr>
    </w:div>
    <w:div w:id="855269570">
      <w:bodyDiv w:val="1"/>
      <w:marLeft w:val="0"/>
      <w:marRight w:val="0"/>
      <w:marTop w:val="0"/>
      <w:marBottom w:val="0"/>
      <w:divBdr>
        <w:top w:val="none" w:sz="0" w:space="0" w:color="auto"/>
        <w:left w:val="none" w:sz="0" w:space="0" w:color="auto"/>
        <w:bottom w:val="none" w:sz="0" w:space="0" w:color="auto"/>
        <w:right w:val="none" w:sz="0" w:space="0" w:color="auto"/>
      </w:divBdr>
    </w:div>
    <w:div w:id="855311579">
      <w:bodyDiv w:val="1"/>
      <w:marLeft w:val="0"/>
      <w:marRight w:val="0"/>
      <w:marTop w:val="0"/>
      <w:marBottom w:val="0"/>
      <w:divBdr>
        <w:top w:val="none" w:sz="0" w:space="0" w:color="auto"/>
        <w:left w:val="none" w:sz="0" w:space="0" w:color="auto"/>
        <w:bottom w:val="none" w:sz="0" w:space="0" w:color="auto"/>
        <w:right w:val="none" w:sz="0" w:space="0" w:color="auto"/>
      </w:divBdr>
    </w:div>
    <w:div w:id="856891253">
      <w:bodyDiv w:val="1"/>
      <w:marLeft w:val="0"/>
      <w:marRight w:val="0"/>
      <w:marTop w:val="0"/>
      <w:marBottom w:val="0"/>
      <w:divBdr>
        <w:top w:val="none" w:sz="0" w:space="0" w:color="auto"/>
        <w:left w:val="none" w:sz="0" w:space="0" w:color="auto"/>
        <w:bottom w:val="none" w:sz="0" w:space="0" w:color="auto"/>
        <w:right w:val="none" w:sz="0" w:space="0" w:color="auto"/>
      </w:divBdr>
    </w:div>
    <w:div w:id="858617300">
      <w:bodyDiv w:val="1"/>
      <w:marLeft w:val="0"/>
      <w:marRight w:val="0"/>
      <w:marTop w:val="0"/>
      <w:marBottom w:val="0"/>
      <w:divBdr>
        <w:top w:val="none" w:sz="0" w:space="0" w:color="auto"/>
        <w:left w:val="none" w:sz="0" w:space="0" w:color="auto"/>
        <w:bottom w:val="none" w:sz="0" w:space="0" w:color="auto"/>
        <w:right w:val="none" w:sz="0" w:space="0" w:color="auto"/>
      </w:divBdr>
    </w:div>
    <w:div w:id="859243799">
      <w:bodyDiv w:val="1"/>
      <w:marLeft w:val="0"/>
      <w:marRight w:val="0"/>
      <w:marTop w:val="0"/>
      <w:marBottom w:val="0"/>
      <w:divBdr>
        <w:top w:val="none" w:sz="0" w:space="0" w:color="auto"/>
        <w:left w:val="none" w:sz="0" w:space="0" w:color="auto"/>
        <w:bottom w:val="none" w:sz="0" w:space="0" w:color="auto"/>
        <w:right w:val="none" w:sz="0" w:space="0" w:color="auto"/>
      </w:divBdr>
    </w:div>
    <w:div w:id="860389183">
      <w:bodyDiv w:val="1"/>
      <w:marLeft w:val="0"/>
      <w:marRight w:val="0"/>
      <w:marTop w:val="0"/>
      <w:marBottom w:val="0"/>
      <w:divBdr>
        <w:top w:val="none" w:sz="0" w:space="0" w:color="auto"/>
        <w:left w:val="none" w:sz="0" w:space="0" w:color="auto"/>
        <w:bottom w:val="none" w:sz="0" w:space="0" w:color="auto"/>
        <w:right w:val="none" w:sz="0" w:space="0" w:color="auto"/>
      </w:divBdr>
    </w:div>
    <w:div w:id="861091541">
      <w:bodyDiv w:val="1"/>
      <w:marLeft w:val="0"/>
      <w:marRight w:val="0"/>
      <w:marTop w:val="0"/>
      <w:marBottom w:val="0"/>
      <w:divBdr>
        <w:top w:val="none" w:sz="0" w:space="0" w:color="auto"/>
        <w:left w:val="none" w:sz="0" w:space="0" w:color="auto"/>
        <w:bottom w:val="none" w:sz="0" w:space="0" w:color="auto"/>
        <w:right w:val="none" w:sz="0" w:space="0" w:color="auto"/>
      </w:divBdr>
    </w:div>
    <w:div w:id="867719009">
      <w:bodyDiv w:val="1"/>
      <w:marLeft w:val="0"/>
      <w:marRight w:val="0"/>
      <w:marTop w:val="0"/>
      <w:marBottom w:val="0"/>
      <w:divBdr>
        <w:top w:val="none" w:sz="0" w:space="0" w:color="auto"/>
        <w:left w:val="none" w:sz="0" w:space="0" w:color="auto"/>
        <w:bottom w:val="none" w:sz="0" w:space="0" w:color="auto"/>
        <w:right w:val="none" w:sz="0" w:space="0" w:color="auto"/>
      </w:divBdr>
    </w:div>
    <w:div w:id="868301255">
      <w:bodyDiv w:val="1"/>
      <w:marLeft w:val="0"/>
      <w:marRight w:val="0"/>
      <w:marTop w:val="0"/>
      <w:marBottom w:val="0"/>
      <w:divBdr>
        <w:top w:val="none" w:sz="0" w:space="0" w:color="auto"/>
        <w:left w:val="none" w:sz="0" w:space="0" w:color="auto"/>
        <w:bottom w:val="none" w:sz="0" w:space="0" w:color="auto"/>
        <w:right w:val="none" w:sz="0" w:space="0" w:color="auto"/>
      </w:divBdr>
    </w:div>
    <w:div w:id="868496711">
      <w:bodyDiv w:val="1"/>
      <w:marLeft w:val="0"/>
      <w:marRight w:val="0"/>
      <w:marTop w:val="0"/>
      <w:marBottom w:val="0"/>
      <w:divBdr>
        <w:top w:val="none" w:sz="0" w:space="0" w:color="auto"/>
        <w:left w:val="none" w:sz="0" w:space="0" w:color="auto"/>
        <w:bottom w:val="none" w:sz="0" w:space="0" w:color="auto"/>
        <w:right w:val="none" w:sz="0" w:space="0" w:color="auto"/>
      </w:divBdr>
    </w:div>
    <w:div w:id="869226000">
      <w:bodyDiv w:val="1"/>
      <w:marLeft w:val="0"/>
      <w:marRight w:val="0"/>
      <w:marTop w:val="0"/>
      <w:marBottom w:val="0"/>
      <w:divBdr>
        <w:top w:val="none" w:sz="0" w:space="0" w:color="auto"/>
        <w:left w:val="none" w:sz="0" w:space="0" w:color="auto"/>
        <w:bottom w:val="none" w:sz="0" w:space="0" w:color="auto"/>
        <w:right w:val="none" w:sz="0" w:space="0" w:color="auto"/>
      </w:divBdr>
    </w:div>
    <w:div w:id="870651277">
      <w:bodyDiv w:val="1"/>
      <w:marLeft w:val="0"/>
      <w:marRight w:val="0"/>
      <w:marTop w:val="0"/>
      <w:marBottom w:val="0"/>
      <w:divBdr>
        <w:top w:val="none" w:sz="0" w:space="0" w:color="auto"/>
        <w:left w:val="none" w:sz="0" w:space="0" w:color="auto"/>
        <w:bottom w:val="none" w:sz="0" w:space="0" w:color="auto"/>
        <w:right w:val="none" w:sz="0" w:space="0" w:color="auto"/>
      </w:divBdr>
    </w:div>
    <w:div w:id="871770997">
      <w:bodyDiv w:val="1"/>
      <w:marLeft w:val="0"/>
      <w:marRight w:val="0"/>
      <w:marTop w:val="0"/>
      <w:marBottom w:val="0"/>
      <w:divBdr>
        <w:top w:val="none" w:sz="0" w:space="0" w:color="auto"/>
        <w:left w:val="none" w:sz="0" w:space="0" w:color="auto"/>
        <w:bottom w:val="none" w:sz="0" w:space="0" w:color="auto"/>
        <w:right w:val="none" w:sz="0" w:space="0" w:color="auto"/>
      </w:divBdr>
    </w:div>
    <w:div w:id="872353239">
      <w:bodyDiv w:val="1"/>
      <w:marLeft w:val="0"/>
      <w:marRight w:val="0"/>
      <w:marTop w:val="0"/>
      <w:marBottom w:val="0"/>
      <w:divBdr>
        <w:top w:val="none" w:sz="0" w:space="0" w:color="auto"/>
        <w:left w:val="none" w:sz="0" w:space="0" w:color="auto"/>
        <w:bottom w:val="none" w:sz="0" w:space="0" w:color="auto"/>
        <w:right w:val="none" w:sz="0" w:space="0" w:color="auto"/>
      </w:divBdr>
    </w:div>
    <w:div w:id="873495597">
      <w:bodyDiv w:val="1"/>
      <w:marLeft w:val="0"/>
      <w:marRight w:val="0"/>
      <w:marTop w:val="0"/>
      <w:marBottom w:val="0"/>
      <w:divBdr>
        <w:top w:val="none" w:sz="0" w:space="0" w:color="auto"/>
        <w:left w:val="none" w:sz="0" w:space="0" w:color="auto"/>
        <w:bottom w:val="none" w:sz="0" w:space="0" w:color="auto"/>
        <w:right w:val="none" w:sz="0" w:space="0" w:color="auto"/>
      </w:divBdr>
    </w:div>
    <w:div w:id="873543413">
      <w:bodyDiv w:val="1"/>
      <w:marLeft w:val="0"/>
      <w:marRight w:val="0"/>
      <w:marTop w:val="0"/>
      <w:marBottom w:val="0"/>
      <w:divBdr>
        <w:top w:val="none" w:sz="0" w:space="0" w:color="auto"/>
        <w:left w:val="none" w:sz="0" w:space="0" w:color="auto"/>
        <w:bottom w:val="none" w:sz="0" w:space="0" w:color="auto"/>
        <w:right w:val="none" w:sz="0" w:space="0" w:color="auto"/>
      </w:divBdr>
    </w:div>
    <w:div w:id="873615417">
      <w:bodyDiv w:val="1"/>
      <w:marLeft w:val="0"/>
      <w:marRight w:val="0"/>
      <w:marTop w:val="0"/>
      <w:marBottom w:val="0"/>
      <w:divBdr>
        <w:top w:val="none" w:sz="0" w:space="0" w:color="auto"/>
        <w:left w:val="none" w:sz="0" w:space="0" w:color="auto"/>
        <w:bottom w:val="none" w:sz="0" w:space="0" w:color="auto"/>
        <w:right w:val="none" w:sz="0" w:space="0" w:color="auto"/>
      </w:divBdr>
    </w:div>
    <w:div w:id="874080470">
      <w:bodyDiv w:val="1"/>
      <w:marLeft w:val="0"/>
      <w:marRight w:val="0"/>
      <w:marTop w:val="0"/>
      <w:marBottom w:val="0"/>
      <w:divBdr>
        <w:top w:val="none" w:sz="0" w:space="0" w:color="auto"/>
        <w:left w:val="none" w:sz="0" w:space="0" w:color="auto"/>
        <w:bottom w:val="none" w:sz="0" w:space="0" w:color="auto"/>
        <w:right w:val="none" w:sz="0" w:space="0" w:color="auto"/>
      </w:divBdr>
    </w:div>
    <w:div w:id="876239638">
      <w:bodyDiv w:val="1"/>
      <w:marLeft w:val="0"/>
      <w:marRight w:val="0"/>
      <w:marTop w:val="0"/>
      <w:marBottom w:val="0"/>
      <w:divBdr>
        <w:top w:val="none" w:sz="0" w:space="0" w:color="auto"/>
        <w:left w:val="none" w:sz="0" w:space="0" w:color="auto"/>
        <w:bottom w:val="none" w:sz="0" w:space="0" w:color="auto"/>
        <w:right w:val="none" w:sz="0" w:space="0" w:color="auto"/>
      </w:divBdr>
    </w:div>
    <w:div w:id="879628878">
      <w:bodyDiv w:val="1"/>
      <w:marLeft w:val="0"/>
      <w:marRight w:val="0"/>
      <w:marTop w:val="0"/>
      <w:marBottom w:val="0"/>
      <w:divBdr>
        <w:top w:val="none" w:sz="0" w:space="0" w:color="auto"/>
        <w:left w:val="none" w:sz="0" w:space="0" w:color="auto"/>
        <w:bottom w:val="none" w:sz="0" w:space="0" w:color="auto"/>
        <w:right w:val="none" w:sz="0" w:space="0" w:color="auto"/>
      </w:divBdr>
    </w:div>
    <w:div w:id="880477400">
      <w:bodyDiv w:val="1"/>
      <w:marLeft w:val="0"/>
      <w:marRight w:val="0"/>
      <w:marTop w:val="0"/>
      <w:marBottom w:val="0"/>
      <w:divBdr>
        <w:top w:val="none" w:sz="0" w:space="0" w:color="auto"/>
        <w:left w:val="none" w:sz="0" w:space="0" w:color="auto"/>
        <w:bottom w:val="none" w:sz="0" w:space="0" w:color="auto"/>
        <w:right w:val="none" w:sz="0" w:space="0" w:color="auto"/>
      </w:divBdr>
    </w:div>
    <w:div w:id="880826083">
      <w:bodyDiv w:val="1"/>
      <w:marLeft w:val="0"/>
      <w:marRight w:val="0"/>
      <w:marTop w:val="0"/>
      <w:marBottom w:val="0"/>
      <w:divBdr>
        <w:top w:val="none" w:sz="0" w:space="0" w:color="auto"/>
        <w:left w:val="none" w:sz="0" w:space="0" w:color="auto"/>
        <w:bottom w:val="none" w:sz="0" w:space="0" w:color="auto"/>
        <w:right w:val="none" w:sz="0" w:space="0" w:color="auto"/>
      </w:divBdr>
    </w:div>
    <w:div w:id="881525284">
      <w:bodyDiv w:val="1"/>
      <w:marLeft w:val="0"/>
      <w:marRight w:val="0"/>
      <w:marTop w:val="0"/>
      <w:marBottom w:val="0"/>
      <w:divBdr>
        <w:top w:val="none" w:sz="0" w:space="0" w:color="auto"/>
        <w:left w:val="none" w:sz="0" w:space="0" w:color="auto"/>
        <w:bottom w:val="none" w:sz="0" w:space="0" w:color="auto"/>
        <w:right w:val="none" w:sz="0" w:space="0" w:color="auto"/>
      </w:divBdr>
    </w:div>
    <w:div w:id="882671510">
      <w:bodyDiv w:val="1"/>
      <w:marLeft w:val="0"/>
      <w:marRight w:val="0"/>
      <w:marTop w:val="0"/>
      <w:marBottom w:val="0"/>
      <w:divBdr>
        <w:top w:val="none" w:sz="0" w:space="0" w:color="auto"/>
        <w:left w:val="none" w:sz="0" w:space="0" w:color="auto"/>
        <w:bottom w:val="none" w:sz="0" w:space="0" w:color="auto"/>
        <w:right w:val="none" w:sz="0" w:space="0" w:color="auto"/>
      </w:divBdr>
    </w:div>
    <w:div w:id="883911112">
      <w:bodyDiv w:val="1"/>
      <w:marLeft w:val="0"/>
      <w:marRight w:val="0"/>
      <w:marTop w:val="0"/>
      <w:marBottom w:val="0"/>
      <w:divBdr>
        <w:top w:val="none" w:sz="0" w:space="0" w:color="auto"/>
        <w:left w:val="none" w:sz="0" w:space="0" w:color="auto"/>
        <w:bottom w:val="none" w:sz="0" w:space="0" w:color="auto"/>
        <w:right w:val="none" w:sz="0" w:space="0" w:color="auto"/>
      </w:divBdr>
    </w:div>
    <w:div w:id="884876718">
      <w:bodyDiv w:val="1"/>
      <w:marLeft w:val="0"/>
      <w:marRight w:val="0"/>
      <w:marTop w:val="0"/>
      <w:marBottom w:val="0"/>
      <w:divBdr>
        <w:top w:val="none" w:sz="0" w:space="0" w:color="auto"/>
        <w:left w:val="none" w:sz="0" w:space="0" w:color="auto"/>
        <w:bottom w:val="none" w:sz="0" w:space="0" w:color="auto"/>
        <w:right w:val="none" w:sz="0" w:space="0" w:color="auto"/>
      </w:divBdr>
    </w:div>
    <w:div w:id="885289592">
      <w:bodyDiv w:val="1"/>
      <w:marLeft w:val="0"/>
      <w:marRight w:val="0"/>
      <w:marTop w:val="0"/>
      <w:marBottom w:val="0"/>
      <w:divBdr>
        <w:top w:val="none" w:sz="0" w:space="0" w:color="auto"/>
        <w:left w:val="none" w:sz="0" w:space="0" w:color="auto"/>
        <w:bottom w:val="none" w:sz="0" w:space="0" w:color="auto"/>
        <w:right w:val="none" w:sz="0" w:space="0" w:color="auto"/>
      </w:divBdr>
    </w:div>
    <w:div w:id="886530633">
      <w:bodyDiv w:val="1"/>
      <w:marLeft w:val="0"/>
      <w:marRight w:val="0"/>
      <w:marTop w:val="0"/>
      <w:marBottom w:val="0"/>
      <w:divBdr>
        <w:top w:val="none" w:sz="0" w:space="0" w:color="auto"/>
        <w:left w:val="none" w:sz="0" w:space="0" w:color="auto"/>
        <w:bottom w:val="none" w:sz="0" w:space="0" w:color="auto"/>
        <w:right w:val="none" w:sz="0" w:space="0" w:color="auto"/>
      </w:divBdr>
    </w:div>
    <w:div w:id="886647538">
      <w:bodyDiv w:val="1"/>
      <w:marLeft w:val="0"/>
      <w:marRight w:val="0"/>
      <w:marTop w:val="0"/>
      <w:marBottom w:val="0"/>
      <w:divBdr>
        <w:top w:val="none" w:sz="0" w:space="0" w:color="auto"/>
        <w:left w:val="none" w:sz="0" w:space="0" w:color="auto"/>
        <w:bottom w:val="none" w:sz="0" w:space="0" w:color="auto"/>
        <w:right w:val="none" w:sz="0" w:space="0" w:color="auto"/>
      </w:divBdr>
    </w:div>
    <w:div w:id="892691558">
      <w:bodyDiv w:val="1"/>
      <w:marLeft w:val="0"/>
      <w:marRight w:val="0"/>
      <w:marTop w:val="0"/>
      <w:marBottom w:val="0"/>
      <w:divBdr>
        <w:top w:val="none" w:sz="0" w:space="0" w:color="auto"/>
        <w:left w:val="none" w:sz="0" w:space="0" w:color="auto"/>
        <w:bottom w:val="none" w:sz="0" w:space="0" w:color="auto"/>
        <w:right w:val="none" w:sz="0" w:space="0" w:color="auto"/>
      </w:divBdr>
    </w:div>
    <w:div w:id="893272825">
      <w:bodyDiv w:val="1"/>
      <w:marLeft w:val="0"/>
      <w:marRight w:val="0"/>
      <w:marTop w:val="0"/>
      <w:marBottom w:val="0"/>
      <w:divBdr>
        <w:top w:val="none" w:sz="0" w:space="0" w:color="auto"/>
        <w:left w:val="none" w:sz="0" w:space="0" w:color="auto"/>
        <w:bottom w:val="none" w:sz="0" w:space="0" w:color="auto"/>
        <w:right w:val="none" w:sz="0" w:space="0" w:color="auto"/>
      </w:divBdr>
    </w:div>
    <w:div w:id="893855335">
      <w:bodyDiv w:val="1"/>
      <w:marLeft w:val="0"/>
      <w:marRight w:val="0"/>
      <w:marTop w:val="0"/>
      <w:marBottom w:val="0"/>
      <w:divBdr>
        <w:top w:val="none" w:sz="0" w:space="0" w:color="auto"/>
        <w:left w:val="none" w:sz="0" w:space="0" w:color="auto"/>
        <w:bottom w:val="none" w:sz="0" w:space="0" w:color="auto"/>
        <w:right w:val="none" w:sz="0" w:space="0" w:color="auto"/>
      </w:divBdr>
    </w:div>
    <w:div w:id="894126464">
      <w:bodyDiv w:val="1"/>
      <w:marLeft w:val="0"/>
      <w:marRight w:val="0"/>
      <w:marTop w:val="0"/>
      <w:marBottom w:val="0"/>
      <w:divBdr>
        <w:top w:val="none" w:sz="0" w:space="0" w:color="auto"/>
        <w:left w:val="none" w:sz="0" w:space="0" w:color="auto"/>
        <w:bottom w:val="none" w:sz="0" w:space="0" w:color="auto"/>
        <w:right w:val="none" w:sz="0" w:space="0" w:color="auto"/>
      </w:divBdr>
    </w:div>
    <w:div w:id="895704340">
      <w:bodyDiv w:val="1"/>
      <w:marLeft w:val="0"/>
      <w:marRight w:val="0"/>
      <w:marTop w:val="0"/>
      <w:marBottom w:val="0"/>
      <w:divBdr>
        <w:top w:val="none" w:sz="0" w:space="0" w:color="auto"/>
        <w:left w:val="none" w:sz="0" w:space="0" w:color="auto"/>
        <w:bottom w:val="none" w:sz="0" w:space="0" w:color="auto"/>
        <w:right w:val="none" w:sz="0" w:space="0" w:color="auto"/>
      </w:divBdr>
    </w:div>
    <w:div w:id="896671418">
      <w:bodyDiv w:val="1"/>
      <w:marLeft w:val="0"/>
      <w:marRight w:val="0"/>
      <w:marTop w:val="0"/>
      <w:marBottom w:val="0"/>
      <w:divBdr>
        <w:top w:val="none" w:sz="0" w:space="0" w:color="auto"/>
        <w:left w:val="none" w:sz="0" w:space="0" w:color="auto"/>
        <w:bottom w:val="none" w:sz="0" w:space="0" w:color="auto"/>
        <w:right w:val="none" w:sz="0" w:space="0" w:color="auto"/>
      </w:divBdr>
    </w:div>
    <w:div w:id="897785323">
      <w:bodyDiv w:val="1"/>
      <w:marLeft w:val="0"/>
      <w:marRight w:val="0"/>
      <w:marTop w:val="0"/>
      <w:marBottom w:val="0"/>
      <w:divBdr>
        <w:top w:val="none" w:sz="0" w:space="0" w:color="auto"/>
        <w:left w:val="none" w:sz="0" w:space="0" w:color="auto"/>
        <w:bottom w:val="none" w:sz="0" w:space="0" w:color="auto"/>
        <w:right w:val="none" w:sz="0" w:space="0" w:color="auto"/>
      </w:divBdr>
    </w:div>
    <w:div w:id="899173719">
      <w:bodyDiv w:val="1"/>
      <w:marLeft w:val="0"/>
      <w:marRight w:val="0"/>
      <w:marTop w:val="0"/>
      <w:marBottom w:val="0"/>
      <w:divBdr>
        <w:top w:val="none" w:sz="0" w:space="0" w:color="auto"/>
        <w:left w:val="none" w:sz="0" w:space="0" w:color="auto"/>
        <w:bottom w:val="none" w:sz="0" w:space="0" w:color="auto"/>
        <w:right w:val="none" w:sz="0" w:space="0" w:color="auto"/>
      </w:divBdr>
    </w:div>
    <w:div w:id="903562853">
      <w:bodyDiv w:val="1"/>
      <w:marLeft w:val="0"/>
      <w:marRight w:val="0"/>
      <w:marTop w:val="0"/>
      <w:marBottom w:val="0"/>
      <w:divBdr>
        <w:top w:val="none" w:sz="0" w:space="0" w:color="auto"/>
        <w:left w:val="none" w:sz="0" w:space="0" w:color="auto"/>
        <w:bottom w:val="none" w:sz="0" w:space="0" w:color="auto"/>
        <w:right w:val="none" w:sz="0" w:space="0" w:color="auto"/>
      </w:divBdr>
    </w:div>
    <w:div w:id="903756919">
      <w:bodyDiv w:val="1"/>
      <w:marLeft w:val="0"/>
      <w:marRight w:val="0"/>
      <w:marTop w:val="0"/>
      <w:marBottom w:val="0"/>
      <w:divBdr>
        <w:top w:val="none" w:sz="0" w:space="0" w:color="auto"/>
        <w:left w:val="none" w:sz="0" w:space="0" w:color="auto"/>
        <w:bottom w:val="none" w:sz="0" w:space="0" w:color="auto"/>
        <w:right w:val="none" w:sz="0" w:space="0" w:color="auto"/>
      </w:divBdr>
    </w:div>
    <w:div w:id="907883870">
      <w:bodyDiv w:val="1"/>
      <w:marLeft w:val="0"/>
      <w:marRight w:val="0"/>
      <w:marTop w:val="0"/>
      <w:marBottom w:val="0"/>
      <w:divBdr>
        <w:top w:val="none" w:sz="0" w:space="0" w:color="auto"/>
        <w:left w:val="none" w:sz="0" w:space="0" w:color="auto"/>
        <w:bottom w:val="none" w:sz="0" w:space="0" w:color="auto"/>
        <w:right w:val="none" w:sz="0" w:space="0" w:color="auto"/>
      </w:divBdr>
    </w:div>
    <w:div w:id="916012188">
      <w:bodyDiv w:val="1"/>
      <w:marLeft w:val="0"/>
      <w:marRight w:val="0"/>
      <w:marTop w:val="0"/>
      <w:marBottom w:val="0"/>
      <w:divBdr>
        <w:top w:val="none" w:sz="0" w:space="0" w:color="auto"/>
        <w:left w:val="none" w:sz="0" w:space="0" w:color="auto"/>
        <w:bottom w:val="none" w:sz="0" w:space="0" w:color="auto"/>
        <w:right w:val="none" w:sz="0" w:space="0" w:color="auto"/>
      </w:divBdr>
    </w:div>
    <w:div w:id="920219611">
      <w:bodyDiv w:val="1"/>
      <w:marLeft w:val="0"/>
      <w:marRight w:val="0"/>
      <w:marTop w:val="0"/>
      <w:marBottom w:val="0"/>
      <w:divBdr>
        <w:top w:val="none" w:sz="0" w:space="0" w:color="auto"/>
        <w:left w:val="none" w:sz="0" w:space="0" w:color="auto"/>
        <w:bottom w:val="none" w:sz="0" w:space="0" w:color="auto"/>
        <w:right w:val="none" w:sz="0" w:space="0" w:color="auto"/>
      </w:divBdr>
    </w:div>
    <w:div w:id="920793919">
      <w:bodyDiv w:val="1"/>
      <w:marLeft w:val="0"/>
      <w:marRight w:val="0"/>
      <w:marTop w:val="0"/>
      <w:marBottom w:val="0"/>
      <w:divBdr>
        <w:top w:val="none" w:sz="0" w:space="0" w:color="auto"/>
        <w:left w:val="none" w:sz="0" w:space="0" w:color="auto"/>
        <w:bottom w:val="none" w:sz="0" w:space="0" w:color="auto"/>
        <w:right w:val="none" w:sz="0" w:space="0" w:color="auto"/>
      </w:divBdr>
    </w:div>
    <w:div w:id="921451309">
      <w:bodyDiv w:val="1"/>
      <w:marLeft w:val="0"/>
      <w:marRight w:val="0"/>
      <w:marTop w:val="0"/>
      <w:marBottom w:val="0"/>
      <w:divBdr>
        <w:top w:val="none" w:sz="0" w:space="0" w:color="auto"/>
        <w:left w:val="none" w:sz="0" w:space="0" w:color="auto"/>
        <w:bottom w:val="none" w:sz="0" w:space="0" w:color="auto"/>
        <w:right w:val="none" w:sz="0" w:space="0" w:color="auto"/>
      </w:divBdr>
    </w:div>
    <w:div w:id="922571739">
      <w:bodyDiv w:val="1"/>
      <w:marLeft w:val="0"/>
      <w:marRight w:val="0"/>
      <w:marTop w:val="0"/>
      <w:marBottom w:val="0"/>
      <w:divBdr>
        <w:top w:val="none" w:sz="0" w:space="0" w:color="auto"/>
        <w:left w:val="none" w:sz="0" w:space="0" w:color="auto"/>
        <w:bottom w:val="none" w:sz="0" w:space="0" w:color="auto"/>
        <w:right w:val="none" w:sz="0" w:space="0" w:color="auto"/>
      </w:divBdr>
    </w:div>
    <w:div w:id="922761572">
      <w:bodyDiv w:val="1"/>
      <w:marLeft w:val="0"/>
      <w:marRight w:val="0"/>
      <w:marTop w:val="0"/>
      <w:marBottom w:val="0"/>
      <w:divBdr>
        <w:top w:val="none" w:sz="0" w:space="0" w:color="auto"/>
        <w:left w:val="none" w:sz="0" w:space="0" w:color="auto"/>
        <w:bottom w:val="none" w:sz="0" w:space="0" w:color="auto"/>
        <w:right w:val="none" w:sz="0" w:space="0" w:color="auto"/>
      </w:divBdr>
    </w:div>
    <w:div w:id="924262011">
      <w:bodyDiv w:val="1"/>
      <w:marLeft w:val="0"/>
      <w:marRight w:val="0"/>
      <w:marTop w:val="0"/>
      <w:marBottom w:val="0"/>
      <w:divBdr>
        <w:top w:val="none" w:sz="0" w:space="0" w:color="auto"/>
        <w:left w:val="none" w:sz="0" w:space="0" w:color="auto"/>
        <w:bottom w:val="none" w:sz="0" w:space="0" w:color="auto"/>
        <w:right w:val="none" w:sz="0" w:space="0" w:color="auto"/>
      </w:divBdr>
    </w:div>
    <w:div w:id="929394186">
      <w:bodyDiv w:val="1"/>
      <w:marLeft w:val="0"/>
      <w:marRight w:val="0"/>
      <w:marTop w:val="0"/>
      <w:marBottom w:val="0"/>
      <w:divBdr>
        <w:top w:val="none" w:sz="0" w:space="0" w:color="auto"/>
        <w:left w:val="none" w:sz="0" w:space="0" w:color="auto"/>
        <w:bottom w:val="none" w:sz="0" w:space="0" w:color="auto"/>
        <w:right w:val="none" w:sz="0" w:space="0" w:color="auto"/>
      </w:divBdr>
    </w:div>
    <w:div w:id="931815507">
      <w:bodyDiv w:val="1"/>
      <w:marLeft w:val="0"/>
      <w:marRight w:val="0"/>
      <w:marTop w:val="0"/>
      <w:marBottom w:val="0"/>
      <w:divBdr>
        <w:top w:val="none" w:sz="0" w:space="0" w:color="auto"/>
        <w:left w:val="none" w:sz="0" w:space="0" w:color="auto"/>
        <w:bottom w:val="none" w:sz="0" w:space="0" w:color="auto"/>
        <w:right w:val="none" w:sz="0" w:space="0" w:color="auto"/>
      </w:divBdr>
    </w:div>
    <w:div w:id="932738373">
      <w:bodyDiv w:val="1"/>
      <w:marLeft w:val="0"/>
      <w:marRight w:val="0"/>
      <w:marTop w:val="0"/>
      <w:marBottom w:val="0"/>
      <w:divBdr>
        <w:top w:val="none" w:sz="0" w:space="0" w:color="auto"/>
        <w:left w:val="none" w:sz="0" w:space="0" w:color="auto"/>
        <w:bottom w:val="none" w:sz="0" w:space="0" w:color="auto"/>
        <w:right w:val="none" w:sz="0" w:space="0" w:color="auto"/>
      </w:divBdr>
    </w:div>
    <w:div w:id="932738646">
      <w:bodyDiv w:val="1"/>
      <w:marLeft w:val="0"/>
      <w:marRight w:val="0"/>
      <w:marTop w:val="0"/>
      <w:marBottom w:val="0"/>
      <w:divBdr>
        <w:top w:val="none" w:sz="0" w:space="0" w:color="auto"/>
        <w:left w:val="none" w:sz="0" w:space="0" w:color="auto"/>
        <w:bottom w:val="none" w:sz="0" w:space="0" w:color="auto"/>
        <w:right w:val="none" w:sz="0" w:space="0" w:color="auto"/>
      </w:divBdr>
    </w:div>
    <w:div w:id="932788812">
      <w:bodyDiv w:val="1"/>
      <w:marLeft w:val="0"/>
      <w:marRight w:val="0"/>
      <w:marTop w:val="0"/>
      <w:marBottom w:val="0"/>
      <w:divBdr>
        <w:top w:val="none" w:sz="0" w:space="0" w:color="auto"/>
        <w:left w:val="none" w:sz="0" w:space="0" w:color="auto"/>
        <w:bottom w:val="none" w:sz="0" w:space="0" w:color="auto"/>
        <w:right w:val="none" w:sz="0" w:space="0" w:color="auto"/>
      </w:divBdr>
    </w:div>
    <w:div w:id="934093384">
      <w:bodyDiv w:val="1"/>
      <w:marLeft w:val="0"/>
      <w:marRight w:val="0"/>
      <w:marTop w:val="0"/>
      <w:marBottom w:val="0"/>
      <w:divBdr>
        <w:top w:val="none" w:sz="0" w:space="0" w:color="auto"/>
        <w:left w:val="none" w:sz="0" w:space="0" w:color="auto"/>
        <w:bottom w:val="none" w:sz="0" w:space="0" w:color="auto"/>
        <w:right w:val="none" w:sz="0" w:space="0" w:color="auto"/>
      </w:divBdr>
    </w:div>
    <w:div w:id="935746824">
      <w:bodyDiv w:val="1"/>
      <w:marLeft w:val="0"/>
      <w:marRight w:val="0"/>
      <w:marTop w:val="0"/>
      <w:marBottom w:val="0"/>
      <w:divBdr>
        <w:top w:val="none" w:sz="0" w:space="0" w:color="auto"/>
        <w:left w:val="none" w:sz="0" w:space="0" w:color="auto"/>
        <w:bottom w:val="none" w:sz="0" w:space="0" w:color="auto"/>
        <w:right w:val="none" w:sz="0" w:space="0" w:color="auto"/>
      </w:divBdr>
    </w:div>
    <w:div w:id="939795167">
      <w:bodyDiv w:val="1"/>
      <w:marLeft w:val="0"/>
      <w:marRight w:val="0"/>
      <w:marTop w:val="0"/>
      <w:marBottom w:val="0"/>
      <w:divBdr>
        <w:top w:val="none" w:sz="0" w:space="0" w:color="auto"/>
        <w:left w:val="none" w:sz="0" w:space="0" w:color="auto"/>
        <w:bottom w:val="none" w:sz="0" w:space="0" w:color="auto"/>
        <w:right w:val="none" w:sz="0" w:space="0" w:color="auto"/>
      </w:divBdr>
    </w:div>
    <w:div w:id="940071237">
      <w:bodyDiv w:val="1"/>
      <w:marLeft w:val="0"/>
      <w:marRight w:val="0"/>
      <w:marTop w:val="0"/>
      <w:marBottom w:val="0"/>
      <w:divBdr>
        <w:top w:val="none" w:sz="0" w:space="0" w:color="auto"/>
        <w:left w:val="none" w:sz="0" w:space="0" w:color="auto"/>
        <w:bottom w:val="none" w:sz="0" w:space="0" w:color="auto"/>
        <w:right w:val="none" w:sz="0" w:space="0" w:color="auto"/>
      </w:divBdr>
    </w:div>
    <w:div w:id="940800667">
      <w:bodyDiv w:val="1"/>
      <w:marLeft w:val="0"/>
      <w:marRight w:val="0"/>
      <w:marTop w:val="0"/>
      <w:marBottom w:val="0"/>
      <w:divBdr>
        <w:top w:val="none" w:sz="0" w:space="0" w:color="auto"/>
        <w:left w:val="none" w:sz="0" w:space="0" w:color="auto"/>
        <w:bottom w:val="none" w:sz="0" w:space="0" w:color="auto"/>
        <w:right w:val="none" w:sz="0" w:space="0" w:color="auto"/>
      </w:divBdr>
    </w:div>
    <w:div w:id="940839586">
      <w:bodyDiv w:val="1"/>
      <w:marLeft w:val="0"/>
      <w:marRight w:val="0"/>
      <w:marTop w:val="0"/>
      <w:marBottom w:val="0"/>
      <w:divBdr>
        <w:top w:val="none" w:sz="0" w:space="0" w:color="auto"/>
        <w:left w:val="none" w:sz="0" w:space="0" w:color="auto"/>
        <w:bottom w:val="none" w:sz="0" w:space="0" w:color="auto"/>
        <w:right w:val="none" w:sz="0" w:space="0" w:color="auto"/>
      </w:divBdr>
    </w:div>
    <w:div w:id="941033536">
      <w:bodyDiv w:val="1"/>
      <w:marLeft w:val="0"/>
      <w:marRight w:val="0"/>
      <w:marTop w:val="0"/>
      <w:marBottom w:val="0"/>
      <w:divBdr>
        <w:top w:val="none" w:sz="0" w:space="0" w:color="auto"/>
        <w:left w:val="none" w:sz="0" w:space="0" w:color="auto"/>
        <w:bottom w:val="none" w:sz="0" w:space="0" w:color="auto"/>
        <w:right w:val="none" w:sz="0" w:space="0" w:color="auto"/>
      </w:divBdr>
    </w:div>
    <w:div w:id="944507122">
      <w:bodyDiv w:val="1"/>
      <w:marLeft w:val="0"/>
      <w:marRight w:val="0"/>
      <w:marTop w:val="0"/>
      <w:marBottom w:val="0"/>
      <w:divBdr>
        <w:top w:val="none" w:sz="0" w:space="0" w:color="auto"/>
        <w:left w:val="none" w:sz="0" w:space="0" w:color="auto"/>
        <w:bottom w:val="none" w:sz="0" w:space="0" w:color="auto"/>
        <w:right w:val="none" w:sz="0" w:space="0" w:color="auto"/>
      </w:divBdr>
    </w:div>
    <w:div w:id="945236732">
      <w:bodyDiv w:val="1"/>
      <w:marLeft w:val="0"/>
      <w:marRight w:val="0"/>
      <w:marTop w:val="0"/>
      <w:marBottom w:val="0"/>
      <w:divBdr>
        <w:top w:val="none" w:sz="0" w:space="0" w:color="auto"/>
        <w:left w:val="none" w:sz="0" w:space="0" w:color="auto"/>
        <w:bottom w:val="none" w:sz="0" w:space="0" w:color="auto"/>
        <w:right w:val="none" w:sz="0" w:space="0" w:color="auto"/>
      </w:divBdr>
    </w:div>
    <w:div w:id="947391705">
      <w:bodyDiv w:val="1"/>
      <w:marLeft w:val="0"/>
      <w:marRight w:val="0"/>
      <w:marTop w:val="0"/>
      <w:marBottom w:val="0"/>
      <w:divBdr>
        <w:top w:val="none" w:sz="0" w:space="0" w:color="auto"/>
        <w:left w:val="none" w:sz="0" w:space="0" w:color="auto"/>
        <w:bottom w:val="none" w:sz="0" w:space="0" w:color="auto"/>
        <w:right w:val="none" w:sz="0" w:space="0" w:color="auto"/>
      </w:divBdr>
    </w:div>
    <w:div w:id="947784008">
      <w:bodyDiv w:val="1"/>
      <w:marLeft w:val="0"/>
      <w:marRight w:val="0"/>
      <w:marTop w:val="0"/>
      <w:marBottom w:val="0"/>
      <w:divBdr>
        <w:top w:val="none" w:sz="0" w:space="0" w:color="auto"/>
        <w:left w:val="none" w:sz="0" w:space="0" w:color="auto"/>
        <w:bottom w:val="none" w:sz="0" w:space="0" w:color="auto"/>
        <w:right w:val="none" w:sz="0" w:space="0" w:color="auto"/>
      </w:divBdr>
    </w:div>
    <w:div w:id="947925755">
      <w:bodyDiv w:val="1"/>
      <w:marLeft w:val="0"/>
      <w:marRight w:val="0"/>
      <w:marTop w:val="0"/>
      <w:marBottom w:val="0"/>
      <w:divBdr>
        <w:top w:val="none" w:sz="0" w:space="0" w:color="auto"/>
        <w:left w:val="none" w:sz="0" w:space="0" w:color="auto"/>
        <w:bottom w:val="none" w:sz="0" w:space="0" w:color="auto"/>
        <w:right w:val="none" w:sz="0" w:space="0" w:color="auto"/>
      </w:divBdr>
    </w:div>
    <w:div w:id="951397147">
      <w:bodyDiv w:val="1"/>
      <w:marLeft w:val="0"/>
      <w:marRight w:val="0"/>
      <w:marTop w:val="0"/>
      <w:marBottom w:val="0"/>
      <w:divBdr>
        <w:top w:val="none" w:sz="0" w:space="0" w:color="auto"/>
        <w:left w:val="none" w:sz="0" w:space="0" w:color="auto"/>
        <w:bottom w:val="none" w:sz="0" w:space="0" w:color="auto"/>
        <w:right w:val="none" w:sz="0" w:space="0" w:color="auto"/>
      </w:divBdr>
    </w:div>
    <w:div w:id="951547401">
      <w:bodyDiv w:val="1"/>
      <w:marLeft w:val="0"/>
      <w:marRight w:val="0"/>
      <w:marTop w:val="0"/>
      <w:marBottom w:val="0"/>
      <w:divBdr>
        <w:top w:val="none" w:sz="0" w:space="0" w:color="auto"/>
        <w:left w:val="none" w:sz="0" w:space="0" w:color="auto"/>
        <w:bottom w:val="none" w:sz="0" w:space="0" w:color="auto"/>
        <w:right w:val="none" w:sz="0" w:space="0" w:color="auto"/>
      </w:divBdr>
    </w:div>
    <w:div w:id="957179034">
      <w:bodyDiv w:val="1"/>
      <w:marLeft w:val="0"/>
      <w:marRight w:val="0"/>
      <w:marTop w:val="0"/>
      <w:marBottom w:val="0"/>
      <w:divBdr>
        <w:top w:val="none" w:sz="0" w:space="0" w:color="auto"/>
        <w:left w:val="none" w:sz="0" w:space="0" w:color="auto"/>
        <w:bottom w:val="none" w:sz="0" w:space="0" w:color="auto"/>
        <w:right w:val="none" w:sz="0" w:space="0" w:color="auto"/>
      </w:divBdr>
    </w:div>
    <w:div w:id="960963217">
      <w:bodyDiv w:val="1"/>
      <w:marLeft w:val="0"/>
      <w:marRight w:val="0"/>
      <w:marTop w:val="0"/>
      <w:marBottom w:val="0"/>
      <w:divBdr>
        <w:top w:val="none" w:sz="0" w:space="0" w:color="auto"/>
        <w:left w:val="none" w:sz="0" w:space="0" w:color="auto"/>
        <w:bottom w:val="none" w:sz="0" w:space="0" w:color="auto"/>
        <w:right w:val="none" w:sz="0" w:space="0" w:color="auto"/>
      </w:divBdr>
    </w:div>
    <w:div w:id="963315127">
      <w:bodyDiv w:val="1"/>
      <w:marLeft w:val="0"/>
      <w:marRight w:val="0"/>
      <w:marTop w:val="0"/>
      <w:marBottom w:val="0"/>
      <w:divBdr>
        <w:top w:val="none" w:sz="0" w:space="0" w:color="auto"/>
        <w:left w:val="none" w:sz="0" w:space="0" w:color="auto"/>
        <w:bottom w:val="none" w:sz="0" w:space="0" w:color="auto"/>
        <w:right w:val="none" w:sz="0" w:space="0" w:color="auto"/>
      </w:divBdr>
    </w:div>
    <w:div w:id="963461458">
      <w:bodyDiv w:val="1"/>
      <w:marLeft w:val="0"/>
      <w:marRight w:val="0"/>
      <w:marTop w:val="0"/>
      <w:marBottom w:val="0"/>
      <w:divBdr>
        <w:top w:val="none" w:sz="0" w:space="0" w:color="auto"/>
        <w:left w:val="none" w:sz="0" w:space="0" w:color="auto"/>
        <w:bottom w:val="none" w:sz="0" w:space="0" w:color="auto"/>
        <w:right w:val="none" w:sz="0" w:space="0" w:color="auto"/>
      </w:divBdr>
    </w:div>
    <w:div w:id="963729371">
      <w:bodyDiv w:val="1"/>
      <w:marLeft w:val="0"/>
      <w:marRight w:val="0"/>
      <w:marTop w:val="0"/>
      <w:marBottom w:val="0"/>
      <w:divBdr>
        <w:top w:val="none" w:sz="0" w:space="0" w:color="auto"/>
        <w:left w:val="none" w:sz="0" w:space="0" w:color="auto"/>
        <w:bottom w:val="none" w:sz="0" w:space="0" w:color="auto"/>
        <w:right w:val="none" w:sz="0" w:space="0" w:color="auto"/>
      </w:divBdr>
    </w:div>
    <w:div w:id="967320173">
      <w:bodyDiv w:val="1"/>
      <w:marLeft w:val="0"/>
      <w:marRight w:val="0"/>
      <w:marTop w:val="0"/>
      <w:marBottom w:val="0"/>
      <w:divBdr>
        <w:top w:val="none" w:sz="0" w:space="0" w:color="auto"/>
        <w:left w:val="none" w:sz="0" w:space="0" w:color="auto"/>
        <w:bottom w:val="none" w:sz="0" w:space="0" w:color="auto"/>
        <w:right w:val="none" w:sz="0" w:space="0" w:color="auto"/>
      </w:divBdr>
    </w:div>
    <w:div w:id="968052533">
      <w:bodyDiv w:val="1"/>
      <w:marLeft w:val="0"/>
      <w:marRight w:val="0"/>
      <w:marTop w:val="0"/>
      <w:marBottom w:val="0"/>
      <w:divBdr>
        <w:top w:val="none" w:sz="0" w:space="0" w:color="auto"/>
        <w:left w:val="none" w:sz="0" w:space="0" w:color="auto"/>
        <w:bottom w:val="none" w:sz="0" w:space="0" w:color="auto"/>
        <w:right w:val="none" w:sz="0" w:space="0" w:color="auto"/>
      </w:divBdr>
    </w:div>
    <w:div w:id="971253828">
      <w:bodyDiv w:val="1"/>
      <w:marLeft w:val="0"/>
      <w:marRight w:val="0"/>
      <w:marTop w:val="0"/>
      <w:marBottom w:val="0"/>
      <w:divBdr>
        <w:top w:val="none" w:sz="0" w:space="0" w:color="auto"/>
        <w:left w:val="none" w:sz="0" w:space="0" w:color="auto"/>
        <w:bottom w:val="none" w:sz="0" w:space="0" w:color="auto"/>
        <w:right w:val="none" w:sz="0" w:space="0" w:color="auto"/>
      </w:divBdr>
    </w:div>
    <w:div w:id="971713724">
      <w:bodyDiv w:val="1"/>
      <w:marLeft w:val="0"/>
      <w:marRight w:val="0"/>
      <w:marTop w:val="0"/>
      <w:marBottom w:val="0"/>
      <w:divBdr>
        <w:top w:val="none" w:sz="0" w:space="0" w:color="auto"/>
        <w:left w:val="none" w:sz="0" w:space="0" w:color="auto"/>
        <w:bottom w:val="none" w:sz="0" w:space="0" w:color="auto"/>
        <w:right w:val="none" w:sz="0" w:space="0" w:color="auto"/>
      </w:divBdr>
    </w:div>
    <w:div w:id="972754890">
      <w:bodyDiv w:val="1"/>
      <w:marLeft w:val="0"/>
      <w:marRight w:val="0"/>
      <w:marTop w:val="0"/>
      <w:marBottom w:val="0"/>
      <w:divBdr>
        <w:top w:val="none" w:sz="0" w:space="0" w:color="auto"/>
        <w:left w:val="none" w:sz="0" w:space="0" w:color="auto"/>
        <w:bottom w:val="none" w:sz="0" w:space="0" w:color="auto"/>
        <w:right w:val="none" w:sz="0" w:space="0" w:color="auto"/>
      </w:divBdr>
    </w:div>
    <w:div w:id="977416971">
      <w:bodyDiv w:val="1"/>
      <w:marLeft w:val="0"/>
      <w:marRight w:val="0"/>
      <w:marTop w:val="0"/>
      <w:marBottom w:val="0"/>
      <w:divBdr>
        <w:top w:val="none" w:sz="0" w:space="0" w:color="auto"/>
        <w:left w:val="none" w:sz="0" w:space="0" w:color="auto"/>
        <w:bottom w:val="none" w:sz="0" w:space="0" w:color="auto"/>
        <w:right w:val="none" w:sz="0" w:space="0" w:color="auto"/>
      </w:divBdr>
    </w:div>
    <w:div w:id="985401251">
      <w:bodyDiv w:val="1"/>
      <w:marLeft w:val="0"/>
      <w:marRight w:val="0"/>
      <w:marTop w:val="0"/>
      <w:marBottom w:val="0"/>
      <w:divBdr>
        <w:top w:val="none" w:sz="0" w:space="0" w:color="auto"/>
        <w:left w:val="none" w:sz="0" w:space="0" w:color="auto"/>
        <w:bottom w:val="none" w:sz="0" w:space="0" w:color="auto"/>
        <w:right w:val="none" w:sz="0" w:space="0" w:color="auto"/>
      </w:divBdr>
    </w:div>
    <w:div w:id="987396619">
      <w:bodyDiv w:val="1"/>
      <w:marLeft w:val="0"/>
      <w:marRight w:val="0"/>
      <w:marTop w:val="0"/>
      <w:marBottom w:val="0"/>
      <w:divBdr>
        <w:top w:val="none" w:sz="0" w:space="0" w:color="auto"/>
        <w:left w:val="none" w:sz="0" w:space="0" w:color="auto"/>
        <w:bottom w:val="none" w:sz="0" w:space="0" w:color="auto"/>
        <w:right w:val="none" w:sz="0" w:space="0" w:color="auto"/>
      </w:divBdr>
    </w:div>
    <w:div w:id="987511894">
      <w:bodyDiv w:val="1"/>
      <w:marLeft w:val="0"/>
      <w:marRight w:val="0"/>
      <w:marTop w:val="0"/>
      <w:marBottom w:val="0"/>
      <w:divBdr>
        <w:top w:val="none" w:sz="0" w:space="0" w:color="auto"/>
        <w:left w:val="none" w:sz="0" w:space="0" w:color="auto"/>
        <w:bottom w:val="none" w:sz="0" w:space="0" w:color="auto"/>
        <w:right w:val="none" w:sz="0" w:space="0" w:color="auto"/>
      </w:divBdr>
    </w:div>
    <w:div w:id="988509772">
      <w:bodyDiv w:val="1"/>
      <w:marLeft w:val="0"/>
      <w:marRight w:val="0"/>
      <w:marTop w:val="0"/>
      <w:marBottom w:val="0"/>
      <w:divBdr>
        <w:top w:val="none" w:sz="0" w:space="0" w:color="auto"/>
        <w:left w:val="none" w:sz="0" w:space="0" w:color="auto"/>
        <w:bottom w:val="none" w:sz="0" w:space="0" w:color="auto"/>
        <w:right w:val="none" w:sz="0" w:space="0" w:color="auto"/>
      </w:divBdr>
    </w:div>
    <w:div w:id="996685251">
      <w:bodyDiv w:val="1"/>
      <w:marLeft w:val="0"/>
      <w:marRight w:val="0"/>
      <w:marTop w:val="0"/>
      <w:marBottom w:val="0"/>
      <w:divBdr>
        <w:top w:val="none" w:sz="0" w:space="0" w:color="auto"/>
        <w:left w:val="none" w:sz="0" w:space="0" w:color="auto"/>
        <w:bottom w:val="none" w:sz="0" w:space="0" w:color="auto"/>
        <w:right w:val="none" w:sz="0" w:space="0" w:color="auto"/>
      </w:divBdr>
    </w:div>
    <w:div w:id="997802409">
      <w:bodyDiv w:val="1"/>
      <w:marLeft w:val="0"/>
      <w:marRight w:val="0"/>
      <w:marTop w:val="0"/>
      <w:marBottom w:val="0"/>
      <w:divBdr>
        <w:top w:val="none" w:sz="0" w:space="0" w:color="auto"/>
        <w:left w:val="none" w:sz="0" w:space="0" w:color="auto"/>
        <w:bottom w:val="none" w:sz="0" w:space="0" w:color="auto"/>
        <w:right w:val="none" w:sz="0" w:space="0" w:color="auto"/>
      </w:divBdr>
    </w:div>
    <w:div w:id="1000738894">
      <w:bodyDiv w:val="1"/>
      <w:marLeft w:val="0"/>
      <w:marRight w:val="0"/>
      <w:marTop w:val="0"/>
      <w:marBottom w:val="0"/>
      <w:divBdr>
        <w:top w:val="none" w:sz="0" w:space="0" w:color="auto"/>
        <w:left w:val="none" w:sz="0" w:space="0" w:color="auto"/>
        <w:bottom w:val="none" w:sz="0" w:space="0" w:color="auto"/>
        <w:right w:val="none" w:sz="0" w:space="0" w:color="auto"/>
      </w:divBdr>
    </w:div>
    <w:div w:id="1001851122">
      <w:bodyDiv w:val="1"/>
      <w:marLeft w:val="0"/>
      <w:marRight w:val="0"/>
      <w:marTop w:val="0"/>
      <w:marBottom w:val="0"/>
      <w:divBdr>
        <w:top w:val="none" w:sz="0" w:space="0" w:color="auto"/>
        <w:left w:val="none" w:sz="0" w:space="0" w:color="auto"/>
        <w:bottom w:val="none" w:sz="0" w:space="0" w:color="auto"/>
        <w:right w:val="none" w:sz="0" w:space="0" w:color="auto"/>
      </w:divBdr>
    </w:div>
    <w:div w:id="1001860107">
      <w:bodyDiv w:val="1"/>
      <w:marLeft w:val="0"/>
      <w:marRight w:val="0"/>
      <w:marTop w:val="0"/>
      <w:marBottom w:val="0"/>
      <w:divBdr>
        <w:top w:val="none" w:sz="0" w:space="0" w:color="auto"/>
        <w:left w:val="none" w:sz="0" w:space="0" w:color="auto"/>
        <w:bottom w:val="none" w:sz="0" w:space="0" w:color="auto"/>
        <w:right w:val="none" w:sz="0" w:space="0" w:color="auto"/>
      </w:divBdr>
    </w:div>
    <w:div w:id="1004089040">
      <w:bodyDiv w:val="1"/>
      <w:marLeft w:val="0"/>
      <w:marRight w:val="0"/>
      <w:marTop w:val="0"/>
      <w:marBottom w:val="0"/>
      <w:divBdr>
        <w:top w:val="none" w:sz="0" w:space="0" w:color="auto"/>
        <w:left w:val="none" w:sz="0" w:space="0" w:color="auto"/>
        <w:bottom w:val="none" w:sz="0" w:space="0" w:color="auto"/>
        <w:right w:val="none" w:sz="0" w:space="0" w:color="auto"/>
      </w:divBdr>
    </w:div>
    <w:div w:id="1007250898">
      <w:bodyDiv w:val="1"/>
      <w:marLeft w:val="0"/>
      <w:marRight w:val="0"/>
      <w:marTop w:val="0"/>
      <w:marBottom w:val="0"/>
      <w:divBdr>
        <w:top w:val="none" w:sz="0" w:space="0" w:color="auto"/>
        <w:left w:val="none" w:sz="0" w:space="0" w:color="auto"/>
        <w:bottom w:val="none" w:sz="0" w:space="0" w:color="auto"/>
        <w:right w:val="none" w:sz="0" w:space="0" w:color="auto"/>
      </w:divBdr>
    </w:div>
    <w:div w:id="1007946879">
      <w:bodyDiv w:val="1"/>
      <w:marLeft w:val="0"/>
      <w:marRight w:val="0"/>
      <w:marTop w:val="0"/>
      <w:marBottom w:val="0"/>
      <w:divBdr>
        <w:top w:val="none" w:sz="0" w:space="0" w:color="auto"/>
        <w:left w:val="none" w:sz="0" w:space="0" w:color="auto"/>
        <w:bottom w:val="none" w:sz="0" w:space="0" w:color="auto"/>
        <w:right w:val="none" w:sz="0" w:space="0" w:color="auto"/>
      </w:divBdr>
    </w:div>
    <w:div w:id="1009063435">
      <w:bodyDiv w:val="1"/>
      <w:marLeft w:val="0"/>
      <w:marRight w:val="0"/>
      <w:marTop w:val="0"/>
      <w:marBottom w:val="0"/>
      <w:divBdr>
        <w:top w:val="none" w:sz="0" w:space="0" w:color="auto"/>
        <w:left w:val="none" w:sz="0" w:space="0" w:color="auto"/>
        <w:bottom w:val="none" w:sz="0" w:space="0" w:color="auto"/>
        <w:right w:val="none" w:sz="0" w:space="0" w:color="auto"/>
      </w:divBdr>
    </w:div>
    <w:div w:id="1011102934">
      <w:bodyDiv w:val="1"/>
      <w:marLeft w:val="0"/>
      <w:marRight w:val="0"/>
      <w:marTop w:val="0"/>
      <w:marBottom w:val="0"/>
      <w:divBdr>
        <w:top w:val="none" w:sz="0" w:space="0" w:color="auto"/>
        <w:left w:val="none" w:sz="0" w:space="0" w:color="auto"/>
        <w:bottom w:val="none" w:sz="0" w:space="0" w:color="auto"/>
        <w:right w:val="none" w:sz="0" w:space="0" w:color="auto"/>
      </w:divBdr>
    </w:div>
    <w:div w:id="1013874593">
      <w:bodyDiv w:val="1"/>
      <w:marLeft w:val="0"/>
      <w:marRight w:val="0"/>
      <w:marTop w:val="0"/>
      <w:marBottom w:val="0"/>
      <w:divBdr>
        <w:top w:val="none" w:sz="0" w:space="0" w:color="auto"/>
        <w:left w:val="none" w:sz="0" w:space="0" w:color="auto"/>
        <w:bottom w:val="none" w:sz="0" w:space="0" w:color="auto"/>
        <w:right w:val="none" w:sz="0" w:space="0" w:color="auto"/>
      </w:divBdr>
    </w:div>
    <w:div w:id="1014039338">
      <w:bodyDiv w:val="1"/>
      <w:marLeft w:val="0"/>
      <w:marRight w:val="0"/>
      <w:marTop w:val="0"/>
      <w:marBottom w:val="0"/>
      <w:divBdr>
        <w:top w:val="none" w:sz="0" w:space="0" w:color="auto"/>
        <w:left w:val="none" w:sz="0" w:space="0" w:color="auto"/>
        <w:bottom w:val="none" w:sz="0" w:space="0" w:color="auto"/>
        <w:right w:val="none" w:sz="0" w:space="0" w:color="auto"/>
      </w:divBdr>
    </w:div>
    <w:div w:id="1017728982">
      <w:bodyDiv w:val="1"/>
      <w:marLeft w:val="0"/>
      <w:marRight w:val="0"/>
      <w:marTop w:val="0"/>
      <w:marBottom w:val="0"/>
      <w:divBdr>
        <w:top w:val="none" w:sz="0" w:space="0" w:color="auto"/>
        <w:left w:val="none" w:sz="0" w:space="0" w:color="auto"/>
        <w:bottom w:val="none" w:sz="0" w:space="0" w:color="auto"/>
        <w:right w:val="none" w:sz="0" w:space="0" w:color="auto"/>
      </w:divBdr>
    </w:div>
    <w:div w:id="1019234387">
      <w:bodyDiv w:val="1"/>
      <w:marLeft w:val="0"/>
      <w:marRight w:val="0"/>
      <w:marTop w:val="0"/>
      <w:marBottom w:val="0"/>
      <w:divBdr>
        <w:top w:val="none" w:sz="0" w:space="0" w:color="auto"/>
        <w:left w:val="none" w:sz="0" w:space="0" w:color="auto"/>
        <w:bottom w:val="none" w:sz="0" w:space="0" w:color="auto"/>
        <w:right w:val="none" w:sz="0" w:space="0" w:color="auto"/>
      </w:divBdr>
    </w:div>
    <w:div w:id="1020205626">
      <w:bodyDiv w:val="1"/>
      <w:marLeft w:val="0"/>
      <w:marRight w:val="0"/>
      <w:marTop w:val="0"/>
      <w:marBottom w:val="0"/>
      <w:divBdr>
        <w:top w:val="none" w:sz="0" w:space="0" w:color="auto"/>
        <w:left w:val="none" w:sz="0" w:space="0" w:color="auto"/>
        <w:bottom w:val="none" w:sz="0" w:space="0" w:color="auto"/>
        <w:right w:val="none" w:sz="0" w:space="0" w:color="auto"/>
      </w:divBdr>
    </w:div>
    <w:div w:id="1022324064">
      <w:bodyDiv w:val="1"/>
      <w:marLeft w:val="0"/>
      <w:marRight w:val="0"/>
      <w:marTop w:val="0"/>
      <w:marBottom w:val="0"/>
      <w:divBdr>
        <w:top w:val="none" w:sz="0" w:space="0" w:color="auto"/>
        <w:left w:val="none" w:sz="0" w:space="0" w:color="auto"/>
        <w:bottom w:val="none" w:sz="0" w:space="0" w:color="auto"/>
        <w:right w:val="none" w:sz="0" w:space="0" w:color="auto"/>
      </w:divBdr>
    </w:div>
    <w:div w:id="1024987097">
      <w:bodyDiv w:val="1"/>
      <w:marLeft w:val="0"/>
      <w:marRight w:val="0"/>
      <w:marTop w:val="0"/>
      <w:marBottom w:val="0"/>
      <w:divBdr>
        <w:top w:val="none" w:sz="0" w:space="0" w:color="auto"/>
        <w:left w:val="none" w:sz="0" w:space="0" w:color="auto"/>
        <w:bottom w:val="none" w:sz="0" w:space="0" w:color="auto"/>
        <w:right w:val="none" w:sz="0" w:space="0" w:color="auto"/>
      </w:divBdr>
    </w:div>
    <w:div w:id="1026178153">
      <w:bodyDiv w:val="1"/>
      <w:marLeft w:val="0"/>
      <w:marRight w:val="0"/>
      <w:marTop w:val="0"/>
      <w:marBottom w:val="0"/>
      <w:divBdr>
        <w:top w:val="none" w:sz="0" w:space="0" w:color="auto"/>
        <w:left w:val="none" w:sz="0" w:space="0" w:color="auto"/>
        <w:bottom w:val="none" w:sz="0" w:space="0" w:color="auto"/>
        <w:right w:val="none" w:sz="0" w:space="0" w:color="auto"/>
      </w:divBdr>
    </w:div>
    <w:div w:id="1026519763">
      <w:bodyDiv w:val="1"/>
      <w:marLeft w:val="0"/>
      <w:marRight w:val="0"/>
      <w:marTop w:val="0"/>
      <w:marBottom w:val="0"/>
      <w:divBdr>
        <w:top w:val="none" w:sz="0" w:space="0" w:color="auto"/>
        <w:left w:val="none" w:sz="0" w:space="0" w:color="auto"/>
        <w:bottom w:val="none" w:sz="0" w:space="0" w:color="auto"/>
        <w:right w:val="none" w:sz="0" w:space="0" w:color="auto"/>
      </w:divBdr>
    </w:div>
    <w:div w:id="1026522675">
      <w:bodyDiv w:val="1"/>
      <w:marLeft w:val="0"/>
      <w:marRight w:val="0"/>
      <w:marTop w:val="0"/>
      <w:marBottom w:val="0"/>
      <w:divBdr>
        <w:top w:val="none" w:sz="0" w:space="0" w:color="auto"/>
        <w:left w:val="none" w:sz="0" w:space="0" w:color="auto"/>
        <w:bottom w:val="none" w:sz="0" w:space="0" w:color="auto"/>
        <w:right w:val="none" w:sz="0" w:space="0" w:color="auto"/>
      </w:divBdr>
    </w:div>
    <w:div w:id="1026757436">
      <w:bodyDiv w:val="1"/>
      <w:marLeft w:val="0"/>
      <w:marRight w:val="0"/>
      <w:marTop w:val="0"/>
      <w:marBottom w:val="0"/>
      <w:divBdr>
        <w:top w:val="none" w:sz="0" w:space="0" w:color="auto"/>
        <w:left w:val="none" w:sz="0" w:space="0" w:color="auto"/>
        <w:bottom w:val="none" w:sz="0" w:space="0" w:color="auto"/>
        <w:right w:val="none" w:sz="0" w:space="0" w:color="auto"/>
      </w:divBdr>
    </w:div>
    <w:div w:id="1032000903">
      <w:bodyDiv w:val="1"/>
      <w:marLeft w:val="0"/>
      <w:marRight w:val="0"/>
      <w:marTop w:val="0"/>
      <w:marBottom w:val="0"/>
      <w:divBdr>
        <w:top w:val="none" w:sz="0" w:space="0" w:color="auto"/>
        <w:left w:val="none" w:sz="0" w:space="0" w:color="auto"/>
        <w:bottom w:val="none" w:sz="0" w:space="0" w:color="auto"/>
        <w:right w:val="none" w:sz="0" w:space="0" w:color="auto"/>
      </w:divBdr>
    </w:div>
    <w:div w:id="1032147390">
      <w:bodyDiv w:val="1"/>
      <w:marLeft w:val="0"/>
      <w:marRight w:val="0"/>
      <w:marTop w:val="0"/>
      <w:marBottom w:val="0"/>
      <w:divBdr>
        <w:top w:val="none" w:sz="0" w:space="0" w:color="auto"/>
        <w:left w:val="none" w:sz="0" w:space="0" w:color="auto"/>
        <w:bottom w:val="none" w:sz="0" w:space="0" w:color="auto"/>
        <w:right w:val="none" w:sz="0" w:space="0" w:color="auto"/>
      </w:divBdr>
    </w:div>
    <w:div w:id="1032416431">
      <w:bodyDiv w:val="1"/>
      <w:marLeft w:val="0"/>
      <w:marRight w:val="0"/>
      <w:marTop w:val="0"/>
      <w:marBottom w:val="0"/>
      <w:divBdr>
        <w:top w:val="none" w:sz="0" w:space="0" w:color="auto"/>
        <w:left w:val="none" w:sz="0" w:space="0" w:color="auto"/>
        <w:bottom w:val="none" w:sz="0" w:space="0" w:color="auto"/>
        <w:right w:val="none" w:sz="0" w:space="0" w:color="auto"/>
      </w:divBdr>
    </w:div>
    <w:div w:id="1033189582">
      <w:bodyDiv w:val="1"/>
      <w:marLeft w:val="0"/>
      <w:marRight w:val="0"/>
      <w:marTop w:val="0"/>
      <w:marBottom w:val="0"/>
      <w:divBdr>
        <w:top w:val="none" w:sz="0" w:space="0" w:color="auto"/>
        <w:left w:val="none" w:sz="0" w:space="0" w:color="auto"/>
        <w:bottom w:val="none" w:sz="0" w:space="0" w:color="auto"/>
        <w:right w:val="none" w:sz="0" w:space="0" w:color="auto"/>
      </w:divBdr>
    </w:div>
    <w:div w:id="1038045195">
      <w:bodyDiv w:val="1"/>
      <w:marLeft w:val="0"/>
      <w:marRight w:val="0"/>
      <w:marTop w:val="0"/>
      <w:marBottom w:val="0"/>
      <w:divBdr>
        <w:top w:val="none" w:sz="0" w:space="0" w:color="auto"/>
        <w:left w:val="none" w:sz="0" w:space="0" w:color="auto"/>
        <w:bottom w:val="none" w:sz="0" w:space="0" w:color="auto"/>
        <w:right w:val="none" w:sz="0" w:space="0" w:color="auto"/>
      </w:divBdr>
    </w:div>
    <w:div w:id="1039354298">
      <w:bodyDiv w:val="1"/>
      <w:marLeft w:val="0"/>
      <w:marRight w:val="0"/>
      <w:marTop w:val="0"/>
      <w:marBottom w:val="0"/>
      <w:divBdr>
        <w:top w:val="none" w:sz="0" w:space="0" w:color="auto"/>
        <w:left w:val="none" w:sz="0" w:space="0" w:color="auto"/>
        <w:bottom w:val="none" w:sz="0" w:space="0" w:color="auto"/>
        <w:right w:val="none" w:sz="0" w:space="0" w:color="auto"/>
      </w:divBdr>
    </w:div>
    <w:div w:id="1045175077">
      <w:bodyDiv w:val="1"/>
      <w:marLeft w:val="0"/>
      <w:marRight w:val="0"/>
      <w:marTop w:val="0"/>
      <w:marBottom w:val="0"/>
      <w:divBdr>
        <w:top w:val="none" w:sz="0" w:space="0" w:color="auto"/>
        <w:left w:val="none" w:sz="0" w:space="0" w:color="auto"/>
        <w:bottom w:val="none" w:sz="0" w:space="0" w:color="auto"/>
        <w:right w:val="none" w:sz="0" w:space="0" w:color="auto"/>
      </w:divBdr>
    </w:div>
    <w:div w:id="1045519448">
      <w:bodyDiv w:val="1"/>
      <w:marLeft w:val="0"/>
      <w:marRight w:val="0"/>
      <w:marTop w:val="0"/>
      <w:marBottom w:val="0"/>
      <w:divBdr>
        <w:top w:val="none" w:sz="0" w:space="0" w:color="auto"/>
        <w:left w:val="none" w:sz="0" w:space="0" w:color="auto"/>
        <w:bottom w:val="none" w:sz="0" w:space="0" w:color="auto"/>
        <w:right w:val="none" w:sz="0" w:space="0" w:color="auto"/>
      </w:divBdr>
    </w:div>
    <w:div w:id="1045593911">
      <w:bodyDiv w:val="1"/>
      <w:marLeft w:val="0"/>
      <w:marRight w:val="0"/>
      <w:marTop w:val="0"/>
      <w:marBottom w:val="0"/>
      <w:divBdr>
        <w:top w:val="none" w:sz="0" w:space="0" w:color="auto"/>
        <w:left w:val="none" w:sz="0" w:space="0" w:color="auto"/>
        <w:bottom w:val="none" w:sz="0" w:space="0" w:color="auto"/>
        <w:right w:val="none" w:sz="0" w:space="0" w:color="auto"/>
      </w:divBdr>
    </w:div>
    <w:div w:id="1048069061">
      <w:bodyDiv w:val="1"/>
      <w:marLeft w:val="0"/>
      <w:marRight w:val="0"/>
      <w:marTop w:val="0"/>
      <w:marBottom w:val="0"/>
      <w:divBdr>
        <w:top w:val="none" w:sz="0" w:space="0" w:color="auto"/>
        <w:left w:val="none" w:sz="0" w:space="0" w:color="auto"/>
        <w:bottom w:val="none" w:sz="0" w:space="0" w:color="auto"/>
        <w:right w:val="none" w:sz="0" w:space="0" w:color="auto"/>
      </w:divBdr>
    </w:div>
    <w:div w:id="1049449856">
      <w:bodyDiv w:val="1"/>
      <w:marLeft w:val="0"/>
      <w:marRight w:val="0"/>
      <w:marTop w:val="0"/>
      <w:marBottom w:val="0"/>
      <w:divBdr>
        <w:top w:val="none" w:sz="0" w:space="0" w:color="auto"/>
        <w:left w:val="none" w:sz="0" w:space="0" w:color="auto"/>
        <w:bottom w:val="none" w:sz="0" w:space="0" w:color="auto"/>
        <w:right w:val="none" w:sz="0" w:space="0" w:color="auto"/>
      </w:divBdr>
    </w:div>
    <w:div w:id="1051612380">
      <w:bodyDiv w:val="1"/>
      <w:marLeft w:val="0"/>
      <w:marRight w:val="0"/>
      <w:marTop w:val="0"/>
      <w:marBottom w:val="0"/>
      <w:divBdr>
        <w:top w:val="none" w:sz="0" w:space="0" w:color="auto"/>
        <w:left w:val="none" w:sz="0" w:space="0" w:color="auto"/>
        <w:bottom w:val="none" w:sz="0" w:space="0" w:color="auto"/>
        <w:right w:val="none" w:sz="0" w:space="0" w:color="auto"/>
      </w:divBdr>
    </w:div>
    <w:div w:id="1054893037">
      <w:bodyDiv w:val="1"/>
      <w:marLeft w:val="0"/>
      <w:marRight w:val="0"/>
      <w:marTop w:val="0"/>
      <w:marBottom w:val="0"/>
      <w:divBdr>
        <w:top w:val="none" w:sz="0" w:space="0" w:color="auto"/>
        <w:left w:val="none" w:sz="0" w:space="0" w:color="auto"/>
        <w:bottom w:val="none" w:sz="0" w:space="0" w:color="auto"/>
        <w:right w:val="none" w:sz="0" w:space="0" w:color="auto"/>
      </w:divBdr>
    </w:div>
    <w:div w:id="1060136579">
      <w:bodyDiv w:val="1"/>
      <w:marLeft w:val="0"/>
      <w:marRight w:val="0"/>
      <w:marTop w:val="0"/>
      <w:marBottom w:val="0"/>
      <w:divBdr>
        <w:top w:val="none" w:sz="0" w:space="0" w:color="auto"/>
        <w:left w:val="none" w:sz="0" w:space="0" w:color="auto"/>
        <w:bottom w:val="none" w:sz="0" w:space="0" w:color="auto"/>
        <w:right w:val="none" w:sz="0" w:space="0" w:color="auto"/>
      </w:divBdr>
    </w:div>
    <w:div w:id="1061176945">
      <w:bodyDiv w:val="1"/>
      <w:marLeft w:val="0"/>
      <w:marRight w:val="0"/>
      <w:marTop w:val="0"/>
      <w:marBottom w:val="0"/>
      <w:divBdr>
        <w:top w:val="none" w:sz="0" w:space="0" w:color="auto"/>
        <w:left w:val="none" w:sz="0" w:space="0" w:color="auto"/>
        <w:bottom w:val="none" w:sz="0" w:space="0" w:color="auto"/>
        <w:right w:val="none" w:sz="0" w:space="0" w:color="auto"/>
      </w:divBdr>
    </w:div>
    <w:div w:id="1061367738">
      <w:bodyDiv w:val="1"/>
      <w:marLeft w:val="0"/>
      <w:marRight w:val="0"/>
      <w:marTop w:val="0"/>
      <w:marBottom w:val="0"/>
      <w:divBdr>
        <w:top w:val="none" w:sz="0" w:space="0" w:color="auto"/>
        <w:left w:val="none" w:sz="0" w:space="0" w:color="auto"/>
        <w:bottom w:val="none" w:sz="0" w:space="0" w:color="auto"/>
        <w:right w:val="none" w:sz="0" w:space="0" w:color="auto"/>
      </w:divBdr>
    </w:div>
    <w:div w:id="1062362307">
      <w:bodyDiv w:val="1"/>
      <w:marLeft w:val="0"/>
      <w:marRight w:val="0"/>
      <w:marTop w:val="0"/>
      <w:marBottom w:val="0"/>
      <w:divBdr>
        <w:top w:val="none" w:sz="0" w:space="0" w:color="auto"/>
        <w:left w:val="none" w:sz="0" w:space="0" w:color="auto"/>
        <w:bottom w:val="none" w:sz="0" w:space="0" w:color="auto"/>
        <w:right w:val="none" w:sz="0" w:space="0" w:color="auto"/>
      </w:divBdr>
    </w:div>
    <w:div w:id="1062749835">
      <w:bodyDiv w:val="1"/>
      <w:marLeft w:val="0"/>
      <w:marRight w:val="0"/>
      <w:marTop w:val="0"/>
      <w:marBottom w:val="0"/>
      <w:divBdr>
        <w:top w:val="none" w:sz="0" w:space="0" w:color="auto"/>
        <w:left w:val="none" w:sz="0" w:space="0" w:color="auto"/>
        <w:bottom w:val="none" w:sz="0" w:space="0" w:color="auto"/>
        <w:right w:val="none" w:sz="0" w:space="0" w:color="auto"/>
      </w:divBdr>
    </w:div>
    <w:div w:id="1063409527">
      <w:bodyDiv w:val="1"/>
      <w:marLeft w:val="0"/>
      <w:marRight w:val="0"/>
      <w:marTop w:val="0"/>
      <w:marBottom w:val="0"/>
      <w:divBdr>
        <w:top w:val="none" w:sz="0" w:space="0" w:color="auto"/>
        <w:left w:val="none" w:sz="0" w:space="0" w:color="auto"/>
        <w:bottom w:val="none" w:sz="0" w:space="0" w:color="auto"/>
        <w:right w:val="none" w:sz="0" w:space="0" w:color="auto"/>
      </w:divBdr>
    </w:div>
    <w:div w:id="1069304589">
      <w:bodyDiv w:val="1"/>
      <w:marLeft w:val="0"/>
      <w:marRight w:val="0"/>
      <w:marTop w:val="0"/>
      <w:marBottom w:val="0"/>
      <w:divBdr>
        <w:top w:val="none" w:sz="0" w:space="0" w:color="auto"/>
        <w:left w:val="none" w:sz="0" w:space="0" w:color="auto"/>
        <w:bottom w:val="none" w:sz="0" w:space="0" w:color="auto"/>
        <w:right w:val="none" w:sz="0" w:space="0" w:color="auto"/>
      </w:divBdr>
    </w:div>
    <w:div w:id="1073619955">
      <w:bodyDiv w:val="1"/>
      <w:marLeft w:val="0"/>
      <w:marRight w:val="0"/>
      <w:marTop w:val="0"/>
      <w:marBottom w:val="0"/>
      <w:divBdr>
        <w:top w:val="none" w:sz="0" w:space="0" w:color="auto"/>
        <w:left w:val="none" w:sz="0" w:space="0" w:color="auto"/>
        <w:bottom w:val="none" w:sz="0" w:space="0" w:color="auto"/>
        <w:right w:val="none" w:sz="0" w:space="0" w:color="auto"/>
      </w:divBdr>
    </w:div>
    <w:div w:id="1074279837">
      <w:bodyDiv w:val="1"/>
      <w:marLeft w:val="0"/>
      <w:marRight w:val="0"/>
      <w:marTop w:val="0"/>
      <w:marBottom w:val="0"/>
      <w:divBdr>
        <w:top w:val="none" w:sz="0" w:space="0" w:color="auto"/>
        <w:left w:val="none" w:sz="0" w:space="0" w:color="auto"/>
        <w:bottom w:val="none" w:sz="0" w:space="0" w:color="auto"/>
        <w:right w:val="none" w:sz="0" w:space="0" w:color="auto"/>
      </w:divBdr>
    </w:div>
    <w:div w:id="1075662285">
      <w:bodyDiv w:val="1"/>
      <w:marLeft w:val="0"/>
      <w:marRight w:val="0"/>
      <w:marTop w:val="0"/>
      <w:marBottom w:val="0"/>
      <w:divBdr>
        <w:top w:val="none" w:sz="0" w:space="0" w:color="auto"/>
        <w:left w:val="none" w:sz="0" w:space="0" w:color="auto"/>
        <w:bottom w:val="none" w:sz="0" w:space="0" w:color="auto"/>
        <w:right w:val="none" w:sz="0" w:space="0" w:color="auto"/>
      </w:divBdr>
    </w:div>
    <w:div w:id="1075974469">
      <w:bodyDiv w:val="1"/>
      <w:marLeft w:val="0"/>
      <w:marRight w:val="0"/>
      <w:marTop w:val="0"/>
      <w:marBottom w:val="0"/>
      <w:divBdr>
        <w:top w:val="none" w:sz="0" w:space="0" w:color="auto"/>
        <w:left w:val="none" w:sz="0" w:space="0" w:color="auto"/>
        <w:bottom w:val="none" w:sz="0" w:space="0" w:color="auto"/>
        <w:right w:val="none" w:sz="0" w:space="0" w:color="auto"/>
      </w:divBdr>
    </w:div>
    <w:div w:id="1076125475">
      <w:bodyDiv w:val="1"/>
      <w:marLeft w:val="0"/>
      <w:marRight w:val="0"/>
      <w:marTop w:val="0"/>
      <w:marBottom w:val="0"/>
      <w:divBdr>
        <w:top w:val="none" w:sz="0" w:space="0" w:color="auto"/>
        <w:left w:val="none" w:sz="0" w:space="0" w:color="auto"/>
        <w:bottom w:val="none" w:sz="0" w:space="0" w:color="auto"/>
        <w:right w:val="none" w:sz="0" w:space="0" w:color="auto"/>
      </w:divBdr>
    </w:div>
    <w:div w:id="1079670776">
      <w:bodyDiv w:val="1"/>
      <w:marLeft w:val="0"/>
      <w:marRight w:val="0"/>
      <w:marTop w:val="0"/>
      <w:marBottom w:val="0"/>
      <w:divBdr>
        <w:top w:val="none" w:sz="0" w:space="0" w:color="auto"/>
        <w:left w:val="none" w:sz="0" w:space="0" w:color="auto"/>
        <w:bottom w:val="none" w:sz="0" w:space="0" w:color="auto"/>
        <w:right w:val="none" w:sz="0" w:space="0" w:color="auto"/>
      </w:divBdr>
    </w:div>
    <w:div w:id="1080756538">
      <w:bodyDiv w:val="1"/>
      <w:marLeft w:val="0"/>
      <w:marRight w:val="0"/>
      <w:marTop w:val="0"/>
      <w:marBottom w:val="0"/>
      <w:divBdr>
        <w:top w:val="none" w:sz="0" w:space="0" w:color="auto"/>
        <w:left w:val="none" w:sz="0" w:space="0" w:color="auto"/>
        <w:bottom w:val="none" w:sz="0" w:space="0" w:color="auto"/>
        <w:right w:val="none" w:sz="0" w:space="0" w:color="auto"/>
      </w:divBdr>
    </w:div>
    <w:div w:id="1082602629">
      <w:bodyDiv w:val="1"/>
      <w:marLeft w:val="0"/>
      <w:marRight w:val="0"/>
      <w:marTop w:val="0"/>
      <w:marBottom w:val="0"/>
      <w:divBdr>
        <w:top w:val="none" w:sz="0" w:space="0" w:color="auto"/>
        <w:left w:val="none" w:sz="0" w:space="0" w:color="auto"/>
        <w:bottom w:val="none" w:sz="0" w:space="0" w:color="auto"/>
        <w:right w:val="none" w:sz="0" w:space="0" w:color="auto"/>
      </w:divBdr>
    </w:div>
    <w:div w:id="1090002919">
      <w:bodyDiv w:val="1"/>
      <w:marLeft w:val="0"/>
      <w:marRight w:val="0"/>
      <w:marTop w:val="0"/>
      <w:marBottom w:val="0"/>
      <w:divBdr>
        <w:top w:val="none" w:sz="0" w:space="0" w:color="auto"/>
        <w:left w:val="none" w:sz="0" w:space="0" w:color="auto"/>
        <w:bottom w:val="none" w:sz="0" w:space="0" w:color="auto"/>
        <w:right w:val="none" w:sz="0" w:space="0" w:color="auto"/>
      </w:divBdr>
    </w:div>
    <w:div w:id="1091120802">
      <w:bodyDiv w:val="1"/>
      <w:marLeft w:val="0"/>
      <w:marRight w:val="0"/>
      <w:marTop w:val="0"/>
      <w:marBottom w:val="0"/>
      <w:divBdr>
        <w:top w:val="none" w:sz="0" w:space="0" w:color="auto"/>
        <w:left w:val="none" w:sz="0" w:space="0" w:color="auto"/>
        <w:bottom w:val="none" w:sz="0" w:space="0" w:color="auto"/>
        <w:right w:val="none" w:sz="0" w:space="0" w:color="auto"/>
      </w:divBdr>
    </w:div>
    <w:div w:id="1091507037">
      <w:bodyDiv w:val="1"/>
      <w:marLeft w:val="0"/>
      <w:marRight w:val="0"/>
      <w:marTop w:val="0"/>
      <w:marBottom w:val="0"/>
      <w:divBdr>
        <w:top w:val="none" w:sz="0" w:space="0" w:color="auto"/>
        <w:left w:val="none" w:sz="0" w:space="0" w:color="auto"/>
        <w:bottom w:val="none" w:sz="0" w:space="0" w:color="auto"/>
        <w:right w:val="none" w:sz="0" w:space="0" w:color="auto"/>
      </w:divBdr>
    </w:div>
    <w:div w:id="1094785687">
      <w:bodyDiv w:val="1"/>
      <w:marLeft w:val="0"/>
      <w:marRight w:val="0"/>
      <w:marTop w:val="0"/>
      <w:marBottom w:val="0"/>
      <w:divBdr>
        <w:top w:val="none" w:sz="0" w:space="0" w:color="auto"/>
        <w:left w:val="none" w:sz="0" w:space="0" w:color="auto"/>
        <w:bottom w:val="none" w:sz="0" w:space="0" w:color="auto"/>
        <w:right w:val="none" w:sz="0" w:space="0" w:color="auto"/>
      </w:divBdr>
    </w:div>
    <w:div w:id="1095783027">
      <w:bodyDiv w:val="1"/>
      <w:marLeft w:val="0"/>
      <w:marRight w:val="0"/>
      <w:marTop w:val="0"/>
      <w:marBottom w:val="0"/>
      <w:divBdr>
        <w:top w:val="none" w:sz="0" w:space="0" w:color="auto"/>
        <w:left w:val="none" w:sz="0" w:space="0" w:color="auto"/>
        <w:bottom w:val="none" w:sz="0" w:space="0" w:color="auto"/>
        <w:right w:val="none" w:sz="0" w:space="0" w:color="auto"/>
      </w:divBdr>
    </w:div>
    <w:div w:id="1099838114">
      <w:bodyDiv w:val="1"/>
      <w:marLeft w:val="0"/>
      <w:marRight w:val="0"/>
      <w:marTop w:val="0"/>
      <w:marBottom w:val="0"/>
      <w:divBdr>
        <w:top w:val="none" w:sz="0" w:space="0" w:color="auto"/>
        <w:left w:val="none" w:sz="0" w:space="0" w:color="auto"/>
        <w:bottom w:val="none" w:sz="0" w:space="0" w:color="auto"/>
        <w:right w:val="none" w:sz="0" w:space="0" w:color="auto"/>
      </w:divBdr>
    </w:div>
    <w:div w:id="1099986914">
      <w:bodyDiv w:val="1"/>
      <w:marLeft w:val="0"/>
      <w:marRight w:val="0"/>
      <w:marTop w:val="0"/>
      <w:marBottom w:val="0"/>
      <w:divBdr>
        <w:top w:val="none" w:sz="0" w:space="0" w:color="auto"/>
        <w:left w:val="none" w:sz="0" w:space="0" w:color="auto"/>
        <w:bottom w:val="none" w:sz="0" w:space="0" w:color="auto"/>
        <w:right w:val="none" w:sz="0" w:space="0" w:color="auto"/>
      </w:divBdr>
    </w:div>
    <w:div w:id="1101755403">
      <w:bodyDiv w:val="1"/>
      <w:marLeft w:val="0"/>
      <w:marRight w:val="0"/>
      <w:marTop w:val="0"/>
      <w:marBottom w:val="0"/>
      <w:divBdr>
        <w:top w:val="none" w:sz="0" w:space="0" w:color="auto"/>
        <w:left w:val="none" w:sz="0" w:space="0" w:color="auto"/>
        <w:bottom w:val="none" w:sz="0" w:space="0" w:color="auto"/>
        <w:right w:val="none" w:sz="0" w:space="0" w:color="auto"/>
      </w:divBdr>
    </w:div>
    <w:div w:id="1104574158">
      <w:bodyDiv w:val="1"/>
      <w:marLeft w:val="0"/>
      <w:marRight w:val="0"/>
      <w:marTop w:val="0"/>
      <w:marBottom w:val="0"/>
      <w:divBdr>
        <w:top w:val="none" w:sz="0" w:space="0" w:color="auto"/>
        <w:left w:val="none" w:sz="0" w:space="0" w:color="auto"/>
        <w:bottom w:val="none" w:sz="0" w:space="0" w:color="auto"/>
        <w:right w:val="none" w:sz="0" w:space="0" w:color="auto"/>
      </w:divBdr>
    </w:div>
    <w:div w:id="1105273226">
      <w:bodyDiv w:val="1"/>
      <w:marLeft w:val="0"/>
      <w:marRight w:val="0"/>
      <w:marTop w:val="0"/>
      <w:marBottom w:val="0"/>
      <w:divBdr>
        <w:top w:val="none" w:sz="0" w:space="0" w:color="auto"/>
        <w:left w:val="none" w:sz="0" w:space="0" w:color="auto"/>
        <w:bottom w:val="none" w:sz="0" w:space="0" w:color="auto"/>
        <w:right w:val="none" w:sz="0" w:space="0" w:color="auto"/>
      </w:divBdr>
    </w:div>
    <w:div w:id="1105660877">
      <w:bodyDiv w:val="1"/>
      <w:marLeft w:val="0"/>
      <w:marRight w:val="0"/>
      <w:marTop w:val="0"/>
      <w:marBottom w:val="0"/>
      <w:divBdr>
        <w:top w:val="none" w:sz="0" w:space="0" w:color="auto"/>
        <w:left w:val="none" w:sz="0" w:space="0" w:color="auto"/>
        <w:bottom w:val="none" w:sz="0" w:space="0" w:color="auto"/>
        <w:right w:val="none" w:sz="0" w:space="0" w:color="auto"/>
      </w:divBdr>
    </w:div>
    <w:div w:id="1109355201">
      <w:bodyDiv w:val="1"/>
      <w:marLeft w:val="0"/>
      <w:marRight w:val="0"/>
      <w:marTop w:val="0"/>
      <w:marBottom w:val="0"/>
      <w:divBdr>
        <w:top w:val="none" w:sz="0" w:space="0" w:color="auto"/>
        <w:left w:val="none" w:sz="0" w:space="0" w:color="auto"/>
        <w:bottom w:val="none" w:sz="0" w:space="0" w:color="auto"/>
        <w:right w:val="none" w:sz="0" w:space="0" w:color="auto"/>
      </w:divBdr>
    </w:div>
    <w:div w:id="1109465962">
      <w:bodyDiv w:val="1"/>
      <w:marLeft w:val="0"/>
      <w:marRight w:val="0"/>
      <w:marTop w:val="0"/>
      <w:marBottom w:val="0"/>
      <w:divBdr>
        <w:top w:val="none" w:sz="0" w:space="0" w:color="auto"/>
        <w:left w:val="none" w:sz="0" w:space="0" w:color="auto"/>
        <w:bottom w:val="none" w:sz="0" w:space="0" w:color="auto"/>
        <w:right w:val="none" w:sz="0" w:space="0" w:color="auto"/>
      </w:divBdr>
    </w:div>
    <w:div w:id="1111435525">
      <w:bodyDiv w:val="1"/>
      <w:marLeft w:val="0"/>
      <w:marRight w:val="0"/>
      <w:marTop w:val="0"/>
      <w:marBottom w:val="0"/>
      <w:divBdr>
        <w:top w:val="none" w:sz="0" w:space="0" w:color="auto"/>
        <w:left w:val="none" w:sz="0" w:space="0" w:color="auto"/>
        <w:bottom w:val="none" w:sz="0" w:space="0" w:color="auto"/>
        <w:right w:val="none" w:sz="0" w:space="0" w:color="auto"/>
      </w:divBdr>
    </w:div>
    <w:div w:id="1114329045">
      <w:bodyDiv w:val="1"/>
      <w:marLeft w:val="0"/>
      <w:marRight w:val="0"/>
      <w:marTop w:val="0"/>
      <w:marBottom w:val="0"/>
      <w:divBdr>
        <w:top w:val="none" w:sz="0" w:space="0" w:color="auto"/>
        <w:left w:val="none" w:sz="0" w:space="0" w:color="auto"/>
        <w:bottom w:val="none" w:sz="0" w:space="0" w:color="auto"/>
        <w:right w:val="none" w:sz="0" w:space="0" w:color="auto"/>
      </w:divBdr>
    </w:div>
    <w:div w:id="1122306451">
      <w:bodyDiv w:val="1"/>
      <w:marLeft w:val="0"/>
      <w:marRight w:val="0"/>
      <w:marTop w:val="0"/>
      <w:marBottom w:val="0"/>
      <w:divBdr>
        <w:top w:val="none" w:sz="0" w:space="0" w:color="auto"/>
        <w:left w:val="none" w:sz="0" w:space="0" w:color="auto"/>
        <w:bottom w:val="none" w:sz="0" w:space="0" w:color="auto"/>
        <w:right w:val="none" w:sz="0" w:space="0" w:color="auto"/>
      </w:divBdr>
    </w:div>
    <w:div w:id="1123840356">
      <w:bodyDiv w:val="1"/>
      <w:marLeft w:val="0"/>
      <w:marRight w:val="0"/>
      <w:marTop w:val="0"/>
      <w:marBottom w:val="0"/>
      <w:divBdr>
        <w:top w:val="none" w:sz="0" w:space="0" w:color="auto"/>
        <w:left w:val="none" w:sz="0" w:space="0" w:color="auto"/>
        <w:bottom w:val="none" w:sz="0" w:space="0" w:color="auto"/>
        <w:right w:val="none" w:sz="0" w:space="0" w:color="auto"/>
      </w:divBdr>
    </w:div>
    <w:div w:id="1124806864">
      <w:bodyDiv w:val="1"/>
      <w:marLeft w:val="0"/>
      <w:marRight w:val="0"/>
      <w:marTop w:val="0"/>
      <w:marBottom w:val="0"/>
      <w:divBdr>
        <w:top w:val="none" w:sz="0" w:space="0" w:color="auto"/>
        <w:left w:val="none" w:sz="0" w:space="0" w:color="auto"/>
        <w:bottom w:val="none" w:sz="0" w:space="0" w:color="auto"/>
        <w:right w:val="none" w:sz="0" w:space="0" w:color="auto"/>
      </w:divBdr>
    </w:div>
    <w:div w:id="1127579044">
      <w:bodyDiv w:val="1"/>
      <w:marLeft w:val="0"/>
      <w:marRight w:val="0"/>
      <w:marTop w:val="0"/>
      <w:marBottom w:val="0"/>
      <w:divBdr>
        <w:top w:val="none" w:sz="0" w:space="0" w:color="auto"/>
        <w:left w:val="none" w:sz="0" w:space="0" w:color="auto"/>
        <w:bottom w:val="none" w:sz="0" w:space="0" w:color="auto"/>
        <w:right w:val="none" w:sz="0" w:space="0" w:color="auto"/>
      </w:divBdr>
    </w:div>
    <w:div w:id="1130368476">
      <w:bodyDiv w:val="1"/>
      <w:marLeft w:val="0"/>
      <w:marRight w:val="0"/>
      <w:marTop w:val="0"/>
      <w:marBottom w:val="0"/>
      <w:divBdr>
        <w:top w:val="none" w:sz="0" w:space="0" w:color="auto"/>
        <w:left w:val="none" w:sz="0" w:space="0" w:color="auto"/>
        <w:bottom w:val="none" w:sz="0" w:space="0" w:color="auto"/>
        <w:right w:val="none" w:sz="0" w:space="0" w:color="auto"/>
      </w:divBdr>
    </w:div>
    <w:div w:id="1132745354">
      <w:bodyDiv w:val="1"/>
      <w:marLeft w:val="0"/>
      <w:marRight w:val="0"/>
      <w:marTop w:val="0"/>
      <w:marBottom w:val="0"/>
      <w:divBdr>
        <w:top w:val="none" w:sz="0" w:space="0" w:color="auto"/>
        <w:left w:val="none" w:sz="0" w:space="0" w:color="auto"/>
        <w:bottom w:val="none" w:sz="0" w:space="0" w:color="auto"/>
        <w:right w:val="none" w:sz="0" w:space="0" w:color="auto"/>
      </w:divBdr>
    </w:div>
    <w:div w:id="1132791512">
      <w:bodyDiv w:val="1"/>
      <w:marLeft w:val="0"/>
      <w:marRight w:val="0"/>
      <w:marTop w:val="0"/>
      <w:marBottom w:val="0"/>
      <w:divBdr>
        <w:top w:val="none" w:sz="0" w:space="0" w:color="auto"/>
        <w:left w:val="none" w:sz="0" w:space="0" w:color="auto"/>
        <w:bottom w:val="none" w:sz="0" w:space="0" w:color="auto"/>
        <w:right w:val="none" w:sz="0" w:space="0" w:color="auto"/>
      </w:divBdr>
    </w:div>
    <w:div w:id="1133057412">
      <w:bodyDiv w:val="1"/>
      <w:marLeft w:val="0"/>
      <w:marRight w:val="0"/>
      <w:marTop w:val="0"/>
      <w:marBottom w:val="0"/>
      <w:divBdr>
        <w:top w:val="none" w:sz="0" w:space="0" w:color="auto"/>
        <w:left w:val="none" w:sz="0" w:space="0" w:color="auto"/>
        <w:bottom w:val="none" w:sz="0" w:space="0" w:color="auto"/>
        <w:right w:val="none" w:sz="0" w:space="0" w:color="auto"/>
      </w:divBdr>
    </w:div>
    <w:div w:id="1133207485">
      <w:bodyDiv w:val="1"/>
      <w:marLeft w:val="0"/>
      <w:marRight w:val="0"/>
      <w:marTop w:val="0"/>
      <w:marBottom w:val="0"/>
      <w:divBdr>
        <w:top w:val="none" w:sz="0" w:space="0" w:color="auto"/>
        <w:left w:val="none" w:sz="0" w:space="0" w:color="auto"/>
        <w:bottom w:val="none" w:sz="0" w:space="0" w:color="auto"/>
        <w:right w:val="none" w:sz="0" w:space="0" w:color="auto"/>
      </w:divBdr>
    </w:div>
    <w:div w:id="1135488004">
      <w:bodyDiv w:val="1"/>
      <w:marLeft w:val="0"/>
      <w:marRight w:val="0"/>
      <w:marTop w:val="0"/>
      <w:marBottom w:val="0"/>
      <w:divBdr>
        <w:top w:val="none" w:sz="0" w:space="0" w:color="auto"/>
        <w:left w:val="none" w:sz="0" w:space="0" w:color="auto"/>
        <w:bottom w:val="none" w:sz="0" w:space="0" w:color="auto"/>
        <w:right w:val="none" w:sz="0" w:space="0" w:color="auto"/>
      </w:divBdr>
    </w:div>
    <w:div w:id="1136797849">
      <w:bodyDiv w:val="1"/>
      <w:marLeft w:val="0"/>
      <w:marRight w:val="0"/>
      <w:marTop w:val="0"/>
      <w:marBottom w:val="0"/>
      <w:divBdr>
        <w:top w:val="none" w:sz="0" w:space="0" w:color="auto"/>
        <w:left w:val="none" w:sz="0" w:space="0" w:color="auto"/>
        <w:bottom w:val="none" w:sz="0" w:space="0" w:color="auto"/>
        <w:right w:val="none" w:sz="0" w:space="0" w:color="auto"/>
      </w:divBdr>
    </w:div>
    <w:div w:id="1137141983">
      <w:bodyDiv w:val="1"/>
      <w:marLeft w:val="0"/>
      <w:marRight w:val="0"/>
      <w:marTop w:val="0"/>
      <w:marBottom w:val="0"/>
      <w:divBdr>
        <w:top w:val="none" w:sz="0" w:space="0" w:color="auto"/>
        <w:left w:val="none" w:sz="0" w:space="0" w:color="auto"/>
        <w:bottom w:val="none" w:sz="0" w:space="0" w:color="auto"/>
        <w:right w:val="none" w:sz="0" w:space="0" w:color="auto"/>
      </w:divBdr>
    </w:div>
    <w:div w:id="1139541518">
      <w:bodyDiv w:val="1"/>
      <w:marLeft w:val="0"/>
      <w:marRight w:val="0"/>
      <w:marTop w:val="0"/>
      <w:marBottom w:val="0"/>
      <w:divBdr>
        <w:top w:val="none" w:sz="0" w:space="0" w:color="auto"/>
        <w:left w:val="none" w:sz="0" w:space="0" w:color="auto"/>
        <w:bottom w:val="none" w:sz="0" w:space="0" w:color="auto"/>
        <w:right w:val="none" w:sz="0" w:space="0" w:color="auto"/>
      </w:divBdr>
    </w:div>
    <w:div w:id="1140656332">
      <w:bodyDiv w:val="1"/>
      <w:marLeft w:val="0"/>
      <w:marRight w:val="0"/>
      <w:marTop w:val="0"/>
      <w:marBottom w:val="0"/>
      <w:divBdr>
        <w:top w:val="none" w:sz="0" w:space="0" w:color="auto"/>
        <w:left w:val="none" w:sz="0" w:space="0" w:color="auto"/>
        <w:bottom w:val="none" w:sz="0" w:space="0" w:color="auto"/>
        <w:right w:val="none" w:sz="0" w:space="0" w:color="auto"/>
      </w:divBdr>
    </w:div>
    <w:div w:id="1141190262">
      <w:bodyDiv w:val="1"/>
      <w:marLeft w:val="0"/>
      <w:marRight w:val="0"/>
      <w:marTop w:val="0"/>
      <w:marBottom w:val="0"/>
      <w:divBdr>
        <w:top w:val="none" w:sz="0" w:space="0" w:color="auto"/>
        <w:left w:val="none" w:sz="0" w:space="0" w:color="auto"/>
        <w:bottom w:val="none" w:sz="0" w:space="0" w:color="auto"/>
        <w:right w:val="none" w:sz="0" w:space="0" w:color="auto"/>
      </w:divBdr>
    </w:div>
    <w:div w:id="1141534028">
      <w:bodyDiv w:val="1"/>
      <w:marLeft w:val="0"/>
      <w:marRight w:val="0"/>
      <w:marTop w:val="0"/>
      <w:marBottom w:val="0"/>
      <w:divBdr>
        <w:top w:val="none" w:sz="0" w:space="0" w:color="auto"/>
        <w:left w:val="none" w:sz="0" w:space="0" w:color="auto"/>
        <w:bottom w:val="none" w:sz="0" w:space="0" w:color="auto"/>
        <w:right w:val="none" w:sz="0" w:space="0" w:color="auto"/>
      </w:divBdr>
    </w:div>
    <w:div w:id="1142506793">
      <w:bodyDiv w:val="1"/>
      <w:marLeft w:val="0"/>
      <w:marRight w:val="0"/>
      <w:marTop w:val="0"/>
      <w:marBottom w:val="0"/>
      <w:divBdr>
        <w:top w:val="none" w:sz="0" w:space="0" w:color="auto"/>
        <w:left w:val="none" w:sz="0" w:space="0" w:color="auto"/>
        <w:bottom w:val="none" w:sz="0" w:space="0" w:color="auto"/>
        <w:right w:val="none" w:sz="0" w:space="0" w:color="auto"/>
      </w:divBdr>
    </w:div>
    <w:div w:id="1147626486">
      <w:bodyDiv w:val="1"/>
      <w:marLeft w:val="0"/>
      <w:marRight w:val="0"/>
      <w:marTop w:val="0"/>
      <w:marBottom w:val="0"/>
      <w:divBdr>
        <w:top w:val="none" w:sz="0" w:space="0" w:color="auto"/>
        <w:left w:val="none" w:sz="0" w:space="0" w:color="auto"/>
        <w:bottom w:val="none" w:sz="0" w:space="0" w:color="auto"/>
        <w:right w:val="none" w:sz="0" w:space="0" w:color="auto"/>
      </w:divBdr>
    </w:div>
    <w:div w:id="1155683067">
      <w:bodyDiv w:val="1"/>
      <w:marLeft w:val="0"/>
      <w:marRight w:val="0"/>
      <w:marTop w:val="0"/>
      <w:marBottom w:val="0"/>
      <w:divBdr>
        <w:top w:val="none" w:sz="0" w:space="0" w:color="auto"/>
        <w:left w:val="none" w:sz="0" w:space="0" w:color="auto"/>
        <w:bottom w:val="none" w:sz="0" w:space="0" w:color="auto"/>
        <w:right w:val="none" w:sz="0" w:space="0" w:color="auto"/>
      </w:divBdr>
    </w:div>
    <w:div w:id="1157919716">
      <w:bodyDiv w:val="1"/>
      <w:marLeft w:val="0"/>
      <w:marRight w:val="0"/>
      <w:marTop w:val="0"/>
      <w:marBottom w:val="0"/>
      <w:divBdr>
        <w:top w:val="none" w:sz="0" w:space="0" w:color="auto"/>
        <w:left w:val="none" w:sz="0" w:space="0" w:color="auto"/>
        <w:bottom w:val="none" w:sz="0" w:space="0" w:color="auto"/>
        <w:right w:val="none" w:sz="0" w:space="0" w:color="auto"/>
      </w:divBdr>
    </w:div>
    <w:div w:id="1159807247">
      <w:bodyDiv w:val="1"/>
      <w:marLeft w:val="0"/>
      <w:marRight w:val="0"/>
      <w:marTop w:val="0"/>
      <w:marBottom w:val="0"/>
      <w:divBdr>
        <w:top w:val="none" w:sz="0" w:space="0" w:color="auto"/>
        <w:left w:val="none" w:sz="0" w:space="0" w:color="auto"/>
        <w:bottom w:val="none" w:sz="0" w:space="0" w:color="auto"/>
        <w:right w:val="none" w:sz="0" w:space="0" w:color="auto"/>
      </w:divBdr>
    </w:div>
    <w:div w:id="1159880126">
      <w:bodyDiv w:val="1"/>
      <w:marLeft w:val="0"/>
      <w:marRight w:val="0"/>
      <w:marTop w:val="0"/>
      <w:marBottom w:val="0"/>
      <w:divBdr>
        <w:top w:val="none" w:sz="0" w:space="0" w:color="auto"/>
        <w:left w:val="none" w:sz="0" w:space="0" w:color="auto"/>
        <w:bottom w:val="none" w:sz="0" w:space="0" w:color="auto"/>
        <w:right w:val="none" w:sz="0" w:space="0" w:color="auto"/>
      </w:divBdr>
    </w:div>
    <w:div w:id="1161506775">
      <w:bodyDiv w:val="1"/>
      <w:marLeft w:val="0"/>
      <w:marRight w:val="0"/>
      <w:marTop w:val="0"/>
      <w:marBottom w:val="0"/>
      <w:divBdr>
        <w:top w:val="none" w:sz="0" w:space="0" w:color="auto"/>
        <w:left w:val="none" w:sz="0" w:space="0" w:color="auto"/>
        <w:bottom w:val="none" w:sz="0" w:space="0" w:color="auto"/>
        <w:right w:val="none" w:sz="0" w:space="0" w:color="auto"/>
      </w:divBdr>
    </w:div>
    <w:div w:id="1165050236">
      <w:bodyDiv w:val="1"/>
      <w:marLeft w:val="0"/>
      <w:marRight w:val="0"/>
      <w:marTop w:val="0"/>
      <w:marBottom w:val="0"/>
      <w:divBdr>
        <w:top w:val="none" w:sz="0" w:space="0" w:color="auto"/>
        <w:left w:val="none" w:sz="0" w:space="0" w:color="auto"/>
        <w:bottom w:val="none" w:sz="0" w:space="0" w:color="auto"/>
        <w:right w:val="none" w:sz="0" w:space="0" w:color="auto"/>
      </w:divBdr>
    </w:div>
    <w:div w:id="1165361258">
      <w:bodyDiv w:val="1"/>
      <w:marLeft w:val="0"/>
      <w:marRight w:val="0"/>
      <w:marTop w:val="0"/>
      <w:marBottom w:val="0"/>
      <w:divBdr>
        <w:top w:val="none" w:sz="0" w:space="0" w:color="auto"/>
        <w:left w:val="none" w:sz="0" w:space="0" w:color="auto"/>
        <w:bottom w:val="none" w:sz="0" w:space="0" w:color="auto"/>
        <w:right w:val="none" w:sz="0" w:space="0" w:color="auto"/>
      </w:divBdr>
    </w:div>
    <w:div w:id="1165510666">
      <w:bodyDiv w:val="1"/>
      <w:marLeft w:val="0"/>
      <w:marRight w:val="0"/>
      <w:marTop w:val="0"/>
      <w:marBottom w:val="0"/>
      <w:divBdr>
        <w:top w:val="none" w:sz="0" w:space="0" w:color="auto"/>
        <w:left w:val="none" w:sz="0" w:space="0" w:color="auto"/>
        <w:bottom w:val="none" w:sz="0" w:space="0" w:color="auto"/>
        <w:right w:val="none" w:sz="0" w:space="0" w:color="auto"/>
      </w:divBdr>
    </w:div>
    <w:div w:id="1168405195">
      <w:bodyDiv w:val="1"/>
      <w:marLeft w:val="0"/>
      <w:marRight w:val="0"/>
      <w:marTop w:val="0"/>
      <w:marBottom w:val="0"/>
      <w:divBdr>
        <w:top w:val="none" w:sz="0" w:space="0" w:color="auto"/>
        <w:left w:val="none" w:sz="0" w:space="0" w:color="auto"/>
        <w:bottom w:val="none" w:sz="0" w:space="0" w:color="auto"/>
        <w:right w:val="none" w:sz="0" w:space="0" w:color="auto"/>
      </w:divBdr>
    </w:div>
    <w:div w:id="1170558856">
      <w:bodyDiv w:val="1"/>
      <w:marLeft w:val="0"/>
      <w:marRight w:val="0"/>
      <w:marTop w:val="0"/>
      <w:marBottom w:val="0"/>
      <w:divBdr>
        <w:top w:val="none" w:sz="0" w:space="0" w:color="auto"/>
        <w:left w:val="none" w:sz="0" w:space="0" w:color="auto"/>
        <w:bottom w:val="none" w:sz="0" w:space="0" w:color="auto"/>
        <w:right w:val="none" w:sz="0" w:space="0" w:color="auto"/>
      </w:divBdr>
    </w:div>
    <w:div w:id="1172833766">
      <w:bodyDiv w:val="1"/>
      <w:marLeft w:val="0"/>
      <w:marRight w:val="0"/>
      <w:marTop w:val="0"/>
      <w:marBottom w:val="0"/>
      <w:divBdr>
        <w:top w:val="none" w:sz="0" w:space="0" w:color="auto"/>
        <w:left w:val="none" w:sz="0" w:space="0" w:color="auto"/>
        <w:bottom w:val="none" w:sz="0" w:space="0" w:color="auto"/>
        <w:right w:val="none" w:sz="0" w:space="0" w:color="auto"/>
      </w:divBdr>
    </w:div>
    <w:div w:id="1174688713">
      <w:bodyDiv w:val="1"/>
      <w:marLeft w:val="0"/>
      <w:marRight w:val="0"/>
      <w:marTop w:val="0"/>
      <w:marBottom w:val="0"/>
      <w:divBdr>
        <w:top w:val="none" w:sz="0" w:space="0" w:color="auto"/>
        <w:left w:val="none" w:sz="0" w:space="0" w:color="auto"/>
        <w:bottom w:val="none" w:sz="0" w:space="0" w:color="auto"/>
        <w:right w:val="none" w:sz="0" w:space="0" w:color="auto"/>
      </w:divBdr>
    </w:div>
    <w:div w:id="1175344206">
      <w:bodyDiv w:val="1"/>
      <w:marLeft w:val="0"/>
      <w:marRight w:val="0"/>
      <w:marTop w:val="0"/>
      <w:marBottom w:val="0"/>
      <w:divBdr>
        <w:top w:val="none" w:sz="0" w:space="0" w:color="auto"/>
        <w:left w:val="none" w:sz="0" w:space="0" w:color="auto"/>
        <w:bottom w:val="none" w:sz="0" w:space="0" w:color="auto"/>
        <w:right w:val="none" w:sz="0" w:space="0" w:color="auto"/>
      </w:divBdr>
    </w:div>
    <w:div w:id="1175535416">
      <w:bodyDiv w:val="1"/>
      <w:marLeft w:val="0"/>
      <w:marRight w:val="0"/>
      <w:marTop w:val="0"/>
      <w:marBottom w:val="0"/>
      <w:divBdr>
        <w:top w:val="none" w:sz="0" w:space="0" w:color="auto"/>
        <w:left w:val="none" w:sz="0" w:space="0" w:color="auto"/>
        <w:bottom w:val="none" w:sz="0" w:space="0" w:color="auto"/>
        <w:right w:val="none" w:sz="0" w:space="0" w:color="auto"/>
      </w:divBdr>
    </w:div>
    <w:div w:id="1176848358">
      <w:bodyDiv w:val="1"/>
      <w:marLeft w:val="0"/>
      <w:marRight w:val="0"/>
      <w:marTop w:val="0"/>
      <w:marBottom w:val="0"/>
      <w:divBdr>
        <w:top w:val="none" w:sz="0" w:space="0" w:color="auto"/>
        <w:left w:val="none" w:sz="0" w:space="0" w:color="auto"/>
        <w:bottom w:val="none" w:sz="0" w:space="0" w:color="auto"/>
        <w:right w:val="none" w:sz="0" w:space="0" w:color="auto"/>
      </w:divBdr>
    </w:div>
    <w:div w:id="1179588561">
      <w:bodyDiv w:val="1"/>
      <w:marLeft w:val="0"/>
      <w:marRight w:val="0"/>
      <w:marTop w:val="0"/>
      <w:marBottom w:val="0"/>
      <w:divBdr>
        <w:top w:val="none" w:sz="0" w:space="0" w:color="auto"/>
        <w:left w:val="none" w:sz="0" w:space="0" w:color="auto"/>
        <w:bottom w:val="none" w:sz="0" w:space="0" w:color="auto"/>
        <w:right w:val="none" w:sz="0" w:space="0" w:color="auto"/>
      </w:divBdr>
    </w:div>
    <w:div w:id="1181047193">
      <w:bodyDiv w:val="1"/>
      <w:marLeft w:val="0"/>
      <w:marRight w:val="0"/>
      <w:marTop w:val="0"/>
      <w:marBottom w:val="0"/>
      <w:divBdr>
        <w:top w:val="none" w:sz="0" w:space="0" w:color="auto"/>
        <w:left w:val="none" w:sz="0" w:space="0" w:color="auto"/>
        <w:bottom w:val="none" w:sz="0" w:space="0" w:color="auto"/>
        <w:right w:val="none" w:sz="0" w:space="0" w:color="auto"/>
      </w:divBdr>
    </w:div>
    <w:div w:id="1181093052">
      <w:bodyDiv w:val="1"/>
      <w:marLeft w:val="0"/>
      <w:marRight w:val="0"/>
      <w:marTop w:val="0"/>
      <w:marBottom w:val="0"/>
      <w:divBdr>
        <w:top w:val="none" w:sz="0" w:space="0" w:color="auto"/>
        <w:left w:val="none" w:sz="0" w:space="0" w:color="auto"/>
        <w:bottom w:val="none" w:sz="0" w:space="0" w:color="auto"/>
        <w:right w:val="none" w:sz="0" w:space="0" w:color="auto"/>
      </w:divBdr>
    </w:div>
    <w:div w:id="1181816949">
      <w:bodyDiv w:val="1"/>
      <w:marLeft w:val="0"/>
      <w:marRight w:val="0"/>
      <w:marTop w:val="0"/>
      <w:marBottom w:val="0"/>
      <w:divBdr>
        <w:top w:val="none" w:sz="0" w:space="0" w:color="auto"/>
        <w:left w:val="none" w:sz="0" w:space="0" w:color="auto"/>
        <w:bottom w:val="none" w:sz="0" w:space="0" w:color="auto"/>
        <w:right w:val="none" w:sz="0" w:space="0" w:color="auto"/>
      </w:divBdr>
    </w:div>
    <w:div w:id="1184053784">
      <w:bodyDiv w:val="1"/>
      <w:marLeft w:val="0"/>
      <w:marRight w:val="0"/>
      <w:marTop w:val="0"/>
      <w:marBottom w:val="0"/>
      <w:divBdr>
        <w:top w:val="none" w:sz="0" w:space="0" w:color="auto"/>
        <w:left w:val="none" w:sz="0" w:space="0" w:color="auto"/>
        <w:bottom w:val="none" w:sz="0" w:space="0" w:color="auto"/>
        <w:right w:val="none" w:sz="0" w:space="0" w:color="auto"/>
      </w:divBdr>
    </w:div>
    <w:div w:id="1189954933">
      <w:bodyDiv w:val="1"/>
      <w:marLeft w:val="0"/>
      <w:marRight w:val="0"/>
      <w:marTop w:val="0"/>
      <w:marBottom w:val="0"/>
      <w:divBdr>
        <w:top w:val="none" w:sz="0" w:space="0" w:color="auto"/>
        <w:left w:val="none" w:sz="0" w:space="0" w:color="auto"/>
        <w:bottom w:val="none" w:sz="0" w:space="0" w:color="auto"/>
        <w:right w:val="none" w:sz="0" w:space="0" w:color="auto"/>
      </w:divBdr>
    </w:div>
    <w:div w:id="1191455768">
      <w:bodyDiv w:val="1"/>
      <w:marLeft w:val="0"/>
      <w:marRight w:val="0"/>
      <w:marTop w:val="0"/>
      <w:marBottom w:val="0"/>
      <w:divBdr>
        <w:top w:val="none" w:sz="0" w:space="0" w:color="auto"/>
        <w:left w:val="none" w:sz="0" w:space="0" w:color="auto"/>
        <w:bottom w:val="none" w:sz="0" w:space="0" w:color="auto"/>
        <w:right w:val="none" w:sz="0" w:space="0" w:color="auto"/>
      </w:divBdr>
    </w:div>
    <w:div w:id="1195659226">
      <w:bodyDiv w:val="1"/>
      <w:marLeft w:val="0"/>
      <w:marRight w:val="0"/>
      <w:marTop w:val="0"/>
      <w:marBottom w:val="0"/>
      <w:divBdr>
        <w:top w:val="none" w:sz="0" w:space="0" w:color="auto"/>
        <w:left w:val="none" w:sz="0" w:space="0" w:color="auto"/>
        <w:bottom w:val="none" w:sz="0" w:space="0" w:color="auto"/>
        <w:right w:val="none" w:sz="0" w:space="0" w:color="auto"/>
      </w:divBdr>
    </w:div>
    <w:div w:id="1202593645">
      <w:bodyDiv w:val="1"/>
      <w:marLeft w:val="0"/>
      <w:marRight w:val="0"/>
      <w:marTop w:val="0"/>
      <w:marBottom w:val="0"/>
      <w:divBdr>
        <w:top w:val="none" w:sz="0" w:space="0" w:color="auto"/>
        <w:left w:val="none" w:sz="0" w:space="0" w:color="auto"/>
        <w:bottom w:val="none" w:sz="0" w:space="0" w:color="auto"/>
        <w:right w:val="none" w:sz="0" w:space="0" w:color="auto"/>
      </w:divBdr>
    </w:div>
    <w:div w:id="1202861059">
      <w:bodyDiv w:val="1"/>
      <w:marLeft w:val="0"/>
      <w:marRight w:val="0"/>
      <w:marTop w:val="0"/>
      <w:marBottom w:val="0"/>
      <w:divBdr>
        <w:top w:val="none" w:sz="0" w:space="0" w:color="auto"/>
        <w:left w:val="none" w:sz="0" w:space="0" w:color="auto"/>
        <w:bottom w:val="none" w:sz="0" w:space="0" w:color="auto"/>
        <w:right w:val="none" w:sz="0" w:space="0" w:color="auto"/>
      </w:divBdr>
    </w:div>
    <w:div w:id="1207336338">
      <w:bodyDiv w:val="1"/>
      <w:marLeft w:val="0"/>
      <w:marRight w:val="0"/>
      <w:marTop w:val="0"/>
      <w:marBottom w:val="0"/>
      <w:divBdr>
        <w:top w:val="none" w:sz="0" w:space="0" w:color="auto"/>
        <w:left w:val="none" w:sz="0" w:space="0" w:color="auto"/>
        <w:bottom w:val="none" w:sz="0" w:space="0" w:color="auto"/>
        <w:right w:val="none" w:sz="0" w:space="0" w:color="auto"/>
      </w:divBdr>
    </w:div>
    <w:div w:id="1208907374">
      <w:bodyDiv w:val="1"/>
      <w:marLeft w:val="0"/>
      <w:marRight w:val="0"/>
      <w:marTop w:val="0"/>
      <w:marBottom w:val="0"/>
      <w:divBdr>
        <w:top w:val="none" w:sz="0" w:space="0" w:color="auto"/>
        <w:left w:val="none" w:sz="0" w:space="0" w:color="auto"/>
        <w:bottom w:val="none" w:sz="0" w:space="0" w:color="auto"/>
        <w:right w:val="none" w:sz="0" w:space="0" w:color="auto"/>
      </w:divBdr>
    </w:div>
    <w:div w:id="1209414770">
      <w:bodyDiv w:val="1"/>
      <w:marLeft w:val="0"/>
      <w:marRight w:val="0"/>
      <w:marTop w:val="0"/>
      <w:marBottom w:val="0"/>
      <w:divBdr>
        <w:top w:val="none" w:sz="0" w:space="0" w:color="auto"/>
        <w:left w:val="none" w:sz="0" w:space="0" w:color="auto"/>
        <w:bottom w:val="none" w:sz="0" w:space="0" w:color="auto"/>
        <w:right w:val="none" w:sz="0" w:space="0" w:color="auto"/>
      </w:divBdr>
    </w:div>
    <w:div w:id="1212494003">
      <w:bodyDiv w:val="1"/>
      <w:marLeft w:val="0"/>
      <w:marRight w:val="0"/>
      <w:marTop w:val="0"/>
      <w:marBottom w:val="0"/>
      <w:divBdr>
        <w:top w:val="none" w:sz="0" w:space="0" w:color="auto"/>
        <w:left w:val="none" w:sz="0" w:space="0" w:color="auto"/>
        <w:bottom w:val="none" w:sz="0" w:space="0" w:color="auto"/>
        <w:right w:val="none" w:sz="0" w:space="0" w:color="auto"/>
      </w:divBdr>
    </w:div>
    <w:div w:id="1213731745">
      <w:bodyDiv w:val="1"/>
      <w:marLeft w:val="0"/>
      <w:marRight w:val="0"/>
      <w:marTop w:val="0"/>
      <w:marBottom w:val="0"/>
      <w:divBdr>
        <w:top w:val="none" w:sz="0" w:space="0" w:color="auto"/>
        <w:left w:val="none" w:sz="0" w:space="0" w:color="auto"/>
        <w:bottom w:val="none" w:sz="0" w:space="0" w:color="auto"/>
        <w:right w:val="none" w:sz="0" w:space="0" w:color="auto"/>
      </w:divBdr>
    </w:div>
    <w:div w:id="1218201206">
      <w:bodyDiv w:val="1"/>
      <w:marLeft w:val="0"/>
      <w:marRight w:val="0"/>
      <w:marTop w:val="0"/>
      <w:marBottom w:val="0"/>
      <w:divBdr>
        <w:top w:val="none" w:sz="0" w:space="0" w:color="auto"/>
        <w:left w:val="none" w:sz="0" w:space="0" w:color="auto"/>
        <w:bottom w:val="none" w:sz="0" w:space="0" w:color="auto"/>
        <w:right w:val="none" w:sz="0" w:space="0" w:color="auto"/>
      </w:divBdr>
    </w:div>
    <w:div w:id="1218586596">
      <w:bodyDiv w:val="1"/>
      <w:marLeft w:val="0"/>
      <w:marRight w:val="0"/>
      <w:marTop w:val="0"/>
      <w:marBottom w:val="0"/>
      <w:divBdr>
        <w:top w:val="none" w:sz="0" w:space="0" w:color="auto"/>
        <w:left w:val="none" w:sz="0" w:space="0" w:color="auto"/>
        <w:bottom w:val="none" w:sz="0" w:space="0" w:color="auto"/>
        <w:right w:val="none" w:sz="0" w:space="0" w:color="auto"/>
      </w:divBdr>
    </w:div>
    <w:div w:id="1220168667">
      <w:bodyDiv w:val="1"/>
      <w:marLeft w:val="0"/>
      <w:marRight w:val="0"/>
      <w:marTop w:val="0"/>
      <w:marBottom w:val="0"/>
      <w:divBdr>
        <w:top w:val="none" w:sz="0" w:space="0" w:color="auto"/>
        <w:left w:val="none" w:sz="0" w:space="0" w:color="auto"/>
        <w:bottom w:val="none" w:sz="0" w:space="0" w:color="auto"/>
        <w:right w:val="none" w:sz="0" w:space="0" w:color="auto"/>
      </w:divBdr>
    </w:div>
    <w:div w:id="1223755212">
      <w:bodyDiv w:val="1"/>
      <w:marLeft w:val="0"/>
      <w:marRight w:val="0"/>
      <w:marTop w:val="0"/>
      <w:marBottom w:val="0"/>
      <w:divBdr>
        <w:top w:val="none" w:sz="0" w:space="0" w:color="auto"/>
        <w:left w:val="none" w:sz="0" w:space="0" w:color="auto"/>
        <w:bottom w:val="none" w:sz="0" w:space="0" w:color="auto"/>
        <w:right w:val="none" w:sz="0" w:space="0" w:color="auto"/>
      </w:divBdr>
    </w:div>
    <w:div w:id="1223831422">
      <w:bodyDiv w:val="1"/>
      <w:marLeft w:val="0"/>
      <w:marRight w:val="0"/>
      <w:marTop w:val="0"/>
      <w:marBottom w:val="0"/>
      <w:divBdr>
        <w:top w:val="none" w:sz="0" w:space="0" w:color="auto"/>
        <w:left w:val="none" w:sz="0" w:space="0" w:color="auto"/>
        <w:bottom w:val="none" w:sz="0" w:space="0" w:color="auto"/>
        <w:right w:val="none" w:sz="0" w:space="0" w:color="auto"/>
      </w:divBdr>
    </w:div>
    <w:div w:id="1224952576">
      <w:bodyDiv w:val="1"/>
      <w:marLeft w:val="0"/>
      <w:marRight w:val="0"/>
      <w:marTop w:val="0"/>
      <w:marBottom w:val="0"/>
      <w:divBdr>
        <w:top w:val="none" w:sz="0" w:space="0" w:color="auto"/>
        <w:left w:val="none" w:sz="0" w:space="0" w:color="auto"/>
        <w:bottom w:val="none" w:sz="0" w:space="0" w:color="auto"/>
        <w:right w:val="none" w:sz="0" w:space="0" w:color="auto"/>
      </w:divBdr>
    </w:div>
    <w:div w:id="1229339480">
      <w:bodyDiv w:val="1"/>
      <w:marLeft w:val="0"/>
      <w:marRight w:val="0"/>
      <w:marTop w:val="0"/>
      <w:marBottom w:val="0"/>
      <w:divBdr>
        <w:top w:val="none" w:sz="0" w:space="0" w:color="auto"/>
        <w:left w:val="none" w:sz="0" w:space="0" w:color="auto"/>
        <w:bottom w:val="none" w:sz="0" w:space="0" w:color="auto"/>
        <w:right w:val="none" w:sz="0" w:space="0" w:color="auto"/>
      </w:divBdr>
    </w:div>
    <w:div w:id="1229539703">
      <w:bodyDiv w:val="1"/>
      <w:marLeft w:val="0"/>
      <w:marRight w:val="0"/>
      <w:marTop w:val="0"/>
      <w:marBottom w:val="0"/>
      <w:divBdr>
        <w:top w:val="none" w:sz="0" w:space="0" w:color="auto"/>
        <w:left w:val="none" w:sz="0" w:space="0" w:color="auto"/>
        <w:bottom w:val="none" w:sz="0" w:space="0" w:color="auto"/>
        <w:right w:val="none" w:sz="0" w:space="0" w:color="auto"/>
      </w:divBdr>
    </w:div>
    <w:div w:id="1232041140">
      <w:bodyDiv w:val="1"/>
      <w:marLeft w:val="0"/>
      <w:marRight w:val="0"/>
      <w:marTop w:val="0"/>
      <w:marBottom w:val="0"/>
      <w:divBdr>
        <w:top w:val="none" w:sz="0" w:space="0" w:color="auto"/>
        <w:left w:val="none" w:sz="0" w:space="0" w:color="auto"/>
        <w:bottom w:val="none" w:sz="0" w:space="0" w:color="auto"/>
        <w:right w:val="none" w:sz="0" w:space="0" w:color="auto"/>
      </w:divBdr>
      <w:divsChild>
        <w:div w:id="1822692969">
          <w:marLeft w:val="0"/>
          <w:marRight w:val="0"/>
          <w:marTop w:val="0"/>
          <w:marBottom w:val="0"/>
          <w:divBdr>
            <w:top w:val="none" w:sz="0" w:space="0" w:color="auto"/>
            <w:left w:val="none" w:sz="0" w:space="0" w:color="auto"/>
            <w:bottom w:val="none" w:sz="0" w:space="0" w:color="auto"/>
            <w:right w:val="none" w:sz="0" w:space="0" w:color="auto"/>
          </w:divBdr>
        </w:div>
      </w:divsChild>
    </w:div>
    <w:div w:id="1233080667">
      <w:bodyDiv w:val="1"/>
      <w:marLeft w:val="0"/>
      <w:marRight w:val="0"/>
      <w:marTop w:val="0"/>
      <w:marBottom w:val="0"/>
      <w:divBdr>
        <w:top w:val="none" w:sz="0" w:space="0" w:color="auto"/>
        <w:left w:val="none" w:sz="0" w:space="0" w:color="auto"/>
        <w:bottom w:val="none" w:sz="0" w:space="0" w:color="auto"/>
        <w:right w:val="none" w:sz="0" w:space="0" w:color="auto"/>
      </w:divBdr>
    </w:div>
    <w:div w:id="1233200329">
      <w:bodyDiv w:val="1"/>
      <w:marLeft w:val="0"/>
      <w:marRight w:val="0"/>
      <w:marTop w:val="0"/>
      <w:marBottom w:val="0"/>
      <w:divBdr>
        <w:top w:val="none" w:sz="0" w:space="0" w:color="auto"/>
        <w:left w:val="none" w:sz="0" w:space="0" w:color="auto"/>
        <w:bottom w:val="none" w:sz="0" w:space="0" w:color="auto"/>
        <w:right w:val="none" w:sz="0" w:space="0" w:color="auto"/>
      </w:divBdr>
    </w:div>
    <w:div w:id="1234242894">
      <w:bodyDiv w:val="1"/>
      <w:marLeft w:val="0"/>
      <w:marRight w:val="0"/>
      <w:marTop w:val="0"/>
      <w:marBottom w:val="0"/>
      <w:divBdr>
        <w:top w:val="none" w:sz="0" w:space="0" w:color="auto"/>
        <w:left w:val="none" w:sz="0" w:space="0" w:color="auto"/>
        <w:bottom w:val="none" w:sz="0" w:space="0" w:color="auto"/>
        <w:right w:val="none" w:sz="0" w:space="0" w:color="auto"/>
      </w:divBdr>
    </w:div>
    <w:div w:id="1234780258">
      <w:bodyDiv w:val="1"/>
      <w:marLeft w:val="0"/>
      <w:marRight w:val="0"/>
      <w:marTop w:val="0"/>
      <w:marBottom w:val="0"/>
      <w:divBdr>
        <w:top w:val="none" w:sz="0" w:space="0" w:color="auto"/>
        <w:left w:val="none" w:sz="0" w:space="0" w:color="auto"/>
        <w:bottom w:val="none" w:sz="0" w:space="0" w:color="auto"/>
        <w:right w:val="none" w:sz="0" w:space="0" w:color="auto"/>
      </w:divBdr>
    </w:div>
    <w:div w:id="1237670667">
      <w:bodyDiv w:val="1"/>
      <w:marLeft w:val="0"/>
      <w:marRight w:val="0"/>
      <w:marTop w:val="0"/>
      <w:marBottom w:val="0"/>
      <w:divBdr>
        <w:top w:val="none" w:sz="0" w:space="0" w:color="auto"/>
        <w:left w:val="none" w:sz="0" w:space="0" w:color="auto"/>
        <w:bottom w:val="none" w:sz="0" w:space="0" w:color="auto"/>
        <w:right w:val="none" w:sz="0" w:space="0" w:color="auto"/>
      </w:divBdr>
    </w:div>
    <w:div w:id="1239317576">
      <w:bodyDiv w:val="1"/>
      <w:marLeft w:val="0"/>
      <w:marRight w:val="0"/>
      <w:marTop w:val="0"/>
      <w:marBottom w:val="0"/>
      <w:divBdr>
        <w:top w:val="none" w:sz="0" w:space="0" w:color="auto"/>
        <w:left w:val="none" w:sz="0" w:space="0" w:color="auto"/>
        <w:bottom w:val="none" w:sz="0" w:space="0" w:color="auto"/>
        <w:right w:val="none" w:sz="0" w:space="0" w:color="auto"/>
      </w:divBdr>
    </w:div>
    <w:div w:id="1240628458">
      <w:bodyDiv w:val="1"/>
      <w:marLeft w:val="0"/>
      <w:marRight w:val="0"/>
      <w:marTop w:val="0"/>
      <w:marBottom w:val="0"/>
      <w:divBdr>
        <w:top w:val="none" w:sz="0" w:space="0" w:color="auto"/>
        <w:left w:val="none" w:sz="0" w:space="0" w:color="auto"/>
        <w:bottom w:val="none" w:sz="0" w:space="0" w:color="auto"/>
        <w:right w:val="none" w:sz="0" w:space="0" w:color="auto"/>
      </w:divBdr>
    </w:div>
    <w:div w:id="1240823578">
      <w:bodyDiv w:val="1"/>
      <w:marLeft w:val="0"/>
      <w:marRight w:val="0"/>
      <w:marTop w:val="0"/>
      <w:marBottom w:val="0"/>
      <w:divBdr>
        <w:top w:val="none" w:sz="0" w:space="0" w:color="auto"/>
        <w:left w:val="none" w:sz="0" w:space="0" w:color="auto"/>
        <w:bottom w:val="none" w:sz="0" w:space="0" w:color="auto"/>
        <w:right w:val="none" w:sz="0" w:space="0" w:color="auto"/>
      </w:divBdr>
    </w:div>
    <w:div w:id="1247348944">
      <w:bodyDiv w:val="1"/>
      <w:marLeft w:val="0"/>
      <w:marRight w:val="0"/>
      <w:marTop w:val="0"/>
      <w:marBottom w:val="0"/>
      <w:divBdr>
        <w:top w:val="none" w:sz="0" w:space="0" w:color="auto"/>
        <w:left w:val="none" w:sz="0" w:space="0" w:color="auto"/>
        <w:bottom w:val="none" w:sz="0" w:space="0" w:color="auto"/>
        <w:right w:val="none" w:sz="0" w:space="0" w:color="auto"/>
      </w:divBdr>
    </w:div>
    <w:div w:id="1251738756">
      <w:bodyDiv w:val="1"/>
      <w:marLeft w:val="0"/>
      <w:marRight w:val="0"/>
      <w:marTop w:val="0"/>
      <w:marBottom w:val="0"/>
      <w:divBdr>
        <w:top w:val="none" w:sz="0" w:space="0" w:color="auto"/>
        <w:left w:val="none" w:sz="0" w:space="0" w:color="auto"/>
        <w:bottom w:val="none" w:sz="0" w:space="0" w:color="auto"/>
        <w:right w:val="none" w:sz="0" w:space="0" w:color="auto"/>
      </w:divBdr>
    </w:div>
    <w:div w:id="1253009991">
      <w:bodyDiv w:val="1"/>
      <w:marLeft w:val="0"/>
      <w:marRight w:val="0"/>
      <w:marTop w:val="0"/>
      <w:marBottom w:val="0"/>
      <w:divBdr>
        <w:top w:val="none" w:sz="0" w:space="0" w:color="auto"/>
        <w:left w:val="none" w:sz="0" w:space="0" w:color="auto"/>
        <w:bottom w:val="none" w:sz="0" w:space="0" w:color="auto"/>
        <w:right w:val="none" w:sz="0" w:space="0" w:color="auto"/>
      </w:divBdr>
    </w:div>
    <w:div w:id="1254391281">
      <w:bodyDiv w:val="1"/>
      <w:marLeft w:val="0"/>
      <w:marRight w:val="0"/>
      <w:marTop w:val="0"/>
      <w:marBottom w:val="0"/>
      <w:divBdr>
        <w:top w:val="none" w:sz="0" w:space="0" w:color="auto"/>
        <w:left w:val="none" w:sz="0" w:space="0" w:color="auto"/>
        <w:bottom w:val="none" w:sz="0" w:space="0" w:color="auto"/>
        <w:right w:val="none" w:sz="0" w:space="0" w:color="auto"/>
      </w:divBdr>
    </w:div>
    <w:div w:id="1255045511">
      <w:bodyDiv w:val="1"/>
      <w:marLeft w:val="0"/>
      <w:marRight w:val="0"/>
      <w:marTop w:val="0"/>
      <w:marBottom w:val="0"/>
      <w:divBdr>
        <w:top w:val="none" w:sz="0" w:space="0" w:color="auto"/>
        <w:left w:val="none" w:sz="0" w:space="0" w:color="auto"/>
        <w:bottom w:val="none" w:sz="0" w:space="0" w:color="auto"/>
        <w:right w:val="none" w:sz="0" w:space="0" w:color="auto"/>
      </w:divBdr>
    </w:div>
    <w:div w:id="1255747737">
      <w:bodyDiv w:val="1"/>
      <w:marLeft w:val="0"/>
      <w:marRight w:val="0"/>
      <w:marTop w:val="0"/>
      <w:marBottom w:val="0"/>
      <w:divBdr>
        <w:top w:val="none" w:sz="0" w:space="0" w:color="auto"/>
        <w:left w:val="none" w:sz="0" w:space="0" w:color="auto"/>
        <w:bottom w:val="none" w:sz="0" w:space="0" w:color="auto"/>
        <w:right w:val="none" w:sz="0" w:space="0" w:color="auto"/>
      </w:divBdr>
    </w:div>
    <w:div w:id="1256862577">
      <w:bodyDiv w:val="1"/>
      <w:marLeft w:val="0"/>
      <w:marRight w:val="0"/>
      <w:marTop w:val="0"/>
      <w:marBottom w:val="0"/>
      <w:divBdr>
        <w:top w:val="none" w:sz="0" w:space="0" w:color="auto"/>
        <w:left w:val="none" w:sz="0" w:space="0" w:color="auto"/>
        <w:bottom w:val="none" w:sz="0" w:space="0" w:color="auto"/>
        <w:right w:val="none" w:sz="0" w:space="0" w:color="auto"/>
      </w:divBdr>
    </w:div>
    <w:div w:id="1257207411">
      <w:bodyDiv w:val="1"/>
      <w:marLeft w:val="0"/>
      <w:marRight w:val="0"/>
      <w:marTop w:val="0"/>
      <w:marBottom w:val="0"/>
      <w:divBdr>
        <w:top w:val="none" w:sz="0" w:space="0" w:color="auto"/>
        <w:left w:val="none" w:sz="0" w:space="0" w:color="auto"/>
        <w:bottom w:val="none" w:sz="0" w:space="0" w:color="auto"/>
        <w:right w:val="none" w:sz="0" w:space="0" w:color="auto"/>
      </w:divBdr>
    </w:div>
    <w:div w:id="1261912378">
      <w:bodyDiv w:val="1"/>
      <w:marLeft w:val="0"/>
      <w:marRight w:val="0"/>
      <w:marTop w:val="0"/>
      <w:marBottom w:val="0"/>
      <w:divBdr>
        <w:top w:val="none" w:sz="0" w:space="0" w:color="auto"/>
        <w:left w:val="none" w:sz="0" w:space="0" w:color="auto"/>
        <w:bottom w:val="none" w:sz="0" w:space="0" w:color="auto"/>
        <w:right w:val="none" w:sz="0" w:space="0" w:color="auto"/>
      </w:divBdr>
    </w:div>
    <w:div w:id="1264264624">
      <w:bodyDiv w:val="1"/>
      <w:marLeft w:val="0"/>
      <w:marRight w:val="0"/>
      <w:marTop w:val="0"/>
      <w:marBottom w:val="0"/>
      <w:divBdr>
        <w:top w:val="none" w:sz="0" w:space="0" w:color="auto"/>
        <w:left w:val="none" w:sz="0" w:space="0" w:color="auto"/>
        <w:bottom w:val="none" w:sz="0" w:space="0" w:color="auto"/>
        <w:right w:val="none" w:sz="0" w:space="0" w:color="auto"/>
      </w:divBdr>
    </w:div>
    <w:div w:id="1269198711">
      <w:bodyDiv w:val="1"/>
      <w:marLeft w:val="0"/>
      <w:marRight w:val="0"/>
      <w:marTop w:val="0"/>
      <w:marBottom w:val="0"/>
      <w:divBdr>
        <w:top w:val="none" w:sz="0" w:space="0" w:color="auto"/>
        <w:left w:val="none" w:sz="0" w:space="0" w:color="auto"/>
        <w:bottom w:val="none" w:sz="0" w:space="0" w:color="auto"/>
        <w:right w:val="none" w:sz="0" w:space="0" w:color="auto"/>
      </w:divBdr>
    </w:div>
    <w:div w:id="1270814676">
      <w:bodyDiv w:val="1"/>
      <w:marLeft w:val="0"/>
      <w:marRight w:val="0"/>
      <w:marTop w:val="0"/>
      <w:marBottom w:val="0"/>
      <w:divBdr>
        <w:top w:val="none" w:sz="0" w:space="0" w:color="auto"/>
        <w:left w:val="none" w:sz="0" w:space="0" w:color="auto"/>
        <w:bottom w:val="none" w:sz="0" w:space="0" w:color="auto"/>
        <w:right w:val="none" w:sz="0" w:space="0" w:color="auto"/>
      </w:divBdr>
    </w:div>
    <w:div w:id="1274675259">
      <w:bodyDiv w:val="1"/>
      <w:marLeft w:val="0"/>
      <w:marRight w:val="0"/>
      <w:marTop w:val="0"/>
      <w:marBottom w:val="0"/>
      <w:divBdr>
        <w:top w:val="none" w:sz="0" w:space="0" w:color="auto"/>
        <w:left w:val="none" w:sz="0" w:space="0" w:color="auto"/>
        <w:bottom w:val="none" w:sz="0" w:space="0" w:color="auto"/>
        <w:right w:val="none" w:sz="0" w:space="0" w:color="auto"/>
      </w:divBdr>
    </w:div>
    <w:div w:id="1275669837">
      <w:bodyDiv w:val="1"/>
      <w:marLeft w:val="0"/>
      <w:marRight w:val="0"/>
      <w:marTop w:val="0"/>
      <w:marBottom w:val="0"/>
      <w:divBdr>
        <w:top w:val="none" w:sz="0" w:space="0" w:color="auto"/>
        <w:left w:val="none" w:sz="0" w:space="0" w:color="auto"/>
        <w:bottom w:val="none" w:sz="0" w:space="0" w:color="auto"/>
        <w:right w:val="none" w:sz="0" w:space="0" w:color="auto"/>
      </w:divBdr>
    </w:div>
    <w:div w:id="1278491199">
      <w:bodyDiv w:val="1"/>
      <w:marLeft w:val="0"/>
      <w:marRight w:val="0"/>
      <w:marTop w:val="0"/>
      <w:marBottom w:val="0"/>
      <w:divBdr>
        <w:top w:val="none" w:sz="0" w:space="0" w:color="auto"/>
        <w:left w:val="none" w:sz="0" w:space="0" w:color="auto"/>
        <w:bottom w:val="none" w:sz="0" w:space="0" w:color="auto"/>
        <w:right w:val="none" w:sz="0" w:space="0" w:color="auto"/>
      </w:divBdr>
    </w:div>
    <w:div w:id="1287659380">
      <w:bodyDiv w:val="1"/>
      <w:marLeft w:val="0"/>
      <w:marRight w:val="0"/>
      <w:marTop w:val="0"/>
      <w:marBottom w:val="0"/>
      <w:divBdr>
        <w:top w:val="none" w:sz="0" w:space="0" w:color="auto"/>
        <w:left w:val="none" w:sz="0" w:space="0" w:color="auto"/>
        <w:bottom w:val="none" w:sz="0" w:space="0" w:color="auto"/>
        <w:right w:val="none" w:sz="0" w:space="0" w:color="auto"/>
      </w:divBdr>
    </w:div>
    <w:div w:id="1287733807">
      <w:bodyDiv w:val="1"/>
      <w:marLeft w:val="0"/>
      <w:marRight w:val="0"/>
      <w:marTop w:val="0"/>
      <w:marBottom w:val="0"/>
      <w:divBdr>
        <w:top w:val="none" w:sz="0" w:space="0" w:color="auto"/>
        <w:left w:val="none" w:sz="0" w:space="0" w:color="auto"/>
        <w:bottom w:val="none" w:sz="0" w:space="0" w:color="auto"/>
        <w:right w:val="none" w:sz="0" w:space="0" w:color="auto"/>
      </w:divBdr>
    </w:div>
    <w:div w:id="1287859071">
      <w:bodyDiv w:val="1"/>
      <w:marLeft w:val="0"/>
      <w:marRight w:val="0"/>
      <w:marTop w:val="0"/>
      <w:marBottom w:val="0"/>
      <w:divBdr>
        <w:top w:val="none" w:sz="0" w:space="0" w:color="auto"/>
        <w:left w:val="none" w:sz="0" w:space="0" w:color="auto"/>
        <w:bottom w:val="none" w:sz="0" w:space="0" w:color="auto"/>
        <w:right w:val="none" w:sz="0" w:space="0" w:color="auto"/>
      </w:divBdr>
    </w:div>
    <w:div w:id="1289163095">
      <w:bodyDiv w:val="1"/>
      <w:marLeft w:val="0"/>
      <w:marRight w:val="0"/>
      <w:marTop w:val="0"/>
      <w:marBottom w:val="0"/>
      <w:divBdr>
        <w:top w:val="none" w:sz="0" w:space="0" w:color="auto"/>
        <w:left w:val="none" w:sz="0" w:space="0" w:color="auto"/>
        <w:bottom w:val="none" w:sz="0" w:space="0" w:color="auto"/>
        <w:right w:val="none" w:sz="0" w:space="0" w:color="auto"/>
      </w:divBdr>
    </w:div>
    <w:div w:id="1293168803">
      <w:bodyDiv w:val="1"/>
      <w:marLeft w:val="0"/>
      <w:marRight w:val="0"/>
      <w:marTop w:val="0"/>
      <w:marBottom w:val="0"/>
      <w:divBdr>
        <w:top w:val="none" w:sz="0" w:space="0" w:color="auto"/>
        <w:left w:val="none" w:sz="0" w:space="0" w:color="auto"/>
        <w:bottom w:val="none" w:sz="0" w:space="0" w:color="auto"/>
        <w:right w:val="none" w:sz="0" w:space="0" w:color="auto"/>
      </w:divBdr>
    </w:div>
    <w:div w:id="1293822622">
      <w:bodyDiv w:val="1"/>
      <w:marLeft w:val="0"/>
      <w:marRight w:val="0"/>
      <w:marTop w:val="0"/>
      <w:marBottom w:val="0"/>
      <w:divBdr>
        <w:top w:val="none" w:sz="0" w:space="0" w:color="auto"/>
        <w:left w:val="none" w:sz="0" w:space="0" w:color="auto"/>
        <w:bottom w:val="none" w:sz="0" w:space="0" w:color="auto"/>
        <w:right w:val="none" w:sz="0" w:space="0" w:color="auto"/>
      </w:divBdr>
    </w:div>
    <w:div w:id="1293944147">
      <w:bodyDiv w:val="1"/>
      <w:marLeft w:val="0"/>
      <w:marRight w:val="0"/>
      <w:marTop w:val="0"/>
      <w:marBottom w:val="0"/>
      <w:divBdr>
        <w:top w:val="none" w:sz="0" w:space="0" w:color="auto"/>
        <w:left w:val="none" w:sz="0" w:space="0" w:color="auto"/>
        <w:bottom w:val="none" w:sz="0" w:space="0" w:color="auto"/>
        <w:right w:val="none" w:sz="0" w:space="0" w:color="auto"/>
      </w:divBdr>
    </w:div>
    <w:div w:id="1297028451">
      <w:bodyDiv w:val="1"/>
      <w:marLeft w:val="0"/>
      <w:marRight w:val="0"/>
      <w:marTop w:val="0"/>
      <w:marBottom w:val="0"/>
      <w:divBdr>
        <w:top w:val="none" w:sz="0" w:space="0" w:color="auto"/>
        <w:left w:val="none" w:sz="0" w:space="0" w:color="auto"/>
        <w:bottom w:val="none" w:sz="0" w:space="0" w:color="auto"/>
        <w:right w:val="none" w:sz="0" w:space="0" w:color="auto"/>
      </w:divBdr>
    </w:div>
    <w:div w:id="1298145703">
      <w:bodyDiv w:val="1"/>
      <w:marLeft w:val="0"/>
      <w:marRight w:val="0"/>
      <w:marTop w:val="0"/>
      <w:marBottom w:val="0"/>
      <w:divBdr>
        <w:top w:val="none" w:sz="0" w:space="0" w:color="auto"/>
        <w:left w:val="none" w:sz="0" w:space="0" w:color="auto"/>
        <w:bottom w:val="none" w:sz="0" w:space="0" w:color="auto"/>
        <w:right w:val="none" w:sz="0" w:space="0" w:color="auto"/>
      </w:divBdr>
    </w:div>
    <w:div w:id="1298678918">
      <w:bodyDiv w:val="1"/>
      <w:marLeft w:val="0"/>
      <w:marRight w:val="0"/>
      <w:marTop w:val="0"/>
      <w:marBottom w:val="0"/>
      <w:divBdr>
        <w:top w:val="none" w:sz="0" w:space="0" w:color="auto"/>
        <w:left w:val="none" w:sz="0" w:space="0" w:color="auto"/>
        <w:bottom w:val="none" w:sz="0" w:space="0" w:color="auto"/>
        <w:right w:val="none" w:sz="0" w:space="0" w:color="auto"/>
      </w:divBdr>
    </w:div>
    <w:div w:id="1299186761">
      <w:bodyDiv w:val="1"/>
      <w:marLeft w:val="0"/>
      <w:marRight w:val="0"/>
      <w:marTop w:val="0"/>
      <w:marBottom w:val="0"/>
      <w:divBdr>
        <w:top w:val="none" w:sz="0" w:space="0" w:color="auto"/>
        <w:left w:val="none" w:sz="0" w:space="0" w:color="auto"/>
        <w:bottom w:val="none" w:sz="0" w:space="0" w:color="auto"/>
        <w:right w:val="none" w:sz="0" w:space="0" w:color="auto"/>
      </w:divBdr>
    </w:div>
    <w:div w:id="1299454147">
      <w:bodyDiv w:val="1"/>
      <w:marLeft w:val="0"/>
      <w:marRight w:val="0"/>
      <w:marTop w:val="0"/>
      <w:marBottom w:val="0"/>
      <w:divBdr>
        <w:top w:val="none" w:sz="0" w:space="0" w:color="auto"/>
        <w:left w:val="none" w:sz="0" w:space="0" w:color="auto"/>
        <w:bottom w:val="none" w:sz="0" w:space="0" w:color="auto"/>
        <w:right w:val="none" w:sz="0" w:space="0" w:color="auto"/>
      </w:divBdr>
    </w:div>
    <w:div w:id="1300577746">
      <w:bodyDiv w:val="1"/>
      <w:marLeft w:val="0"/>
      <w:marRight w:val="0"/>
      <w:marTop w:val="0"/>
      <w:marBottom w:val="0"/>
      <w:divBdr>
        <w:top w:val="none" w:sz="0" w:space="0" w:color="auto"/>
        <w:left w:val="none" w:sz="0" w:space="0" w:color="auto"/>
        <w:bottom w:val="none" w:sz="0" w:space="0" w:color="auto"/>
        <w:right w:val="none" w:sz="0" w:space="0" w:color="auto"/>
      </w:divBdr>
    </w:div>
    <w:div w:id="1300649413">
      <w:bodyDiv w:val="1"/>
      <w:marLeft w:val="0"/>
      <w:marRight w:val="0"/>
      <w:marTop w:val="0"/>
      <w:marBottom w:val="0"/>
      <w:divBdr>
        <w:top w:val="none" w:sz="0" w:space="0" w:color="auto"/>
        <w:left w:val="none" w:sz="0" w:space="0" w:color="auto"/>
        <w:bottom w:val="none" w:sz="0" w:space="0" w:color="auto"/>
        <w:right w:val="none" w:sz="0" w:space="0" w:color="auto"/>
      </w:divBdr>
    </w:div>
    <w:div w:id="1303465527">
      <w:bodyDiv w:val="1"/>
      <w:marLeft w:val="0"/>
      <w:marRight w:val="0"/>
      <w:marTop w:val="0"/>
      <w:marBottom w:val="0"/>
      <w:divBdr>
        <w:top w:val="none" w:sz="0" w:space="0" w:color="auto"/>
        <w:left w:val="none" w:sz="0" w:space="0" w:color="auto"/>
        <w:bottom w:val="none" w:sz="0" w:space="0" w:color="auto"/>
        <w:right w:val="none" w:sz="0" w:space="0" w:color="auto"/>
      </w:divBdr>
    </w:div>
    <w:div w:id="1303969931">
      <w:bodyDiv w:val="1"/>
      <w:marLeft w:val="0"/>
      <w:marRight w:val="0"/>
      <w:marTop w:val="0"/>
      <w:marBottom w:val="0"/>
      <w:divBdr>
        <w:top w:val="none" w:sz="0" w:space="0" w:color="auto"/>
        <w:left w:val="none" w:sz="0" w:space="0" w:color="auto"/>
        <w:bottom w:val="none" w:sz="0" w:space="0" w:color="auto"/>
        <w:right w:val="none" w:sz="0" w:space="0" w:color="auto"/>
      </w:divBdr>
    </w:div>
    <w:div w:id="1304002139">
      <w:bodyDiv w:val="1"/>
      <w:marLeft w:val="0"/>
      <w:marRight w:val="0"/>
      <w:marTop w:val="0"/>
      <w:marBottom w:val="0"/>
      <w:divBdr>
        <w:top w:val="none" w:sz="0" w:space="0" w:color="auto"/>
        <w:left w:val="none" w:sz="0" w:space="0" w:color="auto"/>
        <w:bottom w:val="none" w:sz="0" w:space="0" w:color="auto"/>
        <w:right w:val="none" w:sz="0" w:space="0" w:color="auto"/>
      </w:divBdr>
    </w:div>
    <w:div w:id="1306006454">
      <w:bodyDiv w:val="1"/>
      <w:marLeft w:val="0"/>
      <w:marRight w:val="0"/>
      <w:marTop w:val="0"/>
      <w:marBottom w:val="0"/>
      <w:divBdr>
        <w:top w:val="none" w:sz="0" w:space="0" w:color="auto"/>
        <w:left w:val="none" w:sz="0" w:space="0" w:color="auto"/>
        <w:bottom w:val="none" w:sz="0" w:space="0" w:color="auto"/>
        <w:right w:val="none" w:sz="0" w:space="0" w:color="auto"/>
      </w:divBdr>
    </w:div>
    <w:div w:id="1306661510">
      <w:bodyDiv w:val="1"/>
      <w:marLeft w:val="0"/>
      <w:marRight w:val="0"/>
      <w:marTop w:val="0"/>
      <w:marBottom w:val="0"/>
      <w:divBdr>
        <w:top w:val="none" w:sz="0" w:space="0" w:color="auto"/>
        <w:left w:val="none" w:sz="0" w:space="0" w:color="auto"/>
        <w:bottom w:val="none" w:sz="0" w:space="0" w:color="auto"/>
        <w:right w:val="none" w:sz="0" w:space="0" w:color="auto"/>
      </w:divBdr>
    </w:div>
    <w:div w:id="1306815659">
      <w:bodyDiv w:val="1"/>
      <w:marLeft w:val="0"/>
      <w:marRight w:val="0"/>
      <w:marTop w:val="0"/>
      <w:marBottom w:val="0"/>
      <w:divBdr>
        <w:top w:val="none" w:sz="0" w:space="0" w:color="auto"/>
        <w:left w:val="none" w:sz="0" w:space="0" w:color="auto"/>
        <w:bottom w:val="none" w:sz="0" w:space="0" w:color="auto"/>
        <w:right w:val="none" w:sz="0" w:space="0" w:color="auto"/>
      </w:divBdr>
    </w:div>
    <w:div w:id="1307737995">
      <w:bodyDiv w:val="1"/>
      <w:marLeft w:val="0"/>
      <w:marRight w:val="0"/>
      <w:marTop w:val="0"/>
      <w:marBottom w:val="0"/>
      <w:divBdr>
        <w:top w:val="none" w:sz="0" w:space="0" w:color="auto"/>
        <w:left w:val="none" w:sz="0" w:space="0" w:color="auto"/>
        <w:bottom w:val="none" w:sz="0" w:space="0" w:color="auto"/>
        <w:right w:val="none" w:sz="0" w:space="0" w:color="auto"/>
      </w:divBdr>
    </w:div>
    <w:div w:id="1314335454">
      <w:bodyDiv w:val="1"/>
      <w:marLeft w:val="0"/>
      <w:marRight w:val="0"/>
      <w:marTop w:val="0"/>
      <w:marBottom w:val="0"/>
      <w:divBdr>
        <w:top w:val="none" w:sz="0" w:space="0" w:color="auto"/>
        <w:left w:val="none" w:sz="0" w:space="0" w:color="auto"/>
        <w:bottom w:val="none" w:sz="0" w:space="0" w:color="auto"/>
        <w:right w:val="none" w:sz="0" w:space="0" w:color="auto"/>
      </w:divBdr>
    </w:div>
    <w:div w:id="1314525223">
      <w:bodyDiv w:val="1"/>
      <w:marLeft w:val="0"/>
      <w:marRight w:val="0"/>
      <w:marTop w:val="0"/>
      <w:marBottom w:val="0"/>
      <w:divBdr>
        <w:top w:val="none" w:sz="0" w:space="0" w:color="auto"/>
        <w:left w:val="none" w:sz="0" w:space="0" w:color="auto"/>
        <w:bottom w:val="none" w:sz="0" w:space="0" w:color="auto"/>
        <w:right w:val="none" w:sz="0" w:space="0" w:color="auto"/>
      </w:divBdr>
    </w:div>
    <w:div w:id="1318342789">
      <w:bodyDiv w:val="1"/>
      <w:marLeft w:val="0"/>
      <w:marRight w:val="0"/>
      <w:marTop w:val="0"/>
      <w:marBottom w:val="0"/>
      <w:divBdr>
        <w:top w:val="none" w:sz="0" w:space="0" w:color="auto"/>
        <w:left w:val="none" w:sz="0" w:space="0" w:color="auto"/>
        <w:bottom w:val="none" w:sz="0" w:space="0" w:color="auto"/>
        <w:right w:val="none" w:sz="0" w:space="0" w:color="auto"/>
      </w:divBdr>
    </w:div>
    <w:div w:id="1319380693">
      <w:bodyDiv w:val="1"/>
      <w:marLeft w:val="0"/>
      <w:marRight w:val="0"/>
      <w:marTop w:val="0"/>
      <w:marBottom w:val="0"/>
      <w:divBdr>
        <w:top w:val="none" w:sz="0" w:space="0" w:color="auto"/>
        <w:left w:val="none" w:sz="0" w:space="0" w:color="auto"/>
        <w:bottom w:val="none" w:sz="0" w:space="0" w:color="auto"/>
        <w:right w:val="none" w:sz="0" w:space="0" w:color="auto"/>
      </w:divBdr>
    </w:div>
    <w:div w:id="1321036954">
      <w:bodyDiv w:val="1"/>
      <w:marLeft w:val="0"/>
      <w:marRight w:val="0"/>
      <w:marTop w:val="0"/>
      <w:marBottom w:val="0"/>
      <w:divBdr>
        <w:top w:val="none" w:sz="0" w:space="0" w:color="auto"/>
        <w:left w:val="none" w:sz="0" w:space="0" w:color="auto"/>
        <w:bottom w:val="none" w:sz="0" w:space="0" w:color="auto"/>
        <w:right w:val="none" w:sz="0" w:space="0" w:color="auto"/>
      </w:divBdr>
    </w:div>
    <w:div w:id="1321883281">
      <w:bodyDiv w:val="1"/>
      <w:marLeft w:val="0"/>
      <w:marRight w:val="0"/>
      <w:marTop w:val="0"/>
      <w:marBottom w:val="0"/>
      <w:divBdr>
        <w:top w:val="none" w:sz="0" w:space="0" w:color="auto"/>
        <w:left w:val="none" w:sz="0" w:space="0" w:color="auto"/>
        <w:bottom w:val="none" w:sz="0" w:space="0" w:color="auto"/>
        <w:right w:val="none" w:sz="0" w:space="0" w:color="auto"/>
      </w:divBdr>
    </w:div>
    <w:div w:id="1322078156">
      <w:bodyDiv w:val="1"/>
      <w:marLeft w:val="0"/>
      <w:marRight w:val="0"/>
      <w:marTop w:val="0"/>
      <w:marBottom w:val="0"/>
      <w:divBdr>
        <w:top w:val="none" w:sz="0" w:space="0" w:color="auto"/>
        <w:left w:val="none" w:sz="0" w:space="0" w:color="auto"/>
        <w:bottom w:val="none" w:sz="0" w:space="0" w:color="auto"/>
        <w:right w:val="none" w:sz="0" w:space="0" w:color="auto"/>
      </w:divBdr>
    </w:div>
    <w:div w:id="1322347098">
      <w:bodyDiv w:val="1"/>
      <w:marLeft w:val="0"/>
      <w:marRight w:val="0"/>
      <w:marTop w:val="0"/>
      <w:marBottom w:val="0"/>
      <w:divBdr>
        <w:top w:val="none" w:sz="0" w:space="0" w:color="auto"/>
        <w:left w:val="none" w:sz="0" w:space="0" w:color="auto"/>
        <w:bottom w:val="none" w:sz="0" w:space="0" w:color="auto"/>
        <w:right w:val="none" w:sz="0" w:space="0" w:color="auto"/>
      </w:divBdr>
    </w:div>
    <w:div w:id="1322734153">
      <w:bodyDiv w:val="1"/>
      <w:marLeft w:val="0"/>
      <w:marRight w:val="0"/>
      <w:marTop w:val="0"/>
      <w:marBottom w:val="0"/>
      <w:divBdr>
        <w:top w:val="none" w:sz="0" w:space="0" w:color="auto"/>
        <w:left w:val="none" w:sz="0" w:space="0" w:color="auto"/>
        <w:bottom w:val="none" w:sz="0" w:space="0" w:color="auto"/>
        <w:right w:val="none" w:sz="0" w:space="0" w:color="auto"/>
      </w:divBdr>
    </w:div>
    <w:div w:id="1327635711">
      <w:bodyDiv w:val="1"/>
      <w:marLeft w:val="0"/>
      <w:marRight w:val="0"/>
      <w:marTop w:val="0"/>
      <w:marBottom w:val="0"/>
      <w:divBdr>
        <w:top w:val="none" w:sz="0" w:space="0" w:color="auto"/>
        <w:left w:val="none" w:sz="0" w:space="0" w:color="auto"/>
        <w:bottom w:val="none" w:sz="0" w:space="0" w:color="auto"/>
        <w:right w:val="none" w:sz="0" w:space="0" w:color="auto"/>
      </w:divBdr>
    </w:div>
    <w:div w:id="1329940402">
      <w:bodyDiv w:val="1"/>
      <w:marLeft w:val="0"/>
      <w:marRight w:val="0"/>
      <w:marTop w:val="0"/>
      <w:marBottom w:val="0"/>
      <w:divBdr>
        <w:top w:val="none" w:sz="0" w:space="0" w:color="auto"/>
        <w:left w:val="none" w:sz="0" w:space="0" w:color="auto"/>
        <w:bottom w:val="none" w:sz="0" w:space="0" w:color="auto"/>
        <w:right w:val="none" w:sz="0" w:space="0" w:color="auto"/>
      </w:divBdr>
    </w:div>
    <w:div w:id="1337924138">
      <w:bodyDiv w:val="1"/>
      <w:marLeft w:val="0"/>
      <w:marRight w:val="0"/>
      <w:marTop w:val="0"/>
      <w:marBottom w:val="0"/>
      <w:divBdr>
        <w:top w:val="none" w:sz="0" w:space="0" w:color="auto"/>
        <w:left w:val="none" w:sz="0" w:space="0" w:color="auto"/>
        <w:bottom w:val="none" w:sz="0" w:space="0" w:color="auto"/>
        <w:right w:val="none" w:sz="0" w:space="0" w:color="auto"/>
      </w:divBdr>
    </w:div>
    <w:div w:id="1340158479">
      <w:bodyDiv w:val="1"/>
      <w:marLeft w:val="0"/>
      <w:marRight w:val="0"/>
      <w:marTop w:val="0"/>
      <w:marBottom w:val="0"/>
      <w:divBdr>
        <w:top w:val="none" w:sz="0" w:space="0" w:color="auto"/>
        <w:left w:val="none" w:sz="0" w:space="0" w:color="auto"/>
        <w:bottom w:val="none" w:sz="0" w:space="0" w:color="auto"/>
        <w:right w:val="none" w:sz="0" w:space="0" w:color="auto"/>
      </w:divBdr>
    </w:div>
    <w:div w:id="1340891787">
      <w:bodyDiv w:val="1"/>
      <w:marLeft w:val="0"/>
      <w:marRight w:val="0"/>
      <w:marTop w:val="0"/>
      <w:marBottom w:val="0"/>
      <w:divBdr>
        <w:top w:val="none" w:sz="0" w:space="0" w:color="auto"/>
        <w:left w:val="none" w:sz="0" w:space="0" w:color="auto"/>
        <w:bottom w:val="none" w:sz="0" w:space="0" w:color="auto"/>
        <w:right w:val="none" w:sz="0" w:space="0" w:color="auto"/>
      </w:divBdr>
    </w:div>
    <w:div w:id="1342315865">
      <w:bodyDiv w:val="1"/>
      <w:marLeft w:val="0"/>
      <w:marRight w:val="0"/>
      <w:marTop w:val="0"/>
      <w:marBottom w:val="0"/>
      <w:divBdr>
        <w:top w:val="none" w:sz="0" w:space="0" w:color="auto"/>
        <w:left w:val="none" w:sz="0" w:space="0" w:color="auto"/>
        <w:bottom w:val="none" w:sz="0" w:space="0" w:color="auto"/>
        <w:right w:val="none" w:sz="0" w:space="0" w:color="auto"/>
      </w:divBdr>
    </w:div>
    <w:div w:id="1344744802">
      <w:bodyDiv w:val="1"/>
      <w:marLeft w:val="0"/>
      <w:marRight w:val="0"/>
      <w:marTop w:val="0"/>
      <w:marBottom w:val="0"/>
      <w:divBdr>
        <w:top w:val="none" w:sz="0" w:space="0" w:color="auto"/>
        <w:left w:val="none" w:sz="0" w:space="0" w:color="auto"/>
        <w:bottom w:val="none" w:sz="0" w:space="0" w:color="auto"/>
        <w:right w:val="none" w:sz="0" w:space="0" w:color="auto"/>
      </w:divBdr>
    </w:div>
    <w:div w:id="1345135755">
      <w:bodyDiv w:val="1"/>
      <w:marLeft w:val="0"/>
      <w:marRight w:val="0"/>
      <w:marTop w:val="0"/>
      <w:marBottom w:val="0"/>
      <w:divBdr>
        <w:top w:val="none" w:sz="0" w:space="0" w:color="auto"/>
        <w:left w:val="none" w:sz="0" w:space="0" w:color="auto"/>
        <w:bottom w:val="none" w:sz="0" w:space="0" w:color="auto"/>
        <w:right w:val="none" w:sz="0" w:space="0" w:color="auto"/>
      </w:divBdr>
    </w:div>
    <w:div w:id="1345209286">
      <w:bodyDiv w:val="1"/>
      <w:marLeft w:val="0"/>
      <w:marRight w:val="0"/>
      <w:marTop w:val="0"/>
      <w:marBottom w:val="0"/>
      <w:divBdr>
        <w:top w:val="none" w:sz="0" w:space="0" w:color="auto"/>
        <w:left w:val="none" w:sz="0" w:space="0" w:color="auto"/>
        <w:bottom w:val="none" w:sz="0" w:space="0" w:color="auto"/>
        <w:right w:val="none" w:sz="0" w:space="0" w:color="auto"/>
      </w:divBdr>
    </w:div>
    <w:div w:id="1347637227">
      <w:bodyDiv w:val="1"/>
      <w:marLeft w:val="0"/>
      <w:marRight w:val="0"/>
      <w:marTop w:val="0"/>
      <w:marBottom w:val="0"/>
      <w:divBdr>
        <w:top w:val="none" w:sz="0" w:space="0" w:color="auto"/>
        <w:left w:val="none" w:sz="0" w:space="0" w:color="auto"/>
        <w:bottom w:val="none" w:sz="0" w:space="0" w:color="auto"/>
        <w:right w:val="none" w:sz="0" w:space="0" w:color="auto"/>
      </w:divBdr>
    </w:div>
    <w:div w:id="1348290069">
      <w:bodyDiv w:val="1"/>
      <w:marLeft w:val="0"/>
      <w:marRight w:val="0"/>
      <w:marTop w:val="0"/>
      <w:marBottom w:val="0"/>
      <w:divBdr>
        <w:top w:val="none" w:sz="0" w:space="0" w:color="auto"/>
        <w:left w:val="none" w:sz="0" w:space="0" w:color="auto"/>
        <w:bottom w:val="none" w:sz="0" w:space="0" w:color="auto"/>
        <w:right w:val="none" w:sz="0" w:space="0" w:color="auto"/>
      </w:divBdr>
    </w:div>
    <w:div w:id="1353727059">
      <w:bodyDiv w:val="1"/>
      <w:marLeft w:val="0"/>
      <w:marRight w:val="0"/>
      <w:marTop w:val="0"/>
      <w:marBottom w:val="0"/>
      <w:divBdr>
        <w:top w:val="none" w:sz="0" w:space="0" w:color="auto"/>
        <w:left w:val="none" w:sz="0" w:space="0" w:color="auto"/>
        <w:bottom w:val="none" w:sz="0" w:space="0" w:color="auto"/>
        <w:right w:val="none" w:sz="0" w:space="0" w:color="auto"/>
      </w:divBdr>
    </w:div>
    <w:div w:id="1357078747">
      <w:bodyDiv w:val="1"/>
      <w:marLeft w:val="0"/>
      <w:marRight w:val="0"/>
      <w:marTop w:val="0"/>
      <w:marBottom w:val="0"/>
      <w:divBdr>
        <w:top w:val="none" w:sz="0" w:space="0" w:color="auto"/>
        <w:left w:val="none" w:sz="0" w:space="0" w:color="auto"/>
        <w:bottom w:val="none" w:sz="0" w:space="0" w:color="auto"/>
        <w:right w:val="none" w:sz="0" w:space="0" w:color="auto"/>
      </w:divBdr>
    </w:div>
    <w:div w:id="1358583790">
      <w:bodyDiv w:val="1"/>
      <w:marLeft w:val="0"/>
      <w:marRight w:val="0"/>
      <w:marTop w:val="0"/>
      <w:marBottom w:val="0"/>
      <w:divBdr>
        <w:top w:val="none" w:sz="0" w:space="0" w:color="auto"/>
        <w:left w:val="none" w:sz="0" w:space="0" w:color="auto"/>
        <w:bottom w:val="none" w:sz="0" w:space="0" w:color="auto"/>
        <w:right w:val="none" w:sz="0" w:space="0" w:color="auto"/>
      </w:divBdr>
    </w:div>
    <w:div w:id="1364212118">
      <w:bodyDiv w:val="1"/>
      <w:marLeft w:val="0"/>
      <w:marRight w:val="0"/>
      <w:marTop w:val="0"/>
      <w:marBottom w:val="0"/>
      <w:divBdr>
        <w:top w:val="none" w:sz="0" w:space="0" w:color="auto"/>
        <w:left w:val="none" w:sz="0" w:space="0" w:color="auto"/>
        <w:bottom w:val="none" w:sz="0" w:space="0" w:color="auto"/>
        <w:right w:val="none" w:sz="0" w:space="0" w:color="auto"/>
      </w:divBdr>
    </w:div>
    <w:div w:id="1364398687">
      <w:bodyDiv w:val="1"/>
      <w:marLeft w:val="0"/>
      <w:marRight w:val="0"/>
      <w:marTop w:val="0"/>
      <w:marBottom w:val="0"/>
      <w:divBdr>
        <w:top w:val="none" w:sz="0" w:space="0" w:color="auto"/>
        <w:left w:val="none" w:sz="0" w:space="0" w:color="auto"/>
        <w:bottom w:val="none" w:sz="0" w:space="0" w:color="auto"/>
        <w:right w:val="none" w:sz="0" w:space="0" w:color="auto"/>
      </w:divBdr>
    </w:div>
    <w:div w:id="1366952662">
      <w:bodyDiv w:val="1"/>
      <w:marLeft w:val="0"/>
      <w:marRight w:val="0"/>
      <w:marTop w:val="0"/>
      <w:marBottom w:val="0"/>
      <w:divBdr>
        <w:top w:val="none" w:sz="0" w:space="0" w:color="auto"/>
        <w:left w:val="none" w:sz="0" w:space="0" w:color="auto"/>
        <w:bottom w:val="none" w:sz="0" w:space="0" w:color="auto"/>
        <w:right w:val="none" w:sz="0" w:space="0" w:color="auto"/>
      </w:divBdr>
    </w:div>
    <w:div w:id="1373847625">
      <w:bodyDiv w:val="1"/>
      <w:marLeft w:val="0"/>
      <w:marRight w:val="0"/>
      <w:marTop w:val="0"/>
      <w:marBottom w:val="0"/>
      <w:divBdr>
        <w:top w:val="none" w:sz="0" w:space="0" w:color="auto"/>
        <w:left w:val="none" w:sz="0" w:space="0" w:color="auto"/>
        <w:bottom w:val="none" w:sz="0" w:space="0" w:color="auto"/>
        <w:right w:val="none" w:sz="0" w:space="0" w:color="auto"/>
      </w:divBdr>
    </w:div>
    <w:div w:id="1376195198">
      <w:bodyDiv w:val="1"/>
      <w:marLeft w:val="0"/>
      <w:marRight w:val="0"/>
      <w:marTop w:val="0"/>
      <w:marBottom w:val="0"/>
      <w:divBdr>
        <w:top w:val="none" w:sz="0" w:space="0" w:color="auto"/>
        <w:left w:val="none" w:sz="0" w:space="0" w:color="auto"/>
        <w:bottom w:val="none" w:sz="0" w:space="0" w:color="auto"/>
        <w:right w:val="none" w:sz="0" w:space="0" w:color="auto"/>
      </w:divBdr>
    </w:div>
    <w:div w:id="1379430588">
      <w:bodyDiv w:val="1"/>
      <w:marLeft w:val="0"/>
      <w:marRight w:val="0"/>
      <w:marTop w:val="0"/>
      <w:marBottom w:val="0"/>
      <w:divBdr>
        <w:top w:val="none" w:sz="0" w:space="0" w:color="auto"/>
        <w:left w:val="none" w:sz="0" w:space="0" w:color="auto"/>
        <w:bottom w:val="none" w:sz="0" w:space="0" w:color="auto"/>
        <w:right w:val="none" w:sz="0" w:space="0" w:color="auto"/>
      </w:divBdr>
    </w:div>
    <w:div w:id="1382288069">
      <w:bodyDiv w:val="1"/>
      <w:marLeft w:val="0"/>
      <w:marRight w:val="0"/>
      <w:marTop w:val="0"/>
      <w:marBottom w:val="0"/>
      <w:divBdr>
        <w:top w:val="none" w:sz="0" w:space="0" w:color="auto"/>
        <w:left w:val="none" w:sz="0" w:space="0" w:color="auto"/>
        <w:bottom w:val="none" w:sz="0" w:space="0" w:color="auto"/>
        <w:right w:val="none" w:sz="0" w:space="0" w:color="auto"/>
      </w:divBdr>
    </w:div>
    <w:div w:id="1382360187">
      <w:bodyDiv w:val="1"/>
      <w:marLeft w:val="0"/>
      <w:marRight w:val="0"/>
      <w:marTop w:val="0"/>
      <w:marBottom w:val="0"/>
      <w:divBdr>
        <w:top w:val="none" w:sz="0" w:space="0" w:color="auto"/>
        <w:left w:val="none" w:sz="0" w:space="0" w:color="auto"/>
        <w:bottom w:val="none" w:sz="0" w:space="0" w:color="auto"/>
        <w:right w:val="none" w:sz="0" w:space="0" w:color="auto"/>
      </w:divBdr>
    </w:div>
    <w:div w:id="1383364766">
      <w:bodyDiv w:val="1"/>
      <w:marLeft w:val="0"/>
      <w:marRight w:val="0"/>
      <w:marTop w:val="0"/>
      <w:marBottom w:val="0"/>
      <w:divBdr>
        <w:top w:val="none" w:sz="0" w:space="0" w:color="auto"/>
        <w:left w:val="none" w:sz="0" w:space="0" w:color="auto"/>
        <w:bottom w:val="none" w:sz="0" w:space="0" w:color="auto"/>
        <w:right w:val="none" w:sz="0" w:space="0" w:color="auto"/>
      </w:divBdr>
    </w:div>
    <w:div w:id="1385251290">
      <w:bodyDiv w:val="1"/>
      <w:marLeft w:val="0"/>
      <w:marRight w:val="0"/>
      <w:marTop w:val="0"/>
      <w:marBottom w:val="0"/>
      <w:divBdr>
        <w:top w:val="none" w:sz="0" w:space="0" w:color="auto"/>
        <w:left w:val="none" w:sz="0" w:space="0" w:color="auto"/>
        <w:bottom w:val="none" w:sz="0" w:space="0" w:color="auto"/>
        <w:right w:val="none" w:sz="0" w:space="0" w:color="auto"/>
      </w:divBdr>
    </w:div>
    <w:div w:id="1389374146">
      <w:bodyDiv w:val="1"/>
      <w:marLeft w:val="0"/>
      <w:marRight w:val="0"/>
      <w:marTop w:val="0"/>
      <w:marBottom w:val="0"/>
      <w:divBdr>
        <w:top w:val="none" w:sz="0" w:space="0" w:color="auto"/>
        <w:left w:val="none" w:sz="0" w:space="0" w:color="auto"/>
        <w:bottom w:val="none" w:sz="0" w:space="0" w:color="auto"/>
        <w:right w:val="none" w:sz="0" w:space="0" w:color="auto"/>
      </w:divBdr>
    </w:div>
    <w:div w:id="1390377100">
      <w:bodyDiv w:val="1"/>
      <w:marLeft w:val="0"/>
      <w:marRight w:val="0"/>
      <w:marTop w:val="0"/>
      <w:marBottom w:val="0"/>
      <w:divBdr>
        <w:top w:val="none" w:sz="0" w:space="0" w:color="auto"/>
        <w:left w:val="none" w:sz="0" w:space="0" w:color="auto"/>
        <w:bottom w:val="none" w:sz="0" w:space="0" w:color="auto"/>
        <w:right w:val="none" w:sz="0" w:space="0" w:color="auto"/>
      </w:divBdr>
    </w:div>
    <w:div w:id="1391611761">
      <w:bodyDiv w:val="1"/>
      <w:marLeft w:val="0"/>
      <w:marRight w:val="0"/>
      <w:marTop w:val="0"/>
      <w:marBottom w:val="0"/>
      <w:divBdr>
        <w:top w:val="none" w:sz="0" w:space="0" w:color="auto"/>
        <w:left w:val="none" w:sz="0" w:space="0" w:color="auto"/>
        <w:bottom w:val="none" w:sz="0" w:space="0" w:color="auto"/>
        <w:right w:val="none" w:sz="0" w:space="0" w:color="auto"/>
      </w:divBdr>
    </w:div>
    <w:div w:id="1394234257">
      <w:bodyDiv w:val="1"/>
      <w:marLeft w:val="0"/>
      <w:marRight w:val="0"/>
      <w:marTop w:val="0"/>
      <w:marBottom w:val="0"/>
      <w:divBdr>
        <w:top w:val="none" w:sz="0" w:space="0" w:color="auto"/>
        <w:left w:val="none" w:sz="0" w:space="0" w:color="auto"/>
        <w:bottom w:val="none" w:sz="0" w:space="0" w:color="auto"/>
        <w:right w:val="none" w:sz="0" w:space="0" w:color="auto"/>
      </w:divBdr>
    </w:div>
    <w:div w:id="1395740056">
      <w:bodyDiv w:val="1"/>
      <w:marLeft w:val="0"/>
      <w:marRight w:val="0"/>
      <w:marTop w:val="0"/>
      <w:marBottom w:val="0"/>
      <w:divBdr>
        <w:top w:val="none" w:sz="0" w:space="0" w:color="auto"/>
        <w:left w:val="none" w:sz="0" w:space="0" w:color="auto"/>
        <w:bottom w:val="none" w:sz="0" w:space="0" w:color="auto"/>
        <w:right w:val="none" w:sz="0" w:space="0" w:color="auto"/>
      </w:divBdr>
    </w:div>
    <w:div w:id="1396778356">
      <w:bodyDiv w:val="1"/>
      <w:marLeft w:val="0"/>
      <w:marRight w:val="0"/>
      <w:marTop w:val="0"/>
      <w:marBottom w:val="0"/>
      <w:divBdr>
        <w:top w:val="none" w:sz="0" w:space="0" w:color="auto"/>
        <w:left w:val="none" w:sz="0" w:space="0" w:color="auto"/>
        <w:bottom w:val="none" w:sz="0" w:space="0" w:color="auto"/>
        <w:right w:val="none" w:sz="0" w:space="0" w:color="auto"/>
      </w:divBdr>
    </w:div>
    <w:div w:id="1397822725">
      <w:bodyDiv w:val="1"/>
      <w:marLeft w:val="0"/>
      <w:marRight w:val="0"/>
      <w:marTop w:val="0"/>
      <w:marBottom w:val="0"/>
      <w:divBdr>
        <w:top w:val="none" w:sz="0" w:space="0" w:color="auto"/>
        <w:left w:val="none" w:sz="0" w:space="0" w:color="auto"/>
        <w:bottom w:val="none" w:sz="0" w:space="0" w:color="auto"/>
        <w:right w:val="none" w:sz="0" w:space="0" w:color="auto"/>
      </w:divBdr>
    </w:div>
    <w:div w:id="1398163334">
      <w:bodyDiv w:val="1"/>
      <w:marLeft w:val="0"/>
      <w:marRight w:val="0"/>
      <w:marTop w:val="0"/>
      <w:marBottom w:val="0"/>
      <w:divBdr>
        <w:top w:val="none" w:sz="0" w:space="0" w:color="auto"/>
        <w:left w:val="none" w:sz="0" w:space="0" w:color="auto"/>
        <w:bottom w:val="none" w:sz="0" w:space="0" w:color="auto"/>
        <w:right w:val="none" w:sz="0" w:space="0" w:color="auto"/>
      </w:divBdr>
    </w:div>
    <w:div w:id="1398362187">
      <w:bodyDiv w:val="1"/>
      <w:marLeft w:val="0"/>
      <w:marRight w:val="0"/>
      <w:marTop w:val="0"/>
      <w:marBottom w:val="0"/>
      <w:divBdr>
        <w:top w:val="none" w:sz="0" w:space="0" w:color="auto"/>
        <w:left w:val="none" w:sz="0" w:space="0" w:color="auto"/>
        <w:bottom w:val="none" w:sz="0" w:space="0" w:color="auto"/>
        <w:right w:val="none" w:sz="0" w:space="0" w:color="auto"/>
      </w:divBdr>
    </w:div>
    <w:div w:id="1399479898">
      <w:bodyDiv w:val="1"/>
      <w:marLeft w:val="0"/>
      <w:marRight w:val="0"/>
      <w:marTop w:val="0"/>
      <w:marBottom w:val="0"/>
      <w:divBdr>
        <w:top w:val="none" w:sz="0" w:space="0" w:color="auto"/>
        <w:left w:val="none" w:sz="0" w:space="0" w:color="auto"/>
        <w:bottom w:val="none" w:sz="0" w:space="0" w:color="auto"/>
        <w:right w:val="none" w:sz="0" w:space="0" w:color="auto"/>
      </w:divBdr>
    </w:div>
    <w:div w:id="1400515340">
      <w:bodyDiv w:val="1"/>
      <w:marLeft w:val="0"/>
      <w:marRight w:val="0"/>
      <w:marTop w:val="0"/>
      <w:marBottom w:val="0"/>
      <w:divBdr>
        <w:top w:val="none" w:sz="0" w:space="0" w:color="auto"/>
        <w:left w:val="none" w:sz="0" w:space="0" w:color="auto"/>
        <w:bottom w:val="none" w:sz="0" w:space="0" w:color="auto"/>
        <w:right w:val="none" w:sz="0" w:space="0" w:color="auto"/>
      </w:divBdr>
    </w:div>
    <w:div w:id="1401175974">
      <w:bodyDiv w:val="1"/>
      <w:marLeft w:val="0"/>
      <w:marRight w:val="0"/>
      <w:marTop w:val="0"/>
      <w:marBottom w:val="0"/>
      <w:divBdr>
        <w:top w:val="none" w:sz="0" w:space="0" w:color="auto"/>
        <w:left w:val="none" w:sz="0" w:space="0" w:color="auto"/>
        <w:bottom w:val="none" w:sz="0" w:space="0" w:color="auto"/>
        <w:right w:val="none" w:sz="0" w:space="0" w:color="auto"/>
      </w:divBdr>
    </w:div>
    <w:div w:id="1401443064">
      <w:bodyDiv w:val="1"/>
      <w:marLeft w:val="0"/>
      <w:marRight w:val="0"/>
      <w:marTop w:val="0"/>
      <w:marBottom w:val="0"/>
      <w:divBdr>
        <w:top w:val="none" w:sz="0" w:space="0" w:color="auto"/>
        <w:left w:val="none" w:sz="0" w:space="0" w:color="auto"/>
        <w:bottom w:val="none" w:sz="0" w:space="0" w:color="auto"/>
        <w:right w:val="none" w:sz="0" w:space="0" w:color="auto"/>
      </w:divBdr>
    </w:div>
    <w:div w:id="1404447928">
      <w:bodyDiv w:val="1"/>
      <w:marLeft w:val="0"/>
      <w:marRight w:val="0"/>
      <w:marTop w:val="0"/>
      <w:marBottom w:val="0"/>
      <w:divBdr>
        <w:top w:val="none" w:sz="0" w:space="0" w:color="auto"/>
        <w:left w:val="none" w:sz="0" w:space="0" w:color="auto"/>
        <w:bottom w:val="none" w:sz="0" w:space="0" w:color="auto"/>
        <w:right w:val="none" w:sz="0" w:space="0" w:color="auto"/>
      </w:divBdr>
    </w:div>
    <w:div w:id="1406803311">
      <w:bodyDiv w:val="1"/>
      <w:marLeft w:val="0"/>
      <w:marRight w:val="0"/>
      <w:marTop w:val="0"/>
      <w:marBottom w:val="0"/>
      <w:divBdr>
        <w:top w:val="none" w:sz="0" w:space="0" w:color="auto"/>
        <w:left w:val="none" w:sz="0" w:space="0" w:color="auto"/>
        <w:bottom w:val="none" w:sz="0" w:space="0" w:color="auto"/>
        <w:right w:val="none" w:sz="0" w:space="0" w:color="auto"/>
      </w:divBdr>
    </w:div>
    <w:div w:id="1406997426">
      <w:bodyDiv w:val="1"/>
      <w:marLeft w:val="0"/>
      <w:marRight w:val="0"/>
      <w:marTop w:val="0"/>
      <w:marBottom w:val="0"/>
      <w:divBdr>
        <w:top w:val="none" w:sz="0" w:space="0" w:color="auto"/>
        <w:left w:val="none" w:sz="0" w:space="0" w:color="auto"/>
        <w:bottom w:val="none" w:sz="0" w:space="0" w:color="auto"/>
        <w:right w:val="none" w:sz="0" w:space="0" w:color="auto"/>
      </w:divBdr>
    </w:div>
    <w:div w:id="1408764205">
      <w:bodyDiv w:val="1"/>
      <w:marLeft w:val="0"/>
      <w:marRight w:val="0"/>
      <w:marTop w:val="0"/>
      <w:marBottom w:val="0"/>
      <w:divBdr>
        <w:top w:val="none" w:sz="0" w:space="0" w:color="auto"/>
        <w:left w:val="none" w:sz="0" w:space="0" w:color="auto"/>
        <w:bottom w:val="none" w:sz="0" w:space="0" w:color="auto"/>
        <w:right w:val="none" w:sz="0" w:space="0" w:color="auto"/>
      </w:divBdr>
    </w:div>
    <w:div w:id="1408771225">
      <w:bodyDiv w:val="1"/>
      <w:marLeft w:val="0"/>
      <w:marRight w:val="0"/>
      <w:marTop w:val="0"/>
      <w:marBottom w:val="0"/>
      <w:divBdr>
        <w:top w:val="none" w:sz="0" w:space="0" w:color="auto"/>
        <w:left w:val="none" w:sz="0" w:space="0" w:color="auto"/>
        <w:bottom w:val="none" w:sz="0" w:space="0" w:color="auto"/>
        <w:right w:val="none" w:sz="0" w:space="0" w:color="auto"/>
      </w:divBdr>
    </w:div>
    <w:div w:id="1409418721">
      <w:bodyDiv w:val="1"/>
      <w:marLeft w:val="0"/>
      <w:marRight w:val="0"/>
      <w:marTop w:val="0"/>
      <w:marBottom w:val="0"/>
      <w:divBdr>
        <w:top w:val="none" w:sz="0" w:space="0" w:color="auto"/>
        <w:left w:val="none" w:sz="0" w:space="0" w:color="auto"/>
        <w:bottom w:val="none" w:sz="0" w:space="0" w:color="auto"/>
        <w:right w:val="none" w:sz="0" w:space="0" w:color="auto"/>
      </w:divBdr>
    </w:div>
    <w:div w:id="1410466516">
      <w:bodyDiv w:val="1"/>
      <w:marLeft w:val="0"/>
      <w:marRight w:val="0"/>
      <w:marTop w:val="0"/>
      <w:marBottom w:val="0"/>
      <w:divBdr>
        <w:top w:val="none" w:sz="0" w:space="0" w:color="auto"/>
        <w:left w:val="none" w:sz="0" w:space="0" w:color="auto"/>
        <w:bottom w:val="none" w:sz="0" w:space="0" w:color="auto"/>
        <w:right w:val="none" w:sz="0" w:space="0" w:color="auto"/>
      </w:divBdr>
    </w:div>
    <w:div w:id="1410611546">
      <w:bodyDiv w:val="1"/>
      <w:marLeft w:val="0"/>
      <w:marRight w:val="0"/>
      <w:marTop w:val="0"/>
      <w:marBottom w:val="0"/>
      <w:divBdr>
        <w:top w:val="none" w:sz="0" w:space="0" w:color="auto"/>
        <w:left w:val="none" w:sz="0" w:space="0" w:color="auto"/>
        <w:bottom w:val="none" w:sz="0" w:space="0" w:color="auto"/>
        <w:right w:val="none" w:sz="0" w:space="0" w:color="auto"/>
      </w:divBdr>
    </w:div>
    <w:div w:id="1411345400">
      <w:bodyDiv w:val="1"/>
      <w:marLeft w:val="0"/>
      <w:marRight w:val="0"/>
      <w:marTop w:val="0"/>
      <w:marBottom w:val="0"/>
      <w:divBdr>
        <w:top w:val="none" w:sz="0" w:space="0" w:color="auto"/>
        <w:left w:val="none" w:sz="0" w:space="0" w:color="auto"/>
        <w:bottom w:val="none" w:sz="0" w:space="0" w:color="auto"/>
        <w:right w:val="none" w:sz="0" w:space="0" w:color="auto"/>
      </w:divBdr>
    </w:div>
    <w:div w:id="1415710539">
      <w:bodyDiv w:val="1"/>
      <w:marLeft w:val="0"/>
      <w:marRight w:val="0"/>
      <w:marTop w:val="0"/>
      <w:marBottom w:val="0"/>
      <w:divBdr>
        <w:top w:val="none" w:sz="0" w:space="0" w:color="auto"/>
        <w:left w:val="none" w:sz="0" w:space="0" w:color="auto"/>
        <w:bottom w:val="none" w:sz="0" w:space="0" w:color="auto"/>
        <w:right w:val="none" w:sz="0" w:space="0" w:color="auto"/>
      </w:divBdr>
    </w:div>
    <w:div w:id="1416900592">
      <w:bodyDiv w:val="1"/>
      <w:marLeft w:val="0"/>
      <w:marRight w:val="0"/>
      <w:marTop w:val="0"/>
      <w:marBottom w:val="0"/>
      <w:divBdr>
        <w:top w:val="none" w:sz="0" w:space="0" w:color="auto"/>
        <w:left w:val="none" w:sz="0" w:space="0" w:color="auto"/>
        <w:bottom w:val="none" w:sz="0" w:space="0" w:color="auto"/>
        <w:right w:val="none" w:sz="0" w:space="0" w:color="auto"/>
      </w:divBdr>
    </w:div>
    <w:div w:id="1419449046">
      <w:bodyDiv w:val="1"/>
      <w:marLeft w:val="0"/>
      <w:marRight w:val="0"/>
      <w:marTop w:val="0"/>
      <w:marBottom w:val="0"/>
      <w:divBdr>
        <w:top w:val="none" w:sz="0" w:space="0" w:color="auto"/>
        <w:left w:val="none" w:sz="0" w:space="0" w:color="auto"/>
        <w:bottom w:val="none" w:sz="0" w:space="0" w:color="auto"/>
        <w:right w:val="none" w:sz="0" w:space="0" w:color="auto"/>
      </w:divBdr>
    </w:div>
    <w:div w:id="1429962565">
      <w:bodyDiv w:val="1"/>
      <w:marLeft w:val="0"/>
      <w:marRight w:val="0"/>
      <w:marTop w:val="0"/>
      <w:marBottom w:val="0"/>
      <w:divBdr>
        <w:top w:val="none" w:sz="0" w:space="0" w:color="auto"/>
        <w:left w:val="none" w:sz="0" w:space="0" w:color="auto"/>
        <w:bottom w:val="none" w:sz="0" w:space="0" w:color="auto"/>
        <w:right w:val="none" w:sz="0" w:space="0" w:color="auto"/>
      </w:divBdr>
    </w:div>
    <w:div w:id="1434277100">
      <w:bodyDiv w:val="1"/>
      <w:marLeft w:val="0"/>
      <w:marRight w:val="0"/>
      <w:marTop w:val="0"/>
      <w:marBottom w:val="0"/>
      <w:divBdr>
        <w:top w:val="none" w:sz="0" w:space="0" w:color="auto"/>
        <w:left w:val="none" w:sz="0" w:space="0" w:color="auto"/>
        <w:bottom w:val="none" w:sz="0" w:space="0" w:color="auto"/>
        <w:right w:val="none" w:sz="0" w:space="0" w:color="auto"/>
      </w:divBdr>
    </w:div>
    <w:div w:id="1434938693">
      <w:bodyDiv w:val="1"/>
      <w:marLeft w:val="0"/>
      <w:marRight w:val="0"/>
      <w:marTop w:val="0"/>
      <w:marBottom w:val="0"/>
      <w:divBdr>
        <w:top w:val="none" w:sz="0" w:space="0" w:color="auto"/>
        <w:left w:val="none" w:sz="0" w:space="0" w:color="auto"/>
        <w:bottom w:val="none" w:sz="0" w:space="0" w:color="auto"/>
        <w:right w:val="none" w:sz="0" w:space="0" w:color="auto"/>
      </w:divBdr>
    </w:div>
    <w:div w:id="1436560273">
      <w:bodyDiv w:val="1"/>
      <w:marLeft w:val="0"/>
      <w:marRight w:val="0"/>
      <w:marTop w:val="0"/>
      <w:marBottom w:val="0"/>
      <w:divBdr>
        <w:top w:val="none" w:sz="0" w:space="0" w:color="auto"/>
        <w:left w:val="none" w:sz="0" w:space="0" w:color="auto"/>
        <w:bottom w:val="none" w:sz="0" w:space="0" w:color="auto"/>
        <w:right w:val="none" w:sz="0" w:space="0" w:color="auto"/>
      </w:divBdr>
    </w:div>
    <w:div w:id="1437753357">
      <w:bodyDiv w:val="1"/>
      <w:marLeft w:val="0"/>
      <w:marRight w:val="0"/>
      <w:marTop w:val="0"/>
      <w:marBottom w:val="0"/>
      <w:divBdr>
        <w:top w:val="none" w:sz="0" w:space="0" w:color="auto"/>
        <w:left w:val="none" w:sz="0" w:space="0" w:color="auto"/>
        <w:bottom w:val="none" w:sz="0" w:space="0" w:color="auto"/>
        <w:right w:val="none" w:sz="0" w:space="0" w:color="auto"/>
      </w:divBdr>
    </w:div>
    <w:div w:id="1444494057">
      <w:bodyDiv w:val="1"/>
      <w:marLeft w:val="0"/>
      <w:marRight w:val="0"/>
      <w:marTop w:val="0"/>
      <w:marBottom w:val="0"/>
      <w:divBdr>
        <w:top w:val="none" w:sz="0" w:space="0" w:color="auto"/>
        <w:left w:val="none" w:sz="0" w:space="0" w:color="auto"/>
        <w:bottom w:val="none" w:sz="0" w:space="0" w:color="auto"/>
        <w:right w:val="none" w:sz="0" w:space="0" w:color="auto"/>
      </w:divBdr>
    </w:div>
    <w:div w:id="1447040896">
      <w:bodyDiv w:val="1"/>
      <w:marLeft w:val="0"/>
      <w:marRight w:val="0"/>
      <w:marTop w:val="0"/>
      <w:marBottom w:val="0"/>
      <w:divBdr>
        <w:top w:val="none" w:sz="0" w:space="0" w:color="auto"/>
        <w:left w:val="none" w:sz="0" w:space="0" w:color="auto"/>
        <w:bottom w:val="none" w:sz="0" w:space="0" w:color="auto"/>
        <w:right w:val="none" w:sz="0" w:space="0" w:color="auto"/>
      </w:divBdr>
    </w:div>
    <w:div w:id="1451897518">
      <w:bodyDiv w:val="1"/>
      <w:marLeft w:val="0"/>
      <w:marRight w:val="0"/>
      <w:marTop w:val="0"/>
      <w:marBottom w:val="0"/>
      <w:divBdr>
        <w:top w:val="none" w:sz="0" w:space="0" w:color="auto"/>
        <w:left w:val="none" w:sz="0" w:space="0" w:color="auto"/>
        <w:bottom w:val="none" w:sz="0" w:space="0" w:color="auto"/>
        <w:right w:val="none" w:sz="0" w:space="0" w:color="auto"/>
      </w:divBdr>
    </w:div>
    <w:div w:id="1453013492">
      <w:bodyDiv w:val="1"/>
      <w:marLeft w:val="0"/>
      <w:marRight w:val="0"/>
      <w:marTop w:val="0"/>
      <w:marBottom w:val="0"/>
      <w:divBdr>
        <w:top w:val="none" w:sz="0" w:space="0" w:color="auto"/>
        <w:left w:val="none" w:sz="0" w:space="0" w:color="auto"/>
        <w:bottom w:val="none" w:sz="0" w:space="0" w:color="auto"/>
        <w:right w:val="none" w:sz="0" w:space="0" w:color="auto"/>
      </w:divBdr>
    </w:div>
    <w:div w:id="1453288336">
      <w:bodyDiv w:val="1"/>
      <w:marLeft w:val="0"/>
      <w:marRight w:val="0"/>
      <w:marTop w:val="0"/>
      <w:marBottom w:val="0"/>
      <w:divBdr>
        <w:top w:val="none" w:sz="0" w:space="0" w:color="auto"/>
        <w:left w:val="none" w:sz="0" w:space="0" w:color="auto"/>
        <w:bottom w:val="none" w:sz="0" w:space="0" w:color="auto"/>
        <w:right w:val="none" w:sz="0" w:space="0" w:color="auto"/>
      </w:divBdr>
    </w:div>
    <w:div w:id="1453938844">
      <w:bodyDiv w:val="1"/>
      <w:marLeft w:val="0"/>
      <w:marRight w:val="0"/>
      <w:marTop w:val="0"/>
      <w:marBottom w:val="0"/>
      <w:divBdr>
        <w:top w:val="none" w:sz="0" w:space="0" w:color="auto"/>
        <w:left w:val="none" w:sz="0" w:space="0" w:color="auto"/>
        <w:bottom w:val="none" w:sz="0" w:space="0" w:color="auto"/>
        <w:right w:val="none" w:sz="0" w:space="0" w:color="auto"/>
      </w:divBdr>
    </w:div>
    <w:div w:id="1457142071">
      <w:bodyDiv w:val="1"/>
      <w:marLeft w:val="0"/>
      <w:marRight w:val="0"/>
      <w:marTop w:val="0"/>
      <w:marBottom w:val="0"/>
      <w:divBdr>
        <w:top w:val="none" w:sz="0" w:space="0" w:color="auto"/>
        <w:left w:val="none" w:sz="0" w:space="0" w:color="auto"/>
        <w:bottom w:val="none" w:sz="0" w:space="0" w:color="auto"/>
        <w:right w:val="none" w:sz="0" w:space="0" w:color="auto"/>
      </w:divBdr>
    </w:div>
    <w:div w:id="1460294751">
      <w:bodyDiv w:val="1"/>
      <w:marLeft w:val="0"/>
      <w:marRight w:val="0"/>
      <w:marTop w:val="0"/>
      <w:marBottom w:val="0"/>
      <w:divBdr>
        <w:top w:val="none" w:sz="0" w:space="0" w:color="auto"/>
        <w:left w:val="none" w:sz="0" w:space="0" w:color="auto"/>
        <w:bottom w:val="none" w:sz="0" w:space="0" w:color="auto"/>
        <w:right w:val="none" w:sz="0" w:space="0" w:color="auto"/>
      </w:divBdr>
    </w:div>
    <w:div w:id="1463185580">
      <w:bodyDiv w:val="1"/>
      <w:marLeft w:val="0"/>
      <w:marRight w:val="0"/>
      <w:marTop w:val="0"/>
      <w:marBottom w:val="0"/>
      <w:divBdr>
        <w:top w:val="none" w:sz="0" w:space="0" w:color="auto"/>
        <w:left w:val="none" w:sz="0" w:space="0" w:color="auto"/>
        <w:bottom w:val="none" w:sz="0" w:space="0" w:color="auto"/>
        <w:right w:val="none" w:sz="0" w:space="0" w:color="auto"/>
      </w:divBdr>
    </w:div>
    <w:div w:id="1467048547">
      <w:bodyDiv w:val="1"/>
      <w:marLeft w:val="0"/>
      <w:marRight w:val="0"/>
      <w:marTop w:val="0"/>
      <w:marBottom w:val="0"/>
      <w:divBdr>
        <w:top w:val="none" w:sz="0" w:space="0" w:color="auto"/>
        <w:left w:val="none" w:sz="0" w:space="0" w:color="auto"/>
        <w:bottom w:val="none" w:sz="0" w:space="0" w:color="auto"/>
        <w:right w:val="none" w:sz="0" w:space="0" w:color="auto"/>
      </w:divBdr>
    </w:div>
    <w:div w:id="1468279659">
      <w:bodyDiv w:val="1"/>
      <w:marLeft w:val="0"/>
      <w:marRight w:val="0"/>
      <w:marTop w:val="0"/>
      <w:marBottom w:val="0"/>
      <w:divBdr>
        <w:top w:val="none" w:sz="0" w:space="0" w:color="auto"/>
        <w:left w:val="none" w:sz="0" w:space="0" w:color="auto"/>
        <w:bottom w:val="none" w:sz="0" w:space="0" w:color="auto"/>
        <w:right w:val="none" w:sz="0" w:space="0" w:color="auto"/>
      </w:divBdr>
    </w:div>
    <w:div w:id="1475902534">
      <w:bodyDiv w:val="1"/>
      <w:marLeft w:val="0"/>
      <w:marRight w:val="0"/>
      <w:marTop w:val="0"/>
      <w:marBottom w:val="0"/>
      <w:divBdr>
        <w:top w:val="none" w:sz="0" w:space="0" w:color="auto"/>
        <w:left w:val="none" w:sz="0" w:space="0" w:color="auto"/>
        <w:bottom w:val="none" w:sz="0" w:space="0" w:color="auto"/>
        <w:right w:val="none" w:sz="0" w:space="0" w:color="auto"/>
      </w:divBdr>
    </w:div>
    <w:div w:id="1476218477">
      <w:bodyDiv w:val="1"/>
      <w:marLeft w:val="0"/>
      <w:marRight w:val="0"/>
      <w:marTop w:val="0"/>
      <w:marBottom w:val="0"/>
      <w:divBdr>
        <w:top w:val="none" w:sz="0" w:space="0" w:color="auto"/>
        <w:left w:val="none" w:sz="0" w:space="0" w:color="auto"/>
        <w:bottom w:val="none" w:sz="0" w:space="0" w:color="auto"/>
        <w:right w:val="none" w:sz="0" w:space="0" w:color="auto"/>
      </w:divBdr>
    </w:div>
    <w:div w:id="1482580358">
      <w:bodyDiv w:val="1"/>
      <w:marLeft w:val="0"/>
      <w:marRight w:val="0"/>
      <w:marTop w:val="0"/>
      <w:marBottom w:val="0"/>
      <w:divBdr>
        <w:top w:val="none" w:sz="0" w:space="0" w:color="auto"/>
        <w:left w:val="none" w:sz="0" w:space="0" w:color="auto"/>
        <w:bottom w:val="none" w:sz="0" w:space="0" w:color="auto"/>
        <w:right w:val="none" w:sz="0" w:space="0" w:color="auto"/>
      </w:divBdr>
    </w:div>
    <w:div w:id="1483808539">
      <w:bodyDiv w:val="1"/>
      <w:marLeft w:val="0"/>
      <w:marRight w:val="0"/>
      <w:marTop w:val="0"/>
      <w:marBottom w:val="0"/>
      <w:divBdr>
        <w:top w:val="none" w:sz="0" w:space="0" w:color="auto"/>
        <w:left w:val="none" w:sz="0" w:space="0" w:color="auto"/>
        <w:bottom w:val="none" w:sz="0" w:space="0" w:color="auto"/>
        <w:right w:val="none" w:sz="0" w:space="0" w:color="auto"/>
      </w:divBdr>
    </w:div>
    <w:div w:id="1486161383">
      <w:bodyDiv w:val="1"/>
      <w:marLeft w:val="0"/>
      <w:marRight w:val="0"/>
      <w:marTop w:val="0"/>
      <w:marBottom w:val="0"/>
      <w:divBdr>
        <w:top w:val="none" w:sz="0" w:space="0" w:color="auto"/>
        <w:left w:val="none" w:sz="0" w:space="0" w:color="auto"/>
        <w:bottom w:val="none" w:sz="0" w:space="0" w:color="auto"/>
        <w:right w:val="none" w:sz="0" w:space="0" w:color="auto"/>
      </w:divBdr>
    </w:div>
    <w:div w:id="1486429546">
      <w:bodyDiv w:val="1"/>
      <w:marLeft w:val="0"/>
      <w:marRight w:val="0"/>
      <w:marTop w:val="0"/>
      <w:marBottom w:val="0"/>
      <w:divBdr>
        <w:top w:val="none" w:sz="0" w:space="0" w:color="auto"/>
        <w:left w:val="none" w:sz="0" w:space="0" w:color="auto"/>
        <w:bottom w:val="none" w:sz="0" w:space="0" w:color="auto"/>
        <w:right w:val="none" w:sz="0" w:space="0" w:color="auto"/>
      </w:divBdr>
    </w:div>
    <w:div w:id="1488323651">
      <w:bodyDiv w:val="1"/>
      <w:marLeft w:val="0"/>
      <w:marRight w:val="0"/>
      <w:marTop w:val="0"/>
      <w:marBottom w:val="0"/>
      <w:divBdr>
        <w:top w:val="none" w:sz="0" w:space="0" w:color="auto"/>
        <w:left w:val="none" w:sz="0" w:space="0" w:color="auto"/>
        <w:bottom w:val="none" w:sz="0" w:space="0" w:color="auto"/>
        <w:right w:val="none" w:sz="0" w:space="0" w:color="auto"/>
      </w:divBdr>
    </w:div>
    <w:div w:id="1490294714">
      <w:bodyDiv w:val="1"/>
      <w:marLeft w:val="0"/>
      <w:marRight w:val="0"/>
      <w:marTop w:val="0"/>
      <w:marBottom w:val="0"/>
      <w:divBdr>
        <w:top w:val="none" w:sz="0" w:space="0" w:color="auto"/>
        <w:left w:val="none" w:sz="0" w:space="0" w:color="auto"/>
        <w:bottom w:val="none" w:sz="0" w:space="0" w:color="auto"/>
        <w:right w:val="none" w:sz="0" w:space="0" w:color="auto"/>
      </w:divBdr>
    </w:div>
    <w:div w:id="1490441271">
      <w:bodyDiv w:val="1"/>
      <w:marLeft w:val="0"/>
      <w:marRight w:val="0"/>
      <w:marTop w:val="0"/>
      <w:marBottom w:val="0"/>
      <w:divBdr>
        <w:top w:val="none" w:sz="0" w:space="0" w:color="auto"/>
        <w:left w:val="none" w:sz="0" w:space="0" w:color="auto"/>
        <w:bottom w:val="none" w:sz="0" w:space="0" w:color="auto"/>
        <w:right w:val="none" w:sz="0" w:space="0" w:color="auto"/>
      </w:divBdr>
    </w:div>
    <w:div w:id="1492062607">
      <w:bodyDiv w:val="1"/>
      <w:marLeft w:val="0"/>
      <w:marRight w:val="0"/>
      <w:marTop w:val="0"/>
      <w:marBottom w:val="0"/>
      <w:divBdr>
        <w:top w:val="none" w:sz="0" w:space="0" w:color="auto"/>
        <w:left w:val="none" w:sz="0" w:space="0" w:color="auto"/>
        <w:bottom w:val="none" w:sz="0" w:space="0" w:color="auto"/>
        <w:right w:val="none" w:sz="0" w:space="0" w:color="auto"/>
      </w:divBdr>
    </w:div>
    <w:div w:id="1494028844">
      <w:bodyDiv w:val="1"/>
      <w:marLeft w:val="0"/>
      <w:marRight w:val="0"/>
      <w:marTop w:val="0"/>
      <w:marBottom w:val="0"/>
      <w:divBdr>
        <w:top w:val="none" w:sz="0" w:space="0" w:color="auto"/>
        <w:left w:val="none" w:sz="0" w:space="0" w:color="auto"/>
        <w:bottom w:val="none" w:sz="0" w:space="0" w:color="auto"/>
        <w:right w:val="none" w:sz="0" w:space="0" w:color="auto"/>
      </w:divBdr>
    </w:div>
    <w:div w:id="1494950871">
      <w:bodyDiv w:val="1"/>
      <w:marLeft w:val="0"/>
      <w:marRight w:val="0"/>
      <w:marTop w:val="0"/>
      <w:marBottom w:val="0"/>
      <w:divBdr>
        <w:top w:val="none" w:sz="0" w:space="0" w:color="auto"/>
        <w:left w:val="none" w:sz="0" w:space="0" w:color="auto"/>
        <w:bottom w:val="none" w:sz="0" w:space="0" w:color="auto"/>
        <w:right w:val="none" w:sz="0" w:space="0" w:color="auto"/>
      </w:divBdr>
    </w:div>
    <w:div w:id="1494952636">
      <w:bodyDiv w:val="1"/>
      <w:marLeft w:val="0"/>
      <w:marRight w:val="0"/>
      <w:marTop w:val="0"/>
      <w:marBottom w:val="0"/>
      <w:divBdr>
        <w:top w:val="none" w:sz="0" w:space="0" w:color="auto"/>
        <w:left w:val="none" w:sz="0" w:space="0" w:color="auto"/>
        <w:bottom w:val="none" w:sz="0" w:space="0" w:color="auto"/>
        <w:right w:val="none" w:sz="0" w:space="0" w:color="auto"/>
      </w:divBdr>
    </w:div>
    <w:div w:id="1504010263">
      <w:bodyDiv w:val="1"/>
      <w:marLeft w:val="0"/>
      <w:marRight w:val="0"/>
      <w:marTop w:val="0"/>
      <w:marBottom w:val="0"/>
      <w:divBdr>
        <w:top w:val="none" w:sz="0" w:space="0" w:color="auto"/>
        <w:left w:val="none" w:sz="0" w:space="0" w:color="auto"/>
        <w:bottom w:val="none" w:sz="0" w:space="0" w:color="auto"/>
        <w:right w:val="none" w:sz="0" w:space="0" w:color="auto"/>
      </w:divBdr>
    </w:div>
    <w:div w:id="1506168121">
      <w:bodyDiv w:val="1"/>
      <w:marLeft w:val="0"/>
      <w:marRight w:val="0"/>
      <w:marTop w:val="0"/>
      <w:marBottom w:val="0"/>
      <w:divBdr>
        <w:top w:val="none" w:sz="0" w:space="0" w:color="auto"/>
        <w:left w:val="none" w:sz="0" w:space="0" w:color="auto"/>
        <w:bottom w:val="none" w:sz="0" w:space="0" w:color="auto"/>
        <w:right w:val="none" w:sz="0" w:space="0" w:color="auto"/>
      </w:divBdr>
    </w:div>
    <w:div w:id="1510368850">
      <w:bodyDiv w:val="1"/>
      <w:marLeft w:val="0"/>
      <w:marRight w:val="0"/>
      <w:marTop w:val="0"/>
      <w:marBottom w:val="0"/>
      <w:divBdr>
        <w:top w:val="none" w:sz="0" w:space="0" w:color="auto"/>
        <w:left w:val="none" w:sz="0" w:space="0" w:color="auto"/>
        <w:bottom w:val="none" w:sz="0" w:space="0" w:color="auto"/>
        <w:right w:val="none" w:sz="0" w:space="0" w:color="auto"/>
      </w:divBdr>
    </w:div>
    <w:div w:id="1511678396">
      <w:bodyDiv w:val="1"/>
      <w:marLeft w:val="0"/>
      <w:marRight w:val="0"/>
      <w:marTop w:val="0"/>
      <w:marBottom w:val="0"/>
      <w:divBdr>
        <w:top w:val="none" w:sz="0" w:space="0" w:color="auto"/>
        <w:left w:val="none" w:sz="0" w:space="0" w:color="auto"/>
        <w:bottom w:val="none" w:sz="0" w:space="0" w:color="auto"/>
        <w:right w:val="none" w:sz="0" w:space="0" w:color="auto"/>
      </w:divBdr>
    </w:div>
    <w:div w:id="1516309624">
      <w:bodyDiv w:val="1"/>
      <w:marLeft w:val="0"/>
      <w:marRight w:val="0"/>
      <w:marTop w:val="0"/>
      <w:marBottom w:val="0"/>
      <w:divBdr>
        <w:top w:val="none" w:sz="0" w:space="0" w:color="auto"/>
        <w:left w:val="none" w:sz="0" w:space="0" w:color="auto"/>
        <w:bottom w:val="none" w:sz="0" w:space="0" w:color="auto"/>
        <w:right w:val="none" w:sz="0" w:space="0" w:color="auto"/>
      </w:divBdr>
    </w:div>
    <w:div w:id="1517427034">
      <w:bodyDiv w:val="1"/>
      <w:marLeft w:val="0"/>
      <w:marRight w:val="0"/>
      <w:marTop w:val="0"/>
      <w:marBottom w:val="0"/>
      <w:divBdr>
        <w:top w:val="none" w:sz="0" w:space="0" w:color="auto"/>
        <w:left w:val="none" w:sz="0" w:space="0" w:color="auto"/>
        <w:bottom w:val="none" w:sz="0" w:space="0" w:color="auto"/>
        <w:right w:val="none" w:sz="0" w:space="0" w:color="auto"/>
      </w:divBdr>
    </w:div>
    <w:div w:id="1518080302">
      <w:bodyDiv w:val="1"/>
      <w:marLeft w:val="0"/>
      <w:marRight w:val="0"/>
      <w:marTop w:val="0"/>
      <w:marBottom w:val="0"/>
      <w:divBdr>
        <w:top w:val="none" w:sz="0" w:space="0" w:color="auto"/>
        <w:left w:val="none" w:sz="0" w:space="0" w:color="auto"/>
        <w:bottom w:val="none" w:sz="0" w:space="0" w:color="auto"/>
        <w:right w:val="none" w:sz="0" w:space="0" w:color="auto"/>
      </w:divBdr>
    </w:div>
    <w:div w:id="1523320228">
      <w:bodyDiv w:val="1"/>
      <w:marLeft w:val="0"/>
      <w:marRight w:val="0"/>
      <w:marTop w:val="0"/>
      <w:marBottom w:val="0"/>
      <w:divBdr>
        <w:top w:val="none" w:sz="0" w:space="0" w:color="auto"/>
        <w:left w:val="none" w:sz="0" w:space="0" w:color="auto"/>
        <w:bottom w:val="none" w:sz="0" w:space="0" w:color="auto"/>
        <w:right w:val="none" w:sz="0" w:space="0" w:color="auto"/>
      </w:divBdr>
    </w:div>
    <w:div w:id="1525942076">
      <w:bodyDiv w:val="1"/>
      <w:marLeft w:val="0"/>
      <w:marRight w:val="0"/>
      <w:marTop w:val="0"/>
      <w:marBottom w:val="0"/>
      <w:divBdr>
        <w:top w:val="none" w:sz="0" w:space="0" w:color="auto"/>
        <w:left w:val="none" w:sz="0" w:space="0" w:color="auto"/>
        <w:bottom w:val="none" w:sz="0" w:space="0" w:color="auto"/>
        <w:right w:val="none" w:sz="0" w:space="0" w:color="auto"/>
      </w:divBdr>
    </w:div>
    <w:div w:id="1526333821">
      <w:bodyDiv w:val="1"/>
      <w:marLeft w:val="0"/>
      <w:marRight w:val="0"/>
      <w:marTop w:val="0"/>
      <w:marBottom w:val="0"/>
      <w:divBdr>
        <w:top w:val="none" w:sz="0" w:space="0" w:color="auto"/>
        <w:left w:val="none" w:sz="0" w:space="0" w:color="auto"/>
        <w:bottom w:val="none" w:sz="0" w:space="0" w:color="auto"/>
        <w:right w:val="none" w:sz="0" w:space="0" w:color="auto"/>
      </w:divBdr>
    </w:div>
    <w:div w:id="1526669133">
      <w:bodyDiv w:val="1"/>
      <w:marLeft w:val="0"/>
      <w:marRight w:val="0"/>
      <w:marTop w:val="0"/>
      <w:marBottom w:val="0"/>
      <w:divBdr>
        <w:top w:val="none" w:sz="0" w:space="0" w:color="auto"/>
        <w:left w:val="none" w:sz="0" w:space="0" w:color="auto"/>
        <w:bottom w:val="none" w:sz="0" w:space="0" w:color="auto"/>
        <w:right w:val="none" w:sz="0" w:space="0" w:color="auto"/>
      </w:divBdr>
    </w:div>
    <w:div w:id="1527792619">
      <w:bodyDiv w:val="1"/>
      <w:marLeft w:val="0"/>
      <w:marRight w:val="0"/>
      <w:marTop w:val="0"/>
      <w:marBottom w:val="0"/>
      <w:divBdr>
        <w:top w:val="none" w:sz="0" w:space="0" w:color="auto"/>
        <w:left w:val="none" w:sz="0" w:space="0" w:color="auto"/>
        <w:bottom w:val="none" w:sz="0" w:space="0" w:color="auto"/>
        <w:right w:val="none" w:sz="0" w:space="0" w:color="auto"/>
      </w:divBdr>
    </w:div>
    <w:div w:id="1527988986">
      <w:bodyDiv w:val="1"/>
      <w:marLeft w:val="0"/>
      <w:marRight w:val="0"/>
      <w:marTop w:val="0"/>
      <w:marBottom w:val="0"/>
      <w:divBdr>
        <w:top w:val="none" w:sz="0" w:space="0" w:color="auto"/>
        <w:left w:val="none" w:sz="0" w:space="0" w:color="auto"/>
        <w:bottom w:val="none" w:sz="0" w:space="0" w:color="auto"/>
        <w:right w:val="none" w:sz="0" w:space="0" w:color="auto"/>
      </w:divBdr>
    </w:div>
    <w:div w:id="1529678019">
      <w:bodyDiv w:val="1"/>
      <w:marLeft w:val="0"/>
      <w:marRight w:val="0"/>
      <w:marTop w:val="0"/>
      <w:marBottom w:val="0"/>
      <w:divBdr>
        <w:top w:val="none" w:sz="0" w:space="0" w:color="auto"/>
        <w:left w:val="none" w:sz="0" w:space="0" w:color="auto"/>
        <w:bottom w:val="none" w:sz="0" w:space="0" w:color="auto"/>
        <w:right w:val="none" w:sz="0" w:space="0" w:color="auto"/>
      </w:divBdr>
    </w:div>
    <w:div w:id="1532844230">
      <w:bodyDiv w:val="1"/>
      <w:marLeft w:val="0"/>
      <w:marRight w:val="0"/>
      <w:marTop w:val="0"/>
      <w:marBottom w:val="0"/>
      <w:divBdr>
        <w:top w:val="none" w:sz="0" w:space="0" w:color="auto"/>
        <w:left w:val="none" w:sz="0" w:space="0" w:color="auto"/>
        <w:bottom w:val="none" w:sz="0" w:space="0" w:color="auto"/>
        <w:right w:val="none" w:sz="0" w:space="0" w:color="auto"/>
      </w:divBdr>
    </w:div>
    <w:div w:id="1534810359">
      <w:bodyDiv w:val="1"/>
      <w:marLeft w:val="0"/>
      <w:marRight w:val="0"/>
      <w:marTop w:val="0"/>
      <w:marBottom w:val="0"/>
      <w:divBdr>
        <w:top w:val="none" w:sz="0" w:space="0" w:color="auto"/>
        <w:left w:val="none" w:sz="0" w:space="0" w:color="auto"/>
        <w:bottom w:val="none" w:sz="0" w:space="0" w:color="auto"/>
        <w:right w:val="none" w:sz="0" w:space="0" w:color="auto"/>
      </w:divBdr>
    </w:div>
    <w:div w:id="1535536556">
      <w:bodyDiv w:val="1"/>
      <w:marLeft w:val="0"/>
      <w:marRight w:val="0"/>
      <w:marTop w:val="0"/>
      <w:marBottom w:val="0"/>
      <w:divBdr>
        <w:top w:val="none" w:sz="0" w:space="0" w:color="auto"/>
        <w:left w:val="none" w:sz="0" w:space="0" w:color="auto"/>
        <w:bottom w:val="none" w:sz="0" w:space="0" w:color="auto"/>
        <w:right w:val="none" w:sz="0" w:space="0" w:color="auto"/>
      </w:divBdr>
    </w:div>
    <w:div w:id="1542747033">
      <w:bodyDiv w:val="1"/>
      <w:marLeft w:val="0"/>
      <w:marRight w:val="0"/>
      <w:marTop w:val="0"/>
      <w:marBottom w:val="0"/>
      <w:divBdr>
        <w:top w:val="none" w:sz="0" w:space="0" w:color="auto"/>
        <w:left w:val="none" w:sz="0" w:space="0" w:color="auto"/>
        <w:bottom w:val="none" w:sz="0" w:space="0" w:color="auto"/>
        <w:right w:val="none" w:sz="0" w:space="0" w:color="auto"/>
      </w:divBdr>
    </w:div>
    <w:div w:id="1547982410">
      <w:bodyDiv w:val="1"/>
      <w:marLeft w:val="0"/>
      <w:marRight w:val="0"/>
      <w:marTop w:val="0"/>
      <w:marBottom w:val="0"/>
      <w:divBdr>
        <w:top w:val="none" w:sz="0" w:space="0" w:color="auto"/>
        <w:left w:val="none" w:sz="0" w:space="0" w:color="auto"/>
        <w:bottom w:val="none" w:sz="0" w:space="0" w:color="auto"/>
        <w:right w:val="none" w:sz="0" w:space="0" w:color="auto"/>
      </w:divBdr>
    </w:div>
    <w:div w:id="1548377640">
      <w:bodyDiv w:val="1"/>
      <w:marLeft w:val="0"/>
      <w:marRight w:val="0"/>
      <w:marTop w:val="0"/>
      <w:marBottom w:val="0"/>
      <w:divBdr>
        <w:top w:val="none" w:sz="0" w:space="0" w:color="auto"/>
        <w:left w:val="none" w:sz="0" w:space="0" w:color="auto"/>
        <w:bottom w:val="none" w:sz="0" w:space="0" w:color="auto"/>
        <w:right w:val="none" w:sz="0" w:space="0" w:color="auto"/>
      </w:divBdr>
    </w:div>
    <w:div w:id="1549805848">
      <w:bodyDiv w:val="1"/>
      <w:marLeft w:val="0"/>
      <w:marRight w:val="0"/>
      <w:marTop w:val="0"/>
      <w:marBottom w:val="0"/>
      <w:divBdr>
        <w:top w:val="none" w:sz="0" w:space="0" w:color="auto"/>
        <w:left w:val="none" w:sz="0" w:space="0" w:color="auto"/>
        <w:bottom w:val="none" w:sz="0" w:space="0" w:color="auto"/>
        <w:right w:val="none" w:sz="0" w:space="0" w:color="auto"/>
      </w:divBdr>
    </w:div>
    <w:div w:id="1551107698">
      <w:bodyDiv w:val="1"/>
      <w:marLeft w:val="0"/>
      <w:marRight w:val="0"/>
      <w:marTop w:val="0"/>
      <w:marBottom w:val="0"/>
      <w:divBdr>
        <w:top w:val="none" w:sz="0" w:space="0" w:color="auto"/>
        <w:left w:val="none" w:sz="0" w:space="0" w:color="auto"/>
        <w:bottom w:val="none" w:sz="0" w:space="0" w:color="auto"/>
        <w:right w:val="none" w:sz="0" w:space="0" w:color="auto"/>
      </w:divBdr>
    </w:div>
    <w:div w:id="1551725187">
      <w:bodyDiv w:val="1"/>
      <w:marLeft w:val="0"/>
      <w:marRight w:val="0"/>
      <w:marTop w:val="0"/>
      <w:marBottom w:val="0"/>
      <w:divBdr>
        <w:top w:val="none" w:sz="0" w:space="0" w:color="auto"/>
        <w:left w:val="none" w:sz="0" w:space="0" w:color="auto"/>
        <w:bottom w:val="none" w:sz="0" w:space="0" w:color="auto"/>
        <w:right w:val="none" w:sz="0" w:space="0" w:color="auto"/>
      </w:divBdr>
    </w:div>
    <w:div w:id="1553229609">
      <w:bodyDiv w:val="1"/>
      <w:marLeft w:val="0"/>
      <w:marRight w:val="0"/>
      <w:marTop w:val="0"/>
      <w:marBottom w:val="0"/>
      <w:divBdr>
        <w:top w:val="none" w:sz="0" w:space="0" w:color="auto"/>
        <w:left w:val="none" w:sz="0" w:space="0" w:color="auto"/>
        <w:bottom w:val="none" w:sz="0" w:space="0" w:color="auto"/>
        <w:right w:val="none" w:sz="0" w:space="0" w:color="auto"/>
      </w:divBdr>
    </w:div>
    <w:div w:id="1558735878">
      <w:bodyDiv w:val="1"/>
      <w:marLeft w:val="0"/>
      <w:marRight w:val="0"/>
      <w:marTop w:val="0"/>
      <w:marBottom w:val="0"/>
      <w:divBdr>
        <w:top w:val="none" w:sz="0" w:space="0" w:color="auto"/>
        <w:left w:val="none" w:sz="0" w:space="0" w:color="auto"/>
        <w:bottom w:val="none" w:sz="0" w:space="0" w:color="auto"/>
        <w:right w:val="none" w:sz="0" w:space="0" w:color="auto"/>
      </w:divBdr>
    </w:div>
    <w:div w:id="1564635644">
      <w:bodyDiv w:val="1"/>
      <w:marLeft w:val="0"/>
      <w:marRight w:val="0"/>
      <w:marTop w:val="0"/>
      <w:marBottom w:val="0"/>
      <w:divBdr>
        <w:top w:val="none" w:sz="0" w:space="0" w:color="auto"/>
        <w:left w:val="none" w:sz="0" w:space="0" w:color="auto"/>
        <w:bottom w:val="none" w:sz="0" w:space="0" w:color="auto"/>
        <w:right w:val="none" w:sz="0" w:space="0" w:color="auto"/>
      </w:divBdr>
    </w:div>
    <w:div w:id="1567647796">
      <w:bodyDiv w:val="1"/>
      <w:marLeft w:val="0"/>
      <w:marRight w:val="0"/>
      <w:marTop w:val="0"/>
      <w:marBottom w:val="0"/>
      <w:divBdr>
        <w:top w:val="none" w:sz="0" w:space="0" w:color="auto"/>
        <w:left w:val="none" w:sz="0" w:space="0" w:color="auto"/>
        <w:bottom w:val="none" w:sz="0" w:space="0" w:color="auto"/>
        <w:right w:val="none" w:sz="0" w:space="0" w:color="auto"/>
      </w:divBdr>
    </w:div>
    <w:div w:id="1568952234">
      <w:bodyDiv w:val="1"/>
      <w:marLeft w:val="0"/>
      <w:marRight w:val="0"/>
      <w:marTop w:val="0"/>
      <w:marBottom w:val="0"/>
      <w:divBdr>
        <w:top w:val="none" w:sz="0" w:space="0" w:color="auto"/>
        <w:left w:val="none" w:sz="0" w:space="0" w:color="auto"/>
        <w:bottom w:val="none" w:sz="0" w:space="0" w:color="auto"/>
        <w:right w:val="none" w:sz="0" w:space="0" w:color="auto"/>
      </w:divBdr>
    </w:div>
    <w:div w:id="1570774710">
      <w:bodyDiv w:val="1"/>
      <w:marLeft w:val="0"/>
      <w:marRight w:val="0"/>
      <w:marTop w:val="0"/>
      <w:marBottom w:val="0"/>
      <w:divBdr>
        <w:top w:val="none" w:sz="0" w:space="0" w:color="auto"/>
        <w:left w:val="none" w:sz="0" w:space="0" w:color="auto"/>
        <w:bottom w:val="none" w:sz="0" w:space="0" w:color="auto"/>
        <w:right w:val="none" w:sz="0" w:space="0" w:color="auto"/>
      </w:divBdr>
    </w:div>
    <w:div w:id="1572234504">
      <w:bodyDiv w:val="1"/>
      <w:marLeft w:val="0"/>
      <w:marRight w:val="0"/>
      <w:marTop w:val="0"/>
      <w:marBottom w:val="0"/>
      <w:divBdr>
        <w:top w:val="none" w:sz="0" w:space="0" w:color="auto"/>
        <w:left w:val="none" w:sz="0" w:space="0" w:color="auto"/>
        <w:bottom w:val="none" w:sz="0" w:space="0" w:color="auto"/>
        <w:right w:val="none" w:sz="0" w:space="0" w:color="auto"/>
      </w:divBdr>
    </w:div>
    <w:div w:id="1573660513">
      <w:bodyDiv w:val="1"/>
      <w:marLeft w:val="0"/>
      <w:marRight w:val="0"/>
      <w:marTop w:val="0"/>
      <w:marBottom w:val="0"/>
      <w:divBdr>
        <w:top w:val="none" w:sz="0" w:space="0" w:color="auto"/>
        <w:left w:val="none" w:sz="0" w:space="0" w:color="auto"/>
        <w:bottom w:val="none" w:sz="0" w:space="0" w:color="auto"/>
        <w:right w:val="none" w:sz="0" w:space="0" w:color="auto"/>
      </w:divBdr>
    </w:div>
    <w:div w:id="1574244568">
      <w:bodyDiv w:val="1"/>
      <w:marLeft w:val="0"/>
      <w:marRight w:val="0"/>
      <w:marTop w:val="0"/>
      <w:marBottom w:val="0"/>
      <w:divBdr>
        <w:top w:val="none" w:sz="0" w:space="0" w:color="auto"/>
        <w:left w:val="none" w:sz="0" w:space="0" w:color="auto"/>
        <w:bottom w:val="none" w:sz="0" w:space="0" w:color="auto"/>
        <w:right w:val="none" w:sz="0" w:space="0" w:color="auto"/>
      </w:divBdr>
    </w:div>
    <w:div w:id="1576623294">
      <w:bodyDiv w:val="1"/>
      <w:marLeft w:val="0"/>
      <w:marRight w:val="0"/>
      <w:marTop w:val="0"/>
      <w:marBottom w:val="0"/>
      <w:divBdr>
        <w:top w:val="none" w:sz="0" w:space="0" w:color="auto"/>
        <w:left w:val="none" w:sz="0" w:space="0" w:color="auto"/>
        <w:bottom w:val="none" w:sz="0" w:space="0" w:color="auto"/>
        <w:right w:val="none" w:sz="0" w:space="0" w:color="auto"/>
      </w:divBdr>
    </w:div>
    <w:div w:id="1577285075">
      <w:bodyDiv w:val="1"/>
      <w:marLeft w:val="0"/>
      <w:marRight w:val="0"/>
      <w:marTop w:val="0"/>
      <w:marBottom w:val="0"/>
      <w:divBdr>
        <w:top w:val="none" w:sz="0" w:space="0" w:color="auto"/>
        <w:left w:val="none" w:sz="0" w:space="0" w:color="auto"/>
        <w:bottom w:val="none" w:sz="0" w:space="0" w:color="auto"/>
        <w:right w:val="none" w:sz="0" w:space="0" w:color="auto"/>
      </w:divBdr>
    </w:div>
    <w:div w:id="1587493637">
      <w:bodyDiv w:val="1"/>
      <w:marLeft w:val="0"/>
      <w:marRight w:val="0"/>
      <w:marTop w:val="0"/>
      <w:marBottom w:val="0"/>
      <w:divBdr>
        <w:top w:val="none" w:sz="0" w:space="0" w:color="auto"/>
        <w:left w:val="none" w:sz="0" w:space="0" w:color="auto"/>
        <w:bottom w:val="none" w:sz="0" w:space="0" w:color="auto"/>
        <w:right w:val="none" w:sz="0" w:space="0" w:color="auto"/>
      </w:divBdr>
    </w:div>
    <w:div w:id="1588078559">
      <w:bodyDiv w:val="1"/>
      <w:marLeft w:val="0"/>
      <w:marRight w:val="0"/>
      <w:marTop w:val="0"/>
      <w:marBottom w:val="0"/>
      <w:divBdr>
        <w:top w:val="none" w:sz="0" w:space="0" w:color="auto"/>
        <w:left w:val="none" w:sz="0" w:space="0" w:color="auto"/>
        <w:bottom w:val="none" w:sz="0" w:space="0" w:color="auto"/>
        <w:right w:val="none" w:sz="0" w:space="0" w:color="auto"/>
      </w:divBdr>
    </w:div>
    <w:div w:id="1588537922">
      <w:bodyDiv w:val="1"/>
      <w:marLeft w:val="0"/>
      <w:marRight w:val="0"/>
      <w:marTop w:val="0"/>
      <w:marBottom w:val="0"/>
      <w:divBdr>
        <w:top w:val="none" w:sz="0" w:space="0" w:color="auto"/>
        <w:left w:val="none" w:sz="0" w:space="0" w:color="auto"/>
        <w:bottom w:val="none" w:sz="0" w:space="0" w:color="auto"/>
        <w:right w:val="none" w:sz="0" w:space="0" w:color="auto"/>
      </w:divBdr>
    </w:div>
    <w:div w:id="1588538569">
      <w:bodyDiv w:val="1"/>
      <w:marLeft w:val="0"/>
      <w:marRight w:val="0"/>
      <w:marTop w:val="0"/>
      <w:marBottom w:val="0"/>
      <w:divBdr>
        <w:top w:val="none" w:sz="0" w:space="0" w:color="auto"/>
        <w:left w:val="none" w:sz="0" w:space="0" w:color="auto"/>
        <w:bottom w:val="none" w:sz="0" w:space="0" w:color="auto"/>
        <w:right w:val="none" w:sz="0" w:space="0" w:color="auto"/>
      </w:divBdr>
    </w:div>
    <w:div w:id="1588920649">
      <w:bodyDiv w:val="1"/>
      <w:marLeft w:val="0"/>
      <w:marRight w:val="0"/>
      <w:marTop w:val="0"/>
      <w:marBottom w:val="0"/>
      <w:divBdr>
        <w:top w:val="none" w:sz="0" w:space="0" w:color="auto"/>
        <w:left w:val="none" w:sz="0" w:space="0" w:color="auto"/>
        <w:bottom w:val="none" w:sz="0" w:space="0" w:color="auto"/>
        <w:right w:val="none" w:sz="0" w:space="0" w:color="auto"/>
      </w:divBdr>
    </w:div>
    <w:div w:id="1588925277">
      <w:bodyDiv w:val="1"/>
      <w:marLeft w:val="0"/>
      <w:marRight w:val="0"/>
      <w:marTop w:val="0"/>
      <w:marBottom w:val="0"/>
      <w:divBdr>
        <w:top w:val="none" w:sz="0" w:space="0" w:color="auto"/>
        <w:left w:val="none" w:sz="0" w:space="0" w:color="auto"/>
        <w:bottom w:val="none" w:sz="0" w:space="0" w:color="auto"/>
        <w:right w:val="none" w:sz="0" w:space="0" w:color="auto"/>
      </w:divBdr>
    </w:div>
    <w:div w:id="1589846332">
      <w:bodyDiv w:val="1"/>
      <w:marLeft w:val="0"/>
      <w:marRight w:val="0"/>
      <w:marTop w:val="0"/>
      <w:marBottom w:val="0"/>
      <w:divBdr>
        <w:top w:val="none" w:sz="0" w:space="0" w:color="auto"/>
        <w:left w:val="none" w:sz="0" w:space="0" w:color="auto"/>
        <w:bottom w:val="none" w:sz="0" w:space="0" w:color="auto"/>
        <w:right w:val="none" w:sz="0" w:space="0" w:color="auto"/>
      </w:divBdr>
    </w:div>
    <w:div w:id="1590383971">
      <w:bodyDiv w:val="1"/>
      <w:marLeft w:val="0"/>
      <w:marRight w:val="0"/>
      <w:marTop w:val="0"/>
      <w:marBottom w:val="0"/>
      <w:divBdr>
        <w:top w:val="none" w:sz="0" w:space="0" w:color="auto"/>
        <w:left w:val="none" w:sz="0" w:space="0" w:color="auto"/>
        <w:bottom w:val="none" w:sz="0" w:space="0" w:color="auto"/>
        <w:right w:val="none" w:sz="0" w:space="0" w:color="auto"/>
      </w:divBdr>
    </w:div>
    <w:div w:id="1590969149">
      <w:bodyDiv w:val="1"/>
      <w:marLeft w:val="0"/>
      <w:marRight w:val="0"/>
      <w:marTop w:val="0"/>
      <w:marBottom w:val="0"/>
      <w:divBdr>
        <w:top w:val="none" w:sz="0" w:space="0" w:color="auto"/>
        <w:left w:val="none" w:sz="0" w:space="0" w:color="auto"/>
        <w:bottom w:val="none" w:sz="0" w:space="0" w:color="auto"/>
        <w:right w:val="none" w:sz="0" w:space="0" w:color="auto"/>
      </w:divBdr>
    </w:div>
    <w:div w:id="1593128135">
      <w:bodyDiv w:val="1"/>
      <w:marLeft w:val="0"/>
      <w:marRight w:val="0"/>
      <w:marTop w:val="0"/>
      <w:marBottom w:val="0"/>
      <w:divBdr>
        <w:top w:val="none" w:sz="0" w:space="0" w:color="auto"/>
        <w:left w:val="none" w:sz="0" w:space="0" w:color="auto"/>
        <w:bottom w:val="none" w:sz="0" w:space="0" w:color="auto"/>
        <w:right w:val="none" w:sz="0" w:space="0" w:color="auto"/>
      </w:divBdr>
    </w:div>
    <w:div w:id="1595095190">
      <w:bodyDiv w:val="1"/>
      <w:marLeft w:val="0"/>
      <w:marRight w:val="0"/>
      <w:marTop w:val="0"/>
      <w:marBottom w:val="0"/>
      <w:divBdr>
        <w:top w:val="none" w:sz="0" w:space="0" w:color="auto"/>
        <w:left w:val="none" w:sz="0" w:space="0" w:color="auto"/>
        <w:bottom w:val="none" w:sz="0" w:space="0" w:color="auto"/>
        <w:right w:val="none" w:sz="0" w:space="0" w:color="auto"/>
      </w:divBdr>
    </w:div>
    <w:div w:id="1596134480">
      <w:bodyDiv w:val="1"/>
      <w:marLeft w:val="0"/>
      <w:marRight w:val="0"/>
      <w:marTop w:val="0"/>
      <w:marBottom w:val="0"/>
      <w:divBdr>
        <w:top w:val="none" w:sz="0" w:space="0" w:color="auto"/>
        <w:left w:val="none" w:sz="0" w:space="0" w:color="auto"/>
        <w:bottom w:val="none" w:sz="0" w:space="0" w:color="auto"/>
        <w:right w:val="none" w:sz="0" w:space="0" w:color="auto"/>
      </w:divBdr>
    </w:div>
    <w:div w:id="1599213260">
      <w:bodyDiv w:val="1"/>
      <w:marLeft w:val="0"/>
      <w:marRight w:val="0"/>
      <w:marTop w:val="0"/>
      <w:marBottom w:val="0"/>
      <w:divBdr>
        <w:top w:val="none" w:sz="0" w:space="0" w:color="auto"/>
        <w:left w:val="none" w:sz="0" w:space="0" w:color="auto"/>
        <w:bottom w:val="none" w:sz="0" w:space="0" w:color="auto"/>
        <w:right w:val="none" w:sz="0" w:space="0" w:color="auto"/>
      </w:divBdr>
    </w:div>
    <w:div w:id="1600480194">
      <w:bodyDiv w:val="1"/>
      <w:marLeft w:val="0"/>
      <w:marRight w:val="0"/>
      <w:marTop w:val="0"/>
      <w:marBottom w:val="0"/>
      <w:divBdr>
        <w:top w:val="none" w:sz="0" w:space="0" w:color="auto"/>
        <w:left w:val="none" w:sz="0" w:space="0" w:color="auto"/>
        <w:bottom w:val="none" w:sz="0" w:space="0" w:color="auto"/>
        <w:right w:val="none" w:sz="0" w:space="0" w:color="auto"/>
      </w:divBdr>
    </w:div>
    <w:div w:id="1600943180">
      <w:bodyDiv w:val="1"/>
      <w:marLeft w:val="0"/>
      <w:marRight w:val="0"/>
      <w:marTop w:val="0"/>
      <w:marBottom w:val="0"/>
      <w:divBdr>
        <w:top w:val="none" w:sz="0" w:space="0" w:color="auto"/>
        <w:left w:val="none" w:sz="0" w:space="0" w:color="auto"/>
        <w:bottom w:val="none" w:sz="0" w:space="0" w:color="auto"/>
        <w:right w:val="none" w:sz="0" w:space="0" w:color="auto"/>
      </w:divBdr>
    </w:div>
    <w:div w:id="1602303347">
      <w:bodyDiv w:val="1"/>
      <w:marLeft w:val="0"/>
      <w:marRight w:val="0"/>
      <w:marTop w:val="0"/>
      <w:marBottom w:val="0"/>
      <w:divBdr>
        <w:top w:val="none" w:sz="0" w:space="0" w:color="auto"/>
        <w:left w:val="none" w:sz="0" w:space="0" w:color="auto"/>
        <w:bottom w:val="none" w:sz="0" w:space="0" w:color="auto"/>
        <w:right w:val="none" w:sz="0" w:space="0" w:color="auto"/>
      </w:divBdr>
    </w:div>
    <w:div w:id="1603103790">
      <w:bodyDiv w:val="1"/>
      <w:marLeft w:val="0"/>
      <w:marRight w:val="0"/>
      <w:marTop w:val="0"/>
      <w:marBottom w:val="0"/>
      <w:divBdr>
        <w:top w:val="none" w:sz="0" w:space="0" w:color="auto"/>
        <w:left w:val="none" w:sz="0" w:space="0" w:color="auto"/>
        <w:bottom w:val="none" w:sz="0" w:space="0" w:color="auto"/>
        <w:right w:val="none" w:sz="0" w:space="0" w:color="auto"/>
      </w:divBdr>
    </w:div>
    <w:div w:id="1603107666">
      <w:bodyDiv w:val="1"/>
      <w:marLeft w:val="0"/>
      <w:marRight w:val="0"/>
      <w:marTop w:val="0"/>
      <w:marBottom w:val="0"/>
      <w:divBdr>
        <w:top w:val="none" w:sz="0" w:space="0" w:color="auto"/>
        <w:left w:val="none" w:sz="0" w:space="0" w:color="auto"/>
        <w:bottom w:val="none" w:sz="0" w:space="0" w:color="auto"/>
        <w:right w:val="none" w:sz="0" w:space="0" w:color="auto"/>
      </w:divBdr>
    </w:div>
    <w:div w:id="1603225065">
      <w:bodyDiv w:val="1"/>
      <w:marLeft w:val="0"/>
      <w:marRight w:val="0"/>
      <w:marTop w:val="0"/>
      <w:marBottom w:val="0"/>
      <w:divBdr>
        <w:top w:val="none" w:sz="0" w:space="0" w:color="auto"/>
        <w:left w:val="none" w:sz="0" w:space="0" w:color="auto"/>
        <w:bottom w:val="none" w:sz="0" w:space="0" w:color="auto"/>
        <w:right w:val="none" w:sz="0" w:space="0" w:color="auto"/>
      </w:divBdr>
    </w:div>
    <w:div w:id="1608351132">
      <w:bodyDiv w:val="1"/>
      <w:marLeft w:val="0"/>
      <w:marRight w:val="0"/>
      <w:marTop w:val="0"/>
      <w:marBottom w:val="0"/>
      <w:divBdr>
        <w:top w:val="none" w:sz="0" w:space="0" w:color="auto"/>
        <w:left w:val="none" w:sz="0" w:space="0" w:color="auto"/>
        <w:bottom w:val="none" w:sz="0" w:space="0" w:color="auto"/>
        <w:right w:val="none" w:sz="0" w:space="0" w:color="auto"/>
      </w:divBdr>
    </w:div>
    <w:div w:id="1617638234">
      <w:bodyDiv w:val="1"/>
      <w:marLeft w:val="0"/>
      <w:marRight w:val="0"/>
      <w:marTop w:val="0"/>
      <w:marBottom w:val="0"/>
      <w:divBdr>
        <w:top w:val="none" w:sz="0" w:space="0" w:color="auto"/>
        <w:left w:val="none" w:sz="0" w:space="0" w:color="auto"/>
        <w:bottom w:val="none" w:sz="0" w:space="0" w:color="auto"/>
        <w:right w:val="none" w:sz="0" w:space="0" w:color="auto"/>
      </w:divBdr>
    </w:div>
    <w:div w:id="1618416002">
      <w:bodyDiv w:val="1"/>
      <w:marLeft w:val="0"/>
      <w:marRight w:val="0"/>
      <w:marTop w:val="0"/>
      <w:marBottom w:val="0"/>
      <w:divBdr>
        <w:top w:val="none" w:sz="0" w:space="0" w:color="auto"/>
        <w:left w:val="none" w:sz="0" w:space="0" w:color="auto"/>
        <w:bottom w:val="none" w:sz="0" w:space="0" w:color="auto"/>
        <w:right w:val="none" w:sz="0" w:space="0" w:color="auto"/>
      </w:divBdr>
    </w:div>
    <w:div w:id="1619147013">
      <w:bodyDiv w:val="1"/>
      <w:marLeft w:val="0"/>
      <w:marRight w:val="0"/>
      <w:marTop w:val="0"/>
      <w:marBottom w:val="0"/>
      <w:divBdr>
        <w:top w:val="none" w:sz="0" w:space="0" w:color="auto"/>
        <w:left w:val="none" w:sz="0" w:space="0" w:color="auto"/>
        <w:bottom w:val="none" w:sz="0" w:space="0" w:color="auto"/>
        <w:right w:val="none" w:sz="0" w:space="0" w:color="auto"/>
      </w:divBdr>
    </w:div>
    <w:div w:id="1623225016">
      <w:bodyDiv w:val="1"/>
      <w:marLeft w:val="0"/>
      <w:marRight w:val="0"/>
      <w:marTop w:val="0"/>
      <w:marBottom w:val="0"/>
      <w:divBdr>
        <w:top w:val="none" w:sz="0" w:space="0" w:color="auto"/>
        <w:left w:val="none" w:sz="0" w:space="0" w:color="auto"/>
        <w:bottom w:val="none" w:sz="0" w:space="0" w:color="auto"/>
        <w:right w:val="none" w:sz="0" w:space="0" w:color="auto"/>
      </w:divBdr>
    </w:div>
    <w:div w:id="1623263314">
      <w:bodyDiv w:val="1"/>
      <w:marLeft w:val="0"/>
      <w:marRight w:val="0"/>
      <w:marTop w:val="0"/>
      <w:marBottom w:val="0"/>
      <w:divBdr>
        <w:top w:val="none" w:sz="0" w:space="0" w:color="auto"/>
        <w:left w:val="none" w:sz="0" w:space="0" w:color="auto"/>
        <w:bottom w:val="none" w:sz="0" w:space="0" w:color="auto"/>
        <w:right w:val="none" w:sz="0" w:space="0" w:color="auto"/>
      </w:divBdr>
    </w:div>
    <w:div w:id="1624071929">
      <w:bodyDiv w:val="1"/>
      <w:marLeft w:val="0"/>
      <w:marRight w:val="0"/>
      <w:marTop w:val="0"/>
      <w:marBottom w:val="0"/>
      <w:divBdr>
        <w:top w:val="none" w:sz="0" w:space="0" w:color="auto"/>
        <w:left w:val="none" w:sz="0" w:space="0" w:color="auto"/>
        <w:bottom w:val="none" w:sz="0" w:space="0" w:color="auto"/>
        <w:right w:val="none" w:sz="0" w:space="0" w:color="auto"/>
      </w:divBdr>
    </w:div>
    <w:div w:id="1624263651">
      <w:bodyDiv w:val="1"/>
      <w:marLeft w:val="0"/>
      <w:marRight w:val="0"/>
      <w:marTop w:val="0"/>
      <w:marBottom w:val="0"/>
      <w:divBdr>
        <w:top w:val="none" w:sz="0" w:space="0" w:color="auto"/>
        <w:left w:val="none" w:sz="0" w:space="0" w:color="auto"/>
        <w:bottom w:val="none" w:sz="0" w:space="0" w:color="auto"/>
        <w:right w:val="none" w:sz="0" w:space="0" w:color="auto"/>
      </w:divBdr>
    </w:div>
    <w:div w:id="1628851187">
      <w:bodyDiv w:val="1"/>
      <w:marLeft w:val="0"/>
      <w:marRight w:val="0"/>
      <w:marTop w:val="0"/>
      <w:marBottom w:val="0"/>
      <w:divBdr>
        <w:top w:val="none" w:sz="0" w:space="0" w:color="auto"/>
        <w:left w:val="none" w:sz="0" w:space="0" w:color="auto"/>
        <w:bottom w:val="none" w:sz="0" w:space="0" w:color="auto"/>
        <w:right w:val="none" w:sz="0" w:space="0" w:color="auto"/>
      </w:divBdr>
    </w:div>
    <w:div w:id="1629125374">
      <w:bodyDiv w:val="1"/>
      <w:marLeft w:val="0"/>
      <w:marRight w:val="0"/>
      <w:marTop w:val="0"/>
      <w:marBottom w:val="0"/>
      <w:divBdr>
        <w:top w:val="none" w:sz="0" w:space="0" w:color="auto"/>
        <w:left w:val="none" w:sz="0" w:space="0" w:color="auto"/>
        <w:bottom w:val="none" w:sz="0" w:space="0" w:color="auto"/>
        <w:right w:val="none" w:sz="0" w:space="0" w:color="auto"/>
      </w:divBdr>
    </w:div>
    <w:div w:id="1633556660">
      <w:bodyDiv w:val="1"/>
      <w:marLeft w:val="0"/>
      <w:marRight w:val="0"/>
      <w:marTop w:val="0"/>
      <w:marBottom w:val="0"/>
      <w:divBdr>
        <w:top w:val="none" w:sz="0" w:space="0" w:color="auto"/>
        <w:left w:val="none" w:sz="0" w:space="0" w:color="auto"/>
        <w:bottom w:val="none" w:sz="0" w:space="0" w:color="auto"/>
        <w:right w:val="none" w:sz="0" w:space="0" w:color="auto"/>
      </w:divBdr>
    </w:div>
    <w:div w:id="1636376133">
      <w:bodyDiv w:val="1"/>
      <w:marLeft w:val="0"/>
      <w:marRight w:val="0"/>
      <w:marTop w:val="0"/>
      <w:marBottom w:val="0"/>
      <w:divBdr>
        <w:top w:val="none" w:sz="0" w:space="0" w:color="auto"/>
        <w:left w:val="none" w:sz="0" w:space="0" w:color="auto"/>
        <w:bottom w:val="none" w:sz="0" w:space="0" w:color="auto"/>
        <w:right w:val="none" w:sz="0" w:space="0" w:color="auto"/>
      </w:divBdr>
    </w:div>
    <w:div w:id="1637375099">
      <w:bodyDiv w:val="1"/>
      <w:marLeft w:val="0"/>
      <w:marRight w:val="0"/>
      <w:marTop w:val="0"/>
      <w:marBottom w:val="0"/>
      <w:divBdr>
        <w:top w:val="none" w:sz="0" w:space="0" w:color="auto"/>
        <w:left w:val="none" w:sz="0" w:space="0" w:color="auto"/>
        <w:bottom w:val="none" w:sz="0" w:space="0" w:color="auto"/>
        <w:right w:val="none" w:sz="0" w:space="0" w:color="auto"/>
      </w:divBdr>
    </w:div>
    <w:div w:id="1642073471">
      <w:bodyDiv w:val="1"/>
      <w:marLeft w:val="0"/>
      <w:marRight w:val="0"/>
      <w:marTop w:val="0"/>
      <w:marBottom w:val="0"/>
      <w:divBdr>
        <w:top w:val="none" w:sz="0" w:space="0" w:color="auto"/>
        <w:left w:val="none" w:sz="0" w:space="0" w:color="auto"/>
        <w:bottom w:val="none" w:sz="0" w:space="0" w:color="auto"/>
        <w:right w:val="none" w:sz="0" w:space="0" w:color="auto"/>
      </w:divBdr>
    </w:div>
    <w:div w:id="1643735070">
      <w:bodyDiv w:val="1"/>
      <w:marLeft w:val="0"/>
      <w:marRight w:val="0"/>
      <w:marTop w:val="0"/>
      <w:marBottom w:val="0"/>
      <w:divBdr>
        <w:top w:val="none" w:sz="0" w:space="0" w:color="auto"/>
        <w:left w:val="none" w:sz="0" w:space="0" w:color="auto"/>
        <w:bottom w:val="none" w:sz="0" w:space="0" w:color="auto"/>
        <w:right w:val="none" w:sz="0" w:space="0" w:color="auto"/>
      </w:divBdr>
    </w:div>
    <w:div w:id="1649045606">
      <w:bodyDiv w:val="1"/>
      <w:marLeft w:val="0"/>
      <w:marRight w:val="0"/>
      <w:marTop w:val="0"/>
      <w:marBottom w:val="0"/>
      <w:divBdr>
        <w:top w:val="none" w:sz="0" w:space="0" w:color="auto"/>
        <w:left w:val="none" w:sz="0" w:space="0" w:color="auto"/>
        <w:bottom w:val="none" w:sz="0" w:space="0" w:color="auto"/>
        <w:right w:val="none" w:sz="0" w:space="0" w:color="auto"/>
      </w:divBdr>
    </w:div>
    <w:div w:id="1649938798">
      <w:bodyDiv w:val="1"/>
      <w:marLeft w:val="0"/>
      <w:marRight w:val="0"/>
      <w:marTop w:val="0"/>
      <w:marBottom w:val="0"/>
      <w:divBdr>
        <w:top w:val="none" w:sz="0" w:space="0" w:color="auto"/>
        <w:left w:val="none" w:sz="0" w:space="0" w:color="auto"/>
        <w:bottom w:val="none" w:sz="0" w:space="0" w:color="auto"/>
        <w:right w:val="none" w:sz="0" w:space="0" w:color="auto"/>
      </w:divBdr>
    </w:div>
    <w:div w:id="1652249088">
      <w:bodyDiv w:val="1"/>
      <w:marLeft w:val="0"/>
      <w:marRight w:val="0"/>
      <w:marTop w:val="0"/>
      <w:marBottom w:val="0"/>
      <w:divBdr>
        <w:top w:val="none" w:sz="0" w:space="0" w:color="auto"/>
        <w:left w:val="none" w:sz="0" w:space="0" w:color="auto"/>
        <w:bottom w:val="none" w:sz="0" w:space="0" w:color="auto"/>
        <w:right w:val="none" w:sz="0" w:space="0" w:color="auto"/>
      </w:divBdr>
    </w:div>
    <w:div w:id="1653018786">
      <w:bodyDiv w:val="1"/>
      <w:marLeft w:val="0"/>
      <w:marRight w:val="0"/>
      <w:marTop w:val="0"/>
      <w:marBottom w:val="0"/>
      <w:divBdr>
        <w:top w:val="none" w:sz="0" w:space="0" w:color="auto"/>
        <w:left w:val="none" w:sz="0" w:space="0" w:color="auto"/>
        <w:bottom w:val="none" w:sz="0" w:space="0" w:color="auto"/>
        <w:right w:val="none" w:sz="0" w:space="0" w:color="auto"/>
      </w:divBdr>
    </w:div>
    <w:div w:id="1653438154">
      <w:bodyDiv w:val="1"/>
      <w:marLeft w:val="0"/>
      <w:marRight w:val="0"/>
      <w:marTop w:val="0"/>
      <w:marBottom w:val="0"/>
      <w:divBdr>
        <w:top w:val="none" w:sz="0" w:space="0" w:color="auto"/>
        <w:left w:val="none" w:sz="0" w:space="0" w:color="auto"/>
        <w:bottom w:val="none" w:sz="0" w:space="0" w:color="auto"/>
        <w:right w:val="none" w:sz="0" w:space="0" w:color="auto"/>
      </w:divBdr>
    </w:div>
    <w:div w:id="1654020340">
      <w:bodyDiv w:val="1"/>
      <w:marLeft w:val="0"/>
      <w:marRight w:val="0"/>
      <w:marTop w:val="0"/>
      <w:marBottom w:val="0"/>
      <w:divBdr>
        <w:top w:val="none" w:sz="0" w:space="0" w:color="auto"/>
        <w:left w:val="none" w:sz="0" w:space="0" w:color="auto"/>
        <w:bottom w:val="none" w:sz="0" w:space="0" w:color="auto"/>
        <w:right w:val="none" w:sz="0" w:space="0" w:color="auto"/>
      </w:divBdr>
    </w:div>
    <w:div w:id="1654405169">
      <w:bodyDiv w:val="1"/>
      <w:marLeft w:val="0"/>
      <w:marRight w:val="0"/>
      <w:marTop w:val="0"/>
      <w:marBottom w:val="0"/>
      <w:divBdr>
        <w:top w:val="none" w:sz="0" w:space="0" w:color="auto"/>
        <w:left w:val="none" w:sz="0" w:space="0" w:color="auto"/>
        <w:bottom w:val="none" w:sz="0" w:space="0" w:color="auto"/>
        <w:right w:val="none" w:sz="0" w:space="0" w:color="auto"/>
      </w:divBdr>
    </w:div>
    <w:div w:id="1654673965">
      <w:bodyDiv w:val="1"/>
      <w:marLeft w:val="0"/>
      <w:marRight w:val="0"/>
      <w:marTop w:val="0"/>
      <w:marBottom w:val="0"/>
      <w:divBdr>
        <w:top w:val="none" w:sz="0" w:space="0" w:color="auto"/>
        <w:left w:val="none" w:sz="0" w:space="0" w:color="auto"/>
        <w:bottom w:val="none" w:sz="0" w:space="0" w:color="auto"/>
        <w:right w:val="none" w:sz="0" w:space="0" w:color="auto"/>
      </w:divBdr>
    </w:div>
    <w:div w:id="1659382170">
      <w:bodyDiv w:val="1"/>
      <w:marLeft w:val="0"/>
      <w:marRight w:val="0"/>
      <w:marTop w:val="0"/>
      <w:marBottom w:val="0"/>
      <w:divBdr>
        <w:top w:val="none" w:sz="0" w:space="0" w:color="auto"/>
        <w:left w:val="none" w:sz="0" w:space="0" w:color="auto"/>
        <w:bottom w:val="none" w:sz="0" w:space="0" w:color="auto"/>
        <w:right w:val="none" w:sz="0" w:space="0" w:color="auto"/>
      </w:divBdr>
    </w:div>
    <w:div w:id="1659453938">
      <w:bodyDiv w:val="1"/>
      <w:marLeft w:val="0"/>
      <w:marRight w:val="0"/>
      <w:marTop w:val="0"/>
      <w:marBottom w:val="0"/>
      <w:divBdr>
        <w:top w:val="none" w:sz="0" w:space="0" w:color="auto"/>
        <w:left w:val="none" w:sz="0" w:space="0" w:color="auto"/>
        <w:bottom w:val="none" w:sz="0" w:space="0" w:color="auto"/>
        <w:right w:val="none" w:sz="0" w:space="0" w:color="auto"/>
      </w:divBdr>
    </w:div>
    <w:div w:id="1659576983">
      <w:bodyDiv w:val="1"/>
      <w:marLeft w:val="0"/>
      <w:marRight w:val="0"/>
      <w:marTop w:val="0"/>
      <w:marBottom w:val="0"/>
      <w:divBdr>
        <w:top w:val="none" w:sz="0" w:space="0" w:color="auto"/>
        <w:left w:val="none" w:sz="0" w:space="0" w:color="auto"/>
        <w:bottom w:val="none" w:sz="0" w:space="0" w:color="auto"/>
        <w:right w:val="none" w:sz="0" w:space="0" w:color="auto"/>
      </w:divBdr>
    </w:div>
    <w:div w:id="1663852298">
      <w:bodyDiv w:val="1"/>
      <w:marLeft w:val="0"/>
      <w:marRight w:val="0"/>
      <w:marTop w:val="0"/>
      <w:marBottom w:val="0"/>
      <w:divBdr>
        <w:top w:val="none" w:sz="0" w:space="0" w:color="auto"/>
        <w:left w:val="none" w:sz="0" w:space="0" w:color="auto"/>
        <w:bottom w:val="none" w:sz="0" w:space="0" w:color="auto"/>
        <w:right w:val="none" w:sz="0" w:space="0" w:color="auto"/>
      </w:divBdr>
    </w:div>
    <w:div w:id="1664432696">
      <w:bodyDiv w:val="1"/>
      <w:marLeft w:val="0"/>
      <w:marRight w:val="0"/>
      <w:marTop w:val="0"/>
      <w:marBottom w:val="0"/>
      <w:divBdr>
        <w:top w:val="none" w:sz="0" w:space="0" w:color="auto"/>
        <w:left w:val="none" w:sz="0" w:space="0" w:color="auto"/>
        <w:bottom w:val="none" w:sz="0" w:space="0" w:color="auto"/>
        <w:right w:val="none" w:sz="0" w:space="0" w:color="auto"/>
      </w:divBdr>
    </w:div>
    <w:div w:id="1665892127">
      <w:bodyDiv w:val="1"/>
      <w:marLeft w:val="0"/>
      <w:marRight w:val="0"/>
      <w:marTop w:val="0"/>
      <w:marBottom w:val="0"/>
      <w:divBdr>
        <w:top w:val="none" w:sz="0" w:space="0" w:color="auto"/>
        <w:left w:val="none" w:sz="0" w:space="0" w:color="auto"/>
        <w:bottom w:val="none" w:sz="0" w:space="0" w:color="auto"/>
        <w:right w:val="none" w:sz="0" w:space="0" w:color="auto"/>
      </w:divBdr>
    </w:div>
    <w:div w:id="1668627956">
      <w:bodyDiv w:val="1"/>
      <w:marLeft w:val="0"/>
      <w:marRight w:val="0"/>
      <w:marTop w:val="0"/>
      <w:marBottom w:val="0"/>
      <w:divBdr>
        <w:top w:val="none" w:sz="0" w:space="0" w:color="auto"/>
        <w:left w:val="none" w:sz="0" w:space="0" w:color="auto"/>
        <w:bottom w:val="none" w:sz="0" w:space="0" w:color="auto"/>
        <w:right w:val="none" w:sz="0" w:space="0" w:color="auto"/>
      </w:divBdr>
    </w:div>
    <w:div w:id="1669021123">
      <w:bodyDiv w:val="1"/>
      <w:marLeft w:val="0"/>
      <w:marRight w:val="0"/>
      <w:marTop w:val="0"/>
      <w:marBottom w:val="0"/>
      <w:divBdr>
        <w:top w:val="none" w:sz="0" w:space="0" w:color="auto"/>
        <w:left w:val="none" w:sz="0" w:space="0" w:color="auto"/>
        <w:bottom w:val="none" w:sz="0" w:space="0" w:color="auto"/>
        <w:right w:val="none" w:sz="0" w:space="0" w:color="auto"/>
      </w:divBdr>
    </w:div>
    <w:div w:id="1669408036">
      <w:bodyDiv w:val="1"/>
      <w:marLeft w:val="0"/>
      <w:marRight w:val="0"/>
      <w:marTop w:val="0"/>
      <w:marBottom w:val="0"/>
      <w:divBdr>
        <w:top w:val="none" w:sz="0" w:space="0" w:color="auto"/>
        <w:left w:val="none" w:sz="0" w:space="0" w:color="auto"/>
        <w:bottom w:val="none" w:sz="0" w:space="0" w:color="auto"/>
        <w:right w:val="none" w:sz="0" w:space="0" w:color="auto"/>
      </w:divBdr>
    </w:div>
    <w:div w:id="1669409264">
      <w:bodyDiv w:val="1"/>
      <w:marLeft w:val="0"/>
      <w:marRight w:val="0"/>
      <w:marTop w:val="0"/>
      <w:marBottom w:val="0"/>
      <w:divBdr>
        <w:top w:val="none" w:sz="0" w:space="0" w:color="auto"/>
        <w:left w:val="none" w:sz="0" w:space="0" w:color="auto"/>
        <w:bottom w:val="none" w:sz="0" w:space="0" w:color="auto"/>
        <w:right w:val="none" w:sz="0" w:space="0" w:color="auto"/>
      </w:divBdr>
    </w:div>
    <w:div w:id="1670862310">
      <w:bodyDiv w:val="1"/>
      <w:marLeft w:val="0"/>
      <w:marRight w:val="0"/>
      <w:marTop w:val="0"/>
      <w:marBottom w:val="0"/>
      <w:divBdr>
        <w:top w:val="none" w:sz="0" w:space="0" w:color="auto"/>
        <w:left w:val="none" w:sz="0" w:space="0" w:color="auto"/>
        <w:bottom w:val="none" w:sz="0" w:space="0" w:color="auto"/>
        <w:right w:val="none" w:sz="0" w:space="0" w:color="auto"/>
      </w:divBdr>
    </w:div>
    <w:div w:id="1674531661">
      <w:bodyDiv w:val="1"/>
      <w:marLeft w:val="0"/>
      <w:marRight w:val="0"/>
      <w:marTop w:val="0"/>
      <w:marBottom w:val="0"/>
      <w:divBdr>
        <w:top w:val="none" w:sz="0" w:space="0" w:color="auto"/>
        <w:left w:val="none" w:sz="0" w:space="0" w:color="auto"/>
        <w:bottom w:val="none" w:sz="0" w:space="0" w:color="auto"/>
        <w:right w:val="none" w:sz="0" w:space="0" w:color="auto"/>
      </w:divBdr>
    </w:div>
    <w:div w:id="1677419524">
      <w:bodyDiv w:val="1"/>
      <w:marLeft w:val="0"/>
      <w:marRight w:val="0"/>
      <w:marTop w:val="0"/>
      <w:marBottom w:val="0"/>
      <w:divBdr>
        <w:top w:val="none" w:sz="0" w:space="0" w:color="auto"/>
        <w:left w:val="none" w:sz="0" w:space="0" w:color="auto"/>
        <w:bottom w:val="none" w:sz="0" w:space="0" w:color="auto"/>
        <w:right w:val="none" w:sz="0" w:space="0" w:color="auto"/>
      </w:divBdr>
    </w:div>
    <w:div w:id="1678270140">
      <w:bodyDiv w:val="1"/>
      <w:marLeft w:val="0"/>
      <w:marRight w:val="0"/>
      <w:marTop w:val="0"/>
      <w:marBottom w:val="0"/>
      <w:divBdr>
        <w:top w:val="none" w:sz="0" w:space="0" w:color="auto"/>
        <w:left w:val="none" w:sz="0" w:space="0" w:color="auto"/>
        <w:bottom w:val="none" w:sz="0" w:space="0" w:color="auto"/>
        <w:right w:val="none" w:sz="0" w:space="0" w:color="auto"/>
      </w:divBdr>
    </w:div>
    <w:div w:id="1683894732">
      <w:bodyDiv w:val="1"/>
      <w:marLeft w:val="0"/>
      <w:marRight w:val="0"/>
      <w:marTop w:val="0"/>
      <w:marBottom w:val="0"/>
      <w:divBdr>
        <w:top w:val="none" w:sz="0" w:space="0" w:color="auto"/>
        <w:left w:val="none" w:sz="0" w:space="0" w:color="auto"/>
        <w:bottom w:val="none" w:sz="0" w:space="0" w:color="auto"/>
        <w:right w:val="none" w:sz="0" w:space="0" w:color="auto"/>
      </w:divBdr>
    </w:div>
    <w:div w:id="1686443151">
      <w:bodyDiv w:val="1"/>
      <w:marLeft w:val="0"/>
      <w:marRight w:val="0"/>
      <w:marTop w:val="0"/>
      <w:marBottom w:val="0"/>
      <w:divBdr>
        <w:top w:val="none" w:sz="0" w:space="0" w:color="auto"/>
        <w:left w:val="none" w:sz="0" w:space="0" w:color="auto"/>
        <w:bottom w:val="none" w:sz="0" w:space="0" w:color="auto"/>
        <w:right w:val="none" w:sz="0" w:space="0" w:color="auto"/>
      </w:divBdr>
    </w:div>
    <w:div w:id="1687125921">
      <w:bodyDiv w:val="1"/>
      <w:marLeft w:val="0"/>
      <w:marRight w:val="0"/>
      <w:marTop w:val="0"/>
      <w:marBottom w:val="0"/>
      <w:divBdr>
        <w:top w:val="none" w:sz="0" w:space="0" w:color="auto"/>
        <w:left w:val="none" w:sz="0" w:space="0" w:color="auto"/>
        <w:bottom w:val="none" w:sz="0" w:space="0" w:color="auto"/>
        <w:right w:val="none" w:sz="0" w:space="0" w:color="auto"/>
      </w:divBdr>
    </w:div>
    <w:div w:id="1688561760">
      <w:bodyDiv w:val="1"/>
      <w:marLeft w:val="0"/>
      <w:marRight w:val="0"/>
      <w:marTop w:val="0"/>
      <w:marBottom w:val="0"/>
      <w:divBdr>
        <w:top w:val="none" w:sz="0" w:space="0" w:color="auto"/>
        <w:left w:val="none" w:sz="0" w:space="0" w:color="auto"/>
        <w:bottom w:val="none" w:sz="0" w:space="0" w:color="auto"/>
        <w:right w:val="none" w:sz="0" w:space="0" w:color="auto"/>
      </w:divBdr>
    </w:div>
    <w:div w:id="1688629324">
      <w:bodyDiv w:val="1"/>
      <w:marLeft w:val="0"/>
      <w:marRight w:val="0"/>
      <w:marTop w:val="0"/>
      <w:marBottom w:val="0"/>
      <w:divBdr>
        <w:top w:val="none" w:sz="0" w:space="0" w:color="auto"/>
        <w:left w:val="none" w:sz="0" w:space="0" w:color="auto"/>
        <w:bottom w:val="none" w:sz="0" w:space="0" w:color="auto"/>
        <w:right w:val="none" w:sz="0" w:space="0" w:color="auto"/>
      </w:divBdr>
    </w:div>
    <w:div w:id="1694068698">
      <w:bodyDiv w:val="1"/>
      <w:marLeft w:val="0"/>
      <w:marRight w:val="0"/>
      <w:marTop w:val="0"/>
      <w:marBottom w:val="0"/>
      <w:divBdr>
        <w:top w:val="none" w:sz="0" w:space="0" w:color="auto"/>
        <w:left w:val="none" w:sz="0" w:space="0" w:color="auto"/>
        <w:bottom w:val="none" w:sz="0" w:space="0" w:color="auto"/>
        <w:right w:val="none" w:sz="0" w:space="0" w:color="auto"/>
      </w:divBdr>
    </w:div>
    <w:div w:id="1700618997">
      <w:bodyDiv w:val="1"/>
      <w:marLeft w:val="0"/>
      <w:marRight w:val="0"/>
      <w:marTop w:val="0"/>
      <w:marBottom w:val="0"/>
      <w:divBdr>
        <w:top w:val="none" w:sz="0" w:space="0" w:color="auto"/>
        <w:left w:val="none" w:sz="0" w:space="0" w:color="auto"/>
        <w:bottom w:val="none" w:sz="0" w:space="0" w:color="auto"/>
        <w:right w:val="none" w:sz="0" w:space="0" w:color="auto"/>
      </w:divBdr>
    </w:div>
    <w:div w:id="1700818801">
      <w:bodyDiv w:val="1"/>
      <w:marLeft w:val="0"/>
      <w:marRight w:val="0"/>
      <w:marTop w:val="0"/>
      <w:marBottom w:val="0"/>
      <w:divBdr>
        <w:top w:val="none" w:sz="0" w:space="0" w:color="auto"/>
        <w:left w:val="none" w:sz="0" w:space="0" w:color="auto"/>
        <w:bottom w:val="none" w:sz="0" w:space="0" w:color="auto"/>
        <w:right w:val="none" w:sz="0" w:space="0" w:color="auto"/>
      </w:divBdr>
    </w:div>
    <w:div w:id="1704674411">
      <w:bodyDiv w:val="1"/>
      <w:marLeft w:val="0"/>
      <w:marRight w:val="0"/>
      <w:marTop w:val="0"/>
      <w:marBottom w:val="0"/>
      <w:divBdr>
        <w:top w:val="none" w:sz="0" w:space="0" w:color="auto"/>
        <w:left w:val="none" w:sz="0" w:space="0" w:color="auto"/>
        <w:bottom w:val="none" w:sz="0" w:space="0" w:color="auto"/>
        <w:right w:val="none" w:sz="0" w:space="0" w:color="auto"/>
      </w:divBdr>
    </w:div>
    <w:div w:id="1707294868">
      <w:bodyDiv w:val="1"/>
      <w:marLeft w:val="0"/>
      <w:marRight w:val="0"/>
      <w:marTop w:val="0"/>
      <w:marBottom w:val="0"/>
      <w:divBdr>
        <w:top w:val="none" w:sz="0" w:space="0" w:color="auto"/>
        <w:left w:val="none" w:sz="0" w:space="0" w:color="auto"/>
        <w:bottom w:val="none" w:sz="0" w:space="0" w:color="auto"/>
        <w:right w:val="none" w:sz="0" w:space="0" w:color="auto"/>
      </w:divBdr>
    </w:div>
    <w:div w:id="1711372742">
      <w:bodyDiv w:val="1"/>
      <w:marLeft w:val="0"/>
      <w:marRight w:val="0"/>
      <w:marTop w:val="0"/>
      <w:marBottom w:val="0"/>
      <w:divBdr>
        <w:top w:val="none" w:sz="0" w:space="0" w:color="auto"/>
        <w:left w:val="none" w:sz="0" w:space="0" w:color="auto"/>
        <w:bottom w:val="none" w:sz="0" w:space="0" w:color="auto"/>
        <w:right w:val="none" w:sz="0" w:space="0" w:color="auto"/>
      </w:divBdr>
    </w:div>
    <w:div w:id="1711495681">
      <w:bodyDiv w:val="1"/>
      <w:marLeft w:val="0"/>
      <w:marRight w:val="0"/>
      <w:marTop w:val="0"/>
      <w:marBottom w:val="0"/>
      <w:divBdr>
        <w:top w:val="none" w:sz="0" w:space="0" w:color="auto"/>
        <w:left w:val="none" w:sz="0" w:space="0" w:color="auto"/>
        <w:bottom w:val="none" w:sz="0" w:space="0" w:color="auto"/>
        <w:right w:val="none" w:sz="0" w:space="0" w:color="auto"/>
      </w:divBdr>
    </w:div>
    <w:div w:id="1713648544">
      <w:bodyDiv w:val="1"/>
      <w:marLeft w:val="0"/>
      <w:marRight w:val="0"/>
      <w:marTop w:val="0"/>
      <w:marBottom w:val="0"/>
      <w:divBdr>
        <w:top w:val="none" w:sz="0" w:space="0" w:color="auto"/>
        <w:left w:val="none" w:sz="0" w:space="0" w:color="auto"/>
        <w:bottom w:val="none" w:sz="0" w:space="0" w:color="auto"/>
        <w:right w:val="none" w:sz="0" w:space="0" w:color="auto"/>
      </w:divBdr>
    </w:div>
    <w:div w:id="1714035136">
      <w:bodyDiv w:val="1"/>
      <w:marLeft w:val="0"/>
      <w:marRight w:val="0"/>
      <w:marTop w:val="0"/>
      <w:marBottom w:val="0"/>
      <w:divBdr>
        <w:top w:val="none" w:sz="0" w:space="0" w:color="auto"/>
        <w:left w:val="none" w:sz="0" w:space="0" w:color="auto"/>
        <w:bottom w:val="none" w:sz="0" w:space="0" w:color="auto"/>
        <w:right w:val="none" w:sz="0" w:space="0" w:color="auto"/>
      </w:divBdr>
    </w:div>
    <w:div w:id="1714770196">
      <w:bodyDiv w:val="1"/>
      <w:marLeft w:val="0"/>
      <w:marRight w:val="0"/>
      <w:marTop w:val="0"/>
      <w:marBottom w:val="0"/>
      <w:divBdr>
        <w:top w:val="none" w:sz="0" w:space="0" w:color="auto"/>
        <w:left w:val="none" w:sz="0" w:space="0" w:color="auto"/>
        <w:bottom w:val="none" w:sz="0" w:space="0" w:color="auto"/>
        <w:right w:val="none" w:sz="0" w:space="0" w:color="auto"/>
      </w:divBdr>
    </w:div>
    <w:div w:id="1716392442">
      <w:bodyDiv w:val="1"/>
      <w:marLeft w:val="0"/>
      <w:marRight w:val="0"/>
      <w:marTop w:val="0"/>
      <w:marBottom w:val="0"/>
      <w:divBdr>
        <w:top w:val="none" w:sz="0" w:space="0" w:color="auto"/>
        <w:left w:val="none" w:sz="0" w:space="0" w:color="auto"/>
        <w:bottom w:val="none" w:sz="0" w:space="0" w:color="auto"/>
        <w:right w:val="none" w:sz="0" w:space="0" w:color="auto"/>
      </w:divBdr>
    </w:div>
    <w:div w:id="1718814786">
      <w:bodyDiv w:val="1"/>
      <w:marLeft w:val="0"/>
      <w:marRight w:val="0"/>
      <w:marTop w:val="0"/>
      <w:marBottom w:val="0"/>
      <w:divBdr>
        <w:top w:val="none" w:sz="0" w:space="0" w:color="auto"/>
        <w:left w:val="none" w:sz="0" w:space="0" w:color="auto"/>
        <w:bottom w:val="none" w:sz="0" w:space="0" w:color="auto"/>
        <w:right w:val="none" w:sz="0" w:space="0" w:color="auto"/>
      </w:divBdr>
    </w:div>
    <w:div w:id="1721858978">
      <w:bodyDiv w:val="1"/>
      <w:marLeft w:val="0"/>
      <w:marRight w:val="0"/>
      <w:marTop w:val="0"/>
      <w:marBottom w:val="0"/>
      <w:divBdr>
        <w:top w:val="none" w:sz="0" w:space="0" w:color="auto"/>
        <w:left w:val="none" w:sz="0" w:space="0" w:color="auto"/>
        <w:bottom w:val="none" w:sz="0" w:space="0" w:color="auto"/>
        <w:right w:val="none" w:sz="0" w:space="0" w:color="auto"/>
      </w:divBdr>
    </w:div>
    <w:div w:id="1722291981">
      <w:bodyDiv w:val="1"/>
      <w:marLeft w:val="0"/>
      <w:marRight w:val="0"/>
      <w:marTop w:val="0"/>
      <w:marBottom w:val="0"/>
      <w:divBdr>
        <w:top w:val="none" w:sz="0" w:space="0" w:color="auto"/>
        <w:left w:val="none" w:sz="0" w:space="0" w:color="auto"/>
        <w:bottom w:val="none" w:sz="0" w:space="0" w:color="auto"/>
        <w:right w:val="none" w:sz="0" w:space="0" w:color="auto"/>
      </w:divBdr>
    </w:div>
    <w:div w:id="1723599740">
      <w:bodyDiv w:val="1"/>
      <w:marLeft w:val="0"/>
      <w:marRight w:val="0"/>
      <w:marTop w:val="0"/>
      <w:marBottom w:val="0"/>
      <w:divBdr>
        <w:top w:val="none" w:sz="0" w:space="0" w:color="auto"/>
        <w:left w:val="none" w:sz="0" w:space="0" w:color="auto"/>
        <w:bottom w:val="none" w:sz="0" w:space="0" w:color="auto"/>
        <w:right w:val="none" w:sz="0" w:space="0" w:color="auto"/>
      </w:divBdr>
    </w:div>
    <w:div w:id="1725326271">
      <w:bodyDiv w:val="1"/>
      <w:marLeft w:val="0"/>
      <w:marRight w:val="0"/>
      <w:marTop w:val="0"/>
      <w:marBottom w:val="0"/>
      <w:divBdr>
        <w:top w:val="none" w:sz="0" w:space="0" w:color="auto"/>
        <w:left w:val="none" w:sz="0" w:space="0" w:color="auto"/>
        <w:bottom w:val="none" w:sz="0" w:space="0" w:color="auto"/>
        <w:right w:val="none" w:sz="0" w:space="0" w:color="auto"/>
      </w:divBdr>
    </w:div>
    <w:div w:id="1726678327">
      <w:bodyDiv w:val="1"/>
      <w:marLeft w:val="0"/>
      <w:marRight w:val="0"/>
      <w:marTop w:val="0"/>
      <w:marBottom w:val="0"/>
      <w:divBdr>
        <w:top w:val="none" w:sz="0" w:space="0" w:color="auto"/>
        <w:left w:val="none" w:sz="0" w:space="0" w:color="auto"/>
        <w:bottom w:val="none" w:sz="0" w:space="0" w:color="auto"/>
        <w:right w:val="none" w:sz="0" w:space="0" w:color="auto"/>
      </w:divBdr>
    </w:div>
    <w:div w:id="1729719197">
      <w:bodyDiv w:val="1"/>
      <w:marLeft w:val="0"/>
      <w:marRight w:val="0"/>
      <w:marTop w:val="0"/>
      <w:marBottom w:val="0"/>
      <w:divBdr>
        <w:top w:val="none" w:sz="0" w:space="0" w:color="auto"/>
        <w:left w:val="none" w:sz="0" w:space="0" w:color="auto"/>
        <w:bottom w:val="none" w:sz="0" w:space="0" w:color="auto"/>
        <w:right w:val="none" w:sz="0" w:space="0" w:color="auto"/>
      </w:divBdr>
    </w:div>
    <w:div w:id="1732464757">
      <w:bodyDiv w:val="1"/>
      <w:marLeft w:val="0"/>
      <w:marRight w:val="0"/>
      <w:marTop w:val="0"/>
      <w:marBottom w:val="0"/>
      <w:divBdr>
        <w:top w:val="none" w:sz="0" w:space="0" w:color="auto"/>
        <w:left w:val="none" w:sz="0" w:space="0" w:color="auto"/>
        <w:bottom w:val="none" w:sz="0" w:space="0" w:color="auto"/>
        <w:right w:val="none" w:sz="0" w:space="0" w:color="auto"/>
      </w:divBdr>
    </w:div>
    <w:div w:id="1733432365">
      <w:bodyDiv w:val="1"/>
      <w:marLeft w:val="0"/>
      <w:marRight w:val="0"/>
      <w:marTop w:val="0"/>
      <w:marBottom w:val="0"/>
      <w:divBdr>
        <w:top w:val="none" w:sz="0" w:space="0" w:color="auto"/>
        <w:left w:val="none" w:sz="0" w:space="0" w:color="auto"/>
        <w:bottom w:val="none" w:sz="0" w:space="0" w:color="auto"/>
        <w:right w:val="none" w:sz="0" w:space="0" w:color="auto"/>
      </w:divBdr>
    </w:div>
    <w:div w:id="1745294869">
      <w:bodyDiv w:val="1"/>
      <w:marLeft w:val="0"/>
      <w:marRight w:val="0"/>
      <w:marTop w:val="0"/>
      <w:marBottom w:val="0"/>
      <w:divBdr>
        <w:top w:val="none" w:sz="0" w:space="0" w:color="auto"/>
        <w:left w:val="none" w:sz="0" w:space="0" w:color="auto"/>
        <w:bottom w:val="none" w:sz="0" w:space="0" w:color="auto"/>
        <w:right w:val="none" w:sz="0" w:space="0" w:color="auto"/>
      </w:divBdr>
    </w:div>
    <w:div w:id="1751652585">
      <w:bodyDiv w:val="1"/>
      <w:marLeft w:val="0"/>
      <w:marRight w:val="0"/>
      <w:marTop w:val="0"/>
      <w:marBottom w:val="0"/>
      <w:divBdr>
        <w:top w:val="none" w:sz="0" w:space="0" w:color="auto"/>
        <w:left w:val="none" w:sz="0" w:space="0" w:color="auto"/>
        <w:bottom w:val="none" w:sz="0" w:space="0" w:color="auto"/>
        <w:right w:val="none" w:sz="0" w:space="0" w:color="auto"/>
      </w:divBdr>
    </w:div>
    <w:div w:id="1752578394">
      <w:bodyDiv w:val="1"/>
      <w:marLeft w:val="0"/>
      <w:marRight w:val="0"/>
      <w:marTop w:val="0"/>
      <w:marBottom w:val="0"/>
      <w:divBdr>
        <w:top w:val="none" w:sz="0" w:space="0" w:color="auto"/>
        <w:left w:val="none" w:sz="0" w:space="0" w:color="auto"/>
        <w:bottom w:val="none" w:sz="0" w:space="0" w:color="auto"/>
        <w:right w:val="none" w:sz="0" w:space="0" w:color="auto"/>
      </w:divBdr>
    </w:div>
    <w:div w:id="1754206872">
      <w:bodyDiv w:val="1"/>
      <w:marLeft w:val="0"/>
      <w:marRight w:val="0"/>
      <w:marTop w:val="0"/>
      <w:marBottom w:val="0"/>
      <w:divBdr>
        <w:top w:val="none" w:sz="0" w:space="0" w:color="auto"/>
        <w:left w:val="none" w:sz="0" w:space="0" w:color="auto"/>
        <w:bottom w:val="none" w:sz="0" w:space="0" w:color="auto"/>
        <w:right w:val="none" w:sz="0" w:space="0" w:color="auto"/>
      </w:divBdr>
    </w:div>
    <w:div w:id="1756515242">
      <w:bodyDiv w:val="1"/>
      <w:marLeft w:val="0"/>
      <w:marRight w:val="0"/>
      <w:marTop w:val="0"/>
      <w:marBottom w:val="0"/>
      <w:divBdr>
        <w:top w:val="none" w:sz="0" w:space="0" w:color="auto"/>
        <w:left w:val="none" w:sz="0" w:space="0" w:color="auto"/>
        <w:bottom w:val="none" w:sz="0" w:space="0" w:color="auto"/>
        <w:right w:val="none" w:sz="0" w:space="0" w:color="auto"/>
      </w:divBdr>
    </w:div>
    <w:div w:id="1762532976">
      <w:bodyDiv w:val="1"/>
      <w:marLeft w:val="0"/>
      <w:marRight w:val="0"/>
      <w:marTop w:val="0"/>
      <w:marBottom w:val="0"/>
      <w:divBdr>
        <w:top w:val="none" w:sz="0" w:space="0" w:color="auto"/>
        <w:left w:val="none" w:sz="0" w:space="0" w:color="auto"/>
        <w:bottom w:val="none" w:sz="0" w:space="0" w:color="auto"/>
        <w:right w:val="none" w:sz="0" w:space="0" w:color="auto"/>
      </w:divBdr>
    </w:div>
    <w:div w:id="1764842749">
      <w:bodyDiv w:val="1"/>
      <w:marLeft w:val="0"/>
      <w:marRight w:val="0"/>
      <w:marTop w:val="0"/>
      <w:marBottom w:val="0"/>
      <w:divBdr>
        <w:top w:val="none" w:sz="0" w:space="0" w:color="auto"/>
        <w:left w:val="none" w:sz="0" w:space="0" w:color="auto"/>
        <w:bottom w:val="none" w:sz="0" w:space="0" w:color="auto"/>
        <w:right w:val="none" w:sz="0" w:space="0" w:color="auto"/>
      </w:divBdr>
    </w:div>
    <w:div w:id="1766075646">
      <w:bodyDiv w:val="1"/>
      <w:marLeft w:val="0"/>
      <w:marRight w:val="0"/>
      <w:marTop w:val="0"/>
      <w:marBottom w:val="0"/>
      <w:divBdr>
        <w:top w:val="none" w:sz="0" w:space="0" w:color="auto"/>
        <w:left w:val="none" w:sz="0" w:space="0" w:color="auto"/>
        <w:bottom w:val="none" w:sz="0" w:space="0" w:color="auto"/>
        <w:right w:val="none" w:sz="0" w:space="0" w:color="auto"/>
      </w:divBdr>
    </w:div>
    <w:div w:id="1773014827">
      <w:bodyDiv w:val="1"/>
      <w:marLeft w:val="0"/>
      <w:marRight w:val="0"/>
      <w:marTop w:val="0"/>
      <w:marBottom w:val="0"/>
      <w:divBdr>
        <w:top w:val="none" w:sz="0" w:space="0" w:color="auto"/>
        <w:left w:val="none" w:sz="0" w:space="0" w:color="auto"/>
        <w:bottom w:val="none" w:sz="0" w:space="0" w:color="auto"/>
        <w:right w:val="none" w:sz="0" w:space="0" w:color="auto"/>
      </w:divBdr>
    </w:div>
    <w:div w:id="1783842068">
      <w:bodyDiv w:val="1"/>
      <w:marLeft w:val="0"/>
      <w:marRight w:val="0"/>
      <w:marTop w:val="0"/>
      <w:marBottom w:val="0"/>
      <w:divBdr>
        <w:top w:val="none" w:sz="0" w:space="0" w:color="auto"/>
        <w:left w:val="none" w:sz="0" w:space="0" w:color="auto"/>
        <w:bottom w:val="none" w:sz="0" w:space="0" w:color="auto"/>
        <w:right w:val="none" w:sz="0" w:space="0" w:color="auto"/>
      </w:divBdr>
    </w:div>
    <w:div w:id="1784610870">
      <w:bodyDiv w:val="1"/>
      <w:marLeft w:val="0"/>
      <w:marRight w:val="0"/>
      <w:marTop w:val="0"/>
      <w:marBottom w:val="0"/>
      <w:divBdr>
        <w:top w:val="none" w:sz="0" w:space="0" w:color="auto"/>
        <w:left w:val="none" w:sz="0" w:space="0" w:color="auto"/>
        <w:bottom w:val="none" w:sz="0" w:space="0" w:color="auto"/>
        <w:right w:val="none" w:sz="0" w:space="0" w:color="auto"/>
      </w:divBdr>
    </w:div>
    <w:div w:id="1785222356">
      <w:bodyDiv w:val="1"/>
      <w:marLeft w:val="0"/>
      <w:marRight w:val="0"/>
      <w:marTop w:val="0"/>
      <w:marBottom w:val="0"/>
      <w:divBdr>
        <w:top w:val="none" w:sz="0" w:space="0" w:color="auto"/>
        <w:left w:val="none" w:sz="0" w:space="0" w:color="auto"/>
        <w:bottom w:val="none" w:sz="0" w:space="0" w:color="auto"/>
        <w:right w:val="none" w:sz="0" w:space="0" w:color="auto"/>
      </w:divBdr>
    </w:div>
    <w:div w:id="1787305859">
      <w:bodyDiv w:val="1"/>
      <w:marLeft w:val="0"/>
      <w:marRight w:val="0"/>
      <w:marTop w:val="0"/>
      <w:marBottom w:val="0"/>
      <w:divBdr>
        <w:top w:val="none" w:sz="0" w:space="0" w:color="auto"/>
        <w:left w:val="none" w:sz="0" w:space="0" w:color="auto"/>
        <w:bottom w:val="none" w:sz="0" w:space="0" w:color="auto"/>
        <w:right w:val="none" w:sz="0" w:space="0" w:color="auto"/>
      </w:divBdr>
    </w:div>
    <w:div w:id="1787844803">
      <w:bodyDiv w:val="1"/>
      <w:marLeft w:val="0"/>
      <w:marRight w:val="0"/>
      <w:marTop w:val="0"/>
      <w:marBottom w:val="0"/>
      <w:divBdr>
        <w:top w:val="none" w:sz="0" w:space="0" w:color="auto"/>
        <w:left w:val="none" w:sz="0" w:space="0" w:color="auto"/>
        <w:bottom w:val="none" w:sz="0" w:space="0" w:color="auto"/>
        <w:right w:val="none" w:sz="0" w:space="0" w:color="auto"/>
      </w:divBdr>
    </w:div>
    <w:div w:id="1789162199">
      <w:bodyDiv w:val="1"/>
      <w:marLeft w:val="0"/>
      <w:marRight w:val="0"/>
      <w:marTop w:val="0"/>
      <w:marBottom w:val="0"/>
      <w:divBdr>
        <w:top w:val="none" w:sz="0" w:space="0" w:color="auto"/>
        <w:left w:val="none" w:sz="0" w:space="0" w:color="auto"/>
        <w:bottom w:val="none" w:sz="0" w:space="0" w:color="auto"/>
        <w:right w:val="none" w:sz="0" w:space="0" w:color="auto"/>
      </w:divBdr>
    </w:div>
    <w:div w:id="1791825109">
      <w:bodyDiv w:val="1"/>
      <w:marLeft w:val="0"/>
      <w:marRight w:val="0"/>
      <w:marTop w:val="0"/>
      <w:marBottom w:val="0"/>
      <w:divBdr>
        <w:top w:val="none" w:sz="0" w:space="0" w:color="auto"/>
        <w:left w:val="none" w:sz="0" w:space="0" w:color="auto"/>
        <w:bottom w:val="none" w:sz="0" w:space="0" w:color="auto"/>
        <w:right w:val="none" w:sz="0" w:space="0" w:color="auto"/>
      </w:divBdr>
    </w:div>
    <w:div w:id="1793748349">
      <w:bodyDiv w:val="1"/>
      <w:marLeft w:val="0"/>
      <w:marRight w:val="0"/>
      <w:marTop w:val="0"/>
      <w:marBottom w:val="0"/>
      <w:divBdr>
        <w:top w:val="none" w:sz="0" w:space="0" w:color="auto"/>
        <w:left w:val="none" w:sz="0" w:space="0" w:color="auto"/>
        <w:bottom w:val="none" w:sz="0" w:space="0" w:color="auto"/>
        <w:right w:val="none" w:sz="0" w:space="0" w:color="auto"/>
      </w:divBdr>
    </w:div>
    <w:div w:id="1793786385">
      <w:bodyDiv w:val="1"/>
      <w:marLeft w:val="0"/>
      <w:marRight w:val="0"/>
      <w:marTop w:val="0"/>
      <w:marBottom w:val="0"/>
      <w:divBdr>
        <w:top w:val="none" w:sz="0" w:space="0" w:color="auto"/>
        <w:left w:val="none" w:sz="0" w:space="0" w:color="auto"/>
        <w:bottom w:val="none" w:sz="0" w:space="0" w:color="auto"/>
        <w:right w:val="none" w:sz="0" w:space="0" w:color="auto"/>
      </w:divBdr>
    </w:div>
    <w:div w:id="1798790422">
      <w:bodyDiv w:val="1"/>
      <w:marLeft w:val="0"/>
      <w:marRight w:val="0"/>
      <w:marTop w:val="0"/>
      <w:marBottom w:val="0"/>
      <w:divBdr>
        <w:top w:val="none" w:sz="0" w:space="0" w:color="auto"/>
        <w:left w:val="none" w:sz="0" w:space="0" w:color="auto"/>
        <w:bottom w:val="none" w:sz="0" w:space="0" w:color="auto"/>
        <w:right w:val="none" w:sz="0" w:space="0" w:color="auto"/>
      </w:divBdr>
    </w:div>
    <w:div w:id="1799185078">
      <w:bodyDiv w:val="1"/>
      <w:marLeft w:val="0"/>
      <w:marRight w:val="0"/>
      <w:marTop w:val="0"/>
      <w:marBottom w:val="0"/>
      <w:divBdr>
        <w:top w:val="none" w:sz="0" w:space="0" w:color="auto"/>
        <w:left w:val="none" w:sz="0" w:space="0" w:color="auto"/>
        <w:bottom w:val="none" w:sz="0" w:space="0" w:color="auto"/>
        <w:right w:val="none" w:sz="0" w:space="0" w:color="auto"/>
      </w:divBdr>
    </w:div>
    <w:div w:id="1799448998">
      <w:bodyDiv w:val="1"/>
      <w:marLeft w:val="0"/>
      <w:marRight w:val="0"/>
      <w:marTop w:val="0"/>
      <w:marBottom w:val="0"/>
      <w:divBdr>
        <w:top w:val="none" w:sz="0" w:space="0" w:color="auto"/>
        <w:left w:val="none" w:sz="0" w:space="0" w:color="auto"/>
        <w:bottom w:val="none" w:sz="0" w:space="0" w:color="auto"/>
        <w:right w:val="none" w:sz="0" w:space="0" w:color="auto"/>
      </w:divBdr>
    </w:div>
    <w:div w:id="1799760277">
      <w:bodyDiv w:val="1"/>
      <w:marLeft w:val="0"/>
      <w:marRight w:val="0"/>
      <w:marTop w:val="0"/>
      <w:marBottom w:val="0"/>
      <w:divBdr>
        <w:top w:val="none" w:sz="0" w:space="0" w:color="auto"/>
        <w:left w:val="none" w:sz="0" w:space="0" w:color="auto"/>
        <w:bottom w:val="none" w:sz="0" w:space="0" w:color="auto"/>
        <w:right w:val="none" w:sz="0" w:space="0" w:color="auto"/>
      </w:divBdr>
    </w:div>
    <w:div w:id="1803769149">
      <w:bodyDiv w:val="1"/>
      <w:marLeft w:val="0"/>
      <w:marRight w:val="0"/>
      <w:marTop w:val="0"/>
      <w:marBottom w:val="0"/>
      <w:divBdr>
        <w:top w:val="none" w:sz="0" w:space="0" w:color="auto"/>
        <w:left w:val="none" w:sz="0" w:space="0" w:color="auto"/>
        <w:bottom w:val="none" w:sz="0" w:space="0" w:color="auto"/>
        <w:right w:val="none" w:sz="0" w:space="0" w:color="auto"/>
      </w:divBdr>
    </w:div>
    <w:div w:id="1805391676">
      <w:bodyDiv w:val="1"/>
      <w:marLeft w:val="0"/>
      <w:marRight w:val="0"/>
      <w:marTop w:val="0"/>
      <w:marBottom w:val="0"/>
      <w:divBdr>
        <w:top w:val="none" w:sz="0" w:space="0" w:color="auto"/>
        <w:left w:val="none" w:sz="0" w:space="0" w:color="auto"/>
        <w:bottom w:val="none" w:sz="0" w:space="0" w:color="auto"/>
        <w:right w:val="none" w:sz="0" w:space="0" w:color="auto"/>
      </w:divBdr>
    </w:div>
    <w:div w:id="1806435054">
      <w:bodyDiv w:val="1"/>
      <w:marLeft w:val="0"/>
      <w:marRight w:val="0"/>
      <w:marTop w:val="0"/>
      <w:marBottom w:val="0"/>
      <w:divBdr>
        <w:top w:val="none" w:sz="0" w:space="0" w:color="auto"/>
        <w:left w:val="none" w:sz="0" w:space="0" w:color="auto"/>
        <w:bottom w:val="none" w:sz="0" w:space="0" w:color="auto"/>
        <w:right w:val="none" w:sz="0" w:space="0" w:color="auto"/>
      </w:divBdr>
    </w:div>
    <w:div w:id="1807044099">
      <w:bodyDiv w:val="1"/>
      <w:marLeft w:val="0"/>
      <w:marRight w:val="0"/>
      <w:marTop w:val="0"/>
      <w:marBottom w:val="0"/>
      <w:divBdr>
        <w:top w:val="none" w:sz="0" w:space="0" w:color="auto"/>
        <w:left w:val="none" w:sz="0" w:space="0" w:color="auto"/>
        <w:bottom w:val="none" w:sz="0" w:space="0" w:color="auto"/>
        <w:right w:val="none" w:sz="0" w:space="0" w:color="auto"/>
      </w:divBdr>
    </w:div>
    <w:div w:id="1809011689">
      <w:bodyDiv w:val="1"/>
      <w:marLeft w:val="0"/>
      <w:marRight w:val="0"/>
      <w:marTop w:val="0"/>
      <w:marBottom w:val="0"/>
      <w:divBdr>
        <w:top w:val="none" w:sz="0" w:space="0" w:color="auto"/>
        <w:left w:val="none" w:sz="0" w:space="0" w:color="auto"/>
        <w:bottom w:val="none" w:sz="0" w:space="0" w:color="auto"/>
        <w:right w:val="none" w:sz="0" w:space="0" w:color="auto"/>
      </w:divBdr>
    </w:div>
    <w:div w:id="1809585820">
      <w:bodyDiv w:val="1"/>
      <w:marLeft w:val="0"/>
      <w:marRight w:val="0"/>
      <w:marTop w:val="0"/>
      <w:marBottom w:val="0"/>
      <w:divBdr>
        <w:top w:val="none" w:sz="0" w:space="0" w:color="auto"/>
        <w:left w:val="none" w:sz="0" w:space="0" w:color="auto"/>
        <w:bottom w:val="none" w:sz="0" w:space="0" w:color="auto"/>
        <w:right w:val="none" w:sz="0" w:space="0" w:color="auto"/>
      </w:divBdr>
    </w:div>
    <w:div w:id="1811169927">
      <w:bodyDiv w:val="1"/>
      <w:marLeft w:val="0"/>
      <w:marRight w:val="0"/>
      <w:marTop w:val="0"/>
      <w:marBottom w:val="0"/>
      <w:divBdr>
        <w:top w:val="none" w:sz="0" w:space="0" w:color="auto"/>
        <w:left w:val="none" w:sz="0" w:space="0" w:color="auto"/>
        <w:bottom w:val="none" w:sz="0" w:space="0" w:color="auto"/>
        <w:right w:val="none" w:sz="0" w:space="0" w:color="auto"/>
      </w:divBdr>
    </w:div>
    <w:div w:id="1811898202">
      <w:bodyDiv w:val="1"/>
      <w:marLeft w:val="0"/>
      <w:marRight w:val="0"/>
      <w:marTop w:val="0"/>
      <w:marBottom w:val="0"/>
      <w:divBdr>
        <w:top w:val="none" w:sz="0" w:space="0" w:color="auto"/>
        <w:left w:val="none" w:sz="0" w:space="0" w:color="auto"/>
        <w:bottom w:val="none" w:sz="0" w:space="0" w:color="auto"/>
        <w:right w:val="none" w:sz="0" w:space="0" w:color="auto"/>
      </w:divBdr>
    </w:div>
    <w:div w:id="1815103466">
      <w:bodyDiv w:val="1"/>
      <w:marLeft w:val="0"/>
      <w:marRight w:val="0"/>
      <w:marTop w:val="0"/>
      <w:marBottom w:val="0"/>
      <w:divBdr>
        <w:top w:val="none" w:sz="0" w:space="0" w:color="auto"/>
        <w:left w:val="none" w:sz="0" w:space="0" w:color="auto"/>
        <w:bottom w:val="none" w:sz="0" w:space="0" w:color="auto"/>
        <w:right w:val="none" w:sz="0" w:space="0" w:color="auto"/>
      </w:divBdr>
    </w:div>
    <w:div w:id="1815953916">
      <w:bodyDiv w:val="1"/>
      <w:marLeft w:val="0"/>
      <w:marRight w:val="0"/>
      <w:marTop w:val="0"/>
      <w:marBottom w:val="0"/>
      <w:divBdr>
        <w:top w:val="none" w:sz="0" w:space="0" w:color="auto"/>
        <w:left w:val="none" w:sz="0" w:space="0" w:color="auto"/>
        <w:bottom w:val="none" w:sz="0" w:space="0" w:color="auto"/>
        <w:right w:val="none" w:sz="0" w:space="0" w:color="auto"/>
      </w:divBdr>
    </w:div>
    <w:div w:id="1819372481">
      <w:bodyDiv w:val="1"/>
      <w:marLeft w:val="0"/>
      <w:marRight w:val="0"/>
      <w:marTop w:val="0"/>
      <w:marBottom w:val="0"/>
      <w:divBdr>
        <w:top w:val="none" w:sz="0" w:space="0" w:color="auto"/>
        <w:left w:val="none" w:sz="0" w:space="0" w:color="auto"/>
        <w:bottom w:val="none" w:sz="0" w:space="0" w:color="auto"/>
        <w:right w:val="none" w:sz="0" w:space="0" w:color="auto"/>
      </w:divBdr>
    </w:div>
    <w:div w:id="1820263932">
      <w:bodyDiv w:val="1"/>
      <w:marLeft w:val="0"/>
      <w:marRight w:val="0"/>
      <w:marTop w:val="0"/>
      <w:marBottom w:val="0"/>
      <w:divBdr>
        <w:top w:val="none" w:sz="0" w:space="0" w:color="auto"/>
        <w:left w:val="none" w:sz="0" w:space="0" w:color="auto"/>
        <w:bottom w:val="none" w:sz="0" w:space="0" w:color="auto"/>
        <w:right w:val="none" w:sz="0" w:space="0" w:color="auto"/>
      </w:divBdr>
    </w:div>
    <w:div w:id="1830514781">
      <w:bodyDiv w:val="1"/>
      <w:marLeft w:val="0"/>
      <w:marRight w:val="0"/>
      <w:marTop w:val="0"/>
      <w:marBottom w:val="0"/>
      <w:divBdr>
        <w:top w:val="none" w:sz="0" w:space="0" w:color="auto"/>
        <w:left w:val="none" w:sz="0" w:space="0" w:color="auto"/>
        <w:bottom w:val="none" w:sz="0" w:space="0" w:color="auto"/>
        <w:right w:val="none" w:sz="0" w:space="0" w:color="auto"/>
      </w:divBdr>
    </w:div>
    <w:div w:id="1833643844">
      <w:bodyDiv w:val="1"/>
      <w:marLeft w:val="0"/>
      <w:marRight w:val="0"/>
      <w:marTop w:val="0"/>
      <w:marBottom w:val="0"/>
      <w:divBdr>
        <w:top w:val="none" w:sz="0" w:space="0" w:color="auto"/>
        <w:left w:val="none" w:sz="0" w:space="0" w:color="auto"/>
        <w:bottom w:val="none" w:sz="0" w:space="0" w:color="auto"/>
        <w:right w:val="none" w:sz="0" w:space="0" w:color="auto"/>
      </w:divBdr>
    </w:div>
    <w:div w:id="1836454910">
      <w:bodyDiv w:val="1"/>
      <w:marLeft w:val="0"/>
      <w:marRight w:val="0"/>
      <w:marTop w:val="0"/>
      <w:marBottom w:val="0"/>
      <w:divBdr>
        <w:top w:val="none" w:sz="0" w:space="0" w:color="auto"/>
        <w:left w:val="none" w:sz="0" w:space="0" w:color="auto"/>
        <w:bottom w:val="none" w:sz="0" w:space="0" w:color="auto"/>
        <w:right w:val="none" w:sz="0" w:space="0" w:color="auto"/>
      </w:divBdr>
    </w:div>
    <w:div w:id="1836800088">
      <w:bodyDiv w:val="1"/>
      <w:marLeft w:val="0"/>
      <w:marRight w:val="0"/>
      <w:marTop w:val="0"/>
      <w:marBottom w:val="0"/>
      <w:divBdr>
        <w:top w:val="none" w:sz="0" w:space="0" w:color="auto"/>
        <w:left w:val="none" w:sz="0" w:space="0" w:color="auto"/>
        <w:bottom w:val="none" w:sz="0" w:space="0" w:color="auto"/>
        <w:right w:val="none" w:sz="0" w:space="0" w:color="auto"/>
      </w:divBdr>
    </w:div>
    <w:div w:id="1837375224">
      <w:bodyDiv w:val="1"/>
      <w:marLeft w:val="0"/>
      <w:marRight w:val="0"/>
      <w:marTop w:val="0"/>
      <w:marBottom w:val="0"/>
      <w:divBdr>
        <w:top w:val="none" w:sz="0" w:space="0" w:color="auto"/>
        <w:left w:val="none" w:sz="0" w:space="0" w:color="auto"/>
        <w:bottom w:val="none" w:sz="0" w:space="0" w:color="auto"/>
        <w:right w:val="none" w:sz="0" w:space="0" w:color="auto"/>
      </w:divBdr>
    </w:div>
    <w:div w:id="1839732894">
      <w:bodyDiv w:val="1"/>
      <w:marLeft w:val="0"/>
      <w:marRight w:val="0"/>
      <w:marTop w:val="0"/>
      <w:marBottom w:val="0"/>
      <w:divBdr>
        <w:top w:val="none" w:sz="0" w:space="0" w:color="auto"/>
        <w:left w:val="none" w:sz="0" w:space="0" w:color="auto"/>
        <w:bottom w:val="none" w:sz="0" w:space="0" w:color="auto"/>
        <w:right w:val="none" w:sz="0" w:space="0" w:color="auto"/>
      </w:divBdr>
    </w:div>
    <w:div w:id="1840804768">
      <w:bodyDiv w:val="1"/>
      <w:marLeft w:val="0"/>
      <w:marRight w:val="0"/>
      <w:marTop w:val="0"/>
      <w:marBottom w:val="0"/>
      <w:divBdr>
        <w:top w:val="none" w:sz="0" w:space="0" w:color="auto"/>
        <w:left w:val="none" w:sz="0" w:space="0" w:color="auto"/>
        <w:bottom w:val="none" w:sz="0" w:space="0" w:color="auto"/>
        <w:right w:val="none" w:sz="0" w:space="0" w:color="auto"/>
      </w:divBdr>
    </w:div>
    <w:div w:id="1840853264">
      <w:bodyDiv w:val="1"/>
      <w:marLeft w:val="0"/>
      <w:marRight w:val="0"/>
      <w:marTop w:val="0"/>
      <w:marBottom w:val="0"/>
      <w:divBdr>
        <w:top w:val="none" w:sz="0" w:space="0" w:color="auto"/>
        <w:left w:val="none" w:sz="0" w:space="0" w:color="auto"/>
        <w:bottom w:val="none" w:sz="0" w:space="0" w:color="auto"/>
        <w:right w:val="none" w:sz="0" w:space="0" w:color="auto"/>
      </w:divBdr>
    </w:div>
    <w:div w:id="1841040475">
      <w:bodyDiv w:val="1"/>
      <w:marLeft w:val="0"/>
      <w:marRight w:val="0"/>
      <w:marTop w:val="0"/>
      <w:marBottom w:val="0"/>
      <w:divBdr>
        <w:top w:val="none" w:sz="0" w:space="0" w:color="auto"/>
        <w:left w:val="none" w:sz="0" w:space="0" w:color="auto"/>
        <w:bottom w:val="none" w:sz="0" w:space="0" w:color="auto"/>
        <w:right w:val="none" w:sz="0" w:space="0" w:color="auto"/>
      </w:divBdr>
    </w:div>
    <w:div w:id="1841190948">
      <w:bodyDiv w:val="1"/>
      <w:marLeft w:val="0"/>
      <w:marRight w:val="0"/>
      <w:marTop w:val="0"/>
      <w:marBottom w:val="0"/>
      <w:divBdr>
        <w:top w:val="none" w:sz="0" w:space="0" w:color="auto"/>
        <w:left w:val="none" w:sz="0" w:space="0" w:color="auto"/>
        <w:bottom w:val="none" w:sz="0" w:space="0" w:color="auto"/>
        <w:right w:val="none" w:sz="0" w:space="0" w:color="auto"/>
      </w:divBdr>
    </w:div>
    <w:div w:id="1848131372">
      <w:bodyDiv w:val="1"/>
      <w:marLeft w:val="0"/>
      <w:marRight w:val="0"/>
      <w:marTop w:val="0"/>
      <w:marBottom w:val="0"/>
      <w:divBdr>
        <w:top w:val="none" w:sz="0" w:space="0" w:color="auto"/>
        <w:left w:val="none" w:sz="0" w:space="0" w:color="auto"/>
        <w:bottom w:val="none" w:sz="0" w:space="0" w:color="auto"/>
        <w:right w:val="none" w:sz="0" w:space="0" w:color="auto"/>
      </w:divBdr>
    </w:div>
    <w:div w:id="1848206661">
      <w:bodyDiv w:val="1"/>
      <w:marLeft w:val="0"/>
      <w:marRight w:val="0"/>
      <w:marTop w:val="0"/>
      <w:marBottom w:val="0"/>
      <w:divBdr>
        <w:top w:val="none" w:sz="0" w:space="0" w:color="auto"/>
        <w:left w:val="none" w:sz="0" w:space="0" w:color="auto"/>
        <w:bottom w:val="none" w:sz="0" w:space="0" w:color="auto"/>
        <w:right w:val="none" w:sz="0" w:space="0" w:color="auto"/>
      </w:divBdr>
    </w:div>
    <w:div w:id="1849981630">
      <w:bodyDiv w:val="1"/>
      <w:marLeft w:val="0"/>
      <w:marRight w:val="0"/>
      <w:marTop w:val="0"/>
      <w:marBottom w:val="0"/>
      <w:divBdr>
        <w:top w:val="none" w:sz="0" w:space="0" w:color="auto"/>
        <w:left w:val="none" w:sz="0" w:space="0" w:color="auto"/>
        <w:bottom w:val="none" w:sz="0" w:space="0" w:color="auto"/>
        <w:right w:val="none" w:sz="0" w:space="0" w:color="auto"/>
      </w:divBdr>
    </w:div>
    <w:div w:id="1860007354">
      <w:bodyDiv w:val="1"/>
      <w:marLeft w:val="0"/>
      <w:marRight w:val="0"/>
      <w:marTop w:val="0"/>
      <w:marBottom w:val="0"/>
      <w:divBdr>
        <w:top w:val="none" w:sz="0" w:space="0" w:color="auto"/>
        <w:left w:val="none" w:sz="0" w:space="0" w:color="auto"/>
        <w:bottom w:val="none" w:sz="0" w:space="0" w:color="auto"/>
        <w:right w:val="none" w:sz="0" w:space="0" w:color="auto"/>
      </w:divBdr>
    </w:div>
    <w:div w:id="1863278224">
      <w:bodyDiv w:val="1"/>
      <w:marLeft w:val="0"/>
      <w:marRight w:val="0"/>
      <w:marTop w:val="0"/>
      <w:marBottom w:val="0"/>
      <w:divBdr>
        <w:top w:val="none" w:sz="0" w:space="0" w:color="auto"/>
        <w:left w:val="none" w:sz="0" w:space="0" w:color="auto"/>
        <w:bottom w:val="none" w:sz="0" w:space="0" w:color="auto"/>
        <w:right w:val="none" w:sz="0" w:space="0" w:color="auto"/>
      </w:divBdr>
    </w:div>
    <w:div w:id="1863862646">
      <w:bodyDiv w:val="1"/>
      <w:marLeft w:val="0"/>
      <w:marRight w:val="0"/>
      <w:marTop w:val="0"/>
      <w:marBottom w:val="0"/>
      <w:divBdr>
        <w:top w:val="none" w:sz="0" w:space="0" w:color="auto"/>
        <w:left w:val="none" w:sz="0" w:space="0" w:color="auto"/>
        <w:bottom w:val="none" w:sz="0" w:space="0" w:color="auto"/>
        <w:right w:val="none" w:sz="0" w:space="0" w:color="auto"/>
      </w:divBdr>
    </w:div>
    <w:div w:id="1865362985">
      <w:bodyDiv w:val="1"/>
      <w:marLeft w:val="0"/>
      <w:marRight w:val="0"/>
      <w:marTop w:val="0"/>
      <w:marBottom w:val="0"/>
      <w:divBdr>
        <w:top w:val="none" w:sz="0" w:space="0" w:color="auto"/>
        <w:left w:val="none" w:sz="0" w:space="0" w:color="auto"/>
        <w:bottom w:val="none" w:sz="0" w:space="0" w:color="auto"/>
        <w:right w:val="none" w:sz="0" w:space="0" w:color="auto"/>
      </w:divBdr>
    </w:div>
    <w:div w:id="1866744248">
      <w:bodyDiv w:val="1"/>
      <w:marLeft w:val="0"/>
      <w:marRight w:val="0"/>
      <w:marTop w:val="0"/>
      <w:marBottom w:val="0"/>
      <w:divBdr>
        <w:top w:val="none" w:sz="0" w:space="0" w:color="auto"/>
        <w:left w:val="none" w:sz="0" w:space="0" w:color="auto"/>
        <w:bottom w:val="none" w:sz="0" w:space="0" w:color="auto"/>
        <w:right w:val="none" w:sz="0" w:space="0" w:color="auto"/>
      </w:divBdr>
    </w:div>
    <w:div w:id="1866751873">
      <w:bodyDiv w:val="1"/>
      <w:marLeft w:val="0"/>
      <w:marRight w:val="0"/>
      <w:marTop w:val="0"/>
      <w:marBottom w:val="0"/>
      <w:divBdr>
        <w:top w:val="none" w:sz="0" w:space="0" w:color="auto"/>
        <w:left w:val="none" w:sz="0" w:space="0" w:color="auto"/>
        <w:bottom w:val="none" w:sz="0" w:space="0" w:color="auto"/>
        <w:right w:val="none" w:sz="0" w:space="0" w:color="auto"/>
      </w:divBdr>
    </w:div>
    <w:div w:id="1868522789">
      <w:bodyDiv w:val="1"/>
      <w:marLeft w:val="0"/>
      <w:marRight w:val="0"/>
      <w:marTop w:val="0"/>
      <w:marBottom w:val="0"/>
      <w:divBdr>
        <w:top w:val="none" w:sz="0" w:space="0" w:color="auto"/>
        <w:left w:val="none" w:sz="0" w:space="0" w:color="auto"/>
        <w:bottom w:val="none" w:sz="0" w:space="0" w:color="auto"/>
        <w:right w:val="none" w:sz="0" w:space="0" w:color="auto"/>
      </w:divBdr>
    </w:div>
    <w:div w:id="1877084483">
      <w:bodyDiv w:val="1"/>
      <w:marLeft w:val="0"/>
      <w:marRight w:val="0"/>
      <w:marTop w:val="0"/>
      <w:marBottom w:val="0"/>
      <w:divBdr>
        <w:top w:val="none" w:sz="0" w:space="0" w:color="auto"/>
        <w:left w:val="none" w:sz="0" w:space="0" w:color="auto"/>
        <w:bottom w:val="none" w:sz="0" w:space="0" w:color="auto"/>
        <w:right w:val="none" w:sz="0" w:space="0" w:color="auto"/>
      </w:divBdr>
    </w:div>
    <w:div w:id="1877542941">
      <w:bodyDiv w:val="1"/>
      <w:marLeft w:val="0"/>
      <w:marRight w:val="0"/>
      <w:marTop w:val="0"/>
      <w:marBottom w:val="0"/>
      <w:divBdr>
        <w:top w:val="none" w:sz="0" w:space="0" w:color="auto"/>
        <w:left w:val="none" w:sz="0" w:space="0" w:color="auto"/>
        <w:bottom w:val="none" w:sz="0" w:space="0" w:color="auto"/>
        <w:right w:val="none" w:sz="0" w:space="0" w:color="auto"/>
      </w:divBdr>
    </w:div>
    <w:div w:id="1882277279">
      <w:bodyDiv w:val="1"/>
      <w:marLeft w:val="0"/>
      <w:marRight w:val="0"/>
      <w:marTop w:val="0"/>
      <w:marBottom w:val="0"/>
      <w:divBdr>
        <w:top w:val="none" w:sz="0" w:space="0" w:color="auto"/>
        <w:left w:val="none" w:sz="0" w:space="0" w:color="auto"/>
        <w:bottom w:val="none" w:sz="0" w:space="0" w:color="auto"/>
        <w:right w:val="none" w:sz="0" w:space="0" w:color="auto"/>
      </w:divBdr>
    </w:div>
    <w:div w:id="1882743238">
      <w:bodyDiv w:val="1"/>
      <w:marLeft w:val="0"/>
      <w:marRight w:val="0"/>
      <w:marTop w:val="0"/>
      <w:marBottom w:val="0"/>
      <w:divBdr>
        <w:top w:val="none" w:sz="0" w:space="0" w:color="auto"/>
        <w:left w:val="none" w:sz="0" w:space="0" w:color="auto"/>
        <w:bottom w:val="none" w:sz="0" w:space="0" w:color="auto"/>
        <w:right w:val="none" w:sz="0" w:space="0" w:color="auto"/>
      </w:divBdr>
    </w:div>
    <w:div w:id="1885024311">
      <w:bodyDiv w:val="1"/>
      <w:marLeft w:val="0"/>
      <w:marRight w:val="0"/>
      <w:marTop w:val="0"/>
      <w:marBottom w:val="0"/>
      <w:divBdr>
        <w:top w:val="none" w:sz="0" w:space="0" w:color="auto"/>
        <w:left w:val="none" w:sz="0" w:space="0" w:color="auto"/>
        <w:bottom w:val="none" w:sz="0" w:space="0" w:color="auto"/>
        <w:right w:val="none" w:sz="0" w:space="0" w:color="auto"/>
      </w:divBdr>
    </w:div>
    <w:div w:id="1885866618">
      <w:bodyDiv w:val="1"/>
      <w:marLeft w:val="0"/>
      <w:marRight w:val="0"/>
      <w:marTop w:val="0"/>
      <w:marBottom w:val="0"/>
      <w:divBdr>
        <w:top w:val="none" w:sz="0" w:space="0" w:color="auto"/>
        <w:left w:val="none" w:sz="0" w:space="0" w:color="auto"/>
        <w:bottom w:val="none" w:sz="0" w:space="0" w:color="auto"/>
        <w:right w:val="none" w:sz="0" w:space="0" w:color="auto"/>
      </w:divBdr>
    </w:div>
    <w:div w:id="1886286872">
      <w:bodyDiv w:val="1"/>
      <w:marLeft w:val="0"/>
      <w:marRight w:val="0"/>
      <w:marTop w:val="0"/>
      <w:marBottom w:val="0"/>
      <w:divBdr>
        <w:top w:val="none" w:sz="0" w:space="0" w:color="auto"/>
        <w:left w:val="none" w:sz="0" w:space="0" w:color="auto"/>
        <w:bottom w:val="none" w:sz="0" w:space="0" w:color="auto"/>
        <w:right w:val="none" w:sz="0" w:space="0" w:color="auto"/>
      </w:divBdr>
    </w:div>
    <w:div w:id="1886670880">
      <w:bodyDiv w:val="1"/>
      <w:marLeft w:val="0"/>
      <w:marRight w:val="0"/>
      <w:marTop w:val="0"/>
      <w:marBottom w:val="0"/>
      <w:divBdr>
        <w:top w:val="none" w:sz="0" w:space="0" w:color="auto"/>
        <w:left w:val="none" w:sz="0" w:space="0" w:color="auto"/>
        <w:bottom w:val="none" w:sz="0" w:space="0" w:color="auto"/>
        <w:right w:val="none" w:sz="0" w:space="0" w:color="auto"/>
      </w:divBdr>
    </w:div>
    <w:div w:id="1889535704">
      <w:bodyDiv w:val="1"/>
      <w:marLeft w:val="0"/>
      <w:marRight w:val="0"/>
      <w:marTop w:val="0"/>
      <w:marBottom w:val="0"/>
      <w:divBdr>
        <w:top w:val="none" w:sz="0" w:space="0" w:color="auto"/>
        <w:left w:val="none" w:sz="0" w:space="0" w:color="auto"/>
        <w:bottom w:val="none" w:sz="0" w:space="0" w:color="auto"/>
        <w:right w:val="none" w:sz="0" w:space="0" w:color="auto"/>
      </w:divBdr>
    </w:div>
    <w:div w:id="1890920972">
      <w:bodyDiv w:val="1"/>
      <w:marLeft w:val="0"/>
      <w:marRight w:val="0"/>
      <w:marTop w:val="0"/>
      <w:marBottom w:val="0"/>
      <w:divBdr>
        <w:top w:val="none" w:sz="0" w:space="0" w:color="auto"/>
        <w:left w:val="none" w:sz="0" w:space="0" w:color="auto"/>
        <w:bottom w:val="none" w:sz="0" w:space="0" w:color="auto"/>
        <w:right w:val="none" w:sz="0" w:space="0" w:color="auto"/>
      </w:divBdr>
    </w:div>
    <w:div w:id="1896163440">
      <w:bodyDiv w:val="1"/>
      <w:marLeft w:val="0"/>
      <w:marRight w:val="0"/>
      <w:marTop w:val="0"/>
      <w:marBottom w:val="0"/>
      <w:divBdr>
        <w:top w:val="none" w:sz="0" w:space="0" w:color="auto"/>
        <w:left w:val="none" w:sz="0" w:space="0" w:color="auto"/>
        <w:bottom w:val="none" w:sz="0" w:space="0" w:color="auto"/>
        <w:right w:val="none" w:sz="0" w:space="0" w:color="auto"/>
      </w:divBdr>
    </w:div>
    <w:div w:id="1896814949">
      <w:bodyDiv w:val="1"/>
      <w:marLeft w:val="0"/>
      <w:marRight w:val="0"/>
      <w:marTop w:val="0"/>
      <w:marBottom w:val="0"/>
      <w:divBdr>
        <w:top w:val="none" w:sz="0" w:space="0" w:color="auto"/>
        <w:left w:val="none" w:sz="0" w:space="0" w:color="auto"/>
        <w:bottom w:val="none" w:sz="0" w:space="0" w:color="auto"/>
        <w:right w:val="none" w:sz="0" w:space="0" w:color="auto"/>
      </w:divBdr>
    </w:div>
    <w:div w:id="1897742426">
      <w:bodyDiv w:val="1"/>
      <w:marLeft w:val="0"/>
      <w:marRight w:val="0"/>
      <w:marTop w:val="0"/>
      <w:marBottom w:val="0"/>
      <w:divBdr>
        <w:top w:val="none" w:sz="0" w:space="0" w:color="auto"/>
        <w:left w:val="none" w:sz="0" w:space="0" w:color="auto"/>
        <w:bottom w:val="none" w:sz="0" w:space="0" w:color="auto"/>
        <w:right w:val="none" w:sz="0" w:space="0" w:color="auto"/>
      </w:divBdr>
    </w:div>
    <w:div w:id="1899433965">
      <w:bodyDiv w:val="1"/>
      <w:marLeft w:val="0"/>
      <w:marRight w:val="0"/>
      <w:marTop w:val="0"/>
      <w:marBottom w:val="0"/>
      <w:divBdr>
        <w:top w:val="none" w:sz="0" w:space="0" w:color="auto"/>
        <w:left w:val="none" w:sz="0" w:space="0" w:color="auto"/>
        <w:bottom w:val="none" w:sz="0" w:space="0" w:color="auto"/>
        <w:right w:val="none" w:sz="0" w:space="0" w:color="auto"/>
      </w:divBdr>
    </w:div>
    <w:div w:id="1900628187">
      <w:bodyDiv w:val="1"/>
      <w:marLeft w:val="0"/>
      <w:marRight w:val="0"/>
      <w:marTop w:val="0"/>
      <w:marBottom w:val="0"/>
      <w:divBdr>
        <w:top w:val="none" w:sz="0" w:space="0" w:color="auto"/>
        <w:left w:val="none" w:sz="0" w:space="0" w:color="auto"/>
        <w:bottom w:val="none" w:sz="0" w:space="0" w:color="auto"/>
        <w:right w:val="none" w:sz="0" w:space="0" w:color="auto"/>
      </w:divBdr>
    </w:div>
    <w:div w:id="1904483939">
      <w:bodyDiv w:val="1"/>
      <w:marLeft w:val="0"/>
      <w:marRight w:val="0"/>
      <w:marTop w:val="0"/>
      <w:marBottom w:val="0"/>
      <w:divBdr>
        <w:top w:val="none" w:sz="0" w:space="0" w:color="auto"/>
        <w:left w:val="none" w:sz="0" w:space="0" w:color="auto"/>
        <w:bottom w:val="none" w:sz="0" w:space="0" w:color="auto"/>
        <w:right w:val="none" w:sz="0" w:space="0" w:color="auto"/>
      </w:divBdr>
    </w:div>
    <w:div w:id="1905986415">
      <w:bodyDiv w:val="1"/>
      <w:marLeft w:val="0"/>
      <w:marRight w:val="0"/>
      <w:marTop w:val="0"/>
      <w:marBottom w:val="0"/>
      <w:divBdr>
        <w:top w:val="none" w:sz="0" w:space="0" w:color="auto"/>
        <w:left w:val="none" w:sz="0" w:space="0" w:color="auto"/>
        <w:bottom w:val="none" w:sz="0" w:space="0" w:color="auto"/>
        <w:right w:val="none" w:sz="0" w:space="0" w:color="auto"/>
      </w:divBdr>
    </w:div>
    <w:div w:id="1908228895">
      <w:bodyDiv w:val="1"/>
      <w:marLeft w:val="0"/>
      <w:marRight w:val="0"/>
      <w:marTop w:val="0"/>
      <w:marBottom w:val="0"/>
      <w:divBdr>
        <w:top w:val="none" w:sz="0" w:space="0" w:color="auto"/>
        <w:left w:val="none" w:sz="0" w:space="0" w:color="auto"/>
        <w:bottom w:val="none" w:sz="0" w:space="0" w:color="auto"/>
        <w:right w:val="none" w:sz="0" w:space="0" w:color="auto"/>
      </w:divBdr>
    </w:div>
    <w:div w:id="1909029700">
      <w:bodyDiv w:val="1"/>
      <w:marLeft w:val="0"/>
      <w:marRight w:val="0"/>
      <w:marTop w:val="0"/>
      <w:marBottom w:val="0"/>
      <w:divBdr>
        <w:top w:val="none" w:sz="0" w:space="0" w:color="auto"/>
        <w:left w:val="none" w:sz="0" w:space="0" w:color="auto"/>
        <w:bottom w:val="none" w:sz="0" w:space="0" w:color="auto"/>
        <w:right w:val="none" w:sz="0" w:space="0" w:color="auto"/>
      </w:divBdr>
    </w:div>
    <w:div w:id="1910768817">
      <w:bodyDiv w:val="1"/>
      <w:marLeft w:val="0"/>
      <w:marRight w:val="0"/>
      <w:marTop w:val="0"/>
      <w:marBottom w:val="0"/>
      <w:divBdr>
        <w:top w:val="none" w:sz="0" w:space="0" w:color="auto"/>
        <w:left w:val="none" w:sz="0" w:space="0" w:color="auto"/>
        <w:bottom w:val="none" w:sz="0" w:space="0" w:color="auto"/>
        <w:right w:val="none" w:sz="0" w:space="0" w:color="auto"/>
      </w:divBdr>
    </w:div>
    <w:div w:id="1911496674">
      <w:bodyDiv w:val="1"/>
      <w:marLeft w:val="0"/>
      <w:marRight w:val="0"/>
      <w:marTop w:val="0"/>
      <w:marBottom w:val="0"/>
      <w:divBdr>
        <w:top w:val="none" w:sz="0" w:space="0" w:color="auto"/>
        <w:left w:val="none" w:sz="0" w:space="0" w:color="auto"/>
        <w:bottom w:val="none" w:sz="0" w:space="0" w:color="auto"/>
        <w:right w:val="none" w:sz="0" w:space="0" w:color="auto"/>
      </w:divBdr>
    </w:div>
    <w:div w:id="1911882769">
      <w:bodyDiv w:val="1"/>
      <w:marLeft w:val="0"/>
      <w:marRight w:val="0"/>
      <w:marTop w:val="0"/>
      <w:marBottom w:val="0"/>
      <w:divBdr>
        <w:top w:val="none" w:sz="0" w:space="0" w:color="auto"/>
        <w:left w:val="none" w:sz="0" w:space="0" w:color="auto"/>
        <w:bottom w:val="none" w:sz="0" w:space="0" w:color="auto"/>
        <w:right w:val="none" w:sz="0" w:space="0" w:color="auto"/>
      </w:divBdr>
    </w:div>
    <w:div w:id="1912539021">
      <w:bodyDiv w:val="1"/>
      <w:marLeft w:val="0"/>
      <w:marRight w:val="0"/>
      <w:marTop w:val="0"/>
      <w:marBottom w:val="0"/>
      <w:divBdr>
        <w:top w:val="none" w:sz="0" w:space="0" w:color="auto"/>
        <w:left w:val="none" w:sz="0" w:space="0" w:color="auto"/>
        <w:bottom w:val="none" w:sz="0" w:space="0" w:color="auto"/>
        <w:right w:val="none" w:sz="0" w:space="0" w:color="auto"/>
      </w:divBdr>
    </w:div>
    <w:div w:id="1919289929">
      <w:bodyDiv w:val="1"/>
      <w:marLeft w:val="0"/>
      <w:marRight w:val="0"/>
      <w:marTop w:val="0"/>
      <w:marBottom w:val="0"/>
      <w:divBdr>
        <w:top w:val="none" w:sz="0" w:space="0" w:color="auto"/>
        <w:left w:val="none" w:sz="0" w:space="0" w:color="auto"/>
        <w:bottom w:val="none" w:sz="0" w:space="0" w:color="auto"/>
        <w:right w:val="none" w:sz="0" w:space="0" w:color="auto"/>
      </w:divBdr>
    </w:div>
    <w:div w:id="1923248575">
      <w:bodyDiv w:val="1"/>
      <w:marLeft w:val="0"/>
      <w:marRight w:val="0"/>
      <w:marTop w:val="0"/>
      <w:marBottom w:val="0"/>
      <w:divBdr>
        <w:top w:val="none" w:sz="0" w:space="0" w:color="auto"/>
        <w:left w:val="none" w:sz="0" w:space="0" w:color="auto"/>
        <w:bottom w:val="none" w:sz="0" w:space="0" w:color="auto"/>
        <w:right w:val="none" w:sz="0" w:space="0" w:color="auto"/>
      </w:divBdr>
    </w:div>
    <w:div w:id="1926188509">
      <w:bodyDiv w:val="1"/>
      <w:marLeft w:val="0"/>
      <w:marRight w:val="0"/>
      <w:marTop w:val="0"/>
      <w:marBottom w:val="0"/>
      <w:divBdr>
        <w:top w:val="none" w:sz="0" w:space="0" w:color="auto"/>
        <w:left w:val="none" w:sz="0" w:space="0" w:color="auto"/>
        <w:bottom w:val="none" w:sz="0" w:space="0" w:color="auto"/>
        <w:right w:val="none" w:sz="0" w:space="0" w:color="auto"/>
      </w:divBdr>
    </w:div>
    <w:div w:id="1927223717">
      <w:bodyDiv w:val="1"/>
      <w:marLeft w:val="0"/>
      <w:marRight w:val="0"/>
      <w:marTop w:val="0"/>
      <w:marBottom w:val="0"/>
      <w:divBdr>
        <w:top w:val="none" w:sz="0" w:space="0" w:color="auto"/>
        <w:left w:val="none" w:sz="0" w:space="0" w:color="auto"/>
        <w:bottom w:val="none" w:sz="0" w:space="0" w:color="auto"/>
        <w:right w:val="none" w:sz="0" w:space="0" w:color="auto"/>
      </w:divBdr>
    </w:div>
    <w:div w:id="1929653046">
      <w:bodyDiv w:val="1"/>
      <w:marLeft w:val="0"/>
      <w:marRight w:val="0"/>
      <w:marTop w:val="0"/>
      <w:marBottom w:val="0"/>
      <w:divBdr>
        <w:top w:val="none" w:sz="0" w:space="0" w:color="auto"/>
        <w:left w:val="none" w:sz="0" w:space="0" w:color="auto"/>
        <w:bottom w:val="none" w:sz="0" w:space="0" w:color="auto"/>
        <w:right w:val="none" w:sz="0" w:space="0" w:color="auto"/>
      </w:divBdr>
    </w:div>
    <w:div w:id="1930236046">
      <w:bodyDiv w:val="1"/>
      <w:marLeft w:val="0"/>
      <w:marRight w:val="0"/>
      <w:marTop w:val="0"/>
      <w:marBottom w:val="0"/>
      <w:divBdr>
        <w:top w:val="none" w:sz="0" w:space="0" w:color="auto"/>
        <w:left w:val="none" w:sz="0" w:space="0" w:color="auto"/>
        <w:bottom w:val="none" w:sz="0" w:space="0" w:color="auto"/>
        <w:right w:val="none" w:sz="0" w:space="0" w:color="auto"/>
      </w:divBdr>
    </w:div>
    <w:div w:id="1931157254">
      <w:bodyDiv w:val="1"/>
      <w:marLeft w:val="0"/>
      <w:marRight w:val="0"/>
      <w:marTop w:val="0"/>
      <w:marBottom w:val="0"/>
      <w:divBdr>
        <w:top w:val="none" w:sz="0" w:space="0" w:color="auto"/>
        <w:left w:val="none" w:sz="0" w:space="0" w:color="auto"/>
        <w:bottom w:val="none" w:sz="0" w:space="0" w:color="auto"/>
        <w:right w:val="none" w:sz="0" w:space="0" w:color="auto"/>
      </w:divBdr>
    </w:div>
    <w:div w:id="1933933186">
      <w:bodyDiv w:val="1"/>
      <w:marLeft w:val="0"/>
      <w:marRight w:val="0"/>
      <w:marTop w:val="0"/>
      <w:marBottom w:val="0"/>
      <w:divBdr>
        <w:top w:val="none" w:sz="0" w:space="0" w:color="auto"/>
        <w:left w:val="none" w:sz="0" w:space="0" w:color="auto"/>
        <w:bottom w:val="none" w:sz="0" w:space="0" w:color="auto"/>
        <w:right w:val="none" w:sz="0" w:space="0" w:color="auto"/>
      </w:divBdr>
    </w:div>
    <w:div w:id="1935166838">
      <w:bodyDiv w:val="1"/>
      <w:marLeft w:val="0"/>
      <w:marRight w:val="0"/>
      <w:marTop w:val="0"/>
      <w:marBottom w:val="0"/>
      <w:divBdr>
        <w:top w:val="none" w:sz="0" w:space="0" w:color="auto"/>
        <w:left w:val="none" w:sz="0" w:space="0" w:color="auto"/>
        <w:bottom w:val="none" w:sz="0" w:space="0" w:color="auto"/>
        <w:right w:val="none" w:sz="0" w:space="0" w:color="auto"/>
      </w:divBdr>
    </w:div>
    <w:div w:id="1937203673">
      <w:bodyDiv w:val="1"/>
      <w:marLeft w:val="0"/>
      <w:marRight w:val="0"/>
      <w:marTop w:val="0"/>
      <w:marBottom w:val="0"/>
      <w:divBdr>
        <w:top w:val="none" w:sz="0" w:space="0" w:color="auto"/>
        <w:left w:val="none" w:sz="0" w:space="0" w:color="auto"/>
        <w:bottom w:val="none" w:sz="0" w:space="0" w:color="auto"/>
        <w:right w:val="none" w:sz="0" w:space="0" w:color="auto"/>
      </w:divBdr>
    </w:div>
    <w:div w:id="1938169634">
      <w:bodyDiv w:val="1"/>
      <w:marLeft w:val="0"/>
      <w:marRight w:val="0"/>
      <w:marTop w:val="0"/>
      <w:marBottom w:val="0"/>
      <w:divBdr>
        <w:top w:val="none" w:sz="0" w:space="0" w:color="auto"/>
        <w:left w:val="none" w:sz="0" w:space="0" w:color="auto"/>
        <w:bottom w:val="none" w:sz="0" w:space="0" w:color="auto"/>
        <w:right w:val="none" w:sz="0" w:space="0" w:color="auto"/>
      </w:divBdr>
    </w:div>
    <w:div w:id="1938948436">
      <w:bodyDiv w:val="1"/>
      <w:marLeft w:val="0"/>
      <w:marRight w:val="0"/>
      <w:marTop w:val="0"/>
      <w:marBottom w:val="0"/>
      <w:divBdr>
        <w:top w:val="none" w:sz="0" w:space="0" w:color="auto"/>
        <w:left w:val="none" w:sz="0" w:space="0" w:color="auto"/>
        <w:bottom w:val="none" w:sz="0" w:space="0" w:color="auto"/>
        <w:right w:val="none" w:sz="0" w:space="0" w:color="auto"/>
      </w:divBdr>
    </w:div>
    <w:div w:id="1939870109">
      <w:bodyDiv w:val="1"/>
      <w:marLeft w:val="0"/>
      <w:marRight w:val="0"/>
      <w:marTop w:val="0"/>
      <w:marBottom w:val="0"/>
      <w:divBdr>
        <w:top w:val="none" w:sz="0" w:space="0" w:color="auto"/>
        <w:left w:val="none" w:sz="0" w:space="0" w:color="auto"/>
        <w:bottom w:val="none" w:sz="0" w:space="0" w:color="auto"/>
        <w:right w:val="none" w:sz="0" w:space="0" w:color="auto"/>
      </w:divBdr>
    </w:div>
    <w:div w:id="1944267294">
      <w:bodyDiv w:val="1"/>
      <w:marLeft w:val="0"/>
      <w:marRight w:val="0"/>
      <w:marTop w:val="0"/>
      <w:marBottom w:val="0"/>
      <w:divBdr>
        <w:top w:val="none" w:sz="0" w:space="0" w:color="auto"/>
        <w:left w:val="none" w:sz="0" w:space="0" w:color="auto"/>
        <w:bottom w:val="none" w:sz="0" w:space="0" w:color="auto"/>
        <w:right w:val="none" w:sz="0" w:space="0" w:color="auto"/>
      </w:divBdr>
    </w:div>
    <w:div w:id="1946885569">
      <w:bodyDiv w:val="1"/>
      <w:marLeft w:val="0"/>
      <w:marRight w:val="0"/>
      <w:marTop w:val="0"/>
      <w:marBottom w:val="0"/>
      <w:divBdr>
        <w:top w:val="none" w:sz="0" w:space="0" w:color="auto"/>
        <w:left w:val="none" w:sz="0" w:space="0" w:color="auto"/>
        <w:bottom w:val="none" w:sz="0" w:space="0" w:color="auto"/>
        <w:right w:val="none" w:sz="0" w:space="0" w:color="auto"/>
      </w:divBdr>
    </w:div>
    <w:div w:id="1947040044">
      <w:bodyDiv w:val="1"/>
      <w:marLeft w:val="0"/>
      <w:marRight w:val="0"/>
      <w:marTop w:val="0"/>
      <w:marBottom w:val="0"/>
      <w:divBdr>
        <w:top w:val="none" w:sz="0" w:space="0" w:color="auto"/>
        <w:left w:val="none" w:sz="0" w:space="0" w:color="auto"/>
        <w:bottom w:val="none" w:sz="0" w:space="0" w:color="auto"/>
        <w:right w:val="none" w:sz="0" w:space="0" w:color="auto"/>
      </w:divBdr>
    </w:div>
    <w:div w:id="1947106685">
      <w:bodyDiv w:val="1"/>
      <w:marLeft w:val="0"/>
      <w:marRight w:val="0"/>
      <w:marTop w:val="0"/>
      <w:marBottom w:val="0"/>
      <w:divBdr>
        <w:top w:val="none" w:sz="0" w:space="0" w:color="auto"/>
        <w:left w:val="none" w:sz="0" w:space="0" w:color="auto"/>
        <w:bottom w:val="none" w:sz="0" w:space="0" w:color="auto"/>
        <w:right w:val="none" w:sz="0" w:space="0" w:color="auto"/>
      </w:divBdr>
    </w:div>
    <w:div w:id="1949119208">
      <w:bodyDiv w:val="1"/>
      <w:marLeft w:val="0"/>
      <w:marRight w:val="0"/>
      <w:marTop w:val="0"/>
      <w:marBottom w:val="0"/>
      <w:divBdr>
        <w:top w:val="none" w:sz="0" w:space="0" w:color="auto"/>
        <w:left w:val="none" w:sz="0" w:space="0" w:color="auto"/>
        <w:bottom w:val="none" w:sz="0" w:space="0" w:color="auto"/>
        <w:right w:val="none" w:sz="0" w:space="0" w:color="auto"/>
      </w:divBdr>
    </w:div>
    <w:div w:id="1951737719">
      <w:bodyDiv w:val="1"/>
      <w:marLeft w:val="0"/>
      <w:marRight w:val="0"/>
      <w:marTop w:val="0"/>
      <w:marBottom w:val="0"/>
      <w:divBdr>
        <w:top w:val="none" w:sz="0" w:space="0" w:color="auto"/>
        <w:left w:val="none" w:sz="0" w:space="0" w:color="auto"/>
        <w:bottom w:val="none" w:sz="0" w:space="0" w:color="auto"/>
        <w:right w:val="none" w:sz="0" w:space="0" w:color="auto"/>
      </w:divBdr>
    </w:div>
    <w:div w:id="1951819911">
      <w:bodyDiv w:val="1"/>
      <w:marLeft w:val="0"/>
      <w:marRight w:val="0"/>
      <w:marTop w:val="0"/>
      <w:marBottom w:val="0"/>
      <w:divBdr>
        <w:top w:val="none" w:sz="0" w:space="0" w:color="auto"/>
        <w:left w:val="none" w:sz="0" w:space="0" w:color="auto"/>
        <w:bottom w:val="none" w:sz="0" w:space="0" w:color="auto"/>
        <w:right w:val="none" w:sz="0" w:space="0" w:color="auto"/>
      </w:divBdr>
    </w:div>
    <w:div w:id="1952205290">
      <w:bodyDiv w:val="1"/>
      <w:marLeft w:val="0"/>
      <w:marRight w:val="0"/>
      <w:marTop w:val="0"/>
      <w:marBottom w:val="0"/>
      <w:divBdr>
        <w:top w:val="none" w:sz="0" w:space="0" w:color="auto"/>
        <w:left w:val="none" w:sz="0" w:space="0" w:color="auto"/>
        <w:bottom w:val="none" w:sz="0" w:space="0" w:color="auto"/>
        <w:right w:val="none" w:sz="0" w:space="0" w:color="auto"/>
      </w:divBdr>
    </w:div>
    <w:div w:id="1953396178">
      <w:bodyDiv w:val="1"/>
      <w:marLeft w:val="0"/>
      <w:marRight w:val="0"/>
      <w:marTop w:val="0"/>
      <w:marBottom w:val="0"/>
      <w:divBdr>
        <w:top w:val="none" w:sz="0" w:space="0" w:color="auto"/>
        <w:left w:val="none" w:sz="0" w:space="0" w:color="auto"/>
        <w:bottom w:val="none" w:sz="0" w:space="0" w:color="auto"/>
        <w:right w:val="none" w:sz="0" w:space="0" w:color="auto"/>
      </w:divBdr>
    </w:div>
    <w:div w:id="1955213364">
      <w:bodyDiv w:val="1"/>
      <w:marLeft w:val="0"/>
      <w:marRight w:val="0"/>
      <w:marTop w:val="0"/>
      <w:marBottom w:val="0"/>
      <w:divBdr>
        <w:top w:val="none" w:sz="0" w:space="0" w:color="auto"/>
        <w:left w:val="none" w:sz="0" w:space="0" w:color="auto"/>
        <w:bottom w:val="none" w:sz="0" w:space="0" w:color="auto"/>
        <w:right w:val="none" w:sz="0" w:space="0" w:color="auto"/>
      </w:divBdr>
    </w:div>
    <w:div w:id="1955675982">
      <w:bodyDiv w:val="1"/>
      <w:marLeft w:val="0"/>
      <w:marRight w:val="0"/>
      <w:marTop w:val="0"/>
      <w:marBottom w:val="0"/>
      <w:divBdr>
        <w:top w:val="none" w:sz="0" w:space="0" w:color="auto"/>
        <w:left w:val="none" w:sz="0" w:space="0" w:color="auto"/>
        <w:bottom w:val="none" w:sz="0" w:space="0" w:color="auto"/>
        <w:right w:val="none" w:sz="0" w:space="0" w:color="auto"/>
      </w:divBdr>
    </w:div>
    <w:div w:id="1955864536">
      <w:bodyDiv w:val="1"/>
      <w:marLeft w:val="0"/>
      <w:marRight w:val="0"/>
      <w:marTop w:val="0"/>
      <w:marBottom w:val="0"/>
      <w:divBdr>
        <w:top w:val="none" w:sz="0" w:space="0" w:color="auto"/>
        <w:left w:val="none" w:sz="0" w:space="0" w:color="auto"/>
        <w:bottom w:val="none" w:sz="0" w:space="0" w:color="auto"/>
        <w:right w:val="none" w:sz="0" w:space="0" w:color="auto"/>
      </w:divBdr>
    </w:div>
    <w:div w:id="1957709782">
      <w:bodyDiv w:val="1"/>
      <w:marLeft w:val="0"/>
      <w:marRight w:val="0"/>
      <w:marTop w:val="0"/>
      <w:marBottom w:val="0"/>
      <w:divBdr>
        <w:top w:val="none" w:sz="0" w:space="0" w:color="auto"/>
        <w:left w:val="none" w:sz="0" w:space="0" w:color="auto"/>
        <w:bottom w:val="none" w:sz="0" w:space="0" w:color="auto"/>
        <w:right w:val="none" w:sz="0" w:space="0" w:color="auto"/>
      </w:divBdr>
    </w:div>
    <w:div w:id="1959338616">
      <w:bodyDiv w:val="1"/>
      <w:marLeft w:val="0"/>
      <w:marRight w:val="0"/>
      <w:marTop w:val="0"/>
      <w:marBottom w:val="0"/>
      <w:divBdr>
        <w:top w:val="none" w:sz="0" w:space="0" w:color="auto"/>
        <w:left w:val="none" w:sz="0" w:space="0" w:color="auto"/>
        <w:bottom w:val="none" w:sz="0" w:space="0" w:color="auto"/>
        <w:right w:val="none" w:sz="0" w:space="0" w:color="auto"/>
      </w:divBdr>
    </w:div>
    <w:div w:id="1960410230">
      <w:bodyDiv w:val="1"/>
      <w:marLeft w:val="0"/>
      <w:marRight w:val="0"/>
      <w:marTop w:val="0"/>
      <w:marBottom w:val="0"/>
      <w:divBdr>
        <w:top w:val="none" w:sz="0" w:space="0" w:color="auto"/>
        <w:left w:val="none" w:sz="0" w:space="0" w:color="auto"/>
        <w:bottom w:val="none" w:sz="0" w:space="0" w:color="auto"/>
        <w:right w:val="none" w:sz="0" w:space="0" w:color="auto"/>
      </w:divBdr>
    </w:div>
    <w:div w:id="1970894443">
      <w:bodyDiv w:val="1"/>
      <w:marLeft w:val="0"/>
      <w:marRight w:val="0"/>
      <w:marTop w:val="0"/>
      <w:marBottom w:val="0"/>
      <w:divBdr>
        <w:top w:val="none" w:sz="0" w:space="0" w:color="auto"/>
        <w:left w:val="none" w:sz="0" w:space="0" w:color="auto"/>
        <w:bottom w:val="none" w:sz="0" w:space="0" w:color="auto"/>
        <w:right w:val="none" w:sz="0" w:space="0" w:color="auto"/>
      </w:divBdr>
    </w:div>
    <w:div w:id="1972204867">
      <w:bodyDiv w:val="1"/>
      <w:marLeft w:val="0"/>
      <w:marRight w:val="0"/>
      <w:marTop w:val="0"/>
      <w:marBottom w:val="0"/>
      <w:divBdr>
        <w:top w:val="none" w:sz="0" w:space="0" w:color="auto"/>
        <w:left w:val="none" w:sz="0" w:space="0" w:color="auto"/>
        <w:bottom w:val="none" w:sz="0" w:space="0" w:color="auto"/>
        <w:right w:val="none" w:sz="0" w:space="0" w:color="auto"/>
      </w:divBdr>
    </w:div>
    <w:div w:id="1972244858">
      <w:bodyDiv w:val="1"/>
      <w:marLeft w:val="0"/>
      <w:marRight w:val="0"/>
      <w:marTop w:val="0"/>
      <w:marBottom w:val="0"/>
      <w:divBdr>
        <w:top w:val="none" w:sz="0" w:space="0" w:color="auto"/>
        <w:left w:val="none" w:sz="0" w:space="0" w:color="auto"/>
        <w:bottom w:val="none" w:sz="0" w:space="0" w:color="auto"/>
        <w:right w:val="none" w:sz="0" w:space="0" w:color="auto"/>
      </w:divBdr>
    </w:div>
    <w:div w:id="1974212399">
      <w:bodyDiv w:val="1"/>
      <w:marLeft w:val="0"/>
      <w:marRight w:val="0"/>
      <w:marTop w:val="0"/>
      <w:marBottom w:val="0"/>
      <w:divBdr>
        <w:top w:val="none" w:sz="0" w:space="0" w:color="auto"/>
        <w:left w:val="none" w:sz="0" w:space="0" w:color="auto"/>
        <w:bottom w:val="none" w:sz="0" w:space="0" w:color="auto"/>
        <w:right w:val="none" w:sz="0" w:space="0" w:color="auto"/>
      </w:divBdr>
    </w:div>
    <w:div w:id="1974750994">
      <w:bodyDiv w:val="1"/>
      <w:marLeft w:val="0"/>
      <w:marRight w:val="0"/>
      <w:marTop w:val="0"/>
      <w:marBottom w:val="0"/>
      <w:divBdr>
        <w:top w:val="none" w:sz="0" w:space="0" w:color="auto"/>
        <w:left w:val="none" w:sz="0" w:space="0" w:color="auto"/>
        <w:bottom w:val="none" w:sz="0" w:space="0" w:color="auto"/>
        <w:right w:val="none" w:sz="0" w:space="0" w:color="auto"/>
      </w:divBdr>
    </w:div>
    <w:div w:id="1975602912">
      <w:bodyDiv w:val="1"/>
      <w:marLeft w:val="0"/>
      <w:marRight w:val="0"/>
      <w:marTop w:val="0"/>
      <w:marBottom w:val="0"/>
      <w:divBdr>
        <w:top w:val="none" w:sz="0" w:space="0" w:color="auto"/>
        <w:left w:val="none" w:sz="0" w:space="0" w:color="auto"/>
        <w:bottom w:val="none" w:sz="0" w:space="0" w:color="auto"/>
        <w:right w:val="none" w:sz="0" w:space="0" w:color="auto"/>
      </w:divBdr>
    </w:div>
    <w:div w:id="1976138293">
      <w:bodyDiv w:val="1"/>
      <w:marLeft w:val="0"/>
      <w:marRight w:val="0"/>
      <w:marTop w:val="0"/>
      <w:marBottom w:val="0"/>
      <w:divBdr>
        <w:top w:val="none" w:sz="0" w:space="0" w:color="auto"/>
        <w:left w:val="none" w:sz="0" w:space="0" w:color="auto"/>
        <w:bottom w:val="none" w:sz="0" w:space="0" w:color="auto"/>
        <w:right w:val="none" w:sz="0" w:space="0" w:color="auto"/>
      </w:divBdr>
    </w:div>
    <w:div w:id="1976178071">
      <w:bodyDiv w:val="1"/>
      <w:marLeft w:val="0"/>
      <w:marRight w:val="0"/>
      <w:marTop w:val="0"/>
      <w:marBottom w:val="0"/>
      <w:divBdr>
        <w:top w:val="none" w:sz="0" w:space="0" w:color="auto"/>
        <w:left w:val="none" w:sz="0" w:space="0" w:color="auto"/>
        <w:bottom w:val="none" w:sz="0" w:space="0" w:color="auto"/>
        <w:right w:val="none" w:sz="0" w:space="0" w:color="auto"/>
      </w:divBdr>
    </w:div>
    <w:div w:id="1986397719">
      <w:bodyDiv w:val="1"/>
      <w:marLeft w:val="0"/>
      <w:marRight w:val="0"/>
      <w:marTop w:val="0"/>
      <w:marBottom w:val="0"/>
      <w:divBdr>
        <w:top w:val="none" w:sz="0" w:space="0" w:color="auto"/>
        <w:left w:val="none" w:sz="0" w:space="0" w:color="auto"/>
        <w:bottom w:val="none" w:sz="0" w:space="0" w:color="auto"/>
        <w:right w:val="none" w:sz="0" w:space="0" w:color="auto"/>
      </w:divBdr>
    </w:div>
    <w:div w:id="1989242655">
      <w:bodyDiv w:val="1"/>
      <w:marLeft w:val="0"/>
      <w:marRight w:val="0"/>
      <w:marTop w:val="0"/>
      <w:marBottom w:val="0"/>
      <w:divBdr>
        <w:top w:val="none" w:sz="0" w:space="0" w:color="auto"/>
        <w:left w:val="none" w:sz="0" w:space="0" w:color="auto"/>
        <w:bottom w:val="none" w:sz="0" w:space="0" w:color="auto"/>
        <w:right w:val="none" w:sz="0" w:space="0" w:color="auto"/>
      </w:divBdr>
    </w:div>
    <w:div w:id="1989553377">
      <w:bodyDiv w:val="1"/>
      <w:marLeft w:val="0"/>
      <w:marRight w:val="0"/>
      <w:marTop w:val="0"/>
      <w:marBottom w:val="0"/>
      <w:divBdr>
        <w:top w:val="none" w:sz="0" w:space="0" w:color="auto"/>
        <w:left w:val="none" w:sz="0" w:space="0" w:color="auto"/>
        <w:bottom w:val="none" w:sz="0" w:space="0" w:color="auto"/>
        <w:right w:val="none" w:sz="0" w:space="0" w:color="auto"/>
      </w:divBdr>
    </w:div>
    <w:div w:id="1991711277">
      <w:bodyDiv w:val="1"/>
      <w:marLeft w:val="0"/>
      <w:marRight w:val="0"/>
      <w:marTop w:val="0"/>
      <w:marBottom w:val="0"/>
      <w:divBdr>
        <w:top w:val="none" w:sz="0" w:space="0" w:color="auto"/>
        <w:left w:val="none" w:sz="0" w:space="0" w:color="auto"/>
        <w:bottom w:val="none" w:sz="0" w:space="0" w:color="auto"/>
        <w:right w:val="none" w:sz="0" w:space="0" w:color="auto"/>
      </w:divBdr>
    </w:div>
    <w:div w:id="1993756084">
      <w:bodyDiv w:val="1"/>
      <w:marLeft w:val="0"/>
      <w:marRight w:val="0"/>
      <w:marTop w:val="0"/>
      <w:marBottom w:val="0"/>
      <w:divBdr>
        <w:top w:val="none" w:sz="0" w:space="0" w:color="auto"/>
        <w:left w:val="none" w:sz="0" w:space="0" w:color="auto"/>
        <w:bottom w:val="none" w:sz="0" w:space="0" w:color="auto"/>
        <w:right w:val="none" w:sz="0" w:space="0" w:color="auto"/>
      </w:divBdr>
    </w:div>
    <w:div w:id="1995798484">
      <w:bodyDiv w:val="1"/>
      <w:marLeft w:val="0"/>
      <w:marRight w:val="0"/>
      <w:marTop w:val="0"/>
      <w:marBottom w:val="0"/>
      <w:divBdr>
        <w:top w:val="none" w:sz="0" w:space="0" w:color="auto"/>
        <w:left w:val="none" w:sz="0" w:space="0" w:color="auto"/>
        <w:bottom w:val="none" w:sz="0" w:space="0" w:color="auto"/>
        <w:right w:val="none" w:sz="0" w:space="0" w:color="auto"/>
      </w:divBdr>
    </w:div>
    <w:div w:id="1995839673">
      <w:bodyDiv w:val="1"/>
      <w:marLeft w:val="0"/>
      <w:marRight w:val="0"/>
      <w:marTop w:val="0"/>
      <w:marBottom w:val="0"/>
      <w:divBdr>
        <w:top w:val="none" w:sz="0" w:space="0" w:color="auto"/>
        <w:left w:val="none" w:sz="0" w:space="0" w:color="auto"/>
        <w:bottom w:val="none" w:sz="0" w:space="0" w:color="auto"/>
        <w:right w:val="none" w:sz="0" w:space="0" w:color="auto"/>
      </w:divBdr>
    </w:div>
    <w:div w:id="1996646185">
      <w:bodyDiv w:val="1"/>
      <w:marLeft w:val="0"/>
      <w:marRight w:val="0"/>
      <w:marTop w:val="0"/>
      <w:marBottom w:val="0"/>
      <w:divBdr>
        <w:top w:val="none" w:sz="0" w:space="0" w:color="auto"/>
        <w:left w:val="none" w:sz="0" w:space="0" w:color="auto"/>
        <w:bottom w:val="none" w:sz="0" w:space="0" w:color="auto"/>
        <w:right w:val="none" w:sz="0" w:space="0" w:color="auto"/>
      </w:divBdr>
    </w:div>
    <w:div w:id="1999308443">
      <w:bodyDiv w:val="1"/>
      <w:marLeft w:val="0"/>
      <w:marRight w:val="0"/>
      <w:marTop w:val="0"/>
      <w:marBottom w:val="0"/>
      <w:divBdr>
        <w:top w:val="none" w:sz="0" w:space="0" w:color="auto"/>
        <w:left w:val="none" w:sz="0" w:space="0" w:color="auto"/>
        <w:bottom w:val="none" w:sz="0" w:space="0" w:color="auto"/>
        <w:right w:val="none" w:sz="0" w:space="0" w:color="auto"/>
      </w:divBdr>
    </w:div>
    <w:div w:id="2001881989">
      <w:bodyDiv w:val="1"/>
      <w:marLeft w:val="0"/>
      <w:marRight w:val="0"/>
      <w:marTop w:val="0"/>
      <w:marBottom w:val="0"/>
      <w:divBdr>
        <w:top w:val="none" w:sz="0" w:space="0" w:color="auto"/>
        <w:left w:val="none" w:sz="0" w:space="0" w:color="auto"/>
        <w:bottom w:val="none" w:sz="0" w:space="0" w:color="auto"/>
        <w:right w:val="none" w:sz="0" w:space="0" w:color="auto"/>
      </w:divBdr>
    </w:div>
    <w:div w:id="2001884194">
      <w:bodyDiv w:val="1"/>
      <w:marLeft w:val="0"/>
      <w:marRight w:val="0"/>
      <w:marTop w:val="0"/>
      <w:marBottom w:val="0"/>
      <w:divBdr>
        <w:top w:val="none" w:sz="0" w:space="0" w:color="auto"/>
        <w:left w:val="none" w:sz="0" w:space="0" w:color="auto"/>
        <w:bottom w:val="none" w:sz="0" w:space="0" w:color="auto"/>
        <w:right w:val="none" w:sz="0" w:space="0" w:color="auto"/>
      </w:divBdr>
    </w:div>
    <w:div w:id="2003653024">
      <w:bodyDiv w:val="1"/>
      <w:marLeft w:val="0"/>
      <w:marRight w:val="0"/>
      <w:marTop w:val="0"/>
      <w:marBottom w:val="0"/>
      <w:divBdr>
        <w:top w:val="none" w:sz="0" w:space="0" w:color="auto"/>
        <w:left w:val="none" w:sz="0" w:space="0" w:color="auto"/>
        <w:bottom w:val="none" w:sz="0" w:space="0" w:color="auto"/>
        <w:right w:val="none" w:sz="0" w:space="0" w:color="auto"/>
      </w:divBdr>
    </w:div>
    <w:div w:id="2004240307">
      <w:bodyDiv w:val="1"/>
      <w:marLeft w:val="0"/>
      <w:marRight w:val="0"/>
      <w:marTop w:val="0"/>
      <w:marBottom w:val="0"/>
      <w:divBdr>
        <w:top w:val="none" w:sz="0" w:space="0" w:color="auto"/>
        <w:left w:val="none" w:sz="0" w:space="0" w:color="auto"/>
        <w:bottom w:val="none" w:sz="0" w:space="0" w:color="auto"/>
        <w:right w:val="none" w:sz="0" w:space="0" w:color="auto"/>
      </w:divBdr>
    </w:div>
    <w:div w:id="2007589036">
      <w:bodyDiv w:val="1"/>
      <w:marLeft w:val="0"/>
      <w:marRight w:val="0"/>
      <w:marTop w:val="0"/>
      <w:marBottom w:val="0"/>
      <w:divBdr>
        <w:top w:val="none" w:sz="0" w:space="0" w:color="auto"/>
        <w:left w:val="none" w:sz="0" w:space="0" w:color="auto"/>
        <w:bottom w:val="none" w:sz="0" w:space="0" w:color="auto"/>
        <w:right w:val="none" w:sz="0" w:space="0" w:color="auto"/>
      </w:divBdr>
    </w:div>
    <w:div w:id="2007826740">
      <w:bodyDiv w:val="1"/>
      <w:marLeft w:val="0"/>
      <w:marRight w:val="0"/>
      <w:marTop w:val="0"/>
      <w:marBottom w:val="0"/>
      <w:divBdr>
        <w:top w:val="none" w:sz="0" w:space="0" w:color="auto"/>
        <w:left w:val="none" w:sz="0" w:space="0" w:color="auto"/>
        <w:bottom w:val="none" w:sz="0" w:space="0" w:color="auto"/>
        <w:right w:val="none" w:sz="0" w:space="0" w:color="auto"/>
      </w:divBdr>
    </w:div>
    <w:div w:id="2010714693">
      <w:bodyDiv w:val="1"/>
      <w:marLeft w:val="0"/>
      <w:marRight w:val="0"/>
      <w:marTop w:val="0"/>
      <w:marBottom w:val="0"/>
      <w:divBdr>
        <w:top w:val="none" w:sz="0" w:space="0" w:color="auto"/>
        <w:left w:val="none" w:sz="0" w:space="0" w:color="auto"/>
        <w:bottom w:val="none" w:sz="0" w:space="0" w:color="auto"/>
        <w:right w:val="none" w:sz="0" w:space="0" w:color="auto"/>
      </w:divBdr>
    </w:div>
    <w:div w:id="2010937007">
      <w:bodyDiv w:val="1"/>
      <w:marLeft w:val="0"/>
      <w:marRight w:val="0"/>
      <w:marTop w:val="0"/>
      <w:marBottom w:val="0"/>
      <w:divBdr>
        <w:top w:val="none" w:sz="0" w:space="0" w:color="auto"/>
        <w:left w:val="none" w:sz="0" w:space="0" w:color="auto"/>
        <w:bottom w:val="none" w:sz="0" w:space="0" w:color="auto"/>
        <w:right w:val="none" w:sz="0" w:space="0" w:color="auto"/>
      </w:divBdr>
    </w:div>
    <w:div w:id="2010982603">
      <w:bodyDiv w:val="1"/>
      <w:marLeft w:val="0"/>
      <w:marRight w:val="0"/>
      <w:marTop w:val="0"/>
      <w:marBottom w:val="0"/>
      <w:divBdr>
        <w:top w:val="none" w:sz="0" w:space="0" w:color="auto"/>
        <w:left w:val="none" w:sz="0" w:space="0" w:color="auto"/>
        <w:bottom w:val="none" w:sz="0" w:space="0" w:color="auto"/>
        <w:right w:val="none" w:sz="0" w:space="0" w:color="auto"/>
      </w:divBdr>
    </w:div>
    <w:div w:id="2011785558">
      <w:bodyDiv w:val="1"/>
      <w:marLeft w:val="0"/>
      <w:marRight w:val="0"/>
      <w:marTop w:val="0"/>
      <w:marBottom w:val="0"/>
      <w:divBdr>
        <w:top w:val="none" w:sz="0" w:space="0" w:color="auto"/>
        <w:left w:val="none" w:sz="0" w:space="0" w:color="auto"/>
        <w:bottom w:val="none" w:sz="0" w:space="0" w:color="auto"/>
        <w:right w:val="none" w:sz="0" w:space="0" w:color="auto"/>
      </w:divBdr>
    </w:div>
    <w:div w:id="2011785607">
      <w:bodyDiv w:val="1"/>
      <w:marLeft w:val="0"/>
      <w:marRight w:val="0"/>
      <w:marTop w:val="0"/>
      <w:marBottom w:val="0"/>
      <w:divBdr>
        <w:top w:val="none" w:sz="0" w:space="0" w:color="auto"/>
        <w:left w:val="none" w:sz="0" w:space="0" w:color="auto"/>
        <w:bottom w:val="none" w:sz="0" w:space="0" w:color="auto"/>
        <w:right w:val="none" w:sz="0" w:space="0" w:color="auto"/>
      </w:divBdr>
    </w:div>
    <w:div w:id="2012219298">
      <w:bodyDiv w:val="1"/>
      <w:marLeft w:val="0"/>
      <w:marRight w:val="0"/>
      <w:marTop w:val="0"/>
      <w:marBottom w:val="0"/>
      <w:divBdr>
        <w:top w:val="none" w:sz="0" w:space="0" w:color="auto"/>
        <w:left w:val="none" w:sz="0" w:space="0" w:color="auto"/>
        <w:bottom w:val="none" w:sz="0" w:space="0" w:color="auto"/>
        <w:right w:val="none" w:sz="0" w:space="0" w:color="auto"/>
      </w:divBdr>
    </w:div>
    <w:div w:id="2013988094">
      <w:bodyDiv w:val="1"/>
      <w:marLeft w:val="0"/>
      <w:marRight w:val="0"/>
      <w:marTop w:val="0"/>
      <w:marBottom w:val="0"/>
      <w:divBdr>
        <w:top w:val="none" w:sz="0" w:space="0" w:color="auto"/>
        <w:left w:val="none" w:sz="0" w:space="0" w:color="auto"/>
        <w:bottom w:val="none" w:sz="0" w:space="0" w:color="auto"/>
        <w:right w:val="none" w:sz="0" w:space="0" w:color="auto"/>
      </w:divBdr>
    </w:div>
    <w:div w:id="2018918593">
      <w:bodyDiv w:val="1"/>
      <w:marLeft w:val="0"/>
      <w:marRight w:val="0"/>
      <w:marTop w:val="0"/>
      <w:marBottom w:val="0"/>
      <w:divBdr>
        <w:top w:val="none" w:sz="0" w:space="0" w:color="auto"/>
        <w:left w:val="none" w:sz="0" w:space="0" w:color="auto"/>
        <w:bottom w:val="none" w:sz="0" w:space="0" w:color="auto"/>
        <w:right w:val="none" w:sz="0" w:space="0" w:color="auto"/>
      </w:divBdr>
    </w:div>
    <w:div w:id="2028865574">
      <w:bodyDiv w:val="1"/>
      <w:marLeft w:val="0"/>
      <w:marRight w:val="0"/>
      <w:marTop w:val="0"/>
      <w:marBottom w:val="0"/>
      <w:divBdr>
        <w:top w:val="none" w:sz="0" w:space="0" w:color="auto"/>
        <w:left w:val="none" w:sz="0" w:space="0" w:color="auto"/>
        <w:bottom w:val="none" w:sz="0" w:space="0" w:color="auto"/>
        <w:right w:val="none" w:sz="0" w:space="0" w:color="auto"/>
      </w:divBdr>
    </w:div>
    <w:div w:id="2030639047">
      <w:bodyDiv w:val="1"/>
      <w:marLeft w:val="0"/>
      <w:marRight w:val="0"/>
      <w:marTop w:val="0"/>
      <w:marBottom w:val="0"/>
      <w:divBdr>
        <w:top w:val="none" w:sz="0" w:space="0" w:color="auto"/>
        <w:left w:val="none" w:sz="0" w:space="0" w:color="auto"/>
        <w:bottom w:val="none" w:sz="0" w:space="0" w:color="auto"/>
        <w:right w:val="none" w:sz="0" w:space="0" w:color="auto"/>
      </w:divBdr>
    </w:div>
    <w:div w:id="2031569248">
      <w:bodyDiv w:val="1"/>
      <w:marLeft w:val="0"/>
      <w:marRight w:val="0"/>
      <w:marTop w:val="0"/>
      <w:marBottom w:val="0"/>
      <w:divBdr>
        <w:top w:val="none" w:sz="0" w:space="0" w:color="auto"/>
        <w:left w:val="none" w:sz="0" w:space="0" w:color="auto"/>
        <w:bottom w:val="none" w:sz="0" w:space="0" w:color="auto"/>
        <w:right w:val="none" w:sz="0" w:space="0" w:color="auto"/>
      </w:divBdr>
    </w:div>
    <w:div w:id="2032995476">
      <w:bodyDiv w:val="1"/>
      <w:marLeft w:val="0"/>
      <w:marRight w:val="0"/>
      <w:marTop w:val="0"/>
      <w:marBottom w:val="0"/>
      <w:divBdr>
        <w:top w:val="none" w:sz="0" w:space="0" w:color="auto"/>
        <w:left w:val="none" w:sz="0" w:space="0" w:color="auto"/>
        <w:bottom w:val="none" w:sz="0" w:space="0" w:color="auto"/>
        <w:right w:val="none" w:sz="0" w:space="0" w:color="auto"/>
      </w:divBdr>
    </w:div>
    <w:div w:id="2036416939">
      <w:bodyDiv w:val="1"/>
      <w:marLeft w:val="0"/>
      <w:marRight w:val="0"/>
      <w:marTop w:val="0"/>
      <w:marBottom w:val="0"/>
      <w:divBdr>
        <w:top w:val="none" w:sz="0" w:space="0" w:color="auto"/>
        <w:left w:val="none" w:sz="0" w:space="0" w:color="auto"/>
        <w:bottom w:val="none" w:sz="0" w:space="0" w:color="auto"/>
        <w:right w:val="none" w:sz="0" w:space="0" w:color="auto"/>
      </w:divBdr>
    </w:div>
    <w:div w:id="2037537284">
      <w:bodyDiv w:val="1"/>
      <w:marLeft w:val="0"/>
      <w:marRight w:val="0"/>
      <w:marTop w:val="0"/>
      <w:marBottom w:val="0"/>
      <w:divBdr>
        <w:top w:val="none" w:sz="0" w:space="0" w:color="auto"/>
        <w:left w:val="none" w:sz="0" w:space="0" w:color="auto"/>
        <w:bottom w:val="none" w:sz="0" w:space="0" w:color="auto"/>
        <w:right w:val="none" w:sz="0" w:space="0" w:color="auto"/>
      </w:divBdr>
    </w:div>
    <w:div w:id="2040083461">
      <w:bodyDiv w:val="1"/>
      <w:marLeft w:val="0"/>
      <w:marRight w:val="0"/>
      <w:marTop w:val="0"/>
      <w:marBottom w:val="0"/>
      <w:divBdr>
        <w:top w:val="none" w:sz="0" w:space="0" w:color="auto"/>
        <w:left w:val="none" w:sz="0" w:space="0" w:color="auto"/>
        <w:bottom w:val="none" w:sz="0" w:space="0" w:color="auto"/>
        <w:right w:val="none" w:sz="0" w:space="0" w:color="auto"/>
      </w:divBdr>
    </w:div>
    <w:div w:id="2042050893">
      <w:bodyDiv w:val="1"/>
      <w:marLeft w:val="0"/>
      <w:marRight w:val="0"/>
      <w:marTop w:val="0"/>
      <w:marBottom w:val="0"/>
      <w:divBdr>
        <w:top w:val="none" w:sz="0" w:space="0" w:color="auto"/>
        <w:left w:val="none" w:sz="0" w:space="0" w:color="auto"/>
        <w:bottom w:val="none" w:sz="0" w:space="0" w:color="auto"/>
        <w:right w:val="none" w:sz="0" w:space="0" w:color="auto"/>
      </w:divBdr>
    </w:div>
    <w:div w:id="2043675701">
      <w:bodyDiv w:val="1"/>
      <w:marLeft w:val="0"/>
      <w:marRight w:val="0"/>
      <w:marTop w:val="0"/>
      <w:marBottom w:val="0"/>
      <w:divBdr>
        <w:top w:val="none" w:sz="0" w:space="0" w:color="auto"/>
        <w:left w:val="none" w:sz="0" w:space="0" w:color="auto"/>
        <w:bottom w:val="none" w:sz="0" w:space="0" w:color="auto"/>
        <w:right w:val="none" w:sz="0" w:space="0" w:color="auto"/>
      </w:divBdr>
    </w:div>
    <w:div w:id="2044741995">
      <w:bodyDiv w:val="1"/>
      <w:marLeft w:val="0"/>
      <w:marRight w:val="0"/>
      <w:marTop w:val="0"/>
      <w:marBottom w:val="0"/>
      <w:divBdr>
        <w:top w:val="none" w:sz="0" w:space="0" w:color="auto"/>
        <w:left w:val="none" w:sz="0" w:space="0" w:color="auto"/>
        <w:bottom w:val="none" w:sz="0" w:space="0" w:color="auto"/>
        <w:right w:val="none" w:sz="0" w:space="0" w:color="auto"/>
      </w:divBdr>
    </w:div>
    <w:div w:id="2045523325">
      <w:bodyDiv w:val="1"/>
      <w:marLeft w:val="0"/>
      <w:marRight w:val="0"/>
      <w:marTop w:val="0"/>
      <w:marBottom w:val="0"/>
      <w:divBdr>
        <w:top w:val="none" w:sz="0" w:space="0" w:color="auto"/>
        <w:left w:val="none" w:sz="0" w:space="0" w:color="auto"/>
        <w:bottom w:val="none" w:sz="0" w:space="0" w:color="auto"/>
        <w:right w:val="none" w:sz="0" w:space="0" w:color="auto"/>
      </w:divBdr>
    </w:div>
    <w:div w:id="2047220802">
      <w:bodyDiv w:val="1"/>
      <w:marLeft w:val="0"/>
      <w:marRight w:val="0"/>
      <w:marTop w:val="0"/>
      <w:marBottom w:val="0"/>
      <w:divBdr>
        <w:top w:val="none" w:sz="0" w:space="0" w:color="auto"/>
        <w:left w:val="none" w:sz="0" w:space="0" w:color="auto"/>
        <w:bottom w:val="none" w:sz="0" w:space="0" w:color="auto"/>
        <w:right w:val="none" w:sz="0" w:space="0" w:color="auto"/>
      </w:divBdr>
    </w:div>
    <w:div w:id="2047755773">
      <w:bodyDiv w:val="1"/>
      <w:marLeft w:val="0"/>
      <w:marRight w:val="0"/>
      <w:marTop w:val="0"/>
      <w:marBottom w:val="0"/>
      <w:divBdr>
        <w:top w:val="none" w:sz="0" w:space="0" w:color="auto"/>
        <w:left w:val="none" w:sz="0" w:space="0" w:color="auto"/>
        <w:bottom w:val="none" w:sz="0" w:space="0" w:color="auto"/>
        <w:right w:val="none" w:sz="0" w:space="0" w:color="auto"/>
      </w:divBdr>
    </w:div>
    <w:div w:id="2053142138">
      <w:bodyDiv w:val="1"/>
      <w:marLeft w:val="0"/>
      <w:marRight w:val="0"/>
      <w:marTop w:val="0"/>
      <w:marBottom w:val="0"/>
      <w:divBdr>
        <w:top w:val="none" w:sz="0" w:space="0" w:color="auto"/>
        <w:left w:val="none" w:sz="0" w:space="0" w:color="auto"/>
        <w:bottom w:val="none" w:sz="0" w:space="0" w:color="auto"/>
        <w:right w:val="none" w:sz="0" w:space="0" w:color="auto"/>
      </w:divBdr>
    </w:div>
    <w:div w:id="2057314526">
      <w:bodyDiv w:val="1"/>
      <w:marLeft w:val="0"/>
      <w:marRight w:val="0"/>
      <w:marTop w:val="0"/>
      <w:marBottom w:val="0"/>
      <w:divBdr>
        <w:top w:val="none" w:sz="0" w:space="0" w:color="auto"/>
        <w:left w:val="none" w:sz="0" w:space="0" w:color="auto"/>
        <w:bottom w:val="none" w:sz="0" w:space="0" w:color="auto"/>
        <w:right w:val="none" w:sz="0" w:space="0" w:color="auto"/>
      </w:divBdr>
    </w:div>
    <w:div w:id="2057849808">
      <w:bodyDiv w:val="1"/>
      <w:marLeft w:val="0"/>
      <w:marRight w:val="0"/>
      <w:marTop w:val="0"/>
      <w:marBottom w:val="0"/>
      <w:divBdr>
        <w:top w:val="none" w:sz="0" w:space="0" w:color="auto"/>
        <w:left w:val="none" w:sz="0" w:space="0" w:color="auto"/>
        <w:bottom w:val="none" w:sz="0" w:space="0" w:color="auto"/>
        <w:right w:val="none" w:sz="0" w:space="0" w:color="auto"/>
      </w:divBdr>
    </w:div>
    <w:div w:id="2066758901">
      <w:bodyDiv w:val="1"/>
      <w:marLeft w:val="0"/>
      <w:marRight w:val="0"/>
      <w:marTop w:val="0"/>
      <w:marBottom w:val="0"/>
      <w:divBdr>
        <w:top w:val="none" w:sz="0" w:space="0" w:color="auto"/>
        <w:left w:val="none" w:sz="0" w:space="0" w:color="auto"/>
        <w:bottom w:val="none" w:sz="0" w:space="0" w:color="auto"/>
        <w:right w:val="none" w:sz="0" w:space="0" w:color="auto"/>
      </w:divBdr>
    </w:div>
    <w:div w:id="2067600254">
      <w:bodyDiv w:val="1"/>
      <w:marLeft w:val="0"/>
      <w:marRight w:val="0"/>
      <w:marTop w:val="0"/>
      <w:marBottom w:val="0"/>
      <w:divBdr>
        <w:top w:val="none" w:sz="0" w:space="0" w:color="auto"/>
        <w:left w:val="none" w:sz="0" w:space="0" w:color="auto"/>
        <w:bottom w:val="none" w:sz="0" w:space="0" w:color="auto"/>
        <w:right w:val="none" w:sz="0" w:space="0" w:color="auto"/>
      </w:divBdr>
    </w:div>
    <w:div w:id="2071876403">
      <w:bodyDiv w:val="1"/>
      <w:marLeft w:val="0"/>
      <w:marRight w:val="0"/>
      <w:marTop w:val="0"/>
      <w:marBottom w:val="0"/>
      <w:divBdr>
        <w:top w:val="none" w:sz="0" w:space="0" w:color="auto"/>
        <w:left w:val="none" w:sz="0" w:space="0" w:color="auto"/>
        <w:bottom w:val="none" w:sz="0" w:space="0" w:color="auto"/>
        <w:right w:val="none" w:sz="0" w:space="0" w:color="auto"/>
      </w:divBdr>
    </w:div>
    <w:div w:id="2072195614">
      <w:bodyDiv w:val="1"/>
      <w:marLeft w:val="0"/>
      <w:marRight w:val="0"/>
      <w:marTop w:val="0"/>
      <w:marBottom w:val="0"/>
      <w:divBdr>
        <w:top w:val="none" w:sz="0" w:space="0" w:color="auto"/>
        <w:left w:val="none" w:sz="0" w:space="0" w:color="auto"/>
        <w:bottom w:val="none" w:sz="0" w:space="0" w:color="auto"/>
        <w:right w:val="none" w:sz="0" w:space="0" w:color="auto"/>
      </w:divBdr>
    </w:div>
    <w:div w:id="2072581167">
      <w:bodyDiv w:val="1"/>
      <w:marLeft w:val="0"/>
      <w:marRight w:val="0"/>
      <w:marTop w:val="0"/>
      <w:marBottom w:val="0"/>
      <w:divBdr>
        <w:top w:val="none" w:sz="0" w:space="0" w:color="auto"/>
        <w:left w:val="none" w:sz="0" w:space="0" w:color="auto"/>
        <w:bottom w:val="none" w:sz="0" w:space="0" w:color="auto"/>
        <w:right w:val="none" w:sz="0" w:space="0" w:color="auto"/>
      </w:divBdr>
    </w:div>
    <w:div w:id="2073040513">
      <w:bodyDiv w:val="1"/>
      <w:marLeft w:val="0"/>
      <w:marRight w:val="0"/>
      <w:marTop w:val="0"/>
      <w:marBottom w:val="0"/>
      <w:divBdr>
        <w:top w:val="none" w:sz="0" w:space="0" w:color="auto"/>
        <w:left w:val="none" w:sz="0" w:space="0" w:color="auto"/>
        <w:bottom w:val="none" w:sz="0" w:space="0" w:color="auto"/>
        <w:right w:val="none" w:sz="0" w:space="0" w:color="auto"/>
      </w:divBdr>
    </w:div>
    <w:div w:id="2074351795">
      <w:bodyDiv w:val="1"/>
      <w:marLeft w:val="0"/>
      <w:marRight w:val="0"/>
      <w:marTop w:val="0"/>
      <w:marBottom w:val="0"/>
      <w:divBdr>
        <w:top w:val="none" w:sz="0" w:space="0" w:color="auto"/>
        <w:left w:val="none" w:sz="0" w:space="0" w:color="auto"/>
        <w:bottom w:val="none" w:sz="0" w:space="0" w:color="auto"/>
        <w:right w:val="none" w:sz="0" w:space="0" w:color="auto"/>
      </w:divBdr>
    </w:div>
    <w:div w:id="2075815919">
      <w:bodyDiv w:val="1"/>
      <w:marLeft w:val="0"/>
      <w:marRight w:val="0"/>
      <w:marTop w:val="0"/>
      <w:marBottom w:val="0"/>
      <w:divBdr>
        <w:top w:val="none" w:sz="0" w:space="0" w:color="auto"/>
        <w:left w:val="none" w:sz="0" w:space="0" w:color="auto"/>
        <w:bottom w:val="none" w:sz="0" w:space="0" w:color="auto"/>
        <w:right w:val="none" w:sz="0" w:space="0" w:color="auto"/>
      </w:divBdr>
    </w:div>
    <w:div w:id="2078236993">
      <w:bodyDiv w:val="1"/>
      <w:marLeft w:val="0"/>
      <w:marRight w:val="0"/>
      <w:marTop w:val="0"/>
      <w:marBottom w:val="0"/>
      <w:divBdr>
        <w:top w:val="none" w:sz="0" w:space="0" w:color="auto"/>
        <w:left w:val="none" w:sz="0" w:space="0" w:color="auto"/>
        <w:bottom w:val="none" w:sz="0" w:space="0" w:color="auto"/>
        <w:right w:val="none" w:sz="0" w:space="0" w:color="auto"/>
      </w:divBdr>
    </w:div>
    <w:div w:id="2079744572">
      <w:bodyDiv w:val="1"/>
      <w:marLeft w:val="0"/>
      <w:marRight w:val="0"/>
      <w:marTop w:val="0"/>
      <w:marBottom w:val="0"/>
      <w:divBdr>
        <w:top w:val="none" w:sz="0" w:space="0" w:color="auto"/>
        <w:left w:val="none" w:sz="0" w:space="0" w:color="auto"/>
        <w:bottom w:val="none" w:sz="0" w:space="0" w:color="auto"/>
        <w:right w:val="none" w:sz="0" w:space="0" w:color="auto"/>
      </w:divBdr>
    </w:div>
    <w:div w:id="2079982626">
      <w:bodyDiv w:val="1"/>
      <w:marLeft w:val="0"/>
      <w:marRight w:val="0"/>
      <w:marTop w:val="0"/>
      <w:marBottom w:val="0"/>
      <w:divBdr>
        <w:top w:val="none" w:sz="0" w:space="0" w:color="auto"/>
        <w:left w:val="none" w:sz="0" w:space="0" w:color="auto"/>
        <w:bottom w:val="none" w:sz="0" w:space="0" w:color="auto"/>
        <w:right w:val="none" w:sz="0" w:space="0" w:color="auto"/>
      </w:divBdr>
    </w:div>
    <w:div w:id="2083404529">
      <w:bodyDiv w:val="1"/>
      <w:marLeft w:val="0"/>
      <w:marRight w:val="0"/>
      <w:marTop w:val="0"/>
      <w:marBottom w:val="0"/>
      <w:divBdr>
        <w:top w:val="none" w:sz="0" w:space="0" w:color="auto"/>
        <w:left w:val="none" w:sz="0" w:space="0" w:color="auto"/>
        <w:bottom w:val="none" w:sz="0" w:space="0" w:color="auto"/>
        <w:right w:val="none" w:sz="0" w:space="0" w:color="auto"/>
      </w:divBdr>
    </w:div>
    <w:div w:id="2083941408">
      <w:bodyDiv w:val="1"/>
      <w:marLeft w:val="0"/>
      <w:marRight w:val="0"/>
      <w:marTop w:val="0"/>
      <w:marBottom w:val="0"/>
      <w:divBdr>
        <w:top w:val="none" w:sz="0" w:space="0" w:color="auto"/>
        <w:left w:val="none" w:sz="0" w:space="0" w:color="auto"/>
        <w:bottom w:val="none" w:sz="0" w:space="0" w:color="auto"/>
        <w:right w:val="none" w:sz="0" w:space="0" w:color="auto"/>
      </w:divBdr>
    </w:div>
    <w:div w:id="2088573301">
      <w:bodyDiv w:val="1"/>
      <w:marLeft w:val="0"/>
      <w:marRight w:val="0"/>
      <w:marTop w:val="0"/>
      <w:marBottom w:val="0"/>
      <w:divBdr>
        <w:top w:val="none" w:sz="0" w:space="0" w:color="auto"/>
        <w:left w:val="none" w:sz="0" w:space="0" w:color="auto"/>
        <w:bottom w:val="none" w:sz="0" w:space="0" w:color="auto"/>
        <w:right w:val="none" w:sz="0" w:space="0" w:color="auto"/>
      </w:divBdr>
    </w:div>
    <w:div w:id="2090074801">
      <w:bodyDiv w:val="1"/>
      <w:marLeft w:val="0"/>
      <w:marRight w:val="0"/>
      <w:marTop w:val="0"/>
      <w:marBottom w:val="0"/>
      <w:divBdr>
        <w:top w:val="none" w:sz="0" w:space="0" w:color="auto"/>
        <w:left w:val="none" w:sz="0" w:space="0" w:color="auto"/>
        <w:bottom w:val="none" w:sz="0" w:space="0" w:color="auto"/>
        <w:right w:val="none" w:sz="0" w:space="0" w:color="auto"/>
      </w:divBdr>
    </w:div>
    <w:div w:id="2091151522">
      <w:bodyDiv w:val="1"/>
      <w:marLeft w:val="0"/>
      <w:marRight w:val="0"/>
      <w:marTop w:val="0"/>
      <w:marBottom w:val="0"/>
      <w:divBdr>
        <w:top w:val="none" w:sz="0" w:space="0" w:color="auto"/>
        <w:left w:val="none" w:sz="0" w:space="0" w:color="auto"/>
        <w:bottom w:val="none" w:sz="0" w:space="0" w:color="auto"/>
        <w:right w:val="none" w:sz="0" w:space="0" w:color="auto"/>
      </w:divBdr>
    </w:div>
    <w:div w:id="2091847122">
      <w:bodyDiv w:val="1"/>
      <w:marLeft w:val="0"/>
      <w:marRight w:val="0"/>
      <w:marTop w:val="0"/>
      <w:marBottom w:val="0"/>
      <w:divBdr>
        <w:top w:val="none" w:sz="0" w:space="0" w:color="auto"/>
        <w:left w:val="none" w:sz="0" w:space="0" w:color="auto"/>
        <w:bottom w:val="none" w:sz="0" w:space="0" w:color="auto"/>
        <w:right w:val="none" w:sz="0" w:space="0" w:color="auto"/>
      </w:divBdr>
    </w:div>
    <w:div w:id="2091930075">
      <w:bodyDiv w:val="1"/>
      <w:marLeft w:val="0"/>
      <w:marRight w:val="0"/>
      <w:marTop w:val="0"/>
      <w:marBottom w:val="0"/>
      <w:divBdr>
        <w:top w:val="none" w:sz="0" w:space="0" w:color="auto"/>
        <w:left w:val="none" w:sz="0" w:space="0" w:color="auto"/>
        <w:bottom w:val="none" w:sz="0" w:space="0" w:color="auto"/>
        <w:right w:val="none" w:sz="0" w:space="0" w:color="auto"/>
      </w:divBdr>
    </w:div>
    <w:div w:id="2092003520">
      <w:bodyDiv w:val="1"/>
      <w:marLeft w:val="0"/>
      <w:marRight w:val="0"/>
      <w:marTop w:val="0"/>
      <w:marBottom w:val="0"/>
      <w:divBdr>
        <w:top w:val="none" w:sz="0" w:space="0" w:color="auto"/>
        <w:left w:val="none" w:sz="0" w:space="0" w:color="auto"/>
        <w:bottom w:val="none" w:sz="0" w:space="0" w:color="auto"/>
        <w:right w:val="none" w:sz="0" w:space="0" w:color="auto"/>
      </w:divBdr>
    </w:div>
    <w:div w:id="2094624512">
      <w:bodyDiv w:val="1"/>
      <w:marLeft w:val="0"/>
      <w:marRight w:val="0"/>
      <w:marTop w:val="0"/>
      <w:marBottom w:val="0"/>
      <w:divBdr>
        <w:top w:val="none" w:sz="0" w:space="0" w:color="auto"/>
        <w:left w:val="none" w:sz="0" w:space="0" w:color="auto"/>
        <w:bottom w:val="none" w:sz="0" w:space="0" w:color="auto"/>
        <w:right w:val="none" w:sz="0" w:space="0" w:color="auto"/>
      </w:divBdr>
    </w:div>
    <w:div w:id="2098935231">
      <w:bodyDiv w:val="1"/>
      <w:marLeft w:val="0"/>
      <w:marRight w:val="0"/>
      <w:marTop w:val="0"/>
      <w:marBottom w:val="0"/>
      <w:divBdr>
        <w:top w:val="none" w:sz="0" w:space="0" w:color="auto"/>
        <w:left w:val="none" w:sz="0" w:space="0" w:color="auto"/>
        <w:bottom w:val="none" w:sz="0" w:space="0" w:color="auto"/>
        <w:right w:val="none" w:sz="0" w:space="0" w:color="auto"/>
      </w:divBdr>
    </w:div>
    <w:div w:id="2099055178">
      <w:bodyDiv w:val="1"/>
      <w:marLeft w:val="0"/>
      <w:marRight w:val="0"/>
      <w:marTop w:val="0"/>
      <w:marBottom w:val="0"/>
      <w:divBdr>
        <w:top w:val="none" w:sz="0" w:space="0" w:color="auto"/>
        <w:left w:val="none" w:sz="0" w:space="0" w:color="auto"/>
        <w:bottom w:val="none" w:sz="0" w:space="0" w:color="auto"/>
        <w:right w:val="none" w:sz="0" w:space="0" w:color="auto"/>
      </w:divBdr>
    </w:div>
    <w:div w:id="2100707876">
      <w:bodyDiv w:val="1"/>
      <w:marLeft w:val="0"/>
      <w:marRight w:val="0"/>
      <w:marTop w:val="0"/>
      <w:marBottom w:val="0"/>
      <w:divBdr>
        <w:top w:val="none" w:sz="0" w:space="0" w:color="auto"/>
        <w:left w:val="none" w:sz="0" w:space="0" w:color="auto"/>
        <w:bottom w:val="none" w:sz="0" w:space="0" w:color="auto"/>
        <w:right w:val="none" w:sz="0" w:space="0" w:color="auto"/>
      </w:divBdr>
    </w:div>
    <w:div w:id="2104375922">
      <w:bodyDiv w:val="1"/>
      <w:marLeft w:val="0"/>
      <w:marRight w:val="0"/>
      <w:marTop w:val="0"/>
      <w:marBottom w:val="0"/>
      <w:divBdr>
        <w:top w:val="none" w:sz="0" w:space="0" w:color="auto"/>
        <w:left w:val="none" w:sz="0" w:space="0" w:color="auto"/>
        <w:bottom w:val="none" w:sz="0" w:space="0" w:color="auto"/>
        <w:right w:val="none" w:sz="0" w:space="0" w:color="auto"/>
      </w:divBdr>
    </w:div>
    <w:div w:id="2106268243">
      <w:bodyDiv w:val="1"/>
      <w:marLeft w:val="0"/>
      <w:marRight w:val="0"/>
      <w:marTop w:val="0"/>
      <w:marBottom w:val="0"/>
      <w:divBdr>
        <w:top w:val="none" w:sz="0" w:space="0" w:color="auto"/>
        <w:left w:val="none" w:sz="0" w:space="0" w:color="auto"/>
        <w:bottom w:val="none" w:sz="0" w:space="0" w:color="auto"/>
        <w:right w:val="none" w:sz="0" w:space="0" w:color="auto"/>
      </w:divBdr>
    </w:div>
    <w:div w:id="2107311974">
      <w:bodyDiv w:val="1"/>
      <w:marLeft w:val="0"/>
      <w:marRight w:val="0"/>
      <w:marTop w:val="0"/>
      <w:marBottom w:val="0"/>
      <w:divBdr>
        <w:top w:val="none" w:sz="0" w:space="0" w:color="auto"/>
        <w:left w:val="none" w:sz="0" w:space="0" w:color="auto"/>
        <w:bottom w:val="none" w:sz="0" w:space="0" w:color="auto"/>
        <w:right w:val="none" w:sz="0" w:space="0" w:color="auto"/>
      </w:divBdr>
    </w:div>
    <w:div w:id="2108037944">
      <w:bodyDiv w:val="1"/>
      <w:marLeft w:val="0"/>
      <w:marRight w:val="0"/>
      <w:marTop w:val="0"/>
      <w:marBottom w:val="0"/>
      <w:divBdr>
        <w:top w:val="none" w:sz="0" w:space="0" w:color="auto"/>
        <w:left w:val="none" w:sz="0" w:space="0" w:color="auto"/>
        <w:bottom w:val="none" w:sz="0" w:space="0" w:color="auto"/>
        <w:right w:val="none" w:sz="0" w:space="0" w:color="auto"/>
      </w:divBdr>
    </w:div>
    <w:div w:id="2116172934">
      <w:bodyDiv w:val="1"/>
      <w:marLeft w:val="0"/>
      <w:marRight w:val="0"/>
      <w:marTop w:val="0"/>
      <w:marBottom w:val="0"/>
      <w:divBdr>
        <w:top w:val="none" w:sz="0" w:space="0" w:color="auto"/>
        <w:left w:val="none" w:sz="0" w:space="0" w:color="auto"/>
        <w:bottom w:val="none" w:sz="0" w:space="0" w:color="auto"/>
        <w:right w:val="none" w:sz="0" w:space="0" w:color="auto"/>
      </w:divBdr>
    </w:div>
    <w:div w:id="2129540924">
      <w:bodyDiv w:val="1"/>
      <w:marLeft w:val="0"/>
      <w:marRight w:val="0"/>
      <w:marTop w:val="0"/>
      <w:marBottom w:val="0"/>
      <w:divBdr>
        <w:top w:val="none" w:sz="0" w:space="0" w:color="auto"/>
        <w:left w:val="none" w:sz="0" w:space="0" w:color="auto"/>
        <w:bottom w:val="none" w:sz="0" w:space="0" w:color="auto"/>
        <w:right w:val="none" w:sz="0" w:space="0" w:color="auto"/>
      </w:divBdr>
    </w:div>
    <w:div w:id="2130733606">
      <w:bodyDiv w:val="1"/>
      <w:marLeft w:val="0"/>
      <w:marRight w:val="0"/>
      <w:marTop w:val="0"/>
      <w:marBottom w:val="0"/>
      <w:divBdr>
        <w:top w:val="none" w:sz="0" w:space="0" w:color="auto"/>
        <w:left w:val="none" w:sz="0" w:space="0" w:color="auto"/>
        <w:bottom w:val="none" w:sz="0" w:space="0" w:color="auto"/>
        <w:right w:val="none" w:sz="0" w:space="0" w:color="auto"/>
      </w:divBdr>
    </w:div>
    <w:div w:id="2130737894">
      <w:bodyDiv w:val="1"/>
      <w:marLeft w:val="0"/>
      <w:marRight w:val="0"/>
      <w:marTop w:val="0"/>
      <w:marBottom w:val="0"/>
      <w:divBdr>
        <w:top w:val="none" w:sz="0" w:space="0" w:color="auto"/>
        <w:left w:val="none" w:sz="0" w:space="0" w:color="auto"/>
        <w:bottom w:val="none" w:sz="0" w:space="0" w:color="auto"/>
        <w:right w:val="none" w:sz="0" w:space="0" w:color="auto"/>
      </w:divBdr>
    </w:div>
    <w:div w:id="2133674201">
      <w:bodyDiv w:val="1"/>
      <w:marLeft w:val="0"/>
      <w:marRight w:val="0"/>
      <w:marTop w:val="0"/>
      <w:marBottom w:val="0"/>
      <w:divBdr>
        <w:top w:val="none" w:sz="0" w:space="0" w:color="auto"/>
        <w:left w:val="none" w:sz="0" w:space="0" w:color="auto"/>
        <w:bottom w:val="none" w:sz="0" w:space="0" w:color="auto"/>
        <w:right w:val="none" w:sz="0" w:space="0" w:color="auto"/>
      </w:divBdr>
    </w:div>
    <w:div w:id="2134134472">
      <w:bodyDiv w:val="1"/>
      <w:marLeft w:val="0"/>
      <w:marRight w:val="0"/>
      <w:marTop w:val="0"/>
      <w:marBottom w:val="0"/>
      <w:divBdr>
        <w:top w:val="none" w:sz="0" w:space="0" w:color="auto"/>
        <w:left w:val="none" w:sz="0" w:space="0" w:color="auto"/>
        <w:bottom w:val="none" w:sz="0" w:space="0" w:color="auto"/>
        <w:right w:val="none" w:sz="0" w:space="0" w:color="auto"/>
      </w:divBdr>
    </w:div>
    <w:div w:id="2137063499">
      <w:bodyDiv w:val="1"/>
      <w:marLeft w:val="0"/>
      <w:marRight w:val="0"/>
      <w:marTop w:val="0"/>
      <w:marBottom w:val="0"/>
      <w:divBdr>
        <w:top w:val="none" w:sz="0" w:space="0" w:color="auto"/>
        <w:left w:val="none" w:sz="0" w:space="0" w:color="auto"/>
        <w:bottom w:val="none" w:sz="0" w:space="0" w:color="auto"/>
        <w:right w:val="none" w:sz="0" w:space="0" w:color="auto"/>
      </w:divBdr>
    </w:div>
    <w:div w:id="2137216456">
      <w:bodyDiv w:val="1"/>
      <w:marLeft w:val="0"/>
      <w:marRight w:val="0"/>
      <w:marTop w:val="0"/>
      <w:marBottom w:val="0"/>
      <w:divBdr>
        <w:top w:val="none" w:sz="0" w:space="0" w:color="auto"/>
        <w:left w:val="none" w:sz="0" w:space="0" w:color="auto"/>
        <w:bottom w:val="none" w:sz="0" w:space="0" w:color="auto"/>
        <w:right w:val="none" w:sz="0" w:space="0" w:color="auto"/>
      </w:divBdr>
    </w:div>
    <w:div w:id="2138521493">
      <w:bodyDiv w:val="1"/>
      <w:marLeft w:val="0"/>
      <w:marRight w:val="0"/>
      <w:marTop w:val="0"/>
      <w:marBottom w:val="0"/>
      <w:divBdr>
        <w:top w:val="none" w:sz="0" w:space="0" w:color="auto"/>
        <w:left w:val="none" w:sz="0" w:space="0" w:color="auto"/>
        <w:bottom w:val="none" w:sz="0" w:space="0" w:color="auto"/>
        <w:right w:val="none" w:sz="0" w:space="0" w:color="auto"/>
      </w:divBdr>
    </w:div>
    <w:div w:id="2138528539">
      <w:bodyDiv w:val="1"/>
      <w:marLeft w:val="0"/>
      <w:marRight w:val="0"/>
      <w:marTop w:val="0"/>
      <w:marBottom w:val="0"/>
      <w:divBdr>
        <w:top w:val="none" w:sz="0" w:space="0" w:color="auto"/>
        <w:left w:val="none" w:sz="0" w:space="0" w:color="auto"/>
        <w:bottom w:val="none" w:sz="0" w:space="0" w:color="auto"/>
        <w:right w:val="none" w:sz="0" w:space="0" w:color="auto"/>
      </w:divBdr>
    </w:div>
    <w:div w:id="2139444990">
      <w:bodyDiv w:val="1"/>
      <w:marLeft w:val="0"/>
      <w:marRight w:val="0"/>
      <w:marTop w:val="0"/>
      <w:marBottom w:val="0"/>
      <w:divBdr>
        <w:top w:val="none" w:sz="0" w:space="0" w:color="auto"/>
        <w:left w:val="none" w:sz="0" w:space="0" w:color="auto"/>
        <w:bottom w:val="none" w:sz="0" w:space="0" w:color="auto"/>
        <w:right w:val="none" w:sz="0" w:space="0" w:color="auto"/>
      </w:divBdr>
    </w:div>
    <w:div w:id="2146123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about:blan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367830FAFF74459985E32962A843419"/>
        <w:category>
          <w:name w:val="General"/>
          <w:gallery w:val="placeholder"/>
        </w:category>
        <w:types>
          <w:type w:val="bbPlcHdr"/>
        </w:types>
        <w:behaviors>
          <w:behavior w:val="content"/>
        </w:behaviors>
        <w:guid w:val="{4C300B91-C3D3-492E-8160-AD11332FB80F}"/>
      </w:docPartPr>
      <w:docPartBody>
        <w:p w:rsidR="0003580E" w:rsidRDefault="000264CE" w:rsidP="000264CE">
          <w:pPr>
            <w:pStyle w:val="E367830FAFF74459985E32962A843419"/>
          </w:pPr>
          <w:r w:rsidRPr="000A637B">
            <w:rPr>
              <w:rStyle w:val="PlaceholderText"/>
            </w:rPr>
            <w:t>Click or tap here to enter text.</w:t>
          </w:r>
        </w:p>
      </w:docPartBody>
    </w:docPart>
    <w:docPart>
      <w:docPartPr>
        <w:name w:val="BB804D4FEA0A4788BC634ECF5D85A0DA"/>
        <w:category>
          <w:name w:val="General"/>
          <w:gallery w:val="placeholder"/>
        </w:category>
        <w:types>
          <w:type w:val="bbPlcHdr"/>
        </w:types>
        <w:behaviors>
          <w:behavior w:val="content"/>
        </w:behaviors>
        <w:guid w:val="{E5E57592-0AA2-45C8-B45A-8CFE1C4D04CB}"/>
      </w:docPartPr>
      <w:docPartBody>
        <w:p w:rsidR="0003580E" w:rsidRDefault="000264CE" w:rsidP="000264CE">
          <w:pPr>
            <w:pStyle w:val="BB804D4FEA0A4788BC634ECF5D85A0DA"/>
          </w:pPr>
          <w:r w:rsidRPr="00006CE7">
            <w:rPr>
              <w:rStyle w:val="PlaceholderText"/>
            </w:rPr>
            <w:t>Click or tap here to enter text.</w:t>
          </w:r>
        </w:p>
      </w:docPartBody>
    </w:docPart>
    <w:docPart>
      <w:docPartPr>
        <w:name w:val="710CCB1B757A4DE192E0C0256A2CE161"/>
        <w:category>
          <w:name w:val="General"/>
          <w:gallery w:val="placeholder"/>
        </w:category>
        <w:types>
          <w:type w:val="bbPlcHdr"/>
        </w:types>
        <w:behaviors>
          <w:behavior w:val="content"/>
        </w:behaviors>
        <w:guid w:val="{5C69B45C-6B78-45DC-B73C-450E9EBFC999}"/>
      </w:docPartPr>
      <w:docPartBody>
        <w:p w:rsidR="0003580E" w:rsidRDefault="000264CE" w:rsidP="000264CE">
          <w:pPr>
            <w:pStyle w:val="710CCB1B757A4DE192E0C0256A2CE161"/>
          </w:pPr>
          <w:r w:rsidRPr="00006CE7">
            <w:rPr>
              <w:rStyle w:val="PlaceholderText"/>
            </w:rPr>
            <w:t>Click or tap here to enter text.</w:t>
          </w:r>
        </w:p>
      </w:docPartBody>
    </w:docPart>
    <w:docPart>
      <w:docPartPr>
        <w:name w:val="C0C9663E6DFF40B29B25F354CF122693"/>
        <w:category>
          <w:name w:val="General"/>
          <w:gallery w:val="placeholder"/>
        </w:category>
        <w:types>
          <w:type w:val="bbPlcHdr"/>
        </w:types>
        <w:behaviors>
          <w:behavior w:val="content"/>
        </w:behaviors>
        <w:guid w:val="{571FA19C-2601-4566-93AC-FEA4600C5F90}"/>
      </w:docPartPr>
      <w:docPartBody>
        <w:p w:rsidR="0003580E" w:rsidRDefault="000264CE" w:rsidP="000264CE">
          <w:pPr>
            <w:pStyle w:val="C0C9663E6DFF40B29B25F354CF122693"/>
          </w:pPr>
          <w:r w:rsidRPr="00006CE7">
            <w:rPr>
              <w:rStyle w:val="PlaceholderText"/>
            </w:rPr>
            <w:t>Click or tap here to enter text.</w:t>
          </w:r>
        </w:p>
      </w:docPartBody>
    </w:docPart>
    <w:docPart>
      <w:docPartPr>
        <w:name w:val="2D1D0ACFA573454BA29A578DE92D797F"/>
        <w:category>
          <w:name w:val="General"/>
          <w:gallery w:val="placeholder"/>
        </w:category>
        <w:types>
          <w:type w:val="bbPlcHdr"/>
        </w:types>
        <w:behaviors>
          <w:behavior w:val="content"/>
        </w:behaviors>
        <w:guid w:val="{AE981BBD-84D7-46FF-A8D5-4D4BA925ADC5}"/>
      </w:docPartPr>
      <w:docPartBody>
        <w:p w:rsidR="0003580E" w:rsidRDefault="000264CE" w:rsidP="000264CE">
          <w:pPr>
            <w:pStyle w:val="2D1D0ACFA573454BA29A578DE92D797F"/>
          </w:pPr>
          <w:r w:rsidRPr="000A637B">
            <w:rPr>
              <w:rStyle w:val="PlaceholderText"/>
            </w:rPr>
            <w:t>Click or tap here to enter text.</w:t>
          </w:r>
        </w:p>
      </w:docPartBody>
    </w:docPart>
    <w:docPart>
      <w:docPartPr>
        <w:name w:val="F04D33478B5846A3B6F4ABD830A8C7AB"/>
        <w:category>
          <w:name w:val="General"/>
          <w:gallery w:val="placeholder"/>
        </w:category>
        <w:types>
          <w:type w:val="bbPlcHdr"/>
        </w:types>
        <w:behaviors>
          <w:behavior w:val="content"/>
        </w:behaviors>
        <w:guid w:val="{4CA90CE1-A25A-4903-8CB9-D73B8FD5F1CF}"/>
      </w:docPartPr>
      <w:docPartBody>
        <w:p w:rsidR="0003580E" w:rsidRDefault="000264CE" w:rsidP="000264CE">
          <w:pPr>
            <w:pStyle w:val="F04D33478B5846A3B6F4ABD830A8C7AB"/>
          </w:pPr>
          <w:r w:rsidRPr="000A637B">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D648105B-754F-6848-AD12-69EADDD75BD9}"/>
      </w:docPartPr>
      <w:docPartBody>
        <w:p w:rsidR="00B64009" w:rsidRDefault="004460F9">
          <w:r w:rsidRPr="00AD618F">
            <w:rPr>
              <w:rStyle w:val="PlaceholderText"/>
            </w:rPr>
            <w:t>Click or tap here to enter text.</w:t>
          </w:r>
        </w:p>
      </w:docPartBody>
    </w:docPart>
    <w:docPart>
      <w:docPartPr>
        <w:name w:val="91FFDCA3009DFC40A52C80745E6F883E"/>
        <w:category>
          <w:name w:val="General"/>
          <w:gallery w:val="placeholder"/>
        </w:category>
        <w:types>
          <w:type w:val="bbPlcHdr"/>
        </w:types>
        <w:behaviors>
          <w:behavior w:val="content"/>
        </w:behaviors>
        <w:guid w:val="{6E89078C-6CB7-7F44-9C7E-E8D2B210FBF1}"/>
      </w:docPartPr>
      <w:docPartBody>
        <w:p w:rsidR="00BB5FA4" w:rsidRDefault="008A5F6B" w:rsidP="008A5F6B">
          <w:pPr>
            <w:pStyle w:val="91FFDCA3009DFC40A52C80745E6F883E"/>
          </w:pPr>
          <w:r w:rsidRPr="00AD618F">
            <w:rPr>
              <w:rStyle w:val="PlaceholderText"/>
            </w:rPr>
            <w:t>Click or tap here to enter text.</w:t>
          </w:r>
        </w:p>
      </w:docPartBody>
    </w:docPart>
    <w:docPart>
      <w:docPartPr>
        <w:name w:val="93E1B299AF04E840ADAC91996C372CBE"/>
        <w:category>
          <w:name w:val="General"/>
          <w:gallery w:val="placeholder"/>
        </w:category>
        <w:types>
          <w:type w:val="bbPlcHdr"/>
        </w:types>
        <w:behaviors>
          <w:behavior w:val="content"/>
        </w:behaviors>
        <w:guid w:val="{4F5F2EB5-1C0D-014E-A455-92811CD6AD80}"/>
      </w:docPartPr>
      <w:docPartBody>
        <w:p w:rsidR="004B1A1E" w:rsidRDefault="00BF3D59" w:rsidP="00BF3D59">
          <w:pPr>
            <w:pStyle w:val="93E1B299AF04E840ADAC91996C372CBE"/>
          </w:pPr>
          <w:r w:rsidRPr="00006CE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pleSystemUIFont">
    <w:altName w:val="Calibri"/>
    <w:panose1 w:val="020B06040202020202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4CE"/>
    <w:rsid w:val="000264CE"/>
    <w:rsid w:val="0003580E"/>
    <w:rsid w:val="00207BA3"/>
    <w:rsid w:val="00274A0A"/>
    <w:rsid w:val="00281313"/>
    <w:rsid w:val="002A3D88"/>
    <w:rsid w:val="002D3A2E"/>
    <w:rsid w:val="003407E6"/>
    <w:rsid w:val="004460F9"/>
    <w:rsid w:val="004B1A1E"/>
    <w:rsid w:val="00501F07"/>
    <w:rsid w:val="005D13FF"/>
    <w:rsid w:val="00694397"/>
    <w:rsid w:val="006B3EDF"/>
    <w:rsid w:val="007C45A0"/>
    <w:rsid w:val="007C57EC"/>
    <w:rsid w:val="007C75A6"/>
    <w:rsid w:val="008A5F6B"/>
    <w:rsid w:val="008F52E9"/>
    <w:rsid w:val="00903B97"/>
    <w:rsid w:val="00911DFD"/>
    <w:rsid w:val="00972DB5"/>
    <w:rsid w:val="00B64009"/>
    <w:rsid w:val="00BB5FA4"/>
    <w:rsid w:val="00BF3D59"/>
    <w:rsid w:val="00C069B4"/>
    <w:rsid w:val="00CE457A"/>
    <w:rsid w:val="00D329F3"/>
    <w:rsid w:val="00DB596E"/>
    <w:rsid w:val="00DC5D6A"/>
    <w:rsid w:val="00F41508"/>
    <w:rsid w:val="00FC3081"/>
    <w:rsid w:val="00FD2E6E"/>
    <w:rsid w:val="00FF19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F3D59"/>
    <w:rPr>
      <w:color w:val="808080"/>
    </w:rPr>
  </w:style>
  <w:style w:type="paragraph" w:customStyle="1" w:styleId="E367830FAFF74459985E32962A843419">
    <w:name w:val="E367830FAFF74459985E32962A843419"/>
    <w:rsid w:val="000264CE"/>
  </w:style>
  <w:style w:type="paragraph" w:customStyle="1" w:styleId="BB804D4FEA0A4788BC634ECF5D85A0DA">
    <w:name w:val="BB804D4FEA0A4788BC634ECF5D85A0DA"/>
    <w:rsid w:val="000264CE"/>
  </w:style>
  <w:style w:type="paragraph" w:customStyle="1" w:styleId="710CCB1B757A4DE192E0C0256A2CE161">
    <w:name w:val="710CCB1B757A4DE192E0C0256A2CE161"/>
    <w:rsid w:val="000264CE"/>
  </w:style>
  <w:style w:type="paragraph" w:customStyle="1" w:styleId="C0C9663E6DFF40B29B25F354CF122693">
    <w:name w:val="C0C9663E6DFF40B29B25F354CF122693"/>
    <w:rsid w:val="000264CE"/>
  </w:style>
  <w:style w:type="paragraph" w:customStyle="1" w:styleId="2D1D0ACFA573454BA29A578DE92D797F">
    <w:name w:val="2D1D0ACFA573454BA29A578DE92D797F"/>
    <w:rsid w:val="000264CE"/>
  </w:style>
  <w:style w:type="paragraph" w:customStyle="1" w:styleId="F04D33478B5846A3B6F4ABD830A8C7AB">
    <w:name w:val="F04D33478B5846A3B6F4ABD830A8C7AB"/>
    <w:rsid w:val="000264CE"/>
  </w:style>
  <w:style w:type="paragraph" w:customStyle="1" w:styleId="91FFDCA3009DFC40A52C80745E6F883E">
    <w:name w:val="91FFDCA3009DFC40A52C80745E6F883E"/>
    <w:rsid w:val="008A5F6B"/>
    <w:pPr>
      <w:spacing w:after="0" w:line="240" w:lineRule="auto"/>
    </w:pPr>
    <w:rPr>
      <w:sz w:val="24"/>
      <w:szCs w:val="24"/>
      <w:lang w:eastAsia="en-US"/>
    </w:rPr>
  </w:style>
  <w:style w:type="paragraph" w:customStyle="1" w:styleId="93E1B299AF04E840ADAC91996C372CBE">
    <w:name w:val="93E1B299AF04E840ADAC91996C372CBE"/>
    <w:rsid w:val="00BF3D59"/>
    <w:pPr>
      <w:spacing w:after="0" w:line="240" w:lineRule="auto"/>
    </w:pPr>
    <w:rPr>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B32F68C-F5CF-6A4F-94A6-268AB6D4FB33}">
  <we:reference id="55da0767-eb41-43c5-87ca-3799bace4589" version="1.0.1.0" store="EXCatalog" storeType="EXCatalog"/>
  <we:alternateReferences>
    <we:reference id="WA104380917" version="1.0.1.0" store="en-GB"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EC80C5-7EC5-4BC1-9523-D51F4FFA6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12</Pages>
  <Words>5404</Words>
  <Characters>30807</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Queen Mary University</Company>
  <LinksUpToDate>false</LinksUpToDate>
  <CharactersWithSpaces>36139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Prendergast</dc:creator>
  <cp:keywords/>
  <dc:description/>
  <cp:lastModifiedBy>Bernadett Szabados</cp:lastModifiedBy>
  <cp:revision>28</cp:revision>
  <dcterms:created xsi:type="dcterms:W3CDTF">2022-01-19T10:38:00Z</dcterms:created>
  <dcterms:modified xsi:type="dcterms:W3CDTF">2022-02-10T19:32:00Z</dcterms:modified>
</cp:coreProperties>
</file>