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69B78" w14:textId="004C30BA" w:rsidR="006D3262" w:rsidRPr="00E36958" w:rsidRDefault="006D3262" w:rsidP="001B7C90">
      <w:pPr>
        <w:pStyle w:val="Title"/>
        <w:spacing w:line="480" w:lineRule="auto"/>
        <w:jc w:val="both"/>
        <w:rPr>
          <w:rFonts w:ascii="Times New Roman" w:hAnsi="Times New Roman" w:cs="Times New Roman"/>
          <w:b/>
          <w:bCs/>
          <w:sz w:val="24"/>
          <w:szCs w:val="24"/>
          <w:lang w:val="en-US"/>
        </w:rPr>
      </w:pPr>
      <w:r w:rsidRPr="00E36958">
        <w:rPr>
          <w:rFonts w:ascii="Times New Roman" w:hAnsi="Times New Roman" w:cs="Times New Roman"/>
          <w:b/>
          <w:bCs/>
          <w:sz w:val="24"/>
          <w:szCs w:val="24"/>
          <w:lang w:val="en-US"/>
        </w:rPr>
        <w:t xml:space="preserve">Impact of the COVID-19 pandemic on individuals with nystagmus and an exploration of public assumptions </w:t>
      </w:r>
      <w:r w:rsidR="00304933" w:rsidRPr="00E36958">
        <w:rPr>
          <w:rFonts w:ascii="Times New Roman" w:hAnsi="Times New Roman" w:cs="Times New Roman"/>
          <w:b/>
          <w:bCs/>
          <w:sz w:val="24"/>
          <w:szCs w:val="24"/>
          <w:lang w:val="en-US"/>
        </w:rPr>
        <w:t>about</w:t>
      </w:r>
      <w:r w:rsidR="00A75EB1" w:rsidRPr="00E36958">
        <w:rPr>
          <w:rFonts w:ascii="Times New Roman" w:hAnsi="Times New Roman" w:cs="Times New Roman"/>
          <w:b/>
          <w:bCs/>
          <w:sz w:val="24"/>
          <w:szCs w:val="24"/>
          <w:lang w:val="en-US"/>
        </w:rPr>
        <w:t xml:space="preserve"> </w:t>
      </w:r>
      <w:r w:rsidRPr="00E36958">
        <w:rPr>
          <w:rFonts w:ascii="Times New Roman" w:hAnsi="Times New Roman" w:cs="Times New Roman"/>
          <w:b/>
          <w:bCs/>
          <w:sz w:val="24"/>
          <w:szCs w:val="24"/>
          <w:lang w:val="en-US"/>
        </w:rPr>
        <w:t>the condition</w:t>
      </w:r>
      <w:r w:rsidR="008B5449" w:rsidRPr="00E36958">
        <w:rPr>
          <w:rFonts w:ascii="Times New Roman" w:hAnsi="Times New Roman" w:cs="Times New Roman"/>
          <w:b/>
          <w:bCs/>
          <w:sz w:val="24"/>
          <w:szCs w:val="24"/>
          <w:lang w:val="en-US"/>
        </w:rPr>
        <w:t>:</w:t>
      </w:r>
      <w:r w:rsidRPr="00E36958">
        <w:rPr>
          <w:rFonts w:ascii="Times New Roman" w:hAnsi="Times New Roman" w:cs="Times New Roman"/>
          <w:b/>
          <w:bCs/>
          <w:sz w:val="24"/>
          <w:szCs w:val="24"/>
          <w:lang w:val="en-US"/>
        </w:rPr>
        <w:t xml:space="preserve"> an electronic questionnaire study</w:t>
      </w:r>
    </w:p>
    <w:p w14:paraId="635DF523" w14:textId="2D11F1A8" w:rsidR="006D3262" w:rsidRPr="00E36958" w:rsidRDefault="006D3262" w:rsidP="001B7C90">
      <w:pPr>
        <w:spacing w:line="480" w:lineRule="auto"/>
        <w:jc w:val="both"/>
        <w:rPr>
          <w:rFonts w:ascii="Times New Roman" w:hAnsi="Times New Roman" w:cs="Times New Roman"/>
          <w:sz w:val="24"/>
          <w:szCs w:val="24"/>
          <w:vertAlign w:val="superscript"/>
          <w:lang w:val="en-US"/>
        </w:rPr>
      </w:pPr>
      <w:r w:rsidRPr="00E36958">
        <w:rPr>
          <w:rFonts w:ascii="Times New Roman" w:hAnsi="Times New Roman" w:cs="Times New Roman"/>
          <w:sz w:val="24"/>
          <w:szCs w:val="24"/>
          <w:lang w:val="en-US"/>
        </w:rPr>
        <w:t>Authors: Katherine Rennie</w:t>
      </w:r>
      <w:r w:rsidRPr="00E36958">
        <w:rPr>
          <w:rFonts w:ascii="Times New Roman" w:hAnsi="Times New Roman" w:cs="Times New Roman"/>
          <w:sz w:val="24"/>
          <w:szCs w:val="24"/>
          <w:vertAlign w:val="superscript"/>
          <w:lang w:val="en-US"/>
        </w:rPr>
        <w:t>1*</w:t>
      </w:r>
      <w:r w:rsidRPr="00E36958">
        <w:rPr>
          <w:rFonts w:ascii="Times New Roman" w:hAnsi="Times New Roman" w:cs="Times New Roman"/>
          <w:sz w:val="24"/>
          <w:szCs w:val="24"/>
          <w:lang w:val="en-US"/>
        </w:rPr>
        <w:t>, Rajeeth Alagendran</w:t>
      </w:r>
      <w:r w:rsidRPr="00E36958">
        <w:rPr>
          <w:rFonts w:ascii="Times New Roman" w:hAnsi="Times New Roman" w:cs="Times New Roman"/>
          <w:sz w:val="24"/>
          <w:szCs w:val="24"/>
          <w:vertAlign w:val="superscript"/>
          <w:lang w:val="en-US"/>
        </w:rPr>
        <w:t>1*</w:t>
      </w:r>
      <w:r w:rsidRPr="00E36958">
        <w:rPr>
          <w:rFonts w:ascii="Times New Roman" w:hAnsi="Times New Roman" w:cs="Times New Roman"/>
          <w:sz w:val="24"/>
          <w:szCs w:val="24"/>
          <w:lang w:val="en-US"/>
        </w:rPr>
        <w:t>,</w:t>
      </w:r>
      <w:r w:rsidR="00601484" w:rsidRPr="00E36958">
        <w:rPr>
          <w:rFonts w:ascii="Times New Roman" w:hAnsi="Times New Roman" w:cs="Times New Roman"/>
          <w:sz w:val="24"/>
          <w:szCs w:val="24"/>
          <w:lang w:val="en-US"/>
        </w:rPr>
        <w:t xml:space="preserve"> </w:t>
      </w:r>
      <w:r w:rsidR="00756E44" w:rsidRPr="00E36958">
        <w:rPr>
          <w:rFonts w:ascii="Times New Roman" w:hAnsi="Times New Roman" w:cs="Times New Roman"/>
          <w:sz w:val="24"/>
          <w:szCs w:val="24"/>
          <w:lang w:val="en-US"/>
        </w:rPr>
        <w:t>Helena Lee</w:t>
      </w:r>
      <w:r w:rsidR="00756E44" w:rsidRPr="00E36958">
        <w:rPr>
          <w:rFonts w:ascii="Times New Roman" w:hAnsi="Times New Roman" w:cs="Times New Roman"/>
          <w:sz w:val="24"/>
          <w:szCs w:val="24"/>
          <w:vertAlign w:val="superscript"/>
          <w:lang w:val="en-US"/>
        </w:rPr>
        <w:t>1</w:t>
      </w:r>
      <w:r w:rsidR="00756E44" w:rsidRPr="00E36958">
        <w:rPr>
          <w:rFonts w:ascii="Times New Roman" w:hAnsi="Times New Roman" w:cs="Times New Roman"/>
          <w:sz w:val="24"/>
          <w:szCs w:val="24"/>
          <w:lang w:val="en-US"/>
        </w:rPr>
        <w:t>, Helen Griffiths</w:t>
      </w:r>
      <w:r w:rsidR="00206D20" w:rsidRPr="00E36958">
        <w:rPr>
          <w:rFonts w:ascii="Times New Roman" w:hAnsi="Times New Roman" w:cs="Times New Roman"/>
          <w:sz w:val="24"/>
          <w:szCs w:val="24"/>
          <w:vertAlign w:val="superscript"/>
          <w:lang w:val="en-US"/>
        </w:rPr>
        <w:t>2</w:t>
      </w:r>
      <w:r w:rsidR="00756E44" w:rsidRPr="00E36958">
        <w:rPr>
          <w:rFonts w:ascii="Times New Roman" w:hAnsi="Times New Roman" w:cs="Times New Roman"/>
          <w:sz w:val="24"/>
          <w:szCs w:val="24"/>
          <w:lang w:val="en-US"/>
        </w:rPr>
        <w:t xml:space="preserve">, </w:t>
      </w:r>
      <w:r w:rsidR="00206D20" w:rsidRPr="00E36958">
        <w:rPr>
          <w:rFonts w:ascii="Times New Roman" w:hAnsi="Times New Roman" w:cs="Times New Roman"/>
          <w:sz w:val="24"/>
          <w:szCs w:val="24"/>
          <w:lang w:val="en-US"/>
        </w:rPr>
        <w:t>Nystagmus UK Eye Research Group (</w:t>
      </w:r>
      <w:r w:rsidR="00756E44" w:rsidRPr="00E36958">
        <w:rPr>
          <w:rFonts w:ascii="Times New Roman" w:hAnsi="Times New Roman" w:cs="Times New Roman"/>
          <w:sz w:val="24"/>
          <w:szCs w:val="24"/>
          <w:lang w:val="en-US"/>
        </w:rPr>
        <w:t>NUKE</w:t>
      </w:r>
      <w:r w:rsidR="00206D20" w:rsidRPr="00E36958">
        <w:rPr>
          <w:rFonts w:ascii="Times New Roman" w:hAnsi="Times New Roman" w:cs="Times New Roman"/>
          <w:sz w:val="24"/>
          <w:szCs w:val="24"/>
          <w:lang w:val="en-US"/>
        </w:rPr>
        <w:t>)</w:t>
      </w:r>
      <w:r w:rsidR="00756E44" w:rsidRPr="00E36958">
        <w:rPr>
          <w:rFonts w:ascii="Times New Roman" w:hAnsi="Times New Roman" w:cs="Times New Roman"/>
          <w:sz w:val="24"/>
          <w:szCs w:val="24"/>
          <w:lang w:val="en-US"/>
        </w:rPr>
        <w:t xml:space="preserve">, </w:t>
      </w:r>
      <w:r w:rsidRPr="00E36958">
        <w:rPr>
          <w:rFonts w:ascii="Times New Roman" w:hAnsi="Times New Roman" w:cs="Times New Roman"/>
          <w:sz w:val="24"/>
          <w:szCs w:val="24"/>
          <w:lang w:val="en-US"/>
        </w:rPr>
        <w:t>Ja</w:t>
      </w:r>
      <w:r w:rsidR="004C6E2B" w:rsidRPr="00E36958">
        <w:rPr>
          <w:rFonts w:ascii="Times New Roman" w:hAnsi="Times New Roman" w:cs="Times New Roman"/>
          <w:sz w:val="24"/>
          <w:szCs w:val="24"/>
          <w:lang w:val="en-US"/>
        </w:rPr>
        <w:t>mes</w:t>
      </w:r>
      <w:r w:rsidRPr="00E36958">
        <w:rPr>
          <w:rFonts w:ascii="Times New Roman" w:hAnsi="Times New Roman" w:cs="Times New Roman"/>
          <w:sz w:val="24"/>
          <w:szCs w:val="24"/>
          <w:lang w:val="en-US"/>
        </w:rPr>
        <w:t xml:space="preserve"> Self</w:t>
      </w:r>
      <w:r w:rsidRPr="00E36958">
        <w:rPr>
          <w:rFonts w:ascii="Times New Roman" w:hAnsi="Times New Roman" w:cs="Times New Roman"/>
          <w:sz w:val="24"/>
          <w:szCs w:val="24"/>
          <w:vertAlign w:val="superscript"/>
          <w:lang w:val="en-US"/>
        </w:rPr>
        <w:t>1</w:t>
      </w:r>
      <w:r w:rsidR="004C6E2B" w:rsidRPr="00E36958">
        <w:rPr>
          <w:rFonts w:ascii="Times New Roman" w:hAnsi="Times New Roman" w:cs="Times New Roman"/>
          <w:sz w:val="24"/>
          <w:szCs w:val="24"/>
          <w:vertAlign w:val="superscript"/>
          <w:lang w:val="en-US"/>
        </w:rPr>
        <w:t>+</w:t>
      </w:r>
    </w:p>
    <w:p w14:paraId="66CF98F6" w14:textId="39EBFB3C" w:rsidR="00206D20" w:rsidRPr="00E36958" w:rsidRDefault="00206D20" w:rsidP="001B7C90">
      <w:pPr>
        <w:spacing w:line="480" w:lineRule="auto"/>
        <w:jc w:val="both"/>
        <w:rPr>
          <w:rFonts w:ascii="Times New Roman" w:hAnsi="Times New Roman" w:cs="Times New Roman"/>
          <w:sz w:val="24"/>
          <w:szCs w:val="24"/>
          <w:lang w:val="en-US"/>
        </w:rPr>
      </w:pPr>
      <w:r w:rsidRPr="00E36958">
        <w:rPr>
          <w:rFonts w:ascii="Times New Roman" w:hAnsi="Times New Roman" w:cs="Times New Roman"/>
          <w:sz w:val="24"/>
          <w:szCs w:val="24"/>
          <w:lang w:val="en-US"/>
        </w:rPr>
        <w:t>Affiliations:</w:t>
      </w:r>
    </w:p>
    <w:p w14:paraId="5DCA067F" w14:textId="1F592A57" w:rsidR="006D3262" w:rsidRPr="00E36958" w:rsidRDefault="006D3262" w:rsidP="001B7C90">
      <w:pPr>
        <w:spacing w:line="480" w:lineRule="auto"/>
        <w:ind w:left="1440" w:hanging="1440"/>
        <w:jc w:val="both"/>
        <w:rPr>
          <w:rFonts w:ascii="Times New Roman" w:hAnsi="Times New Roman" w:cs="Times New Roman"/>
          <w:bCs/>
          <w:sz w:val="24"/>
          <w:szCs w:val="24"/>
          <w:lang w:val="en-US"/>
        </w:rPr>
      </w:pPr>
      <w:r w:rsidRPr="00E36958">
        <w:rPr>
          <w:rFonts w:ascii="Times New Roman" w:hAnsi="Times New Roman" w:cs="Times New Roman"/>
          <w:b/>
          <w:bCs/>
          <w:sz w:val="24"/>
          <w:szCs w:val="24"/>
          <w:vertAlign w:val="superscript"/>
          <w:lang w:val="en-US"/>
        </w:rPr>
        <w:t>1</w:t>
      </w:r>
      <w:r w:rsidRPr="00E36958">
        <w:rPr>
          <w:rFonts w:ascii="Times New Roman" w:hAnsi="Times New Roman" w:cs="Times New Roman"/>
          <w:bCs/>
          <w:sz w:val="24"/>
          <w:szCs w:val="24"/>
          <w:lang w:val="en-US"/>
        </w:rPr>
        <w:t>Clinical and Experimental Sciences, Faculty of Medicine, University of Southampton, UK</w:t>
      </w:r>
    </w:p>
    <w:p w14:paraId="3ABA011B" w14:textId="7BA61176" w:rsidR="00206D20" w:rsidRPr="00E36958" w:rsidRDefault="00B8090B" w:rsidP="001B7C90">
      <w:pPr>
        <w:spacing w:line="480" w:lineRule="auto"/>
        <w:ind w:left="1440" w:hanging="1440"/>
        <w:jc w:val="both"/>
        <w:rPr>
          <w:rFonts w:ascii="Times New Roman" w:hAnsi="Times New Roman" w:cs="Times New Roman"/>
          <w:sz w:val="24"/>
          <w:szCs w:val="24"/>
          <w:lang w:val="en-US"/>
        </w:rPr>
      </w:pPr>
      <w:r w:rsidRPr="00E36958">
        <w:rPr>
          <w:rFonts w:ascii="Times New Roman" w:hAnsi="Times New Roman" w:cs="Times New Roman"/>
          <w:b/>
          <w:bCs/>
          <w:sz w:val="24"/>
          <w:szCs w:val="24"/>
          <w:vertAlign w:val="superscript"/>
          <w:lang w:val="en-US"/>
        </w:rPr>
        <w:t>2</w:t>
      </w:r>
      <w:r>
        <w:rPr>
          <w:rFonts w:ascii="Times New Roman" w:hAnsi="Times New Roman" w:cs="Times New Roman"/>
          <w:sz w:val="24"/>
          <w:szCs w:val="24"/>
          <w:lang w:val="en-US"/>
        </w:rPr>
        <w:t>Sheffield Children’s Hospital, UK</w:t>
      </w:r>
    </w:p>
    <w:p w14:paraId="6AE59EE3" w14:textId="326F55AE" w:rsidR="006D3262" w:rsidRPr="00974A51" w:rsidRDefault="006D3262" w:rsidP="001B7C90">
      <w:pPr>
        <w:spacing w:line="480" w:lineRule="auto"/>
        <w:ind w:left="1440" w:hanging="1440"/>
        <w:jc w:val="both"/>
        <w:rPr>
          <w:rFonts w:ascii="Times New Roman" w:hAnsi="Times New Roman" w:cs="Times New Roman"/>
          <w:bCs/>
          <w:sz w:val="24"/>
          <w:szCs w:val="24"/>
          <w:lang w:val="en-US"/>
        </w:rPr>
      </w:pPr>
      <w:r w:rsidRPr="00974A51">
        <w:rPr>
          <w:rFonts w:ascii="Times New Roman" w:hAnsi="Times New Roman" w:cs="Times New Roman"/>
          <w:bCs/>
          <w:sz w:val="24"/>
          <w:szCs w:val="24"/>
          <w:lang w:val="en-US"/>
        </w:rPr>
        <w:t>*</w:t>
      </w:r>
      <w:r w:rsidR="00767FD9" w:rsidRPr="00974A51">
        <w:rPr>
          <w:rFonts w:ascii="Times New Roman" w:hAnsi="Times New Roman" w:cs="Times New Roman"/>
          <w:bCs/>
          <w:sz w:val="24"/>
          <w:szCs w:val="24"/>
          <w:lang w:val="en-US"/>
        </w:rPr>
        <w:t>T</w:t>
      </w:r>
      <w:r w:rsidRPr="00974A51">
        <w:rPr>
          <w:rFonts w:ascii="Times New Roman" w:hAnsi="Times New Roman" w:cs="Times New Roman"/>
          <w:bCs/>
          <w:sz w:val="24"/>
          <w:szCs w:val="24"/>
          <w:lang w:val="en-US"/>
        </w:rPr>
        <w:t>hese authors contributed equally to this work</w:t>
      </w:r>
      <w:r w:rsidR="00331B23" w:rsidRPr="00974A51">
        <w:rPr>
          <w:rFonts w:ascii="Times New Roman" w:hAnsi="Times New Roman" w:cs="Times New Roman"/>
          <w:bCs/>
          <w:sz w:val="24"/>
          <w:szCs w:val="24"/>
          <w:lang w:val="en-US"/>
        </w:rPr>
        <w:t>.</w:t>
      </w:r>
    </w:p>
    <w:p w14:paraId="0C8214BF" w14:textId="366EC2CA" w:rsidR="004C6E2B" w:rsidRPr="00974A51" w:rsidRDefault="004C6E2B" w:rsidP="001B7C90">
      <w:pPr>
        <w:spacing w:line="480" w:lineRule="auto"/>
        <w:ind w:left="1440" w:hanging="1440"/>
        <w:jc w:val="both"/>
        <w:rPr>
          <w:rFonts w:ascii="Times New Roman" w:hAnsi="Times New Roman" w:cs="Times New Roman"/>
          <w:bCs/>
          <w:sz w:val="24"/>
          <w:szCs w:val="24"/>
          <w:lang w:val="en-US"/>
        </w:rPr>
      </w:pPr>
      <w:r w:rsidRPr="00974A51">
        <w:rPr>
          <w:rFonts w:ascii="Times New Roman" w:hAnsi="Times New Roman" w:cs="Times New Roman"/>
          <w:bCs/>
          <w:sz w:val="24"/>
          <w:szCs w:val="24"/>
          <w:vertAlign w:val="superscript"/>
          <w:lang w:val="en-US"/>
        </w:rPr>
        <w:t>+</w:t>
      </w:r>
      <w:r w:rsidRPr="00974A51">
        <w:rPr>
          <w:rFonts w:ascii="Times New Roman" w:hAnsi="Times New Roman" w:cs="Times New Roman"/>
          <w:bCs/>
          <w:sz w:val="24"/>
          <w:szCs w:val="24"/>
          <w:lang w:val="en-US"/>
        </w:rPr>
        <w:t>Corresponding author: James Self - jes3@soton.ac.uk</w:t>
      </w:r>
    </w:p>
    <w:p w14:paraId="22FD23D7" w14:textId="77777777" w:rsidR="00B276CD" w:rsidRPr="00974A51" w:rsidRDefault="004C6E2B" w:rsidP="001B7C90">
      <w:pPr>
        <w:spacing w:line="480" w:lineRule="auto"/>
        <w:ind w:left="1440" w:hanging="1440"/>
        <w:jc w:val="both"/>
        <w:rPr>
          <w:rFonts w:ascii="Times New Roman" w:hAnsi="Times New Roman" w:cs="Times New Roman"/>
          <w:bCs/>
          <w:sz w:val="24"/>
          <w:szCs w:val="24"/>
          <w:lang w:val="en-US"/>
        </w:rPr>
      </w:pPr>
      <w:r w:rsidRPr="00974A51">
        <w:rPr>
          <w:rFonts w:ascii="Times New Roman" w:hAnsi="Times New Roman" w:cs="Times New Roman"/>
          <w:bCs/>
          <w:sz w:val="24"/>
          <w:szCs w:val="24"/>
          <w:lang w:val="en-US"/>
        </w:rPr>
        <w:t>Clinical and Experimental Sciences, Faculty of Medicine, University of Southampton,</w:t>
      </w:r>
    </w:p>
    <w:p w14:paraId="07A331F6" w14:textId="40B0555C" w:rsidR="006D3262" w:rsidRPr="00974A51" w:rsidRDefault="004C6E2B" w:rsidP="001B7C90">
      <w:pPr>
        <w:spacing w:line="480" w:lineRule="auto"/>
        <w:ind w:left="1440" w:hanging="1440"/>
        <w:jc w:val="both"/>
        <w:rPr>
          <w:rFonts w:ascii="Times New Roman" w:hAnsi="Times New Roman" w:cs="Times New Roman"/>
          <w:bCs/>
          <w:sz w:val="24"/>
          <w:szCs w:val="24"/>
          <w:lang w:val="en-US"/>
        </w:rPr>
      </w:pPr>
      <w:r w:rsidRPr="00974A51">
        <w:rPr>
          <w:rFonts w:ascii="Times New Roman" w:hAnsi="Times New Roman" w:cs="Times New Roman"/>
          <w:bCs/>
          <w:sz w:val="24"/>
          <w:szCs w:val="24"/>
          <w:lang w:val="en-US"/>
        </w:rPr>
        <w:t>Southampton</w:t>
      </w:r>
      <w:r w:rsidR="009133A8" w:rsidRPr="00974A51">
        <w:rPr>
          <w:rFonts w:ascii="Times New Roman" w:hAnsi="Times New Roman" w:cs="Times New Roman"/>
          <w:bCs/>
          <w:sz w:val="24"/>
          <w:szCs w:val="24"/>
          <w:lang w:val="en-US"/>
        </w:rPr>
        <w:t>,</w:t>
      </w:r>
      <w:r w:rsidRPr="00974A51">
        <w:rPr>
          <w:rFonts w:ascii="Times New Roman" w:hAnsi="Times New Roman" w:cs="Times New Roman"/>
          <w:bCs/>
          <w:sz w:val="24"/>
          <w:szCs w:val="24"/>
          <w:lang w:val="en-US"/>
        </w:rPr>
        <w:t xml:space="preserve"> SO16 6YD</w:t>
      </w:r>
      <w:r w:rsidR="009133A8" w:rsidRPr="00974A51">
        <w:rPr>
          <w:rFonts w:ascii="Times New Roman" w:hAnsi="Times New Roman" w:cs="Times New Roman"/>
          <w:bCs/>
          <w:sz w:val="24"/>
          <w:szCs w:val="24"/>
          <w:lang w:val="en-US"/>
        </w:rPr>
        <w:t>, United Kingdom</w:t>
      </w:r>
    </w:p>
    <w:p w14:paraId="677303E7" w14:textId="77777777" w:rsidR="00B276CD" w:rsidRPr="00E36958" w:rsidRDefault="006D3262" w:rsidP="001B7C90">
      <w:pPr>
        <w:pStyle w:val="Heading1"/>
        <w:spacing w:line="480" w:lineRule="auto"/>
        <w:jc w:val="both"/>
        <w:rPr>
          <w:rFonts w:ascii="Times New Roman" w:hAnsi="Times New Roman" w:cs="Times New Roman"/>
          <w:b/>
          <w:bCs/>
          <w:color w:val="auto"/>
          <w:sz w:val="24"/>
          <w:szCs w:val="24"/>
          <w:lang w:val="en-US"/>
        </w:rPr>
      </w:pPr>
      <w:r w:rsidRPr="00E36958">
        <w:rPr>
          <w:rFonts w:ascii="Times New Roman" w:hAnsi="Times New Roman" w:cs="Times New Roman"/>
          <w:b/>
          <w:bCs/>
          <w:color w:val="auto"/>
          <w:sz w:val="24"/>
          <w:szCs w:val="24"/>
          <w:lang w:val="en-US"/>
        </w:rPr>
        <w:t>Abstract</w:t>
      </w:r>
    </w:p>
    <w:p w14:paraId="528D5F47" w14:textId="7D6CD106" w:rsidR="00B276CD" w:rsidRPr="00974A51" w:rsidRDefault="00B276CD" w:rsidP="001B7C90">
      <w:pPr>
        <w:spacing w:line="480" w:lineRule="auto"/>
        <w:jc w:val="both"/>
        <w:rPr>
          <w:rFonts w:ascii="Times New Roman" w:hAnsi="Times New Roman" w:cs="Times New Roman"/>
          <w:sz w:val="24"/>
          <w:szCs w:val="24"/>
          <w:lang w:val="en-US"/>
        </w:rPr>
      </w:pPr>
      <w:r w:rsidRPr="00974A51">
        <w:rPr>
          <w:rFonts w:ascii="Times New Roman" w:hAnsi="Times New Roman" w:cs="Times New Roman"/>
          <w:b/>
          <w:bCs/>
          <w:sz w:val="24"/>
          <w:szCs w:val="24"/>
          <w:lang w:val="en-US"/>
        </w:rPr>
        <w:t>Purpose:</w:t>
      </w:r>
    </w:p>
    <w:p w14:paraId="529BCB24" w14:textId="11ADDD49" w:rsidR="00B276CD" w:rsidRPr="00E36958" w:rsidRDefault="00991ABE" w:rsidP="001B7C90">
      <w:pPr>
        <w:spacing w:line="480" w:lineRule="auto"/>
        <w:jc w:val="both"/>
        <w:rPr>
          <w:rFonts w:ascii="Times New Roman" w:hAnsi="Times New Roman" w:cs="Times New Roman"/>
          <w:sz w:val="24"/>
          <w:szCs w:val="24"/>
          <w:lang w:val="en-US"/>
        </w:rPr>
      </w:pPr>
      <w:r w:rsidRPr="00E36958">
        <w:rPr>
          <w:rFonts w:ascii="Times New Roman" w:hAnsi="Times New Roman" w:cs="Times New Roman"/>
          <w:sz w:val="24"/>
          <w:szCs w:val="24"/>
          <w:lang w:val="en-US"/>
        </w:rPr>
        <w:t xml:space="preserve">Nystagmus is </w:t>
      </w:r>
      <w:r w:rsidR="00960247" w:rsidRPr="00E36958">
        <w:rPr>
          <w:rFonts w:ascii="Times New Roman" w:hAnsi="Times New Roman" w:cs="Times New Roman"/>
          <w:sz w:val="24"/>
          <w:szCs w:val="24"/>
          <w:lang w:val="en-US"/>
        </w:rPr>
        <w:t xml:space="preserve">a disorder characterized by </w:t>
      </w:r>
      <w:r w:rsidR="00B5703E" w:rsidRPr="00E36958">
        <w:rPr>
          <w:rFonts w:ascii="Times New Roman" w:hAnsi="Times New Roman" w:cs="Times New Roman"/>
          <w:sz w:val="24"/>
          <w:szCs w:val="24"/>
          <w:lang w:val="en-US"/>
        </w:rPr>
        <w:t>uncontrolled,</w:t>
      </w:r>
      <w:r w:rsidR="0056627E" w:rsidRPr="00E36958">
        <w:rPr>
          <w:rFonts w:ascii="Times New Roman" w:hAnsi="Times New Roman" w:cs="Times New Roman"/>
          <w:sz w:val="24"/>
          <w:szCs w:val="24"/>
          <w:lang w:val="en-US"/>
        </w:rPr>
        <w:t xml:space="preserve"> </w:t>
      </w:r>
      <w:r w:rsidR="00960247" w:rsidRPr="00E36958">
        <w:rPr>
          <w:rFonts w:ascii="Times New Roman" w:hAnsi="Times New Roman" w:cs="Times New Roman"/>
          <w:sz w:val="24"/>
          <w:szCs w:val="24"/>
          <w:lang w:val="en-US"/>
        </w:rPr>
        <w:t xml:space="preserve">rhythmic oscillations of the eyes. </w:t>
      </w:r>
      <w:r w:rsidR="00D8719F" w:rsidRPr="00E36958">
        <w:rPr>
          <w:rFonts w:ascii="Times New Roman" w:hAnsi="Times New Roman" w:cs="Times New Roman"/>
          <w:sz w:val="24"/>
          <w:szCs w:val="24"/>
          <w:lang w:val="en-US"/>
        </w:rPr>
        <w:t xml:space="preserve">It </w:t>
      </w:r>
      <w:r w:rsidR="00304933" w:rsidRPr="00E36958">
        <w:rPr>
          <w:rFonts w:ascii="Times New Roman" w:hAnsi="Times New Roman" w:cs="Times New Roman"/>
          <w:sz w:val="24"/>
          <w:szCs w:val="24"/>
          <w:lang w:val="en-US"/>
        </w:rPr>
        <w:t>often</w:t>
      </w:r>
      <w:r w:rsidR="00D8719F" w:rsidRPr="00E36958">
        <w:rPr>
          <w:rFonts w:ascii="Times New Roman" w:hAnsi="Times New Roman" w:cs="Times New Roman"/>
          <w:sz w:val="24"/>
          <w:szCs w:val="24"/>
          <w:lang w:val="en-US"/>
        </w:rPr>
        <w:t xml:space="preserve"> </w:t>
      </w:r>
      <w:r w:rsidR="007C30E4" w:rsidRPr="00E36958">
        <w:rPr>
          <w:rFonts w:ascii="Times New Roman" w:hAnsi="Times New Roman" w:cs="Times New Roman"/>
          <w:sz w:val="24"/>
          <w:szCs w:val="24"/>
          <w:lang w:val="en-US"/>
        </w:rPr>
        <w:t>cause</w:t>
      </w:r>
      <w:r w:rsidR="00304933" w:rsidRPr="00E36958">
        <w:rPr>
          <w:rFonts w:ascii="Times New Roman" w:hAnsi="Times New Roman" w:cs="Times New Roman"/>
          <w:sz w:val="24"/>
          <w:szCs w:val="24"/>
          <w:lang w:val="en-US"/>
        </w:rPr>
        <w:t>s</w:t>
      </w:r>
      <w:r w:rsidR="00D8719F" w:rsidRPr="00E36958">
        <w:rPr>
          <w:rFonts w:ascii="Times New Roman" w:hAnsi="Times New Roman" w:cs="Times New Roman"/>
          <w:sz w:val="24"/>
          <w:szCs w:val="24"/>
          <w:lang w:val="en-US"/>
        </w:rPr>
        <w:t xml:space="preserve"> reduced vis</w:t>
      </w:r>
      <w:r w:rsidR="00C562E4" w:rsidRPr="00E36958">
        <w:rPr>
          <w:rFonts w:ascii="Times New Roman" w:hAnsi="Times New Roman" w:cs="Times New Roman"/>
          <w:sz w:val="24"/>
          <w:szCs w:val="24"/>
          <w:lang w:val="en-US"/>
        </w:rPr>
        <w:t>ual function beyond reduced visual acuity alone</w:t>
      </w:r>
      <w:r w:rsidR="00D8719F" w:rsidRPr="00E36958">
        <w:rPr>
          <w:rFonts w:ascii="Times New Roman" w:hAnsi="Times New Roman" w:cs="Times New Roman"/>
          <w:sz w:val="24"/>
          <w:szCs w:val="24"/>
          <w:lang w:val="en-US"/>
        </w:rPr>
        <w:t xml:space="preserve">. </w:t>
      </w:r>
      <w:r w:rsidR="00B53868" w:rsidRPr="00E36958">
        <w:rPr>
          <w:rFonts w:ascii="Times New Roman" w:hAnsi="Times New Roman" w:cs="Times New Roman"/>
          <w:sz w:val="24"/>
          <w:szCs w:val="24"/>
          <w:lang w:val="en-US"/>
        </w:rPr>
        <w:t xml:space="preserve">There is </w:t>
      </w:r>
      <w:r w:rsidR="00EE7C37" w:rsidRPr="00E36958">
        <w:rPr>
          <w:rFonts w:ascii="Times New Roman" w:hAnsi="Times New Roman" w:cs="Times New Roman"/>
          <w:sz w:val="24"/>
          <w:szCs w:val="24"/>
          <w:lang w:val="en-US"/>
        </w:rPr>
        <w:t>a paucity of</w:t>
      </w:r>
      <w:r w:rsidR="00B53868" w:rsidRPr="00E36958">
        <w:rPr>
          <w:rFonts w:ascii="Times New Roman" w:hAnsi="Times New Roman" w:cs="Times New Roman"/>
          <w:sz w:val="24"/>
          <w:szCs w:val="24"/>
          <w:lang w:val="en-US"/>
        </w:rPr>
        <w:t xml:space="preserve"> literature </w:t>
      </w:r>
      <w:r w:rsidR="00554AA2" w:rsidRPr="00E36958">
        <w:rPr>
          <w:rFonts w:ascii="Times New Roman" w:hAnsi="Times New Roman" w:cs="Times New Roman"/>
          <w:sz w:val="24"/>
          <w:szCs w:val="24"/>
          <w:lang w:val="en-US"/>
        </w:rPr>
        <w:t>regarding</w:t>
      </w:r>
      <w:r w:rsidR="00EE7C37" w:rsidRPr="00E36958">
        <w:rPr>
          <w:rFonts w:ascii="Times New Roman" w:hAnsi="Times New Roman" w:cs="Times New Roman"/>
          <w:sz w:val="24"/>
          <w:szCs w:val="24"/>
          <w:lang w:val="en-US"/>
        </w:rPr>
        <w:t xml:space="preserve"> the</w:t>
      </w:r>
      <w:r w:rsidR="00B53868" w:rsidRPr="00E36958">
        <w:rPr>
          <w:rFonts w:ascii="Times New Roman" w:hAnsi="Times New Roman" w:cs="Times New Roman"/>
          <w:sz w:val="24"/>
          <w:szCs w:val="24"/>
          <w:lang w:val="en-US"/>
        </w:rPr>
        <w:t xml:space="preserve"> public understanding of nystagmus</w:t>
      </w:r>
      <w:r w:rsidR="00EE7C37" w:rsidRPr="00E36958">
        <w:rPr>
          <w:rFonts w:ascii="Times New Roman" w:hAnsi="Times New Roman" w:cs="Times New Roman"/>
          <w:sz w:val="24"/>
          <w:szCs w:val="24"/>
          <w:lang w:val="en-US"/>
        </w:rPr>
        <w:t>,</w:t>
      </w:r>
      <w:r w:rsidR="00B53868" w:rsidRPr="00E36958">
        <w:rPr>
          <w:rFonts w:ascii="Times New Roman" w:hAnsi="Times New Roman" w:cs="Times New Roman"/>
          <w:sz w:val="24"/>
          <w:szCs w:val="24"/>
          <w:lang w:val="en-US"/>
        </w:rPr>
        <w:t xml:space="preserve"> and </w:t>
      </w:r>
      <w:r w:rsidR="00554AA2" w:rsidRPr="00E36958">
        <w:rPr>
          <w:rFonts w:ascii="Times New Roman" w:hAnsi="Times New Roman" w:cs="Times New Roman"/>
          <w:sz w:val="24"/>
          <w:szCs w:val="24"/>
          <w:lang w:val="en-US"/>
        </w:rPr>
        <w:t xml:space="preserve">there </w:t>
      </w:r>
      <w:r w:rsidR="00480238" w:rsidRPr="00E36958">
        <w:rPr>
          <w:rFonts w:ascii="Times New Roman" w:hAnsi="Times New Roman" w:cs="Times New Roman"/>
          <w:sz w:val="24"/>
          <w:szCs w:val="24"/>
          <w:lang w:val="en-US"/>
        </w:rPr>
        <w:t>are</w:t>
      </w:r>
      <w:r w:rsidR="00554AA2" w:rsidRPr="00E36958">
        <w:rPr>
          <w:rFonts w:ascii="Times New Roman" w:hAnsi="Times New Roman" w:cs="Times New Roman"/>
          <w:sz w:val="24"/>
          <w:szCs w:val="24"/>
          <w:lang w:val="en-US"/>
        </w:rPr>
        <w:t xml:space="preserve"> </w:t>
      </w:r>
      <w:r w:rsidR="00B53868" w:rsidRPr="00E36958">
        <w:rPr>
          <w:rFonts w:ascii="Times New Roman" w:hAnsi="Times New Roman" w:cs="Times New Roman"/>
          <w:sz w:val="24"/>
          <w:szCs w:val="24"/>
          <w:lang w:val="en-US"/>
        </w:rPr>
        <w:t>no</w:t>
      </w:r>
      <w:r w:rsidR="00EE7C37" w:rsidRPr="00E36958">
        <w:rPr>
          <w:rFonts w:ascii="Times New Roman" w:hAnsi="Times New Roman" w:cs="Times New Roman"/>
          <w:sz w:val="24"/>
          <w:szCs w:val="24"/>
          <w:lang w:val="en-US"/>
        </w:rPr>
        <w:t xml:space="preserve"> </w:t>
      </w:r>
      <w:r w:rsidR="00B53868" w:rsidRPr="00E36958">
        <w:rPr>
          <w:rFonts w:ascii="Times New Roman" w:hAnsi="Times New Roman" w:cs="Times New Roman"/>
          <w:sz w:val="24"/>
          <w:szCs w:val="24"/>
          <w:lang w:val="en-US"/>
        </w:rPr>
        <w:t>published data on the impact of the COVID-19 pandemic on people living with th</w:t>
      </w:r>
      <w:r w:rsidR="00304933" w:rsidRPr="00E36958">
        <w:rPr>
          <w:rFonts w:ascii="Times New Roman" w:hAnsi="Times New Roman" w:cs="Times New Roman"/>
          <w:sz w:val="24"/>
          <w:szCs w:val="24"/>
          <w:lang w:val="en-US"/>
        </w:rPr>
        <w:t>e</w:t>
      </w:r>
      <w:r w:rsidR="00B53868" w:rsidRPr="00E36958">
        <w:rPr>
          <w:rFonts w:ascii="Times New Roman" w:hAnsi="Times New Roman" w:cs="Times New Roman"/>
          <w:sz w:val="24"/>
          <w:szCs w:val="24"/>
          <w:lang w:val="en-US"/>
        </w:rPr>
        <w:t xml:space="preserve"> condition.</w:t>
      </w:r>
      <w:r w:rsidR="00B675D9" w:rsidRPr="00E36958">
        <w:rPr>
          <w:rFonts w:ascii="Times New Roman" w:hAnsi="Times New Roman" w:cs="Times New Roman"/>
          <w:sz w:val="24"/>
          <w:szCs w:val="24"/>
          <w:lang w:val="en-US"/>
        </w:rPr>
        <w:t xml:space="preserve"> This study </w:t>
      </w:r>
      <w:r w:rsidR="00F90082" w:rsidRPr="00E36958">
        <w:rPr>
          <w:rFonts w:ascii="Times New Roman" w:hAnsi="Times New Roman" w:cs="Times New Roman"/>
          <w:sz w:val="24"/>
          <w:szCs w:val="24"/>
          <w:lang w:val="en-US"/>
        </w:rPr>
        <w:t>explores the</w:t>
      </w:r>
      <w:r w:rsidR="00FC6F36" w:rsidRPr="00E36958">
        <w:rPr>
          <w:rFonts w:ascii="Times New Roman" w:hAnsi="Times New Roman" w:cs="Times New Roman"/>
          <w:sz w:val="24"/>
          <w:szCs w:val="24"/>
          <w:lang w:val="en-US"/>
        </w:rPr>
        <w:t xml:space="preserve"> </w:t>
      </w:r>
      <w:r w:rsidR="00F90082" w:rsidRPr="00E36958">
        <w:rPr>
          <w:rFonts w:ascii="Times New Roman" w:hAnsi="Times New Roman" w:cs="Times New Roman"/>
          <w:sz w:val="24"/>
          <w:szCs w:val="24"/>
          <w:lang w:val="en-US"/>
        </w:rPr>
        <w:t xml:space="preserve">self-reported </w:t>
      </w:r>
      <w:r w:rsidR="00FC6F36" w:rsidRPr="00E36958">
        <w:rPr>
          <w:rFonts w:ascii="Times New Roman" w:hAnsi="Times New Roman" w:cs="Times New Roman"/>
          <w:sz w:val="24"/>
          <w:szCs w:val="24"/>
          <w:lang w:val="en-US"/>
        </w:rPr>
        <w:t>impact of the COVID-19 pandemic on those with nystagmus</w:t>
      </w:r>
      <w:r w:rsidR="00A75EB1" w:rsidRPr="00E36958">
        <w:rPr>
          <w:rFonts w:ascii="Times New Roman" w:hAnsi="Times New Roman" w:cs="Times New Roman"/>
          <w:sz w:val="24"/>
          <w:szCs w:val="24"/>
          <w:lang w:val="en-US"/>
        </w:rPr>
        <w:t>,</w:t>
      </w:r>
      <w:r w:rsidR="00FC6F36" w:rsidRPr="00E36958">
        <w:rPr>
          <w:rFonts w:ascii="Times New Roman" w:hAnsi="Times New Roman" w:cs="Times New Roman"/>
          <w:sz w:val="24"/>
          <w:szCs w:val="24"/>
          <w:lang w:val="en-US"/>
        </w:rPr>
        <w:t xml:space="preserve"> and</w:t>
      </w:r>
      <w:r w:rsidR="00B675D9" w:rsidRPr="00E36958">
        <w:rPr>
          <w:rFonts w:ascii="Times New Roman" w:hAnsi="Times New Roman" w:cs="Times New Roman"/>
          <w:sz w:val="24"/>
          <w:szCs w:val="24"/>
          <w:lang w:val="en-US"/>
        </w:rPr>
        <w:t xml:space="preserve"> </w:t>
      </w:r>
      <w:r w:rsidR="00A75EB1" w:rsidRPr="00E36958">
        <w:rPr>
          <w:rFonts w:ascii="Times New Roman" w:hAnsi="Times New Roman" w:cs="Times New Roman"/>
          <w:sz w:val="24"/>
          <w:szCs w:val="24"/>
          <w:lang w:val="en-US"/>
        </w:rPr>
        <w:t xml:space="preserve">examines </w:t>
      </w:r>
      <w:r w:rsidR="00F90082" w:rsidRPr="00E36958">
        <w:rPr>
          <w:rFonts w:ascii="Times New Roman" w:hAnsi="Times New Roman" w:cs="Times New Roman"/>
          <w:sz w:val="24"/>
          <w:szCs w:val="24"/>
          <w:lang w:val="en-US"/>
        </w:rPr>
        <w:t>both</w:t>
      </w:r>
      <w:r w:rsidR="00767FD9" w:rsidRPr="00E36958">
        <w:rPr>
          <w:rFonts w:ascii="Times New Roman" w:hAnsi="Times New Roman" w:cs="Times New Roman"/>
          <w:sz w:val="24"/>
          <w:szCs w:val="24"/>
          <w:lang w:val="en-US"/>
        </w:rPr>
        <w:t xml:space="preserve"> </w:t>
      </w:r>
      <w:r w:rsidR="00FC6F36" w:rsidRPr="00E36958">
        <w:rPr>
          <w:rFonts w:ascii="Times New Roman" w:hAnsi="Times New Roman" w:cs="Times New Roman"/>
          <w:sz w:val="24"/>
          <w:szCs w:val="24"/>
          <w:lang w:val="en-US"/>
        </w:rPr>
        <w:t xml:space="preserve">public understanding of </w:t>
      </w:r>
      <w:r w:rsidR="00F90082" w:rsidRPr="00E36958">
        <w:rPr>
          <w:rFonts w:ascii="Times New Roman" w:hAnsi="Times New Roman" w:cs="Times New Roman"/>
          <w:sz w:val="24"/>
          <w:szCs w:val="24"/>
          <w:lang w:val="en-US"/>
        </w:rPr>
        <w:t xml:space="preserve">how </w:t>
      </w:r>
      <w:r w:rsidR="00FC6F36" w:rsidRPr="00E36958">
        <w:rPr>
          <w:rFonts w:ascii="Times New Roman" w:hAnsi="Times New Roman" w:cs="Times New Roman"/>
          <w:sz w:val="24"/>
          <w:szCs w:val="24"/>
          <w:lang w:val="en-US"/>
        </w:rPr>
        <w:t>nystagmus</w:t>
      </w:r>
      <w:r w:rsidR="00F90082" w:rsidRPr="00E36958">
        <w:rPr>
          <w:rFonts w:ascii="Times New Roman" w:hAnsi="Times New Roman" w:cs="Times New Roman"/>
          <w:sz w:val="24"/>
          <w:szCs w:val="24"/>
          <w:lang w:val="en-US"/>
        </w:rPr>
        <w:t xml:space="preserve"> affects people who have it and the perceptions </w:t>
      </w:r>
      <w:r w:rsidR="00304933" w:rsidRPr="00E36958">
        <w:rPr>
          <w:rFonts w:ascii="Times New Roman" w:hAnsi="Times New Roman" w:cs="Times New Roman"/>
          <w:sz w:val="24"/>
          <w:szCs w:val="24"/>
          <w:lang w:val="en-US"/>
        </w:rPr>
        <w:t>of</w:t>
      </w:r>
      <w:r w:rsidR="00F90082" w:rsidRPr="00E36958">
        <w:rPr>
          <w:rFonts w:ascii="Times New Roman" w:hAnsi="Times New Roman" w:cs="Times New Roman"/>
          <w:sz w:val="24"/>
          <w:szCs w:val="24"/>
          <w:lang w:val="en-US"/>
        </w:rPr>
        <w:t xml:space="preserve"> public understanding by those with the condition and their carers</w:t>
      </w:r>
      <w:r w:rsidR="00FC6F36" w:rsidRPr="00E36958">
        <w:rPr>
          <w:rFonts w:ascii="Times New Roman" w:hAnsi="Times New Roman" w:cs="Times New Roman"/>
          <w:sz w:val="24"/>
          <w:szCs w:val="24"/>
          <w:lang w:val="en-US"/>
        </w:rPr>
        <w:t>.</w:t>
      </w:r>
    </w:p>
    <w:p w14:paraId="15B463B3" w14:textId="7B1C3EB7" w:rsidR="00B276CD" w:rsidRPr="00974A51" w:rsidRDefault="00B276CD" w:rsidP="001B7C90">
      <w:pPr>
        <w:spacing w:line="480" w:lineRule="auto"/>
        <w:jc w:val="both"/>
        <w:rPr>
          <w:rFonts w:ascii="Times New Roman" w:hAnsi="Times New Roman" w:cs="Times New Roman"/>
          <w:b/>
          <w:bCs/>
          <w:sz w:val="24"/>
          <w:szCs w:val="24"/>
          <w:lang w:val="en-US"/>
        </w:rPr>
      </w:pPr>
      <w:r w:rsidRPr="00974A51">
        <w:rPr>
          <w:rFonts w:ascii="Times New Roman" w:hAnsi="Times New Roman" w:cs="Times New Roman"/>
          <w:b/>
          <w:bCs/>
          <w:sz w:val="24"/>
          <w:szCs w:val="24"/>
          <w:lang w:val="en-US"/>
        </w:rPr>
        <w:t>Methods:</w:t>
      </w:r>
    </w:p>
    <w:p w14:paraId="328857E4" w14:textId="2CF8E117" w:rsidR="00E142A7" w:rsidRPr="00E36958" w:rsidRDefault="00F64E2A" w:rsidP="001B7C90">
      <w:pPr>
        <w:spacing w:line="480" w:lineRule="auto"/>
        <w:jc w:val="both"/>
        <w:rPr>
          <w:rFonts w:ascii="Times New Roman" w:hAnsi="Times New Roman" w:cs="Times New Roman"/>
          <w:sz w:val="24"/>
          <w:szCs w:val="24"/>
          <w:lang w:val="en-US"/>
        </w:rPr>
      </w:pPr>
      <w:r w:rsidRPr="00E36958">
        <w:rPr>
          <w:rFonts w:ascii="Times New Roman" w:hAnsi="Times New Roman" w:cs="Times New Roman"/>
          <w:sz w:val="24"/>
          <w:szCs w:val="24"/>
          <w:lang w:val="en-US"/>
        </w:rPr>
        <w:lastRenderedPageBreak/>
        <w:t>A qualitative questionnaire was designed f</w:t>
      </w:r>
      <w:r w:rsidR="00E70258" w:rsidRPr="00E36958">
        <w:rPr>
          <w:rFonts w:ascii="Times New Roman" w:hAnsi="Times New Roman" w:cs="Times New Roman"/>
          <w:sz w:val="24"/>
          <w:szCs w:val="24"/>
          <w:lang w:val="en-US"/>
        </w:rPr>
        <w:t>ollowing a stakeholder engagement process</w:t>
      </w:r>
      <w:r w:rsidRPr="00E36958">
        <w:rPr>
          <w:rFonts w:ascii="Times New Roman" w:hAnsi="Times New Roman" w:cs="Times New Roman"/>
          <w:sz w:val="24"/>
          <w:szCs w:val="24"/>
          <w:lang w:val="en-US"/>
        </w:rPr>
        <w:t>.</w:t>
      </w:r>
      <w:r w:rsidR="00E70258" w:rsidRPr="00E36958">
        <w:rPr>
          <w:rFonts w:ascii="Times New Roman" w:hAnsi="Times New Roman" w:cs="Times New Roman"/>
          <w:sz w:val="24"/>
          <w:szCs w:val="24"/>
          <w:lang w:val="en-US"/>
        </w:rPr>
        <w:t xml:space="preserve"> </w:t>
      </w:r>
      <w:r w:rsidRPr="00E36958">
        <w:rPr>
          <w:rFonts w:ascii="Times New Roman" w:hAnsi="Times New Roman" w:cs="Times New Roman"/>
          <w:sz w:val="24"/>
          <w:szCs w:val="24"/>
          <w:lang w:val="en-US"/>
        </w:rPr>
        <w:t xml:space="preserve">This questionnaire was </w:t>
      </w:r>
      <w:r w:rsidR="00E70258" w:rsidRPr="00E36958">
        <w:rPr>
          <w:rFonts w:ascii="Times New Roman" w:hAnsi="Times New Roman" w:cs="Times New Roman"/>
          <w:sz w:val="24"/>
          <w:szCs w:val="24"/>
          <w:lang w:val="en-US"/>
        </w:rPr>
        <w:t xml:space="preserve">advertised </w:t>
      </w:r>
      <w:r w:rsidR="00595059" w:rsidRPr="00E36958">
        <w:rPr>
          <w:rFonts w:ascii="Times New Roman" w:hAnsi="Times New Roman" w:cs="Times New Roman"/>
          <w:sz w:val="24"/>
          <w:szCs w:val="24"/>
          <w:lang w:val="en-US"/>
        </w:rPr>
        <w:t>via</w:t>
      </w:r>
      <w:r w:rsidR="00E70258" w:rsidRPr="00E36958">
        <w:rPr>
          <w:rFonts w:ascii="Times New Roman" w:hAnsi="Times New Roman" w:cs="Times New Roman"/>
          <w:sz w:val="24"/>
          <w:szCs w:val="24"/>
          <w:lang w:val="en-US"/>
        </w:rPr>
        <w:t xml:space="preserve"> social media </w:t>
      </w:r>
      <w:r w:rsidR="00595059" w:rsidRPr="00E36958">
        <w:rPr>
          <w:rFonts w:ascii="Times New Roman" w:hAnsi="Times New Roman" w:cs="Times New Roman"/>
          <w:sz w:val="24"/>
          <w:szCs w:val="24"/>
          <w:lang w:val="en-US"/>
        </w:rPr>
        <w:t xml:space="preserve">platforms </w:t>
      </w:r>
      <w:r w:rsidR="00E70258" w:rsidRPr="00E36958">
        <w:rPr>
          <w:rFonts w:ascii="Times New Roman" w:hAnsi="Times New Roman" w:cs="Times New Roman"/>
          <w:sz w:val="24"/>
          <w:szCs w:val="24"/>
          <w:lang w:val="en-US"/>
        </w:rPr>
        <w:t>and charity websites</w:t>
      </w:r>
      <w:r w:rsidR="00595059" w:rsidRPr="00E36958">
        <w:rPr>
          <w:rFonts w:ascii="Times New Roman" w:hAnsi="Times New Roman" w:cs="Times New Roman"/>
          <w:sz w:val="24"/>
          <w:szCs w:val="24"/>
          <w:lang w:val="en-US"/>
        </w:rPr>
        <w:t xml:space="preserve"> to achieve widespread recruitment</w:t>
      </w:r>
      <w:r w:rsidR="00E70258" w:rsidRPr="00E36958">
        <w:rPr>
          <w:rFonts w:ascii="Times New Roman" w:hAnsi="Times New Roman" w:cs="Times New Roman"/>
          <w:sz w:val="24"/>
          <w:szCs w:val="24"/>
          <w:lang w:val="en-US"/>
        </w:rPr>
        <w:t xml:space="preserve">. </w:t>
      </w:r>
      <w:r w:rsidR="005875AF" w:rsidRPr="00E36958">
        <w:rPr>
          <w:rFonts w:ascii="Times New Roman" w:hAnsi="Times New Roman" w:cs="Times New Roman"/>
          <w:sz w:val="24"/>
          <w:szCs w:val="24"/>
          <w:lang w:val="en-US"/>
        </w:rPr>
        <w:t xml:space="preserve">Data </w:t>
      </w:r>
      <w:r w:rsidR="00A75EB1" w:rsidRPr="00E36958">
        <w:rPr>
          <w:rFonts w:ascii="Times New Roman" w:hAnsi="Times New Roman" w:cs="Times New Roman"/>
          <w:sz w:val="24"/>
          <w:szCs w:val="24"/>
          <w:lang w:val="en-US"/>
        </w:rPr>
        <w:t xml:space="preserve">were </w:t>
      </w:r>
      <w:r w:rsidR="005875AF" w:rsidRPr="00E36958">
        <w:rPr>
          <w:rFonts w:ascii="Times New Roman" w:hAnsi="Times New Roman" w:cs="Times New Roman"/>
          <w:sz w:val="24"/>
          <w:szCs w:val="24"/>
          <w:lang w:val="en-US"/>
        </w:rPr>
        <w:t xml:space="preserve">collected between November and </w:t>
      </w:r>
      <w:r w:rsidR="00204A89" w:rsidRPr="00E36958">
        <w:rPr>
          <w:rFonts w:ascii="Times New Roman" w:hAnsi="Times New Roman" w:cs="Times New Roman"/>
          <w:sz w:val="24"/>
          <w:szCs w:val="24"/>
          <w:lang w:val="en-US"/>
        </w:rPr>
        <w:t>December 2020</w:t>
      </w:r>
      <w:r w:rsidR="005875AF" w:rsidRPr="00E36958">
        <w:rPr>
          <w:rFonts w:ascii="Times New Roman" w:hAnsi="Times New Roman" w:cs="Times New Roman"/>
          <w:sz w:val="24"/>
          <w:szCs w:val="24"/>
          <w:lang w:val="en-US"/>
        </w:rPr>
        <w:t xml:space="preserve">. </w:t>
      </w:r>
      <w:r w:rsidR="00E70258" w:rsidRPr="00E36958">
        <w:rPr>
          <w:rFonts w:ascii="Times New Roman" w:hAnsi="Times New Roman" w:cs="Times New Roman"/>
          <w:sz w:val="24"/>
          <w:szCs w:val="24"/>
          <w:lang w:val="en-US"/>
        </w:rPr>
        <w:t>Participants were divided into two</w:t>
      </w:r>
      <w:r w:rsidR="00CB38C4" w:rsidRPr="00E36958">
        <w:rPr>
          <w:rFonts w:ascii="Times New Roman" w:hAnsi="Times New Roman" w:cs="Times New Roman"/>
          <w:sz w:val="24"/>
          <w:szCs w:val="24"/>
          <w:lang w:val="en-US"/>
        </w:rPr>
        <w:t xml:space="preserve"> </w:t>
      </w:r>
      <w:r w:rsidR="00E70258" w:rsidRPr="00E36958">
        <w:rPr>
          <w:rFonts w:ascii="Times New Roman" w:hAnsi="Times New Roman" w:cs="Times New Roman"/>
          <w:sz w:val="24"/>
          <w:szCs w:val="24"/>
          <w:lang w:val="en-US"/>
        </w:rPr>
        <w:t xml:space="preserve">groups based on their response to the question: “Do you, or anyone you know well, have nystagmus?”. Questions were posed </w:t>
      </w:r>
      <w:r w:rsidR="00A33028" w:rsidRPr="00E36958">
        <w:rPr>
          <w:rFonts w:ascii="Times New Roman" w:hAnsi="Times New Roman" w:cs="Times New Roman"/>
          <w:sz w:val="24"/>
          <w:szCs w:val="24"/>
          <w:lang w:val="en-US"/>
        </w:rPr>
        <w:t xml:space="preserve">to participants </w:t>
      </w:r>
      <w:r w:rsidR="00E70258" w:rsidRPr="00E36958">
        <w:rPr>
          <w:rFonts w:ascii="Times New Roman" w:hAnsi="Times New Roman" w:cs="Times New Roman"/>
          <w:sz w:val="24"/>
          <w:szCs w:val="24"/>
          <w:lang w:val="en-US"/>
        </w:rPr>
        <w:t>in a purpose</w:t>
      </w:r>
      <w:r w:rsidR="007968B0" w:rsidRPr="00E36958">
        <w:rPr>
          <w:rFonts w:ascii="Times New Roman" w:hAnsi="Times New Roman" w:cs="Times New Roman"/>
          <w:sz w:val="24"/>
          <w:szCs w:val="24"/>
          <w:lang w:val="en-US"/>
        </w:rPr>
        <w:t>-</w:t>
      </w:r>
      <w:r w:rsidR="00E70258" w:rsidRPr="00E36958">
        <w:rPr>
          <w:rFonts w:ascii="Times New Roman" w:hAnsi="Times New Roman" w:cs="Times New Roman"/>
          <w:sz w:val="24"/>
          <w:szCs w:val="24"/>
          <w:lang w:val="en-US"/>
        </w:rPr>
        <w:t xml:space="preserve">built, branching survey. The resulting data </w:t>
      </w:r>
      <w:r w:rsidR="00A75EB1" w:rsidRPr="00E36958">
        <w:rPr>
          <w:rFonts w:ascii="Times New Roman" w:hAnsi="Times New Roman" w:cs="Times New Roman"/>
          <w:sz w:val="24"/>
          <w:szCs w:val="24"/>
          <w:lang w:val="en-US"/>
        </w:rPr>
        <w:t xml:space="preserve">were </w:t>
      </w:r>
      <w:r w:rsidR="007968B0" w:rsidRPr="00E36958">
        <w:rPr>
          <w:rFonts w:ascii="Times New Roman" w:hAnsi="Times New Roman" w:cs="Times New Roman"/>
          <w:sz w:val="24"/>
          <w:szCs w:val="24"/>
          <w:lang w:val="en-US"/>
        </w:rPr>
        <w:t>analyzed</w:t>
      </w:r>
      <w:r w:rsidR="00E70258" w:rsidRPr="00E36958">
        <w:rPr>
          <w:rFonts w:ascii="Times New Roman" w:hAnsi="Times New Roman" w:cs="Times New Roman"/>
          <w:sz w:val="24"/>
          <w:szCs w:val="24"/>
          <w:lang w:val="en-US"/>
        </w:rPr>
        <w:t xml:space="preserve"> using descriptive and</w:t>
      </w:r>
      <w:r w:rsidR="00CB38C4" w:rsidRPr="00E36958">
        <w:rPr>
          <w:rFonts w:ascii="Times New Roman" w:hAnsi="Times New Roman" w:cs="Times New Roman"/>
          <w:sz w:val="24"/>
          <w:szCs w:val="24"/>
          <w:lang w:val="en-US"/>
        </w:rPr>
        <w:t xml:space="preserve"> </w:t>
      </w:r>
      <w:r w:rsidR="00E70258" w:rsidRPr="00E36958">
        <w:rPr>
          <w:rFonts w:ascii="Times New Roman" w:hAnsi="Times New Roman" w:cs="Times New Roman"/>
          <w:sz w:val="24"/>
          <w:szCs w:val="24"/>
          <w:lang w:val="en-US"/>
        </w:rPr>
        <w:t>inferential statistical methods</w:t>
      </w:r>
      <w:r w:rsidR="00340F4C" w:rsidRPr="00E36958">
        <w:rPr>
          <w:rFonts w:ascii="Times New Roman" w:hAnsi="Times New Roman" w:cs="Times New Roman"/>
          <w:sz w:val="24"/>
          <w:szCs w:val="24"/>
          <w:lang w:val="en-US"/>
        </w:rPr>
        <w:t>.</w:t>
      </w:r>
    </w:p>
    <w:p w14:paraId="4EFEB6DC" w14:textId="40299643" w:rsidR="00B276CD" w:rsidRPr="00974A51" w:rsidRDefault="00B276CD" w:rsidP="001B7C90">
      <w:pPr>
        <w:spacing w:line="480" w:lineRule="auto"/>
        <w:jc w:val="both"/>
        <w:rPr>
          <w:rFonts w:ascii="Times New Roman" w:hAnsi="Times New Roman" w:cs="Times New Roman"/>
          <w:b/>
          <w:bCs/>
          <w:sz w:val="24"/>
          <w:szCs w:val="24"/>
          <w:lang w:val="en-US"/>
        </w:rPr>
      </w:pPr>
      <w:r w:rsidRPr="00974A51">
        <w:rPr>
          <w:rFonts w:ascii="Times New Roman" w:hAnsi="Times New Roman" w:cs="Times New Roman"/>
          <w:b/>
          <w:bCs/>
          <w:sz w:val="24"/>
          <w:szCs w:val="24"/>
          <w:lang w:val="en-US"/>
        </w:rPr>
        <w:t>Results:</w:t>
      </w:r>
    </w:p>
    <w:p w14:paraId="167668A0" w14:textId="4BE30A48" w:rsidR="00B276CD" w:rsidRPr="00E36958" w:rsidRDefault="00C17133" w:rsidP="001B7C90">
      <w:pPr>
        <w:spacing w:line="480" w:lineRule="auto"/>
        <w:jc w:val="both"/>
        <w:rPr>
          <w:rFonts w:ascii="Times New Roman" w:hAnsi="Times New Roman" w:cs="Times New Roman"/>
          <w:sz w:val="24"/>
          <w:szCs w:val="24"/>
          <w:lang w:val="en-US"/>
        </w:rPr>
      </w:pPr>
      <w:r w:rsidRPr="00E36958">
        <w:rPr>
          <w:rFonts w:ascii="Times New Roman" w:hAnsi="Times New Roman" w:cs="Times New Roman"/>
          <w:sz w:val="24"/>
          <w:szCs w:val="24"/>
          <w:lang w:val="en-US"/>
        </w:rPr>
        <w:t>1</w:t>
      </w:r>
      <w:r w:rsidR="006D502C" w:rsidRPr="00E36958">
        <w:rPr>
          <w:rFonts w:ascii="Times New Roman" w:hAnsi="Times New Roman" w:cs="Times New Roman"/>
          <w:sz w:val="24"/>
          <w:szCs w:val="24"/>
          <w:lang w:val="en-US"/>
        </w:rPr>
        <w:t>645</w:t>
      </w:r>
      <w:r w:rsidRPr="00E36958">
        <w:rPr>
          <w:rFonts w:ascii="Times New Roman" w:hAnsi="Times New Roman" w:cs="Times New Roman"/>
          <w:sz w:val="24"/>
          <w:szCs w:val="24"/>
          <w:lang w:val="en-US"/>
        </w:rPr>
        <w:t xml:space="preserve"> respondents were recruited, of which </w:t>
      </w:r>
      <w:r w:rsidR="005A7B08" w:rsidRPr="00E36958">
        <w:rPr>
          <w:rFonts w:ascii="Times New Roman" w:hAnsi="Times New Roman" w:cs="Times New Roman"/>
          <w:sz w:val="24"/>
          <w:szCs w:val="24"/>
          <w:lang w:val="en-US"/>
        </w:rPr>
        <w:t>849</w:t>
      </w:r>
      <w:r w:rsidRPr="00E36958">
        <w:rPr>
          <w:rFonts w:ascii="Times New Roman" w:hAnsi="Times New Roman" w:cs="Times New Roman"/>
          <w:sz w:val="24"/>
          <w:szCs w:val="24"/>
          <w:lang w:val="en-US"/>
        </w:rPr>
        <w:t xml:space="preserve"> (</w:t>
      </w:r>
      <w:r w:rsidR="005A7B08" w:rsidRPr="00E36958">
        <w:rPr>
          <w:rFonts w:ascii="Times New Roman" w:hAnsi="Times New Roman" w:cs="Times New Roman"/>
          <w:sz w:val="24"/>
          <w:szCs w:val="24"/>
          <w:lang w:val="en-US"/>
        </w:rPr>
        <w:t>51.6</w:t>
      </w:r>
      <w:r w:rsidRPr="00E36958">
        <w:rPr>
          <w:rFonts w:ascii="Times New Roman" w:hAnsi="Times New Roman" w:cs="Times New Roman"/>
          <w:sz w:val="24"/>
          <w:szCs w:val="24"/>
          <w:lang w:val="en-US"/>
        </w:rPr>
        <w:t xml:space="preserve">%) answered “Yes” to the initial filtering question. </w:t>
      </w:r>
      <w:r w:rsidR="00377E91" w:rsidRPr="00E36958">
        <w:rPr>
          <w:rFonts w:ascii="Times New Roman" w:hAnsi="Times New Roman" w:cs="Times New Roman"/>
          <w:sz w:val="24"/>
          <w:szCs w:val="24"/>
          <w:lang w:val="en-US"/>
        </w:rPr>
        <w:t>Analysis</w:t>
      </w:r>
      <w:r w:rsidRPr="00E36958">
        <w:rPr>
          <w:rFonts w:ascii="Times New Roman" w:hAnsi="Times New Roman" w:cs="Times New Roman"/>
          <w:sz w:val="24"/>
          <w:szCs w:val="24"/>
          <w:lang w:val="en-US"/>
        </w:rPr>
        <w:t xml:space="preserve"> showed that</w:t>
      </w:r>
      <w:r w:rsidR="00A75EB1" w:rsidRPr="00E36958">
        <w:rPr>
          <w:rFonts w:ascii="Times New Roman" w:hAnsi="Times New Roman" w:cs="Times New Roman"/>
          <w:sz w:val="24"/>
          <w:szCs w:val="24"/>
          <w:lang w:val="en-US"/>
        </w:rPr>
        <w:t>,</w:t>
      </w:r>
      <w:r w:rsidRPr="00E36958">
        <w:rPr>
          <w:rFonts w:ascii="Times New Roman" w:hAnsi="Times New Roman" w:cs="Times New Roman"/>
          <w:sz w:val="24"/>
          <w:szCs w:val="24"/>
          <w:lang w:val="en-US"/>
        </w:rPr>
        <w:t xml:space="preserve"> </w:t>
      </w:r>
      <w:r w:rsidR="00F90082" w:rsidRPr="00E36958">
        <w:rPr>
          <w:rFonts w:ascii="Times New Roman" w:hAnsi="Times New Roman" w:cs="Times New Roman"/>
          <w:sz w:val="24"/>
          <w:szCs w:val="24"/>
          <w:lang w:val="en-US"/>
        </w:rPr>
        <w:t xml:space="preserve">broadly, </w:t>
      </w:r>
      <w:r w:rsidRPr="00E36958">
        <w:rPr>
          <w:rFonts w:ascii="Times New Roman" w:hAnsi="Times New Roman" w:cs="Times New Roman"/>
          <w:sz w:val="24"/>
          <w:szCs w:val="24"/>
          <w:lang w:val="en-US"/>
        </w:rPr>
        <w:t xml:space="preserve">public understanding </w:t>
      </w:r>
      <w:r w:rsidR="002D5FD2" w:rsidRPr="00E36958">
        <w:rPr>
          <w:rFonts w:ascii="Times New Roman" w:hAnsi="Times New Roman" w:cs="Times New Roman"/>
          <w:sz w:val="24"/>
          <w:szCs w:val="24"/>
          <w:lang w:val="en-US"/>
        </w:rPr>
        <w:t>of</w:t>
      </w:r>
      <w:r w:rsidRPr="00E36958">
        <w:rPr>
          <w:rFonts w:ascii="Times New Roman" w:hAnsi="Times New Roman" w:cs="Times New Roman"/>
          <w:sz w:val="24"/>
          <w:szCs w:val="24"/>
          <w:lang w:val="en-US"/>
        </w:rPr>
        <w:t xml:space="preserve"> nystagmus differs from </w:t>
      </w:r>
      <w:r w:rsidR="00F90082" w:rsidRPr="00E36958">
        <w:rPr>
          <w:rFonts w:ascii="Times New Roman" w:hAnsi="Times New Roman" w:cs="Times New Roman"/>
          <w:sz w:val="24"/>
          <w:szCs w:val="24"/>
          <w:lang w:val="en-US"/>
        </w:rPr>
        <w:t>the perception of it by those with nystagmus and their carers</w:t>
      </w:r>
      <w:r w:rsidRPr="00E36958">
        <w:rPr>
          <w:rFonts w:ascii="Times New Roman" w:hAnsi="Times New Roman" w:cs="Times New Roman"/>
          <w:sz w:val="24"/>
          <w:szCs w:val="24"/>
          <w:lang w:val="en-US"/>
        </w:rPr>
        <w:t>, that the COVID</w:t>
      </w:r>
      <w:r w:rsidR="00637384" w:rsidRPr="00E36958">
        <w:rPr>
          <w:rFonts w:ascii="Times New Roman" w:hAnsi="Times New Roman" w:cs="Times New Roman"/>
          <w:sz w:val="24"/>
          <w:szCs w:val="24"/>
          <w:lang w:val="en-US"/>
        </w:rPr>
        <w:t>-19</w:t>
      </w:r>
      <w:r w:rsidRPr="00E36958">
        <w:rPr>
          <w:rFonts w:ascii="Times New Roman" w:hAnsi="Times New Roman" w:cs="Times New Roman"/>
          <w:sz w:val="24"/>
          <w:szCs w:val="24"/>
          <w:lang w:val="en-US"/>
        </w:rPr>
        <w:t xml:space="preserve"> pandemic has had </w:t>
      </w:r>
      <w:r w:rsidR="00637384" w:rsidRPr="00E36958">
        <w:rPr>
          <w:rFonts w:ascii="Times New Roman" w:hAnsi="Times New Roman" w:cs="Times New Roman"/>
          <w:sz w:val="24"/>
          <w:szCs w:val="24"/>
          <w:lang w:val="en-US"/>
        </w:rPr>
        <w:t xml:space="preserve">a </w:t>
      </w:r>
      <w:r w:rsidRPr="00E36958">
        <w:rPr>
          <w:rFonts w:ascii="Times New Roman" w:hAnsi="Times New Roman" w:cs="Times New Roman"/>
          <w:sz w:val="24"/>
          <w:szCs w:val="24"/>
          <w:lang w:val="en-US"/>
        </w:rPr>
        <w:t>significant impact on those with nystagmus</w:t>
      </w:r>
      <w:r w:rsidR="00637384" w:rsidRPr="00E36958">
        <w:rPr>
          <w:rFonts w:ascii="Times New Roman" w:hAnsi="Times New Roman" w:cs="Times New Roman"/>
          <w:sz w:val="24"/>
          <w:szCs w:val="24"/>
          <w:lang w:val="en-US"/>
        </w:rPr>
        <w:t>,</w:t>
      </w:r>
      <w:r w:rsidRPr="00E36958">
        <w:rPr>
          <w:rFonts w:ascii="Times New Roman" w:hAnsi="Times New Roman" w:cs="Times New Roman"/>
          <w:sz w:val="24"/>
          <w:szCs w:val="24"/>
          <w:lang w:val="en-US"/>
        </w:rPr>
        <w:t xml:space="preserve"> and that respondents who have met someone with nystagmus</w:t>
      </w:r>
      <w:r w:rsidR="00304933" w:rsidRPr="00E36958">
        <w:rPr>
          <w:rFonts w:ascii="Times New Roman" w:hAnsi="Times New Roman" w:cs="Times New Roman"/>
          <w:sz w:val="24"/>
          <w:szCs w:val="24"/>
          <w:lang w:val="en-US"/>
        </w:rPr>
        <w:t>, even briefly,</w:t>
      </w:r>
      <w:r w:rsidRPr="00E36958">
        <w:rPr>
          <w:rFonts w:ascii="Times New Roman" w:hAnsi="Times New Roman" w:cs="Times New Roman"/>
          <w:sz w:val="24"/>
          <w:szCs w:val="24"/>
          <w:lang w:val="en-US"/>
        </w:rPr>
        <w:t xml:space="preserve"> tend to have a greater understanding of the impact of the condition</w:t>
      </w:r>
      <w:r w:rsidR="00637384" w:rsidRPr="00E36958">
        <w:rPr>
          <w:rFonts w:ascii="Times New Roman" w:hAnsi="Times New Roman" w:cs="Times New Roman"/>
          <w:sz w:val="24"/>
          <w:szCs w:val="24"/>
          <w:lang w:val="en-US"/>
        </w:rPr>
        <w:t>.</w:t>
      </w:r>
    </w:p>
    <w:p w14:paraId="72BE07EF" w14:textId="77777777" w:rsidR="00B276CD" w:rsidRPr="00974A51" w:rsidRDefault="00B276CD" w:rsidP="001B7C90">
      <w:pPr>
        <w:spacing w:line="480" w:lineRule="auto"/>
        <w:jc w:val="both"/>
        <w:rPr>
          <w:rFonts w:ascii="Times New Roman" w:hAnsi="Times New Roman" w:cs="Times New Roman"/>
          <w:b/>
          <w:bCs/>
          <w:sz w:val="24"/>
          <w:szCs w:val="24"/>
          <w:lang w:val="en-US"/>
        </w:rPr>
      </w:pPr>
      <w:r w:rsidRPr="00974A51">
        <w:rPr>
          <w:rFonts w:ascii="Times New Roman" w:hAnsi="Times New Roman" w:cs="Times New Roman"/>
          <w:b/>
          <w:bCs/>
          <w:sz w:val="24"/>
          <w:szCs w:val="24"/>
          <w:lang w:val="en-US"/>
        </w:rPr>
        <w:t>Conclusion:</w:t>
      </w:r>
    </w:p>
    <w:p w14:paraId="6220BC59" w14:textId="768B393F" w:rsidR="004C6E2B" w:rsidRPr="00E36958" w:rsidRDefault="00FE28A2" w:rsidP="001B7C90">
      <w:pPr>
        <w:spacing w:line="480" w:lineRule="auto"/>
        <w:jc w:val="both"/>
        <w:rPr>
          <w:rFonts w:ascii="Times New Roman" w:hAnsi="Times New Roman" w:cs="Times New Roman"/>
          <w:sz w:val="24"/>
          <w:szCs w:val="24"/>
          <w:lang w:val="en-US"/>
        </w:rPr>
      </w:pPr>
      <w:r w:rsidRPr="00E36958">
        <w:rPr>
          <w:rFonts w:ascii="Times New Roman" w:hAnsi="Times New Roman" w:cs="Times New Roman"/>
          <w:sz w:val="24"/>
          <w:szCs w:val="24"/>
          <w:lang w:val="en-US"/>
        </w:rPr>
        <w:t xml:space="preserve">This study highlights the lack of public awareness regarding nystagmus and </w:t>
      </w:r>
      <w:r w:rsidR="00F90082" w:rsidRPr="00E36958">
        <w:rPr>
          <w:rFonts w:ascii="Times New Roman" w:hAnsi="Times New Roman" w:cs="Times New Roman"/>
          <w:sz w:val="24"/>
          <w:szCs w:val="24"/>
          <w:lang w:val="en-US"/>
        </w:rPr>
        <w:t xml:space="preserve">suggests </w:t>
      </w:r>
      <w:r w:rsidRPr="00E36958">
        <w:rPr>
          <w:rFonts w:ascii="Times New Roman" w:hAnsi="Times New Roman" w:cs="Times New Roman"/>
          <w:sz w:val="24"/>
          <w:szCs w:val="24"/>
          <w:lang w:val="en-US"/>
        </w:rPr>
        <w:t>opportunities</w:t>
      </w:r>
      <w:r w:rsidR="00F90082" w:rsidRPr="00E36958">
        <w:rPr>
          <w:rFonts w:ascii="Times New Roman" w:hAnsi="Times New Roman" w:cs="Times New Roman"/>
          <w:sz w:val="24"/>
          <w:szCs w:val="24"/>
          <w:lang w:val="en-US"/>
        </w:rPr>
        <w:t xml:space="preserve"> to</w:t>
      </w:r>
      <w:r w:rsidR="001D4D59" w:rsidRPr="00E36958">
        <w:rPr>
          <w:rFonts w:ascii="Times New Roman" w:hAnsi="Times New Roman" w:cs="Times New Roman"/>
          <w:sz w:val="24"/>
          <w:szCs w:val="24"/>
          <w:lang w:val="en-US"/>
        </w:rPr>
        <w:t xml:space="preserve"> </w:t>
      </w:r>
      <w:r w:rsidR="00F90082" w:rsidRPr="00E36958">
        <w:rPr>
          <w:rFonts w:ascii="Times New Roman" w:hAnsi="Times New Roman" w:cs="Times New Roman"/>
          <w:sz w:val="24"/>
          <w:szCs w:val="24"/>
          <w:lang w:val="en-US"/>
        </w:rPr>
        <w:t xml:space="preserve">increase </w:t>
      </w:r>
      <w:r w:rsidR="001D4D59" w:rsidRPr="00E36958">
        <w:rPr>
          <w:rFonts w:ascii="Times New Roman" w:hAnsi="Times New Roman" w:cs="Times New Roman"/>
          <w:sz w:val="24"/>
          <w:szCs w:val="24"/>
          <w:lang w:val="en-US"/>
        </w:rPr>
        <w:t>the</w:t>
      </w:r>
      <w:r w:rsidRPr="00E36958">
        <w:rPr>
          <w:rFonts w:ascii="Times New Roman" w:hAnsi="Times New Roman" w:cs="Times New Roman"/>
          <w:sz w:val="24"/>
          <w:szCs w:val="24"/>
          <w:lang w:val="en-US"/>
        </w:rPr>
        <w:t xml:space="preserve"> awareness of </w:t>
      </w:r>
      <w:r w:rsidR="003C0201" w:rsidRPr="00E36958">
        <w:rPr>
          <w:rFonts w:ascii="Times New Roman" w:hAnsi="Times New Roman" w:cs="Times New Roman"/>
          <w:sz w:val="24"/>
          <w:szCs w:val="24"/>
          <w:lang w:val="en-US"/>
        </w:rPr>
        <w:t>nystagmus</w:t>
      </w:r>
      <w:r w:rsidR="00F90082" w:rsidRPr="00E36958">
        <w:rPr>
          <w:rFonts w:ascii="Times New Roman" w:hAnsi="Times New Roman" w:cs="Times New Roman"/>
          <w:sz w:val="24"/>
          <w:szCs w:val="24"/>
          <w:lang w:val="en-US"/>
        </w:rPr>
        <w:t xml:space="preserve"> without the need for extensive knowledge of </w:t>
      </w:r>
      <w:r w:rsidR="00304933" w:rsidRPr="00E36958">
        <w:rPr>
          <w:rFonts w:ascii="Times New Roman" w:hAnsi="Times New Roman" w:cs="Times New Roman"/>
          <w:sz w:val="24"/>
          <w:szCs w:val="24"/>
          <w:lang w:val="en-US"/>
        </w:rPr>
        <w:t>the</w:t>
      </w:r>
      <w:r w:rsidR="00480238" w:rsidRPr="00E36958">
        <w:rPr>
          <w:rFonts w:ascii="Times New Roman" w:hAnsi="Times New Roman" w:cs="Times New Roman"/>
          <w:sz w:val="24"/>
          <w:szCs w:val="24"/>
          <w:lang w:val="en-US"/>
        </w:rPr>
        <w:t xml:space="preserve"> condition</w:t>
      </w:r>
      <w:r w:rsidRPr="00E36958">
        <w:rPr>
          <w:rFonts w:ascii="Times New Roman" w:hAnsi="Times New Roman" w:cs="Times New Roman"/>
          <w:sz w:val="24"/>
          <w:szCs w:val="24"/>
          <w:lang w:val="en-US"/>
        </w:rPr>
        <w:t xml:space="preserve">. </w:t>
      </w:r>
      <w:r w:rsidR="00EA4EDE" w:rsidRPr="00E36958">
        <w:rPr>
          <w:rFonts w:ascii="Times New Roman" w:hAnsi="Times New Roman" w:cs="Times New Roman"/>
          <w:sz w:val="24"/>
          <w:szCs w:val="24"/>
          <w:lang w:val="en-US"/>
        </w:rPr>
        <w:t>The COVID</w:t>
      </w:r>
      <w:r w:rsidR="00FE6BA0" w:rsidRPr="00E36958">
        <w:rPr>
          <w:rFonts w:ascii="Times New Roman" w:hAnsi="Times New Roman" w:cs="Times New Roman"/>
          <w:sz w:val="24"/>
          <w:szCs w:val="24"/>
          <w:lang w:val="en-US"/>
        </w:rPr>
        <w:t>-19</w:t>
      </w:r>
      <w:r w:rsidR="00EA4EDE" w:rsidRPr="00E36958">
        <w:rPr>
          <w:rFonts w:ascii="Times New Roman" w:hAnsi="Times New Roman" w:cs="Times New Roman"/>
          <w:sz w:val="24"/>
          <w:szCs w:val="24"/>
          <w:lang w:val="en-US"/>
        </w:rPr>
        <w:t xml:space="preserve"> pandemic has posed additional difficulties for those living with nystagmus, which is likely to be </w:t>
      </w:r>
      <w:r w:rsidR="00BE38F5" w:rsidRPr="00E36958">
        <w:rPr>
          <w:rFonts w:ascii="Times New Roman" w:hAnsi="Times New Roman" w:cs="Times New Roman"/>
          <w:sz w:val="24"/>
          <w:szCs w:val="24"/>
          <w:lang w:val="en-US"/>
        </w:rPr>
        <w:t>comparable among</w:t>
      </w:r>
      <w:r w:rsidR="00EA4EDE" w:rsidRPr="00E36958">
        <w:rPr>
          <w:rFonts w:ascii="Times New Roman" w:hAnsi="Times New Roman" w:cs="Times New Roman"/>
          <w:sz w:val="24"/>
          <w:szCs w:val="24"/>
          <w:lang w:val="en-US"/>
        </w:rPr>
        <w:t xml:space="preserve"> those with similar ocular disorders.</w:t>
      </w:r>
      <w:r w:rsidR="00FC59B1" w:rsidRPr="00E36958">
        <w:rPr>
          <w:rFonts w:ascii="Times New Roman" w:hAnsi="Times New Roman" w:cs="Times New Roman"/>
          <w:sz w:val="24"/>
          <w:szCs w:val="24"/>
          <w:lang w:val="en-US"/>
        </w:rPr>
        <w:t xml:space="preserve"> </w:t>
      </w:r>
    </w:p>
    <w:p w14:paraId="7006AE25" w14:textId="62E007B2" w:rsidR="001D4D59" w:rsidRPr="00974A51" w:rsidRDefault="00E36958" w:rsidP="001B7C90">
      <w:pPr>
        <w:spacing w:line="480" w:lineRule="auto"/>
        <w:jc w:val="both"/>
        <w:rPr>
          <w:rFonts w:ascii="Times New Roman" w:hAnsi="Times New Roman" w:cs="Times New Roman"/>
          <w:sz w:val="24"/>
          <w:szCs w:val="24"/>
          <w:lang w:val="en-US"/>
        </w:rPr>
      </w:pPr>
      <w:r w:rsidRPr="00974A51">
        <w:rPr>
          <w:rFonts w:ascii="Times New Roman" w:hAnsi="Times New Roman" w:cs="Times New Roman"/>
          <w:sz w:val="24"/>
          <w:szCs w:val="24"/>
          <w:lang w:val="en-US"/>
        </w:rPr>
        <w:t>299</w:t>
      </w:r>
      <w:r w:rsidR="001D4D59" w:rsidRPr="00974A51">
        <w:rPr>
          <w:rFonts w:ascii="Times New Roman" w:hAnsi="Times New Roman" w:cs="Times New Roman"/>
          <w:sz w:val="24"/>
          <w:szCs w:val="24"/>
          <w:lang w:val="en-US"/>
        </w:rPr>
        <w:t>/300 words</w:t>
      </w:r>
    </w:p>
    <w:p w14:paraId="22278B4A" w14:textId="0CB991A9" w:rsidR="001A3001" w:rsidRPr="00E36958" w:rsidRDefault="001A3001" w:rsidP="001B7C90">
      <w:pPr>
        <w:pStyle w:val="Heading1"/>
        <w:spacing w:line="480" w:lineRule="auto"/>
        <w:jc w:val="both"/>
        <w:rPr>
          <w:rFonts w:ascii="Times New Roman" w:hAnsi="Times New Roman" w:cs="Times New Roman"/>
          <w:b/>
          <w:bCs/>
          <w:color w:val="auto"/>
          <w:sz w:val="24"/>
          <w:szCs w:val="24"/>
          <w:lang w:val="en-US"/>
        </w:rPr>
      </w:pPr>
      <w:r w:rsidRPr="00E36958">
        <w:rPr>
          <w:rFonts w:ascii="Times New Roman" w:hAnsi="Times New Roman" w:cs="Times New Roman"/>
          <w:b/>
          <w:bCs/>
          <w:color w:val="auto"/>
          <w:sz w:val="24"/>
          <w:szCs w:val="24"/>
          <w:lang w:val="en-US"/>
        </w:rPr>
        <w:t>Keywords</w:t>
      </w:r>
    </w:p>
    <w:p w14:paraId="3853F23C" w14:textId="3757C8D3" w:rsidR="00B276CD" w:rsidRPr="00E36958" w:rsidRDefault="00B276CD" w:rsidP="001B7C90">
      <w:pPr>
        <w:spacing w:line="480" w:lineRule="auto"/>
        <w:jc w:val="both"/>
        <w:rPr>
          <w:rFonts w:ascii="Times New Roman" w:hAnsi="Times New Roman" w:cs="Times New Roman"/>
          <w:sz w:val="24"/>
          <w:szCs w:val="24"/>
          <w:lang w:val="en-US"/>
        </w:rPr>
      </w:pPr>
      <w:r w:rsidRPr="00E36958">
        <w:rPr>
          <w:rFonts w:ascii="Times New Roman" w:hAnsi="Times New Roman" w:cs="Times New Roman"/>
          <w:sz w:val="24"/>
          <w:szCs w:val="24"/>
          <w:lang w:val="en-US"/>
        </w:rPr>
        <w:t xml:space="preserve">Nystagmus, </w:t>
      </w:r>
      <w:r w:rsidR="002E5796" w:rsidRPr="00E36958">
        <w:rPr>
          <w:rFonts w:ascii="Times New Roman" w:hAnsi="Times New Roman" w:cs="Times New Roman"/>
          <w:sz w:val="24"/>
          <w:szCs w:val="24"/>
          <w:lang w:val="en-US"/>
        </w:rPr>
        <w:t>COVID-19</w:t>
      </w:r>
      <w:r w:rsidRPr="00E36958">
        <w:rPr>
          <w:rFonts w:ascii="Times New Roman" w:hAnsi="Times New Roman" w:cs="Times New Roman"/>
          <w:sz w:val="24"/>
          <w:szCs w:val="24"/>
          <w:lang w:val="en-US"/>
        </w:rPr>
        <w:t xml:space="preserve">, </w:t>
      </w:r>
      <w:r w:rsidR="006F3E68" w:rsidRPr="00E36958">
        <w:rPr>
          <w:rFonts w:ascii="Times New Roman" w:hAnsi="Times New Roman" w:cs="Times New Roman"/>
          <w:sz w:val="24"/>
          <w:szCs w:val="24"/>
          <w:lang w:val="en-US"/>
        </w:rPr>
        <w:t>Survey</w:t>
      </w:r>
      <w:r w:rsidRPr="00E36958">
        <w:rPr>
          <w:rFonts w:ascii="Times New Roman" w:hAnsi="Times New Roman" w:cs="Times New Roman"/>
          <w:sz w:val="24"/>
          <w:szCs w:val="24"/>
          <w:lang w:val="en-US"/>
        </w:rPr>
        <w:t xml:space="preserve">, </w:t>
      </w:r>
      <w:r w:rsidR="006F3E68" w:rsidRPr="00E36958">
        <w:rPr>
          <w:rFonts w:ascii="Times New Roman" w:hAnsi="Times New Roman" w:cs="Times New Roman"/>
          <w:sz w:val="24"/>
          <w:szCs w:val="24"/>
          <w:lang w:val="en-US"/>
        </w:rPr>
        <w:t>Public awareness</w:t>
      </w:r>
      <w:r w:rsidRPr="00E36958">
        <w:rPr>
          <w:rFonts w:ascii="Times New Roman" w:hAnsi="Times New Roman" w:cs="Times New Roman"/>
          <w:sz w:val="24"/>
          <w:szCs w:val="24"/>
          <w:lang w:val="en-US"/>
        </w:rPr>
        <w:t>.</w:t>
      </w:r>
    </w:p>
    <w:p w14:paraId="7A6C53C5" w14:textId="01DA735F" w:rsidR="00B276CD" w:rsidRPr="00E36958" w:rsidRDefault="00B276CD" w:rsidP="001B7C90">
      <w:pPr>
        <w:pStyle w:val="Heading1"/>
        <w:spacing w:line="480" w:lineRule="auto"/>
        <w:jc w:val="both"/>
        <w:rPr>
          <w:rFonts w:ascii="Times New Roman" w:hAnsi="Times New Roman" w:cs="Times New Roman"/>
          <w:b/>
          <w:bCs/>
          <w:color w:val="auto"/>
          <w:sz w:val="24"/>
          <w:szCs w:val="24"/>
          <w:lang w:val="en-US"/>
        </w:rPr>
      </w:pPr>
      <w:r w:rsidRPr="00E36958">
        <w:rPr>
          <w:rFonts w:ascii="Times New Roman" w:hAnsi="Times New Roman" w:cs="Times New Roman"/>
          <w:b/>
          <w:bCs/>
          <w:color w:val="auto"/>
          <w:sz w:val="24"/>
          <w:szCs w:val="24"/>
          <w:lang w:val="en-US"/>
        </w:rPr>
        <w:lastRenderedPageBreak/>
        <w:t>Introduction</w:t>
      </w:r>
    </w:p>
    <w:p w14:paraId="0F14FC55" w14:textId="032462CE" w:rsidR="00381834" w:rsidRPr="00E36958" w:rsidRDefault="00381834" w:rsidP="001B7C90">
      <w:pPr>
        <w:spacing w:line="480" w:lineRule="auto"/>
        <w:jc w:val="both"/>
        <w:rPr>
          <w:rFonts w:ascii="Times New Roman" w:hAnsi="Times New Roman" w:cs="Times New Roman"/>
          <w:sz w:val="24"/>
          <w:szCs w:val="24"/>
          <w:lang w:val="en-US"/>
        </w:rPr>
      </w:pPr>
      <w:r w:rsidRPr="00E36958">
        <w:rPr>
          <w:rFonts w:ascii="Times New Roman" w:hAnsi="Times New Roman" w:cs="Times New Roman"/>
          <w:sz w:val="24"/>
          <w:szCs w:val="24"/>
          <w:lang w:val="en-US"/>
        </w:rPr>
        <w:t xml:space="preserve">Nystagmus is a disorder of eye movement, </w:t>
      </w:r>
      <w:r w:rsidR="008D54DC" w:rsidRPr="00E36958">
        <w:rPr>
          <w:rFonts w:ascii="Times New Roman" w:hAnsi="Times New Roman" w:cs="Times New Roman"/>
          <w:sz w:val="24"/>
          <w:szCs w:val="24"/>
          <w:lang w:val="en-US"/>
        </w:rPr>
        <w:t>characterized</w:t>
      </w:r>
      <w:r w:rsidRPr="00E36958">
        <w:rPr>
          <w:rFonts w:ascii="Times New Roman" w:hAnsi="Times New Roman" w:cs="Times New Roman"/>
          <w:sz w:val="24"/>
          <w:szCs w:val="24"/>
          <w:lang w:val="en-US"/>
        </w:rPr>
        <w:t xml:space="preserve"> </w:t>
      </w:r>
      <w:r w:rsidR="007475E3" w:rsidRPr="00E36958">
        <w:rPr>
          <w:rFonts w:ascii="Times New Roman" w:hAnsi="Times New Roman" w:cs="Times New Roman"/>
          <w:sz w:val="24"/>
          <w:szCs w:val="24"/>
          <w:lang w:val="en-US"/>
        </w:rPr>
        <w:t>by an</w:t>
      </w:r>
      <w:r w:rsidRPr="00E36958">
        <w:rPr>
          <w:rFonts w:ascii="Times New Roman" w:hAnsi="Times New Roman" w:cs="Times New Roman"/>
          <w:sz w:val="24"/>
          <w:szCs w:val="24"/>
          <w:lang w:val="en-US"/>
        </w:rPr>
        <w:t xml:space="preserve"> uncontrolled, </w:t>
      </w:r>
      <w:r w:rsidR="008D54DC" w:rsidRPr="00E36958">
        <w:rPr>
          <w:rFonts w:ascii="Times New Roman" w:hAnsi="Times New Roman" w:cs="Times New Roman"/>
          <w:sz w:val="24"/>
          <w:szCs w:val="24"/>
          <w:lang w:val="en-US"/>
        </w:rPr>
        <w:t xml:space="preserve">rhythmic oscillation </w:t>
      </w:r>
      <w:r w:rsidRPr="00E36958">
        <w:rPr>
          <w:rFonts w:ascii="Times New Roman" w:hAnsi="Times New Roman" w:cs="Times New Roman"/>
          <w:sz w:val="24"/>
          <w:szCs w:val="24"/>
          <w:lang w:val="en-US"/>
        </w:rPr>
        <w:t>of the eyes</w:t>
      </w:r>
      <w:r w:rsidR="000A1100" w:rsidRPr="00E36958">
        <w:rPr>
          <w:rFonts w:ascii="Times New Roman" w:hAnsi="Times New Roman" w:cs="Times New Roman"/>
          <w:sz w:val="24"/>
          <w:szCs w:val="24"/>
          <w:lang w:val="en-US"/>
        </w:rPr>
        <w:fldChar w:fldCharType="begin"/>
      </w:r>
      <w:r w:rsidR="00A572F6" w:rsidRPr="00E36958">
        <w:rPr>
          <w:rFonts w:ascii="Times New Roman" w:hAnsi="Times New Roman" w:cs="Times New Roman"/>
          <w:sz w:val="24"/>
          <w:szCs w:val="24"/>
          <w:lang w:val="en-US"/>
        </w:rPr>
        <w:instrText xml:space="preserve"> ADDIN EN.CITE &lt;EndNote&gt;&lt;Cite&gt;&lt;Author&gt;Abadi&lt;/Author&gt;&lt;Year&gt;2002&lt;/Year&gt;&lt;RecNum&gt;0&lt;/RecNum&gt;&lt;IDText&gt;Mechanisms underlying nystagmus&lt;/IDText&gt;&lt;DisplayText&gt;(1)&lt;/DisplayText&gt;&lt;record&gt;&lt;dates&gt;&lt;pub-dates&gt;&lt;date&gt;May&lt;/date&gt;&lt;/pub-dates&gt;&lt;year&gt;2002&lt;/year&gt;&lt;/dates&gt;&lt;keywords&gt;&lt;keyword&gt;Humans&lt;/keyword&gt;&lt;keyword&gt;Nystagmus, Congenital/diagnosis&lt;/keyword&gt;&lt;keyword&gt;*Nystagmus, Pathologic/diagnosis/etiology&lt;/keyword&gt;&lt;keyword&gt;*Nystagmus, Physiologic/physiology&lt;/keyword&gt;&lt;/keywords&gt;&lt;isbn&gt;0141-0768 (Print)&amp;#xD;0141-0768&lt;/isbn&gt;&lt;custom2&gt;PMC1279674&lt;/custom2&gt;&lt;titles&gt;&lt;title&gt;Mechanisms underlying nystagmus&lt;/title&gt;&lt;secondary-title&gt;J R Soc Med&lt;/secondary-title&gt;&lt;/titles&gt;&lt;pages&gt;231-4&lt;/pages&gt;&lt;number&gt;5&lt;/number&gt;&lt;contributors&gt;&lt;authors&gt;&lt;author&gt;Abadi, R. V.&lt;/author&gt;&lt;/authors&gt;&lt;/contributors&gt;&lt;edition&gt;2002/05/02&lt;/edition&gt;&lt;language&gt;eng&lt;/language&gt;&lt;added-date format="utc"&gt;1614453213&lt;/added-date&gt;&lt;ref-type name="Journal Article"&gt;17&lt;/ref-type&gt;&lt;auth-address&gt;UMIST Department of Optometry and Neurosciences, PO Box 88, Manchester M60 1QD, UK.&lt;/auth-address&gt;&lt;remote-database-provider&gt;NLM&lt;/remote-database-provider&gt;&lt;rec-number&gt;90&lt;/rec-number&gt;&lt;last-updated-date format="utc"&gt;1614453213&lt;/last-updated-date&gt;&lt;accession-num&gt;11983762&lt;/accession-num&gt;&lt;electronic-resource-num&gt;10.1258/jrsm.95.5.231&lt;/electronic-resource-num&gt;&lt;volume&gt;95&lt;/volume&gt;&lt;/record&gt;&lt;/Cite&gt;&lt;/EndNote&gt;</w:instrText>
      </w:r>
      <w:r w:rsidR="000A1100" w:rsidRPr="00E36958">
        <w:rPr>
          <w:rFonts w:ascii="Times New Roman" w:hAnsi="Times New Roman" w:cs="Times New Roman"/>
          <w:sz w:val="24"/>
          <w:szCs w:val="24"/>
          <w:lang w:val="en-US"/>
        </w:rPr>
        <w:fldChar w:fldCharType="separate"/>
      </w:r>
      <w:r w:rsidR="000A1100" w:rsidRPr="00E36958">
        <w:rPr>
          <w:rFonts w:ascii="Times New Roman" w:hAnsi="Times New Roman" w:cs="Times New Roman"/>
          <w:noProof/>
          <w:sz w:val="24"/>
          <w:szCs w:val="24"/>
          <w:lang w:val="en-US"/>
        </w:rPr>
        <w:t>(1)</w:t>
      </w:r>
      <w:r w:rsidR="000A1100" w:rsidRPr="00E36958">
        <w:rPr>
          <w:rFonts w:ascii="Times New Roman" w:hAnsi="Times New Roman" w:cs="Times New Roman"/>
          <w:sz w:val="24"/>
          <w:szCs w:val="24"/>
          <w:lang w:val="en-US"/>
        </w:rPr>
        <w:fldChar w:fldCharType="end"/>
      </w:r>
      <w:r w:rsidR="00BC2B96" w:rsidRPr="00E36958">
        <w:rPr>
          <w:rFonts w:ascii="Times New Roman" w:hAnsi="Times New Roman" w:cs="Times New Roman"/>
          <w:sz w:val="24"/>
          <w:szCs w:val="24"/>
          <w:lang w:val="en-US"/>
        </w:rPr>
        <w:t>.</w:t>
      </w:r>
      <w:r w:rsidR="00B04FBF" w:rsidRPr="00E36958">
        <w:rPr>
          <w:rFonts w:ascii="Times New Roman" w:hAnsi="Times New Roman" w:cs="Times New Roman"/>
          <w:sz w:val="24"/>
          <w:szCs w:val="24"/>
          <w:lang w:val="en-US"/>
        </w:rPr>
        <w:t xml:space="preserve"> </w:t>
      </w:r>
      <w:r w:rsidR="00EC0849" w:rsidRPr="00E36958">
        <w:rPr>
          <w:rFonts w:ascii="Times New Roman" w:hAnsi="Times New Roman" w:cs="Times New Roman"/>
          <w:sz w:val="24"/>
          <w:szCs w:val="24"/>
          <w:lang w:val="en-US"/>
        </w:rPr>
        <w:t>It is associated with a variety of underlying causes and results in significant visual loss</w:t>
      </w:r>
      <w:r w:rsidR="006167B6" w:rsidRPr="00E36958">
        <w:rPr>
          <w:rFonts w:ascii="Times New Roman" w:hAnsi="Times New Roman" w:cs="Times New Roman"/>
          <w:sz w:val="24"/>
          <w:szCs w:val="24"/>
          <w:lang w:val="en-US"/>
        </w:rPr>
        <w:t xml:space="preserve">. </w:t>
      </w:r>
      <w:r w:rsidR="00FA097E" w:rsidRPr="00E36958">
        <w:rPr>
          <w:rFonts w:ascii="Times New Roman" w:hAnsi="Times New Roman" w:cs="Times New Roman"/>
          <w:sz w:val="24"/>
          <w:szCs w:val="24"/>
          <w:lang w:val="en-US"/>
        </w:rPr>
        <w:t xml:space="preserve">Individuals with nystagmus will often have limited or reduced </w:t>
      </w:r>
      <w:r w:rsidR="002D2B79" w:rsidRPr="00E36958">
        <w:rPr>
          <w:rFonts w:ascii="Times New Roman" w:hAnsi="Times New Roman" w:cs="Times New Roman"/>
          <w:sz w:val="24"/>
          <w:szCs w:val="24"/>
          <w:lang w:val="en-US"/>
        </w:rPr>
        <w:t>visual acuity</w:t>
      </w:r>
      <w:r w:rsidR="00201A48" w:rsidRPr="00E36958">
        <w:rPr>
          <w:rFonts w:ascii="Times New Roman" w:hAnsi="Times New Roman" w:cs="Times New Roman"/>
          <w:sz w:val="24"/>
          <w:szCs w:val="24"/>
          <w:lang w:val="en-US"/>
        </w:rPr>
        <w:t>,</w:t>
      </w:r>
      <w:r w:rsidR="002D2B79" w:rsidRPr="00E36958">
        <w:rPr>
          <w:rFonts w:ascii="Times New Roman" w:hAnsi="Times New Roman" w:cs="Times New Roman"/>
          <w:sz w:val="24"/>
          <w:szCs w:val="24"/>
          <w:lang w:val="en-US"/>
        </w:rPr>
        <w:t xml:space="preserve"> and </w:t>
      </w:r>
      <w:r w:rsidR="00FA097E" w:rsidRPr="00E36958">
        <w:rPr>
          <w:rFonts w:ascii="Times New Roman" w:hAnsi="Times New Roman" w:cs="Times New Roman"/>
          <w:sz w:val="24"/>
          <w:szCs w:val="24"/>
          <w:lang w:val="en-US"/>
        </w:rPr>
        <w:t>there are often associated visual</w:t>
      </w:r>
      <w:r w:rsidR="000455FC" w:rsidRPr="00E36958">
        <w:rPr>
          <w:rFonts w:ascii="Times New Roman" w:hAnsi="Times New Roman" w:cs="Times New Roman"/>
          <w:sz w:val="24"/>
          <w:szCs w:val="24"/>
          <w:lang w:val="en-US"/>
        </w:rPr>
        <w:t xml:space="preserve"> </w:t>
      </w:r>
      <w:r w:rsidR="00FA097E" w:rsidRPr="00E36958">
        <w:rPr>
          <w:rFonts w:ascii="Times New Roman" w:hAnsi="Times New Roman" w:cs="Times New Roman"/>
          <w:sz w:val="24"/>
          <w:szCs w:val="24"/>
          <w:lang w:val="en-US"/>
        </w:rPr>
        <w:t xml:space="preserve">symptoms related to the underlying cause, including </w:t>
      </w:r>
      <w:r w:rsidR="002D2B79" w:rsidRPr="00E36958">
        <w:rPr>
          <w:rFonts w:ascii="Times New Roman" w:hAnsi="Times New Roman" w:cs="Times New Roman"/>
          <w:sz w:val="24"/>
          <w:szCs w:val="24"/>
          <w:lang w:val="en-US"/>
        </w:rPr>
        <w:t xml:space="preserve">significant retinal dysfunction, </w:t>
      </w:r>
      <w:r w:rsidR="006F7223" w:rsidRPr="00E36958">
        <w:rPr>
          <w:rFonts w:ascii="Times New Roman" w:hAnsi="Times New Roman" w:cs="Times New Roman"/>
          <w:sz w:val="24"/>
          <w:szCs w:val="24"/>
          <w:lang w:val="en-US"/>
        </w:rPr>
        <w:t>photosensitivity,</w:t>
      </w:r>
      <w:r w:rsidR="00FA097E" w:rsidRPr="00E36958">
        <w:rPr>
          <w:rFonts w:ascii="Times New Roman" w:hAnsi="Times New Roman" w:cs="Times New Roman"/>
          <w:sz w:val="24"/>
          <w:szCs w:val="24"/>
          <w:lang w:val="en-US"/>
        </w:rPr>
        <w:t xml:space="preserve"> or photophobia</w:t>
      </w:r>
      <w:r w:rsidR="00143950" w:rsidRPr="00E36958">
        <w:rPr>
          <w:rFonts w:ascii="Times New Roman" w:hAnsi="Times New Roman" w:cs="Times New Roman"/>
          <w:sz w:val="24"/>
          <w:szCs w:val="24"/>
          <w:lang w:val="en-US"/>
        </w:rPr>
        <w:fldChar w:fldCharType="begin"/>
      </w:r>
      <w:r w:rsidR="002D2B79" w:rsidRPr="00E36958">
        <w:rPr>
          <w:rFonts w:ascii="Times New Roman" w:hAnsi="Times New Roman" w:cs="Times New Roman"/>
          <w:sz w:val="24"/>
          <w:szCs w:val="24"/>
          <w:lang w:val="en-US"/>
        </w:rPr>
        <w:instrText xml:space="preserve"> ADDIN EN.CITE &lt;EndNote&gt;&lt;Cite&gt;&lt;Author&gt;Zivotofsky&lt;/Author&gt;&lt;Year&gt;2008&lt;/Year&gt;&lt;RecNum&gt;0&lt;/RecNum&gt;&lt;IDText&gt;A possible early description of nystagmus and photophobia in albinism&lt;/IDText&gt;&lt;DisplayText&gt;(2)&lt;/DisplayText&gt;&lt;record&gt;&lt;dates&gt;&lt;pub-dates&gt;&lt;date&gt;Dec&lt;/date&gt;&lt;/pub-dates&gt;&lt;year&gt;2008&lt;/year&gt;&lt;/dates&gt;&lt;keywords&gt;&lt;keyword&gt;Albinism/*history&lt;/keyword&gt;&lt;keyword&gt;History, Ancient&lt;/keyword&gt;&lt;keyword&gt;Humans&lt;/keyword&gt;&lt;keyword&gt;Judaism/history&lt;/keyword&gt;&lt;keyword&gt;*Medicine in Literature&lt;/keyword&gt;&lt;keyword&gt;Nystagmus, Congenital/*history&lt;/keyword&gt;&lt;keyword&gt;Photophobia/*history&lt;/keyword&gt;&lt;/keywords&gt;&lt;isbn&gt;1373-4857 (Print)&amp;#xD;1373-4857&lt;/isbn&gt;&lt;titles&gt;&lt;title&gt;A possible early description of nystagmus and photophobia in albinism&lt;/title&gt;&lt;secondary-title&gt;Vesalius&lt;/secondary-title&gt;&lt;/titles&gt;&lt;pages&gt;49-52&lt;/pages&gt;&lt;number&gt;2&lt;/number&gt;&lt;contributors&gt;&lt;authors&gt;&lt;author&gt;Zivotofsky, A. Z.&lt;/author&gt;&lt;author&gt;Schrader, S. R.&lt;/author&gt;&lt;/authors&gt;&lt;/contributors&gt;&lt;edition&gt;2009/07/08&lt;/edition&gt;&lt;language&gt;eng&lt;/language&gt;&lt;added-date format="utc"&gt;1614453774&lt;/added-date&gt;&lt;ref-type name="Journal Article"&gt;17&lt;/ref-type&gt;&lt;auth-address&gt;Gonda Multidisciplinary Brain Research Center, Bar Ilan University, Ramat Gan, Israel.&lt;/auth-address&gt;&lt;remote-database-provider&gt;NLM&lt;/remote-database-provider&gt;&lt;rec-number&gt;93&lt;/rec-number&gt;&lt;last-updated-date format="utc"&gt;1614453774&lt;/last-updated-date&gt;&lt;accession-num&gt;19579340&lt;/accession-num&gt;&lt;volume&gt;14&lt;/volume&gt;&lt;/record&gt;&lt;/Cite&gt;&lt;/EndNote&gt;</w:instrText>
      </w:r>
      <w:r w:rsidR="00143950" w:rsidRPr="00E36958">
        <w:rPr>
          <w:rFonts w:ascii="Times New Roman" w:hAnsi="Times New Roman" w:cs="Times New Roman"/>
          <w:sz w:val="24"/>
          <w:szCs w:val="24"/>
          <w:lang w:val="en-US"/>
        </w:rPr>
        <w:fldChar w:fldCharType="separate"/>
      </w:r>
      <w:r w:rsidR="002D2B79" w:rsidRPr="00E36958">
        <w:rPr>
          <w:rFonts w:ascii="Times New Roman" w:hAnsi="Times New Roman" w:cs="Times New Roman"/>
          <w:noProof/>
          <w:sz w:val="24"/>
          <w:szCs w:val="24"/>
          <w:lang w:val="en-US"/>
        </w:rPr>
        <w:t>(2)</w:t>
      </w:r>
      <w:r w:rsidR="00143950" w:rsidRPr="00E36958">
        <w:rPr>
          <w:rFonts w:ascii="Times New Roman" w:hAnsi="Times New Roman" w:cs="Times New Roman"/>
          <w:sz w:val="24"/>
          <w:szCs w:val="24"/>
          <w:lang w:val="en-US"/>
        </w:rPr>
        <w:fldChar w:fldCharType="end"/>
      </w:r>
      <w:r w:rsidR="00FA097E" w:rsidRPr="00E36958">
        <w:rPr>
          <w:rFonts w:ascii="Times New Roman" w:hAnsi="Times New Roman" w:cs="Times New Roman"/>
          <w:sz w:val="24"/>
          <w:szCs w:val="24"/>
          <w:lang w:val="en-US"/>
        </w:rPr>
        <w:t xml:space="preserve">. </w:t>
      </w:r>
      <w:r w:rsidR="00EC0849" w:rsidRPr="00E36958">
        <w:rPr>
          <w:rFonts w:ascii="Times New Roman" w:hAnsi="Times New Roman" w:cs="Times New Roman"/>
          <w:sz w:val="24"/>
          <w:szCs w:val="24"/>
          <w:lang w:val="en-US"/>
        </w:rPr>
        <w:t xml:space="preserve"> </w:t>
      </w:r>
      <w:r w:rsidR="00B04FBF" w:rsidRPr="00E36958">
        <w:rPr>
          <w:rFonts w:ascii="Times New Roman" w:hAnsi="Times New Roman" w:cs="Times New Roman"/>
          <w:sz w:val="24"/>
          <w:szCs w:val="24"/>
          <w:lang w:val="en-US"/>
        </w:rPr>
        <w:t>In the UK, nystagmus is estimated to affect 24 per 10,000</w:t>
      </w:r>
      <w:r w:rsidR="00CA1678" w:rsidRPr="00E36958">
        <w:rPr>
          <w:rFonts w:ascii="Times New Roman" w:hAnsi="Times New Roman" w:cs="Times New Roman"/>
          <w:sz w:val="24"/>
          <w:szCs w:val="24"/>
          <w:lang w:val="en-US"/>
        </w:rPr>
        <w:t xml:space="preserve"> people</w:t>
      </w:r>
      <w:r w:rsidR="00B04FBF" w:rsidRPr="00E36958">
        <w:rPr>
          <w:rFonts w:ascii="Times New Roman" w:hAnsi="Times New Roman" w:cs="Times New Roman"/>
          <w:sz w:val="24"/>
          <w:szCs w:val="24"/>
          <w:lang w:val="en-US"/>
        </w:rPr>
        <w:t>, and treatment options for the majority of patients are currently limited</w:t>
      </w:r>
      <w:r w:rsidR="003037EA" w:rsidRPr="00E36958">
        <w:rPr>
          <w:rFonts w:ascii="Times New Roman" w:hAnsi="Times New Roman" w:cs="Times New Roman"/>
          <w:sz w:val="24"/>
          <w:szCs w:val="24"/>
          <w:lang w:val="en-US"/>
        </w:rPr>
        <w:fldChar w:fldCharType="begin"/>
      </w:r>
      <w:r w:rsidR="002D2B79" w:rsidRPr="00E36958">
        <w:rPr>
          <w:rFonts w:ascii="Times New Roman" w:hAnsi="Times New Roman" w:cs="Times New Roman"/>
          <w:sz w:val="24"/>
          <w:szCs w:val="24"/>
          <w:lang w:val="en-US"/>
        </w:rPr>
        <w:instrText xml:space="preserve"> ADDIN EN.CITE &lt;EndNote&gt;&lt;Cite&gt;&lt;Author&gt;Sarvananthan&lt;/Author&gt;&lt;Year&gt;2009&lt;/Year&gt;&lt;RecNum&gt;0&lt;/RecNum&gt;&lt;IDText&gt;The prevalence of nystagmus: the Leicestershire nystagmus survey&lt;/IDText&gt;&lt;DisplayText&gt;(3)&lt;/DisplayText&gt;&lt;record&gt;&lt;dates&gt;&lt;pub-dates&gt;&lt;date&gt;Nov&lt;/date&gt;&lt;/pub-dates&gt;&lt;year&gt;2009&lt;/year&gt;&lt;/dates&gt;&lt;keywords&gt;&lt;keyword&gt;Adolescent&lt;/keyword&gt;&lt;keyword&gt;Adult&lt;/keyword&gt;&lt;keyword&gt;Ethnic Groups&lt;/keyword&gt;&lt;keyword&gt;Female&lt;/keyword&gt;&lt;keyword&gt;Health Surveys&lt;/keyword&gt;&lt;keyword&gt;Humans&lt;/keyword&gt;&lt;keyword&gt;Male&lt;/keyword&gt;&lt;keyword&gt;Nystagmus, Pathologic/*epidemiology&lt;/keyword&gt;&lt;keyword&gt;Prevalence&lt;/keyword&gt;&lt;keyword&gt;Sex Distribution&lt;/keyword&gt;&lt;keyword&gt;Surveys and Questionnaires&lt;/keyword&gt;&lt;keyword&gt;United Kingdom/epidemiology&lt;/keyword&gt;&lt;/keywords&gt;&lt;isbn&gt;0146-0404&lt;/isbn&gt;&lt;titles&gt;&lt;title&gt;The prevalence of nystagmus: the Leicestershire nystagmus survey&lt;/title&gt;&lt;secondary-title&gt;Invest Ophthalmol Vis Sci&lt;/secondary-title&gt;&lt;/titles&gt;&lt;pages&gt;5201-6&lt;/pages&gt;&lt;number&gt;11&lt;/number&gt;&lt;contributors&gt;&lt;authors&gt;&lt;author&gt;Sarvananthan, N.&lt;/author&gt;&lt;author&gt;Surendran, M.&lt;/author&gt;&lt;author&gt;Roberts, E. O.&lt;/author&gt;&lt;author&gt;Jain, S.&lt;/author&gt;&lt;author&gt;Thomas, S.&lt;/author&gt;&lt;author&gt;Shah, N.&lt;/author&gt;&lt;author&gt;Proudlock, F. A.&lt;/author&gt;&lt;author&gt;Thompson, J. R.&lt;/author&gt;&lt;author&gt;McLean, R. J.&lt;/author&gt;&lt;author&gt;Degg, C.&lt;/author&gt;&lt;author&gt;Woodruff, G.&lt;/author&gt;&lt;author&gt;Gottlob, I.&lt;/author&gt;&lt;/authors&gt;&lt;/contributors&gt;&lt;edition&gt;2009/05/22&lt;/edition&gt;&lt;language&gt;eng&lt;/language&gt;&lt;added-date format="utc"&gt;1614453844&lt;/added-date&gt;&lt;ref-type name="Journal Article"&gt;17&lt;/ref-type&gt;&lt;auth-address&gt;Department of Ophthalmology, University of Leicester and Leicester Royal Infirmary, Leicester, United Kingdom.&lt;/auth-address&gt;&lt;remote-database-provider&gt;NLM&lt;/remote-database-provider&gt;&lt;rec-number&gt;94&lt;/rec-number&gt;&lt;last-updated-date format="utc"&gt;1614453844&lt;/last-updated-date&gt;&lt;accession-num&gt;19458336&lt;/accession-num&gt;&lt;electronic-resource-num&gt;10.1167/iovs.09-3486&lt;/electronic-resource-num&gt;&lt;volume&gt;50&lt;/volume&gt;&lt;/record&gt;&lt;/Cite&gt;&lt;/EndNote&gt;</w:instrText>
      </w:r>
      <w:r w:rsidR="003037EA" w:rsidRPr="00E36958">
        <w:rPr>
          <w:rFonts w:ascii="Times New Roman" w:hAnsi="Times New Roman" w:cs="Times New Roman"/>
          <w:sz w:val="24"/>
          <w:szCs w:val="24"/>
          <w:lang w:val="en-US"/>
        </w:rPr>
        <w:fldChar w:fldCharType="separate"/>
      </w:r>
      <w:r w:rsidR="002D2B79" w:rsidRPr="00E36958">
        <w:rPr>
          <w:rFonts w:ascii="Times New Roman" w:hAnsi="Times New Roman" w:cs="Times New Roman"/>
          <w:noProof/>
          <w:sz w:val="24"/>
          <w:szCs w:val="24"/>
          <w:lang w:val="en-US"/>
        </w:rPr>
        <w:t>(3)</w:t>
      </w:r>
      <w:r w:rsidR="003037EA" w:rsidRPr="00E36958">
        <w:rPr>
          <w:rFonts w:ascii="Times New Roman" w:hAnsi="Times New Roman" w:cs="Times New Roman"/>
          <w:sz w:val="24"/>
          <w:szCs w:val="24"/>
          <w:lang w:val="en-US"/>
        </w:rPr>
        <w:fldChar w:fldCharType="end"/>
      </w:r>
      <w:r w:rsidR="00B04FBF" w:rsidRPr="00E36958">
        <w:rPr>
          <w:rFonts w:ascii="Times New Roman" w:hAnsi="Times New Roman" w:cs="Times New Roman"/>
          <w:sz w:val="24"/>
          <w:szCs w:val="24"/>
          <w:lang w:val="en-US"/>
        </w:rPr>
        <w:t>.</w:t>
      </w:r>
    </w:p>
    <w:p w14:paraId="3D19CFE0" w14:textId="56167C5D" w:rsidR="002D2B79" w:rsidRPr="00E36958" w:rsidRDefault="00FD542B" w:rsidP="001B7C90">
      <w:pPr>
        <w:spacing w:line="480" w:lineRule="auto"/>
        <w:jc w:val="both"/>
        <w:rPr>
          <w:rFonts w:ascii="Times New Roman" w:hAnsi="Times New Roman" w:cs="Times New Roman"/>
          <w:sz w:val="24"/>
          <w:szCs w:val="24"/>
          <w:lang w:val="en-US"/>
        </w:rPr>
      </w:pPr>
      <w:r w:rsidRPr="00E36958">
        <w:rPr>
          <w:rFonts w:ascii="Times New Roman" w:hAnsi="Times New Roman" w:cs="Times New Roman"/>
          <w:sz w:val="24"/>
          <w:szCs w:val="24"/>
          <w:lang w:val="en-US"/>
        </w:rPr>
        <w:t xml:space="preserve">It has been shown that individuals with nystagmus </w:t>
      </w:r>
      <w:r w:rsidR="00FF61AF" w:rsidRPr="00E36958">
        <w:rPr>
          <w:rFonts w:ascii="Times New Roman" w:hAnsi="Times New Roman" w:cs="Times New Roman"/>
          <w:sz w:val="24"/>
          <w:szCs w:val="24"/>
          <w:lang w:val="en-US"/>
        </w:rPr>
        <w:t>are more likely to have reduced social functioning</w:t>
      </w:r>
      <w:r w:rsidR="00DE6D31" w:rsidRPr="00E36958">
        <w:rPr>
          <w:rFonts w:ascii="Times New Roman" w:hAnsi="Times New Roman" w:cs="Times New Roman"/>
          <w:sz w:val="24"/>
          <w:szCs w:val="24"/>
          <w:lang w:val="en-US"/>
        </w:rPr>
        <w:fldChar w:fldCharType="begin">
          <w:fldData xml:space="preserve">PEVuZE5vdGU+PENpdGU+PEF1dGhvcj5NY0xlYW48L0F1dGhvcj48WWVhcj4yMDE2PC9ZZWFyPjxS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</w:fldData>
        </w:fldChar>
      </w:r>
      <w:r w:rsidR="002D2B79" w:rsidRPr="00E36958">
        <w:rPr>
          <w:rFonts w:ascii="Times New Roman" w:hAnsi="Times New Roman" w:cs="Times New Roman"/>
          <w:sz w:val="24"/>
          <w:szCs w:val="24"/>
          <w:lang w:val="en-US"/>
        </w:rPr>
        <w:instrText xml:space="preserve"> ADDIN EN.CITE </w:instrText>
      </w:r>
      <w:r w:rsidR="002D2B79" w:rsidRPr="00E36958">
        <w:rPr>
          <w:rFonts w:ascii="Times New Roman" w:hAnsi="Times New Roman" w:cs="Times New Roman"/>
          <w:sz w:val="24"/>
          <w:szCs w:val="24"/>
          <w:lang w:val="en-US"/>
        </w:rPr>
        <w:fldChar w:fldCharType="begin">
          <w:fldData xml:space="preserve">PEVuZE5vdGU+PENpdGU+PEF1dGhvcj5NY0xlYW48L0F1dGhvcj48WWVhcj4yMDE2PC9ZZWFyPjxS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</w:fldData>
        </w:fldChar>
      </w:r>
      <w:r w:rsidR="002D2B79" w:rsidRPr="00E36958">
        <w:rPr>
          <w:rFonts w:ascii="Times New Roman" w:hAnsi="Times New Roman" w:cs="Times New Roman"/>
          <w:sz w:val="24"/>
          <w:szCs w:val="24"/>
          <w:lang w:val="en-US"/>
        </w:rPr>
        <w:instrText xml:space="preserve"> ADDIN EN.CITE.DATA </w:instrText>
      </w:r>
      <w:r w:rsidR="002D2B79" w:rsidRPr="00E36958">
        <w:rPr>
          <w:rFonts w:ascii="Times New Roman" w:hAnsi="Times New Roman" w:cs="Times New Roman"/>
          <w:sz w:val="24"/>
          <w:szCs w:val="24"/>
          <w:lang w:val="en-US"/>
        </w:rPr>
      </w:r>
      <w:r w:rsidR="002D2B79" w:rsidRPr="00E36958">
        <w:rPr>
          <w:rFonts w:ascii="Times New Roman" w:hAnsi="Times New Roman" w:cs="Times New Roman"/>
          <w:sz w:val="24"/>
          <w:szCs w:val="24"/>
          <w:lang w:val="en-US"/>
        </w:rPr>
        <w:fldChar w:fldCharType="end"/>
      </w:r>
      <w:r w:rsidR="00DE6D31" w:rsidRPr="00E36958">
        <w:rPr>
          <w:rFonts w:ascii="Times New Roman" w:hAnsi="Times New Roman" w:cs="Times New Roman"/>
          <w:sz w:val="24"/>
          <w:szCs w:val="24"/>
          <w:lang w:val="en-US"/>
        </w:rPr>
      </w:r>
      <w:r w:rsidR="00DE6D31" w:rsidRPr="00E36958">
        <w:rPr>
          <w:rFonts w:ascii="Times New Roman" w:hAnsi="Times New Roman" w:cs="Times New Roman"/>
          <w:sz w:val="24"/>
          <w:szCs w:val="24"/>
          <w:lang w:val="en-US"/>
        </w:rPr>
        <w:fldChar w:fldCharType="separate"/>
      </w:r>
      <w:r w:rsidR="002D2B79" w:rsidRPr="00E36958">
        <w:rPr>
          <w:rFonts w:ascii="Times New Roman" w:hAnsi="Times New Roman" w:cs="Times New Roman"/>
          <w:noProof/>
          <w:sz w:val="24"/>
          <w:szCs w:val="24"/>
          <w:lang w:val="en-US"/>
        </w:rPr>
        <w:t>(4, 5)</w:t>
      </w:r>
      <w:r w:rsidR="00DE6D31" w:rsidRPr="00E36958">
        <w:rPr>
          <w:rFonts w:ascii="Times New Roman" w:hAnsi="Times New Roman" w:cs="Times New Roman"/>
          <w:sz w:val="24"/>
          <w:szCs w:val="24"/>
          <w:lang w:val="en-US"/>
        </w:rPr>
        <w:fldChar w:fldCharType="end"/>
      </w:r>
      <w:r w:rsidR="00FF61AF" w:rsidRPr="00E36958">
        <w:rPr>
          <w:rFonts w:ascii="Times New Roman" w:hAnsi="Times New Roman" w:cs="Times New Roman"/>
          <w:sz w:val="24"/>
          <w:szCs w:val="24"/>
          <w:lang w:val="en-US"/>
        </w:rPr>
        <w:t xml:space="preserve">. </w:t>
      </w:r>
      <w:r w:rsidR="00D9596B" w:rsidRPr="00E36958">
        <w:rPr>
          <w:rFonts w:ascii="Times New Roman" w:hAnsi="Times New Roman" w:cs="Times New Roman"/>
          <w:sz w:val="24"/>
          <w:szCs w:val="24"/>
          <w:lang w:val="en-US"/>
        </w:rPr>
        <w:t>The lack of public understanding regarding nystagmus has</w:t>
      </w:r>
      <w:r w:rsidR="003C39B3" w:rsidRPr="00E36958">
        <w:rPr>
          <w:rFonts w:ascii="Times New Roman" w:hAnsi="Times New Roman" w:cs="Times New Roman"/>
          <w:sz w:val="24"/>
          <w:szCs w:val="24"/>
          <w:lang w:val="en-US"/>
        </w:rPr>
        <w:t xml:space="preserve"> also</w:t>
      </w:r>
      <w:r w:rsidR="00D9596B" w:rsidRPr="00E36958">
        <w:rPr>
          <w:rFonts w:ascii="Times New Roman" w:hAnsi="Times New Roman" w:cs="Times New Roman"/>
          <w:sz w:val="24"/>
          <w:szCs w:val="24"/>
          <w:lang w:val="en-US"/>
        </w:rPr>
        <w:t xml:space="preserve"> been shown to have negative impacts on </w:t>
      </w:r>
      <w:r w:rsidR="0024049B" w:rsidRPr="00E36958">
        <w:rPr>
          <w:rFonts w:ascii="Times New Roman" w:hAnsi="Times New Roman" w:cs="Times New Roman"/>
          <w:sz w:val="24"/>
          <w:szCs w:val="24"/>
          <w:lang w:val="en-US"/>
        </w:rPr>
        <w:t>those living</w:t>
      </w:r>
      <w:r w:rsidR="00D9596B" w:rsidRPr="00E36958">
        <w:rPr>
          <w:rFonts w:ascii="Times New Roman" w:hAnsi="Times New Roman" w:cs="Times New Roman"/>
          <w:sz w:val="24"/>
          <w:szCs w:val="24"/>
          <w:lang w:val="en-US"/>
        </w:rPr>
        <w:t xml:space="preserve"> with the condition</w:t>
      </w:r>
      <w:r w:rsidR="0056358C" w:rsidRPr="00E36958">
        <w:rPr>
          <w:rFonts w:ascii="Times New Roman" w:hAnsi="Times New Roman" w:cs="Times New Roman"/>
          <w:sz w:val="24"/>
          <w:szCs w:val="24"/>
          <w:lang w:val="en-US"/>
        </w:rPr>
        <w:fldChar w:fldCharType="begin"/>
      </w:r>
      <w:r w:rsidR="002D2B79" w:rsidRPr="00E36958">
        <w:rPr>
          <w:rFonts w:ascii="Times New Roman" w:hAnsi="Times New Roman" w:cs="Times New Roman"/>
          <w:sz w:val="24"/>
          <w:szCs w:val="24"/>
          <w:lang w:val="en-US"/>
        </w:rPr>
        <w:instrText xml:space="preserve"> ADDIN EN.CITE &lt;EndNote&gt;&lt;Cite&gt;&lt;Author&gt;Decarlo&lt;/Author&gt;&lt;Year&gt;2012&lt;/Year&gt;&lt;RecNum&gt;0&lt;/RecNum&gt;&lt;IDText&gt;Impact of pediatric vision impairment on daily life: results of focus groups&lt;/IDText&gt;&lt;DisplayText&gt;(6)&lt;/DisplayText&gt;&lt;record&gt;&lt;dates&gt;&lt;pub-dates&gt;&lt;date&gt;Sep&lt;/date&gt;&lt;/pub-dates&gt;&lt;year&gt;2012&lt;/year&gt;&lt;/dates&gt;&lt;keywords&gt;&lt;keyword&gt;Activities of Daily Living/*psychology&lt;/keyword&gt;&lt;keyword&gt;Child&lt;/keyword&gt;&lt;keyword&gt;Female&lt;/keyword&gt;&lt;keyword&gt;Focus Groups/*methods&lt;/keyword&gt;&lt;keyword&gt;Follow-Up Studies&lt;/keyword&gt;&lt;keyword&gt;*Health Status&lt;/keyword&gt;&lt;keyword&gt;Humans&lt;/keyword&gt;&lt;keyword&gt;Male&lt;/keyword&gt;&lt;keyword&gt;*Quality of Life&lt;/keyword&gt;&lt;keyword&gt;Surveys and Questionnaires&lt;/keyword&gt;&lt;keyword&gt;Vision, Low/*psychology&lt;/keyword&gt;&lt;/keywords&gt;&lt;isbn&gt;1040-5488 (Print)&amp;#xD;1040-5488&lt;/isbn&gt;&lt;custom2&gt;PMC3474353&lt;/custom2&gt;&lt;titles&gt;&lt;title&gt;Impact of pediatric vision impairment on daily life: results of focus groups&lt;/title&gt;&lt;secondary-title&gt;Optom Vis Sci&lt;/secondary-title&gt;&lt;/titles&gt;&lt;pages&gt;1409-16&lt;/pages&gt;&lt;number&gt;9&lt;/number&gt;&lt;contributors&gt;&lt;authors&gt;&lt;author&gt;Decarlo, D. K.&lt;/author&gt;&lt;author&gt;McGwin, G., Jr.&lt;/author&gt;&lt;author&gt;Bixler, M. L.&lt;/author&gt;&lt;author&gt;Wallander, J.&lt;/author&gt;&lt;author&gt;Owsley, C.&lt;/author&gt;&lt;/authors&gt;&lt;/contributors&gt;&lt;edition&gt;2012/08/07&lt;/edition&gt;&lt;language&gt;eng&lt;/language&gt;&lt;added-date format="utc"&gt;1614454069&lt;/added-date&gt;&lt;ref-type name="Journal Article"&gt;17&lt;/ref-type&gt;&lt;auth-address&gt;UAB Center for Low Vision Rehabilitation, Department of Ophthalmology, School of Medicine, University of Alabama at Birmingham, Birmingham, Alabama 35233, USA. ddecarlo@uab.edu&lt;/auth-address&gt;&lt;remote-database-provider&gt;NLM&lt;/remote-database-provider&gt;&lt;rec-number&gt;97&lt;/rec-number&gt;&lt;last-updated-date format="utc"&gt;1614454069&lt;/last-updated-date&gt;&lt;accession-num&gt;22863790&lt;/accession-num&gt;&lt;custom6&gt;NIHMS394546&lt;/custom6&gt;&lt;electronic-resource-num&gt;10.1097/OPX.0b013e318264f1dc&lt;/electronic-resource-num&gt;&lt;volume&gt;89&lt;/volume&gt;&lt;/record&gt;&lt;/Cite&gt;&lt;/EndNote&gt;</w:instrText>
      </w:r>
      <w:r w:rsidR="0056358C" w:rsidRPr="00E36958">
        <w:rPr>
          <w:rFonts w:ascii="Times New Roman" w:hAnsi="Times New Roman" w:cs="Times New Roman"/>
          <w:sz w:val="24"/>
          <w:szCs w:val="24"/>
          <w:lang w:val="en-US"/>
        </w:rPr>
        <w:fldChar w:fldCharType="separate"/>
      </w:r>
      <w:r w:rsidR="002D2B79" w:rsidRPr="00E36958">
        <w:rPr>
          <w:rFonts w:ascii="Times New Roman" w:hAnsi="Times New Roman" w:cs="Times New Roman"/>
          <w:noProof/>
          <w:sz w:val="24"/>
          <w:szCs w:val="24"/>
          <w:lang w:val="en-US"/>
        </w:rPr>
        <w:t>(6)</w:t>
      </w:r>
      <w:r w:rsidR="0056358C" w:rsidRPr="00E36958">
        <w:rPr>
          <w:rFonts w:ascii="Times New Roman" w:hAnsi="Times New Roman" w:cs="Times New Roman"/>
          <w:sz w:val="24"/>
          <w:szCs w:val="24"/>
          <w:lang w:val="en-US"/>
        </w:rPr>
        <w:fldChar w:fldCharType="end"/>
      </w:r>
      <w:r w:rsidR="00D9596B" w:rsidRPr="00E36958">
        <w:rPr>
          <w:rFonts w:ascii="Times New Roman" w:hAnsi="Times New Roman" w:cs="Times New Roman"/>
          <w:sz w:val="24"/>
          <w:szCs w:val="24"/>
          <w:lang w:val="en-US"/>
        </w:rPr>
        <w:t>.</w:t>
      </w:r>
      <w:r w:rsidR="00B64CEA" w:rsidRPr="00E36958">
        <w:rPr>
          <w:rFonts w:ascii="Times New Roman" w:hAnsi="Times New Roman" w:cs="Times New Roman"/>
          <w:sz w:val="24"/>
          <w:szCs w:val="24"/>
          <w:lang w:val="en-US"/>
        </w:rPr>
        <w:t xml:space="preserve"> </w:t>
      </w:r>
      <w:r w:rsidR="002D2B79" w:rsidRPr="00E36958">
        <w:rPr>
          <w:rFonts w:ascii="Times New Roman" w:hAnsi="Times New Roman" w:cs="Times New Roman"/>
          <w:sz w:val="24"/>
          <w:szCs w:val="24"/>
          <w:lang w:val="en-US"/>
        </w:rPr>
        <w:t>T</w:t>
      </w:r>
      <w:r w:rsidR="00B64CEA" w:rsidRPr="00E36958">
        <w:rPr>
          <w:rFonts w:ascii="Times New Roman" w:hAnsi="Times New Roman" w:cs="Times New Roman"/>
          <w:sz w:val="24"/>
          <w:szCs w:val="24"/>
          <w:lang w:val="en-US"/>
        </w:rPr>
        <w:t xml:space="preserve">here </w:t>
      </w:r>
      <w:r w:rsidR="00676086" w:rsidRPr="00E36958">
        <w:rPr>
          <w:rFonts w:ascii="Times New Roman" w:hAnsi="Times New Roman" w:cs="Times New Roman"/>
          <w:sz w:val="24"/>
          <w:szCs w:val="24"/>
          <w:lang w:val="en-US"/>
        </w:rPr>
        <w:t xml:space="preserve">are </w:t>
      </w:r>
      <w:r w:rsidR="00B64CEA" w:rsidRPr="00E36958">
        <w:rPr>
          <w:rFonts w:ascii="Times New Roman" w:hAnsi="Times New Roman" w:cs="Times New Roman"/>
          <w:sz w:val="24"/>
          <w:szCs w:val="24"/>
          <w:lang w:val="en-US"/>
        </w:rPr>
        <w:t>no published data on the impact of the COVID-19 pandemic on people with nystagmus.</w:t>
      </w:r>
      <w:r w:rsidR="001D1A35" w:rsidRPr="00E36958">
        <w:rPr>
          <w:rFonts w:ascii="Times New Roman" w:hAnsi="Times New Roman" w:cs="Times New Roman"/>
          <w:sz w:val="24"/>
          <w:szCs w:val="24"/>
          <w:lang w:val="en-US"/>
        </w:rPr>
        <w:t xml:space="preserve"> One study on eye </w:t>
      </w:r>
      <w:r w:rsidR="002D2B79" w:rsidRPr="00E36958">
        <w:rPr>
          <w:rFonts w:ascii="Times New Roman" w:hAnsi="Times New Roman" w:cs="Times New Roman"/>
          <w:sz w:val="24"/>
          <w:szCs w:val="24"/>
          <w:lang w:val="en-US"/>
        </w:rPr>
        <w:t xml:space="preserve">disorders more </w:t>
      </w:r>
      <w:r w:rsidR="00756E44" w:rsidRPr="00E36958">
        <w:rPr>
          <w:rFonts w:ascii="Times New Roman" w:hAnsi="Times New Roman" w:cs="Times New Roman"/>
          <w:sz w:val="24"/>
          <w:szCs w:val="24"/>
          <w:lang w:val="en-US"/>
        </w:rPr>
        <w:t>broadly</w:t>
      </w:r>
      <w:r w:rsidR="002D2B79" w:rsidRPr="00E36958">
        <w:rPr>
          <w:rFonts w:ascii="Times New Roman" w:hAnsi="Times New Roman" w:cs="Times New Roman"/>
          <w:sz w:val="24"/>
          <w:szCs w:val="24"/>
          <w:lang w:val="en-US"/>
        </w:rPr>
        <w:t xml:space="preserve"> </w:t>
      </w:r>
      <w:r w:rsidR="001D1A35" w:rsidRPr="00E36958">
        <w:rPr>
          <w:rFonts w:ascii="Times New Roman" w:hAnsi="Times New Roman" w:cs="Times New Roman"/>
          <w:sz w:val="24"/>
          <w:szCs w:val="24"/>
          <w:lang w:val="en-US"/>
        </w:rPr>
        <w:t>showed that</w:t>
      </w:r>
      <w:r w:rsidR="000E684E" w:rsidRPr="00E36958">
        <w:rPr>
          <w:rFonts w:ascii="Times New Roman" w:hAnsi="Times New Roman" w:cs="Times New Roman"/>
          <w:sz w:val="24"/>
          <w:szCs w:val="24"/>
          <w:lang w:val="en-US"/>
        </w:rPr>
        <w:t xml:space="preserve"> participants felt that their eye conditions had caused increased difficulties in coping during the lockdowns</w:t>
      </w:r>
      <w:r w:rsidR="00490861" w:rsidRPr="00E36958">
        <w:rPr>
          <w:rFonts w:ascii="Times New Roman" w:hAnsi="Times New Roman" w:cs="Times New Roman"/>
          <w:sz w:val="24"/>
          <w:szCs w:val="24"/>
          <w:lang w:val="en-US"/>
        </w:rPr>
        <w:fldChar w:fldCharType="begin"/>
      </w:r>
      <w:r w:rsidR="002D2B79" w:rsidRPr="00E36958">
        <w:rPr>
          <w:rFonts w:ascii="Times New Roman" w:hAnsi="Times New Roman" w:cs="Times New Roman"/>
          <w:sz w:val="24"/>
          <w:szCs w:val="24"/>
          <w:lang w:val="en-US"/>
        </w:rPr>
        <w:instrText xml:space="preserve"> ADDIN EN.CITE &lt;EndNote&gt;&lt;Cite&gt;&lt;Author&gt;Ting&lt;/Author&gt;&lt;Year&gt;2020&lt;/Year&gt;&lt;RecNum&gt;0&lt;/RecNum&gt;&lt;IDText&gt;Psychosocial impact of COVID-19 pandemic lockdown on people living with eye diseases in the UK&lt;/IDText&gt;&lt;DisplayText&gt;(7)&lt;/DisplayText&gt;&lt;record&gt;&lt;dates&gt;&lt;pub-dates&gt;&lt;date&gt;2020/08//&lt;/date&gt;&lt;/pub-dates&gt;&lt;year&gt;2020&lt;/year&gt;&lt;/dates&gt;&lt;urls&gt;&lt;related-urls&gt;&lt;url&gt;http://europepmc.org/abstract/MED/32778740&lt;/url&gt;&lt;url&gt;https://doi.org/10.1038/s41433-020-01130-4&lt;/url&gt;&lt;url&gt;https://europepmc.org/articles/PMC7417103&lt;/url&gt;&lt;url&gt;https://europepmc.org/articles/PMC7417103?pdf=render&lt;/url&gt;&lt;/related-urls&gt;&lt;/urls&gt;&lt;isbn&gt;0950-222X&lt;/isbn&gt;&lt;titles&gt;&lt;title&gt;Psychosocial impact of COVID-19 pandemic lockdown on people living with eye diseases in the UK&lt;/title&gt;&lt;secondary-title&gt;Eye (London, England)&lt;/secondary-title&gt;&lt;alt-title&gt;Eye (Lond)&lt;/alt-title&gt;&lt;/titles&gt;&lt;contributors&gt;&lt;authors&gt;&lt;author&gt;Ting, Darren Shu Jeng&lt;/author&gt;&lt;author&gt;Krause, Sherine&lt;/author&gt;&lt;author&gt;Said, Dalia G.&lt;/author&gt;&lt;author&gt;Dua, Harminder S.&lt;/author&gt;&lt;/authors&gt;&lt;/contributors&gt;&lt;language&gt;eng&lt;/language&gt;&lt;added-date format="utc"&gt;1614454451&lt;/added-date&gt;&lt;ref-type name="Journal Article"&gt;17&lt;/ref-type&gt;&lt;auth-address&gt;Academic Ophthalmology, Division of Clinical Neuroscience, School of Medicine, University of Nottingham, Nottingham, NG7 2RD, UK. ting.darren@gmail.com.&lt;/auth-address&gt;&lt;rec-number&gt;98&lt;/rec-number&gt;&lt;last-updated-date format="utc"&gt;1614454451&lt;/last-updated-date&gt;&lt;accession-num&gt;32778740&lt;/accession-num&gt;&lt;electronic-resource-num&gt;10.1038/s41433-020-01130-4&lt;/electronic-resource-num&gt;&lt;remote-database-name&gt;PubMed&lt;/remote-database-name&gt;&lt;/record&gt;&lt;/Cite&gt;&lt;/EndNote&gt;</w:instrText>
      </w:r>
      <w:r w:rsidR="00490861" w:rsidRPr="00E36958">
        <w:rPr>
          <w:rFonts w:ascii="Times New Roman" w:hAnsi="Times New Roman" w:cs="Times New Roman"/>
          <w:sz w:val="24"/>
          <w:szCs w:val="24"/>
          <w:lang w:val="en-US"/>
        </w:rPr>
        <w:fldChar w:fldCharType="separate"/>
      </w:r>
      <w:r w:rsidR="002D2B79" w:rsidRPr="00E36958">
        <w:rPr>
          <w:rFonts w:ascii="Times New Roman" w:hAnsi="Times New Roman" w:cs="Times New Roman"/>
          <w:noProof/>
          <w:sz w:val="24"/>
          <w:szCs w:val="24"/>
          <w:lang w:val="en-US"/>
        </w:rPr>
        <w:t>(7)</w:t>
      </w:r>
      <w:r w:rsidR="00490861" w:rsidRPr="00E36958">
        <w:rPr>
          <w:rFonts w:ascii="Times New Roman" w:hAnsi="Times New Roman" w:cs="Times New Roman"/>
          <w:sz w:val="24"/>
          <w:szCs w:val="24"/>
          <w:lang w:val="en-US"/>
        </w:rPr>
        <w:fldChar w:fldCharType="end"/>
      </w:r>
      <w:r w:rsidR="000E684E" w:rsidRPr="00E36958">
        <w:rPr>
          <w:rFonts w:ascii="Times New Roman" w:hAnsi="Times New Roman" w:cs="Times New Roman"/>
          <w:sz w:val="24"/>
          <w:szCs w:val="24"/>
          <w:lang w:val="en-US"/>
        </w:rPr>
        <w:t>.</w:t>
      </w:r>
      <w:r w:rsidR="004131B7" w:rsidRPr="00E36958">
        <w:rPr>
          <w:rFonts w:ascii="Times New Roman" w:hAnsi="Times New Roman" w:cs="Times New Roman"/>
          <w:sz w:val="24"/>
          <w:szCs w:val="24"/>
          <w:lang w:val="en-US"/>
        </w:rPr>
        <w:t xml:space="preserve"> </w:t>
      </w:r>
      <w:r w:rsidR="002D2B79" w:rsidRPr="00E36958">
        <w:rPr>
          <w:rFonts w:ascii="Times New Roman" w:hAnsi="Times New Roman" w:cs="Times New Roman"/>
          <w:sz w:val="24"/>
          <w:szCs w:val="24"/>
          <w:lang w:val="en-US"/>
        </w:rPr>
        <w:t>Th</w:t>
      </w:r>
      <w:r w:rsidR="00676086" w:rsidRPr="00E36958">
        <w:rPr>
          <w:rFonts w:ascii="Times New Roman" w:hAnsi="Times New Roman" w:cs="Times New Roman"/>
          <w:sz w:val="24"/>
          <w:szCs w:val="24"/>
          <w:lang w:val="en-US"/>
        </w:rPr>
        <w:t>e present</w:t>
      </w:r>
      <w:r w:rsidR="002D2B79" w:rsidRPr="00E36958">
        <w:rPr>
          <w:rFonts w:ascii="Times New Roman" w:hAnsi="Times New Roman" w:cs="Times New Roman"/>
          <w:sz w:val="24"/>
          <w:szCs w:val="24"/>
          <w:lang w:val="en-US"/>
        </w:rPr>
        <w:t xml:space="preserve"> study explores the self-reported impact of the COVID-19 pandemic on those living with nystagmus and </w:t>
      </w:r>
      <w:r w:rsidR="00676086" w:rsidRPr="00E36958">
        <w:rPr>
          <w:rFonts w:ascii="Times New Roman" w:hAnsi="Times New Roman" w:cs="Times New Roman"/>
          <w:sz w:val="24"/>
          <w:szCs w:val="24"/>
          <w:lang w:val="en-US"/>
        </w:rPr>
        <w:t xml:space="preserve">analyses </w:t>
      </w:r>
      <w:r w:rsidR="002D2B79" w:rsidRPr="00E36958">
        <w:rPr>
          <w:rFonts w:ascii="Times New Roman" w:hAnsi="Times New Roman" w:cs="Times New Roman"/>
          <w:sz w:val="24"/>
          <w:szCs w:val="24"/>
          <w:lang w:val="en-US"/>
        </w:rPr>
        <w:t>both public understanding of how nystagmus affects people who have it and the perceptions about public understanding by those with the condition and their carers.</w:t>
      </w:r>
    </w:p>
    <w:p w14:paraId="3409AB8B" w14:textId="4163C44A" w:rsidR="00B276CD" w:rsidRPr="00E36958" w:rsidRDefault="007519FA" w:rsidP="001B7C90">
      <w:pPr>
        <w:spacing w:line="480" w:lineRule="auto"/>
        <w:jc w:val="both"/>
        <w:rPr>
          <w:rFonts w:ascii="Times New Roman" w:hAnsi="Times New Roman" w:cs="Times New Roman"/>
          <w:b/>
          <w:bCs/>
          <w:sz w:val="24"/>
          <w:szCs w:val="24"/>
          <w:lang w:val="en-US"/>
        </w:rPr>
      </w:pPr>
      <w:r w:rsidRPr="00E36958">
        <w:rPr>
          <w:rFonts w:ascii="Times New Roman" w:hAnsi="Times New Roman" w:cs="Times New Roman"/>
          <w:b/>
          <w:bCs/>
          <w:sz w:val="24"/>
          <w:szCs w:val="24"/>
          <w:lang w:val="en-US"/>
        </w:rPr>
        <w:t>Materials and m</w:t>
      </w:r>
      <w:r w:rsidR="00B276CD" w:rsidRPr="00E36958">
        <w:rPr>
          <w:rFonts w:ascii="Times New Roman" w:hAnsi="Times New Roman" w:cs="Times New Roman"/>
          <w:b/>
          <w:bCs/>
          <w:sz w:val="24"/>
          <w:szCs w:val="24"/>
          <w:lang w:val="en-US"/>
        </w:rPr>
        <w:t>ethods</w:t>
      </w:r>
    </w:p>
    <w:p w14:paraId="102F2993" w14:textId="5C8A6AE9" w:rsidR="006C77D4" w:rsidRPr="00E36958" w:rsidRDefault="005F5798" w:rsidP="001B7C90">
      <w:pPr>
        <w:spacing w:line="480" w:lineRule="auto"/>
        <w:jc w:val="both"/>
        <w:rPr>
          <w:rFonts w:ascii="Times New Roman" w:hAnsi="Times New Roman" w:cs="Times New Roman"/>
          <w:sz w:val="24"/>
          <w:szCs w:val="24"/>
          <w:lang w:val="en-US"/>
        </w:rPr>
      </w:pPr>
      <w:r w:rsidRPr="00E36958">
        <w:rPr>
          <w:rFonts w:ascii="Times New Roman" w:hAnsi="Times New Roman" w:cs="Times New Roman"/>
          <w:sz w:val="24"/>
          <w:szCs w:val="24"/>
          <w:lang w:val="en-US"/>
        </w:rPr>
        <w:t>This study had ethical approval</w:t>
      </w:r>
      <w:r w:rsidR="00304933" w:rsidRPr="00E36958">
        <w:rPr>
          <w:rFonts w:ascii="Times New Roman" w:hAnsi="Times New Roman" w:cs="Times New Roman"/>
          <w:sz w:val="24"/>
          <w:szCs w:val="24"/>
          <w:lang w:val="en-US"/>
        </w:rPr>
        <w:t xml:space="preserve"> (East Midlands-Leicester South R</w:t>
      </w:r>
      <w:r w:rsidR="007D43F3">
        <w:rPr>
          <w:rFonts w:ascii="Times New Roman" w:hAnsi="Times New Roman" w:cs="Times New Roman"/>
          <w:sz w:val="24"/>
          <w:szCs w:val="24"/>
          <w:lang w:val="en-US"/>
        </w:rPr>
        <w:t xml:space="preserve">esearch </w:t>
      </w:r>
      <w:r w:rsidR="00304933" w:rsidRPr="00E36958">
        <w:rPr>
          <w:rFonts w:ascii="Times New Roman" w:hAnsi="Times New Roman" w:cs="Times New Roman"/>
          <w:sz w:val="24"/>
          <w:szCs w:val="24"/>
          <w:lang w:val="en-US"/>
        </w:rPr>
        <w:t>E</w:t>
      </w:r>
      <w:r w:rsidR="007D43F3">
        <w:rPr>
          <w:rFonts w:ascii="Times New Roman" w:hAnsi="Times New Roman" w:cs="Times New Roman"/>
          <w:sz w:val="24"/>
          <w:szCs w:val="24"/>
          <w:lang w:val="en-US"/>
        </w:rPr>
        <w:t xml:space="preserve">thics </w:t>
      </w:r>
      <w:r w:rsidR="00304933" w:rsidRPr="00E36958">
        <w:rPr>
          <w:rFonts w:ascii="Times New Roman" w:hAnsi="Times New Roman" w:cs="Times New Roman"/>
          <w:sz w:val="24"/>
          <w:szCs w:val="24"/>
          <w:lang w:val="en-US"/>
        </w:rPr>
        <w:t>C</w:t>
      </w:r>
      <w:r w:rsidR="007D43F3">
        <w:rPr>
          <w:rFonts w:ascii="Times New Roman" w:hAnsi="Times New Roman" w:cs="Times New Roman"/>
          <w:sz w:val="24"/>
          <w:szCs w:val="24"/>
          <w:lang w:val="en-US"/>
        </w:rPr>
        <w:t>ommittee</w:t>
      </w:r>
      <w:r w:rsidR="00304933" w:rsidRPr="00E36958">
        <w:rPr>
          <w:rFonts w:ascii="Times New Roman" w:hAnsi="Times New Roman" w:cs="Times New Roman"/>
          <w:sz w:val="24"/>
          <w:szCs w:val="24"/>
          <w:lang w:val="en-US"/>
        </w:rPr>
        <w:t xml:space="preserve"> 16/EM/0418)</w:t>
      </w:r>
      <w:r w:rsidRPr="00E36958">
        <w:rPr>
          <w:rFonts w:ascii="Times New Roman" w:hAnsi="Times New Roman" w:cs="Times New Roman"/>
          <w:sz w:val="24"/>
          <w:szCs w:val="24"/>
          <w:lang w:val="en-US"/>
        </w:rPr>
        <w:t xml:space="preserve"> </w:t>
      </w:r>
      <w:r w:rsidR="002D2B79" w:rsidRPr="00E36958">
        <w:rPr>
          <w:rFonts w:ascii="Times New Roman" w:hAnsi="Times New Roman" w:cs="Times New Roman"/>
          <w:sz w:val="24"/>
          <w:szCs w:val="24"/>
          <w:lang w:val="en-US"/>
        </w:rPr>
        <w:t xml:space="preserve">and was conducted in accordance with the Helsinki declaration. </w:t>
      </w:r>
      <w:r w:rsidR="006C77D4" w:rsidRPr="00E36958">
        <w:rPr>
          <w:rFonts w:ascii="Times New Roman" w:hAnsi="Times New Roman" w:cs="Times New Roman"/>
          <w:sz w:val="24"/>
          <w:szCs w:val="24"/>
          <w:lang w:val="en-US"/>
        </w:rPr>
        <w:t>Prior to design</w:t>
      </w:r>
      <w:r w:rsidR="007C2A45" w:rsidRPr="00E36958">
        <w:rPr>
          <w:rFonts w:ascii="Times New Roman" w:hAnsi="Times New Roman" w:cs="Times New Roman"/>
          <w:sz w:val="24"/>
          <w:szCs w:val="24"/>
          <w:lang w:val="en-US"/>
        </w:rPr>
        <w:t>ing</w:t>
      </w:r>
      <w:r w:rsidR="006C77D4" w:rsidRPr="00E36958">
        <w:rPr>
          <w:rFonts w:ascii="Times New Roman" w:hAnsi="Times New Roman" w:cs="Times New Roman"/>
          <w:sz w:val="24"/>
          <w:szCs w:val="24"/>
          <w:lang w:val="en-US"/>
        </w:rPr>
        <w:t xml:space="preserve"> </w:t>
      </w:r>
      <w:r w:rsidR="00843367" w:rsidRPr="00E36958">
        <w:rPr>
          <w:rFonts w:ascii="Times New Roman" w:hAnsi="Times New Roman" w:cs="Times New Roman"/>
          <w:sz w:val="24"/>
          <w:szCs w:val="24"/>
          <w:lang w:val="en-US"/>
        </w:rPr>
        <w:t xml:space="preserve">the </w:t>
      </w:r>
      <w:r w:rsidR="006C77D4" w:rsidRPr="00E36958">
        <w:rPr>
          <w:rFonts w:ascii="Times New Roman" w:hAnsi="Times New Roman" w:cs="Times New Roman"/>
          <w:sz w:val="24"/>
          <w:szCs w:val="24"/>
          <w:lang w:val="en-US"/>
        </w:rPr>
        <w:t xml:space="preserve">questionnaire, patient and public involvement work was </w:t>
      </w:r>
      <w:r w:rsidR="00843367" w:rsidRPr="00E36958">
        <w:rPr>
          <w:rFonts w:ascii="Times New Roman" w:hAnsi="Times New Roman" w:cs="Times New Roman"/>
          <w:sz w:val="24"/>
          <w:szCs w:val="24"/>
          <w:lang w:val="en-US"/>
        </w:rPr>
        <w:t>undertaken</w:t>
      </w:r>
      <w:r w:rsidR="006C77D4" w:rsidRPr="00E36958">
        <w:rPr>
          <w:rFonts w:ascii="Times New Roman" w:hAnsi="Times New Roman" w:cs="Times New Roman"/>
          <w:sz w:val="24"/>
          <w:szCs w:val="24"/>
          <w:lang w:val="en-US"/>
        </w:rPr>
        <w:t>.</w:t>
      </w:r>
      <w:r w:rsidR="00A21B52" w:rsidRPr="00E36958">
        <w:rPr>
          <w:rFonts w:ascii="Times New Roman" w:hAnsi="Times New Roman" w:cs="Times New Roman"/>
          <w:sz w:val="24"/>
          <w:szCs w:val="24"/>
          <w:lang w:val="en-US"/>
        </w:rPr>
        <w:t xml:space="preserve"> </w:t>
      </w:r>
      <w:r w:rsidR="006C77D4" w:rsidRPr="00E36958">
        <w:rPr>
          <w:rFonts w:ascii="Times New Roman" w:hAnsi="Times New Roman" w:cs="Times New Roman"/>
          <w:sz w:val="24"/>
          <w:szCs w:val="24"/>
          <w:lang w:val="en-US"/>
        </w:rPr>
        <w:t xml:space="preserve">This was in the form of feedback and patient </w:t>
      </w:r>
      <w:r w:rsidR="00305644" w:rsidRPr="00E36958">
        <w:rPr>
          <w:rFonts w:ascii="Times New Roman" w:hAnsi="Times New Roman" w:cs="Times New Roman"/>
          <w:sz w:val="24"/>
          <w:szCs w:val="24"/>
          <w:lang w:val="en-US"/>
        </w:rPr>
        <w:t>anecdotes t</w:t>
      </w:r>
      <w:r w:rsidR="006C77D4" w:rsidRPr="00E36958">
        <w:rPr>
          <w:rFonts w:ascii="Times New Roman" w:hAnsi="Times New Roman" w:cs="Times New Roman"/>
          <w:sz w:val="24"/>
          <w:szCs w:val="24"/>
          <w:lang w:val="en-US"/>
        </w:rPr>
        <w:t xml:space="preserve">hat were </w:t>
      </w:r>
      <w:r w:rsidR="005E2BE2" w:rsidRPr="00E36958">
        <w:rPr>
          <w:rFonts w:ascii="Times New Roman" w:hAnsi="Times New Roman" w:cs="Times New Roman"/>
          <w:sz w:val="24"/>
          <w:szCs w:val="24"/>
          <w:lang w:val="en-US"/>
        </w:rPr>
        <w:t>gathered</w:t>
      </w:r>
      <w:r w:rsidR="006C77D4" w:rsidRPr="00E36958">
        <w:rPr>
          <w:rFonts w:ascii="Times New Roman" w:hAnsi="Times New Roman" w:cs="Times New Roman"/>
          <w:sz w:val="24"/>
          <w:szCs w:val="24"/>
          <w:lang w:val="en-US"/>
        </w:rPr>
        <w:t xml:space="preserve"> from those who had</w:t>
      </w:r>
      <w:r w:rsidR="00A21B52" w:rsidRPr="00E36958">
        <w:rPr>
          <w:rFonts w:ascii="Times New Roman" w:hAnsi="Times New Roman" w:cs="Times New Roman"/>
          <w:sz w:val="24"/>
          <w:szCs w:val="24"/>
          <w:lang w:val="en-US"/>
        </w:rPr>
        <w:t xml:space="preserve"> </w:t>
      </w:r>
      <w:r w:rsidR="006C77D4" w:rsidRPr="00E36958">
        <w:rPr>
          <w:rFonts w:ascii="Times New Roman" w:hAnsi="Times New Roman" w:cs="Times New Roman"/>
          <w:sz w:val="24"/>
          <w:szCs w:val="24"/>
          <w:lang w:val="en-US"/>
        </w:rPr>
        <w:t>nystagmus</w:t>
      </w:r>
      <w:r w:rsidR="002D2B79" w:rsidRPr="00E36958">
        <w:rPr>
          <w:rFonts w:ascii="Times New Roman" w:hAnsi="Times New Roman" w:cs="Times New Roman"/>
          <w:sz w:val="24"/>
          <w:szCs w:val="24"/>
          <w:lang w:val="en-US"/>
        </w:rPr>
        <w:t xml:space="preserve"> and their carer</w:t>
      </w:r>
      <w:r w:rsidR="00756E44" w:rsidRPr="00E36958">
        <w:rPr>
          <w:rFonts w:ascii="Times New Roman" w:hAnsi="Times New Roman" w:cs="Times New Roman"/>
          <w:sz w:val="24"/>
          <w:szCs w:val="24"/>
          <w:lang w:val="en-US"/>
        </w:rPr>
        <w:t>s</w:t>
      </w:r>
      <w:r w:rsidR="006C77D4" w:rsidRPr="00E36958">
        <w:rPr>
          <w:rFonts w:ascii="Times New Roman" w:hAnsi="Times New Roman" w:cs="Times New Roman"/>
          <w:sz w:val="24"/>
          <w:szCs w:val="24"/>
          <w:lang w:val="en-US"/>
        </w:rPr>
        <w:t xml:space="preserve">. </w:t>
      </w:r>
      <w:r w:rsidR="005E2BE2" w:rsidRPr="00E36958">
        <w:rPr>
          <w:rFonts w:ascii="Times New Roman" w:hAnsi="Times New Roman" w:cs="Times New Roman"/>
          <w:sz w:val="24"/>
          <w:szCs w:val="24"/>
          <w:lang w:val="en-US"/>
        </w:rPr>
        <w:t>These excerpts</w:t>
      </w:r>
      <w:r w:rsidR="006C77D4" w:rsidRPr="00E36958">
        <w:rPr>
          <w:rFonts w:ascii="Times New Roman" w:hAnsi="Times New Roman" w:cs="Times New Roman"/>
          <w:sz w:val="24"/>
          <w:szCs w:val="24"/>
          <w:lang w:val="en-US"/>
        </w:rPr>
        <w:t xml:space="preserve"> were collected from numerous sources, including</w:t>
      </w:r>
      <w:r w:rsidR="003F0408" w:rsidRPr="00E36958">
        <w:rPr>
          <w:rFonts w:ascii="Times New Roman" w:hAnsi="Times New Roman" w:cs="Times New Roman"/>
          <w:sz w:val="24"/>
          <w:szCs w:val="24"/>
          <w:lang w:val="en-US"/>
        </w:rPr>
        <w:t xml:space="preserve"> the charity</w:t>
      </w:r>
      <w:r w:rsidR="006C77D4" w:rsidRPr="00E36958">
        <w:rPr>
          <w:rFonts w:ascii="Times New Roman" w:hAnsi="Times New Roman" w:cs="Times New Roman"/>
          <w:sz w:val="24"/>
          <w:szCs w:val="24"/>
          <w:lang w:val="en-US"/>
        </w:rPr>
        <w:t xml:space="preserve"> Nystagmus Network and</w:t>
      </w:r>
      <w:r w:rsidR="00A21B52" w:rsidRPr="00E36958">
        <w:rPr>
          <w:rFonts w:ascii="Times New Roman" w:hAnsi="Times New Roman" w:cs="Times New Roman"/>
          <w:sz w:val="24"/>
          <w:szCs w:val="24"/>
          <w:lang w:val="en-US"/>
        </w:rPr>
        <w:t xml:space="preserve"> </w:t>
      </w:r>
      <w:r w:rsidR="006C77D4" w:rsidRPr="00E36958">
        <w:rPr>
          <w:rFonts w:ascii="Times New Roman" w:hAnsi="Times New Roman" w:cs="Times New Roman"/>
          <w:sz w:val="24"/>
          <w:szCs w:val="24"/>
          <w:lang w:val="en-US"/>
        </w:rPr>
        <w:t xml:space="preserve">consultants working in </w:t>
      </w:r>
      <w:r w:rsidR="001D2218" w:rsidRPr="00E36958">
        <w:rPr>
          <w:rFonts w:ascii="Times New Roman" w:hAnsi="Times New Roman" w:cs="Times New Roman"/>
          <w:sz w:val="24"/>
          <w:szCs w:val="24"/>
          <w:lang w:val="en-US"/>
        </w:rPr>
        <w:t>o</w:t>
      </w:r>
      <w:r w:rsidR="006C77D4" w:rsidRPr="00E36958">
        <w:rPr>
          <w:rFonts w:ascii="Times New Roman" w:hAnsi="Times New Roman" w:cs="Times New Roman"/>
          <w:sz w:val="24"/>
          <w:szCs w:val="24"/>
          <w:lang w:val="en-US"/>
        </w:rPr>
        <w:t>phthalmology, and included</w:t>
      </w:r>
      <w:r w:rsidR="00A21B52" w:rsidRPr="00E36958">
        <w:rPr>
          <w:rFonts w:ascii="Times New Roman" w:hAnsi="Times New Roman" w:cs="Times New Roman"/>
          <w:sz w:val="24"/>
          <w:szCs w:val="24"/>
          <w:lang w:val="en-US"/>
        </w:rPr>
        <w:t xml:space="preserve"> i</w:t>
      </w:r>
      <w:r w:rsidR="006C77D4" w:rsidRPr="00E36958">
        <w:rPr>
          <w:rFonts w:ascii="Times New Roman" w:hAnsi="Times New Roman" w:cs="Times New Roman"/>
          <w:sz w:val="24"/>
          <w:szCs w:val="24"/>
          <w:lang w:val="en-US"/>
        </w:rPr>
        <w:t xml:space="preserve">nformation </w:t>
      </w:r>
      <w:r w:rsidR="006C77D4" w:rsidRPr="00E36958">
        <w:rPr>
          <w:rFonts w:ascii="Times New Roman" w:hAnsi="Times New Roman" w:cs="Times New Roman"/>
          <w:sz w:val="24"/>
          <w:szCs w:val="24"/>
          <w:lang w:val="en-US"/>
        </w:rPr>
        <w:lastRenderedPageBreak/>
        <w:t xml:space="preserve">about some of the challenges that individuals </w:t>
      </w:r>
      <w:r w:rsidR="00664604" w:rsidRPr="00E36958">
        <w:rPr>
          <w:rFonts w:ascii="Times New Roman" w:hAnsi="Times New Roman" w:cs="Times New Roman"/>
          <w:sz w:val="24"/>
          <w:szCs w:val="24"/>
          <w:lang w:val="en-US"/>
        </w:rPr>
        <w:t xml:space="preserve">with nystagmus </w:t>
      </w:r>
      <w:r w:rsidR="006C77D4" w:rsidRPr="00E36958">
        <w:rPr>
          <w:rFonts w:ascii="Times New Roman" w:hAnsi="Times New Roman" w:cs="Times New Roman"/>
          <w:sz w:val="24"/>
          <w:szCs w:val="24"/>
          <w:lang w:val="en-US"/>
        </w:rPr>
        <w:t>faced as well as suggestions</w:t>
      </w:r>
      <w:r w:rsidR="00664604" w:rsidRPr="00E36958">
        <w:rPr>
          <w:rFonts w:ascii="Times New Roman" w:hAnsi="Times New Roman" w:cs="Times New Roman"/>
          <w:sz w:val="24"/>
          <w:szCs w:val="24"/>
          <w:lang w:val="en-US"/>
        </w:rPr>
        <w:t xml:space="preserve"> for possible questions</w:t>
      </w:r>
      <w:r w:rsidR="006C77D4" w:rsidRPr="00E36958">
        <w:rPr>
          <w:rFonts w:ascii="Times New Roman" w:hAnsi="Times New Roman" w:cs="Times New Roman"/>
          <w:sz w:val="24"/>
          <w:szCs w:val="24"/>
          <w:lang w:val="en-US"/>
        </w:rPr>
        <w:t>. These were</w:t>
      </w:r>
      <w:r w:rsidR="00A21B52" w:rsidRPr="00E36958">
        <w:rPr>
          <w:rFonts w:ascii="Times New Roman" w:hAnsi="Times New Roman" w:cs="Times New Roman"/>
          <w:sz w:val="24"/>
          <w:szCs w:val="24"/>
          <w:lang w:val="en-US"/>
        </w:rPr>
        <w:t xml:space="preserve"> </w:t>
      </w:r>
      <w:r w:rsidR="006C77D4" w:rsidRPr="00E36958">
        <w:rPr>
          <w:rFonts w:ascii="Times New Roman" w:hAnsi="Times New Roman" w:cs="Times New Roman"/>
          <w:sz w:val="24"/>
          <w:szCs w:val="24"/>
          <w:lang w:val="en-US"/>
        </w:rPr>
        <w:t xml:space="preserve">grouped into </w:t>
      </w:r>
      <w:r w:rsidR="00756E44" w:rsidRPr="00E36958">
        <w:rPr>
          <w:rFonts w:ascii="Times New Roman" w:hAnsi="Times New Roman" w:cs="Times New Roman"/>
          <w:sz w:val="24"/>
          <w:szCs w:val="24"/>
          <w:lang w:val="en-US"/>
        </w:rPr>
        <w:t>categories</w:t>
      </w:r>
      <w:r w:rsidR="002D2B79" w:rsidRPr="00E36958">
        <w:rPr>
          <w:rFonts w:ascii="Times New Roman" w:hAnsi="Times New Roman" w:cs="Times New Roman"/>
          <w:sz w:val="24"/>
          <w:szCs w:val="24"/>
          <w:lang w:val="en-US"/>
        </w:rPr>
        <w:t xml:space="preserve"> of </w:t>
      </w:r>
      <w:r w:rsidR="006C77D4" w:rsidRPr="00E36958">
        <w:rPr>
          <w:rFonts w:ascii="Times New Roman" w:hAnsi="Times New Roman" w:cs="Times New Roman"/>
          <w:sz w:val="24"/>
          <w:szCs w:val="24"/>
          <w:lang w:val="en-US"/>
        </w:rPr>
        <w:t xml:space="preserve">recurring themes, from which questions were formed to </w:t>
      </w:r>
      <w:r w:rsidR="002D2B79" w:rsidRPr="00E36958">
        <w:rPr>
          <w:rFonts w:ascii="Times New Roman" w:hAnsi="Times New Roman" w:cs="Times New Roman"/>
          <w:sz w:val="24"/>
          <w:szCs w:val="24"/>
          <w:lang w:val="en-US"/>
        </w:rPr>
        <w:t xml:space="preserve">create </w:t>
      </w:r>
      <w:r w:rsidR="006C77D4" w:rsidRPr="00E36958">
        <w:rPr>
          <w:rFonts w:ascii="Times New Roman" w:hAnsi="Times New Roman" w:cs="Times New Roman"/>
          <w:sz w:val="24"/>
          <w:szCs w:val="24"/>
          <w:lang w:val="en-US"/>
        </w:rPr>
        <w:t>the</w:t>
      </w:r>
      <w:r w:rsidR="00A21B52" w:rsidRPr="00E36958">
        <w:rPr>
          <w:rFonts w:ascii="Times New Roman" w:hAnsi="Times New Roman" w:cs="Times New Roman"/>
          <w:sz w:val="24"/>
          <w:szCs w:val="24"/>
          <w:lang w:val="en-US"/>
        </w:rPr>
        <w:t xml:space="preserve"> </w:t>
      </w:r>
      <w:r w:rsidR="006C77D4" w:rsidRPr="00E36958">
        <w:rPr>
          <w:rFonts w:ascii="Times New Roman" w:hAnsi="Times New Roman" w:cs="Times New Roman"/>
          <w:sz w:val="24"/>
          <w:szCs w:val="24"/>
          <w:lang w:val="en-US"/>
        </w:rPr>
        <w:t>questionnaire</w:t>
      </w:r>
      <w:r w:rsidR="00AA4534" w:rsidRPr="00E36958">
        <w:rPr>
          <w:rFonts w:ascii="Times New Roman" w:hAnsi="Times New Roman" w:cs="Times New Roman"/>
          <w:sz w:val="24"/>
          <w:szCs w:val="24"/>
          <w:lang w:val="en-US"/>
        </w:rPr>
        <w:t xml:space="preserve"> based on the most common areas of concern and designed to yield maximum relevant data whilst keeping the survey as brief as possible and in accordance with the needs of some visually impaired respondents</w:t>
      </w:r>
      <w:r w:rsidR="006C77D4" w:rsidRPr="00E36958">
        <w:rPr>
          <w:rFonts w:ascii="Times New Roman" w:hAnsi="Times New Roman" w:cs="Times New Roman"/>
          <w:sz w:val="24"/>
          <w:szCs w:val="24"/>
          <w:lang w:val="en-US"/>
        </w:rPr>
        <w:t>. The questionnaire was</w:t>
      </w:r>
      <w:r w:rsidR="00A21B52" w:rsidRPr="00E36958">
        <w:rPr>
          <w:rFonts w:ascii="Times New Roman" w:hAnsi="Times New Roman" w:cs="Times New Roman"/>
          <w:sz w:val="24"/>
          <w:szCs w:val="24"/>
          <w:lang w:val="en-US"/>
        </w:rPr>
        <w:t xml:space="preserve"> </w:t>
      </w:r>
      <w:r w:rsidR="006C77D4" w:rsidRPr="00E36958">
        <w:rPr>
          <w:rFonts w:ascii="Times New Roman" w:hAnsi="Times New Roman" w:cs="Times New Roman"/>
          <w:sz w:val="24"/>
          <w:szCs w:val="24"/>
          <w:lang w:val="en-US"/>
        </w:rPr>
        <w:t>created on Microsoft Forms</w:t>
      </w:r>
      <w:r w:rsidR="00B87E5C" w:rsidRPr="00E36958">
        <w:rPr>
          <w:rFonts w:ascii="Times New Roman" w:hAnsi="Times New Roman" w:cs="Times New Roman"/>
          <w:sz w:val="24"/>
          <w:szCs w:val="24"/>
          <w:lang w:val="en-US"/>
        </w:rPr>
        <w:t xml:space="preserve"> and contained a video of nystagmus to ensure that </w:t>
      </w:r>
      <w:r w:rsidR="00675AE8" w:rsidRPr="00E36958">
        <w:rPr>
          <w:rFonts w:ascii="Times New Roman" w:hAnsi="Times New Roman" w:cs="Times New Roman"/>
          <w:sz w:val="24"/>
          <w:szCs w:val="24"/>
          <w:lang w:val="en-US"/>
        </w:rPr>
        <w:t xml:space="preserve">members of the public were clear about the </w:t>
      </w:r>
      <w:r w:rsidR="0056692E" w:rsidRPr="00E36958">
        <w:rPr>
          <w:rFonts w:ascii="Times New Roman" w:hAnsi="Times New Roman" w:cs="Times New Roman"/>
          <w:sz w:val="24"/>
          <w:szCs w:val="24"/>
          <w:lang w:val="en-US"/>
        </w:rPr>
        <w:t xml:space="preserve">nature of the </w:t>
      </w:r>
      <w:r w:rsidR="00675AE8" w:rsidRPr="00E36958">
        <w:rPr>
          <w:rFonts w:ascii="Times New Roman" w:hAnsi="Times New Roman" w:cs="Times New Roman"/>
          <w:sz w:val="24"/>
          <w:szCs w:val="24"/>
          <w:lang w:val="en-US"/>
        </w:rPr>
        <w:t>condition</w:t>
      </w:r>
      <w:r w:rsidR="006C77D4" w:rsidRPr="00E36958">
        <w:rPr>
          <w:rFonts w:ascii="Times New Roman" w:hAnsi="Times New Roman" w:cs="Times New Roman"/>
          <w:sz w:val="24"/>
          <w:szCs w:val="24"/>
          <w:lang w:val="en-US"/>
        </w:rPr>
        <w:t>. This</w:t>
      </w:r>
      <w:r w:rsidR="00A21B52" w:rsidRPr="00E36958">
        <w:rPr>
          <w:rFonts w:ascii="Times New Roman" w:hAnsi="Times New Roman" w:cs="Times New Roman"/>
          <w:sz w:val="24"/>
          <w:szCs w:val="24"/>
          <w:lang w:val="en-US"/>
        </w:rPr>
        <w:t xml:space="preserve"> </w:t>
      </w:r>
      <w:r w:rsidR="0060012E" w:rsidRPr="00E36958">
        <w:rPr>
          <w:rFonts w:ascii="Times New Roman" w:hAnsi="Times New Roman" w:cs="Times New Roman"/>
          <w:sz w:val="24"/>
          <w:szCs w:val="24"/>
          <w:lang w:val="en-US"/>
        </w:rPr>
        <w:t>pilot</w:t>
      </w:r>
      <w:r w:rsidR="006C77D4" w:rsidRPr="00E36958">
        <w:rPr>
          <w:rFonts w:ascii="Times New Roman" w:hAnsi="Times New Roman" w:cs="Times New Roman"/>
          <w:sz w:val="24"/>
          <w:szCs w:val="24"/>
          <w:lang w:val="en-US"/>
        </w:rPr>
        <w:t xml:space="preserve"> questionnaire was tested by consultants, research members involved in the project,</w:t>
      </w:r>
      <w:r w:rsidR="00A21B52" w:rsidRPr="00E36958">
        <w:rPr>
          <w:rFonts w:ascii="Times New Roman" w:hAnsi="Times New Roman" w:cs="Times New Roman"/>
          <w:sz w:val="24"/>
          <w:szCs w:val="24"/>
          <w:lang w:val="en-US"/>
        </w:rPr>
        <w:t xml:space="preserve"> </w:t>
      </w:r>
      <w:r w:rsidR="006C77D4" w:rsidRPr="00E36958">
        <w:rPr>
          <w:rFonts w:ascii="Times New Roman" w:hAnsi="Times New Roman" w:cs="Times New Roman"/>
          <w:sz w:val="24"/>
          <w:szCs w:val="24"/>
          <w:lang w:val="en-US"/>
        </w:rPr>
        <w:t>medical students</w:t>
      </w:r>
      <w:r w:rsidR="007760B8" w:rsidRPr="00E36958">
        <w:rPr>
          <w:rFonts w:ascii="Times New Roman" w:hAnsi="Times New Roman" w:cs="Times New Roman"/>
          <w:sz w:val="24"/>
          <w:szCs w:val="24"/>
          <w:lang w:val="en-US"/>
        </w:rPr>
        <w:t>,</w:t>
      </w:r>
      <w:r w:rsidR="006C77D4" w:rsidRPr="00E36958">
        <w:rPr>
          <w:rFonts w:ascii="Times New Roman" w:hAnsi="Times New Roman" w:cs="Times New Roman"/>
          <w:sz w:val="24"/>
          <w:szCs w:val="24"/>
          <w:lang w:val="en-US"/>
        </w:rPr>
        <w:t xml:space="preserve"> and laypeople</w:t>
      </w:r>
      <w:r w:rsidR="0056692E" w:rsidRPr="00E36958">
        <w:rPr>
          <w:rFonts w:ascii="Times New Roman" w:hAnsi="Times New Roman" w:cs="Times New Roman"/>
          <w:sz w:val="24"/>
          <w:szCs w:val="24"/>
          <w:lang w:val="en-US"/>
        </w:rPr>
        <w:t>,</w:t>
      </w:r>
      <w:r w:rsidR="006C77D4" w:rsidRPr="00E36958">
        <w:rPr>
          <w:rFonts w:ascii="Times New Roman" w:hAnsi="Times New Roman" w:cs="Times New Roman"/>
          <w:sz w:val="24"/>
          <w:szCs w:val="24"/>
          <w:lang w:val="en-US"/>
        </w:rPr>
        <w:t xml:space="preserve"> </w:t>
      </w:r>
      <w:r w:rsidR="002D2B79" w:rsidRPr="00E36958">
        <w:rPr>
          <w:rFonts w:ascii="Times New Roman" w:hAnsi="Times New Roman" w:cs="Times New Roman"/>
          <w:sz w:val="24"/>
          <w:szCs w:val="24"/>
          <w:lang w:val="en-US"/>
        </w:rPr>
        <w:t>in addition to those with nystagmus and their carers</w:t>
      </w:r>
      <w:r w:rsidR="0056692E" w:rsidRPr="00E36958">
        <w:rPr>
          <w:rFonts w:ascii="Times New Roman" w:hAnsi="Times New Roman" w:cs="Times New Roman"/>
          <w:sz w:val="24"/>
          <w:szCs w:val="24"/>
          <w:lang w:val="en-US"/>
        </w:rPr>
        <w:t>,</w:t>
      </w:r>
      <w:r w:rsidR="002D2B79" w:rsidRPr="00E36958">
        <w:rPr>
          <w:rFonts w:ascii="Times New Roman" w:hAnsi="Times New Roman" w:cs="Times New Roman"/>
          <w:sz w:val="24"/>
          <w:szCs w:val="24"/>
          <w:lang w:val="en-US"/>
        </w:rPr>
        <w:t xml:space="preserve"> </w:t>
      </w:r>
      <w:r w:rsidR="006C77D4" w:rsidRPr="00E36958">
        <w:rPr>
          <w:rFonts w:ascii="Times New Roman" w:hAnsi="Times New Roman" w:cs="Times New Roman"/>
          <w:sz w:val="24"/>
          <w:szCs w:val="24"/>
          <w:lang w:val="en-US"/>
        </w:rPr>
        <w:t xml:space="preserve">to identify any technical or grammar issues </w:t>
      </w:r>
      <w:r w:rsidR="00CD189C" w:rsidRPr="00E36958">
        <w:rPr>
          <w:rFonts w:ascii="Times New Roman" w:hAnsi="Times New Roman" w:cs="Times New Roman"/>
          <w:sz w:val="24"/>
          <w:szCs w:val="24"/>
          <w:lang w:val="en-US"/>
        </w:rPr>
        <w:t xml:space="preserve">that </w:t>
      </w:r>
      <w:r w:rsidR="00696DFE" w:rsidRPr="00E36958">
        <w:rPr>
          <w:rFonts w:ascii="Times New Roman" w:hAnsi="Times New Roman" w:cs="Times New Roman"/>
          <w:sz w:val="24"/>
          <w:szCs w:val="24"/>
          <w:lang w:val="en-US"/>
        </w:rPr>
        <w:t>need</w:t>
      </w:r>
      <w:r w:rsidR="00CD189C" w:rsidRPr="00E36958">
        <w:rPr>
          <w:rFonts w:ascii="Times New Roman" w:hAnsi="Times New Roman" w:cs="Times New Roman"/>
          <w:sz w:val="24"/>
          <w:szCs w:val="24"/>
          <w:lang w:val="en-US"/>
        </w:rPr>
        <w:t xml:space="preserve">ed </w:t>
      </w:r>
      <w:r w:rsidR="006C77D4" w:rsidRPr="00E36958">
        <w:rPr>
          <w:rFonts w:ascii="Times New Roman" w:hAnsi="Times New Roman" w:cs="Times New Roman"/>
          <w:sz w:val="24"/>
          <w:szCs w:val="24"/>
          <w:lang w:val="en-US"/>
        </w:rPr>
        <w:t xml:space="preserve">to be resolved. </w:t>
      </w:r>
    </w:p>
    <w:p w14:paraId="51C41B37" w14:textId="4F0E95B1" w:rsidR="006C77D4" w:rsidRPr="00E36958" w:rsidRDefault="00A60E8F" w:rsidP="001B7C90">
      <w:pPr>
        <w:spacing w:line="480" w:lineRule="auto"/>
        <w:jc w:val="both"/>
        <w:rPr>
          <w:rFonts w:ascii="Times New Roman" w:hAnsi="Times New Roman" w:cs="Times New Roman"/>
          <w:sz w:val="24"/>
          <w:szCs w:val="24"/>
          <w:lang w:val="en-US"/>
        </w:rPr>
      </w:pPr>
      <w:r w:rsidRPr="00E36958">
        <w:rPr>
          <w:rFonts w:ascii="Times New Roman" w:hAnsi="Times New Roman" w:cs="Times New Roman"/>
          <w:sz w:val="24"/>
          <w:szCs w:val="24"/>
          <w:lang w:val="en-US"/>
        </w:rPr>
        <w:t>A</w:t>
      </w:r>
      <w:r w:rsidR="006C77D4" w:rsidRPr="00E36958">
        <w:rPr>
          <w:rFonts w:ascii="Times New Roman" w:hAnsi="Times New Roman" w:cs="Times New Roman"/>
          <w:sz w:val="24"/>
          <w:szCs w:val="24"/>
          <w:lang w:val="en-US"/>
        </w:rPr>
        <w:t>fter the appropriate amendments</w:t>
      </w:r>
      <w:r w:rsidR="00730C52" w:rsidRPr="00E36958">
        <w:rPr>
          <w:rFonts w:ascii="Times New Roman" w:hAnsi="Times New Roman" w:cs="Times New Roman"/>
          <w:sz w:val="24"/>
          <w:szCs w:val="24"/>
          <w:lang w:val="en-US"/>
        </w:rPr>
        <w:t xml:space="preserve"> </w:t>
      </w:r>
      <w:r w:rsidR="006C77D4" w:rsidRPr="00E36958">
        <w:rPr>
          <w:rFonts w:ascii="Times New Roman" w:hAnsi="Times New Roman" w:cs="Times New Roman"/>
          <w:sz w:val="24"/>
          <w:szCs w:val="24"/>
          <w:lang w:val="en-US"/>
        </w:rPr>
        <w:t xml:space="preserve">were made, the Microsoft Forms link was posted to various social media platforms </w:t>
      </w:r>
      <w:r w:rsidR="00236E83" w:rsidRPr="00E36958">
        <w:rPr>
          <w:rFonts w:ascii="Times New Roman" w:hAnsi="Times New Roman" w:cs="Times New Roman"/>
          <w:sz w:val="24"/>
          <w:szCs w:val="24"/>
          <w:lang w:val="en-US"/>
        </w:rPr>
        <w:t>i</w:t>
      </w:r>
      <w:r w:rsidR="006C77D4" w:rsidRPr="00E36958">
        <w:rPr>
          <w:rFonts w:ascii="Times New Roman" w:hAnsi="Times New Roman" w:cs="Times New Roman"/>
          <w:sz w:val="24"/>
          <w:szCs w:val="24"/>
          <w:lang w:val="en-US"/>
        </w:rPr>
        <w:t>ncluding</w:t>
      </w:r>
      <w:r w:rsidR="00236E83" w:rsidRPr="00E36958">
        <w:rPr>
          <w:rFonts w:ascii="Times New Roman" w:hAnsi="Times New Roman" w:cs="Times New Roman"/>
          <w:sz w:val="24"/>
          <w:szCs w:val="24"/>
          <w:lang w:val="en-US"/>
        </w:rPr>
        <w:t xml:space="preserve"> </w:t>
      </w:r>
      <w:r w:rsidR="006C77D4" w:rsidRPr="00E36958">
        <w:rPr>
          <w:rFonts w:ascii="Times New Roman" w:hAnsi="Times New Roman" w:cs="Times New Roman"/>
          <w:sz w:val="24"/>
          <w:szCs w:val="24"/>
          <w:lang w:val="en-US"/>
        </w:rPr>
        <w:t>Facebook, Twitter and WhatsApp as well as Nystagmus Network and other charity websites.</w:t>
      </w:r>
      <w:r w:rsidR="00730C52" w:rsidRPr="00E36958">
        <w:rPr>
          <w:rFonts w:ascii="Times New Roman" w:hAnsi="Times New Roman" w:cs="Times New Roman"/>
          <w:sz w:val="24"/>
          <w:szCs w:val="24"/>
          <w:lang w:val="en-US"/>
        </w:rPr>
        <w:t xml:space="preserve"> </w:t>
      </w:r>
      <w:r w:rsidR="00675AE8" w:rsidRPr="00E36958">
        <w:rPr>
          <w:rFonts w:ascii="Times New Roman" w:hAnsi="Times New Roman" w:cs="Times New Roman"/>
          <w:sz w:val="24"/>
          <w:szCs w:val="24"/>
          <w:lang w:val="en-US"/>
        </w:rPr>
        <w:t xml:space="preserve">The final questionnaire can be viewed in appendix 1. </w:t>
      </w:r>
      <w:r w:rsidR="000C7322" w:rsidRPr="00E36958">
        <w:rPr>
          <w:rFonts w:ascii="Times New Roman" w:hAnsi="Times New Roman" w:cs="Times New Roman"/>
          <w:sz w:val="24"/>
          <w:szCs w:val="24"/>
          <w:lang w:val="en-US"/>
        </w:rPr>
        <w:t>The</w:t>
      </w:r>
      <w:r w:rsidR="006C77D4" w:rsidRPr="00E36958">
        <w:rPr>
          <w:rFonts w:ascii="Times New Roman" w:hAnsi="Times New Roman" w:cs="Times New Roman"/>
          <w:sz w:val="24"/>
          <w:szCs w:val="24"/>
          <w:lang w:val="en-US"/>
        </w:rPr>
        <w:t xml:space="preserve"> questionnaire</w:t>
      </w:r>
      <w:r w:rsidR="000C7322" w:rsidRPr="00E36958">
        <w:rPr>
          <w:rFonts w:ascii="Times New Roman" w:hAnsi="Times New Roman" w:cs="Times New Roman"/>
          <w:sz w:val="24"/>
          <w:szCs w:val="24"/>
          <w:lang w:val="en-US"/>
        </w:rPr>
        <w:t xml:space="preserve"> was also promoted</w:t>
      </w:r>
      <w:r w:rsidR="006C77D4" w:rsidRPr="00E36958">
        <w:rPr>
          <w:rFonts w:ascii="Times New Roman" w:hAnsi="Times New Roman" w:cs="Times New Roman"/>
          <w:sz w:val="24"/>
          <w:szCs w:val="24"/>
          <w:lang w:val="en-US"/>
        </w:rPr>
        <w:t xml:space="preserve"> after </w:t>
      </w:r>
      <w:r w:rsidR="000C7322" w:rsidRPr="00E36958">
        <w:rPr>
          <w:rFonts w:ascii="Times New Roman" w:hAnsi="Times New Roman" w:cs="Times New Roman"/>
          <w:sz w:val="24"/>
          <w:szCs w:val="24"/>
          <w:lang w:val="en-US"/>
        </w:rPr>
        <w:t>the researchers</w:t>
      </w:r>
      <w:r w:rsidR="00957861" w:rsidRPr="00E36958">
        <w:rPr>
          <w:rFonts w:ascii="Times New Roman" w:hAnsi="Times New Roman" w:cs="Times New Roman"/>
          <w:sz w:val="24"/>
          <w:szCs w:val="24"/>
          <w:lang w:val="en-US"/>
        </w:rPr>
        <w:t xml:space="preserve"> gave</w:t>
      </w:r>
      <w:r w:rsidR="006C77D4" w:rsidRPr="00E36958">
        <w:rPr>
          <w:rFonts w:ascii="Times New Roman" w:hAnsi="Times New Roman" w:cs="Times New Roman"/>
          <w:sz w:val="24"/>
          <w:szCs w:val="24"/>
          <w:lang w:val="en-US"/>
        </w:rPr>
        <w:t xml:space="preserve"> talks in</w:t>
      </w:r>
      <w:r w:rsidR="00730C52" w:rsidRPr="00E36958">
        <w:rPr>
          <w:rFonts w:ascii="Times New Roman" w:hAnsi="Times New Roman" w:cs="Times New Roman"/>
          <w:sz w:val="24"/>
          <w:szCs w:val="24"/>
          <w:lang w:val="en-US"/>
        </w:rPr>
        <w:t xml:space="preserve"> </w:t>
      </w:r>
      <w:r w:rsidR="006C77D4" w:rsidRPr="00E36958">
        <w:rPr>
          <w:rFonts w:ascii="Times New Roman" w:hAnsi="Times New Roman" w:cs="Times New Roman"/>
          <w:sz w:val="24"/>
          <w:szCs w:val="24"/>
          <w:lang w:val="en-US"/>
        </w:rPr>
        <w:t>certain locations. Participants who completed the questionnaire were then asked to share the</w:t>
      </w:r>
      <w:r w:rsidR="00236E83" w:rsidRPr="00E36958">
        <w:rPr>
          <w:rFonts w:ascii="Times New Roman" w:hAnsi="Times New Roman" w:cs="Times New Roman"/>
          <w:sz w:val="24"/>
          <w:szCs w:val="24"/>
          <w:lang w:val="en-US"/>
        </w:rPr>
        <w:t xml:space="preserve"> </w:t>
      </w:r>
      <w:r w:rsidR="006C77D4" w:rsidRPr="00E36958">
        <w:rPr>
          <w:rFonts w:ascii="Times New Roman" w:hAnsi="Times New Roman" w:cs="Times New Roman"/>
          <w:sz w:val="24"/>
          <w:szCs w:val="24"/>
          <w:lang w:val="en-US"/>
        </w:rPr>
        <w:t xml:space="preserve">survey </w:t>
      </w:r>
      <w:r w:rsidR="00BF17AE" w:rsidRPr="00E36958">
        <w:rPr>
          <w:rFonts w:ascii="Times New Roman" w:hAnsi="Times New Roman" w:cs="Times New Roman"/>
          <w:sz w:val="24"/>
          <w:szCs w:val="24"/>
          <w:lang w:val="en-US"/>
        </w:rPr>
        <w:t>with</w:t>
      </w:r>
      <w:r w:rsidR="002910B0" w:rsidRPr="00E36958">
        <w:rPr>
          <w:rFonts w:ascii="Times New Roman" w:hAnsi="Times New Roman" w:cs="Times New Roman"/>
          <w:sz w:val="24"/>
          <w:szCs w:val="24"/>
          <w:lang w:val="en-US"/>
        </w:rPr>
        <w:t xml:space="preserve"> other</w:t>
      </w:r>
      <w:r w:rsidR="006C77D4" w:rsidRPr="00E36958">
        <w:rPr>
          <w:rFonts w:ascii="Times New Roman" w:hAnsi="Times New Roman" w:cs="Times New Roman"/>
          <w:sz w:val="24"/>
          <w:szCs w:val="24"/>
          <w:lang w:val="en-US"/>
        </w:rPr>
        <w:t xml:space="preserve"> individuals</w:t>
      </w:r>
      <w:r w:rsidR="002D2B79" w:rsidRPr="00E36958">
        <w:rPr>
          <w:rFonts w:ascii="Times New Roman" w:hAnsi="Times New Roman" w:cs="Times New Roman"/>
          <w:sz w:val="24"/>
          <w:szCs w:val="24"/>
          <w:lang w:val="en-US"/>
        </w:rPr>
        <w:t xml:space="preserve"> as broadly as possible </w:t>
      </w:r>
      <w:r w:rsidR="00773760" w:rsidRPr="00E36958">
        <w:rPr>
          <w:rFonts w:ascii="Times New Roman" w:hAnsi="Times New Roman" w:cs="Times New Roman"/>
          <w:sz w:val="24"/>
          <w:szCs w:val="24"/>
          <w:lang w:val="en-US"/>
        </w:rPr>
        <w:t xml:space="preserve">in order </w:t>
      </w:r>
      <w:r w:rsidR="002D2B79" w:rsidRPr="00E36958">
        <w:rPr>
          <w:rFonts w:ascii="Times New Roman" w:hAnsi="Times New Roman" w:cs="Times New Roman"/>
          <w:sz w:val="24"/>
          <w:szCs w:val="24"/>
          <w:lang w:val="en-US"/>
        </w:rPr>
        <w:t>to reach as many people who had never heard of the condition as possible</w:t>
      </w:r>
      <w:r w:rsidR="00773760" w:rsidRPr="00E36958">
        <w:rPr>
          <w:rFonts w:ascii="Times New Roman" w:hAnsi="Times New Roman" w:cs="Times New Roman"/>
          <w:sz w:val="24"/>
          <w:szCs w:val="24"/>
          <w:lang w:val="en-US"/>
        </w:rPr>
        <w:t xml:space="preserve">, </w:t>
      </w:r>
      <w:r w:rsidR="002D2B79" w:rsidRPr="00E36958">
        <w:rPr>
          <w:rFonts w:ascii="Times New Roman" w:hAnsi="Times New Roman" w:cs="Times New Roman"/>
          <w:sz w:val="24"/>
          <w:szCs w:val="24"/>
          <w:lang w:val="en-US"/>
        </w:rPr>
        <w:t>in addition to those with nystagmus and their carers.</w:t>
      </w:r>
      <w:r w:rsidR="006C77D4" w:rsidRPr="00E36958">
        <w:rPr>
          <w:rFonts w:ascii="Times New Roman" w:hAnsi="Times New Roman" w:cs="Times New Roman"/>
          <w:sz w:val="24"/>
          <w:szCs w:val="24"/>
          <w:lang w:val="en-US"/>
        </w:rPr>
        <w:t xml:space="preserve"> </w:t>
      </w:r>
    </w:p>
    <w:p w14:paraId="2E905290" w14:textId="7D919119" w:rsidR="00E50D7A" w:rsidRPr="00E36958" w:rsidRDefault="00E50D7A" w:rsidP="001B7C90">
      <w:pPr>
        <w:spacing w:line="480" w:lineRule="auto"/>
        <w:jc w:val="both"/>
        <w:rPr>
          <w:rFonts w:ascii="Times New Roman" w:hAnsi="Times New Roman" w:cs="Times New Roman"/>
          <w:sz w:val="24"/>
          <w:szCs w:val="24"/>
          <w:lang w:val="en-US"/>
        </w:rPr>
      </w:pPr>
      <w:r w:rsidRPr="00E36958">
        <w:rPr>
          <w:rFonts w:ascii="Times New Roman" w:hAnsi="Times New Roman" w:cs="Times New Roman"/>
          <w:sz w:val="24"/>
          <w:szCs w:val="24"/>
          <w:lang w:val="en-US"/>
        </w:rPr>
        <w:t>Inclusion criteria w</w:t>
      </w:r>
      <w:r w:rsidR="00BF17AE" w:rsidRPr="00E36958">
        <w:rPr>
          <w:rFonts w:ascii="Times New Roman" w:hAnsi="Times New Roman" w:cs="Times New Roman"/>
          <w:sz w:val="24"/>
          <w:szCs w:val="24"/>
          <w:lang w:val="en-US"/>
        </w:rPr>
        <w:t>ere</w:t>
      </w:r>
      <w:r w:rsidRPr="00E36958">
        <w:rPr>
          <w:rFonts w:ascii="Times New Roman" w:hAnsi="Times New Roman" w:cs="Times New Roman"/>
          <w:sz w:val="24"/>
          <w:szCs w:val="24"/>
          <w:lang w:val="en-US"/>
        </w:rPr>
        <w:t xml:space="preserve"> anyone completing the </w:t>
      </w:r>
      <w:r w:rsidR="00773760" w:rsidRPr="00E36958">
        <w:rPr>
          <w:rFonts w:ascii="Times New Roman" w:hAnsi="Times New Roman" w:cs="Times New Roman"/>
          <w:sz w:val="24"/>
          <w:szCs w:val="24"/>
          <w:lang w:val="en-US"/>
        </w:rPr>
        <w:t xml:space="preserve">entire </w:t>
      </w:r>
      <w:r w:rsidRPr="00E36958">
        <w:rPr>
          <w:rFonts w:ascii="Times New Roman" w:hAnsi="Times New Roman" w:cs="Times New Roman"/>
          <w:sz w:val="24"/>
          <w:szCs w:val="24"/>
          <w:lang w:val="en-US"/>
        </w:rPr>
        <w:t xml:space="preserve">survey, and as it was not possible to </w:t>
      </w:r>
      <w:r w:rsidR="00B82E3D" w:rsidRPr="00E36958">
        <w:rPr>
          <w:rFonts w:ascii="Times New Roman" w:hAnsi="Times New Roman" w:cs="Times New Roman"/>
          <w:sz w:val="24"/>
          <w:szCs w:val="24"/>
          <w:lang w:val="en-US"/>
        </w:rPr>
        <w:t>have an incomplete survey response</w:t>
      </w:r>
      <w:r w:rsidR="00773760" w:rsidRPr="00E36958">
        <w:rPr>
          <w:rFonts w:ascii="Times New Roman" w:hAnsi="Times New Roman" w:cs="Times New Roman"/>
          <w:sz w:val="24"/>
          <w:szCs w:val="24"/>
          <w:lang w:val="en-US"/>
        </w:rPr>
        <w:t>,</w:t>
      </w:r>
      <w:r w:rsidRPr="00E36958">
        <w:rPr>
          <w:rFonts w:ascii="Times New Roman" w:hAnsi="Times New Roman" w:cs="Times New Roman"/>
          <w:sz w:val="24"/>
          <w:szCs w:val="24"/>
          <w:lang w:val="en-US"/>
        </w:rPr>
        <w:t xml:space="preserve"> there were no exclusion criteria.</w:t>
      </w:r>
      <w:r w:rsidR="002D2B79" w:rsidRPr="00E36958">
        <w:rPr>
          <w:rFonts w:ascii="Times New Roman" w:hAnsi="Times New Roman" w:cs="Times New Roman"/>
          <w:sz w:val="24"/>
          <w:szCs w:val="24"/>
          <w:lang w:val="en-US"/>
        </w:rPr>
        <w:t xml:space="preserve"> Responses were anonymous with the only identifying question being a single question about whether respondents were UK</w:t>
      </w:r>
      <w:r w:rsidR="00756E44" w:rsidRPr="00E36958">
        <w:rPr>
          <w:rFonts w:ascii="Times New Roman" w:hAnsi="Times New Roman" w:cs="Times New Roman"/>
          <w:sz w:val="24"/>
          <w:szCs w:val="24"/>
          <w:lang w:val="en-US"/>
        </w:rPr>
        <w:t>-</w:t>
      </w:r>
      <w:r w:rsidR="002D2B79" w:rsidRPr="00E36958">
        <w:rPr>
          <w:rFonts w:ascii="Times New Roman" w:hAnsi="Times New Roman" w:cs="Times New Roman"/>
          <w:sz w:val="24"/>
          <w:szCs w:val="24"/>
          <w:lang w:val="en-US"/>
        </w:rPr>
        <w:t>based or not.</w:t>
      </w:r>
    </w:p>
    <w:p w14:paraId="2F0A329D" w14:textId="2B4EEB46" w:rsidR="006A77BB" w:rsidRPr="00E36958" w:rsidRDefault="006A77BB" w:rsidP="001B7C90">
      <w:pPr>
        <w:spacing w:line="480" w:lineRule="auto"/>
        <w:jc w:val="both"/>
        <w:rPr>
          <w:rFonts w:ascii="Times New Roman" w:hAnsi="Times New Roman" w:cs="Times New Roman"/>
          <w:sz w:val="24"/>
          <w:szCs w:val="24"/>
          <w:lang w:val="en-US"/>
        </w:rPr>
      </w:pPr>
      <w:r w:rsidRPr="00E36958">
        <w:rPr>
          <w:rFonts w:ascii="Times New Roman" w:hAnsi="Times New Roman" w:cs="Times New Roman"/>
          <w:sz w:val="24"/>
          <w:szCs w:val="24"/>
          <w:lang w:val="en-US"/>
        </w:rPr>
        <w:t>1</w:t>
      </w:r>
      <w:r w:rsidR="007D609F" w:rsidRPr="00E36958">
        <w:rPr>
          <w:rFonts w:ascii="Times New Roman" w:hAnsi="Times New Roman" w:cs="Times New Roman"/>
          <w:sz w:val="24"/>
          <w:szCs w:val="24"/>
          <w:lang w:val="en-US"/>
        </w:rPr>
        <w:t>645</w:t>
      </w:r>
      <w:r w:rsidRPr="00E36958">
        <w:rPr>
          <w:rFonts w:ascii="Times New Roman" w:hAnsi="Times New Roman" w:cs="Times New Roman"/>
          <w:sz w:val="24"/>
          <w:szCs w:val="24"/>
          <w:lang w:val="en-US"/>
        </w:rPr>
        <w:t xml:space="preserve"> participants </w:t>
      </w:r>
      <w:r w:rsidR="00B82E3D" w:rsidRPr="00E36958">
        <w:rPr>
          <w:rFonts w:ascii="Times New Roman" w:hAnsi="Times New Roman" w:cs="Times New Roman"/>
          <w:sz w:val="24"/>
          <w:szCs w:val="24"/>
          <w:lang w:val="en-US"/>
        </w:rPr>
        <w:t>were</w:t>
      </w:r>
      <w:r w:rsidRPr="00E36958">
        <w:rPr>
          <w:rFonts w:ascii="Times New Roman" w:hAnsi="Times New Roman" w:cs="Times New Roman"/>
          <w:sz w:val="24"/>
          <w:szCs w:val="24"/>
          <w:lang w:val="en-US"/>
        </w:rPr>
        <w:t xml:space="preserve"> recruited </w:t>
      </w:r>
      <w:r w:rsidR="00EE755F" w:rsidRPr="00E36958">
        <w:rPr>
          <w:rFonts w:ascii="Times New Roman" w:hAnsi="Times New Roman" w:cs="Times New Roman"/>
          <w:sz w:val="24"/>
          <w:szCs w:val="24"/>
          <w:lang w:val="en-US"/>
        </w:rPr>
        <w:t xml:space="preserve">within the study window of </w:t>
      </w:r>
      <w:r w:rsidRPr="00E36958">
        <w:rPr>
          <w:rFonts w:ascii="Times New Roman" w:hAnsi="Times New Roman" w:cs="Times New Roman"/>
          <w:sz w:val="24"/>
          <w:szCs w:val="24"/>
          <w:lang w:val="en-US"/>
        </w:rPr>
        <w:t>6th November 2020</w:t>
      </w:r>
      <w:r w:rsidR="00EE755F" w:rsidRPr="00E36958">
        <w:rPr>
          <w:rFonts w:ascii="Times New Roman" w:hAnsi="Times New Roman" w:cs="Times New Roman"/>
          <w:sz w:val="24"/>
          <w:szCs w:val="24"/>
          <w:lang w:val="en-US"/>
        </w:rPr>
        <w:t xml:space="preserve"> - </w:t>
      </w:r>
      <w:r w:rsidR="00570B13" w:rsidRPr="00E36958">
        <w:rPr>
          <w:rFonts w:ascii="Times New Roman" w:hAnsi="Times New Roman" w:cs="Times New Roman"/>
          <w:sz w:val="24"/>
          <w:szCs w:val="24"/>
          <w:lang w:val="en-US"/>
        </w:rPr>
        <w:t>10</w:t>
      </w:r>
      <w:r w:rsidR="00570B13" w:rsidRPr="00E36958">
        <w:rPr>
          <w:rFonts w:ascii="Times New Roman" w:hAnsi="Times New Roman" w:cs="Times New Roman"/>
          <w:sz w:val="24"/>
          <w:szCs w:val="24"/>
          <w:vertAlign w:val="superscript"/>
          <w:lang w:val="en-US"/>
        </w:rPr>
        <w:t>th</w:t>
      </w:r>
      <w:r w:rsidR="00570B13" w:rsidRPr="00E36958">
        <w:rPr>
          <w:rFonts w:ascii="Times New Roman" w:hAnsi="Times New Roman" w:cs="Times New Roman"/>
          <w:sz w:val="24"/>
          <w:szCs w:val="24"/>
          <w:lang w:val="en-US"/>
        </w:rPr>
        <w:t xml:space="preserve"> December 202</w:t>
      </w:r>
      <w:r w:rsidR="00EE755F" w:rsidRPr="00E36958">
        <w:rPr>
          <w:rFonts w:ascii="Times New Roman" w:hAnsi="Times New Roman" w:cs="Times New Roman"/>
          <w:sz w:val="24"/>
          <w:szCs w:val="24"/>
          <w:lang w:val="en-US"/>
        </w:rPr>
        <w:t>0</w:t>
      </w:r>
      <w:r w:rsidRPr="00E36958">
        <w:rPr>
          <w:rFonts w:ascii="Times New Roman" w:hAnsi="Times New Roman" w:cs="Times New Roman"/>
          <w:sz w:val="24"/>
          <w:szCs w:val="24"/>
          <w:lang w:val="en-US"/>
        </w:rPr>
        <w:t>.</w:t>
      </w:r>
    </w:p>
    <w:p w14:paraId="129AE460" w14:textId="0DA294F7" w:rsidR="00254905" w:rsidRPr="00E36958" w:rsidRDefault="00254905" w:rsidP="001B7C90">
      <w:pPr>
        <w:spacing w:line="480" w:lineRule="auto"/>
        <w:jc w:val="both"/>
        <w:rPr>
          <w:rFonts w:ascii="Times New Roman" w:hAnsi="Times New Roman" w:cs="Times New Roman"/>
          <w:sz w:val="24"/>
          <w:szCs w:val="24"/>
          <w:lang w:val="en-US"/>
        </w:rPr>
      </w:pPr>
      <w:r w:rsidRPr="00E36958">
        <w:rPr>
          <w:rFonts w:ascii="Times New Roman" w:hAnsi="Times New Roman" w:cs="Times New Roman"/>
          <w:sz w:val="24"/>
          <w:szCs w:val="24"/>
          <w:lang w:val="en-US"/>
        </w:rPr>
        <w:lastRenderedPageBreak/>
        <w:t>The participant responses</w:t>
      </w:r>
      <w:r w:rsidR="003165A8" w:rsidRPr="00E36958">
        <w:rPr>
          <w:rFonts w:ascii="Times New Roman" w:hAnsi="Times New Roman" w:cs="Times New Roman"/>
          <w:sz w:val="24"/>
          <w:szCs w:val="24"/>
          <w:lang w:val="en-US"/>
        </w:rPr>
        <w:t xml:space="preserve"> </w:t>
      </w:r>
      <w:r w:rsidRPr="00E36958">
        <w:rPr>
          <w:rFonts w:ascii="Times New Roman" w:hAnsi="Times New Roman" w:cs="Times New Roman"/>
          <w:sz w:val="24"/>
          <w:szCs w:val="24"/>
          <w:lang w:val="en-US"/>
        </w:rPr>
        <w:t>w</w:t>
      </w:r>
      <w:r w:rsidR="003165A8" w:rsidRPr="00E36958">
        <w:rPr>
          <w:rFonts w:ascii="Times New Roman" w:hAnsi="Times New Roman" w:cs="Times New Roman"/>
          <w:sz w:val="24"/>
          <w:szCs w:val="24"/>
          <w:lang w:val="en-US"/>
        </w:rPr>
        <w:t>ere</w:t>
      </w:r>
      <w:r w:rsidR="00EE755F" w:rsidRPr="00E36958">
        <w:rPr>
          <w:rFonts w:ascii="Times New Roman" w:hAnsi="Times New Roman" w:cs="Times New Roman"/>
          <w:sz w:val="24"/>
          <w:szCs w:val="24"/>
          <w:lang w:val="en-US"/>
        </w:rPr>
        <w:t xml:space="preserve"> collated in</w:t>
      </w:r>
      <w:r w:rsidRPr="00E36958">
        <w:rPr>
          <w:rFonts w:ascii="Times New Roman" w:hAnsi="Times New Roman" w:cs="Times New Roman"/>
          <w:sz w:val="24"/>
          <w:szCs w:val="24"/>
          <w:lang w:val="en-US"/>
        </w:rPr>
        <w:t xml:space="preserve"> an </w:t>
      </w:r>
      <w:r w:rsidR="003165A8" w:rsidRPr="00E36958">
        <w:rPr>
          <w:rFonts w:ascii="Times New Roman" w:hAnsi="Times New Roman" w:cs="Times New Roman"/>
          <w:sz w:val="24"/>
          <w:szCs w:val="24"/>
          <w:lang w:val="en-US"/>
        </w:rPr>
        <w:t>E</w:t>
      </w:r>
      <w:r w:rsidRPr="00E36958">
        <w:rPr>
          <w:rFonts w:ascii="Times New Roman" w:hAnsi="Times New Roman" w:cs="Times New Roman"/>
          <w:sz w:val="24"/>
          <w:szCs w:val="24"/>
          <w:lang w:val="en-US"/>
        </w:rPr>
        <w:t xml:space="preserve">xcel </w:t>
      </w:r>
      <w:r w:rsidR="00740148" w:rsidRPr="00E36958">
        <w:rPr>
          <w:rFonts w:ascii="Times New Roman" w:hAnsi="Times New Roman" w:cs="Times New Roman"/>
          <w:sz w:val="24"/>
          <w:szCs w:val="24"/>
          <w:lang w:val="en-US"/>
        </w:rPr>
        <w:t>spreadsheet.</w:t>
      </w:r>
      <w:r w:rsidRPr="00E36958">
        <w:rPr>
          <w:rFonts w:ascii="Times New Roman" w:hAnsi="Times New Roman" w:cs="Times New Roman"/>
          <w:sz w:val="24"/>
          <w:szCs w:val="24"/>
          <w:lang w:val="en-US"/>
        </w:rPr>
        <w:t xml:space="preserve"> The data </w:t>
      </w:r>
      <w:r w:rsidR="00A75E13" w:rsidRPr="00E36958">
        <w:rPr>
          <w:rFonts w:ascii="Times New Roman" w:hAnsi="Times New Roman" w:cs="Times New Roman"/>
          <w:sz w:val="24"/>
          <w:szCs w:val="24"/>
          <w:lang w:val="en-US"/>
        </w:rPr>
        <w:t xml:space="preserve">were </w:t>
      </w:r>
      <w:r w:rsidRPr="00E36958">
        <w:rPr>
          <w:rFonts w:ascii="Times New Roman" w:hAnsi="Times New Roman" w:cs="Times New Roman"/>
          <w:sz w:val="24"/>
          <w:szCs w:val="24"/>
          <w:lang w:val="en-US"/>
        </w:rPr>
        <w:t xml:space="preserve">manipulated from the </w:t>
      </w:r>
      <w:r w:rsidR="00B93A7B" w:rsidRPr="00E36958">
        <w:rPr>
          <w:rFonts w:ascii="Times New Roman" w:hAnsi="Times New Roman" w:cs="Times New Roman"/>
          <w:sz w:val="24"/>
          <w:szCs w:val="24"/>
          <w:lang w:val="en-US"/>
        </w:rPr>
        <w:t>E</w:t>
      </w:r>
      <w:r w:rsidRPr="00E36958">
        <w:rPr>
          <w:rFonts w:ascii="Times New Roman" w:hAnsi="Times New Roman" w:cs="Times New Roman"/>
          <w:sz w:val="24"/>
          <w:szCs w:val="24"/>
          <w:lang w:val="en-US"/>
        </w:rPr>
        <w:t>xcel spreadsheet to allow input into SPSS</w:t>
      </w:r>
      <w:r w:rsidR="00756E44" w:rsidRPr="00E36958">
        <w:rPr>
          <w:rFonts w:ascii="Times New Roman" w:hAnsi="Times New Roman" w:cs="Times New Roman"/>
          <w:sz w:val="24"/>
          <w:szCs w:val="24"/>
          <w:lang w:val="en-US"/>
        </w:rPr>
        <w:t xml:space="preserve"> version 27</w:t>
      </w:r>
      <w:r w:rsidRPr="00E36958">
        <w:rPr>
          <w:rFonts w:ascii="Times New Roman" w:hAnsi="Times New Roman" w:cs="Times New Roman"/>
          <w:sz w:val="24"/>
          <w:szCs w:val="24"/>
          <w:lang w:val="en-US"/>
        </w:rPr>
        <w:t>, for analys</w:t>
      </w:r>
      <w:r w:rsidR="00EE755F" w:rsidRPr="00E36958">
        <w:rPr>
          <w:rFonts w:ascii="Times New Roman" w:hAnsi="Times New Roman" w:cs="Times New Roman"/>
          <w:sz w:val="24"/>
          <w:szCs w:val="24"/>
          <w:lang w:val="en-US"/>
        </w:rPr>
        <w:t>is</w:t>
      </w:r>
      <w:r w:rsidRPr="00E36958">
        <w:rPr>
          <w:rFonts w:ascii="Times New Roman" w:hAnsi="Times New Roman" w:cs="Times New Roman"/>
          <w:sz w:val="24"/>
          <w:szCs w:val="24"/>
          <w:lang w:val="en-US"/>
        </w:rPr>
        <w:t>.</w:t>
      </w:r>
    </w:p>
    <w:p w14:paraId="0AF0C4D8" w14:textId="0B7B5642" w:rsidR="00B276CD" w:rsidRPr="00E36958" w:rsidRDefault="00B276CD" w:rsidP="001B7C90">
      <w:pPr>
        <w:pStyle w:val="Heading1"/>
        <w:spacing w:line="480" w:lineRule="auto"/>
        <w:jc w:val="both"/>
        <w:rPr>
          <w:rFonts w:ascii="Times New Roman" w:hAnsi="Times New Roman" w:cs="Times New Roman"/>
          <w:b/>
          <w:bCs/>
          <w:color w:val="auto"/>
          <w:sz w:val="24"/>
          <w:szCs w:val="24"/>
          <w:lang w:val="en-US"/>
        </w:rPr>
      </w:pPr>
      <w:r w:rsidRPr="00E36958">
        <w:rPr>
          <w:rFonts w:ascii="Times New Roman" w:hAnsi="Times New Roman" w:cs="Times New Roman"/>
          <w:b/>
          <w:bCs/>
          <w:color w:val="auto"/>
          <w:sz w:val="24"/>
          <w:szCs w:val="24"/>
          <w:lang w:val="en-US"/>
        </w:rPr>
        <w:t>Results</w:t>
      </w:r>
    </w:p>
    <w:p w14:paraId="233FF0D4" w14:textId="02826C0F" w:rsidR="0076501D" w:rsidRPr="00E36958" w:rsidRDefault="00EF79E3" w:rsidP="00B05182">
      <w:pPr>
        <w:spacing w:line="480" w:lineRule="auto"/>
        <w:rPr>
          <w:rFonts w:ascii="Times New Roman" w:hAnsi="Times New Roman" w:cs="Times New Roman"/>
          <w:sz w:val="24"/>
          <w:szCs w:val="24"/>
          <w:lang w:val="en-US"/>
        </w:rPr>
      </w:pPr>
      <w:r w:rsidRPr="00E36958">
        <w:rPr>
          <w:rFonts w:ascii="Times New Roman" w:hAnsi="Times New Roman" w:cs="Times New Roman"/>
          <w:sz w:val="24"/>
          <w:szCs w:val="24"/>
          <w:lang w:val="en-US"/>
        </w:rPr>
        <w:t>The population included in the study wa</w:t>
      </w:r>
      <w:r w:rsidR="008A70B2" w:rsidRPr="00E36958">
        <w:rPr>
          <w:rFonts w:ascii="Times New Roman" w:hAnsi="Times New Roman" w:cs="Times New Roman"/>
          <w:sz w:val="24"/>
          <w:szCs w:val="24"/>
          <w:lang w:val="en-US"/>
        </w:rPr>
        <w:t>s split into two</w:t>
      </w:r>
      <w:r w:rsidR="00203899" w:rsidRPr="00E36958">
        <w:rPr>
          <w:rFonts w:ascii="Times New Roman" w:hAnsi="Times New Roman" w:cs="Times New Roman"/>
          <w:sz w:val="24"/>
          <w:szCs w:val="24"/>
          <w:lang w:val="en-US"/>
        </w:rPr>
        <w:t xml:space="preserve"> groups</w:t>
      </w:r>
      <w:r w:rsidR="008A70B2" w:rsidRPr="00E36958">
        <w:rPr>
          <w:rFonts w:ascii="Times New Roman" w:hAnsi="Times New Roman" w:cs="Times New Roman"/>
          <w:sz w:val="24"/>
          <w:szCs w:val="24"/>
          <w:lang w:val="en-US"/>
        </w:rPr>
        <w:t xml:space="preserve">, with a nystagmus group </w:t>
      </w:r>
      <w:r w:rsidR="00D77891" w:rsidRPr="00E36958">
        <w:rPr>
          <w:rFonts w:ascii="Times New Roman" w:hAnsi="Times New Roman" w:cs="Times New Roman"/>
          <w:sz w:val="24"/>
          <w:szCs w:val="24"/>
          <w:lang w:val="en-US"/>
        </w:rPr>
        <w:t xml:space="preserve">(n=849) </w:t>
      </w:r>
      <w:r w:rsidR="008A70B2" w:rsidRPr="00E36958">
        <w:rPr>
          <w:rFonts w:ascii="Times New Roman" w:hAnsi="Times New Roman" w:cs="Times New Roman"/>
          <w:sz w:val="24"/>
          <w:szCs w:val="24"/>
          <w:lang w:val="en-US"/>
        </w:rPr>
        <w:t>and a public group</w:t>
      </w:r>
      <w:r w:rsidR="00D77891" w:rsidRPr="00E36958">
        <w:rPr>
          <w:rFonts w:ascii="Times New Roman" w:hAnsi="Times New Roman" w:cs="Times New Roman"/>
          <w:sz w:val="24"/>
          <w:szCs w:val="24"/>
          <w:lang w:val="en-US"/>
        </w:rPr>
        <w:t xml:space="preserve"> (n=</w:t>
      </w:r>
      <w:r w:rsidR="00207284" w:rsidRPr="00E36958">
        <w:rPr>
          <w:rFonts w:ascii="Times New Roman" w:hAnsi="Times New Roman" w:cs="Times New Roman"/>
          <w:sz w:val="24"/>
          <w:szCs w:val="24"/>
          <w:lang w:val="en-US"/>
        </w:rPr>
        <w:t>796</w:t>
      </w:r>
      <w:r w:rsidR="00D77891" w:rsidRPr="00E36958">
        <w:rPr>
          <w:rFonts w:ascii="Times New Roman" w:hAnsi="Times New Roman" w:cs="Times New Roman"/>
          <w:sz w:val="24"/>
          <w:szCs w:val="24"/>
          <w:lang w:val="en-US"/>
        </w:rPr>
        <w:t>)</w:t>
      </w:r>
      <w:r w:rsidR="008A70B2" w:rsidRPr="00E36958">
        <w:rPr>
          <w:rFonts w:ascii="Times New Roman" w:hAnsi="Times New Roman" w:cs="Times New Roman"/>
          <w:sz w:val="24"/>
          <w:szCs w:val="24"/>
          <w:lang w:val="en-US"/>
        </w:rPr>
        <w:t xml:space="preserve">. </w:t>
      </w:r>
      <w:r w:rsidR="00207284" w:rsidRPr="00E36958">
        <w:rPr>
          <w:rFonts w:ascii="Times New Roman" w:hAnsi="Times New Roman" w:cs="Times New Roman"/>
          <w:sz w:val="24"/>
          <w:szCs w:val="24"/>
          <w:lang w:val="en-US"/>
        </w:rPr>
        <w:t>The</w:t>
      </w:r>
      <w:r w:rsidR="00D77891" w:rsidRPr="00E36958">
        <w:rPr>
          <w:rFonts w:ascii="Times New Roman" w:hAnsi="Times New Roman" w:cs="Times New Roman"/>
          <w:sz w:val="24"/>
          <w:szCs w:val="24"/>
          <w:lang w:val="en-US"/>
        </w:rPr>
        <w:t xml:space="preserve"> nystagmus group </w:t>
      </w:r>
      <w:r w:rsidR="00396135" w:rsidRPr="00E36958">
        <w:rPr>
          <w:rFonts w:ascii="Times New Roman" w:hAnsi="Times New Roman" w:cs="Times New Roman"/>
          <w:sz w:val="24"/>
          <w:szCs w:val="24"/>
          <w:lang w:val="en-US"/>
        </w:rPr>
        <w:t>comprised</w:t>
      </w:r>
      <w:r w:rsidR="00207284" w:rsidRPr="00E36958">
        <w:rPr>
          <w:rFonts w:ascii="Times New Roman" w:hAnsi="Times New Roman" w:cs="Times New Roman"/>
          <w:sz w:val="24"/>
          <w:szCs w:val="24"/>
          <w:lang w:val="en-US"/>
        </w:rPr>
        <w:t xml:space="preserve"> </w:t>
      </w:r>
      <w:r w:rsidR="00D77891" w:rsidRPr="00E36958">
        <w:rPr>
          <w:rFonts w:ascii="Times New Roman" w:hAnsi="Times New Roman" w:cs="Times New Roman"/>
          <w:sz w:val="24"/>
          <w:szCs w:val="24"/>
          <w:lang w:val="en-US"/>
        </w:rPr>
        <w:t xml:space="preserve">people with the condition and </w:t>
      </w:r>
      <w:r w:rsidR="00812113" w:rsidRPr="00E36958">
        <w:rPr>
          <w:rFonts w:ascii="Times New Roman" w:hAnsi="Times New Roman" w:cs="Times New Roman"/>
          <w:sz w:val="24"/>
          <w:szCs w:val="24"/>
          <w:lang w:val="en-US"/>
        </w:rPr>
        <w:t>people who were very close to someone with nystagmus, for example</w:t>
      </w:r>
      <w:r w:rsidR="00C5378E" w:rsidRPr="00E36958">
        <w:rPr>
          <w:rFonts w:ascii="Times New Roman" w:hAnsi="Times New Roman" w:cs="Times New Roman"/>
          <w:sz w:val="24"/>
          <w:szCs w:val="24"/>
          <w:lang w:val="en-US"/>
        </w:rPr>
        <w:t>,</w:t>
      </w:r>
      <w:r w:rsidR="00812113" w:rsidRPr="00E36958">
        <w:rPr>
          <w:rFonts w:ascii="Times New Roman" w:hAnsi="Times New Roman" w:cs="Times New Roman"/>
          <w:sz w:val="24"/>
          <w:szCs w:val="24"/>
          <w:lang w:val="en-US"/>
        </w:rPr>
        <w:t xml:space="preserve"> a parent or carer</w:t>
      </w:r>
      <w:r w:rsidR="006B729A" w:rsidRPr="00E36958">
        <w:rPr>
          <w:rFonts w:ascii="Times New Roman" w:hAnsi="Times New Roman" w:cs="Times New Roman"/>
          <w:sz w:val="24"/>
          <w:szCs w:val="24"/>
          <w:lang w:val="en-US"/>
        </w:rPr>
        <w:t xml:space="preserve">. </w:t>
      </w:r>
      <w:r w:rsidR="00207284" w:rsidRPr="00E36958">
        <w:rPr>
          <w:rFonts w:ascii="Times New Roman" w:hAnsi="Times New Roman" w:cs="Times New Roman"/>
          <w:sz w:val="24"/>
          <w:szCs w:val="24"/>
          <w:lang w:val="en-US"/>
        </w:rPr>
        <w:t xml:space="preserve">The public group was subdivided into those </w:t>
      </w:r>
      <w:r w:rsidR="00A75E13" w:rsidRPr="00E36958">
        <w:rPr>
          <w:rFonts w:ascii="Times New Roman" w:hAnsi="Times New Roman" w:cs="Times New Roman"/>
          <w:sz w:val="24"/>
          <w:szCs w:val="24"/>
          <w:lang w:val="en-US"/>
        </w:rPr>
        <w:t xml:space="preserve">who </w:t>
      </w:r>
      <w:r w:rsidR="00207284" w:rsidRPr="00E36958">
        <w:rPr>
          <w:rFonts w:ascii="Times New Roman" w:hAnsi="Times New Roman" w:cs="Times New Roman"/>
          <w:sz w:val="24"/>
          <w:szCs w:val="24"/>
          <w:lang w:val="en-US"/>
        </w:rPr>
        <w:t>did not know anyone with nystagmus (n=</w:t>
      </w:r>
      <w:r w:rsidR="00B05182" w:rsidRPr="00E36958">
        <w:rPr>
          <w:rFonts w:ascii="Times New Roman" w:hAnsi="Times New Roman" w:cs="Times New Roman"/>
          <w:sz w:val="24"/>
          <w:szCs w:val="24"/>
          <w:lang w:val="en-US"/>
        </w:rPr>
        <w:t>516</w:t>
      </w:r>
      <w:r w:rsidR="00207284" w:rsidRPr="00E36958">
        <w:rPr>
          <w:rFonts w:ascii="Times New Roman" w:hAnsi="Times New Roman" w:cs="Times New Roman"/>
          <w:sz w:val="24"/>
          <w:szCs w:val="24"/>
          <w:lang w:val="en-US"/>
        </w:rPr>
        <w:t>) and</w:t>
      </w:r>
      <w:r w:rsidR="00B05182" w:rsidRPr="00E36958">
        <w:rPr>
          <w:rFonts w:ascii="Times New Roman" w:hAnsi="Times New Roman" w:cs="Times New Roman"/>
          <w:sz w:val="24"/>
          <w:szCs w:val="24"/>
          <w:lang w:val="en-US"/>
        </w:rPr>
        <w:t xml:space="preserve"> those </w:t>
      </w:r>
      <w:r w:rsidR="00F215AA" w:rsidRPr="00E36958">
        <w:rPr>
          <w:rFonts w:ascii="Times New Roman" w:hAnsi="Times New Roman" w:cs="Times New Roman"/>
          <w:sz w:val="24"/>
          <w:szCs w:val="24"/>
          <w:lang w:val="en-US"/>
        </w:rPr>
        <w:t xml:space="preserve">who </w:t>
      </w:r>
      <w:r w:rsidR="00B05182" w:rsidRPr="00E36958">
        <w:rPr>
          <w:rFonts w:ascii="Times New Roman" w:hAnsi="Times New Roman" w:cs="Times New Roman"/>
          <w:sz w:val="24"/>
          <w:szCs w:val="24"/>
          <w:lang w:val="en-US"/>
        </w:rPr>
        <w:t>did not have nystagmus but had met someone with the condition (n=280).</w:t>
      </w:r>
    </w:p>
    <w:p w14:paraId="1B0C9582" w14:textId="10B1CC11" w:rsidR="00D54E71" w:rsidRPr="00974A51" w:rsidRDefault="00D54E71" w:rsidP="001B7C90">
      <w:pPr>
        <w:spacing w:line="480" w:lineRule="auto"/>
        <w:jc w:val="both"/>
        <w:rPr>
          <w:rFonts w:ascii="Times New Roman" w:hAnsi="Times New Roman" w:cs="Times New Roman"/>
          <w:b/>
          <w:bCs/>
          <w:sz w:val="24"/>
          <w:szCs w:val="24"/>
          <w:lang w:val="en-US"/>
        </w:rPr>
      </w:pPr>
      <w:r w:rsidRPr="00974A51">
        <w:rPr>
          <w:rFonts w:ascii="Times New Roman" w:hAnsi="Times New Roman" w:cs="Times New Roman"/>
          <w:b/>
          <w:bCs/>
          <w:sz w:val="24"/>
          <w:szCs w:val="24"/>
          <w:lang w:val="en-US"/>
        </w:rPr>
        <w:t xml:space="preserve">What proportion of people </w:t>
      </w:r>
      <w:r w:rsidR="00F20D16" w:rsidRPr="00974A51">
        <w:rPr>
          <w:rFonts w:ascii="Times New Roman" w:hAnsi="Times New Roman" w:cs="Times New Roman"/>
          <w:b/>
          <w:bCs/>
          <w:sz w:val="24"/>
          <w:szCs w:val="24"/>
          <w:lang w:val="en-US"/>
        </w:rPr>
        <w:t>in the nystagmus group</w:t>
      </w:r>
      <w:r w:rsidRPr="00974A51">
        <w:rPr>
          <w:rFonts w:ascii="Times New Roman" w:hAnsi="Times New Roman" w:cs="Times New Roman"/>
          <w:b/>
          <w:bCs/>
          <w:sz w:val="24"/>
          <w:szCs w:val="24"/>
          <w:lang w:val="en-US"/>
        </w:rPr>
        <w:t xml:space="preserve"> reported facing additional challenges during the COVID-19 pandemic?</w:t>
      </w:r>
    </w:p>
    <w:p w14:paraId="59BC2E45" w14:textId="20F9E24B" w:rsidR="000C50A9" w:rsidRPr="00E36958" w:rsidRDefault="007A1BF3" w:rsidP="001B7C90">
      <w:pPr>
        <w:spacing w:line="480" w:lineRule="auto"/>
        <w:jc w:val="both"/>
        <w:rPr>
          <w:rFonts w:ascii="Times New Roman" w:hAnsi="Times New Roman" w:cs="Times New Roman"/>
          <w:sz w:val="24"/>
          <w:szCs w:val="24"/>
          <w:lang w:val="en-US"/>
        </w:rPr>
      </w:pPr>
      <w:r w:rsidRPr="00E36958">
        <w:rPr>
          <w:rFonts w:ascii="Times New Roman" w:hAnsi="Times New Roman" w:cs="Times New Roman"/>
          <w:sz w:val="24"/>
          <w:szCs w:val="24"/>
          <w:lang w:val="en-US"/>
        </w:rPr>
        <w:t xml:space="preserve">Of the respondents </w:t>
      </w:r>
      <w:r w:rsidR="009A2B3E" w:rsidRPr="00E36958">
        <w:rPr>
          <w:rFonts w:ascii="Times New Roman" w:hAnsi="Times New Roman" w:cs="Times New Roman"/>
          <w:sz w:val="24"/>
          <w:szCs w:val="24"/>
          <w:lang w:val="en-US"/>
        </w:rPr>
        <w:t>who either had</w:t>
      </w:r>
      <w:r w:rsidRPr="00E36958">
        <w:rPr>
          <w:rFonts w:ascii="Times New Roman" w:hAnsi="Times New Roman" w:cs="Times New Roman"/>
          <w:sz w:val="24"/>
          <w:szCs w:val="24"/>
          <w:lang w:val="en-US"/>
        </w:rPr>
        <w:t xml:space="preserve"> nystagmus</w:t>
      </w:r>
      <w:r w:rsidR="009A2B3E" w:rsidRPr="00E36958">
        <w:rPr>
          <w:rFonts w:ascii="Times New Roman" w:hAnsi="Times New Roman" w:cs="Times New Roman"/>
          <w:sz w:val="24"/>
          <w:szCs w:val="24"/>
          <w:lang w:val="en-US"/>
        </w:rPr>
        <w:t xml:space="preserve"> or knew someone with nystagmus well</w:t>
      </w:r>
      <w:r w:rsidRPr="00E36958">
        <w:rPr>
          <w:rFonts w:ascii="Times New Roman" w:hAnsi="Times New Roman" w:cs="Times New Roman"/>
          <w:sz w:val="24"/>
          <w:szCs w:val="24"/>
          <w:lang w:val="en-US"/>
        </w:rPr>
        <w:t xml:space="preserve">, 40.5% </w:t>
      </w:r>
      <w:r w:rsidR="00116E8B" w:rsidRPr="00E36958">
        <w:rPr>
          <w:rFonts w:ascii="Times New Roman" w:hAnsi="Times New Roman" w:cs="Times New Roman"/>
          <w:sz w:val="24"/>
          <w:szCs w:val="24"/>
          <w:lang w:val="en-US"/>
        </w:rPr>
        <w:t xml:space="preserve">said </w:t>
      </w:r>
      <w:r w:rsidR="00A63602" w:rsidRPr="00E36958">
        <w:rPr>
          <w:rFonts w:ascii="Times New Roman" w:hAnsi="Times New Roman" w:cs="Times New Roman"/>
          <w:sz w:val="24"/>
          <w:szCs w:val="24"/>
          <w:lang w:val="en-US"/>
        </w:rPr>
        <w:t>those with nystagmus</w:t>
      </w:r>
      <w:r w:rsidR="00116E8B" w:rsidRPr="00E36958">
        <w:rPr>
          <w:rFonts w:ascii="Times New Roman" w:hAnsi="Times New Roman" w:cs="Times New Roman"/>
          <w:sz w:val="24"/>
          <w:szCs w:val="24"/>
          <w:lang w:val="en-US"/>
        </w:rPr>
        <w:t xml:space="preserve"> </w:t>
      </w:r>
      <w:r w:rsidRPr="00E36958">
        <w:rPr>
          <w:rFonts w:ascii="Times New Roman" w:hAnsi="Times New Roman" w:cs="Times New Roman"/>
          <w:sz w:val="24"/>
          <w:szCs w:val="24"/>
          <w:lang w:val="en-US"/>
        </w:rPr>
        <w:t>experienced additional</w:t>
      </w:r>
      <w:r w:rsidR="004C60F2" w:rsidRPr="00E36958">
        <w:rPr>
          <w:rFonts w:ascii="Times New Roman" w:hAnsi="Times New Roman" w:cs="Times New Roman"/>
          <w:sz w:val="24"/>
          <w:szCs w:val="24"/>
          <w:lang w:val="en-US"/>
        </w:rPr>
        <w:t xml:space="preserve"> </w:t>
      </w:r>
      <w:r w:rsidRPr="00E36958">
        <w:rPr>
          <w:rFonts w:ascii="Times New Roman" w:hAnsi="Times New Roman" w:cs="Times New Roman"/>
          <w:sz w:val="24"/>
          <w:szCs w:val="24"/>
          <w:lang w:val="en-US"/>
        </w:rPr>
        <w:t>challenges due to the COVID-19 pandemic</w:t>
      </w:r>
      <w:r w:rsidR="00213641" w:rsidRPr="00E36958">
        <w:rPr>
          <w:rFonts w:ascii="Times New Roman" w:hAnsi="Times New Roman" w:cs="Times New Roman"/>
          <w:sz w:val="24"/>
          <w:szCs w:val="24"/>
          <w:lang w:val="en-US"/>
        </w:rPr>
        <w:t>. Regarding specific challenges,</w:t>
      </w:r>
      <w:r w:rsidRPr="00E36958">
        <w:rPr>
          <w:rFonts w:ascii="Times New Roman" w:hAnsi="Times New Roman" w:cs="Times New Roman"/>
          <w:sz w:val="24"/>
          <w:szCs w:val="24"/>
          <w:lang w:val="en-US"/>
        </w:rPr>
        <w:t xml:space="preserve"> 51.1% </w:t>
      </w:r>
      <w:r w:rsidR="00444749" w:rsidRPr="00E36958">
        <w:rPr>
          <w:rFonts w:ascii="Times New Roman" w:hAnsi="Times New Roman" w:cs="Times New Roman"/>
          <w:sz w:val="24"/>
          <w:szCs w:val="24"/>
          <w:lang w:val="en-US"/>
        </w:rPr>
        <w:t>of those</w:t>
      </w:r>
      <w:r w:rsidR="000538C5" w:rsidRPr="00E36958">
        <w:rPr>
          <w:rFonts w:ascii="Times New Roman" w:hAnsi="Times New Roman" w:cs="Times New Roman"/>
          <w:sz w:val="24"/>
          <w:szCs w:val="24"/>
          <w:lang w:val="en-US"/>
        </w:rPr>
        <w:t xml:space="preserve"> </w:t>
      </w:r>
      <w:r w:rsidR="00213641" w:rsidRPr="00E36958">
        <w:rPr>
          <w:rFonts w:ascii="Times New Roman" w:hAnsi="Times New Roman" w:cs="Times New Roman"/>
          <w:sz w:val="24"/>
          <w:szCs w:val="24"/>
          <w:lang w:val="en-US"/>
        </w:rPr>
        <w:t xml:space="preserve">with nystagmus </w:t>
      </w:r>
      <w:r w:rsidRPr="00E36958">
        <w:rPr>
          <w:rFonts w:ascii="Times New Roman" w:hAnsi="Times New Roman" w:cs="Times New Roman"/>
          <w:sz w:val="24"/>
          <w:szCs w:val="24"/>
          <w:lang w:val="en-US"/>
        </w:rPr>
        <w:t>experienc</w:t>
      </w:r>
      <w:r w:rsidR="00213641" w:rsidRPr="00E36958">
        <w:rPr>
          <w:rFonts w:ascii="Times New Roman" w:hAnsi="Times New Roman" w:cs="Times New Roman"/>
          <w:sz w:val="24"/>
          <w:szCs w:val="24"/>
          <w:lang w:val="en-US"/>
        </w:rPr>
        <w:t>ed</w:t>
      </w:r>
      <w:r w:rsidRPr="00E36958">
        <w:rPr>
          <w:rFonts w:ascii="Times New Roman" w:hAnsi="Times New Roman" w:cs="Times New Roman"/>
          <w:sz w:val="24"/>
          <w:szCs w:val="24"/>
          <w:lang w:val="en-US"/>
        </w:rPr>
        <w:t xml:space="preserve"> difficulties with conducting</w:t>
      </w:r>
      <w:r w:rsidR="004C60F2" w:rsidRPr="00E36958">
        <w:rPr>
          <w:rFonts w:ascii="Times New Roman" w:hAnsi="Times New Roman" w:cs="Times New Roman"/>
          <w:sz w:val="24"/>
          <w:szCs w:val="24"/>
          <w:lang w:val="en-US"/>
        </w:rPr>
        <w:t xml:space="preserve"> </w:t>
      </w:r>
      <w:r w:rsidRPr="00E36958">
        <w:rPr>
          <w:rFonts w:ascii="Times New Roman" w:hAnsi="Times New Roman" w:cs="Times New Roman"/>
          <w:sz w:val="24"/>
          <w:szCs w:val="24"/>
          <w:lang w:val="en-US"/>
        </w:rPr>
        <w:t>video meetings</w:t>
      </w:r>
      <w:r w:rsidR="007A0D2C" w:rsidRPr="00E36958">
        <w:rPr>
          <w:rFonts w:ascii="Times New Roman" w:hAnsi="Times New Roman" w:cs="Times New Roman"/>
          <w:sz w:val="24"/>
          <w:szCs w:val="24"/>
          <w:lang w:val="en-US"/>
        </w:rPr>
        <w:t>,</w:t>
      </w:r>
      <w:r w:rsidRPr="00E36958">
        <w:rPr>
          <w:rFonts w:ascii="Times New Roman" w:hAnsi="Times New Roman" w:cs="Times New Roman"/>
          <w:sz w:val="24"/>
          <w:szCs w:val="24"/>
          <w:lang w:val="en-US"/>
        </w:rPr>
        <w:t xml:space="preserve"> and 75.5% fac</w:t>
      </w:r>
      <w:r w:rsidR="00213641" w:rsidRPr="00E36958">
        <w:rPr>
          <w:rFonts w:ascii="Times New Roman" w:hAnsi="Times New Roman" w:cs="Times New Roman"/>
          <w:sz w:val="24"/>
          <w:szCs w:val="24"/>
          <w:lang w:val="en-US"/>
        </w:rPr>
        <w:t>ed</w:t>
      </w:r>
      <w:r w:rsidRPr="00E36958">
        <w:rPr>
          <w:rFonts w:ascii="Times New Roman" w:hAnsi="Times New Roman" w:cs="Times New Roman"/>
          <w:sz w:val="24"/>
          <w:szCs w:val="24"/>
          <w:lang w:val="en-US"/>
        </w:rPr>
        <w:t xml:space="preserve"> challenges with social interactions. </w:t>
      </w:r>
    </w:p>
    <w:p w14:paraId="7EC8D940" w14:textId="39E54C5A" w:rsidR="00FA13E2" w:rsidRPr="00E36958" w:rsidRDefault="00B6181D" w:rsidP="00FA13E2">
      <w:pPr>
        <w:spacing w:line="480" w:lineRule="auto"/>
        <w:jc w:val="both"/>
        <w:rPr>
          <w:rFonts w:ascii="Times New Roman" w:hAnsi="Times New Roman" w:cs="Times New Roman"/>
          <w:sz w:val="24"/>
          <w:szCs w:val="24"/>
          <w:lang w:val="en-US"/>
        </w:rPr>
      </w:pPr>
      <w:r w:rsidRPr="00E36958">
        <w:rPr>
          <w:rFonts w:ascii="Times New Roman" w:hAnsi="Times New Roman" w:cs="Times New Roman"/>
          <w:sz w:val="24"/>
          <w:szCs w:val="24"/>
          <w:lang w:val="en-US"/>
        </w:rPr>
        <w:t>Table</w:t>
      </w:r>
      <w:r w:rsidR="00DE6A76" w:rsidRPr="00E36958">
        <w:rPr>
          <w:rFonts w:ascii="Times New Roman" w:hAnsi="Times New Roman" w:cs="Times New Roman"/>
          <w:sz w:val="24"/>
          <w:szCs w:val="24"/>
          <w:lang w:val="en-US"/>
        </w:rPr>
        <w:t xml:space="preserve"> </w:t>
      </w:r>
      <w:r w:rsidR="00144651" w:rsidRPr="00E36958">
        <w:rPr>
          <w:rFonts w:ascii="Times New Roman" w:hAnsi="Times New Roman" w:cs="Times New Roman"/>
          <w:sz w:val="24"/>
          <w:szCs w:val="24"/>
          <w:lang w:val="en-US"/>
        </w:rPr>
        <w:t>1</w:t>
      </w:r>
      <w:r w:rsidR="00DE6A76" w:rsidRPr="00E36958">
        <w:rPr>
          <w:rFonts w:ascii="Times New Roman" w:hAnsi="Times New Roman" w:cs="Times New Roman"/>
          <w:sz w:val="24"/>
          <w:szCs w:val="24"/>
          <w:lang w:val="en-US"/>
        </w:rPr>
        <w:t xml:space="preserve"> displays the number and percentage of respondents who self-reported additional challenges due to their nystagmus</w:t>
      </w:r>
      <w:r w:rsidR="007A50AE" w:rsidRPr="00E36958">
        <w:rPr>
          <w:rFonts w:ascii="Times New Roman" w:hAnsi="Times New Roman" w:cs="Times New Roman"/>
          <w:sz w:val="24"/>
          <w:szCs w:val="24"/>
          <w:lang w:val="en-US"/>
        </w:rPr>
        <w:t>,</w:t>
      </w:r>
      <w:r w:rsidR="00DE6A76" w:rsidRPr="00E36958">
        <w:rPr>
          <w:rFonts w:ascii="Times New Roman" w:hAnsi="Times New Roman" w:cs="Times New Roman"/>
          <w:sz w:val="24"/>
          <w:szCs w:val="24"/>
          <w:lang w:val="en-US"/>
        </w:rPr>
        <w:t xml:space="preserve"> as well as the number and percentage of the public who anticipated such challenges for those with nystagmus. </w:t>
      </w:r>
      <w:r w:rsidR="00FA13E2" w:rsidRPr="00E36958">
        <w:rPr>
          <w:rFonts w:ascii="Times New Roman" w:hAnsi="Times New Roman" w:cs="Times New Roman"/>
          <w:sz w:val="24"/>
          <w:szCs w:val="24"/>
          <w:lang w:val="en-US"/>
        </w:rPr>
        <w:t>A significant proportion of the public perceived that nystagmus creates additional challenges regarding social interactions and conducting video meetings, with proportions of 89.7% and 87.8%</w:t>
      </w:r>
      <w:r w:rsidR="00240BC8" w:rsidRPr="00E36958">
        <w:rPr>
          <w:rFonts w:ascii="Times New Roman" w:hAnsi="Times New Roman" w:cs="Times New Roman"/>
          <w:sz w:val="24"/>
          <w:szCs w:val="24"/>
          <w:lang w:val="en-US"/>
        </w:rPr>
        <w:t xml:space="preserve">, </w:t>
      </w:r>
      <w:r w:rsidR="00FA13E2" w:rsidRPr="00E36958">
        <w:rPr>
          <w:rFonts w:ascii="Times New Roman" w:hAnsi="Times New Roman" w:cs="Times New Roman"/>
          <w:sz w:val="24"/>
          <w:szCs w:val="24"/>
          <w:lang w:val="en-US"/>
        </w:rPr>
        <w:t>respectively.</w:t>
      </w:r>
      <w:r w:rsidR="00E70932" w:rsidRPr="00E36958">
        <w:rPr>
          <w:rFonts w:ascii="Times New Roman" w:hAnsi="Times New Roman" w:cs="Times New Roman"/>
          <w:sz w:val="24"/>
          <w:szCs w:val="24"/>
          <w:lang w:val="en-US"/>
        </w:rPr>
        <w:t xml:space="preserve"> </w:t>
      </w:r>
      <w:r w:rsidR="00305644" w:rsidRPr="00E36958">
        <w:rPr>
          <w:rFonts w:ascii="Times New Roman" w:hAnsi="Times New Roman" w:cs="Times New Roman"/>
          <w:sz w:val="24"/>
          <w:szCs w:val="24"/>
          <w:lang w:val="en-US"/>
        </w:rPr>
        <w:t>A significantly higher percentage of the public group thought that issues regarding COVID-19, social interaction, and video meetings would affect people with nystagmus than members of the nystagmus group who said that this issue has affected them.</w:t>
      </w:r>
    </w:p>
    <w:tbl>
      <w:tblPr>
        <w:tblStyle w:val="PlainTable5"/>
        <w:tblW w:w="0" w:type="auto"/>
        <w:tblLook w:val="04A0" w:firstRow="1" w:lastRow="0" w:firstColumn="1" w:lastColumn="0" w:noHBand="0" w:noVBand="1"/>
      </w:tblPr>
      <w:tblGrid>
        <w:gridCol w:w="1283"/>
        <w:gridCol w:w="2232"/>
        <w:gridCol w:w="2068"/>
      </w:tblGrid>
      <w:tr w:rsidR="00DE3C8B" w:rsidRPr="00E36958" w14:paraId="0ED9B1D2" w14:textId="77777777" w:rsidTr="00974A5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Borders>
              <w:top w:val="single" w:sz="4" w:space="0" w:color="auto"/>
            </w:tcBorders>
          </w:tcPr>
          <w:p w14:paraId="50ED9F76" w14:textId="19BF2C42" w:rsidR="00DE3C8B" w:rsidRPr="00974A51" w:rsidRDefault="00DE3C8B" w:rsidP="003C1750">
            <w:pPr>
              <w:spacing w:line="276" w:lineRule="auto"/>
              <w:rPr>
                <w:rFonts w:ascii="Times New Roman" w:hAnsi="Times New Roman" w:cs="Times New Roman"/>
                <w:bCs/>
                <w:i w:val="0"/>
                <w:iCs w:val="0"/>
                <w:sz w:val="24"/>
                <w:szCs w:val="24"/>
              </w:rPr>
            </w:pPr>
          </w:p>
        </w:tc>
        <w:tc>
          <w:tcPr>
            <w:tcW w:w="2232" w:type="dxa"/>
            <w:tcBorders>
              <w:top w:val="single" w:sz="4" w:space="0" w:color="auto"/>
            </w:tcBorders>
          </w:tcPr>
          <w:p w14:paraId="470B49E8" w14:textId="77777777" w:rsidR="00DE3C8B" w:rsidRPr="00974A51" w:rsidRDefault="00DE3C8B" w:rsidP="003C175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i w:val="0"/>
                <w:iCs w:val="0"/>
                <w:sz w:val="24"/>
                <w:szCs w:val="24"/>
              </w:rPr>
            </w:pPr>
            <w:r w:rsidRPr="00E36958">
              <w:rPr>
                <w:rFonts w:ascii="Times New Roman" w:hAnsi="Times New Roman" w:cs="Times New Roman"/>
                <w:bCs/>
                <w:sz w:val="24"/>
                <w:szCs w:val="24"/>
              </w:rPr>
              <w:t xml:space="preserve">Nystagmus group </w:t>
            </w:r>
            <w:r w:rsidRPr="00E36958">
              <w:rPr>
                <w:rFonts w:ascii="Times New Roman" w:hAnsi="Times New Roman" w:cs="Times New Roman"/>
                <w:b/>
                <w:sz w:val="24"/>
                <w:szCs w:val="24"/>
              </w:rPr>
              <w:t>(n=849)</w:t>
            </w:r>
          </w:p>
        </w:tc>
        <w:tc>
          <w:tcPr>
            <w:tcW w:w="2068" w:type="dxa"/>
            <w:tcBorders>
              <w:top w:val="single" w:sz="4" w:space="0" w:color="auto"/>
            </w:tcBorders>
          </w:tcPr>
          <w:p w14:paraId="171F3388" w14:textId="77777777" w:rsidR="00DE3C8B" w:rsidRPr="00974A51" w:rsidRDefault="00DE3C8B" w:rsidP="003C175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i w:val="0"/>
                <w:iCs w:val="0"/>
                <w:sz w:val="24"/>
                <w:szCs w:val="24"/>
              </w:rPr>
            </w:pPr>
            <w:r w:rsidRPr="00E36958">
              <w:rPr>
                <w:rFonts w:ascii="Times New Roman" w:hAnsi="Times New Roman" w:cs="Times New Roman"/>
                <w:bCs/>
                <w:sz w:val="24"/>
                <w:szCs w:val="24"/>
              </w:rPr>
              <w:t>Public group</w:t>
            </w:r>
          </w:p>
          <w:p w14:paraId="2308B19D" w14:textId="77777777" w:rsidR="00DE3C8B" w:rsidRPr="00974A51" w:rsidRDefault="00DE3C8B" w:rsidP="003C175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24"/>
                <w:szCs w:val="24"/>
              </w:rPr>
            </w:pPr>
            <w:r w:rsidRPr="00E36958">
              <w:rPr>
                <w:rFonts w:ascii="Times New Roman" w:hAnsi="Times New Roman" w:cs="Times New Roman"/>
                <w:b/>
                <w:sz w:val="24"/>
                <w:szCs w:val="24"/>
              </w:rPr>
              <w:t>(n=796)</w:t>
            </w:r>
          </w:p>
        </w:tc>
      </w:tr>
      <w:tr w:rsidR="00DE3C8B" w:rsidRPr="00E36958" w14:paraId="52507664" w14:textId="77777777" w:rsidTr="00974A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7F7F7F" w:themeColor="text1" w:themeTint="80"/>
              <w:bottom w:val="single" w:sz="4" w:space="0" w:color="auto"/>
            </w:tcBorders>
            <w:shd w:val="clear" w:color="auto" w:fill="F2F2F2" w:themeFill="background1" w:themeFillShade="F2"/>
          </w:tcPr>
          <w:p w14:paraId="50877937" w14:textId="77777777" w:rsidR="00DE3C8B" w:rsidRPr="00974A51" w:rsidRDefault="00DE3C8B" w:rsidP="003C1750">
            <w:pPr>
              <w:spacing w:line="276" w:lineRule="auto"/>
              <w:rPr>
                <w:rFonts w:ascii="Times New Roman" w:hAnsi="Times New Roman" w:cs="Times New Roman"/>
                <w:bCs/>
                <w:i w:val="0"/>
                <w:iCs w:val="0"/>
                <w:sz w:val="24"/>
                <w:szCs w:val="24"/>
              </w:rPr>
            </w:pPr>
          </w:p>
        </w:tc>
        <w:tc>
          <w:tcPr>
            <w:tcW w:w="2232" w:type="dxa"/>
            <w:tcBorders>
              <w:top w:val="single" w:sz="4" w:space="0" w:color="7F7F7F" w:themeColor="text1" w:themeTint="80"/>
              <w:bottom w:val="single" w:sz="4" w:space="0" w:color="auto"/>
            </w:tcBorders>
          </w:tcPr>
          <w:p w14:paraId="78420819" w14:textId="77777777" w:rsidR="00DE3C8B" w:rsidRPr="00E36958" w:rsidRDefault="00DE3C8B" w:rsidP="003C175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Number of “Yes” responses (%)</w:t>
            </w:r>
          </w:p>
        </w:tc>
        <w:tc>
          <w:tcPr>
            <w:tcW w:w="2068" w:type="dxa"/>
            <w:tcBorders>
              <w:top w:val="single" w:sz="4" w:space="0" w:color="7F7F7F" w:themeColor="text1" w:themeTint="80"/>
              <w:bottom w:val="single" w:sz="4" w:space="0" w:color="auto"/>
            </w:tcBorders>
          </w:tcPr>
          <w:p w14:paraId="183D8E1C" w14:textId="77777777" w:rsidR="00DE3C8B" w:rsidRPr="00E36958" w:rsidRDefault="00DE3C8B" w:rsidP="003C175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Number of “Yes” responses (%)</w:t>
            </w:r>
          </w:p>
        </w:tc>
      </w:tr>
      <w:tr w:rsidR="00DE3C8B" w:rsidRPr="00E36958" w14:paraId="33851D5C" w14:textId="77777777" w:rsidTr="00974A51">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tcPr>
          <w:p w14:paraId="73DABD75" w14:textId="11C259F5" w:rsidR="00DE3C8B" w:rsidRPr="00974A51" w:rsidRDefault="00DE3C8B" w:rsidP="00E8057A">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 xml:space="preserve">COVID-19 </w:t>
            </w:r>
          </w:p>
        </w:tc>
        <w:tc>
          <w:tcPr>
            <w:tcW w:w="2232" w:type="dxa"/>
            <w:tcBorders>
              <w:top w:val="single" w:sz="4" w:space="0" w:color="auto"/>
            </w:tcBorders>
          </w:tcPr>
          <w:p w14:paraId="29A31742" w14:textId="6801D6A1" w:rsidR="00DE3C8B" w:rsidRPr="00E36958" w:rsidRDefault="00DE3C8B" w:rsidP="00E8057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344 (40.5)</w:t>
            </w:r>
          </w:p>
        </w:tc>
        <w:tc>
          <w:tcPr>
            <w:tcW w:w="2068" w:type="dxa"/>
            <w:tcBorders>
              <w:top w:val="single" w:sz="4" w:space="0" w:color="auto"/>
            </w:tcBorders>
          </w:tcPr>
          <w:p w14:paraId="70C00C3A" w14:textId="2993DB65" w:rsidR="00DE3C8B" w:rsidRPr="00E36958" w:rsidRDefault="00DE3C8B" w:rsidP="00E8057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528 (66.3)</w:t>
            </w:r>
          </w:p>
        </w:tc>
      </w:tr>
      <w:tr w:rsidR="00DE3C8B" w:rsidRPr="00E36958" w14:paraId="0F487473" w14:textId="77777777" w:rsidTr="00974A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4C4261F" w14:textId="4CA2B86D" w:rsidR="00DE3C8B" w:rsidRPr="00974A51" w:rsidRDefault="00DE3C8B" w:rsidP="00E8057A">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 xml:space="preserve">Social Interaction </w:t>
            </w:r>
          </w:p>
        </w:tc>
        <w:tc>
          <w:tcPr>
            <w:tcW w:w="2232" w:type="dxa"/>
          </w:tcPr>
          <w:p w14:paraId="43F7229E" w14:textId="198A0B8F" w:rsidR="00DE3C8B" w:rsidRPr="00E36958" w:rsidRDefault="00DE3C8B" w:rsidP="00E8057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641 (75.5)</w:t>
            </w:r>
          </w:p>
        </w:tc>
        <w:tc>
          <w:tcPr>
            <w:tcW w:w="2068" w:type="dxa"/>
          </w:tcPr>
          <w:p w14:paraId="7AF7D971" w14:textId="5FEA3E3F" w:rsidR="00DE3C8B" w:rsidRPr="00E36958" w:rsidRDefault="00DE3C8B" w:rsidP="00E8057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714 (89.7)</w:t>
            </w:r>
          </w:p>
        </w:tc>
      </w:tr>
      <w:tr w:rsidR="00DE3C8B" w:rsidRPr="00E36958" w14:paraId="0A5D39C2" w14:textId="77777777" w:rsidTr="00974A51">
        <w:trPr>
          <w:trHeight w:val="261"/>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tcPr>
          <w:p w14:paraId="69A811E7" w14:textId="77777777" w:rsidR="00DE3C8B" w:rsidRPr="00974A51" w:rsidRDefault="00DE3C8B" w:rsidP="00E8057A">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 xml:space="preserve">Video meetings </w:t>
            </w:r>
          </w:p>
        </w:tc>
        <w:tc>
          <w:tcPr>
            <w:tcW w:w="2232" w:type="dxa"/>
            <w:tcBorders>
              <w:bottom w:val="single" w:sz="4" w:space="0" w:color="auto"/>
            </w:tcBorders>
          </w:tcPr>
          <w:p w14:paraId="6FC3B89C" w14:textId="77777777" w:rsidR="00DE3C8B" w:rsidRPr="00E36958" w:rsidRDefault="00DE3C8B" w:rsidP="00E8057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434 (51.1)</w:t>
            </w:r>
          </w:p>
        </w:tc>
        <w:tc>
          <w:tcPr>
            <w:tcW w:w="2068" w:type="dxa"/>
            <w:tcBorders>
              <w:bottom w:val="single" w:sz="4" w:space="0" w:color="auto"/>
            </w:tcBorders>
          </w:tcPr>
          <w:p w14:paraId="428E35E1" w14:textId="77777777" w:rsidR="00DE3C8B" w:rsidRPr="00E36958" w:rsidRDefault="00DE3C8B" w:rsidP="00E8057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699 (87.8)</w:t>
            </w:r>
          </w:p>
        </w:tc>
      </w:tr>
    </w:tbl>
    <w:p w14:paraId="4263041C" w14:textId="6F4FC389" w:rsidR="00071C59" w:rsidRPr="00974A51" w:rsidRDefault="00B6181D" w:rsidP="00EE1C60">
      <w:pPr>
        <w:pStyle w:val="Caption"/>
        <w:spacing w:line="276" w:lineRule="auto"/>
        <w:jc w:val="both"/>
        <w:rPr>
          <w:rFonts w:ascii="Times New Roman" w:hAnsi="Times New Roman" w:cs="Times New Roman"/>
          <w:i w:val="0"/>
          <w:iCs w:val="0"/>
          <w:color w:val="auto"/>
          <w:sz w:val="24"/>
          <w:szCs w:val="24"/>
          <w:lang w:val="en-US"/>
        </w:rPr>
      </w:pPr>
      <w:r w:rsidRPr="00974A51">
        <w:rPr>
          <w:rFonts w:ascii="Times New Roman" w:hAnsi="Times New Roman" w:cs="Times New Roman"/>
          <w:i w:val="0"/>
          <w:iCs w:val="0"/>
          <w:color w:val="auto"/>
          <w:sz w:val="24"/>
          <w:szCs w:val="24"/>
        </w:rPr>
        <w:t>Table</w:t>
      </w:r>
      <w:r w:rsidR="00C75FF9" w:rsidRPr="00974A51">
        <w:rPr>
          <w:rFonts w:ascii="Times New Roman" w:hAnsi="Times New Roman" w:cs="Times New Roman"/>
          <w:i w:val="0"/>
          <w:iCs w:val="0"/>
          <w:color w:val="auto"/>
          <w:sz w:val="24"/>
          <w:szCs w:val="24"/>
        </w:rPr>
        <w:t xml:space="preserve"> </w:t>
      </w:r>
      <w:r w:rsidR="00C75FF9" w:rsidRPr="00974A51">
        <w:rPr>
          <w:rFonts w:ascii="Times New Roman" w:hAnsi="Times New Roman" w:cs="Times New Roman"/>
          <w:i w:val="0"/>
          <w:iCs w:val="0"/>
          <w:color w:val="auto"/>
          <w:sz w:val="24"/>
          <w:szCs w:val="24"/>
        </w:rPr>
        <w:fldChar w:fldCharType="begin"/>
      </w:r>
      <w:r w:rsidR="00C75FF9" w:rsidRPr="00974A51">
        <w:rPr>
          <w:rFonts w:ascii="Times New Roman" w:hAnsi="Times New Roman" w:cs="Times New Roman"/>
          <w:i w:val="0"/>
          <w:iCs w:val="0"/>
          <w:color w:val="auto"/>
          <w:sz w:val="24"/>
          <w:szCs w:val="24"/>
        </w:rPr>
        <w:instrText xml:space="preserve"> SEQ Figure \* ARABIC </w:instrText>
      </w:r>
      <w:r w:rsidR="00C75FF9" w:rsidRPr="00974A51">
        <w:rPr>
          <w:rFonts w:ascii="Times New Roman" w:hAnsi="Times New Roman" w:cs="Times New Roman"/>
          <w:i w:val="0"/>
          <w:iCs w:val="0"/>
          <w:color w:val="auto"/>
          <w:sz w:val="24"/>
          <w:szCs w:val="24"/>
        </w:rPr>
        <w:fldChar w:fldCharType="separate"/>
      </w:r>
      <w:r w:rsidR="004C7407" w:rsidRPr="00974A51">
        <w:rPr>
          <w:rFonts w:ascii="Times New Roman" w:hAnsi="Times New Roman" w:cs="Times New Roman"/>
          <w:i w:val="0"/>
          <w:iCs w:val="0"/>
          <w:noProof/>
          <w:color w:val="auto"/>
          <w:sz w:val="24"/>
          <w:szCs w:val="24"/>
        </w:rPr>
        <w:t>1</w:t>
      </w:r>
      <w:r w:rsidR="00C75FF9" w:rsidRPr="00974A51">
        <w:rPr>
          <w:rFonts w:ascii="Times New Roman" w:hAnsi="Times New Roman" w:cs="Times New Roman"/>
          <w:i w:val="0"/>
          <w:iCs w:val="0"/>
          <w:color w:val="auto"/>
          <w:sz w:val="24"/>
          <w:szCs w:val="24"/>
        </w:rPr>
        <w:fldChar w:fldCharType="end"/>
      </w:r>
      <w:r w:rsidR="00C75FF9" w:rsidRPr="00974A51">
        <w:rPr>
          <w:rFonts w:ascii="Times New Roman" w:hAnsi="Times New Roman" w:cs="Times New Roman"/>
          <w:i w:val="0"/>
          <w:iCs w:val="0"/>
          <w:color w:val="auto"/>
          <w:sz w:val="24"/>
          <w:szCs w:val="24"/>
        </w:rPr>
        <w:t xml:space="preserve"> Table comparing responses in the nystagmus group against those in the public group, regarding if challenges had been faced (or would be expected) with social interaction, COVID-19, or video meetings</w:t>
      </w:r>
    </w:p>
    <w:p w14:paraId="5C080899" w14:textId="1B10AC9A" w:rsidR="00A647AC" w:rsidRPr="00E36958" w:rsidRDefault="00B6181D" w:rsidP="001B7C90">
      <w:pPr>
        <w:spacing w:line="480" w:lineRule="auto"/>
        <w:jc w:val="both"/>
        <w:rPr>
          <w:rFonts w:ascii="Times New Roman" w:hAnsi="Times New Roman" w:cs="Times New Roman"/>
          <w:sz w:val="24"/>
          <w:szCs w:val="24"/>
          <w:lang w:val="en-US"/>
        </w:rPr>
      </w:pPr>
      <w:r w:rsidRPr="00E36958">
        <w:rPr>
          <w:rFonts w:ascii="Times New Roman" w:hAnsi="Times New Roman" w:cs="Times New Roman"/>
          <w:sz w:val="24"/>
          <w:szCs w:val="24"/>
          <w:lang w:val="en-US"/>
        </w:rPr>
        <w:t>Table</w:t>
      </w:r>
      <w:r w:rsidR="00A647AC" w:rsidRPr="00E36958">
        <w:rPr>
          <w:rFonts w:ascii="Times New Roman" w:hAnsi="Times New Roman" w:cs="Times New Roman"/>
          <w:sz w:val="24"/>
          <w:szCs w:val="24"/>
          <w:lang w:val="en-US"/>
        </w:rPr>
        <w:t xml:space="preserve"> 2 highlights the variation in responses</w:t>
      </w:r>
      <w:r w:rsidR="001C0128" w:rsidRPr="00E36958">
        <w:rPr>
          <w:rFonts w:ascii="Times New Roman" w:hAnsi="Times New Roman" w:cs="Times New Roman"/>
          <w:sz w:val="24"/>
          <w:szCs w:val="24"/>
          <w:lang w:val="en-US"/>
        </w:rPr>
        <w:t xml:space="preserve"> of members of the public asked to estimate what proportion of individuals with nystagmus were affected</w:t>
      </w:r>
      <w:r w:rsidR="00E22C42" w:rsidRPr="00E36958">
        <w:rPr>
          <w:rFonts w:ascii="Times New Roman" w:hAnsi="Times New Roman" w:cs="Times New Roman"/>
          <w:sz w:val="24"/>
          <w:szCs w:val="24"/>
          <w:lang w:val="en-US"/>
        </w:rPr>
        <w:t xml:space="preserve">. </w:t>
      </w:r>
      <w:r w:rsidR="00D4205A" w:rsidRPr="00E36958">
        <w:rPr>
          <w:rFonts w:ascii="Times New Roman" w:hAnsi="Times New Roman" w:cs="Times New Roman"/>
          <w:sz w:val="24"/>
          <w:szCs w:val="24"/>
          <w:lang w:val="en-US"/>
        </w:rPr>
        <w:t>Approximately one</w:t>
      </w:r>
      <w:r w:rsidR="001D40E7" w:rsidRPr="00E36958">
        <w:rPr>
          <w:rFonts w:ascii="Times New Roman" w:hAnsi="Times New Roman" w:cs="Times New Roman"/>
          <w:sz w:val="24"/>
          <w:szCs w:val="24"/>
          <w:lang w:val="en-US"/>
        </w:rPr>
        <w:t>-</w:t>
      </w:r>
      <w:r w:rsidR="00D4205A" w:rsidRPr="00E36958">
        <w:rPr>
          <w:rFonts w:ascii="Times New Roman" w:hAnsi="Times New Roman" w:cs="Times New Roman"/>
          <w:sz w:val="24"/>
          <w:szCs w:val="24"/>
          <w:lang w:val="en-US"/>
        </w:rPr>
        <w:t>third of the</w:t>
      </w:r>
      <w:r w:rsidR="008924E7" w:rsidRPr="00E36958">
        <w:rPr>
          <w:rFonts w:ascii="Times New Roman" w:hAnsi="Times New Roman" w:cs="Times New Roman"/>
          <w:sz w:val="24"/>
          <w:szCs w:val="24"/>
          <w:lang w:val="en-US"/>
        </w:rPr>
        <w:t xml:space="preserve"> public </w:t>
      </w:r>
      <w:r w:rsidR="00D4205A" w:rsidRPr="00E36958">
        <w:rPr>
          <w:rFonts w:ascii="Times New Roman" w:hAnsi="Times New Roman" w:cs="Times New Roman"/>
          <w:sz w:val="24"/>
          <w:szCs w:val="24"/>
          <w:lang w:val="en-US"/>
        </w:rPr>
        <w:t xml:space="preserve">sample </w:t>
      </w:r>
      <w:r w:rsidR="008924E7" w:rsidRPr="00E36958">
        <w:rPr>
          <w:rFonts w:ascii="Times New Roman" w:hAnsi="Times New Roman" w:cs="Times New Roman"/>
          <w:sz w:val="24"/>
          <w:szCs w:val="24"/>
          <w:lang w:val="en-US"/>
        </w:rPr>
        <w:t xml:space="preserve">(35.1%) </w:t>
      </w:r>
      <w:r w:rsidR="002A102E" w:rsidRPr="00E36958">
        <w:rPr>
          <w:rFonts w:ascii="Times New Roman" w:hAnsi="Times New Roman" w:cs="Times New Roman"/>
          <w:sz w:val="24"/>
          <w:szCs w:val="24"/>
          <w:lang w:val="en-US"/>
        </w:rPr>
        <w:t xml:space="preserve">predicted </w:t>
      </w:r>
      <w:r w:rsidR="008924E7" w:rsidRPr="00E36958">
        <w:rPr>
          <w:rFonts w:ascii="Times New Roman" w:hAnsi="Times New Roman" w:cs="Times New Roman"/>
          <w:sz w:val="24"/>
          <w:szCs w:val="24"/>
          <w:lang w:val="en-US"/>
        </w:rPr>
        <w:t>that 51-75% of individuals with nystagmus faced challenges conducting video meetings in the pandemic</w:t>
      </w:r>
      <w:r w:rsidR="007A0D2C" w:rsidRPr="00E36958">
        <w:rPr>
          <w:rFonts w:ascii="Times New Roman" w:hAnsi="Times New Roman" w:cs="Times New Roman"/>
          <w:sz w:val="24"/>
          <w:szCs w:val="24"/>
          <w:lang w:val="en-US"/>
        </w:rPr>
        <w:t xml:space="preserve">. </w:t>
      </w:r>
      <w:r w:rsidR="008108E8" w:rsidRPr="00E36958">
        <w:rPr>
          <w:rFonts w:ascii="Times New Roman" w:hAnsi="Times New Roman" w:cs="Times New Roman"/>
          <w:sz w:val="24"/>
          <w:szCs w:val="24"/>
          <w:lang w:val="en-US"/>
        </w:rPr>
        <w:t>Regarding</w:t>
      </w:r>
      <w:r w:rsidR="00B91B1D" w:rsidRPr="00E36958">
        <w:rPr>
          <w:rFonts w:ascii="Times New Roman" w:hAnsi="Times New Roman" w:cs="Times New Roman"/>
          <w:sz w:val="24"/>
          <w:szCs w:val="24"/>
          <w:lang w:val="en-US"/>
        </w:rPr>
        <w:t xml:space="preserve"> </w:t>
      </w:r>
      <w:r w:rsidR="008924E7" w:rsidRPr="00E36958">
        <w:rPr>
          <w:rFonts w:ascii="Times New Roman" w:hAnsi="Times New Roman" w:cs="Times New Roman"/>
          <w:sz w:val="24"/>
          <w:szCs w:val="24"/>
          <w:lang w:val="en-US"/>
        </w:rPr>
        <w:t>individuals with nystagmus</w:t>
      </w:r>
      <w:r w:rsidR="008108E8" w:rsidRPr="00E36958">
        <w:rPr>
          <w:rFonts w:ascii="Times New Roman" w:hAnsi="Times New Roman" w:cs="Times New Roman"/>
          <w:sz w:val="24"/>
          <w:szCs w:val="24"/>
          <w:lang w:val="en-US"/>
        </w:rPr>
        <w:t>, 51.5%</w:t>
      </w:r>
      <w:r w:rsidR="007A0D2C" w:rsidRPr="00E36958">
        <w:rPr>
          <w:rFonts w:ascii="Times New Roman" w:hAnsi="Times New Roman" w:cs="Times New Roman"/>
          <w:sz w:val="24"/>
          <w:szCs w:val="24"/>
          <w:lang w:val="en-US"/>
        </w:rPr>
        <w:t xml:space="preserve"> said they were</w:t>
      </w:r>
      <w:r w:rsidR="008924E7" w:rsidRPr="00E36958">
        <w:rPr>
          <w:rFonts w:ascii="Times New Roman" w:hAnsi="Times New Roman" w:cs="Times New Roman"/>
          <w:sz w:val="24"/>
          <w:szCs w:val="24"/>
          <w:lang w:val="en-US"/>
        </w:rPr>
        <w:t xml:space="preserve"> affected. There are notable proportions of the public that </w:t>
      </w:r>
      <w:r w:rsidR="007A0D2C" w:rsidRPr="00E36958">
        <w:rPr>
          <w:rFonts w:ascii="Times New Roman" w:hAnsi="Times New Roman" w:cs="Times New Roman"/>
          <w:sz w:val="24"/>
          <w:szCs w:val="24"/>
          <w:lang w:val="en-US"/>
        </w:rPr>
        <w:t xml:space="preserve">potentially </w:t>
      </w:r>
      <w:r w:rsidR="008924E7" w:rsidRPr="00E36958">
        <w:rPr>
          <w:rFonts w:ascii="Times New Roman" w:hAnsi="Times New Roman" w:cs="Times New Roman"/>
          <w:sz w:val="24"/>
          <w:szCs w:val="24"/>
          <w:lang w:val="en-US"/>
        </w:rPr>
        <w:t xml:space="preserve">underestimated </w:t>
      </w:r>
      <w:r w:rsidR="00B45D35" w:rsidRPr="00E36958">
        <w:rPr>
          <w:rFonts w:ascii="Times New Roman" w:hAnsi="Times New Roman" w:cs="Times New Roman"/>
          <w:sz w:val="24"/>
          <w:szCs w:val="24"/>
          <w:lang w:val="en-US"/>
        </w:rPr>
        <w:t>the</w:t>
      </w:r>
      <w:r w:rsidR="008924E7" w:rsidRPr="00E36958">
        <w:rPr>
          <w:rFonts w:ascii="Times New Roman" w:hAnsi="Times New Roman" w:cs="Times New Roman"/>
          <w:sz w:val="24"/>
          <w:szCs w:val="24"/>
          <w:lang w:val="en-US"/>
        </w:rPr>
        <w:t xml:space="preserve"> impact</w:t>
      </w:r>
      <w:r w:rsidR="00B45D35" w:rsidRPr="00E36958">
        <w:rPr>
          <w:rFonts w:ascii="Times New Roman" w:hAnsi="Times New Roman" w:cs="Times New Roman"/>
          <w:sz w:val="24"/>
          <w:szCs w:val="24"/>
          <w:lang w:val="en-US"/>
        </w:rPr>
        <w:t xml:space="preserve"> of nystagmus</w:t>
      </w:r>
      <w:r w:rsidR="008924E7" w:rsidRPr="00E36958">
        <w:rPr>
          <w:rFonts w:ascii="Times New Roman" w:hAnsi="Times New Roman" w:cs="Times New Roman"/>
          <w:sz w:val="24"/>
          <w:szCs w:val="24"/>
          <w:lang w:val="en-US"/>
        </w:rPr>
        <w:t xml:space="preserve"> during the pandemic, with 33.7% believing there is no impact and 6.3% perceiving </w:t>
      </w:r>
      <w:r w:rsidR="00832C2C" w:rsidRPr="00E36958">
        <w:rPr>
          <w:rFonts w:ascii="Times New Roman" w:hAnsi="Times New Roman" w:cs="Times New Roman"/>
          <w:sz w:val="24"/>
          <w:szCs w:val="24"/>
          <w:lang w:val="en-US"/>
        </w:rPr>
        <w:t xml:space="preserve">that </w:t>
      </w:r>
      <w:r w:rsidR="008924E7" w:rsidRPr="00E36958">
        <w:rPr>
          <w:rFonts w:ascii="Times New Roman" w:hAnsi="Times New Roman" w:cs="Times New Roman"/>
          <w:sz w:val="24"/>
          <w:szCs w:val="24"/>
          <w:lang w:val="en-US"/>
        </w:rPr>
        <w:t>low</w:t>
      </w:r>
      <w:r w:rsidR="002E39DC" w:rsidRPr="00E36958">
        <w:rPr>
          <w:rFonts w:ascii="Times New Roman" w:hAnsi="Times New Roman" w:cs="Times New Roman"/>
          <w:sz w:val="24"/>
          <w:szCs w:val="24"/>
          <w:lang w:val="en-US"/>
        </w:rPr>
        <w:t xml:space="preserve"> p</w:t>
      </w:r>
      <w:r w:rsidR="008924E7" w:rsidRPr="00E36958">
        <w:rPr>
          <w:rFonts w:ascii="Times New Roman" w:hAnsi="Times New Roman" w:cs="Times New Roman"/>
          <w:sz w:val="24"/>
          <w:szCs w:val="24"/>
          <w:lang w:val="en-US"/>
        </w:rPr>
        <w:t>roportions of individuals with the condition are affected (1-25%</w:t>
      </w:r>
      <w:r w:rsidR="007456A1" w:rsidRPr="00E36958">
        <w:rPr>
          <w:rFonts w:ascii="Times New Roman" w:hAnsi="Times New Roman" w:cs="Times New Roman"/>
          <w:sz w:val="24"/>
          <w:szCs w:val="24"/>
          <w:lang w:val="en-US"/>
        </w:rPr>
        <w:t xml:space="preserve"> of people with nystagmus</w:t>
      </w:r>
      <w:r w:rsidR="008924E7" w:rsidRPr="00E36958">
        <w:rPr>
          <w:rFonts w:ascii="Times New Roman" w:hAnsi="Times New Roman" w:cs="Times New Roman"/>
          <w:sz w:val="24"/>
          <w:szCs w:val="24"/>
          <w:lang w:val="en-US"/>
        </w:rPr>
        <w:t>).</w:t>
      </w:r>
      <w:r w:rsidR="00361F66" w:rsidRPr="00E36958">
        <w:rPr>
          <w:rFonts w:ascii="Times New Roman" w:hAnsi="Times New Roman" w:cs="Times New Roman"/>
          <w:sz w:val="24"/>
          <w:szCs w:val="24"/>
          <w:lang w:val="en-US"/>
        </w:rPr>
        <w:t xml:space="preserve"> </w:t>
      </w:r>
      <w:r w:rsidR="002675E2" w:rsidRPr="00E36958">
        <w:rPr>
          <w:rFonts w:ascii="Times New Roman" w:hAnsi="Times New Roman" w:cs="Times New Roman"/>
          <w:sz w:val="24"/>
          <w:szCs w:val="24"/>
          <w:lang w:val="en-US"/>
        </w:rPr>
        <w:t>Regarding social interaction, the</w:t>
      </w:r>
      <w:r w:rsidR="005E1F48" w:rsidRPr="00E36958">
        <w:rPr>
          <w:rFonts w:ascii="Times New Roman" w:hAnsi="Times New Roman" w:cs="Times New Roman"/>
          <w:sz w:val="24"/>
          <w:szCs w:val="24"/>
          <w:lang w:val="en-US"/>
        </w:rPr>
        <w:t xml:space="preserve"> majority</w:t>
      </w:r>
      <w:r w:rsidR="002675E2" w:rsidRPr="00E36958">
        <w:rPr>
          <w:rFonts w:ascii="Times New Roman" w:hAnsi="Times New Roman" w:cs="Times New Roman"/>
          <w:sz w:val="24"/>
          <w:szCs w:val="24"/>
          <w:lang w:val="en-US"/>
        </w:rPr>
        <w:t xml:space="preserve"> </w:t>
      </w:r>
      <w:r w:rsidR="007A0D2C" w:rsidRPr="00E36958">
        <w:rPr>
          <w:rFonts w:ascii="Times New Roman" w:hAnsi="Times New Roman" w:cs="Times New Roman"/>
          <w:sz w:val="24"/>
          <w:szCs w:val="24"/>
          <w:lang w:val="en-US"/>
        </w:rPr>
        <w:t xml:space="preserve">of the </w:t>
      </w:r>
      <w:r w:rsidR="002675E2" w:rsidRPr="00E36958">
        <w:rPr>
          <w:rFonts w:ascii="Times New Roman" w:hAnsi="Times New Roman" w:cs="Times New Roman"/>
          <w:sz w:val="24"/>
          <w:szCs w:val="24"/>
          <w:lang w:val="en-US"/>
        </w:rPr>
        <w:t xml:space="preserve">public group </w:t>
      </w:r>
      <w:r w:rsidR="007A0D2C" w:rsidRPr="00E36958">
        <w:rPr>
          <w:rFonts w:ascii="Times New Roman" w:hAnsi="Times New Roman" w:cs="Times New Roman"/>
          <w:sz w:val="24"/>
          <w:szCs w:val="24"/>
          <w:lang w:val="en-US"/>
        </w:rPr>
        <w:t xml:space="preserve"> believed that </w:t>
      </w:r>
      <w:r w:rsidR="00E04CD3" w:rsidRPr="00E36958">
        <w:rPr>
          <w:rFonts w:ascii="Times New Roman" w:hAnsi="Times New Roman" w:cs="Times New Roman"/>
          <w:sz w:val="24"/>
          <w:szCs w:val="24"/>
          <w:lang w:val="en-US"/>
        </w:rPr>
        <w:t>76-100% of individuals with nystagmus would be affected. This is notable as 75.5% of those from the nystagmus group felt that they were affected</w:t>
      </w:r>
      <w:r w:rsidR="007A0D2C" w:rsidRPr="00E36958">
        <w:rPr>
          <w:rFonts w:ascii="Times New Roman" w:hAnsi="Times New Roman" w:cs="Times New Roman"/>
          <w:sz w:val="24"/>
          <w:szCs w:val="24"/>
          <w:lang w:val="en-US"/>
        </w:rPr>
        <w:t xml:space="preserve"> </w:t>
      </w:r>
    </w:p>
    <w:p w14:paraId="0E8D7884" w14:textId="7841DF53" w:rsidR="00C879AC" w:rsidRPr="00E36958" w:rsidRDefault="00C879AC" w:rsidP="001B7C90">
      <w:pPr>
        <w:spacing w:line="480" w:lineRule="auto"/>
        <w:jc w:val="both"/>
        <w:rPr>
          <w:rFonts w:ascii="Times New Roman" w:hAnsi="Times New Roman" w:cs="Times New Roman"/>
          <w:sz w:val="24"/>
          <w:szCs w:val="24"/>
          <w:lang w:val="en-US"/>
        </w:rPr>
      </w:pPr>
    </w:p>
    <w:p w14:paraId="1221772E" w14:textId="3E4A0983" w:rsidR="0095136C" w:rsidRPr="00E36958" w:rsidRDefault="0095136C" w:rsidP="001B7C90">
      <w:pPr>
        <w:spacing w:line="480" w:lineRule="auto"/>
        <w:jc w:val="both"/>
        <w:rPr>
          <w:rFonts w:ascii="Times New Roman" w:hAnsi="Times New Roman" w:cs="Times New Roman"/>
          <w:sz w:val="24"/>
          <w:szCs w:val="24"/>
          <w:lang w:val="en-US"/>
        </w:rPr>
      </w:pPr>
    </w:p>
    <w:p w14:paraId="395BB318" w14:textId="01461E80" w:rsidR="00832F9E" w:rsidRPr="00E36958" w:rsidRDefault="00832F9E" w:rsidP="001B7C90">
      <w:pPr>
        <w:spacing w:line="480" w:lineRule="auto"/>
        <w:jc w:val="both"/>
        <w:rPr>
          <w:rFonts w:ascii="Times New Roman" w:hAnsi="Times New Roman" w:cs="Times New Roman"/>
          <w:sz w:val="24"/>
          <w:szCs w:val="24"/>
          <w:lang w:val="en-US"/>
        </w:rPr>
      </w:pPr>
    </w:p>
    <w:p w14:paraId="7A0CD16A" w14:textId="55C59ED8" w:rsidR="00832F9E" w:rsidRPr="00E36958" w:rsidRDefault="00832F9E" w:rsidP="001B7C90">
      <w:pPr>
        <w:spacing w:line="480" w:lineRule="auto"/>
        <w:jc w:val="both"/>
        <w:rPr>
          <w:rFonts w:ascii="Times New Roman" w:hAnsi="Times New Roman" w:cs="Times New Roman"/>
          <w:sz w:val="24"/>
          <w:szCs w:val="24"/>
          <w:lang w:val="en-US"/>
        </w:rPr>
      </w:pPr>
    </w:p>
    <w:p w14:paraId="196BA966" w14:textId="77777777" w:rsidR="00832F9E" w:rsidRPr="00E36958" w:rsidRDefault="00832F9E" w:rsidP="001B7C90">
      <w:pPr>
        <w:spacing w:line="480" w:lineRule="auto"/>
        <w:jc w:val="both"/>
        <w:rPr>
          <w:rFonts w:ascii="Times New Roman" w:hAnsi="Times New Roman" w:cs="Times New Roman"/>
          <w:sz w:val="24"/>
          <w:szCs w:val="24"/>
          <w:lang w:val="en-US"/>
        </w:rPr>
      </w:pPr>
    </w:p>
    <w:p w14:paraId="464B4CCB" w14:textId="77777777" w:rsidR="00EE1C60" w:rsidRPr="00E36958" w:rsidRDefault="00EE1C60" w:rsidP="001B7C90">
      <w:pPr>
        <w:spacing w:line="480" w:lineRule="auto"/>
        <w:jc w:val="both"/>
        <w:rPr>
          <w:rFonts w:ascii="Times New Roman" w:hAnsi="Times New Roman" w:cs="Times New Roman"/>
          <w:sz w:val="24"/>
          <w:szCs w:val="24"/>
          <w:lang w:val="en-US"/>
        </w:rPr>
      </w:pPr>
    </w:p>
    <w:tbl>
      <w:tblPr>
        <w:tblStyle w:val="PlainTable5"/>
        <w:tblW w:w="0" w:type="auto"/>
        <w:tblLook w:val="04A0" w:firstRow="1" w:lastRow="0" w:firstColumn="1" w:lastColumn="0" w:noHBand="0" w:noVBand="1"/>
      </w:tblPr>
      <w:tblGrid>
        <w:gridCol w:w="1885"/>
        <w:gridCol w:w="3510"/>
        <w:gridCol w:w="3621"/>
      </w:tblGrid>
      <w:tr w:rsidR="00C879AC" w:rsidRPr="00E36958" w14:paraId="6F35509A" w14:textId="77777777" w:rsidTr="003C175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85" w:type="dxa"/>
            <w:tcBorders>
              <w:top w:val="single" w:sz="4" w:space="0" w:color="000000" w:themeColor="text1"/>
            </w:tcBorders>
          </w:tcPr>
          <w:p w14:paraId="6E3E429C" w14:textId="1CCC2445" w:rsidR="00C879AC" w:rsidRPr="00974A51" w:rsidRDefault="00C879AC" w:rsidP="003C1750">
            <w:pPr>
              <w:spacing w:line="276" w:lineRule="auto"/>
              <w:rPr>
                <w:rFonts w:ascii="Times New Roman" w:hAnsi="Times New Roman" w:cs="Times New Roman"/>
                <w:bCs/>
                <w:i w:val="0"/>
                <w:iCs w:val="0"/>
                <w:sz w:val="24"/>
                <w:szCs w:val="24"/>
              </w:rPr>
            </w:pPr>
          </w:p>
        </w:tc>
        <w:tc>
          <w:tcPr>
            <w:tcW w:w="3510" w:type="dxa"/>
            <w:tcBorders>
              <w:top w:val="single" w:sz="4" w:space="0" w:color="000000" w:themeColor="text1"/>
            </w:tcBorders>
          </w:tcPr>
          <w:p w14:paraId="658E3E1A" w14:textId="77777777" w:rsidR="00C879AC" w:rsidRPr="00974A51" w:rsidRDefault="00C879AC" w:rsidP="003C175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i w:val="0"/>
                <w:iCs w:val="0"/>
                <w:sz w:val="24"/>
                <w:szCs w:val="24"/>
              </w:rPr>
            </w:pPr>
            <w:r w:rsidRPr="00E36958">
              <w:rPr>
                <w:rFonts w:ascii="Times New Roman" w:hAnsi="Times New Roman" w:cs="Times New Roman"/>
                <w:bCs/>
                <w:sz w:val="24"/>
                <w:szCs w:val="24"/>
              </w:rPr>
              <w:t xml:space="preserve">Number of responses from public group </w:t>
            </w:r>
            <w:r w:rsidRPr="00E36958">
              <w:rPr>
                <w:rFonts w:ascii="Times New Roman" w:hAnsi="Times New Roman" w:cs="Times New Roman"/>
                <w:b/>
                <w:sz w:val="24"/>
                <w:szCs w:val="24"/>
              </w:rPr>
              <w:t>(n=796)</w:t>
            </w:r>
            <w:r w:rsidRPr="00E36958">
              <w:rPr>
                <w:rFonts w:ascii="Times New Roman" w:hAnsi="Times New Roman" w:cs="Times New Roman"/>
                <w:bCs/>
                <w:sz w:val="24"/>
                <w:szCs w:val="24"/>
              </w:rPr>
              <w:t xml:space="preserve"> (%)</w:t>
            </w:r>
          </w:p>
        </w:tc>
        <w:tc>
          <w:tcPr>
            <w:tcW w:w="3621" w:type="dxa"/>
            <w:tcBorders>
              <w:top w:val="single" w:sz="4" w:space="0" w:color="000000" w:themeColor="text1"/>
            </w:tcBorders>
          </w:tcPr>
          <w:p w14:paraId="1CF146C9" w14:textId="77777777" w:rsidR="00C879AC" w:rsidRPr="00974A51" w:rsidRDefault="00C879AC" w:rsidP="003C175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i w:val="0"/>
                <w:iCs w:val="0"/>
                <w:sz w:val="24"/>
                <w:szCs w:val="24"/>
              </w:rPr>
            </w:pPr>
            <w:r w:rsidRPr="00E36958">
              <w:rPr>
                <w:rFonts w:ascii="Times New Roman" w:hAnsi="Times New Roman" w:cs="Times New Roman"/>
                <w:bCs/>
                <w:sz w:val="24"/>
                <w:szCs w:val="24"/>
              </w:rPr>
              <w:t xml:space="preserve">Actual Number affected from Nystagmus Group </w:t>
            </w:r>
            <w:r w:rsidRPr="00E36958">
              <w:rPr>
                <w:rFonts w:ascii="Times New Roman" w:hAnsi="Times New Roman" w:cs="Times New Roman"/>
                <w:b/>
                <w:sz w:val="24"/>
                <w:szCs w:val="24"/>
              </w:rPr>
              <w:t>(n=849)</w:t>
            </w:r>
            <w:r w:rsidRPr="00E36958">
              <w:rPr>
                <w:rFonts w:ascii="Times New Roman" w:hAnsi="Times New Roman" w:cs="Times New Roman"/>
                <w:bCs/>
                <w:sz w:val="24"/>
                <w:szCs w:val="24"/>
              </w:rPr>
              <w:t xml:space="preserve"> (%)</w:t>
            </w:r>
          </w:p>
        </w:tc>
      </w:tr>
      <w:tr w:rsidR="00C879AC" w:rsidRPr="00E36958" w14:paraId="28E04AFC" w14:textId="77777777" w:rsidTr="003C17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1B4A2907" w14:textId="77777777" w:rsidR="00C879AC" w:rsidRPr="00974A51" w:rsidRDefault="00C879AC" w:rsidP="00C879AC">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COVID-19</w:t>
            </w:r>
          </w:p>
          <w:p w14:paraId="0714B7C1" w14:textId="77777777" w:rsidR="00C879AC" w:rsidRPr="00974A51" w:rsidRDefault="00C879AC" w:rsidP="00C879AC">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0%</w:t>
            </w:r>
          </w:p>
          <w:p w14:paraId="40DA2228" w14:textId="77777777" w:rsidR="00C879AC" w:rsidRPr="00974A51" w:rsidRDefault="00C879AC" w:rsidP="00C879AC">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1-25%</w:t>
            </w:r>
          </w:p>
          <w:p w14:paraId="0B5D3778" w14:textId="77777777" w:rsidR="00C879AC" w:rsidRPr="00974A51" w:rsidRDefault="00C879AC" w:rsidP="00C879AC">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26-50%</w:t>
            </w:r>
          </w:p>
          <w:p w14:paraId="1225AF64" w14:textId="77777777" w:rsidR="00C879AC" w:rsidRPr="00974A51" w:rsidRDefault="00C879AC" w:rsidP="00C879AC">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51-75%</w:t>
            </w:r>
          </w:p>
          <w:p w14:paraId="6AC30D6D" w14:textId="4AC65D07" w:rsidR="00C879AC" w:rsidRPr="00974A51" w:rsidRDefault="00C879AC" w:rsidP="00C879AC">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76-100%</w:t>
            </w:r>
          </w:p>
        </w:tc>
        <w:tc>
          <w:tcPr>
            <w:tcW w:w="3510" w:type="dxa"/>
          </w:tcPr>
          <w:p w14:paraId="36EBBD3F" w14:textId="77777777" w:rsidR="00C879AC" w:rsidRPr="00E36958" w:rsidRDefault="00C879AC" w:rsidP="00C879A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p w14:paraId="0CC7DC5A" w14:textId="77777777" w:rsidR="00C879AC" w:rsidRPr="00E36958" w:rsidRDefault="00C879AC" w:rsidP="00C879A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268 (33.7)</w:t>
            </w:r>
          </w:p>
          <w:p w14:paraId="6A5D2097" w14:textId="77777777" w:rsidR="00C879AC" w:rsidRPr="00E36958" w:rsidRDefault="00C879AC" w:rsidP="00C879A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50 (6.3)</w:t>
            </w:r>
          </w:p>
          <w:p w14:paraId="11B82E07" w14:textId="77777777" w:rsidR="00C879AC" w:rsidRPr="00E36958" w:rsidRDefault="00C879AC" w:rsidP="00C879A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139 (17.5)</w:t>
            </w:r>
          </w:p>
          <w:p w14:paraId="61CA8EF8" w14:textId="77777777" w:rsidR="00C879AC" w:rsidRPr="00E36958" w:rsidRDefault="00C879AC" w:rsidP="00C879A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199 (25)</w:t>
            </w:r>
          </w:p>
          <w:p w14:paraId="7D99184E" w14:textId="32DBA46D" w:rsidR="00C879AC" w:rsidRPr="00E36958" w:rsidRDefault="00C879AC" w:rsidP="00C879A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140 (17.6)</w:t>
            </w:r>
          </w:p>
        </w:tc>
        <w:tc>
          <w:tcPr>
            <w:tcW w:w="3621" w:type="dxa"/>
          </w:tcPr>
          <w:p w14:paraId="754666BD" w14:textId="2F3FA564" w:rsidR="00C879AC" w:rsidRPr="00E36958" w:rsidRDefault="00C879AC" w:rsidP="00C879A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344 (40.5)</w:t>
            </w:r>
          </w:p>
        </w:tc>
      </w:tr>
      <w:tr w:rsidR="00C879AC" w:rsidRPr="00E36958" w14:paraId="0CF74C36" w14:textId="77777777" w:rsidTr="003C1750">
        <w:tc>
          <w:tcPr>
            <w:cnfStyle w:val="001000000000" w:firstRow="0" w:lastRow="0" w:firstColumn="1" w:lastColumn="0" w:oddVBand="0" w:evenVBand="0" w:oddHBand="0" w:evenHBand="0" w:firstRowFirstColumn="0" w:firstRowLastColumn="0" w:lastRowFirstColumn="0" w:lastRowLastColumn="0"/>
            <w:tcW w:w="1885" w:type="dxa"/>
          </w:tcPr>
          <w:p w14:paraId="13D51844" w14:textId="77777777" w:rsidR="00C879AC" w:rsidRPr="00974A51" w:rsidRDefault="00C879AC" w:rsidP="00C879AC">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Social Interaction</w:t>
            </w:r>
          </w:p>
          <w:p w14:paraId="71109582" w14:textId="77777777" w:rsidR="00C879AC" w:rsidRPr="00974A51" w:rsidRDefault="00C879AC" w:rsidP="00C879AC">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0%</w:t>
            </w:r>
          </w:p>
          <w:p w14:paraId="24448DE5" w14:textId="77777777" w:rsidR="00C879AC" w:rsidRPr="00974A51" w:rsidRDefault="00C879AC" w:rsidP="00C879AC">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1-25%</w:t>
            </w:r>
          </w:p>
          <w:p w14:paraId="750452CB" w14:textId="77777777" w:rsidR="00C879AC" w:rsidRPr="00974A51" w:rsidRDefault="00C879AC" w:rsidP="00C879AC">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26-50%</w:t>
            </w:r>
          </w:p>
          <w:p w14:paraId="41E93653" w14:textId="77777777" w:rsidR="00C879AC" w:rsidRPr="00974A51" w:rsidRDefault="00C879AC" w:rsidP="00C879AC">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51-75%</w:t>
            </w:r>
          </w:p>
          <w:p w14:paraId="4BFC23B5" w14:textId="2AD5DC4E" w:rsidR="00C879AC" w:rsidRPr="00974A51" w:rsidRDefault="00C879AC" w:rsidP="00C879AC">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76-100%</w:t>
            </w:r>
          </w:p>
        </w:tc>
        <w:tc>
          <w:tcPr>
            <w:tcW w:w="3510" w:type="dxa"/>
          </w:tcPr>
          <w:p w14:paraId="6971611E" w14:textId="77777777" w:rsidR="00C879AC" w:rsidRPr="00E36958" w:rsidRDefault="00C879AC" w:rsidP="00C879A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p w14:paraId="7327004E" w14:textId="77777777" w:rsidR="00E04CD3" w:rsidRPr="00E36958" w:rsidRDefault="00E04CD3" w:rsidP="00C879A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p w14:paraId="3DA7B25C" w14:textId="013897DF" w:rsidR="00C879AC" w:rsidRPr="00E36958" w:rsidRDefault="00C879AC" w:rsidP="00C879A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82 (10.3)</w:t>
            </w:r>
          </w:p>
          <w:p w14:paraId="657253ED" w14:textId="77777777" w:rsidR="00C879AC" w:rsidRPr="00E36958" w:rsidRDefault="00C879AC" w:rsidP="00C879A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48 (6)</w:t>
            </w:r>
          </w:p>
          <w:p w14:paraId="6E0AA980" w14:textId="77777777" w:rsidR="00C879AC" w:rsidRPr="00E36958" w:rsidRDefault="00C879AC" w:rsidP="00C879A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176 (22.1)</w:t>
            </w:r>
          </w:p>
          <w:p w14:paraId="2A157DC0" w14:textId="77777777" w:rsidR="00C879AC" w:rsidRPr="00E36958" w:rsidRDefault="00C879AC" w:rsidP="00C879A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263 (33)</w:t>
            </w:r>
          </w:p>
          <w:p w14:paraId="409A7D34" w14:textId="1585F81C" w:rsidR="00C879AC" w:rsidRPr="00E36958" w:rsidRDefault="00C879AC" w:rsidP="00C879A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227 (28.5)</w:t>
            </w:r>
          </w:p>
        </w:tc>
        <w:tc>
          <w:tcPr>
            <w:tcW w:w="3621" w:type="dxa"/>
          </w:tcPr>
          <w:p w14:paraId="01C21048" w14:textId="4F8BF6FA" w:rsidR="00C879AC" w:rsidRPr="00E36958" w:rsidRDefault="00C879AC" w:rsidP="00C879A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641 (75.5)</w:t>
            </w:r>
          </w:p>
        </w:tc>
      </w:tr>
      <w:tr w:rsidR="00C879AC" w:rsidRPr="00E36958" w14:paraId="7C5DB9F3" w14:textId="77777777" w:rsidTr="003C17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Borders>
              <w:bottom w:val="single" w:sz="4" w:space="0" w:color="000000" w:themeColor="text1"/>
            </w:tcBorders>
          </w:tcPr>
          <w:p w14:paraId="063373FD" w14:textId="77777777" w:rsidR="00C879AC" w:rsidRPr="00974A51" w:rsidRDefault="00C879AC" w:rsidP="00C879AC">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Video meetings</w:t>
            </w:r>
          </w:p>
          <w:p w14:paraId="7EF55623" w14:textId="77777777" w:rsidR="00C879AC" w:rsidRPr="00974A51" w:rsidRDefault="00C879AC" w:rsidP="00C879AC">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0%</w:t>
            </w:r>
          </w:p>
          <w:p w14:paraId="24F6783A" w14:textId="77777777" w:rsidR="00C879AC" w:rsidRPr="00974A51" w:rsidRDefault="00C879AC" w:rsidP="00C879AC">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1-25%</w:t>
            </w:r>
          </w:p>
          <w:p w14:paraId="1E6F113B" w14:textId="77777777" w:rsidR="00C879AC" w:rsidRPr="00974A51" w:rsidRDefault="00C879AC" w:rsidP="00C879AC">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26-50%</w:t>
            </w:r>
          </w:p>
          <w:p w14:paraId="25F4B4D7" w14:textId="77777777" w:rsidR="00C879AC" w:rsidRPr="00974A51" w:rsidRDefault="00C879AC" w:rsidP="00C879AC">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51-75%</w:t>
            </w:r>
          </w:p>
          <w:p w14:paraId="37CA5C9F" w14:textId="77777777" w:rsidR="00C879AC" w:rsidRPr="00974A51" w:rsidRDefault="00C879AC" w:rsidP="00C879AC">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76-100%</w:t>
            </w:r>
          </w:p>
        </w:tc>
        <w:tc>
          <w:tcPr>
            <w:tcW w:w="3510" w:type="dxa"/>
            <w:tcBorders>
              <w:bottom w:val="single" w:sz="4" w:space="0" w:color="000000" w:themeColor="text1"/>
            </w:tcBorders>
          </w:tcPr>
          <w:p w14:paraId="6950024C" w14:textId="77777777" w:rsidR="00C879AC" w:rsidRPr="00E36958" w:rsidRDefault="00C879AC" w:rsidP="00C879A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p w14:paraId="3D7502D7" w14:textId="77777777" w:rsidR="00C879AC" w:rsidRPr="00E36958" w:rsidRDefault="00C879AC" w:rsidP="00C879A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97(12.2)</w:t>
            </w:r>
          </w:p>
          <w:p w14:paraId="4CFAB4CB" w14:textId="77777777" w:rsidR="00C879AC" w:rsidRPr="00E36958" w:rsidRDefault="00C879AC" w:rsidP="00C879A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48 (6)</w:t>
            </w:r>
          </w:p>
          <w:p w14:paraId="48F69C8C" w14:textId="77777777" w:rsidR="00C879AC" w:rsidRPr="00E36958" w:rsidRDefault="00C879AC" w:rsidP="00C879A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161 (20.2)</w:t>
            </w:r>
          </w:p>
          <w:p w14:paraId="37E087AB" w14:textId="77777777" w:rsidR="00C879AC" w:rsidRPr="00E36958" w:rsidRDefault="00C879AC" w:rsidP="00C879A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279 (35.1)</w:t>
            </w:r>
          </w:p>
          <w:p w14:paraId="3BC178AC" w14:textId="77777777" w:rsidR="00C879AC" w:rsidRPr="00E36958" w:rsidRDefault="00C879AC" w:rsidP="00C879A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211 (26.5)</w:t>
            </w:r>
          </w:p>
        </w:tc>
        <w:tc>
          <w:tcPr>
            <w:tcW w:w="3621" w:type="dxa"/>
            <w:tcBorders>
              <w:bottom w:val="single" w:sz="4" w:space="0" w:color="000000" w:themeColor="text1"/>
            </w:tcBorders>
          </w:tcPr>
          <w:p w14:paraId="083F3841" w14:textId="77777777" w:rsidR="00C879AC" w:rsidRPr="00E36958" w:rsidRDefault="00C879AC" w:rsidP="00C879AC">
            <w:pPr>
              <w:keepN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434 (51.1)</w:t>
            </w:r>
          </w:p>
        </w:tc>
      </w:tr>
    </w:tbl>
    <w:p w14:paraId="4B878923" w14:textId="76F3671F" w:rsidR="00832F9E" w:rsidRPr="00974A51" w:rsidRDefault="00B6181D" w:rsidP="00974A51">
      <w:pPr>
        <w:pStyle w:val="Caption"/>
        <w:spacing w:line="276" w:lineRule="auto"/>
        <w:jc w:val="both"/>
        <w:rPr>
          <w:i w:val="0"/>
          <w:iCs w:val="0"/>
          <w:lang w:val="en-US"/>
        </w:rPr>
      </w:pPr>
      <w:r w:rsidRPr="000F34FE">
        <w:rPr>
          <w:rFonts w:ascii="Times New Roman" w:hAnsi="Times New Roman" w:cs="Times New Roman"/>
          <w:i w:val="0"/>
          <w:iCs w:val="0"/>
          <w:sz w:val="24"/>
          <w:szCs w:val="24"/>
        </w:rPr>
        <w:t>Table</w:t>
      </w:r>
      <w:r w:rsidR="001F3390" w:rsidRPr="000F34FE">
        <w:rPr>
          <w:rFonts w:ascii="Times New Roman" w:hAnsi="Times New Roman" w:cs="Times New Roman"/>
          <w:i w:val="0"/>
          <w:iCs w:val="0"/>
          <w:sz w:val="24"/>
          <w:szCs w:val="24"/>
        </w:rPr>
        <w:t xml:space="preserve"> </w:t>
      </w:r>
      <w:r w:rsidR="001F3390" w:rsidRPr="00E36958">
        <w:rPr>
          <w:rFonts w:ascii="Times New Roman" w:hAnsi="Times New Roman" w:cs="Times New Roman"/>
          <w:i w:val="0"/>
          <w:iCs w:val="0"/>
          <w:sz w:val="24"/>
          <w:szCs w:val="24"/>
        </w:rPr>
        <w:fldChar w:fldCharType="begin"/>
      </w:r>
      <w:r w:rsidR="001F3390" w:rsidRPr="000F34FE">
        <w:rPr>
          <w:rFonts w:ascii="Times New Roman" w:hAnsi="Times New Roman" w:cs="Times New Roman"/>
          <w:i w:val="0"/>
          <w:iCs w:val="0"/>
          <w:sz w:val="24"/>
          <w:szCs w:val="24"/>
        </w:rPr>
        <w:instrText xml:space="preserve"> SEQ Figure \* ARABIC </w:instrText>
      </w:r>
      <w:r w:rsidR="001F3390" w:rsidRPr="00E36958">
        <w:rPr>
          <w:rFonts w:ascii="Times New Roman" w:hAnsi="Times New Roman" w:cs="Times New Roman"/>
          <w:i w:val="0"/>
          <w:iCs w:val="0"/>
          <w:sz w:val="24"/>
          <w:szCs w:val="24"/>
        </w:rPr>
        <w:fldChar w:fldCharType="separate"/>
      </w:r>
      <w:r w:rsidR="004C7407" w:rsidRPr="000F34FE">
        <w:rPr>
          <w:rFonts w:ascii="Times New Roman" w:hAnsi="Times New Roman" w:cs="Times New Roman"/>
          <w:i w:val="0"/>
          <w:iCs w:val="0"/>
          <w:noProof/>
          <w:sz w:val="24"/>
          <w:szCs w:val="24"/>
        </w:rPr>
        <w:t>2</w:t>
      </w:r>
      <w:r w:rsidR="001F3390" w:rsidRPr="00E36958">
        <w:rPr>
          <w:rFonts w:ascii="Times New Roman" w:hAnsi="Times New Roman" w:cs="Times New Roman"/>
          <w:i w:val="0"/>
          <w:iCs w:val="0"/>
          <w:sz w:val="24"/>
          <w:szCs w:val="24"/>
        </w:rPr>
        <w:fldChar w:fldCharType="end"/>
      </w:r>
      <w:r w:rsidR="001F3390" w:rsidRPr="000F34FE">
        <w:rPr>
          <w:rFonts w:ascii="Times New Roman" w:hAnsi="Times New Roman" w:cs="Times New Roman"/>
          <w:i w:val="0"/>
          <w:iCs w:val="0"/>
          <w:sz w:val="24"/>
          <w:szCs w:val="24"/>
        </w:rPr>
        <w:t xml:space="preserve"> Table displaying responses from the public group regarding perceived estimates of the number of people with nystagmus affected by each aspect, compared to actual numbers affected in the nystagmus group</w:t>
      </w:r>
      <w:r w:rsidR="00CC0FF6" w:rsidRPr="000F34FE">
        <w:rPr>
          <w:rFonts w:ascii="Times New Roman" w:hAnsi="Times New Roman" w:cs="Times New Roman"/>
          <w:i w:val="0"/>
          <w:iCs w:val="0"/>
          <w:sz w:val="24"/>
          <w:szCs w:val="24"/>
        </w:rPr>
        <w:t>.</w:t>
      </w:r>
    </w:p>
    <w:p w14:paraId="0A0E70EE" w14:textId="49EAB0A5" w:rsidR="00251886" w:rsidRPr="00974A51" w:rsidRDefault="001616E9" w:rsidP="001B7C90">
      <w:pPr>
        <w:spacing w:line="480" w:lineRule="auto"/>
        <w:jc w:val="both"/>
        <w:rPr>
          <w:rFonts w:ascii="Times New Roman" w:hAnsi="Times New Roman" w:cs="Times New Roman"/>
          <w:b/>
          <w:bCs/>
          <w:sz w:val="24"/>
          <w:szCs w:val="24"/>
          <w:lang w:val="en-US"/>
        </w:rPr>
      </w:pPr>
      <w:r w:rsidRPr="00974A51">
        <w:rPr>
          <w:rFonts w:ascii="Times New Roman" w:hAnsi="Times New Roman" w:cs="Times New Roman"/>
          <w:b/>
          <w:bCs/>
          <w:sz w:val="24"/>
          <w:szCs w:val="24"/>
          <w:lang w:val="en-US"/>
        </w:rPr>
        <w:t>Can p</w:t>
      </w:r>
      <w:r w:rsidR="00A43510" w:rsidRPr="00974A51">
        <w:rPr>
          <w:rFonts w:ascii="Times New Roman" w:hAnsi="Times New Roman" w:cs="Times New Roman"/>
          <w:b/>
          <w:bCs/>
          <w:sz w:val="24"/>
          <w:szCs w:val="24"/>
          <w:lang w:val="en-US"/>
        </w:rPr>
        <w:t xml:space="preserve">eople </w:t>
      </w:r>
      <w:r w:rsidR="00E94F6F" w:rsidRPr="00974A51">
        <w:rPr>
          <w:rFonts w:ascii="Times New Roman" w:hAnsi="Times New Roman" w:cs="Times New Roman"/>
          <w:b/>
          <w:bCs/>
          <w:sz w:val="24"/>
          <w:szCs w:val="24"/>
          <w:lang w:val="en-US"/>
        </w:rPr>
        <w:t>in the nystagmus group</w:t>
      </w:r>
      <w:r w:rsidR="00A43510" w:rsidRPr="00974A51">
        <w:rPr>
          <w:rFonts w:ascii="Times New Roman" w:hAnsi="Times New Roman" w:cs="Times New Roman"/>
          <w:b/>
          <w:bCs/>
          <w:sz w:val="24"/>
          <w:szCs w:val="24"/>
          <w:lang w:val="en-US"/>
        </w:rPr>
        <w:t xml:space="preserve"> </w:t>
      </w:r>
      <w:r w:rsidR="00B3656C" w:rsidRPr="00974A51">
        <w:rPr>
          <w:rFonts w:ascii="Times New Roman" w:hAnsi="Times New Roman" w:cs="Times New Roman"/>
          <w:b/>
          <w:bCs/>
          <w:sz w:val="24"/>
          <w:szCs w:val="24"/>
          <w:lang w:val="en-US"/>
        </w:rPr>
        <w:t>accurately</w:t>
      </w:r>
      <w:r w:rsidR="00A43510" w:rsidRPr="00974A51">
        <w:rPr>
          <w:rFonts w:ascii="Times New Roman" w:hAnsi="Times New Roman" w:cs="Times New Roman"/>
          <w:b/>
          <w:bCs/>
          <w:sz w:val="24"/>
          <w:szCs w:val="24"/>
          <w:lang w:val="en-US"/>
        </w:rPr>
        <w:t xml:space="preserve"> predict the public’s assumptions of th</w:t>
      </w:r>
      <w:r w:rsidRPr="00974A51">
        <w:rPr>
          <w:rFonts w:ascii="Times New Roman" w:hAnsi="Times New Roman" w:cs="Times New Roman"/>
          <w:b/>
          <w:bCs/>
          <w:sz w:val="24"/>
          <w:szCs w:val="24"/>
          <w:lang w:val="en-US"/>
        </w:rPr>
        <w:t>e</w:t>
      </w:r>
      <w:r w:rsidR="00A43510" w:rsidRPr="00974A51">
        <w:rPr>
          <w:rFonts w:ascii="Times New Roman" w:hAnsi="Times New Roman" w:cs="Times New Roman"/>
          <w:b/>
          <w:bCs/>
          <w:sz w:val="24"/>
          <w:szCs w:val="24"/>
          <w:lang w:val="en-US"/>
        </w:rPr>
        <w:t xml:space="preserve"> condition</w:t>
      </w:r>
      <w:r w:rsidRPr="00974A51">
        <w:rPr>
          <w:rFonts w:ascii="Times New Roman" w:hAnsi="Times New Roman" w:cs="Times New Roman"/>
          <w:b/>
          <w:bCs/>
          <w:sz w:val="24"/>
          <w:szCs w:val="24"/>
          <w:lang w:val="en-US"/>
        </w:rPr>
        <w:t>?</w:t>
      </w:r>
    </w:p>
    <w:p w14:paraId="3207CC2E" w14:textId="1CFBE2F8" w:rsidR="00BE1097" w:rsidRPr="00E36958" w:rsidRDefault="00CE6177" w:rsidP="001B7C90">
      <w:pPr>
        <w:spacing w:line="480" w:lineRule="auto"/>
        <w:jc w:val="both"/>
        <w:rPr>
          <w:rFonts w:ascii="Times New Roman" w:hAnsi="Times New Roman" w:cs="Times New Roman"/>
          <w:sz w:val="24"/>
          <w:szCs w:val="24"/>
          <w:lang w:val="en-US"/>
        </w:rPr>
      </w:pPr>
      <w:r w:rsidRPr="00E36958">
        <w:rPr>
          <w:rFonts w:ascii="Times New Roman" w:hAnsi="Times New Roman" w:cs="Times New Roman"/>
          <w:sz w:val="24"/>
          <w:szCs w:val="24"/>
          <w:lang w:val="en-US"/>
        </w:rPr>
        <w:t>Table 3 shows that</w:t>
      </w:r>
      <w:r w:rsidR="000E5A05" w:rsidRPr="00E36958">
        <w:rPr>
          <w:rFonts w:ascii="Times New Roman" w:hAnsi="Times New Roman" w:cs="Times New Roman"/>
          <w:sz w:val="24"/>
          <w:szCs w:val="24"/>
          <w:lang w:val="en-US"/>
        </w:rPr>
        <w:t xml:space="preserve">, </w:t>
      </w:r>
      <w:r w:rsidRPr="00E36958">
        <w:rPr>
          <w:rFonts w:ascii="Times New Roman" w:hAnsi="Times New Roman" w:cs="Times New Roman"/>
          <w:sz w:val="24"/>
          <w:szCs w:val="24"/>
          <w:lang w:val="en-US"/>
        </w:rPr>
        <w:t>f</w:t>
      </w:r>
      <w:r w:rsidR="002309A6" w:rsidRPr="00E36958">
        <w:rPr>
          <w:rFonts w:ascii="Times New Roman" w:hAnsi="Times New Roman" w:cs="Times New Roman"/>
          <w:sz w:val="24"/>
          <w:szCs w:val="24"/>
          <w:lang w:val="en-US"/>
        </w:rPr>
        <w:t xml:space="preserve">or all aspects, </w:t>
      </w:r>
      <w:r w:rsidR="00C94BF5" w:rsidRPr="00E36958">
        <w:rPr>
          <w:rFonts w:ascii="Times New Roman" w:hAnsi="Times New Roman" w:cs="Times New Roman"/>
          <w:sz w:val="24"/>
          <w:szCs w:val="24"/>
          <w:lang w:val="en-US"/>
        </w:rPr>
        <w:t xml:space="preserve">a </w:t>
      </w:r>
      <w:r w:rsidR="002309A6" w:rsidRPr="00E36958">
        <w:rPr>
          <w:rFonts w:ascii="Times New Roman" w:hAnsi="Times New Roman" w:cs="Times New Roman"/>
          <w:sz w:val="24"/>
          <w:szCs w:val="24"/>
          <w:lang w:val="en-US"/>
        </w:rPr>
        <w:t>lower proportion of participants with nystagmus perceived that the public</w:t>
      </w:r>
      <w:r w:rsidRPr="00E36958">
        <w:rPr>
          <w:rFonts w:ascii="Times New Roman" w:hAnsi="Times New Roman" w:cs="Times New Roman"/>
          <w:sz w:val="24"/>
          <w:szCs w:val="24"/>
          <w:lang w:val="en-US"/>
        </w:rPr>
        <w:t xml:space="preserve"> </w:t>
      </w:r>
      <w:r w:rsidR="002309A6" w:rsidRPr="00E36958">
        <w:rPr>
          <w:rFonts w:ascii="Times New Roman" w:hAnsi="Times New Roman" w:cs="Times New Roman"/>
          <w:sz w:val="24"/>
          <w:szCs w:val="24"/>
          <w:lang w:val="en-US"/>
        </w:rPr>
        <w:t>thought the condition affected each lifestyle aspect</w:t>
      </w:r>
      <w:r w:rsidR="00C94BF5" w:rsidRPr="00E36958">
        <w:rPr>
          <w:rFonts w:ascii="Times New Roman" w:hAnsi="Times New Roman" w:cs="Times New Roman"/>
          <w:sz w:val="24"/>
          <w:szCs w:val="24"/>
          <w:lang w:val="en-US"/>
        </w:rPr>
        <w:t xml:space="preserve"> than the true value</w:t>
      </w:r>
      <w:r w:rsidR="002309A6" w:rsidRPr="00E36958">
        <w:rPr>
          <w:rFonts w:ascii="Times New Roman" w:hAnsi="Times New Roman" w:cs="Times New Roman"/>
          <w:sz w:val="24"/>
          <w:szCs w:val="24"/>
          <w:lang w:val="en-US"/>
        </w:rPr>
        <w:t xml:space="preserve">. </w:t>
      </w:r>
      <w:r w:rsidR="000E5A05" w:rsidRPr="00E36958">
        <w:rPr>
          <w:rFonts w:ascii="Times New Roman" w:hAnsi="Times New Roman" w:cs="Times New Roman"/>
          <w:sz w:val="24"/>
          <w:szCs w:val="24"/>
          <w:lang w:val="en-US"/>
        </w:rPr>
        <w:t xml:space="preserve">For example, only </w:t>
      </w:r>
      <w:r w:rsidR="002309A6" w:rsidRPr="00E36958">
        <w:rPr>
          <w:rFonts w:ascii="Times New Roman" w:hAnsi="Times New Roman" w:cs="Times New Roman"/>
          <w:sz w:val="24"/>
          <w:szCs w:val="24"/>
          <w:lang w:val="en-US"/>
        </w:rPr>
        <w:t xml:space="preserve">39.8% of participants with </w:t>
      </w:r>
      <w:r w:rsidRPr="00E36958">
        <w:rPr>
          <w:rFonts w:ascii="Times New Roman" w:hAnsi="Times New Roman" w:cs="Times New Roman"/>
          <w:sz w:val="24"/>
          <w:szCs w:val="24"/>
          <w:lang w:val="en-US"/>
        </w:rPr>
        <w:t>n</w:t>
      </w:r>
      <w:r w:rsidR="002309A6" w:rsidRPr="00E36958">
        <w:rPr>
          <w:rFonts w:ascii="Times New Roman" w:hAnsi="Times New Roman" w:cs="Times New Roman"/>
          <w:sz w:val="24"/>
          <w:szCs w:val="24"/>
          <w:lang w:val="en-US"/>
        </w:rPr>
        <w:t>ystagmus assumed the public would</w:t>
      </w:r>
      <w:r w:rsidR="00B4492E" w:rsidRPr="00E36958">
        <w:rPr>
          <w:rFonts w:ascii="Times New Roman" w:hAnsi="Times New Roman" w:cs="Times New Roman"/>
          <w:sz w:val="24"/>
          <w:szCs w:val="24"/>
          <w:lang w:val="en-US"/>
        </w:rPr>
        <w:t xml:space="preserve"> </w:t>
      </w:r>
      <w:r w:rsidR="002309A6" w:rsidRPr="00E36958">
        <w:rPr>
          <w:rFonts w:ascii="Times New Roman" w:hAnsi="Times New Roman" w:cs="Times New Roman"/>
          <w:sz w:val="24"/>
          <w:szCs w:val="24"/>
          <w:lang w:val="en-US"/>
        </w:rPr>
        <w:t xml:space="preserve">suggest that </w:t>
      </w:r>
      <w:r w:rsidR="000E5A05" w:rsidRPr="00E36958">
        <w:rPr>
          <w:rFonts w:ascii="Times New Roman" w:hAnsi="Times New Roman" w:cs="Times New Roman"/>
          <w:sz w:val="24"/>
          <w:szCs w:val="24"/>
          <w:lang w:val="en-US"/>
        </w:rPr>
        <w:t xml:space="preserve">children with </w:t>
      </w:r>
      <w:r w:rsidR="002309A6" w:rsidRPr="00E36958">
        <w:rPr>
          <w:rFonts w:ascii="Times New Roman" w:hAnsi="Times New Roman" w:cs="Times New Roman"/>
          <w:sz w:val="24"/>
          <w:szCs w:val="24"/>
          <w:lang w:val="en-US"/>
        </w:rPr>
        <w:t>the condition would need more support at school</w:t>
      </w:r>
      <w:r w:rsidR="00E04CD3" w:rsidRPr="00E36958">
        <w:rPr>
          <w:rFonts w:ascii="Times New Roman" w:hAnsi="Times New Roman" w:cs="Times New Roman"/>
          <w:sz w:val="24"/>
          <w:szCs w:val="24"/>
          <w:lang w:val="en-US"/>
        </w:rPr>
        <w:t>, whereas</w:t>
      </w:r>
      <w:r w:rsidR="002309A6" w:rsidRPr="00E36958">
        <w:rPr>
          <w:rFonts w:ascii="Times New Roman" w:hAnsi="Times New Roman" w:cs="Times New Roman"/>
          <w:sz w:val="24"/>
          <w:szCs w:val="24"/>
          <w:lang w:val="en-US"/>
        </w:rPr>
        <w:t xml:space="preserve"> 81</w:t>
      </w:r>
      <w:r w:rsidR="008108E8" w:rsidRPr="00E36958">
        <w:rPr>
          <w:rFonts w:ascii="Times New Roman" w:hAnsi="Times New Roman" w:cs="Times New Roman"/>
          <w:sz w:val="24"/>
          <w:szCs w:val="24"/>
          <w:lang w:val="en-US"/>
        </w:rPr>
        <w:t>.0</w:t>
      </w:r>
      <w:r w:rsidR="002309A6" w:rsidRPr="00E36958">
        <w:rPr>
          <w:rFonts w:ascii="Times New Roman" w:hAnsi="Times New Roman" w:cs="Times New Roman"/>
          <w:sz w:val="24"/>
          <w:szCs w:val="24"/>
          <w:lang w:val="en-US"/>
        </w:rPr>
        <w:t>% of the public anticipat</w:t>
      </w:r>
      <w:r w:rsidR="00E04CD3" w:rsidRPr="00E36958">
        <w:rPr>
          <w:rFonts w:ascii="Times New Roman" w:hAnsi="Times New Roman" w:cs="Times New Roman"/>
          <w:sz w:val="24"/>
          <w:szCs w:val="24"/>
          <w:lang w:val="en-US"/>
        </w:rPr>
        <w:t>ed</w:t>
      </w:r>
      <w:r w:rsidR="002309A6" w:rsidRPr="00E36958">
        <w:rPr>
          <w:rFonts w:ascii="Times New Roman" w:hAnsi="Times New Roman" w:cs="Times New Roman"/>
          <w:sz w:val="24"/>
          <w:szCs w:val="24"/>
          <w:lang w:val="en-US"/>
        </w:rPr>
        <w:t xml:space="preserve"> t</w:t>
      </w:r>
      <w:r w:rsidR="00760F41" w:rsidRPr="00E36958">
        <w:rPr>
          <w:rFonts w:ascii="Times New Roman" w:hAnsi="Times New Roman" w:cs="Times New Roman"/>
          <w:sz w:val="24"/>
          <w:szCs w:val="24"/>
          <w:lang w:val="en-US"/>
        </w:rPr>
        <w:t>his</w:t>
      </w:r>
      <w:r w:rsidR="002309A6" w:rsidRPr="00E36958">
        <w:rPr>
          <w:rFonts w:ascii="Times New Roman" w:hAnsi="Times New Roman" w:cs="Times New Roman"/>
          <w:sz w:val="24"/>
          <w:szCs w:val="24"/>
          <w:lang w:val="en-US"/>
        </w:rPr>
        <w:t xml:space="preserve">. </w:t>
      </w:r>
      <w:r w:rsidR="00760F41" w:rsidRPr="00E36958">
        <w:rPr>
          <w:rFonts w:ascii="Times New Roman" w:hAnsi="Times New Roman" w:cs="Times New Roman"/>
          <w:sz w:val="24"/>
          <w:szCs w:val="24"/>
          <w:lang w:val="en-US"/>
        </w:rPr>
        <w:t>In addition</w:t>
      </w:r>
      <w:r w:rsidR="002309A6" w:rsidRPr="00E36958">
        <w:rPr>
          <w:rFonts w:ascii="Times New Roman" w:hAnsi="Times New Roman" w:cs="Times New Roman"/>
          <w:sz w:val="24"/>
          <w:szCs w:val="24"/>
          <w:lang w:val="en-US"/>
        </w:rPr>
        <w:t xml:space="preserve">, </w:t>
      </w:r>
      <w:r w:rsidR="00E04CD3" w:rsidRPr="00E36958">
        <w:rPr>
          <w:rFonts w:ascii="Times New Roman" w:hAnsi="Times New Roman" w:cs="Times New Roman"/>
          <w:sz w:val="24"/>
          <w:szCs w:val="24"/>
          <w:lang w:val="en-US"/>
        </w:rPr>
        <w:t xml:space="preserve">for day vision variance, 46.4% of participants with nystagmus assumed the public would suggest that those </w:t>
      </w:r>
      <w:r w:rsidR="00F43EE6" w:rsidRPr="00E36958">
        <w:rPr>
          <w:rFonts w:ascii="Times New Roman" w:hAnsi="Times New Roman" w:cs="Times New Roman"/>
          <w:sz w:val="24"/>
          <w:szCs w:val="24"/>
          <w:lang w:val="en-US"/>
        </w:rPr>
        <w:t>with nystagmus face difficulties with day vision variance. This is notable as 83.8%</w:t>
      </w:r>
      <w:r w:rsidR="00E04CD3" w:rsidRPr="00E36958">
        <w:rPr>
          <w:rFonts w:ascii="Times New Roman" w:hAnsi="Times New Roman" w:cs="Times New Roman"/>
          <w:sz w:val="24"/>
          <w:szCs w:val="24"/>
          <w:lang w:val="en-US"/>
        </w:rPr>
        <w:t xml:space="preserve"> of the public anticipated this.</w:t>
      </w:r>
    </w:p>
    <w:p w14:paraId="2B10AED7" w14:textId="77777777" w:rsidR="00832F9E" w:rsidRPr="00E36958" w:rsidRDefault="00832F9E" w:rsidP="001B7C90">
      <w:pPr>
        <w:spacing w:line="480" w:lineRule="auto"/>
        <w:jc w:val="both"/>
        <w:rPr>
          <w:rFonts w:ascii="Times New Roman" w:hAnsi="Times New Roman" w:cs="Times New Roman"/>
          <w:sz w:val="24"/>
          <w:szCs w:val="24"/>
          <w:lang w:val="en-US"/>
        </w:rPr>
      </w:pPr>
    </w:p>
    <w:tbl>
      <w:tblPr>
        <w:tblStyle w:val="PlainTable5"/>
        <w:tblW w:w="0" w:type="auto"/>
        <w:tblLook w:val="04A0" w:firstRow="1" w:lastRow="0" w:firstColumn="1" w:lastColumn="0" w:noHBand="0" w:noVBand="1"/>
      </w:tblPr>
      <w:tblGrid>
        <w:gridCol w:w="2339"/>
        <w:gridCol w:w="1979"/>
        <w:gridCol w:w="2068"/>
      </w:tblGrid>
      <w:tr w:rsidR="00F52BB2" w:rsidRPr="00E36958" w14:paraId="5257E5C8" w14:textId="77777777" w:rsidTr="00F52B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39" w:type="dxa"/>
            <w:tcBorders>
              <w:top w:val="single" w:sz="4" w:space="0" w:color="auto"/>
              <w:left w:val="nil"/>
            </w:tcBorders>
          </w:tcPr>
          <w:p w14:paraId="3B77F581" w14:textId="77777777" w:rsidR="00F52BB2" w:rsidRPr="00974A51" w:rsidRDefault="00F52BB2">
            <w:pPr>
              <w:rPr>
                <w:rFonts w:ascii="Times New Roman" w:hAnsi="Times New Roman" w:cs="Times New Roman"/>
                <w:bCs/>
                <w:i w:val="0"/>
                <w:iCs w:val="0"/>
                <w:sz w:val="24"/>
                <w:szCs w:val="24"/>
              </w:rPr>
            </w:pPr>
          </w:p>
        </w:tc>
        <w:tc>
          <w:tcPr>
            <w:tcW w:w="1979" w:type="dxa"/>
            <w:tcBorders>
              <w:top w:val="single" w:sz="4" w:space="0" w:color="auto"/>
              <w:left w:val="nil"/>
              <w:right w:val="nil"/>
            </w:tcBorders>
            <w:hideMark/>
          </w:tcPr>
          <w:p w14:paraId="0412339A" w14:textId="77777777" w:rsidR="00F52BB2" w:rsidRPr="00974A51" w:rsidRDefault="00F52BB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i w:val="0"/>
                <w:iCs w:val="0"/>
                <w:sz w:val="24"/>
                <w:szCs w:val="24"/>
              </w:rPr>
            </w:pPr>
            <w:r w:rsidRPr="00E36958">
              <w:rPr>
                <w:rFonts w:ascii="Times New Roman" w:hAnsi="Times New Roman" w:cs="Times New Roman"/>
                <w:bCs/>
                <w:sz w:val="24"/>
                <w:szCs w:val="24"/>
              </w:rPr>
              <w:t xml:space="preserve">Nystagmus group </w:t>
            </w:r>
            <w:r w:rsidRPr="00E36958">
              <w:rPr>
                <w:rFonts w:ascii="Times New Roman" w:hAnsi="Times New Roman" w:cs="Times New Roman"/>
                <w:b/>
                <w:sz w:val="24"/>
                <w:szCs w:val="24"/>
              </w:rPr>
              <w:t>(n=849)</w:t>
            </w:r>
          </w:p>
        </w:tc>
        <w:tc>
          <w:tcPr>
            <w:tcW w:w="2068" w:type="dxa"/>
            <w:tcBorders>
              <w:top w:val="single" w:sz="4" w:space="0" w:color="auto"/>
              <w:left w:val="nil"/>
              <w:right w:val="nil"/>
            </w:tcBorders>
            <w:hideMark/>
          </w:tcPr>
          <w:p w14:paraId="49525756" w14:textId="77777777" w:rsidR="00F52BB2" w:rsidRPr="00974A51" w:rsidRDefault="00F52BB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i w:val="0"/>
                <w:iCs w:val="0"/>
                <w:sz w:val="24"/>
                <w:szCs w:val="24"/>
              </w:rPr>
            </w:pPr>
            <w:r w:rsidRPr="00E36958">
              <w:rPr>
                <w:rFonts w:ascii="Times New Roman" w:hAnsi="Times New Roman" w:cs="Times New Roman"/>
                <w:bCs/>
                <w:sz w:val="24"/>
                <w:szCs w:val="24"/>
              </w:rPr>
              <w:t>Public group</w:t>
            </w:r>
          </w:p>
          <w:p w14:paraId="76ED6783" w14:textId="77777777" w:rsidR="00F52BB2" w:rsidRPr="00974A51" w:rsidRDefault="00F52BB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24"/>
                <w:szCs w:val="24"/>
              </w:rPr>
            </w:pPr>
            <w:r w:rsidRPr="00E36958">
              <w:rPr>
                <w:rFonts w:ascii="Times New Roman" w:hAnsi="Times New Roman" w:cs="Times New Roman"/>
                <w:b/>
                <w:sz w:val="24"/>
                <w:szCs w:val="24"/>
              </w:rPr>
              <w:t>(n=796)</w:t>
            </w:r>
          </w:p>
        </w:tc>
      </w:tr>
      <w:tr w:rsidR="00F52BB2" w:rsidRPr="00E36958" w14:paraId="4EB5BCBE" w14:textId="77777777" w:rsidTr="00974A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Borders>
              <w:top w:val="single" w:sz="4" w:space="0" w:color="7F7F7F" w:themeColor="text1" w:themeTint="80"/>
              <w:left w:val="nil"/>
              <w:bottom w:val="single" w:sz="4" w:space="0" w:color="auto"/>
            </w:tcBorders>
            <w:shd w:val="clear" w:color="auto" w:fill="F2F2F2" w:themeFill="background1" w:themeFillShade="F2"/>
          </w:tcPr>
          <w:p w14:paraId="1116F8DC" w14:textId="77777777" w:rsidR="00F52BB2" w:rsidRPr="00974A51" w:rsidRDefault="00F52BB2">
            <w:pPr>
              <w:rPr>
                <w:rFonts w:ascii="Times New Roman" w:hAnsi="Times New Roman" w:cs="Times New Roman"/>
                <w:bCs/>
                <w:i w:val="0"/>
                <w:iCs w:val="0"/>
                <w:sz w:val="24"/>
                <w:szCs w:val="24"/>
              </w:rPr>
            </w:pPr>
          </w:p>
        </w:tc>
        <w:tc>
          <w:tcPr>
            <w:tcW w:w="1979" w:type="dxa"/>
            <w:tcBorders>
              <w:top w:val="single" w:sz="4" w:space="0" w:color="7F7F7F" w:themeColor="text1" w:themeTint="80"/>
              <w:left w:val="nil"/>
              <w:bottom w:val="single" w:sz="4" w:space="0" w:color="auto"/>
              <w:right w:val="nil"/>
            </w:tcBorders>
            <w:hideMark/>
          </w:tcPr>
          <w:p w14:paraId="3955C32C" w14:textId="77777777" w:rsidR="00F52BB2" w:rsidRPr="00E36958" w:rsidRDefault="00F52B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Number of “Yes” responses (%)</w:t>
            </w:r>
          </w:p>
        </w:tc>
        <w:tc>
          <w:tcPr>
            <w:tcW w:w="2068" w:type="dxa"/>
            <w:tcBorders>
              <w:top w:val="single" w:sz="4" w:space="0" w:color="7F7F7F" w:themeColor="text1" w:themeTint="80"/>
              <w:left w:val="nil"/>
              <w:bottom w:val="single" w:sz="4" w:space="0" w:color="auto"/>
              <w:right w:val="nil"/>
            </w:tcBorders>
            <w:hideMark/>
          </w:tcPr>
          <w:p w14:paraId="2A2D521E" w14:textId="77777777" w:rsidR="00F52BB2" w:rsidRPr="00E36958" w:rsidRDefault="00F52B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Number of “Yes” responses (%)</w:t>
            </w:r>
          </w:p>
        </w:tc>
      </w:tr>
      <w:tr w:rsidR="00F52BB2" w:rsidRPr="00E36958" w14:paraId="4FE93630" w14:textId="77777777" w:rsidTr="00974A51">
        <w:tc>
          <w:tcPr>
            <w:cnfStyle w:val="001000000000" w:firstRow="0" w:lastRow="0" w:firstColumn="1" w:lastColumn="0" w:oddVBand="0" w:evenVBand="0" w:oddHBand="0" w:evenHBand="0" w:firstRowFirstColumn="0" w:firstRowLastColumn="0" w:lastRowFirstColumn="0" w:lastRowLastColumn="0"/>
            <w:tcW w:w="2339" w:type="dxa"/>
            <w:tcBorders>
              <w:top w:val="single" w:sz="4" w:space="0" w:color="auto"/>
              <w:left w:val="nil"/>
              <w:bottom w:val="nil"/>
            </w:tcBorders>
            <w:hideMark/>
          </w:tcPr>
          <w:p w14:paraId="2D16A801" w14:textId="77777777" w:rsidR="00F52BB2" w:rsidRPr="00974A51" w:rsidRDefault="00F52BB2">
            <w:pPr>
              <w:rPr>
                <w:rFonts w:ascii="Times New Roman" w:hAnsi="Times New Roman" w:cs="Times New Roman"/>
                <w:bCs/>
                <w:i w:val="0"/>
                <w:iCs w:val="0"/>
                <w:sz w:val="24"/>
                <w:szCs w:val="24"/>
              </w:rPr>
            </w:pPr>
            <w:r w:rsidRPr="00E36958">
              <w:rPr>
                <w:rFonts w:ascii="Times New Roman" w:hAnsi="Times New Roman" w:cs="Times New Roman"/>
                <w:bCs/>
                <w:sz w:val="24"/>
                <w:szCs w:val="24"/>
              </w:rPr>
              <w:t>Visual Impairments</w:t>
            </w:r>
          </w:p>
        </w:tc>
        <w:tc>
          <w:tcPr>
            <w:tcW w:w="1979" w:type="dxa"/>
            <w:tcBorders>
              <w:top w:val="single" w:sz="4" w:space="0" w:color="auto"/>
              <w:left w:val="nil"/>
              <w:bottom w:val="nil"/>
              <w:right w:val="nil"/>
            </w:tcBorders>
            <w:hideMark/>
          </w:tcPr>
          <w:p w14:paraId="5938062E" w14:textId="77777777" w:rsidR="00F52BB2" w:rsidRPr="00E36958" w:rsidRDefault="00F52BB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507 (59.7)</w:t>
            </w:r>
          </w:p>
        </w:tc>
        <w:tc>
          <w:tcPr>
            <w:tcW w:w="2068" w:type="dxa"/>
            <w:tcBorders>
              <w:top w:val="single" w:sz="4" w:space="0" w:color="auto"/>
              <w:left w:val="nil"/>
              <w:bottom w:val="nil"/>
              <w:right w:val="nil"/>
            </w:tcBorders>
            <w:hideMark/>
          </w:tcPr>
          <w:p w14:paraId="5551E80E" w14:textId="77777777" w:rsidR="00F52BB2" w:rsidRPr="00E36958" w:rsidRDefault="00F52BB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556 (69.8)</w:t>
            </w:r>
          </w:p>
        </w:tc>
      </w:tr>
      <w:tr w:rsidR="00F52BB2" w:rsidRPr="00E36958" w14:paraId="0CDDA101" w14:textId="77777777" w:rsidTr="00974A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tcBorders>
              <w:top w:val="nil"/>
              <w:left w:val="nil"/>
              <w:bottom w:val="nil"/>
            </w:tcBorders>
            <w:hideMark/>
          </w:tcPr>
          <w:p w14:paraId="40D0AEAC" w14:textId="77777777" w:rsidR="00F52BB2" w:rsidRPr="00974A51" w:rsidRDefault="00F52BB2">
            <w:pPr>
              <w:rPr>
                <w:rFonts w:ascii="Times New Roman" w:hAnsi="Times New Roman" w:cs="Times New Roman"/>
                <w:bCs/>
                <w:i w:val="0"/>
                <w:iCs w:val="0"/>
                <w:sz w:val="24"/>
                <w:szCs w:val="24"/>
              </w:rPr>
            </w:pPr>
            <w:r w:rsidRPr="00E36958">
              <w:rPr>
                <w:rFonts w:ascii="Times New Roman" w:hAnsi="Times New Roman" w:cs="Times New Roman"/>
                <w:bCs/>
                <w:sz w:val="24"/>
                <w:szCs w:val="24"/>
              </w:rPr>
              <w:t>Child School Support</w:t>
            </w:r>
          </w:p>
        </w:tc>
        <w:tc>
          <w:tcPr>
            <w:tcW w:w="1979" w:type="dxa"/>
            <w:hideMark/>
          </w:tcPr>
          <w:p w14:paraId="20C9D128" w14:textId="77777777" w:rsidR="00F52BB2" w:rsidRPr="00E36958" w:rsidRDefault="00F52B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338 (39.8)</w:t>
            </w:r>
          </w:p>
        </w:tc>
        <w:tc>
          <w:tcPr>
            <w:tcW w:w="2068" w:type="dxa"/>
            <w:hideMark/>
          </w:tcPr>
          <w:p w14:paraId="7969A8BF" w14:textId="7246D3B9" w:rsidR="00F52BB2" w:rsidRPr="00E36958" w:rsidRDefault="00F52B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645 (81</w:t>
            </w:r>
            <w:r w:rsidR="00F43EE6" w:rsidRPr="00E36958">
              <w:rPr>
                <w:rFonts w:ascii="Times New Roman" w:hAnsi="Times New Roman" w:cs="Times New Roman"/>
                <w:bCs/>
                <w:sz w:val="24"/>
                <w:szCs w:val="24"/>
              </w:rPr>
              <w:t>.0</w:t>
            </w:r>
            <w:r w:rsidRPr="00E36958">
              <w:rPr>
                <w:rFonts w:ascii="Times New Roman" w:hAnsi="Times New Roman" w:cs="Times New Roman"/>
                <w:bCs/>
                <w:sz w:val="24"/>
                <w:szCs w:val="24"/>
              </w:rPr>
              <w:t>)</w:t>
            </w:r>
          </w:p>
        </w:tc>
      </w:tr>
      <w:tr w:rsidR="00F52BB2" w:rsidRPr="00E36958" w14:paraId="6B4DFE74" w14:textId="77777777" w:rsidTr="00974A51">
        <w:trPr>
          <w:trHeight w:val="261"/>
        </w:trPr>
        <w:tc>
          <w:tcPr>
            <w:cnfStyle w:val="001000000000" w:firstRow="0" w:lastRow="0" w:firstColumn="1" w:lastColumn="0" w:oddVBand="0" w:evenVBand="0" w:oddHBand="0" w:evenHBand="0" w:firstRowFirstColumn="0" w:firstRowLastColumn="0" w:lastRowFirstColumn="0" w:lastRowLastColumn="0"/>
            <w:tcW w:w="2339" w:type="dxa"/>
            <w:tcBorders>
              <w:top w:val="nil"/>
              <w:left w:val="nil"/>
              <w:bottom w:val="nil"/>
            </w:tcBorders>
            <w:hideMark/>
          </w:tcPr>
          <w:p w14:paraId="2D764B4D" w14:textId="77777777" w:rsidR="00F52BB2" w:rsidRPr="00974A51" w:rsidRDefault="00F52BB2">
            <w:pPr>
              <w:rPr>
                <w:rFonts w:ascii="Times New Roman" w:hAnsi="Times New Roman" w:cs="Times New Roman"/>
                <w:bCs/>
                <w:i w:val="0"/>
                <w:iCs w:val="0"/>
                <w:sz w:val="24"/>
                <w:szCs w:val="24"/>
              </w:rPr>
            </w:pPr>
            <w:r w:rsidRPr="00E36958">
              <w:rPr>
                <w:rFonts w:ascii="Times New Roman" w:hAnsi="Times New Roman" w:cs="Times New Roman"/>
                <w:bCs/>
                <w:sz w:val="24"/>
                <w:szCs w:val="24"/>
              </w:rPr>
              <w:t>Driving License</w:t>
            </w:r>
          </w:p>
        </w:tc>
        <w:tc>
          <w:tcPr>
            <w:tcW w:w="1979" w:type="dxa"/>
            <w:hideMark/>
          </w:tcPr>
          <w:p w14:paraId="2E339BB2" w14:textId="77777777" w:rsidR="00F52BB2" w:rsidRPr="00E36958" w:rsidRDefault="00F52BB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418 (49.2)</w:t>
            </w:r>
          </w:p>
        </w:tc>
        <w:tc>
          <w:tcPr>
            <w:tcW w:w="2068" w:type="dxa"/>
            <w:hideMark/>
          </w:tcPr>
          <w:p w14:paraId="0CE8C386" w14:textId="77777777" w:rsidR="00F52BB2" w:rsidRPr="00E36958" w:rsidRDefault="00F52BB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546 (68.6)</w:t>
            </w:r>
          </w:p>
        </w:tc>
      </w:tr>
      <w:tr w:rsidR="00F52BB2" w:rsidRPr="00E36958" w14:paraId="297231CF" w14:textId="77777777" w:rsidTr="00974A51">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339" w:type="dxa"/>
            <w:tcBorders>
              <w:top w:val="nil"/>
              <w:left w:val="nil"/>
              <w:bottom w:val="nil"/>
            </w:tcBorders>
            <w:hideMark/>
          </w:tcPr>
          <w:p w14:paraId="2A279B75" w14:textId="77777777" w:rsidR="00F52BB2" w:rsidRPr="00974A51" w:rsidRDefault="00F52BB2">
            <w:pPr>
              <w:rPr>
                <w:rFonts w:ascii="Times New Roman" w:hAnsi="Times New Roman" w:cs="Times New Roman"/>
                <w:bCs/>
                <w:i w:val="0"/>
                <w:iCs w:val="0"/>
                <w:sz w:val="24"/>
                <w:szCs w:val="24"/>
              </w:rPr>
            </w:pPr>
            <w:r w:rsidRPr="00E36958">
              <w:rPr>
                <w:rFonts w:ascii="Times New Roman" w:hAnsi="Times New Roman" w:cs="Times New Roman"/>
                <w:bCs/>
                <w:sz w:val="24"/>
                <w:szCs w:val="24"/>
              </w:rPr>
              <w:t>Day Vision Variance</w:t>
            </w:r>
          </w:p>
        </w:tc>
        <w:tc>
          <w:tcPr>
            <w:tcW w:w="1979" w:type="dxa"/>
            <w:hideMark/>
          </w:tcPr>
          <w:p w14:paraId="4C839FF6" w14:textId="77777777" w:rsidR="00F52BB2" w:rsidRPr="00E36958" w:rsidRDefault="00F52B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394 (46.4)</w:t>
            </w:r>
          </w:p>
        </w:tc>
        <w:tc>
          <w:tcPr>
            <w:tcW w:w="2068" w:type="dxa"/>
            <w:hideMark/>
          </w:tcPr>
          <w:p w14:paraId="709C6CA4" w14:textId="77777777" w:rsidR="00F52BB2" w:rsidRPr="00E36958" w:rsidRDefault="00F52B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667 (83.8)</w:t>
            </w:r>
          </w:p>
        </w:tc>
      </w:tr>
      <w:tr w:rsidR="00F52BB2" w:rsidRPr="00E36958" w14:paraId="38C4936E" w14:textId="77777777" w:rsidTr="00974A51">
        <w:trPr>
          <w:trHeight w:val="261"/>
        </w:trPr>
        <w:tc>
          <w:tcPr>
            <w:cnfStyle w:val="001000000000" w:firstRow="0" w:lastRow="0" w:firstColumn="1" w:lastColumn="0" w:oddVBand="0" w:evenVBand="0" w:oddHBand="0" w:evenHBand="0" w:firstRowFirstColumn="0" w:firstRowLastColumn="0" w:lastRowFirstColumn="0" w:lastRowLastColumn="0"/>
            <w:tcW w:w="2339" w:type="dxa"/>
            <w:tcBorders>
              <w:top w:val="nil"/>
              <w:left w:val="nil"/>
              <w:bottom w:val="single" w:sz="4" w:space="0" w:color="auto"/>
            </w:tcBorders>
            <w:hideMark/>
          </w:tcPr>
          <w:p w14:paraId="1CED8B12" w14:textId="77777777" w:rsidR="00F52BB2" w:rsidRPr="00974A51" w:rsidRDefault="00F52BB2">
            <w:pPr>
              <w:rPr>
                <w:rFonts w:ascii="Times New Roman" w:hAnsi="Times New Roman" w:cs="Times New Roman"/>
                <w:bCs/>
                <w:i w:val="0"/>
                <w:iCs w:val="0"/>
                <w:sz w:val="24"/>
                <w:szCs w:val="24"/>
              </w:rPr>
            </w:pPr>
            <w:r w:rsidRPr="00E36958">
              <w:rPr>
                <w:rFonts w:ascii="Times New Roman" w:hAnsi="Times New Roman" w:cs="Times New Roman"/>
                <w:bCs/>
                <w:sz w:val="24"/>
                <w:szCs w:val="24"/>
              </w:rPr>
              <w:t>Smartphone Usage</w:t>
            </w:r>
          </w:p>
        </w:tc>
        <w:tc>
          <w:tcPr>
            <w:tcW w:w="1979" w:type="dxa"/>
            <w:tcBorders>
              <w:top w:val="nil"/>
              <w:left w:val="nil"/>
              <w:bottom w:val="single" w:sz="4" w:space="0" w:color="auto"/>
              <w:right w:val="nil"/>
            </w:tcBorders>
            <w:hideMark/>
          </w:tcPr>
          <w:p w14:paraId="5FFD0635" w14:textId="77777777" w:rsidR="00F52BB2" w:rsidRPr="00E36958" w:rsidRDefault="00F52BB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629 (74.1)</w:t>
            </w:r>
          </w:p>
        </w:tc>
        <w:tc>
          <w:tcPr>
            <w:tcW w:w="2068" w:type="dxa"/>
            <w:tcBorders>
              <w:top w:val="nil"/>
              <w:left w:val="nil"/>
              <w:bottom w:val="single" w:sz="4" w:space="0" w:color="auto"/>
              <w:right w:val="nil"/>
            </w:tcBorders>
            <w:hideMark/>
          </w:tcPr>
          <w:p w14:paraId="08E402D6" w14:textId="77777777" w:rsidR="00F52BB2" w:rsidRPr="00E36958" w:rsidRDefault="00F52BB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683 (85.8)</w:t>
            </w:r>
          </w:p>
        </w:tc>
      </w:tr>
    </w:tbl>
    <w:p w14:paraId="52D38456" w14:textId="193B905A" w:rsidR="002936C8" w:rsidRPr="00974A51" w:rsidRDefault="00CE6177" w:rsidP="00EE1C60">
      <w:pPr>
        <w:pStyle w:val="Caption"/>
        <w:spacing w:line="276" w:lineRule="auto"/>
        <w:jc w:val="both"/>
        <w:rPr>
          <w:rFonts w:ascii="Times New Roman" w:hAnsi="Times New Roman" w:cs="Times New Roman"/>
          <w:i w:val="0"/>
          <w:iCs w:val="0"/>
          <w:color w:val="auto"/>
          <w:sz w:val="24"/>
          <w:szCs w:val="24"/>
          <w:lang w:val="en-US"/>
        </w:rPr>
      </w:pPr>
      <w:r w:rsidRPr="00974A51">
        <w:rPr>
          <w:rFonts w:ascii="Times New Roman" w:hAnsi="Times New Roman" w:cs="Times New Roman"/>
          <w:i w:val="0"/>
          <w:iCs w:val="0"/>
          <w:color w:val="auto"/>
          <w:sz w:val="24"/>
          <w:szCs w:val="24"/>
        </w:rPr>
        <w:t>Table</w:t>
      </w:r>
      <w:r w:rsidR="002936C8" w:rsidRPr="00974A51">
        <w:rPr>
          <w:rFonts w:ascii="Times New Roman" w:hAnsi="Times New Roman" w:cs="Times New Roman"/>
          <w:i w:val="0"/>
          <w:iCs w:val="0"/>
          <w:color w:val="auto"/>
          <w:sz w:val="24"/>
          <w:szCs w:val="24"/>
        </w:rPr>
        <w:t xml:space="preserve"> </w:t>
      </w:r>
      <w:r w:rsidR="00BB6406" w:rsidRPr="00974A51">
        <w:rPr>
          <w:rFonts w:ascii="Times New Roman" w:hAnsi="Times New Roman" w:cs="Times New Roman"/>
          <w:i w:val="0"/>
          <w:iCs w:val="0"/>
          <w:color w:val="auto"/>
          <w:sz w:val="24"/>
          <w:szCs w:val="24"/>
        </w:rPr>
        <w:fldChar w:fldCharType="begin"/>
      </w:r>
      <w:r w:rsidR="00BB6406" w:rsidRPr="00974A51">
        <w:rPr>
          <w:rFonts w:ascii="Times New Roman" w:hAnsi="Times New Roman" w:cs="Times New Roman"/>
          <w:i w:val="0"/>
          <w:iCs w:val="0"/>
          <w:color w:val="auto"/>
          <w:sz w:val="24"/>
          <w:szCs w:val="24"/>
        </w:rPr>
        <w:instrText xml:space="preserve"> SEQ Figure \* ARABIC </w:instrText>
      </w:r>
      <w:r w:rsidR="00BB6406" w:rsidRPr="00974A51">
        <w:rPr>
          <w:rFonts w:ascii="Times New Roman" w:hAnsi="Times New Roman" w:cs="Times New Roman"/>
          <w:i w:val="0"/>
          <w:iCs w:val="0"/>
          <w:color w:val="auto"/>
          <w:sz w:val="24"/>
          <w:szCs w:val="24"/>
        </w:rPr>
        <w:fldChar w:fldCharType="separate"/>
      </w:r>
      <w:r w:rsidR="004C7407" w:rsidRPr="00974A51">
        <w:rPr>
          <w:rFonts w:ascii="Times New Roman" w:hAnsi="Times New Roman" w:cs="Times New Roman"/>
          <w:i w:val="0"/>
          <w:iCs w:val="0"/>
          <w:noProof/>
          <w:color w:val="auto"/>
          <w:sz w:val="24"/>
          <w:szCs w:val="24"/>
        </w:rPr>
        <w:t>3</w:t>
      </w:r>
      <w:r w:rsidR="00BB6406" w:rsidRPr="00974A51">
        <w:rPr>
          <w:rFonts w:ascii="Times New Roman" w:hAnsi="Times New Roman" w:cs="Times New Roman"/>
          <w:i w:val="0"/>
          <w:iCs w:val="0"/>
          <w:noProof/>
          <w:color w:val="auto"/>
          <w:sz w:val="24"/>
          <w:szCs w:val="24"/>
        </w:rPr>
        <w:fldChar w:fldCharType="end"/>
      </w:r>
      <w:r w:rsidR="002936C8" w:rsidRPr="00974A51">
        <w:rPr>
          <w:rFonts w:ascii="Times New Roman" w:hAnsi="Times New Roman" w:cs="Times New Roman"/>
          <w:i w:val="0"/>
          <w:iCs w:val="0"/>
          <w:color w:val="auto"/>
          <w:sz w:val="24"/>
          <w:szCs w:val="24"/>
        </w:rPr>
        <w:t xml:space="preserve"> Table comparing responses between nystagmus group and public group. Those in the nystagmus group were asked to predict how they thought the public would respond regarding difficulties faced with each aspect</w:t>
      </w:r>
      <w:r w:rsidR="00977079" w:rsidRPr="00974A51">
        <w:rPr>
          <w:rFonts w:ascii="Times New Roman" w:hAnsi="Times New Roman" w:cs="Times New Roman"/>
          <w:i w:val="0"/>
          <w:iCs w:val="0"/>
          <w:color w:val="auto"/>
          <w:sz w:val="24"/>
          <w:szCs w:val="24"/>
        </w:rPr>
        <w:t>.</w:t>
      </w:r>
      <w:r w:rsidR="00566457" w:rsidRPr="00974A51">
        <w:rPr>
          <w:rFonts w:ascii="Times New Roman" w:hAnsi="Times New Roman" w:cs="Times New Roman"/>
          <w:i w:val="0"/>
          <w:iCs w:val="0"/>
          <w:color w:val="auto"/>
          <w:sz w:val="24"/>
          <w:szCs w:val="24"/>
        </w:rPr>
        <w:t xml:space="preserve"> Day vision variance is whether the person’s vision changes throughout the day (i.e. if it improves or gets worse as the day progresses). </w:t>
      </w:r>
      <w:r w:rsidR="00977079" w:rsidRPr="00974A51">
        <w:rPr>
          <w:rFonts w:ascii="Times New Roman" w:hAnsi="Times New Roman" w:cs="Times New Roman"/>
          <w:i w:val="0"/>
          <w:iCs w:val="0"/>
          <w:color w:val="auto"/>
          <w:sz w:val="24"/>
          <w:szCs w:val="24"/>
        </w:rPr>
        <w:t xml:space="preserve"> </w:t>
      </w:r>
    </w:p>
    <w:p w14:paraId="0DC229FA" w14:textId="7E14BAEC" w:rsidR="00A43510" w:rsidRPr="00974A51" w:rsidRDefault="00CA61F9" w:rsidP="001B7C90">
      <w:pPr>
        <w:spacing w:line="480" w:lineRule="auto"/>
        <w:jc w:val="both"/>
        <w:rPr>
          <w:rFonts w:ascii="Times New Roman" w:hAnsi="Times New Roman" w:cs="Times New Roman"/>
          <w:b/>
          <w:bCs/>
          <w:sz w:val="24"/>
          <w:szCs w:val="24"/>
          <w:lang w:val="en-US"/>
        </w:rPr>
      </w:pPr>
      <w:r w:rsidRPr="00974A51">
        <w:rPr>
          <w:rFonts w:ascii="Times New Roman" w:hAnsi="Times New Roman" w:cs="Times New Roman"/>
          <w:b/>
          <w:bCs/>
          <w:sz w:val="24"/>
          <w:szCs w:val="24"/>
          <w:lang w:val="en-US"/>
        </w:rPr>
        <w:t xml:space="preserve">Does </w:t>
      </w:r>
      <w:r w:rsidR="001D40E7" w:rsidRPr="00974A51">
        <w:rPr>
          <w:rFonts w:ascii="Times New Roman" w:hAnsi="Times New Roman" w:cs="Times New Roman"/>
          <w:b/>
          <w:bCs/>
          <w:sz w:val="24"/>
          <w:szCs w:val="24"/>
          <w:lang w:val="en-US"/>
        </w:rPr>
        <w:t xml:space="preserve">the </w:t>
      </w:r>
      <w:r w:rsidRPr="00974A51">
        <w:rPr>
          <w:rFonts w:ascii="Times New Roman" w:hAnsi="Times New Roman" w:cs="Times New Roman"/>
          <w:b/>
          <w:bCs/>
          <w:sz w:val="24"/>
          <w:szCs w:val="24"/>
          <w:lang w:val="en-US"/>
        </w:rPr>
        <w:t>p</w:t>
      </w:r>
      <w:r w:rsidR="00C0258D" w:rsidRPr="00974A51">
        <w:rPr>
          <w:rFonts w:ascii="Times New Roman" w:hAnsi="Times New Roman" w:cs="Times New Roman"/>
          <w:b/>
          <w:bCs/>
          <w:sz w:val="24"/>
          <w:szCs w:val="24"/>
          <w:lang w:val="en-US"/>
        </w:rPr>
        <w:t>ublic understanding of nystagmus depend on the person’s previous exposure to the condition</w:t>
      </w:r>
      <w:r w:rsidRPr="00974A51">
        <w:rPr>
          <w:rFonts w:ascii="Times New Roman" w:hAnsi="Times New Roman" w:cs="Times New Roman"/>
          <w:b/>
          <w:bCs/>
          <w:sz w:val="24"/>
          <w:szCs w:val="24"/>
          <w:lang w:val="en-US"/>
        </w:rPr>
        <w:t>?</w:t>
      </w:r>
    </w:p>
    <w:p w14:paraId="42C84F4B" w14:textId="575EC022" w:rsidR="001E4DC4" w:rsidRPr="00E36958" w:rsidRDefault="0094618C" w:rsidP="001B7C90">
      <w:pPr>
        <w:spacing w:line="480" w:lineRule="auto"/>
        <w:jc w:val="both"/>
        <w:rPr>
          <w:rFonts w:ascii="Times New Roman" w:hAnsi="Times New Roman" w:cs="Times New Roman"/>
          <w:sz w:val="24"/>
          <w:szCs w:val="24"/>
          <w:lang w:val="en-US"/>
        </w:rPr>
      </w:pPr>
      <w:r w:rsidRPr="00E36958">
        <w:rPr>
          <w:rFonts w:ascii="Times New Roman" w:hAnsi="Times New Roman" w:cs="Times New Roman"/>
          <w:sz w:val="24"/>
          <w:szCs w:val="24"/>
          <w:lang w:val="en-US"/>
        </w:rPr>
        <w:t>Members of the public</w:t>
      </w:r>
      <w:r w:rsidR="008F7B4F" w:rsidRPr="00E36958">
        <w:rPr>
          <w:rFonts w:ascii="Times New Roman" w:hAnsi="Times New Roman" w:cs="Times New Roman"/>
          <w:sz w:val="24"/>
          <w:szCs w:val="24"/>
          <w:lang w:val="en-US"/>
        </w:rPr>
        <w:t xml:space="preserve"> </w:t>
      </w:r>
      <w:r w:rsidR="00FB2765" w:rsidRPr="00E36958">
        <w:rPr>
          <w:rFonts w:ascii="Times New Roman" w:hAnsi="Times New Roman" w:cs="Times New Roman"/>
          <w:sz w:val="24"/>
          <w:szCs w:val="24"/>
          <w:lang w:val="en-US"/>
        </w:rPr>
        <w:t xml:space="preserve">who </w:t>
      </w:r>
      <w:r w:rsidR="008F7B4F" w:rsidRPr="00E36958">
        <w:rPr>
          <w:rFonts w:ascii="Times New Roman" w:hAnsi="Times New Roman" w:cs="Times New Roman"/>
          <w:sz w:val="24"/>
          <w:szCs w:val="24"/>
          <w:lang w:val="en-US"/>
        </w:rPr>
        <w:t xml:space="preserve">had met someone with nystagmus tended to </w:t>
      </w:r>
      <w:r w:rsidR="00FB2765" w:rsidRPr="00E36958">
        <w:rPr>
          <w:rFonts w:ascii="Times New Roman" w:hAnsi="Times New Roman" w:cs="Times New Roman"/>
          <w:sz w:val="24"/>
          <w:szCs w:val="24"/>
          <w:lang w:val="en-US"/>
        </w:rPr>
        <w:t xml:space="preserve">believe </w:t>
      </w:r>
      <w:r w:rsidR="004A0F1D" w:rsidRPr="00E36958">
        <w:rPr>
          <w:rFonts w:ascii="Times New Roman" w:hAnsi="Times New Roman" w:cs="Times New Roman"/>
          <w:sz w:val="24"/>
          <w:szCs w:val="24"/>
          <w:lang w:val="en-US"/>
        </w:rPr>
        <w:t>that significantly</w:t>
      </w:r>
      <w:r w:rsidR="008F7B4F" w:rsidRPr="00E36958">
        <w:rPr>
          <w:rFonts w:ascii="Times New Roman" w:hAnsi="Times New Roman" w:cs="Times New Roman"/>
          <w:sz w:val="24"/>
          <w:szCs w:val="24"/>
          <w:lang w:val="en-US"/>
        </w:rPr>
        <w:t xml:space="preserve"> higher proportions of individuals</w:t>
      </w:r>
      <w:r w:rsidR="00FE1CF7" w:rsidRPr="00E36958">
        <w:rPr>
          <w:rFonts w:ascii="Times New Roman" w:hAnsi="Times New Roman" w:cs="Times New Roman"/>
          <w:sz w:val="24"/>
          <w:szCs w:val="24"/>
          <w:lang w:val="en-US"/>
        </w:rPr>
        <w:t xml:space="preserve"> </w:t>
      </w:r>
      <w:r w:rsidR="008F7B4F" w:rsidRPr="00E36958">
        <w:rPr>
          <w:rFonts w:ascii="Times New Roman" w:hAnsi="Times New Roman" w:cs="Times New Roman"/>
          <w:sz w:val="24"/>
          <w:szCs w:val="24"/>
          <w:lang w:val="en-US"/>
        </w:rPr>
        <w:t>with the condition were affected by each aspect</w:t>
      </w:r>
      <w:r w:rsidR="00EB1119" w:rsidRPr="00E36958">
        <w:rPr>
          <w:rFonts w:ascii="Times New Roman" w:hAnsi="Times New Roman" w:cs="Times New Roman"/>
          <w:sz w:val="24"/>
          <w:szCs w:val="24"/>
          <w:lang w:val="en-US"/>
        </w:rPr>
        <w:t xml:space="preserve"> (video meetings, child school support, driving license and smartphone usage aspects)</w:t>
      </w:r>
      <w:r w:rsidR="008F7B4F" w:rsidRPr="00E36958">
        <w:rPr>
          <w:rFonts w:ascii="Times New Roman" w:hAnsi="Times New Roman" w:cs="Times New Roman"/>
          <w:sz w:val="24"/>
          <w:szCs w:val="24"/>
          <w:lang w:val="en-US"/>
        </w:rPr>
        <w:t xml:space="preserve"> compared to those </w:t>
      </w:r>
      <w:r w:rsidR="00C6045F" w:rsidRPr="00E36958">
        <w:rPr>
          <w:rFonts w:ascii="Times New Roman" w:hAnsi="Times New Roman" w:cs="Times New Roman"/>
          <w:sz w:val="24"/>
          <w:szCs w:val="24"/>
          <w:lang w:val="en-US"/>
        </w:rPr>
        <w:t>who</w:t>
      </w:r>
      <w:r w:rsidR="008F7B4F" w:rsidRPr="00E36958">
        <w:rPr>
          <w:rFonts w:ascii="Times New Roman" w:hAnsi="Times New Roman" w:cs="Times New Roman"/>
          <w:sz w:val="24"/>
          <w:szCs w:val="24"/>
          <w:lang w:val="en-US"/>
        </w:rPr>
        <w:t xml:space="preserve"> had n</w:t>
      </w:r>
      <w:r w:rsidRPr="00E36958">
        <w:rPr>
          <w:rFonts w:ascii="Times New Roman" w:hAnsi="Times New Roman" w:cs="Times New Roman"/>
          <w:sz w:val="24"/>
          <w:szCs w:val="24"/>
          <w:lang w:val="en-US"/>
        </w:rPr>
        <w:t>ever met someone with nystagmus</w:t>
      </w:r>
      <w:r w:rsidR="008F7B4F" w:rsidRPr="00E36958">
        <w:rPr>
          <w:rFonts w:ascii="Times New Roman" w:hAnsi="Times New Roman" w:cs="Times New Roman"/>
          <w:sz w:val="24"/>
          <w:szCs w:val="24"/>
          <w:lang w:val="en-US"/>
        </w:rPr>
        <w:t>. This can be</w:t>
      </w:r>
      <w:r w:rsidR="00FE1CF7" w:rsidRPr="00E36958">
        <w:rPr>
          <w:rFonts w:ascii="Times New Roman" w:hAnsi="Times New Roman" w:cs="Times New Roman"/>
          <w:sz w:val="24"/>
          <w:szCs w:val="24"/>
          <w:lang w:val="en-US"/>
        </w:rPr>
        <w:t xml:space="preserve"> </w:t>
      </w:r>
      <w:r w:rsidR="00680E7D" w:rsidRPr="00E36958">
        <w:rPr>
          <w:rFonts w:ascii="Times New Roman" w:hAnsi="Times New Roman" w:cs="Times New Roman"/>
          <w:sz w:val="24"/>
          <w:szCs w:val="24"/>
          <w:lang w:val="en-US"/>
        </w:rPr>
        <w:t xml:space="preserve">seen in table </w:t>
      </w:r>
      <w:r w:rsidR="008D4573" w:rsidRPr="00E36958">
        <w:rPr>
          <w:rFonts w:ascii="Times New Roman" w:hAnsi="Times New Roman" w:cs="Times New Roman"/>
          <w:sz w:val="24"/>
          <w:szCs w:val="24"/>
          <w:lang w:val="en-US"/>
        </w:rPr>
        <w:t>4</w:t>
      </w:r>
      <w:r w:rsidR="00680E7D" w:rsidRPr="00E36958">
        <w:rPr>
          <w:rFonts w:ascii="Times New Roman" w:hAnsi="Times New Roman" w:cs="Times New Roman"/>
          <w:sz w:val="24"/>
          <w:szCs w:val="24"/>
          <w:lang w:val="en-US"/>
        </w:rPr>
        <w:t>,</w:t>
      </w:r>
      <w:r w:rsidR="00FE1CF7" w:rsidRPr="00E36958">
        <w:rPr>
          <w:rFonts w:ascii="Times New Roman" w:hAnsi="Times New Roman" w:cs="Times New Roman"/>
          <w:sz w:val="24"/>
          <w:szCs w:val="24"/>
          <w:lang w:val="en-US"/>
        </w:rPr>
        <w:t xml:space="preserve"> </w:t>
      </w:r>
      <w:r w:rsidR="008F7B4F" w:rsidRPr="00E36958">
        <w:rPr>
          <w:rFonts w:ascii="Times New Roman" w:hAnsi="Times New Roman" w:cs="Times New Roman"/>
          <w:sz w:val="24"/>
          <w:szCs w:val="24"/>
          <w:lang w:val="en-US"/>
        </w:rPr>
        <w:t>as responses from the “</w:t>
      </w:r>
      <w:r w:rsidR="00680E7D" w:rsidRPr="00E36958">
        <w:rPr>
          <w:rFonts w:ascii="Times New Roman" w:hAnsi="Times New Roman" w:cs="Times New Roman"/>
          <w:sz w:val="24"/>
          <w:szCs w:val="24"/>
          <w:lang w:val="en-US"/>
        </w:rPr>
        <w:t>p</w:t>
      </w:r>
      <w:r w:rsidR="008F7B4F" w:rsidRPr="00E36958">
        <w:rPr>
          <w:rFonts w:ascii="Times New Roman" w:hAnsi="Times New Roman" w:cs="Times New Roman"/>
          <w:sz w:val="24"/>
          <w:szCs w:val="24"/>
          <w:lang w:val="en-US"/>
        </w:rPr>
        <w:t xml:space="preserve">ublic </w:t>
      </w:r>
      <w:r w:rsidR="00680E7D" w:rsidRPr="00E36958">
        <w:rPr>
          <w:rFonts w:ascii="Times New Roman" w:hAnsi="Times New Roman" w:cs="Times New Roman"/>
          <w:sz w:val="24"/>
          <w:szCs w:val="24"/>
          <w:lang w:val="en-US"/>
        </w:rPr>
        <w:t>m</w:t>
      </w:r>
      <w:r w:rsidR="008F7B4F" w:rsidRPr="00E36958">
        <w:rPr>
          <w:rFonts w:ascii="Times New Roman" w:hAnsi="Times New Roman" w:cs="Times New Roman"/>
          <w:sz w:val="24"/>
          <w:szCs w:val="24"/>
          <w:lang w:val="en-US"/>
        </w:rPr>
        <w:t xml:space="preserve">et” group are </w:t>
      </w:r>
      <w:r w:rsidR="00024FE8" w:rsidRPr="00E36958">
        <w:rPr>
          <w:rFonts w:ascii="Times New Roman" w:hAnsi="Times New Roman" w:cs="Times New Roman"/>
          <w:sz w:val="24"/>
          <w:szCs w:val="24"/>
          <w:lang w:val="en-US"/>
        </w:rPr>
        <w:t>clustered</w:t>
      </w:r>
      <w:r w:rsidR="008F7B4F" w:rsidRPr="00E36958">
        <w:rPr>
          <w:rFonts w:ascii="Times New Roman" w:hAnsi="Times New Roman" w:cs="Times New Roman"/>
          <w:sz w:val="24"/>
          <w:szCs w:val="24"/>
          <w:lang w:val="en-US"/>
        </w:rPr>
        <w:t xml:space="preserve"> </w:t>
      </w:r>
      <w:r w:rsidR="00C6045F" w:rsidRPr="00E36958">
        <w:rPr>
          <w:rFonts w:ascii="Times New Roman" w:hAnsi="Times New Roman" w:cs="Times New Roman"/>
          <w:sz w:val="24"/>
          <w:szCs w:val="24"/>
          <w:lang w:val="en-US"/>
        </w:rPr>
        <w:t>around</w:t>
      </w:r>
      <w:r w:rsidR="00FE1CF7" w:rsidRPr="00E36958">
        <w:rPr>
          <w:rFonts w:ascii="Times New Roman" w:hAnsi="Times New Roman" w:cs="Times New Roman"/>
          <w:sz w:val="24"/>
          <w:szCs w:val="24"/>
          <w:lang w:val="en-US"/>
        </w:rPr>
        <w:t xml:space="preserve"> </w:t>
      </w:r>
      <w:r w:rsidR="008F7B4F" w:rsidRPr="00E36958">
        <w:rPr>
          <w:rFonts w:ascii="Times New Roman" w:hAnsi="Times New Roman" w:cs="Times New Roman"/>
          <w:sz w:val="24"/>
          <w:szCs w:val="24"/>
          <w:lang w:val="en-US"/>
        </w:rPr>
        <w:t>the higher percentage</w:t>
      </w:r>
      <w:r w:rsidR="00FE1CF7" w:rsidRPr="00E36958">
        <w:rPr>
          <w:rFonts w:ascii="Times New Roman" w:hAnsi="Times New Roman" w:cs="Times New Roman"/>
          <w:sz w:val="24"/>
          <w:szCs w:val="24"/>
          <w:lang w:val="en-US"/>
        </w:rPr>
        <w:t xml:space="preserve"> </w:t>
      </w:r>
      <w:r w:rsidR="008F7B4F" w:rsidRPr="00E36958">
        <w:rPr>
          <w:rFonts w:ascii="Times New Roman" w:hAnsi="Times New Roman" w:cs="Times New Roman"/>
          <w:sz w:val="24"/>
          <w:szCs w:val="24"/>
          <w:lang w:val="en-US"/>
        </w:rPr>
        <w:t>rang</w:t>
      </w:r>
      <w:r w:rsidR="00680E7D" w:rsidRPr="00E36958">
        <w:rPr>
          <w:rFonts w:ascii="Times New Roman" w:hAnsi="Times New Roman" w:cs="Times New Roman"/>
          <w:sz w:val="24"/>
          <w:szCs w:val="24"/>
          <w:lang w:val="en-US"/>
        </w:rPr>
        <w:t>es</w:t>
      </w:r>
      <w:r w:rsidR="008F7B4F" w:rsidRPr="00E36958">
        <w:rPr>
          <w:rFonts w:ascii="Times New Roman" w:hAnsi="Times New Roman" w:cs="Times New Roman"/>
          <w:sz w:val="24"/>
          <w:szCs w:val="24"/>
          <w:lang w:val="en-US"/>
        </w:rPr>
        <w:t xml:space="preserve">, </w:t>
      </w:r>
      <w:r w:rsidR="00680E7D" w:rsidRPr="00E36958">
        <w:rPr>
          <w:rFonts w:ascii="Times New Roman" w:hAnsi="Times New Roman" w:cs="Times New Roman"/>
          <w:sz w:val="24"/>
          <w:szCs w:val="24"/>
          <w:lang w:val="en-US"/>
        </w:rPr>
        <w:t>whilst</w:t>
      </w:r>
      <w:r w:rsidR="008F7B4F" w:rsidRPr="00E36958">
        <w:rPr>
          <w:rFonts w:ascii="Times New Roman" w:hAnsi="Times New Roman" w:cs="Times New Roman"/>
          <w:sz w:val="24"/>
          <w:szCs w:val="24"/>
          <w:lang w:val="en-US"/>
        </w:rPr>
        <w:t xml:space="preserve"> responses from the “</w:t>
      </w:r>
      <w:r w:rsidR="00680E7D" w:rsidRPr="00E36958">
        <w:rPr>
          <w:rFonts w:ascii="Times New Roman" w:hAnsi="Times New Roman" w:cs="Times New Roman"/>
          <w:sz w:val="24"/>
          <w:szCs w:val="24"/>
          <w:lang w:val="en-US"/>
        </w:rPr>
        <w:t>p</w:t>
      </w:r>
      <w:r w:rsidR="008F7B4F" w:rsidRPr="00E36958">
        <w:rPr>
          <w:rFonts w:ascii="Times New Roman" w:hAnsi="Times New Roman" w:cs="Times New Roman"/>
          <w:sz w:val="24"/>
          <w:szCs w:val="24"/>
          <w:lang w:val="en-US"/>
        </w:rPr>
        <w:t xml:space="preserve">ublic </w:t>
      </w:r>
      <w:r w:rsidR="00680E7D" w:rsidRPr="00E36958">
        <w:rPr>
          <w:rFonts w:ascii="Times New Roman" w:hAnsi="Times New Roman" w:cs="Times New Roman"/>
          <w:sz w:val="24"/>
          <w:szCs w:val="24"/>
          <w:lang w:val="en-US"/>
        </w:rPr>
        <w:t>h</w:t>
      </w:r>
      <w:r w:rsidR="008F7B4F" w:rsidRPr="00E36958">
        <w:rPr>
          <w:rFonts w:ascii="Times New Roman" w:hAnsi="Times New Roman" w:cs="Times New Roman"/>
          <w:sz w:val="24"/>
          <w:szCs w:val="24"/>
          <w:lang w:val="en-US"/>
        </w:rPr>
        <w:t xml:space="preserve">ad </w:t>
      </w:r>
      <w:r w:rsidR="00680E7D" w:rsidRPr="00E36958">
        <w:rPr>
          <w:rFonts w:ascii="Times New Roman" w:hAnsi="Times New Roman" w:cs="Times New Roman"/>
          <w:sz w:val="24"/>
          <w:szCs w:val="24"/>
          <w:lang w:val="en-US"/>
        </w:rPr>
        <w:t>n</w:t>
      </w:r>
      <w:r w:rsidR="008F7B4F" w:rsidRPr="00E36958">
        <w:rPr>
          <w:rFonts w:ascii="Times New Roman" w:hAnsi="Times New Roman" w:cs="Times New Roman"/>
          <w:sz w:val="24"/>
          <w:szCs w:val="24"/>
          <w:lang w:val="en-US"/>
        </w:rPr>
        <w:t xml:space="preserve">ot </w:t>
      </w:r>
      <w:r w:rsidR="00680E7D" w:rsidRPr="00E36958">
        <w:rPr>
          <w:rFonts w:ascii="Times New Roman" w:hAnsi="Times New Roman" w:cs="Times New Roman"/>
          <w:sz w:val="24"/>
          <w:szCs w:val="24"/>
          <w:lang w:val="en-US"/>
        </w:rPr>
        <w:t>m</w:t>
      </w:r>
      <w:r w:rsidR="008F7B4F" w:rsidRPr="00E36958">
        <w:rPr>
          <w:rFonts w:ascii="Times New Roman" w:hAnsi="Times New Roman" w:cs="Times New Roman"/>
          <w:sz w:val="24"/>
          <w:szCs w:val="24"/>
          <w:lang w:val="en-US"/>
        </w:rPr>
        <w:t>et” group</w:t>
      </w:r>
      <w:r w:rsidR="00FE1CF7" w:rsidRPr="00E36958">
        <w:rPr>
          <w:rFonts w:ascii="Times New Roman" w:hAnsi="Times New Roman" w:cs="Times New Roman"/>
          <w:sz w:val="24"/>
          <w:szCs w:val="24"/>
          <w:lang w:val="en-US"/>
        </w:rPr>
        <w:t xml:space="preserve"> </w:t>
      </w:r>
      <w:r w:rsidR="00C6045F" w:rsidRPr="00E36958">
        <w:rPr>
          <w:rFonts w:ascii="Times New Roman" w:hAnsi="Times New Roman" w:cs="Times New Roman"/>
          <w:sz w:val="24"/>
          <w:szCs w:val="24"/>
          <w:lang w:val="en-US"/>
        </w:rPr>
        <w:t>skewed</w:t>
      </w:r>
      <w:r w:rsidR="008F7B4F" w:rsidRPr="00E36958">
        <w:rPr>
          <w:rFonts w:ascii="Times New Roman" w:hAnsi="Times New Roman" w:cs="Times New Roman"/>
          <w:sz w:val="24"/>
          <w:szCs w:val="24"/>
          <w:lang w:val="en-US"/>
        </w:rPr>
        <w:t xml:space="preserve"> more towards the lower percentage ranges</w:t>
      </w:r>
      <w:r w:rsidR="00FB2765" w:rsidRPr="00E36958">
        <w:rPr>
          <w:rFonts w:ascii="Times New Roman" w:hAnsi="Times New Roman" w:cs="Times New Roman"/>
          <w:sz w:val="24"/>
          <w:szCs w:val="24"/>
          <w:lang w:val="en-US"/>
        </w:rPr>
        <w:t>, including</w:t>
      </w:r>
      <w:r w:rsidR="008F7B4F" w:rsidRPr="00E36958">
        <w:rPr>
          <w:rFonts w:ascii="Times New Roman" w:hAnsi="Times New Roman" w:cs="Times New Roman"/>
          <w:sz w:val="24"/>
          <w:szCs w:val="24"/>
          <w:lang w:val="en-US"/>
        </w:rPr>
        <w:t xml:space="preserve"> 0%</w:t>
      </w:r>
      <w:r w:rsidR="00680E7D" w:rsidRPr="00E36958">
        <w:rPr>
          <w:rFonts w:ascii="Times New Roman" w:hAnsi="Times New Roman" w:cs="Times New Roman"/>
          <w:sz w:val="24"/>
          <w:szCs w:val="24"/>
          <w:lang w:val="en-US"/>
        </w:rPr>
        <w:t>.</w:t>
      </w:r>
      <w:r w:rsidR="003B7764" w:rsidRPr="00E36958">
        <w:rPr>
          <w:rFonts w:ascii="Times New Roman" w:hAnsi="Times New Roman" w:cs="Times New Roman"/>
          <w:sz w:val="24"/>
          <w:szCs w:val="24"/>
          <w:lang w:val="en-US"/>
        </w:rPr>
        <w:t xml:space="preserve"> The option</w:t>
      </w:r>
      <w:r w:rsidR="008F7B4F" w:rsidRPr="00E36958">
        <w:rPr>
          <w:rFonts w:ascii="Times New Roman" w:hAnsi="Times New Roman" w:cs="Times New Roman"/>
          <w:sz w:val="24"/>
          <w:szCs w:val="24"/>
          <w:lang w:val="en-US"/>
        </w:rPr>
        <w:t xml:space="preserve"> 0% indicates “</w:t>
      </w:r>
      <w:r w:rsidR="003B7764" w:rsidRPr="00E36958">
        <w:rPr>
          <w:rFonts w:ascii="Times New Roman" w:hAnsi="Times New Roman" w:cs="Times New Roman"/>
          <w:sz w:val="24"/>
          <w:szCs w:val="24"/>
          <w:lang w:val="en-US"/>
        </w:rPr>
        <w:t>n</w:t>
      </w:r>
      <w:r w:rsidR="008F7B4F" w:rsidRPr="00E36958">
        <w:rPr>
          <w:rFonts w:ascii="Times New Roman" w:hAnsi="Times New Roman" w:cs="Times New Roman"/>
          <w:sz w:val="24"/>
          <w:szCs w:val="24"/>
          <w:lang w:val="en-US"/>
        </w:rPr>
        <w:t>o”</w:t>
      </w:r>
      <w:r w:rsidR="003B7764" w:rsidRPr="00E36958">
        <w:rPr>
          <w:rFonts w:ascii="Times New Roman" w:hAnsi="Times New Roman" w:cs="Times New Roman"/>
          <w:sz w:val="24"/>
          <w:szCs w:val="24"/>
          <w:lang w:val="en-US"/>
        </w:rPr>
        <w:t xml:space="preserve">, </w:t>
      </w:r>
      <w:r w:rsidR="008F7B4F" w:rsidRPr="00E36958">
        <w:rPr>
          <w:rFonts w:ascii="Times New Roman" w:hAnsi="Times New Roman" w:cs="Times New Roman"/>
          <w:sz w:val="24"/>
          <w:szCs w:val="24"/>
          <w:lang w:val="en-US"/>
        </w:rPr>
        <w:t>showing that</w:t>
      </w:r>
      <w:r w:rsidR="00FE1CF7" w:rsidRPr="00E36958">
        <w:rPr>
          <w:rFonts w:ascii="Times New Roman" w:hAnsi="Times New Roman" w:cs="Times New Roman"/>
          <w:sz w:val="24"/>
          <w:szCs w:val="24"/>
          <w:lang w:val="en-US"/>
        </w:rPr>
        <w:t xml:space="preserve"> </w:t>
      </w:r>
      <w:r w:rsidR="008F7B4F" w:rsidRPr="00E36958">
        <w:rPr>
          <w:rFonts w:ascii="Times New Roman" w:hAnsi="Times New Roman" w:cs="Times New Roman"/>
          <w:sz w:val="24"/>
          <w:szCs w:val="24"/>
          <w:lang w:val="en-US"/>
        </w:rPr>
        <w:t>participants did not believe</w:t>
      </w:r>
      <w:r w:rsidR="00FE1CF7" w:rsidRPr="00E36958">
        <w:rPr>
          <w:rFonts w:ascii="Times New Roman" w:hAnsi="Times New Roman" w:cs="Times New Roman"/>
          <w:sz w:val="24"/>
          <w:szCs w:val="24"/>
          <w:lang w:val="en-US"/>
        </w:rPr>
        <w:t xml:space="preserve"> </w:t>
      </w:r>
      <w:r w:rsidR="008F7B4F" w:rsidRPr="00E36958">
        <w:rPr>
          <w:rFonts w:ascii="Times New Roman" w:hAnsi="Times New Roman" w:cs="Times New Roman"/>
          <w:sz w:val="24"/>
          <w:szCs w:val="24"/>
          <w:lang w:val="en-US"/>
        </w:rPr>
        <w:t xml:space="preserve">that nystagmus affects the stated aspect. </w:t>
      </w:r>
      <w:r w:rsidR="003B7764" w:rsidRPr="00E36958">
        <w:rPr>
          <w:rFonts w:ascii="Times New Roman" w:hAnsi="Times New Roman" w:cs="Times New Roman"/>
          <w:sz w:val="24"/>
          <w:szCs w:val="24"/>
          <w:lang w:val="en-US"/>
        </w:rPr>
        <w:t>An e</w:t>
      </w:r>
      <w:r w:rsidR="008F7B4F" w:rsidRPr="00E36958">
        <w:rPr>
          <w:rFonts w:ascii="Times New Roman" w:hAnsi="Times New Roman" w:cs="Times New Roman"/>
          <w:sz w:val="24"/>
          <w:szCs w:val="24"/>
          <w:lang w:val="en-US"/>
        </w:rPr>
        <w:t xml:space="preserve">xception to this </w:t>
      </w:r>
      <w:r w:rsidR="003B7764" w:rsidRPr="00E36958">
        <w:rPr>
          <w:rFonts w:ascii="Times New Roman" w:hAnsi="Times New Roman" w:cs="Times New Roman"/>
          <w:sz w:val="24"/>
          <w:szCs w:val="24"/>
          <w:lang w:val="en-US"/>
        </w:rPr>
        <w:t xml:space="preserve">is </w:t>
      </w:r>
      <w:r w:rsidR="008F7B4F" w:rsidRPr="00E36958">
        <w:rPr>
          <w:rFonts w:ascii="Times New Roman" w:hAnsi="Times New Roman" w:cs="Times New Roman"/>
          <w:sz w:val="24"/>
          <w:szCs w:val="24"/>
          <w:lang w:val="en-US"/>
        </w:rPr>
        <w:t>driving license qualification</w:t>
      </w:r>
      <w:r w:rsidR="003B7764" w:rsidRPr="00E36958">
        <w:rPr>
          <w:rFonts w:ascii="Times New Roman" w:hAnsi="Times New Roman" w:cs="Times New Roman"/>
          <w:sz w:val="24"/>
          <w:szCs w:val="24"/>
          <w:lang w:val="en-US"/>
        </w:rPr>
        <w:t>, where</w:t>
      </w:r>
      <w:r w:rsidR="008F7B4F" w:rsidRPr="00E36958">
        <w:rPr>
          <w:rFonts w:ascii="Times New Roman" w:hAnsi="Times New Roman" w:cs="Times New Roman"/>
          <w:sz w:val="24"/>
          <w:szCs w:val="24"/>
          <w:lang w:val="en-US"/>
        </w:rPr>
        <w:t xml:space="preserve"> 13.9% of </w:t>
      </w:r>
      <w:r w:rsidR="00D258D0" w:rsidRPr="00E36958">
        <w:rPr>
          <w:rFonts w:ascii="Times New Roman" w:hAnsi="Times New Roman" w:cs="Times New Roman"/>
          <w:sz w:val="24"/>
          <w:szCs w:val="24"/>
          <w:lang w:val="en-US"/>
        </w:rPr>
        <w:t xml:space="preserve">the </w:t>
      </w:r>
      <w:r w:rsidR="008F7B4F" w:rsidRPr="00E36958">
        <w:rPr>
          <w:rFonts w:ascii="Times New Roman" w:hAnsi="Times New Roman" w:cs="Times New Roman"/>
          <w:sz w:val="24"/>
          <w:szCs w:val="24"/>
          <w:lang w:val="en-US"/>
        </w:rPr>
        <w:t xml:space="preserve">public </w:t>
      </w:r>
      <w:r w:rsidR="00FB2765" w:rsidRPr="00E36958">
        <w:rPr>
          <w:rFonts w:ascii="Times New Roman" w:hAnsi="Times New Roman" w:cs="Times New Roman"/>
          <w:sz w:val="24"/>
          <w:szCs w:val="24"/>
          <w:lang w:val="en-US"/>
        </w:rPr>
        <w:t xml:space="preserve">who </w:t>
      </w:r>
      <w:r w:rsidR="008F7B4F" w:rsidRPr="00E36958">
        <w:rPr>
          <w:rFonts w:ascii="Times New Roman" w:hAnsi="Times New Roman" w:cs="Times New Roman"/>
          <w:sz w:val="24"/>
          <w:szCs w:val="24"/>
          <w:lang w:val="en-US"/>
        </w:rPr>
        <w:t>had met</w:t>
      </w:r>
      <w:r w:rsidR="00FE1CF7" w:rsidRPr="00E36958">
        <w:rPr>
          <w:rFonts w:ascii="Times New Roman" w:hAnsi="Times New Roman" w:cs="Times New Roman"/>
          <w:sz w:val="24"/>
          <w:szCs w:val="24"/>
          <w:lang w:val="en-US"/>
        </w:rPr>
        <w:t xml:space="preserve"> </w:t>
      </w:r>
      <w:r w:rsidR="008F7B4F" w:rsidRPr="00E36958">
        <w:rPr>
          <w:rFonts w:ascii="Times New Roman" w:hAnsi="Times New Roman" w:cs="Times New Roman"/>
          <w:sz w:val="24"/>
          <w:szCs w:val="24"/>
          <w:lang w:val="en-US"/>
        </w:rPr>
        <w:t>someone with nystagmus</w:t>
      </w:r>
      <w:r w:rsidR="00FE1CF7" w:rsidRPr="00E36958">
        <w:rPr>
          <w:rFonts w:ascii="Times New Roman" w:hAnsi="Times New Roman" w:cs="Times New Roman"/>
          <w:sz w:val="24"/>
          <w:szCs w:val="24"/>
          <w:lang w:val="en-US"/>
        </w:rPr>
        <w:t xml:space="preserve"> </w:t>
      </w:r>
      <w:r w:rsidR="008F7B4F" w:rsidRPr="00E36958">
        <w:rPr>
          <w:rFonts w:ascii="Times New Roman" w:hAnsi="Times New Roman" w:cs="Times New Roman"/>
          <w:sz w:val="24"/>
          <w:szCs w:val="24"/>
          <w:lang w:val="en-US"/>
        </w:rPr>
        <w:t xml:space="preserve">thought 76-100% </w:t>
      </w:r>
      <w:r w:rsidR="007A348E" w:rsidRPr="00E36958">
        <w:rPr>
          <w:rFonts w:ascii="Times New Roman" w:hAnsi="Times New Roman" w:cs="Times New Roman"/>
          <w:sz w:val="24"/>
          <w:szCs w:val="24"/>
          <w:lang w:val="en-US"/>
        </w:rPr>
        <w:t>would not be able to obtain a driving license</w:t>
      </w:r>
      <w:r w:rsidR="002E2CF5" w:rsidRPr="00E36958">
        <w:rPr>
          <w:rFonts w:ascii="Times New Roman" w:hAnsi="Times New Roman" w:cs="Times New Roman"/>
          <w:sz w:val="24"/>
          <w:szCs w:val="24"/>
          <w:lang w:val="en-US"/>
        </w:rPr>
        <w:t xml:space="preserve">. whereas in </w:t>
      </w:r>
      <w:r w:rsidR="008F7B4F" w:rsidRPr="00E36958">
        <w:rPr>
          <w:rFonts w:ascii="Times New Roman" w:hAnsi="Times New Roman" w:cs="Times New Roman"/>
          <w:sz w:val="24"/>
          <w:szCs w:val="24"/>
          <w:lang w:val="en-US"/>
        </w:rPr>
        <w:t>the public</w:t>
      </w:r>
      <w:r w:rsidR="00D20123" w:rsidRPr="00E36958">
        <w:rPr>
          <w:rFonts w:ascii="Times New Roman" w:hAnsi="Times New Roman" w:cs="Times New Roman"/>
          <w:sz w:val="24"/>
          <w:szCs w:val="24"/>
          <w:lang w:val="en-US"/>
        </w:rPr>
        <w:t xml:space="preserve"> </w:t>
      </w:r>
      <w:r w:rsidR="008F7B4F" w:rsidRPr="00E36958">
        <w:rPr>
          <w:rFonts w:ascii="Times New Roman" w:hAnsi="Times New Roman" w:cs="Times New Roman"/>
          <w:sz w:val="24"/>
          <w:szCs w:val="24"/>
          <w:lang w:val="en-US"/>
        </w:rPr>
        <w:t>that had</w:t>
      </w:r>
      <w:r w:rsidR="008D4573" w:rsidRPr="00E36958">
        <w:rPr>
          <w:rFonts w:ascii="Times New Roman" w:hAnsi="Times New Roman" w:cs="Times New Roman"/>
          <w:sz w:val="24"/>
          <w:szCs w:val="24"/>
          <w:lang w:val="en-US"/>
        </w:rPr>
        <w:t xml:space="preserve"> no</w:t>
      </w:r>
      <w:r w:rsidR="008F7B4F" w:rsidRPr="00E36958">
        <w:rPr>
          <w:rFonts w:ascii="Times New Roman" w:hAnsi="Times New Roman" w:cs="Times New Roman"/>
          <w:sz w:val="24"/>
          <w:szCs w:val="24"/>
          <w:lang w:val="en-US"/>
        </w:rPr>
        <w:t>t met someone</w:t>
      </w:r>
      <w:r w:rsidR="00D20123" w:rsidRPr="00E36958">
        <w:rPr>
          <w:rFonts w:ascii="Times New Roman" w:hAnsi="Times New Roman" w:cs="Times New Roman"/>
          <w:sz w:val="24"/>
          <w:szCs w:val="24"/>
          <w:lang w:val="en-US"/>
        </w:rPr>
        <w:t xml:space="preserve"> </w:t>
      </w:r>
      <w:r w:rsidR="008F7B4F" w:rsidRPr="00E36958">
        <w:rPr>
          <w:rFonts w:ascii="Times New Roman" w:hAnsi="Times New Roman" w:cs="Times New Roman"/>
          <w:sz w:val="24"/>
          <w:szCs w:val="24"/>
          <w:lang w:val="en-US"/>
        </w:rPr>
        <w:t>with nystagmus</w:t>
      </w:r>
      <w:r w:rsidR="002E2CF5" w:rsidRPr="00E36958">
        <w:rPr>
          <w:rFonts w:ascii="Times New Roman" w:hAnsi="Times New Roman" w:cs="Times New Roman"/>
          <w:sz w:val="24"/>
          <w:szCs w:val="24"/>
          <w:lang w:val="en-US"/>
        </w:rPr>
        <w:t xml:space="preserve"> this figure was 22.7%</w:t>
      </w:r>
      <w:r w:rsidR="008F7B4F" w:rsidRPr="00E36958">
        <w:rPr>
          <w:rFonts w:ascii="Times New Roman" w:hAnsi="Times New Roman" w:cs="Times New Roman"/>
          <w:sz w:val="24"/>
          <w:szCs w:val="24"/>
          <w:lang w:val="en-US"/>
        </w:rPr>
        <w:t xml:space="preserve">. </w:t>
      </w:r>
      <w:r w:rsidR="005231EA" w:rsidRPr="00E36958">
        <w:rPr>
          <w:rFonts w:ascii="Times New Roman" w:hAnsi="Times New Roman" w:cs="Times New Roman"/>
          <w:sz w:val="24"/>
          <w:szCs w:val="24"/>
          <w:lang w:val="en-US"/>
        </w:rPr>
        <w:t>Notably</w:t>
      </w:r>
      <w:r w:rsidR="006A5509" w:rsidRPr="00E36958">
        <w:rPr>
          <w:rFonts w:ascii="Times New Roman" w:hAnsi="Times New Roman" w:cs="Times New Roman"/>
          <w:sz w:val="24"/>
          <w:szCs w:val="24"/>
          <w:lang w:val="en-US"/>
        </w:rPr>
        <w:t xml:space="preserve">, </w:t>
      </w:r>
      <w:r w:rsidR="006C0BD0" w:rsidRPr="00E36958">
        <w:rPr>
          <w:rFonts w:ascii="Times New Roman" w:hAnsi="Times New Roman" w:cs="Times New Roman"/>
          <w:sz w:val="24"/>
          <w:szCs w:val="24"/>
          <w:lang w:val="en-US"/>
        </w:rPr>
        <w:t xml:space="preserve">17.4% of people </w:t>
      </w:r>
      <w:r w:rsidR="00FB2765" w:rsidRPr="00E36958">
        <w:rPr>
          <w:rFonts w:ascii="Times New Roman" w:hAnsi="Times New Roman" w:cs="Times New Roman"/>
          <w:sz w:val="24"/>
          <w:szCs w:val="24"/>
          <w:lang w:val="en-US"/>
        </w:rPr>
        <w:t xml:space="preserve">who </w:t>
      </w:r>
      <w:r w:rsidR="006C0BD0" w:rsidRPr="00E36958">
        <w:rPr>
          <w:rFonts w:ascii="Times New Roman" w:hAnsi="Times New Roman" w:cs="Times New Roman"/>
          <w:sz w:val="24"/>
          <w:szCs w:val="24"/>
          <w:lang w:val="en-US"/>
        </w:rPr>
        <w:t xml:space="preserve">had not met someone with nystagmus thought that </w:t>
      </w:r>
      <w:r w:rsidR="0096221E" w:rsidRPr="00E36958">
        <w:rPr>
          <w:rFonts w:ascii="Times New Roman" w:hAnsi="Times New Roman" w:cs="Times New Roman"/>
          <w:sz w:val="24"/>
          <w:szCs w:val="24"/>
          <w:lang w:val="en-US"/>
        </w:rPr>
        <w:t xml:space="preserve">smartphone usage would not be affected by nystagmus, </w:t>
      </w:r>
      <w:r w:rsidR="005231EA" w:rsidRPr="00E36958">
        <w:rPr>
          <w:rFonts w:ascii="Times New Roman" w:hAnsi="Times New Roman" w:cs="Times New Roman"/>
          <w:sz w:val="24"/>
          <w:szCs w:val="24"/>
          <w:lang w:val="en-US"/>
        </w:rPr>
        <w:t xml:space="preserve">however this figure was </w:t>
      </w:r>
      <w:r w:rsidR="00B8605C" w:rsidRPr="00E36958">
        <w:rPr>
          <w:rFonts w:ascii="Times New Roman" w:hAnsi="Times New Roman" w:cs="Times New Roman"/>
          <w:sz w:val="24"/>
          <w:szCs w:val="24"/>
          <w:lang w:val="en-US"/>
        </w:rPr>
        <w:t xml:space="preserve">8.2% </w:t>
      </w:r>
      <w:r w:rsidR="005231EA" w:rsidRPr="00E36958">
        <w:rPr>
          <w:rFonts w:ascii="Times New Roman" w:hAnsi="Times New Roman" w:cs="Times New Roman"/>
          <w:sz w:val="24"/>
          <w:szCs w:val="24"/>
          <w:lang w:val="en-US"/>
        </w:rPr>
        <w:t xml:space="preserve">in </w:t>
      </w:r>
      <w:r w:rsidR="00B8605C" w:rsidRPr="00E36958">
        <w:rPr>
          <w:rFonts w:ascii="Times New Roman" w:hAnsi="Times New Roman" w:cs="Times New Roman"/>
          <w:sz w:val="24"/>
          <w:szCs w:val="24"/>
          <w:lang w:val="en-US"/>
        </w:rPr>
        <w:t>those who had met a person with nystagmus</w:t>
      </w:r>
      <w:r w:rsidR="005231EA" w:rsidRPr="00E36958">
        <w:rPr>
          <w:rFonts w:ascii="Times New Roman" w:hAnsi="Times New Roman" w:cs="Times New Roman"/>
          <w:sz w:val="24"/>
          <w:szCs w:val="24"/>
          <w:lang w:val="en-US"/>
        </w:rPr>
        <w:t>.</w:t>
      </w:r>
      <w:r w:rsidR="00B8605C" w:rsidRPr="00E36958">
        <w:rPr>
          <w:rFonts w:ascii="Times New Roman" w:hAnsi="Times New Roman" w:cs="Times New Roman"/>
          <w:sz w:val="24"/>
          <w:szCs w:val="24"/>
          <w:lang w:val="en-US"/>
        </w:rPr>
        <w:t xml:space="preserve"> </w:t>
      </w:r>
    </w:p>
    <w:p w14:paraId="4B86A28A" w14:textId="77777777" w:rsidR="00832F9E" w:rsidRPr="00E36958" w:rsidRDefault="00832F9E" w:rsidP="001B7C90">
      <w:pPr>
        <w:spacing w:line="480" w:lineRule="auto"/>
        <w:jc w:val="both"/>
        <w:rPr>
          <w:rFonts w:ascii="Times New Roman" w:hAnsi="Times New Roman" w:cs="Times New Roman"/>
          <w:sz w:val="24"/>
          <w:szCs w:val="24"/>
          <w:lang w:val="en-US"/>
        </w:rPr>
      </w:pPr>
    </w:p>
    <w:tbl>
      <w:tblPr>
        <w:tblStyle w:val="PlainTable5"/>
        <w:tblW w:w="0" w:type="auto"/>
        <w:tblLook w:val="04A0" w:firstRow="1" w:lastRow="0" w:firstColumn="1" w:lastColumn="0" w:noHBand="0" w:noVBand="1"/>
      </w:tblPr>
      <w:tblGrid>
        <w:gridCol w:w="2605"/>
        <w:gridCol w:w="2430"/>
        <w:gridCol w:w="2340"/>
      </w:tblGrid>
      <w:tr w:rsidR="0040472E" w:rsidRPr="00E36958" w14:paraId="1D39A781" w14:textId="77777777" w:rsidTr="003C175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05" w:type="dxa"/>
            <w:tcBorders>
              <w:top w:val="single" w:sz="4" w:space="0" w:color="000000" w:themeColor="text1"/>
            </w:tcBorders>
          </w:tcPr>
          <w:p w14:paraId="75C5AE6F" w14:textId="7E8E19D6" w:rsidR="0040472E" w:rsidRPr="00974A51" w:rsidRDefault="0040472E" w:rsidP="003C1750">
            <w:pPr>
              <w:spacing w:line="276" w:lineRule="auto"/>
              <w:rPr>
                <w:rFonts w:ascii="Times New Roman" w:hAnsi="Times New Roman" w:cs="Times New Roman"/>
                <w:bCs/>
                <w:i w:val="0"/>
                <w:iCs w:val="0"/>
                <w:sz w:val="24"/>
                <w:szCs w:val="24"/>
              </w:rPr>
            </w:pPr>
          </w:p>
        </w:tc>
        <w:tc>
          <w:tcPr>
            <w:tcW w:w="2430" w:type="dxa"/>
            <w:tcBorders>
              <w:top w:val="single" w:sz="4" w:space="0" w:color="000000" w:themeColor="text1"/>
            </w:tcBorders>
          </w:tcPr>
          <w:p w14:paraId="3BC1D262" w14:textId="77777777" w:rsidR="0040472E" w:rsidRPr="00974A51" w:rsidRDefault="0040472E" w:rsidP="003C175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i w:val="0"/>
                <w:iCs w:val="0"/>
                <w:sz w:val="24"/>
                <w:szCs w:val="24"/>
              </w:rPr>
            </w:pPr>
            <w:r w:rsidRPr="00E36958">
              <w:rPr>
                <w:rFonts w:ascii="Times New Roman" w:hAnsi="Times New Roman" w:cs="Times New Roman"/>
                <w:bCs/>
                <w:sz w:val="24"/>
                <w:szCs w:val="24"/>
              </w:rPr>
              <w:t xml:space="preserve">Public Met </w:t>
            </w:r>
            <w:r w:rsidRPr="00E36958">
              <w:rPr>
                <w:rFonts w:ascii="Times New Roman" w:hAnsi="Times New Roman" w:cs="Times New Roman"/>
                <w:b/>
                <w:sz w:val="24"/>
                <w:szCs w:val="24"/>
              </w:rPr>
              <w:t>(n=280)</w:t>
            </w:r>
          </w:p>
        </w:tc>
        <w:tc>
          <w:tcPr>
            <w:tcW w:w="2340" w:type="dxa"/>
            <w:tcBorders>
              <w:top w:val="single" w:sz="4" w:space="0" w:color="000000" w:themeColor="text1"/>
            </w:tcBorders>
          </w:tcPr>
          <w:p w14:paraId="15B0CF66" w14:textId="77777777" w:rsidR="0040472E" w:rsidRPr="00974A51" w:rsidRDefault="0040472E" w:rsidP="003C175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i w:val="0"/>
                <w:iCs w:val="0"/>
                <w:sz w:val="24"/>
                <w:szCs w:val="24"/>
              </w:rPr>
            </w:pPr>
            <w:r w:rsidRPr="00E36958">
              <w:rPr>
                <w:rFonts w:ascii="Times New Roman" w:hAnsi="Times New Roman" w:cs="Times New Roman"/>
                <w:bCs/>
                <w:sz w:val="24"/>
                <w:szCs w:val="24"/>
              </w:rPr>
              <w:t xml:space="preserve">Public Had Not Met </w:t>
            </w:r>
            <w:r w:rsidRPr="00E36958">
              <w:rPr>
                <w:rFonts w:ascii="Times New Roman" w:hAnsi="Times New Roman" w:cs="Times New Roman"/>
                <w:b/>
                <w:sz w:val="24"/>
                <w:szCs w:val="24"/>
              </w:rPr>
              <w:t>(n=516)</w:t>
            </w:r>
          </w:p>
        </w:tc>
      </w:tr>
      <w:tr w:rsidR="0040472E" w:rsidRPr="00E36958" w14:paraId="525A7D47" w14:textId="77777777" w:rsidTr="003C17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Borders>
              <w:top w:val="single" w:sz="4" w:space="0" w:color="7F7F7F" w:themeColor="text1" w:themeTint="80"/>
              <w:bottom w:val="single" w:sz="4" w:space="0" w:color="000000" w:themeColor="text1"/>
            </w:tcBorders>
            <w:shd w:val="clear" w:color="auto" w:fill="F2F2F2" w:themeFill="background1" w:themeFillShade="F2"/>
          </w:tcPr>
          <w:p w14:paraId="47DBB9DC" w14:textId="77777777" w:rsidR="0040472E" w:rsidRPr="00974A51" w:rsidRDefault="0040472E" w:rsidP="003C1750">
            <w:pPr>
              <w:spacing w:line="276" w:lineRule="auto"/>
              <w:rPr>
                <w:rFonts w:ascii="Times New Roman" w:hAnsi="Times New Roman" w:cs="Times New Roman"/>
                <w:bCs/>
                <w:i w:val="0"/>
                <w:iCs w:val="0"/>
                <w:sz w:val="24"/>
                <w:szCs w:val="24"/>
              </w:rPr>
            </w:pPr>
          </w:p>
        </w:tc>
        <w:tc>
          <w:tcPr>
            <w:tcW w:w="2430" w:type="dxa"/>
            <w:tcBorders>
              <w:top w:val="single" w:sz="4" w:space="0" w:color="7F7F7F" w:themeColor="text1" w:themeTint="80"/>
              <w:bottom w:val="single" w:sz="4" w:space="0" w:color="000000" w:themeColor="text1"/>
            </w:tcBorders>
          </w:tcPr>
          <w:p w14:paraId="5375F706" w14:textId="77777777" w:rsidR="0040472E" w:rsidRPr="00E36958" w:rsidRDefault="0040472E" w:rsidP="003C175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Number of Responses (%)</w:t>
            </w:r>
          </w:p>
        </w:tc>
        <w:tc>
          <w:tcPr>
            <w:tcW w:w="2340" w:type="dxa"/>
            <w:tcBorders>
              <w:top w:val="single" w:sz="4" w:space="0" w:color="7F7F7F" w:themeColor="text1" w:themeTint="80"/>
              <w:bottom w:val="single" w:sz="4" w:space="0" w:color="000000" w:themeColor="text1"/>
            </w:tcBorders>
          </w:tcPr>
          <w:p w14:paraId="6F9293AB" w14:textId="77777777" w:rsidR="0040472E" w:rsidRPr="00E36958" w:rsidRDefault="0040472E" w:rsidP="003C175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Number of Responses (%)</w:t>
            </w:r>
          </w:p>
        </w:tc>
      </w:tr>
      <w:tr w:rsidR="0040472E" w:rsidRPr="00E36958" w14:paraId="2B141CBC" w14:textId="77777777" w:rsidTr="003C1750">
        <w:tc>
          <w:tcPr>
            <w:cnfStyle w:val="001000000000" w:firstRow="0" w:lastRow="0" w:firstColumn="1" w:lastColumn="0" w:oddVBand="0" w:evenVBand="0" w:oddHBand="0" w:evenHBand="0" w:firstRowFirstColumn="0" w:firstRowLastColumn="0" w:lastRowFirstColumn="0" w:lastRowLastColumn="0"/>
            <w:tcW w:w="2605" w:type="dxa"/>
            <w:tcBorders>
              <w:top w:val="single" w:sz="4" w:space="0" w:color="000000" w:themeColor="text1"/>
            </w:tcBorders>
          </w:tcPr>
          <w:p w14:paraId="7016E804"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COVID-19</w:t>
            </w:r>
          </w:p>
          <w:p w14:paraId="39CFE2A1"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0%</w:t>
            </w:r>
          </w:p>
          <w:p w14:paraId="77361A05"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1-25%</w:t>
            </w:r>
          </w:p>
          <w:p w14:paraId="7191225B"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26-50%</w:t>
            </w:r>
          </w:p>
          <w:p w14:paraId="67DFF6AA"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51-75%</w:t>
            </w:r>
          </w:p>
          <w:p w14:paraId="2C2FD374" w14:textId="1606D078"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76-100%</w:t>
            </w:r>
          </w:p>
        </w:tc>
        <w:tc>
          <w:tcPr>
            <w:tcW w:w="2430" w:type="dxa"/>
            <w:tcBorders>
              <w:top w:val="single" w:sz="4" w:space="0" w:color="000000" w:themeColor="text1"/>
            </w:tcBorders>
          </w:tcPr>
          <w:p w14:paraId="1E7856F9" w14:textId="77777777" w:rsidR="0040472E" w:rsidRPr="00E36958" w:rsidRDefault="0040472E" w:rsidP="007005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p w14:paraId="09AD5DF6"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84 (30)</w:t>
            </w:r>
          </w:p>
          <w:p w14:paraId="5AFA4F20"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14 (5)</w:t>
            </w:r>
          </w:p>
          <w:p w14:paraId="4FBA77A2"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48 (17.1)</w:t>
            </w:r>
          </w:p>
          <w:p w14:paraId="3F8C691A"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80 (28.6)</w:t>
            </w:r>
          </w:p>
          <w:p w14:paraId="05B4496F" w14:textId="08A8EFD4"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54 (19.3)</w:t>
            </w:r>
          </w:p>
        </w:tc>
        <w:tc>
          <w:tcPr>
            <w:tcW w:w="2340" w:type="dxa"/>
            <w:tcBorders>
              <w:top w:val="single" w:sz="4" w:space="0" w:color="000000" w:themeColor="text1"/>
            </w:tcBorders>
          </w:tcPr>
          <w:p w14:paraId="54054246" w14:textId="77777777" w:rsidR="0040472E" w:rsidRPr="00E36958" w:rsidRDefault="0040472E" w:rsidP="007005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p w14:paraId="68CC625A"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184 (35.7)</w:t>
            </w:r>
          </w:p>
          <w:p w14:paraId="03E5F842"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36 (7)</w:t>
            </w:r>
          </w:p>
          <w:p w14:paraId="28719C1F"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91 (17.6)</w:t>
            </w:r>
          </w:p>
          <w:p w14:paraId="297F282E"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119 (23.1)</w:t>
            </w:r>
          </w:p>
          <w:p w14:paraId="5310195C" w14:textId="0E353B2A"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86 (16.7)</w:t>
            </w:r>
          </w:p>
        </w:tc>
      </w:tr>
      <w:tr w:rsidR="0040472E" w:rsidRPr="00E36958" w14:paraId="2E57CB05" w14:textId="77777777" w:rsidTr="003C17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0BB7285A"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Social Interaction</w:t>
            </w:r>
          </w:p>
          <w:p w14:paraId="0C93B06B"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0%</w:t>
            </w:r>
          </w:p>
          <w:p w14:paraId="18E3BF0B"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1-25%</w:t>
            </w:r>
          </w:p>
          <w:p w14:paraId="7424D3BC"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26-50%</w:t>
            </w:r>
          </w:p>
          <w:p w14:paraId="43DBC779"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51-75%</w:t>
            </w:r>
          </w:p>
          <w:p w14:paraId="723E8E0F" w14:textId="61804C0A"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76-100%</w:t>
            </w:r>
          </w:p>
        </w:tc>
        <w:tc>
          <w:tcPr>
            <w:tcW w:w="2430" w:type="dxa"/>
          </w:tcPr>
          <w:p w14:paraId="11F208BB" w14:textId="77777777" w:rsidR="0040472E" w:rsidRPr="00E36958" w:rsidRDefault="0040472E" w:rsidP="0070054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p w14:paraId="0D45B365"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20 (7.1)</w:t>
            </w:r>
          </w:p>
          <w:p w14:paraId="45FFEBC7"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18 (6.4)</w:t>
            </w:r>
          </w:p>
          <w:p w14:paraId="06051314"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56 (20)</w:t>
            </w:r>
          </w:p>
          <w:p w14:paraId="0BB99B52"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103 (36.8)</w:t>
            </w:r>
          </w:p>
          <w:p w14:paraId="07FB484F" w14:textId="6A883CFA"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83 (29.6)</w:t>
            </w:r>
          </w:p>
        </w:tc>
        <w:tc>
          <w:tcPr>
            <w:tcW w:w="2340" w:type="dxa"/>
          </w:tcPr>
          <w:p w14:paraId="079838C3" w14:textId="77777777" w:rsidR="0040472E" w:rsidRPr="00E36958" w:rsidRDefault="0040472E" w:rsidP="0070054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p w14:paraId="75C64091"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62 (12)</w:t>
            </w:r>
          </w:p>
          <w:p w14:paraId="51A7EF90"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30 (5.8)</w:t>
            </w:r>
          </w:p>
          <w:p w14:paraId="329E4EF1"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120 (23.3)</w:t>
            </w:r>
          </w:p>
          <w:p w14:paraId="7E472F0A"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160 (31)</w:t>
            </w:r>
          </w:p>
          <w:p w14:paraId="18306C02" w14:textId="0BE49B61"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144 (27.9)</w:t>
            </w:r>
          </w:p>
        </w:tc>
      </w:tr>
      <w:tr w:rsidR="0040472E" w:rsidRPr="00E36958" w14:paraId="505B2FC5" w14:textId="77777777" w:rsidTr="003C1750">
        <w:tc>
          <w:tcPr>
            <w:cnfStyle w:val="001000000000" w:firstRow="0" w:lastRow="0" w:firstColumn="1" w:lastColumn="0" w:oddVBand="0" w:evenVBand="0" w:oddHBand="0" w:evenHBand="0" w:firstRowFirstColumn="0" w:firstRowLastColumn="0" w:lastRowFirstColumn="0" w:lastRowLastColumn="0"/>
            <w:tcW w:w="2605" w:type="dxa"/>
          </w:tcPr>
          <w:p w14:paraId="791459C7"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Video meetings</w:t>
            </w:r>
          </w:p>
          <w:p w14:paraId="1CC514C4"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0%</w:t>
            </w:r>
          </w:p>
          <w:p w14:paraId="4FBA6537"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1-25%</w:t>
            </w:r>
          </w:p>
          <w:p w14:paraId="3CC9C9CB"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26-50%</w:t>
            </w:r>
          </w:p>
          <w:p w14:paraId="244F5048"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51-75%</w:t>
            </w:r>
          </w:p>
          <w:p w14:paraId="11C7A457"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76-100%</w:t>
            </w:r>
          </w:p>
        </w:tc>
        <w:tc>
          <w:tcPr>
            <w:tcW w:w="2430" w:type="dxa"/>
          </w:tcPr>
          <w:p w14:paraId="32F84A57" w14:textId="77777777" w:rsidR="0040472E" w:rsidRPr="00E36958" w:rsidRDefault="0040472E" w:rsidP="0070054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p w14:paraId="7A48AFF0"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25 (8.9)</w:t>
            </w:r>
          </w:p>
          <w:p w14:paraId="51927D34"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13 (4.6)</w:t>
            </w:r>
          </w:p>
          <w:p w14:paraId="7BDA06D5"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48 (17.1)</w:t>
            </w:r>
          </w:p>
          <w:p w14:paraId="76451C80"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119 (42.5)</w:t>
            </w:r>
          </w:p>
          <w:p w14:paraId="546355E8"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75 (26.8)</w:t>
            </w:r>
          </w:p>
        </w:tc>
        <w:tc>
          <w:tcPr>
            <w:tcW w:w="2340" w:type="dxa"/>
          </w:tcPr>
          <w:p w14:paraId="01E3856B"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p w14:paraId="10820F13"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72 (14)</w:t>
            </w:r>
          </w:p>
          <w:p w14:paraId="6888FE08"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35 (6.8)</w:t>
            </w:r>
          </w:p>
          <w:p w14:paraId="6A86573D"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113 (21.9)</w:t>
            </w:r>
          </w:p>
          <w:p w14:paraId="3ECDB34D"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160 (31)</w:t>
            </w:r>
          </w:p>
          <w:p w14:paraId="74645947"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136 (26.4)</w:t>
            </w:r>
          </w:p>
        </w:tc>
      </w:tr>
      <w:tr w:rsidR="0040472E" w:rsidRPr="00E36958" w14:paraId="7485E7EC" w14:textId="77777777" w:rsidTr="003C17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55448237"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Visual Impairments</w:t>
            </w:r>
          </w:p>
          <w:p w14:paraId="4044562A"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0%</w:t>
            </w:r>
          </w:p>
          <w:p w14:paraId="18AA6F76"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1-25%</w:t>
            </w:r>
          </w:p>
          <w:p w14:paraId="5D82D26A"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26-50%</w:t>
            </w:r>
          </w:p>
          <w:p w14:paraId="7ECF1075"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51-75%</w:t>
            </w:r>
          </w:p>
          <w:p w14:paraId="68B7648B"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76-100%</w:t>
            </w:r>
          </w:p>
        </w:tc>
        <w:tc>
          <w:tcPr>
            <w:tcW w:w="2430" w:type="dxa"/>
          </w:tcPr>
          <w:p w14:paraId="5E991511"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p w14:paraId="31CA0E95"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68 (24.3)</w:t>
            </w:r>
          </w:p>
          <w:p w14:paraId="2F9E4910"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19 (6.8)</w:t>
            </w:r>
          </w:p>
          <w:p w14:paraId="6665C9F8"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55 (19.6)</w:t>
            </w:r>
          </w:p>
          <w:p w14:paraId="6A022328"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70 (25)</w:t>
            </w:r>
          </w:p>
          <w:p w14:paraId="6F0B9D3B"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68 (24.3)</w:t>
            </w:r>
          </w:p>
        </w:tc>
        <w:tc>
          <w:tcPr>
            <w:tcW w:w="2340" w:type="dxa"/>
          </w:tcPr>
          <w:p w14:paraId="2B9BC943"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p w14:paraId="1284C750"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172 (33.3)</w:t>
            </w:r>
          </w:p>
          <w:p w14:paraId="0ADF15D7"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28 (5.4)</w:t>
            </w:r>
          </w:p>
          <w:p w14:paraId="2B55A16A"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81 (15.7)</w:t>
            </w:r>
          </w:p>
          <w:p w14:paraId="0F1E1DDA"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130 (25.2)</w:t>
            </w:r>
          </w:p>
          <w:p w14:paraId="116BEC78"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105 (20.3)</w:t>
            </w:r>
          </w:p>
        </w:tc>
      </w:tr>
      <w:tr w:rsidR="0040472E" w:rsidRPr="00E36958" w14:paraId="2D265615" w14:textId="77777777" w:rsidTr="003C1750">
        <w:tc>
          <w:tcPr>
            <w:cnfStyle w:val="001000000000" w:firstRow="0" w:lastRow="0" w:firstColumn="1" w:lastColumn="0" w:oddVBand="0" w:evenVBand="0" w:oddHBand="0" w:evenHBand="0" w:firstRowFirstColumn="0" w:firstRowLastColumn="0" w:lastRowFirstColumn="0" w:lastRowLastColumn="0"/>
            <w:tcW w:w="2605" w:type="dxa"/>
          </w:tcPr>
          <w:p w14:paraId="501F2F03"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Child School Support</w:t>
            </w:r>
          </w:p>
          <w:p w14:paraId="575B5DAE"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0%</w:t>
            </w:r>
          </w:p>
          <w:p w14:paraId="6725C303"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1-25%</w:t>
            </w:r>
          </w:p>
          <w:p w14:paraId="2EB72C06"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26-50%</w:t>
            </w:r>
          </w:p>
          <w:p w14:paraId="4420A52A"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51-75%</w:t>
            </w:r>
          </w:p>
          <w:p w14:paraId="336D24EF"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76-100%</w:t>
            </w:r>
          </w:p>
        </w:tc>
        <w:tc>
          <w:tcPr>
            <w:tcW w:w="2430" w:type="dxa"/>
          </w:tcPr>
          <w:p w14:paraId="7D2EB525"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p w14:paraId="03E841DC"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40 (14.3)</w:t>
            </w:r>
          </w:p>
          <w:p w14:paraId="00333A51"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22 (7.9)</w:t>
            </w:r>
          </w:p>
          <w:p w14:paraId="4850DB0A"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65 (23.2)</w:t>
            </w:r>
          </w:p>
          <w:p w14:paraId="60EFEF84"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101 (36.1)</w:t>
            </w:r>
          </w:p>
          <w:p w14:paraId="6FC47DDB"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52 (18.6)</w:t>
            </w:r>
          </w:p>
        </w:tc>
        <w:tc>
          <w:tcPr>
            <w:tcW w:w="2340" w:type="dxa"/>
          </w:tcPr>
          <w:p w14:paraId="601D31C5"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p w14:paraId="5B0B2C1B"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111 (21.5)</w:t>
            </w:r>
          </w:p>
          <w:p w14:paraId="56A7E3F8"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48 (9.3)</w:t>
            </w:r>
          </w:p>
          <w:p w14:paraId="01E18AF9"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114 (22.1)</w:t>
            </w:r>
          </w:p>
          <w:p w14:paraId="449D18D2"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134 (26)</w:t>
            </w:r>
          </w:p>
          <w:p w14:paraId="59CE0A21"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109 (21.1)</w:t>
            </w:r>
          </w:p>
        </w:tc>
      </w:tr>
      <w:tr w:rsidR="0040472E" w:rsidRPr="00E36958" w14:paraId="07178848" w14:textId="77777777" w:rsidTr="003C17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32C132AE"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Driving License</w:t>
            </w:r>
          </w:p>
          <w:p w14:paraId="38C208E4"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0%</w:t>
            </w:r>
          </w:p>
          <w:p w14:paraId="06DBD7D7"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1-25%</w:t>
            </w:r>
          </w:p>
          <w:p w14:paraId="3AF411BF"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26-50%</w:t>
            </w:r>
          </w:p>
          <w:p w14:paraId="4059A088"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51-75%</w:t>
            </w:r>
          </w:p>
          <w:p w14:paraId="49705A92"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76-100%</w:t>
            </w:r>
          </w:p>
        </w:tc>
        <w:tc>
          <w:tcPr>
            <w:tcW w:w="2430" w:type="dxa"/>
          </w:tcPr>
          <w:p w14:paraId="764F72B8"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p w14:paraId="60F0FB52"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89 (31.8)</w:t>
            </w:r>
          </w:p>
          <w:p w14:paraId="17E66A02"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35 (12.5)</w:t>
            </w:r>
          </w:p>
          <w:p w14:paraId="7D7D93CF"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54 (19.3)</w:t>
            </w:r>
          </w:p>
          <w:p w14:paraId="559C582B"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63 (22.5)</w:t>
            </w:r>
          </w:p>
          <w:p w14:paraId="69EF6015"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39 (13.9)</w:t>
            </w:r>
          </w:p>
        </w:tc>
        <w:tc>
          <w:tcPr>
            <w:tcW w:w="2340" w:type="dxa"/>
          </w:tcPr>
          <w:p w14:paraId="1F45E624"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p w14:paraId="579AA4C1"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161 (31.2)</w:t>
            </w:r>
          </w:p>
          <w:p w14:paraId="62AF6A5C"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33 (6.4)</w:t>
            </w:r>
          </w:p>
          <w:p w14:paraId="7E903AFD"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88 (17.1)</w:t>
            </w:r>
          </w:p>
          <w:p w14:paraId="7E33E781"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117 (22.7)</w:t>
            </w:r>
          </w:p>
          <w:p w14:paraId="284539C6"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117 (22.7)</w:t>
            </w:r>
          </w:p>
        </w:tc>
      </w:tr>
      <w:tr w:rsidR="0040472E" w:rsidRPr="00E36958" w14:paraId="42CBF083" w14:textId="77777777" w:rsidTr="003C1750">
        <w:tc>
          <w:tcPr>
            <w:cnfStyle w:val="001000000000" w:firstRow="0" w:lastRow="0" w:firstColumn="1" w:lastColumn="0" w:oddVBand="0" w:evenVBand="0" w:oddHBand="0" w:evenHBand="0" w:firstRowFirstColumn="0" w:firstRowLastColumn="0" w:lastRowFirstColumn="0" w:lastRowLastColumn="0"/>
            <w:tcW w:w="2605" w:type="dxa"/>
          </w:tcPr>
          <w:p w14:paraId="2CD3DCCB"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Day Vision Variance</w:t>
            </w:r>
          </w:p>
          <w:p w14:paraId="56CA2FC7"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0%</w:t>
            </w:r>
          </w:p>
          <w:p w14:paraId="2597C04C"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1-25%</w:t>
            </w:r>
          </w:p>
          <w:p w14:paraId="49B8DB0E"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lastRenderedPageBreak/>
              <w:t>26-50%</w:t>
            </w:r>
          </w:p>
          <w:p w14:paraId="53B891CF"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51-75%</w:t>
            </w:r>
          </w:p>
          <w:p w14:paraId="6ABE975A"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76-100%</w:t>
            </w:r>
          </w:p>
        </w:tc>
        <w:tc>
          <w:tcPr>
            <w:tcW w:w="2430" w:type="dxa"/>
          </w:tcPr>
          <w:p w14:paraId="2CC139C7"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p w14:paraId="0BD25838"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41 (14.6)</w:t>
            </w:r>
          </w:p>
          <w:p w14:paraId="1F8F166A"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17 (6.1)</w:t>
            </w:r>
          </w:p>
          <w:p w14:paraId="4F5BB194"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lastRenderedPageBreak/>
              <w:t>70 (25)</w:t>
            </w:r>
          </w:p>
          <w:p w14:paraId="0BB86923"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89 (31.8)</w:t>
            </w:r>
          </w:p>
          <w:p w14:paraId="3CA62C8C"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63 (22.5)</w:t>
            </w:r>
          </w:p>
        </w:tc>
        <w:tc>
          <w:tcPr>
            <w:tcW w:w="2340" w:type="dxa"/>
          </w:tcPr>
          <w:p w14:paraId="4E07BF9D"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p w14:paraId="1A4ED230"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88 (17.1)</w:t>
            </w:r>
          </w:p>
          <w:p w14:paraId="5CE24158"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30 (5.8)</w:t>
            </w:r>
          </w:p>
          <w:p w14:paraId="6EF1B8DD"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lastRenderedPageBreak/>
              <w:t>129 (25)</w:t>
            </w:r>
          </w:p>
          <w:p w14:paraId="4A4DE5B4"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162 (31.4)</w:t>
            </w:r>
          </w:p>
          <w:p w14:paraId="29720821" w14:textId="77777777" w:rsidR="0040472E" w:rsidRPr="00E36958" w:rsidRDefault="0040472E" w:rsidP="0070054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107 (20.7)</w:t>
            </w:r>
          </w:p>
        </w:tc>
      </w:tr>
      <w:tr w:rsidR="0040472E" w:rsidRPr="00E36958" w14:paraId="341940AF" w14:textId="77777777" w:rsidTr="003C17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Borders>
              <w:bottom w:val="single" w:sz="4" w:space="0" w:color="000000" w:themeColor="text1"/>
            </w:tcBorders>
          </w:tcPr>
          <w:p w14:paraId="24D6B34C"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lastRenderedPageBreak/>
              <w:t>Smartphone Usage</w:t>
            </w:r>
          </w:p>
          <w:p w14:paraId="5BA93F0D"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0%</w:t>
            </w:r>
          </w:p>
          <w:p w14:paraId="06E4CAC4"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1-25%</w:t>
            </w:r>
          </w:p>
          <w:p w14:paraId="12436A0B"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26-50%</w:t>
            </w:r>
          </w:p>
          <w:p w14:paraId="3F47DB3F"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51-75%</w:t>
            </w:r>
          </w:p>
          <w:p w14:paraId="42B2E304" w14:textId="77777777" w:rsidR="0040472E" w:rsidRPr="00974A51" w:rsidRDefault="0040472E" w:rsidP="0070054F">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76-100%</w:t>
            </w:r>
          </w:p>
        </w:tc>
        <w:tc>
          <w:tcPr>
            <w:tcW w:w="2430" w:type="dxa"/>
            <w:tcBorders>
              <w:bottom w:val="single" w:sz="4" w:space="0" w:color="000000" w:themeColor="text1"/>
            </w:tcBorders>
          </w:tcPr>
          <w:p w14:paraId="63BBF634"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p w14:paraId="3CE11C5B"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23 (8.2)</w:t>
            </w:r>
          </w:p>
          <w:p w14:paraId="2309A561"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11 (3.9)</w:t>
            </w:r>
          </w:p>
          <w:p w14:paraId="441A374E"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46 (16.4)</w:t>
            </w:r>
          </w:p>
          <w:p w14:paraId="3CC88699"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87 (31.1)</w:t>
            </w:r>
          </w:p>
          <w:p w14:paraId="73E07E8F"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113 (40.4)</w:t>
            </w:r>
          </w:p>
        </w:tc>
        <w:tc>
          <w:tcPr>
            <w:tcW w:w="2340" w:type="dxa"/>
            <w:tcBorders>
              <w:bottom w:val="single" w:sz="4" w:space="0" w:color="000000" w:themeColor="text1"/>
            </w:tcBorders>
          </w:tcPr>
          <w:p w14:paraId="06643222"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p w14:paraId="4CE3F155"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90 (17.4)</w:t>
            </w:r>
          </w:p>
          <w:p w14:paraId="5FAE1F72"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28 (5.4)</w:t>
            </w:r>
          </w:p>
          <w:p w14:paraId="35F942E3"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71 (13.8)</w:t>
            </w:r>
          </w:p>
          <w:p w14:paraId="3687DC93"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154 (29.8)</w:t>
            </w:r>
          </w:p>
          <w:p w14:paraId="1525D2A4" w14:textId="77777777" w:rsidR="0040472E" w:rsidRPr="00E36958" w:rsidRDefault="0040472E" w:rsidP="0070054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173 (33.5)</w:t>
            </w:r>
          </w:p>
        </w:tc>
      </w:tr>
    </w:tbl>
    <w:p w14:paraId="6F3C996D" w14:textId="037E0E53" w:rsidR="008D4573" w:rsidRPr="00974A51" w:rsidRDefault="0020186E" w:rsidP="001E4DC4">
      <w:pPr>
        <w:pStyle w:val="Caption"/>
        <w:spacing w:line="276" w:lineRule="auto"/>
        <w:jc w:val="both"/>
        <w:rPr>
          <w:rFonts w:ascii="Times New Roman" w:hAnsi="Times New Roman" w:cs="Times New Roman"/>
          <w:i w:val="0"/>
          <w:iCs w:val="0"/>
          <w:noProof/>
          <w:color w:val="auto"/>
          <w:sz w:val="24"/>
          <w:szCs w:val="24"/>
        </w:rPr>
      </w:pPr>
      <w:r w:rsidRPr="00974A51">
        <w:rPr>
          <w:rFonts w:ascii="Times New Roman" w:hAnsi="Times New Roman" w:cs="Times New Roman"/>
          <w:i w:val="0"/>
          <w:iCs w:val="0"/>
          <w:color w:val="auto"/>
          <w:sz w:val="24"/>
          <w:szCs w:val="24"/>
        </w:rPr>
        <w:t>Table</w:t>
      </w:r>
      <w:r w:rsidR="00D62F1C" w:rsidRPr="00974A51">
        <w:rPr>
          <w:rFonts w:ascii="Times New Roman" w:hAnsi="Times New Roman" w:cs="Times New Roman"/>
          <w:i w:val="0"/>
          <w:iCs w:val="0"/>
          <w:color w:val="auto"/>
          <w:sz w:val="24"/>
          <w:szCs w:val="24"/>
        </w:rPr>
        <w:t xml:space="preserve"> </w:t>
      </w:r>
      <w:r w:rsidRPr="00974A51">
        <w:rPr>
          <w:rFonts w:ascii="Times New Roman" w:hAnsi="Times New Roman" w:cs="Times New Roman"/>
          <w:i w:val="0"/>
          <w:iCs w:val="0"/>
          <w:color w:val="auto"/>
          <w:sz w:val="24"/>
          <w:szCs w:val="24"/>
        </w:rPr>
        <w:t xml:space="preserve"> </w:t>
      </w:r>
      <w:r w:rsidR="00BB6406" w:rsidRPr="00974A51">
        <w:rPr>
          <w:rFonts w:ascii="Times New Roman" w:hAnsi="Times New Roman" w:cs="Times New Roman"/>
          <w:i w:val="0"/>
          <w:iCs w:val="0"/>
          <w:color w:val="auto"/>
          <w:sz w:val="24"/>
          <w:szCs w:val="24"/>
        </w:rPr>
        <w:fldChar w:fldCharType="begin"/>
      </w:r>
      <w:r w:rsidR="00BB6406" w:rsidRPr="00974A51">
        <w:rPr>
          <w:rFonts w:ascii="Times New Roman" w:hAnsi="Times New Roman" w:cs="Times New Roman"/>
          <w:i w:val="0"/>
          <w:iCs w:val="0"/>
          <w:color w:val="auto"/>
          <w:sz w:val="24"/>
          <w:szCs w:val="24"/>
        </w:rPr>
        <w:instrText xml:space="preserve"> SEQ Figure \* ARABIC </w:instrText>
      </w:r>
      <w:r w:rsidR="00BB6406" w:rsidRPr="00974A51">
        <w:rPr>
          <w:rFonts w:ascii="Times New Roman" w:hAnsi="Times New Roman" w:cs="Times New Roman"/>
          <w:i w:val="0"/>
          <w:iCs w:val="0"/>
          <w:color w:val="auto"/>
          <w:sz w:val="24"/>
          <w:szCs w:val="24"/>
        </w:rPr>
        <w:fldChar w:fldCharType="separate"/>
      </w:r>
      <w:r w:rsidR="004C7407" w:rsidRPr="00974A51">
        <w:rPr>
          <w:rFonts w:ascii="Times New Roman" w:hAnsi="Times New Roman" w:cs="Times New Roman"/>
          <w:i w:val="0"/>
          <w:iCs w:val="0"/>
          <w:noProof/>
          <w:color w:val="auto"/>
          <w:sz w:val="24"/>
          <w:szCs w:val="24"/>
        </w:rPr>
        <w:t>4</w:t>
      </w:r>
      <w:r w:rsidR="00BB6406" w:rsidRPr="00974A51">
        <w:rPr>
          <w:rFonts w:ascii="Times New Roman" w:hAnsi="Times New Roman" w:cs="Times New Roman"/>
          <w:i w:val="0"/>
          <w:iCs w:val="0"/>
          <w:noProof/>
          <w:color w:val="auto"/>
          <w:sz w:val="24"/>
          <w:szCs w:val="24"/>
        </w:rPr>
        <w:fldChar w:fldCharType="end"/>
      </w:r>
      <w:r w:rsidRPr="00974A51">
        <w:rPr>
          <w:rFonts w:ascii="Times New Roman" w:hAnsi="Times New Roman" w:cs="Times New Roman"/>
          <w:i w:val="0"/>
          <w:iCs w:val="0"/>
          <w:color w:val="auto"/>
          <w:sz w:val="24"/>
          <w:szCs w:val="24"/>
        </w:rPr>
        <w:t xml:space="preserve"> Table comparing ranged percentage responses between those that had met someone with nystagmus and those that had not. 0% indicates the answer "no </w:t>
      </w:r>
      <w:r w:rsidR="00FD27C3" w:rsidRPr="00974A51">
        <w:rPr>
          <w:rFonts w:ascii="Times New Roman" w:hAnsi="Times New Roman" w:cs="Times New Roman"/>
          <w:i w:val="0"/>
          <w:iCs w:val="0"/>
          <w:color w:val="auto"/>
          <w:sz w:val="24"/>
          <w:szCs w:val="24"/>
        </w:rPr>
        <w:t>e</w:t>
      </w:r>
      <w:r w:rsidRPr="00974A51">
        <w:rPr>
          <w:rFonts w:ascii="Times New Roman" w:hAnsi="Times New Roman" w:cs="Times New Roman"/>
          <w:i w:val="0"/>
          <w:iCs w:val="0"/>
          <w:color w:val="auto"/>
          <w:sz w:val="24"/>
          <w:szCs w:val="24"/>
        </w:rPr>
        <w:t>ffect", indicating</w:t>
      </w:r>
      <w:r w:rsidRPr="00974A51">
        <w:rPr>
          <w:rFonts w:ascii="Times New Roman" w:hAnsi="Times New Roman" w:cs="Times New Roman"/>
          <w:i w:val="0"/>
          <w:iCs w:val="0"/>
          <w:noProof/>
          <w:color w:val="auto"/>
          <w:sz w:val="24"/>
          <w:szCs w:val="24"/>
        </w:rPr>
        <w:t xml:space="preserve"> the participants who believed that nystagmus does not affect a certain aspect.</w:t>
      </w:r>
      <w:r w:rsidR="00977079" w:rsidRPr="00974A51">
        <w:rPr>
          <w:rFonts w:ascii="Times New Roman" w:hAnsi="Times New Roman" w:cs="Times New Roman"/>
          <w:i w:val="0"/>
          <w:iCs w:val="0"/>
          <w:noProof/>
          <w:color w:val="auto"/>
          <w:sz w:val="24"/>
          <w:szCs w:val="24"/>
        </w:rPr>
        <w:t xml:space="preserve"> </w:t>
      </w:r>
    </w:p>
    <w:p w14:paraId="1A51B63B" w14:textId="77777777" w:rsidR="008108E8" w:rsidRPr="00974A51" w:rsidRDefault="008108E8" w:rsidP="00974A51"/>
    <w:p w14:paraId="185C2226" w14:textId="30C17F60" w:rsidR="00A63AAD" w:rsidRPr="00E36958" w:rsidRDefault="00240BC4" w:rsidP="001B7C90">
      <w:pPr>
        <w:spacing w:line="480" w:lineRule="auto"/>
        <w:jc w:val="both"/>
        <w:rPr>
          <w:rFonts w:ascii="Times New Roman" w:hAnsi="Times New Roman" w:cs="Times New Roman"/>
          <w:sz w:val="24"/>
          <w:szCs w:val="24"/>
          <w:lang w:val="en-US"/>
        </w:rPr>
      </w:pPr>
      <w:r w:rsidRPr="00E36958">
        <w:rPr>
          <w:rFonts w:ascii="Times New Roman" w:hAnsi="Times New Roman" w:cs="Times New Roman"/>
          <w:sz w:val="24"/>
          <w:szCs w:val="24"/>
          <w:lang w:val="en-US"/>
        </w:rPr>
        <w:t xml:space="preserve">Table 5 compares the ranged percentage responses between those </w:t>
      </w:r>
      <w:r w:rsidR="00263C06" w:rsidRPr="00E36958">
        <w:rPr>
          <w:rFonts w:ascii="Times New Roman" w:hAnsi="Times New Roman" w:cs="Times New Roman"/>
          <w:sz w:val="24"/>
          <w:szCs w:val="24"/>
          <w:lang w:val="en-US"/>
        </w:rPr>
        <w:t xml:space="preserve">who </w:t>
      </w:r>
      <w:r w:rsidRPr="00E36958">
        <w:rPr>
          <w:rFonts w:ascii="Times New Roman" w:hAnsi="Times New Roman" w:cs="Times New Roman"/>
          <w:sz w:val="24"/>
          <w:szCs w:val="24"/>
          <w:lang w:val="en-US"/>
        </w:rPr>
        <w:t xml:space="preserve">had met someone with nystagmus and those </w:t>
      </w:r>
      <w:r w:rsidR="00263C06" w:rsidRPr="00E36958">
        <w:rPr>
          <w:rFonts w:ascii="Times New Roman" w:hAnsi="Times New Roman" w:cs="Times New Roman"/>
          <w:sz w:val="24"/>
          <w:szCs w:val="24"/>
          <w:lang w:val="en-US"/>
        </w:rPr>
        <w:t xml:space="preserve">who </w:t>
      </w:r>
      <w:r w:rsidRPr="00E36958">
        <w:rPr>
          <w:rFonts w:ascii="Times New Roman" w:hAnsi="Times New Roman" w:cs="Times New Roman"/>
          <w:sz w:val="24"/>
          <w:szCs w:val="24"/>
          <w:lang w:val="en-US"/>
        </w:rPr>
        <w:t xml:space="preserve">have never heard of nor met someone with nystagmus. </w:t>
      </w:r>
      <w:r w:rsidR="00263C06" w:rsidRPr="00E36958">
        <w:rPr>
          <w:rFonts w:ascii="Times New Roman" w:hAnsi="Times New Roman" w:cs="Times New Roman"/>
          <w:sz w:val="24"/>
          <w:szCs w:val="24"/>
          <w:lang w:val="en-US"/>
        </w:rPr>
        <w:t xml:space="preserve">These </w:t>
      </w:r>
      <w:r w:rsidRPr="00E36958">
        <w:rPr>
          <w:rFonts w:ascii="Times New Roman" w:hAnsi="Times New Roman" w:cs="Times New Roman"/>
          <w:sz w:val="24"/>
          <w:szCs w:val="24"/>
          <w:lang w:val="en-US"/>
        </w:rPr>
        <w:t>data</w:t>
      </w:r>
      <w:r w:rsidR="008F7B4F" w:rsidRPr="00E36958">
        <w:rPr>
          <w:rFonts w:ascii="Times New Roman" w:hAnsi="Times New Roman" w:cs="Times New Roman"/>
          <w:sz w:val="24"/>
          <w:szCs w:val="24"/>
          <w:lang w:val="en-US"/>
        </w:rPr>
        <w:t xml:space="preserve"> exhibit a similar trend to that of </w:t>
      </w:r>
      <w:r w:rsidR="00D62F1C" w:rsidRPr="00E36958">
        <w:rPr>
          <w:rFonts w:ascii="Times New Roman" w:hAnsi="Times New Roman" w:cs="Times New Roman"/>
          <w:sz w:val="24"/>
          <w:szCs w:val="24"/>
          <w:lang w:val="en-US"/>
        </w:rPr>
        <w:t>table 4</w:t>
      </w:r>
      <w:r w:rsidR="008F7B4F" w:rsidRPr="00E36958">
        <w:rPr>
          <w:rFonts w:ascii="Times New Roman" w:hAnsi="Times New Roman" w:cs="Times New Roman"/>
          <w:sz w:val="24"/>
          <w:szCs w:val="24"/>
          <w:lang w:val="en-US"/>
        </w:rPr>
        <w:t>, with the differences being more</w:t>
      </w:r>
      <w:r w:rsidR="008F7B4F" w:rsidRPr="00E36958">
        <w:rPr>
          <w:rFonts w:ascii="Times New Roman" w:hAnsi="Times New Roman" w:cs="Times New Roman"/>
          <w:sz w:val="24"/>
          <w:szCs w:val="24"/>
          <w:lang w:val="en-US"/>
        </w:rPr>
        <w:br/>
        <w:t>pronounced.</w:t>
      </w:r>
      <w:r w:rsidR="00B55F7A" w:rsidRPr="00E36958">
        <w:rPr>
          <w:rFonts w:ascii="Times New Roman" w:hAnsi="Times New Roman" w:cs="Times New Roman"/>
          <w:sz w:val="24"/>
          <w:szCs w:val="24"/>
          <w:lang w:val="en-US"/>
        </w:rPr>
        <w:t xml:space="preserve"> </w:t>
      </w:r>
      <w:r w:rsidR="008F7B4F" w:rsidRPr="00E36958">
        <w:rPr>
          <w:rFonts w:ascii="Times New Roman" w:hAnsi="Times New Roman" w:cs="Times New Roman"/>
          <w:sz w:val="24"/>
          <w:szCs w:val="24"/>
          <w:lang w:val="en-US"/>
        </w:rPr>
        <w:t>The skew of responses towards</w:t>
      </w:r>
      <w:r w:rsidR="00B55F7A" w:rsidRPr="00E36958">
        <w:rPr>
          <w:rFonts w:ascii="Times New Roman" w:hAnsi="Times New Roman" w:cs="Times New Roman"/>
          <w:sz w:val="24"/>
          <w:szCs w:val="24"/>
          <w:lang w:val="en-US"/>
        </w:rPr>
        <w:t xml:space="preserve"> </w:t>
      </w:r>
      <w:r w:rsidR="008F7B4F" w:rsidRPr="00E36958">
        <w:rPr>
          <w:rFonts w:ascii="Times New Roman" w:hAnsi="Times New Roman" w:cs="Times New Roman"/>
          <w:sz w:val="24"/>
          <w:szCs w:val="24"/>
          <w:lang w:val="en-US"/>
        </w:rPr>
        <w:t>the lower percentage ranges is even greater in the “</w:t>
      </w:r>
      <w:r w:rsidR="005A1E59" w:rsidRPr="00E36958">
        <w:rPr>
          <w:rFonts w:ascii="Times New Roman" w:hAnsi="Times New Roman" w:cs="Times New Roman"/>
          <w:sz w:val="24"/>
          <w:szCs w:val="24"/>
          <w:lang w:val="en-US"/>
        </w:rPr>
        <w:t>p</w:t>
      </w:r>
      <w:r w:rsidR="008F7B4F" w:rsidRPr="00E36958">
        <w:rPr>
          <w:rFonts w:ascii="Times New Roman" w:hAnsi="Times New Roman" w:cs="Times New Roman"/>
          <w:sz w:val="24"/>
          <w:szCs w:val="24"/>
          <w:lang w:val="en-US"/>
        </w:rPr>
        <w:t xml:space="preserve">ublic </w:t>
      </w:r>
      <w:r w:rsidR="005A1E59" w:rsidRPr="00E36958">
        <w:rPr>
          <w:rFonts w:ascii="Times New Roman" w:hAnsi="Times New Roman" w:cs="Times New Roman"/>
          <w:sz w:val="24"/>
          <w:szCs w:val="24"/>
          <w:lang w:val="en-US"/>
        </w:rPr>
        <w:t>h</w:t>
      </w:r>
      <w:r w:rsidR="008F7B4F" w:rsidRPr="00E36958">
        <w:rPr>
          <w:rFonts w:ascii="Times New Roman" w:hAnsi="Times New Roman" w:cs="Times New Roman"/>
          <w:sz w:val="24"/>
          <w:szCs w:val="24"/>
          <w:lang w:val="en-US"/>
        </w:rPr>
        <w:t xml:space="preserve">ad </w:t>
      </w:r>
      <w:r w:rsidR="005A1E59" w:rsidRPr="00E36958">
        <w:rPr>
          <w:rFonts w:ascii="Times New Roman" w:hAnsi="Times New Roman" w:cs="Times New Roman"/>
          <w:sz w:val="24"/>
          <w:szCs w:val="24"/>
          <w:lang w:val="en-US"/>
        </w:rPr>
        <w:t>n</w:t>
      </w:r>
      <w:r w:rsidR="008F7B4F" w:rsidRPr="00E36958">
        <w:rPr>
          <w:rFonts w:ascii="Times New Roman" w:hAnsi="Times New Roman" w:cs="Times New Roman"/>
          <w:sz w:val="24"/>
          <w:szCs w:val="24"/>
          <w:lang w:val="en-US"/>
        </w:rPr>
        <w:t xml:space="preserve">ever </w:t>
      </w:r>
      <w:r w:rsidR="005A1E59" w:rsidRPr="00E36958">
        <w:rPr>
          <w:rFonts w:ascii="Times New Roman" w:hAnsi="Times New Roman" w:cs="Times New Roman"/>
          <w:sz w:val="24"/>
          <w:szCs w:val="24"/>
          <w:lang w:val="en-US"/>
        </w:rPr>
        <w:t>h</w:t>
      </w:r>
      <w:r w:rsidR="008F7B4F" w:rsidRPr="00E36958">
        <w:rPr>
          <w:rFonts w:ascii="Times New Roman" w:hAnsi="Times New Roman" w:cs="Times New Roman"/>
          <w:sz w:val="24"/>
          <w:szCs w:val="24"/>
          <w:lang w:val="en-US"/>
        </w:rPr>
        <w:t xml:space="preserve">eard nor </w:t>
      </w:r>
      <w:r w:rsidR="005A1E59" w:rsidRPr="00E36958">
        <w:rPr>
          <w:rFonts w:ascii="Times New Roman" w:hAnsi="Times New Roman" w:cs="Times New Roman"/>
          <w:sz w:val="24"/>
          <w:szCs w:val="24"/>
          <w:lang w:val="en-US"/>
        </w:rPr>
        <w:t>n</w:t>
      </w:r>
      <w:r w:rsidR="008F7B4F" w:rsidRPr="00E36958">
        <w:rPr>
          <w:rFonts w:ascii="Times New Roman" w:hAnsi="Times New Roman" w:cs="Times New Roman"/>
          <w:sz w:val="24"/>
          <w:szCs w:val="24"/>
          <w:lang w:val="en-US"/>
        </w:rPr>
        <w:t>et” group in comparison to the “</w:t>
      </w:r>
      <w:r w:rsidR="005A1E59" w:rsidRPr="00E36958">
        <w:rPr>
          <w:rFonts w:ascii="Times New Roman" w:hAnsi="Times New Roman" w:cs="Times New Roman"/>
          <w:sz w:val="24"/>
          <w:szCs w:val="24"/>
          <w:lang w:val="en-US"/>
        </w:rPr>
        <w:t>p</w:t>
      </w:r>
      <w:r w:rsidR="008F7B4F" w:rsidRPr="00E36958">
        <w:rPr>
          <w:rFonts w:ascii="Times New Roman" w:hAnsi="Times New Roman" w:cs="Times New Roman"/>
          <w:sz w:val="24"/>
          <w:szCs w:val="24"/>
          <w:lang w:val="en-US"/>
        </w:rPr>
        <w:t xml:space="preserve">ublic </w:t>
      </w:r>
      <w:r w:rsidR="005A1E59" w:rsidRPr="00E36958">
        <w:rPr>
          <w:rFonts w:ascii="Times New Roman" w:hAnsi="Times New Roman" w:cs="Times New Roman"/>
          <w:sz w:val="24"/>
          <w:szCs w:val="24"/>
          <w:lang w:val="en-US"/>
        </w:rPr>
        <w:t>h</w:t>
      </w:r>
      <w:r w:rsidR="008F7B4F" w:rsidRPr="00E36958">
        <w:rPr>
          <w:rFonts w:ascii="Times New Roman" w:hAnsi="Times New Roman" w:cs="Times New Roman"/>
          <w:sz w:val="24"/>
          <w:szCs w:val="24"/>
          <w:lang w:val="en-US"/>
        </w:rPr>
        <w:t xml:space="preserve">ad </w:t>
      </w:r>
      <w:r w:rsidR="005A1E59" w:rsidRPr="00E36958">
        <w:rPr>
          <w:rFonts w:ascii="Times New Roman" w:hAnsi="Times New Roman" w:cs="Times New Roman"/>
          <w:sz w:val="24"/>
          <w:szCs w:val="24"/>
          <w:lang w:val="en-US"/>
        </w:rPr>
        <w:t>m</w:t>
      </w:r>
      <w:r w:rsidR="008F7B4F" w:rsidRPr="00E36958">
        <w:rPr>
          <w:rFonts w:ascii="Times New Roman" w:hAnsi="Times New Roman" w:cs="Times New Roman"/>
          <w:sz w:val="24"/>
          <w:szCs w:val="24"/>
          <w:lang w:val="en-US"/>
        </w:rPr>
        <w:t>et” group</w:t>
      </w:r>
      <w:r w:rsidR="00DB43FD" w:rsidRPr="00E36958">
        <w:rPr>
          <w:rFonts w:ascii="Times New Roman" w:hAnsi="Times New Roman" w:cs="Times New Roman"/>
          <w:sz w:val="24"/>
          <w:szCs w:val="24"/>
          <w:lang w:val="en-US"/>
        </w:rPr>
        <w:t xml:space="preserve">. Regarding visual impairment, </w:t>
      </w:r>
      <w:r w:rsidR="008F7B4F" w:rsidRPr="00E36958">
        <w:rPr>
          <w:rFonts w:ascii="Times New Roman" w:hAnsi="Times New Roman" w:cs="Times New Roman"/>
          <w:sz w:val="24"/>
          <w:szCs w:val="24"/>
          <w:lang w:val="en-US"/>
        </w:rPr>
        <w:t>38.9% of</w:t>
      </w:r>
      <w:r w:rsidR="00B55F7A" w:rsidRPr="00E36958">
        <w:rPr>
          <w:rFonts w:ascii="Times New Roman" w:hAnsi="Times New Roman" w:cs="Times New Roman"/>
          <w:sz w:val="24"/>
          <w:szCs w:val="24"/>
          <w:lang w:val="en-US"/>
        </w:rPr>
        <w:t xml:space="preserve"> </w:t>
      </w:r>
      <w:r w:rsidR="008F7B4F" w:rsidRPr="00E36958">
        <w:rPr>
          <w:rFonts w:ascii="Times New Roman" w:hAnsi="Times New Roman" w:cs="Times New Roman"/>
          <w:sz w:val="24"/>
          <w:szCs w:val="24"/>
          <w:lang w:val="en-US"/>
        </w:rPr>
        <w:t>participants who had never heard of nor met anyone with nystagmus believed the condition</w:t>
      </w:r>
      <w:r w:rsidR="00B55F7A" w:rsidRPr="00E36958">
        <w:rPr>
          <w:rFonts w:ascii="Times New Roman" w:hAnsi="Times New Roman" w:cs="Times New Roman"/>
          <w:sz w:val="24"/>
          <w:szCs w:val="24"/>
          <w:lang w:val="en-US"/>
        </w:rPr>
        <w:t xml:space="preserve"> d</w:t>
      </w:r>
      <w:r w:rsidR="008F7B4F" w:rsidRPr="00E36958">
        <w:rPr>
          <w:rFonts w:ascii="Times New Roman" w:hAnsi="Times New Roman" w:cs="Times New Roman"/>
          <w:sz w:val="24"/>
          <w:szCs w:val="24"/>
          <w:lang w:val="en-US"/>
        </w:rPr>
        <w:t xml:space="preserve">id not cause visual impairments, compared to </w:t>
      </w:r>
      <w:r w:rsidR="00DB43FD" w:rsidRPr="00E36958">
        <w:rPr>
          <w:rFonts w:ascii="Times New Roman" w:hAnsi="Times New Roman" w:cs="Times New Roman"/>
          <w:sz w:val="24"/>
          <w:szCs w:val="24"/>
          <w:lang w:val="en-US"/>
        </w:rPr>
        <w:t xml:space="preserve">the lower figure of </w:t>
      </w:r>
      <w:r w:rsidR="008F7B4F" w:rsidRPr="00E36958">
        <w:rPr>
          <w:rFonts w:ascii="Times New Roman" w:hAnsi="Times New Roman" w:cs="Times New Roman"/>
          <w:sz w:val="24"/>
          <w:szCs w:val="24"/>
          <w:lang w:val="en-US"/>
        </w:rPr>
        <w:t>24.3% of participants who had met someone</w:t>
      </w:r>
      <w:r w:rsidR="00B55F7A" w:rsidRPr="00E36958">
        <w:rPr>
          <w:rFonts w:ascii="Times New Roman" w:hAnsi="Times New Roman" w:cs="Times New Roman"/>
          <w:sz w:val="24"/>
          <w:szCs w:val="24"/>
          <w:lang w:val="en-US"/>
        </w:rPr>
        <w:t xml:space="preserve"> </w:t>
      </w:r>
      <w:r w:rsidR="008F7B4F" w:rsidRPr="00E36958">
        <w:rPr>
          <w:rFonts w:ascii="Times New Roman" w:hAnsi="Times New Roman" w:cs="Times New Roman"/>
          <w:sz w:val="24"/>
          <w:szCs w:val="24"/>
          <w:lang w:val="en-US"/>
        </w:rPr>
        <w:t>with nystagmus.</w:t>
      </w:r>
    </w:p>
    <w:p w14:paraId="615969F3" w14:textId="3E428417" w:rsidR="000936CD" w:rsidRPr="00E36958" w:rsidRDefault="000936CD" w:rsidP="001B7C90">
      <w:pPr>
        <w:spacing w:line="480" w:lineRule="auto"/>
        <w:jc w:val="both"/>
        <w:rPr>
          <w:rFonts w:ascii="Times New Roman" w:hAnsi="Times New Roman" w:cs="Times New Roman"/>
          <w:sz w:val="24"/>
          <w:szCs w:val="24"/>
          <w:lang w:val="en-US"/>
        </w:rPr>
      </w:pPr>
    </w:p>
    <w:p w14:paraId="18D24704" w14:textId="55FB2411" w:rsidR="000936CD" w:rsidRPr="00E36958" w:rsidRDefault="000936CD" w:rsidP="001B7C90">
      <w:pPr>
        <w:spacing w:line="480" w:lineRule="auto"/>
        <w:jc w:val="both"/>
        <w:rPr>
          <w:rFonts w:ascii="Times New Roman" w:hAnsi="Times New Roman" w:cs="Times New Roman"/>
          <w:sz w:val="24"/>
          <w:szCs w:val="24"/>
          <w:lang w:val="en-US"/>
        </w:rPr>
      </w:pPr>
    </w:p>
    <w:p w14:paraId="1EA3822F" w14:textId="01C60F08" w:rsidR="000936CD" w:rsidRPr="00E36958" w:rsidRDefault="000936CD" w:rsidP="001B7C90">
      <w:pPr>
        <w:spacing w:line="480" w:lineRule="auto"/>
        <w:jc w:val="both"/>
        <w:rPr>
          <w:rFonts w:ascii="Times New Roman" w:hAnsi="Times New Roman" w:cs="Times New Roman"/>
          <w:sz w:val="24"/>
          <w:szCs w:val="24"/>
          <w:lang w:val="en-US"/>
        </w:rPr>
      </w:pPr>
    </w:p>
    <w:p w14:paraId="263B6419" w14:textId="4F7BE3C8" w:rsidR="000936CD" w:rsidRPr="00E36958" w:rsidRDefault="000936CD" w:rsidP="001B7C90">
      <w:pPr>
        <w:spacing w:line="480" w:lineRule="auto"/>
        <w:jc w:val="both"/>
        <w:rPr>
          <w:rFonts w:ascii="Times New Roman" w:hAnsi="Times New Roman" w:cs="Times New Roman"/>
          <w:sz w:val="24"/>
          <w:szCs w:val="24"/>
          <w:lang w:val="en-US"/>
        </w:rPr>
      </w:pPr>
    </w:p>
    <w:p w14:paraId="5EDE522F" w14:textId="1203CFCF" w:rsidR="000936CD" w:rsidRPr="00E36958" w:rsidRDefault="000936CD" w:rsidP="001B7C90">
      <w:pPr>
        <w:spacing w:line="480" w:lineRule="auto"/>
        <w:jc w:val="both"/>
        <w:rPr>
          <w:rFonts w:ascii="Times New Roman" w:hAnsi="Times New Roman" w:cs="Times New Roman"/>
          <w:sz w:val="24"/>
          <w:szCs w:val="24"/>
          <w:lang w:val="en-US"/>
        </w:rPr>
      </w:pPr>
    </w:p>
    <w:p w14:paraId="3747FFE8" w14:textId="60313A9A" w:rsidR="000936CD" w:rsidRPr="00E36958" w:rsidRDefault="000936CD" w:rsidP="001B7C90">
      <w:pPr>
        <w:spacing w:line="480" w:lineRule="auto"/>
        <w:jc w:val="both"/>
        <w:rPr>
          <w:rFonts w:ascii="Times New Roman" w:hAnsi="Times New Roman" w:cs="Times New Roman"/>
          <w:sz w:val="24"/>
          <w:szCs w:val="24"/>
          <w:lang w:val="en-US"/>
        </w:rPr>
      </w:pPr>
    </w:p>
    <w:p w14:paraId="45F44E0B" w14:textId="77777777" w:rsidR="000936CD" w:rsidRPr="00E36958" w:rsidRDefault="000936CD" w:rsidP="001B7C90">
      <w:pPr>
        <w:spacing w:line="480" w:lineRule="auto"/>
        <w:jc w:val="both"/>
        <w:rPr>
          <w:rFonts w:ascii="Times New Roman" w:hAnsi="Times New Roman" w:cs="Times New Roman"/>
          <w:sz w:val="24"/>
          <w:szCs w:val="24"/>
          <w:lang w:val="en-US"/>
        </w:rPr>
      </w:pPr>
    </w:p>
    <w:tbl>
      <w:tblPr>
        <w:tblStyle w:val="PlainTable5"/>
        <w:tblW w:w="0" w:type="auto"/>
        <w:tblLook w:val="04A0" w:firstRow="1" w:lastRow="0" w:firstColumn="1" w:lastColumn="0" w:noHBand="0" w:noVBand="1"/>
      </w:tblPr>
      <w:tblGrid>
        <w:gridCol w:w="2605"/>
        <w:gridCol w:w="2430"/>
        <w:gridCol w:w="2340"/>
      </w:tblGrid>
      <w:tr w:rsidR="008B0BA7" w:rsidRPr="00E36958" w14:paraId="36BCA8DA" w14:textId="77777777" w:rsidTr="003C175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05" w:type="dxa"/>
            <w:tcBorders>
              <w:top w:val="single" w:sz="4" w:space="0" w:color="000000" w:themeColor="text1"/>
            </w:tcBorders>
          </w:tcPr>
          <w:p w14:paraId="4010F558" w14:textId="7C8B2A87" w:rsidR="008B0BA7" w:rsidRPr="00974A51" w:rsidRDefault="008B0BA7" w:rsidP="003C1750">
            <w:pPr>
              <w:spacing w:line="276" w:lineRule="auto"/>
              <w:rPr>
                <w:rFonts w:ascii="Times New Roman" w:hAnsi="Times New Roman" w:cs="Times New Roman"/>
                <w:bCs/>
                <w:i w:val="0"/>
                <w:iCs w:val="0"/>
                <w:sz w:val="24"/>
                <w:szCs w:val="24"/>
              </w:rPr>
            </w:pPr>
          </w:p>
        </w:tc>
        <w:tc>
          <w:tcPr>
            <w:tcW w:w="2430" w:type="dxa"/>
            <w:tcBorders>
              <w:top w:val="single" w:sz="4" w:space="0" w:color="000000" w:themeColor="text1"/>
            </w:tcBorders>
          </w:tcPr>
          <w:p w14:paraId="65A1106D" w14:textId="77777777" w:rsidR="008B0BA7" w:rsidRPr="00974A51" w:rsidRDefault="008B0BA7" w:rsidP="003C175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i w:val="0"/>
                <w:iCs w:val="0"/>
                <w:sz w:val="24"/>
                <w:szCs w:val="24"/>
              </w:rPr>
            </w:pPr>
            <w:r w:rsidRPr="00E36958">
              <w:rPr>
                <w:rFonts w:ascii="Times New Roman" w:hAnsi="Times New Roman" w:cs="Times New Roman"/>
                <w:bCs/>
                <w:sz w:val="24"/>
                <w:szCs w:val="24"/>
              </w:rPr>
              <w:t xml:space="preserve">Public Met </w:t>
            </w:r>
            <w:r w:rsidRPr="00E36958">
              <w:rPr>
                <w:rFonts w:ascii="Times New Roman" w:hAnsi="Times New Roman" w:cs="Times New Roman"/>
                <w:b/>
                <w:sz w:val="24"/>
                <w:szCs w:val="24"/>
              </w:rPr>
              <w:t>(n=280)</w:t>
            </w:r>
          </w:p>
        </w:tc>
        <w:tc>
          <w:tcPr>
            <w:tcW w:w="2340" w:type="dxa"/>
            <w:tcBorders>
              <w:top w:val="single" w:sz="4" w:space="0" w:color="000000" w:themeColor="text1"/>
            </w:tcBorders>
          </w:tcPr>
          <w:p w14:paraId="6F000F2B" w14:textId="77777777" w:rsidR="008B0BA7" w:rsidRPr="00974A51" w:rsidRDefault="008B0BA7" w:rsidP="003C175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i w:val="0"/>
                <w:iCs w:val="0"/>
                <w:sz w:val="24"/>
                <w:szCs w:val="24"/>
              </w:rPr>
            </w:pPr>
            <w:r w:rsidRPr="00E36958">
              <w:rPr>
                <w:rFonts w:ascii="Times New Roman" w:hAnsi="Times New Roman" w:cs="Times New Roman"/>
                <w:bCs/>
                <w:sz w:val="24"/>
                <w:szCs w:val="24"/>
              </w:rPr>
              <w:t xml:space="preserve">Public Had Never Heard nor Met </w:t>
            </w:r>
            <w:r w:rsidRPr="00E36958">
              <w:rPr>
                <w:rFonts w:ascii="Times New Roman" w:hAnsi="Times New Roman" w:cs="Times New Roman"/>
                <w:b/>
                <w:sz w:val="24"/>
                <w:szCs w:val="24"/>
              </w:rPr>
              <w:t>(n=332)</w:t>
            </w:r>
          </w:p>
        </w:tc>
      </w:tr>
      <w:tr w:rsidR="008B0BA7" w:rsidRPr="00E36958" w14:paraId="65B45D2D" w14:textId="77777777" w:rsidTr="003C17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Borders>
              <w:top w:val="single" w:sz="4" w:space="0" w:color="7F7F7F" w:themeColor="text1" w:themeTint="80"/>
              <w:bottom w:val="single" w:sz="4" w:space="0" w:color="000000" w:themeColor="text1"/>
            </w:tcBorders>
            <w:shd w:val="clear" w:color="auto" w:fill="F2F2F2" w:themeFill="background1" w:themeFillShade="F2"/>
          </w:tcPr>
          <w:p w14:paraId="7EA68371" w14:textId="77777777" w:rsidR="008B0BA7" w:rsidRPr="00974A51" w:rsidRDefault="008B0BA7" w:rsidP="003C1750">
            <w:pPr>
              <w:spacing w:line="276" w:lineRule="auto"/>
              <w:rPr>
                <w:rFonts w:ascii="Times New Roman" w:hAnsi="Times New Roman" w:cs="Times New Roman"/>
                <w:bCs/>
                <w:i w:val="0"/>
                <w:iCs w:val="0"/>
                <w:sz w:val="24"/>
                <w:szCs w:val="24"/>
              </w:rPr>
            </w:pPr>
          </w:p>
        </w:tc>
        <w:tc>
          <w:tcPr>
            <w:tcW w:w="2430" w:type="dxa"/>
            <w:tcBorders>
              <w:top w:val="single" w:sz="4" w:space="0" w:color="7F7F7F" w:themeColor="text1" w:themeTint="80"/>
              <w:bottom w:val="single" w:sz="4" w:space="0" w:color="000000" w:themeColor="text1"/>
            </w:tcBorders>
          </w:tcPr>
          <w:p w14:paraId="550D747E" w14:textId="77777777" w:rsidR="008B0BA7" w:rsidRPr="00E36958" w:rsidRDefault="008B0BA7" w:rsidP="003C175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Number of Responses (%)</w:t>
            </w:r>
          </w:p>
        </w:tc>
        <w:tc>
          <w:tcPr>
            <w:tcW w:w="2340" w:type="dxa"/>
            <w:tcBorders>
              <w:top w:val="single" w:sz="4" w:space="0" w:color="7F7F7F" w:themeColor="text1" w:themeTint="80"/>
              <w:bottom w:val="single" w:sz="4" w:space="0" w:color="000000" w:themeColor="text1"/>
            </w:tcBorders>
          </w:tcPr>
          <w:p w14:paraId="003AFC17" w14:textId="77777777" w:rsidR="008B0BA7" w:rsidRPr="00E36958" w:rsidRDefault="008B0BA7" w:rsidP="003C175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Number of Responses (%)</w:t>
            </w:r>
          </w:p>
        </w:tc>
      </w:tr>
      <w:tr w:rsidR="008B0BA7" w:rsidRPr="00E36958" w14:paraId="164DE311" w14:textId="77777777" w:rsidTr="003C1750">
        <w:tc>
          <w:tcPr>
            <w:cnfStyle w:val="001000000000" w:firstRow="0" w:lastRow="0" w:firstColumn="1" w:lastColumn="0" w:oddVBand="0" w:evenVBand="0" w:oddHBand="0" w:evenHBand="0" w:firstRowFirstColumn="0" w:firstRowLastColumn="0" w:lastRowFirstColumn="0" w:lastRowLastColumn="0"/>
            <w:tcW w:w="2605" w:type="dxa"/>
            <w:tcBorders>
              <w:top w:val="single" w:sz="4" w:space="0" w:color="000000" w:themeColor="text1"/>
            </w:tcBorders>
          </w:tcPr>
          <w:p w14:paraId="16A2B573"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COVID-19</w:t>
            </w:r>
          </w:p>
          <w:p w14:paraId="7B17BCFD"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0%</w:t>
            </w:r>
          </w:p>
          <w:p w14:paraId="58BA294C"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1-25%</w:t>
            </w:r>
          </w:p>
          <w:p w14:paraId="78CF3E52"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26-50%</w:t>
            </w:r>
          </w:p>
          <w:p w14:paraId="4196B757"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51-75%</w:t>
            </w:r>
          </w:p>
          <w:p w14:paraId="0B0CFEAD" w14:textId="4E045FA5"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76-100%</w:t>
            </w:r>
          </w:p>
        </w:tc>
        <w:tc>
          <w:tcPr>
            <w:tcW w:w="2430" w:type="dxa"/>
            <w:tcBorders>
              <w:top w:val="single" w:sz="4" w:space="0" w:color="000000" w:themeColor="text1"/>
            </w:tcBorders>
          </w:tcPr>
          <w:p w14:paraId="18D60B05" w14:textId="77777777" w:rsidR="008B0BA7" w:rsidRPr="00E36958" w:rsidRDefault="008B0BA7" w:rsidP="00D14AB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p w14:paraId="66717CA1"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84 (30)</w:t>
            </w:r>
          </w:p>
          <w:p w14:paraId="2AC72713"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14 (5)</w:t>
            </w:r>
          </w:p>
          <w:p w14:paraId="3532BDAC"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48 (17.1)</w:t>
            </w:r>
          </w:p>
          <w:p w14:paraId="76A34B0B"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80 (28.6)</w:t>
            </w:r>
          </w:p>
          <w:p w14:paraId="01B8F623" w14:textId="7182E3D9"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54 (19.3)</w:t>
            </w:r>
          </w:p>
        </w:tc>
        <w:tc>
          <w:tcPr>
            <w:tcW w:w="2340" w:type="dxa"/>
            <w:tcBorders>
              <w:top w:val="single" w:sz="4" w:space="0" w:color="000000" w:themeColor="text1"/>
            </w:tcBorders>
          </w:tcPr>
          <w:p w14:paraId="456BE99A"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p w14:paraId="57ED96D4"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120 (36.1)</w:t>
            </w:r>
          </w:p>
          <w:p w14:paraId="50C033B5"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26 (7.8)</w:t>
            </w:r>
          </w:p>
          <w:p w14:paraId="788C87C8"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54 (16.3)</w:t>
            </w:r>
          </w:p>
          <w:p w14:paraId="42420C7A"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83 (25)</w:t>
            </w:r>
          </w:p>
          <w:p w14:paraId="11BBB084" w14:textId="7AE571DE"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49 (14.8)</w:t>
            </w:r>
          </w:p>
        </w:tc>
      </w:tr>
      <w:tr w:rsidR="008B0BA7" w:rsidRPr="00E36958" w14:paraId="5E8D31BD" w14:textId="77777777" w:rsidTr="003C17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0D4E7DF"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Social Interaction</w:t>
            </w:r>
          </w:p>
          <w:p w14:paraId="62D04AAC"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0%</w:t>
            </w:r>
          </w:p>
          <w:p w14:paraId="6BCDA191"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1-25%</w:t>
            </w:r>
          </w:p>
          <w:p w14:paraId="4ABC25E5"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26-50%</w:t>
            </w:r>
          </w:p>
          <w:p w14:paraId="2F06A386"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51-75%</w:t>
            </w:r>
          </w:p>
          <w:p w14:paraId="54C2EBBD" w14:textId="2CBC23A6"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76-100%</w:t>
            </w:r>
          </w:p>
        </w:tc>
        <w:tc>
          <w:tcPr>
            <w:tcW w:w="2430" w:type="dxa"/>
          </w:tcPr>
          <w:p w14:paraId="48B05439" w14:textId="77777777" w:rsidR="008B0BA7" w:rsidRPr="00E36958" w:rsidRDefault="008B0BA7" w:rsidP="00D14AB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p w14:paraId="2F9BDC09"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20 (7.1)</w:t>
            </w:r>
          </w:p>
          <w:p w14:paraId="09550A22"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18 (6.4)</w:t>
            </w:r>
          </w:p>
          <w:p w14:paraId="1E726B0F"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56 (20)</w:t>
            </w:r>
          </w:p>
          <w:p w14:paraId="2681D479"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103 (36.8)</w:t>
            </w:r>
          </w:p>
          <w:p w14:paraId="7CAF0EA4" w14:textId="5DC0FE5F"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83 (29.6)</w:t>
            </w:r>
          </w:p>
        </w:tc>
        <w:tc>
          <w:tcPr>
            <w:tcW w:w="2340" w:type="dxa"/>
          </w:tcPr>
          <w:p w14:paraId="4FEB693D"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p w14:paraId="15312420"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45 (13.6)</w:t>
            </w:r>
          </w:p>
          <w:p w14:paraId="1943A6BC"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22 (6.6)</w:t>
            </w:r>
          </w:p>
          <w:p w14:paraId="53603C3C"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73 (22)</w:t>
            </w:r>
          </w:p>
          <w:p w14:paraId="2DF39DA5"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101 (30.4)</w:t>
            </w:r>
          </w:p>
          <w:p w14:paraId="510802DF" w14:textId="75F3803B"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91 (27.4)</w:t>
            </w:r>
          </w:p>
        </w:tc>
      </w:tr>
      <w:tr w:rsidR="008B0BA7" w:rsidRPr="00E36958" w14:paraId="673281DF" w14:textId="77777777" w:rsidTr="003C1750">
        <w:tc>
          <w:tcPr>
            <w:cnfStyle w:val="001000000000" w:firstRow="0" w:lastRow="0" w:firstColumn="1" w:lastColumn="0" w:oddVBand="0" w:evenVBand="0" w:oddHBand="0" w:evenHBand="0" w:firstRowFirstColumn="0" w:firstRowLastColumn="0" w:lastRowFirstColumn="0" w:lastRowLastColumn="0"/>
            <w:tcW w:w="2605" w:type="dxa"/>
          </w:tcPr>
          <w:p w14:paraId="69BA069C"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Video meetings</w:t>
            </w:r>
          </w:p>
          <w:p w14:paraId="209C7E8B"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0%</w:t>
            </w:r>
          </w:p>
          <w:p w14:paraId="2EAF553E"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1-25%</w:t>
            </w:r>
          </w:p>
          <w:p w14:paraId="1765EE96"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26-50%</w:t>
            </w:r>
          </w:p>
          <w:p w14:paraId="3C7EB9C6"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51-75%</w:t>
            </w:r>
          </w:p>
          <w:p w14:paraId="64A9AD21"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76-100%</w:t>
            </w:r>
          </w:p>
        </w:tc>
        <w:tc>
          <w:tcPr>
            <w:tcW w:w="2430" w:type="dxa"/>
          </w:tcPr>
          <w:p w14:paraId="5C63C0C6" w14:textId="77777777" w:rsidR="008B0BA7" w:rsidRPr="00E36958" w:rsidRDefault="008B0BA7" w:rsidP="00D14AB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p w14:paraId="79E75A72"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25 (8.9)</w:t>
            </w:r>
          </w:p>
          <w:p w14:paraId="3B85C48B"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13 (4.6)</w:t>
            </w:r>
          </w:p>
          <w:p w14:paraId="15D1EF87"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48 (17.1)</w:t>
            </w:r>
          </w:p>
          <w:p w14:paraId="31DEB827"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119 (42.5)</w:t>
            </w:r>
          </w:p>
          <w:p w14:paraId="484B8D27"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75 (26.8)</w:t>
            </w:r>
          </w:p>
        </w:tc>
        <w:tc>
          <w:tcPr>
            <w:tcW w:w="2340" w:type="dxa"/>
          </w:tcPr>
          <w:p w14:paraId="1572FAF8"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p w14:paraId="7712C1D9"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51 (15.4)</w:t>
            </w:r>
          </w:p>
          <w:p w14:paraId="25A3A628"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17 (5.1)</w:t>
            </w:r>
          </w:p>
          <w:p w14:paraId="122A1DFB"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69 (20.8)</w:t>
            </w:r>
          </w:p>
          <w:p w14:paraId="74CCEAAA"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101 (30.4)</w:t>
            </w:r>
          </w:p>
          <w:p w14:paraId="74537CB5"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94 (28.3)</w:t>
            </w:r>
          </w:p>
        </w:tc>
      </w:tr>
      <w:tr w:rsidR="008B0BA7" w:rsidRPr="00E36958" w14:paraId="5D7D24DB" w14:textId="77777777" w:rsidTr="003C17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7AD4332"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Visual Impairments</w:t>
            </w:r>
          </w:p>
          <w:p w14:paraId="6CF7A051"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0%</w:t>
            </w:r>
          </w:p>
          <w:p w14:paraId="72CE2461"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1-25%</w:t>
            </w:r>
          </w:p>
          <w:p w14:paraId="69569F3D"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26-50%</w:t>
            </w:r>
          </w:p>
          <w:p w14:paraId="3B27C6B2"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51-75%</w:t>
            </w:r>
          </w:p>
          <w:p w14:paraId="7FFE64D7"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76-100%</w:t>
            </w:r>
          </w:p>
        </w:tc>
        <w:tc>
          <w:tcPr>
            <w:tcW w:w="2430" w:type="dxa"/>
          </w:tcPr>
          <w:p w14:paraId="5D6F8590"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p w14:paraId="1A63D017"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68 (24.3)</w:t>
            </w:r>
          </w:p>
          <w:p w14:paraId="0232AF9E"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19 (6.8)</w:t>
            </w:r>
          </w:p>
          <w:p w14:paraId="6D87E8C8"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55 (19.6)</w:t>
            </w:r>
          </w:p>
          <w:p w14:paraId="11FA3D31"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70 (25)</w:t>
            </w:r>
          </w:p>
          <w:p w14:paraId="480A4702"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68 (24.3)</w:t>
            </w:r>
          </w:p>
        </w:tc>
        <w:tc>
          <w:tcPr>
            <w:tcW w:w="2340" w:type="dxa"/>
          </w:tcPr>
          <w:p w14:paraId="4D52F922"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p w14:paraId="032C6C4A"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129 (38.9)</w:t>
            </w:r>
          </w:p>
          <w:p w14:paraId="5A430BAD"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17 (5.1)</w:t>
            </w:r>
          </w:p>
          <w:p w14:paraId="5923DFEA"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46 (13.9)</w:t>
            </w:r>
          </w:p>
          <w:p w14:paraId="5051EC59"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85 (25.6)</w:t>
            </w:r>
          </w:p>
          <w:p w14:paraId="71E4F216"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55 (16.6)</w:t>
            </w:r>
          </w:p>
        </w:tc>
      </w:tr>
      <w:tr w:rsidR="008B0BA7" w:rsidRPr="00E36958" w14:paraId="6E97F69C" w14:textId="77777777" w:rsidTr="003C1750">
        <w:tc>
          <w:tcPr>
            <w:cnfStyle w:val="001000000000" w:firstRow="0" w:lastRow="0" w:firstColumn="1" w:lastColumn="0" w:oddVBand="0" w:evenVBand="0" w:oddHBand="0" w:evenHBand="0" w:firstRowFirstColumn="0" w:firstRowLastColumn="0" w:lastRowFirstColumn="0" w:lastRowLastColumn="0"/>
            <w:tcW w:w="2605" w:type="dxa"/>
          </w:tcPr>
          <w:p w14:paraId="24FBD86D"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Child School Support</w:t>
            </w:r>
          </w:p>
          <w:p w14:paraId="6CAA9287"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0%</w:t>
            </w:r>
          </w:p>
          <w:p w14:paraId="66C44970"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1-25%</w:t>
            </w:r>
          </w:p>
          <w:p w14:paraId="13424C65"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26-50%</w:t>
            </w:r>
          </w:p>
          <w:p w14:paraId="71797815"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51-75%</w:t>
            </w:r>
          </w:p>
          <w:p w14:paraId="5C00C313"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76-100%</w:t>
            </w:r>
          </w:p>
        </w:tc>
        <w:tc>
          <w:tcPr>
            <w:tcW w:w="2430" w:type="dxa"/>
          </w:tcPr>
          <w:p w14:paraId="24489D13"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p w14:paraId="10BEAE55"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40 (14.3)</w:t>
            </w:r>
          </w:p>
          <w:p w14:paraId="7E32B0D7"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22 (7.9)</w:t>
            </w:r>
          </w:p>
          <w:p w14:paraId="79B7309F"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65 (23.2)</w:t>
            </w:r>
          </w:p>
          <w:p w14:paraId="03D1422B"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101 (36.1)</w:t>
            </w:r>
          </w:p>
          <w:p w14:paraId="0DE42F96"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52 (18.6)</w:t>
            </w:r>
          </w:p>
        </w:tc>
        <w:tc>
          <w:tcPr>
            <w:tcW w:w="2340" w:type="dxa"/>
          </w:tcPr>
          <w:p w14:paraId="0602374E"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p w14:paraId="1E106C73"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78 (23.5)</w:t>
            </w:r>
          </w:p>
          <w:p w14:paraId="771D4BB2"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30 (9)</w:t>
            </w:r>
          </w:p>
          <w:p w14:paraId="39EDD64A"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68 (20.5)</w:t>
            </w:r>
          </w:p>
          <w:p w14:paraId="74429AA3"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84 (25.3)</w:t>
            </w:r>
          </w:p>
          <w:p w14:paraId="3A33638A"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72 (21.7)</w:t>
            </w:r>
          </w:p>
        </w:tc>
      </w:tr>
      <w:tr w:rsidR="008B0BA7" w:rsidRPr="00E36958" w14:paraId="0AF4C67F" w14:textId="77777777" w:rsidTr="003C17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56DCBF9F"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Driving License</w:t>
            </w:r>
          </w:p>
          <w:p w14:paraId="6DB027D3"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0%</w:t>
            </w:r>
          </w:p>
          <w:p w14:paraId="19F4CD87"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1-25%</w:t>
            </w:r>
          </w:p>
          <w:p w14:paraId="5F7D81E4"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26-50%</w:t>
            </w:r>
          </w:p>
          <w:p w14:paraId="6CECFD77"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51-75%</w:t>
            </w:r>
          </w:p>
          <w:p w14:paraId="5AC49ED0"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76-100%</w:t>
            </w:r>
          </w:p>
        </w:tc>
        <w:tc>
          <w:tcPr>
            <w:tcW w:w="2430" w:type="dxa"/>
          </w:tcPr>
          <w:p w14:paraId="440D70A6"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p w14:paraId="52A75709"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89 (31.8)</w:t>
            </w:r>
          </w:p>
          <w:p w14:paraId="78C2E017"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35 (12.5)</w:t>
            </w:r>
          </w:p>
          <w:p w14:paraId="671BBACE"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54 (19.3)</w:t>
            </w:r>
          </w:p>
          <w:p w14:paraId="2DDA52C5"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63 (22.5)</w:t>
            </w:r>
          </w:p>
          <w:p w14:paraId="2BA6128E"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39 (13.9)</w:t>
            </w:r>
          </w:p>
        </w:tc>
        <w:tc>
          <w:tcPr>
            <w:tcW w:w="2340" w:type="dxa"/>
          </w:tcPr>
          <w:p w14:paraId="1D2293E6"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p w14:paraId="5290AEE1"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112 (33.7)</w:t>
            </w:r>
          </w:p>
          <w:p w14:paraId="1391BCCA"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15 (4.5)</w:t>
            </w:r>
          </w:p>
          <w:p w14:paraId="59045D0F"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55 (16.6)</w:t>
            </w:r>
          </w:p>
          <w:p w14:paraId="1772F3D3"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69 (20.8)</w:t>
            </w:r>
          </w:p>
          <w:p w14:paraId="3000A44B"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81 (24.4)</w:t>
            </w:r>
          </w:p>
        </w:tc>
      </w:tr>
      <w:tr w:rsidR="008B0BA7" w:rsidRPr="00E36958" w14:paraId="36E347EB" w14:textId="77777777" w:rsidTr="003C1750">
        <w:tc>
          <w:tcPr>
            <w:cnfStyle w:val="001000000000" w:firstRow="0" w:lastRow="0" w:firstColumn="1" w:lastColumn="0" w:oddVBand="0" w:evenVBand="0" w:oddHBand="0" w:evenHBand="0" w:firstRowFirstColumn="0" w:firstRowLastColumn="0" w:lastRowFirstColumn="0" w:lastRowLastColumn="0"/>
            <w:tcW w:w="2605" w:type="dxa"/>
          </w:tcPr>
          <w:p w14:paraId="6B6FAF74"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Day Vision Variance</w:t>
            </w:r>
          </w:p>
          <w:p w14:paraId="36AAF39F"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0%</w:t>
            </w:r>
          </w:p>
          <w:p w14:paraId="5750E59D"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lastRenderedPageBreak/>
              <w:t>1-25%</w:t>
            </w:r>
          </w:p>
          <w:p w14:paraId="5585A37B"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26-50%</w:t>
            </w:r>
          </w:p>
          <w:p w14:paraId="02DD91A9"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51-75%</w:t>
            </w:r>
          </w:p>
          <w:p w14:paraId="0929AA0F"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76-100%</w:t>
            </w:r>
          </w:p>
        </w:tc>
        <w:tc>
          <w:tcPr>
            <w:tcW w:w="2430" w:type="dxa"/>
          </w:tcPr>
          <w:p w14:paraId="1E6DB4A1"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p w14:paraId="71B75147"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41 (14.6)</w:t>
            </w:r>
          </w:p>
          <w:p w14:paraId="20B608B8"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lastRenderedPageBreak/>
              <w:t>17 (6.1)</w:t>
            </w:r>
          </w:p>
          <w:p w14:paraId="027936B7"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70 (25)</w:t>
            </w:r>
          </w:p>
          <w:p w14:paraId="7F34C2F9"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89 (31.8)</w:t>
            </w:r>
          </w:p>
          <w:p w14:paraId="2628C904"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63 (22.5)</w:t>
            </w:r>
          </w:p>
        </w:tc>
        <w:tc>
          <w:tcPr>
            <w:tcW w:w="2340" w:type="dxa"/>
          </w:tcPr>
          <w:p w14:paraId="05B460EB"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p w14:paraId="73F6CF44"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63 (19)</w:t>
            </w:r>
          </w:p>
          <w:p w14:paraId="5E7A50DF"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lastRenderedPageBreak/>
              <w:t>20 (6)</w:t>
            </w:r>
          </w:p>
          <w:p w14:paraId="157D6DE1"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82 (24.7)</w:t>
            </w:r>
          </w:p>
          <w:p w14:paraId="07ED15AD"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106 (31.9)</w:t>
            </w:r>
          </w:p>
          <w:p w14:paraId="2D654585" w14:textId="77777777" w:rsidR="008B0BA7" w:rsidRPr="00E36958" w:rsidRDefault="008B0BA7" w:rsidP="00D14A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61 (18.4)</w:t>
            </w:r>
          </w:p>
        </w:tc>
      </w:tr>
      <w:tr w:rsidR="008B0BA7" w:rsidRPr="00E36958" w14:paraId="06586550" w14:textId="77777777" w:rsidTr="003C17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Borders>
              <w:bottom w:val="single" w:sz="4" w:space="0" w:color="000000" w:themeColor="text1"/>
            </w:tcBorders>
          </w:tcPr>
          <w:p w14:paraId="484AE593"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lastRenderedPageBreak/>
              <w:t>Smartphone Usage</w:t>
            </w:r>
          </w:p>
          <w:p w14:paraId="7C56251F"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0%</w:t>
            </w:r>
          </w:p>
          <w:p w14:paraId="0FDB059C"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1-25%</w:t>
            </w:r>
          </w:p>
          <w:p w14:paraId="6072E226"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26-50%</w:t>
            </w:r>
          </w:p>
          <w:p w14:paraId="325AB9A7"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51-75%</w:t>
            </w:r>
          </w:p>
          <w:p w14:paraId="5D90FA15" w14:textId="77777777" w:rsidR="008B0BA7" w:rsidRPr="00974A51" w:rsidRDefault="008B0BA7" w:rsidP="00D14ABE">
            <w:pPr>
              <w:spacing w:line="276" w:lineRule="auto"/>
              <w:rPr>
                <w:rFonts w:ascii="Times New Roman" w:hAnsi="Times New Roman" w:cs="Times New Roman"/>
                <w:bCs/>
                <w:i w:val="0"/>
                <w:iCs w:val="0"/>
                <w:sz w:val="24"/>
                <w:szCs w:val="24"/>
              </w:rPr>
            </w:pPr>
            <w:r w:rsidRPr="00E36958">
              <w:rPr>
                <w:rFonts w:ascii="Times New Roman" w:hAnsi="Times New Roman" w:cs="Times New Roman"/>
                <w:bCs/>
                <w:sz w:val="24"/>
                <w:szCs w:val="24"/>
              </w:rPr>
              <w:t>76-100%</w:t>
            </w:r>
          </w:p>
        </w:tc>
        <w:tc>
          <w:tcPr>
            <w:tcW w:w="2430" w:type="dxa"/>
            <w:tcBorders>
              <w:bottom w:val="single" w:sz="4" w:space="0" w:color="000000" w:themeColor="text1"/>
            </w:tcBorders>
          </w:tcPr>
          <w:p w14:paraId="1DD6DD3C"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p w14:paraId="56F205F6"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23 (8.2)</w:t>
            </w:r>
          </w:p>
          <w:p w14:paraId="1DDB8CEE"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11 (3.9)</w:t>
            </w:r>
          </w:p>
          <w:p w14:paraId="0ABA42C8"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46 (16.4)</w:t>
            </w:r>
          </w:p>
          <w:p w14:paraId="26A0AE9A"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87 (31.1)</w:t>
            </w:r>
          </w:p>
          <w:p w14:paraId="7D570968"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113 (40.4)</w:t>
            </w:r>
          </w:p>
        </w:tc>
        <w:tc>
          <w:tcPr>
            <w:tcW w:w="2340" w:type="dxa"/>
            <w:tcBorders>
              <w:bottom w:val="single" w:sz="4" w:space="0" w:color="000000" w:themeColor="text1"/>
            </w:tcBorders>
          </w:tcPr>
          <w:p w14:paraId="0F10D538"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p w14:paraId="13D07154"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61 (18.4)</w:t>
            </w:r>
          </w:p>
          <w:p w14:paraId="3E986EE5"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21 (6.3)</w:t>
            </w:r>
          </w:p>
          <w:p w14:paraId="78E316B0"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48 (14.5)</w:t>
            </w:r>
          </w:p>
          <w:p w14:paraId="3AEA536D"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105 (31.6)</w:t>
            </w:r>
          </w:p>
          <w:p w14:paraId="4A8F4F3E" w14:textId="77777777" w:rsidR="008B0BA7" w:rsidRPr="00E36958" w:rsidRDefault="008B0BA7" w:rsidP="00D14A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36958">
              <w:rPr>
                <w:rFonts w:ascii="Times New Roman" w:hAnsi="Times New Roman" w:cs="Times New Roman"/>
                <w:bCs/>
                <w:sz w:val="24"/>
                <w:szCs w:val="24"/>
              </w:rPr>
              <w:t>97 (29.2)</w:t>
            </w:r>
          </w:p>
        </w:tc>
      </w:tr>
    </w:tbl>
    <w:p w14:paraId="35CBE1A0" w14:textId="6CFBBBDA" w:rsidR="004C7407" w:rsidRPr="00974A51" w:rsidRDefault="00E91A45" w:rsidP="000936CD">
      <w:pPr>
        <w:pStyle w:val="Caption"/>
        <w:spacing w:line="276" w:lineRule="auto"/>
        <w:jc w:val="both"/>
        <w:rPr>
          <w:rFonts w:ascii="Times New Roman" w:hAnsi="Times New Roman" w:cs="Times New Roman"/>
          <w:i w:val="0"/>
          <w:iCs w:val="0"/>
          <w:color w:val="auto"/>
          <w:sz w:val="24"/>
          <w:szCs w:val="24"/>
          <w:lang w:val="en-US"/>
        </w:rPr>
      </w:pPr>
      <w:r w:rsidRPr="00974A51">
        <w:rPr>
          <w:rFonts w:ascii="Times New Roman" w:hAnsi="Times New Roman" w:cs="Times New Roman"/>
          <w:i w:val="0"/>
          <w:iCs w:val="0"/>
          <w:color w:val="auto"/>
          <w:sz w:val="24"/>
          <w:szCs w:val="24"/>
        </w:rPr>
        <w:t xml:space="preserve">Table </w:t>
      </w:r>
      <w:r w:rsidR="004C7407" w:rsidRPr="00974A51">
        <w:rPr>
          <w:rFonts w:ascii="Times New Roman" w:hAnsi="Times New Roman" w:cs="Times New Roman"/>
          <w:i w:val="0"/>
          <w:iCs w:val="0"/>
          <w:color w:val="auto"/>
          <w:sz w:val="24"/>
          <w:szCs w:val="24"/>
        </w:rPr>
        <w:t xml:space="preserve"> </w:t>
      </w:r>
      <w:r w:rsidR="00BB6406" w:rsidRPr="00974A51">
        <w:rPr>
          <w:rFonts w:ascii="Times New Roman" w:hAnsi="Times New Roman" w:cs="Times New Roman"/>
          <w:i w:val="0"/>
          <w:iCs w:val="0"/>
          <w:color w:val="auto"/>
          <w:sz w:val="24"/>
          <w:szCs w:val="24"/>
        </w:rPr>
        <w:fldChar w:fldCharType="begin"/>
      </w:r>
      <w:r w:rsidR="00BB6406" w:rsidRPr="00974A51">
        <w:rPr>
          <w:rFonts w:ascii="Times New Roman" w:hAnsi="Times New Roman" w:cs="Times New Roman"/>
          <w:i w:val="0"/>
          <w:iCs w:val="0"/>
          <w:color w:val="auto"/>
          <w:sz w:val="24"/>
          <w:szCs w:val="24"/>
        </w:rPr>
        <w:instrText xml:space="preserve"> SEQ Figure \* ARABIC </w:instrText>
      </w:r>
      <w:r w:rsidR="00BB6406" w:rsidRPr="00974A51">
        <w:rPr>
          <w:rFonts w:ascii="Times New Roman" w:hAnsi="Times New Roman" w:cs="Times New Roman"/>
          <w:i w:val="0"/>
          <w:iCs w:val="0"/>
          <w:color w:val="auto"/>
          <w:sz w:val="24"/>
          <w:szCs w:val="24"/>
        </w:rPr>
        <w:fldChar w:fldCharType="separate"/>
      </w:r>
      <w:r w:rsidR="004C7407" w:rsidRPr="00974A51">
        <w:rPr>
          <w:rFonts w:ascii="Times New Roman" w:hAnsi="Times New Roman" w:cs="Times New Roman"/>
          <w:i w:val="0"/>
          <w:iCs w:val="0"/>
          <w:noProof/>
          <w:color w:val="auto"/>
          <w:sz w:val="24"/>
          <w:szCs w:val="24"/>
        </w:rPr>
        <w:t>5</w:t>
      </w:r>
      <w:r w:rsidR="00BB6406" w:rsidRPr="00974A51">
        <w:rPr>
          <w:rFonts w:ascii="Times New Roman" w:hAnsi="Times New Roman" w:cs="Times New Roman"/>
          <w:i w:val="0"/>
          <w:iCs w:val="0"/>
          <w:noProof/>
          <w:color w:val="auto"/>
          <w:sz w:val="24"/>
          <w:szCs w:val="24"/>
        </w:rPr>
        <w:fldChar w:fldCharType="end"/>
      </w:r>
      <w:r w:rsidR="004C7407" w:rsidRPr="00974A51">
        <w:rPr>
          <w:rFonts w:ascii="Times New Roman" w:hAnsi="Times New Roman" w:cs="Times New Roman"/>
          <w:i w:val="0"/>
          <w:iCs w:val="0"/>
          <w:color w:val="auto"/>
          <w:sz w:val="24"/>
          <w:szCs w:val="24"/>
        </w:rPr>
        <w:t xml:space="preserve"> Table comparing the </w:t>
      </w:r>
      <w:r w:rsidRPr="00974A51">
        <w:rPr>
          <w:rFonts w:ascii="Times New Roman" w:hAnsi="Times New Roman" w:cs="Times New Roman"/>
          <w:i w:val="0"/>
          <w:iCs w:val="0"/>
          <w:color w:val="auto"/>
          <w:sz w:val="24"/>
          <w:szCs w:val="24"/>
        </w:rPr>
        <w:t>ranged</w:t>
      </w:r>
      <w:r w:rsidR="004C7407" w:rsidRPr="00974A51">
        <w:rPr>
          <w:rFonts w:ascii="Times New Roman" w:hAnsi="Times New Roman" w:cs="Times New Roman"/>
          <w:i w:val="0"/>
          <w:iCs w:val="0"/>
          <w:color w:val="auto"/>
          <w:sz w:val="24"/>
          <w:szCs w:val="24"/>
        </w:rPr>
        <w:t xml:space="preserve"> percentage responses between those that had met someone with nystagmus and those that have never heard of nor met someone with nystagmus.</w:t>
      </w:r>
      <w:r w:rsidR="00CC0FF6" w:rsidRPr="00974A51">
        <w:rPr>
          <w:rFonts w:ascii="Times New Roman" w:hAnsi="Times New Roman" w:cs="Times New Roman"/>
          <w:i w:val="0"/>
          <w:iCs w:val="0"/>
          <w:color w:val="auto"/>
          <w:sz w:val="24"/>
          <w:szCs w:val="24"/>
        </w:rPr>
        <w:t xml:space="preserve"> </w:t>
      </w:r>
    </w:p>
    <w:p w14:paraId="729DED14" w14:textId="76301E79" w:rsidR="00B276CD" w:rsidRPr="00E36958" w:rsidRDefault="00B276CD" w:rsidP="001B7C90">
      <w:pPr>
        <w:pStyle w:val="Heading1"/>
        <w:spacing w:line="480" w:lineRule="auto"/>
        <w:jc w:val="both"/>
        <w:rPr>
          <w:rFonts w:ascii="Times New Roman" w:hAnsi="Times New Roman" w:cs="Times New Roman"/>
          <w:b/>
          <w:bCs/>
          <w:color w:val="auto"/>
          <w:sz w:val="24"/>
          <w:szCs w:val="24"/>
          <w:lang w:val="en-US"/>
        </w:rPr>
      </w:pPr>
      <w:r w:rsidRPr="00E36958">
        <w:rPr>
          <w:rFonts w:ascii="Times New Roman" w:hAnsi="Times New Roman" w:cs="Times New Roman"/>
          <w:b/>
          <w:bCs/>
          <w:color w:val="auto"/>
          <w:sz w:val="24"/>
          <w:szCs w:val="24"/>
          <w:lang w:val="en-US"/>
        </w:rPr>
        <w:t>Discussion</w:t>
      </w:r>
    </w:p>
    <w:p w14:paraId="266EF8E3" w14:textId="7FBC5FE8" w:rsidR="00D7004A" w:rsidRPr="00E36958" w:rsidRDefault="00D7004A" w:rsidP="001B7C90">
      <w:pPr>
        <w:spacing w:line="480" w:lineRule="auto"/>
        <w:jc w:val="both"/>
        <w:rPr>
          <w:rFonts w:ascii="Times New Roman" w:hAnsi="Times New Roman" w:cs="Times New Roman"/>
          <w:sz w:val="24"/>
          <w:szCs w:val="24"/>
          <w:lang w:val="en-US"/>
        </w:rPr>
      </w:pPr>
      <w:r w:rsidRPr="00E36958">
        <w:rPr>
          <w:rFonts w:ascii="Times New Roman" w:hAnsi="Times New Roman" w:cs="Times New Roman"/>
          <w:sz w:val="24"/>
          <w:szCs w:val="24"/>
          <w:lang w:val="en-US"/>
        </w:rPr>
        <w:t xml:space="preserve">A large sample size of respondents was recruited </w:t>
      </w:r>
      <w:r w:rsidR="00C12C6A" w:rsidRPr="00E36958">
        <w:rPr>
          <w:rFonts w:ascii="Times New Roman" w:hAnsi="Times New Roman" w:cs="Times New Roman"/>
          <w:sz w:val="24"/>
          <w:szCs w:val="24"/>
          <w:lang w:val="en-US"/>
        </w:rPr>
        <w:t>for</w:t>
      </w:r>
      <w:r w:rsidRPr="00E36958">
        <w:rPr>
          <w:rFonts w:ascii="Times New Roman" w:hAnsi="Times New Roman" w:cs="Times New Roman"/>
          <w:sz w:val="24"/>
          <w:szCs w:val="24"/>
          <w:lang w:val="en-US"/>
        </w:rPr>
        <w:t xml:space="preserve"> th</w:t>
      </w:r>
      <w:r w:rsidR="009663DB" w:rsidRPr="00E36958">
        <w:rPr>
          <w:rFonts w:ascii="Times New Roman" w:hAnsi="Times New Roman" w:cs="Times New Roman"/>
          <w:sz w:val="24"/>
          <w:szCs w:val="24"/>
          <w:lang w:val="en-US"/>
        </w:rPr>
        <w:t>is</w:t>
      </w:r>
      <w:r w:rsidRPr="00E36958">
        <w:rPr>
          <w:rFonts w:ascii="Times New Roman" w:hAnsi="Times New Roman" w:cs="Times New Roman"/>
          <w:sz w:val="24"/>
          <w:szCs w:val="24"/>
          <w:lang w:val="en-US"/>
        </w:rPr>
        <w:t xml:space="preserve"> study (n=1645)</w:t>
      </w:r>
      <w:r w:rsidR="00B11869" w:rsidRPr="00E36958">
        <w:rPr>
          <w:rFonts w:ascii="Times New Roman" w:hAnsi="Times New Roman" w:cs="Times New Roman"/>
          <w:sz w:val="24"/>
          <w:szCs w:val="24"/>
          <w:lang w:val="en-US"/>
        </w:rPr>
        <w:t>,</w:t>
      </w:r>
      <w:r w:rsidR="00B64E91" w:rsidRPr="00E36958">
        <w:rPr>
          <w:rFonts w:ascii="Times New Roman" w:hAnsi="Times New Roman" w:cs="Times New Roman"/>
          <w:sz w:val="24"/>
          <w:szCs w:val="24"/>
          <w:lang w:val="en-US"/>
        </w:rPr>
        <w:t xml:space="preserve"> making</w:t>
      </w:r>
      <w:r w:rsidR="00B11869" w:rsidRPr="00E36958">
        <w:rPr>
          <w:rFonts w:ascii="Times New Roman" w:hAnsi="Times New Roman" w:cs="Times New Roman"/>
          <w:sz w:val="24"/>
          <w:szCs w:val="24"/>
          <w:lang w:val="en-US"/>
        </w:rPr>
        <w:t xml:space="preserve"> t</w:t>
      </w:r>
      <w:r w:rsidRPr="00E36958">
        <w:rPr>
          <w:rFonts w:ascii="Times New Roman" w:hAnsi="Times New Roman" w:cs="Times New Roman"/>
          <w:sz w:val="24"/>
          <w:szCs w:val="24"/>
          <w:lang w:val="en-US"/>
        </w:rPr>
        <w:t>his report</w:t>
      </w:r>
      <w:r w:rsidR="003945B7" w:rsidRPr="00E36958">
        <w:rPr>
          <w:rFonts w:ascii="Times New Roman" w:hAnsi="Times New Roman" w:cs="Times New Roman"/>
          <w:sz w:val="24"/>
          <w:szCs w:val="24"/>
          <w:lang w:val="en-US"/>
        </w:rPr>
        <w:t xml:space="preserve"> </w:t>
      </w:r>
      <w:r w:rsidRPr="00E36958">
        <w:rPr>
          <w:rFonts w:ascii="Times New Roman" w:hAnsi="Times New Roman" w:cs="Times New Roman"/>
          <w:sz w:val="24"/>
          <w:szCs w:val="24"/>
          <w:lang w:val="en-US"/>
        </w:rPr>
        <w:t xml:space="preserve">the largest questionnaire study </w:t>
      </w:r>
      <w:r w:rsidR="00B64E91" w:rsidRPr="00E36958">
        <w:rPr>
          <w:rFonts w:ascii="Times New Roman" w:hAnsi="Times New Roman" w:cs="Times New Roman"/>
          <w:sz w:val="24"/>
          <w:szCs w:val="24"/>
          <w:lang w:val="en-US"/>
        </w:rPr>
        <w:t>on</w:t>
      </w:r>
      <w:r w:rsidRPr="00E36958">
        <w:rPr>
          <w:rFonts w:ascii="Times New Roman" w:hAnsi="Times New Roman" w:cs="Times New Roman"/>
          <w:sz w:val="24"/>
          <w:szCs w:val="24"/>
          <w:lang w:val="en-US"/>
        </w:rPr>
        <w:t xml:space="preserve"> nystagmus </w:t>
      </w:r>
      <w:r w:rsidR="00396135" w:rsidRPr="00E36958">
        <w:rPr>
          <w:rFonts w:ascii="Times New Roman" w:hAnsi="Times New Roman" w:cs="Times New Roman"/>
          <w:sz w:val="24"/>
          <w:szCs w:val="24"/>
          <w:lang w:val="en-US"/>
        </w:rPr>
        <w:t>as far as we are aware</w:t>
      </w:r>
      <w:r w:rsidRPr="00E36958">
        <w:rPr>
          <w:rFonts w:ascii="Times New Roman" w:hAnsi="Times New Roman" w:cs="Times New Roman"/>
          <w:sz w:val="24"/>
          <w:szCs w:val="24"/>
          <w:lang w:val="en-US"/>
        </w:rPr>
        <w:t>. Overall, t</w:t>
      </w:r>
      <w:r w:rsidR="00DD147E" w:rsidRPr="00E36958">
        <w:rPr>
          <w:rFonts w:ascii="Times New Roman" w:hAnsi="Times New Roman" w:cs="Times New Roman"/>
          <w:sz w:val="24"/>
          <w:szCs w:val="24"/>
          <w:lang w:val="en-US"/>
        </w:rPr>
        <w:t>his</w:t>
      </w:r>
      <w:r w:rsidRPr="00E36958">
        <w:rPr>
          <w:rFonts w:ascii="Times New Roman" w:hAnsi="Times New Roman" w:cs="Times New Roman"/>
          <w:sz w:val="24"/>
          <w:szCs w:val="24"/>
          <w:lang w:val="en-US"/>
        </w:rPr>
        <w:t xml:space="preserve"> study</w:t>
      </w:r>
      <w:r w:rsidR="00DC4EB0" w:rsidRPr="00E36958">
        <w:rPr>
          <w:rFonts w:ascii="Times New Roman" w:hAnsi="Times New Roman" w:cs="Times New Roman"/>
          <w:sz w:val="24"/>
          <w:szCs w:val="24"/>
          <w:lang w:val="en-US"/>
        </w:rPr>
        <w:t xml:space="preserve"> </w:t>
      </w:r>
      <w:r w:rsidRPr="00E36958">
        <w:rPr>
          <w:rFonts w:ascii="Times New Roman" w:hAnsi="Times New Roman" w:cs="Times New Roman"/>
          <w:sz w:val="24"/>
          <w:szCs w:val="24"/>
          <w:lang w:val="en-US"/>
        </w:rPr>
        <w:t>show</w:t>
      </w:r>
      <w:r w:rsidR="00DC4EB0" w:rsidRPr="00E36958">
        <w:rPr>
          <w:rFonts w:ascii="Times New Roman" w:hAnsi="Times New Roman" w:cs="Times New Roman"/>
          <w:sz w:val="24"/>
          <w:szCs w:val="24"/>
          <w:lang w:val="en-US"/>
        </w:rPr>
        <w:t xml:space="preserve">s </w:t>
      </w:r>
      <w:r w:rsidRPr="00E36958">
        <w:rPr>
          <w:rFonts w:ascii="Times New Roman" w:hAnsi="Times New Roman" w:cs="Times New Roman"/>
          <w:sz w:val="24"/>
          <w:szCs w:val="24"/>
          <w:lang w:val="en-US"/>
        </w:rPr>
        <w:t xml:space="preserve">that </w:t>
      </w:r>
      <w:r w:rsidR="00DD147E" w:rsidRPr="00E36958">
        <w:rPr>
          <w:rFonts w:ascii="Times New Roman" w:hAnsi="Times New Roman" w:cs="Times New Roman"/>
          <w:sz w:val="24"/>
          <w:szCs w:val="24"/>
          <w:lang w:val="en-US"/>
        </w:rPr>
        <w:t>people</w:t>
      </w:r>
      <w:r w:rsidRPr="00E36958">
        <w:rPr>
          <w:rFonts w:ascii="Times New Roman" w:hAnsi="Times New Roman" w:cs="Times New Roman"/>
          <w:sz w:val="24"/>
          <w:szCs w:val="24"/>
          <w:lang w:val="en-US"/>
        </w:rPr>
        <w:t xml:space="preserve"> with nystagmus </w:t>
      </w:r>
      <w:r w:rsidR="00DC4EB0" w:rsidRPr="00E36958">
        <w:rPr>
          <w:rFonts w:ascii="Times New Roman" w:hAnsi="Times New Roman" w:cs="Times New Roman"/>
          <w:sz w:val="24"/>
          <w:szCs w:val="24"/>
          <w:lang w:val="en-US"/>
        </w:rPr>
        <w:t>have been</w:t>
      </w:r>
      <w:r w:rsidRPr="00E36958">
        <w:rPr>
          <w:rFonts w:ascii="Times New Roman" w:hAnsi="Times New Roman" w:cs="Times New Roman"/>
          <w:sz w:val="24"/>
          <w:szCs w:val="24"/>
          <w:lang w:val="en-US"/>
        </w:rPr>
        <w:t xml:space="preserve"> negatively impacted by the COVID-19 pandemic,</w:t>
      </w:r>
      <w:r w:rsidR="008F42D0" w:rsidRPr="00E36958">
        <w:rPr>
          <w:rFonts w:ascii="Times New Roman" w:hAnsi="Times New Roman" w:cs="Times New Roman"/>
          <w:sz w:val="24"/>
          <w:szCs w:val="24"/>
          <w:lang w:val="en-US"/>
        </w:rPr>
        <w:t xml:space="preserve"> </w:t>
      </w:r>
      <w:r w:rsidRPr="00E36958">
        <w:rPr>
          <w:rFonts w:ascii="Times New Roman" w:hAnsi="Times New Roman" w:cs="Times New Roman"/>
          <w:sz w:val="24"/>
          <w:szCs w:val="24"/>
          <w:lang w:val="en-US"/>
        </w:rPr>
        <w:t>particularly with regards to conducting video meetings and socially interacting with others. Most</w:t>
      </w:r>
      <w:r w:rsidR="008F42D0" w:rsidRPr="00E36958">
        <w:rPr>
          <w:rFonts w:ascii="Times New Roman" w:hAnsi="Times New Roman" w:cs="Times New Roman"/>
          <w:sz w:val="24"/>
          <w:szCs w:val="24"/>
          <w:lang w:val="en-US"/>
        </w:rPr>
        <w:t xml:space="preserve"> </w:t>
      </w:r>
      <w:r w:rsidRPr="00E36958">
        <w:rPr>
          <w:rFonts w:ascii="Times New Roman" w:hAnsi="Times New Roman" w:cs="Times New Roman"/>
          <w:sz w:val="24"/>
          <w:szCs w:val="24"/>
          <w:lang w:val="en-US"/>
        </w:rPr>
        <w:t xml:space="preserve">individuals </w:t>
      </w:r>
      <w:r w:rsidR="00390B8A" w:rsidRPr="00E36958">
        <w:rPr>
          <w:rFonts w:ascii="Times New Roman" w:hAnsi="Times New Roman" w:cs="Times New Roman"/>
          <w:sz w:val="24"/>
          <w:szCs w:val="24"/>
          <w:lang w:val="en-US"/>
        </w:rPr>
        <w:t>who</w:t>
      </w:r>
      <w:r w:rsidRPr="00E36958">
        <w:rPr>
          <w:rFonts w:ascii="Times New Roman" w:hAnsi="Times New Roman" w:cs="Times New Roman"/>
          <w:sz w:val="24"/>
          <w:szCs w:val="24"/>
          <w:lang w:val="en-US"/>
        </w:rPr>
        <w:t xml:space="preserve"> face</w:t>
      </w:r>
      <w:r w:rsidR="00D9427A" w:rsidRPr="00E36958">
        <w:rPr>
          <w:rFonts w:ascii="Times New Roman" w:hAnsi="Times New Roman" w:cs="Times New Roman"/>
          <w:sz w:val="24"/>
          <w:szCs w:val="24"/>
          <w:lang w:val="en-US"/>
        </w:rPr>
        <w:t>d</w:t>
      </w:r>
      <w:r w:rsidRPr="00E36958">
        <w:rPr>
          <w:rFonts w:ascii="Times New Roman" w:hAnsi="Times New Roman" w:cs="Times New Roman"/>
          <w:sz w:val="24"/>
          <w:szCs w:val="24"/>
          <w:lang w:val="en-US"/>
        </w:rPr>
        <w:t xml:space="preserve"> challenges </w:t>
      </w:r>
      <w:r w:rsidR="00390B8A" w:rsidRPr="00E36958">
        <w:rPr>
          <w:rFonts w:ascii="Times New Roman" w:hAnsi="Times New Roman" w:cs="Times New Roman"/>
          <w:sz w:val="24"/>
          <w:szCs w:val="24"/>
          <w:lang w:val="en-US"/>
        </w:rPr>
        <w:t xml:space="preserve">have struggled </w:t>
      </w:r>
      <w:r w:rsidR="00232C73" w:rsidRPr="00E36958">
        <w:rPr>
          <w:rFonts w:ascii="Times New Roman" w:hAnsi="Times New Roman" w:cs="Times New Roman"/>
          <w:sz w:val="24"/>
          <w:szCs w:val="24"/>
          <w:lang w:val="en-US"/>
        </w:rPr>
        <w:t xml:space="preserve">with </w:t>
      </w:r>
      <w:r w:rsidRPr="00E36958">
        <w:rPr>
          <w:rFonts w:ascii="Times New Roman" w:hAnsi="Times New Roman" w:cs="Times New Roman"/>
          <w:sz w:val="24"/>
          <w:szCs w:val="24"/>
          <w:lang w:val="en-US"/>
        </w:rPr>
        <w:t>social interacti</w:t>
      </w:r>
      <w:r w:rsidR="00232C73" w:rsidRPr="00E36958">
        <w:rPr>
          <w:rFonts w:ascii="Times New Roman" w:hAnsi="Times New Roman" w:cs="Times New Roman"/>
          <w:sz w:val="24"/>
          <w:szCs w:val="24"/>
          <w:lang w:val="en-US"/>
        </w:rPr>
        <w:t>o</w:t>
      </w:r>
      <w:r w:rsidRPr="00E36958">
        <w:rPr>
          <w:rFonts w:ascii="Times New Roman" w:hAnsi="Times New Roman" w:cs="Times New Roman"/>
          <w:sz w:val="24"/>
          <w:szCs w:val="24"/>
          <w:lang w:val="en-US"/>
        </w:rPr>
        <w:t xml:space="preserve">n and </w:t>
      </w:r>
      <w:r w:rsidR="000732F1" w:rsidRPr="00E36958">
        <w:rPr>
          <w:rFonts w:ascii="Times New Roman" w:hAnsi="Times New Roman" w:cs="Times New Roman"/>
          <w:sz w:val="24"/>
          <w:szCs w:val="24"/>
          <w:lang w:val="en-US"/>
        </w:rPr>
        <w:t xml:space="preserve">with </w:t>
      </w:r>
      <w:r w:rsidRPr="00E36958">
        <w:rPr>
          <w:rFonts w:ascii="Times New Roman" w:hAnsi="Times New Roman" w:cs="Times New Roman"/>
          <w:sz w:val="24"/>
          <w:szCs w:val="24"/>
          <w:lang w:val="en-US"/>
        </w:rPr>
        <w:t xml:space="preserve">working from home, which </w:t>
      </w:r>
      <w:r w:rsidR="005D100C" w:rsidRPr="00E36958">
        <w:rPr>
          <w:rFonts w:ascii="Times New Roman" w:hAnsi="Times New Roman" w:cs="Times New Roman"/>
          <w:sz w:val="24"/>
          <w:szCs w:val="24"/>
          <w:lang w:val="en-US"/>
        </w:rPr>
        <w:t>may</w:t>
      </w:r>
      <w:r w:rsidRPr="00E36958">
        <w:rPr>
          <w:rFonts w:ascii="Times New Roman" w:hAnsi="Times New Roman" w:cs="Times New Roman"/>
          <w:sz w:val="24"/>
          <w:szCs w:val="24"/>
          <w:lang w:val="en-US"/>
        </w:rPr>
        <w:t xml:space="preserve"> </w:t>
      </w:r>
      <w:r w:rsidR="00D9427A" w:rsidRPr="00E36958">
        <w:rPr>
          <w:rFonts w:ascii="Times New Roman" w:hAnsi="Times New Roman" w:cs="Times New Roman"/>
          <w:sz w:val="24"/>
          <w:szCs w:val="24"/>
          <w:lang w:val="en-US"/>
        </w:rPr>
        <w:t xml:space="preserve">have </w:t>
      </w:r>
      <w:r w:rsidRPr="00E36958">
        <w:rPr>
          <w:rFonts w:ascii="Times New Roman" w:hAnsi="Times New Roman" w:cs="Times New Roman"/>
          <w:sz w:val="24"/>
          <w:szCs w:val="24"/>
          <w:lang w:val="en-US"/>
        </w:rPr>
        <w:t>involve</w:t>
      </w:r>
      <w:r w:rsidR="00D9427A" w:rsidRPr="00E36958">
        <w:rPr>
          <w:rFonts w:ascii="Times New Roman" w:hAnsi="Times New Roman" w:cs="Times New Roman"/>
          <w:sz w:val="24"/>
          <w:szCs w:val="24"/>
          <w:lang w:val="en-US"/>
        </w:rPr>
        <w:t>d</w:t>
      </w:r>
      <w:r w:rsidRPr="00E36958">
        <w:rPr>
          <w:rFonts w:ascii="Times New Roman" w:hAnsi="Times New Roman" w:cs="Times New Roman"/>
          <w:sz w:val="24"/>
          <w:szCs w:val="24"/>
          <w:lang w:val="en-US"/>
        </w:rPr>
        <w:t xml:space="preserve"> </w:t>
      </w:r>
      <w:r w:rsidR="00D9427A" w:rsidRPr="00E36958">
        <w:rPr>
          <w:rFonts w:ascii="Times New Roman" w:hAnsi="Times New Roman" w:cs="Times New Roman"/>
          <w:sz w:val="24"/>
          <w:szCs w:val="24"/>
          <w:lang w:val="en-US"/>
        </w:rPr>
        <w:t xml:space="preserve">the </w:t>
      </w:r>
      <w:r w:rsidRPr="00E36958">
        <w:rPr>
          <w:rFonts w:ascii="Times New Roman" w:hAnsi="Times New Roman" w:cs="Times New Roman"/>
          <w:sz w:val="24"/>
          <w:szCs w:val="24"/>
          <w:lang w:val="en-US"/>
        </w:rPr>
        <w:t xml:space="preserve">use of new </w:t>
      </w:r>
      <w:r w:rsidR="008F42D0" w:rsidRPr="00E36958">
        <w:rPr>
          <w:rFonts w:ascii="Times New Roman" w:hAnsi="Times New Roman" w:cs="Times New Roman"/>
          <w:sz w:val="24"/>
          <w:szCs w:val="24"/>
          <w:lang w:val="en-US"/>
        </w:rPr>
        <w:t>t</w:t>
      </w:r>
      <w:r w:rsidRPr="00E36958">
        <w:rPr>
          <w:rFonts w:ascii="Times New Roman" w:hAnsi="Times New Roman" w:cs="Times New Roman"/>
          <w:sz w:val="24"/>
          <w:szCs w:val="24"/>
          <w:lang w:val="en-US"/>
        </w:rPr>
        <w:t xml:space="preserve">echnology and </w:t>
      </w:r>
      <w:r w:rsidR="00D9427A" w:rsidRPr="00E36958">
        <w:rPr>
          <w:rFonts w:ascii="Times New Roman" w:hAnsi="Times New Roman" w:cs="Times New Roman"/>
          <w:sz w:val="24"/>
          <w:szCs w:val="24"/>
          <w:lang w:val="en-US"/>
        </w:rPr>
        <w:t xml:space="preserve">the </w:t>
      </w:r>
      <w:r w:rsidR="000732F1" w:rsidRPr="00E36958">
        <w:rPr>
          <w:rFonts w:ascii="Times New Roman" w:hAnsi="Times New Roman" w:cs="Times New Roman"/>
          <w:sz w:val="24"/>
          <w:szCs w:val="24"/>
          <w:lang w:val="en-US"/>
        </w:rPr>
        <w:t>use</w:t>
      </w:r>
      <w:r w:rsidRPr="00E36958">
        <w:rPr>
          <w:rFonts w:ascii="Times New Roman" w:hAnsi="Times New Roman" w:cs="Times New Roman"/>
          <w:sz w:val="24"/>
          <w:szCs w:val="24"/>
          <w:lang w:val="en-US"/>
        </w:rPr>
        <w:t xml:space="preserve"> of</w:t>
      </w:r>
      <w:r w:rsidR="008F42D0" w:rsidRPr="00E36958">
        <w:rPr>
          <w:rFonts w:ascii="Times New Roman" w:hAnsi="Times New Roman" w:cs="Times New Roman"/>
          <w:sz w:val="24"/>
          <w:szCs w:val="24"/>
          <w:lang w:val="en-US"/>
        </w:rPr>
        <w:t xml:space="preserve"> </w:t>
      </w:r>
      <w:r w:rsidRPr="00E36958">
        <w:rPr>
          <w:rFonts w:ascii="Times New Roman" w:hAnsi="Times New Roman" w:cs="Times New Roman"/>
          <w:sz w:val="24"/>
          <w:szCs w:val="24"/>
          <w:lang w:val="en-US"/>
        </w:rPr>
        <w:t xml:space="preserve">video calls. As symptoms </w:t>
      </w:r>
      <w:r w:rsidR="00C10805" w:rsidRPr="00E36958">
        <w:rPr>
          <w:rFonts w:ascii="Times New Roman" w:hAnsi="Times New Roman" w:cs="Times New Roman"/>
          <w:sz w:val="24"/>
          <w:szCs w:val="24"/>
          <w:lang w:val="en-US"/>
        </w:rPr>
        <w:t>of</w:t>
      </w:r>
      <w:r w:rsidRPr="00E36958">
        <w:rPr>
          <w:rFonts w:ascii="Times New Roman" w:hAnsi="Times New Roman" w:cs="Times New Roman"/>
          <w:sz w:val="24"/>
          <w:szCs w:val="24"/>
          <w:lang w:val="en-US"/>
        </w:rPr>
        <w:t xml:space="preserve"> nystagmus vary between individuals,</w:t>
      </w:r>
      <w:r w:rsidR="00D9427A" w:rsidRPr="00E36958">
        <w:rPr>
          <w:rFonts w:ascii="Times New Roman" w:hAnsi="Times New Roman" w:cs="Times New Roman"/>
          <w:sz w:val="24"/>
          <w:szCs w:val="24"/>
          <w:lang w:val="en-US"/>
        </w:rPr>
        <w:t xml:space="preserve"> </w:t>
      </w:r>
      <w:r w:rsidR="0082167C" w:rsidRPr="00E36958">
        <w:rPr>
          <w:rFonts w:ascii="Times New Roman" w:hAnsi="Times New Roman" w:cs="Times New Roman"/>
          <w:sz w:val="24"/>
          <w:szCs w:val="24"/>
          <w:lang w:val="en-US"/>
        </w:rPr>
        <w:t xml:space="preserve">and the previous experience of using technology can also vary, </w:t>
      </w:r>
      <w:r w:rsidR="00D9427A" w:rsidRPr="00E36958">
        <w:rPr>
          <w:rFonts w:ascii="Times New Roman" w:hAnsi="Times New Roman" w:cs="Times New Roman"/>
          <w:sz w:val="24"/>
          <w:szCs w:val="24"/>
          <w:lang w:val="en-US"/>
        </w:rPr>
        <w:t>this</w:t>
      </w:r>
      <w:r w:rsidRPr="00E36958">
        <w:rPr>
          <w:rFonts w:ascii="Times New Roman" w:hAnsi="Times New Roman" w:cs="Times New Roman"/>
          <w:sz w:val="24"/>
          <w:szCs w:val="24"/>
          <w:lang w:val="en-US"/>
        </w:rPr>
        <w:t xml:space="preserve"> </w:t>
      </w:r>
      <w:r w:rsidR="00C10805" w:rsidRPr="00E36958">
        <w:rPr>
          <w:rFonts w:ascii="Times New Roman" w:hAnsi="Times New Roman" w:cs="Times New Roman"/>
          <w:sz w:val="24"/>
          <w:szCs w:val="24"/>
          <w:lang w:val="en-US"/>
        </w:rPr>
        <w:t>c</w:t>
      </w:r>
      <w:r w:rsidRPr="00E36958">
        <w:rPr>
          <w:rFonts w:ascii="Times New Roman" w:hAnsi="Times New Roman" w:cs="Times New Roman"/>
          <w:sz w:val="24"/>
          <w:szCs w:val="24"/>
          <w:lang w:val="en-US"/>
        </w:rPr>
        <w:t>ould explain why</w:t>
      </w:r>
      <w:r w:rsidR="008F42D0" w:rsidRPr="00E36958">
        <w:rPr>
          <w:rFonts w:ascii="Times New Roman" w:hAnsi="Times New Roman" w:cs="Times New Roman"/>
          <w:sz w:val="24"/>
          <w:szCs w:val="24"/>
          <w:lang w:val="en-US"/>
        </w:rPr>
        <w:t xml:space="preserve"> </w:t>
      </w:r>
      <w:r w:rsidRPr="00E36958">
        <w:rPr>
          <w:rFonts w:ascii="Times New Roman" w:hAnsi="Times New Roman" w:cs="Times New Roman"/>
          <w:sz w:val="24"/>
          <w:szCs w:val="24"/>
          <w:lang w:val="en-US"/>
        </w:rPr>
        <w:t>some</w:t>
      </w:r>
      <w:r w:rsidR="00C10805" w:rsidRPr="00E36958">
        <w:rPr>
          <w:rFonts w:ascii="Times New Roman" w:hAnsi="Times New Roman" w:cs="Times New Roman"/>
          <w:sz w:val="24"/>
          <w:szCs w:val="24"/>
          <w:lang w:val="en-US"/>
        </w:rPr>
        <w:t xml:space="preserve"> individuals</w:t>
      </w:r>
      <w:r w:rsidRPr="00E36958">
        <w:rPr>
          <w:rFonts w:ascii="Times New Roman" w:hAnsi="Times New Roman" w:cs="Times New Roman"/>
          <w:sz w:val="24"/>
          <w:szCs w:val="24"/>
          <w:lang w:val="en-US"/>
        </w:rPr>
        <w:t xml:space="preserve"> have faced </w:t>
      </w:r>
      <w:r w:rsidR="00C10805" w:rsidRPr="00E36958">
        <w:rPr>
          <w:rFonts w:ascii="Times New Roman" w:hAnsi="Times New Roman" w:cs="Times New Roman"/>
          <w:sz w:val="24"/>
          <w:szCs w:val="24"/>
          <w:lang w:val="en-US"/>
        </w:rPr>
        <w:t>greater</w:t>
      </w:r>
      <w:r w:rsidRPr="00E36958">
        <w:rPr>
          <w:rFonts w:ascii="Times New Roman" w:hAnsi="Times New Roman" w:cs="Times New Roman"/>
          <w:sz w:val="24"/>
          <w:szCs w:val="24"/>
          <w:lang w:val="en-US"/>
        </w:rPr>
        <w:t xml:space="preserve"> challenges than others.</w:t>
      </w:r>
    </w:p>
    <w:p w14:paraId="23C016A9" w14:textId="2D0D0361" w:rsidR="00464AD1" w:rsidRPr="00E36958" w:rsidRDefault="00D7004A" w:rsidP="001B7C90">
      <w:pPr>
        <w:spacing w:line="480" w:lineRule="auto"/>
        <w:jc w:val="both"/>
        <w:rPr>
          <w:rFonts w:ascii="Times New Roman" w:hAnsi="Times New Roman" w:cs="Times New Roman"/>
          <w:sz w:val="24"/>
          <w:szCs w:val="24"/>
          <w:lang w:val="en-US"/>
        </w:rPr>
      </w:pPr>
      <w:r w:rsidRPr="00E36958">
        <w:rPr>
          <w:rFonts w:ascii="Times New Roman" w:hAnsi="Times New Roman" w:cs="Times New Roman"/>
          <w:sz w:val="24"/>
          <w:szCs w:val="24"/>
          <w:lang w:val="en-US"/>
        </w:rPr>
        <w:t xml:space="preserve">Further to this, results from </w:t>
      </w:r>
      <w:r w:rsidR="00655408" w:rsidRPr="00E36958">
        <w:rPr>
          <w:rFonts w:ascii="Times New Roman" w:hAnsi="Times New Roman" w:cs="Times New Roman"/>
          <w:sz w:val="24"/>
          <w:szCs w:val="24"/>
          <w:lang w:val="en-US"/>
        </w:rPr>
        <w:t xml:space="preserve">Tables </w:t>
      </w:r>
      <w:r w:rsidR="00C04AC5" w:rsidRPr="00E36958">
        <w:rPr>
          <w:rFonts w:ascii="Times New Roman" w:hAnsi="Times New Roman" w:cs="Times New Roman"/>
          <w:sz w:val="24"/>
          <w:szCs w:val="24"/>
          <w:lang w:val="en-US"/>
        </w:rPr>
        <w:t>1</w:t>
      </w:r>
      <w:r w:rsidRPr="00E36958">
        <w:rPr>
          <w:rFonts w:ascii="Times New Roman" w:hAnsi="Times New Roman" w:cs="Times New Roman"/>
          <w:sz w:val="24"/>
          <w:szCs w:val="24"/>
          <w:lang w:val="en-US"/>
        </w:rPr>
        <w:t xml:space="preserve"> and </w:t>
      </w:r>
      <w:r w:rsidR="00C04AC5" w:rsidRPr="00E36958">
        <w:rPr>
          <w:rFonts w:ascii="Times New Roman" w:hAnsi="Times New Roman" w:cs="Times New Roman"/>
          <w:sz w:val="24"/>
          <w:szCs w:val="24"/>
          <w:lang w:val="en-US"/>
        </w:rPr>
        <w:t>2</w:t>
      </w:r>
      <w:r w:rsidRPr="00E36958">
        <w:rPr>
          <w:rFonts w:ascii="Times New Roman" w:hAnsi="Times New Roman" w:cs="Times New Roman"/>
          <w:sz w:val="24"/>
          <w:szCs w:val="24"/>
          <w:lang w:val="en-US"/>
        </w:rPr>
        <w:t xml:space="preserve"> show that the public either overestimated or</w:t>
      </w:r>
      <w:r w:rsidR="00D9427A" w:rsidRPr="00E36958">
        <w:rPr>
          <w:rFonts w:ascii="Times New Roman" w:hAnsi="Times New Roman" w:cs="Times New Roman"/>
          <w:sz w:val="24"/>
          <w:szCs w:val="24"/>
          <w:lang w:val="en-US"/>
        </w:rPr>
        <w:t xml:space="preserve"> </w:t>
      </w:r>
      <w:r w:rsidRPr="00E36958">
        <w:rPr>
          <w:rFonts w:ascii="Times New Roman" w:hAnsi="Times New Roman" w:cs="Times New Roman"/>
          <w:sz w:val="24"/>
          <w:szCs w:val="24"/>
          <w:lang w:val="en-US"/>
        </w:rPr>
        <w:t>accurately estimated the impact</w:t>
      </w:r>
      <w:r w:rsidR="00863C38" w:rsidRPr="00E36958">
        <w:rPr>
          <w:rFonts w:ascii="Times New Roman" w:hAnsi="Times New Roman" w:cs="Times New Roman"/>
          <w:sz w:val="24"/>
          <w:szCs w:val="24"/>
          <w:lang w:val="en-US"/>
        </w:rPr>
        <w:t xml:space="preserve"> that</w:t>
      </w:r>
      <w:r w:rsidRPr="00E36958">
        <w:rPr>
          <w:rFonts w:ascii="Times New Roman" w:hAnsi="Times New Roman" w:cs="Times New Roman"/>
          <w:sz w:val="24"/>
          <w:szCs w:val="24"/>
          <w:lang w:val="en-US"/>
        </w:rPr>
        <w:t xml:space="preserve"> nystagmus has on social interactions, dealing with the</w:t>
      </w:r>
      <w:r w:rsidR="008F42D0" w:rsidRPr="00E36958">
        <w:rPr>
          <w:rFonts w:ascii="Times New Roman" w:hAnsi="Times New Roman" w:cs="Times New Roman"/>
          <w:sz w:val="24"/>
          <w:szCs w:val="24"/>
          <w:lang w:val="en-US"/>
        </w:rPr>
        <w:t xml:space="preserve"> </w:t>
      </w:r>
      <w:r w:rsidRPr="00E36958">
        <w:rPr>
          <w:rFonts w:ascii="Times New Roman" w:hAnsi="Times New Roman" w:cs="Times New Roman"/>
          <w:sz w:val="24"/>
          <w:szCs w:val="24"/>
          <w:lang w:val="en-US"/>
        </w:rPr>
        <w:t>COVID-19 pandemic</w:t>
      </w:r>
      <w:r w:rsidR="00863C38" w:rsidRPr="00E36958">
        <w:rPr>
          <w:rFonts w:ascii="Times New Roman" w:hAnsi="Times New Roman" w:cs="Times New Roman"/>
          <w:sz w:val="24"/>
          <w:szCs w:val="24"/>
          <w:lang w:val="en-US"/>
        </w:rPr>
        <w:t>,</w:t>
      </w:r>
      <w:r w:rsidRPr="00E36958">
        <w:rPr>
          <w:rFonts w:ascii="Times New Roman" w:hAnsi="Times New Roman" w:cs="Times New Roman"/>
          <w:sz w:val="24"/>
          <w:szCs w:val="24"/>
          <w:lang w:val="en-US"/>
        </w:rPr>
        <w:t xml:space="preserve"> and video conferencing. This indicates that </w:t>
      </w:r>
      <w:r w:rsidR="00863C38" w:rsidRPr="00E36958">
        <w:rPr>
          <w:rFonts w:ascii="Times New Roman" w:hAnsi="Times New Roman" w:cs="Times New Roman"/>
          <w:sz w:val="24"/>
          <w:szCs w:val="24"/>
          <w:lang w:val="en-US"/>
        </w:rPr>
        <w:t>the majority</w:t>
      </w:r>
      <w:r w:rsidRPr="00E36958">
        <w:rPr>
          <w:rFonts w:ascii="Times New Roman" w:hAnsi="Times New Roman" w:cs="Times New Roman"/>
          <w:sz w:val="24"/>
          <w:szCs w:val="24"/>
          <w:lang w:val="en-US"/>
        </w:rPr>
        <w:t xml:space="preserve"> of the </w:t>
      </w:r>
      <w:r w:rsidR="00C12C6A" w:rsidRPr="00E36958">
        <w:rPr>
          <w:rFonts w:ascii="Times New Roman" w:hAnsi="Times New Roman" w:cs="Times New Roman"/>
          <w:sz w:val="24"/>
          <w:szCs w:val="24"/>
          <w:lang w:val="en-US"/>
        </w:rPr>
        <w:t>public</w:t>
      </w:r>
      <w:r w:rsidRPr="00E36958">
        <w:rPr>
          <w:rFonts w:ascii="Times New Roman" w:hAnsi="Times New Roman" w:cs="Times New Roman"/>
          <w:sz w:val="24"/>
          <w:szCs w:val="24"/>
          <w:lang w:val="en-US"/>
        </w:rPr>
        <w:t xml:space="preserve"> appear to be </w:t>
      </w:r>
      <w:r w:rsidR="004670E1" w:rsidRPr="00E36958">
        <w:rPr>
          <w:rFonts w:ascii="Times New Roman" w:hAnsi="Times New Roman" w:cs="Times New Roman"/>
          <w:sz w:val="24"/>
          <w:szCs w:val="24"/>
          <w:lang w:val="en-US"/>
        </w:rPr>
        <w:t>able to anticipate</w:t>
      </w:r>
      <w:r w:rsidRPr="00E36958">
        <w:rPr>
          <w:rFonts w:ascii="Times New Roman" w:hAnsi="Times New Roman" w:cs="Times New Roman"/>
          <w:sz w:val="24"/>
          <w:szCs w:val="24"/>
          <w:lang w:val="en-US"/>
        </w:rPr>
        <w:t xml:space="preserve"> how the condition</w:t>
      </w:r>
      <w:r w:rsidR="00D57922" w:rsidRPr="00E36958">
        <w:rPr>
          <w:rFonts w:ascii="Times New Roman" w:hAnsi="Times New Roman" w:cs="Times New Roman"/>
          <w:sz w:val="24"/>
          <w:szCs w:val="24"/>
          <w:lang w:val="en-US"/>
        </w:rPr>
        <w:t xml:space="preserve"> would</w:t>
      </w:r>
      <w:r w:rsidRPr="00E36958">
        <w:rPr>
          <w:rFonts w:ascii="Times New Roman" w:hAnsi="Times New Roman" w:cs="Times New Roman"/>
          <w:sz w:val="24"/>
          <w:szCs w:val="24"/>
          <w:lang w:val="en-US"/>
        </w:rPr>
        <w:t xml:space="preserve"> impact individuals during a lockdown</w:t>
      </w:r>
      <w:r w:rsidR="00895D36" w:rsidRPr="00E36958">
        <w:rPr>
          <w:rFonts w:ascii="Times New Roman" w:hAnsi="Times New Roman" w:cs="Times New Roman"/>
          <w:sz w:val="24"/>
          <w:szCs w:val="24"/>
          <w:lang w:val="en-US"/>
        </w:rPr>
        <w:t>,</w:t>
      </w:r>
      <w:r w:rsidR="00396135" w:rsidRPr="00E36958">
        <w:rPr>
          <w:rFonts w:ascii="Times New Roman" w:hAnsi="Times New Roman" w:cs="Times New Roman"/>
          <w:sz w:val="24"/>
          <w:szCs w:val="24"/>
          <w:lang w:val="en-US"/>
        </w:rPr>
        <w:t xml:space="preserve"> despite only a brief introduction video showing the eye movement abnormality</w:t>
      </w:r>
      <w:r w:rsidRPr="00E36958">
        <w:rPr>
          <w:rFonts w:ascii="Times New Roman" w:hAnsi="Times New Roman" w:cs="Times New Roman"/>
          <w:sz w:val="24"/>
          <w:szCs w:val="24"/>
          <w:lang w:val="en-US"/>
        </w:rPr>
        <w:t xml:space="preserve">. </w:t>
      </w:r>
      <w:r w:rsidR="003D73DC" w:rsidRPr="00E36958">
        <w:rPr>
          <w:rFonts w:ascii="Times New Roman" w:hAnsi="Times New Roman" w:cs="Times New Roman"/>
          <w:sz w:val="24"/>
          <w:szCs w:val="24"/>
          <w:lang w:val="en-US"/>
        </w:rPr>
        <w:t>The</w:t>
      </w:r>
      <w:r w:rsidR="001E3044" w:rsidRPr="00E36958">
        <w:rPr>
          <w:rFonts w:ascii="Times New Roman" w:hAnsi="Times New Roman" w:cs="Times New Roman"/>
          <w:sz w:val="24"/>
          <w:szCs w:val="24"/>
          <w:lang w:val="en-US"/>
        </w:rPr>
        <w:t xml:space="preserve">se </w:t>
      </w:r>
      <w:r w:rsidR="003D73DC" w:rsidRPr="00E36958">
        <w:rPr>
          <w:rFonts w:ascii="Times New Roman" w:hAnsi="Times New Roman" w:cs="Times New Roman"/>
          <w:sz w:val="24"/>
          <w:szCs w:val="24"/>
          <w:lang w:val="en-US"/>
        </w:rPr>
        <w:t>additional challenges faced by individuals with nystagmus during the COVID-19 pan</w:t>
      </w:r>
      <w:r w:rsidR="00D427EA" w:rsidRPr="00E36958">
        <w:rPr>
          <w:rFonts w:ascii="Times New Roman" w:hAnsi="Times New Roman" w:cs="Times New Roman"/>
          <w:sz w:val="24"/>
          <w:szCs w:val="24"/>
          <w:lang w:val="en-US"/>
        </w:rPr>
        <w:t>demic</w:t>
      </w:r>
      <w:r w:rsidR="001E3044" w:rsidRPr="00E36958">
        <w:rPr>
          <w:rFonts w:ascii="Times New Roman" w:hAnsi="Times New Roman" w:cs="Times New Roman"/>
          <w:sz w:val="24"/>
          <w:szCs w:val="24"/>
          <w:lang w:val="en-US"/>
        </w:rPr>
        <w:t xml:space="preserve"> could have had many differing root causes</w:t>
      </w:r>
      <w:r w:rsidR="00E63E03" w:rsidRPr="00E36958">
        <w:rPr>
          <w:rFonts w:ascii="Times New Roman" w:hAnsi="Times New Roman" w:cs="Times New Roman"/>
          <w:sz w:val="24"/>
          <w:szCs w:val="24"/>
          <w:lang w:val="en-US"/>
        </w:rPr>
        <w:t>.</w:t>
      </w:r>
      <w:r w:rsidR="00B7528C" w:rsidRPr="00E36958">
        <w:rPr>
          <w:rFonts w:ascii="Times New Roman" w:hAnsi="Times New Roman" w:cs="Times New Roman"/>
          <w:sz w:val="24"/>
          <w:szCs w:val="24"/>
          <w:lang w:val="en-US"/>
        </w:rPr>
        <w:t xml:space="preserve"> </w:t>
      </w:r>
      <w:r w:rsidR="001E3044" w:rsidRPr="00E36958">
        <w:rPr>
          <w:rFonts w:ascii="Times New Roman" w:hAnsi="Times New Roman" w:cs="Times New Roman"/>
          <w:sz w:val="24"/>
          <w:szCs w:val="24"/>
          <w:lang w:val="en-US"/>
        </w:rPr>
        <w:t xml:space="preserve"> McLean et al. </w:t>
      </w:r>
      <w:r w:rsidR="00471D8B" w:rsidRPr="00E36958">
        <w:rPr>
          <w:rFonts w:ascii="Times New Roman" w:hAnsi="Times New Roman" w:cs="Times New Roman"/>
          <w:sz w:val="24"/>
          <w:szCs w:val="24"/>
          <w:lang w:val="en-US"/>
        </w:rPr>
        <w:t xml:space="preserve">published a paper regarding living with </w:t>
      </w:r>
      <w:r w:rsidR="00E63E03" w:rsidRPr="00E36958">
        <w:rPr>
          <w:rFonts w:ascii="Times New Roman" w:hAnsi="Times New Roman" w:cs="Times New Roman"/>
          <w:sz w:val="24"/>
          <w:szCs w:val="24"/>
          <w:lang w:val="en-US"/>
        </w:rPr>
        <w:t>nystagmus and</w:t>
      </w:r>
      <w:r w:rsidR="00471D8B" w:rsidRPr="00E36958">
        <w:rPr>
          <w:rFonts w:ascii="Times New Roman" w:hAnsi="Times New Roman" w:cs="Times New Roman"/>
          <w:sz w:val="24"/>
          <w:szCs w:val="24"/>
          <w:lang w:val="en-US"/>
        </w:rPr>
        <w:t xml:space="preserve"> stated that not fitting in</w:t>
      </w:r>
      <w:r w:rsidR="00F74D8F" w:rsidRPr="00E36958">
        <w:rPr>
          <w:rFonts w:ascii="Times New Roman" w:hAnsi="Times New Roman" w:cs="Times New Roman"/>
          <w:sz w:val="24"/>
          <w:szCs w:val="24"/>
          <w:lang w:val="en-US"/>
        </w:rPr>
        <w:t xml:space="preserve"> and cosmetic appearance of nystagmus were two </w:t>
      </w:r>
      <w:r w:rsidR="00F74D8F" w:rsidRPr="00E36958">
        <w:rPr>
          <w:rFonts w:ascii="Times New Roman" w:hAnsi="Times New Roman" w:cs="Times New Roman"/>
          <w:sz w:val="24"/>
          <w:szCs w:val="24"/>
          <w:lang w:val="en-US"/>
        </w:rPr>
        <w:lastRenderedPageBreak/>
        <w:t>of six domains that were adversely affected by nystagmus</w:t>
      </w:r>
      <w:r w:rsidR="00192D1F" w:rsidRPr="00E36958">
        <w:rPr>
          <w:rFonts w:ascii="Times New Roman" w:hAnsi="Times New Roman" w:cs="Times New Roman"/>
          <w:sz w:val="24"/>
          <w:szCs w:val="24"/>
          <w:lang w:val="en-US"/>
        </w:rPr>
        <w:fldChar w:fldCharType="begin"/>
      </w:r>
      <w:r w:rsidR="00192D1F" w:rsidRPr="00E36958">
        <w:rPr>
          <w:rFonts w:ascii="Times New Roman" w:hAnsi="Times New Roman" w:cs="Times New Roman"/>
          <w:sz w:val="24"/>
          <w:szCs w:val="24"/>
          <w:lang w:val="en-US"/>
        </w:rPr>
        <w:instrText xml:space="preserve"> ADDIN EN.CITE &lt;EndNote&gt;&lt;Cite&gt;&lt;Author&gt;McLean&lt;/Author&gt;&lt;Year&gt;2012&lt;/Year&gt;&lt;IDText&gt;Living with nystagmus: a qualitative study&lt;/IDText&gt;&lt;DisplayText&gt;(8)&lt;/DisplayText&gt;&lt;record&gt;&lt;urls&gt;&lt;related-urls&gt;&lt;url&gt;http://bjo.bmj.com/content/96/7/981.abstract&lt;/url&gt;&lt;/related-urls&gt;&lt;/urls&gt;&lt;titles&gt;&lt;title&gt;Living with nystagmus: a qualitative study&lt;/title&gt;&lt;secondary-title&gt;British Journal of Ophthalmology&lt;/secondary-title&gt;&lt;/titles&gt;&lt;pages&gt;981&lt;/pages&gt;&lt;number&gt;7&lt;/number&gt;&lt;contributors&gt;&lt;authors&gt;&lt;author&gt;McLean, Rebecca Jane&lt;/author&gt;&lt;author&gt;Windridge, Kate C.&lt;/author&gt;&lt;author&gt;Gottlob, Irene&lt;/author&gt;&lt;/authors&gt;&lt;/contributors&gt;&lt;added-date format="utc"&gt;1646578336&lt;/added-date&gt;&lt;ref-type name="Journal Article"&gt;17&lt;/ref-type&gt;&lt;dates&gt;&lt;year&gt;2012&lt;/year&gt;&lt;/dates&gt;&lt;rec-number&gt;183&lt;/rec-number&gt;&lt;last-updated-date format="utc"&gt;1646578336&lt;/last-updated-date&gt;&lt;electronic-resource-num&gt;10.1136/bjophthalmol-2011-301183&lt;/electronic-resource-num&gt;&lt;volume&gt;96&lt;/volume&gt;&lt;/record&gt;&lt;/Cite&gt;&lt;/EndNote&gt;</w:instrText>
      </w:r>
      <w:r w:rsidR="00192D1F" w:rsidRPr="00E36958">
        <w:rPr>
          <w:rFonts w:ascii="Times New Roman" w:hAnsi="Times New Roman" w:cs="Times New Roman"/>
          <w:sz w:val="24"/>
          <w:szCs w:val="24"/>
          <w:lang w:val="en-US"/>
        </w:rPr>
        <w:fldChar w:fldCharType="separate"/>
      </w:r>
      <w:r w:rsidR="00192D1F" w:rsidRPr="00E36958">
        <w:rPr>
          <w:rFonts w:ascii="Times New Roman" w:hAnsi="Times New Roman" w:cs="Times New Roman"/>
          <w:noProof/>
          <w:sz w:val="24"/>
          <w:szCs w:val="24"/>
          <w:lang w:val="en-US"/>
        </w:rPr>
        <w:t>(8)</w:t>
      </w:r>
      <w:r w:rsidR="00192D1F" w:rsidRPr="00E36958">
        <w:rPr>
          <w:rFonts w:ascii="Times New Roman" w:hAnsi="Times New Roman" w:cs="Times New Roman"/>
          <w:sz w:val="24"/>
          <w:szCs w:val="24"/>
          <w:lang w:val="en-US"/>
        </w:rPr>
        <w:fldChar w:fldCharType="end"/>
      </w:r>
      <w:r w:rsidR="00F74D8F" w:rsidRPr="00E36958">
        <w:rPr>
          <w:rFonts w:ascii="Times New Roman" w:hAnsi="Times New Roman" w:cs="Times New Roman"/>
          <w:sz w:val="24"/>
          <w:szCs w:val="24"/>
          <w:lang w:val="en-US"/>
        </w:rPr>
        <w:t>.</w:t>
      </w:r>
      <w:r w:rsidR="00B10233" w:rsidRPr="00E36958">
        <w:rPr>
          <w:rFonts w:ascii="Times New Roman" w:hAnsi="Times New Roman" w:cs="Times New Roman"/>
          <w:sz w:val="24"/>
          <w:szCs w:val="24"/>
          <w:lang w:val="en-US"/>
        </w:rPr>
        <w:t xml:space="preserve"> In the case of COVID-19, where much more has moved online, these issues could be more profound and obvious on a computer screen, leading individuals with nystagmus to struggle more.</w:t>
      </w:r>
    </w:p>
    <w:p w14:paraId="33A01FD6" w14:textId="43324B03" w:rsidR="00E93F21" w:rsidRPr="00E36958" w:rsidRDefault="00D7004A" w:rsidP="001B7C90">
      <w:pPr>
        <w:spacing w:line="480" w:lineRule="auto"/>
        <w:jc w:val="both"/>
        <w:rPr>
          <w:rFonts w:ascii="Times New Roman" w:hAnsi="Times New Roman" w:cs="Times New Roman"/>
          <w:sz w:val="24"/>
          <w:szCs w:val="24"/>
          <w:lang w:val="en-US"/>
        </w:rPr>
      </w:pPr>
      <w:r w:rsidRPr="00E36958">
        <w:rPr>
          <w:rFonts w:ascii="Times New Roman" w:hAnsi="Times New Roman" w:cs="Times New Roman"/>
          <w:sz w:val="24"/>
          <w:szCs w:val="24"/>
          <w:lang w:val="en-US"/>
        </w:rPr>
        <w:t xml:space="preserve">It is plausible that </w:t>
      </w:r>
      <w:r w:rsidR="00C04AC5" w:rsidRPr="00E36958">
        <w:rPr>
          <w:rFonts w:ascii="Times New Roman" w:hAnsi="Times New Roman" w:cs="Times New Roman"/>
          <w:sz w:val="24"/>
          <w:szCs w:val="24"/>
          <w:lang w:val="en-US"/>
        </w:rPr>
        <w:t xml:space="preserve">the inclusion of </w:t>
      </w:r>
      <w:r w:rsidRPr="00E36958">
        <w:rPr>
          <w:rFonts w:ascii="Times New Roman" w:hAnsi="Times New Roman" w:cs="Times New Roman"/>
          <w:sz w:val="24"/>
          <w:szCs w:val="24"/>
          <w:lang w:val="en-US"/>
        </w:rPr>
        <w:t>questions describing specific tasks prompted</w:t>
      </w:r>
      <w:r w:rsidR="008F42D0" w:rsidRPr="00E36958">
        <w:rPr>
          <w:rFonts w:ascii="Times New Roman" w:hAnsi="Times New Roman" w:cs="Times New Roman"/>
          <w:sz w:val="24"/>
          <w:szCs w:val="24"/>
          <w:lang w:val="en-US"/>
        </w:rPr>
        <w:t xml:space="preserve"> </w:t>
      </w:r>
      <w:r w:rsidRPr="00E36958">
        <w:rPr>
          <w:rFonts w:ascii="Times New Roman" w:hAnsi="Times New Roman" w:cs="Times New Roman"/>
          <w:sz w:val="24"/>
          <w:szCs w:val="24"/>
          <w:lang w:val="en-US"/>
        </w:rPr>
        <w:t xml:space="preserve">respondents to make assumptions </w:t>
      </w:r>
      <w:r w:rsidR="00E75CAA" w:rsidRPr="00E36958">
        <w:rPr>
          <w:rFonts w:ascii="Times New Roman" w:hAnsi="Times New Roman" w:cs="Times New Roman"/>
          <w:sz w:val="24"/>
          <w:szCs w:val="24"/>
          <w:lang w:val="en-US"/>
        </w:rPr>
        <w:t>regarding individuals</w:t>
      </w:r>
      <w:r w:rsidRPr="00E36958">
        <w:rPr>
          <w:rFonts w:ascii="Times New Roman" w:hAnsi="Times New Roman" w:cs="Times New Roman"/>
          <w:sz w:val="24"/>
          <w:szCs w:val="24"/>
          <w:lang w:val="en-US"/>
        </w:rPr>
        <w:t xml:space="preserve"> with nystagmus based on their prior</w:t>
      </w:r>
      <w:r w:rsidR="008F42D0" w:rsidRPr="00E36958">
        <w:rPr>
          <w:rFonts w:ascii="Times New Roman" w:hAnsi="Times New Roman" w:cs="Times New Roman"/>
          <w:sz w:val="24"/>
          <w:szCs w:val="24"/>
          <w:lang w:val="en-US"/>
        </w:rPr>
        <w:t xml:space="preserve"> </w:t>
      </w:r>
      <w:r w:rsidRPr="00E36958">
        <w:rPr>
          <w:rFonts w:ascii="Times New Roman" w:hAnsi="Times New Roman" w:cs="Times New Roman"/>
          <w:sz w:val="24"/>
          <w:szCs w:val="24"/>
          <w:lang w:val="en-US"/>
        </w:rPr>
        <w:t>experience of the condition or their assumptions about the visual potential for people with</w:t>
      </w:r>
      <w:r w:rsidR="008F42D0" w:rsidRPr="00E36958">
        <w:rPr>
          <w:rFonts w:ascii="Times New Roman" w:hAnsi="Times New Roman" w:cs="Times New Roman"/>
          <w:sz w:val="24"/>
          <w:szCs w:val="24"/>
          <w:lang w:val="en-US"/>
        </w:rPr>
        <w:t xml:space="preserve"> </w:t>
      </w:r>
      <w:r w:rsidRPr="00E36958">
        <w:rPr>
          <w:rFonts w:ascii="Times New Roman" w:hAnsi="Times New Roman" w:cs="Times New Roman"/>
          <w:sz w:val="24"/>
          <w:szCs w:val="24"/>
          <w:lang w:val="en-US"/>
        </w:rPr>
        <w:t xml:space="preserve">nystagmus as a group. The public group was </w:t>
      </w:r>
      <w:r w:rsidR="00215B00" w:rsidRPr="00E36958">
        <w:rPr>
          <w:rFonts w:ascii="Times New Roman" w:hAnsi="Times New Roman" w:cs="Times New Roman"/>
          <w:sz w:val="24"/>
          <w:szCs w:val="24"/>
          <w:lang w:val="en-US"/>
        </w:rPr>
        <w:t>heterogeneous</w:t>
      </w:r>
      <w:r w:rsidRPr="00E36958">
        <w:rPr>
          <w:rFonts w:ascii="Times New Roman" w:hAnsi="Times New Roman" w:cs="Times New Roman"/>
          <w:sz w:val="24"/>
          <w:szCs w:val="24"/>
          <w:lang w:val="en-US"/>
        </w:rPr>
        <w:t xml:space="preserve"> and skewed, consisting of</w:t>
      </w:r>
      <w:r w:rsidR="008F42D0" w:rsidRPr="00E36958">
        <w:rPr>
          <w:rFonts w:ascii="Times New Roman" w:hAnsi="Times New Roman" w:cs="Times New Roman"/>
          <w:sz w:val="24"/>
          <w:szCs w:val="24"/>
          <w:lang w:val="en-US"/>
        </w:rPr>
        <w:t xml:space="preserve"> </w:t>
      </w:r>
      <w:r w:rsidRPr="00E36958">
        <w:rPr>
          <w:rFonts w:ascii="Times New Roman" w:hAnsi="Times New Roman" w:cs="Times New Roman"/>
          <w:sz w:val="24"/>
          <w:szCs w:val="24"/>
          <w:lang w:val="en-US"/>
        </w:rPr>
        <w:t>280 participants who had met someone with nystagmus and 516 individuals who had</w:t>
      </w:r>
      <w:r w:rsidR="00215B00" w:rsidRPr="00E36958">
        <w:rPr>
          <w:rFonts w:ascii="Times New Roman" w:hAnsi="Times New Roman" w:cs="Times New Roman"/>
          <w:sz w:val="24"/>
          <w:szCs w:val="24"/>
          <w:lang w:val="en-US"/>
        </w:rPr>
        <w:t xml:space="preserve"> no</w:t>
      </w:r>
      <w:r w:rsidRPr="00E36958">
        <w:rPr>
          <w:rFonts w:ascii="Times New Roman" w:hAnsi="Times New Roman" w:cs="Times New Roman"/>
          <w:sz w:val="24"/>
          <w:szCs w:val="24"/>
          <w:lang w:val="en-US"/>
        </w:rPr>
        <w:t>t.</w:t>
      </w:r>
      <w:r w:rsidR="008F42D0" w:rsidRPr="00E36958">
        <w:rPr>
          <w:rFonts w:ascii="Times New Roman" w:hAnsi="Times New Roman" w:cs="Times New Roman"/>
          <w:sz w:val="24"/>
          <w:szCs w:val="24"/>
          <w:lang w:val="en-US"/>
        </w:rPr>
        <w:t xml:space="preserve"> </w:t>
      </w:r>
      <w:r w:rsidRPr="00E36958">
        <w:rPr>
          <w:rFonts w:ascii="Times New Roman" w:hAnsi="Times New Roman" w:cs="Times New Roman"/>
          <w:sz w:val="24"/>
          <w:szCs w:val="24"/>
          <w:lang w:val="en-US"/>
        </w:rPr>
        <w:t xml:space="preserve">This could explain </w:t>
      </w:r>
      <w:r w:rsidR="0084428D" w:rsidRPr="00E36958">
        <w:rPr>
          <w:rFonts w:ascii="Times New Roman" w:hAnsi="Times New Roman" w:cs="Times New Roman"/>
          <w:sz w:val="24"/>
          <w:szCs w:val="24"/>
          <w:lang w:val="en-US"/>
        </w:rPr>
        <w:t xml:space="preserve">the </w:t>
      </w:r>
      <w:r w:rsidR="007249CB" w:rsidRPr="00E36958">
        <w:rPr>
          <w:rFonts w:ascii="Times New Roman" w:hAnsi="Times New Roman" w:cs="Times New Roman"/>
          <w:sz w:val="24"/>
          <w:szCs w:val="24"/>
          <w:lang w:val="en-US"/>
        </w:rPr>
        <w:t xml:space="preserve">wide </w:t>
      </w:r>
      <w:r w:rsidRPr="00E36958">
        <w:rPr>
          <w:rFonts w:ascii="Times New Roman" w:hAnsi="Times New Roman" w:cs="Times New Roman"/>
          <w:sz w:val="24"/>
          <w:szCs w:val="24"/>
          <w:lang w:val="en-US"/>
        </w:rPr>
        <w:t xml:space="preserve">range of responses </w:t>
      </w:r>
      <w:r w:rsidR="007249CB" w:rsidRPr="00E36958">
        <w:rPr>
          <w:rFonts w:ascii="Times New Roman" w:hAnsi="Times New Roman" w:cs="Times New Roman"/>
          <w:sz w:val="24"/>
          <w:szCs w:val="24"/>
          <w:lang w:val="en-US"/>
        </w:rPr>
        <w:t>to</w:t>
      </w:r>
      <w:r w:rsidRPr="00E36958">
        <w:rPr>
          <w:rFonts w:ascii="Times New Roman" w:hAnsi="Times New Roman" w:cs="Times New Roman"/>
          <w:sz w:val="24"/>
          <w:szCs w:val="24"/>
          <w:lang w:val="en-US"/>
        </w:rPr>
        <w:t xml:space="preserve"> the question asking</w:t>
      </w:r>
      <w:r w:rsidR="008F42D0" w:rsidRPr="00E36958">
        <w:rPr>
          <w:rFonts w:ascii="Times New Roman" w:hAnsi="Times New Roman" w:cs="Times New Roman"/>
          <w:sz w:val="24"/>
          <w:szCs w:val="24"/>
          <w:lang w:val="en-US"/>
        </w:rPr>
        <w:t xml:space="preserve"> </w:t>
      </w:r>
      <w:r w:rsidRPr="00E36958">
        <w:rPr>
          <w:rFonts w:ascii="Times New Roman" w:hAnsi="Times New Roman" w:cs="Times New Roman"/>
          <w:sz w:val="24"/>
          <w:szCs w:val="24"/>
          <w:lang w:val="en-US"/>
        </w:rPr>
        <w:t>whether individuals with nystagmus faced extra challenges during the COVID-19 pandemic,</w:t>
      </w:r>
      <w:r w:rsidR="008F42D0" w:rsidRPr="00E36958">
        <w:rPr>
          <w:rFonts w:ascii="Times New Roman" w:hAnsi="Times New Roman" w:cs="Times New Roman"/>
          <w:sz w:val="24"/>
          <w:szCs w:val="24"/>
          <w:lang w:val="en-US"/>
        </w:rPr>
        <w:t xml:space="preserve"> </w:t>
      </w:r>
      <w:r w:rsidRPr="00E36958">
        <w:rPr>
          <w:rFonts w:ascii="Times New Roman" w:hAnsi="Times New Roman" w:cs="Times New Roman"/>
          <w:sz w:val="24"/>
          <w:szCs w:val="24"/>
          <w:lang w:val="en-US"/>
        </w:rPr>
        <w:t>where large proportions inaccurately stated</w:t>
      </w:r>
      <w:r w:rsidR="00DB3C62" w:rsidRPr="00E36958">
        <w:rPr>
          <w:rFonts w:ascii="Times New Roman" w:hAnsi="Times New Roman" w:cs="Times New Roman"/>
          <w:sz w:val="24"/>
          <w:szCs w:val="24"/>
          <w:lang w:val="en-US"/>
        </w:rPr>
        <w:t xml:space="preserve"> that </w:t>
      </w:r>
      <w:r w:rsidR="00B62192" w:rsidRPr="00E36958">
        <w:rPr>
          <w:rFonts w:ascii="Times New Roman" w:hAnsi="Times New Roman" w:cs="Times New Roman"/>
          <w:sz w:val="24"/>
          <w:szCs w:val="24"/>
          <w:lang w:val="en-US"/>
        </w:rPr>
        <w:t>individuals with nystagmus would face</w:t>
      </w:r>
      <w:r w:rsidRPr="00E36958">
        <w:rPr>
          <w:rFonts w:ascii="Times New Roman" w:hAnsi="Times New Roman" w:cs="Times New Roman"/>
          <w:sz w:val="24"/>
          <w:szCs w:val="24"/>
          <w:lang w:val="en-US"/>
        </w:rPr>
        <w:t xml:space="preserve"> either </w:t>
      </w:r>
      <w:r w:rsidR="00B62192" w:rsidRPr="00E36958">
        <w:rPr>
          <w:rFonts w:ascii="Times New Roman" w:hAnsi="Times New Roman" w:cs="Times New Roman"/>
          <w:sz w:val="24"/>
          <w:szCs w:val="24"/>
          <w:lang w:val="en-US"/>
        </w:rPr>
        <w:t>few</w:t>
      </w:r>
      <w:r w:rsidR="00761214" w:rsidRPr="00E36958">
        <w:rPr>
          <w:rFonts w:ascii="Times New Roman" w:hAnsi="Times New Roman" w:cs="Times New Roman"/>
          <w:sz w:val="24"/>
          <w:szCs w:val="24"/>
          <w:lang w:val="en-US"/>
        </w:rPr>
        <w:t xml:space="preserve"> or no</w:t>
      </w:r>
      <w:r w:rsidRPr="00E36958">
        <w:rPr>
          <w:rFonts w:ascii="Times New Roman" w:hAnsi="Times New Roman" w:cs="Times New Roman"/>
          <w:sz w:val="24"/>
          <w:szCs w:val="24"/>
          <w:lang w:val="en-US"/>
        </w:rPr>
        <w:t xml:space="preserve"> </w:t>
      </w:r>
      <w:r w:rsidR="00B62192" w:rsidRPr="00E36958">
        <w:rPr>
          <w:rFonts w:ascii="Times New Roman" w:hAnsi="Times New Roman" w:cs="Times New Roman"/>
          <w:sz w:val="24"/>
          <w:szCs w:val="24"/>
          <w:lang w:val="en-US"/>
        </w:rPr>
        <w:t>additional chall</w:t>
      </w:r>
      <w:r w:rsidR="00FA70F5" w:rsidRPr="00E36958">
        <w:rPr>
          <w:rFonts w:ascii="Times New Roman" w:hAnsi="Times New Roman" w:cs="Times New Roman"/>
          <w:sz w:val="24"/>
          <w:szCs w:val="24"/>
          <w:lang w:val="en-US"/>
        </w:rPr>
        <w:t>e</w:t>
      </w:r>
      <w:r w:rsidR="00B62192" w:rsidRPr="00E36958">
        <w:rPr>
          <w:rFonts w:ascii="Times New Roman" w:hAnsi="Times New Roman" w:cs="Times New Roman"/>
          <w:sz w:val="24"/>
          <w:szCs w:val="24"/>
          <w:lang w:val="en-US"/>
        </w:rPr>
        <w:t>nges</w:t>
      </w:r>
      <w:r w:rsidRPr="00E36958">
        <w:rPr>
          <w:rFonts w:ascii="Times New Roman" w:hAnsi="Times New Roman" w:cs="Times New Roman"/>
          <w:sz w:val="24"/>
          <w:szCs w:val="24"/>
          <w:lang w:val="en-US"/>
        </w:rPr>
        <w:t xml:space="preserve">. This could </w:t>
      </w:r>
      <w:r w:rsidR="00761214" w:rsidRPr="00E36958">
        <w:rPr>
          <w:rFonts w:ascii="Times New Roman" w:hAnsi="Times New Roman" w:cs="Times New Roman"/>
          <w:sz w:val="24"/>
          <w:szCs w:val="24"/>
          <w:lang w:val="en-US"/>
        </w:rPr>
        <w:t xml:space="preserve">therefore </w:t>
      </w:r>
      <w:r w:rsidRPr="00E36958">
        <w:rPr>
          <w:rFonts w:ascii="Times New Roman" w:hAnsi="Times New Roman" w:cs="Times New Roman"/>
          <w:sz w:val="24"/>
          <w:szCs w:val="24"/>
          <w:lang w:val="en-US"/>
        </w:rPr>
        <w:t>be a specific</w:t>
      </w:r>
      <w:r w:rsidR="008F42D0" w:rsidRPr="00E36958">
        <w:rPr>
          <w:rFonts w:ascii="Times New Roman" w:hAnsi="Times New Roman" w:cs="Times New Roman"/>
          <w:sz w:val="24"/>
          <w:szCs w:val="24"/>
          <w:lang w:val="en-US"/>
        </w:rPr>
        <w:t xml:space="preserve"> </w:t>
      </w:r>
      <w:r w:rsidRPr="00E36958">
        <w:rPr>
          <w:rFonts w:ascii="Times New Roman" w:hAnsi="Times New Roman" w:cs="Times New Roman"/>
          <w:sz w:val="24"/>
          <w:szCs w:val="24"/>
          <w:lang w:val="en-US"/>
        </w:rPr>
        <w:t xml:space="preserve">aspect to highlight when trying to educate and </w:t>
      </w:r>
      <w:r w:rsidR="00374523" w:rsidRPr="00E36958">
        <w:rPr>
          <w:rFonts w:ascii="Times New Roman" w:hAnsi="Times New Roman" w:cs="Times New Roman"/>
          <w:sz w:val="24"/>
          <w:szCs w:val="24"/>
          <w:lang w:val="en-US"/>
        </w:rPr>
        <w:t>increase awareness of</w:t>
      </w:r>
      <w:r w:rsidRPr="00E36958">
        <w:rPr>
          <w:rFonts w:ascii="Times New Roman" w:hAnsi="Times New Roman" w:cs="Times New Roman"/>
          <w:sz w:val="24"/>
          <w:szCs w:val="24"/>
          <w:lang w:val="en-US"/>
        </w:rPr>
        <w:t xml:space="preserve"> nystagmus </w:t>
      </w:r>
      <w:r w:rsidR="00374523" w:rsidRPr="00E36958">
        <w:rPr>
          <w:rFonts w:ascii="Times New Roman" w:hAnsi="Times New Roman" w:cs="Times New Roman"/>
          <w:sz w:val="24"/>
          <w:szCs w:val="24"/>
          <w:lang w:val="en-US"/>
        </w:rPr>
        <w:t xml:space="preserve">amongst members of </w:t>
      </w:r>
      <w:r w:rsidRPr="00E36958">
        <w:rPr>
          <w:rFonts w:ascii="Times New Roman" w:hAnsi="Times New Roman" w:cs="Times New Roman"/>
          <w:sz w:val="24"/>
          <w:szCs w:val="24"/>
          <w:lang w:val="en-US"/>
        </w:rPr>
        <w:t>the public.</w:t>
      </w:r>
      <w:r w:rsidR="008F42D0" w:rsidRPr="00E36958">
        <w:rPr>
          <w:rFonts w:ascii="Times New Roman" w:hAnsi="Times New Roman" w:cs="Times New Roman"/>
          <w:sz w:val="24"/>
          <w:szCs w:val="24"/>
          <w:lang w:val="en-US"/>
        </w:rPr>
        <w:t xml:space="preserve"> </w:t>
      </w:r>
    </w:p>
    <w:p w14:paraId="06E895F2" w14:textId="7921AC64" w:rsidR="00305644" w:rsidRPr="00E36958" w:rsidRDefault="0084428D" w:rsidP="001B7C90">
      <w:pPr>
        <w:spacing w:line="480" w:lineRule="auto"/>
        <w:jc w:val="both"/>
        <w:rPr>
          <w:rFonts w:ascii="Times New Roman" w:hAnsi="Times New Roman" w:cs="Times New Roman"/>
          <w:sz w:val="24"/>
          <w:szCs w:val="24"/>
          <w:lang w:val="en-US"/>
        </w:rPr>
      </w:pPr>
      <w:r w:rsidRPr="00E36958">
        <w:rPr>
          <w:rFonts w:ascii="Times New Roman" w:hAnsi="Times New Roman" w:cs="Times New Roman"/>
          <w:sz w:val="24"/>
          <w:szCs w:val="24"/>
          <w:lang w:val="en-US"/>
        </w:rPr>
        <w:t>Concerning</w:t>
      </w:r>
      <w:r w:rsidR="00D7004A" w:rsidRPr="00E36958">
        <w:rPr>
          <w:rFonts w:ascii="Times New Roman" w:hAnsi="Times New Roman" w:cs="Times New Roman"/>
          <w:sz w:val="24"/>
          <w:szCs w:val="24"/>
          <w:lang w:val="en-US"/>
        </w:rPr>
        <w:t xml:space="preserve"> perceptions of public </w:t>
      </w:r>
      <w:r w:rsidR="00E93F21" w:rsidRPr="00E36958">
        <w:rPr>
          <w:rFonts w:ascii="Times New Roman" w:hAnsi="Times New Roman" w:cs="Times New Roman"/>
          <w:sz w:val="24"/>
          <w:szCs w:val="24"/>
          <w:lang w:val="en-US"/>
        </w:rPr>
        <w:t>beliefs</w:t>
      </w:r>
      <w:r w:rsidR="00D7004A" w:rsidRPr="00E36958">
        <w:rPr>
          <w:rFonts w:ascii="Times New Roman" w:hAnsi="Times New Roman" w:cs="Times New Roman"/>
          <w:sz w:val="24"/>
          <w:szCs w:val="24"/>
          <w:lang w:val="en-US"/>
        </w:rPr>
        <w:t xml:space="preserve"> by people with nystagmus, it can be argued</w:t>
      </w:r>
      <w:r w:rsidR="008F42D0" w:rsidRPr="00E36958">
        <w:rPr>
          <w:rFonts w:ascii="Times New Roman" w:hAnsi="Times New Roman" w:cs="Times New Roman"/>
          <w:sz w:val="24"/>
          <w:szCs w:val="24"/>
          <w:lang w:val="en-US"/>
        </w:rPr>
        <w:t xml:space="preserve"> </w:t>
      </w:r>
      <w:r w:rsidR="00D7004A" w:rsidRPr="00E36958">
        <w:rPr>
          <w:rFonts w:ascii="Times New Roman" w:hAnsi="Times New Roman" w:cs="Times New Roman"/>
          <w:sz w:val="24"/>
          <w:szCs w:val="24"/>
          <w:lang w:val="en-US"/>
        </w:rPr>
        <w:t xml:space="preserve">that individuals with nystagmus inaccurately predicted </w:t>
      </w:r>
      <w:r w:rsidRPr="00E36958">
        <w:rPr>
          <w:rFonts w:ascii="Times New Roman" w:hAnsi="Times New Roman" w:cs="Times New Roman"/>
          <w:sz w:val="24"/>
          <w:szCs w:val="24"/>
          <w:lang w:val="en-US"/>
        </w:rPr>
        <w:t xml:space="preserve">the </w:t>
      </w:r>
      <w:r w:rsidR="00D7004A" w:rsidRPr="00E36958">
        <w:rPr>
          <w:rFonts w:ascii="Times New Roman" w:hAnsi="Times New Roman" w:cs="Times New Roman"/>
          <w:sz w:val="24"/>
          <w:szCs w:val="24"/>
          <w:lang w:val="en-US"/>
        </w:rPr>
        <w:t>public</w:t>
      </w:r>
      <w:r w:rsidR="00E93F21" w:rsidRPr="00E36958">
        <w:rPr>
          <w:rFonts w:ascii="Times New Roman" w:hAnsi="Times New Roman" w:cs="Times New Roman"/>
          <w:sz w:val="24"/>
          <w:szCs w:val="24"/>
          <w:lang w:val="en-US"/>
        </w:rPr>
        <w:t>’</w:t>
      </w:r>
      <w:r w:rsidR="00D7004A" w:rsidRPr="00E36958">
        <w:rPr>
          <w:rFonts w:ascii="Times New Roman" w:hAnsi="Times New Roman" w:cs="Times New Roman"/>
          <w:sz w:val="24"/>
          <w:szCs w:val="24"/>
          <w:lang w:val="en-US"/>
        </w:rPr>
        <w:t>s assumptions of their condition,</w:t>
      </w:r>
      <w:r w:rsidR="008F42D0" w:rsidRPr="00E36958">
        <w:rPr>
          <w:rFonts w:ascii="Times New Roman" w:hAnsi="Times New Roman" w:cs="Times New Roman"/>
          <w:sz w:val="24"/>
          <w:szCs w:val="24"/>
          <w:lang w:val="en-US"/>
        </w:rPr>
        <w:t xml:space="preserve"> </w:t>
      </w:r>
      <w:r w:rsidR="00D7004A" w:rsidRPr="00E36958">
        <w:rPr>
          <w:rFonts w:ascii="Times New Roman" w:hAnsi="Times New Roman" w:cs="Times New Roman"/>
          <w:sz w:val="24"/>
          <w:szCs w:val="24"/>
          <w:lang w:val="en-US"/>
        </w:rPr>
        <w:t xml:space="preserve">with </w:t>
      </w:r>
      <w:r w:rsidR="005937D2" w:rsidRPr="00E36958">
        <w:rPr>
          <w:rFonts w:ascii="Times New Roman" w:hAnsi="Times New Roman" w:cs="Times New Roman"/>
          <w:sz w:val="24"/>
          <w:szCs w:val="24"/>
          <w:lang w:val="en-US"/>
        </w:rPr>
        <w:t>the majority</w:t>
      </w:r>
      <w:r w:rsidR="00D7004A" w:rsidRPr="00E36958">
        <w:rPr>
          <w:rFonts w:ascii="Times New Roman" w:hAnsi="Times New Roman" w:cs="Times New Roman"/>
          <w:sz w:val="24"/>
          <w:szCs w:val="24"/>
          <w:lang w:val="en-US"/>
        </w:rPr>
        <w:t xml:space="preserve"> believing that the public would not understand the difficulties that </w:t>
      </w:r>
      <w:r w:rsidR="005937D2" w:rsidRPr="00E36958">
        <w:rPr>
          <w:rFonts w:ascii="Times New Roman" w:hAnsi="Times New Roman" w:cs="Times New Roman"/>
          <w:sz w:val="24"/>
          <w:szCs w:val="24"/>
          <w:lang w:val="en-US"/>
        </w:rPr>
        <w:t>they face</w:t>
      </w:r>
      <w:r w:rsidR="00D7004A" w:rsidRPr="00E36958">
        <w:rPr>
          <w:rFonts w:ascii="Times New Roman" w:hAnsi="Times New Roman" w:cs="Times New Roman"/>
          <w:sz w:val="24"/>
          <w:szCs w:val="24"/>
          <w:lang w:val="en-US"/>
        </w:rPr>
        <w:t>. This</w:t>
      </w:r>
      <w:r w:rsidR="00660F6F" w:rsidRPr="00E36958">
        <w:rPr>
          <w:rFonts w:ascii="Times New Roman" w:hAnsi="Times New Roman" w:cs="Times New Roman"/>
          <w:sz w:val="24"/>
          <w:szCs w:val="24"/>
          <w:lang w:val="en-US"/>
        </w:rPr>
        <w:t xml:space="preserve"> </w:t>
      </w:r>
      <w:r w:rsidR="00D7004A" w:rsidRPr="00E36958">
        <w:rPr>
          <w:rFonts w:ascii="Times New Roman" w:hAnsi="Times New Roman" w:cs="Times New Roman"/>
          <w:sz w:val="24"/>
          <w:szCs w:val="24"/>
          <w:lang w:val="en-US"/>
        </w:rPr>
        <w:t>discordance is strikingly highlighted</w:t>
      </w:r>
      <w:r w:rsidR="00634776" w:rsidRPr="00E36958">
        <w:rPr>
          <w:rFonts w:ascii="Times New Roman" w:hAnsi="Times New Roman" w:cs="Times New Roman"/>
          <w:sz w:val="24"/>
          <w:szCs w:val="24"/>
          <w:lang w:val="en-US"/>
        </w:rPr>
        <w:t xml:space="preserve"> in</w:t>
      </w:r>
      <w:r w:rsidR="00D7004A" w:rsidRPr="00E36958">
        <w:rPr>
          <w:rFonts w:ascii="Times New Roman" w:hAnsi="Times New Roman" w:cs="Times New Roman"/>
          <w:sz w:val="24"/>
          <w:szCs w:val="24"/>
          <w:lang w:val="en-US"/>
        </w:rPr>
        <w:t xml:space="preserve"> </w:t>
      </w:r>
      <w:r w:rsidR="00305644" w:rsidRPr="00E36958">
        <w:rPr>
          <w:rFonts w:ascii="Times New Roman" w:hAnsi="Times New Roman" w:cs="Times New Roman"/>
          <w:sz w:val="24"/>
          <w:szCs w:val="24"/>
          <w:lang w:val="en-US"/>
        </w:rPr>
        <w:t>Table</w:t>
      </w:r>
      <w:r w:rsidR="00634776" w:rsidRPr="00E36958">
        <w:rPr>
          <w:rFonts w:ascii="Times New Roman" w:hAnsi="Times New Roman" w:cs="Times New Roman"/>
          <w:sz w:val="24"/>
          <w:szCs w:val="24"/>
          <w:lang w:val="en-US"/>
        </w:rPr>
        <w:t xml:space="preserve"> 3 </w:t>
      </w:r>
      <w:r w:rsidR="00D7004A" w:rsidRPr="00E36958">
        <w:rPr>
          <w:rFonts w:ascii="Times New Roman" w:hAnsi="Times New Roman" w:cs="Times New Roman"/>
          <w:sz w:val="24"/>
          <w:szCs w:val="24"/>
          <w:lang w:val="en-US"/>
        </w:rPr>
        <w:t xml:space="preserve">when looking at data for child school </w:t>
      </w:r>
      <w:r w:rsidR="008A645E" w:rsidRPr="00E36958">
        <w:rPr>
          <w:rFonts w:ascii="Times New Roman" w:hAnsi="Times New Roman" w:cs="Times New Roman"/>
          <w:sz w:val="24"/>
          <w:szCs w:val="24"/>
          <w:lang w:val="en-US"/>
        </w:rPr>
        <w:t>support.</w:t>
      </w:r>
    </w:p>
    <w:p w14:paraId="7FE1C64E" w14:textId="0A4042A5" w:rsidR="00671E36" w:rsidRPr="00E36958" w:rsidRDefault="005158DA" w:rsidP="001B7C90">
      <w:pPr>
        <w:spacing w:line="480" w:lineRule="auto"/>
        <w:jc w:val="both"/>
        <w:rPr>
          <w:rFonts w:ascii="Times New Roman" w:hAnsi="Times New Roman" w:cs="Times New Roman"/>
          <w:sz w:val="24"/>
          <w:szCs w:val="24"/>
          <w:lang w:val="en-US"/>
        </w:rPr>
      </w:pPr>
      <w:r w:rsidRPr="00E36958">
        <w:rPr>
          <w:rFonts w:ascii="Times New Roman" w:hAnsi="Times New Roman" w:cs="Times New Roman"/>
          <w:sz w:val="24"/>
          <w:szCs w:val="24"/>
          <w:lang w:val="en-US"/>
        </w:rPr>
        <w:t xml:space="preserve">It </w:t>
      </w:r>
      <w:r w:rsidR="00AF69CC" w:rsidRPr="00E36958">
        <w:rPr>
          <w:rFonts w:ascii="Times New Roman" w:hAnsi="Times New Roman" w:cs="Times New Roman"/>
          <w:sz w:val="24"/>
          <w:szCs w:val="24"/>
          <w:lang w:val="en-US"/>
        </w:rPr>
        <w:t>must</w:t>
      </w:r>
      <w:r w:rsidRPr="00E36958">
        <w:rPr>
          <w:rFonts w:ascii="Times New Roman" w:hAnsi="Times New Roman" w:cs="Times New Roman"/>
          <w:sz w:val="24"/>
          <w:szCs w:val="24"/>
          <w:lang w:val="en-US"/>
        </w:rPr>
        <w:t xml:space="preserve"> be </w:t>
      </w:r>
      <w:r w:rsidR="002A1E97" w:rsidRPr="00E36958">
        <w:rPr>
          <w:rFonts w:ascii="Times New Roman" w:hAnsi="Times New Roman" w:cs="Times New Roman"/>
          <w:sz w:val="24"/>
          <w:szCs w:val="24"/>
          <w:lang w:val="en-US"/>
        </w:rPr>
        <w:t>considered</w:t>
      </w:r>
      <w:r w:rsidRPr="00E36958">
        <w:rPr>
          <w:rFonts w:ascii="Times New Roman" w:hAnsi="Times New Roman" w:cs="Times New Roman"/>
          <w:sz w:val="24"/>
          <w:szCs w:val="24"/>
          <w:lang w:val="en-US"/>
        </w:rPr>
        <w:t xml:space="preserve"> that the use of mean</w:t>
      </w:r>
      <w:r w:rsidR="00660F6F" w:rsidRPr="00E36958">
        <w:rPr>
          <w:rFonts w:ascii="Times New Roman" w:hAnsi="Times New Roman" w:cs="Times New Roman"/>
          <w:sz w:val="24"/>
          <w:szCs w:val="24"/>
          <w:lang w:val="en-US"/>
        </w:rPr>
        <w:t xml:space="preserve"> </w:t>
      </w:r>
      <w:r w:rsidRPr="00E36958">
        <w:rPr>
          <w:rFonts w:ascii="Times New Roman" w:hAnsi="Times New Roman" w:cs="Times New Roman"/>
          <w:sz w:val="24"/>
          <w:szCs w:val="24"/>
          <w:lang w:val="en-US"/>
        </w:rPr>
        <w:t>percentages from ranged data may not allow for accurate comparisons to be</w:t>
      </w:r>
      <w:r w:rsidR="00660F6F" w:rsidRPr="00E36958">
        <w:rPr>
          <w:rFonts w:ascii="Times New Roman" w:hAnsi="Times New Roman" w:cs="Times New Roman"/>
          <w:sz w:val="24"/>
          <w:szCs w:val="24"/>
          <w:lang w:val="en-US"/>
        </w:rPr>
        <w:t xml:space="preserve"> </w:t>
      </w:r>
      <w:r w:rsidRPr="00E36958">
        <w:rPr>
          <w:rFonts w:ascii="Times New Roman" w:hAnsi="Times New Roman" w:cs="Times New Roman"/>
          <w:sz w:val="24"/>
          <w:szCs w:val="24"/>
          <w:lang w:val="en-US"/>
        </w:rPr>
        <w:t>made</w:t>
      </w:r>
      <w:r w:rsidR="002A1E97" w:rsidRPr="00E36958">
        <w:rPr>
          <w:rFonts w:ascii="Times New Roman" w:hAnsi="Times New Roman" w:cs="Times New Roman"/>
          <w:sz w:val="24"/>
          <w:szCs w:val="24"/>
          <w:lang w:val="en-US"/>
        </w:rPr>
        <w:t>, as</w:t>
      </w:r>
      <w:r w:rsidRPr="00E36958">
        <w:rPr>
          <w:rFonts w:ascii="Times New Roman" w:hAnsi="Times New Roman" w:cs="Times New Roman"/>
          <w:sz w:val="24"/>
          <w:szCs w:val="24"/>
          <w:lang w:val="en-US"/>
        </w:rPr>
        <w:t xml:space="preserve"> means calculated from ranged data are </w:t>
      </w:r>
      <w:r w:rsidR="00C20373" w:rsidRPr="00E36958">
        <w:rPr>
          <w:rFonts w:ascii="Times New Roman" w:hAnsi="Times New Roman" w:cs="Times New Roman"/>
          <w:sz w:val="24"/>
          <w:szCs w:val="24"/>
          <w:lang w:val="en-US"/>
        </w:rPr>
        <w:t xml:space="preserve">only </w:t>
      </w:r>
      <w:r w:rsidRPr="00E36958">
        <w:rPr>
          <w:rFonts w:ascii="Times New Roman" w:hAnsi="Times New Roman" w:cs="Times New Roman"/>
          <w:sz w:val="24"/>
          <w:szCs w:val="24"/>
          <w:lang w:val="en-US"/>
        </w:rPr>
        <w:t>estimates. When calculating estimated</w:t>
      </w:r>
      <w:r w:rsidR="00660F6F" w:rsidRPr="00E36958">
        <w:rPr>
          <w:rFonts w:ascii="Times New Roman" w:hAnsi="Times New Roman" w:cs="Times New Roman"/>
          <w:sz w:val="24"/>
          <w:szCs w:val="24"/>
          <w:lang w:val="en-US"/>
        </w:rPr>
        <w:t xml:space="preserve"> </w:t>
      </w:r>
      <w:r w:rsidRPr="00E36958">
        <w:rPr>
          <w:rFonts w:ascii="Times New Roman" w:hAnsi="Times New Roman" w:cs="Times New Roman"/>
          <w:sz w:val="24"/>
          <w:szCs w:val="24"/>
          <w:lang w:val="en-US"/>
        </w:rPr>
        <w:t>means, the middle value is assumed to be the choice participants intend, from any ranged data</w:t>
      </w:r>
      <w:r w:rsidR="00660F6F" w:rsidRPr="00E36958">
        <w:rPr>
          <w:rFonts w:ascii="Times New Roman" w:hAnsi="Times New Roman" w:cs="Times New Roman"/>
          <w:sz w:val="24"/>
          <w:szCs w:val="24"/>
          <w:lang w:val="en-US"/>
        </w:rPr>
        <w:t xml:space="preserve"> </w:t>
      </w:r>
      <w:r w:rsidRPr="00E36958">
        <w:rPr>
          <w:rFonts w:ascii="Times New Roman" w:hAnsi="Times New Roman" w:cs="Times New Roman"/>
          <w:sz w:val="24"/>
          <w:szCs w:val="24"/>
          <w:lang w:val="en-US"/>
        </w:rPr>
        <w:t>options they select</w:t>
      </w:r>
      <w:r w:rsidR="008C3805" w:rsidRPr="00E36958">
        <w:rPr>
          <w:rFonts w:ascii="Times New Roman" w:hAnsi="Times New Roman" w:cs="Times New Roman"/>
          <w:sz w:val="24"/>
          <w:szCs w:val="24"/>
          <w:lang w:val="en-US"/>
        </w:rPr>
        <w:t>. However,</w:t>
      </w:r>
      <w:r w:rsidRPr="00E36958">
        <w:rPr>
          <w:rFonts w:ascii="Times New Roman" w:hAnsi="Times New Roman" w:cs="Times New Roman"/>
          <w:sz w:val="24"/>
          <w:szCs w:val="24"/>
          <w:lang w:val="en-US"/>
        </w:rPr>
        <w:t xml:space="preserve"> this may not be the choice participants </w:t>
      </w:r>
      <w:r w:rsidR="008C3805" w:rsidRPr="00E36958">
        <w:rPr>
          <w:rFonts w:ascii="Times New Roman" w:hAnsi="Times New Roman" w:cs="Times New Roman"/>
          <w:sz w:val="24"/>
          <w:szCs w:val="24"/>
          <w:lang w:val="en-US"/>
        </w:rPr>
        <w:t>intended</w:t>
      </w:r>
      <w:r w:rsidRPr="00E36958">
        <w:rPr>
          <w:rFonts w:ascii="Times New Roman" w:hAnsi="Times New Roman" w:cs="Times New Roman"/>
          <w:sz w:val="24"/>
          <w:szCs w:val="24"/>
          <w:lang w:val="en-US"/>
        </w:rPr>
        <w:t xml:space="preserve"> to make.</w:t>
      </w:r>
    </w:p>
    <w:p w14:paraId="41C80DD2" w14:textId="18C56DF8" w:rsidR="000518F8" w:rsidRPr="00E36958" w:rsidRDefault="00D846F7" w:rsidP="001B7C90">
      <w:pPr>
        <w:spacing w:line="480" w:lineRule="auto"/>
        <w:jc w:val="both"/>
        <w:rPr>
          <w:rFonts w:ascii="Times New Roman" w:hAnsi="Times New Roman" w:cs="Times New Roman"/>
          <w:sz w:val="24"/>
          <w:szCs w:val="24"/>
          <w:lang w:val="en-US"/>
        </w:rPr>
      </w:pPr>
      <w:r w:rsidRPr="00E36958">
        <w:rPr>
          <w:rFonts w:ascii="Times New Roman" w:hAnsi="Times New Roman" w:cs="Times New Roman"/>
          <w:sz w:val="24"/>
          <w:szCs w:val="24"/>
          <w:lang w:val="en-US"/>
        </w:rPr>
        <w:lastRenderedPageBreak/>
        <w:t xml:space="preserve">The conclusion can be drawn </w:t>
      </w:r>
      <w:r w:rsidR="005158DA" w:rsidRPr="00E36958">
        <w:rPr>
          <w:rFonts w:ascii="Times New Roman" w:hAnsi="Times New Roman" w:cs="Times New Roman"/>
          <w:sz w:val="24"/>
          <w:szCs w:val="24"/>
          <w:lang w:val="en-US"/>
        </w:rPr>
        <w:t>that people with</w:t>
      </w:r>
      <w:r w:rsidR="00F4735B" w:rsidRPr="00E36958">
        <w:rPr>
          <w:rFonts w:ascii="Times New Roman" w:hAnsi="Times New Roman" w:cs="Times New Roman"/>
          <w:sz w:val="24"/>
          <w:szCs w:val="24"/>
          <w:lang w:val="en-US"/>
        </w:rPr>
        <w:t xml:space="preserve"> </w:t>
      </w:r>
      <w:r w:rsidR="005158DA" w:rsidRPr="00E36958">
        <w:rPr>
          <w:rFonts w:ascii="Times New Roman" w:hAnsi="Times New Roman" w:cs="Times New Roman"/>
          <w:sz w:val="24"/>
          <w:szCs w:val="24"/>
          <w:lang w:val="en-US"/>
        </w:rPr>
        <w:t>nystagmus tended to predict that the public</w:t>
      </w:r>
      <w:r w:rsidR="00F4735B" w:rsidRPr="00E36958">
        <w:rPr>
          <w:rFonts w:ascii="Times New Roman" w:hAnsi="Times New Roman" w:cs="Times New Roman"/>
          <w:sz w:val="24"/>
          <w:szCs w:val="24"/>
          <w:lang w:val="en-US"/>
        </w:rPr>
        <w:t xml:space="preserve"> </w:t>
      </w:r>
      <w:r w:rsidR="005158DA" w:rsidRPr="00E36958">
        <w:rPr>
          <w:rFonts w:ascii="Times New Roman" w:hAnsi="Times New Roman" w:cs="Times New Roman"/>
          <w:sz w:val="24"/>
          <w:szCs w:val="24"/>
          <w:lang w:val="en-US"/>
        </w:rPr>
        <w:t xml:space="preserve">would not </w:t>
      </w:r>
      <w:r w:rsidR="00D07833" w:rsidRPr="00E36958">
        <w:rPr>
          <w:rFonts w:ascii="Times New Roman" w:hAnsi="Times New Roman" w:cs="Times New Roman"/>
          <w:sz w:val="24"/>
          <w:szCs w:val="24"/>
          <w:lang w:val="en-US"/>
        </w:rPr>
        <w:t>think</w:t>
      </w:r>
      <w:r w:rsidR="005158DA" w:rsidRPr="00E36958">
        <w:rPr>
          <w:rFonts w:ascii="Times New Roman" w:hAnsi="Times New Roman" w:cs="Times New Roman"/>
          <w:sz w:val="24"/>
          <w:szCs w:val="24"/>
          <w:lang w:val="en-US"/>
        </w:rPr>
        <w:t xml:space="preserve"> that the condition affects</w:t>
      </w:r>
      <w:r w:rsidRPr="00E36958">
        <w:rPr>
          <w:rFonts w:ascii="Times New Roman" w:hAnsi="Times New Roman" w:cs="Times New Roman"/>
          <w:sz w:val="24"/>
          <w:szCs w:val="24"/>
          <w:lang w:val="en-US"/>
        </w:rPr>
        <w:t xml:space="preserve"> their</w:t>
      </w:r>
      <w:r w:rsidR="00660F6F" w:rsidRPr="00E36958">
        <w:rPr>
          <w:rFonts w:ascii="Times New Roman" w:hAnsi="Times New Roman" w:cs="Times New Roman"/>
          <w:sz w:val="24"/>
          <w:szCs w:val="24"/>
          <w:lang w:val="en-US"/>
        </w:rPr>
        <w:t xml:space="preserve"> </w:t>
      </w:r>
      <w:r w:rsidR="005158DA" w:rsidRPr="00E36958">
        <w:rPr>
          <w:rFonts w:ascii="Times New Roman" w:hAnsi="Times New Roman" w:cs="Times New Roman"/>
          <w:sz w:val="24"/>
          <w:szCs w:val="24"/>
          <w:lang w:val="en-US"/>
        </w:rPr>
        <w:t>daily lifestyle</w:t>
      </w:r>
      <w:r w:rsidR="00396135" w:rsidRPr="00E36958">
        <w:rPr>
          <w:rFonts w:ascii="Times New Roman" w:hAnsi="Times New Roman" w:cs="Times New Roman"/>
          <w:sz w:val="24"/>
          <w:szCs w:val="24"/>
          <w:lang w:val="en-US"/>
        </w:rPr>
        <w:t xml:space="preserve"> as much as it actually does</w:t>
      </w:r>
      <w:r w:rsidR="00E5267C" w:rsidRPr="00E36958">
        <w:rPr>
          <w:rFonts w:ascii="Times New Roman" w:hAnsi="Times New Roman" w:cs="Times New Roman"/>
          <w:sz w:val="24"/>
          <w:szCs w:val="24"/>
          <w:lang w:val="en-US"/>
        </w:rPr>
        <w:t>. T</w:t>
      </w:r>
      <w:r w:rsidR="005158DA" w:rsidRPr="00E36958">
        <w:rPr>
          <w:rFonts w:ascii="Times New Roman" w:hAnsi="Times New Roman" w:cs="Times New Roman"/>
          <w:sz w:val="24"/>
          <w:szCs w:val="24"/>
          <w:lang w:val="en-US"/>
        </w:rPr>
        <w:t xml:space="preserve">his </w:t>
      </w:r>
      <w:r w:rsidR="0008302F" w:rsidRPr="00E36958">
        <w:rPr>
          <w:rFonts w:ascii="Times New Roman" w:hAnsi="Times New Roman" w:cs="Times New Roman"/>
          <w:sz w:val="24"/>
          <w:szCs w:val="24"/>
          <w:lang w:val="en-US"/>
        </w:rPr>
        <w:t>may result in a negative feeling</w:t>
      </w:r>
      <w:r w:rsidR="005158DA" w:rsidRPr="00E36958">
        <w:rPr>
          <w:rFonts w:ascii="Times New Roman" w:hAnsi="Times New Roman" w:cs="Times New Roman"/>
          <w:sz w:val="24"/>
          <w:szCs w:val="24"/>
          <w:lang w:val="en-US"/>
        </w:rPr>
        <w:t xml:space="preserve"> amongst those with</w:t>
      </w:r>
      <w:r w:rsidR="00660F6F" w:rsidRPr="00E36958">
        <w:rPr>
          <w:rFonts w:ascii="Times New Roman" w:hAnsi="Times New Roman" w:cs="Times New Roman"/>
          <w:sz w:val="24"/>
          <w:szCs w:val="24"/>
          <w:lang w:val="en-US"/>
        </w:rPr>
        <w:t xml:space="preserve"> </w:t>
      </w:r>
      <w:r w:rsidR="005158DA" w:rsidRPr="00E36958">
        <w:rPr>
          <w:rFonts w:ascii="Times New Roman" w:hAnsi="Times New Roman" w:cs="Times New Roman"/>
          <w:sz w:val="24"/>
          <w:szCs w:val="24"/>
          <w:lang w:val="en-US"/>
        </w:rPr>
        <w:t>nystagmus</w:t>
      </w:r>
      <w:r w:rsidR="000E2061" w:rsidRPr="00E36958">
        <w:rPr>
          <w:rFonts w:ascii="Times New Roman" w:hAnsi="Times New Roman" w:cs="Times New Roman"/>
          <w:sz w:val="24"/>
          <w:szCs w:val="24"/>
          <w:lang w:val="en-US"/>
        </w:rPr>
        <w:t xml:space="preserve"> </w:t>
      </w:r>
      <w:r w:rsidR="005158DA" w:rsidRPr="00E36958">
        <w:rPr>
          <w:rFonts w:ascii="Times New Roman" w:hAnsi="Times New Roman" w:cs="Times New Roman"/>
          <w:sz w:val="24"/>
          <w:szCs w:val="24"/>
          <w:lang w:val="en-US"/>
        </w:rPr>
        <w:t>that the public does not understand the</w:t>
      </w:r>
      <w:r w:rsidR="000518F8" w:rsidRPr="00E36958">
        <w:rPr>
          <w:rFonts w:ascii="Times New Roman" w:hAnsi="Times New Roman" w:cs="Times New Roman"/>
          <w:sz w:val="24"/>
          <w:szCs w:val="24"/>
          <w:lang w:val="en-US"/>
        </w:rPr>
        <w:t xml:space="preserve"> </w:t>
      </w:r>
      <w:r w:rsidR="005158DA" w:rsidRPr="00E36958">
        <w:rPr>
          <w:rFonts w:ascii="Times New Roman" w:hAnsi="Times New Roman" w:cs="Times New Roman"/>
          <w:sz w:val="24"/>
          <w:szCs w:val="24"/>
          <w:lang w:val="en-US"/>
        </w:rPr>
        <w:t xml:space="preserve">condition or appreciate </w:t>
      </w:r>
      <w:r w:rsidR="00E5267C" w:rsidRPr="00E36958">
        <w:rPr>
          <w:rFonts w:ascii="Times New Roman" w:hAnsi="Times New Roman" w:cs="Times New Roman"/>
          <w:sz w:val="24"/>
          <w:szCs w:val="24"/>
          <w:lang w:val="en-US"/>
        </w:rPr>
        <w:t>the</w:t>
      </w:r>
      <w:r w:rsidR="005158DA" w:rsidRPr="00E36958">
        <w:rPr>
          <w:rFonts w:ascii="Times New Roman" w:hAnsi="Times New Roman" w:cs="Times New Roman"/>
          <w:sz w:val="24"/>
          <w:szCs w:val="24"/>
          <w:lang w:val="en-US"/>
        </w:rPr>
        <w:t xml:space="preserve"> full </w:t>
      </w:r>
      <w:r w:rsidR="00660F6F" w:rsidRPr="00E36958">
        <w:rPr>
          <w:rFonts w:ascii="Times New Roman" w:hAnsi="Times New Roman" w:cs="Times New Roman"/>
          <w:sz w:val="24"/>
          <w:szCs w:val="24"/>
          <w:lang w:val="en-US"/>
        </w:rPr>
        <w:t>i</w:t>
      </w:r>
      <w:r w:rsidR="005158DA" w:rsidRPr="00E36958">
        <w:rPr>
          <w:rFonts w:ascii="Times New Roman" w:hAnsi="Times New Roman" w:cs="Times New Roman"/>
          <w:sz w:val="24"/>
          <w:szCs w:val="24"/>
          <w:lang w:val="en-US"/>
        </w:rPr>
        <w:t xml:space="preserve">mpact </w:t>
      </w:r>
      <w:r w:rsidR="00E5267C" w:rsidRPr="00E36958">
        <w:rPr>
          <w:rFonts w:ascii="Times New Roman" w:hAnsi="Times New Roman" w:cs="Times New Roman"/>
          <w:sz w:val="24"/>
          <w:szCs w:val="24"/>
          <w:lang w:val="en-US"/>
        </w:rPr>
        <w:t xml:space="preserve">it has </w:t>
      </w:r>
      <w:r w:rsidR="005158DA" w:rsidRPr="00E36958">
        <w:rPr>
          <w:rFonts w:ascii="Times New Roman" w:hAnsi="Times New Roman" w:cs="Times New Roman"/>
          <w:sz w:val="24"/>
          <w:szCs w:val="24"/>
          <w:lang w:val="en-US"/>
        </w:rPr>
        <w:t>on</w:t>
      </w:r>
      <w:r w:rsidR="00660F6F" w:rsidRPr="00E36958">
        <w:rPr>
          <w:rFonts w:ascii="Times New Roman" w:hAnsi="Times New Roman" w:cs="Times New Roman"/>
          <w:sz w:val="24"/>
          <w:szCs w:val="24"/>
          <w:lang w:val="en-US"/>
        </w:rPr>
        <w:t xml:space="preserve"> </w:t>
      </w:r>
      <w:r w:rsidR="005158DA" w:rsidRPr="00E36958">
        <w:rPr>
          <w:rFonts w:ascii="Times New Roman" w:hAnsi="Times New Roman" w:cs="Times New Roman"/>
          <w:sz w:val="24"/>
          <w:szCs w:val="24"/>
          <w:lang w:val="en-US"/>
        </w:rPr>
        <w:t>daily</w:t>
      </w:r>
      <w:r w:rsidR="0021016B" w:rsidRPr="00E36958">
        <w:rPr>
          <w:rFonts w:ascii="Times New Roman" w:hAnsi="Times New Roman" w:cs="Times New Roman"/>
          <w:sz w:val="24"/>
          <w:szCs w:val="24"/>
          <w:lang w:val="en-US"/>
        </w:rPr>
        <w:t xml:space="preserve"> </w:t>
      </w:r>
      <w:r w:rsidR="005158DA" w:rsidRPr="00E36958">
        <w:rPr>
          <w:rFonts w:ascii="Times New Roman" w:hAnsi="Times New Roman" w:cs="Times New Roman"/>
          <w:sz w:val="24"/>
          <w:szCs w:val="24"/>
          <w:lang w:val="en-US"/>
        </w:rPr>
        <w:t>life.</w:t>
      </w:r>
    </w:p>
    <w:p w14:paraId="0091DFA0" w14:textId="2762AFB1" w:rsidR="006F3FE9" w:rsidRPr="00E36958" w:rsidRDefault="005158DA" w:rsidP="001B7C90">
      <w:pPr>
        <w:spacing w:line="480" w:lineRule="auto"/>
        <w:jc w:val="both"/>
        <w:rPr>
          <w:rFonts w:ascii="Times New Roman" w:hAnsi="Times New Roman" w:cs="Times New Roman"/>
          <w:sz w:val="24"/>
          <w:szCs w:val="24"/>
          <w:lang w:val="en-US"/>
        </w:rPr>
      </w:pPr>
      <w:r w:rsidRPr="00E36958">
        <w:rPr>
          <w:rFonts w:ascii="Times New Roman" w:hAnsi="Times New Roman" w:cs="Times New Roman"/>
          <w:sz w:val="24"/>
          <w:szCs w:val="24"/>
          <w:lang w:val="en-US"/>
        </w:rPr>
        <w:t>A key conclusion drawn</w:t>
      </w:r>
      <w:r w:rsidR="00E5267C" w:rsidRPr="00E36958">
        <w:rPr>
          <w:rFonts w:ascii="Times New Roman" w:hAnsi="Times New Roman" w:cs="Times New Roman"/>
          <w:sz w:val="24"/>
          <w:szCs w:val="24"/>
          <w:lang w:val="en-US"/>
        </w:rPr>
        <w:t xml:space="preserve"> from this study</w:t>
      </w:r>
      <w:r w:rsidRPr="00E36958">
        <w:rPr>
          <w:rFonts w:ascii="Times New Roman" w:hAnsi="Times New Roman" w:cs="Times New Roman"/>
          <w:sz w:val="24"/>
          <w:szCs w:val="24"/>
          <w:lang w:val="en-US"/>
        </w:rPr>
        <w:t xml:space="preserve"> is that members of the public had a greater understanding of</w:t>
      </w:r>
      <w:r w:rsidR="00E5267C" w:rsidRPr="00E36958">
        <w:rPr>
          <w:rFonts w:ascii="Times New Roman" w:hAnsi="Times New Roman" w:cs="Times New Roman"/>
          <w:sz w:val="24"/>
          <w:szCs w:val="24"/>
          <w:lang w:val="en-US"/>
        </w:rPr>
        <w:t xml:space="preserve"> </w:t>
      </w:r>
      <w:r w:rsidRPr="00E36958">
        <w:rPr>
          <w:rFonts w:ascii="Times New Roman" w:hAnsi="Times New Roman" w:cs="Times New Roman"/>
          <w:sz w:val="24"/>
          <w:szCs w:val="24"/>
          <w:lang w:val="en-US"/>
        </w:rPr>
        <w:t xml:space="preserve">challenges faced by individuals with nystagmus if they had met someone with </w:t>
      </w:r>
      <w:r w:rsidR="00E5267C" w:rsidRPr="00E36958">
        <w:rPr>
          <w:rFonts w:ascii="Times New Roman" w:hAnsi="Times New Roman" w:cs="Times New Roman"/>
          <w:sz w:val="24"/>
          <w:szCs w:val="24"/>
          <w:lang w:val="en-US"/>
        </w:rPr>
        <w:t>n</w:t>
      </w:r>
      <w:r w:rsidRPr="00E36958">
        <w:rPr>
          <w:rFonts w:ascii="Times New Roman" w:hAnsi="Times New Roman" w:cs="Times New Roman"/>
          <w:sz w:val="24"/>
          <w:szCs w:val="24"/>
          <w:lang w:val="en-US"/>
        </w:rPr>
        <w:t>ystagmus</w:t>
      </w:r>
      <w:r w:rsidR="002F73EF" w:rsidRPr="00E36958">
        <w:rPr>
          <w:rFonts w:ascii="Times New Roman" w:hAnsi="Times New Roman" w:cs="Times New Roman"/>
          <w:sz w:val="24"/>
          <w:szCs w:val="24"/>
          <w:lang w:val="en-US"/>
        </w:rPr>
        <w:t>,</w:t>
      </w:r>
      <w:r w:rsidR="00396135" w:rsidRPr="00E36958">
        <w:rPr>
          <w:rFonts w:ascii="Times New Roman" w:hAnsi="Times New Roman" w:cs="Times New Roman"/>
          <w:sz w:val="24"/>
          <w:szCs w:val="24"/>
          <w:lang w:val="en-US"/>
        </w:rPr>
        <w:t xml:space="preserve"> however briefly,</w:t>
      </w:r>
      <w:r w:rsidRPr="00E36958">
        <w:rPr>
          <w:rFonts w:ascii="Times New Roman" w:hAnsi="Times New Roman" w:cs="Times New Roman"/>
          <w:sz w:val="24"/>
          <w:szCs w:val="24"/>
          <w:lang w:val="en-US"/>
        </w:rPr>
        <w:t xml:space="preserve"> or</w:t>
      </w:r>
      <w:r w:rsidR="00E5267C" w:rsidRPr="00E36958">
        <w:rPr>
          <w:rFonts w:ascii="Times New Roman" w:hAnsi="Times New Roman" w:cs="Times New Roman"/>
          <w:sz w:val="24"/>
          <w:szCs w:val="24"/>
          <w:lang w:val="en-US"/>
        </w:rPr>
        <w:t xml:space="preserve"> </w:t>
      </w:r>
      <w:r w:rsidR="00396135" w:rsidRPr="00E36958">
        <w:rPr>
          <w:rFonts w:ascii="Times New Roman" w:hAnsi="Times New Roman" w:cs="Times New Roman"/>
          <w:sz w:val="24"/>
          <w:szCs w:val="24"/>
          <w:lang w:val="en-US"/>
        </w:rPr>
        <w:t xml:space="preserve">if they had </w:t>
      </w:r>
      <w:r w:rsidRPr="00E36958">
        <w:rPr>
          <w:rFonts w:ascii="Times New Roman" w:hAnsi="Times New Roman" w:cs="Times New Roman"/>
          <w:sz w:val="24"/>
          <w:szCs w:val="24"/>
          <w:lang w:val="en-US"/>
        </w:rPr>
        <w:t xml:space="preserve">even heard of the condition. </w:t>
      </w:r>
      <w:r w:rsidR="00396135" w:rsidRPr="00E36958">
        <w:rPr>
          <w:rFonts w:ascii="Times New Roman" w:hAnsi="Times New Roman" w:cs="Times New Roman"/>
          <w:sz w:val="24"/>
          <w:szCs w:val="24"/>
          <w:lang w:val="en-US"/>
        </w:rPr>
        <w:t>This suggest</w:t>
      </w:r>
      <w:r w:rsidR="004F5993">
        <w:rPr>
          <w:rFonts w:ascii="Times New Roman" w:hAnsi="Times New Roman" w:cs="Times New Roman"/>
          <w:sz w:val="24"/>
          <w:szCs w:val="24"/>
          <w:lang w:val="en-US"/>
        </w:rPr>
        <w:t>s</w:t>
      </w:r>
      <w:r w:rsidR="00396135" w:rsidRPr="00E36958">
        <w:rPr>
          <w:rFonts w:ascii="Times New Roman" w:hAnsi="Times New Roman" w:cs="Times New Roman"/>
          <w:sz w:val="24"/>
          <w:szCs w:val="24"/>
          <w:lang w:val="en-US"/>
        </w:rPr>
        <w:t xml:space="preserve"> that g</w:t>
      </w:r>
      <w:r w:rsidRPr="00E36958">
        <w:rPr>
          <w:rFonts w:ascii="Times New Roman" w:hAnsi="Times New Roman" w:cs="Times New Roman"/>
          <w:sz w:val="24"/>
          <w:szCs w:val="24"/>
          <w:lang w:val="en-US"/>
        </w:rPr>
        <w:t xml:space="preserve">reater public awareness </w:t>
      </w:r>
      <w:r w:rsidR="00396135" w:rsidRPr="00E36958">
        <w:rPr>
          <w:rFonts w:ascii="Times New Roman" w:hAnsi="Times New Roman" w:cs="Times New Roman"/>
          <w:sz w:val="24"/>
          <w:szCs w:val="24"/>
          <w:lang w:val="en-US"/>
        </w:rPr>
        <w:t xml:space="preserve">of the condition </w:t>
      </w:r>
      <w:r w:rsidR="002F73EF" w:rsidRPr="00E36958">
        <w:rPr>
          <w:rFonts w:ascii="Times New Roman" w:hAnsi="Times New Roman" w:cs="Times New Roman"/>
          <w:sz w:val="24"/>
          <w:szCs w:val="24"/>
          <w:lang w:val="en-US"/>
        </w:rPr>
        <w:t>could</w:t>
      </w:r>
      <w:r w:rsidRPr="00E36958">
        <w:rPr>
          <w:rFonts w:ascii="Times New Roman" w:hAnsi="Times New Roman" w:cs="Times New Roman"/>
          <w:sz w:val="24"/>
          <w:szCs w:val="24"/>
          <w:lang w:val="en-US"/>
        </w:rPr>
        <w:t xml:space="preserve"> be achieved through increased</w:t>
      </w:r>
      <w:r w:rsidR="00E5267C" w:rsidRPr="00E36958">
        <w:rPr>
          <w:rFonts w:ascii="Times New Roman" w:hAnsi="Times New Roman" w:cs="Times New Roman"/>
          <w:sz w:val="24"/>
          <w:szCs w:val="24"/>
          <w:lang w:val="en-US"/>
        </w:rPr>
        <w:t xml:space="preserve"> </w:t>
      </w:r>
      <w:r w:rsidRPr="00E36958">
        <w:rPr>
          <w:rFonts w:ascii="Times New Roman" w:hAnsi="Times New Roman" w:cs="Times New Roman"/>
          <w:sz w:val="24"/>
          <w:szCs w:val="24"/>
          <w:lang w:val="en-US"/>
        </w:rPr>
        <w:t>exposure of the condition through media and other online methods of promotion</w:t>
      </w:r>
      <w:r w:rsidR="00396135" w:rsidRPr="00E36958">
        <w:rPr>
          <w:rFonts w:ascii="Times New Roman" w:hAnsi="Times New Roman" w:cs="Times New Roman"/>
          <w:sz w:val="24"/>
          <w:szCs w:val="24"/>
          <w:lang w:val="en-US"/>
        </w:rPr>
        <w:t xml:space="preserve"> without the need for a detailed education program</w:t>
      </w:r>
      <w:r w:rsidRPr="00E36958">
        <w:rPr>
          <w:rFonts w:ascii="Times New Roman" w:hAnsi="Times New Roman" w:cs="Times New Roman"/>
          <w:sz w:val="24"/>
          <w:szCs w:val="24"/>
          <w:lang w:val="en-US"/>
        </w:rPr>
        <w:t xml:space="preserve">. </w:t>
      </w:r>
      <w:r w:rsidR="00C20373" w:rsidRPr="00E36958">
        <w:rPr>
          <w:rFonts w:ascii="Times New Roman" w:hAnsi="Times New Roman" w:cs="Times New Roman"/>
          <w:sz w:val="24"/>
          <w:szCs w:val="24"/>
          <w:lang w:val="en-US"/>
        </w:rPr>
        <w:t>For example, t</w:t>
      </w:r>
      <w:r w:rsidR="00FC4FFF" w:rsidRPr="00E36958">
        <w:rPr>
          <w:rFonts w:ascii="Times New Roman" w:hAnsi="Times New Roman" w:cs="Times New Roman"/>
          <w:sz w:val="24"/>
          <w:szCs w:val="24"/>
          <w:lang w:val="en-US"/>
        </w:rPr>
        <w:t xml:space="preserve">he </w:t>
      </w:r>
      <w:r w:rsidR="00990239" w:rsidRPr="00E36958">
        <w:rPr>
          <w:rFonts w:ascii="Times New Roman" w:hAnsi="Times New Roman" w:cs="Times New Roman"/>
          <w:sz w:val="24"/>
          <w:szCs w:val="24"/>
          <w:lang w:val="en-US"/>
        </w:rPr>
        <w:t>awareness</w:t>
      </w:r>
      <w:r w:rsidRPr="00E36958">
        <w:rPr>
          <w:rFonts w:ascii="Times New Roman" w:hAnsi="Times New Roman" w:cs="Times New Roman"/>
          <w:sz w:val="24"/>
          <w:szCs w:val="24"/>
          <w:lang w:val="en-US"/>
        </w:rPr>
        <w:t xml:space="preserve"> of</w:t>
      </w:r>
      <w:r w:rsidR="00E5267C" w:rsidRPr="00E36958">
        <w:rPr>
          <w:rFonts w:ascii="Times New Roman" w:hAnsi="Times New Roman" w:cs="Times New Roman"/>
          <w:sz w:val="24"/>
          <w:szCs w:val="24"/>
          <w:lang w:val="en-US"/>
        </w:rPr>
        <w:t xml:space="preserve"> </w:t>
      </w:r>
      <w:r w:rsidRPr="00E36958">
        <w:rPr>
          <w:rFonts w:ascii="Times New Roman" w:hAnsi="Times New Roman" w:cs="Times New Roman"/>
          <w:sz w:val="24"/>
          <w:szCs w:val="24"/>
          <w:lang w:val="en-US"/>
        </w:rPr>
        <w:t xml:space="preserve">nystagmus could be achieved anecdotally, with a focus on different </w:t>
      </w:r>
      <w:r w:rsidR="00990239" w:rsidRPr="00E36958">
        <w:rPr>
          <w:rFonts w:ascii="Times New Roman" w:hAnsi="Times New Roman" w:cs="Times New Roman"/>
          <w:sz w:val="24"/>
          <w:szCs w:val="24"/>
          <w:lang w:val="en-US"/>
        </w:rPr>
        <w:t>people with nystagmus</w:t>
      </w:r>
      <w:r w:rsidRPr="00E36958">
        <w:rPr>
          <w:rFonts w:ascii="Times New Roman" w:hAnsi="Times New Roman" w:cs="Times New Roman"/>
          <w:sz w:val="24"/>
          <w:szCs w:val="24"/>
          <w:lang w:val="en-US"/>
        </w:rPr>
        <w:t xml:space="preserve"> talking </w:t>
      </w:r>
      <w:r w:rsidR="00E5267C" w:rsidRPr="00E36958">
        <w:rPr>
          <w:rFonts w:ascii="Times New Roman" w:hAnsi="Times New Roman" w:cs="Times New Roman"/>
          <w:sz w:val="24"/>
          <w:szCs w:val="24"/>
          <w:lang w:val="en-US"/>
        </w:rPr>
        <w:t>a</w:t>
      </w:r>
      <w:r w:rsidRPr="00E36958">
        <w:rPr>
          <w:rFonts w:ascii="Times New Roman" w:hAnsi="Times New Roman" w:cs="Times New Roman"/>
          <w:sz w:val="24"/>
          <w:szCs w:val="24"/>
          <w:lang w:val="en-US"/>
        </w:rPr>
        <w:t>bout their</w:t>
      </w:r>
      <w:r w:rsidR="00660F6F" w:rsidRPr="00E36958">
        <w:rPr>
          <w:rFonts w:ascii="Times New Roman" w:hAnsi="Times New Roman" w:cs="Times New Roman"/>
          <w:sz w:val="24"/>
          <w:szCs w:val="24"/>
          <w:lang w:val="en-US"/>
        </w:rPr>
        <w:t xml:space="preserve"> </w:t>
      </w:r>
      <w:r w:rsidRPr="00E36958">
        <w:rPr>
          <w:rFonts w:ascii="Times New Roman" w:hAnsi="Times New Roman" w:cs="Times New Roman"/>
          <w:sz w:val="24"/>
          <w:szCs w:val="24"/>
          <w:lang w:val="en-US"/>
        </w:rPr>
        <w:t xml:space="preserve">condition as opposed to clinicians explaining the condition. This could be </w:t>
      </w:r>
      <w:r w:rsidR="00C20373" w:rsidRPr="00E36958">
        <w:rPr>
          <w:rFonts w:ascii="Times New Roman" w:hAnsi="Times New Roman" w:cs="Times New Roman"/>
          <w:sz w:val="24"/>
          <w:szCs w:val="24"/>
          <w:lang w:val="en-US"/>
        </w:rPr>
        <w:t xml:space="preserve">achieved </w:t>
      </w:r>
      <w:r w:rsidRPr="00E36958">
        <w:rPr>
          <w:rFonts w:ascii="Times New Roman" w:hAnsi="Times New Roman" w:cs="Times New Roman"/>
          <w:sz w:val="24"/>
          <w:szCs w:val="24"/>
          <w:lang w:val="en-US"/>
        </w:rPr>
        <w:t>through a series of</w:t>
      </w:r>
      <w:r w:rsidR="00660F6F" w:rsidRPr="00E36958">
        <w:rPr>
          <w:rFonts w:ascii="Times New Roman" w:hAnsi="Times New Roman" w:cs="Times New Roman"/>
          <w:sz w:val="24"/>
          <w:szCs w:val="24"/>
          <w:lang w:val="en-US"/>
        </w:rPr>
        <w:t xml:space="preserve"> </w:t>
      </w:r>
      <w:r w:rsidRPr="00E36958">
        <w:rPr>
          <w:rFonts w:ascii="Times New Roman" w:hAnsi="Times New Roman" w:cs="Times New Roman"/>
          <w:sz w:val="24"/>
          <w:szCs w:val="24"/>
          <w:lang w:val="en-US"/>
        </w:rPr>
        <w:t>online videos or live teaching sessions in schools, where particular attention can be raised with</w:t>
      </w:r>
      <w:r w:rsidR="00660F6F" w:rsidRPr="00E36958">
        <w:rPr>
          <w:rFonts w:ascii="Times New Roman" w:hAnsi="Times New Roman" w:cs="Times New Roman"/>
          <w:sz w:val="24"/>
          <w:szCs w:val="24"/>
          <w:lang w:val="en-US"/>
        </w:rPr>
        <w:t xml:space="preserve"> </w:t>
      </w:r>
      <w:r w:rsidRPr="00E36958">
        <w:rPr>
          <w:rFonts w:ascii="Times New Roman" w:hAnsi="Times New Roman" w:cs="Times New Roman"/>
          <w:sz w:val="24"/>
          <w:szCs w:val="24"/>
          <w:lang w:val="en-US"/>
        </w:rPr>
        <w:t xml:space="preserve">regards to the variance in visual impairment </w:t>
      </w:r>
      <w:r w:rsidR="00C20373" w:rsidRPr="00E36958">
        <w:rPr>
          <w:rFonts w:ascii="Times New Roman" w:hAnsi="Times New Roman" w:cs="Times New Roman"/>
          <w:sz w:val="24"/>
          <w:szCs w:val="24"/>
          <w:lang w:val="en-US"/>
        </w:rPr>
        <w:t>and how this affects</w:t>
      </w:r>
      <w:r w:rsidRPr="00E36958">
        <w:rPr>
          <w:rFonts w:ascii="Times New Roman" w:hAnsi="Times New Roman" w:cs="Times New Roman"/>
          <w:sz w:val="24"/>
          <w:szCs w:val="24"/>
          <w:lang w:val="en-US"/>
        </w:rPr>
        <w:t xml:space="preserve"> individuals with the</w:t>
      </w:r>
      <w:r w:rsidR="00660F6F" w:rsidRPr="00E36958">
        <w:rPr>
          <w:rFonts w:ascii="Times New Roman" w:hAnsi="Times New Roman" w:cs="Times New Roman"/>
          <w:sz w:val="24"/>
          <w:szCs w:val="24"/>
          <w:lang w:val="en-US"/>
        </w:rPr>
        <w:t xml:space="preserve"> </w:t>
      </w:r>
      <w:r w:rsidRPr="00E36958">
        <w:rPr>
          <w:rFonts w:ascii="Times New Roman" w:hAnsi="Times New Roman" w:cs="Times New Roman"/>
          <w:sz w:val="24"/>
          <w:szCs w:val="24"/>
          <w:lang w:val="en-US"/>
        </w:rPr>
        <w:t>condition</w:t>
      </w:r>
      <w:r w:rsidR="00C20373" w:rsidRPr="00E36958">
        <w:rPr>
          <w:rFonts w:ascii="Times New Roman" w:hAnsi="Times New Roman" w:cs="Times New Roman"/>
          <w:sz w:val="24"/>
          <w:szCs w:val="24"/>
          <w:lang w:val="en-US"/>
        </w:rPr>
        <w:t xml:space="preserve"> differently</w:t>
      </w:r>
      <w:r w:rsidRPr="00E36958">
        <w:rPr>
          <w:rFonts w:ascii="Times New Roman" w:hAnsi="Times New Roman" w:cs="Times New Roman"/>
          <w:sz w:val="24"/>
          <w:szCs w:val="24"/>
          <w:lang w:val="en-US"/>
        </w:rPr>
        <w:t xml:space="preserve">. </w:t>
      </w:r>
      <w:r w:rsidR="00396135" w:rsidRPr="00E36958">
        <w:rPr>
          <w:rFonts w:ascii="Times New Roman" w:hAnsi="Times New Roman" w:cs="Times New Roman"/>
          <w:sz w:val="24"/>
          <w:szCs w:val="24"/>
          <w:lang w:val="en-US"/>
        </w:rPr>
        <w:t xml:space="preserve">It could perhaps also be achieved by people speaking openly about their nystagmus on public platforms. </w:t>
      </w:r>
    </w:p>
    <w:p w14:paraId="34C44ADC" w14:textId="783609F0" w:rsidR="008171F4" w:rsidRPr="00974A51" w:rsidRDefault="005158DA" w:rsidP="00983CF7">
      <w:pPr>
        <w:spacing w:line="480" w:lineRule="auto"/>
        <w:jc w:val="both"/>
        <w:rPr>
          <w:rFonts w:ascii="Times New Roman" w:hAnsi="Times New Roman" w:cs="Times New Roman"/>
          <w:b/>
          <w:bCs/>
          <w:sz w:val="24"/>
          <w:szCs w:val="24"/>
          <w:lang w:val="en-US"/>
        </w:rPr>
      </w:pPr>
      <w:r w:rsidRPr="00E36958">
        <w:rPr>
          <w:rFonts w:ascii="Times New Roman" w:hAnsi="Times New Roman" w:cs="Times New Roman"/>
          <w:sz w:val="24"/>
          <w:szCs w:val="24"/>
          <w:lang w:val="en-US"/>
        </w:rPr>
        <w:t xml:space="preserve">From this study, it is </w:t>
      </w:r>
      <w:r w:rsidR="00301E0B" w:rsidRPr="00E36958">
        <w:rPr>
          <w:rFonts w:ascii="Times New Roman" w:hAnsi="Times New Roman" w:cs="Times New Roman"/>
          <w:sz w:val="24"/>
          <w:szCs w:val="24"/>
          <w:lang w:val="en-US"/>
        </w:rPr>
        <w:t>not possible to say</w:t>
      </w:r>
      <w:r w:rsidRPr="00E36958">
        <w:rPr>
          <w:rFonts w:ascii="Times New Roman" w:hAnsi="Times New Roman" w:cs="Times New Roman"/>
          <w:sz w:val="24"/>
          <w:szCs w:val="24"/>
          <w:lang w:val="en-US"/>
        </w:rPr>
        <w:t xml:space="preserve"> if people with</w:t>
      </w:r>
      <w:r w:rsidR="00301E0B" w:rsidRPr="00E36958">
        <w:rPr>
          <w:rFonts w:ascii="Times New Roman" w:hAnsi="Times New Roman" w:cs="Times New Roman"/>
          <w:sz w:val="24"/>
          <w:szCs w:val="24"/>
          <w:lang w:val="en-US"/>
        </w:rPr>
        <w:t xml:space="preserve"> </w:t>
      </w:r>
      <w:r w:rsidRPr="00E36958">
        <w:rPr>
          <w:rFonts w:ascii="Times New Roman" w:hAnsi="Times New Roman" w:cs="Times New Roman"/>
          <w:sz w:val="24"/>
          <w:szCs w:val="24"/>
          <w:lang w:val="en-US"/>
        </w:rPr>
        <w:t xml:space="preserve">nystagmus struggled with </w:t>
      </w:r>
      <w:r w:rsidR="004673FD" w:rsidRPr="00E36958">
        <w:rPr>
          <w:rFonts w:ascii="Times New Roman" w:hAnsi="Times New Roman" w:cs="Times New Roman"/>
          <w:sz w:val="24"/>
          <w:szCs w:val="24"/>
          <w:lang w:val="en-US"/>
        </w:rPr>
        <w:t xml:space="preserve">other aspects of the pandemic </w:t>
      </w:r>
      <w:r w:rsidRPr="00E36958">
        <w:rPr>
          <w:rFonts w:ascii="Times New Roman" w:hAnsi="Times New Roman" w:cs="Times New Roman"/>
          <w:sz w:val="24"/>
          <w:szCs w:val="24"/>
          <w:lang w:val="en-US"/>
        </w:rPr>
        <w:t>or faced additional challenges (</w:t>
      </w:r>
      <w:r w:rsidR="00C7740B" w:rsidRPr="00E36958">
        <w:rPr>
          <w:rFonts w:ascii="Times New Roman" w:hAnsi="Times New Roman" w:cs="Times New Roman"/>
          <w:sz w:val="24"/>
          <w:szCs w:val="24"/>
          <w:lang w:val="en-US"/>
        </w:rPr>
        <w:t xml:space="preserve">for example </w:t>
      </w:r>
      <w:r w:rsidRPr="00E36958">
        <w:rPr>
          <w:rFonts w:ascii="Times New Roman" w:hAnsi="Times New Roman" w:cs="Times New Roman"/>
          <w:sz w:val="24"/>
          <w:szCs w:val="24"/>
          <w:lang w:val="en-US"/>
        </w:rPr>
        <w:t xml:space="preserve">socially isolating or shopping during a lockdown). Further </w:t>
      </w:r>
      <w:r w:rsidR="00C7740B" w:rsidRPr="00E36958">
        <w:rPr>
          <w:rFonts w:ascii="Times New Roman" w:hAnsi="Times New Roman" w:cs="Times New Roman"/>
          <w:sz w:val="24"/>
          <w:szCs w:val="24"/>
          <w:lang w:val="en-US"/>
        </w:rPr>
        <w:t xml:space="preserve">qualitative </w:t>
      </w:r>
      <w:r w:rsidRPr="00E36958">
        <w:rPr>
          <w:rFonts w:ascii="Times New Roman" w:hAnsi="Times New Roman" w:cs="Times New Roman"/>
          <w:sz w:val="24"/>
          <w:szCs w:val="24"/>
          <w:lang w:val="en-US"/>
        </w:rPr>
        <w:t xml:space="preserve">questionnaire studies </w:t>
      </w:r>
      <w:r w:rsidR="00C7740B" w:rsidRPr="00E36958">
        <w:rPr>
          <w:rFonts w:ascii="Times New Roman" w:hAnsi="Times New Roman" w:cs="Times New Roman"/>
          <w:sz w:val="24"/>
          <w:szCs w:val="24"/>
          <w:lang w:val="en-US"/>
        </w:rPr>
        <w:t>regarding</w:t>
      </w:r>
      <w:r w:rsidRPr="00E36958">
        <w:rPr>
          <w:rFonts w:ascii="Times New Roman" w:hAnsi="Times New Roman" w:cs="Times New Roman"/>
          <w:sz w:val="24"/>
          <w:szCs w:val="24"/>
          <w:lang w:val="en-US"/>
        </w:rPr>
        <w:t xml:space="preserve"> nystagmus</w:t>
      </w:r>
      <w:r w:rsidR="00301E0B" w:rsidRPr="00E36958">
        <w:rPr>
          <w:rFonts w:ascii="Times New Roman" w:hAnsi="Times New Roman" w:cs="Times New Roman"/>
          <w:sz w:val="24"/>
          <w:szCs w:val="24"/>
          <w:lang w:val="en-US"/>
        </w:rPr>
        <w:t xml:space="preserve"> c</w:t>
      </w:r>
      <w:r w:rsidRPr="00E36958">
        <w:rPr>
          <w:rFonts w:ascii="Times New Roman" w:hAnsi="Times New Roman" w:cs="Times New Roman"/>
          <w:sz w:val="24"/>
          <w:szCs w:val="24"/>
          <w:lang w:val="en-US"/>
        </w:rPr>
        <w:t xml:space="preserve">ould be </w:t>
      </w:r>
      <w:r w:rsidR="004673FD" w:rsidRPr="00E36958">
        <w:rPr>
          <w:rFonts w:ascii="Times New Roman" w:hAnsi="Times New Roman" w:cs="Times New Roman"/>
          <w:sz w:val="24"/>
          <w:szCs w:val="24"/>
          <w:lang w:val="en-US"/>
        </w:rPr>
        <w:t xml:space="preserve">carried out </w:t>
      </w:r>
      <w:r w:rsidRPr="00E36958">
        <w:rPr>
          <w:rFonts w:ascii="Times New Roman" w:hAnsi="Times New Roman" w:cs="Times New Roman"/>
          <w:sz w:val="24"/>
          <w:szCs w:val="24"/>
          <w:lang w:val="en-US"/>
        </w:rPr>
        <w:t xml:space="preserve">to identify specific </w:t>
      </w:r>
      <w:r w:rsidR="00C7740B" w:rsidRPr="00E36958">
        <w:rPr>
          <w:rFonts w:ascii="Times New Roman" w:hAnsi="Times New Roman" w:cs="Times New Roman"/>
          <w:sz w:val="24"/>
          <w:szCs w:val="24"/>
          <w:lang w:val="en-US"/>
        </w:rPr>
        <w:t>issues</w:t>
      </w:r>
      <w:r w:rsidRPr="00E36958">
        <w:rPr>
          <w:rFonts w:ascii="Times New Roman" w:hAnsi="Times New Roman" w:cs="Times New Roman"/>
          <w:sz w:val="24"/>
          <w:szCs w:val="24"/>
          <w:lang w:val="en-US"/>
        </w:rPr>
        <w:t xml:space="preserve"> that </w:t>
      </w:r>
      <w:r w:rsidR="00C7740B" w:rsidRPr="00E36958">
        <w:rPr>
          <w:rFonts w:ascii="Times New Roman" w:hAnsi="Times New Roman" w:cs="Times New Roman"/>
          <w:sz w:val="24"/>
          <w:szCs w:val="24"/>
          <w:lang w:val="en-US"/>
        </w:rPr>
        <w:t>individuals with nystagmus</w:t>
      </w:r>
      <w:r w:rsidRPr="00E36958">
        <w:rPr>
          <w:rFonts w:ascii="Times New Roman" w:hAnsi="Times New Roman" w:cs="Times New Roman"/>
          <w:sz w:val="24"/>
          <w:szCs w:val="24"/>
          <w:lang w:val="en-US"/>
        </w:rPr>
        <w:t xml:space="preserve"> </w:t>
      </w:r>
      <w:r w:rsidR="00396135" w:rsidRPr="00E36958">
        <w:rPr>
          <w:rFonts w:ascii="Times New Roman" w:hAnsi="Times New Roman" w:cs="Times New Roman"/>
          <w:sz w:val="24"/>
          <w:szCs w:val="24"/>
          <w:lang w:val="en-US"/>
        </w:rPr>
        <w:t xml:space="preserve">have </w:t>
      </w:r>
      <w:r w:rsidRPr="00E36958">
        <w:rPr>
          <w:rFonts w:ascii="Times New Roman" w:hAnsi="Times New Roman" w:cs="Times New Roman"/>
          <w:sz w:val="24"/>
          <w:szCs w:val="24"/>
          <w:lang w:val="en-US"/>
        </w:rPr>
        <w:t>face</w:t>
      </w:r>
      <w:r w:rsidR="00396135" w:rsidRPr="00E36958">
        <w:rPr>
          <w:rFonts w:ascii="Times New Roman" w:hAnsi="Times New Roman" w:cs="Times New Roman"/>
          <w:sz w:val="24"/>
          <w:szCs w:val="24"/>
          <w:lang w:val="en-US"/>
        </w:rPr>
        <w:t>d</w:t>
      </w:r>
      <w:r w:rsidRPr="00E36958">
        <w:rPr>
          <w:rFonts w:ascii="Times New Roman" w:hAnsi="Times New Roman" w:cs="Times New Roman"/>
          <w:sz w:val="24"/>
          <w:szCs w:val="24"/>
          <w:lang w:val="en-US"/>
        </w:rPr>
        <w:t xml:space="preserve"> during </w:t>
      </w:r>
      <w:r w:rsidR="00C7740B" w:rsidRPr="00E36958">
        <w:rPr>
          <w:rFonts w:ascii="Times New Roman" w:hAnsi="Times New Roman" w:cs="Times New Roman"/>
          <w:sz w:val="24"/>
          <w:szCs w:val="24"/>
          <w:lang w:val="en-US"/>
        </w:rPr>
        <w:t>a</w:t>
      </w:r>
      <w:r w:rsidRPr="00E36958">
        <w:rPr>
          <w:rFonts w:ascii="Times New Roman" w:hAnsi="Times New Roman" w:cs="Times New Roman"/>
          <w:sz w:val="24"/>
          <w:szCs w:val="24"/>
          <w:lang w:val="en-US"/>
        </w:rPr>
        <w:t xml:space="preserve"> lockdown</w:t>
      </w:r>
      <w:r w:rsidR="00396135" w:rsidRPr="00E36958">
        <w:rPr>
          <w:rFonts w:ascii="Times New Roman" w:hAnsi="Times New Roman" w:cs="Times New Roman"/>
          <w:sz w:val="24"/>
          <w:szCs w:val="24"/>
          <w:lang w:val="en-US"/>
        </w:rPr>
        <w:t xml:space="preserve"> and whether these are common to other disorders of vision.</w:t>
      </w:r>
    </w:p>
    <w:p w14:paraId="307BAC75" w14:textId="48D1D424" w:rsidR="00191D4B" w:rsidRPr="00974A51" w:rsidRDefault="00191D4B" w:rsidP="00983CF7">
      <w:pPr>
        <w:spacing w:line="480" w:lineRule="auto"/>
        <w:jc w:val="both"/>
        <w:rPr>
          <w:rFonts w:ascii="Times New Roman" w:hAnsi="Times New Roman" w:cs="Times New Roman"/>
          <w:b/>
          <w:bCs/>
          <w:sz w:val="24"/>
          <w:szCs w:val="24"/>
          <w:lang w:val="en-US"/>
        </w:rPr>
      </w:pPr>
      <w:r w:rsidRPr="00974A51">
        <w:rPr>
          <w:rFonts w:ascii="Times New Roman" w:hAnsi="Times New Roman" w:cs="Times New Roman"/>
          <w:b/>
          <w:bCs/>
          <w:sz w:val="24"/>
          <w:szCs w:val="24"/>
          <w:lang w:val="en-US"/>
        </w:rPr>
        <w:t>Strengths and limitations:</w:t>
      </w:r>
    </w:p>
    <w:p w14:paraId="2B41FF0C" w14:textId="0B958212" w:rsidR="00191D4B" w:rsidRPr="00E36958" w:rsidRDefault="00191D4B" w:rsidP="00FC6263">
      <w:pPr>
        <w:pStyle w:val="CommentText"/>
        <w:spacing w:line="480" w:lineRule="auto"/>
        <w:rPr>
          <w:rFonts w:ascii="Times New Roman" w:hAnsi="Times New Roman" w:cs="Times New Roman"/>
          <w:sz w:val="24"/>
          <w:szCs w:val="24"/>
          <w:lang w:val="en-US"/>
        </w:rPr>
      </w:pPr>
      <w:r w:rsidRPr="00E36958">
        <w:rPr>
          <w:rFonts w:ascii="Times New Roman" w:hAnsi="Times New Roman" w:cs="Times New Roman"/>
          <w:sz w:val="24"/>
          <w:szCs w:val="24"/>
          <w:lang w:val="en-US"/>
        </w:rPr>
        <w:t xml:space="preserve">Although conventional surveys usually include three options, the omission of a “don’t know” option and </w:t>
      </w:r>
      <w:r w:rsidR="00CE011D" w:rsidRPr="00E36958">
        <w:rPr>
          <w:rFonts w:ascii="Times New Roman" w:hAnsi="Times New Roman" w:cs="Times New Roman"/>
          <w:sz w:val="24"/>
          <w:szCs w:val="24"/>
          <w:lang w:val="en-US"/>
        </w:rPr>
        <w:t xml:space="preserve">the </w:t>
      </w:r>
      <w:r w:rsidR="00D3345D" w:rsidRPr="00E36958">
        <w:rPr>
          <w:rFonts w:ascii="Times New Roman" w:hAnsi="Times New Roman" w:cs="Times New Roman"/>
          <w:sz w:val="24"/>
          <w:szCs w:val="24"/>
          <w:lang w:val="en-US"/>
        </w:rPr>
        <w:t>choice</w:t>
      </w:r>
      <w:r w:rsidR="00CE011D" w:rsidRPr="00E36958">
        <w:rPr>
          <w:rFonts w:ascii="Times New Roman" w:hAnsi="Times New Roman" w:cs="Times New Roman"/>
          <w:sz w:val="24"/>
          <w:szCs w:val="24"/>
          <w:lang w:val="en-US"/>
        </w:rPr>
        <w:t xml:space="preserve"> </w:t>
      </w:r>
      <w:r w:rsidRPr="00E36958">
        <w:rPr>
          <w:rFonts w:ascii="Times New Roman" w:hAnsi="Times New Roman" w:cs="Times New Roman"/>
          <w:sz w:val="24"/>
          <w:szCs w:val="24"/>
          <w:lang w:val="en-US"/>
        </w:rPr>
        <w:t xml:space="preserve">to solely include “yes” and “no” responses </w:t>
      </w:r>
      <w:r w:rsidR="004673FD" w:rsidRPr="00E36958">
        <w:rPr>
          <w:rFonts w:ascii="Times New Roman" w:hAnsi="Times New Roman" w:cs="Times New Roman"/>
          <w:sz w:val="24"/>
          <w:szCs w:val="24"/>
          <w:lang w:val="en-US"/>
        </w:rPr>
        <w:t xml:space="preserve">in this survey </w:t>
      </w:r>
      <w:r w:rsidRPr="00E36958">
        <w:rPr>
          <w:rFonts w:ascii="Times New Roman" w:hAnsi="Times New Roman" w:cs="Times New Roman"/>
          <w:sz w:val="24"/>
          <w:szCs w:val="24"/>
          <w:lang w:val="en-US"/>
        </w:rPr>
        <w:t xml:space="preserve">allowed for </w:t>
      </w:r>
      <w:r w:rsidRPr="00E36958">
        <w:rPr>
          <w:rFonts w:ascii="Times New Roman" w:hAnsi="Times New Roman" w:cs="Times New Roman"/>
          <w:sz w:val="24"/>
          <w:szCs w:val="24"/>
          <w:lang w:val="en-US"/>
        </w:rPr>
        <w:lastRenderedPageBreak/>
        <w:t xml:space="preserve">the aims to be reached and appropriate analysis to be completed. In addition, it </w:t>
      </w:r>
      <w:r w:rsidR="00CE011D" w:rsidRPr="00E36958">
        <w:rPr>
          <w:rFonts w:ascii="Times New Roman" w:hAnsi="Times New Roman" w:cs="Times New Roman"/>
          <w:sz w:val="24"/>
          <w:szCs w:val="24"/>
          <w:lang w:val="en-US"/>
        </w:rPr>
        <w:t>pushes</w:t>
      </w:r>
      <w:r w:rsidRPr="00E36958">
        <w:rPr>
          <w:rFonts w:ascii="Times New Roman" w:hAnsi="Times New Roman" w:cs="Times New Roman"/>
          <w:sz w:val="24"/>
          <w:szCs w:val="24"/>
          <w:lang w:val="en-US"/>
        </w:rPr>
        <w:t xml:space="preserve"> respondents to make a decision as they would do in the “real-world” when meeting someone with nystagmus</w:t>
      </w:r>
      <w:r w:rsidRPr="00E36958">
        <w:rPr>
          <w:rFonts w:ascii="Times New Roman" w:hAnsi="Times New Roman" w:cs="Times New Roman"/>
          <w:sz w:val="24"/>
          <w:szCs w:val="24"/>
          <w:lang w:val="en-US"/>
        </w:rPr>
        <w:fldChar w:fldCharType="begin">
          <w:fldData xml:space="preserve">PEVuZE5vdGU+PENpdGU+PEF1dGhvcj5Cb3ludG9uPC9BdXRob3I+PFllYXI+MjAwNDwvWWVhcj48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</w:fldData>
        </w:fldChar>
      </w:r>
      <w:r w:rsidR="00192D1F" w:rsidRPr="00E36958">
        <w:rPr>
          <w:rFonts w:ascii="Times New Roman" w:hAnsi="Times New Roman" w:cs="Times New Roman"/>
          <w:sz w:val="24"/>
          <w:szCs w:val="24"/>
          <w:lang w:val="en-US"/>
        </w:rPr>
        <w:instrText xml:space="preserve"> ADDIN EN.CITE </w:instrText>
      </w:r>
      <w:r w:rsidR="00192D1F" w:rsidRPr="00E36958">
        <w:rPr>
          <w:rFonts w:ascii="Times New Roman" w:hAnsi="Times New Roman" w:cs="Times New Roman"/>
          <w:sz w:val="24"/>
          <w:szCs w:val="24"/>
          <w:lang w:val="en-US"/>
        </w:rPr>
        <w:fldChar w:fldCharType="begin">
          <w:fldData xml:space="preserve">PEVuZE5vdGU+PENpdGU+PEF1dGhvcj5Cb3ludG9uPC9BdXRob3I+PFllYXI+MjAwNDwvWWVhcj48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</w:fldData>
        </w:fldChar>
      </w:r>
      <w:r w:rsidR="00192D1F" w:rsidRPr="00E36958">
        <w:rPr>
          <w:rFonts w:ascii="Times New Roman" w:hAnsi="Times New Roman" w:cs="Times New Roman"/>
          <w:sz w:val="24"/>
          <w:szCs w:val="24"/>
          <w:lang w:val="en-US"/>
        </w:rPr>
        <w:instrText xml:space="preserve"> ADDIN EN.CITE.DATA </w:instrText>
      </w:r>
      <w:r w:rsidR="00192D1F" w:rsidRPr="00E36958">
        <w:rPr>
          <w:rFonts w:ascii="Times New Roman" w:hAnsi="Times New Roman" w:cs="Times New Roman"/>
          <w:sz w:val="24"/>
          <w:szCs w:val="24"/>
          <w:lang w:val="en-US"/>
        </w:rPr>
      </w:r>
      <w:r w:rsidR="00192D1F" w:rsidRPr="00E36958">
        <w:rPr>
          <w:rFonts w:ascii="Times New Roman" w:hAnsi="Times New Roman" w:cs="Times New Roman"/>
          <w:sz w:val="24"/>
          <w:szCs w:val="24"/>
          <w:lang w:val="en-US"/>
        </w:rPr>
        <w:fldChar w:fldCharType="end"/>
      </w:r>
      <w:r w:rsidRPr="00E36958">
        <w:rPr>
          <w:rFonts w:ascii="Times New Roman" w:hAnsi="Times New Roman" w:cs="Times New Roman"/>
          <w:sz w:val="24"/>
          <w:szCs w:val="24"/>
          <w:lang w:val="en-US"/>
        </w:rPr>
      </w:r>
      <w:r w:rsidRPr="00E36958">
        <w:rPr>
          <w:rFonts w:ascii="Times New Roman" w:hAnsi="Times New Roman" w:cs="Times New Roman"/>
          <w:sz w:val="24"/>
          <w:szCs w:val="24"/>
          <w:lang w:val="en-US"/>
        </w:rPr>
        <w:fldChar w:fldCharType="separate"/>
      </w:r>
      <w:r w:rsidR="00192D1F" w:rsidRPr="00E36958">
        <w:rPr>
          <w:rFonts w:ascii="Times New Roman" w:hAnsi="Times New Roman" w:cs="Times New Roman"/>
          <w:noProof/>
          <w:sz w:val="24"/>
          <w:szCs w:val="24"/>
          <w:lang w:val="en-US"/>
        </w:rPr>
        <w:t>(9, 10)</w:t>
      </w:r>
      <w:r w:rsidRPr="00E36958">
        <w:rPr>
          <w:rFonts w:ascii="Times New Roman" w:hAnsi="Times New Roman" w:cs="Times New Roman"/>
          <w:sz w:val="24"/>
          <w:szCs w:val="24"/>
          <w:lang w:val="en-US"/>
        </w:rPr>
        <w:fldChar w:fldCharType="end"/>
      </w:r>
      <w:r w:rsidRPr="00E36958">
        <w:rPr>
          <w:rFonts w:ascii="Times New Roman" w:hAnsi="Times New Roman" w:cs="Times New Roman"/>
          <w:sz w:val="24"/>
          <w:szCs w:val="24"/>
          <w:lang w:val="en-US"/>
        </w:rPr>
        <w:t>.</w:t>
      </w:r>
    </w:p>
    <w:p w14:paraId="096648E8" w14:textId="399C2470" w:rsidR="00F3058A" w:rsidRPr="00E36958" w:rsidRDefault="00F3058A" w:rsidP="00D0475A">
      <w:pPr>
        <w:pStyle w:val="CommentText"/>
        <w:spacing w:line="480" w:lineRule="auto"/>
        <w:rPr>
          <w:rFonts w:ascii="Times New Roman" w:hAnsi="Times New Roman" w:cs="Times New Roman"/>
          <w:sz w:val="24"/>
          <w:szCs w:val="24"/>
          <w:lang w:val="en-US"/>
        </w:rPr>
      </w:pPr>
      <w:r w:rsidRPr="00E36958">
        <w:rPr>
          <w:rFonts w:ascii="Times New Roman" w:hAnsi="Times New Roman" w:cs="Times New Roman"/>
          <w:sz w:val="24"/>
          <w:szCs w:val="24"/>
          <w:lang w:val="en-US"/>
        </w:rPr>
        <w:t>A limitation of this study was that there was the risk of participants in the study only being from the social groups of the researchers, which is a known limitation of online survey research</w:t>
      </w:r>
      <w:r w:rsidRPr="00E36958">
        <w:rPr>
          <w:rFonts w:ascii="Times New Roman" w:hAnsi="Times New Roman" w:cs="Times New Roman"/>
          <w:sz w:val="24"/>
          <w:szCs w:val="24"/>
          <w:lang w:val="en-US"/>
        </w:rPr>
        <w:fldChar w:fldCharType="begin"/>
      </w:r>
      <w:r w:rsidR="00192D1F" w:rsidRPr="00E36958">
        <w:rPr>
          <w:rFonts w:ascii="Times New Roman" w:hAnsi="Times New Roman" w:cs="Times New Roman"/>
          <w:sz w:val="24"/>
          <w:szCs w:val="24"/>
          <w:lang w:val="en-US"/>
        </w:rPr>
        <w:instrText xml:space="preserve"> ADDIN EN.CITE &lt;EndNote&gt;&lt;Cite&gt;&lt;Author&gt;Ball&lt;/Author&gt;&lt;Year&gt;2019&lt;/Year&gt;&lt;RecNum&gt;0&lt;/RecNum&gt;&lt;IDText&gt;Conducting Online Surveys&lt;/IDText&gt;&lt;DisplayText&gt;(11)&lt;/DisplayText&gt;&lt;record&gt;&lt;dates&gt;&lt;pub-dates&gt;&lt;date&gt;Aug&lt;/date&gt;&lt;/pub-dates&gt;&lt;year&gt;2019&lt;/year&gt;&lt;/dates&gt;&lt;keywords&gt;&lt;keyword&gt;*Breast Feeding&lt;/keyword&gt;&lt;keyword&gt;Female&lt;/keyword&gt;&lt;keyword&gt;Humans&lt;/keyword&gt;&lt;keyword&gt;*Internet&lt;/keyword&gt;&lt;keyword&gt;*Lactation&lt;/keyword&gt;&lt;keyword&gt;Reproducibility of Results&lt;/keyword&gt;&lt;keyword&gt;Research&lt;/keyword&gt;&lt;keyword&gt;Research Design&lt;/keyword&gt;&lt;keyword&gt;*Surveys and Questionnaires&lt;/keyword&gt;&lt;keyword&gt;breastfeeding&lt;/keyword&gt;&lt;keyword&gt;epidemiological methods&lt;/keyword&gt;&lt;keyword&gt;ethics&lt;/keyword&gt;&lt;keyword&gt;health services research&lt;/keyword&gt;&lt;keyword&gt;internet survey&lt;/keyword&gt;&lt;keyword&gt;reliability&lt;/keyword&gt;&lt;keyword&gt;sampling&lt;/keyword&gt;&lt;keyword&gt;validity&lt;/keyword&gt;&lt;keyword&gt;web-based survey&lt;/keyword&gt;&lt;/keywords&gt;&lt;isbn&gt;0890-3344&lt;/isbn&gt;&lt;titles&gt;&lt;title&gt;Conducting Online Surveys&lt;/title&gt;&lt;secondary-title&gt;J Hum Lact&lt;/secondary-title&gt;&lt;/titles&gt;&lt;pages&gt;413-417&lt;/pages&gt;&lt;number&gt;3&lt;/number&gt;&lt;contributors&gt;&lt;authors&gt;&lt;author&gt;Ball, H. L.&lt;/author&gt;&lt;/authors&gt;&lt;/contributors&gt;&lt;edition&gt;2019/05/16&lt;/edition&gt;&lt;language&gt;eng&lt;/language&gt;&lt;added-date format="utc"&gt;1614455272&lt;/added-date&gt;&lt;ref-type name="Journal Article"&gt;17&lt;/ref-type&gt;&lt;auth-address&gt;1 Department of Anthropology, Durham University, UK.&lt;/auth-address&gt;&lt;remote-database-provider&gt;NLM&lt;/remote-database-provider&gt;&lt;rec-number&gt;102&lt;/rec-number&gt;&lt;last-updated-date format="utc"&gt;1614455272&lt;/last-updated-date&gt;&lt;accession-num&gt;31084575&lt;/accession-num&gt;&lt;electronic-resource-num&gt;10.1177/0890334419848734&lt;/electronic-resource-num&gt;&lt;volume&gt;35&lt;/volume&gt;&lt;/record&gt;&lt;/Cite&gt;&lt;/EndNote&gt;</w:instrText>
      </w:r>
      <w:r w:rsidRPr="00E36958">
        <w:rPr>
          <w:rFonts w:ascii="Times New Roman" w:hAnsi="Times New Roman" w:cs="Times New Roman"/>
          <w:sz w:val="24"/>
          <w:szCs w:val="24"/>
          <w:lang w:val="en-US"/>
        </w:rPr>
        <w:fldChar w:fldCharType="separate"/>
      </w:r>
      <w:r w:rsidR="00192D1F" w:rsidRPr="00E36958">
        <w:rPr>
          <w:rFonts w:ascii="Times New Roman" w:hAnsi="Times New Roman" w:cs="Times New Roman"/>
          <w:noProof/>
          <w:sz w:val="24"/>
          <w:szCs w:val="24"/>
          <w:lang w:val="en-US"/>
        </w:rPr>
        <w:t>(11)</w:t>
      </w:r>
      <w:r w:rsidRPr="00E36958">
        <w:rPr>
          <w:rFonts w:ascii="Times New Roman" w:hAnsi="Times New Roman" w:cs="Times New Roman"/>
          <w:sz w:val="24"/>
          <w:szCs w:val="24"/>
          <w:lang w:val="en-US"/>
        </w:rPr>
        <w:fldChar w:fldCharType="end"/>
      </w:r>
      <w:r w:rsidRPr="00E36958">
        <w:rPr>
          <w:rFonts w:ascii="Times New Roman" w:hAnsi="Times New Roman" w:cs="Times New Roman"/>
          <w:sz w:val="24"/>
          <w:szCs w:val="24"/>
          <w:lang w:val="en-US"/>
        </w:rPr>
        <w:t xml:space="preserve">. This was mitigated by </w:t>
      </w:r>
      <w:r w:rsidR="004673FD" w:rsidRPr="00E36958">
        <w:rPr>
          <w:rFonts w:ascii="Times New Roman" w:hAnsi="Times New Roman" w:cs="Times New Roman"/>
          <w:sz w:val="24"/>
          <w:szCs w:val="24"/>
          <w:lang w:val="en-US"/>
        </w:rPr>
        <w:t xml:space="preserve">encouraging </w:t>
      </w:r>
      <w:r w:rsidRPr="00E36958">
        <w:rPr>
          <w:rFonts w:ascii="Times New Roman" w:hAnsi="Times New Roman" w:cs="Times New Roman"/>
          <w:sz w:val="24"/>
          <w:szCs w:val="24"/>
          <w:lang w:val="en-US"/>
        </w:rPr>
        <w:t>participants to share the questionnaire with other individuals to</w:t>
      </w:r>
      <w:r w:rsidR="006C71D9" w:rsidRPr="00E36958">
        <w:rPr>
          <w:rFonts w:ascii="Times New Roman" w:hAnsi="Times New Roman" w:cs="Times New Roman"/>
          <w:sz w:val="24"/>
          <w:szCs w:val="24"/>
          <w:lang w:val="en-US"/>
        </w:rPr>
        <w:t xml:space="preserve"> reach a broad</w:t>
      </w:r>
      <w:r w:rsidR="004673FD" w:rsidRPr="00E36958">
        <w:rPr>
          <w:rFonts w:ascii="Times New Roman" w:hAnsi="Times New Roman" w:cs="Times New Roman"/>
          <w:sz w:val="24"/>
          <w:szCs w:val="24"/>
          <w:lang w:val="en-US"/>
        </w:rPr>
        <w:t xml:space="preserve">er </w:t>
      </w:r>
      <w:r w:rsidR="006C71D9" w:rsidRPr="00E36958">
        <w:rPr>
          <w:rFonts w:ascii="Times New Roman" w:hAnsi="Times New Roman" w:cs="Times New Roman"/>
          <w:sz w:val="24"/>
          <w:szCs w:val="24"/>
          <w:lang w:val="en-US"/>
        </w:rPr>
        <w:t xml:space="preserve">range </w:t>
      </w:r>
      <w:r w:rsidR="000F2A2D" w:rsidRPr="00E36958">
        <w:rPr>
          <w:rFonts w:ascii="Times New Roman" w:hAnsi="Times New Roman" w:cs="Times New Roman"/>
          <w:sz w:val="24"/>
          <w:szCs w:val="24"/>
          <w:lang w:val="en-US"/>
        </w:rPr>
        <w:t xml:space="preserve">of </w:t>
      </w:r>
      <w:r w:rsidR="006C71D9" w:rsidRPr="00E36958">
        <w:rPr>
          <w:rFonts w:ascii="Times New Roman" w:hAnsi="Times New Roman" w:cs="Times New Roman"/>
          <w:sz w:val="24"/>
          <w:szCs w:val="24"/>
          <w:lang w:val="en-US"/>
        </w:rPr>
        <w:t>people who both knew and had never heard of nystagmus.</w:t>
      </w:r>
      <w:r w:rsidR="00D0475A" w:rsidRPr="00E36958">
        <w:rPr>
          <w:rFonts w:ascii="Times New Roman" w:hAnsi="Times New Roman" w:cs="Times New Roman"/>
          <w:sz w:val="24"/>
          <w:szCs w:val="24"/>
          <w:lang w:val="en-US"/>
        </w:rPr>
        <w:t xml:space="preserve"> This allow</w:t>
      </w:r>
      <w:r w:rsidR="00561C1E" w:rsidRPr="00E36958">
        <w:rPr>
          <w:rFonts w:ascii="Times New Roman" w:hAnsi="Times New Roman" w:cs="Times New Roman"/>
          <w:sz w:val="24"/>
          <w:szCs w:val="24"/>
          <w:lang w:val="en-US"/>
        </w:rPr>
        <w:t>ed</w:t>
      </w:r>
      <w:r w:rsidR="00D0475A" w:rsidRPr="00E36958">
        <w:rPr>
          <w:rFonts w:ascii="Times New Roman" w:hAnsi="Times New Roman" w:cs="Times New Roman"/>
          <w:sz w:val="24"/>
          <w:szCs w:val="24"/>
          <w:lang w:val="en-US"/>
        </w:rPr>
        <w:t xml:space="preserve"> for rapid recruitment of </w:t>
      </w:r>
      <w:r w:rsidR="004673FD" w:rsidRPr="00E36958">
        <w:rPr>
          <w:rFonts w:ascii="Times New Roman" w:hAnsi="Times New Roman" w:cs="Times New Roman"/>
          <w:sz w:val="24"/>
          <w:szCs w:val="24"/>
          <w:lang w:val="en-US"/>
        </w:rPr>
        <w:t xml:space="preserve">additional </w:t>
      </w:r>
      <w:r w:rsidR="00D0475A" w:rsidRPr="00E36958">
        <w:rPr>
          <w:rFonts w:ascii="Times New Roman" w:hAnsi="Times New Roman" w:cs="Times New Roman"/>
          <w:sz w:val="24"/>
          <w:szCs w:val="24"/>
          <w:lang w:val="en-US"/>
        </w:rPr>
        <w:t>participants and an overall larger sample size to be attained</w:t>
      </w:r>
      <w:r w:rsidR="00D0475A" w:rsidRPr="00E36958">
        <w:rPr>
          <w:rFonts w:ascii="Times New Roman" w:hAnsi="Times New Roman" w:cs="Times New Roman"/>
          <w:sz w:val="24"/>
          <w:szCs w:val="24"/>
          <w:lang w:val="en-US"/>
        </w:rPr>
        <w:fldChar w:fldCharType="begin">
          <w:fldData xml:space="preserve">PEVuZE5vdGU+PENpdGU+PEF1dGhvcj5Kb25lczwvQXV0aG9yPjxZZWFyPjIwMTM8L1llYXI+PFJl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</w:fldData>
        </w:fldChar>
      </w:r>
      <w:r w:rsidR="00192D1F" w:rsidRPr="00E36958">
        <w:rPr>
          <w:rFonts w:ascii="Times New Roman" w:hAnsi="Times New Roman" w:cs="Times New Roman"/>
          <w:sz w:val="24"/>
          <w:szCs w:val="24"/>
          <w:lang w:val="en-US"/>
        </w:rPr>
        <w:instrText xml:space="preserve"> ADDIN EN.CITE </w:instrText>
      </w:r>
      <w:r w:rsidR="00192D1F" w:rsidRPr="00E36958">
        <w:rPr>
          <w:rFonts w:ascii="Times New Roman" w:hAnsi="Times New Roman" w:cs="Times New Roman"/>
          <w:sz w:val="24"/>
          <w:szCs w:val="24"/>
          <w:lang w:val="en-US"/>
        </w:rPr>
        <w:fldChar w:fldCharType="begin">
          <w:fldData xml:space="preserve">PEVuZE5vdGU+PENpdGU+PEF1dGhvcj5Kb25lczwvQXV0aG9yPjxZZWFyPjIwMTM8L1llYXI+PFJl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</w:fldData>
        </w:fldChar>
      </w:r>
      <w:r w:rsidR="00192D1F" w:rsidRPr="00E36958">
        <w:rPr>
          <w:rFonts w:ascii="Times New Roman" w:hAnsi="Times New Roman" w:cs="Times New Roman"/>
          <w:sz w:val="24"/>
          <w:szCs w:val="24"/>
          <w:lang w:val="en-US"/>
        </w:rPr>
        <w:instrText xml:space="preserve"> ADDIN EN.CITE.DATA </w:instrText>
      </w:r>
      <w:r w:rsidR="00192D1F" w:rsidRPr="00E36958">
        <w:rPr>
          <w:rFonts w:ascii="Times New Roman" w:hAnsi="Times New Roman" w:cs="Times New Roman"/>
          <w:sz w:val="24"/>
          <w:szCs w:val="24"/>
          <w:lang w:val="en-US"/>
        </w:rPr>
      </w:r>
      <w:r w:rsidR="00192D1F" w:rsidRPr="00E36958">
        <w:rPr>
          <w:rFonts w:ascii="Times New Roman" w:hAnsi="Times New Roman" w:cs="Times New Roman"/>
          <w:sz w:val="24"/>
          <w:szCs w:val="24"/>
          <w:lang w:val="en-US"/>
        </w:rPr>
        <w:fldChar w:fldCharType="end"/>
      </w:r>
      <w:r w:rsidR="00D0475A" w:rsidRPr="00E36958">
        <w:rPr>
          <w:rFonts w:ascii="Times New Roman" w:hAnsi="Times New Roman" w:cs="Times New Roman"/>
          <w:sz w:val="24"/>
          <w:szCs w:val="24"/>
          <w:lang w:val="en-US"/>
        </w:rPr>
      </w:r>
      <w:r w:rsidR="00D0475A" w:rsidRPr="00E36958">
        <w:rPr>
          <w:rFonts w:ascii="Times New Roman" w:hAnsi="Times New Roman" w:cs="Times New Roman"/>
          <w:sz w:val="24"/>
          <w:szCs w:val="24"/>
          <w:lang w:val="en-US"/>
        </w:rPr>
        <w:fldChar w:fldCharType="separate"/>
      </w:r>
      <w:r w:rsidR="00192D1F" w:rsidRPr="00E36958">
        <w:rPr>
          <w:rFonts w:ascii="Times New Roman" w:hAnsi="Times New Roman" w:cs="Times New Roman"/>
          <w:noProof/>
          <w:sz w:val="24"/>
          <w:szCs w:val="24"/>
          <w:lang w:val="en-US"/>
        </w:rPr>
        <w:t>(10, 11)</w:t>
      </w:r>
      <w:r w:rsidR="00D0475A" w:rsidRPr="00E36958">
        <w:rPr>
          <w:rFonts w:ascii="Times New Roman" w:hAnsi="Times New Roman" w:cs="Times New Roman"/>
          <w:sz w:val="24"/>
          <w:szCs w:val="24"/>
          <w:lang w:val="en-US"/>
        </w:rPr>
        <w:fldChar w:fldCharType="end"/>
      </w:r>
      <w:r w:rsidR="00D0475A" w:rsidRPr="00E36958">
        <w:rPr>
          <w:rFonts w:ascii="Times New Roman" w:hAnsi="Times New Roman" w:cs="Times New Roman"/>
          <w:sz w:val="24"/>
          <w:szCs w:val="24"/>
          <w:lang w:val="en-US"/>
        </w:rPr>
        <w:t>.</w:t>
      </w:r>
    </w:p>
    <w:p w14:paraId="0796A83F" w14:textId="5ADC1DA7" w:rsidR="004D07BB" w:rsidRDefault="004D07BB" w:rsidP="004D07BB">
      <w:pPr>
        <w:pStyle w:val="Heading1"/>
        <w:rPr>
          <w:rFonts w:ascii="Times New Roman" w:hAnsi="Times New Roman" w:cs="Times New Roman"/>
          <w:b/>
          <w:bCs/>
          <w:color w:val="auto"/>
          <w:sz w:val="24"/>
          <w:szCs w:val="24"/>
          <w:lang w:val="en-US"/>
        </w:rPr>
      </w:pPr>
      <w:r w:rsidRPr="00974A51">
        <w:rPr>
          <w:rFonts w:ascii="Times New Roman" w:hAnsi="Times New Roman" w:cs="Times New Roman"/>
          <w:b/>
          <w:bCs/>
          <w:color w:val="auto"/>
          <w:sz w:val="24"/>
          <w:szCs w:val="24"/>
          <w:lang w:val="en-US"/>
        </w:rPr>
        <w:t>Declarations</w:t>
      </w:r>
    </w:p>
    <w:p w14:paraId="7BDB0F97" w14:textId="41B652E8" w:rsidR="004D07BB" w:rsidRDefault="004D07BB" w:rsidP="004D07BB">
      <w:pPr>
        <w:pStyle w:val="Heading1"/>
        <w:spacing w:line="480" w:lineRule="auto"/>
        <w:jc w:val="both"/>
        <w:rPr>
          <w:rFonts w:ascii="Times New Roman" w:hAnsi="Times New Roman" w:cs="Times New Roman"/>
          <w:b/>
          <w:bCs/>
          <w:color w:val="auto"/>
          <w:sz w:val="24"/>
          <w:szCs w:val="24"/>
          <w:lang w:val="en-US"/>
        </w:rPr>
      </w:pPr>
      <w:r w:rsidRPr="00974A51">
        <w:rPr>
          <w:rFonts w:ascii="Times New Roman" w:hAnsi="Times New Roman" w:cs="Times New Roman"/>
          <w:b/>
          <w:bCs/>
          <w:color w:val="auto"/>
          <w:sz w:val="24"/>
          <w:szCs w:val="24"/>
          <w:lang w:val="en-US"/>
        </w:rPr>
        <w:t>Ethical approval and consent to participate</w:t>
      </w:r>
    </w:p>
    <w:p w14:paraId="6E7DD637" w14:textId="39796522" w:rsidR="00026E46" w:rsidRPr="00974A51" w:rsidRDefault="00026E46" w:rsidP="00026E46">
      <w:pPr>
        <w:rPr>
          <w:rFonts w:ascii="Times New Roman" w:hAnsi="Times New Roman" w:cs="Times New Roman"/>
          <w:sz w:val="24"/>
          <w:szCs w:val="24"/>
          <w:lang w:val="en-US"/>
        </w:rPr>
      </w:pPr>
      <w:r w:rsidRPr="00974A51">
        <w:rPr>
          <w:rFonts w:ascii="Times New Roman" w:hAnsi="Times New Roman" w:cs="Times New Roman"/>
          <w:sz w:val="24"/>
          <w:szCs w:val="24"/>
          <w:lang w:val="en-US"/>
        </w:rPr>
        <w:t>This study had ethical approval (East Midlands-Leicester South Research Ethics Committee 16/EM/0418) and was conducted in accordance with the Helsinki declaration.</w:t>
      </w:r>
    </w:p>
    <w:p w14:paraId="0129AE22" w14:textId="3567B27B" w:rsidR="00026E46" w:rsidRPr="00974A51" w:rsidRDefault="00026E46" w:rsidP="00974A51">
      <w:pPr>
        <w:rPr>
          <w:rFonts w:ascii="Times New Roman" w:hAnsi="Times New Roman" w:cs="Times New Roman"/>
          <w:sz w:val="24"/>
          <w:szCs w:val="24"/>
          <w:lang w:val="en-US"/>
        </w:rPr>
      </w:pPr>
      <w:r w:rsidRPr="00974A51">
        <w:rPr>
          <w:rFonts w:ascii="Times New Roman" w:hAnsi="Times New Roman" w:cs="Times New Roman"/>
          <w:sz w:val="24"/>
          <w:szCs w:val="24"/>
          <w:lang w:val="en-US"/>
        </w:rPr>
        <w:t>Informed consent was obtained from all subjects and/or their legal guardian(s)</w:t>
      </w:r>
      <w:r w:rsidR="00F415F0">
        <w:rPr>
          <w:rFonts w:ascii="Times New Roman" w:hAnsi="Times New Roman" w:cs="Times New Roman"/>
          <w:sz w:val="24"/>
          <w:szCs w:val="24"/>
          <w:lang w:val="en-US"/>
        </w:rPr>
        <w:t xml:space="preserve"> through anonymous completion of the survey in accordance with our national Research Ethics Committee approval.</w:t>
      </w:r>
    </w:p>
    <w:p w14:paraId="24419BF5" w14:textId="73BE8193" w:rsidR="004D07BB" w:rsidRDefault="004D07BB" w:rsidP="004D07BB">
      <w:pPr>
        <w:pStyle w:val="Heading1"/>
        <w:spacing w:line="480" w:lineRule="auto"/>
        <w:jc w:val="both"/>
        <w:rPr>
          <w:rFonts w:ascii="Times New Roman" w:hAnsi="Times New Roman" w:cs="Times New Roman"/>
          <w:b/>
          <w:bCs/>
          <w:color w:val="auto"/>
          <w:sz w:val="24"/>
          <w:szCs w:val="24"/>
          <w:lang w:val="en-US"/>
        </w:rPr>
      </w:pPr>
      <w:r w:rsidRPr="00974A51">
        <w:rPr>
          <w:rFonts w:ascii="Times New Roman" w:hAnsi="Times New Roman" w:cs="Times New Roman"/>
          <w:b/>
          <w:bCs/>
          <w:color w:val="auto"/>
          <w:sz w:val="24"/>
          <w:szCs w:val="24"/>
          <w:lang w:val="en-US"/>
        </w:rPr>
        <w:t>Consent for publication</w:t>
      </w:r>
    </w:p>
    <w:p w14:paraId="07996D51" w14:textId="4F66B35E" w:rsidR="004D07BB" w:rsidRPr="00974A51" w:rsidRDefault="0087152A" w:rsidP="004D07BB">
      <w:pPr>
        <w:rPr>
          <w:rFonts w:ascii="Times New Roman" w:hAnsi="Times New Roman" w:cs="Times New Roman"/>
          <w:sz w:val="24"/>
          <w:szCs w:val="24"/>
          <w:lang w:val="en-US"/>
        </w:rPr>
      </w:pPr>
      <w:r w:rsidRPr="00974A51">
        <w:rPr>
          <w:rFonts w:ascii="Times New Roman" w:hAnsi="Times New Roman" w:cs="Times New Roman"/>
          <w:sz w:val="24"/>
          <w:szCs w:val="24"/>
          <w:lang w:val="en-US"/>
        </w:rPr>
        <w:t>Not applicable.</w:t>
      </w:r>
    </w:p>
    <w:p w14:paraId="26D2E3C7" w14:textId="113BB97F" w:rsidR="004D07BB" w:rsidRDefault="004D07BB" w:rsidP="004D07BB">
      <w:pPr>
        <w:pStyle w:val="Heading1"/>
        <w:spacing w:line="480" w:lineRule="auto"/>
        <w:jc w:val="both"/>
        <w:rPr>
          <w:rFonts w:ascii="Times New Roman" w:hAnsi="Times New Roman" w:cs="Times New Roman"/>
          <w:b/>
          <w:bCs/>
          <w:color w:val="auto"/>
          <w:sz w:val="24"/>
          <w:szCs w:val="24"/>
          <w:lang w:val="en-US"/>
        </w:rPr>
      </w:pPr>
      <w:r w:rsidRPr="00974A51">
        <w:rPr>
          <w:rFonts w:ascii="Times New Roman" w:hAnsi="Times New Roman" w:cs="Times New Roman"/>
          <w:b/>
          <w:bCs/>
          <w:color w:val="auto"/>
          <w:sz w:val="24"/>
          <w:szCs w:val="24"/>
          <w:lang w:val="en-US"/>
        </w:rPr>
        <w:t>Availability of data and materials</w:t>
      </w:r>
    </w:p>
    <w:p w14:paraId="3B47F722" w14:textId="2A83CEBC" w:rsidR="004D07BB" w:rsidRPr="00974A51" w:rsidRDefault="00F415F0" w:rsidP="004D07BB">
      <w:pPr>
        <w:rPr>
          <w:rFonts w:ascii="Times New Roman" w:hAnsi="Times New Roman" w:cs="Times New Roman"/>
          <w:sz w:val="24"/>
          <w:szCs w:val="24"/>
          <w:lang w:val="en-US"/>
        </w:rPr>
      </w:pPr>
      <w:r>
        <w:rPr>
          <w:rFonts w:ascii="Times New Roman" w:hAnsi="Times New Roman" w:cs="Times New Roman"/>
          <w:sz w:val="24"/>
          <w:szCs w:val="24"/>
          <w:lang w:val="en-US"/>
        </w:rPr>
        <w:t>Not applicable.</w:t>
      </w:r>
    </w:p>
    <w:p w14:paraId="1F21EA64" w14:textId="740B4CB4" w:rsidR="004D07BB" w:rsidRPr="00974A51" w:rsidRDefault="004D07BB" w:rsidP="004D07BB">
      <w:pPr>
        <w:pStyle w:val="Heading1"/>
        <w:spacing w:line="480" w:lineRule="auto"/>
        <w:jc w:val="both"/>
        <w:rPr>
          <w:rFonts w:ascii="Times New Roman" w:hAnsi="Times New Roman" w:cs="Times New Roman"/>
          <w:b/>
          <w:bCs/>
          <w:color w:val="auto"/>
          <w:sz w:val="24"/>
          <w:szCs w:val="24"/>
          <w:lang w:val="en-US"/>
        </w:rPr>
      </w:pPr>
      <w:r w:rsidRPr="00974A51">
        <w:rPr>
          <w:rFonts w:ascii="Times New Roman" w:hAnsi="Times New Roman" w:cs="Times New Roman"/>
          <w:b/>
          <w:bCs/>
          <w:color w:val="auto"/>
          <w:sz w:val="24"/>
          <w:szCs w:val="24"/>
          <w:lang w:val="en-US"/>
        </w:rPr>
        <w:t>Competing interests</w:t>
      </w:r>
    </w:p>
    <w:p w14:paraId="708A8B7A" w14:textId="5AB77409" w:rsidR="004D07BB" w:rsidRPr="004D07BB" w:rsidRDefault="004D07BB" w:rsidP="00974A51">
      <w:pPr>
        <w:spacing w:line="480" w:lineRule="auto"/>
        <w:jc w:val="both"/>
        <w:rPr>
          <w:lang w:val="en-US"/>
        </w:rPr>
      </w:pPr>
      <w:r w:rsidRPr="00E36958">
        <w:rPr>
          <w:rFonts w:ascii="Times New Roman" w:hAnsi="Times New Roman" w:cs="Times New Roman"/>
          <w:sz w:val="24"/>
          <w:szCs w:val="24"/>
          <w:lang w:val="en-US"/>
        </w:rPr>
        <w:t>The authors declare no conflicts of interest.</w:t>
      </w:r>
    </w:p>
    <w:p w14:paraId="7C541F14" w14:textId="6028FA94" w:rsidR="004D07BB" w:rsidRPr="00E36958" w:rsidRDefault="004D07BB" w:rsidP="004D07BB">
      <w:pPr>
        <w:pStyle w:val="Heading1"/>
        <w:spacing w:line="480" w:lineRule="auto"/>
        <w:jc w:val="both"/>
        <w:rPr>
          <w:rFonts w:ascii="Times New Roman" w:hAnsi="Times New Roman" w:cs="Times New Roman"/>
          <w:b/>
          <w:bCs/>
          <w:color w:val="auto"/>
          <w:sz w:val="24"/>
          <w:szCs w:val="24"/>
          <w:lang w:val="en-US"/>
        </w:rPr>
      </w:pPr>
      <w:r w:rsidRPr="00E36958">
        <w:rPr>
          <w:rFonts w:ascii="Times New Roman" w:hAnsi="Times New Roman" w:cs="Times New Roman"/>
          <w:b/>
          <w:bCs/>
          <w:color w:val="auto"/>
          <w:sz w:val="24"/>
          <w:szCs w:val="24"/>
          <w:lang w:val="en-US"/>
        </w:rPr>
        <w:t>Funding</w:t>
      </w:r>
    </w:p>
    <w:p w14:paraId="42392F36" w14:textId="16FD94D0" w:rsidR="004D07BB" w:rsidRDefault="004D07BB" w:rsidP="004D07BB">
      <w:pPr>
        <w:spacing w:line="480" w:lineRule="auto"/>
        <w:jc w:val="both"/>
        <w:rPr>
          <w:rFonts w:ascii="Times New Roman" w:hAnsi="Times New Roman" w:cs="Times New Roman"/>
          <w:sz w:val="24"/>
          <w:szCs w:val="24"/>
          <w:lang w:val="en-US"/>
        </w:rPr>
      </w:pPr>
      <w:r w:rsidRPr="00E36958">
        <w:rPr>
          <w:rFonts w:ascii="Times New Roman" w:hAnsi="Times New Roman" w:cs="Times New Roman"/>
          <w:sz w:val="24"/>
          <w:szCs w:val="24"/>
          <w:lang w:val="en-US"/>
        </w:rPr>
        <w:t>There was no funding for this study.</w:t>
      </w:r>
    </w:p>
    <w:p w14:paraId="1AEF4858" w14:textId="56077A5F" w:rsidR="004D07BB" w:rsidRDefault="004D07BB" w:rsidP="004D07BB">
      <w:pPr>
        <w:spacing w:line="480" w:lineRule="auto"/>
        <w:jc w:val="both"/>
        <w:rPr>
          <w:rFonts w:ascii="Times New Roman" w:hAnsi="Times New Roman" w:cs="Times New Roman"/>
          <w:sz w:val="24"/>
          <w:szCs w:val="24"/>
          <w:lang w:val="en-US"/>
        </w:rPr>
      </w:pPr>
      <w:r w:rsidRPr="00974A51">
        <w:rPr>
          <w:rFonts w:ascii="Times New Roman" w:hAnsi="Times New Roman" w:cs="Times New Roman"/>
          <w:b/>
          <w:bCs/>
          <w:sz w:val="24"/>
          <w:szCs w:val="24"/>
          <w:lang w:val="en-US"/>
        </w:rPr>
        <w:t>Author’s contributions</w:t>
      </w:r>
    </w:p>
    <w:p w14:paraId="68B7231F" w14:textId="77777777" w:rsidR="004D07BB" w:rsidRPr="004D07BB" w:rsidRDefault="004D07BB" w:rsidP="00974A51">
      <w:pPr>
        <w:spacing w:after="0" w:line="480" w:lineRule="auto"/>
        <w:jc w:val="both"/>
        <w:rPr>
          <w:rFonts w:ascii="Times New Roman" w:hAnsi="Times New Roman" w:cs="Times New Roman"/>
          <w:sz w:val="24"/>
          <w:szCs w:val="24"/>
          <w:lang w:val="en-US"/>
        </w:rPr>
      </w:pPr>
      <w:r w:rsidRPr="004D07BB">
        <w:rPr>
          <w:rFonts w:ascii="Times New Roman" w:hAnsi="Times New Roman" w:cs="Times New Roman"/>
          <w:sz w:val="24"/>
          <w:szCs w:val="24"/>
          <w:lang w:val="en-US"/>
        </w:rPr>
        <w:lastRenderedPageBreak/>
        <w:t>Conception and study design: KR, RA, HL, HG, NUKE, JS</w:t>
      </w:r>
    </w:p>
    <w:p w14:paraId="54CB3D38" w14:textId="77777777" w:rsidR="004D07BB" w:rsidRPr="004D07BB" w:rsidRDefault="004D07BB" w:rsidP="00974A51">
      <w:pPr>
        <w:spacing w:after="0" w:line="480" w:lineRule="auto"/>
        <w:jc w:val="both"/>
        <w:rPr>
          <w:rFonts w:ascii="Times New Roman" w:hAnsi="Times New Roman" w:cs="Times New Roman"/>
          <w:sz w:val="24"/>
          <w:szCs w:val="24"/>
          <w:lang w:val="en-US"/>
        </w:rPr>
      </w:pPr>
      <w:r w:rsidRPr="004D07BB">
        <w:rPr>
          <w:rFonts w:ascii="Times New Roman" w:hAnsi="Times New Roman" w:cs="Times New Roman"/>
          <w:sz w:val="24"/>
          <w:szCs w:val="24"/>
          <w:lang w:val="en-US"/>
        </w:rPr>
        <w:t>Data analysis: RA</w:t>
      </w:r>
    </w:p>
    <w:p w14:paraId="13F868D6" w14:textId="77777777" w:rsidR="004D07BB" w:rsidRPr="004D07BB" w:rsidRDefault="004D07BB" w:rsidP="00974A51">
      <w:pPr>
        <w:spacing w:after="0" w:line="480" w:lineRule="auto"/>
        <w:jc w:val="both"/>
        <w:rPr>
          <w:rFonts w:ascii="Times New Roman" w:hAnsi="Times New Roman" w:cs="Times New Roman"/>
          <w:sz w:val="24"/>
          <w:szCs w:val="24"/>
          <w:lang w:val="en-US"/>
        </w:rPr>
      </w:pPr>
      <w:r w:rsidRPr="004D07BB">
        <w:rPr>
          <w:rFonts w:ascii="Times New Roman" w:hAnsi="Times New Roman" w:cs="Times New Roman"/>
          <w:sz w:val="24"/>
          <w:szCs w:val="24"/>
          <w:lang w:val="en-US"/>
        </w:rPr>
        <w:t>First draft of manuscript: KR</w:t>
      </w:r>
    </w:p>
    <w:p w14:paraId="3BDA84E7" w14:textId="77777777" w:rsidR="004D07BB" w:rsidRPr="00E36958" w:rsidRDefault="004D07BB" w:rsidP="00974A51">
      <w:pPr>
        <w:spacing w:after="0" w:line="480" w:lineRule="auto"/>
        <w:jc w:val="both"/>
        <w:rPr>
          <w:rFonts w:ascii="Times New Roman" w:hAnsi="Times New Roman" w:cs="Times New Roman"/>
          <w:sz w:val="24"/>
          <w:szCs w:val="24"/>
          <w:lang w:val="en-US"/>
        </w:rPr>
      </w:pPr>
      <w:r w:rsidRPr="004D07BB">
        <w:rPr>
          <w:rFonts w:ascii="Times New Roman" w:hAnsi="Times New Roman" w:cs="Times New Roman"/>
          <w:sz w:val="24"/>
          <w:szCs w:val="24"/>
          <w:lang w:val="en-US"/>
        </w:rPr>
        <w:t>Revising and writing manuscript: KR, RA, HL, HG, NUKE, JS</w:t>
      </w:r>
    </w:p>
    <w:p w14:paraId="586ABD14" w14:textId="77777777" w:rsidR="004D07BB" w:rsidRPr="00E36958" w:rsidRDefault="004D07BB" w:rsidP="004D07BB">
      <w:pPr>
        <w:pStyle w:val="Heading1"/>
        <w:spacing w:line="480" w:lineRule="auto"/>
        <w:jc w:val="both"/>
        <w:rPr>
          <w:rFonts w:ascii="Times New Roman" w:hAnsi="Times New Roman" w:cs="Times New Roman"/>
          <w:color w:val="auto"/>
          <w:sz w:val="24"/>
          <w:szCs w:val="24"/>
          <w:lang w:val="en-US"/>
        </w:rPr>
      </w:pPr>
      <w:r w:rsidRPr="00E36958">
        <w:rPr>
          <w:rFonts w:ascii="Times New Roman" w:hAnsi="Times New Roman" w:cs="Times New Roman"/>
          <w:b/>
          <w:bCs/>
          <w:color w:val="auto"/>
          <w:sz w:val="24"/>
          <w:szCs w:val="24"/>
          <w:lang w:val="en-US"/>
        </w:rPr>
        <w:t>Acknowledgements</w:t>
      </w:r>
    </w:p>
    <w:p w14:paraId="347CB269" w14:textId="6CBCE5F7" w:rsidR="00417D28" w:rsidRPr="00E36958" w:rsidRDefault="004D07BB" w:rsidP="004D07BB">
      <w:pPr>
        <w:spacing w:line="480" w:lineRule="auto"/>
        <w:jc w:val="both"/>
        <w:rPr>
          <w:lang w:val="en-US"/>
        </w:rPr>
      </w:pPr>
      <w:r w:rsidRPr="00E36958">
        <w:rPr>
          <w:rFonts w:ascii="Times New Roman" w:hAnsi="Times New Roman" w:cs="Times New Roman"/>
          <w:sz w:val="24"/>
          <w:szCs w:val="24"/>
          <w:lang w:val="en-US"/>
        </w:rPr>
        <w:t>The authors would like to thank all the questionnaire participants for their time and contribution to the stud</w:t>
      </w:r>
      <w:r>
        <w:rPr>
          <w:rFonts w:ascii="Times New Roman" w:hAnsi="Times New Roman" w:cs="Times New Roman"/>
          <w:sz w:val="24"/>
          <w:szCs w:val="24"/>
          <w:lang w:val="en-US"/>
        </w:rPr>
        <w:t>y.</w:t>
      </w:r>
    </w:p>
    <w:p w14:paraId="5FAA4207" w14:textId="77777777" w:rsidR="00832F9E" w:rsidRPr="00E36958" w:rsidRDefault="00832F9E" w:rsidP="001B7C90">
      <w:pPr>
        <w:spacing w:line="480" w:lineRule="auto"/>
        <w:jc w:val="both"/>
        <w:rPr>
          <w:rFonts w:ascii="Times New Roman" w:hAnsi="Times New Roman" w:cs="Times New Roman"/>
          <w:sz w:val="24"/>
          <w:szCs w:val="24"/>
          <w:lang w:val="en-US"/>
        </w:rPr>
      </w:pPr>
    </w:p>
    <w:p w14:paraId="3D7325AA" w14:textId="7A97A861" w:rsidR="00B276CD" w:rsidRPr="00E36958" w:rsidRDefault="00B276CD" w:rsidP="001B7C90">
      <w:pPr>
        <w:pStyle w:val="Heading1"/>
        <w:spacing w:line="480" w:lineRule="auto"/>
        <w:jc w:val="both"/>
        <w:rPr>
          <w:rFonts w:ascii="Times New Roman" w:hAnsi="Times New Roman" w:cs="Times New Roman"/>
          <w:b/>
          <w:bCs/>
          <w:color w:val="auto"/>
          <w:sz w:val="24"/>
          <w:szCs w:val="24"/>
          <w:lang w:val="en-US"/>
        </w:rPr>
      </w:pPr>
      <w:r w:rsidRPr="00E36958">
        <w:rPr>
          <w:rFonts w:ascii="Times New Roman" w:hAnsi="Times New Roman" w:cs="Times New Roman"/>
          <w:b/>
          <w:bCs/>
          <w:color w:val="auto"/>
          <w:sz w:val="24"/>
          <w:szCs w:val="24"/>
          <w:lang w:val="en-US"/>
        </w:rPr>
        <w:t>References</w:t>
      </w:r>
    </w:p>
    <w:p w14:paraId="134DDE44" w14:textId="77777777" w:rsidR="00192D1F" w:rsidRPr="00E36958" w:rsidRDefault="003C09E0" w:rsidP="00192D1F">
      <w:pPr>
        <w:pStyle w:val="EndNoteBibliography"/>
        <w:spacing w:after="0"/>
      </w:pPr>
      <w:r w:rsidRPr="00E36958">
        <w:rPr>
          <w:rFonts w:ascii="Times New Roman" w:hAnsi="Times New Roman" w:cs="Times New Roman"/>
          <w:sz w:val="24"/>
          <w:szCs w:val="24"/>
        </w:rPr>
        <w:fldChar w:fldCharType="begin"/>
      </w:r>
      <w:r w:rsidRPr="00E36958">
        <w:rPr>
          <w:rFonts w:ascii="Times New Roman" w:hAnsi="Times New Roman" w:cs="Times New Roman"/>
          <w:sz w:val="24"/>
          <w:szCs w:val="24"/>
        </w:rPr>
        <w:instrText xml:space="preserve"> ADDIN EN.REFLIST </w:instrText>
      </w:r>
      <w:r w:rsidRPr="00E36958">
        <w:rPr>
          <w:rFonts w:ascii="Times New Roman" w:hAnsi="Times New Roman" w:cs="Times New Roman"/>
          <w:sz w:val="24"/>
          <w:szCs w:val="24"/>
        </w:rPr>
        <w:fldChar w:fldCharType="separate"/>
      </w:r>
      <w:r w:rsidR="00192D1F" w:rsidRPr="00E36958">
        <w:t>1.</w:t>
      </w:r>
      <w:r w:rsidR="00192D1F" w:rsidRPr="00E36958">
        <w:tab/>
        <w:t>Abadi RV. Mechanisms underlying nystagmus. J R Soc Med. 2002;95(5):231-4.</w:t>
      </w:r>
    </w:p>
    <w:p w14:paraId="21E959FE" w14:textId="77777777" w:rsidR="00192D1F" w:rsidRPr="00E36958" w:rsidRDefault="00192D1F" w:rsidP="00192D1F">
      <w:pPr>
        <w:pStyle w:val="EndNoteBibliography"/>
        <w:spacing w:after="0"/>
      </w:pPr>
      <w:r w:rsidRPr="00E36958">
        <w:t>2.</w:t>
      </w:r>
      <w:r w:rsidRPr="00E36958">
        <w:tab/>
        <w:t>Zivotofsky AZ, Schrader SR. A possible early description of nystagmus and photophobia in albinism. Vesalius. 2008;14(2):49-52.</w:t>
      </w:r>
    </w:p>
    <w:p w14:paraId="685753F7" w14:textId="77777777" w:rsidR="00192D1F" w:rsidRPr="00E36958" w:rsidRDefault="00192D1F" w:rsidP="00192D1F">
      <w:pPr>
        <w:pStyle w:val="EndNoteBibliography"/>
        <w:spacing w:after="0"/>
      </w:pPr>
      <w:r w:rsidRPr="00E36958">
        <w:t>3.</w:t>
      </w:r>
      <w:r w:rsidRPr="00E36958">
        <w:tab/>
        <w:t>Sarvananthan N, Surendran M, Roberts EO, Jain S, Thomas S, Shah N, et al. The prevalence of nystagmus: the Leicestershire nystagmus survey. Invest Ophthalmol Vis Sci. 2009;50(11):5201-6.</w:t>
      </w:r>
    </w:p>
    <w:p w14:paraId="04E7721D" w14:textId="77777777" w:rsidR="00192D1F" w:rsidRPr="00E36958" w:rsidRDefault="00192D1F" w:rsidP="00192D1F">
      <w:pPr>
        <w:pStyle w:val="EndNoteBibliography"/>
        <w:spacing w:after="0"/>
      </w:pPr>
      <w:r w:rsidRPr="00E36958">
        <w:t>4.</w:t>
      </w:r>
      <w:r w:rsidRPr="00E36958">
        <w:tab/>
        <w:t>McLean RJ, Maconachie GD, Gottlob I, Maltby J. The Development of a Nystagmus-Specific Quality-of-Life Questionnaire. Ophthalmology. 2016;123(9):2023-7.</w:t>
      </w:r>
    </w:p>
    <w:p w14:paraId="3DAFD0DC" w14:textId="77777777" w:rsidR="00192D1F" w:rsidRPr="00E36958" w:rsidRDefault="00192D1F" w:rsidP="00192D1F">
      <w:pPr>
        <w:pStyle w:val="EndNoteBibliography"/>
        <w:spacing w:after="0"/>
      </w:pPr>
      <w:r w:rsidRPr="00E36958">
        <w:t>5.</w:t>
      </w:r>
      <w:r w:rsidRPr="00E36958">
        <w:tab/>
        <w:t>Pilling RF, Thompson JR, Gottlob I. Social and visual function in nystagmus. Br J Ophthalmol. 2005;89(10):1278-81.</w:t>
      </w:r>
    </w:p>
    <w:p w14:paraId="0A7528EE" w14:textId="77777777" w:rsidR="00192D1F" w:rsidRPr="00E36958" w:rsidRDefault="00192D1F" w:rsidP="00192D1F">
      <w:pPr>
        <w:pStyle w:val="EndNoteBibliography"/>
        <w:spacing w:after="0"/>
      </w:pPr>
      <w:r w:rsidRPr="00E36958">
        <w:t>6.</w:t>
      </w:r>
      <w:r w:rsidRPr="00E36958">
        <w:tab/>
        <w:t>Decarlo DK, McGwin G, Jr., Bixler ML, Wallander J, Owsley C. Impact of pediatric vision impairment on daily life: results of focus groups. Optom Vis Sci. 2012;89(9):1409-16.</w:t>
      </w:r>
    </w:p>
    <w:p w14:paraId="37232DB4" w14:textId="77777777" w:rsidR="00192D1F" w:rsidRPr="00E36958" w:rsidRDefault="00192D1F" w:rsidP="00192D1F">
      <w:pPr>
        <w:pStyle w:val="EndNoteBibliography"/>
        <w:spacing w:after="0"/>
      </w:pPr>
      <w:r w:rsidRPr="00E36958">
        <w:t>7.</w:t>
      </w:r>
      <w:r w:rsidRPr="00E36958">
        <w:tab/>
        <w:t>Ting DSJ, Krause S, Said DG, Dua HS. Psychosocial impact of COVID-19 pandemic lockdown on people living with eye diseases in the UK. Eye (London, England). 2020.</w:t>
      </w:r>
    </w:p>
    <w:p w14:paraId="5581AC52" w14:textId="77777777" w:rsidR="00192D1F" w:rsidRPr="00E36958" w:rsidRDefault="00192D1F" w:rsidP="00192D1F">
      <w:pPr>
        <w:pStyle w:val="EndNoteBibliography"/>
        <w:spacing w:after="0"/>
      </w:pPr>
      <w:r w:rsidRPr="00E36958">
        <w:t>8.</w:t>
      </w:r>
      <w:r w:rsidRPr="00E36958">
        <w:tab/>
        <w:t>McLean RJ, Windridge KC, Gottlob I. Living with nystagmus: a qualitative study. British Journal of Ophthalmology. 2012;96(7):981.</w:t>
      </w:r>
    </w:p>
    <w:p w14:paraId="62220B33" w14:textId="77777777" w:rsidR="00192D1F" w:rsidRPr="00E36958" w:rsidRDefault="00192D1F" w:rsidP="00192D1F">
      <w:pPr>
        <w:pStyle w:val="EndNoteBibliography"/>
        <w:spacing w:after="0"/>
      </w:pPr>
      <w:r w:rsidRPr="00E36958">
        <w:t>9.</w:t>
      </w:r>
      <w:r w:rsidRPr="00E36958">
        <w:tab/>
        <w:t>Boynton PM, Greenhalgh T. Selecting, designing, and developing your questionnaire. Bmj. 2004;328(7451):1312-5.</w:t>
      </w:r>
    </w:p>
    <w:p w14:paraId="038D2F8E" w14:textId="77777777" w:rsidR="00192D1F" w:rsidRPr="00E36958" w:rsidRDefault="00192D1F" w:rsidP="00192D1F">
      <w:pPr>
        <w:pStyle w:val="EndNoteBibliography"/>
        <w:spacing w:after="0"/>
      </w:pPr>
      <w:r w:rsidRPr="00E36958">
        <w:t>10.</w:t>
      </w:r>
      <w:r w:rsidRPr="00E36958">
        <w:tab/>
        <w:t>Jones TL, Baxter MA, Khanduja V. A quick guide to survey research. Ann R Coll Surg Engl. 2013;95(1):5-7.</w:t>
      </w:r>
    </w:p>
    <w:p w14:paraId="19D43ADD" w14:textId="6130E853" w:rsidR="00192D1F" w:rsidRDefault="00192D1F" w:rsidP="00192D1F">
      <w:pPr>
        <w:pStyle w:val="EndNoteBibliography"/>
      </w:pPr>
      <w:r w:rsidRPr="00E36958">
        <w:t>11.</w:t>
      </w:r>
      <w:r w:rsidRPr="00E36958">
        <w:tab/>
        <w:t>Ball HL. Conducting Online Surveys. J Hum Lact. 2019;35(3):413-7.</w:t>
      </w:r>
    </w:p>
    <w:p w14:paraId="2C4D98E3" w14:textId="77777777" w:rsidR="00B04BEC" w:rsidRPr="00E36958" w:rsidRDefault="00B04BEC" w:rsidP="00192D1F">
      <w:pPr>
        <w:pStyle w:val="EndNoteBibliography"/>
      </w:pPr>
    </w:p>
    <w:p w14:paraId="5D5ECE6F" w14:textId="77777777" w:rsidR="00B04BEC" w:rsidRDefault="00B04BEC" w:rsidP="00E36958">
      <w:pPr>
        <w:spacing w:line="480" w:lineRule="auto"/>
        <w:jc w:val="both"/>
        <w:rPr>
          <w:rFonts w:ascii="Times New Roman" w:hAnsi="Times New Roman" w:cs="Times New Roman"/>
          <w:sz w:val="24"/>
          <w:szCs w:val="24"/>
          <w:lang w:val="en-US"/>
        </w:rPr>
      </w:pPr>
    </w:p>
    <w:p w14:paraId="1EC4AA3D" w14:textId="68163A99" w:rsidR="004727CC" w:rsidRDefault="003C09E0" w:rsidP="00E36958">
      <w:pPr>
        <w:spacing w:line="480" w:lineRule="auto"/>
        <w:jc w:val="both"/>
        <w:rPr>
          <w:rFonts w:ascii="Times New Roman" w:hAnsi="Times New Roman" w:cs="Times New Roman"/>
          <w:sz w:val="24"/>
          <w:szCs w:val="24"/>
          <w:lang w:val="en-US"/>
        </w:rPr>
      </w:pPr>
      <w:r w:rsidRPr="00E36958">
        <w:rPr>
          <w:rFonts w:ascii="Times New Roman" w:hAnsi="Times New Roman" w:cs="Times New Roman"/>
          <w:sz w:val="24"/>
          <w:szCs w:val="24"/>
          <w:lang w:val="en-US"/>
        </w:rPr>
        <w:fldChar w:fldCharType="end"/>
      </w:r>
    </w:p>
    <w:p w14:paraId="1E7384B3" w14:textId="77777777" w:rsidR="004727CC" w:rsidRDefault="004727CC" w:rsidP="004727CC">
      <w:pPr>
        <w:spacing w:line="480" w:lineRule="auto"/>
        <w:jc w:val="both"/>
        <w:rPr>
          <w:rFonts w:ascii="Times New Roman" w:hAnsi="Times New Roman" w:cs="Times New Roman"/>
          <w:sz w:val="24"/>
          <w:szCs w:val="24"/>
          <w:lang w:val="en-US"/>
        </w:rPr>
      </w:pPr>
    </w:p>
    <w:p w14:paraId="1171D109" w14:textId="2E3ABD0E" w:rsidR="004727CC" w:rsidRPr="00E36958" w:rsidRDefault="004727CC" w:rsidP="00974A51">
      <w:pPr>
        <w:spacing w:after="0" w:line="360" w:lineRule="auto"/>
        <w:jc w:val="both"/>
        <w:rPr>
          <w:rFonts w:ascii="Times New Roman" w:hAnsi="Times New Roman" w:cs="Times New Roman"/>
          <w:sz w:val="24"/>
          <w:szCs w:val="24"/>
          <w:lang w:val="en-US"/>
        </w:rPr>
      </w:pPr>
      <w:r w:rsidRPr="00E36958">
        <w:rPr>
          <w:rFonts w:ascii="Times New Roman" w:hAnsi="Times New Roman" w:cs="Times New Roman"/>
          <w:sz w:val="24"/>
          <w:szCs w:val="24"/>
          <w:lang w:val="en-US"/>
        </w:rPr>
        <w:lastRenderedPageBreak/>
        <w:t>Collaborators:</w:t>
      </w:r>
    </w:p>
    <w:p w14:paraId="566D0C7A" w14:textId="3959C908" w:rsidR="004727CC" w:rsidRDefault="004727CC" w:rsidP="00974A51">
      <w:pPr>
        <w:spacing w:after="0" w:line="360" w:lineRule="auto"/>
        <w:jc w:val="both"/>
        <w:rPr>
          <w:rFonts w:ascii="Times New Roman" w:hAnsi="Times New Roman" w:cs="Times New Roman"/>
          <w:sz w:val="24"/>
          <w:szCs w:val="24"/>
        </w:rPr>
      </w:pPr>
      <w:r w:rsidRPr="00E36958">
        <w:rPr>
          <w:rFonts w:ascii="Times New Roman" w:hAnsi="Times New Roman" w:cs="Times New Roman"/>
          <w:b/>
          <w:bCs/>
          <w:sz w:val="24"/>
          <w:szCs w:val="24"/>
          <w:lang w:val="en-US"/>
        </w:rPr>
        <w:t>Nystagmus UK Eye Research Group (NUKE):</w:t>
      </w:r>
      <w:r w:rsidRPr="00E36958">
        <w:rPr>
          <w:rFonts w:ascii="Times New Roman" w:hAnsi="Times New Roman" w:cs="Times New Roman"/>
          <w:sz w:val="24"/>
          <w:szCs w:val="24"/>
          <w:lang w:val="en-US"/>
        </w:rPr>
        <w:t xml:space="preserve"> </w:t>
      </w:r>
      <w:bookmarkStart w:id="0" w:name="_Hlk98406253"/>
      <w:r w:rsidRPr="003C1750">
        <w:rPr>
          <w:rFonts w:ascii="Times New Roman" w:hAnsi="Times New Roman" w:cs="Times New Roman"/>
          <w:sz w:val="24"/>
          <w:szCs w:val="24"/>
        </w:rPr>
        <w:t>M Theodorou</w:t>
      </w:r>
      <w:r w:rsidR="003C1750" w:rsidRPr="003C1750">
        <w:rPr>
          <w:rFonts w:ascii="Times New Roman" w:hAnsi="Times New Roman" w:cs="Times New Roman"/>
          <w:sz w:val="24"/>
          <w:szCs w:val="24"/>
          <w:vertAlign w:val="superscript"/>
        </w:rPr>
        <w:t>3</w:t>
      </w:r>
      <w:r w:rsidRPr="003C1750">
        <w:rPr>
          <w:rFonts w:ascii="Times New Roman" w:hAnsi="Times New Roman" w:cs="Times New Roman"/>
          <w:sz w:val="24"/>
          <w:szCs w:val="24"/>
        </w:rPr>
        <w:t>, H Lee</w:t>
      </w:r>
      <w:r w:rsidR="006178DE" w:rsidRPr="003C1750">
        <w:rPr>
          <w:rFonts w:ascii="Times New Roman" w:hAnsi="Times New Roman" w:cs="Times New Roman"/>
          <w:sz w:val="24"/>
          <w:szCs w:val="24"/>
          <w:vertAlign w:val="superscript"/>
        </w:rPr>
        <w:t>1</w:t>
      </w:r>
      <w:r w:rsidRPr="003C1750">
        <w:rPr>
          <w:rFonts w:ascii="Times New Roman" w:hAnsi="Times New Roman" w:cs="Times New Roman"/>
          <w:sz w:val="24"/>
          <w:szCs w:val="24"/>
        </w:rPr>
        <w:t>, J Self</w:t>
      </w:r>
      <w:r w:rsidR="006178DE" w:rsidRPr="003C1750">
        <w:rPr>
          <w:rFonts w:ascii="Times New Roman" w:hAnsi="Times New Roman" w:cs="Times New Roman"/>
          <w:sz w:val="24"/>
          <w:szCs w:val="24"/>
          <w:vertAlign w:val="superscript"/>
        </w:rPr>
        <w:t>1</w:t>
      </w:r>
      <w:r w:rsidRPr="003C1750">
        <w:rPr>
          <w:rFonts w:ascii="Times New Roman" w:hAnsi="Times New Roman" w:cs="Times New Roman"/>
          <w:sz w:val="24"/>
          <w:szCs w:val="24"/>
        </w:rPr>
        <w:t>, F Shawkat</w:t>
      </w:r>
      <w:r w:rsidR="003C1750" w:rsidRPr="00974A51">
        <w:rPr>
          <w:rFonts w:ascii="Times New Roman" w:hAnsi="Times New Roman" w:cs="Times New Roman"/>
          <w:sz w:val="24"/>
          <w:szCs w:val="24"/>
          <w:vertAlign w:val="superscript"/>
          <w:lang w:val="en-US"/>
        </w:rPr>
        <w:t>1</w:t>
      </w:r>
      <w:r w:rsidRPr="003C1750">
        <w:rPr>
          <w:rFonts w:ascii="Times New Roman" w:hAnsi="Times New Roman" w:cs="Times New Roman"/>
          <w:sz w:val="24"/>
          <w:szCs w:val="24"/>
        </w:rPr>
        <w:t>, P Carter</w:t>
      </w:r>
      <w:r w:rsidR="00D20030" w:rsidRPr="001F0BBA">
        <w:rPr>
          <w:rFonts w:ascii="Times New Roman" w:hAnsi="Times New Roman" w:cs="Times New Roman"/>
          <w:sz w:val="24"/>
          <w:szCs w:val="24"/>
          <w:vertAlign w:val="superscript"/>
          <w:lang w:val="en-US"/>
        </w:rPr>
        <w:t>1</w:t>
      </w:r>
      <w:r w:rsidRPr="003C1750">
        <w:rPr>
          <w:rFonts w:ascii="Times New Roman" w:hAnsi="Times New Roman" w:cs="Times New Roman"/>
          <w:sz w:val="24"/>
          <w:szCs w:val="24"/>
        </w:rPr>
        <w:t>, J Erichsen</w:t>
      </w:r>
      <w:r w:rsidR="00D20030">
        <w:rPr>
          <w:rFonts w:ascii="Times New Roman" w:hAnsi="Times New Roman" w:cs="Times New Roman"/>
          <w:sz w:val="24"/>
          <w:szCs w:val="24"/>
          <w:vertAlign w:val="superscript"/>
          <w:lang w:val="en-US"/>
        </w:rPr>
        <w:t>4</w:t>
      </w:r>
      <w:r w:rsidRPr="003C1750">
        <w:rPr>
          <w:rFonts w:ascii="Times New Roman" w:hAnsi="Times New Roman" w:cs="Times New Roman"/>
          <w:sz w:val="24"/>
          <w:szCs w:val="24"/>
        </w:rPr>
        <w:t>, M Dunn</w:t>
      </w:r>
      <w:r w:rsidR="00D20030">
        <w:rPr>
          <w:rFonts w:ascii="Times New Roman" w:hAnsi="Times New Roman" w:cs="Times New Roman"/>
          <w:sz w:val="24"/>
          <w:szCs w:val="24"/>
          <w:vertAlign w:val="superscript"/>
          <w:lang w:val="en-US"/>
        </w:rPr>
        <w:t>4</w:t>
      </w:r>
      <w:r w:rsidRPr="003C1750">
        <w:rPr>
          <w:rFonts w:ascii="Times New Roman" w:hAnsi="Times New Roman" w:cs="Times New Roman"/>
          <w:sz w:val="24"/>
          <w:szCs w:val="24"/>
        </w:rPr>
        <w:t>, L McIlreavy</w:t>
      </w:r>
      <w:r w:rsidR="00D20030">
        <w:rPr>
          <w:rFonts w:ascii="Times New Roman" w:hAnsi="Times New Roman" w:cs="Times New Roman"/>
          <w:sz w:val="24"/>
          <w:szCs w:val="24"/>
          <w:vertAlign w:val="superscript"/>
          <w:lang w:val="en-US"/>
        </w:rPr>
        <w:t>4</w:t>
      </w:r>
      <w:r w:rsidRPr="003C1750">
        <w:rPr>
          <w:rFonts w:ascii="Times New Roman" w:hAnsi="Times New Roman" w:cs="Times New Roman"/>
          <w:sz w:val="24"/>
          <w:szCs w:val="24"/>
        </w:rPr>
        <w:t xml:space="preserve">, </w:t>
      </w:r>
      <w:r w:rsidR="006178DE" w:rsidRPr="003C1750">
        <w:rPr>
          <w:rFonts w:ascii="Times New Roman" w:hAnsi="Times New Roman" w:cs="Times New Roman"/>
          <w:sz w:val="24"/>
          <w:szCs w:val="24"/>
        </w:rPr>
        <w:t>N Thomas</w:t>
      </w:r>
      <w:r w:rsidR="00C36922" w:rsidRPr="001F0BBA">
        <w:rPr>
          <w:rFonts w:ascii="Times New Roman" w:hAnsi="Times New Roman" w:cs="Times New Roman"/>
          <w:sz w:val="24"/>
          <w:szCs w:val="24"/>
          <w:vertAlign w:val="superscript"/>
          <w:lang w:val="en-US"/>
        </w:rPr>
        <w:t>4</w:t>
      </w:r>
      <w:r w:rsidR="006178DE" w:rsidRPr="003C1750">
        <w:rPr>
          <w:rFonts w:ascii="Times New Roman" w:hAnsi="Times New Roman" w:cs="Times New Roman"/>
          <w:sz w:val="24"/>
          <w:szCs w:val="24"/>
        </w:rPr>
        <w:t xml:space="preserve">, </w:t>
      </w:r>
      <w:r w:rsidRPr="003C1750">
        <w:rPr>
          <w:rFonts w:ascii="Times New Roman" w:hAnsi="Times New Roman" w:cs="Times New Roman"/>
          <w:sz w:val="24"/>
          <w:szCs w:val="24"/>
        </w:rPr>
        <w:t>K Ward</w:t>
      </w:r>
      <w:r w:rsidR="00C36922" w:rsidRPr="001F0BBA">
        <w:rPr>
          <w:rFonts w:ascii="Times New Roman" w:hAnsi="Times New Roman" w:cs="Times New Roman"/>
          <w:sz w:val="24"/>
          <w:szCs w:val="24"/>
          <w:vertAlign w:val="superscript"/>
          <w:lang w:val="en-US"/>
        </w:rPr>
        <w:t>4</w:t>
      </w:r>
      <w:r w:rsidRPr="003C1750">
        <w:rPr>
          <w:rFonts w:ascii="Times New Roman" w:hAnsi="Times New Roman" w:cs="Times New Roman"/>
          <w:sz w:val="24"/>
          <w:szCs w:val="24"/>
        </w:rPr>
        <w:t>, J Whittle</w:t>
      </w:r>
      <w:r w:rsidR="006D1139" w:rsidRPr="001F0BBA">
        <w:rPr>
          <w:rFonts w:ascii="Times New Roman" w:hAnsi="Times New Roman" w:cs="Times New Roman"/>
          <w:sz w:val="24"/>
          <w:szCs w:val="24"/>
          <w:vertAlign w:val="superscript"/>
          <w:lang w:val="en-US"/>
        </w:rPr>
        <w:t>2</w:t>
      </w:r>
      <w:r w:rsidRPr="003C1750">
        <w:rPr>
          <w:rFonts w:ascii="Times New Roman" w:hAnsi="Times New Roman" w:cs="Times New Roman"/>
          <w:sz w:val="24"/>
          <w:szCs w:val="24"/>
        </w:rPr>
        <w:t>, J Sanders</w:t>
      </w:r>
      <w:r w:rsidR="001E5742">
        <w:rPr>
          <w:rFonts w:ascii="Times New Roman" w:hAnsi="Times New Roman" w:cs="Times New Roman"/>
          <w:sz w:val="24"/>
          <w:szCs w:val="24"/>
          <w:vertAlign w:val="superscript"/>
          <w:lang w:val="en-US"/>
        </w:rPr>
        <w:t>5</w:t>
      </w:r>
      <w:r w:rsidRPr="003C1750">
        <w:rPr>
          <w:rFonts w:ascii="Times New Roman" w:hAnsi="Times New Roman" w:cs="Times New Roman"/>
          <w:sz w:val="24"/>
          <w:szCs w:val="24"/>
        </w:rPr>
        <w:t>, C Harris</w:t>
      </w:r>
      <w:r w:rsidR="001E5742">
        <w:rPr>
          <w:rFonts w:ascii="Times New Roman" w:hAnsi="Times New Roman" w:cs="Times New Roman"/>
          <w:sz w:val="24"/>
          <w:szCs w:val="24"/>
          <w:vertAlign w:val="superscript"/>
        </w:rPr>
        <w:t>6</w:t>
      </w:r>
      <w:r w:rsidRPr="003C1750">
        <w:rPr>
          <w:rFonts w:ascii="Times New Roman" w:hAnsi="Times New Roman" w:cs="Times New Roman"/>
          <w:sz w:val="24"/>
          <w:szCs w:val="24"/>
        </w:rPr>
        <w:t>, R McLean</w:t>
      </w:r>
      <w:r w:rsidR="001E5742">
        <w:rPr>
          <w:rFonts w:ascii="Times New Roman" w:hAnsi="Times New Roman" w:cs="Times New Roman"/>
          <w:sz w:val="24"/>
          <w:szCs w:val="24"/>
          <w:vertAlign w:val="superscript"/>
        </w:rPr>
        <w:t>7</w:t>
      </w:r>
      <w:r w:rsidRPr="003C1750">
        <w:rPr>
          <w:rFonts w:ascii="Times New Roman" w:hAnsi="Times New Roman" w:cs="Times New Roman"/>
          <w:sz w:val="24"/>
          <w:szCs w:val="24"/>
        </w:rPr>
        <w:t xml:space="preserve">, </w:t>
      </w:r>
      <w:r w:rsidR="00232E12" w:rsidRPr="00335D17">
        <w:rPr>
          <w:rFonts w:ascii="Times New Roman" w:hAnsi="Times New Roman" w:cs="Times New Roman"/>
          <w:sz w:val="24"/>
          <w:szCs w:val="24"/>
        </w:rPr>
        <w:t>D Lawrence</w:t>
      </w:r>
      <w:r w:rsidR="001E5742" w:rsidRPr="00974A51">
        <w:rPr>
          <w:rFonts w:ascii="Times New Roman" w:hAnsi="Times New Roman" w:cs="Times New Roman"/>
          <w:sz w:val="24"/>
          <w:szCs w:val="24"/>
          <w:vertAlign w:val="superscript"/>
        </w:rPr>
        <w:t>8</w:t>
      </w:r>
      <w:r w:rsidRPr="003C1750">
        <w:rPr>
          <w:rFonts w:ascii="Times New Roman" w:hAnsi="Times New Roman" w:cs="Times New Roman"/>
          <w:sz w:val="24"/>
          <w:szCs w:val="24"/>
        </w:rPr>
        <w:t>, S Ricketts</w:t>
      </w:r>
      <w:r w:rsidR="00C11D4C" w:rsidRPr="001F0BBA">
        <w:rPr>
          <w:rFonts w:ascii="Times New Roman" w:hAnsi="Times New Roman" w:cs="Times New Roman"/>
          <w:sz w:val="24"/>
          <w:szCs w:val="24"/>
          <w:vertAlign w:val="superscript"/>
          <w:lang w:val="en-US"/>
        </w:rPr>
        <w:t>9</w:t>
      </w:r>
      <w:r w:rsidRPr="003C1750">
        <w:rPr>
          <w:rFonts w:ascii="Times New Roman" w:hAnsi="Times New Roman" w:cs="Times New Roman"/>
          <w:sz w:val="24"/>
          <w:szCs w:val="24"/>
        </w:rPr>
        <w:t xml:space="preserve">, </w:t>
      </w:r>
      <w:r w:rsidRPr="00A965A7">
        <w:rPr>
          <w:rFonts w:ascii="Times New Roman" w:hAnsi="Times New Roman" w:cs="Times New Roman"/>
          <w:sz w:val="24"/>
          <w:szCs w:val="24"/>
        </w:rPr>
        <w:t xml:space="preserve">A </w:t>
      </w:r>
      <w:r w:rsidR="00232E12" w:rsidRPr="00A965A7">
        <w:rPr>
          <w:rFonts w:ascii="Times New Roman" w:hAnsi="Times New Roman" w:cs="Times New Roman"/>
          <w:sz w:val="24"/>
          <w:szCs w:val="24"/>
        </w:rPr>
        <w:t>G</w:t>
      </w:r>
      <w:r w:rsidRPr="00A965A7">
        <w:rPr>
          <w:rFonts w:ascii="Times New Roman" w:hAnsi="Times New Roman" w:cs="Times New Roman"/>
          <w:sz w:val="24"/>
          <w:szCs w:val="24"/>
        </w:rPr>
        <w:t>liksohn</w:t>
      </w:r>
      <w:r w:rsidR="00A965A7" w:rsidRPr="00A965A7">
        <w:rPr>
          <w:rFonts w:ascii="Times New Roman" w:hAnsi="Times New Roman" w:cs="Times New Roman"/>
          <w:sz w:val="24"/>
          <w:szCs w:val="24"/>
          <w:vertAlign w:val="superscript"/>
        </w:rPr>
        <w:t>10</w:t>
      </w:r>
      <w:r w:rsidRPr="003C1750">
        <w:rPr>
          <w:rFonts w:ascii="Times New Roman" w:hAnsi="Times New Roman" w:cs="Times New Roman"/>
          <w:sz w:val="24"/>
          <w:szCs w:val="24"/>
        </w:rPr>
        <w:t>, H Griffiths</w:t>
      </w:r>
      <w:r w:rsidR="006178DE" w:rsidRPr="003C1750">
        <w:rPr>
          <w:rFonts w:ascii="Times New Roman" w:hAnsi="Times New Roman" w:cs="Times New Roman"/>
          <w:sz w:val="24"/>
          <w:szCs w:val="24"/>
          <w:vertAlign w:val="superscript"/>
        </w:rPr>
        <w:t>2</w:t>
      </w:r>
      <w:r w:rsidRPr="003C1750">
        <w:rPr>
          <w:rFonts w:ascii="Times New Roman" w:hAnsi="Times New Roman" w:cs="Times New Roman"/>
          <w:sz w:val="24"/>
          <w:szCs w:val="24"/>
        </w:rPr>
        <w:t>, M Thomas</w:t>
      </w:r>
      <w:r w:rsidR="001E5742" w:rsidRPr="001F0BBA">
        <w:rPr>
          <w:rFonts w:ascii="Times New Roman" w:hAnsi="Times New Roman" w:cs="Times New Roman"/>
          <w:sz w:val="24"/>
          <w:szCs w:val="24"/>
          <w:vertAlign w:val="superscript"/>
          <w:lang w:val="en-US"/>
        </w:rPr>
        <w:t>8</w:t>
      </w:r>
      <w:r w:rsidRPr="003C1750">
        <w:rPr>
          <w:rFonts w:ascii="Times New Roman" w:hAnsi="Times New Roman" w:cs="Times New Roman"/>
          <w:sz w:val="24"/>
          <w:szCs w:val="24"/>
        </w:rPr>
        <w:t>, H Kuht</w:t>
      </w:r>
      <w:r w:rsidR="001E5742" w:rsidRPr="001F0BBA">
        <w:rPr>
          <w:rFonts w:ascii="Times New Roman" w:hAnsi="Times New Roman" w:cs="Times New Roman"/>
          <w:sz w:val="24"/>
          <w:szCs w:val="24"/>
          <w:vertAlign w:val="superscript"/>
          <w:lang w:val="en-US"/>
        </w:rPr>
        <w:t>8</w:t>
      </w:r>
      <w:r w:rsidRPr="003C1750">
        <w:rPr>
          <w:rFonts w:ascii="Times New Roman" w:hAnsi="Times New Roman" w:cs="Times New Roman"/>
          <w:sz w:val="24"/>
          <w:szCs w:val="24"/>
        </w:rPr>
        <w:t xml:space="preserve">, </w:t>
      </w:r>
      <w:bookmarkEnd w:id="0"/>
      <w:r w:rsidR="00232E12" w:rsidRPr="003C1750">
        <w:rPr>
          <w:rFonts w:ascii="Times New Roman" w:hAnsi="Times New Roman" w:cs="Times New Roman"/>
          <w:sz w:val="24"/>
          <w:szCs w:val="24"/>
        </w:rPr>
        <w:t>H Kubavat</w:t>
      </w:r>
      <w:r w:rsidR="00C11D4C" w:rsidRPr="001F0BBA">
        <w:rPr>
          <w:rFonts w:ascii="Times New Roman" w:hAnsi="Times New Roman" w:cs="Times New Roman"/>
          <w:sz w:val="24"/>
          <w:szCs w:val="24"/>
          <w:vertAlign w:val="superscript"/>
          <w:lang w:val="en-US"/>
        </w:rPr>
        <w:t>9</w:t>
      </w:r>
      <w:r w:rsidR="00232E12" w:rsidRPr="003C1750">
        <w:rPr>
          <w:rFonts w:ascii="Times New Roman" w:hAnsi="Times New Roman" w:cs="Times New Roman"/>
          <w:sz w:val="24"/>
          <w:szCs w:val="24"/>
        </w:rPr>
        <w:t>, M Woodhouse</w:t>
      </w:r>
      <w:r w:rsidR="001E5742" w:rsidRPr="001F0BBA">
        <w:rPr>
          <w:rFonts w:ascii="Times New Roman" w:hAnsi="Times New Roman" w:cs="Times New Roman"/>
          <w:sz w:val="24"/>
          <w:szCs w:val="24"/>
          <w:vertAlign w:val="superscript"/>
          <w:lang w:val="en-US"/>
        </w:rPr>
        <w:t>4</w:t>
      </w:r>
      <w:r w:rsidR="00232E12" w:rsidRPr="003C1750">
        <w:rPr>
          <w:rFonts w:ascii="Times New Roman" w:hAnsi="Times New Roman" w:cs="Times New Roman"/>
          <w:sz w:val="24"/>
          <w:szCs w:val="24"/>
        </w:rPr>
        <w:t>, G Arblaster</w:t>
      </w:r>
      <w:r w:rsidR="00C36922" w:rsidRPr="00974A51">
        <w:rPr>
          <w:rFonts w:ascii="Times New Roman" w:hAnsi="Times New Roman" w:cs="Times New Roman"/>
          <w:sz w:val="24"/>
          <w:szCs w:val="24"/>
          <w:vertAlign w:val="superscript"/>
        </w:rPr>
        <w:t>1</w:t>
      </w:r>
      <w:r w:rsidR="00A965A7">
        <w:rPr>
          <w:rFonts w:ascii="Times New Roman" w:hAnsi="Times New Roman" w:cs="Times New Roman"/>
          <w:sz w:val="24"/>
          <w:szCs w:val="24"/>
          <w:vertAlign w:val="superscript"/>
        </w:rPr>
        <w:t>1</w:t>
      </w:r>
    </w:p>
    <w:p w14:paraId="4A0B057C" w14:textId="7853FBC7" w:rsidR="006178DE" w:rsidRDefault="006178DE" w:rsidP="00974A51">
      <w:pPr>
        <w:spacing w:after="0" w:line="360" w:lineRule="auto"/>
        <w:jc w:val="both"/>
        <w:rPr>
          <w:rFonts w:ascii="Times New Roman" w:hAnsi="Times New Roman" w:cs="Times New Roman"/>
          <w:sz w:val="24"/>
          <w:szCs w:val="24"/>
        </w:rPr>
      </w:pPr>
    </w:p>
    <w:p w14:paraId="444A39B0" w14:textId="77777777" w:rsidR="006178DE" w:rsidRPr="003C1750" w:rsidRDefault="006178DE" w:rsidP="00974A51">
      <w:pPr>
        <w:spacing w:after="0" w:line="360" w:lineRule="auto"/>
        <w:ind w:left="1440" w:hanging="1440"/>
        <w:rPr>
          <w:rFonts w:ascii="Times New Roman" w:hAnsi="Times New Roman" w:cs="Times New Roman"/>
          <w:sz w:val="24"/>
          <w:szCs w:val="24"/>
          <w:lang w:val="en-US"/>
        </w:rPr>
      </w:pPr>
      <w:r w:rsidRPr="00974A51">
        <w:rPr>
          <w:rFonts w:ascii="Times New Roman" w:hAnsi="Times New Roman" w:cs="Times New Roman"/>
          <w:sz w:val="24"/>
          <w:szCs w:val="24"/>
          <w:vertAlign w:val="superscript"/>
          <w:lang w:val="en-US"/>
        </w:rPr>
        <w:t>1</w:t>
      </w:r>
      <w:r w:rsidRPr="003C1750">
        <w:rPr>
          <w:rFonts w:ascii="Times New Roman" w:hAnsi="Times New Roman" w:cs="Times New Roman"/>
          <w:sz w:val="24"/>
          <w:szCs w:val="24"/>
          <w:lang w:val="en-US"/>
        </w:rPr>
        <w:t>Clinical and Experimental Sciences, Faculty of Medicine, University of Southampton, UK</w:t>
      </w:r>
    </w:p>
    <w:p w14:paraId="6E93EBC7" w14:textId="76947A81" w:rsidR="006178DE" w:rsidRPr="003C1750" w:rsidRDefault="006178DE" w:rsidP="00974A51">
      <w:pPr>
        <w:spacing w:after="0" w:line="360" w:lineRule="auto"/>
        <w:ind w:left="1440" w:hanging="1440"/>
        <w:rPr>
          <w:rFonts w:ascii="Times New Roman" w:hAnsi="Times New Roman" w:cs="Times New Roman"/>
          <w:sz w:val="24"/>
          <w:szCs w:val="24"/>
          <w:lang w:val="en-US"/>
        </w:rPr>
      </w:pPr>
      <w:r w:rsidRPr="00974A51">
        <w:rPr>
          <w:rFonts w:ascii="Times New Roman" w:hAnsi="Times New Roman" w:cs="Times New Roman"/>
          <w:sz w:val="24"/>
          <w:szCs w:val="24"/>
          <w:vertAlign w:val="superscript"/>
          <w:lang w:val="en-US"/>
        </w:rPr>
        <w:t>2</w:t>
      </w:r>
      <w:r w:rsidRPr="003C1750">
        <w:rPr>
          <w:rFonts w:ascii="Times New Roman" w:hAnsi="Times New Roman" w:cs="Times New Roman"/>
          <w:sz w:val="24"/>
          <w:szCs w:val="24"/>
          <w:lang w:val="en-US"/>
        </w:rPr>
        <w:t>Sheffield Children’s Hospital,</w:t>
      </w:r>
      <w:r w:rsidR="003C1750" w:rsidRPr="003C1750">
        <w:rPr>
          <w:rFonts w:ascii="Times New Roman" w:hAnsi="Times New Roman" w:cs="Times New Roman"/>
          <w:sz w:val="24"/>
          <w:szCs w:val="24"/>
          <w:lang w:val="en-US"/>
        </w:rPr>
        <w:t xml:space="preserve"> Sheffield,</w:t>
      </w:r>
      <w:r w:rsidRPr="003C1750">
        <w:rPr>
          <w:rFonts w:ascii="Times New Roman" w:hAnsi="Times New Roman" w:cs="Times New Roman"/>
          <w:sz w:val="24"/>
          <w:szCs w:val="24"/>
          <w:lang w:val="en-US"/>
        </w:rPr>
        <w:t xml:space="preserve"> UK</w:t>
      </w:r>
    </w:p>
    <w:p w14:paraId="71015DB7" w14:textId="66388D97" w:rsidR="006178DE" w:rsidRPr="00974A51" w:rsidRDefault="006178DE" w:rsidP="00974A51">
      <w:pPr>
        <w:spacing w:after="0" w:line="360" w:lineRule="auto"/>
        <w:ind w:left="1440" w:hanging="1440"/>
        <w:rPr>
          <w:rFonts w:ascii="Times New Roman" w:hAnsi="Times New Roman" w:cs="Times New Roman"/>
          <w:sz w:val="24"/>
          <w:szCs w:val="24"/>
          <w:lang w:val="en-US"/>
        </w:rPr>
      </w:pPr>
      <w:r w:rsidRPr="00974A51">
        <w:rPr>
          <w:rFonts w:ascii="Times New Roman" w:hAnsi="Times New Roman" w:cs="Times New Roman"/>
          <w:sz w:val="24"/>
          <w:szCs w:val="24"/>
          <w:vertAlign w:val="superscript"/>
          <w:lang w:val="en-US"/>
        </w:rPr>
        <w:t>3</w:t>
      </w:r>
      <w:r w:rsidR="003C1750" w:rsidRPr="00974A51">
        <w:rPr>
          <w:rFonts w:ascii="Times New Roman" w:hAnsi="Times New Roman" w:cs="Times New Roman"/>
          <w:sz w:val="24"/>
          <w:szCs w:val="24"/>
          <w:lang w:val="en-US"/>
        </w:rPr>
        <w:t>Paediatric Ophthalmology and Strabismus, Moorfields Eye Hospital, London, UK</w:t>
      </w:r>
    </w:p>
    <w:p w14:paraId="5A139562" w14:textId="0A3B4F2E" w:rsidR="006178DE" w:rsidRPr="00974A51" w:rsidRDefault="006178DE" w:rsidP="00974A51">
      <w:pPr>
        <w:spacing w:after="0" w:line="360" w:lineRule="auto"/>
        <w:ind w:left="1440" w:hanging="1440"/>
        <w:rPr>
          <w:rFonts w:ascii="Times New Roman" w:hAnsi="Times New Roman" w:cs="Times New Roman"/>
          <w:sz w:val="24"/>
          <w:szCs w:val="24"/>
          <w:vertAlign w:val="superscript"/>
          <w:lang w:val="en-US"/>
        </w:rPr>
      </w:pPr>
      <w:r w:rsidRPr="00974A51">
        <w:rPr>
          <w:rFonts w:ascii="Times New Roman" w:hAnsi="Times New Roman" w:cs="Times New Roman"/>
          <w:sz w:val="24"/>
          <w:szCs w:val="24"/>
          <w:vertAlign w:val="superscript"/>
          <w:lang w:val="en-US"/>
        </w:rPr>
        <w:t>4</w:t>
      </w:r>
      <w:r w:rsidR="003C1750" w:rsidRPr="00974A51">
        <w:rPr>
          <w:rFonts w:ascii="Times New Roman" w:hAnsi="Times New Roman" w:cs="Times New Roman"/>
          <w:sz w:val="24"/>
          <w:szCs w:val="24"/>
          <w:lang w:val="en-US"/>
        </w:rPr>
        <w:t>School of Optometry and Vision Sciences, Cardiff University, Cardiff, UK</w:t>
      </w:r>
    </w:p>
    <w:p w14:paraId="328879FD" w14:textId="74088395" w:rsidR="00D20030" w:rsidRPr="00974A51" w:rsidRDefault="001E5742" w:rsidP="00974A51">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lang w:val="en-US"/>
        </w:rPr>
        <w:t>5</w:t>
      </w:r>
      <w:r w:rsidR="003C1750" w:rsidRPr="00974A51">
        <w:rPr>
          <w:rFonts w:ascii="Times New Roman" w:hAnsi="Times New Roman" w:cs="Times New Roman"/>
          <w:sz w:val="24"/>
          <w:szCs w:val="24"/>
          <w:lang w:val="en-US"/>
        </w:rPr>
        <w:t>Patient Representative, Plymouth, UK</w:t>
      </w:r>
      <w:r w:rsidR="00D20030">
        <w:br/>
      </w:r>
      <w:r>
        <w:rPr>
          <w:rFonts w:ascii="Times New Roman" w:hAnsi="Times New Roman" w:cs="Times New Roman"/>
          <w:sz w:val="24"/>
          <w:szCs w:val="24"/>
          <w:vertAlign w:val="superscript"/>
          <w:lang w:val="en-US"/>
        </w:rPr>
        <w:t>6</w:t>
      </w:r>
      <w:r w:rsidR="00D20030" w:rsidRPr="00974A51">
        <w:rPr>
          <w:rFonts w:ascii="Times New Roman" w:hAnsi="Times New Roman" w:cs="Times New Roman"/>
          <w:sz w:val="24"/>
          <w:szCs w:val="24"/>
          <w:lang w:val="en-US"/>
        </w:rPr>
        <w:t>Royal Eye Infirmary, Derriford Hospital, Plymouth, UK</w:t>
      </w:r>
    </w:p>
    <w:p w14:paraId="01BB6684" w14:textId="6640AC99" w:rsidR="00D20030" w:rsidRDefault="001E5742" w:rsidP="00974A51">
      <w:pPr>
        <w:spacing w:after="0" w:line="360" w:lineRule="auto"/>
        <w:ind w:left="1440" w:hanging="1440"/>
        <w:rPr>
          <w:rFonts w:ascii="Times New Roman" w:hAnsi="Times New Roman" w:cs="Times New Roman"/>
          <w:sz w:val="24"/>
          <w:szCs w:val="24"/>
          <w:lang w:val="en-US"/>
        </w:rPr>
      </w:pPr>
      <w:r>
        <w:rPr>
          <w:rFonts w:ascii="Times New Roman" w:hAnsi="Times New Roman" w:cs="Times New Roman"/>
          <w:sz w:val="24"/>
          <w:szCs w:val="24"/>
          <w:vertAlign w:val="superscript"/>
          <w:lang w:val="en-US"/>
        </w:rPr>
        <w:t>7</w:t>
      </w:r>
      <w:r w:rsidR="00D20030" w:rsidRPr="00974A51">
        <w:rPr>
          <w:rFonts w:ascii="Times New Roman" w:hAnsi="Times New Roman" w:cs="Times New Roman"/>
          <w:sz w:val="24"/>
          <w:szCs w:val="24"/>
          <w:lang w:val="en-US"/>
        </w:rPr>
        <w:t>University of Leicester, Faculty of Medicine and Biological</w:t>
      </w:r>
      <w:r w:rsidR="00C36922">
        <w:rPr>
          <w:rFonts w:ascii="Times New Roman" w:hAnsi="Times New Roman" w:cs="Times New Roman"/>
          <w:sz w:val="24"/>
          <w:szCs w:val="24"/>
          <w:lang w:val="en-US"/>
        </w:rPr>
        <w:t xml:space="preserve"> </w:t>
      </w:r>
      <w:r w:rsidR="00D20030" w:rsidRPr="00974A51">
        <w:rPr>
          <w:rFonts w:ascii="Times New Roman" w:hAnsi="Times New Roman" w:cs="Times New Roman"/>
          <w:sz w:val="24"/>
          <w:szCs w:val="24"/>
          <w:lang w:val="en-US"/>
        </w:rPr>
        <w:t>Sciences, Leicester Royal Infirmary, Leicester, United Kingdom</w:t>
      </w:r>
    </w:p>
    <w:p w14:paraId="5A2A49A4" w14:textId="2455653D" w:rsidR="001E5742" w:rsidRPr="00974A51" w:rsidRDefault="001E5742" w:rsidP="00974A51">
      <w:pPr>
        <w:spacing w:after="0" w:line="360" w:lineRule="auto"/>
        <w:ind w:left="1440" w:hanging="1440"/>
        <w:rPr>
          <w:rFonts w:ascii="Times New Roman" w:hAnsi="Times New Roman" w:cs="Times New Roman"/>
          <w:sz w:val="24"/>
          <w:szCs w:val="24"/>
          <w:lang w:val="en-US"/>
        </w:rPr>
      </w:pPr>
      <w:r w:rsidRPr="00974A51">
        <w:rPr>
          <w:rFonts w:ascii="Times New Roman" w:hAnsi="Times New Roman" w:cs="Times New Roman"/>
          <w:sz w:val="24"/>
          <w:szCs w:val="24"/>
          <w:vertAlign w:val="superscript"/>
          <w:lang w:val="en-US"/>
        </w:rPr>
        <w:t>8</w:t>
      </w:r>
      <w:r w:rsidR="00335D17">
        <w:rPr>
          <w:rFonts w:ascii="Times New Roman" w:hAnsi="Times New Roman" w:cs="Times New Roman"/>
          <w:sz w:val="24"/>
          <w:szCs w:val="24"/>
          <w:lang w:val="en-US"/>
        </w:rPr>
        <w:t>Albinism Fellowship, UK</w:t>
      </w:r>
    </w:p>
    <w:p w14:paraId="4DAC8D2C" w14:textId="0B588F9E" w:rsidR="00C36922" w:rsidRDefault="00C11D4C">
      <w:pPr>
        <w:spacing w:after="0" w:line="360" w:lineRule="auto"/>
        <w:ind w:left="1440" w:hanging="1440"/>
        <w:rPr>
          <w:rFonts w:ascii="Times New Roman" w:hAnsi="Times New Roman" w:cs="Times New Roman"/>
          <w:sz w:val="24"/>
          <w:szCs w:val="24"/>
          <w:lang w:val="en-US"/>
        </w:rPr>
      </w:pPr>
      <w:r w:rsidRPr="00974A51">
        <w:rPr>
          <w:rFonts w:ascii="Times New Roman" w:hAnsi="Times New Roman" w:cs="Times New Roman"/>
          <w:sz w:val="24"/>
          <w:szCs w:val="24"/>
          <w:vertAlign w:val="superscript"/>
          <w:lang w:val="en-US"/>
        </w:rPr>
        <w:t>9</w:t>
      </w:r>
      <w:r>
        <w:rPr>
          <w:rFonts w:ascii="Times New Roman" w:hAnsi="Times New Roman" w:cs="Times New Roman"/>
          <w:sz w:val="24"/>
          <w:szCs w:val="24"/>
          <w:lang w:val="en-US"/>
        </w:rPr>
        <w:t>Nystagmus Network</w:t>
      </w:r>
      <w:r w:rsidR="00335D17">
        <w:rPr>
          <w:rFonts w:ascii="Times New Roman" w:hAnsi="Times New Roman" w:cs="Times New Roman"/>
          <w:sz w:val="24"/>
          <w:szCs w:val="24"/>
          <w:lang w:val="en-US"/>
        </w:rPr>
        <w:t>, UK</w:t>
      </w:r>
    </w:p>
    <w:p w14:paraId="597CB368" w14:textId="71D64414" w:rsidR="00A965A7" w:rsidRPr="00974A51" w:rsidRDefault="00A965A7" w:rsidP="00974A51">
      <w:pPr>
        <w:spacing w:after="0" w:line="360" w:lineRule="auto"/>
        <w:ind w:left="1440" w:hanging="1440"/>
        <w:rPr>
          <w:rFonts w:ascii="Times New Roman" w:hAnsi="Times New Roman" w:cs="Times New Roman"/>
          <w:sz w:val="24"/>
          <w:szCs w:val="24"/>
          <w:lang w:val="en-US"/>
        </w:rPr>
      </w:pPr>
      <w:r w:rsidRPr="009D76C2">
        <w:rPr>
          <w:rFonts w:ascii="Times New Roman" w:hAnsi="Times New Roman" w:cs="Times New Roman"/>
          <w:sz w:val="24"/>
          <w:szCs w:val="24"/>
          <w:vertAlign w:val="superscript"/>
        </w:rPr>
        <w:t>1</w:t>
      </w:r>
      <w:r>
        <w:rPr>
          <w:rFonts w:ascii="Times New Roman" w:hAnsi="Times New Roman" w:cs="Times New Roman"/>
          <w:sz w:val="24"/>
          <w:szCs w:val="24"/>
          <w:vertAlign w:val="superscript"/>
        </w:rPr>
        <w:t>0</w:t>
      </w:r>
      <w:r>
        <w:rPr>
          <w:rFonts w:ascii="Times New Roman" w:hAnsi="Times New Roman" w:cs="Times New Roman"/>
          <w:sz w:val="24"/>
          <w:szCs w:val="24"/>
        </w:rPr>
        <w:t>Genespoir and Albinism Europe Patient advocate</w:t>
      </w:r>
    </w:p>
    <w:p w14:paraId="6CDBC713" w14:textId="55284E1A" w:rsidR="00C36922" w:rsidRPr="003C1750" w:rsidRDefault="00C36922" w:rsidP="00974A51">
      <w:pPr>
        <w:spacing w:after="0" w:line="360" w:lineRule="auto"/>
        <w:ind w:left="1440" w:hanging="1440"/>
        <w:rPr>
          <w:rFonts w:ascii="Times New Roman" w:hAnsi="Times New Roman" w:cs="Times New Roman"/>
          <w:sz w:val="24"/>
          <w:szCs w:val="24"/>
          <w:lang w:val="en-US"/>
        </w:rPr>
      </w:pPr>
      <w:r w:rsidRPr="00974A51">
        <w:rPr>
          <w:rFonts w:ascii="Times New Roman" w:hAnsi="Times New Roman" w:cs="Times New Roman"/>
          <w:sz w:val="24"/>
          <w:szCs w:val="24"/>
          <w:vertAlign w:val="superscript"/>
          <w:lang w:val="en-US"/>
        </w:rPr>
        <w:t>1</w:t>
      </w:r>
      <w:r w:rsidR="00A965A7">
        <w:rPr>
          <w:rFonts w:ascii="Times New Roman" w:hAnsi="Times New Roman" w:cs="Times New Roman"/>
          <w:sz w:val="24"/>
          <w:szCs w:val="24"/>
          <w:vertAlign w:val="superscript"/>
          <w:lang w:val="en-US"/>
        </w:rPr>
        <w:t>1</w:t>
      </w:r>
      <w:r w:rsidRPr="00974A51">
        <w:rPr>
          <w:rFonts w:ascii="Times New Roman" w:hAnsi="Times New Roman" w:cs="Times New Roman"/>
          <w:sz w:val="24"/>
          <w:szCs w:val="24"/>
          <w:lang w:val="en-US"/>
        </w:rPr>
        <w:t>Orthoptics Department, NHS Foundation Trust, Sheffield Teaching Hospitals, Sheffield, UK</w:t>
      </w:r>
    </w:p>
    <w:sectPr w:rsidR="00C36922" w:rsidRPr="003C1750" w:rsidSect="006D32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74D05" w14:textId="77777777" w:rsidR="003167C3" w:rsidRDefault="003167C3" w:rsidP="00FF3CF7">
      <w:pPr>
        <w:spacing w:after="0" w:line="240" w:lineRule="auto"/>
      </w:pPr>
      <w:r>
        <w:separator/>
      </w:r>
    </w:p>
  </w:endnote>
  <w:endnote w:type="continuationSeparator" w:id="0">
    <w:p w14:paraId="61EB93AE" w14:textId="77777777" w:rsidR="003167C3" w:rsidRDefault="003167C3" w:rsidP="00FF3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BoldMT">
    <w:altName w:val="Arial"/>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20B0604020202020204"/>
    <w:charset w:val="00"/>
    <w:family w:val="roman"/>
    <w:notTrueType/>
    <w:pitch w:val="default"/>
  </w:font>
  <w:font w:name="Arial-ItalicMT">
    <w:altName w:val="Arial"/>
    <w:panose1 w:val="020B0604020202020204"/>
    <w:charset w:val="00"/>
    <w:family w:val="roman"/>
    <w:notTrueType/>
    <w:pitch w:val="default"/>
  </w:font>
  <w:font w:name="CourierNewPSMT">
    <w:altName w:val="Courier New"/>
    <w:panose1 w:val="02070309020205020404"/>
    <w:charset w:val="00"/>
    <w:family w:val="modern"/>
    <w:pitch w:val="fixed"/>
    <w:sig w:usb0="E0002AFF" w:usb1="C0007843" w:usb2="00000009" w:usb3="00000000" w:csb0="000001FF" w:csb1="00000000"/>
  </w:font>
  <w:font w:name="Wingdings-Regular">
    <w:altName w:val="Wingdings"/>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B55C3" w14:textId="77777777" w:rsidR="003167C3" w:rsidRDefault="003167C3" w:rsidP="00FF3CF7">
      <w:pPr>
        <w:spacing w:after="0" w:line="240" w:lineRule="auto"/>
      </w:pPr>
      <w:r>
        <w:separator/>
      </w:r>
    </w:p>
  </w:footnote>
  <w:footnote w:type="continuationSeparator" w:id="0">
    <w:p w14:paraId="3F882370" w14:textId="77777777" w:rsidR="003167C3" w:rsidRDefault="003167C3" w:rsidP="00FF3C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7558"/>
    <w:multiLevelType w:val="hybridMultilevel"/>
    <w:tmpl w:val="B8F8B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D5901"/>
    <w:multiLevelType w:val="hybridMultilevel"/>
    <w:tmpl w:val="51664DB4"/>
    <w:lvl w:ilvl="0" w:tplc="164E1E06">
      <w:start w:val="1"/>
      <w:numFmt w:val="bullet"/>
      <w:lvlText w:val="-"/>
      <w:lvlJc w:val="left"/>
      <w:pPr>
        <w:ind w:left="720" w:hanging="360"/>
      </w:pPr>
      <w:rPr>
        <w:rFonts w:ascii="Arial-BoldMT" w:eastAsiaTheme="minorHAnsi" w:hAnsi="Arial-Bold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A193A"/>
    <w:multiLevelType w:val="hybridMultilevel"/>
    <w:tmpl w:val="B8F8B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CF573C"/>
    <w:multiLevelType w:val="hybridMultilevel"/>
    <w:tmpl w:val="DFAC72F4"/>
    <w:lvl w:ilvl="0" w:tplc="DD4ADB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A069E"/>
    <w:multiLevelType w:val="multilevel"/>
    <w:tmpl w:val="2506D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4E4EBC"/>
    <w:multiLevelType w:val="multilevel"/>
    <w:tmpl w:val="B2DE7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276016"/>
    <w:multiLevelType w:val="hybridMultilevel"/>
    <w:tmpl w:val="8C727134"/>
    <w:lvl w:ilvl="0" w:tplc="C636BCF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D330A4"/>
    <w:multiLevelType w:val="hybridMultilevel"/>
    <w:tmpl w:val="B9CA1F50"/>
    <w:lvl w:ilvl="0" w:tplc="DB7E2D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6857E9"/>
    <w:multiLevelType w:val="hybridMultilevel"/>
    <w:tmpl w:val="44D4F876"/>
    <w:lvl w:ilvl="0" w:tplc="E36897F6">
      <w:start w:val="173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8"/>
  </w:num>
  <w:num w:numId="5">
    <w:abstractNumId w:val="2"/>
  </w:num>
  <w:num w:numId="6">
    <w:abstractNumId w:val="0"/>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2tTA2NDcysjC1MDdQ0lEKTi0uzszPAykwNK0FABlrfrot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6D3262"/>
    <w:rsid w:val="00000FBF"/>
    <w:rsid w:val="000224FA"/>
    <w:rsid w:val="00024FE8"/>
    <w:rsid w:val="00026E46"/>
    <w:rsid w:val="00032DD4"/>
    <w:rsid w:val="00034CF8"/>
    <w:rsid w:val="00035C1E"/>
    <w:rsid w:val="00042B83"/>
    <w:rsid w:val="000455FC"/>
    <w:rsid w:val="000508C4"/>
    <w:rsid w:val="00050C9A"/>
    <w:rsid w:val="000518F8"/>
    <w:rsid w:val="000538C5"/>
    <w:rsid w:val="000568D2"/>
    <w:rsid w:val="00062B97"/>
    <w:rsid w:val="00070AFA"/>
    <w:rsid w:val="00071C59"/>
    <w:rsid w:val="000732F1"/>
    <w:rsid w:val="000822AB"/>
    <w:rsid w:val="0008302F"/>
    <w:rsid w:val="00085DA3"/>
    <w:rsid w:val="000902CE"/>
    <w:rsid w:val="00090851"/>
    <w:rsid w:val="00090CCF"/>
    <w:rsid w:val="000936CD"/>
    <w:rsid w:val="00097549"/>
    <w:rsid w:val="000A1100"/>
    <w:rsid w:val="000C3529"/>
    <w:rsid w:val="000C3EF9"/>
    <w:rsid w:val="000C4FFD"/>
    <w:rsid w:val="000C50A9"/>
    <w:rsid w:val="000C7322"/>
    <w:rsid w:val="000D16A4"/>
    <w:rsid w:val="000E0AC9"/>
    <w:rsid w:val="000E2061"/>
    <w:rsid w:val="000E5A05"/>
    <w:rsid w:val="000E684E"/>
    <w:rsid w:val="000F045C"/>
    <w:rsid w:val="000F23EA"/>
    <w:rsid w:val="000F2A2D"/>
    <w:rsid w:val="000F34FE"/>
    <w:rsid w:val="0010398D"/>
    <w:rsid w:val="00106053"/>
    <w:rsid w:val="00116E8B"/>
    <w:rsid w:val="0011746B"/>
    <w:rsid w:val="0012720F"/>
    <w:rsid w:val="00133930"/>
    <w:rsid w:val="00142C5D"/>
    <w:rsid w:val="00143950"/>
    <w:rsid w:val="00144651"/>
    <w:rsid w:val="001518AF"/>
    <w:rsid w:val="00151F3F"/>
    <w:rsid w:val="00161028"/>
    <w:rsid w:val="001616E9"/>
    <w:rsid w:val="00164CF7"/>
    <w:rsid w:val="0018305A"/>
    <w:rsid w:val="001875D8"/>
    <w:rsid w:val="001914BA"/>
    <w:rsid w:val="00191A4A"/>
    <w:rsid w:val="00191D4B"/>
    <w:rsid w:val="00192D1F"/>
    <w:rsid w:val="00193B6F"/>
    <w:rsid w:val="00194618"/>
    <w:rsid w:val="00195708"/>
    <w:rsid w:val="00197E9B"/>
    <w:rsid w:val="001A0795"/>
    <w:rsid w:val="001A25D2"/>
    <w:rsid w:val="001A3001"/>
    <w:rsid w:val="001B0333"/>
    <w:rsid w:val="001B4298"/>
    <w:rsid w:val="001B7C90"/>
    <w:rsid w:val="001C0128"/>
    <w:rsid w:val="001C26E6"/>
    <w:rsid w:val="001D1A35"/>
    <w:rsid w:val="001D2218"/>
    <w:rsid w:val="001D2EDC"/>
    <w:rsid w:val="001D40E7"/>
    <w:rsid w:val="001D4D59"/>
    <w:rsid w:val="001D4DE9"/>
    <w:rsid w:val="001E3044"/>
    <w:rsid w:val="001E4DC4"/>
    <w:rsid w:val="001E5742"/>
    <w:rsid w:val="001E617D"/>
    <w:rsid w:val="001E6DB4"/>
    <w:rsid w:val="001F0968"/>
    <w:rsid w:val="001F28B9"/>
    <w:rsid w:val="001F3390"/>
    <w:rsid w:val="001F6E64"/>
    <w:rsid w:val="002013C9"/>
    <w:rsid w:val="0020186E"/>
    <w:rsid w:val="00201A48"/>
    <w:rsid w:val="00201C09"/>
    <w:rsid w:val="00203899"/>
    <w:rsid w:val="00204A89"/>
    <w:rsid w:val="00206D20"/>
    <w:rsid w:val="00207284"/>
    <w:rsid w:val="002072E4"/>
    <w:rsid w:val="0021016B"/>
    <w:rsid w:val="00213641"/>
    <w:rsid w:val="00215B00"/>
    <w:rsid w:val="00215E73"/>
    <w:rsid w:val="00217655"/>
    <w:rsid w:val="00217B16"/>
    <w:rsid w:val="00225480"/>
    <w:rsid w:val="002309A6"/>
    <w:rsid w:val="00232C73"/>
    <w:rsid w:val="00232E12"/>
    <w:rsid w:val="00236202"/>
    <w:rsid w:val="00236E83"/>
    <w:rsid w:val="0024049B"/>
    <w:rsid w:val="00240BC4"/>
    <w:rsid w:val="00240BC8"/>
    <w:rsid w:val="0024327A"/>
    <w:rsid w:val="00250A7C"/>
    <w:rsid w:val="002510EF"/>
    <w:rsid w:val="00251886"/>
    <w:rsid w:val="00254905"/>
    <w:rsid w:val="00263C06"/>
    <w:rsid w:val="002675E2"/>
    <w:rsid w:val="002707A7"/>
    <w:rsid w:val="002770FC"/>
    <w:rsid w:val="00284DFA"/>
    <w:rsid w:val="00286AAD"/>
    <w:rsid w:val="002904FB"/>
    <w:rsid w:val="002910B0"/>
    <w:rsid w:val="002936C8"/>
    <w:rsid w:val="002A02E3"/>
    <w:rsid w:val="002A102E"/>
    <w:rsid w:val="002A1E97"/>
    <w:rsid w:val="002A72F4"/>
    <w:rsid w:val="002B0CED"/>
    <w:rsid w:val="002B2344"/>
    <w:rsid w:val="002B4E87"/>
    <w:rsid w:val="002B6442"/>
    <w:rsid w:val="002D2B79"/>
    <w:rsid w:val="002D5FD2"/>
    <w:rsid w:val="002E2CF5"/>
    <w:rsid w:val="002E3304"/>
    <w:rsid w:val="002E39DC"/>
    <w:rsid w:val="002E5796"/>
    <w:rsid w:val="002E6FC0"/>
    <w:rsid w:val="002F4AF7"/>
    <w:rsid w:val="002F5521"/>
    <w:rsid w:val="002F73EF"/>
    <w:rsid w:val="00301E0B"/>
    <w:rsid w:val="003037EA"/>
    <w:rsid w:val="00303AD6"/>
    <w:rsid w:val="00304933"/>
    <w:rsid w:val="00305644"/>
    <w:rsid w:val="003100CD"/>
    <w:rsid w:val="003165A8"/>
    <w:rsid w:val="003167C3"/>
    <w:rsid w:val="003251C2"/>
    <w:rsid w:val="003255DF"/>
    <w:rsid w:val="00331B23"/>
    <w:rsid w:val="00335AE8"/>
    <w:rsid w:val="00335D17"/>
    <w:rsid w:val="00340F4C"/>
    <w:rsid w:val="003516AA"/>
    <w:rsid w:val="00361F66"/>
    <w:rsid w:val="0036539E"/>
    <w:rsid w:val="00366936"/>
    <w:rsid w:val="00374523"/>
    <w:rsid w:val="00374A6A"/>
    <w:rsid w:val="00377E91"/>
    <w:rsid w:val="00380101"/>
    <w:rsid w:val="00381834"/>
    <w:rsid w:val="00390B8A"/>
    <w:rsid w:val="00393884"/>
    <w:rsid w:val="003945B7"/>
    <w:rsid w:val="00394BAF"/>
    <w:rsid w:val="003953C3"/>
    <w:rsid w:val="00396135"/>
    <w:rsid w:val="003A1F91"/>
    <w:rsid w:val="003A60B4"/>
    <w:rsid w:val="003B007C"/>
    <w:rsid w:val="003B09DB"/>
    <w:rsid w:val="003B7764"/>
    <w:rsid w:val="003C0201"/>
    <w:rsid w:val="003C09E0"/>
    <w:rsid w:val="003C10F4"/>
    <w:rsid w:val="003C1637"/>
    <w:rsid w:val="003C1750"/>
    <w:rsid w:val="003C39B3"/>
    <w:rsid w:val="003D2766"/>
    <w:rsid w:val="003D457C"/>
    <w:rsid w:val="003D73DC"/>
    <w:rsid w:val="003E16CF"/>
    <w:rsid w:val="003F0408"/>
    <w:rsid w:val="003F3872"/>
    <w:rsid w:val="003F5B84"/>
    <w:rsid w:val="003F7153"/>
    <w:rsid w:val="004019E3"/>
    <w:rsid w:val="0040472E"/>
    <w:rsid w:val="00404F28"/>
    <w:rsid w:val="004131B7"/>
    <w:rsid w:val="00415758"/>
    <w:rsid w:val="00416782"/>
    <w:rsid w:val="00417D28"/>
    <w:rsid w:val="00422E07"/>
    <w:rsid w:val="00430F16"/>
    <w:rsid w:val="00434EE6"/>
    <w:rsid w:val="004363DE"/>
    <w:rsid w:val="00444749"/>
    <w:rsid w:val="00444AFE"/>
    <w:rsid w:val="00445CA1"/>
    <w:rsid w:val="00453BA6"/>
    <w:rsid w:val="00454130"/>
    <w:rsid w:val="004544F3"/>
    <w:rsid w:val="00455E1A"/>
    <w:rsid w:val="004616C5"/>
    <w:rsid w:val="00464AD1"/>
    <w:rsid w:val="004670E1"/>
    <w:rsid w:val="004673FD"/>
    <w:rsid w:val="0047140D"/>
    <w:rsid w:val="00471D8B"/>
    <w:rsid w:val="004727CC"/>
    <w:rsid w:val="00472DC0"/>
    <w:rsid w:val="00475E5B"/>
    <w:rsid w:val="00476CFA"/>
    <w:rsid w:val="00480238"/>
    <w:rsid w:val="00490861"/>
    <w:rsid w:val="00491A42"/>
    <w:rsid w:val="004A0F1D"/>
    <w:rsid w:val="004B0F41"/>
    <w:rsid w:val="004B149E"/>
    <w:rsid w:val="004B4173"/>
    <w:rsid w:val="004C60F2"/>
    <w:rsid w:val="004C632D"/>
    <w:rsid w:val="004C6E2B"/>
    <w:rsid w:val="004C7407"/>
    <w:rsid w:val="004C781D"/>
    <w:rsid w:val="004D07BB"/>
    <w:rsid w:val="004D19EF"/>
    <w:rsid w:val="004D397B"/>
    <w:rsid w:val="004D4704"/>
    <w:rsid w:val="004E292B"/>
    <w:rsid w:val="004F5993"/>
    <w:rsid w:val="004F5E1C"/>
    <w:rsid w:val="004F6446"/>
    <w:rsid w:val="004F7033"/>
    <w:rsid w:val="00502904"/>
    <w:rsid w:val="00505A87"/>
    <w:rsid w:val="00511D99"/>
    <w:rsid w:val="005158DA"/>
    <w:rsid w:val="005231EA"/>
    <w:rsid w:val="00531C56"/>
    <w:rsid w:val="00537198"/>
    <w:rsid w:val="00542C0A"/>
    <w:rsid w:val="0054358B"/>
    <w:rsid w:val="00546880"/>
    <w:rsid w:val="00546F59"/>
    <w:rsid w:val="0055160C"/>
    <w:rsid w:val="00554AA2"/>
    <w:rsid w:val="00561C1E"/>
    <w:rsid w:val="0056358C"/>
    <w:rsid w:val="005650AE"/>
    <w:rsid w:val="0056627E"/>
    <w:rsid w:val="00566457"/>
    <w:rsid w:val="0056692E"/>
    <w:rsid w:val="00570B13"/>
    <w:rsid w:val="0057436E"/>
    <w:rsid w:val="005875AF"/>
    <w:rsid w:val="005937D2"/>
    <w:rsid w:val="00595059"/>
    <w:rsid w:val="005A1E59"/>
    <w:rsid w:val="005A5A27"/>
    <w:rsid w:val="005A7B08"/>
    <w:rsid w:val="005C2301"/>
    <w:rsid w:val="005C3BDA"/>
    <w:rsid w:val="005D100C"/>
    <w:rsid w:val="005D4416"/>
    <w:rsid w:val="005D4DD3"/>
    <w:rsid w:val="005D536D"/>
    <w:rsid w:val="005D628E"/>
    <w:rsid w:val="005E1F48"/>
    <w:rsid w:val="005E2BE2"/>
    <w:rsid w:val="005E5591"/>
    <w:rsid w:val="005F0F07"/>
    <w:rsid w:val="005F5798"/>
    <w:rsid w:val="0060012E"/>
    <w:rsid w:val="00600889"/>
    <w:rsid w:val="00601484"/>
    <w:rsid w:val="00610E20"/>
    <w:rsid w:val="00613F9C"/>
    <w:rsid w:val="006152E3"/>
    <w:rsid w:val="0061647E"/>
    <w:rsid w:val="006167B6"/>
    <w:rsid w:val="00617295"/>
    <w:rsid w:val="006178DE"/>
    <w:rsid w:val="00624392"/>
    <w:rsid w:val="00625686"/>
    <w:rsid w:val="00626B3A"/>
    <w:rsid w:val="00634776"/>
    <w:rsid w:val="0063614B"/>
    <w:rsid w:val="00637384"/>
    <w:rsid w:val="00654054"/>
    <w:rsid w:val="00655408"/>
    <w:rsid w:val="006560D1"/>
    <w:rsid w:val="0065756C"/>
    <w:rsid w:val="00660F6F"/>
    <w:rsid w:val="006631A2"/>
    <w:rsid w:val="00664604"/>
    <w:rsid w:val="00667C6F"/>
    <w:rsid w:val="00671E36"/>
    <w:rsid w:val="00675AE8"/>
    <w:rsid w:val="00676086"/>
    <w:rsid w:val="006804D7"/>
    <w:rsid w:val="00680E7D"/>
    <w:rsid w:val="006812A1"/>
    <w:rsid w:val="00690E68"/>
    <w:rsid w:val="00696DFE"/>
    <w:rsid w:val="006A5509"/>
    <w:rsid w:val="006A77BB"/>
    <w:rsid w:val="006B53CC"/>
    <w:rsid w:val="006B5946"/>
    <w:rsid w:val="006B729A"/>
    <w:rsid w:val="006C02BE"/>
    <w:rsid w:val="006C0BD0"/>
    <w:rsid w:val="006C3BBD"/>
    <w:rsid w:val="006C71D9"/>
    <w:rsid w:val="006C77D4"/>
    <w:rsid w:val="006D1139"/>
    <w:rsid w:val="006D3262"/>
    <w:rsid w:val="006D502C"/>
    <w:rsid w:val="006E3C6F"/>
    <w:rsid w:val="006F3E68"/>
    <w:rsid w:val="006F3FE9"/>
    <w:rsid w:val="006F7223"/>
    <w:rsid w:val="0070054F"/>
    <w:rsid w:val="00704182"/>
    <w:rsid w:val="00705DED"/>
    <w:rsid w:val="00711028"/>
    <w:rsid w:val="007249CB"/>
    <w:rsid w:val="00727494"/>
    <w:rsid w:val="00727F8C"/>
    <w:rsid w:val="00730C52"/>
    <w:rsid w:val="00740148"/>
    <w:rsid w:val="007408E4"/>
    <w:rsid w:val="007456A1"/>
    <w:rsid w:val="00746A54"/>
    <w:rsid w:val="007475E3"/>
    <w:rsid w:val="007519FA"/>
    <w:rsid w:val="00756E44"/>
    <w:rsid w:val="00760482"/>
    <w:rsid w:val="00760F41"/>
    <w:rsid w:val="00761214"/>
    <w:rsid w:val="007618BB"/>
    <w:rsid w:val="0076501D"/>
    <w:rsid w:val="00767FD9"/>
    <w:rsid w:val="00773349"/>
    <w:rsid w:val="00773760"/>
    <w:rsid w:val="00773B55"/>
    <w:rsid w:val="007760B8"/>
    <w:rsid w:val="00782971"/>
    <w:rsid w:val="007859F5"/>
    <w:rsid w:val="00785EFB"/>
    <w:rsid w:val="007934D0"/>
    <w:rsid w:val="007957F7"/>
    <w:rsid w:val="007968B0"/>
    <w:rsid w:val="007A0D2C"/>
    <w:rsid w:val="007A1BF3"/>
    <w:rsid w:val="007A348E"/>
    <w:rsid w:val="007A50AE"/>
    <w:rsid w:val="007B22AD"/>
    <w:rsid w:val="007B45F3"/>
    <w:rsid w:val="007B59A0"/>
    <w:rsid w:val="007C19AC"/>
    <w:rsid w:val="007C2A45"/>
    <w:rsid w:val="007C30E4"/>
    <w:rsid w:val="007C56F7"/>
    <w:rsid w:val="007D1248"/>
    <w:rsid w:val="007D3A93"/>
    <w:rsid w:val="007D43F3"/>
    <w:rsid w:val="007D498C"/>
    <w:rsid w:val="007D5013"/>
    <w:rsid w:val="007D609F"/>
    <w:rsid w:val="007E324B"/>
    <w:rsid w:val="008108E8"/>
    <w:rsid w:val="00812113"/>
    <w:rsid w:val="008171F4"/>
    <w:rsid w:val="0082167C"/>
    <w:rsid w:val="00826004"/>
    <w:rsid w:val="0083185D"/>
    <w:rsid w:val="00832C2C"/>
    <w:rsid w:val="00832F9E"/>
    <w:rsid w:val="00843367"/>
    <w:rsid w:val="0084428D"/>
    <w:rsid w:val="008473BB"/>
    <w:rsid w:val="008512DB"/>
    <w:rsid w:val="00862A51"/>
    <w:rsid w:val="00863C38"/>
    <w:rsid w:val="0087152A"/>
    <w:rsid w:val="008812EE"/>
    <w:rsid w:val="008924E7"/>
    <w:rsid w:val="0089384C"/>
    <w:rsid w:val="008957FA"/>
    <w:rsid w:val="00895D36"/>
    <w:rsid w:val="008A645E"/>
    <w:rsid w:val="008A70B2"/>
    <w:rsid w:val="008B0BA7"/>
    <w:rsid w:val="008B0FC7"/>
    <w:rsid w:val="008B4EEB"/>
    <w:rsid w:val="008B5449"/>
    <w:rsid w:val="008C2AB0"/>
    <w:rsid w:val="008C3805"/>
    <w:rsid w:val="008C3B3A"/>
    <w:rsid w:val="008C63A4"/>
    <w:rsid w:val="008D03E6"/>
    <w:rsid w:val="008D2647"/>
    <w:rsid w:val="008D4573"/>
    <w:rsid w:val="008D54DC"/>
    <w:rsid w:val="008D5CEB"/>
    <w:rsid w:val="008E1106"/>
    <w:rsid w:val="008F42D0"/>
    <w:rsid w:val="008F7B4F"/>
    <w:rsid w:val="00902D71"/>
    <w:rsid w:val="0090769E"/>
    <w:rsid w:val="009133A8"/>
    <w:rsid w:val="00922A17"/>
    <w:rsid w:val="00926C6B"/>
    <w:rsid w:val="009365DC"/>
    <w:rsid w:val="009429DB"/>
    <w:rsid w:val="0094447F"/>
    <w:rsid w:val="0094618C"/>
    <w:rsid w:val="00951232"/>
    <w:rsid w:val="0095136C"/>
    <w:rsid w:val="00956EBE"/>
    <w:rsid w:val="00957861"/>
    <w:rsid w:val="00960247"/>
    <w:rsid w:val="0096221E"/>
    <w:rsid w:val="00962F35"/>
    <w:rsid w:val="00965C39"/>
    <w:rsid w:val="009663DB"/>
    <w:rsid w:val="00973FCF"/>
    <w:rsid w:val="00974A51"/>
    <w:rsid w:val="00977079"/>
    <w:rsid w:val="00980DC9"/>
    <w:rsid w:val="009810E2"/>
    <w:rsid w:val="00983CF7"/>
    <w:rsid w:val="00983F24"/>
    <w:rsid w:val="009865C5"/>
    <w:rsid w:val="00990239"/>
    <w:rsid w:val="009914BD"/>
    <w:rsid w:val="00991ABE"/>
    <w:rsid w:val="009A2B3E"/>
    <w:rsid w:val="009A6273"/>
    <w:rsid w:val="009B384A"/>
    <w:rsid w:val="009B39C4"/>
    <w:rsid w:val="009D05DA"/>
    <w:rsid w:val="009D683B"/>
    <w:rsid w:val="009D7D5E"/>
    <w:rsid w:val="009E5782"/>
    <w:rsid w:val="009E648D"/>
    <w:rsid w:val="009E6C50"/>
    <w:rsid w:val="009F44D3"/>
    <w:rsid w:val="009F6F95"/>
    <w:rsid w:val="00A003BF"/>
    <w:rsid w:val="00A21B52"/>
    <w:rsid w:val="00A22BBB"/>
    <w:rsid w:val="00A32ADE"/>
    <w:rsid w:val="00A33028"/>
    <w:rsid w:val="00A359AA"/>
    <w:rsid w:val="00A3689A"/>
    <w:rsid w:val="00A36BD7"/>
    <w:rsid w:val="00A4256D"/>
    <w:rsid w:val="00A43510"/>
    <w:rsid w:val="00A43582"/>
    <w:rsid w:val="00A459EF"/>
    <w:rsid w:val="00A46895"/>
    <w:rsid w:val="00A55862"/>
    <w:rsid w:val="00A572F6"/>
    <w:rsid w:val="00A60E8F"/>
    <w:rsid w:val="00A61758"/>
    <w:rsid w:val="00A63602"/>
    <w:rsid w:val="00A63AAD"/>
    <w:rsid w:val="00A647AC"/>
    <w:rsid w:val="00A64FAE"/>
    <w:rsid w:val="00A74645"/>
    <w:rsid w:val="00A74A13"/>
    <w:rsid w:val="00A75E13"/>
    <w:rsid w:val="00A75EB1"/>
    <w:rsid w:val="00A81F20"/>
    <w:rsid w:val="00A8595D"/>
    <w:rsid w:val="00A965A7"/>
    <w:rsid w:val="00A9694C"/>
    <w:rsid w:val="00A979AC"/>
    <w:rsid w:val="00AA13C4"/>
    <w:rsid w:val="00AA4534"/>
    <w:rsid w:val="00AA5681"/>
    <w:rsid w:val="00AA69E6"/>
    <w:rsid w:val="00AA6CC6"/>
    <w:rsid w:val="00AA767B"/>
    <w:rsid w:val="00AB12FE"/>
    <w:rsid w:val="00AB152E"/>
    <w:rsid w:val="00AB3848"/>
    <w:rsid w:val="00AC25E2"/>
    <w:rsid w:val="00AD1FF8"/>
    <w:rsid w:val="00AD2093"/>
    <w:rsid w:val="00AD3357"/>
    <w:rsid w:val="00AE449A"/>
    <w:rsid w:val="00AF42EB"/>
    <w:rsid w:val="00AF69CC"/>
    <w:rsid w:val="00B03FB9"/>
    <w:rsid w:val="00B04BEC"/>
    <w:rsid w:val="00B04FBF"/>
    <w:rsid w:val="00B05182"/>
    <w:rsid w:val="00B06604"/>
    <w:rsid w:val="00B10233"/>
    <w:rsid w:val="00B11869"/>
    <w:rsid w:val="00B14361"/>
    <w:rsid w:val="00B15656"/>
    <w:rsid w:val="00B175FA"/>
    <w:rsid w:val="00B20AB4"/>
    <w:rsid w:val="00B20E10"/>
    <w:rsid w:val="00B22A81"/>
    <w:rsid w:val="00B246D5"/>
    <w:rsid w:val="00B258B0"/>
    <w:rsid w:val="00B27112"/>
    <w:rsid w:val="00B276CD"/>
    <w:rsid w:val="00B359C2"/>
    <w:rsid w:val="00B3656C"/>
    <w:rsid w:val="00B36F7B"/>
    <w:rsid w:val="00B4492E"/>
    <w:rsid w:val="00B45D35"/>
    <w:rsid w:val="00B51D83"/>
    <w:rsid w:val="00B53868"/>
    <w:rsid w:val="00B55F7A"/>
    <w:rsid w:val="00B5703E"/>
    <w:rsid w:val="00B6181D"/>
    <w:rsid w:val="00B62192"/>
    <w:rsid w:val="00B64CEA"/>
    <w:rsid w:val="00B64E91"/>
    <w:rsid w:val="00B675D9"/>
    <w:rsid w:val="00B7528C"/>
    <w:rsid w:val="00B8090B"/>
    <w:rsid w:val="00B82E3D"/>
    <w:rsid w:val="00B82FD8"/>
    <w:rsid w:val="00B8464C"/>
    <w:rsid w:val="00B8605C"/>
    <w:rsid w:val="00B87E5C"/>
    <w:rsid w:val="00B91B1D"/>
    <w:rsid w:val="00B93A7B"/>
    <w:rsid w:val="00BB6406"/>
    <w:rsid w:val="00BC2B96"/>
    <w:rsid w:val="00BC4B12"/>
    <w:rsid w:val="00BC4FAB"/>
    <w:rsid w:val="00BC5C08"/>
    <w:rsid w:val="00BD608A"/>
    <w:rsid w:val="00BE1097"/>
    <w:rsid w:val="00BE38F5"/>
    <w:rsid w:val="00BF0809"/>
    <w:rsid w:val="00BF0967"/>
    <w:rsid w:val="00BF17AE"/>
    <w:rsid w:val="00BF6BEE"/>
    <w:rsid w:val="00BF7054"/>
    <w:rsid w:val="00C0258D"/>
    <w:rsid w:val="00C03AA8"/>
    <w:rsid w:val="00C04AC5"/>
    <w:rsid w:val="00C074BE"/>
    <w:rsid w:val="00C101DB"/>
    <w:rsid w:val="00C10444"/>
    <w:rsid w:val="00C10805"/>
    <w:rsid w:val="00C11D4C"/>
    <w:rsid w:val="00C12C6A"/>
    <w:rsid w:val="00C17133"/>
    <w:rsid w:val="00C20373"/>
    <w:rsid w:val="00C225AB"/>
    <w:rsid w:val="00C2412F"/>
    <w:rsid w:val="00C30368"/>
    <w:rsid w:val="00C36922"/>
    <w:rsid w:val="00C36AD0"/>
    <w:rsid w:val="00C37967"/>
    <w:rsid w:val="00C41B56"/>
    <w:rsid w:val="00C4280E"/>
    <w:rsid w:val="00C4518B"/>
    <w:rsid w:val="00C5378E"/>
    <w:rsid w:val="00C562E4"/>
    <w:rsid w:val="00C6045F"/>
    <w:rsid w:val="00C63E5B"/>
    <w:rsid w:val="00C656F4"/>
    <w:rsid w:val="00C72375"/>
    <w:rsid w:val="00C75FF9"/>
    <w:rsid w:val="00C7740B"/>
    <w:rsid w:val="00C80114"/>
    <w:rsid w:val="00C84944"/>
    <w:rsid w:val="00C879AC"/>
    <w:rsid w:val="00C90A2F"/>
    <w:rsid w:val="00C91677"/>
    <w:rsid w:val="00C94BF5"/>
    <w:rsid w:val="00CA1678"/>
    <w:rsid w:val="00CA2EF3"/>
    <w:rsid w:val="00CA54ED"/>
    <w:rsid w:val="00CA61F9"/>
    <w:rsid w:val="00CB38C4"/>
    <w:rsid w:val="00CB5769"/>
    <w:rsid w:val="00CB66F9"/>
    <w:rsid w:val="00CC0FF6"/>
    <w:rsid w:val="00CC675D"/>
    <w:rsid w:val="00CD189C"/>
    <w:rsid w:val="00CE011D"/>
    <w:rsid w:val="00CE0A97"/>
    <w:rsid w:val="00CE6177"/>
    <w:rsid w:val="00CE720C"/>
    <w:rsid w:val="00CE73D9"/>
    <w:rsid w:val="00CF0C36"/>
    <w:rsid w:val="00CF38D7"/>
    <w:rsid w:val="00CF6372"/>
    <w:rsid w:val="00D0475A"/>
    <w:rsid w:val="00D07833"/>
    <w:rsid w:val="00D0789D"/>
    <w:rsid w:val="00D14158"/>
    <w:rsid w:val="00D14ABE"/>
    <w:rsid w:val="00D20030"/>
    <w:rsid w:val="00D20123"/>
    <w:rsid w:val="00D258D0"/>
    <w:rsid w:val="00D3076F"/>
    <w:rsid w:val="00D327E5"/>
    <w:rsid w:val="00D3345D"/>
    <w:rsid w:val="00D34694"/>
    <w:rsid w:val="00D358A8"/>
    <w:rsid w:val="00D35D0F"/>
    <w:rsid w:val="00D366DD"/>
    <w:rsid w:val="00D40193"/>
    <w:rsid w:val="00D41631"/>
    <w:rsid w:val="00D4205A"/>
    <w:rsid w:val="00D427EA"/>
    <w:rsid w:val="00D43383"/>
    <w:rsid w:val="00D43C06"/>
    <w:rsid w:val="00D4506B"/>
    <w:rsid w:val="00D45FA2"/>
    <w:rsid w:val="00D46065"/>
    <w:rsid w:val="00D52792"/>
    <w:rsid w:val="00D54E71"/>
    <w:rsid w:val="00D57922"/>
    <w:rsid w:val="00D6163B"/>
    <w:rsid w:val="00D62F1C"/>
    <w:rsid w:val="00D651DB"/>
    <w:rsid w:val="00D664CF"/>
    <w:rsid w:val="00D7004A"/>
    <w:rsid w:val="00D70B74"/>
    <w:rsid w:val="00D77891"/>
    <w:rsid w:val="00D83EF8"/>
    <w:rsid w:val="00D846F7"/>
    <w:rsid w:val="00D8719F"/>
    <w:rsid w:val="00D9427A"/>
    <w:rsid w:val="00D9596B"/>
    <w:rsid w:val="00D96144"/>
    <w:rsid w:val="00D97A79"/>
    <w:rsid w:val="00DA0418"/>
    <w:rsid w:val="00DA1DA5"/>
    <w:rsid w:val="00DA72A2"/>
    <w:rsid w:val="00DA7F4B"/>
    <w:rsid w:val="00DB3C62"/>
    <w:rsid w:val="00DB43FD"/>
    <w:rsid w:val="00DC4EB0"/>
    <w:rsid w:val="00DC5936"/>
    <w:rsid w:val="00DD0587"/>
    <w:rsid w:val="00DD147E"/>
    <w:rsid w:val="00DD30E8"/>
    <w:rsid w:val="00DD520D"/>
    <w:rsid w:val="00DE3C8B"/>
    <w:rsid w:val="00DE6A76"/>
    <w:rsid w:val="00DE6D31"/>
    <w:rsid w:val="00DE6F57"/>
    <w:rsid w:val="00E0121C"/>
    <w:rsid w:val="00E0151A"/>
    <w:rsid w:val="00E0195C"/>
    <w:rsid w:val="00E04CD3"/>
    <w:rsid w:val="00E103BB"/>
    <w:rsid w:val="00E12134"/>
    <w:rsid w:val="00E142A7"/>
    <w:rsid w:val="00E14CF3"/>
    <w:rsid w:val="00E22C42"/>
    <w:rsid w:val="00E23CAF"/>
    <w:rsid w:val="00E34461"/>
    <w:rsid w:val="00E36958"/>
    <w:rsid w:val="00E407C5"/>
    <w:rsid w:val="00E50D7A"/>
    <w:rsid w:val="00E51CD2"/>
    <w:rsid w:val="00E5267C"/>
    <w:rsid w:val="00E53AAA"/>
    <w:rsid w:val="00E61281"/>
    <w:rsid w:val="00E63E03"/>
    <w:rsid w:val="00E66291"/>
    <w:rsid w:val="00E70258"/>
    <w:rsid w:val="00E70932"/>
    <w:rsid w:val="00E74516"/>
    <w:rsid w:val="00E75CAA"/>
    <w:rsid w:val="00E8057A"/>
    <w:rsid w:val="00E8693A"/>
    <w:rsid w:val="00E91A45"/>
    <w:rsid w:val="00E93F21"/>
    <w:rsid w:val="00E94F6F"/>
    <w:rsid w:val="00E96ED2"/>
    <w:rsid w:val="00EA0B76"/>
    <w:rsid w:val="00EA2A43"/>
    <w:rsid w:val="00EA2EE8"/>
    <w:rsid w:val="00EA34DE"/>
    <w:rsid w:val="00EA4EDE"/>
    <w:rsid w:val="00EA6284"/>
    <w:rsid w:val="00EB1119"/>
    <w:rsid w:val="00EB1BE8"/>
    <w:rsid w:val="00EB1C9F"/>
    <w:rsid w:val="00EB1D97"/>
    <w:rsid w:val="00EB4082"/>
    <w:rsid w:val="00EC0849"/>
    <w:rsid w:val="00EC4D91"/>
    <w:rsid w:val="00ED2122"/>
    <w:rsid w:val="00ED3A50"/>
    <w:rsid w:val="00ED4CBF"/>
    <w:rsid w:val="00ED6CD6"/>
    <w:rsid w:val="00ED7A9D"/>
    <w:rsid w:val="00EE1C60"/>
    <w:rsid w:val="00EE258B"/>
    <w:rsid w:val="00EE755F"/>
    <w:rsid w:val="00EE7C37"/>
    <w:rsid w:val="00EF212B"/>
    <w:rsid w:val="00EF38C1"/>
    <w:rsid w:val="00EF672C"/>
    <w:rsid w:val="00EF6DAA"/>
    <w:rsid w:val="00EF79E3"/>
    <w:rsid w:val="00F07A17"/>
    <w:rsid w:val="00F135AC"/>
    <w:rsid w:val="00F1705A"/>
    <w:rsid w:val="00F20D16"/>
    <w:rsid w:val="00F215AA"/>
    <w:rsid w:val="00F3058A"/>
    <w:rsid w:val="00F32D37"/>
    <w:rsid w:val="00F35ACC"/>
    <w:rsid w:val="00F40A38"/>
    <w:rsid w:val="00F415F0"/>
    <w:rsid w:val="00F422E5"/>
    <w:rsid w:val="00F43EE6"/>
    <w:rsid w:val="00F4735B"/>
    <w:rsid w:val="00F52BB2"/>
    <w:rsid w:val="00F545D5"/>
    <w:rsid w:val="00F56682"/>
    <w:rsid w:val="00F60C36"/>
    <w:rsid w:val="00F611F9"/>
    <w:rsid w:val="00F61C0A"/>
    <w:rsid w:val="00F64E2A"/>
    <w:rsid w:val="00F64E46"/>
    <w:rsid w:val="00F653F0"/>
    <w:rsid w:val="00F65CC3"/>
    <w:rsid w:val="00F70D54"/>
    <w:rsid w:val="00F7412C"/>
    <w:rsid w:val="00F74D8F"/>
    <w:rsid w:val="00F74DE6"/>
    <w:rsid w:val="00F80838"/>
    <w:rsid w:val="00F80E34"/>
    <w:rsid w:val="00F82421"/>
    <w:rsid w:val="00F90082"/>
    <w:rsid w:val="00F9383D"/>
    <w:rsid w:val="00FA097E"/>
    <w:rsid w:val="00FA13E2"/>
    <w:rsid w:val="00FA2CEB"/>
    <w:rsid w:val="00FA69F7"/>
    <w:rsid w:val="00FA6CDA"/>
    <w:rsid w:val="00FA6DE4"/>
    <w:rsid w:val="00FA70F5"/>
    <w:rsid w:val="00FB2765"/>
    <w:rsid w:val="00FB47F8"/>
    <w:rsid w:val="00FC06A6"/>
    <w:rsid w:val="00FC096A"/>
    <w:rsid w:val="00FC1ACD"/>
    <w:rsid w:val="00FC4FFF"/>
    <w:rsid w:val="00FC59B1"/>
    <w:rsid w:val="00FC6263"/>
    <w:rsid w:val="00FC6F36"/>
    <w:rsid w:val="00FD1EFB"/>
    <w:rsid w:val="00FD27C3"/>
    <w:rsid w:val="00FD542B"/>
    <w:rsid w:val="00FD6431"/>
    <w:rsid w:val="00FE1367"/>
    <w:rsid w:val="00FE1832"/>
    <w:rsid w:val="00FE1CF7"/>
    <w:rsid w:val="00FE28A2"/>
    <w:rsid w:val="00FE3E5C"/>
    <w:rsid w:val="00FE4CB5"/>
    <w:rsid w:val="00FE68AF"/>
    <w:rsid w:val="00FE6BA0"/>
    <w:rsid w:val="00FF0BE2"/>
    <w:rsid w:val="00FF3CF7"/>
    <w:rsid w:val="00FF5B4C"/>
    <w:rsid w:val="00FF61AF"/>
    <w:rsid w:val="00FF652F"/>
    <w:rsid w:val="00FF7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A5D97"/>
  <w15:docId w15:val="{86B14B1C-DB6D-43AA-84A2-F1C4AD26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76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B4E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C6E2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D326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D3262"/>
    <w:rPr>
      <w:rFonts w:eastAsiaTheme="minorEastAsia"/>
      <w:lang w:val="en-US"/>
    </w:rPr>
  </w:style>
  <w:style w:type="character" w:styleId="Emphasis">
    <w:name w:val="Emphasis"/>
    <w:basedOn w:val="DefaultParagraphFont"/>
    <w:uiPriority w:val="20"/>
    <w:qFormat/>
    <w:rsid w:val="006D3262"/>
    <w:rPr>
      <w:i/>
      <w:iCs/>
    </w:rPr>
  </w:style>
  <w:style w:type="character" w:customStyle="1" w:styleId="Heading3Char">
    <w:name w:val="Heading 3 Char"/>
    <w:basedOn w:val="DefaultParagraphFont"/>
    <w:link w:val="Heading3"/>
    <w:uiPriority w:val="9"/>
    <w:rsid w:val="004C6E2B"/>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4C6E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C6E2B"/>
    <w:rPr>
      <w:color w:val="0563C1" w:themeColor="hyperlink"/>
      <w:u w:val="single"/>
    </w:rPr>
  </w:style>
  <w:style w:type="character" w:customStyle="1" w:styleId="UnresolvedMention1">
    <w:name w:val="Unresolved Mention1"/>
    <w:basedOn w:val="DefaultParagraphFont"/>
    <w:uiPriority w:val="99"/>
    <w:semiHidden/>
    <w:unhideWhenUsed/>
    <w:rsid w:val="004C6E2B"/>
    <w:rPr>
      <w:color w:val="605E5C"/>
      <w:shd w:val="clear" w:color="auto" w:fill="E1DFDD"/>
    </w:rPr>
  </w:style>
  <w:style w:type="character" w:customStyle="1" w:styleId="Heading1Char">
    <w:name w:val="Heading 1 Char"/>
    <w:basedOn w:val="DefaultParagraphFont"/>
    <w:link w:val="Heading1"/>
    <w:uiPriority w:val="9"/>
    <w:rsid w:val="00B276CD"/>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B276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6CD"/>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617295"/>
    <w:rPr>
      <w:sz w:val="16"/>
      <w:szCs w:val="16"/>
    </w:rPr>
  </w:style>
  <w:style w:type="paragraph" w:styleId="CommentText">
    <w:name w:val="annotation text"/>
    <w:basedOn w:val="Normal"/>
    <w:link w:val="CommentTextChar"/>
    <w:uiPriority w:val="99"/>
    <w:unhideWhenUsed/>
    <w:rsid w:val="00617295"/>
    <w:pPr>
      <w:spacing w:line="240" w:lineRule="auto"/>
    </w:pPr>
    <w:rPr>
      <w:sz w:val="20"/>
      <w:szCs w:val="20"/>
    </w:rPr>
  </w:style>
  <w:style w:type="character" w:customStyle="1" w:styleId="CommentTextChar">
    <w:name w:val="Comment Text Char"/>
    <w:basedOn w:val="DefaultParagraphFont"/>
    <w:link w:val="CommentText"/>
    <w:uiPriority w:val="99"/>
    <w:rsid w:val="00617295"/>
    <w:rPr>
      <w:sz w:val="20"/>
      <w:szCs w:val="20"/>
    </w:rPr>
  </w:style>
  <w:style w:type="paragraph" w:styleId="CommentSubject">
    <w:name w:val="annotation subject"/>
    <w:basedOn w:val="CommentText"/>
    <w:next w:val="CommentText"/>
    <w:link w:val="CommentSubjectChar"/>
    <w:uiPriority w:val="99"/>
    <w:semiHidden/>
    <w:unhideWhenUsed/>
    <w:rsid w:val="00617295"/>
    <w:rPr>
      <w:b/>
      <w:bCs/>
    </w:rPr>
  </w:style>
  <w:style w:type="character" w:customStyle="1" w:styleId="CommentSubjectChar">
    <w:name w:val="Comment Subject Char"/>
    <w:basedOn w:val="CommentTextChar"/>
    <w:link w:val="CommentSubject"/>
    <w:uiPriority w:val="99"/>
    <w:semiHidden/>
    <w:rsid w:val="00617295"/>
    <w:rPr>
      <w:b/>
      <w:bCs/>
      <w:sz w:val="20"/>
      <w:szCs w:val="20"/>
    </w:rPr>
  </w:style>
  <w:style w:type="paragraph" w:styleId="ListParagraph">
    <w:name w:val="List Paragraph"/>
    <w:basedOn w:val="Normal"/>
    <w:uiPriority w:val="34"/>
    <w:qFormat/>
    <w:rsid w:val="003D2766"/>
    <w:pPr>
      <w:ind w:left="720"/>
      <w:contextualSpacing/>
    </w:pPr>
  </w:style>
  <w:style w:type="character" w:customStyle="1" w:styleId="fontstyle01">
    <w:name w:val="fontstyle01"/>
    <w:basedOn w:val="DefaultParagraphFont"/>
    <w:rsid w:val="00B53868"/>
    <w:rPr>
      <w:rFonts w:ascii="ArialMT" w:hAnsi="ArialMT" w:hint="default"/>
      <w:b w:val="0"/>
      <w:bCs w:val="0"/>
      <w:i w:val="0"/>
      <w:iCs w:val="0"/>
      <w:color w:val="000000"/>
      <w:sz w:val="22"/>
      <w:szCs w:val="22"/>
    </w:rPr>
  </w:style>
  <w:style w:type="character" w:customStyle="1" w:styleId="fontstyle21">
    <w:name w:val="fontstyle21"/>
    <w:basedOn w:val="DefaultParagraphFont"/>
    <w:rsid w:val="00B53868"/>
    <w:rPr>
      <w:rFonts w:ascii="Arial-ItalicMT" w:hAnsi="Arial-ItalicMT" w:hint="default"/>
      <w:b w:val="0"/>
      <w:bCs w:val="0"/>
      <w:i/>
      <w:iCs/>
      <w:color w:val="000000"/>
      <w:sz w:val="22"/>
      <w:szCs w:val="22"/>
    </w:rPr>
  </w:style>
  <w:style w:type="paragraph" w:customStyle="1" w:styleId="EndNoteBibliographyTitle">
    <w:name w:val="EndNote Bibliography Title"/>
    <w:basedOn w:val="Normal"/>
    <w:link w:val="EndNoteBibliographyTitleChar"/>
    <w:rsid w:val="000A110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A1100"/>
    <w:rPr>
      <w:rFonts w:ascii="Calibri" w:hAnsi="Calibri" w:cs="Calibri"/>
      <w:noProof/>
      <w:lang w:val="en-US"/>
    </w:rPr>
  </w:style>
  <w:style w:type="paragraph" w:customStyle="1" w:styleId="EndNoteBibliography">
    <w:name w:val="EndNote Bibliography"/>
    <w:basedOn w:val="Normal"/>
    <w:link w:val="EndNoteBibliographyChar"/>
    <w:rsid w:val="000A110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A1100"/>
    <w:rPr>
      <w:rFonts w:ascii="Calibri" w:hAnsi="Calibri" w:cs="Calibri"/>
      <w:noProof/>
      <w:lang w:val="en-US"/>
    </w:rPr>
  </w:style>
  <w:style w:type="paragraph" w:styleId="Header">
    <w:name w:val="header"/>
    <w:basedOn w:val="Normal"/>
    <w:link w:val="HeaderChar"/>
    <w:uiPriority w:val="99"/>
    <w:unhideWhenUsed/>
    <w:rsid w:val="00FF3C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CF7"/>
  </w:style>
  <w:style w:type="paragraph" w:styleId="Footer">
    <w:name w:val="footer"/>
    <w:basedOn w:val="Normal"/>
    <w:link w:val="FooterChar"/>
    <w:uiPriority w:val="99"/>
    <w:unhideWhenUsed/>
    <w:rsid w:val="00FF3C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CF7"/>
  </w:style>
  <w:style w:type="paragraph" w:styleId="Caption">
    <w:name w:val="caption"/>
    <w:basedOn w:val="Normal"/>
    <w:next w:val="Normal"/>
    <w:uiPriority w:val="35"/>
    <w:unhideWhenUsed/>
    <w:qFormat/>
    <w:rsid w:val="00C75FF9"/>
    <w:pPr>
      <w:spacing w:after="200" w:line="240" w:lineRule="auto"/>
    </w:pPr>
    <w:rPr>
      <w:i/>
      <w:iCs/>
      <w:color w:val="44546A" w:themeColor="text2"/>
      <w:sz w:val="18"/>
      <w:szCs w:val="18"/>
    </w:rPr>
  </w:style>
  <w:style w:type="character" w:customStyle="1" w:styleId="fontstyle31">
    <w:name w:val="fontstyle31"/>
    <w:basedOn w:val="DefaultParagraphFont"/>
    <w:rsid w:val="00E51CD2"/>
    <w:rPr>
      <w:rFonts w:ascii="CourierNewPSMT" w:hAnsi="CourierNewPSMT" w:hint="default"/>
      <w:b w:val="0"/>
      <w:bCs w:val="0"/>
      <w:i w:val="0"/>
      <w:iCs w:val="0"/>
      <w:color w:val="000000"/>
      <w:sz w:val="22"/>
      <w:szCs w:val="22"/>
    </w:rPr>
  </w:style>
  <w:style w:type="character" w:customStyle="1" w:styleId="fontstyle41">
    <w:name w:val="fontstyle41"/>
    <w:basedOn w:val="DefaultParagraphFont"/>
    <w:rsid w:val="00E51CD2"/>
    <w:rPr>
      <w:rFonts w:ascii="ArialMT" w:hAnsi="ArialMT" w:hint="default"/>
      <w:b w:val="0"/>
      <w:bCs w:val="0"/>
      <w:i w:val="0"/>
      <w:iCs w:val="0"/>
      <w:color w:val="000000"/>
      <w:sz w:val="22"/>
      <w:szCs w:val="22"/>
    </w:rPr>
  </w:style>
  <w:style w:type="character" w:customStyle="1" w:styleId="fontstyle51">
    <w:name w:val="fontstyle51"/>
    <w:basedOn w:val="DefaultParagraphFont"/>
    <w:rsid w:val="00E51CD2"/>
    <w:rPr>
      <w:rFonts w:ascii="Wingdings-Regular" w:hAnsi="Wingdings-Regular" w:hint="default"/>
      <w:b w:val="0"/>
      <w:bCs w:val="0"/>
      <w:i w:val="0"/>
      <w:iCs w:val="0"/>
      <w:color w:val="000000"/>
      <w:sz w:val="22"/>
      <w:szCs w:val="22"/>
    </w:rPr>
  </w:style>
  <w:style w:type="paragraph" w:styleId="BalloonText">
    <w:name w:val="Balloon Text"/>
    <w:basedOn w:val="Normal"/>
    <w:link w:val="BalloonTextChar"/>
    <w:uiPriority w:val="99"/>
    <w:semiHidden/>
    <w:unhideWhenUsed/>
    <w:rsid w:val="005D44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416"/>
    <w:rPr>
      <w:rFonts w:ascii="Segoe UI" w:hAnsi="Segoe UI" w:cs="Segoe UI"/>
      <w:sz w:val="18"/>
      <w:szCs w:val="18"/>
    </w:rPr>
  </w:style>
  <w:style w:type="character" w:customStyle="1" w:styleId="Heading2Char">
    <w:name w:val="Heading 2 Char"/>
    <w:basedOn w:val="DefaultParagraphFont"/>
    <w:link w:val="Heading2"/>
    <w:uiPriority w:val="9"/>
    <w:rsid w:val="008B4EEB"/>
    <w:rPr>
      <w:rFonts w:asciiTheme="majorHAnsi" w:eastAsiaTheme="majorEastAsia" w:hAnsiTheme="majorHAnsi" w:cstheme="majorBidi"/>
      <w:color w:val="2F5496" w:themeColor="accent1" w:themeShade="BF"/>
      <w:sz w:val="26"/>
      <w:szCs w:val="26"/>
    </w:rPr>
  </w:style>
  <w:style w:type="character" w:customStyle="1" w:styleId="gd">
    <w:name w:val="gd"/>
    <w:basedOn w:val="DefaultParagraphFont"/>
    <w:rsid w:val="008B4EEB"/>
  </w:style>
  <w:style w:type="character" w:customStyle="1" w:styleId="g3">
    <w:name w:val="g3"/>
    <w:basedOn w:val="DefaultParagraphFont"/>
    <w:rsid w:val="008B4EEB"/>
  </w:style>
  <w:style w:type="character" w:customStyle="1" w:styleId="hb">
    <w:name w:val="hb"/>
    <w:basedOn w:val="DefaultParagraphFont"/>
    <w:rsid w:val="008B4EEB"/>
  </w:style>
  <w:style w:type="character" w:customStyle="1" w:styleId="g2">
    <w:name w:val="g2"/>
    <w:basedOn w:val="DefaultParagraphFont"/>
    <w:rsid w:val="008B4EEB"/>
  </w:style>
  <w:style w:type="paragraph" w:styleId="Revision">
    <w:name w:val="Revision"/>
    <w:hidden/>
    <w:uiPriority w:val="99"/>
    <w:semiHidden/>
    <w:rsid w:val="008B4EEB"/>
    <w:pPr>
      <w:spacing w:after="0" w:line="240" w:lineRule="auto"/>
    </w:pPr>
  </w:style>
  <w:style w:type="table" w:styleId="PlainTable5">
    <w:name w:val="Plain Table 5"/>
    <w:basedOn w:val="TableNormal"/>
    <w:uiPriority w:val="45"/>
    <w:rsid w:val="00C3036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8117">
      <w:bodyDiv w:val="1"/>
      <w:marLeft w:val="0"/>
      <w:marRight w:val="0"/>
      <w:marTop w:val="0"/>
      <w:marBottom w:val="0"/>
      <w:divBdr>
        <w:top w:val="none" w:sz="0" w:space="0" w:color="auto"/>
        <w:left w:val="none" w:sz="0" w:space="0" w:color="auto"/>
        <w:bottom w:val="none" w:sz="0" w:space="0" w:color="auto"/>
        <w:right w:val="none" w:sz="0" w:space="0" w:color="auto"/>
      </w:divBdr>
    </w:div>
    <w:div w:id="249855971">
      <w:bodyDiv w:val="1"/>
      <w:marLeft w:val="0"/>
      <w:marRight w:val="0"/>
      <w:marTop w:val="0"/>
      <w:marBottom w:val="0"/>
      <w:divBdr>
        <w:top w:val="none" w:sz="0" w:space="0" w:color="auto"/>
        <w:left w:val="none" w:sz="0" w:space="0" w:color="auto"/>
        <w:bottom w:val="none" w:sz="0" w:space="0" w:color="auto"/>
        <w:right w:val="none" w:sz="0" w:space="0" w:color="auto"/>
      </w:divBdr>
      <w:divsChild>
        <w:div w:id="625431564">
          <w:marLeft w:val="0"/>
          <w:marRight w:val="0"/>
          <w:marTop w:val="0"/>
          <w:marBottom w:val="0"/>
          <w:divBdr>
            <w:top w:val="none" w:sz="0" w:space="0" w:color="auto"/>
            <w:left w:val="none" w:sz="0" w:space="0" w:color="auto"/>
            <w:bottom w:val="none" w:sz="0" w:space="0" w:color="auto"/>
            <w:right w:val="none" w:sz="0" w:space="0" w:color="auto"/>
          </w:divBdr>
          <w:divsChild>
            <w:div w:id="2002388950">
              <w:marLeft w:val="0"/>
              <w:marRight w:val="0"/>
              <w:marTop w:val="0"/>
              <w:marBottom w:val="0"/>
              <w:divBdr>
                <w:top w:val="none" w:sz="0" w:space="0" w:color="auto"/>
                <w:left w:val="none" w:sz="0" w:space="0" w:color="auto"/>
                <w:bottom w:val="none" w:sz="0" w:space="0" w:color="auto"/>
                <w:right w:val="none" w:sz="0" w:space="0" w:color="auto"/>
              </w:divBdr>
              <w:divsChild>
                <w:div w:id="191959161">
                  <w:marLeft w:val="0"/>
                  <w:marRight w:val="0"/>
                  <w:marTop w:val="0"/>
                  <w:marBottom w:val="0"/>
                  <w:divBdr>
                    <w:top w:val="none" w:sz="0" w:space="0" w:color="auto"/>
                    <w:left w:val="none" w:sz="0" w:space="0" w:color="auto"/>
                    <w:bottom w:val="none" w:sz="0" w:space="0" w:color="auto"/>
                    <w:right w:val="none" w:sz="0" w:space="0" w:color="auto"/>
                  </w:divBdr>
                  <w:divsChild>
                    <w:div w:id="860045690">
                      <w:marLeft w:val="0"/>
                      <w:marRight w:val="90"/>
                      <w:marTop w:val="0"/>
                      <w:marBottom w:val="0"/>
                      <w:divBdr>
                        <w:top w:val="none" w:sz="0" w:space="0" w:color="auto"/>
                        <w:left w:val="none" w:sz="0" w:space="0" w:color="auto"/>
                        <w:bottom w:val="none" w:sz="0" w:space="0" w:color="auto"/>
                        <w:right w:val="none" w:sz="0" w:space="0" w:color="auto"/>
                      </w:divBdr>
                      <w:divsChild>
                        <w:div w:id="734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34699">
          <w:marLeft w:val="0"/>
          <w:marRight w:val="0"/>
          <w:marTop w:val="0"/>
          <w:marBottom w:val="0"/>
          <w:divBdr>
            <w:top w:val="none" w:sz="0" w:space="0" w:color="auto"/>
            <w:left w:val="none" w:sz="0" w:space="0" w:color="auto"/>
            <w:bottom w:val="none" w:sz="0" w:space="0" w:color="auto"/>
            <w:right w:val="none" w:sz="0" w:space="0" w:color="auto"/>
          </w:divBdr>
          <w:divsChild>
            <w:div w:id="786778478">
              <w:marLeft w:val="0"/>
              <w:marRight w:val="0"/>
              <w:marTop w:val="0"/>
              <w:marBottom w:val="0"/>
              <w:divBdr>
                <w:top w:val="none" w:sz="0" w:space="0" w:color="auto"/>
                <w:left w:val="none" w:sz="0" w:space="0" w:color="auto"/>
                <w:bottom w:val="none" w:sz="0" w:space="0" w:color="auto"/>
                <w:right w:val="none" w:sz="0" w:space="0" w:color="auto"/>
              </w:divBdr>
              <w:divsChild>
                <w:div w:id="250088356">
                  <w:marLeft w:val="0"/>
                  <w:marRight w:val="0"/>
                  <w:marTop w:val="0"/>
                  <w:marBottom w:val="0"/>
                  <w:divBdr>
                    <w:top w:val="none" w:sz="0" w:space="0" w:color="auto"/>
                    <w:left w:val="none" w:sz="0" w:space="0" w:color="auto"/>
                    <w:bottom w:val="none" w:sz="0" w:space="0" w:color="auto"/>
                    <w:right w:val="none" w:sz="0" w:space="0" w:color="auto"/>
                  </w:divBdr>
                  <w:divsChild>
                    <w:div w:id="1989825746">
                      <w:marLeft w:val="0"/>
                      <w:marRight w:val="0"/>
                      <w:marTop w:val="0"/>
                      <w:marBottom w:val="0"/>
                      <w:divBdr>
                        <w:top w:val="none" w:sz="0" w:space="0" w:color="auto"/>
                        <w:left w:val="none" w:sz="0" w:space="0" w:color="auto"/>
                        <w:bottom w:val="none" w:sz="0" w:space="0" w:color="auto"/>
                        <w:right w:val="none" w:sz="0" w:space="0" w:color="auto"/>
                      </w:divBdr>
                      <w:divsChild>
                        <w:div w:id="1525940824">
                          <w:marLeft w:val="0"/>
                          <w:marRight w:val="0"/>
                          <w:marTop w:val="0"/>
                          <w:marBottom w:val="0"/>
                          <w:divBdr>
                            <w:top w:val="single" w:sz="2" w:space="0" w:color="EFEFEF"/>
                            <w:left w:val="none" w:sz="0" w:space="0" w:color="auto"/>
                            <w:bottom w:val="none" w:sz="0" w:space="0" w:color="auto"/>
                            <w:right w:val="none" w:sz="0" w:space="0" w:color="auto"/>
                          </w:divBdr>
                          <w:divsChild>
                            <w:div w:id="1816213367">
                              <w:marLeft w:val="0"/>
                              <w:marRight w:val="0"/>
                              <w:marTop w:val="0"/>
                              <w:marBottom w:val="0"/>
                              <w:divBdr>
                                <w:top w:val="none" w:sz="0" w:space="0" w:color="auto"/>
                                <w:left w:val="none" w:sz="0" w:space="0" w:color="auto"/>
                                <w:bottom w:val="none" w:sz="0" w:space="0" w:color="auto"/>
                                <w:right w:val="none" w:sz="0" w:space="0" w:color="auto"/>
                              </w:divBdr>
                              <w:divsChild>
                                <w:div w:id="255290919">
                                  <w:marLeft w:val="0"/>
                                  <w:marRight w:val="0"/>
                                  <w:marTop w:val="0"/>
                                  <w:marBottom w:val="0"/>
                                  <w:divBdr>
                                    <w:top w:val="none" w:sz="0" w:space="0" w:color="auto"/>
                                    <w:left w:val="none" w:sz="0" w:space="0" w:color="auto"/>
                                    <w:bottom w:val="none" w:sz="0" w:space="0" w:color="auto"/>
                                    <w:right w:val="none" w:sz="0" w:space="0" w:color="auto"/>
                                  </w:divBdr>
                                  <w:divsChild>
                                    <w:div w:id="1292399491">
                                      <w:marLeft w:val="0"/>
                                      <w:marRight w:val="0"/>
                                      <w:marTop w:val="0"/>
                                      <w:marBottom w:val="0"/>
                                      <w:divBdr>
                                        <w:top w:val="none" w:sz="0" w:space="0" w:color="auto"/>
                                        <w:left w:val="none" w:sz="0" w:space="0" w:color="auto"/>
                                        <w:bottom w:val="none" w:sz="0" w:space="0" w:color="auto"/>
                                        <w:right w:val="none" w:sz="0" w:space="0" w:color="auto"/>
                                      </w:divBdr>
                                      <w:divsChild>
                                        <w:div w:id="1646734878">
                                          <w:marLeft w:val="0"/>
                                          <w:marRight w:val="0"/>
                                          <w:marTop w:val="0"/>
                                          <w:marBottom w:val="0"/>
                                          <w:divBdr>
                                            <w:top w:val="none" w:sz="0" w:space="0" w:color="auto"/>
                                            <w:left w:val="none" w:sz="0" w:space="0" w:color="auto"/>
                                            <w:bottom w:val="none" w:sz="0" w:space="0" w:color="auto"/>
                                            <w:right w:val="none" w:sz="0" w:space="0" w:color="auto"/>
                                          </w:divBdr>
                                          <w:divsChild>
                                            <w:div w:id="458497732">
                                              <w:marLeft w:val="0"/>
                                              <w:marRight w:val="0"/>
                                              <w:marTop w:val="0"/>
                                              <w:marBottom w:val="0"/>
                                              <w:divBdr>
                                                <w:top w:val="none" w:sz="0" w:space="0" w:color="auto"/>
                                                <w:left w:val="none" w:sz="0" w:space="0" w:color="auto"/>
                                                <w:bottom w:val="none" w:sz="0" w:space="0" w:color="auto"/>
                                                <w:right w:val="none" w:sz="0" w:space="0" w:color="auto"/>
                                              </w:divBdr>
                                              <w:divsChild>
                                                <w:div w:id="189883513">
                                                  <w:marLeft w:val="0"/>
                                                  <w:marRight w:val="0"/>
                                                  <w:marTop w:val="0"/>
                                                  <w:marBottom w:val="0"/>
                                                  <w:divBdr>
                                                    <w:top w:val="none" w:sz="0" w:space="0" w:color="auto"/>
                                                    <w:left w:val="none" w:sz="0" w:space="0" w:color="auto"/>
                                                    <w:bottom w:val="none" w:sz="0" w:space="0" w:color="auto"/>
                                                    <w:right w:val="none" w:sz="0" w:space="0" w:color="auto"/>
                                                  </w:divBdr>
                                                  <w:divsChild>
                                                    <w:div w:id="1190413741">
                                                      <w:marLeft w:val="0"/>
                                                      <w:marRight w:val="0"/>
                                                      <w:marTop w:val="120"/>
                                                      <w:marBottom w:val="0"/>
                                                      <w:divBdr>
                                                        <w:top w:val="none" w:sz="0" w:space="0" w:color="auto"/>
                                                        <w:left w:val="none" w:sz="0" w:space="0" w:color="auto"/>
                                                        <w:bottom w:val="none" w:sz="0" w:space="0" w:color="auto"/>
                                                        <w:right w:val="none" w:sz="0" w:space="0" w:color="auto"/>
                                                      </w:divBdr>
                                                      <w:divsChild>
                                                        <w:div w:id="1924952881">
                                                          <w:marLeft w:val="0"/>
                                                          <w:marRight w:val="0"/>
                                                          <w:marTop w:val="0"/>
                                                          <w:marBottom w:val="0"/>
                                                          <w:divBdr>
                                                            <w:top w:val="none" w:sz="0" w:space="0" w:color="auto"/>
                                                            <w:left w:val="none" w:sz="0" w:space="0" w:color="auto"/>
                                                            <w:bottom w:val="none" w:sz="0" w:space="0" w:color="auto"/>
                                                            <w:right w:val="none" w:sz="0" w:space="0" w:color="auto"/>
                                                          </w:divBdr>
                                                          <w:divsChild>
                                                            <w:div w:id="1337921043">
                                                              <w:marLeft w:val="0"/>
                                                              <w:marRight w:val="0"/>
                                                              <w:marTop w:val="0"/>
                                                              <w:marBottom w:val="0"/>
                                                              <w:divBdr>
                                                                <w:top w:val="none" w:sz="0" w:space="0" w:color="auto"/>
                                                                <w:left w:val="none" w:sz="0" w:space="0" w:color="auto"/>
                                                                <w:bottom w:val="none" w:sz="0" w:space="0" w:color="auto"/>
                                                                <w:right w:val="none" w:sz="0" w:space="0" w:color="auto"/>
                                                              </w:divBdr>
                                                              <w:divsChild>
                                                                <w:div w:id="241717703">
                                                                  <w:marLeft w:val="0"/>
                                                                  <w:marRight w:val="0"/>
                                                                  <w:marTop w:val="0"/>
                                                                  <w:marBottom w:val="0"/>
                                                                  <w:divBdr>
                                                                    <w:top w:val="none" w:sz="0" w:space="0" w:color="auto"/>
                                                                    <w:left w:val="none" w:sz="0" w:space="0" w:color="auto"/>
                                                                    <w:bottom w:val="none" w:sz="0" w:space="0" w:color="auto"/>
                                                                    <w:right w:val="none" w:sz="0" w:space="0" w:color="auto"/>
                                                                  </w:divBdr>
                                                                  <w:divsChild>
                                                                    <w:div w:id="340862371">
                                                                      <w:marLeft w:val="0"/>
                                                                      <w:marRight w:val="0"/>
                                                                      <w:marTop w:val="0"/>
                                                                      <w:marBottom w:val="0"/>
                                                                      <w:divBdr>
                                                                        <w:top w:val="none" w:sz="0" w:space="0" w:color="auto"/>
                                                                        <w:left w:val="none" w:sz="0" w:space="0" w:color="auto"/>
                                                                        <w:bottom w:val="none" w:sz="0" w:space="0" w:color="auto"/>
                                                                        <w:right w:val="none" w:sz="0" w:space="0" w:color="auto"/>
                                                                      </w:divBdr>
                                                                      <w:divsChild>
                                                                        <w:div w:id="220293188">
                                                                          <w:marLeft w:val="0"/>
                                                                          <w:marRight w:val="0"/>
                                                                          <w:marTop w:val="0"/>
                                                                          <w:marBottom w:val="0"/>
                                                                          <w:divBdr>
                                                                            <w:top w:val="none" w:sz="0" w:space="0" w:color="auto"/>
                                                                            <w:left w:val="none" w:sz="0" w:space="0" w:color="auto"/>
                                                                            <w:bottom w:val="none" w:sz="0" w:space="0" w:color="auto"/>
                                                                            <w:right w:val="none" w:sz="0" w:space="0" w:color="auto"/>
                                                                          </w:divBdr>
                                                                        </w:div>
                                                                        <w:div w:id="374503756">
                                                                          <w:marLeft w:val="0"/>
                                                                          <w:marRight w:val="0"/>
                                                                          <w:marTop w:val="0"/>
                                                                          <w:marBottom w:val="0"/>
                                                                          <w:divBdr>
                                                                            <w:top w:val="none" w:sz="0" w:space="0" w:color="auto"/>
                                                                            <w:left w:val="none" w:sz="0" w:space="0" w:color="auto"/>
                                                                            <w:bottom w:val="none" w:sz="0" w:space="0" w:color="auto"/>
                                                                            <w:right w:val="none" w:sz="0" w:space="0" w:color="auto"/>
                                                                          </w:divBdr>
                                                                        </w:div>
                                                                        <w:div w:id="476410759">
                                                                          <w:marLeft w:val="0"/>
                                                                          <w:marRight w:val="0"/>
                                                                          <w:marTop w:val="0"/>
                                                                          <w:marBottom w:val="0"/>
                                                                          <w:divBdr>
                                                                            <w:top w:val="none" w:sz="0" w:space="0" w:color="auto"/>
                                                                            <w:left w:val="none" w:sz="0" w:space="0" w:color="auto"/>
                                                                            <w:bottom w:val="none" w:sz="0" w:space="0" w:color="auto"/>
                                                                            <w:right w:val="none" w:sz="0" w:space="0" w:color="auto"/>
                                                                          </w:divBdr>
                                                                        </w:div>
                                                                        <w:div w:id="587470290">
                                                                          <w:marLeft w:val="0"/>
                                                                          <w:marRight w:val="0"/>
                                                                          <w:marTop w:val="0"/>
                                                                          <w:marBottom w:val="0"/>
                                                                          <w:divBdr>
                                                                            <w:top w:val="none" w:sz="0" w:space="0" w:color="auto"/>
                                                                            <w:left w:val="none" w:sz="0" w:space="0" w:color="auto"/>
                                                                            <w:bottom w:val="none" w:sz="0" w:space="0" w:color="auto"/>
                                                                            <w:right w:val="none" w:sz="0" w:space="0" w:color="auto"/>
                                                                          </w:divBdr>
                                                                        </w:div>
                                                                        <w:div w:id="620959225">
                                                                          <w:marLeft w:val="0"/>
                                                                          <w:marRight w:val="0"/>
                                                                          <w:marTop w:val="0"/>
                                                                          <w:marBottom w:val="0"/>
                                                                          <w:divBdr>
                                                                            <w:top w:val="none" w:sz="0" w:space="0" w:color="auto"/>
                                                                            <w:left w:val="none" w:sz="0" w:space="0" w:color="auto"/>
                                                                            <w:bottom w:val="none" w:sz="0" w:space="0" w:color="auto"/>
                                                                            <w:right w:val="none" w:sz="0" w:space="0" w:color="auto"/>
                                                                          </w:divBdr>
                                                                        </w:div>
                                                                        <w:div w:id="1153836065">
                                                                          <w:marLeft w:val="0"/>
                                                                          <w:marRight w:val="0"/>
                                                                          <w:marTop w:val="0"/>
                                                                          <w:marBottom w:val="0"/>
                                                                          <w:divBdr>
                                                                            <w:top w:val="none" w:sz="0" w:space="0" w:color="auto"/>
                                                                            <w:left w:val="none" w:sz="0" w:space="0" w:color="auto"/>
                                                                            <w:bottom w:val="none" w:sz="0" w:space="0" w:color="auto"/>
                                                                            <w:right w:val="none" w:sz="0" w:space="0" w:color="auto"/>
                                                                          </w:divBdr>
                                                                        </w:div>
                                                                        <w:div w:id="1411270705">
                                                                          <w:marLeft w:val="0"/>
                                                                          <w:marRight w:val="0"/>
                                                                          <w:marTop w:val="0"/>
                                                                          <w:marBottom w:val="0"/>
                                                                          <w:divBdr>
                                                                            <w:top w:val="none" w:sz="0" w:space="0" w:color="auto"/>
                                                                            <w:left w:val="none" w:sz="0" w:space="0" w:color="auto"/>
                                                                            <w:bottom w:val="none" w:sz="0" w:space="0" w:color="auto"/>
                                                                            <w:right w:val="none" w:sz="0" w:space="0" w:color="auto"/>
                                                                          </w:divBdr>
                                                                        </w:div>
                                                                        <w:div w:id="1929851509">
                                                                          <w:marLeft w:val="0"/>
                                                                          <w:marRight w:val="0"/>
                                                                          <w:marTop w:val="0"/>
                                                                          <w:marBottom w:val="0"/>
                                                                          <w:divBdr>
                                                                            <w:top w:val="none" w:sz="0" w:space="0" w:color="auto"/>
                                                                            <w:left w:val="none" w:sz="0" w:space="0" w:color="auto"/>
                                                                            <w:bottom w:val="none" w:sz="0" w:space="0" w:color="auto"/>
                                                                            <w:right w:val="none" w:sz="0" w:space="0" w:color="auto"/>
                                                                          </w:divBdr>
                                                                        </w:div>
                                                                      </w:divsChild>
                                                                    </w:div>
                                                                    <w:div w:id="888304108">
                                                                      <w:marLeft w:val="0"/>
                                                                      <w:marRight w:val="0"/>
                                                                      <w:marTop w:val="0"/>
                                                                      <w:marBottom w:val="0"/>
                                                                      <w:divBdr>
                                                                        <w:top w:val="none" w:sz="0" w:space="0" w:color="auto"/>
                                                                        <w:left w:val="none" w:sz="0" w:space="0" w:color="auto"/>
                                                                        <w:bottom w:val="none" w:sz="0" w:space="0" w:color="auto"/>
                                                                        <w:right w:val="none" w:sz="0" w:space="0" w:color="auto"/>
                                                                      </w:divBdr>
                                                                      <w:divsChild>
                                                                        <w:div w:id="1508861060">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186098326">
                                                                              <w:marLeft w:val="0"/>
                                                                              <w:marRight w:val="0"/>
                                                                              <w:marTop w:val="0"/>
                                                                              <w:marBottom w:val="0"/>
                                                                              <w:divBdr>
                                                                                <w:top w:val="none" w:sz="0" w:space="0" w:color="auto"/>
                                                                                <w:left w:val="none" w:sz="0" w:space="0" w:color="auto"/>
                                                                                <w:bottom w:val="none" w:sz="0" w:space="0" w:color="auto"/>
                                                                                <w:right w:val="none" w:sz="0" w:space="0" w:color="auto"/>
                                                                              </w:divBdr>
                                                                              <w:divsChild>
                                                                                <w:div w:id="1122916483">
                                                                                  <w:marLeft w:val="0"/>
                                                                                  <w:marRight w:val="0"/>
                                                                                  <w:marTop w:val="0"/>
                                                                                  <w:marBottom w:val="0"/>
                                                                                  <w:divBdr>
                                                                                    <w:top w:val="none" w:sz="0" w:space="0" w:color="auto"/>
                                                                                    <w:left w:val="none" w:sz="0" w:space="0" w:color="auto"/>
                                                                                    <w:bottom w:val="none" w:sz="0" w:space="0" w:color="auto"/>
                                                                                    <w:right w:val="none" w:sz="0" w:space="0" w:color="auto"/>
                                                                                  </w:divBdr>
                                                                                  <w:divsChild>
                                                                                    <w:div w:id="49427898">
                                                                                      <w:marLeft w:val="0"/>
                                                                                      <w:marRight w:val="0"/>
                                                                                      <w:marTop w:val="0"/>
                                                                                      <w:marBottom w:val="0"/>
                                                                                      <w:divBdr>
                                                                                        <w:top w:val="none" w:sz="0" w:space="0" w:color="auto"/>
                                                                                        <w:left w:val="none" w:sz="0" w:space="0" w:color="auto"/>
                                                                                        <w:bottom w:val="none" w:sz="0" w:space="0" w:color="auto"/>
                                                                                        <w:right w:val="none" w:sz="0" w:space="0" w:color="auto"/>
                                                                                      </w:divBdr>
                                                                                    </w:div>
                                                                                    <w:div w:id="77793530">
                                                                                      <w:marLeft w:val="0"/>
                                                                                      <w:marRight w:val="0"/>
                                                                                      <w:marTop w:val="0"/>
                                                                                      <w:marBottom w:val="0"/>
                                                                                      <w:divBdr>
                                                                                        <w:top w:val="none" w:sz="0" w:space="0" w:color="auto"/>
                                                                                        <w:left w:val="none" w:sz="0" w:space="0" w:color="auto"/>
                                                                                        <w:bottom w:val="none" w:sz="0" w:space="0" w:color="auto"/>
                                                                                        <w:right w:val="none" w:sz="0" w:space="0" w:color="auto"/>
                                                                                      </w:divBdr>
                                                                                    </w:div>
                                                                                    <w:div w:id="428887460">
                                                                                      <w:marLeft w:val="0"/>
                                                                                      <w:marRight w:val="0"/>
                                                                                      <w:marTop w:val="0"/>
                                                                                      <w:marBottom w:val="0"/>
                                                                                      <w:divBdr>
                                                                                        <w:top w:val="none" w:sz="0" w:space="0" w:color="auto"/>
                                                                                        <w:left w:val="none" w:sz="0" w:space="0" w:color="auto"/>
                                                                                        <w:bottom w:val="none" w:sz="0" w:space="0" w:color="auto"/>
                                                                                        <w:right w:val="none" w:sz="0" w:space="0" w:color="auto"/>
                                                                                      </w:divBdr>
                                                                                    </w:div>
                                                                                    <w:div w:id="593592154">
                                                                                      <w:marLeft w:val="0"/>
                                                                                      <w:marRight w:val="0"/>
                                                                                      <w:marTop w:val="0"/>
                                                                                      <w:marBottom w:val="0"/>
                                                                                      <w:divBdr>
                                                                                        <w:top w:val="none" w:sz="0" w:space="0" w:color="auto"/>
                                                                                        <w:left w:val="none" w:sz="0" w:space="0" w:color="auto"/>
                                                                                        <w:bottom w:val="none" w:sz="0" w:space="0" w:color="auto"/>
                                                                                        <w:right w:val="none" w:sz="0" w:space="0" w:color="auto"/>
                                                                                      </w:divBdr>
                                                                                    </w:div>
                                                                                    <w:div w:id="594285243">
                                                                                      <w:marLeft w:val="0"/>
                                                                                      <w:marRight w:val="0"/>
                                                                                      <w:marTop w:val="0"/>
                                                                                      <w:marBottom w:val="0"/>
                                                                                      <w:divBdr>
                                                                                        <w:top w:val="none" w:sz="0" w:space="0" w:color="auto"/>
                                                                                        <w:left w:val="none" w:sz="0" w:space="0" w:color="auto"/>
                                                                                        <w:bottom w:val="none" w:sz="0" w:space="0" w:color="auto"/>
                                                                                        <w:right w:val="none" w:sz="0" w:space="0" w:color="auto"/>
                                                                                      </w:divBdr>
                                                                                    </w:div>
                                                                                    <w:div w:id="743995192">
                                                                                      <w:marLeft w:val="0"/>
                                                                                      <w:marRight w:val="0"/>
                                                                                      <w:marTop w:val="0"/>
                                                                                      <w:marBottom w:val="0"/>
                                                                                      <w:divBdr>
                                                                                        <w:top w:val="none" w:sz="0" w:space="0" w:color="auto"/>
                                                                                        <w:left w:val="none" w:sz="0" w:space="0" w:color="auto"/>
                                                                                        <w:bottom w:val="none" w:sz="0" w:space="0" w:color="auto"/>
                                                                                        <w:right w:val="none" w:sz="0" w:space="0" w:color="auto"/>
                                                                                      </w:divBdr>
                                                                                    </w:div>
                                                                                    <w:div w:id="859246390">
                                                                                      <w:marLeft w:val="0"/>
                                                                                      <w:marRight w:val="0"/>
                                                                                      <w:marTop w:val="0"/>
                                                                                      <w:marBottom w:val="0"/>
                                                                                      <w:divBdr>
                                                                                        <w:top w:val="none" w:sz="0" w:space="0" w:color="auto"/>
                                                                                        <w:left w:val="none" w:sz="0" w:space="0" w:color="auto"/>
                                                                                        <w:bottom w:val="none" w:sz="0" w:space="0" w:color="auto"/>
                                                                                        <w:right w:val="none" w:sz="0" w:space="0" w:color="auto"/>
                                                                                      </w:divBdr>
                                                                                    </w:div>
                                                                                    <w:div w:id="1225793768">
                                                                                      <w:marLeft w:val="0"/>
                                                                                      <w:marRight w:val="0"/>
                                                                                      <w:marTop w:val="0"/>
                                                                                      <w:marBottom w:val="0"/>
                                                                                      <w:divBdr>
                                                                                        <w:top w:val="none" w:sz="0" w:space="0" w:color="auto"/>
                                                                                        <w:left w:val="none" w:sz="0" w:space="0" w:color="auto"/>
                                                                                        <w:bottom w:val="none" w:sz="0" w:space="0" w:color="auto"/>
                                                                                        <w:right w:val="none" w:sz="0" w:space="0" w:color="auto"/>
                                                                                      </w:divBdr>
                                                                                    </w:div>
                                                                                    <w:div w:id="1227836586">
                                                                                      <w:marLeft w:val="0"/>
                                                                                      <w:marRight w:val="0"/>
                                                                                      <w:marTop w:val="0"/>
                                                                                      <w:marBottom w:val="0"/>
                                                                                      <w:divBdr>
                                                                                        <w:top w:val="none" w:sz="0" w:space="0" w:color="auto"/>
                                                                                        <w:left w:val="none" w:sz="0" w:space="0" w:color="auto"/>
                                                                                        <w:bottom w:val="none" w:sz="0" w:space="0" w:color="auto"/>
                                                                                        <w:right w:val="none" w:sz="0" w:space="0" w:color="auto"/>
                                                                                      </w:divBdr>
                                                                                      <w:divsChild>
                                                                                        <w:div w:id="257763189">
                                                                                          <w:marLeft w:val="0"/>
                                                                                          <w:marRight w:val="0"/>
                                                                                          <w:marTop w:val="0"/>
                                                                                          <w:marBottom w:val="0"/>
                                                                                          <w:divBdr>
                                                                                            <w:top w:val="none" w:sz="0" w:space="0" w:color="auto"/>
                                                                                            <w:left w:val="none" w:sz="0" w:space="0" w:color="auto"/>
                                                                                            <w:bottom w:val="none" w:sz="0" w:space="0" w:color="auto"/>
                                                                                            <w:right w:val="none" w:sz="0" w:space="0" w:color="auto"/>
                                                                                          </w:divBdr>
                                                                                          <w:divsChild>
                                                                                            <w:div w:id="505286290">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251819667">
                                                                                      <w:marLeft w:val="0"/>
                                                                                      <w:marRight w:val="0"/>
                                                                                      <w:marTop w:val="0"/>
                                                                                      <w:marBottom w:val="0"/>
                                                                                      <w:divBdr>
                                                                                        <w:top w:val="none" w:sz="0" w:space="0" w:color="auto"/>
                                                                                        <w:left w:val="none" w:sz="0" w:space="0" w:color="auto"/>
                                                                                        <w:bottom w:val="none" w:sz="0" w:space="0" w:color="auto"/>
                                                                                        <w:right w:val="none" w:sz="0" w:space="0" w:color="auto"/>
                                                                                      </w:divBdr>
                                                                                    </w:div>
                                                                                    <w:div w:id="1311327578">
                                                                                      <w:marLeft w:val="0"/>
                                                                                      <w:marRight w:val="0"/>
                                                                                      <w:marTop w:val="0"/>
                                                                                      <w:marBottom w:val="0"/>
                                                                                      <w:divBdr>
                                                                                        <w:top w:val="none" w:sz="0" w:space="0" w:color="auto"/>
                                                                                        <w:left w:val="none" w:sz="0" w:space="0" w:color="auto"/>
                                                                                        <w:bottom w:val="none" w:sz="0" w:space="0" w:color="auto"/>
                                                                                        <w:right w:val="none" w:sz="0" w:space="0" w:color="auto"/>
                                                                                      </w:divBdr>
                                                                                    </w:div>
                                                                                    <w:div w:id="1609194672">
                                                                                      <w:marLeft w:val="0"/>
                                                                                      <w:marRight w:val="0"/>
                                                                                      <w:marTop w:val="0"/>
                                                                                      <w:marBottom w:val="0"/>
                                                                                      <w:divBdr>
                                                                                        <w:top w:val="none" w:sz="0" w:space="0" w:color="auto"/>
                                                                                        <w:left w:val="none" w:sz="0" w:space="0" w:color="auto"/>
                                                                                        <w:bottom w:val="none" w:sz="0" w:space="0" w:color="auto"/>
                                                                                        <w:right w:val="none" w:sz="0" w:space="0" w:color="auto"/>
                                                                                      </w:divBdr>
                                                                                    </w:div>
                                                                                    <w:div w:id="1733262282">
                                                                                      <w:marLeft w:val="0"/>
                                                                                      <w:marRight w:val="0"/>
                                                                                      <w:marTop w:val="0"/>
                                                                                      <w:marBottom w:val="0"/>
                                                                                      <w:divBdr>
                                                                                        <w:top w:val="none" w:sz="0" w:space="0" w:color="auto"/>
                                                                                        <w:left w:val="none" w:sz="0" w:space="0" w:color="auto"/>
                                                                                        <w:bottom w:val="none" w:sz="0" w:space="0" w:color="auto"/>
                                                                                        <w:right w:val="none" w:sz="0" w:space="0" w:color="auto"/>
                                                                                      </w:divBdr>
                                                                                    </w:div>
                                                                                    <w:div w:id="1857767458">
                                                                                      <w:marLeft w:val="0"/>
                                                                                      <w:marRight w:val="0"/>
                                                                                      <w:marTop w:val="0"/>
                                                                                      <w:marBottom w:val="0"/>
                                                                                      <w:divBdr>
                                                                                        <w:top w:val="none" w:sz="0" w:space="0" w:color="auto"/>
                                                                                        <w:left w:val="none" w:sz="0" w:space="0" w:color="auto"/>
                                                                                        <w:bottom w:val="none" w:sz="0" w:space="0" w:color="auto"/>
                                                                                        <w:right w:val="none" w:sz="0" w:space="0" w:color="auto"/>
                                                                                      </w:divBdr>
                                                                                      <w:divsChild>
                                                                                        <w:div w:id="1727071739">
                                                                                          <w:marLeft w:val="0"/>
                                                                                          <w:marRight w:val="0"/>
                                                                                          <w:marTop w:val="0"/>
                                                                                          <w:marBottom w:val="0"/>
                                                                                          <w:divBdr>
                                                                                            <w:top w:val="single" w:sz="8" w:space="3" w:color="E1E1E1"/>
                                                                                            <w:left w:val="none" w:sz="0" w:space="0" w:color="auto"/>
                                                                                            <w:bottom w:val="none" w:sz="0" w:space="0" w:color="auto"/>
                                                                                            <w:right w:val="none" w:sz="0" w:space="0" w:color="auto"/>
                                                                                          </w:divBdr>
                                                                                        </w:div>
                                                                                      </w:divsChild>
                                                                                    </w:div>
                                                                                    <w:div w:id="2054886878">
                                                                                      <w:marLeft w:val="0"/>
                                                                                      <w:marRight w:val="0"/>
                                                                                      <w:marTop w:val="0"/>
                                                                                      <w:marBottom w:val="0"/>
                                                                                      <w:divBdr>
                                                                                        <w:top w:val="none" w:sz="0" w:space="0" w:color="auto"/>
                                                                                        <w:left w:val="none" w:sz="0" w:space="0" w:color="auto"/>
                                                                                        <w:bottom w:val="none" w:sz="0" w:space="0" w:color="auto"/>
                                                                                        <w:right w:val="none" w:sz="0" w:space="0" w:color="auto"/>
                                                                                      </w:divBdr>
                                                                                    </w:div>
                                                                                    <w:div w:id="2079161663">
                                                                                      <w:marLeft w:val="0"/>
                                                                                      <w:marRight w:val="0"/>
                                                                                      <w:marTop w:val="0"/>
                                                                                      <w:marBottom w:val="0"/>
                                                                                      <w:divBdr>
                                                                                        <w:top w:val="none" w:sz="0" w:space="0" w:color="auto"/>
                                                                                        <w:left w:val="none" w:sz="0" w:space="0" w:color="auto"/>
                                                                                        <w:bottom w:val="none" w:sz="0" w:space="0" w:color="auto"/>
                                                                                        <w:right w:val="none" w:sz="0" w:space="0" w:color="auto"/>
                                                                                      </w:divBdr>
                                                                                      <w:divsChild>
                                                                                        <w:div w:id="917595143">
                                                                                          <w:marLeft w:val="0"/>
                                                                                          <w:marRight w:val="0"/>
                                                                                          <w:marTop w:val="0"/>
                                                                                          <w:marBottom w:val="0"/>
                                                                                          <w:divBdr>
                                                                                            <w:top w:val="none" w:sz="0" w:space="0" w:color="auto"/>
                                                                                            <w:left w:val="none" w:sz="0" w:space="0" w:color="auto"/>
                                                                                            <w:bottom w:val="none" w:sz="0" w:space="0" w:color="auto"/>
                                                                                            <w:right w:val="none" w:sz="0" w:space="0" w:color="auto"/>
                                                                                          </w:divBdr>
                                                                                        </w:div>
                                                                                      </w:divsChild>
                                                                                    </w:div>
                                                                                    <w:div w:id="210229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22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607220">
                                                  <w:marLeft w:val="0"/>
                                                  <w:marRight w:val="0"/>
                                                  <w:marTop w:val="0"/>
                                                  <w:marBottom w:val="0"/>
                                                  <w:divBdr>
                                                    <w:top w:val="none" w:sz="0" w:space="0" w:color="auto"/>
                                                    <w:left w:val="none" w:sz="0" w:space="0" w:color="auto"/>
                                                    <w:bottom w:val="none" w:sz="0" w:space="0" w:color="auto"/>
                                                    <w:right w:val="none" w:sz="0" w:space="0" w:color="auto"/>
                                                  </w:divBdr>
                                                  <w:divsChild>
                                                    <w:div w:id="134107571">
                                                      <w:marLeft w:val="300"/>
                                                      <w:marRight w:val="0"/>
                                                      <w:marTop w:val="0"/>
                                                      <w:marBottom w:val="0"/>
                                                      <w:divBdr>
                                                        <w:top w:val="none" w:sz="0" w:space="0" w:color="auto"/>
                                                        <w:left w:val="none" w:sz="0" w:space="0" w:color="auto"/>
                                                        <w:bottom w:val="none" w:sz="0" w:space="0" w:color="auto"/>
                                                        <w:right w:val="none" w:sz="0" w:space="0" w:color="auto"/>
                                                      </w:divBdr>
                                                    </w:div>
                                                    <w:div w:id="927886654">
                                                      <w:marLeft w:val="0"/>
                                                      <w:marRight w:val="0"/>
                                                      <w:marTop w:val="0"/>
                                                      <w:marBottom w:val="0"/>
                                                      <w:divBdr>
                                                        <w:top w:val="none" w:sz="0" w:space="0" w:color="auto"/>
                                                        <w:left w:val="none" w:sz="0" w:space="0" w:color="auto"/>
                                                        <w:bottom w:val="none" w:sz="0" w:space="0" w:color="auto"/>
                                                        <w:right w:val="none" w:sz="0" w:space="0" w:color="auto"/>
                                                      </w:divBdr>
                                                    </w:div>
                                                    <w:div w:id="1040978798">
                                                      <w:marLeft w:val="60"/>
                                                      <w:marRight w:val="0"/>
                                                      <w:marTop w:val="0"/>
                                                      <w:marBottom w:val="0"/>
                                                      <w:divBdr>
                                                        <w:top w:val="none" w:sz="0" w:space="0" w:color="auto"/>
                                                        <w:left w:val="none" w:sz="0" w:space="0" w:color="auto"/>
                                                        <w:bottom w:val="none" w:sz="0" w:space="0" w:color="auto"/>
                                                        <w:right w:val="none" w:sz="0" w:space="0" w:color="auto"/>
                                                      </w:divBdr>
                                                    </w:div>
                                                    <w:div w:id="1925911858">
                                                      <w:marLeft w:val="0"/>
                                                      <w:marRight w:val="0"/>
                                                      <w:marTop w:val="0"/>
                                                      <w:marBottom w:val="0"/>
                                                      <w:divBdr>
                                                        <w:top w:val="none" w:sz="0" w:space="0" w:color="auto"/>
                                                        <w:left w:val="none" w:sz="0" w:space="0" w:color="auto"/>
                                                        <w:bottom w:val="none" w:sz="0" w:space="0" w:color="auto"/>
                                                        <w:right w:val="none" w:sz="0" w:space="0" w:color="auto"/>
                                                      </w:divBdr>
                                                    </w:div>
                                                    <w:div w:id="193477726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38855245">
                                              <w:marLeft w:val="0"/>
                                              <w:marRight w:val="0"/>
                                              <w:marTop w:val="0"/>
                                              <w:marBottom w:val="0"/>
                                              <w:divBdr>
                                                <w:top w:val="none" w:sz="0" w:space="0" w:color="auto"/>
                                                <w:left w:val="none" w:sz="0" w:space="0" w:color="auto"/>
                                                <w:bottom w:val="none" w:sz="0" w:space="0" w:color="auto"/>
                                                <w:right w:val="none" w:sz="0" w:space="0" w:color="auto"/>
                                              </w:divBdr>
                                              <w:divsChild>
                                                <w:div w:id="193188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9139655">
      <w:bodyDiv w:val="1"/>
      <w:marLeft w:val="0"/>
      <w:marRight w:val="0"/>
      <w:marTop w:val="0"/>
      <w:marBottom w:val="0"/>
      <w:divBdr>
        <w:top w:val="none" w:sz="0" w:space="0" w:color="auto"/>
        <w:left w:val="none" w:sz="0" w:space="0" w:color="auto"/>
        <w:bottom w:val="none" w:sz="0" w:space="0" w:color="auto"/>
        <w:right w:val="none" w:sz="0" w:space="0" w:color="auto"/>
      </w:divBdr>
    </w:div>
    <w:div w:id="349838181">
      <w:bodyDiv w:val="1"/>
      <w:marLeft w:val="0"/>
      <w:marRight w:val="0"/>
      <w:marTop w:val="0"/>
      <w:marBottom w:val="0"/>
      <w:divBdr>
        <w:top w:val="none" w:sz="0" w:space="0" w:color="auto"/>
        <w:left w:val="none" w:sz="0" w:space="0" w:color="auto"/>
        <w:bottom w:val="none" w:sz="0" w:space="0" w:color="auto"/>
        <w:right w:val="none" w:sz="0" w:space="0" w:color="auto"/>
      </w:divBdr>
    </w:div>
    <w:div w:id="1173377949">
      <w:bodyDiv w:val="1"/>
      <w:marLeft w:val="0"/>
      <w:marRight w:val="0"/>
      <w:marTop w:val="0"/>
      <w:marBottom w:val="0"/>
      <w:divBdr>
        <w:top w:val="none" w:sz="0" w:space="0" w:color="auto"/>
        <w:left w:val="none" w:sz="0" w:space="0" w:color="auto"/>
        <w:bottom w:val="none" w:sz="0" w:space="0" w:color="auto"/>
        <w:right w:val="none" w:sz="0" w:space="0" w:color="auto"/>
      </w:divBdr>
    </w:div>
    <w:div w:id="1893152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922ECF5-3627-4F03-A2D4-28BBAE1C2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5529</Words>
  <Characters>31521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Impact of the COVID-19 pandemic on individuals with nystagmus and an exploration of public assumptions on the condition</vt:lpstr>
    </vt:vector>
  </TitlesOfParts>
  <Manager/>
  <Company/>
  <LinksUpToDate>false</LinksUpToDate>
  <CharactersWithSpaces>36977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of the COVID-19 pandemic on individuals with nystagmus and an exploration of public assumptions on the condition</dc:title>
  <dc:subject>An electronic questionnaire study</dc:subject>
  <dc:creator>Rajeeth Alagendran and Katherine Rennie</dc:creator>
  <cp:keywords/>
  <dc:description/>
  <cp:lastModifiedBy>James Self</cp:lastModifiedBy>
  <cp:revision>2</cp:revision>
  <dcterms:created xsi:type="dcterms:W3CDTF">2022-06-24T10:09:00Z</dcterms:created>
  <dcterms:modified xsi:type="dcterms:W3CDTF">2022-06-24T10:09:00Z</dcterms:modified>
  <cp:category/>
</cp:coreProperties>
</file>