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FA474" w14:textId="77777777" w:rsidR="002D114B" w:rsidRPr="00F6501A" w:rsidRDefault="002D114B" w:rsidP="00F6501A">
      <w:pPr>
        <w:pStyle w:val="Title"/>
      </w:pPr>
      <w:bookmarkStart w:id="0" w:name="_Hlk101942218"/>
      <w:r w:rsidRPr="00F6501A">
        <w:t xml:space="preserve">Planning a digital intervention for adolescents with asthma (BREATHE4T): </w:t>
      </w:r>
      <w:proofErr w:type="gramStart"/>
      <w:r w:rsidRPr="00F6501A">
        <w:t>a,</w:t>
      </w:r>
      <w:proofErr w:type="gramEnd"/>
      <w:r w:rsidRPr="00F6501A">
        <w:t xml:space="preserve"> theory-, evidence- and Person-Based Approach to identify key behavioural issues</w:t>
      </w:r>
    </w:p>
    <w:p w14:paraId="2984E077" w14:textId="77777777" w:rsidR="002D114B" w:rsidRPr="0046456A" w:rsidRDefault="002D114B" w:rsidP="000F4D55">
      <w:pPr>
        <w:spacing w:line="480" w:lineRule="auto"/>
        <w:rPr>
          <w:sz w:val="24"/>
          <w:szCs w:val="24"/>
        </w:rPr>
      </w:pPr>
    </w:p>
    <w:p w14:paraId="69A40567" w14:textId="63A98A43" w:rsidR="002D114B" w:rsidRPr="0046456A" w:rsidRDefault="002D114B" w:rsidP="000F4D55">
      <w:pPr>
        <w:spacing w:line="480" w:lineRule="auto"/>
        <w:rPr>
          <w:rFonts w:cstheme="minorHAnsi"/>
          <w:sz w:val="24"/>
          <w:szCs w:val="24"/>
        </w:rPr>
      </w:pPr>
      <w:r w:rsidRPr="0046456A">
        <w:rPr>
          <w:rFonts w:cstheme="minorHAnsi"/>
          <w:sz w:val="24"/>
          <w:szCs w:val="24"/>
        </w:rPr>
        <w:t xml:space="preserve">Stephanie Easton </w:t>
      </w:r>
      <w:r>
        <w:rPr>
          <w:rFonts w:cstheme="minorHAnsi"/>
          <w:sz w:val="24"/>
          <w:szCs w:val="24"/>
        </w:rPr>
        <w:t>BSc Hons</w:t>
      </w:r>
      <w:r w:rsidRPr="0046456A">
        <w:rPr>
          <w:rFonts w:cstheme="minorHAnsi"/>
          <w:sz w:val="24"/>
          <w:szCs w:val="24"/>
          <w:vertAlign w:val="superscript"/>
        </w:rPr>
        <w:t>1</w:t>
      </w:r>
      <w:r>
        <w:rPr>
          <w:rFonts w:cstheme="minorHAnsi"/>
          <w:sz w:val="24"/>
          <w:szCs w:val="24"/>
          <w:vertAlign w:val="superscript"/>
        </w:rPr>
        <w:t>,</w:t>
      </w:r>
      <w:r w:rsidRPr="0046456A">
        <w:rPr>
          <w:rFonts w:cstheme="minorHAnsi"/>
          <w:sz w:val="24"/>
          <w:szCs w:val="24"/>
          <w:vertAlign w:val="superscript"/>
        </w:rPr>
        <w:t>2</w:t>
      </w:r>
      <w:r w:rsidRPr="0046456A">
        <w:rPr>
          <w:rFonts w:cstheme="minorHAnsi"/>
          <w:sz w:val="24"/>
          <w:szCs w:val="24"/>
        </w:rPr>
        <w:t xml:space="preserve">, Ben Ainsworth </w:t>
      </w:r>
      <w:r>
        <w:rPr>
          <w:rFonts w:cstheme="minorHAnsi"/>
          <w:sz w:val="24"/>
          <w:szCs w:val="24"/>
        </w:rPr>
        <w:t>PhD</w:t>
      </w:r>
      <w:r w:rsidRPr="0046456A">
        <w:rPr>
          <w:rFonts w:cstheme="minorHAnsi"/>
          <w:sz w:val="24"/>
          <w:szCs w:val="24"/>
          <w:vertAlign w:val="superscript"/>
        </w:rPr>
        <w:t>3</w:t>
      </w:r>
      <w:r w:rsidRPr="0046456A">
        <w:rPr>
          <w:rFonts w:cstheme="minorHAnsi"/>
          <w:sz w:val="24"/>
          <w:szCs w:val="24"/>
        </w:rPr>
        <w:t>, Mike Thomas</w:t>
      </w:r>
      <w:r>
        <w:rPr>
          <w:rFonts w:cstheme="minorHAnsi"/>
          <w:sz w:val="24"/>
          <w:szCs w:val="24"/>
        </w:rPr>
        <w:t xml:space="preserve"> PhD</w:t>
      </w:r>
      <w:r w:rsidRPr="0046456A">
        <w:rPr>
          <w:rFonts w:cstheme="minorHAnsi"/>
          <w:sz w:val="24"/>
          <w:szCs w:val="24"/>
          <w:vertAlign w:val="superscript"/>
        </w:rPr>
        <w:t>4</w:t>
      </w:r>
      <w:r w:rsidRPr="0046456A">
        <w:rPr>
          <w:rFonts w:cstheme="minorHAnsi"/>
          <w:sz w:val="24"/>
          <w:szCs w:val="24"/>
        </w:rPr>
        <w:t>, Sue Latter</w:t>
      </w:r>
      <w:r>
        <w:rPr>
          <w:rFonts w:cstheme="minorHAnsi"/>
          <w:sz w:val="24"/>
          <w:szCs w:val="24"/>
        </w:rPr>
        <w:t xml:space="preserve"> PhD</w:t>
      </w:r>
      <w:r w:rsidRPr="0046456A">
        <w:rPr>
          <w:rFonts w:cstheme="minorHAnsi"/>
          <w:sz w:val="24"/>
          <w:szCs w:val="24"/>
          <w:vertAlign w:val="superscript"/>
        </w:rPr>
        <w:t>5</w:t>
      </w:r>
      <w:r w:rsidRPr="0046456A">
        <w:rPr>
          <w:rFonts w:cstheme="minorHAnsi"/>
          <w:sz w:val="24"/>
          <w:szCs w:val="24"/>
        </w:rPr>
        <w:t>, Rebecca Knibb</w:t>
      </w:r>
      <w:r>
        <w:rPr>
          <w:rFonts w:cstheme="minorHAnsi"/>
          <w:sz w:val="24"/>
          <w:szCs w:val="24"/>
        </w:rPr>
        <w:t xml:space="preserve"> PhD</w:t>
      </w:r>
      <w:r w:rsidRPr="0046456A">
        <w:rPr>
          <w:rFonts w:cstheme="minorHAnsi"/>
          <w:sz w:val="24"/>
          <w:szCs w:val="24"/>
          <w:vertAlign w:val="superscript"/>
        </w:rPr>
        <w:t>6</w:t>
      </w:r>
      <w:r w:rsidRPr="0046456A">
        <w:rPr>
          <w:rFonts w:cstheme="minorHAnsi"/>
          <w:sz w:val="24"/>
          <w:szCs w:val="24"/>
        </w:rPr>
        <w:t xml:space="preserve">, </w:t>
      </w:r>
      <w:r w:rsidRPr="002D114B">
        <w:rPr>
          <w:rFonts w:cstheme="minorHAnsi"/>
          <w:sz w:val="24"/>
          <w:szCs w:val="24"/>
        </w:rPr>
        <w:t>Amber Cook BSc Hons</w:t>
      </w:r>
      <w:r w:rsidRPr="002D114B">
        <w:rPr>
          <w:rFonts w:cstheme="minorHAnsi"/>
          <w:sz w:val="24"/>
          <w:szCs w:val="24"/>
          <w:vertAlign w:val="superscript"/>
        </w:rPr>
        <w:t>1</w:t>
      </w:r>
      <w:r w:rsidRPr="0046456A">
        <w:rPr>
          <w:rFonts w:cstheme="minorHAnsi"/>
          <w:sz w:val="24"/>
          <w:szCs w:val="24"/>
        </w:rPr>
        <w:t xml:space="preserve">, </w:t>
      </w:r>
      <w:r>
        <w:rPr>
          <w:rFonts w:cstheme="minorHAnsi"/>
          <w:sz w:val="24"/>
          <w:szCs w:val="24"/>
        </w:rPr>
        <w:t>Sam</w:t>
      </w:r>
      <w:r w:rsidRPr="0046456A">
        <w:rPr>
          <w:rFonts w:cstheme="minorHAnsi"/>
          <w:sz w:val="24"/>
          <w:szCs w:val="24"/>
        </w:rPr>
        <w:t xml:space="preserve"> W</w:t>
      </w:r>
      <w:r>
        <w:rPr>
          <w:rFonts w:cstheme="minorHAnsi"/>
          <w:sz w:val="24"/>
          <w:szCs w:val="24"/>
        </w:rPr>
        <w:t>ilding PhD</w:t>
      </w:r>
      <w:r w:rsidRPr="0046456A">
        <w:rPr>
          <w:rFonts w:cstheme="minorHAnsi"/>
          <w:sz w:val="24"/>
          <w:szCs w:val="24"/>
          <w:vertAlign w:val="superscript"/>
        </w:rPr>
        <w:t>7</w:t>
      </w:r>
      <w:r w:rsidRPr="0046456A">
        <w:rPr>
          <w:rFonts w:cstheme="minorHAnsi"/>
          <w:sz w:val="24"/>
          <w:szCs w:val="24"/>
        </w:rPr>
        <w:t xml:space="preserve">, </w:t>
      </w:r>
      <w:r w:rsidRPr="00717625">
        <w:rPr>
          <w:rFonts w:cstheme="minorHAnsi"/>
          <w:sz w:val="24"/>
          <w:szCs w:val="24"/>
        </w:rPr>
        <w:t>Michael Bahrami-Hessari</w:t>
      </w:r>
      <w:r w:rsidR="00717625" w:rsidRPr="00717625">
        <w:rPr>
          <w:rFonts w:cstheme="minorHAnsi"/>
          <w:sz w:val="24"/>
          <w:szCs w:val="24"/>
        </w:rPr>
        <w:t xml:space="preserve"> </w:t>
      </w:r>
      <w:r w:rsidR="00C72DA3">
        <w:rPr>
          <w:rFonts w:cstheme="minorHAnsi"/>
          <w:sz w:val="24"/>
          <w:szCs w:val="24"/>
        </w:rPr>
        <w:t>MSc</w:t>
      </w:r>
      <w:r w:rsidRPr="00717625">
        <w:rPr>
          <w:rFonts w:cstheme="minorHAnsi"/>
          <w:sz w:val="24"/>
          <w:szCs w:val="24"/>
          <w:vertAlign w:val="superscript"/>
        </w:rPr>
        <w:t>1</w:t>
      </w:r>
      <w:r w:rsidRPr="0046456A">
        <w:rPr>
          <w:rFonts w:cstheme="minorHAnsi"/>
          <w:sz w:val="24"/>
          <w:szCs w:val="24"/>
        </w:rPr>
        <w:t>, Erika Kennington</w:t>
      </w:r>
      <w:r>
        <w:rPr>
          <w:rFonts w:cstheme="minorHAnsi"/>
          <w:sz w:val="24"/>
          <w:szCs w:val="24"/>
        </w:rPr>
        <w:t xml:space="preserve"> PhD</w:t>
      </w:r>
      <w:r w:rsidRPr="0046456A">
        <w:rPr>
          <w:rFonts w:cstheme="minorHAnsi"/>
          <w:sz w:val="24"/>
          <w:szCs w:val="24"/>
          <w:vertAlign w:val="superscript"/>
        </w:rPr>
        <w:t>8</w:t>
      </w:r>
      <w:r w:rsidRPr="0046456A">
        <w:rPr>
          <w:rFonts w:cstheme="minorHAnsi"/>
          <w:sz w:val="24"/>
          <w:szCs w:val="24"/>
        </w:rPr>
        <w:t>, Denise Gibson</w:t>
      </w:r>
      <w:r>
        <w:rPr>
          <w:rFonts w:cstheme="minorHAnsi"/>
          <w:sz w:val="24"/>
          <w:szCs w:val="24"/>
        </w:rPr>
        <w:t xml:space="preserve"> PhD</w:t>
      </w:r>
      <w:r w:rsidRPr="0046456A">
        <w:rPr>
          <w:rFonts w:cstheme="minorHAnsi"/>
          <w:sz w:val="24"/>
          <w:szCs w:val="24"/>
          <w:vertAlign w:val="superscript"/>
        </w:rPr>
        <w:t>9</w:t>
      </w:r>
      <w:r w:rsidRPr="0046456A">
        <w:rPr>
          <w:rFonts w:cstheme="minorHAnsi"/>
          <w:sz w:val="24"/>
          <w:szCs w:val="24"/>
        </w:rPr>
        <w:t xml:space="preserve">, </w:t>
      </w:r>
      <w:r w:rsidRPr="00717625">
        <w:rPr>
          <w:rFonts w:cstheme="minorHAnsi"/>
          <w:sz w:val="24"/>
          <w:szCs w:val="24"/>
        </w:rPr>
        <w:t>Hannah Wilkins</w:t>
      </w:r>
      <w:r w:rsidR="00717625" w:rsidRPr="00717625">
        <w:rPr>
          <w:rFonts w:cstheme="minorHAnsi"/>
          <w:sz w:val="24"/>
          <w:szCs w:val="24"/>
        </w:rPr>
        <w:t xml:space="preserve"> BSc Hons</w:t>
      </w:r>
      <w:r w:rsidRPr="00717625">
        <w:rPr>
          <w:rFonts w:cstheme="minorHAnsi"/>
          <w:sz w:val="24"/>
          <w:szCs w:val="24"/>
          <w:vertAlign w:val="superscript"/>
        </w:rPr>
        <w:t>9</w:t>
      </w:r>
      <w:r w:rsidRPr="0046456A">
        <w:rPr>
          <w:rFonts w:cstheme="minorHAnsi"/>
          <w:sz w:val="24"/>
          <w:szCs w:val="24"/>
        </w:rPr>
        <w:t>, Lucy Yardley</w:t>
      </w:r>
      <w:r>
        <w:rPr>
          <w:rFonts w:cstheme="minorHAnsi"/>
          <w:sz w:val="24"/>
          <w:szCs w:val="24"/>
        </w:rPr>
        <w:t xml:space="preserve"> PhD</w:t>
      </w:r>
      <w:r w:rsidRPr="0046456A">
        <w:rPr>
          <w:rFonts w:cstheme="minorHAnsi"/>
          <w:sz w:val="24"/>
          <w:szCs w:val="24"/>
          <w:vertAlign w:val="superscript"/>
        </w:rPr>
        <w:t>10</w:t>
      </w:r>
      <w:r w:rsidRPr="0046456A">
        <w:rPr>
          <w:rFonts w:cstheme="minorHAnsi"/>
          <w:sz w:val="24"/>
          <w:szCs w:val="24"/>
        </w:rPr>
        <w:t>, Graham Roberts</w:t>
      </w:r>
      <w:r>
        <w:rPr>
          <w:rFonts w:cstheme="minorHAnsi"/>
          <w:sz w:val="24"/>
          <w:szCs w:val="24"/>
        </w:rPr>
        <w:t xml:space="preserve"> PhD</w:t>
      </w:r>
      <w:r w:rsidRPr="0046456A">
        <w:rPr>
          <w:rFonts w:cstheme="minorHAnsi"/>
          <w:sz w:val="24"/>
          <w:szCs w:val="24"/>
          <w:vertAlign w:val="superscript"/>
        </w:rPr>
        <w:t>1</w:t>
      </w:r>
      <w:r>
        <w:rPr>
          <w:rFonts w:cstheme="minorHAnsi"/>
          <w:sz w:val="24"/>
          <w:szCs w:val="24"/>
          <w:vertAlign w:val="superscript"/>
        </w:rPr>
        <w:t>,</w:t>
      </w:r>
      <w:r w:rsidRPr="0046456A">
        <w:rPr>
          <w:rFonts w:cstheme="minorHAnsi"/>
          <w:sz w:val="24"/>
          <w:szCs w:val="24"/>
          <w:vertAlign w:val="superscript"/>
        </w:rPr>
        <w:t>2</w:t>
      </w:r>
      <w:r>
        <w:rPr>
          <w:rFonts w:cstheme="minorHAnsi"/>
          <w:sz w:val="24"/>
          <w:szCs w:val="24"/>
          <w:vertAlign w:val="superscript"/>
        </w:rPr>
        <w:t>*</w:t>
      </w:r>
    </w:p>
    <w:p w14:paraId="547027E5" w14:textId="77777777" w:rsidR="002D114B" w:rsidRPr="0046456A" w:rsidRDefault="002D114B" w:rsidP="000F4D55">
      <w:pPr>
        <w:spacing w:line="480" w:lineRule="auto"/>
        <w:rPr>
          <w:rFonts w:cstheme="minorHAnsi"/>
          <w:sz w:val="24"/>
          <w:szCs w:val="24"/>
        </w:rPr>
      </w:pPr>
      <w:r>
        <w:rPr>
          <w:rFonts w:cstheme="minorHAnsi"/>
          <w:sz w:val="24"/>
          <w:szCs w:val="24"/>
        </w:rPr>
        <w:t>Affiliations</w:t>
      </w:r>
      <w:r w:rsidRPr="0046456A">
        <w:rPr>
          <w:rFonts w:cstheme="minorHAnsi"/>
          <w:sz w:val="24"/>
          <w:szCs w:val="24"/>
        </w:rPr>
        <w:t xml:space="preserve">: </w:t>
      </w:r>
    </w:p>
    <w:p w14:paraId="6DB7501C" w14:textId="77777777" w:rsidR="002D114B" w:rsidRPr="0046456A" w:rsidRDefault="002D114B" w:rsidP="000F4D55">
      <w:pPr>
        <w:spacing w:line="480" w:lineRule="auto"/>
        <w:rPr>
          <w:rFonts w:cstheme="minorHAnsi"/>
          <w:sz w:val="24"/>
          <w:szCs w:val="24"/>
        </w:rPr>
      </w:pPr>
      <w:r w:rsidRPr="0046456A">
        <w:rPr>
          <w:rFonts w:cstheme="minorHAnsi"/>
          <w:sz w:val="24"/>
          <w:szCs w:val="24"/>
        </w:rPr>
        <w:t>1: Child Health, University Hospital Southampton NHS Foundation Trust, Southampton, UK.</w:t>
      </w:r>
      <w:r>
        <w:rPr>
          <w:rFonts w:cstheme="minorHAnsi"/>
          <w:sz w:val="24"/>
          <w:szCs w:val="24"/>
        </w:rPr>
        <w:t xml:space="preserve"> (Research primarily conducted here)</w:t>
      </w:r>
      <w:r w:rsidRPr="0046456A">
        <w:rPr>
          <w:rFonts w:cstheme="minorHAnsi"/>
          <w:sz w:val="24"/>
          <w:szCs w:val="24"/>
          <w:vertAlign w:val="superscript"/>
        </w:rPr>
        <w:t>1</w:t>
      </w:r>
      <w:r w:rsidRPr="0046456A">
        <w:rPr>
          <w:rFonts w:cstheme="minorHAnsi"/>
          <w:sz w:val="24"/>
          <w:szCs w:val="24"/>
        </w:rPr>
        <w:t xml:space="preserve"> </w:t>
      </w:r>
    </w:p>
    <w:p w14:paraId="2C892CCC" w14:textId="77777777" w:rsidR="002D114B" w:rsidRPr="0046456A" w:rsidRDefault="002D114B" w:rsidP="000F4D55">
      <w:pPr>
        <w:spacing w:line="480" w:lineRule="auto"/>
        <w:rPr>
          <w:rFonts w:cstheme="minorHAnsi"/>
          <w:sz w:val="24"/>
          <w:szCs w:val="24"/>
          <w:vertAlign w:val="superscript"/>
        </w:rPr>
      </w:pPr>
      <w:r w:rsidRPr="0046456A">
        <w:rPr>
          <w:rFonts w:cstheme="minorHAnsi"/>
          <w:sz w:val="24"/>
          <w:szCs w:val="24"/>
        </w:rPr>
        <w:t xml:space="preserve">2: Human Development and Health, Faculty of Medicine, University of Southampton, Southampton, UK. </w:t>
      </w:r>
      <w:r w:rsidRPr="0046456A">
        <w:rPr>
          <w:rFonts w:cstheme="minorHAnsi"/>
          <w:sz w:val="24"/>
          <w:szCs w:val="24"/>
          <w:vertAlign w:val="superscript"/>
        </w:rPr>
        <w:t>2</w:t>
      </w:r>
    </w:p>
    <w:p w14:paraId="258853DF" w14:textId="77777777" w:rsidR="002D114B" w:rsidRPr="0046456A" w:rsidRDefault="002D114B" w:rsidP="000F4D55">
      <w:pPr>
        <w:spacing w:line="480" w:lineRule="auto"/>
        <w:rPr>
          <w:rFonts w:cstheme="minorHAnsi"/>
          <w:sz w:val="24"/>
          <w:szCs w:val="24"/>
        </w:rPr>
      </w:pPr>
      <w:r w:rsidRPr="0046456A">
        <w:rPr>
          <w:rFonts w:cstheme="minorHAnsi"/>
          <w:sz w:val="24"/>
          <w:szCs w:val="24"/>
        </w:rPr>
        <w:t xml:space="preserve">3: Department of Psychology, Faculty of Humanities and Social Sciences, University of Bath, Bath, UK. </w:t>
      </w:r>
      <w:r w:rsidRPr="0046456A">
        <w:rPr>
          <w:rFonts w:cstheme="minorHAnsi"/>
          <w:sz w:val="24"/>
          <w:szCs w:val="24"/>
          <w:vertAlign w:val="superscript"/>
        </w:rPr>
        <w:t>3</w:t>
      </w:r>
    </w:p>
    <w:p w14:paraId="7A06499B" w14:textId="77777777" w:rsidR="002D114B" w:rsidRPr="0046456A" w:rsidRDefault="002D114B" w:rsidP="000F4D55">
      <w:pPr>
        <w:spacing w:line="480" w:lineRule="auto"/>
        <w:rPr>
          <w:rFonts w:cstheme="minorHAnsi"/>
          <w:sz w:val="24"/>
          <w:szCs w:val="24"/>
        </w:rPr>
      </w:pPr>
      <w:r w:rsidRPr="0046456A">
        <w:rPr>
          <w:rFonts w:cstheme="minorHAnsi"/>
          <w:sz w:val="24"/>
          <w:szCs w:val="24"/>
        </w:rPr>
        <w:t xml:space="preserve">4: Primary Care and Population Sciences, Faculty of Medicine, University of Southampton, Southampton, UK. </w:t>
      </w:r>
      <w:r w:rsidRPr="0046456A">
        <w:rPr>
          <w:rFonts w:cstheme="minorHAnsi"/>
          <w:sz w:val="24"/>
          <w:szCs w:val="24"/>
          <w:vertAlign w:val="superscript"/>
        </w:rPr>
        <w:t>4</w:t>
      </w:r>
    </w:p>
    <w:p w14:paraId="5E42B6F8" w14:textId="77777777" w:rsidR="002D114B" w:rsidRPr="0046456A" w:rsidRDefault="002D114B" w:rsidP="000F4D55">
      <w:pPr>
        <w:spacing w:line="480" w:lineRule="auto"/>
        <w:rPr>
          <w:rFonts w:cstheme="minorHAnsi"/>
          <w:sz w:val="24"/>
          <w:szCs w:val="24"/>
        </w:rPr>
      </w:pPr>
      <w:r w:rsidRPr="0046456A">
        <w:rPr>
          <w:rFonts w:cstheme="minorHAnsi"/>
          <w:sz w:val="24"/>
          <w:szCs w:val="24"/>
        </w:rPr>
        <w:t>5: School of Health Sciences, University of Southampton, Southampton, UK.</w:t>
      </w:r>
    </w:p>
    <w:p w14:paraId="40722514" w14:textId="77777777" w:rsidR="002D114B" w:rsidRPr="0046456A" w:rsidRDefault="002D114B" w:rsidP="000F4D55">
      <w:pPr>
        <w:spacing w:line="480" w:lineRule="auto"/>
        <w:rPr>
          <w:rFonts w:cstheme="minorHAnsi"/>
          <w:sz w:val="24"/>
          <w:szCs w:val="24"/>
        </w:rPr>
      </w:pPr>
      <w:r w:rsidRPr="0046456A">
        <w:rPr>
          <w:rFonts w:cstheme="minorHAnsi"/>
          <w:sz w:val="24"/>
          <w:szCs w:val="24"/>
        </w:rPr>
        <w:t>6: School of Psychology, College of Health and Life Sciences, University of Aston, Birmingham, UK.</w:t>
      </w:r>
    </w:p>
    <w:p w14:paraId="76055A10" w14:textId="77777777" w:rsidR="002D114B" w:rsidRPr="0046456A" w:rsidRDefault="002D114B" w:rsidP="000F4D55">
      <w:pPr>
        <w:spacing w:line="480" w:lineRule="auto"/>
        <w:rPr>
          <w:rFonts w:cstheme="minorHAnsi"/>
          <w:sz w:val="24"/>
          <w:szCs w:val="24"/>
        </w:rPr>
      </w:pPr>
      <w:r w:rsidRPr="0046456A">
        <w:rPr>
          <w:rFonts w:cstheme="minorHAnsi"/>
          <w:sz w:val="24"/>
          <w:szCs w:val="24"/>
        </w:rPr>
        <w:t>7: Clinical Trials Unit, University Hospital Southampton, Southampton, UK.</w:t>
      </w:r>
    </w:p>
    <w:p w14:paraId="465D03EF" w14:textId="77777777" w:rsidR="002D114B" w:rsidRPr="0046456A" w:rsidRDefault="002D114B" w:rsidP="000F4D55">
      <w:pPr>
        <w:spacing w:line="480" w:lineRule="auto"/>
        <w:rPr>
          <w:rFonts w:cstheme="minorHAnsi"/>
          <w:sz w:val="24"/>
          <w:szCs w:val="24"/>
        </w:rPr>
      </w:pPr>
      <w:r w:rsidRPr="0046456A">
        <w:rPr>
          <w:rFonts w:cstheme="minorHAnsi"/>
          <w:sz w:val="24"/>
          <w:szCs w:val="24"/>
        </w:rPr>
        <w:t xml:space="preserve">8: Asthma </w:t>
      </w:r>
      <w:r>
        <w:rPr>
          <w:rFonts w:cstheme="minorHAnsi"/>
          <w:sz w:val="24"/>
          <w:szCs w:val="24"/>
        </w:rPr>
        <w:t>+ Lung UK</w:t>
      </w:r>
      <w:r w:rsidRPr="0046456A">
        <w:rPr>
          <w:rFonts w:cstheme="minorHAnsi"/>
          <w:sz w:val="24"/>
          <w:szCs w:val="24"/>
        </w:rPr>
        <w:t>, London, UK.</w:t>
      </w:r>
    </w:p>
    <w:p w14:paraId="796CC5DB" w14:textId="77777777" w:rsidR="002D114B" w:rsidRPr="0046456A" w:rsidRDefault="002D114B" w:rsidP="000F4D55">
      <w:pPr>
        <w:spacing w:line="480" w:lineRule="auto"/>
        <w:rPr>
          <w:rFonts w:cstheme="minorHAnsi"/>
          <w:sz w:val="24"/>
          <w:szCs w:val="24"/>
        </w:rPr>
      </w:pPr>
      <w:r w:rsidRPr="0046456A">
        <w:rPr>
          <w:rFonts w:cstheme="minorHAnsi"/>
          <w:sz w:val="24"/>
          <w:szCs w:val="24"/>
        </w:rPr>
        <w:t>9: Physiotherapy department, University Hospital Southampton, Southampton, UK.</w:t>
      </w:r>
    </w:p>
    <w:p w14:paraId="5CEF6130" w14:textId="77777777" w:rsidR="002D114B" w:rsidRPr="0046456A" w:rsidRDefault="002D114B" w:rsidP="000F4D55">
      <w:pPr>
        <w:spacing w:line="480" w:lineRule="auto"/>
        <w:rPr>
          <w:rFonts w:cstheme="minorHAnsi"/>
          <w:sz w:val="24"/>
          <w:szCs w:val="24"/>
        </w:rPr>
      </w:pPr>
      <w:r w:rsidRPr="0046456A">
        <w:rPr>
          <w:rFonts w:cstheme="minorHAnsi"/>
          <w:sz w:val="24"/>
          <w:szCs w:val="24"/>
        </w:rPr>
        <w:lastRenderedPageBreak/>
        <w:t>10: Centre for Clinical and Community Applications of Health Psychology, University of Southampton, UK.</w:t>
      </w:r>
    </w:p>
    <w:p w14:paraId="7C6F1F03" w14:textId="78941D8E" w:rsidR="002D114B" w:rsidRDefault="002D114B" w:rsidP="000F4D55">
      <w:pPr>
        <w:spacing w:line="480" w:lineRule="auto"/>
        <w:rPr>
          <w:rFonts w:cstheme="minorHAnsi"/>
          <w:color w:val="000000"/>
          <w:sz w:val="24"/>
          <w:szCs w:val="24"/>
        </w:rPr>
      </w:pPr>
      <w:r w:rsidRPr="002F59F0">
        <w:rPr>
          <w:rFonts w:cstheme="minorHAnsi"/>
          <w:b/>
          <w:bCs/>
          <w:color w:val="000000"/>
          <w:sz w:val="24"/>
          <w:szCs w:val="24"/>
        </w:rPr>
        <w:t>Funding:</w:t>
      </w:r>
      <w:r>
        <w:rPr>
          <w:rFonts w:cstheme="minorHAnsi"/>
          <w:color w:val="000000"/>
          <w:sz w:val="24"/>
          <w:szCs w:val="24"/>
        </w:rPr>
        <w:t xml:space="preserve"> </w:t>
      </w:r>
      <w:r w:rsidRPr="00574C5C">
        <w:rPr>
          <w:rFonts w:cstheme="minorHAnsi"/>
          <w:color w:val="000000"/>
          <w:sz w:val="24"/>
          <w:szCs w:val="24"/>
        </w:rPr>
        <w:t>‘This work was supported by National Institute of Health Research (NIHR) grant number [</w:t>
      </w:r>
      <w:r w:rsidRPr="00574C5C">
        <w:rPr>
          <w:rFonts w:cstheme="minorHAnsi"/>
          <w:sz w:val="24"/>
          <w:szCs w:val="24"/>
        </w:rPr>
        <w:t>PB-PG-0817-20038</w:t>
      </w:r>
      <w:r w:rsidRPr="00574C5C">
        <w:rPr>
          <w:rFonts w:cstheme="minorHAnsi"/>
          <w:color w:val="000000"/>
          <w:sz w:val="24"/>
          <w:szCs w:val="24"/>
        </w:rPr>
        <w:t>]</w:t>
      </w:r>
      <w:r>
        <w:rPr>
          <w:rFonts w:cstheme="minorHAnsi"/>
          <w:color w:val="000000"/>
          <w:sz w:val="24"/>
          <w:szCs w:val="24"/>
        </w:rPr>
        <w:t>.’</w:t>
      </w:r>
      <w:r w:rsidR="00057694">
        <w:rPr>
          <w:rFonts w:cstheme="minorHAnsi"/>
          <w:color w:val="000000"/>
          <w:sz w:val="24"/>
          <w:szCs w:val="24"/>
        </w:rPr>
        <w:t xml:space="preserve"> </w:t>
      </w:r>
    </w:p>
    <w:p w14:paraId="54DEFE1A" w14:textId="3572B88D" w:rsidR="00057694" w:rsidRPr="0046456A" w:rsidRDefault="00057694" w:rsidP="000F4D55">
      <w:pPr>
        <w:spacing w:line="480" w:lineRule="auto"/>
        <w:rPr>
          <w:rFonts w:cstheme="minorHAnsi"/>
          <w:bCs/>
          <w:sz w:val="24"/>
          <w:szCs w:val="24"/>
        </w:rPr>
      </w:pPr>
      <w:r w:rsidRPr="0046456A">
        <w:rPr>
          <w:rFonts w:cstheme="minorHAnsi"/>
          <w:sz w:val="24"/>
          <w:szCs w:val="24"/>
        </w:rPr>
        <w:t>*</w:t>
      </w:r>
      <w:r w:rsidRPr="0046456A">
        <w:rPr>
          <w:rFonts w:cstheme="minorHAnsi"/>
          <w:b/>
          <w:bCs/>
          <w:sz w:val="24"/>
          <w:szCs w:val="24"/>
        </w:rPr>
        <w:t>Corresponding author:</w:t>
      </w:r>
      <w:r w:rsidRPr="0046456A">
        <w:rPr>
          <w:rFonts w:cstheme="minorHAnsi"/>
          <w:sz w:val="24"/>
          <w:szCs w:val="24"/>
        </w:rPr>
        <w:t xml:space="preserve"> </w:t>
      </w:r>
      <w:r w:rsidRPr="0046456A">
        <w:rPr>
          <w:rFonts w:cstheme="minorHAnsi"/>
          <w:bCs/>
          <w:sz w:val="24"/>
          <w:szCs w:val="24"/>
        </w:rPr>
        <w:t>Graham Roberts, Paediatric Allergy and Respiratory Medicine (</w:t>
      </w:r>
      <w:proofErr w:type="spellStart"/>
      <w:r w:rsidRPr="0046456A">
        <w:rPr>
          <w:rFonts w:cstheme="minorHAnsi"/>
          <w:bCs/>
          <w:sz w:val="24"/>
          <w:szCs w:val="24"/>
        </w:rPr>
        <w:t>Mailpoint</w:t>
      </w:r>
      <w:proofErr w:type="spellEnd"/>
      <w:r w:rsidRPr="0046456A">
        <w:rPr>
          <w:rFonts w:cstheme="minorHAnsi"/>
          <w:bCs/>
          <w:sz w:val="24"/>
          <w:szCs w:val="24"/>
        </w:rPr>
        <w:t xml:space="preserve"> 805), Southampton University Hospital NHS Foundation Trust, </w:t>
      </w:r>
      <w:proofErr w:type="spellStart"/>
      <w:r w:rsidRPr="0046456A">
        <w:rPr>
          <w:rFonts w:cstheme="minorHAnsi"/>
          <w:bCs/>
          <w:sz w:val="24"/>
          <w:szCs w:val="24"/>
        </w:rPr>
        <w:t>Tremona</w:t>
      </w:r>
      <w:proofErr w:type="spellEnd"/>
      <w:r w:rsidRPr="0046456A">
        <w:rPr>
          <w:rFonts w:cstheme="minorHAnsi"/>
          <w:bCs/>
          <w:sz w:val="24"/>
          <w:szCs w:val="24"/>
        </w:rPr>
        <w:t xml:space="preserve"> Road, Southampton SO16 6YD, United Kingdom. E-mail: g.c.roberts@soton.ac.uk. Tel. 02381206160. </w:t>
      </w:r>
    </w:p>
    <w:p w14:paraId="4E05C0EE" w14:textId="12445F48" w:rsidR="002D114B" w:rsidRDefault="002D114B" w:rsidP="000F4D55">
      <w:pPr>
        <w:spacing w:line="480" w:lineRule="auto"/>
        <w:rPr>
          <w:rFonts w:cstheme="minorHAnsi"/>
          <w:sz w:val="24"/>
          <w:szCs w:val="24"/>
        </w:rPr>
      </w:pPr>
      <w:r w:rsidRPr="0046456A">
        <w:rPr>
          <w:rFonts w:cstheme="minorHAnsi"/>
          <w:b/>
          <w:bCs/>
          <w:sz w:val="24"/>
          <w:szCs w:val="24"/>
        </w:rPr>
        <w:t xml:space="preserve">Keywords: </w:t>
      </w:r>
      <w:r w:rsidR="004603D3" w:rsidRPr="0046456A">
        <w:rPr>
          <w:rFonts w:cstheme="minorHAnsi"/>
          <w:sz w:val="24"/>
          <w:szCs w:val="24"/>
        </w:rPr>
        <w:t>adolescence,</w:t>
      </w:r>
      <w:r w:rsidR="004603D3">
        <w:rPr>
          <w:rFonts w:cstheme="minorHAnsi"/>
          <w:sz w:val="24"/>
          <w:szCs w:val="24"/>
        </w:rPr>
        <w:t xml:space="preserve"> </w:t>
      </w:r>
      <w:r w:rsidRPr="0046456A">
        <w:rPr>
          <w:rFonts w:cstheme="minorHAnsi"/>
          <w:sz w:val="24"/>
          <w:szCs w:val="24"/>
        </w:rPr>
        <w:t>asthma,</w:t>
      </w:r>
      <w:r w:rsidR="004603D3">
        <w:rPr>
          <w:rFonts w:cstheme="minorHAnsi"/>
          <w:sz w:val="24"/>
          <w:szCs w:val="24"/>
        </w:rPr>
        <w:t xml:space="preserve"> </w:t>
      </w:r>
      <w:r w:rsidR="004603D3" w:rsidRPr="0046456A">
        <w:rPr>
          <w:rFonts w:cstheme="minorHAnsi"/>
          <w:sz w:val="24"/>
          <w:szCs w:val="24"/>
        </w:rPr>
        <w:t>breathing retraining, digital intervention</w:t>
      </w:r>
      <w:r w:rsidR="004603D3">
        <w:rPr>
          <w:rFonts w:cstheme="minorHAnsi"/>
          <w:sz w:val="24"/>
          <w:szCs w:val="24"/>
        </w:rPr>
        <w:t>,</w:t>
      </w:r>
      <w:r w:rsidRPr="0046456A">
        <w:rPr>
          <w:rFonts w:cstheme="minorHAnsi"/>
          <w:sz w:val="24"/>
          <w:szCs w:val="24"/>
        </w:rPr>
        <w:t xml:space="preserve"> self-management </w:t>
      </w:r>
    </w:p>
    <w:p w14:paraId="4DC75AA1" w14:textId="77777777" w:rsidR="002D114B" w:rsidRPr="002F59F0" w:rsidRDefault="002D114B" w:rsidP="000F4D55">
      <w:pPr>
        <w:spacing w:line="480" w:lineRule="auto"/>
        <w:rPr>
          <w:rFonts w:cstheme="minorHAnsi"/>
          <w:sz w:val="24"/>
          <w:szCs w:val="24"/>
        </w:rPr>
      </w:pPr>
      <w:r w:rsidRPr="002F59F0">
        <w:rPr>
          <w:rFonts w:cstheme="minorHAnsi"/>
          <w:b/>
          <w:bCs/>
          <w:sz w:val="24"/>
          <w:szCs w:val="24"/>
        </w:rPr>
        <w:t>Abbreviated title:</w:t>
      </w:r>
      <w:r>
        <w:rPr>
          <w:rFonts w:cstheme="minorHAnsi"/>
          <w:b/>
          <w:bCs/>
          <w:sz w:val="24"/>
          <w:szCs w:val="24"/>
        </w:rPr>
        <w:t xml:space="preserve"> </w:t>
      </w:r>
      <w:r w:rsidRPr="002F59F0">
        <w:rPr>
          <w:rFonts w:cstheme="minorHAnsi"/>
          <w:sz w:val="24"/>
          <w:szCs w:val="24"/>
        </w:rPr>
        <w:t>Planning a digital intervention for teens with asthma</w:t>
      </w:r>
    </w:p>
    <w:p w14:paraId="46BA159A" w14:textId="52E77A94" w:rsidR="002D114B" w:rsidRPr="00487B7C" w:rsidRDefault="002D114B" w:rsidP="00487B7C">
      <w:pPr>
        <w:spacing w:line="480" w:lineRule="auto"/>
        <w:rPr>
          <w:rFonts w:cstheme="minorHAnsi"/>
          <w:sz w:val="24"/>
          <w:szCs w:val="24"/>
        </w:rPr>
        <w:sectPr w:rsidR="002D114B" w:rsidRPr="00487B7C">
          <w:headerReference w:type="default" r:id="rId8"/>
          <w:footerReference w:type="default" r:id="rId9"/>
          <w:pgSz w:w="11906" w:h="16838"/>
          <w:pgMar w:top="1440" w:right="1440" w:bottom="1440" w:left="1440" w:header="708" w:footer="708" w:gutter="0"/>
          <w:cols w:space="708"/>
          <w:docGrid w:linePitch="360"/>
        </w:sectPr>
      </w:pPr>
      <w:r w:rsidRPr="0046456A">
        <w:rPr>
          <w:rFonts w:cstheme="minorHAnsi"/>
          <w:b/>
          <w:bCs/>
          <w:sz w:val="24"/>
          <w:szCs w:val="24"/>
        </w:rPr>
        <w:t>Word count:</w:t>
      </w:r>
      <w:r w:rsidRPr="0046456A">
        <w:rPr>
          <w:rFonts w:cstheme="minorHAnsi"/>
          <w:sz w:val="24"/>
          <w:szCs w:val="24"/>
        </w:rPr>
        <w:t xml:space="preserve"> </w:t>
      </w:r>
      <w:r w:rsidR="009B4687">
        <w:rPr>
          <w:rFonts w:cstheme="minorHAnsi"/>
          <w:sz w:val="24"/>
          <w:szCs w:val="24"/>
        </w:rPr>
        <w:t>3</w:t>
      </w:r>
      <w:bookmarkEnd w:id="0"/>
      <w:r w:rsidR="00C25888">
        <w:rPr>
          <w:rFonts w:cstheme="minorHAnsi"/>
          <w:sz w:val="24"/>
          <w:szCs w:val="24"/>
        </w:rPr>
        <w:t>800</w:t>
      </w:r>
    </w:p>
    <w:p w14:paraId="7F7CB132" w14:textId="77777777" w:rsidR="002D114B" w:rsidRPr="0046456A" w:rsidRDefault="002D114B" w:rsidP="00933AD2">
      <w:pPr>
        <w:pStyle w:val="Heading1"/>
        <w:spacing w:line="480" w:lineRule="auto"/>
      </w:pPr>
      <w:bookmarkStart w:id="1" w:name="_Toc101940798"/>
      <w:r w:rsidRPr="00F6501A">
        <w:lastRenderedPageBreak/>
        <w:t>ABSTRACT</w:t>
      </w:r>
      <w:bookmarkEnd w:id="1"/>
    </w:p>
    <w:p w14:paraId="6DA6DAE0" w14:textId="77777777" w:rsidR="002D114B" w:rsidRPr="00F6501A" w:rsidRDefault="002D114B" w:rsidP="00933AD2">
      <w:pPr>
        <w:pStyle w:val="Heading2"/>
        <w:spacing w:line="480" w:lineRule="auto"/>
      </w:pPr>
      <w:bookmarkStart w:id="2" w:name="_Toc101940799"/>
      <w:r w:rsidRPr="0046456A">
        <w:t>Objectives</w:t>
      </w:r>
      <w:bookmarkEnd w:id="2"/>
    </w:p>
    <w:p w14:paraId="3527AC33" w14:textId="77777777" w:rsidR="002D114B" w:rsidRPr="0046456A" w:rsidRDefault="002D114B" w:rsidP="00933AD2">
      <w:pPr>
        <w:spacing w:line="480" w:lineRule="auto"/>
        <w:rPr>
          <w:sz w:val="24"/>
          <w:szCs w:val="24"/>
        </w:rPr>
      </w:pPr>
      <w:bookmarkStart w:id="3" w:name="_Hlk94266398"/>
      <w:r w:rsidRPr="0046456A">
        <w:rPr>
          <w:sz w:val="24"/>
          <w:szCs w:val="24"/>
        </w:rPr>
        <w:t>To describe a transparent approach to planning a digital intervention for adolescents to self-manage their asthma using breathing retraining</w:t>
      </w:r>
      <w:r>
        <w:rPr>
          <w:sz w:val="24"/>
          <w:szCs w:val="24"/>
        </w:rPr>
        <w:t xml:space="preserve"> (BRT)</w:t>
      </w:r>
      <w:r w:rsidRPr="0046456A">
        <w:rPr>
          <w:sz w:val="24"/>
          <w:szCs w:val="24"/>
        </w:rPr>
        <w:t xml:space="preserve">, based on an existing, effective adult intervention (BREATHE). </w:t>
      </w:r>
    </w:p>
    <w:p w14:paraId="4E05FEDD" w14:textId="77777777" w:rsidR="002D114B" w:rsidRPr="0046456A" w:rsidRDefault="002D114B" w:rsidP="00933AD2">
      <w:pPr>
        <w:pStyle w:val="Heading2"/>
        <w:spacing w:line="480" w:lineRule="auto"/>
        <w:rPr>
          <w:b w:val="0"/>
        </w:rPr>
      </w:pPr>
      <w:bookmarkStart w:id="4" w:name="_Toc101940800"/>
      <w:bookmarkEnd w:id="3"/>
      <w:r w:rsidRPr="00F6501A">
        <w:t>Methods</w:t>
      </w:r>
      <w:bookmarkEnd w:id="4"/>
    </w:p>
    <w:p w14:paraId="570F320F" w14:textId="40785FA9" w:rsidR="002D114B" w:rsidRPr="0046456A" w:rsidRDefault="002D114B" w:rsidP="00933AD2">
      <w:pPr>
        <w:spacing w:line="480" w:lineRule="auto"/>
        <w:rPr>
          <w:sz w:val="24"/>
          <w:szCs w:val="24"/>
        </w:rPr>
      </w:pPr>
      <w:bookmarkStart w:id="5" w:name="_Hlk94266406"/>
      <w:r w:rsidRPr="0046456A">
        <w:rPr>
          <w:sz w:val="24"/>
          <w:szCs w:val="24"/>
        </w:rPr>
        <w:t xml:space="preserve">A theory-, evidence and Person-Based Approach was used to maximise the effectiveness and persuasiveness of the intervention. A scoping review and semi-structured interviews with target intervention users (N=18, adolescents aged 12-17yrs with asthma and parents) were carried out to explore user perspectives, barriers and facilitators towards the intended behaviours and potential intervention features. The combined evidence was used alongside and to inform theory-based activities and enabled iterative planning of </w:t>
      </w:r>
      <w:r>
        <w:rPr>
          <w:sz w:val="24"/>
          <w:szCs w:val="24"/>
        </w:rPr>
        <w:t>the</w:t>
      </w:r>
      <w:r w:rsidRPr="0046456A">
        <w:rPr>
          <w:sz w:val="24"/>
          <w:szCs w:val="24"/>
        </w:rPr>
        <w:t xml:space="preserve"> intervention. </w:t>
      </w:r>
    </w:p>
    <w:p w14:paraId="7D00581D" w14:textId="77777777" w:rsidR="002D114B" w:rsidRPr="00F6501A" w:rsidRDefault="002D114B" w:rsidP="00933AD2">
      <w:pPr>
        <w:pStyle w:val="Heading2"/>
        <w:spacing w:line="480" w:lineRule="auto"/>
      </w:pPr>
      <w:bookmarkStart w:id="6" w:name="_Toc101940801"/>
      <w:bookmarkEnd w:id="5"/>
      <w:r w:rsidRPr="0046456A">
        <w:t>Results</w:t>
      </w:r>
      <w:bookmarkEnd w:id="6"/>
    </w:p>
    <w:p w14:paraId="11415B9B" w14:textId="4EF2B6F8" w:rsidR="002D114B" w:rsidRPr="0046456A" w:rsidRDefault="002D114B" w:rsidP="00933AD2">
      <w:pPr>
        <w:spacing w:line="480" w:lineRule="auto"/>
        <w:rPr>
          <w:sz w:val="24"/>
          <w:szCs w:val="24"/>
        </w:rPr>
      </w:pPr>
      <w:bookmarkStart w:id="7" w:name="_Hlk94266412"/>
      <w:r w:rsidRPr="0046456A">
        <w:rPr>
          <w:sz w:val="24"/>
          <w:szCs w:val="24"/>
        </w:rPr>
        <w:t xml:space="preserve">The scoping review identified themes relating to user-specific self-management issues, content, education, training needs and features for a digital intervention. </w:t>
      </w:r>
      <w:r>
        <w:rPr>
          <w:sz w:val="24"/>
          <w:szCs w:val="24"/>
        </w:rPr>
        <w:t>I</w:t>
      </w:r>
      <w:r w:rsidRPr="0046456A">
        <w:rPr>
          <w:sz w:val="24"/>
          <w:szCs w:val="24"/>
        </w:rPr>
        <w:t xml:space="preserve">nterviews elicited potential barriers to intended behaviours such as the anticipated embarrassment of using </w:t>
      </w:r>
      <w:r>
        <w:rPr>
          <w:sz w:val="24"/>
          <w:szCs w:val="24"/>
        </w:rPr>
        <w:t>BRT</w:t>
      </w:r>
      <w:r w:rsidRPr="0046456A">
        <w:rPr>
          <w:sz w:val="24"/>
          <w:szCs w:val="24"/>
        </w:rPr>
        <w:t xml:space="preserve"> and concerns around remain</w:t>
      </w:r>
      <w:r>
        <w:rPr>
          <w:sz w:val="24"/>
          <w:szCs w:val="24"/>
        </w:rPr>
        <w:t>ing</w:t>
      </w:r>
      <w:r w:rsidRPr="0046456A">
        <w:rPr>
          <w:sz w:val="24"/>
          <w:szCs w:val="24"/>
        </w:rPr>
        <w:t xml:space="preserve"> calm. Facilitators included </w:t>
      </w:r>
      <w:r>
        <w:rPr>
          <w:sz w:val="24"/>
          <w:szCs w:val="24"/>
        </w:rPr>
        <w:t>BRT</w:t>
      </w:r>
      <w:r w:rsidRPr="0046456A">
        <w:rPr>
          <w:sz w:val="24"/>
          <w:szCs w:val="24"/>
        </w:rPr>
        <w:t xml:space="preserve"> delivered by adolescents who share experiences of asthma and information </w:t>
      </w:r>
      <w:r>
        <w:rPr>
          <w:sz w:val="24"/>
          <w:szCs w:val="24"/>
        </w:rPr>
        <w:t>for</w:t>
      </w:r>
      <w:r w:rsidRPr="0046456A">
        <w:rPr>
          <w:sz w:val="24"/>
          <w:szCs w:val="24"/>
        </w:rPr>
        <w:t xml:space="preserve"> perform</w:t>
      </w:r>
      <w:r>
        <w:rPr>
          <w:sz w:val="24"/>
          <w:szCs w:val="24"/>
        </w:rPr>
        <w:t>ing</w:t>
      </w:r>
      <w:r w:rsidRPr="0046456A">
        <w:rPr>
          <w:sz w:val="24"/>
          <w:szCs w:val="24"/>
        </w:rPr>
        <w:t xml:space="preserve"> exercises discreetly. </w:t>
      </w:r>
      <w:r>
        <w:rPr>
          <w:sz w:val="24"/>
          <w:szCs w:val="24"/>
        </w:rPr>
        <w:t>R</w:t>
      </w:r>
      <w:r w:rsidRPr="0046456A">
        <w:rPr>
          <w:sz w:val="24"/>
          <w:szCs w:val="24"/>
        </w:rPr>
        <w:t>elevant theoretical framework</w:t>
      </w:r>
      <w:r>
        <w:rPr>
          <w:sz w:val="24"/>
          <w:szCs w:val="24"/>
        </w:rPr>
        <w:t>s</w:t>
      </w:r>
      <w:r w:rsidRPr="0046456A">
        <w:rPr>
          <w:sz w:val="24"/>
          <w:szCs w:val="24"/>
        </w:rPr>
        <w:t xml:space="preserve"> ensured that appropriate psychological constructs were targeted. A behavioural analysis identified six intervention functions and thirty behaviour change techniques. </w:t>
      </w:r>
      <w:r>
        <w:rPr>
          <w:sz w:val="24"/>
          <w:szCs w:val="24"/>
        </w:rPr>
        <w:t>Logic modelling</w:t>
      </w:r>
      <w:r w:rsidRPr="0046456A">
        <w:rPr>
          <w:sz w:val="24"/>
          <w:szCs w:val="24"/>
        </w:rPr>
        <w:t xml:space="preserve"> map</w:t>
      </w:r>
      <w:r>
        <w:rPr>
          <w:sz w:val="24"/>
          <w:szCs w:val="24"/>
        </w:rPr>
        <w:t>ped</w:t>
      </w:r>
      <w:r w:rsidRPr="0046456A">
        <w:rPr>
          <w:sz w:val="24"/>
          <w:szCs w:val="24"/>
        </w:rPr>
        <w:t xml:space="preserve"> the programme theory and mechanisms</w:t>
      </w:r>
      <w:r>
        <w:rPr>
          <w:sz w:val="24"/>
          <w:szCs w:val="24"/>
        </w:rPr>
        <w:t>,</w:t>
      </w:r>
      <w:r w:rsidRPr="0046456A">
        <w:rPr>
          <w:sz w:val="24"/>
          <w:szCs w:val="24"/>
        </w:rPr>
        <w:t xml:space="preserve"> which aim</w:t>
      </w:r>
      <w:r w:rsidR="00245767">
        <w:rPr>
          <w:sz w:val="24"/>
          <w:szCs w:val="24"/>
        </w:rPr>
        <w:t>s</w:t>
      </w:r>
      <w:r w:rsidRPr="0046456A">
        <w:rPr>
          <w:sz w:val="24"/>
          <w:szCs w:val="24"/>
        </w:rPr>
        <w:t xml:space="preserve"> to </w:t>
      </w:r>
      <w:r w:rsidR="00245767">
        <w:rPr>
          <w:sz w:val="24"/>
          <w:szCs w:val="24"/>
        </w:rPr>
        <w:t xml:space="preserve">improve </w:t>
      </w:r>
      <w:r w:rsidRPr="0046456A">
        <w:rPr>
          <w:sz w:val="24"/>
          <w:szCs w:val="24"/>
        </w:rPr>
        <w:t>adolescent asthma-related quality of life.</w:t>
      </w:r>
    </w:p>
    <w:p w14:paraId="13640195" w14:textId="77777777" w:rsidR="002D114B" w:rsidRPr="0046456A" w:rsidRDefault="002D114B" w:rsidP="00933AD2">
      <w:pPr>
        <w:pStyle w:val="Heading2"/>
        <w:spacing w:line="480" w:lineRule="auto"/>
        <w:rPr>
          <w:b w:val="0"/>
        </w:rPr>
      </w:pPr>
      <w:bookmarkStart w:id="8" w:name="_Toc101940802"/>
      <w:bookmarkEnd w:id="7"/>
      <w:r w:rsidRPr="00F6501A">
        <w:lastRenderedPageBreak/>
        <w:t>Conclusions</w:t>
      </w:r>
      <w:bookmarkEnd w:id="8"/>
    </w:p>
    <w:p w14:paraId="7987E4B1" w14:textId="57EF3098" w:rsidR="002D114B" w:rsidRPr="002D114B" w:rsidRDefault="002D114B" w:rsidP="00933AD2">
      <w:pPr>
        <w:spacing w:line="480" w:lineRule="auto"/>
        <w:rPr>
          <w:b/>
          <w:bCs/>
          <w:sz w:val="24"/>
          <w:szCs w:val="24"/>
        </w:rPr>
        <w:sectPr w:rsidR="002D114B" w:rsidRPr="002D114B">
          <w:pgSz w:w="11906" w:h="16838"/>
          <w:pgMar w:top="1440" w:right="1440" w:bottom="1440" w:left="1440" w:header="708" w:footer="708" w:gutter="0"/>
          <w:cols w:space="708"/>
          <w:docGrid w:linePitch="360"/>
        </w:sectPr>
      </w:pPr>
      <w:bookmarkStart w:id="9" w:name="_Hlk94266418"/>
      <w:r w:rsidRPr="0046456A">
        <w:rPr>
          <w:sz w:val="24"/>
          <w:szCs w:val="24"/>
        </w:rPr>
        <w:t xml:space="preserve">This research gives a transparent insight into the approach followed to plan a self-guided </w:t>
      </w:r>
      <w:r>
        <w:rPr>
          <w:sz w:val="24"/>
          <w:szCs w:val="24"/>
        </w:rPr>
        <w:t xml:space="preserve">BRT </w:t>
      </w:r>
      <w:r w:rsidRPr="0046456A">
        <w:rPr>
          <w:sz w:val="24"/>
          <w:szCs w:val="24"/>
        </w:rPr>
        <w:t>intervention for adolescents</w:t>
      </w:r>
      <w:r>
        <w:rPr>
          <w:sz w:val="24"/>
          <w:szCs w:val="24"/>
        </w:rPr>
        <w:t xml:space="preserve"> and has</w:t>
      </w:r>
      <w:r w:rsidRPr="0046456A">
        <w:rPr>
          <w:sz w:val="24"/>
          <w:szCs w:val="24"/>
        </w:rPr>
        <w:t xml:space="preserve"> led to identification of key behavioural issues, enabling relevant intervention content to be chosen. </w:t>
      </w:r>
      <w:r>
        <w:rPr>
          <w:sz w:val="24"/>
          <w:szCs w:val="24"/>
        </w:rPr>
        <w:t>I</w:t>
      </w:r>
      <w:r w:rsidRPr="0046456A">
        <w:rPr>
          <w:sz w:val="24"/>
          <w:szCs w:val="24"/>
        </w:rPr>
        <w:t>nsight</w:t>
      </w:r>
      <w:r>
        <w:rPr>
          <w:sz w:val="24"/>
          <w:szCs w:val="24"/>
        </w:rPr>
        <w:t xml:space="preserve"> has been given</w:t>
      </w:r>
      <w:r w:rsidRPr="0046456A">
        <w:rPr>
          <w:sz w:val="24"/>
          <w:szCs w:val="24"/>
        </w:rPr>
        <w:t xml:space="preserve"> into adolescent perceptions of </w:t>
      </w:r>
      <w:r>
        <w:rPr>
          <w:sz w:val="24"/>
          <w:szCs w:val="24"/>
        </w:rPr>
        <w:t>BRT</w:t>
      </w:r>
      <w:r w:rsidRPr="0046456A">
        <w:rPr>
          <w:sz w:val="24"/>
          <w:szCs w:val="24"/>
        </w:rPr>
        <w:t xml:space="preserve">, which facilitated development of the prototype intervention. </w:t>
      </w:r>
      <w:bookmarkEnd w:id="9"/>
    </w:p>
    <w:p w14:paraId="6D5D4093" w14:textId="77777777" w:rsidR="002D114B" w:rsidRPr="00BF2F9D" w:rsidRDefault="002D114B" w:rsidP="00933AD2">
      <w:pPr>
        <w:pStyle w:val="Heading1"/>
        <w:spacing w:line="480" w:lineRule="auto"/>
        <w:rPr>
          <w:b/>
          <w:bCs/>
        </w:rPr>
      </w:pPr>
      <w:bookmarkStart w:id="10" w:name="_Toc101940803"/>
      <w:r w:rsidRPr="00BF2F9D">
        <w:rPr>
          <w:b/>
          <w:bCs/>
        </w:rPr>
        <w:lastRenderedPageBreak/>
        <w:t>BACKGROUND</w:t>
      </w:r>
      <w:bookmarkEnd w:id="10"/>
    </w:p>
    <w:p w14:paraId="2D83455C" w14:textId="77777777" w:rsidR="002D114B" w:rsidRPr="0046456A" w:rsidRDefault="002D114B" w:rsidP="00933AD2">
      <w:pPr>
        <w:spacing w:line="480" w:lineRule="auto"/>
        <w:rPr>
          <w:sz w:val="24"/>
          <w:szCs w:val="24"/>
        </w:rPr>
      </w:pPr>
      <w:r w:rsidRPr="0046456A">
        <w:rPr>
          <w:sz w:val="24"/>
          <w:szCs w:val="24"/>
        </w:rPr>
        <w:t xml:space="preserve">Asthma is an intermittent, long-term disorder characterised by wheeze. It affects over 339 million people globally and is the most common non-communicable disease in children and adolescents </w:t>
      </w:r>
      <w:r w:rsidRPr="001C41DA">
        <w:rPr>
          <w:noProof/>
          <w:sz w:val="24"/>
          <w:szCs w:val="24"/>
          <w:vertAlign w:val="superscript"/>
        </w:rPr>
        <w:t>1,2</w:t>
      </w:r>
      <w:r w:rsidRPr="0046456A">
        <w:rPr>
          <w:sz w:val="24"/>
          <w:szCs w:val="24"/>
        </w:rPr>
        <w:t xml:space="preserve">, with 1 in 14 adolescents having asthma </w:t>
      </w:r>
      <w:r w:rsidRPr="001C41DA">
        <w:rPr>
          <w:noProof/>
          <w:sz w:val="24"/>
          <w:szCs w:val="24"/>
          <w:vertAlign w:val="superscript"/>
        </w:rPr>
        <w:t>3</w:t>
      </w:r>
      <w:r w:rsidRPr="0046456A">
        <w:rPr>
          <w:sz w:val="24"/>
          <w:szCs w:val="24"/>
        </w:rPr>
        <w:t xml:space="preserve">. Adolescence is recognised as a challenging period of rapid change and brain development </w:t>
      </w:r>
      <w:r w:rsidRPr="001C41DA">
        <w:rPr>
          <w:noProof/>
          <w:sz w:val="24"/>
          <w:szCs w:val="24"/>
          <w:vertAlign w:val="superscript"/>
        </w:rPr>
        <w:t>4</w:t>
      </w:r>
      <w:r w:rsidRPr="0046456A">
        <w:rPr>
          <w:sz w:val="24"/>
          <w:szCs w:val="24"/>
        </w:rPr>
        <w:t xml:space="preserve">. During this period adolescents tend to be heavily influenced by their peers and are more likely to take health-related risks, including experimenting with drugs, </w:t>
      </w:r>
      <w:proofErr w:type="gramStart"/>
      <w:r w:rsidRPr="0046456A">
        <w:rPr>
          <w:sz w:val="24"/>
          <w:szCs w:val="24"/>
        </w:rPr>
        <w:t>alcohol</w:t>
      </w:r>
      <w:proofErr w:type="gramEnd"/>
      <w:r w:rsidRPr="0046456A">
        <w:rPr>
          <w:sz w:val="24"/>
          <w:szCs w:val="24"/>
        </w:rPr>
        <w:t xml:space="preserve"> and cigarettes </w:t>
      </w:r>
      <w:r w:rsidRPr="001C41DA">
        <w:rPr>
          <w:noProof/>
          <w:sz w:val="24"/>
          <w:szCs w:val="24"/>
          <w:vertAlign w:val="superscript"/>
        </w:rPr>
        <w:t>5,6</w:t>
      </w:r>
      <w:r w:rsidRPr="0046456A">
        <w:rPr>
          <w:sz w:val="24"/>
          <w:szCs w:val="24"/>
        </w:rPr>
        <w:t xml:space="preserve">. These physical, behavioural, and psychological adjustments can have an impact on the management of long-term conditions.  For adolescents with asthma, despite the availability of effective medications, engagement with treatment is often sub-optimal and this age group tend to have poor asthma outcomes, including high mortality rates and particularly poor quality of life </w:t>
      </w:r>
      <w:r w:rsidRPr="001C41DA">
        <w:rPr>
          <w:noProof/>
          <w:sz w:val="24"/>
          <w:szCs w:val="24"/>
          <w:vertAlign w:val="superscript"/>
        </w:rPr>
        <w:t>7-9</w:t>
      </w:r>
      <w:r w:rsidRPr="0046456A">
        <w:rPr>
          <w:sz w:val="24"/>
          <w:szCs w:val="24"/>
        </w:rPr>
        <w:t xml:space="preserve">. In addition, adolescence presents a time of transition to adulthood as disease management shifts from parents and carers and requires greater adolescent responsibility and self-management </w:t>
      </w:r>
      <w:r w:rsidRPr="001C41DA">
        <w:rPr>
          <w:noProof/>
          <w:sz w:val="24"/>
          <w:szCs w:val="24"/>
          <w:vertAlign w:val="superscript"/>
        </w:rPr>
        <w:t>10</w:t>
      </w:r>
      <w:r w:rsidRPr="0046456A">
        <w:rPr>
          <w:sz w:val="24"/>
          <w:szCs w:val="24"/>
        </w:rPr>
        <w:t xml:space="preserve">. These unique factors mean that adolescent patient needs differ from adults, and thus approaches to treatments should be tailored accordingly. </w:t>
      </w:r>
    </w:p>
    <w:p w14:paraId="20089AF0" w14:textId="77777777" w:rsidR="002D114B" w:rsidRPr="0046456A" w:rsidRDefault="002D114B" w:rsidP="00933AD2">
      <w:pPr>
        <w:spacing w:line="480" w:lineRule="auto"/>
        <w:rPr>
          <w:sz w:val="24"/>
          <w:szCs w:val="24"/>
        </w:rPr>
      </w:pPr>
      <w:r w:rsidRPr="0046456A">
        <w:rPr>
          <w:sz w:val="24"/>
          <w:szCs w:val="24"/>
        </w:rPr>
        <w:t xml:space="preserve">An increasingly popular, adjuvant approach to asthma pharmacotherapy is breathing retraining, which is recommended to manage symptoms and to improve quality of life </w:t>
      </w:r>
      <w:r w:rsidRPr="001C41DA">
        <w:rPr>
          <w:noProof/>
          <w:sz w:val="24"/>
          <w:szCs w:val="24"/>
          <w:vertAlign w:val="superscript"/>
        </w:rPr>
        <w:t>11</w:t>
      </w:r>
      <w:r w:rsidRPr="0046456A">
        <w:rPr>
          <w:sz w:val="24"/>
          <w:szCs w:val="24"/>
        </w:rPr>
        <w:t xml:space="preserve">. The prevalence of dysfunctional breathing in children is currently unknown, however one study suggests it may be experienced by as many as 55% of children and adolescents with asthma </w:t>
      </w:r>
      <w:r w:rsidRPr="001C41DA">
        <w:rPr>
          <w:noProof/>
          <w:sz w:val="24"/>
          <w:szCs w:val="24"/>
          <w:vertAlign w:val="superscript"/>
        </w:rPr>
        <w:t>12,13</w:t>
      </w:r>
      <w:r w:rsidRPr="0046456A">
        <w:rPr>
          <w:sz w:val="24"/>
          <w:szCs w:val="24"/>
        </w:rPr>
        <w:t xml:space="preserve">. It is sometimes known as hyperventilation, vocal cord dysfunction or inducible laryngeal obstruction </w:t>
      </w:r>
      <w:r w:rsidRPr="001C41DA">
        <w:rPr>
          <w:noProof/>
          <w:sz w:val="24"/>
          <w:szCs w:val="24"/>
          <w:vertAlign w:val="superscript"/>
        </w:rPr>
        <w:t>12,14-16</w:t>
      </w:r>
      <w:r w:rsidRPr="0046456A">
        <w:rPr>
          <w:sz w:val="24"/>
          <w:szCs w:val="24"/>
        </w:rPr>
        <w:t xml:space="preserve">. It is characterised by increased respiratory rate, the inappropriate use of accessory muscles and paradoxical vocal cord movement </w:t>
      </w:r>
      <w:r w:rsidRPr="001C41DA">
        <w:rPr>
          <w:noProof/>
          <w:sz w:val="24"/>
          <w:szCs w:val="24"/>
          <w:vertAlign w:val="superscript"/>
        </w:rPr>
        <w:t>12,16</w:t>
      </w:r>
      <w:r w:rsidRPr="0046456A">
        <w:rPr>
          <w:sz w:val="24"/>
          <w:szCs w:val="24"/>
        </w:rPr>
        <w:t xml:space="preserve">. Dysfunctional breathing can exacerbate asthma symptoms, further impact quality of life and </w:t>
      </w:r>
      <w:r w:rsidRPr="0046456A">
        <w:rPr>
          <w:sz w:val="24"/>
          <w:szCs w:val="24"/>
        </w:rPr>
        <w:lastRenderedPageBreak/>
        <w:t xml:space="preserve">increase anxiety </w:t>
      </w:r>
      <w:r w:rsidRPr="001C41DA">
        <w:rPr>
          <w:noProof/>
          <w:sz w:val="24"/>
          <w:szCs w:val="24"/>
          <w:vertAlign w:val="superscript"/>
        </w:rPr>
        <w:t>11,12</w:t>
      </w:r>
      <w:r w:rsidRPr="0046456A">
        <w:rPr>
          <w:sz w:val="24"/>
          <w:szCs w:val="24"/>
        </w:rPr>
        <w:t xml:space="preserve">. Young adults with asthma often report anxiety and panic alongside asthma symptoms, </w:t>
      </w:r>
      <w:proofErr w:type="gramStart"/>
      <w:r w:rsidRPr="0046456A">
        <w:rPr>
          <w:sz w:val="24"/>
          <w:szCs w:val="24"/>
        </w:rPr>
        <w:t>in particular if</w:t>
      </w:r>
      <w:proofErr w:type="gramEnd"/>
      <w:r w:rsidRPr="0046456A">
        <w:rPr>
          <w:sz w:val="24"/>
          <w:szCs w:val="24"/>
        </w:rPr>
        <w:t xml:space="preserve"> medication isn’t within reach </w:t>
      </w:r>
      <w:r w:rsidRPr="001C41DA">
        <w:rPr>
          <w:noProof/>
          <w:sz w:val="24"/>
          <w:szCs w:val="24"/>
          <w:vertAlign w:val="superscript"/>
        </w:rPr>
        <w:t>17</w:t>
      </w:r>
      <w:r w:rsidRPr="0046456A">
        <w:rPr>
          <w:sz w:val="24"/>
          <w:szCs w:val="24"/>
        </w:rPr>
        <w:t xml:space="preserve">. Both adolescents and parents recognise the importance of staying calm and reducing panic to help control breathing </w:t>
      </w:r>
      <w:r w:rsidRPr="001C41DA">
        <w:rPr>
          <w:noProof/>
          <w:sz w:val="24"/>
          <w:szCs w:val="24"/>
          <w:vertAlign w:val="superscript"/>
        </w:rPr>
        <w:t>17</w:t>
      </w:r>
      <w:r w:rsidRPr="0046456A">
        <w:rPr>
          <w:sz w:val="24"/>
          <w:szCs w:val="24"/>
        </w:rPr>
        <w:t>.</w:t>
      </w:r>
    </w:p>
    <w:p w14:paraId="052CABBA" w14:textId="77777777" w:rsidR="002D114B" w:rsidRPr="0046456A" w:rsidRDefault="002D114B" w:rsidP="00933AD2">
      <w:pPr>
        <w:spacing w:line="480" w:lineRule="auto"/>
        <w:rPr>
          <w:sz w:val="24"/>
          <w:szCs w:val="24"/>
        </w:rPr>
      </w:pPr>
      <w:r w:rsidRPr="0046456A">
        <w:rPr>
          <w:sz w:val="24"/>
          <w:szCs w:val="24"/>
        </w:rPr>
        <w:t xml:space="preserve">Breathing exercises are traditionally taught by a physiotherapist and provide techniques to increase breathing efficiency, </w:t>
      </w:r>
      <w:proofErr w:type="gramStart"/>
      <w:r w:rsidRPr="0046456A">
        <w:rPr>
          <w:sz w:val="24"/>
          <w:szCs w:val="24"/>
        </w:rPr>
        <w:t>control</w:t>
      </w:r>
      <w:proofErr w:type="gramEnd"/>
      <w:r w:rsidRPr="0046456A">
        <w:rPr>
          <w:sz w:val="24"/>
          <w:szCs w:val="24"/>
        </w:rPr>
        <w:t xml:space="preserve"> and relaxation. This can be costly and requires the availability of a qualified professional. Bruton et al (2018) developed a successful and cost-effective digital intervention for self-guided breathing retraining in adults [BREATHE]</w:t>
      </w:r>
      <w:r w:rsidRPr="001C41DA">
        <w:rPr>
          <w:noProof/>
          <w:sz w:val="24"/>
          <w:szCs w:val="24"/>
          <w:vertAlign w:val="superscript"/>
        </w:rPr>
        <w:t>18</w:t>
      </w:r>
      <w:r w:rsidRPr="0046456A">
        <w:rPr>
          <w:sz w:val="24"/>
          <w:szCs w:val="24"/>
        </w:rPr>
        <w:t xml:space="preserve">. A randomised, controlled trial demonstrated that the home-based DVD and booklet programme was as effective in improving quality of life as face-to-face therapy, in comparison to usual care </w:t>
      </w:r>
      <w:r w:rsidRPr="001C41DA">
        <w:rPr>
          <w:noProof/>
          <w:sz w:val="24"/>
          <w:szCs w:val="24"/>
          <w:vertAlign w:val="superscript"/>
        </w:rPr>
        <w:t>18</w:t>
      </w:r>
      <w:r w:rsidRPr="0046456A">
        <w:rPr>
          <w:sz w:val="24"/>
          <w:szCs w:val="24"/>
        </w:rPr>
        <w:t xml:space="preserve">. Despite these promising preliminary observations, systematic reviews have identified a lack of similar intervention studies exploring the effectiveness of breathing retraining in younger patients </w:t>
      </w:r>
      <w:r w:rsidRPr="001C41DA">
        <w:rPr>
          <w:noProof/>
          <w:sz w:val="24"/>
          <w:szCs w:val="24"/>
          <w:vertAlign w:val="superscript"/>
        </w:rPr>
        <w:t>19-22</w:t>
      </w:r>
      <w:r w:rsidRPr="0046456A">
        <w:rPr>
          <w:sz w:val="24"/>
          <w:szCs w:val="24"/>
        </w:rPr>
        <w:t xml:space="preserve">. Yet, a similar, digital, self-management approach is likely to be useful for this age group </w:t>
      </w:r>
      <w:r w:rsidRPr="001C41DA">
        <w:rPr>
          <w:noProof/>
          <w:sz w:val="24"/>
          <w:szCs w:val="24"/>
          <w:vertAlign w:val="superscript"/>
        </w:rPr>
        <w:t>9,23,24</w:t>
      </w:r>
      <w:r w:rsidRPr="0046456A">
        <w:rPr>
          <w:sz w:val="24"/>
          <w:szCs w:val="24"/>
        </w:rPr>
        <w:t xml:space="preserve">. Initial research and work with patient and public involvement (PPI) demonstrated that the adult BREATHE intervention needs repurposing and optimising to engage younger patients. </w:t>
      </w:r>
    </w:p>
    <w:p w14:paraId="1DC4BD70" w14:textId="77777777" w:rsidR="002D114B" w:rsidRPr="0046456A" w:rsidRDefault="002D114B" w:rsidP="00933AD2">
      <w:pPr>
        <w:spacing w:line="480" w:lineRule="auto"/>
        <w:rPr>
          <w:sz w:val="24"/>
          <w:szCs w:val="24"/>
        </w:rPr>
      </w:pPr>
      <w:r w:rsidRPr="0046456A">
        <w:rPr>
          <w:sz w:val="24"/>
          <w:szCs w:val="24"/>
        </w:rPr>
        <w:t xml:space="preserve">Strategic planning of complex interventions is important and increases their chance of success </w:t>
      </w:r>
      <w:r w:rsidRPr="001C41DA">
        <w:rPr>
          <w:noProof/>
          <w:sz w:val="24"/>
          <w:szCs w:val="24"/>
          <w:vertAlign w:val="superscript"/>
        </w:rPr>
        <w:t>25</w:t>
      </w:r>
      <w:r w:rsidRPr="0046456A">
        <w:rPr>
          <w:sz w:val="24"/>
          <w:szCs w:val="24"/>
        </w:rPr>
        <w:t xml:space="preserve">. The UK Medical Research Council (MRC) have recently extended their guidance to support the planning, development, feasibility and evaluation of complex interventions, emphasising overarching considerations such as context and stakeholder involvement </w:t>
      </w:r>
      <w:r w:rsidRPr="001C41DA">
        <w:rPr>
          <w:noProof/>
          <w:sz w:val="24"/>
          <w:szCs w:val="24"/>
          <w:vertAlign w:val="superscript"/>
        </w:rPr>
        <w:t>26,27</w:t>
      </w:r>
      <w:r w:rsidRPr="0046456A">
        <w:rPr>
          <w:sz w:val="24"/>
          <w:szCs w:val="24"/>
        </w:rPr>
        <w:t xml:space="preserve">. As the planning and development stage preceding a feasibility trial </w:t>
      </w:r>
      <w:r w:rsidRPr="00CF19EC">
        <w:rPr>
          <w:sz w:val="24"/>
          <w:szCs w:val="24"/>
        </w:rPr>
        <w:t>(</w:t>
      </w:r>
      <w:r>
        <w:rPr>
          <w:sz w:val="24"/>
          <w:szCs w:val="24"/>
        </w:rPr>
        <w:t>Clinical trials, [</w:t>
      </w:r>
      <w:hyperlink r:id="rId10" w:tooltip="Current version of study NCT05006703 on ClinicalTrials.gov" w:history="1">
        <w:r w:rsidRPr="00CF19EC">
          <w:rPr>
            <w:rStyle w:val="Hyperlink"/>
            <w:rFonts w:cstheme="minorHAnsi"/>
            <w:color w:val="auto"/>
            <w:sz w:val="24"/>
            <w:szCs w:val="24"/>
            <w:u w:val="none"/>
            <w:shd w:val="clear" w:color="auto" w:fill="FFFFFF"/>
          </w:rPr>
          <w:t>NCT05006703</w:t>
        </w:r>
      </w:hyperlink>
      <w:r>
        <w:rPr>
          <w:rFonts w:cstheme="minorHAnsi"/>
          <w:sz w:val="24"/>
          <w:szCs w:val="24"/>
        </w:rPr>
        <w:t>]</w:t>
      </w:r>
      <w:r w:rsidRPr="00CF19EC">
        <w:rPr>
          <w:sz w:val="24"/>
          <w:szCs w:val="24"/>
        </w:rPr>
        <w:t>)</w:t>
      </w:r>
      <w:r w:rsidRPr="0046456A">
        <w:rPr>
          <w:sz w:val="24"/>
          <w:szCs w:val="24"/>
        </w:rPr>
        <w:t xml:space="preserve">, this paper describes the process to plan and repurpose the adult BREATHE intervention into a BREATHE4T adolescent intervention. The aim was to co-develop a draft, </w:t>
      </w:r>
      <w:r w:rsidRPr="0046456A">
        <w:rPr>
          <w:sz w:val="24"/>
          <w:szCs w:val="24"/>
        </w:rPr>
        <w:lastRenderedPageBreak/>
        <w:t xml:space="preserve">prototype behavioural, self-management, digital intervention with adolescents with asthma. We followed the Person-Based Approach, which involves a systematic theory, </w:t>
      </w:r>
      <w:proofErr w:type="gramStart"/>
      <w:r w:rsidRPr="0046456A">
        <w:rPr>
          <w:sz w:val="24"/>
          <w:szCs w:val="24"/>
        </w:rPr>
        <w:t>evidence</w:t>
      </w:r>
      <w:proofErr w:type="gramEnd"/>
      <w:r w:rsidRPr="0046456A">
        <w:rPr>
          <w:sz w:val="24"/>
          <w:szCs w:val="24"/>
        </w:rPr>
        <w:t xml:space="preserve"> and Person-Based Approach to development, in line with MRC guidance </w:t>
      </w:r>
      <w:r w:rsidRPr="001C41DA">
        <w:rPr>
          <w:noProof/>
          <w:sz w:val="24"/>
          <w:szCs w:val="24"/>
          <w:vertAlign w:val="superscript"/>
        </w:rPr>
        <w:t>26-28</w:t>
      </w:r>
      <w:r w:rsidRPr="0046456A">
        <w:rPr>
          <w:sz w:val="24"/>
          <w:szCs w:val="24"/>
        </w:rPr>
        <w:t xml:space="preserve">. It has been used to develop several effective and cost-effective behavioural interventions to help manage various long-term health conditions </w:t>
      </w:r>
      <w:r w:rsidRPr="001C41DA">
        <w:rPr>
          <w:noProof/>
          <w:sz w:val="24"/>
          <w:szCs w:val="24"/>
          <w:vertAlign w:val="superscript"/>
        </w:rPr>
        <w:t>18,28-32</w:t>
      </w:r>
      <w:r w:rsidRPr="0046456A">
        <w:rPr>
          <w:sz w:val="24"/>
          <w:szCs w:val="24"/>
        </w:rPr>
        <w:t xml:space="preserve">. The iterative nature of the approach allows changes to be made throughout planning and development to maximise the intervention’s persuasiveness, relevance and potential to change behaviour, and thus leading to improved overall health outcomes </w:t>
      </w:r>
      <w:r w:rsidRPr="001C41DA">
        <w:rPr>
          <w:noProof/>
          <w:sz w:val="24"/>
          <w:szCs w:val="24"/>
          <w:vertAlign w:val="superscript"/>
        </w:rPr>
        <w:t>28,33</w:t>
      </w:r>
      <w:r w:rsidRPr="0046456A">
        <w:rPr>
          <w:sz w:val="24"/>
          <w:szCs w:val="24"/>
        </w:rPr>
        <w:t>.</w:t>
      </w:r>
    </w:p>
    <w:p w14:paraId="1FA43460" w14:textId="77777777" w:rsidR="002D114B" w:rsidRDefault="002D114B" w:rsidP="00933AD2">
      <w:pPr>
        <w:spacing w:line="480" w:lineRule="auto"/>
      </w:pPr>
    </w:p>
    <w:p w14:paraId="797A13AC" w14:textId="77777777" w:rsidR="002D114B" w:rsidRPr="00D14F42" w:rsidRDefault="002D114B" w:rsidP="000F4D55">
      <w:pPr>
        <w:sectPr w:rsidR="002D114B" w:rsidRPr="00D14F42">
          <w:pgSz w:w="11906" w:h="16838"/>
          <w:pgMar w:top="1440" w:right="1440" w:bottom="1440" w:left="1440" w:header="708" w:footer="708" w:gutter="0"/>
          <w:cols w:space="708"/>
          <w:docGrid w:linePitch="360"/>
        </w:sectPr>
      </w:pPr>
    </w:p>
    <w:p w14:paraId="5B51B4A7" w14:textId="77777777" w:rsidR="002D114B" w:rsidRPr="00BF2F9D" w:rsidRDefault="002D114B" w:rsidP="00933AD2">
      <w:pPr>
        <w:pStyle w:val="Heading1"/>
        <w:spacing w:line="480" w:lineRule="auto"/>
        <w:rPr>
          <w:b/>
          <w:bCs/>
        </w:rPr>
      </w:pPr>
      <w:bookmarkStart w:id="11" w:name="_Toc101940804"/>
      <w:r w:rsidRPr="00BF2F9D">
        <w:rPr>
          <w:b/>
          <w:bCs/>
        </w:rPr>
        <w:lastRenderedPageBreak/>
        <w:t>METHODS AND RESULTS</w:t>
      </w:r>
      <w:bookmarkEnd w:id="11"/>
    </w:p>
    <w:p w14:paraId="688C5E94" w14:textId="77777777" w:rsidR="002D114B" w:rsidRPr="00127917" w:rsidRDefault="002D114B" w:rsidP="00933AD2">
      <w:pPr>
        <w:pStyle w:val="Heading2"/>
        <w:spacing w:line="480" w:lineRule="auto"/>
      </w:pPr>
      <w:bookmarkStart w:id="12" w:name="_Toc101940805"/>
      <w:r w:rsidRPr="00F6501A">
        <w:t>Approach</w:t>
      </w:r>
      <w:bookmarkEnd w:id="12"/>
    </w:p>
    <w:p w14:paraId="6C1553E4" w14:textId="77777777" w:rsidR="002D114B" w:rsidRPr="00574C5C" w:rsidRDefault="002D114B" w:rsidP="00933AD2">
      <w:pPr>
        <w:spacing w:line="480" w:lineRule="auto"/>
        <w:rPr>
          <w:sz w:val="24"/>
          <w:szCs w:val="24"/>
        </w:rPr>
      </w:pPr>
      <w:bookmarkStart w:id="13" w:name="_Hlk94710416"/>
      <w:r w:rsidRPr="00574C5C">
        <w:rPr>
          <w:sz w:val="24"/>
          <w:szCs w:val="24"/>
        </w:rPr>
        <w:t xml:space="preserve">A theory-, evidence and Person-Based Approach was used to plan, </w:t>
      </w:r>
      <w:proofErr w:type="gramStart"/>
      <w:r w:rsidRPr="00574C5C">
        <w:rPr>
          <w:sz w:val="24"/>
          <w:szCs w:val="24"/>
        </w:rPr>
        <w:t>repurpose</w:t>
      </w:r>
      <w:proofErr w:type="gramEnd"/>
      <w:r w:rsidRPr="00574C5C">
        <w:rPr>
          <w:sz w:val="24"/>
          <w:szCs w:val="24"/>
        </w:rPr>
        <w:t xml:space="preserve"> and develop an existing adult asthma intervention to be suitable and engaging for adolescents </w:t>
      </w:r>
      <w:r w:rsidRPr="001C41DA">
        <w:rPr>
          <w:noProof/>
          <w:sz w:val="24"/>
          <w:szCs w:val="24"/>
          <w:vertAlign w:val="superscript"/>
        </w:rPr>
        <w:t>28</w:t>
      </w:r>
      <w:r w:rsidRPr="00574C5C">
        <w:rPr>
          <w:sz w:val="24"/>
          <w:szCs w:val="24"/>
        </w:rPr>
        <w:t xml:space="preserve">. </w:t>
      </w:r>
    </w:p>
    <w:p w14:paraId="094042E6" w14:textId="2F45831C" w:rsidR="002D114B" w:rsidRPr="00574C5C" w:rsidRDefault="002D114B" w:rsidP="00933AD2">
      <w:pPr>
        <w:spacing w:line="480" w:lineRule="auto"/>
        <w:rPr>
          <w:sz w:val="24"/>
          <w:szCs w:val="24"/>
        </w:rPr>
      </w:pPr>
      <w:bookmarkStart w:id="14" w:name="_Hlk94710439"/>
      <w:bookmarkStart w:id="15" w:name="_Hlk78551880"/>
      <w:r w:rsidRPr="00574C5C">
        <w:rPr>
          <w:sz w:val="24"/>
          <w:szCs w:val="24"/>
        </w:rPr>
        <w:t xml:space="preserve">The systematic approach to planning is presented in Figure 1. Detailed intervention planning included three parts: 1) a rapid scoping review (evidence-based), 2) an in-depth qualitative interview study (person-based) and 3) behavioural analysis, logic modelling and theoretical mapping (theory-based). This combined iterative process enabled a deep insight into the perspective and experiences of the target population </w:t>
      </w:r>
      <w:r w:rsidRPr="001C41DA">
        <w:rPr>
          <w:noProof/>
          <w:sz w:val="24"/>
          <w:szCs w:val="24"/>
          <w:vertAlign w:val="superscript"/>
        </w:rPr>
        <w:t>33</w:t>
      </w:r>
      <w:r w:rsidRPr="00574C5C">
        <w:rPr>
          <w:sz w:val="24"/>
          <w:szCs w:val="24"/>
        </w:rPr>
        <w:t>. The scoping review and qualitative interviews were combined to identify the key, context-specific, behavioural issues and needs that an adolescent breathing retraining intervention needs to address. In line with the Person-Based Approach, these methods and the other planning activities were conducted in parallel and combined to iteratively create a draft intervention prototype. This also enabled a set of guiding principles to be generated, which outline the key design objectives and key intervention features relevant to this intervention. The following behaviours are intended to be targeted by the intervention: 1) to practice breathing retraining, 2) to be able to identify when to use breathing exercises (self-manage), 3) to implement breathing exercises and 4) to engage with the intervention.</w:t>
      </w:r>
    </w:p>
    <w:bookmarkEnd w:id="13"/>
    <w:bookmarkEnd w:id="14"/>
    <w:p w14:paraId="015328C8" w14:textId="77777777" w:rsidR="002D114B" w:rsidRDefault="002D114B" w:rsidP="000F4D55">
      <w:pPr>
        <w:sectPr w:rsidR="002D114B">
          <w:pgSz w:w="11906" w:h="16838"/>
          <w:pgMar w:top="1440" w:right="1440" w:bottom="1440" w:left="1440" w:header="708" w:footer="708" w:gutter="0"/>
          <w:cols w:space="708"/>
          <w:docGrid w:linePitch="360"/>
        </w:sectPr>
      </w:pPr>
    </w:p>
    <w:p w14:paraId="6E502F1C" w14:textId="77777777" w:rsidR="002D114B" w:rsidRDefault="002D114B" w:rsidP="000F4D55">
      <w:r>
        <w:rPr>
          <w:noProof/>
          <w:lang w:eastAsia="en-GB"/>
        </w:rPr>
        <w:lastRenderedPageBreak/>
        <mc:AlternateContent>
          <mc:Choice Requires="wpg">
            <w:drawing>
              <wp:anchor distT="0" distB="0" distL="114300" distR="114300" simplePos="0" relativeHeight="251660288" behindDoc="1" locked="0" layoutInCell="1" allowOverlap="1" wp14:anchorId="253E48AB" wp14:editId="61769572">
                <wp:simplePos x="0" y="0"/>
                <wp:positionH relativeFrom="column">
                  <wp:posOffset>906449</wp:posOffset>
                </wp:positionH>
                <wp:positionV relativeFrom="paragraph">
                  <wp:posOffset>-270344</wp:posOffset>
                </wp:positionV>
                <wp:extent cx="5469890" cy="3768835"/>
                <wp:effectExtent l="0" t="0" r="0" b="22225"/>
                <wp:wrapNone/>
                <wp:docPr id="33" name="Group 33"/>
                <wp:cNvGraphicFramePr/>
                <a:graphic xmlns:a="http://schemas.openxmlformats.org/drawingml/2006/main">
                  <a:graphicData uri="http://schemas.microsoft.com/office/word/2010/wordprocessingGroup">
                    <wpg:wgp>
                      <wpg:cNvGrpSpPr/>
                      <wpg:grpSpPr>
                        <a:xfrm>
                          <a:off x="0" y="0"/>
                          <a:ext cx="5469890" cy="3768835"/>
                          <a:chOff x="0" y="0"/>
                          <a:chExt cx="5469890" cy="3768835"/>
                        </a:xfrm>
                      </wpg:grpSpPr>
                      <wps:wsp>
                        <wps:cNvPr id="32" name="Rectangle 16"/>
                        <wps:cNvSpPr>
                          <a:spLocks noChangeArrowheads="1"/>
                        </wps:cNvSpPr>
                        <wps:spPr>
                          <a:xfrm>
                            <a:off x="421419" y="429370"/>
                            <a:ext cx="4778375" cy="333946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aphicFrame>
                        <wpg:cNvPr id="37" name="Diagram 37"/>
                        <wpg:cNvFrPr/>
                        <wpg:xfrm>
                          <a:off x="0" y="0"/>
                          <a:ext cx="5469890" cy="3096260"/>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g:wgp>
                  </a:graphicData>
                </a:graphic>
              </wp:anchor>
            </w:drawing>
          </mc:Choice>
          <mc:Fallback xmlns:oel="http://schemas.microsoft.com/office/2019/extlst">
            <w:pict>
              <v:group w14:anchorId="3EF52380" id="Group 33" o:spid="_x0000_s1026" style="position:absolute;margin-left:71.35pt;margin-top:-21.3pt;width:430.7pt;height:296.75pt;z-index:-251656192" coordsize="54698,37688"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">
                <v:rect id="Rectangle 16" o:spid="_x0000_s1027" style="position:absolute;left:4214;top:4293;width:47783;height:33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" fillcolor="window" strokecolor="windowText"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37" o:spid="_x0000_s1028" type="#_x0000_t75" style="position:absolute;left:6888;top:5669;width:41331;height:254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">
                  <v:imagedata r:id="rId19" o:title=""/>
                  <o:lock v:ext="edit" aspectratio="f"/>
                </v:shape>
              </v:group>
            </w:pict>
          </mc:Fallback>
        </mc:AlternateContent>
      </w:r>
    </w:p>
    <w:p w14:paraId="152C36B1" w14:textId="77777777" w:rsidR="002D114B" w:rsidRDefault="002D114B" w:rsidP="000F4D55"/>
    <w:p w14:paraId="5C3AEA82" w14:textId="77777777" w:rsidR="002D114B" w:rsidRDefault="002D114B" w:rsidP="000F4D55"/>
    <w:p w14:paraId="5B435EA2" w14:textId="77777777" w:rsidR="002D114B" w:rsidRDefault="002D114B" w:rsidP="000F4D55">
      <w:pPr>
        <w:tabs>
          <w:tab w:val="left" w:pos="11235"/>
        </w:tabs>
      </w:pPr>
    </w:p>
    <w:p w14:paraId="42924BC9" w14:textId="77777777" w:rsidR="002D114B" w:rsidRDefault="002D114B" w:rsidP="000F4D55"/>
    <w:p w14:paraId="01723D2F" w14:textId="77777777" w:rsidR="002D114B" w:rsidRDefault="002D114B" w:rsidP="000F4D55"/>
    <w:p w14:paraId="16A1DB6A" w14:textId="77777777" w:rsidR="002D114B" w:rsidRDefault="002D114B" w:rsidP="000F4D55"/>
    <w:p w14:paraId="5A6B32D8" w14:textId="77777777" w:rsidR="002D114B" w:rsidRDefault="002D114B" w:rsidP="000F4D55"/>
    <w:p w14:paraId="5D8A7CCB" w14:textId="77777777" w:rsidR="002D114B" w:rsidRDefault="002D114B" w:rsidP="000F4D55"/>
    <w:p w14:paraId="24E264B2" w14:textId="18512BB4" w:rsidR="002D114B" w:rsidRDefault="002D114B" w:rsidP="000F4D55"/>
    <w:p w14:paraId="1C3DB830" w14:textId="7D066916" w:rsidR="002D114B" w:rsidRDefault="00487B7C" w:rsidP="000F4D55">
      <w:r>
        <w:rPr>
          <w:noProof/>
        </w:rPr>
        <mc:AlternateContent>
          <mc:Choice Requires="wps">
            <w:drawing>
              <wp:anchor distT="45720" distB="45720" distL="114300" distR="114300" simplePos="0" relativeHeight="251662336" behindDoc="0" locked="0" layoutInCell="1" allowOverlap="1" wp14:anchorId="0C00E1B0" wp14:editId="0C0D5BCD">
                <wp:simplePos x="0" y="0"/>
                <wp:positionH relativeFrom="column">
                  <wp:posOffset>1676400</wp:posOffset>
                </wp:positionH>
                <wp:positionV relativeFrom="paragraph">
                  <wp:posOffset>153670</wp:posOffset>
                </wp:positionV>
                <wp:extent cx="4143375" cy="285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8575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67E73664" w14:textId="4B3AD183" w:rsidR="00487B7C" w:rsidRDefault="00487B7C" w:rsidP="00487B7C">
                            <w:pPr>
                              <w:jc w:val="center"/>
                            </w:pPr>
                            <w:r>
                              <w:t xml:space="preserve">Input from stakeholders and patient and public involvement </w:t>
                            </w:r>
                          </w:p>
                          <w:p w14:paraId="7D9B7EA7" w14:textId="5D10091F" w:rsidR="00487B7C" w:rsidRDefault="00487B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00E1B0" id="_x0000_t202" coordsize="21600,21600" o:spt="202" path="m,l,21600r21600,l21600,xe">
                <v:stroke joinstyle="miter"/>
                <v:path gradientshapeok="t" o:connecttype="rect"/>
              </v:shapetype>
              <v:shape id="Text Box 2" o:spid="_x0000_s1026" type="#_x0000_t202" style="position:absolute;margin-left:132pt;margin-top:12.1pt;width:326.25pt;height: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" fillcolor="#c3c3c3 [2166]" strokecolor="#a5a5a5 [3206]" strokeweight=".5pt">
                <v:fill color2="#b6b6b6 [2614]" rotate="t" colors="0 #d2d2d2;.5 #c8c8c8;1 silver" focus="100%" type="gradient">
                  <o:fill v:ext="view" type="gradientUnscaled"/>
                </v:fill>
                <v:textbox>
                  <w:txbxContent>
                    <w:p w14:paraId="67E73664" w14:textId="4B3AD183" w:rsidR="00487B7C" w:rsidRDefault="00487B7C" w:rsidP="00487B7C">
                      <w:pPr>
                        <w:jc w:val="center"/>
                      </w:pPr>
                      <w:r>
                        <w:t xml:space="preserve">Input from stakeholders and patient and public involvement </w:t>
                      </w:r>
                    </w:p>
                    <w:p w14:paraId="7D9B7EA7" w14:textId="5D10091F" w:rsidR="00487B7C" w:rsidRDefault="00487B7C"/>
                  </w:txbxContent>
                </v:textbox>
                <w10:wrap type="square"/>
              </v:shape>
            </w:pict>
          </mc:Fallback>
        </mc:AlternateContent>
      </w:r>
    </w:p>
    <w:p w14:paraId="06CFD3C5" w14:textId="77777777" w:rsidR="002D114B" w:rsidRDefault="002D114B" w:rsidP="000F4D55">
      <w:pPr>
        <w:rPr>
          <w:b/>
          <w:bCs/>
        </w:rPr>
      </w:pPr>
    </w:p>
    <w:p w14:paraId="6DFBE73C" w14:textId="77777777" w:rsidR="002D114B" w:rsidRDefault="002D114B" w:rsidP="000F4D55">
      <w:pPr>
        <w:rPr>
          <w:b/>
          <w:bCs/>
        </w:rPr>
      </w:pPr>
    </w:p>
    <w:p w14:paraId="73E2CB40" w14:textId="77777777" w:rsidR="002D114B" w:rsidRDefault="002D114B" w:rsidP="000F4D55">
      <w:bookmarkStart w:id="16" w:name="_Hlk94710602"/>
      <w:r>
        <w:rPr>
          <w:b/>
          <w:bCs/>
        </w:rPr>
        <w:t>Figure</w:t>
      </w:r>
      <w:r w:rsidRPr="001A017F">
        <w:rPr>
          <w:b/>
          <w:bCs/>
        </w:rPr>
        <w:t xml:space="preserve"> 1.</w:t>
      </w:r>
      <w:r>
        <w:t xml:space="preserve"> An overview of the key elements involved in planning the Breathe4T intervention.</w:t>
      </w:r>
    </w:p>
    <w:bookmarkEnd w:id="16"/>
    <w:p w14:paraId="5E9C4A2A" w14:textId="77777777" w:rsidR="002D114B" w:rsidRDefault="002D114B" w:rsidP="000F4D55"/>
    <w:p w14:paraId="2CD60719" w14:textId="77777777" w:rsidR="002D114B" w:rsidRDefault="002D114B" w:rsidP="000F4D55">
      <w:pPr>
        <w:sectPr w:rsidR="002D114B" w:rsidSect="000F4D55">
          <w:pgSz w:w="16838" w:h="11906" w:orient="landscape"/>
          <w:pgMar w:top="1440" w:right="1440" w:bottom="1440" w:left="1440" w:header="708" w:footer="708" w:gutter="0"/>
          <w:cols w:space="708"/>
          <w:docGrid w:linePitch="360"/>
        </w:sectPr>
      </w:pPr>
    </w:p>
    <w:bookmarkEnd w:id="15"/>
    <w:p w14:paraId="29DB1BC1" w14:textId="77777777" w:rsidR="002D114B" w:rsidRPr="00574C5C" w:rsidRDefault="002D114B" w:rsidP="00933AD2">
      <w:pPr>
        <w:spacing w:line="480" w:lineRule="auto"/>
        <w:rPr>
          <w:sz w:val="24"/>
          <w:szCs w:val="24"/>
        </w:rPr>
      </w:pPr>
      <w:r w:rsidRPr="00574C5C">
        <w:rPr>
          <w:sz w:val="24"/>
          <w:szCs w:val="24"/>
        </w:rPr>
        <w:lastRenderedPageBreak/>
        <w:t xml:space="preserve">Key stakeholders were involved in decision-making throughout, including adolescent asthma patients and parents. Monthly development meetings were held with the core project team which consisted of clinical, psychological, and behavioural expertise, plus support from Asthma UK. These meetings predominately aimed to keep the project focused and to resolve challenges. </w:t>
      </w:r>
    </w:p>
    <w:p w14:paraId="55C49480" w14:textId="77777777" w:rsidR="002D114B" w:rsidRPr="00D14F42" w:rsidRDefault="002D114B" w:rsidP="00933AD2">
      <w:pPr>
        <w:pStyle w:val="Heading3"/>
        <w:spacing w:line="480" w:lineRule="auto"/>
      </w:pPr>
      <w:r w:rsidRPr="00D14F42">
        <w:t xml:space="preserve">Patient and </w:t>
      </w:r>
      <w:r w:rsidRPr="00F6501A">
        <w:t>public</w:t>
      </w:r>
      <w:r>
        <w:t xml:space="preserve"> and</w:t>
      </w:r>
      <w:r w:rsidRPr="00D14F42">
        <w:t xml:space="preserve"> involvement (PPI)</w:t>
      </w:r>
    </w:p>
    <w:p w14:paraId="7181E716" w14:textId="07114330" w:rsidR="002D114B" w:rsidRPr="00574C5C" w:rsidRDefault="002D114B" w:rsidP="00933AD2">
      <w:pPr>
        <w:spacing w:line="480" w:lineRule="auto"/>
        <w:rPr>
          <w:sz w:val="24"/>
          <w:szCs w:val="24"/>
        </w:rPr>
      </w:pPr>
      <w:r w:rsidRPr="00574C5C">
        <w:rPr>
          <w:sz w:val="24"/>
          <w:szCs w:val="24"/>
        </w:rPr>
        <w:t xml:space="preserve">Two parallel panels of 6 adolescents with asthma and </w:t>
      </w:r>
      <w:r w:rsidR="005B0F69">
        <w:rPr>
          <w:sz w:val="24"/>
          <w:szCs w:val="24"/>
        </w:rPr>
        <w:t>5</w:t>
      </w:r>
      <w:r w:rsidRPr="00574C5C">
        <w:rPr>
          <w:sz w:val="24"/>
          <w:szCs w:val="24"/>
        </w:rPr>
        <w:t xml:space="preserve"> parents were recruited at the start of the study and met with the study team quarterly. In-between meetings, regular contact was made with the adolescents via their preferred choice of communication (a social media app, WhatsApp) whilst parents communicated more traditionally via email. PPI members actively contributed in various ways by inputting to the study design, documents and recruitment activities and providing feedback on the intervention prototype and language to ensure suitability for an adolescent audience.</w:t>
      </w:r>
    </w:p>
    <w:p w14:paraId="1F8B291C" w14:textId="77777777" w:rsidR="002D114B" w:rsidRDefault="002D114B" w:rsidP="000F4D55"/>
    <w:p w14:paraId="38B4E33A" w14:textId="77777777" w:rsidR="002D114B" w:rsidRPr="00D14F42" w:rsidRDefault="002D114B" w:rsidP="000F4D55">
      <w:pPr>
        <w:sectPr w:rsidR="002D114B" w:rsidRPr="00D14F42" w:rsidSect="000F4D55">
          <w:pgSz w:w="11906" w:h="16838"/>
          <w:pgMar w:top="1440" w:right="1440" w:bottom="1440" w:left="1440" w:header="708" w:footer="708" w:gutter="0"/>
          <w:cols w:space="708"/>
          <w:docGrid w:linePitch="360"/>
        </w:sectPr>
      </w:pPr>
    </w:p>
    <w:p w14:paraId="0E7DE990" w14:textId="77777777" w:rsidR="002D114B" w:rsidRPr="00D14F42" w:rsidRDefault="002D114B" w:rsidP="00933AD2">
      <w:pPr>
        <w:pStyle w:val="Heading2"/>
        <w:spacing w:line="480" w:lineRule="auto"/>
      </w:pPr>
      <w:bookmarkStart w:id="17" w:name="_Toc82081290"/>
      <w:bookmarkStart w:id="18" w:name="_Toc82081369"/>
      <w:bookmarkStart w:id="19" w:name="_Toc82081408"/>
      <w:bookmarkStart w:id="20" w:name="_Toc82081468"/>
      <w:bookmarkStart w:id="21" w:name="_Toc84936204"/>
      <w:bookmarkStart w:id="22" w:name="_Toc84936227"/>
      <w:bookmarkStart w:id="23" w:name="_Toc85789362"/>
      <w:bookmarkStart w:id="24" w:name="_Toc101940806"/>
      <w:bookmarkEnd w:id="17"/>
      <w:bookmarkEnd w:id="18"/>
      <w:bookmarkEnd w:id="19"/>
      <w:bookmarkEnd w:id="20"/>
      <w:bookmarkEnd w:id="21"/>
      <w:bookmarkEnd w:id="22"/>
      <w:bookmarkEnd w:id="23"/>
      <w:r>
        <w:lastRenderedPageBreak/>
        <w:t>Rapid s</w:t>
      </w:r>
      <w:r w:rsidRPr="00D14F42">
        <w:t>coping review</w:t>
      </w:r>
      <w:r>
        <w:t xml:space="preserve"> (evidence)</w:t>
      </w:r>
      <w:r w:rsidRPr="00D14F42">
        <w:t xml:space="preserve"> </w:t>
      </w:r>
      <w:bookmarkEnd w:id="24"/>
    </w:p>
    <w:p w14:paraId="0F75E35A" w14:textId="77777777" w:rsidR="002D114B" w:rsidRPr="001A694D" w:rsidRDefault="002D114B" w:rsidP="00933AD2">
      <w:pPr>
        <w:pStyle w:val="Heading3"/>
        <w:spacing w:line="480" w:lineRule="auto"/>
      </w:pPr>
      <w:r w:rsidRPr="001A694D">
        <w:t>Purpose</w:t>
      </w:r>
    </w:p>
    <w:p w14:paraId="389FA35A" w14:textId="77777777" w:rsidR="002D114B" w:rsidRPr="00574C5C" w:rsidRDefault="002D114B" w:rsidP="00933AD2">
      <w:pPr>
        <w:spacing w:line="480" w:lineRule="auto"/>
        <w:rPr>
          <w:sz w:val="24"/>
          <w:szCs w:val="24"/>
        </w:rPr>
      </w:pPr>
      <w:r w:rsidRPr="00574C5C">
        <w:rPr>
          <w:sz w:val="24"/>
          <w:szCs w:val="24"/>
        </w:rPr>
        <w:t>To identify relevant barriers, facilitators and contextual issues that may influence engagement with a digital, behaviour change intervention for adolescents with asthma from existing evidence.</w:t>
      </w:r>
    </w:p>
    <w:p w14:paraId="5F4A7B40" w14:textId="77777777" w:rsidR="002D114B" w:rsidRPr="001A694D" w:rsidRDefault="002D114B" w:rsidP="00933AD2">
      <w:pPr>
        <w:pStyle w:val="Heading3"/>
        <w:spacing w:line="480" w:lineRule="auto"/>
      </w:pPr>
      <w:r w:rsidRPr="001A694D">
        <w:t>Methods</w:t>
      </w:r>
    </w:p>
    <w:p w14:paraId="476731FF" w14:textId="27AE4A6E" w:rsidR="002D114B" w:rsidRPr="00574C5C" w:rsidRDefault="002D114B" w:rsidP="00933AD2">
      <w:pPr>
        <w:spacing w:line="480" w:lineRule="auto"/>
        <w:rPr>
          <w:sz w:val="24"/>
          <w:szCs w:val="24"/>
        </w:rPr>
      </w:pPr>
      <w:r w:rsidRPr="00574C5C">
        <w:rPr>
          <w:sz w:val="24"/>
          <w:szCs w:val="24"/>
        </w:rPr>
        <w:t xml:space="preserve">In keeping with development timeframes, a rapid scoping review was conducted to collate existing evidence. We followed </w:t>
      </w:r>
      <w:proofErr w:type="spellStart"/>
      <w:r w:rsidRPr="00574C5C">
        <w:rPr>
          <w:sz w:val="24"/>
          <w:szCs w:val="24"/>
        </w:rPr>
        <w:t>Arskey</w:t>
      </w:r>
      <w:proofErr w:type="spellEnd"/>
      <w:r w:rsidRPr="00574C5C">
        <w:rPr>
          <w:sz w:val="24"/>
          <w:szCs w:val="24"/>
        </w:rPr>
        <w:t xml:space="preserve"> and O’Malley’s five stage framework </w:t>
      </w:r>
      <w:r w:rsidRPr="001C41DA">
        <w:rPr>
          <w:noProof/>
          <w:sz w:val="24"/>
          <w:szCs w:val="24"/>
          <w:vertAlign w:val="superscript"/>
        </w:rPr>
        <w:t>34</w:t>
      </w:r>
      <w:r w:rsidRPr="00574C5C">
        <w:rPr>
          <w:sz w:val="24"/>
          <w:szCs w:val="24"/>
        </w:rPr>
        <w:t xml:space="preserve">. The team’s previous research had identified evidence of barriers and facilitators towards adolescent asthma self-management and were included within the review </w:t>
      </w:r>
      <w:r w:rsidRPr="001C41DA">
        <w:rPr>
          <w:noProof/>
          <w:sz w:val="24"/>
          <w:szCs w:val="24"/>
          <w:vertAlign w:val="superscript"/>
        </w:rPr>
        <w:t>9,17,23,35</w:t>
      </w:r>
      <w:r w:rsidRPr="00574C5C">
        <w:rPr>
          <w:sz w:val="24"/>
          <w:szCs w:val="24"/>
        </w:rPr>
        <w:t xml:space="preserve">. Three further questions were identified as evidence gaps by the core study team and were used to focus the searches: i) what are the barriers and facilitators towards adolescent engagement with digital self-management interventions? ii) is breathing retraining effective as an adolescent asthma intervention? and iii) what makes an effective adolescent peer-led intervention? Searches were conducted in Medline (Ovid), Embase, </w:t>
      </w:r>
      <w:proofErr w:type="spellStart"/>
      <w:r w:rsidRPr="00574C5C">
        <w:rPr>
          <w:sz w:val="24"/>
          <w:szCs w:val="24"/>
        </w:rPr>
        <w:t>Psycinfo</w:t>
      </w:r>
      <w:proofErr w:type="spellEnd"/>
      <w:r w:rsidRPr="00574C5C">
        <w:rPr>
          <w:sz w:val="24"/>
          <w:szCs w:val="24"/>
        </w:rPr>
        <w:t xml:space="preserve"> and </w:t>
      </w:r>
      <w:proofErr w:type="spellStart"/>
      <w:r w:rsidRPr="00574C5C">
        <w:rPr>
          <w:sz w:val="24"/>
          <w:szCs w:val="24"/>
        </w:rPr>
        <w:t>Cinahl</w:t>
      </w:r>
      <w:proofErr w:type="spellEnd"/>
      <w:r w:rsidRPr="00574C5C">
        <w:rPr>
          <w:sz w:val="24"/>
          <w:szCs w:val="24"/>
        </w:rPr>
        <w:t>. Additional studies were identified through reference lists of included papers. Endnote software was used to manage references and to remove duplicates. Data were extracted on authors, methodology, intervention type, and key findings (</w:t>
      </w:r>
      <w:r w:rsidR="00C22BD8">
        <w:rPr>
          <w:sz w:val="24"/>
          <w:szCs w:val="24"/>
        </w:rPr>
        <w:t>E-Table 1</w:t>
      </w:r>
      <w:r w:rsidRPr="00574C5C">
        <w:rPr>
          <w:sz w:val="24"/>
          <w:szCs w:val="24"/>
        </w:rPr>
        <w:t xml:space="preserve">). In line with similar studies, thematic analysis was conducted on the extracted data. Potential barriers and facilitators that may influence engagement with the intervention were identified from the three areas above and organised into a summary table of key findings (Table 1) </w:t>
      </w:r>
      <w:r w:rsidRPr="001C41DA">
        <w:rPr>
          <w:noProof/>
          <w:sz w:val="24"/>
          <w:szCs w:val="24"/>
          <w:vertAlign w:val="superscript"/>
        </w:rPr>
        <w:t>36</w:t>
      </w:r>
      <w:r w:rsidRPr="00574C5C">
        <w:rPr>
          <w:sz w:val="24"/>
          <w:szCs w:val="24"/>
        </w:rPr>
        <w:t xml:space="preserve">.  </w:t>
      </w:r>
    </w:p>
    <w:p w14:paraId="5CF5E51E" w14:textId="77777777" w:rsidR="002D114B" w:rsidRPr="00F6501A" w:rsidRDefault="002D114B" w:rsidP="00933AD2">
      <w:pPr>
        <w:pStyle w:val="Heading3"/>
        <w:spacing w:line="480" w:lineRule="auto"/>
      </w:pPr>
      <w:r w:rsidRPr="00F6501A">
        <w:lastRenderedPageBreak/>
        <w:t>Results</w:t>
      </w:r>
    </w:p>
    <w:p w14:paraId="606395CD" w14:textId="28A0C77B" w:rsidR="002D114B" w:rsidRPr="00574C5C" w:rsidRDefault="002D114B" w:rsidP="00933AD2">
      <w:pPr>
        <w:spacing w:line="480" w:lineRule="auto"/>
        <w:rPr>
          <w:sz w:val="24"/>
          <w:szCs w:val="24"/>
        </w:rPr>
        <w:sectPr w:rsidR="002D114B" w:rsidRPr="00574C5C" w:rsidSect="000F4D55">
          <w:pgSz w:w="11906" w:h="16838"/>
          <w:pgMar w:top="1440" w:right="1440" w:bottom="1440" w:left="1440" w:header="709" w:footer="709" w:gutter="0"/>
          <w:cols w:space="708"/>
          <w:docGrid w:linePitch="360"/>
        </w:sectPr>
      </w:pPr>
      <w:r w:rsidRPr="00574C5C">
        <w:rPr>
          <w:sz w:val="24"/>
          <w:szCs w:val="24"/>
        </w:rPr>
        <w:t xml:space="preserve">Thirty-five papers were included in the review. Three key themes were constructed from the data: 1) user-specific self-management issues 2) content, education, and training needs and 3) features of digital interventions. Barriers and facilitators were each labelled according to the search they were identified in. A full table of findings is provided in </w:t>
      </w:r>
      <w:r w:rsidR="00C22BD8">
        <w:rPr>
          <w:sz w:val="24"/>
          <w:szCs w:val="24"/>
        </w:rPr>
        <w:t>E-Table 2</w:t>
      </w:r>
      <w:r w:rsidRPr="00574C5C">
        <w:rPr>
          <w:sz w:val="24"/>
          <w:szCs w:val="24"/>
        </w:rPr>
        <w:t xml:space="preserve">. </w:t>
      </w:r>
    </w:p>
    <w:tbl>
      <w:tblPr>
        <w:tblW w:w="5742" w:type="pct"/>
        <w:tblInd w:w="-998" w:type="dxa"/>
        <w:tblLook w:val="04A0" w:firstRow="1" w:lastRow="0" w:firstColumn="1" w:lastColumn="0" w:noHBand="0" w:noVBand="1"/>
      </w:tblPr>
      <w:tblGrid>
        <w:gridCol w:w="1421"/>
        <w:gridCol w:w="6662"/>
        <w:gridCol w:w="7935"/>
      </w:tblGrid>
      <w:tr w:rsidR="002D114B" w14:paraId="11238EB4" w14:textId="77777777" w:rsidTr="000F4D55">
        <w:trPr>
          <w:trHeight w:val="166"/>
        </w:trPr>
        <w:tc>
          <w:tcPr>
            <w:tcW w:w="441" w:type="pct"/>
            <w:tcBorders>
              <w:top w:val="single" w:sz="4" w:space="0" w:color="auto"/>
              <w:left w:val="single" w:sz="4" w:space="0" w:color="auto"/>
              <w:bottom w:val="single" w:sz="4" w:space="0" w:color="auto"/>
              <w:right w:val="single" w:sz="4" w:space="0" w:color="auto"/>
            </w:tcBorders>
            <w:hideMark/>
          </w:tcPr>
          <w:p w14:paraId="23A4559D" w14:textId="77777777" w:rsidR="002D114B" w:rsidRDefault="002D114B" w:rsidP="000F4D55">
            <w:pPr>
              <w:pStyle w:val="TableCell"/>
              <w:spacing w:before="0" w:afterLines="80" w:after="192" w:line="240" w:lineRule="auto"/>
              <w:ind w:left="12"/>
              <w:rPr>
                <w:rFonts w:asciiTheme="minorHAnsi" w:hAnsiTheme="minorHAnsi" w:cstheme="minorHAnsi"/>
                <w:b/>
                <w:bCs/>
              </w:rPr>
            </w:pPr>
            <w:bookmarkStart w:id="25" w:name="_Hlk107823404"/>
            <w:r>
              <w:rPr>
                <w:rFonts w:asciiTheme="minorHAnsi" w:hAnsiTheme="minorHAnsi" w:cstheme="minorHAnsi"/>
                <w:b/>
                <w:bCs/>
              </w:rPr>
              <w:lastRenderedPageBreak/>
              <w:t>Theme</w:t>
            </w:r>
          </w:p>
        </w:tc>
        <w:tc>
          <w:tcPr>
            <w:tcW w:w="2081" w:type="pct"/>
            <w:tcBorders>
              <w:top w:val="single" w:sz="4" w:space="0" w:color="auto"/>
              <w:left w:val="single" w:sz="4" w:space="0" w:color="auto"/>
              <w:bottom w:val="single" w:sz="4" w:space="0" w:color="auto"/>
              <w:right w:val="single" w:sz="4" w:space="0" w:color="auto"/>
            </w:tcBorders>
            <w:hideMark/>
          </w:tcPr>
          <w:p w14:paraId="72752B65" w14:textId="77777777" w:rsidR="002D114B" w:rsidRDefault="002D114B" w:rsidP="000F4D55">
            <w:pPr>
              <w:rPr>
                <w:rFonts w:cstheme="minorHAnsi"/>
                <w:b/>
                <w:bCs/>
              </w:rPr>
            </w:pPr>
            <w:r>
              <w:rPr>
                <w:rFonts w:cstheme="minorHAnsi"/>
                <w:b/>
                <w:bCs/>
              </w:rPr>
              <w:t>Barriers</w:t>
            </w:r>
          </w:p>
        </w:tc>
        <w:tc>
          <w:tcPr>
            <w:tcW w:w="2478" w:type="pct"/>
            <w:tcBorders>
              <w:top w:val="single" w:sz="4" w:space="0" w:color="auto"/>
              <w:left w:val="single" w:sz="4" w:space="0" w:color="auto"/>
              <w:bottom w:val="single" w:sz="4" w:space="0" w:color="auto"/>
              <w:right w:val="single" w:sz="4" w:space="0" w:color="auto"/>
            </w:tcBorders>
            <w:hideMark/>
          </w:tcPr>
          <w:p w14:paraId="140EA6D9" w14:textId="77777777" w:rsidR="002D114B" w:rsidRDefault="002D114B" w:rsidP="000F4D55">
            <w:pPr>
              <w:rPr>
                <w:rFonts w:cstheme="minorHAnsi"/>
                <w:b/>
                <w:bCs/>
              </w:rPr>
            </w:pPr>
            <w:r>
              <w:rPr>
                <w:rFonts w:cstheme="minorHAnsi"/>
                <w:b/>
                <w:bCs/>
              </w:rPr>
              <w:t>Facilitators</w:t>
            </w:r>
          </w:p>
        </w:tc>
      </w:tr>
      <w:tr w:rsidR="002D114B" w14:paraId="574A6FD7" w14:textId="77777777" w:rsidTr="000F4D55">
        <w:trPr>
          <w:trHeight w:val="3924"/>
        </w:trPr>
        <w:tc>
          <w:tcPr>
            <w:tcW w:w="441" w:type="pct"/>
            <w:tcBorders>
              <w:top w:val="single" w:sz="4" w:space="0" w:color="auto"/>
              <w:left w:val="single" w:sz="4" w:space="0" w:color="auto"/>
              <w:bottom w:val="single" w:sz="4" w:space="0" w:color="auto"/>
              <w:right w:val="single" w:sz="4" w:space="0" w:color="auto"/>
            </w:tcBorders>
            <w:hideMark/>
          </w:tcPr>
          <w:p w14:paraId="1C2647E4" w14:textId="77777777" w:rsidR="002D114B" w:rsidRDefault="002D114B" w:rsidP="000F4D55">
            <w:pPr>
              <w:pStyle w:val="TableCell"/>
              <w:spacing w:before="0" w:afterLines="80" w:after="192" w:line="240" w:lineRule="auto"/>
              <w:ind w:left="12"/>
              <w:rPr>
                <w:rFonts w:asciiTheme="minorHAnsi" w:hAnsiTheme="minorHAnsi" w:cstheme="minorHAnsi"/>
              </w:rPr>
            </w:pPr>
            <w:r>
              <w:rPr>
                <w:rFonts w:asciiTheme="minorHAnsi" w:hAnsiTheme="minorHAnsi" w:cstheme="minorHAnsi"/>
              </w:rPr>
              <w:t>User-specific self-management issues</w:t>
            </w:r>
          </w:p>
        </w:tc>
        <w:tc>
          <w:tcPr>
            <w:tcW w:w="2081" w:type="pct"/>
            <w:tcBorders>
              <w:top w:val="single" w:sz="4" w:space="0" w:color="auto"/>
              <w:left w:val="single" w:sz="4" w:space="0" w:color="auto"/>
              <w:bottom w:val="single" w:sz="4" w:space="0" w:color="auto"/>
              <w:right w:val="single" w:sz="4" w:space="0" w:color="auto"/>
            </w:tcBorders>
            <w:hideMark/>
          </w:tcPr>
          <w:p w14:paraId="03A0A7A9" w14:textId="6DE5BA7F" w:rsidR="002D114B" w:rsidRDefault="002D114B" w:rsidP="00032AD5">
            <w:pPr>
              <w:pStyle w:val="ListParagraph"/>
              <w:numPr>
                <w:ilvl w:val="0"/>
                <w:numId w:val="1"/>
              </w:numPr>
              <w:spacing w:line="256" w:lineRule="auto"/>
              <w:rPr>
                <w:rFonts w:cstheme="minorHAnsi"/>
              </w:rPr>
            </w:pPr>
            <w:r>
              <w:rPr>
                <w:rFonts w:cstheme="minorHAnsi"/>
              </w:rPr>
              <w:t xml:space="preserve">Forgetfulness </w:t>
            </w:r>
            <w:r w:rsidRPr="00A67389">
              <w:rPr>
                <w:rFonts w:cstheme="minorHAnsi"/>
                <w:noProof/>
                <w:vertAlign w:val="superscript"/>
              </w:rPr>
              <w:t>9,17,4</w:t>
            </w:r>
            <w:r w:rsidR="007215AF">
              <w:rPr>
                <w:rFonts w:cstheme="minorHAnsi"/>
                <w:noProof/>
                <w:vertAlign w:val="superscript"/>
              </w:rPr>
              <w:t>9</w:t>
            </w:r>
            <w:r w:rsidRPr="00A67389">
              <w:rPr>
                <w:rFonts w:cstheme="minorHAnsi"/>
                <w:noProof/>
                <w:vertAlign w:val="superscript"/>
              </w:rPr>
              <w:t>-5</w:t>
            </w:r>
            <w:r w:rsidR="007215AF">
              <w:rPr>
                <w:rFonts w:cstheme="minorHAnsi"/>
                <w:noProof/>
                <w:vertAlign w:val="superscript"/>
              </w:rPr>
              <w:t>5</w:t>
            </w:r>
          </w:p>
          <w:p w14:paraId="454CA9DA" w14:textId="213090FA" w:rsidR="002D114B" w:rsidRPr="0080426D" w:rsidRDefault="002D114B" w:rsidP="00032AD5">
            <w:pPr>
              <w:pStyle w:val="ListParagraph"/>
              <w:numPr>
                <w:ilvl w:val="0"/>
                <w:numId w:val="1"/>
              </w:numPr>
              <w:spacing w:line="256" w:lineRule="auto"/>
              <w:rPr>
                <w:rFonts w:cstheme="minorHAnsi"/>
              </w:rPr>
            </w:pPr>
            <w:r>
              <w:rPr>
                <w:rFonts w:cstheme="minorHAnsi"/>
              </w:rPr>
              <w:t xml:space="preserve">Competing demands/priorities </w:t>
            </w:r>
            <w:r w:rsidRPr="00A67389">
              <w:rPr>
                <w:rFonts w:cstheme="minorHAnsi"/>
                <w:noProof/>
                <w:vertAlign w:val="superscript"/>
              </w:rPr>
              <w:t>9,</w:t>
            </w:r>
            <w:r w:rsidR="007215AF">
              <w:rPr>
                <w:rFonts w:cstheme="minorHAnsi"/>
                <w:noProof/>
                <w:vertAlign w:val="superscript"/>
              </w:rPr>
              <w:t>49-52</w:t>
            </w:r>
          </w:p>
          <w:p w14:paraId="291CF786" w14:textId="77777777" w:rsidR="002D114B" w:rsidRDefault="002D114B" w:rsidP="00032AD5">
            <w:pPr>
              <w:pStyle w:val="ListParagraph"/>
              <w:numPr>
                <w:ilvl w:val="0"/>
                <w:numId w:val="1"/>
              </w:numPr>
              <w:spacing w:line="256" w:lineRule="auto"/>
              <w:rPr>
                <w:rFonts w:cstheme="minorHAnsi"/>
              </w:rPr>
            </w:pPr>
            <w:r>
              <w:rPr>
                <w:rFonts w:cstheme="minorHAnsi"/>
              </w:rPr>
              <w:t xml:space="preserve">Busy or chaotic home life </w:t>
            </w:r>
            <w:r w:rsidRPr="001C41DA">
              <w:rPr>
                <w:rFonts w:cstheme="minorHAnsi"/>
                <w:noProof/>
                <w:vertAlign w:val="superscript"/>
              </w:rPr>
              <w:t>20</w:t>
            </w:r>
          </w:p>
          <w:p w14:paraId="575095A9" w14:textId="487D0197" w:rsidR="002D114B" w:rsidRDefault="002D114B" w:rsidP="00032AD5">
            <w:pPr>
              <w:pStyle w:val="ListParagraph"/>
              <w:numPr>
                <w:ilvl w:val="0"/>
                <w:numId w:val="1"/>
              </w:numPr>
              <w:spacing w:line="256" w:lineRule="auto"/>
              <w:rPr>
                <w:rFonts w:cstheme="minorHAnsi"/>
              </w:rPr>
            </w:pPr>
            <w:r>
              <w:rPr>
                <w:rFonts w:cstheme="minorHAnsi"/>
              </w:rPr>
              <w:t>Too many reminders - “annoying”</w:t>
            </w:r>
            <w:r w:rsidR="00EF417A">
              <w:rPr>
                <w:rFonts w:cstheme="minorHAnsi"/>
              </w:rPr>
              <w:t xml:space="preserve"> </w:t>
            </w:r>
            <w:r w:rsidRPr="00A67389">
              <w:rPr>
                <w:rFonts w:cstheme="minorHAnsi"/>
                <w:noProof/>
                <w:vertAlign w:val="superscript"/>
              </w:rPr>
              <w:t>5</w:t>
            </w:r>
            <w:r w:rsidR="007215AF">
              <w:rPr>
                <w:rFonts w:cstheme="minorHAnsi"/>
                <w:noProof/>
                <w:vertAlign w:val="superscript"/>
              </w:rPr>
              <w:t>5</w:t>
            </w:r>
          </w:p>
          <w:p w14:paraId="498A6742" w14:textId="77777777" w:rsidR="002D114B" w:rsidRDefault="002D114B" w:rsidP="00032AD5">
            <w:pPr>
              <w:pStyle w:val="ListParagraph"/>
              <w:numPr>
                <w:ilvl w:val="0"/>
                <w:numId w:val="1"/>
              </w:numPr>
              <w:spacing w:line="256" w:lineRule="auto"/>
              <w:rPr>
                <w:rFonts w:cstheme="minorHAnsi"/>
              </w:rPr>
            </w:pPr>
            <w:r>
              <w:rPr>
                <w:rFonts w:cstheme="minorHAnsi"/>
              </w:rPr>
              <w:t xml:space="preserve">Embarrassment or drawing unwanted attention to asthma </w:t>
            </w:r>
            <w:r w:rsidRPr="001C41DA">
              <w:rPr>
                <w:rFonts w:cstheme="minorHAnsi"/>
                <w:noProof/>
                <w:vertAlign w:val="superscript"/>
              </w:rPr>
              <w:t>9,17,35</w:t>
            </w:r>
          </w:p>
          <w:p w14:paraId="5DA83A46" w14:textId="77777777" w:rsidR="002D114B" w:rsidRDefault="002D114B" w:rsidP="00032AD5">
            <w:pPr>
              <w:pStyle w:val="ListParagraph"/>
              <w:numPr>
                <w:ilvl w:val="0"/>
                <w:numId w:val="1"/>
              </w:numPr>
              <w:spacing w:line="256" w:lineRule="auto"/>
              <w:rPr>
                <w:rFonts w:cstheme="minorHAnsi"/>
              </w:rPr>
            </w:pPr>
            <w:r>
              <w:rPr>
                <w:rFonts w:cstheme="minorHAnsi"/>
              </w:rPr>
              <w:t xml:space="preserve">Reliance on parents </w:t>
            </w:r>
            <w:r w:rsidRPr="001C41DA">
              <w:rPr>
                <w:rFonts w:cstheme="minorHAnsi"/>
                <w:noProof/>
                <w:vertAlign w:val="superscript"/>
              </w:rPr>
              <w:t>9,17</w:t>
            </w:r>
          </w:p>
          <w:p w14:paraId="19D06D78" w14:textId="7EB2E1BB" w:rsidR="002D114B" w:rsidRDefault="002D114B" w:rsidP="00032AD5">
            <w:pPr>
              <w:pStyle w:val="ListParagraph"/>
              <w:numPr>
                <w:ilvl w:val="0"/>
                <w:numId w:val="1"/>
              </w:numPr>
              <w:spacing w:line="256" w:lineRule="auto"/>
              <w:rPr>
                <w:rFonts w:cstheme="minorHAnsi"/>
              </w:rPr>
            </w:pPr>
            <w:r>
              <w:rPr>
                <w:rFonts w:cstheme="minorHAnsi"/>
              </w:rPr>
              <w:t xml:space="preserve">Belief that already doing a good job of managing asthma </w:t>
            </w:r>
            <w:r w:rsidRPr="00A67389">
              <w:rPr>
                <w:rFonts w:cstheme="minorHAnsi"/>
                <w:noProof/>
                <w:vertAlign w:val="superscript"/>
              </w:rPr>
              <w:t>4</w:t>
            </w:r>
            <w:r w:rsidR="007215AF">
              <w:rPr>
                <w:rFonts w:cstheme="minorHAnsi"/>
                <w:noProof/>
                <w:vertAlign w:val="superscript"/>
              </w:rPr>
              <w:t>9</w:t>
            </w:r>
          </w:p>
          <w:p w14:paraId="6C04467E" w14:textId="61D67D3F" w:rsidR="002D114B" w:rsidRDefault="002D114B" w:rsidP="00032AD5">
            <w:pPr>
              <w:pStyle w:val="ListParagraph"/>
              <w:numPr>
                <w:ilvl w:val="0"/>
                <w:numId w:val="1"/>
              </w:numPr>
              <w:spacing w:line="256" w:lineRule="auto"/>
              <w:rPr>
                <w:rFonts w:cstheme="minorHAnsi"/>
              </w:rPr>
            </w:pPr>
            <w:r>
              <w:rPr>
                <w:rFonts w:cstheme="minorHAnsi"/>
              </w:rPr>
              <w:t xml:space="preserve">Lack of motivation </w:t>
            </w:r>
            <w:r w:rsidRPr="00A67389">
              <w:rPr>
                <w:rFonts w:cstheme="minorHAnsi"/>
                <w:noProof/>
                <w:vertAlign w:val="superscript"/>
              </w:rPr>
              <w:t>9,17,4</w:t>
            </w:r>
            <w:r w:rsidR="003C3410">
              <w:rPr>
                <w:rFonts w:cstheme="minorHAnsi"/>
                <w:noProof/>
                <w:vertAlign w:val="superscript"/>
              </w:rPr>
              <w:t>7</w:t>
            </w:r>
          </w:p>
          <w:p w14:paraId="7B114EEC" w14:textId="77777777" w:rsidR="002D114B" w:rsidRDefault="002D114B" w:rsidP="00032AD5">
            <w:pPr>
              <w:pStyle w:val="ListParagraph"/>
              <w:numPr>
                <w:ilvl w:val="0"/>
                <w:numId w:val="1"/>
              </w:numPr>
              <w:spacing w:line="256" w:lineRule="auto"/>
              <w:rPr>
                <w:rFonts w:cstheme="minorHAnsi"/>
              </w:rPr>
            </w:pPr>
            <w:r>
              <w:rPr>
                <w:rFonts w:cstheme="minorHAnsi"/>
              </w:rPr>
              <w:t xml:space="preserve">Negative beliefs, </w:t>
            </w:r>
            <w:proofErr w:type="gramStart"/>
            <w:r>
              <w:rPr>
                <w:rFonts w:cstheme="minorHAnsi"/>
              </w:rPr>
              <w:t>attitudes</w:t>
            </w:r>
            <w:proofErr w:type="gramEnd"/>
            <w:r>
              <w:rPr>
                <w:rFonts w:cstheme="minorHAnsi"/>
              </w:rPr>
              <w:t xml:space="preserve"> or perceptions towards asthma </w:t>
            </w:r>
            <w:r w:rsidRPr="001C41DA">
              <w:rPr>
                <w:rFonts w:cstheme="minorHAnsi"/>
                <w:noProof/>
                <w:vertAlign w:val="superscript"/>
              </w:rPr>
              <w:t>9</w:t>
            </w:r>
          </w:p>
          <w:p w14:paraId="620DBD60" w14:textId="77777777" w:rsidR="002D114B" w:rsidRDefault="002D114B" w:rsidP="00032AD5">
            <w:pPr>
              <w:pStyle w:val="ListParagraph"/>
              <w:numPr>
                <w:ilvl w:val="0"/>
                <w:numId w:val="1"/>
              </w:numPr>
              <w:spacing w:line="256" w:lineRule="auto"/>
              <w:rPr>
                <w:rFonts w:cstheme="minorHAnsi"/>
              </w:rPr>
            </w:pPr>
            <w:r>
              <w:rPr>
                <w:rFonts w:cstheme="minorHAnsi"/>
              </w:rPr>
              <w:t xml:space="preserve">Lack of social support and poor communication </w:t>
            </w:r>
            <w:r w:rsidRPr="001C41DA">
              <w:rPr>
                <w:rFonts w:cstheme="minorHAnsi"/>
                <w:noProof/>
                <w:vertAlign w:val="superscript"/>
              </w:rPr>
              <w:t>9,17,35</w:t>
            </w:r>
          </w:p>
          <w:p w14:paraId="4426FFA4" w14:textId="77777777" w:rsidR="002D114B" w:rsidRDefault="002D114B" w:rsidP="00032AD5">
            <w:pPr>
              <w:pStyle w:val="ListParagraph"/>
              <w:numPr>
                <w:ilvl w:val="0"/>
                <w:numId w:val="1"/>
              </w:numPr>
              <w:spacing w:line="256" w:lineRule="auto"/>
              <w:rPr>
                <w:rFonts w:cstheme="minorHAnsi"/>
              </w:rPr>
            </w:pPr>
            <w:r>
              <w:rPr>
                <w:rFonts w:cstheme="minorHAnsi"/>
              </w:rPr>
              <w:t xml:space="preserve">Greater anxiety </w:t>
            </w:r>
            <w:r w:rsidRPr="001C41DA">
              <w:rPr>
                <w:rFonts w:cstheme="minorHAnsi"/>
                <w:noProof/>
                <w:vertAlign w:val="superscript"/>
              </w:rPr>
              <w:t>35</w:t>
            </w:r>
          </w:p>
        </w:tc>
        <w:tc>
          <w:tcPr>
            <w:tcW w:w="2478" w:type="pct"/>
            <w:tcBorders>
              <w:top w:val="single" w:sz="4" w:space="0" w:color="auto"/>
              <w:left w:val="single" w:sz="4" w:space="0" w:color="auto"/>
              <w:bottom w:val="single" w:sz="4" w:space="0" w:color="auto"/>
              <w:right w:val="single" w:sz="4" w:space="0" w:color="auto"/>
            </w:tcBorders>
            <w:hideMark/>
          </w:tcPr>
          <w:p w14:paraId="272A0268" w14:textId="77777777" w:rsidR="002D114B" w:rsidRDefault="002D114B" w:rsidP="00032AD5">
            <w:pPr>
              <w:pStyle w:val="ListParagraph"/>
              <w:numPr>
                <w:ilvl w:val="0"/>
                <w:numId w:val="2"/>
              </w:numPr>
              <w:spacing w:line="256" w:lineRule="auto"/>
              <w:rPr>
                <w:rFonts w:cstheme="minorHAnsi"/>
              </w:rPr>
            </w:pPr>
            <w:r>
              <w:rPr>
                <w:rFonts w:cstheme="minorHAnsi"/>
              </w:rPr>
              <w:t xml:space="preserve">Routines and cues </w:t>
            </w:r>
            <w:r w:rsidRPr="001C41DA">
              <w:rPr>
                <w:rFonts w:cstheme="minorHAnsi"/>
                <w:noProof/>
                <w:vertAlign w:val="superscript"/>
              </w:rPr>
              <w:t>9,17,20</w:t>
            </w:r>
          </w:p>
          <w:p w14:paraId="11AB22BB" w14:textId="0B6E2143" w:rsidR="002D114B" w:rsidRDefault="002D114B" w:rsidP="00032AD5">
            <w:pPr>
              <w:pStyle w:val="ListParagraph"/>
              <w:numPr>
                <w:ilvl w:val="0"/>
                <w:numId w:val="2"/>
              </w:numPr>
              <w:spacing w:line="256" w:lineRule="auto"/>
              <w:rPr>
                <w:rFonts w:cstheme="minorHAnsi"/>
              </w:rPr>
            </w:pPr>
            <w:r>
              <w:rPr>
                <w:rFonts w:cstheme="minorHAnsi"/>
              </w:rPr>
              <w:t xml:space="preserve">Appointment/medication reminders </w:t>
            </w:r>
            <w:r w:rsidRPr="00A67389">
              <w:rPr>
                <w:rFonts w:cstheme="minorHAnsi"/>
                <w:noProof/>
                <w:vertAlign w:val="superscript"/>
              </w:rPr>
              <w:t>9,17,4</w:t>
            </w:r>
            <w:r w:rsidR="003C3410">
              <w:rPr>
                <w:rFonts w:cstheme="minorHAnsi"/>
                <w:noProof/>
                <w:vertAlign w:val="superscript"/>
              </w:rPr>
              <w:t>7</w:t>
            </w:r>
            <w:r w:rsidRPr="00A67389">
              <w:rPr>
                <w:rFonts w:cstheme="minorHAnsi"/>
                <w:noProof/>
                <w:vertAlign w:val="superscript"/>
              </w:rPr>
              <w:t>,4</w:t>
            </w:r>
            <w:r w:rsidR="003C3410">
              <w:rPr>
                <w:rFonts w:cstheme="minorHAnsi"/>
                <w:noProof/>
                <w:vertAlign w:val="superscript"/>
              </w:rPr>
              <w:t>9</w:t>
            </w:r>
            <w:r w:rsidRPr="00A67389">
              <w:rPr>
                <w:rFonts w:cstheme="minorHAnsi"/>
                <w:noProof/>
                <w:vertAlign w:val="superscript"/>
              </w:rPr>
              <w:t>-5</w:t>
            </w:r>
            <w:r w:rsidR="003C3410">
              <w:rPr>
                <w:rFonts w:cstheme="minorHAnsi"/>
                <w:noProof/>
                <w:vertAlign w:val="superscript"/>
              </w:rPr>
              <w:t>7</w:t>
            </w:r>
          </w:p>
          <w:p w14:paraId="6D601654" w14:textId="10850641" w:rsidR="002D114B" w:rsidRDefault="002D114B" w:rsidP="00032AD5">
            <w:pPr>
              <w:pStyle w:val="ListParagraph"/>
              <w:numPr>
                <w:ilvl w:val="0"/>
                <w:numId w:val="2"/>
              </w:numPr>
              <w:spacing w:line="256" w:lineRule="auto"/>
              <w:rPr>
                <w:rFonts w:cstheme="minorHAnsi"/>
              </w:rPr>
            </w:pPr>
            <w:r>
              <w:rPr>
                <w:rFonts w:cstheme="minorHAnsi"/>
              </w:rPr>
              <w:t xml:space="preserve">Able to customise or schedule reminders </w:t>
            </w:r>
            <w:r w:rsidR="003C3410">
              <w:rPr>
                <w:rFonts w:cstheme="minorHAnsi"/>
                <w:noProof/>
                <w:vertAlign w:val="superscript"/>
              </w:rPr>
              <w:t>51</w:t>
            </w:r>
            <w:r w:rsidRPr="00A67389">
              <w:rPr>
                <w:rFonts w:cstheme="minorHAnsi"/>
                <w:noProof/>
                <w:vertAlign w:val="superscript"/>
              </w:rPr>
              <w:t>,5</w:t>
            </w:r>
            <w:r w:rsidR="003C3410">
              <w:rPr>
                <w:rFonts w:cstheme="minorHAnsi"/>
                <w:noProof/>
                <w:vertAlign w:val="superscript"/>
              </w:rPr>
              <w:t>3</w:t>
            </w:r>
            <w:r w:rsidRPr="00A67389">
              <w:rPr>
                <w:rFonts w:cstheme="minorHAnsi"/>
                <w:noProof/>
                <w:vertAlign w:val="superscript"/>
              </w:rPr>
              <w:t>,5</w:t>
            </w:r>
            <w:r w:rsidR="003C3410">
              <w:rPr>
                <w:rFonts w:cstheme="minorHAnsi"/>
                <w:noProof/>
                <w:vertAlign w:val="superscript"/>
              </w:rPr>
              <w:t>5</w:t>
            </w:r>
          </w:p>
          <w:p w14:paraId="1A458FC6" w14:textId="6B63FC8E" w:rsidR="002D114B" w:rsidRDefault="002D114B" w:rsidP="00032AD5">
            <w:pPr>
              <w:pStyle w:val="ListParagraph"/>
              <w:numPr>
                <w:ilvl w:val="0"/>
                <w:numId w:val="2"/>
              </w:numPr>
              <w:spacing w:line="256" w:lineRule="auto"/>
              <w:rPr>
                <w:rFonts w:cstheme="minorHAnsi"/>
              </w:rPr>
            </w:pPr>
            <w:r>
              <w:rPr>
                <w:rFonts w:cstheme="minorHAnsi"/>
              </w:rPr>
              <w:t xml:space="preserve">Support from peers, </w:t>
            </w:r>
            <w:proofErr w:type="gramStart"/>
            <w:r>
              <w:rPr>
                <w:rFonts w:cstheme="minorHAnsi"/>
              </w:rPr>
              <w:t>parents</w:t>
            </w:r>
            <w:proofErr w:type="gramEnd"/>
            <w:r>
              <w:rPr>
                <w:rFonts w:cstheme="minorHAnsi"/>
              </w:rPr>
              <w:t xml:space="preserve"> and caregivers </w:t>
            </w:r>
            <w:r w:rsidRPr="00A67389">
              <w:rPr>
                <w:rFonts w:cstheme="minorHAnsi"/>
                <w:noProof/>
                <w:vertAlign w:val="superscript"/>
              </w:rPr>
              <w:t>23,</w:t>
            </w:r>
            <w:r w:rsidR="003C3410">
              <w:rPr>
                <w:rFonts w:cstheme="minorHAnsi"/>
                <w:noProof/>
                <w:vertAlign w:val="superscript"/>
              </w:rPr>
              <w:t>50</w:t>
            </w:r>
            <w:r w:rsidRPr="00A67389">
              <w:rPr>
                <w:rFonts w:cstheme="minorHAnsi"/>
                <w:noProof/>
                <w:vertAlign w:val="superscript"/>
              </w:rPr>
              <w:t>,5</w:t>
            </w:r>
            <w:r w:rsidR="003C3410">
              <w:rPr>
                <w:rFonts w:cstheme="minorHAnsi"/>
                <w:noProof/>
                <w:vertAlign w:val="superscript"/>
              </w:rPr>
              <w:t>5</w:t>
            </w:r>
            <w:r w:rsidRPr="00A67389">
              <w:rPr>
                <w:rFonts w:cstheme="minorHAnsi"/>
                <w:noProof/>
                <w:vertAlign w:val="superscript"/>
              </w:rPr>
              <w:t>,5</w:t>
            </w:r>
            <w:r w:rsidR="003C3410">
              <w:rPr>
                <w:rFonts w:cstheme="minorHAnsi"/>
                <w:noProof/>
                <w:vertAlign w:val="superscript"/>
              </w:rPr>
              <w:t>9</w:t>
            </w:r>
          </w:p>
          <w:p w14:paraId="79A9711F" w14:textId="2EF2DF65" w:rsidR="002D114B" w:rsidRDefault="002D114B" w:rsidP="00032AD5">
            <w:pPr>
              <w:pStyle w:val="ListParagraph"/>
              <w:numPr>
                <w:ilvl w:val="0"/>
                <w:numId w:val="2"/>
              </w:numPr>
              <w:spacing w:line="256" w:lineRule="auto"/>
              <w:rPr>
                <w:rFonts w:cstheme="minorHAnsi"/>
              </w:rPr>
            </w:pPr>
            <w:r>
              <w:rPr>
                <w:rFonts w:cstheme="minorHAnsi"/>
              </w:rPr>
              <w:t xml:space="preserve">Acceptance of having asthma </w:t>
            </w:r>
            <w:r w:rsidRPr="00A67389">
              <w:rPr>
                <w:rFonts w:cstheme="minorHAnsi"/>
                <w:noProof/>
                <w:vertAlign w:val="superscript"/>
              </w:rPr>
              <w:t>4</w:t>
            </w:r>
            <w:r w:rsidR="003C3410">
              <w:rPr>
                <w:rFonts w:cstheme="minorHAnsi"/>
                <w:noProof/>
                <w:vertAlign w:val="superscript"/>
              </w:rPr>
              <w:t>9</w:t>
            </w:r>
            <w:r w:rsidRPr="00A67389">
              <w:rPr>
                <w:rFonts w:cstheme="minorHAnsi"/>
                <w:noProof/>
                <w:vertAlign w:val="superscript"/>
              </w:rPr>
              <w:t>,5</w:t>
            </w:r>
            <w:r w:rsidR="003C3410">
              <w:rPr>
                <w:rFonts w:cstheme="minorHAnsi"/>
                <w:noProof/>
                <w:vertAlign w:val="superscript"/>
              </w:rPr>
              <w:t>2</w:t>
            </w:r>
            <w:r w:rsidRPr="00A67389">
              <w:rPr>
                <w:rFonts w:cstheme="minorHAnsi"/>
                <w:noProof/>
                <w:vertAlign w:val="superscript"/>
              </w:rPr>
              <w:t>,5</w:t>
            </w:r>
            <w:r w:rsidR="003C3410">
              <w:rPr>
                <w:rFonts w:cstheme="minorHAnsi"/>
                <w:noProof/>
                <w:vertAlign w:val="superscript"/>
              </w:rPr>
              <w:t>5</w:t>
            </w:r>
          </w:p>
          <w:p w14:paraId="7465BC6D" w14:textId="77777777" w:rsidR="002D114B" w:rsidRDefault="002D114B" w:rsidP="00032AD5">
            <w:pPr>
              <w:pStyle w:val="ListParagraph"/>
              <w:numPr>
                <w:ilvl w:val="0"/>
                <w:numId w:val="2"/>
              </w:numPr>
              <w:spacing w:line="256" w:lineRule="auto"/>
              <w:rPr>
                <w:rFonts w:cstheme="minorHAnsi"/>
              </w:rPr>
            </w:pPr>
            <w:r>
              <w:rPr>
                <w:rFonts w:cstheme="minorHAnsi"/>
              </w:rPr>
              <w:t xml:space="preserve">Taking responsibility (and having the confidence to) </w:t>
            </w:r>
            <w:r w:rsidRPr="001C41DA">
              <w:rPr>
                <w:rFonts w:cstheme="minorHAnsi"/>
                <w:noProof/>
                <w:vertAlign w:val="superscript"/>
              </w:rPr>
              <w:t>17</w:t>
            </w:r>
          </w:p>
          <w:p w14:paraId="7DFA9FB3" w14:textId="238CE9AE" w:rsidR="002D114B" w:rsidRDefault="002D114B" w:rsidP="00032AD5">
            <w:pPr>
              <w:pStyle w:val="ListParagraph"/>
              <w:numPr>
                <w:ilvl w:val="0"/>
                <w:numId w:val="2"/>
              </w:numPr>
              <w:spacing w:line="256" w:lineRule="auto"/>
              <w:rPr>
                <w:rFonts w:cstheme="minorHAnsi"/>
              </w:rPr>
            </w:pPr>
            <w:r>
              <w:rPr>
                <w:rFonts w:cstheme="minorHAnsi"/>
              </w:rPr>
              <w:t xml:space="preserve">Achieving or maintaining normalcy </w:t>
            </w:r>
            <w:r w:rsidRPr="00A67389">
              <w:rPr>
                <w:rFonts w:cstheme="minorHAnsi"/>
                <w:noProof/>
                <w:vertAlign w:val="superscript"/>
              </w:rPr>
              <w:t>4</w:t>
            </w:r>
            <w:r w:rsidR="003C3410">
              <w:rPr>
                <w:rFonts w:cstheme="minorHAnsi"/>
                <w:noProof/>
                <w:vertAlign w:val="superscript"/>
              </w:rPr>
              <w:t>7</w:t>
            </w:r>
            <w:r w:rsidRPr="00A67389">
              <w:rPr>
                <w:rFonts w:cstheme="minorHAnsi"/>
                <w:noProof/>
                <w:vertAlign w:val="superscript"/>
              </w:rPr>
              <w:t>,50</w:t>
            </w:r>
            <w:r w:rsidR="003C3410">
              <w:rPr>
                <w:rFonts w:cstheme="minorHAnsi"/>
                <w:noProof/>
                <w:vertAlign w:val="superscript"/>
              </w:rPr>
              <w:t>-52</w:t>
            </w:r>
          </w:p>
          <w:p w14:paraId="12CD8AD8" w14:textId="29B4F894" w:rsidR="002D114B" w:rsidRDefault="002D114B" w:rsidP="00032AD5">
            <w:pPr>
              <w:pStyle w:val="ListParagraph"/>
              <w:numPr>
                <w:ilvl w:val="0"/>
                <w:numId w:val="2"/>
              </w:numPr>
              <w:spacing w:line="256" w:lineRule="auto"/>
              <w:rPr>
                <w:rFonts w:cstheme="minorHAnsi"/>
              </w:rPr>
            </w:pPr>
            <w:r>
              <w:rPr>
                <w:rFonts w:cstheme="minorHAnsi"/>
              </w:rPr>
              <w:t xml:space="preserve">Feeling less limits in daily activities </w:t>
            </w:r>
            <w:r w:rsidRPr="00A67389">
              <w:rPr>
                <w:rFonts w:cstheme="minorHAnsi"/>
                <w:noProof/>
                <w:vertAlign w:val="superscript"/>
              </w:rPr>
              <w:t>4</w:t>
            </w:r>
            <w:r w:rsidR="003C3410">
              <w:rPr>
                <w:rFonts w:cstheme="minorHAnsi"/>
                <w:noProof/>
                <w:vertAlign w:val="superscript"/>
              </w:rPr>
              <w:t>7</w:t>
            </w:r>
            <w:r w:rsidRPr="00A67389">
              <w:rPr>
                <w:rFonts w:cstheme="minorHAnsi"/>
                <w:noProof/>
                <w:vertAlign w:val="superscript"/>
              </w:rPr>
              <w:t>,4</w:t>
            </w:r>
            <w:r w:rsidR="003C3410">
              <w:rPr>
                <w:rFonts w:cstheme="minorHAnsi"/>
                <w:noProof/>
                <w:vertAlign w:val="superscript"/>
              </w:rPr>
              <w:t>9</w:t>
            </w:r>
            <w:r w:rsidRPr="00A67389">
              <w:rPr>
                <w:rFonts w:cstheme="minorHAnsi"/>
                <w:noProof/>
                <w:vertAlign w:val="superscript"/>
              </w:rPr>
              <w:t>-5</w:t>
            </w:r>
            <w:r w:rsidR="003C3410">
              <w:rPr>
                <w:rFonts w:cstheme="minorHAnsi"/>
                <w:noProof/>
                <w:vertAlign w:val="superscript"/>
              </w:rPr>
              <w:t>2</w:t>
            </w:r>
          </w:p>
          <w:p w14:paraId="72543AD6" w14:textId="77777777" w:rsidR="002D114B" w:rsidRDefault="002D114B" w:rsidP="00032AD5">
            <w:pPr>
              <w:pStyle w:val="ListParagraph"/>
              <w:numPr>
                <w:ilvl w:val="0"/>
                <w:numId w:val="2"/>
              </w:numPr>
              <w:spacing w:line="256" w:lineRule="auto"/>
              <w:rPr>
                <w:rFonts w:cstheme="minorHAnsi"/>
              </w:rPr>
            </w:pPr>
            <w:r>
              <w:rPr>
                <w:rFonts w:cstheme="minorHAnsi"/>
              </w:rPr>
              <w:t xml:space="preserve">High self-efficacy </w:t>
            </w:r>
            <w:r w:rsidRPr="001C41DA">
              <w:rPr>
                <w:rFonts w:cstheme="minorHAnsi"/>
                <w:noProof/>
                <w:vertAlign w:val="superscript"/>
              </w:rPr>
              <w:t>23</w:t>
            </w:r>
          </w:p>
          <w:p w14:paraId="246210B1" w14:textId="1EB0FE1D" w:rsidR="002D114B" w:rsidRDefault="002D114B" w:rsidP="00032AD5">
            <w:pPr>
              <w:pStyle w:val="ListParagraph"/>
              <w:numPr>
                <w:ilvl w:val="0"/>
                <w:numId w:val="2"/>
              </w:numPr>
              <w:spacing w:line="256" w:lineRule="auto"/>
              <w:rPr>
                <w:rFonts w:cstheme="minorHAnsi"/>
              </w:rPr>
            </w:pPr>
            <w:r>
              <w:rPr>
                <w:rFonts w:cstheme="minorHAnsi"/>
              </w:rPr>
              <w:t xml:space="preserve">Feeling in control of asthma symptoms </w:t>
            </w:r>
            <w:r w:rsidRPr="00A67389">
              <w:rPr>
                <w:rFonts w:cstheme="minorHAnsi"/>
                <w:noProof/>
                <w:vertAlign w:val="superscript"/>
              </w:rPr>
              <w:t>5</w:t>
            </w:r>
            <w:r w:rsidR="003C3410">
              <w:rPr>
                <w:rFonts w:cstheme="minorHAnsi"/>
                <w:noProof/>
                <w:vertAlign w:val="superscript"/>
              </w:rPr>
              <w:t>3</w:t>
            </w:r>
          </w:p>
          <w:p w14:paraId="61270DF9" w14:textId="071168CB" w:rsidR="002D114B" w:rsidRDefault="002D114B" w:rsidP="00032AD5">
            <w:pPr>
              <w:pStyle w:val="ListParagraph"/>
              <w:numPr>
                <w:ilvl w:val="0"/>
                <w:numId w:val="2"/>
              </w:numPr>
              <w:spacing w:line="256" w:lineRule="auto"/>
              <w:rPr>
                <w:rFonts w:cstheme="minorHAnsi"/>
              </w:rPr>
            </w:pPr>
            <w:r>
              <w:rPr>
                <w:rFonts w:cstheme="minorHAnsi"/>
              </w:rPr>
              <w:t xml:space="preserve">Often have a smartphone available </w:t>
            </w:r>
            <w:r w:rsidR="003C3410">
              <w:rPr>
                <w:rFonts w:cstheme="minorHAnsi"/>
                <w:noProof/>
                <w:vertAlign w:val="superscript"/>
              </w:rPr>
              <w:t>50</w:t>
            </w:r>
          </w:p>
          <w:p w14:paraId="324FE1B9" w14:textId="28AE6B4D" w:rsidR="002D114B" w:rsidRDefault="002D114B" w:rsidP="00032AD5">
            <w:pPr>
              <w:pStyle w:val="ListParagraph"/>
              <w:numPr>
                <w:ilvl w:val="0"/>
                <w:numId w:val="2"/>
              </w:numPr>
              <w:spacing w:line="256" w:lineRule="auto"/>
              <w:rPr>
                <w:rFonts w:cstheme="minorHAnsi"/>
              </w:rPr>
            </w:pPr>
            <w:r>
              <w:rPr>
                <w:rFonts w:cstheme="minorHAnsi"/>
              </w:rPr>
              <w:t xml:space="preserve">Goal setting </w:t>
            </w:r>
            <w:r w:rsidRPr="00A67389">
              <w:rPr>
                <w:rFonts w:cstheme="minorHAnsi"/>
                <w:noProof/>
                <w:vertAlign w:val="superscript"/>
              </w:rPr>
              <w:t>4</w:t>
            </w:r>
            <w:r w:rsidR="003C3410">
              <w:rPr>
                <w:rFonts w:cstheme="minorHAnsi"/>
                <w:noProof/>
                <w:vertAlign w:val="superscript"/>
              </w:rPr>
              <w:t>7</w:t>
            </w:r>
            <w:r w:rsidRPr="00A67389">
              <w:rPr>
                <w:rFonts w:cstheme="minorHAnsi"/>
                <w:noProof/>
                <w:vertAlign w:val="superscript"/>
              </w:rPr>
              <w:t>,4</w:t>
            </w:r>
            <w:r w:rsidR="003C3410">
              <w:rPr>
                <w:rFonts w:cstheme="minorHAnsi"/>
                <w:noProof/>
                <w:vertAlign w:val="superscript"/>
              </w:rPr>
              <w:t>8</w:t>
            </w:r>
            <w:r w:rsidRPr="00A67389">
              <w:rPr>
                <w:rFonts w:cstheme="minorHAnsi"/>
                <w:noProof/>
                <w:vertAlign w:val="superscript"/>
              </w:rPr>
              <w:t>,5</w:t>
            </w:r>
            <w:r w:rsidR="003C3410">
              <w:rPr>
                <w:rFonts w:cstheme="minorHAnsi"/>
                <w:noProof/>
                <w:vertAlign w:val="superscript"/>
              </w:rPr>
              <w:t>2</w:t>
            </w:r>
          </w:p>
          <w:p w14:paraId="3D934EFF" w14:textId="46573852" w:rsidR="002D114B" w:rsidRDefault="002D114B" w:rsidP="00032AD5">
            <w:pPr>
              <w:pStyle w:val="ListParagraph"/>
              <w:numPr>
                <w:ilvl w:val="0"/>
                <w:numId w:val="2"/>
              </w:numPr>
              <w:spacing w:line="256" w:lineRule="auto"/>
              <w:rPr>
                <w:rFonts w:cstheme="minorHAnsi"/>
              </w:rPr>
            </w:pPr>
            <w:r>
              <w:rPr>
                <w:rFonts w:cstheme="minorHAnsi"/>
              </w:rPr>
              <w:t xml:space="preserve">Avoiding hospitalisation </w:t>
            </w:r>
            <w:r w:rsidR="003C3410">
              <w:rPr>
                <w:rFonts w:cstheme="minorHAnsi"/>
                <w:noProof/>
                <w:vertAlign w:val="superscript"/>
              </w:rPr>
              <w:t>60</w:t>
            </w:r>
          </w:p>
        </w:tc>
      </w:tr>
      <w:tr w:rsidR="002D114B" w14:paraId="43895456" w14:textId="77777777" w:rsidTr="000F4D55">
        <w:trPr>
          <w:trHeight w:val="271"/>
        </w:trPr>
        <w:tc>
          <w:tcPr>
            <w:tcW w:w="441" w:type="pct"/>
            <w:tcBorders>
              <w:top w:val="single" w:sz="4" w:space="0" w:color="auto"/>
              <w:left w:val="single" w:sz="4" w:space="0" w:color="auto"/>
              <w:bottom w:val="single" w:sz="4" w:space="0" w:color="auto"/>
              <w:right w:val="single" w:sz="4" w:space="0" w:color="auto"/>
            </w:tcBorders>
            <w:hideMark/>
          </w:tcPr>
          <w:p w14:paraId="5DB177D3" w14:textId="77777777" w:rsidR="002D114B" w:rsidRDefault="002D114B" w:rsidP="000F4D55">
            <w:pPr>
              <w:pStyle w:val="TableCell"/>
              <w:spacing w:before="0" w:afterLines="80" w:after="192" w:line="240" w:lineRule="auto"/>
              <w:ind w:left="12"/>
              <w:rPr>
                <w:rFonts w:asciiTheme="minorHAnsi" w:hAnsiTheme="minorHAnsi" w:cstheme="minorHAnsi"/>
              </w:rPr>
            </w:pPr>
            <w:r>
              <w:rPr>
                <w:rFonts w:asciiTheme="minorHAnsi" w:hAnsiTheme="minorHAnsi" w:cstheme="minorHAnsi"/>
              </w:rPr>
              <w:t xml:space="preserve">Content, </w:t>
            </w:r>
            <w:proofErr w:type="gramStart"/>
            <w:r>
              <w:rPr>
                <w:rFonts w:asciiTheme="minorHAnsi" w:hAnsiTheme="minorHAnsi" w:cstheme="minorHAnsi"/>
              </w:rPr>
              <w:t>education</w:t>
            </w:r>
            <w:proofErr w:type="gramEnd"/>
            <w:r>
              <w:rPr>
                <w:rFonts w:asciiTheme="minorHAnsi" w:hAnsiTheme="minorHAnsi" w:cstheme="minorHAnsi"/>
              </w:rPr>
              <w:t xml:space="preserve"> and training needs </w:t>
            </w:r>
          </w:p>
        </w:tc>
        <w:tc>
          <w:tcPr>
            <w:tcW w:w="2081" w:type="pct"/>
            <w:tcBorders>
              <w:top w:val="single" w:sz="4" w:space="0" w:color="auto"/>
              <w:left w:val="single" w:sz="4" w:space="0" w:color="auto"/>
              <w:bottom w:val="single" w:sz="4" w:space="0" w:color="auto"/>
              <w:right w:val="single" w:sz="4" w:space="0" w:color="auto"/>
            </w:tcBorders>
            <w:hideMark/>
          </w:tcPr>
          <w:p w14:paraId="7C4EC8FE" w14:textId="1759A97F" w:rsidR="002D114B" w:rsidRDefault="002D114B" w:rsidP="00032AD5">
            <w:pPr>
              <w:pStyle w:val="ListParagraph"/>
              <w:numPr>
                <w:ilvl w:val="0"/>
                <w:numId w:val="3"/>
              </w:numPr>
              <w:spacing w:line="256" w:lineRule="auto"/>
              <w:rPr>
                <w:rFonts w:cstheme="minorHAnsi"/>
              </w:rPr>
            </w:pPr>
            <w:r>
              <w:rPr>
                <w:rFonts w:cstheme="minorHAnsi"/>
              </w:rPr>
              <w:t xml:space="preserve">Lack of or inadequate asthma knowledge </w:t>
            </w:r>
            <w:r w:rsidRPr="00A67389">
              <w:rPr>
                <w:rFonts w:cstheme="minorHAnsi"/>
                <w:noProof/>
                <w:vertAlign w:val="superscript"/>
              </w:rPr>
              <w:t>17,4</w:t>
            </w:r>
            <w:r w:rsidR="007215AF">
              <w:rPr>
                <w:rFonts w:cstheme="minorHAnsi"/>
                <w:noProof/>
                <w:vertAlign w:val="superscript"/>
              </w:rPr>
              <w:t>9</w:t>
            </w:r>
            <w:r w:rsidRPr="00A67389">
              <w:rPr>
                <w:rFonts w:cstheme="minorHAnsi"/>
                <w:noProof/>
                <w:vertAlign w:val="superscript"/>
              </w:rPr>
              <w:t>,</w:t>
            </w:r>
            <w:r w:rsidR="007215AF">
              <w:rPr>
                <w:rFonts w:cstheme="minorHAnsi"/>
                <w:noProof/>
                <w:vertAlign w:val="superscript"/>
              </w:rPr>
              <w:t>51</w:t>
            </w:r>
          </w:p>
          <w:p w14:paraId="7581B553" w14:textId="0521A1AF" w:rsidR="002D114B" w:rsidRDefault="002D114B" w:rsidP="00032AD5">
            <w:pPr>
              <w:pStyle w:val="ListParagraph"/>
              <w:numPr>
                <w:ilvl w:val="0"/>
                <w:numId w:val="3"/>
              </w:numPr>
              <w:spacing w:line="256" w:lineRule="auto"/>
              <w:rPr>
                <w:rFonts w:cstheme="minorHAnsi"/>
              </w:rPr>
            </w:pPr>
            <w:r>
              <w:rPr>
                <w:rFonts w:cstheme="minorHAnsi"/>
              </w:rPr>
              <w:t xml:space="preserve">Not having enough information or understanding about the condition, symptoms, triggers, </w:t>
            </w:r>
            <w:proofErr w:type="gramStart"/>
            <w:r>
              <w:rPr>
                <w:rFonts w:cstheme="minorHAnsi"/>
              </w:rPr>
              <w:t>severity</w:t>
            </w:r>
            <w:proofErr w:type="gramEnd"/>
            <w:r>
              <w:rPr>
                <w:rFonts w:cstheme="minorHAnsi"/>
              </w:rPr>
              <w:t xml:space="preserve"> and risks </w:t>
            </w:r>
            <w:r w:rsidRPr="00A67389">
              <w:rPr>
                <w:rFonts w:cstheme="minorHAnsi"/>
                <w:noProof/>
                <w:vertAlign w:val="superscript"/>
              </w:rPr>
              <w:t>23,4</w:t>
            </w:r>
            <w:r w:rsidR="007215AF">
              <w:rPr>
                <w:rFonts w:cstheme="minorHAnsi"/>
                <w:noProof/>
                <w:vertAlign w:val="superscript"/>
              </w:rPr>
              <w:t>7</w:t>
            </w:r>
            <w:r w:rsidRPr="00A67389">
              <w:rPr>
                <w:rFonts w:cstheme="minorHAnsi"/>
                <w:noProof/>
                <w:vertAlign w:val="superscript"/>
              </w:rPr>
              <w:t>,4</w:t>
            </w:r>
            <w:r w:rsidR="007215AF">
              <w:rPr>
                <w:rFonts w:cstheme="minorHAnsi"/>
                <w:noProof/>
                <w:vertAlign w:val="superscript"/>
              </w:rPr>
              <w:t>9</w:t>
            </w:r>
            <w:r w:rsidRPr="00A67389">
              <w:rPr>
                <w:rFonts w:cstheme="minorHAnsi"/>
                <w:noProof/>
                <w:vertAlign w:val="superscript"/>
              </w:rPr>
              <w:t>,</w:t>
            </w:r>
            <w:r w:rsidR="007215AF">
              <w:rPr>
                <w:rFonts w:cstheme="minorHAnsi"/>
                <w:noProof/>
                <w:vertAlign w:val="superscript"/>
              </w:rPr>
              <w:t>51</w:t>
            </w:r>
            <w:r w:rsidRPr="00A67389">
              <w:rPr>
                <w:rFonts w:cstheme="minorHAnsi"/>
                <w:noProof/>
                <w:vertAlign w:val="superscript"/>
              </w:rPr>
              <w:t>,5</w:t>
            </w:r>
            <w:r w:rsidR="007215AF">
              <w:rPr>
                <w:rFonts w:cstheme="minorHAnsi"/>
                <w:noProof/>
                <w:vertAlign w:val="superscript"/>
              </w:rPr>
              <w:t>3</w:t>
            </w:r>
            <w:r w:rsidRPr="00A67389">
              <w:rPr>
                <w:rFonts w:cstheme="minorHAnsi"/>
                <w:noProof/>
                <w:vertAlign w:val="superscript"/>
              </w:rPr>
              <w:t>-5</w:t>
            </w:r>
            <w:r w:rsidR="007215AF">
              <w:rPr>
                <w:rFonts w:cstheme="minorHAnsi"/>
                <w:noProof/>
                <w:vertAlign w:val="superscript"/>
              </w:rPr>
              <w:t>5</w:t>
            </w:r>
            <w:r w:rsidRPr="00A67389">
              <w:rPr>
                <w:rFonts w:cstheme="minorHAnsi"/>
                <w:noProof/>
                <w:vertAlign w:val="superscript"/>
              </w:rPr>
              <w:t>,5</w:t>
            </w:r>
            <w:r w:rsidR="007215AF">
              <w:rPr>
                <w:rFonts w:cstheme="minorHAnsi"/>
                <w:noProof/>
                <w:vertAlign w:val="superscript"/>
              </w:rPr>
              <w:t>7</w:t>
            </w:r>
            <w:r w:rsidRPr="00A67389">
              <w:rPr>
                <w:rFonts w:cstheme="minorHAnsi"/>
                <w:noProof/>
                <w:vertAlign w:val="superscript"/>
              </w:rPr>
              <w:t>,</w:t>
            </w:r>
            <w:r w:rsidR="007215AF">
              <w:rPr>
                <w:rFonts w:cstheme="minorHAnsi"/>
                <w:noProof/>
                <w:vertAlign w:val="superscript"/>
              </w:rPr>
              <w:t>61</w:t>
            </w:r>
          </w:p>
          <w:p w14:paraId="0C163781" w14:textId="76447549" w:rsidR="002D114B" w:rsidRDefault="002D114B" w:rsidP="00032AD5">
            <w:pPr>
              <w:pStyle w:val="ListParagraph"/>
              <w:numPr>
                <w:ilvl w:val="0"/>
                <w:numId w:val="3"/>
              </w:numPr>
              <w:spacing w:line="256" w:lineRule="auto"/>
              <w:rPr>
                <w:rFonts w:cstheme="minorHAnsi"/>
              </w:rPr>
            </w:pPr>
            <w:r>
              <w:rPr>
                <w:rFonts w:cstheme="minorHAnsi"/>
              </w:rPr>
              <w:t xml:space="preserve">Unrelatable peer mentors </w:t>
            </w:r>
            <w:r w:rsidRPr="00A67389">
              <w:rPr>
                <w:rFonts w:cstheme="minorHAnsi"/>
                <w:noProof/>
                <w:vertAlign w:val="superscript"/>
              </w:rPr>
              <w:t>5</w:t>
            </w:r>
            <w:r w:rsidR="007215AF">
              <w:rPr>
                <w:rFonts w:cstheme="minorHAnsi"/>
                <w:noProof/>
                <w:vertAlign w:val="superscript"/>
              </w:rPr>
              <w:t>8</w:t>
            </w:r>
          </w:p>
          <w:p w14:paraId="4B5BF733" w14:textId="31CC75AE" w:rsidR="002D114B" w:rsidRDefault="002D114B" w:rsidP="00032AD5">
            <w:pPr>
              <w:pStyle w:val="ListParagraph"/>
              <w:numPr>
                <w:ilvl w:val="0"/>
                <w:numId w:val="3"/>
              </w:numPr>
              <w:spacing w:line="256" w:lineRule="auto"/>
              <w:rPr>
                <w:rFonts w:cstheme="minorHAnsi"/>
              </w:rPr>
            </w:pPr>
            <w:r>
              <w:rPr>
                <w:rFonts w:cstheme="minorHAnsi"/>
              </w:rPr>
              <w:t xml:space="preserve">Difficulties communicating with HCPs </w:t>
            </w:r>
            <w:r w:rsidRPr="00A67389">
              <w:rPr>
                <w:rFonts w:cstheme="minorHAnsi"/>
                <w:noProof/>
                <w:vertAlign w:val="superscript"/>
              </w:rPr>
              <w:t>9,17,</w:t>
            </w:r>
            <w:r w:rsidR="007215AF">
              <w:rPr>
                <w:rFonts w:cstheme="minorHAnsi"/>
                <w:noProof/>
                <w:vertAlign w:val="superscript"/>
              </w:rPr>
              <w:t>60</w:t>
            </w:r>
            <w:r w:rsidRPr="00A67389">
              <w:rPr>
                <w:rFonts w:cstheme="minorHAnsi"/>
                <w:noProof/>
                <w:vertAlign w:val="superscript"/>
              </w:rPr>
              <w:t>,6</w:t>
            </w:r>
            <w:r w:rsidR="007215AF">
              <w:rPr>
                <w:rFonts w:cstheme="minorHAnsi"/>
                <w:noProof/>
                <w:vertAlign w:val="superscript"/>
              </w:rPr>
              <w:t>2</w:t>
            </w:r>
          </w:p>
          <w:p w14:paraId="2227473B" w14:textId="17384FAA" w:rsidR="002D114B" w:rsidRDefault="002D114B" w:rsidP="00032AD5">
            <w:pPr>
              <w:pStyle w:val="ListParagraph"/>
              <w:numPr>
                <w:ilvl w:val="0"/>
                <w:numId w:val="3"/>
              </w:numPr>
              <w:spacing w:line="256" w:lineRule="auto"/>
              <w:rPr>
                <w:rFonts w:cstheme="minorHAnsi"/>
              </w:rPr>
            </w:pPr>
            <w:r>
              <w:rPr>
                <w:rFonts w:cstheme="minorHAnsi"/>
              </w:rPr>
              <w:t xml:space="preserve">Prefer not to replace advice from HCPs (supplement) </w:t>
            </w:r>
            <w:r w:rsidRPr="00A67389">
              <w:rPr>
                <w:rFonts w:cstheme="minorHAnsi"/>
                <w:noProof/>
                <w:vertAlign w:val="superscript"/>
              </w:rPr>
              <w:t>5</w:t>
            </w:r>
            <w:r w:rsidR="007215AF">
              <w:rPr>
                <w:rFonts w:cstheme="minorHAnsi"/>
                <w:noProof/>
                <w:vertAlign w:val="superscript"/>
              </w:rPr>
              <w:t>6</w:t>
            </w:r>
            <w:r w:rsidRPr="00A67389">
              <w:rPr>
                <w:rFonts w:cstheme="minorHAnsi"/>
                <w:noProof/>
                <w:vertAlign w:val="superscript"/>
              </w:rPr>
              <w:t>,</w:t>
            </w:r>
            <w:r w:rsidR="007215AF">
              <w:rPr>
                <w:rFonts w:cstheme="minorHAnsi"/>
                <w:noProof/>
                <w:vertAlign w:val="superscript"/>
              </w:rPr>
              <w:t>61</w:t>
            </w:r>
          </w:p>
        </w:tc>
        <w:tc>
          <w:tcPr>
            <w:tcW w:w="2478" w:type="pct"/>
            <w:tcBorders>
              <w:top w:val="single" w:sz="4" w:space="0" w:color="auto"/>
              <w:left w:val="single" w:sz="4" w:space="0" w:color="auto"/>
              <w:bottom w:val="single" w:sz="4" w:space="0" w:color="auto"/>
              <w:right w:val="single" w:sz="4" w:space="0" w:color="auto"/>
            </w:tcBorders>
            <w:hideMark/>
          </w:tcPr>
          <w:p w14:paraId="57E464E5" w14:textId="77777777" w:rsidR="002D114B" w:rsidRDefault="002D114B" w:rsidP="00032AD5">
            <w:pPr>
              <w:pStyle w:val="ListParagraph"/>
              <w:numPr>
                <w:ilvl w:val="0"/>
                <w:numId w:val="4"/>
              </w:numPr>
              <w:spacing w:line="256" w:lineRule="auto"/>
              <w:rPr>
                <w:rFonts w:cstheme="minorHAnsi"/>
              </w:rPr>
            </w:pPr>
            <w:r>
              <w:rPr>
                <w:rFonts w:cstheme="minorHAnsi"/>
              </w:rPr>
              <w:t xml:space="preserve">Being given new ways to control asthma </w:t>
            </w:r>
            <w:r w:rsidRPr="001C41DA">
              <w:rPr>
                <w:rFonts w:cstheme="minorHAnsi"/>
                <w:noProof/>
                <w:vertAlign w:val="superscript"/>
              </w:rPr>
              <w:t>17</w:t>
            </w:r>
          </w:p>
          <w:p w14:paraId="6FFF8373" w14:textId="77777777" w:rsidR="002D114B" w:rsidRDefault="002D114B" w:rsidP="00032AD5">
            <w:pPr>
              <w:pStyle w:val="ListParagraph"/>
              <w:numPr>
                <w:ilvl w:val="0"/>
                <w:numId w:val="4"/>
              </w:numPr>
              <w:spacing w:line="256" w:lineRule="auto"/>
              <w:rPr>
                <w:rFonts w:cstheme="minorHAnsi"/>
              </w:rPr>
            </w:pPr>
            <w:r>
              <w:rPr>
                <w:rFonts w:cstheme="minorHAnsi"/>
              </w:rPr>
              <w:t xml:space="preserve">Greater understanding of consequences of the condition </w:t>
            </w:r>
            <w:r w:rsidRPr="001C41DA">
              <w:rPr>
                <w:rFonts w:cstheme="minorHAnsi"/>
                <w:noProof/>
                <w:vertAlign w:val="superscript"/>
              </w:rPr>
              <w:t>23</w:t>
            </w:r>
          </w:p>
          <w:p w14:paraId="3862BFF3" w14:textId="40F635F0" w:rsidR="002D114B" w:rsidRDefault="002D114B" w:rsidP="00032AD5">
            <w:pPr>
              <w:pStyle w:val="ListParagraph"/>
              <w:numPr>
                <w:ilvl w:val="0"/>
                <w:numId w:val="4"/>
              </w:numPr>
              <w:spacing w:line="256" w:lineRule="auto"/>
              <w:rPr>
                <w:rFonts w:cstheme="minorHAnsi"/>
              </w:rPr>
            </w:pPr>
            <w:r>
              <w:rPr>
                <w:rFonts w:cstheme="minorHAnsi"/>
              </w:rPr>
              <w:t xml:space="preserve">Having control over symptoms </w:t>
            </w:r>
            <w:r w:rsidRPr="00A67389">
              <w:rPr>
                <w:rFonts w:cstheme="minorHAnsi"/>
                <w:noProof/>
                <w:vertAlign w:val="superscript"/>
              </w:rPr>
              <w:t>4</w:t>
            </w:r>
            <w:r w:rsidR="003C3410">
              <w:rPr>
                <w:rFonts w:cstheme="minorHAnsi"/>
                <w:noProof/>
                <w:vertAlign w:val="superscript"/>
              </w:rPr>
              <w:t>9</w:t>
            </w:r>
            <w:r w:rsidRPr="00A67389">
              <w:rPr>
                <w:rFonts w:cstheme="minorHAnsi"/>
                <w:noProof/>
                <w:vertAlign w:val="superscript"/>
              </w:rPr>
              <w:t>,</w:t>
            </w:r>
            <w:r w:rsidR="00991C2B">
              <w:rPr>
                <w:rFonts w:cstheme="minorHAnsi"/>
                <w:noProof/>
                <w:vertAlign w:val="superscript"/>
              </w:rPr>
              <w:t>51,</w:t>
            </w:r>
            <w:r w:rsidRPr="00A67389">
              <w:rPr>
                <w:rFonts w:cstheme="minorHAnsi"/>
                <w:noProof/>
                <w:vertAlign w:val="superscript"/>
              </w:rPr>
              <w:t>5</w:t>
            </w:r>
            <w:r w:rsidR="003C3410">
              <w:rPr>
                <w:rFonts w:cstheme="minorHAnsi"/>
                <w:noProof/>
                <w:vertAlign w:val="superscript"/>
              </w:rPr>
              <w:t>2</w:t>
            </w:r>
            <w:r w:rsidRPr="00A67389">
              <w:rPr>
                <w:rFonts w:cstheme="minorHAnsi"/>
                <w:noProof/>
                <w:vertAlign w:val="superscript"/>
              </w:rPr>
              <w:t>,5</w:t>
            </w:r>
            <w:r w:rsidR="003C3410">
              <w:rPr>
                <w:rFonts w:cstheme="minorHAnsi"/>
                <w:noProof/>
                <w:vertAlign w:val="superscript"/>
              </w:rPr>
              <w:t>5</w:t>
            </w:r>
          </w:p>
          <w:p w14:paraId="3F6A99C8" w14:textId="061DF0C4" w:rsidR="002D114B" w:rsidRDefault="002D114B" w:rsidP="00032AD5">
            <w:pPr>
              <w:pStyle w:val="ListParagraph"/>
              <w:numPr>
                <w:ilvl w:val="0"/>
                <w:numId w:val="4"/>
              </w:numPr>
              <w:spacing w:line="256" w:lineRule="auto"/>
              <w:rPr>
                <w:rFonts w:cstheme="minorHAnsi"/>
              </w:rPr>
            </w:pPr>
            <w:r>
              <w:rPr>
                <w:rFonts w:cstheme="minorHAnsi"/>
              </w:rPr>
              <w:t xml:space="preserve">Interacting/hearing experiences from others with asthma </w:t>
            </w:r>
            <w:r w:rsidRPr="00A67389">
              <w:rPr>
                <w:rFonts w:cstheme="minorHAnsi"/>
                <w:noProof/>
                <w:vertAlign w:val="superscript"/>
              </w:rPr>
              <w:t>4</w:t>
            </w:r>
            <w:r w:rsidR="003C3410">
              <w:rPr>
                <w:rFonts w:cstheme="minorHAnsi"/>
                <w:noProof/>
                <w:vertAlign w:val="superscript"/>
              </w:rPr>
              <w:t>7</w:t>
            </w:r>
            <w:r w:rsidRPr="00A67389">
              <w:rPr>
                <w:rFonts w:cstheme="minorHAnsi"/>
                <w:noProof/>
                <w:vertAlign w:val="superscript"/>
              </w:rPr>
              <w:t>,4</w:t>
            </w:r>
            <w:r w:rsidR="003C3410">
              <w:rPr>
                <w:rFonts w:cstheme="minorHAnsi"/>
                <w:noProof/>
                <w:vertAlign w:val="superscript"/>
              </w:rPr>
              <w:t>9</w:t>
            </w:r>
            <w:r w:rsidRPr="00A67389">
              <w:rPr>
                <w:rFonts w:cstheme="minorHAnsi"/>
                <w:noProof/>
                <w:vertAlign w:val="superscript"/>
              </w:rPr>
              <w:t>-</w:t>
            </w:r>
            <w:r w:rsidR="003C3410">
              <w:rPr>
                <w:rFonts w:cstheme="minorHAnsi"/>
                <w:noProof/>
                <w:vertAlign w:val="superscript"/>
              </w:rPr>
              <w:t>51</w:t>
            </w:r>
            <w:r w:rsidRPr="00A67389">
              <w:rPr>
                <w:rFonts w:cstheme="minorHAnsi"/>
                <w:noProof/>
                <w:vertAlign w:val="superscript"/>
              </w:rPr>
              <w:t>,5</w:t>
            </w:r>
            <w:r w:rsidR="003C3410">
              <w:rPr>
                <w:rFonts w:cstheme="minorHAnsi"/>
                <w:noProof/>
                <w:vertAlign w:val="superscript"/>
              </w:rPr>
              <w:t>5</w:t>
            </w:r>
            <w:r w:rsidRPr="00A67389">
              <w:rPr>
                <w:rFonts w:cstheme="minorHAnsi"/>
                <w:noProof/>
                <w:vertAlign w:val="superscript"/>
              </w:rPr>
              <w:t>,5</w:t>
            </w:r>
            <w:r w:rsidR="003C3410">
              <w:rPr>
                <w:rFonts w:cstheme="minorHAnsi"/>
                <w:noProof/>
                <w:vertAlign w:val="superscript"/>
              </w:rPr>
              <w:t>6</w:t>
            </w:r>
            <w:r w:rsidRPr="00A67389">
              <w:rPr>
                <w:rFonts w:cstheme="minorHAnsi"/>
                <w:noProof/>
                <w:vertAlign w:val="superscript"/>
              </w:rPr>
              <w:t>,5</w:t>
            </w:r>
            <w:r w:rsidR="003C3410">
              <w:rPr>
                <w:rFonts w:cstheme="minorHAnsi"/>
                <w:noProof/>
                <w:vertAlign w:val="superscript"/>
              </w:rPr>
              <w:t>9</w:t>
            </w:r>
            <w:r w:rsidRPr="00A67389">
              <w:rPr>
                <w:rFonts w:cstheme="minorHAnsi"/>
                <w:noProof/>
                <w:vertAlign w:val="superscript"/>
              </w:rPr>
              <w:t>,</w:t>
            </w:r>
            <w:r w:rsidR="003C3410">
              <w:rPr>
                <w:rFonts w:cstheme="minorHAnsi"/>
                <w:noProof/>
                <w:vertAlign w:val="superscript"/>
              </w:rPr>
              <w:t>60</w:t>
            </w:r>
            <w:r w:rsidRPr="00A67389">
              <w:rPr>
                <w:rFonts w:cstheme="minorHAnsi"/>
                <w:noProof/>
                <w:vertAlign w:val="superscript"/>
              </w:rPr>
              <w:t>,6</w:t>
            </w:r>
            <w:r w:rsidR="003C3410">
              <w:rPr>
                <w:rFonts w:cstheme="minorHAnsi"/>
                <w:noProof/>
                <w:vertAlign w:val="superscript"/>
              </w:rPr>
              <w:t>3</w:t>
            </w:r>
            <w:r w:rsidRPr="00A67389">
              <w:rPr>
                <w:rFonts w:cstheme="minorHAnsi"/>
                <w:noProof/>
                <w:vertAlign w:val="superscript"/>
              </w:rPr>
              <w:t>,6</w:t>
            </w:r>
            <w:r w:rsidR="003C3410">
              <w:rPr>
                <w:rFonts w:cstheme="minorHAnsi"/>
                <w:noProof/>
                <w:vertAlign w:val="superscript"/>
              </w:rPr>
              <w:t>4</w:t>
            </w:r>
            <w:r>
              <w:rPr>
                <w:rFonts w:cstheme="minorHAnsi"/>
              </w:rPr>
              <w:t xml:space="preserve"> </w:t>
            </w:r>
          </w:p>
          <w:p w14:paraId="779A5296" w14:textId="07088AE2" w:rsidR="002D114B" w:rsidRDefault="002D114B" w:rsidP="00032AD5">
            <w:pPr>
              <w:pStyle w:val="ListParagraph"/>
              <w:numPr>
                <w:ilvl w:val="0"/>
                <w:numId w:val="4"/>
              </w:numPr>
              <w:spacing w:line="256" w:lineRule="auto"/>
              <w:rPr>
                <w:rFonts w:cstheme="minorHAnsi"/>
              </w:rPr>
            </w:pPr>
            <w:r>
              <w:rPr>
                <w:rFonts w:cstheme="minorHAnsi"/>
              </w:rPr>
              <w:t xml:space="preserve">Prefer advice from peers (particularly older) / change is more likely to occur is someone relatable delivers the message </w:t>
            </w:r>
            <w:r w:rsidRPr="00A67389">
              <w:rPr>
                <w:rFonts w:cstheme="minorHAnsi"/>
                <w:noProof/>
                <w:vertAlign w:val="superscript"/>
              </w:rPr>
              <w:t>6</w:t>
            </w:r>
            <w:r w:rsidR="003C3410">
              <w:rPr>
                <w:rFonts w:cstheme="minorHAnsi"/>
                <w:noProof/>
                <w:vertAlign w:val="superscript"/>
              </w:rPr>
              <w:t>3</w:t>
            </w:r>
            <w:r w:rsidRPr="00A67389">
              <w:rPr>
                <w:rFonts w:cstheme="minorHAnsi"/>
                <w:noProof/>
                <w:vertAlign w:val="superscript"/>
              </w:rPr>
              <w:t>,6</w:t>
            </w:r>
            <w:r w:rsidR="003C3410">
              <w:rPr>
                <w:rFonts w:cstheme="minorHAnsi"/>
                <w:noProof/>
                <w:vertAlign w:val="superscript"/>
              </w:rPr>
              <w:t>5</w:t>
            </w:r>
            <w:r w:rsidRPr="00A67389">
              <w:rPr>
                <w:rFonts w:cstheme="minorHAnsi"/>
                <w:noProof/>
                <w:vertAlign w:val="superscript"/>
              </w:rPr>
              <w:t>,6</w:t>
            </w:r>
            <w:r w:rsidR="003C3410">
              <w:rPr>
                <w:rFonts w:cstheme="minorHAnsi"/>
                <w:noProof/>
                <w:vertAlign w:val="superscript"/>
              </w:rPr>
              <w:t>6</w:t>
            </w:r>
          </w:p>
          <w:p w14:paraId="765F48E3" w14:textId="6DC4C2B6" w:rsidR="002D114B" w:rsidRDefault="002D114B" w:rsidP="00032AD5">
            <w:pPr>
              <w:pStyle w:val="ListParagraph"/>
              <w:numPr>
                <w:ilvl w:val="0"/>
                <w:numId w:val="4"/>
              </w:numPr>
              <w:spacing w:line="256" w:lineRule="auto"/>
              <w:rPr>
                <w:rFonts w:cstheme="minorHAnsi"/>
              </w:rPr>
            </w:pPr>
            <w:r>
              <w:rPr>
                <w:rFonts w:cstheme="minorHAnsi"/>
              </w:rPr>
              <w:t xml:space="preserve">Prefer to learn from demographically similar other </w:t>
            </w:r>
            <w:r w:rsidRPr="00A67389">
              <w:rPr>
                <w:rFonts w:cstheme="minorHAnsi"/>
                <w:noProof/>
                <w:vertAlign w:val="superscript"/>
              </w:rPr>
              <w:t>6</w:t>
            </w:r>
            <w:r w:rsidR="003C3410">
              <w:rPr>
                <w:rFonts w:cstheme="minorHAnsi"/>
                <w:noProof/>
                <w:vertAlign w:val="superscript"/>
              </w:rPr>
              <w:t>7</w:t>
            </w:r>
          </w:p>
          <w:p w14:paraId="407C2B2B" w14:textId="3483A673" w:rsidR="002D114B" w:rsidRDefault="002D114B" w:rsidP="00032AD5">
            <w:pPr>
              <w:pStyle w:val="ListParagraph"/>
              <w:numPr>
                <w:ilvl w:val="0"/>
                <w:numId w:val="4"/>
              </w:numPr>
              <w:spacing w:line="256" w:lineRule="auto"/>
              <w:rPr>
                <w:rFonts w:cstheme="minorHAnsi"/>
              </w:rPr>
            </w:pPr>
            <w:r>
              <w:rPr>
                <w:rFonts w:cstheme="minorHAnsi"/>
              </w:rPr>
              <w:t xml:space="preserve">Credible/trusted source of information </w:t>
            </w:r>
            <w:r w:rsidR="003C3410">
              <w:rPr>
                <w:rFonts w:cstheme="minorHAnsi"/>
                <w:noProof/>
                <w:vertAlign w:val="superscript"/>
              </w:rPr>
              <w:t>51</w:t>
            </w:r>
            <w:r w:rsidRPr="00A67389">
              <w:rPr>
                <w:rFonts w:cstheme="minorHAnsi"/>
                <w:noProof/>
                <w:vertAlign w:val="superscript"/>
              </w:rPr>
              <w:t>,5</w:t>
            </w:r>
            <w:r w:rsidR="003C3410">
              <w:rPr>
                <w:rFonts w:cstheme="minorHAnsi"/>
                <w:noProof/>
                <w:vertAlign w:val="superscript"/>
              </w:rPr>
              <w:t>6</w:t>
            </w:r>
            <w:r w:rsidRPr="00A67389">
              <w:rPr>
                <w:rFonts w:cstheme="minorHAnsi"/>
                <w:noProof/>
                <w:vertAlign w:val="superscript"/>
              </w:rPr>
              <w:t>,5</w:t>
            </w:r>
            <w:r w:rsidR="003C3410">
              <w:rPr>
                <w:rFonts w:cstheme="minorHAnsi"/>
                <w:noProof/>
                <w:vertAlign w:val="superscript"/>
              </w:rPr>
              <w:t>7</w:t>
            </w:r>
          </w:p>
          <w:p w14:paraId="7690F074" w14:textId="39956710" w:rsidR="002D114B" w:rsidRDefault="002D114B" w:rsidP="00032AD5">
            <w:pPr>
              <w:pStyle w:val="ListParagraph"/>
              <w:numPr>
                <w:ilvl w:val="0"/>
                <w:numId w:val="4"/>
              </w:numPr>
              <w:spacing w:line="256" w:lineRule="auto"/>
              <w:rPr>
                <w:rFonts w:cstheme="minorHAnsi"/>
              </w:rPr>
            </w:pPr>
            <w:r>
              <w:rPr>
                <w:rFonts w:cstheme="minorHAnsi"/>
              </w:rPr>
              <w:t xml:space="preserve">Reduce need for appointments with HCPs </w:t>
            </w:r>
            <w:r w:rsidR="003C3410">
              <w:rPr>
                <w:rFonts w:cstheme="minorHAnsi"/>
                <w:noProof/>
                <w:vertAlign w:val="superscript"/>
              </w:rPr>
              <w:t>61</w:t>
            </w:r>
          </w:p>
          <w:p w14:paraId="31657832" w14:textId="339FB01F" w:rsidR="002D114B" w:rsidRDefault="002D114B" w:rsidP="00032AD5">
            <w:pPr>
              <w:pStyle w:val="ListParagraph"/>
              <w:numPr>
                <w:ilvl w:val="0"/>
                <w:numId w:val="4"/>
              </w:numPr>
              <w:spacing w:line="256" w:lineRule="auto"/>
              <w:rPr>
                <w:rFonts w:cstheme="minorHAnsi"/>
              </w:rPr>
            </w:pPr>
            <w:r>
              <w:rPr>
                <w:rFonts w:cstheme="minorHAnsi"/>
              </w:rPr>
              <w:t xml:space="preserve">Prefer to learn breathing exercises along to a CD (than alone) </w:t>
            </w:r>
            <w:r w:rsidRPr="00A67389">
              <w:rPr>
                <w:rFonts w:cstheme="minorHAnsi"/>
                <w:noProof/>
                <w:vertAlign w:val="superscript"/>
              </w:rPr>
              <w:t>20,</w:t>
            </w:r>
            <w:r w:rsidR="004A2E31">
              <w:rPr>
                <w:rFonts w:cstheme="minorHAnsi"/>
                <w:noProof/>
                <w:vertAlign w:val="superscript"/>
              </w:rPr>
              <w:t xml:space="preserve"> </w:t>
            </w:r>
            <w:r w:rsidRPr="00A67389">
              <w:rPr>
                <w:rFonts w:cstheme="minorHAnsi"/>
                <w:noProof/>
                <w:vertAlign w:val="superscript"/>
              </w:rPr>
              <w:t>6</w:t>
            </w:r>
            <w:r w:rsidR="003C3410">
              <w:rPr>
                <w:rFonts w:cstheme="minorHAnsi"/>
                <w:noProof/>
                <w:vertAlign w:val="superscript"/>
              </w:rPr>
              <w:t>8</w:t>
            </w:r>
          </w:p>
          <w:p w14:paraId="1CC0D8ED" w14:textId="103470E7" w:rsidR="002D114B" w:rsidRDefault="002D114B" w:rsidP="00032AD5">
            <w:pPr>
              <w:pStyle w:val="ListParagraph"/>
              <w:numPr>
                <w:ilvl w:val="0"/>
                <w:numId w:val="4"/>
              </w:numPr>
              <w:spacing w:line="256" w:lineRule="auto"/>
              <w:rPr>
                <w:rFonts w:cstheme="minorHAnsi"/>
              </w:rPr>
            </w:pPr>
            <w:r>
              <w:rPr>
                <w:rFonts w:cstheme="minorHAnsi"/>
              </w:rPr>
              <w:t xml:space="preserve">Using breathing exercises to relax, feel calm and fall asleep more easily at night </w:t>
            </w:r>
            <w:r w:rsidRPr="00A67389">
              <w:rPr>
                <w:rFonts w:cstheme="minorHAnsi"/>
                <w:noProof/>
                <w:vertAlign w:val="superscript"/>
              </w:rPr>
              <w:t>6</w:t>
            </w:r>
            <w:r w:rsidR="003C3410">
              <w:rPr>
                <w:rFonts w:cstheme="minorHAnsi"/>
                <w:noProof/>
                <w:vertAlign w:val="superscript"/>
              </w:rPr>
              <w:t>8</w:t>
            </w:r>
          </w:p>
          <w:p w14:paraId="2D4ECFDE" w14:textId="46DC0703" w:rsidR="002D114B" w:rsidRDefault="002D114B" w:rsidP="00032AD5">
            <w:pPr>
              <w:pStyle w:val="ListParagraph"/>
              <w:numPr>
                <w:ilvl w:val="0"/>
                <w:numId w:val="4"/>
              </w:numPr>
              <w:spacing w:line="256" w:lineRule="auto"/>
              <w:rPr>
                <w:rFonts w:cstheme="minorHAnsi"/>
                <w:color w:val="7030A0"/>
              </w:rPr>
            </w:pPr>
            <w:r>
              <w:rPr>
                <w:rFonts w:cstheme="minorHAnsi"/>
              </w:rPr>
              <w:t xml:space="preserve">Encouragement to contact HCPs for further information </w:t>
            </w:r>
            <w:r w:rsidRPr="00A67389">
              <w:rPr>
                <w:rFonts w:cstheme="minorHAnsi"/>
                <w:noProof/>
                <w:vertAlign w:val="superscript"/>
              </w:rPr>
              <w:t>5</w:t>
            </w:r>
            <w:r w:rsidR="003C3410">
              <w:rPr>
                <w:rFonts w:cstheme="minorHAnsi"/>
                <w:noProof/>
                <w:vertAlign w:val="superscript"/>
              </w:rPr>
              <w:t>6</w:t>
            </w:r>
          </w:p>
        </w:tc>
      </w:tr>
      <w:tr w:rsidR="002D114B" w14:paraId="711801D0" w14:textId="77777777" w:rsidTr="000F4D55">
        <w:trPr>
          <w:trHeight w:val="1361"/>
        </w:trPr>
        <w:tc>
          <w:tcPr>
            <w:tcW w:w="441" w:type="pct"/>
            <w:tcBorders>
              <w:top w:val="single" w:sz="4" w:space="0" w:color="auto"/>
              <w:left w:val="single" w:sz="4" w:space="0" w:color="auto"/>
              <w:bottom w:val="single" w:sz="4" w:space="0" w:color="auto"/>
              <w:right w:val="single" w:sz="4" w:space="0" w:color="auto"/>
            </w:tcBorders>
            <w:hideMark/>
          </w:tcPr>
          <w:p w14:paraId="0675352C" w14:textId="77777777" w:rsidR="002D114B" w:rsidRDefault="002D114B" w:rsidP="000F4D55">
            <w:pPr>
              <w:pStyle w:val="TableCell"/>
              <w:spacing w:before="0" w:afterLines="80" w:after="192" w:line="240" w:lineRule="auto"/>
              <w:ind w:left="12"/>
              <w:rPr>
                <w:rFonts w:asciiTheme="minorHAnsi" w:hAnsiTheme="minorHAnsi" w:cstheme="minorHAnsi"/>
              </w:rPr>
            </w:pPr>
            <w:r>
              <w:rPr>
                <w:rFonts w:asciiTheme="minorHAnsi" w:hAnsiTheme="minorHAnsi" w:cstheme="minorHAnsi"/>
              </w:rPr>
              <w:lastRenderedPageBreak/>
              <w:t>Features of digital interventions</w:t>
            </w:r>
          </w:p>
        </w:tc>
        <w:tc>
          <w:tcPr>
            <w:tcW w:w="2081" w:type="pct"/>
            <w:tcBorders>
              <w:top w:val="single" w:sz="4" w:space="0" w:color="auto"/>
              <w:left w:val="single" w:sz="4" w:space="0" w:color="auto"/>
              <w:bottom w:val="single" w:sz="4" w:space="0" w:color="auto"/>
              <w:right w:val="single" w:sz="4" w:space="0" w:color="auto"/>
            </w:tcBorders>
            <w:hideMark/>
          </w:tcPr>
          <w:p w14:paraId="598588DD" w14:textId="37953BFA" w:rsidR="002D114B" w:rsidRDefault="002D114B" w:rsidP="00032AD5">
            <w:pPr>
              <w:pStyle w:val="ListParagraph"/>
              <w:numPr>
                <w:ilvl w:val="0"/>
                <w:numId w:val="5"/>
              </w:numPr>
              <w:spacing w:line="256" w:lineRule="auto"/>
              <w:rPr>
                <w:rFonts w:cstheme="minorHAnsi"/>
              </w:rPr>
            </w:pPr>
            <w:r>
              <w:rPr>
                <w:rFonts w:cstheme="minorHAnsi"/>
              </w:rPr>
              <w:t xml:space="preserve">Information cluttered/clumped </w:t>
            </w:r>
            <w:r w:rsidRPr="00A67389">
              <w:rPr>
                <w:rFonts w:cstheme="minorHAnsi"/>
                <w:noProof/>
                <w:vertAlign w:val="superscript"/>
              </w:rPr>
              <w:t>4</w:t>
            </w:r>
            <w:r w:rsidR="003C3410">
              <w:rPr>
                <w:rFonts w:cstheme="minorHAnsi"/>
                <w:noProof/>
                <w:vertAlign w:val="superscript"/>
              </w:rPr>
              <w:t>7</w:t>
            </w:r>
            <w:r w:rsidRPr="00A67389">
              <w:rPr>
                <w:rFonts w:cstheme="minorHAnsi"/>
                <w:noProof/>
                <w:vertAlign w:val="superscript"/>
              </w:rPr>
              <w:t>,5</w:t>
            </w:r>
            <w:r w:rsidR="003C3410">
              <w:rPr>
                <w:rFonts w:cstheme="minorHAnsi"/>
                <w:noProof/>
                <w:vertAlign w:val="superscript"/>
              </w:rPr>
              <w:t>7</w:t>
            </w:r>
          </w:p>
          <w:p w14:paraId="72E062BE" w14:textId="732AA9C8" w:rsidR="002D114B" w:rsidRDefault="002D114B" w:rsidP="00032AD5">
            <w:pPr>
              <w:pStyle w:val="ListParagraph"/>
              <w:numPr>
                <w:ilvl w:val="0"/>
                <w:numId w:val="5"/>
              </w:numPr>
              <w:spacing w:line="256" w:lineRule="auto"/>
              <w:rPr>
                <w:rFonts w:cstheme="minorHAnsi"/>
              </w:rPr>
            </w:pPr>
            <w:r>
              <w:rPr>
                <w:rFonts w:cstheme="minorHAnsi"/>
              </w:rPr>
              <w:t xml:space="preserve">Outdated app design </w:t>
            </w:r>
            <w:r w:rsidRPr="00A67389">
              <w:rPr>
                <w:rFonts w:cstheme="minorHAnsi"/>
                <w:noProof/>
                <w:vertAlign w:val="superscript"/>
              </w:rPr>
              <w:t>5</w:t>
            </w:r>
            <w:r w:rsidR="003C3410">
              <w:rPr>
                <w:rFonts w:cstheme="minorHAnsi"/>
                <w:noProof/>
                <w:vertAlign w:val="superscript"/>
              </w:rPr>
              <w:t>5</w:t>
            </w:r>
          </w:p>
          <w:p w14:paraId="253918C6" w14:textId="46C044D5" w:rsidR="002D114B" w:rsidRDefault="002D114B" w:rsidP="00032AD5">
            <w:pPr>
              <w:pStyle w:val="ListParagraph"/>
              <w:numPr>
                <w:ilvl w:val="0"/>
                <w:numId w:val="5"/>
              </w:numPr>
              <w:spacing w:line="256" w:lineRule="auto"/>
              <w:rPr>
                <w:rFonts w:cstheme="minorHAnsi"/>
              </w:rPr>
            </w:pPr>
            <w:r>
              <w:rPr>
                <w:rFonts w:cstheme="minorHAnsi"/>
              </w:rPr>
              <w:t xml:space="preserve">Too many features </w:t>
            </w:r>
            <w:r w:rsidRPr="00A67389">
              <w:rPr>
                <w:rFonts w:cstheme="minorHAnsi"/>
                <w:noProof/>
                <w:vertAlign w:val="superscript"/>
              </w:rPr>
              <w:t>5</w:t>
            </w:r>
            <w:r w:rsidR="003C3410">
              <w:rPr>
                <w:rFonts w:cstheme="minorHAnsi"/>
                <w:noProof/>
                <w:vertAlign w:val="superscript"/>
              </w:rPr>
              <w:t>7</w:t>
            </w:r>
          </w:p>
          <w:p w14:paraId="1A782040" w14:textId="5B7262FF" w:rsidR="002D114B" w:rsidRDefault="002D114B" w:rsidP="00032AD5">
            <w:pPr>
              <w:pStyle w:val="ListParagraph"/>
              <w:numPr>
                <w:ilvl w:val="0"/>
                <w:numId w:val="5"/>
              </w:numPr>
              <w:spacing w:line="256" w:lineRule="auto"/>
              <w:rPr>
                <w:rFonts w:cstheme="minorHAnsi"/>
              </w:rPr>
            </w:pPr>
            <w:r>
              <w:rPr>
                <w:rFonts w:cstheme="minorHAnsi"/>
              </w:rPr>
              <w:t xml:space="preserve">Issues with login processes </w:t>
            </w:r>
            <w:r w:rsidRPr="00A67389">
              <w:rPr>
                <w:rFonts w:cstheme="minorHAnsi"/>
                <w:noProof/>
                <w:vertAlign w:val="superscript"/>
              </w:rPr>
              <w:t>5</w:t>
            </w:r>
            <w:r w:rsidR="003C3410">
              <w:rPr>
                <w:rFonts w:cstheme="minorHAnsi"/>
                <w:noProof/>
                <w:vertAlign w:val="superscript"/>
              </w:rPr>
              <w:t>5</w:t>
            </w:r>
            <w:r w:rsidRPr="00A67389">
              <w:rPr>
                <w:rFonts w:cstheme="minorHAnsi"/>
                <w:noProof/>
                <w:vertAlign w:val="superscript"/>
              </w:rPr>
              <w:t>,6</w:t>
            </w:r>
            <w:r w:rsidR="003C3410">
              <w:rPr>
                <w:rFonts w:cstheme="minorHAnsi"/>
                <w:noProof/>
                <w:vertAlign w:val="superscript"/>
              </w:rPr>
              <w:t>9</w:t>
            </w:r>
          </w:p>
          <w:p w14:paraId="0D79F332" w14:textId="7017C643" w:rsidR="002D114B" w:rsidRDefault="002D114B" w:rsidP="00032AD5">
            <w:pPr>
              <w:pStyle w:val="ListParagraph"/>
              <w:numPr>
                <w:ilvl w:val="0"/>
                <w:numId w:val="5"/>
              </w:numPr>
              <w:spacing w:line="256" w:lineRule="auto"/>
              <w:rPr>
                <w:rFonts w:cstheme="minorHAnsi"/>
              </w:rPr>
            </w:pPr>
            <w:r>
              <w:rPr>
                <w:rFonts w:cstheme="minorHAnsi"/>
              </w:rPr>
              <w:t xml:space="preserve">Difficulty understanding how to use an app / moving between screens </w:t>
            </w:r>
            <w:r w:rsidRPr="00A67389">
              <w:rPr>
                <w:rFonts w:cstheme="minorHAnsi"/>
                <w:noProof/>
                <w:vertAlign w:val="superscript"/>
              </w:rPr>
              <w:t>4</w:t>
            </w:r>
            <w:r w:rsidR="003C3410">
              <w:rPr>
                <w:rFonts w:cstheme="minorHAnsi"/>
                <w:noProof/>
                <w:vertAlign w:val="superscript"/>
              </w:rPr>
              <w:t>7</w:t>
            </w:r>
            <w:r w:rsidRPr="00A67389">
              <w:rPr>
                <w:rFonts w:cstheme="minorHAnsi"/>
                <w:noProof/>
                <w:vertAlign w:val="superscript"/>
              </w:rPr>
              <w:t>,5</w:t>
            </w:r>
            <w:r w:rsidR="003C3410">
              <w:rPr>
                <w:rFonts w:cstheme="minorHAnsi"/>
                <w:noProof/>
                <w:vertAlign w:val="superscript"/>
              </w:rPr>
              <w:t>7</w:t>
            </w:r>
          </w:p>
          <w:p w14:paraId="1A7384A2" w14:textId="5B1DF64B" w:rsidR="002D114B" w:rsidRDefault="002D114B" w:rsidP="00032AD5">
            <w:pPr>
              <w:pStyle w:val="ListParagraph"/>
              <w:numPr>
                <w:ilvl w:val="0"/>
                <w:numId w:val="5"/>
              </w:numPr>
              <w:spacing w:line="256" w:lineRule="auto"/>
              <w:rPr>
                <w:rFonts w:cstheme="minorHAnsi"/>
              </w:rPr>
            </w:pPr>
            <w:r>
              <w:rPr>
                <w:rFonts w:cstheme="minorHAnsi"/>
              </w:rPr>
              <w:t xml:space="preserve">Rewards that don’t translate into anything </w:t>
            </w:r>
            <w:r w:rsidRPr="00A67389">
              <w:rPr>
                <w:rFonts w:cstheme="minorHAnsi"/>
                <w:noProof/>
                <w:vertAlign w:val="superscript"/>
              </w:rPr>
              <w:t>5</w:t>
            </w:r>
            <w:r w:rsidR="003C3410">
              <w:rPr>
                <w:rFonts w:cstheme="minorHAnsi"/>
                <w:noProof/>
                <w:vertAlign w:val="superscript"/>
              </w:rPr>
              <w:t>4</w:t>
            </w:r>
          </w:p>
          <w:p w14:paraId="5CB3E88E" w14:textId="3B52C829" w:rsidR="002D114B" w:rsidRDefault="002D114B" w:rsidP="00032AD5">
            <w:pPr>
              <w:pStyle w:val="ListParagraph"/>
              <w:numPr>
                <w:ilvl w:val="0"/>
                <w:numId w:val="5"/>
              </w:numPr>
              <w:spacing w:line="256" w:lineRule="auto"/>
              <w:rPr>
                <w:rFonts w:cstheme="minorHAnsi"/>
              </w:rPr>
            </w:pPr>
            <w:r>
              <w:rPr>
                <w:rFonts w:cstheme="minorHAnsi"/>
              </w:rPr>
              <w:t>Poor accessibility (</w:t>
            </w:r>
            <w:proofErr w:type="spellStart"/>
            <w:r>
              <w:rPr>
                <w:rFonts w:cstheme="minorHAnsi"/>
              </w:rPr>
              <w:t>WiFi</w:t>
            </w:r>
            <w:proofErr w:type="spellEnd"/>
            <w:r>
              <w:rPr>
                <w:rFonts w:cstheme="minorHAnsi"/>
              </w:rPr>
              <w:t xml:space="preserve">, devices etc.) </w:t>
            </w:r>
            <w:r w:rsidRPr="00A67389">
              <w:rPr>
                <w:rFonts w:cstheme="minorHAnsi"/>
                <w:noProof/>
                <w:vertAlign w:val="superscript"/>
              </w:rPr>
              <w:t>5</w:t>
            </w:r>
            <w:r w:rsidR="003C3410">
              <w:rPr>
                <w:rFonts w:cstheme="minorHAnsi"/>
                <w:noProof/>
                <w:vertAlign w:val="superscript"/>
              </w:rPr>
              <w:t>5</w:t>
            </w:r>
            <w:r w:rsidRPr="00A67389">
              <w:rPr>
                <w:rFonts w:cstheme="minorHAnsi"/>
                <w:noProof/>
                <w:vertAlign w:val="superscript"/>
              </w:rPr>
              <w:t>,5</w:t>
            </w:r>
            <w:r w:rsidR="003C3410">
              <w:rPr>
                <w:rFonts w:cstheme="minorHAnsi"/>
                <w:noProof/>
                <w:vertAlign w:val="superscript"/>
              </w:rPr>
              <w:t>7</w:t>
            </w:r>
          </w:p>
        </w:tc>
        <w:tc>
          <w:tcPr>
            <w:tcW w:w="2478" w:type="pct"/>
            <w:tcBorders>
              <w:top w:val="single" w:sz="4" w:space="0" w:color="auto"/>
              <w:left w:val="single" w:sz="4" w:space="0" w:color="auto"/>
              <w:bottom w:val="single" w:sz="4" w:space="0" w:color="auto"/>
              <w:right w:val="single" w:sz="4" w:space="0" w:color="auto"/>
            </w:tcBorders>
            <w:hideMark/>
          </w:tcPr>
          <w:p w14:paraId="7CED8824" w14:textId="71D5B21F" w:rsidR="002D114B" w:rsidRDefault="002D114B" w:rsidP="00032AD5">
            <w:pPr>
              <w:pStyle w:val="ListParagraph"/>
              <w:numPr>
                <w:ilvl w:val="0"/>
                <w:numId w:val="5"/>
              </w:numPr>
              <w:spacing w:line="256" w:lineRule="auto"/>
              <w:rPr>
                <w:rFonts w:cstheme="minorHAnsi"/>
              </w:rPr>
            </w:pPr>
            <w:r>
              <w:rPr>
                <w:rFonts w:cstheme="minorHAnsi"/>
              </w:rPr>
              <w:t xml:space="preserve">Clean, </w:t>
            </w:r>
            <w:proofErr w:type="gramStart"/>
            <w:r>
              <w:rPr>
                <w:rFonts w:cstheme="minorHAnsi"/>
              </w:rPr>
              <w:t>professional</w:t>
            </w:r>
            <w:proofErr w:type="gramEnd"/>
            <w:r>
              <w:rPr>
                <w:rFonts w:cstheme="minorHAnsi"/>
              </w:rPr>
              <w:t xml:space="preserve"> and organised </w:t>
            </w:r>
            <w:r w:rsidRPr="00A67389">
              <w:rPr>
                <w:rFonts w:cstheme="minorHAnsi"/>
                <w:noProof/>
                <w:vertAlign w:val="superscript"/>
              </w:rPr>
              <w:t>5</w:t>
            </w:r>
            <w:r w:rsidR="003C3410">
              <w:rPr>
                <w:rFonts w:cstheme="minorHAnsi"/>
                <w:noProof/>
                <w:vertAlign w:val="superscript"/>
              </w:rPr>
              <w:t>4</w:t>
            </w:r>
          </w:p>
          <w:p w14:paraId="3F8CD73F" w14:textId="2BE5BBD6" w:rsidR="002D114B" w:rsidRDefault="002D114B" w:rsidP="00032AD5">
            <w:pPr>
              <w:pStyle w:val="ListParagraph"/>
              <w:numPr>
                <w:ilvl w:val="0"/>
                <w:numId w:val="5"/>
              </w:numPr>
              <w:spacing w:line="256" w:lineRule="auto"/>
              <w:rPr>
                <w:rFonts w:cstheme="minorHAnsi"/>
              </w:rPr>
            </w:pPr>
            <w:r>
              <w:rPr>
                <w:rFonts w:cstheme="minorHAnsi"/>
              </w:rPr>
              <w:t xml:space="preserve">Use of visual aids such as colour, pictures, </w:t>
            </w:r>
            <w:proofErr w:type="gramStart"/>
            <w:r>
              <w:rPr>
                <w:rFonts w:cstheme="minorHAnsi"/>
              </w:rPr>
              <w:t>graphs</w:t>
            </w:r>
            <w:proofErr w:type="gramEnd"/>
            <w:r>
              <w:rPr>
                <w:rFonts w:cstheme="minorHAnsi"/>
              </w:rPr>
              <w:t xml:space="preserve"> and charts </w:t>
            </w:r>
            <w:r w:rsidRPr="00A67389">
              <w:rPr>
                <w:rFonts w:cstheme="minorHAnsi"/>
                <w:noProof/>
                <w:vertAlign w:val="superscript"/>
              </w:rPr>
              <w:t>4</w:t>
            </w:r>
            <w:r w:rsidR="003C3410">
              <w:rPr>
                <w:rFonts w:cstheme="minorHAnsi"/>
                <w:noProof/>
                <w:vertAlign w:val="superscript"/>
              </w:rPr>
              <w:t>7</w:t>
            </w:r>
            <w:r w:rsidRPr="00A67389">
              <w:rPr>
                <w:rFonts w:cstheme="minorHAnsi"/>
                <w:noProof/>
                <w:vertAlign w:val="superscript"/>
              </w:rPr>
              <w:t>,5</w:t>
            </w:r>
            <w:r w:rsidR="003C3410">
              <w:rPr>
                <w:rFonts w:cstheme="minorHAnsi"/>
                <w:noProof/>
                <w:vertAlign w:val="superscript"/>
              </w:rPr>
              <w:t>4</w:t>
            </w:r>
            <w:r w:rsidRPr="00A67389">
              <w:rPr>
                <w:rFonts w:cstheme="minorHAnsi"/>
                <w:noProof/>
                <w:vertAlign w:val="superscript"/>
              </w:rPr>
              <w:t>,5</w:t>
            </w:r>
            <w:r w:rsidR="003C3410">
              <w:rPr>
                <w:rFonts w:cstheme="minorHAnsi"/>
                <w:noProof/>
                <w:vertAlign w:val="superscript"/>
              </w:rPr>
              <w:t>7</w:t>
            </w:r>
          </w:p>
          <w:p w14:paraId="192A63A1" w14:textId="4C6D692E" w:rsidR="002D114B" w:rsidRDefault="002D114B" w:rsidP="00032AD5">
            <w:pPr>
              <w:pStyle w:val="ListParagraph"/>
              <w:numPr>
                <w:ilvl w:val="0"/>
                <w:numId w:val="5"/>
              </w:numPr>
              <w:spacing w:line="256" w:lineRule="auto"/>
              <w:rPr>
                <w:rFonts w:cstheme="minorHAnsi"/>
              </w:rPr>
            </w:pPr>
            <w:r>
              <w:rPr>
                <w:rFonts w:cstheme="minorHAnsi"/>
              </w:rPr>
              <w:t xml:space="preserve">Video tutorials/picture explanations to aid understanding and teach new skills </w:t>
            </w:r>
            <w:r w:rsidRPr="00A67389">
              <w:rPr>
                <w:rFonts w:cstheme="minorHAnsi"/>
                <w:noProof/>
                <w:vertAlign w:val="superscript"/>
              </w:rPr>
              <w:t>4</w:t>
            </w:r>
            <w:r w:rsidR="003C3410">
              <w:rPr>
                <w:rFonts w:cstheme="minorHAnsi"/>
                <w:noProof/>
                <w:vertAlign w:val="superscript"/>
              </w:rPr>
              <w:t>7</w:t>
            </w:r>
            <w:r w:rsidRPr="00A67389">
              <w:rPr>
                <w:rFonts w:cstheme="minorHAnsi"/>
                <w:noProof/>
                <w:vertAlign w:val="superscript"/>
              </w:rPr>
              <w:t>,4</w:t>
            </w:r>
            <w:r w:rsidR="003C3410">
              <w:rPr>
                <w:rFonts w:cstheme="minorHAnsi"/>
                <w:noProof/>
                <w:vertAlign w:val="superscript"/>
              </w:rPr>
              <w:t>9</w:t>
            </w:r>
            <w:r w:rsidRPr="00A67389">
              <w:rPr>
                <w:rFonts w:cstheme="minorHAnsi"/>
                <w:noProof/>
                <w:vertAlign w:val="superscript"/>
              </w:rPr>
              <w:t>,</w:t>
            </w:r>
            <w:r w:rsidR="003C3410">
              <w:rPr>
                <w:rFonts w:cstheme="minorHAnsi"/>
                <w:noProof/>
                <w:vertAlign w:val="superscript"/>
              </w:rPr>
              <w:t>50</w:t>
            </w:r>
            <w:r w:rsidRPr="00A67389">
              <w:rPr>
                <w:rFonts w:cstheme="minorHAnsi"/>
                <w:noProof/>
                <w:vertAlign w:val="superscript"/>
              </w:rPr>
              <w:t>,5</w:t>
            </w:r>
            <w:r w:rsidR="003C3410">
              <w:rPr>
                <w:rFonts w:cstheme="minorHAnsi"/>
                <w:noProof/>
                <w:vertAlign w:val="superscript"/>
              </w:rPr>
              <w:t>3</w:t>
            </w:r>
            <w:r w:rsidRPr="00A67389">
              <w:rPr>
                <w:rFonts w:cstheme="minorHAnsi"/>
                <w:noProof/>
                <w:vertAlign w:val="superscript"/>
              </w:rPr>
              <w:t>,5</w:t>
            </w:r>
            <w:r w:rsidR="003C3410">
              <w:rPr>
                <w:rFonts w:cstheme="minorHAnsi"/>
                <w:noProof/>
                <w:vertAlign w:val="superscript"/>
              </w:rPr>
              <w:t>5</w:t>
            </w:r>
            <w:r w:rsidRPr="00A67389">
              <w:rPr>
                <w:rFonts w:cstheme="minorHAnsi"/>
                <w:noProof/>
                <w:vertAlign w:val="superscript"/>
              </w:rPr>
              <w:t>,5</w:t>
            </w:r>
            <w:r w:rsidR="003C3410">
              <w:rPr>
                <w:rFonts w:cstheme="minorHAnsi"/>
                <w:noProof/>
                <w:vertAlign w:val="superscript"/>
              </w:rPr>
              <w:t>7</w:t>
            </w:r>
            <w:r w:rsidRPr="00A67389">
              <w:rPr>
                <w:rFonts w:cstheme="minorHAnsi"/>
                <w:noProof/>
                <w:vertAlign w:val="superscript"/>
              </w:rPr>
              <w:t>,</w:t>
            </w:r>
            <w:r w:rsidR="003C3410">
              <w:rPr>
                <w:rFonts w:cstheme="minorHAnsi"/>
                <w:noProof/>
                <w:vertAlign w:val="superscript"/>
              </w:rPr>
              <w:t>60</w:t>
            </w:r>
            <w:r w:rsidRPr="00A67389">
              <w:rPr>
                <w:rFonts w:cstheme="minorHAnsi"/>
                <w:noProof/>
                <w:vertAlign w:val="superscript"/>
              </w:rPr>
              <w:t>,</w:t>
            </w:r>
            <w:r w:rsidR="003C3410">
              <w:rPr>
                <w:rFonts w:cstheme="minorHAnsi"/>
                <w:noProof/>
                <w:vertAlign w:val="superscript"/>
              </w:rPr>
              <w:t>70</w:t>
            </w:r>
            <w:r>
              <w:rPr>
                <w:rFonts w:cstheme="minorHAnsi"/>
              </w:rPr>
              <w:t xml:space="preserve"> </w:t>
            </w:r>
          </w:p>
          <w:p w14:paraId="0A3CE5DE" w14:textId="1FF9E52E" w:rsidR="002D114B" w:rsidRDefault="002D114B" w:rsidP="00032AD5">
            <w:pPr>
              <w:pStyle w:val="ListParagraph"/>
              <w:numPr>
                <w:ilvl w:val="0"/>
                <w:numId w:val="5"/>
              </w:numPr>
              <w:spacing w:line="256" w:lineRule="auto"/>
              <w:rPr>
                <w:rFonts w:cstheme="minorHAnsi"/>
              </w:rPr>
            </w:pPr>
            <w:r>
              <w:rPr>
                <w:rFonts w:cstheme="minorHAnsi"/>
              </w:rPr>
              <w:t xml:space="preserve">Ease of use </w:t>
            </w:r>
            <w:r w:rsidRPr="00A67389">
              <w:rPr>
                <w:rFonts w:cstheme="minorHAnsi"/>
                <w:noProof/>
                <w:vertAlign w:val="superscript"/>
              </w:rPr>
              <w:t>4</w:t>
            </w:r>
            <w:r w:rsidR="003C3410">
              <w:rPr>
                <w:rFonts w:cstheme="minorHAnsi"/>
                <w:noProof/>
                <w:vertAlign w:val="superscript"/>
              </w:rPr>
              <w:t>7</w:t>
            </w:r>
            <w:r w:rsidRPr="00A67389">
              <w:rPr>
                <w:rFonts w:cstheme="minorHAnsi"/>
                <w:noProof/>
                <w:vertAlign w:val="superscript"/>
              </w:rPr>
              <w:t>,4</w:t>
            </w:r>
            <w:r w:rsidR="003C3410">
              <w:rPr>
                <w:rFonts w:cstheme="minorHAnsi"/>
                <w:noProof/>
                <w:vertAlign w:val="superscript"/>
              </w:rPr>
              <w:t>8</w:t>
            </w:r>
            <w:r w:rsidRPr="00A67389">
              <w:rPr>
                <w:rFonts w:cstheme="minorHAnsi"/>
                <w:noProof/>
                <w:vertAlign w:val="superscript"/>
              </w:rPr>
              <w:t>,</w:t>
            </w:r>
            <w:r w:rsidR="003C3410">
              <w:rPr>
                <w:rFonts w:cstheme="minorHAnsi"/>
                <w:noProof/>
                <w:vertAlign w:val="superscript"/>
              </w:rPr>
              <w:t>51</w:t>
            </w:r>
            <w:r w:rsidRPr="00A67389">
              <w:rPr>
                <w:rFonts w:cstheme="minorHAnsi"/>
                <w:noProof/>
                <w:vertAlign w:val="superscript"/>
              </w:rPr>
              <w:t>,5</w:t>
            </w:r>
            <w:r w:rsidR="003C3410">
              <w:rPr>
                <w:rFonts w:cstheme="minorHAnsi"/>
                <w:noProof/>
                <w:vertAlign w:val="superscript"/>
              </w:rPr>
              <w:t>3</w:t>
            </w:r>
            <w:r w:rsidRPr="00A67389">
              <w:rPr>
                <w:rFonts w:cstheme="minorHAnsi"/>
                <w:noProof/>
                <w:vertAlign w:val="superscript"/>
              </w:rPr>
              <w:t>,5</w:t>
            </w:r>
            <w:r w:rsidR="003C3410">
              <w:rPr>
                <w:rFonts w:cstheme="minorHAnsi"/>
                <w:noProof/>
                <w:vertAlign w:val="superscript"/>
              </w:rPr>
              <w:t>5</w:t>
            </w:r>
            <w:r w:rsidRPr="00A67389">
              <w:rPr>
                <w:rFonts w:cstheme="minorHAnsi"/>
                <w:noProof/>
                <w:vertAlign w:val="superscript"/>
              </w:rPr>
              <w:t>,5</w:t>
            </w:r>
            <w:r w:rsidR="003C3410">
              <w:rPr>
                <w:rFonts w:cstheme="minorHAnsi"/>
                <w:noProof/>
                <w:vertAlign w:val="superscript"/>
              </w:rPr>
              <w:t>7</w:t>
            </w:r>
            <w:r w:rsidRPr="00A67389">
              <w:rPr>
                <w:rFonts w:cstheme="minorHAnsi"/>
                <w:noProof/>
                <w:vertAlign w:val="superscript"/>
              </w:rPr>
              <w:t>,</w:t>
            </w:r>
            <w:r w:rsidR="003C3410">
              <w:rPr>
                <w:rFonts w:cstheme="minorHAnsi"/>
                <w:noProof/>
                <w:vertAlign w:val="superscript"/>
              </w:rPr>
              <w:t>60</w:t>
            </w:r>
            <w:r w:rsidRPr="00A67389">
              <w:rPr>
                <w:rFonts w:cstheme="minorHAnsi"/>
                <w:noProof/>
                <w:vertAlign w:val="superscript"/>
              </w:rPr>
              <w:t>,6</w:t>
            </w:r>
            <w:r w:rsidR="003C3410">
              <w:rPr>
                <w:rFonts w:cstheme="minorHAnsi"/>
                <w:noProof/>
                <w:vertAlign w:val="superscript"/>
              </w:rPr>
              <w:t>3</w:t>
            </w:r>
          </w:p>
          <w:p w14:paraId="5D4B28F9" w14:textId="1D88D728" w:rsidR="002D114B" w:rsidRDefault="002D114B" w:rsidP="00032AD5">
            <w:pPr>
              <w:pStyle w:val="ListParagraph"/>
              <w:numPr>
                <w:ilvl w:val="0"/>
                <w:numId w:val="5"/>
              </w:numPr>
              <w:spacing w:line="256" w:lineRule="auto"/>
              <w:rPr>
                <w:rFonts w:cstheme="minorHAnsi"/>
              </w:rPr>
            </w:pPr>
            <w:r>
              <w:rPr>
                <w:rFonts w:cstheme="minorHAnsi"/>
              </w:rPr>
              <w:t xml:space="preserve">Tracking and monitoring (symptoms and triggers) </w:t>
            </w:r>
            <w:r w:rsidRPr="00A67389">
              <w:rPr>
                <w:rFonts w:cstheme="minorHAnsi"/>
                <w:noProof/>
                <w:vertAlign w:val="superscript"/>
              </w:rPr>
              <w:t>4</w:t>
            </w:r>
            <w:r w:rsidR="003C3410">
              <w:rPr>
                <w:rFonts w:cstheme="minorHAnsi"/>
                <w:noProof/>
                <w:vertAlign w:val="superscript"/>
              </w:rPr>
              <w:t>7</w:t>
            </w:r>
            <w:r w:rsidRPr="00A67389">
              <w:rPr>
                <w:rFonts w:cstheme="minorHAnsi"/>
                <w:noProof/>
                <w:vertAlign w:val="superscript"/>
              </w:rPr>
              <w:t>,4</w:t>
            </w:r>
            <w:r w:rsidR="003C3410">
              <w:rPr>
                <w:rFonts w:cstheme="minorHAnsi"/>
                <w:noProof/>
                <w:vertAlign w:val="superscript"/>
              </w:rPr>
              <w:t>9</w:t>
            </w:r>
            <w:r w:rsidRPr="00A67389">
              <w:rPr>
                <w:rFonts w:cstheme="minorHAnsi"/>
                <w:noProof/>
                <w:vertAlign w:val="superscript"/>
              </w:rPr>
              <w:t>,</w:t>
            </w:r>
            <w:r w:rsidR="003C3410">
              <w:rPr>
                <w:rFonts w:cstheme="minorHAnsi"/>
                <w:noProof/>
                <w:vertAlign w:val="superscript"/>
              </w:rPr>
              <w:t>51</w:t>
            </w:r>
            <w:r w:rsidRPr="00A67389">
              <w:rPr>
                <w:rFonts w:cstheme="minorHAnsi"/>
                <w:noProof/>
                <w:vertAlign w:val="superscript"/>
              </w:rPr>
              <w:t>,5</w:t>
            </w:r>
            <w:r w:rsidR="003C3410">
              <w:rPr>
                <w:rFonts w:cstheme="minorHAnsi"/>
                <w:noProof/>
                <w:vertAlign w:val="superscript"/>
              </w:rPr>
              <w:t>3</w:t>
            </w:r>
            <w:r w:rsidRPr="00A67389">
              <w:rPr>
                <w:rFonts w:cstheme="minorHAnsi"/>
                <w:noProof/>
                <w:vertAlign w:val="superscript"/>
              </w:rPr>
              <w:t>,5</w:t>
            </w:r>
            <w:r w:rsidR="003C3410">
              <w:rPr>
                <w:rFonts w:cstheme="minorHAnsi"/>
                <w:noProof/>
                <w:vertAlign w:val="superscript"/>
              </w:rPr>
              <w:t>7</w:t>
            </w:r>
          </w:p>
          <w:p w14:paraId="276FC28F" w14:textId="67197531" w:rsidR="002D114B" w:rsidRDefault="002D114B" w:rsidP="00032AD5">
            <w:pPr>
              <w:pStyle w:val="ListParagraph"/>
              <w:numPr>
                <w:ilvl w:val="0"/>
                <w:numId w:val="5"/>
              </w:numPr>
              <w:spacing w:line="256" w:lineRule="auto"/>
              <w:rPr>
                <w:rFonts w:cstheme="minorHAnsi"/>
              </w:rPr>
            </w:pPr>
            <w:r>
              <w:rPr>
                <w:rFonts w:cstheme="minorHAnsi"/>
              </w:rPr>
              <w:t xml:space="preserve">Customisable/tailored/personalised information </w:t>
            </w:r>
            <w:r w:rsidR="003C3410">
              <w:rPr>
                <w:rFonts w:cstheme="minorHAnsi"/>
                <w:noProof/>
                <w:vertAlign w:val="superscript"/>
              </w:rPr>
              <w:t>50</w:t>
            </w:r>
            <w:r w:rsidRPr="00A67389">
              <w:rPr>
                <w:rFonts w:cstheme="minorHAnsi"/>
                <w:noProof/>
                <w:vertAlign w:val="superscript"/>
              </w:rPr>
              <w:t>,5</w:t>
            </w:r>
            <w:r w:rsidR="003C3410">
              <w:rPr>
                <w:rFonts w:cstheme="minorHAnsi"/>
                <w:noProof/>
                <w:vertAlign w:val="superscript"/>
              </w:rPr>
              <w:t>5</w:t>
            </w:r>
            <w:r w:rsidRPr="00A67389">
              <w:rPr>
                <w:rFonts w:cstheme="minorHAnsi"/>
                <w:noProof/>
                <w:vertAlign w:val="superscript"/>
              </w:rPr>
              <w:t>-5</w:t>
            </w:r>
            <w:r w:rsidR="003C3410">
              <w:rPr>
                <w:rFonts w:cstheme="minorHAnsi"/>
                <w:noProof/>
                <w:vertAlign w:val="superscript"/>
              </w:rPr>
              <w:t>7</w:t>
            </w:r>
            <w:r w:rsidRPr="00A67389">
              <w:rPr>
                <w:rFonts w:cstheme="minorHAnsi"/>
                <w:noProof/>
                <w:vertAlign w:val="superscript"/>
              </w:rPr>
              <w:t>,</w:t>
            </w:r>
            <w:r w:rsidR="003C3410">
              <w:rPr>
                <w:rFonts w:cstheme="minorHAnsi"/>
                <w:noProof/>
                <w:vertAlign w:val="superscript"/>
              </w:rPr>
              <w:t>70</w:t>
            </w:r>
          </w:p>
          <w:p w14:paraId="0587A339" w14:textId="0CBFCA1F" w:rsidR="002D114B" w:rsidRDefault="002D114B" w:rsidP="00032AD5">
            <w:pPr>
              <w:pStyle w:val="ListParagraph"/>
              <w:numPr>
                <w:ilvl w:val="0"/>
                <w:numId w:val="5"/>
              </w:numPr>
              <w:spacing w:line="256" w:lineRule="auto"/>
              <w:rPr>
                <w:rFonts w:cstheme="minorHAnsi"/>
              </w:rPr>
            </w:pPr>
            <w:r>
              <w:rPr>
                <w:rFonts w:cstheme="minorHAnsi"/>
              </w:rPr>
              <w:t xml:space="preserve">Able to share information </w:t>
            </w:r>
            <w:r w:rsidRPr="00A67389">
              <w:rPr>
                <w:rFonts w:cstheme="minorHAnsi"/>
                <w:noProof/>
                <w:vertAlign w:val="superscript"/>
              </w:rPr>
              <w:t>4</w:t>
            </w:r>
            <w:r w:rsidR="003C3410">
              <w:rPr>
                <w:rFonts w:cstheme="minorHAnsi"/>
                <w:noProof/>
                <w:vertAlign w:val="superscript"/>
              </w:rPr>
              <w:t>8</w:t>
            </w:r>
            <w:r w:rsidRPr="00A67389">
              <w:rPr>
                <w:rFonts w:cstheme="minorHAnsi"/>
                <w:noProof/>
                <w:vertAlign w:val="superscript"/>
              </w:rPr>
              <w:t>-</w:t>
            </w:r>
            <w:r w:rsidR="003C3410">
              <w:rPr>
                <w:rFonts w:cstheme="minorHAnsi"/>
                <w:noProof/>
                <w:vertAlign w:val="superscript"/>
              </w:rPr>
              <w:t>50</w:t>
            </w:r>
            <w:r w:rsidRPr="00A67389">
              <w:rPr>
                <w:rFonts w:cstheme="minorHAnsi"/>
                <w:noProof/>
                <w:vertAlign w:val="superscript"/>
              </w:rPr>
              <w:t>,5</w:t>
            </w:r>
            <w:r w:rsidR="003C3410">
              <w:rPr>
                <w:rFonts w:cstheme="minorHAnsi"/>
                <w:noProof/>
                <w:vertAlign w:val="superscript"/>
              </w:rPr>
              <w:t>4</w:t>
            </w:r>
            <w:r w:rsidRPr="00A67389">
              <w:rPr>
                <w:rFonts w:cstheme="minorHAnsi"/>
                <w:noProof/>
                <w:vertAlign w:val="superscript"/>
              </w:rPr>
              <w:t>,5</w:t>
            </w:r>
            <w:r w:rsidR="003C3410">
              <w:rPr>
                <w:rFonts w:cstheme="minorHAnsi"/>
                <w:noProof/>
                <w:vertAlign w:val="superscript"/>
              </w:rPr>
              <w:t>5</w:t>
            </w:r>
            <w:r w:rsidRPr="00A67389">
              <w:rPr>
                <w:rFonts w:cstheme="minorHAnsi"/>
                <w:noProof/>
                <w:vertAlign w:val="superscript"/>
              </w:rPr>
              <w:t>,</w:t>
            </w:r>
            <w:r w:rsidR="003C3410">
              <w:rPr>
                <w:rFonts w:cstheme="minorHAnsi"/>
                <w:noProof/>
                <w:vertAlign w:val="superscript"/>
              </w:rPr>
              <w:t>61</w:t>
            </w:r>
          </w:p>
          <w:p w14:paraId="3F8D68D2" w14:textId="34B9C7A0" w:rsidR="002D114B" w:rsidRDefault="002D114B" w:rsidP="00032AD5">
            <w:pPr>
              <w:pStyle w:val="ListParagraph"/>
              <w:numPr>
                <w:ilvl w:val="0"/>
                <w:numId w:val="5"/>
              </w:numPr>
              <w:spacing w:line="256" w:lineRule="auto"/>
              <w:rPr>
                <w:rFonts w:cstheme="minorHAnsi"/>
              </w:rPr>
            </w:pPr>
            <w:r>
              <w:rPr>
                <w:rFonts w:cstheme="minorHAnsi"/>
              </w:rPr>
              <w:t xml:space="preserve">Rewards for adherence </w:t>
            </w:r>
            <w:r w:rsidRPr="00A67389">
              <w:rPr>
                <w:rFonts w:cstheme="minorHAnsi"/>
                <w:noProof/>
                <w:vertAlign w:val="superscript"/>
              </w:rPr>
              <w:t>6</w:t>
            </w:r>
            <w:r w:rsidR="003C3410">
              <w:rPr>
                <w:rFonts w:cstheme="minorHAnsi"/>
                <w:noProof/>
                <w:vertAlign w:val="superscript"/>
              </w:rPr>
              <w:t>2</w:t>
            </w:r>
          </w:p>
          <w:p w14:paraId="2EFB1316" w14:textId="562C2016" w:rsidR="002D114B" w:rsidRDefault="002D114B" w:rsidP="00032AD5">
            <w:pPr>
              <w:pStyle w:val="ListParagraph"/>
              <w:numPr>
                <w:ilvl w:val="0"/>
                <w:numId w:val="5"/>
              </w:numPr>
              <w:spacing w:line="256" w:lineRule="auto"/>
              <w:rPr>
                <w:rFonts w:cstheme="minorHAnsi"/>
              </w:rPr>
            </w:pPr>
            <w:r>
              <w:rPr>
                <w:rFonts w:cstheme="minorHAnsi"/>
              </w:rPr>
              <w:t xml:space="preserve">Inspirational/motivational messages </w:t>
            </w:r>
            <w:r w:rsidRPr="00A67389">
              <w:rPr>
                <w:rFonts w:cstheme="minorHAnsi"/>
                <w:noProof/>
                <w:vertAlign w:val="superscript"/>
              </w:rPr>
              <w:t>5</w:t>
            </w:r>
            <w:r w:rsidR="003C3410">
              <w:rPr>
                <w:rFonts w:cstheme="minorHAnsi"/>
                <w:noProof/>
                <w:vertAlign w:val="superscript"/>
              </w:rPr>
              <w:t>5</w:t>
            </w:r>
          </w:p>
        </w:tc>
      </w:tr>
    </w:tbl>
    <w:p w14:paraId="6776B482" w14:textId="214BE271" w:rsidR="002D114B" w:rsidRDefault="002D114B" w:rsidP="000F4D55">
      <w:bookmarkStart w:id="26" w:name="_Hlk107823410"/>
      <w:bookmarkEnd w:id="25"/>
      <w:r w:rsidRPr="00F40004">
        <w:rPr>
          <w:b/>
          <w:bCs/>
        </w:rPr>
        <w:t xml:space="preserve">Table </w:t>
      </w:r>
      <w:r>
        <w:rPr>
          <w:b/>
          <w:bCs/>
        </w:rPr>
        <w:t>1</w:t>
      </w:r>
      <w:r w:rsidRPr="00F40004">
        <w:rPr>
          <w:b/>
          <w:bCs/>
        </w:rPr>
        <w:t>.</w:t>
      </w:r>
      <w:r>
        <w:t xml:space="preserve"> Summary of key barriers and facilitators identified in the scoping review.</w:t>
      </w:r>
    </w:p>
    <w:p w14:paraId="4FF7D3AA" w14:textId="77777777" w:rsidR="002D114B" w:rsidRDefault="002D114B" w:rsidP="000F4D55">
      <w:r>
        <w:t xml:space="preserve">HCPS = health care professionals </w:t>
      </w:r>
    </w:p>
    <w:bookmarkEnd w:id="26"/>
    <w:p w14:paraId="718004EF" w14:textId="77777777" w:rsidR="002D114B" w:rsidRDefault="002D114B" w:rsidP="000F4D55"/>
    <w:p w14:paraId="574A3F68" w14:textId="77777777" w:rsidR="002D114B" w:rsidRDefault="002D114B" w:rsidP="000F4D55">
      <w:pPr>
        <w:sectPr w:rsidR="002D114B" w:rsidSect="000F4D55">
          <w:pgSz w:w="16838" w:h="11906" w:orient="landscape"/>
          <w:pgMar w:top="1440" w:right="1440" w:bottom="1440" w:left="1440" w:header="709" w:footer="709" w:gutter="0"/>
          <w:cols w:space="708"/>
          <w:docGrid w:linePitch="360"/>
        </w:sectPr>
      </w:pPr>
    </w:p>
    <w:p w14:paraId="566F58EA" w14:textId="77777777" w:rsidR="002D114B" w:rsidRPr="00D3078C" w:rsidRDefault="002D114B" w:rsidP="00933AD2">
      <w:pPr>
        <w:pStyle w:val="Heading2"/>
        <w:spacing w:line="480" w:lineRule="auto"/>
      </w:pPr>
      <w:bookmarkStart w:id="27" w:name="_Toc101940807"/>
      <w:r w:rsidRPr="00D3078C">
        <w:lastRenderedPageBreak/>
        <w:t xml:space="preserve">Qualitative Interviews </w:t>
      </w:r>
      <w:r>
        <w:t>(</w:t>
      </w:r>
      <w:r w:rsidRPr="00F6501A">
        <w:t>person</w:t>
      </w:r>
      <w:r>
        <w:t>)</w:t>
      </w:r>
      <w:bookmarkEnd w:id="27"/>
    </w:p>
    <w:p w14:paraId="08B2E493" w14:textId="77777777" w:rsidR="002D114B" w:rsidRPr="00F6501A" w:rsidRDefault="002D114B" w:rsidP="00933AD2">
      <w:pPr>
        <w:pStyle w:val="Heading3"/>
        <w:spacing w:line="480" w:lineRule="auto"/>
      </w:pPr>
      <w:r w:rsidRPr="00F6501A">
        <w:t>Purpose</w:t>
      </w:r>
    </w:p>
    <w:p w14:paraId="51F78D87" w14:textId="77777777" w:rsidR="002D114B" w:rsidRPr="00574C5C" w:rsidRDefault="002D114B" w:rsidP="00933AD2">
      <w:pPr>
        <w:spacing w:line="480" w:lineRule="auto"/>
        <w:rPr>
          <w:sz w:val="24"/>
          <w:szCs w:val="24"/>
        </w:rPr>
      </w:pPr>
      <w:r w:rsidRPr="00574C5C">
        <w:rPr>
          <w:sz w:val="24"/>
          <w:szCs w:val="24"/>
        </w:rPr>
        <w:t xml:space="preserve">To elicit user views of potential intervention content and towards target behaviours, whilst exploring any further potential barriers, facilitators, or behavioural challenges that the intervention may need to address. </w:t>
      </w:r>
    </w:p>
    <w:p w14:paraId="20FD61BD" w14:textId="77777777" w:rsidR="002D114B" w:rsidRPr="00D14F42" w:rsidRDefault="002D114B" w:rsidP="00933AD2">
      <w:pPr>
        <w:pStyle w:val="Heading3"/>
        <w:spacing w:line="480" w:lineRule="auto"/>
      </w:pPr>
      <w:r w:rsidRPr="00D14F42">
        <w:t>Methods</w:t>
      </w:r>
    </w:p>
    <w:p w14:paraId="339B6681" w14:textId="74BE6C2A" w:rsidR="002D114B" w:rsidRPr="00574C5C" w:rsidRDefault="002D114B" w:rsidP="00933AD2">
      <w:pPr>
        <w:spacing w:line="480" w:lineRule="auto"/>
        <w:rPr>
          <w:sz w:val="24"/>
          <w:szCs w:val="24"/>
        </w:rPr>
      </w:pPr>
      <w:bookmarkStart w:id="28" w:name="_Hlk71621844"/>
      <w:r w:rsidRPr="00574C5C">
        <w:rPr>
          <w:sz w:val="24"/>
          <w:szCs w:val="24"/>
        </w:rPr>
        <w:t>Ethical approval was obtained from an NHS ethics committee (19/YH/0338). Participants were purposefully recruited from a secondary care asthma clinic. Eligible participants were between 12-17 years old with physician-diagnosed asthma, or their parent/guardian. Participants were excluded if they had co-existing respiratory conditions or were an existing PPI member. Potential participants and their parents (N=68) who had an upcoming clinic appointment were sent information about the study and 18 (9 parent and teenager dyads) chose to take part. All participants</w:t>
      </w:r>
      <w:r>
        <w:rPr>
          <w:sz w:val="24"/>
          <w:szCs w:val="24"/>
        </w:rPr>
        <w:t xml:space="preserve"> gave fully informed consent and</w:t>
      </w:r>
      <w:r w:rsidRPr="00574C5C">
        <w:rPr>
          <w:sz w:val="24"/>
          <w:szCs w:val="24"/>
        </w:rPr>
        <w:t xml:space="preserve"> completed a demographic questionnaire before the interview (Table 2). Semi-structured topic guides (</w:t>
      </w:r>
      <w:r w:rsidR="00C22BD8">
        <w:rPr>
          <w:sz w:val="24"/>
          <w:szCs w:val="24"/>
        </w:rPr>
        <w:t>E-Text 1</w:t>
      </w:r>
      <w:r w:rsidRPr="00574C5C">
        <w:rPr>
          <w:sz w:val="24"/>
          <w:szCs w:val="24"/>
        </w:rPr>
        <w:t xml:space="preserve">) focused on target behaviours (breathing exercises) and potential intervention features (such as videos or rewards). </w:t>
      </w:r>
      <w:bookmarkStart w:id="29" w:name="_Hlk106701485"/>
      <w:r w:rsidR="002B44C3">
        <w:rPr>
          <w:sz w:val="24"/>
          <w:szCs w:val="24"/>
        </w:rPr>
        <w:t>As a prompt, p</w:t>
      </w:r>
      <w:r w:rsidRPr="00574C5C">
        <w:rPr>
          <w:sz w:val="24"/>
          <w:szCs w:val="24"/>
        </w:rPr>
        <w:t xml:space="preserve">articipants were shown an example of the existing intervention for adults (www.breathestudy.co.uk) and asked their likes, dislikes and to suggest any improvements they would </w:t>
      </w:r>
      <w:bookmarkEnd w:id="29"/>
      <w:r w:rsidRPr="00574C5C">
        <w:rPr>
          <w:sz w:val="24"/>
          <w:szCs w:val="24"/>
        </w:rPr>
        <w:t>make.</w:t>
      </w:r>
      <w:r w:rsidR="004A0424">
        <w:rPr>
          <w:sz w:val="24"/>
          <w:szCs w:val="24"/>
        </w:rPr>
        <w:t xml:space="preserve"> </w:t>
      </w:r>
      <w:r w:rsidRPr="00574C5C">
        <w:rPr>
          <w:sz w:val="24"/>
          <w:szCs w:val="24"/>
        </w:rPr>
        <w:t xml:space="preserve">Interviews were recorded and transcribed verbatim. All transcripts were anonymised, and names replaced with pseudonyms. Repeated readings of transcripts and listening to the recordings ensured familiarisation with the data. Inductive, thematic analysis was used to identify views of target behaviours and any adolescent-specific behavioural challenges </w:t>
      </w:r>
      <w:r w:rsidRPr="00A67389">
        <w:rPr>
          <w:noProof/>
          <w:sz w:val="24"/>
          <w:szCs w:val="24"/>
          <w:vertAlign w:val="superscript"/>
        </w:rPr>
        <w:t>37</w:t>
      </w:r>
      <w:r w:rsidRPr="00574C5C">
        <w:rPr>
          <w:sz w:val="24"/>
          <w:szCs w:val="24"/>
        </w:rPr>
        <w:t xml:space="preserve">. Key issues and perceptions of potential intervention features (both positive and negative) were identified. </w:t>
      </w:r>
    </w:p>
    <w:p w14:paraId="6BB82A58" w14:textId="77777777" w:rsidR="002D114B" w:rsidRPr="00574C5C" w:rsidRDefault="002D114B" w:rsidP="00933AD2">
      <w:pPr>
        <w:spacing w:line="480" w:lineRule="auto"/>
        <w:rPr>
          <w:sz w:val="24"/>
          <w:szCs w:val="24"/>
        </w:rPr>
      </w:pPr>
      <w:r w:rsidRPr="00574C5C">
        <w:rPr>
          <w:sz w:val="24"/>
          <w:szCs w:val="24"/>
        </w:rPr>
        <w:lastRenderedPageBreak/>
        <w:t>Most interviews took place in a hospital research setting (n=11) or, where participants preferred, their home (n=4) or via the telephone (n=3). Interviews were conducted by a research assistant (SE</w:t>
      </w:r>
      <w:proofErr w:type="gramStart"/>
      <w:r w:rsidRPr="00574C5C">
        <w:rPr>
          <w:sz w:val="24"/>
          <w:szCs w:val="24"/>
        </w:rPr>
        <w:t>), and</w:t>
      </w:r>
      <w:proofErr w:type="gramEnd"/>
      <w:r w:rsidRPr="00574C5C">
        <w:rPr>
          <w:sz w:val="24"/>
          <w:szCs w:val="24"/>
        </w:rPr>
        <w:t xml:space="preserve"> lasted an average of 32 minutes (range 16 to 56 minutes).</w:t>
      </w:r>
    </w:p>
    <w:tbl>
      <w:tblPr>
        <w:tblW w:w="6040" w:type="dxa"/>
        <w:tblLook w:val="04A0" w:firstRow="1" w:lastRow="0" w:firstColumn="1" w:lastColumn="0" w:noHBand="0" w:noVBand="1"/>
      </w:tblPr>
      <w:tblGrid>
        <w:gridCol w:w="4840"/>
        <w:gridCol w:w="1200"/>
      </w:tblGrid>
      <w:tr w:rsidR="002D114B" w:rsidRPr="00233A82" w14:paraId="3089294F" w14:textId="77777777" w:rsidTr="000F4D55">
        <w:trPr>
          <w:trHeight w:val="315"/>
        </w:trPr>
        <w:tc>
          <w:tcPr>
            <w:tcW w:w="4840" w:type="dxa"/>
            <w:tcBorders>
              <w:top w:val="single" w:sz="8" w:space="0" w:color="BFBFBF"/>
              <w:left w:val="single" w:sz="8" w:space="0" w:color="BFBFBF"/>
              <w:bottom w:val="single" w:sz="8" w:space="0" w:color="BFBFBF"/>
              <w:right w:val="single" w:sz="8" w:space="0" w:color="BFBFBF"/>
            </w:tcBorders>
            <w:shd w:val="clear" w:color="auto" w:fill="auto"/>
            <w:noWrap/>
            <w:vAlign w:val="center"/>
            <w:hideMark/>
          </w:tcPr>
          <w:p w14:paraId="133D56C0" w14:textId="77777777" w:rsidR="002D114B" w:rsidRPr="00233A82" w:rsidRDefault="002D114B" w:rsidP="000F4D55">
            <w:pPr>
              <w:spacing w:after="0" w:line="240" w:lineRule="auto"/>
              <w:rPr>
                <w:rFonts w:ascii="Calibri" w:eastAsia="Times New Roman" w:hAnsi="Calibri" w:cs="Calibri"/>
                <w:b/>
                <w:bCs/>
                <w:color w:val="000000"/>
                <w:lang w:eastAsia="en-GB"/>
              </w:rPr>
            </w:pPr>
            <w:bookmarkStart w:id="30" w:name="_Hlk107823515"/>
            <w:r w:rsidRPr="00233A82">
              <w:rPr>
                <w:rFonts w:ascii="Calibri" w:eastAsia="Times New Roman" w:hAnsi="Calibri" w:cs="Calibri"/>
                <w:b/>
                <w:bCs/>
                <w:color w:val="000000"/>
                <w:lang w:eastAsia="en-GB"/>
              </w:rPr>
              <w:t>Participant demographics</w:t>
            </w:r>
          </w:p>
        </w:tc>
        <w:tc>
          <w:tcPr>
            <w:tcW w:w="1200" w:type="dxa"/>
            <w:tcBorders>
              <w:top w:val="single" w:sz="8" w:space="0" w:color="BFBFBF"/>
              <w:left w:val="nil"/>
              <w:bottom w:val="single" w:sz="8" w:space="0" w:color="BFBFBF"/>
              <w:right w:val="single" w:sz="8" w:space="0" w:color="BFBFBF"/>
            </w:tcBorders>
            <w:shd w:val="clear" w:color="auto" w:fill="auto"/>
            <w:noWrap/>
            <w:vAlign w:val="center"/>
            <w:hideMark/>
          </w:tcPr>
          <w:p w14:paraId="3335C311" w14:textId="77777777" w:rsidR="002D114B" w:rsidRPr="00233A82" w:rsidRDefault="002D114B" w:rsidP="000F4D55">
            <w:pPr>
              <w:spacing w:after="0" w:line="240" w:lineRule="auto"/>
              <w:rPr>
                <w:rFonts w:ascii="Calibri" w:eastAsia="Times New Roman" w:hAnsi="Calibri" w:cs="Calibri"/>
                <w:b/>
                <w:bCs/>
                <w:color w:val="000000"/>
                <w:lang w:eastAsia="en-GB"/>
              </w:rPr>
            </w:pPr>
            <w:r w:rsidRPr="00233A82">
              <w:rPr>
                <w:rFonts w:ascii="Calibri" w:eastAsia="Times New Roman" w:hAnsi="Calibri" w:cs="Calibri"/>
                <w:b/>
                <w:bCs/>
                <w:color w:val="000000"/>
                <w:lang w:eastAsia="en-GB"/>
              </w:rPr>
              <w:t>N (%)</w:t>
            </w:r>
          </w:p>
        </w:tc>
      </w:tr>
      <w:tr w:rsidR="002D114B" w:rsidRPr="00233A82" w14:paraId="176C275A"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19029624" w14:textId="77777777" w:rsidR="002D114B" w:rsidRPr="00233A82" w:rsidRDefault="002D114B" w:rsidP="000F4D55">
            <w:pPr>
              <w:spacing w:after="0" w:line="240" w:lineRule="auto"/>
              <w:rPr>
                <w:rFonts w:ascii="Calibri" w:eastAsia="Times New Roman" w:hAnsi="Calibri" w:cs="Calibri"/>
                <w:b/>
                <w:bCs/>
                <w:color w:val="000000"/>
                <w:lang w:eastAsia="en-GB"/>
              </w:rPr>
            </w:pPr>
            <w:r w:rsidRPr="00233A82">
              <w:rPr>
                <w:rFonts w:ascii="Calibri" w:eastAsia="Times New Roman" w:hAnsi="Calibri" w:cs="Calibri"/>
                <w:b/>
                <w:bCs/>
                <w:color w:val="000000"/>
                <w:lang w:eastAsia="en-GB"/>
              </w:rPr>
              <w:t>Total (adolescents)</w:t>
            </w:r>
          </w:p>
        </w:tc>
        <w:tc>
          <w:tcPr>
            <w:tcW w:w="1200" w:type="dxa"/>
            <w:tcBorders>
              <w:top w:val="nil"/>
              <w:left w:val="nil"/>
              <w:bottom w:val="single" w:sz="8" w:space="0" w:color="BFBFBF"/>
              <w:right w:val="single" w:sz="8" w:space="0" w:color="BFBFBF"/>
            </w:tcBorders>
            <w:shd w:val="clear" w:color="auto" w:fill="auto"/>
            <w:noWrap/>
            <w:vAlign w:val="center"/>
            <w:hideMark/>
          </w:tcPr>
          <w:p w14:paraId="13469FC6"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9</w:t>
            </w:r>
          </w:p>
        </w:tc>
      </w:tr>
      <w:tr w:rsidR="002D114B" w:rsidRPr="00233A82" w14:paraId="5B8FD503"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2B2E78EB" w14:textId="77777777" w:rsidR="002D114B" w:rsidRPr="00233A82" w:rsidRDefault="002D114B" w:rsidP="000F4D55">
            <w:pPr>
              <w:spacing w:after="0" w:line="240" w:lineRule="auto"/>
              <w:rPr>
                <w:rFonts w:ascii="Calibri" w:eastAsia="Times New Roman" w:hAnsi="Calibri" w:cs="Calibri"/>
                <w:b/>
                <w:bCs/>
                <w:color w:val="000000"/>
                <w:lang w:eastAsia="en-GB"/>
              </w:rPr>
            </w:pPr>
            <w:r w:rsidRPr="00233A82">
              <w:rPr>
                <w:rFonts w:ascii="Calibri" w:eastAsia="Times New Roman" w:hAnsi="Calibri" w:cs="Calibri"/>
                <w:b/>
                <w:bCs/>
                <w:color w:val="000000"/>
                <w:lang w:eastAsia="en-GB"/>
              </w:rPr>
              <w:t>Gender</w:t>
            </w:r>
          </w:p>
        </w:tc>
        <w:tc>
          <w:tcPr>
            <w:tcW w:w="1200" w:type="dxa"/>
            <w:tcBorders>
              <w:top w:val="nil"/>
              <w:left w:val="nil"/>
              <w:bottom w:val="single" w:sz="8" w:space="0" w:color="BFBFBF"/>
              <w:right w:val="single" w:sz="8" w:space="0" w:color="BFBFBF"/>
            </w:tcBorders>
            <w:shd w:val="clear" w:color="auto" w:fill="auto"/>
            <w:noWrap/>
            <w:hideMark/>
          </w:tcPr>
          <w:p w14:paraId="30E1A551"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 </w:t>
            </w:r>
          </w:p>
        </w:tc>
      </w:tr>
      <w:tr w:rsidR="002D114B" w:rsidRPr="00233A82" w14:paraId="4CB86E98"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37EBC3F5"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Female</w:t>
            </w:r>
          </w:p>
        </w:tc>
        <w:tc>
          <w:tcPr>
            <w:tcW w:w="1200" w:type="dxa"/>
            <w:tcBorders>
              <w:top w:val="nil"/>
              <w:left w:val="nil"/>
              <w:bottom w:val="single" w:sz="8" w:space="0" w:color="BFBFBF"/>
              <w:right w:val="single" w:sz="8" w:space="0" w:color="BFBFBF"/>
            </w:tcBorders>
            <w:shd w:val="clear" w:color="auto" w:fill="auto"/>
            <w:noWrap/>
            <w:vAlign w:val="center"/>
            <w:hideMark/>
          </w:tcPr>
          <w:p w14:paraId="6AC96F1C"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5 (55%)</w:t>
            </w:r>
          </w:p>
        </w:tc>
      </w:tr>
      <w:tr w:rsidR="002D114B" w:rsidRPr="00233A82" w14:paraId="6FC202B9"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5A77ACEF" w14:textId="77777777" w:rsidR="002D114B" w:rsidRPr="00233A82" w:rsidRDefault="002D114B" w:rsidP="000F4D55">
            <w:pPr>
              <w:spacing w:after="0" w:line="240" w:lineRule="auto"/>
              <w:rPr>
                <w:rFonts w:ascii="Calibri" w:eastAsia="Times New Roman" w:hAnsi="Calibri" w:cs="Calibri"/>
                <w:b/>
                <w:bCs/>
                <w:color w:val="000000"/>
                <w:lang w:eastAsia="en-GB"/>
              </w:rPr>
            </w:pPr>
            <w:r w:rsidRPr="00233A82">
              <w:rPr>
                <w:rFonts w:ascii="Calibri" w:eastAsia="Times New Roman" w:hAnsi="Calibri" w:cs="Calibri"/>
                <w:b/>
                <w:bCs/>
                <w:color w:val="000000"/>
                <w:lang w:eastAsia="en-GB"/>
              </w:rPr>
              <w:t>Age, years</w:t>
            </w:r>
          </w:p>
        </w:tc>
        <w:tc>
          <w:tcPr>
            <w:tcW w:w="1200" w:type="dxa"/>
            <w:tcBorders>
              <w:top w:val="nil"/>
              <w:left w:val="nil"/>
              <w:bottom w:val="single" w:sz="8" w:space="0" w:color="BFBFBF"/>
              <w:right w:val="single" w:sz="8" w:space="0" w:color="BFBFBF"/>
            </w:tcBorders>
            <w:shd w:val="clear" w:color="auto" w:fill="auto"/>
            <w:noWrap/>
            <w:hideMark/>
          </w:tcPr>
          <w:p w14:paraId="3C32465C"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 </w:t>
            </w:r>
          </w:p>
        </w:tc>
      </w:tr>
      <w:tr w:rsidR="002D114B" w:rsidRPr="00233A82" w14:paraId="00D82294"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00EF621B"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12-13</w:t>
            </w:r>
          </w:p>
        </w:tc>
        <w:tc>
          <w:tcPr>
            <w:tcW w:w="1200" w:type="dxa"/>
            <w:tcBorders>
              <w:top w:val="nil"/>
              <w:left w:val="nil"/>
              <w:bottom w:val="single" w:sz="8" w:space="0" w:color="BFBFBF"/>
              <w:right w:val="single" w:sz="8" w:space="0" w:color="BFBFBF"/>
            </w:tcBorders>
            <w:shd w:val="clear" w:color="auto" w:fill="auto"/>
            <w:noWrap/>
            <w:vAlign w:val="center"/>
            <w:hideMark/>
          </w:tcPr>
          <w:p w14:paraId="7A9352B0"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5 (55%)</w:t>
            </w:r>
          </w:p>
        </w:tc>
      </w:tr>
      <w:tr w:rsidR="002D114B" w:rsidRPr="00233A82" w14:paraId="303E4887"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7EB33159"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14-15</w:t>
            </w:r>
          </w:p>
        </w:tc>
        <w:tc>
          <w:tcPr>
            <w:tcW w:w="1200" w:type="dxa"/>
            <w:tcBorders>
              <w:top w:val="nil"/>
              <w:left w:val="nil"/>
              <w:bottom w:val="single" w:sz="8" w:space="0" w:color="BFBFBF"/>
              <w:right w:val="single" w:sz="8" w:space="0" w:color="BFBFBF"/>
            </w:tcBorders>
            <w:shd w:val="clear" w:color="auto" w:fill="auto"/>
            <w:noWrap/>
            <w:vAlign w:val="center"/>
            <w:hideMark/>
          </w:tcPr>
          <w:p w14:paraId="3B791C45"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1 (11%)</w:t>
            </w:r>
          </w:p>
        </w:tc>
      </w:tr>
      <w:tr w:rsidR="002D114B" w:rsidRPr="00233A82" w14:paraId="721D14FA"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60712521"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16-17</w:t>
            </w:r>
          </w:p>
        </w:tc>
        <w:tc>
          <w:tcPr>
            <w:tcW w:w="1200" w:type="dxa"/>
            <w:tcBorders>
              <w:top w:val="nil"/>
              <w:left w:val="nil"/>
              <w:bottom w:val="single" w:sz="8" w:space="0" w:color="BFBFBF"/>
              <w:right w:val="single" w:sz="8" w:space="0" w:color="BFBFBF"/>
            </w:tcBorders>
            <w:shd w:val="clear" w:color="auto" w:fill="auto"/>
            <w:noWrap/>
            <w:vAlign w:val="center"/>
            <w:hideMark/>
          </w:tcPr>
          <w:p w14:paraId="6FAA44C4"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3 (33%)</w:t>
            </w:r>
          </w:p>
        </w:tc>
      </w:tr>
      <w:tr w:rsidR="002D114B" w:rsidRPr="00233A82" w14:paraId="6BE550C2"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60BAABBC" w14:textId="77777777" w:rsidR="002D114B" w:rsidRPr="00233A82" w:rsidRDefault="002D114B" w:rsidP="000F4D55">
            <w:pPr>
              <w:spacing w:after="0" w:line="240" w:lineRule="auto"/>
              <w:rPr>
                <w:rFonts w:ascii="Calibri" w:eastAsia="Times New Roman" w:hAnsi="Calibri" w:cs="Calibri"/>
                <w:b/>
                <w:bCs/>
                <w:color w:val="000000"/>
                <w:lang w:eastAsia="en-GB"/>
              </w:rPr>
            </w:pPr>
            <w:r w:rsidRPr="00233A82">
              <w:rPr>
                <w:rFonts w:ascii="Calibri" w:eastAsia="Times New Roman" w:hAnsi="Calibri" w:cs="Calibri"/>
                <w:b/>
                <w:bCs/>
                <w:color w:val="000000"/>
                <w:lang w:eastAsia="en-GB"/>
              </w:rPr>
              <w:t>Ethnicity</w:t>
            </w:r>
          </w:p>
        </w:tc>
        <w:tc>
          <w:tcPr>
            <w:tcW w:w="1200" w:type="dxa"/>
            <w:tcBorders>
              <w:top w:val="nil"/>
              <w:left w:val="nil"/>
              <w:bottom w:val="single" w:sz="8" w:space="0" w:color="BFBFBF"/>
              <w:right w:val="single" w:sz="8" w:space="0" w:color="BFBFBF"/>
            </w:tcBorders>
            <w:shd w:val="clear" w:color="auto" w:fill="auto"/>
            <w:noWrap/>
            <w:vAlign w:val="center"/>
            <w:hideMark/>
          </w:tcPr>
          <w:p w14:paraId="745B414E"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 </w:t>
            </w:r>
          </w:p>
        </w:tc>
      </w:tr>
      <w:tr w:rsidR="002D114B" w:rsidRPr="00233A82" w14:paraId="615ABBAA"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57581364"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White British</w:t>
            </w:r>
          </w:p>
        </w:tc>
        <w:tc>
          <w:tcPr>
            <w:tcW w:w="1200" w:type="dxa"/>
            <w:tcBorders>
              <w:top w:val="nil"/>
              <w:left w:val="nil"/>
              <w:bottom w:val="single" w:sz="8" w:space="0" w:color="BFBFBF"/>
              <w:right w:val="single" w:sz="8" w:space="0" w:color="BFBFBF"/>
            </w:tcBorders>
            <w:shd w:val="clear" w:color="auto" w:fill="auto"/>
            <w:noWrap/>
            <w:vAlign w:val="center"/>
            <w:hideMark/>
          </w:tcPr>
          <w:p w14:paraId="68ECD957"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8 (88%)</w:t>
            </w:r>
          </w:p>
        </w:tc>
      </w:tr>
      <w:tr w:rsidR="002D114B" w:rsidRPr="00233A82" w14:paraId="08D35E8D"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70DE5986" w14:textId="77777777" w:rsidR="002D114B" w:rsidRPr="00233A82" w:rsidRDefault="002D114B" w:rsidP="000F4D55">
            <w:pPr>
              <w:spacing w:after="0" w:line="240" w:lineRule="auto"/>
              <w:rPr>
                <w:rFonts w:ascii="Calibri" w:eastAsia="Times New Roman" w:hAnsi="Calibri" w:cs="Calibri"/>
                <w:b/>
                <w:bCs/>
                <w:color w:val="000000"/>
                <w:lang w:eastAsia="en-GB"/>
              </w:rPr>
            </w:pPr>
            <w:r w:rsidRPr="00233A82">
              <w:rPr>
                <w:rFonts w:ascii="Calibri" w:eastAsia="Times New Roman" w:hAnsi="Calibri" w:cs="Calibri"/>
                <w:b/>
                <w:bCs/>
                <w:color w:val="000000"/>
                <w:lang w:eastAsia="en-GB"/>
              </w:rPr>
              <w:t>Self-reported asthma triggers</w:t>
            </w:r>
          </w:p>
        </w:tc>
        <w:tc>
          <w:tcPr>
            <w:tcW w:w="1200" w:type="dxa"/>
            <w:tcBorders>
              <w:top w:val="nil"/>
              <w:left w:val="nil"/>
              <w:bottom w:val="single" w:sz="8" w:space="0" w:color="BFBFBF"/>
              <w:right w:val="single" w:sz="8" w:space="0" w:color="BFBFBF"/>
            </w:tcBorders>
            <w:shd w:val="clear" w:color="auto" w:fill="auto"/>
            <w:noWrap/>
            <w:hideMark/>
          </w:tcPr>
          <w:p w14:paraId="1D1D51AF"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 </w:t>
            </w:r>
          </w:p>
        </w:tc>
      </w:tr>
      <w:tr w:rsidR="002D114B" w:rsidRPr="00233A82" w14:paraId="3B41F205"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2FDEEEA3"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Weather</w:t>
            </w:r>
          </w:p>
        </w:tc>
        <w:tc>
          <w:tcPr>
            <w:tcW w:w="1200" w:type="dxa"/>
            <w:tcBorders>
              <w:top w:val="nil"/>
              <w:left w:val="nil"/>
              <w:bottom w:val="single" w:sz="8" w:space="0" w:color="BFBFBF"/>
              <w:right w:val="single" w:sz="8" w:space="0" w:color="BFBFBF"/>
            </w:tcBorders>
            <w:shd w:val="clear" w:color="auto" w:fill="auto"/>
            <w:noWrap/>
            <w:vAlign w:val="center"/>
            <w:hideMark/>
          </w:tcPr>
          <w:p w14:paraId="1675AB86"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5 (55%)</w:t>
            </w:r>
          </w:p>
        </w:tc>
      </w:tr>
      <w:tr w:rsidR="002D114B" w:rsidRPr="00233A82" w14:paraId="3F3F6CEF"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6BEE8873"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Pollen</w:t>
            </w:r>
          </w:p>
        </w:tc>
        <w:tc>
          <w:tcPr>
            <w:tcW w:w="1200" w:type="dxa"/>
            <w:tcBorders>
              <w:top w:val="nil"/>
              <w:left w:val="nil"/>
              <w:bottom w:val="single" w:sz="8" w:space="0" w:color="BFBFBF"/>
              <w:right w:val="single" w:sz="8" w:space="0" w:color="BFBFBF"/>
            </w:tcBorders>
            <w:shd w:val="clear" w:color="auto" w:fill="auto"/>
            <w:noWrap/>
            <w:vAlign w:val="center"/>
            <w:hideMark/>
          </w:tcPr>
          <w:p w14:paraId="38F58D6D"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6 (66%)</w:t>
            </w:r>
          </w:p>
        </w:tc>
      </w:tr>
      <w:tr w:rsidR="002D114B" w:rsidRPr="00233A82" w14:paraId="36349208"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7F42DA99"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Dust</w:t>
            </w:r>
          </w:p>
        </w:tc>
        <w:tc>
          <w:tcPr>
            <w:tcW w:w="1200" w:type="dxa"/>
            <w:tcBorders>
              <w:top w:val="nil"/>
              <w:left w:val="nil"/>
              <w:bottom w:val="single" w:sz="8" w:space="0" w:color="BFBFBF"/>
              <w:right w:val="single" w:sz="8" w:space="0" w:color="BFBFBF"/>
            </w:tcBorders>
            <w:shd w:val="clear" w:color="auto" w:fill="auto"/>
            <w:noWrap/>
            <w:vAlign w:val="center"/>
            <w:hideMark/>
          </w:tcPr>
          <w:p w14:paraId="42C90E40"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7 (77%)</w:t>
            </w:r>
          </w:p>
        </w:tc>
      </w:tr>
      <w:tr w:rsidR="002D114B" w:rsidRPr="00233A82" w14:paraId="3C3894A7"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19D2FC26"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Pets</w:t>
            </w:r>
          </w:p>
        </w:tc>
        <w:tc>
          <w:tcPr>
            <w:tcW w:w="1200" w:type="dxa"/>
            <w:tcBorders>
              <w:top w:val="nil"/>
              <w:left w:val="nil"/>
              <w:bottom w:val="single" w:sz="8" w:space="0" w:color="BFBFBF"/>
              <w:right w:val="single" w:sz="8" w:space="0" w:color="BFBFBF"/>
            </w:tcBorders>
            <w:shd w:val="clear" w:color="auto" w:fill="auto"/>
            <w:noWrap/>
            <w:vAlign w:val="center"/>
            <w:hideMark/>
          </w:tcPr>
          <w:p w14:paraId="4E1FFCF8"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8 (88%)</w:t>
            </w:r>
          </w:p>
        </w:tc>
      </w:tr>
      <w:tr w:rsidR="002D114B" w:rsidRPr="00233A82" w14:paraId="597F800B"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61ABAD59"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Colds</w:t>
            </w:r>
          </w:p>
        </w:tc>
        <w:tc>
          <w:tcPr>
            <w:tcW w:w="1200" w:type="dxa"/>
            <w:tcBorders>
              <w:top w:val="nil"/>
              <w:left w:val="nil"/>
              <w:bottom w:val="single" w:sz="8" w:space="0" w:color="BFBFBF"/>
              <w:right w:val="single" w:sz="8" w:space="0" w:color="BFBFBF"/>
            </w:tcBorders>
            <w:shd w:val="clear" w:color="auto" w:fill="auto"/>
            <w:noWrap/>
            <w:vAlign w:val="center"/>
            <w:hideMark/>
          </w:tcPr>
          <w:p w14:paraId="122611A4"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7 (77%)</w:t>
            </w:r>
          </w:p>
        </w:tc>
      </w:tr>
      <w:tr w:rsidR="002D114B" w:rsidRPr="00233A82" w14:paraId="07919052"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0B5FFA12"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Cigarette smoke</w:t>
            </w:r>
          </w:p>
        </w:tc>
        <w:tc>
          <w:tcPr>
            <w:tcW w:w="1200" w:type="dxa"/>
            <w:tcBorders>
              <w:top w:val="nil"/>
              <w:left w:val="nil"/>
              <w:bottom w:val="single" w:sz="8" w:space="0" w:color="BFBFBF"/>
              <w:right w:val="single" w:sz="8" w:space="0" w:color="BFBFBF"/>
            </w:tcBorders>
            <w:shd w:val="clear" w:color="auto" w:fill="auto"/>
            <w:noWrap/>
            <w:vAlign w:val="center"/>
            <w:hideMark/>
          </w:tcPr>
          <w:p w14:paraId="7C09305E"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4 (44%)</w:t>
            </w:r>
          </w:p>
        </w:tc>
      </w:tr>
      <w:tr w:rsidR="002D114B" w:rsidRPr="00233A82" w14:paraId="57CED67A"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765A4B2A"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Exercise</w:t>
            </w:r>
          </w:p>
        </w:tc>
        <w:tc>
          <w:tcPr>
            <w:tcW w:w="1200" w:type="dxa"/>
            <w:tcBorders>
              <w:top w:val="nil"/>
              <w:left w:val="nil"/>
              <w:bottom w:val="single" w:sz="8" w:space="0" w:color="BFBFBF"/>
              <w:right w:val="single" w:sz="8" w:space="0" w:color="BFBFBF"/>
            </w:tcBorders>
            <w:shd w:val="clear" w:color="auto" w:fill="auto"/>
            <w:noWrap/>
            <w:vAlign w:val="center"/>
            <w:hideMark/>
          </w:tcPr>
          <w:p w14:paraId="01027F00"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9 (100%)</w:t>
            </w:r>
          </w:p>
        </w:tc>
      </w:tr>
      <w:tr w:rsidR="002D114B" w:rsidRPr="00233A82" w14:paraId="250C8833"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3506D7FF" w14:textId="77777777" w:rsidR="002D114B" w:rsidRPr="00233A82" w:rsidRDefault="002D114B" w:rsidP="000F4D55">
            <w:pPr>
              <w:spacing w:after="0" w:line="240" w:lineRule="auto"/>
              <w:rPr>
                <w:rFonts w:ascii="Calibri" w:eastAsia="Times New Roman" w:hAnsi="Calibri" w:cs="Calibri"/>
                <w:b/>
                <w:bCs/>
                <w:color w:val="000000"/>
                <w:lang w:eastAsia="en-GB"/>
              </w:rPr>
            </w:pPr>
            <w:r w:rsidRPr="00233A82">
              <w:rPr>
                <w:rFonts w:ascii="Calibri" w:eastAsia="Times New Roman" w:hAnsi="Calibri" w:cs="Calibri"/>
                <w:b/>
                <w:bCs/>
                <w:color w:val="000000"/>
                <w:lang w:eastAsia="en-GB"/>
              </w:rPr>
              <w:t>Professionals seen about asthma</w:t>
            </w:r>
          </w:p>
        </w:tc>
        <w:tc>
          <w:tcPr>
            <w:tcW w:w="1200" w:type="dxa"/>
            <w:tcBorders>
              <w:top w:val="nil"/>
              <w:left w:val="nil"/>
              <w:bottom w:val="single" w:sz="8" w:space="0" w:color="BFBFBF"/>
              <w:right w:val="single" w:sz="8" w:space="0" w:color="BFBFBF"/>
            </w:tcBorders>
            <w:shd w:val="clear" w:color="auto" w:fill="auto"/>
            <w:noWrap/>
            <w:hideMark/>
          </w:tcPr>
          <w:p w14:paraId="62991020"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 </w:t>
            </w:r>
          </w:p>
        </w:tc>
      </w:tr>
      <w:tr w:rsidR="002D114B" w:rsidRPr="00233A82" w14:paraId="68CBD1B0"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6CD1C792"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 xml:space="preserve">GP </w:t>
            </w:r>
          </w:p>
        </w:tc>
        <w:tc>
          <w:tcPr>
            <w:tcW w:w="1200" w:type="dxa"/>
            <w:tcBorders>
              <w:top w:val="nil"/>
              <w:left w:val="nil"/>
              <w:bottom w:val="single" w:sz="8" w:space="0" w:color="BFBFBF"/>
              <w:right w:val="single" w:sz="8" w:space="0" w:color="BFBFBF"/>
            </w:tcBorders>
            <w:shd w:val="clear" w:color="auto" w:fill="auto"/>
            <w:noWrap/>
            <w:vAlign w:val="center"/>
            <w:hideMark/>
          </w:tcPr>
          <w:p w14:paraId="46E20AF9"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7 (77%)</w:t>
            </w:r>
          </w:p>
        </w:tc>
      </w:tr>
      <w:tr w:rsidR="002D114B" w:rsidRPr="00233A82" w14:paraId="79DE27C1"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6E3847F8"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Primary care nurse</w:t>
            </w:r>
          </w:p>
        </w:tc>
        <w:tc>
          <w:tcPr>
            <w:tcW w:w="1200" w:type="dxa"/>
            <w:tcBorders>
              <w:top w:val="nil"/>
              <w:left w:val="nil"/>
              <w:bottom w:val="single" w:sz="8" w:space="0" w:color="BFBFBF"/>
              <w:right w:val="single" w:sz="8" w:space="0" w:color="BFBFBF"/>
            </w:tcBorders>
            <w:shd w:val="clear" w:color="auto" w:fill="auto"/>
            <w:noWrap/>
            <w:vAlign w:val="center"/>
            <w:hideMark/>
          </w:tcPr>
          <w:p w14:paraId="002DD8AD"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4 (44%)</w:t>
            </w:r>
          </w:p>
        </w:tc>
      </w:tr>
      <w:tr w:rsidR="002D114B" w:rsidRPr="00233A82" w14:paraId="547DFE29"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5AA81F2F"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Hospital consultant</w:t>
            </w:r>
          </w:p>
        </w:tc>
        <w:tc>
          <w:tcPr>
            <w:tcW w:w="1200" w:type="dxa"/>
            <w:tcBorders>
              <w:top w:val="nil"/>
              <w:left w:val="nil"/>
              <w:bottom w:val="single" w:sz="8" w:space="0" w:color="BFBFBF"/>
              <w:right w:val="single" w:sz="8" w:space="0" w:color="BFBFBF"/>
            </w:tcBorders>
            <w:shd w:val="clear" w:color="auto" w:fill="auto"/>
            <w:noWrap/>
            <w:vAlign w:val="center"/>
            <w:hideMark/>
          </w:tcPr>
          <w:p w14:paraId="7EC130E7"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9 (100%)</w:t>
            </w:r>
          </w:p>
        </w:tc>
      </w:tr>
      <w:tr w:rsidR="002D114B" w:rsidRPr="00233A82" w14:paraId="2D46D2CD"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008C48A2" w14:textId="77777777" w:rsidR="002D114B" w:rsidRPr="00233A82" w:rsidRDefault="002D114B" w:rsidP="000F4D55">
            <w:pPr>
              <w:spacing w:after="0" w:line="240" w:lineRule="auto"/>
              <w:rPr>
                <w:rFonts w:ascii="Calibri" w:eastAsia="Times New Roman" w:hAnsi="Calibri" w:cs="Calibri"/>
                <w:b/>
                <w:bCs/>
                <w:color w:val="000000"/>
                <w:lang w:eastAsia="en-GB"/>
              </w:rPr>
            </w:pPr>
            <w:r w:rsidRPr="00233A82">
              <w:rPr>
                <w:rFonts w:ascii="Calibri" w:eastAsia="Times New Roman" w:hAnsi="Calibri" w:cs="Calibri"/>
                <w:b/>
                <w:bCs/>
                <w:color w:val="000000"/>
                <w:lang w:eastAsia="en-GB"/>
              </w:rPr>
              <w:t>Missed preventer</w:t>
            </w:r>
          </w:p>
        </w:tc>
        <w:tc>
          <w:tcPr>
            <w:tcW w:w="1200" w:type="dxa"/>
            <w:tcBorders>
              <w:top w:val="nil"/>
              <w:left w:val="nil"/>
              <w:bottom w:val="single" w:sz="8" w:space="0" w:color="BFBFBF"/>
              <w:right w:val="single" w:sz="8" w:space="0" w:color="BFBFBF"/>
            </w:tcBorders>
            <w:shd w:val="clear" w:color="auto" w:fill="auto"/>
            <w:noWrap/>
            <w:vAlign w:val="center"/>
            <w:hideMark/>
          </w:tcPr>
          <w:p w14:paraId="20CB2B3F" w14:textId="77777777" w:rsidR="002D114B" w:rsidRPr="00233A82" w:rsidRDefault="002D114B" w:rsidP="000F4D55">
            <w:pPr>
              <w:spacing w:after="0" w:line="240" w:lineRule="auto"/>
              <w:rPr>
                <w:rFonts w:ascii="Calibri" w:eastAsia="Times New Roman" w:hAnsi="Calibri" w:cs="Calibri"/>
                <w:b/>
                <w:bCs/>
                <w:color w:val="000000"/>
                <w:lang w:eastAsia="en-GB"/>
              </w:rPr>
            </w:pPr>
            <w:r w:rsidRPr="00233A82">
              <w:rPr>
                <w:rFonts w:ascii="Calibri" w:eastAsia="Times New Roman" w:hAnsi="Calibri" w:cs="Calibri"/>
                <w:b/>
                <w:bCs/>
                <w:color w:val="000000"/>
                <w:lang w:eastAsia="en-GB"/>
              </w:rPr>
              <w:t> </w:t>
            </w:r>
          </w:p>
        </w:tc>
      </w:tr>
      <w:tr w:rsidR="002D114B" w:rsidRPr="00233A82" w14:paraId="2977BC68"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1111C952"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Never</w:t>
            </w:r>
          </w:p>
        </w:tc>
        <w:tc>
          <w:tcPr>
            <w:tcW w:w="1200" w:type="dxa"/>
            <w:tcBorders>
              <w:top w:val="nil"/>
              <w:left w:val="nil"/>
              <w:bottom w:val="single" w:sz="8" w:space="0" w:color="BFBFBF"/>
              <w:right w:val="single" w:sz="8" w:space="0" w:color="BFBFBF"/>
            </w:tcBorders>
            <w:shd w:val="clear" w:color="auto" w:fill="auto"/>
            <w:noWrap/>
            <w:vAlign w:val="center"/>
            <w:hideMark/>
          </w:tcPr>
          <w:p w14:paraId="72650B84"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3 (33%)</w:t>
            </w:r>
          </w:p>
        </w:tc>
      </w:tr>
      <w:tr w:rsidR="002D114B" w:rsidRPr="00233A82" w14:paraId="5CEF9F3A"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71839DCC"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 xml:space="preserve">Occasionally </w:t>
            </w:r>
          </w:p>
        </w:tc>
        <w:tc>
          <w:tcPr>
            <w:tcW w:w="1200" w:type="dxa"/>
            <w:tcBorders>
              <w:top w:val="nil"/>
              <w:left w:val="nil"/>
              <w:bottom w:val="single" w:sz="8" w:space="0" w:color="BFBFBF"/>
              <w:right w:val="single" w:sz="8" w:space="0" w:color="BFBFBF"/>
            </w:tcBorders>
            <w:shd w:val="clear" w:color="auto" w:fill="auto"/>
            <w:noWrap/>
            <w:vAlign w:val="center"/>
            <w:hideMark/>
          </w:tcPr>
          <w:p w14:paraId="614987E7"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3 (33%)</w:t>
            </w:r>
          </w:p>
        </w:tc>
      </w:tr>
      <w:tr w:rsidR="002D114B" w:rsidRPr="00233A82" w14:paraId="082F6685"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6FBC6D01"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Once a week</w:t>
            </w:r>
          </w:p>
        </w:tc>
        <w:tc>
          <w:tcPr>
            <w:tcW w:w="1200" w:type="dxa"/>
            <w:tcBorders>
              <w:top w:val="nil"/>
              <w:left w:val="nil"/>
              <w:bottom w:val="single" w:sz="8" w:space="0" w:color="BFBFBF"/>
              <w:right w:val="single" w:sz="8" w:space="0" w:color="BFBFBF"/>
            </w:tcBorders>
            <w:shd w:val="clear" w:color="auto" w:fill="auto"/>
            <w:noWrap/>
            <w:vAlign w:val="center"/>
            <w:hideMark/>
          </w:tcPr>
          <w:p w14:paraId="2AAE9FA6"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2 (22%)</w:t>
            </w:r>
          </w:p>
        </w:tc>
      </w:tr>
      <w:tr w:rsidR="002D114B" w:rsidRPr="00233A82" w14:paraId="1657F817"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1D7CAD2C" w14:textId="77777777" w:rsidR="002D114B" w:rsidRPr="00233A82" w:rsidRDefault="002D114B" w:rsidP="000F4D55">
            <w:pPr>
              <w:spacing w:after="0" w:line="240" w:lineRule="auto"/>
              <w:rPr>
                <w:rFonts w:ascii="Calibri" w:eastAsia="Times New Roman" w:hAnsi="Calibri" w:cs="Calibri"/>
                <w:color w:val="000000"/>
                <w:lang w:eastAsia="en-GB"/>
              </w:rPr>
            </w:pPr>
            <w:r w:rsidRPr="00233A82">
              <w:rPr>
                <w:rFonts w:ascii="Calibri" w:eastAsia="Times New Roman" w:hAnsi="Calibri" w:cs="Calibri"/>
                <w:color w:val="000000"/>
                <w:lang w:eastAsia="en-GB"/>
              </w:rPr>
              <w:t xml:space="preserve">Half the time </w:t>
            </w:r>
          </w:p>
        </w:tc>
        <w:tc>
          <w:tcPr>
            <w:tcW w:w="1200" w:type="dxa"/>
            <w:tcBorders>
              <w:top w:val="nil"/>
              <w:left w:val="nil"/>
              <w:bottom w:val="single" w:sz="8" w:space="0" w:color="BFBFBF"/>
              <w:right w:val="single" w:sz="8" w:space="0" w:color="BFBFBF"/>
            </w:tcBorders>
            <w:shd w:val="clear" w:color="auto" w:fill="auto"/>
            <w:noWrap/>
            <w:vAlign w:val="center"/>
            <w:hideMark/>
          </w:tcPr>
          <w:p w14:paraId="530C34F2"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1 (11%)</w:t>
            </w:r>
          </w:p>
        </w:tc>
      </w:tr>
      <w:tr w:rsidR="002D114B" w:rsidRPr="00233A82" w14:paraId="5BE2A236"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47D54B78" w14:textId="77777777" w:rsidR="002D114B" w:rsidRPr="00233A82" w:rsidRDefault="002D114B" w:rsidP="000F4D55">
            <w:pPr>
              <w:spacing w:after="0" w:line="240" w:lineRule="auto"/>
              <w:rPr>
                <w:rFonts w:ascii="Calibri" w:eastAsia="Times New Roman" w:hAnsi="Calibri" w:cs="Calibri"/>
                <w:b/>
                <w:bCs/>
                <w:color w:val="000000"/>
                <w:lang w:eastAsia="en-GB"/>
              </w:rPr>
            </w:pPr>
            <w:r w:rsidRPr="00233A82">
              <w:rPr>
                <w:rFonts w:ascii="Calibri" w:eastAsia="Times New Roman" w:hAnsi="Calibri" w:cs="Calibri"/>
                <w:b/>
                <w:bCs/>
                <w:color w:val="000000"/>
                <w:lang w:eastAsia="en-GB"/>
              </w:rPr>
              <w:t>1 or more steroids courses needed in the last year</w:t>
            </w:r>
          </w:p>
        </w:tc>
        <w:tc>
          <w:tcPr>
            <w:tcW w:w="1200" w:type="dxa"/>
            <w:tcBorders>
              <w:top w:val="nil"/>
              <w:left w:val="nil"/>
              <w:bottom w:val="single" w:sz="8" w:space="0" w:color="BFBFBF"/>
              <w:right w:val="single" w:sz="8" w:space="0" w:color="BFBFBF"/>
            </w:tcBorders>
            <w:shd w:val="clear" w:color="auto" w:fill="auto"/>
            <w:noWrap/>
            <w:vAlign w:val="center"/>
            <w:hideMark/>
          </w:tcPr>
          <w:p w14:paraId="5CBD0E83"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4 (44%)</w:t>
            </w:r>
          </w:p>
        </w:tc>
      </w:tr>
      <w:tr w:rsidR="002D114B" w:rsidRPr="00233A82" w14:paraId="0BA8302C"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2075DDAB" w14:textId="77777777" w:rsidR="002D114B" w:rsidRPr="00233A82" w:rsidRDefault="002D114B" w:rsidP="000F4D55">
            <w:pPr>
              <w:spacing w:after="0" w:line="240" w:lineRule="auto"/>
              <w:rPr>
                <w:rFonts w:ascii="Calibri" w:eastAsia="Times New Roman" w:hAnsi="Calibri" w:cs="Calibri"/>
                <w:b/>
                <w:bCs/>
                <w:color w:val="000000"/>
                <w:lang w:eastAsia="en-GB"/>
              </w:rPr>
            </w:pPr>
            <w:r w:rsidRPr="00233A82">
              <w:rPr>
                <w:rFonts w:ascii="Calibri" w:eastAsia="Times New Roman" w:hAnsi="Calibri" w:cs="Calibri"/>
                <w:b/>
                <w:bCs/>
                <w:color w:val="000000"/>
                <w:lang w:eastAsia="en-GB"/>
              </w:rPr>
              <w:t>&gt;2 days of school missed in last year</w:t>
            </w:r>
          </w:p>
        </w:tc>
        <w:tc>
          <w:tcPr>
            <w:tcW w:w="1200" w:type="dxa"/>
            <w:tcBorders>
              <w:top w:val="nil"/>
              <w:left w:val="nil"/>
              <w:bottom w:val="single" w:sz="8" w:space="0" w:color="BFBFBF"/>
              <w:right w:val="single" w:sz="8" w:space="0" w:color="BFBFBF"/>
            </w:tcBorders>
            <w:shd w:val="clear" w:color="auto" w:fill="auto"/>
            <w:noWrap/>
            <w:vAlign w:val="center"/>
            <w:hideMark/>
          </w:tcPr>
          <w:p w14:paraId="64C599BF"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6 (66%)</w:t>
            </w:r>
          </w:p>
        </w:tc>
      </w:tr>
      <w:tr w:rsidR="002D114B" w:rsidRPr="00233A82" w14:paraId="236ABE97"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4E4CBE28" w14:textId="77777777" w:rsidR="002D114B" w:rsidRPr="00233A82" w:rsidRDefault="002D114B" w:rsidP="000F4D55">
            <w:pPr>
              <w:spacing w:after="0" w:line="240" w:lineRule="auto"/>
              <w:rPr>
                <w:rFonts w:ascii="Calibri" w:eastAsia="Times New Roman" w:hAnsi="Calibri" w:cs="Calibri"/>
                <w:b/>
                <w:bCs/>
                <w:color w:val="000000"/>
                <w:lang w:eastAsia="en-GB"/>
              </w:rPr>
            </w:pPr>
            <w:r w:rsidRPr="00233A82">
              <w:rPr>
                <w:rFonts w:ascii="Calibri" w:eastAsia="Times New Roman" w:hAnsi="Calibri" w:cs="Calibri"/>
                <w:b/>
                <w:bCs/>
                <w:color w:val="000000"/>
                <w:lang w:eastAsia="en-GB"/>
              </w:rPr>
              <w:t>Ever admitted to hospital because of asthma</w:t>
            </w:r>
          </w:p>
        </w:tc>
        <w:tc>
          <w:tcPr>
            <w:tcW w:w="1200" w:type="dxa"/>
            <w:tcBorders>
              <w:top w:val="nil"/>
              <w:left w:val="nil"/>
              <w:bottom w:val="single" w:sz="8" w:space="0" w:color="BFBFBF"/>
              <w:right w:val="single" w:sz="8" w:space="0" w:color="BFBFBF"/>
            </w:tcBorders>
            <w:shd w:val="clear" w:color="auto" w:fill="auto"/>
            <w:noWrap/>
            <w:vAlign w:val="center"/>
            <w:hideMark/>
          </w:tcPr>
          <w:p w14:paraId="7127EAE1"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5 (55%)</w:t>
            </w:r>
          </w:p>
        </w:tc>
      </w:tr>
      <w:tr w:rsidR="002D114B" w:rsidRPr="00233A82" w14:paraId="30EBFBC5"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511E5C47" w14:textId="77777777" w:rsidR="002D114B" w:rsidRPr="00233A82" w:rsidRDefault="002D114B" w:rsidP="000F4D55">
            <w:pPr>
              <w:spacing w:after="0" w:line="240" w:lineRule="auto"/>
              <w:rPr>
                <w:rFonts w:ascii="Calibri" w:eastAsia="Times New Roman" w:hAnsi="Calibri" w:cs="Calibri"/>
                <w:b/>
                <w:bCs/>
                <w:color w:val="000000"/>
                <w:lang w:eastAsia="en-GB"/>
              </w:rPr>
            </w:pPr>
            <w:r w:rsidRPr="00233A82">
              <w:rPr>
                <w:rFonts w:ascii="Calibri" w:eastAsia="Times New Roman" w:hAnsi="Calibri" w:cs="Calibri"/>
                <w:b/>
                <w:bCs/>
                <w:color w:val="000000"/>
                <w:lang w:eastAsia="en-GB"/>
              </w:rPr>
              <w:t>Has eczema</w:t>
            </w:r>
          </w:p>
        </w:tc>
        <w:tc>
          <w:tcPr>
            <w:tcW w:w="1200" w:type="dxa"/>
            <w:tcBorders>
              <w:top w:val="nil"/>
              <w:left w:val="nil"/>
              <w:bottom w:val="single" w:sz="8" w:space="0" w:color="BFBFBF"/>
              <w:right w:val="single" w:sz="8" w:space="0" w:color="BFBFBF"/>
            </w:tcBorders>
            <w:shd w:val="clear" w:color="auto" w:fill="auto"/>
            <w:noWrap/>
            <w:vAlign w:val="center"/>
            <w:hideMark/>
          </w:tcPr>
          <w:p w14:paraId="14C6FD31"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3 (33%)</w:t>
            </w:r>
          </w:p>
        </w:tc>
      </w:tr>
      <w:tr w:rsidR="002D114B" w:rsidRPr="00233A82" w14:paraId="15F4CD44"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68268C88" w14:textId="77777777" w:rsidR="002D114B" w:rsidRPr="00233A82" w:rsidRDefault="002D114B" w:rsidP="000F4D55">
            <w:pPr>
              <w:spacing w:after="0" w:line="240" w:lineRule="auto"/>
              <w:rPr>
                <w:rFonts w:ascii="Calibri" w:eastAsia="Times New Roman" w:hAnsi="Calibri" w:cs="Calibri"/>
                <w:b/>
                <w:bCs/>
                <w:color w:val="000000"/>
                <w:lang w:eastAsia="en-GB"/>
              </w:rPr>
            </w:pPr>
            <w:r w:rsidRPr="00233A82">
              <w:rPr>
                <w:rFonts w:ascii="Calibri" w:eastAsia="Times New Roman" w:hAnsi="Calibri" w:cs="Calibri"/>
                <w:b/>
                <w:bCs/>
                <w:color w:val="000000"/>
                <w:lang w:eastAsia="en-GB"/>
              </w:rPr>
              <w:t>Has hay fever</w:t>
            </w:r>
          </w:p>
        </w:tc>
        <w:tc>
          <w:tcPr>
            <w:tcW w:w="1200" w:type="dxa"/>
            <w:tcBorders>
              <w:top w:val="nil"/>
              <w:left w:val="nil"/>
              <w:bottom w:val="single" w:sz="8" w:space="0" w:color="BFBFBF"/>
              <w:right w:val="single" w:sz="8" w:space="0" w:color="BFBFBF"/>
            </w:tcBorders>
            <w:shd w:val="clear" w:color="auto" w:fill="auto"/>
            <w:noWrap/>
            <w:vAlign w:val="center"/>
            <w:hideMark/>
          </w:tcPr>
          <w:p w14:paraId="29EA20B0"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7 (77%)</w:t>
            </w:r>
          </w:p>
        </w:tc>
      </w:tr>
      <w:tr w:rsidR="002D114B" w:rsidRPr="00233A82" w14:paraId="3A55A2C7"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6B736E8F" w14:textId="77777777" w:rsidR="002D114B" w:rsidRPr="00233A82" w:rsidRDefault="002D114B" w:rsidP="000F4D55">
            <w:pPr>
              <w:spacing w:after="0" w:line="240" w:lineRule="auto"/>
              <w:rPr>
                <w:rFonts w:ascii="Calibri" w:eastAsia="Times New Roman" w:hAnsi="Calibri" w:cs="Calibri"/>
                <w:b/>
                <w:bCs/>
                <w:color w:val="000000"/>
                <w:lang w:eastAsia="en-GB"/>
              </w:rPr>
            </w:pPr>
            <w:r w:rsidRPr="00233A82">
              <w:rPr>
                <w:rFonts w:ascii="Calibri" w:eastAsia="Times New Roman" w:hAnsi="Calibri" w:cs="Calibri"/>
                <w:b/>
                <w:bCs/>
                <w:color w:val="000000"/>
                <w:lang w:eastAsia="en-GB"/>
              </w:rPr>
              <w:t>Food allergies</w:t>
            </w:r>
          </w:p>
        </w:tc>
        <w:tc>
          <w:tcPr>
            <w:tcW w:w="1200" w:type="dxa"/>
            <w:tcBorders>
              <w:top w:val="nil"/>
              <w:left w:val="nil"/>
              <w:bottom w:val="single" w:sz="8" w:space="0" w:color="BFBFBF"/>
              <w:right w:val="single" w:sz="8" w:space="0" w:color="BFBFBF"/>
            </w:tcBorders>
            <w:shd w:val="clear" w:color="auto" w:fill="auto"/>
            <w:noWrap/>
            <w:vAlign w:val="center"/>
            <w:hideMark/>
          </w:tcPr>
          <w:p w14:paraId="46656161"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7 (77%)</w:t>
            </w:r>
          </w:p>
        </w:tc>
      </w:tr>
      <w:tr w:rsidR="002D114B" w:rsidRPr="00233A82" w14:paraId="3620434B" w14:textId="77777777" w:rsidTr="000F4D55">
        <w:trPr>
          <w:trHeight w:val="315"/>
        </w:trPr>
        <w:tc>
          <w:tcPr>
            <w:tcW w:w="4840" w:type="dxa"/>
            <w:tcBorders>
              <w:top w:val="nil"/>
              <w:left w:val="single" w:sz="8" w:space="0" w:color="BFBFBF"/>
              <w:bottom w:val="single" w:sz="8" w:space="0" w:color="BFBFBF"/>
              <w:right w:val="single" w:sz="8" w:space="0" w:color="BFBFBF"/>
            </w:tcBorders>
            <w:shd w:val="clear" w:color="auto" w:fill="auto"/>
            <w:noWrap/>
            <w:vAlign w:val="center"/>
            <w:hideMark/>
          </w:tcPr>
          <w:p w14:paraId="02526C49" w14:textId="77777777" w:rsidR="002D114B" w:rsidRPr="00233A82" w:rsidRDefault="002D114B" w:rsidP="000F4D55">
            <w:pPr>
              <w:spacing w:after="0" w:line="240" w:lineRule="auto"/>
              <w:rPr>
                <w:rFonts w:ascii="Calibri" w:eastAsia="Times New Roman" w:hAnsi="Calibri" w:cs="Calibri"/>
                <w:b/>
                <w:bCs/>
                <w:color w:val="000000"/>
                <w:lang w:eastAsia="en-GB"/>
              </w:rPr>
            </w:pPr>
            <w:r w:rsidRPr="00233A82">
              <w:rPr>
                <w:rFonts w:ascii="Calibri" w:eastAsia="Times New Roman" w:hAnsi="Calibri" w:cs="Calibri"/>
                <w:b/>
                <w:bCs/>
                <w:color w:val="000000"/>
                <w:lang w:eastAsia="en-GB"/>
              </w:rPr>
              <w:t>Non-smoking family</w:t>
            </w:r>
          </w:p>
        </w:tc>
        <w:tc>
          <w:tcPr>
            <w:tcW w:w="1200" w:type="dxa"/>
            <w:tcBorders>
              <w:top w:val="nil"/>
              <w:left w:val="nil"/>
              <w:bottom w:val="single" w:sz="8" w:space="0" w:color="BFBFBF"/>
              <w:right w:val="single" w:sz="8" w:space="0" w:color="BFBFBF"/>
            </w:tcBorders>
            <w:shd w:val="clear" w:color="auto" w:fill="auto"/>
            <w:noWrap/>
            <w:vAlign w:val="center"/>
            <w:hideMark/>
          </w:tcPr>
          <w:p w14:paraId="2F10E4A4" w14:textId="77777777" w:rsidR="002D114B" w:rsidRPr="00233A82" w:rsidRDefault="002D114B" w:rsidP="000F4D55">
            <w:pPr>
              <w:spacing w:after="0" w:line="240" w:lineRule="auto"/>
              <w:jc w:val="right"/>
              <w:rPr>
                <w:rFonts w:ascii="Calibri" w:eastAsia="Times New Roman" w:hAnsi="Calibri" w:cs="Calibri"/>
                <w:color w:val="000000"/>
                <w:lang w:eastAsia="en-GB"/>
              </w:rPr>
            </w:pPr>
            <w:r w:rsidRPr="00233A82">
              <w:rPr>
                <w:rFonts w:ascii="Calibri" w:eastAsia="Times New Roman" w:hAnsi="Calibri" w:cs="Calibri"/>
                <w:color w:val="000000"/>
                <w:lang w:eastAsia="en-GB"/>
              </w:rPr>
              <w:t>9 (100%)</w:t>
            </w:r>
          </w:p>
        </w:tc>
      </w:tr>
    </w:tbl>
    <w:p w14:paraId="0EC26B51" w14:textId="77777777" w:rsidR="002D114B" w:rsidRPr="00E06CBA" w:rsidRDefault="002D114B" w:rsidP="000F4D55">
      <w:bookmarkStart w:id="31" w:name="_Hlk107823521"/>
      <w:bookmarkStart w:id="32" w:name="_Hlk69890403"/>
      <w:bookmarkEnd w:id="28"/>
      <w:bookmarkEnd w:id="30"/>
      <w:r w:rsidRPr="00F40004">
        <w:rPr>
          <w:b/>
          <w:bCs/>
        </w:rPr>
        <w:t xml:space="preserve">Table </w:t>
      </w:r>
      <w:r>
        <w:rPr>
          <w:b/>
          <w:bCs/>
        </w:rPr>
        <w:t>2</w:t>
      </w:r>
      <w:r w:rsidRPr="00F40004">
        <w:rPr>
          <w:b/>
          <w:bCs/>
        </w:rPr>
        <w:t>.</w:t>
      </w:r>
      <w:r>
        <w:t xml:space="preserve"> A</w:t>
      </w:r>
      <w:r w:rsidRPr="00381B6F">
        <w:t xml:space="preserve">dolescent </w:t>
      </w:r>
      <w:r>
        <w:t xml:space="preserve">interview </w:t>
      </w:r>
      <w:r w:rsidRPr="00381B6F">
        <w:t>participants</w:t>
      </w:r>
      <w:r>
        <w:t>’ s</w:t>
      </w:r>
      <w:r w:rsidRPr="00381B6F">
        <w:t>elf-reported demographic information</w:t>
      </w:r>
      <w:r>
        <w:t>.</w:t>
      </w:r>
    </w:p>
    <w:bookmarkEnd w:id="31"/>
    <w:p w14:paraId="539BB873" w14:textId="77777777" w:rsidR="002D114B" w:rsidRPr="00D14F42" w:rsidRDefault="002D114B" w:rsidP="00933AD2">
      <w:pPr>
        <w:pStyle w:val="Heading3"/>
        <w:spacing w:line="480" w:lineRule="auto"/>
      </w:pPr>
      <w:r>
        <w:lastRenderedPageBreak/>
        <w:t xml:space="preserve">Findings </w:t>
      </w:r>
    </w:p>
    <w:p w14:paraId="17FFEC32" w14:textId="77777777" w:rsidR="002D114B" w:rsidRPr="00574C5C" w:rsidRDefault="002D114B" w:rsidP="00933AD2">
      <w:pPr>
        <w:spacing w:line="480" w:lineRule="auto"/>
        <w:rPr>
          <w:sz w:val="24"/>
          <w:szCs w:val="24"/>
        </w:rPr>
      </w:pPr>
      <w:bookmarkStart w:id="33" w:name="_Hlk71621768"/>
      <w:r w:rsidRPr="00574C5C">
        <w:rPr>
          <w:sz w:val="24"/>
          <w:szCs w:val="24"/>
        </w:rPr>
        <w:t xml:space="preserve">Key findings arising from the adolescent and parent interviews are described below. Example quotes are presented in Table 3. Three main themes were identified: views towards practicing and using breathing exercises, preferences for the intervention features and preferences for delivering breathing retraining. Participants described various issues around anticipated embarrassment, particuarly within certain environments and this was identified as its own subtheme within practicing and using breathing exercises. </w:t>
      </w:r>
    </w:p>
    <w:p w14:paraId="5014FA87" w14:textId="77777777" w:rsidR="002D114B" w:rsidRPr="00574C5C" w:rsidRDefault="002D114B" w:rsidP="00933AD2">
      <w:pPr>
        <w:spacing w:line="480" w:lineRule="auto"/>
        <w:rPr>
          <w:sz w:val="24"/>
          <w:szCs w:val="24"/>
        </w:rPr>
      </w:pPr>
      <w:r w:rsidRPr="00574C5C">
        <w:rPr>
          <w:rStyle w:val="Heading4Char"/>
          <w:sz w:val="24"/>
          <w:szCs w:val="24"/>
        </w:rPr>
        <w:t>Views towards practicing and using breathing exercises:</w:t>
      </w:r>
      <w:r w:rsidRPr="00574C5C">
        <w:rPr>
          <w:sz w:val="24"/>
          <w:szCs w:val="24"/>
        </w:rPr>
        <w:t xml:space="preserve"> Overall, both adolescents and their parents were positive about a breathing retraining intervention. Some barriers were raised towards using the breathing exercises including time constraints, parental concerns in the ability to calm down when experiencing asthma symptoms and potential feelings of discomfort. In addition, a key issue discussed by almost all adolescents and parents were potential feelings of embarrassment or self-consciousness that may influence their ability or motivation to carry out breathing exercises. Some participants felt they’d be supported by friends or particuarly others with asthma, but a few felt they’d still be too embarrassed. Adolescents and parents felt that being able to perform the exercises discreetly or in private would be a facilitator. </w:t>
      </w:r>
    </w:p>
    <w:p w14:paraId="4FDBE801" w14:textId="77777777" w:rsidR="002D114B" w:rsidRPr="00574C5C" w:rsidRDefault="002D114B" w:rsidP="00933AD2">
      <w:pPr>
        <w:spacing w:line="480" w:lineRule="auto"/>
        <w:rPr>
          <w:sz w:val="24"/>
          <w:szCs w:val="24"/>
        </w:rPr>
      </w:pPr>
      <w:r w:rsidRPr="00574C5C">
        <w:rPr>
          <w:rStyle w:val="Heading4Char"/>
          <w:sz w:val="24"/>
          <w:szCs w:val="24"/>
        </w:rPr>
        <w:t>Preferences for intervention features:</w:t>
      </w:r>
      <w:r w:rsidRPr="00574C5C">
        <w:rPr>
          <w:sz w:val="24"/>
          <w:szCs w:val="24"/>
        </w:rPr>
        <w:t xml:space="preserve"> Participants described a preference for an intervention that is easy to use, informative and visual. When shown the adult intervention, most participants felt it had too much text and both adolescents and their parents’ suggested preferences for more colour, videos, and pictures. In line with the literature, both adolescents and their parents described a challenge around forgetfulness and therefore felt reminders would be a useful and important feature of an intervention for this age group. </w:t>
      </w:r>
      <w:r w:rsidRPr="00574C5C">
        <w:rPr>
          <w:sz w:val="24"/>
          <w:szCs w:val="24"/>
        </w:rPr>
        <w:lastRenderedPageBreak/>
        <w:t xml:space="preserve">Some participants felt they would get annoyed if they received them too often and one described wanting gentle reminders. Other features viewed positively included progress charts and breathing animations. There were mixed views on the use of rewards as some participants felt they were unnecessary and that asthma improvements would be the biggest benefit, though others suggested they might be motivated by reward systems and particuarly if it led to a physical reward, such as gift tokens.  </w:t>
      </w:r>
    </w:p>
    <w:p w14:paraId="42605BD5" w14:textId="77777777" w:rsidR="002D114B" w:rsidRPr="00574C5C" w:rsidRDefault="002D114B" w:rsidP="00933AD2">
      <w:pPr>
        <w:spacing w:line="480" w:lineRule="auto"/>
        <w:rPr>
          <w:sz w:val="24"/>
          <w:szCs w:val="24"/>
        </w:rPr>
      </w:pPr>
      <w:r w:rsidRPr="00574C5C">
        <w:rPr>
          <w:rStyle w:val="Heading4Char"/>
          <w:sz w:val="24"/>
          <w:szCs w:val="24"/>
        </w:rPr>
        <w:t>Preferences for delivering breathing retraining:</w:t>
      </w:r>
      <w:r w:rsidRPr="00574C5C">
        <w:rPr>
          <w:sz w:val="24"/>
          <w:szCs w:val="24"/>
        </w:rPr>
        <w:t xml:space="preserve"> Participants suggested breathing techniques would be best demonstrated by someone closer in age to help them to connect to the examples and to recognise the exercises can work for them. Some adolescents and their parents also suggested they’d have an interest in understanding the rationale for how breathing exercises work to understand how they might help. Though, some parents suggested adolescents may require varying levels of detail. Other facilitators included the techniques being demonstrated in relatable environments such as at home or in a sports field, as opposed to a doctor’s office and the use of step-by-step instructions.  </w:t>
      </w:r>
    </w:p>
    <w:p w14:paraId="05AFE2AF" w14:textId="77777777" w:rsidR="002D114B" w:rsidRDefault="002D114B" w:rsidP="00933AD2">
      <w:pPr>
        <w:spacing w:line="480" w:lineRule="auto"/>
      </w:pPr>
    </w:p>
    <w:p w14:paraId="4798010E" w14:textId="77777777" w:rsidR="002D114B" w:rsidRPr="00930CE9" w:rsidRDefault="002D114B" w:rsidP="000F4D55">
      <w:pPr>
        <w:sectPr w:rsidR="002D114B" w:rsidRPr="00930CE9">
          <w:pgSz w:w="11906" w:h="16838"/>
          <w:pgMar w:top="1440" w:right="1440" w:bottom="1440" w:left="1440" w:header="708" w:footer="708" w:gutter="0"/>
          <w:cols w:space="708"/>
          <w:docGrid w:linePitch="360"/>
        </w:sectPr>
      </w:pPr>
    </w:p>
    <w:tbl>
      <w:tblPr>
        <w:tblStyle w:val="TableGrid"/>
        <w:tblW w:w="16443" w:type="dxa"/>
        <w:tblInd w:w="-1139" w:type="dxa"/>
        <w:tblLook w:val="04A0" w:firstRow="1" w:lastRow="0" w:firstColumn="1" w:lastColumn="0" w:noHBand="0" w:noVBand="1"/>
      </w:tblPr>
      <w:tblGrid>
        <w:gridCol w:w="4253"/>
        <w:gridCol w:w="12190"/>
      </w:tblGrid>
      <w:tr w:rsidR="002D114B" w14:paraId="658576A1" w14:textId="77777777" w:rsidTr="000F4D55">
        <w:tc>
          <w:tcPr>
            <w:tcW w:w="4253" w:type="dxa"/>
          </w:tcPr>
          <w:p w14:paraId="2D6D59BE" w14:textId="77777777" w:rsidR="002D114B" w:rsidRPr="001A694D" w:rsidRDefault="002D114B" w:rsidP="000F4D55">
            <w:pPr>
              <w:rPr>
                <w:b/>
                <w:bCs/>
              </w:rPr>
            </w:pPr>
            <w:bookmarkStart w:id="34" w:name="_Hlk88036485"/>
            <w:r w:rsidRPr="001A694D">
              <w:rPr>
                <w:b/>
              </w:rPr>
              <w:lastRenderedPageBreak/>
              <w:t>Barrier</w:t>
            </w:r>
            <w:r w:rsidRPr="001A694D">
              <w:rPr>
                <w:b/>
                <w:bCs/>
              </w:rPr>
              <w:t xml:space="preserve"> </w:t>
            </w:r>
            <w:r w:rsidRPr="001A694D">
              <w:rPr>
                <w:b/>
              </w:rPr>
              <w:t xml:space="preserve">/ </w:t>
            </w:r>
            <w:r w:rsidRPr="0047209B">
              <w:rPr>
                <w:b/>
                <w:i/>
              </w:rPr>
              <w:t>facilitator</w:t>
            </w:r>
            <w:r w:rsidRPr="001A694D">
              <w:rPr>
                <w:b/>
                <w:bCs/>
                <w:iCs/>
              </w:rPr>
              <w:t xml:space="preserve"> </w:t>
            </w:r>
          </w:p>
        </w:tc>
        <w:tc>
          <w:tcPr>
            <w:tcW w:w="12190" w:type="dxa"/>
          </w:tcPr>
          <w:p w14:paraId="571897D4" w14:textId="77777777" w:rsidR="002D114B" w:rsidRPr="00112699" w:rsidRDefault="002D114B" w:rsidP="000F4D55">
            <w:pPr>
              <w:rPr>
                <w:b/>
                <w:bCs/>
              </w:rPr>
            </w:pPr>
            <w:r w:rsidRPr="00112699">
              <w:rPr>
                <w:b/>
                <w:bCs/>
              </w:rPr>
              <w:t>Participant quotes</w:t>
            </w:r>
            <w:r>
              <w:rPr>
                <w:b/>
                <w:bCs/>
              </w:rPr>
              <w:t xml:space="preserve"> </w:t>
            </w:r>
          </w:p>
        </w:tc>
      </w:tr>
      <w:tr w:rsidR="002D114B" w14:paraId="42291F86" w14:textId="77777777" w:rsidTr="000F4D55">
        <w:tc>
          <w:tcPr>
            <w:tcW w:w="16443" w:type="dxa"/>
            <w:gridSpan w:val="2"/>
          </w:tcPr>
          <w:p w14:paraId="4C24FDCB" w14:textId="77777777" w:rsidR="002D114B" w:rsidRPr="0062721F" w:rsidRDefault="002D114B" w:rsidP="000F4D55">
            <w:pPr>
              <w:rPr>
                <w:b/>
                <w:bCs/>
              </w:rPr>
            </w:pPr>
            <w:r>
              <w:rPr>
                <w:b/>
                <w:bCs/>
              </w:rPr>
              <w:t>Theme 1: Views towards practising and using</w:t>
            </w:r>
            <w:r w:rsidRPr="0062721F">
              <w:rPr>
                <w:b/>
                <w:bCs/>
              </w:rPr>
              <w:t xml:space="preserve"> breathing exercises </w:t>
            </w:r>
          </w:p>
        </w:tc>
      </w:tr>
      <w:tr w:rsidR="002D114B" w14:paraId="24175BC7" w14:textId="77777777" w:rsidTr="000F4D55">
        <w:tc>
          <w:tcPr>
            <w:tcW w:w="4253" w:type="dxa"/>
            <w:shd w:val="clear" w:color="auto" w:fill="auto"/>
          </w:tcPr>
          <w:p w14:paraId="3EAB3C29" w14:textId="77777777" w:rsidR="002D114B" w:rsidRPr="00127917" w:rsidRDefault="002D114B" w:rsidP="000F4D55">
            <w:pPr>
              <w:rPr>
                <w:i/>
                <w:iCs/>
              </w:rPr>
            </w:pPr>
            <w:r w:rsidRPr="00127917">
              <w:rPr>
                <w:i/>
                <w:iCs/>
              </w:rPr>
              <w:t>Adolescents felt positive about trying breathing exercises.</w:t>
            </w:r>
          </w:p>
        </w:tc>
        <w:tc>
          <w:tcPr>
            <w:tcW w:w="12190" w:type="dxa"/>
            <w:shd w:val="clear" w:color="auto" w:fill="auto"/>
          </w:tcPr>
          <w:p w14:paraId="4A2FBAA0"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t xml:space="preserve"> “I think it’s a good idea because when you are having an asthma attack if you start to breathe faster it makes your chest even worse and then, so if you start to slow down </w:t>
            </w:r>
            <w:proofErr w:type="gramStart"/>
            <w:r w:rsidRPr="00127917">
              <w:t>your</w:t>
            </w:r>
            <w:proofErr w:type="gramEnd"/>
            <w:r w:rsidRPr="00127917">
              <w:t xml:space="preserve"> breathing then it does help you when you’re having an asthma attack” </w:t>
            </w:r>
            <w:r w:rsidRPr="00CA3128">
              <w:t>(P17, F, 17yrs)</w:t>
            </w:r>
          </w:p>
        </w:tc>
      </w:tr>
      <w:tr w:rsidR="002D114B" w14:paraId="5E62842A" w14:textId="77777777" w:rsidTr="000F4D55">
        <w:tc>
          <w:tcPr>
            <w:tcW w:w="4253" w:type="dxa"/>
            <w:shd w:val="clear" w:color="auto" w:fill="auto"/>
          </w:tcPr>
          <w:p w14:paraId="2F2897FE" w14:textId="77777777" w:rsidR="002D114B" w:rsidRDefault="002D114B" w:rsidP="000F4D55">
            <w:r>
              <w:t>Some participants (adolescents and parents) described possible time constraints towards practising breathing retraining.</w:t>
            </w:r>
          </w:p>
        </w:tc>
        <w:tc>
          <w:tcPr>
            <w:tcW w:w="12190" w:type="dxa"/>
            <w:shd w:val="clear" w:color="auto" w:fill="auto"/>
          </w:tcPr>
          <w:p w14:paraId="435BB5AD" w14:textId="77777777" w:rsidR="002D114B" w:rsidRPr="00CA3128"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 xml:space="preserve">“If you’re doing it for a long time, over a long period of time every time you have to go on it then you wouldn’t want to do it if it takes half an hour” </w:t>
            </w:r>
            <w:r w:rsidRPr="00CA3128">
              <w:rPr>
                <w:rFonts w:ascii="Calibri" w:hAnsi="Calibri" w:cs="Calibri"/>
              </w:rPr>
              <w:t>(P5, F, 13yrs)</w:t>
            </w:r>
          </w:p>
          <w:p w14:paraId="305595D9"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“She does play some sport as well, she’s in the first team for hockey for her year and she used to ride but she’s given that up lately because there has just been no time and what else does she do? She’s started playing netball as well and she plays the drums” (P8</w:t>
            </w:r>
            <w:r>
              <w:rPr>
                <w:rFonts w:ascii="Calibri" w:hAnsi="Calibri" w:cs="Calibri"/>
              </w:rPr>
              <w:t xml:space="preserve">, mother of 13 </w:t>
            </w:r>
            <w:proofErr w:type="spellStart"/>
            <w:r>
              <w:rPr>
                <w:rFonts w:ascii="Calibri" w:hAnsi="Calibri" w:cs="Calibri"/>
              </w:rPr>
              <w:t>yr</w:t>
            </w:r>
            <w:proofErr w:type="spellEnd"/>
            <w:r>
              <w:rPr>
                <w:rFonts w:ascii="Calibri" w:hAnsi="Calibri" w:cs="Calibri"/>
              </w:rPr>
              <w:t xml:space="preserve"> old female</w:t>
            </w:r>
            <w:r w:rsidRPr="00127917">
              <w:rPr>
                <w:rFonts w:ascii="Calibri" w:hAnsi="Calibri" w:cs="Calibri"/>
              </w:rPr>
              <w:t>)</w:t>
            </w:r>
          </w:p>
        </w:tc>
      </w:tr>
      <w:tr w:rsidR="002D114B" w14:paraId="327EE620" w14:textId="77777777" w:rsidTr="000F4D55">
        <w:tc>
          <w:tcPr>
            <w:tcW w:w="4253" w:type="dxa"/>
            <w:shd w:val="clear" w:color="auto" w:fill="auto"/>
          </w:tcPr>
          <w:p w14:paraId="04753367" w14:textId="77777777" w:rsidR="002D114B" w:rsidRDefault="002D114B" w:rsidP="000F4D55">
            <w:r>
              <w:t>A few adolescents had experienced discomfort after using breathing exercises previously.</w:t>
            </w:r>
          </w:p>
        </w:tc>
        <w:tc>
          <w:tcPr>
            <w:tcW w:w="12190" w:type="dxa"/>
            <w:shd w:val="clear" w:color="auto" w:fill="auto"/>
          </w:tcPr>
          <w:p w14:paraId="1F41985D"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 xml:space="preserve">“I felt it put quite an unnecessary strain on your diaphragm and your upper shoulders coz I have a problem with breathing up here [hand on chest], rather than in my stomach so I felt if you had a bit of difficulty a bit later on in the day after doing these breathing exercises, it would put quite a bad strain, you’d feel quite a lot more pain than you would if you didn’t do the breathing exercises” </w:t>
            </w:r>
            <w:r w:rsidRPr="00CA3128">
              <w:rPr>
                <w:rFonts w:ascii="Calibri" w:hAnsi="Calibri" w:cs="Calibri"/>
              </w:rPr>
              <w:t>(P3, M, 16yrs)</w:t>
            </w:r>
          </w:p>
        </w:tc>
      </w:tr>
      <w:tr w:rsidR="002D114B" w14:paraId="28664950" w14:textId="77777777" w:rsidTr="000F4D55">
        <w:tc>
          <w:tcPr>
            <w:tcW w:w="4253" w:type="dxa"/>
            <w:shd w:val="clear" w:color="auto" w:fill="auto"/>
          </w:tcPr>
          <w:p w14:paraId="494F3842" w14:textId="77777777" w:rsidR="002D114B" w:rsidRPr="00127917" w:rsidRDefault="002D114B" w:rsidP="000F4D55">
            <w:pPr>
              <w:rPr>
                <w:i/>
                <w:iCs/>
              </w:rPr>
            </w:pPr>
            <w:r w:rsidRPr="00127917">
              <w:rPr>
                <w:i/>
                <w:iCs/>
              </w:rPr>
              <w:t>Some adolescents felt breathing exercises may also benefit those without asthma.</w:t>
            </w:r>
          </w:p>
        </w:tc>
        <w:tc>
          <w:tcPr>
            <w:tcW w:w="12190" w:type="dxa"/>
            <w:shd w:val="clear" w:color="auto" w:fill="auto"/>
          </w:tcPr>
          <w:p w14:paraId="7F2E259F"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 xml:space="preserve">“Breathing exercises are always going to be a good thing even if you don’t have asthma, it’s still going to be good…anybody that has a lack of breath it will be useful for” </w:t>
            </w:r>
            <w:r w:rsidRPr="00CA3128">
              <w:rPr>
                <w:rFonts w:ascii="Calibri" w:hAnsi="Calibri" w:cs="Calibri"/>
              </w:rPr>
              <w:t>(P13, M, 12yrs)</w:t>
            </w:r>
            <w:r w:rsidRPr="00127917">
              <w:rPr>
                <w:rFonts w:ascii="Calibri" w:hAnsi="Calibri" w:cs="Calibri"/>
              </w:rPr>
              <w:t xml:space="preserve"> </w:t>
            </w:r>
          </w:p>
        </w:tc>
      </w:tr>
      <w:tr w:rsidR="002D114B" w14:paraId="635D319D" w14:textId="77777777" w:rsidTr="000F4D55">
        <w:tc>
          <w:tcPr>
            <w:tcW w:w="4253" w:type="dxa"/>
            <w:shd w:val="clear" w:color="auto" w:fill="auto"/>
          </w:tcPr>
          <w:p w14:paraId="771741F9" w14:textId="77777777" w:rsidR="002D114B" w:rsidRDefault="002D114B" w:rsidP="000F4D55">
            <w:r>
              <w:t>Adolescents and parents</w:t>
            </w:r>
            <w:r w:rsidRPr="00277630">
              <w:t xml:space="preserve"> described </w:t>
            </w:r>
            <w:r>
              <w:t xml:space="preserve">a possible </w:t>
            </w:r>
            <w:r w:rsidRPr="00277630">
              <w:t>lack of motivation to practice</w:t>
            </w:r>
            <w:r>
              <w:t xml:space="preserve"> breathing exercises</w:t>
            </w:r>
            <w:r w:rsidRPr="00277630">
              <w:t>.</w:t>
            </w:r>
          </w:p>
        </w:tc>
        <w:tc>
          <w:tcPr>
            <w:tcW w:w="12190" w:type="dxa"/>
            <w:shd w:val="clear" w:color="auto" w:fill="auto"/>
          </w:tcPr>
          <w:p w14:paraId="524AEB56" w14:textId="77777777" w:rsidR="002D114B" w:rsidRPr="00CA3128" w:rsidRDefault="002D114B" w:rsidP="000F4D55">
            <w:r w:rsidRPr="00127917">
              <w:t xml:space="preserve">“I wasn’t even doing them once a day, I was doing it whenever I saw the physiotherapist so it was quite infrequent, really bad, yeah, I said I would do </w:t>
            </w:r>
            <w:proofErr w:type="gramStart"/>
            <w:r w:rsidRPr="00127917">
              <w:t>it</w:t>
            </w:r>
            <w:proofErr w:type="gramEnd"/>
            <w:r w:rsidRPr="00127917">
              <w:t xml:space="preserve"> but I never did [laughs]” </w:t>
            </w:r>
            <w:r w:rsidRPr="00CA3128">
              <w:t>(P3, M, 16yrs)</w:t>
            </w:r>
          </w:p>
          <w:p w14:paraId="1F332214" w14:textId="77777777" w:rsidR="002D114B" w:rsidRDefault="002D114B" w:rsidP="000F4D55">
            <w:pPr>
              <w:rPr>
                <w:rFonts w:ascii="Calibri" w:hAnsi="Calibri" w:cs="Calibri"/>
              </w:rPr>
            </w:pPr>
            <w:r w:rsidRPr="00127917">
              <w:t xml:space="preserve">“He’s a teenager, he’s </w:t>
            </w:r>
            <w:proofErr w:type="gramStart"/>
            <w:r w:rsidRPr="00127917">
              <w:t>lazy</w:t>
            </w:r>
            <w:proofErr w:type="gramEnd"/>
            <w:r w:rsidRPr="00127917">
              <w:t xml:space="preserve"> isn’t he? If he’s got coursework to do, he’s got to do that hasn’t he?”</w:t>
            </w:r>
            <w:r w:rsidRPr="00CA3128">
              <w:t xml:space="preserve"> </w:t>
            </w:r>
            <w:r w:rsidRPr="00CA3128">
              <w:rPr>
                <w:rFonts w:ascii="Calibri" w:hAnsi="Calibri" w:cs="Calibri"/>
              </w:rPr>
              <w:t>(P4, mother of 16yr old male)</w:t>
            </w:r>
          </w:p>
          <w:p w14:paraId="07AF18F5" w14:textId="77777777" w:rsidR="002D114B" w:rsidRPr="00127917" w:rsidRDefault="002D114B" w:rsidP="000F4D55">
            <w:r w:rsidRPr="009F260A">
              <w:rPr>
                <w:rFonts w:ascii="Calibri" w:hAnsi="Calibri" w:cs="Calibri"/>
              </w:rPr>
              <w:t>“The most difficult group to reach I would think are boys…they won’t bother, it’s as simple as that” (P8, mother of 13yr old female)</w:t>
            </w:r>
          </w:p>
        </w:tc>
      </w:tr>
      <w:tr w:rsidR="002D114B" w14:paraId="538748F6" w14:textId="77777777" w:rsidTr="000F4D55">
        <w:tc>
          <w:tcPr>
            <w:tcW w:w="4253" w:type="dxa"/>
            <w:shd w:val="clear" w:color="auto" w:fill="auto"/>
          </w:tcPr>
          <w:p w14:paraId="0945403C" w14:textId="77777777" w:rsidR="002D114B" w:rsidRPr="00277630" w:rsidRDefault="002D114B" w:rsidP="000F4D55">
            <w:r>
              <w:t xml:space="preserve">Adolescents suggested their environment or location may impact their ability to use breathing exercises. </w:t>
            </w:r>
          </w:p>
        </w:tc>
        <w:tc>
          <w:tcPr>
            <w:tcW w:w="12190" w:type="dxa"/>
            <w:shd w:val="clear" w:color="auto" w:fill="auto"/>
          </w:tcPr>
          <w:p w14:paraId="40BDFC5D" w14:textId="77777777" w:rsidR="002D114B" w:rsidRPr="00127917" w:rsidRDefault="002D114B" w:rsidP="000F4D55">
            <w:r w:rsidRPr="00127917">
              <w:rPr>
                <w:rFonts w:ascii="Calibri" w:hAnsi="Calibri" w:cs="Calibri"/>
              </w:rPr>
              <w:t xml:space="preserve">“I think in certain lessons or if you’re with a group of people then you can’t always get a moment alone to just relax” </w:t>
            </w:r>
            <w:r w:rsidRPr="00CA3128">
              <w:rPr>
                <w:rFonts w:ascii="Calibri" w:hAnsi="Calibri" w:cs="Calibri"/>
              </w:rPr>
              <w:t>(P11, F, 16</w:t>
            </w:r>
            <w:r>
              <w:rPr>
                <w:rFonts w:ascii="Calibri" w:hAnsi="Calibri" w:cs="Calibri"/>
              </w:rPr>
              <w:t>yrs</w:t>
            </w:r>
            <w:r w:rsidRPr="00CA3128">
              <w:rPr>
                <w:rFonts w:ascii="Calibri" w:hAnsi="Calibri" w:cs="Calibri"/>
              </w:rPr>
              <w:t>)</w:t>
            </w:r>
          </w:p>
        </w:tc>
      </w:tr>
      <w:tr w:rsidR="002D114B" w14:paraId="1835F576" w14:textId="77777777" w:rsidTr="000F4D55">
        <w:tc>
          <w:tcPr>
            <w:tcW w:w="4253" w:type="dxa"/>
            <w:shd w:val="clear" w:color="auto" w:fill="auto"/>
          </w:tcPr>
          <w:p w14:paraId="0806E2A8" w14:textId="77777777" w:rsidR="002D114B" w:rsidRDefault="002D114B" w:rsidP="000F4D55">
            <w:r>
              <w:t>Some parents had concerns about their adolescent’s ability to calm down during an asthma attack.</w:t>
            </w:r>
          </w:p>
        </w:tc>
        <w:tc>
          <w:tcPr>
            <w:tcW w:w="12190" w:type="dxa"/>
            <w:shd w:val="clear" w:color="auto" w:fill="auto"/>
          </w:tcPr>
          <w:p w14:paraId="0B31FFFB" w14:textId="77777777" w:rsidR="002D114B" w:rsidRPr="00127917" w:rsidRDefault="002D114B" w:rsidP="000F4D55">
            <w:pPr>
              <w:rPr>
                <w:rFonts w:ascii="Calibri" w:hAnsi="Calibri" w:cs="Calibri"/>
              </w:rPr>
            </w:pPr>
            <w:r w:rsidRPr="00127917">
              <w:rPr>
                <w:rFonts w:ascii="Calibri" w:hAnsi="Calibri" w:cs="Calibri"/>
              </w:rPr>
              <w:t xml:space="preserve">“I think if you’re in the throes of an asthma attack it’s so frightening that I think it would take quite a lot of presence of mind to talk yourself into calming down and doing that and so, maybe the more mature, but not exclusively, but teenagers can actually be more needy than </w:t>
            </w:r>
            <w:proofErr w:type="gramStart"/>
            <w:r w:rsidRPr="00127917">
              <w:rPr>
                <w:rFonts w:ascii="Calibri" w:hAnsi="Calibri" w:cs="Calibri"/>
              </w:rPr>
              <w:t>5 year olds</w:t>
            </w:r>
            <w:proofErr w:type="gramEnd"/>
            <w:r w:rsidRPr="00127917">
              <w:rPr>
                <w:rFonts w:ascii="Calibri" w:hAnsi="Calibri" w:cs="Calibri"/>
              </w:rPr>
              <w:t xml:space="preserve"> at times…” (</w:t>
            </w:r>
            <w:r w:rsidRPr="00CA3128">
              <w:rPr>
                <w:rFonts w:ascii="Calibri" w:hAnsi="Calibri" w:cs="Calibri"/>
              </w:rPr>
              <w:t xml:space="preserve">P12, mother of 16 </w:t>
            </w:r>
            <w:proofErr w:type="spellStart"/>
            <w:r w:rsidRPr="00CA3128">
              <w:rPr>
                <w:rFonts w:ascii="Calibri" w:hAnsi="Calibri" w:cs="Calibri"/>
              </w:rPr>
              <w:t>yr</w:t>
            </w:r>
            <w:proofErr w:type="spellEnd"/>
            <w:r w:rsidRPr="00CA3128">
              <w:rPr>
                <w:rFonts w:ascii="Calibri" w:hAnsi="Calibri" w:cs="Calibri"/>
              </w:rPr>
              <w:t xml:space="preserve"> old female)</w:t>
            </w:r>
          </w:p>
        </w:tc>
      </w:tr>
      <w:tr w:rsidR="002D114B" w14:paraId="05098AC5" w14:textId="77777777" w:rsidTr="000F4D55">
        <w:tc>
          <w:tcPr>
            <w:tcW w:w="4253" w:type="dxa"/>
          </w:tcPr>
          <w:p w14:paraId="691668F6" w14:textId="77777777" w:rsidR="002D114B" w:rsidRPr="00127917" w:rsidRDefault="002D114B" w:rsidP="000F4D55">
            <w:pPr>
              <w:rPr>
                <w:i/>
                <w:iCs/>
              </w:rPr>
            </w:pPr>
            <w:r w:rsidRPr="00127917">
              <w:rPr>
                <w:i/>
                <w:iCs/>
              </w:rPr>
              <w:t>Parents discussed the long-term benefits as a possible way of increasing adolescent’s motivation towards using breathing exercises.</w:t>
            </w:r>
          </w:p>
        </w:tc>
        <w:tc>
          <w:tcPr>
            <w:tcW w:w="12190" w:type="dxa"/>
          </w:tcPr>
          <w:p w14:paraId="1BC58EF2" w14:textId="77777777" w:rsidR="002D114B" w:rsidRPr="00127917" w:rsidRDefault="002D114B" w:rsidP="000F4D55">
            <w:pPr>
              <w:rPr>
                <w:rFonts w:ascii="Calibri" w:hAnsi="Calibri" w:cs="Calibri"/>
              </w:rPr>
            </w:pPr>
            <w:r w:rsidRPr="00127917">
              <w:rPr>
                <w:rFonts w:ascii="Calibri" w:hAnsi="Calibri" w:cs="Calibri"/>
              </w:rPr>
              <w:t xml:space="preserve">“With this…the long term benefits I’m guessing would be that they learn the exercises, they would be able to do more of what they want to do, do more of the PE and more of the Judo, so I guess telling him, if he learns them and pays attention to them then he might be able to do more things. He might be able to take less medicine because he can control his breathing, I mean that might work with him” </w:t>
            </w:r>
            <w:r w:rsidRPr="00CA3128">
              <w:rPr>
                <w:rFonts w:ascii="Calibri" w:hAnsi="Calibri" w:cs="Calibri"/>
              </w:rPr>
              <w:t>(P2, mother of 15yr old male)</w:t>
            </w:r>
          </w:p>
        </w:tc>
      </w:tr>
      <w:tr w:rsidR="002D114B" w14:paraId="6B86876C" w14:textId="77777777" w:rsidTr="000F4D55">
        <w:tc>
          <w:tcPr>
            <w:tcW w:w="4253" w:type="dxa"/>
          </w:tcPr>
          <w:p w14:paraId="5A1D6B86" w14:textId="77777777" w:rsidR="002D114B" w:rsidRDefault="002D114B" w:rsidP="000F4D55">
            <w:r w:rsidRPr="00A16A55">
              <w:t>Some parents were concerned that their teenagers may lack support at school</w:t>
            </w:r>
            <w:r>
              <w:t xml:space="preserve">. </w:t>
            </w:r>
          </w:p>
        </w:tc>
        <w:tc>
          <w:tcPr>
            <w:tcW w:w="12190" w:type="dxa"/>
          </w:tcPr>
          <w:p w14:paraId="35B2EA38" w14:textId="77777777" w:rsidR="002D114B" w:rsidRPr="00CA3128"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w:t>
            </w:r>
            <w:proofErr w:type="gramStart"/>
            <w:r w:rsidRPr="00127917">
              <w:rPr>
                <w:rFonts w:ascii="Calibri" w:hAnsi="Calibri" w:cs="Calibri"/>
              </w:rPr>
              <w:t>Also</w:t>
            </w:r>
            <w:proofErr w:type="gramEnd"/>
            <w:r w:rsidRPr="00127917">
              <w:rPr>
                <w:rFonts w:ascii="Calibri" w:hAnsi="Calibri" w:cs="Calibri"/>
              </w:rPr>
              <w:t xml:space="preserve"> just the school environment is difficult because actually an awful lot of teachers don’t realise how critical asthma can be” (</w:t>
            </w:r>
            <w:r w:rsidRPr="00CA3128">
              <w:rPr>
                <w:rFonts w:ascii="Calibri" w:hAnsi="Calibri" w:cs="Calibri"/>
              </w:rPr>
              <w:t>P12, mother of 16 year old female)</w:t>
            </w:r>
          </w:p>
          <w:p w14:paraId="2BD02775" w14:textId="77777777" w:rsidR="002D114B" w:rsidRPr="00127917" w:rsidRDefault="002D114B" w:rsidP="000F4D55">
            <w:pPr>
              <w:rPr>
                <w:rFonts w:ascii="Calibri" w:hAnsi="Calibri" w:cs="Calibri"/>
              </w:rPr>
            </w:pPr>
            <w:r w:rsidRPr="00127917">
              <w:t>“I think the teacher is the barrier…it’s actually to be able to have the confidence to go to the teacher and say I think this is about to happen, I need to step out…”</w:t>
            </w:r>
            <w:r w:rsidRPr="00CA3128">
              <w:t xml:space="preserve"> (P14, mother of a 12yr old male)</w:t>
            </w:r>
          </w:p>
        </w:tc>
      </w:tr>
      <w:tr w:rsidR="002D114B" w14:paraId="2938DE2C" w14:textId="77777777" w:rsidTr="000F4D55">
        <w:tc>
          <w:tcPr>
            <w:tcW w:w="4253" w:type="dxa"/>
          </w:tcPr>
          <w:p w14:paraId="230624DC" w14:textId="77777777" w:rsidR="002D114B" w:rsidRPr="00A16A55" w:rsidRDefault="002D114B" w:rsidP="000F4D55">
            <w:r>
              <w:lastRenderedPageBreak/>
              <w:t>Some adolescents felt an inhaler could relieve panic more quickly than taking the time to use breathing exercises.</w:t>
            </w:r>
          </w:p>
        </w:tc>
        <w:tc>
          <w:tcPr>
            <w:tcW w:w="12190" w:type="dxa"/>
          </w:tcPr>
          <w:p w14:paraId="3DC0D1AE"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w:t>
            </w:r>
            <w:r w:rsidRPr="00CA3128">
              <w:rPr>
                <w:rFonts w:ascii="Calibri" w:hAnsi="Calibri" w:cs="Calibri"/>
              </w:rPr>
              <w:t>I really find it difficult</w:t>
            </w:r>
            <w:r w:rsidRPr="00127917">
              <w:rPr>
                <w:rFonts w:ascii="Calibri" w:hAnsi="Calibri" w:cs="Calibri"/>
              </w:rPr>
              <w:t>…</w:t>
            </w:r>
            <w:r w:rsidRPr="00CA3128">
              <w:rPr>
                <w:rFonts w:ascii="Calibri" w:hAnsi="Calibri" w:cs="Calibri"/>
              </w:rPr>
              <w:t>immediately the first thing you do is panic, so you reach for that blue inhaler and you need to take it there and then really, because that was my strategy and it still is but I could never calm myself down in that situation and then to focus on the breathing exercises</w:t>
            </w:r>
            <w:r w:rsidRPr="00127917">
              <w:rPr>
                <w:rFonts w:ascii="Calibri" w:hAnsi="Calibri" w:cs="Calibri"/>
              </w:rPr>
              <w:t>…</w:t>
            </w:r>
            <w:r w:rsidRPr="00CA3128">
              <w:rPr>
                <w:rFonts w:ascii="Calibri" w:hAnsi="Calibri" w:cs="Calibri"/>
              </w:rPr>
              <w:t>so I think go for the blue inhaler first and then once it’s taken the edge off, off the asthma then start going into breathing exercises</w:t>
            </w:r>
            <w:r w:rsidRPr="00127917">
              <w:rPr>
                <w:rFonts w:ascii="Calibri" w:hAnsi="Calibri" w:cs="Calibri"/>
              </w:rPr>
              <w:t>” (P1, M, 15yrs)</w:t>
            </w:r>
          </w:p>
        </w:tc>
      </w:tr>
      <w:tr w:rsidR="002D114B" w14:paraId="4E471A11" w14:textId="77777777" w:rsidTr="000F4D55">
        <w:tc>
          <w:tcPr>
            <w:tcW w:w="16443" w:type="dxa"/>
            <w:gridSpan w:val="2"/>
          </w:tcPr>
          <w:p w14:paraId="05B00F49" w14:textId="77777777" w:rsidR="002D114B" w:rsidRPr="00CA3128"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b/>
                <w:bCs/>
              </w:rPr>
            </w:pPr>
            <w:r w:rsidRPr="00CA3128">
              <w:rPr>
                <w:rFonts w:ascii="Calibri" w:hAnsi="Calibri" w:cs="Calibri"/>
                <w:b/>
                <w:bCs/>
              </w:rPr>
              <w:t>Subtheme: Anticipated embarrassment or self-consciousness</w:t>
            </w:r>
          </w:p>
        </w:tc>
      </w:tr>
      <w:tr w:rsidR="002D114B" w14:paraId="02C23A3F" w14:textId="77777777" w:rsidTr="000F4D55">
        <w:tc>
          <w:tcPr>
            <w:tcW w:w="4253" w:type="dxa"/>
          </w:tcPr>
          <w:p w14:paraId="18BFE102" w14:textId="77777777" w:rsidR="002D114B" w:rsidRDefault="002D114B" w:rsidP="000F4D55">
            <w:r>
              <w:t>Adolescents and parents anticipated feelings of self-consciousness and e</w:t>
            </w:r>
            <w:r w:rsidRPr="00346545">
              <w:t xml:space="preserve">mbarrassment </w:t>
            </w:r>
            <w:r>
              <w:t>in public.</w:t>
            </w:r>
          </w:p>
        </w:tc>
        <w:tc>
          <w:tcPr>
            <w:tcW w:w="12190" w:type="dxa"/>
          </w:tcPr>
          <w:p w14:paraId="1427D39C"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 xml:space="preserve">“I’d have just been a bit nervous and I don’t like doing stuff that brings attention to me so it would have just made me anxious and not want to do it” </w:t>
            </w:r>
            <w:r w:rsidRPr="00CA3128">
              <w:rPr>
                <w:rFonts w:ascii="Calibri" w:hAnsi="Calibri" w:cs="Calibri"/>
              </w:rPr>
              <w:t>(P1, M, 15yrs)</w:t>
            </w:r>
            <w:r w:rsidRPr="00127917">
              <w:rPr>
                <w:rFonts w:ascii="Calibri" w:hAnsi="Calibri" w:cs="Calibri"/>
              </w:rPr>
              <w:t xml:space="preserve"> </w:t>
            </w:r>
          </w:p>
          <w:p w14:paraId="56EDBEE5" w14:textId="77777777" w:rsidR="002D114B"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 xml:space="preserve">“They get embarrassed, don’t they? </w:t>
            </w:r>
            <w:proofErr w:type="gramStart"/>
            <w:r w:rsidRPr="00127917">
              <w:rPr>
                <w:rFonts w:ascii="Calibri" w:hAnsi="Calibri" w:cs="Calibri"/>
              </w:rPr>
              <w:t>So</w:t>
            </w:r>
            <w:proofErr w:type="gramEnd"/>
            <w:r w:rsidRPr="00127917">
              <w:rPr>
                <w:rFonts w:ascii="Calibri" w:hAnsi="Calibri" w:cs="Calibri"/>
              </w:rPr>
              <w:t xml:space="preserve"> I know Josie gets embarrassed using her inhaler at school so she has to go and use it in the toilet, so she’d probably be embarrassed doing it in front of people, she wouldn’t be embarrassed at home but she would be embarrassed about doing it at home if she didn’t have a place to do it on her own…</w:t>
            </w:r>
            <w:r>
              <w:rPr>
                <w:rFonts w:ascii="Calibri" w:hAnsi="Calibri" w:cs="Calibri"/>
              </w:rPr>
              <w:t>”</w:t>
            </w:r>
            <w:r w:rsidRPr="00CA3128">
              <w:rPr>
                <w:rFonts w:ascii="Calibri" w:hAnsi="Calibri" w:cs="Calibri"/>
              </w:rPr>
              <w:t xml:space="preserve"> (P16, mother of 13yr old female)</w:t>
            </w:r>
          </w:p>
          <w:p w14:paraId="79C12C02"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9F260A">
              <w:rPr>
                <w:rFonts w:ascii="Calibri" w:hAnsi="Calibri" w:cs="Calibri"/>
              </w:rPr>
              <w:t>“She does say she feels embarrassed or awkward when she uses her inhalers in public and she gets teased by other children for it” (P8, mother of 13yr old female)</w:t>
            </w:r>
          </w:p>
        </w:tc>
      </w:tr>
      <w:tr w:rsidR="002D114B" w14:paraId="5D99455F" w14:textId="77777777" w:rsidTr="000F4D55">
        <w:tc>
          <w:tcPr>
            <w:tcW w:w="4253" w:type="dxa"/>
          </w:tcPr>
          <w:p w14:paraId="70413D8E" w14:textId="77777777" w:rsidR="002D114B" w:rsidRDefault="002D114B" w:rsidP="000F4D55">
            <w:r>
              <w:t>Adolescents and parents had mixed views on the idea of using breathing exercises around friends, especially those without asthma.</w:t>
            </w:r>
          </w:p>
        </w:tc>
        <w:tc>
          <w:tcPr>
            <w:tcW w:w="12190" w:type="dxa"/>
          </w:tcPr>
          <w:p w14:paraId="11E3530C"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 xml:space="preserve">“Well because none of my friends have asthma, I don’t think they would be used to it because they don’t know anyone with asthma or in their family and I think I’m the only one they know with asthma…I think they just wouldn’t really know what I’m doing and think, maybe think it’s a bit weird and it will be a bit </w:t>
            </w:r>
            <w:proofErr w:type="spellStart"/>
            <w:r w:rsidRPr="00127917">
              <w:rPr>
                <w:rFonts w:ascii="Calibri" w:hAnsi="Calibri" w:cs="Calibri"/>
              </w:rPr>
              <w:t>emb</w:t>
            </w:r>
            <w:proofErr w:type="spellEnd"/>
            <w:r w:rsidRPr="00127917">
              <w:rPr>
                <w:rFonts w:ascii="Calibri" w:hAnsi="Calibri" w:cs="Calibri"/>
              </w:rPr>
              <w:t xml:space="preserve">-, a bit uncomfortable or something” </w:t>
            </w:r>
            <w:r w:rsidRPr="00CA3128">
              <w:rPr>
                <w:rFonts w:ascii="Calibri" w:hAnsi="Calibri" w:cs="Calibri"/>
              </w:rPr>
              <w:t>(P15, F, 13yrs)</w:t>
            </w:r>
          </w:p>
          <w:p w14:paraId="58F5B179" w14:textId="77777777" w:rsidR="002D114B" w:rsidRPr="00CA3128"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127917">
              <w:rPr>
                <w:rFonts w:ascii="Calibri" w:hAnsi="Calibri" w:cs="Calibri"/>
              </w:rPr>
              <w:t>“</w:t>
            </w:r>
            <w:r w:rsidRPr="00127917">
              <w:t xml:space="preserve">I also have some other friends with </w:t>
            </w:r>
            <w:proofErr w:type="gramStart"/>
            <w:r w:rsidRPr="00127917">
              <w:t>asthma</w:t>
            </w:r>
            <w:proofErr w:type="gramEnd"/>
            <w:r w:rsidRPr="00127917">
              <w:t xml:space="preserve"> and we all help each other out” </w:t>
            </w:r>
            <w:r w:rsidRPr="00CA3128">
              <w:t>(P13, M, 12yrs)</w:t>
            </w:r>
          </w:p>
          <w:p w14:paraId="64A65F0C"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“I don’t know that peer pressure is so much of an issue now to sort of making teenagers feel awkward about doing something because actually there much, they are very supportive of each other” (</w:t>
            </w:r>
            <w:r w:rsidRPr="00CA3128">
              <w:rPr>
                <w:rFonts w:ascii="Calibri" w:hAnsi="Calibri" w:cs="Calibri"/>
              </w:rPr>
              <w:t xml:space="preserve">P12, mother of 16 </w:t>
            </w:r>
            <w:proofErr w:type="spellStart"/>
            <w:r w:rsidRPr="00CA3128">
              <w:rPr>
                <w:rFonts w:ascii="Calibri" w:hAnsi="Calibri" w:cs="Calibri"/>
              </w:rPr>
              <w:t>yr</w:t>
            </w:r>
            <w:proofErr w:type="spellEnd"/>
            <w:r w:rsidRPr="00CA3128">
              <w:rPr>
                <w:rFonts w:ascii="Calibri" w:hAnsi="Calibri" w:cs="Calibri"/>
              </w:rPr>
              <w:t xml:space="preserve"> old female)</w:t>
            </w:r>
          </w:p>
        </w:tc>
      </w:tr>
      <w:tr w:rsidR="002D114B" w14:paraId="6E0EC913" w14:textId="77777777" w:rsidTr="000F4D55">
        <w:tc>
          <w:tcPr>
            <w:tcW w:w="4253" w:type="dxa"/>
          </w:tcPr>
          <w:p w14:paraId="5C072A92" w14:textId="77777777" w:rsidR="002D114B" w:rsidRPr="00127917" w:rsidRDefault="002D114B" w:rsidP="000F4D55">
            <w:pPr>
              <w:rPr>
                <w:i/>
                <w:iCs/>
              </w:rPr>
            </w:pPr>
            <w:r>
              <w:rPr>
                <w:i/>
                <w:iCs/>
              </w:rPr>
              <w:t>A</w:t>
            </w:r>
            <w:r w:rsidRPr="00127917">
              <w:rPr>
                <w:i/>
                <w:iCs/>
              </w:rPr>
              <w:t>dolescents</w:t>
            </w:r>
            <w:r>
              <w:rPr>
                <w:i/>
                <w:iCs/>
              </w:rPr>
              <w:t xml:space="preserve"> and parents</w:t>
            </w:r>
            <w:r w:rsidRPr="00127917">
              <w:rPr>
                <w:i/>
                <w:iCs/>
              </w:rPr>
              <w:t xml:space="preserve"> </w:t>
            </w:r>
            <w:r>
              <w:rPr>
                <w:i/>
                <w:iCs/>
              </w:rPr>
              <w:t>discussed</w:t>
            </w:r>
            <w:r w:rsidRPr="00127917">
              <w:rPr>
                <w:i/>
                <w:iCs/>
              </w:rPr>
              <w:t xml:space="preserve"> </w:t>
            </w:r>
            <w:r>
              <w:rPr>
                <w:i/>
                <w:iCs/>
              </w:rPr>
              <w:t xml:space="preserve">knowing </w:t>
            </w:r>
            <w:r w:rsidRPr="00127917">
              <w:rPr>
                <w:i/>
                <w:iCs/>
              </w:rPr>
              <w:t>how the exercises could be performed discreetly to avoid embarrassment.</w:t>
            </w:r>
          </w:p>
        </w:tc>
        <w:tc>
          <w:tcPr>
            <w:tcW w:w="12190" w:type="dxa"/>
          </w:tcPr>
          <w:p w14:paraId="19F913CF" w14:textId="77777777" w:rsidR="002D114B" w:rsidRDefault="002D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CA3128">
              <w:rPr>
                <w:rFonts w:ascii="Calibri" w:hAnsi="Calibri" w:cs="Calibri"/>
              </w:rPr>
              <w:t>“Just teaching the exercises in a way that you wouldn’t have to be so obvious about it so in the video they wanted you to lie down on a bed and relax your shoulders and stuff but that’s I guess that’s harder to do” (P17, F, 17yrs)</w:t>
            </w:r>
          </w:p>
          <w:p w14:paraId="0379ADD7"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“I don’t think she would do it out and about, I mean if she could do it without being noticed then maybe she would”</w:t>
            </w:r>
            <w:r>
              <w:rPr>
                <w:rFonts w:ascii="Calibri" w:hAnsi="Calibri" w:cs="Calibri"/>
              </w:rPr>
              <w:t xml:space="preserve"> (P18, mother of 17 </w:t>
            </w:r>
            <w:proofErr w:type="spellStart"/>
            <w:r>
              <w:rPr>
                <w:rFonts w:ascii="Calibri" w:hAnsi="Calibri" w:cs="Calibri"/>
              </w:rPr>
              <w:t>yr</w:t>
            </w:r>
            <w:proofErr w:type="spellEnd"/>
            <w:r>
              <w:rPr>
                <w:rFonts w:ascii="Calibri" w:hAnsi="Calibri" w:cs="Calibri"/>
              </w:rPr>
              <w:t xml:space="preserve"> old female)</w:t>
            </w:r>
          </w:p>
        </w:tc>
      </w:tr>
      <w:tr w:rsidR="002D114B" w14:paraId="4EC3066B" w14:textId="77777777" w:rsidTr="000F4D55">
        <w:tc>
          <w:tcPr>
            <w:tcW w:w="4253" w:type="dxa"/>
          </w:tcPr>
          <w:p w14:paraId="4844D20B" w14:textId="77777777" w:rsidR="002D114B" w:rsidRPr="00127917" w:rsidRDefault="002D114B" w:rsidP="000F4D55">
            <w:pPr>
              <w:rPr>
                <w:i/>
                <w:iCs/>
              </w:rPr>
            </w:pPr>
            <w:r w:rsidRPr="00127917">
              <w:rPr>
                <w:i/>
                <w:iCs/>
              </w:rPr>
              <w:t xml:space="preserve">A few adolescents </w:t>
            </w:r>
            <w:r>
              <w:rPr>
                <w:i/>
                <w:iCs/>
              </w:rPr>
              <w:t xml:space="preserve">described coping strategies that may mitigate against their feelings of embarrassment. </w:t>
            </w:r>
          </w:p>
        </w:tc>
        <w:tc>
          <w:tcPr>
            <w:tcW w:w="12190" w:type="dxa"/>
          </w:tcPr>
          <w:p w14:paraId="133AB874"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127917">
              <w:t xml:space="preserve"> “If I needed to breathe and it wasn’t subtle I would do it, but I don’t think it’s that noticeable anyway because when you are breathing, I mean people don’t really look at your stomach to see how far out it is going and they don’t really look at you to see how much you are breathing but if they did ask, like if you’re not talking and breathing instead then I’d just say” </w:t>
            </w:r>
            <w:r w:rsidRPr="00CA3128">
              <w:t>(P5, F, 13yrs)</w:t>
            </w:r>
          </w:p>
        </w:tc>
      </w:tr>
      <w:tr w:rsidR="002D114B" w14:paraId="0A3BADBE" w14:textId="77777777" w:rsidTr="000F4D55">
        <w:tc>
          <w:tcPr>
            <w:tcW w:w="16443" w:type="dxa"/>
            <w:gridSpan w:val="2"/>
          </w:tcPr>
          <w:p w14:paraId="2ADA0D44" w14:textId="77777777" w:rsidR="002D114B" w:rsidRPr="00CA3128" w:rsidRDefault="002D114B" w:rsidP="000F4D55">
            <w:pPr>
              <w:rPr>
                <w:b/>
                <w:bCs/>
              </w:rPr>
            </w:pPr>
            <w:r w:rsidRPr="00CA3128">
              <w:rPr>
                <w:b/>
                <w:bCs/>
              </w:rPr>
              <w:t xml:space="preserve">Theme 2: Preferences for the intervention features </w:t>
            </w:r>
          </w:p>
        </w:tc>
      </w:tr>
      <w:tr w:rsidR="002D114B" w14:paraId="3CD70FCD" w14:textId="77777777" w:rsidTr="000F4D55">
        <w:tc>
          <w:tcPr>
            <w:tcW w:w="4253" w:type="dxa"/>
          </w:tcPr>
          <w:p w14:paraId="2E8502CE" w14:textId="77777777" w:rsidR="002D114B" w:rsidRPr="00127917" w:rsidRDefault="002D114B" w:rsidP="000F4D55">
            <w:pPr>
              <w:rPr>
                <w:i/>
                <w:iCs/>
              </w:rPr>
            </w:pPr>
            <w:r w:rsidRPr="00127917">
              <w:rPr>
                <w:i/>
                <w:iCs/>
              </w:rPr>
              <w:t>Several adolescents and parents suggested an app would be a preferred format.</w:t>
            </w:r>
          </w:p>
        </w:tc>
        <w:tc>
          <w:tcPr>
            <w:tcW w:w="12190" w:type="dxa"/>
          </w:tcPr>
          <w:p w14:paraId="3FC955D4" w14:textId="77777777" w:rsidR="002D114B" w:rsidRPr="00127917" w:rsidRDefault="002D114B" w:rsidP="000F4D55">
            <w:r w:rsidRPr="00127917">
              <w:t xml:space="preserve">“It would be good if it was an app, if it was an app on your phone or something then you could always have a look on it then they could get a notification when you went on” </w:t>
            </w:r>
            <w:r w:rsidRPr="00CA3128">
              <w:t>(P5, F, 13yrs)</w:t>
            </w:r>
          </w:p>
          <w:p w14:paraId="29EE7A50" w14:textId="77777777" w:rsidR="002D114B" w:rsidRPr="00127917" w:rsidRDefault="002D114B" w:rsidP="000F4D55">
            <w:r w:rsidRPr="00127917">
              <w:t xml:space="preserve">“It would be good if there was an app on her phone so if she was feeling unwell at school then she could do, follow the stuff on an app on her phone because that’s what they all do now isn’t it with their apps and stuff?” (P16, mother of a 13 </w:t>
            </w:r>
            <w:proofErr w:type="spellStart"/>
            <w:r w:rsidRPr="00127917">
              <w:t>y</w:t>
            </w:r>
            <w:r>
              <w:t>r</w:t>
            </w:r>
            <w:proofErr w:type="spellEnd"/>
            <w:r w:rsidRPr="00127917">
              <w:t xml:space="preserve"> old female)</w:t>
            </w:r>
          </w:p>
        </w:tc>
      </w:tr>
      <w:tr w:rsidR="002D114B" w14:paraId="6957CFAC" w14:textId="77777777" w:rsidTr="000F4D55">
        <w:tc>
          <w:tcPr>
            <w:tcW w:w="4253" w:type="dxa"/>
          </w:tcPr>
          <w:p w14:paraId="218602EB" w14:textId="77777777" w:rsidR="002D114B" w:rsidRPr="00127917" w:rsidRDefault="002D114B" w:rsidP="000F4D55">
            <w:pPr>
              <w:rPr>
                <w:i/>
                <w:iCs/>
              </w:rPr>
            </w:pPr>
            <w:r w:rsidRPr="009D53FE">
              <w:t>Adolescents and parents suggested users wouldn’t want to read too much writing</w:t>
            </w:r>
            <w:r w:rsidRPr="00127917">
              <w:rPr>
                <w:i/>
                <w:iCs/>
              </w:rPr>
              <w:t xml:space="preserve"> </w:t>
            </w:r>
            <w:r>
              <w:rPr>
                <w:i/>
                <w:iCs/>
              </w:rPr>
              <w:t xml:space="preserve">/ </w:t>
            </w:r>
            <w:r w:rsidRPr="00127917">
              <w:rPr>
                <w:i/>
                <w:iCs/>
              </w:rPr>
              <w:t>and had a preference to view visual content.</w:t>
            </w:r>
          </w:p>
        </w:tc>
        <w:tc>
          <w:tcPr>
            <w:tcW w:w="12190" w:type="dxa"/>
          </w:tcPr>
          <w:p w14:paraId="2D2AA3E0" w14:textId="77777777" w:rsidR="002D114B" w:rsidRPr="00CA3128"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 xml:space="preserve"> “If there’s just long bits of text then you probably aren’t going to read it and it’s just, yeah boring to read whereas if it’s just a quick video or quick pictures or something then it’s a lot easier to access and more interesting and so you are more likely to actually do it” </w:t>
            </w:r>
            <w:r w:rsidRPr="00CA3128">
              <w:rPr>
                <w:rFonts w:ascii="Calibri" w:hAnsi="Calibri" w:cs="Calibri"/>
              </w:rPr>
              <w:t>(P17, F, 17yrs)</w:t>
            </w:r>
          </w:p>
          <w:p w14:paraId="57DD8C2F"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lastRenderedPageBreak/>
              <w:t>“They are not readers these days kids, they are just not readers. There are very few and far between that are”</w:t>
            </w:r>
            <w:r w:rsidRPr="00CA3128">
              <w:rPr>
                <w:rFonts w:ascii="Calibri" w:hAnsi="Calibri" w:cs="Calibri"/>
              </w:rPr>
              <w:t xml:space="preserve"> (P8, mother of 13yr old female)</w:t>
            </w:r>
          </w:p>
        </w:tc>
      </w:tr>
      <w:tr w:rsidR="002D114B" w14:paraId="0B9CAF6F" w14:textId="77777777" w:rsidTr="000F4D55">
        <w:tc>
          <w:tcPr>
            <w:tcW w:w="4253" w:type="dxa"/>
          </w:tcPr>
          <w:p w14:paraId="68C6E933" w14:textId="77777777" w:rsidR="002D114B" w:rsidRPr="00127917" w:rsidRDefault="002D114B" w:rsidP="000F4D55">
            <w:pPr>
              <w:rPr>
                <w:i/>
                <w:iCs/>
              </w:rPr>
            </w:pPr>
            <w:r w:rsidRPr="00127917">
              <w:rPr>
                <w:i/>
                <w:iCs/>
              </w:rPr>
              <w:lastRenderedPageBreak/>
              <w:t xml:space="preserve">Generally, participants felt a website needed to be professional, </w:t>
            </w:r>
            <w:proofErr w:type="gramStart"/>
            <w:r w:rsidRPr="00127917">
              <w:rPr>
                <w:i/>
                <w:iCs/>
              </w:rPr>
              <w:t>organised</w:t>
            </w:r>
            <w:proofErr w:type="gramEnd"/>
            <w:r w:rsidRPr="00127917">
              <w:rPr>
                <w:i/>
                <w:iCs/>
              </w:rPr>
              <w:t xml:space="preserve"> and easy to use.</w:t>
            </w:r>
          </w:p>
        </w:tc>
        <w:tc>
          <w:tcPr>
            <w:tcW w:w="12190" w:type="dxa"/>
          </w:tcPr>
          <w:p w14:paraId="31ED4310"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 xml:space="preserve"> “I think it just needs professionalism and it needs to look appealing to people my age, sort of thing” (P3, M, 16yrs)</w:t>
            </w:r>
          </w:p>
          <w:p w14:paraId="7632881D" w14:textId="77777777" w:rsidR="002D114B" w:rsidRPr="00127917" w:rsidRDefault="002D114B" w:rsidP="000F4D55">
            <w:r w:rsidRPr="00127917">
              <w:t xml:space="preserve">“If it’s easy to understand, so it’s not muddled up and everything is easy to access and just colours really, if it looks nice, if it’s old and uninteresting then people won’t want to use it” </w:t>
            </w:r>
            <w:r w:rsidRPr="00CA3128">
              <w:t>(P1, M, 15yrs)</w:t>
            </w:r>
          </w:p>
        </w:tc>
      </w:tr>
      <w:tr w:rsidR="002D114B" w14:paraId="44BB4874" w14:textId="77777777" w:rsidTr="000F4D55">
        <w:tc>
          <w:tcPr>
            <w:tcW w:w="4253" w:type="dxa"/>
          </w:tcPr>
          <w:p w14:paraId="1502E236" w14:textId="77777777" w:rsidR="002D114B" w:rsidRPr="00127917" w:rsidRDefault="002D114B" w:rsidP="000F4D55">
            <w:pPr>
              <w:rPr>
                <w:i/>
                <w:iCs/>
              </w:rPr>
            </w:pPr>
            <w:r w:rsidRPr="00127917">
              <w:rPr>
                <w:i/>
                <w:iCs/>
              </w:rPr>
              <w:t>Reminders and notifications were viewed positively by participants, if not sent too frequently.</w:t>
            </w:r>
          </w:p>
        </w:tc>
        <w:tc>
          <w:tcPr>
            <w:tcW w:w="12190" w:type="dxa"/>
          </w:tcPr>
          <w:p w14:paraId="2AACDD87"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 xml:space="preserve">“I think notifications are </w:t>
            </w:r>
            <w:proofErr w:type="gramStart"/>
            <w:r w:rsidRPr="00127917">
              <w:rPr>
                <w:rFonts w:ascii="Calibri" w:hAnsi="Calibri" w:cs="Calibri"/>
              </w:rPr>
              <w:t>useful</w:t>
            </w:r>
            <w:proofErr w:type="gramEnd"/>
            <w:r w:rsidRPr="00127917">
              <w:rPr>
                <w:rFonts w:ascii="Calibri" w:hAnsi="Calibri" w:cs="Calibri"/>
              </w:rPr>
              <w:t xml:space="preserve"> but I think you have sort of periodically, I always get annoyed at apps or like websites when it notifies me once an hour or something, just sort of spreading it out slightly so it’s not always nagging you, it’s just gently reminding” </w:t>
            </w:r>
            <w:r w:rsidRPr="00CA3128">
              <w:rPr>
                <w:rFonts w:ascii="Calibri" w:hAnsi="Calibri" w:cs="Calibri"/>
              </w:rPr>
              <w:t>(P11, F, 16yrs)</w:t>
            </w:r>
          </w:p>
        </w:tc>
      </w:tr>
      <w:tr w:rsidR="002D114B" w14:paraId="7BA22723" w14:textId="77777777" w:rsidTr="000F4D55">
        <w:trPr>
          <w:trHeight w:val="662"/>
        </w:trPr>
        <w:tc>
          <w:tcPr>
            <w:tcW w:w="4253" w:type="dxa"/>
          </w:tcPr>
          <w:p w14:paraId="5FD75DC2" w14:textId="77777777" w:rsidR="002D114B" w:rsidRDefault="002D114B" w:rsidP="000F4D55">
            <w:r>
              <w:t xml:space="preserve">There were mixed views on the use of rewards by both adolescents and parents. </w:t>
            </w:r>
          </w:p>
        </w:tc>
        <w:tc>
          <w:tcPr>
            <w:tcW w:w="12190" w:type="dxa"/>
          </w:tcPr>
          <w:p w14:paraId="6434D096" w14:textId="77777777" w:rsidR="002D114B" w:rsidRPr="00CA3128" w:rsidRDefault="002D114B" w:rsidP="000F4D55">
            <w:r w:rsidRPr="00127917">
              <w:rPr>
                <w:rFonts w:ascii="Calibri" w:hAnsi="Calibri" w:cs="Calibri"/>
              </w:rPr>
              <w:t>“</w:t>
            </w:r>
            <w:proofErr w:type="gramStart"/>
            <w:r w:rsidRPr="00127917">
              <w:t>Well</w:t>
            </w:r>
            <w:proofErr w:type="gramEnd"/>
            <w:r w:rsidRPr="00127917">
              <w:t xml:space="preserve"> I probably wouldn’t need a reward for just looking at a website or something, I’d just do it because it will help” </w:t>
            </w:r>
            <w:r w:rsidRPr="00CA3128">
              <w:t>(P9, M, 14yrs)</w:t>
            </w:r>
          </w:p>
          <w:p w14:paraId="59330706" w14:textId="77777777" w:rsidR="002D114B" w:rsidRPr="00CA3128"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CA3128">
              <w:rPr>
                <w:rFonts w:ascii="Calibri" w:hAnsi="Calibri" w:cs="Calibri"/>
              </w:rPr>
              <w:t>“</w:t>
            </w:r>
            <w:r w:rsidRPr="00127917">
              <w:rPr>
                <w:rFonts w:ascii="Calibri" w:hAnsi="Calibri" w:cs="Calibri"/>
              </w:rPr>
              <w:t xml:space="preserve">Rewards, it makes you want to do more and earn another, it entices you to keep going and achieving.” </w:t>
            </w:r>
            <w:r w:rsidRPr="00CA3128">
              <w:rPr>
                <w:rFonts w:ascii="Calibri" w:hAnsi="Calibri" w:cs="Calibri"/>
              </w:rPr>
              <w:t>(P1, M, 15yrs)</w:t>
            </w:r>
          </w:p>
          <w:p w14:paraId="15A146AD"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rPr>
            </w:pPr>
            <w:r w:rsidRPr="00127917">
              <w:rPr>
                <w:rFonts w:ascii="Calibri" w:hAnsi="Calibri" w:cs="Calibri"/>
              </w:rPr>
              <w:t xml:space="preserve">“Any reward for kids is good…book tokens, earning stuff for crafts stuff that she’s interested in, I don’t know, but anything they can get something out it” </w:t>
            </w:r>
            <w:r w:rsidRPr="00CA3128">
              <w:rPr>
                <w:rFonts w:ascii="Calibri" w:hAnsi="Calibri" w:cs="Calibri"/>
              </w:rPr>
              <w:t>(P16, mother of 13yr old female)</w:t>
            </w:r>
          </w:p>
          <w:p w14:paraId="672117FD"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w:t>
            </w:r>
            <w:r w:rsidRPr="00127917">
              <w:t>I think for this, the main thing is the benefits, I mean to be able to go out with his friends and be a normal teenager</w:t>
            </w:r>
            <w:r w:rsidRPr="00127917">
              <w:rPr>
                <w:rFonts w:ascii="Calibri" w:hAnsi="Calibri" w:cs="Calibri"/>
              </w:rPr>
              <w:t xml:space="preserve">” </w:t>
            </w:r>
            <w:r w:rsidRPr="00CA3128">
              <w:rPr>
                <w:rFonts w:ascii="Calibri" w:hAnsi="Calibri" w:cs="Calibri"/>
              </w:rPr>
              <w:t>(P2, mother of 15yr old male)</w:t>
            </w:r>
          </w:p>
        </w:tc>
      </w:tr>
      <w:tr w:rsidR="002D114B" w14:paraId="3206ABCD" w14:textId="77777777" w:rsidTr="000F4D55">
        <w:tc>
          <w:tcPr>
            <w:tcW w:w="4253" w:type="dxa"/>
          </w:tcPr>
          <w:p w14:paraId="16C46EF1" w14:textId="77777777" w:rsidR="002D114B" w:rsidRPr="00127917" w:rsidRDefault="002D114B" w:rsidP="000F4D55">
            <w:pPr>
              <w:rPr>
                <w:i/>
                <w:iCs/>
              </w:rPr>
            </w:pPr>
            <w:r w:rsidRPr="00127917">
              <w:rPr>
                <w:i/>
                <w:iCs/>
              </w:rPr>
              <w:t>Adolescents liked the idea of an animation to breathe in time with.</w:t>
            </w:r>
          </w:p>
        </w:tc>
        <w:tc>
          <w:tcPr>
            <w:tcW w:w="12190" w:type="dxa"/>
          </w:tcPr>
          <w:p w14:paraId="08E0C588"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 xml:space="preserve">“It’s clear what you need to do, you need to breathe in for a bit and then out...I like that one because it’s also engaging, you can just watch it go around and it will calm you down whilst you’re watching it and relax you” </w:t>
            </w:r>
            <w:r w:rsidRPr="00CA3128">
              <w:rPr>
                <w:rFonts w:ascii="Calibri" w:hAnsi="Calibri" w:cs="Calibri"/>
              </w:rPr>
              <w:t>(P15, F, 13yrs)</w:t>
            </w:r>
          </w:p>
        </w:tc>
      </w:tr>
      <w:tr w:rsidR="002D114B" w14:paraId="37122785" w14:textId="77777777" w:rsidTr="000F4D55">
        <w:tc>
          <w:tcPr>
            <w:tcW w:w="4253" w:type="dxa"/>
          </w:tcPr>
          <w:p w14:paraId="44F9B68F" w14:textId="77777777" w:rsidR="002D114B" w:rsidRDefault="002D114B" w:rsidP="000F4D55">
            <w:r>
              <w:t>There were mixed views on parental involvement. Some parents felt their teenagers should start taking responsibility for their asthma, whilst others still wanted to support them.</w:t>
            </w:r>
          </w:p>
        </w:tc>
        <w:tc>
          <w:tcPr>
            <w:tcW w:w="12190" w:type="dxa"/>
          </w:tcPr>
          <w:p w14:paraId="3ADD52AF"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 xml:space="preserve">“I think them having access to see what’s on the </w:t>
            </w:r>
            <w:proofErr w:type="gramStart"/>
            <w:r w:rsidRPr="00127917">
              <w:rPr>
                <w:rFonts w:ascii="Calibri" w:hAnsi="Calibri" w:cs="Calibri"/>
              </w:rPr>
              <w:t>website</w:t>
            </w:r>
            <w:proofErr w:type="gramEnd"/>
            <w:r w:rsidRPr="00127917">
              <w:rPr>
                <w:rFonts w:ascii="Calibri" w:hAnsi="Calibri" w:cs="Calibri"/>
              </w:rPr>
              <w:t xml:space="preserve"> but I think if they were getting notifications of what I was doing then I would kind of get annoyed if they started nagging me or I think anyone my age would get annoyed with that” </w:t>
            </w:r>
            <w:r w:rsidRPr="00CA3128">
              <w:rPr>
                <w:rFonts w:ascii="Calibri" w:hAnsi="Calibri" w:cs="Calibri"/>
              </w:rPr>
              <w:t>(P13, M, 12yrs)</w:t>
            </w:r>
          </w:p>
          <w:p w14:paraId="57B9C908"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“Hearing from parents helps because they have lived longer than you and have good advice that you can, a lot of people can use…</w:t>
            </w:r>
            <w:r w:rsidRPr="00127917">
              <w:t xml:space="preserve">if they </w:t>
            </w:r>
            <w:proofErr w:type="gramStart"/>
            <w:r w:rsidRPr="00127917">
              <w:t>realise</w:t>
            </w:r>
            <w:proofErr w:type="gramEnd"/>
            <w:r w:rsidRPr="00127917">
              <w:t xml:space="preserve"> I’m doing something wrong, then they can correct me which helps” </w:t>
            </w:r>
            <w:r w:rsidRPr="00CA3128">
              <w:rPr>
                <w:rFonts w:ascii="Calibri" w:hAnsi="Calibri" w:cs="Calibri"/>
              </w:rPr>
              <w:t>(P7, F, 13yrs)</w:t>
            </w:r>
            <w:r w:rsidRPr="00127917">
              <w:rPr>
                <w:rFonts w:ascii="Calibri" w:hAnsi="Calibri" w:cs="Calibri"/>
              </w:rPr>
              <w:t xml:space="preserve"> </w:t>
            </w:r>
          </w:p>
          <w:p w14:paraId="0D62205C" w14:textId="77777777" w:rsidR="002D114B" w:rsidRPr="00CA3128"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“I’d like to know what he’s doing and how to do the exercises to check he is doing them properly”</w:t>
            </w:r>
            <w:r w:rsidRPr="00CA3128">
              <w:rPr>
                <w:rFonts w:ascii="Calibri" w:hAnsi="Calibri" w:cs="Calibri"/>
              </w:rPr>
              <w:t xml:space="preserve"> (P2, mother of 15yr old male)</w:t>
            </w:r>
          </w:p>
          <w:p w14:paraId="088024D8"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 xml:space="preserve">“I think he’s transitioning into adulthood </w:t>
            </w:r>
            <w:proofErr w:type="gramStart"/>
            <w:r w:rsidRPr="00127917">
              <w:rPr>
                <w:rFonts w:ascii="Calibri" w:hAnsi="Calibri" w:cs="Calibri"/>
              </w:rPr>
              <w:t>now,</w:t>
            </w:r>
            <w:proofErr w:type="gramEnd"/>
            <w:r w:rsidRPr="00127917">
              <w:rPr>
                <w:rFonts w:ascii="Calibri" w:hAnsi="Calibri" w:cs="Calibri"/>
              </w:rPr>
              <w:t xml:space="preserve"> he needs to take responsibility for it” </w:t>
            </w:r>
            <w:r w:rsidRPr="00CA3128">
              <w:rPr>
                <w:rFonts w:ascii="Calibri" w:hAnsi="Calibri" w:cs="Calibri"/>
              </w:rPr>
              <w:t>(P4, mother of 16yr old male)</w:t>
            </w:r>
          </w:p>
        </w:tc>
      </w:tr>
      <w:tr w:rsidR="002D114B" w14:paraId="7AE59D95" w14:textId="77777777" w:rsidTr="000F4D55">
        <w:tc>
          <w:tcPr>
            <w:tcW w:w="4253" w:type="dxa"/>
          </w:tcPr>
          <w:p w14:paraId="4E82E3DF" w14:textId="77777777" w:rsidR="002D114B" w:rsidRPr="00127917" w:rsidRDefault="002D114B" w:rsidP="000F4D55">
            <w:pPr>
              <w:rPr>
                <w:i/>
                <w:iCs/>
              </w:rPr>
            </w:pPr>
            <w:r w:rsidRPr="00127917">
              <w:rPr>
                <w:i/>
                <w:iCs/>
              </w:rPr>
              <w:t>Progress monitoring was viewed positively as an intervention feature.</w:t>
            </w:r>
          </w:p>
        </w:tc>
        <w:tc>
          <w:tcPr>
            <w:tcW w:w="12190" w:type="dxa"/>
          </w:tcPr>
          <w:p w14:paraId="0E6CB197"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t xml:space="preserve"> “Some kids do like to chart their progress and to see that they are getting towards an end goal” </w:t>
            </w:r>
            <w:r w:rsidRPr="00CA3128">
              <w:rPr>
                <w:rFonts w:ascii="Calibri" w:hAnsi="Calibri" w:cs="Calibri"/>
              </w:rPr>
              <w:t>(P8, mother of 13yr old female)</w:t>
            </w:r>
          </w:p>
        </w:tc>
      </w:tr>
      <w:tr w:rsidR="002D114B" w14:paraId="59E64B14" w14:textId="77777777" w:rsidTr="000F4D55">
        <w:tc>
          <w:tcPr>
            <w:tcW w:w="16443" w:type="dxa"/>
            <w:gridSpan w:val="2"/>
          </w:tcPr>
          <w:p w14:paraId="55DB5204" w14:textId="77777777" w:rsidR="002D114B" w:rsidRPr="00CA3128" w:rsidRDefault="002D114B" w:rsidP="000F4D55">
            <w:pPr>
              <w:rPr>
                <w:b/>
                <w:bCs/>
              </w:rPr>
            </w:pPr>
            <w:r w:rsidRPr="00CA3128">
              <w:rPr>
                <w:b/>
                <w:bCs/>
              </w:rPr>
              <w:t xml:space="preserve">Theme 3: Preferences for delivering breathing retraining. </w:t>
            </w:r>
          </w:p>
        </w:tc>
      </w:tr>
      <w:tr w:rsidR="002D114B" w14:paraId="427331B2" w14:textId="77777777" w:rsidTr="000F4D55">
        <w:tc>
          <w:tcPr>
            <w:tcW w:w="4253" w:type="dxa"/>
          </w:tcPr>
          <w:p w14:paraId="72DB201F" w14:textId="77777777" w:rsidR="002D114B" w:rsidRPr="00127917" w:rsidRDefault="002D114B" w:rsidP="000F4D55">
            <w:pPr>
              <w:rPr>
                <w:i/>
                <w:iCs/>
              </w:rPr>
            </w:pPr>
            <w:r w:rsidRPr="00127917">
              <w:rPr>
                <w:i/>
                <w:iCs/>
              </w:rPr>
              <w:t>Some adolescents expressed interest in understanding why breathing exercises may help, though parents felt adolescents may vary in the level of detail they’d like to know.</w:t>
            </w:r>
          </w:p>
        </w:tc>
        <w:tc>
          <w:tcPr>
            <w:tcW w:w="12190" w:type="dxa"/>
          </w:tcPr>
          <w:p w14:paraId="5B6C27A4" w14:textId="77777777" w:rsidR="002D114B" w:rsidRPr="00127917" w:rsidRDefault="002D114B" w:rsidP="000F4D55">
            <w:pPr>
              <w:rPr>
                <w:rFonts w:ascii="Calibri" w:hAnsi="Calibri" w:cs="Calibri"/>
              </w:rPr>
            </w:pPr>
            <w:r w:rsidRPr="00127917">
              <w:rPr>
                <w:rFonts w:ascii="Calibri" w:hAnsi="Calibri" w:cs="Calibri"/>
              </w:rPr>
              <w:t xml:space="preserve">“If you see something happening and you don’t know what’s happening then you can’t really help it but if you see something happening and you know what’s happening then you can help it” </w:t>
            </w:r>
            <w:r w:rsidRPr="00CA3128">
              <w:rPr>
                <w:rFonts w:ascii="Calibri" w:hAnsi="Calibri" w:cs="Calibri"/>
              </w:rPr>
              <w:t>(P13, M, 12yrs)</w:t>
            </w:r>
          </w:p>
          <w:p w14:paraId="5F39AB73" w14:textId="77777777" w:rsidR="002D114B" w:rsidRPr="00127917" w:rsidRDefault="002D114B" w:rsidP="000F4D55">
            <w:r>
              <w:rPr>
                <w:rFonts w:ascii="Calibri" w:hAnsi="Calibri" w:cs="Calibri"/>
              </w:rPr>
              <w:t>“</w:t>
            </w:r>
            <w:r w:rsidRPr="00127917">
              <w:rPr>
                <w:rFonts w:ascii="Calibri" w:hAnsi="Calibri" w:cs="Calibri"/>
              </w:rPr>
              <w:t xml:space="preserve">I think it would be good to know what you’re looking at. Even if it’s too technical for some, if it’s there, some kids are more into it than others, some couldn’t care less if they had whatever in their lungs, but I think someone like Aaron, he would like to see that” </w:t>
            </w:r>
            <w:r w:rsidRPr="00CA3128">
              <w:rPr>
                <w:rFonts w:ascii="Calibri" w:hAnsi="Calibri" w:cs="Calibri"/>
              </w:rPr>
              <w:t>(P4, mother of 16yr old male)</w:t>
            </w:r>
          </w:p>
        </w:tc>
      </w:tr>
      <w:tr w:rsidR="002D114B" w14:paraId="6ACD064C" w14:textId="77777777" w:rsidTr="000F4D55">
        <w:tc>
          <w:tcPr>
            <w:tcW w:w="4253" w:type="dxa"/>
          </w:tcPr>
          <w:p w14:paraId="5846481D" w14:textId="77777777" w:rsidR="002D114B" w:rsidRPr="00127917" w:rsidRDefault="002D114B" w:rsidP="000F4D55">
            <w:pPr>
              <w:rPr>
                <w:i/>
                <w:iCs/>
              </w:rPr>
            </w:pPr>
            <w:r w:rsidRPr="00127917">
              <w:rPr>
                <w:i/>
                <w:iCs/>
              </w:rPr>
              <w:t xml:space="preserve">All participants felt demonstrations of breathing exercises would be more relatable </w:t>
            </w:r>
            <w:r w:rsidRPr="00127917">
              <w:rPr>
                <w:i/>
                <w:iCs/>
              </w:rPr>
              <w:lastRenderedPageBreak/>
              <w:t xml:space="preserve">by a young person that understands or has experienced asthma. </w:t>
            </w:r>
          </w:p>
        </w:tc>
        <w:tc>
          <w:tcPr>
            <w:tcW w:w="12190" w:type="dxa"/>
          </w:tcPr>
          <w:p w14:paraId="1B496132" w14:textId="77777777" w:rsidR="002D114B" w:rsidRPr="00127917" w:rsidRDefault="002D114B" w:rsidP="000F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127917">
              <w:rPr>
                <w:rFonts w:ascii="Calibri" w:hAnsi="Calibri" w:cs="Calibri"/>
              </w:rPr>
              <w:lastRenderedPageBreak/>
              <w:t xml:space="preserve">“Because I’m also a teenager and if I was to watch a teenager doing it then I would definitely know it works but if I was watching an adult then I could think well it might work for adults but not for kids” </w:t>
            </w:r>
            <w:r w:rsidRPr="00CA3128">
              <w:rPr>
                <w:rFonts w:ascii="Calibri" w:hAnsi="Calibri" w:cs="Calibri"/>
              </w:rPr>
              <w:t>(P15, F, 13yrs)</w:t>
            </w:r>
          </w:p>
          <w:p w14:paraId="69227AC7" w14:textId="77777777" w:rsidR="002D114B" w:rsidRPr="00127917" w:rsidRDefault="002D114B" w:rsidP="000F4D55">
            <w:pPr>
              <w:tabs>
                <w:tab w:val="left" w:pos="6182"/>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rPr>
            </w:pPr>
            <w:r w:rsidRPr="00127917">
              <w:rPr>
                <w:rFonts w:ascii="Calibri" w:hAnsi="Calibri" w:cs="Calibri"/>
              </w:rPr>
              <w:lastRenderedPageBreak/>
              <w:t>“I think because that is the world they access now, they learn how to put their make up on looking at other teenagers putting their make up on… it’s just their world now, they tend to listen to people on the screen far more than they do anybody else...if another teen was showing it and telling them why and how it benefits and everything else then I think that would, she’s most likely to take notice of that”</w:t>
            </w:r>
            <w:r w:rsidRPr="00CA3128">
              <w:rPr>
                <w:rFonts w:ascii="Calibri" w:hAnsi="Calibri" w:cs="Calibri"/>
              </w:rPr>
              <w:t xml:space="preserve"> (P1</w:t>
            </w:r>
            <w:r>
              <w:rPr>
                <w:rFonts w:ascii="Calibri" w:hAnsi="Calibri" w:cs="Calibri"/>
              </w:rPr>
              <w:t xml:space="preserve">8, mother of 17 </w:t>
            </w:r>
            <w:proofErr w:type="spellStart"/>
            <w:r>
              <w:rPr>
                <w:rFonts w:ascii="Calibri" w:hAnsi="Calibri" w:cs="Calibri"/>
              </w:rPr>
              <w:t>yr</w:t>
            </w:r>
            <w:proofErr w:type="spellEnd"/>
            <w:r>
              <w:rPr>
                <w:rFonts w:ascii="Calibri" w:hAnsi="Calibri" w:cs="Calibri"/>
              </w:rPr>
              <w:t xml:space="preserve"> old female</w:t>
            </w:r>
            <w:r w:rsidRPr="00CA3128">
              <w:rPr>
                <w:rFonts w:ascii="Calibri" w:hAnsi="Calibri" w:cs="Calibri"/>
              </w:rPr>
              <w:t>)</w:t>
            </w:r>
          </w:p>
        </w:tc>
      </w:tr>
      <w:tr w:rsidR="002D114B" w14:paraId="083FC83D" w14:textId="77777777" w:rsidTr="000F4D55">
        <w:tc>
          <w:tcPr>
            <w:tcW w:w="4253" w:type="dxa"/>
          </w:tcPr>
          <w:p w14:paraId="567781ED" w14:textId="77777777" w:rsidR="002D114B" w:rsidRPr="00127917" w:rsidRDefault="002D114B" w:rsidP="000F4D55">
            <w:pPr>
              <w:tabs>
                <w:tab w:val="left" w:pos="1290"/>
              </w:tabs>
              <w:rPr>
                <w:i/>
                <w:iCs/>
              </w:rPr>
            </w:pPr>
            <w:r w:rsidRPr="00127917">
              <w:rPr>
                <w:i/>
                <w:iCs/>
              </w:rPr>
              <w:lastRenderedPageBreak/>
              <w:t>A few participants felt step-by-step instructions would be useful.</w:t>
            </w:r>
          </w:p>
        </w:tc>
        <w:tc>
          <w:tcPr>
            <w:tcW w:w="12190" w:type="dxa"/>
          </w:tcPr>
          <w:p w14:paraId="41C045BA" w14:textId="77777777" w:rsidR="002D114B" w:rsidRPr="00127917" w:rsidRDefault="002D114B" w:rsidP="000F4D55">
            <w:r w:rsidRPr="00127917">
              <w:rPr>
                <w:rFonts w:ascii="Calibri" w:hAnsi="Calibri" w:cs="Calibri"/>
              </w:rPr>
              <w:t>“If</w:t>
            </w:r>
            <w:r w:rsidRPr="00127917">
              <w:t xml:space="preserve"> there were pictures but they had steps under them then that would be good…maybe because if you were out and you could feel your chest being tight and you wanted to like go through the breathing exercise, you can’t really watch the video but you could just go through the steps so that would be good” </w:t>
            </w:r>
            <w:r w:rsidRPr="00CA3128">
              <w:t>(P17, F, 17yrs)</w:t>
            </w:r>
          </w:p>
        </w:tc>
      </w:tr>
      <w:tr w:rsidR="002D114B" w14:paraId="61DABFCB" w14:textId="77777777" w:rsidTr="000F4D55">
        <w:tc>
          <w:tcPr>
            <w:tcW w:w="4253" w:type="dxa"/>
          </w:tcPr>
          <w:p w14:paraId="11F19392" w14:textId="77777777" w:rsidR="002D114B" w:rsidRDefault="002D114B" w:rsidP="000F4D55">
            <w:pPr>
              <w:tabs>
                <w:tab w:val="left" w:pos="1290"/>
              </w:tabs>
            </w:pPr>
            <w:r>
              <w:t>Both adolescents and parents felt the adult intervention videos were too clinical and suggested they’d prefer to see more relatable settings.</w:t>
            </w:r>
          </w:p>
        </w:tc>
        <w:tc>
          <w:tcPr>
            <w:tcW w:w="12190" w:type="dxa"/>
          </w:tcPr>
          <w:p w14:paraId="7BB6FF7C" w14:textId="77777777" w:rsidR="002D114B" w:rsidRPr="00127917" w:rsidRDefault="002D114B" w:rsidP="000F4D55">
            <w:r w:rsidRPr="00127917">
              <w:t>“Somewhere where you can get your audience’s attention, like possibly not a doctor’s office, it’s a little bit boring” (P1, M, 15yrs)</w:t>
            </w:r>
          </w:p>
          <w:p w14:paraId="367421C6" w14:textId="77777777" w:rsidR="002D114B" w:rsidRPr="00CA3128" w:rsidRDefault="002D114B" w:rsidP="000F4D55">
            <w:pPr>
              <w:rPr>
                <w:rFonts w:ascii="Calibri" w:hAnsi="Calibri" w:cs="Calibri"/>
              </w:rPr>
            </w:pPr>
            <w:r w:rsidRPr="00127917">
              <w:rPr>
                <w:rFonts w:ascii="Calibri" w:hAnsi="Calibri" w:cs="Calibri"/>
              </w:rPr>
              <w:t xml:space="preserve">“Maybe in somebody’s house or something like that in a proper bed because when you are at home is when you would feel the </w:t>
            </w:r>
            <w:proofErr w:type="gramStart"/>
            <w:r w:rsidRPr="00127917">
              <w:rPr>
                <w:rFonts w:ascii="Calibri" w:hAnsi="Calibri" w:cs="Calibri"/>
              </w:rPr>
              <w:t>most safe</w:t>
            </w:r>
            <w:proofErr w:type="gramEnd"/>
            <w:r w:rsidRPr="00127917">
              <w:rPr>
                <w:rFonts w:ascii="Calibri" w:hAnsi="Calibri" w:cs="Calibri"/>
              </w:rPr>
              <w:t xml:space="preserve"> than when you are somewhere else” </w:t>
            </w:r>
            <w:r w:rsidRPr="00CA3128">
              <w:rPr>
                <w:rFonts w:ascii="Calibri" w:hAnsi="Calibri" w:cs="Calibri"/>
              </w:rPr>
              <w:t>(P15, F, 13yrs)</w:t>
            </w:r>
          </w:p>
          <w:p w14:paraId="204067CC" w14:textId="77777777" w:rsidR="002D114B" w:rsidRPr="00127917" w:rsidRDefault="002D114B" w:rsidP="000F4D55">
            <w:pPr>
              <w:rPr>
                <w:rFonts w:ascii="Calibri" w:hAnsi="Calibri" w:cs="Calibri"/>
              </w:rPr>
            </w:pPr>
            <w:r w:rsidRPr="00127917">
              <w:rPr>
                <w:rFonts w:ascii="Calibri" w:hAnsi="Calibri" w:cs="Calibri"/>
              </w:rPr>
              <w:t xml:space="preserve">“I don’t like the clinical setting, I suppose most of the videos now that seem to appeal are just young people just talking in their bedrooms, aren’t they? Just a normal everyday place, in the kitchen at home in the bedroom, down the park, just not a proper set up if you like?” </w:t>
            </w:r>
            <w:r w:rsidRPr="00CA3128">
              <w:rPr>
                <w:rFonts w:ascii="Calibri" w:hAnsi="Calibri" w:cs="Calibri"/>
              </w:rPr>
              <w:t xml:space="preserve">(P18, mother of </w:t>
            </w:r>
            <w:proofErr w:type="gramStart"/>
            <w:r w:rsidRPr="00CA3128">
              <w:rPr>
                <w:rFonts w:ascii="Calibri" w:hAnsi="Calibri" w:cs="Calibri"/>
              </w:rPr>
              <w:t>17 year old</w:t>
            </w:r>
            <w:proofErr w:type="gramEnd"/>
            <w:r w:rsidRPr="00CA3128">
              <w:rPr>
                <w:rFonts w:ascii="Calibri" w:hAnsi="Calibri" w:cs="Calibri"/>
              </w:rPr>
              <w:t xml:space="preserve"> female)</w:t>
            </w:r>
          </w:p>
        </w:tc>
      </w:tr>
      <w:tr w:rsidR="002D114B" w14:paraId="4A8D77B1" w14:textId="77777777" w:rsidTr="000F4D55">
        <w:tc>
          <w:tcPr>
            <w:tcW w:w="4253" w:type="dxa"/>
          </w:tcPr>
          <w:p w14:paraId="1FFCC1EA" w14:textId="77777777" w:rsidR="002D114B" w:rsidRPr="00127917" w:rsidRDefault="002D114B" w:rsidP="000F4D55">
            <w:pPr>
              <w:tabs>
                <w:tab w:val="left" w:pos="1290"/>
              </w:tabs>
              <w:rPr>
                <w:i/>
                <w:iCs/>
              </w:rPr>
            </w:pPr>
            <w:r w:rsidRPr="00127917">
              <w:rPr>
                <w:i/>
                <w:iCs/>
              </w:rPr>
              <w:t xml:space="preserve">Participants felt videos should be kept short. </w:t>
            </w:r>
          </w:p>
        </w:tc>
        <w:tc>
          <w:tcPr>
            <w:tcW w:w="12190" w:type="dxa"/>
          </w:tcPr>
          <w:p w14:paraId="3EA7E874" w14:textId="77777777" w:rsidR="002D114B" w:rsidRPr="00127917" w:rsidRDefault="002D114B" w:rsidP="000F4D55">
            <w:r w:rsidRPr="00CA3128">
              <w:rPr>
                <w:rFonts w:ascii="Calibri" w:hAnsi="Calibri" w:cs="Calibri"/>
              </w:rPr>
              <w:t>“I’d rather just sort of like have her say ok we’re doing this and then start showing it instead of the whole talking beforehand” (P11, F, 16yrs)</w:t>
            </w:r>
          </w:p>
        </w:tc>
      </w:tr>
    </w:tbl>
    <w:p w14:paraId="6DCEC554" w14:textId="7E1B6A92" w:rsidR="00771E32" w:rsidRDefault="002D114B" w:rsidP="000F4D55">
      <w:bookmarkStart w:id="35" w:name="_Hlk107823595"/>
      <w:bookmarkEnd w:id="34"/>
      <w:r w:rsidRPr="00F40004">
        <w:rPr>
          <w:b/>
          <w:bCs/>
        </w:rPr>
        <w:t xml:space="preserve">Table </w:t>
      </w:r>
      <w:r>
        <w:rPr>
          <w:b/>
          <w:bCs/>
        </w:rPr>
        <w:t>3</w:t>
      </w:r>
      <w:r w:rsidRPr="00F40004">
        <w:rPr>
          <w:b/>
          <w:bCs/>
        </w:rPr>
        <w:t>.</w:t>
      </w:r>
      <w:r>
        <w:t xml:space="preserve"> Key barriers and facilitators arising from qualitative interviews with adolescents with asthma and their parents</w:t>
      </w:r>
    </w:p>
    <w:p w14:paraId="6873E7E1" w14:textId="1DE7D08C" w:rsidR="004603D3" w:rsidRDefault="004603D3" w:rsidP="0047209B">
      <w:pPr>
        <w:pStyle w:val="ListParagraph"/>
        <w:numPr>
          <w:ilvl w:val="0"/>
          <w:numId w:val="7"/>
        </w:numPr>
      </w:pPr>
      <w:r>
        <w:t xml:space="preserve">Facilitators are </w:t>
      </w:r>
      <w:r w:rsidR="00693E4E">
        <w:t>italicised</w:t>
      </w:r>
      <w:r>
        <w:t xml:space="preserve">, barriers are </w:t>
      </w:r>
      <w:r w:rsidR="00693E4E">
        <w:t>in non-italic font</w:t>
      </w:r>
      <w:r>
        <w:t>.</w:t>
      </w:r>
      <w:bookmarkEnd w:id="35"/>
    </w:p>
    <w:p w14:paraId="119198B1" w14:textId="77777777" w:rsidR="004603D3" w:rsidRDefault="004603D3" w:rsidP="000F4D55"/>
    <w:p w14:paraId="138AA5E2" w14:textId="6FE347CC" w:rsidR="004603D3" w:rsidRDefault="004603D3" w:rsidP="000F4D55">
      <w:pPr>
        <w:sectPr w:rsidR="004603D3" w:rsidSect="000F4D55">
          <w:pgSz w:w="16838" w:h="11906" w:orient="landscape"/>
          <w:pgMar w:top="1440" w:right="1440" w:bottom="1440" w:left="1440" w:header="708" w:footer="708" w:gutter="0"/>
          <w:cols w:space="708"/>
          <w:docGrid w:linePitch="360"/>
        </w:sectPr>
      </w:pPr>
    </w:p>
    <w:p w14:paraId="490A8640" w14:textId="77777777" w:rsidR="002D114B" w:rsidRPr="00D3078C" w:rsidRDefault="002D114B" w:rsidP="00933AD2">
      <w:pPr>
        <w:pStyle w:val="Heading2"/>
        <w:spacing w:line="480" w:lineRule="auto"/>
      </w:pPr>
      <w:bookmarkStart w:id="36" w:name="_Toc82081411"/>
      <w:bookmarkStart w:id="37" w:name="_Toc82081471"/>
      <w:bookmarkStart w:id="38" w:name="_Toc84936207"/>
      <w:bookmarkStart w:id="39" w:name="_Toc84936230"/>
      <w:bookmarkStart w:id="40" w:name="_Toc85789365"/>
      <w:bookmarkStart w:id="41" w:name="_Toc82081373"/>
      <w:bookmarkStart w:id="42" w:name="_Toc101940808"/>
      <w:bookmarkEnd w:id="32"/>
      <w:bookmarkEnd w:id="33"/>
      <w:bookmarkEnd w:id="36"/>
      <w:bookmarkEnd w:id="37"/>
      <w:bookmarkEnd w:id="38"/>
      <w:bookmarkEnd w:id="39"/>
      <w:bookmarkEnd w:id="40"/>
      <w:bookmarkEnd w:id="41"/>
      <w:r w:rsidRPr="00D3078C">
        <w:lastRenderedPageBreak/>
        <w:t>Behavioural analysis</w:t>
      </w:r>
      <w:r>
        <w:t xml:space="preserve"> (theory)</w:t>
      </w:r>
      <w:bookmarkEnd w:id="42"/>
      <w:r w:rsidRPr="00D3078C">
        <w:t xml:space="preserve"> </w:t>
      </w:r>
    </w:p>
    <w:p w14:paraId="33CD131A" w14:textId="77777777" w:rsidR="002D114B" w:rsidRPr="00574C5C" w:rsidRDefault="002D114B" w:rsidP="00933AD2">
      <w:pPr>
        <w:pStyle w:val="Heading3"/>
        <w:spacing w:line="480" w:lineRule="auto"/>
      </w:pPr>
      <w:r w:rsidRPr="00574C5C">
        <w:t>Purpose</w:t>
      </w:r>
    </w:p>
    <w:p w14:paraId="5D629BB8" w14:textId="77777777" w:rsidR="002D114B" w:rsidRPr="00574C5C" w:rsidRDefault="002D114B" w:rsidP="00933AD2">
      <w:pPr>
        <w:spacing w:line="480" w:lineRule="auto"/>
        <w:rPr>
          <w:sz w:val="24"/>
          <w:szCs w:val="24"/>
        </w:rPr>
      </w:pPr>
      <w:r w:rsidRPr="00574C5C">
        <w:rPr>
          <w:sz w:val="24"/>
          <w:szCs w:val="24"/>
        </w:rPr>
        <w:t>To systematically identify and describe intervention components using behaviour change theories (behaviour change wheel (BCW)</w:t>
      </w:r>
      <w:r w:rsidRPr="00A67389">
        <w:rPr>
          <w:noProof/>
          <w:sz w:val="24"/>
          <w:szCs w:val="24"/>
          <w:vertAlign w:val="superscript"/>
        </w:rPr>
        <w:t>38</w:t>
      </w:r>
      <w:r w:rsidRPr="00574C5C">
        <w:rPr>
          <w:sz w:val="24"/>
          <w:szCs w:val="24"/>
        </w:rPr>
        <w:t>, behaviour change techniques taxonomy (BCTv1)</w:t>
      </w:r>
      <w:r w:rsidRPr="00A67389">
        <w:rPr>
          <w:noProof/>
          <w:sz w:val="24"/>
          <w:szCs w:val="24"/>
          <w:vertAlign w:val="superscript"/>
        </w:rPr>
        <w:t>39</w:t>
      </w:r>
      <w:r w:rsidRPr="00574C5C">
        <w:rPr>
          <w:sz w:val="24"/>
          <w:szCs w:val="24"/>
        </w:rPr>
        <w:t xml:space="preserve"> and theoretical domains framework (TDF)</w:t>
      </w:r>
      <w:r w:rsidRPr="00A67389">
        <w:rPr>
          <w:noProof/>
          <w:sz w:val="24"/>
          <w:szCs w:val="24"/>
          <w:vertAlign w:val="superscript"/>
        </w:rPr>
        <w:t>40</w:t>
      </w:r>
      <w:r w:rsidRPr="00574C5C">
        <w:rPr>
          <w:sz w:val="24"/>
          <w:szCs w:val="24"/>
        </w:rPr>
        <w:t xml:space="preserve">), mapped onto evidence identified in the scoping review and qualitative interviews. </w:t>
      </w:r>
    </w:p>
    <w:p w14:paraId="2AFCC26E" w14:textId="77777777" w:rsidR="002D114B" w:rsidRPr="00574C5C" w:rsidRDefault="002D114B" w:rsidP="00933AD2">
      <w:pPr>
        <w:pStyle w:val="Heading3"/>
        <w:spacing w:line="480" w:lineRule="auto"/>
      </w:pPr>
      <w:r w:rsidRPr="00574C5C">
        <w:t>Methods</w:t>
      </w:r>
    </w:p>
    <w:p w14:paraId="3DBBAE9B" w14:textId="77777777" w:rsidR="002D114B" w:rsidRPr="00574C5C" w:rsidRDefault="002D114B" w:rsidP="00933AD2">
      <w:pPr>
        <w:spacing w:line="480" w:lineRule="auto"/>
        <w:rPr>
          <w:sz w:val="24"/>
          <w:szCs w:val="24"/>
        </w:rPr>
      </w:pPr>
      <w:r w:rsidRPr="00574C5C">
        <w:rPr>
          <w:sz w:val="24"/>
          <w:szCs w:val="24"/>
        </w:rPr>
        <w:t xml:space="preserve">Behaviour change theory uses a common language to allow comparison of behavioural techniques between interventions </w:t>
      </w:r>
      <w:r w:rsidRPr="00A67389">
        <w:rPr>
          <w:noProof/>
          <w:sz w:val="24"/>
          <w:szCs w:val="24"/>
          <w:vertAlign w:val="superscript"/>
        </w:rPr>
        <w:t>38</w:t>
      </w:r>
      <w:r w:rsidRPr="00574C5C">
        <w:rPr>
          <w:sz w:val="24"/>
          <w:szCs w:val="24"/>
        </w:rPr>
        <w:t xml:space="preserve">. The behaviour change wheel (BCW) is a theoretical framework that synthesises techniques found in the research literature </w:t>
      </w:r>
      <w:r w:rsidRPr="00A67389">
        <w:rPr>
          <w:noProof/>
          <w:sz w:val="24"/>
          <w:szCs w:val="24"/>
          <w:vertAlign w:val="superscript"/>
        </w:rPr>
        <w:t>38</w:t>
      </w:r>
      <w:r w:rsidRPr="00574C5C">
        <w:rPr>
          <w:sz w:val="24"/>
          <w:szCs w:val="24"/>
        </w:rPr>
        <w:t xml:space="preserve">. The COM-B model suggests that at least one of the following factors must be present for behaviour change to occur; capability, </w:t>
      </w:r>
      <w:proofErr w:type="gramStart"/>
      <w:r w:rsidRPr="00574C5C">
        <w:rPr>
          <w:sz w:val="24"/>
          <w:szCs w:val="24"/>
        </w:rPr>
        <w:t>opportunity</w:t>
      </w:r>
      <w:proofErr w:type="gramEnd"/>
      <w:r w:rsidRPr="00574C5C">
        <w:rPr>
          <w:sz w:val="24"/>
          <w:szCs w:val="24"/>
        </w:rPr>
        <w:t xml:space="preserve"> and motivation </w:t>
      </w:r>
      <w:r w:rsidRPr="00A67389">
        <w:rPr>
          <w:noProof/>
          <w:sz w:val="24"/>
          <w:szCs w:val="24"/>
          <w:vertAlign w:val="superscript"/>
        </w:rPr>
        <w:t>38</w:t>
      </w:r>
      <w:r w:rsidRPr="00574C5C">
        <w:rPr>
          <w:sz w:val="24"/>
          <w:szCs w:val="24"/>
        </w:rPr>
        <w:t xml:space="preserve">. To undertake a behavioural analysis, the intervention’s four target behaviours were specified and recorded in a table; 1) practice breathing exercises, 2) identify when to use breathing exercises (self-management), 3) implement breathing exercises and 4) effectively engage with the intervention. Potential barriers and facilitators were identified for each behaviour based on findings from the qualitative data (scoping review and interviews) and stakeholder input. Appropriate intervention components designed to elicit behaviour change were selected to address each barrier and facilitator in correspondence with the target behaviours. Each component was mapped onto the BCW to identify the constructs (e.g., physical capability) that needed to be targeted for the desired change to be achieved, in addition to the intervention functions (e.g., training) that would allow this to change. The BCTv1, consisting of 93 behaviour change techniques, was used to code each intervention component and to ensure that all </w:t>
      </w:r>
      <w:r w:rsidRPr="00574C5C">
        <w:rPr>
          <w:sz w:val="24"/>
          <w:szCs w:val="24"/>
        </w:rPr>
        <w:lastRenderedPageBreak/>
        <w:t xml:space="preserve">relevant intervention functions had been utilised and no potentially useful techniques had been missed. Finally, each component was mapped onto the TDF, which consists of 14 domains used to combine theoretical constructs </w:t>
      </w:r>
      <w:r w:rsidRPr="00A67389">
        <w:rPr>
          <w:noProof/>
          <w:sz w:val="24"/>
          <w:szCs w:val="24"/>
          <w:vertAlign w:val="superscript"/>
        </w:rPr>
        <w:t>40</w:t>
      </w:r>
      <w:r w:rsidRPr="00574C5C">
        <w:rPr>
          <w:sz w:val="24"/>
          <w:szCs w:val="24"/>
        </w:rPr>
        <w:t>.</w:t>
      </w:r>
    </w:p>
    <w:p w14:paraId="6426566F" w14:textId="77777777" w:rsidR="002D114B" w:rsidRPr="00574C5C" w:rsidRDefault="002D114B" w:rsidP="00933AD2">
      <w:pPr>
        <w:pStyle w:val="Heading3"/>
        <w:spacing w:line="480" w:lineRule="auto"/>
      </w:pPr>
      <w:r w:rsidRPr="00574C5C">
        <w:t>Results</w:t>
      </w:r>
    </w:p>
    <w:p w14:paraId="2DCED045" w14:textId="77777777" w:rsidR="002D114B" w:rsidRDefault="002D114B" w:rsidP="00933AD2">
      <w:pPr>
        <w:spacing w:line="480" w:lineRule="auto"/>
        <w:sectPr w:rsidR="002D114B" w:rsidSect="000F4D55">
          <w:pgSz w:w="11906" w:h="16838"/>
          <w:pgMar w:top="1440" w:right="1440" w:bottom="1440" w:left="1440" w:header="708" w:footer="708" w:gutter="0"/>
          <w:cols w:space="708"/>
          <w:docGrid w:linePitch="360"/>
        </w:sectPr>
      </w:pPr>
      <w:r w:rsidRPr="00574C5C">
        <w:rPr>
          <w:sz w:val="24"/>
          <w:szCs w:val="24"/>
        </w:rPr>
        <w:t xml:space="preserve">The behavioural analysis consisted of 14 pages. The analysis proposes that the intervention will target all 6 of the COM-B model components (physical capability, psychological capability, physical opportunity, social opportunity, reflective </w:t>
      </w:r>
      <w:proofErr w:type="gramStart"/>
      <w:r w:rsidRPr="00574C5C">
        <w:rPr>
          <w:sz w:val="24"/>
          <w:szCs w:val="24"/>
        </w:rPr>
        <w:t>motivation</w:t>
      </w:r>
      <w:proofErr w:type="gramEnd"/>
      <w:r w:rsidRPr="00574C5C">
        <w:rPr>
          <w:sz w:val="24"/>
          <w:szCs w:val="24"/>
        </w:rPr>
        <w:t xml:space="preserve"> and automatic motivation) and will utilise 6 of the 9 possible intervention functions: education, persuasion, training, modelling, environmental restructuring and enablement. Thirty behaviour change techniques are utilised in the Breathe4T intervention.</w:t>
      </w:r>
    </w:p>
    <w:p w14:paraId="7218A8C7" w14:textId="77777777" w:rsidR="002D114B" w:rsidRPr="00D3078C" w:rsidRDefault="002D114B" w:rsidP="00933AD2">
      <w:pPr>
        <w:pStyle w:val="Heading2"/>
        <w:spacing w:line="480" w:lineRule="auto"/>
      </w:pPr>
      <w:bookmarkStart w:id="43" w:name="_Toc101940809"/>
      <w:r w:rsidRPr="00D3078C">
        <w:lastRenderedPageBreak/>
        <w:t>Logic Modelling</w:t>
      </w:r>
      <w:r>
        <w:t xml:space="preserve"> (theory)</w:t>
      </w:r>
      <w:bookmarkEnd w:id="43"/>
    </w:p>
    <w:p w14:paraId="370FBF99" w14:textId="77777777" w:rsidR="002D114B" w:rsidRPr="00574C5C" w:rsidRDefault="002D114B" w:rsidP="00933AD2">
      <w:pPr>
        <w:pStyle w:val="Heading3"/>
        <w:spacing w:line="480" w:lineRule="auto"/>
      </w:pPr>
      <w:r w:rsidRPr="00574C5C">
        <w:t>Purpose</w:t>
      </w:r>
    </w:p>
    <w:p w14:paraId="72361A3C" w14:textId="77777777" w:rsidR="002D114B" w:rsidRPr="00574C5C" w:rsidRDefault="002D114B" w:rsidP="00933AD2">
      <w:pPr>
        <w:spacing w:line="480" w:lineRule="auto"/>
        <w:rPr>
          <w:sz w:val="24"/>
          <w:szCs w:val="24"/>
        </w:rPr>
      </w:pPr>
      <w:r w:rsidRPr="00574C5C">
        <w:rPr>
          <w:sz w:val="24"/>
          <w:szCs w:val="24"/>
        </w:rPr>
        <w:t xml:space="preserve">To map intervention mechanisms of action to ensure they are appropriately targeted by intervention components. </w:t>
      </w:r>
    </w:p>
    <w:p w14:paraId="20995ED8" w14:textId="77777777" w:rsidR="002D114B" w:rsidRPr="00574C5C" w:rsidRDefault="002D114B" w:rsidP="00933AD2">
      <w:pPr>
        <w:pStyle w:val="Heading3"/>
        <w:spacing w:line="480" w:lineRule="auto"/>
      </w:pPr>
      <w:r w:rsidRPr="00574C5C">
        <w:t>Methods</w:t>
      </w:r>
    </w:p>
    <w:p w14:paraId="36D83F70" w14:textId="77777777" w:rsidR="002D114B" w:rsidRPr="00574C5C" w:rsidRDefault="002D114B" w:rsidP="00933AD2">
      <w:pPr>
        <w:spacing w:line="480" w:lineRule="auto"/>
        <w:rPr>
          <w:sz w:val="24"/>
          <w:szCs w:val="24"/>
        </w:rPr>
      </w:pPr>
      <w:r w:rsidRPr="00574C5C">
        <w:rPr>
          <w:sz w:val="24"/>
          <w:szCs w:val="24"/>
        </w:rPr>
        <w:t xml:space="preserve">In line with the MRC recommendations, a logic model was created to visually map the intervention’s programme theory </w:t>
      </w:r>
      <w:r w:rsidRPr="00A67389">
        <w:rPr>
          <w:noProof/>
          <w:sz w:val="24"/>
          <w:szCs w:val="24"/>
          <w:vertAlign w:val="superscript"/>
        </w:rPr>
        <w:t>26,27,41</w:t>
      </w:r>
      <w:r w:rsidRPr="00574C5C">
        <w:rPr>
          <w:sz w:val="24"/>
          <w:szCs w:val="24"/>
        </w:rPr>
        <w:t>. The model combines the findings from the scoping review, behavioural analysis, and qualitative interviews to describe the underlying mechanisms of action, the intervention components expected to contribute to behaviour change and the expected outcomes.</w:t>
      </w:r>
    </w:p>
    <w:p w14:paraId="210683A8" w14:textId="77777777" w:rsidR="002D114B" w:rsidRPr="00574C5C" w:rsidRDefault="002D114B" w:rsidP="00933AD2">
      <w:pPr>
        <w:pStyle w:val="Heading3"/>
        <w:spacing w:line="480" w:lineRule="auto"/>
      </w:pPr>
      <w:r w:rsidRPr="00574C5C">
        <w:t>Results</w:t>
      </w:r>
    </w:p>
    <w:p w14:paraId="11F580F3" w14:textId="405EC575" w:rsidR="002D114B" w:rsidRPr="00574C5C" w:rsidRDefault="002D114B" w:rsidP="00933AD2">
      <w:pPr>
        <w:spacing w:line="480" w:lineRule="auto"/>
        <w:rPr>
          <w:sz w:val="24"/>
          <w:szCs w:val="24"/>
        </w:rPr>
        <w:sectPr w:rsidR="002D114B" w:rsidRPr="00574C5C">
          <w:pgSz w:w="11906" w:h="16838"/>
          <w:pgMar w:top="1440" w:right="1440" w:bottom="1440" w:left="1440" w:header="708" w:footer="708" w:gutter="0"/>
          <w:cols w:space="708"/>
          <w:docGrid w:linePitch="360"/>
        </w:sectPr>
      </w:pPr>
      <w:r w:rsidRPr="00574C5C">
        <w:rPr>
          <w:sz w:val="24"/>
          <w:szCs w:val="24"/>
        </w:rPr>
        <w:t>An overview of the Breathe4T logic model is shown in Figure 2. The intervention ingredients include the main intervention components that were originally identified during the behavioural analysis included to influence intervention engagement and to target the behavioural constructs that are intended to lead to behaviour change. The logic model displays the theoretical process of intervention features and underlying mechanisms that are intended to lead to the improvement in asthma-related quality of life, such as increasing skills, competence and self-efficacy and reducing embarrassment. A measurement is provided for each mechanism, which will later be considered during a future process analysis. The underlying mechanisms are expected to lead to a decrease in symptoms, improvements in asthma control, a reduction in healthcare utilisation, reductions in stress and therefore result in overall improvements in quality of life</w:t>
      </w:r>
      <w:r w:rsidR="004603D3">
        <w:rPr>
          <w:sz w:val="24"/>
          <w:szCs w:val="24"/>
        </w:rPr>
        <w:t xml:space="preserve"> (measured by PedsQL</w:t>
      </w:r>
      <w:r w:rsidR="00FB038A" w:rsidRPr="0047209B">
        <w:rPr>
          <w:sz w:val="24"/>
          <w:szCs w:val="24"/>
          <w:vertAlign w:val="superscript"/>
        </w:rPr>
        <w:t>42</w:t>
      </w:r>
      <w:r w:rsidR="004603D3">
        <w:rPr>
          <w:sz w:val="24"/>
          <w:szCs w:val="24"/>
        </w:rPr>
        <w:t xml:space="preserve"> and PAQLQ</w:t>
      </w:r>
      <w:r w:rsidR="00FB038A" w:rsidRPr="0047209B">
        <w:rPr>
          <w:sz w:val="24"/>
          <w:szCs w:val="24"/>
          <w:vertAlign w:val="superscript"/>
        </w:rPr>
        <w:t>43</w:t>
      </w:r>
      <w:r w:rsidR="004603D3">
        <w:rPr>
          <w:sz w:val="24"/>
          <w:szCs w:val="24"/>
        </w:rPr>
        <w:t>)</w:t>
      </w:r>
      <w:r w:rsidRPr="00574C5C">
        <w:rPr>
          <w:sz w:val="24"/>
          <w:szCs w:val="24"/>
        </w:rPr>
        <w:t>.</w:t>
      </w:r>
    </w:p>
    <w:p w14:paraId="1260B79B" w14:textId="77777777" w:rsidR="002D114B" w:rsidRDefault="002D114B" w:rsidP="000F4D55">
      <w:r>
        <w:rPr>
          <w:noProof/>
          <w:lang w:eastAsia="en-GB"/>
        </w:rPr>
        <w:lastRenderedPageBreak/>
        <mc:AlternateContent>
          <mc:Choice Requires="wpg">
            <w:drawing>
              <wp:anchor distT="0" distB="0" distL="114300" distR="114300" simplePos="0" relativeHeight="251659264" behindDoc="0" locked="0" layoutInCell="1" allowOverlap="1" wp14:anchorId="4B00438B" wp14:editId="642C03E9">
                <wp:simplePos x="0" y="0"/>
                <wp:positionH relativeFrom="column">
                  <wp:posOffset>-762000</wp:posOffset>
                </wp:positionH>
                <wp:positionV relativeFrom="paragraph">
                  <wp:posOffset>-133350</wp:posOffset>
                </wp:positionV>
                <wp:extent cx="10429875" cy="4590415"/>
                <wp:effectExtent l="9525" t="9525" r="9525"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29875" cy="4590415"/>
                          <a:chOff x="-2774" y="0"/>
                          <a:chExt cx="151163" cy="59155"/>
                        </a:xfrm>
                      </wpg:grpSpPr>
                      <wps:wsp>
                        <wps:cNvPr id="2" name="Connector: Elbow 61"/>
                        <wps:cNvCnPr>
                          <a:cxnSpLocks noChangeArrowheads="1"/>
                        </wps:cNvCnPr>
                        <wps:spPr bwMode="auto">
                          <a:xfrm flipH="1">
                            <a:off x="129625" y="40476"/>
                            <a:ext cx="2381" cy="16921"/>
                          </a:xfrm>
                          <a:prstGeom prst="bentConnector3">
                            <a:avLst>
                              <a:gd name="adj1" fmla="val 50000"/>
                            </a:avLst>
                          </a:prstGeom>
                          <a:noFill/>
                          <a:ln w="6350">
                            <a:solidFill>
                              <a:srgbClr val="4472C4"/>
                            </a:solidFill>
                            <a:miter lim="800000"/>
                            <a:headEnd type="triangle" w="med" len="med"/>
                            <a:tailEnd type="triangle" w="med" len="med"/>
                          </a:ln>
                          <a:extLst>
                            <a:ext uri="{909E8E84-426E-40DD-AFC4-6F175D3DCCD1}">
                              <a14:hiddenFill xmlns:a14="http://schemas.microsoft.com/office/drawing/2010/main">
                                <a:noFill/>
                              </a14:hiddenFill>
                            </a:ext>
                          </a:extLst>
                        </wps:spPr>
                        <wps:bodyPr/>
                      </wps:wsp>
                      <wpg:grpSp>
                        <wpg:cNvPr id="3" name="Group 8"/>
                        <wpg:cNvGrpSpPr>
                          <a:grpSpLocks/>
                        </wpg:cNvGrpSpPr>
                        <wpg:grpSpPr bwMode="auto">
                          <a:xfrm>
                            <a:off x="-2774" y="0"/>
                            <a:ext cx="151162" cy="59155"/>
                            <a:chOff x="-2774" y="0"/>
                            <a:chExt cx="151163" cy="59155"/>
                          </a:xfrm>
                        </wpg:grpSpPr>
                        <wps:wsp>
                          <wps:cNvPr id="4" name="Rectangle 128"/>
                          <wps:cNvSpPr>
                            <a:spLocks noChangeArrowheads="1"/>
                          </wps:cNvSpPr>
                          <wps:spPr bwMode="auto">
                            <a:xfrm>
                              <a:off x="21972" y="0"/>
                              <a:ext cx="40730" cy="4191"/>
                            </a:xfrm>
                            <a:prstGeom prst="rect">
                              <a:avLst/>
                            </a:prstGeom>
                            <a:solidFill>
                              <a:srgbClr val="4472C4"/>
                            </a:solidFill>
                            <a:ln w="12700">
                              <a:solidFill>
                                <a:srgbClr val="2F528F"/>
                              </a:solidFill>
                              <a:miter lim="800000"/>
                              <a:headEnd/>
                              <a:tailEnd/>
                            </a:ln>
                          </wps:spPr>
                          <wps:txbx>
                            <w:txbxContent>
                              <w:p w14:paraId="4D74C416" w14:textId="77777777" w:rsidR="000F4D55" w:rsidRPr="00F40004" w:rsidRDefault="000F4D55" w:rsidP="000F4D55">
                                <w:pPr>
                                  <w:jc w:val="center"/>
                                  <w:rPr>
                                    <w:rFonts w:cstheme="minorHAnsi"/>
                                    <w:b/>
                                    <w:bCs/>
                                    <w:sz w:val="20"/>
                                    <w:szCs w:val="20"/>
                                  </w:rPr>
                                </w:pPr>
                                <w:r w:rsidRPr="00F40004">
                                  <w:rPr>
                                    <w:rFonts w:cstheme="minorHAnsi"/>
                                    <w:b/>
                                    <w:bCs/>
                                    <w:sz w:val="20"/>
                                    <w:szCs w:val="20"/>
                                  </w:rPr>
                                  <w:t>Intervention ingredients</w:t>
                                </w:r>
                              </w:p>
                            </w:txbxContent>
                          </wps:txbx>
                          <wps:bodyPr rot="0" vert="horz" wrap="square" lIns="91440" tIns="45720" rIns="91440" bIns="45720" anchor="ctr" anchorCtr="0" upright="1">
                            <a:noAutofit/>
                          </wps:bodyPr>
                        </wps:wsp>
                        <wps:wsp>
                          <wps:cNvPr id="5" name="Rectangle 130"/>
                          <wps:cNvSpPr>
                            <a:spLocks noChangeArrowheads="1"/>
                          </wps:cNvSpPr>
                          <wps:spPr bwMode="auto">
                            <a:xfrm>
                              <a:off x="64008" y="0"/>
                              <a:ext cx="66857" cy="4127"/>
                            </a:xfrm>
                            <a:prstGeom prst="rect">
                              <a:avLst/>
                            </a:prstGeom>
                            <a:solidFill>
                              <a:srgbClr val="4472C4"/>
                            </a:solidFill>
                            <a:ln w="12700">
                              <a:solidFill>
                                <a:srgbClr val="2F528F"/>
                              </a:solidFill>
                              <a:miter lim="800000"/>
                              <a:headEnd/>
                              <a:tailEnd/>
                            </a:ln>
                          </wps:spPr>
                          <wps:txbx>
                            <w:txbxContent>
                              <w:p w14:paraId="17546D45" w14:textId="77777777" w:rsidR="000F4D55" w:rsidRPr="00F40004" w:rsidRDefault="000F4D55" w:rsidP="000F4D55">
                                <w:pPr>
                                  <w:jc w:val="center"/>
                                  <w:rPr>
                                    <w:rFonts w:cstheme="minorHAnsi"/>
                                    <w:b/>
                                    <w:bCs/>
                                    <w:sz w:val="20"/>
                                    <w:szCs w:val="20"/>
                                  </w:rPr>
                                </w:pPr>
                                <w:r w:rsidRPr="00F40004">
                                  <w:rPr>
                                    <w:rFonts w:cstheme="minorHAnsi"/>
                                    <w:b/>
                                    <w:bCs/>
                                    <w:sz w:val="20"/>
                                    <w:szCs w:val="20"/>
                                  </w:rPr>
                                  <w:t>Mechanisms/mediators?</w:t>
                                </w:r>
                              </w:p>
                            </w:txbxContent>
                          </wps:txbx>
                          <wps:bodyPr rot="0" vert="horz" wrap="square" lIns="91440" tIns="45720" rIns="91440" bIns="45720" anchor="ctr" anchorCtr="0" upright="1">
                            <a:noAutofit/>
                          </wps:bodyPr>
                        </wps:wsp>
                        <wps:wsp>
                          <wps:cNvPr id="6" name="Rectangle 129"/>
                          <wps:cNvSpPr>
                            <a:spLocks noChangeArrowheads="1"/>
                          </wps:cNvSpPr>
                          <wps:spPr bwMode="auto">
                            <a:xfrm>
                              <a:off x="132246" y="0"/>
                              <a:ext cx="16142" cy="4008"/>
                            </a:xfrm>
                            <a:prstGeom prst="rect">
                              <a:avLst/>
                            </a:prstGeom>
                            <a:solidFill>
                              <a:srgbClr val="4472C4"/>
                            </a:solidFill>
                            <a:ln w="12700">
                              <a:solidFill>
                                <a:srgbClr val="2F528F"/>
                              </a:solidFill>
                              <a:miter lim="800000"/>
                              <a:headEnd/>
                              <a:tailEnd/>
                            </a:ln>
                          </wps:spPr>
                          <wps:txbx>
                            <w:txbxContent>
                              <w:p w14:paraId="56D2FC43" w14:textId="77777777" w:rsidR="000F4D55" w:rsidRPr="00F40004" w:rsidRDefault="000F4D55" w:rsidP="000F4D55">
                                <w:pPr>
                                  <w:jc w:val="center"/>
                                  <w:rPr>
                                    <w:rFonts w:cstheme="minorHAnsi"/>
                                    <w:b/>
                                    <w:bCs/>
                                    <w:sz w:val="20"/>
                                    <w:szCs w:val="20"/>
                                  </w:rPr>
                                </w:pPr>
                                <w:r w:rsidRPr="00F40004">
                                  <w:rPr>
                                    <w:rFonts w:cstheme="minorHAnsi"/>
                                    <w:b/>
                                    <w:bCs/>
                                    <w:sz w:val="20"/>
                                    <w:szCs w:val="20"/>
                                  </w:rPr>
                                  <w:t>Outcomes</w:t>
                                </w:r>
                              </w:p>
                            </w:txbxContent>
                          </wps:txbx>
                          <wps:bodyPr rot="0" vert="horz" wrap="square" lIns="91440" tIns="45720" rIns="91440" bIns="45720" anchor="ctr" anchorCtr="0" upright="1">
                            <a:noAutofit/>
                          </wps:bodyPr>
                        </wps:wsp>
                        <wps:wsp>
                          <wps:cNvPr id="7" name="Text Box 2"/>
                          <wps:cNvSpPr txBox="1">
                            <a:spLocks noChangeArrowheads="1"/>
                          </wps:cNvSpPr>
                          <wps:spPr bwMode="auto">
                            <a:xfrm>
                              <a:off x="24702" y="15558"/>
                              <a:ext cx="36100" cy="31332"/>
                            </a:xfrm>
                            <a:prstGeom prst="rect">
                              <a:avLst/>
                            </a:prstGeom>
                            <a:solidFill>
                              <a:srgbClr val="FFFFFF"/>
                            </a:solidFill>
                            <a:ln w="9525">
                              <a:solidFill>
                                <a:srgbClr val="000000"/>
                              </a:solidFill>
                              <a:miter lim="800000"/>
                              <a:headEnd/>
                              <a:tailEnd/>
                            </a:ln>
                          </wps:spPr>
                          <wps:txbx>
                            <w:txbxContent>
                              <w:p w14:paraId="4D4C36BC" w14:textId="77777777" w:rsidR="000F4D55" w:rsidRPr="00F40004" w:rsidRDefault="000F4D55" w:rsidP="000F4D55">
                                <w:pPr>
                                  <w:spacing w:after="0" w:line="240" w:lineRule="auto"/>
                                  <w:rPr>
                                    <w:b/>
                                    <w:bCs/>
                                    <w:sz w:val="16"/>
                                    <w:szCs w:val="16"/>
                                  </w:rPr>
                                </w:pPr>
                                <w:r w:rsidRPr="00F40004">
                                  <w:rPr>
                                    <w:b/>
                                    <w:bCs/>
                                    <w:sz w:val="16"/>
                                    <w:szCs w:val="16"/>
                                  </w:rPr>
                                  <w:t xml:space="preserve">Breathing retraining (BT) </w:t>
                                </w:r>
                              </w:p>
                              <w:p w14:paraId="7FDCA3D5"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Peer demonstration videos of BT in a relatable context for adolescents</w:t>
                                </w:r>
                              </w:p>
                              <w:p w14:paraId="4E8624E7"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Step-by-step instructions of breathing techniques</w:t>
                                </w:r>
                              </w:p>
                              <w:p w14:paraId="0B429BF2"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 xml:space="preserve">Quick access to rescue techniques  </w:t>
                                </w:r>
                              </w:p>
                              <w:p w14:paraId="15654738" w14:textId="77777777" w:rsidR="000F4D55" w:rsidRPr="00F40004" w:rsidRDefault="000F4D55" w:rsidP="000F4D55">
                                <w:pPr>
                                  <w:pStyle w:val="ListParagraph"/>
                                  <w:spacing w:after="0" w:line="240" w:lineRule="auto"/>
                                  <w:ind w:left="142"/>
                                  <w:rPr>
                                    <w:rFonts w:cstheme="minorHAnsi"/>
                                    <w:sz w:val="16"/>
                                    <w:szCs w:val="16"/>
                                  </w:rPr>
                                </w:pPr>
                              </w:p>
                              <w:p w14:paraId="6969DA93" w14:textId="77777777" w:rsidR="000F4D55" w:rsidRPr="00F40004" w:rsidRDefault="000F4D55" w:rsidP="000F4D55">
                                <w:pPr>
                                  <w:spacing w:after="0" w:line="240" w:lineRule="auto"/>
                                  <w:rPr>
                                    <w:rFonts w:cstheme="minorHAnsi"/>
                                    <w:b/>
                                    <w:bCs/>
                                    <w:sz w:val="16"/>
                                    <w:szCs w:val="16"/>
                                  </w:rPr>
                                </w:pPr>
                                <w:r w:rsidRPr="00F40004">
                                  <w:rPr>
                                    <w:rFonts w:cstheme="minorHAnsi"/>
                                    <w:b/>
                                    <w:bCs/>
                                    <w:sz w:val="16"/>
                                    <w:szCs w:val="16"/>
                                  </w:rPr>
                                  <w:t xml:space="preserve">Supportive elements </w:t>
                                </w:r>
                              </w:p>
                              <w:p w14:paraId="1CF33230" w14:textId="77777777" w:rsidR="000F4D55" w:rsidRPr="00F40004" w:rsidRDefault="000F4D55" w:rsidP="000F4D55">
                                <w:pPr>
                                  <w:spacing w:after="0" w:line="240" w:lineRule="auto"/>
                                  <w:rPr>
                                    <w:rFonts w:cstheme="minorHAnsi"/>
                                    <w:sz w:val="16"/>
                                    <w:szCs w:val="16"/>
                                  </w:rPr>
                                </w:pPr>
                                <w:r w:rsidRPr="00F40004">
                                  <w:rPr>
                                    <w:rFonts w:cstheme="minorHAnsi"/>
                                    <w:sz w:val="16"/>
                                    <w:szCs w:val="16"/>
                                  </w:rPr>
                                  <w:t>- Information about the rationale for BT</w:t>
                                </w:r>
                              </w:p>
                              <w:p w14:paraId="38D92DC9" w14:textId="77777777" w:rsidR="000F4D55" w:rsidRPr="00F40004" w:rsidRDefault="000F4D55" w:rsidP="000F4D55">
                                <w:pPr>
                                  <w:spacing w:after="0" w:line="240" w:lineRule="auto"/>
                                  <w:rPr>
                                    <w:rFonts w:cstheme="minorHAnsi"/>
                                    <w:sz w:val="16"/>
                                    <w:szCs w:val="16"/>
                                  </w:rPr>
                                </w:pPr>
                                <w:r w:rsidRPr="00F40004">
                                  <w:rPr>
                                    <w:rFonts w:cstheme="minorHAnsi"/>
                                    <w:sz w:val="16"/>
                                    <w:szCs w:val="16"/>
                                  </w:rPr>
                                  <w:t xml:space="preserve">- Education on the benefits of BT </w:t>
                                </w:r>
                              </w:p>
                              <w:p w14:paraId="7EBE4365" w14:textId="77777777" w:rsidR="000F4D55" w:rsidRPr="00F40004" w:rsidRDefault="000F4D55" w:rsidP="000F4D55">
                                <w:pPr>
                                  <w:spacing w:after="0" w:line="240" w:lineRule="auto"/>
                                  <w:rPr>
                                    <w:rFonts w:cstheme="minorHAnsi"/>
                                    <w:sz w:val="16"/>
                                    <w:szCs w:val="16"/>
                                  </w:rPr>
                                </w:pPr>
                                <w:r w:rsidRPr="00F40004">
                                  <w:rPr>
                                    <w:rFonts w:cstheme="minorHAnsi"/>
                                    <w:sz w:val="16"/>
                                    <w:szCs w:val="16"/>
                                  </w:rPr>
                                  <w:t>- Provide feedback on current BT</w:t>
                                </w:r>
                              </w:p>
                              <w:p w14:paraId="642C6F8D"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Tools to support habit formation (e.g. planning/tracking/progress monitoring)</w:t>
                                </w:r>
                              </w:p>
                              <w:p w14:paraId="17C069CA"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Advice to support existing pharmacological treatments</w:t>
                                </w:r>
                              </w:p>
                              <w:p w14:paraId="4BA71DA2" w14:textId="20D0466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Address</w:t>
                                </w:r>
                                <w:r w:rsidR="00304390">
                                  <w:rPr>
                                    <w:rFonts w:cstheme="minorHAnsi"/>
                                    <w:sz w:val="16"/>
                                    <w:szCs w:val="16"/>
                                  </w:rPr>
                                  <w:t>ing common</w:t>
                                </w:r>
                                <w:r w:rsidR="00326640">
                                  <w:rPr>
                                    <w:rFonts w:cstheme="minorHAnsi"/>
                                    <w:sz w:val="16"/>
                                    <w:szCs w:val="16"/>
                                  </w:rPr>
                                  <w:t xml:space="preserve"> </w:t>
                                </w:r>
                                <w:r w:rsidRPr="00F40004">
                                  <w:rPr>
                                    <w:rFonts w:cstheme="minorHAnsi"/>
                                    <w:sz w:val="16"/>
                                    <w:szCs w:val="16"/>
                                  </w:rPr>
                                  <w:t xml:space="preserve">barriers (e.g. </w:t>
                                </w:r>
                                <w:r w:rsidR="00304390">
                                  <w:rPr>
                                    <w:rFonts w:cstheme="minorHAnsi"/>
                                    <w:sz w:val="16"/>
                                    <w:szCs w:val="16"/>
                                  </w:rPr>
                                  <w:t>concerns about other’s perceptions</w:t>
                                </w:r>
                                <w:r w:rsidRPr="00F40004">
                                  <w:rPr>
                                    <w:rFonts w:cstheme="minorHAnsi"/>
                                    <w:sz w:val="16"/>
                                    <w:szCs w:val="16"/>
                                  </w:rPr>
                                  <w:t>)</w:t>
                                </w:r>
                              </w:p>
                              <w:p w14:paraId="6528B2FB"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 xml:space="preserve">Encouragement for parental and peer support </w:t>
                                </w:r>
                              </w:p>
                              <w:p w14:paraId="65672CEF"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 xml:space="preserve">Demonstrate peer success (via stories) </w:t>
                                </w:r>
                              </w:p>
                            </w:txbxContent>
                          </wps:txbx>
                          <wps:bodyPr rot="0" vert="horz" wrap="square" lIns="91440" tIns="45720" rIns="91440" bIns="45720" anchor="ctr" anchorCtr="0" upright="1">
                            <a:noAutofit/>
                          </wps:bodyPr>
                        </wps:wsp>
                        <wps:wsp>
                          <wps:cNvPr id="8" name="Text Box 2"/>
                          <wps:cNvSpPr txBox="1">
                            <a:spLocks noChangeArrowheads="1"/>
                          </wps:cNvSpPr>
                          <wps:spPr bwMode="auto">
                            <a:xfrm>
                              <a:off x="132246" y="36712"/>
                              <a:ext cx="16036" cy="8705"/>
                            </a:xfrm>
                            <a:prstGeom prst="rect">
                              <a:avLst/>
                            </a:prstGeom>
                            <a:solidFill>
                              <a:srgbClr val="FFFFFF"/>
                            </a:solidFill>
                            <a:ln w="9525">
                              <a:solidFill>
                                <a:srgbClr val="000000"/>
                              </a:solidFill>
                              <a:miter lim="800000"/>
                              <a:headEnd/>
                              <a:tailEnd/>
                            </a:ln>
                          </wps:spPr>
                          <wps:txbx>
                            <w:txbxContent>
                              <w:p w14:paraId="5664AD33" w14:textId="77777777" w:rsidR="000F4D55" w:rsidRPr="004A4FFE" w:rsidRDefault="000F4D55" w:rsidP="000F4D55">
                                <w:pPr>
                                  <w:pStyle w:val="NoSpacing"/>
                                  <w:rPr>
                                    <w:b/>
                                    <w:bCs/>
                                    <w:sz w:val="16"/>
                                    <w:szCs w:val="16"/>
                                  </w:rPr>
                                </w:pPr>
                                <w:r w:rsidRPr="004A4FFE">
                                  <w:rPr>
                                    <w:b/>
                                    <w:bCs/>
                                    <w:sz w:val="16"/>
                                    <w:szCs w:val="16"/>
                                  </w:rPr>
                                  <w:t>Improvements in asthma-related quality of life</w:t>
                                </w:r>
                              </w:p>
                              <w:p w14:paraId="6F5560F4" w14:textId="77777777" w:rsidR="000F4D55" w:rsidRPr="004A4FFE" w:rsidRDefault="000F4D55" w:rsidP="000F4D55">
                                <w:pPr>
                                  <w:pStyle w:val="NoSpacing"/>
                                  <w:rPr>
                                    <w:i/>
                                    <w:iCs/>
                                    <w:sz w:val="16"/>
                                    <w:szCs w:val="16"/>
                                  </w:rPr>
                                </w:pPr>
                                <w:r w:rsidRPr="004A4FFE">
                                  <w:rPr>
                                    <w:i/>
                                    <w:iCs/>
                                    <w:sz w:val="16"/>
                                    <w:szCs w:val="16"/>
                                  </w:rPr>
                                  <w:t>PEDSQL 3.0/ PAQLQ</w:t>
                                </w:r>
                              </w:p>
                            </w:txbxContent>
                          </wps:txbx>
                          <wps:bodyPr rot="0" vert="horz" wrap="square" lIns="91440" tIns="45720" rIns="91440" bIns="45720" anchor="ctr" anchorCtr="0" upright="1">
                            <a:noAutofit/>
                          </wps:bodyPr>
                        </wps:wsp>
                        <wps:wsp>
                          <wps:cNvPr id="9" name="Text Box 2"/>
                          <wps:cNvSpPr txBox="1">
                            <a:spLocks noChangeArrowheads="1"/>
                          </wps:cNvSpPr>
                          <wps:spPr bwMode="auto">
                            <a:xfrm>
                              <a:off x="89784" y="35893"/>
                              <a:ext cx="16929" cy="17019"/>
                            </a:xfrm>
                            <a:prstGeom prst="rect">
                              <a:avLst/>
                            </a:prstGeom>
                            <a:solidFill>
                              <a:srgbClr val="FFFFFF"/>
                            </a:solidFill>
                            <a:ln w="9525">
                              <a:solidFill>
                                <a:srgbClr val="000000"/>
                              </a:solidFill>
                              <a:miter lim="800000"/>
                              <a:headEnd/>
                              <a:tailEnd/>
                            </a:ln>
                          </wps:spPr>
                          <wps:txbx>
                            <w:txbxContent>
                              <w:p w14:paraId="69AD7DD5" w14:textId="77777777" w:rsidR="000F4D55" w:rsidRPr="00F40004" w:rsidRDefault="000F4D55" w:rsidP="000F4D55">
                                <w:pPr>
                                  <w:spacing w:after="0" w:line="240" w:lineRule="auto"/>
                                  <w:rPr>
                                    <w:rFonts w:cstheme="minorHAnsi"/>
                                    <w:b/>
                                    <w:bCs/>
                                    <w:sz w:val="16"/>
                                    <w:szCs w:val="16"/>
                                  </w:rPr>
                                </w:pPr>
                                <w:r w:rsidRPr="00F40004">
                                  <w:rPr>
                                    <w:rFonts w:cstheme="minorHAnsi"/>
                                    <w:b/>
                                    <w:bCs/>
                                    <w:sz w:val="16"/>
                                    <w:szCs w:val="16"/>
                                  </w:rPr>
                                  <w:t>Engagement with website app</w:t>
                                </w:r>
                              </w:p>
                              <w:p w14:paraId="3FC13A22" w14:textId="77777777" w:rsidR="000F4D55" w:rsidRPr="00F40004" w:rsidRDefault="000F4D55" w:rsidP="000F4D55">
                                <w:pPr>
                                  <w:spacing w:after="0"/>
                                  <w:rPr>
                                    <w:rFonts w:cstheme="minorHAnsi"/>
                                    <w:i/>
                                    <w:iCs/>
                                    <w:sz w:val="16"/>
                                    <w:szCs w:val="16"/>
                                  </w:rPr>
                                </w:pPr>
                                <w:r w:rsidRPr="00F40004">
                                  <w:rPr>
                                    <w:rFonts w:cstheme="minorHAnsi"/>
                                    <w:i/>
                                    <w:iCs/>
                                    <w:sz w:val="16"/>
                                    <w:szCs w:val="16"/>
                                  </w:rPr>
                                  <w:t>Measured with usage data</w:t>
                                </w:r>
                              </w:p>
                              <w:p w14:paraId="72DFF773" w14:textId="77777777" w:rsidR="000F4D55" w:rsidRPr="00F40004" w:rsidRDefault="000F4D55" w:rsidP="000F4D55">
                                <w:pPr>
                                  <w:spacing w:after="0"/>
                                  <w:rPr>
                                    <w:rFonts w:cstheme="minorHAnsi"/>
                                    <w:sz w:val="16"/>
                                    <w:szCs w:val="16"/>
                                  </w:rPr>
                                </w:pPr>
                              </w:p>
                              <w:p w14:paraId="1524F376" w14:textId="77777777" w:rsidR="000F4D55" w:rsidRPr="00F40004" w:rsidRDefault="000F4D55" w:rsidP="000F4D55">
                                <w:pPr>
                                  <w:spacing w:after="0" w:line="240" w:lineRule="auto"/>
                                  <w:rPr>
                                    <w:rFonts w:cstheme="minorHAnsi"/>
                                    <w:b/>
                                    <w:bCs/>
                                    <w:sz w:val="16"/>
                                    <w:szCs w:val="16"/>
                                  </w:rPr>
                                </w:pPr>
                                <w:r w:rsidRPr="00F40004">
                                  <w:rPr>
                                    <w:rFonts w:cstheme="minorHAnsi"/>
                                    <w:b/>
                                    <w:bCs/>
                                    <w:sz w:val="16"/>
                                    <w:szCs w:val="16"/>
                                  </w:rPr>
                                  <w:t>Satisfaction with the website app</w:t>
                                </w:r>
                              </w:p>
                              <w:p w14:paraId="459CB2EF" w14:textId="77777777" w:rsidR="000F4D55" w:rsidRPr="00F40004" w:rsidRDefault="000F4D55" w:rsidP="000F4D55">
                                <w:pPr>
                                  <w:spacing w:after="0"/>
                                  <w:rPr>
                                    <w:rFonts w:cstheme="minorHAnsi"/>
                                    <w:i/>
                                    <w:iCs/>
                                    <w:sz w:val="16"/>
                                    <w:szCs w:val="16"/>
                                  </w:rPr>
                                </w:pPr>
                                <w:r w:rsidRPr="00F40004">
                                  <w:rPr>
                                    <w:rFonts w:cstheme="minorHAnsi"/>
                                    <w:i/>
                                    <w:iCs/>
                                    <w:sz w:val="16"/>
                                    <w:szCs w:val="16"/>
                                  </w:rPr>
                                  <w:t>Measured with interview data</w:t>
                                </w:r>
                              </w:p>
                            </w:txbxContent>
                          </wps:txbx>
                          <wps:bodyPr rot="0" vert="horz" wrap="square" lIns="91440" tIns="45720" rIns="91440" bIns="45720" anchor="ctr" anchorCtr="0" upright="1">
                            <a:noAutofit/>
                          </wps:bodyPr>
                        </wps:wsp>
                        <wps:wsp>
                          <wps:cNvPr id="10" name="Rectangle 12"/>
                          <wps:cNvSpPr>
                            <a:spLocks noChangeArrowheads="1"/>
                          </wps:cNvSpPr>
                          <wps:spPr bwMode="auto">
                            <a:xfrm>
                              <a:off x="-2774" y="0"/>
                              <a:ext cx="23511" cy="4140"/>
                            </a:xfrm>
                            <a:prstGeom prst="rect">
                              <a:avLst/>
                            </a:prstGeom>
                            <a:solidFill>
                              <a:srgbClr val="4472C4"/>
                            </a:solidFill>
                            <a:ln w="12700">
                              <a:solidFill>
                                <a:srgbClr val="2F528F"/>
                              </a:solidFill>
                              <a:miter lim="800000"/>
                              <a:headEnd/>
                              <a:tailEnd/>
                            </a:ln>
                          </wps:spPr>
                          <wps:txbx>
                            <w:txbxContent>
                              <w:p w14:paraId="5AB86CF9" w14:textId="77777777" w:rsidR="000F4D55" w:rsidRPr="00F40004" w:rsidRDefault="000F4D55" w:rsidP="000F4D55">
                                <w:pPr>
                                  <w:jc w:val="center"/>
                                  <w:rPr>
                                    <w:rFonts w:cstheme="minorHAnsi"/>
                                    <w:b/>
                                    <w:bCs/>
                                    <w:sz w:val="20"/>
                                    <w:szCs w:val="20"/>
                                  </w:rPr>
                                </w:pPr>
                                <w:r w:rsidRPr="00F40004">
                                  <w:rPr>
                                    <w:rFonts w:cstheme="minorHAnsi"/>
                                    <w:b/>
                                    <w:bCs/>
                                    <w:sz w:val="20"/>
                                    <w:szCs w:val="20"/>
                                  </w:rPr>
                                  <w:t>The Problem</w:t>
                                </w:r>
                              </w:p>
                            </w:txbxContent>
                          </wps:txbx>
                          <wps:bodyPr rot="0" vert="horz" wrap="square" lIns="91440" tIns="45720" rIns="91440" bIns="45720" anchor="ctr" anchorCtr="0" upright="1">
                            <a:noAutofit/>
                          </wps:bodyPr>
                        </wps:wsp>
                        <wps:wsp>
                          <wps:cNvPr id="11" name="Text Box 2"/>
                          <wps:cNvSpPr txBox="1">
                            <a:spLocks noChangeArrowheads="1"/>
                          </wps:cNvSpPr>
                          <wps:spPr bwMode="auto">
                            <a:xfrm>
                              <a:off x="-2774" y="31662"/>
                              <a:ext cx="23517" cy="10096"/>
                            </a:xfrm>
                            <a:prstGeom prst="rect">
                              <a:avLst/>
                            </a:prstGeom>
                            <a:solidFill>
                              <a:srgbClr val="FFFFFF"/>
                            </a:solidFill>
                            <a:ln w="9525">
                              <a:solidFill>
                                <a:srgbClr val="000000"/>
                              </a:solidFill>
                              <a:miter lim="800000"/>
                              <a:headEnd/>
                              <a:tailEnd/>
                            </a:ln>
                          </wps:spPr>
                          <wps:txbx>
                            <w:txbxContent>
                              <w:p w14:paraId="64C8A6C5" w14:textId="77777777" w:rsidR="000F4D55" w:rsidRPr="00F40004" w:rsidRDefault="000F4D55" w:rsidP="000F4D55">
                                <w:pPr>
                                  <w:rPr>
                                    <w:rFonts w:cstheme="minorHAnsi"/>
                                    <w:b/>
                                    <w:bCs/>
                                    <w:sz w:val="16"/>
                                    <w:szCs w:val="16"/>
                                  </w:rPr>
                                </w:pPr>
                                <w:r w:rsidRPr="00F40004">
                                  <w:rPr>
                                    <w:rFonts w:cstheme="minorHAnsi"/>
                                    <w:b/>
                                    <w:bCs/>
                                    <w:sz w:val="16"/>
                                    <w:szCs w:val="16"/>
                                  </w:rPr>
                                  <w:t xml:space="preserve">To improve quality of life in adolescents with asthma </w:t>
                                </w:r>
                              </w:p>
                              <w:p w14:paraId="00B2CF94" w14:textId="77777777" w:rsidR="000F4D55" w:rsidRPr="00F40004" w:rsidRDefault="000F4D55" w:rsidP="000F4D55">
                                <w:pPr>
                                  <w:rPr>
                                    <w:rFonts w:cstheme="minorHAnsi"/>
                                    <w:sz w:val="16"/>
                                    <w:szCs w:val="16"/>
                                  </w:rPr>
                                </w:pPr>
                                <w:r w:rsidRPr="00F40004">
                                  <w:rPr>
                                    <w:rFonts w:cstheme="minorHAnsi"/>
                                    <w:sz w:val="16"/>
                                    <w:szCs w:val="16"/>
                                  </w:rPr>
                                  <w:t>By supporting self-management using breathing retraining.</w:t>
                                </w:r>
                              </w:p>
                              <w:p w14:paraId="66D2057A" w14:textId="77777777" w:rsidR="000F4D55" w:rsidRPr="00F40004" w:rsidRDefault="000F4D55" w:rsidP="000F4D55">
                                <w:pPr>
                                  <w:rPr>
                                    <w:rFonts w:cstheme="minorHAnsi"/>
                                    <w:b/>
                                    <w:bCs/>
                                    <w:sz w:val="16"/>
                                    <w:szCs w:val="16"/>
                                  </w:rPr>
                                </w:pPr>
                              </w:p>
                              <w:p w14:paraId="222919AD" w14:textId="77777777" w:rsidR="000F4D55" w:rsidRPr="00F40004" w:rsidRDefault="000F4D55" w:rsidP="000F4D55">
                                <w:pPr>
                                  <w:spacing w:after="0"/>
                                  <w:rPr>
                                    <w:rFonts w:ascii="Cambria" w:hAnsi="Cambria"/>
                                    <w:b/>
                                    <w:bCs/>
                                    <w:sz w:val="16"/>
                                    <w:szCs w:val="16"/>
                                  </w:rPr>
                                </w:pPr>
                              </w:p>
                              <w:p w14:paraId="1DCAC68F" w14:textId="77777777" w:rsidR="000F4D55" w:rsidRPr="00F40004" w:rsidRDefault="000F4D55" w:rsidP="000F4D55">
                                <w:pPr>
                                  <w:spacing w:after="0"/>
                                  <w:rPr>
                                    <w:rFonts w:ascii="Cambria" w:hAnsi="Cambria"/>
                                    <w:b/>
                                    <w:bCs/>
                                    <w:sz w:val="16"/>
                                    <w:szCs w:val="16"/>
                                  </w:rPr>
                                </w:pPr>
                              </w:p>
                              <w:p w14:paraId="07302515" w14:textId="77777777" w:rsidR="000F4D55" w:rsidRPr="00F40004" w:rsidRDefault="000F4D55" w:rsidP="000F4D55">
                                <w:pPr>
                                  <w:spacing w:after="0"/>
                                  <w:rPr>
                                    <w:rFonts w:ascii="Cambria" w:hAnsi="Cambria"/>
                                    <w:sz w:val="16"/>
                                    <w:szCs w:val="16"/>
                                  </w:rPr>
                                </w:pPr>
                              </w:p>
                              <w:p w14:paraId="5D0B54E5" w14:textId="77777777" w:rsidR="000F4D55" w:rsidRPr="00F40004" w:rsidRDefault="000F4D55" w:rsidP="000F4D55">
                                <w:pPr>
                                  <w:spacing w:after="0"/>
                                  <w:rPr>
                                    <w:rFonts w:ascii="Cambria" w:hAnsi="Cambria"/>
                                    <w:sz w:val="16"/>
                                    <w:szCs w:val="16"/>
                                  </w:rPr>
                                </w:pPr>
                              </w:p>
                              <w:p w14:paraId="16C4ACDC" w14:textId="77777777" w:rsidR="000F4D55" w:rsidRPr="00F40004" w:rsidRDefault="000F4D55" w:rsidP="000F4D55">
                                <w:pPr>
                                  <w:rPr>
                                    <w:rFonts w:ascii="Cambria" w:hAnsi="Cambria"/>
                                    <w:b/>
                                    <w:bCs/>
                                    <w:sz w:val="16"/>
                                    <w:szCs w:val="16"/>
                                  </w:rPr>
                                </w:pPr>
                              </w:p>
                            </w:txbxContent>
                          </wps:txbx>
                          <wps:bodyPr rot="0" vert="horz" wrap="square" lIns="91440" tIns="45720" rIns="91440" bIns="45720" anchor="ctr" anchorCtr="0" upright="1">
                            <a:noAutofit/>
                          </wps:bodyPr>
                        </wps:wsp>
                        <wps:wsp>
                          <wps:cNvPr id="12" name="Text Box 2"/>
                          <wps:cNvSpPr txBox="1">
                            <a:spLocks noChangeArrowheads="1"/>
                          </wps:cNvSpPr>
                          <wps:spPr bwMode="auto">
                            <a:xfrm>
                              <a:off x="109434" y="34380"/>
                              <a:ext cx="20307" cy="16561"/>
                            </a:xfrm>
                            <a:prstGeom prst="rect">
                              <a:avLst/>
                            </a:prstGeom>
                            <a:solidFill>
                              <a:srgbClr val="FFFFFF"/>
                            </a:solidFill>
                            <a:ln w="9525">
                              <a:solidFill>
                                <a:srgbClr val="000000"/>
                              </a:solidFill>
                              <a:miter lim="800000"/>
                              <a:headEnd/>
                              <a:tailEnd/>
                            </a:ln>
                          </wps:spPr>
                          <wps:txbx>
                            <w:txbxContent>
                              <w:p w14:paraId="2C78E354" w14:textId="77777777" w:rsidR="000F4D55" w:rsidRPr="004A4FFE" w:rsidRDefault="000F4D55" w:rsidP="000F4D55">
                                <w:pPr>
                                  <w:pStyle w:val="NoSpacing"/>
                                  <w:rPr>
                                    <w:b/>
                                    <w:bCs/>
                                    <w:sz w:val="16"/>
                                    <w:szCs w:val="16"/>
                                  </w:rPr>
                                </w:pPr>
                                <w:r w:rsidRPr="004A4FFE">
                                  <w:rPr>
                                    <w:b/>
                                    <w:bCs/>
                                    <w:sz w:val="16"/>
                                    <w:szCs w:val="16"/>
                                  </w:rPr>
                                  <w:t>Reduction in healthcare utilisation</w:t>
                                </w:r>
                              </w:p>
                              <w:p w14:paraId="34B5D0E1" w14:textId="77777777" w:rsidR="000F4D55" w:rsidRPr="004A4FFE" w:rsidRDefault="000F4D55" w:rsidP="000F4D55">
                                <w:pPr>
                                  <w:pStyle w:val="NoSpacing"/>
                                  <w:rPr>
                                    <w:i/>
                                    <w:iCs/>
                                    <w:sz w:val="16"/>
                                    <w:szCs w:val="16"/>
                                  </w:rPr>
                                </w:pPr>
                                <w:r w:rsidRPr="004A4FFE">
                                  <w:rPr>
                                    <w:i/>
                                    <w:iCs/>
                                    <w:sz w:val="16"/>
                                    <w:szCs w:val="16"/>
                                  </w:rPr>
                                  <w:t>Measured with self-report data (steroid prescriptions, attendance at emergency department for an exacerbation of asthma and admissions for an exacerbation of asthma)</w:t>
                                </w:r>
                              </w:p>
                            </w:txbxContent>
                          </wps:txbx>
                          <wps:bodyPr rot="0" vert="horz" wrap="square" lIns="91440" tIns="45720" rIns="91440" bIns="45720" anchor="ctr" anchorCtr="0" upright="1">
                            <a:noAutofit/>
                          </wps:bodyPr>
                        </wps:wsp>
                        <wps:wsp>
                          <wps:cNvPr id="13" name="Text Box 2"/>
                          <wps:cNvSpPr txBox="1">
                            <a:spLocks noChangeArrowheads="1"/>
                          </wps:cNvSpPr>
                          <wps:spPr bwMode="auto">
                            <a:xfrm>
                              <a:off x="109455" y="27732"/>
                              <a:ext cx="20307" cy="6024"/>
                            </a:xfrm>
                            <a:prstGeom prst="rect">
                              <a:avLst/>
                            </a:prstGeom>
                            <a:solidFill>
                              <a:srgbClr val="FFFFFF"/>
                            </a:solidFill>
                            <a:ln w="9525">
                              <a:solidFill>
                                <a:srgbClr val="000000"/>
                              </a:solidFill>
                              <a:miter lim="800000"/>
                              <a:headEnd/>
                              <a:tailEnd/>
                            </a:ln>
                          </wps:spPr>
                          <wps:txbx>
                            <w:txbxContent>
                              <w:p w14:paraId="2DD64B20" w14:textId="77777777" w:rsidR="000F4D55" w:rsidRPr="004A4FFE" w:rsidRDefault="000F4D55" w:rsidP="000F4D55">
                                <w:pPr>
                                  <w:pStyle w:val="NoSpacing"/>
                                  <w:rPr>
                                    <w:b/>
                                    <w:bCs/>
                                    <w:sz w:val="16"/>
                                    <w:szCs w:val="16"/>
                                  </w:rPr>
                                </w:pPr>
                                <w:r w:rsidRPr="004A4FFE">
                                  <w:rPr>
                                    <w:b/>
                                    <w:bCs/>
                                    <w:sz w:val="16"/>
                                    <w:szCs w:val="16"/>
                                  </w:rPr>
                                  <w:t xml:space="preserve">Improved asthma control </w:t>
                                </w:r>
                              </w:p>
                              <w:p w14:paraId="110CDB8D" w14:textId="77777777" w:rsidR="000F4D55" w:rsidRPr="004A4FFE" w:rsidRDefault="000F4D55" w:rsidP="000F4D55">
                                <w:pPr>
                                  <w:pStyle w:val="NoSpacing"/>
                                  <w:rPr>
                                    <w:i/>
                                    <w:iCs/>
                                    <w:sz w:val="16"/>
                                    <w:szCs w:val="16"/>
                                  </w:rPr>
                                </w:pPr>
                                <w:r w:rsidRPr="004A4FFE">
                                  <w:rPr>
                                    <w:i/>
                                    <w:iCs/>
                                    <w:sz w:val="16"/>
                                    <w:szCs w:val="16"/>
                                  </w:rPr>
                                  <w:t>Measured with asthma control test (ACT)</w:t>
                                </w:r>
                              </w:p>
                            </w:txbxContent>
                          </wps:txbx>
                          <wps:bodyPr rot="0" vert="horz" wrap="square" lIns="91440" tIns="45720" rIns="91440" bIns="45720" anchor="t" anchorCtr="0" upright="1">
                            <a:noAutofit/>
                          </wps:bodyPr>
                        </wps:wsp>
                        <wps:wsp>
                          <wps:cNvPr id="14" name="Text Box 2"/>
                          <wps:cNvSpPr txBox="1">
                            <a:spLocks noChangeArrowheads="1"/>
                          </wps:cNvSpPr>
                          <wps:spPr bwMode="auto">
                            <a:xfrm>
                              <a:off x="24702" y="49541"/>
                              <a:ext cx="36100" cy="9614"/>
                            </a:xfrm>
                            <a:prstGeom prst="rect">
                              <a:avLst/>
                            </a:prstGeom>
                            <a:solidFill>
                              <a:srgbClr val="FFFFFF"/>
                            </a:solidFill>
                            <a:ln w="9525">
                              <a:solidFill>
                                <a:srgbClr val="000000"/>
                              </a:solidFill>
                              <a:miter lim="800000"/>
                              <a:headEnd/>
                              <a:tailEnd/>
                            </a:ln>
                          </wps:spPr>
                          <wps:txbx>
                            <w:txbxContent>
                              <w:p w14:paraId="42AD9052" w14:textId="77777777" w:rsidR="000F4D55" w:rsidRPr="00F40004" w:rsidRDefault="000F4D55" w:rsidP="000F4D55">
                                <w:pPr>
                                  <w:spacing w:after="0" w:line="240" w:lineRule="auto"/>
                                  <w:rPr>
                                    <w:b/>
                                    <w:bCs/>
                                    <w:sz w:val="16"/>
                                    <w:szCs w:val="16"/>
                                  </w:rPr>
                                </w:pPr>
                                <w:r w:rsidRPr="00F40004">
                                  <w:rPr>
                                    <w:b/>
                                    <w:bCs/>
                                    <w:sz w:val="16"/>
                                    <w:szCs w:val="16"/>
                                  </w:rPr>
                                  <w:t>Facilitate intervention engagement</w:t>
                                </w:r>
                              </w:p>
                              <w:p w14:paraId="178661CC"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 xml:space="preserve">Physical, customisable prompts (e.g. reminders) </w:t>
                                </w:r>
                              </w:p>
                              <w:p w14:paraId="196297F1"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Animation to support practice</w:t>
                                </w:r>
                              </w:p>
                              <w:p w14:paraId="766BC14E"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 xml:space="preserve">Use of short, engaging video clips </w:t>
                                </w:r>
                              </w:p>
                            </w:txbxContent>
                          </wps:txbx>
                          <wps:bodyPr rot="0" vert="horz" wrap="square" lIns="91440" tIns="45720" rIns="91440" bIns="45720" anchor="ctr" anchorCtr="0" upright="1">
                            <a:noAutofit/>
                          </wps:bodyPr>
                        </wps:wsp>
                        <wps:wsp>
                          <wps:cNvPr id="15" name="Text Box 2"/>
                          <wps:cNvSpPr txBox="1">
                            <a:spLocks noChangeArrowheads="1"/>
                          </wps:cNvSpPr>
                          <wps:spPr bwMode="auto">
                            <a:xfrm>
                              <a:off x="-1118" y="18421"/>
                              <a:ext cx="20832" cy="8609"/>
                            </a:xfrm>
                            <a:prstGeom prst="rect">
                              <a:avLst/>
                            </a:prstGeom>
                            <a:solidFill>
                              <a:srgbClr val="FFFFFF"/>
                            </a:solidFill>
                            <a:ln w="9525">
                              <a:solidFill>
                                <a:srgbClr val="000000"/>
                              </a:solidFill>
                              <a:miter lim="800000"/>
                              <a:headEnd/>
                              <a:tailEnd/>
                            </a:ln>
                          </wps:spPr>
                          <wps:txbx>
                            <w:txbxContent>
                              <w:p w14:paraId="20B64278" w14:textId="77777777" w:rsidR="000F4D55" w:rsidRPr="00F40004" w:rsidRDefault="000F4D55" w:rsidP="000F4D55">
                                <w:pPr>
                                  <w:rPr>
                                    <w:rFonts w:ascii="Cambria" w:hAnsi="Cambria"/>
                                    <w:sz w:val="16"/>
                                    <w:szCs w:val="16"/>
                                  </w:rPr>
                                </w:pPr>
                                <w:r w:rsidRPr="00F40004">
                                  <w:rPr>
                                    <w:rFonts w:cstheme="minorHAnsi"/>
                                    <w:sz w:val="16"/>
                                    <w:szCs w:val="16"/>
                                  </w:rPr>
                                  <w:t>Many adolescents have dysfunctional breathing and sub-optimal engagement with asthma treatment</w:t>
                                </w:r>
                                <w:r>
                                  <w:rPr>
                                    <w:rFonts w:cstheme="minorHAnsi"/>
                                    <w:sz w:val="16"/>
                                    <w:szCs w:val="16"/>
                                  </w:rPr>
                                  <w:t>.</w:t>
                                </w:r>
                              </w:p>
                            </w:txbxContent>
                          </wps:txbx>
                          <wps:bodyPr rot="0" vert="horz" wrap="square" lIns="91440" tIns="45720" rIns="91440" bIns="45720" anchor="ctr" anchorCtr="0" upright="1">
                            <a:noAutofit/>
                          </wps:bodyPr>
                        </wps:wsp>
                        <wps:wsp>
                          <wps:cNvPr id="16" name="Connector: Elbow 49"/>
                          <wps:cNvCnPr>
                            <a:cxnSpLocks noChangeArrowheads="1"/>
                          </wps:cNvCnPr>
                          <wps:spPr bwMode="auto">
                            <a:xfrm>
                              <a:off x="20744" y="37394"/>
                              <a:ext cx="3919" cy="18288"/>
                            </a:xfrm>
                            <a:prstGeom prst="bentConnector3">
                              <a:avLst>
                                <a:gd name="adj1" fmla="val 47273"/>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wps:wsp>
                          <wps:cNvPr id="17" name="Text Box 2"/>
                          <wps:cNvSpPr txBox="1">
                            <a:spLocks noChangeArrowheads="1"/>
                          </wps:cNvSpPr>
                          <wps:spPr bwMode="auto">
                            <a:xfrm>
                              <a:off x="89778" y="23337"/>
                              <a:ext cx="16374" cy="6145"/>
                            </a:xfrm>
                            <a:prstGeom prst="rect">
                              <a:avLst/>
                            </a:prstGeom>
                            <a:solidFill>
                              <a:srgbClr val="FFFFFF"/>
                            </a:solidFill>
                            <a:ln w="9525">
                              <a:solidFill>
                                <a:srgbClr val="000000"/>
                              </a:solidFill>
                              <a:miter lim="800000"/>
                              <a:headEnd/>
                              <a:tailEnd/>
                            </a:ln>
                          </wps:spPr>
                          <wps:txbx>
                            <w:txbxContent>
                              <w:p w14:paraId="03CE51FE" w14:textId="77777777" w:rsidR="000F4D55" w:rsidRPr="00F40004" w:rsidRDefault="000F4D55" w:rsidP="000F4D55">
                                <w:pPr>
                                  <w:spacing w:after="0"/>
                                  <w:rPr>
                                    <w:rFonts w:cstheme="minorHAnsi"/>
                                    <w:b/>
                                    <w:bCs/>
                                    <w:sz w:val="16"/>
                                    <w:szCs w:val="16"/>
                                  </w:rPr>
                                </w:pPr>
                                <w:r w:rsidRPr="00F40004">
                                  <w:rPr>
                                    <w:rFonts w:cstheme="minorHAnsi"/>
                                    <w:b/>
                                    <w:bCs/>
                                    <w:sz w:val="16"/>
                                    <w:szCs w:val="16"/>
                                  </w:rPr>
                                  <w:t>Effective engagement with the behaviours</w:t>
                                </w:r>
                              </w:p>
                            </w:txbxContent>
                          </wps:txbx>
                          <wps:bodyPr rot="0" vert="horz" wrap="square" lIns="91440" tIns="45720" rIns="91440" bIns="45720" anchor="ctr" anchorCtr="0" upright="1">
                            <a:noAutofit/>
                          </wps:bodyPr>
                        </wps:wsp>
                        <wps:wsp>
                          <wps:cNvPr id="18" name="Straight Arrow Connector 2"/>
                          <wps:cNvCnPr>
                            <a:cxnSpLocks noChangeArrowheads="1"/>
                          </wps:cNvCnPr>
                          <wps:spPr bwMode="auto">
                            <a:xfrm>
                              <a:off x="8950" y="27432"/>
                              <a:ext cx="0" cy="3918"/>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19" name="Text Box 2"/>
                          <wps:cNvSpPr txBox="1">
                            <a:spLocks noChangeArrowheads="1"/>
                          </wps:cNvSpPr>
                          <wps:spPr bwMode="auto">
                            <a:xfrm>
                              <a:off x="109318" y="21113"/>
                              <a:ext cx="20517" cy="6040"/>
                            </a:xfrm>
                            <a:prstGeom prst="rect">
                              <a:avLst/>
                            </a:prstGeom>
                            <a:solidFill>
                              <a:srgbClr val="FFFFFF"/>
                            </a:solidFill>
                            <a:ln w="9525">
                              <a:solidFill>
                                <a:srgbClr val="000000"/>
                              </a:solidFill>
                              <a:miter lim="800000"/>
                              <a:headEnd/>
                              <a:tailEnd/>
                            </a:ln>
                          </wps:spPr>
                          <wps:txbx>
                            <w:txbxContent>
                              <w:p w14:paraId="44065F88" w14:textId="77777777" w:rsidR="000F4D55" w:rsidRPr="004A4FFE" w:rsidRDefault="000F4D55" w:rsidP="000F4D55">
                                <w:pPr>
                                  <w:pStyle w:val="NoSpacing"/>
                                  <w:rPr>
                                    <w:b/>
                                    <w:bCs/>
                                    <w:strike/>
                                    <w:sz w:val="16"/>
                                    <w:szCs w:val="16"/>
                                  </w:rPr>
                                </w:pPr>
                                <w:r w:rsidRPr="004A4FFE">
                                  <w:rPr>
                                    <w:b/>
                                    <w:bCs/>
                                    <w:sz w:val="16"/>
                                    <w:szCs w:val="16"/>
                                  </w:rPr>
                                  <w:t>Decrease symptoms</w:t>
                                </w:r>
                              </w:p>
                              <w:p w14:paraId="438BCEF4" w14:textId="77777777" w:rsidR="000F4D55" w:rsidRPr="004A4FFE" w:rsidRDefault="000F4D55" w:rsidP="000F4D55">
                                <w:pPr>
                                  <w:pStyle w:val="NoSpacing"/>
                                  <w:rPr>
                                    <w:i/>
                                    <w:iCs/>
                                    <w:sz w:val="16"/>
                                    <w:szCs w:val="16"/>
                                  </w:rPr>
                                </w:pPr>
                                <w:r w:rsidRPr="004A4FFE">
                                  <w:rPr>
                                    <w:i/>
                                    <w:iCs/>
                                    <w:sz w:val="16"/>
                                    <w:szCs w:val="16"/>
                                  </w:rPr>
                                  <w:t>Symptoms QoL sub-component</w:t>
                                </w:r>
                              </w:p>
                            </w:txbxContent>
                          </wps:txbx>
                          <wps:bodyPr rot="0" vert="horz" wrap="square" lIns="91440" tIns="45720" rIns="91440" bIns="45720" anchor="t" anchorCtr="0" upright="1">
                            <a:noAutofit/>
                          </wps:bodyPr>
                        </wps:wsp>
                        <wps:wsp>
                          <wps:cNvPr id="20" name="Text Box 2"/>
                          <wps:cNvSpPr txBox="1">
                            <a:spLocks noChangeArrowheads="1"/>
                          </wps:cNvSpPr>
                          <wps:spPr bwMode="auto">
                            <a:xfrm>
                              <a:off x="63647" y="25365"/>
                              <a:ext cx="23152" cy="28154"/>
                            </a:xfrm>
                            <a:prstGeom prst="rect">
                              <a:avLst/>
                            </a:prstGeom>
                            <a:solidFill>
                              <a:srgbClr val="FFFFFF"/>
                            </a:solidFill>
                            <a:ln w="9525">
                              <a:solidFill>
                                <a:srgbClr val="000000"/>
                              </a:solidFill>
                              <a:miter lim="800000"/>
                              <a:headEnd/>
                              <a:tailEnd/>
                            </a:ln>
                          </wps:spPr>
                          <wps:txbx>
                            <w:txbxContent>
                              <w:p w14:paraId="4558ACF5" w14:textId="77777777" w:rsidR="000F4D55" w:rsidRPr="00F40004" w:rsidRDefault="000F4D55" w:rsidP="000F4D55">
                                <w:pPr>
                                  <w:pStyle w:val="NoSpacing"/>
                                  <w:rPr>
                                    <w:b/>
                                    <w:bCs/>
                                    <w:sz w:val="16"/>
                                    <w:szCs w:val="16"/>
                                  </w:rPr>
                                </w:pPr>
                                <w:r w:rsidRPr="00F40004">
                                  <w:rPr>
                                    <w:b/>
                                    <w:bCs/>
                                    <w:sz w:val="16"/>
                                    <w:szCs w:val="16"/>
                                  </w:rPr>
                                  <w:t>Provide support</w:t>
                                </w:r>
                              </w:p>
                              <w:p w14:paraId="75F0080B" w14:textId="77777777" w:rsidR="000F4D55" w:rsidRPr="00F40004" w:rsidRDefault="000F4D55" w:rsidP="000F4D55">
                                <w:pPr>
                                  <w:pStyle w:val="NoSpacing"/>
                                  <w:rPr>
                                    <w:b/>
                                    <w:bCs/>
                                    <w:sz w:val="16"/>
                                    <w:szCs w:val="16"/>
                                  </w:rPr>
                                </w:pPr>
                              </w:p>
                              <w:p w14:paraId="1471946C" w14:textId="77777777" w:rsidR="000F4D55" w:rsidRPr="00F40004" w:rsidRDefault="000F4D55" w:rsidP="000F4D55">
                                <w:pPr>
                                  <w:pStyle w:val="NoSpacing"/>
                                  <w:rPr>
                                    <w:b/>
                                    <w:bCs/>
                                    <w:sz w:val="16"/>
                                    <w:szCs w:val="16"/>
                                  </w:rPr>
                                </w:pPr>
                                <w:r w:rsidRPr="00F40004">
                                  <w:rPr>
                                    <w:b/>
                                    <w:bCs/>
                                    <w:sz w:val="16"/>
                                    <w:szCs w:val="16"/>
                                  </w:rPr>
                                  <w:t>Increase skills and competence</w:t>
                                </w:r>
                              </w:p>
                              <w:p w14:paraId="6457A19D" w14:textId="77777777" w:rsidR="000F4D55" w:rsidRPr="00F40004" w:rsidRDefault="000F4D55" w:rsidP="000F4D55">
                                <w:pPr>
                                  <w:pStyle w:val="NoSpacing"/>
                                  <w:rPr>
                                    <w:i/>
                                    <w:iCs/>
                                    <w:sz w:val="16"/>
                                    <w:szCs w:val="16"/>
                                  </w:rPr>
                                </w:pPr>
                                <w:r w:rsidRPr="00F40004">
                                  <w:rPr>
                                    <w:i/>
                                    <w:iCs/>
                                    <w:sz w:val="16"/>
                                    <w:szCs w:val="16"/>
                                  </w:rPr>
                                  <w:t>Breathing retraining questions</w:t>
                                </w:r>
                              </w:p>
                              <w:p w14:paraId="10DFEE96" w14:textId="77777777" w:rsidR="000F4D55" w:rsidRPr="00F40004" w:rsidRDefault="000F4D55" w:rsidP="000F4D55">
                                <w:pPr>
                                  <w:pStyle w:val="NoSpacing"/>
                                  <w:rPr>
                                    <w:sz w:val="16"/>
                                    <w:szCs w:val="16"/>
                                  </w:rPr>
                                </w:pPr>
                              </w:p>
                              <w:p w14:paraId="79D0AF34" w14:textId="77777777" w:rsidR="000F4D55" w:rsidRPr="00F40004" w:rsidRDefault="000F4D55" w:rsidP="000F4D55">
                                <w:pPr>
                                  <w:pStyle w:val="NoSpacing"/>
                                  <w:rPr>
                                    <w:b/>
                                    <w:bCs/>
                                    <w:sz w:val="16"/>
                                    <w:szCs w:val="16"/>
                                  </w:rPr>
                                </w:pPr>
                                <w:r w:rsidRPr="00F40004">
                                  <w:rPr>
                                    <w:b/>
                                    <w:bCs/>
                                    <w:sz w:val="16"/>
                                    <w:szCs w:val="16"/>
                                  </w:rPr>
                                  <w:t>Increase self-efficacy</w:t>
                                </w:r>
                              </w:p>
                              <w:p w14:paraId="55DE5F5E" w14:textId="77777777" w:rsidR="000F4D55" w:rsidRPr="00F40004" w:rsidRDefault="000F4D55" w:rsidP="000F4D55">
                                <w:pPr>
                                  <w:rPr>
                                    <w:i/>
                                    <w:iCs/>
                                    <w:sz w:val="16"/>
                                    <w:szCs w:val="16"/>
                                  </w:rPr>
                                </w:pPr>
                                <w:r w:rsidRPr="00F40004">
                                  <w:rPr>
                                    <w:i/>
                                    <w:iCs/>
                                    <w:sz w:val="16"/>
                                    <w:szCs w:val="16"/>
                                  </w:rPr>
                                  <w:t>Interview data</w:t>
                                </w:r>
                              </w:p>
                              <w:p w14:paraId="4EFD6E31" w14:textId="77777777" w:rsidR="000F4D55" w:rsidRPr="00F40004" w:rsidRDefault="000F4D55" w:rsidP="000F4D55">
                                <w:pPr>
                                  <w:pStyle w:val="NoSpacing"/>
                                  <w:rPr>
                                    <w:b/>
                                    <w:bCs/>
                                    <w:sz w:val="16"/>
                                    <w:szCs w:val="16"/>
                                  </w:rPr>
                                </w:pPr>
                                <w:r w:rsidRPr="00F40004">
                                  <w:rPr>
                                    <w:b/>
                                    <w:bCs/>
                                    <w:sz w:val="16"/>
                                    <w:szCs w:val="16"/>
                                  </w:rPr>
                                  <w:t>Increase knowledge</w:t>
                                </w:r>
                              </w:p>
                              <w:p w14:paraId="6B792DDB" w14:textId="77777777" w:rsidR="000F4D55" w:rsidRPr="00CF19EC" w:rsidRDefault="000F4D55" w:rsidP="000F4D55">
                                <w:pPr>
                                  <w:pStyle w:val="NoSpacing"/>
                                  <w:rPr>
                                    <w:i/>
                                    <w:iCs/>
                                    <w:sz w:val="16"/>
                                    <w:szCs w:val="16"/>
                                  </w:rPr>
                                </w:pPr>
                                <w:r>
                                  <w:rPr>
                                    <w:i/>
                                    <w:iCs/>
                                    <w:sz w:val="16"/>
                                    <w:szCs w:val="16"/>
                                  </w:rPr>
                                  <w:t>Interview data</w:t>
                                </w:r>
                              </w:p>
                              <w:p w14:paraId="22E12585" w14:textId="77777777" w:rsidR="000F4D55" w:rsidRPr="00F40004" w:rsidRDefault="000F4D55" w:rsidP="000F4D55">
                                <w:pPr>
                                  <w:pStyle w:val="NoSpacing"/>
                                  <w:rPr>
                                    <w:i/>
                                    <w:iCs/>
                                    <w:sz w:val="16"/>
                                    <w:szCs w:val="16"/>
                                  </w:rPr>
                                </w:pPr>
                              </w:p>
                              <w:p w14:paraId="326915A4" w14:textId="77777777" w:rsidR="000F4D55" w:rsidRPr="00F40004" w:rsidRDefault="000F4D55" w:rsidP="000F4D55">
                                <w:pPr>
                                  <w:pStyle w:val="NoSpacing"/>
                                  <w:rPr>
                                    <w:b/>
                                    <w:bCs/>
                                    <w:sz w:val="16"/>
                                    <w:szCs w:val="16"/>
                                  </w:rPr>
                                </w:pPr>
                                <w:r w:rsidRPr="00F40004">
                                  <w:rPr>
                                    <w:b/>
                                    <w:bCs/>
                                    <w:sz w:val="16"/>
                                    <w:szCs w:val="16"/>
                                  </w:rPr>
                                  <w:t>Reduce embarrassment</w:t>
                                </w:r>
                              </w:p>
                              <w:p w14:paraId="04700282" w14:textId="77777777" w:rsidR="000F4D55" w:rsidRPr="00F40004" w:rsidRDefault="000F4D55" w:rsidP="000F4D55">
                                <w:pPr>
                                  <w:pStyle w:val="NoSpacing"/>
                                  <w:rPr>
                                    <w:i/>
                                    <w:iCs/>
                                    <w:sz w:val="16"/>
                                    <w:szCs w:val="16"/>
                                  </w:rPr>
                                </w:pPr>
                                <w:r w:rsidRPr="00F40004">
                                  <w:rPr>
                                    <w:i/>
                                    <w:iCs/>
                                    <w:sz w:val="16"/>
                                    <w:szCs w:val="16"/>
                                  </w:rPr>
                                  <w:t>Breathing retraining questions/ interview data</w:t>
                                </w:r>
                              </w:p>
                              <w:p w14:paraId="581CE51B" w14:textId="77777777" w:rsidR="000F4D55" w:rsidRPr="00F40004" w:rsidRDefault="000F4D55" w:rsidP="000F4D55">
                                <w:pPr>
                                  <w:pStyle w:val="NoSpacing"/>
                                  <w:rPr>
                                    <w:i/>
                                    <w:iCs/>
                                    <w:sz w:val="16"/>
                                    <w:szCs w:val="16"/>
                                  </w:rPr>
                                </w:pPr>
                              </w:p>
                              <w:p w14:paraId="678E1945" w14:textId="77777777" w:rsidR="000F4D55" w:rsidRPr="00F40004" w:rsidRDefault="000F4D55" w:rsidP="000F4D55">
                                <w:pPr>
                                  <w:pStyle w:val="NoSpacing"/>
                                  <w:rPr>
                                    <w:b/>
                                    <w:bCs/>
                                    <w:sz w:val="16"/>
                                    <w:szCs w:val="16"/>
                                  </w:rPr>
                                </w:pPr>
                                <w:r w:rsidRPr="00F40004">
                                  <w:rPr>
                                    <w:b/>
                                    <w:bCs/>
                                    <w:sz w:val="16"/>
                                    <w:szCs w:val="16"/>
                                  </w:rPr>
                                  <w:t xml:space="preserve">Increase autonomy </w:t>
                                </w:r>
                              </w:p>
                              <w:p w14:paraId="516C4B73" w14:textId="77777777" w:rsidR="000F4D55" w:rsidRPr="00F40004" w:rsidRDefault="000F4D55" w:rsidP="000F4D55">
                                <w:pPr>
                                  <w:pStyle w:val="NoSpacing"/>
                                  <w:rPr>
                                    <w:i/>
                                    <w:iCs/>
                                    <w:sz w:val="16"/>
                                    <w:szCs w:val="16"/>
                                  </w:rPr>
                                </w:pPr>
                                <w:r w:rsidRPr="00F40004">
                                  <w:rPr>
                                    <w:i/>
                                    <w:iCs/>
                                    <w:sz w:val="16"/>
                                    <w:szCs w:val="16"/>
                                  </w:rPr>
                                  <w:t>Interview data</w:t>
                                </w:r>
                              </w:p>
                            </w:txbxContent>
                          </wps:txbx>
                          <wps:bodyPr rot="0" vert="horz" wrap="square" lIns="91440" tIns="45720" rIns="91440" bIns="45720" anchor="t" anchorCtr="0" upright="1">
                            <a:noAutofit/>
                          </wps:bodyPr>
                        </wps:wsp>
                        <wps:wsp>
                          <wps:cNvPr id="21" name="Text Box 2"/>
                          <wps:cNvSpPr txBox="1">
                            <a:spLocks noChangeArrowheads="1"/>
                          </wps:cNvSpPr>
                          <wps:spPr bwMode="auto">
                            <a:xfrm>
                              <a:off x="109434" y="51874"/>
                              <a:ext cx="20263" cy="6555"/>
                            </a:xfrm>
                            <a:prstGeom prst="rect">
                              <a:avLst/>
                            </a:prstGeom>
                            <a:solidFill>
                              <a:srgbClr val="FFFFFF"/>
                            </a:solidFill>
                            <a:ln w="9525">
                              <a:solidFill>
                                <a:srgbClr val="000000"/>
                              </a:solidFill>
                              <a:miter lim="800000"/>
                              <a:headEnd/>
                              <a:tailEnd/>
                            </a:ln>
                          </wps:spPr>
                          <wps:txbx>
                            <w:txbxContent>
                              <w:p w14:paraId="43E653F0" w14:textId="77777777" w:rsidR="000F4D55" w:rsidRPr="004A4FFE" w:rsidRDefault="000F4D55" w:rsidP="000F4D55">
                                <w:pPr>
                                  <w:pStyle w:val="NoSpacing"/>
                                  <w:rPr>
                                    <w:b/>
                                    <w:bCs/>
                                    <w:sz w:val="16"/>
                                    <w:szCs w:val="16"/>
                                  </w:rPr>
                                </w:pPr>
                                <w:r w:rsidRPr="004A4FFE">
                                  <w:rPr>
                                    <w:b/>
                                    <w:bCs/>
                                    <w:sz w:val="16"/>
                                    <w:szCs w:val="16"/>
                                  </w:rPr>
                                  <w:t xml:space="preserve">Reduce stress </w:t>
                                </w:r>
                              </w:p>
                              <w:p w14:paraId="762F0822" w14:textId="77777777" w:rsidR="000F4D55" w:rsidRPr="004A4FFE" w:rsidRDefault="000F4D55" w:rsidP="000F4D55">
                                <w:pPr>
                                  <w:pStyle w:val="NoSpacing"/>
                                  <w:rPr>
                                    <w:i/>
                                    <w:iCs/>
                                    <w:sz w:val="16"/>
                                    <w:szCs w:val="16"/>
                                  </w:rPr>
                                </w:pPr>
                                <w:r w:rsidRPr="004A4FFE">
                                  <w:rPr>
                                    <w:i/>
                                    <w:iCs/>
                                    <w:sz w:val="16"/>
                                    <w:szCs w:val="16"/>
                                  </w:rPr>
                                  <w:t>Emotions/feelings QoL sub-component / interview data</w:t>
                                </w:r>
                              </w:p>
                            </w:txbxContent>
                          </wps:txbx>
                          <wps:bodyPr rot="0" vert="horz" wrap="square" lIns="91440" tIns="45720" rIns="91440" bIns="45720" anchor="t" anchorCtr="0" upright="1">
                            <a:noAutofit/>
                          </wps:bodyPr>
                        </wps:wsp>
                        <wps:wsp>
                          <wps:cNvPr id="22" name="Connector: Elbow 21"/>
                          <wps:cNvCnPr>
                            <a:cxnSpLocks noChangeArrowheads="1"/>
                          </wps:cNvCnPr>
                          <wps:spPr bwMode="auto">
                            <a:xfrm flipV="1">
                              <a:off x="20608" y="17059"/>
                              <a:ext cx="3961" cy="20426"/>
                            </a:xfrm>
                            <a:prstGeom prst="bentConnector3">
                              <a:avLst>
                                <a:gd name="adj1" fmla="val 50000"/>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wps:wsp>
                          <wps:cNvPr id="23" name="Connector: Elbow 60"/>
                          <wps:cNvCnPr>
                            <a:cxnSpLocks noChangeArrowheads="1"/>
                          </wps:cNvCnPr>
                          <wps:spPr bwMode="auto">
                            <a:xfrm>
                              <a:off x="129625" y="23007"/>
                              <a:ext cx="2383" cy="17526"/>
                            </a:xfrm>
                            <a:prstGeom prst="bentConnector3">
                              <a:avLst>
                                <a:gd name="adj1" fmla="val 50000"/>
                              </a:avLst>
                            </a:prstGeom>
                            <a:noFill/>
                            <a:ln w="6350">
                              <a:solidFill>
                                <a:srgbClr val="4472C4"/>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4" name="Connector: Elbow 4"/>
                          <wps:cNvCnPr>
                            <a:cxnSpLocks noChangeArrowheads="1"/>
                          </wps:cNvCnPr>
                          <wps:spPr bwMode="auto">
                            <a:xfrm>
                              <a:off x="60869" y="15694"/>
                              <a:ext cx="2870" cy="21797"/>
                            </a:xfrm>
                            <a:prstGeom prst="bentConnector3">
                              <a:avLst>
                                <a:gd name="adj1" fmla="val 50000"/>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25" name="Connector: Elbow 5"/>
                          <wps:cNvCnPr>
                            <a:cxnSpLocks noChangeArrowheads="1"/>
                          </wps:cNvCnPr>
                          <wps:spPr bwMode="auto">
                            <a:xfrm flipV="1">
                              <a:off x="60869" y="37474"/>
                              <a:ext cx="2870" cy="21652"/>
                            </a:xfrm>
                            <a:prstGeom prst="bentConnector3">
                              <a:avLst>
                                <a:gd name="adj1" fmla="val 50000"/>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26" name="Straight Arrow Connector 7"/>
                          <wps:cNvCnPr>
                            <a:cxnSpLocks noChangeArrowheads="1"/>
                          </wps:cNvCnPr>
                          <wps:spPr bwMode="auto">
                            <a:xfrm>
                              <a:off x="97115" y="29582"/>
                              <a:ext cx="0" cy="6284"/>
                            </a:xfrm>
                            <a:prstGeom prst="straightConnector1">
                              <a:avLst/>
                            </a:prstGeom>
                            <a:noFill/>
                            <a:ln w="6350">
                              <a:solidFill>
                                <a:srgbClr val="4472C4"/>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7" name="Connector: Elbow 9"/>
                          <wps:cNvCnPr>
                            <a:cxnSpLocks noChangeArrowheads="1"/>
                          </wps:cNvCnPr>
                          <wps:spPr bwMode="auto">
                            <a:xfrm>
                              <a:off x="86799" y="25669"/>
                              <a:ext cx="2898" cy="2340"/>
                            </a:xfrm>
                            <a:prstGeom prst="bentConnector3">
                              <a:avLst>
                                <a:gd name="adj1" fmla="val 50000"/>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28" name="Connector: Elbow 10"/>
                          <wps:cNvCnPr>
                            <a:cxnSpLocks noChangeArrowheads="1"/>
                          </wps:cNvCnPr>
                          <wps:spPr bwMode="auto">
                            <a:xfrm flipV="1">
                              <a:off x="86936" y="42797"/>
                              <a:ext cx="2871" cy="10108"/>
                            </a:xfrm>
                            <a:prstGeom prst="bentConnector3">
                              <a:avLst>
                                <a:gd name="adj1" fmla="val 50000"/>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29" name="Connector: Elbow 32"/>
                          <wps:cNvCnPr>
                            <a:cxnSpLocks noChangeArrowheads="1"/>
                          </wps:cNvCnPr>
                          <wps:spPr bwMode="auto">
                            <a:xfrm flipV="1">
                              <a:off x="106725" y="38156"/>
                              <a:ext cx="2523" cy="14756"/>
                            </a:xfrm>
                            <a:prstGeom prst="bentConnector3">
                              <a:avLst>
                                <a:gd name="adj1" fmla="val 45745"/>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30" name="Connector: Elbow 41"/>
                          <wps:cNvCnPr>
                            <a:cxnSpLocks noChangeArrowheads="1"/>
                          </wps:cNvCnPr>
                          <wps:spPr bwMode="auto">
                            <a:xfrm>
                              <a:off x="106179" y="23337"/>
                              <a:ext cx="3084" cy="14797"/>
                            </a:xfrm>
                            <a:prstGeom prst="bentConnector3">
                              <a:avLst>
                                <a:gd name="adj1" fmla="val 50000"/>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4B00438B" id="Group 1" o:spid="_x0000_s1027" style="position:absolute;margin-left:-60pt;margin-top:-10.5pt;width:821.25pt;height:361.45pt;z-index:251659264;mso-width-relative:margin;mso-height-relative:margin" coordorigin="-2774" coordsize="151163,59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1" o:spid="_x0000_s1028" type="#_x0000_t34" style="position:absolute;left:129625;top:40476;width:2381;height:1692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" strokecolor="#4472c4" strokeweight=".5pt">
                  <v:stroke startarrow="block" endarrow="block"/>
                  <v:path arrowok="f"/>
                  <o:lock v:ext="edit" shapetype="f"/>
                </v:shape>
                <v:group id="Group 8" o:spid="_x0000_s1029" style="position:absolute;left:-2774;width:151162;height:59155" coordorigin="-2774" coordsize="151163,5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28" o:spid="_x0000_s1030" style="position:absolute;left:21972;width:4073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" fillcolor="#4472c4" strokecolor="#2f528f" strokeweight="1pt">
                    <v:textbox>
                      <w:txbxContent>
                        <w:p w14:paraId="4D74C416" w14:textId="77777777" w:rsidR="000F4D55" w:rsidRPr="00F40004" w:rsidRDefault="000F4D55" w:rsidP="000F4D55">
                          <w:pPr>
                            <w:jc w:val="center"/>
                            <w:rPr>
                              <w:rFonts w:cstheme="minorHAnsi"/>
                              <w:b/>
                              <w:bCs/>
                              <w:sz w:val="20"/>
                              <w:szCs w:val="20"/>
                            </w:rPr>
                          </w:pPr>
                          <w:r w:rsidRPr="00F40004">
                            <w:rPr>
                              <w:rFonts w:cstheme="minorHAnsi"/>
                              <w:b/>
                              <w:bCs/>
                              <w:sz w:val="20"/>
                              <w:szCs w:val="20"/>
                            </w:rPr>
                            <w:t>Intervention ingredients</w:t>
                          </w:r>
                        </w:p>
                      </w:txbxContent>
                    </v:textbox>
                  </v:rect>
                  <v:rect id="Rectangle 130" o:spid="_x0000_s1031" style="position:absolute;left:64008;width:66857;height:4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" fillcolor="#4472c4" strokecolor="#2f528f" strokeweight="1pt">
                    <v:textbox>
                      <w:txbxContent>
                        <w:p w14:paraId="17546D45" w14:textId="77777777" w:rsidR="000F4D55" w:rsidRPr="00F40004" w:rsidRDefault="000F4D55" w:rsidP="000F4D55">
                          <w:pPr>
                            <w:jc w:val="center"/>
                            <w:rPr>
                              <w:rFonts w:cstheme="minorHAnsi"/>
                              <w:b/>
                              <w:bCs/>
                              <w:sz w:val="20"/>
                              <w:szCs w:val="20"/>
                            </w:rPr>
                          </w:pPr>
                          <w:r w:rsidRPr="00F40004">
                            <w:rPr>
                              <w:rFonts w:cstheme="minorHAnsi"/>
                              <w:b/>
                              <w:bCs/>
                              <w:sz w:val="20"/>
                              <w:szCs w:val="20"/>
                            </w:rPr>
                            <w:t>Mechanisms/mediators?</w:t>
                          </w:r>
                        </w:p>
                      </w:txbxContent>
                    </v:textbox>
                  </v:rect>
                  <v:rect id="Rectangle 129" o:spid="_x0000_s1032" style="position:absolute;left:132246;width:16142;height:4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" fillcolor="#4472c4" strokecolor="#2f528f" strokeweight="1pt">
                    <v:textbox>
                      <w:txbxContent>
                        <w:p w14:paraId="56D2FC43" w14:textId="77777777" w:rsidR="000F4D55" w:rsidRPr="00F40004" w:rsidRDefault="000F4D55" w:rsidP="000F4D55">
                          <w:pPr>
                            <w:jc w:val="center"/>
                            <w:rPr>
                              <w:rFonts w:cstheme="minorHAnsi"/>
                              <w:b/>
                              <w:bCs/>
                              <w:sz w:val="20"/>
                              <w:szCs w:val="20"/>
                            </w:rPr>
                          </w:pPr>
                          <w:r w:rsidRPr="00F40004">
                            <w:rPr>
                              <w:rFonts w:cstheme="minorHAnsi"/>
                              <w:b/>
                              <w:bCs/>
                              <w:sz w:val="20"/>
                              <w:szCs w:val="20"/>
                            </w:rPr>
                            <w:t>Outcomes</w:t>
                          </w:r>
                        </w:p>
                      </w:txbxContent>
                    </v:textbox>
                  </v:rect>
                  <v:shapetype id="_x0000_t202" coordsize="21600,21600" o:spt="202" path="m,l,21600r21600,l21600,xe">
                    <v:stroke joinstyle="miter"/>
                    <v:path gradientshapeok="t" o:connecttype="rect"/>
                  </v:shapetype>
                  <v:shape id="_x0000_s1033" type="#_x0000_t202" style="position:absolute;left:24702;top:15558;width:36100;height:31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">
                    <v:textbox>
                      <w:txbxContent>
                        <w:p w14:paraId="4D4C36BC" w14:textId="77777777" w:rsidR="000F4D55" w:rsidRPr="00F40004" w:rsidRDefault="000F4D55" w:rsidP="000F4D55">
                          <w:pPr>
                            <w:spacing w:after="0" w:line="240" w:lineRule="auto"/>
                            <w:rPr>
                              <w:b/>
                              <w:bCs/>
                              <w:sz w:val="16"/>
                              <w:szCs w:val="16"/>
                            </w:rPr>
                          </w:pPr>
                          <w:r w:rsidRPr="00F40004">
                            <w:rPr>
                              <w:b/>
                              <w:bCs/>
                              <w:sz w:val="16"/>
                              <w:szCs w:val="16"/>
                            </w:rPr>
                            <w:t xml:space="preserve">Breathing retraining (BT) </w:t>
                          </w:r>
                        </w:p>
                        <w:p w14:paraId="7FDCA3D5"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Peer demonstration videos of BT in a relatable context for adolescents</w:t>
                          </w:r>
                        </w:p>
                        <w:p w14:paraId="4E8624E7"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Step-by-step instructions of breathing techniques</w:t>
                          </w:r>
                        </w:p>
                        <w:p w14:paraId="0B429BF2"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 xml:space="preserve">Quick access to rescue techniques  </w:t>
                          </w:r>
                        </w:p>
                        <w:p w14:paraId="15654738" w14:textId="77777777" w:rsidR="000F4D55" w:rsidRPr="00F40004" w:rsidRDefault="000F4D55" w:rsidP="000F4D55">
                          <w:pPr>
                            <w:pStyle w:val="ListParagraph"/>
                            <w:spacing w:after="0" w:line="240" w:lineRule="auto"/>
                            <w:ind w:left="142"/>
                            <w:rPr>
                              <w:rFonts w:cstheme="minorHAnsi"/>
                              <w:sz w:val="16"/>
                              <w:szCs w:val="16"/>
                            </w:rPr>
                          </w:pPr>
                        </w:p>
                        <w:p w14:paraId="6969DA93" w14:textId="77777777" w:rsidR="000F4D55" w:rsidRPr="00F40004" w:rsidRDefault="000F4D55" w:rsidP="000F4D55">
                          <w:pPr>
                            <w:spacing w:after="0" w:line="240" w:lineRule="auto"/>
                            <w:rPr>
                              <w:rFonts w:cstheme="minorHAnsi"/>
                              <w:b/>
                              <w:bCs/>
                              <w:sz w:val="16"/>
                              <w:szCs w:val="16"/>
                            </w:rPr>
                          </w:pPr>
                          <w:r w:rsidRPr="00F40004">
                            <w:rPr>
                              <w:rFonts w:cstheme="minorHAnsi"/>
                              <w:b/>
                              <w:bCs/>
                              <w:sz w:val="16"/>
                              <w:szCs w:val="16"/>
                            </w:rPr>
                            <w:t xml:space="preserve">Supportive elements </w:t>
                          </w:r>
                        </w:p>
                        <w:p w14:paraId="1CF33230" w14:textId="77777777" w:rsidR="000F4D55" w:rsidRPr="00F40004" w:rsidRDefault="000F4D55" w:rsidP="000F4D55">
                          <w:pPr>
                            <w:spacing w:after="0" w:line="240" w:lineRule="auto"/>
                            <w:rPr>
                              <w:rFonts w:cstheme="minorHAnsi"/>
                              <w:sz w:val="16"/>
                              <w:szCs w:val="16"/>
                            </w:rPr>
                          </w:pPr>
                          <w:r w:rsidRPr="00F40004">
                            <w:rPr>
                              <w:rFonts w:cstheme="minorHAnsi"/>
                              <w:sz w:val="16"/>
                              <w:szCs w:val="16"/>
                            </w:rPr>
                            <w:t>- Information about the rationale for BT</w:t>
                          </w:r>
                        </w:p>
                        <w:p w14:paraId="38D92DC9" w14:textId="77777777" w:rsidR="000F4D55" w:rsidRPr="00F40004" w:rsidRDefault="000F4D55" w:rsidP="000F4D55">
                          <w:pPr>
                            <w:spacing w:after="0" w:line="240" w:lineRule="auto"/>
                            <w:rPr>
                              <w:rFonts w:cstheme="minorHAnsi"/>
                              <w:sz w:val="16"/>
                              <w:szCs w:val="16"/>
                            </w:rPr>
                          </w:pPr>
                          <w:r w:rsidRPr="00F40004">
                            <w:rPr>
                              <w:rFonts w:cstheme="minorHAnsi"/>
                              <w:sz w:val="16"/>
                              <w:szCs w:val="16"/>
                            </w:rPr>
                            <w:t xml:space="preserve">- Education on the benefits of BT </w:t>
                          </w:r>
                        </w:p>
                        <w:p w14:paraId="7EBE4365" w14:textId="77777777" w:rsidR="000F4D55" w:rsidRPr="00F40004" w:rsidRDefault="000F4D55" w:rsidP="000F4D55">
                          <w:pPr>
                            <w:spacing w:after="0" w:line="240" w:lineRule="auto"/>
                            <w:rPr>
                              <w:rFonts w:cstheme="minorHAnsi"/>
                              <w:sz w:val="16"/>
                              <w:szCs w:val="16"/>
                            </w:rPr>
                          </w:pPr>
                          <w:r w:rsidRPr="00F40004">
                            <w:rPr>
                              <w:rFonts w:cstheme="minorHAnsi"/>
                              <w:sz w:val="16"/>
                              <w:szCs w:val="16"/>
                            </w:rPr>
                            <w:t>- Provide feedback on current BT</w:t>
                          </w:r>
                        </w:p>
                        <w:p w14:paraId="642C6F8D"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Tools to support habit formation (e.g. planning/tracking/progress monitoring)</w:t>
                          </w:r>
                        </w:p>
                        <w:p w14:paraId="17C069CA"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Advice to support existing pharmacological treatments</w:t>
                          </w:r>
                        </w:p>
                        <w:p w14:paraId="4BA71DA2" w14:textId="20D0466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Address</w:t>
                          </w:r>
                          <w:r w:rsidR="00304390">
                            <w:rPr>
                              <w:rFonts w:cstheme="minorHAnsi"/>
                              <w:sz w:val="16"/>
                              <w:szCs w:val="16"/>
                            </w:rPr>
                            <w:t>ing common</w:t>
                          </w:r>
                          <w:r w:rsidR="00326640">
                            <w:rPr>
                              <w:rFonts w:cstheme="minorHAnsi"/>
                              <w:sz w:val="16"/>
                              <w:szCs w:val="16"/>
                            </w:rPr>
                            <w:t xml:space="preserve"> </w:t>
                          </w:r>
                          <w:r w:rsidRPr="00F40004">
                            <w:rPr>
                              <w:rFonts w:cstheme="minorHAnsi"/>
                              <w:sz w:val="16"/>
                              <w:szCs w:val="16"/>
                            </w:rPr>
                            <w:t xml:space="preserve">barriers (e.g. </w:t>
                          </w:r>
                          <w:r w:rsidR="00304390">
                            <w:rPr>
                              <w:rFonts w:cstheme="minorHAnsi"/>
                              <w:sz w:val="16"/>
                              <w:szCs w:val="16"/>
                            </w:rPr>
                            <w:t>concerns about other’s perceptions</w:t>
                          </w:r>
                          <w:r w:rsidRPr="00F40004">
                            <w:rPr>
                              <w:rFonts w:cstheme="minorHAnsi"/>
                              <w:sz w:val="16"/>
                              <w:szCs w:val="16"/>
                            </w:rPr>
                            <w:t>)</w:t>
                          </w:r>
                        </w:p>
                        <w:p w14:paraId="6528B2FB"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 xml:space="preserve">Encouragement for parental and peer support </w:t>
                          </w:r>
                        </w:p>
                        <w:p w14:paraId="65672CEF"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 xml:space="preserve">Demonstrate peer success (via stories) </w:t>
                          </w:r>
                        </w:p>
                      </w:txbxContent>
                    </v:textbox>
                  </v:shape>
                  <v:shape id="_x0000_s1034" type="#_x0000_t202" style="position:absolute;left:132246;top:36712;width:16036;height:8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">
                    <v:textbox>
                      <w:txbxContent>
                        <w:p w14:paraId="5664AD33" w14:textId="77777777" w:rsidR="000F4D55" w:rsidRPr="004A4FFE" w:rsidRDefault="000F4D55" w:rsidP="000F4D55">
                          <w:pPr>
                            <w:pStyle w:val="NoSpacing"/>
                            <w:rPr>
                              <w:b/>
                              <w:bCs/>
                              <w:sz w:val="16"/>
                              <w:szCs w:val="16"/>
                            </w:rPr>
                          </w:pPr>
                          <w:r w:rsidRPr="004A4FFE">
                            <w:rPr>
                              <w:b/>
                              <w:bCs/>
                              <w:sz w:val="16"/>
                              <w:szCs w:val="16"/>
                            </w:rPr>
                            <w:t>Improvements in asthma-related quality of life</w:t>
                          </w:r>
                        </w:p>
                        <w:p w14:paraId="6F5560F4" w14:textId="77777777" w:rsidR="000F4D55" w:rsidRPr="004A4FFE" w:rsidRDefault="000F4D55" w:rsidP="000F4D55">
                          <w:pPr>
                            <w:pStyle w:val="NoSpacing"/>
                            <w:rPr>
                              <w:i/>
                              <w:iCs/>
                              <w:sz w:val="16"/>
                              <w:szCs w:val="16"/>
                            </w:rPr>
                          </w:pPr>
                          <w:r w:rsidRPr="004A4FFE">
                            <w:rPr>
                              <w:i/>
                              <w:iCs/>
                              <w:sz w:val="16"/>
                              <w:szCs w:val="16"/>
                            </w:rPr>
                            <w:t>PEDSQL 3.0/ PAQLQ</w:t>
                          </w:r>
                        </w:p>
                      </w:txbxContent>
                    </v:textbox>
                  </v:shape>
                  <v:shape id="_x0000_s1035" type="#_x0000_t202" style="position:absolute;left:89784;top:35893;width:16929;height:17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">
                    <v:textbox>
                      <w:txbxContent>
                        <w:p w14:paraId="69AD7DD5" w14:textId="77777777" w:rsidR="000F4D55" w:rsidRPr="00F40004" w:rsidRDefault="000F4D55" w:rsidP="000F4D55">
                          <w:pPr>
                            <w:spacing w:after="0" w:line="240" w:lineRule="auto"/>
                            <w:rPr>
                              <w:rFonts w:cstheme="minorHAnsi"/>
                              <w:b/>
                              <w:bCs/>
                              <w:sz w:val="16"/>
                              <w:szCs w:val="16"/>
                            </w:rPr>
                          </w:pPr>
                          <w:r w:rsidRPr="00F40004">
                            <w:rPr>
                              <w:rFonts w:cstheme="minorHAnsi"/>
                              <w:b/>
                              <w:bCs/>
                              <w:sz w:val="16"/>
                              <w:szCs w:val="16"/>
                            </w:rPr>
                            <w:t>Engagement with website app</w:t>
                          </w:r>
                        </w:p>
                        <w:p w14:paraId="3FC13A22" w14:textId="77777777" w:rsidR="000F4D55" w:rsidRPr="00F40004" w:rsidRDefault="000F4D55" w:rsidP="000F4D55">
                          <w:pPr>
                            <w:spacing w:after="0"/>
                            <w:rPr>
                              <w:rFonts w:cstheme="minorHAnsi"/>
                              <w:i/>
                              <w:iCs/>
                              <w:sz w:val="16"/>
                              <w:szCs w:val="16"/>
                            </w:rPr>
                          </w:pPr>
                          <w:r w:rsidRPr="00F40004">
                            <w:rPr>
                              <w:rFonts w:cstheme="minorHAnsi"/>
                              <w:i/>
                              <w:iCs/>
                              <w:sz w:val="16"/>
                              <w:szCs w:val="16"/>
                            </w:rPr>
                            <w:t>Measured with usage data</w:t>
                          </w:r>
                        </w:p>
                        <w:p w14:paraId="72DFF773" w14:textId="77777777" w:rsidR="000F4D55" w:rsidRPr="00F40004" w:rsidRDefault="000F4D55" w:rsidP="000F4D55">
                          <w:pPr>
                            <w:spacing w:after="0"/>
                            <w:rPr>
                              <w:rFonts w:cstheme="minorHAnsi"/>
                              <w:sz w:val="16"/>
                              <w:szCs w:val="16"/>
                            </w:rPr>
                          </w:pPr>
                        </w:p>
                        <w:p w14:paraId="1524F376" w14:textId="77777777" w:rsidR="000F4D55" w:rsidRPr="00F40004" w:rsidRDefault="000F4D55" w:rsidP="000F4D55">
                          <w:pPr>
                            <w:spacing w:after="0" w:line="240" w:lineRule="auto"/>
                            <w:rPr>
                              <w:rFonts w:cstheme="minorHAnsi"/>
                              <w:b/>
                              <w:bCs/>
                              <w:sz w:val="16"/>
                              <w:szCs w:val="16"/>
                            </w:rPr>
                          </w:pPr>
                          <w:r w:rsidRPr="00F40004">
                            <w:rPr>
                              <w:rFonts w:cstheme="minorHAnsi"/>
                              <w:b/>
                              <w:bCs/>
                              <w:sz w:val="16"/>
                              <w:szCs w:val="16"/>
                            </w:rPr>
                            <w:t>Satisfaction with the website app</w:t>
                          </w:r>
                        </w:p>
                        <w:p w14:paraId="459CB2EF" w14:textId="77777777" w:rsidR="000F4D55" w:rsidRPr="00F40004" w:rsidRDefault="000F4D55" w:rsidP="000F4D55">
                          <w:pPr>
                            <w:spacing w:after="0"/>
                            <w:rPr>
                              <w:rFonts w:cstheme="minorHAnsi"/>
                              <w:i/>
                              <w:iCs/>
                              <w:sz w:val="16"/>
                              <w:szCs w:val="16"/>
                            </w:rPr>
                          </w:pPr>
                          <w:r w:rsidRPr="00F40004">
                            <w:rPr>
                              <w:rFonts w:cstheme="minorHAnsi"/>
                              <w:i/>
                              <w:iCs/>
                              <w:sz w:val="16"/>
                              <w:szCs w:val="16"/>
                            </w:rPr>
                            <w:t>Measured with interview data</w:t>
                          </w:r>
                        </w:p>
                      </w:txbxContent>
                    </v:textbox>
                  </v:shape>
                  <v:rect id="Rectangle 12" o:spid="_x0000_s1036" style="position:absolute;left:-2774;width:23511;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" fillcolor="#4472c4" strokecolor="#2f528f" strokeweight="1pt">
                    <v:textbox>
                      <w:txbxContent>
                        <w:p w14:paraId="5AB86CF9" w14:textId="77777777" w:rsidR="000F4D55" w:rsidRPr="00F40004" w:rsidRDefault="000F4D55" w:rsidP="000F4D55">
                          <w:pPr>
                            <w:jc w:val="center"/>
                            <w:rPr>
                              <w:rFonts w:cstheme="minorHAnsi"/>
                              <w:b/>
                              <w:bCs/>
                              <w:sz w:val="20"/>
                              <w:szCs w:val="20"/>
                            </w:rPr>
                          </w:pPr>
                          <w:r w:rsidRPr="00F40004">
                            <w:rPr>
                              <w:rFonts w:cstheme="minorHAnsi"/>
                              <w:b/>
                              <w:bCs/>
                              <w:sz w:val="20"/>
                              <w:szCs w:val="20"/>
                            </w:rPr>
                            <w:t>The Problem</w:t>
                          </w:r>
                        </w:p>
                      </w:txbxContent>
                    </v:textbox>
                  </v:rect>
                  <v:shape id="_x0000_s1037" type="#_x0000_t202" style="position:absolute;left:-2774;top:31662;width:23517;height:10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">
                    <v:textbox>
                      <w:txbxContent>
                        <w:p w14:paraId="64C8A6C5" w14:textId="77777777" w:rsidR="000F4D55" w:rsidRPr="00F40004" w:rsidRDefault="000F4D55" w:rsidP="000F4D55">
                          <w:pPr>
                            <w:rPr>
                              <w:rFonts w:cstheme="minorHAnsi"/>
                              <w:b/>
                              <w:bCs/>
                              <w:sz w:val="16"/>
                              <w:szCs w:val="16"/>
                            </w:rPr>
                          </w:pPr>
                          <w:r w:rsidRPr="00F40004">
                            <w:rPr>
                              <w:rFonts w:cstheme="minorHAnsi"/>
                              <w:b/>
                              <w:bCs/>
                              <w:sz w:val="16"/>
                              <w:szCs w:val="16"/>
                            </w:rPr>
                            <w:t xml:space="preserve">To improve quality of life in adolescents with asthma </w:t>
                          </w:r>
                        </w:p>
                        <w:p w14:paraId="00B2CF94" w14:textId="77777777" w:rsidR="000F4D55" w:rsidRPr="00F40004" w:rsidRDefault="000F4D55" w:rsidP="000F4D55">
                          <w:pPr>
                            <w:rPr>
                              <w:rFonts w:cstheme="minorHAnsi"/>
                              <w:sz w:val="16"/>
                              <w:szCs w:val="16"/>
                            </w:rPr>
                          </w:pPr>
                          <w:r w:rsidRPr="00F40004">
                            <w:rPr>
                              <w:rFonts w:cstheme="minorHAnsi"/>
                              <w:sz w:val="16"/>
                              <w:szCs w:val="16"/>
                            </w:rPr>
                            <w:t>By supporting self-management using breathing retraining.</w:t>
                          </w:r>
                        </w:p>
                        <w:p w14:paraId="66D2057A" w14:textId="77777777" w:rsidR="000F4D55" w:rsidRPr="00F40004" w:rsidRDefault="000F4D55" w:rsidP="000F4D55">
                          <w:pPr>
                            <w:rPr>
                              <w:rFonts w:cstheme="minorHAnsi"/>
                              <w:b/>
                              <w:bCs/>
                              <w:sz w:val="16"/>
                              <w:szCs w:val="16"/>
                            </w:rPr>
                          </w:pPr>
                        </w:p>
                        <w:p w14:paraId="222919AD" w14:textId="77777777" w:rsidR="000F4D55" w:rsidRPr="00F40004" w:rsidRDefault="000F4D55" w:rsidP="000F4D55">
                          <w:pPr>
                            <w:spacing w:after="0"/>
                            <w:rPr>
                              <w:rFonts w:ascii="Cambria" w:hAnsi="Cambria"/>
                              <w:b/>
                              <w:bCs/>
                              <w:sz w:val="16"/>
                              <w:szCs w:val="16"/>
                            </w:rPr>
                          </w:pPr>
                        </w:p>
                        <w:p w14:paraId="1DCAC68F" w14:textId="77777777" w:rsidR="000F4D55" w:rsidRPr="00F40004" w:rsidRDefault="000F4D55" w:rsidP="000F4D55">
                          <w:pPr>
                            <w:spacing w:after="0"/>
                            <w:rPr>
                              <w:rFonts w:ascii="Cambria" w:hAnsi="Cambria"/>
                              <w:b/>
                              <w:bCs/>
                              <w:sz w:val="16"/>
                              <w:szCs w:val="16"/>
                            </w:rPr>
                          </w:pPr>
                        </w:p>
                        <w:p w14:paraId="07302515" w14:textId="77777777" w:rsidR="000F4D55" w:rsidRPr="00F40004" w:rsidRDefault="000F4D55" w:rsidP="000F4D55">
                          <w:pPr>
                            <w:spacing w:after="0"/>
                            <w:rPr>
                              <w:rFonts w:ascii="Cambria" w:hAnsi="Cambria"/>
                              <w:sz w:val="16"/>
                              <w:szCs w:val="16"/>
                            </w:rPr>
                          </w:pPr>
                        </w:p>
                        <w:p w14:paraId="5D0B54E5" w14:textId="77777777" w:rsidR="000F4D55" w:rsidRPr="00F40004" w:rsidRDefault="000F4D55" w:rsidP="000F4D55">
                          <w:pPr>
                            <w:spacing w:after="0"/>
                            <w:rPr>
                              <w:rFonts w:ascii="Cambria" w:hAnsi="Cambria"/>
                              <w:sz w:val="16"/>
                              <w:szCs w:val="16"/>
                            </w:rPr>
                          </w:pPr>
                        </w:p>
                        <w:p w14:paraId="16C4ACDC" w14:textId="77777777" w:rsidR="000F4D55" w:rsidRPr="00F40004" w:rsidRDefault="000F4D55" w:rsidP="000F4D55">
                          <w:pPr>
                            <w:rPr>
                              <w:rFonts w:ascii="Cambria" w:hAnsi="Cambria"/>
                              <w:b/>
                              <w:bCs/>
                              <w:sz w:val="16"/>
                              <w:szCs w:val="16"/>
                            </w:rPr>
                          </w:pPr>
                        </w:p>
                      </w:txbxContent>
                    </v:textbox>
                  </v:shape>
                  <v:shape id="_x0000_s1038" type="#_x0000_t202" style="position:absolute;left:109434;top:34380;width:20307;height:16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">
                    <v:textbox>
                      <w:txbxContent>
                        <w:p w14:paraId="2C78E354" w14:textId="77777777" w:rsidR="000F4D55" w:rsidRPr="004A4FFE" w:rsidRDefault="000F4D55" w:rsidP="000F4D55">
                          <w:pPr>
                            <w:pStyle w:val="NoSpacing"/>
                            <w:rPr>
                              <w:b/>
                              <w:bCs/>
                              <w:sz w:val="16"/>
                              <w:szCs w:val="16"/>
                            </w:rPr>
                          </w:pPr>
                          <w:r w:rsidRPr="004A4FFE">
                            <w:rPr>
                              <w:b/>
                              <w:bCs/>
                              <w:sz w:val="16"/>
                              <w:szCs w:val="16"/>
                            </w:rPr>
                            <w:t>Reduction in healthcare utilisation</w:t>
                          </w:r>
                        </w:p>
                        <w:p w14:paraId="34B5D0E1" w14:textId="77777777" w:rsidR="000F4D55" w:rsidRPr="004A4FFE" w:rsidRDefault="000F4D55" w:rsidP="000F4D55">
                          <w:pPr>
                            <w:pStyle w:val="NoSpacing"/>
                            <w:rPr>
                              <w:i/>
                              <w:iCs/>
                              <w:sz w:val="16"/>
                              <w:szCs w:val="16"/>
                            </w:rPr>
                          </w:pPr>
                          <w:r w:rsidRPr="004A4FFE">
                            <w:rPr>
                              <w:i/>
                              <w:iCs/>
                              <w:sz w:val="16"/>
                              <w:szCs w:val="16"/>
                            </w:rPr>
                            <w:t>Measured with self-report data (steroid prescriptions, attendance at emergency department for an exacerbation of asthma and admissions for an exacerbation of asthma)</w:t>
                          </w:r>
                        </w:p>
                      </w:txbxContent>
                    </v:textbox>
                  </v:shape>
                  <v:shape id="_x0000_s1039" type="#_x0000_t202" style="position:absolute;left:109455;top:27732;width:20307;height:6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2DD64B20" w14:textId="77777777" w:rsidR="000F4D55" w:rsidRPr="004A4FFE" w:rsidRDefault="000F4D55" w:rsidP="000F4D55">
                          <w:pPr>
                            <w:pStyle w:val="NoSpacing"/>
                            <w:rPr>
                              <w:b/>
                              <w:bCs/>
                              <w:sz w:val="16"/>
                              <w:szCs w:val="16"/>
                            </w:rPr>
                          </w:pPr>
                          <w:r w:rsidRPr="004A4FFE">
                            <w:rPr>
                              <w:b/>
                              <w:bCs/>
                              <w:sz w:val="16"/>
                              <w:szCs w:val="16"/>
                            </w:rPr>
                            <w:t xml:space="preserve">Improved asthma control </w:t>
                          </w:r>
                        </w:p>
                        <w:p w14:paraId="110CDB8D" w14:textId="77777777" w:rsidR="000F4D55" w:rsidRPr="004A4FFE" w:rsidRDefault="000F4D55" w:rsidP="000F4D55">
                          <w:pPr>
                            <w:pStyle w:val="NoSpacing"/>
                            <w:rPr>
                              <w:i/>
                              <w:iCs/>
                              <w:sz w:val="16"/>
                              <w:szCs w:val="16"/>
                            </w:rPr>
                          </w:pPr>
                          <w:r w:rsidRPr="004A4FFE">
                            <w:rPr>
                              <w:i/>
                              <w:iCs/>
                              <w:sz w:val="16"/>
                              <w:szCs w:val="16"/>
                            </w:rPr>
                            <w:t>Measured with asthma control test (ACT)</w:t>
                          </w:r>
                        </w:p>
                      </w:txbxContent>
                    </v:textbox>
                  </v:shape>
                  <v:shape id="_x0000_s1040" type="#_x0000_t202" style="position:absolute;left:24702;top:49541;width:36100;height:9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">
                    <v:textbox>
                      <w:txbxContent>
                        <w:p w14:paraId="42AD9052" w14:textId="77777777" w:rsidR="000F4D55" w:rsidRPr="00F40004" w:rsidRDefault="000F4D55" w:rsidP="000F4D55">
                          <w:pPr>
                            <w:spacing w:after="0" w:line="240" w:lineRule="auto"/>
                            <w:rPr>
                              <w:b/>
                              <w:bCs/>
                              <w:sz w:val="16"/>
                              <w:szCs w:val="16"/>
                            </w:rPr>
                          </w:pPr>
                          <w:r w:rsidRPr="00F40004">
                            <w:rPr>
                              <w:b/>
                              <w:bCs/>
                              <w:sz w:val="16"/>
                              <w:szCs w:val="16"/>
                            </w:rPr>
                            <w:t>Facilitate intervention engagement</w:t>
                          </w:r>
                        </w:p>
                        <w:p w14:paraId="178661CC"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 xml:space="preserve">Physical, customisable prompts (e.g. reminders) </w:t>
                          </w:r>
                        </w:p>
                        <w:p w14:paraId="196297F1"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Animation to support practice</w:t>
                          </w:r>
                        </w:p>
                        <w:p w14:paraId="766BC14E" w14:textId="77777777" w:rsidR="000F4D55" w:rsidRPr="00F40004" w:rsidRDefault="000F4D55" w:rsidP="00032AD5">
                          <w:pPr>
                            <w:pStyle w:val="ListParagraph"/>
                            <w:numPr>
                              <w:ilvl w:val="0"/>
                              <w:numId w:val="6"/>
                            </w:numPr>
                            <w:spacing w:after="0" w:line="240" w:lineRule="auto"/>
                            <w:ind w:left="142" w:hanging="142"/>
                            <w:rPr>
                              <w:rFonts w:cstheme="minorHAnsi"/>
                              <w:sz w:val="16"/>
                              <w:szCs w:val="16"/>
                            </w:rPr>
                          </w:pPr>
                          <w:r w:rsidRPr="00F40004">
                            <w:rPr>
                              <w:rFonts w:cstheme="minorHAnsi"/>
                              <w:sz w:val="16"/>
                              <w:szCs w:val="16"/>
                            </w:rPr>
                            <w:t xml:space="preserve">Use of short, engaging video clips </w:t>
                          </w:r>
                        </w:p>
                      </w:txbxContent>
                    </v:textbox>
                  </v:shape>
                  <v:shape id="_x0000_s1041" type="#_x0000_t202" style="position:absolute;left:-1118;top:18421;width:20832;height:8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">
                    <v:textbox>
                      <w:txbxContent>
                        <w:p w14:paraId="20B64278" w14:textId="77777777" w:rsidR="000F4D55" w:rsidRPr="00F40004" w:rsidRDefault="000F4D55" w:rsidP="000F4D55">
                          <w:pPr>
                            <w:rPr>
                              <w:rFonts w:ascii="Cambria" w:hAnsi="Cambria"/>
                              <w:sz w:val="16"/>
                              <w:szCs w:val="16"/>
                            </w:rPr>
                          </w:pPr>
                          <w:r w:rsidRPr="00F40004">
                            <w:rPr>
                              <w:rFonts w:cstheme="minorHAnsi"/>
                              <w:sz w:val="16"/>
                              <w:szCs w:val="16"/>
                            </w:rPr>
                            <w:t>Many adolescents have dysfunctional breathing and sub-optimal engagement with asthma treatment</w:t>
                          </w:r>
                          <w:r>
                            <w:rPr>
                              <w:rFonts w:cstheme="minorHAnsi"/>
                              <w:sz w:val="16"/>
                              <w:szCs w:val="16"/>
                            </w:rPr>
                            <w:t>.</w:t>
                          </w:r>
                        </w:p>
                      </w:txbxContent>
                    </v:textbox>
                  </v:shape>
                  <v:shape id="Connector: Elbow 49" o:spid="_x0000_s1042" type="#_x0000_t34" style="position:absolute;left:20744;top:37394;width:3919;height:1828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" adj="10211" strokecolor="#4472c4" strokeweight=".5pt">
                    <v:path arrowok="f"/>
                    <o:lock v:ext="edit" shapetype="f"/>
                  </v:shape>
                  <v:shape id="_x0000_s1043" type="#_x0000_t202" style="position:absolute;left:89778;top:23337;width:16374;height:6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">
                    <v:textbox>
                      <w:txbxContent>
                        <w:p w14:paraId="03CE51FE" w14:textId="77777777" w:rsidR="000F4D55" w:rsidRPr="00F40004" w:rsidRDefault="000F4D55" w:rsidP="000F4D55">
                          <w:pPr>
                            <w:spacing w:after="0"/>
                            <w:rPr>
                              <w:rFonts w:cstheme="minorHAnsi"/>
                              <w:b/>
                              <w:bCs/>
                              <w:sz w:val="16"/>
                              <w:szCs w:val="16"/>
                            </w:rPr>
                          </w:pPr>
                          <w:r w:rsidRPr="00F40004">
                            <w:rPr>
                              <w:rFonts w:cstheme="minorHAnsi"/>
                              <w:b/>
                              <w:bCs/>
                              <w:sz w:val="16"/>
                              <w:szCs w:val="16"/>
                            </w:rPr>
                            <w:t>Effective engagement with the behaviours</w:t>
                          </w:r>
                        </w:p>
                      </w:txbxContent>
                    </v:textbox>
                  </v:shape>
                  <v:shapetype id="_x0000_t32" coordsize="21600,21600" o:spt="32" o:oned="t" path="m,l21600,21600e" filled="f">
                    <v:path arrowok="t" fillok="f" o:connecttype="none"/>
                    <o:lock v:ext="edit" shapetype="t"/>
                  </v:shapetype>
                  <v:shape id="Straight Arrow Connector 2" o:spid="_x0000_s1044" type="#_x0000_t32" style="position:absolute;left:8950;top:27432;width:0;height:3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" strokecolor="#4472c4" strokeweight=".5pt">
                    <v:stroke endarrow="block" joinstyle="miter"/>
                    <v:path arrowok="f"/>
                    <o:lock v:ext="edit" shapetype="f"/>
                  </v:shape>
                  <v:shape id="_x0000_s1045" type="#_x0000_t202" style="position:absolute;left:109318;top:21113;width:20517;height:6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44065F88" w14:textId="77777777" w:rsidR="000F4D55" w:rsidRPr="004A4FFE" w:rsidRDefault="000F4D55" w:rsidP="000F4D55">
                          <w:pPr>
                            <w:pStyle w:val="NoSpacing"/>
                            <w:rPr>
                              <w:b/>
                              <w:bCs/>
                              <w:strike/>
                              <w:sz w:val="16"/>
                              <w:szCs w:val="16"/>
                            </w:rPr>
                          </w:pPr>
                          <w:r w:rsidRPr="004A4FFE">
                            <w:rPr>
                              <w:b/>
                              <w:bCs/>
                              <w:sz w:val="16"/>
                              <w:szCs w:val="16"/>
                            </w:rPr>
                            <w:t>Decrease symptoms</w:t>
                          </w:r>
                        </w:p>
                        <w:p w14:paraId="438BCEF4" w14:textId="77777777" w:rsidR="000F4D55" w:rsidRPr="004A4FFE" w:rsidRDefault="000F4D55" w:rsidP="000F4D55">
                          <w:pPr>
                            <w:pStyle w:val="NoSpacing"/>
                            <w:rPr>
                              <w:i/>
                              <w:iCs/>
                              <w:sz w:val="16"/>
                              <w:szCs w:val="16"/>
                            </w:rPr>
                          </w:pPr>
                          <w:r w:rsidRPr="004A4FFE">
                            <w:rPr>
                              <w:i/>
                              <w:iCs/>
                              <w:sz w:val="16"/>
                              <w:szCs w:val="16"/>
                            </w:rPr>
                            <w:t>Symptoms QoL sub-component</w:t>
                          </w:r>
                        </w:p>
                      </w:txbxContent>
                    </v:textbox>
                  </v:shape>
                  <v:shape id="_x0000_s1046" type="#_x0000_t202" style="position:absolute;left:63647;top:25365;width:23152;height:28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4558ACF5" w14:textId="77777777" w:rsidR="000F4D55" w:rsidRPr="00F40004" w:rsidRDefault="000F4D55" w:rsidP="000F4D55">
                          <w:pPr>
                            <w:pStyle w:val="NoSpacing"/>
                            <w:rPr>
                              <w:b/>
                              <w:bCs/>
                              <w:sz w:val="16"/>
                              <w:szCs w:val="16"/>
                            </w:rPr>
                          </w:pPr>
                          <w:r w:rsidRPr="00F40004">
                            <w:rPr>
                              <w:b/>
                              <w:bCs/>
                              <w:sz w:val="16"/>
                              <w:szCs w:val="16"/>
                            </w:rPr>
                            <w:t>Provide support</w:t>
                          </w:r>
                        </w:p>
                        <w:p w14:paraId="75F0080B" w14:textId="77777777" w:rsidR="000F4D55" w:rsidRPr="00F40004" w:rsidRDefault="000F4D55" w:rsidP="000F4D55">
                          <w:pPr>
                            <w:pStyle w:val="NoSpacing"/>
                            <w:rPr>
                              <w:b/>
                              <w:bCs/>
                              <w:sz w:val="16"/>
                              <w:szCs w:val="16"/>
                            </w:rPr>
                          </w:pPr>
                        </w:p>
                        <w:p w14:paraId="1471946C" w14:textId="77777777" w:rsidR="000F4D55" w:rsidRPr="00F40004" w:rsidRDefault="000F4D55" w:rsidP="000F4D55">
                          <w:pPr>
                            <w:pStyle w:val="NoSpacing"/>
                            <w:rPr>
                              <w:b/>
                              <w:bCs/>
                              <w:sz w:val="16"/>
                              <w:szCs w:val="16"/>
                            </w:rPr>
                          </w:pPr>
                          <w:r w:rsidRPr="00F40004">
                            <w:rPr>
                              <w:b/>
                              <w:bCs/>
                              <w:sz w:val="16"/>
                              <w:szCs w:val="16"/>
                            </w:rPr>
                            <w:t>Increase skills and competence</w:t>
                          </w:r>
                        </w:p>
                        <w:p w14:paraId="6457A19D" w14:textId="77777777" w:rsidR="000F4D55" w:rsidRPr="00F40004" w:rsidRDefault="000F4D55" w:rsidP="000F4D55">
                          <w:pPr>
                            <w:pStyle w:val="NoSpacing"/>
                            <w:rPr>
                              <w:i/>
                              <w:iCs/>
                              <w:sz w:val="16"/>
                              <w:szCs w:val="16"/>
                            </w:rPr>
                          </w:pPr>
                          <w:r w:rsidRPr="00F40004">
                            <w:rPr>
                              <w:i/>
                              <w:iCs/>
                              <w:sz w:val="16"/>
                              <w:szCs w:val="16"/>
                            </w:rPr>
                            <w:t>Breathing retraining questions</w:t>
                          </w:r>
                        </w:p>
                        <w:p w14:paraId="10DFEE96" w14:textId="77777777" w:rsidR="000F4D55" w:rsidRPr="00F40004" w:rsidRDefault="000F4D55" w:rsidP="000F4D55">
                          <w:pPr>
                            <w:pStyle w:val="NoSpacing"/>
                            <w:rPr>
                              <w:sz w:val="16"/>
                              <w:szCs w:val="16"/>
                            </w:rPr>
                          </w:pPr>
                        </w:p>
                        <w:p w14:paraId="79D0AF34" w14:textId="77777777" w:rsidR="000F4D55" w:rsidRPr="00F40004" w:rsidRDefault="000F4D55" w:rsidP="000F4D55">
                          <w:pPr>
                            <w:pStyle w:val="NoSpacing"/>
                            <w:rPr>
                              <w:b/>
                              <w:bCs/>
                              <w:sz w:val="16"/>
                              <w:szCs w:val="16"/>
                            </w:rPr>
                          </w:pPr>
                          <w:r w:rsidRPr="00F40004">
                            <w:rPr>
                              <w:b/>
                              <w:bCs/>
                              <w:sz w:val="16"/>
                              <w:szCs w:val="16"/>
                            </w:rPr>
                            <w:t>Increase self-efficacy</w:t>
                          </w:r>
                        </w:p>
                        <w:p w14:paraId="55DE5F5E" w14:textId="77777777" w:rsidR="000F4D55" w:rsidRPr="00F40004" w:rsidRDefault="000F4D55" w:rsidP="000F4D55">
                          <w:pPr>
                            <w:rPr>
                              <w:i/>
                              <w:iCs/>
                              <w:sz w:val="16"/>
                              <w:szCs w:val="16"/>
                            </w:rPr>
                          </w:pPr>
                          <w:r w:rsidRPr="00F40004">
                            <w:rPr>
                              <w:i/>
                              <w:iCs/>
                              <w:sz w:val="16"/>
                              <w:szCs w:val="16"/>
                            </w:rPr>
                            <w:t>Interview data</w:t>
                          </w:r>
                        </w:p>
                        <w:p w14:paraId="4EFD6E31" w14:textId="77777777" w:rsidR="000F4D55" w:rsidRPr="00F40004" w:rsidRDefault="000F4D55" w:rsidP="000F4D55">
                          <w:pPr>
                            <w:pStyle w:val="NoSpacing"/>
                            <w:rPr>
                              <w:b/>
                              <w:bCs/>
                              <w:sz w:val="16"/>
                              <w:szCs w:val="16"/>
                            </w:rPr>
                          </w:pPr>
                          <w:r w:rsidRPr="00F40004">
                            <w:rPr>
                              <w:b/>
                              <w:bCs/>
                              <w:sz w:val="16"/>
                              <w:szCs w:val="16"/>
                            </w:rPr>
                            <w:t>Increase knowledge</w:t>
                          </w:r>
                        </w:p>
                        <w:p w14:paraId="6B792DDB" w14:textId="77777777" w:rsidR="000F4D55" w:rsidRPr="00CF19EC" w:rsidRDefault="000F4D55" w:rsidP="000F4D55">
                          <w:pPr>
                            <w:pStyle w:val="NoSpacing"/>
                            <w:rPr>
                              <w:i/>
                              <w:iCs/>
                              <w:sz w:val="16"/>
                              <w:szCs w:val="16"/>
                            </w:rPr>
                          </w:pPr>
                          <w:r>
                            <w:rPr>
                              <w:i/>
                              <w:iCs/>
                              <w:sz w:val="16"/>
                              <w:szCs w:val="16"/>
                            </w:rPr>
                            <w:t>Interview data</w:t>
                          </w:r>
                        </w:p>
                        <w:p w14:paraId="22E12585" w14:textId="77777777" w:rsidR="000F4D55" w:rsidRPr="00F40004" w:rsidRDefault="000F4D55" w:rsidP="000F4D55">
                          <w:pPr>
                            <w:pStyle w:val="NoSpacing"/>
                            <w:rPr>
                              <w:i/>
                              <w:iCs/>
                              <w:sz w:val="16"/>
                              <w:szCs w:val="16"/>
                            </w:rPr>
                          </w:pPr>
                        </w:p>
                        <w:p w14:paraId="326915A4" w14:textId="77777777" w:rsidR="000F4D55" w:rsidRPr="00F40004" w:rsidRDefault="000F4D55" w:rsidP="000F4D55">
                          <w:pPr>
                            <w:pStyle w:val="NoSpacing"/>
                            <w:rPr>
                              <w:b/>
                              <w:bCs/>
                              <w:sz w:val="16"/>
                              <w:szCs w:val="16"/>
                            </w:rPr>
                          </w:pPr>
                          <w:r w:rsidRPr="00F40004">
                            <w:rPr>
                              <w:b/>
                              <w:bCs/>
                              <w:sz w:val="16"/>
                              <w:szCs w:val="16"/>
                            </w:rPr>
                            <w:t>Reduce embarrassment</w:t>
                          </w:r>
                        </w:p>
                        <w:p w14:paraId="04700282" w14:textId="77777777" w:rsidR="000F4D55" w:rsidRPr="00F40004" w:rsidRDefault="000F4D55" w:rsidP="000F4D55">
                          <w:pPr>
                            <w:pStyle w:val="NoSpacing"/>
                            <w:rPr>
                              <w:i/>
                              <w:iCs/>
                              <w:sz w:val="16"/>
                              <w:szCs w:val="16"/>
                            </w:rPr>
                          </w:pPr>
                          <w:r w:rsidRPr="00F40004">
                            <w:rPr>
                              <w:i/>
                              <w:iCs/>
                              <w:sz w:val="16"/>
                              <w:szCs w:val="16"/>
                            </w:rPr>
                            <w:t>Breathing retraining questions/ interview data</w:t>
                          </w:r>
                        </w:p>
                        <w:p w14:paraId="581CE51B" w14:textId="77777777" w:rsidR="000F4D55" w:rsidRPr="00F40004" w:rsidRDefault="000F4D55" w:rsidP="000F4D55">
                          <w:pPr>
                            <w:pStyle w:val="NoSpacing"/>
                            <w:rPr>
                              <w:i/>
                              <w:iCs/>
                              <w:sz w:val="16"/>
                              <w:szCs w:val="16"/>
                            </w:rPr>
                          </w:pPr>
                        </w:p>
                        <w:p w14:paraId="678E1945" w14:textId="77777777" w:rsidR="000F4D55" w:rsidRPr="00F40004" w:rsidRDefault="000F4D55" w:rsidP="000F4D55">
                          <w:pPr>
                            <w:pStyle w:val="NoSpacing"/>
                            <w:rPr>
                              <w:b/>
                              <w:bCs/>
                              <w:sz w:val="16"/>
                              <w:szCs w:val="16"/>
                            </w:rPr>
                          </w:pPr>
                          <w:r w:rsidRPr="00F40004">
                            <w:rPr>
                              <w:b/>
                              <w:bCs/>
                              <w:sz w:val="16"/>
                              <w:szCs w:val="16"/>
                            </w:rPr>
                            <w:t xml:space="preserve">Increase autonomy </w:t>
                          </w:r>
                        </w:p>
                        <w:p w14:paraId="516C4B73" w14:textId="77777777" w:rsidR="000F4D55" w:rsidRPr="00F40004" w:rsidRDefault="000F4D55" w:rsidP="000F4D55">
                          <w:pPr>
                            <w:pStyle w:val="NoSpacing"/>
                            <w:rPr>
                              <w:i/>
                              <w:iCs/>
                              <w:sz w:val="16"/>
                              <w:szCs w:val="16"/>
                            </w:rPr>
                          </w:pPr>
                          <w:r w:rsidRPr="00F40004">
                            <w:rPr>
                              <w:i/>
                              <w:iCs/>
                              <w:sz w:val="16"/>
                              <w:szCs w:val="16"/>
                            </w:rPr>
                            <w:t>Interview data</w:t>
                          </w:r>
                        </w:p>
                      </w:txbxContent>
                    </v:textbox>
                  </v:shape>
                  <v:shape id="_x0000_s1047" type="#_x0000_t202" style="position:absolute;left:109434;top:51874;width:20263;height:6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43E653F0" w14:textId="77777777" w:rsidR="000F4D55" w:rsidRPr="004A4FFE" w:rsidRDefault="000F4D55" w:rsidP="000F4D55">
                          <w:pPr>
                            <w:pStyle w:val="NoSpacing"/>
                            <w:rPr>
                              <w:b/>
                              <w:bCs/>
                              <w:sz w:val="16"/>
                              <w:szCs w:val="16"/>
                            </w:rPr>
                          </w:pPr>
                          <w:r w:rsidRPr="004A4FFE">
                            <w:rPr>
                              <w:b/>
                              <w:bCs/>
                              <w:sz w:val="16"/>
                              <w:szCs w:val="16"/>
                            </w:rPr>
                            <w:t xml:space="preserve">Reduce stress </w:t>
                          </w:r>
                        </w:p>
                        <w:p w14:paraId="762F0822" w14:textId="77777777" w:rsidR="000F4D55" w:rsidRPr="004A4FFE" w:rsidRDefault="000F4D55" w:rsidP="000F4D55">
                          <w:pPr>
                            <w:pStyle w:val="NoSpacing"/>
                            <w:rPr>
                              <w:i/>
                              <w:iCs/>
                              <w:sz w:val="16"/>
                              <w:szCs w:val="16"/>
                            </w:rPr>
                          </w:pPr>
                          <w:r w:rsidRPr="004A4FFE">
                            <w:rPr>
                              <w:i/>
                              <w:iCs/>
                              <w:sz w:val="16"/>
                              <w:szCs w:val="16"/>
                            </w:rPr>
                            <w:t>Emotions/feelings QoL sub-component / interview data</w:t>
                          </w:r>
                        </w:p>
                      </w:txbxContent>
                    </v:textbox>
                  </v:shape>
                  <v:shape id="Connector: Elbow 21" o:spid="_x0000_s1048" type="#_x0000_t34" style="position:absolute;left:20608;top:17059;width:3961;height:2042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" strokecolor="#4472c4" strokeweight=".5pt">
                    <v:path arrowok="f"/>
                    <o:lock v:ext="edit" shapetype="f"/>
                  </v:shape>
                  <v:shape id="Connector: Elbow 60" o:spid="_x0000_s1049" type="#_x0000_t34" style="position:absolute;left:129625;top:23007;width:2383;height:1752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" strokecolor="#4472c4" strokeweight=".5pt">
                    <v:stroke startarrow="block" endarrow="block"/>
                    <v:path arrowok="f"/>
                    <o:lock v:ext="edit" shapetype="f"/>
                  </v:shape>
                  <v:shape id="Connector: Elbow 4" o:spid="_x0000_s1050" type="#_x0000_t34" style="position:absolute;left:60869;top:15694;width:2870;height:217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" strokecolor="#4472c4" strokeweight=".5pt">
                    <v:stroke endarrow="block"/>
                    <v:path arrowok="f"/>
                    <o:lock v:ext="edit" shapetype="f"/>
                  </v:shape>
                  <v:shape id="Connector: Elbow 5" o:spid="_x0000_s1051" type="#_x0000_t34" style="position:absolute;left:60869;top:37474;width:2870;height:2165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" strokecolor="#4472c4" strokeweight=".5pt">
                    <v:stroke endarrow="block"/>
                    <v:path arrowok="f"/>
                    <o:lock v:ext="edit" shapetype="f"/>
                  </v:shape>
                  <v:shape id="Straight Arrow Connector 7" o:spid="_x0000_s1052" type="#_x0000_t32" style="position:absolute;left:97115;top:29582;width:0;height:6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" strokecolor="#4472c4" strokeweight=".5pt">
                    <v:stroke startarrow="block" endarrow="block" joinstyle="miter"/>
                    <v:path arrowok="f"/>
                    <o:lock v:ext="edit" shapetype="f"/>
                  </v:shape>
                  <v:shape id="Connector: Elbow 9" o:spid="_x0000_s1053" type="#_x0000_t34" style="position:absolute;left:86799;top:25669;width:2898;height:234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" strokecolor="#4472c4" strokeweight=".5pt">
                    <v:stroke endarrow="block"/>
                    <v:path arrowok="f"/>
                    <o:lock v:ext="edit" shapetype="f"/>
                  </v:shape>
                  <v:shape id="Connector: Elbow 10" o:spid="_x0000_s1054" type="#_x0000_t34" style="position:absolute;left:86936;top:42797;width:2871;height:1010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" strokecolor="#4472c4" strokeweight=".5pt">
                    <v:stroke endarrow="block"/>
                    <v:path arrowok="f"/>
                    <o:lock v:ext="edit" shapetype="f"/>
                  </v:shape>
                  <v:shape id="Connector: Elbow 32" o:spid="_x0000_s1055" type="#_x0000_t34" style="position:absolute;left:106725;top:38156;width:2523;height:1475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" adj="9881" strokecolor="#4472c4" strokeweight=".5pt">
                    <v:stroke endarrow="block"/>
                    <v:path arrowok="f"/>
                    <o:lock v:ext="edit" shapetype="f"/>
                  </v:shape>
                  <v:shape id="Connector: Elbow 41" o:spid="_x0000_s1056" type="#_x0000_t34" style="position:absolute;left:106179;top:23337;width:3084;height:147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" strokecolor="#4472c4" strokeweight=".5pt">
                    <v:stroke endarrow="block"/>
                    <v:path arrowok="f"/>
                    <o:lock v:ext="edit" shapetype="f"/>
                  </v:shape>
                </v:group>
              </v:group>
            </w:pict>
          </mc:Fallback>
        </mc:AlternateContent>
      </w:r>
    </w:p>
    <w:p w14:paraId="23707A2B" w14:textId="77777777" w:rsidR="002D114B" w:rsidRPr="004A4FFE" w:rsidRDefault="002D114B" w:rsidP="000F4D55"/>
    <w:p w14:paraId="2D0B9AB0" w14:textId="77777777" w:rsidR="002D114B" w:rsidRPr="004A4FFE" w:rsidRDefault="002D114B" w:rsidP="000F4D55"/>
    <w:p w14:paraId="313A2E53" w14:textId="77777777" w:rsidR="002D114B" w:rsidRPr="004A4FFE" w:rsidRDefault="002D114B" w:rsidP="000F4D55"/>
    <w:p w14:paraId="200FFE92" w14:textId="77777777" w:rsidR="002D114B" w:rsidRPr="004A4FFE" w:rsidRDefault="002D114B" w:rsidP="000F4D55"/>
    <w:p w14:paraId="20A5E768" w14:textId="77777777" w:rsidR="002D114B" w:rsidRPr="004A4FFE" w:rsidRDefault="002D114B" w:rsidP="000F4D55"/>
    <w:p w14:paraId="17AB3562" w14:textId="77777777" w:rsidR="002D114B" w:rsidRPr="004A4FFE" w:rsidRDefault="002D114B" w:rsidP="000F4D55"/>
    <w:p w14:paraId="1E2BB7B6" w14:textId="77777777" w:rsidR="002D114B" w:rsidRPr="004A4FFE" w:rsidRDefault="002D114B" w:rsidP="000F4D55"/>
    <w:p w14:paraId="0E33830F" w14:textId="77777777" w:rsidR="002D114B" w:rsidRPr="004A4FFE" w:rsidRDefault="002D114B" w:rsidP="000F4D55"/>
    <w:p w14:paraId="693783EE" w14:textId="77777777" w:rsidR="002D114B" w:rsidRPr="004A4FFE" w:rsidRDefault="002D114B" w:rsidP="000F4D55"/>
    <w:p w14:paraId="11CD251E" w14:textId="77777777" w:rsidR="002D114B" w:rsidRPr="004A4FFE" w:rsidRDefault="002D114B" w:rsidP="000F4D55"/>
    <w:p w14:paraId="0615B9B5" w14:textId="77777777" w:rsidR="002D114B" w:rsidRPr="004A4FFE" w:rsidRDefault="002D114B" w:rsidP="000F4D55"/>
    <w:p w14:paraId="0A820503" w14:textId="77777777" w:rsidR="002D114B" w:rsidRPr="004A4FFE" w:rsidRDefault="002D114B" w:rsidP="000F4D55"/>
    <w:p w14:paraId="3906F6AB" w14:textId="77777777" w:rsidR="002D114B" w:rsidRPr="004A4FFE" w:rsidRDefault="002D114B" w:rsidP="000F4D55"/>
    <w:p w14:paraId="5B31C8E6" w14:textId="77777777" w:rsidR="002D114B" w:rsidRPr="004A4FFE" w:rsidRDefault="002D114B" w:rsidP="000F4D55"/>
    <w:p w14:paraId="1FF50409" w14:textId="77777777" w:rsidR="002D114B" w:rsidRPr="004A4FFE" w:rsidRDefault="002D114B" w:rsidP="000F4D55"/>
    <w:p w14:paraId="15A89700" w14:textId="77777777" w:rsidR="002D114B" w:rsidRDefault="002D114B" w:rsidP="000F4D55">
      <w:bookmarkStart w:id="44" w:name="_Hlk107823641"/>
      <w:r w:rsidRPr="007D0D9E">
        <w:rPr>
          <w:b/>
          <w:bCs/>
        </w:rPr>
        <w:t xml:space="preserve">Figure </w:t>
      </w:r>
      <w:r>
        <w:rPr>
          <w:b/>
          <w:bCs/>
        </w:rPr>
        <w:t>2</w:t>
      </w:r>
      <w:r>
        <w:t xml:space="preserve">. </w:t>
      </w:r>
      <w:r w:rsidRPr="00004D06">
        <w:t>An overview of the logic model for the Breathe4T intervention.</w:t>
      </w:r>
    </w:p>
    <w:bookmarkEnd w:id="44"/>
    <w:p w14:paraId="7FB5AAA5" w14:textId="77777777" w:rsidR="002D114B" w:rsidRDefault="002D114B" w:rsidP="000F4D55"/>
    <w:p w14:paraId="77607F5D" w14:textId="77777777" w:rsidR="002D114B" w:rsidRPr="004A4FFE" w:rsidRDefault="002D114B" w:rsidP="000F4D55">
      <w:pPr>
        <w:sectPr w:rsidR="002D114B" w:rsidRPr="004A4FFE" w:rsidSect="000F4D55">
          <w:pgSz w:w="16838" w:h="11906" w:orient="landscape"/>
          <w:pgMar w:top="1440" w:right="1440" w:bottom="1440" w:left="1440" w:header="708" w:footer="708" w:gutter="0"/>
          <w:cols w:space="708"/>
          <w:docGrid w:linePitch="360"/>
        </w:sectPr>
      </w:pPr>
    </w:p>
    <w:p w14:paraId="4C0303B4" w14:textId="77777777" w:rsidR="002D114B" w:rsidRPr="00D3078C" w:rsidRDefault="002D114B" w:rsidP="00933AD2">
      <w:pPr>
        <w:pStyle w:val="Heading2"/>
        <w:spacing w:line="480" w:lineRule="auto"/>
      </w:pPr>
      <w:bookmarkStart w:id="45" w:name="_Toc101940810"/>
      <w:r w:rsidRPr="00D3078C">
        <w:lastRenderedPageBreak/>
        <w:t>Theoretical m</w:t>
      </w:r>
      <w:r>
        <w:t>apping</w:t>
      </w:r>
      <w:r w:rsidRPr="00D3078C">
        <w:t xml:space="preserve"> </w:t>
      </w:r>
      <w:r>
        <w:t>(theory)</w:t>
      </w:r>
      <w:bookmarkEnd w:id="45"/>
    </w:p>
    <w:p w14:paraId="2AB1E00B" w14:textId="77777777" w:rsidR="002D114B" w:rsidRPr="00574C5C" w:rsidRDefault="002D114B" w:rsidP="00933AD2">
      <w:pPr>
        <w:pStyle w:val="Heading3"/>
        <w:spacing w:line="480" w:lineRule="auto"/>
      </w:pPr>
      <w:r w:rsidRPr="00574C5C">
        <w:t>Purpose</w:t>
      </w:r>
    </w:p>
    <w:p w14:paraId="04ECBCB3" w14:textId="77777777" w:rsidR="002D114B" w:rsidRPr="00574C5C" w:rsidRDefault="002D114B" w:rsidP="00933AD2">
      <w:pPr>
        <w:spacing w:line="480" w:lineRule="auto"/>
        <w:rPr>
          <w:sz w:val="24"/>
          <w:szCs w:val="24"/>
        </w:rPr>
      </w:pPr>
      <w:r w:rsidRPr="00574C5C">
        <w:rPr>
          <w:sz w:val="24"/>
          <w:szCs w:val="24"/>
        </w:rPr>
        <w:t xml:space="preserve">To consider underlying theories to ensure relevant behavioural mechanisms are targeted. </w:t>
      </w:r>
    </w:p>
    <w:p w14:paraId="090FC312" w14:textId="77777777" w:rsidR="002D114B" w:rsidRPr="00574C5C" w:rsidRDefault="002D114B" w:rsidP="00933AD2">
      <w:pPr>
        <w:pStyle w:val="Heading3"/>
        <w:spacing w:line="480" w:lineRule="auto"/>
      </w:pPr>
      <w:r w:rsidRPr="00574C5C">
        <w:t>Methods</w:t>
      </w:r>
    </w:p>
    <w:p w14:paraId="3CBB4B2D" w14:textId="3ED838E5" w:rsidR="002D114B" w:rsidRPr="00574C5C" w:rsidRDefault="002D114B" w:rsidP="00933AD2">
      <w:pPr>
        <w:spacing w:line="480" w:lineRule="auto"/>
        <w:rPr>
          <w:sz w:val="24"/>
          <w:szCs w:val="24"/>
        </w:rPr>
      </w:pPr>
      <w:r w:rsidRPr="00574C5C">
        <w:rPr>
          <w:sz w:val="24"/>
          <w:szCs w:val="24"/>
        </w:rPr>
        <w:t>Self-determination theory (SDT) comprises of 3 basic needs considered to influence an individual’s intrinsic motivation to carry out a behaviour; autonomy (a desire to be in control of one’s own destiny), relatedness (a desire to connect or interact with others) and competency (a desire to be able to achieve a goal)</w:t>
      </w:r>
      <w:r w:rsidRPr="00A67389">
        <w:rPr>
          <w:noProof/>
          <w:sz w:val="24"/>
          <w:szCs w:val="24"/>
          <w:vertAlign w:val="superscript"/>
        </w:rPr>
        <w:t>4</w:t>
      </w:r>
      <w:r w:rsidR="00FB038A">
        <w:rPr>
          <w:noProof/>
          <w:sz w:val="24"/>
          <w:szCs w:val="24"/>
          <w:vertAlign w:val="superscript"/>
        </w:rPr>
        <w:t>4</w:t>
      </w:r>
      <w:r w:rsidRPr="00574C5C">
        <w:rPr>
          <w:sz w:val="24"/>
          <w:szCs w:val="24"/>
        </w:rPr>
        <w:t xml:space="preserve">. SDT is particularly relevant for adolescents who may typically lack motivation, </w:t>
      </w:r>
      <w:proofErr w:type="gramStart"/>
      <w:r w:rsidRPr="00574C5C">
        <w:rPr>
          <w:sz w:val="24"/>
          <w:szCs w:val="24"/>
        </w:rPr>
        <w:t>confidence</w:t>
      </w:r>
      <w:proofErr w:type="gramEnd"/>
      <w:r w:rsidRPr="00574C5C">
        <w:rPr>
          <w:sz w:val="24"/>
          <w:szCs w:val="24"/>
        </w:rPr>
        <w:t xml:space="preserve"> or the skills to engage in asthma self-management </w:t>
      </w:r>
      <w:r w:rsidRPr="001C41DA">
        <w:rPr>
          <w:noProof/>
          <w:sz w:val="24"/>
          <w:szCs w:val="24"/>
          <w:vertAlign w:val="superscript"/>
        </w:rPr>
        <w:t>9,17</w:t>
      </w:r>
      <w:r w:rsidRPr="00574C5C">
        <w:rPr>
          <w:sz w:val="24"/>
          <w:szCs w:val="24"/>
        </w:rPr>
        <w:t xml:space="preserve">. We therefore identified these determinants of motivation when developing the intervention, ensuring that intervention ingredients targeted these constructs as mechanisms. In addition, </w:t>
      </w:r>
      <w:proofErr w:type="spellStart"/>
      <w:r w:rsidRPr="00574C5C">
        <w:rPr>
          <w:sz w:val="24"/>
          <w:szCs w:val="24"/>
        </w:rPr>
        <w:t>Rottman’s</w:t>
      </w:r>
      <w:proofErr w:type="spellEnd"/>
      <w:r w:rsidRPr="00574C5C">
        <w:rPr>
          <w:sz w:val="24"/>
          <w:szCs w:val="24"/>
        </w:rPr>
        <w:t xml:space="preserve"> value-expectancy cognitive framework assumes that a patient’s beliefs, based on their own experiences with their medication, may in turn lead to cyclic pattern of non-adherence </w:t>
      </w:r>
      <w:r w:rsidRPr="00A67389">
        <w:rPr>
          <w:noProof/>
          <w:sz w:val="24"/>
          <w:szCs w:val="24"/>
          <w:vertAlign w:val="superscript"/>
        </w:rPr>
        <w:t>4</w:t>
      </w:r>
      <w:r w:rsidR="007215AF">
        <w:rPr>
          <w:noProof/>
          <w:sz w:val="24"/>
          <w:szCs w:val="24"/>
          <w:vertAlign w:val="superscript"/>
        </w:rPr>
        <w:t>5</w:t>
      </w:r>
      <w:r w:rsidRPr="00574C5C">
        <w:rPr>
          <w:sz w:val="24"/>
          <w:szCs w:val="24"/>
        </w:rPr>
        <w:t xml:space="preserve">. We also ensured ingredients aimed to target these mechanisms, for example by increasing knowledge and encouraging self-monitoring, therefore leading to more effective behaviour change. </w:t>
      </w:r>
    </w:p>
    <w:p w14:paraId="783FDBAE" w14:textId="77777777" w:rsidR="002D114B" w:rsidRPr="00574C5C" w:rsidRDefault="002D114B" w:rsidP="00933AD2">
      <w:pPr>
        <w:pStyle w:val="Heading3"/>
        <w:spacing w:line="480" w:lineRule="auto"/>
      </w:pPr>
      <w:r w:rsidRPr="00574C5C">
        <w:t>Results</w:t>
      </w:r>
    </w:p>
    <w:p w14:paraId="44DB965A" w14:textId="77777777" w:rsidR="002D114B" w:rsidRPr="00574C5C" w:rsidRDefault="002D114B" w:rsidP="00933AD2">
      <w:pPr>
        <w:spacing w:line="480" w:lineRule="auto"/>
        <w:rPr>
          <w:sz w:val="24"/>
          <w:szCs w:val="24"/>
        </w:rPr>
      </w:pPr>
      <w:r w:rsidRPr="00574C5C">
        <w:rPr>
          <w:sz w:val="24"/>
          <w:szCs w:val="24"/>
        </w:rPr>
        <w:t xml:space="preserve">As represented in the logic model (Figure 2), intervention content was mapped on to SDT to ensure the theoretical constructs were targeted. For example, demonstration videos were designed to be peer-led to increase competency, but also whilst ensuring the intervention would be relatable for adolescents and enabling them to feel supported or to reduce feelings of embarrassment. Reminders, planning, and self-monitoring tools were included in the intervention to allow participants to enter their own information, scheduling and choice </w:t>
      </w:r>
      <w:r w:rsidRPr="00574C5C">
        <w:rPr>
          <w:sz w:val="24"/>
          <w:szCs w:val="24"/>
        </w:rPr>
        <w:lastRenderedPageBreak/>
        <w:t xml:space="preserve">of modality aiming to increase autonomy. In line with </w:t>
      </w:r>
      <w:proofErr w:type="spellStart"/>
      <w:r w:rsidRPr="00574C5C">
        <w:rPr>
          <w:sz w:val="24"/>
          <w:szCs w:val="24"/>
        </w:rPr>
        <w:t>Rottman’s</w:t>
      </w:r>
      <w:proofErr w:type="spellEnd"/>
      <w:r w:rsidRPr="00574C5C">
        <w:rPr>
          <w:sz w:val="24"/>
          <w:szCs w:val="24"/>
        </w:rPr>
        <w:t xml:space="preserve"> theory, users </w:t>
      </w:r>
      <w:proofErr w:type="gramStart"/>
      <w:r w:rsidRPr="00574C5C">
        <w:rPr>
          <w:sz w:val="24"/>
          <w:szCs w:val="24"/>
        </w:rPr>
        <w:t>are able to</w:t>
      </w:r>
      <w:proofErr w:type="gramEnd"/>
      <w:r w:rsidRPr="00574C5C">
        <w:rPr>
          <w:sz w:val="24"/>
          <w:szCs w:val="24"/>
        </w:rPr>
        <w:t xml:space="preserve"> use a progress chart to self-monitor their inhaler use over time and to analyse their own patterns of behaviours in a diary section.</w:t>
      </w:r>
    </w:p>
    <w:p w14:paraId="3723C327" w14:textId="77777777" w:rsidR="002D114B" w:rsidRDefault="002D114B" w:rsidP="000F4D55">
      <w:pPr>
        <w:sectPr w:rsidR="002D114B">
          <w:pgSz w:w="11906" w:h="16838"/>
          <w:pgMar w:top="1440" w:right="1440" w:bottom="1440" w:left="1440" w:header="708" w:footer="708" w:gutter="0"/>
          <w:cols w:space="708"/>
          <w:docGrid w:linePitch="360"/>
        </w:sectPr>
      </w:pPr>
    </w:p>
    <w:p w14:paraId="72027B71" w14:textId="77777777" w:rsidR="002D114B" w:rsidRDefault="002D114B" w:rsidP="00933AD2">
      <w:pPr>
        <w:pStyle w:val="Heading2"/>
        <w:spacing w:line="480" w:lineRule="auto"/>
      </w:pPr>
      <w:bookmarkStart w:id="46" w:name="_Toc101940811"/>
      <w:r w:rsidRPr="00D9543F">
        <w:lastRenderedPageBreak/>
        <w:t>The Breathe4T</w:t>
      </w:r>
      <w:r>
        <w:t xml:space="preserve"> prototype</w:t>
      </w:r>
      <w:r w:rsidRPr="00D9543F">
        <w:t xml:space="preserve"> intervention</w:t>
      </w:r>
      <w:bookmarkEnd w:id="46"/>
    </w:p>
    <w:p w14:paraId="64469ACE" w14:textId="22F4E9E5" w:rsidR="002D114B" w:rsidRPr="00574C5C" w:rsidRDefault="002D114B" w:rsidP="00933AD2">
      <w:pPr>
        <w:spacing w:line="480" w:lineRule="auto"/>
        <w:rPr>
          <w:sz w:val="24"/>
          <w:szCs w:val="24"/>
        </w:rPr>
      </w:pPr>
      <w:r w:rsidRPr="00574C5C">
        <w:rPr>
          <w:sz w:val="24"/>
          <w:szCs w:val="24"/>
        </w:rPr>
        <w:t xml:space="preserve">The theory, evidence and person-based activities described above informed a draft prototype intervention, BREATHE4T. The intervention is a mobile-friendly website providing a series of peer-led training sessions to teach breathing exercises as well as providing advice and tips of how to integrate the techniques into daily living. The intervention guides users through the rationale behind breathing retraining using a combination of videos from peers and physiotherapists. The main dashboard includes other optional features such as diaries (planning, reminders, self-monitoring tools), a progress chart and a frequently asked question section addressing common concerns. Users </w:t>
      </w:r>
      <w:proofErr w:type="gramStart"/>
      <w:r w:rsidRPr="00574C5C">
        <w:rPr>
          <w:sz w:val="24"/>
          <w:szCs w:val="24"/>
        </w:rPr>
        <w:t>are able to</w:t>
      </w:r>
      <w:proofErr w:type="gramEnd"/>
      <w:r w:rsidRPr="00574C5C">
        <w:rPr>
          <w:sz w:val="24"/>
          <w:szCs w:val="24"/>
        </w:rPr>
        <w:t xml:space="preserve"> work their way through training sessions at their own pace with prompts to move on once comfortable with each exercise. A shortcut is provided on the dashboard to access exercises that may be particuarly helpful to relieve asthma symptoms, alongside advice for how to use these in conjunction with an inhaler. A full overview of the intervention is described in </w:t>
      </w:r>
      <w:r w:rsidR="00C22BD8">
        <w:rPr>
          <w:sz w:val="24"/>
          <w:szCs w:val="24"/>
        </w:rPr>
        <w:t>E-Table 3</w:t>
      </w:r>
      <w:r w:rsidRPr="00574C5C">
        <w:rPr>
          <w:sz w:val="24"/>
          <w:szCs w:val="24"/>
        </w:rPr>
        <w:t>.</w:t>
      </w:r>
    </w:p>
    <w:p w14:paraId="03ADBB50" w14:textId="77777777" w:rsidR="002D114B" w:rsidRPr="00AD2D2D" w:rsidRDefault="002D114B" w:rsidP="000F4D55">
      <w:pPr>
        <w:sectPr w:rsidR="002D114B" w:rsidRPr="00AD2D2D">
          <w:pgSz w:w="11906" w:h="16838"/>
          <w:pgMar w:top="1440" w:right="1440" w:bottom="1440" w:left="1440" w:header="708" w:footer="708" w:gutter="0"/>
          <w:cols w:space="708"/>
          <w:docGrid w:linePitch="360"/>
        </w:sectPr>
      </w:pPr>
    </w:p>
    <w:p w14:paraId="3AF7A3CF" w14:textId="77777777" w:rsidR="002D114B" w:rsidRPr="00F82F64" w:rsidRDefault="002D114B" w:rsidP="00933AD2">
      <w:pPr>
        <w:pStyle w:val="Heading1"/>
        <w:spacing w:line="480" w:lineRule="auto"/>
        <w:rPr>
          <w:b/>
          <w:bCs/>
        </w:rPr>
      </w:pPr>
      <w:bookmarkStart w:id="47" w:name="_Toc101940812"/>
      <w:r w:rsidRPr="00F82F64">
        <w:rPr>
          <w:b/>
          <w:bCs/>
        </w:rPr>
        <w:lastRenderedPageBreak/>
        <w:t>DISCUSSION</w:t>
      </w:r>
      <w:bookmarkEnd w:id="47"/>
    </w:p>
    <w:p w14:paraId="49541B6F" w14:textId="77777777" w:rsidR="002D114B" w:rsidRPr="00574C5C" w:rsidRDefault="002D114B" w:rsidP="00933AD2">
      <w:pPr>
        <w:spacing w:line="480" w:lineRule="auto"/>
        <w:rPr>
          <w:b/>
          <w:bCs/>
          <w:sz w:val="24"/>
          <w:szCs w:val="24"/>
        </w:rPr>
      </w:pPr>
      <w:r w:rsidRPr="00574C5C">
        <w:rPr>
          <w:b/>
          <w:bCs/>
          <w:sz w:val="24"/>
          <w:szCs w:val="24"/>
        </w:rPr>
        <w:t>A statement of principle findings</w:t>
      </w:r>
    </w:p>
    <w:p w14:paraId="3AAD45FE" w14:textId="080B6FDA" w:rsidR="002D114B" w:rsidRPr="00E06D5D" w:rsidRDefault="002D114B" w:rsidP="00933AD2">
      <w:pPr>
        <w:spacing w:line="480" w:lineRule="auto"/>
        <w:rPr>
          <w:rFonts w:cstheme="minorHAnsi"/>
          <w:sz w:val="24"/>
          <w:szCs w:val="24"/>
        </w:rPr>
      </w:pPr>
      <w:r w:rsidRPr="00574C5C">
        <w:rPr>
          <w:sz w:val="24"/>
          <w:szCs w:val="24"/>
        </w:rPr>
        <w:t xml:space="preserve">This paper describes the planning of a draft prototype intervention for adolescents with asthma following a theory-, evidence- and Person-Based Approach </w:t>
      </w:r>
      <w:r w:rsidRPr="001C41DA">
        <w:rPr>
          <w:noProof/>
          <w:sz w:val="24"/>
          <w:szCs w:val="24"/>
          <w:vertAlign w:val="superscript"/>
        </w:rPr>
        <w:t>28</w:t>
      </w:r>
      <w:r w:rsidRPr="00574C5C">
        <w:rPr>
          <w:sz w:val="24"/>
          <w:szCs w:val="24"/>
        </w:rPr>
        <w:t>. The self-guided intervention is based on a successful adult intervention (BREATHE) and aims to teach breathing retraining. The approach enabled context-specific issues to be identified that may be particuarly relevant for this age group, and for behavioural techniques to be implemented to address these. For example, the scoping review and interviews both highlighted embarrassment as a key issue towards using breathing exercises in public and this was considered when choosing intervention features by including techniques to increase self-efficacy and relatedness, specifically by providing peer-led training videos in relevant environments. Reminders were identified as an especially relevant feature, particularly if able to be tailored to an individual’s preferences. The person-based planning activities have led to a prototype intervention consisting of selected features intended to increase motivation and reduce potential barriers</w:t>
      </w:r>
      <w:r w:rsidRPr="004A0424">
        <w:rPr>
          <w:rFonts w:cstheme="minorHAnsi"/>
          <w:sz w:val="24"/>
          <w:szCs w:val="24"/>
        </w:rPr>
        <w:t>.</w:t>
      </w:r>
      <w:r w:rsidR="00412BFE" w:rsidRPr="00412BFE">
        <w:rPr>
          <w:rFonts w:cstheme="minorHAnsi"/>
          <w:b/>
          <w:bCs/>
          <w:i/>
          <w:iCs/>
        </w:rPr>
        <w:t xml:space="preserve"> </w:t>
      </w:r>
      <w:bookmarkStart w:id="48" w:name="_Hlk106701070"/>
      <w:bookmarkStart w:id="49" w:name="_Hlk106702302"/>
      <w:r w:rsidR="00F54910" w:rsidRPr="00771E32">
        <w:rPr>
          <w:rFonts w:cstheme="minorHAnsi"/>
          <w:sz w:val="24"/>
          <w:szCs w:val="24"/>
        </w:rPr>
        <w:t xml:space="preserve">Some preferences varied between individuals, and these issues were discussed with stakeholders to best meet </w:t>
      </w:r>
      <w:r w:rsidR="009409B2">
        <w:rPr>
          <w:rFonts w:cstheme="minorHAnsi"/>
          <w:sz w:val="24"/>
          <w:szCs w:val="24"/>
        </w:rPr>
        <w:t xml:space="preserve">key user </w:t>
      </w:r>
      <w:r w:rsidR="00F54910" w:rsidRPr="00771E32">
        <w:rPr>
          <w:rFonts w:cstheme="minorHAnsi"/>
          <w:sz w:val="24"/>
          <w:szCs w:val="24"/>
        </w:rPr>
        <w:t>needs.</w:t>
      </w:r>
      <w:bookmarkEnd w:id="48"/>
      <w:r w:rsidR="00F54910" w:rsidRPr="00771E32">
        <w:rPr>
          <w:rFonts w:cstheme="minorHAnsi"/>
          <w:sz w:val="24"/>
          <w:szCs w:val="24"/>
        </w:rPr>
        <w:t xml:space="preserve"> </w:t>
      </w:r>
      <w:bookmarkStart w:id="50" w:name="_Hlk106700856"/>
      <w:r w:rsidR="00412BFE" w:rsidRPr="00771E32">
        <w:rPr>
          <w:rFonts w:cstheme="minorHAnsi"/>
          <w:sz w:val="24"/>
          <w:szCs w:val="24"/>
        </w:rPr>
        <w:t>Future work will enable the prototype intervention to be further optimised using think-aloud and retrospective interviews to explore a wider sample of user’s reactions to the selected intervention content and target behaviours.</w:t>
      </w:r>
      <w:bookmarkStart w:id="51" w:name="_Hlk106626841"/>
      <w:bookmarkEnd w:id="49"/>
      <w:bookmarkEnd w:id="50"/>
    </w:p>
    <w:bookmarkEnd w:id="51"/>
    <w:p w14:paraId="246304DB" w14:textId="77777777" w:rsidR="002D114B" w:rsidRPr="00574C5C" w:rsidRDefault="002D114B" w:rsidP="00933AD2">
      <w:pPr>
        <w:spacing w:line="480" w:lineRule="auto"/>
        <w:rPr>
          <w:b/>
          <w:bCs/>
          <w:sz w:val="24"/>
          <w:szCs w:val="24"/>
        </w:rPr>
      </w:pPr>
      <w:r w:rsidRPr="00574C5C">
        <w:rPr>
          <w:b/>
          <w:bCs/>
          <w:sz w:val="24"/>
          <w:szCs w:val="24"/>
        </w:rPr>
        <w:t>Strengths and weaknesses in relation to other studies, discussing important differences in results</w:t>
      </w:r>
    </w:p>
    <w:p w14:paraId="05BE0866" w14:textId="77777777" w:rsidR="002D114B" w:rsidRPr="00574C5C" w:rsidRDefault="002D114B" w:rsidP="00933AD2">
      <w:pPr>
        <w:spacing w:line="480" w:lineRule="auto"/>
        <w:rPr>
          <w:sz w:val="24"/>
          <w:szCs w:val="24"/>
        </w:rPr>
      </w:pPr>
      <w:r w:rsidRPr="00574C5C">
        <w:rPr>
          <w:sz w:val="24"/>
          <w:szCs w:val="24"/>
        </w:rPr>
        <w:t>This paper is the first in our knowledge to identify the key behavioural needs of adolescents with asthma that will be used to inform and develop a digital intervention that enables self-</w:t>
      </w:r>
      <w:r w:rsidRPr="00574C5C">
        <w:rPr>
          <w:sz w:val="24"/>
          <w:szCs w:val="24"/>
        </w:rPr>
        <w:lastRenderedPageBreak/>
        <w:t xml:space="preserve">management using breathing exercises. We provide a transparent description of the approach we took, increasing replicability. The method enabled a rich and detailed understanding of the intervention’s target users and particularly understands their views of breathing exercises, an area that currently has very limited existing evidence for this age group. </w:t>
      </w:r>
    </w:p>
    <w:p w14:paraId="6654E56D" w14:textId="5CBC0015" w:rsidR="002D114B" w:rsidRPr="00574C5C" w:rsidRDefault="002D114B" w:rsidP="00933AD2">
      <w:pPr>
        <w:spacing w:line="480" w:lineRule="auto"/>
        <w:rPr>
          <w:sz w:val="24"/>
          <w:szCs w:val="24"/>
        </w:rPr>
      </w:pPr>
      <w:r w:rsidRPr="00574C5C">
        <w:rPr>
          <w:sz w:val="24"/>
          <w:szCs w:val="24"/>
        </w:rPr>
        <w:t xml:space="preserve">Current evidence suggests that interventions including core integrated behaviour change techniques (BCTs) also tended to have higher quality ratings. Ramsey (2020) conducted a systematic evaluation of 23 existing asthma apps to identify the presence (or absence) of BCTs </w:t>
      </w:r>
      <w:r w:rsidRPr="00A67389">
        <w:rPr>
          <w:noProof/>
          <w:sz w:val="24"/>
          <w:szCs w:val="24"/>
          <w:vertAlign w:val="superscript"/>
        </w:rPr>
        <w:t>4</w:t>
      </w:r>
      <w:r w:rsidR="007215AF">
        <w:rPr>
          <w:noProof/>
          <w:sz w:val="24"/>
          <w:szCs w:val="24"/>
          <w:vertAlign w:val="superscript"/>
        </w:rPr>
        <w:t>6</w:t>
      </w:r>
      <w:r w:rsidRPr="00574C5C">
        <w:rPr>
          <w:sz w:val="24"/>
          <w:szCs w:val="24"/>
        </w:rPr>
        <w:t xml:space="preserve">. More than half of the apps were identified as using less than 4 BCTs. The authors concluded that two existing interventions, </w:t>
      </w:r>
      <w:proofErr w:type="spellStart"/>
      <w:r w:rsidRPr="00574C5C">
        <w:rPr>
          <w:sz w:val="24"/>
          <w:szCs w:val="24"/>
        </w:rPr>
        <w:t>KissmyAsthma</w:t>
      </w:r>
      <w:proofErr w:type="spellEnd"/>
      <w:r w:rsidRPr="00574C5C">
        <w:rPr>
          <w:sz w:val="24"/>
          <w:szCs w:val="24"/>
        </w:rPr>
        <w:t xml:space="preserve"> and </w:t>
      </w:r>
      <w:proofErr w:type="spellStart"/>
      <w:r w:rsidRPr="00574C5C">
        <w:rPr>
          <w:sz w:val="24"/>
          <w:szCs w:val="24"/>
        </w:rPr>
        <w:t>AsthmaMD</w:t>
      </w:r>
      <w:proofErr w:type="spellEnd"/>
      <w:r w:rsidRPr="00574C5C">
        <w:rPr>
          <w:sz w:val="24"/>
          <w:szCs w:val="24"/>
        </w:rPr>
        <w:t xml:space="preserve"> used the most BCTs in addition to a high-quality rating, assessed by MARS (Mobile App Rating Scale, used to assess quality of mHealth apps). </w:t>
      </w:r>
      <w:proofErr w:type="spellStart"/>
      <w:r w:rsidRPr="00574C5C">
        <w:rPr>
          <w:sz w:val="24"/>
          <w:szCs w:val="24"/>
        </w:rPr>
        <w:t>KissmyAsthma</w:t>
      </w:r>
      <w:proofErr w:type="spellEnd"/>
      <w:r w:rsidRPr="00574C5C">
        <w:rPr>
          <w:sz w:val="24"/>
          <w:szCs w:val="24"/>
        </w:rPr>
        <w:t xml:space="preserve"> study used a similar, theory- and evidence-based approach and a recent pilot study shows promising results </w:t>
      </w:r>
      <w:r w:rsidRPr="00A67389">
        <w:rPr>
          <w:noProof/>
          <w:sz w:val="24"/>
          <w:szCs w:val="24"/>
          <w:vertAlign w:val="superscript"/>
        </w:rPr>
        <w:t>4</w:t>
      </w:r>
      <w:r w:rsidR="007215AF">
        <w:rPr>
          <w:noProof/>
          <w:sz w:val="24"/>
          <w:szCs w:val="24"/>
          <w:vertAlign w:val="superscript"/>
        </w:rPr>
        <w:t>7</w:t>
      </w:r>
      <w:r w:rsidRPr="00A67389">
        <w:rPr>
          <w:noProof/>
          <w:sz w:val="24"/>
          <w:szCs w:val="24"/>
          <w:vertAlign w:val="superscript"/>
        </w:rPr>
        <w:t>,4</w:t>
      </w:r>
      <w:r w:rsidR="007215AF">
        <w:rPr>
          <w:noProof/>
          <w:sz w:val="24"/>
          <w:szCs w:val="24"/>
          <w:vertAlign w:val="superscript"/>
        </w:rPr>
        <w:t>8</w:t>
      </w:r>
      <w:r w:rsidRPr="00574C5C">
        <w:rPr>
          <w:sz w:val="24"/>
          <w:szCs w:val="24"/>
        </w:rPr>
        <w:t xml:space="preserve">. In the current study, our behavioural analysis used 30 BCTs, suggesting the Breathe4T intervention is in line with these current findings. </w:t>
      </w:r>
    </w:p>
    <w:p w14:paraId="61F28586" w14:textId="77777777" w:rsidR="002D114B" w:rsidRPr="00574C5C" w:rsidRDefault="002D114B" w:rsidP="00933AD2">
      <w:pPr>
        <w:spacing w:line="480" w:lineRule="auto"/>
        <w:rPr>
          <w:b/>
          <w:bCs/>
          <w:sz w:val="24"/>
          <w:szCs w:val="24"/>
        </w:rPr>
      </w:pPr>
      <w:r w:rsidRPr="00574C5C">
        <w:rPr>
          <w:b/>
          <w:bCs/>
          <w:sz w:val="24"/>
          <w:szCs w:val="24"/>
        </w:rPr>
        <w:t>Strengths and weaknesses of the study</w:t>
      </w:r>
    </w:p>
    <w:p w14:paraId="2FF95A58" w14:textId="335BFFC5" w:rsidR="002D114B" w:rsidRPr="00574C5C" w:rsidRDefault="002D114B" w:rsidP="00933AD2">
      <w:pPr>
        <w:spacing w:line="480" w:lineRule="auto"/>
        <w:rPr>
          <w:sz w:val="24"/>
          <w:szCs w:val="24"/>
        </w:rPr>
      </w:pPr>
      <w:r w:rsidRPr="00574C5C">
        <w:rPr>
          <w:sz w:val="24"/>
          <w:szCs w:val="24"/>
        </w:rPr>
        <w:t xml:space="preserve">We followed a robust, theory-, evidence and person-based process that has been extensively used to develop effective interventions </w:t>
      </w:r>
      <w:r w:rsidRPr="001C41DA">
        <w:rPr>
          <w:noProof/>
          <w:sz w:val="24"/>
          <w:szCs w:val="24"/>
          <w:vertAlign w:val="superscript"/>
        </w:rPr>
        <w:t>33</w:t>
      </w:r>
      <w:r w:rsidRPr="00574C5C">
        <w:rPr>
          <w:sz w:val="24"/>
          <w:szCs w:val="24"/>
        </w:rPr>
        <w:t xml:space="preserve">. The intervention planning used extensive co-participatory methods, working with participants and stakeholders, to maximise the likelihood of patients engaging with the intervention and thus its effectiveness </w:t>
      </w:r>
      <w:r w:rsidRPr="001C41DA">
        <w:rPr>
          <w:noProof/>
          <w:sz w:val="24"/>
          <w:szCs w:val="24"/>
          <w:vertAlign w:val="superscript"/>
        </w:rPr>
        <w:t>26</w:t>
      </w:r>
      <w:r w:rsidRPr="00574C5C">
        <w:rPr>
          <w:sz w:val="24"/>
          <w:szCs w:val="24"/>
        </w:rPr>
        <w:t xml:space="preserve">. This will maximise the success of repurposing an effective adult intervention (BREATHE) ensuring it to be </w:t>
      </w:r>
      <w:proofErr w:type="gramStart"/>
      <w:r w:rsidRPr="00574C5C">
        <w:rPr>
          <w:sz w:val="24"/>
          <w:szCs w:val="24"/>
        </w:rPr>
        <w:t>developmentally-appropriate</w:t>
      </w:r>
      <w:proofErr w:type="gramEnd"/>
      <w:r w:rsidRPr="00574C5C">
        <w:rPr>
          <w:sz w:val="24"/>
          <w:szCs w:val="24"/>
        </w:rPr>
        <w:t xml:space="preserve"> and likely to be acceptable and engaging for this patient group </w:t>
      </w:r>
      <w:r w:rsidRPr="001C41DA">
        <w:rPr>
          <w:noProof/>
          <w:sz w:val="24"/>
          <w:szCs w:val="24"/>
          <w:vertAlign w:val="superscript"/>
        </w:rPr>
        <w:t>18</w:t>
      </w:r>
      <w:r w:rsidRPr="00574C5C">
        <w:rPr>
          <w:sz w:val="24"/>
          <w:szCs w:val="24"/>
        </w:rPr>
        <w:t xml:space="preserve">. </w:t>
      </w:r>
    </w:p>
    <w:p w14:paraId="4E11DC32" w14:textId="77777777" w:rsidR="00071860" w:rsidRDefault="002D114B" w:rsidP="00933AD2">
      <w:pPr>
        <w:spacing w:line="480" w:lineRule="auto"/>
        <w:rPr>
          <w:sz w:val="24"/>
          <w:szCs w:val="24"/>
        </w:rPr>
      </w:pPr>
      <w:r w:rsidRPr="00574C5C">
        <w:rPr>
          <w:sz w:val="24"/>
          <w:szCs w:val="24"/>
        </w:rPr>
        <w:lastRenderedPageBreak/>
        <w:t>The study included a small sample of local participants predominately based in Hampshire, South England. Although we aimed to recruit participants who varied across demographic measures and asthma severity as much as possible, our sample may not be fully representative of the target population.</w:t>
      </w:r>
      <w:r w:rsidR="00AA05EC">
        <w:rPr>
          <w:sz w:val="24"/>
          <w:szCs w:val="24"/>
        </w:rPr>
        <w:t xml:space="preserve"> </w:t>
      </w:r>
      <w:bookmarkStart w:id="52" w:name="_Hlk106620359"/>
      <w:bookmarkStart w:id="53" w:name="_Hlk107302482"/>
      <w:r w:rsidR="00AA05EC">
        <w:rPr>
          <w:sz w:val="24"/>
          <w:szCs w:val="24"/>
        </w:rPr>
        <w:t xml:space="preserve">Specifically, the sample </w:t>
      </w:r>
      <w:r w:rsidR="00262296">
        <w:rPr>
          <w:sz w:val="24"/>
          <w:szCs w:val="24"/>
        </w:rPr>
        <w:t>should not be considered representative of all views of all people with asthma, and further work should take care to ensure the intervention is acceptable and effective for people from a range of diverse socio-economic and ethnic backgrounds.</w:t>
      </w:r>
      <w:bookmarkEnd w:id="52"/>
      <w:r w:rsidRPr="00574C5C">
        <w:rPr>
          <w:sz w:val="24"/>
          <w:szCs w:val="24"/>
        </w:rPr>
        <w:t xml:space="preserve"> </w:t>
      </w:r>
      <w:r w:rsidR="00E52E08">
        <w:rPr>
          <w:sz w:val="24"/>
          <w:szCs w:val="24"/>
        </w:rPr>
        <w:t xml:space="preserve">This will be addressed in the next stages of the study, as a nationwide feasibility study will significantly expand the number of participants and feature a more diverse population where potential differential benefits in subgroups can be explored. </w:t>
      </w:r>
      <w:bookmarkEnd w:id="53"/>
    </w:p>
    <w:p w14:paraId="381FB228" w14:textId="085C0AAA" w:rsidR="002D114B" w:rsidRPr="00574C5C" w:rsidRDefault="002D114B" w:rsidP="00933AD2">
      <w:pPr>
        <w:spacing w:line="480" w:lineRule="auto"/>
        <w:rPr>
          <w:b/>
          <w:bCs/>
          <w:sz w:val="24"/>
          <w:szCs w:val="24"/>
        </w:rPr>
      </w:pPr>
      <w:r w:rsidRPr="00574C5C">
        <w:rPr>
          <w:b/>
          <w:bCs/>
          <w:sz w:val="24"/>
          <w:szCs w:val="24"/>
        </w:rPr>
        <w:t>Possible explanations and implications for clinicians and policymakers</w:t>
      </w:r>
    </w:p>
    <w:p w14:paraId="330289CA" w14:textId="5C20E05F" w:rsidR="002D114B" w:rsidRPr="00574C5C" w:rsidRDefault="002D114B" w:rsidP="00933AD2">
      <w:pPr>
        <w:spacing w:line="480" w:lineRule="auto"/>
        <w:rPr>
          <w:sz w:val="24"/>
          <w:szCs w:val="24"/>
        </w:rPr>
      </w:pPr>
      <w:r w:rsidRPr="00574C5C">
        <w:rPr>
          <w:sz w:val="24"/>
          <w:szCs w:val="24"/>
        </w:rPr>
        <w:t xml:space="preserve">This rigorous and user-based method emphasises the possibility to engage an end user group throughout planning of an intervention, and particularly within a difficult-to-recruit teenage population. Adolescents have been receptive to the modality of an online </w:t>
      </w:r>
      <w:proofErr w:type="gramStart"/>
      <w:r w:rsidRPr="00574C5C">
        <w:rPr>
          <w:sz w:val="24"/>
          <w:szCs w:val="24"/>
        </w:rPr>
        <w:t>intervention</w:t>
      </w:r>
      <w:proofErr w:type="gramEnd"/>
      <w:r w:rsidRPr="00574C5C">
        <w:rPr>
          <w:sz w:val="24"/>
          <w:szCs w:val="24"/>
        </w:rPr>
        <w:t xml:space="preserve"> and it’s increasingly acknowledged that digital interventions are relevant and accessible for this population. In addition, this work has informed a set of guiding principles to identify key design objectives (what the intervention is trying to achieve) and key features (what the intervention must do to achieve this) within this context (see </w:t>
      </w:r>
      <w:r w:rsidR="00C22BD8">
        <w:rPr>
          <w:sz w:val="24"/>
          <w:szCs w:val="24"/>
        </w:rPr>
        <w:t>E-text 2</w:t>
      </w:r>
      <w:r w:rsidRPr="00574C5C">
        <w:rPr>
          <w:sz w:val="24"/>
          <w:szCs w:val="24"/>
        </w:rPr>
        <w:t>).</w:t>
      </w:r>
    </w:p>
    <w:p w14:paraId="036CDB62" w14:textId="77777777" w:rsidR="002D114B" w:rsidRPr="00574C5C" w:rsidRDefault="002D114B" w:rsidP="00933AD2">
      <w:pPr>
        <w:spacing w:line="480" w:lineRule="auto"/>
        <w:rPr>
          <w:b/>
          <w:bCs/>
          <w:sz w:val="24"/>
          <w:szCs w:val="24"/>
        </w:rPr>
      </w:pPr>
      <w:bookmarkStart w:id="54" w:name="_Hlk93482613"/>
      <w:r w:rsidRPr="00574C5C">
        <w:rPr>
          <w:b/>
          <w:bCs/>
          <w:sz w:val="24"/>
          <w:szCs w:val="24"/>
        </w:rPr>
        <w:t>Unanswered questions and future research</w:t>
      </w:r>
    </w:p>
    <w:p w14:paraId="0228FFA5" w14:textId="77777777" w:rsidR="002D114B" w:rsidRDefault="002D114B" w:rsidP="00933AD2">
      <w:pPr>
        <w:spacing w:line="480" w:lineRule="auto"/>
      </w:pPr>
      <w:bookmarkStart w:id="55" w:name="_Hlk93494097"/>
      <w:r w:rsidRPr="00574C5C">
        <w:rPr>
          <w:rFonts w:ascii="Calibri" w:hAnsi="Calibri" w:cs="Calibri"/>
          <w:sz w:val="24"/>
          <w:szCs w:val="24"/>
        </w:rPr>
        <w:t>Our understanding of key, adolescent-specific behavioural issues provide insight into the views and needs of this under-served group</w:t>
      </w:r>
      <w:r w:rsidRPr="00574C5C">
        <w:rPr>
          <w:sz w:val="24"/>
          <w:szCs w:val="24"/>
        </w:rPr>
        <w:t xml:space="preserve">. Along with the guiding principles informed by this work, these findings can be used to optimise interventions that address the needs of adolescents with asthma. However, care must be taken to ensure that key behavioural </w:t>
      </w:r>
      <w:r w:rsidRPr="00574C5C">
        <w:rPr>
          <w:sz w:val="24"/>
          <w:szCs w:val="24"/>
        </w:rPr>
        <w:lastRenderedPageBreak/>
        <w:t>issues continue to be relevant within the behaviourally heterogeneous adolescent asthma population (such as those with milder asthma). Furthermore, the effectiveness and cost-effectiveness of any potential interventions should be explored prior to implementation, and thus future research should include high quality randomised controlled trials.</w:t>
      </w:r>
    </w:p>
    <w:bookmarkEnd w:id="54"/>
    <w:bookmarkEnd w:id="55"/>
    <w:p w14:paraId="79E40387" w14:textId="77777777" w:rsidR="002D114B" w:rsidRDefault="002D114B" w:rsidP="00933AD2">
      <w:pPr>
        <w:spacing w:line="480" w:lineRule="auto"/>
        <w:sectPr w:rsidR="002D114B">
          <w:pgSz w:w="11906" w:h="16838"/>
          <w:pgMar w:top="1440" w:right="1440" w:bottom="1440" w:left="1440" w:header="708" w:footer="708" w:gutter="0"/>
          <w:cols w:space="708"/>
          <w:docGrid w:linePitch="360"/>
        </w:sectPr>
      </w:pPr>
    </w:p>
    <w:p w14:paraId="3B6840CA" w14:textId="6EE37B18" w:rsidR="002D114B" w:rsidRPr="00574C5C" w:rsidRDefault="002D114B" w:rsidP="00933AD2">
      <w:pPr>
        <w:spacing w:line="480" w:lineRule="auto"/>
        <w:rPr>
          <w:sz w:val="24"/>
          <w:szCs w:val="24"/>
        </w:rPr>
      </w:pPr>
      <w:r w:rsidRPr="00574C5C">
        <w:rPr>
          <w:b/>
          <w:bCs/>
          <w:sz w:val="24"/>
          <w:szCs w:val="24"/>
        </w:rPr>
        <w:lastRenderedPageBreak/>
        <w:t>Acknowledgements:</w:t>
      </w:r>
      <w:r w:rsidRPr="00574C5C">
        <w:rPr>
          <w:sz w:val="24"/>
          <w:szCs w:val="24"/>
        </w:rPr>
        <w:t xml:space="preserve"> </w:t>
      </w:r>
      <w:r w:rsidR="00B41C8A">
        <w:rPr>
          <w:sz w:val="24"/>
          <w:szCs w:val="24"/>
        </w:rPr>
        <w:t>W</w:t>
      </w:r>
      <w:r w:rsidRPr="00574C5C">
        <w:rPr>
          <w:sz w:val="24"/>
          <w:szCs w:val="24"/>
        </w:rPr>
        <w:t>e</w:t>
      </w:r>
      <w:r w:rsidR="00B41C8A">
        <w:rPr>
          <w:sz w:val="24"/>
          <w:szCs w:val="24"/>
        </w:rPr>
        <w:t xml:space="preserve"> would</w:t>
      </w:r>
      <w:r w:rsidRPr="00574C5C">
        <w:rPr>
          <w:sz w:val="24"/>
          <w:szCs w:val="24"/>
        </w:rPr>
        <w:t xml:space="preserve"> like to thank the Trial Steering Committee Group members</w:t>
      </w:r>
      <w:r w:rsidR="00057694">
        <w:rPr>
          <w:sz w:val="24"/>
          <w:szCs w:val="24"/>
        </w:rPr>
        <w:t xml:space="preserve"> (Prof Steve Turner, Prof Gary Connett, Dr Hans Michael Haitchi, Dr Daniela Ghio, Amanda-Lea Harris, Emma Ray</w:t>
      </w:r>
      <w:r w:rsidR="00412AC5">
        <w:rPr>
          <w:sz w:val="24"/>
          <w:szCs w:val="24"/>
        </w:rPr>
        <w:t>)</w:t>
      </w:r>
      <w:r w:rsidRPr="00574C5C">
        <w:rPr>
          <w:sz w:val="24"/>
          <w:szCs w:val="24"/>
        </w:rPr>
        <w:t xml:space="preserve"> for their support and feedback throughout the project. We’d also like to thank the patient and public members, parents</w:t>
      </w:r>
      <w:r w:rsidR="005B0F69">
        <w:rPr>
          <w:sz w:val="24"/>
          <w:szCs w:val="24"/>
        </w:rPr>
        <w:t xml:space="preserve"> (Svetlana Inwards, Stephanie Hamm, Trevor Ward, Sheryl Ward and Lynn Tann)</w:t>
      </w:r>
      <w:r w:rsidRPr="00574C5C">
        <w:rPr>
          <w:sz w:val="24"/>
          <w:szCs w:val="24"/>
        </w:rPr>
        <w:t xml:space="preserve"> and teenagers </w:t>
      </w:r>
      <w:r w:rsidR="005B0F69">
        <w:rPr>
          <w:sz w:val="24"/>
          <w:szCs w:val="24"/>
        </w:rPr>
        <w:t xml:space="preserve">(Joshua Inwards, Amy Tann, Vikram </w:t>
      </w:r>
      <w:proofErr w:type="spellStart"/>
      <w:r w:rsidR="005B0F69">
        <w:rPr>
          <w:sz w:val="24"/>
          <w:szCs w:val="24"/>
        </w:rPr>
        <w:t>Taak</w:t>
      </w:r>
      <w:proofErr w:type="spellEnd"/>
      <w:r w:rsidR="005B0F69">
        <w:rPr>
          <w:sz w:val="24"/>
          <w:szCs w:val="24"/>
        </w:rPr>
        <w:t xml:space="preserve">, Dante </w:t>
      </w:r>
      <w:proofErr w:type="spellStart"/>
      <w:r w:rsidR="005B0F69">
        <w:rPr>
          <w:sz w:val="24"/>
          <w:szCs w:val="24"/>
        </w:rPr>
        <w:t>Texeira</w:t>
      </w:r>
      <w:proofErr w:type="spellEnd"/>
      <w:r w:rsidR="005B0F69">
        <w:rPr>
          <w:sz w:val="24"/>
          <w:szCs w:val="24"/>
        </w:rPr>
        <w:t xml:space="preserve">, Helena Ward and Zoe Holley) </w:t>
      </w:r>
      <w:r w:rsidRPr="00574C5C">
        <w:rPr>
          <w:sz w:val="24"/>
          <w:szCs w:val="24"/>
        </w:rPr>
        <w:t xml:space="preserve">for their continuing commitment and contribution to the project. </w:t>
      </w:r>
      <w:r>
        <w:rPr>
          <w:sz w:val="24"/>
          <w:szCs w:val="24"/>
        </w:rPr>
        <w:t>Next, we’d like to thank Silverback Web-Developers for developing the prototype Breathe4T website. We’d also like to thank the NIHR CRF, and paediatric asthma team at Southampton Hospital for their support. We’d like to thank Anne Bruton for her input in conceptualising the project, based on the adult BREATHE intervention. We’d like to thank Amy Whitehead and Simone Holley, for their relevant expertise in the design of the study. Finally, we’d like to thank our colleagues at Asthma UK, and Asthma + Lung UK Centre of Applied Research</w:t>
      </w:r>
      <w:r w:rsidR="00412AC5">
        <w:rPr>
          <w:sz w:val="24"/>
          <w:szCs w:val="24"/>
        </w:rPr>
        <w:t xml:space="preserve"> (AUKCAR)</w:t>
      </w:r>
      <w:r>
        <w:rPr>
          <w:sz w:val="24"/>
          <w:szCs w:val="24"/>
        </w:rPr>
        <w:t xml:space="preserve"> for their support with the project. </w:t>
      </w:r>
    </w:p>
    <w:p w14:paraId="6F936AEA" w14:textId="77777777" w:rsidR="0079078B" w:rsidRDefault="002D114B" w:rsidP="00933AD2">
      <w:pPr>
        <w:spacing w:line="480" w:lineRule="auto"/>
        <w:rPr>
          <w:sz w:val="24"/>
          <w:szCs w:val="24"/>
        </w:rPr>
      </w:pPr>
      <w:r w:rsidRPr="00574C5C">
        <w:rPr>
          <w:b/>
          <w:bCs/>
          <w:sz w:val="24"/>
          <w:szCs w:val="24"/>
        </w:rPr>
        <w:t>Competing interests</w:t>
      </w:r>
      <w:r w:rsidRPr="00574C5C">
        <w:rPr>
          <w:sz w:val="24"/>
          <w:szCs w:val="24"/>
        </w:rPr>
        <w:t>:</w:t>
      </w:r>
      <w:r>
        <w:rPr>
          <w:sz w:val="24"/>
          <w:szCs w:val="24"/>
        </w:rPr>
        <w:t xml:space="preserve"> Mike Thomas, Lucy Yardley and Denise Gibson </w:t>
      </w:r>
      <w:proofErr w:type="gramStart"/>
      <w:r>
        <w:rPr>
          <w:sz w:val="24"/>
          <w:szCs w:val="24"/>
        </w:rPr>
        <w:t>were</w:t>
      </w:r>
      <w:proofErr w:type="gramEnd"/>
      <w:r>
        <w:rPr>
          <w:sz w:val="24"/>
          <w:szCs w:val="24"/>
        </w:rPr>
        <w:t xml:space="preserve"> </w:t>
      </w:r>
      <w:r w:rsidR="00230B33">
        <w:rPr>
          <w:sz w:val="24"/>
          <w:szCs w:val="24"/>
        </w:rPr>
        <w:t>co-</w:t>
      </w:r>
      <w:r>
        <w:rPr>
          <w:sz w:val="24"/>
          <w:szCs w:val="24"/>
        </w:rPr>
        <w:t>applicants in the adult BREATHE study.</w:t>
      </w:r>
      <w:r w:rsidRPr="00574C5C">
        <w:rPr>
          <w:sz w:val="24"/>
          <w:szCs w:val="24"/>
        </w:rPr>
        <w:t xml:space="preserve"> </w:t>
      </w:r>
      <w:r w:rsidR="00B41C8A">
        <w:rPr>
          <w:sz w:val="24"/>
          <w:szCs w:val="24"/>
        </w:rPr>
        <w:t xml:space="preserve">The study was funded by NIHR </w:t>
      </w:r>
      <w:proofErr w:type="spellStart"/>
      <w:r w:rsidR="00B41C8A">
        <w:rPr>
          <w:sz w:val="24"/>
          <w:szCs w:val="24"/>
        </w:rPr>
        <w:t>RfPB</w:t>
      </w:r>
      <w:proofErr w:type="spellEnd"/>
      <w:r w:rsidR="00B41C8A">
        <w:rPr>
          <w:sz w:val="24"/>
          <w:szCs w:val="24"/>
        </w:rPr>
        <w:t>. Erica Kennington is employed by Asthma Lung UK.</w:t>
      </w:r>
    </w:p>
    <w:p w14:paraId="3CD59AFB" w14:textId="7D0852C2" w:rsidR="002D114B" w:rsidRDefault="0079078B" w:rsidP="000F4D55">
      <w:pPr>
        <w:spacing w:line="480" w:lineRule="auto"/>
        <w:rPr>
          <w:b/>
          <w:bCs/>
          <w:sz w:val="24"/>
          <w:szCs w:val="24"/>
        </w:rPr>
        <w:sectPr w:rsidR="002D114B">
          <w:pgSz w:w="11906" w:h="16838"/>
          <w:pgMar w:top="1440" w:right="1440" w:bottom="1440" w:left="1440" w:header="708" w:footer="708" w:gutter="0"/>
          <w:cols w:space="708"/>
          <w:docGrid w:linePitch="360"/>
        </w:sectPr>
      </w:pPr>
      <w:r w:rsidRPr="0047209B">
        <w:rPr>
          <w:rFonts w:cstheme="minorHAnsi"/>
          <w:b/>
          <w:bCs/>
          <w:sz w:val="24"/>
          <w:szCs w:val="24"/>
        </w:rPr>
        <w:t>Data Availability Statement:</w:t>
      </w:r>
      <w:r w:rsidRPr="0079078B">
        <w:rPr>
          <w:rFonts w:cstheme="minorHAnsi"/>
          <w:sz w:val="24"/>
          <w:szCs w:val="24"/>
        </w:rPr>
        <w:t xml:space="preserve"> </w:t>
      </w:r>
      <w:r w:rsidRPr="0047209B">
        <w:rPr>
          <w:rFonts w:cstheme="minorHAnsi"/>
          <w:color w:val="1C1D1E"/>
          <w:sz w:val="24"/>
          <w:szCs w:val="24"/>
          <w:shd w:val="clear" w:color="auto" w:fill="FFFFFF"/>
        </w:rPr>
        <w:t>The data that support the findings of this study are available on request from the corresponding author. The data are not publicly available due to privacy or ethical restrictions.</w:t>
      </w:r>
    </w:p>
    <w:p w14:paraId="464D7A0F" w14:textId="77777777" w:rsidR="002D114B" w:rsidRPr="004740EC" w:rsidRDefault="002D114B" w:rsidP="000F4D55">
      <w:pPr>
        <w:pStyle w:val="Heading1"/>
        <w:rPr>
          <w:b/>
          <w:bCs/>
        </w:rPr>
      </w:pPr>
      <w:bookmarkStart w:id="56" w:name="_Toc101940813"/>
      <w:r w:rsidRPr="004740EC">
        <w:rPr>
          <w:b/>
          <w:bCs/>
        </w:rPr>
        <w:lastRenderedPageBreak/>
        <w:t>R</w:t>
      </w:r>
      <w:r>
        <w:rPr>
          <w:b/>
          <w:bCs/>
        </w:rPr>
        <w:t>EFERENCES</w:t>
      </w:r>
      <w:bookmarkEnd w:id="56"/>
    </w:p>
    <w:p w14:paraId="25507A5A"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1.</w:t>
      </w:r>
      <w:r w:rsidRPr="00A67389">
        <w:rPr>
          <w:rFonts w:eastAsiaTheme="minorHAnsi"/>
        </w:rPr>
        <w:tab/>
        <w:t xml:space="preserve">Organisation WH. Asthma. 2020; </w:t>
      </w:r>
      <w:r w:rsidRPr="002D114B">
        <w:rPr>
          <w:rFonts w:eastAsiaTheme="minorHAnsi"/>
        </w:rPr>
        <w:t>https://www.who.int/news-room/fact-sheets/detail/asthma</w:t>
      </w:r>
      <w:r w:rsidRPr="00A67389">
        <w:rPr>
          <w:rFonts w:eastAsiaTheme="minorHAnsi"/>
        </w:rPr>
        <w:t>. Accessed 5th October, 2020.</w:t>
      </w:r>
    </w:p>
    <w:p w14:paraId="1B728D90"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2.</w:t>
      </w:r>
      <w:r w:rsidRPr="00A67389">
        <w:rPr>
          <w:rFonts w:eastAsiaTheme="minorHAnsi"/>
        </w:rPr>
        <w:tab/>
        <w:t xml:space="preserve">Vos T, Abajobir AA, Abate KH, et al. Global, regional, and national incidence, prevalence, and years lived with disability for 328 diseases and injuries for 195 countries, 1990–2016: a systematic analysis for the Global Burden of Disease Study 2016. </w:t>
      </w:r>
      <w:r w:rsidRPr="00A67389">
        <w:rPr>
          <w:rFonts w:eastAsiaTheme="minorHAnsi"/>
          <w:i/>
        </w:rPr>
        <w:t xml:space="preserve">The Lancet. </w:t>
      </w:r>
      <w:r w:rsidRPr="00A67389">
        <w:rPr>
          <w:rFonts w:eastAsiaTheme="minorHAnsi"/>
        </w:rPr>
        <w:t>2017;390(10100):1211-1259.</w:t>
      </w:r>
    </w:p>
    <w:p w14:paraId="14AD9000"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3.</w:t>
      </w:r>
      <w:r w:rsidRPr="00A67389">
        <w:rPr>
          <w:rFonts w:eastAsiaTheme="minorHAnsi"/>
        </w:rPr>
        <w:tab/>
        <w:t xml:space="preserve">Kurukulaaratchy RJ, Raza A, Scott M, et al. Characterisation of asthma that develops during adolescence; findings from the Isle of Wight Birth Cohort. </w:t>
      </w:r>
      <w:r w:rsidRPr="00A67389">
        <w:rPr>
          <w:rFonts w:eastAsiaTheme="minorHAnsi"/>
          <w:i/>
        </w:rPr>
        <w:t xml:space="preserve">Respiratory medicine. </w:t>
      </w:r>
      <w:r w:rsidRPr="00A67389">
        <w:rPr>
          <w:rFonts w:eastAsiaTheme="minorHAnsi"/>
        </w:rPr>
        <w:t>2012;106(3):329-337.</w:t>
      </w:r>
    </w:p>
    <w:p w14:paraId="617A1CCD"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4.</w:t>
      </w:r>
      <w:r w:rsidRPr="00A67389">
        <w:rPr>
          <w:rFonts w:eastAsiaTheme="minorHAnsi"/>
        </w:rPr>
        <w:tab/>
        <w:t>Michaud P-A, Suris J-C, Viner R. The adolescent with a chronic condition: epidemiology, developmental issues and health care provision. 2007.</w:t>
      </w:r>
    </w:p>
    <w:p w14:paraId="24AFC548"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5.</w:t>
      </w:r>
      <w:r w:rsidRPr="00A67389">
        <w:rPr>
          <w:rFonts w:eastAsiaTheme="minorHAnsi"/>
        </w:rPr>
        <w:tab/>
        <w:t xml:space="preserve">Blakemore S-J. Avoiding social risk in adolescence. </w:t>
      </w:r>
      <w:r w:rsidRPr="00A67389">
        <w:rPr>
          <w:rFonts w:eastAsiaTheme="minorHAnsi"/>
          <w:i/>
        </w:rPr>
        <w:t xml:space="preserve">Current directions in psychological science. </w:t>
      </w:r>
      <w:r w:rsidRPr="00A67389">
        <w:rPr>
          <w:rFonts w:eastAsiaTheme="minorHAnsi"/>
        </w:rPr>
        <w:t>2018;27(2):116-122.</w:t>
      </w:r>
    </w:p>
    <w:p w14:paraId="063028B6"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6.</w:t>
      </w:r>
      <w:r w:rsidRPr="00A67389">
        <w:rPr>
          <w:rFonts w:eastAsiaTheme="minorHAnsi"/>
        </w:rPr>
        <w:tab/>
        <w:t xml:space="preserve">Reniers RL, Murphy L, Lin A, Bartolomé SP, Wood SJ. Risk perception and risk-taking behaviour during adolescence: the influence of personality and gender. </w:t>
      </w:r>
      <w:r w:rsidRPr="00A67389">
        <w:rPr>
          <w:rFonts w:eastAsiaTheme="minorHAnsi"/>
          <w:i/>
        </w:rPr>
        <w:t xml:space="preserve">PloS one. </w:t>
      </w:r>
      <w:r w:rsidRPr="00A67389">
        <w:rPr>
          <w:rFonts w:eastAsiaTheme="minorHAnsi"/>
        </w:rPr>
        <w:t>2016;11(4):e0153842.</w:t>
      </w:r>
    </w:p>
    <w:p w14:paraId="00968186"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7.</w:t>
      </w:r>
      <w:r w:rsidRPr="00A67389">
        <w:rPr>
          <w:rFonts w:eastAsiaTheme="minorHAnsi"/>
        </w:rPr>
        <w:tab/>
        <w:t xml:space="preserve">Cui W, Zack MM, Zahran HS. Health-related quality of life and asthma among United States adolescents. </w:t>
      </w:r>
      <w:r w:rsidRPr="00A67389">
        <w:rPr>
          <w:rFonts w:eastAsiaTheme="minorHAnsi"/>
          <w:i/>
        </w:rPr>
        <w:t xml:space="preserve">The Journal of pediatrics. </w:t>
      </w:r>
      <w:r w:rsidRPr="00A67389">
        <w:rPr>
          <w:rFonts w:eastAsiaTheme="minorHAnsi"/>
        </w:rPr>
        <w:t>2015;166(2):358-364.</w:t>
      </w:r>
    </w:p>
    <w:p w14:paraId="28F39606"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8.</w:t>
      </w:r>
      <w:r w:rsidRPr="00A67389">
        <w:rPr>
          <w:rFonts w:eastAsiaTheme="minorHAnsi"/>
        </w:rPr>
        <w:tab/>
        <w:t xml:space="preserve">Fleming L, Murray C, Bansal AT, et al. The burden of severe asthma in childhood and adolescence: results from the paediatric U-BIOPRED cohorts. </w:t>
      </w:r>
      <w:r w:rsidRPr="00A67389">
        <w:rPr>
          <w:rFonts w:eastAsiaTheme="minorHAnsi"/>
          <w:i/>
        </w:rPr>
        <w:t xml:space="preserve">European Respiratory Journal. </w:t>
      </w:r>
      <w:r w:rsidRPr="00A67389">
        <w:rPr>
          <w:rFonts w:eastAsiaTheme="minorHAnsi"/>
        </w:rPr>
        <w:t>2015;46(5):1322-1333.</w:t>
      </w:r>
    </w:p>
    <w:p w14:paraId="23CF1B55"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9.</w:t>
      </w:r>
      <w:r w:rsidRPr="00A67389">
        <w:rPr>
          <w:rFonts w:eastAsiaTheme="minorHAnsi"/>
        </w:rPr>
        <w:tab/>
        <w:t xml:space="preserve">Holley S, Morris R, Knibb R, et al. Barriers and facilitators to asthma self‐management in adolescents: A systematic review of qualitative and quantitative studies. </w:t>
      </w:r>
      <w:r w:rsidRPr="00A67389">
        <w:rPr>
          <w:rFonts w:eastAsiaTheme="minorHAnsi"/>
          <w:i/>
        </w:rPr>
        <w:t xml:space="preserve">Pediatric pulmonology. </w:t>
      </w:r>
      <w:r w:rsidRPr="00A67389">
        <w:rPr>
          <w:rFonts w:eastAsiaTheme="minorHAnsi"/>
        </w:rPr>
        <w:t>2017;52(4):430-442.</w:t>
      </w:r>
    </w:p>
    <w:p w14:paraId="5B583EDE"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lastRenderedPageBreak/>
        <w:t>10.</w:t>
      </w:r>
      <w:r w:rsidRPr="00A67389">
        <w:rPr>
          <w:rFonts w:eastAsiaTheme="minorHAnsi"/>
        </w:rPr>
        <w:tab/>
        <w:t xml:space="preserve">Netz M, Fedele DA, Sweenie R, Baker D, Light M, McQuaid EL. Asthma Management Responsibility, Control, and Quality of Life Among Emerging Adolescents. </w:t>
      </w:r>
      <w:r w:rsidRPr="00A67389">
        <w:rPr>
          <w:rFonts w:eastAsiaTheme="minorHAnsi"/>
          <w:i/>
        </w:rPr>
        <w:t xml:space="preserve">Journal of Pediatric Psychology. </w:t>
      </w:r>
      <w:r w:rsidRPr="00A67389">
        <w:rPr>
          <w:rFonts w:eastAsiaTheme="minorHAnsi"/>
        </w:rPr>
        <w:t>2020;45(1):40-49.</w:t>
      </w:r>
    </w:p>
    <w:p w14:paraId="6370A892"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11.</w:t>
      </w:r>
      <w:r w:rsidRPr="00A67389">
        <w:rPr>
          <w:rFonts w:eastAsiaTheme="minorHAnsi"/>
        </w:rPr>
        <w:tab/>
        <w:t xml:space="preserve">Asthma GIf. </w:t>
      </w:r>
      <w:r w:rsidRPr="00A67389">
        <w:rPr>
          <w:rFonts w:eastAsiaTheme="minorHAnsi"/>
          <w:i/>
        </w:rPr>
        <w:t xml:space="preserve">Global Strategy for Asthma Management and Prevention. </w:t>
      </w:r>
      <w:r w:rsidRPr="00A67389">
        <w:rPr>
          <w:rFonts w:eastAsiaTheme="minorHAnsi"/>
        </w:rPr>
        <w:t>2020.</w:t>
      </w:r>
    </w:p>
    <w:p w14:paraId="73FFC9FE"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12.</w:t>
      </w:r>
      <w:r w:rsidRPr="00A67389">
        <w:rPr>
          <w:rFonts w:eastAsiaTheme="minorHAnsi"/>
        </w:rPr>
        <w:tab/>
        <w:t xml:space="preserve">Barker N, Thevasagayam R, Ugonna K, Kirkby J. Pediatric dysfunctional breathing: proposed components, mechanisms, diagnosis, and management. </w:t>
      </w:r>
      <w:r w:rsidRPr="00A67389">
        <w:rPr>
          <w:rFonts w:eastAsiaTheme="minorHAnsi"/>
          <w:i/>
        </w:rPr>
        <w:t xml:space="preserve">Frontiers in Pediatrics. </w:t>
      </w:r>
      <w:r w:rsidRPr="00A67389">
        <w:rPr>
          <w:rFonts w:eastAsiaTheme="minorHAnsi"/>
        </w:rPr>
        <w:t>2020;8:379.</w:t>
      </w:r>
    </w:p>
    <w:p w14:paraId="36F51720"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13.</w:t>
      </w:r>
      <w:r w:rsidRPr="00A67389">
        <w:rPr>
          <w:rFonts w:eastAsiaTheme="minorHAnsi"/>
        </w:rPr>
        <w:tab/>
        <w:t xml:space="preserve">Gridina I, Bidat E, Chevallier B, Stheneur C. Prevalence of chronic hyperventilation syndrome in children and teenagers. </w:t>
      </w:r>
      <w:r w:rsidRPr="00A67389">
        <w:rPr>
          <w:rFonts w:eastAsiaTheme="minorHAnsi"/>
          <w:i/>
        </w:rPr>
        <w:t xml:space="preserve">Archives de pediatrie: organe officiel de la Societe francaise de pediatrie. </w:t>
      </w:r>
      <w:r w:rsidRPr="00A67389">
        <w:rPr>
          <w:rFonts w:eastAsiaTheme="minorHAnsi"/>
        </w:rPr>
        <w:t>2013;20(3):265.</w:t>
      </w:r>
    </w:p>
    <w:p w14:paraId="7384F838"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14.</w:t>
      </w:r>
      <w:r w:rsidRPr="00A67389">
        <w:rPr>
          <w:rFonts w:eastAsiaTheme="minorHAnsi"/>
        </w:rPr>
        <w:tab/>
        <w:t xml:space="preserve">Newson TP, Elias A. Breathing pattern disorders (dysfunctional breathing) characteristics and outcomes of children and young people attending a secondary care respiratory clinic. </w:t>
      </w:r>
      <w:r w:rsidRPr="00A67389">
        <w:rPr>
          <w:rFonts w:eastAsiaTheme="minorHAnsi"/>
          <w:i/>
        </w:rPr>
        <w:t xml:space="preserve">Pediatric Pulmonology. </w:t>
      </w:r>
      <w:r w:rsidRPr="00A67389">
        <w:rPr>
          <w:rFonts w:eastAsiaTheme="minorHAnsi"/>
        </w:rPr>
        <w:t>2020;55(7):1736-1744.</w:t>
      </w:r>
    </w:p>
    <w:p w14:paraId="4F337521"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15.</w:t>
      </w:r>
      <w:r w:rsidRPr="00A67389">
        <w:rPr>
          <w:rFonts w:eastAsiaTheme="minorHAnsi"/>
        </w:rPr>
        <w:tab/>
        <w:t>Soares M, Rodrigues A, Morais Almeida M. Inducible Laryngeal Obstruction in the Paediatric Population–Review of the Literature and Current Understanding. 2018.</w:t>
      </w:r>
    </w:p>
    <w:p w14:paraId="04214557"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16.</w:t>
      </w:r>
      <w:r w:rsidRPr="00A67389">
        <w:rPr>
          <w:rFonts w:eastAsiaTheme="minorHAnsi"/>
        </w:rPr>
        <w:tab/>
        <w:t xml:space="preserve">Connett GJ, Thomas M. Dysfunctional breathing in children and adults with asthma. </w:t>
      </w:r>
      <w:r w:rsidRPr="00A67389">
        <w:rPr>
          <w:rFonts w:eastAsiaTheme="minorHAnsi"/>
          <w:i/>
        </w:rPr>
        <w:t xml:space="preserve">Frontiers in pediatrics. </w:t>
      </w:r>
      <w:r w:rsidRPr="00A67389">
        <w:rPr>
          <w:rFonts w:eastAsiaTheme="minorHAnsi"/>
        </w:rPr>
        <w:t>2018;6:406.</w:t>
      </w:r>
    </w:p>
    <w:p w14:paraId="0B6DBFA0"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17.</w:t>
      </w:r>
      <w:r w:rsidRPr="00A67389">
        <w:rPr>
          <w:rFonts w:eastAsiaTheme="minorHAnsi"/>
        </w:rPr>
        <w:tab/>
        <w:t xml:space="preserve">Holley S, Walker D, Knibb R, et al. Barriers and facilitators to self‐management of asthma in adolescents: An interview study to inform development of a novel intervention. </w:t>
      </w:r>
      <w:r w:rsidRPr="00A67389">
        <w:rPr>
          <w:rFonts w:eastAsiaTheme="minorHAnsi"/>
          <w:i/>
        </w:rPr>
        <w:t xml:space="preserve">Clinical &amp; Experimental Allergy. </w:t>
      </w:r>
      <w:r w:rsidRPr="00A67389">
        <w:rPr>
          <w:rFonts w:eastAsiaTheme="minorHAnsi"/>
        </w:rPr>
        <w:t>2018;48(8):944-956.</w:t>
      </w:r>
    </w:p>
    <w:p w14:paraId="0C5D0644"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18.</w:t>
      </w:r>
      <w:r w:rsidRPr="00A67389">
        <w:rPr>
          <w:rFonts w:eastAsiaTheme="minorHAnsi"/>
        </w:rPr>
        <w:tab/>
        <w:t xml:space="preserve">Bruton A, Lee A, Yardley L, et al. Physiotherapy breathing retraining for asthma: a randomised controlled trial. </w:t>
      </w:r>
      <w:r w:rsidRPr="00A67389">
        <w:rPr>
          <w:rFonts w:eastAsiaTheme="minorHAnsi"/>
          <w:i/>
        </w:rPr>
        <w:t xml:space="preserve">The Lancet Respiratory Medicine. </w:t>
      </w:r>
      <w:r w:rsidRPr="00A67389">
        <w:rPr>
          <w:rFonts w:eastAsiaTheme="minorHAnsi"/>
        </w:rPr>
        <w:t>2018;6(1):19-28.</w:t>
      </w:r>
    </w:p>
    <w:p w14:paraId="67C60776"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19.</w:t>
      </w:r>
      <w:r w:rsidRPr="00A67389">
        <w:rPr>
          <w:rFonts w:eastAsiaTheme="minorHAnsi"/>
        </w:rPr>
        <w:tab/>
        <w:t xml:space="preserve">Barker NJ, Jones M, O'Connell NE, Everard ML. Breathing exercises for dysfunctional breathing/hyperventilation syndrome in children. </w:t>
      </w:r>
      <w:r w:rsidRPr="00A67389">
        <w:rPr>
          <w:rFonts w:eastAsiaTheme="minorHAnsi"/>
          <w:i/>
        </w:rPr>
        <w:t xml:space="preserve">Cochrane Database of Systematic Reviews. </w:t>
      </w:r>
      <w:r w:rsidRPr="00A67389">
        <w:rPr>
          <w:rFonts w:eastAsiaTheme="minorHAnsi"/>
        </w:rPr>
        <w:t>2013(12).</w:t>
      </w:r>
    </w:p>
    <w:p w14:paraId="331932E1"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lastRenderedPageBreak/>
        <w:t>20.</w:t>
      </w:r>
      <w:r w:rsidRPr="00A67389">
        <w:rPr>
          <w:rFonts w:eastAsiaTheme="minorHAnsi"/>
        </w:rPr>
        <w:tab/>
        <w:t xml:space="preserve">Bignall WJR, Luberto CM, Cornette AF, Haj-Hamed M, Cotton S. Breathing retraining for African-American adolescents with asthma: a pilot study of a school-based randomized controlled trial. </w:t>
      </w:r>
      <w:r w:rsidRPr="00A67389">
        <w:rPr>
          <w:rFonts w:eastAsiaTheme="minorHAnsi"/>
          <w:i/>
        </w:rPr>
        <w:t xml:space="preserve">Journal of asthma. </w:t>
      </w:r>
      <w:r w:rsidRPr="00A67389">
        <w:rPr>
          <w:rFonts w:eastAsiaTheme="minorHAnsi"/>
        </w:rPr>
        <w:t>2015;52(9):889-896.</w:t>
      </w:r>
    </w:p>
    <w:p w14:paraId="68C1A2A0"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21.</w:t>
      </w:r>
      <w:r w:rsidRPr="00A67389">
        <w:rPr>
          <w:rFonts w:eastAsiaTheme="minorHAnsi"/>
        </w:rPr>
        <w:tab/>
        <w:t xml:space="preserve">de Groot EP. Breathing abnormalities in children with breathlessness. </w:t>
      </w:r>
      <w:r w:rsidRPr="00A67389">
        <w:rPr>
          <w:rFonts w:eastAsiaTheme="minorHAnsi"/>
          <w:i/>
        </w:rPr>
        <w:t xml:space="preserve">Paediatric respiratory reviews. </w:t>
      </w:r>
      <w:r w:rsidRPr="00A67389">
        <w:rPr>
          <w:rFonts w:eastAsiaTheme="minorHAnsi"/>
        </w:rPr>
        <w:t>2011;12(1):83-87.</w:t>
      </w:r>
    </w:p>
    <w:p w14:paraId="6788B980"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22.</w:t>
      </w:r>
      <w:r w:rsidRPr="00A67389">
        <w:rPr>
          <w:rFonts w:eastAsiaTheme="minorHAnsi"/>
        </w:rPr>
        <w:tab/>
        <w:t xml:space="preserve">Macêdo TM, Freitas DA, Chaves GS, Holloway EA, Mendonça KM. Breathing exercises for children with asthma. </w:t>
      </w:r>
      <w:r w:rsidRPr="00A67389">
        <w:rPr>
          <w:rFonts w:eastAsiaTheme="minorHAnsi"/>
          <w:i/>
        </w:rPr>
        <w:t xml:space="preserve">Cochrane Database of Systematic Reviews. </w:t>
      </w:r>
      <w:r w:rsidRPr="00A67389">
        <w:rPr>
          <w:rFonts w:eastAsiaTheme="minorHAnsi"/>
        </w:rPr>
        <w:t>2016(4).</w:t>
      </w:r>
    </w:p>
    <w:p w14:paraId="03415A7D"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23.</w:t>
      </w:r>
      <w:r w:rsidRPr="00A67389">
        <w:rPr>
          <w:rFonts w:eastAsiaTheme="minorHAnsi"/>
        </w:rPr>
        <w:tab/>
        <w:t xml:space="preserve">Knibb RC, Alviani C, Garriga‐Baraut T, et al. The effectiveness of interventions to improve self‐management for adolescents and young adults with allergic conditions: a systematic review. </w:t>
      </w:r>
      <w:r w:rsidRPr="00A67389">
        <w:rPr>
          <w:rFonts w:eastAsiaTheme="minorHAnsi"/>
          <w:i/>
        </w:rPr>
        <w:t xml:space="preserve">Allergy. </w:t>
      </w:r>
      <w:r w:rsidRPr="00A67389">
        <w:rPr>
          <w:rFonts w:eastAsiaTheme="minorHAnsi"/>
        </w:rPr>
        <w:t>2020;75(8):1881-1898.</w:t>
      </w:r>
    </w:p>
    <w:p w14:paraId="7D3931F7"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24.</w:t>
      </w:r>
      <w:r w:rsidRPr="00A67389">
        <w:rPr>
          <w:rFonts w:eastAsiaTheme="minorHAnsi"/>
        </w:rPr>
        <w:tab/>
        <w:t xml:space="preserve">Van Buul AR, Kasteleyn MJ, Arends JM, et al. eHealth Only Interventions and Blended Interventions to Support Self-management in Adolescents with Asthma: A Systematic Review. </w:t>
      </w:r>
      <w:r w:rsidRPr="00A67389">
        <w:rPr>
          <w:rFonts w:eastAsiaTheme="minorHAnsi"/>
          <w:i/>
        </w:rPr>
        <w:t xml:space="preserve">Clinical eHealth. </w:t>
      </w:r>
      <w:r w:rsidRPr="00A67389">
        <w:rPr>
          <w:rFonts w:eastAsiaTheme="minorHAnsi"/>
        </w:rPr>
        <w:t>2020.</w:t>
      </w:r>
    </w:p>
    <w:p w14:paraId="163ED8A8"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25.</w:t>
      </w:r>
      <w:r w:rsidRPr="00A67389">
        <w:rPr>
          <w:rFonts w:eastAsiaTheme="minorHAnsi"/>
        </w:rPr>
        <w:tab/>
        <w:t xml:space="preserve">O'Cathain A, Croot L, Duncan E, et al. Guidance on how to develop complex interventions to improve health and healthcare. </w:t>
      </w:r>
      <w:r w:rsidRPr="00A67389">
        <w:rPr>
          <w:rFonts w:eastAsiaTheme="minorHAnsi"/>
          <w:i/>
        </w:rPr>
        <w:t xml:space="preserve">BMJ open. </w:t>
      </w:r>
      <w:r w:rsidRPr="00A67389">
        <w:rPr>
          <w:rFonts w:eastAsiaTheme="minorHAnsi"/>
        </w:rPr>
        <w:t>2019;9(8):e029954.</w:t>
      </w:r>
    </w:p>
    <w:p w14:paraId="040A5C42"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26.</w:t>
      </w:r>
      <w:r w:rsidRPr="00A67389">
        <w:rPr>
          <w:rFonts w:eastAsiaTheme="minorHAnsi"/>
        </w:rPr>
        <w:tab/>
        <w:t xml:space="preserve">Craig P, Matthews L, Moore L, Simpson S, Skivington K, Baird J. Developing and evaluating complex interventions: draft of updated guidance. </w:t>
      </w:r>
      <w:r w:rsidRPr="00A67389">
        <w:rPr>
          <w:rFonts w:eastAsiaTheme="minorHAnsi"/>
          <w:i/>
        </w:rPr>
        <w:t xml:space="preserve">URL: www sphsu gla ac uk/stakeholdersurvey-2019/Full% 20complex% 20guidance% 20draft% 20for% 20consultation% 20v1. </w:t>
      </w:r>
      <w:r w:rsidRPr="00A67389">
        <w:rPr>
          <w:rFonts w:eastAsiaTheme="minorHAnsi"/>
        </w:rPr>
        <w:t>2019;1(2026):03.19.</w:t>
      </w:r>
    </w:p>
    <w:p w14:paraId="1C81FE6F"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27.</w:t>
      </w:r>
      <w:r w:rsidRPr="00A67389">
        <w:rPr>
          <w:rFonts w:eastAsiaTheme="minorHAnsi"/>
        </w:rPr>
        <w:tab/>
        <w:t xml:space="preserve">Skivington K, Matthews L, Simpson SA, et al. A new framework for developing and evaluating complex interventions: update of Medical Research Council guidance. </w:t>
      </w:r>
      <w:r w:rsidRPr="00A67389">
        <w:rPr>
          <w:rFonts w:eastAsiaTheme="minorHAnsi"/>
          <w:i/>
        </w:rPr>
        <w:t xml:space="preserve">bmj. </w:t>
      </w:r>
      <w:r w:rsidRPr="00A67389">
        <w:rPr>
          <w:rFonts w:eastAsiaTheme="minorHAnsi"/>
        </w:rPr>
        <w:t>2021;374.</w:t>
      </w:r>
    </w:p>
    <w:p w14:paraId="420AB37A"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lastRenderedPageBreak/>
        <w:t>28.</w:t>
      </w:r>
      <w:r w:rsidRPr="00A67389">
        <w:rPr>
          <w:rFonts w:eastAsiaTheme="minorHAnsi"/>
        </w:rPr>
        <w:tab/>
        <w:t xml:space="preserve">Yardley L, Morrison L, Bradbury K, Muller I. The person-based approach to intervention development: application to digital health-related behavior change interventions. </w:t>
      </w:r>
      <w:r w:rsidRPr="00A67389">
        <w:rPr>
          <w:rFonts w:eastAsiaTheme="minorHAnsi"/>
          <w:i/>
        </w:rPr>
        <w:t xml:space="preserve">Journal of medical Internet research. </w:t>
      </w:r>
      <w:r w:rsidRPr="00A67389">
        <w:rPr>
          <w:rFonts w:eastAsiaTheme="minorHAnsi"/>
        </w:rPr>
        <w:t>2015;17(1):e30.</w:t>
      </w:r>
    </w:p>
    <w:p w14:paraId="2F943047"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29.</w:t>
      </w:r>
      <w:r w:rsidRPr="00A67389">
        <w:rPr>
          <w:rFonts w:eastAsiaTheme="minorHAnsi"/>
        </w:rPr>
        <w:tab/>
        <w:t xml:space="preserve">Band R, Bradbury K, Morton K, et al. Intervention planning for a digital intervention for self-management of hypertension: a theory-, evidence-and person-based approach. </w:t>
      </w:r>
      <w:r w:rsidRPr="00A67389">
        <w:rPr>
          <w:rFonts w:eastAsiaTheme="minorHAnsi"/>
          <w:i/>
        </w:rPr>
        <w:t xml:space="preserve">Implementation Science. </w:t>
      </w:r>
      <w:r w:rsidRPr="00A67389">
        <w:rPr>
          <w:rFonts w:eastAsiaTheme="minorHAnsi"/>
        </w:rPr>
        <w:t>2017;12(1):1-13.</w:t>
      </w:r>
    </w:p>
    <w:p w14:paraId="630CEF47"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30.</w:t>
      </w:r>
      <w:r w:rsidRPr="00A67389">
        <w:rPr>
          <w:rFonts w:eastAsiaTheme="minorHAnsi"/>
        </w:rPr>
        <w:tab/>
        <w:t xml:space="preserve">Bradbury K, Steele M, Corbett T, et al. Developing a digital intervention for cancer survivors: an evidence-, theory-and person-based approach. </w:t>
      </w:r>
      <w:r w:rsidRPr="00A67389">
        <w:rPr>
          <w:rFonts w:eastAsiaTheme="minorHAnsi"/>
          <w:i/>
        </w:rPr>
        <w:t xml:space="preserve">NPJ digital medicine. </w:t>
      </w:r>
      <w:r w:rsidRPr="00A67389">
        <w:rPr>
          <w:rFonts w:eastAsiaTheme="minorHAnsi"/>
        </w:rPr>
        <w:t>2019;2(1):1-13.</w:t>
      </w:r>
    </w:p>
    <w:p w14:paraId="02446EAF"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31.</w:t>
      </w:r>
      <w:r w:rsidRPr="00A67389">
        <w:rPr>
          <w:rFonts w:eastAsiaTheme="minorHAnsi"/>
        </w:rPr>
        <w:tab/>
        <w:t xml:space="preserve">Little P, Stuart B, Hobbs F, et al. An internet-delivered handwashing intervention to modify influenza-like illness and respiratory infection transmission (PRIMIT): a primary care randomised trial. </w:t>
      </w:r>
      <w:r w:rsidRPr="00A67389">
        <w:rPr>
          <w:rFonts w:eastAsiaTheme="minorHAnsi"/>
          <w:i/>
        </w:rPr>
        <w:t xml:space="preserve">The Lancet. </w:t>
      </w:r>
      <w:r w:rsidRPr="00A67389">
        <w:rPr>
          <w:rFonts w:eastAsiaTheme="minorHAnsi"/>
        </w:rPr>
        <w:t>2015;386(10004):1631-1639.</w:t>
      </w:r>
    </w:p>
    <w:p w14:paraId="1656D4AB"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32.</w:t>
      </w:r>
      <w:r w:rsidRPr="00A67389">
        <w:rPr>
          <w:rFonts w:eastAsiaTheme="minorHAnsi"/>
        </w:rPr>
        <w:tab/>
        <w:t xml:space="preserve">Little P, Stuart B, Hobbs FR, et al. An internet-based intervention with brief nurse support to manage obesity in primary care (POWeR+): a pragmatic, parallel-group, randomised controlled trial. </w:t>
      </w:r>
      <w:r w:rsidRPr="00A67389">
        <w:rPr>
          <w:rFonts w:eastAsiaTheme="minorHAnsi"/>
          <w:i/>
        </w:rPr>
        <w:t xml:space="preserve">The Lancet Diabetes &amp; Endocrinology. </w:t>
      </w:r>
      <w:r w:rsidRPr="00A67389">
        <w:rPr>
          <w:rFonts w:eastAsiaTheme="minorHAnsi"/>
        </w:rPr>
        <w:t>2016;4(10):821-828.</w:t>
      </w:r>
    </w:p>
    <w:p w14:paraId="1C29543B"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33.</w:t>
      </w:r>
      <w:r w:rsidRPr="00A67389">
        <w:rPr>
          <w:rFonts w:eastAsiaTheme="minorHAnsi"/>
        </w:rPr>
        <w:tab/>
        <w:t xml:space="preserve">Yardley L, Ainsworth B, Arden-Close E, Muller I. The person-based approach to enhancing the acceptability and feasibility of interventions. </w:t>
      </w:r>
      <w:r w:rsidRPr="00A67389">
        <w:rPr>
          <w:rFonts w:eastAsiaTheme="minorHAnsi"/>
          <w:i/>
        </w:rPr>
        <w:t xml:space="preserve">Pilot and feasibility studies. </w:t>
      </w:r>
      <w:r w:rsidRPr="00A67389">
        <w:rPr>
          <w:rFonts w:eastAsiaTheme="minorHAnsi"/>
        </w:rPr>
        <w:t>2015;1(1):1-7.</w:t>
      </w:r>
    </w:p>
    <w:p w14:paraId="78911713"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34.</w:t>
      </w:r>
      <w:r w:rsidRPr="00A67389">
        <w:rPr>
          <w:rFonts w:eastAsiaTheme="minorHAnsi"/>
        </w:rPr>
        <w:tab/>
        <w:t xml:space="preserve">Arksey H, O'Malley L. Scoping studies: towards a methodological framework. </w:t>
      </w:r>
      <w:r w:rsidRPr="00A67389">
        <w:rPr>
          <w:rFonts w:eastAsiaTheme="minorHAnsi"/>
          <w:i/>
        </w:rPr>
        <w:t xml:space="preserve">International journal of social research methodology. </w:t>
      </w:r>
      <w:r w:rsidRPr="00A67389">
        <w:rPr>
          <w:rFonts w:eastAsiaTheme="minorHAnsi"/>
        </w:rPr>
        <w:t>2005;8(1):19-32.</w:t>
      </w:r>
    </w:p>
    <w:p w14:paraId="712F2438"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35.</w:t>
      </w:r>
      <w:r w:rsidRPr="00A67389">
        <w:rPr>
          <w:rFonts w:eastAsiaTheme="minorHAnsi"/>
        </w:rPr>
        <w:tab/>
        <w:t xml:space="preserve">Vazquez‐Ortiz M, Angier E, Blumchen K, et al. Understanding the challenges faced by adolescents and young adults with allergic conditions: a systematic review. </w:t>
      </w:r>
      <w:r w:rsidRPr="00A67389">
        <w:rPr>
          <w:rFonts w:eastAsiaTheme="minorHAnsi"/>
          <w:i/>
        </w:rPr>
        <w:t xml:space="preserve">Allergy. </w:t>
      </w:r>
      <w:r w:rsidRPr="00A67389">
        <w:rPr>
          <w:rFonts w:eastAsiaTheme="minorHAnsi"/>
        </w:rPr>
        <w:t>2020.</w:t>
      </w:r>
    </w:p>
    <w:p w14:paraId="388D5CF9"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lastRenderedPageBreak/>
        <w:t>36.</w:t>
      </w:r>
      <w:r w:rsidRPr="00A67389">
        <w:rPr>
          <w:rFonts w:eastAsiaTheme="minorHAnsi"/>
        </w:rPr>
        <w:tab/>
        <w:t xml:space="preserve">Greenwell K, Sivyer K, Vedhara K, et al. Intervention planning for the REDUCE maintenance intervention: a digital intervention to reduce reulceration risk among patients with a history of diabetic foot ulcers. </w:t>
      </w:r>
      <w:r w:rsidRPr="00A67389">
        <w:rPr>
          <w:rFonts w:eastAsiaTheme="minorHAnsi"/>
          <w:i/>
        </w:rPr>
        <w:t xml:space="preserve">BMJ open. </w:t>
      </w:r>
      <w:r w:rsidRPr="00A67389">
        <w:rPr>
          <w:rFonts w:eastAsiaTheme="minorHAnsi"/>
        </w:rPr>
        <w:t>2018;8(5).</w:t>
      </w:r>
    </w:p>
    <w:p w14:paraId="22349433"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37.</w:t>
      </w:r>
      <w:r w:rsidRPr="00A67389">
        <w:rPr>
          <w:rFonts w:eastAsiaTheme="minorHAnsi"/>
        </w:rPr>
        <w:tab/>
        <w:t xml:space="preserve">Braun V, Clarke V. Using thematic analysis in psychology. </w:t>
      </w:r>
      <w:r w:rsidRPr="00A67389">
        <w:rPr>
          <w:rFonts w:eastAsiaTheme="minorHAnsi"/>
          <w:i/>
        </w:rPr>
        <w:t xml:space="preserve">Qualitative research in psychology. </w:t>
      </w:r>
      <w:r w:rsidRPr="00A67389">
        <w:rPr>
          <w:rFonts w:eastAsiaTheme="minorHAnsi"/>
        </w:rPr>
        <w:t>2006;3(2):77-101.</w:t>
      </w:r>
    </w:p>
    <w:p w14:paraId="562636E7"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38.</w:t>
      </w:r>
      <w:r w:rsidRPr="00A67389">
        <w:rPr>
          <w:rFonts w:eastAsiaTheme="minorHAnsi"/>
        </w:rPr>
        <w:tab/>
        <w:t xml:space="preserve">Michie S, Atkins L, West R. The behaviour change wheel. </w:t>
      </w:r>
      <w:r w:rsidRPr="00A67389">
        <w:rPr>
          <w:rFonts w:eastAsiaTheme="minorHAnsi"/>
          <w:i/>
        </w:rPr>
        <w:t xml:space="preserve">A guide to designing interventions 1st ed Great Britain: Silverback Publishing. </w:t>
      </w:r>
      <w:r w:rsidRPr="00A67389">
        <w:rPr>
          <w:rFonts w:eastAsiaTheme="minorHAnsi"/>
        </w:rPr>
        <w:t>2014:1003-1010.</w:t>
      </w:r>
    </w:p>
    <w:p w14:paraId="1315159C"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39.</w:t>
      </w:r>
      <w:r w:rsidRPr="00A67389">
        <w:rPr>
          <w:rFonts w:eastAsiaTheme="minorHAnsi"/>
        </w:rPr>
        <w:tab/>
        <w:t xml:space="preserve">Michie S, Richardson M, Johnston M, et al. The behavior change technique taxonomy (v1) of 93 hierarchically clustered techniques: building an international consensus for the reporting of behavior change interventions. </w:t>
      </w:r>
      <w:r w:rsidRPr="00A67389">
        <w:rPr>
          <w:rFonts w:eastAsiaTheme="minorHAnsi"/>
          <w:i/>
        </w:rPr>
        <w:t xml:space="preserve">Annals of behavioral medicine. </w:t>
      </w:r>
      <w:r w:rsidRPr="00A67389">
        <w:rPr>
          <w:rFonts w:eastAsiaTheme="minorHAnsi"/>
        </w:rPr>
        <w:t>2013;46(1):81-95.</w:t>
      </w:r>
    </w:p>
    <w:p w14:paraId="2AEAC569" w14:textId="77777777"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40.</w:t>
      </w:r>
      <w:r w:rsidRPr="00A67389">
        <w:rPr>
          <w:rFonts w:eastAsiaTheme="minorHAnsi"/>
        </w:rPr>
        <w:tab/>
        <w:t xml:space="preserve">Cane J, O’Connor D, Michie S. Validation of the theoretical domains framework for use in behaviour change and implementation research. </w:t>
      </w:r>
      <w:r w:rsidRPr="00A67389">
        <w:rPr>
          <w:rFonts w:eastAsiaTheme="minorHAnsi"/>
          <w:i/>
        </w:rPr>
        <w:t xml:space="preserve">Implementation science. </w:t>
      </w:r>
      <w:r w:rsidRPr="00A67389">
        <w:rPr>
          <w:rFonts w:eastAsiaTheme="minorHAnsi"/>
        </w:rPr>
        <w:t>2012;7(1):1-17.</w:t>
      </w:r>
    </w:p>
    <w:p w14:paraId="0195077E" w14:textId="77777777" w:rsidR="00FB038A" w:rsidRPr="00771E32" w:rsidRDefault="002D114B" w:rsidP="00FB038A">
      <w:pPr>
        <w:pStyle w:val="EndNoteBibliography"/>
        <w:spacing w:after="0" w:line="480" w:lineRule="auto"/>
        <w:ind w:left="720" w:hanging="720"/>
        <w:rPr>
          <w:rFonts w:eastAsiaTheme="minorHAnsi"/>
        </w:rPr>
      </w:pPr>
      <w:r w:rsidRPr="00A67389">
        <w:rPr>
          <w:rFonts w:eastAsiaTheme="minorHAnsi"/>
        </w:rPr>
        <w:t>41.</w:t>
      </w:r>
      <w:r w:rsidRPr="00A67389">
        <w:rPr>
          <w:rFonts w:eastAsiaTheme="minorHAnsi"/>
        </w:rPr>
        <w:tab/>
        <w:t xml:space="preserve">Craig P, Dieppe P, Macintyre S, Michie S, Nazareth I, Petticrew M. Developing and evaluating complex interventions: the new Medical Research Council guidance. </w:t>
      </w:r>
      <w:r w:rsidRPr="00A67389">
        <w:rPr>
          <w:rFonts w:eastAsiaTheme="minorHAnsi"/>
          <w:i/>
        </w:rPr>
        <w:t xml:space="preserve">Bmj. </w:t>
      </w:r>
      <w:r w:rsidRPr="00771E32">
        <w:rPr>
          <w:rFonts w:eastAsiaTheme="minorHAnsi"/>
        </w:rPr>
        <w:t>2008;337</w:t>
      </w:r>
      <w:r w:rsidR="00FB038A" w:rsidRPr="00771E32">
        <w:rPr>
          <w:rFonts w:eastAsiaTheme="minorHAnsi"/>
        </w:rPr>
        <w:t>.</w:t>
      </w:r>
    </w:p>
    <w:p w14:paraId="7F761D84" w14:textId="435BD8DC" w:rsidR="00FB038A" w:rsidRPr="00771E32" w:rsidRDefault="00FB038A" w:rsidP="00FB038A">
      <w:pPr>
        <w:pStyle w:val="EndNoteBibliography"/>
        <w:spacing w:after="0" w:line="480" w:lineRule="auto"/>
        <w:ind w:left="720" w:hanging="720"/>
        <w:rPr>
          <w:rFonts w:eastAsiaTheme="minorHAnsi"/>
        </w:rPr>
      </w:pPr>
      <w:r w:rsidRPr="00771E32">
        <w:rPr>
          <w:rFonts w:eastAsiaTheme="minorHAnsi"/>
        </w:rPr>
        <w:t xml:space="preserve">42.      </w:t>
      </w:r>
      <w:r w:rsidRPr="00771E32">
        <w:t>Varni</w:t>
      </w:r>
      <w:r w:rsidR="00771E32">
        <w:t xml:space="preserve"> </w:t>
      </w:r>
      <w:r w:rsidRPr="00771E32">
        <w:t xml:space="preserve">J. W, et al. "The PedsQL™ in pediatric asthma: reliability and validity of the Pediatric Quality of Life Inventory™ generic core scales and asthma module." </w:t>
      </w:r>
      <w:r w:rsidRPr="00771E32">
        <w:rPr>
          <w:i/>
          <w:iCs/>
        </w:rPr>
        <w:t>Journal of behavioral medicine</w:t>
      </w:r>
      <w:r w:rsidR="004056EB">
        <w:t xml:space="preserve">. 2004; </w:t>
      </w:r>
      <w:r w:rsidRPr="003050BF">
        <w:t>27</w:t>
      </w:r>
      <w:r w:rsidRPr="00771E32">
        <w:t>(3): 297-318.</w:t>
      </w:r>
    </w:p>
    <w:p w14:paraId="193EE183" w14:textId="359B377B" w:rsidR="00FB038A" w:rsidRPr="00771E32" w:rsidRDefault="00FB038A" w:rsidP="00FB038A">
      <w:pPr>
        <w:pStyle w:val="EndNoteBibliography"/>
        <w:spacing w:after="0" w:line="480" w:lineRule="auto"/>
        <w:ind w:left="720" w:hanging="720"/>
        <w:rPr>
          <w:rFonts w:eastAsiaTheme="minorHAnsi"/>
        </w:rPr>
      </w:pPr>
      <w:r w:rsidRPr="00771E32">
        <w:rPr>
          <w:rFonts w:eastAsiaTheme="minorHAnsi"/>
        </w:rPr>
        <w:t xml:space="preserve">43.       </w:t>
      </w:r>
      <w:r w:rsidRPr="00771E32">
        <w:t>Juniper</w:t>
      </w:r>
      <w:r w:rsidR="00771E32">
        <w:t xml:space="preserve"> </w:t>
      </w:r>
      <w:r w:rsidRPr="00771E32">
        <w:t>E. F</w:t>
      </w:r>
      <w:r w:rsidR="00771E32">
        <w:t>,</w:t>
      </w:r>
      <w:r w:rsidRPr="00771E32">
        <w:t xml:space="preserve"> et al. "Measuring quality of life in children with asthma." </w:t>
      </w:r>
      <w:r w:rsidRPr="00771E32">
        <w:rPr>
          <w:i/>
          <w:iCs/>
        </w:rPr>
        <w:t>Quality of life research</w:t>
      </w:r>
      <w:r w:rsidR="004056EB">
        <w:rPr>
          <w:i/>
          <w:iCs/>
        </w:rPr>
        <w:t>.</w:t>
      </w:r>
      <w:r w:rsidR="004056EB" w:rsidRPr="00771E32">
        <w:t>1996;</w:t>
      </w:r>
      <w:r w:rsidRPr="003050BF">
        <w:t>5</w:t>
      </w:r>
      <w:r w:rsidRPr="00771E32">
        <w:t>(1): 35-46.</w:t>
      </w:r>
    </w:p>
    <w:p w14:paraId="2EE397FC" w14:textId="1EAC2F12" w:rsidR="002D114B" w:rsidRPr="00771E32" w:rsidRDefault="002D114B" w:rsidP="002D114B">
      <w:pPr>
        <w:pStyle w:val="EndNoteBibliography"/>
        <w:spacing w:after="0" w:line="480" w:lineRule="auto"/>
        <w:ind w:left="720" w:hanging="720"/>
        <w:rPr>
          <w:rFonts w:eastAsiaTheme="minorHAnsi"/>
        </w:rPr>
      </w:pPr>
      <w:r w:rsidRPr="00771E32">
        <w:rPr>
          <w:rFonts w:eastAsiaTheme="minorHAnsi"/>
        </w:rPr>
        <w:t>4</w:t>
      </w:r>
      <w:r w:rsidR="00FB038A" w:rsidRPr="00771E32">
        <w:rPr>
          <w:rFonts w:eastAsiaTheme="minorHAnsi"/>
        </w:rPr>
        <w:t>4</w:t>
      </w:r>
      <w:r w:rsidRPr="00771E32">
        <w:rPr>
          <w:rFonts w:eastAsiaTheme="minorHAnsi"/>
        </w:rPr>
        <w:t>.</w:t>
      </w:r>
      <w:r w:rsidRPr="00771E32">
        <w:rPr>
          <w:rFonts w:eastAsiaTheme="minorHAnsi"/>
        </w:rPr>
        <w:tab/>
        <w:t>Deci EL, Ryan RM. Self-determination theory. 2012.</w:t>
      </w:r>
    </w:p>
    <w:p w14:paraId="6C4A7157" w14:textId="4E9680A8"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lastRenderedPageBreak/>
        <w:t>4</w:t>
      </w:r>
      <w:r w:rsidR="00FB038A">
        <w:rPr>
          <w:rFonts w:eastAsiaTheme="minorHAnsi"/>
        </w:rPr>
        <w:t>5</w:t>
      </w:r>
      <w:r w:rsidRPr="00A67389">
        <w:rPr>
          <w:rFonts w:eastAsiaTheme="minorHAnsi"/>
        </w:rPr>
        <w:t>.</w:t>
      </w:r>
      <w:r w:rsidRPr="00A67389">
        <w:rPr>
          <w:rFonts w:eastAsiaTheme="minorHAnsi"/>
        </w:rPr>
        <w:tab/>
        <w:t xml:space="preserve">Rottman BM, Marcum ZA, Thorpe CT, Gellad WF. Medication adherence as a learning process: insights from cognitive psychology. </w:t>
      </w:r>
      <w:r w:rsidRPr="00A67389">
        <w:rPr>
          <w:rFonts w:eastAsiaTheme="minorHAnsi"/>
          <w:i/>
        </w:rPr>
        <w:t xml:space="preserve">Health psychology review. </w:t>
      </w:r>
      <w:r w:rsidRPr="00A67389">
        <w:rPr>
          <w:rFonts w:eastAsiaTheme="minorHAnsi"/>
        </w:rPr>
        <w:t>2017;11(1):17-32.</w:t>
      </w:r>
    </w:p>
    <w:p w14:paraId="7EEB0BCA" w14:textId="7ED292EE"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4</w:t>
      </w:r>
      <w:r w:rsidR="00FB038A">
        <w:rPr>
          <w:rFonts w:eastAsiaTheme="minorHAnsi"/>
        </w:rPr>
        <w:t>6</w:t>
      </w:r>
      <w:r w:rsidRPr="00A67389">
        <w:rPr>
          <w:rFonts w:eastAsiaTheme="minorHAnsi"/>
        </w:rPr>
        <w:t>.</w:t>
      </w:r>
      <w:r w:rsidRPr="00A67389">
        <w:rPr>
          <w:rFonts w:eastAsiaTheme="minorHAnsi"/>
        </w:rPr>
        <w:tab/>
        <w:t xml:space="preserve">Ramsey RR, Caromody JK, Voorhees SE, et al. A systematic evaluation of asthma management apps examining behavior change techniques. </w:t>
      </w:r>
      <w:r w:rsidRPr="00A67389">
        <w:rPr>
          <w:rFonts w:eastAsiaTheme="minorHAnsi"/>
          <w:i/>
        </w:rPr>
        <w:t xml:space="preserve">The Journal of Allergy and Clinical Immunology: In Practice. </w:t>
      </w:r>
      <w:r w:rsidRPr="00A67389">
        <w:rPr>
          <w:rFonts w:eastAsiaTheme="minorHAnsi"/>
        </w:rPr>
        <w:t>2019;7(8):2583-2591.</w:t>
      </w:r>
    </w:p>
    <w:p w14:paraId="1A3047E2" w14:textId="6F5BB5DC"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4</w:t>
      </w:r>
      <w:r w:rsidR="00FB038A">
        <w:rPr>
          <w:rFonts w:eastAsiaTheme="minorHAnsi"/>
        </w:rPr>
        <w:t>7</w:t>
      </w:r>
      <w:r w:rsidRPr="00A67389">
        <w:rPr>
          <w:rFonts w:eastAsiaTheme="minorHAnsi"/>
        </w:rPr>
        <w:t>.</w:t>
      </w:r>
      <w:r w:rsidRPr="00A67389">
        <w:rPr>
          <w:rFonts w:eastAsiaTheme="minorHAnsi"/>
        </w:rPr>
        <w:tab/>
        <w:t xml:space="preserve">Davis SR, Peters D, Calvo RA, Sawyer SM, Foster JM, Smith L. "Kiss myAsthma": Using a participatory design approach to develop a self-management app with young people with asthma. </w:t>
      </w:r>
      <w:r w:rsidRPr="00A67389">
        <w:rPr>
          <w:rFonts w:eastAsiaTheme="minorHAnsi"/>
          <w:i/>
        </w:rPr>
        <w:t xml:space="preserve">Journal of Asthma. </w:t>
      </w:r>
      <w:r w:rsidRPr="00A67389">
        <w:rPr>
          <w:rFonts w:eastAsiaTheme="minorHAnsi"/>
        </w:rPr>
        <w:t>2018;55(9):1018-1027.</w:t>
      </w:r>
    </w:p>
    <w:p w14:paraId="49427A8C" w14:textId="2C5CAD70"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4</w:t>
      </w:r>
      <w:r w:rsidR="00FB038A">
        <w:rPr>
          <w:rFonts w:eastAsiaTheme="minorHAnsi"/>
        </w:rPr>
        <w:t>8</w:t>
      </w:r>
      <w:r w:rsidRPr="00A67389">
        <w:rPr>
          <w:rFonts w:eastAsiaTheme="minorHAnsi"/>
        </w:rPr>
        <w:t>.</w:t>
      </w:r>
      <w:r w:rsidRPr="00A67389">
        <w:rPr>
          <w:rFonts w:eastAsiaTheme="minorHAnsi"/>
        </w:rPr>
        <w:tab/>
        <w:t xml:space="preserve">Davis SR, Peters D, Calvo RA, Sawyer SM, Foster JM, Smith LD. A consumer designed smartphone app for young people with asthma: pilot of engagement and acceptability. </w:t>
      </w:r>
      <w:r w:rsidRPr="00A67389">
        <w:rPr>
          <w:rFonts w:eastAsiaTheme="minorHAnsi"/>
          <w:i/>
        </w:rPr>
        <w:t xml:space="preserve">Journal of Asthma. </w:t>
      </w:r>
      <w:r w:rsidRPr="00A67389">
        <w:rPr>
          <w:rFonts w:eastAsiaTheme="minorHAnsi"/>
        </w:rPr>
        <w:t>2019:1-9.</w:t>
      </w:r>
    </w:p>
    <w:p w14:paraId="166437B6" w14:textId="7A76668B"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4</w:t>
      </w:r>
      <w:r w:rsidR="00FB038A">
        <w:rPr>
          <w:rFonts w:eastAsiaTheme="minorHAnsi"/>
        </w:rPr>
        <w:t>9</w:t>
      </w:r>
      <w:r w:rsidRPr="00A67389">
        <w:rPr>
          <w:rFonts w:eastAsiaTheme="minorHAnsi"/>
        </w:rPr>
        <w:t>.</w:t>
      </w:r>
      <w:r w:rsidRPr="00A67389">
        <w:rPr>
          <w:rFonts w:eastAsiaTheme="minorHAnsi"/>
        </w:rPr>
        <w:tab/>
        <w:t xml:space="preserve">Carpenter DM, Geryk LL, Sage A, Arrindell C, Sleath BL. Exploring the theoretical pathways through which asthma app features can promote adolescent self-management. </w:t>
      </w:r>
      <w:r w:rsidRPr="00A67389">
        <w:rPr>
          <w:rFonts w:eastAsiaTheme="minorHAnsi"/>
          <w:i/>
        </w:rPr>
        <w:t xml:space="preserve">Translational behavioral medicine. </w:t>
      </w:r>
      <w:r w:rsidRPr="00A67389">
        <w:rPr>
          <w:rFonts w:eastAsiaTheme="minorHAnsi"/>
        </w:rPr>
        <w:t>2016;6(4):509-518.</w:t>
      </w:r>
    </w:p>
    <w:p w14:paraId="1DB9F558" w14:textId="2B48DFED" w:rsidR="002D114B" w:rsidRPr="00A67389" w:rsidRDefault="00FB038A" w:rsidP="002D114B">
      <w:pPr>
        <w:pStyle w:val="EndNoteBibliography"/>
        <w:spacing w:after="0" w:line="480" w:lineRule="auto"/>
        <w:ind w:left="720" w:hanging="720"/>
        <w:rPr>
          <w:rFonts w:eastAsiaTheme="minorHAnsi"/>
        </w:rPr>
      </w:pPr>
      <w:r>
        <w:rPr>
          <w:rFonts w:eastAsiaTheme="minorHAnsi"/>
        </w:rPr>
        <w:t>50</w:t>
      </w:r>
      <w:r w:rsidR="002D114B" w:rsidRPr="00A67389">
        <w:rPr>
          <w:rFonts w:eastAsiaTheme="minorHAnsi"/>
        </w:rPr>
        <w:t>.</w:t>
      </w:r>
      <w:r w:rsidR="002D114B" w:rsidRPr="00A67389">
        <w:rPr>
          <w:rFonts w:eastAsiaTheme="minorHAnsi"/>
        </w:rPr>
        <w:tab/>
        <w:t xml:space="preserve">Koster ES, Philbert D, De Vries TW, Van Dijk L, Bouvy ML. "i just forget to take it": Asthma self-management needs and preferences in adolescents. </w:t>
      </w:r>
      <w:r w:rsidR="002D114B" w:rsidRPr="00A67389">
        <w:rPr>
          <w:rFonts w:eastAsiaTheme="minorHAnsi"/>
          <w:i/>
        </w:rPr>
        <w:t xml:space="preserve">Journal of Asthma. </w:t>
      </w:r>
      <w:r w:rsidR="002D114B" w:rsidRPr="00A67389">
        <w:rPr>
          <w:rFonts w:eastAsiaTheme="minorHAnsi"/>
        </w:rPr>
        <w:t>2015;52(8):831-837.</w:t>
      </w:r>
    </w:p>
    <w:p w14:paraId="0205FB9A" w14:textId="25C363A3" w:rsidR="002D114B" w:rsidRPr="00A67389" w:rsidRDefault="00FB038A" w:rsidP="002D114B">
      <w:pPr>
        <w:pStyle w:val="EndNoteBibliography"/>
        <w:spacing w:after="0" w:line="480" w:lineRule="auto"/>
        <w:ind w:left="720" w:hanging="720"/>
        <w:rPr>
          <w:rFonts w:eastAsiaTheme="minorHAnsi"/>
        </w:rPr>
      </w:pPr>
      <w:r>
        <w:rPr>
          <w:rFonts w:eastAsiaTheme="minorHAnsi"/>
        </w:rPr>
        <w:t>51</w:t>
      </w:r>
      <w:r w:rsidR="002D114B" w:rsidRPr="00A67389">
        <w:rPr>
          <w:rFonts w:eastAsiaTheme="minorHAnsi"/>
        </w:rPr>
        <w:t>.</w:t>
      </w:r>
      <w:r w:rsidR="002D114B" w:rsidRPr="00A67389">
        <w:rPr>
          <w:rFonts w:eastAsiaTheme="minorHAnsi"/>
        </w:rPr>
        <w:tab/>
        <w:t xml:space="preserve">Panzera AD, Schneider TK, Martinasek MP, et al. Adolescent asthma self‐management: patient and parent‐caregiver perspectives on using social media to improve care. </w:t>
      </w:r>
      <w:r w:rsidR="002D114B" w:rsidRPr="00A67389">
        <w:rPr>
          <w:rFonts w:eastAsiaTheme="minorHAnsi"/>
          <w:i/>
        </w:rPr>
        <w:t xml:space="preserve">Journal of School Health. </w:t>
      </w:r>
      <w:r w:rsidR="002D114B" w:rsidRPr="00A67389">
        <w:rPr>
          <w:rFonts w:eastAsiaTheme="minorHAnsi"/>
        </w:rPr>
        <w:t>2013;83(12):921-930.</w:t>
      </w:r>
    </w:p>
    <w:p w14:paraId="3A91F320" w14:textId="53D22434"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5</w:t>
      </w:r>
      <w:r w:rsidR="00FB038A">
        <w:rPr>
          <w:rFonts w:eastAsiaTheme="minorHAnsi"/>
        </w:rPr>
        <w:t>2</w:t>
      </w:r>
      <w:r w:rsidRPr="00A67389">
        <w:rPr>
          <w:rFonts w:eastAsiaTheme="minorHAnsi"/>
        </w:rPr>
        <w:t>.</w:t>
      </w:r>
      <w:r w:rsidRPr="00A67389">
        <w:rPr>
          <w:rFonts w:eastAsiaTheme="minorHAnsi"/>
        </w:rPr>
        <w:tab/>
        <w:t xml:space="preserve">Peters D, Davis S, Calvo RA, Sawyer SM, Smith L, Foster JM. Young people’s preferences for an asthma self-management app highlight psychological needs: a participatory study. </w:t>
      </w:r>
      <w:r w:rsidRPr="00A67389">
        <w:rPr>
          <w:rFonts w:eastAsiaTheme="minorHAnsi"/>
          <w:i/>
        </w:rPr>
        <w:t xml:space="preserve">Journal of medical Internet research. </w:t>
      </w:r>
      <w:r w:rsidRPr="00A67389">
        <w:rPr>
          <w:rFonts w:eastAsiaTheme="minorHAnsi"/>
        </w:rPr>
        <w:t>2017;19(4):e113.</w:t>
      </w:r>
    </w:p>
    <w:p w14:paraId="0C28E49A" w14:textId="3FC3BD60"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lastRenderedPageBreak/>
        <w:t>5</w:t>
      </w:r>
      <w:r w:rsidR="00FB038A">
        <w:rPr>
          <w:rFonts w:eastAsiaTheme="minorHAnsi"/>
        </w:rPr>
        <w:t>3</w:t>
      </w:r>
      <w:r w:rsidRPr="00A67389">
        <w:rPr>
          <w:rFonts w:eastAsiaTheme="minorHAnsi"/>
        </w:rPr>
        <w:t>.</w:t>
      </w:r>
      <w:r w:rsidRPr="00A67389">
        <w:rPr>
          <w:rFonts w:eastAsiaTheme="minorHAnsi"/>
        </w:rPr>
        <w:tab/>
        <w:t xml:space="preserve">Ramsey RR, Carmody JK, Holbein CE, Guilbert TW, Hommel KA, phd. Examination of the uses, needs, and preferences for health technology use in adolescents with asthma. </w:t>
      </w:r>
      <w:r w:rsidRPr="00A67389">
        <w:rPr>
          <w:rFonts w:eastAsiaTheme="minorHAnsi"/>
          <w:i/>
        </w:rPr>
        <w:t xml:space="preserve">Journal of Asthma. </w:t>
      </w:r>
      <w:r w:rsidRPr="00A67389">
        <w:rPr>
          <w:rFonts w:eastAsiaTheme="minorHAnsi"/>
        </w:rPr>
        <w:t>2019;56(9):964-972.</w:t>
      </w:r>
    </w:p>
    <w:p w14:paraId="17D6A77D" w14:textId="5344E796"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5</w:t>
      </w:r>
      <w:r w:rsidR="00FB038A">
        <w:rPr>
          <w:rFonts w:eastAsiaTheme="minorHAnsi"/>
        </w:rPr>
        <w:t>4</w:t>
      </w:r>
      <w:r w:rsidRPr="00A67389">
        <w:rPr>
          <w:rFonts w:eastAsiaTheme="minorHAnsi"/>
        </w:rPr>
        <w:t>.</w:t>
      </w:r>
      <w:r w:rsidRPr="00A67389">
        <w:rPr>
          <w:rFonts w:eastAsiaTheme="minorHAnsi"/>
        </w:rPr>
        <w:tab/>
        <w:t xml:space="preserve">Sage A, Roberts C, Geryk L, Sleath B, Tate D, Carpenter D. A self-regulation theory–based asthma management mobile app for adolescents: A usability assessment. </w:t>
      </w:r>
      <w:r w:rsidRPr="00A67389">
        <w:rPr>
          <w:rFonts w:eastAsiaTheme="minorHAnsi"/>
          <w:i/>
        </w:rPr>
        <w:t xml:space="preserve">Journal of Medical Internet Research. </w:t>
      </w:r>
      <w:r w:rsidRPr="00A67389">
        <w:rPr>
          <w:rFonts w:eastAsiaTheme="minorHAnsi"/>
        </w:rPr>
        <w:t>2017;19(2).</w:t>
      </w:r>
    </w:p>
    <w:p w14:paraId="20E41B16" w14:textId="15754BEC"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5</w:t>
      </w:r>
      <w:r w:rsidR="00FB038A">
        <w:rPr>
          <w:rFonts w:eastAsiaTheme="minorHAnsi"/>
        </w:rPr>
        <w:t>5</w:t>
      </w:r>
      <w:r w:rsidRPr="00A67389">
        <w:rPr>
          <w:rFonts w:eastAsiaTheme="minorHAnsi"/>
        </w:rPr>
        <w:t>.</w:t>
      </w:r>
      <w:r w:rsidRPr="00A67389">
        <w:rPr>
          <w:rFonts w:eastAsiaTheme="minorHAnsi"/>
        </w:rPr>
        <w:tab/>
        <w:t xml:space="preserve">Schneider T, Baum L, Amy A, Marisa C. I have most of my asthma under control and I know how my asthma acts: Users’ perceptions of asthma self-management mobile app tailored for adolescents. </w:t>
      </w:r>
      <w:r w:rsidRPr="00A67389">
        <w:rPr>
          <w:rFonts w:eastAsiaTheme="minorHAnsi"/>
          <w:i/>
        </w:rPr>
        <w:t xml:space="preserve">Health informatics journal. </w:t>
      </w:r>
      <w:r w:rsidRPr="00A67389">
        <w:rPr>
          <w:rFonts w:eastAsiaTheme="minorHAnsi"/>
        </w:rPr>
        <w:t>2019:1460458218824734.</w:t>
      </w:r>
    </w:p>
    <w:p w14:paraId="69EFE911" w14:textId="4FEE5BD3"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5</w:t>
      </w:r>
      <w:r w:rsidR="00FB038A">
        <w:rPr>
          <w:rFonts w:eastAsiaTheme="minorHAnsi"/>
        </w:rPr>
        <w:t>6</w:t>
      </w:r>
      <w:r w:rsidRPr="00A67389">
        <w:rPr>
          <w:rFonts w:eastAsiaTheme="minorHAnsi"/>
        </w:rPr>
        <w:t>.</w:t>
      </w:r>
      <w:r w:rsidRPr="00A67389">
        <w:rPr>
          <w:rFonts w:eastAsiaTheme="minorHAnsi"/>
        </w:rPr>
        <w:tab/>
        <w:t xml:space="preserve">Nightingale R, Hall A, Gelder C, Friedl S, Brennan E, Swallow V. Desirable components for a customized, home-based, digital care-management app for children and young people with long-term, chronic conditions: a qualitative exploration. </w:t>
      </w:r>
      <w:r w:rsidRPr="00A67389">
        <w:rPr>
          <w:rFonts w:eastAsiaTheme="minorHAnsi"/>
          <w:i/>
        </w:rPr>
        <w:t xml:space="preserve">Journal of medical Internet research. </w:t>
      </w:r>
      <w:r w:rsidRPr="00A67389">
        <w:rPr>
          <w:rFonts w:eastAsiaTheme="minorHAnsi"/>
        </w:rPr>
        <w:t>2017;19(7):e235.</w:t>
      </w:r>
    </w:p>
    <w:p w14:paraId="33CD155B" w14:textId="0645853F"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5</w:t>
      </w:r>
      <w:r w:rsidR="00FB038A">
        <w:rPr>
          <w:rFonts w:eastAsiaTheme="minorHAnsi"/>
        </w:rPr>
        <w:t>7</w:t>
      </w:r>
      <w:r w:rsidRPr="00A67389">
        <w:rPr>
          <w:rFonts w:eastAsiaTheme="minorHAnsi"/>
        </w:rPr>
        <w:t>.</w:t>
      </w:r>
      <w:r w:rsidRPr="00A67389">
        <w:rPr>
          <w:rFonts w:eastAsiaTheme="minorHAnsi"/>
        </w:rPr>
        <w:tab/>
        <w:t xml:space="preserve">Roberts C, Sage A, Geryk L, Sleath B, Carpenter D. Adolescent Preferences and Design Recommendations for an Asthma Self-Management App: Mixed-Methods Study. </w:t>
      </w:r>
      <w:r w:rsidRPr="00A67389">
        <w:rPr>
          <w:rFonts w:eastAsiaTheme="minorHAnsi"/>
          <w:i/>
        </w:rPr>
        <w:t xml:space="preserve">JMIR formative research. </w:t>
      </w:r>
      <w:r w:rsidRPr="00A67389">
        <w:rPr>
          <w:rFonts w:eastAsiaTheme="minorHAnsi"/>
        </w:rPr>
        <w:t>2018;2(2):e10055.</w:t>
      </w:r>
    </w:p>
    <w:p w14:paraId="5DB91847" w14:textId="34158253"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5</w:t>
      </w:r>
      <w:r w:rsidR="00FB038A">
        <w:rPr>
          <w:rFonts w:eastAsiaTheme="minorHAnsi"/>
        </w:rPr>
        <w:t>8</w:t>
      </w:r>
      <w:r w:rsidRPr="00A67389">
        <w:rPr>
          <w:rFonts w:eastAsiaTheme="minorHAnsi"/>
        </w:rPr>
        <w:t>.</w:t>
      </w:r>
      <w:r w:rsidRPr="00A67389">
        <w:rPr>
          <w:rFonts w:eastAsiaTheme="minorHAnsi"/>
        </w:rPr>
        <w:tab/>
        <w:t xml:space="preserve">Grape A, Rhee H, Sanchez P. Evaluation of a peer-led asthma self-management group intervention for urban adolescents. </w:t>
      </w:r>
      <w:r w:rsidRPr="00A67389">
        <w:rPr>
          <w:rFonts w:eastAsiaTheme="minorHAnsi"/>
          <w:i/>
        </w:rPr>
        <w:t xml:space="preserve">Journal of pediatric nursing. </w:t>
      </w:r>
      <w:r w:rsidRPr="00A67389">
        <w:rPr>
          <w:rFonts w:eastAsiaTheme="minorHAnsi"/>
        </w:rPr>
        <w:t>2019;45:1-6.</w:t>
      </w:r>
    </w:p>
    <w:p w14:paraId="20E53BEE" w14:textId="38358C16"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5</w:t>
      </w:r>
      <w:r w:rsidR="00FB038A">
        <w:rPr>
          <w:rFonts w:eastAsiaTheme="minorHAnsi"/>
        </w:rPr>
        <w:t>9</w:t>
      </w:r>
      <w:r w:rsidRPr="00A67389">
        <w:rPr>
          <w:rFonts w:eastAsiaTheme="minorHAnsi"/>
        </w:rPr>
        <w:t>.</w:t>
      </w:r>
      <w:r w:rsidRPr="00A67389">
        <w:rPr>
          <w:rFonts w:eastAsiaTheme="minorHAnsi"/>
        </w:rPr>
        <w:tab/>
        <w:t xml:space="preserve">Roberts CA, Geryk LL, Sage AJ, Sleath BL, Tate DF, Carpenter DM. Adolescent, caregiver, and friend preferences for integrating social support and communication features into an asthma self-management app. </w:t>
      </w:r>
      <w:r w:rsidRPr="00A67389">
        <w:rPr>
          <w:rFonts w:eastAsiaTheme="minorHAnsi"/>
          <w:i/>
        </w:rPr>
        <w:t xml:space="preserve">Journal of Asthma. </w:t>
      </w:r>
      <w:r w:rsidRPr="00A67389">
        <w:rPr>
          <w:rFonts w:eastAsiaTheme="minorHAnsi"/>
        </w:rPr>
        <w:t>2016;53(9):948-954.</w:t>
      </w:r>
    </w:p>
    <w:p w14:paraId="1538CEAA" w14:textId="794BEAFA" w:rsidR="002D114B" w:rsidRPr="00A67389" w:rsidRDefault="00FB038A" w:rsidP="002D114B">
      <w:pPr>
        <w:pStyle w:val="EndNoteBibliography"/>
        <w:spacing w:after="0" w:line="480" w:lineRule="auto"/>
        <w:ind w:left="720" w:hanging="720"/>
        <w:rPr>
          <w:rFonts w:eastAsiaTheme="minorHAnsi"/>
        </w:rPr>
      </w:pPr>
      <w:r>
        <w:rPr>
          <w:rFonts w:eastAsiaTheme="minorHAnsi"/>
        </w:rPr>
        <w:t>60</w:t>
      </w:r>
      <w:r w:rsidR="002D114B" w:rsidRPr="00A67389">
        <w:rPr>
          <w:rFonts w:eastAsiaTheme="minorHAnsi"/>
        </w:rPr>
        <w:t>.</w:t>
      </w:r>
      <w:r w:rsidR="002D114B" w:rsidRPr="00A67389">
        <w:rPr>
          <w:rFonts w:eastAsiaTheme="minorHAnsi"/>
        </w:rPr>
        <w:tab/>
        <w:t xml:space="preserve">Sezgin E, Weiler M, Weiler A, Lin S. Proposing an ecosystem of digital health solutions for teens with chronic conditions transitioning to self-management and </w:t>
      </w:r>
      <w:r w:rsidR="002D114B" w:rsidRPr="00A67389">
        <w:rPr>
          <w:rFonts w:eastAsiaTheme="minorHAnsi"/>
        </w:rPr>
        <w:lastRenderedPageBreak/>
        <w:t xml:space="preserve">independence: exploratory qualitative study. </w:t>
      </w:r>
      <w:r w:rsidR="002D114B" w:rsidRPr="00A67389">
        <w:rPr>
          <w:rFonts w:eastAsiaTheme="minorHAnsi"/>
          <w:i/>
        </w:rPr>
        <w:t xml:space="preserve">Journal of medical Internet research. </w:t>
      </w:r>
      <w:r w:rsidR="002D114B" w:rsidRPr="00A67389">
        <w:rPr>
          <w:rFonts w:eastAsiaTheme="minorHAnsi"/>
        </w:rPr>
        <w:t>2018;20(9):e10285.</w:t>
      </w:r>
    </w:p>
    <w:p w14:paraId="3F5D01E3" w14:textId="7082617E" w:rsidR="002D114B" w:rsidRPr="00A67389" w:rsidRDefault="00FB038A" w:rsidP="002D114B">
      <w:pPr>
        <w:pStyle w:val="EndNoteBibliography"/>
        <w:spacing w:after="0" w:line="480" w:lineRule="auto"/>
        <w:ind w:left="720" w:hanging="720"/>
        <w:rPr>
          <w:rFonts w:eastAsiaTheme="minorHAnsi"/>
        </w:rPr>
      </w:pPr>
      <w:r>
        <w:rPr>
          <w:rFonts w:eastAsiaTheme="minorHAnsi"/>
        </w:rPr>
        <w:t>61</w:t>
      </w:r>
      <w:r w:rsidR="002D114B" w:rsidRPr="00A67389">
        <w:rPr>
          <w:rFonts w:eastAsiaTheme="minorHAnsi"/>
        </w:rPr>
        <w:t>.</w:t>
      </w:r>
      <w:r w:rsidR="002D114B" w:rsidRPr="00A67389">
        <w:rPr>
          <w:rFonts w:eastAsiaTheme="minorHAnsi"/>
        </w:rPr>
        <w:tab/>
        <w:t xml:space="preserve">Roberts CA, Sage AJ, Geryk LL, Sleath BL, Carpenter DM. Adolescent feedback on predisposing, reinforcing and enabling features in asthma self-management apps. </w:t>
      </w:r>
      <w:r w:rsidR="002D114B" w:rsidRPr="00A67389">
        <w:rPr>
          <w:rFonts w:eastAsiaTheme="minorHAnsi"/>
          <w:i/>
        </w:rPr>
        <w:t xml:space="preserve">Health Education Journal. </w:t>
      </w:r>
      <w:r w:rsidR="002D114B" w:rsidRPr="00A67389">
        <w:rPr>
          <w:rFonts w:eastAsiaTheme="minorHAnsi"/>
        </w:rPr>
        <w:t>2019;78(7):770-783.</w:t>
      </w:r>
    </w:p>
    <w:p w14:paraId="6E1E28CB" w14:textId="54E31589"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6</w:t>
      </w:r>
      <w:r w:rsidR="00FB038A">
        <w:rPr>
          <w:rFonts w:eastAsiaTheme="minorHAnsi"/>
        </w:rPr>
        <w:t>2</w:t>
      </w:r>
      <w:r w:rsidRPr="00A67389">
        <w:rPr>
          <w:rFonts w:eastAsiaTheme="minorHAnsi"/>
        </w:rPr>
        <w:t>.</w:t>
      </w:r>
      <w:r w:rsidRPr="00A67389">
        <w:rPr>
          <w:rFonts w:eastAsiaTheme="minorHAnsi"/>
        </w:rPr>
        <w:tab/>
        <w:t xml:space="preserve">Abraham O, Wytiaz RM, Feathers AM. Paediatric use of medications and adherence apps: a qualitative analysis of the perspectives of children and parents. </w:t>
      </w:r>
      <w:r w:rsidRPr="00A67389">
        <w:rPr>
          <w:rFonts w:eastAsiaTheme="minorHAnsi"/>
          <w:i/>
        </w:rPr>
        <w:t xml:space="preserve">Journal of Pharmacy Practice and Research. </w:t>
      </w:r>
      <w:r w:rsidRPr="00A67389">
        <w:rPr>
          <w:rFonts w:eastAsiaTheme="minorHAnsi"/>
        </w:rPr>
        <w:t>2019;49(2):123-129.</w:t>
      </w:r>
    </w:p>
    <w:p w14:paraId="160FF0F4" w14:textId="26BDFEDD"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6</w:t>
      </w:r>
      <w:r w:rsidR="00FB038A">
        <w:rPr>
          <w:rFonts w:eastAsiaTheme="minorHAnsi"/>
        </w:rPr>
        <w:t>3</w:t>
      </w:r>
      <w:r w:rsidRPr="00A67389">
        <w:rPr>
          <w:rFonts w:eastAsiaTheme="minorHAnsi"/>
        </w:rPr>
        <w:t>.</w:t>
      </w:r>
      <w:r w:rsidRPr="00A67389">
        <w:rPr>
          <w:rFonts w:eastAsiaTheme="minorHAnsi"/>
        </w:rPr>
        <w:tab/>
        <w:t xml:space="preserve">Ahola Kohut S, Stinson J, Forgeron P, van Wyk M, Harris L, Luca S. A qualitative content analysis of peer mentoring video calls in adolescents with chronic illness. </w:t>
      </w:r>
      <w:r w:rsidRPr="00A67389">
        <w:rPr>
          <w:rFonts w:eastAsiaTheme="minorHAnsi"/>
          <w:i/>
        </w:rPr>
        <w:t xml:space="preserve">Journal of Health Psychology. </w:t>
      </w:r>
      <w:r w:rsidRPr="00A67389">
        <w:rPr>
          <w:rFonts w:eastAsiaTheme="minorHAnsi"/>
        </w:rPr>
        <w:t>2018;23(6):788-799.</w:t>
      </w:r>
    </w:p>
    <w:p w14:paraId="7C9B8832" w14:textId="61E732CF"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6</w:t>
      </w:r>
      <w:r w:rsidR="00FB038A">
        <w:rPr>
          <w:rFonts w:eastAsiaTheme="minorHAnsi"/>
        </w:rPr>
        <w:t>4</w:t>
      </w:r>
      <w:r w:rsidRPr="00A67389">
        <w:rPr>
          <w:rFonts w:eastAsiaTheme="minorHAnsi"/>
        </w:rPr>
        <w:t>.</w:t>
      </w:r>
      <w:r w:rsidRPr="00A67389">
        <w:rPr>
          <w:rFonts w:eastAsiaTheme="minorHAnsi"/>
        </w:rPr>
        <w:tab/>
        <w:t xml:space="preserve">Masuda JR, Anderson S, Letourneau N, Sloan Morgan V, Stewart M. Reconciling preferences and constraints in online peer support for youth with asthma and allergies. </w:t>
      </w:r>
      <w:r w:rsidRPr="00A67389">
        <w:rPr>
          <w:rFonts w:eastAsiaTheme="minorHAnsi"/>
          <w:i/>
        </w:rPr>
        <w:t xml:space="preserve">Health promotion practice. </w:t>
      </w:r>
      <w:r w:rsidRPr="00A67389">
        <w:rPr>
          <w:rFonts w:eastAsiaTheme="minorHAnsi"/>
        </w:rPr>
        <w:t>2013;14(5):741-750.</w:t>
      </w:r>
    </w:p>
    <w:p w14:paraId="75C4D1E8" w14:textId="7D9516D2"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6</w:t>
      </w:r>
      <w:r w:rsidR="00FB038A">
        <w:rPr>
          <w:rFonts w:eastAsiaTheme="minorHAnsi"/>
        </w:rPr>
        <w:t>5</w:t>
      </w:r>
      <w:r w:rsidRPr="00A67389">
        <w:rPr>
          <w:rFonts w:eastAsiaTheme="minorHAnsi"/>
        </w:rPr>
        <w:t>.</w:t>
      </w:r>
      <w:r w:rsidRPr="00A67389">
        <w:rPr>
          <w:rFonts w:eastAsiaTheme="minorHAnsi"/>
        </w:rPr>
        <w:tab/>
        <w:t xml:space="preserve">Al-sheyab N, Gallagher R, Crisp J, Shah S. Peer-led education for adolescents with asthma in Jordan: a cluster-randomized controlled trial. </w:t>
      </w:r>
      <w:r w:rsidRPr="00A67389">
        <w:rPr>
          <w:rFonts w:eastAsiaTheme="minorHAnsi"/>
          <w:i/>
        </w:rPr>
        <w:t xml:space="preserve">Pediatrics. </w:t>
      </w:r>
      <w:r w:rsidRPr="00A67389">
        <w:rPr>
          <w:rFonts w:eastAsiaTheme="minorHAnsi"/>
        </w:rPr>
        <w:t>2012;129(1):e106-e112.</w:t>
      </w:r>
    </w:p>
    <w:p w14:paraId="1AB5B947" w14:textId="5B997E82"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6</w:t>
      </w:r>
      <w:r w:rsidR="00FB038A">
        <w:rPr>
          <w:rFonts w:eastAsiaTheme="minorHAnsi"/>
        </w:rPr>
        <w:t>6</w:t>
      </w:r>
      <w:r w:rsidRPr="00A67389">
        <w:rPr>
          <w:rFonts w:eastAsiaTheme="minorHAnsi"/>
        </w:rPr>
        <w:t>.</w:t>
      </w:r>
      <w:r w:rsidRPr="00A67389">
        <w:rPr>
          <w:rFonts w:eastAsiaTheme="minorHAnsi"/>
        </w:rPr>
        <w:tab/>
        <w:t xml:space="preserve">Stinson J, Kohut SA, Forgeron P, et al. The iPeer2Peer program: a pilot randomized controlled trial in adolescents with juvenile idiopathic arthritis. </w:t>
      </w:r>
      <w:r w:rsidRPr="00A67389">
        <w:rPr>
          <w:rFonts w:eastAsiaTheme="minorHAnsi"/>
          <w:i/>
        </w:rPr>
        <w:t xml:space="preserve">Pediatric Rheumatology. </w:t>
      </w:r>
      <w:r w:rsidRPr="00A67389">
        <w:rPr>
          <w:rFonts w:eastAsiaTheme="minorHAnsi"/>
        </w:rPr>
        <w:t>2016;14(1):48.</w:t>
      </w:r>
    </w:p>
    <w:p w14:paraId="4891A658" w14:textId="2A9723C2"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6</w:t>
      </w:r>
      <w:r w:rsidR="00FB038A">
        <w:rPr>
          <w:rFonts w:eastAsiaTheme="minorHAnsi"/>
        </w:rPr>
        <w:t>7</w:t>
      </w:r>
      <w:r w:rsidRPr="00A67389">
        <w:rPr>
          <w:rFonts w:eastAsiaTheme="minorHAnsi"/>
        </w:rPr>
        <w:t>.</w:t>
      </w:r>
      <w:r w:rsidRPr="00A67389">
        <w:rPr>
          <w:rFonts w:eastAsiaTheme="minorHAnsi"/>
        </w:rPr>
        <w:tab/>
        <w:t xml:space="preserve">Carpenter DM, Alexander DS, Elio A, DeWalt D, Lee C, Sleath BL. Using tailored videos to teach inhaler technique to children with asthma: results from a school nurse-led pilot study. </w:t>
      </w:r>
      <w:r w:rsidRPr="00A67389">
        <w:rPr>
          <w:rFonts w:eastAsiaTheme="minorHAnsi"/>
          <w:i/>
        </w:rPr>
        <w:t xml:space="preserve">Journal of pediatric nursing. </w:t>
      </w:r>
      <w:r w:rsidRPr="00A67389">
        <w:rPr>
          <w:rFonts w:eastAsiaTheme="minorHAnsi"/>
        </w:rPr>
        <w:t>2016;31(4):380-389.</w:t>
      </w:r>
    </w:p>
    <w:p w14:paraId="16A757BC" w14:textId="03439DDA"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6</w:t>
      </w:r>
      <w:r w:rsidR="00FB038A">
        <w:rPr>
          <w:rFonts w:eastAsiaTheme="minorHAnsi"/>
        </w:rPr>
        <w:t>8</w:t>
      </w:r>
      <w:r w:rsidRPr="00A67389">
        <w:rPr>
          <w:rFonts w:eastAsiaTheme="minorHAnsi"/>
        </w:rPr>
        <w:t>.</w:t>
      </w:r>
      <w:r w:rsidRPr="00A67389">
        <w:rPr>
          <w:rFonts w:eastAsiaTheme="minorHAnsi"/>
        </w:rPr>
        <w:tab/>
        <w:t>Chiang L-C, Ma W-F, Huang J-L, Tseng L-F, Hsueh K-C. Effect of relaxation-breathing training on anxiety and asthma signs/symptoms of children with moderate-</w:t>
      </w:r>
      <w:r w:rsidRPr="00A67389">
        <w:rPr>
          <w:rFonts w:eastAsiaTheme="minorHAnsi"/>
        </w:rPr>
        <w:lastRenderedPageBreak/>
        <w:t xml:space="preserve">to-severe asthma: a randomized controlled trial. </w:t>
      </w:r>
      <w:r w:rsidRPr="00A67389">
        <w:rPr>
          <w:rFonts w:eastAsiaTheme="minorHAnsi"/>
          <w:i/>
        </w:rPr>
        <w:t xml:space="preserve">International Journal of Nursing Studies. </w:t>
      </w:r>
      <w:r w:rsidRPr="00A67389">
        <w:rPr>
          <w:rFonts w:eastAsiaTheme="minorHAnsi"/>
        </w:rPr>
        <w:t>2009;46(8):1061-1070.</w:t>
      </w:r>
    </w:p>
    <w:p w14:paraId="2CDD9200" w14:textId="540B558A" w:rsidR="002D114B" w:rsidRPr="00A67389" w:rsidRDefault="002D114B" w:rsidP="002D114B">
      <w:pPr>
        <w:pStyle w:val="EndNoteBibliography"/>
        <w:spacing w:after="0" w:line="480" w:lineRule="auto"/>
        <w:ind w:left="720" w:hanging="720"/>
        <w:rPr>
          <w:rFonts w:eastAsiaTheme="minorHAnsi"/>
        </w:rPr>
      </w:pPr>
      <w:r w:rsidRPr="00A67389">
        <w:rPr>
          <w:rFonts w:eastAsiaTheme="minorHAnsi"/>
        </w:rPr>
        <w:t>6</w:t>
      </w:r>
      <w:r w:rsidR="00FB038A">
        <w:rPr>
          <w:rFonts w:eastAsiaTheme="minorHAnsi"/>
        </w:rPr>
        <w:t>9</w:t>
      </w:r>
      <w:r w:rsidRPr="00A67389">
        <w:rPr>
          <w:rFonts w:eastAsiaTheme="minorHAnsi"/>
        </w:rPr>
        <w:t>.</w:t>
      </w:r>
      <w:r w:rsidRPr="00A67389">
        <w:rPr>
          <w:rFonts w:eastAsiaTheme="minorHAnsi"/>
        </w:rPr>
        <w:tab/>
        <w:t xml:space="preserve">Odom L, Christenbery T. There is an “app” for that: Designing mobile phone technology to improve asthma action plan use in adolescent patients. </w:t>
      </w:r>
      <w:r w:rsidRPr="00A67389">
        <w:rPr>
          <w:rFonts w:eastAsiaTheme="minorHAnsi"/>
          <w:i/>
        </w:rPr>
        <w:t xml:space="preserve">Journal of the American Association of Nurse Practitioners. </w:t>
      </w:r>
      <w:r w:rsidRPr="00A67389">
        <w:rPr>
          <w:rFonts w:eastAsiaTheme="minorHAnsi"/>
        </w:rPr>
        <w:t>2016;28(11):583-590.</w:t>
      </w:r>
    </w:p>
    <w:p w14:paraId="4B36E783" w14:textId="51DD6274" w:rsidR="002D114B" w:rsidRPr="00A67389" w:rsidRDefault="00FB038A" w:rsidP="002D114B">
      <w:pPr>
        <w:pStyle w:val="EndNoteBibliography"/>
        <w:spacing w:after="0" w:line="480" w:lineRule="auto"/>
        <w:ind w:left="720" w:hanging="720"/>
        <w:rPr>
          <w:rFonts w:eastAsiaTheme="minorHAnsi"/>
        </w:rPr>
      </w:pPr>
      <w:r>
        <w:rPr>
          <w:rFonts w:eastAsiaTheme="minorHAnsi"/>
        </w:rPr>
        <w:t>70</w:t>
      </w:r>
      <w:r w:rsidR="002D114B" w:rsidRPr="00A67389">
        <w:rPr>
          <w:rFonts w:eastAsiaTheme="minorHAnsi"/>
        </w:rPr>
        <w:t>.</w:t>
      </w:r>
      <w:r w:rsidR="002D114B" w:rsidRPr="00A67389">
        <w:rPr>
          <w:rFonts w:eastAsiaTheme="minorHAnsi"/>
        </w:rPr>
        <w:tab/>
        <w:t xml:space="preserve">Fedele DA, McConville A, Graham Thomas J, et al. Applying Interactive Mobile health to Asthma Care in Teens (AIM2ACT): Development and design of a randomized controlled trial. </w:t>
      </w:r>
      <w:r w:rsidR="002D114B" w:rsidRPr="00A67389">
        <w:rPr>
          <w:rFonts w:eastAsiaTheme="minorHAnsi"/>
          <w:i/>
        </w:rPr>
        <w:t xml:space="preserve">Contemporary Clinical Trials. </w:t>
      </w:r>
      <w:r w:rsidR="002D114B" w:rsidRPr="00A67389">
        <w:rPr>
          <w:rFonts w:eastAsiaTheme="minorHAnsi"/>
        </w:rPr>
        <w:t>2018;64:230-237.</w:t>
      </w:r>
    </w:p>
    <w:p w14:paraId="145C5A71" w14:textId="3516EC62" w:rsidR="002D114B" w:rsidRPr="00A67389" w:rsidRDefault="00FB038A" w:rsidP="002D114B">
      <w:pPr>
        <w:pStyle w:val="EndNoteBibliography"/>
        <w:spacing w:line="480" w:lineRule="auto"/>
        <w:ind w:left="720" w:hanging="720"/>
        <w:rPr>
          <w:rFonts w:eastAsiaTheme="minorHAnsi"/>
        </w:rPr>
      </w:pPr>
      <w:r>
        <w:rPr>
          <w:rFonts w:eastAsiaTheme="minorHAnsi"/>
        </w:rPr>
        <w:t>71</w:t>
      </w:r>
      <w:r w:rsidR="002D114B" w:rsidRPr="00A67389">
        <w:rPr>
          <w:rFonts w:eastAsiaTheme="minorHAnsi"/>
        </w:rPr>
        <w:t>.</w:t>
      </w:r>
      <w:r w:rsidR="002D114B" w:rsidRPr="00A67389">
        <w:rPr>
          <w:rFonts w:eastAsiaTheme="minorHAnsi"/>
        </w:rPr>
        <w:tab/>
        <w:t xml:space="preserve">Burbank AJ, Lewis SD, Hewes M, et al. Mobile-based asthma action plans for adolescents. </w:t>
      </w:r>
      <w:r w:rsidR="002D114B" w:rsidRPr="00A67389">
        <w:rPr>
          <w:rFonts w:eastAsiaTheme="minorHAnsi"/>
          <w:i/>
        </w:rPr>
        <w:t xml:space="preserve">Journal of asthma. </w:t>
      </w:r>
      <w:r w:rsidR="002D114B" w:rsidRPr="00A67389">
        <w:rPr>
          <w:rFonts w:eastAsiaTheme="minorHAnsi"/>
        </w:rPr>
        <w:t>2015;52(6):583-586.</w:t>
      </w:r>
    </w:p>
    <w:sectPr w:rsidR="002D114B" w:rsidRPr="00A673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25BC" w14:textId="77777777" w:rsidR="004749E3" w:rsidRDefault="004749E3">
      <w:pPr>
        <w:spacing w:after="0" w:line="240" w:lineRule="auto"/>
      </w:pPr>
      <w:r>
        <w:separator/>
      </w:r>
    </w:p>
  </w:endnote>
  <w:endnote w:type="continuationSeparator" w:id="0">
    <w:p w14:paraId="3CF475EB" w14:textId="77777777" w:rsidR="004749E3" w:rsidRDefault="0047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450842"/>
      <w:docPartObj>
        <w:docPartGallery w:val="Page Numbers (Bottom of Page)"/>
        <w:docPartUnique/>
      </w:docPartObj>
    </w:sdtPr>
    <w:sdtEndPr>
      <w:rPr>
        <w:noProof/>
      </w:rPr>
    </w:sdtEndPr>
    <w:sdtContent>
      <w:p w14:paraId="70B5AC4B" w14:textId="004EAD06" w:rsidR="000F4D55" w:rsidRDefault="000F4D55">
        <w:pPr>
          <w:pStyle w:val="Footer"/>
          <w:jc w:val="right"/>
        </w:pPr>
        <w:r>
          <w:fldChar w:fldCharType="begin"/>
        </w:r>
        <w:r>
          <w:instrText xml:space="preserve"> PAGE   \* MERGEFORMAT </w:instrText>
        </w:r>
        <w:r>
          <w:fldChar w:fldCharType="separate"/>
        </w:r>
        <w:r w:rsidR="00B41C8A">
          <w:rPr>
            <w:noProof/>
          </w:rPr>
          <w:t>43</w:t>
        </w:r>
        <w:r>
          <w:rPr>
            <w:noProof/>
          </w:rPr>
          <w:fldChar w:fldCharType="end"/>
        </w:r>
      </w:p>
    </w:sdtContent>
  </w:sdt>
  <w:p w14:paraId="049FAC44" w14:textId="77777777" w:rsidR="000F4D55" w:rsidRDefault="000F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4639" w14:textId="77777777" w:rsidR="004749E3" w:rsidRDefault="004749E3">
      <w:pPr>
        <w:spacing w:after="0" w:line="240" w:lineRule="auto"/>
      </w:pPr>
      <w:r>
        <w:separator/>
      </w:r>
    </w:p>
  </w:footnote>
  <w:footnote w:type="continuationSeparator" w:id="0">
    <w:p w14:paraId="0D5AE3C8" w14:textId="77777777" w:rsidR="004749E3" w:rsidRDefault="00474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CF58" w14:textId="610B2319" w:rsidR="000F4D55" w:rsidRDefault="00F6501A" w:rsidP="000F4D55">
    <w:pPr>
      <w:pStyle w:val="Header"/>
      <w:jc w:val="right"/>
    </w:pPr>
    <w:r>
      <w:t>Breathe4T D</w:t>
    </w:r>
    <w:r w:rsidR="000F4D55">
      <w:t>evelopment Paper V</w:t>
    </w:r>
    <w:r w:rsidR="00262296">
      <w:t>2</w:t>
    </w:r>
    <w:r w:rsidR="000F4D55">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31EFF"/>
    <w:multiLevelType w:val="hybridMultilevel"/>
    <w:tmpl w:val="CDBA065E"/>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DB3AD6"/>
    <w:multiLevelType w:val="hybridMultilevel"/>
    <w:tmpl w:val="E0221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1374AB7"/>
    <w:multiLevelType w:val="hybridMultilevel"/>
    <w:tmpl w:val="4A12E4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0A01BA"/>
    <w:multiLevelType w:val="hybridMultilevel"/>
    <w:tmpl w:val="3A7C3678"/>
    <w:lvl w:ilvl="0" w:tplc="73840536">
      <w:start w:val="2"/>
      <w:numFmt w:val="bullet"/>
      <w:lvlText w:val="-"/>
      <w:lvlJc w:val="left"/>
      <w:pPr>
        <w:ind w:left="720" w:hanging="360"/>
      </w:pPr>
      <w:rPr>
        <w:rFonts w:ascii="Cambria" w:eastAsiaTheme="minorEastAsia"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92F7B53"/>
    <w:multiLevelType w:val="hybridMultilevel"/>
    <w:tmpl w:val="FCE44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1F212D0"/>
    <w:multiLevelType w:val="hybridMultilevel"/>
    <w:tmpl w:val="D21061EA"/>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74B4764"/>
    <w:multiLevelType w:val="hybridMultilevel"/>
    <w:tmpl w:val="31A28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D114B"/>
    <w:rsid w:val="00032AD5"/>
    <w:rsid w:val="00053C04"/>
    <w:rsid w:val="00057694"/>
    <w:rsid w:val="00071860"/>
    <w:rsid w:val="000C756D"/>
    <w:rsid w:val="000F4D55"/>
    <w:rsid w:val="001649BC"/>
    <w:rsid w:val="001A694D"/>
    <w:rsid w:val="00230B33"/>
    <w:rsid w:val="00245767"/>
    <w:rsid w:val="00262296"/>
    <w:rsid w:val="00291DD2"/>
    <w:rsid w:val="002B44C3"/>
    <w:rsid w:val="002C03E4"/>
    <w:rsid w:val="002D114B"/>
    <w:rsid w:val="00304390"/>
    <w:rsid w:val="003050BF"/>
    <w:rsid w:val="00326640"/>
    <w:rsid w:val="00366D12"/>
    <w:rsid w:val="003C3410"/>
    <w:rsid w:val="003C5253"/>
    <w:rsid w:val="004056EB"/>
    <w:rsid w:val="00412AC5"/>
    <w:rsid w:val="00412BFE"/>
    <w:rsid w:val="004603D3"/>
    <w:rsid w:val="0047209B"/>
    <w:rsid w:val="004749E3"/>
    <w:rsid w:val="00487B7C"/>
    <w:rsid w:val="004A0424"/>
    <w:rsid w:val="004A2E31"/>
    <w:rsid w:val="005A7D01"/>
    <w:rsid w:val="005B0F69"/>
    <w:rsid w:val="005C0063"/>
    <w:rsid w:val="005E5930"/>
    <w:rsid w:val="00693E4E"/>
    <w:rsid w:val="00717625"/>
    <w:rsid w:val="007215AF"/>
    <w:rsid w:val="00771E32"/>
    <w:rsid w:val="0079078B"/>
    <w:rsid w:val="00871CCA"/>
    <w:rsid w:val="00933AD2"/>
    <w:rsid w:val="009409B2"/>
    <w:rsid w:val="00960E94"/>
    <w:rsid w:val="00991C2B"/>
    <w:rsid w:val="009B4687"/>
    <w:rsid w:val="00A26F71"/>
    <w:rsid w:val="00AA05EC"/>
    <w:rsid w:val="00B27B4A"/>
    <w:rsid w:val="00B41C8A"/>
    <w:rsid w:val="00B52328"/>
    <w:rsid w:val="00BC1947"/>
    <w:rsid w:val="00C22BD8"/>
    <w:rsid w:val="00C25888"/>
    <w:rsid w:val="00C72DA3"/>
    <w:rsid w:val="00C762D0"/>
    <w:rsid w:val="00CF60BD"/>
    <w:rsid w:val="00D13497"/>
    <w:rsid w:val="00DB718B"/>
    <w:rsid w:val="00E06D5D"/>
    <w:rsid w:val="00E420F2"/>
    <w:rsid w:val="00E52E08"/>
    <w:rsid w:val="00EC1FAD"/>
    <w:rsid w:val="00EF417A"/>
    <w:rsid w:val="00F54910"/>
    <w:rsid w:val="00F6501A"/>
    <w:rsid w:val="00F74365"/>
    <w:rsid w:val="00FB0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E28B49"/>
  <w15:chartTrackingRefBased/>
  <w15:docId w15:val="{80BAEB90-03C2-41BC-B44D-7610E2B8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14B"/>
  </w:style>
  <w:style w:type="paragraph" w:styleId="Heading1">
    <w:name w:val="heading 1"/>
    <w:basedOn w:val="Normal"/>
    <w:next w:val="Normal"/>
    <w:link w:val="Heading1Char"/>
    <w:uiPriority w:val="9"/>
    <w:qFormat/>
    <w:rsid w:val="002D11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501A"/>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F6501A"/>
    <w:pPr>
      <w:keepNext/>
      <w:keepLines/>
      <w:spacing w:before="40" w:after="0"/>
      <w:outlineLvl w:val="2"/>
    </w:pPr>
    <w:rPr>
      <w:rFonts w:asciiTheme="majorHAnsi" w:eastAsiaTheme="majorEastAsia" w:hAnsiTheme="majorHAnsi" w:cstheme="majorBidi"/>
      <w:b/>
      <w:color w:val="1F3763" w:themeColor="accent1" w:themeShade="7F"/>
      <w:sz w:val="24"/>
      <w:szCs w:val="24"/>
      <w:u w:val="single"/>
    </w:rPr>
  </w:style>
  <w:style w:type="paragraph" w:styleId="Heading4">
    <w:name w:val="heading 4"/>
    <w:basedOn w:val="Normal"/>
    <w:next w:val="Normal"/>
    <w:link w:val="Heading4Char"/>
    <w:uiPriority w:val="9"/>
    <w:unhideWhenUsed/>
    <w:qFormat/>
    <w:rsid w:val="002D114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D114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D114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1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6501A"/>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F6501A"/>
    <w:rPr>
      <w:rFonts w:asciiTheme="majorHAnsi" w:eastAsiaTheme="majorEastAsia" w:hAnsiTheme="majorHAnsi" w:cstheme="majorBidi"/>
      <w:b/>
      <w:color w:val="1F3763" w:themeColor="accent1" w:themeShade="7F"/>
      <w:sz w:val="24"/>
      <w:szCs w:val="24"/>
      <w:u w:val="single"/>
    </w:rPr>
  </w:style>
  <w:style w:type="character" w:customStyle="1" w:styleId="Heading4Char">
    <w:name w:val="Heading 4 Char"/>
    <w:basedOn w:val="DefaultParagraphFont"/>
    <w:link w:val="Heading4"/>
    <w:uiPriority w:val="9"/>
    <w:rsid w:val="002D114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D114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2D114B"/>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2D1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14B"/>
  </w:style>
  <w:style w:type="paragraph" w:styleId="Footer">
    <w:name w:val="footer"/>
    <w:basedOn w:val="Normal"/>
    <w:link w:val="FooterChar"/>
    <w:uiPriority w:val="99"/>
    <w:unhideWhenUsed/>
    <w:rsid w:val="002D1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14B"/>
  </w:style>
  <w:style w:type="paragraph" w:styleId="ListParagraph">
    <w:name w:val="List Paragraph"/>
    <w:basedOn w:val="Normal"/>
    <w:uiPriority w:val="34"/>
    <w:qFormat/>
    <w:rsid w:val="002D114B"/>
    <w:pPr>
      <w:ind w:left="720"/>
      <w:contextualSpacing/>
    </w:pPr>
  </w:style>
  <w:style w:type="paragraph" w:styleId="BalloonText">
    <w:name w:val="Balloon Text"/>
    <w:basedOn w:val="Normal"/>
    <w:link w:val="BalloonTextChar"/>
    <w:uiPriority w:val="99"/>
    <w:semiHidden/>
    <w:unhideWhenUsed/>
    <w:rsid w:val="002D1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4B"/>
    <w:rPr>
      <w:rFonts w:ascii="Segoe UI" w:hAnsi="Segoe UI" w:cs="Segoe UI"/>
      <w:sz w:val="18"/>
      <w:szCs w:val="18"/>
    </w:rPr>
  </w:style>
  <w:style w:type="character" w:styleId="CommentReference">
    <w:name w:val="annotation reference"/>
    <w:basedOn w:val="DefaultParagraphFont"/>
    <w:uiPriority w:val="99"/>
    <w:semiHidden/>
    <w:unhideWhenUsed/>
    <w:rsid w:val="002D114B"/>
    <w:rPr>
      <w:sz w:val="16"/>
      <w:szCs w:val="16"/>
    </w:rPr>
  </w:style>
  <w:style w:type="paragraph" w:styleId="CommentText">
    <w:name w:val="annotation text"/>
    <w:basedOn w:val="Normal"/>
    <w:link w:val="CommentTextChar"/>
    <w:uiPriority w:val="99"/>
    <w:unhideWhenUsed/>
    <w:rsid w:val="002D114B"/>
    <w:pPr>
      <w:spacing w:line="240" w:lineRule="auto"/>
    </w:pPr>
    <w:rPr>
      <w:sz w:val="20"/>
      <w:szCs w:val="20"/>
    </w:rPr>
  </w:style>
  <w:style w:type="character" w:customStyle="1" w:styleId="CommentTextChar">
    <w:name w:val="Comment Text Char"/>
    <w:basedOn w:val="DefaultParagraphFont"/>
    <w:link w:val="CommentText"/>
    <w:uiPriority w:val="99"/>
    <w:rsid w:val="002D114B"/>
    <w:rPr>
      <w:sz w:val="20"/>
      <w:szCs w:val="20"/>
    </w:rPr>
  </w:style>
  <w:style w:type="paragraph" w:styleId="NoSpacing">
    <w:name w:val="No Spacing"/>
    <w:uiPriority w:val="1"/>
    <w:qFormat/>
    <w:rsid w:val="002D114B"/>
    <w:pPr>
      <w:spacing w:after="0" w:line="240" w:lineRule="auto"/>
    </w:pPr>
  </w:style>
  <w:style w:type="paragraph" w:styleId="TOCHeading">
    <w:name w:val="TOC Heading"/>
    <w:basedOn w:val="Heading1"/>
    <w:next w:val="Normal"/>
    <w:uiPriority w:val="39"/>
    <w:unhideWhenUsed/>
    <w:qFormat/>
    <w:rsid w:val="002D114B"/>
    <w:pPr>
      <w:outlineLvl w:val="9"/>
    </w:pPr>
    <w:rPr>
      <w:lang w:val="en-US"/>
    </w:rPr>
  </w:style>
  <w:style w:type="paragraph" w:styleId="TOC1">
    <w:name w:val="toc 1"/>
    <w:basedOn w:val="Normal"/>
    <w:next w:val="Normal"/>
    <w:autoRedefine/>
    <w:uiPriority w:val="39"/>
    <w:unhideWhenUsed/>
    <w:rsid w:val="002D114B"/>
    <w:pPr>
      <w:tabs>
        <w:tab w:val="right" w:leader="dot" w:pos="9016"/>
      </w:tabs>
      <w:spacing w:after="100"/>
    </w:pPr>
  </w:style>
  <w:style w:type="paragraph" w:styleId="TOC2">
    <w:name w:val="toc 2"/>
    <w:basedOn w:val="Normal"/>
    <w:next w:val="Normal"/>
    <w:autoRedefine/>
    <w:uiPriority w:val="39"/>
    <w:unhideWhenUsed/>
    <w:rsid w:val="002D114B"/>
    <w:pPr>
      <w:tabs>
        <w:tab w:val="right" w:leader="dot" w:pos="9016"/>
      </w:tabs>
      <w:spacing w:after="100"/>
      <w:ind w:left="220"/>
    </w:pPr>
    <w:rPr>
      <w:bCs/>
      <w:noProof/>
    </w:rPr>
  </w:style>
  <w:style w:type="character" w:styleId="Hyperlink">
    <w:name w:val="Hyperlink"/>
    <w:basedOn w:val="DefaultParagraphFont"/>
    <w:uiPriority w:val="99"/>
    <w:unhideWhenUsed/>
    <w:rsid w:val="002D114B"/>
    <w:rPr>
      <w:color w:val="0563C1" w:themeColor="hyperlink"/>
      <w:u w:val="single"/>
    </w:rPr>
  </w:style>
  <w:style w:type="paragraph" w:styleId="TOC3">
    <w:name w:val="toc 3"/>
    <w:basedOn w:val="Normal"/>
    <w:next w:val="Normal"/>
    <w:autoRedefine/>
    <w:uiPriority w:val="39"/>
    <w:unhideWhenUsed/>
    <w:rsid w:val="002D114B"/>
    <w:pPr>
      <w:spacing w:after="100"/>
      <w:ind w:left="440"/>
    </w:pPr>
    <w:rPr>
      <w:rFonts w:eastAsiaTheme="minorEastAsia" w:cs="Times New Roman"/>
      <w:lang w:val="en-US"/>
    </w:rPr>
  </w:style>
  <w:style w:type="character" w:styleId="BookTitle">
    <w:name w:val="Book Title"/>
    <w:basedOn w:val="DefaultParagraphFont"/>
    <w:uiPriority w:val="33"/>
    <w:qFormat/>
    <w:rsid w:val="002D114B"/>
    <w:rPr>
      <w:b/>
      <w:bCs/>
      <w:i/>
      <w:iCs/>
      <w:spacing w:val="5"/>
    </w:rPr>
  </w:style>
  <w:style w:type="paragraph" w:styleId="CommentSubject">
    <w:name w:val="annotation subject"/>
    <w:basedOn w:val="CommentText"/>
    <w:next w:val="CommentText"/>
    <w:link w:val="CommentSubjectChar"/>
    <w:uiPriority w:val="99"/>
    <w:semiHidden/>
    <w:unhideWhenUsed/>
    <w:rsid w:val="002D114B"/>
    <w:rPr>
      <w:b/>
      <w:bCs/>
    </w:rPr>
  </w:style>
  <w:style w:type="character" w:customStyle="1" w:styleId="CommentSubjectChar">
    <w:name w:val="Comment Subject Char"/>
    <w:basedOn w:val="CommentTextChar"/>
    <w:link w:val="CommentSubject"/>
    <w:uiPriority w:val="99"/>
    <w:semiHidden/>
    <w:rsid w:val="002D114B"/>
    <w:rPr>
      <w:b/>
      <w:bCs/>
      <w:sz w:val="20"/>
      <w:szCs w:val="20"/>
    </w:rPr>
  </w:style>
  <w:style w:type="character" w:styleId="Strong">
    <w:name w:val="Strong"/>
    <w:basedOn w:val="DefaultParagraphFont"/>
    <w:uiPriority w:val="22"/>
    <w:qFormat/>
    <w:rsid w:val="002D114B"/>
    <w:rPr>
      <w:b/>
      <w:bCs/>
    </w:rPr>
  </w:style>
  <w:style w:type="paragraph" w:styleId="NormalWeb">
    <w:name w:val="Normal (Web)"/>
    <w:basedOn w:val="Normal"/>
    <w:link w:val="NormalWebChar"/>
    <w:uiPriority w:val="99"/>
    <w:unhideWhenUsed/>
    <w:rsid w:val="002D11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D114B"/>
    <w:rPr>
      <w:i/>
      <w:iCs/>
    </w:rPr>
  </w:style>
  <w:style w:type="paragraph" w:styleId="Title">
    <w:name w:val="Title"/>
    <w:basedOn w:val="Normal"/>
    <w:next w:val="Normal"/>
    <w:link w:val="TitleChar"/>
    <w:uiPriority w:val="10"/>
    <w:qFormat/>
    <w:rsid w:val="002D114B"/>
    <w:pPr>
      <w:spacing w:after="0" w:line="240" w:lineRule="auto"/>
      <w:contextualSpacing/>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2D114B"/>
    <w:rPr>
      <w:rFonts w:asciiTheme="majorHAnsi" w:eastAsiaTheme="majorEastAsia" w:hAnsiTheme="majorHAnsi" w:cstheme="majorBidi"/>
      <w:b/>
      <w:spacing w:val="-10"/>
      <w:kern w:val="28"/>
      <w:sz w:val="28"/>
      <w:szCs w:val="56"/>
    </w:rPr>
  </w:style>
  <w:style w:type="table" w:styleId="TableGrid">
    <w:name w:val="Table Grid"/>
    <w:basedOn w:val="TableNormal"/>
    <w:uiPriority w:val="39"/>
    <w:rsid w:val="002D1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114B"/>
    <w:rPr>
      <w:color w:val="954F72" w:themeColor="followedHyperlink"/>
      <w:u w:val="single"/>
    </w:rPr>
  </w:style>
  <w:style w:type="character" w:customStyle="1" w:styleId="UnresolvedMention1">
    <w:name w:val="Unresolved Mention1"/>
    <w:basedOn w:val="DefaultParagraphFont"/>
    <w:uiPriority w:val="99"/>
    <w:semiHidden/>
    <w:unhideWhenUsed/>
    <w:rsid w:val="002D114B"/>
    <w:rPr>
      <w:color w:val="605E5C"/>
      <w:shd w:val="clear" w:color="auto" w:fill="E1DFDD"/>
    </w:rPr>
  </w:style>
  <w:style w:type="paragraph" w:customStyle="1" w:styleId="Default">
    <w:name w:val="Default"/>
    <w:rsid w:val="002D114B"/>
    <w:pPr>
      <w:autoSpaceDE w:val="0"/>
      <w:autoSpaceDN w:val="0"/>
      <w:adjustRightInd w:val="0"/>
      <w:spacing w:after="0" w:line="240" w:lineRule="auto"/>
    </w:pPr>
    <w:rPr>
      <w:rFonts w:ascii="Segoe UI" w:hAnsi="Segoe UI" w:cs="Segoe UI"/>
      <w:color w:val="000000"/>
      <w:sz w:val="24"/>
      <w:szCs w:val="24"/>
    </w:rPr>
  </w:style>
  <w:style w:type="table" w:styleId="PlainTable3">
    <w:name w:val="Plain Table 3"/>
    <w:basedOn w:val="TableNormal"/>
    <w:uiPriority w:val="43"/>
    <w:rsid w:val="002D114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D114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D11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Cell">
    <w:name w:val="Table Cell"/>
    <w:basedOn w:val="Normal"/>
    <w:link w:val="TableCellChar"/>
    <w:qFormat/>
    <w:rsid w:val="002D114B"/>
    <w:pPr>
      <w:spacing w:before="40" w:after="40" w:line="360" w:lineRule="auto"/>
      <w:ind w:left="6"/>
    </w:pPr>
    <w:rPr>
      <w:rFonts w:ascii="Calibri" w:eastAsia="Times New Roman" w:hAnsi="Calibri" w:cs="Times New Roman"/>
      <w:lang w:eastAsia="zh-CN"/>
    </w:rPr>
  </w:style>
  <w:style w:type="character" w:customStyle="1" w:styleId="TableCellChar">
    <w:name w:val="Table Cell Char"/>
    <w:basedOn w:val="DefaultParagraphFont"/>
    <w:link w:val="TableCell"/>
    <w:locked/>
    <w:rsid w:val="002D114B"/>
    <w:rPr>
      <w:rFonts w:ascii="Calibri" w:eastAsia="Times New Roman" w:hAnsi="Calibri" w:cs="Times New Roman"/>
      <w:lang w:eastAsia="zh-CN"/>
    </w:rPr>
  </w:style>
  <w:style w:type="character" w:customStyle="1" w:styleId="TableHeaderChar">
    <w:name w:val="Table Header Char"/>
    <w:basedOn w:val="TableCellChar"/>
    <w:link w:val="TableHeader"/>
    <w:locked/>
    <w:rsid w:val="002D114B"/>
    <w:rPr>
      <w:rFonts w:ascii="Calibri" w:eastAsia="Times New Roman" w:hAnsi="Calibri" w:cs="Times New Roman"/>
      <w:b/>
      <w:bCs/>
      <w:lang w:eastAsia="zh-CN"/>
    </w:rPr>
  </w:style>
  <w:style w:type="paragraph" w:customStyle="1" w:styleId="TableHeader">
    <w:name w:val="Table Header"/>
    <w:basedOn w:val="TableCell"/>
    <w:next w:val="TableCell"/>
    <w:link w:val="TableHeaderChar"/>
    <w:qFormat/>
    <w:rsid w:val="002D114B"/>
    <w:pPr>
      <w:adjustRightInd w:val="0"/>
    </w:pPr>
    <w:rPr>
      <w:b/>
      <w:bCs/>
    </w:rPr>
  </w:style>
  <w:style w:type="paragraph" w:styleId="Revision">
    <w:name w:val="Revision"/>
    <w:hidden/>
    <w:uiPriority w:val="99"/>
    <w:semiHidden/>
    <w:rsid w:val="002D114B"/>
    <w:pPr>
      <w:spacing w:after="0" w:line="240" w:lineRule="auto"/>
    </w:pPr>
  </w:style>
  <w:style w:type="paragraph" w:customStyle="1" w:styleId="EndNoteBibliographyTitle">
    <w:name w:val="EndNote Bibliography Title"/>
    <w:basedOn w:val="NormalWeb"/>
    <w:link w:val="EndNoteBibliographyTitleChar"/>
    <w:rsid w:val="002D114B"/>
    <w:pPr>
      <w:spacing w:before="0" w:beforeAutospacing="0" w:after="0" w:afterAutospacing="0" w:line="259" w:lineRule="auto"/>
      <w:jc w:val="center"/>
    </w:pPr>
    <w:rPr>
      <w:noProof/>
      <w:lang w:val="en-US"/>
    </w:rPr>
  </w:style>
  <w:style w:type="character" w:customStyle="1" w:styleId="NormalWebChar">
    <w:name w:val="Normal (Web) Char"/>
    <w:basedOn w:val="DefaultParagraphFont"/>
    <w:link w:val="NormalWeb"/>
    <w:uiPriority w:val="99"/>
    <w:rsid w:val="002D114B"/>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NormalWebChar"/>
    <w:link w:val="EndNoteBibliographyTitle"/>
    <w:rsid w:val="002D114B"/>
    <w:rPr>
      <w:rFonts w:ascii="Times New Roman" w:eastAsia="Times New Roman" w:hAnsi="Times New Roman" w:cs="Times New Roman"/>
      <w:noProof/>
      <w:sz w:val="24"/>
      <w:szCs w:val="24"/>
      <w:lang w:val="en-US" w:eastAsia="en-GB"/>
    </w:rPr>
  </w:style>
  <w:style w:type="paragraph" w:customStyle="1" w:styleId="EndNoteBibliography">
    <w:name w:val="EndNote Bibliography"/>
    <w:basedOn w:val="NormalWeb"/>
    <w:link w:val="EndNoteBibliographyChar"/>
    <w:rsid w:val="002D114B"/>
    <w:pPr>
      <w:spacing w:before="0" w:beforeAutospacing="0" w:after="160" w:afterAutospacing="0"/>
    </w:pPr>
    <w:rPr>
      <w:noProof/>
      <w:lang w:val="en-US"/>
    </w:rPr>
  </w:style>
  <w:style w:type="character" w:customStyle="1" w:styleId="EndNoteBibliographyChar">
    <w:name w:val="EndNote Bibliography Char"/>
    <w:basedOn w:val="NormalWebChar"/>
    <w:link w:val="EndNoteBibliography"/>
    <w:rsid w:val="002D114B"/>
    <w:rPr>
      <w:rFonts w:ascii="Times New Roman" w:eastAsia="Times New Roman" w:hAnsi="Times New Roman" w:cs="Times New Roman"/>
      <w:noProof/>
      <w:sz w:val="24"/>
      <w:szCs w:val="24"/>
      <w:lang w:val="en-US" w:eastAsia="en-GB"/>
    </w:rPr>
  </w:style>
  <w:style w:type="character" w:customStyle="1" w:styleId="UnresolvedMention2">
    <w:name w:val="Unresolved Mention2"/>
    <w:basedOn w:val="DefaultParagraphFont"/>
    <w:uiPriority w:val="99"/>
    <w:semiHidden/>
    <w:unhideWhenUsed/>
    <w:rsid w:val="002D114B"/>
    <w:rPr>
      <w:color w:val="605E5C"/>
      <w:shd w:val="clear" w:color="auto" w:fill="E1DFDD"/>
    </w:rPr>
  </w:style>
  <w:style w:type="paragraph" w:customStyle="1" w:styleId="Normal0">
    <w:name w:val="[Normal]"/>
    <w:uiPriority w:val="99"/>
    <w:rsid w:val="002D114B"/>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00483">
      <w:bodyDiv w:val="1"/>
      <w:marLeft w:val="0"/>
      <w:marRight w:val="0"/>
      <w:marTop w:val="0"/>
      <w:marBottom w:val="0"/>
      <w:divBdr>
        <w:top w:val="none" w:sz="0" w:space="0" w:color="auto"/>
        <w:left w:val="none" w:sz="0" w:space="0" w:color="auto"/>
        <w:bottom w:val="none" w:sz="0" w:space="0" w:color="auto"/>
        <w:right w:val="none" w:sz="0" w:space="0" w:color="auto"/>
      </w:divBdr>
    </w:div>
    <w:div w:id="100447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s://clinicaltrials.gov/show/NCT05006703"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EFC884-F005-44BD-9AE2-FD025217C4A2}" type="doc">
      <dgm:prSet loTypeId="urn:microsoft.com/office/officeart/2005/8/layout/cycle7" loCatId="cycle" qsTypeId="urn:microsoft.com/office/officeart/2005/8/quickstyle/simple5" qsCatId="simple" csTypeId="urn:microsoft.com/office/officeart/2005/8/colors/accent1_1" csCatId="accent1" phldr="1"/>
      <dgm:spPr/>
    </dgm:pt>
    <dgm:pt modelId="{A92CC290-FEA9-49C7-BD95-617FE7DEFBA4}">
      <dgm:prSet phldrT="[Text]" custT="1">
        <dgm:style>
          <a:lnRef idx="0">
            <a:scrgbClr r="0" g="0" b="0"/>
          </a:lnRef>
          <a:fillRef idx="0">
            <a:scrgbClr r="0" g="0" b="0"/>
          </a:fillRef>
          <a:effectRef idx="0">
            <a:scrgbClr r="0" g="0" b="0"/>
          </a:effectRef>
          <a:fontRef idx="minor">
            <a:schemeClr val="lt1"/>
          </a:fontRef>
        </dgm:style>
      </dgm:prSet>
      <dgm:spPr>
        <a:solidFill>
          <a:schemeClr val="accent5">
            <a:alpha val="50000"/>
          </a:schemeClr>
        </a:solidFill>
        <a:ln>
          <a:noFill/>
        </a:ln>
      </dgm:spPr>
      <dgm:t>
        <a:bodyPr/>
        <a:lstStyle/>
        <a:p>
          <a:r>
            <a:rPr lang="en-GB" sz="1100" b="1"/>
            <a:t>Person-based</a:t>
          </a:r>
        </a:p>
      </dgm:t>
    </dgm:pt>
    <dgm:pt modelId="{88E258EC-259E-4386-82E5-52A7D810D146}" type="parTrans" cxnId="{962D5A83-58D6-4B32-A8A5-D46C09782E14}">
      <dgm:prSet/>
      <dgm:spPr/>
      <dgm:t>
        <a:bodyPr/>
        <a:lstStyle/>
        <a:p>
          <a:endParaRPr lang="en-GB"/>
        </a:p>
      </dgm:t>
    </dgm:pt>
    <dgm:pt modelId="{899CC5A9-FE66-463C-A777-0947F818610A}" type="sibTrans" cxnId="{962D5A83-58D6-4B32-A8A5-D46C09782E14}">
      <dgm:prSet>
        <dgm:style>
          <a:lnRef idx="2">
            <a:schemeClr val="dk1"/>
          </a:lnRef>
          <a:fillRef idx="1">
            <a:schemeClr val="lt1"/>
          </a:fillRef>
          <a:effectRef idx="0">
            <a:schemeClr val="dk1"/>
          </a:effectRef>
          <a:fontRef idx="minor">
            <a:schemeClr val="dk1"/>
          </a:fontRef>
        </dgm:style>
      </dgm:prSet>
      <dgm:spPr/>
      <dgm:t>
        <a:bodyPr/>
        <a:lstStyle/>
        <a:p>
          <a:endParaRPr lang="en-GB"/>
        </a:p>
      </dgm:t>
    </dgm:pt>
    <dgm:pt modelId="{E98A3414-0F1F-4673-9DF8-8958AA68E782}">
      <dgm:prSet phldrT="[Text]" custT="1">
        <dgm:style>
          <a:lnRef idx="0">
            <a:scrgbClr r="0" g="0" b="0"/>
          </a:lnRef>
          <a:fillRef idx="0">
            <a:scrgbClr r="0" g="0" b="0"/>
          </a:fillRef>
          <a:effectRef idx="0">
            <a:scrgbClr r="0" g="0" b="0"/>
          </a:effectRef>
          <a:fontRef idx="minor">
            <a:schemeClr val="lt1"/>
          </a:fontRef>
        </dgm:style>
      </dgm:prSet>
      <dgm:spPr>
        <a:solidFill>
          <a:schemeClr val="accent6">
            <a:alpha val="50000"/>
          </a:schemeClr>
        </a:solidFill>
        <a:ln>
          <a:noFill/>
        </a:ln>
      </dgm:spPr>
      <dgm:t>
        <a:bodyPr/>
        <a:lstStyle/>
        <a:p>
          <a:r>
            <a:rPr lang="en-GB" sz="1100" b="1"/>
            <a:t>Theory-based</a:t>
          </a:r>
        </a:p>
      </dgm:t>
    </dgm:pt>
    <dgm:pt modelId="{C918C632-076C-45DB-AB3F-69117C9ADA74}" type="parTrans" cxnId="{2ECCD0D5-872E-40F0-ABA1-DB31C779DD72}">
      <dgm:prSet/>
      <dgm:spPr/>
      <dgm:t>
        <a:bodyPr/>
        <a:lstStyle/>
        <a:p>
          <a:endParaRPr lang="en-GB"/>
        </a:p>
      </dgm:t>
    </dgm:pt>
    <dgm:pt modelId="{1F4BFF0C-A483-4406-BA5F-3638C266DC3B}" type="sibTrans" cxnId="{2ECCD0D5-872E-40F0-ABA1-DB31C779DD72}">
      <dgm:prSet>
        <dgm:style>
          <a:lnRef idx="2">
            <a:schemeClr val="dk1"/>
          </a:lnRef>
          <a:fillRef idx="1">
            <a:schemeClr val="lt1"/>
          </a:fillRef>
          <a:effectRef idx="0">
            <a:schemeClr val="dk1"/>
          </a:effectRef>
          <a:fontRef idx="minor">
            <a:schemeClr val="dk1"/>
          </a:fontRef>
        </dgm:style>
      </dgm:prSet>
      <dgm:spPr/>
      <dgm:t>
        <a:bodyPr/>
        <a:lstStyle/>
        <a:p>
          <a:endParaRPr lang="en-GB"/>
        </a:p>
      </dgm:t>
    </dgm:pt>
    <dgm:pt modelId="{5AA91789-29CF-4EF5-AA27-70E6C01B6D79}">
      <dgm:prSet phldrT="[Text]" custT="1">
        <dgm:style>
          <a:lnRef idx="0">
            <a:scrgbClr r="0" g="0" b="0"/>
          </a:lnRef>
          <a:fillRef idx="0">
            <a:scrgbClr r="0" g="0" b="0"/>
          </a:fillRef>
          <a:effectRef idx="0">
            <a:scrgbClr r="0" g="0" b="0"/>
          </a:effectRef>
          <a:fontRef idx="minor">
            <a:schemeClr val="lt1"/>
          </a:fontRef>
        </dgm:style>
      </dgm:prSet>
      <dgm:spPr>
        <a:solidFill>
          <a:schemeClr val="accent2">
            <a:alpha val="50000"/>
          </a:schemeClr>
        </a:solidFill>
        <a:ln>
          <a:noFill/>
        </a:ln>
      </dgm:spPr>
      <dgm:t>
        <a:bodyPr/>
        <a:lstStyle/>
        <a:p>
          <a:r>
            <a:rPr lang="en-GB" sz="1000"/>
            <a:t>Scoping review</a:t>
          </a:r>
        </a:p>
      </dgm:t>
    </dgm:pt>
    <dgm:pt modelId="{807F5880-7470-4DDB-8397-9AD336DF7FCA}" type="parTrans" cxnId="{2ADFA43F-6748-4534-BDC6-6B225FEBC62B}">
      <dgm:prSet/>
      <dgm:spPr/>
      <dgm:t>
        <a:bodyPr/>
        <a:lstStyle/>
        <a:p>
          <a:endParaRPr lang="en-GB"/>
        </a:p>
      </dgm:t>
    </dgm:pt>
    <dgm:pt modelId="{F228F00E-FF1E-4035-80B2-9D1CF3764FA2}" type="sibTrans" cxnId="{2ADFA43F-6748-4534-BDC6-6B225FEBC62B}">
      <dgm:prSet/>
      <dgm:spPr/>
      <dgm:t>
        <a:bodyPr/>
        <a:lstStyle/>
        <a:p>
          <a:endParaRPr lang="en-GB"/>
        </a:p>
      </dgm:t>
    </dgm:pt>
    <dgm:pt modelId="{6A3F08E4-0BBA-4F12-839A-BEEFC444113A}">
      <dgm:prSet phldrT="[Text]" custT="1">
        <dgm:style>
          <a:lnRef idx="0">
            <a:scrgbClr r="0" g="0" b="0"/>
          </a:lnRef>
          <a:fillRef idx="0">
            <a:scrgbClr r="0" g="0" b="0"/>
          </a:fillRef>
          <a:effectRef idx="0">
            <a:scrgbClr r="0" g="0" b="0"/>
          </a:effectRef>
          <a:fontRef idx="minor">
            <a:schemeClr val="lt1"/>
          </a:fontRef>
        </dgm:style>
      </dgm:prSet>
      <dgm:spPr>
        <a:solidFill>
          <a:schemeClr val="accent6">
            <a:alpha val="50000"/>
          </a:schemeClr>
        </a:solidFill>
        <a:ln>
          <a:noFill/>
        </a:ln>
      </dgm:spPr>
      <dgm:t>
        <a:bodyPr/>
        <a:lstStyle/>
        <a:p>
          <a:r>
            <a:rPr lang="en-GB" sz="1000"/>
            <a:t>Behavioural analysis</a:t>
          </a:r>
        </a:p>
      </dgm:t>
    </dgm:pt>
    <dgm:pt modelId="{A57082E1-3DF7-4958-AE93-7FD7AC89B5B6}" type="parTrans" cxnId="{1C69985D-4E9A-4AFB-B8A9-A446C39EDDA5}">
      <dgm:prSet/>
      <dgm:spPr/>
      <dgm:t>
        <a:bodyPr/>
        <a:lstStyle/>
        <a:p>
          <a:endParaRPr lang="en-GB"/>
        </a:p>
      </dgm:t>
    </dgm:pt>
    <dgm:pt modelId="{A1F32361-9F62-4215-B4BA-A06B154AC66D}" type="sibTrans" cxnId="{1C69985D-4E9A-4AFB-B8A9-A446C39EDDA5}">
      <dgm:prSet/>
      <dgm:spPr/>
      <dgm:t>
        <a:bodyPr/>
        <a:lstStyle/>
        <a:p>
          <a:endParaRPr lang="en-GB"/>
        </a:p>
      </dgm:t>
    </dgm:pt>
    <dgm:pt modelId="{E81CA7E0-F179-4A37-A348-D568B4A3950D}">
      <dgm:prSet phldrT="[Text]" custT="1">
        <dgm:style>
          <a:lnRef idx="0">
            <a:scrgbClr r="0" g="0" b="0"/>
          </a:lnRef>
          <a:fillRef idx="0">
            <a:scrgbClr r="0" g="0" b="0"/>
          </a:fillRef>
          <a:effectRef idx="0">
            <a:scrgbClr r="0" g="0" b="0"/>
          </a:effectRef>
          <a:fontRef idx="minor">
            <a:schemeClr val="lt1"/>
          </a:fontRef>
        </dgm:style>
      </dgm:prSet>
      <dgm:spPr>
        <a:solidFill>
          <a:schemeClr val="accent6">
            <a:alpha val="50000"/>
          </a:schemeClr>
        </a:solidFill>
        <a:ln>
          <a:noFill/>
        </a:ln>
      </dgm:spPr>
      <dgm:t>
        <a:bodyPr/>
        <a:lstStyle/>
        <a:p>
          <a:r>
            <a:rPr lang="en-GB" sz="1000"/>
            <a:t>Theoretical mapping</a:t>
          </a:r>
        </a:p>
      </dgm:t>
    </dgm:pt>
    <dgm:pt modelId="{79510FDC-D413-4A2C-9EDB-1975D6E79F6E}" type="parTrans" cxnId="{FB63CC7B-F14C-4E24-9003-3DF7F5CBB796}">
      <dgm:prSet/>
      <dgm:spPr/>
      <dgm:t>
        <a:bodyPr/>
        <a:lstStyle/>
        <a:p>
          <a:endParaRPr lang="en-GB"/>
        </a:p>
      </dgm:t>
    </dgm:pt>
    <dgm:pt modelId="{4DD06EF8-0550-4A86-938C-484F6C0C75A0}" type="sibTrans" cxnId="{FB63CC7B-F14C-4E24-9003-3DF7F5CBB796}">
      <dgm:prSet/>
      <dgm:spPr/>
      <dgm:t>
        <a:bodyPr/>
        <a:lstStyle/>
        <a:p>
          <a:endParaRPr lang="en-GB"/>
        </a:p>
      </dgm:t>
    </dgm:pt>
    <dgm:pt modelId="{648F9DCC-51FC-4C80-A71D-B18028B74965}">
      <dgm:prSet phldrT="[Text]" custT="1">
        <dgm:style>
          <a:lnRef idx="0">
            <a:scrgbClr r="0" g="0" b="0"/>
          </a:lnRef>
          <a:fillRef idx="0">
            <a:scrgbClr r="0" g="0" b="0"/>
          </a:fillRef>
          <a:effectRef idx="0">
            <a:scrgbClr r="0" g="0" b="0"/>
          </a:effectRef>
          <a:fontRef idx="minor">
            <a:schemeClr val="lt1"/>
          </a:fontRef>
        </dgm:style>
      </dgm:prSet>
      <dgm:spPr>
        <a:solidFill>
          <a:schemeClr val="accent6">
            <a:alpha val="50000"/>
          </a:schemeClr>
        </a:solidFill>
        <a:ln>
          <a:noFill/>
        </a:ln>
      </dgm:spPr>
      <dgm:t>
        <a:bodyPr/>
        <a:lstStyle/>
        <a:p>
          <a:r>
            <a:rPr lang="en-GB" sz="1000"/>
            <a:t>Logic modelling</a:t>
          </a:r>
        </a:p>
      </dgm:t>
    </dgm:pt>
    <dgm:pt modelId="{F46C83C9-D25D-4E6E-A695-0C7B8C7D9F04}" type="parTrans" cxnId="{CAED7E49-D000-4E4B-865E-5F45234DBFAB}">
      <dgm:prSet/>
      <dgm:spPr/>
      <dgm:t>
        <a:bodyPr/>
        <a:lstStyle/>
        <a:p>
          <a:endParaRPr lang="en-GB"/>
        </a:p>
      </dgm:t>
    </dgm:pt>
    <dgm:pt modelId="{FA388477-6C93-4B8D-B97A-87729F6121F4}" type="sibTrans" cxnId="{CAED7E49-D000-4E4B-865E-5F45234DBFAB}">
      <dgm:prSet/>
      <dgm:spPr/>
      <dgm:t>
        <a:bodyPr/>
        <a:lstStyle/>
        <a:p>
          <a:endParaRPr lang="en-GB"/>
        </a:p>
      </dgm:t>
    </dgm:pt>
    <dgm:pt modelId="{D44746C4-D5B6-4C40-BA55-C2712BC1303E}">
      <dgm:prSet phldrT="[Text]" custT="1">
        <dgm:style>
          <a:lnRef idx="0">
            <a:scrgbClr r="0" g="0" b="0"/>
          </a:lnRef>
          <a:fillRef idx="0">
            <a:scrgbClr r="0" g="0" b="0"/>
          </a:fillRef>
          <a:effectRef idx="0">
            <a:scrgbClr r="0" g="0" b="0"/>
          </a:effectRef>
          <a:fontRef idx="minor">
            <a:schemeClr val="lt1"/>
          </a:fontRef>
        </dgm:style>
      </dgm:prSet>
      <dgm:spPr>
        <a:solidFill>
          <a:schemeClr val="accent5">
            <a:alpha val="50000"/>
          </a:schemeClr>
        </a:solidFill>
        <a:ln>
          <a:noFill/>
        </a:ln>
      </dgm:spPr>
      <dgm:t>
        <a:bodyPr/>
        <a:lstStyle/>
        <a:p>
          <a:r>
            <a:rPr lang="en-GB" sz="1000"/>
            <a:t>Qualitative interviews</a:t>
          </a:r>
        </a:p>
      </dgm:t>
    </dgm:pt>
    <dgm:pt modelId="{400DD270-95AA-497A-8880-191D5FD408F3}" type="parTrans" cxnId="{3C563FF0-5304-42BD-A7B9-8A9AEA18612C}">
      <dgm:prSet/>
      <dgm:spPr/>
      <dgm:t>
        <a:bodyPr/>
        <a:lstStyle/>
        <a:p>
          <a:endParaRPr lang="en-GB"/>
        </a:p>
      </dgm:t>
    </dgm:pt>
    <dgm:pt modelId="{9862C6AB-BD66-4BE6-870B-8A37ABF92E37}" type="sibTrans" cxnId="{3C563FF0-5304-42BD-A7B9-8A9AEA18612C}">
      <dgm:prSet/>
      <dgm:spPr/>
      <dgm:t>
        <a:bodyPr/>
        <a:lstStyle/>
        <a:p>
          <a:endParaRPr lang="en-GB"/>
        </a:p>
      </dgm:t>
    </dgm:pt>
    <dgm:pt modelId="{2D6CC495-898A-4173-9CA2-FE77F91E5947}">
      <dgm:prSet phldrT="[Text]" custT="1">
        <dgm:style>
          <a:lnRef idx="0">
            <a:scrgbClr r="0" g="0" b="0"/>
          </a:lnRef>
          <a:fillRef idx="0">
            <a:scrgbClr r="0" g="0" b="0"/>
          </a:fillRef>
          <a:effectRef idx="0">
            <a:scrgbClr r="0" g="0" b="0"/>
          </a:effectRef>
          <a:fontRef idx="minor">
            <a:schemeClr val="lt1"/>
          </a:fontRef>
        </dgm:style>
      </dgm:prSet>
      <dgm:spPr>
        <a:solidFill>
          <a:schemeClr val="accent5">
            <a:alpha val="50000"/>
          </a:schemeClr>
        </a:solidFill>
        <a:ln>
          <a:noFill/>
        </a:ln>
      </dgm:spPr>
      <dgm:t>
        <a:bodyPr/>
        <a:lstStyle/>
        <a:p>
          <a:r>
            <a:rPr lang="en-GB" sz="1000"/>
            <a:t>Guiding principles</a:t>
          </a:r>
        </a:p>
      </dgm:t>
    </dgm:pt>
    <dgm:pt modelId="{1D13D02F-0667-487F-AD76-0490EC052AFB}" type="parTrans" cxnId="{4E4A9AF7-3CDB-44E0-907A-046A73C65DAD}">
      <dgm:prSet/>
      <dgm:spPr/>
      <dgm:t>
        <a:bodyPr/>
        <a:lstStyle/>
        <a:p>
          <a:endParaRPr lang="en-GB"/>
        </a:p>
      </dgm:t>
    </dgm:pt>
    <dgm:pt modelId="{66747F25-4102-4621-B1C2-764138BC9500}" type="sibTrans" cxnId="{4E4A9AF7-3CDB-44E0-907A-046A73C65DAD}">
      <dgm:prSet/>
      <dgm:spPr/>
      <dgm:t>
        <a:bodyPr/>
        <a:lstStyle/>
        <a:p>
          <a:endParaRPr lang="en-GB"/>
        </a:p>
      </dgm:t>
    </dgm:pt>
    <dgm:pt modelId="{0DC0DE36-E6F4-49DE-972E-4BC2D2A32367}">
      <dgm:prSet phldrT="[Text]" custT="1">
        <dgm:style>
          <a:lnRef idx="0">
            <a:scrgbClr r="0" g="0" b="0"/>
          </a:lnRef>
          <a:fillRef idx="0">
            <a:scrgbClr r="0" g="0" b="0"/>
          </a:fillRef>
          <a:effectRef idx="0">
            <a:scrgbClr r="0" g="0" b="0"/>
          </a:effectRef>
          <a:fontRef idx="minor">
            <a:schemeClr val="lt1"/>
          </a:fontRef>
        </dgm:style>
      </dgm:prSet>
      <dgm:spPr>
        <a:solidFill>
          <a:schemeClr val="accent2">
            <a:alpha val="50000"/>
          </a:schemeClr>
        </a:solidFill>
        <a:ln>
          <a:noFill/>
        </a:ln>
      </dgm:spPr>
      <dgm:t>
        <a:bodyPr/>
        <a:lstStyle/>
        <a:p>
          <a:r>
            <a:rPr lang="en-GB" sz="1100" b="1"/>
            <a:t>Evidence-based</a:t>
          </a:r>
        </a:p>
      </dgm:t>
    </dgm:pt>
    <dgm:pt modelId="{15500E70-C650-4EB1-859E-AA9B131CA406}" type="parTrans" cxnId="{5E33C103-38F8-44B2-99C3-5D04C7B80CBD}">
      <dgm:prSet/>
      <dgm:spPr/>
      <dgm:t>
        <a:bodyPr/>
        <a:lstStyle/>
        <a:p>
          <a:endParaRPr lang="en-GB"/>
        </a:p>
      </dgm:t>
    </dgm:pt>
    <dgm:pt modelId="{283D98ED-38A9-45DC-B3A6-438E74ADF820}" type="sibTrans" cxnId="{5E33C103-38F8-44B2-99C3-5D04C7B80CBD}">
      <dgm:prSet>
        <dgm:style>
          <a:lnRef idx="2">
            <a:schemeClr val="dk1"/>
          </a:lnRef>
          <a:fillRef idx="1">
            <a:schemeClr val="lt1"/>
          </a:fillRef>
          <a:effectRef idx="0">
            <a:schemeClr val="dk1"/>
          </a:effectRef>
          <a:fontRef idx="minor">
            <a:schemeClr val="dk1"/>
          </a:fontRef>
        </dgm:style>
      </dgm:prSet>
      <dgm:spPr/>
      <dgm:t>
        <a:bodyPr/>
        <a:lstStyle/>
        <a:p>
          <a:endParaRPr lang="en-GB"/>
        </a:p>
      </dgm:t>
    </dgm:pt>
    <dgm:pt modelId="{317460BE-AE76-4251-824B-0CF2B409F857}" type="pres">
      <dgm:prSet presAssocID="{DDEFC884-F005-44BD-9AE2-FD025217C4A2}" presName="Name0" presStyleCnt="0">
        <dgm:presLayoutVars>
          <dgm:dir/>
          <dgm:resizeHandles val="exact"/>
        </dgm:presLayoutVars>
      </dgm:prSet>
      <dgm:spPr/>
    </dgm:pt>
    <dgm:pt modelId="{9BC519A8-ABCB-4089-BC8C-ACC1B50C5F16}" type="pres">
      <dgm:prSet presAssocID="{0DC0DE36-E6F4-49DE-972E-4BC2D2A32367}" presName="node" presStyleLbl="node1" presStyleIdx="0" presStyleCnt="3" custScaleX="64264" custScaleY="70776" custRadScaleRad="68526" custRadScaleInc="1015">
        <dgm:presLayoutVars>
          <dgm:bulletEnabled val="1"/>
        </dgm:presLayoutVars>
      </dgm:prSet>
      <dgm:spPr/>
    </dgm:pt>
    <dgm:pt modelId="{8BE42DDD-F342-4BFA-8526-932F3F80A6F7}" type="pres">
      <dgm:prSet presAssocID="{283D98ED-38A9-45DC-B3A6-438E74ADF820}" presName="sibTrans" presStyleLbl="sibTrans2D1" presStyleIdx="0" presStyleCnt="3"/>
      <dgm:spPr/>
    </dgm:pt>
    <dgm:pt modelId="{E9328AE6-401D-48A9-B776-26496639CC9E}" type="pres">
      <dgm:prSet presAssocID="{283D98ED-38A9-45DC-B3A6-438E74ADF820}" presName="connectorText" presStyleLbl="sibTrans2D1" presStyleIdx="0" presStyleCnt="3"/>
      <dgm:spPr/>
    </dgm:pt>
    <dgm:pt modelId="{5BD6C4E3-A1DE-4F0E-B00A-8D9022A345DC}" type="pres">
      <dgm:prSet presAssocID="{A92CC290-FEA9-49C7-BD95-617FE7DEFBA4}" presName="node" presStyleLbl="node1" presStyleIdx="1" presStyleCnt="3" custScaleX="84354" custScaleY="77031">
        <dgm:presLayoutVars>
          <dgm:bulletEnabled val="1"/>
        </dgm:presLayoutVars>
      </dgm:prSet>
      <dgm:spPr/>
    </dgm:pt>
    <dgm:pt modelId="{E9D1940E-DACB-4AF9-A3A7-B01DA1E014B5}" type="pres">
      <dgm:prSet presAssocID="{899CC5A9-FE66-463C-A777-0947F818610A}" presName="sibTrans" presStyleLbl="sibTrans2D1" presStyleIdx="1" presStyleCnt="3"/>
      <dgm:spPr/>
    </dgm:pt>
    <dgm:pt modelId="{EACB549B-B78C-448D-9487-419AD4EE5A65}" type="pres">
      <dgm:prSet presAssocID="{899CC5A9-FE66-463C-A777-0947F818610A}" presName="connectorText" presStyleLbl="sibTrans2D1" presStyleIdx="1" presStyleCnt="3"/>
      <dgm:spPr/>
    </dgm:pt>
    <dgm:pt modelId="{1E00A411-4099-443B-9FCB-316FCFA7D9B9}" type="pres">
      <dgm:prSet presAssocID="{E98A3414-0F1F-4673-9DF8-8958AA68E782}" presName="node" presStyleLbl="node1" presStyleIdx="2" presStyleCnt="3" custScaleX="96571" custScaleY="110699">
        <dgm:presLayoutVars>
          <dgm:bulletEnabled val="1"/>
        </dgm:presLayoutVars>
      </dgm:prSet>
      <dgm:spPr/>
    </dgm:pt>
    <dgm:pt modelId="{ACD281AF-939D-4F48-8A91-7441EC858DD1}" type="pres">
      <dgm:prSet presAssocID="{1F4BFF0C-A483-4406-BA5F-3638C266DC3B}" presName="sibTrans" presStyleLbl="sibTrans2D1" presStyleIdx="2" presStyleCnt="3"/>
      <dgm:spPr/>
    </dgm:pt>
    <dgm:pt modelId="{EF141206-C00E-464D-BBFB-0DD3B5207A44}" type="pres">
      <dgm:prSet presAssocID="{1F4BFF0C-A483-4406-BA5F-3638C266DC3B}" presName="connectorText" presStyleLbl="sibTrans2D1" presStyleIdx="2" presStyleCnt="3"/>
      <dgm:spPr/>
    </dgm:pt>
  </dgm:ptLst>
  <dgm:cxnLst>
    <dgm:cxn modelId="{60169301-3147-4F26-A282-6DF67C5899F8}" type="presOf" srcId="{2D6CC495-898A-4173-9CA2-FE77F91E5947}" destId="{5BD6C4E3-A1DE-4F0E-B00A-8D9022A345DC}" srcOrd="0" destOrd="2" presId="urn:microsoft.com/office/officeart/2005/8/layout/cycle7"/>
    <dgm:cxn modelId="{5E33C103-38F8-44B2-99C3-5D04C7B80CBD}" srcId="{DDEFC884-F005-44BD-9AE2-FD025217C4A2}" destId="{0DC0DE36-E6F4-49DE-972E-4BC2D2A32367}" srcOrd="0" destOrd="0" parTransId="{15500E70-C650-4EB1-859E-AA9B131CA406}" sibTransId="{283D98ED-38A9-45DC-B3A6-438E74ADF820}"/>
    <dgm:cxn modelId="{31E5F921-482B-4DF2-B17C-BBE8A2981324}" type="presOf" srcId="{5AA91789-29CF-4EF5-AA27-70E6C01B6D79}" destId="{9BC519A8-ABCB-4089-BC8C-ACC1B50C5F16}" srcOrd="0" destOrd="1" presId="urn:microsoft.com/office/officeart/2005/8/layout/cycle7"/>
    <dgm:cxn modelId="{08CE4625-8C00-414C-86E9-02D93BBAED04}" type="presOf" srcId="{283D98ED-38A9-45DC-B3A6-438E74ADF820}" destId="{E9328AE6-401D-48A9-B776-26496639CC9E}" srcOrd="1" destOrd="0" presId="urn:microsoft.com/office/officeart/2005/8/layout/cycle7"/>
    <dgm:cxn modelId="{F316712A-F250-484C-B3F8-97CC168B7CBB}" type="presOf" srcId="{E81CA7E0-F179-4A37-A348-D568B4A3950D}" destId="{1E00A411-4099-443B-9FCB-316FCFA7D9B9}" srcOrd="0" destOrd="2" presId="urn:microsoft.com/office/officeart/2005/8/layout/cycle7"/>
    <dgm:cxn modelId="{BAE6923A-AF16-4EBC-9FCF-3D6A48BDDE68}" type="presOf" srcId="{283D98ED-38A9-45DC-B3A6-438E74ADF820}" destId="{8BE42DDD-F342-4BFA-8526-932F3F80A6F7}" srcOrd="0" destOrd="0" presId="urn:microsoft.com/office/officeart/2005/8/layout/cycle7"/>
    <dgm:cxn modelId="{2ADFA43F-6748-4534-BDC6-6B225FEBC62B}" srcId="{0DC0DE36-E6F4-49DE-972E-4BC2D2A32367}" destId="{5AA91789-29CF-4EF5-AA27-70E6C01B6D79}" srcOrd="0" destOrd="0" parTransId="{807F5880-7470-4DDB-8397-9AD336DF7FCA}" sibTransId="{F228F00E-FF1E-4035-80B2-9D1CF3764FA2}"/>
    <dgm:cxn modelId="{1C69985D-4E9A-4AFB-B8A9-A446C39EDDA5}" srcId="{E98A3414-0F1F-4673-9DF8-8958AA68E782}" destId="{6A3F08E4-0BBA-4F12-839A-BEEFC444113A}" srcOrd="0" destOrd="0" parTransId="{A57082E1-3DF7-4958-AE93-7FD7AC89B5B6}" sibTransId="{A1F32361-9F62-4215-B4BA-A06B154AC66D}"/>
    <dgm:cxn modelId="{CAED7E49-D000-4E4B-865E-5F45234DBFAB}" srcId="{E98A3414-0F1F-4673-9DF8-8958AA68E782}" destId="{648F9DCC-51FC-4C80-A71D-B18028B74965}" srcOrd="2" destOrd="0" parTransId="{F46C83C9-D25D-4E6E-A695-0C7B8C7D9F04}" sibTransId="{FA388477-6C93-4B8D-B97A-87729F6121F4}"/>
    <dgm:cxn modelId="{69E2B269-E802-45C7-A368-F9A6286598FD}" type="presOf" srcId="{E98A3414-0F1F-4673-9DF8-8958AA68E782}" destId="{1E00A411-4099-443B-9FCB-316FCFA7D9B9}" srcOrd="0" destOrd="0" presId="urn:microsoft.com/office/officeart/2005/8/layout/cycle7"/>
    <dgm:cxn modelId="{7BAA1A76-26A5-4181-BA2F-330E0CA88CBD}" type="presOf" srcId="{A92CC290-FEA9-49C7-BD95-617FE7DEFBA4}" destId="{5BD6C4E3-A1DE-4F0E-B00A-8D9022A345DC}" srcOrd="0" destOrd="0" presId="urn:microsoft.com/office/officeart/2005/8/layout/cycle7"/>
    <dgm:cxn modelId="{FB63CC7B-F14C-4E24-9003-3DF7F5CBB796}" srcId="{E98A3414-0F1F-4673-9DF8-8958AA68E782}" destId="{E81CA7E0-F179-4A37-A348-D568B4A3950D}" srcOrd="1" destOrd="0" parTransId="{79510FDC-D413-4A2C-9EDB-1975D6E79F6E}" sibTransId="{4DD06EF8-0550-4A86-938C-484F6C0C75A0}"/>
    <dgm:cxn modelId="{962D5A83-58D6-4B32-A8A5-D46C09782E14}" srcId="{DDEFC884-F005-44BD-9AE2-FD025217C4A2}" destId="{A92CC290-FEA9-49C7-BD95-617FE7DEFBA4}" srcOrd="1" destOrd="0" parTransId="{88E258EC-259E-4386-82E5-52A7D810D146}" sibTransId="{899CC5A9-FE66-463C-A777-0947F818610A}"/>
    <dgm:cxn modelId="{E5670A8B-3AF5-40AE-BFF0-D4984469E583}" type="presOf" srcId="{6A3F08E4-0BBA-4F12-839A-BEEFC444113A}" destId="{1E00A411-4099-443B-9FCB-316FCFA7D9B9}" srcOrd="0" destOrd="1" presId="urn:microsoft.com/office/officeart/2005/8/layout/cycle7"/>
    <dgm:cxn modelId="{6D1C92A4-E9E0-40B3-84F6-F8CF02ADF241}" type="presOf" srcId="{D44746C4-D5B6-4C40-BA55-C2712BC1303E}" destId="{5BD6C4E3-A1DE-4F0E-B00A-8D9022A345DC}" srcOrd="0" destOrd="1" presId="urn:microsoft.com/office/officeart/2005/8/layout/cycle7"/>
    <dgm:cxn modelId="{A8846AA6-467D-48AC-86F9-4FB6894211B6}" type="presOf" srcId="{1F4BFF0C-A483-4406-BA5F-3638C266DC3B}" destId="{EF141206-C00E-464D-BBFB-0DD3B5207A44}" srcOrd="1" destOrd="0" presId="urn:microsoft.com/office/officeart/2005/8/layout/cycle7"/>
    <dgm:cxn modelId="{444480AC-B1B7-456E-9F00-A2CB248C2600}" type="presOf" srcId="{DDEFC884-F005-44BD-9AE2-FD025217C4A2}" destId="{317460BE-AE76-4251-824B-0CF2B409F857}" srcOrd="0" destOrd="0" presId="urn:microsoft.com/office/officeart/2005/8/layout/cycle7"/>
    <dgm:cxn modelId="{9D767ABE-C320-44E2-A5EC-4BA220FAA040}" type="presOf" srcId="{899CC5A9-FE66-463C-A777-0947F818610A}" destId="{EACB549B-B78C-448D-9487-419AD4EE5A65}" srcOrd="1" destOrd="0" presId="urn:microsoft.com/office/officeart/2005/8/layout/cycle7"/>
    <dgm:cxn modelId="{E339B7C9-8860-492B-A047-2F0B177F5F84}" type="presOf" srcId="{899CC5A9-FE66-463C-A777-0947F818610A}" destId="{E9D1940E-DACB-4AF9-A3A7-B01DA1E014B5}" srcOrd="0" destOrd="0" presId="urn:microsoft.com/office/officeart/2005/8/layout/cycle7"/>
    <dgm:cxn modelId="{22692DD2-68D3-4FBB-BE1B-30DE42F72A17}" type="presOf" srcId="{1F4BFF0C-A483-4406-BA5F-3638C266DC3B}" destId="{ACD281AF-939D-4F48-8A91-7441EC858DD1}" srcOrd="0" destOrd="0" presId="urn:microsoft.com/office/officeart/2005/8/layout/cycle7"/>
    <dgm:cxn modelId="{2ECCD0D5-872E-40F0-ABA1-DB31C779DD72}" srcId="{DDEFC884-F005-44BD-9AE2-FD025217C4A2}" destId="{E98A3414-0F1F-4673-9DF8-8958AA68E782}" srcOrd="2" destOrd="0" parTransId="{C918C632-076C-45DB-AB3F-69117C9ADA74}" sibTransId="{1F4BFF0C-A483-4406-BA5F-3638C266DC3B}"/>
    <dgm:cxn modelId="{821D51EE-FCCC-4063-A95B-E61171D2D970}" type="presOf" srcId="{0DC0DE36-E6F4-49DE-972E-4BC2D2A32367}" destId="{9BC519A8-ABCB-4089-BC8C-ACC1B50C5F16}" srcOrd="0" destOrd="0" presId="urn:microsoft.com/office/officeart/2005/8/layout/cycle7"/>
    <dgm:cxn modelId="{3C563FF0-5304-42BD-A7B9-8A9AEA18612C}" srcId="{A92CC290-FEA9-49C7-BD95-617FE7DEFBA4}" destId="{D44746C4-D5B6-4C40-BA55-C2712BC1303E}" srcOrd="0" destOrd="0" parTransId="{400DD270-95AA-497A-8880-191D5FD408F3}" sibTransId="{9862C6AB-BD66-4BE6-870B-8A37ABF92E37}"/>
    <dgm:cxn modelId="{4E4A9AF7-3CDB-44E0-907A-046A73C65DAD}" srcId="{A92CC290-FEA9-49C7-BD95-617FE7DEFBA4}" destId="{2D6CC495-898A-4173-9CA2-FE77F91E5947}" srcOrd="1" destOrd="0" parTransId="{1D13D02F-0667-487F-AD76-0490EC052AFB}" sibTransId="{66747F25-4102-4621-B1C2-764138BC9500}"/>
    <dgm:cxn modelId="{899AECFE-8481-4A5A-A7E3-97933A8FE7E1}" type="presOf" srcId="{648F9DCC-51FC-4C80-A71D-B18028B74965}" destId="{1E00A411-4099-443B-9FCB-316FCFA7D9B9}" srcOrd="0" destOrd="3" presId="urn:microsoft.com/office/officeart/2005/8/layout/cycle7"/>
    <dgm:cxn modelId="{5F3C9C26-1678-4EFB-B5F3-08DBC48B8781}" type="presParOf" srcId="{317460BE-AE76-4251-824B-0CF2B409F857}" destId="{9BC519A8-ABCB-4089-BC8C-ACC1B50C5F16}" srcOrd="0" destOrd="0" presId="urn:microsoft.com/office/officeart/2005/8/layout/cycle7"/>
    <dgm:cxn modelId="{7F954914-ED03-4BD9-8494-420C1255CC75}" type="presParOf" srcId="{317460BE-AE76-4251-824B-0CF2B409F857}" destId="{8BE42DDD-F342-4BFA-8526-932F3F80A6F7}" srcOrd="1" destOrd="0" presId="urn:microsoft.com/office/officeart/2005/8/layout/cycle7"/>
    <dgm:cxn modelId="{C35116DE-F2C2-44AE-BE4A-A0B1BA303F84}" type="presParOf" srcId="{8BE42DDD-F342-4BFA-8526-932F3F80A6F7}" destId="{E9328AE6-401D-48A9-B776-26496639CC9E}" srcOrd="0" destOrd="0" presId="urn:microsoft.com/office/officeart/2005/8/layout/cycle7"/>
    <dgm:cxn modelId="{C0D069C8-2D3F-4B5C-B6F3-C6E8BF51CDF9}" type="presParOf" srcId="{317460BE-AE76-4251-824B-0CF2B409F857}" destId="{5BD6C4E3-A1DE-4F0E-B00A-8D9022A345DC}" srcOrd="2" destOrd="0" presId="urn:microsoft.com/office/officeart/2005/8/layout/cycle7"/>
    <dgm:cxn modelId="{12F87EC5-3BAB-4CDB-BFAF-910151012491}" type="presParOf" srcId="{317460BE-AE76-4251-824B-0CF2B409F857}" destId="{E9D1940E-DACB-4AF9-A3A7-B01DA1E014B5}" srcOrd="3" destOrd="0" presId="urn:microsoft.com/office/officeart/2005/8/layout/cycle7"/>
    <dgm:cxn modelId="{F06947E8-8D3D-4090-9680-E5BF53B87CCB}" type="presParOf" srcId="{E9D1940E-DACB-4AF9-A3A7-B01DA1E014B5}" destId="{EACB549B-B78C-448D-9487-419AD4EE5A65}" srcOrd="0" destOrd="0" presId="urn:microsoft.com/office/officeart/2005/8/layout/cycle7"/>
    <dgm:cxn modelId="{4AC7151D-3404-4B39-876B-0856F6DAB5A2}" type="presParOf" srcId="{317460BE-AE76-4251-824B-0CF2B409F857}" destId="{1E00A411-4099-443B-9FCB-316FCFA7D9B9}" srcOrd="4" destOrd="0" presId="urn:microsoft.com/office/officeart/2005/8/layout/cycle7"/>
    <dgm:cxn modelId="{E1BF6759-D3EF-4B7B-9C0C-D33BFB39F909}" type="presParOf" srcId="{317460BE-AE76-4251-824B-0CF2B409F857}" destId="{ACD281AF-939D-4F48-8A91-7441EC858DD1}" srcOrd="5" destOrd="0" presId="urn:microsoft.com/office/officeart/2005/8/layout/cycle7"/>
    <dgm:cxn modelId="{6173B056-3B7F-4FC5-A54D-5E4D212FA3BC}" type="presParOf" srcId="{ACD281AF-939D-4F48-8A91-7441EC858DD1}" destId="{EF141206-C00E-464D-BBFB-0DD3B5207A44}" srcOrd="0" destOrd="0" presId="urn:microsoft.com/office/officeart/2005/8/layout/cycle7"/>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C519A8-ABCB-4089-BC8C-ACC1B50C5F16}">
      <dsp:nvSpPr>
        <dsp:cNvPr id="0" name=""/>
        <dsp:cNvSpPr/>
      </dsp:nvSpPr>
      <dsp:spPr>
        <a:xfrm>
          <a:off x="2293842" y="577891"/>
          <a:ext cx="1029834" cy="567095"/>
        </a:xfrm>
        <a:prstGeom prst="roundRect">
          <a:avLst>
            <a:gd name="adj" fmla="val 10000"/>
          </a:avLst>
        </a:prstGeom>
        <a:solidFill>
          <a:schemeClr val="accent2">
            <a:alpha val="50000"/>
          </a:schemeClr>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GB" sz="1100" b="1" kern="1200"/>
            <a:t>Evidence-based</a:t>
          </a:r>
        </a:p>
        <a:p>
          <a:pPr marL="57150" lvl="1" indent="-57150" algn="l" defTabSz="444500">
            <a:lnSpc>
              <a:spcPct val="90000"/>
            </a:lnSpc>
            <a:spcBef>
              <a:spcPct val="0"/>
            </a:spcBef>
            <a:spcAft>
              <a:spcPct val="15000"/>
            </a:spcAft>
            <a:buChar char="•"/>
          </a:pPr>
          <a:r>
            <a:rPr lang="en-GB" sz="1000" kern="1200"/>
            <a:t>Scoping review</a:t>
          </a:r>
        </a:p>
      </dsp:txBody>
      <dsp:txXfrm>
        <a:off x="2310452" y="594501"/>
        <a:ext cx="996614" cy="533875"/>
      </dsp:txXfrm>
    </dsp:sp>
    <dsp:sp modelId="{8BE42DDD-F342-4BFA-8526-932F3F80A6F7}">
      <dsp:nvSpPr>
        <dsp:cNvPr id="0" name=""/>
        <dsp:cNvSpPr/>
      </dsp:nvSpPr>
      <dsp:spPr>
        <a:xfrm rot="3244507">
          <a:off x="2976852" y="1614527"/>
          <a:ext cx="958292" cy="280438"/>
        </a:xfrm>
        <a:prstGeom prst="lef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3060983" y="1670615"/>
        <a:ext cx="790030" cy="168262"/>
      </dsp:txXfrm>
    </dsp:sp>
    <dsp:sp modelId="{5BD6C4E3-A1DE-4F0E-B00A-8D9022A345DC}">
      <dsp:nvSpPr>
        <dsp:cNvPr id="0" name=""/>
        <dsp:cNvSpPr/>
      </dsp:nvSpPr>
      <dsp:spPr>
        <a:xfrm>
          <a:off x="3445504" y="2364507"/>
          <a:ext cx="1351778" cy="617213"/>
        </a:xfrm>
        <a:prstGeom prst="roundRect">
          <a:avLst>
            <a:gd name="adj" fmla="val 10000"/>
          </a:avLst>
        </a:prstGeom>
        <a:solidFill>
          <a:schemeClr val="accent5">
            <a:alpha val="50000"/>
          </a:schemeClr>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GB" sz="1100" b="1" kern="1200"/>
            <a:t>Person-based</a:t>
          </a:r>
        </a:p>
        <a:p>
          <a:pPr marL="57150" lvl="1" indent="-57150" algn="l" defTabSz="444500">
            <a:lnSpc>
              <a:spcPct val="90000"/>
            </a:lnSpc>
            <a:spcBef>
              <a:spcPct val="0"/>
            </a:spcBef>
            <a:spcAft>
              <a:spcPct val="15000"/>
            </a:spcAft>
            <a:buChar char="•"/>
          </a:pPr>
          <a:r>
            <a:rPr lang="en-GB" sz="1000" kern="1200"/>
            <a:t>Qualitative interviews</a:t>
          </a:r>
        </a:p>
        <a:p>
          <a:pPr marL="57150" lvl="1" indent="-57150" algn="l" defTabSz="444500">
            <a:lnSpc>
              <a:spcPct val="90000"/>
            </a:lnSpc>
            <a:spcBef>
              <a:spcPct val="0"/>
            </a:spcBef>
            <a:spcAft>
              <a:spcPct val="15000"/>
            </a:spcAft>
            <a:buChar char="•"/>
          </a:pPr>
          <a:r>
            <a:rPr lang="en-GB" sz="1000" kern="1200"/>
            <a:t>Guiding principles</a:t>
          </a:r>
        </a:p>
      </dsp:txBody>
      <dsp:txXfrm>
        <a:off x="3463582" y="2382585"/>
        <a:ext cx="1315622" cy="581057"/>
      </dsp:txXfrm>
    </dsp:sp>
    <dsp:sp modelId="{E9D1940E-DACB-4AF9-A3A7-B01DA1E014B5}">
      <dsp:nvSpPr>
        <dsp:cNvPr id="0" name=""/>
        <dsp:cNvSpPr/>
      </dsp:nvSpPr>
      <dsp:spPr>
        <a:xfrm rot="10800000">
          <a:off x="2367425" y="2532894"/>
          <a:ext cx="958292" cy="280438"/>
        </a:xfrm>
        <a:prstGeom prst="lef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10800000">
        <a:off x="2451556" y="2588982"/>
        <a:ext cx="790030" cy="168262"/>
      </dsp:txXfrm>
    </dsp:sp>
    <dsp:sp modelId="{1E00A411-4099-443B-9FCB-316FCFA7D9B9}">
      <dsp:nvSpPr>
        <dsp:cNvPr id="0" name=""/>
        <dsp:cNvSpPr/>
      </dsp:nvSpPr>
      <dsp:spPr>
        <a:xfrm>
          <a:off x="700081" y="2229624"/>
          <a:ext cx="1547556" cy="886979"/>
        </a:xfrm>
        <a:prstGeom prst="roundRect">
          <a:avLst>
            <a:gd name="adj" fmla="val 10000"/>
          </a:avLst>
        </a:prstGeom>
        <a:solidFill>
          <a:schemeClr val="accent6">
            <a:alpha val="50000"/>
          </a:schemeClr>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GB" sz="1100" b="1" kern="1200"/>
            <a:t>Theory-based</a:t>
          </a:r>
        </a:p>
        <a:p>
          <a:pPr marL="57150" lvl="1" indent="-57150" algn="l" defTabSz="444500">
            <a:lnSpc>
              <a:spcPct val="90000"/>
            </a:lnSpc>
            <a:spcBef>
              <a:spcPct val="0"/>
            </a:spcBef>
            <a:spcAft>
              <a:spcPct val="15000"/>
            </a:spcAft>
            <a:buChar char="•"/>
          </a:pPr>
          <a:r>
            <a:rPr lang="en-GB" sz="1000" kern="1200"/>
            <a:t>Behavioural analysis</a:t>
          </a:r>
        </a:p>
        <a:p>
          <a:pPr marL="57150" lvl="1" indent="-57150" algn="l" defTabSz="444500">
            <a:lnSpc>
              <a:spcPct val="90000"/>
            </a:lnSpc>
            <a:spcBef>
              <a:spcPct val="0"/>
            </a:spcBef>
            <a:spcAft>
              <a:spcPct val="15000"/>
            </a:spcAft>
            <a:buChar char="•"/>
          </a:pPr>
          <a:r>
            <a:rPr lang="en-GB" sz="1000" kern="1200"/>
            <a:t>Theoretical mapping</a:t>
          </a:r>
        </a:p>
        <a:p>
          <a:pPr marL="57150" lvl="1" indent="-57150" algn="l" defTabSz="444500">
            <a:lnSpc>
              <a:spcPct val="90000"/>
            </a:lnSpc>
            <a:spcBef>
              <a:spcPct val="0"/>
            </a:spcBef>
            <a:spcAft>
              <a:spcPct val="15000"/>
            </a:spcAft>
            <a:buChar char="•"/>
          </a:pPr>
          <a:r>
            <a:rPr lang="en-GB" sz="1000" kern="1200"/>
            <a:t>Logic modelling</a:t>
          </a:r>
        </a:p>
      </dsp:txBody>
      <dsp:txXfrm>
        <a:off x="726060" y="2255603"/>
        <a:ext cx="1495598" cy="835021"/>
      </dsp:txXfrm>
    </dsp:sp>
    <dsp:sp modelId="{ACD281AF-939D-4F48-8A91-7441EC858DD1}">
      <dsp:nvSpPr>
        <dsp:cNvPr id="0" name=""/>
        <dsp:cNvSpPr/>
      </dsp:nvSpPr>
      <dsp:spPr>
        <a:xfrm rot="18383039">
          <a:off x="1721089" y="1547086"/>
          <a:ext cx="958292" cy="280438"/>
        </a:xfrm>
        <a:prstGeom prst="lef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1805220" y="1603174"/>
        <a:ext cx="790030" cy="168262"/>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8713A-5DE0-41BA-956D-F7F23BDB2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9679</Words>
  <Characters>55175</Characters>
  <Application>Microsoft Office Word</Application>
  <DocSecurity>4</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Easton</dc:creator>
  <cp:keywords/>
  <dc:description/>
  <cp:lastModifiedBy>Victoria Hayter</cp:lastModifiedBy>
  <cp:revision>2</cp:revision>
  <cp:lastPrinted>2022-06-28T09:22:00Z</cp:lastPrinted>
  <dcterms:created xsi:type="dcterms:W3CDTF">2022-07-27T14:57:00Z</dcterms:created>
  <dcterms:modified xsi:type="dcterms:W3CDTF">2022-07-27T14:57:00Z</dcterms:modified>
</cp:coreProperties>
</file>