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8B9E6" w14:textId="22C06A73" w:rsidR="0075305B" w:rsidRPr="003D4248" w:rsidRDefault="0075305B" w:rsidP="008336AC">
      <w:pPr>
        <w:pStyle w:val="Heading1"/>
        <w:numPr>
          <w:ilvl w:val="0"/>
          <w:numId w:val="0"/>
        </w:numPr>
        <w:tabs>
          <w:tab w:val="right" w:leader="dot" w:pos="9781"/>
        </w:tabs>
        <w:spacing w:before="0" w:after="0" w:line="480" w:lineRule="auto"/>
        <w:jc w:val="center"/>
        <w:rPr>
          <w:rFonts w:ascii="Times New Roman" w:eastAsia="Calibri" w:hAnsi="Times New Roman"/>
          <w:bCs w:val="0"/>
          <w:kern w:val="0"/>
          <w:sz w:val="28"/>
          <w:szCs w:val="28"/>
          <w:lang w:val="en-US"/>
        </w:rPr>
      </w:pPr>
      <w:bookmarkStart w:id="0" w:name="_Toc343538094"/>
      <w:r w:rsidRPr="003D4248">
        <w:rPr>
          <w:rFonts w:ascii="Times New Roman" w:eastAsia="Calibri" w:hAnsi="Times New Roman"/>
          <w:bCs w:val="0"/>
          <w:kern w:val="0"/>
          <w:sz w:val="28"/>
          <w:szCs w:val="28"/>
          <w:lang w:val="en-US"/>
        </w:rPr>
        <w:t>F</w:t>
      </w:r>
      <w:r w:rsidR="00A5283C" w:rsidRPr="003D4248">
        <w:rPr>
          <w:rFonts w:ascii="Times New Roman" w:eastAsia="Calibri" w:hAnsi="Times New Roman"/>
          <w:bCs w:val="0"/>
          <w:kern w:val="0"/>
          <w:sz w:val="28"/>
          <w:szCs w:val="28"/>
          <w:lang w:val="en-US"/>
        </w:rPr>
        <w:t>ormation of ultrafine grains and twins in the β-phas</w:t>
      </w:r>
      <w:r w:rsidRPr="003D4248">
        <w:rPr>
          <w:rFonts w:ascii="Times New Roman" w:eastAsia="Calibri" w:hAnsi="Times New Roman"/>
          <w:bCs w:val="0"/>
          <w:kern w:val="0"/>
          <w:sz w:val="28"/>
          <w:szCs w:val="28"/>
          <w:lang w:val="en-US"/>
        </w:rPr>
        <w:t>e</w:t>
      </w:r>
    </w:p>
    <w:p w14:paraId="3267DBA6" w14:textId="45D8EAE9" w:rsidR="00A5283C" w:rsidRPr="003D4248" w:rsidRDefault="00A5283C" w:rsidP="008336AC">
      <w:pPr>
        <w:pStyle w:val="Heading1"/>
        <w:numPr>
          <w:ilvl w:val="0"/>
          <w:numId w:val="0"/>
        </w:numPr>
        <w:tabs>
          <w:tab w:val="right" w:leader="dot" w:pos="9781"/>
        </w:tabs>
        <w:spacing w:before="0" w:after="0" w:line="480" w:lineRule="auto"/>
        <w:jc w:val="center"/>
        <w:rPr>
          <w:rFonts w:ascii="Times New Roman" w:eastAsia="Calibri" w:hAnsi="Times New Roman"/>
          <w:bCs w:val="0"/>
          <w:kern w:val="0"/>
          <w:sz w:val="28"/>
          <w:szCs w:val="28"/>
          <w:lang w:val="en-US"/>
        </w:rPr>
      </w:pPr>
      <w:r w:rsidRPr="003D4248">
        <w:rPr>
          <w:rFonts w:ascii="Times New Roman" w:eastAsia="Calibri" w:hAnsi="Times New Roman"/>
          <w:bCs w:val="0"/>
          <w:kern w:val="0"/>
          <w:sz w:val="28"/>
          <w:szCs w:val="28"/>
          <w:lang w:val="en-US"/>
        </w:rPr>
        <w:t>during superplastic deformatio</w:t>
      </w:r>
      <w:r w:rsidR="0075305B" w:rsidRPr="003D4248">
        <w:rPr>
          <w:rFonts w:ascii="Times New Roman" w:eastAsia="Calibri" w:hAnsi="Times New Roman"/>
          <w:bCs w:val="0"/>
          <w:kern w:val="0"/>
          <w:sz w:val="28"/>
          <w:szCs w:val="28"/>
          <w:lang w:val="en-US"/>
        </w:rPr>
        <w:t xml:space="preserve">n </w:t>
      </w:r>
      <w:r w:rsidRPr="003D4248">
        <w:rPr>
          <w:rFonts w:ascii="Times New Roman" w:eastAsia="Calibri" w:hAnsi="Times New Roman"/>
          <w:bCs w:val="0"/>
          <w:kern w:val="0"/>
          <w:sz w:val="28"/>
          <w:szCs w:val="28"/>
          <w:lang w:val="en-US"/>
        </w:rPr>
        <w:t>of two-phase brasses</w:t>
      </w:r>
    </w:p>
    <w:p w14:paraId="556235E3" w14:textId="4C9A779A" w:rsidR="00A5283C" w:rsidRPr="003D4248" w:rsidRDefault="00A5283C" w:rsidP="008336AC">
      <w:pPr>
        <w:spacing w:line="480" w:lineRule="auto"/>
        <w:jc w:val="center"/>
        <w:rPr>
          <w:rFonts w:ascii="Times New Roman" w:hAnsi="Times New Roman"/>
          <w:sz w:val="24"/>
          <w:szCs w:val="24"/>
          <w:lang w:val="en-US"/>
        </w:rPr>
      </w:pPr>
      <w:r w:rsidRPr="003D4248">
        <w:rPr>
          <w:rFonts w:ascii="Times New Roman" w:hAnsi="Times New Roman"/>
          <w:sz w:val="24"/>
          <w:szCs w:val="24"/>
          <w:lang w:val="en-US"/>
        </w:rPr>
        <w:t>A</w:t>
      </w:r>
      <w:r w:rsidR="008336AC" w:rsidRPr="003D4248">
        <w:rPr>
          <w:rFonts w:ascii="Times New Roman" w:hAnsi="Times New Roman"/>
          <w:sz w:val="24"/>
          <w:szCs w:val="24"/>
          <w:lang w:val="en-US"/>
        </w:rPr>
        <w:t xml:space="preserve">nastasia </w:t>
      </w:r>
      <w:r w:rsidRPr="003D4248">
        <w:rPr>
          <w:rFonts w:ascii="Times New Roman" w:hAnsi="Times New Roman"/>
          <w:sz w:val="24"/>
          <w:szCs w:val="24"/>
          <w:lang w:val="en-US"/>
        </w:rPr>
        <w:t>V. Mikhaylovskaya</w:t>
      </w:r>
      <w:r w:rsidRPr="003D4248">
        <w:rPr>
          <w:rFonts w:ascii="Times New Roman" w:hAnsi="Times New Roman"/>
          <w:sz w:val="24"/>
          <w:szCs w:val="24"/>
          <w:vertAlign w:val="superscript"/>
          <w:lang w:val="en-US"/>
        </w:rPr>
        <w:t>1*</w:t>
      </w:r>
      <w:r w:rsidRPr="003D4248">
        <w:rPr>
          <w:rFonts w:ascii="Times New Roman" w:hAnsi="Times New Roman"/>
          <w:sz w:val="24"/>
          <w:szCs w:val="24"/>
          <w:lang w:val="en-US"/>
        </w:rPr>
        <w:t>, O</w:t>
      </w:r>
      <w:r w:rsidR="008336AC" w:rsidRPr="003D4248">
        <w:rPr>
          <w:rFonts w:ascii="Times New Roman" w:hAnsi="Times New Roman"/>
          <w:sz w:val="24"/>
          <w:szCs w:val="24"/>
          <w:lang w:val="en-US"/>
        </w:rPr>
        <w:t xml:space="preserve">lga </w:t>
      </w:r>
      <w:proofErr w:type="gramStart"/>
      <w:r w:rsidRPr="003D4248">
        <w:rPr>
          <w:rFonts w:ascii="Times New Roman" w:hAnsi="Times New Roman"/>
          <w:sz w:val="24"/>
          <w:szCs w:val="24"/>
          <w:lang w:val="en-US"/>
        </w:rPr>
        <w:t>A.Yakovtseva</w:t>
      </w:r>
      <w:proofErr w:type="gramEnd"/>
      <w:r w:rsidRPr="003D4248">
        <w:rPr>
          <w:rFonts w:ascii="Times New Roman" w:hAnsi="Times New Roman"/>
          <w:sz w:val="24"/>
          <w:szCs w:val="24"/>
          <w:vertAlign w:val="superscript"/>
          <w:lang w:val="en-US"/>
        </w:rPr>
        <w:t>1</w:t>
      </w:r>
      <w:r w:rsidRPr="003D4248">
        <w:rPr>
          <w:rFonts w:ascii="Times New Roman" w:hAnsi="Times New Roman"/>
          <w:sz w:val="24"/>
          <w:szCs w:val="24"/>
          <w:lang w:val="en-US"/>
        </w:rPr>
        <w:t>, N</w:t>
      </w:r>
      <w:r w:rsidR="008336AC" w:rsidRPr="003D4248">
        <w:rPr>
          <w:rFonts w:ascii="Times New Roman" w:hAnsi="Times New Roman"/>
          <w:sz w:val="24"/>
          <w:szCs w:val="24"/>
          <w:lang w:val="en-US"/>
        </w:rPr>
        <w:t xml:space="preserve">atalia </w:t>
      </w:r>
      <w:r w:rsidRPr="003D4248">
        <w:rPr>
          <w:rFonts w:ascii="Times New Roman" w:hAnsi="Times New Roman"/>
          <w:sz w:val="24"/>
          <w:szCs w:val="24"/>
          <w:lang w:val="en-US"/>
        </w:rPr>
        <w:t>Yu.</w:t>
      </w:r>
      <w:r w:rsidR="008336AC" w:rsidRPr="003D4248">
        <w:rPr>
          <w:rFonts w:ascii="Times New Roman" w:hAnsi="Times New Roman"/>
          <w:sz w:val="24"/>
          <w:szCs w:val="24"/>
          <w:lang w:val="en-US"/>
        </w:rPr>
        <w:t xml:space="preserve"> </w:t>
      </w:r>
      <w:r w:rsidRPr="003D4248">
        <w:rPr>
          <w:rFonts w:ascii="Times New Roman" w:hAnsi="Times New Roman"/>
          <w:sz w:val="24"/>
          <w:szCs w:val="24"/>
          <w:lang w:val="en-US"/>
        </w:rPr>
        <w:t>Tabachkova</w:t>
      </w:r>
      <w:r w:rsidRPr="003D4248">
        <w:rPr>
          <w:rFonts w:ascii="Times New Roman" w:hAnsi="Times New Roman"/>
          <w:sz w:val="24"/>
          <w:szCs w:val="24"/>
          <w:vertAlign w:val="superscript"/>
          <w:lang w:val="en-US"/>
        </w:rPr>
        <w:t>1,2</w:t>
      </w:r>
      <w:r w:rsidR="008336AC" w:rsidRPr="003D4248">
        <w:rPr>
          <w:rFonts w:ascii="Times New Roman" w:hAnsi="Times New Roman"/>
          <w:sz w:val="24"/>
          <w:szCs w:val="24"/>
          <w:lang w:val="en-US"/>
        </w:rPr>
        <w:t xml:space="preserve"> and </w:t>
      </w:r>
      <w:r w:rsidR="008336AC" w:rsidRPr="003D4248">
        <w:rPr>
          <w:rFonts w:ascii="Times New Roman" w:hAnsi="Times New Roman"/>
          <w:sz w:val="24"/>
          <w:szCs w:val="24"/>
          <w:lang w:val="en-US"/>
        </w:rPr>
        <w:br/>
      </w:r>
      <w:r w:rsidRPr="003D4248">
        <w:rPr>
          <w:rFonts w:ascii="Times New Roman" w:hAnsi="Times New Roman"/>
          <w:sz w:val="24"/>
          <w:szCs w:val="24"/>
          <w:lang w:val="en-US"/>
        </w:rPr>
        <w:t>T</w:t>
      </w:r>
      <w:r w:rsidR="008336AC" w:rsidRPr="003D4248">
        <w:rPr>
          <w:rFonts w:ascii="Times New Roman" w:hAnsi="Times New Roman"/>
          <w:sz w:val="24"/>
          <w:szCs w:val="24"/>
          <w:lang w:val="en-US"/>
        </w:rPr>
        <w:t xml:space="preserve">erence </w:t>
      </w:r>
      <w:r w:rsidRPr="003D4248">
        <w:rPr>
          <w:rFonts w:ascii="Times New Roman" w:hAnsi="Times New Roman"/>
          <w:sz w:val="24"/>
          <w:szCs w:val="24"/>
          <w:lang w:val="en-US"/>
        </w:rPr>
        <w:t>G. Langdon</w:t>
      </w:r>
      <w:r w:rsidRPr="003D4248">
        <w:rPr>
          <w:rFonts w:ascii="Times New Roman" w:hAnsi="Times New Roman"/>
          <w:sz w:val="24"/>
          <w:szCs w:val="24"/>
          <w:vertAlign w:val="superscript"/>
          <w:lang w:val="en-US"/>
        </w:rPr>
        <w:t>3</w:t>
      </w:r>
    </w:p>
    <w:p w14:paraId="33BA235A" w14:textId="77777777" w:rsidR="00A5283C" w:rsidRPr="003D4248" w:rsidRDefault="00A5283C" w:rsidP="008336AC">
      <w:pPr>
        <w:spacing w:line="480" w:lineRule="auto"/>
        <w:jc w:val="center"/>
        <w:rPr>
          <w:rFonts w:ascii="Times New Roman" w:hAnsi="Times New Roman"/>
          <w:sz w:val="24"/>
          <w:szCs w:val="24"/>
          <w:lang w:val="en-US"/>
        </w:rPr>
      </w:pPr>
    </w:p>
    <w:p w14:paraId="06EAFE07" w14:textId="5EB07EBE" w:rsidR="00A5283C" w:rsidRPr="003D4248" w:rsidRDefault="00A5283C" w:rsidP="008336AC">
      <w:pPr>
        <w:spacing w:line="480" w:lineRule="auto"/>
        <w:ind w:firstLine="0"/>
        <w:rPr>
          <w:rFonts w:ascii="Times New Roman" w:hAnsi="Times New Roman"/>
          <w:sz w:val="24"/>
          <w:szCs w:val="24"/>
          <w:lang w:val="en-US"/>
        </w:rPr>
      </w:pPr>
      <w:r w:rsidRPr="003D4248">
        <w:rPr>
          <w:rFonts w:ascii="Times New Roman" w:hAnsi="Times New Roman"/>
          <w:sz w:val="24"/>
          <w:szCs w:val="24"/>
          <w:vertAlign w:val="superscript"/>
          <w:lang w:val="en-US"/>
        </w:rPr>
        <w:t>1</w:t>
      </w:r>
      <w:r w:rsidRPr="003D4248">
        <w:rPr>
          <w:rFonts w:ascii="Times New Roman" w:hAnsi="Times New Roman"/>
          <w:sz w:val="24"/>
          <w:szCs w:val="24"/>
          <w:lang w:val="en-US"/>
        </w:rPr>
        <w:t xml:space="preserve">National University of Science and Technology “MISIS”, </w:t>
      </w:r>
      <w:r w:rsidR="008336AC" w:rsidRPr="003D4248">
        <w:rPr>
          <w:rFonts w:ascii="Times New Roman" w:hAnsi="Times New Roman"/>
          <w:sz w:val="24"/>
          <w:szCs w:val="24"/>
          <w:lang w:val="en-US"/>
        </w:rPr>
        <w:t xml:space="preserve">National University of Sciences and Technology “MISIS”, </w:t>
      </w:r>
      <w:proofErr w:type="spellStart"/>
      <w:r w:rsidR="008336AC" w:rsidRPr="003D4248">
        <w:rPr>
          <w:rFonts w:ascii="Times New Roman" w:hAnsi="Times New Roman"/>
          <w:sz w:val="24"/>
          <w:szCs w:val="24"/>
          <w:lang w:val="en-US"/>
        </w:rPr>
        <w:t>Leninskiy</w:t>
      </w:r>
      <w:proofErr w:type="spellEnd"/>
      <w:r w:rsidR="008336AC" w:rsidRPr="003D4248">
        <w:rPr>
          <w:rFonts w:ascii="Times New Roman" w:hAnsi="Times New Roman"/>
          <w:sz w:val="24"/>
          <w:szCs w:val="24"/>
          <w:lang w:val="en-US"/>
        </w:rPr>
        <w:t xml:space="preserve"> Ave. 4, </w:t>
      </w:r>
      <w:proofErr w:type="gramStart"/>
      <w:r w:rsidR="008336AC" w:rsidRPr="003D4248">
        <w:rPr>
          <w:rFonts w:ascii="Times New Roman" w:hAnsi="Times New Roman"/>
          <w:sz w:val="24"/>
          <w:szCs w:val="24"/>
          <w:lang w:val="en-US"/>
        </w:rPr>
        <w:t>119049  Moscow</w:t>
      </w:r>
      <w:proofErr w:type="gramEnd"/>
      <w:r w:rsidR="008336AC" w:rsidRPr="003D4248">
        <w:rPr>
          <w:rFonts w:ascii="Times New Roman" w:hAnsi="Times New Roman"/>
          <w:sz w:val="24"/>
          <w:szCs w:val="24"/>
          <w:lang w:val="en-US"/>
        </w:rPr>
        <w:t xml:space="preserve">, Russia </w:t>
      </w:r>
    </w:p>
    <w:p w14:paraId="00200D37" w14:textId="557F72E8" w:rsidR="00A5283C" w:rsidRPr="003D4248" w:rsidRDefault="00A5283C" w:rsidP="008336AC">
      <w:pPr>
        <w:spacing w:line="480" w:lineRule="auto"/>
        <w:ind w:firstLine="0"/>
        <w:rPr>
          <w:rFonts w:ascii="Times New Roman" w:hAnsi="Times New Roman"/>
          <w:sz w:val="24"/>
          <w:szCs w:val="24"/>
          <w:lang w:val="en-US"/>
        </w:rPr>
      </w:pPr>
      <w:r w:rsidRPr="003D4248">
        <w:rPr>
          <w:rFonts w:ascii="Times New Roman" w:hAnsi="Times New Roman"/>
          <w:sz w:val="24"/>
          <w:szCs w:val="24"/>
          <w:vertAlign w:val="superscript"/>
          <w:lang w:val="en-US"/>
        </w:rPr>
        <w:t>2</w:t>
      </w:r>
      <w:r w:rsidR="008336AC" w:rsidRPr="003D4248">
        <w:rPr>
          <w:rFonts w:ascii="Times New Roman" w:hAnsi="Times New Roman"/>
          <w:sz w:val="24"/>
          <w:szCs w:val="24"/>
          <w:lang w:val="en-US"/>
        </w:rPr>
        <w:t xml:space="preserve"> Prokhorov General Physics Institute of the Russian Academy of Sciences, </w:t>
      </w:r>
      <w:proofErr w:type="spellStart"/>
      <w:r w:rsidR="008336AC" w:rsidRPr="003D4248">
        <w:rPr>
          <w:rFonts w:ascii="Times New Roman" w:hAnsi="Times New Roman"/>
          <w:sz w:val="24"/>
          <w:szCs w:val="24"/>
          <w:lang w:val="en-US"/>
        </w:rPr>
        <w:t>Vavilova</w:t>
      </w:r>
      <w:proofErr w:type="spellEnd"/>
      <w:r w:rsidR="008336AC" w:rsidRPr="003D4248">
        <w:rPr>
          <w:rFonts w:ascii="Times New Roman" w:hAnsi="Times New Roman"/>
          <w:sz w:val="24"/>
          <w:szCs w:val="24"/>
          <w:lang w:val="en-US"/>
        </w:rPr>
        <w:t xml:space="preserve"> 38, 119991 </w:t>
      </w:r>
      <w:r w:rsidRPr="003D4248">
        <w:rPr>
          <w:rFonts w:ascii="Times New Roman" w:hAnsi="Times New Roman"/>
          <w:sz w:val="24"/>
          <w:szCs w:val="24"/>
          <w:lang w:val="en-US"/>
        </w:rPr>
        <w:t>Moscow, Russia</w:t>
      </w:r>
    </w:p>
    <w:p w14:paraId="68A7B312" w14:textId="09F238C9" w:rsidR="00A5283C" w:rsidRPr="003D4248" w:rsidRDefault="00A5283C" w:rsidP="008336AC">
      <w:pPr>
        <w:spacing w:line="480" w:lineRule="auto"/>
        <w:ind w:firstLine="0"/>
        <w:rPr>
          <w:rFonts w:ascii="Times New Roman" w:hAnsi="Times New Roman"/>
          <w:sz w:val="24"/>
          <w:szCs w:val="24"/>
          <w:lang w:val="en-US"/>
        </w:rPr>
      </w:pPr>
      <w:r w:rsidRPr="003D4248">
        <w:rPr>
          <w:rFonts w:ascii="Times New Roman" w:hAnsi="Times New Roman"/>
          <w:sz w:val="24"/>
          <w:szCs w:val="24"/>
          <w:vertAlign w:val="superscript"/>
          <w:lang w:val="en-US"/>
        </w:rPr>
        <w:t>3</w:t>
      </w:r>
      <w:r w:rsidR="0075305B" w:rsidRPr="003D4248">
        <w:rPr>
          <w:rFonts w:ascii="Times New Roman" w:hAnsi="Times New Roman"/>
          <w:sz w:val="24"/>
          <w:szCs w:val="24"/>
          <w:lang w:val="en-US"/>
        </w:rPr>
        <w:t>Materials Research Group, Department of Mechanical Engineering, University of Southampton, Southampton SO17 1BJ, U.K.</w:t>
      </w:r>
    </w:p>
    <w:p w14:paraId="048DAD4F" w14:textId="77777777" w:rsidR="00A5283C" w:rsidRPr="003D4248" w:rsidRDefault="00A5283C" w:rsidP="008336AC">
      <w:pPr>
        <w:spacing w:line="480" w:lineRule="auto"/>
        <w:ind w:firstLine="0"/>
        <w:rPr>
          <w:rFonts w:ascii="Times New Roman" w:hAnsi="Times New Roman"/>
          <w:sz w:val="24"/>
          <w:szCs w:val="24"/>
          <w:lang w:val="en-US"/>
        </w:rPr>
      </w:pPr>
      <w:r w:rsidRPr="003D4248">
        <w:rPr>
          <w:rFonts w:ascii="Times New Roman" w:hAnsi="Times New Roman"/>
          <w:sz w:val="24"/>
          <w:szCs w:val="24"/>
          <w:lang w:val="en-US"/>
        </w:rPr>
        <w:t>*</w:t>
      </w:r>
      <w:proofErr w:type="gramStart"/>
      <w:r w:rsidRPr="003D4248">
        <w:rPr>
          <w:rFonts w:ascii="Times New Roman" w:hAnsi="Times New Roman"/>
          <w:sz w:val="24"/>
          <w:szCs w:val="24"/>
          <w:lang w:val="en-US"/>
        </w:rPr>
        <w:t>corresponding</w:t>
      </w:r>
      <w:proofErr w:type="gramEnd"/>
      <w:r w:rsidRPr="003D4248">
        <w:rPr>
          <w:rFonts w:ascii="Times New Roman" w:hAnsi="Times New Roman"/>
          <w:sz w:val="24"/>
          <w:szCs w:val="24"/>
          <w:lang w:val="en-US"/>
        </w:rPr>
        <w:t xml:space="preserve"> author e-mail: </w:t>
      </w:r>
      <w:hyperlink r:id="rId8" w:history="1">
        <w:r w:rsidRPr="003D4248">
          <w:rPr>
            <w:rStyle w:val="Hyperlink"/>
            <w:rFonts w:ascii="Times New Roman" w:hAnsi="Times New Roman"/>
            <w:sz w:val="24"/>
            <w:szCs w:val="24"/>
            <w:lang w:val="en-US"/>
          </w:rPr>
          <w:t>mihaylovskaya@misis.ru</w:t>
        </w:r>
      </w:hyperlink>
      <w:r w:rsidRPr="003D4248">
        <w:rPr>
          <w:rFonts w:ascii="Times New Roman" w:hAnsi="Times New Roman"/>
          <w:sz w:val="24"/>
          <w:szCs w:val="24"/>
          <w:lang w:val="en-US"/>
        </w:rPr>
        <w:t xml:space="preserve"> </w:t>
      </w:r>
    </w:p>
    <w:p w14:paraId="4A3E638D" w14:textId="77777777" w:rsidR="00A5283C" w:rsidRPr="003D4248" w:rsidRDefault="00A5283C" w:rsidP="008336AC">
      <w:pPr>
        <w:spacing w:line="480" w:lineRule="auto"/>
        <w:jc w:val="both"/>
        <w:rPr>
          <w:rFonts w:ascii="Times New Roman" w:hAnsi="Times New Roman"/>
          <w:b/>
          <w:sz w:val="24"/>
          <w:szCs w:val="24"/>
          <w:lang w:val="en-US"/>
        </w:rPr>
      </w:pPr>
    </w:p>
    <w:p w14:paraId="567DE65F" w14:textId="77777777" w:rsidR="00A5283C" w:rsidRPr="003D4248" w:rsidRDefault="00A5283C" w:rsidP="008336AC">
      <w:pPr>
        <w:spacing w:line="480" w:lineRule="auto"/>
        <w:jc w:val="both"/>
        <w:rPr>
          <w:rFonts w:ascii="Times New Roman" w:hAnsi="Times New Roman"/>
          <w:sz w:val="24"/>
          <w:szCs w:val="24"/>
          <w:lang w:val="en-US"/>
        </w:rPr>
      </w:pPr>
      <w:r w:rsidRPr="003D4248">
        <w:rPr>
          <w:rFonts w:ascii="Times New Roman" w:hAnsi="Times New Roman"/>
          <w:b/>
          <w:sz w:val="24"/>
          <w:szCs w:val="24"/>
          <w:lang w:val="en-US"/>
        </w:rPr>
        <w:t xml:space="preserve">Abstract </w:t>
      </w:r>
    </w:p>
    <w:p w14:paraId="36FBB5A9" w14:textId="086FAC6D" w:rsidR="00A5283C" w:rsidRPr="003D4248" w:rsidRDefault="00A5283C" w:rsidP="008336AC">
      <w:pPr>
        <w:spacing w:line="480" w:lineRule="auto"/>
        <w:jc w:val="both"/>
        <w:rPr>
          <w:rFonts w:ascii="Times New Roman" w:hAnsi="Times New Roman"/>
          <w:sz w:val="24"/>
          <w:szCs w:val="24"/>
          <w:lang w:val="en-US"/>
        </w:rPr>
      </w:pPr>
      <w:r w:rsidRPr="003D4248">
        <w:rPr>
          <w:rFonts w:ascii="Times New Roman" w:hAnsi="Times New Roman"/>
          <w:sz w:val="24"/>
          <w:szCs w:val="24"/>
          <w:lang w:val="en-US"/>
        </w:rPr>
        <w:t xml:space="preserve">During superplastic deformation of </w:t>
      </w:r>
      <w:proofErr w:type="spellStart"/>
      <w:r w:rsidRPr="003D4248">
        <w:rPr>
          <w:rFonts w:ascii="Times New Roman" w:hAnsi="Times New Roman"/>
          <w:sz w:val="24"/>
          <w:szCs w:val="24"/>
          <w:lang w:val="en-US"/>
        </w:rPr>
        <w:t>microduplex</w:t>
      </w:r>
      <w:proofErr w:type="spellEnd"/>
      <w:r w:rsidRPr="003D4248">
        <w:rPr>
          <w:rFonts w:ascii="Times New Roman" w:hAnsi="Times New Roman"/>
          <w:sz w:val="24"/>
          <w:szCs w:val="24"/>
          <w:lang w:val="en-US"/>
        </w:rPr>
        <w:t>-structured brasses</w:t>
      </w:r>
      <w:r w:rsidR="0075305B" w:rsidRPr="003D4248">
        <w:rPr>
          <w:rFonts w:ascii="Times New Roman" w:hAnsi="Times New Roman"/>
          <w:sz w:val="24"/>
          <w:szCs w:val="24"/>
          <w:lang w:val="en-US"/>
        </w:rPr>
        <w:t xml:space="preserve">, </w:t>
      </w:r>
      <w:r w:rsidRPr="003D4248">
        <w:rPr>
          <w:rFonts w:ascii="Times New Roman" w:hAnsi="Times New Roman"/>
          <w:sz w:val="24"/>
          <w:szCs w:val="24"/>
          <w:lang w:val="en-US"/>
        </w:rPr>
        <w:t xml:space="preserve">the strain </w:t>
      </w:r>
      <w:r w:rsidR="0075305B" w:rsidRPr="003D4248">
        <w:rPr>
          <w:rFonts w:ascii="Times New Roman" w:hAnsi="Times New Roman"/>
          <w:sz w:val="24"/>
          <w:szCs w:val="24"/>
          <w:lang w:val="en-US"/>
        </w:rPr>
        <w:t>i</w:t>
      </w:r>
      <w:r w:rsidRPr="003D4248">
        <w:rPr>
          <w:rFonts w:ascii="Times New Roman" w:hAnsi="Times New Roman"/>
          <w:sz w:val="24"/>
          <w:szCs w:val="24"/>
          <w:lang w:val="en-US"/>
        </w:rPr>
        <w:t xml:space="preserve">s </w:t>
      </w:r>
      <w:r w:rsidR="0075305B" w:rsidRPr="003D4248">
        <w:rPr>
          <w:rFonts w:ascii="Times New Roman" w:hAnsi="Times New Roman"/>
          <w:sz w:val="24"/>
          <w:szCs w:val="24"/>
          <w:lang w:val="en-US"/>
        </w:rPr>
        <w:t xml:space="preserve">primarily </w:t>
      </w:r>
      <w:r w:rsidRPr="003D4248">
        <w:rPr>
          <w:rFonts w:ascii="Times New Roman" w:hAnsi="Times New Roman"/>
          <w:sz w:val="24"/>
          <w:szCs w:val="24"/>
          <w:lang w:val="en-US"/>
        </w:rPr>
        <w:t>localized in the β-phase where deformation occur</w:t>
      </w:r>
      <w:r w:rsidR="0075305B" w:rsidRPr="003D4248">
        <w:rPr>
          <w:rFonts w:ascii="Times New Roman" w:hAnsi="Times New Roman"/>
          <w:sz w:val="24"/>
          <w:szCs w:val="24"/>
          <w:lang w:val="en-US"/>
        </w:rPr>
        <w:t>s by grain boundary sliding (</w:t>
      </w:r>
      <w:r w:rsidRPr="003D4248">
        <w:rPr>
          <w:rFonts w:ascii="Times New Roman" w:hAnsi="Times New Roman"/>
          <w:sz w:val="24"/>
          <w:szCs w:val="24"/>
          <w:lang w:val="en-US"/>
        </w:rPr>
        <w:t>GBS</w:t>
      </w:r>
      <w:r w:rsidR="0075305B" w:rsidRPr="003D4248">
        <w:rPr>
          <w:rFonts w:ascii="Times New Roman" w:hAnsi="Times New Roman"/>
          <w:sz w:val="24"/>
          <w:szCs w:val="24"/>
          <w:lang w:val="en-US"/>
        </w:rPr>
        <w:t>)</w:t>
      </w:r>
      <w:r w:rsidRPr="003D4248">
        <w:rPr>
          <w:rFonts w:ascii="Times New Roman" w:hAnsi="Times New Roman"/>
          <w:sz w:val="24"/>
          <w:szCs w:val="24"/>
          <w:lang w:val="en-US"/>
        </w:rPr>
        <w:t xml:space="preserve"> and dislocation slip/creep mechanisms. Dynamic recrystallization and twinning w</w:t>
      </w:r>
      <w:r w:rsidR="0075305B" w:rsidRPr="003D4248">
        <w:rPr>
          <w:rFonts w:ascii="Times New Roman" w:hAnsi="Times New Roman"/>
          <w:sz w:val="24"/>
          <w:szCs w:val="24"/>
          <w:lang w:val="en-US"/>
        </w:rPr>
        <w:t>ere</w:t>
      </w:r>
      <w:r w:rsidRPr="003D4248">
        <w:rPr>
          <w:rFonts w:ascii="Times New Roman" w:hAnsi="Times New Roman"/>
          <w:sz w:val="24"/>
          <w:szCs w:val="24"/>
          <w:lang w:val="en-US"/>
        </w:rPr>
        <w:t xml:space="preserve"> observed in the </w:t>
      </w:r>
      <w:proofErr w:type="spellStart"/>
      <w:r w:rsidRPr="003D4248">
        <w:rPr>
          <w:rFonts w:ascii="Times New Roman" w:hAnsi="Times New Roman"/>
          <w:sz w:val="24"/>
          <w:szCs w:val="24"/>
          <w:lang w:val="en-US"/>
        </w:rPr>
        <w:t>b.c.c</w:t>
      </w:r>
      <w:proofErr w:type="spellEnd"/>
      <w:r w:rsidRPr="003D4248">
        <w:rPr>
          <w:rFonts w:ascii="Times New Roman" w:hAnsi="Times New Roman"/>
          <w:sz w:val="24"/>
          <w:szCs w:val="24"/>
          <w:lang w:val="en-US"/>
        </w:rPr>
        <w:t xml:space="preserve">. β-phase leading to </w:t>
      </w:r>
      <w:r w:rsidR="0075305B" w:rsidRPr="003D4248">
        <w:rPr>
          <w:rFonts w:ascii="Times New Roman" w:hAnsi="Times New Roman"/>
          <w:sz w:val="24"/>
          <w:szCs w:val="24"/>
          <w:lang w:val="en-US"/>
        </w:rPr>
        <w:t>a</w:t>
      </w:r>
      <w:r w:rsidRPr="003D4248">
        <w:rPr>
          <w:rFonts w:ascii="Times New Roman" w:hAnsi="Times New Roman"/>
          <w:sz w:val="24"/>
          <w:szCs w:val="24"/>
          <w:lang w:val="en-US"/>
        </w:rPr>
        <w:t xml:space="preserve"> transformation of the initial </w:t>
      </w:r>
      <w:proofErr w:type="gramStart"/>
      <w:r w:rsidRPr="003D4248">
        <w:rPr>
          <w:rFonts w:ascii="Times New Roman" w:hAnsi="Times New Roman"/>
          <w:sz w:val="24"/>
          <w:szCs w:val="24"/>
          <w:lang w:val="en-US"/>
        </w:rPr>
        <w:t>coarse</w:t>
      </w:r>
      <w:proofErr w:type="gramEnd"/>
      <w:r w:rsidRPr="003D4248">
        <w:rPr>
          <w:rFonts w:ascii="Times New Roman" w:hAnsi="Times New Roman"/>
          <w:sz w:val="24"/>
          <w:szCs w:val="24"/>
          <w:lang w:val="en-US"/>
        </w:rPr>
        <w:t xml:space="preserve"> β-phase grains with </w:t>
      </w:r>
      <w:r w:rsidR="0075305B" w:rsidRPr="003D4248">
        <w:rPr>
          <w:rFonts w:ascii="Times New Roman" w:hAnsi="Times New Roman"/>
          <w:sz w:val="24"/>
          <w:szCs w:val="24"/>
          <w:lang w:val="en-US"/>
        </w:rPr>
        <w:t xml:space="preserve">average </w:t>
      </w:r>
      <w:r w:rsidRPr="003D4248">
        <w:rPr>
          <w:rFonts w:ascii="Times New Roman" w:hAnsi="Times New Roman"/>
          <w:sz w:val="24"/>
          <w:szCs w:val="24"/>
          <w:lang w:val="en-US"/>
        </w:rPr>
        <w:t>size</w:t>
      </w:r>
      <w:r w:rsidR="0075305B" w:rsidRPr="003D4248">
        <w:rPr>
          <w:rFonts w:ascii="Times New Roman" w:hAnsi="Times New Roman"/>
          <w:sz w:val="24"/>
          <w:szCs w:val="24"/>
          <w:lang w:val="en-US"/>
        </w:rPr>
        <w:t>s</w:t>
      </w:r>
      <w:r w:rsidRPr="003D4248">
        <w:rPr>
          <w:rFonts w:ascii="Times New Roman" w:hAnsi="Times New Roman"/>
          <w:sz w:val="24"/>
          <w:szCs w:val="24"/>
          <w:lang w:val="en-US"/>
        </w:rPr>
        <w:t xml:space="preserve"> of </w:t>
      </w:r>
      <w:r w:rsidR="0075305B" w:rsidRPr="003D4248">
        <w:rPr>
          <w:rFonts w:ascii="Times New Roman" w:hAnsi="Times New Roman"/>
          <w:sz w:val="24"/>
          <w:szCs w:val="24"/>
          <w:lang w:val="en-US"/>
        </w:rPr>
        <w:t>~</w:t>
      </w:r>
      <w:r w:rsidRPr="003D4248">
        <w:rPr>
          <w:rFonts w:ascii="Times New Roman" w:hAnsi="Times New Roman"/>
          <w:sz w:val="24"/>
          <w:szCs w:val="24"/>
          <w:lang w:val="en-US"/>
        </w:rPr>
        <w:t>4-5 µm to ultrafine grains with size</w:t>
      </w:r>
      <w:r w:rsidR="0075305B" w:rsidRPr="003D4248">
        <w:rPr>
          <w:rFonts w:ascii="Times New Roman" w:hAnsi="Times New Roman"/>
          <w:sz w:val="24"/>
          <w:szCs w:val="24"/>
          <w:lang w:val="en-US"/>
        </w:rPr>
        <w:t>s</w:t>
      </w:r>
      <w:r w:rsidRPr="003D4248">
        <w:rPr>
          <w:rFonts w:ascii="Times New Roman" w:hAnsi="Times New Roman"/>
          <w:sz w:val="24"/>
          <w:szCs w:val="24"/>
          <w:lang w:val="en-US"/>
        </w:rPr>
        <w:t xml:space="preserve"> below 1 µm. Alloying with Al refined </w:t>
      </w:r>
      <w:r w:rsidR="0075305B" w:rsidRPr="003D4248">
        <w:rPr>
          <w:rFonts w:ascii="Times New Roman" w:hAnsi="Times New Roman"/>
          <w:sz w:val="24"/>
          <w:szCs w:val="24"/>
          <w:lang w:val="en-US"/>
        </w:rPr>
        <w:t xml:space="preserve">the </w:t>
      </w:r>
      <w:r w:rsidRPr="003D4248">
        <w:rPr>
          <w:rFonts w:ascii="Times New Roman" w:hAnsi="Times New Roman"/>
          <w:sz w:val="24"/>
          <w:szCs w:val="24"/>
          <w:lang w:val="en-US"/>
        </w:rPr>
        <w:t>β-grains</w:t>
      </w:r>
      <w:r w:rsidR="0075305B" w:rsidRPr="003D4248">
        <w:rPr>
          <w:rFonts w:ascii="Times New Roman" w:hAnsi="Times New Roman"/>
          <w:sz w:val="24"/>
          <w:szCs w:val="24"/>
          <w:lang w:val="en-US"/>
        </w:rPr>
        <w:t xml:space="preserve">, </w:t>
      </w:r>
      <w:r w:rsidRPr="003D4248">
        <w:rPr>
          <w:rFonts w:ascii="Times New Roman" w:hAnsi="Times New Roman"/>
          <w:sz w:val="24"/>
          <w:szCs w:val="24"/>
          <w:lang w:val="en-US"/>
        </w:rPr>
        <w:t>improve</w:t>
      </w:r>
      <w:r w:rsidR="0075305B" w:rsidRPr="003D4248">
        <w:rPr>
          <w:rFonts w:ascii="Times New Roman" w:hAnsi="Times New Roman"/>
          <w:sz w:val="24"/>
          <w:szCs w:val="24"/>
          <w:lang w:val="en-US"/>
        </w:rPr>
        <w:t xml:space="preserve">d the </w:t>
      </w:r>
      <w:r w:rsidRPr="003D4248">
        <w:rPr>
          <w:rFonts w:ascii="Times New Roman" w:hAnsi="Times New Roman"/>
          <w:sz w:val="24"/>
          <w:szCs w:val="24"/>
          <w:lang w:val="en-US"/>
        </w:rPr>
        <w:t>superplastic</w:t>
      </w:r>
      <w:r w:rsidR="0075305B" w:rsidRPr="003D4248">
        <w:rPr>
          <w:rFonts w:ascii="Times New Roman" w:hAnsi="Times New Roman"/>
          <w:sz w:val="24"/>
          <w:szCs w:val="24"/>
          <w:lang w:val="en-US"/>
        </w:rPr>
        <w:t xml:space="preserve"> </w:t>
      </w:r>
      <w:proofErr w:type="gramStart"/>
      <w:r w:rsidR="0075305B" w:rsidRPr="003D4248">
        <w:rPr>
          <w:rFonts w:ascii="Times New Roman" w:hAnsi="Times New Roman"/>
          <w:sz w:val="24"/>
          <w:szCs w:val="24"/>
          <w:lang w:val="en-US"/>
        </w:rPr>
        <w:t>behavior</w:t>
      </w:r>
      <w:proofErr w:type="gramEnd"/>
      <w:r w:rsidRPr="003D4248">
        <w:rPr>
          <w:rFonts w:ascii="Times New Roman" w:hAnsi="Times New Roman"/>
          <w:sz w:val="24"/>
          <w:szCs w:val="24"/>
          <w:lang w:val="en-US"/>
        </w:rPr>
        <w:t xml:space="preserve"> and reduced the </w:t>
      </w:r>
      <w:r w:rsidR="0075305B" w:rsidRPr="003D4248">
        <w:rPr>
          <w:rFonts w:ascii="Times New Roman" w:hAnsi="Times New Roman"/>
          <w:sz w:val="24"/>
          <w:szCs w:val="24"/>
          <w:lang w:val="en-US"/>
        </w:rPr>
        <w:t xml:space="preserve">occurrence of </w:t>
      </w:r>
      <w:r w:rsidRPr="003D4248">
        <w:rPr>
          <w:rFonts w:ascii="Times New Roman" w:hAnsi="Times New Roman"/>
          <w:sz w:val="24"/>
          <w:szCs w:val="24"/>
          <w:lang w:val="en-US"/>
        </w:rPr>
        <w:t>residual cavitation.</w:t>
      </w:r>
    </w:p>
    <w:p w14:paraId="4A8D0A44" w14:textId="77777777" w:rsidR="0075305B" w:rsidRPr="003D4248" w:rsidRDefault="0075305B" w:rsidP="008336AC">
      <w:pPr>
        <w:spacing w:line="480" w:lineRule="auto"/>
        <w:jc w:val="both"/>
        <w:rPr>
          <w:rFonts w:ascii="Times New Roman" w:hAnsi="Times New Roman"/>
          <w:b/>
          <w:bCs/>
          <w:sz w:val="24"/>
          <w:szCs w:val="24"/>
          <w:lang w:val="en-US"/>
        </w:rPr>
      </w:pPr>
    </w:p>
    <w:p w14:paraId="7174E47D" w14:textId="561A5072" w:rsidR="00A5283C" w:rsidRPr="003D4248" w:rsidRDefault="00A5283C" w:rsidP="008336AC">
      <w:pPr>
        <w:spacing w:line="480" w:lineRule="auto"/>
        <w:jc w:val="both"/>
        <w:rPr>
          <w:rFonts w:ascii="Times New Roman" w:hAnsi="Times New Roman"/>
          <w:sz w:val="24"/>
          <w:szCs w:val="24"/>
          <w:lang w:val="en-US"/>
        </w:rPr>
      </w:pPr>
      <w:r w:rsidRPr="003D4248">
        <w:rPr>
          <w:rFonts w:ascii="Times New Roman" w:hAnsi="Times New Roman"/>
          <w:b/>
          <w:bCs/>
          <w:sz w:val="24"/>
          <w:szCs w:val="24"/>
          <w:lang w:val="en-US"/>
        </w:rPr>
        <w:t>Keywords:</w:t>
      </w:r>
      <w:r w:rsidRPr="003D4248">
        <w:rPr>
          <w:rFonts w:ascii="Times New Roman" w:hAnsi="Times New Roman"/>
          <w:sz w:val="24"/>
          <w:szCs w:val="24"/>
          <w:lang w:val="en-US"/>
        </w:rPr>
        <w:t xml:space="preserve"> brass; deformation mechanisms; grain boundary sliding; </w:t>
      </w:r>
      <w:proofErr w:type="spellStart"/>
      <w:r w:rsidR="0075305B" w:rsidRPr="003D4248">
        <w:rPr>
          <w:rFonts w:ascii="Times New Roman" w:hAnsi="Times New Roman"/>
          <w:sz w:val="24"/>
          <w:szCs w:val="24"/>
          <w:lang w:val="en-US"/>
        </w:rPr>
        <w:t>superplasticity</w:t>
      </w:r>
      <w:proofErr w:type="spellEnd"/>
      <w:r w:rsidR="0075305B" w:rsidRPr="003D4248">
        <w:rPr>
          <w:rFonts w:ascii="Times New Roman" w:hAnsi="Times New Roman"/>
          <w:sz w:val="24"/>
          <w:szCs w:val="24"/>
          <w:lang w:val="en-US"/>
        </w:rPr>
        <w:t xml:space="preserve">; </w:t>
      </w:r>
      <w:r w:rsidRPr="003D4248">
        <w:rPr>
          <w:rFonts w:ascii="Times New Roman" w:hAnsi="Times New Roman"/>
          <w:sz w:val="24"/>
          <w:szCs w:val="24"/>
          <w:lang w:val="en-US"/>
        </w:rPr>
        <w:t>twinning.</w:t>
      </w:r>
    </w:p>
    <w:p w14:paraId="2C6E9648" w14:textId="77777777" w:rsidR="00A5283C" w:rsidRPr="003D4248" w:rsidRDefault="00A5283C" w:rsidP="008336AC">
      <w:pPr>
        <w:spacing w:line="480" w:lineRule="auto"/>
        <w:jc w:val="both"/>
        <w:rPr>
          <w:rFonts w:ascii="Times New Roman" w:hAnsi="Times New Roman"/>
          <w:color w:val="FF0000"/>
          <w:sz w:val="24"/>
          <w:szCs w:val="24"/>
          <w:lang w:val="en-US"/>
        </w:rPr>
      </w:pPr>
    </w:p>
    <w:p w14:paraId="40BBEC29" w14:textId="77777777" w:rsidR="0075305B" w:rsidRPr="003D4248" w:rsidRDefault="0075305B">
      <w:pPr>
        <w:spacing w:after="160" w:line="259" w:lineRule="auto"/>
        <w:ind w:firstLine="0"/>
        <w:rPr>
          <w:rFonts w:ascii="Times New Roman" w:hAnsi="Times New Roman"/>
          <w:sz w:val="24"/>
          <w:szCs w:val="24"/>
          <w:lang w:val="en-US"/>
        </w:rPr>
      </w:pPr>
      <w:r w:rsidRPr="003D4248">
        <w:rPr>
          <w:rFonts w:ascii="Times New Roman" w:hAnsi="Times New Roman"/>
          <w:sz w:val="24"/>
          <w:szCs w:val="24"/>
          <w:lang w:val="en-US"/>
        </w:rPr>
        <w:br w:type="page"/>
      </w:r>
    </w:p>
    <w:p w14:paraId="26AAB86F" w14:textId="2AFC6827" w:rsidR="00EB2596" w:rsidRPr="003D4248" w:rsidRDefault="00A5283C" w:rsidP="008336AC">
      <w:pPr>
        <w:autoSpaceDE w:val="0"/>
        <w:autoSpaceDN w:val="0"/>
        <w:adjustRightInd w:val="0"/>
        <w:spacing w:line="480" w:lineRule="auto"/>
        <w:ind w:firstLine="720"/>
        <w:jc w:val="both"/>
        <w:rPr>
          <w:rFonts w:ascii="Times New Roman" w:hAnsi="Times New Roman"/>
          <w:sz w:val="24"/>
          <w:szCs w:val="24"/>
          <w:lang w:val="en-US"/>
        </w:rPr>
      </w:pPr>
      <w:r w:rsidRPr="003D4248">
        <w:rPr>
          <w:rFonts w:ascii="Times New Roman" w:hAnsi="Times New Roman"/>
          <w:sz w:val="24"/>
          <w:szCs w:val="24"/>
          <w:lang w:val="en-US"/>
        </w:rPr>
        <w:lastRenderedPageBreak/>
        <w:t xml:space="preserve">Two-phase brasses are classic </w:t>
      </w:r>
      <w:proofErr w:type="spellStart"/>
      <w:r w:rsidRPr="003D4248">
        <w:rPr>
          <w:rFonts w:ascii="Times New Roman" w:hAnsi="Times New Roman"/>
          <w:sz w:val="24"/>
          <w:szCs w:val="24"/>
          <w:lang w:val="en-US"/>
        </w:rPr>
        <w:t>microduplex</w:t>
      </w:r>
      <w:proofErr w:type="spellEnd"/>
      <w:r w:rsidRPr="003D4248">
        <w:rPr>
          <w:rFonts w:ascii="Times New Roman" w:hAnsi="Times New Roman"/>
          <w:sz w:val="24"/>
          <w:szCs w:val="24"/>
          <w:lang w:val="en-US"/>
        </w:rPr>
        <w:t xml:space="preserve">-structured materials </w:t>
      </w:r>
      <w:r w:rsidR="00EB2596" w:rsidRPr="003D4248">
        <w:rPr>
          <w:rFonts w:ascii="Times New Roman" w:hAnsi="Times New Roman"/>
          <w:sz w:val="24"/>
          <w:szCs w:val="24"/>
          <w:lang w:val="en-US"/>
        </w:rPr>
        <w:t xml:space="preserve">which </w:t>
      </w:r>
      <w:r w:rsidRPr="003D4248">
        <w:rPr>
          <w:rFonts w:ascii="Times New Roman" w:hAnsi="Times New Roman"/>
          <w:sz w:val="24"/>
          <w:szCs w:val="24"/>
          <w:lang w:val="en-US"/>
        </w:rPr>
        <w:t>exhibit</w:t>
      </w:r>
      <w:r w:rsidR="00EB2596" w:rsidRPr="003D4248">
        <w:rPr>
          <w:rFonts w:ascii="Times New Roman" w:hAnsi="Times New Roman"/>
          <w:sz w:val="24"/>
          <w:szCs w:val="24"/>
          <w:lang w:val="en-US"/>
        </w:rPr>
        <w:t xml:space="preserve"> </w:t>
      </w:r>
      <w:r w:rsidRPr="003D4248">
        <w:rPr>
          <w:rFonts w:ascii="Times New Roman" w:hAnsi="Times New Roman"/>
          <w:sz w:val="24"/>
          <w:szCs w:val="24"/>
          <w:lang w:val="en-US"/>
        </w:rPr>
        <w:t>superplastic</w:t>
      </w:r>
      <w:r w:rsidR="00EB2596" w:rsidRPr="003D4248">
        <w:rPr>
          <w:rFonts w:ascii="Times New Roman" w:hAnsi="Times New Roman"/>
          <w:sz w:val="24"/>
          <w:szCs w:val="24"/>
          <w:lang w:val="en-US"/>
        </w:rPr>
        <w:t xml:space="preserve"> behavior</w:t>
      </w:r>
      <w:r w:rsidRPr="003D4248">
        <w:rPr>
          <w:rFonts w:ascii="Times New Roman" w:hAnsi="Times New Roman"/>
          <w:sz w:val="24"/>
          <w:szCs w:val="24"/>
          <w:lang w:val="en-US"/>
        </w:rPr>
        <w:t xml:space="preserve"> </w:t>
      </w:r>
      <w:r w:rsidRPr="003D4248">
        <w:rPr>
          <w:rFonts w:ascii="Times New Roman" w:hAnsi="Times New Roman"/>
          <w:sz w:val="24"/>
          <w:szCs w:val="24"/>
          <w:lang w:val="en-US"/>
        </w:rPr>
        <w:fldChar w:fldCharType="begin" w:fldLock="1"/>
      </w:r>
      <w:r w:rsidRPr="003D4248">
        <w:rPr>
          <w:rFonts w:ascii="Times New Roman" w:hAnsi="Times New Roman"/>
          <w:sz w:val="24"/>
          <w:szCs w:val="24"/>
          <w:lang w:val="en-US"/>
        </w:rPr>
        <w:instrText>ADDIN CSL_CITATION {"citationItems":[{"id":"ITEM-1","itemData":{"DOI":"10.1016/0001-6160(76)90005-5","ISSN":"00016160","abstract":"A study has been made of flow and fracture in a strain-rate sensitive ternary brass at 400-800°C over the strain-rate range 10-1-10-3 min-1. The material is superplastic with an optimum ductility at 600°C. Plastic flow is accompanied by the continuous development of intergranular and interphase cavities. Under these conditions failure occurs without measurable external necking. The instability of plastic flow is analyzed in terms of the development of internal bifurcations (analogous to diffuse, multiple, external necks for non-cavitating superplastic alloys) and the linking of cavities by internal necking (analogous to rapid preferential growth of one external neck). It is concluded that for precise analysis of void-linkage a dynamic model is required as opposed to the current quasi-static models. An experimental basis for this work is provided. © 1976.","author":[{"dropping-particle":"","family":"Sagat","given":"S.","non-dropping-particle":"","parse-names":false,"suffix":""},{"dropping-particle":"","family":"Taplin","given":"D. M.R.","non-dropping-particle":"","parse-names":false,"suffix":""}],"container-title":"Acta Metallurgica","id":"ITEM-1","issue":"4","issued":{"date-parts":[["1976"]]},"page":"307-315","title":"Fracture of a superplastic ternary brass","type":"article-journal","volume":"24"},"uris":["http://www.mendeley.com/documents/?uuid=d813c8f2-c33d-45e4-8bc7-f018ed72656e"]}],"mendeley":{"formattedCitation":"[1]","plainTextFormattedCitation":"[1]","previouslyFormattedCitation":"[1]"},"properties":{"noteIndex":0},"schema":"https://github.com/citation-style-language/schema/raw/master/csl-citation.json"}</w:instrText>
      </w:r>
      <w:r w:rsidRPr="003D4248">
        <w:rPr>
          <w:rFonts w:ascii="Times New Roman" w:hAnsi="Times New Roman"/>
          <w:sz w:val="24"/>
          <w:szCs w:val="24"/>
          <w:lang w:val="en-US"/>
        </w:rPr>
        <w:fldChar w:fldCharType="separate"/>
      </w:r>
      <w:r w:rsidRPr="003D4248">
        <w:rPr>
          <w:rFonts w:ascii="Times New Roman" w:hAnsi="Times New Roman"/>
          <w:noProof/>
          <w:sz w:val="24"/>
          <w:szCs w:val="24"/>
          <w:lang w:val="en-US"/>
        </w:rPr>
        <w:t>[1]</w:t>
      </w:r>
      <w:r w:rsidRPr="003D4248">
        <w:rPr>
          <w:rFonts w:ascii="Times New Roman" w:hAnsi="Times New Roman"/>
          <w:sz w:val="24"/>
          <w:szCs w:val="24"/>
          <w:lang w:val="en-US"/>
        </w:rPr>
        <w:fldChar w:fldCharType="end"/>
      </w:r>
      <w:r w:rsidRPr="003D4248">
        <w:rPr>
          <w:rFonts w:ascii="Times New Roman" w:hAnsi="Times New Roman"/>
          <w:sz w:val="24"/>
          <w:szCs w:val="24"/>
          <w:lang w:val="en-US"/>
        </w:rPr>
        <w:fldChar w:fldCharType="begin" w:fldLock="1"/>
      </w:r>
      <w:r w:rsidRPr="003D4248">
        <w:rPr>
          <w:rFonts w:ascii="Times New Roman" w:hAnsi="Times New Roman"/>
          <w:sz w:val="24"/>
          <w:szCs w:val="24"/>
          <w:lang w:val="en-US"/>
        </w:rPr>
        <w:instrText>ADDIN CSL_CITATION {"citationItems":[{"id":"ITEM-1","itemData":{"DOI":"10.1016/S1359-6462(00)00554-6","ISSN":"13596462","author":[{"dropping-particle":"","family":"Willis","given":"M.R","non-dropping-particle":"","parse-names":false,"suffix":""},{"dropping-particle":"","family":"Jones","given":"J.P","non-dropping-particle":"","parse-names":false,"suffix":""}],"container-title":"Scripta Materialia","id":"ITEM-1","issue":"1","issued":{"date-parts":[["2001","1"]]},"page":"31-36","title":"Creep mechanisms in a dual-phase brass","type":"article-journal","volume":"44"},"uris":["http://www.mendeley.com/documents/?uuid=a3a485ad-7e95-4d86-8f32-8eb446252c46"]}],"mendeley":{"formattedCitation":"[2]","plainTextFormattedCitation":"[2]","previouslyFormattedCitation":"[2]"},"properties":{"noteIndex":0},"schema":"https://github.com/citation-style-language/schema/raw/master/csl-citation.json"}</w:instrText>
      </w:r>
      <w:r w:rsidRPr="003D4248">
        <w:rPr>
          <w:rFonts w:ascii="Times New Roman" w:hAnsi="Times New Roman"/>
          <w:sz w:val="24"/>
          <w:szCs w:val="24"/>
          <w:lang w:val="en-US"/>
        </w:rPr>
        <w:fldChar w:fldCharType="separate"/>
      </w:r>
      <w:r w:rsidRPr="003D4248">
        <w:rPr>
          <w:rFonts w:ascii="Times New Roman" w:hAnsi="Times New Roman"/>
          <w:noProof/>
          <w:sz w:val="24"/>
          <w:szCs w:val="24"/>
          <w:lang w:val="en-US"/>
        </w:rPr>
        <w:t>[2]</w:t>
      </w:r>
      <w:r w:rsidRPr="003D4248">
        <w:rPr>
          <w:rFonts w:ascii="Times New Roman" w:hAnsi="Times New Roman"/>
          <w:sz w:val="24"/>
          <w:szCs w:val="24"/>
          <w:lang w:val="en-US"/>
        </w:rPr>
        <w:fldChar w:fldCharType="end"/>
      </w:r>
      <w:r w:rsidR="00183CDF" w:rsidRPr="003D4248">
        <w:rPr>
          <w:rFonts w:ascii="Times New Roman" w:hAnsi="Times New Roman"/>
          <w:sz w:val="24"/>
          <w:szCs w:val="24"/>
          <w:lang w:val="en-US"/>
        </w:rPr>
        <w:t xml:space="preserve"> </w:t>
      </w:r>
      <w:r w:rsidRPr="003D4248">
        <w:rPr>
          <w:rFonts w:ascii="Times New Roman" w:hAnsi="Times New Roman"/>
          <w:sz w:val="24"/>
          <w:szCs w:val="24"/>
          <w:lang w:val="en-US"/>
        </w:rPr>
        <w:fldChar w:fldCharType="begin" w:fldLock="1"/>
      </w:r>
      <w:r w:rsidR="00183CDF" w:rsidRPr="003D4248">
        <w:rPr>
          <w:rFonts w:ascii="Times New Roman" w:hAnsi="Times New Roman"/>
          <w:sz w:val="24"/>
          <w:szCs w:val="24"/>
          <w:lang w:val="en-US"/>
        </w:rPr>
        <w:instrText>ADDIN CSL_CITATION {"citationItems":[{"id":"ITEM-1","itemData":{"DOI":"10.1016/j.msea.2015.06.042","ISSN":"09215093","abstract":"The sharing role of microstructural micro-constituents on hot deformation behavior of a 60/40 duplex brass was investigated through hot compression testing at predetermined temperatures in the range of 400-800°C under the strain rates ranging from 0.001 to 0.1s-1. The hot working parameters (strain rate sensitivity, and apparent activation energy, Q) were determined for different conditions of the applied thermomechanical processing. Assuming the Hyperbolic Sine functional behavior to analysis the deformation behavior of the alloy and also applying the rule of mixture in order to determine the share of each phase in strain accommodation, the interaction coefficients of alpha phase, P, and beta phase, R, were precisely estimated. The results indicate that the experimental material exhibits usual Dynamic Recrystallization (DRX) behavior such as single-phase materials; but in comparison to the conventional alloys DRX is postponed at 500 and 600°C. Moreover, it is seen that the deformation mechanism at different temperatures has been severely depend on the order-disorder transformation of the beta phase in mixture. In fact this transformation is considered to play the main role in beta phase recrystallization retardation. However, at lower Zener Holloman (Z) values, the strain accommodation is mainly taken place in beta phase and the chief deformation mechanism is believed to be grain boundary sliding (GBS). Accordingly there crystallization of alpha phase is limited due to the lower strain accommodation. In contrast, at higher Z values, the alpha phase controls the governing deformation mechanism and the dynamic recrystallization of alpha grains may well lead to the microstructural grain refinement.","author":[{"dropping-particle":"","family":"Farabi","given":"E.","non-dropping-particle":"","parse-names":false,"suffix":""},{"dropping-particle":"","family":"Zarei-Hanzaki","given":"A.","non-dropping-particle":"","parse-names":false,"suffix":""},{"dropping-particle":"","family":"Pishbin","given":"M. H.","non-dropping-particle":"","parse-names":false,"suffix":""},{"dropping-particle":"","family":"Moallemi","given":"M.","non-dropping-particle":"","parse-names":false,"suffix":""}],"container-title":"Materials Science and Engineering A","id":"ITEM-1","issued":{"date-parts":[["2015"]]},"page":"360-368","publisher":"Elsevier","title":"Rationalization of duplex brass hot deformation behavior: The role of microstructural components","type":"article-journal","volume":"641"},"uris":["http://www.mendeley.com/documents/?uuid=0a117862-cbc2-47e7-81c5-e49a69a36b05"]}],"mendeley":{"formattedCitation":"[3]","plainTextFormattedCitation":"[3]","previouslyFormattedCitation":"[3]"},"properties":{"noteIndex":0},"schema":"https://github.com/citation-style-language/schema/raw/master/csl-citation.json"}</w:instrText>
      </w:r>
      <w:r w:rsidRPr="003D4248">
        <w:rPr>
          <w:rFonts w:ascii="Times New Roman" w:hAnsi="Times New Roman"/>
          <w:sz w:val="24"/>
          <w:szCs w:val="24"/>
          <w:lang w:val="en-US"/>
        </w:rPr>
        <w:fldChar w:fldCharType="separate"/>
      </w:r>
      <w:r w:rsidR="00183CDF" w:rsidRPr="003D4248">
        <w:rPr>
          <w:rFonts w:ascii="Times New Roman" w:hAnsi="Times New Roman"/>
          <w:noProof/>
          <w:sz w:val="24"/>
          <w:szCs w:val="24"/>
          <w:lang w:val="en-US"/>
        </w:rPr>
        <w:t>[3]</w:t>
      </w:r>
      <w:r w:rsidRPr="003D4248">
        <w:rPr>
          <w:rFonts w:ascii="Times New Roman" w:hAnsi="Times New Roman"/>
          <w:sz w:val="24"/>
          <w:szCs w:val="24"/>
          <w:lang w:val="en-US"/>
        </w:rPr>
        <w:fldChar w:fldCharType="end"/>
      </w:r>
      <w:r w:rsidRPr="003D4248">
        <w:rPr>
          <w:rFonts w:ascii="Times New Roman" w:hAnsi="Times New Roman"/>
          <w:sz w:val="24"/>
          <w:szCs w:val="24"/>
          <w:lang w:val="en-US"/>
        </w:rPr>
        <w:fldChar w:fldCharType="begin" w:fldLock="1"/>
      </w:r>
      <w:r w:rsidR="00183CDF" w:rsidRPr="003D4248">
        <w:rPr>
          <w:rFonts w:ascii="Times New Roman" w:hAnsi="Times New Roman"/>
          <w:sz w:val="24"/>
          <w:szCs w:val="24"/>
          <w:lang w:val="en-US"/>
        </w:rPr>
        <w:instrText>ADDIN CSL_CITATION {"citationItems":[{"id":"ITEM-1","itemData":{"DOI":"10.1016/S1359-6462(01)01119-8","ISSN":"13596462","author":[{"dropping-particle":"","family":"Neishi","given":"Koji","non-dropping-particle":"","parse-names":false,"suffix":""},{"dropping-particle":"","family":"Horita","given":"Zenji","non-dropping-particle":"","parse-names":false,"suffix":""},{"dropping-particle":"","family":"Langdon","given":"Terence G.","non-dropping-particle":"","parse-names":false,"suffix":""}],"container-title":"Scripta Materialia","id":"ITEM-1","issue":"8","issued":{"date-parts":[["2001"]]},"page":"965-970","title":"Achieving superplasticity in a Cu-40%Zn alloy through severe plastic deformation","type":"article-journal","volume":"45"},"uris":["http://www.mendeley.com/documents/?uuid=37232214-92e7-42bf-830c-38dd01e69add"]}],"mendeley":{"formattedCitation":"[4]","plainTextFormattedCitation":"[4]","previouslyFormattedCitation":"[4]"},"properties":{"noteIndex":0},"schema":"https://github.com/citation-style-language/schema/raw/master/csl-citation.json"}</w:instrText>
      </w:r>
      <w:r w:rsidRPr="003D4248">
        <w:rPr>
          <w:rFonts w:ascii="Times New Roman" w:hAnsi="Times New Roman"/>
          <w:sz w:val="24"/>
          <w:szCs w:val="24"/>
          <w:lang w:val="en-US"/>
        </w:rPr>
        <w:fldChar w:fldCharType="separate"/>
      </w:r>
      <w:r w:rsidR="00183CDF" w:rsidRPr="003D4248">
        <w:rPr>
          <w:rFonts w:ascii="Times New Roman" w:hAnsi="Times New Roman"/>
          <w:noProof/>
          <w:sz w:val="24"/>
          <w:szCs w:val="24"/>
          <w:lang w:val="en-US"/>
        </w:rPr>
        <w:t>[4]</w:t>
      </w:r>
      <w:r w:rsidRPr="003D4248">
        <w:rPr>
          <w:rFonts w:ascii="Times New Roman" w:hAnsi="Times New Roman"/>
          <w:sz w:val="24"/>
          <w:szCs w:val="24"/>
          <w:lang w:val="en-US"/>
        </w:rPr>
        <w:fldChar w:fldCharType="end"/>
      </w:r>
      <w:r w:rsidRPr="003D4248">
        <w:rPr>
          <w:lang w:val="en-US"/>
        </w:rPr>
        <w:t>.</w:t>
      </w:r>
      <w:r w:rsidRPr="003D4248">
        <w:rPr>
          <w:rFonts w:ascii="Times New Roman" w:hAnsi="Times New Roman"/>
          <w:sz w:val="24"/>
          <w:szCs w:val="24"/>
          <w:lang w:val="en-US"/>
        </w:rPr>
        <w:t xml:space="preserve"> The superplastic deformation of alloys with duplex-type structure</w:t>
      </w:r>
      <w:r w:rsidR="00EB2596" w:rsidRPr="003D4248">
        <w:rPr>
          <w:rFonts w:ascii="Times New Roman" w:hAnsi="Times New Roman"/>
          <w:sz w:val="24"/>
          <w:szCs w:val="24"/>
          <w:lang w:val="en-US"/>
        </w:rPr>
        <w:t>s</w:t>
      </w:r>
      <w:r w:rsidRPr="003D4248">
        <w:rPr>
          <w:rFonts w:ascii="Times New Roman" w:hAnsi="Times New Roman"/>
          <w:sz w:val="24"/>
          <w:szCs w:val="24"/>
          <w:lang w:val="en-US"/>
        </w:rPr>
        <w:t xml:space="preserve"> is fundamentally complicate</w:t>
      </w:r>
      <w:r w:rsidR="00EB2596" w:rsidRPr="003D4248">
        <w:rPr>
          <w:rFonts w:ascii="Times New Roman" w:hAnsi="Times New Roman"/>
          <w:sz w:val="24"/>
          <w:szCs w:val="24"/>
          <w:lang w:val="en-US"/>
        </w:rPr>
        <w:t>d because i</w:t>
      </w:r>
      <w:r w:rsidRPr="003D4248">
        <w:rPr>
          <w:rFonts w:ascii="Times New Roman" w:hAnsi="Times New Roman"/>
          <w:sz w:val="24"/>
          <w:szCs w:val="24"/>
          <w:lang w:val="en-US"/>
        </w:rPr>
        <w:t xml:space="preserve">nsufficient data </w:t>
      </w:r>
      <w:r w:rsidR="00EB2596" w:rsidRPr="003D4248">
        <w:rPr>
          <w:rFonts w:ascii="Times New Roman" w:hAnsi="Times New Roman"/>
          <w:sz w:val="24"/>
          <w:szCs w:val="24"/>
          <w:lang w:val="en-US"/>
        </w:rPr>
        <w:t xml:space="preserve">are at present available documenting </w:t>
      </w:r>
      <w:r w:rsidRPr="003D4248">
        <w:rPr>
          <w:rFonts w:ascii="Times New Roman" w:hAnsi="Times New Roman"/>
          <w:sz w:val="24"/>
          <w:szCs w:val="24"/>
          <w:lang w:val="en-US"/>
        </w:rPr>
        <w:t xml:space="preserve">the microstructural changes </w:t>
      </w:r>
      <w:r w:rsidR="00EB2596" w:rsidRPr="003D4248">
        <w:rPr>
          <w:rFonts w:ascii="Times New Roman" w:hAnsi="Times New Roman"/>
          <w:sz w:val="24"/>
          <w:szCs w:val="24"/>
          <w:lang w:val="en-US"/>
        </w:rPr>
        <w:t xml:space="preserve">that occur </w:t>
      </w:r>
      <w:r w:rsidRPr="003D4248">
        <w:rPr>
          <w:rFonts w:ascii="Times New Roman" w:hAnsi="Times New Roman"/>
          <w:sz w:val="24"/>
          <w:szCs w:val="24"/>
          <w:lang w:val="en-US"/>
        </w:rPr>
        <w:t xml:space="preserve">in </w:t>
      </w:r>
      <w:r w:rsidR="00EB2596" w:rsidRPr="003D4248">
        <w:rPr>
          <w:rFonts w:ascii="Times New Roman" w:hAnsi="Times New Roman"/>
          <w:sz w:val="24"/>
          <w:szCs w:val="24"/>
          <w:lang w:val="en-US"/>
        </w:rPr>
        <w:t xml:space="preserve">each </w:t>
      </w:r>
      <w:r w:rsidRPr="003D4248">
        <w:rPr>
          <w:rFonts w:ascii="Times New Roman" w:hAnsi="Times New Roman"/>
          <w:sz w:val="24"/>
          <w:szCs w:val="24"/>
          <w:lang w:val="en-US"/>
        </w:rPr>
        <w:t xml:space="preserve">phase during superplastic </w:t>
      </w:r>
      <w:r w:rsidR="00EB2596" w:rsidRPr="003D4248">
        <w:rPr>
          <w:rFonts w:ascii="Times New Roman" w:hAnsi="Times New Roman"/>
          <w:sz w:val="24"/>
          <w:szCs w:val="24"/>
          <w:lang w:val="en-US"/>
        </w:rPr>
        <w:t>flow</w:t>
      </w:r>
      <w:r w:rsidRPr="003D4248">
        <w:rPr>
          <w:rFonts w:ascii="Times New Roman" w:hAnsi="Times New Roman"/>
          <w:sz w:val="24"/>
          <w:szCs w:val="24"/>
          <w:lang w:val="en-US"/>
        </w:rPr>
        <w:t xml:space="preserve">. Brasses consist of </w:t>
      </w:r>
      <w:proofErr w:type="spellStart"/>
      <w:r w:rsidRPr="003D4248">
        <w:rPr>
          <w:rFonts w:ascii="Times New Roman" w:hAnsi="Times New Roman"/>
          <w:sz w:val="24"/>
          <w:szCs w:val="24"/>
          <w:lang w:val="en-US"/>
        </w:rPr>
        <w:t>f.c.c.</w:t>
      </w:r>
      <w:proofErr w:type="spellEnd"/>
      <w:r w:rsidRPr="003D4248">
        <w:rPr>
          <w:rFonts w:ascii="Times New Roman" w:hAnsi="Times New Roman"/>
          <w:sz w:val="24"/>
          <w:szCs w:val="24"/>
          <w:lang w:val="en-US"/>
        </w:rPr>
        <w:t xml:space="preserve"> α and </w:t>
      </w:r>
      <w:proofErr w:type="spellStart"/>
      <w:r w:rsidRPr="003D4248">
        <w:rPr>
          <w:rFonts w:ascii="Times New Roman" w:hAnsi="Times New Roman"/>
          <w:sz w:val="24"/>
          <w:szCs w:val="24"/>
          <w:lang w:val="en-US"/>
        </w:rPr>
        <w:t>b.c.c</w:t>
      </w:r>
      <w:proofErr w:type="spellEnd"/>
      <w:r w:rsidRPr="003D4248">
        <w:rPr>
          <w:rFonts w:ascii="Times New Roman" w:hAnsi="Times New Roman"/>
          <w:sz w:val="24"/>
          <w:szCs w:val="24"/>
          <w:lang w:val="en-US"/>
        </w:rPr>
        <w:t xml:space="preserve">. β phases having similar values of staking fault energies </w:t>
      </w:r>
      <w:r w:rsidR="00EB2596" w:rsidRPr="003D4248">
        <w:rPr>
          <w:rFonts w:ascii="Times New Roman" w:hAnsi="Times New Roman"/>
          <w:sz w:val="24"/>
          <w:szCs w:val="24"/>
          <w:lang w:val="en-US"/>
        </w:rPr>
        <w:t xml:space="preserve">but </w:t>
      </w:r>
      <w:r w:rsidRPr="003D4248">
        <w:rPr>
          <w:rFonts w:ascii="Times New Roman" w:hAnsi="Times New Roman"/>
          <w:sz w:val="24"/>
          <w:szCs w:val="24"/>
          <w:lang w:val="en-US"/>
        </w:rPr>
        <w:t xml:space="preserve">different crystalline structures </w:t>
      </w:r>
      <w:r w:rsidR="00EB2596" w:rsidRPr="003D4248">
        <w:rPr>
          <w:rFonts w:ascii="Times New Roman" w:hAnsi="Times New Roman"/>
          <w:sz w:val="24"/>
          <w:szCs w:val="24"/>
          <w:lang w:val="en-US"/>
        </w:rPr>
        <w:t xml:space="preserve">leading to </w:t>
      </w:r>
      <w:r w:rsidRPr="003D4248">
        <w:rPr>
          <w:rFonts w:ascii="Times New Roman" w:hAnsi="Times New Roman"/>
          <w:sz w:val="24"/>
          <w:szCs w:val="24"/>
          <w:lang w:val="en-US"/>
        </w:rPr>
        <w:t>difference</w:t>
      </w:r>
      <w:r w:rsidR="00EB2596" w:rsidRPr="003D4248">
        <w:rPr>
          <w:rFonts w:ascii="Times New Roman" w:hAnsi="Times New Roman"/>
          <w:sz w:val="24"/>
          <w:szCs w:val="24"/>
          <w:lang w:val="en-US"/>
        </w:rPr>
        <w:t>s</w:t>
      </w:r>
      <w:r w:rsidRPr="003D4248">
        <w:rPr>
          <w:rFonts w:ascii="Times New Roman" w:hAnsi="Times New Roman"/>
          <w:sz w:val="24"/>
          <w:szCs w:val="24"/>
          <w:lang w:val="en-US"/>
        </w:rPr>
        <w:t xml:space="preserve"> in </w:t>
      </w:r>
      <w:r w:rsidR="00EB2596" w:rsidRPr="003D4248">
        <w:rPr>
          <w:rFonts w:ascii="Times New Roman" w:hAnsi="Times New Roman"/>
          <w:sz w:val="24"/>
          <w:szCs w:val="24"/>
          <w:lang w:val="en-US"/>
        </w:rPr>
        <w:t xml:space="preserve">the </w:t>
      </w:r>
      <w:proofErr w:type="spellStart"/>
      <w:r w:rsidRPr="003D4248">
        <w:rPr>
          <w:rFonts w:ascii="Times New Roman" w:hAnsi="Times New Roman"/>
          <w:sz w:val="24"/>
          <w:szCs w:val="24"/>
          <w:lang w:val="en-US"/>
        </w:rPr>
        <w:t>ductilit</w:t>
      </w:r>
      <w:r w:rsidR="00EB2596" w:rsidRPr="003D4248">
        <w:rPr>
          <w:rFonts w:ascii="Times New Roman" w:hAnsi="Times New Roman"/>
          <w:sz w:val="24"/>
          <w:szCs w:val="24"/>
          <w:lang w:val="en-US"/>
        </w:rPr>
        <w:t>ies</w:t>
      </w:r>
      <w:proofErr w:type="spellEnd"/>
      <w:r w:rsidRPr="003D4248">
        <w:rPr>
          <w:rFonts w:ascii="Times New Roman" w:hAnsi="Times New Roman"/>
          <w:sz w:val="24"/>
          <w:szCs w:val="24"/>
          <w:lang w:val="en-US"/>
        </w:rPr>
        <w:t xml:space="preserve"> and diffusivit</w:t>
      </w:r>
      <w:r w:rsidR="00EB2596" w:rsidRPr="003D4248">
        <w:rPr>
          <w:rFonts w:ascii="Times New Roman" w:hAnsi="Times New Roman"/>
          <w:sz w:val="24"/>
          <w:szCs w:val="24"/>
          <w:lang w:val="en-US"/>
        </w:rPr>
        <w:t>ies</w:t>
      </w:r>
      <w:r w:rsidRPr="003D4248">
        <w:rPr>
          <w:rFonts w:ascii="Times New Roman" w:hAnsi="Times New Roman"/>
          <w:sz w:val="24"/>
          <w:szCs w:val="24"/>
          <w:lang w:val="en-US"/>
        </w:rPr>
        <w:t xml:space="preserve"> of the </w:t>
      </w:r>
      <w:r w:rsidR="00EB2596" w:rsidRPr="003D4248">
        <w:rPr>
          <w:rFonts w:ascii="Times New Roman" w:hAnsi="Times New Roman"/>
          <w:sz w:val="24"/>
          <w:szCs w:val="24"/>
          <w:lang w:val="en-US"/>
        </w:rPr>
        <w:t xml:space="preserve">two </w:t>
      </w:r>
      <w:r w:rsidRPr="003D4248">
        <w:rPr>
          <w:rFonts w:ascii="Times New Roman" w:hAnsi="Times New Roman"/>
          <w:sz w:val="24"/>
          <w:szCs w:val="24"/>
          <w:lang w:val="en-US"/>
        </w:rPr>
        <w:t xml:space="preserve">phases </w:t>
      </w:r>
      <w:r w:rsidRPr="003D4248">
        <w:rPr>
          <w:rFonts w:ascii="Times New Roman" w:hAnsi="Times New Roman"/>
          <w:sz w:val="24"/>
          <w:szCs w:val="24"/>
          <w:lang w:val="en-US"/>
        </w:rPr>
        <w:fldChar w:fldCharType="begin" w:fldLock="1"/>
      </w:r>
      <w:r w:rsidR="00183CDF" w:rsidRPr="003D4248">
        <w:rPr>
          <w:rFonts w:ascii="Times New Roman" w:hAnsi="Times New Roman"/>
          <w:sz w:val="24"/>
          <w:szCs w:val="24"/>
          <w:lang w:val="en-US"/>
        </w:rPr>
        <w:instrText>ADDIN CSL_CITATION {"citationItems":[{"id":"ITEM-1","itemData":{"DOI":"10.1016/j.msea.2004.03.048","ISSN":"09215093","abstract":"The sliding behavior of α/β, β/γ, and γ/α interphase boundaries of CuZnSn alloy diffusion couples produced by solid-to-solid diffusion bonding was investigated. Particular attention was paid to differences in hardness between two component phases. The slidings at these three types of interphase boundaries showed so-called slide softening, in which the sliding rates increased with sliding displacement at relatively low temperatures of 723-873 K. The sliding rate of interphase boundaries consisting of component phases with dissimilar hardness tends to be higher than those with similar hardness. Macroscopic sliding accompanied a local plastic deformation in the softer phase adjacent to the interphase boundaries. The present results support the mechanism that an interphase boundary sliding plays an important role in the structural superplasticity of fine-grained materials consisting of a hard and a soft phases. © 2004 Elsevier B.V. All rights reserved.","author":[{"dropping-particle":"","family":"Miyamoto","given":"H.","non-dropping-particle":"","parse-names":false,"suffix":""},{"dropping-particle":"","family":"Tanaka","given":"T.","non-dropping-particle":"","parse-names":false,"suffix":""},{"dropping-particle":"","family":"Mimaki","given":"T.","non-dropping-particle":"","parse-names":false,"suffix":""},{"dropping-particle":"","family":"Matsubara","given":"R.","non-dropping-particle":"","parse-names":false,"suffix":""},{"dropping-particle":"","family":"Ashie","given":"N.","non-dropping-particle":"","parse-names":false,"suffix":""},{"dropping-particle":"","family":"Miura","given":"S.","non-dropping-particle":"","parse-names":false,"suffix":""}],"container-title":"Materials Science and Engineering A","id":"ITEM-1","issue":"1","issued":{"date-parts":[["2004"]]},"page":"34-40","title":"Interphase boundary sliding of two-phase (α/β), (β/γ), and (γ/α) CuZnSn alloy couples produced by solid-to-solid diffusion bonding","type":"article-journal","volume":"380"},"uris":["http://www.mendeley.com/documents/?uuid=2fbace88-0313-4d07-ae2e-fc61f7e0d5a8"]}],"mendeley":{"formattedCitation":"[5]","plainTextFormattedCitation":"[5]","previouslyFormattedCitation":"[5]"},"properties":{"noteIndex":0},"schema":"https://github.com/citation-style-language/schema/raw/master/csl-citation.json"}</w:instrText>
      </w:r>
      <w:r w:rsidRPr="003D4248">
        <w:rPr>
          <w:rFonts w:ascii="Times New Roman" w:hAnsi="Times New Roman"/>
          <w:sz w:val="24"/>
          <w:szCs w:val="24"/>
          <w:lang w:val="en-US"/>
        </w:rPr>
        <w:fldChar w:fldCharType="separate"/>
      </w:r>
      <w:r w:rsidR="00183CDF" w:rsidRPr="003D4248">
        <w:rPr>
          <w:rFonts w:ascii="Times New Roman" w:hAnsi="Times New Roman"/>
          <w:noProof/>
          <w:sz w:val="24"/>
          <w:szCs w:val="24"/>
          <w:lang w:val="en-US"/>
        </w:rPr>
        <w:t>[5]</w:t>
      </w:r>
      <w:r w:rsidRPr="003D4248">
        <w:rPr>
          <w:rFonts w:ascii="Times New Roman" w:hAnsi="Times New Roman"/>
          <w:sz w:val="24"/>
          <w:szCs w:val="24"/>
          <w:lang w:val="en-US"/>
        </w:rPr>
        <w:fldChar w:fldCharType="end"/>
      </w:r>
      <w:r w:rsidRPr="003D4248">
        <w:rPr>
          <w:rFonts w:ascii="Times New Roman" w:hAnsi="Times New Roman"/>
          <w:sz w:val="24"/>
          <w:szCs w:val="24"/>
          <w:lang w:val="en-US"/>
        </w:rPr>
        <w:fldChar w:fldCharType="begin" w:fldLock="1"/>
      </w:r>
      <w:r w:rsidR="00183CDF" w:rsidRPr="003D4248">
        <w:rPr>
          <w:rFonts w:ascii="Times New Roman" w:hAnsi="Times New Roman"/>
          <w:sz w:val="24"/>
          <w:szCs w:val="24"/>
          <w:lang w:val="en-US"/>
        </w:rPr>
        <w:instrText>ADDIN CSL_CITATION {"citationItems":[{"id":"ITEM-1","itemData":{"DOI":"10.1017/CBO9780511525230","ISBN":"9780511525230","abstract":"This 1997 book describes advances in the field of superplasticity. This is the ability of certain materials to undergo very large tensile strains, a phenomenon that has increasing commercial applications, but also presents a fascinating scientific challenge in attempts to understand the physical mechanisms that underpin it. The authors emphasise the materials aspects of superplasticity. They begin with a brief history of the phenomenon. This is followed by a description of the two major types of superplasticity - fine-structure and internal-stress superplasticity - together with a discussion of their operative mechanisms. In addition, microstructural factors controlling the ductility and fracture in superplastic materials are presented. The observations of superplasticity in metals (including aluminium, magnesium, iron, titanium and nickel), ceramics (including monoliths and composites), intermetallics (including iron, nickel, and titanium base), and laminates are thoroughly described. The technological and commercial applications of superplastic forming and diffusion bonding are presented and examples given.","author":[{"dropping-particle":"","family":"T. G. Nieh","given":"","non-dropping-particle":"","parse-names":false,"suffix":""},{"dropping-particle":"","family":"Wadsworth","given":"Jeffrey","non-dropping-particle":"","parse-names":false,"suffix":""},{"dropping-particle":"","family":"Sherby","given":"Oleg D.","non-dropping-particle":"","parse-names":false,"suffix":""}],"edition":"1st","editor":[{"dropping-particle":"","family":"Clarke D.R., Suresh S.","given":"Ward FRS I.M.","non-dropping-particle":"","parse-names":false,"suffix":""}],"id":"ITEM-1","issued":{"date-parts":[["1997"]]},"number-of-pages":"273","publisher":"Cambridge university press","publisher-place":"NewYork","title":"Superplasticity in metals and ceramics","type":"book"},"uris":["http://www.mendeley.com/documents/?uuid=e0e731d0-da16-43a3-83c3-84d0b02d171b"]}],"mendeley":{"formattedCitation":"[6]","plainTextFormattedCitation":"[6]","previouslyFormattedCitation":"[6]"},"properties":{"noteIndex":0},"schema":"https://github.com/citation-style-language/schema/raw/master/csl-citation.json"}</w:instrText>
      </w:r>
      <w:r w:rsidRPr="003D4248">
        <w:rPr>
          <w:rFonts w:ascii="Times New Roman" w:hAnsi="Times New Roman"/>
          <w:sz w:val="24"/>
          <w:szCs w:val="24"/>
          <w:lang w:val="en-US"/>
        </w:rPr>
        <w:fldChar w:fldCharType="separate"/>
      </w:r>
      <w:r w:rsidR="00183CDF" w:rsidRPr="003D4248">
        <w:rPr>
          <w:rFonts w:ascii="Times New Roman" w:hAnsi="Times New Roman"/>
          <w:noProof/>
          <w:sz w:val="24"/>
          <w:szCs w:val="24"/>
          <w:lang w:val="en-US"/>
        </w:rPr>
        <w:t>[6]</w:t>
      </w:r>
      <w:r w:rsidRPr="003D4248">
        <w:rPr>
          <w:rFonts w:ascii="Times New Roman" w:hAnsi="Times New Roman"/>
          <w:sz w:val="24"/>
          <w:szCs w:val="24"/>
          <w:lang w:val="en-US"/>
        </w:rPr>
        <w:fldChar w:fldCharType="end"/>
      </w:r>
      <w:r w:rsidRPr="003D4248">
        <w:rPr>
          <w:rFonts w:ascii="Times New Roman" w:hAnsi="Times New Roman"/>
          <w:sz w:val="24"/>
          <w:szCs w:val="24"/>
          <w:lang w:val="en-US"/>
        </w:rPr>
        <w:t>. For this reason, the hot deformation behavior of the α and β phases are different</w:t>
      </w:r>
      <w:r w:rsidR="00EB2596" w:rsidRPr="003D4248">
        <w:rPr>
          <w:rFonts w:ascii="Times New Roman" w:hAnsi="Times New Roman"/>
          <w:sz w:val="24"/>
          <w:szCs w:val="24"/>
          <w:lang w:val="en-US"/>
        </w:rPr>
        <w:t xml:space="preserve"> and the overall</w:t>
      </w:r>
      <w:r w:rsidRPr="003D4248">
        <w:rPr>
          <w:rFonts w:ascii="Times New Roman" w:hAnsi="Times New Roman"/>
          <w:sz w:val="24"/>
          <w:szCs w:val="24"/>
          <w:lang w:val="en-US"/>
        </w:rPr>
        <w:t xml:space="preserve"> deformation process </w:t>
      </w:r>
      <w:r w:rsidR="00EB2596" w:rsidRPr="003D4248">
        <w:rPr>
          <w:rFonts w:ascii="Times New Roman" w:hAnsi="Times New Roman"/>
          <w:sz w:val="24"/>
          <w:szCs w:val="24"/>
          <w:lang w:val="en-US"/>
        </w:rPr>
        <w:t>may</w:t>
      </w:r>
      <w:r w:rsidRPr="003D4248">
        <w:rPr>
          <w:rFonts w:ascii="Times New Roman" w:hAnsi="Times New Roman"/>
          <w:sz w:val="24"/>
          <w:szCs w:val="24"/>
          <w:lang w:val="en-US"/>
        </w:rPr>
        <w:t xml:space="preserve"> be controlled by the deformation of </w:t>
      </w:r>
      <w:r w:rsidR="00EB2596" w:rsidRPr="003D4248">
        <w:rPr>
          <w:rFonts w:ascii="Times New Roman" w:hAnsi="Times New Roman"/>
          <w:sz w:val="24"/>
          <w:szCs w:val="24"/>
          <w:lang w:val="en-US"/>
        </w:rPr>
        <w:t xml:space="preserve">the </w:t>
      </w:r>
      <w:r w:rsidRPr="003D4248">
        <w:rPr>
          <w:rFonts w:ascii="Times New Roman" w:hAnsi="Times New Roman"/>
          <w:sz w:val="24"/>
          <w:szCs w:val="24"/>
          <w:lang w:val="en-US"/>
        </w:rPr>
        <w:t>ductile and high</w:t>
      </w:r>
      <w:r w:rsidR="00EB2596" w:rsidRPr="003D4248">
        <w:rPr>
          <w:rFonts w:ascii="Times New Roman" w:hAnsi="Times New Roman"/>
          <w:sz w:val="24"/>
          <w:szCs w:val="24"/>
          <w:lang w:val="en-US"/>
        </w:rPr>
        <w:t xml:space="preserve">ly </w:t>
      </w:r>
      <w:r w:rsidRPr="003D4248">
        <w:rPr>
          <w:rFonts w:ascii="Times New Roman" w:hAnsi="Times New Roman"/>
          <w:sz w:val="24"/>
          <w:szCs w:val="24"/>
          <w:lang w:val="en-US"/>
        </w:rPr>
        <w:t xml:space="preserve">diffusive β phase. </w:t>
      </w:r>
    </w:p>
    <w:p w14:paraId="29882033" w14:textId="0480625D" w:rsidR="00A5283C" w:rsidRPr="003D4248" w:rsidRDefault="00A5283C" w:rsidP="008336AC">
      <w:pPr>
        <w:autoSpaceDE w:val="0"/>
        <w:autoSpaceDN w:val="0"/>
        <w:adjustRightInd w:val="0"/>
        <w:spacing w:line="480" w:lineRule="auto"/>
        <w:ind w:firstLine="720"/>
        <w:jc w:val="both"/>
        <w:rPr>
          <w:rFonts w:ascii="Times New Roman" w:hAnsi="Times New Roman"/>
          <w:sz w:val="24"/>
          <w:szCs w:val="24"/>
          <w:lang w:val="en-US"/>
        </w:rPr>
      </w:pPr>
      <w:r w:rsidRPr="003D4248">
        <w:rPr>
          <w:rFonts w:ascii="Times New Roman" w:hAnsi="Times New Roman"/>
          <w:sz w:val="24"/>
          <w:szCs w:val="24"/>
          <w:lang w:val="en-US"/>
        </w:rPr>
        <w:t xml:space="preserve">Knowledge about the superplastic deformation mechanisms of brasses are limited by </w:t>
      </w:r>
      <w:r w:rsidR="00C42E8F" w:rsidRPr="003D4248">
        <w:rPr>
          <w:rFonts w:ascii="Times New Roman" w:hAnsi="Times New Roman"/>
          <w:sz w:val="24"/>
          <w:szCs w:val="24"/>
          <w:lang w:val="en-US"/>
        </w:rPr>
        <w:t xml:space="preserve">a </w:t>
      </w:r>
      <w:r w:rsidR="00183CDF" w:rsidRPr="003D4248">
        <w:rPr>
          <w:rFonts w:ascii="Times New Roman" w:hAnsi="Times New Roman"/>
          <w:sz w:val="24"/>
          <w:szCs w:val="24"/>
          <w:lang w:val="en-US"/>
        </w:rPr>
        <w:t xml:space="preserve">clear </w:t>
      </w:r>
      <w:r w:rsidRPr="003D4248">
        <w:rPr>
          <w:rFonts w:ascii="Times New Roman" w:hAnsi="Times New Roman"/>
          <w:sz w:val="24"/>
          <w:szCs w:val="24"/>
          <w:lang w:val="en-US"/>
        </w:rPr>
        <w:t>understanding that grain boundary sliding (GBS) is domina</w:t>
      </w:r>
      <w:r w:rsidR="00C42E8F" w:rsidRPr="003D4248">
        <w:rPr>
          <w:rFonts w:ascii="Times New Roman" w:hAnsi="Times New Roman"/>
          <w:sz w:val="24"/>
          <w:szCs w:val="24"/>
          <w:lang w:val="en-US"/>
        </w:rPr>
        <w:t>n</w:t>
      </w:r>
      <w:r w:rsidRPr="003D4248">
        <w:rPr>
          <w:rFonts w:ascii="Times New Roman" w:hAnsi="Times New Roman"/>
          <w:sz w:val="24"/>
          <w:szCs w:val="24"/>
          <w:lang w:val="en-US"/>
        </w:rPr>
        <w:t>t</w:t>
      </w:r>
      <w:r w:rsidR="00C42E8F" w:rsidRPr="003D4248">
        <w:rPr>
          <w:rFonts w:ascii="Times New Roman" w:hAnsi="Times New Roman"/>
          <w:sz w:val="24"/>
          <w:szCs w:val="24"/>
          <w:lang w:val="en-US"/>
        </w:rPr>
        <w:t xml:space="preserve"> in superplastic flow</w:t>
      </w:r>
      <w:r w:rsidR="00183CDF" w:rsidRPr="003D4248">
        <w:rPr>
          <w:rFonts w:ascii="Times New Roman" w:hAnsi="Times New Roman"/>
          <w:sz w:val="24"/>
          <w:szCs w:val="24"/>
          <w:lang w:val="en-US"/>
        </w:rPr>
        <w:t xml:space="preserve"> </w:t>
      </w:r>
      <w:r w:rsidR="00183CDF" w:rsidRPr="003D4248">
        <w:rPr>
          <w:rFonts w:ascii="Times New Roman" w:hAnsi="Times New Roman"/>
          <w:sz w:val="24"/>
          <w:szCs w:val="24"/>
          <w:lang w:val="en-US"/>
        </w:rPr>
        <w:fldChar w:fldCharType="begin" w:fldLock="1"/>
      </w:r>
      <w:r w:rsidR="00E81D77" w:rsidRPr="003D4248">
        <w:rPr>
          <w:rFonts w:ascii="Times New Roman" w:hAnsi="Times New Roman"/>
          <w:sz w:val="24"/>
          <w:szCs w:val="24"/>
          <w:lang w:val="en-US"/>
        </w:rPr>
        <w:instrText>ADDIN CSL_CITATION {"citationItems":[{"id":"ITEM-1","itemData":{"DOI":"10.1002/adem.201900442","ISSN":"15272648","abstract":"A long-term career at the University of Southern California, followed by an appointment at the University of Southampton, provided an opportunity to conduct extensive research into the flow behavior of polycrystalline metals. Initially, research is conducted on creep properties at elevated temperatures and it is shown that solid solution metallic alloys exhibit transitions in creep behavior with dislocation climb and viscous glide as the dominant rate-controlling mechanisms. There are transitions between climb and glide with increasing stress and also a breakaway from the glide process at high stresses. These transitions are predicted theoretically and the results are in excellent agreement with the experimental data for a wide range of alloys. Attention is directed to the process of superplasticity and it is shown that the flow occurs by grain boundary sliding with accommodation by a limited amount of intragranular slip. Separate rate equations are developed for sliding in coarse-grained materials and in superplastic materials where the grain sizes are generally &lt;10 μm so that flow occurs without the development of any subgrains. Finally, attention is directed to the properties of ultrafine-grained materials having submicrometer or nanometer grain sizes produced through the application of severe plastic deformation.","author":[{"dropping-particle":"","family":"Langdon","given":"Terence G.","non-dropping-particle":"","parse-names":false,"suffix":""}],"container-title":"Advanced Engineering Materials","id":"ITEM-1","issue":"1","issued":{"date-parts":[["2020"]]},"title":"A Lifetime of Research in Creep, Superplasticity, and Ultrafine-Grained Materials","type":"article-journal","volume":"22"},"uris":["http://www.mendeley.com/documents/?uuid=3a979319-14ed-42db-b426-064900ec8e85"]}],"mendeley":{"formattedCitation":"[7]","plainTextFormattedCitation":"[7]","previouslyFormattedCitation":"[7]"},"properties":{"noteIndex":0},"schema":"https://github.com/citation-style-language/schema/raw/master/csl-citation.json"}</w:instrText>
      </w:r>
      <w:r w:rsidR="00183CDF" w:rsidRPr="003D4248">
        <w:rPr>
          <w:rFonts w:ascii="Times New Roman" w:hAnsi="Times New Roman"/>
          <w:sz w:val="24"/>
          <w:szCs w:val="24"/>
          <w:lang w:val="en-US"/>
        </w:rPr>
        <w:fldChar w:fldCharType="separate"/>
      </w:r>
      <w:r w:rsidR="00183CDF" w:rsidRPr="003D4248">
        <w:rPr>
          <w:rFonts w:ascii="Times New Roman" w:hAnsi="Times New Roman"/>
          <w:noProof/>
          <w:sz w:val="24"/>
          <w:szCs w:val="24"/>
          <w:lang w:val="en-US"/>
        </w:rPr>
        <w:t>[7]</w:t>
      </w:r>
      <w:r w:rsidR="00183CDF" w:rsidRPr="003D4248">
        <w:rPr>
          <w:rFonts w:ascii="Times New Roman" w:hAnsi="Times New Roman"/>
          <w:sz w:val="24"/>
          <w:szCs w:val="24"/>
          <w:lang w:val="en-US"/>
        </w:rPr>
        <w:fldChar w:fldCharType="end"/>
      </w:r>
      <w:r w:rsidRPr="003D4248">
        <w:rPr>
          <w:rFonts w:ascii="Times New Roman" w:hAnsi="Times New Roman"/>
          <w:sz w:val="24"/>
          <w:szCs w:val="24"/>
          <w:lang w:val="en-US"/>
        </w:rPr>
        <w:fldChar w:fldCharType="begin" w:fldLock="1"/>
      </w:r>
      <w:r w:rsidR="00E81D77" w:rsidRPr="003D4248">
        <w:rPr>
          <w:rFonts w:ascii="Times New Roman" w:hAnsi="Times New Roman"/>
          <w:sz w:val="24"/>
          <w:szCs w:val="24"/>
          <w:lang w:val="en-US"/>
        </w:rPr>
        <w:instrText>ADDIN CSL_CITATION {"citationItems":[{"id":"ITEM-1","itemData":{"DOI":"10.1016/0921-5093(94)91092-8","ISSN":"09215093","abstract":"Grain boundary sliding is an important mode of deformation in superplasticity. Measurements of the contribution of sliding to the total strain generally give values of about 50-70% so that there is an apparent \"missing strain\" of about 30-50%. It is demonstrated that the experimental method used to measure the sliding contribution will lead to estimates in the range of about 45-90% even when all the deformation is by grain boundary sliding and the associated accommodation process. Since the problem of accommodation is less severe at the specimen surface, it is shown that estimates of the sliding contribution from surface marker lines will tend to lie at the lower end of this predicted range. It is concluded that grain boundary sliding accounts for essentially all the deformation under optimum superplastic conditions and there is no \"missing strain\" of about 30-50%. © 1994.","author":[{"dropping-particle":"","family":"Langdon","given":"Terence G.","non-dropping-particle":"","parse-names":false,"suffix":""}],"container-title":"Materials Science and Engineering A","id":"ITEM-1","issue":"2","issued":{"date-parts":[["1994"]]},"page":"225-230","title":"An evaluation of the strain contributed by grain boundary sliding in superplasticity","type":"article-journal","volume":"174"},"uris":["http://www.mendeley.com/documents/?uuid=eb462b36-367b-430b-88d9-ffc33f804676"]}],"mendeley":{"formattedCitation":"[8]","plainTextFormattedCitation":"[8]","previouslyFormattedCitation":"[8]"},"properties":{"noteIndex":0},"schema":"https://github.com/citation-style-language/schema/raw/master/csl-citation.json"}</w:instrText>
      </w:r>
      <w:r w:rsidRPr="003D4248">
        <w:rPr>
          <w:rFonts w:ascii="Times New Roman" w:hAnsi="Times New Roman"/>
          <w:sz w:val="24"/>
          <w:szCs w:val="24"/>
          <w:lang w:val="en-US"/>
        </w:rPr>
        <w:fldChar w:fldCharType="separate"/>
      </w:r>
      <w:r w:rsidR="00183CDF" w:rsidRPr="003D4248">
        <w:rPr>
          <w:rFonts w:ascii="Times New Roman" w:hAnsi="Times New Roman"/>
          <w:noProof/>
          <w:sz w:val="24"/>
          <w:szCs w:val="24"/>
          <w:lang w:val="en-US"/>
        </w:rPr>
        <w:t>[8]</w:t>
      </w:r>
      <w:r w:rsidRPr="003D4248">
        <w:rPr>
          <w:rFonts w:ascii="Times New Roman" w:hAnsi="Times New Roman"/>
          <w:sz w:val="24"/>
          <w:szCs w:val="24"/>
          <w:lang w:val="en-US"/>
        </w:rPr>
        <w:fldChar w:fldCharType="end"/>
      </w:r>
      <w:r w:rsidRPr="003D4248">
        <w:rPr>
          <w:rFonts w:ascii="Times New Roman" w:hAnsi="Times New Roman"/>
          <w:sz w:val="24"/>
          <w:szCs w:val="24"/>
          <w:lang w:val="en-US"/>
        </w:rPr>
        <w:t xml:space="preserve">. </w:t>
      </w:r>
      <w:r w:rsidR="00C42E8F" w:rsidRPr="003D4248">
        <w:rPr>
          <w:rFonts w:ascii="Times New Roman" w:hAnsi="Times New Roman"/>
          <w:sz w:val="24"/>
          <w:szCs w:val="24"/>
          <w:lang w:val="en-US"/>
        </w:rPr>
        <w:t xml:space="preserve">Experiments showed </w:t>
      </w:r>
      <w:r w:rsidRPr="003D4248">
        <w:rPr>
          <w:rFonts w:ascii="Times New Roman" w:hAnsi="Times New Roman"/>
          <w:sz w:val="24"/>
          <w:szCs w:val="24"/>
          <w:lang w:val="en-US"/>
        </w:rPr>
        <w:t xml:space="preserve">that the sliding rate for </w:t>
      </w:r>
      <w:r w:rsidRPr="003D4248">
        <w:rPr>
          <w:rFonts w:ascii="Times New Roman" w:hAnsi="Times New Roman"/>
          <w:sz w:val="24"/>
          <w:szCs w:val="24"/>
        </w:rPr>
        <w:t>α</w:t>
      </w:r>
      <w:r w:rsidRPr="003D4248">
        <w:rPr>
          <w:rFonts w:ascii="Times New Roman" w:hAnsi="Times New Roman"/>
          <w:sz w:val="24"/>
          <w:szCs w:val="24"/>
          <w:lang w:val="en-US"/>
        </w:rPr>
        <w:t>/</w:t>
      </w:r>
      <w:r w:rsidRPr="003D4248">
        <w:rPr>
          <w:rFonts w:ascii="Times New Roman" w:hAnsi="Times New Roman"/>
          <w:sz w:val="24"/>
          <w:szCs w:val="24"/>
        </w:rPr>
        <w:t>β</w:t>
      </w:r>
      <w:r w:rsidRPr="003D4248">
        <w:rPr>
          <w:rFonts w:ascii="Times New Roman" w:hAnsi="Times New Roman"/>
          <w:sz w:val="24"/>
          <w:szCs w:val="24"/>
          <w:lang w:val="en-US"/>
        </w:rPr>
        <w:t xml:space="preserve"> interfaces is about 1.5 times slow</w:t>
      </w:r>
      <w:r w:rsidR="00C42E8F" w:rsidRPr="003D4248">
        <w:rPr>
          <w:rFonts w:ascii="Times New Roman" w:hAnsi="Times New Roman"/>
          <w:sz w:val="24"/>
          <w:szCs w:val="24"/>
          <w:lang w:val="en-US"/>
        </w:rPr>
        <w:t>er</w:t>
      </w:r>
      <w:r w:rsidRPr="003D4248">
        <w:rPr>
          <w:rFonts w:ascii="Times New Roman" w:hAnsi="Times New Roman"/>
          <w:sz w:val="24"/>
          <w:szCs w:val="24"/>
          <w:lang w:val="en-US"/>
        </w:rPr>
        <w:t xml:space="preserve"> than for </w:t>
      </w:r>
      <w:r w:rsidRPr="003D4248">
        <w:rPr>
          <w:rFonts w:ascii="Times New Roman" w:hAnsi="Times New Roman"/>
          <w:sz w:val="24"/>
          <w:szCs w:val="24"/>
        </w:rPr>
        <w:t>α</w:t>
      </w:r>
      <w:r w:rsidRPr="003D4248">
        <w:rPr>
          <w:rFonts w:ascii="Times New Roman" w:hAnsi="Times New Roman"/>
          <w:sz w:val="24"/>
          <w:szCs w:val="24"/>
          <w:lang w:val="en-US"/>
        </w:rPr>
        <w:t>/</w:t>
      </w:r>
      <w:r w:rsidRPr="003D4248">
        <w:rPr>
          <w:rFonts w:ascii="Times New Roman" w:hAnsi="Times New Roman"/>
          <w:sz w:val="24"/>
          <w:szCs w:val="24"/>
        </w:rPr>
        <w:t>α</w:t>
      </w:r>
      <w:r w:rsidRPr="003D4248">
        <w:rPr>
          <w:rFonts w:ascii="Times New Roman" w:hAnsi="Times New Roman"/>
          <w:sz w:val="24"/>
          <w:szCs w:val="24"/>
          <w:lang w:val="en-US"/>
        </w:rPr>
        <w:t xml:space="preserve"> boundaries and </w:t>
      </w:r>
      <w:r w:rsidR="00C42E8F" w:rsidRPr="003D4248">
        <w:rPr>
          <w:rFonts w:ascii="Times New Roman" w:hAnsi="Times New Roman"/>
          <w:sz w:val="24"/>
          <w:szCs w:val="24"/>
          <w:lang w:val="en-US"/>
        </w:rPr>
        <w:t xml:space="preserve">about </w:t>
      </w:r>
      <w:r w:rsidRPr="003D4248">
        <w:rPr>
          <w:rFonts w:ascii="Times New Roman" w:hAnsi="Times New Roman"/>
          <w:sz w:val="24"/>
          <w:szCs w:val="24"/>
          <w:lang w:val="en-US"/>
        </w:rPr>
        <w:t>2.5 times slow</w:t>
      </w:r>
      <w:r w:rsidR="00C42E8F" w:rsidRPr="003D4248">
        <w:rPr>
          <w:rFonts w:ascii="Times New Roman" w:hAnsi="Times New Roman"/>
          <w:sz w:val="24"/>
          <w:szCs w:val="24"/>
          <w:lang w:val="en-US"/>
        </w:rPr>
        <w:t>er</w:t>
      </w:r>
      <w:r w:rsidRPr="003D4248">
        <w:rPr>
          <w:rFonts w:ascii="Times New Roman" w:hAnsi="Times New Roman"/>
          <w:sz w:val="24"/>
          <w:szCs w:val="24"/>
          <w:lang w:val="en-US"/>
        </w:rPr>
        <w:t xml:space="preserve"> than </w:t>
      </w:r>
      <w:r w:rsidRPr="003D4248">
        <w:rPr>
          <w:rFonts w:ascii="Times New Roman" w:hAnsi="Times New Roman"/>
          <w:sz w:val="24"/>
          <w:szCs w:val="24"/>
        </w:rPr>
        <w:t>β</w:t>
      </w:r>
      <w:r w:rsidRPr="003D4248">
        <w:rPr>
          <w:rFonts w:ascii="Times New Roman" w:hAnsi="Times New Roman"/>
          <w:sz w:val="24"/>
          <w:szCs w:val="24"/>
          <w:lang w:val="en-US"/>
        </w:rPr>
        <w:t>/</w:t>
      </w:r>
      <w:r w:rsidRPr="003D4248">
        <w:rPr>
          <w:rFonts w:ascii="Times New Roman" w:hAnsi="Times New Roman"/>
          <w:sz w:val="24"/>
          <w:szCs w:val="24"/>
        </w:rPr>
        <w:t>β</w:t>
      </w:r>
      <w:r w:rsidRPr="003D4248">
        <w:rPr>
          <w:rFonts w:ascii="Times New Roman" w:hAnsi="Times New Roman"/>
          <w:sz w:val="24"/>
          <w:szCs w:val="24"/>
          <w:lang w:val="en-US"/>
        </w:rPr>
        <w:t xml:space="preserve"> boundaries</w:t>
      </w:r>
      <w:r w:rsidR="00C42E8F" w:rsidRPr="003D4248">
        <w:rPr>
          <w:rFonts w:ascii="Times New Roman" w:hAnsi="Times New Roman"/>
          <w:sz w:val="24"/>
          <w:szCs w:val="24"/>
          <w:lang w:val="en-US"/>
        </w:rPr>
        <w:t xml:space="preserve"> [9]</w:t>
      </w:r>
      <w:r w:rsidRPr="003D4248">
        <w:rPr>
          <w:rFonts w:ascii="Times New Roman" w:hAnsi="Times New Roman"/>
          <w:sz w:val="24"/>
          <w:szCs w:val="24"/>
          <w:lang w:val="en-US"/>
        </w:rPr>
        <w:t xml:space="preserve">. </w:t>
      </w:r>
      <w:r w:rsidR="00C42E8F" w:rsidRPr="003D4248">
        <w:rPr>
          <w:rFonts w:ascii="Times New Roman" w:hAnsi="Times New Roman"/>
          <w:sz w:val="24"/>
          <w:szCs w:val="24"/>
          <w:lang w:val="en-US"/>
        </w:rPr>
        <w:t xml:space="preserve">From this research it was </w:t>
      </w:r>
      <w:r w:rsidRPr="003D4248">
        <w:rPr>
          <w:rFonts w:ascii="Times New Roman" w:hAnsi="Times New Roman"/>
          <w:sz w:val="24"/>
          <w:szCs w:val="24"/>
          <w:lang w:val="en-US"/>
        </w:rPr>
        <w:t xml:space="preserve">concluded that increasing the β-phase fraction leads to </w:t>
      </w:r>
      <w:r w:rsidR="00C42E8F" w:rsidRPr="003D4248">
        <w:rPr>
          <w:rFonts w:ascii="Times New Roman" w:hAnsi="Times New Roman"/>
          <w:sz w:val="24"/>
          <w:szCs w:val="24"/>
          <w:lang w:val="en-US"/>
        </w:rPr>
        <w:t xml:space="preserve">an </w:t>
      </w:r>
      <w:r w:rsidRPr="003D4248">
        <w:rPr>
          <w:rFonts w:ascii="Times New Roman" w:hAnsi="Times New Roman"/>
          <w:sz w:val="24"/>
          <w:szCs w:val="24"/>
          <w:lang w:val="en-US"/>
        </w:rPr>
        <w:t xml:space="preserve">improvement </w:t>
      </w:r>
      <w:r w:rsidR="00C42E8F" w:rsidRPr="003D4248">
        <w:rPr>
          <w:rFonts w:ascii="Times New Roman" w:hAnsi="Times New Roman"/>
          <w:sz w:val="24"/>
          <w:szCs w:val="24"/>
          <w:lang w:val="en-US"/>
        </w:rPr>
        <w:t xml:space="preserve">in </w:t>
      </w:r>
      <w:r w:rsidRPr="003D4248">
        <w:rPr>
          <w:rFonts w:ascii="Times New Roman" w:hAnsi="Times New Roman"/>
          <w:sz w:val="24"/>
          <w:szCs w:val="24"/>
          <w:lang w:val="en-US"/>
        </w:rPr>
        <w:t xml:space="preserve">the </w:t>
      </w:r>
      <w:proofErr w:type="spellStart"/>
      <w:r w:rsidRPr="003D4248">
        <w:rPr>
          <w:rFonts w:ascii="Times New Roman" w:hAnsi="Times New Roman"/>
          <w:sz w:val="24"/>
          <w:szCs w:val="24"/>
          <w:lang w:val="en-US"/>
        </w:rPr>
        <w:t>superplasticity</w:t>
      </w:r>
      <w:proofErr w:type="spellEnd"/>
      <w:r w:rsidRPr="003D4248">
        <w:rPr>
          <w:rFonts w:ascii="Times New Roman" w:hAnsi="Times New Roman"/>
          <w:sz w:val="24"/>
          <w:szCs w:val="24"/>
          <w:lang w:val="en-US"/>
        </w:rPr>
        <w:t xml:space="preserve"> due to the well-developed GBS and </w:t>
      </w:r>
      <w:r w:rsidR="00C42E8F" w:rsidRPr="003D4248">
        <w:rPr>
          <w:rFonts w:ascii="Times New Roman" w:hAnsi="Times New Roman"/>
          <w:sz w:val="24"/>
          <w:szCs w:val="24"/>
          <w:lang w:val="en-US"/>
        </w:rPr>
        <w:t xml:space="preserve">the occurrence of only </w:t>
      </w:r>
      <w:r w:rsidRPr="003D4248">
        <w:rPr>
          <w:rFonts w:ascii="Times New Roman" w:hAnsi="Times New Roman"/>
          <w:sz w:val="24"/>
          <w:szCs w:val="24"/>
          <w:lang w:val="en-US"/>
        </w:rPr>
        <w:t xml:space="preserve">limited residual cavitation. </w:t>
      </w:r>
      <w:r w:rsidR="00C42E8F" w:rsidRPr="003D4248">
        <w:rPr>
          <w:rFonts w:ascii="Times New Roman" w:hAnsi="Times New Roman"/>
          <w:sz w:val="24"/>
          <w:szCs w:val="24"/>
          <w:lang w:val="en-US"/>
        </w:rPr>
        <w:t xml:space="preserve">The </w:t>
      </w:r>
      <w:r w:rsidRPr="003D4248">
        <w:rPr>
          <w:rFonts w:ascii="Times New Roman" w:hAnsi="Times New Roman"/>
          <w:sz w:val="24"/>
          <w:szCs w:val="24"/>
          <w:lang w:val="en-US"/>
        </w:rPr>
        <w:t xml:space="preserve">importance of the β-phase fraction as a cavitation controlling parameter </w:t>
      </w:r>
      <w:r w:rsidR="00C42E8F" w:rsidRPr="003D4248">
        <w:rPr>
          <w:rFonts w:ascii="Times New Roman" w:hAnsi="Times New Roman"/>
          <w:sz w:val="24"/>
          <w:szCs w:val="24"/>
          <w:lang w:val="en-US"/>
        </w:rPr>
        <w:t>was</w:t>
      </w:r>
      <w:r w:rsidRPr="003D4248">
        <w:rPr>
          <w:rFonts w:ascii="Times New Roman" w:hAnsi="Times New Roman"/>
          <w:sz w:val="24"/>
          <w:szCs w:val="24"/>
          <w:lang w:val="en-US"/>
        </w:rPr>
        <w:t xml:space="preserve"> confirmed </w:t>
      </w:r>
      <w:r w:rsidR="00C42E8F" w:rsidRPr="003D4248">
        <w:rPr>
          <w:rFonts w:ascii="Times New Roman" w:hAnsi="Times New Roman"/>
          <w:sz w:val="24"/>
          <w:szCs w:val="24"/>
          <w:lang w:val="en-US"/>
        </w:rPr>
        <w:t xml:space="preserve">in several reports </w:t>
      </w:r>
      <w:r w:rsidRPr="003D4248">
        <w:rPr>
          <w:rFonts w:ascii="Times New Roman" w:hAnsi="Times New Roman"/>
          <w:sz w:val="24"/>
          <w:szCs w:val="24"/>
          <w:lang w:val="en-US"/>
        </w:rPr>
        <w:fldChar w:fldCharType="begin" w:fldLock="1"/>
      </w:r>
      <w:r w:rsidRPr="003D4248">
        <w:rPr>
          <w:rFonts w:ascii="Times New Roman" w:hAnsi="Times New Roman"/>
          <w:sz w:val="24"/>
          <w:szCs w:val="24"/>
          <w:lang w:val="en-US"/>
        </w:rPr>
        <w:instrText>ADDIN CSL_CITATION {"citationItems":[{"id":"ITEM-1","itemData":{"DOI":"10.1016/0001-6160(76)90005-5","ISSN":"00016160","abstract":"A study has been made of flow and fracture in a strain-rate sensitive ternary brass at 400-800°C over the strain-rate range 10-1-10-3 min-1. The material is superplastic with an optimum ductility at 600°C. Plastic flow is accompanied by the continuous development of intergranular and interphase cavities. Under these conditions failure occurs without measurable external necking. The instability of plastic flow is analyzed in terms of the development of internal bifurcations (analogous to diffuse, multiple, external necks for non-cavitating superplastic alloys) and the linking of cavities by internal necking (analogous to rapid preferential growth of one external neck). It is concluded that for precise analysis of void-linkage a dynamic model is required as opposed to the current quasi-static models. An experimental basis for this work is provided. © 1976.","author":[{"dropping-particle":"","family":"Sagat","given":"S.","non-dropping-particle":"","parse-names":false,"suffix":""},{"dropping-particle":"","family":"Taplin","given":"D. M.R.","non-dropping-particle":"","parse-names":false,"suffix":""}],"container-title":"Acta Metallurgica","id":"ITEM-1","issue":"4","issued":{"date-parts":[["1976"]]},"page":"307-315","title":"Fracture of a superplastic ternary brass","type":"article-journal","volume":"24"},"uris":["http://www.mendeley.com/documents/?uuid=d813c8f2-c33d-45e4-8bc7-f018ed72656e"]}],"mendeley":{"formattedCitation":"[1]","plainTextFormattedCitation":"[1]","previouslyFormattedCitation":"[1]"},"properties":{"noteIndex":0},"schema":"https://github.com/citation-style-language/schema/raw/master/csl-citation.json"}</w:instrText>
      </w:r>
      <w:r w:rsidRPr="003D4248">
        <w:rPr>
          <w:rFonts w:ascii="Times New Roman" w:hAnsi="Times New Roman"/>
          <w:sz w:val="24"/>
          <w:szCs w:val="24"/>
          <w:lang w:val="en-US"/>
        </w:rPr>
        <w:fldChar w:fldCharType="separate"/>
      </w:r>
      <w:r w:rsidRPr="003D4248">
        <w:rPr>
          <w:rFonts w:ascii="Times New Roman" w:hAnsi="Times New Roman"/>
          <w:noProof/>
          <w:sz w:val="24"/>
          <w:szCs w:val="24"/>
          <w:lang w:val="en-US"/>
        </w:rPr>
        <w:t>[1]</w:t>
      </w:r>
      <w:r w:rsidRPr="003D4248">
        <w:rPr>
          <w:rFonts w:ascii="Times New Roman" w:hAnsi="Times New Roman"/>
          <w:sz w:val="24"/>
          <w:szCs w:val="24"/>
          <w:lang w:val="en-US"/>
        </w:rPr>
        <w:fldChar w:fldCharType="end"/>
      </w:r>
      <w:r w:rsidRPr="003D4248">
        <w:rPr>
          <w:rFonts w:ascii="Times New Roman" w:hAnsi="Times New Roman"/>
          <w:sz w:val="24"/>
          <w:szCs w:val="24"/>
          <w:lang w:val="en-US"/>
        </w:rPr>
        <w:fldChar w:fldCharType="begin" w:fldLock="1"/>
      </w:r>
      <w:r w:rsidR="00E81D77" w:rsidRPr="003D4248">
        <w:rPr>
          <w:rFonts w:ascii="Times New Roman" w:hAnsi="Times New Roman"/>
          <w:sz w:val="24"/>
          <w:szCs w:val="24"/>
          <w:lang w:val="en-US"/>
        </w:rPr>
        <w:instrText>ADDIN CSL_CITATION {"citationItems":[{"id":"ITEM-1","itemData":{"DOI":"10.1007/BF00808064","ISSN":"0022-2461","author":[{"dropping-particle":"","family":"Humphries","given":"C. W.","non-dropping-particle":"","parse-names":false,"suffix":""},{"dropping-particle":"","family":"Ridley","given":"N.","non-dropping-particle":"","parse-names":false,"suffix":""}],"container-title":"Journal of Materials Science","id":"ITEM-1","issue":"11","issued":{"date-parts":[["1978","11","14"]]},"page":"2477-2482","title":"Cavitation during the superplastic deformation of an α/β brass","type":"article-journal","volume":"13"},"uris":["http://www.mendeley.com/documents/?uuid=8ed5203b-f4c4-45d5-bea2-62aa49110832"]}],"mendeley":{"formattedCitation":"[10]","plainTextFormattedCitation":"[10]","previouslyFormattedCitation":"[10]"},"properties":{"noteIndex":0},"schema":"https://github.com/citation-style-language/schema/raw/master/csl-citation.json"}</w:instrText>
      </w:r>
      <w:r w:rsidRPr="003D4248">
        <w:rPr>
          <w:rFonts w:ascii="Times New Roman" w:hAnsi="Times New Roman"/>
          <w:sz w:val="24"/>
          <w:szCs w:val="24"/>
          <w:lang w:val="en-US"/>
        </w:rPr>
        <w:fldChar w:fldCharType="separate"/>
      </w:r>
      <w:r w:rsidR="00183CDF" w:rsidRPr="003D4248">
        <w:rPr>
          <w:rFonts w:ascii="Times New Roman" w:hAnsi="Times New Roman"/>
          <w:noProof/>
          <w:sz w:val="24"/>
          <w:szCs w:val="24"/>
          <w:lang w:val="en-US"/>
        </w:rPr>
        <w:t>[10]</w:t>
      </w:r>
      <w:r w:rsidRPr="003D4248">
        <w:rPr>
          <w:rFonts w:ascii="Times New Roman" w:hAnsi="Times New Roman"/>
          <w:sz w:val="24"/>
          <w:szCs w:val="24"/>
          <w:lang w:val="en-US"/>
        </w:rPr>
        <w:fldChar w:fldCharType="end"/>
      </w:r>
      <w:r w:rsidR="00E81D77" w:rsidRPr="003D4248">
        <w:rPr>
          <w:rFonts w:ascii="Times New Roman" w:hAnsi="Times New Roman"/>
          <w:sz w:val="24"/>
          <w:szCs w:val="24"/>
          <w:lang w:val="en-US"/>
        </w:rPr>
        <w:t xml:space="preserve"> </w:t>
      </w:r>
      <w:r w:rsidRPr="003D4248">
        <w:rPr>
          <w:rFonts w:ascii="Times New Roman" w:hAnsi="Times New Roman"/>
          <w:sz w:val="24"/>
          <w:szCs w:val="24"/>
          <w:lang w:val="en-US"/>
        </w:rPr>
        <w:fldChar w:fldCharType="begin" w:fldLock="1"/>
      </w:r>
      <w:r w:rsidR="00E81D77" w:rsidRPr="003D4248">
        <w:rPr>
          <w:rFonts w:ascii="Times New Roman" w:hAnsi="Times New Roman"/>
          <w:sz w:val="24"/>
          <w:szCs w:val="24"/>
          <w:lang w:val="en-US"/>
        </w:rPr>
        <w:instrText>ADDIN CSL_CITATION {"citationItems":[{"id":"ITEM-1","itemData":{"DOI":"10.1016/j.msea.2006.11.093","ISSN":"09215093","abstract":"A model for creep deformation due to combined diffusion and plastic flow is applied to tensile failure of superplastic alloys by cavitation. The model requires input of strain-rate sensitivity, initial void radius and its volume fraction. Failure due to void coalescence is detected by micro-necking of the intervoid matrix material. The void shape change due to plastic flow is incorporated in the model. It is found that the effect of grain-boundary sliding as described by the local stress system in vicinity of the cavitating facet has a major influence on predictions of cavity growth rate and hence the resulting fracture strains. The model is applied to predict fracture strains of various superplastic materials, e.g. Al-Li, Cu-Zn and Ti-Al alloys. Comparison of these predictions with experiments is in fair agreement. Discrepancies may be due to neglecting the occurrence of diffuse necking in reporting ductility at fracture. The lack of quantified micro-mechanical parameters and hence the inevitable resort to assuming their values represent another shortcoming in applying the model. © 2007.","author":[{"dropping-particle":"","family":"Ragab","given":"A. R.","non-dropping-particle":"","parse-names":false,"suffix":""}],"container-title":"Materials Science and Engineering A","id":"ITEM-1","issued":{"date-parts":[["2007"]]},"page":"614-622","title":"Modeling of the effect of cavitation on tensile failure of superplastic alloys","type":"article-journal","volume":"454-455"},"uris":["http://www.mendeley.com/documents/?uuid=e656ada0-43c1-4e38-8615-4c8a1ddb8bb6"]}],"mendeley":{"formattedCitation":"[11]","plainTextFormattedCitation":"[11]","previouslyFormattedCitation":"[11]"},"properties":{"noteIndex":0},"schema":"https://github.com/citation-style-language/schema/raw/master/csl-citation.json"}</w:instrText>
      </w:r>
      <w:r w:rsidRPr="003D4248">
        <w:rPr>
          <w:rFonts w:ascii="Times New Roman" w:hAnsi="Times New Roman"/>
          <w:sz w:val="24"/>
          <w:szCs w:val="24"/>
          <w:lang w:val="en-US"/>
        </w:rPr>
        <w:fldChar w:fldCharType="separate"/>
      </w:r>
      <w:r w:rsidR="00E81D77" w:rsidRPr="003D4248">
        <w:rPr>
          <w:rFonts w:ascii="Times New Roman" w:hAnsi="Times New Roman"/>
          <w:noProof/>
          <w:sz w:val="24"/>
          <w:szCs w:val="24"/>
          <w:lang w:val="en-US"/>
        </w:rPr>
        <w:t>[11]</w:t>
      </w:r>
      <w:r w:rsidRPr="003D4248">
        <w:rPr>
          <w:rFonts w:ascii="Times New Roman" w:hAnsi="Times New Roman"/>
          <w:sz w:val="24"/>
          <w:szCs w:val="24"/>
          <w:lang w:val="en-US"/>
        </w:rPr>
        <w:fldChar w:fldCharType="end"/>
      </w:r>
      <w:r w:rsidRPr="003D4248">
        <w:rPr>
          <w:rFonts w:ascii="Times New Roman" w:hAnsi="Times New Roman"/>
          <w:sz w:val="24"/>
          <w:szCs w:val="24"/>
          <w:lang w:val="en-US"/>
        </w:rPr>
        <w:t xml:space="preserve">. </w:t>
      </w:r>
      <w:r w:rsidR="00C42E8F" w:rsidRPr="003D4248">
        <w:rPr>
          <w:rFonts w:ascii="Times New Roman" w:hAnsi="Times New Roman"/>
          <w:sz w:val="24"/>
          <w:szCs w:val="24"/>
          <w:lang w:val="en-US"/>
        </w:rPr>
        <w:t>Since it is m</w:t>
      </w:r>
      <w:r w:rsidRPr="003D4248">
        <w:rPr>
          <w:rFonts w:ascii="Times New Roman" w:hAnsi="Times New Roman"/>
          <w:sz w:val="24"/>
          <w:szCs w:val="24"/>
          <w:lang w:val="en-US"/>
        </w:rPr>
        <w:t xml:space="preserve">ore ductile and diffusive than </w:t>
      </w:r>
      <w:r w:rsidR="00C42E8F" w:rsidRPr="003D4248">
        <w:rPr>
          <w:rFonts w:ascii="Times New Roman" w:hAnsi="Times New Roman"/>
          <w:sz w:val="24"/>
          <w:szCs w:val="24"/>
          <w:lang w:val="en-US"/>
        </w:rPr>
        <w:t xml:space="preserve">the </w:t>
      </w:r>
      <w:proofErr w:type="spellStart"/>
      <w:r w:rsidRPr="003D4248">
        <w:rPr>
          <w:rFonts w:ascii="Times New Roman" w:hAnsi="Times New Roman"/>
          <w:sz w:val="24"/>
          <w:szCs w:val="24"/>
          <w:lang w:val="en-US"/>
        </w:rPr>
        <w:t>f.c.c.</w:t>
      </w:r>
      <w:proofErr w:type="spellEnd"/>
      <w:r w:rsidRPr="003D4248">
        <w:rPr>
          <w:rFonts w:ascii="Times New Roman" w:hAnsi="Times New Roman"/>
          <w:sz w:val="24"/>
          <w:szCs w:val="24"/>
          <w:lang w:val="en-US"/>
        </w:rPr>
        <w:t xml:space="preserve"> α-phase, </w:t>
      </w:r>
      <w:r w:rsidR="00C42E8F" w:rsidRPr="003D4248">
        <w:rPr>
          <w:rFonts w:ascii="Times New Roman" w:hAnsi="Times New Roman"/>
          <w:sz w:val="24"/>
          <w:szCs w:val="24"/>
          <w:lang w:val="en-US"/>
        </w:rPr>
        <w:t xml:space="preserve">the </w:t>
      </w:r>
      <w:proofErr w:type="spellStart"/>
      <w:r w:rsidRPr="003D4248">
        <w:rPr>
          <w:rFonts w:ascii="Times New Roman" w:hAnsi="Times New Roman"/>
          <w:sz w:val="24"/>
          <w:szCs w:val="24"/>
          <w:lang w:val="en-US"/>
        </w:rPr>
        <w:t>b.c.c</w:t>
      </w:r>
      <w:proofErr w:type="spellEnd"/>
      <w:r w:rsidRPr="003D4248">
        <w:rPr>
          <w:rFonts w:ascii="Times New Roman" w:hAnsi="Times New Roman"/>
          <w:sz w:val="24"/>
          <w:szCs w:val="24"/>
          <w:lang w:val="en-US"/>
        </w:rPr>
        <w:t>. β-phase should stimulate the accommodation of GBS by dislocation slip/creep and</w:t>
      </w:r>
      <w:r w:rsidR="00C42E8F" w:rsidRPr="003D4248">
        <w:rPr>
          <w:rFonts w:ascii="Times New Roman" w:hAnsi="Times New Roman"/>
          <w:sz w:val="24"/>
          <w:szCs w:val="24"/>
          <w:lang w:val="en-US"/>
        </w:rPr>
        <w:t>/or</w:t>
      </w:r>
      <w:r w:rsidRPr="003D4248">
        <w:rPr>
          <w:rFonts w:ascii="Times New Roman" w:hAnsi="Times New Roman"/>
          <w:sz w:val="24"/>
          <w:szCs w:val="24"/>
          <w:lang w:val="en-US"/>
        </w:rPr>
        <w:t xml:space="preserve"> diffusional creep mechanisms. </w:t>
      </w:r>
      <w:r w:rsidR="00C42E8F" w:rsidRPr="003D4248">
        <w:rPr>
          <w:rFonts w:ascii="Times New Roman" w:hAnsi="Times New Roman"/>
          <w:sz w:val="24"/>
          <w:szCs w:val="24"/>
          <w:lang w:val="en-US"/>
        </w:rPr>
        <w:t>This is consistent w</w:t>
      </w:r>
      <w:r w:rsidRPr="003D4248">
        <w:rPr>
          <w:rFonts w:ascii="Times New Roman" w:hAnsi="Times New Roman"/>
          <w:sz w:val="24"/>
          <w:szCs w:val="24"/>
          <w:lang w:val="en-US"/>
        </w:rPr>
        <w:t xml:space="preserve">ith the fact </w:t>
      </w:r>
      <w:r w:rsidR="00C42E8F" w:rsidRPr="003D4248">
        <w:rPr>
          <w:rFonts w:ascii="Times New Roman" w:hAnsi="Times New Roman"/>
          <w:sz w:val="24"/>
          <w:szCs w:val="24"/>
          <w:lang w:val="en-US"/>
        </w:rPr>
        <w:t>that the</w:t>
      </w:r>
      <w:r w:rsidRPr="003D4248">
        <w:rPr>
          <w:rFonts w:ascii="Times New Roman" w:hAnsi="Times New Roman"/>
          <w:sz w:val="24"/>
          <w:szCs w:val="24"/>
          <w:lang w:val="en-US"/>
        </w:rPr>
        <w:t xml:space="preserve"> β-phase </w:t>
      </w:r>
      <w:proofErr w:type="spellStart"/>
      <w:r w:rsidRPr="003D4248">
        <w:rPr>
          <w:rFonts w:ascii="Times New Roman" w:hAnsi="Times New Roman"/>
          <w:sz w:val="24"/>
          <w:szCs w:val="24"/>
          <w:lang w:val="en-US"/>
        </w:rPr>
        <w:t>b.c.c</w:t>
      </w:r>
      <w:proofErr w:type="spellEnd"/>
      <w:r w:rsidRPr="003D4248">
        <w:rPr>
          <w:rFonts w:ascii="Times New Roman" w:hAnsi="Times New Roman"/>
          <w:sz w:val="24"/>
          <w:szCs w:val="24"/>
          <w:lang w:val="en-US"/>
        </w:rPr>
        <w:t xml:space="preserve">. lattice </w:t>
      </w:r>
      <w:r w:rsidR="00C42E8F" w:rsidRPr="003D4248">
        <w:rPr>
          <w:rFonts w:ascii="Times New Roman" w:hAnsi="Times New Roman"/>
          <w:sz w:val="24"/>
          <w:szCs w:val="24"/>
          <w:lang w:val="en-US"/>
        </w:rPr>
        <w:t xml:space="preserve">has </w:t>
      </w:r>
      <w:r w:rsidRPr="003D4248">
        <w:rPr>
          <w:rFonts w:ascii="Times New Roman" w:hAnsi="Times New Roman"/>
          <w:sz w:val="24"/>
          <w:szCs w:val="24"/>
          <w:lang w:val="en-US"/>
        </w:rPr>
        <w:t xml:space="preserve">multiple dislocation slip systems and high diffusivity </w:t>
      </w:r>
      <w:r w:rsidR="00C42E8F" w:rsidRPr="003D4248">
        <w:rPr>
          <w:rFonts w:ascii="Times New Roman" w:hAnsi="Times New Roman"/>
          <w:sz w:val="24"/>
          <w:szCs w:val="24"/>
          <w:lang w:val="en-US"/>
        </w:rPr>
        <w:t xml:space="preserve">and thereby </w:t>
      </w:r>
      <w:r w:rsidRPr="003D4248">
        <w:rPr>
          <w:rFonts w:ascii="Times New Roman" w:hAnsi="Times New Roman"/>
          <w:sz w:val="24"/>
          <w:szCs w:val="24"/>
          <w:lang w:val="en-US"/>
        </w:rPr>
        <w:t xml:space="preserve">improves </w:t>
      </w:r>
      <w:r w:rsidR="00C42E8F" w:rsidRPr="003D4248">
        <w:rPr>
          <w:rFonts w:ascii="Times New Roman" w:hAnsi="Times New Roman"/>
          <w:sz w:val="24"/>
          <w:szCs w:val="24"/>
          <w:lang w:val="en-US"/>
        </w:rPr>
        <w:t xml:space="preserve">the occurrence of </w:t>
      </w:r>
      <w:r w:rsidRPr="003D4248">
        <w:rPr>
          <w:rFonts w:ascii="Times New Roman" w:hAnsi="Times New Roman"/>
          <w:sz w:val="24"/>
          <w:szCs w:val="24"/>
          <w:lang w:val="en-US"/>
        </w:rPr>
        <w:t>dislocation creep mechanism</w:t>
      </w:r>
      <w:r w:rsidR="00C42E8F" w:rsidRPr="003D4248">
        <w:rPr>
          <w:rFonts w:ascii="Times New Roman" w:hAnsi="Times New Roman"/>
          <w:sz w:val="24"/>
          <w:szCs w:val="24"/>
          <w:lang w:val="en-US"/>
        </w:rPr>
        <w:t>s</w:t>
      </w:r>
      <w:r w:rsidRPr="003D4248">
        <w:rPr>
          <w:rFonts w:ascii="Times New Roman" w:hAnsi="Times New Roman"/>
          <w:sz w:val="24"/>
          <w:szCs w:val="24"/>
          <w:lang w:val="en-US"/>
        </w:rPr>
        <w:t xml:space="preserve">. Additionally, in </w:t>
      </w:r>
      <w:r w:rsidRPr="003D4248">
        <w:rPr>
          <w:rFonts w:ascii="Times New Roman" w:hAnsi="Times New Roman"/>
          <w:sz w:val="24"/>
          <w:szCs w:val="24"/>
        </w:rPr>
        <w:t>α</w:t>
      </w:r>
      <w:r w:rsidRPr="003D4248">
        <w:rPr>
          <w:rFonts w:ascii="Times New Roman" w:hAnsi="Times New Roman"/>
          <w:sz w:val="24"/>
          <w:szCs w:val="24"/>
          <w:lang w:val="en-US"/>
        </w:rPr>
        <w:t>/</w:t>
      </w:r>
      <w:r w:rsidRPr="003D4248">
        <w:rPr>
          <w:rFonts w:ascii="Times New Roman" w:hAnsi="Times New Roman"/>
          <w:sz w:val="24"/>
          <w:szCs w:val="24"/>
        </w:rPr>
        <w:t>β</w:t>
      </w:r>
      <w:r w:rsidRPr="003D4248">
        <w:rPr>
          <w:rFonts w:ascii="Times New Roman" w:hAnsi="Times New Roman"/>
          <w:sz w:val="24"/>
          <w:szCs w:val="24"/>
          <w:lang w:val="en-US"/>
        </w:rPr>
        <w:t xml:space="preserve"> brass</w:t>
      </w:r>
      <w:r w:rsidR="00C42E8F" w:rsidRPr="003D4248">
        <w:rPr>
          <w:rFonts w:ascii="Times New Roman" w:hAnsi="Times New Roman"/>
          <w:sz w:val="24"/>
          <w:szCs w:val="24"/>
          <w:lang w:val="en-US"/>
        </w:rPr>
        <w:t xml:space="preserve"> the </w:t>
      </w:r>
      <w:r w:rsidRPr="003D4248">
        <w:rPr>
          <w:rFonts w:ascii="Times New Roman" w:hAnsi="Times New Roman"/>
          <w:sz w:val="24"/>
          <w:szCs w:val="24"/>
          <w:lang w:val="en-US"/>
        </w:rPr>
        <w:t>deformation occur</w:t>
      </w:r>
      <w:r w:rsidR="00C42E8F" w:rsidRPr="003D4248">
        <w:rPr>
          <w:rFonts w:ascii="Times New Roman" w:hAnsi="Times New Roman"/>
          <w:sz w:val="24"/>
          <w:szCs w:val="24"/>
          <w:lang w:val="en-US"/>
        </w:rPr>
        <w:t>s</w:t>
      </w:r>
      <w:r w:rsidRPr="003D4248">
        <w:rPr>
          <w:rFonts w:ascii="Times New Roman" w:hAnsi="Times New Roman"/>
          <w:sz w:val="24"/>
          <w:szCs w:val="24"/>
          <w:lang w:val="en-US"/>
        </w:rPr>
        <w:t xml:space="preserve"> at a higher homologous temperature for</w:t>
      </w:r>
      <w:r w:rsidR="00C42E8F" w:rsidRPr="003D4248">
        <w:rPr>
          <w:rFonts w:ascii="Times New Roman" w:hAnsi="Times New Roman"/>
          <w:sz w:val="24"/>
          <w:szCs w:val="24"/>
          <w:lang w:val="en-US"/>
        </w:rPr>
        <w:t xml:space="preserve"> the</w:t>
      </w:r>
      <w:r w:rsidRPr="003D4248">
        <w:rPr>
          <w:rFonts w:ascii="Times New Roman" w:hAnsi="Times New Roman"/>
          <w:sz w:val="24"/>
          <w:szCs w:val="24"/>
          <w:lang w:val="en-US"/>
        </w:rPr>
        <w:t xml:space="preserve"> </w:t>
      </w:r>
      <w:r w:rsidRPr="003D4248">
        <w:rPr>
          <w:rFonts w:ascii="Times New Roman" w:hAnsi="Times New Roman"/>
          <w:sz w:val="24"/>
          <w:szCs w:val="24"/>
        </w:rPr>
        <w:t>β</w:t>
      </w:r>
      <w:r w:rsidRPr="003D4248">
        <w:rPr>
          <w:rFonts w:ascii="Times New Roman" w:hAnsi="Times New Roman"/>
          <w:sz w:val="24"/>
          <w:szCs w:val="24"/>
          <w:lang w:val="en-US"/>
        </w:rPr>
        <w:t xml:space="preserve"> </w:t>
      </w:r>
      <w:proofErr w:type="gramStart"/>
      <w:r w:rsidRPr="003D4248">
        <w:rPr>
          <w:rFonts w:ascii="Times New Roman" w:hAnsi="Times New Roman"/>
          <w:sz w:val="24"/>
          <w:szCs w:val="24"/>
          <w:lang w:val="en-US"/>
        </w:rPr>
        <w:t>phase</w:t>
      </w:r>
      <w:proofErr w:type="gramEnd"/>
      <w:r w:rsidRPr="003D4248">
        <w:rPr>
          <w:rFonts w:ascii="Times New Roman" w:hAnsi="Times New Roman"/>
          <w:sz w:val="24"/>
          <w:szCs w:val="24"/>
          <w:lang w:val="en-US"/>
        </w:rPr>
        <w:t xml:space="preserve"> </w:t>
      </w:r>
      <w:r w:rsidR="00C42E8F" w:rsidRPr="003D4248">
        <w:rPr>
          <w:rFonts w:ascii="Times New Roman" w:hAnsi="Times New Roman"/>
          <w:sz w:val="24"/>
          <w:szCs w:val="24"/>
          <w:lang w:val="en-US"/>
        </w:rPr>
        <w:t xml:space="preserve">and this suggests </w:t>
      </w:r>
      <w:r w:rsidRPr="003D4248">
        <w:rPr>
          <w:rFonts w:ascii="Times New Roman" w:hAnsi="Times New Roman"/>
          <w:sz w:val="24"/>
          <w:szCs w:val="24"/>
          <w:lang w:val="en-US"/>
        </w:rPr>
        <w:t>a higher diffusivity</w:t>
      </w:r>
      <w:r w:rsidR="00C42E8F" w:rsidRPr="003D4248">
        <w:rPr>
          <w:rFonts w:ascii="Times New Roman" w:hAnsi="Times New Roman"/>
          <w:sz w:val="24"/>
          <w:szCs w:val="24"/>
          <w:lang w:val="en-US"/>
        </w:rPr>
        <w:t>. H</w:t>
      </w:r>
      <w:r w:rsidRPr="003D4248">
        <w:rPr>
          <w:rFonts w:ascii="Times New Roman" w:hAnsi="Times New Roman"/>
          <w:sz w:val="24"/>
          <w:szCs w:val="24"/>
          <w:lang w:val="en-US"/>
        </w:rPr>
        <w:t xml:space="preserve">owever, </w:t>
      </w:r>
      <w:r w:rsidR="00C42E8F" w:rsidRPr="003D4248">
        <w:rPr>
          <w:rFonts w:ascii="Times New Roman" w:hAnsi="Times New Roman"/>
          <w:sz w:val="24"/>
          <w:szCs w:val="24"/>
          <w:lang w:val="en-US"/>
        </w:rPr>
        <w:t xml:space="preserve">only </w:t>
      </w:r>
      <w:r w:rsidRPr="003D4248">
        <w:rPr>
          <w:rFonts w:ascii="Times New Roman" w:hAnsi="Times New Roman"/>
          <w:sz w:val="24"/>
          <w:szCs w:val="24"/>
          <w:lang w:val="en-US"/>
        </w:rPr>
        <w:t xml:space="preserve">limited experimental evidence </w:t>
      </w:r>
      <w:r w:rsidR="00C42E8F" w:rsidRPr="003D4248">
        <w:rPr>
          <w:rFonts w:ascii="Times New Roman" w:hAnsi="Times New Roman"/>
          <w:sz w:val="24"/>
          <w:szCs w:val="24"/>
          <w:lang w:val="en-US"/>
        </w:rPr>
        <w:t>is at present available to provide a comprehensive understanding of the precise roles of the different phases.</w:t>
      </w:r>
      <w:r w:rsidRPr="003D4248">
        <w:rPr>
          <w:rFonts w:ascii="Times New Roman" w:hAnsi="Times New Roman"/>
          <w:sz w:val="24"/>
          <w:szCs w:val="24"/>
          <w:lang w:val="en-US"/>
        </w:rPr>
        <w:t xml:space="preserve"> </w:t>
      </w:r>
    </w:p>
    <w:p w14:paraId="66480869" w14:textId="20D04C59" w:rsidR="00A5283C" w:rsidRPr="003D4248" w:rsidRDefault="00A5283C" w:rsidP="008336AC">
      <w:pPr>
        <w:autoSpaceDE w:val="0"/>
        <w:autoSpaceDN w:val="0"/>
        <w:adjustRightInd w:val="0"/>
        <w:spacing w:line="480" w:lineRule="auto"/>
        <w:ind w:firstLine="720"/>
        <w:jc w:val="both"/>
        <w:rPr>
          <w:rFonts w:ascii="Times New Roman" w:hAnsi="Times New Roman"/>
          <w:strike/>
          <w:sz w:val="24"/>
          <w:szCs w:val="24"/>
          <w:lang w:val="en-US"/>
        </w:rPr>
      </w:pPr>
      <w:r w:rsidRPr="003D4248">
        <w:rPr>
          <w:rFonts w:ascii="Times New Roman" w:hAnsi="Times New Roman"/>
          <w:sz w:val="24"/>
          <w:szCs w:val="24"/>
          <w:lang w:val="en-US"/>
        </w:rPr>
        <w:t>Several studies</w:t>
      </w:r>
      <w:r w:rsidR="00C42E8F" w:rsidRPr="003D4248">
        <w:rPr>
          <w:rFonts w:ascii="Times New Roman" w:hAnsi="Times New Roman"/>
          <w:sz w:val="24"/>
          <w:szCs w:val="24"/>
          <w:lang w:val="en-US"/>
        </w:rPr>
        <w:t xml:space="preserve"> emphasize </w:t>
      </w:r>
      <w:r w:rsidRPr="003D4248">
        <w:rPr>
          <w:rFonts w:ascii="Times New Roman" w:hAnsi="Times New Roman"/>
          <w:sz w:val="24"/>
          <w:szCs w:val="24"/>
          <w:lang w:val="en-US"/>
        </w:rPr>
        <w:t xml:space="preserve">the importance </w:t>
      </w:r>
      <w:r w:rsidR="00C42E8F" w:rsidRPr="003D4248">
        <w:rPr>
          <w:rFonts w:ascii="Times New Roman" w:hAnsi="Times New Roman"/>
          <w:sz w:val="24"/>
          <w:szCs w:val="24"/>
          <w:lang w:val="en-US"/>
        </w:rPr>
        <w:t xml:space="preserve">that </w:t>
      </w:r>
      <w:r w:rsidRPr="003D4248">
        <w:rPr>
          <w:rFonts w:ascii="Times New Roman" w:hAnsi="Times New Roman"/>
          <w:sz w:val="24"/>
          <w:szCs w:val="24"/>
          <w:lang w:val="en-US"/>
        </w:rPr>
        <w:t xml:space="preserve">alloying by Al improves </w:t>
      </w:r>
      <w:proofErr w:type="spellStart"/>
      <w:r w:rsidRPr="003D4248">
        <w:rPr>
          <w:rFonts w:ascii="Times New Roman" w:hAnsi="Times New Roman"/>
          <w:sz w:val="24"/>
          <w:szCs w:val="24"/>
          <w:lang w:val="en-US"/>
        </w:rPr>
        <w:t>superplasticity</w:t>
      </w:r>
      <w:proofErr w:type="spellEnd"/>
      <w:r w:rsidRPr="003D4248">
        <w:rPr>
          <w:rFonts w:ascii="Times New Roman" w:hAnsi="Times New Roman"/>
          <w:sz w:val="24"/>
          <w:szCs w:val="24"/>
          <w:lang w:val="en-US"/>
        </w:rPr>
        <w:t xml:space="preserve"> and decreases </w:t>
      </w:r>
      <w:r w:rsidR="00C42E8F" w:rsidRPr="003D4248">
        <w:rPr>
          <w:rFonts w:ascii="Times New Roman" w:hAnsi="Times New Roman"/>
          <w:sz w:val="24"/>
          <w:szCs w:val="24"/>
          <w:lang w:val="en-US"/>
        </w:rPr>
        <w:t>the</w:t>
      </w:r>
      <w:r w:rsidRPr="003D4248">
        <w:rPr>
          <w:rFonts w:ascii="Times New Roman" w:hAnsi="Times New Roman"/>
          <w:sz w:val="24"/>
          <w:szCs w:val="24"/>
          <w:lang w:val="en-US"/>
        </w:rPr>
        <w:t xml:space="preserve"> residual cavitation of brasses</w:t>
      </w:r>
      <w:r w:rsidR="00C42E8F" w:rsidRPr="003D4248">
        <w:rPr>
          <w:rFonts w:ascii="Times New Roman" w:hAnsi="Times New Roman"/>
          <w:sz w:val="24"/>
          <w:szCs w:val="24"/>
          <w:lang w:val="en-US"/>
        </w:rPr>
        <w:t xml:space="preserve"> </w:t>
      </w:r>
      <w:r w:rsidR="00C42E8F" w:rsidRPr="003D4248">
        <w:rPr>
          <w:rFonts w:ascii="Times New Roman" w:hAnsi="Times New Roman"/>
          <w:sz w:val="24"/>
          <w:szCs w:val="24"/>
          <w:lang w:val="en-US"/>
        </w:rPr>
        <w:fldChar w:fldCharType="begin" w:fldLock="1"/>
      </w:r>
      <w:r w:rsidR="00C42E8F" w:rsidRPr="003D4248">
        <w:rPr>
          <w:rFonts w:ascii="Times New Roman" w:hAnsi="Times New Roman"/>
          <w:sz w:val="24"/>
          <w:szCs w:val="24"/>
          <w:lang w:val="en-US"/>
        </w:rPr>
        <w:instrText>ADDIN CSL_CITATION {"citationItems":[{"id":"ITEM-1","itemData":{"DOI":"10.1016/j.msea.2016.07.053","ISSN":"09215093","author":[{"dropping-particle":"","family":"Yakovtseva","given":"O.A.","non-dropping-particle":"","parse-names":false,"suffix":""},{"dropping-particle":"","family":"Mikhaylovskaya","given":"A.V.","non-dropping-particle":"","parse-names":false,"suffix":""},{"dropping-particle":"","family":"Pozdniakov","given":"A.V.","non-dropping-particle":"","parse-names":false,"suffix":""},{"dropping-particle":"","family":"Kotov","given":"A.D.","non-dropping-particle":"","parse-names":false,"suffix":""},{"dropping-particle":"","family":"Portnoy","given":"V.K.","non-dropping-particle":"","parse-names":false,"suffix":""}],"container-title":"Materials Science and Engineering: A","id":"ITEM-1","issued":{"date-parts":[["2016","9"]]},"page":"135-143","title":"Superplastic deformation behaviour of aluminium containing brasses","type":"article-journal","volume":"674"},"uris":["http://www.mendeley.com/documents/?uuid=87fdacf4-a74b-4d28-b5b3-b3a61b75ea49"]}],"mendeley":{"formattedCitation":"[12]","plainTextFormattedCitation":"[12]","previouslyFormattedCitation":"[12]"},"properties":{"noteIndex":0},"schema":"https://github.com/citation-style-language/schema/raw/master/csl-citation.json"}</w:instrText>
      </w:r>
      <w:r w:rsidR="00C42E8F" w:rsidRPr="003D4248">
        <w:rPr>
          <w:rFonts w:ascii="Times New Roman" w:hAnsi="Times New Roman"/>
          <w:sz w:val="24"/>
          <w:szCs w:val="24"/>
          <w:lang w:val="en-US"/>
        </w:rPr>
        <w:fldChar w:fldCharType="separate"/>
      </w:r>
      <w:r w:rsidR="00C42E8F" w:rsidRPr="003D4248">
        <w:rPr>
          <w:rFonts w:ascii="Times New Roman" w:hAnsi="Times New Roman"/>
          <w:noProof/>
          <w:sz w:val="24"/>
          <w:szCs w:val="24"/>
          <w:lang w:val="en-US"/>
        </w:rPr>
        <w:t>[12]</w:t>
      </w:r>
      <w:r w:rsidR="00C42E8F" w:rsidRPr="003D4248">
        <w:rPr>
          <w:rFonts w:ascii="Times New Roman" w:hAnsi="Times New Roman"/>
          <w:sz w:val="24"/>
          <w:szCs w:val="24"/>
          <w:lang w:val="en-US"/>
        </w:rPr>
        <w:fldChar w:fldCharType="end"/>
      </w:r>
      <w:r w:rsidR="00C42E8F" w:rsidRPr="003D4248">
        <w:rPr>
          <w:rFonts w:ascii="Times New Roman" w:hAnsi="Times New Roman"/>
          <w:sz w:val="24"/>
          <w:szCs w:val="24"/>
          <w:lang w:val="en-US"/>
        </w:rPr>
        <w:fldChar w:fldCharType="begin" w:fldLock="1"/>
      </w:r>
      <w:r w:rsidR="00C42E8F" w:rsidRPr="003D4248">
        <w:rPr>
          <w:rFonts w:ascii="Times New Roman" w:hAnsi="Times New Roman"/>
          <w:sz w:val="24"/>
          <w:szCs w:val="24"/>
          <w:lang w:val="en-US"/>
        </w:rPr>
        <w:instrText>ADDIN CSL_CITATION {"citationItems":[{"id":"ITEM-1","itemData":{"DOI":"10.1134/S0031918X16070188","ISSN":"0031-918X","author":[{"dropping-particle":"","family":"Yakovtseva","given":"O. A.","non-dropping-particle":"","parse-names":false,"suffix":""},{"dropping-particle":"V.","family":"Mikhailovskaya","given":"A.","non-dropping-particle":"","parse-names":false,"suffix":""},{"dropping-particle":"","family":"Kotov","given":"A. D.","non-dropping-particle":"","parse-names":false,"suffix":""},{"dropping-particle":"","family":"Portnoi","given":"V. K.","non-dropping-particle":"","parse-names":false,"suffix":""}],"container-title":"The Physics of Metals and Metallography","id":"ITEM-1","issue":"7","issued":{"date-parts":[["2016","7","23"]]},"page":"742-748","title":"Effect of alloying on superplasticity of two-phase brasses","type":"article-journal","volume":"117"},"uris":["http://www.mendeley.com/documents/?uuid=939473b9-0d22-4234-ab47-42635bc19c37"]}],"mendeley":{"formattedCitation":"[13]","plainTextFormattedCitation":"[13]","previouslyFormattedCitation":"[13]"},"properties":{"noteIndex":0},"schema":"https://github.com/citation-style-language/schema/raw/master/csl-citation.json"}</w:instrText>
      </w:r>
      <w:r w:rsidR="00C42E8F" w:rsidRPr="003D4248">
        <w:rPr>
          <w:rFonts w:ascii="Times New Roman" w:hAnsi="Times New Roman"/>
          <w:sz w:val="24"/>
          <w:szCs w:val="24"/>
          <w:lang w:val="en-US"/>
        </w:rPr>
        <w:fldChar w:fldCharType="separate"/>
      </w:r>
      <w:r w:rsidR="00C42E8F" w:rsidRPr="003D4248">
        <w:rPr>
          <w:rFonts w:ascii="Times New Roman" w:hAnsi="Times New Roman"/>
          <w:noProof/>
          <w:sz w:val="24"/>
          <w:szCs w:val="24"/>
          <w:lang w:val="en-US"/>
        </w:rPr>
        <w:t>[13]</w:t>
      </w:r>
      <w:r w:rsidR="00C42E8F" w:rsidRPr="003D4248">
        <w:rPr>
          <w:rFonts w:ascii="Times New Roman" w:hAnsi="Times New Roman"/>
          <w:sz w:val="24"/>
          <w:szCs w:val="24"/>
          <w:lang w:val="en-US"/>
        </w:rPr>
        <w:fldChar w:fldCharType="end"/>
      </w:r>
      <w:r w:rsidR="00C42E8F" w:rsidRPr="003D4248">
        <w:rPr>
          <w:rFonts w:ascii="Times New Roman" w:hAnsi="Times New Roman"/>
          <w:sz w:val="24"/>
          <w:szCs w:val="24"/>
          <w:lang w:val="en-US"/>
        </w:rPr>
        <w:fldChar w:fldCharType="begin" w:fldLock="1"/>
      </w:r>
      <w:r w:rsidR="00C42E8F" w:rsidRPr="003D4248">
        <w:rPr>
          <w:rFonts w:ascii="Times New Roman" w:hAnsi="Times New Roman"/>
          <w:sz w:val="24"/>
          <w:szCs w:val="24"/>
          <w:lang w:val="en-US"/>
        </w:rPr>
        <w:instrText>ADDIN CSL_CITATION {"citationItems":[{"id":"ITEM-1","itemData":{"author":[{"dropping-particle":"","family":"Xuanxiang S. , Shiyou G.","given":"Shenggui S.","non-dropping-particle":"","parse-names":false,"suffix":""}],"container-title":"J Mater Sci Technol","id":"ITEM-1","issue":"6","issued":{"date-parts":[["1992"]]},"page":"440-442","title":"Superplasticity in Aluminium Brass(HAl 66-6-3-2)","type":"article-journal","volume":"8"},"uris":["http://www.mendeley.com/documents/?uuid=0e11ddbf-0286-4001-80eb-21cc736fad33"]}],"mendeley":{"formattedCitation":"[14]","plainTextFormattedCitation":"[14]","previouslyFormattedCitation":"[14]"},"properties":{"noteIndex":0},"schema":"https://github.com/citation-style-language/schema/raw/master/csl-citation.json"}</w:instrText>
      </w:r>
      <w:r w:rsidR="00C42E8F" w:rsidRPr="003D4248">
        <w:rPr>
          <w:rFonts w:ascii="Times New Roman" w:hAnsi="Times New Roman"/>
          <w:sz w:val="24"/>
          <w:szCs w:val="24"/>
          <w:lang w:val="en-US"/>
        </w:rPr>
        <w:fldChar w:fldCharType="separate"/>
      </w:r>
      <w:r w:rsidR="00C42E8F" w:rsidRPr="003D4248">
        <w:rPr>
          <w:rFonts w:ascii="Times New Roman" w:hAnsi="Times New Roman"/>
          <w:noProof/>
          <w:sz w:val="24"/>
          <w:szCs w:val="24"/>
          <w:lang w:val="en-US"/>
        </w:rPr>
        <w:t>[14]</w:t>
      </w:r>
      <w:r w:rsidR="00C42E8F" w:rsidRPr="003D4248">
        <w:rPr>
          <w:rFonts w:ascii="Times New Roman" w:hAnsi="Times New Roman"/>
          <w:sz w:val="24"/>
          <w:szCs w:val="24"/>
          <w:lang w:val="en-US"/>
        </w:rPr>
        <w:fldChar w:fldCharType="end"/>
      </w:r>
      <w:r w:rsidRPr="003D4248">
        <w:rPr>
          <w:rFonts w:ascii="Times New Roman" w:hAnsi="Times New Roman"/>
          <w:sz w:val="24"/>
          <w:szCs w:val="24"/>
          <w:lang w:val="en-US"/>
        </w:rPr>
        <w:t xml:space="preserve">. </w:t>
      </w:r>
      <w:r w:rsidR="00C42E8F" w:rsidRPr="003D4248">
        <w:rPr>
          <w:rFonts w:ascii="Times New Roman" w:hAnsi="Times New Roman"/>
          <w:sz w:val="24"/>
          <w:szCs w:val="24"/>
          <w:lang w:val="en-US"/>
        </w:rPr>
        <w:t>Thus, s</w:t>
      </w:r>
      <w:r w:rsidRPr="003D4248">
        <w:rPr>
          <w:rFonts w:ascii="Times New Roman" w:hAnsi="Times New Roman"/>
          <w:sz w:val="24"/>
          <w:szCs w:val="24"/>
          <w:lang w:val="en-US"/>
        </w:rPr>
        <w:t>mall addition</w:t>
      </w:r>
      <w:r w:rsidR="00C42E8F" w:rsidRPr="003D4248">
        <w:rPr>
          <w:rFonts w:ascii="Times New Roman" w:hAnsi="Times New Roman"/>
          <w:sz w:val="24"/>
          <w:szCs w:val="24"/>
          <w:lang w:val="en-US"/>
        </w:rPr>
        <w:t>s</w:t>
      </w:r>
      <w:r w:rsidRPr="003D4248">
        <w:rPr>
          <w:rFonts w:ascii="Times New Roman" w:hAnsi="Times New Roman"/>
          <w:sz w:val="24"/>
          <w:szCs w:val="24"/>
          <w:lang w:val="en-US"/>
        </w:rPr>
        <w:t xml:space="preserve"> of Al (</w:t>
      </w:r>
      <w:r w:rsidR="00C42E8F" w:rsidRPr="003D4248">
        <w:rPr>
          <w:rFonts w:ascii="Times New Roman" w:hAnsi="Times New Roman"/>
          <w:sz w:val="24"/>
          <w:szCs w:val="24"/>
          <w:lang w:val="en-US"/>
        </w:rPr>
        <w:t>~</w:t>
      </w:r>
      <w:r w:rsidRPr="003D4248">
        <w:rPr>
          <w:rFonts w:ascii="Times New Roman" w:hAnsi="Times New Roman"/>
          <w:sz w:val="24"/>
          <w:szCs w:val="24"/>
          <w:lang w:val="en-US"/>
        </w:rPr>
        <w:t xml:space="preserve">0.5-1%) insignificantly influences </w:t>
      </w:r>
      <w:r w:rsidR="00C42E8F" w:rsidRPr="003D4248">
        <w:rPr>
          <w:rFonts w:ascii="Times New Roman" w:hAnsi="Times New Roman"/>
          <w:sz w:val="24"/>
          <w:szCs w:val="24"/>
          <w:lang w:val="en-US"/>
        </w:rPr>
        <w:t>the</w:t>
      </w:r>
      <w:r w:rsidRPr="003D4248">
        <w:rPr>
          <w:rFonts w:ascii="Times New Roman" w:hAnsi="Times New Roman"/>
          <w:sz w:val="24"/>
          <w:szCs w:val="24"/>
          <w:lang w:val="en-US"/>
        </w:rPr>
        <w:t xml:space="preserve"> grain and phase structure</w:t>
      </w:r>
      <w:r w:rsidR="00C42E8F" w:rsidRPr="003D4248">
        <w:rPr>
          <w:rFonts w:ascii="Times New Roman" w:hAnsi="Times New Roman"/>
          <w:sz w:val="24"/>
          <w:szCs w:val="24"/>
          <w:lang w:val="en-US"/>
        </w:rPr>
        <w:t xml:space="preserve"> but </w:t>
      </w:r>
      <w:r w:rsidRPr="003D4248">
        <w:rPr>
          <w:rFonts w:ascii="Times New Roman" w:hAnsi="Times New Roman"/>
          <w:sz w:val="24"/>
          <w:szCs w:val="24"/>
          <w:lang w:val="en-US"/>
        </w:rPr>
        <w:t xml:space="preserve">Al alloying decreases </w:t>
      </w:r>
      <w:r w:rsidR="00C42E8F" w:rsidRPr="003D4248">
        <w:rPr>
          <w:rFonts w:ascii="Times New Roman" w:hAnsi="Times New Roman"/>
          <w:sz w:val="24"/>
          <w:szCs w:val="24"/>
          <w:lang w:val="en-US"/>
        </w:rPr>
        <w:t>the</w:t>
      </w:r>
      <w:r w:rsidRPr="003D4248">
        <w:rPr>
          <w:rFonts w:ascii="Times New Roman" w:hAnsi="Times New Roman"/>
          <w:sz w:val="24"/>
          <w:szCs w:val="24"/>
          <w:lang w:val="en-US"/>
        </w:rPr>
        <w:t xml:space="preserve"> residual cavitation and </w:t>
      </w:r>
      <w:r w:rsidR="00C42E8F" w:rsidRPr="003D4248">
        <w:rPr>
          <w:rFonts w:ascii="Times New Roman" w:hAnsi="Times New Roman"/>
          <w:sz w:val="24"/>
          <w:szCs w:val="24"/>
          <w:lang w:val="en-US"/>
        </w:rPr>
        <w:t xml:space="preserve">leads to higher elongations-to-failure by about </w:t>
      </w:r>
      <w:r w:rsidRPr="003D4248">
        <w:rPr>
          <w:rFonts w:ascii="Times New Roman" w:hAnsi="Times New Roman"/>
          <w:sz w:val="24"/>
          <w:szCs w:val="24"/>
          <w:lang w:val="en-US"/>
        </w:rPr>
        <w:t>two times compar</w:t>
      </w:r>
      <w:r w:rsidR="00C42E8F" w:rsidRPr="003D4248">
        <w:rPr>
          <w:rFonts w:ascii="Times New Roman" w:hAnsi="Times New Roman"/>
          <w:sz w:val="24"/>
          <w:szCs w:val="24"/>
          <w:lang w:val="en-US"/>
        </w:rPr>
        <w:t xml:space="preserve">ed with the </w:t>
      </w:r>
      <w:r w:rsidRPr="003D4248">
        <w:rPr>
          <w:rFonts w:ascii="Times New Roman" w:hAnsi="Times New Roman"/>
          <w:sz w:val="24"/>
          <w:szCs w:val="24"/>
          <w:lang w:val="en-US"/>
        </w:rPr>
        <w:t xml:space="preserve">binary alloy </w:t>
      </w:r>
      <w:r w:rsidRPr="003D4248">
        <w:rPr>
          <w:rFonts w:ascii="Times New Roman" w:hAnsi="Times New Roman"/>
          <w:sz w:val="24"/>
          <w:szCs w:val="24"/>
          <w:lang w:val="en-US"/>
        </w:rPr>
        <w:fldChar w:fldCharType="begin" w:fldLock="1"/>
      </w:r>
      <w:r w:rsidR="00E81D77" w:rsidRPr="003D4248">
        <w:rPr>
          <w:rFonts w:ascii="Times New Roman" w:hAnsi="Times New Roman"/>
          <w:sz w:val="24"/>
          <w:szCs w:val="24"/>
          <w:lang w:val="en-US"/>
        </w:rPr>
        <w:instrText>ADDIN CSL_CITATION {"citationItems":[{"id":"ITEM-1","itemData":{"DOI":"10.1016/j.msea.2016.07.053","ISSN":"09215093","author":[{"dropping-particle":"","family":"Yakovtseva","given":"O.A.","non-dropping-particle":"","parse-names":false,"suffix":""},{"dropping-particle":"","family":"Mikhaylovskaya","given":"A.V.","non-dropping-particle":"","parse-names":false,"suffix":""},{"dropping-particle":"","family":"Pozdniakov","given":"A.V.","non-dropping-particle":"","parse-names":false,"suffix":""},{"dropping-particle":"","family":"Kotov","given":"A.D.","non-dropping-particle":"","parse-names":false,"suffix":""},{"dropping-particle":"","family":"Portnoy","given":"V.K.","non-dropping-particle":"","parse-names":false,"suffix":""}],"container-title":"Materials Science and Engineering: A","id":"ITEM-1","issued":{"date-parts":[["2016","9"]]},"page":"135-143","title":"Superplastic deformation behaviour of aluminium containing brasses","type":"article-journal","volume":"674"},"uris":["http://www.mendeley.com/documents/?uuid=87fdacf4-a74b-4d28-b5b3-b3a61b75ea49"]}],"mendeley":{"formattedCitation":"[12]","plainTextFormattedCitation":"[12]","previouslyFormattedCitation":"[12]"},"properties":{"noteIndex":0},"schema":"https://github.com/citation-style-language/schema/raw/master/csl-citation.json"}</w:instrText>
      </w:r>
      <w:r w:rsidRPr="003D4248">
        <w:rPr>
          <w:rFonts w:ascii="Times New Roman" w:hAnsi="Times New Roman"/>
          <w:sz w:val="24"/>
          <w:szCs w:val="24"/>
          <w:lang w:val="en-US"/>
        </w:rPr>
        <w:fldChar w:fldCharType="separate"/>
      </w:r>
      <w:r w:rsidR="00E81D77" w:rsidRPr="003D4248">
        <w:rPr>
          <w:rFonts w:ascii="Times New Roman" w:hAnsi="Times New Roman"/>
          <w:noProof/>
          <w:sz w:val="24"/>
          <w:szCs w:val="24"/>
          <w:lang w:val="en-US"/>
        </w:rPr>
        <w:t>[12]</w:t>
      </w:r>
      <w:r w:rsidRPr="003D4248">
        <w:rPr>
          <w:rFonts w:ascii="Times New Roman" w:hAnsi="Times New Roman"/>
          <w:sz w:val="24"/>
          <w:szCs w:val="24"/>
          <w:lang w:val="en-US"/>
        </w:rPr>
        <w:fldChar w:fldCharType="end"/>
      </w:r>
      <w:r w:rsidRPr="003D4248">
        <w:rPr>
          <w:rFonts w:ascii="Times New Roman" w:hAnsi="Times New Roman"/>
          <w:sz w:val="24"/>
          <w:szCs w:val="24"/>
          <w:lang w:val="en-US"/>
        </w:rPr>
        <w:t xml:space="preserve">. </w:t>
      </w:r>
      <w:r w:rsidR="001D48B9" w:rsidRPr="003D4248">
        <w:rPr>
          <w:rFonts w:ascii="Times New Roman" w:hAnsi="Times New Roman"/>
          <w:sz w:val="24"/>
          <w:szCs w:val="24"/>
          <w:lang w:val="en-US"/>
        </w:rPr>
        <w:t>In practice, t</w:t>
      </w:r>
      <w:r w:rsidRPr="003D4248">
        <w:rPr>
          <w:rFonts w:ascii="Times New Roman" w:hAnsi="Times New Roman"/>
          <w:sz w:val="24"/>
          <w:szCs w:val="24"/>
          <w:lang w:val="en-US"/>
        </w:rPr>
        <w:t xml:space="preserve">he volume fraction of residual cavities is </w:t>
      </w:r>
      <w:r w:rsidR="001D48B9" w:rsidRPr="003D4248">
        <w:rPr>
          <w:rFonts w:ascii="Times New Roman" w:hAnsi="Times New Roman"/>
          <w:sz w:val="24"/>
          <w:szCs w:val="24"/>
          <w:lang w:val="en-US"/>
        </w:rPr>
        <w:t>of the order of ~</w:t>
      </w:r>
      <w:r w:rsidRPr="003D4248">
        <w:rPr>
          <w:rFonts w:ascii="Times New Roman" w:hAnsi="Times New Roman"/>
          <w:sz w:val="24"/>
          <w:szCs w:val="24"/>
          <w:lang w:val="en-US"/>
        </w:rPr>
        <w:t xml:space="preserve">5% and </w:t>
      </w:r>
      <w:r w:rsidR="001D48B9" w:rsidRPr="003D4248">
        <w:rPr>
          <w:rFonts w:ascii="Times New Roman" w:hAnsi="Times New Roman"/>
          <w:sz w:val="24"/>
          <w:szCs w:val="24"/>
          <w:lang w:val="en-US"/>
        </w:rPr>
        <w:t>~</w:t>
      </w:r>
      <w:r w:rsidRPr="003D4248">
        <w:rPr>
          <w:rFonts w:ascii="Times New Roman" w:hAnsi="Times New Roman"/>
          <w:sz w:val="24"/>
          <w:szCs w:val="24"/>
          <w:lang w:val="en-US"/>
        </w:rPr>
        <w:t xml:space="preserve">0.5% for binary and Al-bearing alloys, respectively </w:t>
      </w:r>
      <w:r w:rsidRPr="003D4248">
        <w:rPr>
          <w:rFonts w:ascii="Times New Roman" w:hAnsi="Times New Roman"/>
          <w:sz w:val="24"/>
          <w:szCs w:val="24"/>
          <w:lang w:val="en-US"/>
        </w:rPr>
        <w:lastRenderedPageBreak/>
        <w:fldChar w:fldCharType="begin" w:fldLock="1"/>
      </w:r>
      <w:r w:rsidR="00E81D77" w:rsidRPr="003D4248">
        <w:rPr>
          <w:rFonts w:ascii="Times New Roman" w:hAnsi="Times New Roman"/>
          <w:sz w:val="24"/>
          <w:szCs w:val="24"/>
          <w:lang w:val="en-US"/>
        </w:rPr>
        <w:instrText>ADDIN CSL_CITATION {"citationItems":[{"id":"ITEM-1","itemData":{"DOI":"10.1016/j.msea.2016.07.053","ISSN":"09215093","author":[{"dropping-particle":"","family":"Yakovtseva","given":"O.A.","non-dropping-particle":"","parse-names":false,"suffix":""},{"dropping-particle":"","family":"Mikhaylovskaya","given":"A.V.","non-dropping-particle":"","parse-names":false,"suffix":""},{"dropping-particle":"","family":"Pozdniakov","given":"A.V.","non-dropping-particle":"","parse-names":false,"suffix":""},{"dropping-particle":"","family":"Kotov","given":"A.D.","non-dropping-particle":"","parse-names":false,"suffix":""},{"dropping-particle":"","family":"Portnoy","given":"V.K.","non-dropping-particle":"","parse-names":false,"suffix":""}],"container-title":"Materials Science and Engineering: A","id":"ITEM-1","issued":{"date-parts":[["2016","9"]]},"page":"135-143","title":"Superplastic deformation behaviour of aluminium containing brasses","type":"article-journal","volume":"674"},"uris":["http://www.mendeley.com/documents/?uuid=87fdacf4-a74b-4d28-b5b3-b3a61b75ea49"]}],"mendeley":{"formattedCitation":"[12]","plainTextFormattedCitation":"[12]","previouslyFormattedCitation":"[12]"},"properties":{"noteIndex":0},"schema":"https://github.com/citation-style-language/schema/raw/master/csl-citation.json"}</w:instrText>
      </w:r>
      <w:r w:rsidRPr="003D4248">
        <w:rPr>
          <w:rFonts w:ascii="Times New Roman" w:hAnsi="Times New Roman"/>
          <w:sz w:val="24"/>
          <w:szCs w:val="24"/>
          <w:lang w:val="en-US"/>
        </w:rPr>
        <w:fldChar w:fldCharType="separate"/>
      </w:r>
      <w:r w:rsidR="00E81D77" w:rsidRPr="003D4248">
        <w:rPr>
          <w:rFonts w:ascii="Times New Roman" w:hAnsi="Times New Roman"/>
          <w:noProof/>
          <w:sz w:val="24"/>
          <w:szCs w:val="24"/>
          <w:lang w:val="en-US"/>
        </w:rPr>
        <w:t>[12]</w:t>
      </w:r>
      <w:r w:rsidRPr="003D4248">
        <w:rPr>
          <w:rFonts w:ascii="Times New Roman" w:hAnsi="Times New Roman"/>
          <w:sz w:val="24"/>
          <w:szCs w:val="24"/>
          <w:lang w:val="en-US"/>
        </w:rPr>
        <w:fldChar w:fldCharType="end"/>
      </w:r>
      <w:r w:rsidRPr="003D4248">
        <w:rPr>
          <w:rFonts w:ascii="Times New Roman" w:hAnsi="Times New Roman"/>
          <w:sz w:val="24"/>
          <w:szCs w:val="24"/>
          <w:lang w:val="en-US"/>
        </w:rPr>
        <w:t xml:space="preserve">. </w:t>
      </w:r>
      <w:r w:rsidR="001D48B9" w:rsidRPr="003D4248">
        <w:rPr>
          <w:rFonts w:ascii="Times New Roman" w:hAnsi="Times New Roman"/>
          <w:sz w:val="24"/>
          <w:szCs w:val="24"/>
          <w:lang w:val="en-US"/>
        </w:rPr>
        <w:t xml:space="preserve">Although the precise </w:t>
      </w:r>
      <w:r w:rsidRPr="003D4248">
        <w:rPr>
          <w:rFonts w:ascii="Times New Roman" w:hAnsi="Times New Roman"/>
          <w:sz w:val="24"/>
          <w:szCs w:val="24"/>
          <w:lang w:val="en-US"/>
        </w:rPr>
        <w:t xml:space="preserve">nature of </w:t>
      </w:r>
      <w:r w:rsidR="001D48B9" w:rsidRPr="003D4248">
        <w:rPr>
          <w:rFonts w:ascii="Times New Roman" w:hAnsi="Times New Roman"/>
          <w:sz w:val="24"/>
          <w:szCs w:val="24"/>
          <w:lang w:val="en-US"/>
        </w:rPr>
        <w:t xml:space="preserve">this </w:t>
      </w:r>
      <w:r w:rsidRPr="003D4248">
        <w:rPr>
          <w:rFonts w:ascii="Times New Roman" w:hAnsi="Times New Roman"/>
          <w:sz w:val="24"/>
          <w:szCs w:val="24"/>
          <w:lang w:val="en-US"/>
        </w:rPr>
        <w:t xml:space="preserve">Al effect is </w:t>
      </w:r>
      <w:r w:rsidR="001D48B9" w:rsidRPr="003D4248">
        <w:rPr>
          <w:rFonts w:ascii="Times New Roman" w:hAnsi="Times New Roman"/>
          <w:sz w:val="24"/>
          <w:szCs w:val="24"/>
          <w:lang w:val="en-US"/>
        </w:rPr>
        <w:t xml:space="preserve">not yet understood, it is reasonable to anticipate that the presence of </w:t>
      </w:r>
      <w:r w:rsidRPr="003D4248">
        <w:rPr>
          <w:rFonts w:ascii="Times New Roman" w:hAnsi="Times New Roman"/>
          <w:sz w:val="24"/>
          <w:szCs w:val="24"/>
          <w:lang w:val="en-US"/>
        </w:rPr>
        <w:t xml:space="preserve">Al influences the </w:t>
      </w:r>
      <w:r w:rsidR="001D48B9" w:rsidRPr="003D4248">
        <w:rPr>
          <w:rFonts w:ascii="Times New Roman" w:hAnsi="Times New Roman"/>
          <w:sz w:val="24"/>
          <w:szCs w:val="24"/>
          <w:lang w:val="en-US"/>
        </w:rPr>
        <w:t xml:space="preserve">occurrence of </w:t>
      </w:r>
      <w:r w:rsidRPr="003D4248">
        <w:rPr>
          <w:rFonts w:ascii="Times New Roman" w:hAnsi="Times New Roman"/>
          <w:sz w:val="24"/>
          <w:szCs w:val="24"/>
          <w:lang w:val="en-US"/>
        </w:rPr>
        <w:t xml:space="preserve">GBS and </w:t>
      </w:r>
      <w:r w:rsidR="001D48B9" w:rsidRPr="003D4248">
        <w:rPr>
          <w:rFonts w:ascii="Times New Roman" w:hAnsi="Times New Roman"/>
          <w:sz w:val="24"/>
          <w:szCs w:val="24"/>
          <w:lang w:val="en-US"/>
        </w:rPr>
        <w:t xml:space="preserve">the </w:t>
      </w:r>
      <w:r w:rsidRPr="003D4248">
        <w:rPr>
          <w:rFonts w:ascii="Times New Roman" w:hAnsi="Times New Roman"/>
          <w:sz w:val="24"/>
          <w:szCs w:val="24"/>
          <w:lang w:val="en-US"/>
        </w:rPr>
        <w:t>phase diffusivit</w:t>
      </w:r>
      <w:r w:rsidR="001D48B9" w:rsidRPr="003D4248">
        <w:rPr>
          <w:rFonts w:ascii="Times New Roman" w:hAnsi="Times New Roman"/>
          <w:sz w:val="24"/>
          <w:szCs w:val="24"/>
          <w:lang w:val="en-US"/>
        </w:rPr>
        <w:t>ies</w:t>
      </w:r>
      <w:r w:rsidR="00E81D77" w:rsidRPr="003D4248">
        <w:rPr>
          <w:rFonts w:ascii="Times New Roman" w:hAnsi="Times New Roman"/>
          <w:sz w:val="24"/>
          <w:szCs w:val="24"/>
          <w:lang w:val="en-US"/>
        </w:rPr>
        <w:t xml:space="preserve"> </w:t>
      </w:r>
      <w:r w:rsidR="00E81D77" w:rsidRPr="003D4248">
        <w:rPr>
          <w:rFonts w:ascii="Times New Roman" w:hAnsi="Times New Roman"/>
          <w:sz w:val="24"/>
          <w:szCs w:val="24"/>
          <w:lang w:val="en-US"/>
        </w:rPr>
        <w:fldChar w:fldCharType="begin" w:fldLock="1"/>
      </w:r>
      <w:r w:rsidR="00E81D77" w:rsidRPr="003D4248">
        <w:rPr>
          <w:rFonts w:ascii="Times New Roman" w:hAnsi="Times New Roman"/>
          <w:sz w:val="24"/>
          <w:szCs w:val="24"/>
          <w:lang w:val="en-US"/>
        </w:rPr>
        <w:instrText>ADDIN CSL_CITATION {"citationItems":[{"id":"ITEM-1","itemData":{"author":[{"dropping-particle":"","family":"Xuanxiang S. , Shiyou G.","given":"Shenggui S.","non-dropping-particle":"","parse-names":false,"suffix":""}],"container-title":"J Mater Sci Technol","id":"ITEM-1","issue":"6","issued":{"date-parts":[["1992"]]},"page":"440-442","title":"Superplasticity in Aluminium Brass(HAl 66-6-3-2)","type":"article-journal","volume":"8"},"uris":["http://www.mendeley.com/documents/?uuid=0e11ddbf-0286-4001-80eb-21cc736fad33"]}],"mendeley":{"formattedCitation":"[14]","plainTextFormattedCitation":"[14]","previouslyFormattedCitation":"[14]"},"properties":{"noteIndex":0},"schema":"https://github.com/citation-style-language/schema/raw/master/csl-citation.json"}</w:instrText>
      </w:r>
      <w:r w:rsidR="00E81D77" w:rsidRPr="003D4248">
        <w:rPr>
          <w:rFonts w:ascii="Times New Roman" w:hAnsi="Times New Roman"/>
          <w:sz w:val="24"/>
          <w:szCs w:val="24"/>
          <w:lang w:val="en-US"/>
        </w:rPr>
        <w:fldChar w:fldCharType="separate"/>
      </w:r>
      <w:r w:rsidR="00E81D77" w:rsidRPr="003D4248">
        <w:rPr>
          <w:rFonts w:ascii="Times New Roman" w:hAnsi="Times New Roman"/>
          <w:noProof/>
          <w:sz w:val="24"/>
          <w:szCs w:val="24"/>
          <w:lang w:val="en-US"/>
        </w:rPr>
        <w:t>[14]</w:t>
      </w:r>
      <w:r w:rsidR="00E81D77" w:rsidRPr="003D4248">
        <w:rPr>
          <w:rFonts w:ascii="Times New Roman" w:hAnsi="Times New Roman"/>
          <w:sz w:val="24"/>
          <w:szCs w:val="24"/>
          <w:lang w:val="en-US"/>
        </w:rPr>
        <w:fldChar w:fldCharType="end"/>
      </w:r>
      <w:r w:rsidR="00E81D77" w:rsidRPr="003D4248">
        <w:rPr>
          <w:rFonts w:ascii="Times New Roman" w:hAnsi="Times New Roman"/>
          <w:sz w:val="24"/>
          <w:szCs w:val="24"/>
          <w:lang w:val="en-US"/>
        </w:rPr>
        <w:fldChar w:fldCharType="begin" w:fldLock="1"/>
      </w:r>
      <w:r w:rsidR="00E81D77" w:rsidRPr="003D4248">
        <w:rPr>
          <w:rFonts w:ascii="Times New Roman" w:hAnsi="Times New Roman"/>
          <w:sz w:val="24"/>
          <w:szCs w:val="24"/>
          <w:lang w:val="en-US"/>
        </w:rPr>
        <w:instrText>ADDIN CSL_CITATION {"citationItems":[{"id":"ITEM-1","itemData":{"DOI":"10.1134/S0031918X20060186","ISSN":"0031-918X","author":[{"dropping-particle":"","family":"Yakovtseva","given":"O. A.","non-dropping-particle":"","parse-names":false,"suffix":""},{"dropping-particle":"V.","family":"Mikhaylovskaya","given":"A.","non-dropping-particle":"","parse-names":false,"suffix":""},{"dropping-particle":"V.","family":"Irzhak","given":"A.","non-dropping-particle":"","parse-names":false,"suffix":""},{"dropping-particle":"","family":"Kotov","given":"A. D.","non-dropping-particle":"","parse-names":false,"suffix":""},{"dropping-particle":"V.","family":"Medvedeva","given":"S.","non-dropping-particle":"","parse-names":false,"suffix":""}],"container-title":"Physics of Metals and Metallography","id":"ITEM-1","issue":"6","issued":{"date-parts":[["2020","6","27"]]},"page":"582-589","title":"Comparison of Contributions of the Mechanisms of the Superplastic Deformation of Binary and Multicomponent Brasses","type":"article-journal","volume":"121"},"uris":["http://www.mendeley.com/documents/?uuid=db46cc8a-5ff5-4f88-9f5c-93e8f58147f1"]}],"mendeley":{"formattedCitation":"[15]","plainTextFormattedCitation":"[15]","previouslyFormattedCitation":"[15]"},"properties":{"noteIndex":0},"schema":"https://github.com/citation-style-language/schema/raw/master/csl-citation.json"}</w:instrText>
      </w:r>
      <w:r w:rsidR="00E81D77" w:rsidRPr="003D4248">
        <w:rPr>
          <w:rFonts w:ascii="Times New Roman" w:hAnsi="Times New Roman"/>
          <w:sz w:val="24"/>
          <w:szCs w:val="24"/>
          <w:lang w:val="en-US"/>
        </w:rPr>
        <w:fldChar w:fldCharType="separate"/>
      </w:r>
      <w:r w:rsidR="00E81D77" w:rsidRPr="003D4248">
        <w:rPr>
          <w:rFonts w:ascii="Times New Roman" w:hAnsi="Times New Roman"/>
          <w:noProof/>
          <w:sz w:val="24"/>
          <w:szCs w:val="24"/>
          <w:lang w:val="en-US"/>
        </w:rPr>
        <w:t>[15]</w:t>
      </w:r>
      <w:r w:rsidR="00E81D77" w:rsidRPr="003D4248">
        <w:rPr>
          <w:rFonts w:ascii="Times New Roman" w:hAnsi="Times New Roman"/>
          <w:sz w:val="24"/>
          <w:szCs w:val="24"/>
          <w:lang w:val="en-US"/>
        </w:rPr>
        <w:fldChar w:fldCharType="end"/>
      </w:r>
      <w:r w:rsidRPr="003D4248">
        <w:rPr>
          <w:rFonts w:ascii="Times New Roman" w:hAnsi="Times New Roman"/>
          <w:sz w:val="24"/>
          <w:szCs w:val="24"/>
          <w:lang w:val="en-US"/>
        </w:rPr>
        <w:t>.</w:t>
      </w:r>
    </w:p>
    <w:p w14:paraId="747793B6" w14:textId="6D1099AD" w:rsidR="00A5283C" w:rsidRPr="003D4248" w:rsidRDefault="00A5283C" w:rsidP="008336AC">
      <w:pPr>
        <w:spacing w:line="480" w:lineRule="auto"/>
        <w:jc w:val="both"/>
        <w:rPr>
          <w:rFonts w:ascii="Times New Roman" w:hAnsi="Times New Roman"/>
          <w:sz w:val="24"/>
          <w:szCs w:val="24"/>
          <w:lang w:val="en-US"/>
        </w:rPr>
      </w:pPr>
      <w:r w:rsidRPr="003D4248">
        <w:rPr>
          <w:rFonts w:ascii="Times New Roman" w:eastAsia="Times New Roman" w:hAnsi="Times New Roman"/>
          <w:sz w:val="24"/>
          <w:szCs w:val="24"/>
          <w:lang w:val="en-US" w:eastAsia="ru-RU"/>
        </w:rPr>
        <w:t>Th</w:t>
      </w:r>
      <w:r w:rsidR="001D48B9" w:rsidRPr="003D4248">
        <w:rPr>
          <w:rFonts w:ascii="Times New Roman" w:eastAsia="Times New Roman" w:hAnsi="Times New Roman"/>
          <w:sz w:val="24"/>
          <w:szCs w:val="24"/>
          <w:lang w:val="en-US" w:eastAsia="ru-RU"/>
        </w:rPr>
        <w:t xml:space="preserve">e present research was undertaken to </w:t>
      </w:r>
      <w:r w:rsidRPr="003D4248">
        <w:rPr>
          <w:rFonts w:ascii="Times New Roman" w:eastAsia="Times New Roman" w:hAnsi="Times New Roman"/>
          <w:sz w:val="24"/>
          <w:szCs w:val="24"/>
          <w:lang w:val="en-US" w:eastAsia="ru-RU"/>
        </w:rPr>
        <w:t xml:space="preserve">clarify </w:t>
      </w:r>
      <w:r w:rsidR="001D48B9" w:rsidRPr="003D4248">
        <w:rPr>
          <w:rFonts w:ascii="Times New Roman" w:eastAsia="Times New Roman" w:hAnsi="Times New Roman"/>
          <w:sz w:val="24"/>
          <w:szCs w:val="24"/>
          <w:lang w:val="en-US" w:eastAsia="ru-RU"/>
        </w:rPr>
        <w:t xml:space="preserve">both </w:t>
      </w:r>
      <w:r w:rsidRPr="003D4248">
        <w:rPr>
          <w:rFonts w:ascii="Times New Roman" w:eastAsia="Times New Roman" w:hAnsi="Times New Roman"/>
          <w:sz w:val="24"/>
          <w:szCs w:val="24"/>
          <w:lang w:val="en-US" w:eastAsia="ru-RU"/>
        </w:rPr>
        <w:t xml:space="preserve">the role of </w:t>
      </w:r>
      <w:r w:rsidR="001D48B9" w:rsidRPr="003D4248">
        <w:rPr>
          <w:rFonts w:ascii="Times New Roman" w:eastAsia="Times New Roman" w:hAnsi="Times New Roman"/>
          <w:sz w:val="24"/>
          <w:szCs w:val="24"/>
          <w:lang w:val="en-US" w:eastAsia="ru-RU"/>
        </w:rPr>
        <w:t xml:space="preserve">the </w:t>
      </w:r>
      <w:r w:rsidRPr="003D4248">
        <w:rPr>
          <w:rFonts w:ascii="Times New Roman" w:eastAsia="Times New Roman" w:hAnsi="Times New Roman"/>
          <w:sz w:val="24"/>
          <w:szCs w:val="24"/>
          <w:lang w:val="en-US" w:eastAsia="ru-RU"/>
        </w:rPr>
        <w:t>α and β phase</w:t>
      </w:r>
      <w:r w:rsidR="001D48B9" w:rsidRPr="003D4248">
        <w:rPr>
          <w:rFonts w:ascii="Times New Roman" w:eastAsia="Times New Roman" w:hAnsi="Times New Roman"/>
          <w:sz w:val="24"/>
          <w:szCs w:val="24"/>
          <w:lang w:val="en-US" w:eastAsia="ru-RU"/>
        </w:rPr>
        <w:t>s</w:t>
      </w:r>
      <w:r w:rsidRPr="003D4248">
        <w:rPr>
          <w:rFonts w:ascii="Times New Roman" w:eastAsia="Times New Roman" w:hAnsi="Times New Roman"/>
          <w:sz w:val="24"/>
          <w:szCs w:val="24"/>
          <w:lang w:val="en-US" w:eastAsia="ru-RU"/>
        </w:rPr>
        <w:t xml:space="preserve"> in the superplastic deformation behavior and the influence of Al on the </w:t>
      </w:r>
      <w:proofErr w:type="spellStart"/>
      <w:r w:rsidRPr="003D4248">
        <w:rPr>
          <w:rFonts w:ascii="Times New Roman" w:eastAsia="Times New Roman" w:hAnsi="Times New Roman"/>
          <w:sz w:val="24"/>
          <w:szCs w:val="24"/>
          <w:lang w:val="en-US" w:eastAsia="ru-RU"/>
        </w:rPr>
        <w:t>superplasticity</w:t>
      </w:r>
      <w:proofErr w:type="spellEnd"/>
      <w:r w:rsidRPr="003D4248">
        <w:rPr>
          <w:rFonts w:ascii="Times New Roman" w:eastAsia="Times New Roman" w:hAnsi="Times New Roman"/>
          <w:sz w:val="24"/>
          <w:szCs w:val="24"/>
          <w:lang w:val="en-US" w:eastAsia="ru-RU"/>
        </w:rPr>
        <w:t xml:space="preserve"> of </w:t>
      </w:r>
      <w:r w:rsidR="001D48B9" w:rsidRPr="003D4248">
        <w:rPr>
          <w:rFonts w:ascii="Times New Roman" w:eastAsia="Times New Roman" w:hAnsi="Times New Roman"/>
          <w:sz w:val="24"/>
          <w:szCs w:val="24"/>
          <w:lang w:val="en-US" w:eastAsia="ru-RU"/>
        </w:rPr>
        <w:t xml:space="preserve">these </w:t>
      </w:r>
      <w:r w:rsidRPr="003D4248">
        <w:rPr>
          <w:rFonts w:ascii="Times New Roman" w:eastAsia="Times New Roman" w:hAnsi="Times New Roman"/>
          <w:sz w:val="24"/>
          <w:szCs w:val="24"/>
          <w:lang w:val="en-US" w:eastAsia="ru-RU"/>
        </w:rPr>
        <w:t xml:space="preserve">brasses. </w:t>
      </w:r>
      <w:r w:rsidR="001D48B9" w:rsidRPr="003D4248">
        <w:rPr>
          <w:rFonts w:ascii="Times New Roman" w:eastAsia="Times New Roman" w:hAnsi="Times New Roman"/>
          <w:sz w:val="24"/>
          <w:szCs w:val="24"/>
          <w:lang w:val="en-US" w:eastAsia="ru-RU"/>
        </w:rPr>
        <w:t>The f</w:t>
      </w:r>
      <w:r w:rsidRPr="003D4248">
        <w:rPr>
          <w:rFonts w:ascii="Times New Roman" w:hAnsi="Times New Roman"/>
          <w:sz w:val="24"/>
          <w:szCs w:val="24"/>
          <w:lang w:val="en-US"/>
        </w:rPr>
        <w:t>ocus</w:t>
      </w:r>
      <w:r w:rsidR="001D48B9" w:rsidRPr="003D4248">
        <w:rPr>
          <w:rFonts w:ascii="Times New Roman" w:hAnsi="Times New Roman"/>
          <w:sz w:val="24"/>
          <w:szCs w:val="24"/>
          <w:lang w:val="en-US"/>
        </w:rPr>
        <w:t>ed</w:t>
      </w:r>
      <w:r w:rsidRPr="003D4248">
        <w:rPr>
          <w:rFonts w:ascii="Times New Roman" w:hAnsi="Times New Roman"/>
          <w:sz w:val="24"/>
          <w:szCs w:val="24"/>
          <w:lang w:val="en-US"/>
        </w:rPr>
        <w:t xml:space="preserve"> ion beam (FIB) technique</w:t>
      </w:r>
      <w:r w:rsidR="001D48B9" w:rsidRPr="003D4248">
        <w:rPr>
          <w:rFonts w:ascii="Times New Roman" w:hAnsi="Times New Roman"/>
          <w:sz w:val="24"/>
          <w:szCs w:val="24"/>
          <w:lang w:val="en-US"/>
        </w:rPr>
        <w:t xml:space="preserve"> has been used in experiments for the </w:t>
      </w:r>
      <w:r w:rsidRPr="003D4248">
        <w:rPr>
          <w:rFonts w:ascii="Times New Roman" w:hAnsi="Times New Roman"/>
          <w:sz w:val="24"/>
          <w:szCs w:val="24"/>
          <w:lang w:val="en-US"/>
        </w:rPr>
        <w:t>produc</w:t>
      </w:r>
      <w:r w:rsidR="001D48B9" w:rsidRPr="003D4248">
        <w:rPr>
          <w:rFonts w:ascii="Times New Roman" w:hAnsi="Times New Roman"/>
          <w:sz w:val="24"/>
          <w:szCs w:val="24"/>
          <w:lang w:val="en-US"/>
        </w:rPr>
        <w:t xml:space="preserve">tion of </w:t>
      </w:r>
      <w:r w:rsidRPr="003D4248">
        <w:rPr>
          <w:rFonts w:ascii="Times New Roman" w:hAnsi="Times New Roman"/>
          <w:sz w:val="24"/>
          <w:szCs w:val="24"/>
          <w:lang w:val="en-US"/>
        </w:rPr>
        <w:t>regular surface grid markers</w:t>
      </w:r>
      <w:r w:rsidR="001D48B9" w:rsidRPr="003D4248">
        <w:rPr>
          <w:rFonts w:ascii="Times New Roman" w:hAnsi="Times New Roman"/>
          <w:sz w:val="24"/>
          <w:szCs w:val="24"/>
          <w:lang w:val="en-US"/>
        </w:rPr>
        <w:t xml:space="preserve"> that may contribute to the overall u</w:t>
      </w:r>
      <w:r w:rsidRPr="003D4248">
        <w:rPr>
          <w:rFonts w:ascii="Times New Roman" w:hAnsi="Times New Roman"/>
          <w:sz w:val="24"/>
          <w:szCs w:val="24"/>
          <w:lang w:val="en-US"/>
        </w:rPr>
        <w:t xml:space="preserve">nderstanding of the superplastic deformation mechanisms in Al </w:t>
      </w:r>
      <w:r w:rsidRPr="003D4248">
        <w:rPr>
          <w:rFonts w:ascii="Times New Roman" w:hAnsi="Times New Roman"/>
          <w:sz w:val="24"/>
          <w:szCs w:val="24"/>
          <w:lang w:val="en-US"/>
        </w:rPr>
        <w:fldChar w:fldCharType="begin" w:fldLock="1"/>
      </w:r>
      <w:r w:rsidR="00E81D77" w:rsidRPr="003D4248">
        <w:rPr>
          <w:rFonts w:ascii="Times New Roman" w:hAnsi="Times New Roman"/>
          <w:sz w:val="24"/>
          <w:szCs w:val="24"/>
          <w:lang w:val="en-US"/>
        </w:rPr>
        <w:instrText>ADDIN CSL_CITATION {"citationItems":[{"id":"ITEM-1","itemData":{"DOI":"10.1016/j.actamat.2009.11.034","ISBN":"13596454 (ISSN)","ISSN":"13596454","abstract":"The plastic deformation of two classes of fine-grained aluminium alloys at elevated temperatures and slow strain rates have been investigated. One class of material, Al-Cu-Zr, was processed to develop banded microstructures; the other class, based on Al-(Mg)-Mn, had near-equiaxed microstructures. In both classes, superplastic behaviour was found in the variants with the higher solute content. The evolution of the banded microstructures and the results from surface grid measurement in the Al-(Mg)-Mn alloys give results which indicate that the superplasticity is primarily a result of diffusion creep, and the effect of solute is proposed to be via an enhancement of solvent self-diffusion. © 2009 Acta Materialia Inc.","author":[{"dropping-particle":"","family":"Sotoudeh","given":"K.","non-dropping-particle":"","parse-names":false,"suffix":""},{"dropping-particle":"","family":"Bate","given":"P. S.","non-dropping-particle":"","parse-names":false,"suffix":""}],"container-title":"Acta Materialia","id":"ITEM-1","issue":"6","issued":{"date-parts":[["2010"]]},"page":"1909-1920","publisher":"Acta Materialia Inc.","title":"Diffusion creep and superplasticity in aluminium alloys","type":"article-journal","volume":"58"},"uris":["http://www.mendeley.com/documents/?uuid=4b0bb46e-9941-4589-a59f-09343cbc0a28"]}],"mendeley":{"formattedCitation":"[16]","plainTextFormattedCitation":"[16]","previouslyFormattedCitation":"[16]"},"properties":{"noteIndex":0},"schema":"https://github.com/citation-style-language/schema/raw/master/csl-citation.json"}</w:instrText>
      </w:r>
      <w:r w:rsidRPr="003D4248">
        <w:rPr>
          <w:rFonts w:ascii="Times New Roman" w:hAnsi="Times New Roman"/>
          <w:sz w:val="24"/>
          <w:szCs w:val="24"/>
          <w:lang w:val="en-US"/>
        </w:rPr>
        <w:fldChar w:fldCharType="separate"/>
      </w:r>
      <w:r w:rsidR="00E81D77" w:rsidRPr="003D4248">
        <w:rPr>
          <w:rFonts w:ascii="Times New Roman" w:hAnsi="Times New Roman"/>
          <w:noProof/>
          <w:sz w:val="24"/>
          <w:szCs w:val="24"/>
          <w:lang w:val="en-US"/>
        </w:rPr>
        <w:t>[16]</w:t>
      </w:r>
      <w:r w:rsidRPr="003D4248">
        <w:rPr>
          <w:rFonts w:ascii="Times New Roman" w:hAnsi="Times New Roman"/>
          <w:sz w:val="24"/>
          <w:szCs w:val="24"/>
          <w:lang w:val="en-US"/>
        </w:rPr>
        <w:fldChar w:fldCharType="end"/>
      </w:r>
      <w:r w:rsidRPr="003D4248">
        <w:rPr>
          <w:rFonts w:ascii="Times New Roman" w:hAnsi="Times New Roman"/>
          <w:sz w:val="24"/>
          <w:szCs w:val="24"/>
          <w:lang w:val="en-US"/>
        </w:rPr>
        <w:fldChar w:fldCharType="begin" w:fldLock="1"/>
      </w:r>
      <w:r w:rsidR="00E81D77" w:rsidRPr="003D4248">
        <w:rPr>
          <w:rFonts w:ascii="Times New Roman" w:hAnsi="Times New Roman"/>
          <w:sz w:val="24"/>
          <w:szCs w:val="24"/>
          <w:lang w:val="en-US"/>
        </w:rPr>
        <w:instrText>ADDIN CSL_CITATION {"citationItems":[{"id":"ITEM-1","itemData":{"DOI":"10.1016/j.actamat.2011.04.051","ISBN":"1359-6454","ISSN":"13596454","abstract":"The deformation mechanisms responsible for superplastic deformation have long remained a controversial subject. This research clarifies the issue by using regular surface grids with submicron and coarser pitches to make quantitative measurements of grain boundary sliding, diffusional transfer of material at grain boundaries and intragranular deformation during superplastic deformation in shear at the optimum superplastic strain rate. Important artefacts associated with surface oxidation and grain boundary migration were identified by removing surface material with a focused ion beam (FIB) to examine the microstructure beneath. The results show that Region II superplasticity occurs by diffusion creep with a grain neighbour switching geometry. Direct and incontrovertible experimental evidence of stress-directed diffusional transfer of matter at grain boundaries and of grain neighbour switching is described. There was no significant deformation within the grains by dislocation motion. The diffusional geometry was consistent with existing models for the process. © 2011 Acta Materialia Inc. Published by Elsevier Ltd. All rights reserved.","author":[{"dropping-particle":"","family":"Rust","given":"M. A.","non-dropping-particle":"","parse-names":false,"suffix":""},{"dropping-particle":"","family":"Todd","given":"R. I.","non-dropping-particle":"","parse-names":false,"suffix":""}],"container-title":"Acta Materialia","id":"ITEM-1","issue":"13","issued":{"date-parts":[["2011"]]},"page":"5159-5170","publisher":"Acta Materialia Inc.","title":"Surface studies of Region II superplasticity of AA5083 in shear: Confirmation of diffusion creep, grain neighbour switching and absence of dislocation activity","type":"article-journal","volume":"59"},"uris":["http://www.mendeley.com/documents/?uuid=3fcb31ab-365a-4ee9-8eff-ef1d3f4dce5d"]}],"mendeley":{"formattedCitation":"[17]","plainTextFormattedCitation":"[17]","previouslyFormattedCitation":"[17]"},"properties":{"noteIndex":0},"schema":"https://github.com/citation-style-language/schema/raw/master/csl-citation.json"}</w:instrText>
      </w:r>
      <w:r w:rsidRPr="003D4248">
        <w:rPr>
          <w:rFonts w:ascii="Times New Roman" w:hAnsi="Times New Roman"/>
          <w:sz w:val="24"/>
          <w:szCs w:val="24"/>
          <w:lang w:val="en-US"/>
        </w:rPr>
        <w:fldChar w:fldCharType="separate"/>
      </w:r>
      <w:r w:rsidR="00E81D77" w:rsidRPr="003D4248">
        <w:rPr>
          <w:rFonts w:ascii="Times New Roman" w:hAnsi="Times New Roman"/>
          <w:noProof/>
          <w:sz w:val="24"/>
          <w:szCs w:val="24"/>
          <w:lang w:val="en-US"/>
        </w:rPr>
        <w:t>[17]</w:t>
      </w:r>
      <w:r w:rsidRPr="003D4248">
        <w:rPr>
          <w:rFonts w:ascii="Times New Roman" w:hAnsi="Times New Roman"/>
          <w:sz w:val="24"/>
          <w:szCs w:val="24"/>
          <w:lang w:val="en-US"/>
        </w:rPr>
        <w:fldChar w:fldCharType="end"/>
      </w:r>
      <w:r w:rsidR="00E81D77" w:rsidRPr="003D4248">
        <w:rPr>
          <w:rFonts w:ascii="Times New Roman" w:hAnsi="Times New Roman"/>
          <w:sz w:val="24"/>
          <w:szCs w:val="24"/>
          <w:lang w:val="en-US"/>
        </w:rPr>
        <w:fldChar w:fldCharType="begin" w:fldLock="1"/>
      </w:r>
      <w:r w:rsidR="00F375C3" w:rsidRPr="003D4248">
        <w:rPr>
          <w:rFonts w:ascii="Times New Roman" w:hAnsi="Times New Roman"/>
          <w:sz w:val="24"/>
          <w:szCs w:val="24"/>
          <w:lang w:val="en-US"/>
        </w:rPr>
        <w:instrText>ADDIN CSL_CITATION {"citationItems":[{"id":"ITEM-1","itemData":{"DOI":"10.1016/j.actamat.2020.07.042","ISSN":"13596454","abstract":"Significant developments in the microstructural characterization of superplasticity have been achieved in the 2010s, which can be attributed to advanced electron microscopy and well-controlled mechanical experiments. The objective of this overview is to describe the scientific advances in the microscopic to nanoscopic mechanisms of superplasticity. The particular emphasis is placed on the accommodation mechanisms (i.e. atomic diffusion and/or dislocation activities) associated with grain boundary sliding (GBS) in quasi-single phase materials during superplastic (region II) and near-superplastic (regions II/III ~ III) flows. Superplasticity in region II is attributed to the cooperative process between GBS and grain boundary diffusion, which play the straining and accommodating roles, respectively. On the other hand, near-superplastic flow in regions II/III ~ III is typically attributed to shear strain propagation between GBS and dislocation slip in mantle regions (i.e. Gifkins’ core–mantle model, 1976) and across grain interiors (i.e. Ball and Hutchison's transgranular model, 1969) with increasing strain rate. These accommodation mechanisms lead to dynamic microstructural evolutions as represented by continuous dynamic recrystallization during the near-superplastic flow.","author":[{"dropping-particle":"","family":"Masuda","given":"Hiroshi","non-dropping-particle":"","parse-names":false,"suffix":""},{"dropping-particle":"","family":"Sato","given":"Eiichi","non-dropping-particle":"","parse-names":false,"suffix":""}],"container-title":"Acta Materialia","id":"ITEM-1","issued":{"date-parts":[["2020","9"]]},"page":"235-252","title":"Diffusional and dislocation accommodation mechanisms in superplastic materials","type":"article-journal","volume":"197"},"uris":["http://www.mendeley.com/documents/?uuid=f858aac6-ff62-4df6-a1eb-561de6c44a7c"]}],"mendeley":{"formattedCitation":"[18]","plainTextFormattedCitation":"[18]","previouslyFormattedCitation":"[18]"},"properties":{"noteIndex":0},"schema":"https://github.com/citation-style-language/schema/raw/master/csl-citation.json"}</w:instrText>
      </w:r>
      <w:r w:rsidR="00E81D77" w:rsidRPr="003D4248">
        <w:rPr>
          <w:rFonts w:ascii="Times New Roman" w:hAnsi="Times New Roman"/>
          <w:sz w:val="24"/>
          <w:szCs w:val="24"/>
          <w:lang w:val="en-US"/>
        </w:rPr>
        <w:fldChar w:fldCharType="separate"/>
      </w:r>
      <w:r w:rsidR="00F375C3" w:rsidRPr="003D4248">
        <w:rPr>
          <w:rFonts w:ascii="Times New Roman" w:hAnsi="Times New Roman"/>
          <w:noProof/>
          <w:sz w:val="24"/>
          <w:szCs w:val="24"/>
          <w:lang w:val="en-US"/>
        </w:rPr>
        <w:t>[18]</w:t>
      </w:r>
      <w:r w:rsidR="00E81D77" w:rsidRPr="003D4248">
        <w:rPr>
          <w:rFonts w:ascii="Times New Roman" w:hAnsi="Times New Roman"/>
          <w:sz w:val="24"/>
          <w:szCs w:val="24"/>
          <w:lang w:val="en-US"/>
        </w:rPr>
        <w:fldChar w:fldCharType="end"/>
      </w:r>
      <w:r w:rsidR="00E81D77" w:rsidRPr="003D4248">
        <w:rPr>
          <w:rFonts w:ascii="Times New Roman" w:hAnsi="Times New Roman"/>
          <w:sz w:val="24"/>
          <w:szCs w:val="24"/>
          <w:lang w:val="en-US"/>
        </w:rPr>
        <w:fldChar w:fldCharType="begin" w:fldLock="1"/>
      </w:r>
      <w:r w:rsidR="00F375C3" w:rsidRPr="003D4248">
        <w:rPr>
          <w:rFonts w:ascii="Times New Roman" w:hAnsi="Times New Roman"/>
          <w:sz w:val="24"/>
          <w:szCs w:val="24"/>
          <w:lang w:val="en-US"/>
        </w:rPr>
        <w:instrText>ADDIN CSL_CITATION {"citationItems":[{"id":"ITEM-1","itemData":{"DOI":"10.1016/j.msea.2021.142524","ISSN":"09215093","author":[{"dropping-particle":"","family":"Mikhaylovskaya","given":"A.V.","non-dropping-particle":"","parse-names":false,"suffix":""},{"dropping-particle":"","family":"Yakovtseva","given":"O.A.","non-dropping-particle":"","parse-names":false,"suffix":""},{"dropping-particle":"","family":"Irzhak","given":"A.V.","non-dropping-particle":"","parse-names":false,"suffix":""}],"container-title":"Materials Science and Engineering: A","id":"ITEM-1","issued":{"date-parts":[["2022","1"]]},"page":"142524","title":"The role of grain boundary sliding and intragranular deformation mechanisms for a steady stage of superplastic flow for Al–Mg-based alloys","type":"article-journal","volume":"833"},"uris":["http://www.mendeley.com/documents/?uuid=00b18c50-377c-4ef9-9bc0-07289d5724b6"]}],"mendeley":{"formattedCitation":"[19]","plainTextFormattedCitation":"[19]","previouslyFormattedCitation":"[19]"},"properties":{"noteIndex":0},"schema":"https://github.com/citation-style-language/schema/raw/master/csl-citation.json"}</w:instrText>
      </w:r>
      <w:r w:rsidR="00E81D77" w:rsidRPr="003D4248">
        <w:rPr>
          <w:rFonts w:ascii="Times New Roman" w:hAnsi="Times New Roman"/>
          <w:sz w:val="24"/>
          <w:szCs w:val="24"/>
          <w:lang w:val="en-US"/>
        </w:rPr>
        <w:fldChar w:fldCharType="separate"/>
      </w:r>
      <w:r w:rsidR="00F375C3" w:rsidRPr="003D4248">
        <w:rPr>
          <w:rFonts w:ascii="Times New Roman" w:hAnsi="Times New Roman"/>
          <w:noProof/>
          <w:sz w:val="24"/>
          <w:szCs w:val="24"/>
          <w:lang w:val="en-US"/>
        </w:rPr>
        <w:t>[19]</w:t>
      </w:r>
      <w:r w:rsidR="00E81D77" w:rsidRPr="003D4248">
        <w:rPr>
          <w:rFonts w:ascii="Times New Roman" w:hAnsi="Times New Roman"/>
          <w:sz w:val="24"/>
          <w:szCs w:val="24"/>
          <w:lang w:val="en-US"/>
        </w:rPr>
        <w:fldChar w:fldCharType="end"/>
      </w:r>
      <w:r w:rsidRPr="003D4248">
        <w:rPr>
          <w:rFonts w:ascii="Times New Roman" w:hAnsi="Times New Roman"/>
          <w:sz w:val="24"/>
          <w:szCs w:val="24"/>
          <w:lang w:val="en-US"/>
        </w:rPr>
        <w:t xml:space="preserve">, </w:t>
      </w:r>
      <w:proofErr w:type="spellStart"/>
      <w:r w:rsidRPr="003D4248">
        <w:rPr>
          <w:rFonts w:ascii="Times New Roman" w:hAnsi="Times New Roman"/>
          <w:sz w:val="24"/>
          <w:szCs w:val="24"/>
          <w:lang w:val="en-US"/>
        </w:rPr>
        <w:t>Ti</w:t>
      </w:r>
      <w:proofErr w:type="spellEnd"/>
      <w:r w:rsidRPr="003D4248">
        <w:rPr>
          <w:rFonts w:ascii="Times New Roman" w:hAnsi="Times New Roman"/>
          <w:sz w:val="24"/>
          <w:szCs w:val="24"/>
          <w:lang w:val="en-US"/>
        </w:rPr>
        <w:t xml:space="preserve"> </w:t>
      </w:r>
      <w:r w:rsidRPr="003D4248">
        <w:rPr>
          <w:rFonts w:ascii="Times New Roman" w:hAnsi="Times New Roman"/>
          <w:sz w:val="24"/>
          <w:szCs w:val="24"/>
          <w:lang w:val="en-US"/>
        </w:rPr>
        <w:fldChar w:fldCharType="begin" w:fldLock="1"/>
      </w:r>
      <w:r w:rsidR="00F375C3" w:rsidRPr="003D4248">
        <w:rPr>
          <w:rFonts w:ascii="Times New Roman" w:hAnsi="Times New Roman"/>
          <w:sz w:val="24"/>
          <w:szCs w:val="24"/>
          <w:lang w:val="en-US"/>
        </w:rPr>
        <w:instrText>ADDIN CSL_CITATION {"citationItems":[{"id":"ITEM-1","itemData":{"DOI":"10.1016/j.actamat.2015.12.003","ISSN":"13596454","abstract":"Surface observations are used to elucidate the deformation mechanisms responsible for the superplastic effect in Ti-6Al-4V. Higherature in-situ tests for tensile and shear deformation modes are performed in the scanning electron microscope at temperatures in excess of 700° C. Grain boundary sliding is predominant; the micro-mechanics of accommodation are consistent with the dislocation-based Rachinger theory. The volume fraction of β plays a crucial role. For temperatures greater than 850 °C, the α grains remain unaffected; cavitation is minimal and slip bands needed for dislocation-based accommodation are detected in the β phase but are absent in α. At this temperature, grain neighbour switching is observed directly under shear deformation. At a temperature lower than 850° C, the β volume fraction is lower and a different mechanism is observed: slip bands in α and cavitation are found to accommodate grain boundary sliding. In addition, an increase in the α phase intragranular dislocation activity triggers the formation of subgrains and dynamic recrystallisation, consistent with the Rachinger dislocation creep effect. For temperatures lower than 700° C, superplasticity is absent; classical creep behaviour controlled by dislocation climb persists. A numerical treatment is presented which accounts for the Rachinger effect. The computational results are used to deconvolute the contributions of each of the competing mechanisms to the total strain accumulated.","author":[{"dropping-particle":"","family":"Alabort","given":"E.","non-dropping-particle":"","parse-names":false,"suffix":""},{"dropping-particle":"","family":"Kontis","given":"P.","non-dropping-particle":"","parse-names":false,"suffix":""},{"dropping-particle":"","family":"Barba","given":"D.","non-dropping-particle":"","parse-names":false,"suffix":""},{"dropping-particle":"","family":"Dragnevski","given":"K.","non-dropping-particle":"","parse-names":false,"suffix":""},{"dropping-particle":"","family":"Reed","given":"R.C.","non-dropping-particle":"","parse-names":false,"suffix":""}],"container-title":"Acta Materialia","id":"ITEM-1","issued":{"date-parts":[["2016","2"]]},"page":"449-463","title":"On the mechanisms of superplasticity in Ti–6Al–4V","type":"article-journal","volume":"105"},"uris":["http://www.mendeley.com/documents/?uuid=61d6b1e7-2ba9-4276-9936-76897904f053"]}],"mendeley":{"formattedCitation":"[20]","plainTextFormattedCitation":"[20]","previouslyFormattedCitation":"[20]"},"properties":{"noteIndex":0},"schema":"https://github.com/citation-style-language/schema/raw/master/csl-citation.json"}</w:instrText>
      </w:r>
      <w:r w:rsidRPr="003D4248">
        <w:rPr>
          <w:rFonts w:ascii="Times New Roman" w:hAnsi="Times New Roman"/>
          <w:sz w:val="24"/>
          <w:szCs w:val="24"/>
          <w:lang w:val="en-US"/>
        </w:rPr>
        <w:fldChar w:fldCharType="separate"/>
      </w:r>
      <w:r w:rsidR="00F375C3" w:rsidRPr="003D4248">
        <w:rPr>
          <w:rFonts w:ascii="Times New Roman" w:hAnsi="Times New Roman"/>
          <w:noProof/>
          <w:sz w:val="24"/>
          <w:szCs w:val="24"/>
          <w:lang w:val="en-US"/>
        </w:rPr>
        <w:t>[20]</w:t>
      </w:r>
      <w:r w:rsidRPr="003D4248">
        <w:rPr>
          <w:rFonts w:ascii="Times New Roman" w:hAnsi="Times New Roman"/>
          <w:sz w:val="24"/>
          <w:szCs w:val="24"/>
          <w:lang w:val="en-US"/>
        </w:rPr>
        <w:fldChar w:fldCharType="end"/>
      </w:r>
      <w:r w:rsidRPr="003D4248">
        <w:rPr>
          <w:rFonts w:ascii="Times New Roman" w:hAnsi="Times New Roman"/>
          <w:sz w:val="24"/>
          <w:szCs w:val="24"/>
          <w:lang w:val="en-US"/>
        </w:rPr>
        <w:t xml:space="preserve"> and Fe </w:t>
      </w:r>
      <w:r w:rsidRPr="003D4248">
        <w:rPr>
          <w:rFonts w:ascii="Times New Roman" w:hAnsi="Times New Roman"/>
          <w:sz w:val="24"/>
          <w:szCs w:val="24"/>
          <w:lang w:val="en-US"/>
        </w:rPr>
        <w:fldChar w:fldCharType="begin" w:fldLock="1"/>
      </w:r>
      <w:r w:rsidR="00F375C3" w:rsidRPr="003D4248">
        <w:rPr>
          <w:rFonts w:ascii="Times New Roman" w:hAnsi="Times New Roman"/>
          <w:sz w:val="24"/>
          <w:szCs w:val="24"/>
          <w:lang w:val="en-US"/>
        </w:rPr>
        <w:instrText>ADDIN CSL_CITATION {"citationItems":[{"id":"ITEM-1","itemData":{"DOI":"10.1016/j.actamat.2019.06.049","ISSN":"13596454","author":[{"dropping-particle":"","family":"Masuda","given":"Hiroshi","non-dropping-particle":"","parse-names":false,"suffix":""},{"dropping-particle":"","family":"Tobe","given":"Hirobumi","non-dropping-particle":"","parse-names":false,"suffix":""},{"dropping-particle":"","family":"Sato","given":"Eiichi","non-dropping-particle":"","parse-names":false,"suffix":""},{"dropping-particle":"","family":"Sugino","given":"Yoshito","non-dropping-particle":"","parse-names":false,"suffix":""},{"dropping-particle":"","family":"Ukai","given":"Shigeharu","non-dropping-particle":"","parse-names":false,"suffix":""}],"container-title":"Acta Materialia","id":"ITEM-1","issued":{"date-parts":[["2019","9"]]},"page":"63-72","title":"Diffusional mass flux accommodating two-dimensional grain boundary sliding in ODS ferritic steel","type":"article-journal","volume":"176"},"uris":["http://www.mendeley.com/documents/?uuid=d402b5e9-57c1-4535-ae98-075cffc5ca93"]}],"mendeley":{"formattedCitation":"[21]","plainTextFormattedCitation":"[21]","previouslyFormattedCitation":"[21]"},"properties":{"noteIndex":0},"schema":"https://github.com/citation-style-language/schema/raw/master/csl-citation.json"}</w:instrText>
      </w:r>
      <w:r w:rsidRPr="003D4248">
        <w:rPr>
          <w:rFonts w:ascii="Times New Roman" w:hAnsi="Times New Roman"/>
          <w:sz w:val="24"/>
          <w:szCs w:val="24"/>
          <w:lang w:val="en-US"/>
        </w:rPr>
        <w:fldChar w:fldCharType="separate"/>
      </w:r>
      <w:r w:rsidR="00F375C3" w:rsidRPr="003D4248">
        <w:rPr>
          <w:rFonts w:ascii="Times New Roman" w:hAnsi="Times New Roman"/>
          <w:noProof/>
          <w:sz w:val="24"/>
          <w:szCs w:val="24"/>
          <w:lang w:val="en-US"/>
        </w:rPr>
        <w:t>[21]</w:t>
      </w:r>
      <w:r w:rsidRPr="003D4248">
        <w:rPr>
          <w:rFonts w:ascii="Times New Roman" w:hAnsi="Times New Roman"/>
          <w:sz w:val="24"/>
          <w:szCs w:val="24"/>
          <w:lang w:val="en-US"/>
        </w:rPr>
        <w:fldChar w:fldCharType="end"/>
      </w:r>
      <w:r w:rsidRPr="003D4248">
        <w:rPr>
          <w:rFonts w:ascii="Times New Roman" w:hAnsi="Times New Roman"/>
          <w:sz w:val="24"/>
          <w:szCs w:val="24"/>
          <w:lang w:val="en-US"/>
        </w:rPr>
        <w:t xml:space="preserve"> based alloys. </w:t>
      </w:r>
      <w:r w:rsidR="001D48B9" w:rsidRPr="003D4248">
        <w:rPr>
          <w:rFonts w:ascii="Times New Roman" w:hAnsi="Times New Roman"/>
          <w:sz w:val="24"/>
          <w:szCs w:val="24"/>
          <w:lang w:val="en-US"/>
        </w:rPr>
        <w:t xml:space="preserve">A similar approach was used in this research to study the </w:t>
      </w:r>
      <w:r w:rsidRPr="003D4248">
        <w:rPr>
          <w:rFonts w:ascii="Times New Roman" w:hAnsi="Times New Roman"/>
          <w:sz w:val="24"/>
          <w:szCs w:val="24"/>
          <w:lang w:val="en-US"/>
        </w:rPr>
        <w:t xml:space="preserve">strain-induced evolutions of FIB-grids in cooperation with </w:t>
      </w:r>
      <w:r w:rsidR="001D48B9" w:rsidRPr="003D4248">
        <w:rPr>
          <w:rFonts w:ascii="Times New Roman" w:hAnsi="Times New Roman"/>
          <w:sz w:val="24"/>
          <w:szCs w:val="24"/>
          <w:lang w:val="en-US"/>
        </w:rPr>
        <w:t xml:space="preserve">corresponding </w:t>
      </w:r>
      <w:r w:rsidRPr="003D4248">
        <w:rPr>
          <w:rFonts w:ascii="Times New Roman" w:hAnsi="Times New Roman"/>
          <w:sz w:val="24"/>
          <w:szCs w:val="24"/>
          <w:lang w:val="en-US"/>
        </w:rPr>
        <w:t>strain-induced changes of the dislocation structure</w:t>
      </w:r>
      <w:r w:rsidR="001D48B9" w:rsidRPr="003D4248">
        <w:rPr>
          <w:rFonts w:ascii="Times New Roman" w:hAnsi="Times New Roman"/>
          <w:sz w:val="24"/>
          <w:szCs w:val="24"/>
          <w:lang w:val="en-US"/>
        </w:rPr>
        <w:t>s</w:t>
      </w:r>
      <w:r w:rsidRPr="003D4248">
        <w:rPr>
          <w:rFonts w:ascii="Times New Roman" w:hAnsi="Times New Roman"/>
          <w:sz w:val="24"/>
          <w:szCs w:val="24"/>
          <w:lang w:val="en-US"/>
        </w:rPr>
        <w:t xml:space="preserve"> </w:t>
      </w:r>
      <w:r w:rsidR="001D48B9" w:rsidRPr="003D4248">
        <w:rPr>
          <w:rFonts w:ascii="Times New Roman" w:hAnsi="Times New Roman"/>
          <w:sz w:val="24"/>
          <w:szCs w:val="24"/>
          <w:lang w:val="en-US"/>
        </w:rPr>
        <w:t xml:space="preserve">in a </w:t>
      </w:r>
      <w:r w:rsidRPr="003D4248">
        <w:rPr>
          <w:rFonts w:ascii="Times New Roman" w:hAnsi="Times New Roman"/>
          <w:sz w:val="24"/>
          <w:szCs w:val="24"/>
          <w:lang w:val="en-US"/>
        </w:rPr>
        <w:t xml:space="preserve">Cu–40Zn </w:t>
      </w:r>
      <w:r w:rsidR="001D48B9" w:rsidRPr="003D4248">
        <w:rPr>
          <w:rFonts w:ascii="Times New Roman" w:hAnsi="Times New Roman"/>
          <w:sz w:val="24"/>
          <w:szCs w:val="24"/>
          <w:lang w:val="en-US"/>
        </w:rPr>
        <w:t xml:space="preserve">α+β brass </w:t>
      </w:r>
      <w:r w:rsidRPr="003D4248">
        <w:rPr>
          <w:rFonts w:ascii="Times New Roman" w:hAnsi="Times New Roman"/>
          <w:sz w:val="24"/>
          <w:szCs w:val="24"/>
          <w:lang w:val="en-US"/>
        </w:rPr>
        <w:t xml:space="preserve">and </w:t>
      </w:r>
      <w:r w:rsidR="001D48B9" w:rsidRPr="003D4248">
        <w:rPr>
          <w:rFonts w:ascii="Times New Roman" w:hAnsi="Times New Roman"/>
          <w:sz w:val="24"/>
          <w:szCs w:val="24"/>
          <w:lang w:val="en-US"/>
        </w:rPr>
        <w:t xml:space="preserve">in a </w:t>
      </w:r>
      <w:r w:rsidRPr="003D4248">
        <w:rPr>
          <w:rFonts w:ascii="Times New Roman" w:hAnsi="Times New Roman"/>
          <w:sz w:val="24"/>
          <w:szCs w:val="24"/>
          <w:lang w:val="en-US"/>
        </w:rPr>
        <w:t>Cu–38Zn-1Al (</w:t>
      </w:r>
      <w:proofErr w:type="spellStart"/>
      <w:r w:rsidRPr="003D4248">
        <w:rPr>
          <w:rFonts w:ascii="Times New Roman" w:hAnsi="Times New Roman"/>
          <w:sz w:val="24"/>
          <w:szCs w:val="24"/>
          <w:lang w:val="en-US"/>
        </w:rPr>
        <w:t>wt</w:t>
      </w:r>
      <w:proofErr w:type="spellEnd"/>
      <w:r w:rsidRPr="003D4248">
        <w:rPr>
          <w:rFonts w:ascii="Times New Roman" w:hAnsi="Times New Roman"/>
          <w:sz w:val="24"/>
          <w:szCs w:val="24"/>
          <w:lang w:val="en-US"/>
        </w:rPr>
        <w:t>%) α+β brass</w:t>
      </w:r>
      <w:r w:rsidR="001D48B9" w:rsidRPr="003D4248">
        <w:rPr>
          <w:rFonts w:ascii="Times New Roman" w:hAnsi="Times New Roman"/>
          <w:sz w:val="24"/>
          <w:szCs w:val="24"/>
          <w:lang w:val="en-US"/>
        </w:rPr>
        <w:t xml:space="preserve">. </w:t>
      </w:r>
    </w:p>
    <w:bookmarkEnd w:id="0"/>
    <w:p w14:paraId="2A6A98B7" w14:textId="2F4F478D" w:rsidR="00A5283C" w:rsidRPr="003D4248" w:rsidRDefault="00A5283C" w:rsidP="008336AC">
      <w:pPr>
        <w:spacing w:line="480" w:lineRule="auto"/>
        <w:jc w:val="both"/>
        <w:rPr>
          <w:rFonts w:ascii="Times New Roman" w:hAnsi="Times New Roman"/>
          <w:sz w:val="24"/>
          <w:szCs w:val="24"/>
          <w:lang w:val="en-US"/>
        </w:rPr>
      </w:pPr>
      <w:r w:rsidRPr="003D4248">
        <w:rPr>
          <w:rFonts w:ascii="Times New Roman" w:hAnsi="Times New Roman"/>
          <w:sz w:val="24"/>
          <w:szCs w:val="24"/>
          <w:lang w:val="en-US"/>
        </w:rPr>
        <w:t>Microstructural analysis was performed using a TESCAN Vega 3 LMN scanning electron microscope (SEM) and a JEOL-JEM 2100 transmission electron microscope (TEM). Specimens for microstructural SEM</w:t>
      </w:r>
      <w:r w:rsidR="001D48B9" w:rsidRPr="003D4248">
        <w:rPr>
          <w:rFonts w:ascii="Times New Roman" w:hAnsi="Times New Roman"/>
          <w:sz w:val="24"/>
          <w:szCs w:val="24"/>
          <w:lang w:val="en-US"/>
        </w:rPr>
        <w:t xml:space="preserve"> </w:t>
      </w:r>
      <w:r w:rsidRPr="003D4248">
        <w:rPr>
          <w:rFonts w:ascii="Times New Roman" w:hAnsi="Times New Roman"/>
          <w:sz w:val="24"/>
          <w:szCs w:val="24"/>
          <w:lang w:val="en-US"/>
        </w:rPr>
        <w:t xml:space="preserve">examination were prepared by mechanical grinding on </w:t>
      </w:r>
      <w:proofErr w:type="spellStart"/>
      <w:r w:rsidRPr="003D4248">
        <w:rPr>
          <w:rFonts w:ascii="Times New Roman" w:hAnsi="Times New Roman"/>
          <w:sz w:val="24"/>
          <w:szCs w:val="24"/>
          <w:lang w:val="en-US"/>
        </w:rPr>
        <w:t>SiC</w:t>
      </w:r>
      <w:proofErr w:type="spellEnd"/>
      <w:r w:rsidRPr="003D4248">
        <w:rPr>
          <w:rFonts w:ascii="Times New Roman" w:hAnsi="Times New Roman"/>
          <w:sz w:val="24"/>
          <w:szCs w:val="24"/>
          <w:lang w:val="en-US"/>
        </w:rPr>
        <w:t xml:space="preserve"> papers and polishing using a </w:t>
      </w:r>
      <w:proofErr w:type="spellStart"/>
      <w:r w:rsidRPr="003D4248">
        <w:rPr>
          <w:rFonts w:ascii="Times New Roman" w:hAnsi="Times New Roman"/>
          <w:sz w:val="24"/>
          <w:szCs w:val="24"/>
          <w:lang w:val="en-US"/>
        </w:rPr>
        <w:t>Struers</w:t>
      </w:r>
      <w:proofErr w:type="spellEnd"/>
      <w:r w:rsidRPr="003D4248">
        <w:rPr>
          <w:rFonts w:ascii="Times New Roman" w:hAnsi="Times New Roman"/>
          <w:sz w:val="24"/>
          <w:szCs w:val="24"/>
          <w:lang w:val="en-US"/>
        </w:rPr>
        <w:t xml:space="preserve"> </w:t>
      </w:r>
      <w:proofErr w:type="spellStart"/>
      <w:r w:rsidRPr="003D4248">
        <w:rPr>
          <w:rFonts w:ascii="Times New Roman" w:hAnsi="Times New Roman"/>
          <w:sz w:val="24"/>
          <w:szCs w:val="24"/>
          <w:lang w:val="en-US"/>
        </w:rPr>
        <w:t>LaboPol</w:t>
      </w:r>
      <w:proofErr w:type="spellEnd"/>
      <w:r w:rsidRPr="003D4248">
        <w:rPr>
          <w:rFonts w:ascii="Times New Roman" w:hAnsi="Times New Roman"/>
          <w:sz w:val="24"/>
          <w:szCs w:val="24"/>
          <w:lang w:val="en-US"/>
        </w:rPr>
        <w:t xml:space="preserve"> 5 machine. Samples for TEM study were prepared by ion-milling using a STRATA-FIB-205 FEI200 focused ion beam (FIB) microscope. Th</w:t>
      </w:r>
      <w:r w:rsidR="001D48B9" w:rsidRPr="003D4248">
        <w:rPr>
          <w:rFonts w:ascii="Times New Roman" w:hAnsi="Times New Roman"/>
          <w:sz w:val="24"/>
          <w:szCs w:val="24"/>
          <w:lang w:val="en-US"/>
        </w:rPr>
        <w:t xml:space="preserve">is </w:t>
      </w:r>
      <w:r w:rsidRPr="003D4248">
        <w:rPr>
          <w:rFonts w:ascii="Times New Roman" w:hAnsi="Times New Roman"/>
          <w:sz w:val="24"/>
          <w:szCs w:val="24"/>
          <w:lang w:val="en-US"/>
        </w:rPr>
        <w:t xml:space="preserve">microscope was </w:t>
      </w:r>
      <w:r w:rsidR="001D48B9" w:rsidRPr="003D4248">
        <w:rPr>
          <w:rFonts w:ascii="Times New Roman" w:hAnsi="Times New Roman"/>
          <w:sz w:val="24"/>
          <w:szCs w:val="24"/>
          <w:lang w:val="en-US"/>
        </w:rPr>
        <w:t xml:space="preserve">also used to </w:t>
      </w:r>
      <w:r w:rsidRPr="003D4248">
        <w:rPr>
          <w:rFonts w:ascii="Times New Roman" w:hAnsi="Times New Roman"/>
          <w:sz w:val="24"/>
          <w:szCs w:val="24"/>
          <w:lang w:val="en-US"/>
        </w:rPr>
        <w:t xml:space="preserve">produce the grids. Samples were pre-strained to </w:t>
      </w:r>
      <w:r w:rsidR="001D48B9" w:rsidRPr="003D4248">
        <w:rPr>
          <w:rFonts w:ascii="Times New Roman" w:hAnsi="Times New Roman"/>
          <w:sz w:val="24"/>
          <w:szCs w:val="24"/>
          <w:lang w:val="en-US"/>
        </w:rPr>
        <w:t xml:space="preserve">a </w:t>
      </w:r>
      <w:r w:rsidRPr="003D4248">
        <w:rPr>
          <w:rFonts w:ascii="Times New Roman" w:hAnsi="Times New Roman"/>
          <w:sz w:val="24"/>
          <w:szCs w:val="24"/>
          <w:lang w:val="en-US"/>
        </w:rPr>
        <w:t xml:space="preserve">logarithmic strain of 0.69 at a temperature of 550°C </w:t>
      </w:r>
      <w:r w:rsidR="001D48B9" w:rsidRPr="003D4248">
        <w:rPr>
          <w:rFonts w:ascii="Times New Roman" w:hAnsi="Times New Roman"/>
          <w:sz w:val="24"/>
          <w:szCs w:val="24"/>
          <w:lang w:val="en-US"/>
        </w:rPr>
        <w:t>under a</w:t>
      </w:r>
      <w:r w:rsidRPr="003D4248">
        <w:rPr>
          <w:rFonts w:ascii="Times New Roman" w:hAnsi="Times New Roman"/>
          <w:sz w:val="24"/>
          <w:szCs w:val="24"/>
          <w:lang w:val="en-US"/>
        </w:rPr>
        <w:t xml:space="preserve"> constant strain rate of </w:t>
      </w:r>
      <w:r w:rsidR="00F375C3" w:rsidRPr="003D4248">
        <w:rPr>
          <w:rFonts w:ascii="Times New Roman" w:hAnsi="Times New Roman"/>
          <w:sz w:val="24"/>
          <w:szCs w:val="24"/>
          <w:lang w:val="en-US"/>
        </w:rPr>
        <w:br/>
      </w:r>
      <w:r w:rsidRPr="003D4248">
        <w:rPr>
          <w:rFonts w:ascii="Times New Roman" w:hAnsi="Times New Roman"/>
          <w:sz w:val="24"/>
          <w:szCs w:val="24"/>
          <w:lang w:val="en-US"/>
        </w:rPr>
        <w:t>1</w:t>
      </w:r>
      <w:r w:rsidR="001D48B9" w:rsidRPr="003D4248">
        <w:rPr>
          <w:rFonts w:ascii="Times New Roman" w:hAnsi="Times New Roman"/>
          <w:sz w:val="24"/>
          <w:szCs w:val="24"/>
          <w:lang w:val="en-US"/>
        </w:rPr>
        <w:t xml:space="preserve">.0 </w:t>
      </w:r>
      <w:r w:rsidRPr="003D4248">
        <w:rPr>
          <w:rFonts w:ascii="Times New Roman" w:hAnsi="Times New Roman"/>
          <w:sz w:val="24"/>
          <w:szCs w:val="24"/>
          <w:lang w:val="en-US"/>
        </w:rPr>
        <w:t>×</w:t>
      </w:r>
      <w:r w:rsidR="001D48B9" w:rsidRPr="003D4248">
        <w:rPr>
          <w:rFonts w:ascii="Times New Roman" w:hAnsi="Times New Roman"/>
          <w:sz w:val="24"/>
          <w:szCs w:val="24"/>
          <w:lang w:val="en-US"/>
        </w:rPr>
        <w:t xml:space="preserve"> </w:t>
      </w:r>
      <w:r w:rsidRPr="003D4248">
        <w:rPr>
          <w:rFonts w:ascii="Times New Roman" w:hAnsi="Times New Roman"/>
          <w:sz w:val="24"/>
          <w:szCs w:val="24"/>
          <w:lang w:val="en-US"/>
        </w:rPr>
        <w:t>10</w:t>
      </w:r>
      <w:r w:rsidRPr="003D4248">
        <w:rPr>
          <w:rFonts w:ascii="Times New Roman" w:hAnsi="Times New Roman"/>
          <w:sz w:val="24"/>
          <w:szCs w:val="24"/>
          <w:vertAlign w:val="superscript"/>
          <w:lang w:val="en-US"/>
        </w:rPr>
        <w:t>-3</w:t>
      </w:r>
      <w:r w:rsidRPr="003D4248">
        <w:rPr>
          <w:rFonts w:ascii="Times New Roman" w:hAnsi="Times New Roman"/>
          <w:sz w:val="24"/>
          <w:szCs w:val="24"/>
          <w:lang w:val="en-US"/>
        </w:rPr>
        <w:t xml:space="preserve"> s</w:t>
      </w:r>
      <w:r w:rsidRPr="003D4248">
        <w:rPr>
          <w:rFonts w:ascii="Times New Roman" w:hAnsi="Times New Roman"/>
          <w:sz w:val="24"/>
          <w:szCs w:val="24"/>
          <w:vertAlign w:val="superscript"/>
          <w:lang w:val="en-US"/>
        </w:rPr>
        <w:t xml:space="preserve">-1 </w:t>
      </w:r>
      <w:r w:rsidRPr="003D4248">
        <w:rPr>
          <w:rFonts w:ascii="Times New Roman" w:hAnsi="Times New Roman"/>
          <w:sz w:val="24"/>
          <w:szCs w:val="24"/>
          <w:lang w:val="en-US"/>
        </w:rPr>
        <w:t>and subsequently gr</w:t>
      </w:r>
      <w:r w:rsidR="001D48B9" w:rsidRPr="003D4248">
        <w:rPr>
          <w:rFonts w:ascii="Times New Roman" w:hAnsi="Times New Roman"/>
          <w:sz w:val="24"/>
          <w:szCs w:val="24"/>
          <w:lang w:val="en-US"/>
        </w:rPr>
        <w:t>ound</w:t>
      </w:r>
      <w:r w:rsidRPr="003D4248">
        <w:rPr>
          <w:rFonts w:ascii="Times New Roman" w:hAnsi="Times New Roman"/>
          <w:sz w:val="24"/>
          <w:szCs w:val="24"/>
          <w:lang w:val="en-US"/>
        </w:rPr>
        <w:t xml:space="preserve"> and polished. </w:t>
      </w:r>
      <w:r w:rsidR="002C7CED" w:rsidRPr="003D4248">
        <w:rPr>
          <w:rFonts w:ascii="Times New Roman" w:hAnsi="Times New Roman"/>
          <w:sz w:val="24"/>
          <w:szCs w:val="24"/>
          <w:lang w:val="en-US"/>
        </w:rPr>
        <w:t xml:space="preserve"> </w:t>
      </w:r>
      <w:r w:rsidRPr="003D4248">
        <w:rPr>
          <w:rFonts w:ascii="Times New Roman" w:hAnsi="Times New Roman"/>
          <w:sz w:val="24"/>
          <w:szCs w:val="24"/>
          <w:lang w:val="en-US"/>
        </w:rPr>
        <w:t>FIB</w:t>
      </w:r>
      <w:r w:rsidR="002C7CED" w:rsidRPr="003D4248">
        <w:rPr>
          <w:rFonts w:ascii="Times New Roman" w:hAnsi="Times New Roman"/>
          <w:sz w:val="24"/>
          <w:szCs w:val="24"/>
          <w:lang w:val="en-US"/>
        </w:rPr>
        <w:t xml:space="preserve"> </w:t>
      </w:r>
      <w:r w:rsidRPr="003D4248">
        <w:rPr>
          <w:rFonts w:ascii="Times New Roman" w:hAnsi="Times New Roman"/>
          <w:sz w:val="24"/>
          <w:szCs w:val="24"/>
          <w:lang w:val="en-US"/>
        </w:rPr>
        <w:t>grids with a size of 40</w:t>
      </w:r>
      <w:r w:rsidR="002C7CED" w:rsidRPr="003D4248">
        <w:rPr>
          <w:rFonts w:ascii="Times New Roman" w:hAnsi="Times New Roman"/>
          <w:sz w:val="24"/>
          <w:szCs w:val="24"/>
          <w:lang w:val="en-US"/>
        </w:rPr>
        <w:t xml:space="preserve"> </w:t>
      </w:r>
      <w:r w:rsidRPr="003D4248">
        <w:rPr>
          <w:rFonts w:ascii="Times New Roman" w:hAnsi="Times New Roman"/>
          <w:sz w:val="24"/>
          <w:szCs w:val="24"/>
          <w:lang w:val="en-US"/>
        </w:rPr>
        <w:t>×</w:t>
      </w:r>
      <w:r w:rsidR="002C7CED" w:rsidRPr="003D4248">
        <w:rPr>
          <w:rFonts w:ascii="Times New Roman" w:hAnsi="Times New Roman"/>
          <w:sz w:val="24"/>
          <w:szCs w:val="24"/>
          <w:lang w:val="en-US"/>
        </w:rPr>
        <w:t xml:space="preserve"> </w:t>
      </w:r>
      <w:r w:rsidRPr="003D4248">
        <w:rPr>
          <w:rFonts w:ascii="Times New Roman" w:hAnsi="Times New Roman"/>
          <w:sz w:val="24"/>
          <w:szCs w:val="24"/>
          <w:lang w:val="en-US"/>
        </w:rPr>
        <w:t xml:space="preserve">40 </w:t>
      </w:r>
      <w:proofErr w:type="spellStart"/>
      <w:r w:rsidRPr="003D4248">
        <w:rPr>
          <w:rFonts w:ascii="Times New Roman" w:hAnsi="Times New Roman"/>
          <w:sz w:val="24"/>
          <w:szCs w:val="24"/>
          <w:lang w:val="en-US"/>
        </w:rPr>
        <w:t>μm</w:t>
      </w:r>
      <w:proofErr w:type="spellEnd"/>
      <w:r w:rsidRPr="003D4248">
        <w:rPr>
          <w:rFonts w:ascii="Times New Roman" w:hAnsi="Times New Roman"/>
          <w:sz w:val="24"/>
          <w:szCs w:val="24"/>
          <w:lang w:val="en-US"/>
        </w:rPr>
        <w:t xml:space="preserve">, a step of 2.5 </w:t>
      </w:r>
      <w:proofErr w:type="spellStart"/>
      <w:r w:rsidRPr="003D4248">
        <w:rPr>
          <w:rFonts w:ascii="Times New Roman" w:hAnsi="Times New Roman"/>
          <w:sz w:val="24"/>
          <w:szCs w:val="24"/>
          <w:lang w:val="en-US"/>
        </w:rPr>
        <w:t>μm</w:t>
      </w:r>
      <w:proofErr w:type="spellEnd"/>
      <w:r w:rsidR="002C7CED" w:rsidRPr="003D4248">
        <w:rPr>
          <w:rFonts w:ascii="Times New Roman" w:hAnsi="Times New Roman"/>
          <w:sz w:val="24"/>
          <w:szCs w:val="24"/>
          <w:lang w:val="en-US"/>
        </w:rPr>
        <w:t xml:space="preserve"> and </w:t>
      </w:r>
      <w:r w:rsidRPr="003D4248">
        <w:rPr>
          <w:rFonts w:ascii="Times New Roman" w:hAnsi="Times New Roman"/>
          <w:sz w:val="24"/>
          <w:szCs w:val="24"/>
          <w:lang w:val="en-US"/>
        </w:rPr>
        <w:t xml:space="preserve">a depth of 0.2 </w:t>
      </w:r>
      <w:proofErr w:type="spellStart"/>
      <w:r w:rsidRPr="003D4248">
        <w:rPr>
          <w:rFonts w:ascii="Times New Roman" w:hAnsi="Times New Roman"/>
          <w:sz w:val="24"/>
          <w:szCs w:val="24"/>
          <w:lang w:val="en-US"/>
        </w:rPr>
        <w:t>μm</w:t>
      </w:r>
      <w:proofErr w:type="spellEnd"/>
      <w:r w:rsidRPr="003D4248">
        <w:rPr>
          <w:rFonts w:ascii="Times New Roman" w:hAnsi="Times New Roman"/>
          <w:sz w:val="24"/>
          <w:szCs w:val="24"/>
          <w:lang w:val="en-US"/>
        </w:rPr>
        <w:t xml:space="preserve"> and microgrids with a step of 0.5 </w:t>
      </w:r>
      <w:proofErr w:type="spellStart"/>
      <w:r w:rsidRPr="003D4248">
        <w:rPr>
          <w:rFonts w:ascii="Times New Roman" w:hAnsi="Times New Roman"/>
          <w:sz w:val="24"/>
          <w:szCs w:val="24"/>
          <w:lang w:val="en-US"/>
        </w:rPr>
        <w:t>μm</w:t>
      </w:r>
      <w:proofErr w:type="spellEnd"/>
      <w:r w:rsidRPr="003D4248">
        <w:rPr>
          <w:rFonts w:ascii="Times New Roman" w:hAnsi="Times New Roman"/>
          <w:sz w:val="24"/>
          <w:szCs w:val="24"/>
          <w:lang w:val="en-US"/>
        </w:rPr>
        <w:t xml:space="preserve"> and a depth of 0.1 </w:t>
      </w:r>
      <w:proofErr w:type="spellStart"/>
      <w:r w:rsidRPr="003D4248">
        <w:rPr>
          <w:rFonts w:ascii="Times New Roman" w:hAnsi="Times New Roman"/>
          <w:sz w:val="24"/>
          <w:szCs w:val="24"/>
          <w:lang w:val="en-US"/>
        </w:rPr>
        <w:t>μm</w:t>
      </w:r>
      <w:proofErr w:type="spellEnd"/>
      <w:r w:rsidRPr="003D4248">
        <w:rPr>
          <w:rFonts w:ascii="Times New Roman" w:hAnsi="Times New Roman"/>
          <w:sz w:val="24"/>
          <w:szCs w:val="24"/>
          <w:lang w:val="en-US"/>
        </w:rPr>
        <w:t xml:space="preserve"> were milled on the pre-polished ga</w:t>
      </w:r>
      <w:r w:rsidR="002C7CED" w:rsidRPr="003D4248">
        <w:rPr>
          <w:rFonts w:ascii="Times New Roman" w:hAnsi="Times New Roman"/>
          <w:sz w:val="24"/>
          <w:szCs w:val="24"/>
          <w:lang w:val="en-US"/>
        </w:rPr>
        <w:t>u</w:t>
      </w:r>
      <w:r w:rsidRPr="003D4248">
        <w:rPr>
          <w:rFonts w:ascii="Times New Roman" w:hAnsi="Times New Roman"/>
          <w:sz w:val="24"/>
          <w:szCs w:val="24"/>
          <w:lang w:val="en-US"/>
        </w:rPr>
        <w:t>ge</w:t>
      </w:r>
      <w:r w:rsidR="002C7CED" w:rsidRPr="003D4248">
        <w:rPr>
          <w:rFonts w:ascii="Times New Roman" w:hAnsi="Times New Roman"/>
          <w:sz w:val="24"/>
          <w:szCs w:val="24"/>
          <w:lang w:val="en-US"/>
        </w:rPr>
        <w:t>s of the samples</w:t>
      </w:r>
      <w:r w:rsidRPr="003D4248">
        <w:rPr>
          <w:rFonts w:ascii="Times New Roman" w:hAnsi="Times New Roman"/>
          <w:sz w:val="24"/>
          <w:szCs w:val="24"/>
          <w:lang w:val="en-US"/>
        </w:rPr>
        <w:t xml:space="preserve">. Mechanical tensile tests were performed </w:t>
      </w:r>
      <w:r w:rsidR="002C7CED" w:rsidRPr="003D4248">
        <w:rPr>
          <w:rFonts w:ascii="Times New Roman" w:hAnsi="Times New Roman"/>
          <w:sz w:val="24"/>
          <w:szCs w:val="24"/>
          <w:lang w:val="en-US"/>
        </w:rPr>
        <w:t xml:space="preserve">using </w:t>
      </w:r>
      <w:r w:rsidRPr="003D4248">
        <w:rPr>
          <w:rFonts w:ascii="Times New Roman" w:hAnsi="Times New Roman"/>
          <w:sz w:val="24"/>
          <w:szCs w:val="24"/>
          <w:lang w:val="en-US"/>
        </w:rPr>
        <w:t>a Walter Bai LFM 100 tensile machine in an argon atmosphere</w:t>
      </w:r>
      <w:r w:rsidR="002C7CED" w:rsidRPr="003D4248">
        <w:rPr>
          <w:rFonts w:ascii="Times New Roman" w:hAnsi="Times New Roman"/>
          <w:sz w:val="24"/>
          <w:szCs w:val="24"/>
          <w:lang w:val="en-US"/>
        </w:rPr>
        <w:t xml:space="preserve"> at a </w:t>
      </w:r>
      <w:r w:rsidRPr="003D4248">
        <w:rPr>
          <w:rFonts w:ascii="Times New Roman" w:hAnsi="Times New Roman"/>
          <w:sz w:val="24"/>
          <w:szCs w:val="24"/>
          <w:lang w:val="en-US"/>
        </w:rPr>
        <w:t xml:space="preserve">temperature of 550°C </w:t>
      </w:r>
      <w:r w:rsidR="002C7CED" w:rsidRPr="003D4248">
        <w:rPr>
          <w:rFonts w:ascii="Times New Roman" w:hAnsi="Times New Roman"/>
          <w:sz w:val="24"/>
          <w:szCs w:val="24"/>
          <w:lang w:val="en-US"/>
        </w:rPr>
        <w:t xml:space="preserve">under a </w:t>
      </w:r>
      <w:r w:rsidRPr="003D4248">
        <w:rPr>
          <w:rFonts w:ascii="Times New Roman" w:hAnsi="Times New Roman"/>
          <w:sz w:val="24"/>
          <w:szCs w:val="24"/>
          <w:lang w:val="en-US"/>
        </w:rPr>
        <w:t>strain rate of 1</w:t>
      </w:r>
      <w:r w:rsidR="002C7CED" w:rsidRPr="003D4248">
        <w:rPr>
          <w:rFonts w:ascii="Times New Roman" w:hAnsi="Times New Roman"/>
          <w:sz w:val="24"/>
          <w:szCs w:val="24"/>
          <w:lang w:val="en-US"/>
        </w:rPr>
        <w:t xml:space="preserve">.0 </w:t>
      </w:r>
      <w:r w:rsidRPr="003D4248">
        <w:rPr>
          <w:rFonts w:ascii="Times New Roman" w:hAnsi="Times New Roman"/>
          <w:sz w:val="24"/>
          <w:szCs w:val="24"/>
          <w:lang w:val="en-US"/>
        </w:rPr>
        <w:t>×</w:t>
      </w:r>
      <w:r w:rsidR="002C7CED" w:rsidRPr="003D4248">
        <w:rPr>
          <w:rFonts w:ascii="Times New Roman" w:hAnsi="Times New Roman"/>
          <w:sz w:val="24"/>
          <w:szCs w:val="24"/>
          <w:lang w:val="en-US"/>
        </w:rPr>
        <w:t xml:space="preserve"> </w:t>
      </w:r>
      <w:r w:rsidRPr="003D4248">
        <w:rPr>
          <w:rFonts w:ascii="Times New Roman" w:hAnsi="Times New Roman"/>
          <w:sz w:val="24"/>
          <w:szCs w:val="24"/>
          <w:lang w:val="en-US"/>
        </w:rPr>
        <w:t>10</w:t>
      </w:r>
      <w:r w:rsidRPr="003D4248">
        <w:rPr>
          <w:rFonts w:ascii="Times New Roman" w:hAnsi="Times New Roman"/>
          <w:sz w:val="24"/>
          <w:szCs w:val="24"/>
          <w:vertAlign w:val="superscript"/>
          <w:lang w:val="en-US"/>
        </w:rPr>
        <w:t>-3</w:t>
      </w:r>
      <w:r w:rsidRPr="003D4248">
        <w:rPr>
          <w:rFonts w:ascii="Times New Roman" w:hAnsi="Times New Roman"/>
          <w:sz w:val="24"/>
          <w:szCs w:val="24"/>
          <w:lang w:val="en-US"/>
        </w:rPr>
        <w:t xml:space="preserve"> s</w:t>
      </w:r>
      <w:r w:rsidRPr="003D4248">
        <w:rPr>
          <w:rFonts w:ascii="Times New Roman" w:hAnsi="Times New Roman"/>
          <w:sz w:val="24"/>
          <w:szCs w:val="24"/>
          <w:vertAlign w:val="superscript"/>
          <w:lang w:val="en-US"/>
        </w:rPr>
        <w:t>-1</w:t>
      </w:r>
      <w:r w:rsidR="002C7CED" w:rsidRPr="003D4248">
        <w:rPr>
          <w:rFonts w:ascii="Times New Roman" w:hAnsi="Times New Roman"/>
          <w:sz w:val="24"/>
          <w:szCs w:val="24"/>
          <w:lang w:val="en-US"/>
        </w:rPr>
        <w:t xml:space="preserve">. </w:t>
      </w:r>
      <w:r w:rsidRPr="003D4248">
        <w:rPr>
          <w:rFonts w:ascii="Times New Roman" w:hAnsi="Times New Roman"/>
          <w:sz w:val="24"/>
          <w:szCs w:val="24"/>
          <w:lang w:val="en-US"/>
        </w:rPr>
        <w:t xml:space="preserve"> </w:t>
      </w:r>
      <w:r w:rsidR="002C7CED" w:rsidRPr="003D4248">
        <w:rPr>
          <w:rFonts w:ascii="Times New Roman" w:hAnsi="Times New Roman"/>
          <w:sz w:val="24"/>
          <w:szCs w:val="24"/>
          <w:lang w:val="en-US"/>
        </w:rPr>
        <w:t xml:space="preserve">These conditions were considered optimal </w:t>
      </w:r>
      <w:r w:rsidRPr="003D4248">
        <w:rPr>
          <w:rFonts w:ascii="Times New Roman" w:hAnsi="Times New Roman"/>
          <w:sz w:val="24"/>
          <w:szCs w:val="24"/>
          <w:lang w:val="en-US"/>
        </w:rPr>
        <w:fldChar w:fldCharType="begin" w:fldLock="1"/>
      </w:r>
      <w:r w:rsidR="00E81D77" w:rsidRPr="003D4248">
        <w:rPr>
          <w:rFonts w:ascii="Times New Roman" w:hAnsi="Times New Roman"/>
          <w:sz w:val="24"/>
          <w:szCs w:val="24"/>
          <w:lang w:val="en-US"/>
        </w:rPr>
        <w:instrText>ADDIN CSL_CITATION {"citationItems":[{"id":"ITEM-1","itemData":{"DOI":"10.1016/j.msea.2016.07.053","ISSN":"09215093","author":[{"dropping-particle":"","family":"Yakovtseva","given":"O.A.","non-dropping-particle":"","parse-names":false,"suffix":""},{"dropping-particle":"","family":"Mikhaylovskaya","given":"A.V.","non-dropping-particle":"","parse-names":false,"suffix":""},{"dropping-particle":"","family":"Pozdniakov","given":"A.V.","non-dropping-particle":"","parse-names":false,"suffix":""},{"dropping-particle":"","family":"Kotov","given":"A.D.","non-dropping-particle":"","parse-names":false,"suffix":""},{"dropping-particle":"","family":"Portnoy","given":"V.K.","non-dropping-particle":"","parse-names":false,"suffix":""}],"container-title":"Materials Science and Engineering: A","id":"ITEM-1","issued":{"date-parts":[["2016","9"]]},"page":"135-143","title":"Superplastic deformation behaviour of aluminium containing brasses","type":"article-journal","volume":"674"},"uris":["http://www.mendeley.com/documents/?uuid=87fdacf4-a74b-4d28-b5b3-b3a61b75ea49"]}],"mendeley":{"formattedCitation":"[12]","plainTextFormattedCitation":"[12]","previouslyFormattedCitation":"[12]"},"properties":{"noteIndex":0},"schema":"https://github.com/citation-style-language/schema/raw/master/csl-citation.json"}</w:instrText>
      </w:r>
      <w:r w:rsidRPr="003D4248">
        <w:rPr>
          <w:rFonts w:ascii="Times New Roman" w:hAnsi="Times New Roman"/>
          <w:sz w:val="24"/>
          <w:szCs w:val="24"/>
          <w:lang w:val="en-US"/>
        </w:rPr>
        <w:fldChar w:fldCharType="separate"/>
      </w:r>
      <w:r w:rsidR="00E81D77" w:rsidRPr="003D4248">
        <w:rPr>
          <w:rFonts w:ascii="Times New Roman" w:hAnsi="Times New Roman"/>
          <w:noProof/>
          <w:sz w:val="24"/>
          <w:szCs w:val="24"/>
          <w:lang w:val="en-US"/>
        </w:rPr>
        <w:t>[12]</w:t>
      </w:r>
      <w:r w:rsidRPr="003D4248">
        <w:rPr>
          <w:rFonts w:ascii="Times New Roman" w:hAnsi="Times New Roman"/>
          <w:sz w:val="24"/>
          <w:szCs w:val="24"/>
          <w:lang w:val="en-US"/>
        </w:rPr>
        <w:fldChar w:fldCharType="end"/>
      </w:r>
      <w:r w:rsidRPr="003D4248">
        <w:rPr>
          <w:rFonts w:ascii="Times New Roman" w:hAnsi="Times New Roman"/>
          <w:sz w:val="24"/>
          <w:szCs w:val="24"/>
          <w:lang w:val="en-US"/>
        </w:rPr>
        <w:t xml:space="preserve"> and provide</w:t>
      </w:r>
      <w:r w:rsidR="002C7CED" w:rsidRPr="003D4248">
        <w:rPr>
          <w:rFonts w:ascii="Times New Roman" w:hAnsi="Times New Roman"/>
          <w:sz w:val="24"/>
          <w:szCs w:val="24"/>
          <w:lang w:val="en-US"/>
        </w:rPr>
        <w:t>d</w:t>
      </w:r>
      <w:r w:rsidRPr="003D4248">
        <w:rPr>
          <w:rFonts w:ascii="Times New Roman" w:hAnsi="Times New Roman"/>
          <w:sz w:val="24"/>
          <w:szCs w:val="24"/>
          <w:lang w:val="en-US"/>
        </w:rPr>
        <w:t xml:space="preserve"> </w:t>
      </w:r>
      <w:r w:rsidR="002C7CED" w:rsidRPr="003D4248">
        <w:rPr>
          <w:rFonts w:ascii="Times New Roman" w:hAnsi="Times New Roman"/>
          <w:sz w:val="24"/>
          <w:szCs w:val="24"/>
          <w:lang w:val="en-US"/>
        </w:rPr>
        <w:t xml:space="preserve">an </w:t>
      </w:r>
      <w:r w:rsidRPr="003D4248">
        <w:rPr>
          <w:rFonts w:ascii="Times New Roman" w:hAnsi="Times New Roman"/>
          <w:sz w:val="24"/>
          <w:szCs w:val="24"/>
          <w:lang w:val="en-US"/>
        </w:rPr>
        <w:t xml:space="preserve">α/β ratio close to 50/50, </w:t>
      </w:r>
      <w:r w:rsidR="002C7CED" w:rsidRPr="003D4248">
        <w:rPr>
          <w:rFonts w:ascii="Times New Roman" w:hAnsi="Times New Roman"/>
          <w:sz w:val="24"/>
          <w:szCs w:val="24"/>
          <w:lang w:val="en-US"/>
        </w:rPr>
        <w:t>a</w:t>
      </w:r>
      <w:r w:rsidRPr="003D4248">
        <w:rPr>
          <w:rFonts w:ascii="Times New Roman" w:hAnsi="Times New Roman"/>
          <w:sz w:val="24"/>
          <w:szCs w:val="24"/>
          <w:lang w:val="en-US"/>
        </w:rPr>
        <w:t xml:space="preserve"> maximum elongation-to-failure and </w:t>
      </w:r>
      <w:r w:rsidR="002C7CED" w:rsidRPr="003D4248">
        <w:rPr>
          <w:rFonts w:ascii="Times New Roman" w:hAnsi="Times New Roman"/>
          <w:sz w:val="24"/>
          <w:szCs w:val="24"/>
          <w:lang w:val="en-US"/>
        </w:rPr>
        <w:t xml:space="preserve">a strain rate sensitivity, </w:t>
      </w:r>
      <w:r w:rsidRPr="003D4248">
        <w:rPr>
          <w:rFonts w:ascii="Times New Roman" w:hAnsi="Times New Roman"/>
          <w:i/>
          <w:iCs/>
          <w:sz w:val="24"/>
          <w:szCs w:val="24"/>
          <w:lang w:val="en-US"/>
        </w:rPr>
        <w:t>m</w:t>
      </w:r>
      <w:r w:rsidR="002C7CED" w:rsidRPr="003D4248">
        <w:rPr>
          <w:rFonts w:ascii="Times New Roman" w:hAnsi="Times New Roman"/>
          <w:sz w:val="24"/>
          <w:szCs w:val="24"/>
          <w:lang w:val="en-US"/>
        </w:rPr>
        <w:t xml:space="preserve">, </w:t>
      </w:r>
      <w:r w:rsidRPr="003D4248">
        <w:rPr>
          <w:rFonts w:ascii="Times New Roman" w:hAnsi="Times New Roman"/>
          <w:sz w:val="24"/>
          <w:szCs w:val="24"/>
          <w:lang w:val="en-US"/>
        </w:rPr>
        <w:t xml:space="preserve">of </w:t>
      </w:r>
      <w:r w:rsidR="002C7CED" w:rsidRPr="003D4248">
        <w:rPr>
          <w:rFonts w:ascii="Times New Roman" w:hAnsi="Times New Roman"/>
          <w:sz w:val="24"/>
          <w:szCs w:val="24"/>
          <w:lang w:val="en-US"/>
        </w:rPr>
        <w:t>~</w:t>
      </w:r>
      <w:r w:rsidRPr="003D4248">
        <w:rPr>
          <w:rFonts w:ascii="Times New Roman" w:hAnsi="Times New Roman"/>
          <w:sz w:val="24"/>
          <w:szCs w:val="24"/>
          <w:lang w:val="en-US"/>
        </w:rPr>
        <w:t xml:space="preserve">0.5-0.6 for both alloys. Before </w:t>
      </w:r>
      <w:r w:rsidR="002C7CED" w:rsidRPr="003D4248">
        <w:rPr>
          <w:rFonts w:ascii="Times New Roman" w:hAnsi="Times New Roman"/>
          <w:sz w:val="24"/>
          <w:szCs w:val="24"/>
          <w:lang w:val="en-US"/>
        </w:rPr>
        <w:t xml:space="preserve">testing, the mean grain sizes of the </w:t>
      </w:r>
      <w:r w:rsidRPr="003D4248">
        <w:rPr>
          <w:rFonts w:ascii="Times New Roman" w:hAnsi="Times New Roman"/>
          <w:sz w:val="24"/>
          <w:szCs w:val="24"/>
          <w:lang w:val="en-US"/>
        </w:rPr>
        <w:t>binary alloy</w:t>
      </w:r>
      <w:r w:rsidR="002C7CED" w:rsidRPr="003D4248">
        <w:rPr>
          <w:rFonts w:ascii="Times New Roman" w:hAnsi="Times New Roman"/>
          <w:sz w:val="24"/>
          <w:szCs w:val="24"/>
          <w:lang w:val="en-US"/>
        </w:rPr>
        <w:t xml:space="preserve"> were ~</w:t>
      </w:r>
      <w:r w:rsidRPr="003D4248">
        <w:rPr>
          <w:rFonts w:ascii="Times New Roman" w:hAnsi="Times New Roman"/>
          <w:sz w:val="24"/>
          <w:szCs w:val="24"/>
          <w:lang w:val="en-US"/>
        </w:rPr>
        <w:t xml:space="preserve">7.6 ± 0.7 µm for the α-phase and </w:t>
      </w:r>
      <w:r w:rsidR="002C7CED" w:rsidRPr="003D4248">
        <w:rPr>
          <w:rFonts w:ascii="Times New Roman" w:hAnsi="Times New Roman"/>
          <w:sz w:val="24"/>
          <w:szCs w:val="24"/>
          <w:lang w:val="en-US"/>
        </w:rPr>
        <w:t>~</w:t>
      </w:r>
      <w:r w:rsidRPr="003D4248">
        <w:rPr>
          <w:rFonts w:ascii="Times New Roman" w:hAnsi="Times New Roman"/>
          <w:sz w:val="24"/>
          <w:szCs w:val="24"/>
          <w:lang w:val="en-US"/>
        </w:rPr>
        <w:t xml:space="preserve">5.1±0.8 µm for the β-phase. For the Al-bearing alloy, the </w:t>
      </w:r>
      <w:r w:rsidR="002C7CED" w:rsidRPr="003D4248">
        <w:rPr>
          <w:rFonts w:ascii="Times New Roman" w:hAnsi="Times New Roman"/>
          <w:sz w:val="24"/>
          <w:szCs w:val="24"/>
          <w:lang w:val="en-US"/>
        </w:rPr>
        <w:t xml:space="preserve">initial </w:t>
      </w:r>
      <w:r w:rsidRPr="003D4248">
        <w:rPr>
          <w:rFonts w:ascii="Times New Roman" w:hAnsi="Times New Roman"/>
          <w:sz w:val="24"/>
          <w:szCs w:val="24"/>
          <w:lang w:val="en-US"/>
        </w:rPr>
        <w:t xml:space="preserve">mean grain size was </w:t>
      </w:r>
      <w:r w:rsidR="002C7CED" w:rsidRPr="003D4248">
        <w:rPr>
          <w:rFonts w:ascii="Times New Roman" w:hAnsi="Times New Roman"/>
          <w:sz w:val="24"/>
          <w:szCs w:val="24"/>
          <w:lang w:val="en-US"/>
        </w:rPr>
        <w:t>~</w:t>
      </w:r>
      <w:r w:rsidRPr="003D4248">
        <w:rPr>
          <w:rFonts w:ascii="Times New Roman" w:hAnsi="Times New Roman"/>
          <w:sz w:val="24"/>
          <w:szCs w:val="24"/>
          <w:lang w:val="en-US"/>
        </w:rPr>
        <w:t xml:space="preserve">5.9 ± 0.7 µm for the α-phase and </w:t>
      </w:r>
      <w:r w:rsidR="002C7CED" w:rsidRPr="003D4248">
        <w:rPr>
          <w:rFonts w:ascii="Times New Roman" w:hAnsi="Times New Roman"/>
          <w:sz w:val="24"/>
          <w:szCs w:val="24"/>
          <w:lang w:val="en-US"/>
        </w:rPr>
        <w:t>~</w:t>
      </w:r>
      <w:r w:rsidRPr="003D4248">
        <w:rPr>
          <w:rFonts w:ascii="Times New Roman" w:hAnsi="Times New Roman"/>
          <w:sz w:val="24"/>
          <w:szCs w:val="24"/>
          <w:lang w:val="en-US"/>
        </w:rPr>
        <w:t xml:space="preserve">3.8±0.6 µm for the β-phase </w:t>
      </w:r>
      <w:r w:rsidRPr="003D4248">
        <w:rPr>
          <w:rFonts w:ascii="Times New Roman" w:hAnsi="Times New Roman"/>
          <w:sz w:val="24"/>
          <w:szCs w:val="24"/>
          <w:lang w:val="en-US"/>
        </w:rPr>
        <w:fldChar w:fldCharType="begin" w:fldLock="1"/>
      </w:r>
      <w:r w:rsidR="00E81D77" w:rsidRPr="003D4248">
        <w:rPr>
          <w:rFonts w:ascii="Times New Roman" w:hAnsi="Times New Roman"/>
          <w:sz w:val="24"/>
          <w:szCs w:val="24"/>
          <w:lang w:val="en-US"/>
        </w:rPr>
        <w:instrText>ADDIN CSL_CITATION {"citationItems":[{"id":"ITEM-1","itemData":{"DOI":"10.1016/j.msea.2016.07.053","ISSN":"09215093","author":[{"dropping-particle":"","family":"Yakovtseva","given":"O.A.","non-dropping-particle":"","parse-names":false,"suffix":""},{"dropping-particle":"","family":"Mikhaylovskaya","given":"A.V.","non-dropping-particle":"","parse-names":false,"suffix":""},{"dropping-particle":"","family":"Pozdniakov","given":"A.V.","non-dropping-particle":"","parse-names":false,"suffix":""},{"dropping-particle":"","family":"Kotov","given":"A.D.","non-dropping-particle":"","parse-names":false,"suffix":""},{"dropping-particle":"","family":"Portnoy","given":"V.K.","non-dropping-particle":"","parse-names":false,"suffix":""}],"container-title":"Materials Science and Engineering: A","id":"ITEM-1","issued":{"date-parts":[["2016","9"]]},"page":"135-143","title":"Superplastic deformation behaviour of aluminium containing brasses","type":"article-journal","volume":"674"},"uris":["http://www.mendeley.com/documents/?uuid=87fdacf4-a74b-4d28-b5b3-b3a61b75ea49"]}],"mendeley":{"formattedCitation":"[12]","plainTextFormattedCitation":"[12]","previouslyFormattedCitation":"[12]"},"properties":{"noteIndex":0},"schema":"https://github.com/citation-style-language/schema/raw/master/csl-citation.json"}</w:instrText>
      </w:r>
      <w:r w:rsidRPr="003D4248">
        <w:rPr>
          <w:rFonts w:ascii="Times New Roman" w:hAnsi="Times New Roman"/>
          <w:sz w:val="24"/>
          <w:szCs w:val="24"/>
          <w:lang w:val="en-US"/>
        </w:rPr>
        <w:fldChar w:fldCharType="separate"/>
      </w:r>
      <w:r w:rsidR="00E81D77" w:rsidRPr="003D4248">
        <w:rPr>
          <w:rFonts w:ascii="Times New Roman" w:hAnsi="Times New Roman"/>
          <w:noProof/>
          <w:sz w:val="24"/>
          <w:szCs w:val="24"/>
          <w:lang w:val="en-US"/>
        </w:rPr>
        <w:t>[12]</w:t>
      </w:r>
      <w:r w:rsidRPr="003D4248">
        <w:rPr>
          <w:rFonts w:ascii="Times New Roman" w:hAnsi="Times New Roman"/>
          <w:sz w:val="24"/>
          <w:szCs w:val="24"/>
          <w:lang w:val="en-US"/>
        </w:rPr>
        <w:fldChar w:fldCharType="end"/>
      </w:r>
      <w:r w:rsidRPr="003D4248">
        <w:rPr>
          <w:rFonts w:ascii="Times New Roman" w:hAnsi="Times New Roman"/>
          <w:sz w:val="24"/>
          <w:szCs w:val="24"/>
          <w:lang w:val="en-US"/>
        </w:rPr>
        <w:t>. The volume fraction</w:t>
      </w:r>
      <w:r w:rsidR="002C7CED" w:rsidRPr="003D4248">
        <w:rPr>
          <w:rFonts w:ascii="Times New Roman" w:hAnsi="Times New Roman"/>
          <w:sz w:val="24"/>
          <w:szCs w:val="24"/>
          <w:lang w:val="en-US"/>
        </w:rPr>
        <w:t>s</w:t>
      </w:r>
      <w:r w:rsidRPr="003D4248">
        <w:rPr>
          <w:rFonts w:ascii="Times New Roman" w:hAnsi="Times New Roman"/>
          <w:sz w:val="24"/>
          <w:szCs w:val="24"/>
          <w:lang w:val="en-US"/>
        </w:rPr>
        <w:t xml:space="preserve"> of the β-phase</w:t>
      </w:r>
      <w:r w:rsidRPr="003D4248">
        <w:rPr>
          <w:rFonts w:ascii="Times New Roman" w:hAnsi="Times New Roman"/>
          <w:sz w:val="24"/>
          <w:lang w:val="en-US"/>
        </w:rPr>
        <w:t xml:space="preserve"> </w:t>
      </w:r>
      <w:r w:rsidRPr="003D4248">
        <w:rPr>
          <w:rFonts w:ascii="Times New Roman" w:hAnsi="Times New Roman"/>
          <w:sz w:val="24"/>
          <w:szCs w:val="24"/>
          <w:lang w:val="en-US"/>
        </w:rPr>
        <w:t>at 550°C</w:t>
      </w:r>
      <w:r w:rsidRPr="003D4248">
        <w:rPr>
          <w:rFonts w:ascii="Times New Roman" w:hAnsi="Times New Roman"/>
          <w:sz w:val="24"/>
          <w:lang w:val="en-US"/>
        </w:rPr>
        <w:t xml:space="preserve"> w</w:t>
      </w:r>
      <w:r w:rsidR="002C7CED" w:rsidRPr="003D4248">
        <w:rPr>
          <w:rFonts w:ascii="Times New Roman" w:hAnsi="Times New Roman"/>
          <w:sz w:val="24"/>
          <w:lang w:val="en-US"/>
        </w:rPr>
        <w:t>ere</w:t>
      </w:r>
      <w:r w:rsidRPr="003D4248">
        <w:rPr>
          <w:rFonts w:ascii="Times New Roman" w:hAnsi="Times New Roman"/>
          <w:sz w:val="24"/>
          <w:lang w:val="en-US"/>
        </w:rPr>
        <w:t xml:space="preserve"> </w:t>
      </w:r>
      <w:r w:rsidR="002C7CED" w:rsidRPr="003D4248">
        <w:rPr>
          <w:rFonts w:ascii="Times New Roman" w:hAnsi="Times New Roman"/>
          <w:sz w:val="24"/>
          <w:lang w:val="en-US"/>
        </w:rPr>
        <w:t>~</w:t>
      </w:r>
      <w:r w:rsidRPr="003D4248">
        <w:rPr>
          <w:rFonts w:ascii="Times New Roman" w:hAnsi="Times New Roman"/>
          <w:sz w:val="24"/>
          <w:lang w:val="en-US"/>
        </w:rPr>
        <w:t xml:space="preserve">0.46±0.07 and </w:t>
      </w:r>
      <w:r w:rsidR="002C7CED" w:rsidRPr="003D4248">
        <w:rPr>
          <w:rFonts w:ascii="Times New Roman" w:hAnsi="Times New Roman"/>
          <w:sz w:val="24"/>
          <w:lang w:val="en-US"/>
        </w:rPr>
        <w:t>~</w:t>
      </w:r>
      <w:r w:rsidRPr="003D4248">
        <w:rPr>
          <w:rFonts w:ascii="Times New Roman" w:hAnsi="Times New Roman"/>
          <w:sz w:val="24"/>
          <w:lang w:val="en-US"/>
        </w:rPr>
        <w:t xml:space="preserve">0.50±0.06 for the Cu-Zn and Cu-Zn-Al brass, respectively. </w:t>
      </w:r>
      <w:r w:rsidR="002C7CED" w:rsidRPr="003D4248">
        <w:rPr>
          <w:rFonts w:ascii="Times New Roman" w:hAnsi="Times New Roman"/>
          <w:sz w:val="24"/>
          <w:lang w:val="en-US"/>
        </w:rPr>
        <w:t xml:space="preserve">It is important to note that the </w:t>
      </w:r>
      <w:r w:rsidRPr="003D4248">
        <w:rPr>
          <w:rFonts w:ascii="Times New Roman" w:hAnsi="Times New Roman"/>
          <w:sz w:val="24"/>
          <w:szCs w:val="24"/>
          <w:lang w:val="en-US"/>
        </w:rPr>
        <w:t xml:space="preserve">α/β phase ratio </w:t>
      </w:r>
      <w:r w:rsidR="002C7CED" w:rsidRPr="003D4248">
        <w:rPr>
          <w:rFonts w:ascii="Times New Roman" w:hAnsi="Times New Roman"/>
          <w:sz w:val="24"/>
          <w:szCs w:val="24"/>
          <w:lang w:val="en-US"/>
        </w:rPr>
        <w:t>remained unchanged during</w:t>
      </w:r>
      <w:r w:rsidRPr="003D4248">
        <w:rPr>
          <w:rFonts w:ascii="Times New Roman" w:hAnsi="Times New Roman"/>
          <w:sz w:val="24"/>
          <w:szCs w:val="24"/>
          <w:lang w:val="en-US"/>
        </w:rPr>
        <w:t xml:space="preserve"> the deformation. </w:t>
      </w:r>
    </w:p>
    <w:p w14:paraId="56717806" w14:textId="3F98D97F" w:rsidR="00A5283C" w:rsidRPr="003D4248" w:rsidRDefault="00A5283C" w:rsidP="008336AC">
      <w:pPr>
        <w:spacing w:line="480" w:lineRule="auto"/>
        <w:jc w:val="both"/>
        <w:rPr>
          <w:rFonts w:ascii="Times New Roman" w:hAnsi="Times New Roman"/>
          <w:sz w:val="24"/>
          <w:szCs w:val="24"/>
          <w:lang w:val="en-US"/>
        </w:rPr>
      </w:pPr>
      <w:bookmarkStart w:id="1" w:name="_Toc509223170"/>
      <w:bookmarkStart w:id="2" w:name="_Toc509493895"/>
      <w:r w:rsidRPr="003D4248">
        <w:rPr>
          <w:rFonts w:ascii="Times New Roman" w:hAnsi="Times New Roman"/>
          <w:sz w:val="24"/>
          <w:szCs w:val="24"/>
          <w:lang w:val="en-US"/>
        </w:rPr>
        <w:lastRenderedPageBreak/>
        <w:t>The strain-induced microstructural changes occur</w:t>
      </w:r>
      <w:r w:rsidR="002C7CED" w:rsidRPr="003D4248">
        <w:rPr>
          <w:rFonts w:ascii="Times New Roman" w:hAnsi="Times New Roman"/>
          <w:sz w:val="24"/>
          <w:szCs w:val="24"/>
          <w:lang w:val="en-US"/>
        </w:rPr>
        <w:t>ring</w:t>
      </w:r>
      <w:r w:rsidRPr="003D4248">
        <w:rPr>
          <w:rFonts w:ascii="Times New Roman" w:hAnsi="Times New Roman"/>
          <w:sz w:val="24"/>
          <w:szCs w:val="24"/>
          <w:lang w:val="en-US"/>
        </w:rPr>
        <w:t xml:space="preserve"> </w:t>
      </w:r>
      <w:r w:rsidR="002C7CED" w:rsidRPr="003D4248">
        <w:rPr>
          <w:rFonts w:ascii="Times New Roman" w:hAnsi="Times New Roman"/>
          <w:sz w:val="24"/>
          <w:szCs w:val="24"/>
          <w:lang w:val="en-US"/>
        </w:rPr>
        <w:t xml:space="preserve">on the sample surfaces </w:t>
      </w:r>
      <w:r w:rsidRPr="003D4248">
        <w:rPr>
          <w:rFonts w:ascii="Times New Roman" w:hAnsi="Times New Roman"/>
          <w:sz w:val="24"/>
          <w:szCs w:val="24"/>
          <w:lang w:val="en-US"/>
        </w:rPr>
        <w:t xml:space="preserve">during superplastic deformation are shown in </w:t>
      </w:r>
      <w:r w:rsidR="00CE513C" w:rsidRPr="003D4248">
        <w:rPr>
          <w:rFonts w:ascii="Times New Roman" w:hAnsi="Times New Roman"/>
          <w:sz w:val="24"/>
          <w:szCs w:val="24"/>
          <w:lang w:val="en-US"/>
        </w:rPr>
        <w:t xml:space="preserve">detail in </w:t>
      </w:r>
      <w:r w:rsidRPr="003D4248">
        <w:rPr>
          <w:rFonts w:ascii="Times New Roman" w:hAnsi="Times New Roman"/>
          <w:sz w:val="24"/>
          <w:szCs w:val="24"/>
          <w:lang w:val="en-US"/>
        </w:rPr>
        <w:t>Fig.</w:t>
      </w:r>
      <w:r w:rsidR="002C7CED" w:rsidRPr="003D4248">
        <w:rPr>
          <w:rFonts w:ascii="Times New Roman" w:hAnsi="Times New Roman"/>
          <w:sz w:val="24"/>
          <w:szCs w:val="24"/>
          <w:lang w:val="en-US"/>
        </w:rPr>
        <w:t xml:space="preserve"> </w:t>
      </w:r>
      <w:r w:rsidRPr="003D4248">
        <w:rPr>
          <w:rFonts w:ascii="Times New Roman" w:hAnsi="Times New Roman"/>
          <w:sz w:val="24"/>
          <w:szCs w:val="24"/>
          <w:lang w:val="en-US"/>
        </w:rPr>
        <w:t xml:space="preserve">1. </w:t>
      </w:r>
      <w:r w:rsidR="00CE513C" w:rsidRPr="003D4248">
        <w:rPr>
          <w:rFonts w:ascii="Times New Roman" w:hAnsi="Times New Roman"/>
          <w:sz w:val="24"/>
          <w:szCs w:val="24"/>
          <w:lang w:val="en-US"/>
        </w:rPr>
        <w:t>Thus, a</w:t>
      </w:r>
      <w:r w:rsidRPr="003D4248">
        <w:rPr>
          <w:rFonts w:ascii="Times New Roman" w:hAnsi="Times New Roman"/>
          <w:sz w:val="24"/>
          <w:szCs w:val="24"/>
          <w:lang w:val="en-US"/>
        </w:rPr>
        <w:t xml:space="preserve"> grain neighbor switching </w:t>
      </w:r>
      <w:r w:rsidR="00CE513C" w:rsidRPr="003D4248">
        <w:rPr>
          <w:rFonts w:ascii="Times New Roman" w:hAnsi="Times New Roman"/>
          <w:sz w:val="24"/>
          <w:szCs w:val="24"/>
          <w:lang w:val="en-US"/>
        </w:rPr>
        <w:t>led to shifts of t</w:t>
      </w:r>
      <w:r w:rsidRPr="003D4248">
        <w:rPr>
          <w:rFonts w:ascii="Times New Roman" w:hAnsi="Times New Roman"/>
          <w:sz w:val="24"/>
          <w:szCs w:val="24"/>
          <w:lang w:val="en-US"/>
        </w:rPr>
        <w:t>he grid</w:t>
      </w:r>
      <w:r w:rsidR="00CE513C" w:rsidRPr="003D4248">
        <w:rPr>
          <w:rFonts w:ascii="Times New Roman" w:hAnsi="Times New Roman"/>
          <w:sz w:val="24"/>
          <w:szCs w:val="24"/>
          <w:lang w:val="en-US"/>
        </w:rPr>
        <w:t xml:space="preserve"> </w:t>
      </w:r>
      <w:r w:rsidRPr="003D4248">
        <w:rPr>
          <w:rFonts w:ascii="Times New Roman" w:hAnsi="Times New Roman"/>
          <w:sz w:val="24"/>
          <w:szCs w:val="24"/>
          <w:lang w:val="en-US"/>
        </w:rPr>
        <w:t>line</w:t>
      </w:r>
      <w:r w:rsidR="00CE513C" w:rsidRPr="003D4248">
        <w:rPr>
          <w:rFonts w:ascii="Times New Roman" w:hAnsi="Times New Roman"/>
          <w:sz w:val="24"/>
          <w:szCs w:val="24"/>
          <w:lang w:val="en-US"/>
        </w:rPr>
        <w:t>s</w:t>
      </w:r>
      <w:r w:rsidRPr="003D4248">
        <w:rPr>
          <w:rFonts w:ascii="Times New Roman" w:hAnsi="Times New Roman"/>
          <w:sz w:val="24"/>
          <w:szCs w:val="24"/>
          <w:lang w:val="en-US"/>
        </w:rPr>
        <w:t xml:space="preserve"> (blue-colored dash</w:t>
      </w:r>
      <w:r w:rsidR="00CE513C" w:rsidRPr="003D4248">
        <w:rPr>
          <w:rFonts w:ascii="Times New Roman" w:hAnsi="Times New Roman"/>
          <w:sz w:val="24"/>
          <w:szCs w:val="24"/>
          <w:lang w:val="en-US"/>
        </w:rPr>
        <w:t>es</w:t>
      </w:r>
      <w:r w:rsidRPr="003D4248">
        <w:rPr>
          <w:rFonts w:ascii="Times New Roman" w:hAnsi="Times New Roman"/>
          <w:sz w:val="24"/>
          <w:szCs w:val="24"/>
          <w:lang w:val="en-US"/>
        </w:rPr>
        <w:t xml:space="preserve"> lines in Fig. 1) and α-grain</w:t>
      </w:r>
      <w:r w:rsidR="00CE513C" w:rsidRPr="003D4248">
        <w:rPr>
          <w:rFonts w:ascii="Times New Roman" w:hAnsi="Times New Roman"/>
          <w:sz w:val="24"/>
          <w:szCs w:val="24"/>
          <w:lang w:val="en-US"/>
        </w:rPr>
        <w:t xml:space="preserve"> </w:t>
      </w:r>
      <w:r w:rsidRPr="003D4248">
        <w:rPr>
          <w:rFonts w:ascii="Times New Roman" w:hAnsi="Times New Roman"/>
          <w:sz w:val="24"/>
          <w:szCs w:val="24"/>
          <w:lang w:val="en-US"/>
        </w:rPr>
        <w:t xml:space="preserve">rotations (green-colored arrows in Fig.1) were observed in both alloys. The maximum grain rotation angle was 35° with an increase </w:t>
      </w:r>
      <w:r w:rsidR="00CE513C" w:rsidRPr="003D4248">
        <w:rPr>
          <w:rFonts w:ascii="Times New Roman" w:hAnsi="Times New Roman"/>
          <w:sz w:val="24"/>
          <w:szCs w:val="24"/>
          <w:lang w:val="en-US"/>
        </w:rPr>
        <w:t xml:space="preserve">in </w:t>
      </w:r>
      <w:r w:rsidRPr="003D4248">
        <w:rPr>
          <w:rFonts w:ascii="Times New Roman" w:hAnsi="Times New Roman"/>
          <w:sz w:val="24"/>
          <w:szCs w:val="24"/>
          <w:lang w:val="en-US"/>
        </w:rPr>
        <w:t xml:space="preserve">strain from 0.69 to 0.97-1.07. </w:t>
      </w:r>
      <w:r w:rsidR="00CE513C" w:rsidRPr="003D4248">
        <w:rPr>
          <w:rFonts w:ascii="Times New Roman" w:hAnsi="Times New Roman"/>
          <w:sz w:val="24"/>
          <w:szCs w:val="24"/>
          <w:lang w:val="en-US"/>
        </w:rPr>
        <w:t xml:space="preserve">An </w:t>
      </w:r>
      <w:r w:rsidRPr="003D4248">
        <w:rPr>
          <w:rFonts w:ascii="Times New Roman" w:hAnsi="Times New Roman"/>
          <w:sz w:val="24"/>
          <w:szCs w:val="24"/>
          <w:lang w:val="en-US"/>
        </w:rPr>
        <w:t xml:space="preserve">intergranular strain was developed at α/β </w:t>
      </w:r>
      <w:r w:rsidR="00CE513C" w:rsidRPr="003D4248">
        <w:rPr>
          <w:rFonts w:ascii="Times New Roman" w:hAnsi="Times New Roman"/>
          <w:sz w:val="24"/>
          <w:szCs w:val="24"/>
          <w:lang w:val="en-US"/>
        </w:rPr>
        <w:t xml:space="preserve">but </w:t>
      </w:r>
      <w:r w:rsidRPr="003D4248">
        <w:rPr>
          <w:rFonts w:ascii="Times New Roman" w:hAnsi="Times New Roman"/>
          <w:sz w:val="24"/>
          <w:szCs w:val="24"/>
          <w:lang w:val="en-US"/>
        </w:rPr>
        <w:t xml:space="preserve">rarely at </w:t>
      </w:r>
      <w:r w:rsidR="00CE513C" w:rsidRPr="003D4248">
        <w:rPr>
          <w:rFonts w:ascii="Times New Roman" w:hAnsi="Times New Roman"/>
          <w:sz w:val="24"/>
          <w:szCs w:val="24"/>
          <w:lang w:val="en-US"/>
        </w:rPr>
        <w:t xml:space="preserve">the </w:t>
      </w:r>
      <w:r w:rsidRPr="003D4248">
        <w:rPr>
          <w:rFonts w:ascii="Times New Roman" w:hAnsi="Times New Roman"/>
          <w:sz w:val="24"/>
          <w:szCs w:val="24"/>
          <w:lang w:val="en-US"/>
        </w:rPr>
        <w:t xml:space="preserve">α/α grain boundaries (see blue-colored arrows in Fig.1). The intragranular strain for the α-phase grains was insignificant but several local areas demonstrated evidence of </w:t>
      </w:r>
      <w:r w:rsidR="00CE513C" w:rsidRPr="003D4248">
        <w:rPr>
          <w:rFonts w:ascii="Times New Roman" w:hAnsi="Times New Roman"/>
          <w:sz w:val="24"/>
          <w:szCs w:val="24"/>
          <w:lang w:val="en-US"/>
        </w:rPr>
        <w:t>s</w:t>
      </w:r>
      <w:r w:rsidRPr="003D4248">
        <w:rPr>
          <w:rFonts w:ascii="Times New Roman" w:hAnsi="Times New Roman"/>
          <w:sz w:val="24"/>
          <w:szCs w:val="24"/>
          <w:lang w:val="en-US"/>
        </w:rPr>
        <w:t xml:space="preserve">train localization (see evolution of grains A in Figs.1 a-c, B and C in Fig.1d-f). </w:t>
      </w:r>
    </w:p>
    <w:p w14:paraId="29602AC8" w14:textId="18FD22C9" w:rsidR="00A5283C" w:rsidRPr="003D4248" w:rsidRDefault="00A5283C" w:rsidP="008336AC">
      <w:pPr>
        <w:spacing w:line="480" w:lineRule="auto"/>
        <w:jc w:val="both"/>
        <w:rPr>
          <w:rFonts w:ascii="Times New Roman" w:hAnsi="Times New Roman"/>
          <w:sz w:val="24"/>
          <w:szCs w:val="24"/>
          <w:lang w:val="en-US"/>
        </w:rPr>
      </w:pPr>
      <w:r w:rsidRPr="003D4248">
        <w:rPr>
          <w:rFonts w:ascii="Times New Roman" w:hAnsi="Times New Roman"/>
          <w:sz w:val="24"/>
          <w:szCs w:val="24"/>
          <w:lang w:val="en-US"/>
        </w:rPr>
        <w:t xml:space="preserve">Many large cavities were developed on the surface of the binary brass </w:t>
      </w:r>
      <w:r w:rsidR="00CE513C" w:rsidRPr="003D4248">
        <w:rPr>
          <w:rFonts w:ascii="Times New Roman" w:hAnsi="Times New Roman"/>
          <w:sz w:val="24"/>
          <w:szCs w:val="24"/>
          <w:lang w:val="en-US"/>
        </w:rPr>
        <w:t xml:space="preserve">(in </w:t>
      </w:r>
      <w:r w:rsidRPr="003D4248">
        <w:rPr>
          <w:rFonts w:ascii="Times New Roman" w:hAnsi="Times New Roman"/>
          <w:sz w:val="24"/>
          <w:szCs w:val="24"/>
          <w:lang w:val="en-US"/>
        </w:rPr>
        <w:t>areas marked with white arrows in Figs. 1</w:t>
      </w:r>
      <w:proofErr w:type="gramStart"/>
      <w:r w:rsidRPr="003D4248">
        <w:rPr>
          <w:rFonts w:ascii="Times New Roman" w:hAnsi="Times New Roman"/>
          <w:sz w:val="24"/>
          <w:szCs w:val="24"/>
          <w:lang w:val="en-US"/>
        </w:rPr>
        <w:t>b,c</w:t>
      </w:r>
      <w:proofErr w:type="gramEnd"/>
      <w:r w:rsidRPr="003D4248">
        <w:rPr>
          <w:rFonts w:ascii="Times New Roman" w:hAnsi="Times New Roman"/>
          <w:sz w:val="24"/>
          <w:szCs w:val="24"/>
          <w:lang w:val="en-US"/>
        </w:rPr>
        <w:t xml:space="preserve">) in which cavitation </w:t>
      </w:r>
      <w:r w:rsidR="00CE513C" w:rsidRPr="003D4248">
        <w:rPr>
          <w:rFonts w:ascii="Times New Roman" w:hAnsi="Times New Roman"/>
          <w:sz w:val="24"/>
          <w:szCs w:val="24"/>
          <w:lang w:val="en-US"/>
        </w:rPr>
        <w:t xml:space="preserve">clearly </w:t>
      </w:r>
      <w:r w:rsidRPr="003D4248">
        <w:rPr>
          <w:rFonts w:ascii="Times New Roman" w:hAnsi="Times New Roman"/>
          <w:sz w:val="24"/>
          <w:szCs w:val="24"/>
          <w:lang w:val="en-US"/>
        </w:rPr>
        <w:t xml:space="preserve">accompanied GBS. </w:t>
      </w:r>
      <w:r w:rsidR="00CE513C" w:rsidRPr="003D4248">
        <w:rPr>
          <w:rFonts w:ascii="Times New Roman" w:hAnsi="Times New Roman"/>
          <w:sz w:val="24"/>
          <w:szCs w:val="24"/>
          <w:lang w:val="en-US"/>
        </w:rPr>
        <w:t xml:space="preserve">Generally, this </w:t>
      </w:r>
      <w:r w:rsidRPr="003D4248">
        <w:rPr>
          <w:rFonts w:ascii="Times New Roman" w:hAnsi="Times New Roman"/>
          <w:sz w:val="24"/>
          <w:szCs w:val="24"/>
          <w:lang w:val="en-US"/>
        </w:rPr>
        <w:t>cavitation was insignificant for the Al-bearing brass (Figs. 1</w:t>
      </w:r>
      <w:proofErr w:type="gramStart"/>
      <w:r w:rsidRPr="003D4248">
        <w:rPr>
          <w:rFonts w:ascii="Times New Roman" w:hAnsi="Times New Roman"/>
          <w:sz w:val="24"/>
          <w:szCs w:val="24"/>
          <w:lang w:val="en-US"/>
        </w:rPr>
        <w:t>e,f</w:t>
      </w:r>
      <w:proofErr w:type="gramEnd"/>
      <w:r w:rsidRPr="003D4248">
        <w:rPr>
          <w:rFonts w:ascii="Times New Roman" w:hAnsi="Times New Roman"/>
          <w:sz w:val="24"/>
          <w:szCs w:val="24"/>
          <w:lang w:val="en-US"/>
        </w:rPr>
        <w:t xml:space="preserve">). </w:t>
      </w:r>
      <w:r w:rsidR="00CE513C" w:rsidRPr="003D4248">
        <w:rPr>
          <w:rFonts w:ascii="Times New Roman" w:hAnsi="Times New Roman"/>
          <w:sz w:val="24"/>
          <w:szCs w:val="24"/>
          <w:lang w:val="en-US"/>
        </w:rPr>
        <w:t>Thus, a</w:t>
      </w:r>
      <w:r w:rsidRPr="003D4248">
        <w:rPr>
          <w:rFonts w:ascii="Times New Roman" w:hAnsi="Times New Roman"/>
          <w:sz w:val="24"/>
          <w:szCs w:val="24"/>
          <w:lang w:val="en-US"/>
        </w:rPr>
        <w:t>n Al effect on cavitation weakening during superplastic deformation of brasses is in agreement with the stud</w:t>
      </w:r>
      <w:r w:rsidR="00CE513C" w:rsidRPr="003D4248">
        <w:rPr>
          <w:rFonts w:ascii="Times New Roman" w:hAnsi="Times New Roman"/>
          <w:sz w:val="24"/>
          <w:szCs w:val="24"/>
          <w:lang w:val="en-US"/>
        </w:rPr>
        <w:t>ies</w:t>
      </w:r>
      <w:r w:rsidRPr="003D4248">
        <w:rPr>
          <w:rFonts w:ascii="Times New Roman" w:hAnsi="Times New Roman"/>
          <w:sz w:val="24"/>
          <w:szCs w:val="24"/>
          <w:lang w:val="en-US"/>
        </w:rPr>
        <w:t xml:space="preserve"> of sample volume</w:t>
      </w:r>
      <w:r w:rsidR="00CE513C" w:rsidRPr="003D4248">
        <w:rPr>
          <w:rFonts w:ascii="Times New Roman" w:hAnsi="Times New Roman"/>
          <w:sz w:val="24"/>
          <w:szCs w:val="24"/>
          <w:lang w:val="en-US"/>
        </w:rPr>
        <w:t xml:space="preserve">s reported earlier </w:t>
      </w:r>
      <w:r w:rsidRPr="003D4248">
        <w:rPr>
          <w:rFonts w:ascii="Times New Roman" w:hAnsi="Times New Roman"/>
          <w:sz w:val="24"/>
          <w:szCs w:val="24"/>
          <w:lang w:val="en-US"/>
        </w:rPr>
        <w:fldChar w:fldCharType="begin" w:fldLock="1"/>
      </w:r>
      <w:r w:rsidR="00E81D77" w:rsidRPr="003D4248">
        <w:rPr>
          <w:rFonts w:ascii="Times New Roman" w:hAnsi="Times New Roman"/>
          <w:sz w:val="24"/>
          <w:szCs w:val="24"/>
          <w:lang w:val="en-US"/>
        </w:rPr>
        <w:instrText>ADDIN CSL_CITATION {"citationItems":[{"id":"ITEM-1","itemData":{"DOI":"10.1016/j.msea.2016.07.053","ISSN":"09215093","author":[{"dropping-particle":"","family":"Yakovtseva","given":"O.A.","non-dropping-particle":"","parse-names":false,"suffix":""},{"dropping-particle":"","family":"Mikhaylovskaya","given":"A.V.","non-dropping-particle":"","parse-names":false,"suffix":""},{"dropping-particle":"","family":"Pozdniakov","given":"A.V.","non-dropping-particle":"","parse-names":false,"suffix":""},{"dropping-particle":"","family":"Kotov","given":"A.D.","non-dropping-particle":"","parse-names":false,"suffix":""},{"dropping-particle":"","family":"Portnoy","given":"V.K.","non-dropping-particle":"","parse-names":false,"suffix":""}],"container-title":"Materials Science and Engineering: A","id":"ITEM-1","issued":{"date-parts":[["2016","9"]]},"page":"135-143","title":"Superplastic deformation behaviour of aluminium containing brasses","type":"article-journal","volume":"674"},"uris":["http://www.mendeley.com/documents/?uuid=87fdacf4-a74b-4d28-b5b3-b3a61b75ea49"]}],"mendeley":{"formattedCitation":"[12]","plainTextFormattedCitation":"[12]","previouslyFormattedCitation":"[12]"},"properties":{"noteIndex":0},"schema":"https://github.com/citation-style-language/schema/raw/master/csl-citation.json"}</w:instrText>
      </w:r>
      <w:r w:rsidRPr="003D4248">
        <w:rPr>
          <w:rFonts w:ascii="Times New Roman" w:hAnsi="Times New Roman"/>
          <w:sz w:val="24"/>
          <w:szCs w:val="24"/>
          <w:lang w:val="en-US"/>
        </w:rPr>
        <w:fldChar w:fldCharType="separate"/>
      </w:r>
      <w:r w:rsidR="00E81D77" w:rsidRPr="003D4248">
        <w:rPr>
          <w:rFonts w:ascii="Times New Roman" w:hAnsi="Times New Roman"/>
          <w:noProof/>
          <w:sz w:val="24"/>
          <w:szCs w:val="24"/>
          <w:lang w:val="en-US"/>
        </w:rPr>
        <w:t>[12]</w:t>
      </w:r>
      <w:r w:rsidRPr="003D4248">
        <w:rPr>
          <w:rFonts w:ascii="Times New Roman" w:hAnsi="Times New Roman"/>
          <w:sz w:val="24"/>
          <w:szCs w:val="24"/>
          <w:lang w:val="en-US"/>
        </w:rPr>
        <w:fldChar w:fldCharType="end"/>
      </w:r>
      <w:r w:rsidRPr="003D4248">
        <w:rPr>
          <w:rFonts w:ascii="Times New Roman" w:hAnsi="Times New Roman"/>
          <w:sz w:val="24"/>
          <w:szCs w:val="24"/>
          <w:lang w:val="en-US"/>
        </w:rPr>
        <w:fldChar w:fldCharType="begin" w:fldLock="1"/>
      </w:r>
      <w:r w:rsidR="00E81D77" w:rsidRPr="003D4248">
        <w:rPr>
          <w:rFonts w:ascii="Times New Roman" w:hAnsi="Times New Roman"/>
          <w:sz w:val="24"/>
          <w:szCs w:val="24"/>
          <w:lang w:val="en-US"/>
        </w:rPr>
        <w:instrText>ADDIN CSL_CITATION {"citationItems":[{"id":"ITEM-1","itemData":{"DOI":"10.1134/S0031918X20060186","ISSN":"0031-918X","author":[{"dropping-particle":"","family":"Yakovtseva","given":"O. A.","non-dropping-particle":"","parse-names":false,"suffix":""},{"dropping-particle":"V.","family":"Mikhaylovskaya","given":"A.","non-dropping-particle":"","parse-names":false,"suffix":""},{"dropping-particle":"V.","family":"Irzhak","given":"A.","non-dropping-particle":"","parse-names":false,"suffix":""},{"dropping-particle":"","family":"Kotov","given":"A. D.","non-dropping-particle":"","parse-names":false,"suffix":""},{"dropping-particle":"V.","family":"Medvedeva","given":"S.","non-dropping-particle":"","parse-names":false,"suffix":""}],"container-title":"Physics of Metals and Metallography","id":"ITEM-1","issue":"6","issued":{"date-parts":[["2020","6","27"]]},"page":"582-589","title":"Comparison of Contributions of the Mechanisms of the Superplastic Deformation of Binary and Multicomponent Brasses","type":"article-journal","volume":"121"},"uris":["http://www.mendeley.com/documents/?uuid=db46cc8a-5ff5-4f88-9f5c-93e8f58147f1"]}],"mendeley":{"formattedCitation":"[15]","plainTextFormattedCitation":"[15]","previouslyFormattedCitation":"[15]"},"properties":{"noteIndex":0},"schema":"https://github.com/citation-style-language/schema/raw/master/csl-citation.json"}</w:instrText>
      </w:r>
      <w:r w:rsidRPr="003D4248">
        <w:rPr>
          <w:rFonts w:ascii="Times New Roman" w:hAnsi="Times New Roman"/>
          <w:sz w:val="24"/>
          <w:szCs w:val="24"/>
          <w:lang w:val="en-US"/>
        </w:rPr>
        <w:fldChar w:fldCharType="separate"/>
      </w:r>
      <w:r w:rsidR="00E81D77" w:rsidRPr="003D4248">
        <w:rPr>
          <w:rFonts w:ascii="Times New Roman" w:hAnsi="Times New Roman"/>
          <w:noProof/>
          <w:sz w:val="24"/>
          <w:szCs w:val="24"/>
          <w:lang w:val="en-US"/>
        </w:rPr>
        <w:t>[15]</w:t>
      </w:r>
      <w:r w:rsidRPr="003D4248">
        <w:rPr>
          <w:rFonts w:ascii="Times New Roman" w:hAnsi="Times New Roman"/>
          <w:sz w:val="24"/>
          <w:szCs w:val="24"/>
          <w:lang w:val="en-US"/>
        </w:rPr>
        <w:fldChar w:fldCharType="end"/>
      </w:r>
      <w:r w:rsidRPr="003D4248">
        <w:rPr>
          <w:rFonts w:ascii="Times New Roman" w:hAnsi="Times New Roman"/>
          <w:sz w:val="24"/>
          <w:szCs w:val="24"/>
          <w:lang w:val="en-US"/>
        </w:rPr>
        <w:t xml:space="preserve">. </w:t>
      </w:r>
      <w:r w:rsidR="00CE513C" w:rsidRPr="003D4248">
        <w:rPr>
          <w:rFonts w:ascii="Times New Roman" w:hAnsi="Times New Roman"/>
          <w:sz w:val="24"/>
          <w:szCs w:val="24"/>
          <w:lang w:val="en-US"/>
        </w:rPr>
        <w:t>The d</w:t>
      </w:r>
      <w:r w:rsidRPr="003D4248">
        <w:rPr>
          <w:rFonts w:ascii="Times New Roman" w:hAnsi="Times New Roman"/>
          <w:sz w:val="24"/>
          <w:szCs w:val="24"/>
          <w:lang w:val="en-US"/>
        </w:rPr>
        <w:t xml:space="preserve">ifference in cavitation was mainly related </w:t>
      </w:r>
      <w:r w:rsidR="00CE513C" w:rsidRPr="003D4248">
        <w:rPr>
          <w:rFonts w:ascii="Times New Roman" w:hAnsi="Times New Roman"/>
          <w:sz w:val="24"/>
          <w:szCs w:val="24"/>
          <w:lang w:val="en-US"/>
        </w:rPr>
        <w:t>to</w:t>
      </w:r>
      <w:r w:rsidRPr="003D4248">
        <w:rPr>
          <w:rFonts w:ascii="Times New Roman" w:hAnsi="Times New Roman"/>
          <w:sz w:val="24"/>
          <w:szCs w:val="24"/>
          <w:lang w:val="en-US"/>
        </w:rPr>
        <w:t xml:space="preserve"> difference</w:t>
      </w:r>
      <w:r w:rsidR="00CE513C" w:rsidRPr="003D4248">
        <w:rPr>
          <w:rFonts w:ascii="Times New Roman" w:hAnsi="Times New Roman"/>
          <w:sz w:val="24"/>
          <w:szCs w:val="24"/>
          <w:lang w:val="en-US"/>
        </w:rPr>
        <w:t>s</w:t>
      </w:r>
      <w:r w:rsidRPr="003D4248">
        <w:rPr>
          <w:rFonts w:ascii="Times New Roman" w:hAnsi="Times New Roman"/>
          <w:sz w:val="24"/>
          <w:szCs w:val="24"/>
          <w:lang w:val="en-US"/>
        </w:rPr>
        <w:t xml:space="preserve"> in the deformation behavior of the β-phase for the</w:t>
      </w:r>
      <w:r w:rsidR="00CE513C" w:rsidRPr="003D4248">
        <w:rPr>
          <w:rFonts w:ascii="Times New Roman" w:hAnsi="Times New Roman"/>
          <w:sz w:val="24"/>
          <w:szCs w:val="24"/>
          <w:lang w:val="en-US"/>
        </w:rPr>
        <w:t>se</w:t>
      </w:r>
      <w:r w:rsidRPr="003D4248">
        <w:rPr>
          <w:rFonts w:ascii="Times New Roman" w:hAnsi="Times New Roman"/>
          <w:sz w:val="24"/>
          <w:szCs w:val="24"/>
          <w:lang w:val="en-US"/>
        </w:rPr>
        <w:t xml:space="preserve"> alloys.</w:t>
      </w:r>
      <w:r w:rsidRPr="003D4248">
        <w:rPr>
          <w:rFonts w:ascii="Times New Roman" w:hAnsi="Times New Roman"/>
          <w:color w:val="FF0000"/>
          <w:sz w:val="24"/>
          <w:szCs w:val="24"/>
          <w:lang w:val="en-US"/>
        </w:rPr>
        <w:t xml:space="preserve"> </w:t>
      </w:r>
      <w:r w:rsidRPr="003D4248">
        <w:rPr>
          <w:rFonts w:ascii="Times New Roman" w:hAnsi="Times New Roman"/>
          <w:sz w:val="24"/>
          <w:szCs w:val="24"/>
          <w:lang w:val="en-US"/>
        </w:rPr>
        <w:t xml:space="preserve">Thermal etching and oxidation effects were significant in the β-phase of the Al-free binary brass and its surface with fine grid lines </w:t>
      </w:r>
      <w:r w:rsidR="00CE513C" w:rsidRPr="003D4248">
        <w:rPr>
          <w:rFonts w:ascii="Times New Roman" w:hAnsi="Times New Roman"/>
          <w:sz w:val="24"/>
          <w:szCs w:val="24"/>
          <w:lang w:val="en-US"/>
        </w:rPr>
        <w:t xml:space="preserve">became </w:t>
      </w:r>
      <w:r w:rsidRPr="003D4248">
        <w:rPr>
          <w:rFonts w:ascii="Times New Roman" w:hAnsi="Times New Roman"/>
          <w:sz w:val="24"/>
          <w:szCs w:val="24"/>
          <w:lang w:val="en-US"/>
        </w:rPr>
        <w:t>partially evaporated. The remain</w:t>
      </w:r>
      <w:r w:rsidR="00CE513C" w:rsidRPr="003D4248">
        <w:rPr>
          <w:rFonts w:ascii="Times New Roman" w:hAnsi="Times New Roman"/>
          <w:sz w:val="24"/>
          <w:szCs w:val="24"/>
          <w:lang w:val="en-US"/>
        </w:rPr>
        <w:t>ing</w:t>
      </w:r>
      <w:r w:rsidRPr="003D4248">
        <w:rPr>
          <w:rFonts w:ascii="Times New Roman" w:hAnsi="Times New Roman"/>
          <w:sz w:val="24"/>
          <w:szCs w:val="24"/>
          <w:lang w:val="en-US"/>
        </w:rPr>
        <w:t xml:space="preserve"> β-phase demonstrated less significant strain localization than that of the Al-bearing brass (Fig.1). Owing to strain localization, the β-phase surface in the Al-bearing brass was strongly folded and the grid lines were partially distorted at </w:t>
      </w:r>
      <w:r w:rsidR="00CE513C" w:rsidRPr="003D4248">
        <w:rPr>
          <w:rFonts w:ascii="Times New Roman" w:hAnsi="Times New Roman"/>
          <w:sz w:val="24"/>
          <w:szCs w:val="24"/>
          <w:lang w:val="en-US"/>
        </w:rPr>
        <w:t xml:space="preserve">a </w:t>
      </w:r>
      <w:r w:rsidRPr="003D4248">
        <w:rPr>
          <w:rFonts w:ascii="Times New Roman" w:hAnsi="Times New Roman"/>
          <w:sz w:val="24"/>
          <w:szCs w:val="24"/>
          <w:lang w:val="en-US"/>
        </w:rPr>
        <w:t xml:space="preserve">strain of 0.18 and </w:t>
      </w:r>
      <w:r w:rsidR="00CE513C" w:rsidRPr="003D4248">
        <w:rPr>
          <w:rFonts w:ascii="Times New Roman" w:hAnsi="Times New Roman"/>
          <w:sz w:val="24"/>
          <w:szCs w:val="24"/>
          <w:lang w:val="en-US"/>
        </w:rPr>
        <w:t xml:space="preserve">primarily </w:t>
      </w:r>
      <w:r w:rsidRPr="003D4248">
        <w:rPr>
          <w:rFonts w:ascii="Times New Roman" w:hAnsi="Times New Roman"/>
          <w:sz w:val="24"/>
          <w:szCs w:val="24"/>
          <w:lang w:val="en-US"/>
        </w:rPr>
        <w:t xml:space="preserve">disappeared at </w:t>
      </w:r>
      <w:r w:rsidR="00CE513C" w:rsidRPr="003D4248">
        <w:rPr>
          <w:rFonts w:ascii="Times New Roman" w:hAnsi="Times New Roman"/>
          <w:sz w:val="24"/>
          <w:szCs w:val="24"/>
          <w:lang w:val="en-US"/>
        </w:rPr>
        <w:t xml:space="preserve">a </w:t>
      </w:r>
      <w:r w:rsidRPr="003D4248">
        <w:rPr>
          <w:rFonts w:ascii="Times New Roman" w:hAnsi="Times New Roman"/>
          <w:sz w:val="24"/>
          <w:szCs w:val="24"/>
          <w:lang w:val="en-US"/>
        </w:rPr>
        <w:t>strain of 0.39. In both alloys, curvature</w:t>
      </w:r>
      <w:r w:rsidR="00CE513C" w:rsidRPr="003D4248">
        <w:rPr>
          <w:rFonts w:ascii="Times New Roman" w:hAnsi="Times New Roman"/>
          <w:sz w:val="24"/>
          <w:szCs w:val="24"/>
          <w:lang w:val="en-US"/>
        </w:rPr>
        <w:t>s</w:t>
      </w:r>
      <w:r w:rsidRPr="003D4248">
        <w:rPr>
          <w:rFonts w:ascii="Times New Roman" w:hAnsi="Times New Roman"/>
          <w:sz w:val="24"/>
          <w:szCs w:val="24"/>
          <w:lang w:val="en-US"/>
        </w:rPr>
        <w:t xml:space="preserve"> of the grid lines in the β-phase areas and grain rotations (red arrows and lines in Fig.1) indicated that intergranular deformation</w:t>
      </w:r>
      <w:r w:rsidR="00CE513C" w:rsidRPr="003D4248">
        <w:rPr>
          <w:rFonts w:ascii="Times New Roman" w:hAnsi="Times New Roman"/>
          <w:sz w:val="24"/>
          <w:szCs w:val="24"/>
          <w:lang w:val="en-US"/>
        </w:rPr>
        <w:t xml:space="preserve"> by </w:t>
      </w:r>
      <w:r w:rsidRPr="003D4248">
        <w:rPr>
          <w:rFonts w:ascii="Times New Roman" w:hAnsi="Times New Roman"/>
          <w:sz w:val="24"/>
          <w:szCs w:val="24"/>
          <w:lang w:val="en-US"/>
        </w:rPr>
        <w:t>GBS also occurred at β/β grain boundaries. To understand the strain-induced microstructural evolution for the β-phase, FIB-milled tr</w:t>
      </w:r>
      <w:r w:rsidR="00CE513C" w:rsidRPr="003D4248">
        <w:rPr>
          <w:rFonts w:ascii="Times New Roman" w:hAnsi="Times New Roman"/>
          <w:sz w:val="24"/>
          <w:szCs w:val="24"/>
          <w:lang w:val="en-US"/>
        </w:rPr>
        <w:t>e</w:t>
      </w:r>
      <w:r w:rsidRPr="003D4248">
        <w:rPr>
          <w:rFonts w:ascii="Times New Roman" w:hAnsi="Times New Roman"/>
          <w:sz w:val="24"/>
          <w:szCs w:val="24"/>
          <w:lang w:val="en-US"/>
        </w:rPr>
        <w:t>nches (positions indicated with lines in Figs. 2</w:t>
      </w:r>
      <w:proofErr w:type="gramStart"/>
      <w:r w:rsidRPr="003D4248">
        <w:rPr>
          <w:rFonts w:ascii="Times New Roman" w:hAnsi="Times New Roman"/>
          <w:sz w:val="24"/>
          <w:szCs w:val="24"/>
          <w:lang w:val="en-US"/>
        </w:rPr>
        <w:t>a,c</w:t>
      </w:r>
      <w:proofErr w:type="gramEnd"/>
      <w:r w:rsidRPr="003D4248">
        <w:rPr>
          <w:rFonts w:ascii="Times New Roman" w:hAnsi="Times New Roman"/>
          <w:sz w:val="24"/>
          <w:szCs w:val="24"/>
          <w:lang w:val="en-US"/>
        </w:rPr>
        <w:t xml:space="preserve">) were processed for the deformed samples. </w:t>
      </w:r>
    </w:p>
    <w:p w14:paraId="4DEEBBF4" w14:textId="5283A5E6" w:rsidR="00A5283C" w:rsidRPr="003D4248" w:rsidRDefault="00A5283C" w:rsidP="008336AC">
      <w:pPr>
        <w:spacing w:line="480" w:lineRule="auto"/>
        <w:jc w:val="both"/>
        <w:rPr>
          <w:rFonts w:ascii="Times New Roman" w:hAnsi="Times New Roman"/>
          <w:sz w:val="24"/>
          <w:szCs w:val="24"/>
          <w:lang w:val="en-US"/>
        </w:rPr>
      </w:pPr>
      <w:r w:rsidRPr="003D4248">
        <w:rPr>
          <w:rFonts w:ascii="Times New Roman" w:hAnsi="Times New Roman"/>
          <w:sz w:val="24"/>
          <w:szCs w:val="24"/>
          <w:lang w:val="en-US"/>
        </w:rPr>
        <w:t xml:space="preserve">The subsurface structure in </w:t>
      </w:r>
      <w:r w:rsidR="00CE513C" w:rsidRPr="003D4248">
        <w:rPr>
          <w:rFonts w:ascii="Times New Roman" w:hAnsi="Times New Roman"/>
          <w:sz w:val="24"/>
          <w:szCs w:val="24"/>
          <w:lang w:val="en-US"/>
        </w:rPr>
        <w:t xml:space="preserve">the </w:t>
      </w:r>
      <w:r w:rsidRPr="003D4248">
        <w:rPr>
          <w:rFonts w:ascii="Times New Roman" w:hAnsi="Times New Roman"/>
          <w:sz w:val="24"/>
          <w:szCs w:val="24"/>
          <w:lang w:val="en-US"/>
        </w:rPr>
        <w:t>t</w:t>
      </w:r>
      <w:r w:rsidRPr="003D4248">
        <w:rPr>
          <w:rFonts w:ascii="Times New Roman" w:hAnsi="Times New Roman"/>
          <w:color w:val="2E2E2E"/>
          <w:sz w:val="24"/>
          <w:szCs w:val="24"/>
          <w:lang w:val="en-US"/>
        </w:rPr>
        <w:t>renches</w:t>
      </w:r>
      <w:r w:rsidRPr="003D4248">
        <w:rPr>
          <w:rFonts w:ascii="Times New Roman" w:hAnsi="Times New Roman"/>
          <w:sz w:val="24"/>
          <w:szCs w:val="24"/>
          <w:lang w:val="en-US"/>
        </w:rPr>
        <w:t xml:space="preserve"> </w:t>
      </w:r>
      <w:r w:rsidR="00CE513C" w:rsidRPr="003D4248">
        <w:rPr>
          <w:rFonts w:ascii="Times New Roman" w:hAnsi="Times New Roman"/>
          <w:sz w:val="24"/>
          <w:szCs w:val="24"/>
          <w:lang w:val="en-US"/>
        </w:rPr>
        <w:t xml:space="preserve">showed </w:t>
      </w:r>
      <w:r w:rsidRPr="003D4248">
        <w:rPr>
          <w:rFonts w:ascii="Times New Roman" w:hAnsi="Times New Roman"/>
          <w:sz w:val="24"/>
          <w:szCs w:val="24"/>
          <w:lang w:val="en-US"/>
        </w:rPr>
        <w:t xml:space="preserve">a channeling contrast between grains of the </w:t>
      </w:r>
      <w:r w:rsidRPr="003D4248">
        <w:rPr>
          <w:rFonts w:ascii="Times New Roman" w:hAnsi="Times New Roman"/>
          <w:sz w:val="24"/>
          <w:szCs w:val="24"/>
          <w:lang w:val="en-US"/>
        </w:rPr>
        <w:sym w:font="Symbol" w:char="F061"/>
      </w:r>
      <w:r w:rsidRPr="003D4248">
        <w:rPr>
          <w:rFonts w:ascii="Times New Roman" w:hAnsi="Times New Roman"/>
          <w:sz w:val="24"/>
          <w:szCs w:val="24"/>
          <w:lang w:val="en-US"/>
        </w:rPr>
        <w:t>- and β-phases (Figs.2</w:t>
      </w:r>
      <w:proofErr w:type="gramStart"/>
      <w:r w:rsidRPr="003D4248">
        <w:rPr>
          <w:rFonts w:ascii="Times New Roman" w:hAnsi="Times New Roman"/>
          <w:sz w:val="24"/>
          <w:szCs w:val="24"/>
          <w:lang w:val="en-US"/>
        </w:rPr>
        <w:t>b,d</w:t>
      </w:r>
      <w:proofErr w:type="gramEnd"/>
      <w:r w:rsidRPr="003D4248">
        <w:rPr>
          <w:rFonts w:ascii="Times New Roman" w:hAnsi="Times New Roman"/>
          <w:sz w:val="24"/>
          <w:szCs w:val="24"/>
          <w:lang w:val="en-US"/>
        </w:rPr>
        <w:t xml:space="preserve">,e). </w:t>
      </w:r>
      <w:r w:rsidR="00CE513C" w:rsidRPr="003D4248">
        <w:rPr>
          <w:rFonts w:ascii="Times New Roman" w:hAnsi="Times New Roman"/>
          <w:sz w:val="24"/>
          <w:szCs w:val="24"/>
          <w:lang w:val="en-US"/>
        </w:rPr>
        <w:t>Specifically, c</w:t>
      </w:r>
      <w:r w:rsidRPr="003D4248">
        <w:rPr>
          <w:rFonts w:ascii="Times New Roman" w:hAnsi="Times New Roman"/>
          <w:sz w:val="24"/>
          <w:szCs w:val="24"/>
          <w:lang w:val="en-US"/>
        </w:rPr>
        <w:t>oarse grains were found in the β-phase areas for the binary brass</w:t>
      </w:r>
      <w:r w:rsidR="00CE513C" w:rsidRPr="003D4248">
        <w:rPr>
          <w:rFonts w:ascii="Times New Roman" w:hAnsi="Times New Roman"/>
          <w:sz w:val="24"/>
          <w:szCs w:val="24"/>
          <w:lang w:val="en-US"/>
        </w:rPr>
        <w:t xml:space="preserve"> whereas </w:t>
      </w:r>
      <w:r w:rsidRPr="003D4248">
        <w:rPr>
          <w:rFonts w:ascii="Times New Roman" w:hAnsi="Times New Roman"/>
          <w:sz w:val="24"/>
          <w:szCs w:val="24"/>
          <w:lang w:val="en-US"/>
        </w:rPr>
        <w:t>many fine grains were found in the β-phase area for the Al-bearing brass (Figs.2</w:t>
      </w:r>
      <w:proofErr w:type="gramStart"/>
      <w:r w:rsidRPr="003D4248">
        <w:rPr>
          <w:rFonts w:ascii="Times New Roman" w:hAnsi="Times New Roman"/>
          <w:sz w:val="24"/>
          <w:szCs w:val="24"/>
          <w:lang w:val="en-US"/>
        </w:rPr>
        <w:t>b,d</w:t>
      </w:r>
      <w:proofErr w:type="gramEnd"/>
      <w:r w:rsidRPr="003D4248">
        <w:rPr>
          <w:rFonts w:ascii="Times New Roman" w:hAnsi="Times New Roman"/>
          <w:sz w:val="24"/>
          <w:szCs w:val="24"/>
          <w:lang w:val="en-US"/>
        </w:rPr>
        <w:t xml:space="preserve">,e). </w:t>
      </w:r>
    </w:p>
    <w:p w14:paraId="5AAD5CA0" w14:textId="2F97EF66" w:rsidR="00A5283C" w:rsidRPr="003D4248" w:rsidRDefault="00CE513C" w:rsidP="008336AC">
      <w:pPr>
        <w:spacing w:line="480" w:lineRule="auto"/>
        <w:jc w:val="both"/>
        <w:rPr>
          <w:rFonts w:ascii="Times New Roman" w:hAnsi="Times New Roman"/>
          <w:sz w:val="24"/>
          <w:lang w:val="en-US"/>
        </w:rPr>
      </w:pPr>
      <w:r w:rsidRPr="003D4248">
        <w:rPr>
          <w:rFonts w:ascii="Times New Roman" w:hAnsi="Times New Roman"/>
          <w:sz w:val="24"/>
          <w:lang w:val="en-US"/>
        </w:rPr>
        <w:t xml:space="preserve">A </w:t>
      </w:r>
      <w:r w:rsidR="00A5283C" w:rsidRPr="003D4248">
        <w:rPr>
          <w:rFonts w:ascii="Times New Roman" w:hAnsi="Times New Roman"/>
          <w:sz w:val="24"/>
          <w:lang w:val="en-US"/>
        </w:rPr>
        <w:t xml:space="preserve">TEM study provided </w:t>
      </w:r>
      <w:r w:rsidRPr="003D4248">
        <w:rPr>
          <w:rFonts w:ascii="Times New Roman" w:hAnsi="Times New Roman"/>
          <w:sz w:val="24"/>
          <w:lang w:val="en-US"/>
        </w:rPr>
        <w:t xml:space="preserve">a </w:t>
      </w:r>
      <w:r w:rsidR="00A5283C" w:rsidRPr="003D4248">
        <w:rPr>
          <w:rFonts w:ascii="Times New Roman" w:hAnsi="Times New Roman"/>
          <w:sz w:val="24"/>
          <w:lang w:val="en-US"/>
        </w:rPr>
        <w:t>detail</w:t>
      </w:r>
      <w:r w:rsidRPr="003D4248">
        <w:rPr>
          <w:rFonts w:ascii="Times New Roman" w:hAnsi="Times New Roman"/>
          <w:sz w:val="24"/>
          <w:lang w:val="en-US"/>
        </w:rPr>
        <w:t>ed</w:t>
      </w:r>
      <w:r w:rsidR="00A5283C" w:rsidRPr="003D4248">
        <w:rPr>
          <w:rFonts w:ascii="Times New Roman" w:hAnsi="Times New Roman"/>
          <w:sz w:val="24"/>
          <w:lang w:val="en-US"/>
        </w:rPr>
        <w:t xml:space="preserve"> understanding of the microstructural evolution during the superplastic deformation. The Cu-Zn and Cu-Zn-Al alloys exhibited similar microstructure</w:t>
      </w:r>
      <w:r w:rsidRPr="003D4248">
        <w:rPr>
          <w:rFonts w:ascii="Times New Roman" w:hAnsi="Times New Roman"/>
          <w:sz w:val="24"/>
          <w:lang w:val="en-US"/>
        </w:rPr>
        <w:t>s</w:t>
      </w:r>
      <w:r w:rsidR="00A5283C" w:rsidRPr="003D4248">
        <w:rPr>
          <w:rFonts w:ascii="Times New Roman" w:hAnsi="Times New Roman"/>
          <w:sz w:val="24"/>
          <w:lang w:val="en-US"/>
        </w:rPr>
        <w:t xml:space="preserve"> before the </w:t>
      </w:r>
      <w:r w:rsidR="00A5283C" w:rsidRPr="003D4248">
        <w:rPr>
          <w:rFonts w:ascii="Times New Roman" w:hAnsi="Times New Roman"/>
          <w:sz w:val="24"/>
          <w:lang w:val="en-US"/>
        </w:rPr>
        <w:lastRenderedPageBreak/>
        <w:t>beginning of the superplastic deformation</w:t>
      </w:r>
      <w:r w:rsidR="00A5283C" w:rsidRPr="003D4248">
        <w:rPr>
          <w:rFonts w:ascii="Times New Roman" w:hAnsi="Times New Roman"/>
          <w:sz w:val="24"/>
          <w:szCs w:val="24"/>
          <w:lang w:val="en-US"/>
        </w:rPr>
        <w:t xml:space="preserve"> (Figs.3</w:t>
      </w:r>
      <w:proofErr w:type="gramStart"/>
      <w:r w:rsidR="00A5283C" w:rsidRPr="003D4248">
        <w:rPr>
          <w:rFonts w:ascii="Times New Roman" w:hAnsi="Times New Roman"/>
          <w:sz w:val="24"/>
          <w:szCs w:val="24"/>
          <w:lang w:val="en-US"/>
        </w:rPr>
        <w:t>a,b</w:t>
      </w:r>
      <w:proofErr w:type="gramEnd"/>
      <w:r w:rsidR="00A5283C" w:rsidRPr="003D4248">
        <w:rPr>
          <w:rFonts w:ascii="Times New Roman" w:hAnsi="Times New Roman"/>
          <w:sz w:val="24"/>
          <w:szCs w:val="24"/>
          <w:lang w:val="en-US"/>
        </w:rPr>
        <w:t>)</w:t>
      </w:r>
      <w:r w:rsidRPr="003D4248">
        <w:rPr>
          <w:rFonts w:ascii="Times New Roman" w:hAnsi="Times New Roman"/>
          <w:sz w:val="24"/>
          <w:szCs w:val="24"/>
          <w:lang w:val="en-US"/>
        </w:rPr>
        <w:t xml:space="preserve"> with b</w:t>
      </w:r>
      <w:r w:rsidR="00A5283C" w:rsidRPr="003D4248">
        <w:rPr>
          <w:rFonts w:ascii="Times New Roman" w:hAnsi="Times New Roman"/>
          <w:sz w:val="24"/>
          <w:lang w:val="en-US"/>
        </w:rPr>
        <w:t>oth phases almost free of dislocations and</w:t>
      </w:r>
      <w:r w:rsidR="00471969" w:rsidRPr="003D4248">
        <w:rPr>
          <w:rFonts w:ascii="Times New Roman" w:hAnsi="Times New Roman"/>
          <w:sz w:val="24"/>
          <w:lang w:val="en-US"/>
        </w:rPr>
        <w:t xml:space="preserve"> with </w:t>
      </w:r>
      <w:r w:rsidR="00A5283C" w:rsidRPr="003D4248">
        <w:rPr>
          <w:rFonts w:ascii="Times New Roman" w:hAnsi="Times New Roman"/>
          <w:sz w:val="24"/>
          <w:lang w:val="en-US"/>
        </w:rPr>
        <w:t>typical coarse-grained α and β phase</w:t>
      </w:r>
      <w:r w:rsidR="00471969" w:rsidRPr="003D4248">
        <w:rPr>
          <w:rFonts w:ascii="Times New Roman" w:hAnsi="Times New Roman"/>
          <w:sz w:val="24"/>
          <w:lang w:val="en-US"/>
        </w:rPr>
        <w:t xml:space="preserve"> selected area electron diffraction (</w:t>
      </w:r>
      <w:r w:rsidR="00A5283C" w:rsidRPr="003D4248">
        <w:rPr>
          <w:rFonts w:ascii="Times New Roman" w:hAnsi="Times New Roman"/>
          <w:sz w:val="24"/>
          <w:lang w:val="en-US"/>
        </w:rPr>
        <w:t>S</w:t>
      </w:r>
      <w:r w:rsidR="00471969" w:rsidRPr="003D4248">
        <w:rPr>
          <w:rFonts w:ascii="Times New Roman" w:hAnsi="Times New Roman"/>
          <w:sz w:val="24"/>
          <w:lang w:val="en-US"/>
        </w:rPr>
        <w:t>A</w:t>
      </w:r>
      <w:r w:rsidR="00A5283C" w:rsidRPr="003D4248">
        <w:rPr>
          <w:rFonts w:ascii="Times New Roman" w:hAnsi="Times New Roman"/>
          <w:sz w:val="24"/>
          <w:lang w:val="en-US"/>
        </w:rPr>
        <w:t>EAD</w:t>
      </w:r>
      <w:r w:rsidR="00471969" w:rsidRPr="003D4248">
        <w:rPr>
          <w:rFonts w:ascii="Times New Roman" w:hAnsi="Times New Roman"/>
          <w:sz w:val="24"/>
          <w:lang w:val="en-US"/>
        </w:rPr>
        <w:t>}</w:t>
      </w:r>
      <w:r w:rsidR="00A5283C" w:rsidRPr="003D4248">
        <w:rPr>
          <w:rFonts w:ascii="Times New Roman" w:hAnsi="Times New Roman"/>
          <w:sz w:val="24"/>
          <w:lang w:val="en-US"/>
        </w:rPr>
        <w:t xml:space="preserve"> patterns. Coarse twins with </w:t>
      </w:r>
      <w:r w:rsidR="00471969" w:rsidRPr="003D4248">
        <w:rPr>
          <w:rFonts w:ascii="Times New Roman" w:hAnsi="Times New Roman"/>
          <w:sz w:val="24"/>
          <w:lang w:val="en-US"/>
        </w:rPr>
        <w:t xml:space="preserve">typical </w:t>
      </w:r>
      <w:r w:rsidR="00A5283C" w:rsidRPr="003D4248">
        <w:rPr>
          <w:rFonts w:ascii="Times New Roman" w:hAnsi="Times New Roman"/>
          <w:sz w:val="24"/>
          <w:lang w:val="en-US"/>
        </w:rPr>
        <w:t>length</w:t>
      </w:r>
      <w:r w:rsidR="00471969" w:rsidRPr="003D4248">
        <w:rPr>
          <w:rFonts w:ascii="Times New Roman" w:hAnsi="Times New Roman"/>
          <w:sz w:val="24"/>
          <w:lang w:val="en-US"/>
        </w:rPr>
        <w:t>s</w:t>
      </w:r>
      <w:r w:rsidR="00A5283C" w:rsidRPr="003D4248">
        <w:rPr>
          <w:rFonts w:ascii="Times New Roman" w:hAnsi="Times New Roman"/>
          <w:sz w:val="24"/>
          <w:lang w:val="en-US"/>
        </w:rPr>
        <w:t xml:space="preserve"> of </w:t>
      </w:r>
      <w:r w:rsidR="00471969" w:rsidRPr="003D4248">
        <w:rPr>
          <w:rFonts w:ascii="Times New Roman" w:hAnsi="Times New Roman"/>
          <w:sz w:val="24"/>
          <w:lang w:val="en-US"/>
        </w:rPr>
        <w:t>~</w:t>
      </w:r>
      <w:r w:rsidR="00A5283C" w:rsidRPr="003D4248">
        <w:rPr>
          <w:rFonts w:ascii="Times New Roman" w:hAnsi="Times New Roman"/>
          <w:sz w:val="24"/>
          <w:lang w:val="en-US"/>
        </w:rPr>
        <w:t>1 to 5 µm and thickness</w:t>
      </w:r>
      <w:r w:rsidR="00471969" w:rsidRPr="003D4248">
        <w:rPr>
          <w:rFonts w:ascii="Times New Roman" w:hAnsi="Times New Roman"/>
          <w:sz w:val="24"/>
          <w:lang w:val="en-US"/>
        </w:rPr>
        <w:t>es</w:t>
      </w:r>
      <w:r w:rsidR="00A5283C" w:rsidRPr="003D4248">
        <w:rPr>
          <w:rFonts w:ascii="Times New Roman" w:hAnsi="Times New Roman"/>
          <w:sz w:val="24"/>
          <w:lang w:val="en-US"/>
        </w:rPr>
        <w:t xml:space="preserve"> of </w:t>
      </w:r>
      <w:r w:rsidR="00471969" w:rsidRPr="003D4248">
        <w:rPr>
          <w:rFonts w:ascii="Times New Roman" w:hAnsi="Times New Roman"/>
          <w:sz w:val="24"/>
          <w:lang w:val="en-US"/>
        </w:rPr>
        <w:t>~</w:t>
      </w:r>
      <w:r w:rsidR="00A5283C" w:rsidRPr="003D4248">
        <w:rPr>
          <w:rFonts w:ascii="Times New Roman" w:hAnsi="Times New Roman"/>
          <w:sz w:val="24"/>
          <w:lang w:val="en-US"/>
        </w:rPr>
        <w:t xml:space="preserve">100-400 nm were observed only in the α-phase. </w:t>
      </w:r>
    </w:p>
    <w:p w14:paraId="721E2E9C" w14:textId="19751673" w:rsidR="00A5283C" w:rsidRPr="003D4248" w:rsidRDefault="00A5283C" w:rsidP="008336AC">
      <w:pPr>
        <w:spacing w:line="480" w:lineRule="auto"/>
        <w:jc w:val="both"/>
        <w:rPr>
          <w:rFonts w:ascii="Times New Roman" w:hAnsi="Times New Roman"/>
          <w:sz w:val="24"/>
          <w:szCs w:val="24"/>
          <w:lang w:val="en-US"/>
        </w:rPr>
      </w:pPr>
      <w:r w:rsidRPr="003D4248">
        <w:rPr>
          <w:rFonts w:ascii="Times New Roman" w:hAnsi="Times New Roman"/>
          <w:sz w:val="24"/>
          <w:szCs w:val="24"/>
          <w:lang w:val="en-US"/>
        </w:rPr>
        <w:t xml:space="preserve">The dislocation density was low and only several dislocation walls were </w:t>
      </w:r>
      <w:r w:rsidR="00471969" w:rsidRPr="003D4248">
        <w:rPr>
          <w:rFonts w:ascii="Times New Roman" w:hAnsi="Times New Roman"/>
          <w:sz w:val="24"/>
          <w:szCs w:val="24"/>
          <w:lang w:val="en-US"/>
        </w:rPr>
        <w:t xml:space="preserve">visible </w:t>
      </w:r>
      <w:r w:rsidRPr="003D4248">
        <w:rPr>
          <w:rFonts w:ascii="Times New Roman" w:hAnsi="Times New Roman"/>
          <w:sz w:val="24"/>
          <w:szCs w:val="24"/>
          <w:lang w:val="en-US"/>
        </w:rPr>
        <w:t>in the α-phase after straining to 1.0 in both alloys (Figs.4</w:t>
      </w:r>
      <w:proofErr w:type="gramStart"/>
      <w:r w:rsidRPr="003D4248">
        <w:rPr>
          <w:rFonts w:ascii="Times New Roman" w:hAnsi="Times New Roman"/>
          <w:sz w:val="24"/>
          <w:szCs w:val="24"/>
          <w:lang w:val="en-US"/>
        </w:rPr>
        <w:t>a,c</w:t>
      </w:r>
      <w:proofErr w:type="gramEnd"/>
      <w:r w:rsidRPr="003D4248">
        <w:rPr>
          <w:rFonts w:ascii="Times New Roman" w:hAnsi="Times New Roman"/>
          <w:sz w:val="24"/>
          <w:szCs w:val="24"/>
          <w:lang w:val="en-US"/>
        </w:rPr>
        <w:t xml:space="preserve">). The weak strain-induced changes for the dislocation structures </w:t>
      </w:r>
      <w:r w:rsidR="006B2CBE" w:rsidRPr="003D4248">
        <w:rPr>
          <w:rFonts w:ascii="Times New Roman" w:hAnsi="Times New Roman"/>
          <w:sz w:val="24"/>
          <w:szCs w:val="24"/>
          <w:lang w:val="en-US"/>
        </w:rPr>
        <w:t xml:space="preserve">are consistent with </w:t>
      </w:r>
      <w:r w:rsidRPr="003D4248">
        <w:rPr>
          <w:rFonts w:ascii="Times New Roman" w:hAnsi="Times New Roman"/>
          <w:sz w:val="24"/>
          <w:szCs w:val="24"/>
          <w:lang w:val="en-US"/>
        </w:rPr>
        <w:t>insignificant intragranular strain</w:t>
      </w:r>
      <w:r w:rsidR="006B2CBE" w:rsidRPr="003D4248">
        <w:rPr>
          <w:rFonts w:ascii="Times New Roman" w:hAnsi="Times New Roman"/>
          <w:sz w:val="24"/>
          <w:szCs w:val="24"/>
          <w:lang w:val="en-US"/>
        </w:rPr>
        <w:t>s</w:t>
      </w:r>
      <w:r w:rsidRPr="003D4248">
        <w:rPr>
          <w:rFonts w:ascii="Times New Roman" w:hAnsi="Times New Roman"/>
          <w:sz w:val="24"/>
          <w:szCs w:val="24"/>
          <w:lang w:val="en-US"/>
        </w:rPr>
        <w:t xml:space="preserve"> on the surface</w:t>
      </w:r>
      <w:r w:rsidR="006B2CBE" w:rsidRPr="003D4248">
        <w:rPr>
          <w:rFonts w:ascii="Times New Roman" w:hAnsi="Times New Roman"/>
          <w:sz w:val="24"/>
          <w:szCs w:val="24"/>
          <w:lang w:val="en-US"/>
        </w:rPr>
        <w:t>s</w:t>
      </w:r>
      <w:r w:rsidRPr="003D4248">
        <w:rPr>
          <w:rFonts w:ascii="Times New Roman" w:hAnsi="Times New Roman"/>
          <w:sz w:val="24"/>
          <w:szCs w:val="24"/>
          <w:lang w:val="en-US"/>
        </w:rPr>
        <w:t xml:space="preserve"> of the α-phase. It </w:t>
      </w:r>
      <w:r w:rsidR="006B2CBE" w:rsidRPr="003D4248">
        <w:rPr>
          <w:rFonts w:ascii="Times New Roman" w:hAnsi="Times New Roman"/>
          <w:sz w:val="24"/>
          <w:szCs w:val="24"/>
          <w:lang w:val="en-US"/>
        </w:rPr>
        <w:t xml:space="preserve">appears, therefore, that a </w:t>
      </w:r>
      <w:r w:rsidRPr="003D4248">
        <w:rPr>
          <w:rFonts w:ascii="Times New Roman" w:hAnsi="Times New Roman"/>
          <w:sz w:val="24"/>
          <w:szCs w:val="24"/>
          <w:lang w:val="en-US"/>
        </w:rPr>
        <w:t>dislocation slip/creep mechanism accommodate</w:t>
      </w:r>
      <w:r w:rsidR="006B2CBE" w:rsidRPr="003D4248">
        <w:rPr>
          <w:rFonts w:ascii="Times New Roman" w:hAnsi="Times New Roman"/>
          <w:sz w:val="24"/>
          <w:szCs w:val="24"/>
          <w:lang w:val="en-US"/>
        </w:rPr>
        <w:t>s</w:t>
      </w:r>
      <w:r w:rsidRPr="003D4248">
        <w:rPr>
          <w:rFonts w:ascii="Times New Roman" w:hAnsi="Times New Roman"/>
          <w:sz w:val="24"/>
          <w:szCs w:val="24"/>
          <w:lang w:val="en-US"/>
        </w:rPr>
        <w:t xml:space="preserve"> GBS in the α-phase. The α-grains </w:t>
      </w:r>
      <w:r w:rsidR="006B2CBE" w:rsidRPr="003D4248">
        <w:rPr>
          <w:rFonts w:ascii="Times New Roman" w:hAnsi="Times New Roman"/>
          <w:sz w:val="24"/>
          <w:szCs w:val="24"/>
          <w:lang w:val="en-US"/>
        </w:rPr>
        <w:t xml:space="preserve">also </w:t>
      </w:r>
      <w:r w:rsidRPr="003D4248">
        <w:rPr>
          <w:rFonts w:ascii="Times New Roman" w:hAnsi="Times New Roman"/>
          <w:sz w:val="24"/>
          <w:szCs w:val="24"/>
          <w:lang w:val="en-US"/>
        </w:rPr>
        <w:t xml:space="preserve">became coarse and exhibited the same diffraction pattern as </w:t>
      </w:r>
      <w:r w:rsidR="006B2CBE" w:rsidRPr="003D4248">
        <w:rPr>
          <w:rFonts w:ascii="Times New Roman" w:hAnsi="Times New Roman"/>
          <w:sz w:val="24"/>
          <w:szCs w:val="24"/>
          <w:lang w:val="en-US"/>
        </w:rPr>
        <w:t xml:space="preserve">in the initial stage </w:t>
      </w:r>
      <w:r w:rsidRPr="003D4248">
        <w:rPr>
          <w:rFonts w:ascii="Times New Roman" w:hAnsi="Times New Roman"/>
          <w:sz w:val="24"/>
          <w:szCs w:val="24"/>
          <w:lang w:val="en-US"/>
        </w:rPr>
        <w:t xml:space="preserve">before the </w:t>
      </w:r>
      <w:r w:rsidR="006B2CBE" w:rsidRPr="003D4248">
        <w:rPr>
          <w:rFonts w:ascii="Times New Roman" w:hAnsi="Times New Roman"/>
          <w:sz w:val="24"/>
          <w:szCs w:val="24"/>
          <w:lang w:val="en-US"/>
        </w:rPr>
        <w:t xml:space="preserve">onset </w:t>
      </w:r>
      <w:r w:rsidRPr="003D4248">
        <w:rPr>
          <w:rFonts w:ascii="Times New Roman" w:hAnsi="Times New Roman"/>
          <w:sz w:val="24"/>
          <w:szCs w:val="24"/>
          <w:lang w:val="en-US"/>
        </w:rPr>
        <w:t xml:space="preserve">of deformation. </w:t>
      </w:r>
    </w:p>
    <w:p w14:paraId="0AEF19F3" w14:textId="0F4AC391" w:rsidR="00A5283C" w:rsidRPr="003D4248" w:rsidRDefault="006B2CBE" w:rsidP="008336AC">
      <w:pPr>
        <w:spacing w:line="480" w:lineRule="auto"/>
        <w:jc w:val="both"/>
        <w:rPr>
          <w:rFonts w:ascii="Times New Roman" w:hAnsi="Times New Roman"/>
          <w:sz w:val="24"/>
          <w:lang w:val="en-US"/>
        </w:rPr>
      </w:pPr>
      <w:r w:rsidRPr="003D4248">
        <w:rPr>
          <w:rFonts w:ascii="Times New Roman" w:hAnsi="Times New Roman"/>
          <w:sz w:val="24"/>
          <w:szCs w:val="24"/>
          <w:lang w:val="en-US"/>
        </w:rPr>
        <w:t>By contrast, t</w:t>
      </w:r>
      <w:r w:rsidR="00A5283C" w:rsidRPr="003D4248">
        <w:rPr>
          <w:rFonts w:ascii="Times New Roman" w:hAnsi="Times New Roman"/>
          <w:sz w:val="24"/>
          <w:szCs w:val="24"/>
          <w:lang w:val="en-US"/>
        </w:rPr>
        <w:t xml:space="preserve">he strain-induced changes </w:t>
      </w:r>
      <w:r w:rsidRPr="003D4248">
        <w:rPr>
          <w:rFonts w:ascii="Times New Roman" w:hAnsi="Times New Roman"/>
          <w:sz w:val="24"/>
          <w:szCs w:val="24"/>
          <w:lang w:val="en-US"/>
        </w:rPr>
        <w:t>in</w:t>
      </w:r>
      <w:r w:rsidR="00A5283C" w:rsidRPr="003D4248">
        <w:rPr>
          <w:rFonts w:ascii="Times New Roman" w:hAnsi="Times New Roman"/>
          <w:sz w:val="24"/>
          <w:szCs w:val="24"/>
          <w:lang w:val="en-US"/>
        </w:rPr>
        <w:t xml:space="preserve"> the β-phase were significant. Many grain boundaries and nanoscale twins were formed in the β-phase after deformation (Fig. 4)</w:t>
      </w:r>
      <w:r w:rsidRPr="003D4248">
        <w:rPr>
          <w:rFonts w:ascii="Times New Roman" w:hAnsi="Times New Roman"/>
          <w:sz w:val="24"/>
          <w:szCs w:val="24"/>
          <w:lang w:val="en-US"/>
        </w:rPr>
        <w:t xml:space="preserve"> and there was a </w:t>
      </w:r>
      <w:r w:rsidR="00A5283C" w:rsidRPr="003D4248">
        <w:rPr>
          <w:rFonts w:ascii="Times New Roman" w:hAnsi="Times New Roman"/>
          <w:sz w:val="24"/>
          <w:szCs w:val="24"/>
          <w:lang w:val="en-US"/>
        </w:rPr>
        <w:t xml:space="preserve">ring-type diffraction from </w:t>
      </w:r>
      <w:r w:rsidRPr="003D4248">
        <w:rPr>
          <w:rFonts w:ascii="Times New Roman" w:hAnsi="Times New Roman"/>
          <w:sz w:val="24"/>
          <w:szCs w:val="24"/>
          <w:lang w:val="en-US"/>
        </w:rPr>
        <w:t xml:space="preserve">the </w:t>
      </w:r>
      <w:proofErr w:type="spellStart"/>
      <w:r w:rsidR="00A5283C" w:rsidRPr="003D4248">
        <w:rPr>
          <w:rFonts w:ascii="Times New Roman" w:hAnsi="Times New Roman"/>
          <w:sz w:val="24"/>
          <w:szCs w:val="24"/>
          <w:lang w:val="en-US"/>
        </w:rPr>
        <w:t>b.c.c</w:t>
      </w:r>
      <w:proofErr w:type="spellEnd"/>
      <w:r w:rsidR="00A5283C" w:rsidRPr="003D4248">
        <w:rPr>
          <w:rFonts w:ascii="Times New Roman" w:hAnsi="Times New Roman"/>
          <w:sz w:val="24"/>
          <w:szCs w:val="24"/>
          <w:lang w:val="en-US"/>
        </w:rPr>
        <w:t xml:space="preserve">. phase </w:t>
      </w:r>
      <w:r w:rsidRPr="003D4248">
        <w:rPr>
          <w:rFonts w:ascii="Times New Roman" w:hAnsi="Times New Roman"/>
          <w:sz w:val="24"/>
          <w:szCs w:val="24"/>
          <w:lang w:val="en-US"/>
        </w:rPr>
        <w:t xml:space="preserve">due to the </w:t>
      </w:r>
      <w:r w:rsidR="00A5283C" w:rsidRPr="003D4248">
        <w:rPr>
          <w:rFonts w:ascii="Times New Roman" w:hAnsi="Times New Roman"/>
          <w:sz w:val="24"/>
          <w:szCs w:val="24"/>
          <w:lang w:val="en-US"/>
        </w:rPr>
        <w:t xml:space="preserve">formation </w:t>
      </w:r>
      <w:r w:rsidRPr="003D4248">
        <w:rPr>
          <w:rFonts w:ascii="Times New Roman" w:hAnsi="Times New Roman"/>
          <w:sz w:val="24"/>
          <w:szCs w:val="24"/>
          <w:lang w:val="en-US"/>
        </w:rPr>
        <w:t xml:space="preserve">of </w:t>
      </w:r>
      <w:r w:rsidR="00A5283C" w:rsidRPr="003D4248">
        <w:rPr>
          <w:rFonts w:ascii="Times New Roman" w:hAnsi="Times New Roman"/>
          <w:sz w:val="24"/>
          <w:szCs w:val="24"/>
          <w:lang w:val="en-US"/>
        </w:rPr>
        <w:t xml:space="preserve">many grains in the studied area of 1 µm after superplastic deformation. Thus, the grain size of </w:t>
      </w:r>
      <w:r w:rsidRPr="003D4248">
        <w:rPr>
          <w:rFonts w:ascii="Times New Roman" w:hAnsi="Times New Roman"/>
          <w:sz w:val="24"/>
          <w:szCs w:val="24"/>
          <w:lang w:val="en-US"/>
        </w:rPr>
        <w:t xml:space="preserve">the </w:t>
      </w:r>
      <w:r w:rsidR="00A5283C" w:rsidRPr="003D4248">
        <w:rPr>
          <w:rFonts w:ascii="Times New Roman" w:hAnsi="Times New Roman"/>
          <w:sz w:val="24"/>
          <w:szCs w:val="24"/>
          <w:lang w:val="en-US"/>
        </w:rPr>
        <w:t xml:space="preserve">β-phase decreased after straining from </w:t>
      </w:r>
      <w:r w:rsidRPr="003D4248">
        <w:rPr>
          <w:rFonts w:ascii="Times New Roman" w:hAnsi="Times New Roman"/>
          <w:sz w:val="24"/>
          <w:szCs w:val="24"/>
          <w:lang w:val="en-US"/>
        </w:rPr>
        <w:t>an initial value of ~</w:t>
      </w:r>
      <w:r w:rsidR="00A5283C" w:rsidRPr="003D4248">
        <w:rPr>
          <w:rFonts w:ascii="Times New Roman" w:hAnsi="Times New Roman"/>
          <w:sz w:val="24"/>
          <w:szCs w:val="24"/>
          <w:lang w:val="en-US"/>
        </w:rPr>
        <w:t xml:space="preserve">4-5 µm to an ultrafine-grained state &lt;1 µm in both alloys. An important difference was found </w:t>
      </w:r>
      <w:r w:rsidRPr="003D4248">
        <w:rPr>
          <w:rFonts w:ascii="Times New Roman" w:hAnsi="Times New Roman"/>
          <w:sz w:val="24"/>
          <w:szCs w:val="24"/>
          <w:lang w:val="en-US"/>
        </w:rPr>
        <w:t xml:space="preserve">also </w:t>
      </w:r>
      <w:r w:rsidR="00A5283C" w:rsidRPr="003D4248">
        <w:rPr>
          <w:rFonts w:ascii="Times New Roman" w:hAnsi="Times New Roman"/>
          <w:sz w:val="24"/>
          <w:szCs w:val="24"/>
          <w:lang w:val="en-US"/>
        </w:rPr>
        <w:t>between the β-phase grain sizes in the Cu-Zn and Cu-Zn-Al alloys. Th</w:t>
      </w:r>
      <w:r w:rsidRPr="003D4248">
        <w:rPr>
          <w:rFonts w:ascii="Times New Roman" w:hAnsi="Times New Roman"/>
          <w:sz w:val="24"/>
          <w:szCs w:val="24"/>
          <w:lang w:val="en-US"/>
        </w:rPr>
        <w:t>us, th</w:t>
      </w:r>
      <w:r w:rsidR="00A5283C" w:rsidRPr="003D4248">
        <w:rPr>
          <w:rFonts w:ascii="Times New Roman" w:hAnsi="Times New Roman"/>
          <w:sz w:val="24"/>
          <w:szCs w:val="24"/>
          <w:lang w:val="en-US"/>
        </w:rPr>
        <w:t xml:space="preserve">e β-phase grain size ranged </w:t>
      </w:r>
      <w:r w:rsidRPr="003D4248">
        <w:rPr>
          <w:rFonts w:ascii="Times New Roman" w:hAnsi="Times New Roman"/>
          <w:sz w:val="24"/>
          <w:szCs w:val="24"/>
          <w:lang w:val="en-US"/>
        </w:rPr>
        <w:t>from ~</w:t>
      </w:r>
      <w:r w:rsidR="00A5283C" w:rsidRPr="003D4248">
        <w:rPr>
          <w:rFonts w:ascii="Times New Roman" w:hAnsi="Times New Roman"/>
          <w:sz w:val="24"/>
          <w:szCs w:val="24"/>
          <w:lang w:val="en-US"/>
        </w:rPr>
        <w:t xml:space="preserve">300-800 nm in the binary alloy while </w:t>
      </w:r>
      <w:r w:rsidRPr="003D4248">
        <w:rPr>
          <w:rFonts w:ascii="Times New Roman" w:hAnsi="Times New Roman"/>
          <w:sz w:val="24"/>
          <w:szCs w:val="24"/>
          <w:lang w:val="en-US"/>
        </w:rPr>
        <w:t>grain sizes of ~</w:t>
      </w:r>
      <w:r w:rsidR="00A5283C" w:rsidRPr="003D4248">
        <w:rPr>
          <w:rFonts w:ascii="Times New Roman" w:hAnsi="Times New Roman"/>
          <w:sz w:val="24"/>
          <w:szCs w:val="24"/>
          <w:lang w:val="en-US"/>
        </w:rPr>
        <w:t xml:space="preserve">100-400 nm were observed in the Al-bearing alloy (Fig.  4b). The </w:t>
      </w:r>
      <w:r w:rsidRPr="003D4248">
        <w:rPr>
          <w:rFonts w:ascii="Times New Roman" w:hAnsi="Times New Roman"/>
          <w:sz w:val="24"/>
          <w:szCs w:val="24"/>
          <w:lang w:val="en-US"/>
        </w:rPr>
        <w:t xml:space="preserve">widths of the </w:t>
      </w:r>
      <w:proofErr w:type="spellStart"/>
      <w:r w:rsidR="00A5283C" w:rsidRPr="003D4248">
        <w:rPr>
          <w:rFonts w:ascii="Times New Roman" w:hAnsi="Times New Roman"/>
          <w:sz w:val="24"/>
          <w:szCs w:val="24"/>
          <w:lang w:val="en-US"/>
        </w:rPr>
        <w:t>nanocsale</w:t>
      </w:r>
      <w:proofErr w:type="spellEnd"/>
      <w:r w:rsidR="00A5283C" w:rsidRPr="003D4248">
        <w:rPr>
          <w:rFonts w:ascii="Times New Roman" w:hAnsi="Times New Roman"/>
          <w:sz w:val="24"/>
          <w:szCs w:val="24"/>
          <w:lang w:val="en-US"/>
        </w:rPr>
        <w:t xml:space="preserve"> twins (</w:t>
      </w:r>
      <w:r w:rsidRPr="003D4248">
        <w:rPr>
          <w:rFonts w:ascii="Times New Roman" w:hAnsi="Times New Roman"/>
          <w:sz w:val="24"/>
          <w:szCs w:val="24"/>
          <w:lang w:val="en-US"/>
        </w:rPr>
        <w:t xml:space="preserve">denoted by </w:t>
      </w:r>
      <w:r w:rsidR="00A5283C" w:rsidRPr="003D4248">
        <w:rPr>
          <w:rFonts w:ascii="Times New Roman" w:hAnsi="Times New Roman"/>
          <w:sz w:val="24"/>
          <w:szCs w:val="24"/>
          <w:lang w:val="en-US"/>
        </w:rPr>
        <w:t xml:space="preserve">arrows in Fig. 4) varied in </w:t>
      </w:r>
      <w:r w:rsidRPr="003D4248">
        <w:rPr>
          <w:rFonts w:ascii="Times New Roman" w:hAnsi="Times New Roman"/>
          <w:sz w:val="24"/>
          <w:szCs w:val="24"/>
          <w:lang w:val="en-US"/>
        </w:rPr>
        <w:t xml:space="preserve">the </w:t>
      </w:r>
      <w:r w:rsidR="00A5283C" w:rsidRPr="003D4248">
        <w:rPr>
          <w:rFonts w:ascii="Times New Roman" w:hAnsi="Times New Roman"/>
          <w:sz w:val="24"/>
          <w:szCs w:val="24"/>
          <w:lang w:val="en-US"/>
        </w:rPr>
        <w:t xml:space="preserve">range from several nanometers to tens </w:t>
      </w:r>
      <w:r w:rsidRPr="003D4248">
        <w:rPr>
          <w:rFonts w:ascii="Times New Roman" w:hAnsi="Times New Roman"/>
          <w:sz w:val="24"/>
          <w:szCs w:val="24"/>
          <w:lang w:val="en-US"/>
        </w:rPr>
        <w:t xml:space="preserve">of </w:t>
      </w:r>
      <w:r w:rsidR="00A5283C" w:rsidRPr="003D4248">
        <w:rPr>
          <w:rFonts w:ascii="Times New Roman" w:hAnsi="Times New Roman"/>
          <w:sz w:val="24"/>
          <w:szCs w:val="24"/>
          <w:lang w:val="en-US"/>
        </w:rPr>
        <w:t xml:space="preserve">nanometers. </w:t>
      </w:r>
      <w:r w:rsidRPr="003D4248">
        <w:rPr>
          <w:rFonts w:ascii="Times New Roman" w:hAnsi="Times New Roman"/>
          <w:sz w:val="24"/>
          <w:szCs w:val="24"/>
          <w:lang w:val="en-US"/>
        </w:rPr>
        <w:t>There are also other reports of s</w:t>
      </w:r>
      <w:r w:rsidR="00A5283C" w:rsidRPr="003D4248">
        <w:rPr>
          <w:rFonts w:ascii="Times New Roman" w:hAnsi="Times New Roman"/>
          <w:sz w:val="24"/>
          <w:szCs w:val="24"/>
          <w:lang w:val="en-US"/>
        </w:rPr>
        <w:t xml:space="preserve">imilar fine twins formed during severe plastic deformation of brasses </w:t>
      </w:r>
      <w:r w:rsidR="00A5283C" w:rsidRPr="003D4248">
        <w:rPr>
          <w:rFonts w:ascii="Times New Roman" w:hAnsi="Times New Roman"/>
          <w:sz w:val="24"/>
          <w:szCs w:val="24"/>
          <w:lang w:val="en-US"/>
        </w:rPr>
        <w:fldChar w:fldCharType="begin" w:fldLock="1"/>
      </w:r>
      <w:r w:rsidR="00F375C3" w:rsidRPr="003D4248">
        <w:rPr>
          <w:rFonts w:ascii="Times New Roman" w:hAnsi="Times New Roman"/>
          <w:sz w:val="24"/>
          <w:szCs w:val="24"/>
          <w:lang w:val="en-US"/>
        </w:rPr>
        <w:instrText>ADDIN CSL_CITATION {"citationItems":[{"id":"ITEM-1","itemData":{"DOI":"10.1016/j.msea.2010.02.076","ISSN":"09215093","abstract":"Mechanical properties of nanostructured (NS) materials are significantly affected by both grain size and twin density, and the twin density has a close relationship with the grain size. Therefore, it is fundamentally important to understand the influence of grain size on the density of deformation twins in NS materials. In this study, we selected Cu-30%Zn alloy as a model material to study this phenomenon, because it has low stacking fault energy of 7mJm-2 and twinning is its dominant deformation mechanism. High-pressure torsion (HPT), equal channel pressing (ECAP) and ECAP followed by rolling were used to achieve a wide range of grain size from about 3μm to 70nm. It is found that, with decreasing grain size, the average distance between deformation twins decreases gradually from 177nm to 24nm, while the density of deformation twins (the length of twin boundary in unit area) exhibit a maximum value at ECAP+95% rolling sample with average grain size of 110nm. Careful statistics analysis reveals two optimum grain size ranges 60-80nm and 40-50nm for maximum twin density values for ECAP+95% rolling and HPT Cu-30%Zn samples, respectively. The underlying mechanisms governing the influence of grain size on twinning is discussed. © 2010 Elsevier B.V.","author":[{"dropping-particle":"","family":"Li","given":"Y.","non-dropping-particle":"","parse-names":false,"suffix":""},{"dropping-particle":"","family":"Zhao","given":"Y. H.","non-dropping-particle":"","parse-names":false,"suffix":""},{"dropping-particle":"","family":"Liu","given":"W.","non-dropping-particle":"","parse-names":false,"suffix":""},{"dropping-particle":"","family":"Xu","given":"C.","non-dropping-particle":"","parse-names":false,"suffix":""},{"dropping-particle":"","family":"Horita","given":"Z.","non-dropping-particle":"","parse-names":false,"suffix":""},{"dropping-particle":"","family":"Liao","given":"X. Z.","non-dropping-particle":"","parse-names":false,"suffix":""},{"dropping-particle":"","family":"Zhu","given":"Y. T.","non-dropping-particle":"","parse-names":false,"suffix":""},{"dropping-particle":"","family":"Langdon","given":"T. G.","non-dropping-particle":"","parse-names":false,"suffix":""},{"dropping-particle":"","family":"Lavernia","given":"E. J.","non-dropping-particle":"","parse-names":false,"suffix":""}],"container-title":"Materials Science and Engineering A","id":"ITEM-1","issue":"16-17","issued":{"date-parts":[["2010"]]},"page":"3942-3948","publisher":"Elsevier B.V.","title":"Influence of grain size on the density of deformation twins in Cu-30%Zn alloy","type":"article-journal","volume":"527"},"uris":["http://www.mendeley.com/documents/?uuid=d675fe6a-28f3-4848-b975-199db386cdff"]}],"mendeley":{"formattedCitation":"[22]","plainTextFormattedCitation":"[22]","previouslyFormattedCitation":"[22]"},"properties":{"noteIndex":0},"schema":"https://github.com/citation-style-language/schema/raw/master/csl-citation.json"}</w:instrText>
      </w:r>
      <w:r w:rsidR="00A5283C" w:rsidRPr="003D4248">
        <w:rPr>
          <w:rFonts w:ascii="Times New Roman" w:hAnsi="Times New Roman"/>
          <w:sz w:val="24"/>
          <w:szCs w:val="24"/>
          <w:lang w:val="en-US"/>
        </w:rPr>
        <w:fldChar w:fldCharType="separate"/>
      </w:r>
      <w:r w:rsidR="00F375C3" w:rsidRPr="003D4248">
        <w:rPr>
          <w:rFonts w:ascii="Times New Roman" w:hAnsi="Times New Roman"/>
          <w:noProof/>
          <w:sz w:val="24"/>
          <w:szCs w:val="24"/>
          <w:lang w:val="en-US"/>
        </w:rPr>
        <w:t>[22]</w:t>
      </w:r>
      <w:r w:rsidR="00A5283C" w:rsidRPr="003D4248">
        <w:rPr>
          <w:rFonts w:ascii="Times New Roman" w:hAnsi="Times New Roman"/>
          <w:sz w:val="24"/>
          <w:szCs w:val="24"/>
          <w:lang w:val="en-US"/>
        </w:rPr>
        <w:fldChar w:fldCharType="end"/>
      </w:r>
      <w:r w:rsidR="00A5283C" w:rsidRPr="003D4248">
        <w:rPr>
          <w:rFonts w:ascii="Times New Roman" w:hAnsi="Times New Roman"/>
          <w:sz w:val="24"/>
          <w:szCs w:val="24"/>
          <w:lang w:val="en-US"/>
        </w:rPr>
        <w:fldChar w:fldCharType="begin" w:fldLock="1"/>
      </w:r>
      <w:r w:rsidR="00F375C3" w:rsidRPr="003D4248">
        <w:rPr>
          <w:rFonts w:ascii="Times New Roman" w:hAnsi="Times New Roman"/>
          <w:sz w:val="24"/>
          <w:szCs w:val="24"/>
          <w:lang w:val="en-US"/>
        </w:rPr>
        <w:instrText>ADDIN CSL_CITATION {"citationItems":[{"id":"ITEM-1","itemData":{"DOI":"10.1016/j.msea.2010.04.036","ISSN":"09215093","abstract":"A recent model developed to predict the smallest grain sizes obtainable by severe plastic deformation has worked well for materials with medium to high stacking fault energies (SFEs) but not for those with low SFEs. To probe this issue, experiments were conducted using a Cu-30wt.% Zn alloy with a very low SFE of 7mJ/m2 as the model material. High-pressure torsion was used as the grain refinement technique. The results indicate that stacking faults and twin boundaries play a key role in the grain refinement process such that the smallest achievable grain size is determined by the highest stacking fault and twin density that the system is able to produce. An amorphization of grain boundaries was also observed in the final structure. These observations are very different from those reported for materials having medium to high SFEs and they confirm the operation of a different grain refinement mechanism. © 2010 Elsevier B.V.","author":[{"dropping-particle":"","family":"Wang","given":"Y. B.","non-dropping-particle":"","parse-names":false,"suffix":""},{"dropping-particle":"","family":"Liao","given":"X. Z.","non-dropping-particle":"","parse-names":false,"suffix":""},{"dropping-particle":"","family":"Zhao","given":"Y. H.","non-dropping-particle":"","parse-names":false,"suffix":""},{"dropping-particle":"","family":"Lavernia","given":"E. J.","non-dropping-particle":"","parse-names":false,"suffix":""},{"dropping-particle":"","family":"Ringer","given":"S. P.","non-dropping-particle":"","parse-names":false,"suffix":""},{"dropping-particle":"","family":"Horita","given":"Z.","non-dropping-particle":"","parse-names":false,"suffix":""},{"dropping-particle":"","family":"Langdon","given":"T. G.","non-dropping-particle":"","parse-names":false,"suffix":""},{"dropping-particle":"","family":"Zhu","given":"Y. T.","non-dropping-particle":"","parse-names":false,"suffix":""}],"container-title":"Materials Science and Engineering A","id":"ITEM-1","issue":"18-19","issued":{"date-parts":[["2010"]]},"page":"4959-4966","publisher":"Elsevier B.V.","title":"The role of stacking faults and twin boundaries in grain refinement of a Cu-Zn alloy processed by high-pressure torsion","type":"article-journal","volume":"527"},"uris":["http://www.mendeley.com/documents/?uuid=630d9451-b247-4e9a-8dce-af1c61fc0d72"]}],"mendeley":{"formattedCitation":"[23]","plainTextFormattedCitation":"[23]","previouslyFormattedCitation":"[23]"},"properties":{"noteIndex":0},"schema":"https://github.com/citation-style-language/schema/raw/master/csl-citation.json"}</w:instrText>
      </w:r>
      <w:r w:rsidR="00A5283C" w:rsidRPr="003D4248">
        <w:rPr>
          <w:rFonts w:ascii="Times New Roman" w:hAnsi="Times New Roman"/>
          <w:sz w:val="24"/>
          <w:szCs w:val="24"/>
          <w:lang w:val="en-US"/>
        </w:rPr>
        <w:fldChar w:fldCharType="separate"/>
      </w:r>
      <w:r w:rsidR="00F375C3" w:rsidRPr="003D4248">
        <w:rPr>
          <w:rFonts w:ascii="Times New Roman" w:hAnsi="Times New Roman"/>
          <w:noProof/>
          <w:sz w:val="24"/>
          <w:szCs w:val="24"/>
          <w:lang w:val="en-US"/>
        </w:rPr>
        <w:t>[23]</w:t>
      </w:r>
      <w:r w:rsidR="00A5283C" w:rsidRPr="003D4248">
        <w:rPr>
          <w:rFonts w:ascii="Times New Roman" w:hAnsi="Times New Roman"/>
          <w:sz w:val="24"/>
          <w:szCs w:val="24"/>
          <w:lang w:val="en-US"/>
        </w:rPr>
        <w:fldChar w:fldCharType="end"/>
      </w:r>
      <w:r w:rsidR="00A5283C" w:rsidRPr="003D4248">
        <w:rPr>
          <w:rFonts w:ascii="Times New Roman" w:hAnsi="Times New Roman"/>
          <w:sz w:val="24"/>
          <w:szCs w:val="24"/>
          <w:lang w:val="en-US"/>
        </w:rPr>
        <w:t>.</w:t>
      </w:r>
    </w:p>
    <w:p w14:paraId="1B7C99B4" w14:textId="7C5BA44D" w:rsidR="00A5283C" w:rsidRPr="003D4248" w:rsidRDefault="00A5283C" w:rsidP="008336AC">
      <w:pPr>
        <w:spacing w:line="480" w:lineRule="auto"/>
        <w:jc w:val="both"/>
        <w:rPr>
          <w:rFonts w:ascii="Times New Roman" w:hAnsi="Times New Roman"/>
          <w:sz w:val="24"/>
          <w:lang w:val="en-US"/>
        </w:rPr>
      </w:pPr>
      <w:r w:rsidRPr="003D4248" w:rsidDel="00B20FF1">
        <w:rPr>
          <w:rFonts w:ascii="Times New Roman" w:hAnsi="Times New Roman"/>
          <w:sz w:val="24"/>
          <w:szCs w:val="24"/>
          <w:lang w:val="en-US"/>
        </w:rPr>
        <w:t xml:space="preserve">The β-phase structure remained unchanged and consisted of dislocation-free coarse grains </w:t>
      </w:r>
      <w:r w:rsidR="006B2CBE" w:rsidRPr="003D4248">
        <w:rPr>
          <w:rFonts w:ascii="Times New Roman" w:hAnsi="Times New Roman"/>
          <w:sz w:val="24"/>
          <w:szCs w:val="24"/>
          <w:lang w:val="en-US"/>
        </w:rPr>
        <w:t>with</w:t>
      </w:r>
      <w:r w:rsidRPr="003D4248" w:rsidDel="00B20FF1">
        <w:rPr>
          <w:rFonts w:ascii="Times New Roman" w:hAnsi="Times New Roman"/>
          <w:sz w:val="24"/>
          <w:szCs w:val="24"/>
          <w:lang w:val="en-US"/>
        </w:rPr>
        <w:t xml:space="preserve">in the grip parts of the tensile samples. </w:t>
      </w:r>
      <w:r w:rsidRPr="003D4248">
        <w:rPr>
          <w:rFonts w:ascii="Times New Roman" w:hAnsi="Times New Roman"/>
          <w:sz w:val="24"/>
          <w:szCs w:val="24"/>
          <w:lang w:val="en-US"/>
        </w:rPr>
        <w:t xml:space="preserve">Twins in the β-phase and </w:t>
      </w:r>
      <w:r w:rsidR="006B2CBE" w:rsidRPr="003D4248">
        <w:rPr>
          <w:rFonts w:ascii="Times New Roman" w:hAnsi="Times New Roman"/>
          <w:sz w:val="24"/>
          <w:szCs w:val="24"/>
          <w:lang w:val="en-US"/>
        </w:rPr>
        <w:t xml:space="preserve">the </w:t>
      </w:r>
      <w:r w:rsidRPr="003D4248">
        <w:rPr>
          <w:rFonts w:ascii="Times New Roman" w:hAnsi="Times New Roman"/>
          <w:sz w:val="24"/>
          <w:szCs w:val="24"/>
          <w:lang w:val="en-US"/>
        </w:rPr>
        <w:t xml:space="preserve">grain refinement effect were </w:t>
      </w:r>
      <w:r w:rsidR="006B2CBE" w:rsidRPr="003D4248">
        <w:rPr>
          <w:rFonts w:ascii="Times New Roman" w:hAnsi="Times New Roman"/>
          <w:sz w:val="24"/>
          <w:szCs w:val="24"/>
          <w:lang w:val="en-US"/>
        </w:rPr>
        <w:t xml:space="preserve">thus </w:t>
      </w:r>
      <w:r w:rsidRPr="003D4248">
        <w:rPr>
          <w:rFonts w:ascii="Times New Roman" w:hAnsi="Times New Roman"/>
          <w:sz w:val="24"/>
          <w:szCs w:val="24"/>
          <w:lang w:val="en-US"/>
        </w:rPr>
        <w:t xml:space="preserve">induced by superplastic deformation and </w:t>
      </w:r>
      <w:r w:rsidR="006B2CBE" w:rsidRPr="003D4248">
        <w:rPr>
          <w:rFonts w:ascii="Times New Roman" w:hAnsi="Times New Roman"/>
          <w:sz w:val="24"/>
          <w:szCs w:val="24"/>
          <w:lang w:val="en-US"/>
        </w:rPr>
        <w:t>this was attributed to the advent of d</w:t>
      </w:r>
      <w:r w:rsidRPr="003D4248">
        <w:rPr>
          <w:rFonts w:ascii="Times New Roman" w:hAnsi="Times New Roman"/>
          <w:sz w:val="24"/>
          <w:szCs w:val="24"/>
          <w:lang w:val="en-US"/>
        </w:rPr>
        <w:t xml:space="preserve">ynamic/post-dynamic recrystallization </w:t>
      </w:r>
      <w:r w:rsidRPr="003D4248">
        <w:rPr>
          <w:rFonts w:ascii="Times New Roman" w:hAnsi="Times New Roman"/>
          <w:sz w:val="24"/>
          <w:szCs w:val="24"/>
          <w:lang w:val="en-US"/>
        </w:rPr>
        <w:fldChar w:fldCharType="begin" w:fldLock="1"/>
      </w:r>
      <w:r w:rsidR="00F375C3" w:rsidRPr="003D4248">
        <w:rPr>
          <w:rFonts w:ascii="Times New Roman" w:hAnsi="Times New Roman"/>
          <w:sz w:val="24"/>
          <w:szCs w:val="24"/>
          <w:lang w:val="en-US"/>
        </w:rPr>
        <w:instrText>ADDIN CSL_CITATION {"citationItems":[{"id":"ITEM-1","itemData":{"DOI":"10.1016/j.scriptamat.2015.01.001","ISSN":"13596462","abstract":"We report a grain boundary formation mechanism in face-centred cubic metals with low stacking fault energies. Severe plastic deformation produces primary nano-twins with a twin boundary spacing of several nanometres, followed by secondary twinning through the activation of Shockley partial dislocations. The partial dislocations interact with primary twin boundaries, resulting in de-twinning of the primary twins and producing very high densities of sessile dislocations. The accumulation of these dislocations produces new grain boundaries with neighbouring grains having similar orientations.","author":[{"dropping-particle":"","family":"Cao","given":"Y.","non-dropping-particle":"","parse-names":false,"suffix":""},{"dropping-particle":"","family":"Wang","given":"Y. B.","non-dropping-particle":"","parse-names":false,"suffix":""},{"dropping-particle":"","family":"An","given":"X. H.","non-dropping-particle":"","parse-names":false,"suffix":""},{"dropping-particle":"","family":"Liao","given":"X. Z.","non-dropping-particle":"","parse-names":false,"suffix":""},{"dropping-particle":"","family":"Kawasaki","given":"M.","non-dropping-particle":"","parse-names":false,"suffix":""},{"dropping-particle":"","family":"Ringer","given":"S. P.","non-dropping-particle":"","parse-names":false,"suffix":""},{"dropping-particle":"","family":"Langdon","given":"T. G.","non-dropping-particle":"","parse-names":false,"suffix":""},{"dropping-particle":"","family":"Zhu","given":"Y. T.","non-dropping-particle":"","parse-names":false,"suffix":""}],"container-title":"Scripta Materialia","id":"ITEM-1","issued":{"date-parts":[["2015"]]},"page":"98-101","title":"Grain boundary formation by remnant dislocations from the de-twinning of thin nano-twins","type":"article-journal","volume":"100"},"uris":["http://www.mendeley.com/documents/?uuid=cba788cb-eaba-4c71-ac28-4d9ffbeb0ee5"]}],"mendeley":{"formattedCitation":"[24]","plainTextFormattedCitation":"[24]","previouslyFormattedCitation":"[24]"},"properties":{"noteIndex":0},"schema":"https://github.com/citation-style-language/schema/raw/master/csl-citation.json"}</w:instrText>
      </w:r>
      <w:r w:rsidRPr="003D4248">
        <w:rPr>
          <w:rFonts w:ascii="Times New Roman" w:hAnsi="Times New Roman"/>
          <w:sz w:val="24"/>
          <w:szCs w:val="24"/>
          <w:lang w:val="en-US"/>
        </w:rPr>
        <w:fldChar w:fldCharType="separate"/>
      </w:r>
      <w:r w:rsidR="00F375C3" w:rsidRPr="003D4248">
        <w:rPr>
          <w:rFonts w:ascii="Times New Roman" w:hAnsi="Times New Roman"/>
          <w:noProof/>
          <w:sz w:val="24"/>
          <w:szCs w:val="24"/>
          <w:lang w:val="en-US"/>
        </w:rPr>
        <w:t>[24]</w:t>
      </w:r>
      <w:r w:rsidRPr="003D4248">
        <w:rPr>
          <w:rFonts w:ascii="Times New Roman" w:hAnsi="Times New Roman"/>
          <w:sz w:val="24"/>
          <w:szCs w:val="24"/>
          <w:lang w:val="en-US"/>
        </w:rPr>
        <w:fldChar w:fldCharType="end"/>
      </w:r>
      <w:r w:rsidRPr="003D4248">
        <w:rPr>
          <w:rFonts w:ascii="Times New Roman" w:hAnsi="Times New Roman"/>
          <w:sz w:val="24"/>
          <w:szCs w:val="24"/>
          <w:lang w:val="en-US"/>
        </w:rPr>
        <w:fldChar w:fldCharType="begin" w:fldLock="1"/>
      </w:r>
      <w:r w:rsidR="00F375C3" w:rsidRPr="003D4248">
        <w:rPr>
          <w:rFonts w:ascii="Times New Roman" w:hAnsi="Times New Roman"/>
          <w:sz w:val="24"/>
          <w:szCs w:val="24"/>
          <w:lang w:val="en-US"/>
        </w:rPr>
        <w:instrText>ADDIN CSL_CITATION {"citationItems":[{"id":"ITEM-1","itemData":{"DOI":"10.1016/0001-6160(86)90007-6","ISSN":"00016160","abstract":"It is demonstrated that the densities of dislocations trapped in coherent twin boundaries may be used to provide a direct and quantitative comparison of the extent of intragranular slip in the three regions of behaviour associated with superplasticity. Measurements on a superplastic copper alloy, Coronze CDA 638, show that there is very little movement of matrix dislocations at low strain rates in region I, the movement of matrix dislocations increases with increasing strain rate in region II, and there are large numbers of mobile matrix dislocations at high strain rates in region III. Deformation in region II is considered to be controlled by grain boundary sliding occurring by the movement of grain boundary dislocations, while control of flow in region I is attributed to the rate at which grain boundary dislocations can bypass interfacial obstacles. © 1986.","author":[{"dropping-particle":"","family":"Falk","given":"L. K.L.","non-dropping-particle":"","parse-names":false,"suffix":""},{"dropping-particle":"","family":"Howell","given":"P. R.","non-dropping-particle":"","parse-names":false,"suffix":""},{"dropping-particle":"","family":"Dunlop","given":"G. L.","non-dropping-particle":"","parse-names":false,"suffix":""},{"dropping-particle":"","family":"Langdon","given":"T. G.","non-dropping-particle":"","parse-names":false,"suffix":""}],"container-title":"Acta Metallurgica","id":"ITEM-1","issue":"7","issued":{"date-parts":[["1986"]]},"page":"1203-1214","title":"The role of matrix dislocations in the superplastic deformation of a copper alloy","type":"article-journal","volume":"34"},"uris":["http://www.mendeley.com/documents/?uuid=28d4d46a-99c6-459f-ade3-41d2f9bb50a8"]}],"mendeley":{"formattedCitation":"[25]","plainTextFormattedCitation":"[25]","previouslyFormattedCitation":"[25]"},"properties":{"noteIndex":0},"schema":"https://github.com/citation-style-language/schema/raw/master/csl-citation.json"}</w:instrText>
      </w:r>
      <w:r w:rsidRPr="003D4248">
        <w:rPr>
          <w:rFonts w:ascii="Times New Roman" w:hAnsi="Times New Roman"/>
          <w:sz w:val="24"/>
          <w:szCs w:val="24"/>
          <w:lang w:val="en-US"/>
        </w:rPr>
        <w:fldChar w:fldCharType="separate"/>
      </w:r>
      <w:r w:rsidR="00F375C3" w:rsidRPr="003D4248">
        <w:rPr>
          <w:rFonts w:ascii="Times New Roman" w:hAnsi="Times New Roman"/>
          <w:noProof/>
          <w:sz w:val="24"/>
          <w:szCs w:val="24"/>
          <w:lang w:val="en-US"/>
        </w:rPr>
        <w:t>[25]</w:t>
      </w:r>
      <w:r w:rsidRPr="003D4248">
        <w:rPr>
          <w:rFonts w:ascii="Times New Roman" w:hAnsi="Times New Roman"/>
          <w:sz w:val="24"/>
          <w:szCs w:val="24"/>
          <w:lang w:val="en-US"/>
        </w:rPr>
        <w:fldChar w:fldCharType="end"/>
      </w:r>
      <w:r w:rsidR="00F375C3" w:rsidRPr="003D4248">
        <w:rPr>
          <w:rFonts w:ascii="Times New Roman" w:hAnsi="Times New Roman"/>
          <w:sz w:val="24"/>
          <w:szCs w:val="24"/>
          <w:lang w:val="en-US"/>
        </w:rPr>
        <w:fldChar w:fldCharType="begin" w:fldLock="1"/>
      </w:r>
      <w:r w:rsidR="00F375C3" w:rsidRPr="003D4248">
        <w:rPr>
          <w:rFonts w:ascii="Times New Roman" w:hAnsi="Times New Roman"/>
          <w:sz w:val="24"/>
          <w:szCs w:val="24"/>
          <w:lang w:val="en-US"/>
        </w:rPr>
        <w:instrText>ADDIN CSL_CITATION {"citationItems":[{"id":"ITEM-1","itemData":{"DOI":"10.1016/j.pmatsci.2013.09.002","ISSN":"00796425","author":[{"dropping-particle":"","family":"Sakai","given":"Taku","non-dropping-particle":"","parse-names":false,"suffix":""},{"dropping-particle":"","family":"Belyakov","given":"Andrey","non-dropping-particle":"","parse-names":false,"suffix":""},{"dropping-particle":"","family":"Kaibyshev","given":"Rustam","non-dropping-particle":"","parse-names":false,"suffix":""},{"dropping-particle":"","family":"Miura","given":"Hiromi","non-dropping-particle":"","parse-names":false,"suffix":""},{"dropping-particle":"","family":"Jonas","given":"John J.","non-dropping-particle":"","parse-names":false,"suffix":""}],"container-title":"Progress in Materials Science","id":"ITEM-1","issued":{"date-parts":[["2014","3"]]},"page":"130-207","title":"Dynamic and post-dynamic recrystallization under hot, cold and severe plastic deformation conditions","type":"article-journal","volume":"60"},"uris":["http://www.mendeley.com/documents/?uuid=e996d23b-c92d-4cb7-a31e-f1409894662d"]}],"mendeley":{"formattedCitation":"[26]","plainTextFormattedCitation":"[26]","previouslyFormattedCitation":"[26]"},"properties":{"noteIndex":0},"schema":"https://github.com/citation-style-language/schema/raw/master/csl-citation.json"}</w:instrText>
      </w:r>
      <w:r w:rsidR="00F375C3" w:rsidRPr="003D4248">
        <w:rPr>
          <w:rFonts w:ascii="Times New Roman" w:hAnsi="Times New Roman"/>
          <w:sz w:val="24"/>
          <w:szCs w:val="24"/>
          <w:lang w:val="en-US"/>
        </w:rPr>
        <w:fldChar w:fldCharType="separate"/>
      </w:r>
      <w:r w:rsidR="00F375C3" w:rsidRPr="003D4248">
        <w:rPr>
          <w:rFonts w:ascii="Times New Roman" w:hAnsi="Times New Roman"/>
          <w:noProof/>
          <w:sz w:val="24"/>
          <w:szCs w:val="24"/>
          <w:lang w:val="en-US"/>
        </w:rPr>
        <w:t>[26]</w:t>
      </w:r>
      <w:r w:rsidR="00F375C3" w:rsidRPr="003D4248">
        <w:rPr>
          <w:rFonts w:ascii="Times New Roman" w:hAnsi="Times New Roman"/>
          <w:sz w:val="24"/>
          <w:szCs w:val="24"/>
          <w:lang w:val="en-US"/>
        </w:rPr>
        <w:fldChar w:fldCharType="end"/>
      </w:r>
      <w:r w:rsidR="00F375C3" w:rsidRPr="003D4248">
        <w:rPr>
          <w:rFonts w:ascii="Times New Roman" w:hAnsi="Times New Roman"/>
          <w:sz w:val="24"/>
          <w:szCs w:val="24"/>
          <w:lang w:val="en-US"/>
        </w:rPr>
        <w:fldChar w:fldCharType="begin" w:fldLock="1"/>
      </w:r>
      <w:r w:rsidR="00F375C3" w:rsidRPr="003D4248">
        <w:rPr>
          <w:rFonts w:ascii="Times New Roman" w:hAnsi="Times New Roman"/>
          <w:sz w:val="24"/>
          <w:szCs w:val="24"/>
          <w:lang w:val="en-US"/>
        </w:rPr>
        <w:instrText>ADDIN CSL_CITATION {"citationItems":[{"id":"ITEM-1","itemData":{"DOI":"10.1016/j.matdes.2020.108873","ISSN":"02641275","author":[{"dropping-particle":"","family":"Zhang","given":"H.K.","non-dropping-particle":"","parse-names":false,"suffix":""},{"dropping-particle":"","family":"Xiao","given":"H.","non-dropping-particle":"","parse-names":false,"suffix":""},{"dropping-particle":"","family":"Fang","given":"X.W.","non-dropping-particle":"","parse-names":false,"suffix":""},{"dropping-particle":"","family":"Zhang","given":"Q.","non-dropping-particle":"","parse-names":false,"suffix":""},{"dropping-particle":"","family":"Logé","given":"R.E.","non-dropping-particle":"","parse-names":false,"suffix":""},{"dropping-particle":"","family":"Huang","given":"K.","non-dropping-particle":"","parse-names":false,"suffix":""}],"container-title":"Materials &amp; Design","id":"ITEM-1","issued":{"date-parts":[["2020","8"]]},"page":"108873","title":"A critical assessment of experimental investigation of dynamic recrystallization of metallic materials","type":"article-journal","volume":"193"},"uris":["http://www.mendeley.com/documents/?uuid=2d8ac684-cd10-4b96-b5b6-7900c0f29820"]}],"mendeley":{"formattedCitation":"[27]","plainTextFormattedCitation":"[27]"},"properties":{"noteIndex":0},"schema":"https://github.com/citation-style-language/schema/raw/master/csl-citation.json"}</w:instrText>
      </w:r>
      <w:r w:rsidR="00F375C3" w:rsidRPr="003D4248">
        <w:rPr>
          <w:rFonts w:ascii="Times New Roman" w:hAnsi="Times New Roman"/>
          <w:sz w:val="24"/>
          <w:szCs w:val="24"/>
          <w:lang w:val="en-US"/>
        </w:rPr>
        <w:fldChar w:fldCharType="separate"/>
      </w:r>
      <w:r w:rsidR="00F375C3" w:rsidRPr="003D4248">
        <w:rPr>
          <w:rFonts w:ascii="Times New Roman" w:hAnsi="Times New Roman"/>
          <w:noProof/>
          <w:sz w:val="24"/>
          <w:szCs w:val="24"/>
          <w:lang w:val="en-US"/>
        </w:rPr>
        <w:t>[27]</w:t>
      </w:r>
      <w:r w:rsidR="00F375C3" w:rsidRPr="003D4248">
        <w:rPr>
          <w:rFonts w:ascii="Times New Roman" w:hAnsi="Times New Roman"/>
          <w:sz w:val="24"/>
          <w:szCs w:val="24"/>
          <w:lang w:val="en-US"/>
        </w:rPr>
        <w:fldChar w:fldCharType="end"/>
      </w:r>
      <w:r w:rsidRPr="003D4248">
        <w:rPr>
          <w:rFonts w:ascii="Times New Roman" w:hAnsi="Times New Roman"/>
          <w:sz w:val="24"/>
          <w:szCs w:val="24"/>
          <w:lang w:val="en-US"/>
        </w:rPr>
        <w:t>. Th</w:t>
      </w:r>
      <w:r w:rsidR="006B2CBE" w:rsidRPr="003D4248">
        <w:rPr>
          <w:rFonts w:ascii="Times New Roman" w:hAnsi="Times New Roman"/>
          <w:sz w:val="24"/>
          <w:szCs w:val="24"/>
          <w:lang w:val="en-US"/>
        </w:rPr>
        <w:t>erefore, th</w:t>
      </w:r>
      <w:r w:rsidRPr="003D4248">
        <w:rPr>
          <w:rFonts w:ascii="Times New Roman" w:hAnsi="Times New Roman"/>
          <w:sz w:val="24"/>
          <w:szCs w:val="24"/>
          <w:lang w:val="en-US"/>
        </w:rPr>
        <w:t xml:space="preserve">is study firstly and clearly confirms evidence </w:t>
      </w:r>
      <w:r w:rsidR="006B2CBE" w:rsidRPr="003D4248">
        <w:rPr>
          <w:rFonts w:ascii="Times New Roman" w:hAnsi="Times New Roman"/>
          <w:sz w:val="24"/>
          <w:szCs w:val="24"/>
          <w:lang w:val="en-US"/>
        </w:rPr>
        <w:t>for</w:t>
      </w:r>
      <w:r w:rsidRPr="003D4248">
        <w:rPr>
          <w:rFonts w:ascii="Times New Roman" w:hAnsi="Times New Roman"/>
          <w:sz w:val="24"/>
          <w:szCs w:val="24"/>
          <w:lang w:val="en-US"/>
        </w:rPr>
        <w:t xml:space="preserve"> dynamic recrystallization</w:t>
      </w:r>
      <w:r w:rsidR="00D1528B" w:rsidRPr="003D4248">
        <w:rPr>
          <w:rFonts w:ascii="Times New Roman" w:hAnsi="Times New Roman"/>
          <w:sz w:val="24"/>
          <w:szCs w:val="24"/>
          <w:lang w:val="en-US"/>
        </w:rPr>
        <w:t xml:space="preserve"> (DRX)</w:t>
      </w:r>
      <w:r w:rsidRPr="003D4248">
        <w:rPr>
          <w:rFonts w:ascii="Times New Roman" w:hAnsi="Times New Roman"/>
          <w:sz w:val="24"/>
          <w:szCs w:val="24"/>
          <w:lang w:val="en-US"/>
        </w:rPr>
        <w:t xml:space="preserve"> and twinning in the </w:t>
      </w:r>
      <w:proofErr w:type="spellStart"/>
      <w:r w:rsidRPr="003D4248">
        <w:rPr>
          <w:rFonts w:ascii="Times New Roman" w:hAnsi="Times New Roman"/>
          <w:sz w:val="24"/>
          <w:szCs w:val="24"/>
          <w:lang w:val="en-US"/>
        </w:rPr>
        <w:t>b.c.c</w:t>
      </w:r>
      <w:proofErr w:type="spellEnd"/>
      <w:r w:rsidRPr="003D4248">
        <w:rPr>
          <w:rFonts w:ascii="Times New Roman" w:hAnsi="Times New Roman"/>
          <w:sz w:val="24"/>
          <w:szCs w:val="24"/>
          <w:lang w:val="en-US"/>
        </w:rPr>
        <w:t>. β-phase during the superplastic deformation of brasses.</w:t>
      </w:r>
    </w:p>
    <w:p w14:paraId="1621598C" w14:textId="30C1F2E8" w:rsidR="00A5283C" w:rsidRPr="003D4248" w:rsidRDefault="00A5283C" w:rsidP="008336AC">
      <w:pPr>
        <w:spacing w:line="480" w:lineRule="auto"/>
        <w:ind w:firstLine="680"/>
        <w:jc w:val="both"/>
        <w:rPr>
          <w:rFonts w:ascii="Times New Roman" w:hAnsi="Times New Roman"/>
          <w:sz w:val="24"/>
          <w:szCs w:val="24"/>
          <w:lang w:val="en-US"/>
        </w:rPr>
      </w:pPr>
      <w:r w:rsidRPr="003D4248">
        <w:rPr>
          <w:rFonts w:ascii="Times New Roman" w:hAnsi="Times New Roman"/>
          <w:sz w:val="24"/>
          <w:szCs w:val="24"/>
          <w:lang w:val="en-US"/>
        </w:rPr>
        <w:t>Dynamic recrystallization in the β-phase is a principal process that significantly influence</w:t>
      </w:r>
      <w:r w:rsidR="006B2CBE" w:rsidRPr="003D4248">
        <w:rPr>
          <w:rFonts w:ascii="Times New Roman" w:hAnsi="Times New Roman"/>
          <w:sz w:val="24"/>
          <w:szCs w:val="24"/>
          <w:lang w:val="en-US"/>
        </w:rPr>
        <w:t>s</w:t>
      </w:r>
      <w:r w:rsidRPr="003D4248">
        <w:rPr>
          <w:rFonts w:ascii="Times New Roman" w:hAnsi="Times New Roman"/>
          <w:sz w:val="24"/>
          <w:szCs w:val="24"/>
          <w:lang w:val="en-US"/>
        </w:rPr>
        <w:t xml:space="preserve"> the superplastic deformation behavior of brasses. The difference between the β-phase grain size of t</w:t>
      </w:r>
      <w:r w:rsidR="006B2CBE" w:rsidRPr="003D4248">
        <w:rPr>
          <w:rFonts w:ascii="Times New Roman" w:hAnsi="Times New Roman"/>
          <w:sz w:val="24"/>
          <w:szCs w:val="24"/>
          <w:lang w:val="en-US"/>
        </w:rPr>
        <w:t>he t</w:t>
      </w:r>
      <w:r w:rsidRPr="003D4248">
        <w:rPr>
          <w:rFonts w:ascii="Times New Roman" w:hAnsi="Times New Roman"/>
          <w:sz w:val="24"/>
          <w:szCs w:val="24"/>
          <w:lang w:val="en-US"/>
        </w:rPr>
        <w:t xml:space="preserve">wo alloys clearly explains the difference in their behavior during superplastic deformation. </w:t>
      </w:r>
      <w:r w:rsidR="006B2CBE" w:rsidRPr="003D4248">
        <w:rPr>
          <w:rFonts w:ascii="Times New Roman" w:hAnsi="Times New Roman"/>
          <w:sz w:val="24"/>
          <w:szCs w:val="24"/>
          <w:lang w:val="en-US"/>
        </w:rPr>
        <w:t xml:space="preserve">Thus, </w:t>
      </w:r>
      <w:proofErr w:type="gramStart"/>
      <w:r w:rsidR="006B2CBE" w:rsidRPr="003D4248">
        <w:rPr>
          <w:rFonts w:ascii="Times New Roman" w:hAnsi="Times New Roman"/>
          <w:sz w:val="24"/>
          <w:szCs w:val="24"/>
          <w:lang w:val="en-US"/>
        </w:rPr>
        <w:t>i</w:t>
      </w:r>
      <w:r w:rsidRPr="003D4248">
        <w:rPr>
          <w:rFonts w:ascii="Times New Roman" w:hAnsi="Times New Roman"/>
          <w:sz w:val="24"/>
          <w:szCs w:val="24"/>
          <w:lang w:val="en-US"/>
        </w:rPr>
        <w:t>t is clear that</w:t>
      </w:r>
      <w:r w:rsidR="006B2CBE" w:rsidRPr="003D4248">
        <w:rPr>
          <w:rFonts w:ascii="Times New Roman" w:hAnsi="Times New Roman"/>
          <w:sz w:val="24"/>
          <w:szCs w:val="24"/>
          <w:lang w:val="en-US"/>
        </w:rPr>
        <w:t xml:space="preserve"> there</w:t>
      </w:r>
      <w:proofErr w:type="gramEnd"/>
      <w:r w:rsidR="006B2CBE" w:rsidRPr="003D4248">
        <w:rPr>
          <w:rFonts w:ascii="Times New Roman" w:hAnsi="Times New Roman"/>
          <w:sz w:val="24"/>
          <w:szCs w:val="24"/>
          <w:lang w:val="en-US"/>
        </w:rPr>
        <w:t xml:space="preserve"> </w:t>
      </w:r>
      <w:r w:rsidR="006B2CBE" w:rsidRPr="003D4248">
        <w:rPr>
          <w:rFonts w:ascii="Times New Roman" w:hAnsi="Times New Roman"/>
          <w:sz w:val="24"/>
          <w:szCs w:val="24"/>
          <w:lang w:val="en-US"/>
        </w:rPr>
        <w:lastRenderedPageBreak/>
        <w:t xml:space="preserve">is </w:t>
      </w:r>
      <w:r w:rsidRPr="003D4248">
        <w:rPr>
          <w:rFonts w:ascii="Times New Roman" w:hAnsi="Times New Roman"/>
          <w:sz w:val="24"/>
          <w:szCs w:val="24"/>
          <w:lang w:val="en-US"/>
        </w:rPr>
        <w:t xml:space="preserve">improved </w:t>
      </w:r>
      <w:proofErr w:type="spellStart"/>
      <w:r w:rsidRPr="003D4248">
        <w:rPr>
          <w:rFonts w:ascii="Times New Roman" w:hAnsi="Times New Roman"/>
          <w:sz w:val="24"/>
          <w:szCs w:val="24"/>
          <w:lang w:val="en-US"/>
        </w:rPr>
        <w:t>superplasticity</w:t>
      </w:r>
      <w:proofErr w:type="spellEnd"/>
      <w:r w:rsidRPr="003D4248">
        <w:rPr>
          <w:rFonts w:ascii="Times New Roman" w:hAnsi="Times New Roman"/>
          <w:sz w:val="24"/>
          <w:szCs w:val="24"/>
          <w:lang w:val="en-US"/>
        </w:rPr>
        <w:t xml:space="preserve"> of </w:t>
      </w:r>
      <w:r w:rsidR="006B2CBE" w:rsidRPr="003D4248">
        <w:rPr>
          <w:rFonts w:ascii="Times New Roman" w:hAnsi="Times New Roman"/>
          <w:sz w:val="24"/>
          <w:szCs w:val="24"/>
          <w:lang w:val="en-US"/>
        </w:rPr>
        <w:t>in A</w:t>
      </w:r>
      <w:r w:rsidRPr="003D4248">
        <w:rPr>
          <w:rFonts w:ascii="Times New Roman" w:hAnsi="Times New Roman"/>
          <w:sz w:val="24"/>
          <w:szCs w:val="24"/>
          <w:lang w:val="en-US"/>
        </w:rPr>
        <w:t xml:space="preserve">l-bearing brass and </w:t>
      </w:r>
      <w:r w:rsidR="006B2CBE" w:rsidRPr="003D4248">
        <w:rPr>
          <w:rFonts w:ascii="Times New Roman" w:hAnsi="Times New Roman"/>
          <w:sz w:val="24"/>
          <w:szCs w:val="24"/>
          <w:lang w:val="en-US"/>
        </w:rPr>
        <w:t xml:space="preserve">the inherent </w:t>
      </w:r>
      <w:r w:rsidRPr="003D4248">
        <w:rPr>
          <w:rFonts w:ascii="Times New Roman" w:hAnsi="Times New Roman"/>
          <w:sz w:val="24"/>
          <w:szCs w:val="24"/>
          <w:lang w:val="en-US"/>
        </w:rPr>
        <w:t xml:space="preserve">low cavitation is </w:t>
      </w:r>
      <w:r w:rsidR="006B2CBE" w:rsidRPr="003D4248">
        <w:rPr>
          <w:rFonts w:ascii="Times New Roman" w:hAnsi="Times New Roman"/>
          <w:sz w:val="24"/>
          <w:szCs w:val="24"/>
          <w:lang w:val="en-US"/>
        </w:rPr>
        <w:t xml:space="preserve">a direct consequence of </w:t>
      </w:r>
      <w:r w:rsidRPr="003D4248">
        <w:rPr>
          <w:rFonts w:ascii="Times New Roman" w:hAnsi="Times New Roman"/>
          <w:sz w:val="24"/>
          <w:szCs w:val="24"/>
          <w:lang w:val="en-US"/>
        </w:rPr>
        <w:t xml:space="preserve">grain refinement in </w:t>
      </w:r>
      <w:r w:rsidR="006B2CBE" w:rsidRPr="003D4248">
        <w:rPr>
          <w:rFonts w:ascii="Times New Roman" w:hAnsi="Times New Roman"/>
          <w:sz w:val="24"/>
          <w:szCs w:val="24"/>
          <w:lang w:val="en-US"/>
        </w:rPr>
        <w:t xml:space="preserve">the </w:t>
      </w:r>
      <w:r w:rsidRPr="003D4248">
        <w:rPr>
          <w:rFonts w:ascii="Times New Roman" w:hAnsi="Times New Roman"/>
          <w:sz w:val="24"/>
          <w:szCs w:val="24"/>
          <w:lang w:val="en-US"/>
        </w:rPr>
        <w:t xml:space="preserve">β-phase during straining. </w:t>
      </w:r>
      <w:r w:rsidR="006B2CBE" w:rsidRPr="003D4248">
        <w:rPr>
          <w:rFonts w:ascii="Times New Roman" w:hAnsi="Times New Roman"/>
          <w:sz w:val="24"/>
          <w:szCs w:val="24"/>
          <w:lang w:val="en-US"/>
        </w:rPr>
        <w:t xml:space="preserve">The </w:t>
      </w:r>
      <w:r w:rsidRPr="003D4248">
        <w:rPr>
          <w:rFonts w:ascii="Times New Roman" w:hAnsi="Times New Roman"/>
          <w:sz w:val="24"/>
          <w:szCs w:val="24"/>
          <w:lang w:val="en-US"/>
        </w:rPr>
        <w:t xml:space="preserve">Al </w:t>
      </w:r>
      <w:r w:rsidR="006B2CBE" w:rsidRPr="003D4248">
        <w:rPr>
          <w:rFonts w:ascii="Times New Roman" w:hAnsi="Times New Roman"/>
          <w:sz w:val="24"/>
          <w:szCs w:val="24"/>
          <w:lang w:val="en-US"/>
        </w:rPr>
        <w:t xml:space="preserve">is </w:t>
      </w:r>
      <w:r w:rsidRPr="003D4248">
        <w:rPr>
          <w:rFonts w:ascii="Times New Roman" w:hAnsi="Times New Roman"/>
          <w:sz w:val="24"/>
          <w:szCs w:val="24"/>
          <w:lang w:val="en-US"/>
        </w:rPr>
        <w:t xml:space="preserve">predominantly </w:t>
      </w:r>
      <w:r w:rsidR="006B2CBE" w:rsidRPr="003D4248">
        <w:rPr>
          <w:rFonts w:ascii="Times New Roman" w:hAnsi="Times New Roman"/>
          <w:sz w:val="24"/>
          <w:szCs w:val="24"/>
          <w:lang w:val="en-US"/>
        </w:rPr>
        <w:t xml:space="preserve">a </w:t>
      </w:r>
      <w:r w:rsidRPr="003D4248">
        <w:rPr>
          <w:rFonts w:ascii="Times New Roman" w:hAnsi="Times New Roman"/>
          <w:sz w:val="24"/>
          <w:szCs w:val="24"/>
          <w:lang w:val="en-US"/>
        </w:rPr>
        <w:t xml:space="preserve">solute in the β-phase and </w:t>
      </w:r>
      <w:r w:rsidR="006B2CBE" w:rsidRPr="003D4248">
        <w:rPr>
          <w:rFonts w:ascii="Times New Roman" w:hAnsi="Times New Roman"/>
          <w:sz w:val="24"/>
          <w:szCs w:val="24"/>
          <w:lang w:val="en-US"/>
        </w:rPr>
        <w:t xml:space="preserve">the </w:t>
      </w:r>
      <w:r w:rsidRPr="003D4248">
        <w:rPr>
          <w:rFonts w:ascii="Times New Roman" w:hAnsi="Times New Roman"/>
          <w:sz w:val="24"/>
          <w:szCs w:val="24"/>
          <w:lang w:val="en-US"/>
        </w:rPr>
        <w:t xml:space="preserve">increased solute content provides uniform deformation with finer DRX grains for the β-phase during the superplastic deformation. </w:t>
      </w:r>
      <w:r w:rsidR="006B2CBE" w:rsidRPr="003D4248">
        <w:rPr>
          <w:rFonts w:ascii="Times New Roman" w:hAnsi="Times New Roman"/>
          <w:sz w:val="24"/>
          <w:szCs w:val="24"/>
          <w:lang w:val="en-US"/>
        </w:rPr>
        <w:t>Furthermore</w:t>
      </w:r>
      <w:r w:rsidRPr="003D4248">
        <w:rPr>
          <w:rFonts w:ascii="Times New Roman" w:hAnsi="Times New Roman"/>
          <w:sz w:val="24"/>
          <w:szCs w:val="24"/>
          <w:lang w:val="en-US"/>
        </w:rPr>
        <w:t xml:space="preserve">, </w:t>
      </w:r>
      <w:r w:rsidR="006B2CBE" w:rsidRPr="003D4248">
        <w:rPr>
          <w:rFonts w:ascii="Times New Roman" w:hAnsi="Times New Roman"/>
          <w:sz w:val="24"/>
          <w:szCs w:val="24"/>
          <w:lang w:val="en-US"/>
        </w:rPr>
        <w:t xml:space="preserve">it is established that </w:t>
      </w:r>
      <w:r w:rsidRPr="003D4248">
        <w:rPr>
          <w:rFonts w:ascii="Times New Roman" w:hAnsi="Times New Roman"/>
          <w:sz w:val="24"/>
          <w:szCs w:val="24"/>
          <w:lang w:val="en-US"/>
        </w:rPr>
        <w:t xml:space="preserve">high solute alloys usually demonstrate </w:t>
      </w:r>
      <w:r w:rsidR="006B2CBE" w:rsidRPr="003D4248">
        <w:rPr>
          <w:rFonts w:ascii="Times New Roman" w:hAnsi="Times New Roman"/>
          <w:sz w:val="24"/>
          <w:szCs w:val="24"/>
          <w:lang w:val="en-US"/>
        </w:rPr>
        <w:t xml:space="preserve">a </w:t>
      </w:r>
      <w:r w:rsidRPr="003D4248">
        <w:rPr>
          <w:rFonts w:ascii="Times New Roman" w:hAnsi="Times New Roman"/>
          <w:sz w:val="24"/>
          <w:szCs w:val="24"/>
          <w:lang w:val="en-US"/>
        </w:rPr>
        <w:t xml:space="preserve">weaker dynamic grain growth effect </w:t>
      </w:r>
      <w:r w:rsidRPr="003D4248">
        <w:rPr>
          <w:rFonts w:ascii="Times New Roman" w:hAnsi="Times New Roman"/>
          <w:sz w:val="24"/>
          <w:szCs w:val="24"/>
          <w:lang w:val="en-US"/>
        </w:rPr>
        <w:fldChar w:fldCharType="begin" w:fldLock="1"/>
      </w:r>
      <w:r w:rsidR="00E81D77" w:rsidRPr="003D4248">
        <w:rPr>
          <w:rFonts w:ascii="Times New Roman" w:hAnsi="Times New Roman"/>
          <w:sz w:val="24"/>
          <w:szCs w:val="24"/>
          <w:lang w:val="en-US"/>
        </w:rPr>
        <w:instrText>ADDIN CSL_CITATION {"citationItems":[{"id":"ITEM-1","itemData":{"DOI":"10.1016/j.actamat.2009.11.034","ISBN":"13596454 (ISSN)","ISSN":"13596454","abstract":"The plastic deformation of two classes of fine-grained aluminium alloys at elevated temperatures and slow strain rates have been investigated. One class of material, Al-Cu-Zr, was processed to develop banded microstructures; the other class, based on Al-(Mg)-Mn, had near-equiaxed microstructures. In both classes, superplastic behaviour was found in the variants with the higher solute content. The evolution of the banded microstructures and the results from surface grid measurement in the Al-(Mg)-Mn alloys give results which indicate that the superplasticity is primarily a result of diffusion creep, and the effect of solute is proposed to be via an enhancement of solvent self-diffusion. © 2009 Acta Materialia Inc.","author":[{"dropping-particle":"","family":"Sotoudeh","given":"K.","non-dropping-particle":"","parse-names":false,"suffix":""},{"dropping-particle":"","family":"Bate","given":"P. S.","non-dropping-particle":"","parse-names":false,"suffix":""}],"container-title":"Acta Materialia","id":"ITEM-1","issue":"6","issued":{"date-parts":[["2010"]]},"page":"1909-1920","publisher":"Acta Materialia Inc.","title":"Diffusion creep and superplasticity in aluminium alloys","type":"article-journal","volume":"58"},"uris":["http://www.mendeley.com/documents/?uuid=4b0bb46e-9941-4589-a59f-09343cbc0a28"]}],"mendeley":{"formattedCitation":"[16]","plainTextFormattedCitation":"[16]","previouslyFormattedCitation":"[16]"},"properties":{"noteIndex":0},"schema":"https://github.com/citation-style-language/schema/raw/master/csl-citation.json"}</w:instrText>
      </w:r>
      <w:r w:rsidRPr="003D4248">
        <w:rPr>
          <w:rFonts w:ascii="Times New Roman" w:hAnsi="Times New Roman"/>
          <w:sz w:val="24"/>
          <w:szCs w:val="24"/>
          <w:lang w:val="en-US"/>
        </w:rPr>
        <w:fldChar w:fldCharType="separate"/>
      </w:r>
      <w:r w:rsidR="00E81D77" w:rsidRPr="003D4248">
        <w:rPr>
          <w:rFonts w:ascii="Times New Roman" w:hAnsi="Times New Roman"/>
          <w:noProof/>
          <w:sz w:val="24"/>
          <w:szCs w:val="24"/>
          <w:lang w:val="en-US"/>
        </w:rPr>
        <w:t>[16]</w:t>
      </w:r>
      <w:r w:rsidRPr="003D4248">
        <w:rPr>
          <w:rFonts w:ascii="Times New Roman" w:hAnsi="Times New Roman"/>
          <w:sz w:val="24"/>
          <w:szCs w:val="24"/>
          <w:lang w:val="en-US"/>
        </w:rPr>
        <w:fldChar w:fldCharType="end"/>
      </w:r>
      <w:r w:rsidRPr="003D4248">
        <w:rPr>
          <w:rFonts w:ascii="Times New Roman" w:hAnsi="Times New Roman"/>
          <w:sz w:val="24"/>
          <w:szCs w:val="24"/>
          <w:lang w:val="en-US"/>
        </w:rPr>
        <w:t xml:space="preserve">. </w:t>
      </w:r>
      <w:r w:rsidR="006B2CBE" w:rsidRPr="003D4248">
        <w:rPr>
          <w:rFonts w:ascii="Times New Roman" w:hAnsi="Times New Roman"/>
          <w:sz w:val="24"/>
          <w:szCs w:val="24"/>
          <w:lang w:val="en-US"/>
        </w:rPr>
        <w:t xml:space="preserve">Thus, </w:t>
      </w:r>
      <w:r w:rsidR="00D1528B" w:rsidRPr="003D4248">
        <w:rPr>
          <w:rFonts w:ascii="Times New Roman" w:hAnsi="Times New Roman"/>
          <w:sz w:val="24"/>
          <w:szCs w:val="24"/>
          <w:lang w:val="en-US"/>
        </w:rPr>
        <w:t>the f</w:t>
      </w:r>
      <w:r w:rsidRPr="003D4248">
        <w:rPr>
          <w:rFonts w:ascii="Times New Roman" w:hAnsi="Times New Roman"/>
          <w:sz w:val="24"/>
          <w:szCs w:val="24"/>
          <w:lang w:val="en-US"/>
        </w:rPr>
        <w:t xml:space="preserve">iner grains of </w:t>
      </w:r>
      <w:r w:rsidR="00D1528B" w:rsidRPr="003D4248">
        <w:rPr>
          <w:rFonts w:ascii="Times New Roman" w:hAnsi="Times New Roman"/>
          <w:sz w:val="24"/>
          <w:szCs w:val="24"/>
          <w:lang w:val="en-US"/>
        </w:rPr>
        <w:t xml:space="preserve">the </w:t>
      </w:r>
      <w:r w:rsidRPr="003D4248">
        <w:rPr>
          <w:rFonts w:ascii="Times New Roman" w:hAnsi="Times New Roman"/>
          <w:sz w:val="24"/>
          <w:szCs w:val="24"/>
          <w:lang w:val="en-US"/>
        </w:rPr>
        <w:t xml:space="preserve">β-phase simplify the GBS on </w:t>
      </w:r>
      <w:r w:rsidR="00D1528B" w:rsidRPr="003D4248">
        <w:rPr>
          <w:rFonts w:ascii="Times New Roman" w:hAnsi="Times New Roman"/>
          <w:sz w:val="24"/>
          <w:szCs w:val="24"/>
          <w:lang w:val="en-US"/>
        </w:rPr>
        <w:t xml:space="preserve">the </w:t>
      </w:r>
      <w:r w:rsidRPr="003D4248">
        <w:rPr>
          <w:rFonts w:ascii="Times New Roman" w:hAnsi="Times New Roman"/>
          <w:sz w:val="24"/>
          <w:szCs w:val="24"/>
          <w:lang w:val="en-US"/>
        </w:rPr>
        <w:t>β/β grain boundaries th</w:t>
      </w:r>
      <w:r w:rsidR="00D1528B" w:rsidRPr="003D4248">
        <w:rPr>
          <w:rFonts w:ascii="Times New Roman" w:hAnsi="Times New Roman"/>
          <w:sz w:val="24"/>
          <w:szCs w:val="24"/>
          <w:lang w:val="en-US"/>
        </w:rPr>
        <w:t xml:space="preserve">is </w:t>
      </w:r>
      <w:r w:rsidRPr="003D4248">
        <w:rPr>
          <w:rFonts w:ascii="Times New Roman" w:hAnsi="Times New Roman"/>
          <w:sz w:val="24"/>
          <w:szCs w:val="24"/>
          <w:lang w:val="en-US"/>
        </w:rPr>
        <w:t xml:space="preserve">decreases the residual cavitation and increases </w:t>
      </w:r>
      <w:r w:rsidR="00D1528B" w:rsidRPr="003D4248">
        <w:rPr>
          <w:rFonts w:ascii="Times New Roman" w:hAnsi="Times New Roman"/>
          <w:sz w:val="24"/>
          <w:szCs w:val="24"/>
          <w:lang w:val="en-US"/>
        </w:rPr>
        <w:t xml:space="preserve">the </w:t>
      </w:r>
      <w:r w:rsidRPr="003D4248">
        <w:rPr>
          <w:rFonts w:ascii="Times New Roman" w:hAnsi="Times New Roman"/>
          <w:sz w:val="24"/>
          <w:szCs w:val="24"/>
          <w:lang w:val="en-US"/>
        </w:rPr>
        <w:t xml:space="preserve">elongation for the Al-bearing brass. </w:t>
      </w:r>
    </w:p>
    <w:p w14:paraId="18750A75" w14:textId="6B83DA93" w:rsidR="00A5283C" w:rsidRPr="003D4248" w:rsidRDefault="00A5283C" w:rsidP="008336AC">
      <w:pPr>
        <w:spacing w:line="480" w:lineRule="auto"/>
        <w:ind w:firstLine="709"/>
        <w:jc w:val="both"/>
        <w:rPr>
          <w:rFonts w:ascii="Times New Roman" w:hAnsi="Times New Roman"/>
          <w:sz w:val="24"/>
          <w:szCs w:val="24"/>
          <w:lang w:val="en-US"/>
        </w:rPr>
      </w:pPr>
      <w:r w:rsidRPr="003D4248">
        <w:rPr>
          <w:rFonts w:ascii="Times New Roman" w:hAnsi="Times New Roman"/>
          <w:sz w:val="24"/>
          <w:szCs w:val="24"/>
          <w:lang w:val="en-US"/>
        </w:rPr>
        <w:t xml:space="preserve">In summary, grain boundary sliding on </w:t>
      </w:r>
      <w:r w:rsidRPr="003D4248">
        <w:rPr>
          <w:rFonts w:ascii="Times New Roman" w:hAnsi="Times New Roman"/>
          <w:sz w:val="24"/>
          <w:szCs w:val="24"/>
          <w:lang w:val="en-US"/>
        </w:rPr>
        <w:sym w:font="Symbol" w:char="F061"/>
      </w:r>
      <w:r w:rsidRPr="003D4248">
        <w:rPr>
          <w:rFonts w:ascii="Times New Roman" w:hAnsi="Times New Roman"/>
          <w:sz w:val="24"/>
          <w:szCs w:val="24"/>
          <w:lang w:val="en-US"/>
        </w:rPr>
        <w:t xml:space="preserve">/β and </w:t>
      </w:r>
      <w:r w:rsidRPr="003D4248">
        <w:rPr>
          <w:rFonts w:ascii="Times New Roman" w:hAnsi="Times New Roman"/>
          <w:sz w:val="24"/>
          <w:szCs w:val="24"/>
          <w:lang w:val="en-US"/>
        </w:rPr>
        <w:sym w:font="Symbol" w:char="F061"/>
      </w:r>
      <w:r w:rsidRPr="003D4248">
        <w:rPr>
          <w:rFonts w:ascii="Times New Roman" w:hAnsi="Times New Roman"/>
          <w:sz w:val="24"/>
          <w:szCs w:val="24"/>
          <w:lang w:val="en-US"/>
        </w:rPr>
        <w:t>/</w:t>
      </w:r>
      <w:r w:rsidRPr="003D4248">
        <w:rPr>
          <w:rFonts w:ascii="Times New Roman" w:hAnsi="Times New Roman"/>
          <w:sz w:val="24"/>
          <w:szCs w:val="24"/>
          <w:lang w:val="en-US"/>
        </w:rPr>
        <w:sym w:font="Symbol" w:char="F061"/>
      </w:r>
      <w:r w:rsidRPr="003D4248">
        <w:rPr>
          <w:rFonts w:ascii="Times New Roman" w:hAnsi="Times New Roman"/>
          <w:sz w:val="24"/>
          <w:szCs w:val="24"/>
          <w:lang w:val="en-US"/>
        </w:rPr>
        <w:t xml:space="preserve"> boundaries contribute about 70 and 40%</w:t>
      </w:r>
      <w:r w:rsidR="00D1528B" w:rsidRPr="003D4248">
        <w:rPr>
          <w:rFonts w:ascii="Times New Roman" w:hAnsi="Times New Roman"/>
          <w:sz w:val="24"/>
          <w:szCs w:val="24"/>
          <w:lang w:val="en-US"/>
        </w:rPr>
        <w:t>,</w:t>
      </w:r>
      <w:r w:rsidRPr="003D4248">
        <w:rPr>
          <w:rFonts w:ascii="Times New Roman" w:hAnsi="Times New Roman"/>
          <w:sz w:val="24"/>
          <w:szCs w:val="24"/>
          <w:lang w:val="en-US"/>
        </w:rPr>
        <w:t xml:space="preserve"> respectively</w:t>
      </w:r>
      <w:r w:rsidR="00D1528B" w:rsidRPr="003D4248">
        <w:rPr>
          <w:rFonts w:ascii="Times New Roman" w:hAnsi="Times New Roman"/>
          <w:sz w:val="24"/>
          <w:szCs w:val="24"/>
          <w:lang w:val="en-US"/>
        </w:rPr>
        <w:t>,</w:t>
      </w:r>
      <w:r w:rsidRPr="003D4248">
        <w:rPr>
          <w:rFonts w:ascii="Times New Roman" w:hAnsi="Times New Roman"/>
          <w:sz w:val="24"/>
          <w:szCs w:val="24"/>
          <w:lang w:val="en-US"/>
        </w:rPr>
        <w:t xml:space="preserve"> for binary brass and Al-bearing brass, respectively. </w:t>
      </w:r>
      <w:r w:rsidR="00D1528B" w:rsidRPr="003D4248">
        <w:rPr>
          <w:rFonts w:ascii="Times New Roman" w:hAnsi="Times New Roman"/>
          <w:sz w:val="24"/>
          <w:szCs w:val="24"/>
          <w:lang w:val="en-US"/>
        </w:rPr>
        <w:t>The 70% and 40% need to be included in the text. S</w:t>
      </w:r>
      <w:r w:rsidRPr="003D4248">
        <w:rPr>
          <w:rFonts w:ascii="Times New Roman" w:hAnsi="Times New Roman"/>
          <w:sz w:val="24"/>
          <w:szCs w:val="24"/>
          <w:lang w:val="en-US"/>
        </w:rPr>
        <w:t xml:space="preserve">ignificant cavitation was developed in the binary </w:t>
      </w:r>
      <w:proofErr w:type="gramStart"/>
      <w:r w:rsidRPr="003D4248">
        <w:rPr>
          <w:rFonts w:ascii="Times New Roman" w:hAnsi="Times New Roman"/>
          <w:sz w:val="24"/>
          <w:szCs w:val="24"/>
          <w:lang w:val="en-US"/>
        </w:rPr>
        <w:t>brass</w:t>
      </w:r>
      <w:proofErr w:type="gramEnd"/>
      <w:r w:rsidRPr="003D4248">
        <w:rPr>
          <w:rFonts w:ascii="Times New Roman" w:hAnsi="Times New Roman"/>
          <w:sz w:val="24"/>
          <w:szCs w:val="24"/>
          <w:lang w:val="en-US"/>
        </w:rPr>
        <w:t xml:space="preserve"> </w:t>
      </w:r>
      <w:r w:rsidR="00D1528B" w:rsidRPr="003D4248">
        <w:rPr>
          <w:rFonts w:ascii="Times New Roman" w:hAnsi="Times New Roman"/>
          <w:sz w:val="24"/>
          <w:szCs w:val="24"/>
          <w:lang w:val="en-US"/>
        </w:rPr>
        <w:t xml:space="preserve">but this was </w:t>
      </w:r>
      <w:r w:rsidRPr="003D4248">
        <w:rPr>
          <w:rFonts w:ascii="Times New Roman" w:hAnsi="Times New Roman"/>
          <w:sz w:val="24"/>
          <w:szCs w:val="24"/>
          <w:lang w:val="en-US"/>
        </w:rPr>
        <w:t xml:space="preserve">not observed for </w:t>
      </w:r>
      <w:r w:rsidR="00D1528B" w:rsidRPr="003D4248">
        <w:rPr>
          <w:rFonts w:ascii="Times New Roman" w:hAnsi="Times New Roman"/>
          <w:sz w:val="24"/>
          <w:szCs w:val="24"/>
          <w:lang w:val="en-US"/>
        </w:rPr>
        <w:t xml:space="preserve">the </w:t>
      </w:r>
      <w:r w:rsidRPr="003D4248">
        <w:rPr>
          <w:rFonts w:ascii="Times New Roman" w:hAnsi="Times New Roman"/>
          <w:sz w:val="24"/>
          <w:szCs w:val="24"/>
          <w:lang w:val="en-US"/>
        </w:rPr>
        <w:t>Al-bearing brass. The α-phase grains demonstrated low intragranular strain and limited dislocation activity for both alloys. Strain was localized in the β-phase th</w:t>
      </w:r>
      <w:r w:rsidR="00D1528B" w:rsidRPr="003D4248">
        <w:rPr>
          <w:rFonts w:ascii="Times New Roman" w:hAnsi="Times New Roman"/>
          <w:sz w:val="24"/>
          <w:szCs w:val="24"/>
          <w:lang w:val="en-US"/>
        </w:rPr>
        <w:t xml:space="preserve">is </w:t>
      </w:r>
      <w:r w:rsidRPr="003D4248">
        <w:rPr>
          <w:rFonts w:ascii="Times New Roman" w:hAnsi="Times New Roman"/>
          <w:sz w:val="24"/>
          <w:szCs w:val="24"/>
          <w:lang w:val="en-US"/>
        </w:rPr>
        <w:t xml:space="preserve">demonstrated both GBS and intragranular deformation accompanied by DRX. </w:t>
      </w:r>
      <w:r w:rsidR="00D1528B" w:rsidRPr="003D4248">
        <w:rPr>
          <w:rFonts w:ascii="Times New Roman" w:hAnsi="Times New Roman"/>
          <w:sz w:val="24"/>
          <w:szCs w:val="24"/>
          <w:lang w:val="en-US"/>
        </w:rPr>
        <w:t>L</w:t>
      </w:r>
      <w:r w:rsidRPr="003D4248">
        <w:rPr>
          <w:rFonts w:ascii="Times New Roman" w:hAnsi="Times New Roman"/>
          <w:sz w:val="24"/>
          <w:szCs w:val="24"/>
          <w:lang w:val="en-US"/>
        </w:rPr>
        <w:t xml:space="preserve">ocalized </w:t>
      </w:r>
      <w:r w:rsidR="00D1528B" w:rsidRPr="003D4248">
        <w:rPr>
          <w:rFonts w:ascii="Times New Roman" w:hAnsi="Times New Roman"/>
          <w:sz w:val="24"/>
          <w:szCs w:val="24"/>
          <w:lang w:val="en-US"/>
        </w:rPr>
        <w:t xml:space="preserve">deformation </w:t>
      </w:r>
      <w:r w:rsidRPr="003D4248">
        <w:rPr>
          <w:rFonts w:ascii="Times New Roman" w:hAnsi="Times New Roman"/>
          <w:sz w:val="24"/>
          <w:szCs w:val="24"/>
          <w:lang w:val="en-US"/>
        </w:rPr>
        <w:t xml:space="preserve">in the β-phase provided about 20% of the total strain for binary brass and about 40% of the total strain for Al-bearing brass. </w:t>
      </w:r>
      <w:r w:rsidR="00D1528B" w:rsidRPr="003D4248">
        <w:rPr>
          <w:rFonts w:ascii="Times New Roman" w:hAnsi="Times New Roman"/>
          <w:sz w:val="24"/>
          <w:szCs w:val="24"/>
          <w:lang w:val="en-US"/>
        </w:rPr>
        <w:t xml:space="preserve">You need to include this information in the text. </w:t>
      </w:r>
      <w:r w:rsidRPr="003D4248">
        <w:rPr>
          <w:rFonts w:ascii="Times New Roman" w:hAnsi="Times New Roman"/>
          <w:sz w:val="24"/>
          <w:szCs w:val="24"/>
          <w:lang w:val="en-US"/>
        </w:rPr>
        <w:t xml:space="preserve">Due to DRX, ultrafine β-phase grains with nanoscale twins were formed. The β-phase grain size </w:t>
      </w:r>
      <w:r w:rsidR="00D1528B" w:rsidRPr="003D4248">
        <w:rPr>
          <w:rFonts w:ascii="Times New Roman" w:hAnsi="Times New Roman"/>
          <w:sz w:val="24"/>
          <w:szCs w:val="24"/>
          <w:lang w:val="en-US"/>
        </w:rPr>
        <w:t xml:space="preserve">was in the </w:t>
      </w:r>
      <w:r w:rsidRPr="003D4248">
        <w:rPr>
          <w:rFonts w:ascii="Times New Roman" w:hAnsi="Times New Roman"/>
          <w:sz w:val="24"/>
          <w:szCs w:val="24"/>
          <w:lang w:val="en-US"/>
        </w:rPr>
        <w:t xml:space="preserve">range of </w:t>
      </w:r>
      <w:r w:rsidR="00D1528B" w:rsidRPr="003D4248">
        <w:rPr>
          <w:rFonts w:ascii="Times New Roman" w:hAnsi="Times New Roman"/>
          <w:sz w:val="24"/>
          <w:szCs w:val="24"/>
          <w:lang w:val="en-US"/>
        </w:rPr>
        <w:t>~</w:t>
      </w:r>
      <w:r w:rsidRPr="003D4248">
        <w:rPr>
          <w:rFonts w:ascii="Times New Roman" w:hAnsi="Times New Roman"/>
          <w:sz w:val="24"/>
          <w:szCs w:val="24"/>
          <w:lang w:val="en-US"/>
        </w:rPr>
        <w:t xml:space="preserve">300-800 nm for binary brass and </w:t>
      </w:r>
      <w:r w:rsidR="00D1528B" w:rsidRPr="003D4248">
        <w:rPr>
          <w:rFonts w:ascii="Times New Roman" w:hAnsi="Times New Roman"/>
          <w:sz w:val="24"/>
          <w:szCs w:val="24"/>
          <w:lang w:val="en-US"/>
        </w:rPr>
        <w:t>~</w:t>
      </w:r>
      <w:r w:rsidRPr="003D4248">
        <w:rPr>
          <w:rFonts w:ascii="Times New Roman" w:hAnsi="Times New Roman"/>
          <w:sz w:val="24"/>
          <w:szCs w:val="24"/>
          <w:lang w:val="en-US"/>
        </w:rPr>
        <w:t xml:space="preserve">100-400 nm for </w:t>
      </w:r>
      <w:r w:rsidR="00D1528B" w:rsidRPr="003D4248">
        <w:rPr>
          <w:rFonts w:ascii="Times New Roman" w:hAnsi="Times New Roman"/>
          <w:sz w:val="24"/>
          <w:szCs w:val="24"/>
          <w:lang w:val="en-US"/>
        </w:rPr>
        <w:t xml:space="preserve">the </w:t>
      </w:r>
      <w:r w:rsidRPr="003D4248">
        <w:rPr>
          <w:rFonts w:ascii="Times New Roman" w:hAnsi="Times New Roman"/>
          <w:sz w:val="24"/>
          <w:szCs w:val="24"/>
          <w:lang w:val="en-US"/>
        </w:rPr>
        <w:t>Al-bearing brass</w:t>
      </w:r>
      <w:r w:rsidR="00D1528B" w:rsidRPr="003D4248">
        <w:rPr>
          <w:rFonts w:ascii="Times New Roman" w:hAnsi="Times New Roman"/>
          <w:sz w:val="24"/>
          <w:szCs w:val="24"/>
          <w:lang w:val="en-US"/>
        </w:rPr>
        <w:t xml:space="preserve">. Thus, the </w:t>
      </w:r>
      <w:r w:rsidRPr="003D4248">
        <w:rPr>
          <w:rFonts w:ascii="Times New Roman" w:hAnsi="Times New Roman"/>
          <w:sz w:val="24"/>
          <w:szCs w:val="24"/>
          <w:lang w:val="en-US"/>
        </w:rPr>
        <w:t>finer β-phase grain structure lead</w:t>
      </w:r>
      <w:r w:rsidR="00D1528B" w:rsidRPr="003D4248">
        <w:rPr>
          <w:rFonts w:ascii="Times New Roman" w:hAnsi="Times New Roman"/>
          <w:sz w:val="24"/>
          <w:szCs w:val="24"/>
          <w:lang w:val="en-US"/>
        </w:rPr>
        <w:t>s</w:t>
      </w:r>
      <w:r w:rsidRPr="003D4248">
        <w:rPr>
          <w:rFonts w:ascii="Times New Roman" w:hAnsi="Times New Roman"/>
          <w:sz w:val="24"/>
          <w:szCs w:val="24"/>
          <w:lang w:val="en-US"/>
        </w:rPr>
        <w:t xml:space="preserve"> to </w:t>
      </w:r>
      <w:r w:rsidR="00D1528B" w:rsidRPr="003D4248">
        <w:rPr>
          <w:rFonts w:ascii="Times New Roman" w:hAnsi="Times New Roman"/>
          <w:sz w:val="24"/>
          <w:szCs w:val="24"/>
          <w:lang w:val="en-US"/>
        </w:rPr>
        <w:t xml:space="preserve">a </w:t>
      </w:r>
      <w:r w:rsidRPr="003D4248">
        <w:rPr>
          <w:rFonts w:ascii="Times New Roman" w:hAnsi="Times New Roman"/>
          <w:sz w:val="24"/>
          <w:szCs w:val="24"/>
          <w:lang w:val="en-US"/>
        </w:rPr>
        <w:t>low</w:t>
      </w:r>
      <w:r w:rsidR="00D1528B" w:rsidRPr="003D4248">
        <w:rPr>
          <w:rFonts w:ascii="Times New Roman" w:hAnsi="Times New Roman"/>
          <w:sz w:val="24"/>
          <w:szCs w:val="24"/>
          <w:lang w:val="en-US"/>
        </w:rPr>
        <w:t>er</w:t>
      </w:r>
      <w:r w:rsidRPr="003D4248">
        <w:rPr>
          <w:rFonts w:ascii="Times New Roman" w:hAnsi="Times New Roman"/>
          <w:sz w:val="24"/>
          <w:szCs w:val="24"/>
          <w:lang w:val="en-US"/>
        </w:rPr>
        <w:t xml:space="preserve"> residual cavitation and improved </w:t>
      </w:r>
      <w:proofErr w:type="spellStart"/>
      <w:r w:rsidRPr="003D4248">
        <w:rPr>
          <w:rFonts w:ascii="Times New Roman" w:hAnsi="Times New Roman"/>
          <w:sz w:val="24"/>
          <w:szCs w:val="24"/>
          <w:lang w:val="en-US"/>
        </w:rPr>
        <w:t>superplasticity</w:t>
      </w:r>
      <w:proofErr w:type="spellEnd"/>
      <w:r w:rsidRPr="003D4248">
        <w:rPr>
          <w:rFonts w:ascii="Times New Roman" w:hAnsi="Times New Roman"/>
          <w:sz w:val="24"/>
          <w:szCs w:val="24"/>
          <w:lang w:val="en-US"/>
        </w:rPr>
        <w:t xml:space="preserve"> for the Al-bearing brass.</w:t>
      </w:r>
    </w:p>
    <w:p w14:paraId="3C652107" w14:textId="5C047859" w:rsidR="00D1528B" w:rsidRPr="003D4248" w:rsidRDefault="00D1528B" w:rsidP="00D1528B">
      <w:pPr>
        <w:spacing w:line="480" w:lineRule="auto"/>
        <w:ind w:firstLine="0"/>
        <w:jc w:val="both"/>
        <w:rPr>
          <w:rFonts w:ascii="Times New Roman" w:hAnsi="Times New Roman"/>
          <w:b/>
          <w:bCs/>
          <w:sz w:val="24"/>
          <w:szCs w:val="24"/>
          <w:lang w:val="en-US"/>
        </w:rPr>
      </w:pPr>
      <w:r w:rsidRPr="003D4248">
        <w:rPr>
          <w:rFonts w:ascii="Times New Roman" w:hAnsi="Times New Roman"/>
          <w:b/>
          <w:bCs/>
          <w:sz w:val="24"/>
          <w:szCs w:val="24"/>
          <w:lang w:val="en-US"/>
        </w:rPr>
        <w:t>Acknowledgement</w:t>
      </w:r>
    </w:p>
    <w:bookmarkEnd w:id="1"/>
    <w:bookmarkEnd w:id="2"/>
    <w:p w14:paraId="5D1EDFA0" w14:textId="3517A513" w:rsidR="00A5283C" w:rsidRPr="003D4248" w:rsidRDefault="00D1528B" w:rsidP="00D1528B">
      <w:pPr>
        <w:spacing w:line="480" w:lineRule="auto"/>
        <w:ind w:firstLine="567"/>
        <w:jc w:val="both"/>
        <w:rPr>
          <w:rFonts w:ascii="Times New Roman" w:hAnsi="Times New Roman"/>
          <w:sz w:val="24"/>
          <w:szCs w:val="24"/>
          <w:lang w:val="en-US"/>
        </w:rPr>
      </w:pPr>
      <w:r w:rsidRPr="003D4248">
        <w:rPr>
          <w:rFonts w:ascii="Times New Roman" w:hAnsi="Times New Roman"/>
          <w:sz w:val="24"/>
          <w:szCs w:val="24"/>
          <w:lang w:val="en-GB"/>
        </w:rPr>
        <w:t xml:space="preserve">One of the authors was </w:t>
      </w:r>
      <w:r w:rsidRPr="003D4248">
        <w:rPr>
          <w:rFonts w:ascii="Times New Roman" w:hAnsi="Times New Roman"/>
          <w:sz w:val="24"/>
          <w:szCs w:val="24"/>
        </w:rPr>
        <w:t>supported by the European Research Council under ERC Grant Agreement No. 267464-SPDMETALS (TGL).</w:t>
      </w:r>
    </w:p>
    <w:p w14:paraId="0475F504" w14:textId="77777777" w:rsidR="00A5283C" w:rsidRPr="003D4248" w:rsidRDefault="00A5283C" w:rsidP="008336AC">
      <w:pPr>
        <w:spacing w:line="480" w:lineRule="auto"/>
        <w:ind w:firstLine="0"/>
        <w:jc w:val="both"/>
        <w:rPr>
          <w:rFonts w:ascii="Times New Roman" w:hAnsi="Times New Roman"/>
          <w:b/>
          <w:bCs/>
          <w:sz w:val="24"/>
          <w:szCs w:val="24"/>
          <w:lang w:val="en-US"/>
        </w:rPr>
      </w:pPr>
      <w:r w:rsidRPr="003D4248">
        <w:rPr>
          <w:rFonts w:ascii="Times New Roman" w:hAnsi="Times New Roman"/>
          <w:b/>
          <w:bCs/>
          <w:sz w:val="24"/>
          <w:szCs w:val="24"/>
          <w:lang w:val="en-US"/>
        </w:rPr>
        <w:t>References</w:t>
      </w:r>
    </w:p>
    <w:p w14:paraId="60C728F0" w14:textId="44854C4A" w:rsidR="00F375C3" w:rsidRPr="003D4248" w:rsidRDefault="00A5283C"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b/>
          <w:sz w:val="24"/>
          <w:szCs w:val="24"/>
          <w:lang w:val="en-US" w:eastAsia="ru-RU"/>
        </w:rPr>
        <w:fldChar w:fldCharType="begin" w:fldLock="1"/>
      </w:r>
      <w:r w:rsidRPr="003D4248">
        <w:rPr>
          <w:rFonts w:ascii="Times New Roman" w:hAnsi="Times New Roman"/>
          <w:b/>
          <w:sz w:val="24"/>
          <w:szCs w:val="24"/>
          <w:lang w:val="en-US" w:eastAsia="ru-RU"/>
        </w:rPr>
        <w:instrText xml:space="preserve">ADDIN Mendeley Bibliography CSL_BIBLIOGRAPHY </w:instrText>
      </w:r>
      <w:r w:rsidRPr="003D4248">
        <w:rPr>
          <w:rFonts w:ascii="Times New Roman" w:hAnsi="Times New Roman"/>
          <w:b/>
          <w:sz w:val="24"/>
          <w:szCs w:val="24"/>
          <w:lang w:val="en-US" w:eastAsia="ru-RU"/>
        </w:rPr>
        <w:fldChar w:fldCharType="separate"/>
      </w:r>
      <w:r w:rsidR="00F375C3" w:rsidRPr="003D4248">
        <w:rPr>
          <w:rFonts w:ascii="Times New Roman" w:hAnsi="Times New Roman"/>
          <w:noProof/>
          <w:sz w:val="24"/>
          <w:szCs w:val="24"/>
        </w:rPr>
        <w:t>[1]</w:t>
      </w:r>
      <w:r w:rsidR="00F375C3" w:rsidRPr="003D4248">
        <w:rPr>
          <w:rFonts w:ascii="Times New Roman" w:hAnsi="Times New Roman"/>
          <w:noProof/>
          <w:sz w:val="24"/>
          <w:szCs w:val="24"/>
        </w:rPr>
        <w:tab/>
        <w:t>S. Sagat, D.M.R. Taplin, Fracture of a superplastic ternary brass, Acta Metall. 24 (1976) 307–315. doi:10.1016/0001-6160(76)90005-5.</w:t>
      </w:r>
    </w:p>
    <w:p w14:paraId="537A6790"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[2]</w:t>
      </w:r>
      <w:r w:rsidRPr="003D4248">
        <w:rPr>
          <w:rFonts w:ascii="Times New Roman" w:hAnsi="Times New Roman"/>
          <w:noProof/>
          <w:sz w:val="24"/>
          <w:szCs w:val="24"/>
        </w:rPr>
        <w:tab/>
        <w:t>M.. Willis, J.. Jones, Creep mechanisms in a dual-phase brass, Scr. Mater. 44 (2001) 31–36. doi:10.1016/S1359-6462(00)00554-6.</w:t>
      </w:r>
    </w:p>
    <w:p w14:paraId="19E3DA21"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[3]</w:t>
      </w:r>
      <w:r w:rsidRPr="003D4248">
        <w:rPr>
          <w:rFonts w:ascii="Times New Roman" w:hAnsi="Times New Roman"/>
          <w:noProof/>
          <w:sz w:val="24"/>
          <w:szCs w:val="24"/>
        </w:rPr>
        <w:tab/>
        <w:t>E. Farabi, A. Zarei-Hanzaki, M.H. Pishbin, M. Moallemi, Rationalization of duplex brass hot deformation behavior: The role of microstructural components, Mater. Sci. Eng. A. 641 (2015) 360–</w:t>
      </w:r>
      <w:r w:rsidRPr="003D4248">
        <w:rPr>
          <w:rFonts w:ascii="Times New Roman" w:hAnsi="Times New Roman"/>
          <w:noProof/>
          <w:sz w:val="24"/>
          <w:szCs w:val="24"/>
        </w:rPr>
        <w:lastRenderedPageBreak/>
        <w:t>368. doi:10.1016/j.msea.2015.06.042.</w:t>
      </w:r>
    </w:p>
    <w:p w14:paraId="5533DD28"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[4]</w:t>
      </w:r>
      <w:r w:rsidRPr="003D4248">
        <w:rPr>
          <w:rFonts w:ascii="Times New Roman" w:hAnsi="Times New Roman"/>
          <w:noProof/>
          <w:sz w:val="24"/>
          <w:szCs w:val="24"/>
        </w:rPr>
        <w:tab/>
        <w:t>K. Neishi, Z. Horita, T.G. Langdon, Achieving superplasticity in a Cu-40%Zn alloy through severe plastic deformation, Scr. Mater. 45 (2001) 965–970. doi:10.1016/S1359-6462(01)01119-8.</w:t>
      </w:r>
    </w:p>
    <w:p w14:paraId="41B83813"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[5]</w:t>
      </w:r>
      <w:r w:rsidRPr="003D4248">
        <w:rPr>
          <w:rFonts w:ascii="Times New Roman" w:hAnsi="Times New Roman"/>
          <w:noProof/>
          <w:sz w:val="24"/>
          <w:szCs w:val="24"/>
        </w:rPr>
        <w:tab/>
        <w:t>H. Miyamoto, T. Tanaka, T. Mimaki, R. Matsubara, N. Ashie, S. Miura, Interphase boundary sliding of two-phase (α/β), (β/γ), and (γ/α) CuZnSn alloy couples produced by solid-to-solid diffusion bonding, Mater. Sci. Eng. A. 380 (2004) 34–40. doi:10.1016/j.msea.2004.03.048.</w:t>
      </w:r>
    </w:p>
    <w:p w14:paraId="534C03FF" w14:textId="27E8AF06"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lang w:val="en-GB"/>
        </w:rPr>
      </w:pPr>
      <w:r w:rsidRPr="003D4248">
        <w:rPr>
          <w:rFonts w:ascii="Times New Roman" w:hAnsi="Times New Roman"/>
          <w:noProof/>
          <w:sz w:val="24"/>
          <w:szCs w:val="24"/>
        </w:rPr>
        <w:t>[6]</w:t>
      </w:r>
      <w:r w:rsidRPr="003D4248">
        <w:rPr>
          <w:rFonts w:ascii="Times New Roman" w:hAnsi="Times New Roman"/>
          <w:noProof/>
          <w:sz w:val="24"/>
          <w:szCs w:val="24"/>
        </w:rPr>
        <w:tab/>
        <w:t>T. G. Nieh, J. Wadsworth, O.D. Sherby, Superplasticity in metals and ceramics, 1st ed., Cambridge university press, NewYork, 1997. doi:10.1017/CBO9780511525230.</w:t>
      </w:r>
      <w:r w:rsidR="00EB2596" w:rsidRPr="003D4248">
        <w:rPr>
          <w:rFonts w:ascii="Times New Roman" w:hAnsi="Times New Roman"/>
          <w:noProof/>
          <w:sz w:val="24"/>
          <w:szCs w:val="24"/>
          <w:lang w:val="en-GB"/>
        </w:rPr>
        <w:t xml:space="preserve">  This is not a good reference here.  You need to refer to a fundamental experimental paper.</w:t>
      </w:r>
    </w:p>
    <w:p w14:paraId="26423856" w14:textId="4D11C77D"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lang w:val="en-GB"/>
        </w:rPr>
      </w:pPr>
      <w:r w:rsidRPr="003D4248">
        <w:rPr>
          <w:rFonts w:ascii="Times New Roman" w:hAnsi="Times New Roman"/>
          <w:noProof/>
          <w:sz w:val="24"/>
          <w:szCs w:val="24"/>
        </w:rPr>
        <w:t>[7]</w:t>
      </w:r>
      <w:r w:rsidRPr="003D4248">
        <w:rPr>
          <w:rFonts w:ascii="Times New Roman" w:hAnsi="Times New Roman"/>
          <w:noProof/>
          <w:sz w:val="24"/>
          <w:szCs w:val="24"/>
        </w:rPr>
        <w:tab/>
        <w:t xml:space="preserve">T.G. Langdon, </w:t>
      </w:r>
      <w:r w:rsidR="00EB2596" w:rsidRPr="003D4248">
        <w:rPr>
          <w:rFonts w:ascii="Times New Roman" w:hAnsi="Times New Roman"/>
          <w:noProof/>
          <w:sz w:val="24"/>
          <w:szCs w:val="24"/>
          <w:lang w:val="en-GB"/>
        </w:rPr>
        <w:t>A</w:t>
      </w:r>
      <w:r w:rsidR="00D238E5" w:rsidRPr="003D4248">
        <w:rPr>
          <w:rFonts w:ascii="Times New Roman" w:hAnsi="Times New Roman"/>
          <w:noProof/>
          <w:sz w:val="24"/>
          <w:szCs w:val="24"/>
          <w:lang w:val="en-GB"/>
        </w:rPr>
        <w:t xml:space="preserve"> </w:t>
      </w:r>
      <w:r w:rsidR="00EB2596" w:rsidRPr="003D4248">
        <w:rPr>
          <w:rFonts w:ascii="Times New Roman" w:hAnsi="Times New Roman"/>
          <w:noProof/>
          <w:sz w:val="24"/>
          <w:szCs w:val="24"/>
          <w:lang w:val="en-GB"/>
        </w:rPr>
        <w:t xml:space="preserve">unified approach to grain boundary sliding in creep and suerplasticity, Acta Metall. Mater. </w:t>
      </w:r>
      <w:r w:rsidR="00D238E5" w:rsidRPr="003D4248">
        <w:rPr>
          <w:rFonts w:ascii="Times New Roman" w:hAnsi="Times New Roman"/>
          <w:noProof/>
          <w:sz w:val="24"/>
          <w:szCs w:val="24"/>
          <w:lang w:val="en-GB"/>
        </w:rPr>
        <w:t>42 (1994) 2437-2443.</w:t>
      </w:r>
    </w:p>
    <w:p w14:paraId="557807E5"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[8]</w:t>
      </w:r>
      <w:r w:rsidRPr="003D4248">
        <w:rPr>
          <w:rFonts w:ascii="Times New Roman" w:hAnsi="Times New Roman"/>
          <w:noProof/>
          <w:sz w:val="24"/>
          <w:szCs w:val="24"/>
        </w:rPr>
        <w:tab/>
        <w:t>T.G. Langdon, An evaluation of the strain contributed by grain boundary sliding in superplasticity, Mater. Sci. Eng. A. 174 (1994) 225–230. doi:10.1016/0921-5093(94)91092-8.</w:t>
      </w:r>
    </w:p>
    <w:p w14:paraId="78D3AF0F"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[9]</w:t>
      </w:r>
      <w:r w:rsidRPr="003D4248">
        <w:rPr>
          <w:rFonts w:ascii="Times New Roman" w:hAnsi="Times New Roman"/>
          <w:noProof/>
          <w:sz w:val="24"/>
          <w:szCs w:val="24"/>
        </w:rPr>
        <w:tab/>
        <w:t>N. Chandra, Constitutive behavior of superplastic materials, Int. J. Non. Linear. Mech. 37 (2002) 461–484. doi:10.1016/S0020-7462(01)00021-X.</w:t>
      </w:r>
    </w:p>
    <w:p w14:paraId="6BEFCE9A"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[10]</w:t>
      </w:r>
      <w:r w:rsidRPr="003D4248">
        <w:rPr>
          <w:rFonts w:ascii="Times New Roman" w:hAnsi="Times New Roman"/>
          <w:noProof/>
          <w:sz w:val="24"/>
          <w:szCs w:val="24"/>
        </w:rPr>
        <w:tab/>
        <w:t>C.W. Humphries, N. Ridley, Cavitation during the superplastic deformation of an α/β brass, J. Mater. Sci. 13 (1978) 2477–2482. doi:10.1007/BF00808064.</w:t>
      </w:r>
    </w:p>
    <w:p w14:paraId="69D5E965"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[11]</w:t>
      </w:r>
      <w:r w:rsidRPr="003D4248">
        <w:rPr>
          <w:rFonts w:ascii="Times New Roman" w:hAnsi="Times New Roman"/>
          <w:noProof/>
          <w:sz w:val="24"/>
          <w:szCs w:val="24"/>
        </w:rPr>
        <w:tab/>
        <w:t>A.R. Ragab, Modeling of the effect of cavitation on tensile failure of superplastic alloys, Mater. Sci. Eng. A. 454–455 (2007) 614–622. doi:10.1016/j.msea.2006.11.093.</w:t>
      </w:r>
    </w:p>
    <w:p w14:paraId="4E67C6D8"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[12]</w:t>
      </w:r>
      <w:r w:rsidRPr="003D4248">
        <w:rPr>
          <w:rFonts w:ascii="Times New Roman" w:hAnsi="Times New Roman"/>
          <w:noProof/>
          <w:sz w:val="24"/>
          <w:szCs w:val="24"/>
        </w:rPr>
        <w:tab/>
        <w:t>O.A. Yakovtseva, A.V. Mikhaylovskaya, A.V. Pozdniakov, A.D. Kotov, V.K. Portnoy, Superplastic deformation behaviour of aluminium containing brasses, Mater. Sci. Eng. A. 674 (2016) 135–143. doi:10.1016/j.msea.2016.07.053.</w:t>
      </w:r>
    </w:p>
    <w:p w14:paraId="7E442FAC"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[13]</w:t>
      </w:r>
      <w:r w:rsidRPr="003D4248">
        <w:rPr>
          <w:rFonts w:ascii="Times New Roman" w:hAnsi="Times New Roman"/>
          <w:noProof/>
          <w:sz w:val="24"/>
          <w:szCs w:val="24"/>
        </w:rPr>
        <w:tab/>
        <w:t>O.A. Yakovtseva, A. V. Mikhailovskaya, A.D. Kotov, V.K. Portnoi, Effect of alloying on superplasticity of two-phase brasses, Phys. Met. Metallogr. 117 (2016) 742–748. doi:10.1134/S0031918X16070188.</w:t>
      </w:r>
    </w:p>
    <w:p w14:paraId="18E5C635"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[14]</w:t>
      </w:r>
      <w:r w:rsidRPr="003D4248">
        <w:rPr>
          <w:rFonts w:ascii="Times New Roman" w:hAnsi="Times New Roman"/>
          <w:noProof/>
          <w:sz w:val="24"/>
          <w:szCs w:val="24"/>
        </w:rPr>
        <w:tab/>
        <w:t xml:space="preserve">S.S. Xuanxiang S. , Shiyou G., Superplasticity in Aluminium Brass(HAl 66-6-3-2), J Mater Sci </w:t>
      </w:r>
      <w:r w:rsidRPr="003D4248">
        <w:rPr>
          <w:rFonts w:ascii="Times New Roman" w:hAnsi="Times New Roman"/>
          <w:noProof/>
          <w:sz w:val="24"/>
          <w:szCs w:val="24"/>
        </w:rPr>
        <w:lastRenderedPageBreak/>
        <w:t>Technol. 8 (1992) 440–442.</w:t>
      </w:r>
    </w:p>
    <w:p w14:paraId="41F1A84F"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[15]</w:t>
      </w:r>
      <w:r w:rsidRPr="003D4248">
        <w:rPr>
          <w:rFonts w:ascii="Times New Roman" w:hAnsi="Times New Roman"/>
          <w:noProof/>
          <w:sz w:val="24"/>
          <w:szCs w:val="24"/>
        </w:rPr>
        <w:tab/>
        <w:t>O.A. Yakovtseva, A. V. Mikhaylovskaya, A. V. Irzhak, A.D. Kotov, S. V. Medvedeva, Comparison of Contributions of the Mechanisms of the Superplastic Deformation of Binary and Multicomponent Brasses, Phys. Met. Metallogr. 121 (2020) 582–589. doi:10.1134/S0031918X20060186.</w:t>
      </w:r>
    </w:p>
    <w:p w14:paraId="6ED2BC5B"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[16]</w:t>
      </w:r>
      <w:r w:rsidRPr="003D4248">
        <w:rPr>
          <w:rFonts w:ascii="Times New Roman" w:hAnsi="Times New Roman"/>
          <w:noProof/>
          <w:sz w:val="24"/>
          <w:szCs w:val="24"/>
        </w:rPr>
        <w:tab/>
        <w:t>K. Sotoudeh, P.S. Bate, Diffusion creep and superplasticity in aluminium alloys, Acta Mater. 58 (2010) 1909–1920. doi:10.1016/j.actamat.2009.11.034.</w:t>
      </w:r>
    </w:p>
    <w:p w14:paraId="2590F136"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[17]</w:t>
      </w:r>
      <w:r w:rsidRPr="003D4248">
        <w:rPr>
          <w:rFonts w:ascii="Times New Roman" w:hAnsi="Times New Roman"/>
          <w:noProof/>
          <w:sz w:val="24"/>
          <w:szCs w:val="24"/>
        </w:rPr>
        <w:tab/>
        <w:t>M.A. Rust, R.I. Todd, Surface studies of Region II superplasticity of AA5083 in shear: Confirmation of diffusion creep, grain neighbour switching and absence of dislocation activity, Acta Mater. 59 (2011) 5159–5170. doi:10.1016/j.actamat.2011.04.051.</w:t>
      </w:r>
    </w:p>
    <w:p w14:paraId="44826BB9"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[18]</w:t>
      </w:r>
      <w:r w:rsidRPr="003D4248">
        <w:rPr>
          <w:rFonts w:ascii="Times New Roman" w:hAnsi="Times New Roman"/>
          <w:noProof/>
          <w:sz w:val="24"/>
          <w:szCs w:val="24"/>
        </w:rPr>
        <w:tab/>
        <w:t>H. Masuda, E. Sato, Diffusional and dislocation accommodation mechanisms in superplastic materials, Acta Mater. 197 (2020) 235–252. doi:10.1016/j.actamat.2020.07.042.</w:t>
      </w:r>
    </w:p>
    <w:p w14:paraId="5A6B8082"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[19]</w:t>
      </w:r>
      <w:r w:rsidRPr="003D4248">
        <w:rPr>
          <w:rFonts w:ascii="Times New Roman" w:hAnsi="Times New Roman"/>
          <w:noProof/>
          <w:sz w:val="24"/>
          <w:szCs w:val="24"/>
        </w:rPr>
        <w:tab/>
        <w:t>A.V. Mikhaylovskaya, O.A. Yakovtseva, A.V. Irzhak, The role of grain boundary sliding and intragranular deformation mechanisms for a steady stage of superplastic flow for Al–Mg-based alloys, Mater. Sci. Eng. A. 833 (2022) 142524. doi:10.1016/j.msea.2021.142524.</w:t>
      </w:r>
    </w:p>
    <w:p w14:paraId="692DCF12"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[20]</w:t>
      </w:r>
      <w:r w:rsidRPr="003D4248">
        <w:rPr>
          <w:rFonts w:ascii="Times New Roman" w:hAnsi="Times New Roman"/>
          <w:noProof/>
          <w:sz w:val="24"/>
          <w:szCs w:val="24"/>
        </w:rPr>
        <w:tab/>
        <w:t>E. Alabort, P. Kontis, D. Barba, K. Dragnevski, R.C. Reed, On the mechanisms of superplasticity in Ti–6Al–4V, Acta Mater. 105 (2016) 449–463. doi:10.1016/j.actamat.2015.12.003.</w:t>
      </w:r>
    </w:p>
    <w:p w14:paraId="1D6DC932"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[21]</w:t>
      </w:r>
      <w:r w:rsidRPr="003D4248">
        <w:rPr>
          <w:rFonts w:ascii="Times New Roman" w:hAnsi="Times New Roman"/>
          <w:noProof/>
          <w:sz w:val="24"/>
          <w:szCs w:val="24"/>
        </w:rPr>
        <w:tab/>
        <w:t>H. Masuda, H. Tobe, E. Sato, Y. Sugino, S. Ukai, Diffusional mass flux accommodating two-dimensional grain boundary sliding in ODS ferritic steel, Acta Mater. 176 (2019) 63–72. doi:10.1016/j.actamat.2019.06.049.</w:t>
      </w:r>
    </w:p>
    <w:p w14:paraId="17CC4CF9"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[22]</w:t>
      </w:r>
      <w:r w:rsidRPr="003D4248">
        <w:rPr>
          <w:rFonts w:ascii="Times New Roman" w:hAnsi="Times New Roman"/>
          <w:noProof/>
          <w:sz w:val="24"/>
          <w:szCs w:val="24"/>
        </w:rPr>
        <w:tab/>
        <w:t>Y. Li, Y.H. Zhao, W. Liu, C. Xu, Z. Horita, X.Z. Liao, Y.T. Zhu, T.G. Langdon, E.J. Lavernia, Influence of grain size on the density of deformation twins in Cu-30%Zn alloy, Mater. Sci. Eng. A. 527 (2010) 3942–3948. doi:10.1016/j.msea.2010.02.076.</w:t>
      </w:r>
    </w:p>
    <w:p w14:paraId="13B19CB7"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[23]</w:t>
      </w:r>
      <w:r w:rsidRPr="003D4248">
        <w:rPr>
          <w:rFonts w:ascii="Times New Roman" w:hAnsi="Times New Roman"/>
          <w:noProof/>
          <w:sz w:val="24"/>
          <w:szCs w:val="24"/>
        </w:rPr>
        <w:tab/>
        <w:t>Y.B. Wang, X.Z. Liao, Y.H. Zhao, E.J. Lavernia, S.P. Ringer, Z. Horita, T.G. Langdon, Y.T. Zhu, The role of stacking faults and twin boundaries in grain refinement of a Cu-Zn alloy processed by high-pressure torsion, Mater. Sci. Eng. A. 527 (2010) 4959–4966. doi:10.1016/j.msea.2010.04.036.</w:t>
      </w:r>
    </w:p>
    <w:p w14:paraId="1FD5CB0F"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[24]</w:t>
      </w:r>
      <w:r w:rsidRPr="003D4248">
        <w:rPr>
          <w:rFonts w:ascii="Times New Roman" w:hAnsi="Times New Roman"/>
          <w:noProof/>
          <w:sz w:val="24"/>
          <w:szCs w:val="24"/>
        </w:rPr>
        <w:tab/>
        <w:t xml:space="preserve">Y. Cao, Y.B. Wang, X.H. An, X.Z. Liao, M. Kawasaki, S.P. Ringer, T.G. Langdon, Y.T. Zhu, Grain </w:t>
      </w:r>
      <w:r w:rsidRPr="003D4248">
        <w:rPr>
          <w:rFonts w:ascii="Times New Roman" w:hAnsi="Times New Roman"/>
          <w:noProof/>
          <w:sz w:val="24"/>
          <w:szCs w:val="24"/>
        </w:rPr>
        <w:lastRenderedPageBreak/>
        <w:t>boundary formation by remnant dislocations from the de-twinning of thin nano-twins, Scr. Mater. 100 (2015) 98–101. doi:10.1016/j.scriptamat.2015.01.001.</w:t>
      </w:r>
    </w:p>
    <w:p w14:paraId="67DBC93A"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[25]</w:t>
      </w:r>
      <w:r w:rsidRPr="003D4248">
        <w:rPr>
          <w:rFonts w:ascii="Times New Roman" w:hAnsi="Times New Roman"/>
          <w:noProof/>
          <w:sz w:val="24"/>
          <w:szCs w:val="24"/>
        </w:rPr>
        <w:tab/>
        <w:t>L.K.L. Falk, P.R. Howell, G.L. Dunlop, T.G. Langdon, The role of matrix dislocations in the superplastic deformation of a copper alloy, Acta Metall. 34 (1986) 1203–1214. doi:10.1016/0001-6160(86)90007-6.</w:t>
      </w:r>
    </w:p>
    <w:p w14:paraId="75C39A8C"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szCs w:val="24"/>
        </w:rPr>
      </w:pPr>
      <w:r w:rsidRPr="003D4248">
        <w:rPr>
          <w:rFonts w:ascii="Times New Roman" w:hAnsi="Times New Roman"/>
          <w:noProof/>
          <w:sz w:val="24"/>
          <w:szCs w:val="24"/>
        </w:rPr>
        <w:t>[26]</w:t>
      </w:r>
      <w:r w:rsidRPr="003D4248">
        <w:rPr>
          <w:rFonts w:ascii="Times New Roman" w:hAnsi="Times New Roman"/>
          <w:noProof/>
          <w:sz w:val="24"/>
          <w:szCs w:val="24"/>
        </w:rPr>
        <w:tab/>
        <w:t>T. Sakai, A. Belyakov, R. Kaibyshev, H. Miura, J.J. Jonas, Dynamic and post-dynamic recrystallization under hot, cold and severe plastic deformation conditions, Prog. Mater. Sci. 60 (2014) 130–207. doi:10.1016/j.pmatsci.2013.09.002.</w:t>
      </w:r>
    </w:p>
    <w:p w14:paraId="6C0CDCF3" w14:textId="77777777" w:rsidR="00F375C3" w:rsidRPr="003D4248" w:rsidRDefault="00F375C3" w:rsidP="00F375C3">
      <w:pPr>
        <w:widowControl w:val="0"/>
        <w:autoSpaceDE w:val="0"/>
        <w:autoSpaceDN w:val="0"/>
        <w:adjustRightInd w:val="0"/>
        <w:spacing w:line="480" w:lineRule="auto"/>
        <w:ind w:left="640" w:hanging="640"/>
        <w:rPr>
          <w:rFonts w:ascii="Times New Roman" w:hAnsi="Times New Roman"/>
          <w:noProof/>
          <w:sz w:val="24"/>
        </w:rPr>
      </w:pPr>
      <w:r w:rsidRPr="003D4248">
        <w:rPr>
          <w:rFonts w:ascii="Times New Roman" w:hAnsi="Times New Roman"/>
          <w:noProof/>
          <w:sz w:val="24"/>
          <w:szCs w:val="24"/>
        </w:rPr>
        <w:t>[27]</w:t>
      </w:r>
      <w:r w:rsidRPr="003D4248">
        <w:rPr>
          <w:rFonts w:ascii="Times New Roman" w:hAnsi="Times New Roman"/>
          <w:noProof/>
          <w:sz w:val="24"/>
          <w:szCs w:val="24"/>
        </w:rPr>
        <w:tab/>
        <w:t>H.K. Zhang, H. Xiao, X.W. Fang, Q. Zhang, R.E. Logé, K. Huang, A critical assessment of experimental investigation of dynamic recrystallization of metallic materials, Mater. Des. 193 (2020) 108873. doi:10.1016/j.matdes.2020.108873.</w:t>
      </w:r>
    </w:p>
    <w:p w14:paraId="37FFCED3" w14:textId="22A09B10" w:rsidR="00AD3CE3" w:rsidRPr="00A5283C" w:rsidRDefault="00A5283C" w:rsidP="003E2C71">
      <w:pPr>
        <w:widowControl w:val="0"/>
        <w:autoSpaceDE w:val="0"/>
        <w:autoSpaceDN w:val="0"/>
        <w:adjustRightInd w:val="0"/>
        <w:spacing w:line="480" w:lineRule="auto"/>
        <w:ind w:left="640" w:hanging="640"/>
      </w:pPr>
      <w:r w:rsidRPr="003D4248">
        <w:rPr>
          <w:rFonts w:ascii="Times New Roman" w:hAnsi="Times New Roman"/>
          <w:b/>
          <w:sz w:val="24"/>
          <w:szCs w:val="24"/>
          <w:lang w:val="en-US" w:eastAsia="ru-RU"/>
        </w:rPr>
        <w:fldChar w:fldCharType="end"/>
      </w:r>
    </w:p>
    <w:sectPr w:rsidR="00AD3CE3" w:rsidRPr="00A5283C" w:rsidSect="008C48B2">
      <w:footerReference w:type="default" r:id="rId9"/>
      <w:pgSz w:w="11906" w:h="16838"/>
      <w:pgMar w:top="1134" w:right="567" w:bottom="1134" w:left="993" w:header="62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3A7D8" w14:textId="77777777" w:rsidR="00CD2172" w:rsidRDefault="00CD2172">
      <w:pPr>
        <w:spacing w:line="240" w:lineRule="auto"/>
      </w:pPr>
      <w:r>
        <w:separator/>
      </w:r>
    </w:p>
  </w:endnote>
  <w:endnote w:type="continuationSeparator" w:id="0">
    <w:p w14:paraId="2CE52595" w14:textId="77777777" w:rsidR="00CD2172" w:rsidRDefault="00CD2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E8D2" w14:textId="5A16C2C9" w:rsidR="00C81ABC" w:rsidRPr="00D24AF4" w:rsidRDefault="00E7661D">
    <w:pPr>
      <w:pStyle w:val="Footer"/>
      <w:jc w:val="center"/>
      <w:rPr>
        <w:rFonts w:ascii="Times New Roman" w:hAnsi="Times New Roman"/>
      </w:rPr>
    </w:pPr>
    <w:r w:rsidRPr="00D24AF4">
      <w:rPr>
        <w:rFonts w:ascii="Times New Roman" w:hAnsi="Times New Roman"/>
      </w:rPr>
      <w:fldChar w:fldCharType="begin"/>
    </w:r>
    <w:r w:rsidRPr="00D24AF4">
      <w:rPr>
        <w:rFonts w:ascii="Times New Roman" w:hAnsi="Times New Roman"/>
      </w:rPr>
      <w:instrText>PAGE   \* MERGEFORMAT</w:instrText>
    </w:r>
    <w:r w:rsidRPr="00D24AF4">
      <w:rPr>
        <w:rFonts w:ascii="Times New Roman" w:hAnsi="Times New Roman"/>
      </w:rPr>
      <w:fldChar w:fldCharType="separate"/>
    </w:r>
    <w:r w:rsidR="00CB145A">
      <w:rPr>
        <w:rFonts w:ascii="Times New Roman" w:hAnsi="Times New Roman"/>
        <w:noProof/>
      </w:rPr>
      <w:t>5</w:t>
    </w:r>
    <w:r w:rsidRPr="00D24AF4">
      <w:rPr>
        <w:rFonts w:ascii="Times New Roman" w:hAnsi="Times New Roman"/>
      </w:rPr>
      <w:fldChar w:fldCharType="end"/>
    </w:r>
  </w:p>
  <w:p w14:paraId="437B8BD1" w14:textId="77777777" w:rsidR="00C81ABC" w:rsidRDefault="00CD2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9284F" w14:textId="77777777" w:rsidR="00CD2172" w:rsidRDefault="00CD2172">
      <w:pPr>
        <w:spacing w:line="240" w:lineRule="auto"/>
      </w:pPr>
      <w:r>
        <w:separator/>
      </w:r>
    </w:p>
  </w:footnote>
  <w:footnote w:type="continuationSeparator" w:id="0">
    <w:p w14:paraId="675C7FA3" w14:textId="77777777" w:rsidR="00CD2172" w:rsidRDefault="00CD217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267B"/>
    <w:multiLevelType w:val="multilevel"/>
    <w:tmpl w:val="DB7CA51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121" w:hanging="576"/>
      </w:pPr>
      <w:rPr>
        <w:rFonts w:ascii="Times New Roman" w:hAnsi="Times New Roman" w:cs="Times New Roman" w:hint="default"/>
        <w:b w:val="0"/>
        <w:i w:val="0"/>
        <w:sz w:val="24"/>
        <w:szCs w:val="24"/>
      </w:rPr>
    </w:lvl>
    <w:lvl w:ilvl="2">
      <w:start w:val="1"/>
      <w:numFmt w:val="decimal"/>
      <w:pStyle w:val="Heading3"/>
      <w:lvlText w:val="%1.%2.%3"/>
      <w:lvlJc w:val="left"/>
      <w:pPr>
        <w:ind w:left="1288" w:hanging="720"/>
      </w:pPr>
      <w:rPr>
        <w:rFonts w:hint="default"/>
      </w:rPr>
    </w:lvl>
    <w:lvl w:ilvl="3">
      <w:start w:val="1"/>
      <w:numFmt w:val="decimal"/>
      <w:pStyle w:val="Heading4"/>
      <w:lvlText w:val="%1.%2.%3.%4"/>
      <w:lvlJc w:val="left"/>
      <w:pPr>
        <w:ind w:left="864" w:hanging="864"/>
      </w:pPr>
      <w:rPr>
        <w:sz w:val="24"/>
        <w:szCs w:val="24"/>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50078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E1"/>
    <w:rsid w:val="00003AEA"/>
    <w:rsid w:val="00003E4B"/>
    <w:rsid w:val="00004786"/>
    <w:rsid w:val="0000482B"/>
    <w:rsid w:val="00005136"/>
    <w:rsid w:val="0000585F"/>
    <w:rsid w:val="000059C8"/>
    <w:rsid w:val="00005F61"/>
    <w:rsid w:val="00006482"/>
    <w:rsid w:val="00006C38"/>
    <w:rsid w:val="00011C9E"/>
    <w:rsid w:val="00014B65"/>
    <w:rsid w:val="00015B95"/>
    <w:rsid w:val="0001622F"/>
    <w:rsid w:val="00016973"/>
    <w:rsid w:val="00016BE5"/>
    <w:rsid w:val="000204E5"/>
    <w:rsid w:val="0002111D"/>
    <w:rsid w:val="00021221"/>
    <w:rsid w:val="0002551A"/>
    <w:rsid w:val="00026848"/>
    <w:rsid w:val="00026B16"/>
    <w:rsid w:val="00027049"/>
    <w:rsid w:val="000279FD"/>
    <w:rsid w:val="00027B68"/>
    <w:rsid w:val="00031605"/>
    <w:rsid w:val="00031ED0"/>
    <w:rsid w:val="00033230"/>
    <w:rsid w:val="000349FE"/>
    <w:rsid w:val="00034CB6"/>
    <w:rsid w:val="00034CC2"/>
    <w:rsid w:val="00035151"/>
    <w:rsid w:val="00036658"/>
    <w:rsid w:val="00036F7B"/>
    <w:rsid w:val="00037B7C"/>
    <w:rsid w:val="00040B91"/>
    <w:rsid w:val="00043915"/>
    <w:rsid w:val="000439A8"/>
    <w:rsid w:val="00044099"/>
    <w:rsid w:val="0004490C"/>
    <w:rsid w:val="00047527"/>
    <w:rsid w:val="00050783"/>
    <w:rsid w:val="00050A07"/>
    <w:rsid w:val="000511BF"/>
    <w:rsid w:val="00053342"/>
    <w:rsid w:val="0005493C"/>
    <w:rsid w:val="0005547B"/>
    <w:rsid w:val="00056322"/>
    <w:rsid w:val="00057A03"/>
    <w:rsid w:val="000606F3"/>
    <w:rsid w:val="00060BF7"/>
    <w:rsid w:val="00062136"/>
    <w:rsid w:val="00062228"/>
    <w:rsid w:val="00062834"/>
    <w:rsid w:val="00064B05"/>
    <w:rsid w:val="000653E5"/>
    <w:rsid w:val="0006741D"/>
    <w:rsid w:val="00070CFB"/>
    <w:rsid w:val="000710F1"/>
    <w:rsid w:val="00071945"/>
    <w:rsid w:val="00071BC4"/>
    <w:rsid w:val="000722C7"/>
    <w:rsid w:val="00073BE9"/>
    <w:rsid w:val="000747BB"/>
    <w:rsid w:val="000759F1"/>
    <w:rsid w:val="00075C98"/>
    <w:rsid w:val="00077B5E"/>
    <w:rsid w:val="0008136C"/>
    <w:rsid w:val="00081682"/>
    <w:rsid w:val="0008335A"/>
    <w:rsid w:val="00084523"/>
    <w:rsid w:val="00084CB6"/>
    <w:rsid w:val="00084D3B"/>
    <w:rsid w:val="00084D7C"/>
    <w:rsid w:val="00084DBD"/>
    <w:rsid w:val="000851C7"/>
    <w:rsid w:val="00085362"/>
    <w:rsid w:val="0008599C"/>
    <w:rsid w:val="000862D3"/>
    <w:rsid w:val="00087E72"/>
    <w:rsid w:val="00090761"/>
    <w:rsid w:val="0009221B"/>
    <w:rsid w:val="000932A3"/>
    <w:rsid w:val="0009343B"/>
    <w:rsid w:val="00093C0E"/>
    <w:rsid w:val="00094B48"/>
    <w:rsid w:val="00095B2A"/>
    <w:rsid w:val="00096A1F"/>
    <w:rsid w:val="000974E2"/>
    <w:rsid w:val="00097B91"/>
    <w:rsid w:val="000A053E"/>
    <w:rsid w:val="000A1053"/>
    <w:rsid w:val="000A12AD"/>
    <w:rsid w:val="000A2C02"/>
    <w:rsid w:val="000A2F1B"/>
    <w:rsid w:val="000A510B"/>
    <w:rsid w:val="000A60D0"/>
    <w:rsid w:val="000A6558"/>
    <w:rsid w:val="000B00D7"/>
    <w:rsid w:val="000B19BD"/>
    <w:rsid w:val="000B2E45"/>
    <w:rsid w:val="000B329E"/>
    <w:rsid w:val="000B32F0"/>
    <w:rsid w:val="000B41CE"/>
    <w:rsid w:val="000C014C"/>
    <w:rsid w:val="000C1C61"/>
    <w:rsid w:val="000C5CCF"/>
    <w:rsid w:val="000C67CA"/>
    <w:rsid w:val="000C7D18"/>
    <w:rsid w:val="000C7DEF"/>
    <w:rsid w:val="000C7F4D"/>
    <w:rsid w:val="000C7F5C"/>
    <w:rsid w:val="000D05C8"/>
    <w:rsid w:val="000D0E0B"/>
    <w:rsid w:val="000D149E"/>
    <w:rsid w:val="000D1551"/>
    <w:rsid w:val="000D3ACD"/>
    <w:rsid w:val="000D3FFC"/>
    <w:rsid w:val="000D42AF"/>
    <w:rsid w:val="000D5D8E"/>
    <w:rsid w:val="000D6A31"/>
    <w:rsid w:val="000D7268"/>
    <w:rsid w:val="000E0468"/>
    <w:rsid w:val="000E0E39"/>
    <w:rsid w:val="000E127E"/>
    <w:rsid w:val="000E1B6C"/>
    <w:rsid w:val="000E24E0"/>
    <w:rsid w:val="000E2510"/>
    <w:rsid w:val="000E2EFE"/>
    <w:rsid w:val="000E4A46"/>
    <w:rsid w:val="000E505E"/>
    <w:rsid w:val="000E653F"/>
    <w:rsid w:val="000F06E8"/>
    <w:rsid w:val="000F1566"/>
    <w:rsid w:val="000F1D4F"/>
    <w:rsid w:val="000F1DB9"/>
    <w:rsid w:val="000F20EA"/>
    <w:rsid w:val="000F25F8"/>
    <w:rsid w:val="000F39C0"/>
    <w:rsid w:val="000F5B8E"/>
    <w:rsid w:val="000F6AE6"/>
    <w:rsid w:val="000F7110"/>
    <w:rsid w:val="000F7C4A"/>
    <w:rsid w:val="000F7FB2"/>
    <w:rsid w:val="001000BC"/>
    <w:rsid w:val="001003B6"/>
    <w:rsid w:val="00100F7E"/>
    <w:rsid w:val="00101E5F"/>
    <w:rsid w:val="001042C5"/>
    <w:rsid w:val="0010470A"/>
    <w:rsid w:val="00104D80"/>
    <w:rsid w:val="00104FAA"/>
    <w:rsid w:val="001065A9"/>
    <w:rsid w:val="00107285"/>
    <w:rsid w:val="00111C5B"/>
    <w:rsid w:val="001129E5"/>
    <w:rsid w:val="0011391C"/>
    <w:rsid w:val="00113DB4"/>
    <w:rsid w:val="0011534D"/>
    <w:rsid w:val="00116280"/>
    <w:rsid w:val="00116E29"/>
    <w:rsid w:val="00117622"/>
    <w:rsid w:val="00117A5A"/>
    <w:rsid w:val="00120F31"/>
    <w:rsid w:val="0012152D"/>
    <w:rsid w:val="00121B66"/>
    <w:rsid w:val="001236E9"/>
    <w:rsid w:val="00124714"/>
    <w:rsid w:val="001251B9"/>
    <w:rsid w:val="001270D1"/>
    <w:rsid w:val="001303C1"/>
    <w:rsid w:val="001304FF"/>
    <w:rsid w:val="00130A5D"/>
    <w:rsid w:val="001310D4"/>
    <w:rsid w:val="0013147E"/>
    <w:rsid w:val="00131F22"/>
    <w:rsid w:val="00132779"/>
    <w:rsid w:val="001330B3"/>
    <w:rsid w:val="0013351C"/>
    <w:rsid w:val="0013430C"/>
    <w:rsid w:val="00134B2E"/>
    <w:rsid w:val="00134C32"/>
    <w:rsid w:val="00135994"/>
    <w:rsid w:val="00137AB6"/>
    <w:rsid w:val="001400FD"/>
    <w:rsid w:val="00140358"/>
    <w:rsid w:val="001405DB"/>
    <w:rsid w:val="0014062F"/>
    <w:rsid w:val="00141009"/>
    <w:rsid w:val="00142A97"/>
    <w:rsid w:val="001446AB"/>
    <w:rsid w:val="00144726"/>
    <w:rsid w:val="00144C1E"/>
    <w:rsid w:val="00145F54"/>
    <w:rsid w:val="0014640B"/>
    <w:rsid w:val="00147484"/>
    <w:rsid w:val="00147488"/>
    <w:rsid w:val="00147B70"/>
    <w:rsid w:val="001505E0"/>
    <w:rsid w:val="00150BF3"/>
    <w:rsid w:val="00151718"/>
    <w:rsid w:val="00151E31"/>
    <w:rsid w:val="00152B70"/>
    <w:rsid w:val="001531FA"/>
    <w:rsid w:val="001535DF"/>
    <w:rsid w:val="00155170"/>
    <w:rsid w:val="00160BBB"/>
    <w:rsid w:val="00162371"/>
    <w:rsid w:val="0016247B"/>
    <w:rsid w:val="00164053"/>
    <w:rsid w:val="0016570C"/>
    <w:rsid w:val="00165B6D"/>
    <w:rsid w:val="0016620B"/>
    <w:rsid w:val="0017118D"/>
    <w:rsid w:val="00171EFA"/>
    <w:rsid w:val="001729FA"/>
    <w:rsid w:val="00172EFE"/>
    <w:rsid w:val="0017317F"/>
    <w:rsid w:val="00173765"/>
    <w:rsid w:val="00174374"/>
    <w:rsid w:val="00174FEB"/>
    <w:rsid w:val="001776A7"/>
    <w:rsid w:val="00177EDA"/>
    <w:rsid w:val="00183570"/>
    <w:rsid w:val="00183CDF"/>
    <w:rsid w:val="00184416"/>
    <w:rsid w:val="00184D1D"/>
    <w:rsid w:val="0018584B"/>
    <w:rsid w:val="00186639"/>
    <w:rsid w:val="00191814"/>
    <w:rsid w:val="00192EF7"/>
    <w:rsid w:val="00193091"/>
    <w:rsid w:val="0019630F"/>
    <w:rsid w:val="0019667D"/>
    <w:rsid w:val="00196BF0"/>
    <w:rsid w:val="00197684"/>
    <w:rsid w:val="001A167C"/>
    <w:rsid w:val="001A297F"/>
    <w:rsid w:val="001A317A"/>
    <w:rsid w:val="001A4128"/>
    <w:rsid w:val="001A42AE"/>
    <w:rsid w:val="001A444B"/>
    <w:rsid w:val="001A448A"/>
    <w:rsid w:val="001A70DE"/>
    <w:rsid w:val="001A75FF"/>
    <w:rsid w:val="001A7E1C"/>
    <w:rsid w:val="001B060A"/>
    <w:rsid w:val="001B1AE5"/>
    <w:rsid w:val="001B231E"/>
    <w:rsid w:val="001B3316"/>
    <w:rsid w:val="001B533D"/>
    <w:rsid w:val="001C09E5"/>
    <w:rsid w:val="001C11B1"/>
    <w:rsid w:val="001C1A9B"/>
    <w:rsid w:val="001C1FA9"/>
    <w:rsid w:val="001C215F"/>
    <w:rsid w:val="001C37DA"/>
    <w:rsid w:val="001D02AC"/>
    <w:rsid w:val="001D14BF"/>
    <w:rsid w:val="001D1724"/>
    <w:rsid w:val="001D1CEC"/>
    <w:rsid w:val="001D2D16"/>
    <w:rsid w:val="001D42FB"/>
    <w:rsid w:val="001D48B9"/>
    <w:rsid w:val="001D6D5D"/>
    <w:rsid w:val="001D6DD7"/>
    <w:rsid w:val="001D72A3"/>
    <w:rsid w:val="001D72EE"/>
    <w:rsid w:val="001D75FB"/>
    <w:rsid w:val="001D7E1D"/>
    <w:rsid w:val="001E0688"/>
    <w:rsid w:val="001E1596"/>
    <w:rsid w:val="001E17C1"/>
    <w:rsid w:val="001E18DE"/>
    <w:rsid w:val="001E1924"/>
    <w:rsid w:val="001E2273"/>
    <w:rsid w:val="001E25D1"/>
    <w:rsid w:val="001E2B54"/>
    <w:rsid w:val="001E47F9"/>
    <w:rsid w:val="001E4FEA"/>
    <w:rsid w:val="001E6CD0"/>
    <w:rsid w:val="001E6EFD"/>
    <w:rsid w:val="001E7E74"/>
    <w:rsid w:val="001F1E52"/>
    <w:rsid w:val="001F23B3"/>
    <w:rsid w:val="001F3018"/>
    <w:rsid w:val="001F4F1C"/>
    <w:rsid w:val="001F7F68"/>
    <w:rsid w:val="0020004D"/>
    <w:rsid w:val="0020029C"/>
    <w:rsid w:val="002005D7"/>
    <w:rsid w:val="00201396"/>
    <w:rsid w:val="00201B86"/>
    <w:rsid w:val="00201E36"/>
    <w:rsid w:val="0020312E"/>
    <w:rsid w:val="002037CA"/>
    <w:rsid w:val="00203D86"/>
    <w:rsid w:val="00204FE4"/>
    <w:rsid w:val="0020542C"/>
    <w:rsid w:val="002064B2"/>
    <w:rsid w:val="00207958"/>
    <w:rsid w:val="002079D9"/>
    <w:rsid w:val="00207F21"/>
    <w:rsid w:val="002117A1"/>
    <w:rsid w:val="00214FD9"/>
    <w:rsid w:val="0021526B"/>
    <w:rsid w:val="002152C3"/>
    <w:rsid w:val="002154DB"/>
    <w:rsid w:val="00222774"/>
    <w:rsid w:val="00223497"/>
    <w:rsid w:val="00224D13"/>
    <w:rsid w:val="0022586F"/>
    <w:rsid w:val="00225D44"/>
    <w:rsid w:val="00226778"/>
    <w:rsid w:val="00226D71"/>
    <w:rsid w:val="00230687"/>
    <w:rsid w:val="0023276D"/>
    <w:rsid w:val="00233981"/>
    <w:rsid w:val="00234445"/>
    <w:rsid w:val="002346A0"/>
    <w:rsid w:val="00235070"/>
    <w:rsid w:val="00235D62"/>
    <w:rsid w:val="002360B7"/>
    <w:rsid w:val="00236508"/>
    <w:rsid w:val="00237B31"/>
    <w:rsid w:val="00237E36"/>
    <w:rsid w:val="002407F0"/>
    <w:rsid w:val="00240CB9"/>
    <w:rsid w:val="00240E9F"/>
    <w:rsid w:val="00240EAC"/>
    <w:rsid w:val="00241B1F"/>
    <w:rsid w:val="00241FA2"/>
    <w:rsid w:val="00243EC9"/>
    <w:rsid w:val="002440BD"/>
    <w:rsid w:val="00244C7B"/>
    <w:rsid w:val="00244C93"/>
    <w:rsid w:val="00244E19"/>
    <w:rsid w:val="00246EBA"/>
    <w:rsid w:val="00246F0C"/>
    <w:rsid w:val="002505CC"/>
    <w:rsid w:val="00251778"/>
    <w:rsid w:val="00252A28"/>
    <w:rsid w:val="002537A5"/>
    <w:rsid w:val="0025439E"/>
    <w:rsid w:val="002545F7"/>
    <w:rsid w:val="00254F5E"/>
    <w:rsid w:val="0025667E"/>
    <w:rsid w:val="00256FB6"/>
    <w:rsid w:val="00257EE3"/>
    <w:rsid w:val="002615AB"/>
    <w:rsid w:val="00261D27"/>
    <w:rsid w:val="00262A0D"/>
    <w:rsid w:val="002632B3"/>
    <w:rsid w:val="002633FA"/>
    <w:rsid w:val="00263EEB"/>
    <w:rsid w:val="00264FBD"/>
    <w:rsid w:val="0026514C"/>
    <w:rsid w:val="00265634"/>
    <w:rsid w:val="00266172"/>
    <w:rsid w:val="00266D5E"/>
    <w:rsid w:val="002711E3"/>
    <w:rsid w:val="0027257E"/>
    <w:rsid w:val="00273100"/>
    <w:rsid w:val="002739CE"/>
    <w:rsid w:val="00274B76"/>
    <w:rsid w:val="002753E4"/>
    <w:rsid w:val="002767D0"/>
    <w:rsid w:val="00276D40"/>
    <w:rsid w:val="00277664"/>
    <w:rsid w:val="00277676"/>
    <w:rsid w:val="0027793E"/>
    <w:rsid w:val="002806DE"/>
    <w:rsid w:val="00280A14"/>
    <w:rsid w:val="0028181A"/>
    <w:rsid w:val="00281D14"/>
    <w:rsid w:val="00282E15"/>
    <w:rsid w:val="00283AB5"/>
    <w:rsid w:val="002856B4"/>
    <w:rsid w:val="0028631C"/>
    <w:rsid w:val="0028734F"/>
    <w:rsid w:val="00287B02"/>
    <w:rsid w:val="002902CA"/>
    <w:rsid w:val="00290C4A"/>
    <w:rsid w:val="00292E11"/>
    <w:rsid w:val="002932AA"/>
    <w:rsid w:val="00293F0A"/>
    <w:rsid w:val="00294A49"/>
    <w:rsid w:val="002972AD"/>
    <w:rsid w:val="00297456"/>
    <w:rsid w:val="002A09A7"/>
    <w:rsid w:val="002A1747"/>
    <w:rsid w:val="002A1BC8"/>
    <w:rsid w:val="002A1CEB"/>
    <w:rsid w:val="002A3A88"/>
    <w:rsid w:val="002A3DC3"/>
    <w:rsid w:val="002A4618"/>
    <w:rsid w:val="002A4808"/>
    <w:rsid w:val="002A4FA6"/>
    <w:rsid w:val="002A6AC8"/>
    <w:rsid w:val="002A6EDF"/>
    <w:rsid w:val="002A7AA3"/>
    <w:rsid w:val="002B1D30"/>
    <w:rsid w:val="002B2679"/>
    <w:rsid w:val="002B4D19"/>
    <w:rsid w:val="002B4EA9"/>
    <w:rsid w:val="002B4EAD"/>
    <w:rsid w:val="002B56B3"/>
    <w:rsid w:val="002B697C"/>
    <w:rsid w:val="002C047F"/>
    <w:rsid w:val="002C0BF1"/>
    <w:rsid w:val="002C1433"/>
    <w:rsid w:val="002C1B69"/>
    <w:rsid w:val="002C2988"/>
    <w:rsid w:val="002C420C"/>
    <w:rsid w:val="002C4FBD"/>
    <w:rsid w:val="002C5D2F"/>
    <w:rsid w:val="002C7B62"/>
    <w:rsid w:val="002C7CED"/>
    <w:rsid w:val="002D01FE"/>
    <w:rsid w:val="002D08FE"/>
    <w:rsid w:val="002D17BE"/>
    <w:rsid w:val="002D19E0"/>
    <w:rsid w:val="002D331C"/>
    <w:rsid w:val="002D4770"/>
    <w:rsid w:val="002D53F4"/>
    <w:rsid w:val="002D549B"/>
    <w:rsid w:val="002D5E91"/>
    <w:rsid w:val="002D7147"/>
    <w:rsid w:val="002E1329"/>
    <w:rsid w:val="002E19DC"/>
    <w:rsid w:val="002E1C9D"/>
    <w:rsid w:val="002E24D8"/>
    <w:rsid w:val="002E36F6"/>
    <w:rsid w:val="002E3DBE"/>
    <w:rsid w:val="002E481A"/>
    <w:rsid w:val="002E494C"/>
    <w:rsid w:val="002E703E"/>
    <w:rsid w:val="002E7317"/>
    <w:rsid w:val="002F2B4B"/>
    <w:rsid w:val="002F4F91"/>
    <w:rsid w:val="002F52BC"/>
    <w:rsid w:val="002F6A28"/>
    <w:rsid w:val="0030110D"/>
    <w:rsid w:val="0030210E"/>
    <w:rsid w:val="00302A8A"/>
    <w:rsid w:val="00302C88"/>
    <w:rsid w:val="00302F85"/>
    <w:rsid w:val="003034CB"/>
    <w:rsid w:val="003042D3"/>
    <w:rsid w:val="00305723"/>
    <w:rsid w:val="00305832"/>
    <w:rsid w:val="00305E4E"/>
    <w:rsid w:val="0030706C"/>
    <w:rsid w:val="00307962"/>
    <w:rsid w:val="00307A62"/>
    <w:rsid w:val="00311AAB"/>
    <w:rsid w:val="00312328"/>
    <w:rsid w:val="0031326D"/>
    <w:rsid w:val="00314093"/>
    <w:rsid w:val="00314136"/>
    <w:rsid w:val="00314F96"/>
    <w:rsid w:val="003157C3"/>
    <w:rsid w:val="00317AC8"/>
    <w:rsid w:val="00321177"/>
    <w:rsid w:val="00321405"/>
    <w:rsid w:val="0032314C"/>
    <w:rsid w:val="003231B5"/>
    <w:rsid w:val="00323AE9"/>
    <w:rsid w:val="0032422C"/>
    <w:rsid w:val="00324C29"/>
    <w:rsid w:val="00327158"/>
    <w:rsid w:val="00330125"/>
    <w:rsid w:val="00331948"/>
    <w:rsid w:val="0033267C"/>
    <w:rsid w:val="0033351E"/>
    <w:rsid w:val="00333646"/>
    <w:rsid w:val="00333C08"/>
    <w:rsid w:val="00335CCA"/>
    <w:rsid w:val="003362AE"/>
    <w:rsid w:val="0033746D"/>
    <w:rsid w:val="003418B8"/>
    <w:rsid w:val="00341D18"/>
    <w:rsid w:val="003422D5"/>
    <w:rsid w:val="00342A5C"/>
    <w:rsid w:val="00342CB4"/>
    <w:rsid w:val="003458FF"/>
    <w:rsid w:val="00345C36"/>
    <w:rsid w:val="00345D65"/>
    <w:rsid w:val="003460D0"/>
    <w:rsid w:val="00347524"/>
    <w:rsid w:val="0034797C"/>
    <w:rsid w:val="00347B84"/>
    <w:rsid w:val="00347FA3"/>
    <w:rsid w:val="0035038A"/>
    <w:rsid w:val="00351EA4"/>
    <w:rsid w:val="00352022"/>
    <w:rsid w:val="00352033"/>
    <w:rsid w:val="003533F9"/>
    <w:rsid w:val="003543D6"/>
    <w:rsid w:val="003546E4"/>
    <w:rsid w:val="00354841"/>
    <w:rsid w:val="00354BA8"/>
    <w:rsid w:val="00354D45"/>
    <w:rsid w:val="00355751"/>
    <w:rsid w:val="0035697F"/>
    <w:rsid w:val="00361DC5"/>
    <w:rsid w:val="00363160"/>
    <w:rsid w:val="00364A87"/>
    <w:rsid w:val="00364ADD"/>
    <w:rsid w:val="00366F75"/>
    <w:rsid w:val="00367083"/>
    <w:rsid w:val="003705A7"/>
    <w:rsid w:val="0037106D"/>
    <w:rsid w:val="00371A6E"/>
    <w:rsid w:val="003723C8"/>
    <w:rsid w:val="00372C52"/>
    <w:rsid w:val="00373226"/>
    <w:rsid w:val="003764D0"/>
    <w:rsid w:val="00377258"/>
    <w:rsid w:val="003807B2"/>
    <w:rsid w:val="00380848"/>
    <w:rsid w:val="00380B70"/>
    <w:rsid w:val="00383348"/>
    <w:rsid w:val="003837AE"/>
    <w:rsid w:val="00384D4B"/>
    <w:rsid w:val="00384E3C"/>
    <w:rsid w:val="00385016"/>
    <w:rsid w:val="00385AEA"/>
    <w:rsid w:val="00391075"/>
    <w:rsid w:val="003912EA"/>
    <w:rsid w:val="00391893"/>
    <w:rsid w:val="00391959"/>
    <w:rsid w:val="0039404F"/>
    <w:rsid w:val="00394828"/>
    <w:rsid w:val="00394AD4"/>
    <w:rsid w:val="00395059"/>
    <w:rsid w:val="00395C27"/>
    <w:rsid w:val="00395CB8"/>
    <w:rsid w:val="00396AFE"/>
    <w:rsid w:val="0039790A"/>
    <w:rsid w:val="003A01EA"/>
    <w:rsid w:val="003A0EF9"/>
    <w:rsid w:val="003A277E"/>
    <w:rsid w:val="003A4BAC"/>
    <w:rsid w:val="003A4CCC"/>
    <w:rsid w:val="003A512D"/>
    <w:rsid w:val="003A59FC"/>
    <w:rsid w:val="003A5E0A"/>
    <w:rsid w:val="003A5E3A"/>
    <w:rsid w:val="003A640E"/>
    <w:rsid w:val="003A680F"/>
    <w:rsid w:val="003A6A75"/>
    <w:rsid w:val="003A75A6"/>
    <w:rsid w:val="003A7CCD"/>
    <w:rsid w:val="003B1414"/>
    <w:rsid w:val="003B150D"/>
    <w:rsid w:val="003B1A39"/>
    <w:rsid w:val="003B2306"/>
    <w:rsid w:val="003B2B21"/>
    <w:rsid w:val="003B3480"/>
    <w:rsid w:val="003B57E1"/>
    <w:rsid w:val="003B58D9"/>
    <w:rsid w:val="003B59C8"/>
    <w:rsid w:val="003B6BDC"/>
    <w:rsid w:val="003B7852"/>
    <w:rsid w:val="003C009C"/>
    <w:rsid w:val="003C0104"/>
    <w:rsid w:val="003C0398"/>
    <w:rsid w:val="003C06D8"/>
    <w:rsid w:val="003C2034"/>
    <w:rsid w:val="003C2C17"/>
    <w:rsid w:val="003C344B"/>
    <w:rsid w:val="003C5F8E"/>
    <w:rsid w:val="003C70C6"/>
    <w:rsid w:val="003C7C00"/>
    <w:rsid w:val="003C7D63"/>
    <w:rsid w:val="003D195E"/>
    <w:rsid w:val="003D1BB1"/>
    <w:rsid w:val="003D2BB5"/>
    <w:rsid w:val="003D3247"/>
    <w:rsid w:val="003D4248"/>
    <w:rsid w:val="003D449E"/>
    <w:rsid w:val="003D4CB6"/>
    <w:rsid w:val="003D6DB0"/>
    <w:rsid w:val="003D6DDC"/>
    <w:rsid w:val="003D6F28"/>
    <w:rsid w:val="003E0F9C"/>
    <w:rsid w:val="003E141C"/>
    <w:rsid w:val="003E1553"/>
    <w:rsid w:val="003E2C71"/>
    <w:rsid w:val="003E2F62"/>
    <w:rsid w:val="003E5050"/>
    <w:rsid w:val="003E5BB8"/>
    <w:rsid w:val="003E5ECC"/>
    <w:rsid w:val="003E6CE1"/>
    <w:rsid w:val="003F06F9"/>
    <w:rsid w:val="003F07BC"/>
    <w:rsid w:val="003F25CC"/>
    <w:rsid w:val="003F36FA"/>
    <w:rsid w:val="003F37D1"/>
    <w:rsid w:val="003F4973"/>
    <w:rsid w:val="003F4DE7"/>
    <w:rsid w:val="003F65CC"/>
    <w:rsid w:val="003F6B50"/>
    <w:rsid w:val="0040013A"/>
    <w:rsid w:val="00401AD5"/>
    <w:rsid w:val="00402656"/>
    <w:rsid w:val="004029E9"/>
    <w:rsid w:val="00402DD5"/>
    <w:rsid w:val="00404AC5"/>
    <w:rsid w:val="00404B60"/>
    <w:rsid w:val="00405240"/>
    <w:rsid w:val="0040588F"/>
    <w:rsid w:val="00405F2C"/>
    <w:rsid w:val="00406C5D"/>
    <w:rsid w:val="004076BD"/>
    <w:rsid w:val="00407B50"/>
    <w:rsid w:val="004100D5"/>
    <w:rsid w:val="0041044A"/>
    <w:rsid w:val="004107E3"/>
    <w:rsid w:val="004109C0"/>
    <w:rsid w:val="00410DA8"/>
    <w:rsid w:val="00411333"/>
    <w:rsid w:val="00414103"/>
    <w:rsid w:val="004141EA"/>
    <w:rsid w:val="00414DCD"/>
    <w:rsid w:val="004156F0"/>
    <w:rsid w:val="004162CE"/>
    <w:rsid w:val="0042025C"/>
    <w:rsid w:val="00420A01"/>
    <w:rsid w:val="0042100D"/>
    <w:rsid w:val="00422534"/>
    <w:rsid w:val="00423312"/>
    <w:rsid w:val="004237C2"/>
    <w:rsid w:val="00423C55"/>
    <w:rsid w:val="0042425F"/>
    <w:rsid w:val="00424B3D"/>
    <w:rsid w:val="00424F3C"/>
    <w:rsid w:val="0042550E"/>
    <w:rsid w:val="00425625"/>
    <w:rsid w:val="00425B77"/>
    <w:rsid w:val="004261A6"/>
    <w:rsid w:val="00431086"/>
    <w:rsid w:val="00431354"/>
    <w:rsid w:val="00432905"/>
    <w:rsid w:val="00432A7F"/>
    <w:rsid w:val="00434000"/>
    <w:rsid w:val="0043505C"/>
    <w:rsid w:val="00435EC5"/>
    <w:rsid w:val="00435FFD"/>
    <w:rsid w:val="00436C46"/>
    <w:rsid w:val="00436CCA"/>
    <w:rsid w:val="00437FBB"/>
    <w:rsid w:val="00440074"/>
    <w:rsid w:val="004409D3"/>
    <w:rsid w:val="00440C95"/>
    <w:rsid w:val="00441360"/>
    <w:rsid w:val="0044171E"/>
    <w:rsid w:val="00441D5E"/>
    <w:rsid w:val="00442EAC"/>
    <w:rsid w:val="00443316"/>
    <w:rsid w:val="00443C26"/>
    <w:rsid w:val="0044484C"/>
    <w:rsid w:val="00444BCE"/>
    <w:rsid w:val="00445873"/>
    <w:rsid w:val="004472FC"/>
    <w:rsid w:val="00447C44"/>
    <w:rsid w:val="0045145C"/>
    <w:rsid w:val="00454139"/>
    <w:rsid w:val="0045418A"/>
    <w:rsid w:val="00455775"/>
    <w:rsid w:val="00455A51"/>
    <w:rsid w:val="00456D28"/>
    <w:rsid w:val="00457879"/>
    <w:rsid w:val="00460D2A"/>
    <w:rsid w:val="004611A9"/>
    <w:rsid w:val="004616E6"/>
    <w:rsid w:val="00461D20"/>
    <w:rsid w:val="00462124"/>
    <w:rsid w:val="00463C01"/>
    <w:rsid w:val="004655C9"/>
    <w:rsid w:val="0046655A"/>
    <w:rsid w:val="0046692A"/>
    <w:rsid w:val="00466CCB"/>
    <w:rsid w:val="00467458"/>
    <w:rsid w:val="00467D2B"/>
    <w:rsid w:val="00471969"/>
    <w:rsid w:val="0047318D"/>
    <w:rsid w:val="00473EEC"/>
    <w:rsid w:val="004755D6"/>
    <w:rsid w:val="00476C7C"/>
    <w:rsid w:val="00477279"/>
    <w:rsid w:val="00477736"/>
    <w:rsid w:val="0048164C"/>
    <w:rsid w:val="00483430"/>
    <w:rsid w:val="00483888"/>
    <w:rsid w:val="00484347"/>
    <w:rsid w:val="00484DC5"/>
    <w:rsid w:val="00486DAD"/>
    <w:rsid w:val="004900CD"/>
    <w:rsid w:val="0049099A"/>
    <w:rsid w:val="00490FDB"/>
    <w:rsid w:val="004923F7"/>
    <w:rsid w:val="0049339B"/>
    <w:rsid w:val="00494ABB"/>
    <w:rsid w:val="004A0453"/>
    <w:rsid w:val="004A0ACC"/>
    <w:rsid w:val="004A0B03"/>
    <w:rsid w:val="004A0E80"/>
    <w:rsid w:val="004A122A"/>
    <w:rsid w:val="004A213B"/>
    <w:rsid w:val="004A25DD"/>
    <w:rsid w:val="004A2E4E"/>
    <w:rsid w:val="004A3E1D"/>
    <w:rsid w:val="004A4223"/>
    <w:rsid w:val="004A57F1"/>
    <w:rsid w:val="004A673E"/>
    <w:rsid w:val="004A6976"/>
    <w:rsid w:val="004A7529"/>
    <w:rsid w:val="004A75EB"/>
    <w:rsid w:val="004A7BBC"/>
    <w:rsid w:val="004B0BA3"/>
    <w:rsid w:val="004B3F5A"/>
    <w:rsid w:val="004B4FBD"/>
    <w:rsid w:val="004B5537"/>
    <w:rsid w:val="004B6878"/>
    <w:rsid w:val="004B6FF7"/>
    <w:rsid w:val="004B779F"/>
    <w:rsid w:val="004B78D9"/>
    <w:rsid w:val="004C0084"/>
    <w:rsid w:val="004C12D7"/>
    <w:rsid w:val="004C1918"/>
    <w:rsid w:val="004C43B6"/>
    <w:rsid w:val="004C4642"/>
    <w:rsid w:val="004C7ED3"/>
    <w:rsid w:val="004D236B"/>
    <w:rsid w:val="004D24C2"/>
    <w:rsid w:val="004D35A7"/>
    <w:rsid w:val="004D3601"/>
    <w:rsid w:val="004D3EF6"/>
    <w:rsid w:val="004D50A1"/>
    <w:rsid w:val="004D69E6"/>
    <w:rsid w:val="004D7E50"/>
    <w:rsid w:val="004E25CB"/>
    <w:rsid w:val="004E2A51"/>
    <w:rsid w:val="004E2C31"/>
    <w:rsid w:val="004E2E5E"/>
    <w:rsid w:val="004E36C8"/>
    <w:rsid w:val="004E4F68"/>
    <w:rsid w:val="004E57CF"/>
    <w:rsid w:val="004E78AC"/>
    <w:rsid w:val="004F3848"/>
    <w:rsid w:val="004F4409"/>
    <w:rsid w:val="004F46AA"/>
    <w:rsid w:val="004F49CC"/>
    <w:rsid w:val="005006EC"/>
    <w:rsid w:val="005008CC"/>
    <w:rsid w:val="005014F9"/>
    <w:rsid w:val="00501E06"/>
    <w:rsid w:val="0050308F"/>
    <w:rsid w:val="00503C0E"/>
    <w:rsid w:val="00504FE2"/>
    <w:rsid w:val="00505B48"/>
    <w:rsid w:val="00505E36"/>
    <w:rsid w:val="00505F5F"/>
    <w:rsid w:val="0050723A"/>
    <w:rsid w:val="0051259F"/>
    <w:rsid w:val="005129DE"/>
    <w:rsid w:val="00513BAC"/>
    <w:rsid w:val="0051461A"/>
    <w:rsid w:val="005147DE"/>
    <w:rsid w:val="00514931"/>
    <w:rsid w:val="0051662D"/>
    <w:rsid w:val="00520828"/>
    <w:rsid w:val="00520EE1"/>
    <w:rsid w:val="00523A0E"/>
    <w:rsid w:val="00523C10"/>
    <w:rsid w:val="00524556"/>
    <w:rsid w:val="00524A17"/>
    <w:rsid w:val="00524D4A"/>
    <w:rsid w:val="00525151"/>
    <w:rsid w:val="00525CAC"/>
    <w:rsid w:val="00526A8E"/>
    <w:rsid w:val="005317EB"/>
    <w:rsid w:val="00531AA2"/>
    <w:rsid w:val="00532F1E"/>
    <w:rsid w:val="0053393E"/>
    <w:rsid w:val="00533EFD"/>
    <w:rsid w:val="005343AA"/>
    <w:rsid w:val="005343CF"/>
    <w:rsid w:val="00535D99"/>
    <w:rsid w:val="005400FA"/>
    <w:rsid w:val="005414B2"/>
    <w:rsid w:val="00541CF0"/>
    <w:rsid w:val="00542B5E"/>
    <w:rsid w:val="00545091"/>
    <w:rsid w:val="00545DEB"/>
    <w:rsid w:val="005503A1"/>
    <w:rsid w:val="00552F11"/>
    <w:rsid w:val="00554608"/>
    <w:rsid w:val="005550F0"/>
    <w:rsid w:val="00555DAE"/>
    <w:rsid w:val="00556002"/>
    <w:rsid w:val="00556105"/>
    <w:rsid w:val="005562A2"/>
    <w:rsid w:val="00556A65"/>
    <w:rsid w:val="005576BF"/>
    <w:rsid w:val="005577FF"/>
    <w:rsid w:val="00557BF7"/>
    <w:rsid w:val="00560591"/>
    <w:rsid w:val="005614C9"/>
    <w:rsid w:val="005617D1"/>
    <w:rsid w:val="00561EF9"/>
    <w:rsid w:val="00564F16"/>
    <w:rsid w:val="005654E8"/>
    <w:rsid w:val="00566C09"/>
    <w:rsid w:val="00570BBE"/>
    <w:rsid w:val="00573385"/>
    <w:rsid w:val="00576CF9"/>
    <w:rsid w:val="00577141"/>
    <w:rsid w:val="005772D8"/>
    <w:rsid w:val="00580EAD"/>
    <w:rsid w:val="005833F7"/>
    <w:rsid w:val="00584AF3"/>
    <w:rsid w:val="0058509F"/>
    <w:rsid w:val="0058557A"/>
    <w:rsid w:val="00585D50"/>
    <w:rsid w:val="00586746"/>
    <w:rsid w:val="00587893"/>
    <w:rsid w:val="005902B7"/>
    <w:rsid w:val="0059149A"/>
    <w:rsid w:val="005918FB"/>
    <w:rsid w:val="00592B17"/>
    <w:rsid w:val="00592F11"/>
    <w:rsid w:val="00593028"/>
    <w:rsid w:val="00593842"/>
    <w:rsid w:val="00594320"/>
    <w:rsid w:val="0059689F"/>
    <w:rsid w:val="00597FBB"/>
    <w:rsid w:val="005A243E"/>
    <w:rsid w:val="005A293F"/>
    <w:rsid w:val="005A3CE8"/>
    <w:rsid w:val="005A4264"/>
    <w:rsid w:val="005A4380"/>
    <w:rsid w:val="005A5BC5"/>
    <w:rsid w:val="005A6C27"/>
    <w:rsid w:val="005B039A"/>
    <w:rsid w:val="005B0A31"/>
    <w:rsid w:val="005B2032"/>
    <w:rsid w:val="005B2E22"/>
    <w:rsid w:val="005B42FB"/>
    <w:rsid w:val="005B492C"/>
    <w:rsid w:val="005B4E49"/>
    <w:rsid w:val="005B4F79"/>
    <w:rsid w:val="005B5074"/>
    <w:rsid w:val="005B6240"/>
    <w:rsid w:val="005B6DAF"/>
    <w:rsid w:val="005B7B5A"/>
    <w:rsid w:val="005C01A2"/>
    <w:rsid w:val="005C0921"/>
    <w:rsid w:val="005C259D"/>
    <w:rsid w:val="005C31EC"/>
    <w:rsid w:val="005C3B6D"/>
    <w:rsid w:val="005C4033"/>
    <w:rsid w:val="005C51A6"/>
    <w:rsid w:val="005C76E2"/>
    <w:rsid w:val="005C77B7"/>
    <w:rsid w:val="005D092B"/>
    <w:rsid w:val="005D0B17"/>
    <w:rsid w:val="005D0B3A"/>
    <w:rsid w:val="005D1BB1"/>
    <w:rsid w:val="005D2244"/>
    <w:rsid w:val="005D2885"/>
    <w:rsid w:val="005D28C1"/>
    <w:rsid w:val="005D333C"/>
    <w:rsid w:val="005D395A"/>
    <w:rsid w:val="005D41BB"/>
    <w:rsid w:val="005D46AD"/>
    <w:rsid w:val="005D4D64"/>
    <w:rsid w:val="005D5EDB"/>
    <w:rsid w:val="005D76E1"/>
    <w:rsid w:val="005D7826"/>
    <w:rsid w:val="005E0B8B"/>
    <w:rsid w:val="005E0C51"/>
    <w:rsid w:val="005E17BC"/>
    <w:rsid w:val="005E22FD"/>
    <w:rsid w:val="005E2DBF"/>
    <w:rsid w:val="005E5053"/>
    <w:rsid w:val="005E6A8B"/>
    <w:rsid w:val="005E7C89"/>
    <w:rsid w:val="005F160F"/>
    <w:rsid w:val="005F16FD"/>
    <w:rsid w:val="005F172E"/>
    <w:rsid w:val="005F204D"/>
    <w:rsid w:val="005F41E0"/>
    <w:rsid w:val="005F4E63"/>
    <w:rsid w:val="005F5392"/>
    <w:rsid w:val="005F59C4"/>
    <w:rsid w:val="005F6FAD"/>
    <w:rsid w:val="005F7797"/>
    <w:rsid w:val="005F7DEF"/>
    <w:rsid w:val="006000E3"/>
    <w:rsid w:val="00600AE6"/>
    <w:rsid w:val="00601B45"/>
    <w:rsid w:val="00603998"/>
    <w:rsid w:val="00604773"/>
    <w:rsid w:val="006069CD"/>
    <w:rsid w:val="00607376"/>
    <w:rsid w:val="00607A44"/>
    <w:rsid w:val="00610FB5"/>
    <w:rsid w:val="00613BB2"/>
    <w:rsid w:val="00613E63"/>
    <w:rsid w:val="00615BB7"/>
    <w:rsid w:val="006161B5"/>
    <w:rsid w:val="00617AAA"/>
    <w:rsid w:val="0062003C"/>
    <w:rsid w:val="0062180D"/>
    <w:rsid w:val="00622F30"/>
    <w:rsid w:val="00623B15"/>
    <w:rsid w:val="00624389"/>
    <w:rsid w:val="00627009"/>
    <w:rsid w:val="00627EB3"/>
    <w:rsid w:val="0063120D"/>
    <w:rsid w:val="0063131F"/>
    <w:rsid w:val="006323E4"/>
    <w:rsid w:val="00632820"/>
    <w:rsid w:val="00633843"/>
    <w:rsid w:val="006344D2"/>
    <w:rsid w:val="006379DF"/>
    <w:rsid w:val="00640208"/>
    <w:rsid w:val="00640EC3"/>
    <w:rsid w:val="00640EF0"/>
    <w:rsid w:val="00641952"/>
    <w:rsid w:val="00642A7A"/>
    <w:rsid w:val="00644211"/>
    <w:rsid w:val="0064545B"/>
    <w:rsid w:val="006459E2"/>
    <w:rsid w:val="00645DB3"/>
    <w:rsid w:val="00646149"/>
    <w:rsid w:val="006478EF"/>
    <w:rsid w:val="00647BDF"/>
    <w:rsid w:val="00647D00"/>
    <w:rsid w:val="0065023C"/>
    <w:rsid w:val="00650401"/>
    <w:rsid w:val="00650412"/>
    <w:rsid w:val="00651082"/>
    <w:rsid w:val="006510BC"/>
    <w:rsid w:val="00651293"/>
    <w:rsid w:val="0065198B"/>
    <w:rsid w:val="00653595"/>
    <w:rsid w:val="00653FD3"/>
    <w:rsid w:val="0065426B"/>
    <w:rsid w:val="00655378"/>
    <w:rsid w:val="00655C9F"/>
    <w:rsid w:val="00655ED5"/>
    <w:rsid w:val="00655EFF"/>
    <w:rsid w:val="00657105"/>
    <w:rsid w:val="00661224"/>
    <w:rsid w:val="006620F2"/>
    <w:rsid w:val="006628EC"/>
    <w:rsid w:val="00662AC0"/>
    <w:rsid w:val="00663103"/>
    <w:rsid w:val="00665165"/>
    <w:rsid w:val="00665FB9"/>
    <w:rsid w:val="00667AE6"/>
    <w:rsid w:val="00670FFD"/>
    <w:rsid w:val="00671065"/>
    <w:rsid w:val="00672399"/>
    <w:rsid w:val="00675000"/>
    <w:rsid w:val="006760E8"/>
    <w:rsid w:val="00676168"/>
    <w:rsid w:val="006778FA"/>
    <w:rsid w:val="00680121"/>
    <w:rsid w:val="0068046C"/>
    <w:rsid w:val="006815DF"/>
    <w:rsid w:val="0068197D"/>
    <w:rsid w:val="0068338A"/>
    <w:rsid w:val="00683963"/>
    <w:rsid w:val="0068446D"/>
    <w:rsid w:val="00684D1F"/>
    <w:rsid w:val="006859C8"/>
    <w:rsid w:val="00685CDC"/>
    <w:rsid w:val="006861B9"/>
    <w:rsid w:val="00687EA2"/>
    <w:rsid w:val="0069019E"/>
    <w:rsid w:val="006901C9"/>
    <w:rsid w:val="00690B0A"/>
    <w:rsid w:val="00690B58"/>
    <w:rsid w:val="00692456"/>
    <w:rsid w:val="006926F8"/>
    <w:rsid w:val="00694B67"/>
    <w:rsid w:val="00696EBC"/>
    <w:rsid w:val="00697353"/>
    <w:rsid w:val="00697448"/>
    <w:rsid w:val="006A034C"/>
    <w:rsid w:val="006A10CE"/>
    <w:rsid w:val="006A2714"/>
    <w:rsid w:val="006A4582"/>
    <w:rsid w:val="006A4C3D"/>
    <w:rsid w:val="006A6CEA"/>
    <w:rsid w:val="006A76A5"/>
    <w:rsid w:val="006A77A8"/>
    <w:rsid w:val="006A7F9F"/>
    <w:rsid w:val="006B036F"/>
    <w:rsid w:val="006B1211"/>
    <w:rsid w:val="006B189D"/>
    <w:rsid w:val="006B1D55"/>
    <w:rsid w:val="006B2CBE"/>
    <w:rsid w:val="006B33E6"/>
    <w:rsid w:val="006B3814"/>
    <w:rsid w:val="006B3823"/>
    <w:rsid w:val="006B3C97"/>
    <w:rsid w:val="006B4ABA"/>
    <w:rsid w:val="006B5F07"/>
    <w:rsid w:val="006B63F6"/>
    <w:rsid w:val="006C0945"/>
    <w:rsid w:val="006C0C4B"/>
    <w:rsid w:val="006C1A79"/>
    <w:rsid w:val="006C212A"/>
    <w:rsid w:val="006C2B0C"/>
    <w:rsid w:val="006C35C3"/>
    <w:rsid w:val="006C399C"/>
    <w:rsid w:val="006C4041"/>
    <w:rsid w:val="006C51A3"/>
    <w:rsid w:val="006C625B"/>
    <w:rsid w:val="006C66A1"/>
    <w:rsid w:val="006C6F71"/>
    <w:rsid w:val="006D08FB"/>
    <w:rsid w:val="006D0DD9"/>
    <w:rsid w:val="006D10A5"/>
    <w:rsid w:val="006D2309"/>
    <w:rsid w:val="006D2821"/>
    <w:rsid w:val="006D44A0"/>
    <w:rsid w:val="006D65C0"/>
    <w:rsid w:val="006E01FB"/>
    <w:rsid w:val="006E3035"/>
    <w:rsid w:val="006E549B"/>
    <w:rsid w:val="006E589E"/>
    <w:rsid w:val="006E7818"/>
    <w:rsid w:val="006F11A8"/>
    <w:rsid w:val="006F1516"/>
    <w:rsid w:val="006F4F32"/>
    <w:rsid w:val="006F51DB"/>
    <w:rsid w:val="006F5D70"/>
    <w:rsid w:val="006F608A"/>
    <w:rsid w:val="0070046B"/>
    <w:rsid w:val="00700D3B"/>
    <w:rsid w:val="00701C93"/>
    <w:rsid w:val="00701E32"/>
    <w:rsid w:val="007023DB"/>
    <w:rsid w:val="00702689"/>
    <w:rsid w:val="00702883"/>
    <w:rsid w:val="00703084"/>
    <w:rsid w:val="007037BB"/>
    <w:rsid w:val="0070398E"/>
    <w:rsid w:val="007058BE"/>
    <w:rsid w:val="00706455"/>
    <w:rsid w:val="0070668A"/>
    <w:rsid w:val="0070761E"/>
    <w:rsid w:val="0071134F"/>
    <w:rsid w:val="00711413"/>
    <w:rsid w:val="00711C8F"/>
    <w:rsid w:val="007130E3"/>
    <w:rsid w:val="007143A5"/>
    <w:rsid w:val="00714408"/>
    <w:rsid w:val="00714E3D"/>
    <w:rsid w:val="00716A11"/>
    <w:rsid w:val="00717035"/>
    <w:rsid w:val="00717348"/>
    <w:rsid w:val="00720085"/>
    <w:rsid w:val="0072029B"/>
    <w:rsid w:val="00720364"/>
    <w:rsid w:val="0072178C"/>
    <w:rsid w:val="00721E9C"/>
    <w:rsid w:val="00722B16"/>
    <w:rsid w:val="00724444"/>
    <w:rsid w:val="007246A4"/>
    <w:rsid w:val="00724D35"/>
    <w:rsid w:val="00727500"/>
    <w:rsid w:val="00727B40"/>
    <w:rsid w:val="007308A3"/>
    <w:rsid w:val="00730C59"/>
    <w:rsid w:val="00731C0E"/>
    <w:rsid w:val="00732E3F"/>
    <w:rsid w:val="00732FCE"/>
    <w:rsid w:val="007345B6"/>
    <w:rsid w:val="00734788"/>
    <w:rsid w:val="00734BFF"/>
    <w:rsid w:val="00740746"/>
    <w:rsid w:val="00741107"/>
    <w:rsid w:val="00741172"/>
    <w:rsid w:val="0074247A"/>
    <w:rsid w:val="0074314E"/>
    <w:rsid w:val="00743296"/>
    <w:rsid w:val="00744E4C"/>
    <w:rsid w:val="0074513A"/>
    <w:rsid w:val="00746667"/>
    <w:rsid w:val="00746CD8"/>
    <w:rsid w:val="007472BC"/>
    <w:rsid w:val="00750E7C"/>
    <w:rsid w:val="00750FF9"/>
    <w:rsid w:val="007523DD"/>
    <w:rsid w:val="0075305B"/>
    <w:rsid w:val="00753934"/>
    <w:rsid w:val="007556F1"/>
    <w:rsid w:val="00757C96"/>
    <w:rsid w:val="0076137E"/>
    <w:rsid w:val="007613C8"/>
    <w:rsid w:val="0076160F"/>
    <w:rsid w:val="0076248B"/>
    <w:rsid w:val="007624B4"/>
    <w:rsid w:val="00763CCD"/>
    <w:rsid w:val="00763E4B"/>
    <w:rsid w:val="00764F39"/>
    <w:rsid w:val="0076501B"/>
    <w:rsid w:val="00765072"/>
    <w:rsid w:val="007654AA"/>
    <w:rsid w:val="00767EDA"/>
    <w:rsid w:val="0077110F"/>
    <w:rsid w:val="007711D8"/>
    <w:rsid w:val="0077135F"/>
    <w:rsid w:val="00771715"/>
    <w:rsid w:val="00773063"/>
    <w:rsid w:val="00773137"/>
    <w:rsid w:val="00773916"/>
    <w:rsid w:val="00773D2F"/>
    <w:rsid w:val="0077486F"/>
    <w:rsid w:val="007750FE"/>
    <w:rsid w:val="00775606"/>
    <w:rsid w:val="00775C51"/>
    <w:rsid w:val="00775F6A"/>
    <w:rsid w:val="007774C8"/>
    <w:rsid w:val="007779E8"/>
    <w:rsid w:val="00780698"/>
    <w:rsid w:val="007813AF"/>
    <w:rsid w:val="00781D57"/>
    <w:rsid w:val="00782A5C"/>
    <w:rsid w:val="0078469A"/>
    <w:rsid w:val="007847F8"/>
    <w:rsid w:val="007853B1"/>
    <w:rsid w:val="00790E8D"/>
    <w:rsid w:val="00792082"/>
    <w:rsid w:val="0079786A"/>
    <w:rsid w:val="007A0704"/>
    <w:rsid w:val="007A180C"/>
    <w:rsid w:val="007A206C"/>
    <w:rsid w:val="007A24D5"/>
    <w:rsid w:val="007A2BE4"/>
    <w:rsid w:val="007A584C"/>
    <w:rsid w:val="007A5DB2"/>
    <w:rsid w:val="007B00FC"/>
    <w:rsid w:val="007B01BA"/>
    <w:rsid w:val="007B1300"/>
    <w:rsid w:val="007B359A"/>
    <w:rsid w:val="007B37E0"/>
    <w:rsid w:val="007B4197"/>
    <w:rsid w:val="007B4345"/>
    <w:rsid w:val="007B547E"/>
    <w:rsid w:val="007B6275"/>
    <w:rsid w:val="007C1360"/>
    <w:rsid w:val="007C2DEC"/>
    <w:rsid w:val="007C5759"/>
    <w:rsid w:val="007C57BF"/>
    <w:rsid w:val="007C6BCB"/>
    <w:rsid w:val="007C795B"/>
    <w:rsid w:val="007D02E2"/>
    <w:rsid w:val="007D0AFF"/>
    <w:rsid w:val="007D2AD2"/>
    <w:rsid w:val="007D35E6"/>
    <w:rsid w:val="007D363C"/>
    <w:rsid w:val="007D50AE"/>
    <w:rsid w:val="007D555B"/>
    <w:rsid w:val="007D5598"/>
    <w:rsid w:val="007D58ED"/>
    <w:rsid w:val="007D602C"/>
    <w:rsid w:val="007D6756"/>
    <w:rsid w:val="007D6DDB"/>
    <w:rsid w:val="007D6DEB"/>
    <w:rsid w:val="007D7455"/>
    <w:rsid w:val="007D7695"/>
    <w:rsid w:val="007E0062"/>
    <w:rsid w:val="007E0271"/>
    <w:rsid w:val="007E080D"/>
    <w:rsid w:val="007E1EDB"/>
    <w:rsid w:val="007E27C1"/>
    <w:rsid w:val="007E2F93"/>
    <w:rsid w:val="007E3039"/>
    <w:rsid w:val="007E4383"/>
    <w:rsid w:val="007E489E"/>
    <w:rsid w:val="007E6583"/>
    <w:rsid w:val="007E7420"/>
    <w:rsid w:val="007E7643"/>
    <w:rsid w:val="007E7804"/>
    <w:rsid w:val="007F0271"/>
    <w:rsid w:val="007F03B8"/>
    <w:rsid w:val="007F07D2"/>
    <w:rsid w:val="007F182F"/>
    <w:rsid w:val="007F23B1"/>
    <w:rsid w:val="007F2F9D"/>
    <w:rsid w:val="007F3A9C"/>
    <w:rsid w:val="007F4FAB"/>
    <w:rsid w:val="007F50EE"/>
    <w:rsid w:val="007F57D6"/>
    <w:rsid w:val="007F64DC"/>
    <w:rsid w:val="007F65E5"/>
    <w:rsid w:val="007F6B3F"/>
    <w:rsid w:val="008013F2"/>
    <w:rsid w:val="008014FF"/>
    <w:rsid w:val="0080315A"/>
    <w:rsid w:val="00803369"/>
    <w:rsid w:val="0080360D"/>
    <w:rsid w:val="008051A1"/>
    <w:rsid w:val="008054F1"/>
    <w:rsid w:val="00807D49"/>
    <w:rsid w:val="00807E48"/>
    <w:rsid w:val="0081062F"/>
    <w:rsid w:val="00812F7D"/>
    <w:rsid w:val="008135A1"/>
    <w:rsid w:val="00813D40"/>
    <w:rsid w:val="00813E82"/>
    <w:rsid w:val="008150CC"/>
    <w:rsid w:val="008158E9"/>
    <w:rsid w:val="00815B0A"/>
    <w:rsid w:val="00815BEA"/>
    <w:rsid w:val="00815FD1"/>
    <w:rsid w:val="008164F3"/>
    <w:rsid w:val="00820B9A"/>
    <w:rsid w:val="0082119E"/>
    <w:rsid w:val="00821431"/>
    <w:rsid w:val="00825950"/>
    <w:rsid w:val="008265BF"/>
    <w:rsid w:val="00826CB9"/>
    <w:rsid w:val="00826FF4"/>
    <w:rsid w:val="00827141"/>
    <w:rsid w:val="00827502"/>
    <w:rsid w:val="00830F3C"/>
    <w:rsid w:val="008315B1"/>
    <w:rsid w:val="008335BA"/>
    <w:rsid w:val="008336AC"/>
    <w:rsid w:val="00833783"/>
    <w:rsid w:val="00835581"/>
    <w:rsid w:val="0083569F"/>
    <w:rsid w:val="00836517"/>
    <w:rsid w:val="00840367"/>
    <w:rsid w:val="00842EC3"/>
    <w:rsid w:val="00844F75"/>
    <w:rsid w:val="00845C13"/>
    <w:rsid w:val="00845C18"/>
    <w:rsid w:val="00846EC9"/>
    <w:rsid w:val="00847160"/>
    <w:rsid w:val="00853A4D"/>
    <w:rsid w:val="008548B8"/>
    <w:rsid w:val="00856189"/>
    <w:rsid w:val="00857680"/>
    <w:rsid w:val="008577FD"/>
    <w:rsid w:val="00857F4C"/>
    <w:rsid w:val="0086001E"/>
    <w:rsid w:val="008606CF"/>
    <w:rsid w:val="00861F4F"/>
    <w:rsid w:val="008622EC"/>
    <w:rsid w:val="0086432C"/>
    <w:rsid w:val="00864E56"/>
    <w:rsid w:val="00865398"/>
    <w:rsid w:val="00865A2D"/>
    <w:rsid w:val="008662E2"/>
    <w:rsid w:val="008663B0"/>
    <w:rsid w:val="00866A47"/>
    <w:rsid w:val="00866DCA"/>
    <w:rsid w:val="0086753A"/>
    <w:rsid w:val="008676BA"/>
    <w:rsid w:val="00867DD1"/>
    <w:rsid w:val="00870750"/>
    <w:rsid w:val="0087154F"/>
    <w:rsid w:val="00871B98"/>
    <w:rsid w:val="00872116"/>
    <w:rsid w:val="008732FD"/>
    <w:rsid w:val="00873586"/>
    <w:rsid w:val="00873A4F"/>
    <w:rsid w:val="0087672E"/>
    <w:rsid w:val="0087687C"/>
    <w:rsid w:val="00876C9B"/>
    <w:rsid w:val="00877E94"/>
    <w:rsid w:val="0088113C"/>
    <w:rsid w:val="00882765"/>
    <w:rsid w:val="008827FE"/>
    <w:rsid w:val="00882ADB"/>
    <w:rsid w:val="00882BE3"/>
    <w:rsid w:val="00882E11"/>
    <w:rsid w:val="00882E18"/>
    <w:rsid w:val="00883988"/>
    <w:rsid w:val="00884E8D"/>
    <w:rsid w:val="0088634F"/>
    <w:rsid w:val="008867EC"/>
    <w:rsid w:val="008903BD"/>
    <w:rsid w:val="00890871"/>
    <w:rsid w:val="00890D1C"/>
    <w:rsid w:val="008911F3"/>
    <w:rsid w:val="00892B72"/>
    <w:rsid w:val="0089305A"/>
    <w:rsid w:val="00896FC7"/>
    <w:rsid w:val="00897D4E"/>
    <w:rsid w:val="008A2149"/>
    <w:rsid w:val="008A24B4"/>
    <w:rsid w:val="008A2888"/>
    <w:rsid w:val="008A330E"/>
    <w:rsid w:val="008A4D4A"/>
    <w:rsid w:val="008A53E0"/>
    <w:rsid w:val="008A7D51"/>
    <w:rsid w:val="008B00FF"/>
    <w:rsid w:val="008B0329"/>
    <w:rsid w:val="008B0CF3"/>
    <w:rsid w:val="008B2AE4"/>
    <w:rsid w:val="008B31BE"/>
    <w:rsid w:val="008B45D6"/>
    <w:rsid w:val="008B4BE2"/>
    <w:rsid w:val="008B5C68"/>
    <w:rsid w:val="008B6061"/>
    <w:rsid w:val="008B75EF"/>
    <w:rsid w:val="008C1145"/>
    <w:rsid w:val="008C38A6"/>
    <w:rsid w:val="008C53BA"/>
    <w:rsid w:val="008C58D7"/>
    <w:rsid w:val="008C7564"/>
    <w:rsid w:val="008C7631"/>
    <w:rsid w:val="008C7767"/>
    <w:rsid w:val="008D05B3"/>
    <w:rsid w:val="008D20D3"/>
    <w:rsid w:val="008D21FB"/>
    <w:rsid w:val="008D26E8"/>
    <w:rsid w:val="008D32A6"/>
    <w:rsid w:val="008D37B8"/>
    <w:rsid w:val="008D49FA"/>
    <w:rsid w:val="008D4F47"/>
    <w:rsid w:val="008D530D"/>
    <w:rsid w:val="008D531D"/>
    <w:rsid w:val="008D5F7E"/>
    <w:rsid w:val="008D7073"/>
    <w:rsid w:val="008D7831"/>
    <w:rsid w:val="008D7E07"/>
    <w:rsid w:val="008E032A"/>
    <w:rsid w:val="008E083B"/>
    <w:rsid w:val="008E1051"/>
    <w:rsid w:val="008E19A9"/>
    <w:rsid w:val="008E1E3E"/>
    <w:rsid w:val="008E29F7"/>
    <w:rsid w:val="008E2BC5"/>
    <w:rsid w:val="008E368E"/>
    <w:rsid w:val="008E3AD7"/>
    <w:rsid w:val="008E49EA"/>
    <w:rsid w:val="008E5DEA"/>
    <w:rsid w:val="008E6CAC"/>
    <w:rsid w:val="008E6E09"/>
    <w:rsid w:val="008E70C9"/>
    <w:rsid w:val="008F0860"/>
    <w:rsid w:val="008F331A"/>
    <w:rsid w:val="008F3533"/>
    <w:rsid w:val="008F42E3"/>
    <w:rsid w:val="008F442F"/>
    <w:rsid w:val="008F5B87"/>
    <w:rsid w:val="008F6648"/>
    <w:rsid w:val="008F78E7"/>
    <w:rsid w:val="0090047E"/>
    <w:rsid w:val="00900688"/>
    <w:rsid w:val="00900E4A"/>
    <w:rsid w:val="0090116E"/>
    <w:rsid w:val="00901245"/>
    <w:rsid w:val="0090319B"/>
    <w:rsid w:val="00903BB9"/>
    <w:rsid w:val="009040E6"/>
    <w:rsid w:val="00904776"/>
    <w:rsid w:val="009048D2"/>
    <w:rsid w:val="00905FC0"/>
    <w:rsid w:val="009078F2"/>
    <w:rsid w:val="009101CE"/>
    <w:rsid w:val="00910C68"/>
    <w:rsid w:val="00911423"/>
    <w:rsid w:val="009119F2"/>
    <w:rsid w:val="0091238F"/>
    <w:rsid w:val="0091284A"/>
    <w:rsid w:val="0091317B"/>
    <w:rsid w:val="00916152"/>
    <w:rsid w:val="009163A0"/>
    <w:rsid w:val="00920709"/>
    <w:rsid w:val="0092097D"/>
    <w:rsid w:val="0092216A"/>
    <w:rsid w:val="00923F98"/>
    <w:rsid w:val="009240DC"/>
    <w:rsid w:val="00924568"/>
    <w:rsid w:val="00925DC2"/>
    <w:rsid w:val="009265E6"/>
    <w:rsid w:val="00930850"/>
    <w:rsid w:val="009356DC"/>
    <w:rsid w:val="00935A81"/>
    <w:rsid w:val="00935B4D"/>
    <w:rsid w:val="009401AC"/>
    <w:rsid w:val="00940787"/>
    <w:rsid w:val="00941A01"/>
    <w:rsid w:val="009478BB"/>
    <w:rsid w:val="00950041"/>
    <w:rsid w:val="0095011D"/>
    <w:rsid w:val="009504D9"/>
    <w:rsid w:val="00952D0B"/>
    <w:rsid w:val="00953650"/>
    <w:rsid w:val="00953B57"/>
    <w:rsid w:val="00960E7E"/>
    <w:rsid w:val="0096104B"/>
    <w:rsid w:val="0096113C"/>
    <w:rsid w:val="009613D3"/>
    <w:rsid w:val="00961D5B"/>
    <w:rsid w:val="00962604"/>
    <w:rsid w:val="0096267B"/>
    <w:rsid w:val="009627C2"/>
    <w:rsid w:val="00962B9D"/>
    <w:rsid w:val="0096317C"/>
    <w:rsid w:val="0096440C"/>
    <w:rsid w:val="00964C78"/>
    <w:rsid w:val="00964D34"/>
    <w:rsid w:val="00966682"/>
    <w:rsid w:val="00967011"/>
    <w:rsid w:val="00967265"/>
    <w:rsid w:val="00967771"/>
    <w:rsid w:val="00970693"/>
    <w:rsid w:val="00970A9F"/>
    <w:rsid w:val="0097196E"/>
    <w:rsid w:val="00971B7A"/>
    <w:rsid w:val="00973B0E"/>
    <w:rsid w:val="00974D01"/>
    <w:rsid w:val="00977952"/>
    <w:rsid w:val="00980847"/>
    <w:rsid w:val="0098102F"/>
    <w:rsid w:val="0098122B"/>
    <w:rsid w:val="009821F1"/>
    <w:rsid w:val="0098336A"/>
    <w:rsid w:val="009848C3"/>
    <w:rsid w:val="00985E94"/>
    <w:rsid w:val="00986C7B"/>
    <w:rsid w:val="00986E9E"/>
    <w:rsid w:val="00987FB6"/>
    <w:rsid w:val="009909A7"/>
    <w:rsid w:val="00990CA2"/>
    <w:rsid w:val="00991B63"/>
    <w:rsid w:val="00996223"/>
    <w:rsid w:val="009A037B"/>
    <w:rsid w:val="009A04EB"/>
    <w:rsid w:val="009A275A"/>
    <w:rsid w:val="009A287A"/>
    <w:rsid w:val="009A29E6"/>
    <w:rsid w:val="009A2B3F"/>
    <w:rsid w:val="009A3DB9"/>
    <w:rsid w:val="009A5666"/>
    <w:rsid w:val="009A5A1B"/>
    <w:rsid w:val="009A5F15"/>
    <w:rsid w:val="009A6B6A"/>
    <w:rsid w:val="009A707F"/>
    <w:rsid w:val="009A77CB"/>
    <w:rsid w:val="009B0BD7"/>
    <w:rsid w:val="009B1582"/>
    <w:rsid w:val="009B22D5"/>
    <w:rsid w:val="009B3868"/>
    <w:rsid w:val="009B3F4D"/>
    <w:rsid w:val="009B4070"/>
    <w:rsid w:val="009B659D"/>
    <w:rsid w:val="009B7C71"/>
    <w:rsid w:val="009C0B0A"/>
    <w:rsid w:val="009C1F37"/>
    <w:rsid w:val="009C28C4"/>
    <w:rsid w:val="009C33A6"/>
    <w:rsid w:val="009C496F"/>
    <w:rsid w:val="009C5204"/>
    <w:rsid w:val="009C5F26"/>
    <w:rsid w:val="009C6550"/>
    <w:rsid w:val="009C657E"/>
    <w:rsid w:val="009D02C0"/>
    <w:rsid w:val="009D128B"/>
    <w:rsid w:val="009D169F"/>
    <w:rsid w:val="009D2AE0"/>
    <w:rsid w:val="009D2B25"/>
    <w:rsid w:val="009D2C8F"/>
    <w:rsid w:val="009D2DA3"/>
    <w:rsid w:val="009D329C"/>
    <w:rsid w:val="009D4361"/>
    <w:rsid w:val="009D536C"/>
    <w:rsid w:val="009D6B27"/>
    <w:rsid w:val="009D723F"/>
    <w:rsid w:val="009D7706"/>
    <w:rsid w:val="009E069E"/>
    <w:rsid w:val="009E2572"/>
    <w:rsid w:val="009E3C6F"/>
    <w:rsid w:val="009E47F5"/>
    <w:rsid w:val="009E55E1"/>
    <w:rsid w:val="009E5BA1"/>
    <w:rsid w:val="009E667D"/>
    <w:rsid w:val="009E7944"/>
    <w:rsid w:val="009E79E7"/>
    <w:rsid w:val="009E7ED8"/>
    <w:rsid w:val="009F0B8B"/>
    <w:rsid w:val="009F0CDA"/>
    <w:rsid w:val="009F0EB9"/>
    <w:rsid w:val="009F15D2"/>
    <w:rsid w:val="009F3594"/>
    <w:rsid w:val="009F3C31"/>
    <w:rsid w:val="009F4304"/>
    <w:rsid w:val="009F538B"/>
    <w:rsid w:val="009F6CF8"/>
    <w:rsid w:val="009F7235"/>
    <w:rsid w:val="009F751D"/>
    <w:rsid w:val="00A00E6E"/>
    <w:rsid w:val="00A01C5A"/>
    <w:rsid w:val="00A04771"/>
    <w:rsid w:val="00A04E9D"/>
    <w:rsid w:val="00A05608"/>
    <w:rsid w:val="00A06325"/>
    <w:rsid w:val="00A111CD"/>
    <w:rsid w:val="00A11B9F"/>
    <w:rsid w:val="00A1302F"/>
    <w:rsid w:val="00A158C0"/>
    <w:rsid w:val="00A17377"/>
    <w:rsid w:val="00A2001D"/>
    <w:rsid w:val="00A202D0"/>
    <w:rsid w:val="00A225D9"/>
    <w:rsid w:val="00A2270D"/>
    <w:rsid w:val="00A22D1B"/>
    <w:rsid w:val="00A23818"/>
    <w:rsid w:val="00A23B4D"/>
    <w:rsid w:val="00A24615"/>
    <w:rsid w:val="00A26FEA"/>
    <w:rsid w:val="00A27B98"/>
    <w:rsid w:val="00A31FA8"/>
    <w:rsid w:val="00A33190"/>
    <w:rsid w:val="00A34AA1"/>
    <w:rsid w:val="00A34CE9"/>
    <w:rsid w:val="00A367AB"/>
    <w:rsid w:val="00A374BC"/>
    <w:rsid w:val="00A40BC4"/>
    <w:rsid w:val="00A41981"/>
    <w:rsid w:val="00A44A0B"/>
    <w:rsid w:val="00A44ED2"/>
    <w:rsid w:val="00A4657F"/>
    <w:rsid w:val="00A46F9E"/>
    <w:rsid w:val="00A5283C"/>
    <w:rsid w:val="00A52F79"/>
    <w:rsid w:val="00A52F85"/>
    <w:rsid w:val="00A537B2"/>
    <w:rsid w:val="00A53A31"/>
    <w:rsid w:val="00A54516"/>
    <w:rsid w:val="00A55784"/>
    <w:rsid w:val="00A56395"/>
    <w:rsid w:val="00A5644A"/>
    <w:rsid w:val="00A572EB"/>
    <w:rsid w:val="00A57D68"/>
    <w:rsid w:val="00A57E2C"/>
    <w:rsid w:val="00A60519"/>
    <w:rsid w:val="00A60F05"/>
    <w:rsid w:val="00A6121E"/>
    <w:rsid w:val="00A6153A"/>
    <w:rsid w:val="00A628A5"/>
    <w:rsid w:val="00A62A3D"/>
    <w:rsid w:val="00A62C5D"/>
    <w:rsid w:val="00A63145"/>
    <w:rsid w:val="00A63312"/>
    <w:rsid w:val="00A64C5A"/>
    <w:rsid w:val="00A64E51"/>
    <w:rsid w:val="00A64F1B"/>
    <w:rsid w:val="00A65E98"/>
    <w:rsid w:val="00A664BB"/>
    <w:rsid w:val="00A67E60"/>
    <w:rsid w:val="00A67F1E"/>
    <w:rsid w:val="00A740FF"/>
    <w:rsid w:val="00A743CC"/>
    <w:rsid w:val="00A74512"/>
    <w:rsid w:val="00A75419"/>
    <w:rsid w:val="00A7545D"/>
    <w:rsid w:val="00A75969"/>
    <w:rsid w:val="00A75DBF"/>
    <w:rsid w:val="00A760E0"/>
    <w:rsid w:val="00A7724F"/>
    <w:rsid w:val="00A774A4"/>
    <w:rsid w:val="00A80061"/>
    <w:rsid w:val="00A816F3"/>
    <w:rsid w:val="00A818C8"/>
    <w:rsid w:val="00A818F6"/>
    <w:rsid w:val="00A81AA1"/>
    <w:rsid w:val="00A81E7F"/>
    <w:rsid w:val="00A8290A"/>
    <w:rsid w:val="00A82FA6"/>
    <w:rsid w:val="00A835D7"/>
    <w:rsid w:val="00A8380C"/>
    <w:rsid w:val="00A84AC8"/>
    <w:rsid w:val="00A852E4"/>
    <w:rsid w:val="00A86287"/>
    <w:rsid w:val="00A8773D"/>
    <w:rsid w:val="00A877D7"/>
    <w:rsid w:val="00A87ECC"/>
    <w:rsid w:val="00A90506"/>
    <w:rsid w:val="00A90D72"/>
    <w:rsid w:val="00A91829"/>
    <w:rsid w:val="00A92C17"/>
    <w:rsid w:val="00A94397"/>
    <w:rsid w:val="00A949EA"/>
    <w:rsid w:val="00A94C3D"/>
    <w:rsid w:val="00A959FB"/>
    <w:rsid w:val="00A95B0D"/>
    <w:rsid w:val="00A95C20"/>
    <w:rsid w:val="00A96396"/>
    <w:rsid w:val="00A97F86"/>
    <w:rsid w:val="00AA1214"/>
    <w:rsid w:val="00AA21F5"/>
    <w:rsid w:val="00AA2A1F"/>
    <w:rsid w:val="00AA405D"/>
    <w:rsid w:val="00AA479C"/>
    <w:rsid w:val="00AA496B"/>
    <w:rsid w:val="00AA6022"/>
    <w:rsid w:val="00AA762E"/>
    <w:rsid w:val="00AA7F10"/>
    <w:rsid w:val="00AB2ADE"/>
    <w:rsid w:val="00AB3EE3"/>
    <w:rsid w:val="00AB4CDE"/>
    <w:rsid w:val="00AB5901"/>
    <w:rsid w:val="00AB5E70"/>
    <w:rsid w:val="00AC08AE"/>
    <w:rsid w:val="00AC0F4B"/>
    <w:rsid w:val="00AC25BB"/>
    <w:rsid w:val="00AC59BD"/>
    <w:rsid w:val="00AC74D6"/>
    <w:rsid w:val="00AD16A2"/>
    <w:rsid w:val="00AD19D4"/>
    <w:rsid w:val="00AD27D3"/>
    <w:rsid w:val="00AD340C"/>
    <w:rsid w:val="00AD369F"/>
    <w:rsid w:val="00AD3BEC"/>
    <w:rsid w:val="00AD3CE3"/>
    <w:rsid w:val="00AD3FC3"/>
    <w:rsid w:val="00AD413D"/>
    <w:rsid w:val="00AD42A9"/>
    <w:rsid w:val="00AD596B"/>
    <w:rsid w:val="00AD6302"/>
    <w:rsid w:val="00AD67A7"/>
    <w:rsid w:val="00AE2131"/>
    <w:rsid w:val="00AE269D"/>
    <w:rsid w:val="00AE312B"/>
    <w:rsid w:val="00AE5F81"/>
    <w:rsid w:val="00AE76B1"/>
    <w:rsid w:val="00AF00B8"/>
    <w:rsid w:val="00AF0E8C"/>
    <w:rsid w:val="00AF26A2"/>
    <w:rsid w:val="00AF2B80"/>
    <w:rsid w:val="00AF4C0A"/>
    <w:rsid w:val="00AF5393"/>
    <w:rsid w:val="00AF55F9"/>
    <w:rsid w:val="00AF7016"/>
    <w:rsid w:val="00AF72B6"/>
    <w:rsid w:val="00AF757A"/>
    <w:rsid w:val="00AF79C2"/>
    <w:rsid w:val="00B04A0B"/>
    <w:rsid w:val="00B04DD8"/>
    <w:rsid w:val="00B05DA5"/>
    <w:rsid w:val="00B079DC"/>
    <w:rsid w:val="00B10326"/>
    <w:rsid w:val="00B13551"/>
    <w:rsid w:val="00B149EE"/>
    <w:rsid w:val="00B14A49"/>
    <w:rsid w:val="00B162C9"/>
    <w:rsid w:val="00B16DC0"/>
    <w:rsid w:val="00B172AF"/>
    <w:rsid w:val="00B174F0"/>
    <w:rsid w:val="00B21020"/>
    <w:rsid w:val="00B210DF"/>
    <w:rsid w:val="00B213D8"/>
    <w:rsid w:val="00B21806"/>
    <w:rsid w:val="00B21DF6"/>
    <w:rsid w:val="00B223E9"/>
    <w:rsid w:val="00B22959"/>
    <w:rsid w:val="00B248EC"/>
    <w:rsid w:val="00B254AB"/>
    <w:rsid w:val="00B268CC"/>
    <w:rsid w:val="00B307E2"/>
    <w:rsid w:val="00B30D8B"/>
    <w:rsid w:val="00B331A4"/>
    <w:rsid w:val="00B33460"/>
    <w:rsid w:val="00B338A2"/>
    <w:rsid w:val="00B33FB1"/>
    <w:rsid w:val="00B34D4A"/>
    <w:rsid w:val="00B3509F"/>
    <w:rsid w:val="00B357FC"/>
    <w:rsid w:val="00B37BBD"/>
    <w:rsid w:val="00B413A6"/>
    <w:rsid w:val="00B42B4C"/>
    <w:rsid w:val="00B4340B"/>
    <w:rsid w:val="00B4450F"/>
    <w:rsid w:val="00B44F54"/>
    <w:rsid w:val="00B45414"/>
    <w:rsid w:val="00B45AA2"/>
    <w:rsid w:val="00B47C57"/>
    <w:rsid w:val="00B47CEA"/>
    <w:rsid w:val="00B47F0B"/>
    <w:rsid w:val="00B5012D"/>
    <w:rsid w:val="00B5072E"/>
    <w:rsid w:val="00B50D95"/>
    <w:rsid w:val="00B5122B"/>
    <w:rsid w:val="00B520F5"/>
    <w:rsid w:val="00B52156"/>
    <w:rsid w:val="00B531F1"/>
    <w:rsid w:val="00B53FD7"/>
    <w:rsid w:val="00B570AB"/>
    <w:rsid w:val="00B579CD"/>
    <w:rsid w:val="00B60477"/>
    <w:rsid w:val="00B61503"/>
    <w:rsid w:val="00B6174D"/>
    <w:rsid w:val="00B61A01"/>
    <w:rsid w:val="00B62300"/>
    <w:rsid w:val="00B62337"/>
    <w:rsid w:val="00B63248"/>
    <w:rsid w:val="00B63739"/>
    <w:rsid w:val="00B649B7"/>
    <w:rsid w:val="00B65105"/>
    <w:rsid w:val="00B67074"/>
    <w:rsid w:val="00B676DA"/>
    <w:rsid w:val="00B702D2"/>
    <w:rsid w:val="00B708BF"/>
    <w:rsid w:val="00B7132E"/>
    <w:rsid w:val="00B740B6"/>
    <w:rsid w:val="00B74407"/>
    <w:rsid w:val="00B74753"/>
    <w:rsid w:val="00B75BC4"/>
    <w:rsid w:val="00B811DE"/>
    <w:rsid w:val="00B81469"/>
    <w:rsid w:val="00B820FB"/>
    <w:rsid w:val="00B82A58"/>
    <w:rsid w:val="00B82BEC"/>
    <w:rsid w:val="00B82CEC"/>
    <w:rsid w:val="00B8425A"/>
    <w:rsid w:val="00B869AF"/>
    <w:rsid w:val="00B90172"/>
    <w:rsid w:val="00B93287"/>
    <w:rsid w:val="00B93CDB"/>
    <w:rsid w:val="00B95631"/>
    <w:rsid w:val="00B95B5A"/>
    <w:rsid w:val="00B97AE7"/>
    <w:rsid w:val="00BA13B2"/>
    <w:rsid w:val="00BA171E"/>
    <w:rsid w:val="00BA196F"/>
    <w:rsid w:val="00BA1E1E"/>
    <w:rsid w:val="00BA22F2"/>
    <w:rsid w:val="00BA3758"/>
    <w:rsid w:val="00BA3B54"/>
    <w:rsid w:val="00BA3BD9"/>
    <w:rsid w:val="00BA3DC8"/>
    <w:rsid w:val="00BA4A50"/>
    <w:rsid w:val="00BA4AB2"/>
    <w:rsid w:val="00BA50B4"/>
    <w:rsid w:val="00BA5C24"/>
    <w:rsid w:val="00BA67BB"/>
    <w:rsid w:val="00BA706A"/>
    <w:rsid w:val="00BA7122"/>
    <w:rsid w:val="00BA78D2"/>
    <w:rsid w:val="00BA7B6D"/>
    <w:rsid w:val="00BA7E59"/>
    <w:rsid w:val="00BB0516"/>
    <w:rsid w:val="00BB20C1"/>
    <w:rsid w:val="00BB27C7"/>
    <w:rsid w:val="00BB3073"/>
    <w:rsid w:val="00BB3D0D"/>
    <w:rsid w:val="00BB5437"/>
    <w:rsid w:val="00BB572B"/>
    <w:rsid w:val="00BB59B5"/>
    <w:rsid w:val="00BB6181"/>
    <w:rsid w:val="00BB6EAF"/>
    <w:rsid w:val="00BB7614"/>
    <w:rsid w:val="00BB7D9A"/>
    <w:rsid w:val="00BC0AE7"/>
    <w:rsid w:val="00BC1743"/>
    <w:rsid w:val="00BC204F"/>
    <w:rsid w:val="00BC3649"/>
    <w:rsid w:val="00BC4C99"/>
    <w:rsid w:val="00BC5A15"/>
    <w:rsid w:val="00BC5C33"/>
    <w:rsid w:val="00BC5DDD"/>
    <w:rsid w:val="00BC6622"/>
    <w:rsid w:val="00BD08BA"/>
    <w:rsid w:val="00BD0BF4"/>
    <w:rsid w:val="00BD118B"/>
    <w:rsid w:val="00BD3547"/>
    <w:rsid w:val="00BD385A"/>
    <w:rsid w:val="00BD4E1D"/>
    <w:rsid w:val="00BE1534"/>
    <w:rsid w:val="00BE27E3"/>
    <w:rsid w:val="00BE2A43"/>
    <w:rsid w:val="00BE3C25"/>
    <w:rsid w:val="00BE45E1"/>
    <w:rsid w:val="00BE4FA2"/>
    <w:rsid w:val="00BE53EB"/>
    <w:rsid w:val="00BE73DA"/>
    <w:rsid w:val="00BE748E"/>
    <w:rsid w:val="00BF0756"/>
    <w:rsid w:val="00BF2DBE"/>
    <w:rsid w:val="00BF3C44"/>
    <w:rsid w:val="00BF535D"/>
    <w:rsid w:val="00BF58E9"/>
    <w:rsid w:val="00BF6997"/>
    <w:rsid w:val="00C0080E"/>
    <w:rsid w:val="00C00983"/>
    <w:rsid w:val="00C00A82"/>
    <w:rsid w:val="00C014EC"/>
    <w:rsid w:val="00C040E5"/>
    <w:rsid w:val="00C051C4"/>
    <w:rsid w:val="00C059D6"/>
    <w:rsid w:val="00C06797"/>
    <w:rsid w:val="00C1092C"/>
    <w:rsid w:val="00C10C8E"/>
    <w:rsid w:val="00C11BF0"/>
    <w:rsid w:val="00C1294E"/>
    <w:rsid w:val="00C129B3"/>
    <w:rsid w:val="00C1342F"/>
    <w:rsid w:val="00C13CF2"/>
    <w:rsid w:val="00C142B1"/>
    <w:rsid w:val="00C14CB6"/>
    <w:rsid w:val="00C17AFC"/>
    <w:rsid w:val="00C20329"/>
    <w:rsid w:val="00C21752"/>
    <w:rsid w:val="00C22447"/>
    <w:rsid w:val="00C2271C"/>
    <w:rsid w:val="00C22920"/>
    <w:rsid w:val="00C2358D"/>
    <w:rsid w:val="00C24132"/>
    <w:rsid w:val="00C2655A"/>
    <w:rsid w:val="00C30A2E"/>
    <w:rsid w:val="00C30FD2"/>
    <w:rsid w:val="00C31356"/>
    <w:rsid w:val="00C313F2"/>
    <w:rsid w:val="00C325E9"/>
    <w:rsid w:val="00C32B38"/>
    <w:rsid w:val="00C346B7"/>
    <w:rsid w:val="00C34D68"/>
    <w:rsid w:val="00C351B6"/>
    <w:rsid w:val="00C353E1"/>
    <w:rsid w:val="00C35D7F"/>
    <w:rsid w:val="00C36F51"/>
    <w:rsid w:val="00C37E37"/>
    <w:rsid w:val="00C406AC"/>
    <w:rsid w:val="00C40B21"/>
    <w:rsid w:val="00C41DFB"/>
    <w:rsid w:val="00C42D3A"/>
    <w:rsid w:val="00C42E8F"/>
    <w:rsid w:val="00C43122"/>
    <w:rsid w:val="00C44B71"/>
    <w:rsid w:val="00C50642"/>
    <w:rsid w:val="00C50D45"/>
    <w:rsid w:val="00C511D4"/>
    <w:rsid w:val="00C51C50"/>
    <w:rsid w:val="00C51F6C"/>
    <w:rsid w:val="00C5222F"/>
    <w:rsid w:val="00C52504"/>
    <w:rsid w:val="00C53F39"/>
    <w:rsid w:val="00C549D8"/>
    <w:rsid w:val="00C56DA1"/>
    <w:rsid w:val="00C57EAD"/>
    <w:rsid w:val="00C61BAB"/>
    <w:rsid w:val="00C62809"/>
    <w:rsid w:val="00C6318F"/>
    <w:rsid w:val="00C63C98"/>
    <w:rsid w:val="00C64DE5"/>
    <w:rsid w:val="00C65251"/>
    <w:rsid w:val="00C66000"/>
    <w:rsid w:val="00C66527"/>
    <w:rsid w:val="00C70C0C"/>
    <w:rsid w:val="00C714A8"/>
    <w:rsid w:val="00C71518"/>
    <w:rsid w:val="00C715AA"/>
    <w:rsid w:val="00C7289F"/>
    <w:rsid w:val="00C730DB"/>
    <w:rsid w:val="00C736CF"/>
    <w:rsid w:val="00C750B3"/>
    <w:rsid w:val="00C7516C"/>
    <w:rsid w:val="00C762EF"/>
    <w:rsid w:val="00C77675"/>
    <w:rsid w:val="00C77C61"/>
    <w:rsid w:val="00C80147"/>
    <w:rsid w:val="00C83795"/>
    <w:rsid w:val="00C846E1"/>
    <w:rsid w:val="00C86ED4"/>
    <w:rsid w:val="00C870FB"/>
    <w:rsid w:val="00C90AC5"/>
    <w:rsid w:val="00C91768"/>
    <w:rsid w:val="00C92EE9"/>
    <w:rsid w:val="00C93DB4"/>
    <w:rsid w:val="00C95CB1"/>
    <w:rsid w:val="00C95FA7"/>
    <w:rsid w:val="00C96002"/>
    <w:rsid w:val="00C962FA"/>
    <w:rsid w:val="00C9639D"/>
    <w:rsid w:val="00CA1CE2"/>
    <w:rsid w:val="00CA36B0"/>
    <w:rsid w:val="00CA41C6"/>
    <w:rsid w:val="00CA4C02"/>
    <w:rsid w:val="00CA5E17"/>
    <w:rsid w:val="00CA7218"/>
    <w:rsid w:val="00CA72A1"/>
    <w:rsid w:val="00CA7828"/>
    <w:rsid w:val="00CA7987"/>
    <w:rsid w:val="00CB0F06"/>
    <w:rsid w:val="00CB145A"/>
    <w:rsid w:val="00CB270B"/>
    <w:rsid w:val="00CB4196"/>
    <w:rsid w:val="00CB4BAB"/>
    <w:rsid w:val="00CB509F"/>
    <w:rsid w:val="00CB634C"/>
    <w:rsid w:val="00CB6C66"/>
    <w:rsid w:val="00CB7512"/>
    <w:rsid w:val="00CB794F"/>
    <w:rsid w:val="00CC0033"/>
    <w:rsid w:val="00CC09A2"/>
    <w:rsid w:val="00CC1560"/>
    <w:rsid w:val="00CC1AED"/>
    <w:rsid w:val="00CC2261"/>
    <w:rsid w:val="00CC2710"/>
    <w:rsid w:val="00CC4951"/>
    <w:rsid w:val="00CC59CF"/>
    <w:rsid w:val="00CC7F78"/>
    <w:rsid w:val="00CD0601"/>
    <w:rsid w:val="00CD0E07"/>
    <w:rsid w:val="00CD2172"/>
    <w:rsid w:val="00CD29D5"/>
    <w:rsid w:val="00CD38E8"/>
    <w:rsid w:val="00CD4175"/>
    <w:rsid w:val="00CD5214"/>
    <w:rsid w:val="00CD5ED3"/>
    <w:rsid w:val="00CD6D6A"/>
    <w:rsid w:val="00CE0D06"/>
    <w:rsid w:val="00CE10BF"/>
    <w:rsid w:val="00CE1C0F"/>
    <w:rsid w:val="00CE3D14"/>
    <w:rsid w:val="00CE513C"/>
    <w:rsid w:val="00CE5B6C"/>
    <w:rsid w:val="00CE5BE1"/>
    <w:rsid w:val="00CE5CB1"/>
    <w:rsid w:val="00CE7165"/>
    <w:rsid w:val="00CE7774"/>
    <w:rsid w:val="00CF20BE"/>
    <w:rsid w:val="00CF263A"/>
    <w:rsid w:val="00CF26D0"/>
    <w:rsid w:val="00CF2D56"/>
    <w:rsid w:val="00CF3D12"/>
    <w:rsid w:val="00CF44D2"/>
    <w:rsid w:val="00CF60C2"/>
    <w:rsid w:val="00D03E30"/>
    <w:rsid w:val="00D04611"/>
    <w:rsid w:val="00D06385"/>
    <w:rsid w:val="00D067FB"/>
    <w:rsid w:val="00D1003D"/>
    <w:rsid w:val="00D100C5"/>
    <w:rsid w:val="00D10857"/>
    <w:rsid w:val="00D1159D"/>
    <w:rsid w:val="00D12170"/>
    <w:rsid w:val="00D12196"/>
    <w:rsid w:val="00D1528B"/>
    <w:rsid w:val="00D16750"/>
    <w:rsid w:val="00D17574"/>
    <w:rsid w:val="00D179CF"/>
    <w:rsid w:val="00D17D7D"/>
    <w:rsid w:val="00D20029"/>
    <w:rsid w:val="00D21604"/>
    <w:rsid w:val="00D219C0"/>
    <w:rsid w:val="00D2386B"/>
    <w:rsid w:val="00D238E5"/>
    <w:rsid w:val="00D2475B"/>
    <w:rsid w:val="00D24AFB"/>
    <w:rsid w:val="00D25437"/>
    <w:rsid w:val="00D25F85"/>
    <w:rsid w:val="00D2685C"/>
    <w:rsid w:val="00D26DDD"/>
    <w:rsid w:val="00D3081D"/>
    <w:rsid w:val="00D308D5"/>
    <w:rsid w:val="00D30D8A"/>
    <w:rsid w:val="00D31034"/>
    <w:rsid w:val="00D3391C"/>
    <w:rsid w:val="00D34C7F"/>
    <w:rsid w:val="00D3559A"/>
    <w:rsid w:val="00D35FD6"/>
    <w:rsid w:val="00D372B5"/>
    <w:rsid w:val="00D37A53"/>
    <w:rsid w:val="00D37E61"/>
    <w:rsid w:val="00D37FFE"/>
    <w:rsid w:val="00D4073E"/>
    <w:rsid w:val="00D4272B"/>
    <w:rsid w:val="00D42E01"/>
    <w:rsid w:val="00D4352A"/>
    <w:rsid w:val="00D442DF"/>
    <w:rsid w:val="00D44A62"/>
    <w:rsid w:val="00D456C1"/>
    <w:rsid w:val="00D503A5"/>
    <w:rsid w:val="00D5196C"/>
    <w:rsid w:val="00D51A6A"/>
    <w:rsid w:val="00D52751"/>
    <w:rsid w:val="00D53C60"/>
    <w:rsid w:val="00D54914"/>
    <w:rsid w:val="00D549DE"/>
    <w:rsid w:val="00D54ABD"/>
    <w:rsid w:val="00D555F6"/>
    <w:rsid w:val="00D57C39"/>
    <w:rsid w:val="00D61B5A"/>
    <w:rsid w:val="00D62A91"/>
    <w:rsid w:val="00D62E45"/>
    <w:rsid w:val="00D62F04"/>
    <w:rsid w:val="00D63992"/>
    <w:rsid w:val="00D63E95"/>
    <w:rsid w:val="00D6425A"/>
    <w:rsid w:val="00D6459C"/>
    <w:rsid w:val="00D64834"/>
    <w:rsid w:val="00D71684"/>
    <w:rsid w:val="00D7239C"/>
    <w:rsid w:val="00D72DCD"/>
    <w:rsid w:val="00D74488"/>
    <w:rsid w:val="00D75534"/>
    <w:rsid w:val="00D75CAB"/>
    <w:rsid w:val="00D774EB"/>
    <w:rsid w:val="00D80D62"/>
    <w:rsid w:val="00D8142F"/>
    <w:rsid w:val="00D83235"/>
    <w:rsid w:val="00D8355E"/>
    <w:rsid w:val="00D84591"/>
    <w:rsid w:val="00D84EC8"/>
    <w:rsid w:val="00D85142"/>
    <w:rsid w:val="00D9001D"/>
    <w:rsid w:val="00D90FE3"/>
    <w:rsid w:val="00D92251"/>
    <w:rsid w:val="00D93092"/>
    <w:rsid w:val="00D93E94"/>
    <w:rsid w:val="00D956C2"/>
    <w:rsid w:val="00D95ABA"/>
    <w:rsid w:val="00D96481"/>
    <w:rsid w:val="00D97E34"/>
    <w:rsid w:val="00DA10CE"/>
    <w:rsid w:val="00DA10FC"/>
    <w:rsid w:val="00DA2694"/>
    <w:rsid w:val="00DA4E56"/>
    <w:rsid w:val="00DA5018"/>
    <w:rsid w:val="00DA5296"/>
    <w:rsid w:val="00DA6451"/>
    <w:rsid w:val="00DB083B"/>
    <w:rsid w:val="00DB1711"/>
    <w:rsid w:val="00DB1BA2"/>
    <w:rsid w:val="00DB2062"/>
    <w:rsid w:val="00DB2D84"/>
    <w:rsid w:val="00DB4075"/>
    <w:rsid w:val="00DB4FB8"/>
    <w:rsid w:val="00DB5D2B"/>
    <w:rsid w:val="00DB5D4D"/>
    <w:rsid w:val="00DB66B6"/>
    <w:rsid w:val="00DB692E"/>
    <w:rsid w:val="00DB6B66"/>
    <w:rsid w:val="00DB77D0"/>
    <w:rsid w:val="00DC11A2"/>
    <w:rsid w:val="00DC2831"/>
    <w:rsid w:val="00DC2C0C"/>
    <w:rsid w:val="00DC4BAE"/>
    <w:rsid w:val="00DC4C34"/>
    <w:rsid w:val="00DC6E30"/>
    <w:rsid w:val="00DC7FEA"/>
    <w:rsid w:val="00DD02DF"/>
    <w:rsid w:val="00DD0715"/>
    <w:rsid w:val="00DD3324"/>
    <w:rsid w:val="00DD438D"/>
    <w:rsid w:val="00DD56C2"/>
    <w:rsid w:val="00DD61C9"/>
    <w:rsid w:val="00DD6257"/>
    <w:rsid w:val="00DD6B63"/>
    <w:rsid w:val="00DD742B"/>
    <w:rsid w:val="00DE0592"/>
    <w:rsid w:val="00DE1350"/>
    <w:rsid w:val="00DE13E0"/>
    <w:rsid w:val="00DE18C2"/>
    <w:rsid w:val="00DE3045"/>
    <w:rsid w:val="00DE3EA1"/>
    <w:rsid w:val="00DE429A"/>
    <w:rsid w:val="00DE46FF"/>
    <w:rsid w:val="00DE4A51"/>
    <w:rsid w:val="00DE608A"/>
    <w:rsid w:val="00DE7404"/>
    <w:rsid w:val="00DE749B"/>
    <w:rsid w:val="00DF122E"/>
    <w:rsid w:val="00DF129C"/>
    <w:rsid w:val="00DF15D9"/>
    <w:rsid w:val="00DF1F35"/>
    <w:rsid w:val="00DF2A79"/>
    <w:rsid w:val="00DF3FF4"/>
    <w:rsid w:val="00DF47FA"/>
    <w:rsid w:val="00DF61FF"/>
    <w:rsid w:val="00DF746D"/>
    <w:rsid w:val="00DF7619"/>
    <w:rsid w:val="00DF7FA9"/>
    <w:rsid w:val="00E00CCA"/>
    <w:rsid w:val="00E03BE8"/>
    <w:rsid w:val="00E114B7"/>
    <w:rsid w:val="00E12194"/>
    <w:rsid w:val="00E15273"/>
    <w:rsid w:val="00E201AC"/>
    <w:rsid w:val="00E21916"/>
    <w:rsid w:val="00E22E10"/>
    <w:rsid w:val="00E23F72"/>
    <w:rsid w:val="00E24140"/>
    <w:rsid w:val="00E27640"/>
    <w:rsid w:val="00E301A8"/>
    <w:rsid w:val="00E331C3"/>
    <w:rsid w:val="00E34623"/>
    <w:rsid w:val="00E34838"/>
    <w:rsid w:val="00E35ECC"/>
    <w:rsid w:val="00E36443"/>
    <w:rsid w:val="00E36736"/>
    <w:rsid w:val="00E4032A"/>
    <w:rsid w:val="00E40A7B"/>
    <w:rsid w:val="00E40F0E"/>
    <w:rsid w:val="00E43232"/>
    <w:rsid w:val="00E440CB"/>
    <w:rsid w:val="00E442C9"/>
    <w:rsid w:val="00E44C3A"/>
    <w:rsid w:val="00E45B8B"/>
    <w:rsid w:val="00E45C36"/>
    <w:rsid w:val="00E46575"/>
    <w:rsid w:val="00E46A9A"/>
    <w:rsid w:val="00E4752A"/>
    <w:rsid w:val="00E477B3"/>
    <w:rsid w:val="00E508BE"/>
    <w:rsid w:val="00E50A63"/>
    <w:rsid w:val="00E512EC"/>
    <w:rsid w:val="00E52EDC"/>
    <w:rsid w:val="00E5643F"/>
    <w:rsid w:val="00E56722"/>
    <w:rsid w:val="00E567AE"/>
    <w:rsid w:val="00E56C59"/>
    <w:rsid w:val="00E57507"/>
    <w:rsid w:val="00E57839"/>
    <w:rsid w:val="00E57D3C"/>
    <w:rsid w:val="00E57DFE"/>
    <w:rsid w:val="00E57E87"/>
    <w:rsid w:val="00E6237F"/>
    <w:rsid w:val="00E63EBB"/>
    <w:rsid w:val="00E646AE"/>
    <w:rsid w:val="00E647C6"/>
    <w:rsid w:val="00E677FF"/>
    <w:rsid w:val="00E67A5B"/>
    <w:rsid w:val="00E67E7E"/>
    <w:rsid w:val="00E71ADA"/>
    <w:rsid w:val="00E732EE"/>
    <w:rsid w:val="00E7433D"/>
    <w:rsid w:val="00E74B96"/>
    <w:rsid w:val="00E7518B"/>
    <w:rsid w:val="00E758BF"/>
    <w:rsid w:val="00E76421"/>
    <w:rsid w:val="00E7661D"/>
    <w:rsid w:val="00E76CC1"/>
    <w:rsid w:val="00E778A0"/>
    <w:rsid w:val="00E77A10"/>
    <w:rsid w:val="00E80066"/>
    <w:rsid w:val="00E80C7B"/>
    <w:rsid w:val="00E80F66"/>
    <w:rsid w:val="00E811A7"/>
    <w:rsid w:val="00E81A00"/>
    <w:rsid w:val="00E81D77"/>
    <w:rsid w:val="00E81E2F"/>
    <w:rsid w:val="00E824B8"/>
    <w:rsid w:val="00E856C3"/>
    <w:rsid w:val="00E91FD4"/>
    <w:rsid w:val="00E92372"/>
    <w:rsid w:val="00E92411"/>
    <w:rsid w:val="00E929BC"/>
    <w:rsid w:val="00E92D2B"/>
    <w:rsid w:val="00E94472"/>
    <w:rsid w:val="00E95504"/>
    <w:rsid w:val="00E961E5"/>
    <w:rsid w:val="00E97BF7"/>
    <w:rsid w:val="00E97C15"/>
    <w:rsid w:val="00EA01BF"/>
    <w:rsid w:val="00EA0D5F"/>
    <w:rsid w:val="00EA1981"/>
    <w:rsid w:val="00EA2888"/>
    <w:rsid w:val="00EA4F86"/>
    <w:rsid w:val="00EA5CF2"/>
    <w:rsid w:val="00EA6CE1"/>
    <w:rsid w:val="00EA6F8D"/>
    <w:rsid w:val="00EA76A4"/>
    <w:rsid w:val="00EA79B7"/>
    <w:rsid w:val="00EB01FC"/>
    <w:rsid w:val="00EB08D1"/>
    <w:rsid w:val="00EB11BC"/>
    <w:rsid w:val="00EB2596"/>
    <w:rsid w:val="00EB2E37"/>
    <w:rsid w:val="00EB4EA9"/>
    <w:rsid w:val="00EB552B"/>
    <w:rsid w:val="00EB554F"/>
    <w:rsid w:val="00EB6557"/>
    <w:rsid w:val="00EB7CD0"/>
    <w:rsid w:val="00EB7E5D"/>
    <w:rsid w:val="00EB7FB8"/>
    <w:rsid w:val="00EC5075"/>
    <w:rsid w:val="00EC6FEC"/>
    <w:rsid w:val="00EC738D"/>
    <w:rsid w:val="00EC7FF4"/>
    <w:rsid w:val="00ED1A06"/>
    <w:rsid w:val="00ED1F11"/>
    <w:rsid w:val="00ED3902"/>
    <w:rsid w:val="00ED3F38"/>
    <w:rsid w:val="00ED4176"/>
    <w:rsid w:val="00ED42F4"/>
    <w:rsid w:val="00EE03CF"/>
    <w:rsid w:val="00EE243B"/>
    <w:rsid w:val="00EE33E2"/>
    <w:rsid w:val="00EE3B40"/>
    <w:rsid w:val="00EE4A81"/>
    <w:rsid w:val="00EE4ABC"/>
    <w:rsid w:val="00EE59AD"/>
    <w:rsid w:val="00EE6D88"/>
    <w:rsid w:val="00EE7283"/>
    <w:rsid w:val="00EE75FB"/>
    <w:rsid w:val="00EE76D4"/>
    <w:rsid w:val="00EE7EC2"/>
    <w:rsid w:val="00EF056B"/>
    <w:rsid w:val="00EF1D1A"/>
    <w:rsid w:val="00EF1E11"/>
    <w:rsid w:val="00EF22B4"/>
    <w:rsid w:val="00EF280F"/>
    <w:rsid w:val="00EF40FD"/>
    <w:rsid w:val="00EF44FD"/>
    <w:rsid w:val="00EF4580"/>
    <w:rsid w:val="00EF6AD1"/>
    <w:rsid w:val="00EF7BC6"/>
    <w:rsid w:val="00EF7E93"/>
    <w:rsid w:val="00EF7E96"/>
    <w:rsid w:val="00F00382"/>
    <w:rsid w:val="00F026BE"/>
    <w:rsid w:val="00F0471C"/>
    <w:rsid w:val="00F052C1"/>
    <w:rsid w:val="00F05473"/>
    <w:rsid w:val="00F059EB"/>
    <w:rsid w:val="00F06773"/>
    <w:rsid w:val="00F06E83"/>
    <w:rsid w:val="00F07AB7"/>
    <w:rsid w:val="00F10707"/>
    <w:rsid w:val="00F12C4E"/>
    <w:rsid w:val="00F15570"/>
    <w:rsid w:val="00F155DE"/>
    <w:rsid w:val="00F15AE2"/>
    <w:rsid w:val="00F1680D"/>
    <w:rsid w:val="00F169A9"/>
    <w:rsid w:val="00F17849"/>
    <w:rsid w:val="00F17877"/>
    <w:rsid w:val="00F21114"/>
    <w:rsid w:val="00F215DF"/>
    <w:rsid w:val="00F2207E"/>
    <w:rsid w:val="00F2281E"/>
    <w:rsid w:val="00F22942"/>
    <w:rsid w:val="00F23B46"/>
    <w:rsid w:val="00F2520E"/>
    <w:rsid w:val="00F2581B"/>
    <w:rsid w:val="00F25827"/>
    <w:rsid w:val="00F27795"/>
    <w:rsid w:val="00F27935"/>
    <w:rsid w:val="00F30041"/>
    <w:rsid w:val="00F31476"/>
    <w:rsid w:val="00F33AAF"/>
    <w:rsid w:val="00F33C1F"/>
    <w:rsid w:val="00F34498"/>
    <w:rsid w:val="00F34F1C"/>
    <w:rsid w:val="00F34F49"/>
    <w:rsid w:val="00F35717"/>
    <w:rsid w:val="00F35C67"/>
    <w:rsid w:val="00F375C3"/>
    <w:rsid w:val="00F37D4C"/>
    <w:rsid w:val="00F40AC0"/>
    <w:rsid w:val="00F41905"/>
    <w:rsid w:val="00F4267C"/>
    <w:rsid w:val="00F42D61"/>
    <w:rsid w:val="00F42DD8"/>
    <w:rsid w:val="00F432BF"/>
    <w:rsid w:val="00F43309"/>
    <w:rsid w:val="00F44722"/>
    <w:rsid w:val="00F4595F"/>
    <w:rsid w:val="00F46748"/>
    <w:rsid w:val="00F46BCE"/>
    <w:rsid w:val="00F47319"/>
    <w:rsid w:val="00F475F5"/>
    <w:rsid w:val="00F479BD"/>
    <w:rsid w:val="00F50A15"/>
    <w:rsid w:val="00F535B5"/>
    <w:rsid w:val="00F539F0"/>
    <w:rsid w:val="00F53DE3"/>
    <w:rsid w:val="00F55644"/>
    <w:rsid w:val="00F557BA"/>
    <w:rsid w:val="00F55A67"/>
    <w:rsid w:val="00F564CC"/>
    <w:rsid w:val="00F56E5A"/>
    <w:rsid w:val="00F60B68"/>
    <w:rsid w:val="00F60CFC"/>
    <w:rsid w:val="00F6164A"/>
    <w:rsid w:val="00F61E56"/>
    <w:rsid w:val="00F621A9"/>
    <w:rsid w:val="00F63809"/>
    <w:rsid w:val="00F63B5E"/>
    <w:rsid w:val="00F64C1B"/>
    <w:rsid w:val="00F66F79"/>
    <w:rsid w:val="00F67490"/>
    <w:rsid w:val="00F677D7"/>
    <w:rsid w:val="00F677F2"/>
    <w:rsid w:val="00F716E9"/>
    <w:rsid w:val="00F718A3"/>
    <w:rsid w:val="00F71A0B"/>
    <w:rsid w:val="00F71F6B"/>
    <w:rsid w:val="00F72735"/>
    <w:rsid w:val="00F73EEB"/>
    <w:rsid w:val="00F7453B"/>
    <w:rsid w:val="00F7573E"/>
    <w:rsid w:val="00F77525"/>
    <w:rsid w:val="00F77D14"/>
    <w:rsid w:val="00F80D19"/>
    <w:rsid w:val="00F819E3"/>
    <w:rsid w:val="00F83944"/>
    <w:rsid w:val="00F83EC1"/>
    <w:rsid w:val="00F8464C"/>
    <w:rsid w:val="00F87A5D"/>
    <w:rsid w:val="00F87B2B"/>
    <w:rsid w:val="00F918BB"/>
    <w:rsid w:val="00F929BC"/>
    <w:rsid w:val="00F936EA"/>
    <w:rsid w:val="00F93F36"/>
    <w:rsid w:val="00F94104"/>
    <w:rsid w:val="00F9550A"/>
    <w:rsid w:val="00F95D49"/>
    <w:rsid w:val="00F96360"/>
    <w:rsid w:val="00F968D4"/>
    <w:rsid w:val="00FA1117"/>
    <w:rsid w:val="00FA16E4"/>
    <w:rsid w:val="00FA1903"/>
    <w:rsid w:val="00FA21D8"/>
    <w:rsid w:val="00FA22F1"/>
    <w:rsid w:val="00FA257E"/>
    <w:rsid w:val="00FA2DDC"/>
    <w:rsid w:val="00FA4520"/>
    <w:rsid w:val="00FA4614"/>
    <w:rsid w:val="00FA47D3"/>
    <w:rsid w:val="00FA4E81"/>
    <w:rsid w:val="00FA5336"/>
    <w:rsid w:val="00FA6862"/>
    <w:rsid w:val="00FB01B7"/>
    <w:rsid w:val="00FB1451"/>
    <w:rsid w:val="00FB1EC7"/>
    <w:rsid w:val="00FB28E2"/>
    <w:rsid w:val="00FB31CD"/>
    <w:rsid w:val="00FB36D4"/>
    <w:rsid w:val="00FB564D"/>
    <w:rsid w:val="00FB5DE7"/>
    <w:rsid w:val="00FB6D5F"/>
    <w:rsid w:val="00FB701E"/>
    <w:rsid w:val="00FC1188"/>
    <w:rsid w:val="00FC19CB"/>
    <w:rsid w:val="00FC1FDF"/>
    <w:rsid w:val="00FC2D1D"/>
    <w:rsid w:val="00FC318F"/>
    <w:rsid w:val="00FC3708"/>
    <w:rsid w:val="00FC6433"/>
    <w:rsid w:val="00FC7D94"/>
    <w:rsid w:val="00FC7DC2"/>
    <w:rsid w:val="00FD12FA"/>
    <w:rsid w:val="00FD1A27"/>
    <w:rsid w:val="00FD25C9"/>
    <w:rsid w:val="00FD2CD7"/>
    <w:rsid w:val="00FD3F23"/>
    <w:rsid w:val="00FD458E"/>
    <w:rsid w:val="00FD4CD7"/>
    <w:rsid w:val="00FD5F79"/>
    <w:rsid w:val="00FE01AF"/>
    <w:rsid w:val="00FE02AD"/>
    <w:rsid w:val="00FE02D5"/>
    <w:rsid w:val="00FE17C5"/>
    <w:rsid w:val="00FE1DD5"/>
    <w:rsid w:val="00FE2495"/>
    <w:rsid w:val="00FE363C"/>
    <w:rsid w:val="00FE48AD"/>
    <w:rsid w:val="00FE4F7D"/>
    <w:rsid w:val="00FE527D"/>
    <w:rsid w:val="00FE5498"/>
    <w:rsid w:val="00FE6545"/>
    <w:rsid w:val="00FE6708"/>
    <w:rsid w:val="00FE7A2B"/>
    <w:rsid w:val="00FE7A69"/>
    <w:rsid w:val="00FE7C6E"/>
    <w:rsid w:val="00FF06CB"/>
    <w:rsid w:val="00FF0AD7"/>
    <w:rsid w:val="00FF0EC7"/>
    <w:rsid w:val="00FF191B"/>
    <w:rsid w:val="00FF1C96"/>
    <w:rsid w:val="00FF1E77"/>
    <w:rsid w:val="00FF3376"/>
    <w:rsid w:val="00FF3D08"/>
    <w:rsid w:val="00FF409F"/>
    <w:rsid w:val="00FF4716"/>
    <w:rsid w:val="00FF4D7F"/>
    <w:rsid w:val="00FF4F14"/>
    <w:rsid w:val="00FF4F86"/>
    <w:rsid w:val="00FF557E"/>
    <w:rsid w:val="00FF594B"/>
    <w:rsid w:val="00FF60F9"/>
    <w:rsid w:val="00FF6683"/>
    <w:rsid w:val="00FF6B31"/>
    <w:rsid w:val="00FF6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57AFA"/>
  <w15:chartTrackingRefBased/>
  <w15:docId w15:val="{70359289-218B-4B39-AF7C-68DEF921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E8"/>
    <w:pPr>
      <w:spacing w:after="0" w:line="360" w:lineRule="auto"/>
      <w:ind w:firstLine="624"/>
    </w:pPr>
    <w:rPr>
      <w:rFonts w:ascii="Calibri" w:eastAsia="Calibri" w:hAnsi="Calibri" w:cs="Times New Roman"/>
    </w:rPr>
  </w:style>
  <w:style w:type="paragraph" w:styleId="Heading1">
    <w:name w:val="heading 1"/>
    <w:basedOn w:val="Normal"/>
    <w:next w:val="Normal"/>
    <w:link w:val="Heading1Char"/>
    <w:qFormat/>
    <w:rsid w:val="008D26E8"/>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8D26E8"/>
    <w:pPr>
      <w:keepNext/>
      <w:widowControl w:val="0"/>
      <w:numPr>
        <w:ilvl w:val="1"/>
        <w:numId w:val="1"/>
      </w:numPr>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Heading3">
    <w:name w:val="heading 3"/>
    <w:basedOn w:val="Normal"/>
    <w:next w:val="Normal"/>
    <w:link w:val="Heading3Char"/>
    <w:qFormat/>
    <w:rsid w:val="008D26E8"/>
    <w:pPr>
      <w:keepNext/>
      <w:widowControl w:val="0"/>
      <w:numPr>
        <w:ilvl w:val="2"/>
        <w:numId w:val="1"/>
      </w:numPr>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Heading4">
    <w:name w:val="heading 4"/>
    <w:basedOn w:val="Normal"/>
    <w:next w:val="Normal"/>
    <w:link w:val="Heading4Char"/>
    <w:qFormat/>
    <w:rsid w:val="008D26E8"/>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8D26E8"/>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8D26E8"/>
    <w:pPr>
      <w:numPr>
        <w:ilvl w:val="5"/>
        <w:numId w:val="1"/>
      </w:numPr>
      <w:spacing w:before="240" w:after="60" w:line="240" w:lineRule="auto"/>
      <w:outlineLvl w:val="5"/>
    </w:pPr>
    <w:rPr>
      <w:rFonts w:ascii="Times New Roman" w:eastAsia="Times New Roman" w:hAnsi="Times New Roman"/>
      <w:b/>
      <w:bCs/>
      <w:lang w:eastAsia="ru-RU"/>
    </w:rPr>
  </w:style>
  <w:style w:type="paragraph" w:styleId="Heading7">
    <w:name w:val="heading 7"/>
    <w:basedOn w:val="Normal"/>
    <w:next w:val="Normal"/>
    <w:link w:val="Heading7Char"/>
    <w:uiPriority w:val="9"/>
    <w:qFormat/>
    <w:rsid w:val="008D26E8"/>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8D26E8"/>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8D26E8"/>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6E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8D26E8"/>
    <w:rPr>
      <w:rFonts w:ascii="Arial" w:eastAsia="Times New Roman" w:hAnsi="Arial" w:cs="Arial"/>
      <w:b/>
      <w:bCs/>
      <w:i/>
      <w:iCs/>
      <w:sz w:val="28"/>
      <w:szCs w:val="28"/>
      <w:lang w:eastAsia="ru-RU"/>
    </w:rPr>
  </w:style>
  <w:style w:type="character" w:customStyle="1" w:styleId="Heading3Char">
    <w:name w:val="Heading 3 Char"/>
    <w:basedOn w:val="DefaultParagraphFont"/>
    <w:link w:val="Heading3"/>
    <w:rsid w:val="008D26E8"/>
    <w:rPr>
      <w:rFonts w:ascii="Arial" w:eastAsia="Times New Roman" w:hAnsi="Arial" w:cs="Arial"/>
      <w:b/>
      <w:bCs/>
      <w:sz w:val="26"/>
      <w:szCs w:val="26"/>
      <w:lang w:eastAsia="ru-RU"/>
    </w:rPr>
  </w:style>
  <w:style w:type="character" w:customStyle="1" w:styleId="Heading4Char">
    <w:name w:val="Heading 4 Char"/>
    <w:basedOn w:val="DefaultParagraphFont"/>
    <w:link w:val="Heading4"/>
    <w:rsid w:val="008D26E8"/>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
    <w:rsid w:val="008D26E8"/>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8D26E8"/>
    <w:rPr>
      <w:rFonts w:ascii="Times New Roman" w:eastAsia="Times New Roman" w:hAnsi="Times New Roman" w:cs="Times New Roman"/>
      <w:b/>
      <w:bCs/>
      <w:lang w:eastAsia="ru-RU"/>
    </w:rPr>
  </w:style>
  <w:style w:type="character" w:customStyle="1" w:styleId="Heading7Char">
    <w:name w:val="Heading 7 Char"/>
    <w:basedOn w:val="DefaultParagraphFont"/>
    <w:link w:val="Heading7"/>
    <w:uiPriority w:val="9"/>
    <w:rsid w:val="008D26E8"/>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8D26E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8D26E8"/>
    <w:rPr>
      <w:rFonts w:ascii="Cambria" w:eastAsia="Times New Roman" w:hAnsi="Cambria" w:cs="Times New Roman"/>
    </w:rPr>
  </w:style>
  <w:style w:type="paragraph" w:styleId="Footer">
    <w:name w:val="footer"/>
    <w:basedOn w:val="Normal"/>
    <w:link w:val="FooterChar"/>
    <w:uiPriority w:val="99"/>
    <w:unhideWhenUsed/>
    <w:rsid w:val="008D26E8"/>
    <w:pPr>
      <w:tabs>
        <w:tab w:val="center" w:pos="4677"/>
        <w:tab w:val="right" w:pos="9355"/>
      </w:tabs>
    </w:pPr>
  </w:style>
  <w:style w:type="character" w:customStyle="1" w:styleId="FooterChar">
    <w:name w:val="Footer Char"/>
    <w:basedOn w:val="DefaultParagraphFont"/>
    <w:link w:val="Footer"/>
    <w:uiPriority w:val="99"/>
    <w:rsid w:val="008D26E8"/>
    <w:rPr>
      <w:rFonts w:ascii="Calibri" w:eastAsia="Calibri" w:hAnsi="Calibri" w:cs="Times New Roman"/>
    </w:rPr>
  </w:style>
  <w:style w:type="character" w:styleId="Hyperlink">
    <w:name w:val="Hyperlink"/>
    <w:basedOn w:val="DefaultParagraphFont"/>
    <w:uiPriority w:val="99"/>
    <w:unhideWhenUsed/>
    <w:rsid w:val="00A528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aylovskaya@misi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D08FD-B013-49AE-BDE6-4D604D2D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11689</Words>
  <Characters>66631</Characters>
  <Application>Microsoft Office Word</Application>
  <DocSecurity>0</DocSecurity>
  <Lines>555</Lines>
  <Paragraphs>156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78164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Terence Langdon</cp:lastModifiedBy>
  <cp:revision>6</cp:revision>
  <dcterms:created xsi:type="dcterms:W3CDTF">2022-03-02T14:33:00Z</dcterms:created>
  <dcterms:modified xsi:type="dcterms:W3CDTF">2022-08-23T14:50:00Z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ba7a2d38-b2c1-380d-8cd6-870f07c46edf</vt:lpwstr>
  </property>
  <property fmtid="{D5CDD505-2E9C-101B-9397-08002B2CF9AE}" pid="4" name="Mendeley Citation Style_1">
    <vt:lpwstr>http://www.zotero.org/styles/materials-science-and-engineering-a</vt:lpwstr>
  </property>
  <property fmtid="{D5CDD505-2E9C-101B-9397-08002B2CF9AE}" pid="5" name="Mendeley Recent Style Id 0_1">
    <vt:lpwstr>http://www.zotero.org/styles/advanced-materials</vt:lpwstr>
  </property>
  <property fmtid="{D5CDD505-2E9C-101B-9397-08002B2CF9AE}" pid="6" name="Mendeley Recent Style Name 0_1">
    <vt:lpwstr>Advanced Materials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http://www.zotero.org/styles/applied-materials-today</vt:lpwstr>
  </property>
  <property fmtid="{D5CDD505-2E9C-101B-9397-08002B2CF9AE}" pid="10" name="Mendeley Recent Style Name 2_1">
    <vt:lpwstr>Applied Materials Today</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http://www.zotero.org/styles/jom</vt:lpwstr>
  </property>
  <property fmtid="{D5CDD505-2E9C-101B-9397-08002B2CF9AE}" pid="14" name="Mendeley Recent Style Name 4_1">
    <vt:lpwstr>JOM</vt:lpwstr>
  </property>
  <property fmtid="{D5CDD505-2E9C-101B-9397-08002B2CF9AE}" pid="15" name="Mendeley Recent Style Id 5_1">
    <vt:lpwstr>http://www.zotero.org/styles/materials-science-and-engineering-a</vt:lpwstr>
  </property>
  <property fmtid="{D5CDD505-2E9C-101B-9397-08002B2CF9AE}" pid="16" name="Mendeley Recent Style Name 5_1">
    <vt:lpwstr>Materials Science &amp; Engineering A</vt:lpwstr>
  </property>
  <property fmtid="{D5CDD505-2E9C-101B-9397-08002B2CF9AE}" pid="17" name="Mendeley Recent Style Id 6_1">
    <vt:lpwstr>http://www.zotero.org/styles/gost-r-7-0-5-2008</vt:lpwstr>
  </property>
  <property fmtid="{D5CDD505-2E9C-101B-9397-08002B2CF9AE}" pid="18" name="Mendeley Recent Style Name 6_1">
    <vt:lpwstr>Russian GOST R 7.0.5-2008 (Russian)</vt:lpwstr>
  </property>
  <property fmtid="{D5CDD505-2E9C-101B-9397-08002B2CF9AE}" pid="19" name="Mendeley Recent Style Id 7_1">
    <vt:lpwstr>http://csl.mendeley.com/styles/484232051/gost-r-7-0-5-2008-numeric-2</vt:lpwstr>
  </property>
  <property fmtid="{D5CDD505-2E9C-101B-9397-08002B2CF9AE}" pid="20" name="Mendeley Recent Style Name 7_1">
    <vt:lpwstr>Russian GOST R 7.0.5-2008 (numeric) - Oleg Rofman</vt:lpwstr>
  </property>
  <property fmtid="{D5CDD505-2E9C-101B-9397-08002B2CF9AE}" pid="21" name="Mendeley Recent Style Id 8_1">
    <vt:lpwstr>http://www.zotero.org/styles/scripta-materialia</vt:lpwstr>
  </property>
  <property fmtid="{D5CDD505-2E9C-101B-9397-08002B2CF9AE}" pid="22" name="Mendeley Recent Style Name 8_1">
    <vt:lpwstr>Scripta Materialia</vt:lpwstr>
  </property>
  <property fmtid="{D5CDD505-2E9C-101B-9397-08002B2CF9AE}" pid="23" name="Mendeley Recent Style Id 9_1">
    <vt:lpwstr>http://www.zotero.org/styles/springer-basic-author-date-no-et-al</vt:lpwstr>
  </property>
  <property fmtid="{D5CDD505-2E9C-101B-9397-08002B2CF9AE}" pid="24" name="Mendeley Recent Style Name 9_1">
    <vt:lpwstr>Springer - Basic (author-date, no "et al.")</vt:lpwstr>
  </property>
</Properties>
</file>