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B80DF" w14:textId="091B1933" w:rsidR="00955A5B" w:rsidRPr="006F0A40" w:rsidRDefault="009773B1" w:rsidP="006F0A40">
      <w:pPr>
        <w:pStyle w:val="2"/>
      </w:pPr>
      <w:r w:rsidRPr="006F0A40">
        <w:t xml:space="preserve">Title </w:t>
      </w:r>
    </w:p>
    <w:p w14:paraId="525BEC51" w14:textId="6F9C1CFA" w:rsidR="009773B1" w:rsidRPr="00207E19" w:rsidRDefault="0094510A" w:rsidP="00207E19">
      <w:pPr>
        <w:spacing w:line="480" w:lineRule="auto"/>
        <w:rPr>
          <w:rFonts w:eastAsiaTheme="minorEastAsia" w:cs="Times New Roman"/>
          <w:b/>
          <w:sz w:val="32"/>
          <w:szCs w:val="21"/>
        </w:rPr>
      </w:pPr>
      <w:bookmarkStart w:id="0" w:name="_Hlk75942468"/>
      <w:bookmarkStart w:id="1" w:name="_Hlk83636785"/>
      <w:r w:rsidRPr="00207E19">
        <w:rPr>
          <w:rFonts w:eastAsiaTheme="minorEastAsia" w:cs="Times New Roman"/>
          <w:b/>
          <w:sz w:val="32"/>
          <w:szCs w:val="21"/>
        </w:rPr>
        <w:t xml:space="preserve">Climate </w:t>
      </w:r>
      <w:bookmarkEnd w:id="0"/>
      <w:r w:rsidRPr="00207E19">
        <w:rPr>
          <w:rFonts w:eastAsiaTheme="minorEastAsia" w:cs="Times New Roman"/>
          <w:b/>
          <w:sz w:val="32"/>
          <w:szCs w:val="21"/>
        </w:rPr>
        <w:t xml:space="preserve">drives the </w:t>
      </w:r>
      <w:bookmarkStart w:id="2" w:name="_Hlk76053696"/>
      <w:r w:rsidR="005616C9" w:rsidRPr="00207E19">
        <w:rPr>
          <w:rFonts w:eastAsiaTheme="minorEastAsia" w:cs="Times New Roman"/>
          <w:b/>
          <w:sz w:val="32"/>
          <w:szCs w:val="21"/>
        </w:rPr>
        <w:t>spatiotemporal dynamics</w:t>
      </w:r>
      <w:r w:rsidRPr="00207E19">
        <w:rPr>
          <w:rFonts w:eastAsiaTheme="minorEastAsia" w:cs="Times New Roman"/>
          <w:b/>
          <w:sz w:val="32"/>
          <w:szCs w:val="21"/>
        </w:rPr>
        <w:t xml:space="preserve"> of scrub typhus</w:t>
      </w:r>
      <w:bookmarkEnd w:id="2"/>
      <w:r w:rsidRPr="00207E19">
        <w:rPr>
          <w:rFonts w:eastAsiaTheme="minorEastAsia" w:cs="Times New Roman"/>
          <w:b/>
          <w:sz w:val="32"/>
          <w:szCs w:val="21"/>
        </w:rPr>
        <w:t xml:space="preserve"> in China</w:t>
      </w:r>
    </w:p>
    <w:p w14:paraId="53109E60" w14:textId="77777777" w:rsidR="002241EC" w:rsidRPr="00E91032" w:rsidRDefault="002241EC" w:rsidP="00E91032">
      <w:pPr>
        <w:rPr>
          <w:rFonts w:eastAsiaTheme="minorEastAsia" w:cs="Times New Roman"/>
          <w:b/>
          <w:bCs/>
          <w:sz w:val="24"/>
          <w:szCs w:val="24"/>
        </w:rPr>
      </w:pPr>
    </w:p>
    <w:p w14:paraId="724955DF" w14:textId="5CD01D8F" w:rsidR="002241EC" w:rsidRPr="00BA3C06" w:rsidRDefault="002241EC" w:rsidP="006F0A40">
      <w:pPr>
        <w:pStyle w:val="2"/>
      </w:pPr>
      <w:r>
        <w:t>A</w:t>
      </w:r>
      <w:r>
        <w:rPr>
          <w:rFonts w:hint="eastAsia"/>
        </w:rPr>
        <w:t>uthor</w:t>
      </w:r>
      <w:r w:rsidRPr="00BA3C06">
        <w:t xml:space="preserve"> </w:t>
      </w:r>
      <w:r w:rsidR="006F0A40" w:rsidRPr="006F0A40">
        <w:t>list</w:t>
      </w:r>
    </w:p>
    <w:bookmarkEnd w:id="1"/>
    <w:p w14:paraId="0C25A4B5" w14:textId="04FE0757" w:rsidR="00417769" w:rsidRDefault="00417769" w:rsidP="00AB364E">
      <w:pPr>
        <w:spacing w:line="360" w:lineRule="auto"/>
        <w:rPr>
          <w:rFonts w:cs="Times New Roman"/>
          <w:vertAlign w:val="superscript"/>
        </w:rPr>
      </w:pPr>
      <w:proofErr w:type="spellStart"/>
      <w:r>
        <w:rPr>
          <w:rFonts w:cs="Times New Roman"/>
        </w:rPr>
        <w:t>Fangyu</w:t>
      </w:r>
      <w:proofErr w:type="spellEnd"/>
      <w:r>
        <w:rPr>
          <w:rFonts w:cs="Times New Roman"/>
        </w:rPr>
        <w:t xml:space="preserve"> Ding</w:t>
      </w:r>
      <w:r w:rsidRPr="00392B88">
        <w:rPr>
          <w:rFonts w:cs="Times New Roman"/>
          <w:vertAlign w:val="superscript"/>
        </w:rPr>
        <w:t>1</w:t>
      </w:r>
      <w:r>
        <w:rPr>
          <w:rFonts w:cs="Times New Roman"/>
          <w:vertAlign w:val="superscript"/>
        </w:rPr>
        <w:t>,</w:t>
      </w:r>
      <w:r w:rsidR="0023476D">
        <w:rPr>
          <w:rFonts w:cs="Times New Roman"/>
          <w:vertAlign w:val="superscript"/>
        </w:rPr>
        <w:t>2</w:t>
      </w:r>
      <w:r w:rsidR="00870823">
        <w:rPr>
          <w:rFonts w:cs="Times New Roman"/>
          <w:vertAlign w:val="superscript"/>
        </w:rPr>
        <w:t>,</w:t>
      </w:r>
      <w:r w:rsidR="006F0A40">
        <w:rPr>
          <w:color w:val="000000"/>
          <w:vertAlign w:val="superscript"/>
        </w:rPr>
        <w:t>9</w:t>
      </w:r>
      <w:r>
        <w:rPr>
          <w:rFonts w:cs="Times New Roman"/>
        </w:rPr>
        <w:t>, Qian Wang</w:t>
      </w:r>
      <w:r w:rsidR="0023476D">
        <w:rPr>
          <w:rFonts w:cs="Times New Roman"/>
          <w:vertAlign w:val="superscript"/>
        </w:rPr>
        <w:t>3</w:t>
      </w:r>
      <w:r w:rsidR="00054619">
        <w:rPr>
          <w:rFonts w:cs="Times New Roman"/>
          <w:vertAlign w:val="superscript"/>
        </w:rPr>
        <w:t>,</w:t>
      </w:r>
      <w:r w:rsidR="0023476D">
        <w:rPr>
          <w:rFonts w:cs="Times New Roman"/>
          <w:vertAlign w:val="superscript"/>
        </w:rPr>
        <w:t>4</w:t>
      </w:r>
      <w:r w:rsidR="00870823">
        <w:rPr>
          <w:rFonts w:cs="Times New Roman"/>
          <w:vertAlign w:val="superscript"/>
        </w:rPr>
        <w:t>,</w:t>
      </w:r>
      <w:r w:rsidR="006F0A40">
        <w:rPr>
          <w:color w:val="000000"/>
          <w:vertAlign w:val="superscript"/>
        </w:rPr>
        <w:t>9</w:t>
      </w:r>
      <w:r>
        <w:rPr>
          <w:rFonts w:cs="Times New Roman"/>
        </w:rPr>
        <w:t xml:space="preserve">, </w:t>
      </w:r>
      <w:r w:rsidR="004C5962">
        <w:rPr>
          <w:rFonts w:cs="Times New Roman"/>
        </w:rPr>
        <w:t>Tian Ma</w:t>
      </w:r>
      <w:r w:rsidR="004C5962" w:rsidRPr="00392B88">
        <w:rPr>
          <w:rFonts w:cs="Times New Roman"/>
          <w:vertAlign w:val="superscript"/>
        </w:rPr>
        <w:t>1</w:t>
      </w:r>
      <w:r w:rsidR="004C5962">
        <w:rPr>
          <w:rFonts w:cs="Times New Roman"/>
          <w:vertAlign w:val="superscript"/>
        </w:rPr>
        <w:t>,</w:t>
      </w:r>
      <w:proofErr w:type="gramStart"/>
      <w:r w:rsidR="0023476D">
        <w:rPr>
          <w:rFonts w:cs="Times New Roman"/>
          <w:vertAlign w:val="superscript"/>
        </w:rPr>
        <w:t>2</w:t>
      </w:r>
      <w:r w:rsidR="004C5962">
        <w:rPr>
          <w:rFonts w:cs="Times New Roman"/>
          <w:vertAlign w:val="superscript"/>
        </w:rPr>
        <w:t>,*</w:t>
      </w:r>
      <w:proofErr w:type="gramEnd"/>
      <w:r w:rsidR="004C5962">
        <w:rPr>
          <w:rFonts w:cs="Times New Roman"/>
        </w:rPr>
        <w:t xml:space="preserve">, </w:t>
      </w:r>
      <w:proofErr w:type="spellStart"/>
      <w:r w:rsidR="00692E42">
        <w:rPr>
          <w:rFonts w:cs="Times New Roman"/>
        </w:rPr>
        <w:t>Mengmeng</w:t>
      </w:r>
      <w:proofErr w:type="spellEnd"/>
      <w:r w:rsidR="00692E42">
        <w:rPr>
          <w:rFonts w:cs="Times New Roman"/>
        </w:rPr>
        <w:t xml:space="preserve"> Hao</w:t>
      </w:r>
      <w:r w:rsidR="00692E42" w:rsidRPr="000B6442">
        <w:rPr>
          <w:rFonts w:cs="Times New Roman"/>
          <w:vertAlign w:val="superscript"/>
        </w:rPr>
        <w:t>1</w:t>
      </w:r>
      <w:r w:rsidR="00692E42">
        <w:rPr>
          <w:rFonts w:cs="Times New Roman"/>
          <w:vertAlign w:val="superscript"/>
        </w:rPr>
        <w:t>,</w:t>
      </w:r>
      <w:r w:rsidR="0023476D">
        <w:rPr>
          <w:rFonts w:cs="Times New Roman"/>
          <w:vertAlign w:val="superscript"/>
        </w:rPr>
        <w:t>2</w:t>
      </w:r>
      <w:r w:rsidR="00692E42">
        <w:rPr>
          <w:rFonts w:cs="Times New Roman"/>
        </w:rPr>
        <w:t xml:space="preserve">, </w:t>
      </w:r>
      <w:r w:rsidRPr="00680D4B">
        <w:rPr>
          <w:rFonts w:cs="Times New Roman"/>
        </w:rPr>
        <w:t>Richard James Maude</w:t>
      </w:r>
      <w:r w:rsidR="0023476D">
        <w:rPr>
          <w:rFonts w:cs="Times New Roman"/>
          <w:vertAlign w:val="superscript"/>
        </w:rPr>
        <w:t>3</w:t>
      </w:r>
      <w:r w:rsidRPr="00680D4B">
        <w:rPr>
          <w:rFonts w:cs="Times New Roman"/>
          <w:vertAlign w:val="superscript"/>
        </w:rPr>
        <w:t>,</w:t>
      </w:r>
      <w:r w:rsidR="0023476D">
        <w:rPr>
          <w:rFonts w:cs="Times New Roman"/>
          <w:vertAlign w:val="superscript"/>
        </w:rPr>
        <w:t>4</w:t>
      </w:r>
      <w:r w:rsidR="00973918">
        <w:rPr>
          <w:rFonts w:cs="Times New Roman"/>
          <w:vertAlign w:val="superscript"/>
        </w:rPr>
        <w:t>,</w:t>
      </w:r>
      <w:r w:rsidR="00580EF6">
        <w:rPr>
          <w:rFonts w:cs="Times New Roman"/>
          <w:vertAlign w:val="superscript"/>
        </w:rPr>
        <w:t>5</w:t>
      </w:r>
      <w:r>
        <w:rPr>
          <w:rFonts w:cs="Times New Roman"/>
        </w:rPr>
        <w:t xml:space="preserve">, </w:t>
      </w:r>
      <w:r w:rsidRPr="00BA3C06">
        <w:rPr>
          <w:rFonts w:cs="Times New Roman"/>
        </w:rPr>
        <w:t>Nicholas Philip John Day</w:t>
      </w:r>
      <w:r w:rsidR="0023476D">
        <w:rPr>
          <w:rFonts w:cs="Times New Roman"/>
          <w:vertAlign w:val="superscript"/>
        </w:rPr>
        <w:t>3</w:t>
      </w:r>
      <w:r w:rsidRPr="00BA3C06">
        <w:rPr>
          <w:rFonts w:cs="Times New Roman"/>
          <w:vertAlign w:val="superscript"/>
        </w:rPr>
        <w:t>,</w:t>
      </w:r>
      <w:r w:rsidR="0023476D">
        <w:rPr>
          <w:rFonts w:cs="Times New Roman"/>
          <w:vertAlign w:val="superscript"/>
        </w:rPr>
        <w:t>4</w:t>
      </w:r>
      <w:r w:rsidRPr="00BA3C06">
        <w:rPr>
          <w:rFonts w:cs="Times New Roman"/>
        </w:rPr>
        <w:t>,</w:t>
      </w:r>
      <w:r>
        <w:rPr>
          <w:rFonts w:cs="Times New Roman"/>
        </w:rPr>
        <w:t xml:space="preserve"> </w:t>
      </w:r>
      <w:proofErr w:type="spellStart"/>
      <w:r>
        <w:rPr>
          <w:rFonts w:cs="Times New Roman"/>
        </w:rPr>
        <w:t>Shengjie</w:t>
      </w:r>
      <w:proofErr w:type="spellEnd"/>
      <w:r>
        <w:rPr>
          <w:rFonts w:cs="Times New Roman"/>
        </w:rPr>
        <w:t xml:space="preserve"> Lai</w:t>
      </w:r>
      <w:r w:rsidR="00580EF6">
        <w:rPr>
          <w:rFonts w:cs="Times New Roman"/>
          <w:vertAlign w:val="superscript"/>
        </w:rPr>
        <w:t>6</w:t>
      </w:r>
      <w:r>
        <w:rPr>
          <w:rFonts w:cs="Times New Roman"/>
        </w:rPr>
        <w:t>,</w:t>
      </w:r>
      <w:r w:rsidRPr="00D27AFD">
        <w:rPr>
          <w:rFonts w:cs="Times New Roman"/>
        </w:rPr>
        <w:t xml:space="preserve"> </w:t>
      </w:r>
      <w:r w:rsidR="005B79FD">
        <w:rPr>
          <w:rFonts w:cs="Times New Roman"/>
        </w:rPr>
        <w:t>Shuai Chen</w:t>
      </w:r>
      <w:r w:rsidR="005B79FD" w:rsidRPr="008A6EC5">
        <w:rPr>
          <w:rFonts w:cs="Times New Roman"/>
          <w:vertAlign w:val="superscript"/>
        </w:rPr>
        <w:t>1,</w:t>
      </w:r>
      <w:r w:rsidR="00F03C1F">
        <w:rPr>
          <w:rFonts w:cs="Times New Roman"/>
          <w:vertAlign w:val="superscript"/>
        </w:rPr>
        <w:t>2</w:t>
      </w:r>
      <w:r w:rsidR="005B79FD">
        <w:rPr>
          <w:rFonts w:cs="Times New Roman"/>
        </w:rPr>
        <w:t>,</w:t>
      </w:r>
      <w:r w:rsidR="00E25DCE">
        <w:rPr>
          <w:rFonts w:cs="Times New Roman"/>
        </w:rPr>
        <w:t xml:space="preserve"> </w:t>
      </w:r>
      <w:proofErr w:type="spellStart"/>
      <w:r>
        <w:rPr>
          <w:rFonts w:cs="Times New Roman"/>
        </w:rPr>
        <w:t>Liqun</w:t>
      </w:r>
      <w:proofErr w:type="spellEnd"/>
      <w:r>
        <w:rPr>
          <w:rFonts w:cs="Times New Roman"/>
        </w:rPr>
        <w:t xml:space="preserve"> Fang</w:t>
      </w:r>
      <w:r w:rsidR="00580EF6">
        <w:rPr>
          <w:rFonts w:cs="Times New Roman"/>
          <w:vertAlign w:val="superscript"/>
        </w:rPr>
        <w:t>7</w:t>
      </w:r>
      <w:r>
        <w:rPr>
          <w:rFonts w:cs="Times New Roman"/>
        </w:rPr>
        <w:t>,</w:t>
      </w:r>
      <w:r w:rsidRPr="006449C5">
        <w:rPr>
          <w:rFonts w:cs="Times New Roman"/>
        </w:rPr>
        <w:t xml:space="preserve"> </w:t>
      </w:r>
      <w:proofErr w:type="spellStart"/>
      <w:r>
        <w:rPr>
          <w:rFonts w:cs="Times New Roman"/>
        </w:rPr>
        <w:t>Canjun</w:t>
      </w:r>
      <w:proofErr w:type="spellEnd"/>
      <w:r>
        <w:rPr>
          <w:rFonts w:cs="Times New Roman"/>
        </w:rPr>
        <w:t xml:space="preserve"> Zheng</w:t>
      </w:r>
      <w:r w:rsidR="00A52C37">
        <w:rPr>
          <w:rFonts w:cs="Times New Roman"/>
          <w:vertAlign w:val="superscript"/>
        </w:rPr>
        <w:t>8</w:t>
      </w:r>
      <w:r w:rsidRPr="0025564D">
        <w:rPr>
          <w:rFonts w:cs="Times New Roman"/>
          <w:vertAlign w:val="superscript"/>
        </w:rPr>
        <w:t>,</w:t>
      </w:r>
      <w:r w:rsidRPr="00786AF0">
        <w:rPr>
          <w:rFonts w:cs="Times New Roman"/>
          <w:vertAlign w:val="superscript"/>
        </w:rPr>
        <w:t>*</w:t>
      </w:r>
      <w:r>
        <w:rPr>
          <w:rFonts w:cs="Times New Roman"/>
        </w:rPr>
        <w:t>, Dong Jiang</w:t>
      </w:r>
      <w:r w:rsidRPr="004126B6">
        <w:rPr>
          <w:rFonts w:cs="Times New Roman"/>
          <w:vertAlign w:val="superscript"/>
        </w:rPr>
        <w:t>1,</w:t>
      </w:r>
      <w:r w:rsidR="00A41ED6">
        <w:rPr>
          <w:rFonts w:cs="Times New Roman"/>
          <w:vertAlign w:val="superscript"/>
        </w:rPr>
        <w:t>2</w:t>
      </w:r>
      <w:r w:rsidR="00CC7B24" w:rsidRPr="004126B6">
        <w:rPr>
          <w:rFonts w:cs="Times New Roman"/>
          <w:vertAlign w:val="superscript"/>
        </w:rPr>
        <w:t>,</w:t>
      </w:r>
      <w:r w:rsidRPr="0025564D">
        <w:rPr>
          <w:rFonts w:cs="Times New Roman"/>
          <w:vertAlign w:val="superscript"/>
        </w:rPr>
        <w:t>*</w:t>
      </w:r>
    </w:p>
    <w:p w14:paraId="7E0CB02E" w14:textId="77777777" w:rsidR="0024170D" w:rsidRPr="00367A66" w:rsidRDefault="0024170D" w:rsidP="00367A66">
      <w:pPr>
        <w:rPr>
          <w:rFonts w:eastAsiaTheme="minorEastAsia" w:cs="Times New Roman"/>
          <w:vertAlign w:val="superscript"/>
        </w:rPr>
      </w:pPr>
    </w:p>
    <w:p w14:paraId="7823C6A7" w14:textId="760AC27C" w:rsidR="00936D17" w:rsidRPr="005A05B3" w:rsidRDefault="005A05B3" w:rsidP="006F0A40">
      <w:pPr>
        <w:pStyle w:val="2"/>
      </w:pPr>
      <w:r>
        <w:t>Affiliations</w:t>
      </w:r>
      <w:r w:rsidRPr="00BA3C06">
        <w:t xml:space="preserve"> </w:t>
      </w:r>
    </w:p>
    <w:p w14:paraId="1B2C6788" w14:textId="33FE14CE" w:rsidR="00417769" w:rsidRPr="00CB5667" w:rsidRDefault="00417769" w:rsidP="00957A3E">
      <w:pPr>
        <w:spacing w:line="360" w:lineRule="auto"/>
        <w:rPr>
          <w:rFonts w:cs="Times New Roman"/>
          <w:szCs w:val="21"/>
        </w:rPr>
      </w:pPr>
      <w:bookmarkStart w:id="3" w:name="OLE_LINK19"/>
      <w:bookmarkStart w:id="4" w:name="OLE_LINK34"/>
      <w:r w:rsidRPr="00CB5667">
        <w:rPr>
          <w:rFonts w:cs="Times New Roman"/>
          <w:szCs w:val="21"/>
          <w:vertAlign w:val="superscript"/>
        </w:rPr>
        <w:t>1</w:t>
      </w:r>
      <w:bookmarkStart w:id="5" w:name="OLE_LINK14"/>
      <w:bookmarkStart w:id="6" w:name="OLE_LINK47"/>
      <w:r w:rsidRPr="00CB5667">
        <w:rPr>
          <w:rFonts w:cs="Times New Roman"/>
          <w:szCs w:val="21"/>
        </w:rPr>
        <w:t>Institute of Geographic Sciences and Natural Resources Research</w:t>
      </w:r>
      <w:bookmarkEnd w:id="5"/>
      <w:r w:rsidRPr="00CB5667">
        <w:rPr>
          <w:rFonts w:cs="Times New Roman"/>
          <w:szCs w:val="21"/>
        </w:rPr>
        <w:t>, Chinese Academy of Sciences</w:t>
      </w:r>
      <w:bookmarkEnd w:id="6"/>
      <w:r w:rsidRPr="00CB5667">
        <w:rPr>
          <w:rFonts w:cs="Times New Roman"/>
          <w:szCs w:val="21"/>
        </w:rPr>
        <w:t>, Beijing 100101, China.</w:t>
      </w:r>
    </w:p>
    <w:p w14:paraId="544971BB" w14:textId="6B022C03" w:rsidR="00143C99" w:rsidRPr="00CB5667" w:rsidRDefault="00143C99" w:rsidP="00957A3E">
      <w:pPr>
        <w:spacing w:line="360" w:lineRule="auto"/>
        <w:rPr>
          <w:rFonts w:eastAsiaTheme="minorEastAsia" w:cs="Times New Roman"/>
          <w:szCs w:val="21"/>
        </w:rPr>
      </w:pPr>
      <w:r w:rsidRPr="00CB5667">
        <w:rPr>
          <w:rFonts w:cs="Times New Roman"/>
          <w:szCs w:val="21"/>
          <w:vertAlign w:val="superscript"/>
        </w:rPr>
        <w:t>2</w:t>
      </w:r>
      <w:r w:rsidRPr="00CB5667">
        <w:rPr>
          <w:rFonts w:cs="Times New Roman"/>
          <w:szCs w:val="21"/>
        </w:rPr>
        <w:t>College of Resources and Environment, University of Chinese Academy of Sciences, Beijing 100049, China.</w:t>
      </w:r>
    </w:p>
    <w:p w14:paraId="118C9397" w14:textId="17EBBAEB" w:rsidR="00417769" w:rsidRPr="00CB5667" w:rsidRDefault="00143C99" w:rsidP="00957A3E">
      <w:pPr>
        <w:spacing w:line="360" w:lineRule="auto"/>
        <w:rPr>
          <w:rFonts w:cs="Times New Roman"/>
          <w:szCs w:val="21"/>
        </w:rPr>
      </w:pPr>
      <w:r w:rsidRPr="00CB5667">
        <w:rPr>
          <w:rFonts w:cs="Times New Roman"/>
          <w:szCs w:val="21"/>
          <w:vertAlign w:val="superscript"/>
        </w:rPr>
        <w:t>3</w:t>
      </w:r>
      <w:r w:rsidR="00417769" w:rsidRPr="00CB5667">
        <w:rPr>
          <w:rFonts w:cs="Times New Roman"/>
          <w:szCs w:val="21"/>
        </w:rPr>
        <w:t>Centre for Tropical Medicine and Global Health, Nuffield Department of Medicine, University of Oxford, Oxford, United Kingdom.</w:t>
      </w:r>
    </w:p>
    <w:p w14:paraId="5906D0C2" w14:textId="437C7D8E" w:rsidR="00417769" w:rsidRPr="00CB5667" w:rsidRDefault="00143C99" w:rsidP="00957A3E">
      <w:pPr>
        <w:spacing w:line="360" w:lineRule="auto"/>
        <w:rPr>
          <w:rFonts w:cs="Times New Roman"/>
          <w:szCs w:val="21"/>
        </w:rPr>
      </w:pPr>
      <w:r w:rsidRPr="00CB5667">
        <w:rPr>
          <w:rFonts w:cs="Times New Roman"/>
          <w:szCs w:val="21"/>
          <w:vertAlign w:val="superscript"/>
        </w:rPr>
        <w:t>4</w:t>
      </w:r>
      <w:r w:rsidR="00417769" w:rsidRPr="00CB5667">
        <w:rPr>
          <w:rFonts w:cs="Times New Roman"/>
          <w:szCs w:val="21"/>
        </w:rPr>
        <w:t>Mahidol</w:t>
      </w:r>
      <w:r w:rsidR="00DF6293" w:rsidRPr="00CB5667">
        <w:rPr>
          <w:rFonts w:cs="Times New Roman"/>
          <w:szCs w:val="21"/>
        </w:rPr>
        <w:t xml:space="preserve"> </w:t>
      </w:r>
      <w:r w:rsidR="00417769" w:rsidRPr="00CB5667">
        <w:rPr>
          <w:rFonts w:cs="Times New Roman"/>
          <w:szCs w:val="21"/>
        </w:rPr>
        <w:t>Oxford Tropical Medicine Research Unit, Faculty of Tropical Medicine, Mahidol University, Bangkok, Thailand.</w:t>
      </w:r>
    </w:p>
    <w:p w14:paraId="567150AE" w14:textId="0F217198" w:rsidR="00626BF7" w:rsidRPr="00CB5667" w:rsidRDefault="00626BF7" w:rsidP="00957A3E">
      <w:pPr>
        <w:spacing w:line="360" w:lineRule="auto"/>
        <w:rPr>
          <w:rFonts w:eastAsiaTheme="minorEastAsia" w:cs="Times New Roman"/>
          <w:szCs w:val="21"/>
        </w:rPr>
      </w:pPr>
      <w:r w:rsidRPr="00CB5667">
        <w:rPr>
          <w:rFonts w:cs="Times New Roman"/>
          <w:szCs w:val="21"/>
          <w:vertAlign w:val="superscript"/>
        </w:rPr>
        <w:t>5</w:t>
      </w:r>
      <w:r w:rsidRPr="00CB5667">
        <w:rPr>
          <w:rFonts w:cs="Times New Roman"/>
          <w:szCs w:val="21"/>
        </w:rPr>
        <w:t>Harvard TH Chan School of Public Health, Harvard University, Boston, USA</w:t>
      </w:r>
      <w:r w:rsidRPr="00CB5667">
        <w:rPr>
          <w:rFonts w:eastAsiaTheme="minorEastAsia" w:cs="Times New Roman" w:hint="eastAsia"/>
          <w:szCs w:val="21"/>
        </w:rPr>
        <w:t>.</w:t>
      </w:r>
    </w:p>
    <w:p w14:paraId="67F9E653" w14:textId="71432114" w:rsidR="00417769" w:rsidRPr="00CB5667" w:rsidRDefault="00626BF7" w:rsidP="00957A3E">
      <w:pPr>
        <w:spacing w:line="360" w:lineRule="auto"/>
        <w:rPr>
          <w:rFonts w:eastAsiaTheme="minorEastAsia" w:cs="Times New Roman"/>
          <w:szCs w:val="21"/>
        </w:rPr>
      </w:pPr>
      <w:r w:rsidRPr="00CB5667">
        <w:rPr>
          <w:rFonts w:cs="Times New Roman"/>
          <w:szCs w:val="21"/>
          <w:vertAlign w:val="superscript"/>
        </w:rPr>
        <w:t>6</w:t>
      </w:r>
      <w:r w:rsidR="00417769" w:rsidRPr="00CB5667">
        <w:rPr>
          <w:rFonts w:cs="Times New Roman"/>
          <w:szCs w:val="21"/>
        </w:rPr>
        <w:t>WorldPop, School of Geography and Environmental Science, University of Southampton,</w:t>
      </w:r>
      <w:r w:rsidR="00457C99" w:rsidRPr="00CB5667">
        <w:rPr>
          <w:rFonts w:cs="Times New Roman"/>
          <w:szCs w:val="21"/>
        </w:rPr>
        <w:t xml:space="preserve"> </w:t>
      </w:r>
      <w:r w:rsidR="00417769" w:rsidRPr="00CB5667">
        <w:rPr>
          <w:rFonts w:cs="Times New Roman"/>
          <w:szCs w:val="21"/>
        </w:rPr>
        <w:t>Southampton, UK.</w:t>
      </w:r>
    </w:p>
    <w:p w14:paraId="7374F7D3" w14:textId="06E4A336" w:rsidR="00417769" w:rsidRPr="00CB5667" w:rsidRDefault="00626BF7" w:rsidP="00957A3E">
      <w:pPr>
        <w:spacing w:line="360" w:lineRule="auto"/>
        <w:rPr>
          <w:rFonts w:cs="Times New Roman"/>
          <w:szCs w:val="21"/>
        </w:rPr>
      </w:pPr>
      <w:r w:rsidRPr="00CB5667">
        <w:rPr>
          <w:rFonts w:cs="Times New Roman"/>
          <w:szCs w:val="21"/>
          <w:vertAlign w:val="superscript"/>
        </w:rPr>
        <w:t>7</w:t>
      </w:r>
      <w:r w:rsidR="00417769" w:rsidRPr="00CB5667">
        <w:rPr>
          <w:rFonts w:cs="Times New Roman"/>
          <w:szCs w:val="21"/>
        </w:rPr>
        <w:t>State Key Laboratory of Pathogen and Biosecurity, Beijing Institute of Microbiology and</w:t>
      </w:r>
      <w:r w:rsidR="00B52661" w:rsidRPr="00CB5667">
        <w:rPr>
          <w:rFonts w:cs="Times New Roman"/>
          <w:szCs w:val="21"/>
        </w:rPr>
        <w:t xml:space="preserve"> </w:t>
      </w:r>
      <w:r w:rsidR="00417769" w:rsidRPr="00CB5667">
        <w:rPr>
          <w:rFonts w:cs="Times New Roman"/>
          <w:szCs w:val="21"/>
        </w:rPr>
        <w:t>Epidemiology, Beijing, China.</w:t>
      </w:r>
    </w:p>
    <w:p w14:paraId="283E59E1" w14:textId="3E3547B6" w:rsidR="00B52661" w:rsidRPr="00CB5667" w:rsidRDefault="00A52C37" w:rsidP="00957A3E">
      <w:pPr>
        <w:spacing w:line="360" w:lineRule="auto"/>
        <w:rPr>
          <w:rFonts w:cs="Times New Roman"/>
          <w:szCs w:val="21"/>
        </w:rPr>
      </w:pPr>
      <w:r w:rsidRPr="00CB5667">
        <w:rPr>
          <w:rFonts w:cs="Times New Roman"/>
          <w:szCs w:val="21"/>
          <w:vertAlign w:val="superscript"/>
        </w:rPr>
        <w:t>8</w:t>
      </w:r>
      <w:r w:rsidR="00B52661" w:rsidRPr="00CB5667">
        <w:rPr>
          <w:rFonts w:cs="Times New Roman"/>
          <w:szCs w:val="21"/>
        </w:rPr>
        <w:t>Chinese Center for Disease Control and Prevention, Beijing, China.</w:t>
      </w:r>
    </w:p>
    <w:p w14:paraId="542AF818" w14:textId="74BD7A47" w:rsidR="00417769" w:rsidRPr="00CB5667" w:rsidRDefault="00833F58" w:rsidP="00957A3E">
      <w:pPr>
        <w:spacing w:line="360" w:lineRule="auto"/>
        <w:rPr>
          <w:rFonts w:cs="Times New Roman"/>
          <w:szCs w:val="21"/>
        </w:rPr>
      </w:pPr>
      <w:r w:rsidRPr="00CB5667">
        <w:rPr>
          <w:color w:val="000000"/>
          <w:szCs w:val="21"/>
          <w:vertAlign w:val="superscript"/>
        </w:rPr>
        <w:t>9</w:t>
      </w:r>
      <w:r w:rsidR="00417769" w:rsidRPr="00CB5667">
        <w:rPr>
          <w:rFonts w:cs="Times New Roman"/>
          <w:szCs w:val="21"/>
        </w:rPr>
        <w:t>These authors contribute</w:t>
      </w:r>
      <w:r w:rsidR="00937DAF" w:rsidRPr="00CB5667">
        <w:rPr>
          <w:rFonts w:cs="Times New Roman"/>
          <w:szCs w:val="21"/>
        </w:rPr>
        <w:t>d</w:t>
      </w:r>
      <w:r w:rsidR="00417769" w:rsidRPr="00CB5667">
        <w:rPr>
          <w:rFonts w:cs="Times New Roman"/>
          <w:szCs w:val="21"/>
        </w:rPr>
        <w:t xml:space="preserve"> equally</w:t>
      </w:r>
      <w:r w:rsidR="007626F8" w:rsidRPr="00CB5667">
        <w:rPr>
          <w:rFonts w:cs="Times New Roman"/>
          <w:szCs w:val="21"/>
        </w:rPr>
        <w:t xml:space="preserve">: </w:t>
      </w:r>
      <w:proofErr w:type="spellStart"/>
      <w:r w:rsidR="007626F8" w:rsidRPr="00CB5667">
        <w:rPr>
          <w:rFonts w:cs="Times New Roman"/>
          <w:szCs w:val="21"/>
        </w:rPr>
        <w:t>Fangyu</w:t>
      </w:r>
      <w:proofErr w:type="spellEnd"/>
      <w:r w:rsidR="007626F8" w:rsidRPr="00CB5667">
        <w:rPr>
          <w:rFonts w:cs="Times New Roman"/>
          <w:szCs w:val="21"/>
        </w:rPr>
        <w:t xml:space="preserve"> Ding, Qian Wang.</w:t>
      </w:r>
    </w:p>
    <w:p w14:paraId="0F7C956D" w14:textId="4842AED5" w:rsidR="00417769" w:rsidRPr="00CB5667" w:rsidRDefault="00417769" w:rsidP="00957A3E">
      <w:pPr>
        <w:spacing w:line="360" w:lineRule="auto"/>
        <w:jc w:val="left"/>
        <w:rPr>
          <w:rFonts w:cs="Times New Roman"/>
          <w:szCs w:val="21"/>
        </w:rPr>
      </w:pPr>
      <w:r w:rsidRPr="00CB5667">
        <w:rPr>
          <w:rFonts w:cs="Times New Roman"/>
          <w:szCs w:val="21"/>
          <w:vertAlign w:val="superscript"/>
        </w:rPr>
        <w:t>*</w:t>
      </w:r>
      <w:r w:rsidR="00CB5667" w:rsidRPr="00CB5667">
        <w:rPr>
          <w:szCs w:val="21"/>
        </w:rPr>
        <w:t xml:space="preserve"> </w:t>
      </w:r>
      <w:r w:rsidR="00CB5667" w:rsidRPr="00CB5667">
        <w:rPr>
          <w:rFonts w:cs="Times New Roman"/>
          <w:szCs w:val="21"/>
        </w:rPr>
        <w:t>Correspondence and requests for materials should be addressed to:</w:t>
      </w:r>
      <w:r w:rsidR="00B909AE" w:rsidRPr="00CB5667">
        <w:rPr>
          <w:rFonts w:cs="Times New Roman"/>
          <w:szCs w:val="21"/>
        </w:rPr>
        <w:t xml:space="preserve"> </w:t>
      </w:r>
      <w:r w:rsidR="00CB5667" w:rsidRPr="00CB5667">
        <w:rPr>
          <w:rFonts w:cs="Times New Roman"/>
          <w:szCs w:val="21"/>
        </w:rPr>
        <w:t>Tian Ma (</w:t>
      </w:r>
      <w:r w:rsidR="00C06FB3" w:rsidRPr="00C06FB3">
        <w:rPr>
          <w:rFonts w:cs="Times New Roman"/>
          <w:szCs w:val="21"/>
        </w:rPr>
        <w:t>mat.19b@igsnrr.ac.cn</w:t>
      </w:r>
      <w:r w:rsidR="00CB5667" w:rsidRPr="00CB5667">
        <w:rPr>
          <w:rFonts w:cs="Times New Roman"/>
          <w:szCs w:val="21"/>
        </w:rPr>
        <w:t>)</w:t>
      </w:r>
      <w:r w:rsidR="00C06FB3">
        <w:rPr>
          <w:rFonts w:cs="Times New Roman"/>
          <w:szCs w:val="21"/>
        </w:rPr>
        <w:t xml:space="preserve">, </w:t>
      </w:r>
      <w:proofErr w:type="spellStart"/>
      <w:r w:rsidR="00CB5667" w:rsidRPr="00CB5667">
        <w:rPr>
          <w:rFonts w:cs="Times New Roman"/>
          <w:szCs w:val="21"/>
        </w:rPr>
        <w:t>Canjun</w:t>
      </w:r>
      <w:proofErr w:type="spellEnd"/>
      <w:r w:rsidR="00CB5667" w:rsidRPr="00CB5667">
        <w:rPr>
          <w:rFonts w:cs="Times New Roman"/>
          <w:szCs w:val="21"/>
        </w:rPr>
        <w:t xml:space="preserve"> Zheng (</w:t>
      </w:r>
      <w:r w:rsidR="00CB5667" w:rsidRPr="00CB5667">
        <w:rPr>
          <w:szCs w:val="21"/>
        </w:rPr>
        <w:t>zhengcj@chinacdc.cn</w:t>
      </w:r>
      <w:r w:rsidR="00CB5667" w:rsidRPr="00CB5667">
        <w:rPr>
          <w:rFonts w:cs="Times New Roman"/>
          <w:szCs w:val="21"/>
        </w:rPr>
        <w:t xml:space="preserve">) </w:t>
      </w:r>
      <w:r w:rsidR="00C06FB3">
        <w:rPr>
          <w:rFonts w:cs="Times New Roman"/>
          <w:szCs w:val="21"/>
        </w:rPr>
        <w:t>and</w:t>
      </w:r>
      <w:r w:rsidR="001F2B59" w:rsidRPr="00CB5667">
        <w:rPr>
          <w:rFonts w:cs="Times New Roman"/>
          <w:szCs w:val="21"/>
        </w:rPr>
        <w:t xml:space="preserve"> </w:t>
      </w:r>
      <w:r w:rsidR="00CB5667">
        <w:rPr>
          <w:rFonts w:cs="Times New Roman"/>
          <w:szCs w:val="21"/>
        </w:rPr>
        <w:t>Dong Jiang (</w:t>
      </w:r>
      <w:r w:rsidR="001F2B59" w:rsidRPr="00CB5667">
        <w:rPr>
          <w:rFonts w:cs="Times New Roman"/>
          <w:szCs w:val="21"/>
        </w:rPr>
        <w:t>jiangd@igsnrr.ac.cn</w:t>
      </w:r>
      <w:r w:rsidR="00CB5667">
        <w:rPr>
          <w:rFonts w:cs="Times New Roman"/>
          <w:szCs w:val="21"/>
        </w:rPr>
        <w:t>)</w:t>
      </w:r>
      <w:r w:rsidRPr="00CB5667">
        <w:rPr>
          <w:rFonts w:cs="Times New Roman"/>
          <w:szCs w:val="21"/>
        </w:rPr>
        <w:t>.</w:t>
      </w:r>
    </w:p>
    <w:bookmarkEnd w:id="3"/>
    <w:bookmarkEnd w:id="4"/>
    <w:p w14:paraId="3E0B111F" w14:textId="77777777" w:rsidR="009325C4" w:rsidRPr="00CB5667" w:rsidRDefault="009325C4" w:rsidP="00D16AB5">
      <w:pPr>
        <w:spacing w:line="360" w:lineRule="auto"/>
        <w:rPr>
          <w:rFonts w:eastAsiaTheme="minorEastAsia" w:cs="Times New Roman"/>
        </w:rPr>
      </w:pPr>
    </w:p>
    <w:p w14:paraId="7E2BC37D" w14:textId="09333207" w:rsidR="0030479F" w:rsidRPr="00BA3C06" w:rsidRDefault="009773B1" w:rsidP="006F0A40">
      <w:pPr>
        <w:pStyle w:val="2"/>
      </w:pPr>
      <w:r w:rsidRPr="00BA3C06">
        <w:lastRenderedPageBreak/>
        <w:t>Abstract</w:t>
      </w:r>
    </w:p>
    <w:p w14:paraId="708B2DDE" w14:textId="530C1BD3" w:rsidR="003335DC" w:rsidRDefault="009931E9" w:rsidP="00E11FDC">
      <w:pPr>
        <w:spacing w:line="480" w:lineRule="auto"/>
        <w:rPr>
          <w:rFonts w:cs="Times New Roman"/>
          <w:b/>
          <w:bCs/>
          <w:sz w:val="24"/>
          <w:szCs w:val="24"/>
        </w:rPr>
      </w:pPr>
      <w:bookmarkStart w:id="7" w:name="OLE_LINK45"/>
      <w:r w:rsidRPr="00A50A2A">
        <w:rPr>
          <w:rFonts w:cs="Times New Roman" w:hint="eastAsia"/>
          <w:b/>
          <w:bCs/>
          <w:sz w:val="24"/>
          <w:szCs w:val="24"/>
        </w:rPr>
        <w:t>S</w:t>
      </w:r>
      <w:r w:rsidRPr="00A50A2A">
        <w:rPr>
          <w:rFonts w:cs="Times New Roman"/>
          <w:b/>
          <w:bCs/>
          <w:sz w:val="24"/>
          <w:szCs w:val="24"/>
        </w:rPr>
        <w:t xml:space="preserve">crub typhus is a </w:t>
      </w:r>
      <w:r w:rsidR="00092E49" w:rsidRPr="00A50A2A">
        <w:rPr>
          <w:rFonts w:cs="Times New Roman"/>
          <w:b/>
          <w:bCs/>
          <w:sz w:val="24"/>
          <w:szCs w:val="24"/>
        </w:rPr>
        <w:t xml:space="preserve">climate-sensitive and </w:t>
      </w:r>
      <w:r w:rsidR="00816E8E" w:rsidRPr="00A50A2A">
        <w:rPr>
          <w:rFonts w:cs="Times New Roman"/>
          <w:b/>
          <w:bCs/>
          <w:sz w:val="24"/>
          <w:szCs w:val="24"/>
        </w:rPr>
        <w:t xml:space="preserve">life-threatening </w:t>
      </w:r>
      <w:r w:rsidRPr="00A50A2A">
        <w:rPr>
          <w:rFonts w:cs="Times New Roman"/>
          <w:b/>
          <w:bCs/>
          <w:sz w:val="24"/>
          <w:szCs w:val="24"/>
        </w:rPr>
        <w:t xml:space="preserve">vector-borne disease </w:t>
      </w:r>
      <w:r w:rsidR="00054619" w:rsidRPr="00A50A2A">
        <w:rPr>
          <w:rFonts w:cs="Times New Roman"/>
          <w:b/>
          <w:bCs/>
          <w:sz w:val="24"/>
          <w:szCs w:val="24"/>
        </w:rPr>
        <w:t>that poses</w:t>
      </w:r>
      <w:r w:rsidRPr="00A50A2A">
        <w:rPr>
          <w:rFonts w:cs="Times New Roman"/>
          <w:b/>
          <w:bCs/>
          <w:sz w:val="24"/>
          <w:szCs w:val="24"/>
        </w:rPr>
        <w:t xml:space="preserve"> </w:t>
      </w:r>
      <w:r w:rsidR="007955E5" w:rsidRPr="00A50A2A">
        <w:rPr>
          <w:rFonts w:cs="Times New Roman"/>
          <w:b/>
          <w:bCs/>
          <w:sz w:val="24"/>
          <w:szCs w:val="24"/>
        </w:rPr>
        <w:t>a growing public health threat</w:t>
      </w:r>
      <w:r w:rsidRPr="00A50A2A">
        <w:rPr>
          <w:rFonts w:cs="Times New Roman"/>
          <w:b/>
          <w:bCs/>
          <w:sz w:val="24"/>
          <w:szCs w:val="24"/>
        </w:rPr>
        <w:t xml:space="preserve">. </w:t>
      </w:r>
      <w:r w:rsidR="006C6503" w:rsidRPr="00A50A2A">
        <w:rPr>
          <w:rFonts w:cs="Times New Roman"/>
          <w:b/>
          <w:bCs/>
          <w:sz w:val="24"/>
          <w:szCs w:val="24"/>
        </w:rPr>
        <w:t xml:space="preserve">Understanding the linkage </w:t>
      </w:r>
      <w:r w:rsidR="00F5587D" w:rsidRPr="00A50A2A">
        <w:rPr>
          <w:rFonts w:cs="Times New Roman" w:hint="eastAsia"/>
          <w:b/>
          <w:bCs/>
          <w:sz w:val="24"/>
          <w:szCs w:val="24"/>
        </w:rPr>
        <w:t>of</w:t>
      </w:r>
      <w:r w:rsidR="00F5587D" w:rsidRPr="00A50A2A">
        <w:rPr>
          <w:rFonts w:cs="Times New Roman"/>
          <w:b/>
          <w:bCs/>
          <w:sz w:val="24"/>
          <w:szCs w:val="24"/>
        </w:rPr>
        <w:t xml:space="preserve"> </w:t>
      </w:r>
      <w:r w:rsidR="006C6503" w:rsidRPr="00A50A2A">
        <w:rPr>
          <w:rFonts w:cs="Times New Roman"/>
          <w:b/>
          <w:bCs/>
          <w:sz w:val="24"/>
          <w:szCs w:val="24"/>
        </w:rPr>
        <w:t xml:space="preserve">scrub typhus and climatic factors is central to </w:t>
      </w:r>
      <w:r w:rsidR="00CE30D5" w:rsidRPr="00A50A2A">
        <w:rPr>
          <w:rFonts w:cs="Times New Roman"/>
          <w:b/>
          <w:bCs/>
          <w:sz w:val="24"/>
          <w:szCs w:val="24"/>
        </w:rPr>
        <w:t xml:space="preserve">characterizing </w:t>
      </w:r>
      <w:r w:rsidR="006C6503" w:rsidRPr="00A50A2A">
        <w:rPr>
          <w:rFonts w:cs="Times New Roman"/>
          <w:b/>
          <w:bCs/>
          <w:sz w:val="24"/>
          <w:szCs w:val="24"/>
        </w:rPr>
        <w:t xml:space="preserve">the </w:t>
      </w:r>
      <w:bookmarkStart w:id="8" w:name="_Hlk79681520"/>
      <w:bookmarkStart w:id="9" w:name="_Hlk80976002"/>
      <w:r w:rsidR="006C6503" w:rsidRPr="00A50A2A">
        <w:rPr>
          <w:rFonts w:cs="Times New Roman"/>
          <w:b/>
          <w:bCs/>
          <w:sz w:val="24"/>
          <w:szCs w:val="24"/>
        </w:rPr>
        <w:t>spatiotemporal</w:t>
      </w:r>
      <w:bookmarkEnd w:id="8"/>
      <w:r w:rsidR="006C6503" w:rsidRPr="00A50A2A">
        <w:rPr>
          <w:rFonts w:cs="Times New Roman"/>
          <w:b/>
          <w:bCs/>
          <w:sz w:val="24"/>
          <w:szCs w:val="24"/>
        </w:rPr>
        <w:t xml:space="preserve"> </w:t>
      </w:r>
      <w:bookmarkEnd w:id="9"/>
      <w:r w:rsidR="006C6503" w:rsidRPr="00A50A2A">
        <w:rPr>
          <w:rFonts w:cs="Times New Roman"/>
          <w:b/>
          <w:bCs/>
          <w:sz w:val="24"/>
          <w:szCs w:val="24"/>
        </w:rPr>
        <w:t xml:space="preserve">dynamics of the disease and responding to potential shifts in risk </w:t>
      </w:r>
      <w:r w:rsidR="0041331D" w:rsidRPr="00A50A2A">
        <w:rPr>
          <w:rFonts w:cs="Times New Roman"/>
          <w:b/>
          <w:bCs/>
          <w:sz w:val="24"/>
          <w:szCs w:val="24"/>
        </w:rPr>
        <w:t>caused by</w:t>
      </w:r>
      <w:r w:rsidR="006C6503" w:rsidRPr="00A50A2A">
        <w:rPr>
          <w:rFonts w:cs="Times New Roman"/>
          <w:b/>
          <w:bCs/>
          <w:sz w:val="24"/>
          <w:szCs w:val="24"/>
        </w:rPr>
        <w:t xml:space="preserve"> climate change. </w:t>
      </w:r>
      <w:r w:rsidR="00526408" w:rsidRPr="00A50A2A">
        <w:rPr>
          <w:rFonts w:cs="Times New Roman"/>
          <w:b/>
          <w:bCs/>
          <w:sz w:val="24"/>
          <w:szCs w:val="24"/>
        </w:rPr>
        <w:t xml:space="preserve">Although </w:t>
      </w:r>
      <w:bookmarkStart w:id="10" w:name="_Hlk77946161"/>
      <w:r w:rsidR="00526408" w:rsidRPr="00A50A2A">
        <w:rPr>
          <w:rFonts w:cs="Times New Roman"/>
          <w:b/>
          <w:bCs/>
          <w:sz w:val="24"/>
          <w:szCs w:val="24"/>
        </w:rPr>
        <w:t>t</w:t>
      </w:r>
      <w:r w:rsidR="00725C7E" w:rsidRPr="00A50A2A">
        <w:rPr>
          <w:rFonts w:cs="Times New Roman"/>
          <w:b/>
          <w:bCs/>
          <w:sz w:val="24"/>
          <w:szCs w:val="24"/>
        </w:rPr>
        <w:t xml:space="preserve">he </w:t>
      </w:r>
      <w:bookmarkStart w:id="11" w:name="_Hlk77779609"/>
      <w:r w:rsidR="00725C7E" w:rsidRPr="00A50A2A">
        <w:rPr>
          <w:rFonts w:cs="Times New Roman"/>
          <w:b/>
          <w:bCs/>
          <w:sz w:val="24"/>
          <w:szCs w:val="24"/>
        </w:rPr>
        <w:t>climate-epidemic association</w:t>
      </w:r>
      <w:bookmarkEnd w:id="11"/>
      <w:r w:rsidR="0041331D" w:rsidRPr="00A50A2A">
        <w:rPr>
          <w:rFonts w:cs="Times New Roman"/>
          <w:b/>
          <w:bCs/>
          <w:sz w:val="24"/>
          <w:szCs w:val="24"/>
        </w:rPr>
        <w:t>s of many vector-borne diseases</w:t>
      </w:r>
      <w:r w:rsidR="00725C7E" w:rsidRPr="00A50A2A">
        <w:rPr>
          <w:rFonts w:cs="Times New Roman"/>
          <w:b/>
          <w:bCs/>
          <w:sz w:val="24"/>
          <w:szCs w:val="24"/>
        </w:rPr>
        <w:t xml:space="preserve"> </w:t>
      </w:r>
      <w:r w:rsidR="0041331D" w:rsidRPr="00A50A2A">
        <w:rPr>
          <w:rFonts w:cs="Times New Roman"/>
          <w:b/>
          <w:bCs/>
          <w:sz w:val="24"/>
          <w:szCs w:val="24"/>
        </w:rPr>
        <w:t xml:space="preserve">have </w:t>
      </w:r>
      <w:r w:rsidR="00526408" w:rsidRPr="00A50A2A">
        <w:rPr>
          <w:rFonts w:cs="Times New Roman"/>
          <w:b/>
          <w:bCs/>
          <w:sz w:val="24"/>
          <w:szCs w:val="24"/>
        </w:rPr>
        <w:t xml:space="preserve">been studied for decades, </w:t>
      </w:r>
      <w:r w:rsidR="00E2665D" w:rsidRPr="00A50A2A">
        <w:rPr>
          <w:rFonts w:cs="Times New Roman"/>
          <w:b/>
          <w:bCs/>
          <w:sz w:val="24"/>
          <w:szCs w:val="24"/>
        </w:rPr>
        <w:t xml:space="preserve">the impacts of climate on </w:t>
      </w:r>
      <w:r w:rsidR="00494FA2" w:rsidRPr="00A50A2A">
        <w:rPr>
          <w:rFonts w:cs="Times New Roman"/>
          <w:b/>
          <w:bCs/>
          <w:sz w:val="24"/>
          <w:szCs w:val="24"/>
        </w:rPr>
        <w:t>scrub typhus</w:t>
      </w:r>
      <w:r w:rsidR="00E2665D" w:rsidRPr="00A50A2A">
        <w:rPr>
          <w:rFonts w:cs="Times New Roman"/>
          <w:b/>
          <w:bCs/>
          <w:sz w:val="24"/>
          <w:szCs w:val="24"/>
        </w:rPr>
        <w:t xml:space="preserve"> </w:t>
      </w:r>
      <w:r w:rsidR="00526408" w:rsidRPr="00A50A2A">
        <w:rPr>
          <w:rFonts w:cs="Times New Roman"/>
          <w:b/>
          <w:bCs/>
          <w:sz w:val="24"/>
          <w:szCs w:val="24"/>
        </w:rPr>
        <w:t>remain poorly understood</w:t>
      </w:r>
      <w:r w:rsidR="00E2665D" w:rsidRPr="00A50A2A">
        <w:rPr>
          <w:rFonts w:cs="Times New Roman"/>
          <w:b/>
          <w:bCs/>
          <w:sz w:val="24"/>
          <w:szCs w:val="24"/>
        </w:rPr>
        <w:t xml:space="preserve">, </w:t>
      </w:r>
      <w:bookmarkStart w:id="12" w:name="_Hlk97711474"/>
      <w:r w:rsidR="003160C8" w:rsidRPr="00A50A2A">
        <w:rPr>
          <w:rFonts w:cs="Times New Roman"/>
          <w:b/>
          <w:bCs/>
          <w:sz w:val="24"/>
          <w:szCs w:val="24"/>
        </w:rPr>
        <w:t xml:space="preserve">especially in the context of </w:t>
      </w:r>
      <w:r w:rsidR="00054619" w:rsidRPr="00A50A2A">
        <w:rPr>
          <w:rFonts w:cs="Times New Roman"/>
          <w:b/>
          <w:bCs/>
          <w:sz w:val="24"/>
          <w:szCs w:val="24"/>
        </w:rPr>
        <w:t>global</w:t>
      </w:r>
      <w:r w:rsidR="003160C8" w:rsidRPr="00A50A2A">
        <w:rPr>
          <w:rFonts w:cs="Times New Roman"/>
          <w:b/>
          <w:bCs/>
          <w:sz w:val="24"/>
          <w:szCs w:val="24"/>
        </w:rPr>
        <w:t xml:space="preserve"> warming</w:t>
      </w:r>
      <w:r w:rsidR="00E2665D" w:rsidRPr="00A50A2A">
        <w:rPr>
          <w:rFonts w:cs="Times New Roman"/>
          <w:b/>
          <w:bCs/>
          <w:sz w:val="24"/>
          <w:szCs w:val="24"/>
        </w:rPr>
        <w:t>.</w:t>
      </w:r>
      <w:bookmarkEnd w:id="10"/>
      <w:bookmarkEnd w:id="12"/>
      <w:r w:rsidR="006509D0" w:rsidRPr="00A50A2A">
        <w:rPr>
          <w:rFonts w:cs="Times New Roman"/>
          <w:b/>
          <w:bCs/>
          <w:sz w:val="24"/>
          <w:szCs w:val="24"/>
        </w:rPr>
        <w:t xml:space="preserve"> </w:t>
      </w:r>
      <w:bookmarkStart w:id="13" w:name="_Hlk80974306"/>
      <w:r w:rsidR="006509D0" w:rsidRPr="00A50A2A">
        <w:rPr>
          <w:rFonts w:cs="Times New Roman"/>
          <w:b/>
          <w:bCs/>
          <w:sz w:val="24"/>
          <w:szCs w:val="24"/>
        </w:rPr>
        <w:t xml:space="preserve">Here </w:t>
      </w:r>
      <w:bookmarkStart w:id="14" w:name="_Hlk78209935"/>
      <w:r w:rsidR="006509D0" w:rsidRPr="00A50A2A">
        <w:rPr>
          <w:rFonts w:cs="Times New Roman"/>
          <w:b/>
          <w:bCs/>
          <w:sz w:val="24"/>
          <w:szCs w:val="24"/>
        </w:rPr>
        <w:t xml:space="preserve">we </w:t>
      </w:r>
      <w:r w:rsidR="00CB1C22" w:rsidRPr="00A50A2A">
        <w:rPr>
          <w:rFonts w:cs="Times New Roman"/>
          <w:b/>
          <w:bCs/>
          <w:sz w:val="24"/>
          <w:szCs w:val="24"/>
        </w:rPr>
        <w:t>incorporate</w:t>
      </w:r>
      <w:r w:rsidR="0041331D" w:rsidRPr="00A50A2A">
        <w:rPr>
          <w:rFonts w:cs="Times New Roman"/>
          <w:b/>
          <w:bCs/>
          <w:sz w:val="24"/>
          <w:szCs w:val="24"/>
        </w:rPr>
        <w:t xml:space="preserve"> Chinese</w:t>
      </w:r>
      <w:r w:rsidR="00CB1C22" w:rsidRPr="00A50A2A">
        <w:rPr>
          <w:rFonts w:cs="Times New Roman"/>
          <w:b/>
          <w:bCs/>
          <w:sz w:val="24"/>
          <w:szCs w:val="24"/>
        </w:rPr>
        <w:t xml:space="preserve"> national surveillance data o</w:t>
      </w:r>
      <w:r w:rsidR="00054619" w:rsidRPr="00A50A2A">
        <w:rPr>
          <w:rFonts w:cs="Times New Roman"/>
          <w:b/>
          <w:bCs/>
          <w:sz w:val="24"/>
          <w:szCs w:val="24"/>
        </w:rPr>
        <w:t>n</w:t>
      </w:r>
      <w:r w:rsidR="00CB1C22" w:rsidRPr="00A50A2A">
        <w:rPr>
          <w:rFonts w:cs="Times New Roman"/>
          <w:b/>
          <w:bCs/>
          <w:sz w:val="24"/>
          <w:szCs w:val="24"/>
        </w:rPr>
        <w:t xml:space="preserve"> scrub typhus from 2010 to 2019 in</w:t>
      </w:r>
      <w:r w:rsidR="0041331D" w:rsidRPr="00A50A2A">
        <w:rPr>
          <w:rFonts w:cs="Times New Roman"/>
          <w:b/>
          <w:bCs/>
          <w:sz w:val="24"/>
          <w:szCs w:val="24"/>
        </w:rPr>
        <w:t>to</w:t>
      </w:r>
      <w:r w:rsidR="00CB1C22" w:rsidRPr="00A50A2A">
        <w:rPr>
          <w:rFonts w:cs="Times New Roman"/>
          <w:b/>
          <w:bCs/>
          <w:sz w:val="24"/>
          <w:szCs w:val="24"/>
        </w:rPr>
        <w:t xml:space="preserve"> a</w:t>
      </w:r>
      <w:r w:rsidR="0051642B" w:rsidRPr="00A50A2A">
        <w:rPr>
          <w:rFonts w:cs="Times New Roman"/>
          <w:b/>
          <w:bCs/>
          <w:sz w:val="24"/>
          <w:szCs w:val="24"/>
        </w:rPr>
        <w:t xml:space="preserve"> climate-driven generalized additive mixed model to </w:t>
      </w:r>
      <w:r w:rsidR="00D4202E" w:rsidRPr="00A50A2A">
        <w:rPr>
          <w:rFonts w:cs="Times New Roman"/>
          <w:b/>
          <w:bCs/>
          <w:sz w:val="24"/>
          <w:szCs w:val="24"/>
        </w:rPr>
        <w:t xml:space="preserve">explain </w:t>
      </w:r>
      <w:r w:rsidR="007C1998" w:rsidRPr="00A50A2A">
        <w:rPr>
          <w:rFonts w:cs="Times New Roman"/>
          <w:b/>
          <w:bCs/>
          <w:sz w:val="24"/>
          <w:szCs w:val="24"/>
        </w:rPr>
        <w:t xml:space="preserve">the </w:t>
      </w:r>
      <w:bookmarkStart w:id="15" w:name="_Hlk81229099"/>
      <w:r w:rsidR="00DF1920" w:rsidRPr="00A50A2A">
        <w:rPr>
          <w:rFonts w:cs="Times New Roman"/>
          <w:b/>
          <w:bCs/>
          <w:sz w:val="24"/>
          <w:szCs w:val="24"/>
        </w:rPr>
        <w:t>spatiotemporal</w:t>
      </w:r>
      <w:bookmarkEnd w:id="15"/>
      <w:r w:rsidR="00DF1920" w:rsidRPr="00A50A2A">
        <w:rPr>
          <w:rFonts w:cs="Times New Roman"/>
          <w:b/>
          <w:bCs/>
          <w:sz w:val="24"/>
          <w:szCs w:val="24"/>
        </w:rPr>
        <w:t xml:space="preserve"> </w:t>
      </w:r>
      <w:r w:rsidR="007C1998" w:rsidRPr="00A50A2A">
        <w:rPr>
          <w:rFonts w:cs="Times New Roman"/>
          <w:b/>
          <w:bCs/>
          <w:sz w:val="24"/>
          <w:szCs w:val="24"/>
        </w:rPr>
        <w:t xml:space="preserve">dynamics of </w:t>
      </w:r>
      <w:r w:rsidR="00FC3002" w:rsidRPr="00A50A2A">
        <w:rPr>
          <w:rFonts w:cs="Times New Roman"/>
          <w:b/>
          <w:bCs/>
          <w:sz w:val="24"/>
          <w:szCs w:val="24"/>
        </w:rPr>
        <w:t xml:space="preserve">this </w:t>
      </w:r>
      <w:r w:rsidR="002B7CE8" w:rsidRPr="00A50A2A">
        <w:rPr>
          <w:rFonts w:cs="Times New Roman"/>
          <w:b/>
          <w:bCs/>
          <w:sz w:val="24"/>
          <w:szCs w:val="24"/>
        </w:rPr>
        <w:t>disease</w:t>
      </w:r>
      <w:bookmarkEnd w:id="13"/>
      <w:r w:rsidR="002B7CE8" w:rsidRPr="00A50A2A">
        <w:rPr>
          <w:rFonts w:cs="Times New Roman"/>
          <w:b/>
          <w:bCs/>
          <w:sz w:val="24"/>
          <w:szCs w:val="24"/>
        </w:rPr>
        <w:t xml:space="preserve"> </w:t>
      </w:r>
      <w:r w:rsidR="007C1998" w:rsidRPr="00A50A2A">
        <w:rPr>
          <w:rFonts w:cs="Times New Roman"/>
          <w:b/>
          <w:bCs/>
          <w:sz w:val="24"/>
          <w:szCs w:val="24"/>
        </w:rPr>
        <w:t xml:space="preserve">and </w:t>
      </w:r>
      <w:bookmarkStart w:id="16" w:name="OLE_LINK3"/>
      <w:bookmarkStart w:id="17" w:name="OLE_LINK6"/>
      <w:bookmarkStart w:id="18" w:name="_Hlk81212343"/>
      <w:r w:rsidR="00054619" w:rsidRPr="00A50A2A">
        <w:rPr>
          <w:rFonts w:cs="Times New Roman"/>
          <w:b/>
          <w:bCs/>
          <w:sz w:val="24"/>
          <w:szCs w:val="24"/>
        </w:rPr>
        <w:t>predict</w:t>
      </w:r>
      <w:r w:rsidR="002B7CE8" w:rsidRPr="00A50A2A">
        <w:rPr>
          <w:rFonts w:cs="Times New Roman"/>
          <w:b/>
          <w:bCs/>
          <w:sz w:val="24"/>
          <w:szCs w:val="24"/>
        </w:rPr>
        <w:t xml:space="preserve"> </w:t>
      </w:r>
      <w:r w:rsidR="003373E6" w:rsidRPr="00A50A2A">
        <w:rPr>
          <w:rFonts w:cs="Times New Roman"/>
          <w:b/>
          <w:bCs/>
          <w:sz w:val="24"/>
          <w:szCs w:val="24"/>
        </w:rPr>
        <w:t>how it may be affected by</w:t>
      </w:r>
      <w:r w:rsidR="00054619" w:rsidRPr="00A50A2A">
        <w:rPr>
          <w:rFonts w:cs="Times New Roman"/>
          <w:b/>
          <w:bCs/>
          <w:sz w:val="24"/>
          <w:szCs w:val="24"/>
        </w:rPr>
        <w:t xml:space="preserve"> </w:t>
      </w:r>
      <w:r w:rsidR="002B7CE8" w:rsidRPr="00A50A2A">
        <w:rPr>
          <w:rFonts w:cs="Times New Roman"/>
          <w:b/>
          <w:bCs/>
          <w:sz w:val="24"/>
          <w:szCs w:val="24"/>
        </w:rPr>
        <w:t>climate</w:t>
      </w:r>
      <w:r w:rsidR="00054619" w:rsidRPr="00A50A2A">
        <w:rPr>
          <w:rFonts w:cs="Times New Roman"/>
          <w:b/>
          <w:bCs/>
          <w:sz w:val="24"/>
          <w:szCs w:val="24"/>
        </w:rPr>
        <w:t xml:space="preserve"> </w:t>
      </w:r>
      <w:r w:rsidR="002B7CE8" w:rsidRPr="00A50A2A">
        <w:rPr>
          <w:rFonts w:cs="Times New Roman"/>
          <w:b/>
          <w:bCs/>
          <w:sz w:val="24"/>
          <w:szCs w:val="24"/>
        </w:rPr>
        <w:t xml:space="preserve">change </w:t>
      </w:r>
      <w:bookmarkEnd w:id="16"/>
      <w:bookmarkEnd w:id="17"/>
      <w:r w:rsidR="00043A5F" w:rsidRPr="00A50A2A">
        <w:rPr>
          <w:rFonts w:cs="Times New Roman"/>
          <w:b/>
          <w:bCs/>
          <w:sz w:val="24"/>
          <w:szCs w:val="24"/>
        </w:rPr>
        <w:t xml:space="preserve">under </w:t>
      </w:r>
      <w:r w:rsidR="00B146F2" w:rsidRPr="00A50A2A">
        <w:rPr>
          <w:rFonts w:cs="Times New Roman"/>
          <w:b/>
          <w:bCs/>
          <w:sz w:val="24"/>
          <w:szCs w:val="24"/>
        </w:rPr>
        <w:t>various</w:t>
      </w:r>
      <w:r w:rsidR="00043A5F" w:rsidRPr="00A50A2A">
        <w:rPr>
          <w:rFonts w:cs="Times New Roman"/>
          <w:b/>
          <w:bCs/>
          <w:sz w:val="24"/>
          <w:szCs w:val="24"/>
        </w:rPr>
        <w:t xml:space="preserve"> representative concentration pathways (RCPs) for three future time periods (</w:t>
      </w:r>
      <w:r w:rsidR="00CE30D5" w:rsidRPr="00A50A2A">
        <w:rPr>
          <w:rFonts w:cs="Times New Roman"/>
          <w:b/>
          <w:bCs/>
          <w:sz w:val="24"/>
          <w:szCs w:val="24"/>
        </w:rPr>
        <w:t xml:space="preserve">the </w:t>
      </w:r>
      <w:r w:rsidR="00043A5F" w:rsidRPr="00A50A2A">
        <w:rPr>
          <w:rFonts w:cs="Times New Roman"/>
          <w:b/>
          <w:bCs/>
          <w:sz w:val="24"/>
          <w:szCs w:val="24"/>
        </w:rPr>
        <w:t>2030s, 2050s, and 2080s)</w:t>
      </w:r>
      <w:r w:rsidR="00A67555" w:rsidRPr="00A50A2A">
        <w:rPr>
          <w:rFonts w:cs="Times New Roman"/>
          <w:b/>
          <w:bCs/>
          <w:sz w:val="24"/>
          <w:szCs w:val="24"/>
        </w:rPr>
        <w:t>.</w:t>
      </w:r>
      <w:r w:rsidR="002B0A26" w:rsidRPr="00A50A2A">
        <w:rPr>
          <w:rFonts w:cs="Times New Roman"/>
          <w:b/>
          <w:bCs/>
          <w:sz w:val="24"/>
          <w:szCs w:val="24"/>
        </w:rPr>
        <w:t xml:space="preserve"> </w:t>
      </w:r>
      <w:bookmarkStart w:id="19" w:name="OLE_LINK4"/>
      <w:bookmarkStart w:id="20" w:name="OLE_LINK5"/>
      <w:bookmarkEnd w:id="14"/>
      <w:bookmarkEnd w:id="18"/>
      <w:r w:rsidR="0040211B" w:rsidRPr="00A50A2A">
        <w:rPr>
          <w:rFonts w:cs="Times New Roman"/>
          <w:b/>
          <w:bCs/>
          <w:sz w:val="24"/>
          <w:szCs w:val="24"/>
        </w:rPr>
        <w:t xml:space="preserve">Our results </w:t>
      </w:r>
      <w:r w:rsidR="00BC3D10" w:rsidRPr="00A50A2A">
        <w:rPr>
          <w:rFonts w:cs="Times New Roman"/>
          <w:b/>
          <w:bCs/>
          <w:sz w:val="24"/>
          <w:szCs w:val="24"/>
        </w:rPr>
        <w:t xml:space="preserve">demonstrate that </w:t>
      </w:r>
      <w:bookmarkStart w:id="21" w:name="_Hlk78900201"/>
      <w:r w:rsidR="00BC3D10" w:rsidRPr="00A50A2A">
        <w:rPr>
          <w:rFonts w:cs="Times New Roman"/>
          <w:b/>
          <w:bCs/>
          <w:sz w:val="24"/>
          <w:szCs w:val="24"/>
        </w:rPr>
        <w:t xml:space="preserve">temperature, </w:t>
      </w:r>
      <w:bookmarkStart w:id="22" w:name="_Hlk77944310"/>
      <w:bookmarkStart w:id="23" w:name="OLE_LINK9"/>
      <w:r w:rsidR="00BC3D10" w:rsidRPr="00A50A2A">
        <w:rPr>
          <w:rFonts w:cs="Times New Roman"/>
          <w:b/>
          <w:bCs/>
          <w:sz w:val="24"/>
          <w:szCs w:val="24"/>
        </w:rPr>
        <w:t>precipitation</w:t>
      </w:r>
      <w:bookmarkEnd w:id="22"/>
      <w:bookmarkEnd w:id="23"/>
      <w:r w:rsidR="004D38D7" w:rsidRPr="00A50A2A">
        <w:rPr>
          <w:rFonts w:cs="Times New Roman"/>
          <w:b/>
          <w:bCs/>
          <w:sz w:val="24"/>
          <w:szCs w:val="24"/>
        </w:rPr>
        <w:t>,</w:t>
      </w:r>
      <w:r w:rsidR="00BC3D10" w:rsidRPr="00A50A2A">
        <w:rPr>
          <w:rFonts w:cs="Times New Roman"/>
          <w:b/>
          <w:bCs/>
          <w:sz w:val="24"/>
          <w:szCs w:val="24"/>
        </w:rPr>
        <w:t xml:space="preserve"> and relative humidity </w:t>
      </w:r>
      <w:r w:rsidR="001A3EF8" w:rsidRPr="00A50A2A">
        <w:rPr>
          <w:rFonts w:cs="Times New Roman"/>
          <w:b/>
          <w:bCs/>
          <w:sz w:val="24"/>
          <w:szCs w:val="24"/>
        </w:rPr>
        <w:t xml:space="preserve">play </w:t>
      </w:r>
      <w:bookmarkStart w:id="24" w:name="_Hlk77944086"/>
      <w:r w:rsidR="001A3EF8" w:rsidRPr="00A50A2A">
        <w:rPr>
          <w:rFonts w:cs="Times New Roman"/>
          <w:b/>
          <w:bCs/>
          <w:sz w:val="24"/>
          <w:szCs w:val="24"/>
        </w:rPr>
        <w:t xml:space="preserve">key roles in </w:t>
      </w:r>
      <w:r w:rsidR="00D4202E" w:rsidRPr="00A50A2A">
        <w:rPr>
          <w:rFonts w:cs="Times New Roman"/>
          <w:b/>
          <w:bCs/>
          <w:sz w:val="24"/>
          <w:szCs w:val="24"/>
        </w:rPr>
        <w:t>driving</w:t>
      </w:r>
      <w:r w:rsidR="001A3EF8" w:rsidRPr="00A50A2A">
        <w:rPr>
          <w:rFonts w:cs="Times New Roman"/>
          <w:b/>
          <w:bCs/>
          <w:sz w:val="24"/>
          <w:szCs w:val="24"/>
        </w:rPr>
        <w:t xml:space="preserve"> </w:t>
      </w:r>
      <w:r w:rsidR="004D38D7" w:rsidRPr="00A50A2A">
        <w:rPr>
          <w:rFonts w:cs="Times New Roman"/>
          <w:b/>
          <w:bCs/>
          <w:sz w:val="24"/>
          <w:szCs w:val="24"/>
        </w:rPr>
        <w:t xml:space="preserve">the </w:t>
      </w:r>
      <w:r w:rsidR="001A3EF8" w:rsidRPr="00A50A2A">
        <w:rPr>
          <w:rFonts w:cs="Times New Roman"/>
          <w:b/>
          <w:bCs/>
          <w:sz w:val="24"/>
          <w:szCs w:val="24"/>
        </w:rPr>
        <w:t xml:space="preserve">seasonal </w:t>
      </w:r>
      <w:r w:rsidR="0041331D" w:rsidRPr="00A50A2A">
        <w:rPr>
          <w:rFonts w:cs="Times New Roman"/>
          <w:b/>
          <w:bCs/>
          <w:sz w:val="24"/>
          <w:szCs w:val="24"/>
        </w:rPr>
        <w:t>epidemic</w:t>
      </w:r>
      <w:r w:rsidR="00D9321B" w:rsidRPr="00A50A2A">
        <w:rPr>
          <w:rFonts w:cs="Times New Roman"/>
          <w:b/>
          <w:bCs/>
          <w:sz w:val="24"/>
          <w:szCs w:val="24"/>
        </w:rPr>
        <w:t xml:space="preserve"> </w:t>
      </w:r>
      <w:r w:rsidR="001A3EF8" w:rsidRPr="00A50A2A">
        <w:rPr>
          <w:rFonts w:cs="Times New Roman"/>
          <w:b/>
          <w:bCs/>
          <w:sz w:val="24"/>
          <w:szCs w:val="24"/>
        </w:rPr>
        <w:t>of scrub typhus</w:t>
      </w:r>
      <w:bookmarkEnd w:id="24"/>
      <w:r w:rsidR="0041331D" w:rsidRPr="00A50A2A">
        <w:rPr>
          <w:rFonts w:cs="Times New Roman"/>
          <w:b/>
          <w:bCs/>
          <w:sz w:val="24"/>
          <w:szCs w:val="24"/>
        </w:rPr>
        <w:t xml:space="preserve"> in mainland China</w:t>
      </w:r>
      <w:r w:rsidR="001A3EF8" w:rsidRPr="00A50A2A">
        <w:rPr>
          <w:rFonts w:cs="Times New Roman"/>
          <w:b/>
          <w:bCs/>
          <w:sz w:val="24"/>
          <w:szCs w:val="24"/>
        </w:rPr>
        <w:t xml:space="preserve"> with a two</w:t>
      </w:r>
      <w:r w:rsidR="002E0772" w:rsidRPr="00A50A2A">
        <w:rPr>
          <w:rFonts w:cs="Times New Roman"/>
          <w:b/>
          <w:bCs/>
          <w:sz w:val="24"/>
          <w:szCs w:val="24"/>
        </w:rPr>
        <w:t>-month lag</w:t>
      </w:r>
      <w:r w:rsidR="001A3EF8" w:rsidRPr="00A50A2A">
        <w:rPr>
          <w:rFonts w:cs="Times New Roman"/>
          <w:b/>
          <w:bCs/>
          <w:sz w:val="24"/>
          <w:szCs w:val="24"/>
        </w:rPr>
        <w:t>.</w:t>
      </w:r>
      <w:r w:rsidR="00D8383C" w:rsidRPr="00A50A2A">
        <w:rPr>
          <w:rFonts w:cs="Times New Roman"/>
          <w:b/>
          <w:bCs/>
          <w:sz w:val="24"/>
          <w:szCs w:val="24"/>
        </w:rPr>
        <w:t xml:space="preserve"> </w:t>
      </w:r>
      <w:bookmarkStart w:id="25" w:name="_Hlk79737277"/>
      <w:bookmarkEnd w:id="19"/>
      <w:bookmarkEnd w:id="20"/>
      <w:bookmarkEnd w:id="21"/>
      <w:r w:rsidR="001F058C" w:rsidRPr="00A50A2A">
        <w:rPr>
          <w:rFonts w:cs="Times New Roman"/>
          <w:b/>
          <w:bCs/>
          <w:sz w:val="24"/>
          <w:szCs w:val="24"/>
        </w:rPr>
        <w:t>Our finding</w:t>
      </w:r>
      <w:r w:rsidR="00BC1C84" w:rsidRPr="00A50A2A">
        <w:rPr>
          <w:rFonts w:cs="Times New Roman"/>
          <w:b/>
          <w:bCs/>
          <w:sz w:val="24"/>
          <w:szCs w:val="24"/>
        </w:rPr>
        <w:t>s</w:t>
      </w:r>
      <w:r w:rsidR="001F058C" w:rsidRPr="00A50A2A">
        <w:rPr>
          <w:rFonts w:cs="Times New Roman"/>
          <w:b/>
          <w:bCs/>
          <w:sz w:val="24"/>
          <w:szCs w:val="24"/>
        </w:rPr>
        <w:t xml:space="preserve"> show that </w:t>
      </w:r>
      <w:r w:rsidR="00BC1C84" w:rsidRPr="00A50A2A">
        <w:rPr>
          <w:rFonts w:cs="Times New Roman"/>
          <w:b/>
          <w:bCs/>
          <w:sz w:val="24"/>
          <w:szCs w:val="24"/>
        </w:rPr>
        <w:t xml:space="preserve">the change of </w:t>
      </w:r>
      <w:r w:rsidR="00705FC9" w:rsidRPr="00A50A2A">
        <w:rPr>
          <w:rFonts w:cs="Times New Roman"/>
          <w:b/>
          <w:bCs/>
          <w:sz w:val="24"/>
          <w:szCs w:val="24"/>
        </w:rPr>
        <w:t xml:space="preserve">projected </w:t>
      </w:r>
      <w:r w:rsidR="00B40081" w:rsidRPr="00A50A2A">
        <w:rPr>
          <w:rFonts w:cs="Times New Roman"/>
          <w:b/>
          <w:bCs/>
          <w:sz w:val="24"/>
          <w:szCs w:val="24"/>
        </w:rPr>
        <w:t>spatiotemporal</w:t>
      </w:r>
      <w:r w:rsidR="00B40081" w:rsidRPr="00A50A2A" w:rsidDel="00B40081">
        <w:rPr>
          <w:rFonts w:cs="Times New Roman"/>
          <w:b/>
          <w:bCs/>
          <w:sz w:val="24"/>
          <w:szCs w:val="24"/>
        </w:rPr>
        <w:t xml:space="preserve"> </w:t>
      </w:r>
      <w:r w:rsidR="00B40081" w:rsidRPr="00A50A2A">
        <w:rPr>
          <w:rFonts w:cs="Times New Roman"/>
          <w:b/>
          <w:bCs/>
          <w:sz w:val="24"/>
          <w:szCs w:val="24"/>
        </w:rPr>
        <w:t xml:space="preserve">dynamics </w:t>
      </w:r>
      <w:r w:rsidR="00735B6D" w:rsidRPr="00A50A2A">
        <w:rPr>
          <w:rFonts w:cs="Times New Roman"/>
          <w:b/>
          <w:bCs/>
          <w:sz w:val="24"/>
          <w:szCs w:val="24"/>
        </w:rPr>
        <w:t xml:space="preserve">of </w:t>
      </w:r>
      <w:r w:rsidR="00197142" w:rsidRPr="00A50A2A">
        <w:rPr>
          <w:rFonts w:cs="Times New Roman"/>
          <w:b/>
          <w:bCs/>
          <w:sz w:val="24"/>
          <w:szCs w:val="24"/>
        </w:rPr>
        <w:t xml:space="preserve">scrub typhus </w:t>
      </w:r>
      <w:r w:rsidR="00BC1C84" w:rsidRPr="00A50A2A">
        <w:rPr>
          <w:rFonts w:cs="Times New Roman"/>
          <w:b/>
          <w:bCs/>
          <w:sz w:val="24"/>
          <w:szCs w:val="24"/>
        </w:rPr>
        <w:t>will be heterogeneous</w:t>
      </w:r>
      <w:r w:rsidR="008803E6" w:rsidRPr="00A50A2A">
        <w:rPr>
          <w:rFonts w:cs="Times New Roman"/>
          <w:b/>
          <w:bCs/>
          <w:sz w:val="24"/>
          <w:szCs w:val="24"/>
        </w:rPr>
        <w:t xml:space="preserve"> </w:t>
      </w:r>
      <w:r w:rsidR="0097404F" w:rsidRPr="00A50A2A">
        <w:rPr>
          <w:rFonts w:cs="Times New Roman"/>
          <w:b/>
          <w:bCs/>
          <w:sz w:val="24"/>
          <w:szCs w:val="24"/>
        </w:rPr>
        <w:t xml:space="preserve">and </w:t>
      </w:r>
      <w:r w:rsidR="002F509E" w:rsidRPr="00A50A2A">
        <w:rPr>
          <w:rFonts w:cs="Times New Roman"/>
          <w:b/>
          <w:bCs/>
          <w:sz w:val="24"/>
          <w:szCs w:val="24"/>
        </w:rPr>
        <w:t xml:space="preserve">will depend on specific combinations of regional climate conditions </w:t>
      </w:r>
      <w:r w:rsidR="00A64D06" w:rsidRPr="00A50A2A">
        <w:rPr>
          <w:rFonts w:cs="Times New Roman"/>
          <w:b/>
          <w:bCs/>
          <w:sz w:val="24"/>
          <w:szCs w:val="24"/>
        </w:rPr>
        <w:t xml:space="preserve">in </w:t>
      </w:r>
      <w:r w:rsidR="0023666B" w:rsidRPr="00A50A2A">
        <w:rPr>
          <w:rFonts w:cs="Times New Roman"/>
          <w:b/>
          <w:bCs/>
          <w:sz w:val="24"/>
          <w:szCs w:val="24"/>
        </w:rPr>
        <w:t>future climate scenarios</w:t>
      </w:r>
      <w:r w:rsidR="008803E6" w:rsidRPr="00A50A2A">
        <w:rPr>
          <w:rFonts w:cs="Times New Roman"/>
          <w:b/>
          <w:bCs/>
          <w:sz w:val="24"/>
          <w:szCs w:val="24"/>
        </w:rPr>
        <w:t>.</w:t>
      </w:r>
      <w:r w:rsidR="005157C8" w:rsidRPr="00A50A2A">
        <w:rPr>
          <w:rFonts w:cs="Times New Roman"/>
          <w:b/>
          <w:bCs/>
          <w:sz w:val="24"/>
          <w:szCs w:val="24"/>
        </w:rPr>
        <w:t xml:space="preserve"> </w:t>
      </w:r>
      <w:bookmarkEnd w:id="25"/>
      <w:r w:rsidR="005157C8" w:rsidRPr="00A50A2A">
        <w:rPr>
          <w:rFonts w:cs="Times New Roman"/>
          <w:b/>
          <w:bCs/>
          <w:sz w:val="24"/>
          <w:szCs w:val="24"/>
        </w:rPr>
        <w:t>Our result</w:t>
      </w:r>
      <w:r w:rsidR="000B1AD9" w:rsidRPr="00A50A2A">
        <w:rPr>
          <w:rFonts w:cs="Times New Roman"/>
          <w:b/>
          <w:bCs/>
          <w:sz w:val="24"/>
          <w:szCs w:val="24"/>
        </w:rPr>
        <w:t>s contribute to a better understanding of</w:t>
      </w:r>
      <w:bookmarkStart w:id="26" w:name="_Hlk76975618"/>
      <w:r w:rsidR="000B1AD9" w:rsidRPr="00A50A2A">
        <w:rPr>
          <w:rFonts w:cs="Times New Roman"/>
          <w:b/>
          <w:bCs/>
          <w:sz w:val="24"/>
          <w:szCs w:val="24"/>
        </w:rPr>
        <w:t xml:space="preserve"> </w:t>
      </w:r>
      <w:bookmarkStart w:id="27" w:name="OLE_LINK1"/>
      <w:bookmarkStart w:id="28" w:name="OLE_LINK2"/>
      <w:bookmarkStart w:id="29" w:name="_Hlk79743815"/>
      <w:bookmarkStart w:id="30" w:name="_Hlk76737060"/>
      <w:bookmarkStart w:id="31" w:name="OLE_LINK23"/>
      <w:bookmarkStart w:id="32" w:name="_Hlk76629251"/>
      <w:r w:rsidR="000B1AD9" w:rsidRPr="00A50A2A">
        <w:rPr>
          <w:rFonts w:cs="Times New Roman"/>
          <w:b/>
          <w:bCs/>
          <w:sz w:val="24"/>
          <w:szCs w:val="24"/>
        </w:rPr>
        <w:t>spatiotemporal</w:t>
      </w:r>
      <w:bookmarkEnd w:id="27"/>
      <w:bookmarkEnd w:id="28"/>
      <w:r w:rsidR="000B1AD9" w:rsidRPr="00A50A2A">
        <w:rPr>
          <w:rFonts w:cs="Times New Roman"/>
          <w:b/>
          <w:bCs/>
          <w:sz w:val="24"/>
          <w:szCs w:val="24"/>
        </w:rPr>
        <w:t xml:space="preserve"> </w:t>
      </w:r>
      <w:bookmarkStart w:id="33" w:name="OLE_LINK7"/>
      <w:bookmarkStart w:id="34" w:name="OLE_LINK8"/>
      <w:bookmarkEnd w:id="29"/>
      <w:r w:rsidR="000B1AD9" w:rsidRPr="00A50A2A">
        <w:rPr>
          <w:rFonts w:cs="Times New Roman"/>
          <w:b/>
          <w:bCs/>
          <w:sz w:val="24"/>
          <w:szCs w:val="24"/>
        </w:rPr>
        <w:t>dynamics</w:t>
      </w:r>
      <w:bookmarkEnd w:id="30"/>
      <w:bookmarkEnd w:id="31"/>
      <w:r w:rsidR="000B1AD9" w:rsidRPr="00A50A2A">
        <w:rPr>
          <w:rFonts w:cs="Times New Roman"/>
          <w:b/>
          <w:bCs/>
          <w:sz w:val="24"/>
          <w:szCs w:val="24"/>
        </w:rPr>
        <w:t xml:space="preserve"> </w:t>
      </w:r>
      <w:bookmarkEnd w:id="26"/>
      <w:bookmarkEnd w:id="33"/>
      <w:bookmarkEnd w:id="34"/>
      <w:r w:rsidR="000B1AD9" w:rsidRPr="00A50A2A">
        <w:rPr>
          <w:rFonts w:cs="Times New Roman"/>
          <w:b/>
          <w:bCs/>
          <w:sz w:val="24"/>
          <w:szCs w:val="24"/>
        </w:rPr>
        <w:t>of scrub typhus</w:t>
      </w:r>
      <w:bookmarkEnd w:id="32"/>
      <w:r w:rsidR="00D16DB9" w:rsidRPr="00A50A2A">
        <w:rPr>
          <w:rFonts w:cs="Times New Roman"/>
          <w:b/>
          <w:bCs/>
          <w:sz w:val="24"/>
          <w:szCs w:val="24"/>
        </w:rPr>
        <w:t xml:space="preserve">, which can help </w:t>
      </w:r>
      <w:r w:rsidR="00F244A8" w:rsidRPr="00A50A2A">
        <w:rPr>
          <w:rFonts w:cs="Times New Roman"/>
          <w:b/>
          <w:bCs/>
          <w:sz w:val="24"/>
          <w:szCs w:val="24"/>
        </w:rPr>
        <w:t>public health authorities</w:t>
      </w:r>
      <w:r w:rsidR="00D16DB9" w:rsidRPr="00A50A2A">
        <w:rPr>
          <w:rFonts w:cs="Times New Roman"/>
          <w:b/>
          <w:bCs/>
          <w:sz w:val="24"/>
          <w:szCs w:val="24"/>
        </w:rPr>
        <w:t xml:space="preserve"> </w:t>
      </w:r>
      <w:r w:rsidR="00763D69" w:rsidRPr="00A50A2A">
        <w:rPr>
          <w:rFonts w:cs="Times New Roman"/>
          <w:b/>
          <w:bCs/>
          <w:sz w:val="24"/>
          <w:szCs w:val="24"/>
        </w:rPr>
        <w:t xml:space="preserve">refine their </w:t>
      </w:r>
      <w:r w:rsidR="00D16DB9" w:rsidRPr="00A50A2A">
        <w:rPr>
          <w:rFonts w:cs="Times New Roman"/>
          <w:b/>
          <w:bCs/>
          <w:sz w:val="24"/>
          <w:szCs w:val="24"/>
        </w:rPr>
        <w:t>prevention and control measures to reduce the risk</w:t>
      </w:r>
      <w:r w:rsidR="00054619" w:rsidRPr="00A50A2A">
        <w:rPr>
          <w:rFonts w:cs="Times New Roman"/>
          <w:b/>
          <w:bCs/>
          <w:sz w:val="24"/>
          <w:szCs w:val="24"/>
        </w:rPr>
        <w:t xml:space="preserve">s </w:t>
      </w:r>
      <w:r w:rsidR="00EF59B1" w:rsidRPr="00A50A2A">
        <w:rPr>
          <w:rFonts w:cs="Times New Roman"/>
          <w:b/>
          <w:bCs/>
          <w:sz w:val="24"/>
          <w:szCs w:val="24"/>
        </w:rPr>
        <w:t>result</w:t>
      </w:r>
      <w:r w:rsidR="005D151C" w:rsidRPr="00A50A2A">
        <w:rPr>
          <w:rFonts w:cs="Times New Roman"/>
          <w:b/>
          <w:bCs/>
          <w:sz w:val="24"/>
          <w:szCs w:val="24"/>
        </w:rPr>
        <w:t>ing</w:t>
      </w:r>
      <w:r w:rsidR="00EF59B1" w:rsidRPr="00A50A2A">
        <w:rPr>
          <w:rFonts w:cs="Times New Roman"/>
          <w:b/>
          <w:bCs/>
          <w:sz w:val="24"/>
          <w:szCs w:val="24"/>
        </w:rPr>
        <w:t xml:space="preserve"> </w:t>
      </w:r>
      <w:r w:rsidR="00054619" w:rsidRPr="00A50A2A">
        <w:rPr>
          <w:rFonts w:cs="Times New Roman"/>
          <w:b/>
          <w:bCs/>
          <w:sz w:val="24"/>
          <w:szCs w:val="24"/>
        </w:rPr>
        <w:t>from</w:t>
      </w:r>
      <w:r w:rsidR="00D16DB9" w:rsidRPr="00A50A2A">
        <w:rPr>
          <w:rFonts w:cs="Times New Roman"/>
          <w:b/>
          <w:bCs/>
          <w:sz w:val="24"/>
          <w:szCs w:val="24"/>
        </w:rPr>
        <w:t xml:space="preserve"> climate change.</w:t>
      </w:r>
    </w:p>
    <w:p w14:paraId="1294604C" w14:textId="77777777" w:rsidR="002451D2" w:rsidRPr="00A50A2A" w:rsidRDefault="002451D2" w:rsidP="00A50A2A">
      <w:pPr>
        <w:rPr>
          <w:rFonts w:eastAsiaTheme="minorEastAsia" w:cs="Times New Roman"/>
          <w:b/>
          <w:bCs/>
          <w:sz w:val="24"/>
          <w:szCs w:val="24"/>
        </w:rPr>
      </w:pPr>
    </w:p>
    <w:bookmarkEnd w:id="7"/>
    <w:p w14:paraId="4B0FFD78" w14:textId="77777777" w:rsidR="009773B1" w:rsidRPr="00BA3C06" w:rsidRDefault="009773B1" w:rsidP="006F0A40">
      <w:pPr>
        <w:pStyle w:val="2"/>
      </w:pPr>
      <w:r w:rsidRPr="00BA3C06">
        <w:lastRenderedPageBreak/>
        <w:t>Introduction</w:t>
      </w:r>
    </w:p>
    <w:p w14:paraId="31971D98" w14:textId="415AE40B" w:rsidR="00DC4032" w:rsidRPr="009613B5" w:rsidRDefault="003A046A" w:rsidP="00EF4BE6">
      <w:pPr>
        <w:spacing w:line="480" w:lineRule="auto"/>
        <w:ind w:firstLineChars="200" w:firstLine="480"/>
        <w:rPr>
          <w:rFonts w:eastAsiaTheme="minorEastAsia" w:cs="Times New Roman"/>
          <w:sz w:val="24"/>
          <w:szCs w:val="24"/>
        </w:rPr>
      </w:pPr>
      <w:bookmarkStart w:id="35" w:name="_Hlk83332774"/>
      <w:r>
        <w:rPr>
          <w:rFonts w:cs="Times New Roman"/>
          <w:sz w:val="24"/>
          <w:szCs w:val="24"/>
        </w:rPr>
        <w:t>T</w:t>
      </w:r>
      <w:r w:rsidRPr="003A046A">
        <w:rPr>
          <w:rFonts w:cs="Times New Roman"/>
          <w:sz w:val="24"/>
          <w:szCs w:val="24"/>
        </w:rPr>
        <w:t xml:space="preserve">he </w:t>
      </w:r>
      <w:r>
        <w:rPr>
          <w:rFonts w:cs="Times New Roman"/>
          <w:sz w:val="24"/>
          <w:szCs w:val="24"/>
        </w:rPr>
        <w:t xml:space="preserve">potential impacts </w:t>
      </w:r>
      <w:r w:rsidRPr="003A046A">
        <w:rPr>
          <w:rFonts w:cs="Times New Roman"/>
          <w:sz w:val="24"/>
          <w:szCs w:val="24"/>
        </w:rPr>
        <w:t xml:space="preserve">of climate change on public health </w:t>
      </w:r>
      <w:r w:rsidR="001203E2" w:rsidRPr="003A046A">
        <w:rPr>
          <w:rFonts w:cs="Times New Roman"/>
          <w:sz w:val="24"/>
          <w:szCs w:val="24"/>
        </w:rPr>
        <w:t>ha</w:t>
      </w:r>
      <w:r w:rsidR="001203E2">
        <w:rPr>
          <w:rFonts w:cs="Times New Roman"/>
          <w:sz w:val="24"/>
          <w:szCs w:val="24"/>
        </w:rPr>
        <w:t>ve</w:t>
      </w:r>
      <w:r w:rsidR="001203E2" w:rsidRPr="003A046A">
        <w:rPr>
          <w:rFonts w:cs="Times New Roman"/>
          <w:sz w:val="24"/>
          <w:szCs w:val="24"/>
        </w:rPr>
        <w:t xml:space="preserve"> </w:t>
      </w:r>
      <w:r w:rsidRPr="003A046A">
        <w:rPr>
          <w:rFonts w:cs="Times New Roman"/>
          <w:sz w:val="24"/>
          <w:szCs w:val="24"/>
        </w:rPr>
        <w:t>become one of the most challenging environmental issues</w:t>
      </w:r>
      <w:r>
        <w:rPr>
          <w:rFonts w:cs="Times New Roman"/>
          <w:sz w:val="24"/>
          <w:szCs w:val="24"/>
        </w:rPr>
        <w:t xml:space="preserve"> </w:t>
      </w:r>
      <w:r>
        <w:rPr>
          <w:rFonts w:cs="Times New Roman"/>
          <w:sz w:val="24"/>
          <w:szCs w:val="24"/>
        </w:rPr>
        <w:fldChar w:fldCharType="begin">
          <w:fldData xml:space="preserve">PEVuZE5vdGU+PENpdGU+PEF1dGhvcj5QYXR6PC9BdXRob3I+PFllYXI+MjAwNTwvWWVhcj48UmVj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PEVuZE5vdGU+PENpdGU+PEF1dGhvcj5QYXR6PC9BdXRob3I+PFllYXI+MjAwNTwvWWVhcj48UmVj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Pr>
          <w:rFonts w:cs="Times New Roman"/>
          <w:sz w:val="24"/>
          <w:szCs w:val="24"/>
        </w:rPr>
      </w:r>
      <w:r>
        <w:rPr>
          <w:rFonts w:cs="Times New Roman"/>
          <w:sz w:val="24"/>
          <w:szCs w:val="24"/>
        </w:rPr>
        <w:fldChar w:fldCharType="separate"/>
      </w:r>
      <w:hyperlink w:anchor="_ENREF_1" w:tooltip="Patz, 2005 #328" w:history="1">
        <w:r w:rsidR="00CC4F7E" w:rsidRPr="00CC4F7E">
          <w:rPr>
            <w:rFonts w:cs="Times New Roman"/>
            <w:noProof/>
            <w:sz w:val="24"/>
            <w:szCs w:val="24"/>
            <w:vertAlign w:val="superscript"/>
          </w:rPr>
          <w:t>1</w:t>
        </w:r>
      </w:hyperlink>
      <w:r w:rsidR="00CC4F7E" w:rsidRPr="00CC4F7E">
        <w:rPr>
          <w:rFonts w:cs="Times New Roman"/>
          <w:noProof/>
          <w:sz w:val="24"/>
          <w:szCs w:val="24"/>
          <w:vertAlign w:val="superscript"/>
        </w:rPr>
        <w:t xml:space="preserve">, </w:t>
      </w:r>
      <w:hyperlink w:anchor="_ENREF_2" w:tooltip="Rocklöv, 2020 #330" w:history="1">
        <w:r w:rsidR="00CC4F7E" w:rsidRPr="00CC4F7E">
          <w:rPr>
            <w:rFonts w:cs="Times New Roman"/>
            <w:noProof/>
            <w:sz w:val="24"/>
            <w:szCs w:val="24"/>
            <w:vertAlign w:val="superscript"/>
          </w:rPr>
          <w:t>2</w:t>
        </w:r>
      </w:hyperlink>
      <w:r w:rsidR="00CC4F7E" w:rsidRPr="00CC4F7E">
        <w:rPr>
          <w:rFonts w:cs="Times New Roman"/>
          <w:noProof/>
          <w:sz w:val="24"/>
          <w:szCs w:val="24"/>
          <w:vertAlign w:val="superscript"/>
        </w:rPr>
        <w:t xml:space="preserve">, </w:t>
      </w:r>
      <w:hyperlink w:anchor="_ENREF_3" w:tooltip="Rogers, 1993 #338" w:history="1">
        <w:r w:rsidR="00CC4F7E" w:rsidRPr="00CC4F7E">
          <w:rPr>
            <w:rFonts w:cs="Times New Roman"/>
            <w:noProof/>
            <w:sz w:val="24"/>
            <w:szCs w:val="24"/>
            <w:vertAlign w:val="superscript"/>
          </w:rPr>
          <w:t>3</w:t>
        </w:r>
      </w:hyperlink>
      <w:r>
        <w:rPr>
          <w:rFonts w:cs="Times New Roman"/>
          <w:sz w:val="24"/>
          <w:szCs w:val="24"/>
        </w:rPr>
        <w:fldChar w:fldCharType="end"/>
      </w:r>
      <w:r w:rsidR="00B569D9">
        <w:rPr>
          <w:rFonts w:cs="Times New Roman"/>
          <w:sz w:val="24"/>
          <w:szCs w:val="24"/>
        </w:rPr>
        <w:t>.</w:t>
      </w:r>
      <w:r w:rsidR="007A18EE">
        <w:rPr>
          <w:rFonts w:cs="Times New Roman"/>
          <w:sz w:val="24"/>
          <w:szCs w:val="24"/>
        </w:rPr>
        <w:t xml:space="preserve"> </w:t>
      </w:r>
      <w:r w:rsidR="00B569D9">
        <w:rPr>
          <w:rFonts w:cs="Times New Roman"/>
          <w:sz w:val="24"/>
          <w:szCs w:val="24"/>
        </w:rPr>
        <w:t>In particular</w:t>
      </w:r>
      <w:r w:rsidR="00D9321B">
        <w:rPr>
          <w:rFonts w:cs="Times New Roman"/>
          <w:sz w:val="24"/>
          <w:szCs w:val="24"/>
        </w:rPr>
        <w:t>,</w:t>
      </w:r>
      <w:r w:rsidR="007A18EE">
        <w:rPr>
          <w:rFonts w:cs="Times New Roman"/>
          <w:sz w:val="24"/>
          <w:szCs w:val="24"/>
        </w:rPr>
        <w:t xml:space="preserve"> t</w:t>
      </w:r>
      <w:r w:rsidR="00217AEF">
        <w:rPr>
          <w:rFonts w:cs="Times New Roman"/>
          <w:sz w:val="24"/>
          <w:szCs w:val="24"/>
        </w:rPr>
        <w:t xml:space="preserve">he effects of climate change on </w:t>
      </w:r>
      <w:r w:rsidR="00217AEF" w:rsidRPr="00217AEF">
        <w:rPr>
          <w:rFonts w:cs="Times New Roman"/>
          <w:sz w:val="24"/>
          <w:szCs w:val="24"/>
        </w:rPr>
        <w:t xml:space="preserve">spatiotemporal dynamic patterns of </w:t>
      </w:r>
      <w:r w:rsidR="00217AEF">
        <w:rPr>
          <w:rFonts w:cs="Times New Roman"/>
          <w:sz w:val="24"/>
          <w:szCs w:val="24"/>
        </w:rPr>
        <w:t>vector-borne</w:t>
      </w:r>
      <w:r w:rsidR="00217AEF" w:rsidRPr="00217AEF">
        <w:rPr>
          <w:rFonts w:cs="Times New Roman"/>
          <w:sz w:val="24"/>
          <w:szCs w:val="24"/>
        </w:rPr>
        <w:t xml:space="preserve"> infectious diseases have </w:t>
      </w:r>
      <w:r w:rsidR="00B569D9">
        <w:rPr>
          <w:rFonts w:cs="Times New Roman"/>
          <w:sz w:val="24"/>
          <w:szCs w:val="24"/>
        </w:rPr>
        <w:t>garnered</w:t>
      </w:r>
      <w:r w:rsidR="00B569D9" w:rsidRPr="00217AEF">
        <w:rPr>
          <w:rFonts w:cs="Times New Roman"/>
          <w:sz w:val="24"/>
          <w:szCs w:val="24"/>
        </w:rPr>
        <w:t xml:space="preserve"> </w:t>
      </w:r>
      <w:r w:rsidR="00217AEF" w:rsidRPr="00217AEF">
        <w:rPr>
          <w:rFonts w:cs="Times New Roman"/>
          <w:sz w:val="24"/>
          <w:szCs w:val="24"/>
        </w:rPr>
        <w:t>substantial research interest</w:t>
      </w:r>
      <w:r w:rsidR="004E5BE9">
        <w:rPr>
          <w:rFonts w:cs="Times New Roman"/>
          <w:sz w:val="24"/>
          <w:szCs w:val="24"/>
        </w:rPr>
        <w:t>.</w:t>
      </w:r>
      <w:r w:rsidR="00217AEF">
        <w:rPr>
          <w:rFonts w:cs="Times New Roman"/>
          <w:sz w:val="24"/>
          <w:szCs w:val="24"/>
        </w:rPr>
        <w:t xml:space="preserve"> </w:t>
      </w:r>
      <w:r w:rsidR="004E5BE9">
        <w:rPr>
          <w:rFonts w:cs="Times New Roman"/>
          <w:sz w:val="24"/>
          <w:szCs w:val="24"/>
        </w:rPr>
        <w:t>G</w:t>
      </w:r>
      <w:r w:rsidR="0044058A">
        <w:rPr>
          <w:rFonts w:cs="Times New Roman" w:hint="eastAsia"/>
          <w:sz w:val="24"/>
          <w:szCs w:val="24"/>
        </w:rPr>
        <w:t>iv</w:t>
      </w:r>
      <w:r w:rsidR="0044058A">
        <w:rPr>
          <w:rFonts w:cs="Times New Roman"/>
          <w:sz w:val="24"/>
          <w:szCs w:val="24"/>
        </w:rPr>
        <w:t xml:space="preserve">en that </w:t>
      </w:r>
      <w:r w:rsidR="00B64DA7">
        <w:rPr>
          <w:rFonts w:cs="Times New Roman"/>
          <w:sz w:val="24"/>
          <w:szCs w:val="24"/>
        </w:rPr>
        <w:t xml:space="preserve">the </w:t>
      </w:r>
      <w:r w:rsidR="005F0421">
        <w:rPr>
          <w:rFonts w:cs="Times New Roman"/>
          <w:sz w:val="24"/>
          <w:szCs w:val="24"/>
        </w:rPr>
        <w:t>viral and bacterial</w:t>
      </w:r>
      <w:r w:rsidR="00217AEF">
        <w:rPr>
          <w:rFonts w:cs="Times New Roman"/>
          <w:sz w:val="24"/>
          <w:szCs w:val="24"/>
        </w:rPr>
        <w:t xml:space="preserve"> i</w:t>
      </w:r>
      <w:r w:rsidR="00217AEF" w:rsidRPr="00217AEF">
        <w:rPr>
          <w:rFonts w:cs="Times New Roman"/>
          <w:sz w:val="24"/>
          <w:szCs w:val="24"/>
        </w:rPr>
        <w:t>nfectious agents and their associated vector organisms (</w:t>
      </w:r>
      <w:r w:rsidR="001702CB">
        <w:rPr>
          <w:rFonts w:cs="Times New Roman"/>
          <w:sz w:val="24"/>
          <w:szCs w:val="24"/>
        </w:rPr>
        <w:t>e.g.</w:t>
      </w:r>
      <w:r w:rsidR="00217AEF" w:rsidRPr="00217AEF">
        <w:rPr>
          <w:rFonts w:cs="Times New Roman"/>
          <w:sz w:val="24"/>
          <w:szCs w:val="24"/>
        </w:rPr>
        <w:t xml:space="preserve"> mosquitoes</w:t>
      </w:r>
      <w:r w:rsidR="001702CB">
        <w:rPr>
          <w:rFonts w:cs="Times New Roman"/>
          <w:sz w:val="24"/>
          <w:szCs w:val="24"/>
        </w:rPr>
        <w:t>, ticks</w:t>
      </w:r>
      <w:r w:rsidR="00D9321B">
        <w:rPr>
          <w:rFonts w:cs="Times New Roman"/>
          <w:sz w:val="24"/>
          <w:szCs w:val="24"/>
        </w:rPr>
        <w:t>,</w:t>
      </w:r>
      <w:r w:rsidR="00217AEF" w:rsidRPr="00217AEF">
        <w:rPr>
          <w:rFonts w:cs="Times New Roman"/>
          <w:sz w:val="24"/>
          <w:szCs w:val="24"/>
        </w:rPr>
        <w:t xml:space="preserve"> </w:t>
      </w:r>
      <w:r w:rsidR="00217AEF">
        <w:rPr>
          <w:rFonts w:cs="Times New Roman"/>
          <w:sz w:val="24"/>
          <w:szCs w:val="24"/>
        </w:rPr>
        <w:t>and mites</w:t>
      </w:r>
      <w:r w:rsidR="00217AEF" w:rsidRPr="00217AEF">
        <w:rPr>
          <w:rFonts w:cs="Times New Roman"/>
          <w:sz w:val="24"/>
          <w:szCs w:val="24"/>
        </w:rPr>
        <w:t xml:space="preserve">) are </w:t>
      </w:r>
      <w:r w:rsidR="001702CB">
        <w:rPr>
          <w:rFonts w:cs="Times New Roman"/>
          <w:sz w:val="24"/>
          <w:szCs w:val="24"/>
        </w:rPr>
        <w:t xml:space="preserve">largely </w:t>
      </w:r>
      <w:r w:rsidR="00217AEF" w:rsidRPr="00217AEF">
        <w:rPr>
          <w:rFonts w:cs="Times New Roman"/>
          <w:sz w:val="24"/>
          <w:szCs w:val="24"/>
        </w:rPr>
        <w:t xml:space="preserve">devoid of thermostatic mechanisms, </w:t>
      </w:r>
      <w:r w:rsidR="00554823" w:rsidRPr="00554823">
        <w:rPr>
          <w:rFonts w:cs="Times New Roman"/>
          <w:sz w:val="24"/>
          <w:szCs w:val="24"/>
        </w:rPr>
        <w:t>many aspects of</w:t>
      </w:r>
      <w:r w:rsidR="00554823">
        <w:rPr>
          <w:rFonts w:cs="Times New Roman"/>
          <w:sz w:val="24"/>
          <w:szCs w:val="24"/>
        </w:rPr>
        <w:t xml:space="preserve"> </w:t>
      </w:r>
      <w:r w:rsidR="00554823" w:rsidRPr="00554823">
        <w:rPr>
          <w:rFonts w:cs="Times New Roman"/>
          <w:sz w:val="24"/>
          <w:szCs w:val="24"/>
        </w:rPr>
        <w:t xml:space="preserve">their biology </w:t>
      </w:r>
      <w:r w:rsidR="00554823">
        <w:rPr>
          <w:rFonts w:cs="Times New Roman"/>
          <w:sz w:val="24"/>
          <w:szCs w:val="24"/>
        </w:rPr>
        <w:t xml:space="preserve">(i.e., </w:t>
      </w:r>
      <w:r w:rsidR="00554823" w:rsidRPr="00217AEF">
        <w:rPr>
          <w:rFonts w:cs="Times New Roman"/>
          <w:sz w:val="24"/>
          <w:szCs w:val="24"/>
        </w:rPr>
        <w:t>reproduction and survival rates</w:t>
      </w:r>
      <w:r w:rsidR="00554823">
        <w:rPr>
          <w:rFonts w:cs="Times New Roman"/>
          <w:sz w:val="24"/>
          <w:szCs w:val="24"/>
        </w:rPr>
        <w:t>)</w:t>
      </w:r>
      <w:r w:rsidR="00217AEF" w:rsidRPr="00217AEF">
        <w:rPr>
          <w:rFonts w:cs="Times New Roman"/>
          <w:sz w:val="24"/>
          <w:szCs w:val="24"/>
        </w:rPr>
        <w:t xml:space="preserve"> are </w:t>
      </w:r>
      <w:r w:rsidR="004E5BE9" w:rsidRPr="004E5BE9">
        <w:rPr>
          <w:rFonts w:cs="Times New Roman"/>
          <w:sz w:val="24"/>
          <w:szCs w:val="24"/>
        </w:rPr>
        <w:t>highly</w:t>
      </w:r>
      <w:r w:rsidR="004E5BE9">
        <w:rPr>
          <w:rFonts w:cs="Times New Roman"/>
          <w:sz w:val="24"/>
          <w:szCs w:val="24"/>
        </w:rPr>
        <w:t xml:space="preserve"> susceptible to</w:t>
      </w:r>
      <w:r w:rsidR="00217AEF" w:rsidRPr="00217AEF">
        <w:rPr>
          <w:rFonts w:cs="Times New Roman"/>
          <w:sz w:val="24"/>
          <w:szCs w:val="24"/>
        </w:rPr>
        <w:t xml:space="preserve"> </w:t>
      </w:r>
      <w:r w:rsidR="004E5BE9">
        <w:rPr>
          <w:rFonts w:cs="Times New Roman"/>
          <w:sz w:val="24"/>
          <w:szCs w:val="24"/>
        </w:rPr>
        <w:t>changing climate</w:t>
      </w:r>
      <w:r w:rsidR="00554823">
        <w:rPr>
          <w:rFonts w:cs="Times New Roman"/>
          <w:sz w:val="24"/>
          <w:szCs w:val="24"/>
        </w:rPr>
        <w:t xml:space="preserve"> </w:t>
      </w:r>
      <w:r w:rsidR="00554823">
        <w:rPr>
          <w:rFonts w:cs="Times New Roman"/>
          <w:sz w:val="24"/>
          <w:szCs w:val="24"/>
        </w:rPr>
        <w:fldChar w:fldCharType="begin">
          <w:fldData xml:space="preserve">PEVuZE5vdGU+PENpdGU+PEF1dGhvcj5GcmFua2xpbm9zPC9BdXRob3I+PFllYXI+MjAxOTwvWWVh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=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PEVuZE5vdGU+PENpdGU+PEF1dGhvcj5GcmFua2xpbm9zPC9BdXRob3I+PFllYXI+MjAxOTwvWWVh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=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554823">
        <w:rPr>
          <w:rFonts w:cs="Times New Roman"/>
          <w:sz w:val="24"/>
          <w:szCs w:val="24"/>
        </w:rPr>
      </w:r>
      <w:r w:rsidR="00554823">
        <w:rPr>
          <w:rFonts w:cs="Times New Roman"/>
          <w:sz w:val="24"/>
          <w:szCs w:val="24"/>
        </w:rPr>
        <w:fldChar w:fldCharType="separate"/>
      </w:r>
      <w:hyperlink w:anchor="_ENREF_4" w:tooltip="Franklinos, 2019 #331" w:history="1">
        <w:r w:rsidR="00CC4F7E" w:rsidRPr="00CC4F7E">
          <w:rPr>
            <w:rFonts w:cs="Times New Roman"/>
            <w:noProof/>
            <w:sz w:val="24"/>
            <w:szCs w:val="24"/>
            <w:vertAlign w:val="superscript"/>
          </w:rPr>
          <w:t>4</w:t>
        </w:r>
      </w:hyperlink>
      <w:r w:rsidR="00CC4F7E" w:rsidRPr="00CC4F7E">
        <w:rPr>
          <w:rFonts w:cs="Times New Roman"/>
          <w:noProof/>
          <w:sz w:val="24"/>
          <w:szCs w:val="24"/>
          <w:vertAlign w:val="superscript"/>
        </w:rPr>
        <w:t xml:space="preserve">, </w:t>
      </w:r>
      <w:hyperlink w:anchor="_ENREF_5" w:tooltip="Iwamura, 2020 #332" w:history="1">
        <w:r w:rsidR="00CC4F7E" w:rsidRPr="00CC4F7E">
          <w:rPr>
            <w:rFonts w:cs="Times New Roman"/>
            <w:noProof/>
            <w:sz w:val="24"/>
            <w:szCs w:val="24"/>
            <w:vertAlign w:val="superscript"/>
          </w:rPr>
          <w:t>5</w:t>
        </w:r>
      </w:hyperlink>
      <w:r w:rsidR="00CC4F7E" w:rsidRPr="00CC4F7E">
        <w:rPr>
          <w:rFonts w:cs="Times New Roman"/>
          <w:noProof/>
          <w:sz w:val="24"/>
          <w:szCs w:val="24"/>
          <w:vertAlign w:val="superscript"/>
        </w:rPr>
        <w:t xml:space="preserve">, </w:t>
      </w:r>
      <w:hyperlink w:anchor="_ENREF_6" w:tooltip="Caldwell, 2021 #329" w:history="1">
        <w:r w:rsidR="00CC4F7E" w:rsidRPr="00CC4F7E">
          <w:rPr>
            <w:rFonts w:cs="Times New Roman"/>
            <w:noProof/>
            <w:sz w:val="24"/>
            <w:szCs w:val="24"/>
            <w:vertAlign w:val="superscript"/>
          </w:rPr>
          <w:t>6</w:t>
        </w:r>
      </w:hyperlink>
      <w:r w:rsidR="00554823">
        <w:rPr>
          <w:rFonts w:cs="Times New Roman"/>
          <w:sz w:val="24"/>
          <w:szCs w:val="24"/>
        </w:rPr>
        <w:fldChar w:fldCharType="end"/>
      </w:r>
      <w:r w:rsidR="00217AEF">
        <w:rPr>
          <w:rFonts w:cs="Times New Roman"/>
          <w:sz w:val="24"/>
          <w:szCs w:val="24"/>
        </w:rPr>
        <w:t>.</w:t>
      </w:r>
      <w:bookmarkEnd w:id="35"/>
      <w:r w:rsidR="003A1DC5">
        <w:rPr>
          <w:rFonts w:cs="Times New Roman"/>
          <w:sz w:val="24"/>
          <w:szCs w:val="24"/>
        </w:rPr>
        <w:t xml:space="preserve"> </w:t>
      </w:r>
      <w:r w:rsidR="004E5BE9">
        <w:rPr>
          <w:rFonts w:cs="Times New Roman"/>
          <w:sz w:val="24"/>
          <w:szCs w:val="24"/>
        </w:rPr>
        <w:t>This fact, combined with the constant threat that v</w:t>
      </w:r>
      <w:r w:rsidR="004E5BE9" w:rsidRPr="005E181F">
        <w:rPr>
          <w:rFonts w:cs="Times New Roman"/>
          <w:sz w:val="24"/>
          <w:szCs w:val="24"/>
        </w:rPr>
        <w:t>ector</w:t>
      </w:r>
      <w:r w:rsidR="005E181F" w:rsidRPr="005E181F">
        <w:rPr>
          <w:rFonts w:cs="Times New Roman"/>
          <w:sz w:val="24"/>
          <w:szCs w:val="24"/>
        </w:rPr>
        <w:t xml:space="preserve">-borne diseases </w:t>
      </w:r>
      <w:r w:rsidR="004E5BE9">
        <w:rPr>
          <w:rFonts w:cs="Times New Roman"/>
          <w:sz w:val="24"/>
          <w:szCs w:val="24"/>
        </w:rPr>
        <w:t>pose to</w:t>
      </w:r>
      <w:r w:rsidR="005E181F">
        <w:rPr>
          <w:rFonts w:cs="Times New Roman"/>
          <w:sz w:val="24"/>
          <w:szCs w:val="24"/>
        </w:rPr>
        <w:t xml:space="preserve"> </w:t>
      </w:r>
      <w:r w:rsidR="000B5859">
        <w:rPr>
          <w:rFonts w:cs="Times New Roman"/>
          <w:sz w:val="24"/>
          <w:szCs w:val="24"/>
        </w:rPr>
        <w:t xml:space="preserve">public </w:t>
      </w:r>
      <w:r w:rsidR="005E181F" w:rsidRPr="005E181F">
        <w:rPr>
          <w:rFonts w:cs="Times New Roman"/>
          <w:sz w:val="24"/>
          <w:szCs w:val="24"/>
        </w:rPr>
        <w:t xml:space="preserve">health and </w:t>
      </w:r>
      <w:r w:rsidR="001702CB">
        <w:rPr>
          <w:rFonts w:cs="Times New Roman"/>
          <w:sz w:val="24"/>
          <w:szCs w:val="24"/>
        </w:rPr>
        <w:t xml:space="preserve">the </w:t>
      </w:r>
      <w:r w:rsidR="005E181F" w:rsidRPr="005E181F">
        <w:rPr>
          <w:rFonts w:cs="Times New Roman"/>
          <w:sz w:val="24"/>
          <w:szCs w:val="24"/>
        </w:rPr>
        <w:t>econom</w:t>
      </w:r>
      <w:r w:rsidR="005E181F">
        <w:rPr>
          <w:rFonts w:cs="Times New Roman"/>
          <w:sz w:val="24"/>
          <w:szCs w:val="24"/>
        </w:rPr>
        <w:t xml:space="preserve">y </w:t>
      </w:r>
      <w:r w:rsidR="00445AFF">
        <w:rPr>
          <w:rFonts w:cs="Times New Roman"/>
          <w:sz w:val="24"/>
          <w:szCs w:val="24"/>
        </w:rPr>
        <w:t xml:space="preserve">in many regions </w:t>
      </w:r>
      <w:hyperlink w:anchor="_ENREF_7" w:tooltip="Kilpatrick, 2012 #336" w:history="1">
        <w:r w:rsidR="00CC4F7E">
          <w:rPr>
            <w:rFonts w:cs="Times New Roman"/>
            <w:sz w:val="24"/>
            <w:szCs w:val="24"/>
          </w:rPr>
          <w:fldChar w:fldCharType="begin"/>
        </w:r>
        <w:r w:rsidR="00CC4F7E">
          <w:rPr>
            <w:rFonts w:cs="Times New Roman"/>
            <w:sz w:val="24"/>
            <w:szCs w:val="24"/>
          </w:rPr>
          <w:instrText xml:space="preserve"> ADDIN EN.CITE &lt;EndNote&gt;&lt;Cite&gt;&lt;Author&gt;Kilpatrick&lt;/Author&gt;&lt;Year&gt;2012&lt;/Year&gt;&lt;RecNum&gt;336&lt;/RecNum&gt;&lt;DisplayText&gt;&lt;style face="superscript"&gt;7&lt;/style&gt;&lt;/DisplayText&gt;&lt;record&gt;&lt;rec-number&gt;336&lt;/rec-number&gt;&lt;foreign-keys&gt;&lt;key app="EN" db-id="texerxw0ne0re7efraqvawt62peappt2s000"&gt;336&lt;/key&gt;&lt;/foreign-keys&gt;&lt;ref-type name="Journal Article"&gt;17&lt;/ref-type&gt;&lt;contributors&gt;&lt;authors&gt;&lt;author&gt;Kilpatrick, A. Marm&lt;/author&gt;&lt;author&gt;Randolph, Sarah E.&lt;/author&gt;&lt;/authors&gt;&lt;/contributors&gt;&lt;titles&gt;&lt;title&gt;Drivers, dynamics, and control of emerging vector-borne zoonotic diseases&lt;/title&gt;&lt;secondary-title&gt;The Lancet&lt;/secondary-title&gt;&lt;/titles&gt;&lt;periodical&gt;&lt;full-title&gt;The Lancet&lt;/full-title&gt;&lt;/periodical&gt;&lt;pages&gt;1946-1955&lt;/pages&gt;&lt;volume&gt;380&lt;/volume&gt;&lt;number&gt;9857&lt;/number&gt;&lt;dates&gt;&lt;year&gt;2012&lt;/year&gt;&lt;pub-dates&gt;&lt;date&gt;2012/12/01/&lt;/date&gt;&lt;/pub-dates&gt;&lt;/dates&gt;&lt;isbn&gt;0140-6736&lt;/isbn&gt;&lt;urls&gt;&lt;related-urls&gt;&lt;url&gt;https://www.sciencedirect.com/science/article/pii/S0140673612611519&lt;/url&gt;&lt;/related-urls&gt;&lt;/urls&gt;&lt;electronic-resource-num&gt;https://doi.org/10.1016/S0140-6736(12)61151-9&lt;/electronic-resource-num&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7</w:t>
        </w:r>
        <w:r w:rsidR="00CC4F7E">
          <w:rPr>
            <w:rFonts w:cs="Times New Roman"/>
            <w:sz w:val="24"/>
            <w:szCs w:val="24"/>
          </w:rPr>
          <w:fldChar w:fldCharType="end"/>
        </w:r>
      </w:hyperlink>
      <w:r w:rsidR="004E5BE9">
        <w:rPr>
          <w:rFonts w:cs="Times New Roman"/>
          <w:sz w:val="24"/>
          <w:szCs w:val="24"/>
        </w:rPr>
        <w:t xml:space="preserve">, </w:t>
      </w:r>
      <w:r w:rsidR="006609B5">
        <w:rPr>
          <w:rFonts w:cs="Times New Roman"/>
          <w:sz w:val="24"/>
          <w:szCs w:val="24"/>
        </w:rPr>
        <w:t>render</w:t>
      </w:r>
      <w:r w:rsidR="004E5BE9">
        <w:rPr>
          <w:rFonts w:cs="Times New Roman"/>
          <w:sz w:val="24"/>
          <w:szCs w:val="24"/>
        </w:rPr>
        <w:t>s</w:t>
      </w:r>
      <w:r w:rsidR="006609B5">
        <w:rPr>
          <w:rFonts w:cs="Times New Roman"/>
          <w:sz w:val="24"/>
          <w:szCs w:val="24"/>
        </w:rPr>
        <w:t xml:space="preserve"> </w:t>
      </w:r>
      <w:r w:rsidR="004E5BE9">
        <w:rPr>
          <w:rFonts w:cs="Times New Roman"/>
          <w:sz w:val="24"/>
          <w:szCs w:val="24"/>
        </w:rPr>
        <w:t>it crucial to quantify</w:t>
      </w:r>
      <w:r w:rsidR="00D66AF0">
        <w:rPr>
          <w:rFonts w:cs="Times New Roman"/>
          <w:sz w:val="24"/>
          <w:szCs w:val="24"/>
        </w:rPr>
        <w:t xml:space="preserve"> </w:t>
      </w:r>
      <w:r w:rsidR="00B677B4" w:rsidRPr="00B677B4">
        <w:rPr>
          <w:rFonts w:cs="Times New Roman"/>
          <w:sz w:val="24"/>
          <w:szCs w:val="24"/>
        </w:rPr>
        <w:t xml:space="preserve">the </w:t>
      </w:r>
      <w:r w:rsidR="001702CB">
        <w:rPr>
          <w:rFonts w:cs="Times New Roman"/>
          <w:sz w:val="24"/>
          <w:szCs w:val="24"/>
        </w:rPr>
        <w:t xml:space="preserve">impacts of </w:t>
      </w:r>
      <w:r w:rsidR="00B677B4" w:rsidRPr="00B677B4">
        <w:rPr>
          <w:rFonts w:cs="Times New Roman"/>
          <w:sz w:val="24"/>
          <w:szCs w:val="24"/>
        </w:rPr>
        <w:t>climate</w:t>
      </w:r>
      <w:r w:rsidR="001747A5">
        <w:rPr>
          <w:rFonts w:cs="Times New Roman"/>
          <w:sz w:val="24"/>
          <w:szCs w:val="24"/>
        </w:rPr>
        <w:t xml:space="preserve"> </w:t>
      </w:r>
      <w:r w:rsidR="00B677B4" w:rsidRPr="00B677B4">
        <w:rPr>
          <w:rFonts w:cs="Times New Roman"/>
          <w:sz w:val="24"/>
          <w:szCs w:val="24"/>
        </w:rPr>
        <w:t xml:space="preserve">change </w:t>
      </w:r>
      <w:r w:rsidR="00B677B4">
        <w:rPr>
          <w:rFonts w:cs="Times New Roman"/>
          <w:sz w:val="24"/>
          <w:szCs w:val="24"/>
        </w:rPr>
        <w:t>on such disease</w:t>
      </w:r>
      <w:r w:rsidR="004E5BE9">
        <w:rPr>
          <w:rFonts w:cs="Times New Roman"/>
          <w:sz w:val="24"/>
          <w:szCs w:val="24"/>
        </w:rPr>
        <w:t>s</w:t>
      </w:r>
      <w:r w:rsidR="00B677B4">
        <w:rPr>
          <w:rFonts w:cs="Times New Roman"/>
          <w:sz w:val="24"/>
          <w:szCs w:val="24"/>
        </w:rPr>
        <w:t>.</w:t>
      </w:r>
      <w:r w:rsidR="005E181F">
        <w:rPr>
          <w:rFonts w:cs="Times New Roman"/>
          <w:sz w:val="24"/>
          <w:szCs w:val="24"/>
        </w:rPr>
        <w:t xml:space="preserve"> </w:t>
      </w:r>
    </w:p>
    <w:p w14:paraId="7720903C" w14:textId="59493771" w:rsidR="00DC4032" w:rsidRPr="009613B5" w:rsidRDefault="00E0095C" w:rsidP="00EF4BE6">
      <w:pPr>
        <w:spacing w:line="480" w:lineRule="auto"/>
        <w:ind w:firstLineChars="200" w:firstLine="480"/>
        <w:rPr>
          <w:rFonts w:eastAsiaTheme="minorEastAsia" w:cs="Times New Roman"/>
          <w:sz w:val="24"/>
          <w:szCs w:val="24"/>
        </w:rPr>
      </w:pPr>
      <w:r>
        <w:rPr>
          <w:rFonts w:cs="Times New Roman"/>
          <w:sz w:val="24"/>
          <w:szCs w:val="24"/>
        </w:rPr>
        <w:t>Scrub typhus</w:t>
      </w:r>
      <w:r w:rsidR="00A25833">
        <w:rPr>
          <w:rFonts w:cs="Times New Roman"/>
          <w:sz w:val="24"/>
          <w:szCs w:val="24"/>
        </w:rPr>
        <w:t xml:space="preserve"> </w:t>
      </w:r>
      <w:r>
        <w:rPr>
          <w:rFonts w:cs="Times New Roman"/>
          <w:sz w:val="24"/>
          <w:szCs w:val="24"/>
        </w:rPr>
        <w:t xml:space="preserve">is </w:t>
      </w:r>
      <w:r w:rsidR="001702CB">
        <w:rPr>
          <w:rFonts w:cs="Times New Roman"/>
          <w:sz w:val="24"/>
          <w:szCs w:val="24"/>
        </w:rPr>
        <w:t>a</w:t>
      </w:r>
      <w:r w:rsidR="004D38D7">
        <w:rPr>
          <w:rFonts w:cs="Times New Roman"/>
          <w:sz w:val="24"/>
          <w:szCs w:val="24"/>
        </w:rPr>
        <w:t xml:space="preserve"> </w:t>
      </w:r>
      <w:r>
        <w:rPr>
          <w:rFonts w:cs="Times New Roman"/>
          <w:sz w:val="24"/>
          <w:szCs w:val="24"/>
        </w:rPr>
        <w:t xml:space="preserve">life-threatening </w:t>
      </w:r>
      <w:r w:rsidRPr="00E0095C">
        <w:rPr>
          <w:rFonts w:cs="Times New Roman"/>
          <w:sz w:val="24"/>
          <w:szCs w:val="24"/>
        </w:rPr>
        <w:t>vector-borne disease</w:t>
      </w:r>
      <w:r w:rsidR="00A25833">
        <w:rPr>
          <w:rFonts w:cs="Times New Roman"/>
          <w:sz w:val="24"/>
          <w:szCs w:val="24"/>
        </w:rPr>
        <w:t xml:space="preserve"> </w:t>
      </w:r>
      <w:r w:rsidR="00A25833" w:rsidRPr="00B95223">
        <w:rPr>
          <w:rFonts w:cs="Times New Roman"/>
          <w:sz w:val="24"/>
          <w:szCs w:val="24"/>
        </w:rPr>
        <w:t>caused</w:t>
      </w:r>
      <w:r w:rsidR="00A25833">
        <w:rPr>
          <w:rFonts w:cs="Times New Roman"/>
          <w:sz w:val="24"/>
          <w:szCs w:val="24"/>
        </w:rPr>
        <w:t xml:space="preserve"> </w:t>
      </w:r>
      <w:r w:rsidR="00A25833" w:rsidRPr="00B95223">
        <w:rPr>
          <w:rFonts w:cs="Times New Roman"/>
          <w:sz w:val="24"/>
          <w:szCs w:val="24"/>
        </w:rPr>
        <w:t xml:space="preserve">by </w:t>
      </w:r>
      <w:r w:rsidR="00A25833" w:rsidRPr="0064108B">
        <w:rPr>
          <w:rFonts w:cs="Times New Roman"/>
          <w:sz w:val="24"/>
          <w:szCs w:val="24"/>
        </w:rPr>
        <w:t xml:space="preserve">the bacterium </w:t>
      </w:r>
      <w:proofErr w:type="spellStart"/>
      <w:r w:rsidR="00A25833" w:rsidRPr="00B95223">
        <w:rPr>
          <w:rFonts w:cs="Times New Roman"/>
          <w:i/>
          <w:iCs/>
          <w:sz w:val="24"/>
          <w:szCs w:val="24"/>
        </w:rPr>
        <w:t>Orientia</w:t>
      </w:r>
      <w:proofErr w:type="spellEnd"/>
      <w:r w:rsidR="00A25833" w:rsidRPr="00B95223">
        <w:rPr>
          <w:rFonts w:cs="Times New Roman"/>
          <w:i/>
          <w:iCs/>
          <w:sz w:val="24"/>
          <w:szCs w:val="24"/>
        </w:rPr>
        <w:t xml:space="preserve"> tsutsugamushi</w:t>
      </w:r>
      <w:r w:rsidR="00A25833">
        <w:rPr>
          <w:rFonts w:cs="Times New Roman"/>
          <w:sz w:val="24"/>
          <w:szCs w:val="24"/>
        </w:rPr>
        <w:t xml:space="preserve">, </w:t>
      </w:r>
      <w:r w:rsidR="00B569D9">
        <w:rPr>
          <w:rFonts w:cs="Times New Roman"/>
          <w:sz w:val="24"/>
          <w:szCs w:val="24"/>
        </w:rPr>
        <w:t>which is</w:t>
      </w:r>
      <w:r w:rsidR="001702CB">
        <w:rPr>
          <w:rFonts w:cs="Times New Roman"/>
          <w:sz w:val="24"/>
          <w:szCs w:val="24"/>
        </w:rPr>
        <w:t xml:space="preserve"> </w:t>
      </w:r>
      <w:r w:rsidR="00A25833">
        <w:rPr>
          <w:rFonts w:cs="Times New Roman"/>
          <w:sz w:val="24"/>
          <w:szCs w:val="24"/>
        </w:rPr>
        <w:t xml:space="preserve">occasionally transmitted to humans </w:t>
      </w:r>
      <w:r w:rsidR="00337325">
        <w:rPr>
          <w:rFonts w:cs="Times New Roman"/>
          <w:sz w:val="24"/>
          <w:szCs w:val="24"/>
        </w:rPr>
        <w:t>during feeding</w:t>
      </w:r>
      <w:r w:rsidR="00A25833">
        <w:rPr>
          <w:rFonts w:cs="Times New Roman"/>
          <w:sz w:val="24"/>
          <w:szCs w:val="24"/>
        </w:rPr>
        <w:t xml:space="preserve"> </w:t>
      </w:r>
      <w:r w:rsidR="001702CB">
        <w:rPr>
          <w:rFonts w:cs="Times New Roman"/>
          <w:sz w:val="24"/>
          <w:szCs w:val="24"/>
        </w:rPr>
        <w:t xml:space="preserve">of larval mites </w:t>
      </w:r>
      <w:hyperlink w:anchor="_ENREF_8" w:tooltip="Lim, 2020 #322" w:history="1">
        <w:r w:rsidR="00CC4F7E">
          <w:rPr>
            <w:rFonts w:cs="Times New Roman"/>
            <w:sz w:val="24"/>
            <w:szCs w:val="24"/>
          </w:rPr>
          <w:fldChar w:fldCharType="begin"/>
        </w:r>
        <w:r w:rsidR="00CC4F7E">
          <w:rPr>
            <w:rFonts w:cs="Times New Roman"/>
            <w:sz w:val="24"/>
            <w:szCs w:val="24"/>
          </w:rPr>
          <w:instrText xml:space="preserve"> ADDIN EN.CITE &lt;EndNote&gt;&lt;Cite&gt;&lt;Author&gt;Lim&lt;/Author&gt;&lt;Year&gt;2020&lt;/Year&gt;&lt;RecNum&gt;322&lt;/RecNum&gt;&lt;DisplayText&gt;&lt;style face="superscript"&gt;8&lt;/style&gt;&lt;/DisplayText&gt;&lt;record&gt;&lt;rec-number&gt;322&lt;/rec-number&gt;&lt;foreign-keys&gt;&lt;key app="EN" db-id="texerxw0ne0re7efraqvawt62peappt2s000"&gt;322&lt;/key&gt;&lt;/foreign-keys&gt;&lt;ref-type name="Journal Article"&gt;17&lt;/ref-type&gt;&lt;contributors&gt;&lt;authors&gt;&lt;author&gt;Lim, Christopher&lt;/author&gt;&lt;author&gt;Berk, Jason M.&lt;/author&gt;&lt;author&gt;Blaise, Alyssa&lt;/author&gt;&lt;author&gt;Bircher, Josie&lt;/author&gt;&lt;author&gt;Koleske, Anthony J.&lt;/author&gt;&lt;author&gt;Hochstrasser, Mark&lt;/author&gt;&lt;author&gt;Xiong, Yong&lt;/author&gt;&lt;/authors&gt;&lt;/contributors&gt;&lt;titles&gt;&lt;title&gt;Crystal structure of a guanine nucleotide exchange factor encoded by the scrub typhus pathogen &amp;lt;em&amp;gt;Orientia tsutsugamushi&amp;lt;/em&amp;gt;&lt;/title&gt;&lt;secondary-title&gt;Proceedings of the National Academy of Sciences&lt;/secondary-title&gt;&lt;/titles&gt;&lt;periodical&gt;&lt;full-title&gt;Proceedings of the National Academy of Sciences&lt;/full-title&gt;&lt;/periodical&gt;&lt;pages&gt;30380-30390&lt;/pages&gt;&lt;volume&gt;117&lt;/volume&gt;&lt;number&gt;48&lt;/number&gt;&lt;dates&gt;&lt;year&gt;2020&lt;/year&gt;&lt;/dates&gt;&lt;urls&gt;&lt;related-urls&gt;&lt;url&gt;https://www.pnas.org/content/pnas/117/48/30380.full.pdf&lt;/url&gt;&lt;/related-urls&gt;&lt;/urls&gt;&lt;electronic-resource-num&gt;10.1073/pnas.2018163117&lt;/electronic-resource-num&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8</w:t>
        </w:r>
        <w:r w:rsidR="00CC4F7E">
          <w:rPr>
            <w:rFonts w:cs="Times New Roman"/>
            <w:sz w:val="24"/>
            <w:szCs w:val="24"/>
          </w:rPr>
          <w:fldChar w:fldCharType="end"/>
        </w:r>
      </w:hyperlink>
      <w:r w:rsidR="00A25833">
        <w:rPr>
          <w:rFonts w:cs="Times New Roman"/>
          <w:sz w:val="24"/>
          <w:szCs w:val="24"/>
        </w:rPr>
        <w:t>.</w:t>
      </w:r>
      <w:r>
        <w:rPr>
          <w:rFonts w:cs="Times New Roman"/>
          <w:sz w:val="24"/>
          <w:szCs w:val="24"/>
        </w:rPr>
        <w:t xml:space="preserve"> </w:t>
      </w:r>
      <w:r w:rsidR="00EB3DB8">
        <w:rPr>
          <w:rFonts w:cs="Times New Roman"/>
          <w:sz w:val="24"/>
          <w:szCs w:val="24"/>
        </w:rPr>
        <w:t>The disease</w:t>
      </w:r>
      <w:r w:rsidR="009D053F">
        <w:rPr>
          <w:rFonts w:cs="Times New Roman"/>
          <w:sz w:val="24"/>
          <w:szCs w:val="24"/>
        </w:rPr>
        <w:t xml:space="preserve"> </w:t>
      </w:r>
      <w:r w:rsidR="00323536" w:rsidRPr="009F4D3D">
        <w:rPr>
          <w:rFonts w:cs="Times New Roman"/>
          <w:sz w:val="24"/>
          <w:szCs w:val="24"/>
        </w:rPr>
        <w:t>was</w:t>
      </w:r>
      <w:r w:rsidR="00323536">
        <w:rPr>
          <w:rFonts w:cs="Times New Roman"/>
          <w:sz w:val="24"/>
          <w:szCs w:val="24"/>
        </w:rPr>
        <w:t xml:space="preserve"> </w:t>
      </w:r>
      <w:r w:rsidR="00EB3DB8">
        <w:rPr>
          <w:rFonts w:cs="Times New Roman"/>
          <w:sz w:val="24"/>
          <w:szCs w:val="24"/>
        </w:rPr>
        <w:t xml:space="preserve">traditionally </w:t>
      </w:r>
      <w:r w:rsidR="00B569D9">
        <w:rPr>
          <w:rFonts w:cs="Times New Roman"/>
          <w:sz w:val="24"/>
          <w:szCs w:val="24"/>
        </w:rPr>
        <w:t xml:space="preserve">thought to be </w:t>
      </w:r>
      <w:r w:rsidR="00EB3DB8">
        <w:rPr>
          <w:rFonts w:cs="Times New Roman"/>
          <w:sz w:val="24"/>
          <w:szCs w:val="24"/>
        </w:rPr>
        <w:t xml:space="preserve">restricted to a </w:t>
      </w:r>
      <w:r w:rsidR="004D38D7">
        <w:rPr>
          <w:rFonts w:cs="Times New Roman"/>
          <w:sz w:val="24"/>
          <w:szCs w:val="24"/>
        </w:rPr>
        <w:t>well-</w:t>
      </w:r>
      <w:r w:rsidR="00EB3DB8">
        <w:rPr>
          <w:rFonts w:cs="Times New Roman"/>
          <w:sz w:val="24"/>
          <w:szCs w:val="24"/>
        </w:rPr>
        <w:t>defined geographic region called the “</w:t>
      </w:r>
      <w:r w:rsidR="00EB3DB8" w:rsidRPr="00EB3DB8">
        <w:rPr>
          <w:rFonts w:cs="Times New Roman"/>
          <w:sz w:val="24"/>
          <w:szCs w:val="24"/>
        </w:rPr>
        <w:t>Asia</w:t>
      </w:r>
      <w:r w:rsidR="00EB3DB8">
        <w:rPr>
          <w:rFonts w:cs="Times New Roman"/>
          <w:sz w:val="24"/>
          <w:szCs w:val="24"/>
        </w:rPr>
        <w:t>-</w:t>
      </w:r>
      <w:r w:rsidR="00EB3DB8" w:rsidRPr="00EB3DB8">
        <w:rPr>
          <w:rFonts w:cs="Times New Roman"/>
          <w:sz w:val="24"/>
          <w:szCs w:val="24"/>
        </w:rPr>
        <w:t xml:space="preserve">Pacific tsutsugamushi </w:t>
      </w:r>
      <w:r w:rsidR="00EB3DB8">
        <w:rPr>
          <w:rFonts w:cs="Times New Roman"/>
          <w:sz w:val="24"/>
          <w:szCs w:val="24"/>
        </w:rPr>
        <w:t>triangle</w:t>
      </w:r>
      <w:r w:rsidR="004D38D7">
        <w:rPr>
          <w:rFonts w:cs="Times New Roman"/>
          <w:sz w:val="24"/>
          <w:szCs w:val="24"/>
        </w:rPr>
        <w:t>,” extending</w:t>
      </w:r>
      <w:r w:rsidR="00D26ED7">
        <w:rPr>
          <w:rFonts w:cs="Times New Roman"/>
          <w:sz w:val="24"/>
          <w:szCs w:val="24"/>
        </w:rPr>
        <w:t xml:space="preserve"> from far eastern Russia</w:t>
      </w:r>
      <w:r w:rsidR="00A150F4">
        <w:rPr>
          <w:rFonts w:cs="Times New Roman"/>
          <w:sz w:val="24"/>
          <w:szCs w:val="24"/>
        </w:rPr>
        <w:t xml:space="preserve"> to </w:t>
      </w:r>
      <w:r w:rsidR="00D26ED7">
        <w:rPr>
          <w:rFonts w:cs="Times New Roman"/>
          <w:sz w:val="24"/>
          <w:szCs w:val="24"/>
        </w:rPr>
        <w:t>northern Japan</w:t>
      </w:r>
      <w:r w:rsidR="00A150F4">
        <w:rPr>
          <w:rFonts w:cs="Times New Roman"/>
          <w:sz w:val="24"/>
          <w:szCs w:val="24"/>
        </w:rPr>
        <w:t>,</w:t>
      </w:r>
      <w:r w:rsidR="00D26ED7">
        <w:rPr>
          <w:rFonts w:cs="Times New Roman"/>
          <w:sz w:val="24"/>
          <w:szCs w:val="24"/>
        </w:rPr>
        <w:t xml:space="preserve"> northern Australia</w:t>
      </w:r>
      <w:r w:rsidR="00A150F4">
        <w:rPr>
          <w:rFonts w:cs="Times New Roman"/>
          <w:sz w:val="24"/>
          <w:szCs w:val="24"/>
        </w:rPr>
        <w:t xml:space="preserve">, </w:t>
      </w:r>
      <w:r w:rsidR="00A150F4" w:rsidRPr="00A150F4">
        <w:rPr>
          <w:rFonts w:cs="Times New Roman"/>
          <w:sz w:val="24"/>
          <w:szCs w:val="24"/>
        </w:rPr>
        <w:t>the islands of the southwestern Pacific</w:t>
      </w:r>
      <w:r w:rsidR="004D38D7">
        <w:rPr>
          <w:rFonts w:cs="Times New Roman"/>
          <w:sz w:val="24"/>
          <w:szCs w:val="24"/>
        </w:rPr>
        <w:t>,</w:t>
      </w:r>
      <w:r w:rsidR="00D26ED7">
        <w:rPr>
          <w:rFonts w:cs="Times New Roman"/>
          <w:sz w:val="24"/>
          <w:szCs w:val="24"/>
        </w:rPr>
        <w:t xml:space="preserve"> </w:t>
      </w:r>
      <w:r w:rsidR="00A150F4">
        <w:rPr>
          <w:rFonts w:cs="Times New Roman"/>
          <w:sz w:val="24"/>
          <w:szCs w:val="24"/>
        </w:rPr>
        <w:t>and</w:t>
      </w:r>
      <w:r w:rsidR="00D26ED7">
        <w:rPr>
          <w:rFonts w:cs="Times New Roman"/>
          <w:sz w:val="24"/>
          <w:szCs w:val="24"/>
        </w:rPr>
        <w:t xml:space="preserve"> Afghanistan in the west</w:t>
      </w:r>
      <w:r w:rsidR="004015CD">
        <w:rPr>
          <w:rFonts w:cs="Times New Roman"/>
          <w:sz w:val="24"/>
          <w:szCs w:val="24"/>
        </w:rPr>
        <w:t xml:space="preserve"> </w:t>
      </w:r>
      <w:hyperlink w:anchor="_ENREF_9" w:tooltip="Kelly, 2009 #320" w:history="1">
        <w:r w:rsidR="00CC4F7E">
          <w:rPr>
            <w:rFonts w:cs="Times New Roman"/>
            <w:sz w:val="24"/>
            <w:szCs w:val="24"/>
          </w:rPr>
          <w:fldChar w:fldCharType="begin"/>
        </w:r>
        <w:r w:rsidR="00CC4F7E">
          <w:rPr>
            <w:rFonts w:cs="Times New Roman"/>
            <w:sz w:val="24"/>
            <w:szCs w:val="24"/>
          </w:rPr>
          <w:instrText xml:space="preserve"> ADDIN EN.CITE &lt;EndNote&gt;&lt;Cite&gt;&lt;Author&gt;Kelly&lt;/Author&gt;&lt;Year&gt;2009&lt;/Year&gt;&lt;RecNum&gt;320&lt;/RecNum&gt;&lt;DisplayText&gt;&lt;style face="superscript"&gt;9&lt;/style&gt;&lt;/DisplayText&gt;&lt;record&gt;&lt;rec-number&gt;320&lt;/rec-number&gt;&lt;foreign-keys&gt;&lt;key app="EN" db-id="texerxw0ne0re7efraqvawt62peappt2s000"&gt;320&lt;/key&gt;&lt;/foreign-keys&gt;&lt;ref-type name="Journal Article"&gt;17&lt;/ref-type&gt;&lt;contributors&gt;&lt;authors&gt;&lt;author&gt;Kelly, Daryl J.&lt;/author&gt;&lt;author&gt;Fuerst, Paul A.&lt;/author&gt;&lt;author&gt;Ching, Wei-Mei&lt;/author&gt;&lt;author&gt;Richards, Allen L.&lt;/author&gt;&lt;/authors&gt;&lt;/contributors&gt;&lt;titles&gt;&lt;title&gt;Scrub Typhus: The Geographic Distribution of Phenotypic and Genotypic Variants of Orientia tsutsugamushi&lt;/title&gt;&lt;secondary-title&gt;Clinical Infectious Diseases&lt;/secondary-title&gt;&lt;/titles&gt;&lt;periodical&gt;&lt;full-title&gt;Clinical Infectious Diseases&lt;/full-title&gt;&lt;/periodical&gt;&lt;pages&gt;S203-S230&lt;/pages&gt;&lt;volume&gt;48&lt;/volume&gt;&lt;number&gt;Supplement_3&lt;/number&gt;&lt;dates&gt;&lt;year&gt;2009&lt;/year&gt;&lt;/dates&gt;&lt;isbn&gt;1058-4838&lt;/isbn&gt;&lt;urls&gt;&lt;related-urls&gt;&lt;url&gt;https://doi.org/10.1086/596576&lt;/url&gt;&lt;/related-urls&gt;&lt;/urls&gt;&lt;electronic-resource-num&gt;10.1086/596576&lt;/electronic-resource-num&gt;&lt;access-date&gt;7/8/2021&lt;/access-date&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9</w:t>
        </w:r>
        <w:r w:rsidR="00CC4F7E">
          <w:rPr>
            <w:rFonts w:cs="Times New Roman"/>
            <w:sz w:val="24"/>
            <w:szCs w:val="24"/>
          </w:rPr>
          <w:fldChar w:fldCharType="end"/>
        </w:r>
      </w:hyperlink>
      <w:r w:rsidR="00EB3DB8">
        <w:rPr>
          <w:rFonts w:cs="Times New Roman"/>
          <w:sz w:val="24"/>
          <w:szCs w:val="24"/>
        </w:rPr>
        <w:t>.</w:t>
      </w:r>
      <w:r w:rsidR="00BC5808">
        <w:rPr>
          <w:rFonts w:cs="Times New Roman"/>
          <w:sz w:val="24"/>
          <w:szCs w:val="24"/>
        </w:rPr>
        <w:t xml:space="preserve"> </w:t>
      </w:r>
      <w:r w:rsidR="002578D0">
        <w:rPr>
          <w:rFonts w:cs="Times New Roman"/>
          <w:sz w:val="24"/>
          <w:szCs w:val="24"/>
        </w:rPr>
        <w:t xml:space="preserve">It </w:t>
      </w:r>
      <w:r w:rsidR="006F28E9">
        <w:rPr>
          <w:rFonts w:cs="Times New Roman"/>
          <w:sz w:val="24"/>
          <w:szCs w:val="24"/>
        </w:rPr>
        <w:t>is estimated</w:t>
      </w:r>
      <w:r w:rsidR="002578D0">
        <w:rPr>
          <w:rFonts w:cs="Times New Roman"/>
          <w:sz w:val="24"/>
          <w:szCs w:val="24"/>
        </w:rPr>
        <w:t xml:space="preserve"> that scrub typhus potentially threatens more than 1 billion persons</w:t>
      </w:r>
      <w:r w:rsidR="00AB2A86">
        <w:rPr>
          <w:rFonts w:cs="Times New Roman"/>
          <w:sz w:val="24"/>
          <w:szCs w:val="24"/>
        </w:rPr>
        <w:t xml:space="preserve"> and </w:t>
      </w:r>
      <w:r w:rsidR="006F28E9">
        <w:rPr>
          <w:rFonts w:cs="Times New Roman"/>
          <w:sz w:val="24"/>
          <w:szCs w:val="24"/>
        </w:rPr>
        <w:t>cause</w:t>
      </w:r>
      <w:r w:rsidR="002578D0">
        <w:rPr>
          <w:rFonts w:cs="Times New Roman"/>
          <w:sz w:val="24"/>
          <w:szCs w:val="24"/>
        </w:rPr>
        <w:t>s</w:t>
      </w:r>
      <w:r w:rsidR="006F28E9">
        <w:rPr>
          <w:rFonts w:cs="Times New Roman"/>
          <w:sz w:val="24"/>
          <w:szCs w:val="24"/>
        </w:rPr>
        <w:t xml:space="preserve"> 1 million clinical cases per year </w:t>
      </w:r>
      <w:r w:rsidR="00AB2A86">
        <w:rPr>
          <w:rFonts w:cs="Times New Roman"/>
          <w:sz w:val="24"/>
          <w:szCs w:val="24"/>
        </w:rPr>
        <w:t>globally</w:t>
      </w:r>
      <w:r w:rsidR="00FC6F72">
        <w:rPr>
          <w:rFonts w:cs="Times New Roman"/>
          <w:sz w:val="24"/>
          <w:szCs w:val="24"/>
        </w:rPr>
        <w:t xml:space="preserve"> </w:t>
      </w:r>
      <w:hyperlink w:anchor="_ENREF_10" w:tooltip="Weitzel, 2016 #316" w:history="1">
        <w:r w:rsidR="00CC4F7E">
          <w:rPr>
            <w:rFonts w:cs="Times New Roman"/>
            <w:sz w:val="24"/>
            <w:szCs w:val="24"/>
          </w:rPr>
          <w:fldChar w:fldCharType="begin"/>
        </w:r>
        <w:r w:rsidR="00CC4F7E">
          <w:rPr>
            <w:rFonts w:cs="Times New Roman"/>
            <w:sz w:val="24"/>
            <w:szCs w:val="24"/>
          </w:rPr>
          <w:instrText xml:space="preserve"> ADDIN EN.CITE &lt;EndNote&gt;&lt;Cite&gt;&lt;Author&gt;Weitzel&lt;/Author&gt;&lt;Year&gt;2016&lt;/Year&gt;&lt;RecNum&gt;316&lt;/RecNum&gt;&lt;DisplayText&gt;&lt;style face="superscript"&gt;10&lt;/style&gt;&lt;/DisplayText&gt;&lt;record&gt;&lt;rec-number&gt;316&lt;/rec-number&gt;&lt;foreign-keys&gt;&lt;key app="EN" db-id="texerxw0ne0re7efraqvawt62peappt2s000"&gt;316&lt;/key&gt;&lt;/foreign-keys&gt;&lt;ref-type name="Journal Article"&gt;17&lt;/ref-type&gt;&lt;contributors&gt;&lt;authors&gt;&lt;author&gt;Weitzel, Thomas&lt;/author&gt;&lt;author&gt;Dittrich, Sabine&lt;/author&gt;&lt;author&gt;López, Javier&lt;/author&gt;&lt;author&gt;Phuklia, Weerawat&lt;/author&gt;&lt;author&gt;Martinez-Valdebenito, Constanza&lt;/author&gt;&lt;author&gt;Velásquez, Katia&lt;/author&gt;&lt;author&gt;Blacksell, Stuart D.&lt;/author&gt;&lt;author&gt;Paris, Daniel H.&lt;/author&gt;&lt;author&gt;Abarca, Katia&lt;/author&gt;&lt;/authors&gt;&lt;/contributors&gt;&lt;titles&gt;&lt;title&gt;Endemic Scrub Typhus in South America&lt;/title&gt;&lt;secondary-title&gt;New England Journal of Medicine&lt;/secondary-title&gt;&lt;/titles&gt;&lt;periodical&gt;&lt;full-title&gt;New England Journal of Medicine&lt;/full-title&gt;&lt;/periodical&gt;&lt;pages&gt;954-961&lt;/pages&gt;&lt;volume&gt;375&lt;/volume&gt;&lt;number&gt;10&lt;/number&gt;&lt;dates&gt;&lt;year&gt;2016&lt;/year&gt;&lt;/dates&gt;&lt;accession-num&gt;27602667&lt;/accession-num&gt;&lt;urls&gt;&lt;related-urls&gt;&lt;url&gt;https://www.nejm.org/doi/full/10.1056/NEJMoa1603657&lt;/url&gt;&lt;/related-urls&gt;&lt;/urls&gt;&lt;electronic-resource-num&gt;10.1056/NEJMoa1603657&lt;/electronic-resource-num&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10</w:t>
        </w:r>
        <w:r w:rsidR="00CC4F7E">
          <w:rPr>
            <w:rFonts w:cs="Times New Roman"/>
            <w:sz w:val="24"/>
            <w:szCs w:val="24"/>
          </w:rPr>
          <w:fldChar w:fldCharType="end"/>
        </w:r>
      </w:hyperlink>
      <w:r w:rsidR="0098454D">
        <w:rPr>
          <w:rFonts w:cs="Times New Roman"/>
          <w:sz w:val="24"/>
          <w:szCs w:val="24"/>
        </w:rPr>
        <w:t xml:space="preserve">. </w:t>
      </w:r>
      <w:r w:rsidR="001702CB">
        <w:rPr>
          <w:rFonts w:cs="Times New Roman"/>
          <w:sz w:val="24"/>
          <w:szCs w:val="24"/>
        </w:rPr>
        <w:t>The</w:t>
      </w:r>
      <w:r w:rsidR="00E33192" w:rsidRPr="00E33192">
        <w:rPr>
          <w:rFonts w:cs="Times New Roman"/>
          <w:sz w:val="24"/>
          <w:szCs w:val="24"/>
        </w:rPr>
        <w:t xml:space="preserve"> broad range of </w:t>
      </w:r>
      <w:r w:rsidR="004D38D7">
        <w:rPr>
          <w:rFonts w:cs="Times New Roman"/>
          <w:sz w:val="24"/>
          <w:szCs w:val="24"/>
        </w:rPr>
        <w:t xml:space="preserve">its </w:t>
      </w:r>
      <w:r w:rsidR="00B3422B" w:rsidRPr="003416F1">
        <w:rPr>
          <w:rFonts w:cs="Times New Roman"/>
          <w:sz w:val="24"/>
          <w:szCs w:val="24"/>
        </w:rPr>
        <w:t>clinical</w:t>
      </w:r>
      <w:r w:rsidR="00B3422B">
        <w:rPr>
          <w:rFonts w:cs="Times New Roman"/>
          <w:sz w:val="24"/>
          <w:szCs w:val="24"/>
        </w:rPr>
        <w:t xml:space="preserve"> manifestations</w:t>
      </w:r>
      <w:r w:rsidR="00E33192" w:rsidRPr="00E33192">
        <w:rPr>
          <w:rFonts w:cs="Times New Roman"/>
          <w:sz w:val="24"/>
          <w:szCs w:val="24"/>
        </w:rPr>
        <w:t xml:space="preserve"> </w:t>
      </w:r>
      <w:r w:rsidR="00E33192">
        <w:rPr>
          <w:rFonts w:cs="Times New Roman"/>
          <w:sz w:val="24"/>
          <w:szCs w:val="24"/>
        </w:rPr>
        <w:t>includes eschar, h</w:t>
      </w:r>
      <w:r w:rsidR="00E33192" w:rsidRPr="00E33192">
        <w:rPr>
          <w:rFonts w:cs="Times New Roman"/>
          <w:sz w:val="24"/>
          <w:szCs w:val="24"/>
        </w:rPr>
        <w:t>eadache</w:t>
      </w:r>
      <w:r w:rsidR="00E33192">
        <w:rPr>
          <w:rFonts w:cs="Times New Roman"/>
          <w:sz w:val="24"/>
          <w:szCs w:val="24"/>
        </w:rPr>
        <w:t>,</w:t>
      </w:r>
      <w:r w:rsidR="00E33192" w:rsidRPr="00E33192">
        <w:rPr>
          <w:rFonts w:cs="Times New Roman"/>
          <w:sz w:val="24"/>
          <w:szCs w:val="24"/>
        </w:rPr>
        <w:t xml:space="preserve"> </w:t>
      </w:r>
      <w:r w:rsidR="00E33192">
        <w:rPr>
          <w:rFonts w:cs="Times New Roman"/>
          <w:sz w:val="24"/>
          <w:szCs w:val="24"/>
        </w:rPr>
        <w:t>f</w:t>
      </w:r>
      <w:r w:rsidR="00E33192" w:rsidRPr="00E33192">
        <w:rPr>
          <w:rFonts w:cs="Times New Roman"/>
          <w:sz w:val="24"/>
          <w:szCs w:val="24"/>
        </w:rPr>
        <w:t>ever</w:t>
      </w:r>
      <w:r w:rsidR="00E33192">
        <w:rPr>
          <w:rFonts w:cs="Times New Roman"/>
          <w:sz w:val="24"/>
          <w:szCs w:val="24"/>
        </w:rPr>
        <w:t>,</w:t>
      </w:r>
      <w:r w:rsidR="00E33192" w:rsidRPr="00E33192">
        <w:rPr>
          <w:rFonts w:cs="Times New Roman"/>
          <w:sz w:val="24"/>
          <w:szCs w:val="24"/>
        </w:rPr>
        <w:t xml:space="preserve"> chills</w:t>
      </w:r>
      <w:r w:rsidR="004D38D7">
        <w:rPr>
          <w:rFonts w:cs="Times New Roman"/>
          <w:sz w:val="24"/>
          <w:szCs w:val="24"/>
        </w:rPr>
        <w:t>,</w:t>
      </w:r>
      <w:r w:rsidR="00E33192">
        <w:rPr>
          <w:rFonts w:cs="Times New Roman"/>
          <w:sz w:val="24"/>
          <w:szCs w:val="24"/>
        </w:rPr>
        <w:t xml:space="preserve"> rash</w:t>
      </w:r>
      <w:r w:rsidR="004D38D7">
        <w:rPr>
          <w:rFonts w:cs="Times New Roman"/>
          <w:sz w:val="24"/>
          <w:szCs w:val="24"/>
        </w:rPr>
        <w:t>es</w:t>
      </w:r>
      <w:r w:rsidR="005A529B">
        <w:rPr>
          <w:rFonts w:cs="Times New Roman"/>
          <w:sz w:val="24"/>
          <w:szCs w:val="24"/>
        </w:rPr>
        <w:t>, e</w:t>
      </w:r>
      <w:r w:rsidR="005A529B" w:rsidRPr="005A529B">
        <w:rPr>
          <w:rFonts w:cs="Times New Roman"/>
          <w:sz w:val="24"/>
          <w:szCs w:val="24"/>
        </w:rPr>
        <w:t>nlarged lymph nodes</w:t>
      </w:r>
      <w:r w:rsidR="004D38D7">
        <w:rPr>
          <w:rFonts w:cs="Times New Roman"/>
          <w:sz w:val="24"/>
          <w:szCs w:val="24"/>
        </w:rPr>
        <w:t>,</w:t>
      </w:r>
      <w:r w:rsidR="005A529B">
        <w:rPr>
          <w:rFonts w:cs="Times New Roman"/>
          <w:sz w:val="24"/>
          <w:szCs w:val="24"/>
        </w:rPr>
        <w:t xml:space="preserve"> and mental changes</w:t>
      </w:r>
      <w:r w:rsidR="00DD097F">
        <w:rPr>
          <w:rFonts w:cs="Times New Roman"/>
          <w:sz w:val="24"/>
          <w:szCs w:val="24"/>
        </w:rPr>
        <w:t xml:space="preserve"> </w:t>
      </w:r>
      <w:r w:rsidR="005A529B">
        <w:rPr>
          <w:rFonts w:cs="Times New Roman"/>
          <w:sz w:val="24"/>
          <w:szCs w:val="24"/>
        </w:rPr>
        <w:fldChar w:fldCharType="begin">
          <w:fldData xml:space="preserve">PEVuZE5vdGU+PENpdGU+PEF1dGhvcj5DaG88L0F1dGhvcj48WWVhcj4yMDA3PC9ZZWFyPjxSZWNO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PEVuZE5vdGU+PENpdGU+PEF1dGhvcj5DaG88L0F1dGhvcj48WWVhcj4yMDA3PC9ZZWFyPjxSZWNO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5A529B">
        <w:rPr>
          <w:rFonts w:cs="Times New Roman"/>
          <w:sz w:val="24"/>
          <w:szCs w:val="24"/>
        </w:rPr>
      </w:r>
      <w:r w:rsidR="005A529B">
        <w:rPr>
          <w:rFonts w:cs="Times New Roman"/>
          <w:sz w:val="24"/>
          <w:szCs w:val="24"/>
        </w:rPr>
        <w:fldChar w:fldCharType="separate"/>
      </w:r>
      <w:hyperlink w:anchor="_ENREF_11" w:tooltip="Cho, 2007 #324" w:history="1">
        <w:r w:rsidR="00CC4F7E" w:rsidRPr="00CC4F7E">
          <w:rPr>
            <w:rFonts w:cs="Times New Roman"/>
            <w:noProof/>
            <w:sz w:val="24"/>
            <w:szCs w:val="24"/>
            <w:vertAlign w:val="superscript"/>
          </w:rPr>
          <w:t>11</w:t>
        </w:r>
      </w:hyperlink>
      <w:r w:rsidR="00CC4F7E" w:rsidRPr="00CC4F7E">
        <w:rPr>
          <w:rFonts w:cs="Times New Roman"/>
          <w:noProof/>
          <w:sz w:val="24"/>
          <w:szCs w:val="24"/>
          <w:vertAlign w:val="superscript"/>
        </w:rPr>
        <w:t xml:space="preserve">, </w:t>
      </w:r>
      <w:hyperlink w:anchor="_ENREF_12" w:tooltip="Paris, 2020 #357" w:history="1">
        <w:r w:rsidR="00CC4F7E" w:rsidRPr="00CC4F7E">
          <w:rPr>
            <w:rFonts w:cs="Times New Roman"/>
            <w:noProof/>
            <w:sz w:val="24"/>
            <w:szCs w:val="24"/>
            <w:vertAlign w:val="superscript"/>
          </w:rPr>
          <w:t>12</w:t>
        </w:r>
      </w:hyperlink>
      <w:r w:rsidR="005A529B">
        <w:rPr>
          <w:rFonts w:cs="Times New Roman"/>
          <w:sz w:val="24"/>
          <w:szCs w:val="24"/>
        </w:rPr>
        <w:fldChar w:fldCharType="end"/>
      </w:r>
      <w:r w:rsidR="00881368">
        <w:rPr>
          <w:rFonts w:cs="Times New Roman"/>
          <w:sz w:val="24"/>
          <w:szCs w:val="24"/>
        </w:rPr>
        <w:t>.</w:t>
      </w:r>
      <w:r w:rsidR="005A529B">
        <w:rPr>
          <w:rFonts w:cs="Times New Roman"/>
          <w:sz w:val="24"/>
          <w:szCs w:val="24"/>
        </w:rPr>
        <w:t xml:space="preserve"> </w:t>
      </w:r>
      <w:r w:rsidR="00B3422B">
        <w:rPr>
          <w:rFonts w:cs="Times New Roman"/>
          <w:sz w:val="24"/>
          <w:szCs w:val="24"/>
        </w:rPr>
        <w:t>H</w:t>
      </w:r>
      <w:r w:rsidR="00B3422B" w:rsidRPr="00E33192">
        <w:rPr>
          <w:rFonts w:cs="Times New Roman"/>
          <w:sz w:val="24"/>
          <w:szCs w:val="24"/>
        </w:rPr>
        <w:t xml:space="preserve">uman infection </w:t>
      </w:r>
      <w:r w:rsidR="001702CB">
        <w:rPr>
          <w:rFonts w:cs="Times New Roman"/>
          <w:sz w:val="24"/>
          <w:szCs w:val="24"/>
        </w:rPr>
        <w:t>may cause</w:t>
      </w:r>
      <w:r w:rsidR="00B3422B">
        <w:rPr>
          <w:rFonts w:cs="Times New Roman"/>
          <w:sz w:val="24"/>
          <w:szCs w:val="24"/>
        </w:rPr>
        <w:t xml:space="preserve"> severe complications</w:t>
      </w:r>
      <w:r w:rsidR="00B64DA7">
        <w:rPr>
          <w:rFonts w:cs="Times New Roman"/>
          <w:sz w:val="24"/>
          <w:szCs w:val="24"/>
        </w:rPr>
        <w:t>,</w:t>
      </w:r>
      <w:r w:rsidR="00B3422B">
        <w:rPr>
          <w:rFonts w:cs="Times New Roman"/>
          <w:sz w:val="24"/>
          <w:szCs w:val="24"/>
        </w:rPr>
        <w:t xml:space="preserve"> </w:t>
      </w:r>
      <w:r w:rsidR="00B569D9">
        <w:rPr>
          <w:rFonts w:cs="Times New Roman"/>
          <w:sz w:val="24"/>
          <w:szCs w:val="24"/>
        </w:rPr>
        <w:t>including</w:t>
      </w:r>
      <w:r w:rsidR="00B3422B">
        <w:rPr>
          <w:rFonts w:cs="Times New Roman"/>
          <w:sz w:val="24"/>
          <w:szCs w:val="24"/>
        </w:rPr>
        <w:t xml:space="preserve"> </w:t>
      </w:r>
      <w:r w:rsidR="00B3422B" w:rsidRPr="005A529B">
        <w:rPr>
          <w:rFonts w:cs="Times New Roman"/>
          <w:sz w:val="24"/>
          <w:szCs w:val="24"/>
        </w:rPr>
        <w:t>meningitis</w:t>
      </w:r>
      <w:r w:rsidR="001702CB">
        <w:rPr>
          <w:rFonts w:cs="Times New Roman"/>
          <w:sz w:val="24"/>
          <w:szCs w:val="24"/>
        </w:rPr>
        <w:t>,</w:t>
      </w:r>
      <w:r w:rsidR="00B3422B" w:rsidRPr="005A529B">
        <w:rPr>
          <w:rFonts w:cs="Times New Roman"/>
          <w:sz w:val="24"/>
          <w:szCs w:val="24"/>
        </w:rPr>
        <w:t xml:space="preserve"> meningoencephalitis</w:t>
      </w:r>
      <w:r w:rsidR="001702CB">
        <w:rPr>
          <w:rFonts w:cs="Times New Roman"/>
          <w:sz w:val="24"/>
          <w:szCs w:val="24"/>
        </w:rPr>
        <w:t xml:space="preserve">, </w:t>
      </w:r>
      <w:r w:rsidR="00C25E6E">
        <w:rPr>
          <w:rFonts w:cs="Times New Roman"/>
          <w:sz w:val="24"/>
          <w:szCs w:val="24"/>
        </w:rPr>
        <w:t>a</w:t>
      </w:r>
      <w:r w:rsidR="00C25E6E" w:rsidRPr="00C25E6E">
        <w:rPr>
          <w:rFonts w:cs="Times New Roman"/>
          <w:sz w:val="24"/>
          <w:szCs w:val="24"/>
        </w:rPr>
        <w:t>cute respiratory distress syndrome</w:t>
      </w:r>
      <w:r w:rsidR="004562B6">
        <w:rPr>
          <w:rFonts w:cs="Times New Roman"/>
          <w:sz w:val="24"/>
          <w:szCs w:val="24"/>
        </w:rPr>
        <w:t xml:space="preserve">, myocarditis, </w:t>
      </w:r>
      <w:r w:rsidR="000439DB">
        <w:rPr>
          <w:rFonts w:cs="Times New Roman"/>
          <w:sz w:val="24"/>
          <w:szCs w:val="24"/>
        </w:rPr>
        <w:t>multiple-</w:t>
      </w:r>
      <w:r w:rsidR="00B3422B" w:rsidRPr="00B3422B">
        <w:rPr>
          <w:rFonts w:cs="Times New Roman"/>
          <w:sz w:val="24"/>
          <w:szCs w:val="24"/>
        </w:rPr>
        <w:t>organ failure</w:t>
      </w:r>
      <w:r w:rsidR="004562B6">
        <w:rPr>
          <w:rFonts w:cs="Times New Roman"/>
          <w:sz w:val="24"/>
          <w:szCs w:val="24"/>
        </w:rPr>
        <w:t>,</w:t>
      </w:r>
      <w:r w:rsidR="00B3422B" w:rsidRPr="00B3422B">
        <w:rPr>
          <w:rFonts w:cs="Times New Roman"/>
          <w:sz w:val="24"/>
          <w:szCs w:val="24"/>
        </w:rPr>
        <w:t xml:space="preserve"> and bleeding</w:t>
      </w:r>
      <w:r w:rsidR="004562B6">
        <w:rPr>
          <w:rFonts w:cs="Times New Roman"/>
          <w:sz w:val="24"/>
          <w:szCs w:val="24"/>
        </w:rPr>
        <w:t xml:space="preserve"> </w:t>
      </w:r>
      <w:r w:rsidR="004562B6">
        <w:rPr>
          <w:rFonts w:cs="Times New Roman"/>
          <w:sz w:val="24"/>
          <w:szCs w:val="24"/>
        </w:rPr>
        <w:lastRenderedPageBreak/>
        <w:t>diatheses</w:t>
      </w:r>
      <w:r w:rsidR="00B3422B">
        <w:rPr>
          <w:rFonts w:cs="Times New Roman"/>
          <w:sz w:val="24"/>
          <w:szCs w:val="24"/>
        </w:rPr>
        <w:t>,</w:t>
      </w:r>
      <w:r w:rsidR="00B3422B" w:rsidRPr="00B3422B">
        <w:rPr>
          <w:rFonts w:cs="Times New Roman"/>
          <w:sz w:val="24"/>
          <w:szCs w:val="24"/>
        </w:rPr>
        <w:t xml:space="preserve"> </w:t>
      </w:r>
      <w:r w:rsidR="004562B6">
        <w:rPr>
          <w:rFonts w:cs="Times New Roman"/>
          <w:sz w:val="24"/>
          <w:szCs w:val="24"/>
        </w:rPr>
        <w:t xml:space="preserve">all of </w:t>
      </w:r>
      <w:r w:rsidR="00B3422B" w:rsidRPr="00B3422B">
        <w:rPr>
          <w:rFonts w:cs="Times New Roman"/>
          <w:sz w:val="24"/>
          <w:szCs w:val="24"/>
        </w:rPr>
        <w:t xml:space="preserve">which can be fatal if </w:t>
      </w:r>
      <w:r w:rsidR="000439DB" w:rsidRPr="000439DB">
        <w:rPr>
          <w:rFonts w:cs="Times New Roman"/>
          <w:sz w:val="24"/>
          <w:szCs w:val="24"/>
        </w:rPr>
        <w:t>not appropriately treated</w:t>
      </w:r>
      <w:r w:rsidR="00B3422B" w:rsidRPr="00B3422B">
        <w:rPr>
          <w:rFonts w:cs="Times New Roman"/>
          <w:sz w:val="24"/>
          <w:szCs w:val="24"/>
        </w:rPr>
        <w:t xml:space="preserve"> </w:t>
      </w:r>
      <w:r w:rsidR="00DD097F">
        <w:rPr>
          <w:rFonts w:cs="Times New Roman"/>
          <w:sz w:val="24"/>
          <w:szCs w:val="24"/>
        </w:rPr>
        <w:fldChar w:fldCharType="begin">
          <w:fldData xml:space="preserve">PEVuZE5vdGU+PENpdGU+PEF1dGhvcj5EaXR0cmljaDwvQXV0aG9yPjxZZWFyPjIwMTU8L1llYXI+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PEVuZE5vdGU+PENpdGU+PEF1dGhvcj5EaXR0cmljaDwvQXV0aG9yPjxZZWFyPjIwMTU8L1llYXI+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DD097F">
        <w:rPr>
          <w:rFonts w:cs="Times New Roman"/>
          <w:sz w:val="24"/>
          <w:szCs w:val="24"/>
        </w:rPr>
      </w:r>
      <w:r w:rsidR="00DD097F">
        <w:rPr>
          <w:rFonts w:cs="Times New Roman"/>
          <w:sz w:val="24"/>
          <w:szCs w:val="24"/>
        </w:rPr>
        <w:fldChar w:fldCharType="separate"/>
      </w:r>
      <w:hyperlink w:anchor="_ENREF_13" w:tooltip="Dittrich, 2015 #325" w:history="1">
        <w:r w:rsidR="00CC4F7E" w:rsidRPr="00CC4F7E">
          <w:rPr>
            <w:rFonts w:cs="Times New Roman"/>
            <w:noProof/>
            <w:sz w:val="24"/>
            <w:szCs w:val="24"/>
            <w:vertAlign w:val="superscript"/>
          </w:rPr>
          <w:t>13</w:t>
        </w:r>
      </w:hyperlink>
      <w:r w:rsidR="00CC4F7E" w:rsidRPr="00CC4F7E">
        <w:rPr>
          <w:rFonts w:cs="Times New Roman"/>
          <w:noProof/>
          <w:sz w:val="24"/>
          <w:szCs w:val="24"/>
          <w:vertAlign w:val="superscript"/>
        </w:rPr>
        <w:t xml:space="preserve">, </w:t>
      </w:r>
      <w:hyperlink w:anchor="_ENREF_14" w:tooltip="Olsen, 2015 #326" w:history="1">
        <w:r w:rsidR="00CC4F7E" w:rsidRPr="00CC4F7E">
          <w:rPr>
            <w:rFonts w:cs="Times New Roman"/>
            <w:noProof/>
            <w:sz w:val="24"/>
            <w:szCs w:val="24"/>
            <w:vertAlign w:val="superscript"/>
          </w:rPr>
          <w:t>14</w:t>
        </w:r>
      </w:hyperlink>
      <w:r w:rsidR="00DD097F">
        <w:rPr>
          <w:rFonts w:cs="Times New Roman"/>
          <w:sz w:val="24"/>
          <w:szCs w:val="24"/>
        </w:rPr>
        <w:fldChar w:fldCharType="end"/>
      </w:r>
      <w:r w:rsidR="00872075">
        <w:rPr>
          <w:rFonts w:cs="Times New Roman"/>
          <w:sz w:val="24"/>
          <w:szCs w:val="24"/>
        </w:rPr>
        <w:t xml:space="preserve">. </w:t>
      </w:r>
      <w:r w:rsidR="00337325">
        <w:rPr>
          <w:rFonts w:cs="Times New Roman"/>
          <w:sz w:val="24"/>
          <w:szCs w:val="24"/>
        </w:rPr>
        <w:t>In</w:t>
      </w:r>
      <w:r w:rsidR="00487088">
        <w:rPr>
          <w:rFonts w:cs="Times New Roman"/>
          <w:sz w:val="24"/>
          <w:szCs w:val="24"/>
        </w:rPr>
        <w:t xml:space="preserve"> recent decades, </w:t>
      </w:r>
      <w:r w:rsidR="00212B4D">
        <w:rPr>
          <w:rFonts w:cs="Times New Roman"/>
          <w:sz w:val="24"/>
          <w:szCs w:val="24"/>
        </w:rPr>
        <w:t xml:space="preserve">under </w:t>
      </w:r>
      <w:r w:rsidR="004D38D7">
        <w:rPr>
          <w:rFonts w:cs="Times New Roman"/>
          <w:sz w:val="24"/>
          <w:szCs w:val="24"/>
        </w:rPr>
        <w:t xml:space="preserve">the </w:t>
      </w:r>
      <w:r w:rsidR="00212B4D">
        <w:rPr>
          <w:rFonts w:cs="Times New Roman"/>
          <w:sz w:val="24"/>
          <w:szCs w:val="24"/>
        </w:rPr>
        <w:t xml:space="preserve">situation </w:t>
      </w:r>
      <w:r w:rsidR="004D38D7">
        <w:rPr>
          <w:rFonts w:cs="Times New Roman"/>
          <w:sz w:val="24"/>
          <w:szCs w:val="24"/>
        </w:rPr>
        <w:t xml:space="preserve">where </w:t>
      </w:r>
      <w:r w:rsidR="00212B4D">
        <w:rPr>
          <w:rFonts w:cs="Times New Roman"/>
          <w:sz w:val="24"/>
          <w:szCs w:val="24"/>
        </w:rPr>
        <w:t>no effective vaccine</w:t>
      </w:r>
      <w:r w:rsidR="004D38D7">
        <w:rPr>
          <w:rFonts w:cs="Times New Roman"/>
          <w:sz w:val="24"/>
          <w:szCs w:val="24"/>
        </w:rPr>
        <w:t>s</w:t>
      </w:r>
      <w:r w:rsidR="00212B4D">
        <w:rPr>
          <w:rFonts w:cs="Times New Roman"/>
          <w:sz w:val="24"/>
          <w:szCs w:val="24"/>
        </w:rPr>
        <w:t xml:space="preserve"> are available against the disease, </w:t>
      </w:r>
      <w:r w:rsidR="00487088">
        <w:rPr>
          <w:rFonts w:cs="Times New Roman"/>
          <w:sz w:val="24"/>
          <w:szCs w:val="24"/>
        </w:rPr>
        <w:t>scrub typhus</w:t>
      </w:r>
      <w:r w:rsidR="004D38D7">
        <w:rPr>
          <w:rFonts w:cs="Times New Roman"/>
          <w:sz w:val="24"/>
          <w:szCs w:val="24"/>
        </w:rPr>
        <w:t xml:space="preserve"> has been</w:t>
      </w:r>
      <w:r w:rsidR="00487088">
        <w:rPr>
          <w:rFonts w:cs="Times New Roman"/>
          <w:sz w:val="24"/>
          <w:szCs w:val="24"/>
        </w:rPr>
        <w:t xml:space="preserve"> </w:t>
      </w:r>
      <w:r w:rsidR="004D38D7">
        <w:rPr>
          <w:rFonts w:cs="Times New Roman"/>
          <w:sz w:val="24"/>
          <w:szCs w:val="24"/>
        </w:rPr>
        <w:t>jeopardi</w:t>
      </w:r>
      <w:r w:rsidR="009F4D3D">
        <w:rPr>
          <w:rFonts w:cs="Times New Roman"/>
          <w:sz w:val="24"/>
          <w:szCs w:val="24"/>
        </w:rPr>
        <w:t>z</w:t>
      </w:r>
      <w:r w:rsidR="004D38D7">
        <w:rPr>
          <w:rFonts w:cs="Times New Roman"/>
          <w:sz w:val="24"/>
          <w:szCs w:val="24"/>
        </w:rPr>
        <w:t xml:space="preserve">ing </w:t>
      </w:r>
      <w:r w:rsidR="00487088">
        <w:rPr>
          <w:rFonts w:cs="Times New Roman"/>
          <w:sz w:val="24"/>
          <w:szCs w:val="24"/>
        </w:rPr>
        <w:t xml:space="preserve">public health </w:t>
      </w:r>
      <w:r w:rsidR="00A25833">
        <w:rPr>
          <w:rFonts w:cs="Times New Roman"/>
          <w:sz w:val="24"/>
          <w:szCs w:val="24"/>
        </w:rPr>
        <w:t xml:space="preserve">with </w:t>
      </w:r>
      <w:r w:rsidR="004D38D7">
        <w:rPr>
          <w:rFonts w:cs="Times New Roman"/>
          <w:sz w:val="24"/>
          <w:szCs w:val="24"/>
        </w:rPr>
        <w:t xml:space="preserve">the growing </w:t>
      </w:r>
      <w:r w:rsidR="004562B6">
        <w:rPr>
          <w:rFonts w:cs="Times New Roman"/>
          <w:sz w:val="24"/>
          <w:szCs w:val="24"/>
        </w:rPr>
        <w:t xml:space="preserve">number of </w:t>
      </w:r>
      <w:r w:rsidR="004562B6" w:rsidRPr="004D38D7">
        <w:rPr>
          <w:rFonts w:cs="Times New Roman"/>
          <w:sz w:val="24"/>
          <w:szCs w:val="24"/>
        </w:rPr>
        <w:t>cases of human infection</w:t>
      </w:r>
      <w:r w:rsidR="004562B6">
        <w:rPr>
          <w:rFonts w:cs="Times New Roman"/>
          <w:sz w:val="24"/>
          <w:szCs w:val="24"/>
        </w:rPr>
        <w:t xml:space="preserve"> and </w:t>
      </w:r>
      <w:r w:rsidR="00D9321B">
        <w:rPr>
          <w:rFonts w:cs="Times New Roman"/>
          <w:sz w:val="24"/>
          <w:szCs w:val="24"/>
        </w:rPr>
        <w:t xml:space="preserve">the </w:t>
      </w:r>
      <w:r w:rsidR="004562B6">
        <w:rPr>
          <w:rFonts w:cs="Times New Roman"/>
          <w:sz w:val="24"/>
          <w:szCs w:val="24"/>
        </w:rPr>
        <w:t xml:space="preserve">geographical </w:t>
      </w:r>
      <w:r w:rsidR="001702CB">
        <w:rPr>
          <w:rFonts w:cs="Times New Roman"/>
          <w:sz w:val="24"/>
          <w:szCs w:val="24"/>
        </w:rPr>
        <w:t>range</w:t>
      </w:r>
      <w:r w:rsidR="004D38D7">
        <w:rPr>
          <w:rFonts w:cs="Times New Roman"/>
          <w:sz w:val="24"/>
          <w:szCs w:val="24"/>
        </w:rPr>
        <w:t xml:space="preserve"> of infected areas</w:t>
      </w:r>
      <w:r w:rsidR="00A25833">
        <w:rPr>
          <w:rFonts w:cs="Times New Roman"/>
          <w:sz w:val="24"/>
          <w:szCs w:val="24"/>
        </w:rPr>
        <w:t xml:space="preserve"> </w:t>
      </w:r>
      <w:r w:rsidR="00A25833">
        <w:rPr>
          <w:rFonts w:cs="Times New Roman"/>
          <w:sz w:val="24"/>
          <w:szCs w:val="24"/>
        </w:rPr>
        <w:fldChar w:fldCharType="begin"/>
      </w:r>
      <w:r w:rsidR="00CC4F7E">
        <w:rPr>
          <w:rFonts w:cs="Times New Roman"/>
          <w:sz w:val="24"/>
          <w:szCs w:val="24"/>
        </w:rPr>
        <w:instrText xml:space="preserve"> ADDIN EN.CITE &lt;EndNote&gt;&lt;Cite&gt;&lt;Author&gt;Zheng&lt;/Author&gt;&lt;Year&gt;2018&lt;/Year&gt;&lt;RecNum&gt;317&lt;/RecNum&gt;&lt;DisplayText&gt;&lt;style face="superscript"&gt;15, 16&lt;/style&gt;&lt;/DisplayText&gt;&lt;record&gt;&lt;rec-number&gt;317&lt;/rec-number&gt;&lt;foreign-keys&gt;&lt;key app="EN" db-id="texerxw0ne0re7efraqvawt62peappt2s000"&gt;317&lt;/key&gt;&lt;/foreign-keys&gt;&lt;ref-type name="Journal Article"&gt;17&lt;/ref-type&gt;&lt;contributors&gt;&lt;authors&gt;&lt;author&gt;Zheng, Canjun&lt;/author&gt;&lt;author&gt;Jiang, Dong&lt;/author&gt;&lt;author&gt;Ding, Fangyu&lt;/author&gt;&lt;author&gt;Fu, Jingying&lt;/author&gt;&lt;author&gt;Hao, Mengmeng&lt;/author&gt;&lt;/authors&gt;&lt;/contributors&gt;&lt;titles&gt;&lt;title&gt;Spatiotemporal Patterns and Risk Factors for Scrub Typhus From 2007 to 2017 in Southern China&lt;/title&gt;&lt;secondary-title&gt;Clinical Infectious Diseases&lt;/secondary-title&gt;&lt;/titles&gt;&lt;periodical&gt;&lt;full-title&gt;Clinical Infectious Diseases&lt;/full-title&gt;&lt;/periodical&gt;&lt;pages&gt;1205-1211&lt;/pages&gt;&lt;volume&gt;69&lt;/volume&gt;&lt;number&gt;7&lt;/number&gt;&lt;dates&gt;&lt;year&gt;2018&lt;/year&gt;&lt;/dates&gt;&lt;isbn&gt;1058-4838&lt;/isbn&gt;&lt;urls&gt;&lt;related-urls&gt;&lt;url&gt;https://doi.org/10.1093/cid/ciy1050&lt;/url&gt;&lt;/related-urls&gt;&lt;/urls&gt;&lt;electronic-resource-num&gt;10.1093/cid/ciy1050&lt;/electronic-resource-num&gt;&lt;access-date&gt;7/7/2021&lt;/access-date&gt;&lt;/record&gt;&lt;/Cite&gt;&lt;Cite&gt;&lt;Author&gt;Walker&lt;/Author&gt;&lt;Year&gt;2016&lt;/Year&gt;&lt;RecNum&gt;315&lt;/RecNum&gt;&lt;record&gt;&lt;rec-number&gt;315&lt;/rec-number&gt;&lt;foreign-keys&gt;&lt;key app="EN" db-id="texerxw0ne0re7efraqvawt62peappt2s000"&gt;315&lt;/key&gt;&lt;/foreign-keys&gt;&lt;ref-type name="Journal Article"&gt;17&lt;/ref-type&gt;&lt;contributors&gt;&lt;authors&gt;&lt;author&gt;Walker, David H.&lt;/author&gt;&lt;/authors&gt;&lt;/contributors&gt;&lt;titles&gt;&lt;title&gt;Scrub Typhus — Scientific Neglect, Ever-Widening Impact&lt;/title&gt;&lt;secondary-title&gt;New England Journal of Medicine&lt;/secondary-title&gt;&lt;/titles&gt;&lt;periodical&gt;&lt;full-title&gt;New England Journal of Medicine&lt;/full-title&gt;&lt;/periodical&gt;&lt;pages&gt;913-915&lt;/pages&gt;&lt;volume&gt;375&lt;/volume&gt;&lt;number&gt;10&lt;/number&gt;&lt;dates&gt;&lt;year&gt;2016&lt;/year&gt;&lt;/dates&gt;&lt;accession-num&gt;27602663&lt;/accession-num&gt;&lt;urls&gt;&lt;related-urls&gt;&lt;url&gt;https://www.nejm.org/doi/full/10.1056/NEJMp1608499&lt;/url&gt;&lt;/related-urls&gt;&lt;/urls&gt;&lt;electronic-resource-num&gt;10.1056/NEJMp1608499&lt;/electronic-resource-num&gt;&lt;/record&gt;&lt;/Cite&gt;&lt;/EndNote&gt;</w:instrText>
      </w:r>
      <w:r w:rsidR="00A25833">
        <w:rPr>
          <w:rFonts w:cs="Times New Roman"/>
          <w:sz w:val="24"/>
          <w:szCs w:val="24"/>
        </w:rPr>
        <w:fldChar w:fldCharType="separate"/>
      </w:r>
      <w:hyperlink w:anchor="_ENREF_15" w:tooltip="Zheng, 2018 #317" w:history="1">
        <w:r w:rsidR="00CC4F7E" w:rsidRPr="00CC4F7E">
          <w:rPr>
            <w:rFonts w:cs="Times New Roman"/>
            <w:noProof/>
            <w:sz w:val="24"/>
            <w:szCs w:val="24"/>
            <w:vertAlign w:val="superscript"/>
          </w:rPr>
          <w:t>15</w:t>
        </w:r>
      </w:hyperlink>
      <w:r w:rsidR="00CC4F7E" w:rsidRPr="00CC4F7E">
        <w:rPr>
          <w:rFonts w:cs="Times New Roman"/>
          <w:noProof/>
          <w:sz w:val="24"/>
          <w:szCs w:val="24"/>
          <w:vertAlign w:val="superscript"/>
        </w:rPr>
        <w:t xml:space="preserve">, </w:t>
      </w:r>
      <w:hyperlink w:anchor="_ENREF_16" w:tooltip="Walker, 2016 #315" w:history="1">
        <w:r w:rsidR="00CC4F7E" w:rsidRPr="00CC4F7E">
          <w:rPr>
            <w:rFonts w:cs="Times New Roman"/>
            <w:noProof/>
            <w:sz w:val="24"/>
            <w:szCs w:val="24"/>
            <w:vertAlign w:val="superscript"/>
          </w:rPr>
          <w:t>16</w:t>
        </w:r>
      </w:hyperlink>
      <w:r w:rsidR="00A25833">
        <w:rPr>
          <w:rFonts w:cs="Times New Roman"/>
          <w:sz w:val="24"/>
          <w:szCs w:val="24"/>
        </w:rPr>
        <w:fldChar w:fldCharType="end"/>
      </w:r>
      <w:r w:rsidR="00A25833">
        <w:rPr>
          <w:rFonts w:cs="Times New Roman"/>
          <w:sz w:val="24"/>
          <w:szCs w:val="24"/>
        </w:rPr>
        <w:t>.</w:t>
      </w:r>
      <w:r w:rsidR="0088589B">
        <w:rPr>
          <w:rFonts w:cs="Times New Roman"/>
          <w:sz w:val="24"/>
          <w:szCs w:val="24"/>
        </w:rPr>
        <w:t xml:space="preserve"> </w:t>
      </w:r>
    </w:p>
    <w:p w14:paraId="70E7CA8C" w14:textId="3D5BAC2C" w:rsidR="00DC4032" w:rsidRPr="009613B5" w:rsidRDefault="00527F61" w:rsidP="00EF4BE6">
      <w:pPr>
        <w:spacing w:line="480" w:lineRule="auto"/>
        <w:ind w:firstLineChars="200" w:firstLine="480"/>
        <w:rPr>
          <w:rFonts w:eastAsiaTheme="minorEastAsia" w:cs="Times New Roman"/>
          <w:sz w:val="24"/>
          <w:szCs w:val="24"/>
        </w:rPr>
      </w:pPr>
      <w:r w:rsidRPr="00527F61">
        <w:rPr>
          <w:rFonts w:cs="Times New Roman"/>
          <w:sz w:val="24"/>
          <w:szCs w:val="24"/>
        </w:rPr>
        <w:t>Previous studies have documented that</w:t>
      </w:r>
      <w:r>
        <w:rPr>
          <w:rFonts w:cs="Times New Roman"/>
          <w:sz w:val="24"/>
          <w:szCs w:val="24"/>
        </w:rPr>
        <w:t xml:space="preserve"> </w:t>
      </w:r>
      <w:r w:rsidR="004028A5">
        <w:rPr>
          <w:rFonts w:cs="Times New Roman"/>
          <w:sz w:val="24"/>
          <w:szCs w:val="24"/>
        </w:rPr>
        <w:t>t</w:t>
      </w:r>
      <w:r w:rsidR="004028A5" w:rsidRPr="004028A5">
        <w:rPr>
          <w:rFonts w:cs="Times New Roman"/>
          <w:sz w:val="24"/>
          <w:szCs w:val="24"/>
        </w:rPr>
        <w:t xml:space="preserve">he </w:t>
      </w:r>
      <w:bookmarkStart w:id="36" w:name="_Hlk77779630"/>
      <w:r w:rsidR="003E04F1" w:rsidRPr="003E04F1">
        <w:rPr>
          <w:rFonts w:cs="Times New Roman"/>
          <w:sz w:val="24"/>
          <w:szCs w:val="24"/>
        </w:rPr>
        <w:t>spatiotemporal</w:t>
      </w:r>
      <w:r w:rsidR="00422438" w:rsidRPr="004028A5">
        <w:rPr>
          <w:rFonts w:cs="Times New Roman"/>
          <w:sz w:val="24"/>
          <w:szCs w:val="24"/>
        </w:rPr>
        <w:t xml:space="preserve"> </w:t>
      </w:r>
      <w:r w:rsidR="00540641" w:rsidRPr="00540641">
        <w:rPr>
          <w:rFonts w:cs="Times New Roman"/>
          <w:sz w:val="24"/>
          <w:szCs w:val="24"/>
        </w:rPr>
        <w:t>dynamics</w:t>
      </w:r>
      <w:bookmarkEnd w:id="36"/>
      <w:r w:rsidR="00540641" w:rsidRPr="00540641">
        <w:rPr>
          <w:rFonts w:cs="Times New Roman"/>
          <w:sz w:val="24"/>
          <w:szCs w:val="24"/>
        </w:rPr>
        <w:t xml:space="preserve"> </w:t>
      </w:r>
      <w:r w:rsidR="004028A5">
        <w:rPr>
          <w:rFonts w:cs="Times New Roman"/>
          <w:sz w:val="24"/>
          <w:szCs w:val="24"/>
        </w:rPr>
        <w:t>of scrub typhus</w:t>
      </w:r>
      <w:r w:rsidR="004028A5" w:rsidRPr="004028A5">
        <w:rPr>
          <w:rFonts w:cs="Times New Roman"/>
          <w:sz w:val="24"/>
          <w:szCs w:val="24"/>
        </w:rPr>
        <w:t xml:space="preserve"> are sensitive to climate factors</w:t>
      </w:r>
      <w:r w:rsidR="004028A5">
        <w:rPr>
          <w:rFonts w:cs="Times New Roman"/>
          <w:sz w:val="24"/>
          <w:szCs w:val="24"/>
        </w:rPr>
        <w:t xml:space="preserve"> </w:t>
      </w:r>
      <w:r w:rsidR="00B42283">
        <w:rPr>
          <w:rFonts w:cs="Times New Roman"/>
          <w:sz w:val="24"/>
          <w:szCs w:val="24"/>
        </w:rPr>
        <w:fldChar w:fldCharType="begin">
          <w:fldData xml:space="preserve">PEVuZE5vdGU+PENpdGU+PEF1dGhvcj5MaTwvQXV0aG9yPjxZZWFyPjIwMjA8L1llYXI+PFJlY051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PEVuZE5vdGU+PENpdGU+PEF1dGhvcj5MaTwvQXV0aG9yPjxZZWFyPjIwMjA8L1llYXI+PFJlY051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B42283">
        <w:rPr>
          <w:rFonts w:cs="Times New Roman"/>
          <w:sz w:val="24"/>
          <w:szCs w:val="24"/>
        </w:rPr>
      </w:r>
      <w:r w:rsidR="00B42283">
        <w:rPr>
          <w:rFonts w:cs="Times New Roman"/>
          <w:sz w:val="24"/>
          <w:szCs w:val="24"/>
        </w:rPr>
        <w:fldChar w:fldCharType="separate"/>
      </w:r>
      <w:hyperlink w:anchor="_ENREF_17" w:tooltip="Li, 2020 #318" w:history="1">
        <w:r w:rsidR="00CC4F7E" w:rsidRPr="00CC4F7E">
          <w:rPr>
            <w:rFonts w:cs="Times New Roman"/>
            <w:noProof/>
            <w:sz w:val="24"/>
            <w:szCs w:val="24"/>
            <w:vertAlign w:val="superscript"/>
          </w:rPr>
          <w:t>17</w:t>
        </w:r>
      </w:hyperlink>
      <w:r w:rsidR="00CC4F7E" w:rsidRPr="00CC4F7E">
        <w:rPr>
          <w:rFonts w:cs="Times New Roman"/>
          <w:noProof/>
          <w:sz w:val="24"/>
          <w:szCs w:val="24"/>
          <w:vertAlign w:val="superscript"/>
        </w:rPr>
        <w:t xml:space="preserve">, </w:t>
      </w:r>
      <w:hyperlink w:anchor="_ENREF_18" w:tooltip="Mayxay, 2013 #337" w:history="1">
        <w:r w:rsidR="00CC4F7E" w:rsidRPr="00CC4F7E">
          <w:rPr>
            <w:rFonts w:cs="Times New Roman"/>
            <w:noProof/>
            <w:sz w:val="24"/>
            <w:szCs w:val="24"/>
            <w:vertAlign w:val="superscript"/>
          </w:rPr>
          <w:t>18</w:t>
        </w:r>
      </w:hyperlink>
      <w:r w:rsidR="00B42283">
        <w:rPr>
          <w:rFonts w:cs="Times New Roman"/>
          <w:sz w:val="24"/>
          <w:szCs w:val="24"/>
        </w:rPr>
        <w:fldChar w:fldCharType="end"/>
      </w:r>
      <w:r w:rsidR="00B42283">
        <w:rPr>
          <w:rFonts w:cs="Times New Roman"/>
          <w:sz w:val="24"/>
          <w:szCs w:val="24"/>
        </w:rPr>
        <w:t>.</w:t>
      </w:r>
      <w:r w:rsidR="006903E8">
        <w:rPr>
          <w:rFonts w:cs="Times New Roman"/>
          <w:sz w:val="24"/>
          <w:szCs w:val="24"/>
        </w:rPr>
        <w:t xml:space="preserve"> </w:t>
      </w:r>
      <w:r w:rsidR="009141F4">
        <w:rPr>
          <w:rFonts w:cs="Times New Roman"/>
          <w:sz w:val="24"/>
          <w:szCs w:val="24"/>
        </w:rPr>
        <w:t xml:space="preserve">For instance, </w:t>
      </w:r>
      <w:r w:rsidR="00E8471F">
        <w:rPr>
          <w:rFonts w:cs="Times New Roman"/>
          <w:sz w:val="24"/>
          <w:szCs w:val="24"/>
        </w:rPr>
        <w:t xml:space="preserve">transmission in southern China </w:t>
      </w:r>
      <w:r w:rsidR="001D1DEF">
        <w:rPr>
          <w:rFonts w:cs="Times New Roman"/>
          <w:sz w:val="24"/>
          <w:szCs w:val="24"/>
        </w:rPr>
        <w:t xml:space="preserve">and northern Japan </w:t>
      </w:r>
      <w:r w:rsidR="00E8471F">
        <w:rPr>
          <w:rFonts w:cs="Times New Roman"/>
          <w:sz w:val="24"/>
          <w:szCs w:val="24"/>
        </w:rPr>
        <w:t xml:space="preserve">is </w:t>
      </w:r>
      <w:r w:rsidR="004317BE">
        <w:rPr>
          <w:rFonts w:cs="Times New Roman"/>
          <w:sz w:val="24"/>
          <w:szCs w:val="24"/>
        </w:rPr>
        <w:t xml:space="preserve">evidently </w:t>
      </w:r>
      <w:r w:rsidR="00E8471F">
        <w:rPr>
          <w:rFonts w:cs="Times New Roman"/>
          <w:sz w:val="24"/>
          <w:szCs w:val="24"/>
        </w:rPr>
        <w:t xml:space="preserve">seasonal, </w:t>
      </w:r>
      <w:r w:rsidR="004317BE">
        <w:rPr>
          <w:rFonts w:cs="Times New Roman"/>
          <w:sz w:val="24"/>
          <w:szCs w:val="24"/>
        </w:rPr>
        <w:t xml:space="preserve">occurring </w:t>
      </w:r>
      <w:r w:rsidR="00E8471F">
        <w:rPr>
          <w:rFonts w:cs="Times New Roman"/>
          <w:sz w:val="24"/>
          <w:szCs w:val="24"/>
        </w:rPr>
        <w:t>primaril</w:t>
      </w:r>
      <w:r w:rsidR="004317BE">
        <w:rPr>
          <w:rFonts w:cs="Times New Roman"/>
          <w:sz w:val="24"/>
          <w:szCs w:val="24"/>
        </w:rPr>
        <w:t>y</w:t>
      </w:r>
      <w:r w:rsidR="00E8471F">
        <w:rPr>
          <w:rFonts w:cs="Times New Roman"/>
          <w:sz w:val="24"/>
          <w:szCs w:val="24"/>
        </w:rPr>
        <w:t xml:space="preserve"> in summer</w:t>
      </w:r>
      <w:r w:rsidR="001D1DEF">
        <w:rPr>
          <w:rFonts w:cs="Times New Roman"/>
          <w:sz w:val="24"/>
          <w:szCs w:val="24"/>
        </w:rPr>
        <w:t xml:space="preserve"> </w:t>
      </w:r>
      <w:r w:rsidR="00E8471F">
        <w:rPr>
          <w:rFonts w:cs="Times New Roman"/>
          <w:sz w:val="24"/>
          <w:szCs w:val="24"/>
        </w:rPr>
        <w:fldChar w:fldCharType="begin">
          <w:fldData xml:space="preserve">PEVuZE5vdGU+PENpdGU+PEF1dGhvcj5MaXU8L0F1dGhvcj48WWVhcj4yMDA2PC9ZZWFyPjxSZWNO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PEVuZE5vdGU+PENpdGU+PEF1dGhvcj5MaXU8L0F1dGhvcj48WWVhcj4yMDA2PC9ZZWFyPjxSZWNO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E8471F">
        <w:rPr>
          <w:rFonts w:cs="Times New Roman"/>
          <w:sz w:val="24"/>
          <w:szCs w:val="24"/>
        </w:rPr>
      </w:r>
      <w:r w:rsidR="00E8471F">
        <w:rPr>
          <w:rFonts w:cs="Times New Roman"/>
          <w:sz w:val="24"/>
          <w:szCs w:val="24"/>
        </w:rPr>
        <w:fldChar w:fldCharType="separate"/>
      </w:r>
      <w:hyperlink w:anchor="_ENREF_19" w:tooltip="Liu, 2006 #339" w:history="1">
        <w:r w:rsidR="00CC4F7E" w:rsidRPr="00CC4F7E">
          <w:rPr>
            <w:rFonts w:cs="Times New Roman"/>
            <w:noProof/>
            <w:sz w:val="24"/>
            <w:szCs w:val="24"/>
            <w:vertAlign w:val="superscript"/>
          </w:rPr>
          <w:t>19</w:t>
        </w:r>
      </w:hyperlink>
      <w:r w:rsidR="00CC4F7E" w:rsidRPr="00CC4F7E">
        <w:rPr>
          <w:rFonts w:cs="Times New Roman"/>
          <w:noProof/>
          <w:sz w:val="24"/>
          <w:szCs w:val="24"/>
          <w:vertAlign w:val="superscript"/>
        </w:rPr>
        <w:t xml:space="preserve">, </w:t>
      </w:r>
      <w:hyperlink w:anchor="_ENREF_20" w:tooltip="Seto, 2017 #391" w:history="1">
        <w:r w:rsidR="00CC4F7E" w:rsidRPr="00CC4F7E">
          <w:rPr>
            <w:rFonts w:cs="Times New Roman"/>
            <w:noProof/>
            <w:sz w:val="24"/>
            <w:szCs w:val="24"/>
            <w:vertAlign w:val="superscript"/>
          </w:rPr>
          <w:t>20</w:t>
        </w:r>
      </w:hyperlink>
      <w:r w:rsidR="00E8471F">
        <w:rPr>
          <w:rFonts w:cs="Times New Roman"/>
          <w:sz w:val="24"/>
          <w:szCs w:val="24"/>
        </w:rPr>
        <w:fldChar w:fldCharType="end"/>
      </w:r>
      <w:r w:rsidR="003E04F1">
        <w:rPr>
          <w:rFonts w:cs="Times New Roman"/>
          <w:sz w:val="24"/>
          <w:szCs w:val="24"/>
        </w:rPr>
        <w:t>.</w:t>
      </w:r>
      <w:r w:rsidR="00E8471F">
        <w:rPr>
          <w:rFonts w:cs="Times New Roman"/>
          <w:sz w:val="24"/>
          <w:szCs w:val="24"/>
        </w:rPr>
        <w:t xml:space="preserve"> </w:t>
      </w:r>
      <w:r w:rsidR="004317BE">
        <w:rPr>
          <w:rFonts w:cs="Times New Roman"/>
          <w:sz w:val="24"/>
          <w:szCs w:val="24"/>
        </w:rPr>
        <w:t xml:space="preserve">On the other hand, </w:t>
      </w:r>
      <w:r w:rsidR="001D1DEF">
        <w:rPr>
          <w:rFonts w:cs="Times New Roman"/>
          <w:sz w:val="24"/>
          <w:szCs w:val="24"/>
        </w:rPr>
        <w:t>in northern China and Korea</w:t>
      </w:r>
      <w:r w:rsidR="004317BE">
        <w:rPr>
          <w:rFonts w:cs="Times New Roman"/>
          <w:sz w:val="24"/>
          <w:szCs w:val="24"/>
        </w:rPr>
        <w:t>,</w:t>
      </w:r>
      <w:r w:rsidR="00861461">
        <w:rPr>
          <w:rFonts w:cs="Times New Roman"/>
          <w:sz w:val="24"/>
          <w:szCs w:val="24"/>
        </w:rPr>
        <w:t xml:space="preserve"> </w:t>
      </w:r>
      <w:r w:rsidR="004317BE">
        <w:rPr>
          <w:rFonts w:cs="Times New Roman"/>
          <w:sz w:val="24"/>
          <w:szCs w:val="24"/>
        </w:rPr>
        <w:t xml:space="preserve">transmission is </w:t>
      </w:r>
      <w:r w:rsidR="00861461">
        <w:rPr>
          <w:rFonts w:cs="Times New Roman"/>
          <w:sz w:val="24"/>
          <w:szCs w:val="24"/>
        </w:rPr>
        <w:t xml:space="preserve">more prone to </w:t>
      </w:r>
      <w:r w:rsidR="004317BE">
        <w:rPr>
          <w:rFonts w:cs="Times New Roman"/>
          <w:sz w:val="24"/>
          <w:szCs w:val="24"/>
        </w:rPr>
        <w:t>occur</w:t>
      </w:r>
      <w:r w:rsidR="00861461">
        <w:rPr>
          <w:rFonts w:cs="Times New Roman"/>
          <w:sz w:val="24"/>
          <w:szCs w:val="24"/>
        </w:rPr>
        <w:t xml:space="preserve"> during</w:t>
      </w:r>
      <w:r w:rsidR="001D1DEF">
        <w:rPr>
          <w:rFonts w:cs="Times New Roman"/>
          <w:sz w:val="24"/>
          <w:szCs w:val="24"/>
        </w:rPr>
        <w:t xml:space="preserve"> autumn</w:t>
      </w:r>
      <w:r w:rsidR="00BC546A">
        <w:rPr>
          <w:rFonts w:cs="Times New Roman"/>
          <w:sz w:val="24"/>
          <w:szCs w:val="24"/>
        </w:rPr>
        <w:t xml:space="preserve"> and </w:t>
      </w:r>
      <w:r w:rsidR="00861461">
        <w:rPr>
          <w:rFonts w:cs="Times New Roman"/>
          <w:sz w:val="24"/>
          <w:szCs w:val="24"/>
        </w:rPr>
        <w:t xml:space="preserve">winter </w:t>
      </w:r>
      <w:r w:rsidR="00861461">
        <w:rPr>
          <w:rFonts w:cs="Times New Roman"/>
          <w:sz w:val="24"/>
          <w:szCs w:val="24"/>
        </w:rPr>
        <w:fldChar w:fldCharType="begin">
          <w:fldData xml:space="preserve">PEVuZE5vdGU+PENpdGU+PEF1dGhvcj5MaXU8L0F1dGhvcj48WWVhcj4yMDA2PC9ZZWFyPjxSZWNO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PEVuZE5vdGU+PENpdGU+PEF1dGhvcj5MaXU8L0F1dGhvcj48WWVhcj4yMDA2PC9ZZWFyPjxSZWNO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861461">
        <w:rPr>
          <w:rFonts w:cs="Times New Roman"/>
          <w:sz w:val="24"/>
          <w:szCs w:val="24"/>
        </w:rPr>
      </w:r>
      <w:r w:rsidR="00861461">
        <w:rPr>
          <w:rFonts w:cs="Times New Roman"/>
          <w:sz w:val="24"/>
          <w:szCs w:val="24"/>
        </w:rPr>
        <w:fldChar w:fldCharType="separate"/>
      </w:r>
      <w:hyperlink w:anchor="_ENREF_19" w:tooltip="Liu, 2006 #339" w:history="1">
        <w:r w:rsidR="00CC4F7E" w:rsidRPr="00CC4F7E">
          <w:rPr>
            <w:rFonts w:cs="Times New Roman"/>
            <w:noProof/>
            <w:sz w:val="24"/>
            <w:szCs w:val="24"/>
            <w:vertAlign w:val="superscript"/>
          </w:rPr>
          <w:t>19</w:t>
        </w:r>
      </w:hyperlink>
      <w:r w:rsidR="00CC4F7E" w:rsidRPr="00CC4F7E">
        <w:rPr>
          <w:rFonts w:cs="Times New Roman"/>
          <w:noProof/>
          <w:sz w:val="24"/>
          <w:szCs w:val="24"/>
          <w:vertAlign w:val="superscript"/>
        </w:rPr>
        <w:t xml:space="preserve">, </w:t>
      </w:r>
      <w:hyperlink w:anchor="_ENREF_21" w:tooltip="Kim, 2010 #341" w:history="1">
        <w:r w:rsidR="00CC4F7E" w:rsidRPr="00CC4F7E">
          <w:rPr>
            <w:rFonts w:cs="Times New Roman"/>
            <w:noProof/>
            <w:sz w:val="24"/>
            <w:szCs w:val="24"/>
            <w:vertAlign w:val="superscript"/>
          </w:rPr>
          <w:t>21</w:t>
        </w:r>
      </w:hyperlink>
      <w:r w:rsidR="00861461">
        <w:rPr>
          <w:rFonts w:cs="Times New Roman"/>
          <w:sz w:val="24"/>
          <w:szCs w:val="24"/>
        </w:rPr>
        <w:fldChar w:fldCharType="end"/>
      </w:r>
      <w:r w:rsidR="001D1DEF">
        <w:rPr>
          <w:rFonts w:cs="Times New Roman"/>
          <w:sz w:val="24"/>
          <w:szCs w:val="24"/>
        </w:rPr>
        <w:t>.</w:t>
      </w:r>
      <w:r w:rsidR="005A51BA">
        <w:rPr>
          <w:rFonts w:cs="Times New Roman"/>
          <w:sz w:val="24"/>
          <w:szCs w:val="24"/>
        </w:rPr>
        <w:t xml:space="preserve"> </w:t>
      </w:r>
      <w:r w:rsidR="00354D22" w:rsidRPr="00C63658">
        <w:rPr>
          <w:rFonts w:cs="Times New Roman"/>
          <w:sz w:val="24"/>
          <w:szCs w:val="24"/>
        </w:rPr>
        <w:t>In addition,</w:t>
      </w:r>
      <w:r w:rsidR="000754D6" w:rsidRPr="00C63658">
        <w:rPr>
          <w:rFonts w:cs="Times New Roman"/>
          <w:sz w:val="24"/>
          <w:szCs w:val="24"/>
        </w:rPr>
        <w:t xml:space="preserve"> </w:t>
      </w:r>
      <w:r w:rsidR="009E7D92" w:rsidRPr="00C63658">
        <w:rPr>
          <w:rFonts w:cs="Times New Roman"/>
          <w:sz w:val="24"/>
          <w:szCs w:val="24"/>
        </w:rPr>
        <w:t>several</w:t>
      </w:r>
      <w:r w:rsidR="000754D6" w:rsidRPr="00C63658">
        <w:rPr>
          <w:rFonts w:cs="Times New Roman"/>
          <w:sz w:val="24"/>
          <w:szCs w:val="24"/>
        </w:rPr>
        <w:t xml:space="preserve"> </w:t>
      </w:r>
      <w:r w:rsidR="00911216" w:rsidRPr="00C63658">
        <w:rPr>
          <w:rFonts w:cs="Times New Roman"/>
          <w:sz w:val="24"/>
          <w:szCs w:val="24"/>
        </w:rPr>
        <w:t>attempts have been made to explore the climate-epidemic association by using statistical models</w:t>
      </w:r>
      <w:bookmarkStart w:id="37" w:name="_Hlk78210421"/>
      <w:r w:rsidR="00B52894" w:rsidRPr="008264C7">
        <w:rPr>
          <w:rFonts w:cs="Times New Roman"/>
          <w:sz w:val="24"/>
          <w:szCs w:val="24"/>
        </w:rPr>
        <w:t xml:space="preserve"> </w:t>
      </w:r>
      <w:r w:rsidR="007A1982" w:rsidRPr="00B92240">
        <w:rPr>
          <w:rFonts w:cs="Times New Roman"/>
          <w:sz w:val="24"/>
          <w:szCs w:val="24"/>
        </w:rPr>
        <w:fldChar w:fldCharType="begin">
          <w:fldData xml:space="preserve">PEVuZE5vdGU+PENpdGU+PEF1dGhvcj5TZXRvPC9BdXRob3I+PFllYXI+MjAxNzwvWWVhcj48UmVj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PEVuZE5vdGU+PENpdGU+PEF1dGhvcj5TZXRvPC9BdXRob3I+PFllYXI+MjAxNzwvWWVhcj48UmVj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7A1982" w:rsidRPr="00B92240">
        <w:rPr>
          <w:rFonts w:cs="Times New Roman"/>
          <w:sz w:val="24"/>
          <w:szCs w:val="24"/>
        </w:rPr>
      </w:r>
      <w:r w:rsidR="007A1982" w:rsidRPr="00B92240">
        <w:rPr>
          <w:rFonts w:cs="Times New Roman"/>
          <w:sz w:val="24"/>
          <w:szCs w:val="24"/>
        </w:rPr>
        <w:fldChar w:fldCharType="separate"/>
      </w:r>
      <w:hyperlink w:anchor="_ENREF_15" w:tooltip="Zheng, 2018 #317" w:history="1">
        <w:r w:rsidR="00CC4F7E" w:rsidRPr="00CC4F7E">
          <w:rPr>
            <w:rFonts w:cs="Times New Roman"/>
            <w:noProof/>
            <w:sz w:val="24"/>
            <w:szCs w:val="24"/>
            <w:vertAlign w:val="superscript"/>
          </w:rPr>
          <w:t>15</w:t>
        </w:r>
      </w:hyperlink>
      <w:r w:rsidR="00CC4F7E" w:rsidRPr="00CC4F7E">
        <w:rPr>
          <w:rFonts w:cs="Times New Roman"/>
          <w:noProof/>
          <w:sz w:val="24"/>
          <w:szCs w:val="24"/>
          <w:vertAlign w:val="superscript"/>
        </w:rPr>
        <w:t xml:space="preserve">, </w:t>
      </w:r>
      <w:hyperlink w:anchor="_ENREF_20" w:tooltip="Seto, 2017 #391" w:history="1">
        <w:r w:rsidR="00CC4F7E" w:rsidRPr="00CC4F7E">
          <w:rPr>
            <w:rFonts w:cs="Times New Roman"/>
            <w:noProof/>
            <w:sz w:val="24"/>
            <w:szCs w:val="24"/>
            <w:vertAlign w:val="superscript"/>
          </w:rPr>
          <w:t>20</w:t>
        </w:r>
      </w:hyperlink>
      <w:r w:rsidR="00CC4F7E" w:rsidRPr="00CC4F7E">
        <w:rPr>
          <w:rFonts w:cs="Times New Roman"/>
          <w:noProof/>
          <w:sz w:val="24"/>
          <w:szCs w:val="24"/>
          <w:vertAlign w:val="superscript"/>
        </w:rPr>
        <w:t xml:space="preserve">, </w:t>
      </w:r>
      <w:hyperlink w:anchor="_ENREF_22" w:tooltip="Wei, 2017 #345" w:history="1">
        <w:r w:rsidR="00CC4F7E" w:rsidRPr="00CC4F7E">
          <w:rPr>
            <w:rFonts w:cs="Times New Roman"/>
            <w:noProof/>
            <w:sz w:val="24"/>
            <w:szCs w:val="24"/>
            <w:vertAlign w:val="superscript"/>
          </w:rPr>
          <w:t>22</w:t>
        </w:r>
      </w:hyperlink>
      <w:r w:rsidR="00CC4F7E" w:rsidRPr="00CC4F7E">
        <w:rPr>
          <w:rFonts w:cs="Times New Roman"/>
          <w:noProof/>
          <w:sz w:val="24"/>
          <w:szCs w:val="24"/>
          <w:vertAlign w:val="superscript"/>
        </w:rPr>
        <w:t xml:space="preserve">, </w:t>
      </w:r>
      <w:hyperlink w:anchor="_ENREF_23" w:tooltip="Kim, 2018 #392" w:history="1">
        <w:r w:rsidR="00CC4F7E" w:rsidRPr="00CC4F7E">
          <w:rPr>
            <w:rFonts w:cs="Times New Roman"/>
            <w:noProof/>
            <w:sz w:val="24"/>
            <w:szCs w:val="24"/>
            <w:vertAlign w:val="superscript"/>
          </w:rPr>
          <w:t>23</w:t>
        </w:r>
      </w:hyperlink>
      <w:r w:rsidR="007A1982" w:rsidRPr="00B92240">
        <w:rPr>
          <w:rFonts w:cs="Times New Roman"/>
          <w:sz w:val="24"/>
          <w:szCs w:val="24"/>
        </w:rPr>
        <w:fldChar w:fldCharType="end"/>
      </w:r>
      <w:r w:rsidR="007A1982" w:rsidRPr="008264C7">
        <w:rPr>
          <w:rFonts w:cs="Times New Roman"/>
          <w:sz w:val="24"/>
          <w:szCs w:val="24"/>
        </w:rPr>
        <w:t>.</w:t>
      </w:r>
      <w:bookmarkEnd w:id="37"/>
      <w:r w:rsidR="00354D22" w:rsidRPr="00C63658">
        <w:rPr>
          <w:rFonts w:cs="Times New Roman"/>
          <w:sz w:val="24"/>
          <w:szCs w:val="24"/>
        </w:rPr>
        <w:t xml:space="preserve"> </w:t>
      </w:r>
      <w:bookmarkStart w:id="38" w:name="OLE_LINK44"/>
      <w:r w:rsidR="001D19EE" w:rsidRPr="00C63658">
        <w:rPr>
          <w:rFonts w:eastAsiaTheme="minorEastAsia" w:cs="Times New Roman"/>
          <w:sz w:val="24"/>
          <w:szCs w:val="24"/>
        </w:rPr>
        <w:t xml:space="preserve">For example, </w:t>
      </w:r>
      <w:proofErr w:type="spellStart"/>
      <w:r w:rsidR="007A1982" w:rsidRPr="008264C7">
        <w:rPr>
          <w:rFonts w:eastAsiaTheme="minorEastAsia" w:cs="Times New Roman"/>
          <w:sz w:val="24"/>
          <w:szCs w:val="24"/>
        </w:rPr>
        <w:t>Seto</w:t>
      </w:r>
      <w:proofErr w:type="spellEnd"/>
      <w:r w:rsidR="007A1982" w:rsidRPr="008264C7">
        <w:rPr>
          <w:rFonts w:eastAsiaTheme="minorEastAsia" w:cs="Times New Roman"/>
          <w:sz w:val="24"/>
          <w:szCs w:val="24"/>
        </w:rPr>
        <w:t xml:space="preserve"> </w:t>
      </w:r>
      <w:r w:rsidR="003547E9" w:rsidRPr="00C63658">
        <w:rPr>
          <w:rFonts w:eastAsiaTheme="minorEastAsia" w:cs="Times New Roman"/>
          <w:sz w:val="24"/>
          <w:szCs w:val="24"/>
        </w:rPr>
        <w:t>et</w:t>
      </w:r>
      <w:r w:rsidR="005B7466">
        <w:rPr>
          <w:rFonts w:eastAsiaTheme="minorEastAsia" w:cs="Times New Roman"/>
          <w:sz w:val="24"/>
          <w:szCs w:val="24"/>
        </w:rPr>
        <w:t xml:space="preserve"> </w:t>
      </w:r>
      <w:r w:rsidR="003547E9" w:rsidRPr="00C63658">
        <w:rPr>
          <w:rFonts w:eastAsiaTheme="minorEastAsia" w:cs="Times New Roman"/>
          <w:sz w:val="24"/>
          <w:szCs w:val="24"/>
        </w:rPr>
        <w:t>al</w:t>
      </w:r>
      <w:r w:rsidR="005B7466">
        <w:rPr>
          <w:rFonts w:eastAsiaTheme="minorEastAsia" w:cs="Times New Roman"/>
          <w:sz w:val="24"/>
          <w:szCs w:val="24"/>
        </w:rPr>
        <w:t>.</w:t>
      </w:r>
      <w:r w:rsidR="003547E9" w:rsidRPr="00C63658">
        <w:rPr>
          <w:rFonts w:eastAsiaTheme="minorEastAsia" w:cs="Times New Roman"/>
          <w:sz w:val="24"/>
          <w:szCs w:val="24"/>
        </w:rPr>
        <w:t xml:space="preserve"> adopted a negative binomial regression to examine the effects of climate factors on scrub typhus in </w:t>
      </w:r>
      <w:r w:rsidR="00D9321B">
        <w:rPr>
          <w:rFonts w:eastAsiaTheme="minorEastAsia" w:cs="Times New Roman"/>
          <w:sz w:val="24"/>
          <w:szCs w:val="24"/>
        </w:rPr>
        <w:t xml:space="preserve">the </w:t>
      </w:r>
      <w:r w:rsidR="00F61A76" w:rsidRPr="00F61A76">
        <w:rPr>
          <w:rFonts w:eastAsiaTheme="minorEastAsia" w:cs="Times New Roman"/>
          <w:sz w:val="24"/>
          <w:szCs w:val="24"/>
        </w:rPr>
        <w:t>Yamagata Prefecture</w:t>
      </w:r>
      <w:r w:rsidR="00F61A76">
        <w:rPr>
          <w:rFonts w:eastAsiaTheme="minorEastAsia" w:cs="Times New Roman"/>
          <w:sz w:val="24"/>
          <w:szCs w:val="24"/>
        </w:rPr>
        <w:t xml:space="preserve"> of</w:t>
      </w:r>
      <w:r w:rsidR="00F61A76" w:rsidRPr="00F61A76">
        <w:rPr>
          <w:rFonts w:eastAsiaTheme="minorEastAsia" w:cs="Times New Roman"/>
          <w:sz w:val="24"/>
          <w:szCs w:val="24"/>
        </w:rPr>
        <w:t xml:space="preserve"> </w:t>
      </w:r>
      <w:r w:rsidR="003547E9" w:rsidRPr="00C63658">
        <w:rPr>
          <w:rFonts w:eastAsiaTheme="minorEastAsia" w:cs="Times New Roman"/>
          <w:sz w:val="24"/>
          <w:szCs w:val="24"/>
        </w:rPr>
        <w:t>Japan</w:t>
      </w:r>
      <w:r w:rsidR="00FA4F6B" w:rsidRPr="00C63658">
        <w:rPr>
          <w:rFonts w:eastAsiaTheme="minorEastAsia" w:cs="Times New Roman"/>
          <w:sz w:val="24"/>
          <w:szCs w:val="24"/>
        </w:rPr>
        <w:t xml:space="preserve"> </w:t>
      </w:r>
      <w:hyperlink w:anchor="_ENREF_20" w:tooltip="Seto, 2017 #391" w:history="1">
        <w:r w:rsidR="00CC4F7E">
          <w:rPr>
            <w:rFonts w:eastAsiaTheme="minorEastAsia" w:cs="Times New Roman"/>
            <w:sz w:val="24"/>
            <w:szCs w:val="24"/>
          </w:rPr>
          <w:fldChar w:fldCharType="begin"/>
        </w:r>
        <w:r w:rsidR="00CC4F7E">
          <w:rPr>
            <w:rFonts w:eastAsiaTheme="minorEastAsia" w:cs="Times New Roman"/>
            <w:sz w:val="24"/>
            <w:szCs w:val="24"/>
          </w:rPr>
          <w:instrText xml:space="preserve"> ADDIN EN.CITE &lt;EndNote&gt;&lt;Cite&gt;&lt;Author&gt;Seto&lt;/Author&gt;&lt;Year&gt;2017&lt;/Year&gt;&lt;RecNum&gt;391&lt;/RecNum&gt;&lt;DisplayText&gt;&lt;style face="superscript"&gt;20&lt;/style&gt;&lt;/DisplayText&gt;&lt;record&gt;&lt;rec-number&gt;391&lt;/rec-number&gt;&lt;foreign-keys&gt;&lt;key app="EN" db-id="texerxw0ne0re7efraqvawt62peappt2s000"&gt;391&lt;/key&gt;&lt;/foreign-keys&gt;&lt;ref-type name="Journal Article"&gt;17&lt;/ref-type&gt;&lt;contributors&gt;&lt;authors&gt;&lt;author&gt;Seto, J.&lt;/author&gt;&lt;author&gt;Suzuki, Y.&lt;/author&gt;&lt;author&gt;Nakao, R.&lt;/author&gt;&lt;author&gt;Otani, K.&lt;/author&gt;&lt;author&gt;Yahagi, K.&lt;/author&gt;&lt;author&gt;Mizuta, K.&lt;/author&gt;&lt;/authors&gt;&lt;/contributors&gt;&lt;titles&gt;&lt;title&gt;Meteorological factors affecting scrub typhus occurrence: a retrospective study of Yamagata Prefecture, Japan, 1984-2014&lt;/title&gt;&lt;secondary-title&gt;Epidemiology and Infection&lt;/secondary-title&gt;&lt;/titles&gt;&lt;periodical&gt;&lt;full-title&gt;Epidemiology and Infection&lt;/full-title&gt;&lt;abbr-1&gt;Epidemiol. Infect.&lt;/abbr-1&gt;&lt;abbr-2&gt;Epidemiol Infect&lt;/abbr-2&gt;&lt;abbr-3&gt;Epidemiology &amp;amp; Infection&lt;/abbr-3&gt;&lt;/periodical&gt;&lt;pages&gt;462-470&lt;/pages&gt;&lt;volume&gt;145&lt;/volume&gt;&lt;number&gt;3&lt;/number&gt;&lt;dates&gt;&lt;year&gt;2017&lt;/year&gt;&lt;pub-dates&gt;&lt;date&gt;Feb&lt;/date&gt;&lt;/pub-dates&gt;&lt;/dates&gt;&lt;isbn&gt;0950-2688&lt;/isbn&gt;&lt;accession-num&gt;WOS:000393759000007&lt;/accession-num&gt;&lt;urls&gt;&lt;related-urls&gt;&lt;url&gt;&amp;lt;Go to ISI&amp;gt;://WOS:000393759000007&lt;/url&gt;&lt;/related-urls&gt;&lt;/urls&gt;&lt;electronic-resource-num&gt;10.1017/s0950268816002430&lt;/electronic-resource-num&gt;&lt;/record&gt;&lt;/Cite&gt;&lt;/EndNote&gt;</w:instrText>
        </w:r>
        <w:r w:rsidR="00CC4F7E">
          <w:rPr>
            <w:rFonts w:eastAsiaTheme="minorEastAsia" w:cs="Times New Roman"/>
            <w:sz w:val="24"/>
            <w:szCs w:val="24"/>
          </w:rPr>
          <w:fldChar w:fldCharType="separate"/>
        </w:r>
        <w:r w:rsidR="00CC4F7E" w:rsidRPr="00CC4F7E">
          <w:rPr>
            <w:rFonts w:eastAsiaTheme="minorEastAsia" w:cs="Times New Roman"/>
            <w:noProof/>
            <w:sz w:val="24"/>
            <w:szCs w:val="24"/>
            <w:vertAlign w:val="superscript"/>
          </w:rPr>
          <w:t>20</w:t>
        </w:r>
        <w:r w:rsidR="00CC4F7E">
          <w:rPr>
            <w:rFonts w:eastAsiaTheme="minorEastAsia" w:cs="Times New Roman"/>
            <w:sz w:val="24"/>
            <w:szCs w:val="24"/>
          </w:rPr>
          <w:fldChar w:fldCharType="end"/>
        </w:r>
      </w:hyperlink>
      <w:r w:rsidR="003547E9" w:rsidRPr="00C63658">
        <w:rPr>
          <w:rFonts w:eastAsiaTheme="minorEastAsia" w:cs="Times New Roman"/>
          <w:sz w:val="24"/>
          <w:szCs w:val="24"/>
        </w:rPr>
        <w:t>.</w:t>
      </w:r>
      <w:r w:rsidR="00A02708" w:rsidRPr="00C63658">
        <w:rPr>
          <w:rFonts w:eastAsiaTheme="minorEastAsia" w:cs="Times New Roman"/>
          <w:sz w:val="24"/>
          <w:szCs w:val="24"/>
        </w:rPr>
        <w:t xml:space="preserve"> </w:t>
      </w:r>
      <w:r w:rsidR="0092586D" w:rsidRPr="00C63658">
        <w:rPr>
          <w:rFonts w:eastAsiaTheme="minorEastAsia" w:cs="Times New Roman"/>
          <w:sz w:val="24"/>
          <w:szCs w:val="24"/>
        </w:rPr>
        <w:t>Kim et al. us</w:t>
      </w:r>
      <w:r w:rsidR="00C63658">
        <w:rPr>
          <w:rFonts w:eastAsiaTheme="minorEastAsia" w:cs="Times New Roman"/>
          <w:sz w:val="24"/>
          <w:szCs w:val="24"/>
        </w:rPr>
        <w:t>ed a</w:t>
      </w:r>
      <w:r w:rsidR="0092586D" w:rsidRPr="00C63658">
        <w:rPr>
          <w:rFonts w:eastAsiaTheme="minorEastAsia" w:cs="Times New Roman"/>
          <w:sz w:val="24"/>
          <w:szCs w:val="24"/>
        </w:rPr>
        <w:t xml:space="preserve"> </w:t>
      </w:r>
      <w:r w:rsidR="001D19EE" w:rsidRPr="00C63658">
        <w:rPr>
          <w:rFonts w:eastAsiaTheme="minorEastAsia" w:cs="Times New Roman"/>
          <w:sz w:val="24"/>
          <w:szCs w:val="24"/>
        </w:rPr>
        <w:t xml:space="preserve">hierarchical </w:t>
      </w:r>
      <w:proofErr w:type="spellStart"/>
      <w:r w:rsidR="001D19EE" w:rsidRPr="00C63658">
        <w:rPr>
          <w:rFonts w:eastAsiaTheme="minorEastAsia" w:cs="Times New Roman"/>
          <w:sz w:val="24"/>
          <w:szCs w:val="24"/>
        </w:rPr>
        <w:t>bayesian</w:t>
      </w:r>
      <w:proofErr w:type="spellEnd"/>
      <w:r w:rsidR="001D19EE" w:rsidRPr="00C63658">
        <w:rPr>
          <w:rFonts w:eastAsiaTheme="minorEastAsia" w:cs="Times New Roman"/>
          <w:sz w:val="24"/>
          <w:szCs w:val="24"/>
        </w:rPr>
        <w:t xml:space="preserve"> </w:t>
      </w:r>
      <w:proofErr w:type="spellStart"/>
      <w:r w:rsidR="003F02BB" w:rsidRPr="00C63658">
        <w:rPr>
          <w:rFonts w:eastAsiaTheme="minorEastAsia" w:cs="Times New Roman"/>
          <w:sz w:val="24"/>
          <w:szCs w:val="24"/>
        </w:rPr>
        <w:t>p</w:t>
      </w:r>
      <w:r w:rsidR="007A1982" w:rsidRPr="008264C7">
        <w:rPr>
          <w:rFonts w:eastAsiaTheme="minorEastAsia" w:cs="Times New Roman"/>
          <w:sz w:val="24"/>
          <w:szCs w:val="24"/>
        </w:rPr>
        <w:t>oiss</w:t>
      </w:r>
      <w:r w:rsidR="003F02BB" w:rsidRPr="00C63658">
        <w:rPr>
          <w:rFonts w:eastAsiaTheme="minorEastAsia" w:cs="Times New Roman"/>
          <w:sz w:val="24"/>
          <w:szCs w:val="24"/>
        </w:rPr>
        <w:t>on</w:t>
      </w:r>
      <w:proofErr w:type="spellEnd"/>
      <w:r w:rsidR="003F02BB" w:rsidRPr="00C63658">
        <w:rPr>
          <w:rFonts w:eastAsiaTheme="minorEastAsia" w:cs="Times New Roman"/>
          <w:sz w:val="24"/>
          <w:szCs w:val="24"/>
        </w:rPr>
        <w:t xml:space="preserve"> </w:t>
      </w:r>
      <w:r w:rsidR="001D19EE" w:rsidRPr="00C63658">
        <w:rPr>
          <w:rFonts w:eastAsiaTheme="minorEastAsia" w:cs="Times New Roman"/>
          <w:sz w:val="24"/>
          <w:szCs w:val="24"/>
        </w:rPr>
        <w:t xml:space="preserve">model </w:t>
      </w:r>
      <w:r w:rsidR="00CD7545" w:rsidRPr="00C63658">
        <w:rPr>
          <w:rFonts w:eastAsiaTheme="minorEastAsia" w:cs="Times New Roman"/>
          <w:sz w:val="24"/>
          <w:szCs w:val="24"/>
        </w:rPr>
        <w:t xml:space="preserve">to </w:t>
      </w:r>
      <w:r w:rsidR="00BE46B5" w:rsidRPr="00C63658">
        <w:rPr>
          <w:rFonts w:eastAsiaTheme="minorEastAsia" w:cs="Times New Roman"/>
          <w:sz w:val="24"/>
          <w:szCs w:val="24"/>
        </w:rPr>
        <w:t>reveal</w:t>
      </w:r>
      <w:r w:rsidR="00F61A76">
        <w:rPr>
          <w:rFonts w:eastAsiaTheme="minorEastAsia" w:cs="Times New Roman"/>
          <w:sz w:val="24"/>
          <w:szCs w:val="24"/>
        </w:rPr>
        <w:t xml:space="preserve"> </w:t>
      </w:r>
      <w:r w:rsidR="00BE46B5" w:rsidRPr="00C63658">
        <w:rPr>
          <w:rFonts w:eastAsiaTheme="minorEastAsia" w:cs="Times New Roman"/>
          <w:sz w:val="24"/>
          <w:szCs w:val="24"/>
        </w:rPr>
        <w:t xml:space="preserve">a positive correlation between </w:t>
      </w:r>
      <w:r w:rsidR="0092586D" w:rsidRPr="00C63658">
        <w:rPr>
          <w:rFonts w:eastAsiaTheme="minorEastAsia" w:cs="Times New Roman"/>
          <w:sz w:val="24"/>
          <w:szCs w:val="24"/>
        </w:rPr>
        <w:t xml:space="preserve">scrub typhus </w:t>
      </w:r>
      <w:r w:rsidR="00F61A76">
        <w:rPr>
          <w:rFonts w:eastAsiaTheme="minorEastAsia" w:cs="Times New Roman"/>
          <w:sz w:val="24"/>
          <w:szCs w:val="24"/>
        </w:rPr>
        <w:t xml:space="preserve">cases </w:t>
      </w:r>
      <w:r w:rsidR="0092586D" w:rsidRPr="00C63658">
        <w:rPr>
          <w:rFonts w:eastAsiaTheme="minorEastAsia" w:cs="Times New Roman"/>
          <w:sz w:val="24"/>
          <w:szCs w:val="24"/>
        </w:rPr>
        <w:t>and precipitation in summer</w:t>
      </w:r>
      <w:r w:rsidR="00BB2C81">
        <w:rPr>
          <w:rFonts w:eastAsiaTheme="minorEastAsia" w:cs="Times New Roman"/>
          <w:sz w:val="24"/>
          <w:szCs w:val="24"/>
        </w:rPr>
        <w:t xml:space="preserve"> </w:t>
      </w:r>
      <w:r w:rsidR="00F61A76">
        <w:rPr>
          <w:rFonts w:eastAsiaTheme="minorEastAsia" w:cs="Times New Roman"/>
          <w:sz w:val="24"/>
          <w:szCs w:val="24"/>
        </w:rPr>
        <w:t xml:space="preserve">in </w:t>
      </w:r>
      <w:r w:rsidR="00D45558">
        <w:rPr>
          <w:rFonts w:eastAsiaTheme="minorEastAsia" w:cs="Times New Roman"/>
          <w:sz w:val="24"/>
          <w:szCs w:val="24"/>
        </w:rPr>
        <w:t>S</w:t>
      </w:r>
      <w:r w:rsidR="00F61A76">
        <w:rPr>
          <w:rFonts w:eastAsiaTheme="minorEastAsia" w:cs="Times New Roman"/>
          <w:sz w:val="24"/>
          <w:szCs w:val="24"/>
        </w:rPr>
        <w:t xml:space="preserve">outh Korea </w:t>
      </w:r>
      <w:hyperlink w:anchor="_ENREF_23" w:tooltip="Kim, 2018 #392" w:history="1">
        <w:r w:rsidR="00CC4F7E">
          <w:rPr>
            <w:rFonts w:eastAsiaTheme="minorEastAsia" w:cs="Times New Roman"/>
            <w:sz w:val="24"/>
            <w:szCs w:val="24"/>
          </w:rPr>
          <w:fldChar w:fldCharType="begin"/>
        </w:r>
        <w:r w:rsidR="00CC4F7E">
          <w:rPr>
            <w:rFonts w:eastAsiaTheme="minorEastAsia" w:cs="Times New Roman"/>
            <w:sz w:val="24"/>
            <w:szCs w:val="24"/>
          </w:rPr>
          <w:instrText xml:space="preserve"> ADDIN EN.CITE &lt;EndNote&gt;&lt;Cite&gt;&lt;Author&gt;Kim&lt;/Author&gt;&lt;Year&gt;2018&lt;/Year&gt;&lt;RecNum&gt;392&lt;/RecNum&gt;&lt;DisplayText&gt;&lt;style face="superscript"&gt;23&lt;/style&gt;&lt;/DisplayText&gt;&lt;record&gt;&lt;rec-number&gt;392&lt;/rec-number&gt;&lt;foreign-keys&gt;&lt;key app="EN" db-id="texerxw0ne0re7efraqvawt62peappt2s000"&gt;392&lt;/key&gt;&lt;/foreign-keys&gt;&lt;ref-type name="Journal Article"&gt;17&lt;/ref-type&gt;&lt;contributors&gt;&lt;authors&gt;&lt;author&gt;Kim, S.&lt;/author&gt;&lt;author&gt;Kim, Y.&lt;/author&gt;&lt;/authors&gt;&lt;/contributors&gt;&lt;titles&gt;&lt;title&gt;Hierarchical Bayesian modeling of spatioTtemporal patterns of scrub typhus incidence for 2009-2013 in South Korea&lt;/title&gt;&lt;secondary-title&gt;Applied Geography&lt;/secondary-title&gt;&lt;/titles&gt;&lt;periodical&gt;&lt;full-title&gt;Applied Geography&lt;/full-title&gt;&lt;/periodical&gt;&lt;pages&gt;1-11&lt;/pages&gt;&lt;volume&gt;100&lt;/volume&gt;&lt;dates&gt;&lt;year&gt;2018&lt;/year&gt;&lt;pub-dates&gt;&lt;date&gt;Nov&lt;/date&gt;&lt;/pub-dates&gt;&lt;/dates&gt;&lt;isbn&gt;0143-6228&lt;/isbn&gt;&lt;accession-num&gt;WOS:000452571300001&lt;/accession-num&gt;&lt;urls&gt;&lt;related-urls&gt;&lt;url&gt;&amp;lt;Go to ISI&amp;gt;://WOS:000452571300001&lt;/url&gt;&lt;/related-urls&gt;&lt;/urls&gt;&lt;electronic-resource-num&gt;10.1016/j.apgeog.2018.08.008&lt;/electronic-resource-num&gt;&lt;/record&gt;&lt;/Cite&gt;&lt;/EndNote&gt;</w:instrText>
        </w:r>
        <w:r w:rsidR="00CC4F7E">
          <w:rPr>
            <w:rFonts w:eastAsiaTheme="minorEastAsia" w:cs="Times New Roman"/>
            <w:sz w:val="24"/>
            <w:szCs w:val="24"/>
          </w:rPr>
          <w:fldChar w:fldCharType="separate"/>
        </w:r>
        <w:r w:rsidR="00CC4F7E" w:rsidRPr="00CC4F7E">
          <w:rPr>
            <w:rFonts w:eastAsiaTheme="minorEastAsia" w:cs="Times New Roman"/>
            <w:noProof/>
            <w:sz w:val="24"/>
            <w:szCs w:val="24"/>
            <w:vertAlign w:val="superscript"/>
          </w:rPr>
          <w:t>23</w:t>
        </w:r>
        <w:r w:rsidR="00CC4F7E">
          <w:rPr>
            <w:rFonts w:eastAsiaTheme="minorEastAsia" w:cs="Times New Roman"/>
            <w:sz w:val="24"/>
            <w:szCs w:val="24"/>
          </w:rPr>
          <w:fldChar w:fldCharType="end"/>
        </w:r>
      </w:hyperlink>
      <w:r w:rsidR="009564D9" w:rsidRPr="00C63658">
        <w:rPr>
          <w:rFonts w:eastAsiaTheme="minorEastAsia" w:cs="Times New Roman"/>
          <w:sz w:val="24"/>
          <w:szCs w:val="24"/>
        </w:rPr>
        <w:t>.</w:t>
      </w:r>
      <w:r w:rsidR="002431FF">
        <w:rPr>
          <w:rFonts w:eastAsiaTheme="minorEastAsia" w:cs="Times New Roman"/>
          <w:sz w:val="24"/>
          <w:szCs w:val="24"/>
        </w:rPr>
        <w:t xml:space="preserve"> </w:t>
      </w:r>
      <w:bookmarkStart w:id="39" w:name="OLE_LINK30"/>
      <w:bookmarkEnd w:id="38"/>
      <w:r w:rsidR="007366AE">
        <w:rPr>
          <w:rFonts w:cs="Times New Roman"/>
          <w:sz w:val="24"/>
          <w:szCs w:val="24"/>
        </w:rPr>
        <w:t xml:space="preserve">Wei et al. employed two </w:t>
      </w:r>
      <w:r w:rsidR="007366AE" w:rsidRPr="008F0C8A">
        <w:rPr>
          <w:rFonts w:cs="Times New Roman"/>
          <w:sz w:val="24"/>
          <w:szCs w:val="24"/>
        </w:rPr>
        <w:t>quantitative</w:t>
      </w:r>
      <w:r w:rsidR="007366AE">
        <w:rPr>
          <w:rFonts w:cs="Times New Roman"/>
          <w:sz w:val="24"/>
          <w:szCs w:val="24"/>
        </w:rPr>
        <w:t xml:space="preserve"> models to identify the </w:t>
      </w:r>
      <w:r w:rsidR="007366AE" w:rsidRPr="008F0C8A">
        <w:rPr>
          <w:rFonts w:cs="Times New Roman"/>
          <w:sz w:val="24"/>
          <w:szCs w:val="24"/>
        </w:rPr>
        <w:t>key roles</w:t>
      </w:r>
      <w:r w:rsidR="007366AE">
        <w:rPr>
          <w:rFonts w:cs="Times New Roman"/>
          <w:sz w:val="24"/>
          <w:szCs w:val="24"/>
        </w:rPr>
        <w:t xml:space="preserve"> that climate factors (i.e., </w:t>
      </w:r>
      <w:r w:rsidR="007366AE" w:rsidRPr="008F0C8A">
        <w:rPr>
          <w:rFonts w:cs="Times New Roman"/>
          <w:sz w:val="24"/>
          <w:szCs w:val="24"/>
        </w:rPr>
        <w:t>precipitation</w:t>
      </w:r>
      <w:r w:rsidR="007366AE">
        <w:rPr>
          <w:rFonts w:cs="Times New Roman"/>
          <w:sz w:val="24"/>
          <w:szCs w:val="24"/>
        </w:rPr>
        <w:t xml:space="preserve"> and relative humidity) played</w:t>
      </w:r>
      <w:r w:rsidR="007366AE" w:rsidRPr="008F0C8A">
        <w:rPr>
          <w:rFonts w:cs="Times New Roman"/>
          <w:sz w:val="24"/>
          <w:szCs w:val="24"/>
        </w:rPr>
        <w:t xml:space="preserve"> in driving </w:t>
      </w:r>
      <w:r w:rsidR="007366AE">
        <w:rPr>
          <w:rFonts w:cs="Times New Roman"/>
          <w:sz w:val="24"/>
          <w:szCs w:val="24"/>
        </w:rPr>
        <w:t xml:space="preserve">the </w:t>
      </w:r>
      <w:r w:rsidR="007366AE" w:rsidRPr="008F0C8A">
        <w:rPr>
          <w:rFonts w:cs="Times New Roman"/>
          <w:sz w:val="24"/>
          <w:szCs w:val="24"/>
        </w:rPr>
        <w:t>seasonal activity of scrub typhus</w:t>
      </w:r>
      <w:r w:rsidR="007366AE">
        <w:rPr>
          <w:rFonts w:cs="Times New Roman"/>
          <w:sz w:val="24"/>
          <w:szCs w:val="24"/>
        </w:rPr>
        <w:t xml:space="preserve"> in Guangzhou </w:t>
      </w:r>
      <w:hyperlink w:anchor="_ENREF_22" w:tooltip="Wei, 2017 #345" w:history="1">
        <w:r w:rsidR="00CC4F7E">
          <w:rPr>
            <w:rFonts w:cs="Times New Roman"/>
            <w:sz w:val="24"/>
            <w:szCs w:val="24"/>
          </w:rPr>
          <w:fldChar w:fldCharType="begin"/>
        </w:r>
        <w:r w:rsidR="00CC4F7E">
          <w:rPr>
            <w:rFonts w:cs="Times New Roman"/>
            <w:sz w:val="24"/>
            <w:szCs w:val="24"/>
          </w:rPr>
          <w:instrText xml:space="preserve"> ADDIN EN.CITE &lt;EndNote&gt;&lt;Cite&gt;&lt;Author&gt;Wei&lt;/Author&gt;&lt;Year&gt;2017&lt;/Year&gt;&lt;RecNum&gt;345&lt;/RecNum&gt;&lt;DisplayText&gt;&lt;style face="superscript"&gt;22&lt;/style&gt;&lt;/DisplayText&gt;&lt;record&gt;&lt;rec-number&gt;345&lt;/rec-number&gt;&lt;foreign-keys&gt;&lt;key app="EN" db-id="texerxw0ne0re7efraqvawt62peappt2s000"&gt;345&lt;/key&gt;&lt;/foreign-keys&gt;&lt;ref-type name="Journal Article"&gt;17&lt;/ref-type&gt;&lt;contributors&gt;&lt;authors&gt;&lt;author&gt;Wei, Yuehong&lt;/author&gt;&lt;author&gt;Huang, Yong&lt;/author&gt;&lt;author&gt;Li, Xiaoning&lt;/author&gt;&lt;author&gt;Ma, Yu&lt;/author&gt;&lt;author&gt;Tao, Xia&lt;/author&gt;&lt;author&gt;Wu, Xinwei&lt;/author&gt;&lt;author&gt;Yang, Zhicong&lt;/author&gt;&lt;/authors&gt;&lt;/contributors&gt;&lt;titles&gt;&lt;title&gt;Climate variability, animal reservoir and transmission of scrub typhus in Southern China&lt;/title&gt;&lt;secondary-title&gt;PLOS Neglected Tropical Diseases&lt;/secondary-title&gt;&lt;/titles&gt;&lt;periodical&gt;&lt;full-title&gt;PLoS Neglected Tropical Diseases&lt;/full-title&gt;&lt;abbr-1&gt;PLoS Negl. Trop. Dis.&lt;/abbr-1&gt;&lt;abbr-2&gt;PLoS Negl Trop Dis&lt;/abbr-2&gt;&lt;/periodical&gt;&lt;pages&gt;e0005447&lt;/pages&gt;&lt;volume&gt;11&lt;/volume&gt;&lt;number&gt;3&lt;/number&gt;&lt;dates&gt;&lt;year&gt;2017&lt;/year&gt;&lt;/dates&gt;&lt;publisher&gt;Public Library of Science&lt;/publisher&gt;&lt;urls&gt;&lt;related-urls&gt;&lt;url&gt;https://doi.org/10.1371/journal.pntd.0005447&lt;/url&gt;&lt;/related-urls&gt;&lt;/urls&gt;&lt;electronic-resource-num&gt;10.1371/journal.pntd.0005447&lt;/electronic-resource-num&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22</w:t>
        </w:r>
        <w:r w:rsidR="00CC4F7E">
          <w:rPr>
            <w:rFonts w:cs="Times New Roman"/>
            <w:sz w:val="24"/>
            <w:szCs w:val="24"/>
          </w:rPr>
          <w:fldChar w:fldCharType="end"/>
        </w:r>
      </w:hyperlink>
      <w:r w:rsidR="007366AE">
        <w:rPr>
          <w:rFonts w:cs="Times New Roman"/>
          <w:sz w:val="24"/>
          <w:szCs w:val="24"/>
        </w:rPr>
        <w:t xml:space="preserve">. </w:t>
      </w:r>
      <w:r w:rsidR="00221D27">
        <w:rPr>
          <w:rFonts w:cs="Times New Roman"/>
          <w:sz w:val="24"/>
          <w:szCs w:val="24"/>
        </w:rPr>
        <w:t xml:space="preserve">Zheng et al. </w:t>
      </w:r>
      <w:r w:rsidR="005B093A" w:rsidRPr="00B22D2C">
        <w:rPr>
          <w:rFonts w:cs="Times New Roman"/>
          <w:sz w:val="24"/>
          <w:szCs w:val="24"/>
        </w:rPr>
        <w:t>analyze</w:t>
      </w:r>
      <w:r w:rsidR="0054755F">
        <w:rPr>
          <w:rFonts w:cs="Times New Roman"/>
          <w:sz w:val="24"/>
          <w:szCs w:val="24"/>
        </w:rPr>
        <w:t>d</w:t>
      </w:r>
      <w:r w:rsidR="005B093A" w:rsidRPr="00B22D2C">
        <w:rPr>
          <w:rFonts w:cs="Times New Roman"/>
          <w:sz w:val="24"/>
          <w:szCs w:val="24"/>
        </w:rPr>
        <w:t xml:space="preserve"> the spatial heterogeneity of</w:t>
      </w:r>
      <w:r w:rsidR="005B093A">
        <w:rPr>
          <w:rFonts w:cs="Times New Roman"/>
          <w:sz w:val="24"/>
          <w:szCs w:val="24"/>
        </w:rPr>
        <w:t xml:space="preserve"> scrub typhus in southern China from 2007 to 2017 through </w:t>
      </w:r>
      <w:r w:rsidR="000346B6">
        <w:rPr>
          <w:rFonts w:cs="Times New Roman"/>
          <w:sz w:val="24"/>
          <w:szCs w:val="24"/>
        </w:rPr>
        <w:t>a boosted regression tree modeling procedure with several spatial correlates</w:t>
      </w:r>
      <w:bookmarkEnd w:id="39"/>
      <w:r w:rsidR="007366AE">
        <w:rPr>
          <w:rFonts w:cs="Times New Roman"/>
          <w:sz w:val="24"/>
          <w:szCs w:val="24"/>
        </w:rPr>
        <w:t xml:space="preserve"> and</w:t>
      </w:r>
      <w:r w:rsidR="00D449B0">
        <w:rPr>
          <w:rFonts w:cs="Times New Roman"/>
          <w:sz w:val="24"/>
          <w:szCs w:val="24"/>
        </w:rPr>
        <w:t xml:space="preserve"> </w:t>
      </w:r>
      <w:r w:rsidR="0054755F">
        <w:rPr>
          <w:rFonts w:cs="Times New Roman"/>
          <w:sz w:val="24"/>
          <w:szCs w:val="24"/>
        </w:rPr>
        <w:t xml:space="preserve">concluded </w:t>
      </w:r>
      <w:r w:rsidR="000346B6">
        <w:rPr>
          <w:rFonts w:cs="Times New Roman"/>
          <w:sz w:val="24"/>
          <w:szCs w:val="24"/>
        </w:rPr>
        <w:t xml:space="preserve">that </w:t>
      </w:r>
      <w:r w:rsidR="008F0C8A">
        <w:rPr>
          <w:rFonts w:cs="Times New Roman"/>
          <w:sz w:val="24"/>
          <w:szCs w:val="24"/>
        </w:rPr>
        <w:t xml:space="preserve">the transmission of the disease is highly dependent on </w:t>
      </w:r>
      <w:r w:rsidR="00F5587D">
        <w:rPr>
          <w:rFonts w:cs="Times New Roman"/>
          <w:sz w:val="24"/>
          <w:szCs w:val="24"/>
        </w:rPr>
        <w:t>temperature and relative humidity</w:t>
      </w:r>
      <w:r w:rsidR="00587E3D">
        <w:rPr>
          <w:rFonts w:cs="Times New Roman"/>
          <w:sz w:val="24"/>
          <w:szCs w:val="24"/>
        </w:rPr>
        <w:t xml:space="preserve"> </w:t>
      </w:r>
      <w:hyperlink w:anchor="_ENREF_15" w:tooltip="Zheng, 2018 #317" w:history="1">
        <w:r w:rsidR="00CC4F7E">
          <w:rPr>
            <w:rFonts w:cs="Times New Roman"/>
            <w:sz w:val="24"/>
            <w:szCs w:val="24"/>
          </w:rPr>
          <w:fldChar w:fldCharType="begin"/>
        </w:r>
        <w:r w:rsidR="00CC4F7E">
          <w:rPr>
            <w:rFonts w:cs="Times New Roman"/>
            <w:sz w:val="24"/>
            <w:szCs w:val="24"/>
          </w:rPr>
          <w:instrText xml:space="preserve"> ADDIN EN.CITE &lt;EndNote&gt;&lt;Cite&gt;&lt;Author&gt;Zheng&lt;/Author&gt;&lt;Year&gt;2018&lt;/Year&gt;&lt;RecNum&gt;317&lt;/RecNum&gt;&lt;DisplayText&gt;&lt;style face="superscript"&gt;15&lt;/style&gt;&lt;/DisplayText&gt;&lt;record&gt;&lt;rec-number&gt;317&lt;/rec-number&gt;&lt;foreign-keys&gt;&lt;key app="EN" db-id="texerxw0ne0re7efraqvawt62peappt2s000"&gt;317&lt;/key&gt;&lt;/foreign-keys&gt;&lt;ref-type name="Journal Article"&gt;17&lt;/ref-type&gt;&lt;contributors&gt;&lt;authors&gt;&lt;author&gt;Zheng, Canjun&lt;/author&gt;&lt;author&gt;Jiang, Dong&lt;/author&gt;&lt;author&gt;Ding, Fangyu&lt;/author&gt;&lt;author&gt;Fu, Jingying&lt;/author&gt;&lt;author&gt;Hao, Mengmeng&lt;/author&gt;&lt;/authors&gt;&lt;/contributors&gt;&lt;titles&gt;&lt;title&gt;Spatiotemporal Patterns and Risk Factors for Scrub Typhus From 2007 to 2017 in Southern China&lt;/title&gt;&lt;secondary-title&gt;Clinical Infectious Diseases&lt;/secondary-title&gt;&lt;/titles&gt;&lt;periodical&gt;&lt;full-title&gt;Clinical Infectious Diseases&lt;/full-title&gt;&lt;/periodical&gt;&lt;pages&gt;1205-1211&lt;/pages&gt;&lt;volume&gt;69&lt;/volume&gt;&lt;number&gt;7&lt;/number&gt;&lt;dates&gt;&lt;year&gt;2018&lt;/year&gt;&lt;/dates&gt;&lt;isbn&gt;1058-4838&lt;/isbn&gt;&lt;urls&gt;&lt;related-urls&gt;&lt;url&gt;https://doi.org/10.1093/cid/ciy1050&lt;/url&gt;&lt;/related-urls&gt;&lt;/urls&gt;&lt;electronic-resource-num&gt;10.1093/cid/ciy1050&lt;/electronic-resource-num&gt;&lt;access-date&gt;7/7/2021&lt;/access-date&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15</w:t>
        </w:r>
        <w:r w:rsidR="00CC4F7E">
          <w:rPr>
            <w:rFonts w:cs="Times New Roman"/>
            <w:sz w:val="24"/>
            <w:szCs w:val="24"/>
          </w:rPr>
          <w:fldChar w:fldCharType="end"/>
        </w:r>
      </w:hyperlink>
      <w:r w:rsidR="000346B6">
        <w:rPr>
          <w:rFonts w:cs="Times New Roman"/>
          <w:sz w:val="24"/>
          <w:szCs w:val="24"/>
        </w:rPr>
        <w:t xml:space="preserve">. </w:t>
      </w:r>
    </w:p>
    <w:p w14:paraId="6AE2EC97" w14:textId="5434C2FA" w:rsidR="00363171" w:rsidRDefault="007D572E" w:rsidP="00EF4BE6">
      <w:pPr>
        <w:spacing w:line="480" w:lineRule="auto"/>
        <w:ind w:firstLineChars="200" w:firstLine="480"/>
        <w:rPr>
          <w:rFonts w:cs="Times New Roman"/>
          <w:sz w:val="24"/>
          <w:szCs w:val="24"/>
        </w:rPr>
      </w:pPr>
      <w:r>
        <w:rPr>
          <w:rFonts w:cs="Times New Roman"/>
          <w:sz w:val="24"/>
          <w:szCs w:val="24"/>
        </w:rPr>
        <w:t>Although</w:t>
      </w:r>
      <w:r w:rsidR="003E0A6A" w:rsidRPr="003E0A6A">
        <w:rPr>
          <w:rFonts w:cs="Times New Roman"/>
          <w:sz w:val="24"/>
          <w:szCs w:val="24"/>
        </w:rPr>
        <w:t xml:space="preserve"> </w:t>
      </w:r>
      <w:r w:rsidR="003E0A6A" w:rsidRPr="007D572E">
        <w:rPr>
          <w:rFonts w:cs="Times New Roman"/>
          <w:sz w:val="24"/>
          <w:szCs w:val="24"/>
        </w:rPr>
        <w:t>the</w:t>
      </w:r>
      <w:r w:rsidR="003E0A6A" w:rsidRPr="00781040">
        <w:t xml:space="preserve"> </w:t>
      </w:r>
      <w:r w:rsidR="003E0A6A" w:rsidRPr="00781040">
        <w:rPr>
          <w:rFonts w:cs="Times New Roman"/>
          <w:sz w:val="24"/>
          <w:szCs w:val="24"/>
        </w:rPr>
        <w:t>scientific community</w:t>
      </w:r>
      <w:r>
        <w:rPr>
          <w:rFonts w:cs="Times New Roman"/>
          <w:sz w:val="24"/>
          <w:szCs w:val="24"/>
        </w:rPr>
        <w:t xml:space="preserve"> </w:t>
      </w:r>
      <w:r w:rsidR="003E0A6A">
        <w:rPr>
          <w:rFonts w:cs="Times New Roman"/>
          <w:sz w:val="24"/>
          <w:szCs w:val="24"/>
        </w:rPr>
        <w:t xml:space="preserve">has studied </w:t>
      </w:r>
      <w:r w:rsidRPr="007D572E">
        <w:rPr>
          <w:rFonts w:cs="Times New Roman"/>
          <w:sz w:val="24"/>
          <w:szCs w:val="24"/>
        </w:rPr>
        <w:t>the climate-epidemic association for decades</w:t>
      </w:r>
      <w:r>
        <w:rPr>
          <w:rFonts w:cs="Times New Roman"/>
          <w:sz w:val="24"/>
          <w:szCs w:val="24"/>
        </w:rPr>
        <w:t xml:space="preserve"> at different temporal and spatial scales</w:t>
      </w:r>
      <w:r w:rsidR="0026050C">
        <w:rPr>
          <w:rFonts w:cs="Times New Roman"/>
          <w:sz w:val="24"/>
          <w:szCs w:val="24"/>
        </w:rPr>
        <w:t xml:space="preserve"> </w:t>
      </w:r>
      <w:r w:rsidR="0026050C">
        <w:rPr>
          <w:rFonts w:cs="Times New Roman"/>
          <w:sz w:val="24"/>
          <w:szCs w:val="24"/>
        </w:rPr>
        <w:fldChar w:fldCharType="begin">
          <w:fldData xml:space="preserve">PEVuZE5vdGU+PENpdGU+PEF1dGhvcj5LaW08L0F1dGhvcj48WWVhcj4yMDEwPC9ZZWFyPjxSZWNO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PEVuZE5vdGU+PENpdGU+PEF1dGhvcj5LaW08L0F1dGhvcj48WWVhcj4yMDEwPC9ZZWFyPjxSZWNO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26050C">
        <w:rPr>
          <w:rFonts w:cs="Times New Roman"/>
          <w:sz w:val="24"/>
          <w:szCs w:val="24"/>
        </w:rPr>
      </w:r>
      <w:r w:rsidR="0026050C">
        <w:rPr>
          <w:rFonts w:cs="Times New Roman"/>
          <w:sz w:val="24"/>
          <w:szCs w:val="24"/>
        </w:rPr>
        <w:fldChar w:fldCharType="separate"/>
      </w:r>
      <w:hyperlink w:anchor="_ENREF_15" w:tooltip="Zheng, 2018 #317" w:history="1">
        <w:r w:rsidR="00CC4F7E" w:rsidRPr="00CC4F7E">
          <w:rPr>
            <w:rFonts w:cs="Times New Roman"/>
            <w:noProof/>
            <w:sz w:val="24"/>
            <w:szCs w:val="24"/>
            <w:vertAlign w:val="superscript"/>
          </w:rPr>
          <w:t>15</w:t>
        </w:r>
      </w:hyperlink>
      <w:r w:rsidR="00CC4F7E" w:rsidRPr="00CC4F7E">
        <w:rPr>
          <w:rFonts w:cs="Times New Roman"/>
          <w:noProof/>
          <w:sz w:val="24"/>
          <w:szCs w:val="24"/>
          <w:vertAlign w:val="superscript"/>
        </w:rPr>
        <w:t xml:space="preserve">, </w:t>
      </w:r>
      <w:hyperlink w:anchor="_ENREF_20" w:tooltip="Seto, 2017 #391" w:history="1">
        <w:r w:rsidR="00CC4F7E" w:rsidRPr="00CC4F7E">
          <w:rPr>
            <w:rFonts w:cs="Times New Roman"/>
            <w:noProof/>
            <w:sz w:val="24"/>
            <w:szCs w:val="24"/>
            <w:vertAlign w:val="superscript"/>
          </w:rPr>
          <w:t>20</w:t>
        </w:r>
      </w:hyperlink>
      <w:r w:rsidR="00CC4F7E" w:rsidRPr="00CC4F7E">
        <w:rPr>
          <w:rFonts w:cs="Times New Roman"/>
          <w:noProof/>
          <w:sz w:val="24"/>
          <w:szCs w:val="24"/>
          <w:vertAlign w:val="superscript"/>
        </w:rPr>
        <w:t xml:space="preserve">, </w:t>
      </w:r>
      <w:hyperlink w:anchor="_ENREF_21" w:tooltip="Kim, 2010 #341" w:history="1">
        <w:r w:rsidR="00CC4F7E" w:rsidRPr="00CC4F7E">
          <w:rPr>
            <w:rFonts w:cs="Times New Roman"/>
            <w:noProof/>
            <w:sz w:val="24"/>
            <w:szCs w:val="24"/>
            <w:vertAlign w:val="superscript"/>
          </w:rPr>
          <w:t>21</w:t>
        </w:r>
      </w:hyperlink>
      <w:r w:rsidR="00CC4F7E" w:rsidRPr="00CC4F7E">
        <w:rPr>
          <w:rFonts w:cs="Times New Roman"/>
          <w:noProof/>
          <w:sz w:val="24"/>
          <w:szCs w:val="24"/>
          <w:vertAlign w:val="superscript"/>
        </w:rPr>
        <w:t xml:space="preserve">, </w:t>
      </w:r>
      <w:hyperlink w:anchor="_ENREF_22" w:tooltip="Wei, 2017 #345" w:history="1">
        <w:r w:rsidR="00CC4F7E" w:rsidRPr="00CC4F7E">
          <w:rPr>
            <w:rFonts w:cs="Times New Roman"/>
            <w:noProof/>
            <w:sz w:val="24"/>
            <w:szCs w:val="24"/>
            <w:vertAlign w:val="superscript"/>
          </w:rPr>
          <w:t>22</w:t>
        </w:r>
      </w:hyperlink>
      <w:r w:rsidR="00CC4F7E" w:rsidRPr="00CC4F7E">
        <w:rPr>
          <w:rFonts w:cs="Times New Roman"/>
          <w:noProof/>
          <w:sz w:val="24"/>
          <w:szCs w:val="24"/>
          <w:vertAlign w:val="superscript"/>
        </w:rPr>
        <w:t xml:space="preserve">, </w:t>
      </w:r>
      <w:hyperlink w:anchor="_ENREF_23" w:tooltip="Kim, 2018 #392" w:history="1">
        <w:r w:rsidR="00CC4F7E" w:rsidRPr="00CC4F7E">
          <w:rPr>
            <w:rFonts w:cs="Times New Roman"/>
            <w:noProof/>
            <w:sz w:val="24"/>
            <w:szCs w:val="24"/>
            <w:vertAlign w:val="superscript"/>
          </w:rPr>
          <w:t>23</w:t>
        </w:r>
      </w:hyperlink>
      <w:r w:rsidR="0026050C">
        <w:rPr>
          <w:rFonts w:cs="Times New Roman"/>
          <w:sz w:val="24"/>
          <w:szCs w:val="24"/>
        </w:rPr>
        <w:fldChar w:fldCharType="end"/>
      </w:r>
      <w:r w:rsidRPr="007D572E">
        <w:rPr>
          <w:rFonts w:cs="Times New Roman"/>
          <w:sz w:val="24"/>
          <w:szCs w:val="24"/>
        </w:rPr>
        <w:t xml:space="preserve">, </w:t>
      </w:r>
      <w:r w:rsidR="0059281B">
        <w:rPr>
          <w:rFonts w:cs="Times New Roman"/>
          <w:sz w:val="24"/>
          <w:szCs w:val="24"/>
        </w:rPr>
        <w:t xml:space="preserve">there </w:t>
      </w:r>
      <w:r w:rsidR="008C73D5">
        <w:rPr>
          <w:rFonts w:cs="Times New Roman"/>
          <w:sz w:val="24"/>
          <w:szCs w:val="24"/>
        </w:rPr>
        <w:t>ha</w:t>
      </w:r>
      <w:r w:rsidR="0059281B">
        <w:rPr>
          <w:rFonts w:cs="Times New Roman"/>
          <w:sz w:val="24"/>
          <w:szCs w:val="24"/>
        </w:rPr>
        <w:t>s</w:t>
      </w:r>
      <w:r w:rsidRPr="007D572E">
        <w:rPr>
          <w:rFonts w:cs="Times New Roman"/>
          <w:sz w:val="24"/>
          <w:szCs w:val="24"/>
        </w:rPr>
        <w:t xml:space="preserve"> </w:t>
      </w:r>
      <w:r w:rsidR="008C73D5">
        <w:rPr>
          <w:rFonts w:cs="Times New Roman"/>
          <w:sz w:val="24"/>
          <w:szCs w:val="24"/>
        </w:rPr>
        <w:t xml:space="preserve">been little </w:t>
      </w:r>
      <w:r w:rsidR="008C73D5">
        <w:rPr>
          <w:rFonts w:cs="Times New Roman"/>
          <w:sz w:val="24"/>
          <w:szCs w:val="24"/>
        </w:rPr>
        <w:lastRenderedPageBreak/>
        <w:t>research on</w:t>
      </w:r>
      <w:r w:rsidRPr="007D572E">
        <w:rPr>
          <w:rFonts w:cs="Times New Roman"/>
          <w:sz w:val="24"/>
          <w:szCs w:val="24"/>
        </w:rPr>
        <w:t xml:space="preserve"> the</w:t>
      </w:r>
      <w:r w:rsidR="003E0A6A">
        <w:rPr>
          <w:rFonts w:cs="Times New Roman"/>
          <w:sz w:val="24"/>
          <w:szCs w:val="24"/>
        </w:rPr>
        <w:t xml:space="preserve"> climate impacts</w:t>
      </w:r>
      <w:r w:rsidRPr="007D572E">
        <w:rPr>
          <w:rFonts w:cs="Times New Roman"/>
          <w:sz w:val="24"/>
          <w:szCs w:val="24"/>
        </w:rPr>
        <w:t xml:space="preserve"> on spatiotemporal dynamics of scrub typhus, especially in the context of climate warming.</w:t>
      </w:r>
      <w:r w:rsidR="00E83A8D">
        <w:rPr>
          <w:rFonts w:cs="Times New Roman"/>
          <w:sz w:val="24"/>
          <w:szCs w:val="24"/>
        </w:rPr>
        <w:t xml:space="preserve"> </w:t>
      </w:r>
      <w:bookmarkStart w:id="40" w:name="_Hlk80969217"/>
      <w:bookmarkStart w:id="41" w:name="_Hlk81212246"/>
      <w:r w:rsidR="00874C58">
        <w:rPr>
          <w:rFonts w:cs="Times New Roman"/>
          <w:sz w:val="24"/>
          <w:szCs w:val="24"/>
        </w:rPr>
        <w:t xml:space="preserve">Using </w:t>
      </w:r>
      <w:r w:rsidR="008331E2">
        <w:rPr>
          <w:rFonts w:cs="Times New Roman"/>
          <w:sz w:val="24"/>
          <w:szCs w:val="24"/>
        </w:rPr>
        <w:t xml:space="preserve">scrub typhus in China as a </w:t>
      </w:r>
      <w:r w:rsidR="00FF7A57">
        <w:rPr>
          <w:rFonts w:cs="Times New Roman"/>
          <w:sz w:val="24"/>
          <w:szCs w:val="24"/>
        </w:rPr>
        <w:t>case study</w:t>
      </w:r>
      <w:r w:rsidR="00874C58">
        <w:rPr>
          <w:rFonts w:cs="Times New Roman"/>
          <w:sz w:val="24"/>
          <w:szCs w:val="24"/>
        </w:rPr>
        <w:t xml:space="preserve">, </w:t>
      </w:r>
      <w:r w:rsidR="00874C58" w:rsidRPr="00874C58">
        <w:rPr>
          <w:rFonts w:cs="Times New Roman"/>
          <w:sz w:val="24"/>
          <w:szCs w:val="24"/>
        </w:rPr>
        <w:t xml:space="preserve">we </w:t>
      </w:r>
      <w:r w:rsidR="00276303">
        <w:rPr>
          <w:rFonts w:cs="Times New Roman"/>
          <w:sz w:val="24"/>
          <w:szCs w:val="24"/>
        </w:rPr>
        <w:t>combined</w:t>
      </w:r>
      <w:r w:rsidR="00874C58" w:rsidRPr="00874C58">
        <w:rPr>
          <w:rFonts w:cs="Times New Roman"/>
          <w:sz w:val="24"/>
          <w:szCs w:val="24"/>
        </w:rPr>
        <w:t xml:space="preserve"> national surveillance data of scrub typhus from 2010 to 2019 </w:t>
      </w:r>
      <w:r w:rsidR="00276303">
        <w:rPr>
          <w:rFonts w:cs="Times New Roman"/>
          <w:sz w:val="24"/>
          <w:szCs w:val="24"/>
        </w:rPr>
        <w:t>with</w:t>
      </w:r>
      <w:r w:rsidR="00874C58" w:rsidRPr="00874C58">
        <w:rPr>
          <w:rFonts w:cs="Times New Roman"/>
          <w:sz w:val="24"/>
          <w:szCs w:val="24"/>
        </w:rPr>
        <w:t xml:space="preserve"> a climate-driven generalized additive mixed model to </w:t>
      </w:r>
      <w:r w:rsidR="002F59D6">
        <w:rPr>
          <w:rFonts w:cs="Times New Roman"/>
          <w:sz w:val="24"/>
          <w:szCs w:val="24"/>
        </w:rPr>
        <w:t xml:space="preserve">explore the </w:t>
      </w:r>
      <w:r w:rsidR="00874C58">
        <w:rPr>
          <w:rFonts w:cs="Times New Roman"/>
          <w:sz w:val="24"/>
          <w:szCs w:val="24"/>
        </w:rPr>
        <w:t>quantitative link</w:t>
      </w:r>
      <w:r w:rsidR="002F59D6">
        <w:rPr>
          <w:rFonts w:cs="Times New Roman"/>
          <w:sz w:val="24"/>
          <w:szCs w:val="24"/>
        </w:rPr>
        <w:t>ages of</w:t>
      </w:r>
      <w:r w:rsidR="00874C58">
        <w:rPr>
          <w:rFonts w:cs="Times New Roman"/>
          <w:sz w:val="24"/>
          <w:szCs w:val="24"/>
        </w:rPr>
        <w:t xml:space="preserve"> climate factors</w:t>
      </w:r>
      <w:bookmarkEnd w:id="40"/>
      <w:r w:rsidR="002F59D6">
        <w:rPr>
          <w:rFonts w:cs="Times New Roman"/>
          <w:sz w:val="24"/>
          <w:szCs w:val="24"/>
        </w:rPr>
        <w:t xml:space="preserve"> and the spatiotemporal dynamics of the disease</w:t>
      </w:r>
      <w:r w:rsidR="00947DB8">
        <w:rPr>
          <w:rFonts w:cs="Times New Roman"/>
          <w:sz w:val="24"/>
          <w:szCs w:val="24"/>
        </w:rPr>
        <w:t>. W</w:t>
      </w:r>
      <w:r w:rsidR="00874C58">
        <w:rPr>
          <w:rFonts w:cs="Times New Roman"/>
          <w:sz w:val="24"/>
          <w:szCs w:val="24"/>
        </w:rPr>
        <w:t xml:space="preserve">e use this relationship to </w:t>
      </w:r>
      <w:r w:rsidR="00874C58" w:rsidRPr="00874C58">
        <w:rPr>
          <w:rFonts w:cs="Times New Roman"/>
          <w:sz w:val="24"/>
          <w:szCs w:val="24"/>
        </w:rPr>
        <w:t xml:space="preserve">quantify the </w:t>
      </w:r>
      <w:r w:rsidR="0026050C">
        <w:rPr>
          <w:rFonts w:cs="Times New Roman"/>
          <w:sz w:val="24"/>
          <w:szCs w:val="24"/>
        </w:rPr>
        <w:t xml:space="preserve">potential effect of </w:t>
      </w:r>
      <w:r w:rsidR="00874C58" w:rsidRPr="00874C58">
        <w:rPr>
          <w:rFonts w:cs="Times New Roman"/>
          <w:sz w:val="24"/>
          <w:szCs w:val="24"/>
        </w:rPr>
        <w:t>climate</w:t>
      </w:r>
      <w:r w:rsidR="0026050C">
        <w:rPr>
          <w:rFonts w:cs="Times New Roman"/>
          <w:sz w:val="24"/>
          <w:szCs w:val="24"/>
        </w:rPr>
        <w:t xml:space="preserve"> </w:t>
      </w:r>
      <w:r w:rsidR="00874C58" w:rsidRPr="00874C58">
        <w:rPr>
          <w:rFonts w:cs="Times New Roman"/>
          <w:sz w:val="24"/>
          <w:szCs w:val="24"/>
        </w:rPr>
        <w:t>change</w:t>
      </w:r>
      <w:r w:rsidR="0026050C">
        <w:rPr>
          <w:rFonts w:cs="Times New Roman"/>
          <w:sz w:val="24"/>
          <w:szCs w:val="24"/>
        </w:rPr>
        <w:t xml:space="preserve"> on future scrub typhus risk</w:t>
      </w:r>
      <w:r w:rsidR="00874C58" w:rsidRPr="00874C58">
        <w:rPr>
          <w:rFonts w:cs="Times New Roman"/>
          <w:sz w:val="24"/>
          <w:szCs w:val="24"/>
        </w:rPr>
        <w:t xml:space="preserve"> under various </w:t>
      </w:r>
      <w:r w:rsidR="0059281B">
        <w:rPr>
          <w:rFonts w:cs="Times New Roman"/>
          <w:sz w:val="24"/>
          <w:szCs w:val="24"/>
        </w:rPr>
        <w:t xml:space="preserve">trajectories for greenhouse gas concentrations as </w:t>
      </w:r>
      <w:r w:rsidR="00874C58" w:rsidRPr="00874C58">
        <w:rPr>
          <w:rFonts w:cs="Times New Roman"/>
          <w:sz w:val="24"/>
          <w:szCs w:val="24"/>
        </w:rPr>
        <w:t>representative concentration pathways (RCPs) for three future time periods (</w:t>
      </w:r>
      <w:r w:rsidR="00B35241">
        <w:rPr>
          <w:rFonts w:cs="Times New Roman"/>
          <w:sz w:val="24"/>
          <w:szCs w:val="24"/>
        </w:rPr>
        <w:t xml:space="preserve">the </w:t>
      </w:r>
      <w:r w:rsidR="00874C58" w:rsidRPr="00874C58">
        <w:rPr>
          <w:rFonts w:cs="Times New Roman"/>
          <w:sz w:val="24"/>
          <w:szCs w:val="24"/>
        </w:rPr>
        <w:t>2030s, 2050s, and 2080s).</w:t>
      </w:r>
      <w:bookmarkEnd w:id="41"/>
      <w:r w:rsidR="00DA402E">
        <w:rPr>
          <w:rFonts w:cs="Times New Roman" w:hint="eastAsia"/>
          <w:sz w:val="24"/>
          <w:szCs w:val="24"/>
        </w:rPr>
        <w:t xml:space="preserve"> </w:t>
      </w:r>
    </w:p>
    <w:p w14:paraId="069649EF" w14:textId="4E671A99" w:rsidR="002C1151" w:rsidRDefault="009F734A" w:rsidP="002C1151">
      <w:pPr>
        <w:pStyle w:val="2"/>
      </w:pPr>
      <w:r>
        <w:rPr>
          <w:rFonts w:hint="eastAsia"/>
        </w:rPr>
        <w:lastRenderedPageBreak/>
        <w:t>R</w:t>
      </w:r>
      <w:r>
        <w:t>esults</w:t>
      </w:r>
    </w:p>
    <w:p w14:paraId="64744AE1" w14:textId="41309DAA" w:rsidR="002C1151" w:rsidRDefault="00345381" w:rsidP="004062E9">
      <w:pPr>
        <w:jc w:val="center"/>
        <w:rPr>
          <w:rFonts w:eastAsiaTheme="minorEastAsia"/>
        </w:rPr>
      </w:pPr>
      <w:r>
        <w:rPr>
          <w:rFonts w:eastAsiaTheme="minorEastAsia"/>
          <w:noProof/>
        </w:rPr>
        <w:drawing>
          <wp:inline distT="0" distB="0" distL="0" distR="0" wp14:anchorId="011D5076" wp14:editId="03B055D2">
            <wp:extent cx="4688958" cy="696456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a:stretch>
                      <a:fillRect/>
                    </a:stretch>
                  </pic:blipFill>
                  <pic:spPr>
                    <a:xfrm>
                      <a:off x="0" y="0"/>
                      <a:ext cx="4697167" cy="6976758"/>
                    </a:xfrm>
                    <a:prstGeom prst="rect">
                      <a:avLst/>
                    </a:prstGeom>
                  </pic:spPr>
                </pic:pic>
              </a:graphicData>
            </a:graphic>
          </wp:inline>
        </w:drawing>
      </w:r>
    </w:p>
    <w:p w14:paraId="759749DA" w14:textId="7E9879B8" w:rsidR="002C1151" w:rsidRPr="002C1151" w:rsidRDefault="002C1151" w:rsidP="002C1151">
      <w:pPr>
        <w:rPr>
          <w:rFonts w:eastAsiaTheme="minorEastAsia" w:cs="Times New Roman"/>
          <w:szCs w:val="21"/>
        </w:rPr>
      </w:pPr>
      <w:r w:rsidRPr="002C1151">
        <w:rPr>
          <w:rFonts w:cs="Times New Roman"/>
          <w:b/>
          <w:bCs/>
          <w:szCs w:val="21"/>
        </w:rPr>
        <w:t>Fig. 1 S</w:t>
      </w:r>
      <w:r w:rsidRPr="002C1151">
        <w:rPr>
          <w:rFonts w:cs="Times New Roman" w:hint="eastAsia"/>
          <w:b/>
          <w:bCs/>
          <w:szCs w:val="21"/>
        </w:rPr>
        <w:t>pati</w:t>
      </w:r>
      <w:r w:rsidRPr="002C1151">
        <w:rPr>
          <w:rFonts w:cs="Times New Roman"/>
          <w:b/>
          <w:bCs/>
          <w:szCs w:val="21"/>
        </w:rPr>
        <w:t xml:space="preserve">otemporal dynamics of reported scrub typhus cases in mainland China from 2010-2019. </w:t>
      </w:r>
      <w:r w:rsidRPr="0080343F">
        <w:rPr>
          <w:rFonts w:cs="Times New Roman"/>
          <w:szCs w:val="21"/>
        </w:rPr>
        <w:t>(a) Geographical distribution showing. Case numbers are distinguished by the size of the red circle. (b) Temporal variation showing. T</w:t>
      </w:r>
      <w:r w:rsidRPr="0080343F">
        <w:rPr>
          <w:rFonts w:cs="Times New Roman" w:hint="eastAsia"/>
          <w:szCs w:val="21"/>
        </w:rPr>
        <w:t>he</w:t>
      </w:r>
      <w:r w:rsidRPr="0080343F">
        <w:rPr>
          <w:rFonts w:cs="Times New Roman"/>
          <w:szCs w:val="21"/>
        </w:rPr>
        <w:t xml:space="preserve"> main panel (heatmap) shows the monthly numbers of scrub typhus cases from 2010-2019 by province ordered by decreasing latitude, the top panel (cluster bar plot) shows the monthly national numbers of cases by time, and the right panel (stack bar plot) shows the total numbers of cases by province, consisting of cases in each month.</w:t>
      </w:r>
    </w:p>
    <w:p w14:paraId="17A210A5" w14:textId="483CBE42" w:rsidR="00413BBD" w:rsidRPr="009613B5" w:rsidRDefault="005D4EEB" w:rsidP="008224F0">
      <w:pPr>
        <w:spacing w:line="480" w:lineRule="auto"/>
        <w:rPr>
          <w:rFonts w:eastAsiaTheme="minorEastAsia"/>
          <w:sz w:val="24"/>
          <w:lang w:val="en-GB"/>
        </w:rPr>
      </w:pPr>
      <w:bookmarkStart w:id="42" w:name="_Hlk69394643"/>
      <w:r>
        <w:rPr>
          <w:b/>
          <w:bCs/>
          <w:sz w:val="24"/>
          <w:szCs w:val="24"/>
        </w:rPr>
        <w:lastRenderedPageBreak/>
        <w:t>H</w:t>
      </w:r>
      <w:r w:rsidRPr="005D4EEB">
        <w:rPr>
          <w:b/>
          <w:bCs/>
          <w:sz w:val="24"/>
          <w:szCs w:val="24"/>
        </w:rPr>
        <w:t xml:space="preserve">istorical </w:t>
      </w:r>
      <w:r w:rsidR="006A6FCB">
        <w:rPr>
          <w:b/>
          <w:bCs/>
          <w:sz w:val="24"/>
          <w:szCs w:val="24"/>
        </w:rPr>
        <w:t>s</w:t>
      </w:r>
      <w:r w:rsidRPr="005D4EEB">
        <w:rPr>
          <w:b/>
          <w:bCs/>
          <w:sz w:val="24"/>
          <w:szCs w:val="24"/>
        </w:rPr>
        <w:t xml:space="preserve">patiotemporal </w:t>
      </w:r>
      <w:r>
        <w:rPr>
          <w:b/>
          <w:bCs/>
          <w:sz w:val="24"/>
          <w:szCs w:val="24"/>
        </w:rPr>
        <w:t>pattern</w:t>
      </w:r>
      <w:r w:rsidRPr="005D4EEB">
        <w:rPr>
          <w:b/>
          <w:bCs/>
          <w:sz w:val="24"/>
          <w:szCs w:val="24"/>
        </w:rPr>
        <w:t xml:space="preserve"> of scrub typhus</w:t>
      </w:r>
      <w:r>
        <w:rPr>
          <w:b/>
          <w:bCs/>
          <w:sz w:val="24"/>
          <w:szCs w:val="24"/>
        </w:rPr>
        <w:t>.</w:t>
      </w:r>
      <w:r w:rsidR="00A277F6">
        <w:rPr>
          <w:b/>
          <w:bCs/>
          <w:sz w:val="24"/>
          <w:szCs w:val="24"/>
        </w:rPr>
        <w:t xml:space="preserve"> </w:t>
      </w:r>
      <w:r w:rsidR="00A456A0" w:rsidRPr="00A456A0">
        <w:rPr>
          <w:sz w:val="24"/>
          <w:szCs w:val="24"/>
        </w:rPr>
        <w:t>Our analysis comprised all clinically</w:t>
      </w:r>
      <w:r w:rsidR="0059281B">
        <w:rPr>
          <w:sz w:val="24"/>
          <w:szCs w:val="24"/>
        </w:rPr>
        <w:t xml:space="preserve"> </w:t>
      </w:r>
      <w:r w:rsidR="00A456A0" w:rsidRPr="00A456A0">
        <w:rPr>
          <w:sz w:val="24"/>
          <w:szCs w:val="24"/>
        </w:rPr>
        <w:t xml:space="preserve">diagnosed and laboratory-confirmed human scrub typhus cases </w:t>
      </w:r>
      <w:r w:rsidR="00FF7A57">
        <w:rPr>
          <w:sz w:val="24"/>
          <w:szCs w:val="24"/>
        </w:rPr>
        <w:t>from</w:t>
      </w:r>
      <w:r w:rsidR="00A456A0" w:rsidRPr="00A456A0">
        <w:rPr>
          <w:sz w:val="24"/>
          <w:szCs w:val="24"/>
        </w:rPr>
        <w:t xml:space="preserve"> 2010 to 2019 with a total number of 166,839, affecting 31 provinces, 269 cities, and 1,419 counties across mainland China</w:t>
      </w:r>
      <w:r w:rsidR="005D744F">
        <w:rPr>
          <w:sz w:val="24"/>
          <w:szCs w:val="24"/>
        </w:rPr>
        <w:t xml:space="preserve">, </w:t>
      </w:r>
      <w:r w:rsidR="00C52B98">
        <w:rPr>
          <w:sz w:val="24"/>
          <w:szCs w:val="24"/>
        </w:rPr>
        <w:t xml:space="preserve">exhibiting </w:t>
      </w:r>
      <w:r w:rsidR="005D744F" w:rsidRPr="002D0747">
        <w:rPr>
          <w:sz w:val="24"/>
          <w:szCs w:val="24"/>
        </w:rPr>
        <w:t xml:space="preserve">a </w:t>
      </w:r>
      <w:r w:rsidR="008B097B">
        <w:rPr>
          <w:sz w:val="24"/>
          <w:szCs w:val="24"/>
        </w:rPr>
        <w:t>northward geographic</w:t>
      </w:r>
      <w:r w:rsidR="005D744F" w:rsidRPr="002D0747">
        <w:rPr>
          <w:sz w:val="24"/>
          <w:szCs w:val="24"/>
        </w:rPr>
        <w:t xml:space="preserve"> expansion of scrub typhus </w:t>
      </w:r>
      <w:r w:rsidR="00C40BB7">
        <w:rPr>
          <w:sz w:val="24"/>
          <w:szCs w:val="24"/>
        </w:rPr>
        <w:t xml:space="preserve">during this </w:t>
      </w:r>
      <w:r w:rsidR="00916FAB">
        <w:rPr>
          <w:sz w:val="24"/>
          <w:szCs w:val="24"/>
        </w:rPr>
        <w:t xml:space="preserve">period </w:t>
      </w:r>
      <w:r w:rsidR="00A456A0" w:rsidRPr="00A456A0">
        <w:rPr>
          <w:sz w:val="24"/>
          <w:lang w:val="en-GB"/>
        </w:rPr>
        <w:t>(</w:t>
      </w:r>
      <w:r w:rsidR="001A6D16" w:rsidRPr="001A6D16">
        <w:rPr>
          <w:sz w:val="24"/>
          <w:lang w:val="en-GB"/>
        </w:rPr>
        <w:t>Supplementary Fig</w:t>
      </w:r>
      <w:r w:rsidR="006D480B">
        <w:rPr>
          <w:sz w:val="24"/>
          <w:lang w:val="en-GB"/>
        </w:rPr>
        <w:t>.</w:t>
      </w:r>
      <w:r w:rsidR="00A456A0" w:rsidRPr="00A456A0">
        <w:rPr>
          <w:sz w:val="24"/>
          <w:lang w:val="en-GB"/>
        </w:rPr>
        <w:t xml:space="preserve"> 1)</w:t>
      </w:r>
      <w:r w:rsidR="00A456A0" w:rsidRPr="00A456A0">
        <w:rPr>
          <w:sz w:val="24"/>
          <w:szCs w:val="24"/>
        </w:rPr>
        <w:t xml:space="preserve">. </w:t>
      </w:r>
      <w:r w:rsidR="00C444D5">
        <w:rPr>
          <w:sz w:val="24"/>
          <w:lang w:val="en-GB"/>
        </w:rPr>
        <w:t xml:space="preserve">In addition, </w:t>
      </w:r>
      <w:r w:rsidR="00C444D5">
        <w:rPr>
          <w:sz w:val="24"/>
          <w:szCs w:val="24"/>
        </w:rPr>
        <w:t>t</w:t>
      </w:r>
      <w:r w:rsidR="00A456A0" w:rsidRPr="00A456A0">
        <w:rPr>
          <w:sz w:val="24"/>
          <w:szCs w:val="24"/>
        </w:rPr>
        <w:t xml:space="preserve">he number of new cases per year increased steadily over time, from 4,191 in 2010 to </w:t>
      </w:r>
      <w:r w:rsidR="00A456A0" w:rsidRPr="00A456A0">
        <w:rPr>
          <w:rFonts w:hint="eastAsia"/>
          <w:sz w:val="24"/>
        </w:rPr>
        <w:t>2</w:t>
      </w:r>
      <w:r w:rsidR="00A456A0" w:rsidRPr="00A456A0">
        <w:rPr>
          <w:sz w:val="24"/>
        </w:rPr>
        <w:t>7</w:t>
      </w:r>
      <w:r w:rsidR="0069201C">
        <w:rPr>
          <w:sz w:val="24"/>
        </w:rPr>
        <w:t>,</w:t>
      </w:r>
      <w:r w:rsidR="00A456A0" w:rsidRPr="00A456A0">
        <w:rPr>
          <w:sz w:val="24"/>
        </w:rPr>
        <w:t xml:space="preserve">438 </w:t>
      </w:r>
      <w:r w:rsidR="00A456A0" w:rsidRPr="00A456A0">
        <w:rPr>
          <w:sz w:val="24"/>
          <w:szCs w:val="24"/>
        </w:rPr>
        <w:t>in 2019</w:t>
      </w:r>
      <w:r w:rsidR="00656689">
        <w:rPr>
          <w:sz w:val="24"/>
          <w:szCs w:val="24"/>
        </w:rPr>
        <w:t xml:space="preserve"> </w:t>
      </w:r>
      <w:r w:rsidR="008C0F11" w:rsidRPr="00A456A0">
        <w:rPr>
          <w:sz w:val="24"/>
          <w:lang w:val="en-GB"/>
        </w:rPr>
        <w:t>(</w:t>
      </w:r>
      <w:r w:rsidR="00FD103C" w:rsidRPr="00FD103C">
        <w:rPr>
          <w:sz w:val="24"/>
          <w:lang w:val="en-GB"/>
        </w:rPr>
        <w:t>Supplementary Fig</w:t>
      </w:r>
      <w:r w:rsidR="008C0F11">
        <w:rPr>
          <w:sz w:val="24"/>
          <w:lang w:val="en-GB"/>
        </w:rPr>
        <w:t>.</w:t>
      </w:r>
      <w:r w:rsidR="008C0F11" w:rsidRPr="00A456A0">
        <w:rPr>
          <w:sz w:val="24"/>
          <w:lang w:val="en-GB"/>
        </w:rPr>
        <w:t xml:space="preserve"> </w:t>
      </w:r>
      <w:r w:rsidR="008C0F11">
        <w:rPr>
          <w:sz w:val="24"/>
          <w:lang w:val="en-GB"/>
        </w:rPr>
        <w:t>2</w:t>
      </w:r>
      <w:r w:rsidR="008C0F11" w:rsidRPr="00A456A0">
        <w:rPr>
          <w:sz w:val="24"/>
          <w:lang w:val="en-GB"/>
        </w:rPr>
        <w:t>)</w:t>
      </w:r>
      <w:r w:rsidR="00D9017C">
        <w:rPr>
          <w:sz w:val="24"/>
          <w:lang w:val="en-GB"/>
        </w:rPr>
        <w:t>.</w:t>
      </w:r>
      <w:r w:rsidR="00252856">
        <w:rPr>
          <w:rFonts w:eastAsiaTheme="minorEastAsia" w:hint="eastAsia"/>
          <w:sz w:val="24"/>
        </w:rPr>
        <w:t xml:space="preserve"> </w:t>
      </w:r>
      <w:r w:rsidR="009F4D3D">
        <w:rPr>
          <w:sz w:val="24"/>
        </w:rPr>
        <w:t>We depict</w:t>
      </w:r>
      <w:r w:rsidR="00784A4D">
        <w:rPr>
          <w:sz w:val="24"/>
        </w:rPr>
        <w:t xml:space="preserve"> t</w:t>
      </w:r>
      <w:r w:rsidR="008C0760">
        <w:rPr>
          <w:sz w:val="24"/>
        </w:rPr>
        <w:t xml:space="preserve">he </w:t>
      </w:r>
      <w:r w:rsidR="00784A4D">
        <w:rPr>
          <w:sz w:val="24"/>
        </w:rPr>
        <w:t xml:space="preserve">spatiotemporal </w:t>
      </w:r>
      <w:r w:rsidR="008C0760">
        <w:rPr>
          <w:sz w:val="24"/>
        </w:rPr>
        <w:t xml:space="preserve">dynamic of scrub typhus in mainland China from 2010 to 2019 in </w:t>
      </w:r>
      <w:r w:rsidR="008C0760" w:rsidRPr="00CD130D">
        <w:rPr>
          <w:sz w:val="24"/>
          <w:szCs w:val="24"/>
        </w:rPr>
        <w:t>Fig</w:t>
      </w:r>
      <w:r w:rsidR="008C0760">
        <w:rPr>
          <w:sz w:val="24"/>
        </w:rPr>
        <w:t xml:space="preserve">. 1. </w:t>
      </w:r>
      <w:r w:rsidR="008C0760" w:rsidRPr="00CD130D">
        <w:rPr>
          <w:sz w:val="24"/>
          <w:szCs w:val="24"/>
        </w:rPr>
        <w:t>Fig</w:t>
      </w:r>
      <w:r w:rsidR="008C0760">
        <w:rPr>
          <w:sz w:val="24"/>
          <w:szCs w:val="24"/>
        </w:rPr>
        <w:t>.</w:t>
      </w:r>
      <w:r w:rsidR="008C0760" w:rsidRPr="00CD130D">
        <w:rPr>
          <w:sz w:val="24"/>
          <w:szCs w:val="24"/>
        </w:rPr>
        <w:t xml:space="preserve"> 1</w:t>
      </w:r>
      <w:r w:rsidR="005662E6">
        <w:rPr>
          <w:sz w:val="24"/>
          <w:szCs w:val="24"/>
        </w:rPr>
        <w:t>a</w:t>
      </w:r>
      <w:r w:rsidR="008C0760" w:rsidRPr="00CD130D">
        <w:rPr>
          <w:sz w:val="24"/>
          <w:szCs w:val="24"/>
        </w:rPr>
        <w:t xml:space="preserve"> </w:t>
      </w:r>
      <w:r w:rsidR="00784A4D">
        <w:rPr>
          <w:sz w:val="24"/>
          <w:szCs w:val="24"/>
        </w:rPr>
        <w:t>illustra</w:t>
      </w:r>
      <w:r w:rsidR="00784A4D" w:rsidRPr="00CD130D">
        <w:rPr>
          <w:sz w:val="24"/>
          <w:szCs w:val="24"/>
        </w:rPr>
        <w:t>te</w:t>
      </w:r>
      <w:r w:rsidR="00784A4D">
        <w:rPr>
          <w:sz w:val="24"/>
          <w:szCs w:val="24"/>
        </w:rPr>
        <w:t>s</w:t>
      </w:r>
      <w:r w:rsidR="00784A4D" w:rsidRPr="00CD130D">
        <w:rPr>
          <w:sz w:val="24"/>
          <w:szCs w:val="24"/>
        </w:rPr>
        <w:t xml:space="preserve"> </w:t>
      </w:r>
      <w:r w:rsidR="008C0760" w:rsidRPr="00CD130D">
        <w:rPr>
          <w:sz w:val="24"/>
          <w:szCs w:val="24"/>
        </w:rPr>
        <w:t>the geographic</w:t>
      </w:r>
      <w:r w:rsidR="008C0760">
        <w:rPr>
          <w:rFonts w:hint="eastAsia"/>
          <w:sz w:val="24"/>
          <w:szCs w:val="24"/>
        </w:rPr>
        <w:t>al</w:t>
      </w:r>
      <w:r w:rsidR="008C0760" w:rsidRPr="00CD130D">
        <w:rPr>
          <w:sz w:val="24"/>
          <w:szCs w:val="24"/>
        </w:rPr>
        <w:t xml:space="preserve"> distribution of scrub typhus cases</w:t>
      </w:r>
      <w:r w:rsidR="008C0760">
        <w:rPr>
          <w:sz w:val="24"/>
          <w:szCs w:val="24"/>
        </w:rPr>
        <w:t xml:space="preserve"> at county level</w:t>
      </w:r>
      <w:r w:rsidR="008C0760" w:rsidRPr="00CD130D">
        <w:rPr>
          <w:sz w:val="24"/>
          <w:szCs w:val="24"/>
        </w:rPr>
        <w:t xml:space="preserve"> in mainland China</w:t>
      </w:r>
      <w:r w:rsidR="008C0760">
        <w:rPr>
          <w:sz w:val="24"/>
          <w:szCs w:val="24"/>
        </w:rPr>
        <w:t xml:space="preserve"> </w:t>
      </w:r>
      <w:r w:rsidR="008C0760" w:rsidRPr="00CD130D">
        <w:rPr>
          <w:sz w:val="24"/>
          <w:szCs w:val="24"/>
        </w:rPr>
        <w:t>during 2010</w:t>
      </w:r>
      <w:r w:rsidR="008C0760">
        <w:rPr>
          <w:sz w:val="24"/>
          <w:szCs w:val="24"/>
        </w:rPr>
        <w:t>-</w:t>
      </w:r>
      <w:r w:rsidR="008C0760" w:rsidRPr="00CD130D">
        <w:rPr>
          <w:sz w:val="24"/>
          <w:szCs w:val="24"/>
        </w:rPr>
        <w:t>2019</w:t>
      </w:r>
      <w:r w:rsidR="00784A4D">
        <w:rPr>
          <w:sz w:val="24"/>
          <w:szCs w:val="24"/>
        </w:rPr>
        <w:t>,</w:t>
      </w:r>
      <w:r w:rsidR="008C0760" w:rsidRPr="00CD130D">
        <w:rPr>
          <w:sz w:val="24"/>
          <w:szCs w:val="24"/>
        </w:rPr>
        <w:t xml:space="preserve"> </w:t>
      </w:r>
      <w:r w:rsidR="008C0760">
        <w:rPr>
          <w:sz w:val="24"/>
          <w:szCs w:val="24"/>
        </w:rPr>
        <w:t xml:space="preserve">with nearly all cases </w:t>
      </w:r>
      <w:r w:rsidR="00784A4D">
        <w:rPr>
          <w:sz w:val="24"/>
          <w:szCs w:val="24"/>
        </w:rPr>
        <w:t xml:space="preserve">occurring </w:t>
      </w:r>
      <w:r w:rsidR="008C0760">
        <w:rPr>
          <w:sz w:val="24"/>
          <w:szCs w:val="24"/>
        </w:rPr>
        <w:t xml:space="preserve">in </w:t>
      </w:r>
      <w:r w:rsidR="00293931">
        <w:rPr>
          <w:sz w:val="24"/>
          <w:szCs w:val="24"/>
        </w:rPr>
        <w:t xml:space="preserve">southern </w:t>
      </w:r>
      <w:r w:rsidR="008C0760">
        <w:rPr>
          <w:sz w:val="24"/>
          <w:szCs w:val="24"/>
        </w:rPr>
        <w:t>China</w:t>
      </w:r>
      <w:r w:rsidR="008C0760">
        <w:rPr>
          <w:sz w:val="24"/>
          <w:lang w:val="en-GB"/>
        </w:rPr>
        <w:t xml:space="preserve">. </w:t>
      </w:r>
      <w:r w:rsidR="00FF3F2D">
        <w:rPr>
          <w:sz w:val="24"/>
          <w:lang w:val="en-GB"/>
        </w:rPr>
        <w:t>T</w:t>
      </w:r>
      <w:r w:rsidR="00FF3F2D" w:rsidRPr="00FC46F1">
        <w:rPr>
          <w:sz w:val="24"/>
          <w:lang w:val="en-GB"/>
        </w:rPr>
        <w:t>he</w:t>
      </w:r>
      <w:bookmarkStart w:id="43" w:name="_Hlk97663524"/>
      <w:r w:rsidR="00FF3F2D" w:rsidRPr="00FC46F1">
        <w:rPr>
          <w:sz w:val="24"/>
          <w:lang w:val="en-GB"/>
        </w:rPr>
        <w:t xml:space="preserve"> </w:t>
      </w:r>
      <w:r w:rsidR="008C0760" w:rsidRPr="00FC46F1">
        <w:rPr>
          <w:sz w:val="24"/>
          <w:lang w:val="en-GB"/>
        </w:rPr>
        <w:t xml:space="preserve">most </w:t>
      </w:r>
      <w:r w:rsidR="007617D0">
        <w:rPr>
          <w:sz w:val="24"/>
          <w:lang w:val="en-GB"/>
        </w:rPr>
        <w:t>highly</w:t>
      </w:r>
      <w:r w:rsidR="008C0760" w:rsidRPr="00FC46F1">
        <w:rPr>
          <w:sz w:val="24"/>
          <w:lang w:val="en-GB"/>
        </w:rPr>
        <w:t xml:space="preserve"> endemic areas </w:t>
      </w:r>
      <w:r w:rsidR="004562B6">
        <w:rPr>
          <w:sz w:val="24"/>
          <w:lang w:val="en-GB"/>
        </w:rPr>
        <w:t>were</w:t>
      </w:r>
      <w:r w:rsidR="004562B6" w:rsidRPr="00FC46F1">
        <w:rPr>
          <w:sz w:val="24"/>
          <w:lang w:val="en-GB"/>
        </w:rPr>
        <w:t xml:space="preserve"> </w:t>
      </w:r>
      <w:r w:rsidR="008C0760" w:rsidRPr="00FC46F1">
        <w:rPr>
          <w:sz w:val="24"/>
          <w:lang w:val="en-GB"/>
        </w:rPr>
        <w:t xml:space="preserve">in provinces along </w:t>
      </w:r>
      <w:r w:rsidR="00784A4D">
        <w:rPr>
          <w:sz w:val="24"/>
          <w:lang w:val="en-GB"/>
        </w:rPr>
        <w:t xml:space="preserve">the </w:t>
      </w:r>
      <w:r w:rsidR="008C0760" w:rsidRPr="00FC46F1">
        <w:rPr>
          <w:sz w:val="24"/>
          <w:lang w:val="en-GB"/>
        </w:rPr>
        <w:t>Southern and Eastern coast</w:t>
      </w:r>
      <w:r w:rsidR="008C0760">
        <w:rPr>
          <w:sz w:val="24"/>
          <w:lang w:val="en-GB"/>
        </w:rPr>
        <w:t xml:space="preserve"> of China</w:t>
      </w:r>
      <w:r w:rsidR="00784A4D">
        <w:rPr>
          <w:sz w:val="24"/>
          <w:lang w:val="en-GB"/>
        </w:rPr>
        <w:t xml:space="preserve"> as well as</w:t>
      </w:r>
      <w:r w:rsidR="008C0760">
        <w:rPr>
          <w:sz w:val="24"/>
          <w:lang w:val="en-GB"/>
        </w:rPr>
        <w:t xml:space="preserve"> </w:t>
      </w:r>
      <w:r w:rsidR="008C0760" w:rsidRPr="00FC46F1">
        <w:rPr>
          <w:sz w:val="24"/>
          <w:lang w:val="en-GB"/>
        </w:rPr>
        <w:t>Yunnan Province</w:t>
      </w:r>
      <w:r w:rsidR="008C0760">
        <w:rPr>
          <w:sz w:val="24"/>
          <w:lang w:val="en-GB"/>
        </w:rPr>
        <w:t xml:space="preserve">, </w:t>
      </w:r>
      <w:r w:rsidR="008C0760" w:rsidRPr="00CD130D">
        <w:rPr>
          <w:sz w:val="24"/>
          <w:lang w:val="en-GB"/>
        </w:rPr>
        <w:t xml:space="preserve">while </w:t>
      </w:r>
      <w:r w:rsidR="00784A4D">
        <w:rPr>
          <w:sz w:val="24"/>
          <w:lang w:val="en-GB"/>
        </w:rPr>
        <w:t xml:space="preserve">only </w:t>
      </w:r>
      <w:r w:rsidR="008C0760" w:rsidRPr="00CD130D">
        <w:rPr>
          <w:sz w:val="24"/>
          <w:lang w:val="en-GB"/>
        </w:rPr>
        <w:t xml:space="preserve">sporadic cases </w:t>
      </w:r>
      <w:r w:rsidR="008C0760">
        <w:rPr>
          <w:rFonts w:hint="eastAsia"/>
          <w:sz w:val="24"/>
          <w:lang w:val="en-GB"/>
        </w:rPr>
        <w:t>were</w:t>
      </w:r>
      <w:r w:rsidR="008C0760">
        <w:rPr>
          <w:sz w:val="24"/>
          <w:lang w:val="en-GB"/>
        </w:rPr>
        <w:t xml:space="preserve"> reported</w:t>
      </w:r>
      <w:r w:rsidR="008C0760" w:rsidRPr="00CD130D">
        <w:rPr>
          <w:sz w:val="24"/>
          <w:lang w:val="en-GB"/>
        </w:rPr>
        <w:t xml:space="preserve"> in</w:t>
      </w:r>
      <w:r w:rsidR="008C0760">
        <w:rPr>
          <w:sz w:val="24"/>
          <w:lang w:val="en-GB"/>
        </w:rPr>
        <w:t xml:space="preserve"> northern provinces</w:t>
      </w:r>
      <w:bookmarkEnd w:id="43"/>
      <w:r w:rsidR="008C0760" w:rsidRPr="00FC46F1">
        <w:rPr>
          <w:sz w:val="24"/>
          <w:lang w:val="en-GB"/>
        </w:rPr>
        <w:t>.</w:t>
      </w:r>
      <w:r w:rsidR="008C0760">
        <w:rPr>
          <w:sz w:val="24"/>
          <w:lang w:val="en-GB"/>
        </w:rPr>
        <w:t xml:space="preserve"> T</w:t>
      </w:r>
      <w:r w:rsidR="008C0760" w:rsidRPr="00CD130D">
        <w:rPr>
          <w:rFonts w:cs="Times New Roman"/>
          <w:sz w:val="24"/>
          <w:szCs w:val="21"/>
          <w:lang w:val="en-GB"/>
        </w:rPr>
        <w:t xml:space="preserve">he </w:t>
      </w:r>
      <w:r w:rsidR="00144294">
        <w:rPr>
          <w:rFonts w:cs="Times New Roman"/>
          <w:sz w:val="24"/>
          <w:szCs w:val="21"/>
          <w:lang w:val="en-GB"/>
        </w:rPr>
        <w:t xml:space="preserve">province with the most total reported cases </w:t>
      </w:r>
      <w:r w:rsidR="004562B6">
        <w:rPr>
          <w:rFonts w:cs="Times New Roman"/>
          <w:sz w:val="24"/>
          <w:szCs w:val="21"/>
          <w:lang w:val="en-GB"/>
        </w:rPr>
        <w:t xml:space="preserve">was </w:t>
      </w:r>
      <w:r w:rsidR="008C0760" w:rsidRPr="00CD130D">
        <w:rPr>
          <w:rFonts w:hint="eastAsia"/>
          <w:sz w:val="24"/>
        </w:rPr>
        <w:t>G</w:t>
      </w:r>
      <w:r w:rsidR="008C0760" w:rsidRPr="00CD130D">
        <w:rPr>
          <w:sz w:val="24"/>
        </w:rPr>
        <w:t>uangdong</w:t>
      </w:r>
      <w:r w:rsidR="003F6F47">
        <w:rPr>
          <w:sz w:val="24"/>
        </w:rPr>
        <w:t>,</w:t>
      </w:r>
      <w:r w:rsidR="008C0760">
        <w:rPr>
          <w:sz w:val="24"/>
        </w:rPr>
        <w:t xml:space="preserve"> </w:t>
      </w:r>
      <w:r w:rsidR="008C0760" w:rsidRPr="00CD130D">
        <w:rPr>
          <w:rFonts w:cs="Times New Roman"/>
          <w:sz w:val="24"/>
          <w:szCs w:val="21"/>
          <w:lang w:val="en-GB"/>
        </w:rPr>
        <w:t xml:space="preserve">with </w:t>
      </w:r>
      <w:r w:rsidR="008C0760" w:rsidRPr="00CD130D">
        <w:rPr>
          <w:rFonts w:hint="eastAsia"/>
          <w:sz w:val="24"/>
        </w:rPr>
        <w:t>4</w:t>
      </w:r>
      <w:r w:rsidR="008C0760" w:rsidRPr="00CD130D">
        <w:rPr>
          <w:sz w:val="24"/>
        </w:rPr>
        <w:t>4,403 (</w:t>
      </w:r>
      <w:r w:rsidR="008C0760">
        <w:rPr>
          <w:sz w:val="24"/>
        </w:rPr>
        <w:t>26.6</w:t>
      </w:r>
      <w:r w:rsidR="008C0760" w:rsidRPr="00CD130D">
        <w:rPr>
          <w:sz w:val="24"/>
        </w:rPr>
        <w:t>%), followed by Yunnan with 41,312</w:t>
      </w:r>
      <w:r w:rsidR="008C0760" w:rsidRPr="00CD130D" w:rsidDel="00373E2C">
        <w:rPr>
          <w:sz w:val="24"/>
        </w:rPr>
        <w:t xml:space="preserve"> </w:t>
      </w:r>
      <w:r w:rsidR="008C0760" w:rsidRPr="00CD130D">
        <w:rPr>
          <w:sz w:val="24"/>
        </w:rPr>
        <w:t>(</w:t>
      </w:r>
      <w:r w:rsidR="008C0760">
        <w:rPr>
          <w:sz w:val="24"/>
        </w:rPr>
        <w:t>24.7</w:t>
      </w:r>
      <w:r w:rsidR="008C0760" w:rsidRPr="00CD130D">
        <w:rPr>
          <w:sz w:val="24"/>
        </w:rPr>
        <w:t>%).</w:t>
      </w:r>
      <w:r w:rsidR="008C0760">
        <w:rPr>
          <w:sz w:val="24"/>
        </w:rPr>
        <w:t xml:space="preserve"> </w:t>
      </w:r>
      <w:r w:rsidR="00C255EB">
        <w:rPr>
          <w:sz w:val="24"/>
        </w:rPr>
        <w:t>In addition, t</w:t>
      </w:r>
      <w:r w:rsidR="00144294">
        <w:rPr>
          <w:sz w:val="24"/>
        </w:rPr>
        <w:t>otal</w:t>
      </w:r>
      <w:r w:rsidR="00784A4D">
        <w:rPr>
          <w:sz w:val="24"/>
        </w:rPr>
        <w:t xml:space="preserve"> </w:t>
      </w:r>
      <w:r w:rsidR="008C0760">
        <w:rPr>
          <w:sz w:val="24"/>
        </w:rPr>
        <w:t>case number</w:t>
      </w:r>
      <w:r w:rsidR="00784A4D">
        <w:rPr>
          <w:sz w:val="24"/>
        </w:rPr>
        <w:t>s</w:t>
      </w:r>
      <w:r w:rsidR="008C0760">
        <w:rPr>
          <w:sz w:val="24"/>
        </w:rPr>
        <w:t xml:space="preserve"> in</w:t>
      </w:r>
      <w:r w:rsidR="00784A4D">
        <w:rPr>
          <w:sz w:val="24"/>
        </w:rPr>
        <w:t xml:space="preserve"> several</w:t>
      </w:r>
      <w:r w:rsidR="00A02F30" w:rsidRPr="00A02F30">
        <w:t xml:space="preserve"> </w:t>
      </w:r>
      <w:r w:rsidR="00517551">
        <w:rPr>
          <w:sz w:val="24"/>
        </w:rPr>
        <w:t>s</w:t>
      </w:r>
      <w:r w:rsidR="00A02F30" w:rsidRPr="00A02F30">
        <w:rPr>
          <w:sz w:val="24"/>
        </w:rPr>
        <w:t>outheast coastal provinces</w:t>
      </w:r>
      <w:r w:rsidR="00784A4D" w:rsidRPr="00145BAA">
        <w:rPr>
          <w:sz w:val="24"/>
        </w:rPr>
        <w:t xml:space="preserve"> </w:t>
      </w:r>
      <w:r w:rsidR="008C0760" w:rsidRPr="00145BAA">
        <w:rPr>
          <w:sz w:val="24"/>
        </w:rPr>
        <w:t>such as Jiangsu</w:t>
      </w:r>
      <w:r w:rsidR="008C0760">
        <w:rPr>
          <w:sz w:val="24"/>
        </w:rPr>
        <w:t xml:space="preserve">, Anhui, Fujian, and </w:t>
      </w:r>
      <w:r w:rsidR="008C0760" w:rsidRPr="00145BAA">
        <w:rPr>
          <w:sz w:val="24"/>
        </w:rPr>
        <w:t>Guangxi</w:t>
      </w:r>
      <w:r w:rsidR="008C0760">
        <w:rPr>
          <w:sz w:val="24"/>
        </w:rPr>
        <w:t xml:space="preserve"> </w:t>
      </w:r>
      <w:r w:rsidR="008C0760" w:rsidRPr="002E3A1C">
        <w:rPr>
          <w:sz w:val="24"/>
        </w:rPr>
        <w:t>exceeded 10,000</w:t>
      </w:r>
      <w:r w:rsidR="008C0760">
        <w:rPr>
          <w:sz w:val="24"/>
        </w:rPr>
        <w:t>.</w:t>
      </w:r>
      <w:r w:rsidR="000E5E88">
        <w:rPr>
          <w:sz w:val="24"/>
        </w:rPr>
        <w:t xml:space="preserve"> </w:t>
      </w:r>
      <w:r w:rsidR="000E5E88">
        <w:rPr>
          <w:sz w:val="24"/>
          <w:lang w:val="en-GB"/>
        </w:rPr>
        <w:t>I</w:t>
      </w:r>
      <w:r w:rsidR="000E5E88" w:rsidRPr="00CD130D">
        <w:rPr>
          <w:sz w:val="24"/>
          <w:lang w:val="en-GB"/>
        </w:rPr>
        <w:t>nformation</w:t>
      </w:r>
      <w:r w:rsidR="000E5E88" w:rsidRPr="00CD130D">
        <w:rPr>
          <w:rFonts w:hint="eastAsia"/>
          <w:sz w:val="24"/>
          <w:lang w:val="en-GB"/>
        </w:rPr>
        <w:t xml:space="preserve"> </w:t>
      </w:r>
      <w:r w:rsidR="000E5E88" w:rsidRPr="00CD130D">
        <w:rPr>
          <w:sz w:val="24"/>
          <w:lang w:val="en-GB"/>
        </w:rPr>
        <w:t>on the number</w:t>
      </w:r>
      <w:r w:rsidR="000E5E88">
        <w:rPr>
          <w:sz w:val="24"/>
          <w:lang w:val="en-GB"/>
        </w:rPr>
        <w:t>s</w:t>
      </w:r>
      <w:r w:rsidR="000E5E88" w:rsidRPr="00CD130D">
        <w:rPr>
          <w:sz w:val="24"/>
          <w:lang w:val="en-GB"/>
        </w:rPr>
        <w:t xml:space="preserve"> of </w:t>
      </w:r>
      <w:r w:rsidR="000E5E88">
        <w:rPr>
          <w:sz w:val="24"/>
          <w:lang w:val="en-GB"/>
        </w:rPr>
        <w:t xml:space="preserve">scrub typhus </w:t>
      </w:r>
      <w:r w:rsidR="000E5E88" w:rsidRPr="00CD130D">
        <w:rPr>
          <w:sz w:val="24"/>
          <w:lang w:val="en-GB"/>
        </w:rPr>
        <w:t>cases by province</w:t>
      </w:r>
      <w:r w:rsidR="00884644">
        <w:rPr>
          <w:sz w:val="24"/>
          <w:lang w:val="en-GB"/>
        </w:rPr>
        <w:t xml:space="preserve"> from 2010</w:t>
      </w:r>
      <w:r w:rsidR="00887F18">
        <w:rPr>
          <w:sz w:val="24"/>
          <w:lang w:val="en-GB"/>
        </w:rPr>
        <w:t xml:space="preserve"> to </w:t>
      </w:r>
      <w:r w:rsidR="00884644">
        <w:rPr>
          <w:sz w:val="24"/>
          <w:lang w:val="en-GB"/>
        </w:rPr>
        <w:t>2019</w:t>
      </w:r>
      <w:r w:rsidR="000E5E88" w:rsidRPr="00CD130D">
        <w:rPr>
          <w:sz w:val="24"/>
          <w:lang w:val="en-GB"/>
        </w:rPr>
        <w:t xml:space="preserve"> is</w:t>
      </w:r>
      <w:r w:rsidR="000E5E88" w:rsidRPr="00CD130D">
        <w:rPr>
          <w:rFonts w:hint="eastAsia"/>
          <w:sz w:val="24"/>
          <w:lang w:val="en-GB"/>
        </w:rPr>
        <w:t xml:space="preserve"> </w:t>
      </w:r>
      <w:r w:rsidR="000E5E88" w:rsidRPr="00CD130D">
        <w:rPr>
          <w:sz w:val="24"/>
          <w:lang w:val="en-GB"/>
        </w:rPr>
        <w:t xml:space="preserve">presented in </w:t>
      </w:r>
      <w:bookmarkStart w:id="44" w:name="OLE_LINK33"/>
      <w:r w:rsidR="0093668B" w:rsidRPr="0093668B">
        <w:rPr>
          <w:sz w:val="24"/>
          <w:lang w:val="en-GB"/>
        </w:rPr>
        <w:t xml:space="preserve">Supplementary </w:t>
      </w:r>
      <w:r w:rsidR="000E5E88" w:rsidRPr="00DE555F">
        <w:rPr>
          <w:sz w:val="24"/>
          <w:lang w:val="en-GB"/>
        </w:rPr>
        <w:t xml:space="preserve">Table </w:t>
      </w:r>
      <w:r w:rsidR="000E5E88">
        <w:rPr>
          <w:sz w:val="24"/>
          <w:lang w:val="en-GB"/>
        </w:rPr>
        <w:t>1</w:t>
      </w:r>
      <w:bookmarkEnd w:id="44"/>
      <w:r w:rsidR="000E5E88" w:rsidRPr="00CD130D">
        <w:rPr>
          <w:sz w:val="24"/>
          <w:lang w:val="en-GB"/>
        </w:rPr>
        <w:t>.</w:t>
      </w:r>
    </w:p>
    <w:p w14:paraId="453E35EB" w14:textId="50A91DB1" w:rsidR="00E72FD6" w:rsidRDefault="00163FC1" w:rsidP="008224F0">
      <w:pPr>
        <w:spacing w:line="480" w:lineRule="auto"/>
        <w:rPr>
          <w:sz w:val="24"/>
          <w:lang w:val="en-GB"/>
        </w:rPr>
      </w:pPr>
      <w:r w:rsidRPr="0038665B">
        <w:rPr>
          <w:sz w:val="24"/>
        </w:rPr>
        <w:t>Fig</w:t>
      </w:r>
      <w:r>
        <w:rPr>
          <w:sz w:val="24"/>
        </w:rPr>
        <w:t>.</w:t>
      </w:r>
      <w:r w:rsidRPr="0038665B">
        <w:rPr>
          <w:sz w:val="24"/>
        </w:rPr>
        <w:t xml:space="preserve"> </w:t>
      </w:r>
      <w:r w:rsidR="0024195B">
        <w:rPr>
          <w:sz w:val="24"/>
        </w:rPr>
        <w:t>1b</w:t>
      </w:r>
      <w:r w:rsidRPr="0038665B">
        <w:rPr>
          <w:sz w:val="24"/>
        </w:rPr>
        <w:t xml:space="preserve"> </w:t>
      </w:r>
      <w:r w:rsidR="005A22D8">
        <w:rPr>
          <w:sz w:val="24"/>
        </w:rPr>
        <w:t xml:space="preserve">demonstrates </w:t>
      </w:r>
      <w:r w:rsidR="00AB27A5">
        <w:rPr>
          <w:sz w:val="24"/>
        </w:rPr>
        <w:t xml:space="preserve">the temporal variation </w:t>
      </w:r>
      <w:r w:rsidR="005A22D8">
        <w:rPr>
          <w:sz w:val="24"/>
        </w:rPr>
        <w:t xml:space="preserve">in </w:t>
      </w:r>
      <w:r w:rsidR="00AB27A5">
        <w:rPr>
          <w:sz w:val="24"/>
        </w:rPr>
        <w:t xml:space="preserve">monthly scrub typhus </w:t>
      </w:r>
      <w:r w:rsidR="005A22D8">
        <w:rPr>
          <w:sz w:val="24"/>
        </w:rPr>
        <w:t xml:space="preserve">cases </w:t>
      </w:r>
      <w:r w:rsidR="00AB27A5">
        <w:rPr>
          <w:sz w:val="24"/>
        </w:rPr>
        <w:t xml:space="preserve">in mainland China from 2010 to 2019, revealing </w:t>
      </w:r>
      <w:bookmarkStart w:id="45" w:name="_Hlk97662317"/>
      <w:r w:rsidR="005A22D8">
        <w:rPr>
          <w:sz w:val="24"/>
        </w:rPr>
        <w:t xml:space="preserve">a </w:t>
      </w:r>
      <w:r w:rsidR="0038665B" w:rsidRPr="0038665B">
        <w:rPr>
          <w:sz w:val="24"/>
          <w:lang w:val="en-GB"/>
        </w:rPr>
        <w:t>geographic</w:t>
      </w:r>
      <w:r w:rsidR="005A22D8">
        <w:rPr>
          <w:sz w:val="24"/>
          <w:lang w:val="en-GB"/>
        </w:rPr>
        <w:t>al</w:t>
      </w:r>
      <w:r w:rsidR="0038665B" w:rsidRPr="0038665B">
        <w:rPr>
          <w:sz w:val="24"/>
          <w:lang w:val="en-GB"/>
        </w:rPr>
        <w:t xml:space="preserve"> </w:t>
      </w:r>
      <w:r w:rsidR="005A22D8">
        <w:rPr>
          <w:rFonts w:hint="eastAsia"/>
          <w:sz w:val="24"/>
          <w:lang w:val="en-GB"/>
        </w:rPr>
        <w:t>diver</w:t>
      </w:r>
      <w:r w:rsidR="005A22D8">
        <w:rPr>
          <w:sz w:val="24"/>
          <w:lang w:val="en-GB"/>
        </w:rPr>
        <w:t>gence</w:t>
      </w:r>
      <w:r w:rsidR="0038665B" w:rsidRPr="0038665B">
        <w:rPr>
          <w:sz w:val="24"/>
          <w:lang w:val="en-GB"/>
        </w:rPr>
        <w:t xml:space="preserve"> of </w:t>
      </w:r>
      <w:r>
        <w:rPr>
          <w:sz w:val="24"/>
          <w:lang w:val="en-GB"/>
        </w:rPr>
        <w:t xml:space="preserve">scrub typhus </w:t>
      </w:r>
      <w:r w:rsidR="00DF755D">
        <w:rPr>
          <w:sz w:val="24"/>
          <w:lang w:val="en-GB"/>
        </w:rPr>
        <w:t>seasonality</w:t>
      </w:r>
      <w:r w:rsidR="00DF755D" w:rsidRPr="0038665B">
        <w:rPr>
          <w:sz w:val="24"/>
          <w:lang w:val="en-GB"/>
        </w:rPr>
        <w:t xml:space="preserve"> </w:t>
      </w:r>
      <w:r w:rsidR="0038665B" w:rsidRPr="0038665B">
        <w:rPr>
          <w:sz w:val="24"/>
          <w:lang w:val="en-GB"/>
        </w:rPr>
        <w:t>across China</w:t>
      </w:r>
      <w:bookmarkEnd w:id="45"/>
      <w:r w:rsidR="0038665B" w:rsidRPr="0038665B">
        <w:rPr>
          <w:sz w:val="24"/>
          <w:lang w:val="en-GB"/>
        </w:rPr>
        <w:t xml:space="preserve">. </w:t>
      </w:r>
      <w:bookmarkStart w:id="46" w:name="_Hlk97662050"/>
      <w:r w:rsidR="0043685D">
        <w:rPr>
          <w:sz w:val="24"/>
          <w:lang w:val="en-GB"/>
        </w:rPr>
        <w:t>T</w:t>
      </w:r>
      <w:r w:rsidR="005A22D8">
        <w:rPr>
          <w:sz w:val="24"/>
          <w:lang w:val="en-GB"/>
        </w:rPr>
        <w:t xml:space="preserve">he </w:t>
      </w:r>
      <w:r w:rsidR="0043685D">
        <w:rPr>
          <w:sz w:val="24"/>
          <w:lang w:val="en-GB"/>
        </w:rPr>
        <w:t xml:space="preserve">peak </w:t>
      </w:r>
      <w:r w:rsidR="005A22D8">
        <w:rPr>
          <w:sz w:val="24"/>
          <w:lang w:val="en-GB"/>
        </w:rPr>
        <w:t xml:space="preserve">season </w:t>
      </w:r>
      <w:r w:rsidR="0043685D">
        <w:rPr>
          <w:sz w:val="24"/>
          <w:lang w:val="en-GB"/>
        </w:rPr>
        <w:t>changes</w:t>
      </w:r>
      <w:r w:rsidR="00964ACC" w:rsidRPr="00964ACC">
        <w:rPr>
          <w:sz w:val="24"/>
          <w:lang w:val="en-GB"/>
        </w:rPr>
        <w:t xml:space="preserve"> from summer to autumn </w:t>
      </w:r>
      <w:r w:rsidR="001553B0">
        <w:rPr>
          <w:sz w:val="24"/>
          <w:lang w:val="en-GB"/>
        </w:rPr>
        <w:t>as</w:t>
      </w:r>
      <w:r w:rsidR="001553B0" w:rsidRPr="00964ACC">
        <w:rPr>
          <w:sz w:val="24"/>
          <w:lang w:val="en-GB"/>
        </w:rPr>
        <w:t xml:space="preserve"> </w:t>
      </w:r>
      <w:r w:rsidR="00964ACC" w:rsidRPr="00964ACC">
        <w:rPr>
          <w:sz w:val="24"/>
          <w:lang w:val="en-GB"/>
        </w:rPr>
        <w:t xml:space="preserve">the latitude </w:t>
      </w:r>
      <w:r w:rsidR="0043685D">
        <w:rPr>
          <w:sz w:val="24"/>
          <w:lang w:val="en-GB"/>
        </w:rPr>
        <w:t xml:space="preserve">of the provinces </w:t>
      </w:r>
      <w:r w:rsidR="001553B0" w:rsidRPr="00964ACC">
        <w:rPr>
          <w:sz w:val="24"/>
          <w:lang w:val="en-GB"/>
        </w:rPr>
        <w:t>increase</w:t>
      </w:r>
      <w:r w:rsidR="00964ACC" w:rsidRPr="00964ACC">
        <w:rPr>
          <w:sz w:val="24"/>
          <w:lang w:val="en-GB"/>
        </w:rPr>
        <w:t>,</w:t>
      </w:r>
      <w:r w:rsidR="00176837">
        <w:rPr>
          <w:sz w:val="24"/>
          <w:lang w:val="en-GB"/>
        </w:rPr>
        <w:t xml:space="preserve"> </w:t>
      </w:r>
      <w:r w:rsidR="00114A36">
        <w:rPr>
          <w:sz w:val="24"/>
          <w:lang w:val="en-GB"/>
        </w:rPr>
        <w:t>a</w:t>
      </w:r>
      <w:r w:rsidR="00114A36" w:rsidRPr="00114A36">
        <w:rPr>
          <w:sz w:val="24"/>
          <w:lang w:val="en-GB"/>
        </w:rPr>
        <w:t xml:space="preserve">ccompanied </w:t>
      </w:r>
      <w:r w:rsidR="00D9321B">
        <w:rPr>
          <w:sz w:val="24"/>
          <w:lang w:val="en-GB"/>
        </w:rPr>
        <w:t>by</w:t>
      </w:r>
      <w:r w:rsidR="005A22D8" w:rsidRPr="00114A36">
        <w:rPr>
          <w:sz w:val="24"/>
          <w:lang w:val="en-GB"/>
        </w:rPr>
        <w:t xml:space="preserve"> </w:t>
      </w:r>
      <w:r w:rsidR="0043685D">
        <w:rPr>
          <w:sz w:val="24"/>
          <w:lang w:val="en-GB"/>
        </w:rPr>
        <w:t>a</w:t>
      </w:r>
      <w:r w:rsidR="00114A36">
        <w:rPr>
          <w:sz w:val="24"/>
          <w:lang w:val="en-GB"/>
        </w:rPr>
        <w:t xml:space="preserve"> shorten</w:t>
      </w:r>
      <w:r w:rsidR="005A22D8">
        <w:rPr>
          <w:rFonts w:hint="eastAsia"/>
          <w:sz w:val="24"/>
          <w:lang w:val="en-GB"/>
        </w:rPr>
        <w:t>ed</w:t>
      </w:r>
      <w:r w:rsidR="00114A36">
        <w:rPr>
          <w:sz w:val="24"/>
          <w:lang w:val="en-GB"/>
        </w:rPr>
        <w:t xml:space="preserve"> epidemic duration.</w:t>
      </w:r>
      <w:bookmarkEnd w:id="46"/>
      <w:r w:rsidR="00DF3767">
        <w:rPr>
          <w:rFonts w:hint="eastAsia"/>
          <w:sz w:val="24"/>
          <w:lang w:val="en-GB"/>
        </w:rPr>
        <w:t xml:space="preserve"> </w:t>
      </w:r>
      <w:r w:rsidR="0038665B" w:rsidRPr="0038665B">
        <w:rPr>
          <w:sz w:val="24"/>
          <w:lang w:val="en-GB"/>
        </w:rPr>
        <w:t>For instance,</w:t>
      </w:r>
      <w:r w:rsidR="00075838">
        <w:rPr>
          <w:sz w:val="24"/>
          <w:lang w:val="en-GB"/>
        </w:rPr>
        <w:t xml:space="preserve"> </w:t>
      </w:r>
      <w:r w:rsidR="00B12EB6">
        <w:rPr>
          <w:sz w:val="24"/>
        </w:rPr>
        <w:t>t</w:t>
      </w:r>
      <w:r w:rsidR="00502677" w:rsidRPr="0038665B">
        <w:rPr>
          <w:sz w:val="24"/>
        </w:rPr>
        <w:t xml:space="preserve">he epidemic season of this disease in </w:t>
      </w:r>
      <w:r w:rsidR="00B12EB6" w:rsidRPr="0038665B">
        <w:rPr>
          <w:sz w:val="24"/>
        </w:rPr>
        <w:t>Guangdong and Guangxi</w:t>
      </w:r>
      <w:r w:rsidR="00FB2B98">
        <w:rPr>
          <w:sz w:val="24"/>
        </w:rPr>
        <w:t xml:space="preserve"> of Southern </w:t>
      </w:r>
      <w:r w:rsidR="00FB2B98">
        <w:rPr>
          <w:sz w:val="24"/>
        </w:rPr>
        <w:lastRenderedPageBreak/>
        <w:t>China</w:t>
      </w:r>
      <w:r w:rsidR="00502677" w:rsidRPr="0038665B">
        <w:rPr>
          <w:sz w:val="24"/>
        </w:rPr>
        <w:t xml:space="preserve"> lasted for </w:t>
      </w:r>
      <w:r w:rsidR="005A22D8">
        <w:rPr>
          <w:sz w:val="24"/>
        </w:rPr>
        <w:t>seven</w:t>
      </w:r>
      <w:r w:rsidR="005A22D8" w:rsidRPr="0038665B">
        <w:rPr>
          <w:sz w:val="24"/>
        </w:rPr>
        <w:t xml:space="preserve"> </w:t>
      </w:r>
      <w:r w:rsidR="00502677" w:rsidRPr="0038665B">
        <w:rPr>
          <w:sz w:val="24"/>
        </w:rPr>
        <w:t xml:space="preserve">months, from May to November, </w:t>
      </w:r>
      <w:r w:rsidR="00B12EB6">
        <w:rPr>
          <w:sz w:val="24"/>
        </w:rPr>
        <w:t xml:space="preserve">with </w:t>
      </w:r>
      <w:r w:rsidR="001553B0">
        <w:rPr>
          <w:sz w:val="24"/>
        </w:rPr>
        <w:t xml:space="preserve">case </w:t>
      </w:r>
      <w:r w:rsidR="005A22D8">
        <w:rPr>
          <w:sz w:val="24"/>
        </w:rPr>
        <w:t>number</w:t>
      </w:r>
      <w:r w:rsidR="0043685D">
        <w:rPr>
          <w:sz w:val="24"/>
        </w:rPr>
        <w:t>s</w:t>
      </w:r>
      <w:r w:rsidR="005A22D8">
        <w:rPr>
          <w:sz w:val="24"/>
        </w:rPr>
        <w:t xml:space="preserve"> </w:t>
      </w:r>
      <w:r w:rsidR="00B12EB6">
        <w:rPr>
          <w:sz w:val="24"/>
        </w:rPr>
        <w:t>peak</w:t>
      </w:r>
      <w:r w:rsidR="0043685D">
        <w:rPr>
          <w:sz w:val="24"/>
        </w:rPr>
        <w:t>ing</w:t>
      </w:r>
      <w:r w:rsidR="00B12EB6">
        <w:rPr>
          <w:sz w:val="24"/>
        </w:rPr>
        <w:t xml:space="preserve"> in June.</w:t>
      </w:r>
      <w:r w:rsidR="00175524">
        <w:rPr>
          <w:sz w:val="24"/>
        </w:rPr>
        <w:t xml:space="preserve"> </w:t>
      </w:r>
      <w:r w:rsidR="00175524">
        <w:rPr>
          <w:sz w:val="24"/>
          <w:lang w:val="en-GB"/>
        </w:rPr>
        <w:t xml:space="preserve">In </w:t>
      </w:r>
      <w:r w:rsidR="00175524" w:rsidRPr="0038665B">
        <w:rPr>
          <w:sz w:val="24"/>
          <w:lang w:val="en-GB"/>
        </w:rPr>
        <w:t>Yunnan province</w:t>
      </w:r>
      <w:r w:rsidR="00175524">
        <w:rPr>
          <w:sz w:val="24"/>
          <w:lang w:val="en-GB"/>
        </w:rPr>
        <w:t xml:space="preserve">, </w:t>
      </w:r>
      <w:r w:rsidR="009F3A77">
        <w:rPr>
          <w:sz w:val="24"/>
          <w:lang w:val="en-GB"/>
        </w:rPr>
        <w:t xml:space="preserve">a peak </w:t>
      </w:r>
      <w:r w:rsidR="001553B0">
        <w:rPr>
          <w:sz w:val="24"/>
          <w:lang w:val="en-GB"/>
        </w:rPr>
        <w:t>in</w:t>
      </w:r>
      <w:r w:rsidR="001553B0" w:rsidRPr="001553B0">
        <w:rPr>
          <w:sz w:val="24"/>
          <w:lang w:val="en-GB"/>
        </w:rPr>
        <w:t xml:space="preserve"> </w:t>
      </w:r>
      <w:r w:rsidR="001553B0">
        <w:rPr>
          <w:sz w:val="24"/>
          <w:lang w:val="en-GB"/>
        </w:rPr>
        <w:t xml:space="preserve">summer </w:t>
      </w:r>
      <w:r w:rsidR="009F3A77">
        <w:rPr>
          <w:sz w:val="24"/>
          <w:lang w:val="en-GB"/>
        </w:rPr>
        <w:t>was observed in August</w:t>
      </w:r>
      <w:r w:rsidR="00D80076">
        <w:rPr>
          <w:sz w:val="24"/>
          <w:lang w:val="en-GB"/>
        </w:rPr>
        <w:t>,</w:t>
      </w:r>
      <w:r w:rsidR="009F3A77">
        <w:rPr>
          <w:sz w:val="24"/>
          <w:lang w:val="en-GB"/>
        </w:rPr>
        <w:t xml:space="preserve"> with the epidemic season extend</w:t>
      </w:r>
      <w:r w:rsidR="001553B0">
        <w:rPr>
          <w:sz w:val="24"/>
          <w:lang w:val="en-GB"/>
        </w:rPr>
        <w:t>ing</w:t>
      </w:r>
      <w:r w:rsidR="009F3A77">
        <w:rPr>
          <w:sz w:val="24"/>
          <w:lang w:val="en-GB"/>
        </w:rPr>
        <w:t xml:space="preserve"> </w:t>
      </w:r>
      <w:r w:rsidR="00EE3A4A" w:rsidRPr="0038665B">
        <w:rPr>
          <w:sz w:val="24"/>
          <w:lang w:val="en-GB"/>
        </w:rPr>
        <w:t>from June to November</w:t>
      </w:r>
      <w:r w:rsidR="009F3A77">
        <w:rPr>
          <w:sz w:val="24"/>
          <w:lang w:val="en-GB"/>
        </w:rPr>
        <w:t>.</w:t>
      </w:r>
      <w:r w:rsidR="00075838">
        <w:rPr>
          <w:sz w:val="24"/>
          <w:lang w:val="en-GB"/>
        </w:rPr>
        <w:t xml:space="preserve"> </w:t>
      </w:r>
      <w:r w:rsidR="009A42DC">
        <w:rPr>
          <w:sz w:val="24"/>
          <w:lang w:val="en-GB"/>
        </w:rPr>
        <w:t>While</w:t>
      </w:r>
      <w:r w:rsidR="00C179B0">
        <w:rPr>
          <w:sz w:val="24"/>
          <w:lang w:val="en-GB"/>
        </w:rPr>
        <w:t xml:space="preserve"> in</w:t>
      </w:r>
      <w:r w:rsidR="009A42DC">
        <w:rPr>
          <w:sz w:val="24"/>
          <w:lang w:val="en-GB"/>
        </w:rPr>
        <w:t xml:space="preserve"> t</w:t>
      </w:r>
      <w:r w:rsidR="00075838" w:rsidRPr="00075838">
        <w:rPr>
          <w:sz w:val="24"/>
          <w:lang w:val="en-GB"/>
        </w:rPr>
        <w:t>he northern regions</w:t>
      </w:r>
      <w:r w:rsidR="009A42DC">
        <w:rPr>
          <w:sz w:val="24"/>
          <w:lang w:val="en-GB"/>
        </w:rPr>
        <w:t xml:space="preserve"> (</w:t>
      </w:r>
      <w:r w:rsidR="009D522A">
        <w:rPr>
          <w:sz w:val="24"/>
          <w:lang w:val="en-GB"/>
        </w:rPr>
        <w:t xml:space="preserve">i.e., </w:t>
      </w:r>
      <w:r w:rsidR="009A42DC" w:rsidRPr="0038665B">
        <w:rPr>
          <w:sz w:val="24"/>
          <w:lang w:val="en-GB"/>
        </w:rPr>
        <w:t>provinces of Jiangsu, Anhui, and Shandong</w:t>
      </w:r>
      <w:r w:rsidR="00314A82">
        <w:rPr>
          <w:sz w:val="24"/>
          <w:lang w:val="en-GB"/>
        </w:rPr>
        <w:t xml:space="preserve">), </w:t>
      </w:r>
      <w:r w:rsidR="00C179B0">
        <w:rPr>
          <w:sz w:val="24"/>
          <w:lang w:val="en-GB"/>
        </w:rPr>
        <w:t>the maximum</w:t>
      </w:r>
      <w:r w:rsidR="00D9639A">
        <w:rPr>
          <w:sz w:val="24"/>
          <w:lang w:val="en-GB"/>
        </w:rPr>
        <w:t xml:space="preserve"> number</w:t>
      </w:r>
      <w:r w:rsidR="00C179B0">
        <w:rPr>
          <w:sz w:val="24"/>
          <w:lang w:val="en-GB"/>
        </w:rPr>
        <w:t xml:space="preserve"> of case</w:t>
      </w:r>
      <w:r w:rsidR="00D9639A">
        <w:rPr>
          <w:sz w:val="24"/>
          <w:lang w:val="en-GB"/>
        </w:rPr>
        <w:t>s</w:t>
      </w:r>
      <w:r w:rsidR="00C179B0">
        <w:rPr>
          <w:sz w:val="24"/>
          <w:lang w:val="en-GB"/>
        </w:rPr>
        <w:t xml:space="preserve"> occurred</w:t>
      </w:r>
      <w:r w:rsidR="00075838" w:rsidRPr="00075838">
        <w:rPr>
          <w:sz w:val="24"/>
          <w:lang w:val="en-GB"/>
        </w:rPr>
        <w:t xml:space="preserve"> in October</w:t>
      </w:r>
      <w:r w:rsidR="009A42DC">
        <w:rPr>
          <w:sz w:val="24"/>
          <w:lang w:val="en-GB"/>
        </w:rPr>
        <w:t>,</w:t>
      </w:r>
      <w:r w:rsidR="00831CB4">
        <w:rPr>
          <w:sz w:val="24"/>
          <w:lang w:val="en-GB"/>
        </w:rPr>
        <w:t xml:space="preserve"> </w:t>
      </w:r>
      <w:r w:rsidR="0038665B" w:rsidRPr="0038665B">
        <w:rPr>
          <w:sz w:val="24"/>
          <w:lang w:val="en-GB"/>
        </w:rPr>
        <w:t xml:space="preserve">about 93% </w:t>
      </w:r>
      <w:r w:rsidR="00C179B0">
        <w:rPr>
          <w:sz w:val="24"/>
          <w:lang w:val="en-GB"/>
        </w:rPr>
        <w:t>of</w:t>
      </w:r>
      <w:r w:rsidR="00D9639A">
        <w:rPr>
          <w:sz w:val="24"/>
          <w:lang w:val="en-GB"/>
        </w:rPr>
        <w:t xml:space="preserve"> which</w:t>
      </w:r>
      <w:r w:rsidR="00C179B0">
        <w:rPr>
          <w:sz w:val="24"/>
          <w:lang w:val="en-GB"/>
        </w:rPr>
        <w:t xml:space="preserve"> were</w:t>
      </w:r>
      <w:r w:rsidR="0038665B" w:rsidRPr="0038665B">
        <w:rPr>
          <w:sz w:val="24"/>
          <w:lang w:val="en-GB"/>
        </w:rPr>
        <w:t xml:space="preserve"> concentrated in October and November. </w:t>
      </w:r>
      <w:r w:rsidR="00FB24D7" w:rsidRPr="00FB24D7">
        <w:rPr>
          <w:sz w:val="24"/>
          <w:lang w:val="en-GB"/>
        </w:rPr>
        <w:t xml:space="preserve">Nationally, a </w:t>
      </w:r>
      <w:r w:rsidR="0043685D">
        <w:rPr>
          <w:sz w:val="24"/>
          <w:lang w:val="en-GB"/>
        </w:rPr>
        <w:t>left-skewed</w:t>
      </w:r>
      <w:r w:rsidR="00FB24D7" w:rsidRPr="00FB24D7">
        <w:rPr>
          <w:sz w:val="24"/>
          <w:lang w:val="en-GB"/>
        </w:rPr>
        <w:t xml:space="preserve"> seasonal pattern of scrub typhus cases </w:t>
      </w:r>
      <w:r w:rsidR="0043685D">
        <w:rPr>
          <w:sz w:val="24"/>
          <w:lang w:val="en-GB"/>
        </w:rPr>
        <w:t xml:space="preserve">was observed </w:t>
      </w:r>
      <w:r w:rsidR="00FB24D7" w:rsidRPr="00FB24D7">
        <w:rPr>
          <w:sz w:val="24"/>
          <w:lang w:val="en-GB"/>
        </w:rPr>
        <w:t xml:space="preserve">during </w:t>
      </w:r>
      <w:r w:rsidR="00C179B0">
        <w:rPr>
          <w:sz w:val="24"/>
          <w:lang w:val="en-GB"/>
        </w:rPr>
        <w:t xml:space="preserve">the </w:t>
      </w:r>
      <w:r w:rsidR="000320C2">
        <w:rPr>
          <w:sz w:val="24"/>
          <w:lang w:val="en-GB"/>
        </w:rPr>
        <w:t>same</w:t>
      </w:r>
      <w:r w:rsidR="000320C2" w:rsidRPr="00FB24D7">
        <w:rPr>
          <w:sz w:val="24"/>
          <w:lang w:val="en-GB"/>
        </w:rPr>
        <w:t xml:space="preserve"> </w:t>
      </w:r>
      <w:r w:rsidR="00FB24D7" w:rsidRPr="00FB24D7">
        <w:rPr>
          <w:sz w:val="24"/>
          <w:lang w:val="en-GB"/>
        </w:rPr>
        <w:t>period</w:t>
      </w:r>
      <w:r w:rsidR="000F72C2">
        <w:rPr>
          <w:sz w:val="24"/>
          <w:lang w:val="en-GB"/>
        </w:rPr>
        <w:t>.</w:t>
      </w:r>
      <w:r w:rsidR="000F72C2" w:rsidRPr="00FB24D7">
        <w:rPr>
          <w:sz w:val="24"/>
          <w:lang w:val="en-GB"/>
        </w:rPr>
        <w:t xml:space="preserve"> </w:t>
      </w:r>
      <w:r w:rsidR="000F72C2">
        <w:rPr>
          <w:sz w:val="24"/>
          <w:lang w:val="en-GB"/>
        </w:rPr>
        <w:t>It</w:t>
      </w:r>
      <w:r w:rsidR="000F72C2" w:rsidRPr="00FB24D7">
        <w:rPr>
          <w:sz w:val="24"/>
          <w:lang w:val="en-GB"/>
        </w:rPr>
        <w:t xml:space="preserve"> </w:t>
      </w:r>
      <w:r w:rsidR="00A530C6">
        <w:rPr>
          <w:sz w:val="24"/>
          <w:lang w:val="en-GB"/>
        </w:rPr>
        <w:t>started</w:t>
      </w:r>
      <w:r w:rsidR="000320C2" w:rsidRPr="00FB24D7">
        <w:rPr>
          <w:sz w:val="24"/>
          <w:lang w:val="en-GB"/>
        </w:rPr>
        <w:t xml:space="preserve"> </w:t>
      </w:r>
      <w:r w:rsidR="00FB24D7" w:rsidRPr="00FB24D7">
        <w:rPr>
          <w:sz w:val="24"/>
          <w:lang w:val="en-GB"/>
        </w:rPr>
        <w:t xml:space="preserve">to </w:t>
      </w:r>
      <w:r w:rsidR="000320C2">
        <w:rPr>
          <w:sz w:val="24"/>
          <w:lang w:val="en-GB"/>
        </w:rPr>
        <w:t>soar</w:t>
      </w:r>
      <w:r w:rsidR="00FB24D7" w:rsidRPr="00FB24D7">
        <w:rPr>
          <w:sz w:val="24"/>
          <w:lang w:val="en-GB"/>
        </w:rPr>
        <w:t xml:space="preserve"> in May</w:t>
      </w:r>
      <w:r w:rsidR="000F72C2">
        <w:rPr>
          <w:sz w:val="24"/>
          <w:lang w:val="en-GB"/>
        </w:rPr>
        <w:t xml:space="preserve"> and </w:t>
      </w:r>
      <w:r w:rsidR="000320C2" w:rsidRPr="00FB24D7">
        <w:rPr>
          <w:sz w:val="24"/>
          <w:lang w:val="en-GB"/>
        </w:rPr>
        <w:t>reache</w:t>
      </w:r>
      <w:r w:rsidR="000320C2">
        <w:rPr>
          <w:sz w:val="24"/>
          <w:lang w:val="en-GB"/>
        </w:rPr>
        <w:t>d</w:t>
      </w:r>
      <w:r w:rsidR="000320C2" w:rsidRPr="00FB24D7">
        <w:rPr>
          <w:sz w:val="24"/>
          <w:lang w:val="en-GB"/>
        </w:rPr>
        <w:t xml:space="preserve"> </w:t>
      </w:r>
      <w:r w:rsidR="00FB24D7" w:rsidRPr="00FB24D7">
        <w:rPr>
          <w:sz w:val="24"/>
          <w:lang w:val="en-GB"/>
        </w:rPr>
        <w:t>a peak in October</w:t>
      </w:r>
      <w:r w:rsidR="000F72C2">
        <w:rPr>
          <w:sz w:val="24"/>
          <w:lang w:val="en-GB"/>
        </w:rPr>
        <w:t xml:space="preserve"> before beginning to taper</w:t>
      </w:r>
      <w:r w:rsidR="000320C2">
        <w:rPr>
          <w:sz w:val="24"/>
          <w:lang w:val="en-GB"/>
        </w:rPr>
        <w:t xml:space="preserve"> off</w:t>
      </w:r>
      <w:r w:rsidR="000320C2" w:rsidRPr="00FB24D7">
        <w:rPr>
          <w:sz w:val="24"/>
          <w:lang w:val="en-GB"/>
        </w:rPr>
        <w:t xml:space="preserve"> </w:t>
      </w:r>
      <w:r w:rsidR="00FB24D7" w:rsidRPr="00FB24D7">
        <w:rPr>
          <w:sz w:val="24"/>
          <w:lang w:val="en-GB"/>
        </w:rPr>
        <w:t>in November</w:t>
      </w:r>
      <w:r w:rsidR="00FA1D08">
        <w:rPr>
          <w:sz w:val="24"/>
          <w:lang w:val="en-GB"/>
        </w:rPr>
        <w:t xml:space="preserve"> (</w:t>
      </w:r>
      <w:r w:rsidR="00A9636D" w:rsidRPr="00A9636D">
        <w:rPr>
          <w:sz w:val="24"/>
          <w:lang w:val="en-GB"/>
        </w:rPr>
        <w:t>Supplementary Fig</w:t>
      </w:r>
      <w:r w:rsidR="004B6F7C">
        <w:rPr>
          <w:sz w:val="24"/>
          <w:lang w:val="en-GB"/>
        </w:rPr>
        <w:t>.</w:t>
      </w:r>
      <w:r w:rsidR="002F6FCB">
        <w:rPr>
          <w:sz w:val="24"/>
          <w:lang w:val="en-GB"/>
        </w:rPr>
        <w:t xml:space="preserve"> </w:t>
      </w:r>
      <w:r w:rsidR="00FA1D08">
        <w:rPr>
          <w:sz w:val="24"/>
          <w:lang w:val="en-GB"/>
        </w:rPr>
        <w:t>2)</w:t>
      </w:r>
      <w:r w:rsidR="00BF5B51">
        <w:rPr>
          <w:sz w:val="24"/>
          <w:lang w:val="en-GB"/>
        </w:rPr>
        <w:t>, and</w:t>
      </w:r>
      <w:r w:rsidR="00A530C6" w:rsidRPr="00FB24D7">
        <w:rPr>
          <w:sz w:val="24"/>
          <w:lang w:val="en-GB"/>
        </w:rPr>
        <w:t xml:space="preserve"> </w:t>
      </w:r>
      <w:r w:rsidR="00FB24D7" w:rsidRPr="00FB24D7">
        <w:rPr>
          <w:sz w:val="24"/>
          <w:lang w:val="en-GB"/>
        </w:rPr>
        <w:t xml:space="preserve">94% (159,604/166,839) of </w:t>
      </w:r>
      <w:r w:rsidR="00A530C6">
        <w:rPr>
          <w:sz w:val="24"/>
          <w:lang w:val="en-GB"/>
        </w:rPr>
        <w:t>the cases</w:t>
      </w:r>
      <w:r w:rsidR="00931872">
        <w:rPr>
          <w:sz w:val="24"/>
          <w:lang w:val="en-GB"/>
        </w:rPr>
        <w:t xml:space="preserve"> w</w:t>
      </w:r>
      <w:r w:rsidR="0043685D">
        <w:rPr>
          <w:sz w:val="24"/>
          <w:lang w:val="en-GB"/>
        </w:rPr>
        <w:t>ere</w:t>
      </w:r>
      <w:r w:rsidR="00931872">
        <w:rPr>
          <w:sz w:val="24"/>
          <w:lang w:val="en-GB"/>
        </w:rPr>
        <w:t xml:space="preserve"> reported</w:t>
      </w:r>
      <w:r w:rsidR="00FB24D7" w:rsidRPr="00FB24D7">
        <w:rPr>
          <w:sz w:val="24"/>
          <w:lang w:val="en-GB"/>
        </w:rPr>
        <w:t xml:space="preserve"> </w:t>
      </w:r>
      <w:r w:rsidR="00931872">
        <w:rPr>
          <w:sz w:val="24"/>
          <w:lang w:val="en-GB"/>
        </w:rPr>
        <w:t>during</w:t>
      </w:r>
      <w:r w:rsidR="00FB24D7" w:rsidRPr="00FB24D7">
        <w:rPr>
          <w:sz w:val="24"/>
          <w:lang w:val="en-GB"/>
        </w:rPr>
        <w:t xml:space="preserve"> May </w:t>
      </w:r>
      <w:r w:rsidR="00931872">
        <w:rPr>
          <w:sz w:val="24"/>
          <w:lang w:val="en-GB"/>
        </w:rPr>
        <w:t>to</w:t>
      </w:r>
      <w:r w:rsidR="00931872" w:rsidRPr="00FB24D7">
        <w:rPr>
          <w:sz w:val="24"/>
          <w:lang w:val="en-GB"/>
        </w:rPr>
        <w:t xml:space="preserve"> </w:t>
      </w:r>
      <w:r w:rsidR="00FB24D7" w:rsidRPr="00FB24D7">
        <w:rPr>
          <w:sz w:val="24"/>
          <w:lang w:val="en-GB"/>
        </w:rPr>
        <w:t>November</w:t>
      </w:r>
      <w:bookmarkEnd w:id="42"/>
      <w:r w:rsidR="00847B8A" w:rsidRPr="00847B8A">
        <w:rPr>
          <w:sz w:val="24"/>
          <w:lang w:val="en-GB"/>
        </w:rPr>
        <w:t>.</w:t>
      </w:r>
    </w:p>
    <w:p w14:paraId="3C4FC7EA" w14:textId="05BF367F" w:rsidR="0004144B" w:rsidRDefault="00232B8E" w:rsidP="00E53640">
      <w:pPr>
        <w:spacing w:line="480" w:lineRule="auto"/>
        <w:rPr>
          <w:rFonts w:cs="Times New Roman"/>
          <w:sz w:val="24"/>
          <w:szCs w:val="24"/>
        </w:rPr>
      </w:pPr>
      <w:r>
        <w:rPr>
          <w:rFonts w:cs="Times New Roman"/>
          <w:b/>
          <w:bCs/>
          <w:sz w:val="24"/>
          <w:szCs w:val="24"/>
        </w:rPr>
        <w:t>C</w:t>
      </w:r>
      <w:r w:rsidRPr="00B9322E">
        <w:rPr>
          <w:rFonts w:cs="Times New Roman"/>
          <w:b/>
          <w:bCs/>
          <w:sz w:val="24"/>
          <w:szCs w:val="24"/>
        </w:rPr>
        <w:t xml:space="preserve">limate </w:t>
      </w:r>
      <w:r>
        <w:rPr>
          <w:rFonts w:cs="Times New Roman" w:hint="eastAsia"/>
          <w:b/>
          <w:bCs/>
          <w:sz w:val="24"/>
          <w:szCs w:val="24"/>
        </w:rPr>
        <w:t>driving</w:t>
      </w:r>
      <w:r>
        <w:rPr>
          <w:rFonts w:cs="Times New Roman"/>
          <w:b/>
          <w:bCs/>
          <w:sz w:val="24"/>
          <w:szCs w:val="24"/>
        </w:rPr>
        <w:t xml:space="preserve"> </w:t>
      </w:r>
      <w:r w:rsidRPr="00B9322E">
        <w:rPr>
          <w:rFonts w:cs="Times New Roman"/>
          <w:b/>
          <w:bCs/>
          <w:sz w:val="24"/>
          <w:szCs w:val="24"/>
        </w:rPr>
        <w:t xml:space="preserve">factors on </w:t>
      </w:r>
      <w:bookmarkStart w:id="47" w:name="_Hlk69399226"/>
      <w:bookmarkStart w:id="48" w:name="OLE_LINK50"/>
      <w:r>
        <w:rPr>
          <w:rFonts w:cs="Times New Roman"/>
          <w:b/>
          <w:bCs/>
          <w:sz w:val="24"/>
          <w:szCs w:val="24"/>
        </w:rPr>
        <w:t xml:space="preserve">the </w:t>
      </w:r>
      <w:r w:rsidRPr="00B9322E">
        <w:rPr>
          <w:rFonts w:cs="Times New Roman"/>
          <w:b/>
          <w:bCs/>
          <w:sz w:val="24"/>
          <w:szCs w:val="24"/>
        </w:rPr>
        <w:t xml:space="preserve">spatiotemporal </w:t>
      </w:r>
      <w:bookmarkStart w:id="49" w:name="_Hlk69398189"/>
      <w:r w:rsidRPr="00B9322E">
        <w:rPr>
          <w:rFonts w:cs="Times New Roman"/>
          <w:b/>
          <w:bCs/>
          <w:sz w:val="24"/>
          <w:szCs w:val="24"/>
        </w:rPr>
        <w:t>dynamics</w:t>
      </w:r>
      <w:bookmarkEnd w:id="47"/>
      <w:bookmarkEnd w:id="48"/>
      <w:bookmarkEnd w:id="49"/>
      <w:r>
        <w:rPr>
          <w:rFonts w:cs="Times New Roman"/>
          <w:b/>
          <w:bCs/>
          <w:sz w:val="24"/>
          <w:szCs w:val="24"/>
        </w:rPr>
        <w:t xml:space="preserve"> of scrub typhus</w:t>
      </w:r>
      <w:r w:rsidRPr="00B9322E">
        <w:rPr>
          <w:rFonts w:cs="Times New Roman"/>
          <w:b/>
          <w:bCs/>
          <w:sz w:val="24"/>
          <w:szCs w:val="24"/>
        </w:rPr>
        <w:t>.</w:t>
      </w:r>
      <w:r>
        <w:rPr>
          <w:rFonts w:cs="Times New Roman"/>
          <w:sz w:val="24"/>
          <w:szCs w:val="24"/>
        </w:rPr>
        <w:t xml:space="preserve"> </w:t>
      </w:r>
      <w:r w:rsidR="00D54FEC">
        <w:rPr>
          <w:sz w:val="24"/>
          <w:szCs w:val="24"/>
        </w:rPr>
        <w:t xml:space="preserve">In </w:t>
      </w:r>
      <w:r w:rsidR="00A530C6">
        <w:rPr>
          <w:sz w:val="24"/>
          <w:szCs w:val="24"/>
        </w:rPr>
        <w:t>this</w:t>
      </w:r>
      <w:r w:rsidR="00D54FEC">
        <w:rPr>
          <w:sz w:val="24"/>
          <w:szCs w:val="24"/>
        </w:rPr>
        <w:t xml:space="preserve"> study</w:t>
      </w:r>
      <w:r w:rsidR="00382973">
        <w:rPr>
          <w:sz w:val="24"/>
          <w:szCs w:val="24"/>
        </w:rPr>
        <w:t xml:space="preserve">, </w:t>
      </w:r>
      <w:r w:rsidR="00A530C6">
        <w:rPr>
          <w:sz w:val="24"/>
          <w:szCs w:val="24"/>
        </w:rPr>
        <w:t xml:space="preserve">we build </w:t>
      </w:r>
      <w:r w:rsidR="002E31CD">
        <w:rPr>
          <w:sz w:val="24"/>
          <w:szCs w:val="24"/>
        </w:rPr>
        <w:t xml:space="preserve">eight </w:t>
      </w:r>
      <w:r w:rsidR="00382973" w:rsidRPr="00382973">
        <w:rPr>
          <w:sz w:val="24"/>
          <w:szCs w:val="24"/>
        </w:rPr>
        <w:t>climate-driven generalized additive mixed model</w:t>
      </w:r>
      <w:r w:rsidR="00382973">
        <w:rPr>
          <w:sz w:val="24"/>
          <w:szCs w:val="24"/>
        </w:rPr>
        <w:t xml:space="preserve">s </w:t>
      </w:r>
      <w:r w:rsidR="00976736">
        <w:rPr>
          <w:sz w:val="24"/>
          <w:szCs w:val="24"/>
        </w:rPr>
        <w:t xml:space="preserve">to </w:t>
      </w:r>
      <w:r w:rsidR="00CE1AE1">
        <w:rPr>
          <w:sz w:val="24"/>
          <w:szCs w:val="24"/>
        </w:rPr>
        <w:t>simulate</w:t>
      </w:r>
      <w:r w:rsidR="00976736" w:rsidRPr="00976736">
        <w:rPr>
          <w:sz w:val="24"/>
          <w:szCs w:val="24"/>
        </w:rPr>
        <w:t xml:space="preserve"> </w:t>
      </w:r>
      <w:bookmarkStart w:id="50" w:name="_Hlk80977693"/>
      <w:r w:rsidR="00976736" w:rsidRPr="00976736">
        <w:rPr>
          <w:sz w:val="24"/>
          <w:szCs w:val="24"/>
        </w:rPr>
        <w:t xml:space="preserve">the </w:t>
      </w:r>
      <w:r w:rsidR="000D64F0" w:rsidRPr="000D64F0">
        <w:rPr>
          <w:sz w:val="24"/>
          <w:szCs w:val="24"/>
        </w:rPr>
        <w:t xml:space="preserve">spatiotemporal </w:t>
      </w:r>
      <w:r w:rsidR="00976736" w:rsidRPr="00976736">
        <w:rPr>
          <w:sz w:val="24"/>
          <w:szCs w:val="24"/>
        </w:rPr>
        <w:t xml:space="preserve">dynamics of </w:t>
      </w:r>
      <w:r w:rsidR="000D2AB8" w:rsidRPr="00382973">
        <w:rPr>
          <w:sz w:val="24"/>
          <w:szCs w:val="24"/>
        </w:rPr>
        <w:t>scrub typhus</w:t>
      </w:r>
      <w:bookmarkEnd w:id="50"/>
      <w:r w:rsidR="00976736" w:rsidRPr="00976736">
        <w:rPr>
          <w:sz w:val="24"/>
          <w:szCs w:val="24"/>
        </w:rPr>
        <w:t xml:space="preserve"> </w:t>
      </w:r>
      <w:r w:rsidR="00D41D16">
        <w:rPr>
          <w:sz w:val="24"/>
          <w:szCs w:val="24"/>
        </w:rPr>
        <w:t>(see Methods)</w:t>
      </w:r>
      <w:r w:rsidR="00382973">
        <w:rPr>
          <w:sz w:val="24"/>
          <w:szCs w:val="24"/>
        </w:rPr>
        <w:t>.</w:t>
      </w:r>
      <w:r w:rsidR="00546F69">
        <w:rPr>
          <w:sz w:val="24"/>
          <w:szCs w:val="24"/>
        </w:rPr>
        <w:t xml:space="preserve"> </w:t>
      </w:r>
      <w:r w:rsidR="00B05AE1">
        <w:rPr>
          <w:sz w:val="24"/>
          <w:szCs w:val="24"/>
        </w:rPr>
        <w:t>T</w:t>
      </w:r>
      <w:r w:rsidR="008E6F80">
        <w:rPr>
          <w:sz w:val="24"/>
          <w:szCs w:val="24"/>
        </w:rPr>
        <w:t xml:space="preserve">he </w:t>
      </w:r>
      <w:bookmarkStart w:id="51" w:name="OLE_LINK15"/>
      <w:bookmarkStart w:id="52" w:name="OLE_LINK18"/>
      <w:r w:rsidR="008E6F80" w:rsidRPr="00D77EAA">
        <w:rPr>
          <w:rFonts w:cs="Times New Roman"/>
          <w:sz w:val="24"/>
          <w:szCs w:val="24"/>
        </w:rPr>
        <w:t>formula</w:t>
      </w:r>
      <w:r w:rsidR="004108CE">
        <w:rPr>
          <w:rFonts w:cs="Times New Roman"/>
          <w:sz w:val="24"/>
          <w:szCs w:val="24"/>
        </w:rPr>
        <w:t>e</w:t>
      </w:r>
      <w:bookmarkEnd w:id="51"/>
      <w:bookmarkEnd w:id="52"/>
      <w:r w:rsidR="008E6F80">
        <w:rPr>
          <w:rFonts w:cs="Times New Roman"/>
          <w:sz w:val="24"/>
          <w:szCs w:val="24"/>
        </w:rPr>
        <w:t xml:space="preserve"> and performance of these </w:t>
      </w:r>
      <w:r w:rsidR="00CD2256" w:rsidRPr="00CD2256">
        <w:rPr>
          <w:rFonts w:cs="Times New Roman"/>
          <w:sz w:val="24"/>
          <w:szCs w:val="24"/>
        </w:rPr>
        <w:t>models</w:t>
      </w:r>
      <w:r w:rsidR="00B05AE1">
        <w:rPr>
          <w:rFonts w:cs="Times New Roman"/>
          <w:sz w:val="24"/>
          <w:szCs w:val="24"/>
        </w:rPr>
        <w:t xml:space="preserve"> </w:t>
      </w:r>
      <w:r w:rsidR="00996FB0">
        <w:rPr>
          <w:rFonts w:cs="Times New Roman"/>
          <w:sz w:val="24"/>
          <w:szCs w:val="24"/>
        </w:rPr>
        <w:t xml:space="preserve">are </w:t>
      </w:r>
      <w:r w:rsidR="00B05AE1">
        <w:rPr>
          <w:rFonts w:cs="Times New Roman"/>
          <w:sz w:val="24"/>
          <w:szCs w:val="24"/>
        </w:rPr>
        <w:t xml:space="preserve">shown in </w:t>
      </w:r>
      <w:r w:rsidR="00B05AE1">
        <w:rPr>
          <w:sz w:val="24"/>
          <w:szCs w:val="24"/>
        </w:rPr>
        <w:t>Table 1</w:t>
      </w:r>
      <w:r w:rsidR="008E6F80">
        <w:rPr>
          <w:rFonts w:cs="Times New Roman"/>
          <w:sz w:val="24"/>
          <w:szCs w:val="24"/>
        </w:rPr>
        <w:t>.</w:t>
      </w:r>
      <w:r w:rsidR="008E6F80">
        <w:rPr>
          <w:rFonts w:hint="eastAsia"/>
          <w:sz w:val="24"/>
          <w:szCs w:val="24"/>
        </w:rPr>
        <w:t xml:space="preserve"> </w:t>
      </w:r>
      <w:r w:rsidR="0022386B">
        <w:rPr>
          <w:rFonts w:cs="Times New Roman"/>
          <w:sz w:val="24"/>
          <w:szCs w:val="24"/>
        </w:rPr>
        <w:t xml:space="preserve">According to the results from </w:t>
      </w:r>
      <w:r w:rsidR="00421434">
        <w:rPr>
          <w:sz w:val="24"/>
          <w:szCs w:val="24"/>
        </w:rPr>
        <w:t>Table 1</w:t>
      </w:r>
      <w:r w:rsidR="0022386B">
        <w:rPr>
          <w:rFonts w:cs="Times New Roman"/>
          <w:sz w:val="24"/>
          <w:szCs w:val="24"/>
        </w:rPr>
        <w:t>,</w:t>
      </w:r>
      <w:r w:rsidR="00AE7ED4" w:rsidRPr="00D77EAA">
        <w:rPr>
          <w:rFonts w:cs="Times New Roman"/>
          <w:sz w:val="24"/>
          <w:szCs w:val="24"/>
        </w:rPr>
        <w:t xml:space="preserve"> Model 3 and Model 7 </w:t>
      </w:r>
      <w:r w:rsidR="00386D9C">
        <w:rPr>
          <w:rFonts w:cs="Times New Roman"/>
          <w:sz w:val="24"/>
          <w:szCs w:val="24"/>
        </w:rPr>
        <w:t>had</w:t>
      </w:r>
      <w:r w:rsidR="00061131">
        <w:rPr>
          <w:rFonts w:cs="Times New Roman"/>
          <w:sz w:val="24"/>
          <w:szCs w:val="24"/>
        </w:rPr>
        <w:t xml:space="preserve"> the best perfo</w:t>
      </w:r>
      <w:r w:rsidR="002D67D0">
        <w:rPr>
          <w:rFonts w:cs="Times New Roman"/>
          <w:sz w:val="24"/>
          <w:szCs w:val="24"/>
        </w:rPr>
        <w:t>r</w:t>
      </w:r>
      <w:r w:rsidR="00061131">
        <w:rPr>
          <w:rFonts w:cs="Times New Roman"/>
          <w:sz w:val="24"/>
          <w:szCs w:val="24"/>
        </w:rPr>
        <w:t>mances at their respective scales</w:t>
      </w:r>
      <w:r w:rsidR="00AE7ED4" w:rsidRPr="00D77EAA">
        <w:rPr>
          <w:rFonts w:cs="Times New Roman"/>
          <w:sz w:val="24"/>
          <w:szCs w:val="24"/>
        </w:rPr>
        <w:t xml:space="preserve">, with </w:t>
      </w:r>
      <w:r w:rsidR="00D650FC">
        <w:rPr>
          <w:rFonts w:cs="Times New Roman"/>
          <w:sz w:val="24"/>
          <w:szCs w:val="24"/>
        </w:rPr>
        <w:t xml:space="preserve">relatively </w:t>
      </w:r>
      <w:r w:rsidR="00AE7ED4" w:rsidRPr="00D77EAA">
        <w:rPr>
          <w:rFonts w:cs="Times New Roman"/>
          <w:sz w:val="24"/>
          <w:szCs w:val="24"/>
        </w:rPr>
        <w:t>higher deviance explained value</w:t>
      </w:r>
      <w:r w:rsidR="00D650FC">
        <w:rPr>
          <w:rFonts w:cs="Times New Roman"/>
          <w:sz w:val="24"/>
          <w:szCs w:val="24"/>
        </w:rPr>
        <w:t>s</w:t>
      </w:r>
      <w:r w:rsidR="00AE7ED4" w:rsidRPr="00D77EAA">
        <w:rPr>
          <w:rFonts w:cs="Times New Roman"/>
          <w:sz w:val="24"/>
          <w:szCs w:val="24"/>
        </w:rPr>
        <w:t xml:space="preserve"> and lower </w:t>
      </w:r>
      <w:r w:rsidR="00386D9C">
        <w:rPr>
          <w:rFonts w:cs="Times New Roman"/>
          <w:sz w:val="24"/>
          <w:szCs w:val="24"/>
        </w:rPr>
        <w:t>generalized cross validation (</w:t>
      </w:r>
      <w:r w:rsidR="00AE7ED4" w:rsidRPr="00D77EAA">
        <w:rPr>
          <w:rFonts w:cs="Times New Roman"/>
          <w:sz w:val="24"/>
          <w:szCs w:val="24"/>
        </w:rPr>
        <w:t>GCV</w:t>
      </w:r>
      <w:r w:rsidR="00386D9C">
        <w:rPr>
          <w:rFonts w:cs="Times New Roman"/>
          <w:sz w:val="24"/>
          <w:szCs w:val="24"/>
        </w:rPr>
        <w:t>)</w:t>
      </w:r>
      <w:r w:rsidR="00D650FC">
        <w:rPr>
          <w:rFonts w:cs="Times New Roman"/>
          <w:sz w:val="24"/>
          <w:szCs w:val="24"/>
        </w:rPr>
        <w:t xml:space="preserve"> values</w:t>
      </w:r>
      <w:r w:rsidR="00AE7ED4" w:rsidRPr="00D77EAA">
        <w:rPr>
          <w:rFonts w:cs="Times New Roman"/>
          <w:sz w:val="24"/>
          <w:szCs w:val="24"/>
        </w:rPr>
        <w:t>,</w:t>
      </w:r>
      <w:r w:rsidR="002D67D0">
        <w:rPr>
          <w:rFonts w:cs="Times New Roman"/>
          <w:sz w:val="24"/>
          <w:szCs w:val="24"/>
        </w:rPr>
        <w:t xml:space="preserve"> </w:t>
      </w:r>
      <w:r w:rsidR="00D650FC">
        <w:rPr>
          <w:rFonts w:cs="Times New Roman"/>
          <w:sz w:val="24"/>
          <w:szCs w:val="24"/>
        </w:rPr>
        <w:t>indicating</w:t>
      </w:r>
      <w:r w:rsidR="00AE7ED4" w:rsidRPr="00D77EAA">
        <w:rPr>
          <w:rFonts w:cs="Times New Roman"/>
          <w:sz w:val="24"/>
          <w:szCs w:val="24"/>
        </w:rPr>
        <w:t xml:space="preserve"> that local climate conditions </w:t>
      </w:r>
      <w:r w:rsidR="00386D9C">
        <w:rPr>
          <w:rFonts w:cs="Times New Roman"/>
          <w:sz w:val="24"/>
          <w:szCs w:val="24"/>
        </w:rPr>
        <w:t>with a</w:t>
      </w:r>
      <w:r w:rsidR="00AE7ED4" w:rsidRPr="00D77EAA">
        <w:rPr>
          <w:rFonts w:cs="Times New Roman"/>
          <w:sz w:val="24"/>
          <w:szCs w:val="24"/>
        </w:rPr>
        <w:t xml:space="preserve"> 2-mon</w:t>
      </w:r>
      <w:r w:rsidR="00386D9C">
        <w:rPr>
          <w:rFonts w:cs="Times New Roman"/>
          <w:sz w:val="24"/>
          <w:szCs w:val="24"/>
        </w:rPr>
        <w:t>th</w:t>
      </w:r>
      <w:r w:rsidR="00AE7ED4" w:rsidRPr="00D77EAA">
        <w:rPr>
          <w:rFonts w:cs="Times New Roman"/>
          <w:sz w:val="24"/>
          <w:szCs w:val="24"/>
        </w:rPr>
        <w:t xml:space="preserve"> lag provided </w:t>
      </w:r>
      <w:r w:rsidR="00386D9C">
        <w:rPr>
          <w:rFonts w:cs="Times New Roman"/>
          <w:sz w:val="24"/>
          <w:szCs w:val="24"/>
        </w:rPr>
        <w:t>the best</w:t>
      </w:r>
      <w:r w:rsidR="00AE7ED4" w:rsidRPr="00D77EAA">
        <w:rPr>
          <w:rFonts w:cs="Times New Roman"/>
          <w:sz w:val="24"/>
          <w:szCs w:val="24"/>
        </w:rPr>
        <w:t xml:space="preserve"> fits</w:t>
      </w:r>
      <w:r w:rsidR="00386D9C">
        <w:rPr>
          <w:rFonts w:cs="Times New Roman"/>
          <w:sz w:val="24"/>
          <w:szCs w:val="24"/>
        </w:rPr>
        <w:t xml:space="preserve"> compared to 0, 1 or </w:t>
      </w:r>
      <w:r w:rsidR="00A54A5F">
        <w:rPr>
          <w:rFonts w:cs="Times New Roman"/>
          <w:sz w:val="24"/>
          <w:szCs w:val="24"/>
        </w:rPr>
        <w:t>3-</w:t>
      </w:r>
      <w:r w:rsidR="00386D9C">
        <w:rPr>
          <w:rFonts w:cs="Times New Roman"/>
          <w:sz w:val="24"/>
          <w:szCs w:val="24"/>
        </w:rPr>
        <w:t>month lags</w:t>
      </w:r>
      <w:r w:rsidR="00AE7ED4" w:rsidRPr="00D77EAA">
        <w:rPr>
          <w:rFonts w:cs="Times New Roman"/>
          <w:sz w:val="24"/>
          <w:szCs w:val="24"/>
        </w:rPr>
        <w:t>.</w:t>
      </w:r>
      <w:r w:rsidR="00677E09">
        <w:rPr>
          <w:rFonts w:cs="Times New Roman"/>
          <w:sz w:val="24"/>
          <w:szCs w:val="24"/>
        </w:rPr>
        <w:t xml:space="preserve"> </w:t>
      </w:r>
      <w:r w:rsidR="00386D9C">
        <w:rPr>
          <w:rFonts w:cs="Times New Roman"/>
          <w:sz w:val="24"/>
          <w:szCs w:val="24"/>
        </w:rPr>
        <w:t>T</w:t>
      </w:r>
      <w:r w:rsidR="00AE7ED4" w:rsidRPr="00D77EAA">
        <w:rPr>
          <w:rFonts w:cs="Times New Roman"/>
          <w:sz w:val="24"/>
          <w:szCs w:val="24"/>
        </w:rPr>
        <w:t>he performance of models with city fixed effects (Model</w:t>
      </w:r>
      <w:r w:rsidR="00A71551">
        <w:rPr>
          <w:rFonts w:cs="Times New Roman"/>
          <w:sz w:val="24"/>
          <w:szCs w:val="24"/>
        </w:rPr>
        <w:t>s</w:t>
      </w:r>
      <w:r w:rsidR="00AE7ED4" w:rsidRPr="00D77EAA">
        <w:rPr>
          <w:rFonts w:cs="Times New Roman"/>
          <w:sz w:val="24"/>
          <w:szCs w:val="24"/>
        </w:rPr>
        <w:t xml:space="preserve"> 5-8) </w:t>
      </w:r>
      <w:r w:rsidR="00386D9C">
        <w:rPr>
          <w:rFonts w:cs="Times New Roman"/>
          <w:sz w:val="24"/>
          <w:szCs w:val="24"/>
        </w:rPr>
        <w:t>w</w:t>
      </w:r>
      <w:r w:rsidR="00D9321B">
        <w:rPr>
          <w:rFonts w:cs="Times New Roman"/>
          <w:sz w:val="24"/>
          <w:szCs w:val="24"/>
        </w:rPr>
        <w:t>as</w:t>
      </w:r>
      <w:r w:rsidR="00AE7ED4" w:rsidRPr="00D77EAA">
        <w:rPr>
          <w:rFonts w:cs="Times New Roman"/>
          <w:sz w:val="24"/>
          <w:szCs w:val="24"/>
        </w:rPr>
        <w:t xml:space="preserve"> </w:t>
      </w:r>
      <w:r w:rsidR="00E47AD0">
        <w:rPr>
          <w:rFonts w:cs="Times New Roman"/>
          <w:sz w:val="24"/>
          <w:szCs w:val="24"/>
        </w:rPr>
        <w:t xml:space="preserve">generally </w:t>
      </w:r>
      <w:r w:rsidR="00AE7ED4" w:rsidRPr="00D77EAA">
        <w:rPr>
          <w:rFonts w:cs="Times New Roman"/>
          <w:sz w:val="24"/>
          <w:szCs w:val="24"/>
        </w:rPr>
        <w:t>better than th</w:t>
      </w:r>
      <w:r w:rsidR="00386D9C">
        <w:rPr>
          <w:rFonts w:cs="Times New Roman"/>
          <w:sz w:val="24"/>
          <w:szCs w:val="24"/>
        </w:rPr>
        <w:t>ose</w:t>
      </w:r>
      <w:r w:rsidR="00AE7ED4" w:rsidRPr="00D77EAA">
        <w:rPr>
          <w:rFonts w:cs="Times New Roman"/>
          <w:sz w:val="24"/>
          <w:szCs w:val="24"/>
        </w:rPr>
        <w:t xml:space="preserve"> with provincial fixed effects (Model</w:t>
      </w:r>
      <w:r w:rsidR="00A71551">
        <w:rPr>
          <w:rFonts w:cs="Times New Roman"/>
          <w:sz w:val="24"/>
          <w:szCs w:val="24"/>
        </w:rPr>
        <w:t>s</w:t>
      </w:r>
      <w:r w:rsidR="00AE7ED4" w:rsidRPr="00D77EAA">
        <w:rPr>
          <w:rFonts w:cs="Times New Roman"/>
          <w:sz w:val="24"/>
          <w:szCs w:val="24"/>
        </w:rPr>
        <w:t xml:space="preserve"> 1-4) under the same climate conditions. </w:t>
      </w:r>
      <w:r w:rsidR="001F6587">
        <w:rPr>
          <w:rFonts w:cs="Times New Roman"/>
          <w:sz w:val="24"/>
          <w:szCs w:val="24"/>
        </w:rPr>
        <w:t xml:space="preserve">Overall, </w:t>
      </w:r>
      <w:r w:rsidR="00DF1920" w:rsidRPr="00D77EAA">
        <w:rPr>
          <w:rFonts w:cs="Times New Roman"/>
          <w:sz w:val="24"/>
          <w:szCs w:val="24"/>
        </w:rPr>
        <w:t xml:space="preserve">Model 7 </w:t>
      </w:r>
      <w:r w:rsidR="00386D9C">
        <w:rPr>
          <w:rFonts w:cs="Times New Roman"/>
          <w:sz w:val="24"/>
          <w:szCs w:val="24"/>
        </w:rPr>
        <w:t>wa</w:t>
      </w:r>
      <w:r w:rsidR="00A247DD">
        <w:rPr>
          <w:rFonts w:cs="Times New Roman"/>
          <w:sz w:val="24"/>
          <w:szCs w:val="24"/>
        </w:rPr>
        <w:t xml:space="preserve">s the </w:t>
      </w:r>
      <w:r w:rsidR="00A247DD" w:rsidRPr="00D77EAA">
        <w:rPr>
          <w:sz w:val="24"/>
          <w:szCs w:val="24"/>
        </w:rPr>
        <w:t>optimal</w:t>
      </w:r>
      <w:r w:rsidR="00E25623">
        <w:rPr>
          <w:sz w:val="24"/>
          <w:szCs w:val="24"/>
        </w:rPr>
        <w:t xml:space="preserve"> choice for</w:t>
      </w:r>
      <w:r w:rsidR="00DF1920">
        <w:rPr>
          <w:rFonts w:cs="Times New Roman"/>
          <w:sz w:val="24"/>
          <w:szCs w:val="24"/>
        </w:rPr>
        <w:t xml:space="preserve"> simulating </w:t>
      </w:r>
      <w:bookmarkStart w:id="53" w:name="_Hlk80976720"/>
      <w:r w:rsidR="00DF1920" w:rsidRPr="00DF1920">
        <w:rPr>
          <w:rFonts w:cs="Times New Roman"/>
          <w:sz w:val="24"/>
          <w:szCs w:val="24"/>
        </w:rPr>
        <w:t xml:space="preserve">the spatiotemporal dynamics of </w:t>
      </w:r>
      <w:r w:rsidR="00DF1920">
        <w:rPr>
          <w:rFonts w:cs="Times New Roman"/>
          <w:sz w:val="24"/>
          <w:szCs w:val="24"/>
        </w:rPr>
        <w:t>scrub typhus</w:t>
      </w:r>
      <w:bookmarkEnd w:id="53"/>
      <w:r w:rsidR="00DF1920">
        <w:rPr>
          <w:rFonts w:cs="Times New Roman"/>
          <w:sz w:val="24"/>
          <w:szCs w:val="24"/>
        </w:rPr>
        <w:t xml:space="preserve">, </w:t>
      </w:r>
      <w:r w:rsidR="00AE7ED4" w:rsidRPr="00D77EAA">
        <w:rPr>
          <w:rFonts w:cs="Times New Roman"/>
          <w:sz w:val="24"/>
          <w:szCs w:val="24"/>
        </w:rPr>
        <w:t xml:space="preserve">with </w:t>
      </w:r>
      <w:r w:rsidR="00386D9C">
        <w:rPr>
          <w:rFonts w:cs="Times New Roman"/>
          <w:sz w:val="24"/>
          <w:szCs w:val="24"/>
        </w:rPr>
        <w:t xml:space="preserve">values for </w:t>
      </w:r>
      <w:r w:rsidR="00DF1920">
        <w:rPr>
          <w:rFonts w:cs="Times New Roman"/>
          <w:sz w:val="24"/>
          <w:szCs w:val="24"/>
        </w:rPr>
        <w:t>R, GCV</w:t>
      </w:r>
      <w:r w:rsidR="002D67D0">
        <w:rPr>
          <w:rFonts w:cs="Times New Roman"/>
          <w:sz w:val="24"/>
          <w:szCs w:val="24"/>
        </w:rPr>
        <w:t>,</w:t>
      </w:r>
      <w:r w:rsidR="00DF1920">
        <w:rPr>
          <w:rFonts w:cs="Times New Roman"/>
          <w:sz w:val="24"/>
          <w:szCs w:val="24"/>
        </w:rPr>
        <w:t xml:space="preserve"> and </w:t>
      </w:r>
      <w:r w:rsidR="00DF1920" w:rsidRPr="00D77EAA">
        <w:rPr>
          <w:rFonts w:cs="Times New Roman"/>
          <w:sz w:val="24"/>
          <w:szCs w:val="24"/>
        </w:rPr>
        <w:t xml:space="preserve">deviance </w:t>
      </w:r>
      <w:r w:rsidR="00DF1920">
        <w:rPr>
          <w:rFonts w:cs="Times New Roman"/>
          <w:sz w:val="24"/>
          <w:szCs w:val="24"/>
        </w:rPr>
        <w:t>of 0.802, 1.149</w:t>
      </w:r>
      <w:r w:rsidR="002D67D0">
        <w:rPr>
          <w:rFonts w:cs="Times New Roman"/>
          <w:sz w:val="24"/>
          <w:szCs w:val="24"/>
        </w:rPr>
        <w:t>,</w:t>
      </w:r>
      <w:r w:rsidR="00DF1920">
        <w:rPr>
          <w:rFonts w:cs="Times New Roman"/>
          <w:sz w:val="24"/>
          <w:szCs w:val="24"/>
        </w:rPr>
        <w:t xml:space="preserve"> and </w:t>
      </w:r>
      <w:r w:rsidR="00AE7ED4" w:rsidRPr="00D77EAA">
        <w:rPr>
          <w:rFonts w:cs="Times New Roman"/>
          <w:sz w:val="24"/>
          <w:szCs w:val="24"/>
        </w:rPr>
        <w:t>64.3%</w:t>
      </w:r>
      <w:r w:rsidR="00DF1920">
        <w:rPr>
          <w:rFonts w:cs="Times New Roman"/>
          <w:sz w:val="24"/>
          <w:szCs w:val="24"/>
        </w:rPr>
        <w:t xml:space="preserve">, </w:t>
      </w:r>
      <w:r w:rsidR="00DF1920" w:rsidRPr="00D77EAA">
        <w:rPr>
          <w:rFonts w:cs="Times New Roman"/>
          <w:sz w:val="24"/>
          <w:szCs w:val="24"/>
        </w:rPr>
        <w:t>respectively</w:t>
      </w:r>
      <w:r w:rsidR="00AE7ED4" w:rsidRPr="00D77EAA">
        <w:rPr>
          <w:rFonts w:cs="Times New Roman"/>
          <w:sz w:val="24"/>
          <w:szCs w:val="24"/>
        </w:rPr>
        <w:t xml:space="preserve">. </w:t>
      </w:r>
    </w:p>
    <w:p w14:paraId="139A4E3A" w14:textId="77777777" w:rsidR="004062E9" w:rsidRPr="00E53640" w:rsidRDefault="004062E9" w:rsidP="00E53640">
      <w:pPr>
        <w:spacing w:line="480" w:lineRule="auto"/>
        <w:rPr>
          <w:rFonts w:eastAsiaTheme="minorEastAsia" w:cs="Times New Roman"/>
          <w:sz w:val="24"/>
          <w:szCs w:val="24"/>
        </w:rPr>
      </w:pPr>
    </w:p>
    <w:p w14:paraId="5BB52CDB" w14:textId="77777777" w:rsidR="0004144B" w:rsidRPr="003B637D" w:rsidRDefault="0004144B" w:rsidP="0004144B">
      <w:pPr>
        <w:rPr>
          <w:rFonts w:cs="Times New Roman"/>
          <w:szCs w:val="21"/>
        </w:rPr>
      </w:pPr>
      <w:r w:rsidRPr="00E02B4D">
        <w:rPr>
          <w:rFonts w:cs="Times New Roman" w:hint="eastAsia"/>
          <w:b/>
          <w:bCs/>
          <w:szCs w:val="21"/>
        </w:rPr>
        <w:lastRenderedPageBreak/>
        <w:t>T</w:t>
      </w:r>
      <w:r w:rsidRPr="00E02B4D">
        <w:rPr>
          <w:rFonts w:cs="Times New Roman"/>
          <w:b/>
          <w:bCs/>
          <w:szCs w:val="21"/>
        </w:rPr>
        <w:t xml:space="preserve">able 1. Formulae and performance of climate-driven generalized additive mixed models. </w:t>
      </w:r>
      <w:r w:rsidRPr="003B637D">
        <w:rPr>
          <w:rFonts w:cs="Times New Roman"/>
          <w:szCs w:val="21"/>
        </w:rPr>
        <w:t>Based on the fixed effects of province (Model 1-4) and city (Model 5-8), the performances of models with 0-month (Model 1&amp;5), 1-month (Model 2&amp;6), 2-month (Model 3&amp;7), and 3-month (Model 4&amp;8) lags of climate conditions were quantified by values of the coefficient of determination (R), generalized cross validation (GCV) criterion and the proportion of deviation explained.</w:t>
      </w:r>
      <w:r>
        <w:rPr>
          <w:rFonts w:cs="Times New Roman"/>
          <w:sz w:val="24"/>
          <w:szCs w:val="24"/>
        </w:rPr>
        <w:fldChar w:fldCharType="begin"/>
      </w:r>
      <w:r>
        <w:rPr>
          <w:rFonts w:cs="Times New Roman"/>
          <w:sz w:val="24"/>
          <w:szCs w:val="24"/>
        </w:rPr>
        <w:instrText xml:space="preserve"> ADDIN </w:instrText>
      </w:r>
      <w:r>
        <w:rPr>
          <w:rFonts w:cs="Times New Roman"/>
          <w:sz w:val="24"/>
          <w:szCs w:val="24"/>
        </w:rPr>
        <w:fldChar w:fldCharType="end"/>
      </w:r>
    </w:p>
    <w:tbl>
      <w:tblPr>
        <w:tblStyle w:val="a5"/>
        <w:tblW w:w="963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0"/>
        <w:gridCol w:w="4187"/>
        <w:gridCol w:w="1275"/>
        <w:gridCol w:w="993"/>
        <w:gridCol w:w="1984"/>
      </w:tblGrid>
      <w:tr w:rsidR="0004144B" w:rsidRPr="00E02B4D" w14:paraId="55668496" w14:textId="77777777" w:rsidTr="009E5823">
        <w:trPr>
          <w:jc w:val="center"/>
        </w:trPr>
        <w:tc>
          <w:tcPr>
            <w:tcW w:w="1200" w:type="dxa"/>
            <w:tcBorders>
              <w:bottom w:val="single" w:sz="12" w:space="0" w:color="auto"/>
            </w:tcBorders>
            <w:vAlign w:val="center"/>
          </w:tcPr>
          <w:p w14:paraId="5086B27C"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N</w:t>
            </w:r>
            <w:r w:rsidRPr="00E02B4D">
              <w:rPr>
                <w:rFonts w:cs="Times New Roman"/>
                <w:b/>
                <w:bCs/>
                <w:szCs w:val="21"/>
              </w:rPr>
              <w:t>ame</w:t>
            </w:r>
          </w:p>
        </w:tc>
        <w:tc>
          <w:tcPr>
            <w:tcW w:w="4187" w:type="dxa"/>
            <w:tcBorders>
              <w:bottom w:val="single" w:sz="12" w:space="0" w:color="auto"/>
            </w:tcBorders>
            <w:vAlign w:val="center"/>
          </w:tcPr>
          <w:p w14:paraId="5A7A3296"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formula</w:t>
            </w:r>
          </w:p>
        </w:tc>
        <w:tc>
          <w:tcPr>
            <w:tcW w:w="1275" w:type="dxa"/>
            <w:tcBorders>
              <w:bottom w:val="single" w:sz="12" w:space="0" w:color="auto"/>
            </w:tcBorders>
            <w:vAlign w:val="center"/>
          </w:tcPr>
          <w:p w14:paraId="1CF381C8"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R</w:t>
            </w:r>
          </w:p>
        </w:tc>
        <w:tc>
          <w:tcPr>
            <w:tcW w:w="993" w:type="dxa"/>
            <w:tcBorders>
              <w:bottom w:val="single" w:sz="12" w:space="0" w:color="auto"/>
            </w:tcBorders>
            <w:vAlign w:val="center"/>
          </w:tcPr>
          <w:p w14:paraId="44C68E9A" w14:textId="77777777" w:rsidR="0004144B" w:rsidRPr="00E02B4D" w:rsidRDefault="0004144B" w:rsidP="009E5823">
            <w:pPr>
              <w:spacing w:line="480" w:lineRule="auto"/>
              <w:jc w:val="center"/>
              <w:rPr>
                <w:rFonts w:cs="Times New Roman"/>
                <w:b/>
                <w:bCs/>
                <w:szCs w:val="21"/>
              </w:rPr>
            </w:pPr>
            <w:r w:rsidRPr="00E02B4D">
              <w:rPr>
                <w:rFonts w:cs="Times New Roman"/>
                <w:b/>
                <w:bCs/>
                <w:szCs w:val="21"/>
              </w:rPr>
              <w:t>GCV</w:t>
            </w:r>
          </w:p>
        </w:tc>
        <w:tc>
          <w:tcPr>
            <w:tcW w:w="1984" w:type="dxa"/>
            <w:tcBorders>
              <w:bottom w:val="single" w:sz="12" w:space="0" w:color="auto"/>
            </w:tcBorders>
            <w:vAlign w:val="center"/>
          </w:tcPr>
          <w:p w14:paraId="10598596"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D</w:t>
            </w:r>
            <w:r w:rsidRPr="00E02B4D">
              <w:rPr>
                <w:rFonts w:cs="Times New Roman"/>
                <w:b/>
                <w:bCs/>
                <w:szCs w:val="21"/>
              </w:rPr>
              <w:t>eviance explained</w:t>
            </w:r>
          </w:p>
        </w:tc>
      </w:tr>
      <w:tr w:rsidR="0004144B" w:rsidRPr="00E02B4D" w14:paraId="5E31A3F0" w14:textId="77777777" w:rsidTr="009E5823">
        <w:trPr>
          <w:jc w:val="center"/>
        </w:trPr>
        <w:tc>
          <w:tcPr>
            <w:tcW w:w="1200" w:type="dxa"/>
            <w:tcBorders>
              <w:top w:val="single" w:sz="12" w:space="0" w:color="auto"/>
              <w:bottom w:val="nil"/>
            </w:tcBorders>
            <w:vAlign w:val="center"/>
          </w:tcPr>
          <w:p w14:paraId="58F95811"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1</w:t>
            </w:r>
          </w:p>
        </w:tc>
        <w:tc>
          <w:tcPr>
            <w:tcW w:w="4187" w:type="dxa"/>
            <w:tcBorders>
              <w:top w:val="single" w:sz="12" w:space="0" w:color="auto"/>
              <w:bottom w:val="nil"/>
            </w:tcBorders>
            <w:vAlign w:val="center"/>
          </w:tcPr>
          <w:p w14:paraId="70B45B64" w14:textId="77777777" w:rsidR="0004144B" w:rsidRPr="00E02B4D" w:rsidRDefault="0004144B" w:rsidP="009E5823">
            <w:pPr>
              <w:spacing w:line="480" w:lineRule="auto"/>
              <w:jc w:val="center"/>
              <w:rPr>
                <w:rFonts w:cs="Times New Roman"/>
                <w:b/>
                <w:bCs/>
                <w:szCs w:val="21"/>
              </w:rPr>
            </w:pPr>
            <w:r w:rsidRPr="00E02B4D">
              <w:rPr>
                <w:position w:val="-14"/>
                <w:szCs w:val="21"/>
              </w:rPr>
              <w:object w:dxaOrig="5360" w:dyaOrig="380" w14:anchorId="7D7EB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85pt;height:13.75pt" o:ole="">
                  <v:imagedata r:id="rId9" o:title=""/>
                </v:shape>
                <o:OLEObject Type="Embed" ProgID="Equation.DSMT4" ShapeID="_x0000_i1025" DrawAspect="Content" ObjectID="_1710744015" r:id="rId10"/>
              </w:object>
            </w:r>
          </w:p>
        </w:tc>
        <w:tc>
          <w:tcPr>
            <w:tcW w:w="1275" w:type="dxa"/>
            <w:tcBorders>
              <w:top w:val="single" w:sz="12" w:space="0" w:color="auto"/>
              <w:bottom w:val="nil"/>
            </w:tcBorders>
            <w:vAlign w:val="center"/>
          </w:tcPr>
          <w:p w14:paraId="5222F5A7"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0</w:t>
            </w:r>
            <w:r w:rsidRPr="00E02B4D">
              <w:rPr>
                <w:rFonts w:cs="Times New Roman"/>
                <w:b/>
                <w:bCs/>
                <w:szCs w:val="21"/>
              </w:rPr>
              <w:t>.621</w:t>
            </w:r>
          </w:p>
        </w:tc>
        <w:tc>
          <w:tcPr>
            <w:tcW w:w="993" w:type="dxa"/>
            <w:tcBorders>
              <w:top w:val="single" w:sz="12" w:space="0" w:color="auto"/>
              <w:bottom w:val="nil"/>
            </w:tcBorders>
            <w:vAlign w:val="center"/>
          </w:tcPr>
          <w:p w14:paraId="2236D7EB"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1</w:t>
            </w:r>
            <w:r w:rsidRPr="00E02B4D">
              <w:rPr>
                <w:rFonts w:cs="Times New Roman"/>
                <w:b/>
                <w:bCs/>
                <w:szCs w:val="21"/>
              </w:rPr>
              <w:t>.977</w:t>
            </w:r>
          </w:p>
        </w:tc>
        <w:tc>
          <w:tcPr>
            <w:tcW w:w="1984" w:type="dxa"/>
            <w:tcBorders>
              <w:top w:val="single" w:sz="12" w:space="0" w:color="auto"/>
              <w:bottom w:val="nil"/>
            </w:tcBorders>
            <w:vAlign w:val="center"/>
          </w:tcPr>
          <w:p w14:paraId="2D061A74"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3</w:t>
            </w:r>
            <w:r w:rsidRPr="00E02B4D">
              <w:rPr>
                <w:rFonts w:cs="Times New Roman"/>
                <w:b/>
                <w:bCs/>
                <w:szCs w:val="21"/>
              </w:rPr>
              <w:t>8.6%</w:t>
            </w:r>
          </w:p>
        </w:tc>
      </w:tr>
      <w:tr w:rsidR="0004144B" w:rsidRPr="00E02B4D" w14:paraId="132314B7" w14:textId="77777777" w:rsidTr="009E5823">
        <w:trPr>
          <w:jc w:val="center"/>
        </w:trPr>
        <w:tc>
          <w:tcPr>
            <w:tcW w:w="1200" w:type="dxa"/>
            <w:tcBorders>
              <w:top w:val="nil"/>
              <w:bottom w:val="nil"/>
            </w:tcBorders>
            <w:vAlign w:val="center"/>
          </w:tcPr>
          <w:p w14:paraId="316B1930"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2</w:t>
            </w:r>
          </w:p>
        </w:tc>
        <w:tc>
          <w:tcPr>
            <w:tcW w:w="4187" w:type="dxa"/>
            <w:tcBorders>
              <w:top w:val="nil"/>
              <w:bottom w:val="nil"/>
            </w:tcBorders>
            <w:vAlign w:val="center"/>
          </w:tcPr>
          <w:p w14:paraId="74B20899" w14:textId="77777777" w:rsidR="0004144B" w:rsidRPr="00E02B4D" w:rsidRDefault="0004144B" w:rsidP="009E5823">
            <w:pPr>
              <w:spacing w:line="480" w:lineRule="auto"/>
              <w:jc w:val="center"/>
              <w:rPr>
                <w:rFonts w:cs="Times New Roman"/>
                <w:b/>
                <w:bCs/>
                <w:szCs w:val="21"/>
              </w:rPr>
            </w:pPr>
            <w:r w:rsidRPr="00E02B4D">
              <w:rPr>
                <w:position w:val="-14"/>
                <w:szCs w:val="21"/>
              </w:rPr>
              <w:object w:dxaOrig="5760" w:dyaOrig="380" w14:anchorId="00790449">
                <v:shape id="_x0000_i1026" type="#_x0000_t75" style="width:198.45pt;height:13.75pt" o:ole="">
                  <v:imagedata r:id="rId11" o:title=""/>
                </v:shape>
                <o:OLEObject Type="Embed" ProgID="Equation.DSMT4" ShapeID="_x0000_i1026" DrawAspect="Content" ObjectID="_1710744016" r:id="rId12"/>
              </w:object>
            </w:r>
          </w:p>
        </w:tc>
        <w:tc>
          <w:tcPr>
            <w:tcW w:w="1275" w:type="dxa"/>
            <w:tcBorders>
              <w:top w:val="nil"/>
              <w:bottom w:val="nil"/>
            </w:tcBorders>
            <w:vAlign w:val="center"/>
          </w:tcPr>
          <w:p w14:paraId="6D00BE54"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0</w:t>
            </w:r>
            <w:r w:rsidRPr="00E02B4D">
              <w:rPr>
                <w:rFonts w:cs="Times New Roman"/>
                <w:b/>
                <w:bCs/>
                <w:szCs w:val="21"/>
              </w:rPr>
              <w:t>.675</w:t>
            </w:r>
          </w:p>
        </w:tc>
        <w:tc>
          <w:tcPr>
            <w:tcW w:w="993" w:type="dxa"/>
            <w:tcBorders>
              <w:top w:val="nil"/>
              <w:bottom w:val="nil"/>
            </w:tcBorders>
            <w:vAlign w:val="center"/>
          </w:tcPr>
          <w:p w14:paraId="50929A52"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1</w:t>
            </w:r>
            <w:r w:rsidRPr="00E02B4D">
              <w:rPr>
                <w:rFonts w:cs="Times New Roman"/>
                <w:b/>
                <w:bCs/>
                <w:szCs w:val="21"/>
              </w:rPr>
              <w:t>.750</w:t>
            </w:r>
          </w:p>
        </w:tc>
        <w:tc>
          <w:tcPr>
            <w:tcW w:w="1984" w:type="dxa"/>
            <w:tcBorders>
              <w:top w:val="nil"/>
              <w:bottom w:val="nil"/>
            </w:tcBorders>
            <w:vAlign w:val="center"/>
          </w:tcPr>
          <w:p w14:paraId="233714BB"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4</w:t>
            </w:r>
            <w:r w:rsidRPr="00E02B4D">
              <w:rPr>
                <w:rFonts w:cs="Times New Roman"/>
                <w:b/>
                <w:bCs/>
                <w:szCs w:val="21"/>
              </w:rPr>
              <w:t>5.6%</w:t>
            </w:r>
          </w:p>
        </w:tc>
      </w:tr>
      <w:tr w:rsidR="0004144B" w:rsidRPr="00E02B4D" w14:paraId="51E58789" w14:textId="77777777" w:rsidTr="009E5823">
        <w:trPr>
          <w:jc w:val="center"/>
        </w:trPr>
        <w:tc>
          <w:tcPr>
            <w:tcW w:w="1200" w:type="dxa"/>
            <w:tcBorders>
              <w:top w:val="nil"/>
              <w:bottom w:val="nil"/>
            </w:tcBorders>
            <w:vAlign w:val="center"/>
          </w:tcPr>
          <w:p w14:paraId="43DE6E99"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3</w:t>
            </w:r>
          </w:p>
        </w:tc>
        <w:tc>
          <w:tcPr>
            <w:tcW w:w="4187" w:type="dxa"/>
            <w:tcBorders>
              <w:top w:val="nil"/>
              <w:bottom w:val="nil"/>
            </w:tcBorders>
            <w:vAlign w:val="center"/>
          </w:tcPr>
          <w:p w14:paraId="4745AD50" w14:textId="77777777" w:rsidR="0004144B" w:rsidRPr="00E02B4D" w:rsidRDefault="0004144B" w:rsidP="009E5823">
            <w:pPr>
              <w:spacing w:line="480" w:lineRule="auto"/>
              <w:jc w:val="center"/>
              <w:rPr>
                <w:rFonts w:cs="Times New Roman"/>
                <w:b/>
                <w:bCs/>
                <w:szCs w:val="21"/>
              </w:rPr>
            </w:pPr>
            <w:r w:rsidRPr="00E02B4D">
              <w:rPr>
                <w:position w:val="-14"/>
                <w:szCs w:val="21"/>
              </w:rPr>
              <w:object w:dxaOrig="5840" w:dyaOrig="380" w14:anchorId="3DA61825">
                <v:shape id="_x0000_i1027" type="#_x0000_t75" style="width:201.6pt;height:13.75pt" o:ole="">
                  <v:imagedata r:id="rId13" o:title=""/>
                </v:shape>
                <o:OLEObject Type="Embed" ProgID="Equation.DSMT4" ShapeID="_x0000_i1027" DrawAspect="Content" ObjectID="_1710744017" r:id="rId14"/>
              </w:object>
            </w:r>
          </w:p>
        </w:tc>
        <w:tc>
          <w:tcPr>
            <w:tcW w:w="1275" w:type="dxa"/>
            <w:tcBorders>
              <w:top w:val="nil"/>
              <w:bottom w:val="nil"/>
            </w:tcBorders>
            <w:vAlign w:val="center"/>
          </w:tcPr>
          <w:p w14:paraId="5716A5B6"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0</w:t>
            </w:r>
            <w:r w:rsidRPr="00E02B4D">
              <w:rPr>
                <w:rFonts w:cs="Times New Roman"/>
                <w:b/>
                <w:bCs/>
                <w:szCs w:val="21"/>
              </w:rPr>
              <w:t>.689</w:t>
            </w:r>
          </w:p>
        </w:tc>
        <w:tc>
          <w:tcPr>
            <w:tcW w:w="993" w:type="dxa"/>
            <w:tcBorders>
              <w:top w:val="nil"/>
              <w:bottom w:val="nil"/>
            </w:tcBorders>
            <w:vAlign w:val="center"/>
          </w:tcPr>
          <w:p w14:paraId="1AE0142E"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1</w:t>
            </w:r>
            <w:r w:rsidRPr="00E02B4D">
              <w:rPr>
                <w:rFonts w:cs="Times New Roman"/>
                <w:b/>
                <w:bCs/>
                <w:szCs w:val="21"/>
              </w:rPr>
              <w:t>.692</w:t>
            </w:r>
          </w:p>
        </w:tc>
        <w:tc>
          <w:tcPr>
            <w:tcW w:w="1984" w:type="dxa"/>
            <w:tcBorders>
              <w:top w:val="nil"/>
              <w:bottom w:val="nil"/>
            </w:tcBorders>
            <w:vAlign w:val="center"/>
          </w:tcPr>
          <w:p w14:paraId="2172F31E"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4</w:t>
            </w:r>
            <w:r w:rsidRPr="00E02B4D">
              <w:rPr>
                <w:rFonts w:cs="Times New Roman"/>
                <w:b/>
                <w:bCs/>
                <w:szCs w:val="21"/>
              </w:rPr>
              <w:t>7.4%</w:t>
            </w:r>
          </w:p>
        </w:tc>
      </w:tr>
      <w:tr w:rsidR="0004144B" w:rsidRPr="00E02B4D" w14:paraId="11A46039" w14:textId="77777777" w:rsidTr="009E5823">
        <w:trPr>
          <w:jc w:val="center"/>
        </w:trPr>
        <w:tc>
          <w:tcPr>
            <w:tcW w:w="1200" w:type="dxa"/>
            <w:tcBorders>
              <w:top w:val="nil"/>
              <w:bottom w:val="nil"/>
            </w:tcBorders>
            <w:vAlign w:val="center"/>
          </w:tcPr>
          <w:p w14:paraId="6D8D711A"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4</w:t>
            </w:r>
          </w:p>
        </w:tc>
        <w:tc>
          <w:tcPr>
            <w:tcW w:w="4187" w:type="dxa"/>
            <w:tcBorders>
              <w:top w:val="nil"/>
              <w:bottom w:val="nil"/>
            </w:tcBorders>
            <w:vAlign w:val="center"/>
          </w:tcPr>
          <w:p w14:paraId="6638E695" w14:textId="77777777" w:rsidR="0004144B" w:rsidRPr="00E02B4D" w:rsidRDefault="0004144B" w:rsidP="009E5823">
            <w:pPr>
              <w:spacing w:line="480" w:lineRule="auto"/>
              <w:jc w:val="center"/>
              <w:rPr>
                <w:rFonts w:cs="Times New Roman"/>
                <w:b/>
                <w:bCs/>
                <w:szCs w:val="21"/>
              </w:rPr>
            </w:pPr>
            <w:r w:rsidRPr="00E02B4D">
              <w:rPr>
                <w:position w:val="-14"/>
                <w:szCs w:val="21"/>
              </w:rPr>
              <w:object w:dxaOrig="5820" w:dyaOrig="380" w14:anchorId="27F9230E">
                <v:shape id="_x0000_i1028" type="#_x0000_t75" style="width:198.45pt;height:13.75pt" o:ole="">
                  <v:imagedata r:id="rId15" o:title=""/>
                </v:shape>
                <o:OLEObject Type="Embed" ProgID="Equation.DSMT4" ShapeID="_x0000_i1028" DrawAspect="Content" ObjectID="_1710744018" r:id="rId16"/>
              </w:object>
            </w:r>
          </w:p>
        </w:tc>
        <w:tc>
          <w:tcPr>
            <w:tcW w:w="1275" w:type="dxa"/>
            <w:tcBorders>
              <w:top w:val="nil"/>
              <w:bottom w:val="nil"/>
            </w:tcBorders>
            <w:vAlign w:val="center"/>
          </w:tcPr>
          <w:p w14:paraId="2FF2D0F3"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0</w:t>
            </w:r>
            <w:r w:rsidRPr="00E02B4D">
              <w:rPr>
                <w:rFonts w:cs="Times New Roman"/>
                <w:b/>
                <w:bCs/>
                <w:szCs w:val="21"/>
              </w:rPr>
              <w:t>.650</w:t>
            </w:r>
          </w:p>
        </w:tc>
        <w:tc>
          <w:tcPr>
            <w:tcW w:w="993" w:type="dxa"/>
            <w:tcBorders>
              <w:top w:val="nil"/>
              <w:bottom w:val="nil"/>
            </w:tcBorders>
            <w:vAlign w:val="center"/>
          </w:tcPr>
          <w:p w14:paraId="1146C68F"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1</w:t>
            </w:r>
            <w:r w:rsidRPr="00E02B4D">
              <w:rPr>
                <w:rFonts w:cs="Times New Roman"/>
                <w:b/>
                <w:bCs/>
                <w:szCs w:val="21"/>
              </w:rPr>
              <w:t>.858</w:t>
            </w:r>
          </w:p>
        </w:tc>
        <w:tc>
          <w:tcPr>
            <w:tcW w:w="1984" w:type="dxa"/>
            <w:tcBorders>
              <w:top w:val="nil"/>
              <w:bottom w:val="nil"/>
            </w:tcBorders>
            <w:vAlign w:val="center"/>
          </w:tcPr>
          <w:p w14:paraId="633C0BFA"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4</w:t>
            </w:r>
            <w:r w:rsidRPr="00E02B4D">
              <w:rPr>
                <w:rFonts w:cs="Times New Roman"/>
                <w:b/>
                <w:bCs/>
                <w:szCs w:val="21"/>
              </w:rPr>
              <w:t>2.3%</w:t>
            </w:r>
          </w:p>
        </w:tc>
      </w:tr>
      <w:tr w:rsidR="0004144B" w:rsidRPr="00E02B4D" w14:paraId="23984BB9" w14:textId="77777777" w:rsidTr="009E5823">
        <w:trPr>
          <w:jc w:val="center"/>
        </w:trPr>
        <w:tc>
          <w:tcPr>
            <w:tcW w:w="1200" w:type="dxa"/>
            <w:tcBorders>
              <w:top w:val="nil"/>
              <w:bottom w:val="nil"/>
            </w:tcBorders>
            <w:vAlign w:val="center"/>
          </w:tcPr>
          <w:p w14:paraId="6A0C1B7C"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5</w:t>
            </w:r>
          </w:p>
        </w:tc>
        <w:tc>
          <w:tcPr>
            <w:tcW w:w="4187" w:type="dxa"/>
            <w:tcBorders>
              <w:top w:val="nil"/>
              <w:bottom w:val="nil"/>
            </w:tcBorders>
            <w:vAlign w:val="center"/>
          </w:tcPr>
          <w:p w14:paraId="6D874766" w14:textId="77777777" w:rsidR="0004144B" w:rsidRPr="00E02B4D" w:rsidRDefault="0004144B" w:rsidP="009E5823">
            <w:pPr>
              <w:spacing w:line="480" w:lineRule="auto"/>
              <w:jc w:val="center"/>
              <w:rPr>
                <w:rFonts w:cs="Times New Roman"/>
                <w:b/>
                <w:bCs/>
                <w:szCs w:val="21"/>
              </w:rPr>
            </w:pPr>
            <w:r w:rsidRPr="00E02B4D">
              <w:rPr>
                <w:position w:val="-14"/>
                <w:szCs w:val="21"/>
              </w:rPr>
              <w:object w:dxaOrig="4900" w:dyaOrig="380" w14:anchorId="1BC28656">
                <v:shape id="_x0000_i1029" type="#_x0000_t75" style="width:197.85pt;height:15.65pt" o:ole="">
                  <v:imagedata r:id="rId17" o:title=""/>
                </v:shape>
                <o:OLEObject Type="Embed" ProgID="Equation.DSMT4" ShapeID="_x0000_i1029" DrawAspect="Content" ObjectID="_1710744019" r:id="rId18"/>
              </w:object>
            </w:r>
          </w:p>
        </w:tc>
        <w:tc>
          <w:tcPr>
            <w:tcW w:w="1275" w:type="dxa"/>
            <w:tcBorders>
              <w:top w:val="nil"/>
              <w:bottom w:val="nil"/>
            </w:tcBorders>
            <w:vAlign w:val="center"/>
          </w:tcPr>
          <w:p w14:paraId="79CB0EB6"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0</w:t>
            </w:r>
            <w:r w:rsidRPr="00E02B4D">
              <w:rPr>
                <w:rFonts w:cs="Times New Roman"/>
                <w:b/>
                <w:bCs/>
                <w:szCs w:val="21"/>
              </w:rPr>
              <w:t>.750</w:t>
            </w:r>
          </w:p>
        </w:tc>
        <w:tc>
          <w:tcPr>
            <w:tcW w:w="993" w:type="dxa"/>
            <w:tcBorders>
              <w:top w:val="nil"/>
              <w:bottom w:val="nil"/>
            </w:tcBorders>
            <w:vAlign w:val="center"/>
          </w:tcPr>
          <w:p w14:paraId="7E00434A"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1</w:t>
            </w:r>
            <w:r w:rsidRPr="00E02B4D">
              <w:rPr>
                <w:rFonts w:cs="Times New Roman"/>
                <w:b/>
                <w:bCs/>
                <w:szCs w:val="21"/>
              </w:rPr>
              <w:t>.412</w:t>
            </w:r>
          </w:p>
        </w:tc>
        <w:tc>
          <w:tcPr>
            <w:tcW w:w="1984" w:type="dxa"/>
            <w:tcBorders>
              <w:top w:val="nil"/>
              <w:bottom w:val="nil"/>
            </w:tcBorders>
            <w:vAlign w:val="center"/>
          </w:tcPr>
          <w:p w14:paraId="6B2272BA"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5</w:t>
            </w:r>
            <w:r w:rsidRPr="00E02B4D">
              <w:rPr>
                <w:rFonts w:cs="Times New Roman"/>
                <w:b/>
                <w:bCs/>
                <w:szCs w:val="21"/>
              </w:rPr>
              <w:t>6.2%</w:t>
            </w:r>
          </w:p>
        </w:tc>
      </w:tr>
      <w:tr w:rsidR="0004144B" w:rsidRPr="00E02B4D" w14:paraId="4602E381" w14:textId="77777777" w:rsidTr="009E5823">
        <w:trPr>
          <w:jc w:val="center"/>
        </w:trPr>
        <w:tc>
          <w:tcPr>
            <w:tcW w:w="1200" w:type="dxa"/>
            <w:tcBorders>
              <w:top w:val="nil"/>
              <w:bottom w:val="nil"/>
            </w:tcBorders>
            <w:vAlign w:val="center"/>
          </w:tcPr>
          <w:p w14:paraId="249DBF51"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6</w:t>
            </w:r>
          </w:p>
        </w:tc>
        <w:tc>
          <w:tcPr>
            <w:tcW w:w="4187" w:type="dxa"/>
            <w:tcBorders>
              <w:top w:val="nil"/>
              <w:bottom w:val="nil"/>
            </w:tcBorders>
            <w:vAlign w:val="center"/>
          </w:tcPr>
          <w:p w14:paraId="52C1485D" w14:textId="77777777" w:rsidR="0004144B" w:rsidRPr="00E02B4D" w:rsidRDefault="0004144B" w:rsidP="009E5823">
            <w:pPr>
              <w:spacing w:line="480" w:lineRule="auto"/>
              <w:jc w:val="center"/>
              <w:rPr>
                <w:rFonts w:cs="Times New Roman"/>
                <w:b/>
                <w:bCs/>
                <w:szCs w:val="21"/>
              </w:rPr>
            </w:pPr>
            <w:r w:rsidRPr="00E02B4D">
              <w:rPr>
                <w:position w:val="-14"/>
                <w:szCs w:val="21"/>
              </w:rPr>
              <w:object w:dxaOrig="5300" w:dyaOrig="380" w14:anchorId="10A85834">
                <v:shape id="_x0000_i1030" type="#_x0000_t75" style="width:196.6pt;height:13.75pt" o:ole="">
                  <v:imagedata r:id="rId19" o:title=""/>
                </v:shape>
                <o:OLEObject Type="Embed" ProgID="Equation.DSMT4" ShapeID="_x0000_i1030" DrawAspect="Content" ObjectID="_1710744020" r:id="rId20"/>
              </w:object>
            </w:r>
          </w:p>
        </w:tc>
        <w:tc>
          <w:tcPr>
            <w:tcW w:w="1275" w:type="dxa"/>
            <w:tcBorders>
              <w:top w:val="nil"/>
              <w:bottom w:val="nil"/>
            </w:tcBorders>
            <w:vAlign w:val="center"/>
          </w:tcPr>
          <w:p w14:paraId="5C01EBA1"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0</w:t>
            </w:r>
            <w:r w:rsidRPr="00E02B4D">
              <w:rPr>
                <w:rFonts w:cs="Times New Roman"/>
                <w:b/>
                <w:bCs/>
                <w:szCs w:val="21"/>
              </w:rPr>
              <w:t>.791</w:t>
            </w:r>
          </w:p>
        </w:tc>
        <w:tc>
          <w:tcPr>
            <w:tcW w:w="993" w:type="dxa"/>
            <w:tcBorders>
              <w:top w:val="nil"/>
              <w:bottom w:val="nil"/>
            </w:tcBorders>
            <w:vAlign w:val="center"/>
          </w:tcPr>
          <w:p w14:paraId="50B96324"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1</w:t>
            </w:r>
            <w:r w:rsidRPr="00E02B4D">
              <w:rPr>
                <w:rFonts w:cs="Times New Roman"/>
                <w:b/>
                <w:bCs/>
                <w:szCs w:val="21"/>
              </w:rPr>
              <w:t>.205</w:t>
            </w:r>
          </w:p>
        </w:tc>
        <w:tc>
          <w:tcPr>
            <w:tcW w:w="1984" w:type="dxa"/>
            <w:tcBorders>
              <w:top w:val="nil"/>
              <w:bottom w:val="nil"/>
            </w:tcBorders>
            <w:vAlign w:val="center"/>
          </w:tcPr>
          <w:p w14:paraId="731D4C3E"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6</w:t>
            </w:r>
            <w:r w:rsidRPr="00E02B4D">
              <w:rPr>
                <w:rFonts w:cs="Times New Roman"/>
                <w:b/>
                <w:bCs/>
                <w:szCs w:val="21"/>
              </w:rPr>
              <w:t>2.6%</w:t>
            </w:r>
          </w:p>
        </w:tc>
      </w:tr>
      <w:tr w:rsidR="0004144B" w:rsidRPr="00E02B4D" w14:paraId="4E510A3F" w14:textId="77777777" w:rsidTr="009E5823">
        <w:trPr>
          <w:jc w:val="center"/>
        </w:trPr>
        <w:tc>
          <w:tcPr>
            <w:tcW w:w="1200" w:type="dxa"/>
            <w:tcBorders>
              <w:top w:val="nil"/>
              <w:bottom w:val="nil"/>
            </w:tcBorders>
            <w:vAlign w:val="center"/>
          </w:tcPr>
          <w:p w14:paraId="77DEA4CD"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7</w:t>
            </w:r>
          </w:p>
        </w:tc>
        <w:tc>
          <w:tcPr>
            <w:tcW w:w="4187" w:type="dxa"/>
            <w:tcBorders>
              <w:top w:val="nil"/>
              <w:bottom w:val="nil"/>
            </w:tcBorders>
            <w:vAlign w:val="center"/>
          </w:tcPr>
          <w:p w14:paraId="33653D9E" w14:textId="77777777" w:rsidR="0004144B" w:rsidRPr="00E02B4D" w:rsidRDefault="0004144B" w:rsidP="009E5823">
            <w:pPr>
              <w:spacing w:line="480" w:lineRule="auto"/>
              <w:jc w:val="center"/>
              <w:rPr>
                <w:rFonts w:cs="Times New Roman"/>
                <w:b/>
                <w:bCs/>
                <w:szCs w:val="21"/>
              </w:rPr>
            </w:pPr>
            <w:r w:rsidRPr="00E02B4D">
              <w:rPr>
                <w:position w:val="-14"/>
                <w:szCs w:val="21"/>
              </w:rPr>
              <w:object w:dxaOrig="5380" w:dyaOrig="380" w14:anchorId="254C76E5">
                <v:shape id="_x0000_i1031" type="#_x0000_t75" style="width:195.95pt;height:13.75pt" o:ole="">
                  <v:imagedata r:id="rId21" o:title=""/>
                </v:shape>
                <o:OLEObject Type="Embed" ProgID="Equation.DSMT4" ShapeID="_x0000_i1031" DrawAspect="Content" ObjectID="_1710744021" r:id="rId22"/>
              </w:object>
            </w:r>
          </w:p>
        </w:tc>
        <w:tc>
          <w:tcPr>
            <w:tcW w:w="1275" w:type="dxa"/>
            <w:tcBorders>
              <w:top w:val="nil"/>
              <w:bottom w:val="nil"/>
            </w:tcBorders>
            <w:vAlign w:val="center"/>
          </w:tcPr>
          <w:p w14:paraId="4DF994AA"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0</w:t>
            </w:r>
            <w:r w:rsidRPr="00E02B4D">
              <w:rPr>
                <w:rFonts w:cs="Times New Roman"/>
                <w:b/>
                <w:bCs/>
                <w:szCs w:val="21"/>
              </w:rPr>
              <w:t>.802</w:t>
            </w:r>
          </w:p>
        </w:tc>
        <w:tc>
          <w:tcPr>
            <w:tcW w:w="993" w:type="dxa"/>
            <w:tcBorders>
              <w:top w:val="nil"/>
              <w:bottom w:val="nil"/>
            </w:tcBorders>
            <w:vAlign w:val="center"/>
          </w:tcPr>
          <w:p w14:paraId="7AC9156C"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1</w:t>
            </w:r>
            <w:r w:rsidRPr="00E02B4D">
              <w:rPr>
                <w:rFonts w:cs="Times New Roman"/>
                <w:b/>
                <w:bCs/>
                <w:szCs w:val="21"/>
              </w:rPr>
              <w:t>.149</w:t>
            </w:r>
          </w:p>
        </w:tc>
        <w:tc>
          <w:tcPr>
            <w:tcW w:w="1984" w:type="dxa"/>
            <w:tcBorders>
              <w:top w:val="nil"/>
              <w:bottom w:val="nil"/>
            </w:tcBorders>
            <w:vAlign w:val="center"/>
          </w:tcPr>
          <w:p w14:paraId="0F47BE02"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6</w:t>
            </w:r>
            <w:r w:rsidRPr="00E02B4D">
              <w:rPr>
                <w:rFonts w:cs="Times New Roman"/>
                <w:b/>
                <w:bCs/>
                <w:szCs w:val="21"/>
              </w:rPr>
              <w:t>4.3%</w:t>
            </w:r>
          </w:p>
        </w:tc>
      </w:tr>
      <w:tr w:rsidR="0004144B" w:rsidRPr="00E02B4D" w14:paraId="462B6BAA" w14:textId="77777777" w:rsidTr="009E5823">
        <w:trPr>
          <w:jc w:val="center"/>
        </w:trPr>
        <w:tc>
          <w:tcPr>
            <w:tcW w:w="1200" w:type="dxa"/>
            <w:tcBorders>
              <w:top w:val="nil"/>
              <w:bottom w:val="single" w:sz="12" w:space="0" w:color="auto"/>
            </w:tcBorders>
            <w:vAlign w:val="center"/>
          </w:tcPr>
          <w:p w14:paraId="16030395"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M</w:t>
            </w:r>
            <w:r w:rsidRPr="00E02B4D">
              <w:rPr>
                <w:rFonts w:cs="Times New Roman"/>
                <w:b/>
                <w:bCs/>
                <w:szCs w:val="21"/>
              </w:rPr>
              <w:t>odel 8</w:t>
            </w:r>
          </w:p>
        </w:tc>
        <w:tc>
          <w:tcPr>
            <w:tcW w:w="4187" w:type="dxa"/>
            <w:tcBorders>
              <w:top w:val="nil"/>
              <w:bottom w:val="single" w:sz="12" w:space="0" w:color="auto"/>
            </w:tcBorders>
            <w:vAlign w:val="center"/>
          </w:tcPr>
          <w:p w14:paraId="0CAD25CD" w14:textId="77777777" w:rsidR="0004144B" w:rsidRPr="00E02B4D" w:rsidRDefault="0004144B" w:rsidP="009E5823">
            <w:pPr>
              <w:spacing w:line="480" w:lineRule="auto"/>
              <w:jc w:val="center"/>
              <w:rPr>
                <w:rFonts w:cs="Times New Roman"/>
                <w:b/>
                <w:bCs/>
                <w:szCs w:val="21"/>
              </w:rPr>
            </w:pPr>
            <w:r w:rsidRPr="00E02B4D">
              <w:rPr>
                <w:position w:val="-14"/>
                <w:szCs w:val="21"/>
              </w:rPr>
              <w:object w:dxaOrig="5360" w:dyaOrig="380" w14:anchorId="0179E4EB">
                <v:shape id="_x0000_i1032" type="#_x0000_t75" style="width:197.85pt;height:13.75pt" o:ole="">
                  <v:imagedata r:id="rId23" o:title=""/>
                </v:shape>
                <o:OLEObject Type="Embed" ProgID="Equation.DSMT4" ShapeID="_x0000_i1032" DrawAspect="Content" ObjectID="_1710744022" r:id="rId24"/>
              </w:object>
            </w:r>
          </w:p>
        </w:tc>
        <w:tc>
          <w:tcPr>
            <w:tcW w:w="1275" w:type="dxa"/>
            <w:tcBorders>
              <w:top w:val="nil"/>
              <w:bottom w:val="single" w:sz="12" w:space="0" w:color="auto"/>
            </w:tcBorders>
            <w:vAlign w:val="center"/>
          </w:tcPr>
          <w:p w14:paraId="698FE590"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0</w:t>
            </w:r>
            <w:r w:rsidRPr="00E02B4D">
              <w:rPr>
                <w:rFonts w:cs="Times New Roman"/>
                <w:b/>
                <w:bCs/>
                <w:szCs w:val="21"/>
              </w:rPr>
              <w:t>.773</w:t>
            </w:r>
          </w:p>
        </w:tc>
        <w:tc>
          <w:tcPr>
            <w:tcW w:w="993" w:type="dxa"/>
            <w:tcBorders>
              <w:top w:val="nil"/>
              <w:bottom w:val="single" w:sz="12" w:space="0" w:color="auto"/>
            </w:tcBorders>
            <w:vAlign w:val="center"/>
          </w:tcPr>
          <w:p w14:paraId="5066B913"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1</w:t>
            </w:r>
            <w:r w:rsidRPr="00E02B4D">
              <w:rPr>
                <w:rFonts w:cs="Times New Roman"/>
                <w:b/>
                <w:bCs/>
                <w:szCs w:val="21"/>
              </w:rPr>
              <w:t>.298</w:t>
            </w:r>
          </w:p>
        </w:tc>
        <w:tc>
          <w:tcPr>
            <w:tcW w:w="1984" w:type="dxa"/>
            <w:tcBorders>
              <w:top w:val="nil"/>
              <w:bottom w:val="single" w:sz="12" w:space="0" w:color="auto"/>
            </w:tcBorders>
            <w:vAlign w:val="center"/>
          </w:tcPr>
          <w:p w14:paraId="0FD70019" w14:textId="77777777" w:rsidR="0004144B" w:rsidRPr="00E02B4D" w:rsidRDefault="0004144B" w:rsidP="009E5823">
            <w:pPr>
              <w:spacing w:line="480" w:lineRule="auto"/>
              <w:jc w:val="center"/>
              <w:rPr>
                <w:rFonts w:cs="Times New Roman"/>
                <w:b/>
                <w:bCs/>
                <w:szCs w:val="21"/>
              </w:rPr>
            </w:pPr>
            <w:r w:rsidRPr="00E02B4D">
              <w:rPr>
                <w:rFonts w:cs="Times New Roman" w:hint="eastAsia"/>
                <w:b/>
                <w:bCs/>
                <w:szCs w:val="21"/>
              </w:rPr>
              <w:t>5</w:t>
            </w:r>
            <w:r w:rsidRPr="00E02B4D">
              <w:rPr>
                <w:rFonts w:cs="Times New Roman"/>
                <w:b/>
                <w:bCs/>
                <w:szCs w:val="21"/>
              </w:rPr>
              <w:t>9.7%</w:t>
            </w:r>
          </w:p>
        </w:tc>
      </w:tr>
    </w:tbl>
    <w:p w14:paraId="4EE28BF8" w14:textId="57B0A1CC" w:rsidR="0004144B" w:rsidRDefault="0004144B" w:rsidP="008224F0">
      <w:pPr>
        <w:spacing w:line="480" w:lineRule="auto"/>
        <w:rPr>
          <w:rFonts w:eastAsiaTheme="minorEastAsia" w:cs="Times New Roman"/>
          <w:sz w:val="24"/>
          <w:szCs w:val="24"/>
        </w:rPr>
      </w:pPr>
    </w:p>
    <w:p w14:paraId="2DB5F446" w14:textId="77777777" w:rsidR="00DE3BC1" w:rsidRDefault="00DE3BC1" w:rsidP="00DE3BC1">
      <w:pPr>
        <w:spacing w:line="480" w:lineRule="auto"/>
        <w:rPr>
          <w:rFonts w:eastAsiaTheme="minorEastAsia"/>
          <w:sz w:val="24"/>
          <w:lang w:val="en-GB"/>
        </w:rPr>
      </w:pPr>
      <w:r>
        <w:rPr>
          <w:rFonts w:eastAsiaTheme="minorEastAsia"/>
          <w:noProof/>
          <w:sz w:val="24"/>
          <w:lang w:val="en-GB"/>
        </w:rPr>
        <w:drawing>
          <wp:inline distT="0" distB="0" distL="0" distR="0" wp14:anchorId="2BFE3473" wp14:editId="51A54D68">
            <wp:extent cx="5274310" cy="2242268"/>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5"/>
                    <a:stretch>
                      <a:fillRect/>
                    </a:stretch>
                  </pic:blipFill>
                  <pic:spPr>
                    <a:xfrm>
                      <a:off x="0" y="0"/>
                      <a:ext cx="5276100" cy="2243029"/>
                    </a:xfrm>
                    <a:prstGeom prst="rect">
                      <a:avLst/>
                    </a:prstGeom>
                  </pic:spPr>
                </pic:pic>
              </a:graphicData>
            </a:graphic>
          </wp:inline>
        </w:drawing>
      </w:r>
    </w:p>
    <w:p w14:paraId="2E3BE341" w14:textId="55F07F21" w:rsidR="00DE3BC1" w:rsidRDefault="00DE3BC1" w:rsidP="00DE3BC1">
      <w:pPr>
        <w:rPr>
          <w:rFonts w:eastAsiaTheme="minorEastAsia" w:cs="Times New Roman"/>
          <w:szCs w:val="21"/>
        </w:rPr>
      </w:pPr>
      <w:r w:rsidRPr="00E72FD6">
        <w:rPr>
          <w:rFonts w:cs="Times New Roman"/>
          <w:b/>
          <w:bCs/>
          <w:szCs w:val="21"/>
        </w:rPr>
        <w:t>Fig. 2 Potentially nonlinear influences of climate factors on scrub typhus cases in       mainland China derived from Model 7 (city fixed effect &amp; 2-mon lagged) fitted from data covering from years 2010−2019</w:t>
      </w:r>
      <w:r w:rsidRPr="0080343F">
        <w:rPr>
          <w:rFonts w:cs="Times New Roman"/>
          <w:szCs w:val="21"/>
        </w:rPr>
        <w:t>. (a) precipitation</w:t>
      </w:r>
      <w:r w:rsidRPr="0080343F">
        <w:rPr>
          <w:rFonts w:cs="Times New Roman" w:hint="eastAsia"/>
          <w:szCs w:val="21"/>
        </w:rPr>
        <w:t>(</w:t>
      </w:r>
      <w:r w:rsidRPr="0080343F">
        <w:rPr>
          <w:rFonts w:cs="Times New Roman"/>
          <w:szCs w:val="21"/>
        </w:rPr>
        <w:t>mm), (b) mean temperature (</w:t>
      </w:r>
      <w:r w:rsidRPr="0080343F">
        <w:rPr>
          <w:rFonts w:cs="Times New Roman" w:hint="eastAsia"/>
          <w:szCs w:val="21"/>
        </w:rPr>
        <w:t>℃</w:t>
      </w:r>
      <w:r w:rsidRPr="0080343F">
        <w:rPr>
          <w:rFonts w:cs="Times New Roman"/>
          <w:szCs w:val="21"/>
        </w:rPr>
        <w:t xml:space="preserve">), and (c) relative humidity (%). </w:t>
      </w:r>
      <w:r w:rsidRPr="0080343F">
        <w:rPr>
          <w:rFonts w:eastAsiaTheme="minorEastAsia" w:cs="Times New Roman"/>
          <w:szCs w:val="21"/>
        </w:rPr>
        <w:t>The solid lines represent median estimates, and the shaded area means and corresponding 2.5th and 97.5th quantiles.</w:t>
      </w:r>
    </w:p>
    <w:p w14:paraId="0649EF81" w14:textId="07D96933" w:rsidR="004062E9" w:rsidRDefault="004062E9" w:rsidP="00DE3BC1">
      <w:pPr>
        <w:rPr>
          <w:rFonts w:eastAsiaTheme="minorEastAsia" w:cs="Times New Roman"/>
          <w:szCs w:val="21"/>
        </w:rPr>
      </w:pPr>
    </w:p>
    <w:p w14:paraId="3AA58578" w14:textId="77777777" w:rsidR="004062E9" w:rsidRPr="00801523" w:rsidRDefault="004062E9" w:rsidP="00DE3BC1">
      <w:pPr>
        <w:rPr>
          <w:rFonts w:eastAsiaTheme="minorEastAsia" w:cs="Times New Roman" w:hint="eastAsia"/>
          <w:szCs w:val="21"/>
        </w:rPr>
      </w:pPr>
    </w:p>
    <w:p w14:paraId="0BBE2D4F" w14:textId="2A69B69A" w:rsidR="00065C61" w:rsidRDefault="00346254" w:rsidP="0004144B">
      <w:pPr>
        <w:spacing w:line="480" w:lineRule="auto"/>
        <w:ind w:firstLineChars="200" w:firstLine="480"/>
        <w:rPr>
          <w:rFonts w:eastAsiaTheme="minorEastAsia" w:cs="Times New Roman"/>
          <w:sz w:val="24"/>
          <w:szCs w:val="24"/>
        </w:rPr>
      </w:pPr>
      <w:r w:rsidRPr="00874A7C">
        <w:rPr>
          <w:sz w:val="24"/>
          <w:szCs w:val="24"/>
        </w:rPr>
        <w:lastRenderedPageBreak/>
        <w:t xml:space="preserve">Significant associations were </w:t>
      </w:r>
      <w:r>
        <w:rPr>
          <w:rFonts w:cs="Times New Roman"/>
          <w:sz w:val="24"/>
          <w:szCs w:val="24"/>
        </w:rPr>
        <w:t xml:space="preserve">found between </w:t>
      </w:r>
      <w:r w:rsidRPr="00F119E9">
        <w:rPr>
          <w:rFonts w:cs="Times New Roman"/>
          <w:sz w:val="24"/>
          <w:szCs w:val="24"/>
        </w:rPr>
        <w:t>climate</w:t>
      </w:r>
      <w:r>
        <w:rPr>
          <w:rFonts w:cs="Times New Roman"/>
          <w:sz w:val="24"/>
          <w:szCs w:val="24"/>
        </w:rPr>
        <w:t xml:space="preserve"> factors and </w:t>
      </w:r>
      <w:r w:rsidRPr="000D64F0">
        <w:rPr>
          <w:rFonts w:cs="Times New Roman"/>
          <w:sz w:val="24"/>
          <w:szCs w:val="24"/>
        </w:rPr>
        <w:t>the spatiotemporal dynamics of scrub typhus</w:t>
      </w:r>
      <w:r>
        <w:rPr>
          <w:rFonts w:cs="Times New Roman"/>
          <w:sz w:val="24"/>
          <w:szCs w:val="24"/>
        </w:rPr>
        <w:t xml:space="preserve"> (</w:t>
      </w:r>
      <w:r w:rsidR="00D41F2F" w:rsidRPr="00D41F2F">
        <w:rPr>
          <w:rFonts w:cs="Times New Roman"/>
          <w:sz w:val="24"/>
          <w:szCs w:val="24"/>
        </w:rPr>
        <w:t>Supplementary</w:t>
      </w:r>
      <w:r w:rsidR="00D41F2F">
        <w:rPr>
          <w:rFonts w:cs="Times New Roman"/>
          <w:sz w:val="24"/>
          <w:szCs w:val="24"/>
        </w:rPr>
        <w:t xml:space="preserve"> </w:t>
      </w:r>
      <w:r w:rsidRPr="00AE5492">
        <w:rPr>
          <w:rFonts w:cs="Times New Roman"/>
          <w:sz w:val="24"/>
          <w:szCs w:val="24"/>
        </w:rPr>
        <w:t xml:space="preserve">Table </w:t>
      </w:r>
      <w:r>
        <w:rPr>
          <w:rFonts w:cs="Times New Roman"/>
          <w:sz w:val="24"/>
          <w:szCs w:val="24"/>
        </w:rPr>
        <w:t xml:space="preserve">2). The climate-disease </w:t>
      </w:r>
      <w:r w:rsidRPr="0007310E">
        <w:rPr>
          <w:rFonts w:cs="Times New Roman"/>
          <w:sz w:val="24"/>
          <w:szCs w:val="24"/>
        </w:rPr>
        <w:t xml:space="preserve">nonlinear </w:t>
      </w:r>
      <w:r>
        <w:rPr>
          <w:rFonts w:cs="Times New Roman"/>
          <w:sz w:val="24"/>
          <w:szCs w:val="24"/>
        </w:rPr>
        <w:t>links are depicted in Fig.2 using the optimal model (</w:t>
      </w:r>
      <w:r w:rsidRPr="00BE326B">
        <w:rPr>
          <w:rFonts w:cs="Times New Roman"/>
          <w:sz w:val="24"/>
          <w:szCs w:val="24"/>
        </w:rPr>
        <w:t>Model 7</w:t>
      </w:r>
      <w:r>
        <w:rPr>
          <w:rFonts w:cs="Times New Roman"/>
          <w:sz w:val="24"/>
          <w:szCs w:val="24"/>
        </w:rPr>
        <w:t xml:space="preserve">). There was an inverted </w:t>
      </w:r>
      <w:bookmarkStart w:id="54" w:name="OLE_LINK10"/>
      <w:r w:rsidRPr="009F4D3D">
        <w:rPr>
          <w:rFonts w:cs="Times New Roman"/>
          <w:sz w:val="24"/>
          <w:szCs w:val="24"/>
        </w:rPr>
        <w:t>U-shaped relationship</w:t>
      </w:r>
      <w:bookmarkEnd w:id="54"/>
      <w:r w:rsidRPr="009F4D3D">
        <w:rPr>
          <w:rFonts w:cs="Times New Roman"/>
          <w:sz w:val="24"/>
          <w:szCs w:val="24"/>
        </w:rPr>
        <w:t xml:space="preserve"> between precipitation</w:t>
      </w:r>
      <w:r w:rsidRPr="00290230">
        <w:rPr>
          <w:rFonts w:cs="Times New Roman"/>
          <w:sz w:val="24"/>
          <w:szCs w:val="24"/>
        </w:rPr>
        <w:t xml:space="preserve"> and </w:t>
      </w:r>
      <w:r>
        <w:rPr>
          <w:rFonts w:cs="Times New Roman"/>
          <w:sz w:val="24"/>
          <w:szCs w:val="24"/>
        </w:rPr>
        <w:t>the number of scrub typhus cases</w:t>
      </w:r>
      <w:r w:rsidRPr="00F119E9">
        <w:rPr>
          <w:rFonts w:cs="Times New Roman"/>
          <w:sz w:val="24"/>
          <w:szCs w:val="24"/>
        </w:rPr>
        <w:t xml:space="preserve"> (F = 90.55, P &lt; 0.0</w:t>
      </w:r>
      <w:r>
        <w:rPr>
          <w:rFonts w:cs="Times New Roman"/>
          <w:sz w:val="24"/>
          <w:szCs w:val="24"/>
        </w:rPr>
        <w:t>01</w:t>
      </w:r>
      <w:r w:rsidRPr="00F119E9">
        <w:rPr>
          <w:rFonts w:cs="Times New Roman"/>
          <w:sz w:val="24"/>
          <w:szCs w:val="24"/>
        </w:rPr>
        <w:t>)</w:t>
      </w:r>
      <w:r>
        <w:rPr>
          <w:rFonts w:cs="Times New Roman"/>
          <w:sz w:val="24"/>
          <w:szCs w:val="24"/>
        </w:rPr>
        <w:t xml:space="preserve"> with a peak at nearly 100 mm/month and </w:t>
      </w:r>
      <w:r w:rsidR="00D9321B">
        <w:rPr>
          <w:rFonts w:cs="Times New Roman"/>
          <w:sz w:val="24"/>
          <w:szCs w:val="24"/>
        </w:rPr>
        <w:t xml:space="preserve">a </w:t>
      </w:r>
      <w:r>
        <w:rPr>
          <w:rFonts w:cs="Times New Roman"/>
          <w:sz w:val="24"/>
          <w:szCs w:val="24"/>
        </w:rPr>
        <w:t xml:space="preserve">negative correlation for </w:t>
      </w:r>
      <w:r w:rsidR="00D9321B" w:rsidRPr="009F4D3D">
        <w:rPr>
          <w:rFonts w:cs="Times New Roman"/>
          <w:sz w:val="24"/>
          <w:szCs w:val="24"/>
        </w:rPr>
        <w:t>precipitation</w:t>
      </w:r>
      <w:r w:rsidR="00D9321B" w:rsidRPr="00290230">
        <w:rPr>
          <w:rFonts w:cs="Times New Roman"/>
          <w:sz w:val="24"/>
          <w:szCs w:val="24"/>
        </w:rPr>
        <w:t xml:space="preserve"> </w:t>
      </w:r>
      <w:r>
        <w:rPr>
          <w:rFonts w:cs="Times New Roman"/>
          <w:sz w:val="24"/>
          <w:szCs w:val="24"/>
        </w:rPr>
        <w:t>above 100 mm/month. T</w:t>
      </w:r>
      <w:r w:rsidRPr="00C244F7">
        <w:rPr>
          <w:rFonts w:cs="Times New Roman"/>
          <w:sz w:val="24"/>
          <w:szCs w:val="24"/>
        </w:rPr>
        <w:t xml:space="preserve">he relationship between </w:t>
      </w:r>
      <w:r>
        <w:rPr>
          <w:rFonts w:cs="Times New Roman"/>
          <w:sz w:val="24"/>
          <w:szCs w:val="24"/>
        </w:rPr>
        <w:t xml:space="preserve">mean </w:t>
      </w:r>
      <w:r w:rsidRPr="00C244F7">
        <w:rPr>
          <w:rFonts w:cs="Times New Roman"/>
          <w:sz w:val="24"/>
          <w:szCs w:val="24"/>
        </w:rPr>
        <w:t xml:space="preserve">temperature and </w:t>
      </w:r>
      <w:r>
        <w:rPr>
          <w:rFonts w:cs="Times New Roman"/>
          <w:sz w:val="24"/>
          <w:szCs w:val="24"/>
        </w:rPr>
        <w:t xml:space="preserve">the number of scrub typhus </w:t>
      </w:r>
      <w:r w:rsidRPr="00C244F7">
        <w:rPr>
          <w:rFonts w:cs="Times New Roman"/>
          <w:sz w:val="24"/>
          <w:szCs w:val="24"/>
        </w:rPr>
        <w:t>cases</w:t>
      </w:r>
      <w:r>
        <w:rPr>
          <w:rFonts w:cs="Times New Roman"/>
          <w:sz w:val="24"/>
          <w:szCs w:val="24"/>
        </w:rPr>
        <w:t xml:space="preserve"> was</w:t>
      </w:r>
      <w:r w:rsidRPr="00C244F7">
        <w:rPr>
          <w:rFonts w:cs="Times New Roman"/>
          <w:sz w:val="24"/>
          <w:szCs w:val="24"/>
        </w:rPr>
        <w:t xml:space="preserve"> complex</w:t>
      </w:r>
      <w:r>
        <w:rPr>
          <w:rFonts w:cs="Times New Roman"/>
          <w:sz w:val="24"/>
          <w:szCs w:val="24"/>
        </w:rPr>
        <w:t xml:space="preserve"> </w:t>
      </w:r>
      <w:r w:rsidRPr="00C244F7">
        <w:rPr>
          <w:rFonts w:cs="Times New Roman"/>
          <w:sz w:val="24"/>
          <w:szCs w:val="24"/>
        </w:rPr>
        <w:t xml:space="preserve">(F = 2174.21, </w:t>
      </w:r>
      <w:r w:rsidRPr="00F119E9">
        <w:rPr>
          <w:rFonts w:cs="Times New Roman"/>
          <w:sz w:val="24"/>
          <w:szCs w:val="24"/>
        </w:rPr>
        <w:t>P &lt; 0.0</w:t>
      </w:r>
      <w:r>
        <w:rPr>
          <w:rFonts w:cs="Times New Roman"/>
          <w:sz w:val="24"/>
          <w:szCs w:val="24"/>
        </w:rPr>
        <w:t>01</w:t>
      </w:r>
      <w:r w:rsidRPr="00C244F7">
        <w:rPr>
          <w:rFonts w:cs="Times New Roman"/>
          <w:sz w:val="24"/>
          <w:szCs w:val="24"/>
        </w:rPr>
        <w:t>)</w:t>
      </w:r>
      <w:r>
        <w:rPr>
          <w:rFonts w:cs="Times New Roman"/>
          <w:sz w:val="24"/>
          <w:szCs w:val="24"/>
        </w:rPr>
        <w:t>.</w:t>
      </w:r>
      <w:r w:rsidRPr="00C244F7">
        <w:rPr>
          <w:rFonts w:cs="Times New Roman"/>
          <w:sz w:val="24"/>
          <w:szCs w:val="24"/>
        </w:rPr>
        <w:t xml:space="preserve"> </w:t>
      </w:r>
      <w:r>
        <w:rPr>
          <w:rFonts w:cs="Times New Roman"/>
          <w:sz w:val="24"/>
          <w:szCs w:val="24"/>
        </w:rPr>
        <w:t>F</w:t>
      </w:r>
      <w:r w:rsidRPr="00C244F7">
        <w:rPr>
          <w:rFonts w:cs="Times New Roman"/>
          <w:sz w:val="24"/>
          <w:szCs w:val="24"/>
        </w:rPr>
        <w:t xml:space="preserve">or example, there </w:t>
      </w:r>
      <w:r>
        <w:rPr>
          <w:rFonts w:cs="Times New Roman"/>
          <w:sz w:val="24"/>
          <w:szCs w:val="24"/>
        </w:rPr>
        <w:t>was</w:t>
      </w:r>
      <w:r w:rsidRPr="00C244F7">
        <w:rPr>
          <w:rFonts w:cs="Times New Roman"/>
          <w:sz w:val="24"/>
          <w:szCs w:val="24"/>
        </w:rPr>
        <w:t xml:space="preserve"> a significant negative correlation between </w:t>
      </w:r>
      <w:r>
        <w:rPr>
          <w:rFonts w:cs="Times New Roman"/>
          <w:sz w:val="24"/>
          <w:szCs w:val="24"/>
        </w:rPr>
        <w:t xml:space="preserve">mean </w:t>
      </w:r>
      <w:r w:rsidRPr="00C244F7">
        <w:rPr>
          <w:rFonts w:cs="Times New Roman"/>
          <w:sz w:val="24"/>
          <w:szCs w:val="24"/>
        </w:rPr>
        <w:t>temper</w:t>
      </w:r>
      <w:r w:rsidRPr="009653A8">
        <w:rPr>
          <w:rFonts w:cs="Times New Roman"/>
          <w:sz w:val="24"/>
          <w:szCs w:val="24"/>
        </w:rPr>
        <w:t xml:space="preserve">ature and the number of scrub typhus cases when the mean temperature </w:t>
      </w:r>
      <w:r>
        <w:rPr>
          <w:rFonts w:cs="Times New Roman"/>
          <w:sz w:val="24"/>
          <w:szCs w:val="24"/>
        </w:rPr>
        <w:t>wa</w:t>
      </w:r>
      <w:r w:rsidRPr="009653A8">
        <w:rPr>
          <w:rFonts w:cs="Times New Roman"/>
          <w:sz w:val="24"/>
          <w:szCs w:val="24"/>
        </w:rPr>
        <w:t xml:space="preserve">s </w:t>
      </w:r>
      <w:r>
        <w:rPr>
          <w:rFonts w:cs="Times New Roman"/>
          <w:sz w:val="24"/>
          <w:szCs w:val="24"/>
        </w:rPr>
        <w:t>between -8</w:t>
      </w:r>
      <w:r w:rsidRPr="00BA0890">
        <w:rPr>
          <w:rFonts w:ascii="宋体" w:eastAsia="宋体" w:hAnsi="宋体" w:cs="宋体" w:hint="eastAsia"/>
          <w:sz w:val="24"/>
          <w:szCs w:val="21"/>
          <w:lang w:val="en-GB"/>
        </w:rPr>
        <w:t>℃</w:t>
      </w:r>
      <w:r>
        <w:rPr>
          <w:rFonts w:cs="Times New Roman"/>
          <w:sz w:val="24"/>
          <w:szCs w:val="24"/>
        </w:rPr>
        <w:t xml:space="preserve"> to</w:t>
      </w:r>
      <w:r w:rsidRPr="009653A8">
        <w:rPr>
          <w:rFonts w:cs="Times New Roman"/>
          <w:sz w:val="24"/>
          <w:szCs w:val="24"/>
        </w:rPr>
        <w:t xml:space="preserve"> 0</w:t>
      </w:r>
      <w:r w:rsidRPr="00BA0890">
        <w:rPr>
          <w:rFonts w:ascii="宋体" w:eastAsia="宋体" w:hAnsi="宋体" w:cs="宋体" w:hint="eastAsia"/>
          <w:sz w:val="24"/>
          <w:szCs w:val="21"/>
          <w:lang w:val="en-GB"/>
        </w:rPr>
        <w:t>℃</w:t>
      </w:r>
      <w:r w:rsidRPr="009653A8">
        <w:rPr>
          <w:rFonts w:eastAsia="宋体" w:cs="Times New Roman"/>
          <w:sz w:val="24"/>
          <w:szCs w:val="24"/>
        </w:rPr>
        <w:t>,</w:t>
      </w:r>
      <w:r w:rsidRPr="009653A8">
        <w:rPr>
          <w:rFonts w:cs="Times New Roman"/>
          <w:sz w:val="24"/>
          <w:szCs w:val="24"/>
        </w:rPr>
        <w:t xml:space="preserve"> </w:t>
      </w:r>
      <w:r>
        <w:rPr>
          <w:rFonts w:cs="Times New Roman"/>
          <w:sz w:val="24"/>
          <w:szCs w:val="24"/>
        </w:rPr>
        <w:t>and</w:t>
      </w:r>
      <w:r w:rsidRPr="009653A8">
        <w:rPr>
          <w:rFonts w:cs="Times New Roman"/>
          <w:sz w:val="24"/>
          <w:szCs w:val="24"/>
        </w:rPr>
        <w:t xml:space="preserve"> a generally positive association when it </w:t>
      </w:r>
      <w:r>
        <w:rPr>
          <w:rFonts w:cs="Times New Roman"/>
          <w:sz w:val="24"/>
          <w:szCs w:val="24"/>
        </w:rPr>
        <w:t>wa</w:t>
      </w:r>
      <w:r w:rsidRPr="009653A8">
        <w:rPr>
          <w:rFonts w:cs="Times New Roman"/>
          <w:sz w:val="24"/>
          <w:szCs w:val="24"/>
        </w:rPr>
        <w:t>s above 0</w:t>
      </w:r>
      <w:r w:rsidRPr="00BA0890">
        <w:rPr>
          <w:rFonts w:ascii="宋体" w:eastAsia="宋体" w:hAnsi="宋体" w:cs="宋体" w:hint="eastAsia"/>
          <w:sz w:val="24"/>
          <w:szCs w:val="21"/>
          <w:lang w:val="en-GB"/>
        </w:rPr>
        <w:t>℃</w:t>
      </w:r>
      <w:r w:rsidRPr="009653A8">
        <w:rPr>
          <w:rFonts w:cs="Times New Roman"/>
          <w:sz w:val="24"/>
          <w:szCs w:val="24"/>
        </w:rPr>
        <w:t>. However, a slight decrease appears when mean temperatures reach 25</w:t>
      </w:r>
      <w:r w:rsidRPr="00BA0890">
        <w:rPr>
          <w:rFonts w:ascii="宋体" w:eastAsia="宋体" w:hAnsi="宋体" w:cs="宋体" w:hint="eastAsia"/>
          <w:sz w:val="24"/>
          <w:szCs w:val="21"/>
          <w:lang w:val="en-GB"/>
        </w:rPr>
        <w:t>℃</w:t>
      </w:r>
      <w:r w:rsidRPr="009653A8">
        <w:rPr>
          <w:rFonts w:cs="Times New Roman"/>
          <w:sz w:val="24"/>
          <w:szCs w:val="24"/>
        </w:rPr>
        <w:t xml:space="preserve">. </w:t>
      </w:r>
      <w:r>
        <w:rPr>
          <w:rFonts w:cs="Times New Roman"/>
          <w:sz w:val="24"/>
          <w:szCs w:val="24"/>
        </w:rPr>
        <w:t xml:space="preserve">There was </w:t>
      </w:r>
      <w:r w:rsidRPr="007D6A9D">
        <w:rPr>
          <w:rFonts w:cs="Times New Roman"/>
          <w:sz w:val="24"/>
          <w:szCs w:val="24"/>
        </w:rPr>
        <w:t>also a nonlinear but generally increasing</w:t>
      </w:r>
      <w:r>
        <w:rPr>
          <w:rFonts w:cs="Times New Roman"/>
          <w:sz w:val="24"/>
          <w:szCs w:val="24"/>
        </w:rPr>
        <w:t xml:space="preserve"> </w:t>
      </w:r>
      <w:r w:rsidRPr="007D6A9D">
        <w:rPr>
          <w:rFonts w:cs="Times New Roman"/>
          <w:sz w:val="24"/>
          <w:szCs w:val="24"/>
        </w:rPr>
        <w:t xml:space="preserve">association between </w:t>
      </w:r>
      <w:r>
        <w:rPr>
          <w:rFonts w:cs="Times New Roman"/>
          <w:sz w:val="24"/>
          <w:szCs w:val="24"/>
        </w:rPr>
        <w:t>r</w:t>
      </w:r>
      <w:r w:rsidRPr="007D6A9D">
        <w:rPr>
          <w:rFonts w:cs="Times New Roman"/>
          <w:sz w:val="24"/>
          <w:szCs w:val="24"/>
        </w:rPr>
        <w:t xml:space="preserve">elative humidity (F = 890.03, </w:t>
      </w:r>
      <w:r w:rsidRPr="00F119E9">
        <w:rPr>
          <w:rFonts w:cs="Times New Roman"/>
          <w:sz w:val="24"/>
          <w:szCs w:val="24"/>
        </w:rPr>
        <w:t>P &lt; 0.0</w:t>
      </w:r>
      <w:r>
        <w:rPr>
          <w:rFonts w:cs="Times New Roman"/>
          <w:sz w:val="24"/>
          <w:szCs w:val="24"/>
        </w:rPr>
        <w:t>01</w:t>
      </w:r>
      <w:r w:rsidRPr="007D6A9D">
        <w:rPr>
          <w:rFonts w:cs="Times New Roman"/>
          <w:sz w:val="24"/>
          <w:szCs w:val="24"/>
        </w:rPr>
        <w:t>)</w:t>
      </w:r>
      <w:r>
        <w:rPr>
          <w:rFonts w:cs="Times New Roman"/>
          <w:sz w:val="24"/>
          <w:szCs w:val="24"/>
        </w:rPr>
        <w:t xml:space="preserve"> </w:t>
      </w:r>
      <w:r w:rsidRPr="007D6A9D">
        <w:rPr>
          <w:rFonts w:cs="Times New Roman"/>
          <w:sz w:val="24"/>
          <w:szCs w:val="24"/>
        </w:rPr>
        <w:t>and</w:t>
      </w:r>
      <w:r>
        <w:rPr>
          <w:rFonts w:cs="Times New Roman"/>
          <w:sz w:val="24"/>
          <w:szCs w:val="24"/>
        </w:rPr>
        <w:t xml:space="preserve"> the </w:t>
      </w:r>
      <w:r w:rsidR="00BC654A">
        <w:rPr>
          <w:rFonts w:cs="Times New Roman"/>
          <w:sz w:val="24"/>
          <w:szCs w:val="24"/>
        </w:rPr>
        <w:t xml:space="preserve">two-month lagged </w:t>
      </w:r>
      <w:r>
        <w:rPr>
          <w:rFonts w:cs="Times New Roman"/>
          <w:sz w:val="24"/>
          <w:szCs w:val="24"/>
        </w:rPr>
        <w:t xml:space="preserve">number of </w:t>
      </w:r>
      <w:r w:rsidRPr="007D6A9D">
        <w:rPr>
          <w:rFonts w:cs="Times New Roman"/>
          <w:sz w:val="24"/>
          <w:szCs w:val="24"/>
        </w:rPr>
        <w:t>scrub typhus cases</w:t>
      </w:r>
      <w:r>
        <w:rPr>
          <w:rFonts w:cs="Times New Roman"/>
          <w:sz w:val="24"/>
          <w:szCs w:val="24"/>
        </w:rPr>
        <w:t xml:space="preserve">. Additionally, the potential </w:t>
      </w:r>
      <w:r w:rsidRPr="00417D45">
        <w:rPr>
          <w:rFonts w:cs="Times New Roman"/>
          <w:sz w:val="24"/>
          <w:szCs w:val="24"/>
        </w:rPr>
        <w:t xml:space="preserve">nonlinear </w:t>
      </w:r>
      <w:r>
        <w:rPr>
          <w:rFonts w:cs="Times New Roman"/>
          <w:sz w:val="24"/>
          <w:szCs w:val="24"/>
        </w:rPr>
        <w:t>effects</w:t>
      </w:r>
      <w:r w:rsidRPr="00417D45">
        <w:rPr>
          <w:rFonts w:cs="Times New Roman"/>
          <w:sz w:val="24"/>
          <w:szCs w:val="24"/>
        </w:rPr>
        <w:t xml:space="preserve"> </w:t>
      </w:r>
      <w:r>
        <w:rPr>
          <w:rFonts w:cs="Times New Roman"/>
          <w:sz w:val="24"/>
          <w:szCs w:val="24"/>
        </w:rPr>
        <w:t>of</w:t>
      </w:r>
      <w:r w:rsidRPr="00417D45">
        <w:rPr>
          <w:rFonts w:cs="Times New Roman"/>
          <w:sz w:val="24"/>
          <w:szCs w:val="24"/>
        </w:rPr>
        <w:t xml:space="preserve"> ambient climate </w:t>
      </w:r>
      <w:r>
        <w:rPr>
          <w:rFonts w:cs="Times New Roman"/>
          <w:sz w:val="24"/>
          <w:szCs w:val="24"/>
        </w:rPr>
        <w:t>factors</w:t>
      </w:r>
      <w:r w:rsidRPr="00417D45">
        <w:rPr>
          <w:rFonts w:cs="Times New Roman"/>
          <w:sz w:val="24"/>
          <w:szCs w:val="24"/>
        </w:rPr>
        <w:t xml:space="preserve"> </w:t>
      </w:r>
      <w:r>
        <w:rPr>
          <w:rFonts w:cs="Times New Roman"/>
          <w:sz w:val="24"/>
          <w:szCs w:val="24"/>
        </w:rPr>
        <w:t>on the</w:t>
      </w:r>
      <w:r w:rsidRPr="00417D45">
        <w:rPr>
          <w:rFonts w:cs="Times New Roman"/>
          <w:sz w:val="24"/>
          <w:szCs w:val="24"/>
        </w:rPr>
        <w:t xml:space="preserve"> number</w:t>
      </w:r>
      <w:r>
        <w:rPr>
          <w:rFonts w:cs="Times New Roman"/>
          <w:sz w:val="24"/>
          <w:szCs w:val="24"/>
        </w:rPr>
        <w:t>s</w:t>
      </w:r>
      <w:r w:rsidRPr="00417D45">
        <w:rPr>
          <w:rFonts w:cs="Times New Roman"/>
          <w:sz w:val="24"/>
          <w:szCs w:val="24"/>
        </w:rPr>
        <w:t xml:space="preserve"> </w:t>
      </w:r>
      <w:r>
        <w:rPr>
          <w:rFonts w:cs="Times New Roman"/>
          <w:sz w:val="24"/>
          <w:szCs w:val="24"/>
        </w:rPr>
        <w:t xml:space="preserve">of scrub typhus cases </w:t>
      </w:r>
      <w:r w:rsidRPr="00417D45">
        <w:rPr>
          <w:rFonts w:cs="Times New Roman"/>
          <w:sz w:val="24"/>
          <w:szCs w:val="24"/>
        </w:rPr>
        <w:t>across lag</w:t>
      </w:r>
      <w:r>
        <w:rPr>
          <w:rFonts w:cs="Times New Roman"/>
          <w:sz w:val="24"/>
          <w:szCs w:val="24"/>
        </w:rPr>
        <w:t>s of</w:t>
      </w:r>
      <w:r w:rsidRPr="00417D45">
        <w:rPr>
          <w:rFonts w:cs="Times New Roman"/>
          <w:sz w:val="24"/>
          <w:szCs w:val="24"/>
        </w:rPr>
        <w:t xml:space="preserve"> 0–3 mon</w:t>
      </w:r>
      <w:r>
        <w:rPr>
          <w:rFonts w:cs="Times New Roman"/>
          <w:sz w:val="24"/>
          <w:szCs w:val="24"/>
        </w:rPr>
        <w:t>th</w:t>
      </w:r>
      <w:r w:rsidRPr="00417D45">
        <w:rPr>
          <w:rFonts w:cs="Times New Roman"/>
          <w:sz w:val="24"/>
          <w:szCs w:val="24"/>
        </w:rPr>
        <w:t xml:space="preserve">s </w:t>
      </w:r>
      <w:r>
        <w:rPr>
          <w:rFonts w:cs="Times New Roman"/>
          <w:sz w:val="24"/>
          <w:szCs w:val="24"/>
        </w:rPr>
        <w:t>at</w:t>
      </w:r>
      <w:r w:rsidRPr="00417D45">
        <w:rPr>
          <w:rFonts w:cs="Times New Roman"/>
          <w:sz w:val="24"/>
          <w:szCs w:val="24"/>
        </w:rPr>
        <w:t xml:space="preserve"> two different</w:t>
      </w:r>
      <w:r>
        <w:rPr>
          <w:rFonts w:cs="Times New Roman"/>
          <w:sz w:val="24"/>
          <w:szCs w:val="24"/>
        </w:rPr>
        <w:t xml:space="preserve"> scales</w:t>
      </w:r>
      <w:r w:rsidRPr="00417D45">
        <w:rPr>
          <w:rFonts w:cs="Times New Roman"/>
          <w:sz w:val="24"/>
          <w:szCs w:val="24"/>
        </w:rPr>
        <w:t xml:space="preserve"> </w:t>
      </w:r>
      <w:r>
        <w:rPr>
          <w:rFonts w:cs="Times New Roman"/>
          <w:sz w:val="24"/>
          <w:szCs w:val="24"/>
        </w:rPr>
        <w:t xml:space="preserve">are presented </w:t>
      </w:r>
      <w:r w:rsidRPr="00417D45">
        <w:rPr>
          <w:rFonts w:cs="Times New Roman"/>
          <w:sz w:val="24"/>
          <w:szCs w:val="24"/>
        </w:rPr>
        <w:t xml:space="preserve">in </w:t>
      </w:r>
      <w:r w:rsidR="007B4979" w:rsidRPr="007B4979">
        <w:rPr>
          <w:rFonts w:cs="Times New Roman"/>
          <w:sz w:val="24"/>
          <w:szCs w:val="24"/>
        </w:rPr>
        <w:t>Supplementary Fig</w:t>
      </w:r>
      <w:r w:rsidR="007B4979">
        <w:rPr>
          <w:rFonts w:cs="Times New Roman"/>
          <w:sz w:val="24"/>
          <w:szCs w:val="24"/>
        </w:rPr>
        <w:t>.</w:t>
      </w:r>
      <w:r w:rsidR="002F6FCB">
        <w:rPr>
          <w:rFonts w:cs="Times New Roman"/>
          <w:sz w:val="24"/>
          <w:szCs w:val="24"/>
        </w:rPr>
        <w:t xml:space="preserve"> </w:t>
      </w:r>
      <w:r>
        <w:rPr>
          <w:rFonts w:cs="Times New Roman"/>
          <w:sz w:val="24"/>
          <w:szCs w:val="24"/>
        </w:rPr>
        <w:t>3</w:t>
      </w:r>
      <w:r w:rsidRPr="00417D45">
        <w:rPr>
          <w:rFonts w:cs="Times New Roman"/>
          <w:sz w:val="24"/>
          <w:szCs w:val="24"/>
        </w:rPr>
        <w:t>.</w:t>
      </w:r>
      <w:r>
        <w:rPr>
          <w:rFonts w:cs="Times New Roman"/>
          <w:sz w:val="24"/>
          <w:szCs w:val="24"/>
        </w:rPr>
        <w:t xml:space="preserve"> </w:t>
      </w:r>
    </w:p>
    <w:p w14:paraId="20049146" w14:textId="0806E650" w:rsidR="00065C61" w:rsidRDefault="00065C61" w:rsidP="00E02B4D">
      <w:pPr>
        <w:spacing w:line="480" w:lineRule="auto"/>
        <w:rPr>
          <w:rFonts w:eastAsiaTheme="minorEastAsia" w:cs="Times New Roman"/>
          <w:sz w:val="24"/>
          <w:szCs w:val="24"/>
        </w:rPr>
      </w:pPr>
      <w:r>
        <w:rPr>
          <w:rFonts w:cs="Times New Roman"/>
          <w:noProof/>
          <w:sz w:val="24"/>
          <w:szCs w:val="24"/>
        </w:rPr>
        <w:lastRenderedPageBreak/>
        <w:drawing>
          <wp:inline distT="0" distB="0" distL="0" distR="0" wp14:anchorId="4B8B5258" wp14:editId="7433E123">
            <wp:extent cx="5274310" cy="28263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6"/>
                    <a:stretch>
                      <a:fillRect/>
                    </a:stretch>
                  </pic:blipFill>
                  <pic:spPr>
                    <a:xfrm>
                      <a:off x="0" y="0"/>
                      <a:ext cx="5274310" cy="2826385"/>
                    </a:xfrm>
                    <a:prstGeom prst="rect">
                      <a:avLst/>
                    </a:prstGeom>
                  </pic:spPr>
                </pic:pic>
              </a:graphicData>
            </a:graphic>
          </wp:inline>
        </w:drawing>
      </w:r>
    </w:p>
    <w:p w14:paraId="507C1E55" w14:textId="77F47A4C" w:rsidR="00065C61" w:rsidRDefault="00065C61" w:rsidP="00065C61">
      <w:pPr>
        <w:rPr>
          <w:rFonts w:cs="Times New Roman"/>
          <w:szCs w:val="21"/>
        </w:rPr>
      </w:pPr>
      <w:r w:rsidRPr="00065C61">
        <w:rPr>
          <w:rFonts w:cs="Times New Roman"/>
          <w:b/>
          <w:bCs/>
          <w:szCs w:val="21"/>
        </w:rPr>
        <w:t>F</w:t>
      </w:r>
      <w:r w:rsidRPr="00065C61">
        <w:rPr>
          <w:rFonts w:cs="Times New Roman" w:hint="eastAsia"/>
          <w:b/>
          <w:bCs/>
          <w:szCs w:val="21"/>
        </w:rPr>
        <w:t>ig</w:t>
      </w:r>
      <w:r w:rsidRPr="00065C61">
        <w:rPr>
          <w:rFonts w:cs="Times New Roman"/>
          <w:b/>
          <w:bCs/>
          <w:szCs w:val="21"/>
        </w:rPr>
        <w:t xml:space="preserve">. 3 The multi-GCM ensemble mean of the predicted number of national scrub typhus cases under different climate change scenarios </w:t>
      </w:r>
      <w:r w:rsidRPr="00065C61">
        <w:rPr>
          <w:rFonts w:cs="Times New Roman" w:hint="eastAsia"/>
          <w:b/>
          <w:bCs/>
          <w:szCs w:val="21"/>
        </w:rPr>
        <w:t>(</w:t>
      </w:r>
      <w:r w:rsidRPr="00065C61">
        <w:rPr>
          <w:rFonts w:cs="Times New Roman"/>
          <w:b/>
          <w:bCs/>
          <w:szCs w:val="21"/>
        </w:rPr>
        <w:t>RCP4.5, RCP6.0, and RCP8.5) in 2030s, 2050s, and 2080s.</w:t>
      </w:r>
      <w:r w:rsidRPr="00065C61">
        <w:rPr>
          <w:rFonts w:eastAsiaTheme="minorEastAsia" w:cs="Times New Roman" w:hint="eastAsia"/>
          <w:b/>
          <w:bCs/>
          <w:szCs w:val="21"/>
        </w:rPr>
        <w:t xml:space="preserve"> </w:t>
      </w:r>
      <w:r w:rsidRPr="0080343F">
        <w:rPr>
          <w:rFonts w:cs="Times New Roman"/>
          <w:szCs w:val="21"/>
        </w:rPr>
        <w:t xml:space="preserve">Rhombic points show the </w:t>
      </w:r>
      <w:r w:rsidRPr="0080343F">
        <w:rPr>
          <w:rFonts w:cs="Times New Roman" w:hint="eastAsia"/>
          <w:szCs w:val="21"/>
        </w:rPr>
        <w:t>mean</w:t>
      </w:r>
      <w:r w:rsidRPr="0080343F">
        <w:rPr>
          <w:rFonts w:cs="Times New Roman"/>
          <w:szCs w:val="21"/>
        </w:rPr>
        <w:t xml:space="preserve"> estimates </w:t>
      </w:r>
      <w:r w:rsidRPr="0080343F">
        <w:rPr>
          <w:rFonts w:cs="Times New Roman" w:hint="eastAsia"/>
          <w:szCs w:val="21"/>
        </w:rPr>
        <w:t>of</w:t>
      </w:r>
      <w:r w:rsidRPr="0080343F">
        <w:rPr>
          <w:rFonts w:cs="Times New Roman"/>
          <w:szCs w:val="21"/>
        </w:rPr>
        <w:t xml:space="preserve"> </w:t>
      </w:r>
      <w:r w:rsidRPr="0080343F">
        <w:rPr>
          <w:rFonts w:cs="Times New Roman" w:hint="eastAsia"/>
          <w:szCs w:val="21"/>
        </w:rPr>
        <w:t>national</w:t>
      </w:r>
      <w:r w:rsidRPr="0080343F">
        <w:rPr>
          <w:rFonts w:cs="Times New Roman"/>
          <w:szCs w:val="21"/>
        </w:rPr>
        <w:t xml:space="preserve"> </w:t>
      </w:r>
      <w:r w:rsidRPr="0080343F">
        <w:rPr>
          <w:rFonts w:cs="Times New Roman" w:hint="eastAsia"/>
          <w:szCs w:val="21"/>
        </w:rPr>
        <w:t>scrub</w:t>
      </w:r>
      <w:r w:rsidRPr="0080343F">
        <w:rPr>
          <w:rFonts w:cs="Times New Roman"/>
          <w:szCs w:val="21"/>
        </w:rPr>
        <w:t xml:space="preserve"> </w:t>
      </w:r>
      <w:r w:rsidRPr="0080343F">
        <w:rPr>
          <w:rFonts w:cs="Times New Roman" w:hint="eastAsia"/>
          <w:szCs w:val="21"/>
        </w:rPr>
        <w:t>typhus</w:t>
      </w:r>
      <w:r w:rsidRPr="0080343F">
        <w:rPr>
          <w:rFonts w:cs="Times New Roman"/>
          <w:szCs w:val="21"/>
        </w:rPr>
        <w:t xml:space="preserve"> </w:t>
      </w:r>
      <w:r w:rsidRPr="0080343F">
        <w:rPr>
          <w:rFonts w:cs="Times New Roman" w:hint="eastAsia"/>
          <w:szCs w:val="21"/>
        </w:rPr>
        <w:t>cases</w:t>
      </w:r>
      <w:r w:rsidRPr="0080343F">
        <w:rPr>
          <w:rFonts w:cs="Times New Roman"/>
          <w:szCs w:val="21"/>
        </w:rPr>
        <w:t xml:space="preserve"> and error bars are defined as the </w:t>
      </w:r>
      <w:r w:rsidRPr="0080343F">
        <w:rPr>
          <w:rFonts w:cs="Times New Roman" w:hint="eastAsia"/>
          <w:szCs w:val="21"/>
        </w:rPr>
        <w:t>range.</w:t>
      </w:r>
    </w:p>
    <w:p w14:paraId="2DC9424A" w14:textId="57719037" w:rsidR="00065C61" w:rsidRPr="0004144B" w:rsidRDefault="0004144B" w:rsidP="00E02B4D">
      <w:pPr>
        <w:spacing w:line="480" w:lineRule="auto"/>
        <w:rPr>
          <w:rFonts w:eastAsiaTheme="minorEastAsia" w:cs="Times New Roman"/>
          <w:sz w:val="24"/>
          <w:szCs w:val="24"/>
        </w:rPr>
      </w:pPr>
      <w:r>
        <w:rPr>
          <w:rFonts w:cs="Times New Roman"/>
          <w:b/>
          <w:bCs/>
          <w:sz w:val="24"/>
          <w:szCs w:val="24"/>
        </w:rPr>
        <w:t xml:space="preserve">Predicting </w:t>
      </w:r>
      <w:bookmarkStart w:id="55" w:name="_Hlk69401087"/>
      <w:bookmarkStart w:id="56" w:name="OLE_LINK51"/>
      <w:r w:rsidRPr="00B9322E">
        <w:rPr>
          <w:rFonts w:cs="Times New Roman"/>
          <w:b/>
          <w:bCs/>
          <w:sz w:val="24"/>
          <w:szCs w:val="24"/>
        </w:rPr>
        <w:t>scrub typhus</w:t>
      </w:r>
      <w:bookmarkEnd w:id="55"/>
      <w:bookmarkEnd w:id="56"/>
      <w:r>
        <w:rPr>
          <w:rFonts w:cs="Times New Roman"/>
          <w:b/>
          <w:bCs/>
          <w:sz w:val="24"/>
          <w:szCs w:val="24"/>
        </w:rPr>
        <w:t xml:space="preserve"> </w:t>
      </w:r>
      <w:r w:rsidRPr="00B9322E">
        <w:rPr>
          <w:rFonts w:cs="Times New Roman"/>
          <w:b/>
          <w:bCs/>
          <w:sz w:val="24"/>
          <w:szCs w:val="24"/>
        </w:rPr>
        <w:t xml:space="preserve">dynamics </w:t>
      </w:r>
      <w:r>
        <w:rPr>
          <w:rFonts w:cs="Times New Roman"/>
          <w:b/>
          <w:bCs/>
          <w:sz w:val="24"/>
          <w:szCs w:val="24"/>
        </w:rPr>
        <w:t>under future climate changes</w:t>
      </w:r>
      <w:r w:rsidRPr="00B9322E">
        <w:rPr>
          <w:rFonts w:cs="Times New Roman"/>
          <w:b/>
          <w:bCs/>
          <w:sz w:val="24"/>
          <w:szCs w:val="24"/>
        </w:rPr>
        <w:t>.</w:t>
      </w:r>
      <w:r>
        <w:rPr>
          <w:rFonts w:cs="Times New Roman"/>
          <w:sz w:val="24"/>
          <w:szCs w:val="24"/>
        </w:rPr>
        <w:t xml:space="preserve"> We predicted</w:t>
      </w:r>
      <w:bookmarkStart w:id="57" w:name="_Hlk97662622"/>
      <w:r>
        <w:rPr>
          <w:rFonts w:cs="Times New Roman"/>
          <w:sz w:val="24"/>
          <w:szCs w:val="24"/>
        </w:rPr>
        <w:t xml:space="preserve"> the spatial-temporal patterns of scrub typhus in the 2030s, 2050s, and 2080s </w:t>
      </w:r>
      <w:r>
        <w:rPr>
          <w:sz w:val="24"/>
          <w:szCs w:val="24"/>
        </w:rPr>
        <w:t>under various RCPs</w:t>
      </w:r>
      <w:bookmarkEnd w:id="57"/>
      <w:r>
        <w:rPr>
          <w:sz w:val="24"/>
          <w:szCs w:val="24"/>
        </w:rPr>
        <w:t xml:space="preserve"> </w:t>
      </w:r>
      <w:r>
        <w:rPr>
          <w:rFonts w:cs="Times New Roman"/>
          <w:sz w:val="24"/>
          <w:szCs w:val="24"/>
        </w:rPr>
        <w:t xml:space="preserve">using the </w:t>
      </w:r>
      <w:r>
        <w:rPr>
          <w:sz w:val="24"/>
          <w:szCs w:val="24"/>
        </w:rPr>
        <w:t>best-</w:t>
      </w:r>
      <w:r w:rsidRPr="00E5095F">
        <w:rPr>
          <w:sz w:val="24"/>
          <w:szCs w:val="24"/>
        </w:rPr>
        <w:t>fitt</w:t>
      </w:r>
      <w:r>
        <w:rPr>
          <w:sz w:val="24"/>
          <w:szCs w:val="24"/>
        </w:rPr>
        <w:t>ing</w:t>
      </w:r>
      <w:r w:rsidRPr="00E5095F">
        <w:rPr>
          <w:sz w:val="24"/>
          <w:szCs w:val="24"/>
        </w:rPr>
        <w:t xml:space="preserve"> model</w:t>
      </w:r>
      <w:r>
        <w:rPr>
          <w:sz w:val="24"/>
          <w:szCs w:val="24"/>
        </w:rPr>
        <w:t xml:space="preserve"> (Model 7) based on projected climate data derived from four </w:t>
      </w:r>
      <w:r w:rsidRPr="00F14B9B">
        <w:rPr>
          <w:rFonts w:cs="Times New Roman"/>
          <w:sz w:val="24"/>
          <w:szCs w:val="24"/>
        </w:rPr>
        <w:t>general climate models (GCM</w:t>
      </w:r>
      <w:r>
        <w:rPr>
          <w:rFonts w:cs="Times New Roman"/>
          <w:sz w:val="24"/>
          <w:szCs w:val="24"/>
        </w:rPr>
        <w:t>s</w:t>
      </w:r>
      <w:r w:rsidRPr="00F14B9B">
        <w:rPr>
          <w:rFonts w:cs="Times New Roman"/>
          <w:sz w:val="24"/>
          <w:szCs w:val="24"/>
        </w:rPr>
        <w:t>)</w:t>
      </w:r>
      <w:r>
        <w:rPr>
          <w:rFonts w:cs="Times New Roman"/>
          <w:sz w:val="24"/>
          <w:szCs w:val="24"/>
        </w:rPr>
        <w:t xml:space="preserve"> </w:t>
      </w:r>
      <w:r>
        <w:rPr>
          <w:sz w:val="24"/>
          <w:szCs w:val="24"/>
        </w:rPr>
        <w:t xml:space="preserve">(see Methods). Fig.3 depicts </w:t>
      </w:r>
      <w:r>
        <w:rPr>
          <w:rFonts w:cs="Times New Roman"/>
          <w:sz w:val="24"/>
          <w:szCs w:val="24"/>
        </w:rPr>
        <w:t>t</w:t>
      </w:r>
      <w:r w:rsidRPr="00AF2CE2">
        <w:rPr>
          <w:rFonts w:cs="Times New Roman"/>
          <w:sz w:val="24"/>
          <w:szCs w:val="24"/>
        </w:rPr>
        <w:t xml:space="preserve">he predicted </w:t>
      </w:r>
      <w:r>
        <w:rPr>
          <w:rFonts w:cs="Times New Roman"/>
          <w:sz w:val="24"/>
          <w:szCs w:val="24"/>
        </w:rPr>
        <w:t xml:space="preserve">total </w:t>
      </w:r>
      <w:r w:rsidRPr="00AF2CE2">
        <w:rPr>
          <w:rFonts w:cs="Times New Roman"/>
          <w:sz w:val="24"/>
          <w:szCs w:val="24"/>
        </w:rPr>
        <w:t>number</w:t>
      </w:r>
      <w:r>
        <w:rPr>
          <w:rFonts w:cs="Times New Roman"/>
          <w:sz w:val="24"/>
          <w:szCs w:val="24"/>
        </w:rPr>
        <w:t>s</w:t>
      </w:r>
      <w:r w:rsidRPr="00AF2CE2">
        <w:rPr>
          <w:rFonts w:cs="Times New Roman"/>
          <w:sz w:val="24"/>
          <w:szCs w:val="24"/>
        </w:rPr>
        <w:t xml:space="preserve"> of scrub typhus cases </w:t>
      </w:r>
      <w:r>
        <w:rPr>
          <w:rFonts w:cs="Times New Roman"/>
          <w:sz w:val="24"/>
          <w:szCs w:val="24"/>
        </w:rPr>
        <w:t xml:space="preserve">in mainland China </w:t>
      </w:r>
      <w:r w:rsidRPr="00AF2CE2">
        <w:rPr>
          <w:rFonts w:cs="Times New Roman"/>
          <w:sz w:val="24"/>
          <w:szCs w:val="24"/>
        </w:rPr>
        <w:t xml:space="preserve">under different </w:t>
      </w:r>
      <w:r>
        <w:rPr>
          <w:rFonts w:cs="Times New Roman"/>
          <w:sz w:val="24"/>
          <w:szCs w:val="24"/>
        </w:rPr>
        <w:t xml:space="preserve">RCPs, indicating that the projected number of scrub typhus cases is likely to peak in the 2080s under RCP4.5, </w:t>
      </w:r>
      <w:r>
        <w:rPr>
          <w:rFonts w:cs="Times New Roman" w:hint="eastAsia"/>
          <w:sz w:val="24"/>
          <w:szCs w:val="24"/>
        </w:rPr>
        <w:t>inc</w:t>
      </w:r>
      <w:r>
        <w:rPr>
          <w:rFonts w:cs="Times New Roman"/>
          <w:sz w:val="24"/>
          <w:szCs w:val="24"/>
        </w:rPr>
        <w:t>reasing at 39% from baseline 2010s (</w:t>
      </w:r>
      <w:r w:rsidRPr="00C260D4">
        <w:rPr>
          <w:rFonts w:cs="Times New Roman"/>
          <w:sz w:val="24"/>
          <w:szCs w:val="24"/>
        </w:rPr>
        <w:t xml:space="preserve">Supplementary </w:t>
      </w:r>
      <w:r>
        <w:rPr>
          <w:rFonts w:cs="Times New Roman"/>
          <w:sz w:val="24"/>
          <w:szCs w:val="24"/>
        </w:rPr>
        <w:t xml:space="preserve">Table 3). Under </w:t>
      </w:r>
      <w:r w:rsidRPr="00E34595">
        <w:rPr>
          <w:rFonts w:cs="Times New Roman"/>
          <w:sz w:val="24"/>
          <w:szCs w:val="24"/>
        </w:rPr>
        <w:t xml:space="preserve">scenarios </w:t>
      </w:r>
      <w:r>
        <w:rPr>
          <w:rFonts w:cs="Times New Roman"/>
          <w:sz w:val="24"/>
          <w:szCs w:val="24"/>
        </w:rPr>
        <w:t xml:space="preserve">of RCP6.0 and RCP8.5, </w:t>
      </w:r>
      <w:r w:rsidRPr="0026384D">
        <w:rPr>
          <w:rFonts w:cs="Times New Roman"/>
          <w:sz w:val="24"/>
          <w:szCs w:val="24"/>
        </w:rPr>
        <w:t>the predicted number</w:t>
      </w:r>
      <w:r>
        <w:rPr>
          <w:rFonts w:cs="Times New Roman"/>
          <w:sz w:val="24"/>
          <w:szCs w:val="24"/>
        </w:rPr>
        <w:t>s</w:t>
      </w:r>
      <w:r w:rsidRPr="0026384D">
        <w:rPr>
          <w:rFonts w:cs="Times New Roman"/>
          <w:sz w:val="24"/>
          <w:szCs w:val="24"/>
        </w:rPr>
        <w:t xml:space="preserve"> of cases </w:t>
      </w:r>
      <w:r>
        <w:rPr>
          <w:rFonts w:cs="Times New Roman"/>
          <w:sz w:val="24"/>
          <w:szCs w:val="24"/>
        </w:rPr>
        <w:t>will peak</w:t>
      </w:r>
      <w:r w:rsidRPr="0026384D">
        <w:rPr>
          <w:rFonts w:cs="Times New Roman"/>
          <w:sz w:val="24"/>
          <w:szCs w:val="24"/>
        </w:rPr>
        <w:t xml:space="preserve"> </w:t>
      </w:r>
      <w:r>
        <w:rPr>
          <w:rFonts w:cs="Times New Roman"/>
          <w:sz w:val="24"/>
          <w:szCs w:val="24"/>
        </w:rPr>
        <w:t xml:space="preserve">in the 2050s, </w:t>
      </w:r>
      <w:r>
        <w:rPr>
          <w:rFonts w:eastAsiaTheme="minorEastAsia" w:cs="Times New Roman" w:hint="eastAsia"/>
          <w:sz w:val="24"/>
          <w:szCs w:val="24"/>
        </w:rPr>
        <w:t>w</w:t>
      </w:r>
      <w:r>
        <w:rPr>
          <w:rFonts w:eastAsiaTheme="minorEastAsia" w:cs="Times New Roman"/>
          <w:sz w:val="24"/>
          <w:szCs w:val="24"/>
        </w:rPr>
        <w:t xml:space="preserve">ith </w:t>
      </w:r>
      <w:r w:rsidRPr="0026384D">
        <w:rPr>
          <w:rFonts w:cs="Times New Roman"/>
          <w:sz w:val="24"/>
          <w:szCs w:val="24"/>
        </w:rPr>
        <w:t>an increase of 3</w:t>
      </w:r>
      <w:r>
        <w:rPr>
          <w:rFonts w:cs="Times New Roman"/>
          <w:sz w:val="24"/>
          <w:szCs w:val="24"/>
        </w:rPr>
        <w:t>7</w:t>
      </w:r>
      <w:r w:rsidRPr="0026384D">
        <w:rPr>
          <w:rFonts w:cs="Times New Roman"/>
          <w:sz w:val="24"/>
          <w:szCs w:val="24"/>
        </w:rPr>
        <w:t>%</w:t>
      </w:r>
      <w:r>
        <w:rPr>
          <w:rFonts w:cs="Times New Roman"/>
          <w:sz w:val="24"/>
          <w:szCs w:val="24"/>
        </w:rPr>
        <w:t xml:space="preserve"> and 35%</w:t>
      </w:r>
      <w:r w:rsidRPr="0026384D">
        <w:rPr>
          <w:rFonts w:cs="Times New Roman"/>
          <w:sz w:val="24"/>
          <w:szCs w:val="24"/>
        </w:rPr>
        <w:t xml:space="preserve"> compared with 2010s</w:t>
      </w:r>
      <w:r>
        <w:rPr>
          <w:rFonts w:cs="Times New Roman"/>
          <w:sz w:val="24"/>
          <w:szCs w:val="24"/>
        </w:rPr>
        <w:t>, respectively (</w:t>
      </w:r>
      <w:r w:rsidRPr="00C260D4">
        <w:rPr>
          <w:rFonts w:cs="Times New Roman"/>
          <w:sz w:val="24"/>
          <w:szCs w:val="24"/>
        </w:rPr>
        <w:t xml:space="preserve">Supplementary </w:t>
      </w:r>
      <w:r>
        <w:rPr>
          <w:rFonts w:cs="Times New Roman"/>
          <w:sz w:val="24"/>
          <w:szCs w:val="24"/>
        </w:rPr>
        <w:t>Table 3)</w:t>
      </w:r>
      <w:r w:rsidRPr="0026384D">
        <w:rPr>
          <w:rFonts w:cs="Times New Roman"/>
          <w:sz w:val="24"/>
          <w:szCs w:val="24"/>
        </w:rPr>
        <w:t xml:space="preserve">. </w:t>
      </w:r>
    </w:p>
    <w:p w14:paraId="71ECE474" w14:textId="2892BA5F" w:rsidR="00E72FD6" w:rsidRDefault="00B02178" w:rsidP="004062E9">
      <w:pPr>
        <w:spacing w:line="480" w:lineRule="auto"/>
        <w:jc w:val="center"/>
        <w:rPr>
          <w:rFonts w:eastAsiaTheme="minorEastAsia" w:cs="Times New Roman"/>
          <w:sz w:val="24"/>
          <w:szCs w:val="24"/>
        </w:rPr>
      </w:pPr>
      <w:r>
        <w:rPr>
          <w:rFonts w:eastAsiaTheme="minorEastAsia" w:cs="Times New Roman"/>
          <w:noProof/>
          <w:sz w:val="24"/>
          <w:szCs w:val="24"/>
        </w:rPr>
        <w:lastRenderedPageBreak/>
        <w:drawing>
          <wp:inline distT="0" distB="0" distL="0" distR="0" wp14:anchorId="622C8EF7" wp14:editId="3FC69366">
            <wp:extent cx="4575323" cy="59078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7"/>
                    <a:stretch>
                      <a:fillRect/>
                    </a:stretch>
                  </pic:blipFill>
                  <pic:spPr>
                    <a:xfrm>
                      <a:off x="0" y="0"/>
                      <a:ext cx="4580666" cy="5914718"/>
                    </a:xfrm>
                    <a:prstGeom prst="rect">
                      <a:avLst/>
                    </a:prstGeom>
                  </pic:spPr>
                </pic:pic>
              </a:graphicData>
            </a:graphic>
          </wp:inline>
        </w:drawing>
      </w:r>
    </w:p>
    <w:p w14:paraId="4F0E512D" w14:textId="6DB73C94" w:rsidR="00E02B4D" w:rsidRPr="008846AB" w:rsidRDefault="00E02B4D" w:rsidP="00E02B4D">
      <w:pPr>
        <w:rPr>
          <w:rFonts w:cs="Times New Roman"/>
          <w:b/>
          <w:bCs/>
          <w:szCs w:val="21"/>
        </w:rPr>
      </w:pPr>
      <w:r w:rsidRPr="00E02B4D">
        <w:rPr>
          <w:rFonts w:cs="Times New Roman" w:hint="eastAsia"/>
          <w:b/>
          <w:bCs/>
          <w:szCs w:val="21"/>
        </w:rPr>
        <w:t>F</w:t>
      </w:r>
      <w:r w:rsidRPr="00E02B4D">
        <w:rPr>
          <w:rFonts w:cs="Times New Roman"/>
          <w:b/>
          <w:bCs/>
          <w:szCs w:val="21"/>
        </w:rPr>
        <w:t xml:space="preserve">ig. 4 </w:t>
      </w:r>
      <w:proofErr w:type="spellStart"/>
      <w:r w:rsidR="008846AB" w:rsidRPr="008846AB">
        <w:rPr>
          <w:rFonts w:cs="Times New Roman"/>
          <w:b/>
          <w:bCs/>
          <w:szCs w:val="21"/>
        </w:rPr>
        <w:t>S</w:t>
      </w:r>
      <w:r w:rsidRPr="008846AB">
        <w:rPr>
          <w:rFonts w:cs="Times New Roman"/>
          <w:b/>
          <w:bCs/>
          <w:szCs w:val="21"/>
        </w:rPr>
        <w:t>pati</w:t>
      </w:r>
      <w:r w:rsidR="00285044">
        <w:rPr>
          <w:rFonts w:cs="Times New Roman"/>
          <w:b/>
          <w:bCs/>
          <w:szCs w:val="21"/>
        </w:rPr>
        <w:t>o</w:t>
      </w:r>
      <w:proofErr w:type="spellEnd"/>
      <w:r w:rsidR="00285044">
        <w:rPr>
          <w:rFonts w:cs="Times New Roman"/>
          <w:b/>
          <w:bCs/>
          <w:szCs w:val="21"/>
        </w:rPr>
        <w:t>-</w:t>
      </w:r>
      <w:r w:rsidRPr="008846AB">
        <w:rPr>
          <w:rFonts w:cs="Times New Roman"/>
          <w:b/>
          <w:bCs/>
          <w:szCs w:val="21"/>
        </w:rPr>
        <w:t xml:space="preserve">temporal pattern </w:t>
      </w:r>
      <w:r w:rsidR="00E66CAF" w:rsidRPr="008846AB">
        <w:rPr>
          <w:rFonts w:cs="Times New Roman"/>
          <w:b/>
          <w:bCs/>
          <w:szCs w:val="21"/>
        </w:rPr>
        <w:t xml:space="preserve">of the predicted scrub typhus cases </w:t>
      </w:r>
      <w:r w:rsidR="00D81CC7" w:rsidRPr="008846AB">
        <w:rPr>
          <w:rFonts w:cs="Times New Roman"/>
          <w:b/>
          <w:bCs/>
          <w:szCs w:val="21"/>
        </w:rPr>
        <w:t>a</w:t>
      </w:r>
      <w:r w:rsidR="00285044">
        <w:rPr>
          <w:rFonts w:cs="Times New Roman"/>
          <w:b/>
          <w:bCs/>
          <w:szCs w:val="21"/>
        </w:rPr>
        <w:t xml:space="preserve">nd </w:t>
      </w:r>
      <w:r w:rsidR="00E66CAF">
        <w:rPr>
          <w:rFonts w:cs="Times New Roman"/>
          <w:b/>
          <w:bCs/>
          <w:szCs w:val="21"/>
        </w:rPr>
        <w:t xml:space="preserve">its </w:t>
      </w:r>
      <w:r w:rsidR="00D81CC7" w:rsidRPr="008846AB">
        <w:rPr>
          <w:rFonts w:cs="Times New Roman"/>
          <w:b/>
          <w:bCs/>
          <w:szCs w:val="21"/>
        </w:rPr>
        <w:t>change</w:t>
      </w:r>
      <w:r w:rsidR="00B67DE5">
        <w:rPr>
          <w:rFonts w:cs="Times New Roman"/>
          <w:b/>
          <w:bCs/>
          <w:szCs w:val="21"/>
        </w:rPr>
        <w:t xml:space="preserve"> </w:t>
      </w:r>
      <w:r w:rsidR="00D81CC7" w:rsidRPr="008846AB">
        <w:rPr>
          <w:rFonts w:cs="Times New Roman"/>
          <w:b/>
          <w:bCs/>
          <w:szCs w:val="21"/>
        </w:rPr>
        <w:t xml:space="preserve">over time </w:t>
      </w:r>
      <w:r w:rsidRPr="008846AB">
        <w:rPr>
          <w:rFonts w:cs="Times New Roman"/>
          <w:b/>
          <w:bCs/>
          <w:szCs w:val="21"/>
        </w:rPr>
        <w:t xml:space="preserve">under RCP6.0 scenario. </w:t>
      </w:r>
      <w:r w:rsidR="008846AB" w:rsidRPr="008846AB">
        <w:rPr>
          <w:rFonts w:cs="Times New Roman"/>
          <w:szCs w:val="21"/>
        </w:rPr>
        <w:t>The left panel depict</w:t>
      </w:r>
      <w:r w:rsidR="008846AB">
        <w:rPr>
          <w:rFonts w:cs="Times New Roman"/>
          <w:szCs w:val="21"/>
        </w:rPr>
        <w:t>s</w:t>
      </w:r>
      <w:r w:rsidR="008846AB" w:rsidRPr="008846AB">
        <w:rPr>
          <w:rFonts w:cs="Times New Roman"/>
          <w:szCs w:val="21"/>
        </w:rPr>
        <w:t xml:space="preserve"> </w:t>
      </w:r>
      <w:r w:rsidR="008846AB" w:rsidRPr="008846AB">
        <w:rPr>
          <w:rFonts w:eastAsiaTheme="minorEastAsia" w:cs="Times New Roman" w:hint="eastAsia"/>
          <w:szCs w:val="21"/>
        </w:rPr>
        <w:t>t</w:t>
      </w:r>
      <w:r w:rsidR="008846AB" w:rsidRPr="008846AB">
        <w:rPr>
          <w:rFonts w:eastAsiaTheme="minorEastAsia" w:cs="Times New Roman"/>
          <w:szCs w:val="21"/>
        </w:rPr>
        <w:t>he</w:t>
      </w:r>
      <w:r w:rsidR="008846AB">
        <w:rPr>
          <w:rFonts w:eastAsiaTheme="minorEastAsia" w:cs="Times New Roman"/>
          <w:b/>
          <w:bCs/>
          <w:szCs w:val="21"/>
        </w:rPr>
        <w:t xml:space="preserve"> </w:t>
      </w:r>
      <w:r w:rsidR="008846AB">
        <w:rPr>
          <w:rFonts w:cs="Times New Roman"/>
          <w:szCs w:val="21"/>
        </w:rPr>
        <w:t>s</w:t>
      </w:r>
      <w:r w:rsidR="008846AB" w:rsidRPr="0080343F">
        <w:rPr>
          <w:rFonts w:cs="Times New Roman"/>
          <w:szCs w:val="21"/>
        </w:rPr>
        <w:t xml:space="preserve">patial and temporal pattern of the four-GCM ensemble mean of the predicted scrub typhus cases for 2030s (a), 2050s (b), and 2080s (c). </w:t>
      </w:r>
      <w:r w:rsidRPr="0080343F">
        <w:rPr>
          <w:rFonts w:eastAsiaTheme="minorEastAsia" w:cs="Times New Roman"/>
          <w:szCs w:val="21"/>
        </w:rPr>
        <w:t xml:space="preserve">Radar-bar map denotes the seasonality characteristics of scrub typhus cases by province. The circumference is divided into 15 provinces in a clockwise direction, and the radius from inside to outside represents a particular month from January to December. Bar area represents the </w:t>
      </w:r>
      <w:r w:rsidRPr="0080343F">
        <w:rPr>
          <w:rFonts w:eastAsiaTheme="minorEastAsia" w:cs="Times New Roman" w:hint="eastAsia"/>
          <w:szCs w:val="21"/>
        </w:rPr>
        <w:t>epidemic</w:t>
      </w:r>
      <w:r w:rsidRPr="0080343F">
        <w:rPr>
          <w:rFonts w:eastAsiaTheme="minorEastAsia" w:cs="Times New Roman"/>
          <w:szCs w:val="21"/>
        </w:rPr>
        <w:t xml:space="preserve"> d</w:t>
      </w:r>
      <w:r w:rsidRPr="0080343F">
        <w:rPr>
          <w:rFonts w:cs="Times New Roman"/>
          <w:szCs w:val="21"/>
        </w:rPr>
        <w:t>urati</w:t>
      </w:r>
      <w:r w:rsidRPr="0080343F">
        <w:rPr>
          <w:rFonts w:eastAsiaTheme="minorEastAsia" w:cs="Times New Roman"/>
          <w:szCs w:val="21"/>
        </w:rPr>
        <w:t>on of scrub typhus,</w:t>
      </w:r>
      <w:r w:rsidRPr="0080343F">
        <w:rPr>
          <w:rFonts w:eastAsiaTheme="minorEastAsia" w:cs="Times New Roman" w:hint="eastAsia"/>
          <w:szCs w:val="21"/>
        </w:rPr>
        <w:t xml:space="preserve"> </w:t>
      </w:r>
      <w:r w:rsidRPr="0080343F">
        <w:rPr>
          <w:rFonts w:eastAsiaTheme="minorEastAsia" w:cs="Times New Roman"/>
          <w:szCs w:val="21"/>
        </w:rPr>
        <w:t>the black dot means the peak month, which defines as the month with the highest number of scrub typhus cases.</w:t>
      </w:r>
      <w:r w:rsidRPr="0080343F">
        <w:rPr>
          <w:rFonts w:eastAsiaTheme="minorEastAsia" w:cs="Times New Roman" w:hint="eastAsia"/>
          <w:szCs w:val="21"/>
        </w:rPr>
        <w:t xml:space="preserve"> </w:t>
      </w:r>
      <w:r w:rsidR="008070A8" w:rsidRPr="008846AB">
        <w:rPr>
          <w:rFonts w:cs="Times New Roman"/>
          <w:szCs w:val="21"/>
        </w:rPr>
        <w:t xml:space="preserve">The </w:t>
      </w:r>
      <w:r w:rsidR="008070A8">
        <w:rPr>
          <w:rFonts w:cs="Times New Roman"/>
          <w:szCs w:val="21"/>
        </w:rPr>
        <w:t>right</w:t>
      </w:r>
      <w:r w:rsidR="008070A8" w:rsidRPr="008846AB">
        <w:rPr>
          <w:rFonts w:cs="Times New Roman"/>
          <w:szCs w:val="21"/>
        </w:rPr>
        <w:t xml:space="preserve"> panel </w:t>
      </w:r>
      <w:r w:rsidR="008070A8">
        <w:rPr>
          <w:rFonts w:cs="Times New Roman"/>
          <w:szCs w:val="21"/>
        </w:rPr>
        <w:t>shows</w:t>
      </w:r>
      <w:r w:rsidR="008070A8" w:rsidRPr="008846AB">
        <w:rPr>
          <w:rFonts w:cs="Times New Roman"/>
          <w:szCs w:val="21"/>
        </w:rPr>
        <w:t xml:space="preserve"> </w:t>
      </w:r>
      <w:r w:rsidR="008070A8">
        <w:rPr>
          <w:rFonts w:eastAsiaTheme="minorEastAsia" w:cs="Times New Roman"/>
          <w:szCs w:val="21"/>
        </w:rPr>
        <w:t>c</w:t>
      </w:r>
      <w:r w:rsidRPr="0080343F">
        <w:rPr>
          <w:rFonts w:eastAsiaTheme="minorEastAsia" w:cs="Times New Roman"/>
          <w:szCs w:val="21"/>
        </w:rPr>
        <w:t>hanges in projected scrub typhus cases from 2010s to 2030s (d), from 2030s to 2050s (e), from 2050s to 2080s (f) respectively. Colors determine different change types in cases number. Blue represents a decline, meaning that the number of cases decreased by more than 20. Red represents ascend, meaning that the number of cases increased by more than 20. Yellow represents stability, meaning that the number of cases fluctuated by no more than 20. Sunburst Chart shows the proportion of provinces for each changes type.</w:t>
      </w:r>
    </w:p>
    <w:p w14:paraId="305DF0DA" w14:textId="05832054" w:rsidR="00752957" w:rsidRPr="00B73F0A" w:rsidRDefault="00E961C9" w:rsidP="00B73F0A">
      <w:pPr>
        <w:spacing w:line="480" w:lineRule="auto"/>
        <w:ind w:firstLineChars="200" w:firstLine="480"/>
        <w:rPr>
          <w:rFonts w:eastAsiaTheme="minorEastAsia" w:cs="Times New Roman"/>
          <w:sz w:val="24"/>
          <w:szCs w:val="24"/>
        </w:rPr>
      </w:pPr>
      <w:bookmarkStart w:id="58" w:name="OLE_LINK35"/>
      <w:r w:rsidRPr="00DC0675">
        <w:rPr>
          <w:rFonts w:eastAsiaTheme="minorEastAsia" w:cs="Times New Roman"/>
          <w:sz w:val="24"/>
          <w:szCs w:val="24"/>
        </w:rPr>
        <w:lastRenderedPageBreak/>
        <w:t xml:space="preserve">Overall, we </w:t>
      </w:r>
      <w:bookmarkStart w:id="59" w:name="_Hlk97661627"/>
      <w:r w:rsidRPr="00DC0675">
        <w:rPr>
          <w:rFonts w:eastAsiaTheme="minorEastAsia" w:cs="Times New Roman"/>
          <w:sz w:val="24"/>
          <w:szCs w:val="24"/>
        </w:rPr>
        <w:t>predict</w:t>
      </w:r>
      <w:r w:rsidR="00B064BA">
        <w:rPr>
          <w:rFonts w:eastAsiaTheme="minorEastAsia" w:cs="Times New Roman"/>
          <w:sz w:val="24"/>
          <w:szCs w:val="24"/>
        </w:rPr>
        <w:t>ed</w:t>
      </w:r>
      <w:r w:rsidRPr="00DC0675">
        <w:rPr>
          <w:rFonts w:eastAsiaTheme="minorEastAsia" w:cs="Times New Roman"/>
          <w:sz w:val="24"/>
          <w:szCs w:val="24"/>
        </w:rPr>
        <w:t xml:space="preserve"> minimal changes in the geographical patterns of predicted scrub typhus cases in mainland China, but</w:t>
      </w:r>
      <w:bookmarkStart w:id="60" w:name="_Hlk97663394"/>
      <w:r w:rsidRPr="00DC0675">
        <w:rPr>
          <w:rFonts w:eastAsiaTheme="minorEastAsia" w:cs="Times New Roman"/>
          <w:sz w:val="24"/>
          <w:szCs w:val="24"/>
        </w:rPr>
        <w:t xml:space="preserve"> significant </w:t>
      </w:r>
      <w:r>
        <w:rPr>
          <w:rFonts w:eastAsiaTheme="minorEastAsia" w:cs="Times New Roman"/>
          <w:sz w:val="24"/>
          <w:szCs w:val="24"/>
        </w:rPr>
        <w:t>regional</w:t>
      </w:r>
      <w:r w:rsidRPr="00DC0675">
        <w:rPr>
          <w:rFonts w:eastAsiaTheme="minorEastAsia" w:cs="Times New Roman"/>
          <w:sz w:val="24"/>
          <w:szCs w:val="24"/>
        </w:rPr>
        <w:t xml:space="preserve"> changes in case </w:t>
      </w:r>
      <w:r>
        <w:rPr>
          <w:rFonts w:eastAsiaTheme="minorEastAsia" w:cs="Times New Roman"/>
          <w:sz w:val="24"/>
          <w:szCs w:val="24"/>
        </w:rPr>
        <w:t>number</w:t>
      </w:r>
      <w:r w:rsidR="00875805">
        <w:rPr>
          <w:rFonts w:eastAsiaTheme="minorEastAsia" w:cs="Times New Roman"/>
          <w:sz w:val="24"/>
          <w:szCs w:val="24"/>
        </w:rPr>
        <w:t>s</w:t>
      </w:r>
      <w:r>
        <w:rPr>
          <w:rFonts w:eastAsiaTheme="minorEastAsia" w:cs="Times New Roman"/>
          <w:sz w:val="24"/>
          <w:szCs w:val="24"/>
        </w:rPr>
        <w:t xml:space="preserve"> </w:t>
      </w:r>
      <w:r w:rsidR="0049544A">
        <w:rPr>
          <w:rFonts w:eastAsiaTheme="minorEastAsia" w:cs="Times New Roman"/>
          <w:sz w:val="24"/>
          <w:szCs w:val="24"/>
        </w:rPr>
        <w:t xml:space="preserve">were expected </w:t>
      </w:r>
      <w:r w:rsidRPr="00DC0675">
        <w:rPr>
          <w:rFonts w:eastAsiaTheme="minorEastAsia" w:cs="Times New Roman"/>
          <w:sz w:val="24"/>
          <w:szCs w:val="24"/>
        </w:rPr>
        <w:t>between 20</w:t>
      </w:r>
      <w:r>
        <w:rPr>
          <w:rFonts w:eastAsiaTheme="minorEastAsia" w:cs="Times New Roman"/>
          <w:sz w:val="24"/>
          <w:szCs w:val="24"/>
        </w:rPr>
        <w:t>1</w:t>
      </w:r>
      <w:r w:rsidRPr="00DC0675">
        <w:rPr>
          <w:rFonts w:eastAsiaTheme="minorEastAsia" w:cs="Times New Roman"/>
          <w:sz w:val="24"/>
          <w:szCs w:val="24"/>
        </w:rPr>
        <w:t>0s and 2080s</w:t>
      </w:r>
      <w:bookmarkEnd w:id="59"/>
      <w:bookmarkEnd w:id="60"/>
      <w:r>
        <w:rPr>
          <w:rFonts w:eastAsiaTheme="minorEastAsia" w:cs="Times New Roman"/>
          <w:sz w:val="24"/>
          <w:szCs w:val="24"/>
        </w:rPr>
        <w:t xml:space="preserve"> (</w:t>
      </w:r>
      <w:r w:rsidR="004B6F7C">
        <w:rPr>
          <w:rFonts w:eastAsiaTheme="minorEastAsia" w:cs="Times New Roman"/>
          <w:sz w:val="24"/>
          <w:szCs w:val="24"/>
        </w:rPr>
        <w:t>Fig.</w:t>
      </w:r>
      <w:r w:rsidR="002F6FCB">
        <w:rPr>
          <w:rFonts w:eastAsiaTheme="minorEastAsia" w:cs="Times New Roman"/>
          <w:sz w:val="24"/>
          <w:szCs w:val="24"/>
        </w:rPr>
        <w:t xml:space="preserve"> </w:t>
      </w:r>
      <w:r>
        <w:rPr>
          <w:rFonts w:eastAsiaTheme="minorEastAsia" w:cs="Times New Roman"/>
          <w:sz w:val="24"/>
          <w:szCs w:val="24"/>
        </w:rPr>
        <w:t xml:space="preserve">4 and </w:t>
      </w:r>
      <w:r w:rsidR="004B73F5" w:rsidRPr="004B73F5">
        <w:rPr>
          <w:rFonts w:eastAsiaTheme="minorEastAsia" w:cs="Times New Roman"/>
          <w:sz w:val="24"/>
          <w:szCs w:val="24"/>
        </w:rPr>
        <w:t>Supplementary Fig</w:t>
      </w:r>
      <w:r w:rsidR="004B73F5">
        <w:rPr>
          <w:rFonts w:eastAsiaTheme="minorEastAsia" w:cs="Times New Roman"/>
          <w:sz w:val="24"/>
          <w:szCs w:val="24"/>
        </w:rPr>
        <w:t>s</w:t>
      </w:r>
      <w:r w:rsidR="004B6F7C">
        <w:rPr>
          <w:rFonts w:eastAsiaTheme="minorEastAsia" w:cs="Times New Roman"/>
          <w:sz w:val="24"/>
          <w:szCs w:val="24"/>
        </w:rPr>
        <w:t>.</w:t>
      </w:r>
      <w:r w:rsidR="002F6FCB">
        <w:rPr>
          <w:rFonts w:eastAsiaTheme="minorEastAsia" w:cs="Times New Roman"/>
          <w:sz w:val="24"/>
          <w:szCs w:val="24"/>
        </w:rPr>
        <w:t xml:space="preserve"> </w:t>
      </w:r>
      <w:r w:rsidR="00636B83">
        <w:rPr>
          <w:rFonts w:eastAsiaTheme="minorEastAsia" w:cs="Times New Roman"/>
          <w:sz w:val="24"/>
          <w:szCs w:val="24"/>
        </w:rPr>
        <w:t>4</w:t>
      </w:r>
      <w:r w:rsidR="002F6FCB">
        <w:rPr>
          <w:rFonts w:eastAsiaTheme="minorEastAsia" w:cs="Times New Roman"/>
          <w:sz w:val="24"/>
          <w:szCs w:val="24"/>
        </w:rPr>
        <w:t xml:space="preserve"> and </w:t>
      </w:r>
      <w:r w:rsidR="00636B83">
        <w:rPr>
          <w:rFonts w:eastAsiaTheme="minorEastAsia" w:cs="Times New Roman"/>
          <w:sz w:val="24"/>
          <w:szCs w:val="24"/>
        </w:rPr>
        <w:t>5</w:t>
      </w:r>
      <w:r>
        <w:rPr>
          <w:rFonts w:eastAsiaTheme="minorEastAsia" w:cs="Times New Roman"/>
          <w:sz w:val="24"/>
          <w:szCs w:val="24"/>
        </w:rPr>
        <w:t>)</w:t>
      </w:r>
      <w:r w:rsidRPr="00DC0675">
        <w:rPr>
          <w:rFonts w:eastAsiaTheme="minorEastAsia" w:cs="Times New Roman"/>
          <w:sz w:val="24"/>
          <w:szCs w:val="24"/>
        </w:rPr>
        <w:t>.</w:t>
      </w:r>
      <w:r>
        <w:rPr>
          <w:rFonts w:eastAsiaTheme="minorEastAsia" w:cs="Times New Roman" w:hint="eastAsia"/>
          <w:sz w:val="24"/>
          <w:szCs w:val="24"/>
        </w:rPr>
        <w:t xml:space="preserve"> </w:t>
      </w:r>
      <w:r w:rsidR="00923D97" w:rsidRPr="00923D97">
        <w:rPr>
          <w:rFonts w:cs="Times New Roman"/>
          <w:sz w:val="24"/>
          <w:szCs w:val="24"/>
        </w:rPr>
        <w:t>Under the RCP6.0 scenario</w:t>
      </w:r>
      <w:r w:rsidR="00923D97">
        <w:rPr>
          <w:rFonts w:cs="Times New Roman"/>
          <w:sz w:val="24"/>
          <w:szCs w:val="24"/>
        </w:rPr>
        <w:t xml:space="preserve">, </w:t>
      </w:r>
      <w:r w:rsidR="00923D97">
        <w:rPr>
          <w:rFonts w:eastAsiaTheme="minorEastAsia" w:cs="Times New Roman"/>
          <w:sz w:val="24"/>
          <w:szCs w:val="24"/>
        </w:rPr>
        <w:t>the predicted geographical distribu</w:t>
      </w:r>
      <w:r w:rsidR="00D9321B">
        <w:rPr>
          <w:rFonts w:eastAsiaTheme="minorEastAsia" w:cs="Times New Roman"/>
          <w:sz w:val="24"/>
          <w:szCs w:val="24"/>
        </w:rPr>
        <w:t>tion</w:t>
      </w:r>
      <w:r w:rsidR="00923D97">
        <w:rPr>
          <w:rFonts w:eastAsiaTheme="minorEastAsia" w:cs="Times New Roman"/>
          <w:sz w:val="24"/>
          <w:szCs w:val="24"/>
        </w:rPr>
        <w:t xml:space="preserve"> of </w:t>
      </w:r>
      <w:r w:rsidR="00923D97" w:rsidRPr="00923D97">
        <w:rPr>
          <w:rFonts w:eastAsiaTheme="minorEastAsia" w:cs="Times New Roman"/>
          <w:sz w:val="24"/>
          <w:szCs w:val="24"/>
        </w:rPr>
        <w:t xml:space="preserve">scrub typhus cases </w:t>
      </w:r>
      <w:r w:rsidR="00923D97">
        <w:rPr>
          <w:rFonts w:eastAsiaTheme="minorEastAsia" w:cs="Times New Roman"/>
          <w:sz w:val="24"/>
          <w:szCs w:val="24"/>
        </w:rPr>
        <w:t xml:space="preserve">in </w:t>
      </w:r>
      <w:r w:rsidR="00875805">
        <w:rPr>
          <w:rFonts w:eastAsiaTheme="minorEastAsia" w:cs="Times New Roman"/>
          <w:sz w:val="24"/>
          <w:szCs w:val="24"/>
        </w:rPr>
        <w:t xml:space="preserve">the </w:t>
      </w:r>
      <w:r w:rsidR="00923D97">
        <w:rPr>
          <w:rFonts w:eastAsiaTheme="minorEastAsia" w:cs="Times New Roman"/>
          <w:sz w:val="24"/>
          <w:szCs w:val="24"/>
        </w:rPr>
        <w:t>2030s, 2050s</w:t>
      </w:r>
      <w:r w:rsidR="00D9321B">
        <w:rPr>
          <w:rFonts w:eastAsiaTheme="minorEastAsia" w:cs="Times New Roman"/>
          <w:sz w:val="24"/>
          <w:szCs w:val="24"/>
        </w:rPr>
        <w:t>,</w:t>
      </w:r>
      <w:r w:rsidR="00923D97">
        <w:rPr>
          <w:rFonts w:eastAsiaTheme="minorEastAsia" w:cs="Times New Roman"/>
          <w:sz w:val="24"/>
          <w:szCs w:val="24"/>
        </w:rPr>
        <w:t xml:space="preserve"> and 2080s are presented in </w:t>
      </w:r>
      <w:r w:rsidR="004B6F7C">
        <w:rPr>
          <w:rFonts w:eastAsiaTheme="minorEastAsia" w:cs="Times New Roman"/>
          <w:sz w:val="24"/>
          <w:szCs w:val="24"/>
        </w:rPr>
        <w:t>Fig.</w:t>
      </w:r>
      <w:r w:rsidR="00923D97">
        <w:rPr>
          <w:rFonts w:eastAsiaTheme="minorEastAsia" w:cs="Times New Roman"/>
          <w:sz w:val="24"/>
          <w:szCs w:val="24"/>
        </w:rPr>
        <w:t>4</w:t>
      </w:r>
      <w:r w:rsidR="00504752">
        <w:rPr>
          <w:rFonts w:eastAsiaTheme="minorEastAsia" w:cs="Times New Roman"/>
          <w:sz w:val="24"/>
          <w:szCs w:val="24"/>
        </w:rPr>
        <w:t xml:space="preserve"> </w:t>
      </w:r>
      <w:r w:rsidR="00923D97">
        <w:rPr>
          <w:rFonts w:eastAsiaTheme="minorEastAsia" w:cs="Times New Roman"/>
          <w:sz w:val="24"/>
          <w:szCs w:val="24"/>
        </w:rPr>
        <w:t>a-c</w:t>
      </w:r>
      <w:r w:rsidR="00875805">
        <w:rPr>
          <w:rFonts w:eastAsiaTheme="minorEastAsia" w:cs="Times New Roman"/>
          <w:sz w:val="24"/>
          <w:szCs w:val="24"/>
        </w:rPr>
        <w:t>,</w:t>
      </w:r>
      <w:r w:rsidR="00923D97">
        <w:rPr>
          <w:rFonts w:eastAsiaTheme="minorEastAsia" w:cs="Times New Roman"/>
          <w:sz w:val="24"/>
          <w:szCs w:val="24"/>
        </w:rPr>
        <w:t xml:space="preserve"> respectively. </w:t>
      </w:r>
      <w:r w:rsidR="000A7AE7">
        <w:rPr>
          <w:rFonts w:eastAsiaTheme="minorEastAsia" w:cs="Times New Roman"/>
          <w:sz w:val="24"/>
          <w:szCs w:val="24"/>
        </w:rPr>
        <w:t>The</w:t>
      </w:r>
      <w:r w:rsidR="000A7AE7" w:rsidRPr="00475218">
        <w:rPr>
          <w:rFonts w:eastAsiaTheme="minorEastAsia" w:cs="Times New Roman"/>
          <w:sz w:val="24"/>
          <w:szCs w:val="24"/>
        </w:rPr>
        <w:t xml:space="preserve"> </w:t>
      </w:r>
      <w:r w:rsidR="00FF5F79" w:rsidRPr="00475218">
        <w:rPr>
          <w:rFonts w:eastAsiaTheme="minorEastAsia" w:cs="Times New Roman"/>
          <w:sz w:val="24"/>
          <w:szCs w:val="24"/>
        </w:rPr>
        <w:t xml:space="preserve">projected distribution is </w:t>
      </w:r>
      <w:r w:rsidR="005038F5" w:rsidRPr="00475218">
        <w:rPr>
          <w:rFonts w:eastAsiaTheme="minorEastAsia" w:cs="Times New Roman"/>
          <w:sz w:val="24"/>
          <w:szCs w:val="24"/>
        </w:rPr>
        <w:t>concentrated in southern and eastern China</w:t>
      </w:r>
      <w:r w:rsidR="00B11E79" w:rsidRPr="00475218">
        <w:rPr>
          <w:rFonts w:eastAsiaTheme="minorEastAsia" w:cs="Times New Roman"/>
          <w:sz w:val="24"/>
          <w:szCs w:val="24"/>
        </w:rPr>
        <w:t>. T</w:t>
      </w:r>
      <w:r w:rsidR="00CF44A6" w:rsidRPr="00475218">
        <w:rPr>
          <w:rFonts w:eastAsiaTheme="minorEastAsia" w:cs="Times New Roman"/>
          <w:sz w:val="24"/>
          <w:szCs w:val="24"/>
        </w:rPr>
        <w:t xml:space="preserve">hree </w:t>
      </w:r>
      <w:r w:rsidR="00B11E79" w:rsidRPr="00475218">
        <w:rPr>
          <w:rFonts w:eastAsiaTheme="minorEastAsia" w:cs="Times New Roman"/>
          <w:sz w:val="24"/>
          <w:szCs w:val="24"/>
        </w:rPr>
        <w:t xml:space="preserve">observed </w:t>
      </w:r>
      <w:r w:rsidR="00D0119C" w:rsidRPr="00475218">
        <w:rPr>
          <w:rFonts w:eastAsiaTheme="minorEastAsia" w:cs="Times New Roman"/>
          <w:sz w:val="24"/>
          <w:szCs w:val="24"/>
        </w:rPr>
        <w:t xml:space="preserve">epidemiologic </w:t>
      </w:r>
      <w:r w:rsidR="00CF44A6" w:rsidRPr="00475218">
        <w:rPr>
          <w:rFonts w:eastAsiaTheme="minorEastAsia" w:cs="Times New Roman"/>
          <w:sz w:val="24"/>
          <w:szCs w:val="24"/>
        </w:rPr>
        <w:t>cluster</w:t>
      </w:r>
      <w:r w:rsidR="00FD51BE" w:rsidRPr="00475218">
        <w:rPr>
          <w:rFonts w:eastAsiaTheme="minorEastAsia" w:cs="Times New Roman"/>
          <w:sz w:val="24"/>
          <w:szCs w:val="24"/>
        </w:rPr>
        <w:t xml:space="preserve"> regions</w:t>
      </w:r>
      <w:r w:rsidR="00C8211C" w:rsidRPr="00475218">
        <w:rPr>
          <w:rFonts w:eastAsiaTheme="minorEastAsia" w:cs="Times New Roman"/>
          <w:sz w:val="24"/>
          <w:szCs w:val="24"/>
        </w:rPr>
        <w:t xml:space="preserve"> </w:t>
      </w:r>
      <w:r w:rsidR="00B11E79" w:rsidRPr="00475218">
        <w:rPr>
          <w:rFonts w:eastAsiaTheme="minorEastAsia" w:cs="Times New Roman"/>
          <w:sz w:val="24"/>
          <w:szCs w:val="24"/>
        </w:rPr>
        <w:t>are</w:t>
      </w:r>
      <w:r w:rsidR="00CF44A6" w:rsidRPr="00475218">
        <w:rPr>
          <w:rFonts w:eastAsiaTheme="minorEastAsia" w:cs="Times New Roman"/>
          <w:sz w:val="24"/>
          <w:szCs w:val="24"/>
        </w:rPr>
        <w:t xml:space="preserve"> 1) Yu</w:t>
      </w:r>
      <w:r w:rsidR="00ED7456">
        <w:rPr>
          <w:rFonts w:eastAsiaTheme="minorEastAsia" w:cs="Times New Roman"/>
          <w:sz w:val="24"/>
          <w:szCs w:val="24"/>
        </w:rPr>
        <w:t>n</w:t>
      </w:r>
      <w:r w:rsidR="00CF44A6" w:rsidRPr="00475218">
        <w:rPr>
          <w:rFonts w:eastAsiaTheme="minorEastAsia" w:cs="Times New Roman"/>
          <w:sz w:val="24"/>
          <w:szCs w:val="24"/>
        </w:rPr>
        <w:t>nan province, 2) Guangdong and Guangxi province</w:t>
      </w:r>
      <w:r w:rsidR="004625E3" w:rsidRPr="00475218">
        <w:rPr>
          <w:rFonts w:eastAsiaTheme="minorEastAsia" w:cs="Times New Roman"/>
          <w:sz w:val="24"/>
          <w:szCs w:val="24"/>
        </w:rPr>
        <w:t>s</w:t>
      </w:r>
      <w:r w:rsidR="00CF44A6" w:rsidRPr="00475218">
        <w:rPr>
          <w:rFonts w:eastAsiaTheme="minorEastAsia" w:cs="Times New Roman"/>
          <w:sz w:val="24"/>
          <w:szCs w:val="24"/>
        </w:rPr>
        <w:t>, and 3) Shandong,</w:t>
      </w:r>
      <w:r w:rsidR="00CF44A6" w:rsidRPr="00D003D5">
        <w:rPr>
          <w:rFonts w:eastAsiaTheme="minorEastAsia" w:cs="Times New Roman"/>
          <w:sz w:val="24"/>
          <w:szCs w:val="24"/>
        </w:rPr>
        <w:t xml:space="preserve"> Anhui</w:t>
      </w:r>
      <w:r w:rsidR="00D9321B">
        <w:rPr>
          <w:rFonts w:eastAsiaTheme="minorEastAsia" w:cs="Times New Roman"/>
          <w:sz w:val="24"/>
          <w:szCs w:val="24"/>
        </w:rPr>
        <w:t>,</w:t>
      </w:r>
      <w:r w:rsidR="00CF44A6" w:rsidRPr="00D003D5">
        <w:rPr>
          <w:rFonts w:eastAsiaTheme="minorEastAsia" w:cs="Times New Roman"/>
          <w:sz w:val="24"/>
          <w:szCs w:val="24"/>
        </w:rPr>
        <w:t xml:space="preserve"> and Jiangsu provinces</w:t>
      </w:r>
      <w:r w:rsidR="004625E3" w:rsidRPr="00D003D5">
        <w:rPr>
          <w:rFonts w:eastAsiaTheme="minorEastAsia" w:cs="Times New Roman"/>
          <w:sz w:val="24"/>
          <w:szCs w:val="24"/>
        </w:rPr>
        <w:t xml:space="preserve">, </w:t>
      </w:r>
      <w:r w:rsidR="00B11E79" w:rsidRPr="00D003D5">
        <w:rPr>
          <w:rFonts w:eastAsiaTheme="minorEastAsia" w:cs="Times New Roman"/>
          <w:sz w:val="24"/>
          <w:szCs w:val="24"/>
        </w:rPr>
        <w:t>accounting</w:t>
      </w:r>
      <w:r w:rsidR="004625E3" w:rsidRPr="00D003D5">
        <w:rPr>
          <w:rFonts w:eastAsiaTheme="minorEastAsia" w:cs="Times New Roman"/>
          <w:sz w:val="24"/>
          <w:szCs w:val="24"/>
        </w:rPr>
        <w:t xml:space="preserve"> for about 44%, 25%, and 15% of total </w:t>
      </w:r>
      <w:r w:rsidR="00B11E79" w:rsidRPr="005B2463">
        <w:rPr>
          <w:rFonts w:eastAsiaTheme="minorEastAsia" w:cs="Times New Roman"/>
          <w:sz w:val="24"/>
          <w:szCs w:val="24"/>
        </w:rPr>
        <w:t xml:space="preserve">projected </w:t>
      </w:r>
      <w:r w:rsidR="004625E3" w:rsidRPr="005B2463">
        <w:rPr>
          <w:rFonts w:eastAsiaTheme="minorEastAsia" w:cs="Times New Roman"/>
          <w:sz w:val="24"/>
          <w:szCs w:val="24"/>
        </w:rPr>
        <w:t>cases</w:t>
      </w:r>
      <w:r w:rsidR="00DA3827" w:rsidRPr="005B2463">
        <w:rPr>
          <w:rFonts w:eastAsiaTheme="minorEastAsia" w:cs="Times New Roman"/>
          <w:sz w:val="24"/>
          <w:szCs w:val="24"/>
        </w:rPr>
        <w:t>,</w:t>
      </w:r>
      <w:r w:rsidR="004625E3" w:rsidRPr="005B2463">
        <w:rPr>
          <w:rFonts w:eastAsiaTheme="minorEastAsia" w:cs="Times New Roman"/>
          <w:sz w:val="24"/>
          <w:szCs w:val="24"/>
        </w:rPr>
        <w:t xml:space="preserve"> respectively (</w:t>
      </w:r>
      <w:r w:rsidR="00504752" w:rsidRPr="00504752">
        <w:rPr>
          <w:rFonts w:eastAsiaTheme="minorEastAsia" w:cs="Times New Roman"/>
          <w:sz w:val="24"/>
          <w:szCs w:val="24"/>
        </w:rPr>
        <w:t xml:space="preserve">Supplementary </w:t>
      </w:r>
      <w:r w:rsidR="004625E3" w:rsidRPr="005B2463">
        <w:rPr>
          <w:rFonts w:eastAsiaTheme="minorEastAsia" w:cs="Times New Roman"/>
          <w:sz w:val="24"/>
          <w:szCs w:val="24"/>
        </w:rPr>
        <w:t>Table 4)</w:t>
      </w:r>
      <w:r w:rsidR="00FF6DF2" w:rsidRPr="005B2463">
        <w:rPr>
          <w:rFonts w:eastAsiaTheme="minorEastAsia" w:cs="Times New Roman"/>
          <w:sz w:val="24"/>
          <w:szCs w:val="24"/>
        </w:rPr>
        <w:t>.</w:t>
      </w:r>
      <w:r w:rsidR="00FF6DF2">
        <w:rPr>
          <w:rFonts w:eastAsiaTheme="minorEastAsia" w:cs="Times New Roman"/>
          <w:sz w:val="24"/>
          <w:szCs w:val="24"/>
        </w:rPr>
        <w:t xml:space="preserve"> </w:t>
      </w:r>
      <w:bookmarkStart w:id="61" w:name="OLE_LINK38"/>
      <w:r w:rsidR="00962501">
        <w:rPr>
          <w:rFonts w:eastAsiaTheme="minorEastAsia" w:cs="Times New Roman" w:hint="eastAsia"/>
          <w:sz w:val="24"/>
          <w:szCs w:val="24"/>
        </w:rPr>
        <w:t>C</w:t>
      </w:r>
      <w:r w:rsidR="00962501">
        <w:rPr>
          <w:rFonts w:eastAsiaTheme="minorEastAsia" w:cs="Times New Roman"/>
          <w:sz w:val="24"/>
          <w:szCs w:val="24"/>
        </w:rPr>
        <w:t xml:space="preserve">hanges </w:t>
      </w:r>
      <w:r w:rsidR="00D9321B">
        <w:rPr>
          <w:rFonts w:eastAsiaTheme="minorEastAsia" w:cs="Times New Roman"/>
          <w:sz w:val="24"/>
          <w:szCs w:val="24"/>
        </w:rPr>
        <w:t>in</w:t>
      </w:r>
      <w:r w:rsidR="00962501">
        <w:rPr>
          <w:rFonts w:eastAsiaTheme="minorEastAsia" w:cs="Times New Roman"/>
          <w:sz w:val="24"/>
          <w:szCs w:val="24"/>
        </w:rPr>
        <w:t xml:space="preserve"> cases number differed among regions</w:t>
      </w:r>
      <w:r w:rsidR="00115DE2">
        <w:rPr>
          <w:rFonts w:eastAsiaTheme="minorEastAsia" w:cs="Times New Roman"/>
          <w:sz w:val="24"/>
          <w:szCs w:val="24"/>
        </w:rPr>
        <w:t xml:space="preserve"> (</w:t>
      </w:r>
      <w:r w:rsidR="004B6F7C">
        <w:rPr>
          <w:rFonts w:eastAsiaTheme="minorEastAsia" w:cs="Times New Roman"/>
          <w:sz w:val="24"/>
          <w:szCs w:val="24"/>
        </w:rPr>
        <w:t>Fig.</w:t>
      </w:r>
      <w:r w:rsidR="00115DE2">
        <w:rPr>
          <w:rFonts w:eastAsiaTheme="minorEastAsia" w:cs="Times New Roman"/>
          <w:sz w:val="24"/>
          <w:szCs w:val="24"/>
        </w:rPr>
        <w:t>4 d-f)</w:t>
      </w:r>
      <w:r w:rsidR="00080154">
        <w:rPr>
          <w:rFonts w:eastAsiaTheme="minorEastAsia" w:cs="Times New Roman"/>
          <w:sz w:val="24"/>
          <w:szCs w:val="24"/>
        </w:rPr>
        <w:t xml:space="preserve">, </w:t>
      </w:r>
      <w:r w:rsidR="0023694F" w:rsidRPr="0023694F">
        <w:rPr>
          <w:rFonts w:eastAsiaTheme="minorEastAsia" w:cs="Times New Roman"/>
          <w:sz w:val="24"/>
          <w:szCs w:val="24"/>
        </w:rPr>
        <w:t xml:space="preserve">where </w:t>
      </w:r>
      <w:r w:rsidR="0023694F" w:rsidRPr="003D3469">
        <w:rPr>
          <w:rFonts w:eastAsiaTheme="minorEastAsia" w:cs="Times New Roman"/>
          <w:sz w:val="24"/>
          <w:szCs w:val="24"/>
        </w:rPr>
        <w:t>the most marked increase</w:t>
      </w:r>
      <w:r w:rsidR="0023694F" w:rsidRPr="0023694F">
        <w:rPr>
          <w:rFonts w:eastAsiaTheme="minorEastAsia" w:cs="Times New Roman"/>
          <w:sz w:val="24"/>
          <w:szCs w:val="24"/>
        </w:rPr>
        <w:t xml:space="preserve"> in </w:t>
      </w:r>
      <w:r w:rsidR="0023694F">
        <w:rPr>
          <w:rFonts w:eastAsiaTheme="minorEastAsia" w:cs="Times New Roman"/>
          <w:sz w:val="24"/>
          <w:szCs w:val="24"/>
        </w:rPr>
        <w:t>cases</w:t>
      </w:r>
      <w:r w:rsidR="0023694F" w:rsidRPr="0023694F">
        <w:rPr>
          <w:rFonts w:eastAsiaTheme="minorEastAsia" w:cs="Times New Roman"/>
          <w:sz w:val="24"/>
          <w:szCs w:val="24"/>
        </w:rPr>
        <w:t xml:space="preserve"> are predicted in </w:t>
      </w:r>
      <w:r w:rsidR="0023694F" w:rsidRPr="003D3469">
        <w:rPr>
          <w:rFonts w:eastAsiaTheme="minorEastAsia" w:cs="Times New Roman"/>
          <w:sz w:val="24"/>
          <w:szCs w:val="24"/>
        </w:rPr>
        <w:t>Yunnan province</w:t>
      </w:r>
      <w:r w:rsidR="007A0FF4">
        <w:rPr>
          <w:rFonts w:eastAsiaTheme="minorEastAsia" w:cs="Times New Roman"/>
          <w:sz w:val="24"/>
          <w:szCs w:val="24"/>
        </w:rPr>
        <w:t xml:space="preserve"> and in southern Sichuan</w:t>
      </w:r>
      <w:r w:rsidR="00F6163C">
        <w:rPr>
          <w:rFonts w:eastAsiaTheme="minorEastAsia" w:cs="Times New Roman"/>
          <w:sz w:val="24"/>
          <w:szCs w:val="24"/>
        </w:rPr>
        <w:t xml:space="preserve"> by </w:t>
      </w:r>
      <w:r w:rsidR="00865EE4">
        <w:rPr>
          <w:rFonts w:eastAsiaTheme="minorEastAsia" w:cs="Times New Roman"/>
          <w:sz w:val="24"/>
          <w:szCs w:val="24"/>
        </w:rPr>
        <w:t xml:space="preserve">the </w:t>
      </w:r>
      <w:r w:rsidR="00F6163C">
        <w:rPr>
          <w:rFonts w:eastAsiaTheme="minorEastAsia" w:cs="Times New Roman"/>
          <w:sz w:val="24"/>
          <w:szCs w:val="24"/>
        </w:rPr>
        <w:t>20</w:t>
      </w:r>
      <w:r w:rsidR="00446CCA">
        <w:rPr>
          <w:rFonts w:eastAsiaTheme="minorEastAsia" w:cs="Times New Roman"/>
          <w:sz w:val="24"/>
          <w:szCs w:val="24"/>
        </w:rPr>
        <w:t>8</w:t>
      </w:r>
      <w:r w:rsidR="00F6163C">
        <w:rPr>
          <w:rFonts w:eastAsiaTheme="minorEastAsia" w:cs="Times New Roman"/>
          <w:sz w:val="24"/>
          <w:szCs w:val="24"/>
        </w:rPr>
        <w:t>0s</w:t>
      </w:r>
      <w:r w:rsidR="006A77A0">
        <w:rPr>
          <w:rFonts w:eastAsiaTheme="minorEastAsia" w:cs="Times New Roman"/>
          <w:sz w:val="24"/>
          <w:szCs w:val="24"/>
        </w:rPr>
        <w:t>.</w:t>
      </w:r>
      <w:bookmarkEnd w:id="61"/>
      <w:r w:rsidR="006A77A0">
        <w:rPr>
          <w:rFonts w:eastAsiaTheme="minorEastAsia" w:cs="Times New Roman"/>
          <w:sz w:val="24"/>
          <w:szCs w:val="24"/>
        </w:rPr>
        <w:t xml:space="preserve"> </w:t>
      </w:r>
      <w:r w:rsidR="006A77A0" w:rsidRPr="006A77A0">
        <w:rPr>
          <w:rFonts w:eastAsiaTheme="minorEastAsia" w:cs="Times New Roman"/>
          <w:sz w:val="24"/>
          <w:szCs w:val="24"/>
        </w:rPr>
        <w:t xml:space="preserve">At the same time, </w:t>
      </w:r>
      <w:r w:rsidR="00700D7A">
        <w:rPr>
          <w:rFonts w:eastAsiaTheme="minorEastAsia" w:cs="Times New Roman"/>
          <w:sz w:val="24"/>
          <w:szCs w:val="24"/>
        </w:rPr>
        <w:t>s</w:t>
      </w:r>
      <w:r w:rsidR="006A77A0" w:rsidRPr="006A77A0">
        <w:rPr>
          <w:rFonts w:eastAsiaTheme="minorEastAsia" w:cs="Times New Roman"/>
          <w:sz w:val="24"/>
          <w:szCs w:val="24"/>
        </w:rPr>
        <w:t xml:space="preserve">ome areas in </w:t>
      </w:r>
      <w:r w:rsidR="00700D7A">
        <w:rPr>
          <w:rFonts w:eastAsiaTheme="minorEastAsia" w:cs="Times New Roman"/>
          <w:sz w:val="24"/>
          <w:szCs w:val="24"/>
        </w:rPr>
        <w:t>Guangdong</w:t>
      </w:r>
      <w:r w:rsidR="00FA797B">
        <w:rPr>
          <w:rFonts w:eastAsiaTheme="minorEastAsia" w:cs="Times New Roman"/>
          <w:sz w:val="24"/>
          <w:szCs w:val="24"/>
        </w:rPr>
        <w:t xml:space="preserve">, </w:t>
      </w:r>
      <w:r w:rsidR="00700D7A">
        <w:rPr>
          <w:rFonts w:eastAsiaTheme="minorEastAsia" w:cs="Times New Roman"/>
          <w:sz w:val="24"/>
          <w:szCs w:val="24"/>
        </w:rPr>
        <w:t>Guangxi</w:t>
      </w:r>
      <w:r w:rsidR="00D9321B">
        <w:rPr>
          <w:rFonts w:eastAsiaTheme="minorEastAsia" w:cs="Times New Roman"/>
          <w:sz w:val="24"/>
          <w:szCs w:val="24"/>
        </w:rPr>
        <w:t>,</w:t>
      </w:r>
      <w:r w:rsidR="00FA797B">
        <w:rPr>
          <w:rFonts w:eastAsiaTheme="minorEastAsia" w:cs="Times New Roman"/>
          <w:sz w:val="24"/>
          <w:szCs w:val="24"/>
        </w:rPr>
        <w:t xml:space="preserve"> Jiangxi, and parts of Jiangsu and Anhui</w:t>
      </w:r>
      <w:r w:rsidR="006A77A0" w:rsidRPr="006A77A0">
        <w:rPr>
          <w:rFonts w:eastAsiaTheme="minorEastAsia" w:cs="Times New Roman"/>
          <w:sz w:val="24"/>
          <w:szCs w:val="24"/>
        </w:rPr>
        <w:t xml:space="preserve"> are predicted to see declining </w:t>
      </w:r>
      <w:r w:rsidR="00700D7A">
        <w:rPr>
          <w:rFonts w:eastAsiaTheme="minorEastAsia" w:cs="Times New Roman"/>
          <w:sz w:val="24"/>
          <w:szCs w:val="24"/>
        </w:rPr>
        <w:t>cases number</w:t>
      </w:r>
      <w:r w:rsidR="00172EBD">
        <w:rPr>
          <w:rFonts w:eastAsiaTheme="minorEastAsia" w:cs="Times New Roman"/>
          <w:sz w:val="24"/>
          <w:szCs w:val="24"/>
        </w:rPr>
        <w:t xml:space="preserve">, </w:t>
      </w:r>
      <w:r w:rsidR="00172EBD" w:rsidRPr="00172EBD">
        <w:rPr>
          <w:rFonts w:eastAsiaTheme="minorEastAsia" w:cs="Times New Roman"/>
          <w:sz w:val="24"/>
          <w:szCs w:val="24"/>
        </w:rPr>
        <w:t xml:space="preserve">but other areas are predicted to </w:t>
      </w:r>
      <w:r w:rsidR="00172EBD" w:rsidRPr="003D3469">
        <w:rPr>
          <w:rFonts w:eastAsiaTheme="minorEastAsia" w:cs="Times New Roman"/>
          <w:sz w:val="24"/>
          <w:szCs w:val="24"/>
        </w:rPr>
        <w:t>remain stable</w:t>
      </w:r>
      <w:r w:rsidR="00172EBD">
        <w:rPr>
          <w:rFonts w:eastAsiaTheme="minorEastAsia" w:cs="Times New Roman"/>
          <w:sz w:val="24"/>
          <w:szCs w:val="24"/>
        </w:rPr>
        <w:t xml:space="preserve"> by 20</w:t>
      </w:r>
      <w:r w:rsidR="00446CCA">
        <w:rPr>
          <w:rFonts w:eastAsiaTheme="minorEastAsia" w:cs="Times New Roman"/>
          <w:sz w:val="24"/>
          <w:szCs w:val="24"/>
        </w:rPr>
        <w:t>8</w:t>
      </w:r>
      <w:r w:rsidR="00172EBD">
        <w:rPr>
          <w:rFonts w:eastAsiaTheme="minorEastAsia" w:cs="Times New Roman"/>
          <w:sz w:val="24"/>
          <w:szCs w:val="24"/>
        </w:rPr>
        <w:t>0s.</w:t>
      </w:r>
      <w:bookmarkEnd w:id="58"/>
      <w:r w:rsidR="00446CCA">
        <w:rPr>
          <w:rFonts w:eastAsiaTheme="minorEastAsia" w:cs="Times New Roman"/>
          <w:sz w:val="24"/>
          <w:szCs w:val="24"/>
        </w:rPr>
        <w:t xml:space="preserve"> </w:t>
      </w:r>
      <w:r w:rsidR="009726C1" w:rsidRPr="009F7C19">
        <w:rPr>
          <w:rFonts w:eastAsiaTheme="minorEastAsia" w:cs="Times New Roman" w:hint="eastAsia"/>
          <w:sz w:val="24"/>
          <w:szCs w:val="24"/>
        </w:rPr>
        <w:t>C</w:t>
      </w:r>
      <w:r w:rsidR="009726C1" w:rsidRPr="009F7C19">
        <w:rPr>
          <w:rFonts w:eastAsiaTheme="minorEastAsia" w:cs="Times New Roman"/>
          <w:sz w:val="24"/>
          <w:szCs w:val="24"/>
        </w:rPr>
        <w:t>ompared with the RCP6.0 scenario,</w:t>
      </w:r>
      <w:r w:rsidR="009F7C19">
        <w:rPr>
          <w:rFonts w:eastAsiaTheme="minorEastAsia" w:cs="Times New Roman"/>
          <w:sz w:val="24"/>
          <w:szCs w:val="24"/>
        </w:rPr>
        <w:t xml:space="preserve"> there are </w:t>
      </w:r>
      <w:r w:rsidR="003E7B83">
        <w:rPr>
          <w:rFonts w:eastAsiaTheme="minorEastAsia" w:cs="Times New Roman"/>
          <w:sz w:val="24"/>
          <w:szCs w:val="24"/>
        </w:rPr>
        <w:t xml:space="preserve">almost </w:t>
      </w:r>
      <w:r w:rsidR="009F7C19">
        <w:rPr>
          <w:rFonts w:eastAsiaTheme="minorEastAsia" w:cs="Times New Roman"/>
          <w:sz w:val="24"/>
          <w:szCs w:val="24"/>
        </w:rPr>
        <w:t>no area</w:t>
      </w:r>
      <w:r w:rsidR="003E7B83">
        <w:rPr>
          <w:rFonts w:eastAsiaTheme="minorEastAsia" w:cs="Times New Roman"/>
          <w:sz w:val="24"/>
          <w:szCs w:val="24"/>
        </w:rPr>
        <w:t xml:space="preserve">s </w:t>
      </w:r>
      <w:r w:rsidR="003E7B83" w:rsidRPr="003E7B83">
        <w:rPr>
          <w:rFonts w:eastAsiaTheme="minorEastAsia" w:cs="Times New Roman"/>
          <w:sz w:val="24"/>
          <w:szCs w:val="24"/>
        </w:rPr>
        <w:t>where we predict</w:t>
      </w:r>
      <w:r w:rsidR="00865EE4">
        <w:rPr>
          <w:rFonts w:eastAsiaTheme="minorEastAsia" w:cs="Times New Roman"/>
          <w:sz w:val="24"/>
          <w:szCs w:val="24"/>
        </w:rPr>
        <w:t>ed</w:t>
      </w:r>
      <w:r w:rsidR="003E7B83">
        <w:rPr>
          <w:rFonts w:eastAsiaTheme="minorEastAsia" w:cs="Times New Roman"/>
          <w:sz w:val="24"/>
          <w:szCs w:val="24"/>
        </w:rPr>
        <w:t xml:space="preserve"> </w:t>
      </w:r>
      <w:r w:rsidR="00F56039">
        <w:rPr>
          <w:rFonts w:eastAsiaTheme="minorEastAsia" w:cs="Times New Roman"/>
          <w:sz w:val="24"/>
          <w:szCs w:val="24"/>
        </w:rPr>
        <w:t xml:space="preserve">a </w:t>
      </w:r>
      <w:r w:rsidR="003E7B83">
        <w:rPr>
          <w:rFonts w:eastAsiaTheme="minorEastAsia" w:cs="Times New Roman"/>
          <w:sz w:val="24"/>
          <w:szCs w:val="24"/>
        </w:rPr>
        <w:t xml:space="preserve">decline in cases number by </w:t>
      </w:r>
      <w:r w:rsidR="00865EE4">
        <w:rPr>
          <w:rFonts w:eastAsiaTheme="minorEastAsia" w:cs="Times New Roman"/>
          <w:sz w:val="24"/>
          <w:szCs w:val="24"/>
        </w:rPr>
        <w:t xml:space="preserve">the </w:t>
      </w:r>
      <w:r w:rsidR="003E7B83">
        <w:rPr>
          <w:rFonts w:eastAsiaTheme="minorEastAsia" w:cs="Times New Roman"/>
          <w:sz w:val="24"/>
          <w:szCs w:val="24"/>
        </w:rPr>
        <w:t>2080s under RCP4.5 (</w:t>
      </w:r>
      <w:r w:rsidR="00536611" w:rsidRPr="00536611">
        <w:rPr>
          <w:rFonts w:eastAsiaTheme="minorEastAsia" w:cs="Times New Roman"/>
          <w:sz w:val="24"/>
          <w:szCs w:val="24"/>
        </w:rPr>
        <w:t>Supplementary Fig</w:t>
      </w:r>
      <w:r w:rsidR="00536611">
        <w:rPr>
          <w:rFonts w:eastAsiaTheme="minorEastAsia" w:cs="Times New Roman"/>
          <w:sz w:val="24"/>
          <w:szCs w:val="24"/>
        </w:rPr>
        <w:t>.</w:t>
      </w:r>
      <w:r w:rsidR="005C2C5A">
        <w:rPr>
          <w:rFonts w:eastAsiaTheme="minorEastAsia" w:cs="Times New Roman"/>
          <w:sz w:val="24"/>
          <w:szCs w:val="24"/>
        </w:rPr>
        <w:t xml:space="preserve"> </w:t>
      </w:r>
      <w:r w:rsidR="00636B83">
        <w:rPr>
          <w:rFonts w:eastAsiaTheme="minorEastAsia" w:cs="Times New Roman"/>
          <w:sz w:val="24"/>
          <w:szCs w:val="24"/>
        </w:rPr>
        <w:t>4</w:t>
      </w:r>
      <w:r w:rsidR="003E7B83">
        <w:rPr>
          <w:rFonts w:eastAsiaTheme="minorEastAsia" w:cs="Times New Roman"/>
          <w:sz w:val="24"/>
          <w:szCs w:val="24"/>
        </w:rPr>
        <w:t xml:space="preserve">), </w:t>
      </w:r>
      <w:r w:rsidR="002F231C">
        <w:rPr>
          <w:rFonts w:eastAsiaTheme="minorEastAsia" w:cs="Times New Roman"/>
          <w:sz w:val="24"/>
          <w:szCs w:val="24"/>
        </w:rPr>
        <w:t xml:space="preserve">while more areas are likely to </w:t>
      </w:r>
      <w:r w:rsidR="00F56039">
        <w:rPr>
          <w:rFonts w:eastAsiaTheme="minorEastAsia" w:cs="Times New Roman"/>
          <w:sz w:val="24"/>
          <w:szCs w:val="24"/>
        </w:rPr>
        <w:t xml:space="preserve">see the </w:t>
      </w:r>
      <w:r w:rsidR="002F231C">
        <w:rPr>
          <w:rFonts w:eastAsiaTheme="minorEastAsia" w:cs="Times New Roman"/>
          <w:sz w:val="24"/>
          <w:szCs w:val="24"/>
        </w:rPr>
        <w:t xml:space="preserve">decline in cases number by </w:t>
      </w:r>
      <w:r w:rsidR="00865EE4">
        <w:rPr>
          <w:rFonts w:eastAsiaTheme="minorEastAsia" w:cs="Times New Roman"/>
          <w:sz w:val="24"/>
          <w:szCs w:val="24"/>
        </w:rPr>
        <w:t xml:space="preserve">the </w:t>
      </w:r>
      <w:r w:rsidR="002F231C">
        <w:rPr>
          <w:rFonts w:eastAsiaTheme="minorEastAsia" w:cs="Times New Roman"/>
          <w:sz w:val="24"/>
          <w:szCs w:val="24"/>
        </w:rPr>
        <w:t>2080s under RCP</w:t>
      </w:r>
      <w:r w:rsidR="00527939">
        <w:rPr>
          <w:rFonts w:eastAsiaTheme="minorEastAsia" w:cs="Times New Roman"/>
          <w:sz w:val="24"/>
          <w:szCs w:val="24"/>
        </w:rPr>
        <w:t>8.5</w:t>
      </w:r>
      <w:r w:rsidR="002F231C">
        <w:rPr>
          <w:rFonts w:eastAsiaTheme="minorEastAsia" w:cs="Times New Roman"/>
          <w:sz w:val="24"/>
          <w:szCs w:val="24"/>
        </w:rPr>
        <w:t xml:space="preserve"> (</w:t>
      </w:r>
      <w:r w:rsidR="002973F2" w:rsidRPr="002973F2">
        <w:rPr>
          <w:rFonts w:eastAsiaTheme="minorEastAsia" w:cs="Times New Roman"/>
          <w:sz w:val="24"/>
          <w:szCs w:val="24"/>
        </w:rPr>
        <w:t xml:space="preserve">Supplementary </w:t>
      </w:r>
      <w:r w:rsidR="004B6F7C">
        <w:rPr>
          <w:rFonts w:eastAsiaTheme="minorEastAsia" w:cs="Times New Roman"/>
          <w:sz w:val="24"/>
          <w:szCs w:val="24"/>
        </w:rPr>
        <w:t>Fig.</w:t>
      </w:r>
      <w:r w:rsidR="005C2C5A">
        <w:rPr>
          <w:rFonts w:eastAsiaTheme="minorEastAsia" w:cs="Times New Roman"/>
          <w:sz w:val="24"/>
          <w:szCs w:val="24"/>
        </w:rPr>
        <w:t xml:space="preserve"> </w:t>
      </w:r>
      <w:r w:rsidR="00636B83">
        <w:rPr>
          <w:rFonts w:eastAsiaTheme="minorEastAsia" w:cs="Times New Roman"/>
          <w:sz w:val="24"/>
          <w:szCs w:val="24"/>
        </w:rPr>
        <w:t>5</w:t>
      </w:r>
      <w:r w:rsidR="002F231C">
        <w:rPr>
          <w:rFonts w:eastAsiaTheme="minorEastAsia" w:cs="Times New Roman"/>
          <w:sz w:val="24"/>
          <w:szCs w:val="24"/>
        </w:rPr>
        <w:t>).</w:t>
      </w:r>
      <w:r w:rsidR="00A90998">
        <w:rPr>
          <w:rFonts w:eastAsiaTheme="minorEastAsia" w:cs="Times New Roman"/>
          <w:sz w:val="24"/>
          <w:szCs w:val="24"/>
        </w:rPr>
        <w:t xml:space="preserve"> </w:t>
      </w:r>
      <w:r w:rsidR="00A90998" w:rsidRPr="00D904DB">
        <w:rPr>
          <w:rFonts w:cs="Times New Roman"/>
          <w:sz w:val="24"/>
          <w:szCs w:val="24"/>
        </w:rPr>
        <w:t xml:space="preserve">In addition, we also quantified the model uncertainty in spatial predictions for scrub typhus based on </w:t>
      </w:r>
      <w:r w:rsidR="00D9321B">
        <w:rPr>
          <w:rFonts w:cs="Times New Roman"/>
          <w:sz w:val="24"/>
          <w:szCs w:val="24"/>
        </w:rPr>
        <w:t xml:space="preserve">the </w:t>
      </w:r>
      <w:r w:rsidR="00A90998" w:rsidRPr="00D904DB">
        <w:rPr>
          <w:rFonts w:cs="Times New Roman"/>
          <w:sz w:val="24"/>
          <w:szCs w:val="24"/>
        </w:rPr>
        <w:t>coefficient of variation values calculated for each county across the model ensemble (</w:t>
      </w:r>
      <w:r w:rsidR="006E1384" w:rsidRPr="006E1384">
        <w:rPr>
          <w:rFonts w:cs="Times New Roman"/>
          <w:sz w:val="24"/>
          <w:szCs w:val="24"/>
        </w:rPr>
        <w:t xml:space="preserve">Supplementary </w:t>
      </w:r>
      <w:r w:rsidR="004B6F7C" w:rsidRPr="00D904DB">
        <w:rPr>
          <w:rFonts w:cs="Times New Roman"/>
          <w:sz w:val="24"/>
          <w:szCs w:val="24"/>
        </w:rPr>
        <w:t>Fig</w:t>
      </w:r>
      <w:r w:rsidR="004B6F7C">
        <w:rPr>
          <w:rFonts w:cs="Times New Roman"/>
          <w:sz w:val="24"/>
          <w:szCs w:val="24"/>
        </w:rPr>
        <w:t>.</w:t>
      </w:r>
      <w:r w:rsidR="005C2C5A">
        <w:rPr>
          <w:rFonts w:cs="Times New Roman"/>
          <w:sz w:val="24"/>
          <w:szCs w:val="24"/>
        </w:rPr>
        <w:t xml:space="preserve"> </w:t>
      </w:r>
      <w:r w:rsidR="00A90998">
        <w:rPr>
          <w:rFonts w:cs="Times New Roman"/>
          <w:sz w:val="24"/>
          <w:szCs w:val="24"/>
        </w:rPr>
        <w:t>6</w:t>
      </w:r>
      <w:r w:rsidR="00A90998" w:rsidRPr="00D904DB">
        <w:rPr>
          <w:rFonts w:cs="Times New Roman"/>
          <w:sz w:val="24"/>
          <w:szCs w:val="24"/>
        </w:rPr>
        <w:t>). The uncertainty analysis reveals low prediction uncertainty in most epidemic areas.</w:t>
      </w:r>
    </w:p>
    <w:p w14:paraId="336CDAD0" w14:textId="7511847F" w:rsidR="00174919" w:rsidRPr="00A4684C" w:rsidRDefault="0037028F" w:rsidP="00A4684C">
      <w:pPr>
        <w:spacing w:line="480" w:lineRule="auto"/>
        <w:ind w:firstLineChars="200" w:firstLine="480"/>
        <w:rPr>
          <w:rFonts w:eastAsiaTheme="minorEastAsia" w:cs="Times New Roman"/>
          <w:sz w:val="24"/>
          <w:szCs w:val="24"/>
        </w:rPr>
      </w:pPr>
      <w:r>
        <w:rPr>
          <w:rFonts w:cs="Times New Roman"/>
          <w:sz w:val="24"/>
          <w:szCs w:val="24"/>
        </w:rPr>
        <w:t>T</w:t>
      </w:r>
      <w:r w:rsidR="00566CB4">
        <w:rPr>
          <w:rFonts w:cs="Times New Roman"/>
          <w:sz w:val="24"/>
          <w:szCs w:val="24"/>
        </w:rPr>
        <w:t xml:space="preserve">he </w:t>
      </w:r>
      <w:r w:rsidR="00566CB4" w:rsidRPr="00060FB3">
        <w:rPr>
          <w:rFonts w:cs="Times New Roman"/>
          <w:sz w:val="24"/>
          <w:szCs w:val="24"/>
        </w:rPr>
        <w:t xml:space="preserve">estimated seasonality profiles </w:t>
      </w:r>
      <w:r w:rsidR="00566CB4">
        <w:rPr>
          <w:rFonts w:cs="Times New Roman"/>
          <w:sz w:val="24"/>
          <w:szCs w:val="24"/>
        </w:rPr>
        <w:t>for</w:t>
      </w:r>
      <w:r w:rsidR="00566CB4">
        <w:rPr>
          <w:rFonts w:cs="Times New Roman" w:hint="eastAsia"/>
          <w:sz w:val="24"/>
          <w:szCs w:val="24"/>
        </w:rPr>
        <w:t xml:space="preserve"> </w:t>
      </w:r>
      <w:r w:rsidR="00566CB4">
        <w:rPr>
          <w:rFonts w:cs="Times New Roman"/>
          <w:sz w:val="24"/>
          <w:szCs w:val="24"/>
        </w:rPr>
        <w:t xml:space="preserve">each province in the future </w:t>
      </w:r>
      <w:r w:rsidR="00D66AD1">
        <w:rPr>
          <w:rFonts w:cs="Times New Roman"/>
          <w:sz w:val="24"/>
          <w:szCs w:val="24"/>
        </w:rPr>
        <w:t xml:space="preserve">under RCP6.0 </w:t>
      </w:r>
      <w:r w:rsidR="00566CB4">
        <w:rPr>
          <w:rFonts w:cs="Times New Roman"/>
          <w:sz w:val="24"/>
          <w:szCs w:val="24"/>
        </w:rPr>
        <w:t xml:space="preserve">present </w:t>
      </w:r>
      <w:r w:rsidR="00566CB4" w:rsidRPr="00060FB3">
        <w:rPr>
          <w:rFonts w:cs="Times New Roman"/>
          <w:sz w:val="24"/>
          <w:szCs w:val="24"/>
        </w:rPr>
        <w:t xml:space="preserve">a </w:t>
      </w:r>
      <w:r w:rsidR="00204F72">
        <w:rPr>
          <w:rFonts w:cs="Times New Roman"/>
          <w:sz w:val="24"/>
          <w:szCs w:val="24"/>
        </w:rPr>
        <w:t xml:space="preserve">generally </w:t>
      </w:r>
      <w:r w:rsidR="00566CB4" w:rsidRPr="00060FB3">
        <w:rPr>
          <w:rFonts w:cs="Times New Roman"/>
          <w:sz w:val="24"/>
          <w:szCs w:val="24"/>
        </w:rPr>
        <w:t>extended epidemic duration</w:t>
      </w:r>
      <w:r w:rsidR="00566CB4">
        <w:rPr>
          <w:rFonts w:cs="Times New Roman"/>
          <w:sz w:val="24"/>
          <w:szCs w:val="24"/>
        </w:rPr>
        <w:t xml:space="preserve"> compared to </w:t>
      </w:r>
      <w:r w:rsidR="00684D78">
        <w:rPr>
          <w:rFonts w:cs="Times New Roman"/>
          <w:sz w:val="24"/>
          <w:szCs w:val="24"/>
        </w:rPr>
        <w:t>the</w:t>
      </w:r>
      <w:r w:rsidR="00204F72">
        <w:rPr>
          <w:rFonts w:cs="Times New Roman"/>
          <w:sz w:val="24"/>
          <w:szCs w:val="24"/>
        </w:rPr>
        <w:t xml:space="preserve"> </w:t>
      </w:r>
      <w:r w:rsidR="00566CB4">
        <w:rPr>
          <w:rFonts w:cs="Times New Roman"/>
          <w:sz w:val="24"/>
          <w:szCs w:val="24"/>
        </w:rPr>
        <w:t>2010s</w:t>
      </w:r>
      <w:r w:rsidR="00566CB4" w:rsidRPr="00060FB3">
        <w:rPr>
          <w:rFonts w:cs="Times New Roman"/>
          <w:sz w:val="24"/>
          <w:szCs w:val="24"/>
        </w:rPr>
        <w:t>.</w:t>
      </w:r>
      <w:r w:rsidR="00566CB4">
        <w:rPr>
          <w:rFonts w:cs="Times New Roman" w:hint="eastAsia"/>
          <w:sz w:val="24"/>
          <w:szCs w:val="24"/>
        </w:rPr>
        <w:t xml:space="preserve"> </w:t>
      </w:r>
      <w:bookmarkStart w:id="62" w:name="_Hlk97661704"/>
      <w:r w:rsidR="00684D78">
        <w:rPr>
          <w:rFonts w:cs="Times New Roman"/>
          <w:sz w:val="24"/>
          <w:szCs w:val="24"/>
        </w:rPr>
        <w:t>T</w:t>
      </w:r>
      <w:r w:rsidR="00566CB4" w:rsidRPr="003B4B31">
        <w:rPr>
          <w:rFonts w:cs="Times New Roman"/>
          <w:sz w:val="24"/>
          <w:szCs w:val="24"/>
        </w:rPr>
        <w:t xml:space="preserve">he epidemic </w:t>
      </w:r>
      <w:r w:rsidR="00566CB4" w:rsidRPr="003B4B31">
        <w:rPr>
          <w:rFonts w:cs="Times New Roman"/>
          <w:sz w:val="24"/>
          <w:szCs w:val="24"/>
        </w:rPr>
        <w:lastRenderedPageBreak/>
        <w:t xml:space="preserve">season </w:t>
      </w:r>
      <w:r w:rsidR="00566CB4">
        <w:rPr>
          <w:rFonts w:cs="Times New Roman"/>
          <w:sz w:val="24"/>
          <w:szCs w:val="24"/>
        </w:rPr>
        <w:t xml:space="preserve">in northern China </w:t>
      </w:r>
      <w:r w:rsidR="00204F72">
        <w:rPr>
          <w:rFonts w:cs="Times New Roman"/>
          <w:sz w:val="24"/>
          <w:szCs w:val="24"/>
        </w:rPr>
        <w:t>w</w:t>
      </w:r>
      <w:r w:rsidR="00684D78">
        <w:rPr>
          <w:rFonts w:cs="Times New Roman"/>
          <w:sz w:val="24"/>
          <w:szCs w:val="24"/>
        </w:rPr>
        <w:t>as predicted to</w:t>
      </w:r>
      <w:r w:rsidR="00204F72">
        <w:rPr>
          <w:rFonts w:cs="Times New Roman"/>
          <w:sz w:val="24"/>
          <w:szCs w:val="24"/>
        </w:rPr>
        <w:t xml:space="preserve"> extend </w:t>
      </w:r>
      <w:r w:rsidR="00566CB4">
        <w:rPr>
          <w:rFonts w:cs="Times New Roman"/>
          <w:sz w:val="24"/>
          <w:szCs w:val="24"/>
        </w:rPr>
        <w:t xml:space="preserve">in </w:t>
      </w:r>
      <w:r w:rsidR="00204F72">
        <w:rPr>
          <w:rFonts w:cs="Times New Roman"/>
          <w:sz w:val="24"/>
          <w:szCs w:val="24"/>
        </w:rPr>
        <w:t>the next few decades</w:t>
      </w:r>
      <w:bookmarkEnd w:id="62"/>
      <w:r w:rsidR="00204F72">
        <w:rPr>
          <w:rFonts w:cs="Times New Roman"/>
          <w:sz w:val="24"/>
          <w:szCs w:val="24"/>
        </w:rPr>
        <w:t xml:space="preserve"> </w:t>
      </w:r>
      <w:r w:rsidR="00566CB4">
        <w:rPr>
          <w:rFonts w:cs="Times New Roman"/>
          <w:sz w:val="24"/>
          <w:szCs w:val="24"/>
        </w:rPr>
        <w:t xml:space="preserve">compared to that in </w:t>
      </w:r>
      <w:r w:rsidR="00204F72">
        <w:rPr>
          <w:rFonts w:cs="Times New Roman"/>
          <w:sz w:val="24"/>
          <w:szCs w:val="24"/>
        </w:rPr>
        <w:t xml:space="preserve">the </w:t>
      </w:r>
      <w:r w:rsidR="00566CB4">
        <w:rPr>
          <w:rFonts w:cs="Times New Roman"/>
          <w:sz w:val="24"/>
          <w:szCs w:val="24"/>
        </w:rPr>
        <w:t xml:space="preserve">2010s. For example, </w:t>
      </w:r>
      <w:r w:rsidR="00566CB4" w:rsidRPr="00D01938">
        <w:rPr>
          <w:rFonts w:cs="Times New Roman"/>
          <w:sz w:val="24"/>
          <w:szCs w:val="24"/>
        </w:rPr>
        <w:t xml:space="preserve">the </w:t>
      </w:r>
      <w:r w:rsidR="00684D78">
        <w:rPr>
          <w:rFonts w:cs="Times New Roman"/>
          <w:sz w:val="24"/>
          <w:szCs w:val="24"/>
        </w:rPr>
        <w:t>predicted</w:t>
      </w:r>
      <w:r w:rsidR="00566CB4" w:rsidRPr="00D01938">
        <w:rPr>
          <w:rFonts w:cs="Times New Roman"/>
          <w:sz w:val="24"/>
          <w:szCs w:val="24"/>
        </w:rPr>
        <w:t xml:space="preserve"> seasonality</w:t>
      </w:r>
      <w:r w:rsidR="00566CB4">
        <w:rPr>
          <w:rFonts w:cs="Times New Roman"/>
          <w:sz w:val="24"/>
          <w:szCs w:val="24"/>
        </w:rPr>
        <w:t xml:space="preserve"> in Shandong</w:t>
      </w:r>
      <w:r w:rsidR="00566CB4" w:rsidRPr="00D01938">
        <w:rPr>
          <w:rFonts w:cs="Times New Roman"/>
          <w:sz w:val="24"/>
          <w:szCs w:val="24"/>
        </w:rPr>
        <w:t xml:space="preserve"> in </w:t>
      </w:r>
      <w:r w:rsidR="00C1555B">
        <w:rPr>
          <w:rFonts w:cs="Times New Roman"/>
          <w:sz w:val="24"/>
          <w:szCs w:val="24"/>
        </w:rPr>
        <w:t xml:space="preserve">the </w:t>
      </w:r>
      <w:r w:rsidR="00566CB4" w:rsidRPr="00D01938">
        <w:rPr>
          <w:rFonts w:cs="Times New Roman"/>
          <w:sz w:val="24"/>
          <w:szCs w:val="24"/>
        </w:rPr>
        <w:t>2080s last</w:t>
      </w:r>
      <w:r w:rsidR="00684D78">
        <w:rPr>
          <w:rFonts w:cs="Times New Roman"/>
          <w:sz w:val="24"/>
          <w:szCs w:val="24"/>
        </w:rPr>
        <w:t>s</w:t>
      </w:r>
      <w:r w:rsidR="00566CB4" w:rsidRPr="00D01938">
        <w:rPr>
          <w:rFonts w:cs="Times New Roman"/>
          <w:sz w:val="24"/>
          <w:szCs w:val="24"/>
        </w:rPr>
        <w:t xml:space="preserve"> from </w:t>
      </w:r>
      <w:bookmarkStart w:id="63" w:name="OLE_LINK39"/>
      <w:r w:rsidR="00084358">
        <w:rPr>
          <w:rFonts w:cs="Times New Roman"/>
          <w:sz w:val="24"/>
          <w:szCs w:val="24"/>
        </w:rPr>
        <w:t>July</w:t>
      </w:r>
      <w:r w:rsidR="001F7081">
        <w:rPr>
          <w:rFonts w:cs="Times New Roman"/>
          <w:sz w:val="24"/>
          <w:szCs w:val="24"/>
        </w:rPr>
        <w:t xml:space="preserve"> </w:t>
      </w:r>
      <w:bookmarkEnd w:id="63"/>
      <w:r w:rsidR="00566CB4" w:rsidRPr="00D01938">
        <w:rPr>
          <w:rFonts w:cs="Times New Roman"/>
          <w:sz w:val="24"/>
          <w:szCs w:val="24"/>
        </w:rPr>
        <w:t>to December</w:t>
      </w:r>
      <w:r w:rsidR="00566CB4">
        <w:rPr>
          <w:rFonts w:cs="Times New Roman"/>
          <w:sz w:val="24"/>
          <w:szCs w:val="24"/>
        </w:rPr>
        <w:t xml:space="preserve">, </w:t>
      </w:r>
      <w:r w:rsidR="001F7081">
        <w:rPr>
          <w:rFonts w:cs="Times New Roman"/>
          <w:sz w:val="24"/>
          <w:szCs w:val="24"/>
        </w:rPr>
        <w:t>one</w:t>
      </w:r>
      <w:r w:rsidR="00C1555B">
        <w:rPr>
          <w:rFonts w:cs="Times New Roman"/>
          <w:sz w:val="24"/>
          <w:szCs w:val="24"/>
        </w:rPr>
        <w:t xml:space="preserve"> </w:t>
      </w:r>
      <w:r w:rsidR="00566CB4">
        <w:rPr>
          <w:rFonts w:cs="Times New Roman"/>
          <w:sz w:val="24"/>
          <w:szCs w:val="24"/>
        </w:rPr>
        <w:t xml:space="preserve">month </w:t>
      </w:r>
      <w:r w:rsidR="00C1555B">
        <w:rPr>
          <w:rFonts w:cs="Times New Roman"/>
          <w:sz w:val="24"/>
          <w:szCs w:val="24"/>
        </w:rPr>
        <w:t xml:space="preserve">longer </w:t>
      </w:r>
      <w:r w:rsidR="00566CB4">
        <w:rPr>
          <w:rFonts w:cs="Times New Roman"/>
          <w:sz w:val="24"/>
          <w:szCs w:val="24"/>
        </w:rPr>
        <w:t xml:space="preserve">compared with </w:t>
      </w:r>
      <w:r w:rsidR="00C1555B">
        <w:rPr>
          <w:rFonts w:cs="Times New Roman"/>
          <w:sz w:val="24"/>
          <w:szCs w:val="24"/>
        </w:rPr>
        <w:t xml:space="preserve">its </w:t>
      </w:r>
      <w:r w:rsidR="00566CB4">
        <w:rPr>
          <w:rFonts w:cs="Times New Roman"/>
          <w:sz w:val="24"/>
          <w:szCs w:val="24"/>
        </w:rPr>
        <w:t>historical epidemic duration (</w:t>
      </w:r>
      <w:r w:rsidR="00566CB4" w:rsidRPr="00D01938">
        <w:rPr>
          <w:rFonts w:cs="Times New Roman"/>
          <w:sz w:val="24"/>
          <w:szCs w:val="24"/>
        </w:rPr>
        <w:t xml:space="preserve">from </w:t>
      </w:r>
      <w:r w:rsidR="001F7081">
        <w:rPr>
          <w:rFonts w:cs="Times New Roman"/>
          <w:sz w:val="24"/>
          <w:szCs w:val="24"/>
        </w:rPr>
        <w:t xml:space="preserve">July </w:t>
      </w:r>
      <w:r w:rsidR="00566CB4" w:rsidRPr="00D01938">
        <w:rPr>
          <w:rFonts w:cs="Times New Roman"/>
          <w:sz w:val="24"/>
          <w:szCs w:val="24"/>
        </w:rPr>
        <w:t>to November</w:t>
      </w:r>
      <w:r w:rsidR="00566CB4">
        <w:rPr>
          <w:rFonts w:cs="Times New Roman"/>
          <w:sz w:val="24"/>
          <w:szCs w:val="24"/>
        </w:rPr>
        <w:t>).</w:t>
      </w:r>
      <w:r w:rsidR="00566CB4" w:rsidRPr="00D01938">
        <w:rPr>
          <w:rFonts w:cs="Times New Roman"/>
          <w:sz w:val="24"/>
          <w:szCs w:val="24"/>
        </w:rPr>
        <w:t xml:space="preserve"> </w:t>
      </w:r>
      <w:r w:rsidR="00566CB4">
        <w:rPr>
          <w:rFonts w:cs="Times New Roman"/>
          <w:sz w:val="24"/>
          <w:szCs w:val="24"/>
        </w:rPr>
        <w:t xml:space="preserve">In addition, </w:t>
      </w:r>
      <w:bookmarkStart w:id="64" w:name="_Hlk97661728"/>
      <w:r w:rsidR="00566CB4">
        <w:rPr>
          <w:rFonts w:cs="Times New Roman"/>
          <w:sz w:val="24"/>
          <w:szCs w:val="24"/>
        </w:rPr>
        <w:t>t</w:t>
      </w:r>
      <w:r w:rsidR="00566CB4" w:rsidRPr="00EC51AD">
        <w:rPr>
          <w:rFonts w:cs="Times New Roman"/>
          <w:sz w:val="24"/>
          <w:szCs w:val="24"/>
        </w:rPr>
        <w:t>he</w:t>
      </w:r>
      <w:r w:rsidR="00566CB4">
        <w:rPr>
          <w:rFonts w:cs="Times New Roman"/>
          <w:sz w:val="24"/>
          <w:szCs w:val="24"/>
        </w:rPr>
        <w:t xml:space="preserve"> scrub typhus</w:t>
      </w:r>
      <w:r w:rsidR="00566CB4" w:rsidRPr="00EC51AD">
        <w:rPr>
          <w:rFonts w:cs="Times New Roman"/>
          <w:sz w:val="24"/>
          <w:szCs w:val="24"/>
        </w:rPr>
        <w:t xml:space="preserve"> cases </w:t>
      </w:r>
      <w:r w:rsidR="00C1555B">
        <w:rPr>
          <w:rFonts w:cs="Times New Roman"/>
          <w:sz w:val="24"/>
          <w:szCs w:val="24"/>
        </w:rPr>
        <w:t xml:space="preserve">tend to peak </w:t>
      </w:r>
      <w:r w:rsidR="00684D78">
        <w:rPr>
          <w:rFonts w:cs="Times New Roman"/>
          <w:sz w:val="24"/>
          <w:szCs w:val="24"/>
        </w:rPr>
        <w:t>earlier</w:t>
      </w:r>
      <w:r w:rsidR="00C1555B">
        <w:rPr>
          <w:rFonts w:cs="Times New Roman"/>
          <w:sz w:val="24"/>
          <w:szCs w:val="24"/>
        </w:rPr>
        <w:t xml:space="preserve"> </w:t>
      </w:r>
      <w:r w:rsidR="00566CB4">
        <w:rPr>
          <w:rFonts w:cs="Times New Roman"/>
          <w:sz w:val="24"/>
          <w:szCs w:val="24"/>
        </w:rPr>
        <w:t>in southern China</w:t>
      </w:r>
      <w:r w:rsidR="00FD08B4">
        <w:rPr>
          <w:rFonts w:cs="Times New Roman"/>
          <w:sz w:val="24"/>
          <w:szCs w:val="24"/>
        </w:rPr>
        <w:t>.</w:t>
      </w:r>
      <w:bookmarkEnd w:id="64"/>
      <w:r w:rsidR="00FD08B4">
        <w:rPr>
          <w:rFonts w:cs="Times New Roman"/>
          <w:sz w:val="24"/>
          <w:szCs w:val="24"/>
        </w:rPr>
        <w:t xml:space="preserve"> F</w:t>
      </w:r>
      <w:r w:rsidR="00566CB4">
        <w:rPr>
          <w:rFonts w:cs="Times New Roman"/>
          <w:sz w:val="24"/>
          <w:szCs w:val="24"/>
        </w:rPr>
        <w:t xml:space="preserve">or instance, the month </w:t>
      </w:r>
      <w:r w:rsidR="00865EE4">
        <w:rPr>
          <w:rFonts w:cs="Times New Roman"/>
          <w:sz w:val="24"/>
          <w:szCs w:val="24"/>
        </w:rPr>
        <w:t xml:space="preserve">when </w:t>
      </w:r>
      <w:r w:rsidR="00FD08B4">
        <w:rPr>
          <w:rFonts w:cs="Times New Roman"/>
          <w:sz w:val="24"/>
          <w:szCs w:val="24"/>
        </w:rPr>
        <w:t xml:space="preserve">the case numbers peak </w:t>
      </w:r>
      <w:r w:rsidR="00566CB4">
        <w:rPr>
          <w:rFonts w:cs="Times New Roman"/>
          <w:sz w:val="24"/>
          <w:szCs w:val="24"/>
        </w:rPr>
        <w:t>in Guangxi and Guangdong</w:t>
      </w:r>
      <w:r w:rsidR="000D7B4B">
        <w:rPr>
          <w:rFonts w:cs="Times New Roman"/>
          <w:sz w:val="24"/>
          <w:szCs w:val="24"/>
        </w:rPr>
        <w:t xml:space="preserve"> </w:t>
      </w:r>
      <w:r w:rsidR="00566CB4">
        <w:rPr>
          <w:rFonts w:cs="Times New Roman"/>
          <w:sz w:val="24"/>
          <w:szCs w:val="24"/>
        </w:rPr>
        <w:t>change</w:t>
      </w:r>
      <w:r w:rsidR="00684D78">
        <w:rPr>
          <w:rFonts w:cs="Times New Roman"/>
          <w:sz w:val="24"/>
          <w:szCs w:val="24"/>
        </w:rPr>
        <w:t>d</w:t>
      </w:r>
      <w:r w:rsidR="009F4D3D">
        <w:rPr>
          <w:rFonts w:cs="Times New Roman"/>
          <w:sz w:val="24"/>
          <w:szCs w:val="24"/>
        </w:rPr>
        <w:t xml:space="preserve"> </w:t>
      </w:r>
      <w:r w:rsidR="00566CB4">
        <w:rPr>
          <w:rFonts w:cs="Times New Roman"/>
          <w:sz w:val="24"/>
          <w:szCs w:val="24"/>
        </w:rPr>
        <w:t xml:space="preserve">from August in </w:t>
      </w:r>
      <w:r w:rsidR="009F4D3D">
        <w:rPr>
          <w:rFonts w:cs="Times New Roman"/>
          <w:sz w:val="24"/>
          <w:szCs w:val="24"/>
        </w:rPr>
        <w:t xml:space="preserve">the </w:t>
      </w:r>
      <w:r w:rsidR="00566CB4">
        <w:rPr>
          <w:rFonts w:cs="Times New Roman"/>
          <w:sz w:val="24"/>
          <w:szCs w:val="24"/>
        </w:rPr>
        <w:t xml:space="preserve">2010s to July </w:t>
      </w:r>
      <w:r w:rsidR="00566CB4">
        <w:rPr>
          <w:rFonts w:cs="Times New Roman" w:hint="eastAsia"/>
          <w:sz w:val="24"/>
          <w:szCs w:val="24"/>
        </w:rPr>
        <w:t>in</w:t>
      </w:r>
      <w:r w:rsidR="009F4D3D">
        <w:rPr>
          <w:rFonts w:cs="Times New Roman"/>
          <w:sz w:val="24"/>
          <w:szCs w:val="24"/>
        </w:rPr>
        <w:t xml:space="preserve"> the</w:t>
      </w:r>
      <w:r w:rsidR="00566CB4">
        <w:rPr>
          <w:rFonts w:cs="Times New Roman"/>
          <w:sz w:val="24"/>
          <w:szCs w:val="24"/>
        </w:rPr>
        <w:t xml:space="preserve"> 2080</w:t>
      </w:r>
      <w:r w:rsidR="00566CB4">
        <w:rPr>
          <w:rFonts w:cs="Times New Roman" w:hint="eastAsia"/>
          <w:sz w:val="24"/>
          <w:szCs w:val="24"/>
        </w:rPr>
        <w:t>s</w:t>
      </w:r>
      <w:r w:rsidR="00566CB4">
        <w:rPr>
          <w:rFonts w:cs="Times New Roman"/>
          <w:sz w:val="24"/>
          <w:szCs w:val="24"/>
        </w:rPr>
        <w:t>.</w:t>
      </w:r>
      <w:r w:rsidR="00D904DB">
        <w:rPr>
          <w:rFonts w:cs="Times New Roman"/>
          <w:sz w:val="24"/>
          <w:szCs w:val="24"/>
        </w:rPr>
        <w:t xml:space="preserve"> </w:t>
      </w:r>
    </w:p>
    <w:p w14:paraId="5E5C0638" w14:textId="2306465F" w:rsidR="00F03548" w:rsidRPr="001172A3" w:rsidRDefault="00296209" w:rsidP="006F0A40">
      <w:pPr>
        <w:pStyle w:val="2"/>
      </w:pPr>
      <w:r w:rsidRPr="001172A3">
        <w:t>Discussion</w:t>
      </w:r>
    </w:p>
    <w:p w14:paraId="6C8C82C9" w14:textId="443FE130" w:rsidR="00C50C16" w:rsidRDefault="00813A0B" w:rsidP="00887ADE">
      <w:pPr>
        <w:spacing w:line="480" w:lineRule="auto"/>
        <w:ind w:firstLineChars="200" w:firstLine="480"/>
        <w:rPr>
          <w:rFonts w:eastAsiaTheme="minorEastAsia" w:cs="Times New Roman"/>
          <w:sz w:val="24"/>
          <w:szCs w:val="24"/>
        </w:rPr>
      </w:pPr>
      <w:r>
        <w:rPr>
          <w:rFonts w:cs="Times New Roman" w:hint="eastAsia"/>
          <w:sz w:val="24"/>
          <w:szCs w:val="24"/>
        </w:rPr>
        <w:t>O</w:t>
      </w:r>
      <w:r>
        <w:rPr>
          <w:rFonts w:cs="Times New Roman"/>
          <w:sz w:val="24"/>
          <w:szCs w:val="24"/>
        </w:rPr>
        <w:t xml:space="preserve">ur study builds on previous </w:t>
      </w:r>
      <w:r w:rsidR="00C2418D">
        <w:rPr>
          <w:rFonts w:cs="Times New Roman"/>
          <w:sz w:val="24"/>
          <w:szCs w:val="24"/>
        </w:rPr>
        <w:t xml:space="preserve">research </w:t>
      </w:r>
      <w:r>
        <w:rPr>
          <w:rFonts w:cs="Times New Roman"/>
          <w:sz w:val="24"/>
          <w:szCs w:val="24"/>
        </w:rPr>
        <w:t xml:space="preserve">that </w:t>
      </w:r>
      <w:r w:rsidR="00C2418D">
        <w:rPr>
          <w:rFonts w:cs="Times New Roman"/>
          <w:sz w:val="24"/>
          <w:szCs w:val="24"/>
        </w:rPr>
        <w:t xml:space="preserve">has </w:t>
      </w:r>
      <w:r>
        <w:rPr>
          <w:rFonts w:cs="Times New Roman"/>
          <w:sz w:val="24"/>
          <w:szCs w:val="24"/>
        </w:rPr>
        <w:t>link</w:t>
      </w:r>
      <w:r w:rsidR="00C2418D">
        <w:rPr>
          <w:rFonts w:cs="Times New Roman"/>
          <w:sz w:val="24"/>
          <w:szCs w:val="24"/>
        </w:rPr>
        <w:t>ed</w:t>
      </w:r>
      <w:r>
        <w:rPr>
          <w:rFonts w:cs="Times New Roman"/>
          <w:sz w:val="24"/>
          <w:szCs w:val="24"/>
        </w:rPr>
        <w:t xml:space="preserve"> </w:t>
      </w:r>
      <w:r w:rsidR="00EE334B" w:rsidRPr="00EE334B">
        <w:rPr>
          <w:rFonts w:cs="Times New Roman"/>
          <w:sz w:val="24"/>
          <w:szCs w:val="24"/>
        </w:rPr>
        <w:t xml:space="preserve">spatiotemporal dynamics of </w:t>
      </w:r>
      <w:r>
        <w:rPr>
          <w:rFonts w:cs="Times New Roman"/>
          <w:sz w:val="24"/>
          <w:szCs w:val="24"/>
        </w:rPr>
        <w:t xml:space="preserve">scrub typhus to </w:t>
      </w:r>
      <w:bookmarkStart w:id="65" w:name="OLE_LINK12"/>
      <w:bookmarkStart w:id="66" w:name="OLE_LINK13"/>
      <w:r>
        <w:rPr>
          <w:rFonts w:cs="Times New Roman"/>
          <w:sz w:val="24"/>
          <w:szCs w:val="24"/>
        </w:rPr>
        <w:t>climate variables</w:t>
      </w:r>
      <w:r w:rsidR="00E76D1A">
        <w:rPr>
          <w:rFonts w:cs="Times New Roman"/>
          <w:sz w:val="24"/>
          <w:szCs w:val="24"/>
        </w:rPr>
        <w:t xml:space="preserve"> </w:t>
      </w:r>
      <w:bookmarkEnd w:id="65"/>
      <w:bookmarkEnd w:id="66"/>
      <w:r w:rsidR="00EE334B">
        <w:rPr>
          <w:rFonts w:cs="Times New Roman"/>
          <w:sz w:val="24"/>
          <w:szCs w:val="24"/>
        </w:rPr>
        <w:fldChar w:fldCharType="begin">
          <w:fldData xml:space="preserve">PEVuZE5vdGU+PENpdGU+PEF1dGhvcj5LaW08L0F1dGhvcj48WWVhcj4yMDEwPC9ZZWFyPjxSZWNO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PEVuZE5vdGU+PENpdGU+PEF1dGhvcj5LaW08L0F1dGhvcj48WWVhcj4yMDEwPC9ZZWFyPjxSZWNO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EE334B">
        <w:rPr>
          <w:rFonts w:cs="Times New Roman"/>
          <w:sz w:val="24"/>
          <w:szCs w:val="24"/>
        </w:rPr>
      </w:r>
      <w:r w:rsidR="00EE334B">
        <w:rPr>
          <w:rFonts w:cs="Times New Roman"/>
          <w:sz w:val="24"/>
          <w:szCs w:val="24"/>
        </w:rPr>
        <w:fldChar w:fldCharType="separate"/>
      </w:r>
      <w:hyperlink w:anchor="_ENREF_20" w:tooltip="Seto, 2017 #391" w:history="1">
        <w:r w:rsidR="00CC4F7E" w:rsidRPr="00CC4F7E">
          <w:rPr>
            <w:rFonts w:cs="Times New Roman"/>
            <w:noProof/>
            <w:sz w:val="24"/>
            <w:szCs w:val="24"/>
            <w:vertAlign w:val="superscript"/>
          </w:rPr>
          <w:t>20</w:t>
        </w:r>
      </w:hyperlink>
      <w:r w:rsidR="00CC4F7E" w:rsidRPr="00CC4F7E">
        <w:rPr>
          <w:rFonts w:cs="Times New Roman"/>
          <w:noProof/>
          <w:sz w:val="24"/>
          <w:szCs w:val="24"/>
          <w:vertAlign w:val="superscript"/>
        </w:rPr>
        <w:t xml:space="preserve">, </w:t>
      </w:r>
      <w:hyperlink w:anchor="_ENREF_21" w:tooltip="Kim, 2010 #341" w:history="1">
        <w:r w:rsidR="00CC4F7E" w:rsidRPr="00CC4F7E">
          <w:rPr>
            <w:rFonts w:cs="Times New Roman"/>
            <w:noProof/>
            <w:sz w:val="24"/>
            <w:szCs w:val="24"/>
            <w:vertAlign w:val="superscript"/>
          </w:rPr>
          <w:t>21</w:t>
        </w:r>
      </w:hyperlink>
      <w:r w:rsidR="00EE334B">
        <w:rPr>
          <w:rFonts w:cs="Times New Roman"/>
          <w:sz w:val="24"/>
          <w:szCs w:val="24"/>
        </w:rPr>
        <w:fldChar w:fldCharType="end"/>
      </w:r>
      <w:r w:rsidR="00EE334B">
        <w:rPr>
          <w:rFonts w:cs="Times New Roman"/>
          <w:sz w:val="24"/>
          <w:szCs w:val="24"/>
        </w:rPr>
        <w:t xml:space="preserve"> and </w:t>
      </w:r>
      <w:r w:rsidR="00C2418D">
        <w:rPr>
          <w:rFonts w:cs="Times New Roman"/>
          <w:sz w:val="24"/>
          <w:szCs w:val="24"/>
        </w:rPr>
        <w:t>make</w:t>
      </w:r>
      <w:r w:rsidR="00614492">
        <w:rPr>
          <w:rFonts w:cs="Times New Roman"/>
          <w:sz w:val="24"/>
          <w:szCs w:val="24"/>
        </w:rPr>
        <w:t>s</w:t>
      </w:r>
      <w:r w:rsidR="00C2418D">
        <w:rPr>
          <w:rFonts w:cs="Times New Roman"/>
          <w:sz w:val="24"/>
          <w:szCs w:val="24"/>
        </w:rPr>
        <w:t xml:space="preserve"> further progress </w:t>
      </w:r>
      <w:r w:rsidR="00EE334B">
        <w:rPr>
          <w:rFonts w:cs="Times New Roman"/>
          <w:sz w:val="24"/>
          <w:szCs w:val="24"/>
        </w:rPr>
        <w:t xml:space="preserve">by </w:t>
      </w:r>
      <w:r w:rsidR="00390D53" w:rsidRPr="00390D53">
        <w:rPr>
          <w:rFonts w:cs="Times New Roman"/>
          <w:sz w:val="24"/>
          <w:szCs w:val="24"/>
        </w:rPr>
        <w:t>explain</w:t>
      </w:r>
      <w:r w:rsidR="00390D53">
        <w:rPr>
          <w:rFonts w:cs="Times New Roman"/>
          <w:sz w:val="24"/>
          <w:szCs w:val="24"/>
        </w:rPr>
        <w:t>ing</w:t>
      </w:r>
      <w:r w:rsidR="00390D53" w:rsidRPr="00390D53">
        <w:rPr>
          <w:rFonts w:cs="Times New Roman"/>
          <w:sz w:val="24"/>
          <w:szCs w:val="24"/>
        </w:rPr>
        <w:t xml:space="preserve"> the disease </w:t>
      </w:r>
      <w:r w:rsidR="00390D53" w:rsidRPr="00EE334B">
        <w:rPr>
          <w:rFonts w:cs="Times New Roman"/>
          <w:sz w:val="24"/>
          <w:szCs w:val="24"/>
        </w:rPr>
        <w:t xml:space="preserve">dynamics </w:t>
      </w:r>
      <w:r w:rsidR="00390D53" w:rsidRPr="00390D53">
        <w:rPr>
          <w:rFonts w:cs="Times New Roman"/>
          <w:sz w:val="24"/>
          <w:szCs w:val="24"/>
        </w:rPr>
        <w:t xml:space="preserve">and </w:t>
      </w:r>
      <w:bookmarkStart w:id="67" w:name="_Hlk97665147"/>
      <w:r w:rsidR="00390D53" w:rsidRPr="00390D53">
        <w:rPr>
          <w:rFonts w:cs="Times New Roman"/>
          <w:sz w:val="24"/>
          <w:szCs w:val="24"/>
        </w:rPr>
        <w:t>quantify</w:t>
      </w:r>
      <w:r w:rsidR="00390D53">
        <w:rPr>
          <w:rFonts w:cs="Times New Roman"/>
          <w:sz w:val="24"/>
          <w:szCs w:val="24"/>
        </w:rPr>
        <w:t>ing</w:t>
      </w:r>
      <w:r w:rsidR="00390D53" w:rsidRPr="00390D53">
        <w:rPr>
          <w:rFonts w:cs="Times New Roman"/>
          <w:sz w:val="24"/>
          <w:szCs w:val="24"/>
        </w:rPr>
        <w:t xml:space="preserve"> the climate-change impacts under various RCPs </w:t>
      </w:r>
      <w:r w:rsidR="00C2418D">
        <w:rPr>
          <w:rFonts w:cs="Times New Roman"/>
          <w:sz w:val="24"/>
          <w:szCs w:val="24"/>
        </w:rPr>
        <w:t>in</w:t>
      </w:r>
      <w:r w:rsidR="00C2418D" w:rsidRPr="00390D53">
        <w:rPr>
          <w:rFonts w:cs="Times New Roman"/>
          <w:sz w:val="24"/>
          <w:szCs w:val="24"/>
        </w:rPr>
        <w:t xml:space="preserve"> </w:t>
      </w:r>
      <w:r w:rsidR="00390D53" w:rsidRPr="00390D53">
        <w:rPr>
          <w:rFonts w:cs="Times New Roman"/>
          <w:sz w:val="24"/>
          <w:szCs w:val="24"/>
        </w:rPr>
        <w:t>three future time periods</w:t>
      </w:r>
      <w:bookmarkEnd w:id="67"/>
      <w:r w:rsidR="00390D53">
        <w:rPr>
          <w:rFonts w:cs="Times New Roman"/>
          <w:sz w:val="24"/>
          <w:szCs w:val="24"/>
        </w:rPr>
        <w:t xml:space="preserve"> based on </w:t>
      </w:r>
      <w:r w:rsidR="00390D53" w:rsidRPr="00390D53">
        <w:rPr>
          <w:rFonts w:cs="Times New Roman"/>
          <w:sz w:val="24"/>
          <w:szCs w:val="24"/>
        </w:rPr>
        <w:t xml:space="preserve">a </w:t>
      </w:r>
      <w:bookmarkStart w:id="68" w:name="_Hlk78899844"/>
      <w:r w:rsidR="00390D53" w:rsidRPr="00390D53">
        <w:rPr>
          <w:rFonts w:cs="Times New Roman"/>
          <w:sz w:val="24"/>
          <w:szCs w:val="24"/>
        </w:rPr>
        <w:t>climate-driven generalized additive mixed model</w:t>
      </w:r>
      <w:r w:rsidR="00390D53">
        <w:rPr>
          <w:rFonts w:cs="Times New Roman"/>
          <w:sz w:val="24"/>
          <w:szCs w:val="24"/>
        </w:rPr>
        <w:t xml:space="preserve"> </w:t>
      </w:r>
      <w:bookmarkEnd w:id="68"/>
      <w:r w:rsidR="00390D53">
        <w:rPr>
          <w:rFonts w:cs="Times New Roman"/>
          <w:sz w:val="24"/>
          <w:szCs w:val="24"/>
        </w:rPr>
        <w:t xml:space="preserve">and several GCMs. </w:t>
      </w:r>
      <w:bookmarkStart w:id="69" w:name="OLE_LINK46"/>
      <w:r w:rsidR="00797C9F" w:rsidRPr="00790072">
        <w:rPr>
          <w:rFonts w:cs="Times New Roman"/>
          <w:sz w:val="24"/>
          <w:szCs w:val="24"/>
        </w:rPr>
        <w:t xml:space="preserve">For this study, </w:t>
      </w:r>
      <w:r w:rsidR="00C2319E" w:rsidRPr="00790072">
        <w:rPr>
          <w:rFonts w:cs="Times New Roman"/>
          <w:sz w:val="24"/>
          <w:szCs w:val="24"/>
        </w:rPr>
        <w:t>we compile contemporary scrub typhus</w:t>
      </w:r>
      <w:r w:rsidR="00C2418D" w:rsidRPr="00790072">
        <w:rPr>
          <w:rFonts w:cs="Times New Roman"/>
          <w:sz w:val="24"/>
          <w:szCs w:val="24"/>
        </w:rPr>
        <w:t xml:space="preserve"> monthly</w:t>
      </w:r>
      <w:r w:rsidR="00C2319E" w:rsidRPr="00790072">
        <w:rPr>
          <w:rFonts w:cs="Times New Roman"/>
          <w:sz w:val="24"/>
          <w:szCs w:val="24"/>
        </w:rPr>
        <w:t xml:space="preserve"> reports for</w:t>
      </w:r>
      <w:r w:rsidR="00781F03" w:rsidRPr="007A438A">
        <w:rPr>
          <w:rFonts w:cs="Times New Roman"/>
          <w:sz w:val="24"/>
          <w:szCs w:val="24"/>
        </w:rPr>
        <w:t xml:space="preserve"> mainland</w:t>
      </w:r>
      <w:r w:rsidR="00C2319E" w:rsidRPr="00790072">
        <w:rPr>
          <w:rFonts w:cs="Times New Roman"/>
          <w:sz w:val="24"/>
          <w:szCs w:val="24"/>
        </w:rPr>
        <w:t xml:space="preserve"> China at county level based on a</w:t>
      </w:r>
      <w:r w:rsidR="008C11B5" w:rsidRPr="00790072">
        <w:rPr>
          <w:rFonts w:cs="Times New Roman"/>
          <w:sz w:val="24"/>
          <w:szCs w:val="24"/>
        </w:rPr>
        <w:t xml:space="preserve"> nationwide</w:t>
      </w:r>
      <w:r w:rsidR="00C2319E" w:rsidRPr="00790072">
        <w:rPr>
          <w:rFonts w:cs="Times New Roman"/>
          <w:sz w:val="24"/>
          <w:szCs w:val="24"/>
        </w:rPr>
        <w:t xml:space="preserve"> longitudinal disease surveillance dataset spanning 10 years</w:t>
      </w:r>
      <w:r w:rsidR="00036286" w:rsidRPr="007A438A">
        <w:rPr>
          <w:rFonts w:cs="Times New Roman"/>
          <w:sz w:val="24"/>
          <w:szCs w:val="24"/>
        </w:rPr>
        <w:t xml:space="preserve"> from </w:t>
      </w:r>
      <w:r w:rsidR="00036286" w:rsidRPr="00790072">
        <w:rPr>
          <w:sz w:val="24"/>
          <w:szCs w:val="24"/>
        </w:rPr>
        <w:t>China CDC</w:t>
      </w:r>
      <w:bookmarkEnd w:id="69"/>
      <w:r w:rsidR="00C2319E" w:rsidRPr="00790072">
        <w:rPr>
          <w:rFonts w:cs="Times New Roman"/>
          <w:sz w:val="24"/>
          <w:szCs w:val="24"/>
        </w:rPr>
        <w:t>.</w:t>
      </w:r>
      <w:r w:rsidR="00797C9F" w:rsidRPr="00790072">
        <w:rPr>
          <w:rFonts w:cs="Times New Roman"/>
          <w:sz w:val="24"/>
          <w:szCs w:val="24"/>
        </w:rPr>
        <w:t xml:space="preserve"> </w:t>
      </w:r>
      <w:r w:rsidR="00C2319E" w:rsidRPr="00790072">
        <w:rPr>
          <w:rFonts w:cs="Times New Roman"/>
          <w:sz w:val="24"/>
          <w:szCs w:val="24"/>
        </w:rPr>
        <w:t>Such an assembled set of spatiotemporal scrub typhus data</w:t>
      </w:r>
      <w:r w:rsidR="007E751B" w:rsidRPr="00790072">
        <w:rPr>
          <w:rFonts w:cs="Times New Roman"/>
          <w:sz w:val="24"/>
          <w:szCs w:val="24"/>
        </w:rPr>
        <w:t xml:space="preserve"> paired with climate variables</w:t>
      </w:r>
      <w:r w:rsidR="00C2319E" w:rsidRPr="00790072">
        <w:rPr>
          <w:rFonts w:cs="Times New Roman"/>
          <w:sz w:val="24"/>
          <w:szCs w:val="24"/>
        </w:rPr>
        <w:t xml:space="preserve"> allow</w:t>
      </w:r>
      <w:r w:rsidR="00614492" w:rsidRPr="00790072">
        <w:rPr>
          <w:rFonts w:cs="Times New Roman"/>
          <w:sz w:val="24"/>
          <w:szCs w:val="24"/>
        </w:rPr>
        <w:t>ed</w:t>
      </w:r>
      <w:r w:rsidR="00C2319E" w:rsidRPr="00790072">
        <w:rPr>
          <w:rFonts w:cs="Times New Roman"/>
          <w:sz w:val="24"/>
          <w:szCs w:val="24"/>
        </w:rPr>
        <w:t xml:space="preserve"> us to model the dynamics of</w:t>
      </w:r>
      <w:r w:rsidR="00AB2665" w:rsidRPr="00790072">
        <w:rPr>
          <w:rFonts w:cs="Times New Roman"/>
          <w:sz w:val="24"/>
          <w:szCs w:val="24"/>
        </w:rPr>
        <w:t xml:space="preserve"> the disease transmission </w:t>
      </w:r>
      <w:r w:rsidR="00614492" w:rsidRPr="00790072">
        <w:rPr>
          <w:rFonts w:cs="Times New Roman"/>
          <w:sz w:val="24"/>
          <w:szCs w:val="24"/>
        </w:rPr>
        <w:t xml:space="preserve">in </w:t>
      </w:r>
      <w:r w:rsidR="00AB2665" w:rsidRPr="00790072">
        <w:rPr>
          <w:rFonts w:cs="Times New Roman"/>
          <w:sz w:val="24"/>
          <w:szCs w:val="24"/>
        </w:rPr>
        <w:t xml:space="preserve">more detail than in previous research </w:t>
      </w:r>
      <w:r w:rsidR="00AB2665" w:rsidRPr="00790072">
        <w:rPr>
          <w:rFonts w:cs="Times New Roman"/>
          <w:sz w:val="24"/>
          <w:szCs w:val="24"/>
        </w:rPr>
        <w:fldChar w:fldCharType="begin">
          <w:fldData xml:space="preserve">PEVuZE5vdGU+PENpdGU+PEF1dGhvcj5aaGVuZzwvQXV0aG9yPjxZZWFyPjIwMTg8L1llYXI+PFJl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PEVuZE5vdGU+PENpdGU+PEF1dGhvcj5aaGVuZzwvQXV0aG9yPjxZZWFyPjIwMTg8L1llYXI+PFJl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AB2665" w:rsidRPr="00790072">
        <w:rPr>
          <w:rFonts w:cs="Times New Roman"/>
          <w:sz w:val="24"/>
          <w:szCs w:val="24"/>
        </w:rPr>
      </w:r>
      <w:r w:rsidR="00AB2665" w:rsidRPr="00790072">
        <w:rPr>
          <w:rFonts w:cs="Times New Roman"/>
          <w:sz w:val="24"/>
          <w:szCs w:val="24"/>
        </w:rPr>
        <w:fldChar w:fldCharType="separate"/>
      </w:r>
      <w:hyperlink w:anchor="_ENREF_15" w:tooltip="Zheng, 2018 #317" w:history="1">
        <w:r w:rsidR="00CC4F7E" w:rsidRPr="00CC4F7E">
          <w:rPr>
            <w:rFonts w:cs="Times New Roman"/>
            <w:noProof/>
            <w:sz w:val="24"/>
            <w:szCs w:val="24"/>
            <w:vertAlign w:val="superscript"/>
          </w:rPr>
          <w:t>15</w:t>
        </w:r>
      </w:hyperlink>
      <w:r w:rsidR="00CC4F7E" w:rsidRPr="00CC4F7E">
        <w:rPr>
          <w:rFonts w:cs="Times New Roman"/>
          <w:noProof/>
          <w:sz w:val="24"/>
          <w:szCs w:val="24"/>
          <w:vertAlign w:val="superscript"/>
        </w:rPr>
        <w:t xml:space="preserve">, </w:t>
      </w:r>
      <w:hyperlink w:anchor="_ENREF_22" w:tooltip="Wei, 2017 #345" w:history="1">
        <w:r w:rsidR="00CC4F7E" w:rsidRPr="00CC4F7E">
          <w:rPr>
            <w:rFonts w:cs="Times New Roman"/>
            <w:noProof/>
            <w:sz w:val="24"/>
            <w:szCs w:val="24"/>
            <w:vertAlign w:val="superscript"/>
          </w:rPr>
          <w:t>22</w:t>
        </w:r>
      </w:hyperlink>
      <w:r w:rsidR="00CC4F7E" w:rsidRPr="00CC4F7E">
        <w:rPr>
          <w:rFonts w:cs="Times New Roman"/>
          <w:noProof/>
          <w:sz w:val="24"/>
          <w:szCs w:val="24"/>
          <w:vertAlign w:val="superscript"/>
        </w:rPr>
        <w:t xml:space="preserve">, </w:t>
      </w:r>
      <w:hyperlink w:anchor="_ENREF_24" w:tooltip="Yang, 2014 #342" w:history="1">
        <w:r w:rsidR="00CC4F7E" w:rsidRPr="00CC4F7E">
          <w:rPr>
            <w:rFonts w:cs="Times New Roman"/>
            <w:noProof/>
            <w:sz w:val="24"/>
            <w:szCs w:val="24"/>
            <w:vertAlign w:val="superscript"/>
          </w:rPr>
          <w:t>24</w:t>
        </w:r>
      </w:hyperlink>
      <w:r w:rsidR="00AB2665" w:rsidRPr="00790072">
        <w:rPr>
          <w:rFonts w:cs="Times New Roman"/>
          <w:sz w:val="24"/>
          <w:szCs w:val="24"/>
        </w:rPr>
        <w:fldChar w:fldCharType="end"/>
      </w:r>
      <w:r w:rsidR="00AB2665" w:rsidRPr="00790072">
        <w:rPr>
          <w:rFonts w:cs="Times New Roman"/>
          <w:sz w:val="24"/>
          <w:szCs w:val="24"/>
        </w:rPr>
        <w:t>.</w:t>
      </w:r>
      <w:r w:rsidR="005100DD" w:rsidRPr="007A438A">
        <w:rPr>
          <w:rFonts w:eastAsiaTheme="minorEastAsia" w:cs="Times New Roman" w:hint="eastAsia"/>
          <w:sz w:val="24"/>
          <w:szCs w:val="24"/>
        </w:rPr>
        <w:t xml:space="preserve"> </w:t>
      </w:r>
      <w:r w:rsidR="00AF68D9" w:rsidRPr="007A438A">
        <w:rPr>
          <w:rFonts w:eastAsiaTheme="minorEastAsia" w:cs="Times New Roman" w:hint="eastAsia"/>
          <w:sz w:val="24"/>
          <w:szCs w:val="24"/>
        </w:rPr>
        <w:t>Based</w:t>
      </w:r>
      <w:r w:rsidR="00AF68D9" w:rsidRPr="007A438A">
        <w:rPr>
          <w:rFonts w:eastAsiaTheme="minorEastAsia" w:cs="Times New Roman"/>
          <w:sz w:val="24"/>
          <w:szCs w:val="24"/>
        </w:rPr>
        <w:t xml:space="preserve"> on </w:t>
      </w:r>
      <w:r w:rsidR="00AF68D9" w:rsidRPr="007A438A">
        <w:rPr>
          <w:rFonts w:eastAsiaTheme="minorEastAsia" w:cs="Times New Roman" w:hint="eastAsia"/>
          <w:sz w:val="24"/>
          <w:szCs w:val="24"/>
        </w:rPr>
        <w:t>the</w:t>
      </w:r>
      <w:r w:rsidR="00AF68D9" w:rsidRPr="007A438A">
        <w:rPr>
          <w:rFonts w:eastAsiaTheme="minorEastAsia" w:cs="Times New Roman"/>
          <w:sz w:val="24"/>
          <w:szCs w:val="24"/>
        </w:rPr>
        <w:t xml:space="preserve"> </w:t>
      </w:r>
      <w:r w:rsidR="00AF68D9" w:rsidRPr="007A438A">
        <w:rPr>
          <w:rFonts w:eastAsiaTheme="minorEastAsia" w:cs="Times New Roman" w:hint="eastAsia"/>
          <w:sz w:val="24"/>
          <w:szCs w:val="24"/>
        </w:rPr>
        <w:t>comprehensive</w:t>
      </w:r>
      <w:r w:rsidR="00AF68D9" w:rsidRPr="007A438A">
        <w:rPr>
          <w:rFonts w:eastAsiaTheme="minorEastAsia" w:cs="Times New Roman"/>
          <w:sz w:val="24"/>
          <w:szCs w:val="24"/>
        </w:rPr>
        <w:t xml:space="preserve"> </w:t>
      </w:r>
      <w:r w:rsidR="00AF68D9" w:rsidRPr="007A438A">
        <w:rPr>
          <w:rFonts w:eastAsiaTheme="minorEastAsia" w:cs="Times New Roman" w:hint="eastAsia"/>
          <w:sz w:val="24"/>
          <w:szCs w:val="24"/>
        </w:rPr>
        <w:t>data</w:t>
      </w:r>
      <w:r w:rsidR="00C825AF" w:rsidRPr="007A438A">
        <w:rPr>
          <w:rFonts w:eastAsiaTheme="minorEastAsia" w:cs="Times New Roman"/>
          <w:sz w:val="24"/>
          <w:szCs w:val="24"/>
        </w:rPr>
        <w:t>set</w:t>
      </w:r>
      <w:r w:rsidR="00AE786F">
        <w:rPr>
          <w:rFonts w:eastAsiaTheme="minorEastAsia" w:cs="Times New Roman" w:hint="eastAsia"/>
          <w:sz w:val="24"/>
          <w:szCs w:val="24"/>
        </w:rPr>
        <w:t>,</w:t>
      </w:r>
      <w:r w:rsidR="00AE786F">
        <w:rPr>
          <w:rFonts w:eastAsiaTheme="minorEastAsia" w:cs="Times New Roman"/>
          <w:sz w:val="24"/>
          <w:szCs w:val="24"/>
        </w:rPr>
        <w:t xml:space="preserve"> </w:t>
      </w:r>
      <w:r w:rsidR="00F52396" w:rsidRPr="007A438A">
        <w:rPr>
          <w:rFonts w:eastAsiaTheme="minorEastAsia" w:cs="Times New Roman" w:hint="eastAsia"/>
          <w:sz w:val="24"/>
          <w:szCs w:val="24"/>
        </w:rPr>
        <w:t>w</w:t>
      </w:r>
      <w:r w:rsidR="00F52396" w:rsidRPr="007A438A">
        <w:rPr>
          <w:rFonts w:eastAsiaTheme="minorEastAsia" w:cs="Times New Roman"/>
          <w:sz w:val="24"/>
          <w:szCs w:val="24"/>
        </w:rPr>
        <w:t xml:space="preserve">e </w:t>
      </w:r>
      <w:r w:rsidR="00F52396" w:rsidRPr="0021245C">
        <w:rPr>
          <w:rFonts w:eastAsiaTheme="minorEastAsia" w:cs="Times New Roman"/>
          <w:sz w:val="24"/>
          <w:szCs w:val="24"/>
        </w:rPr>
        <w:t>found that temperature, precipitation, and relative humidity have complex nonlinear influences on the seasonal epidemic of scrub typhus with a delay of two months</w:t>
      </w:r>
      <w:r w:rsidR="00F52396" w:rsidDel="00F52396">
        <w:rPr>
          <w:rFonts w:eastAsiaTheme="minorEastAsia" w:cs="Times New Roman"/>
          <w:sz w:val="24"/>
          <w:szCs w:val="24"/>
        </w:rPr>
        <w:t xml:space="preserve"> </w:t>
      </w:r>
      <w:r w:rsidR="00F52396">
        <w:rPr>
          <w:rFonts w:eastAsiaTheme="minorEastAsia" w:cs="Times New Roman"/>
          <w:sz w:val="24"/>
          <w:szCs w:val="24"/>
        </w:rPr>
        <w:t xml:space="preserve">through </w:t>
      </w:r>
      <w:r w:rsidR="004D6666">
        <w:rPr>
          <w:rFonts w:eastAsiaTheme="minorEastAsia" w:cs="Times New Roman"/>
          <w:sz w:val="24"/>
          <w:szCs w:val="24"/>
        </w:rPr>
        <w:t xml:space="preserve">exploring the relationship between climate factors and scrub typhus dynamics using </w:t>
      </w:r>
      <w:r w:rsidR="00F52396">
        <w:rPr>
          <w:rFonts w:eastAsiaTheme="minorEastAsia" w:cs="Times New Roman"/>
          <w:sz w:val="24"/>
          <w:szCs w:val="24"/>
        </w:rPr>
        <w:t xml:space="preserve">a </w:t>
      </w:r>
      <w:r w:rsidR="0076239A" w:rsidRPr="0076239A">
        <w:rPr>
          <w:rFonts w:eastAsiaTheme="minorEastAsia" w:cs="Times New Roman"/>
          <w:sz w:val="24"/>
          <w:szCs w:val="24"/>
        </w:rPr>
        <w:t>general additive model</w:t>
      </w:r>
      <w:r w:rsidR="0076239A" w:rsidRPr="0076239A" w:rsidDel="0076239A">
        <w:rPr>
          <w:rFonts w:eastAsiaTheme="minorEastAsia" w:cs="Times New Roman"/>
          <w:sz w:val="24"/>
          <w:szCs w:val="24"/>
        </w:rPr>
        <w:t xml:space="preserve"> </w:t>
      </w:r>
      <w:r w:rsidR="004D6666" w:rsidRPr="007A438A">
        <w:rPr>
          <w:rFonts w:eastAsiaTheme="minorEastAsia" w:cs="Times New Roman"/>
          <w:sz w:val="24"/>
          <w:szCs w:val="24"/>
        </w:rPr>
        <w:t>modelling framework</w:t>
      </w:r>
      <w:r w:rsidR="004D6666">
        <w:rPr>
          <w:rFonts w:eastAsiaTheme="minorEastAsia" w:cs="Times New Roman"/>
          <w:sz w:val="24"/>
          <w:szCs w:val="24"/>
        </w:rPr>
        <w:t>.</w:t>
      </w:r>
    </w:p>
    <w:p w14:paraId="54DB66FE" w14:textId="521F020B" w:rsidR="00C50C16" w:rsidRPr="009613B5" w:rsidRDefault="00A92AB8" w:rsidP="00887ADE">
      <w:pPr>
        <w:spacing w:line="480" w:lineRule="auto"/>
        <w:ind w:firstLineChars="200" w:firstLine="480"/>
        <w:rPr>
          <w:rFonts w:eastAsiaTheme="minorEastAsia" w:cs="Times New Roman"/>
          <w:sz w:val="24"/>
          <w:szCs w:val="24"/>
        </w:rPr>
      </w:pPr>
      <w:r>
        <w:rPr>
          <w:rFonts w:cs="Times New Roman"/>
          <w:sz w:val="24"/>
          <w:szCs w:val="24"/>
        </w:rPr>
        <w:t xml:space="preserve">These relationships could be explained by the complex </w:t>
      </w:r>
      <w:bookmarkStart w:id="70" w:name="_Hlk79001293"/>
      <w:r>
        <w:rPr>
          <w:rFonts w:cs="Times New Roman"/>
          <w:sz w:val="24"/>
          <w:szCs w:val="24"/>
        </w:rPr>
        <w:t xml:space="preserve">interactions </w:t>
      </w:r>
      <w:bookmarkEnd w:id="70"/>
      <w:r>
        <w:rPr>
          <w:rFonts w:cs="Times New Roman"/>
          <w:sz w:val="24"/>
          <w:szCs w:val="24"/>
        </w:rPr>
        <w:t xml:space="preserve">at the </w:t>
      </w:r>
      <w:r w:rsidR="004447AA">
        <w:rPr>
          <w:rFonts w:cs="Times New Roman"/>
          <w:sz w:val="24"/>
          <w:szCs w:val="24"/>
        </w:rPr>
        <w:lastRenderedPageBreak/>
        <w:t>environment-</w:t>
      </w:r>
      <w:r>
        <w:rPr>
          <w:rFonts w:cs="Times New Roman"/>
          <w:sz w:val="24"/>
          <w:szCs w:val="24"/>
        </w:rPr>
        <w:t>vector-human interface</w:t>
      </w:r>
      <w:r w:rsidR="00875BC1">
        <w:rPr>
          <w:rFonts w:cs="Times New Roman"/>
          <w:sz w:val="24"/>
          <w:szCs w:val="24"/>
        </w:rPr>
        <w:t xml:space="preserve">. </w:t>
      </w:r>
      <w:r w:rsidR="006E702F">
        <w:rPr>
          <w:rFonts w:cs="Times New Roman"/>
          <w:sz w:val="24"/>
          <w:szCs w:val="24"/>
        </w:rPr>
        <w:t>On the one hand</w:t>
      </w:r>
      <w:r w:rsidR="001D600A">
        <w:rPr>
          <w:rFonts w:cs="Times New Roman"/>
          <w:sz w:val="24"/>
          <w:szCs w:val="24"/>
        </w:rPr>
        <w:t xml:space="preserve">, </w:t>
      </w:r>
      <w:r w:rsidR="004447AA">
        <w:rPr>
          <w:rFonts w:cs="Times New Roman"/>
          <w:sz w:val="24"/>
          <w:szCs w:val="24"/>
        </w:rPr>
        <w:t>climate variables are certainly important factors in</w:t>
      </w:r>
      <w:r w:rsidR="00854DA6">
        <w:rPr>
          <w:rFonts w:cs="Times New Roman"/>
          <w:sz w:val="24"/>
          <w:szCs w:val="24"/>
        </w:rPr>
        <w:t>fl</w:t>
      </w:r>
      <w:r w:rsidR="00A446A6">
        <w:rPr>
          <w:rFonts w:cs="Times New Roman"/>
          <w:sz w:val="24"/>
          <w:szCs w:val="24"/>
        </w:rPr>
        <w:t>uencing</w:t>
      </w:r>
      <w:r w:rsidR="001E4ADC">
        <w:rPr>
          <w:rFonts w:cs="Times New Roman"/>
          <w:sz w:val="24"/>
          <w:szCs w:val="24"/>
        </w:rPr>
        <w:t xml:space="preserve"> the development of</w:t>
      </w:r>
      <w:r w:rsidR="004447AA">
        <w:rPr>
          <w:rFonts w:cs="Times New Roman"/>
          <w:sz w:val="24"/>
          <w:szCs w:val="24"/>
        </w:rPr>
        <w:t xml:space="preserve"> </w:t>
      </w:r>
      <w:r w:rsidR="00854DA6">
        <w:rPr>
          <w:rFonts w:cs="Times New Roman"/>
          <w:sz w:val="24"/>
          <w:szCs w:val="24"/>
        </w:rPr>
        <w:t>mite</w:t>
      </w:r>
      <w:r w:rsidR="00A446A6">
        <w:rPr>
          <w:rFonts w:cs="Times New Roman"/>
          <w:sz w:val="24"/>
          <w:szCs w:val="24"/>
        </w:rPr>
        <w:t xml:space="preserve"> </w:t>
      </w:r>
      <w:r w:rsidR="004447AA" w:rsidRPr="00E078A8">
        <w:rPr>
          <w:rFonts w:cs="Times New Roman"/>
          <w:sz w:val="24"/>
          <w:szCs w:val="24"/>
        </w:rPr>
        <w:t>larvae</w:t>
      </w:r>
      <w:r w:rsidR="00A446A6">
        <w:rPr>
          <w:rFonts w:cs="Times New Roman"/>
          <w:sz w:val="24"/>
          <w:szCs w:val="24"/>
        </w:rPr>
        <w:t xml:space="preserve"> (</w:t>
      </w:r>
      <w:r w:rsidR="001E4ADC">
        <w:rPr>
          <w:rFonts w:cs="Times New Roman"/>
          <w:sz w:val="24"/>
          <w:szCs w:val="24"/>
        </w:rPr>
        <w:t xml:space="preserve">the main vector of </w:t>
      </w:r>
      <w:bookmarkStart w:id="71" w:name="OLE_LINK11"/>
      <w:r w:rsidR="001E4ADC">
        <w:rPr>
          <w:rFonts w:cs="Times New Roman"/>
          <w:sz w:val="24"/>
          <w:szCs w:val="24"/>
        </w:rPr>
        <w:t>scrub typhus</w:t>
      </w:r>
      <w:bookmarkEnd w:id="71"/>
      <w:r w:rsidR="00A446A6">
        <w:rPr>
          <w:rFonts w:cs="Times New Roman"/>
          <w:sz w:val="24"/>
          <w:szCs w:val="24"/>
        </w:rPr>
        <w:t>)</w:t>
      </w:r>
      <w:r w:rsidR="001E4ADC" w:rsidDel="001E4ADC">
        <w:rPr>
          <w:rFonts w:cs="Times New Roman"/>
          <w:sz w:val="24"/>
          <w:szCs w:val="24"/>
        </w:rPr>
        <w:t xml:space="preserve"> </w:t>
      </w:r>
      <w:hyperlink w:anchor="_ENREF_25" w:tooltip="Elliott, 2019 #349" w:history="1">
        <w:r w:rsidR="00CC4F7E">
          <w:rPr>
            <w:rFonts w:cs="Times New Roman"/>
            <w:sz w:val="24"/>
            <w:szCs w:val="24"/>
          </w:rPr>
          <w:fldChar w:fldCharType="begin"/>
        </w:r>
        <w:r w:rsidR="00CC4F7E">
          <w:rPr>
            <w:rFonts w:cs="Times New Roman"/>
            <w:sz w:val="24"/>
            <w:szCs w:val="24"/>
          </w:rPr>
          <w:instrText xml:space="preserve"> ADDIN EN.CITE &lt;EndNote&gt;&lt;Cite&gt;&lt;Author&gt;Elliott&lt;/Author&gt;&lt;Year&gt;2019&lt;/Year&gt;&lt;RecNum&gt;349&lt;/RecNum&gt;&lt;DisplayText&gt;&lt;style face="superscript"&gt;25&lt;/style&gt;&lt;/DisplayText&gt;&lt;record&gt;&lt;rec-number&gt;349&lt;/rec-number&gt;&lt;foreign-keys&gt;&lt;key app="EN" db-id="texerxw0ne0re7efraqvawt62peappt2s000"&gt;349&lt;/key&gt;&lt;/foreign-keys&gt;&lt;ref-type name="Journal Article"&gt;17&lt;/ref-type&gt;&lt;contributors&gt;&lt;authors&gt;&lt;author&gt;Elliott, Ivo&lt;/author&gt;&lt;author&gt;Pearson, Isabelle&lt;/author&gt;&lt;author&gt;Dahal, Prabin&lt;/author&gt;&lt;author&gt;Thomas, Nigel V.&lt;/author&gt;&lt;author&gt;Roberts, Tamalee&lt;/author&gt;&lt;author&gt;Newton, Paul N.&lt;/author&gt;&lt;/authors&gt;&lt;/contributors&gt;&lt;titles&gt;&lt;title&gt;Scrub typhus ecology: a systematic review of Orientia in vectors and hosts&lt;/title&gt;&lt;secondary-title&gt;Parasites &amp;amp; Vectors&lt;/secondary-title&gt;&lt;/titles&gt;&lt;periodical&gt;&lt;full-title&gt;Parasit Vectors&lt;/full-title&gt;&lt;abbr-1&gt;Parasites &amp;amp; vectors&lt;/abbr-1&gt;&lt;/periodical&gt;&lt;pages&gt;513&lt;/pages&gt;&lt;volume&gt;12&lt;/volume&gt;&lt;number&gt;1&lt;/number&gt;&lt;dates&gt;&lt;year&gt;2019&lt;/year&gt;&lt;pub-dates&gt;&lt;date&gt;2019/11/04&lt;/date&gt;&lt;/pub-dates&gt;&lt;/dates&gt;&lt;isbn&gt;1756-3305&lt;/isbn&gt;&lt;urls&gt;&lt;related-urls&gt;&lt;url&gt;https://doi.org/10.1186/s13071-019-3751-x&lt;/url&gt;&lt;/related-urls&gt;&lt;/urls&gt;&lt;electronic-resource-num&gt;10.1186/s13071-019-3751-x&lt;/electronic-resource-num&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25</w:t>
        </w:r>
        <w:r w:rsidR="00CC4F7E">
          <w:rPr>
            <w:rFonts w:cs="Times New Roman"/>
            <w:sz w:val="24"/>
            <w:szCs w:val="24"/>
          </w:rPr>
          <w:fldChar w:fldCharType="end"/>
        </w:r>
      </w:hyperlink>
      <w:r w:rsidR="001D600A">
        <w:rPr>
          <w:rFonts w:cs="Times New Roman"/>
          <w:sz w:val="24"/>
          <w:szCs w:val="24"/>
        </w:rPr>
        <w:t xml:space="preserve">. </w:t>
      </w:r>
      <w:r w:rsidR="006E702F">
        <w:rPr>
          <w:rFonts w:cs="Times New Roman"/>
          <w:sz w:val="24"/>
          <w:szCs w:val="24"/>
        </w:rPr>
        <w:t xml:space="preserve">On the other hand, </w:t>
      </w:r>
      <w:r w:rsidR="004447AA">
        <w:rPr>
          <w:rFonts w:cs="Times New Roman"/>
          <w:sz w:val="24"/>
          <w:szCs w:val="24"/>
        </w:rPr>
        <w:t xml:space="preserve">climate conditions </w:t>
      </w:r>
      <w:r w:rsidR="0004216E">
        <w:rPr>
          <w:rFonts w:cs="Times New Roman"/>
          <w:sz w:val="24"/>
          <w:szCs w:val="24"/>
        </w:rPr>
        <w:t xml:space="preserve">have also been documented to </w:t>
      </w:r>
      <w:r w:rsidR="001E4ADC">
        <w:rPr>
          <w:rFonts w:cs="Times New Roman"/>
          <w:sz w:val="24"/>
          <w:szCs w:val="24"/>
        </w:rPr>
        <w:t>mitigate</w:t>
      </w:r>
      <w:r w:rsidR="001E4ADC" w:rsidRPr="004447AA">
        <w:rPr>
          <w:rFonts w:cs="Times New Roman"/>
          <w:sz w:val="24"/>
          <w:szCs w:val="24"/>
        </w:rPr>
        <w:t xml:space="preserve"> </w:t>
      </w:r>
      <w:r w:rsidR="004447AA" w:rsidRPr="004447AA">
        <w:rPr>
          <w:rFonts w:cs="Times New Roman"/>
          <w:sz w:val="24"/>
          <w:szCs w:val="24"/>
        </w:rPr>
        <w:t>the exposure to vector</w:t>
      </w:r>
      <w:r w:rsidR="0004216E">
        <w:rPr>
          <w:rFonts w:cs="Times New Roman"/>
          <w:sz w:val="24"/>
          <w:szCs w:val="24"/>
        </w:rPr>
        <w:t>s</w:t>
      </w:r>
      <w:r w:rsidR="004447AA" w:rsidRPr="004447AA">
        <w:rPr>
          <w:rFonts w:cs="Times New Roman"/>
          <w:sz w:val="24"/>
          <w:szCs w:val="24"/>
        </w:rPr>
        <w:t xml:space="preserve"> by affecting the frequency of outdoor activities</w:t>
      </w:r>
      <w:r w:rsidR="003D3C1B">
        <w:rPr>
          <w:rFonts w:cs="Times New Roman"/>
          <w:sz w:val="24"/>
          <w:szCs w:val="24"/>
        </w:rPr>
        <w:t xml:space="preserve"> </w:t>
      </w:r>
      <w:hyperlink w:anchor="_ENREF_26" w:tooltip="Marks, 1996 #350" w:history="1">
        <w:r w:rsidR="00CC4F7E">
          <w:rPr>
            <w:rFonts w:cs="Times New Roman"/>
            <w:sz w:val="24"/>
            <w:szCs w:val="24"/>
          </w:rPr>
          <w:fldChar w:fldCharType="begin"/>
        </w:r>
        <w:r w:rsidR="00CC4F7E">
          <w:rPr>
            <w:rFonts w:cs="Times New Roman"/>
            <w:sz w:val="24"/>
            <w:szCs w:val="24"/>
          </w:rPr>
          <w:instrText xml:space="preserve"> ADDIN EN.CITE &lt;EndNote&gt;&lt;Cite&gt;&lt;Author&gt;Marks&lt;/Author&gt;&lt;Year&gt;1996&lt;/Year&gt;&lt;RecNum&gt;350&lt;/RecNum&gt;&lt;DisplayText&gt;&lt;style face="superscript"&gt;26&lt;/style&gt;&lt;/DisplayText&gt;&lt;record&gt;&lt;rec-number&gt;350&lt;/rec-number&gt;&lt;foreign-keys&gt;&lt;key app="EN" db-id="texerxw0ne0re7efraqvawt62peappt2s000"&gt;350&lt;/key&gt;&lt;/foreign-keys&gt;&lt;ref-type name="Journal Article"&gt;17&lt;/ref-type&gt;&lt;contributors&gt;&lt;authors&gt;&lt;author&gt;Marks, P&lt;/author&gt;&lt;author&gt;Whelan, P&lt;/author&gt;&lt;author&gt;Krause, V&lt;/author&gt;&lt;author&gt;Currie, B&lt;/author&gt;&lt;author&gt;Lo, D&lt;/author&gt;&lt;author&gt;Lum, G&lt;/author&gt;&lt;/authors&gt;&lt;/contributors&gt;&lt;titles&gt;&lt;title&gt;Fatal scrub typhus from Litchfield Park, Northern Territory&lt;/title&gt;&lt;secondary-title&gt;Communicable Diseases Intelligence&lt;/secondary-title&gt;&lt;/titles&gt;&lt;periodical&gt;&lt;full-title&gt;Communicable Diseases Intelligence&lt;/full-title&gt;&lt;/periodical&gt;&lt;volume&gt;20&lt;/volume&gt;&lt;number&gt;20&lt;/number&gt;&lt;dates&gt;&lt;year&gt;1996&lt;/year&gt;&lt;/dates&gt;&lt;isbn&gt;0725-3141&lt;/isbn&gt;&lt;urls&gt;&lt;/urls&gt;&lt;/record&gt;&lt;/Cite&gt;&lt;/EndNote&gt;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26</w:t>
        </w:r>
        <w:r w:rsidR="00CC4F7E">
          <w:rPr>
            <w:rFonts w:cs="Times New Roman"/>
            <w:sz w:val="24"/>
            <w:szCs w:val="24"/>
          </w:rPr>
          <w:fldChar w:fldCharType="end"/>
        </w:r>
      </w:hyperlink>
      <w:r w:rsidR="006E702F">
        <w:rPr>
          <w:rFonts w:cs="Times New Roman"/>
          <w:sz w:val="24"/>
          <w:szCs w:val="24"/>
        </w:rPr>
        <w:t xml:space="preserve">. </w:t>
      </w:r>
      <w:r w:rsidR="001C1693">
        <w:rPr>
          <w:rFonts w:cs="Times New Roman"/>
          <w:sz w:val="24"/>
          <w:szCs w:val="24"/>
        </w:rPr>
        <w:t>More specifically,</w:t>
      </w:r>
      <w:r w:rsidR="00D252E1">
        <w:rPr>
          <w:rFonts w:cs="Times New Roman"/>
          <w:sz w:val="24"/>
          <w:szCs w:val="24"/>
        </w:rPr>
        <w:t xml:space="preserve"> </w:t>
      </w:r>
      <w:r w:rsidR="00093A7B">
        <w:rPr>
          <w:rFonts w:cs="Times New Roman"/>
          <w:sz w:val="24"/>
          <w:szCs w:val="24"/>
        </w:rPr>
        <w:t xml:space="preserve">when the temperature </w:t>
      </w:r>
      <w:r w:rsidR="00093A7B" w:rsidRPr="001B0AF3">
        <w:rPr>
          <w:rFonts w:cs="Times New Roman"/>
          <w:sz w:val="24"/>
          <w:szCs w:val="24"/>
        </w:rPr>
        <w:t>drop</w:t>
      </w:r>
      <w:r w:rsidR="00093A7B">
        <w:rPr>
          <w:rFonts w:cs="Times New Roman"/>
          <w:sz w:val="24"/>
          <w:szCs w:val="24"/>
        </w:rPr>
        <w:t>s</w:t>
      </w:r>
      <w:r w:rsidR="00093A7B" w:rsidRPr="001B0AF3">
        <w:rPr>
          <w:rFonts w:cs="Times New Roman"/>
          <w:sz w:val="24"/>
          <w:szCs w:val="24"/>
        </w:rPr>
        <w:t xml:space="preserve"> too low</w:t>
      </w:r>
      <w:r w:rsidR="00093A7B">
        <w:rPr>
          <w:rFonts w:cs="Times New Roman"/>
          <w:sz w:val="24"/>
          <w:szCs w:val="24"/>
        </w:rPr>
        <w:t xml:space="preserve"> or rises too high, </w:t>
      </w:r>
      <w:r w:rsidR="00AF7AE3">
        <w:rPr>
          <w:rFonts w:cs="Times New Roman"/>
          <w:sz w:val="24"/>
          <w:szCs w:val="24"/>
        </w:rPr>
        <w:t xml:space="preserve">it will be difficult for chiggers to feed </w:t>
      </w:r>
      <w:r w:rsidR="00A446A6">
        <w:rPr>
          <w:rFonts w:cs="Times New Roman"/>
          <w:sz w:val="24"/>
          <w:szCs w:val="24"/>
        </w:rPr>
        <w:t>with</w:t>
      </w:r>
      <w:r w:rsidR="00745572">
        <w:rPr>
          <w:rFonts w:cs="Times New Roman"/>
          <w:sz w:val="24"/>
          <w:szCs w:val="24"/>
        </w:rPr>
        <w:t xml:space="preserve"> </w:t>
      </w:r>
      <w:r w:rsidR="00B17DBF">
        <w:rPr>
          <w:rFonts w:cs="Times New Roman"/>
          <w:sz w:val="24"/>
          <w:szCs w:val="24"/>
        </w:rPr>
        <w:t>reduce</w:t>
      </w:r>
      <w:r w:rsidR="00A446A6">
        <w:rPr>
          <w:rFonts w:cs="Times New Roman"/>
          <w:sz w:val="24"/>
          <w:szCs w:val="24"/>
        </w:rPr>
        <w:t>d</w:t>
      </w:r>
      <w:bookmarkStart w:id="72" w:name="OLE_LINK20"/>
      <w:bookmarkStart w:id="73" w:name="OLE_LINK21"/>
      <w:r w:rsidR="00B17DBF">
        <w:rPr>
          <w:rFonts w:cs="Times New Roman"/>
          <w:sz w:val="24"/>
          <w:szCs w:val="24"/>
        </w:rPr>
        <w:t xml:space="preserve"> </w:t>
      </w:r>
      <w:r w:rsidR="00A446A6">
        <w:rPr>
          <w:rFonts w:cs="Times New Roman"/>
          <w:sz w:val="24"/>
          <w:szCs w:val="24"/>
        </w:rPr>
        <w:t>opportunity for</w:t>
      </w:r>
      <w:r w:rsidR="00AF7AE3">
        <w:rPr>
          <w:rFonts w:cs="Times New Roman"/>
          <w:sz w:val="24"/>
          <w:szCs w:val="24"/>
        </w:rPr>
        <w:t xml:space="preserve"> </w:t>
      </w:r>
      <w:r w:rsidR="00745572">
        <w:rPr>
          <w:rFonts w:cs="Times New Roman"/>
          <w:sz w:val="24"/>
          <w:szCs w:val="24"/>
        </w:rPr>
        <w:t>attach</w:t>
      </w:r>
      <w:r w:rsidR="00AF7AE3">
        <w:rPr>
          <w:rFonts w:cs="Times New Roman"/>
          <w:sz w:val="24"/>
          <w:szCs w:val="24"/>
        </w:rPr>
        <w:t>ing</w:t>
      </w:r>
      <w:r w:rsidR="00745572">
        <w:rPr>
          <w:rFonts w:cs="Times New Roman"/>
          <w:sz w:val="24"/>
          <w:szCs w:val="24"/>
        </w:rPr>
        <w:t xml:space="preserve"> to human</w:t>
      </w:r>
      <w:bookmarkEnd w:id="72"/>
      <w:bookmarkEnd w:id="73"/>
      <w:r w:rsidR="00AF7AE3">
        <w:rPr>
          <w:rFonts w:cs="Times New Roman"/>
          <w:sz w:val="24"/>
          <w:szCs w:val="24"/>
        </w:rPr>
        <w:t>s</w:t>
      </w:r>
      <w:r w:rsidR="001B0AF3">
        <w:rPr>
          <w:rFonts w:cs="Times New Roman"/>
          <w:sz w:val="24"/>
          <w:szCs w:val="24"/>
        </w:rPr>
        <w:t xml:space="preserve"> </w:t>
      </w:r>
      <w:r w:rsidR="001B0AF3">
        <w:rPr>
          <w:rFonts w:cs="Times New Roman"/>
          <w:sz w:val="24"/>
          <w:szCs w:val="24"/>
        </w:rPr>
        <w:fldChar w:fldCharType="begin">
          <w:fldData xml:space="preserve">PEVuZE5vdGU+PENpdGU+PEF1dGhvcj5Nb25pdXN6a288L0F1dGhvcj48WWVhcj4yMDE2PC9ZZWFy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PEVuZE5vdGU+PENpdGU+PEF1dGhvcj5Nb25pdXN6a288L0F1dGhvcj48WWVhcj4yMDE2PC9ZZWFy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1B0AF3">
        <w:rPr>
          <w:rFonts w:cs="Times New Roman"/>
          <w:sz w:val="24"/>
          <w:szCs w:val="24"/>
        </w:rPr>
      </w:r>
      <w:r w:rsidR="001B0AF3">
        <w:rPr>
          <w:rFonts w:cs="Times New Roman"/>
          <w:sz w:val="24"/>
          <w:szCs w:val="24"/>
        </w:rPr>
        <w:fldChar w:fldCharType="separate"/>
      </w:r>
      <w:hyperlink w:anchor="_ENREF_25" w:tooltip="Elliott, 2019 #349" w:history="1">
        <w:r w:rsidR="00CC4F7E" w:rsidRPr="00CC4F7E">
          <w:rPr>
            <w:rFonts w:cs="Times New Roman"/>
            <w:noProof/>
            <w:sz w:val="24"/>
            <w:szCs w:val="24"/>
            <w:vertAlign w:val="superscript"/>
          </w:rPr>
          <w:t>25</w:t>
        </w:r>
      </w:hyperlink>
      <w:r w:rsidR="00CC4F7E" w:rsidRPr="00CC4F7E">
        <w:rPr>
          <w:rFonts w:cs="Times New Roman"/>
          <w:noProof/>
          <w:sz w:val="24"/>
          <w:szCs w:val="24"/>
          <w:vertAlign w:val="superscript"/>
        </w:rPr>
        <w:t xml:space="preserve">, </w:t>
      </w:r>
      <w:hyperlink w:anchor="_ENREF_27" w:tooltip="Moniuszko, 2016 #353" w:history="1">
        <w:r w:rsidR="00CC4F7E" w:rsidRPr="00CC4F7E">
          <w:rPr>
            <w:rFonts w:cs="Times New Roman"/>
            <w:noProof/>
            <w:sz w:val="24"/>
            <w:szCs w:val="24"/>
            <w:vertAlign w:val="superscript"/>
          </w:rPr>
          <w:t>27</w:t>
        </w:r>
      </w:hyperlink>
      <w:r w:rsidR="001B0AF3">
        <w:rPr>
          <w:rFonts w:cs="Times New Roman"/>
          <w:sz w:val="24"/>
          <w:szCs w:val="24"/>
        </w:rPr>
        <w:fldChar w:fldCharType="end"/>
      </w:r>
      <w:r w:rsidR="001B0AF3">
        <w:rPr>
          <w:rFonts w:cs="Times New Roman"/>
          <w:sz w:val="24"/>
          <w:szCs w:val="24"/>
        </w:rPr>
        <w:t xml:space="preserve">, </w:t>
      </w:r>
      <w:r w:rsidR="00745572">
        <w:rPr>
          <w:rFonts w:cs="Times New Roman"/>
          <w:sz w:val="24"/>
          <w:szCs w:val="24"/>
        </w:rPr>
        <w:t>while</w:t>
      </w:r>
      <w:r w:rsidR="00767B83">
        <w:rPr>
          <w:rFonts w:cs="Times New Roman"/>
          <w:sz w:val="24"/>
          <w:szCs w:val="24"/>
        </w:rPr>
        <w:t xml:space="preserve"> </w:t>
      </w:r>
      <w:r w:rsidR="00745572">
        <w:rPr>
          <w:rFonts w:cs="Times New Roman"/>
          <w:sz w:val="24"/>
          <w:szCs w:val="24"/>
        </w:rPr>
        <w:t xml:space="preserve">a </w:t>
      </w:r>
      <w:r w:rsidR="00AF7AE3">
        <w:rPr>
          <w:rFonts w:cs="Times New Roman"/>
          <w:sz w:val="24"/>
          <w:szCs w:val="24"/>
        </w:rPr>
        <w:t xml:space="preserve">temperate </w:t>
      </w:r>
      <w:r w:rsidR="00792C08">
        <w:rPr>
          <w:rFonts w:cs="Times New Roman"/>
          <w:sz w:val="24"/>
          <w:szCs w:val="24"/>
        </w:rPr>
        <w:t xml:space="preserve">climate </w:t>
      </w:r>
      <w:r w:rsidR="00767B83">
        <w:rPr>
          <w:rFonts w:cs="Times New Roman"/>
          <w:sz w:val="24"/>
          <w:szCs w:val="24"/>
        </w:rPr>
        <w:t xml:space="preserve">may trigger </w:t>
      </w:r>
      <w:r w:rsidR="00DB502D">
        <w:rPr>
          <w:rFonts w:cs="Times New Roman"/>
          <w:sz w:val="24"/>
          <w:szCs w:val="24"/>
        </w:rPr>
        <w:t xml:space="preserve">the </w:t>
      </w:r>
      <w:r w:rsidR="00767B83">
        <w:rPr>
          <w:rFonts w:cs="Times New Roman"/>
          <w:sz w:val="24"/>
          <w:szCs w:val="24"/>
        </w:rPr>
        <w:t>develop</w:t>
      </w:r>
      <w:r w:rsidR="00DB502D">
        <w:rPr>
          <w:rFonts w:cs="Times New Roman"/>
          <w:sz w:val="24"/>
          <w:szCs w:val="24"/>
        </w:rPr>
        <w:t>ment</w:t>
      </w:r>
      <w:r w:rsidR="00BA7E5A">
        <w:rPr>
          <w:rFonts w:cs="Times New Roman"/>
          <w:sz w:val="24"/>
          <w:szCs w:val="24"/>
        </w:rPr>
        <w:t xml:space="preserve"> of eggs</w:t>
      </w:r>
      <w:r w:rsidR="00767B83">
        <w:rPr>
          <w:rFonts w:cs="Times New Roman"/>
          <w:sz w:val="24"/>
          <w:szCs w:val="24"/>
        </w:rPr>
        <w:t xml:space="preserve"> </w:t>
      </w:r>
      <w:r w:rsidR="00DB502D">
        <w:rPr>
          <w:rFonts w:cs="Times New Roman"/>
          <w:sz w:val="24"/>
          <w:szCs w:val="24"/>
        </w:rPr>
        <w:t>in</w:t>
      </w:r>
      <w:r w:rsidR="00767B83">
        <w:rPr>
          <w:rFonts w:cs="Times New Roman"/>
          <w:sz w:val="24"/>
          <w:szCs w:val="24"/>
        </w:rPr>
        <w:t>to larvae</w:t>
      </w:r>
      <w:r w:rsidR="00DB502D">
        <w:rPr>
          <w:rFonts w:cs="Times New Roman"/>
          <w:sz w:val="24"/>
          <w:szCs w:val="24"/>
        </w:rPr>
        <w:t xml:space="preserve"> and thus </w:t>
      </w:r>
      <w:r w:rsidR="00093A7B" w:rsidRPr="00DB502D">
        <w:rPr>
          <w:rFonts w:cs="Times New Roman"/>
          <w:sz w:val="24"/>
          <w:szCs w:val="24"/>
        </w:rPr>
        <w:t>increas</w:t>
      </w:r>
      <w:r w:rsidR="00093A7B">
        <w:rPr>
          <w:rFonts w:cs="Times New Roman"/>
          <w:sz w:val="24"/>
          <w:szCs w:val="24"/>
        </w:rPr>
        <w:t xml:space="preserve">es </w:t>
      </w:r>
      <w:r w:rsidR="00ED178B">
        <w:rPr>
          <w:rFonts w:cs="Times New Roman"/>
          <w:sz w:val="24"/>
          <w:szCs w:val="24"/>
        </w:rPr>
        <w:t xml:space="preserve">exposure risk </w:t>
      </w:r>
      <w:hyperlink w:anchor="_ENREF_28" w:tooltip="Jameson Jr, 1967 #354" w:history="1">
        <w:r w:rsidR="00CC4F7E">
          <w:rPr>
            <w:rFonts w:cs="Times New Roman"/>
            <w:sz w:val="24"/>
            <w:szCs w:val="24"/>
          </w:rPr>
          <w:fldChar w:fldCharType="begin"/>
        </w:r>
        <w:r w:rsidR="00CC4F7E">
          <w:rPr>
            <w:rFonts w:cs="Times New Roman"/>
            <w:sz w:val="24"/>
            <w:szCs w:val="24"/>
          </w:rPr>
          <w:instrText xml:space="preserve"> ADDIN EN.CITE &lt;EndNote&gt;&lt;Cite&gt;&lt;Author&gt;Jameson Jr&lt;/Author&gt;&lt;Year&gt;1967&lt;/Year&gt;&lt;RecNum&gt;354&lt;/RecNum&gt;&lt;DisplayText&gt;&lt;style face="superscript"&gt;28&lt;/style&gt;&lt;/DisplayText&gt;&lt;record&gt;&lt;rec-number&gt;354&lt;/rec-number&gt;&lt;foreign-keys&gt;&lt;key app="EN" db-id="texerxw0ne0re7efraqvawt62peappt2s000"&gt;354&lt;/key&gt;&lt;/foreign-keys&gt;&lt;ref-type name="Journal Article"&gt;17&lt;/ref-type&gt;&lt;contributors&gt;&lt;authors&gt;&lt;author&gt;Jameson Jr, EW&lt;/author&gt;&lt;/authors&gt;&lt;/contributors&gt;&lt;titles&gt;&lt;title&gt;Preliminary experimental studies on the life cycle of Euschöngastia radfordi&lt;/title&gt;&lt;secondary-title&gt;Acta medica et biologica&lt;/secondary-title&gt;&lt;/titles&gt;&lt;periodical&gt;&lt;full-title&gt;Acta Medica et Biologica&lt;/full-title&gt;&lt;abbr-1&gt;Acta Med. Biol. (Niigata)&lt;/abbr-1&gt;&lt;abbr-2&gt;Acta Med Biol (Niigata)&lt;/abbr-2&gt;&lt;/periodical&gt;&lt;pages&gt;21-25&lt;/pages&gt;&lt;volume&gt;15&lt;/volume&gt;&lt;dates&gt;&lt;year&gt;1967&lt;/year&gt;&lt;/dates&gt;&lt;isbn&gt;0567-7734&lt;/isbn&gt;&lt;urls&gt;&lt;/urls&gt;&lt;/record&gt;&lt;/Cite&gt;&lt;/EndNote&gt;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28</w:t>
        </w:r>
        <w:r w:rsidR="00CC4F7E">
          <w:rPr>
            <w:rFonts w:cs="Times New Roman"/>
            <w:sz w:val="24"/>
            <w:szCs w:val="24"/>
          </w:rPr>
          <w:fldChar w:fldCharType="end"/>
        </w:r>
      </w:hyperlink>
      <w:r w:rsidR="00371997">
        <w:rPr>
          <w:rFonts w:cs="Times New Roman"/>
          <w:sz w:val="24"/>
          <w:szCs w:val="24"/>
        </w:rPr>
        <w:t xml:space="preserve">. </w:t>
      </w:r>
      <w:r w:rsidR="00093A7B">
        <w:rPr>
          <w:rFonts w:cs="Times New Roman"/>
          <w:sz w:val="24"/>
          <w:szCs w:val="24"/>
        </w:rPr>
        <w:t>W</w:t>
      </w:r>
      <w:r w:rsidR="00792C08">
        <w:rPr>
          <w:rFonts w:cs="Times New Roman"/>
          <w:sz w:val="24"/>
          <w:szCs w:val="24"/>
        </w:rPr>
        <w:t>armth</w:t>
      </w:r>
      <w:r w:rsidR="00213E98">
        <w:rPr>
          <w:rFonts w:cs="Times New Roman"/>
          <w:sz w:val="24"/>
          <w:szCs w:val="24"/>
        </w:rPr>
        <w:t xml:space="preserve"> could </w:t>
      </w:r>
      <w:r w:rsidR="00093A7B">
        <w:rPr>
          <w:rFonts w:cs="Times New Roman"/>
          <w:sz w:val="24"/>
          <w:szCs w:val="24"/>
        </w:rPr>
        <w:t xml:space="preserve">also </w:t>
      </w:r>
      <w:r w:rsidR="00213E98">
        <w:rPr>
          <w:rFonts w:cs="Times New Roman"/>
          <w:sz w:val="24"/>
          <w:szCs w:val="24"/>
        </w:rPr>
        <w:t xml:space="preserve">enhance farming </w:t>
      </w:r>
      <w:r w:rsidR="00481EC2">
        <w:rPr>
          <w:rFonts w:cs="Times New Roman"/>
          <w:sz w:val="24"/>
          <w:szCs w:val="24"/>
        </w:rPr>
        <w:t xml:space="preserve">and recreational </w:t>
      </w:r>
      <w:r w:rsidR="00213E98">
        <w:rPr>
          <w:rFonts w:cs="Times New Roman"/>
          <w:sz w:val="24"/>
          <w:szCs w:val="24"/>
        </w:rPr>
        <w:t>activities</w:t>
      </w:r>
      <w:r w:rsidR="00832646">
        <w:rPr>
          <w:rFonts w:cs="Times New Roman"/>
          <w:sz w:val="24"/>
          <w:szCs w:val="24"/>
        </w:rPr>
        <w:t xml:space="preserve"> </w:t>
      </w:r>
      <w:r w:rsidR="00792C08">
        <w:rPr>
          <w:rFonts w:cs="Times New Roman"/>
          <w:sz w:val="24"/>
          <w:szCs w:val="24"/>
        </w:rPr>
        <w:t xml:space="preserve">that </w:t>
      </w:r>
      <w:r w:rsidR="00093A7B">
        <w:rPr>
          <w:rFonts w:cs="Times New Roman"/>
          <w:sz w:val="24"/>
          <w:szCs w:val="24"/>
        </w:rPr>
        <w:t>contribute</w:t>
      </w:r>
      <w:r w:rsidR="00832646">
        <w:rPr>
          <w:rFonts w:cs="Times New Roman"/>
          <w:sz w:val="24"/>
          <w:szCs w:val="24"/>
        </w:rPr>
        <w:t xml:space="preserve"> to </w:t>
      </w:r>
      <w:r w:rsidR="00792C08">
        <w:rPr>
          <w:rFonts w:cs="Times New Roman"/>
          <w:sz w:val="24"/>
          <w:szCs w:val="24"/>
        </w:rPr>
        <w:t>high-</w:t>
      </w:r>
      <w:r w:rsidR="00832646">
        <w:rPr>
          <w:rFonts w:cs="Times New Roman"/>
          <w:sz w:val="24"/>
          <w:szCs w:val="24"/>
        </w:rPr>
        <w:t xml:space="preserve">risk exposure </w:t>
      </w:r>
      <w:hyperlink w:anchor="_ENREF_29" w:tooltip="Yao, 2019 #355" w:history="1">
        <w:r w:rsidR="00CC4F7E">
          <w:rPr>
            <w:rFonts w:cs="Times New Roman"/>
            <w:sz w:val="24"/>
            <w:szCs w:val="24"/>
          </w:rPr>
          <w:fldChar w:fldCharType="begin"/>
        </w:r>
        <w:r w:rsidR="00CC4F7E">
          <w:rPr>
            <w:rFonts w:cs="Times New Roman"/>
            <w:sz w:val="24"/>
            <w:szCs w:val="24"/>
          </w:rPr>
          <w:instrText xml:space="preserve"> ADDIN EN.CITE &lt;EndNote&gt;&lt;Cite&gt;&lt;Author&gt;Yao&lt;/Author&gt;&lt;Year&gt;2019&lt;/Year&gt;&lt;RecNum&gt;355&lt;/RecNum&gt;&lt;DisplayText&gt;&lt;style face="superscript"&gt;29&lt;/style&gt;&lt;/DisplayText&gt;&lt;record&gt;&lt;rec-number&gt;355&lt;/rec-number&gt;&lt;foreign-keys&gt;&lt;key app="EN" db-id="texerxw0ne0re7efraqvawt62peappt2s000"&gt;355&lt;/key&gt;&lt;/foreign-keys&gt;&lt;ref-type name="Journal Article"&gt;17&lt;/ref-type&gt;&lt;contributors&gt;&lt;authors&gt;&lt;author&gt;Yao, Hongwu&lt;/author&gt;&lt;author&gt;Wang, Yixing&lt;/author&gt;&lt;author&gt;Mi, Xianmiao&lt;/author&gt;&lt;author&gt;Sun, Ye&lt;/author&gt;&lt;author&gt;Liu, Kun&lt;/author&gt;&lt;author&gt;Li, Xinlou&lt;/author&gt;&lt;author&gt;Ren, Xiang&lt;/author&gt;&lt;author&gt;Geng, Mengjie&lt;/author&gt;&lt;author&gt;Yang, Yang&lt;/author&gt;&lt;author&gt;Wang, Liping&lt;/author&gt;&lt;author&gt;Liu, Wei&lt;/author&gt;&lt;author&gt;Fang, Liqun&lt;/author&gt;&lt;/authors&gt;&lt;/contributors&gt;&lt;titles&gt;&lt;title&gt;The scrub typhus in mainland China: spatiotemporal expansion and risk prediction underpinned by complex factors&lt;/title&gt;&lt;secondary-title&gt;Emerging Microbes &amp;amp; Infections&lt;/secondary-title&gt;&lt;/titles&gt;&lt;periodical&gt;&lt;full-title&gt;Emerg Microbes Infect&lt;/full-title&gt;&lt;abbr-1&gt;Emerging microbes &amp;amp; infections&lt;/abbr-1&gt;&lt;/periodical&gt;&lt;pages&gt;909-919&lt;/pages&gt;&lt;volume&gt;8&lt;/volume&gt;&lt;number&gt;1&lt;/number&gt;&lt;dates&gt;&lt;year&gt;2019&lt;/year&gt;&lt;pub-dates&gt;&lt;date&gt;2019/01/01&lt;/date&gt;&lt;/pub-dates&gt;&lt;/dates&gt;&lt;publisher&gt;Taylor &amp;amp; Francis&lt;/publisher&gt;&lt;isbn&gt;null&lt;/isbn&gt;&lt;urls&gt;&lt;related-urls&gt;&lt;url&gt;https://doi.org/10.1080/22221751.2019.1631719&lt;/url&gt;&lt;/related-urls&gt;&lt;/urls&gt;&lt;electronic-resource-num&gt;10.1080/22221751.2019.1631719&lt;/electronic-resource-num&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29</w:t>
        </w:r>
        <w:r w:rsidR="00CC4F7E">
          <w:rPr>
            <w:rFonts w:cs="Times New Roman"/>
            <w:sz w:val="24"/>
            <w:szCs w:val="24"/>
          </w:rPr>
          <w:fldChar w:fldCharType="end"/>
        </w:r>
      </w:hyperlink>
      <w:r w:rsidR="006519EB">
        <w:rPr>
          <w:rFonts w:cs="Times New Roman"/>
          <w:sz w:val="24"/>
          <w:szCs w:val="24"/>
        </w:rPr>
        <w:t>.</w:t>
      </w:r>
      <w:r w:rsidR="000C4889">
        <w:rPr>
          <w:rFonts w:cs="Times New Roman"/>
          <w:sz w:val="24"/>
          <w:szCs w:val="24"/>
        </w:rPr>
        <w:t xml:space="preserve"> </w:t>
      </w:r>
      <w:r w:rsidR="000F4C5B">
        <w:rPr>
          <w:rFonts w:cs="Times New Roman"/>
          <w:sz w:val="24"/>
          <w:szCs w:val="24"/>
        </w:rPr>
        <w:t xml:space="preserve">Although the </w:t>
      </w:r>
      <w:bookmarkStart w:id="74" w:name="OLE_LINK25"/>
      <w:bookmarkStart w:id="75" w:name="OLE_LINK26"/>
      <w:r w:rsidR="00792C08">
        <w:rPr>
          <w:rFonts w:cs="Times New Roman"/>
          <w:sz w:val="24"/>
          <w:szCs w:val="24"/>
        </w:rPr>
        <w:t>i</w:t>
      </w:r>
      <w:r w:rsidR="00792C08" w:rsidRPr="000F4C5B">
        <w:rPr>
          <w:rFonts w:cs="Times New Roman"/>
          <w:sz w:val="24"/>
          <w:szCs w:val="24"/>
        </w:rPr>
        <w:t>nver</w:t>
      </w:r>
      <w:r w:rsidR="00792C08">
        <w:rPr>
          <w:rFonts w:cs="Times New Roman"/>
          <w:sz w:val="24"/>
          <w:szCs w:val="24"/>
        </w:rPr>
        <w:t>se</w:t>
      </w:r>
      <w:r w:rsidR="00792C08" w:rsidRPr="000F4C5B">
        <w:rPr>
          <w:rFonts w:cs="Times New Roman"/>
          <w:sz w:val="24"/>
          <w:szCs w:val="24"/>
        </w:rPr>
        <w:t xml:space="preserve"> </w:t>
      </w:r>
      <w:r w:rsidR="000F4C5B" w:rsidRPr="000F4C5B">
        <w:rPr>
          <w:rFonts w:cs="Times New Roman"/>
          <w:sz w:val="24"/>
          <w:szCs w:val="24"/>
        </w:rPr>
        <w:t xml:space="preserve">U-shaped </w:t>
      </w:r>
      <w:r w:rsidR="0037658E">
        <w:rPr>
          <w:rFonts w:cs="Times New Roman"/>
          <w:sz w:val="24"/>
          <w:szCs w:val="24"/>
        </w:rPr>
        <w:t xml:space="preserve">relationship </w:t>
      </w:r>
      <w:r w:rsidR="000F4C5B">
        <w:rPr>
          <w:rFonts w:cs="Times New Roman"/>
          <w:sz w:val="24"/>
          <w:szCs w:val="24"/>
        </w:rPr>
        <w:t xml:space="preserve">between </w:t>
      </w:r>
      <w:r w:rsidR="0055332E">
        <w:rPr>
          <w:rFonts w:cs="Times New Roman"/>
          <w:sz w:val="24"/>
          <w:szCs w:val="24"/>
        </w:rPr>
        <w:t>precipitation</w:t>
      </w:r>
      <w:r w:rsidR="000F4C5B">
        <w:rPr>
          <w:rFonts w:cs="Times New Roman"/>
          <w:sz w:val="24"/>
          <w:szCs w:val="24"/>
        </w:rPr>
        <w:t xml:space="preserve"> and the </w:t>
      </w:r>
      <w:r w:rsidR="00792C08">
        <w:rPr>
          <w:rFonts w:cs="Times New Roman"/>
          <w:sz w:val="24"/>
          <w:szCs w:val="24"/>
        </w:rPr>
        <w:t>disease</w:t>
      </w:r>
      <w:r w:rsidR="000F4C5B">
        <w:rPr>
          <w:rFonts w:cs="Times New Roman"/>
          <w:sz w:val="24"/>
          <w:szCs w:val="24"/>
        </w:rPr>
        <w:t xml:space="preserve"> risk</w:t>
      </w:r>
      <w:bookmarkEnd w:id="74"/>
      <w:bookmarkEnd w:id="75"/>
      <w:r w:rsidR="000F4C5B">
        <w:rPr>
          <w:rFonts w:cs="Times New Roman"/>
          <w:sz w:val="24"/>
          <w:szCs w:val="24"/>
        </w:rPr>
        <w:t xml:space="preserve"> differs from </w:t>
      </w:r>
      <w:r w:rsidR="00601A4B">
        <w:rPr>
          <w:rFonts w:cs="Times New Roman"/>
          <w:sz w:val="24"/>
          <w:szCs w:val="24"/>
        </w:rPr>
        <w:t>previous</w:t>
      </w:r>
      <w:r w:rsidR="000F4C5B">
        <w:rPr>
          <w:rFonts w:cs="Times New Roman"/>
          <w:sz w:val="24"/>
          <w:szCs w:val="24"/>
        </w:rPr>
        <w:t xml:space="preserve"> studies</w:t>
      </w:r>
      <w:r w:rsidR="0037658E">
        <w:rPr>
          <w:rFonts w:cs="Times New Roman"/>
          <w:sz w:val="24"/>
          <w:szCs w:val="24"/>
        </w:rPr>
        <w:t xml:space="preserve"> </w:t>
      </w:r>
      <w:r w:rsidR="0037658E">
        <w:rPr>
          <w:rFonts w:cs="Times New Roman"/>
          <w:sz w:val="24"/>
          <w:szCs w:val="24"/>
        </w:rPr>
        <w:fldChar w:fldCharType="begin">
          <w:fldData xml:space="preserve">PEVuZE5vdGU+PENpdGU+PEF1dGhvcj5DaGVuPC9BdXRob3I+PFllYXI+MjAxNjwvWWVhcj48UmVj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PEVuZE5vdGU+PENpdGU+PEF1dGhvcj5DaGVuPC9BdXRob3I+PFllYXI+MjAxNjwvWWVhcj48UmVj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37658E">
        <w:rPr>
          <w:rFonts w:cs="Times New Roman"/>
          <w:sz w:val="24"/>
          <w:szCs w:val="24"/>
        </w:rPr>
      </w:r>
      <w:r w:rsidR="0037658E">
        <w:rPr>
          <w:rFonts w:cs="Times New Roman"/>
          <w:sz w:val="24"/>
          <w:szCs w:val="24"/>
        </w:rPr>
        <w:fldChar w:fldCharType="separate"/>
      </w:r>
      <w:hyperlink w:anchor="_ENREF_24" w:tooltip="Yang, 2014 #342" w:history="1">
        <w:r w:rsidR="00CC4F7E" w:rsidRPr="00CC4F7E">
          <w:rPr>
            <w:rFonts w:cs="Times New Roman"/>
            <w:noProof/>
            <w:sz w:val="24"/>
            <w:szCs w:val="24"/>
            <w:vertAlign w:val="superscript"/>
          </w:rPr>
          <w:t>24</w:t>
        </w:r>
      </w:hyperlink>
      <w:r w:rsidR="00CC4F7E" w:rsidRPr="00CC4F7E">
        <w:rPr>
          <w:rFonts w:cs="Times New Roman"/>
          <w:noProof/>
          <w:sz w:val="24"/>
          <w:szCs w:val="24"/>
          <w:vertAlign w:val="superscript"/>
        </w:rPr>
        <w:t xml:space="preserve">, </w:t>
      </w:r>
      <w:hyperlink w:anchor="_ENREF_30" w:tooltip="Chen, 2016 #356" w:history="1">
        <w:r w:rsidR="00CC4F7E" w:rsidRPr="00CC4F7E">
          <w:rPr>
            <w:rFonts w:cs="Times New Roman"/>
            <w:noProof/>
            <w:sz w:val="24"/>
            <w:szCs w:val="24"/>
            <w:vertAlign w:val="superscript"/>
          </w:rPr>
          <w:t>30</w:t>
        </w:r>
      </w:hyperlink>
      <w:r w:rsidR="0037658E">
        <w:rPr>
          <w:rFonts w:cs="Times New Roman"/>
          <w:sz w:val="24"/>
          <w:szCs w:val="24"/>
        </w:rPr>
        <w:fldChar w:fldCharType="end"/>
      </w:r>
      <w:r w:rsidR="000F4C5B">
        <w:rPr>
          <w:rFonts w:cs="Times New Roman"/>
          <w:sz w:val="24"/>
          <w:szCs w:val="24"/>
        </w:rPr>
        <w:t xml:space="preserve">, </w:t>
      </w:r>
      <w:r w:rsidR="00792C08">
        <w:rPr>
          <w:rFonts w:cs="Times New Roman"/>
          <w:sz w:val="24"/>
          <w:szCs w:val="24"/>
        </w:rPr>
        <w:t>it</w:t>
      </w:r>
      <w:r w:rsidR="000F4C5B">
        <w:rPr>
          <w:rFonts w:cs="Times New Roman"/>
          <w:sz w:val="24"/>
          <w:szCs w:val="24"/>
        </w:rPr>
        <w:t xml:space="preserve"> </w:t>
      </w:r>
      <w:r w:rsidR="000D581C">
        <w:rPr>
          <w:rFonts w:cs="Times New Roman"/>
          <w:sz w:val="24"/>
          <w:szCs w:val="24"/>
        </w:rPr>
        <w:t xml:space="preserve">may be </w:t>
      </w:r>
      <w:r w:rsidR="00792C08">
        <w:rPr>
          <w:rFonts w:cs="Times New Roman"/>
          <w:sz w:val="24"/>
          <w:szCs w:val="24"/>
        </w:rPr>
        <w:t xml:space="preserve">explained </w:t>
      </w:r>
      <w:r w:rsidR="000D581C">
        <w:rPr>
          <w:rFonts w:cs="Times New Roman"/>
          <w:sz w:val="24"/>
          <w:szCs w:val="24"/>
        </w:rPr>
        <w:t xml:space="preserve">by two </w:t>
      </w:r>
      <w:r w:rsidR="00854DA6">
        <w:rPr>
          <w:rFonts w:cs="Times New Roman"/>
          <w:sz w:val="24"/>
          <w:szCs w:val="24"/>
        </w:rPr>
        <w:t xml:space="preserve">opposing </w:t>
      </w:r>
      <w:r w:rsidR="000D581C">
        <w:rPr>
          <w:rFonts w:cs="Times New Roman"/>
          <w:sz w:val="24"/>
          <w:szCs w:val="24"/>
        </w:rPr>
        <w:t>effect</w:t>
      </w:r>
      <w:r w:rsidR="00792C08">
        <w:rPr>
          <w:rFonts w:cs="Times New Roman"/>
          <w:sz w:val="24"/>
          <w:szCs w:val="24"/>
        </w:rPr>
        <w:t>s</w:t>
      </w:r>
      <w:r w:rsidR="00905AE2">
        <w:rPr>
          <w:rFonts w:cs="Times New Roman"/>
          <w:sz w:val="24"/>
          <w:szCs w:val="24"/>
        </w:rPr>
        <w:t>:</w:t>
      </w:r>
      <w:r w:rsidR="000D581C" w:rsidRPr="000D581C">
        <w:rPr>
          <w:rFonts w:cs="Times New Roman"/>
          <w:sz w:val="24"/>
          <w:szCs w:val="24"/>
        </w:rPr>
        <w:t xml:space="preserve"> </w:t>
      </w:r>
      <w:r w:rsidR="000D581C">
        <w:rPr>
          <w:rFonts w:cs="Times New Roman"/>
          <w:sz w:val="24"/>
          <w:szCs w:val="24"/>
        </w:rPr>
        <w:t xml:space="preserve">precipitation increases </w:t>
      </w:r>
      <w:r w:rsidR="00792C08">
        <w:rPr>
          <w:rFonts w:cs="Times New Roman"/>
          <w:sz w:val="24"/>
          <w:szCs w:val="24"/>
        </w:rPr>
        <w:t xml:space="preserve">the </w:t>
      </w:r>
      <w:r w:rsidR="00093A7B">
        <w:rPr>
          <w:rFonts w:cs="Times New Roman"/>
          <w:sz w:val="24"/>
          <w:szCs w:val="24"/>
        </w:rPr>
        <w:t xml:space="preserve">population </w:t>
      </w:r>
      <w:r w:rsidR="000D581C">
        <w:rPr>
          <w:rFonts w:cs="Times New Roman"/>
          <w:sz w:val="24"/>
          <w:szCs w:val="24"/>
        </w:rPr>
        <w:t xml:space="preserve">of the </w:t>
      </w:r>
      <w:r w:rsidR="000D581C" w:rsidRPr="00E078A8">
        <w:rPr>
          <w:rFonts w:cs="Times New Roman"/>
          <w:sz w:val="24"/>
          <w:szCs w:val="24"/>
        </w:rPr>
        <w:t>larvae</w:t>
      </w:r>
      <w:r w:rsidR="000D581C">
        <w:rPr>
          <w:rFonts w:cs="Times New Roman"/>
          <w:sz w:val="24"/>
          <w:szCs w:val="24"/>
        </w:rPr>
        <w:t xml:space="preserve"> </w:t>
      </w:r>
      <w:r w:rsidR="00792C08">
        <w:rPr>
          <w:rFonts w:cs="Times New Roman"/>
          <w:sz w:val="24"/>
          <w:szCs w:val="24"/>
        </w:rPr>
        <w:t xml:space="preserve">while reducing human </w:t>
      </w:r>
      <w:r w:rsidR="000D581C">
        <w:rPr>
          <w:rFonts w:cs="Times New Roman"/>
          <w:sz w:val="24"/>
          <w:szCs w:val="24"/>
        </w:rPr>
        <w:t>outdoor activities</w:t>
      </w:r>
      <w:r w:rsidR="000C4889">
        <w:rPr>
          <w:rFonts w:cs="Times New Roman"/>
          <w:sz w:val="24"/>
          <w:szCs w:val="24"/>
        </w:rPr>
        <w:t>. H</w:t>
      </w:r>
      <w:r w:rsidR="00DD6671" w:rsidRPr="00DD6671">
        <w:rPr>
          <w:rFonts w:cs="Times New Roman"/>
          <w:sz w:val="24"/>
          <w:szCs w:val="24"/>
        </w:rPr>
        <w:t>umid</w:t>
      </w:r>
      <w:r w:rsidR="006B6D67">
        <w:rPr>
          <w:rFonts w:cs="Times New Roman"/>
          <w:sz w:val="24"/>
          <w:szCs w:val="24"/>
        </w:rPr>
        <w:t xml:space="preserve"> environment</w:t>
      </w:r>
      <w:r w:rsidR="00713F38">
        <w:rPr>
          <w:rFonts w:cs="Times New Roman"/>
          <w:sz w:val="24"/>
          <w:szCs w:val="24"/>
        </w:rPr>
        <w:t>s</w:t>
      </w:r>
      <w:r w:rsidR="006B6D67">
        <w:rPr>
          <w:rFonts w:cs="Times New Roman"/>
          <w:sz w:val="24"/>
          <w:szCs w:val="24"/>
        </w:rPr>
        <w:t xml:space="preserve"> are beneficial to the reproduction of most chigger mites, which may result in </w:t>
      </w:r>
      <w:r w:rsidR="0055332E">
        <w:rPr>
          <w:rFonts w:cs="Times New Roman"/>
          <w:sz w:val="24"/>
          <w:szCs w:val="24"/>
        </w:rPr>
        <w:t>a</w:t>
      </w:r>
      <w:r w:rsidR="00DD6671">
        <w:rPr>
          <w:rFonts w:cs="Times New Roman"/>
          <w:sz w:val="24"/>
          <w:szCs w:val="24"/>
        </w:rPr>
        <w:t xml:space="preserve"> </w:t>
      </w:r>
      <w:r w:rsidR="00DD6671" w:rsidRPr="00DD6671">
        <w:rPr>
          <w:rFonts w:cs="Times New Roman"/>
          <w:sz w:val="24"/>
          <w:szCs w:val="24"/>
        </w:rPr>
        <w:t>positive associat</w:t>
      </w:r>
      <w:r w:rsidR="006B6D67">
        <w:rPr>
          <w:rFonts w:cs="Times New Roman"/>
          <w:sz w:val="24"/>
          <w:szCs w:val="24"/>
        </w:rPr>
        <w:t>ion between relative humidity and</w:t>
      </w:r>
      <w:r w:rsidR="00DD6671" w:rsidRPr="00DD6671">
        <w:rPr>
          <w:rFonts w:cs="Times New Roman"/>
          <w:sz w:val="24"/>
          <w:szCs w:val="24"/>
        </w:rPr>
        <w:t xml:space="preserve"> </w:t>
      </w:r>
      <w:r w:rsidR="00DD6671">
        <w:rPr>
          <w:rFonts w:cs="Times New Roman"/>
          <w:sz w:val="24"/>
          <w:szCs w:val="24"/>
        </w:rPr>
        <w:t>the spread of scrub typhus</w:t>
      </w:r>
      <w:r w:rsidR="00DD6671" w:rsidRPr="00DD6671">
        <w:rPr>
          <w:rFonts w:cs="Times New Roman"/>
          <w:sz w:val="24"/>
          <w:szCs w:val="24"/>
        </w:rPr>
        <w:t xml:space="preserve"> </w:t>
      </w:r>
      <w:hyperlink w:anchor="_ENREF_31" w:tooltip="Lv, 2020 #352" w:history="1">
        <w:r w:rsidR="00CC4F7E">
          <w:rPr>
            <w:rFonts w:cs="Times New Roman"/>
            <w:sz w:val="24"/>
            <w:szCs w:val="24"/>
          </w:rPr>
          <w:fldChar w:fldCharType="begin"/>
        </w:r>
        <w:r w:rsidR="00CC4F7E">
          <w:rPr>
            <w:rFonts w:cs="Times New Roman"/>
            <w:sz w:val="24"/>
            <w:szCs w:val="24"/>
          </w:rPr>
          <w:instrText xml:space="preserve"> ADDIN EN.CITE &lt;EndNote&gt;&lt;Cite&gt;&lt;Author&gt;Lv&lt;/Author&gt;&lt;Year&gt;2020&lt;/Year&gt;&lt;RecNum&gt;352&lt;/RecNum&gt;&lt;DisplayText&gt;&lt;style face="superscript"&gt;31&lt;/style&gt;&lt;/DisplayText&gt;&lt;record&gt;&lt;rec-number&gt;352&lt;/rec-number&gt;&lt;foreign-keys&gt;&lt;key app="EN" db-id="texerxw0ne0re7efraqvawt62peappt2s000"&gt;352&lt;/key&gt;&lt;/foreign-keys&gt;&lt;ref-type name="Journal Article"&gt;17&lt;/ref-type&gt;&lt;contributors&gt;&lt;authors&gt;&lt;author&gt;Lv, Yan&lt;/author&gt;&lt;author&gt;Guo, Xian-Guo&lt;/author&gt;&lt;author&gt;Jin, Dao-Chao&lt;/author&gt;&lt;author&gt;Song, Wen-Yu&lt;/author&gt;&lt;author&gt;Fan, Rong&lt;/author&gt;&lt;author&gt;Zhao, Cheng-Fu&lt;/author&gt;&lt;author&gt;Zhang, Zhi-Wei&lt;/author&gt;&lt;author&gt;Mao, Ke-Yu&lt;/author&gt;&lt;author&gt;Zou, Yun-Ji&lt;/author&gt;&lt;author&gt;Yang, Zhi-Hua&lt;/author&gt;&lt;/authors&gt;&lt;/contributors&gt;&lt;titles&gt;&lt;title&gt;Relative Abundance of a Vector of Scrub Typhus, Leptotrombidium sialkotense, in Southern Yunnan Province, China&lt;/title&gt;&lt;secondary-title&gt;Korean J Parasitol&lt;/secondary-title&gt;&lt;/titles&gt;&lt;periodical&gt;&lt;full-title&gt;Korean J Parasitol&lt;/full-title&gt;&lt;abbr-1&gt;The Korean journal of parasitology&lt;/abbr-1&gt;&lt;/periodical&gt;&lt;pages&gt;153-159&lt;/pages&gt;&lt;volume&gt;58&lt;/volume&gt;&lt;number&gt;2&lt;/number&gt;&lt;keywords&gt;&lt;keyword&gt;Leptotrombidium sialkotense&lt;/keyword&gt;&lt;keyword&gt;chigger mite&lt;/keyword&gt;&lt;keyword&gt;vector&lt;/keyword&gt;&lt;keyword&gt;scrub typhu&lt;/keyword&gt;&lt;keyword&gt;host selection&lt;/keyword&gt;&lt;keyword&gt;rodent&lt;/keyword&gt;&lt;/keywords&gt;&lt;dates&gt;&lt;year&gt;2020&lt;/year&gt;&lt;pub-dates&gt;&lt;date&gt;4&lt;/date&gt;&lt;/pub-dates&gt;&lt;/dates&gt;&lt;publisher&gt;The Korean Society for Parasitology and Tropical Medicine&lt;/publisher&gt;&lt;isbn&gt;0023-4001&lt;/isbn&gt;&lt;urls&gt;&lt;related-urls&gt;&lt;url&gt;https://doi.org/10.3347/kjp.2020.58.2.153&lt;/url&gt;&lt;url&gt;https://www.parasitol.kr/journal/view.php?number=2400&lt;/url&gt;&lt;/related-urls&gt;&lt;/urls&gt;&lt;electronic-resource-num&gt;10.3347/kjp.2020.58.2.153&lt;/electronic-resource-num&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31</w:t>
        </w:r>
        <w:r w:rsidR="00CC4F7E">
          <w:rPr>
            <w:rFonts w:cs="Times New Roman"/>
            <w:sz w:val="24"/>
            <w:szCs w:val="24"/>
          </w:rPr>
          <w:fldChar w:fldCharType="end"/>
        </w:r>
      </w:hyperlink>
      <w:r w:rsidR="00D03FF7">
        <w:rPr>
          <w:rFonts w:cs="Times New Roman"/>
          <w:sz w:val="24"/>
          <w:szCs w:val="24"/>
        </w:rPr>
        <w:t xml:space="preserve">. </w:t>
      </w:r>
      <w:r w:rsidR="00204702">
        <w:rPr>
          <w:rFonts w:cs="Times New Roman"/>
          <w:sz w:val="24"/>
          <w:szCs w:val="24"/>
        </w:rPr>
        <w:t>It is also important to note that</w:t>
      </w:r>
      <w:r w:rsidR="006B6D67">
        <w:rPr>
          <w:rFonts w:cs="Times New Roman"/>
          <w:sz w:val="24"/>
          <w:szCs w:val="24"/>
        </w:rPr>
        <w:t xml:space="preserve"> t</w:t>
      </w:r>
      <w:r w:rsidR="007B53A6">
        <w:rPr>
          <w:rFonts w:cs="Times New Roman"/>
          <w:sz w:val="24"/>
          <w:szCs w:val="24"/>
        </w:rPr>
        <w:t>he</w:t>
      </w:r>
      <w:r w:rsidR="00DF0B12" w:rsidRPr="00DF0B12">
        <w:rPr>
          <w:rFonts w:cs="Times New Roman"/>
          <w:sz w:val="24"/>
          <w:szCs w:val="24"/>
        </w:rPr>
        <w:t xml:space="preserve"> </w:t>
      </w:r>
      <w:r w:rsidR="006B6D67">
        <w:rPr>
          <w:rFonts w:cs="Times New Roman"/>
          <w:sz w:val="24"/>
          <w:szCs w:val="24"/>
        </w:rPr>
        <w:t xml:space="preserve">two-month </w:t>
      </w:r>
      <w:r w:rsidR="00DF0B12" w:rsidRPr="00DF0B12">
        <w:rPr>
          <w:rFonts w:cs="Times New Roman"/>
          <w:sz w:val="24"/>
          <w:szCs w:val="24"/>
        </w:rPr>
        <w:t>lag</w:t>
      </w:r>
      <w:r w:rsidR="00093A7B">
        <w:rPr>
          <w:rFonts w:cs="Times New Roman"/>
          <w:sz w:val="24"/>
          <w:szCs w:val="24"/>
        </w:rPr>
        <w:t>ged</w:t>
      </w:r>
      <w:r w:rsidR="00DF0B12" w:rsidRPr="00DF0B12">
        <w:rPr>
          <w:rFonts w:cs="Times New Roman"/>
          <w:sz w:val="24"/>
          <w:szCs w:val="24"/>
        </w:rPr>
        <w:t xml:space="preserve"> effect may be due to</w:t>
      </w:r>
      <w:r w:rsidR="00DF0B12">
        <w:rPr>
          <w:rFonts w:cs="Times New Roman"/>
          <w:sz w:val="24"/>
          <w:szCs w:val="24"/>
        </w:rPr>
        <w:t xml:space="preserve"> </w:t>
      </w:r>
      <w:r w:rsidR="0097064F">
        <w:rPr>
          <w:rFonts w:cs="Times New Roman"/>
          <w:sz w:val="24"/>
          <w:szCs w:val="24"/>
        </w:rPr>
        <w:t xml:space="preserve">the sum of the </w:t>
      </w:r>
      <w:r w:rsidR="00543EB8" w:rsidRPr="00543EB8">
        <w:rPr>
          <w:rFonts w:cs="Times New Roman"/>
          <w:sz w:val="24"/>
          <w:szCs w:val="24"/>
        </w:rPr>
        <w:t>duration</w:t>
      </w:r>
      <w:r w:rsidR="00543EB8">
        <w:rPr>
          <w:rFonts w:cs="Times New Roman"/>
          <w:sz w:val="24"/>
          <w:szCs w:val="24"/>
        </w:rPr>
        <w:t xml:space="preserve"> of </w:t>
      </w:r>
      <w:r w:rsidR="00793619">
        <w:rPr>
          <w:rFonts w:cs="Times New Roman"/>
          <w:sz w:val="24"/>
          <w:szCs w:val="24"/>
        </w:rPr>
        <w:t xml:space="preserve">the larvae </w:t>
      </w:r>
      <w:r w:rsidR="00543EB8">
        <w:rPr>
          <w:rFonts w:cs="Times New Roman"/>
          <w:sz w:val="24"/>
          <w:szCs w:val="24"/>
        </w:rPr>
        <w:t>development and</w:t>
      </w:r>
      <w:r w:rsidR="0097064F">
        <w:rPr>
          <w:rFonts w:cs="Times New Roman"/>
          <w:sz w:val="24"/>
          <w:szCs w:val="24"/>
        </w:rPr>
        <w:t xml:space="preserve"> the </w:t>
      </w:r>
      <w:bookmarkStart w:id="76" w:name="OLE_LINK16"/>
      <w:bookmarkStart w:id="77" w:name="OLE_LINK17"/>
      <w:r w:rsidR="0097064F">
        <w:rPr>
          <w:rFonts w:cs="Times New Roman"/>
          <w:sz w:val="24"/>
          <w:szCs w:val="24"/>
        </w:rPr>
        <w:t xml:space="preserve">incubation </w:t>
      </w:r>
      <w:bookmarkEnd w:id="76"/>
      <w:bookmarkEnd w:id="77"/>
      <w:r w:rsidR="0097064F">
        <w:rPr>
          <w:rFonts w:cs="Times New Roman"/>
          <w:sz w:val="24"/>
          <w:szCs w:val="24"/>
        </w:rPr>
        <w:t xml:space="preserve">period of the </w:t>
      </w:r>
      <w:r w:rsidR="0097064F" w:rsidRPr="0097064F">
        <w:rPr>
          <w:rFonts w:cs="Times New Roman"/>
          <w:sz w:val="24"/>
          <w:szCs w:val="24"/>
        </w:rPr>
        <w:t>pathogen</w:t>
      </w:r>
      <w:r w:rsidR="00093A7B">
        <w:rPr>
          <w:rFonts w:cs="Times New Roman"/>
          <w:sz w:val="24"/>
          <w:szCs w:val="24"/>
        </w:rPr>
        <w:t>, which</w:t>
      </w:r>
      <w:r w:rsidR="0097064F">
        <w:rPr>
          <w:rFonts w:cs="Times New Roman"/>
          <w:sz w:val="24"/>
          <w:szCs w:val="24"/>
        </w:rPr>
        <w:t xml:space="preserve"> </w:t>
      </w:r>
      <w:r w:rsidR="0097064F" w:rsidRPr="0097064F">
        <w:rPr>
          <w:rFonts w:cs="Times New Roman"/>
          <w:sz w:val="24"/>
          <w:szCs w:val="24"/>
        </w:rPr>
        <w:t xml:space="preserve">is </w:t>
      </w:r>
      <w:r w:rsidR="0097064F">
        <w:rPr>
          <w:rFonts w:cs="Times New Roman"/>
          <w:sz w:val="24"/>
          <w:szCs w:val="24"/>
        </w:rPr>
        <w:t>nearly</w:t>
      </w:r>
      <w:r w:rsidR="0097064F" w:rsidRPr="0097064F">
        <w:rPr>
          <w:rFonts w:cs="Times New Roman"/>
          <w:sz w:val="24"/>
          <w:szCs w:val="24"/>
        </w:rPr>
        <w:t xml:space="preserve"> </w:t>
      </w:r>
      <w:r w:rsidR="00093A7B">
        <w:rPr>
          <w:rFonts w:cs="Times New Roman"/>
          <w:sz w:val="24"/>
          <w:szCs w:val="24"/>
        </w:rPr>
        <w:t>two</w:t>
      </w:r>
      <w:r w:rsidR="00093A7B" w:rsidRPr="0097064F">
        <w:rPr>
          <w:rFonts w:cs="Times New Roman"/>
          <w:sz w:val="24"/>
          <w:szCs w:val="24"/>
        </w:rPr>
        <w:t xml:space="preserve"> </w:t>
      </w:r>
      <w:r w:rsidR="0097064F" w:rsidRPr="0097064F">
        <w:rPr>
          <w:rFonts w:cs="Times New Roman"/>
          <w:sz w:val="24"/>
          <w:szCs w:val="24"/>
        </w:rPr>
        <w:t>months</w:t>
      </w:r>
      <w:r w:rsidR="0097064F">
        <w:rPr>
          <w:rFonts w:cs="Times New Roman"/>
          <w:sz w:val="24"/>
          <w:szCs w:val="24"/>
        </w:rPr>
        <w:t xml:space="preserve"> </w:t>
      </w:r>
      <w:r w:rsidR="0097064F">
        <w:rPr>
          <w:rFonts w:cs="Times New Roman"/>
          <w:sz w:val="24"/>
          <w:szCs w:val="24"/>
        </w:rPr>
        <w:fldChar w:fldCharType="begin"/>
      </w:r>
      <w:r w:rsidR="00CC4F7E">
        <w:rPr>
          <w:rFonts w:cs="Times New Roman"/>
          <w:sz w:val="24"/>
          <w:szCs w:val="24"/>
        </w:rPr>
        <w:instrText xml:space="preserve"> ADDIN EN.CITE &lt;EndNote&gt;&lt;Cite&gt;&lt;Author&gt;Shatrov&lt;/Author&gt;&lt;Year&gt;2006&lt;/Year&gt;&lt;RecNum&gt;348&lt;/RecNum&gt;&lt;DisplayText&gt;&lt;style face="superscript"&gt;32, 33&lt;/style&gt;&lt;/DisplayText&gt;&lt;record&gt;&lt;rec-number&gt;348&lt;/rec-number&gt;&lt;foreign-keys&gt;&lt;key app="EN" db-id="texerxw0ne0re7efraqvawt62peappt2s000"&gt;348&lt;/key&gt;&lt;/foreign-keys&gt;&lt;ref-type name="Book Section"&gt;5&lt;/ref-type&gt;&lt;contributors&gt;&lt;authors&gt;&lt;author&gt;Shatrov, Andrey B&lt;/author&gt;&lt;author&gt;Kudryashova, Naina I&lt;/author&gt;&lt;/authors&gt;&lt;/contributors&gt;&lt;titles&gt;&lt;title&gt;Taxonomy, life cycles and the origin of parasitism in trombiculid mites&lt;/title&gt;&lt;secondary-title&gt;Micromammals and macroparasites&lt;/secondary-title&gt;&lt;/titles&gt;&lt;pages&gt;119-140&lt;/pages&gt;&lt;dates&gt;&lt;year&gt;2006&lt;/year&gt;&lt;/dates&gt;&lt;publisher&gt;Springer&lt;/publisher&gt;&lt;urls&gt;&lt;/urls&gt;&lt;/record&gt;&lt;/Cite&gt;&lt;Cite&gt;&lt;Author&gt;Newton&lt;/Author&gt;&lt;Year&gt;2020&lt;/Year&gt;&lt;RecNum&gt;358&lt;/RecNum&gt;&lt;record&gt;&lt;rec-number&gt;358&lt;/rec-number&gt;&lt;foreign-keys&gt;&lt;key app="EN" db-id="texerxw0ne0re7efraqvawt62peappt2s000"&gt;358&lt;/key&gt;&lt;/foreign-keys&gt;&lt;ref-type name="Book Section"&gt;5&lt;/ref-type&gt;&lt;contributors&gt;&lt;authors&gt;&lt;author&gt;Newton, Paul&lt;/author&gt;&lt;author&gt;Day, Nicholas&lt;/author&gt;&lt;/authors&gt;&lt;/contributors&gt;&lt;titles&gt;&lt;title&gt;Scrub Typhus&lt;/title&gt;&lt;/titles&gt;&lt;pages&gt;583-586&lt;/pages&gt;&lt;dates&gt;&lt;year&gt;2020&lt;/year&gt;&lt;/dates&gt;&lt;isbn&gt;9780323555128&lt;/isbn&gt;&lt;urls&gt;&lt;/urls&gt;&lt;electronic-resource-num&gt;10.1016/B978-0-323-55512-8.00068-5&lt;/electronic-resource-num&gt;&lt;/record&gt;&lt;/Cite&gt;&lt;/EndNote&gt;</w:instrText>
      </w:r>
      <w:r w:rsidR="0097064F">
        <w:rPr>
          <w:rFonts w:cs="Times New Roman"/>
          <w:sz w:val="24"/>
          <w:szCs w:val="24"/>
        </w:rPr>
        <w:fldChar w:fldCharType="separate"/>
      </w:r>
      <w:hyperlink w:anchor="_ENREF_32" w:tooltip="Shatrov, 2006 #348" w:history="1">
        <w:r w:rsidR="00CC4F7E" w:rsidRPr="00CC4F7E">
          <w:rPr>
            <w:rFonts w:cs="Times New Roman"/>
            <w:noProof/>
            <w:sz w:val="24"/>
            <w:szCs w:val="24"/>
            <w:vertAlign w:val="superscript"/>
          </w:rPr>
          <w:t>32</w:t>
        </w:r>
      </w:hyperlink>
      <w:r w:rsidR="00CC4F7E" w:rsidRPr="00CC4F7E">
        <w:rPr>
          <w:rFonts w:cs="Times New Roman"/>
          <w:noProof/>
          <w:sz w:val="24"/>
          <w:szCs w:val="24"/>
          <w:vertAlign w:val="superscript"/>
        </w:rPr>
        <w:t xml:space="preserve">, </w:t>
      </w:r>
      <w:hyperlink w:anchor="_ENREF_33" w:tooltip="Newton, 2020 #358" w:history="1">
        <w:r w:rsidR="00CC4F7E" w:rsidRPr="00CC4F7E">
          <w:rPr>
            <w:rFonts w:cs="Times New Roman"/>
            <w:noProof/>
            <w:sz w:val="24"/>
            <w:szCs w:val="24"/>
            <w:vertAlign w:val="superscript"/>
          </w:rPr>
          <w:t>33</w:t>
        </w:r>
      </w:hyperlink>
      <w:r w:rsidR="0097064F">
        <w:rPr>
          <w:rFonts w:cs="Times New Roman"/>
          <w:sz w:val="24"/>
          <w:szCs w:val="24"/>
        </w:rPr>
        <w:fldChar w:fldCharType="end"/>
      </w:r>
      <w:r w:rsidR="0097064F">
        <w:rPr>
          <w:rFonts w:cs="Times New Roman"/>
          <w:sz w:val="24"/>
          <w:szCs w:val="24"/>
        </w:rPr>
        <w:t xml:space="preserve">. </w:t>
      </w:r>
    </w:p>
    <w:p w14:paraId="0CEFC40F" w14:textId="09ADFB3A" w:rsidR="00C50C16" w:rsidRPr="009613B5" w:rsidRDefault="005F22E0" w:rsidP="00887ADE">
      <w:pPr>
        <w:spacing w:line="480" w:lineRule="auto"/>
        <w:ind w:firstLineChars="200" w:firstLine="480"/>
        <w:rPr>
          <w:rFonts w:eastAsiaTheme="minorEastAsia" w:cs="Times New Roman"/>
          <w:sz w:val="24"/>
          <w:szCs w:val="24"/>
        </w:rPr>
      </w:pPr>
      <w:r w:rsidRPr="00E525F0">
        <w:rPr>
          <w:rFonts w:cs="Times New Roman"/>
          <w:sz w:val="24"/>
          <w:szCs w:val="24"/>
        </w:rPr>
        <w:t xml:space="preserve">Previous studies have </w:t>
      </w:r>
      <w:r w:rsidR="00B374F1" w:rsidRPr="00E525F0">
        <w:rPr>
          <w:rFonts w:cs="Times New Roman"/>
          <w:sz w:val="24"/>
          <w:szCs w:val="24"/>
        </w:rPr>
        <w:t>suggested that</w:t>
      </w:r>
      <w:r w:rsidRPr="00E525F0">
        <w:rPr>
          <w:rFonts w:cs="Times New Roman"/>
          <w:sz w:val="24"/>
          <w:szCs w:val="24"/>
        </w:rPr>
        <w:t xml:space="preserve"> </w:t>
      </w:r>
      <w:r w:rsidR="00DB05CA" w:rsidRPr="00E525F0">
        <w:rPr>
          <w:rFonts w:cs="Times New Roman"/>
          <w:sz w:val="24"/>
          <w:szCs w:val="24"/>
        </w:rPr>
        <w:t>the future spatiotemporal</w:t>
      </w:r>
      <w:r w:rsidRPr="00E525F0">
        <w:rPr>
          <w:rFonts w:cs="Times New Roman"/>
          <w:sz w:val="24"/>
          <w:szCs w:val="24"/>
        </w:rPr>
        <w:t xml:space="preserve"> </w:t>
      </w:r>
      <w:r w:rsidR="00DB05CA" w:rsidRPr="00E525F0">
        <w:rPr>
          <w:rFonts w:cs="Times New Roman"/>
          <w:sz w:val="24"/>
          <w:szCs w:val="24"/>
        </w:rPr>
        <w:t>distribution</w:t>
      </w:r>
      <w:r w:rsidRPr="00E525F0">
        <w:rPr>
          <w:rFonts w:cs="Times New Roman"/>
          <w:sz w:val="24"/>
          <w:szCs w:val="24"/>
        </w:rPr>
        <w:t xml:space="preserve"> of vector-borne disease </w:t>
      </w:r>
      <w:r w:rsidR="00093A7B" w:rsidRPr="00E525F0">
        <w:rPr>
          <w:rFonts w:cs="Times New Roman"/>
          <w:sz w:val="24"/>
          <w:szCs w:val="24"/>
        </w:rPr>
        <w:t>can be predicted</w:t>
      </w:r>
      <w:r w:rsidR="00DB05CA" w:rsidRPr="00E525F0">
        <w:rPr>
          <w:rFonts w:cs="Times New Roman"/>
          <w:sz w:val="24"/>
          <w:szCs w:val="24"/>
        </w:rPr>
        <w:t xml:space="preserve"> using either a </w:t>
      </w:r>
      <w:r w:rsidRPr="00E525F0">
        <w:rPr>
          <w:rFonts w:cs="Times New Roman"/>
          <w:sz w:val="24"/>
          <w:szCs w:val="24"/>
        </w:rPr>
        <w:t xml:space="preserve">mechanistic model </w:t>
      </w:r>
      <w:r w:rsidR="00DB05CA" w:rsidRPr="00E525F0">
        <w:rPr>
          <w:rFonts w:cs="Times New Roman"/>
          <w:sz w:val="24"/>
          <w:szCs w:val="24"/>
        </w:rPr>
        <w:t>or</w:t>
      </w:r>
      <w:r w:rsidRPr="00E525F0">
        <w:rPr>
          <w:rFonts w:cs="Times New Roman"/>
          <w:sz w:val="24"/>
          <w:szCs w:val="24"/>
        </w:rPr>
        <w:t xml:space="preserve"> </w:t>
      </w:r>
      <w:r w:rsidR="00DB05CA" w:rsidRPr="00E525F0">
        <w:rPr>
          <w:rFonts w:cs="Times New Roman"/>
          <w:sz w:val="24"/>
          <w:szCs w:val="24"/>
        </w:rPr>
        <w:t xml:space="preserve">a </w:t>
      </w:r>
      <w:r w:rsidRPr="00E525F0">
        <w:rPr>
          <w:rFonts w:cs="Times New Roman"/>
          <w:sz w:val="24"/>
          <w:szCs w:val="24"/>
        </w:rPr>
        <w:t xml:space="preserve">statistical model </w:t>
      </w:r>
      <w:r w:rsidRPr="00E525F0">
        <w:rPr>
          <w:rFonts w:cs="Times New Roman"/>
          <w:sz w:val="24"/>
          <w:szCs w:val="24"/>
        </w:rPr>
        <w:fldChar w:fldCharType="begin">
          <w:fldData xml:space="preserve">PEVuZE5vdGU+PENpdGU+PEF1dGhvcj5NZXNzaW5hPC9BdXRob3I+PFllYXI+MjAxOTwvWWVhcj48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PEVuZE5vdGU+PENpdGU+PEF1dGhvcj5NZXNzaW5hPC9BdXRob3I+PFllYXI+MjAxOTwvWWVhcj48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Pr="00E525F0">
        <w:rPr>
          <w:rFonts w:cs="Times New Roman"/>
          <w:sz w:val="24"/>
          <w:szCs w:val="24"/>
        </w:rPr>
      </w:r>
      <w:r w:rsidRPr="00E525F0">
        <w:rPr>
          <w:rFonts w:cs="Times New Roman"/>
          <w:sz w:val="24"/>
          <w:szCs w:val="24"/>
        </w:rPr>
        <w:fldChar w:fldCharType="separate"/>
      </w:r>
      <w:hyperlink w:anchor="_ENREF_34" w:tooltip="Messina, 2019 #360" w:history="1">
        <w:r w:rsidR="00CC4F7E" w:rsidRPr="00CC4F7E">
          <w:rPr>
            <w:rFonts w:cs="Times New Roman"/>
            <w:noProof/>
            <w:sz w:val="24"/>
            <w:szCs w:val="24"/>
            <w:vertAlign w:val="superscript"/>
          </w:rPr>
          <w:t>34</w:t>
        </w:r>
      </w:hyperlink>
      <w:r w:rsidR="00CC4F7E" w:rsidRPr="00CC4F7E">
        <w:rPr>
          <w:rFonts w:cs="Times New Roman"/>
          <w:noProof/>
          <w:sz w:val="24"/>
          <w:szCs w:val="24"/>
          <w:vertAlign w:val="superscript"/>
        </w:rPr>
        <w:t xml:space="preserve">, </w:t>
      </w:r>
      <w:hyperlink w:anchor="_ENREF_35" w:tooltip="Altizer, 2013 #362" w:history="1">
        <w:r w:rsidR="00CC4F7E" w:rsidRPr="00CC4F7E">
          <w:rPr>
            <w:rFonts w:cs="Times New Roman"/>
            <w:noProof/>
            <w:sz w:val="24"/>
            <w:szCs w:val="24"/>
            <w:vertAlign w:val="superscript"/>
          </w:rPr>
          <w:t>35</w:t>
        </w:r>
      </w:hyperlink>
      <w:r w:rsidR="00CC4F7E" w:rsidRPr="00CC4F7E">
        <w:rPr>
          <w:rFonts w:cs="Times New Roman"/>
          <w:noProof/>
          <w:sz w:val="24"/>
          <w:szCs w:val="24"/>
          <w:vertAlign w:val="superscript"/>
        </w:rPr>
        <w:t xml:space="preserve">, </w:t>
      </w:r>
      <w:hyperlink w:anchor="_ENREF_36" w:tooltip="Morin, 2013 #363" w:history="1">
        <w:r w:rsidR="00CC4F7E" w:rsidRPr="00CC4F7E">
          <w:rPr>
            <w:rFonts w:cs="Times New Roman"/>
            <w:noProof/>
            <w:sz w:val="24"/>
            <w:szCs w:val="24"/>
            <w:vertAlign w:val="superscript"/>
          </w:rPr>
          <w:t>36</w:t>
        </w:r>
      </w:hyperlink>
      <w:r w:rsidR="00CC4F7E" w:rsidRPr="00CC4F7E">
        <w:rPr>
          <w:rFonts w:cs="Times New Roman"/>
          <w:noProof/>
          <w:sz w:val="24"/>
          <w:szCs w:val="24"/>
          <w:vertAlign w:val="superscript"/>
        </w:rPr>
        <w:t xml:space="preserve">, </w:t>
      </w:r>
      <w:hyperlink w:anchor="_ENREF_37" w:tooltip="Gething, 2010 #364" w:history="1">
        <w:r w:rsidR="00CC4F7E" w:rsidRPr="00CC4F7E">
          <w:rPr>
            <w:rFonts w:cs="Times New Roman"/>
            <w:noProof/>
            <w:sz w:val="24"/>
            <w:szCs w:val="24"/>
            <w:vertAlign w:val="superscript"/>
          </w:rPr>
          <w:t>37</w:t>
        </w:r>
      </w:hyperlink>
      <w:r w:rsidR="00CC4F7E" w:rsidRPr="00CC4F7E">
        <w:rPr>
          <w:rFonts w:cs="Times New Roman"/>
          <w:noProof/>
          <w:sz w:val="24"/>
          <w:szCs w:val="24"/>
          <w:vertAlign w:val="superscript"/>
        </w:rPr>
        <w:t xml:space="preserve">, </w:t>
      </w:r>
      <w:hyperlink w:anchor="_ENREF_38" w:tooltip="Ryan, 2021 #361" w:history="1">
        <w:r w:rsidR="00CC4F7E" w:rsidRPr="00CC4F7E">
          <w:rPr>
            <w:rFonts w:cs="Times New Roman"/>
            <w:noProof/>
            <w:sz w:val="24"/>
            <w:szCs w:val="24"/>
            <w:vertAlign w:val="superscript"/>
          </w:rPr>
          <w:t>38</w:t>
        </w:r>
      </w:hyperlink>
      <w:r w:rsidRPr="00E525F0">
        <w:rPr>
          <w:rFonts w:cs="Times New Roman"/>
          <w:sz w:val="24"/>
          <w:szCs w:val="24"/>
        </w:rPr>
        <w:fldChar w:fldCharType="end"/>
      </w:r>
      <w:r w:rsidRPr="00E525F0">
        <w:rPr>
          <w:rFonts w:cs="Times New Roman"/>
          <w:sz w:val="24"/>
          <w:szCs w:val="24"/>
        </w:rPr>
        <w:t>.</w:t>
      </w:r>
      <w:r w:rsidR="00DB05CA" w:rsidRPr="00E525F0">
        <w:rPr>
          <w:rFonts w:cs="Times New Roman"/>
          <w:sz w:val="24"/>
          <w:szCs w:val="24"/>
        </w:rPr>
        <w:t xml:space="preserve"> </w:t>
      </w:r>
      <w:r w:rsidR="00093A7B" w:rsidRPr="00E525F0">
        <w:rPr>
          <w:rFonts w:cs="Times New Roman"/>
          <w:sz w:val="24"/>
          <w:szCs w:val="24"/>
        </w:rPr>
        <w:t xml:space="preserve">Compared with mechanistic </w:t>
      </w:r>
      <w:r w:rsidR="000E7B64" w:rsidRPr="00E525F0">
        <w:rPr>
          <w:rFonts w:cs="Times New Roman"/>
          <w:sz w:val="24"/>
          <w:szCs w:val="24"/>
        </w:rPr>
        <w:t xml:space="preserve">modeling </w:t>
      </w:r>
      <w:bookmarkStart w:id="78" w:name="OLE_LINK22"/>
      <w:r w:rsidR="000E7B64" w:rsidRPr="00E525F0">
        <w:rPr>
          <w:rFonts w:cs="Times New Roman"/>
          <w:sz w:val="24"/>
          <w:szCs w:val="24"/>
        </w:rPr>
        <w:t>approaches</w:t>
      </w:r>
      <w:r w:rsidR="00093A7B" w:rsidRPr="00E525F0">
        <w:rPr>
          <w:rFonts w:cs="Times New Roman"/>
          <w:sz w:val="24"/>
          <w:szCs w:val="24"/>
        </w:rPr>
        <w:t xml:space="preserve"> that</w:t>
      </w:r>
      <w:r w:rsidR="00A21A00" w:rsidRPr="00E525F0">
        <w:rPr>
          <w:rFonts w:cs="Times New Roman"/>
          <w:sz w:val="24"/>
          <w:szCs w:val="24"/>
        </w:rPr>
        <w:t xml:space="preserve"> </w:t>
      </w:r>
      <w:bookmarkEnd w:id="78"/>
      <w:r w:rsidR="00AA7F17" w:rsidRPr="00E525F0">
        <w:rPr>
          <w:rFonts w:cs="Times New Roman"/>
          <w:sz w:val="24"/>
          <w:szCs w:val="24"/>
        </w:rPr>
        <w:t xml:space="preserve">are highly dependent on the </w:t>
      </w:r>
      <w:r w:rsidR="00093A7B" w:rsidRPr="00E525F0">
        <w:rPr>
          <w:rFonts w:cs="Times New Roman"/>
          <w:sz w:val="24"/>
          <w:szCs w:val="24"/>
        </w:rPr>
        <w:t>well-</w:t>
      </w:r>
      <w:r w:rsidR="006477A1" w:rsidRPr="00E525F0">
        <w:rPr>
          <w:rFonts w:cs="Times New Roman"/>
          <w:sz w:val="24"/>
          <w:szCs w:val="24"/>
        </w:rPr>
        <w:t xml:space="preserve">identified </w:t>
      </w:r>
      <w:r w:rsidR="00093A7B" w:rsidRPr="00E525F0">
        <w:rPr>
          <w:rFonts w:cs="Times New Roman"/>
          <w:sz w:val="24"/>
          <w:szCs w:val="24"/>
        </w:rPr>
        <w:t xml:space="preserve">and </w:t>
      </w:r>
      <w:r w:rsidR="0089314D" w:rsidRPr="00E525F0">
        <w:rPr>
          <w:rFonts w:cs="Times New Roman"/>
          <w:sz w:val="24"/>
          <w:szCs w:val="24"/>
        </w:rPr>
        <w:t>temperature</w:t>
      </w:r>
      <w:r w:rsidR="00AA7F17" w:rsidRPr="00E525F0">
        <w:rPr>
          <w:rFonts w:cs="Times New Roman"/>
          <w:sz w:val="24"/>
          <w:szCs w:val="24"/>
        </w:rPr>
        <w:t>-</w:t>
      </w:r>
      <w:r w:rsidR="0089314D" w:rsidRPr="00E525F0">
        <w:rPr>
          <w:rFonts w:cs="Times New Roman"/>
          <w:sz w:val="24"/>
          <w:szCs w:val="24"/>
        </w:rPr>
        <w:t>based</w:t>
      </w:r>
      <w:r w:rsidR="00AA7F17" w:rsidRPr="00E525F0">
        <w:rPr>
          <w:rFonts w:cs="Times New Roman"/>
          <w:sz w:val="24"/>
          <w:szCs w:val="24"/>
        </w:rPr>
        <w:t xml:space="preserve"> biological processes related to vector-borne disease spread</w:t>
      </w:r>
      <w:r w:rsidR="00B27919" w:rsidRPr="00E525F0">
        <w:rPr>
          <w:rFonts w:cs="Times New Roman"/>
          <w:sz w:val="24"/>
          <w:szCs w:val="24"/>
        </w:rPr>
        <w:t xml:space="preserve"> </w:t>
      </w:r>
      <w:hyperlink w:anchor="_ENREF_39" w:tooltip="Messina, 2015 #359" w:history="1">
        <w:r w:rsidR="00CC4F7E" w:rsidRPr="00E525F0">
          <w:rPr>
            <w:rFonts w:cs="Times New Roman"/>
            <w:sz w:val="24"/>
            <w:szCs w:val="24"/>
          </w:rPr>
          <w:fldChar w:fldCharType="begin"/>
        </w:r>
        <w:r w:rsidR="00CC4F7E">
          <w:rPr>
            <w:rFonts w:cs="Times New Roman"/>
            <w:sz w:val="24"/>
            <w:szCs w:val="24"/>
          </w:rPr>
          <w:instrText xml:space="preserve"> ADDIN EN.CITE &lt;EndNote&gt;&lt;Cite&gt;&lt;Author&gt;Messina&lt;/Author&gt;&lt;Year&gt;2015&lt;/Year&gt;&lt;RecNum&gt;359&lt;/RecNum&gt;&lt;DisplayText&gt;&lt;style face="superscript"&gt;39&lt;/style&gt;&lt;/DisplayText&gt;&lt;record&gt;&lt;rec-number&gt;359&lt;/rec-number&gt;&lt;foreign-keys&gt;&lt;key app="EN" db-id="texerxw0ne0re7efraqvawt62peappt2s000"&gt;359&lt;/key&gt;&lt;/foreign-keys&gt;&lt;ref-type name="Journal Article"&gt;17&lt;/ref-type&gt;&lt;contributors&gt;&lt;authors&gt;&lt;author&gt;Messina, Jane P.&lt;/author&gt;&lt;author&gt;Brady, Oliver J.&lt;/author&gt;&lt;author&gt;Pigott, David M.&lt;/author&gt;&lt;author&gt;Golding, Nick&lt;/author&gt;&lt;author&gt;Kraemer, Moritz U. G.&lt;/author&gt;&lt;author&gt;Scott, Thomas W.&lt;/author&gt;&lt;author&gt;Wint, G. R. William&lt;/author&gt;&lt;author&gt;Smith, David L.&lt;/author&gt;&lt;author&gt;Hay, Simon I.&lt;/author&gt;&lt;/authors&gt;&lt;/contributors&gt;&lt;titles&gt;&lt;title&gt;The many projected futures of dengue&lt;/title&gt;&lt;secondary-title&gt;Nature Reviews Microbiology&lt;/secondary-title&gt;&lt;/titles&gt;&lt;periodical&gt;&lt;full-title&gt;Nature Reviews Microbiology&lt;/full-title&gt;&lt;/periodical&gt;&lt;pages&gt;230-239&lt;/pages&gt;&lt;volume&gt;13&lt;/volume&gt;&lt;number&gt;4&lt;/number&gt;&lt;dates&gt;&lt;year&gt;2015&lt;/year&gt;&lt;pub-dates&gt;&lt;date&gt;2015/04/01&lt;/date&gt;&lt;/pub-dates&gt;&lt;/dates&gt;&lt;isbn&gt;1740-1534&lt;/isbn&gt;&lt;urls&gt;&lt;related-urls&gt;&lt;url&gt;https://doi.org/10.1038/nrmicro3430&lt;/url&gt;&lt;/related-urls&gt;&lt;/urls&gt;&lt;electronic-resource-num&gt;10.1038/nrmicro3430&lt;/electronic-resource-num&gt;&lt;/record&gt;&lt;/Cite&gt;&lt;/EndNote&gt;</w:instrText>
        </w:r>
        <w:r w:rsidR="00CC4F7E" w:rsidRPr="00E525F0">
          <w:rPr>
            <w:rFonts w:cs="Times New Roman"/>
            <w:sz w:val="24"/>
            <w:szCs w:val="24"/>
          </w:rPr>
          <w:fldChar w:fldCharType="separate"/>
        </w:r>
        <w:r w:rsidR="00CC4F7E" w:rsidRPr="00CC4F7E">
          <w:rPr>
            <w:rFonts w:cs="Times New Roman"/>
            <w:noProof/>
            <w:sz w:val="24"/>
            <w:szCs w:val="24"/>
            <w:vertAlign w:val="superscript"/>
          </w:rPr>
          <w:t>39</w:t>
        </w:r>
        <w:r w:rsidR="00CC4F7E" w:rsidRPr="00E525F0">
          <w:rPr>
            <w:rFonts w:cs="Times New Roman"/>
            <w:sz w:val="24"/>
            <w:szCs w:val="24"/>
          </w:rPr>
          <w:fldChar w:fldCharType="end"/>
        </w:r>
      </w:hyperlink>
      <w:r w:rsidR="003364C7">
        <w:rPr>
          <w:rFonts w:cs="Times New Roman"/>
          <w:sz w:val="24"/>
          <w:szCs w:val="24"/>
        </w:rPr>
        <w:t>,</w:t>
      </w:r>
      <w:r w:rsidR="00854DA6" w:rsidRPr="00E525F0">
        <w:rPr>
          <w:rFonts w:cs="Times New Roman"/>
          <w:sz w:val="24"/>
          <w:szCs w:val="24"/>
        </w:rPr>
        <w:t xml:space="preserve"> </w:t>
      </w:r>
      <w:r w:rsidR="0021364E" w:rsidRPr="00E525F0">
        <w:rPr>
          <w:rFonts w:cs="Times New Roman"/>
          <w:sz w:val="24"/>
          <w:szCs w:val="24"/>
        </w:rPr>
        <w:t>which ignore the effects of precipitation</w:t>
      </w:r>
      <w:r w:rsidR="002E70BA" w:rsidRPr="00E525F0">
        <w:rPr>
          <w:rFonts w:cs="Times New Roman"/>
          <w:sz w:val="24"/>
          <w:szCs w:val="24"/>
        </w:rPr>
        <w:t xml:space="preserve"> and relative </w:t>
      </w:r>
      <w:r w:rsidR="002E70BA" w:rsidRPr="00E525F0">
        <w:rPr>
          <w:rFonts w:cs="Times New Roman"/>
          <w:sz w:val="24"/>
          <w:szCs w:val="24"/>
        </w:rPr>
        <w:lastRenderedPageBreak/>
        <w:t>humidity</w:t>
      </w:r>
      <w:r w:rsidR="00093A7B" w:rsidRPr="00E525F0">
        <w:rPr>
          <w:rFonts w:cs="Times New Roman"/>
          <w:sz w:val="24"/>
          <w:szCs w:val="24"/>
        </w:rPr>
        <w:t xml:space="preserve">, statistical </w:t>
      </w:r>
      <w:r w:rsidR="00C60733" w:rsidRPr="00E525F0">
        <w:rPr>
          <w:rFonts w:cs="Times New Roman"/>
          <w:sz w:val="24"/>
          <w:szCs w:val="24"/>
        </w:rPr>
        <w:t xml:space="preserve">modeling </w:t>
      </w:r>
      <w:r w:rsidR="008434B2" w:rsidRPr="00E525F0">
        <w:rPr>
          <w:rFonts w:cs="Times New Roman"/>
          <w:sz w:val="24"/>
          <w:szCs w:val="24"/>
        </w:rPr>
        <w:t>approaches can better fit the empirical relationship</w:t>
      </w:r>
      <w:r w:rsidR="00093A7B" w:rsidRPr="00E525F0">
        <w:rPr>
          <w:rFonts w:cs="Times New Roman"/>
          <w:sz w:val="24"/>
          <w:szCs w:val="24"/>
        </w:rPr>
        <w:t xml:space="preserve"> observed</w:t>
      </w:r>
      <w:r w:rsidR="008434B2" w:rsidRPr="00E525F0">
        <w:rPr>
          <w:rFonts w:cs="Times New Roman"/>
          <w:sz w:val="24"/>
          <w:szCs w:val="24"/>
        </w:rPr>
        <w:t xml:space="preserve"> from </w:t>
      </w:r>
      <w:r w:rsidR="00D97EA1" w:rsidRPr="00E525F0">
        <w:rPr>
          <w:rFonts w:cs="Times New Roman"/>
          <w:sz w:val="24"/>
          <w:szCs w:val="24"/>
        </w:rPr>
        <w:t xml:space="preserve">the more comprehensive </w:t>
      </w:r>
      <w:r w:rsidR="008434B2" w:rsidRPr="00E525F0">
        <w:rPr>
          <w:rFonts w:cs="Times New Roman"/>
          <w:sz w:val="24"/>
          <w:szCs w:val="24"/>
        </w:rPr>
        <w:t xml:space="preserve">historical data </w:t>
      </w:r>
      <w:r w:rsidR="00093A7B" w:rsidRPr="00E525F0">
        <w:rPr>
          <w:rFonts w:cs="Times New Roman"/>
          <w:sz w:val="24"/>
          <w:szCs w:val="24"/>
        </w:rPr>
        <w:t>to</w:t>
      </w:r>
      <w:r w:rsidR="008434B2" w:rsidRPr="00E525F0">
        <w:rPr>
          <w:rFonts w:cs="Times New Roman"/>
          <w:sz w:val="24"/>
          <w:szCs w:val="24"/>
        </w:rPr>
        <w:t xml:space="preserve"> predict the future</w:t>
      </w:r>
      <w:r w:rsidR="00D97EA1" w:rsidRPr="00E525F0">
        <w:rPr>
          <w:rFonts w:cs="Times New Roman"/>
          <w:sz w:val="24"/>
          <w:szCs w:val="24"/>
        </w:rPr>
        <w:t xml:space="preserve"> risk</w:t>
      </w:r>
      <w:r w:rsidR="00E54DD8" w:rsidRPr="00E525F0">
        <w:rPr>
          <w:rFonts w:cs="Times New Roman"/>
          <w:sz w:val="24"/>
          <w:szCs w:val="24"/>
        </w:rPr>
        <w:t>.</w:t>
      </w:r>
      <w:r w:rsidR="008434B2" w:rsidRPr="00E525F0">
        <w:rPr>
          <w:rFonts w:cs="Times New Roman"/>
          <w:sz w:val="24"/>
          <w:szCs w:val="24"/>
        </w:rPr>
        <w:t xml:space="preserve"> </w:t>
      </w:r>
      <w:r w:rsidR="002C6E67" w:rsidRPr="00E525F0">
        <w:rPr>
          <w:rFonts w:cs="Times New Roman"/>
          <w:sz w:val="24"/>
          <w:szCs w:val="24"/>
        </w:rPr>
        <w:t xml:space="preserve">There are several </w:t>
      </w:r>
      <w:r w:rsidR="00AC4088" w:rsidRPr="00E525F0">
        <w:rPr>
          <w:rFonts w:cs="Times New Roman"/>
          <w:sz w:val="24"/>
          <w:szCs w:val="24"/>
        </w:rPr>
        <w:t>studies</w:t>
      </w:r>
      <w:r w:rsidR="002C6E67" w:rsidRPr="00E525F0">
        <w:rPr>
          <w:rFonts w:cs="Times New Roman"/>
          <w:sz w:val="24"/>
          <w:szCs w:val="24"/>
        </w:rPr>
        <w:t xml:space="preserve"> about </w:t>
      </w:r>
      <w:r w:rsidR="004E4077" w:rsidRPr="00E525F0">
        <w:rPr>
          <w:rFonts w:cs="Times New Roman"/>
          <w:sz w:val="24"/>
          <w:szCs w:val="24"/>
        </w:rPr>
        <w:t xml:space="preserve">predicting </w:t>
      </w:r>
      <w:r w:rsidR="002C6E67" w:rsidRPr="00E525F0">
        <w:rPr>
          <w:rFonts w:cs="Times New Roman"/>
          <w:sz w:val="24"/>
          <w:szCs w:val="24"/>
        </w:rPr>
        <w:t xml:space="preserve">the potential risk of scrub typhus across different geographic locations </w:t>
      </w:r>
      <w:r w:rsidR="002C6E67" w:rsidRPr="00E525F0">
        <w:rPr>
          <w:rFonts w:cs="Times New Roman"/>
          <w:sz w:val="24"/>
          <w:szCs w:val="24"/>
        </w:rPr>
        <w:fldChar w:fldCharType="begin">
          <w:fldData xml:space="preserve">PEVuZE5vdGU+PENpdGU+PEF1dGhvcj5YaW48L0F1dGhvcj48WWVhcj4yMDIwPC9ZZWFyPjxSZWNO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PEVuZE5vdGU+PENpdGU+PEF1dGhvcj5YaW48L0F1dGhvcj48WWVhcj4yMDIwPC9ZZWFyPjxSZWNO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sidR="002C6E67" w:rsidRPr="00E525F0">
        <w:rPr>
          <w:rFonts w:cs="Times New Roman"/>
          <w:sz w:val="24"/>
          <w:szCs w:val="24"/>
        </w:rPr>
      </w:r>
      <w:r w:rsidR="002C6E67" w:rsidRPr="00E525F0">
        <w:rPr>
          <w:rFonts w:cs="Times New Roman"/>
          <w:sz w:val="24"/>
          <w:szCs w:val="24"/>
        </w:rPr>
        <w:fldChar w:fldCharType="separate"/>
      </w:r>
      <w:hyperlink w:anchor="_ENREF_15" w:tooltip="Zheng, 2018 #317" w:history="1">
        <w:r w:rsidR="00CC4F7E" w:rsidRPr="00CC4F7E">
          <w:rPr>
            <w:rFonts w:cs="Times New Roman"/>
            <w:noProof/>
            <w:sz w:val="24"/>
            <w:szCs w:val="24"/>
            <w:vertAlign w:val="superscript"/>
          </w:rPr>
          <w:t>15</w:t>
        </w:r>
      </w:hyperlink>
      <w:r w:rsidR="00CC4F7E" w:rsidRPr="00CC4F7E">
        <w:rPr>
          <w:rFonts w:cs="Times New Roman"/>
          <w:noProof/>
          <w:sz w:val="24"/>
          <w:szCs w:val="24"/>
          <w:vertAlign w:val="superscript"/>
        </w:rPr>
        <w:t xml:space="preserve">, </w:t>
      </w:r>
      <w:hyperlink w:anchor="_ENREF_29" w:tooltip="Yao, 2019 #355" w:history="1">
        <w:r w:rsidR="00CC4F7E" w:rsidRPr="00CC4F7E">
          <w:rPr>
            <w:rFonts w:cs="Times New Roman"/>
            <w:noProof/>
            <w:sz w:val="24"/>
            <w:szCs w:val="24"/>
            <w:vertAlign w:val="superscript"/>
          </w:rPr>
          <w:t>29</w:t>
        </w:r>
      </w:hyperlink>
      <w:r w:rsidR="00CC4F7E" w:rsidRPr="00CC4F7E">
        <w:rPr>
          <w:rFonts w:cs="Times New Roman"/>
          <w:noProof/>
          <w:sz w:val="24"/>
          <w:szCs w:val="24"/>
          <w:vertAlign w:val="superscript"/>
        </w:rPr>
        <w:t xml:space="preserve">, </w:t>
      </w:r>
      <w:hyperlink w:anchor="_ENREF_40" w:tooltip="Xin, 2020 #343" w:history="1">
        <w:r w:rsidR="00CC4F7E" w:rsidRPr="00CC4F7E">
          <w:rPr>
            <w:rFonts w:cs="Times New Roman"/>
            <w:noProof/>
            <w:sz w:val="24"/>
            <w:szCs w:val="24"/>
            <w:vertAlign w:val="superscript"/>
          </w:rPr>
          <w:t>40</w:t>
        </w:r>
      </w:hyperlink>
      <w:r w:rsidR="002C6E67" w:rsidRPr="00E525F0">
        <w:rPr>
          <w:rFonts w:cs="Times New Roman"/>
          <w:sz w:val="24"/>
          <w:szCs w:val="24"/>
        </w:rPr>
        <w:fldChar w:fldCharType="end"/>
      </w:r>
      <w:r w:rsidR="004E4077" w:rsidRPr="00E525F0">
        <w:rPr>
          <w:rFonts w:cs="Times New Roman"/>
          <w:sz w:val="24"/>
          <w:szCs w:val="24"/>
        </w:rPr>
        <w:t>. H</w:t>
      </w:r>
      <w:r w:rsidR="00D11262" w:rsidRPr="00E525F0">
        <w:rPr>
          <w:rFonts w:cs="Times New Roman"/>
          <w:sz w:val="24"/>
          <w:szCs w:val="24"/>
        </w:rPr>
        <w:t xml:space="preserve">owever, </w:t>
      </w:r>
      <w:r w:rsidR="00AC4088" w:rsidRPr="00E525F0">
        <w:rPr>
          <w:rFonts w:cs="Times New Roman"/>
          <w:sz w:val="24"/>
          <w:szCs w:val="24"/>
        </w:rPr>
        <w:t xml:space="preserve">such predictions derived from yearly mean average values of covariates </w:t>
      </w:r>
      <w:r w:rsidR="006221EA" w:rsidRPr="00E525F0">
        <w:rPr>
          <w:rFonts w:cs="Times New Roman"/>
          <w:sz w:val="24"/>
          <w:szCs w:val="24"/>
        </w:rPr>
        <w:t xml:space="preserve">that </w:t>
      </w:r>
      <w:r w:rsidR="00AC4088" w:rsidRPr="00E525F0">
        <w:rPr>
          <w:rFonts w:cs="Times New Roman"/>
          <w:sz w:val="24"/>
          <w:szCs w:val="24"/>
        </w:rPr>
        <w:t>only represented a long-term average distribution</w:t>
      </w:r>
      <w:r w:rsidR="009A2373" w:rsidRPr="00E525F0">
        <w:rPr>
          <w:rFonts w:cs="Times New Roman"/>
          <w:sz w:val="24"/>
          <w:szCs w:val="24"/>
        </w:rPr>
        <w:t xml:space="preserve"> </w:t>
      </w:r>
      <w:r w:rsidR="00AC4088" w:rsidRPr="00E525F0">
        <w:rPr>
          <w:rFonts w:cs="Times New Roman"/>
          <w:sz w:val="24"/>
          <w:szCs w:val="24"/>
        </w:rPr>
        <w:t xml:space="preserve">of the disease </w:t>
      </w:r>
      <w:r w:rsidR="004E4077" w:rsidRPr="00E525F0">
        <w:rPr>
          <w:rFonts w:cs="Times New Roman"/>
          <w:sz w:val="24"/>
          <w:szCs w:val="24"/>
        </w:rPr>
        <w:t xml:space="preserve">risk </w:t>
      </w:r>
      <w:r w:rsidR="00AC4088" w:rsidRPr="00E525F0">
        <w:rPr>
          <w:rFonts w:cs="Times New Roman"/>
          <w:sz w:val="24"/>
          <w:szCs w:val="24"/>
        </w:rPr>
        <w:t xml:space="preserve">and could not infer </w:t>
      </w:r>
      <w:bookmarkStart w:id="79" w:name="_Hlk79692563"/>
      <w:bookmarkStart w:id="80" w:name="OLE_LINK24"/>
      <w:r w:rsidR="00AC4088" w:rsidRPr="00E525F0">
        <w:rPr>
          <w:rFonts w:cs="Times New Roman"/>
          <w:sz w:val="24"/>
          <w:szCs w:val="24"/>
        </w:rPr>
        <w:t>seasonal</w:t>
      </w:r>
      <w:bookmarkEnd w:id="79"/>
      <w:bookmarkEnd w:id="80"/>
      <w:r w:rsidR="00AC4088" w:rsidRPr="00E525F0">
        <w:rPr>
          <w:rFonts w:cs="Times New Roman"/>
          <w:sz w:val="24"/>
          <w:szCs w:val="24"/>
        </w:rPr>
        <w:t xml:space="preserve"> patterns of scrub typhus</w:t>
      </w:r>
      <w:r w:rsidR="00D11262" w:rsidRPr="00E525F0">
        <w:rPr>
          <w:rFonts w:cs="Times New Roman"/>
          <w:sz w:val="24"/>
          <w:szCs w:val="24"/>
        </w:rPr>
        <w:t>.</w:t>
      </w:r>
      <w:r w:rsidR="00AC4088">
        <w:rPr>
          <w:rFonts w:cs="Times New Roman"/>
          <w:sz w:val="24"/>
          <w:szCs w:val="24"/>
        </w:rPr>
        <w:t xml:space="preserve"> </w:t>
      </w:r>
      <w:r w:rsidR="00EB7FA8" w:rsidRPr="00EB7FA8">
        <w:rPr>
          <w:rFonts w:cs="Times New Roman"/>
          <w:sz w:val="24"/>
          <w:szCs w:val="24"/>
        </w:rPr>
        <w:t xml:space="preserve">By contrast, </w:t>
      </w:r>
      <w:r w:rsidR="00EB7FA8">
        <w:rPr>
          <w:rFonts w:cs="Times New Roman"/>
          <w:sz w:val="24"/>
          <w:szCs w:val="24"/>
        </w:rPr>
        <w:t xml:space="preserve">our </w:t>
      </w:r>
      <w:r w:rsidR="006221EA">
        <w:rPr>
          <w:rFonts w:cs="Times New Roman"/>
          <w:sz w:val="24"/>
          <w:szCs w:val="24"/>
        </w:rPr>
        <w:t xml:space="preserve">analysis </w:t>
      </w:r>
      <w:r w:rsidR="00EB7FA8">
        <w:rPr>
          <w:rFonts w:cs="Times New Roman"/>
          <w:sz w:val="24"/>
          <w:szCs w:val="24"/>
        </w:rPr>
        <w:t>go</w:t>
      </w:r>
      <w:r w:rsidR="006221EA">
        <w:rPr>
          <w:rFonts w:cs="Times New Roman"/>
          <w:sz w:val="24"/>
          <w:szCs w:val="24"/>
        </w:rPr>
        <w:t>es</w:t>
      </w:r>
      <w:r w:rsidR="00EB7FA8">
        <w:rPr>
          <w:rFonts w:cs="Times New Roman"/>
          <w:sz w:val="24"/>
          <w:szCs w:val="24"/>
        </w:rPr>
        <w:t xml:space="preserve"> beyond previous studies </w:t>
      </w:r>
      <w:r w:rsidR="004E4077">
        <w:rPr>
          <w:rFonts w:cs="Times New Roman"/>
          <w:sz w:val="24"/>
          <w:szCs w:val="24"/>
        </w:rPr>
        <w:t>regarding the projection of</w:t>
      </w:r>
      <w:r w:rsidR="00EB7FA8">
        <w:rPr>
          <w:rFonts w:cs="Times New Roman"/>
          <w:sz w:val="24"/>
          <w:szCs w:val="24"/>
        </w:rPr>
        <w:t xml:space="preserve"> </w:t>
      </w:r>
      <w:r w:rsidR="004E4077">
        <w:rPr>
          <w:rFonts w:cs="Times New Roman"/>
          <w:sz w:val="24"/>
          <w:szCs w:val="24"/>
        </w:rPr>
        <w:t xml:space="preserve">the scrub typhus </w:t>
      </w:r>
      <w:r w:rsidR="00EB7FA8">
        <w:rPr>
          <w:rFonts w:cs="Times New Roman"/>
          <w:sz w:val="24"/>
          <w:szCs w:val="24"/>
        </w:rPr>
        <w:t xml:space="preserve">spread risk </w:t>
      </w:r>
      <w:r w:rsidR="004E4077">
        <w:rPr>
          <w:rFonts w:cs="Times New Roman"/>
          <w:sz w:val="24"/>
          <w:szCs w:val="24"/>
        </w:rPr>
        <w:t>by</w:t>
      </w:r>
      <w:r w:rsidR="00EB7FA8">
        <w:rPr>
          <w:rFonts w:cs="Times New Roman"/>
          <w:sz w:val="24"/>
          <w:szCs w:val="24"/>
        </w:rPr>
        <w:t xml:space="preserve"> revealing </w:t>
      </w:r>
      <w:r w:rsidR="004A2090">
        <w:rPr>
          <w:rFonts w:cs="Times New Roman"/>
          <w:sz w:val="24"/>
          <w:szCs w:val="24"/>
        </w:rPr>
        <w:t>the</w:t>
      </w:r>
      <w:r w:rsidR="006672CD">
        <w:rPr>
          <w:rFonts w:cs="Times New Roman"/>
          <w:sz w:val="24"/>
          <w:szCs w:val="24"/>
        </w:rPr>
        <w:t xml:space="preserve"> </w:t>
      </w:r>
      <w:r w:rsidR="00B03454">
        <w:rPr>
          <w:rFonts w:cs="Times New Roman"/>
          <w:sz w:val="24"/>
          <w:szCs w:val="24"/>
        </w:rPr>
        <w:t xml:space="preserve">future </w:t>
      </w:r>
      <w:bookmarkStart w:id="81" w:name="OLE_LINK27"/>
      <w:bookmarkStart w:id="82" w:name="OLE_LINK28"/>
      <w:r w:rsidR="007F7E5E" w:rsidRPr="007F7E5E">
        <w:rPr>
          <w:rFonts w:cs="Times New Roman"/>
          <w:sz w:val="24"/>
          <w:szCs w:val="24"/>
        </w:rPr>
        <w:t xml:space="preserve">spatiotemporal </w:t>
      </w:r>
      <w:bookmarkEnd w:id="81"/>
      <w:bookmarkEnd w:id="82"/>
      <w:r w:rsidR="006672CD" w:rsidRPr="006672CD">
        <w:rPr>
          <w:rFonts w:cs="Times New Roman"/>
          <w:sz w:val="24"/>
          <w:szCs w:val="24"/>
        </w:rPr>
        <w:t>dynamics</w:t>
      </w:r>
      <w:r w:rsidR="006672CD">
        <w:rPr>
          <w:rFonts w:cs="Times New Roman"/>
          <w:sz w:val="24"/>
          <w:szCs w:val="24"/>
        </w:rPr>
        <w:t xml:space="preserve"> of the disease.</w:t>
      </w:r>
      <w:r w:rsidR="004A2090">
        <w:rPr>
          <w:rFonts w:cs="Times New Roman"/>
          <w:sz w:val="24"/>
          <w:szCs w:val="24"/>
        </w:rPr>
        <w:t xml:space="preserve"> </w:t>
      </w:r>
      <w:r w:rsidR="0070604A" w:rsidRPr="00B97C2E">
        <w:rPr>
          <w:rFonts w:cs="Times New Roman"/>
          <w:sz w:val="24"/>
          <w:szCs w:val="24"/>
        </w:rPr>
        <w:t xml:space="preserve">Overall, </w:t>
      </w:r>
      <w:bookmarkStart w:id="83" w:name="_Hlk97665347"/>
      <w:r w:rsidR="006C182C" w:rsidRPr="00B97C2E">
        <w:rPr>
          <w:rFonts w:cs="Times New Roman"/>
          <w:sz w:val="24"/>
          <w:szCs w:val="24"/>
        </w:rPr>
        <w:t>o</w:t>
      </w:r>
      <w:r w:rsidR="0070604A" w:rsidRPr="00B97C2E">
        <w:rPr>
          <w:rFonts w:cs="Times New Roman"/>
          <w:sz w:val="24"/>
          <w:szCs w:val="24"/>
        </w:rPr>
        <w:t>ur findings show that</w:t>
      </w:r>
      <w:r w:rsidR="003364C7" w:rsidRPr="003364C7">
        <w:rPr>
          <w:rFonts w:cs="Times New Roman"/>
          <w:sz w:val="24"/>
          <w:szCs w:val="24"/>
        </w:rPr>
        <w:t xml:space="preserve"> </w:t>
      </w:r>
      <w:r w:rsidR="003364C7" w:rsidRPr="00B97C2E">
        <w:rPr>
          <w:rFonts w:cs="Times New Roman"/>
          <w:sz w:val="24"/>
          <w:szCs w:val="24"/>
        </w:rPr>
        <w:t>nationally</w:t>
      </w:r>
      <w:r w:rsidR="003364C7">
        <w:rPr>
          <w:rFonts w:cs="Times New Roman"/>
          <w:sz w:val="24"/>
          <w:szCs w:val="24"/>
        </w:rPr>
        <w:t>,</w:t>
      </w:r>
      <w:r w:rsidR="006C182C" w:rsidRPr="00B97C2E">
        <w:rPr>
          <w:rFonts w:cs="Times New Roman"/>
          <w:sz w:val="24"/>
          <w:szCs w:val="24"/>
        </w:rPr>
        <w:t xml:space="preserve"> </w:t>
      </w:r>
      <w:r w:rsidR="006044B4" w:rsidRPr="00B97C2E">
        <w:rPr>
          <w:rFonts w:cs="Times New Roman"/>
          <w:sz w:val="24"/>
          <w:szCs w:val="24"/>
        </w:rPr>
        <w:t xml:space="preserve">the projected </w:t>
      </w:r>
      <w:r w:rsidR="00E1352B" w:rsidRPr="00B97C2E">
        <w:rPr>
          <w:rFonts w:cs="Times New Roman"/>
          <w:sz w:val="24"/>
          <w:szCs w:val="24"/>
        </w:rPr>
        <w:t xml:space="preserve">scrub typhus </w:t>
      </w:r>
      <w:r w:rsidR="009A342D" w:rsidRPr="00B97C2E">
        <w:rPr>
          <w:rFonts w:cs="Times New Roman"/>
          <w:sz w:val="24"/>
          <w:szCs w:val="24"/>
        </w:rPr>
        <w:t>cases</w:t>
      </w:r>
      <w:r w:rsidR="00E22D87" w:rsidRPr="00B97C2E">
        <w:rPr>
          <w:rFonts w:cs="Times New Roman"/>
          <w:sz w:val="24"/>
          <w:szCs w:val="24"/>
        </w:rPr>
        <w:t xml:space="preserve"> </w:t>
      </w:r>
      <w:r w:rsidR="00E1352B" w:rsidRPr="00B97C2E">
        <w:rPr>
          <w:rFonts w:cs="Times New Roman"/>
          <w:sz w:val="24"/>
          <w:szCs w:val="24"/>
        </w:rPr>
        <w:t xml:space="preserve">will increase in the future </w:t>
      </w:r>
      <w:r w:rsidR="00F2355A" w:rsidRPr="008264C7">
        <w:rPr>
          <w:rFonts w:cs="Times New Roman"/>
          <w:sz w:val="24"/>
          <w:szCs w:val="24"/>
        </w:rPr>
        <w:t xml:space="preserve">under different RCPs </w:t>
      </w:r>
      <w:r w:rsidR="00E1352B" w:rsidRPr="00B97C2E">
        <w:rPr>
          <w:rFonts w:cs="Times New Roman"/>
          <w:sz w:val="24"/>
          <w:szCs w:val="24"/>
        </w:rPr>
        <w:t xml:space="preserve">compared to </w:t>
      </w:r>
      <w:r w:rsidR="00A42F56">
        <w:rPr>
          <w:rFonts w:cs="Times New Roman"/>
          <w:sz w:val="24"/>
          <w:szCs w:val="24"/>
        </w:rPr>
        <w:t xml:space="preserve">the </w:t>
      </w:r>
      <w:r w:rsidR="00E1352B" w:rsidRPr="00B97C2E">
        <w:rPr>
          <w:rFonts w:cs="Times New Roman"/>
          <w:sz w:val="24"/>
          <w:szCs w:val="24"/>
        </w:rPr>
        <w:t>2010s</w:t>
      </w:r>
      <w:r w:rsidR="006044B4" w:rsidRPr="00B97C2E">
        <w:rPr>
          <w:rFonts w:cs="Times New Roman"/>
          <w:sz w:val="24"/>
          <w:szCs w:val="24"/>
        </w:rPr>
        <w:t>.</w:t>
      </w:r>
      <w:r w:rsidR="00A60570" w:rsidRPr="001768C0">
        <w:rPr>
          <w:rFonts w:cs="Times New Roman"/>
          <w:sz w:val="24"/>
          <w:szCs w:val="24"/>
        </w:rPr>
        <w:t xml:space="preserve"> </w:t>
      </w:r>
      <w:r w:rsidR="00A42F56">
        <w:rPr>
          <w:rFonts w:cs="Times New Roman"/>
          <w:sz w:val="24"/>
          <w:szCs w:val="24"/>
        </w:rPr>
        <w:t>Meanwhile,</w:t>
      </w:r>
      <w:r w:rsidR="00A42F56" w:rsidRPr="001768C0">
        <w:rPr>
          <w:rFonts w:cs="Times New Roman"/>
          <w:sz w:val="24"/>
          <w:szCs w:val="24"/>
        </w:rPr>
        <w:t xml:space="preserve"> </w:t>
      </w:r>
      <w:r w:rsidR="006C182C" w:rsidRPr="001768C0">
        <w:rPr>
          <w:rFonts w:cs="Times New Roman"/>
          <w:sz w:val="24"/>
          <w:szCs w:val="24"/>
        </w:rPr>
        <w:t xml:space="preserve">the future </w:t>
      </w:r>
      <w:r w:rsidR="00062C9A" w:rsidRPr="001768C0">
        <w:rPr>
          <w:rFonts w:cs="Times New Roman"/>
          <w:sz w:val="24"/>
          <w:szCs w:val="24"/>
        </w:rPr>
        <w:t xml:space="preserve">spatiotemporal </w:t>
      </w:r>
      <w:r w:rsidR="006C182C" w:rsidRPr="001768C0">
        <w:rPr>
          <w:rFonts w:cs="Times New Roman"/>
          <w:sz w:val="24"/>
          <w:szCs w:val="24"/>
        </w:rPr>
        <w:t xml:space="preserve">response of scrub typhus to climate change across China </w:t>
      </w:r>
      <w:r w:rsidR="00102E32" w:rsidRPr="001768C0">
        <w:rPr>
          <w:rFonts w:cs="Times New Roman"/>
          <w:sz w:val="24"/>
          <w:szCs w:val="24"/>
        </w:rPr>
        <w:t xml:space="preserve">is observed to be </w:t>
      </w:r>
      <w:r w:rsidR="004E4077" w:rsidRPr="001768C0">
        <w:rPr>
          <w:rFonts w:cs="Times New Roman"/>
          <w:sz w:val="24"/>
          <w:szCs w:val="24"/>
        </w:rPr>
        <w:t>heterogeneous</w:t>
      </w:r>
      <w:r w:rsidR="003510AC" w:rsidRPr="001768C0">
        <w:rPr>
          <w:rFonts w:cs="Times New Roman"/>
          <w:sz w:val="24"/>
          <w:szCs w:val="24"/>
        </w:rPr>
        <w:t>,</w:t>
      </w:r>
      <w:r w:rsidR="006C182C" w:rsidRPr="001768C0">
        <w:rPr>
          <w:rFonts w:cs="Times New Roman"/>
          <w:sz w:val="24"/>
          <w:szCs w:val="24"/>
        </w:rPr>
        <w:t xml:space="preserve"> </w:t>
      </w:r>
      <w:r w:rsidR="003510AC" w:rsidRPr="001768C0">
        <w:rPr>
          <w:rFonts w:cs="Times New Roman"/>
          <w:sz w:val="24"/>
          <w:szCs w:val="24"/>
        </w:rPr>
        <w:t xml:space="preserve">which is likely </w:t>
      </w:r>
      <w:r w:rsidR="00102E32" w:rsidRPr="001768C0">
        <w:rPr>
          <w:rFonts w:cs="Times New Roman"/>
          <w:sz w:val="24"/>
          <w:szCs w:val="24"/>
        </w:rPr>
        <w:t xml:space="preserve">due to </w:t>
      </w:r>
      <w:r w:rsidR="008D7D3A" w:rsidRPr="001768C0">
        <w:rPr>
          <w:rFonts w:cs="Times New Roman"/>
          <w:sz w:val="24"/>
          <w:szCs w:val="24"/>
        </w:rPr>
        <w:t xml:space="preserve">specific combinations of regional climate conditions </w:t>
      </w:r>
      <w:r w:rsidR="001C2E30">
        <w:rPr>
          <w:rFonts w:cs="Times New Roman"/>
          <w:sz w:val="24"/>
          <w:szCs w:val="24"/>
        </w:rPr>
        <w:t>in</w:t>
      </w:r>
      <w:r w:rsidR="001C2E30" w:rsidRPr="001768C0">
        <w:rPr>
          <w:rFonts w:cs="Times New Roman"/>
          <w:sz w:val="24"/>
          <w:szCs w:val="24"/>
        </w:rPr>
        <w:t xml:space="preserve"> </w:t>
      </w:r>
      <w:r w:rsidR="008D7D3A" w:rsidRPr="001768C0">
        <w:rPr>
          <w:rFonts w:cs="Times New Roman"/>
          <w:sz w:val="24"/>
          <w:szCs w:val="24"/>
        </w:rPr>
        <w:t>future climate scenarios</w:t>
      </w:r>
      <w:r w:rsidR="008D7D3A" w:rsidRPr="009452A2">
        <w:rPr>
          <w:rFonts w:cs="Times New Roman"/>
          <w:sz w:val="24"/>
          <w:szCs w:val="24"/>
        </w:rPr>
        <w:t>.</w:t>
      </w:r>
      <w:bookmarkEnd w:id="83"/>
      <w:r w:rsidR="00F159A2" w:rsidRPr="001768C0">
        <w:rPr>
          <w:rFonts w:cs="Times New Roman"/>
          <w:sz w:val="24"/>
          <w:szCs w:val="24"/>
        </w:rPr>
        <w:t xml:space="preserve"> </w:t>
      </w:r>
      <w:r w:rsidR="000A162A" w:rsidRPr="001768C0">
        <w:rPr>
          <w:rFonts w:cs="Times New Roman"/>
          <w:sz w:val="24"/>
          <w:szCs w:val="24"/>
        </w:rPr>
        <w:t xml:space="preserve">For example, </w:t>
      </w:r>
      <w:proofErr w:type="gramStart"/>
      <w:r w:rsidR="004F082A" w:rsidRPr="001768C0">
        <w:rPr>
          <w:rFonts w:cs="Times New Roman"/>
          <w:sz w:val="24"/>
          <w:szCs w:val="24"/>
        </w:rPr>
        <w:t xml:space="preserve">under </w:t>
      </w:r>
      <w:r w:rsidR="001C2E30" w:rsidRPr="001768C0">
        <w:rPr>
          <w:rFonts w:cs="Times New Roman"/>
          <w:sz w:val="24"/>
          <w:szCs w:val="24"/>
        </w:rPr>
        <w:t xml:space="preserve"> </w:t>
      </w:r>
      <w:r w:rsidR="004F082A" w:rsidRPr="001768C0">
        <w:rPr>
          <w:rFonts w:cs="Times New Roman"/>
          <w:sz w:val="24"/>
          <w:szCs w:val="24"/>
        </w:rPr>
        <w:t>RCP</w:t>
      </w:r>
      <w:proofErr w:type="gramEnd"/>
      <w:r w:rsidR="004F082A" w:rsidRPr="001768C0">
        <w:rPr>
          <w:rFonts w:cs="Times New Roman"/>
          <w:sz w:val="24"/>
          <w:szCs w:val="24"/>
        </w:rPr>
        <w:t xml:space="preserve">6.0 scenario, </w:t>
      </w:r>
      <w:bookmarkStart w:id="84" w:name="_Hlk97665384"/>
      <w:r w:rsidR="0091646F" w:rsidRPr="001768C0">
        <w:rPr>
          <w:rFonts w:cs="Times New Roman"/>
          <w:sz w:val="24"/>
          <w:szCs w:val="24"/>
        </w:rPr>
        <w:t xml:space="preserve">future </w:t>
      </w:r>
      <w:r w:rsidR="00C91644" w:rsidRPr="001768C0">
        <w:rPr>
          <w:rFonts w:cs="Times New Roman"/>
          <w:sz w:val="24"/>
          <w:szCs w:val="24"/>
        </w:rPr>
        <w:t xml:space="preserve">climate change will extend the duration of </w:t>
      </w:r>
      <w:r w:rsidR="009E36A5" w:rsidRPr="001768C0">
        <w:rPr>
          <w:rFonts w:cs="Times New Roman"/>
          <w:sz w:val="24"/>
          <w:szCs w:val="24"/>
        </w:rPr>
        <w:t xml:space="preserve">the </w:t>
      </w:r>
      <w:r w:rsidR="00C91644" w:rsidRPr="001768C0">
        <w:rPr>
          <w:rFonts w:cs="Times New Roman"/>
          <w:sz w:val="24"/>
          <w:szCs w:val="24"/>
        </w:rPr>
        <w:t>scrub typhus</w:t>
      </w:r>
      <w:r w:rsidR="009E36A5" w:rsidRPr="001768C0">
        <w:rPr>
          <w:rFonts w:cs="Times New Roman"/>
          <w:sz w:val="24"/>
          <w:szCs w:val="24"/>
        </w:rPr>
        <w:t xml:space="preserve"> seasonality</w:t>
      </w:r>
      <w:r w:rsidR="00360380" w:rsidRPr="001768C0">
        <w:rPr>
          <w:rFonts w:cs="Times New Roman"/>
          <w:sz w:val="24"/>
          <w:szCs w:val="24"/>
        </w:rPr>
        <w:t xml:space="preserve"> </w:t>
      </w:r>
      <w:r w:rsidR="00C91644" w:rsidRPr="001768C0">
        <w:rPr>
          <w:rFonts w:cs="Times New Roman"/>
          <w:sz w:val="24"/>
          <w:szCs w:val="24"/>
        </w:rPr>
        <w:t xml:space="preserve">in </w:t>
      </w:r>
      <w:r w:rsidR="0043342B" w:rsidRPr="001768C0">
        <w:rPr>
          <w:rFonts w:cs="Times New Roman"/>
          <w:sz w:val="24"/>
          <w:szCs w:val="24"/>
        </w:rPr>
        <w:t xml:space="preserve">northern </w:t>
      </w:r>
      <w:r w:rsidR="00C91644" w:rsidRPr="001768C0">
        <w:rPr>
          <w:rFonts w:cs="Times New Roman"/>
          <w:sz w:val="24"/>
          <w:szCs w:val="24"/>
        </w:rPr>
        <w:t>China</w:t>
      </w:r>
      <w:r w:rsidR="00BB11B1" w:rsidRPr="001768C0">
        <w:rPr>
          <w:rFonts w:cs="Times New Roman"/>
          <w:sz w:val="24"/>
          <w:szCs w:val="24"/>
        </w:rPr>
        <w:t xml:space="preserve"> </w:t>
      </w:r>
      <w:r w:rsidR="001C2E30">
        <w:rPr>
          <w:rFonts w:cs="Times New Roman"/>
          <w:sz w:val="24"/>
          <w:szCs w:val="24"/>
        </w:rPr>
        <w:t>while</w:t>
      </w:r>
      <w:r w:rsidR="001C2E30" w:rsidRPr="001768C0">
        <w:rPr>
          <w:rFonts w:cs="Times New Roman"/>
          <w:sz w:val="24"/>
          <w:szCs w:val="24"/>
        </w:rPr>
        <w:t xml:space="preserve"> </w:t>
      </w:r>
      <w:r w:rsidR="00507F0C" w:rsidRPr="001768C0">
        <w:rPr>
          <w:rFonts w:cs="Times New Roman"/>
          <w:sz w:val="24"/>
          <w:szCs w:val="24"/>
        </w:rPr>
        <w:t>the case number</w:t>
      </w:r>
      <w:r w:rsidR="00E22D87" w:rsidRPr="009452A2">
        <w:rPr>
          <w:rFonts w:cs="Times New Roman"/>
          <w:sz w:val="24"/>
          <w:szCs w:val="24"/>
        </w:rPr>
        <w:t xml:space="preserve"> tend</w:t>
      </w:r>
      <w:r w:rsidR="001C2E30">
        <w:rPr>
          <w:rFonts w:cs="Times New Roman"/>
          <w:sz w:val="24"/>
          <w:szCs w:val="24"/>
        </w:rPr>
        <w:t>s</w:t>
      </w:r>
      <w:r w:rsidR="00E22D87" w:rsidRPr="009452A2">
        <w:rPr>
          <w:rFonts w:cs="Times New Roman"/>
          <w:sz w:val="24"/>
          <w:szCs w:val="24"/>
        </w:rPr>
        <w:t xml:space="preserve"> to peak earlier in southern China</w:t>
      </w:r>
      <w:r w:rsidR="00FA5977">
        <w:rPr>
          <w:rFonts w:ascii="宋体" w:eastAsia="宋体" w:hAnsi="宋体" w:cs="宋体" w:hint="eastAsia"/>
          <w:sz w:val="24"/>
          <w:szCs w:val="24"/>
        </w:rPr>
        <w:t>.</w:t>
      </w:r>
      <w:bookmarkEnd w:id="84"/>
      <w:r w:rsidR="00764C12" w:rsidRPr="001768C0">
        <w:rPr>
          <w:rFonts w:cs="Times New Roman"/>
          <w:sz w:val="24"/>
          <w:szCs w:val="24"/>
        </w:rPr>
        <w:t xml:space="preserve"> </w:t>
      </w:r>
      <w:bookmarkStart w:id="85" w:name="_Hlk97665949"/>
      <w:r w:rsidR="00846A41" w:rsidRPr="001768C0">
        <w:rPr>
          <w:rFonts w:cs="Times New Roman"/>
          <w:sz w:val="24"/>
          <w:szCs w:val="24"/>
        </w:rPr>
        <w:t>As to it</w:t>
      </w:r>
      <w:r w:rsidR="00A85759" w:rsidRPr="001768C0">
        <w:rPr>
          <w:rFonts w:cs="Times New Roman"/>
          <w:sz w:val="24"/>
          <w:szCs w:val="24"/>
        </w:rPr>
        <w:t>s</w:t>
      </w:r>
      <w:r w:rsidR="00846A41" w:rsidRPr="001768C0">
        <w:rPr>
          <w:rFonts w:cs="Times New Roman"/>
          <w:sz w:val="24"/>
          <w:szCs w:val="24"/>
        </w:rPr>
        <w:t xml:space="preserve"> influence on</w:t>
      </w:r>
      <w:r w:rsidR="00BB11B1" w:rsidRPr="001768C0">
        <w:rPr>
          <w:rFonts w:cs="Times New Roman"/>
          <w:sz w:val="24"/>
          <w:szCs w:val="24"/>
        </w:rPr>
        <w:t xml:space="preserve"> </w:t>
      </w:r>
      <w:r w:rsidR="0091646F" w:rsidRPr="001768C0">
        <w:rPr>
          <w:rFonts w:cs="Times New Roman"/>
          <w:sz w:val="24"/>
          <w:szCs w:val="24"/>
        </w:rPr>
        <w:t xml:space="preserve">spatial variation of cases, </w:t>
      </w:r>
      <w:r w:rsidR="006476FB" w:rsidRPr="001768C0">
        <w:rPr>
          <w:rFonts w:cs="Times New Roman"/>
          <w:sz w:val="24"/>
          <w:szCs w:val="24"/>
        </w:rPr>
        <w:t>i.e.</w:t>
      </w:r>
      <w:r w:rsidR="00792E71" w:rsidRPr="001768C0">
        <w:rPr>
          <w:rFonts w:cs="Times New Roman"/>
          <w:sz w:val="24"/>
          <w:szCs w:val="24"/>
        </w:rPr>
        <w:t xml:space="preserve">, </w:t>
      </w:r>
      <w:r w:rsidR="00846A41" w:rsidRPr="001768C0">
        <w:rPr>
          <w:rFonts w:cs="Times New Roman"/>
          <w:sz w:val="24"/>
          <w:szCs w:val="24"/>
        </w:rPr>
        <w:t>i</w:t>
      </w:r>
      <w:r w:rsidR="00507F0C" w:rsidRPr="001768C0">
        <w:rPr>
          <w:rFonts w:cs="Times New Roman"/>
          <w:sz w:val="24"/>
          <w:szCs w:val="24"/>
        </w:rPr>
        <w:t>t is highly possible to see the biggest increase in scrub t</w:t>
      </w:r>
      <w:r w:rsidR="001D6317">
        <w:rPr>
          <w:rFonts w:cs="Times New Roman"/>
          <w:sz w:val="24"/>
          <w:szCs w:val="24"/>
        </w:rPr>
        <w:t>y</w:t>
      </w:r>
      <w:r w:rsidR="00507F0C" w:rsidRPr="001768C0">
        <w:rPr>
          <w:rFonts w:cs="Times New Roman"/>
          <w:sz w:val="24"/>
          <w:szCs w:val="24"/>
        </w:rPr>
        <w:t>phus cases in Yunnan province, while case number in some other regions</w:t>
      </w:r>
      <w:r w:rsidR="001C2E30">
        <w:rPr>
          <w:rFonts w:cs="Times New Roman"/>
          <w:sz w:val="24"/>
          <w:szCs w:val="24"/>
        </w:rPr>
        <w:t>,</w:t>
      </w:r>
      <w:r w:rsidR="00507F0C" w:rsidRPr="001768C0">
        <w:rPr>
          <w:rFonts w:cs="Times New Roman"/>
          <w:sz w:val="24"/>
          <w:szCs w:val="24"/>
        </w:rPr>
        <w:t xml:space="preserve"> including southern Guan</w:t>
      </w:r>
      <w:r w:rsidR="006476FB">
        <w:rPr>
          <w:rFonts w:cs="Times New Roman"/>
          <w:sz w:val="24"/>
          <w:szCs w:val="24"/>
        </w:rPr>
        <w:t>g</w:t>
      </w:r>
      <w:r w:rsidR="00507F0C" w:rsidRPr="001768C0">
        <w:rPr>
          <w:rFonts w:cs="Times New Roman"/>
          <w:sz w:val="24"/>
          <w:szCs w:val="24"/>
        </w:rPr>
        <w:t>dong and Guangxi</w:t>
      </w:r>
      <w:r w:rsidR="001C2E30">
        <w:rPr>
          <w:rFonts w:cs="Times New Roman"/>
          <w:sz w:val="24"/>
          <w:szCs w:val="24"/>
        </w:rPr>
        <w:t>,</w:t>
      </w:r>
      <w:r w:rsidR="00507F0C" w:rsidRPr="001768C0">
        <w:rPr>
          <w:rFonts w:cs="Times New Roman"/>
          <w:sz w:val="24"/>
          <w:szCs w:val="24"/>
        </w:rPr>
        <w:t xml:space="preserve"> tend to decrease in the future.</w:t>
      </w:r>
      <w:bookmarkEnd w:id="85"/>
      <w:r w:rsidR="00792E71" w:rsidRPr="001768C0">
        <w:rPr>
          <w:rFonts w:eastAsiaTheme="minorEastAsia" w:cs="Times New Roman" w:hint="eastAsia"/>
          <w:sz w:val="24"/>
          <w:szCs w:val="24"/>
        </w:rPr>
        <w:t xml:space="preserve"> </w:t>
      </w:r>
      <w:r w:rsidR="002B01F4" w:rsidRPr="001768C0">
        <w:rPr>
          <w:rFonts w:cs="Times New Roman"/>
          <w:sz w:val="24"/>
          <w:szCs w:val="24"/>
        </w:rPr>
        <w:t>T</w:t>
      </w:r>
      <w:r w:rsidR="005614C2" w:rsidRPr="001768C0">
        <w:rPr>
          <w:rFonts w:cs="Times New Roman"/>
          <w:sz w:val="24"/>
          <w:szCs w:val="24"/>
        </w:rPr>
        <w:t>his change is</w:t>
      </w:r>
      <w:r w:rsidR="002B01F4" w:rsidRPr="001768C0">
        <w:rPr>
          <w:rFonts w:cs="Times New Roman"/>
          <w:sz w:val="24"/>
          <w:szCs w:val="24"/>
        </w:rPr>
        <w:t>,</w:t>
      </w:r>
      <w:r w:rsidR="005614C2" w:rsidRPr="001768C0">
        <w:rPr>
          <w:rFonts w:cs="Times New Roman"/>
          <w:sz w:val="24"/>
          <w:szCs w:val="24"/>
        </w:rPr>
        <w:t xml:space="preserve"> </w:t>
      </w:r>
      <w:r w:rsidR="002B01F4" w:rsidRPr="001768C0">
        <w:rPr>
          <w:rFonts w:cs="Times New Roman"/>
          <w:sz w:val="24"/>
          <w:szCs w:val="24"/>
        </w:rPr>
        <w:t>to some extent, var</w:t>
      </w:r>
      <w:r w:rsidR="001D6317">
        <w:rPr>
          <w:rFonts w:cs="Times New Roman"/>
          <w:sz w:val="24"/>
          <w:szCs w:val="24"/>
        </w:rPr>
        <w:t>y</w:t>
      </w:r>
      <w:r w:rsidR="00FA5977">
        <w:rPr>
          <w:rFonts w:cs="Times New Roman"/>
          <w:sz w:val="24"/>
          <w:szCs w:val="24"/>
        </w:rPr>
        <w:t>ing</w:t>
      </w:r>
      <w:r w:rsidR="002B01F4" w:rsidRPr="001768C0">
        <w:rPr>
          <w:rFonts w:cs="Times New Roman"/>
          <w:sz w:val="24"/>
          <w:szCs w:val="24"/>
        </w:rPr>
        <w:t xml:space="preserve"> </w:t>
      </w:r>
      <w:r w:rsidR="005614C2" w:rsidRPr="001768C0">
        <w:rPr>
          <w:rFonts w:cs="Times New Roman"/>
          <w:sz w:val="24"/>
          <w:szCs w:val="24"/>
        </w:rPr>
        <w:t xml:space="preserve">under </w:t>
      </w:r>
      <w:r w:rsidR="002B01F4" w:rsidRPr="001768C0">
        <w:rPr>
          <w:rFonts w:cs="Times New Roman"/>
          <w:sz w:val="24"/>
          <w:szCs w:val="24"/>
        </w:rPr>
        <w:t>different</w:t>
      </w:r>
      <w:r w:rsidR="002B01F4" w:rsidRPr="001768C0" w:rsidDel="002B01F4">
        <w:rPr>
          <w:rFonts w:cs="Times New Roman"/>
          <w:sz w:val="24"/>
          <w:szCs w:val="24"/>
        </w:rPr>
        <w:t xml:space="preserve"> </w:t>
      </w:r>
      <w:r w:rsidR="005614C2" w:rsidRPr="001768C0">
        <w:rPr>
          <w:rFonts w:cs="Times New Roman"/>
          <w:sz w:val="24"/>
          <w:szCs w:val="24"/>
        </w:rPr>
        <w:t>climate change scenarios</w:t>
      </w:r>
      <w:r w:rsidR="00BA4C79" w:rsidRPr="00540FDC">
        <w:rPr>
          <w:rFonts w:cs="Times New Roman"/>
          <w:sz w:val="24"/>
          <w:szCs w:val="24"/>
        </w:rPr>
        <w:t xml:space="preserve"> </w:t>
      </w:r>
      <w:r w:rsidR="00BA4C79" w:rsidRPr="005B2463">
        <w:rPr>
          <w:rFonts w:cs="Times New Roman"/>
          <w:sz w:val="24"/>
          <w:szCs w:val="24"/>
        </w:rPr>
        <w:t>(</w:t>
      </w:r>
      <w:r w:rsidR="00AE786F" w:rsidRPr="00540FDC">
        <w:rPr>
          <w:rFonts w:eastAsiaTheme="minorEastAsia" w:cs="Times New Roman"/>
          <w:sz w:val="24"/>
          <w:szCs w:val="24"/>
        </w:rPr>
        <w:t>Fig</w:t>
      </w:r>
      <w:r w:rsidR="00AE786F">
        <w:rPr>
          <w:rFonts w:eastAsiaTheme="minorEastAsia" w:cs="Times New Roman"/>
          <w:sz w:val="24"/>
          <w:szCs w:val="24"/>
        </w:rPr>
        <w:t>.</w:t>
      </w:r>
      <w:r w:rsidR="005C2C5A">
        <w:rPr>
          <w:rFonts w:eastAsiaTheme="minorEastAsia" w:cs="Times New Roman"/>
          <w:sz w:val="24"/>
          <w:szCs w:val="24"/>
        </w:rPr>
        <w:t xml:space="preserve"> </w:t>
      </w:r>
      <w:r w:rsidR="00BA4C79" w:rsidRPr="00540FDC">
        <w:rPr>
          <w:rFonts w:eastAsiaTheme="minorEastAsia" w:cs="Times New Roman"/>
          <w:sz w:val="24"/>
          <w:szCs w:val="24"/>
        </w:rPr>
        <w:t xml:space="preserve">4 and </w:t>
      </w:r>
      <w:r w:rsidR="00637D76" w:rsidRPr="00637D76">
        <w:rPr>
          <w:rFonts w:eastAsiaTheme="minorEastAsia" w:cs="Times New Roman"/>
          <w:sz w:val="24"/>
          <w:szCs w:val="24"/>
        </w:rPr>
        <w:t xml:space="preserve">Supplementary </w:t>
      </w:r>
      <w:r w:rsidR="00AE786F" w:rsidRPr="00540FDC">
        <w:rPr>
          <w:rFonts w:eastAsiaTheme="minorEastAsia" w:cs="Times New Roman"/>
          <w:sz w:val="24"/>
          <w:szCs w:val="24"/>
        </w:rPr>
        <w:t>Fig</w:t>
      </w:r>
      <w:r w:rsidR="00A62589">
        <w:rPr>
          <w:rFonts w:eastAsiaTheme="minorEastAsia" w:cs="Times New Roman"/>
          <w:sz w:val="24"/>
          <w:szCs w:val="24"/>
        </w:rPr>
        <w:t>s</w:t>
      </w:r>
      <w:r w:rsidR="00AE786F">
        <w:rPr>
          <w:rFonts w:eastAsiaTheme="minorEastAsia" w:cs="Times New Roman"/>
          <w:sz w:val="24"/>
          <w:szCs w:val="24"/>
        </w:rPr>
        <w:t>.</w:t>
      </w:r>
      <w:r w:rsidR="005C2C5A">
        <w:rPr>
          <w:rFonts w:eastAsiaTheme="minorEastAsia" w:cs="Times New Roman"/>
          <w:sz w:val="24"/>
          <w:szCs w:val="24"/>
        </w:rPr>
        <w:t xml:space="preserve"> </w:t>
      </w:r>
      <w:r w:rsidR="00BA4C79" w:rsidRPr="00540FDC">
        <w:rPr>
          <w:rFonts w:eastAsiaTheme="minorEastAsia" w:cs="Times New Roman"/>
          <w:sz w:val="24"/>
          <w:szCs w:val="24"/>
        </w:rPr>
        <w:t>4</w:t>
      </w:r>
      <w:r w:rsidR="00637D76">
        <w:rPr>
          <w:rFonts w:eastAsiaTheme="minorEastAsia" w:cs="Times New Roman"/>
          <w:sz w:val="24"/>
          <w:szCs w:val="24"/>
        </w:rPr>
        <w:t xml:space="preserve"> and </w:t>
      </w:r>
      <w:r w:rsidR="00BA4C79" w:rsidRPr="00540FDC">
        <w:rPr>
          <w:rFonts w:eastAsiaTheme="minorEastAsia" w:cs="Times New Roman"/>
          <w:sz w:val="24"/>
          <w:szCs w:val="24"/>
        </w:rPr>
        <w:t>5</w:t>
      </w:r>
      <w:r w:rsidR="00BA4C79" w:rsidRPr="005B2463">
        <w:rPr>
          <w:rFonts w:cs="Times New Roman"/>
          <w:sz w:val="24"/>
          <w:szCs w:val="24"/>
        </w:rPr>
        <w:t>)</w:t>
      </w:r>
      <w:r w:rsidR="006B0215" w:rsidRPr="005B2463">
        <w:rPr>
          <w:rFonts w:cs="Times New Roman"/>
          <w:sz w:val="24"/>
          <w:szCs w:val="24"/>
        </w:rPr>
        <w:t>.</w:t>
      </w:r>
    </w:p>
    <w:p w14:paraId="56C25810" w14:textId="6B7962C8" w:rsidR="002D3255" w:rsidRPr="001768C0" w:rsidRDefault="007860EA" w:rsidP="00887ADE">
      <w:pPr>
        <w:spacing w:line="480" w:lineRule="auto"/>
        <w:ind w:firstLineChars="200" w:firstLine="480"/>
        <w:rPr>
          <w:rFonts w:eastAsiaTheme="minorEastAsia" w:cs="Times New Roman"/>
          <w:sz w:val="24"/>
          <w:szCs w:val="24"/>
        </w:rPr>
      </w:pPr>
      <w:r>
        <w:rPr>
          <w:rFonts w:cs="Times New Roman"/>
          <w:sz w:val="24"/>
          <w:szCs w:val="24"/>
        </w:rPr>
        <w:t xml:space="preserve">It should be noted that </w:t>
      </w:r>
      <w:r w:rsidRPr="00CD1271">
        <w:rPr>
          <w:rFonts w:cs="Times New Roman"/>
          <w:sz w:val="24"/>
          <w:szCs w:val="24"/>
        </w:rPr>
        <w:t xml:space="preserve">there are some </w:t>
      </w:r>
      <w:r w:rsidR="00A446A6">
        <w:rPr>
          <w:rFonts w:cs="Times New Roman"/>
          <w:sz w:val="24"/>
          <w:szCs w:val="24"/>
        </w:rPr>
        <w:t>limitations</w:t>
      </w:r>
      <w:r w:rsidR="001D6317">
        <w:rPr>
          <w:rFonts w:cs="Times New Roman"/>
          <w:sz w:val="24"/>
          <w:szCs w:val="24"/>
        </w:rPr>
        <w:t xml:space="preserve"> </w:t>
      </w:r>
      <w:r w:rsidR="00FD7B91">
        <w:rPr>
          <w:rFonts w:cs="Times New Roman"/>
          <w:sz w:val="24"/>
          <w:szCs w:val="24"/>
        </w:rPr>
        <w:t>that need to be considered</w:t>
      </w:r>
      <w:r w:rsidRPr="00CD1271">
        <w:rPr>
          <w:rFonts w:cs="Times New Roman"/>
          <w:sz w:val="24"/>
          <w:szCs w:val="24"/>
        </w:rPr>
        <w:t>.</w:t>
      </w:r>
      <w:r>
        <w:rPr>
          <w:rFonts w:cs="Times New Roman"/>
          <w:sz w:val="24"/>
          <w:szCs w:val="24"/>
        </w:rPr>
        <w:t xml:space="preserve"> </w:t>
      </w:r>
      <w:bookmarkStart w:id="86" w:name="OLE_LINK36"/>
      <w:bookmarkStart w:id="87" w:name="OLE_LINK37"/>
      <w:r>
        <w:rPr>
          <w:rFonts w:cs="Times New Roman"/>
          <w:sz w:val="24"/>
          <w:szCs w:val="24"/>
        </w:rPr>
        <w:t xml:space="preserve">First, </w:t>
      </w:r>
      <w:r w:rsidRPr="00E058ED">
        <w:rPr>
          <w:rFonts w:cs="Times New Roman"/>
          <w:sz w:val="24"/>
          <w:szCs w:val="24"/>
        </w:rPr>
        <w:t xml:space="preserve">scrub typhus datasets </w:t>
      </w:r>
      <w:r w:rsidR="006221EA">
        <w:rPr>
          <w:rFonts w:cs="Times New Roman"/>
          <w:sz w:val="24"/>
          <w:szCs w:val="24"/>
        </w:rPr>
        <w:t xml:space="preserve">were </w:t>
      </w:r>
      <w:r>
        <w:rPr>
          <w:rFonts w:cs="Times New Roman"/>
          <w:sz w:val="24"/>
          <w:szCs w:val="24"/>
        </w:rPr>
        <w:t xml:space="preserve">collected from </w:t>
      </w:r>
      <w:r w:rsidR="00FD7B91">
        <w:rPr>
          <w:rFonts w:cs="Times New Roman"/>
          <w:sz w:val="24"/>
          <w:szCs w:val="24"/>
        </w:rPr>
        <w:t xml:space="preserve">the </w:t>
      </w:r>
      <w:r w:rsidRPr="00E058ED">
        <w:rPr>
          <w:rFonts w:cs="Times New Roman"/>
          <w:sz w:val="24"/>
          <w:szCs w:val="24"/>
        </w:rPr>
        <w:t>national disease surveillance</w:t>
      </w:r>
      <w:r>
        <w:rPr>
          <w:rFonts w:cs="Times New Roman"/>
          <w:sz w:val="24"/>
          <w:szCs w:val="24"/>
        </w:rPr>
        <w:t xml:space="preserve"> system</w:t>
      </w:r>
      <w:r w:rsidRPr="00E058ED">
        <w:rPr>
          <w:rFonts w:cs="Times New Roman"/>
          <w:sz w:val="24"/>
          <w:szCs w:val="24"/>
        </w:rPr>
        <w:t xml:space="preserve"> </w:t>
      </w:r>
      <w:r w:rsidR="00FD7B91">
        <w:rPr>
          <w:rFonts w:cs="Times New Roman"/>
          <w:sz w:val="24"/>
          <w:szCs w:val="24"/>
        </w:rPr>
        <w:lastRenderedPageBreak/>
        <w:t>where</w:t>
      </w:r>
      <w:r w:rsidR="00234786">
        <w:rPr>
          <w:rFonts w:cs="Times New Roman"/>
          <w:sz w:val="24"/>
          <w:szCs w:val="24"/>
        </w:rPr>
        <w:t xml:space="preserve"> t</w:t>
      </w:r>
      <w:r w:rsidR="00234786" w:rsidRPr="00234786">
        <w:rPr>
          <w:rFonts w:cs="Times New Roman"/>
          <w:sz w:val="24"/>
          <w:szCs w:val="24"/>
        </w:rPr>
        <w:t>he data quality may be influenced by the key steps in surveillance</w:t>
      </w:r>
      <w:r w:rsidR="001C2E30">
        <w:rPr>
          <w:rFonts w:cs="Times New Roman"/>
          <w:sz w:val="24"/>
          <w:szCs w:val="24"/>
        </w:rPr>
        <w:t>,</w:t>
      </w:r>
      <w:r w:rsidR="00234786" w:rsidRPr="00234786">
        <w:rPr>
          <w:rFonts w:cs="Times New Roman"/>
          <w:sz w:val="24"/>
          <w:szCs w:val="24"/>
        </w:rPr>
        <w:t xml:space="preserve"> including </w:t>
      </w:r>
      <w:r w:rsidR="001D6317">
        <w:rPr>
          <w:rFonts w:cs="Times New Roman"/>
          <w:sz w:val="24"/>
          <w:szCs w:val="24"/>
        </w:rPr>
        <w:t xml:space="preserve">the </w:t>
      </w:r>
      <w:r w:rsidR="00234786" w:rsidRPr="00234786">
        <w:rPr>
          <w:rFonts w:cs="Times New Roman"/>
          <w:sz w:val="24"/>
          <w:szCs w:val="24"/>
        </w:rPr>
        <w:t>availability of health facilities and laboratory diagnostics, under reporting, and completeness and accuracy of data over the years</w:t>
      </w:r>
      <w:r w:rsidR="001F7B2D">
        <w:rPr>
          <w:rFonts w:cs="Times New Roman"/>
          <w:sz w:val="24"/>
          <w:szCs w:val="24"/>
        </w:rPr>
        <w:t xml:space="preserve"> </w:t>
      </w:r>
      <w:hyperlink w:anchor="_ENREF_17" w:tooltip="Li, 2020 #318" w:history="1">
        <w:r w:rsidR="00CC4F7E">
          <w:rPr>
            <w:rFonts w:cs="Times New Roman"/>
            <w:sz w:val="24"/>
            <w:szCs w:val="24"/>
          </w:rPr>
          <w:fldChar w:fldCharType="begin"/>
        </w:r>
        <w:r w:rsidR="00CC4F7E">
          <w:rPr>
            <w:rFonts w:cs="Times New Roman"/>
            <w:sz w:val="24"/>
            <w:szCs w:val="24"/>
          </w:rPr>
          <w:instrText xml:space="preserve"> ADDIN EN.CITE &lt;EndNote&gt;&lt;Cite&gt;&lt;Author&gt;Li&lt;/Author&gt;&lt;Year&gt;2020&lt;/Year&gt;&lt;RecNum&gt;318&lt;/RecNum&gt;&lt;DisplayText&gt;&lt;style face="superscript"&gt;17&lt;/style&gt;&lt;/DisplayText&gt;&lt;record&gt;&lt;rec-number&gt;318&lt;/rec-number&gt;&lt;foreign-keys&gt;&lt;key app="EN" db-id="texerxw0ne0re7efraqvawt62peappt2s000"&gt;318&lt;/key&gt;&lt;/foreign-keys&gt;&lt;ref-type name="Journal Article"&gt;17&lt;/ref-type&gt;&lt;contributors&gt;&lt;authors&gt;&lt;author&gt;Li, Zhongjie&lt;/author&gt;&lt;author&gt;Xin, Hualei&lt;/author&gt;&lt;author&gt;Sun, Junling&lt;/author&gt;&lt;author&gt;Lai, Shengjie&lt;/author&gt;&lt;author&gt;Zeng, Lingjia&lt;/author&gt;&lt;author&gt;Zheng, Canjun&lt;/author&gt;&lt;author&gt;Ray, Sarah&lt;/author&gt;&lt;author&gt;Weaver, Nicole&lt;/author&gt;&lt;author&gt;Wang, Liping&lt;/author&gt;&lt;author&gt;Jianxing, Yu&lt;/author&gt;&lt;author&gt;Feng, Zijian&lt;/author&gt;&lt;author&gt;Hay, Simon&lt;/author&gt;&lt;author&gt;Gao, George&lt;/author&gt;&lt;/authors&gt;&lt;/contributors&gt;&lt;titles&gt;&lt;title&gt;Epidemiologic changes of scrub typhus in China, 1952-2016&lt;/title&gt;&lt;secondary-title&gt;Emerging Infectious Diseases&lt;/secondary-title&gt;&lt;/titles&gt;&lt;periodical&gt;&lt;full-title&gt;Emerging Infectious Diseases&lt;/full-title&gt;&lt;abbr-1&gt;Emerg. Infect. Dis.&lt;/abbr-1&gt;&lt;abbr-2&gt;Emerg Infect Dis&lt;/abbr-2&gt;&lt;/periodical&gt;&lt;volume&gt;26&lt;/volume&gt;&lt;dates&gt;&lt;year&gt;2020&lt;/year&gt;&lt;pub-dates&gt;&lt;date&gt;06/01&lt;/date&gt;&lt;/pub-dates&gt;&lt;/dates&gt;&lt;urls&gt;&lt;/urls&gt;&lt;/record&gt;&lt;/Cite&gt;&lt;/EndNote&gt;</w:instrText>
        </w:r>
        <w:r w:rsidR="00CC4F7E">
          <w:rPr>
            <w:rFonts w:cs="Times New Roman"/>
            <w:sz w:val="24"/>
            <w:szCs w:val="24"/>
          </w:rPr>
          <w:fldChar w:fldCharType="separate"/>
        </w:r>
        <w:r w:rsidR="00CC4F7E" w:rsidRPr="00CC4F7E">
          <w:rPr>
            <w:rFonts w:cs="Times New Roman"/>
            <w:noProof/>
            <w:sz w:val="24"/>
            <w:szCs w:val="24"/>
            <w:vertAlign w:val="superscript"/>
          </w:rPr>
          <w:t>17</w:t>
        </w:r>
        <w:r w:rsidR="00CC4F7E">
          <w:rPr>
            <w:rFonts w:cs="Times New Roman"/>
            <w:sz w:val="24"/>
            <w:szCs w:val="24"/>
          </w:rPr>
          <w:fldChar w:fldCharType="end"/>
        </w:r>
      </w:hyperlink>
      <w:r>
        <w:rPr>
          <w:rFonts w:cs="Times New Roman"/>
          <w:sz w:val="24"/>
          <w:szCs w:val="24"/>
        </w:rPr>
        <w:t xml:space="preserve">. </w:t>
      </w:r>
      <w:r w:rsidRPr="005B2463">
        <w:rPr>
          <w:rFonts w:cs="Times New Roman"/>
          <w:sz w:val="24"/>
          <w:szCs w:val="24"/>
        </w:rPr>
        <w:t xml:space="preserve">A generalized additive mixed model was employed </w:t>
      </w:r>
      <w:r w:rsidR="00A057F4" w:rsidRPr="005B2463">
        <w:rPr>
          <w:rFonts w:cs="Times New Roman"/>
          <w:sz w:val="24"/>
          <w:szCs w:val="24"/>
        </w:rPr>
        <w:t>to reduce</w:t>
      </w:r>
      <w:r w:rsidR="002E0891" w:rsidRPr="001C5F8D">
        <w:rPr>
          <w:rFonts w:cs="Times New Roman"/>
          <w:sz w:val="24"/>
          <w:szCs w:val="24"/>
        </w:rPr>
        <w:t xml:space="preserve"> </w:t>
      </w:r>
      <w:r w:rsidR="00A057F4" w:rsidRPr="005B2463">
        <w:rPr>
          <w:rFonts w:cs="Times New Roman"/>
          <w:sz w:val="24"/>
          <w:szCs w:val="24"/>
        </w:rPr>
        <w:t xml:space="preserve">these </w:t>
      </w:r>
      <w:r w:rsidRPr="005B2463">
        <w:rPr>
          <w:rFonts w:cs="Times New Roman"/>
          <w:sz w:val="24"/>
          <w:szCs w:val="24"/>
        </w:rPr>
        <w:t xml:space="preserve">effects, but the </w:t>
      </w:r>
      <w:r w:rsidR="00602ABB" w:rsidRPr="005B2463">
        <w:rPr>
          <w:rFonts w:cs="Times New Roman"/>
          <w:sz w:val="24"/>
          <w:szCs w:val="24"/>
        </w:rPr>
        <w:t xml:space="preserve">bias in </w:t>
      </w:r>
      <w:r w:rsidRPr="005B2463">
        <w:rPr>
          <w:rFonts w:cs="Times New Roman"/>
          <w:sz w:val="24"/>
          <w:szCs w:val="24"/>
        </w:rPr>
        <w:t>data may</w:t>
      </w:r>
      <w:r w:rsidR="006221EA" w:rsidRPr="005B2463">
        <w:rPr>
          <w:rFonts w:cs="Times New Roman"/>
          <w:sz w:val="24"/>
          <w:szCs w:val="24"/>
        </w:rPr>
        <w:t>, to some degree,</w:t>
      </w:r>
      <w:r w:rsidRPr="005B2463">
        <w:rPr>
          <w:rFonts w:cs="Times New Roman"/>
          <w:sz w:val="24"/>
          <w:szCs w:val="24"/>
        </w:rPr>
        <w:t xml:space="preserve"> add uncertainty to our </w:t>
      </w:r>
      <w:r w:rsidRPr="001D2FE5">
        <w:rPr>
          <w:rFonts w:cs="Times New Roman"/>
          <w:sz w:val="24"/>
          <w:szCs w:val="24"/>
        </w:rPr>
        <w:t>results.</w:t>
      </w:r>
      <w:r>
        <w:rPr>
          <w:rFonts w:cs="Times New Roman"/>
          <w:sz w:val="24"/>
          <w:szCs w:val="24"/>
        </w:rPr>
        <w:t xml:space="preserve"> Second, our </w:t>
      </w:r>
      <w:r w:rsidRPr="00013133">
        <w:rPr>
          <w:rFonts w:cs="Times New Roman"/>
          <w:sz w:val="24"/>
          <w:szCs w:val="24"/>
        </w:rPr>
        <w:t xml:space="preserve">quantitative </w:t>
      </w:r>
      <w:r>
        <w:rPr>
          <w:rFonts w:cs="Times New Roman"/>
          <w:sz w:val="24"/>
          <w:szCs w:val="24"/>
        </w:rPr>
        <w:t xml:space="preserve">analysis was based on </w:t>
      </w:r>
      <w:r w:rsidRPr="00013133">
        <w:rPr>
          <w:rFonts w:cs="Times New Roman"/>
          <w:sz w:val="24"/>
          <w:szCs w:val="24"/>
        </w:rPr>
        <w:t xml:space="preserve">the largest contemporary </w:t>
      </w:r>
      <w:bookmarkStart w:id="88" w:name="_Hlk83283296"/>
      <w:r>
        <w:rPr>
          <w:rFonts w:cs="Times New Roman"/>
          <w:sz w:val="24"/>
          <w:szCs w:val="24"/>
        </w:rPr>
        <w:t xml:space="preserve">and most </w:t>
      </w:r>
      <w:r w:rsidRPr="0024716E">
        <w:rPr>
          <w:rFonts w:cs="Times New Roman"/>
          <w:sz w:val="24"/>
          <w:szCs w:val="24"/>
        </w:rPr>
        <w:t>reliable</w:t>
      </w:r>
      <w:r>
        <w:rPr>
          <w:rFonts w:cs="Times New Roman"/>
          <w:sz w:val="24"/>
          <w:szCs w:val="24"/>
        </w:rPr>
        <w:t xml:space="preserve"> </w:t>
      </w:r>
      <w:r w:rsidRPr="00013133">
        <w:rPr>
          <w:rFonts w:cs="Times New Roman"/>
          <w:sz w:val="24"/>
          <w:szCs w:val="24"/>
        </w:rPr>
        <w:t xml:space="preserve">scrub typhus </w:t>
      </w:r>
      <w:r>
        <w:rPr>
          <w:rFonts w:cs="Times New Roman"/>
          <w:sz w:val="24"/>
          <w:szCs w:val="24"/>
        </w:rPr>
        <w:t>datasets</w:t>
      </w:r>
      <w:bookmarkEnd w:id="88"/>
      <w:r w:rsidR="00602ABB" w:rsidRPr="009843FE">
        <w:rPr>
          <w:rFonts w:cs="Times New Roman"/>
          <w:sz w:val="24"/>
          <w:szCs w:val="24"/>
        </w:rPr>
        <w:t xml:space="preserve"> </w:t>
      </w:r>
      <w:r w:rsidRPr="009843FE">
        <w:rPr>
          <w:rFonts w:cs="Times New Roman"/>
          <w:sz w:val="24"/>
          <w:szCs w:val="24"/>
        </w:rPr>
        <w:t xml:space="preserve">yet </w:t>
      </w:r>
      <w:r w:rsidR="007C048A" w:rsidRPr="009843FE">
        <w:rPr>
          <w:rFonts w:cs="Times New Roman"/>
          <w:sz w:val="24"/>
          <w:szCs w:val="24"/>
        </w:rPr>
        <w:t>assembled</w:t>
      </w:r>
      <w:r>
        <w:rPr>
          <w:rFonts w:cs="Times New Roman"/>
          <w:sz w:val="24"/>
          <w:szCs w:val="24"/>
        </w:rPr>
        <w:t xml:space="preserve">. </w:t>
      </w:r>
      <w:r w:rsidR="007309E5">
        <w:rPr>
          <w:rFonts w:cs="Times New Roman"/>
          <w:sz w:val="24"/>
          <w:szCs w:val="24"/>
        </w:rPr>
        <w:t>Still</w:t>
      </w:r>
      <w:r>
        <w:rPr>
          <w:rFonts w:cs="Times New Roman"/>
          <w:sz w:val="24"/>
          <w:szCs w:val="24"/>
        </w:rPr>
        <w:t>, since there are no publicly available dataset</w:t>
      </w:r>
      <w:r w:rsidR="00602ABB">
        <w:rPr>
          <w:rFonts w:cs="Times New Roman"/>
          <w:sz w:val="24"/>
          <w:szCs w:val="24"/>
        </w:rPr>
        <w:t>s</w:t>
      </w:r>
      <w:r>
        <w:rPr>
          <w:rFonts w:cs="Times New Roman"/>
          <w:sz w:val="24"/>
          <w:szCs w:val="24"/>
        </w:rPr>
        <w:t xml:space="preserve"> of </w:t>
      </w:r>
      <w:r w:rsidR="003279A3">
        <w:rPr>
          <w:rFonts w:cs="Times New Roman"/>
          <w:sz w:val="24"/>
          <w:szCs w:val="24"/>
        </w:rPr>
        <w:t xml:space="preserve">the </w:t>
      </w:r>
      <w:r>
        <w:rPr>
          <w:rFonts w:cs="Times New Roman"/>
          <w:sz w:val="24"/>
          <w:szCs w:val="24"/>
        </w:rPr>
        <w:t xml:space="preserve">factors (i.e., </w:t>
      </w:r>
      <w:r w:rsidR="008554C4">
        <w:rPr>
          <w:rFonts w:cs="Times New Roman"/>
          <w:sz w:val="24"/>
          <w:szCs w:val="24"/>
        </w:rPr>
        <w:t xml:space="preserve">landscape change, </w:t>
      </w:r>
      <w:r w:rsidR="008554C4" w:rsidRPr="005B2463">
        <w:rPr>
          <w:rFonts w:cs="Times New Roman"/>
          <w:sz w:val="24"/>
          <w:szCs w:val="24"/>
        </w:rPr>
        <w:t>urbanization</w:t>
      </w:r>
      <w:r w:rsidR="008554C4">
        <w:rPr>
          <w:rFonts w:cs="Times New Roman"/>
          <w:sz w:val="24"/>
          <w:szCs w:val="24"/>
        </w:rPr>
        <w:t xml:space="preserve">, </w:t>
      </w:r>
      <w:r>
        <w:rPr>
          <w:rFonts w:cs="Times New Roman"/>
          <w:sz w:val="24"/>
          <w:szCs w:val="24"/>
        </w:rPr>
        <w:t>s</w:t>
      </w:r>
      <w:r w:rsidRPr="00572BF6">
        <w:rPr>
          <w:rFonts w:cs="Times New Roman"/>
          <w:sz w:val="24"/>
          <w:szCs w:val="24"/>
        </w:rPr>
        <w:t>ocioeconomic</w:t>
      </w:r>
      <w:r>
        <w:rPr>
          <w:rFonts w:cs="Times New Roman"/>
          <w:sz w:val="24"/>
          <w:szCs w:val="24"/>
        </w:rPr>
        <w:t xml:space="preserve"> conditions</w:t>
      </w:r>
      <w:r w:rsidR="00602ABB">
        <w:rPr>
          <w:rFonts w:cs="Times New Roman"/>
          <w:sz w:val="24"/>
          <w:szCs w:val="24"/>
        </w:rPr>
        <w:t>,</w:t>
      </w:r>
      <w:r>
        <w:rPr>
          <w:rFonts w:cs="Times New Roman"/>
          <w:sz w:val="24"/>
          <w:szCs w:val="24"/>
        </w:rPr>
        <w:t xml:space="preserve"> </w:t>
      </w:r>
      <w:r w:rsidR="001E4FBF">
        <w:rPr>
          <w:rFonts w:cs="Times New Roman"/>
          <w:sz w:val="24"/>
          <w:szCs w:val="24"/>
        </w:rPr>
        <w:t xml:space="preserve">human </w:t>
      </w:r>
      <w:r w:rsidR="001E4FBF" w:rsidRPr="001E4FBF">
        <w:rPr>
          <w:rFonts w:cs="Times New Roman"/>
          <w:sz w:val="24"/>
          <w:szCs w:val="24"/>
        </w:rPr>
        <w:t>behavior pattern</w:t>
      </w:r>
      <w:r w:rsidR="001E4FBF">
        <w:rPr>
          <w:rFonts w:cs="Times New Roman"/>
          <w:sz w:val="24"/>
          <w:szCs w:val="24"/>
        </w:rPr>
        <w:t>s</w:t>
      </w:r>
      <w:r w:rsidR="008554C4">
        <w:rPr>
          <w:rFonts w:cs="Times New Roman"/>
          <w:sz w:val="24"/>
          <w:szCs w:val="24"/>
        </w:rPr>
        <w:t>,</w:t>
      </w:r>
      <w:r w:rsidR="001E4FBF">
        <w:rPr>
          <w:rFonts w:cs="Times New Roman"/>
          <w:sz w:val="24"/>
          <w:szCs w:val="24"/>
        </w:rPr>
        <w:t xml:space="preserve"> </w:t>
      </w:r>
      <w:r>
        <w:rPr>
          <w:rFonts w:cs="Times New Roman"/>
          <w:sz w:val="24"/>
          <w:szCs w:val="24"/>
        </w:rPr>
        <w:t xml:space="preserve">and </w:t>
      </w:r>
      <w:r w:rsidRPr="00E45093">
        <w:rPr>
          <w:rFonts w:cs="Times New Roman"/>
          <w:sz w:val="24"/>
          <w:szCs w:val="24"/>
        </w:rPr>
        <w:t>public health policy</w:t>
      </w:r>
      <w:r>
        <w:rPr>
          <w:rFonts w:cs="Times New Roman"/>
          <w:sz w:val="24"/>
          <w:szCs w:val="24"/>
        </w:rPr>
        <w:t xml:space="preserve">) </w:t>
      </w:r>
      <w:r>
        <w:rPr>
          <w:rFonts w:cs="Times New Roman"/>
          <w:sz w:val="24"/>
          <w:szCs w:val="24"/>
        </w:rPr>
        <w:fldChar w:fldCharType="begin">
          <w:fldData xml:space="preserve">PEVuZE5vdGU+PENpdGU+PEF1dGhvcj5aaGVuZzwvQXV0aG9yPjxZZWFyPjIwMTg8L1llYXI+PFJl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</w:fldData>
        </w:fldChar>
      </w:r>
      <w:r w:rsidR="00CC4F7E">
        <w:rPr>
          <w:rFonts w:cs="Times New Roman"/>
          <w:sz w:val="24"/>
          <w:szCs w:val="24"/>
        </w:rPr>
        <w:instrText xml:space="preserve"> ADDIN EN.CITE </w:instrText>
      </w:r>
      <w:r w:rsidR="00CC4F7E">
        <w:rPr>
          <w:rFonts w:cs="Times New Roman"/>
          <w:sz w:val="24"/>
          <w:szCs w:val="24"/>
        </w:rPr>
        <w:fldChar w:fldCharType="begin">
          <w:fldData xml:space="preserve">PEVuZE5vdGU+PENpdGU+PEF1dGhvcj5aaGVuZzwvQXV0aG9yPjxZZWFyPjIwMTg8L1llYXI+PFJl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</w:fldData>
        </w:fldChar>
      </w:r>
      <w:r w:rsidR="00CC4F7E">
        <w:rPr>
          <w:rFonts w:cs="Times New Roman"/>
          <w:sz w:val="24"/>
          <w:szCs w:val="24"/>
        </w:rPr>
        <w:instrText xml:space="preserve"> ADDIN EN.CITE.DATA </w:instrText>
      </w:r>
      <w:r w:rsidR="00CC4F7E">
        <w:rPr>
          <w:rFonts w:cs="Times New Roman"/>
          <w:sz w:val="24"/>
          <w:szCs w:val="24"/>
        </w:rPr>
      </w:r>
      <w:r w:rsidR="00CC4F7E">
        <w:rPr>
          <w:rFonts w:cs="Times New Roman"/>
          <w:sz w:val="24"/>
          <w:szCs w:val="24"/>
        </w:rPr>
        <w:fldChar w:fldCharType="end"/>
      </w:r>
      <w:r>
        <w:rPr>
          <w:rFonts w:cs="Times New Roman"/>
          <w:sz w:val="24"/>
          <w:szCs w:val="24"/>
        </w:rPr>
      </w:r>
      <w:r>
        <w:rPr>
          <w:rFonts w:cs="Times New Roman"/>
          <w:sz w:val="24"/>
          <w:szCs w:val="24"/>
        </w:rPr>
        <w:fldChar w:fldCharType="separate"/>
      </w:r>
      <w:hyperlink w:anchor="_ENREF_15" w:tooltip="Zheng, 2018 #317" w:history="1">
        <w:r w:rsidR="00CC4F7E" w:rsidRPr="00CC4F7E">
          <w:rPr>
            <w:rFonts w:cs="Times New Roman"/>
            <w:noProof/>
            <w:sz w:val="24"/>
            <w:szCs w:val="24"/>
            <w:vertAlign w:val="superscript"/>
          </w:rPr>
          <w:t>15</w:t>
        </w:r>
      </w:hyperlink>
      <w:r w:rsidR="00CC4F7E" w:rsidRPr="00CC4F7E">
        <w:rPr>
          <w:rFonts w:cs="Times New Roman"/>
          <w:noProof/>
          <w:sz w:val="24"/>
          <w:szCs w:val="24"/>
          <w:vertAlign w:val="superscript"/>
        </w:rPr>
        <w:t xml:space="preserve">, </w:t>
      </w:r>
      <w:hyperlink w:anchor="_ENREF_29" w:tooltip="Yao, 2019 #355" w:history="1">
        <w:r w:rsidR="00CC4F7E" w:rsidRPr="00CC4F7E">
          <w:rPr>
            <w:rFonts w:cs="Times New Roman"/>
            <w:noProof/>
            <w:sz w:val="24"/>
            <w:szCs w:val="24"/>
            <w:vertAlign w:val="superscript"/>
          </w:rPr>
          <w:t>29</w:t>
        </w:r>
      </w:hyperlink>
      <w:r>
        <w:rPr>
          <w:rFonts w:cs="Times New Roman"/>
          <w:sz w:val="24"/>
          <w:szCs w:val="24"/>
        </w:rPr>
        <w:fldChar w:fldCharType="end"/>
      </w:r>
      <w:r>
        <w:rPr>
          <w:rFonts w:cs="Times New Roman"/>
          <w:sz w:val="24"/>
          <w:szCs w:val="24"/>
        </w:rPr>
        <w:t xml:space="preserve"> </w:t>
      </w:r>
      <w:r w:rsidR="00CE0431">
        <w:rPr>
          <w:rFonts w:cs="Times New Roman"/>
          <w:sz w:val="24"/>
          <w:szCs w:val="24"/>
        </w:rPr>
        <w:t>associat</w:t>
      </w:r>
      <w:r w:rsidR="00CE0431">
        <w:rPr>
          <w:rFonts w:cs="Times New Roman" w:hint="eastAsia"/>
          <w:sz w:val="24"/>
          <w:szCs w:val="24"/>
        </w:rPr>
        <w:t>ed</w:t>
      </w:r>
      <w:r w:rsidR="00CE0431">
        <w:rPr>
          <w:rFonts w:cs="Times New Roman"/>
          <w:sz w:val="24"/>
          <w:szCs w:val="24"/>
        </w:rPr>
        <w:t xml:space="preserve"> </w:t>
      </w:r>
      <w:r w:rsidR="006221EA">
        <w:rPr>
          <w:rFonts w:cs="Times New Roman"/>
          <w:sz w:val="24"/>
          <w:szCs w:val="24"/>
        </w:rPr>
        <w:t>with</w:t>
      </w:r>
      <w:r>
        <w:rPr>
          <w:rFonts w:cs="Times New Roman"/>
          <w:sz w:val="24"/>
          <w:szCs w:val="24"/>
        </w:rPr>
        <w:t xml:space="preserve"> the disease for the </w:t>
      </w:r>
      <w:r w:rsidRPr="00C32EBA">
        <w:rPr>
          <w:rFonts w:cs="Times New Roman"/>
          <w:sz w:val="24"/>
          <w:szCs w:val="24"/>
        </w:rPr>
        <w:t>future</w:t>
      </w:r>
      <w:r>
        <w:rPr>
          <w:rFonts w:cs="Times New Roman"/>
          <w:sz w:val="24"/>
          <w:szCs w:val="24"/>
        </w:rPr>
        <w:t xml:space="preserve"> periods, these factors are </w:t>
      </w:r>
      <w:r w:rsidR="00F354CE">
        <w:rPr>
          <w:rFonts w:cs="Times New Roman"/>
          <w:sz w:val="24"/>
          <w:szCs w:val="24"/>
        </w:rPr>
        <w:t>therefore</w:t>
      </w:r>
      <w:r w:rsidR="00602ABB">
        <w:rPr>
          <w:rFonts w:cs="Times New Roman"/>
          <w:sz w:val="24"/>
          <w:szCs w:val="24"/>
        </w:rPr>
        <w:t xml:space="preserve"> </w:t>
      </w:r>
      <w:r>
        <w:rPr>
          <w:rFonts w:cs="Times New Roman"/>
          <w:sz w:val="24"/>
          <w:szCs w:val="24"/>
        </w:rPr>
        <w:t xml:space="preserve">not </w:t>
      </w:r>
      <w:r w:rsidR="00602ABB">
        <w:rPr>
          <w:rFonts w:cs="Times New Roman"/>
          <w:sz w:val="24"/>
          <w:szCs w:val="24"/>
        </w:rPr>
        <w:t>included</w:t>
      </w:r>
      <w:r w:rsidRPr="00B6013D">
        <w:rPr>
          <w:rFonts w:cs="Times New Roman"/>
          <w:sz w:val="24"/>
          <w:szCs w:val="24"/>
        </w:rPr>
        <w:t xml:space="preserve"> in our </w:t>
      </w:r>
      <w:r>
        <w:rPr>
          <w:rFonts w:cs="Times New Roman"/>
          <w:sz w:val="24"/>
          <w:szCs w:val="24"/>
        </w:rPr>
        <w:t>analysis.</w:t>
      </w:r>
      <w:bookmarkEnd w:id="86"/>
      <w:bookmarkEnd w:id="87"/>
      <w:r>
        <w:rPr>
          <w:rFonts w:cs="Times New Roman"/>
          <w:sz w:val="24"/>
          <w:szCs w:val="24"/>
        </w:rPr>
        <w:t xml:space="preserve"> Thirdly, </w:t>
      </w:r>
      <w:r w:rsidR="00495F5C">
        <w:rPr>
          <w:rFonts w:cs="Times New Roman"/>
          <w:sz w:val="24"/>
          <w:szCs w:val="24"/>
        </w:rPr>
        <w:t>the absence</w:t>
      </w:r>
      <w:r>
        <w:rPr>
          <w:rFonts w:cs="Times New Roman"/>
          <w:sz w:val="24"/>
          <w:szCs w:val="24"/>
        </w:rPr>
        <w:t xml:space="preserve"> of </w:t>
      </w:r>
      <w:r w:rsidRPr="00D422D2">
        <w:rPr>
          <w:rFonts w:cs="Times New Roman"/>
          <w:sz w:val="24"/>
          <w:szCs w:val="24"/>
        </w:rPr>
        <w:t>field or laboratory experiments</w:t>
      </w:r>
      <w:r>
        <w:rPr>
          <w:rFonts w:cs="Times New Roman"/>
          <w:sz w:val="24"/>
          <w:szCs w:val="24"/>
        </w:rPr>
        <w:t xml:space="preserve"> to verify </w:t>
      </w:r>
      <w:r w:rsidRPr="00954802">
        <w:rPr>
          <w:rFonts w:cs="Times New Roman"/>
          <w:sz w:val="24"/>
          <w:szCs w:val="24"/>
        </w:rPr>
        <w:t>the empirical relationship</w:t>
      </w:r>
      <w:r>
        <w:rPr>
          <w:rFonts w:cs="Times New Roman"/>
          <w:sz w:val="24"/>
          <w:szCs w:val="24"/>
        </w:rPr>
        <w:t>s</w:t>
      </w:r>
      <w:r w:rsidRPr="00954802">
        <w:rPr>
          <w:rFonts w:cs="Times New Roman"/>
          <w:sz w:val="24"/>
          <w:szCs w:val="24"/>
        </w:rPr>
        <w:t xml:space="preserve"> </w:t>
      </w:r>
      <w:r>
        <w:rPr>
          <w:rFonts w:cs="Times New Roman"/>
          <w:sz w:val="24"/>
          <w:szCs w:val="24"/>
        </w:rPr>
        <w:t xml:space="preserve">derived </w:t>
      </w:r>
      <w:r w:rsidRPr="00954802">
        <w:rPr>
          <w:rFonts w:cs="Times New Roman"/>
          <w:sz w:val="24"/>
          <w:szCs w:val="24"/>
        </w:rPr>
        <w:t>from the historical data</w:t>
      </w:r>
      <w:r w:rsidR="00495F5C">
        <w:rPr>
          <w:rFonts w:cs="Times New Roman"/>
          <w:sz w:val="24"/>
          <w:szCs w:val="24"/>
        </w:rPr>
        <w:t xml:space="preserve"> signifies</w:t>
      </w:r>
      <w:r>
        <w:rPr>
          <w:rFonts w:cs="Times New Roman"/>
          <w:sz w:val="24"/>
          <w:szCs w:val="24"/>
        </w:rPr>
        <w:t xml:space="preserve"> the need for future research about the impacts of climate on scrub typhus. </w:t>
      </w:r>
      <w:r w:rsidRPr="00650D2D">
        <w:rPr>
          <w:rFonts w:cs="Times New Roman"/>
          <w:sz w:val="24"/>
          <w:szCs w:val="24"/>
        </w:rPr>
        <w:t>In the aggregate,</w:t>
      </w:r>
      <w:r>
        <w:rPr>
          <w:rFonts w:cs="Times New Roman"/>
          <w:sz w:val="24"/>
          <w:szCs w:val="24"/>
        </w:rPr>
        <w:t xml:space="preserve"> </w:t>
      </w:r>
      <w:r w:rsidRPr="000E197C">
        <w:rPr>
          <w:rFonts w:cs="Times New Roman"/>
          <w:sz w:val="24"/>
          <w:szCs w:val="24"/>
        </w:rPr>
        <w:t xml:space="preserve">our results provide a better understanding of how climate factors </w:t>
      </w:r>
      <w:r w:rsidR="00495F5C">
        <w:rPr>
          <w:rFonts w:cs="Times New Roman"/>
          <w:sz w:val="24"/>
          <w:szCs w:val="24"/>
        </w:rPr>
        <w:t>affect</w:t>
      </w:r>
      <w:r w:rsidR="00495F5C" w:rsidRPr="000E197C">
        <w:rPr>
          <w:rFonts w:cs="Times New Roman"/>
          <w:sz w:val="24"/>
          <w:szCs w:val="24"/>
        </w:rPr>
        <w:t xml:space="preserve"> </w:t>
      </w:r>
      <w:r w:rsidRPr="000E197C">
        <w:rPr>
          <w:rFonts w:cs="Times New Roman"/>
          <w:sz w:val="24"/>
          <w:szCs w:val="24"/>
        </w:rPr>
        <w:t xml:space="preserve">the spatiotemporal dynamics of scrub typhus and quantify the potential impacts of climate change on </w:t>
      </w:r>
      <w:r w:rsidR="00495F5C" w:rsidRPr="000E197C">
        <w:rPr>
          <w:rFonts w:cs="Times New Roman"/>
          <w:sz w:val="24"/>
          <w:szCs w:val="24"/>
        </w:rPr>
        <w:t>th</w:t>
      </w:r>
      <w:r w:rsidR="00495F5C">
        <w:rPr>
          <w:rFonts w:cs="Times New Roman"/>
          <w:sz w:val="24"/>
          <w:szCs w:val="24"/>
        </w:rPr>
        <w:t xml:space="preserve">is </w:t>
      </w:r>
      <w:r w:rsidRPr="000E197C">
        <w:rPr>
          <w:rFonts w:cs="Times New Roman"/>
          <w:sz w:val="24"/>
          <w:szCs w:val="24"/>
        </w:rPr>
        <w:t>disease</w:t>
      </w:r>
      <w:r>
        <w:rPr>
          <w:rFonts w:cs="Times New Roman"/>
          <w:sz w:val="24"/>
          <w:szCs w:val="24"/>
        </w:rPr>
        <w:t>.</w:t>
      </w:r>
      <w:r w:rsidR="00FF3D77">
        <w:rPr>
          <w:rFonts w:eastAsiaTheme="minorEastAsia" w:cs="Times New Roman" w:hint="eastAsia"/>
          <w:sz w:val="24"/>
          <w:szCs w:val="24"/>
        </w:rPr>
        <w:t xml:space="preserve"> </w:t>
      </w:r>
    </w:p>
    <w:p w14:paraId="73A3E890" w14:textId="5A582A9D" w:rsidR="00B42DAB" w:rsidRDefault="001619FE" w:rsidP="006F0A40">
      <w:pPr>
        <w:pStyle w:val="2"/>
      </w:pPr>
      <w:r>
        <w:t>M</w:t>
      </w:r>
      <w:r w:rsidR="00B42DAB" w:rsidRPr="001172A3">
        <w:t>ethods</w:t>
      </w:r>
    </w:p>
    <w:p w14:paraId="6192B45F" w14:textId="77777777" w:rsidR="009613B5" w:rsidRPr="00492060" w:rsidRDefault="009613B5" w:rsidP="00FF350C">
      <w:pPr>
        <w:spacing w:line="480" w:lineRule="auto"/>
        <w:rPr>
          <w:b/>
          <w:sz w:val="24"/>
          <w:szCs w:val="24"/>
        </w:rPr>
      </w:pPr>
      <w:r w:rsidRPr="00492060">
        <w:rPr>
          <w:b/>
          <w:sz w:val="24"/>
          <w:szCs w:val="24"/>
        </w:rPr>
        <w:t>Data</w:t>
      </w:r>
    </w:p>
    <w:p w14:paraId="5D82F635" w14:textId="771B830A" w:rsidR="008D30E9" w:rsidRPr="002D5A2D" w:rsidRDefault="000E7B2B" w:rsidP="00FF350C">
      <w:pPr>
        <w:spacing w:line="480" w:lineRule="auto"/>
        <w:rPr>
          <w:rFonts w:eastAsiaTheme="minorEastAsia"/>
          <w:sz w:val="24"/>
          <w:szCs w:val="24"/>
        </w:rPr>
      </w:pPr>
      <w:r w:rsidRPr="000E7B2B">
        <w:rPr>
          <w:b/>
          <w:bCs/>
          <w:sz w:val="24"/>
          <w:szCs w:val="24"/>
          <w:lang w:val="en-GB"/>
        </w:rPr>
        <w:t>S</w:t>
      </w:r>
      <w:r w:rsidRPr="000E7B2B">
        <w:rPr>
          <w:rFonts w:hint="eastAsia"/>
          <w:b/>
          <w:bCs/>
          <w:sz w:val="24"/>
          <w:szCs w:val="24"/>
          <w:lang w:val="en-GB"/>
        </w:rPr>
        <w:t>crub</w:t>
      </w:r>
      <w:r w:rsidRPr="000E7B2B">
        <w:rPr>
          <w:b/>
          <w:bCs/>
          <w:sz w:val="24"/>
          <w:szCs w:val="24"/>
          <w:lang w:val="en-GB"/>
        </w:rPr>
        <w:t xml:space="preserve"> </w:t>
      </w:r>
      <w:r w:rsidR="008B5E04">
        <w:rPr>
          <w:b/>
          <w:bCs/>
          <w:sz w:val="24"/>
          <w:szCs w:val="24"/>
          <w:lang w:val="en-GB"/>
        </w:rPr>
        <w:t>t</w:t>
      </w:r>
      <w:r w:rsidRPr="000E7B2B">
        <w:rPr>
          <w:rFonts w:hint="eastAsia"/>
          <w:b/>
          <w:bCs/>
          <w:sz w:val="24"/>
          <w:szCs w:val="24"/>
          <w:lang w:val="en-GB"/>
        </w:rPr>
        <w:t>yphus</w:t>
      </w:r>
      <w:r w:rsidRPr="000E7B2B">
        <w:rPr>
          <w:b/>
          <w:bCs/>
          <w:sz w:val="24"/>
          <w:szCs w:val="24"/>
          <w:lang w:val="en-GB"/>
        </w:rPr>
        <w:t xml:space="preserve"> </w:t>
      </w:r>
      <w:r w:rsidR="008B5E04">
        <w:rPr>
          <w:b/>
          <w:bCs/>
          <w:sz w:val="24"/>
          <w:szCs w:val="24"/>
          <w:lang w:val="en-GB"/>
        </w:rPr>
        <w:t>c</w:t>
      </w:r>
      <w:r w:rsidRPr="000E7B2B">
        <w:rPr>
          <w:rFonts w:hint="eastAsia"/>
          <w:b/>
          <w:bCs/>
          <w:sz w:val="24"/>
          <w:szCs w:val="24"/>
          <w:lang w:val="en-GB"/>
        </w:rPr>
        <w:t>ases</w:t>
      </w:r>
      <w:r w:rsidRPr="000E7B2B">
        <w:rPr>
          <w:b/>
          <w:bCs/>
          <w:sz w:val="24"/>
          <w:szCs w:val="24"/>
          <w:lang w:val="en-GB"/>
        </w:rPr>
        <w:t>.</w:t>
      </w:r>
      <w:bookmarkStart w:id="89" w:name="_Hlk89852560"/>
      <w:r>
        <w:rPr>
          <w:sz w:val="24"/>
          <w:szCs w:val="24"/>
          <w:lang w:val="en-GB"/>
        </w:rPr>
        <w:t xml:space="preserve"> </w:t>
      </w:r>
      <w:r w:rsidR="00CF251E">
        <w:rPr>
          <w:sz w:val="24"/>
          <w:szCs w:val="24"/>
          <w:lang w:val="en-GB"/>
        </w:rPr>
        <w:t>I</w:t>
      </w:r>
      <w:proofErr w:type="spellStart"/>
      <w:r w:rsidR="00CF251E">
        <w:rPr>
          <w:sz w:val="24"/>
          <w:szCs w:val="24"/>
        </w:rPr>
        <w:t>ndividual</w:t>
      </w:r>
      <w:proofErr w:type="spellEnd"/>
      <w:r w:rsidR="00CF251E">
        <w:rPr>
          <w:sz w:val="24"/>
          <w:szCs w:val="24"/>
        </w:rPr>
        <w:t>-</w:t>
      </w:r>
      <w:r w:rsidR="00CE4F25">
        <w:rPr>
          <w:sz w:val="24"/>
          <w:szCs w:val="24"/>
        </w:rPr>
        <w:t>level data</w:t>
      </w:r>
      <w:bookmarkEnd w:id="89"/>
      <w:r w:rsidR="00CE4F25">
        <w:rPr>
          <w:sz w:val="24"/>
          <w:szCs w:val="24"/>
        </w:rPr>
        <w:t xml:space="preserve"> on </w:t>
      </w:r>
      <w:r w:rsidR="003416F1">
        <w:rPr>
          <w:sz w:val="24"/>
          <w:szCs w:val="24"/>
        </w:rPr>
        <w:t>human</w:t>
      </w:r>
      <w:r w:rsidRPr="000E7B2B">
        <w:rPr>
          <w:sz w:val="24"/>
          <w:szCs w:val="24"/>
        </w:rPr>
        <w:t xml:space="preserve"> cases of scrub typhus in </w:t>
      </w:r>
      <w:r w:rsidRPr="000E7B2B">
        <w:rPr>
          <w:rFonts w:eastAsia="宋体" w:cs="Times New Roman"/>
          <w:sz w:val="24"/>
          <w:szCs w:val="24"/>
        </w:rPr>
        <w:t>China</w:t>
      </w:r>
      <w:r w:rsidRPr="000E7B2B">
        <w:rPr>
          <w:sz w:val="24"/>
          <w:szCs w:val="24"/>
        </w:rPr>
        <w:t xml:space="preserve"> </w:t>
      </w:r>
      <w:r w:rsidR="003A5543" w:rsidRPr="000E7B2B">
        <w:rPr>
          <w:sz w:val="24"/>
          <w:szCs w:val="24"/>
        </w:rPr>
        <w:t>spann</w:t>
      </w:r>
      <w:r w:rsidR="003A5543">
        <w:rPr>
          <w:sz w:val="24"/>
          <w:szCs w:val="24"/>
        </w:rPr>
        <w:t>ing</w:t>
      </w:r>
      <w:r w:rsidR="003A5543" w:rsidRPr="000E7B2B">
        <w:rPr>
          <w:sz w:val="24"/>
          <w:szCs w:val="24"/>
        </w:rPr>
        <w:t xml:space="preserve"> </w:t>
      </w:r>
      <w:r w:rsidRPr="000E7B2B">
        <w:rPr>
          <w:sz w:val="24"/>
          <w:szCs w:val="24"/>
        </w:rPr>
        <w:t xml:space="preserve">from 2010 to 2019 were obtained from the Chinese Center </w:t>
      </w:r>
      <w:r w:rsidR="00AE786F" w:rsidRPr="000E7B2B">
        <w:rPr>
          <w:sz w:val="24"/>
          <w:szCs w:val="24"/>
        </w:rPr>
        <w:t>for</w:t>
      </w:r>
      <w:r w:rsidRPr="000E7B2B">
        <w:rPr>
          <w:sz w:val="24"/>
          <w:szCs w:val="24"/>
        </w:rPr>
        <w:t xml:space="preserve"> Disease Control and Prevention (China CDC), </w:t>
      </w:r>
      <w:r w:rsidR="003416F1">
        <w:rPr>
          <w:sz w:val="24"/>
          <w:szCs w:val="24"/>
        </w:rPr>
        <w:t>including</w:t>
      </w:r>
      <w:r w:rsidR="00034162">
        <w:rPr>
          <w:sz w:val="24"/>
          <w:szCs w:val="24"/>
        </w:rPr>
        <w:t xml:space="preserve"> </w:t>
      </w:r>
      <w:r w:rsidR="00034162" w:rsidRPr="00365331">
        <w:rPr>
          <w:sz w:val="24"/>
          <w:szCs w:val="24"/>
        </w:rPr>
        <w:t>current address of patient</w:t>
      </w:r>
      <w:r w:rsidR="00CF251E">
        <w:rPr>
          <w:sz w:val="24"/>
          <w:szCs w:val="24"/>
        </w:rPr>
        <w:t>s</w:t>
      </w:r>
      <w:r w:rsidR="00365331">
        <w:rPr>
          <w:sz w:val="24"/>
          <w:szCs w:val="24"/>
        </w:rPr>
        <w:t>,</w:t>
      </w:r>
      <w:r w:rsidRPr="000E7B2B">
        <w:rPr>
          <w:sz w:val="24"/>
          <w:szCs w:val="24"/>
        </w:rPr>
        <w:t xml:space="preserve"> date of illness onset, </w:t>
      </w:r>
      <w:r w:rsidR="00034162">
        <w:rPr>
          <w:sz w:val="24"/>
          <w:szCs w:val="24"/>
        </w:rPr>
        <w:t xml:space="preserve">and </w:t>
      </w:r>
      <w:r w:rsidRPr="000E7B2B">
        <w:rPr>
          <w:sz w:val="24"/>
          <w:szCs w:val="24"/>
        </w:rPr>
        <w:t xml:space="preserve">case classification (confirmed, clinically-diagnosed, </w:t>
      </w:r>
      <w:bookmarkStart w:id="90" w:name="OLE_LINK32"/>
      <w:r w:rsidRPr="000E7B2B">
        <w:rPr>
          <w:sz w:val="24"/>
          <w:szCs w:val="24"/>
        </w:rPr>
        <w:t>suspected</w:t>
      </w:r>
      <w:bookmarkEnd w:id="90"/>
      <w:r w:rsidRPr="000E7B2B">
        <w:rPr>
          <w:sz w:val="24"/>
          <w:szCs w:val="24"/>
        </w:rPr>
        <w:t xml:space="preserve">). </w:t>
      </w:r>
      <w:r w:rsidR="00CF251E" w:rsidRPr="0087364C">
        <w:rPr>
          <w:sz w:val="24"/>
          <w:szCs w:val="24"/>
        </w:rPr>
        <w:t>Individual</w:t>
      </w:r>
      <w:r w:rsidR="00CF251E">
        <w:rPr>
          <w:sz w:val="24"/>
          <w:szCs w:val="24"/>
        </w:rPr>
        <w:t>-</w:t>
      </w:r>
      <w:r w:rsidR="0087364C" w:rsidRPr="0087364C">
        <w:rPr>
          <w:sz w:val="24"/>
          <w:szCs w:val="24"/>
        </w:rPr>
        <w:t>level data</w:t>
      </w:r>
      <w:r w:rsidR="0087364C" w:rsidRPr="0087364C" w:rsidDel="0087364C">
        <w:rPr>
          <w:sz w:val="24"/>
          <w:szCs w:val="24"/>
        </w:rPr>
        <w:t xml:space="preserve"> </w:t>
      </w:r>
      <w:r w:rsidR="0087364C">
        <w:rPr>
          <w:sz w:val="24"/>
          <w:szCs w:val="24"/>
        </w:rPr>
        <w:t>on human cases</w:t>
      </w:r>
      <w:r w:rsidR="0087364C" w:rsidRPr="000E7B2B">
        <w:rPr>
          <w:sz w:val="24"/>
          <w:szCs w:val="24"/>
        </w:rPr>
        <w:t xml:space="preserve"> </w:t>
      </w:r>
      <w:r w:rsidR="0087364C" w:rsidRPr="000E7B2B">
        <w:rPr>
          <w:rFonts w:cs="Times New Roman"/>
          <w:sz w:val="24"/>
          <w:szCs w:val="21"/>
          <w:lang w:val="en-GB"/>
        </w:rPr>
        <w:t xml:space="preserve">had been </w:t>
      </w:r>
      <w:r w:rsidR="0087364C" w:rsidRPr="000E7B2B">
        <w:rPr>
          <w:sz w:val="24"/>
          <w:szCs w:val="21"/>
          <w:lang w:val="en-GB"/>
        </w:rPr>
        <w:t>de-identified</w:t>
      </w:r>
      <w:r w:rsidR="0087364C" w:rsidRPr="000E7B2B">
        <w:rPr>
          <w:sz w:val="24"/>
          <w:szCs w:val="24"/>
        </w:rPr>
        <w:t xml:space="preserve"> to </w:t>
      </w:r>
      <w:r w:rsidR="0087364C" w:rsidRPr="000E7B2B">
        <w:rPr>
          <w:rFonts w:cs="Times New Roman"/>
          <w:sz w:val="24"/>
          <w:szCs w:val="21"/>
          <w:lang w:val="en-GB"/>
        </w:rPr>
        <w:t>protect patient confidentiality</w:t>
      </w:r>
      <w:r w:rsidR="0087364C" w:rsidRPr="000E7B2B">
        <w:rPr>
          <w:sz w:val="24"/>
          <w:szCs w:val="24"/>
        </w:rPr>
        <w:t>.</w:t>
      </w:r>
      <w:r w:rsidR="0087364C">
        <w:rPr>
          <w:sz w:val="24"/>
          <w:szCs w:val="24"/>
        </w:rPr>
        <w:t xml:space="preserve"> </w:t>
      </w:r>
      <w:r w:rsidR="00400533">
        <w:rPr>
          <w:sz w:val="24"/>
          <w:szCs w:val="24"/>
        </w:rPr>
        <w:t>P</w:t>
      </w:r>
      <w:r w:rsidR="00400533" w:rsidRPr="00080943">
        <w:rPr>
          <w:sz w:val="24"/>
          <w:szCs w:val="24"/>
        </w:rPr>
        <w:t xml:space="preserve">atients </w:t>
      </w:r>
      <w:r w:rsidR="00400533" w:rsidRPr="00080943">
        <w:rPr>
          <w:sz w:val="24"/>
          <w:szCs w:val="24"/>
        </w:rPr>
        <w:lastRenderedPageBreak/>
        <w:t xml:space="preserve">with the </w:t>
      </w:r>
      <w:r w:rsidR="00400533" w:rsidRPr="000E7B2B">
        <w:rPr>
          <w:sz w:val="24"/>
          <w:szCs w:val="24"/>
        </w:rPr>
        <w:t>suspected</w:t>
      </w:r>
      <w:r w:rsidR="00400533" w:rsidRPr="00863288">
        <w:rPr>
          <w:sz w:val="24"/>
          <w:szCs w:val="24"/>
        </w:rPr>
        <w:t xml:space="preserve"> </w:t>
      </w:r>
      <w:r w:rsidR="00400533" w:rsidRPr="000E7B2B">
        <w:rPr>
          <w:sz w:val="24"/>
          <w:szCs w:val="24"/>
        </w:rPr>
        <w:t xml:space="preserve">classification </w:t>
      </w:r>
      <w:r w:rsidR="00400533" w:rsidRPr="00080943">
        <w:rPr>
          <w:sz w:val="24"/>
          <w:szCs w:val="24"/>
        </w:rPr>
        <w:t>were excluded from this study</w:t>
      </w:r>
      <w:r w:rsidR="00400533">
        <w:rPr>
          <w:sz w:val="24"/>
          <w:szCs w:val="24"/>
        </w:rPr>
        <w:t xml:space="preserve"> due to </w:t>
      </w:r>
      <w:r w:rsidR="00CF251E">
        <w:rPr>
          <w:sz w:val="24"/>
          <w:szCs w:val="24"/>
        </w:rPr>
        <w:t xml:space="preserve">the </w:t>
      </w:r>
      <w:r w:rsidR="00400533">
        <w:rPr>
          <w:sz w:val="24"/>
          <w:szCs w:val="24"/>
        </w:rPr>
        <w:t xml:space="preserve">uncertainty. </w:t>
      </w:r>
      <w:r w:rsidR="0087364C">
        <w:rPr>
          <w:sz w:val="24"/>
          <w:szCs w:val="24"/>
        </w:rPr>
        <w:t>A</w:t>
      </w:r>
      <w:r w:rsidR="00400533" w:rsidRPr="000E7B2B">
        <w:rPr>
          <w:sz w:val="24"/>
          <w:szCs w:val="24"/>
        </w:rPr>
        <w:t xml:space="preserve">ll clinically-diagnosed and laboratory-confirmed human cases </w:t>
      </w:r>
      <w:r w:rsidR="00400533">
        <w:rPr>
          <w:sz w:val="24"/>
          <w:szCs w:val="24"/>
        </w:rPr>
        <w:t xml:space="preserve">were included in our </w:t>
      </w:r>
      <w:r w:rsidR="00400533" w:rsidRPr="000E7B2B">
        <w:rPr>
          <w:sz w:val="24"/>
          <w:szCs w:val="24"/>
        </w:rPr>
        <w:t>analysis, with a total number of 166</w:t>
      </w:r>
      <w:r w:rsidR="00400533">
        <w:rPr>
          <w:sz w:val="24"/>
          <w:szCs w:val="24"/>
        </w:rPr>
        <w:t>,</w:t>
      </w:r>
      <w:r w:rsidR="00400533" w:rsidRPr="000E7B2B">
        <w:rPr>
          <w:sz w:val="24"/>
          <w:szCs w:val="24"/>
        </w:rPr>
        <w:t>839</w:t>
      </w:r>
      <w:r w:rsidR="00400533">
        <w:rPr>
          <w:sz w:val="24"/>
          <w:szCs w:val="24"/>
        </w:rPr>
        <w:t xml:space="preserve"> from 2010 to 2019</w:t>
      </w:r>
      <w:r w:rsidR="00400533" w:rsidRPr="000E7B2B">
        <w:rPr>
          <w:sz w:val="24"/>
          <w:szCs w:val="24"/>
        </w:rPr>
        <w:t>.</w:t>
      </w:r>
      <w:r w:rsidR="00400533">
        <w:rPr>
          <w:sz w:val="24"/>
          <w:szCs w:val="24"/>
        </w:rPr>
        <w:t xml:space="preserve"> </w:t>
      </w:r>
      <w:r w:rsidR="00304DCC" w:rsidRPr="00304DCC">
        <w:rPr>
          <w:sz w:val="24"/>
          <w:szCs w:val="24"/>
        </w:rPr>
        <w:t>It was determined by the National</w:t>
      </w:r>
      <w:r w:rsidR="00304DCC">
        <w:rPr>
          <w:rFonts w:hint="eastAsia"/>
          <w:sz w:val="24"/>
          <w:szCs w:val="24"/>
        </w:rPr>
        <w:t xml:space="preserve"> </w:t>
      </w:r>
      <w:r w:rsidR="00304DCC" w:rsidRPr="00304DCC">
        <w:rPr>
          <w:sz w:val="24"/>
          <w:szCs w:val="24"/>
        </w:rPr>
        <w:t>Health Commission of China that the collection of</w:t>
      </w:r>
      <w:r w:rsidR="00304DCC">
        <w:rPr>
          <w:rFonts w:hint="eastAsia"/>
          <w:sz w:val="24"/>
          <w:szCs w:val="24"/>
        </w:rPr>
        <w:t xml:space="preserve"> </w:t>
      </w:r>
      <w:r w:rsidR="00304DCC" w:rsidRPr="00304DCC">
        <w:rPr>
          <w:sz w:val="24"/>
          <w:szCs w:val="24"/>
        </w:rPr>
        <w:t xml:space="preserve">data on scrub typhus cases </w:t>
      </w:r>
      <w:r w:rsidR="007D63E2">
        <w:rPr>
          <w:sz w:val="24"/>
          <w:szCs w:val="24"/>
        </w:rPr>
        <w:t xml:space="preserve">was conducted </w:t>
      </w:r>
      <w:r w:rsidR="00304DCC" w:rsidRPr="00304DCC">
        <w:rPr>
          <w:sz w:val="24"/>
          <w:szCs w:val="24"/>
        </w:rPr>
        <w:t xml:space="preserve">as part of </w:t>
      </w:r>
      <w:r w:rsidR="003416F1">
        <w:rPr>
          <w:sz w:val="24"/>
          <w:szCs w:val="24"/>
        </w:rPr>
        <w:t>ongoing</w:t>
      </w:r>
      <w:r w:rsidR="003416F1" w:rsidRPr="00304DCC">
        <w:rPr>
          <w:sz w:val="24"/>
          <w:szCs w:val="24"/>
        </w:rPr>
        <w:t xml:space="preserve"> </w:t>
      </w:r>
      <w:r w:rsidR="00304DCC" w:rsidRPr="00304DCC">
        <w:rPr>
          <w:sz w:val="24"/>
          <w:szCs w:val="24"/>
        </w:rPr>
        <w:t>public</w:t>
      </w:r>
      <w:r w:rsidR="00304DCC">
        <w:rPr>
          <w:rFonts w:hint="eastAsia"/>
          <w:sz w:val="24"/>
          <w:szCs w:val="24"/>
        </w:rPr>
        <w:t xml:space="preserve"> </w:t>
      </w:r>
      <w:r w:rsidR="00304DCC" w:rsidRPr="00304DCC">
        <w:rPr>
          <w:sz w:val="24"/>
          <w:szCs w:val="24"/>
        </w:rPr>
        <w:t>health surveillance of infectious disease and was</w:t>
      </w:r>
      <w:r w:rsidR="00304DCC">
        <w:rPr>
          <w:rFonts w:hint="eastAsia"/>
          <w:sz w:val="24"/>
          <w:szCs w:val="24"/>
        </w:rPr>
        <w:t xml:space="preserve"> </w:t>
      </w:r>
      <w:r w:rsidR="003416F1">
        <w:rPr>
          <w:sz w:val="24"/>
          <w:szCs w:val="24"/>
        </w:rPr>
        <w:t xml:space="preserve">therefore </w:t>
      </w:r>
      <w:r w:rsidR="00304DCC" w:rsidRPr="00304DCC">
        <w:rPr>
          <w:sz w:val="24"/>
          <w:szCs w:val="24"/>
        </w:rPr>
        <w:t>exempt from institutional review board assessment.</w:t>
      </w:r>
    </w:p>
    <w:p w14:paraId="3C3836A7" w14:textId="1F9873C8" w:rsidR="008D30E9" w:rsidRPr="002D5A2D" w:rsidRDefault="000D6A57" w:rsidP="00FF350C">
      <w:pPr>
        <w:spacing w:line="480" w:lineRule="auto"/>
        <w:rPr>
          <w:rFonts w:eastAsiaTheme="minorEastAsia"/>
          <w:sz w:val="24"/>
          <w:lang w:val="en-GB"/>
        </w:rPr>
      </w:pPr>
      <w:r>
        <w:rPr>
          <w:rFonts w:eastAsia="宋体" w:cs="Times New Roman"/>
          <w:b/>
          <w:bCs/>
          <w:sz w:val="24"/>
          <w:szCs w:val="32"/>
          <w:lang w:val="en-GB"/>
        </w:rPr>
        <w:t>T</w:t>
      </w:r>
      <w:r w:rsidRPr="000E7B2B">
        <w:rPr>
          <w:rFonts w:eastAsia="宋体" w:cs="Times New Roman"/>
          <w:b/>
          <w:bCs/>
          <w:sz w:val="24"/>
          <w:szCs w:val="32"/>
          <w:lang w:val="en-GB"/>
        </w:rPr>
        <w:t>errain</w:t>
      </w:r>
      <w:r w:rsidR="00E45EDA">
        <w:rPr>
          <w:rFonts w:eastAsia="宋体" w:cs="Times New Roman"/>
          <w:b/>
          <w:bCs/>
          <w:sz w:val="24"/>
          <w:szCs w:val="32"/>
          <w:lang w:val="en-GB"/>
        </w:rPr>
        <w:t xml:space="preserve"> data.</w:t>
      </w:r>
      <w:r w:rsidR="005F16CC">
        <w:rPr>
          <w:rFonts w:eastAsia="宋体" w:cs="Times New Roman" w:hint="eastAsia"/>
          <w:b/>
          <w:bCs/>
          <w:sz w:val="24"/>
          <w:szCs w:val="32"/>
          <w:lang w:val="en-GB"/>
        </w:rPr>
        <w:t xml:space="preserve"> </w:t>
      </w:r>
      <w:r w:rsidR="00D00E3D" w:rsidRPr="009F2275">
        <w:rPr>
          <w:sz w:val="24"/>
          <w:lang w:val="en-GB"/>
        </w:rPr>
        <w:t xml:space="preserve">Previous studies have </w:t>
      </w:r>
      <w:r w:rsidR="00CC3E9D">
        <w:rPr>
          <w:sz w:val="24"/>
          <w:lang w:val="en-GB"/>
        </w:rPr>
        <w:t xml:space="preserve">suggested </w:t>
      </w:r>
      <w:r w:rsidR="00530C1A">
        <w:rPr>
          <w:sz w:val="24"/>
          <w:lang w:val="en-GB"/>
        </w:rPr>
        <w:t>the</w:t>
      </w:r>
      <w:r w:rsidR="00530C1A" w:rsidRPr="009F2275">
        <w:rPr>
          <w:sz w:val="24"/>
          <w:lang w:val="en-GB"/>
        </w:rPr>
        <w:t xml:space="preserve"> </w:t>
      </w:r>
      <w:r w:rsidR="00530C1A">
        <w:rPr>
          <w:sz w:val="24"/>
          <w:lang w:val="en-GB"/>
        </w:rPr>
        <w:t xml:space="preserve">apparent influence of </w:t>
      </w:r>
      <w:r w:rsidR="002B2447">
        <w:rPr>
          <w:sz w:val="24"/>
          <w:lang w:val="en-GB"/>
        </w:rPr>
        <w:t xml:space="preserve">elevation </w:t>
      </w:r>
      <w:r w:rsidR="00530C1A">
        <w:rPr>
          <w:sz w:val="24"/>
          <w:lang w:val="en-GB"/>
        </w:rPr>
        <w:t>on</w:t>
      </w:r>
      <w:r w:rsidR="00375608" w:rsidRPr="00375608">
        <w:rPr>
          <w:sz w:val="24"/>
          <w:lang w:val="en-GB"/>
        </w:rPr>
        <w:t xml:space="preserve"> the distribution of small mammals and their ectoparasitic chigger mites. For example, </w:t>
      </w:r>
      <w:r w:rsidR="00A62DE6">
        <w:rPr>
          <w:sz w:val="24"/>
          <w:lang w:val="en-GB"/>
        </w:rPr>
        <w:t xml:space="preserve">there are </w:t>
      </w:r>
      <w:r w:rsidR="007D63E2" w:rsidRPr="00375608">
        <w:rPr>
          <w:sz w:val="24"/>
          <w:lang w:val="en-GB"/>
        </w:rPr>
        <w:t>m</w:t>
      </w:r>
      <w:r w:rsidR="007D63E2">
        <w:rPr>
          <w:sz w:val="24"/>
          <w:lang w:val="en-GB"/>
        </w:rPr>
        <w:t>any</w:t>
      </w:r>
      <w:r w:rsidR="007D63E2" w:rsidRPr="00375608">
        <w:rPr>
          <w:sz w:val="24"/>
          <w:lang w:val="en-GB"/>
        </w:rPr>
        <w:t xml:space="preserve"> </w:t>
      </w:r>
      <w:r w:rsidR="00375608" w:rsidRPr="00375608">
        <w:rPr>
          <w:sz w:val="24"/>
          <w:lang w:val="en-GB"/>
        </w:rPr>
        <w:t xml:space="preserve">more species of small mammals and mites found in Mountainous land than </w:t>
      </w:r>
      <w:r w:rsidR="00CF251E">
        <w:rPr>
          <w:sz w:val="24"/>
          <w:lang w:val="en-GB"/>
        </w:rPr>
        <w:t xml:space="preserve">in </w:t>
      </w:r>
      <w:r w:rsidR="00375608" w:rsidRPr="00375608">
        <w:rPr>
          <w:sz w:val="24"/>
          <w:lang w:val="en-GB"/>
        </w:rPr>
        <w:t>cultivated flatland in Yunnan, China</w:t>
      </w:r>
      <w:r w:rsidR="00215602">
        <w:rPr>
          <w:sz w:val="24"/>
          <w:lang w:val="en-GB"/>
        </w:rPr>
        <w:t xml:space="preserve"> </w:t>
      </w:r>
      <w:hyperlink w:anchor="_ENREF_41" w:tooltip="Peng, 2018 #42" w:history="1">
        <w:r w:rsidR="00CC4F7E">
          <w:rPr>
            <w:sz w:val="24"/>
            <w:lang w:val="en-GB"/>
          </w:rPr>
          <w:fldChar w:fldCharType="begin"/>
        </w:r>
        <w:r w:rsidR="00CC4F7E">
          <w:rPr>
            <w:sz w:val="24"/>
            <w:lang w:val="en-GB"/>
          </w:rPr>
          <w:instrText xml:space="preserve"> ADDIN EN.CITE &lt;EndNote&gt;&lt;Cite&gt;&lt;Author&gt;Peng&lt;/Author&gt;&lt;Year&gt;2018&lt;/Year&gt;&lt;RecNum&gt;42&lt;/RecNum&gt;&lt;DisplayText&gt;&lt;style face="superscript"&gt;41&lt;/style&gt;&lt;/DisplayText&gt;&lt;record&gt;&lt;rec-number&gt;42&lt;/rec-number&gt;&lt;foreign-keys&gt;&lt;key app="EN" db-id="zrwx2pxatzsd9pess2a5f5ze59xepd0dre2a" timestamp="1631358519"&gt;42&lt;/key&gt;&lt;key app="ENWeb" db-id=""&gt;0&lt;/key&gt;&lt;/foreign-keys&gt;&lt;ref-type name="Journal Article"&gt;17&lt;/ref-type&gt;&lt;contributors&gt;&lt;authors&gt;&lt;author&gt;Peng, P. Y.&lt;/author&gt;&lt;author&gt;Guo, X. G.&lt;/author&gt;&lt;author&gt;Jin, D. C.&lt;/author&gt;&lt;author&gt;Dong, W. G.&lt;/author&gt;&lt;author&gt;Qian, T. J.&lt;/author&gt;&lt;author&gt;Qin, F.&lt;/author&gt;&lt;author&gt;Yang, Z. H.&lt;/author&gt;&lt;author&gt;Fan, R.&lt;/author&gt;&lt;/authors&gt;&lt;/contributors&gt;&lt;auth-address&gt;Institute of Entomology, Guizhou University, and the Provincial Key Laboratory for Agricultural Pest Management in Mountainous Region, Guiyang, P.R. China.&amp;#xD;Vector Laboratory, Institute of Pathogens and Vectors, Yunnan Provincial Key Laboratory for Zoonosis Control and Prevention, Dali University, Dali, Yunnan Province, P.R. China.&lt;/auth-address&gt;&lt;titles&gt;&lt;title&gt;Landscapes with different biodiversity influence distribution of small mammals and their ectoparasitic chigger mites: A comparative study from southwest China&lt;/title&gt;&lt;secondary-title&gt;PLoS One&lt;/secondary-title&gt;&lt;/titles&gt;&lt;periodical&gt;&lt;full-title&gt;PLoS One&lt;/full-title&gt;&lt;/periodical&gt;&lt;pages&gt;e0189987&lt;/pages&gt;&lt;volume&gt;13&lt;/volume&gt;&lt;number&gt;1&lt;/number&gt;&lt;edition&gt;2018/01/25&lt;/edition&gt;&lt;keywords&gt;&lt;keyword&gt;Animals&lt;/keyword&gt;&lt;keyword&gt;*Biodiversity&lt;/keyword&gt;&lt;keyword&gt;China&lt;/keyword&gt;&lt;keyword&gt;Host-Parasite Interactions&lt;/keyword&gt;&lt;keyword&gt;Mammals/classification/*parasitology&lt;/keyword&gt;&lt;keyword&gt;Retrospective Studies&lt;/keyword&gt;&lt;keyword&gt;Trombiculidae/*physiology&lt;/keyword&gt;&lt;/keywords&gt;&lt;dates&gt;&lt;year&gt;2018&lt;/year&gt;&lt;/dates&gt;&lt;isbn&gt;1932-6203 (Electronic)&amp;#xD;1932-6203 (Linking)&lt;/isbn&gt;&lt;accession-num&gt;29364908&lt;/accession-num&gt;&lt;urls&gt;&lt;related-urls&gt;&lt;url&gt;https://www.ncbi.nlm.nih.gov/pubmed/29364908&lt;/url&gt;&lt;/related-urls&gt;&lt;/urls&gt;&lt;custom2&gt;PMC5783360&lt;/custom2&gt;&lt;electronic-resource-num&gt;10.1371/journal.pone.0189987&lt;/electronic-resource-num&gt;&lt;/record&gt;&lt;/Cite&gt;&lt;/EndNote&gt;</w:instrText>
        </w:r>
        <w:r w:rsidR="00CC4F7E">
          <w:rPr>
            <w:sz w:val="24"/>
            <w:lang w:val="en-GB"/>
          </w:rPr>
          <w:fldChar w:fldCharType="separate"/>
        </w:r>
        <w:r w:rsidR="00CC4F7E" w:rsidRPr="00CC4F7E">
          <w:rPr>
            <w:noProof/>
            <w:sz w:val="24"/>
            <w:vertAlign w:val="superscript"/>
            <w:lang w:val="en-GB"/>
          </w:rPr>
          <w:t>41</w:t>
        </w:r>
        <w:r w:rsidR="00CC4F7E">
          <w:rPr>
            <w:sz w:val="24"/>
            <w:lang w:val="en-GB"/>
          </w:rPr>
          <w:fldChar w:fldCharType="end"/>
        </w:r>
      </w:hyperlink>
      <w:r w:rsidR="00375608" w:rsidRPr="00375608">
        <w:rPr>
          <w:sz w:val="24"/>
          <w:lang w:val="en-GB"/>
        </w:rPr>
        <w:t>.</w:t>
      </w:r>
      <w:r w:rsidR="002A72CF">
        <w:rPr>
          <w:sz w:val="24"/>
          <w:lang w:val="en-GB"/>
        </w:rPr>
        <w:t xml:space="preserve"> Additionally, Zheng et</w:t>
      </w:r>
      <w:r w:rsidR="00A62DE6">
        <w:rPr>
          <w:sz w:val="24"/>
          <w:lang w:val="en-GB"/>
        </w:rPr>
        <w:t xml:space="preserve"> al.</w:t>
      </w:r>
      <w:r w:rsidR="002A72CF">
        <w:rPr>
          <w:sz w:val="24"/>
          <w:lang w:val="en-GB"/>
        </w:rPr>
        <w:t xml:space="preserve"> </w:t>
      </w:r>
      <w:r w:rsidR="008E54EC">
        <w:rPr>
          <w:sz w:val="24"/>
          <w:lang w:val="en-GB"/>
        </w:rPr>
        <w:t>reveal</w:t>
      </w:r>
      <w:r w:rsidR="008E54EC" w:rsidRPr="00165596">
        <w:rPr>
          <w:sz w:val="24"/>
          <w:lang w:val="en-GB"/>
        </w:rPr>
        <w:t xml:space="preserve"> </w:t>
      </w:r>
      <w:r w:rsidR="002A72CF">
        <w:rPr>
          <w:sz w:val="24"/>
          <w:lang w:val="en-GB"/>
        </w:rPr>
        <w:t xml:space="preserve">that elevation is one of </w:t>
      </w:r>
      <w:r w:rsidR="00A62DE6">
        <w:rPr>
          <w:sz w:val="24"/>
          <w:lang w:val="en-GB"/>
        </w:rPr>
        <w:t xml:space="preserve">the </w:t>
      </w:r>
      <w:r w:rsidR="00955C05">
        <w:rPr>
          <w:sz w:val="24"/>
          <w:lang w:val="en-GB"/>
        </w:rPr>
        <w:t xml:space="preserve">associate </w:t>
      </w:r>
      <w:r w:rsidR="002A72CF">
        <w:rPr>
          <w:sz w:val="24"/>
          <w:lang w:val="en-GB"/>
        </w:rPr>
        <w:t>factors for scrub typhus in southern China</w:t>
      </w:r>
      <w:r w:rsidR="008E54EC">
        <w:rPr>
          <w:sz w:val="24"/>
          <w:lang w:val="en-GB"/>
        </w:rPr>
        <w:t xml:space="preserve"> </w:t>
      </w:r>
      <w:hyperlink w:anchor="_ENREF_15" w:tooltip="Zheng, 2018 #317" w:history="1">
        <w:r w:rsidR="00CC4F7E">
          <w:rPr>
            <w:sz w:val="24"/>
            <w:lang w:val="en-GB"/>
          </w:rPr>
          <w:fldChar w:fldCharType="begin"/>
        </w:r>
        <w:r w:rsidR="00CC4F7E">
          <w:rPr>
            <w:sz w:val="24"/>
            <w:lang w:val="en-GB"/>
          </w:rPr>
          <w:instrText xml:space="preserve"> ADDIN EN.CITE &lt;EndNote&gt;&lt;Cite&gt;&lt;Author&gt;Zheng&lt;/Author&gt;&lt;Year&gt;2018&lt;/Year&gt;&lt;RecNum&gt;317&lt;/RecNum&gt;&lt;DisplayText&gt;&lt;style face="superscript"&gt;15&lt;/style&gt;&lt;/DisplayText&gt;&lt;record&gt;&lt;rec-number&gt;317&lt;/rec-number&gt;&lt;foreign-keys&gt;&lt;key app="EN" db-id="texerxw0ne0re7efraqvawt62peappt2s000"&gt;317&lt;/key&gt;&lt;/foreign-keys&gt;&lt;ref-type name="Journal Article"&gt;17&lt;/ref-type&gt;&lt;contributors&gt;&lt;authors&gt;&lt;author&gt;Zheng, Canjun&lt;/author&gt;&lt;author&gt;Jiang, Dong&lt;/author&gt;&lt;author&gt;Ding, Fangyu&lt;/author&gt;&lt;author&gt;Fu, Jingying&lt;/author&gt;&lt;author&gt;Hao, Mengmeng&lt;/author&gt;&lt;/authors&gt;&lt;/contributors&gt;&lt;titles&gt;&lt;title&gt;Spatiotemporal Patterns and Risk Factors for Scrub Typhus From 2007 to 2017 in Southern China&lt;/title&gt;&lt;secondary-title&gt;Clinical Infectious Diseases&lt;/secondary-title&gt;&lt;/titles&gt;&lt;periodical&gt;&lt;full-title&gt;Clinical Infectious Diseases&lt;/full-title&gt;&lt;/periodical&gt;&lt;pages&gt;1205-1211&lt;/pages&gt;&lt;volume&gt;69&lt;/volume&gt;&lt;number&gt;7&lt;/number&gt;&lt;dates&gt;&lt;year&gt;2018&lt;/year&gt;&lt;/dates&gt;&lt;isbn&gt;1058-4838&lt;/isbn&gt;&lt;urls&gt;&lt;related-urls&gt;&lt;url&gt;https://doi.org/10.1093/cid/ciy1050&lt;/url&gt;&lt;/related-urls&gt;&lt;/urls&gt;&lt;electronic-resource-num&gt;10.1093/cid/ciy1050&lt;/electronic-resource-num&gt;&lt;access-date&gt;7/7/2021&lt;/access-date&gt;&lt;/record&gt;&lt;/Cite&gt;&lt;/EndNote&gt;</w:instrText>
        </w:r>
        <w:r w:rsidR="00CC4F7E">
          <w:rPr>
            <w:sz w:val="24"/>
            <w:lang w:val="en-GB"/>
          </w:rPr>
          <w:fldChar w:fldCharType="separate"/>
        </w:r>
        <w:r w:rsidR="00CC4F7E" w:rsidRPr="00CC4F7E">
          <w:rPr>
            <w:noProof/>
            <w:sz w:val="24"/>
            <w:vertAlign w:val="superscript"/>
            <w:lang w:val="en-GB"/>
          </w:rPr>
          <w:t>15</w:t>
        </w:r>
        <w:r w:rsidR="00CC4F7E">
          <w:rPr>
            <w:sz w:val="24"/>
            <w:lang w:val="en-GB"/>
          </w:rPr>
          <w:fldChar w:fldCharType="end"/>
        </w:r>
      </w:hyperlink>
      <w:r w:rsidR="002A72CF">
        <w:rPr>
          <w:sz w:val="24"/>
          <w:lang w:val="en-GB"/>
        </w:rPr>
        <w:t>.</w:t>
      </w:r>
      <w:r w:rsidR="00446C09">
        <w:rPr>
          <w:sz w:val="24"/>
          <w:lang w:val="en-GB"/>
        </w:rPr>
        <w:t xml:space="preserve"> Thus, we </w:t>
      </w:r>
      <w:r w:rsidR="00752C0E">
        <w:rPr>
          <w:sz w:val="24"/>
          <w:lang w:val="en-GB"/>
        </w:rPr>
        <w:t>adopted</w:t>
      </w:r>
      <w:r w:rsidR="00C95A58">
        <w:rPr>
          <w:sz w:val="24"/>
          <w:lang w:val="en-GB"/>
        </w:rPr>
        <w:t xml:space="preserve"> </w:t>
      </w:r>
      <w:r w:rsidR="00446C09">
        <w:rPr>
          <w:sz w:val="24"/>
          <w:lang w:val="en-GB"/>
        </w:rPr>
        <w:t xml:space="preserve">elevation as </w:t>
      </w:r>
      <w:r w:rsidR="00763515">
        <w:rPr>
          <w:sz w:val="24"/>
          <w:lang w:val="en-GB"/>
        </w:rPr>
        <w:t xml:space="preserve">a </w:t>
      </w:r>
      <w:r w:rsidR="002C61E1">
        <w:rPr>
          <w:sz w:val="24"/>
          <w:lang w:val="en-GB"/>
        </w:rPr>
        <w:t>covariate into our model.</w:t>
      </w:r>
      <w:r w:rsidR="003D10AA">
        <w:rPr>
          <w:rFonts w:hint="eastAsia"/>
          <w:sz w:val="24"/>
          <w:lang w:val="en-GB"/>
        </w:rPr>
        <w:t xml:space="preserve"> </w:t>
      </w:r>
      <w:r w:rsidR="00A86B39" w:rsidRPr="000E7B2B">
        <w:rPr>
          <w:rFonts w:hint="eastAsia"/>
          <w:sz w:val="24"/>
          <w:lang w:val="en-GB"/>
        </w:rPr>
        <w:t>T</w:t>
      </w:r>
      <w:r w:rsidR="00A86B39" w:rsidRPr="000E7B2B">
        <w:rPr>
          <w:sz w:val="24"/>
          <w:lang w:val="en-GB"/>
        </w:rPr>
        <w:t xml:space="preserve">he gridded terrain data </w:t>
      </w:r>
      <w:r w:rsidR="00181D0A" w:rsidRPr="000E7B2B">
        <w:rPr>
          <w:sz w:val="24"/>
          <w:lang w:val="en-GB"/>
        </w:rPr>
        <w:t>w</w:t>
      </w:r>
      <w:r w:rsidR="006462E0">
        <w:rPr>
          <w:sz w:val="24"/>
          <w:lang w:val="en-GB"/>
        </w:rPr>
        <w:t xml:space="preserve">ere </w:t>
      </w:r>
      <w:r w:rsidR="00A86B39" w:rsidRPr="000E7B2B">
        <w:rPr>
          <w:rFonts w:cs="Times New Roman"/>
          <w:sz w:val="24"/>
          <w:szCs w:val="21"/>
          <w:lang w:val="en-GB"/>
        </w:rPr>
        <w:t xml:space="preserve">downloaded from the Data </w:t>
      </w:r>
      <w:proofErr w:type="spellStart"/>
      <w:r w:rsidR="00A86B39" w:rsidRPr="000E7B2B">
        <w:rPr>
          <w:rFonts w:cs="Times New Roman"/>
          <w:sz w:val="24"/>
          <w:szCs w:val="21"/>
          <w:lang w:val="en-GB"/>
        </w:rPr>
        <w:t>Center</w:t>
      </w:r>
      <w:proofErr w:type="spellEnd"/>
      <w:r w:rsidR="00A86B39" w:rsidRPr="000E7B2B">
        <w:rPr>
          <w:rFonts w:cs="Times New Roman"/>
          <w:sz w:val="24"/>
          <w:szCs w:val="21"/>
          <w:lang w:val="en-GB"/>
        </w:rPr>
        <w:t xml:space="preserve"> for Resources and Environmental Sciences, Chinese Academy of Science (RESDC) (http://www. resdc.cn), with a spatial resolution of 1km × 1km.</w:t>
      </w:r>
      <w:r w:rsidR="00A86B39" w:rsidRPr="000E7B2B">
        <w:rPr>
          <w:sz w:val="24"/>
          <w:lang w:val="en-GB"/>
        </w:rPr>
        <w:t xml:space="preserve"> </w:t>
      </w:r>
    </w:p>
    <w:p w14:paraId="6BD5862C" w14:textId="5F18CA1F" w:rsidR="008D30E9" w:rsidRPr="00A1173A" w:rsidRDefault="000E7B2B" w:rsidP="00FF350C">
      <w:pPr>
        <w:spacing w:line="480" w:lineRule="auto"/>
        <w:rPr>
          <w:rFonts w:eastAsiaTheme="minorEastAsia" w:cs="Times New Roman"/>
          <w:sz w:val="24"/>
          <w:szCs w:val="21"/>
          <w:lang w:val="en-GB"/>
        </w:rPr>
      </w:pPr>
      <w:r w:rsidRPr="000E7B2B">
        <w:rPr>
          <w:rFonts w:eastAsia="宋体" w:cs="Times New Roman"/>
          <w:b/>
          <w:bCs/>
          <w:sz w:val="24"/>
          <w:szCs w:val="32"/>
          <w:lang w:val="en-GB"/>
        </w:rPr>
        <w:t>H</w:t>
      </w:r>
      <w:r w:rsidRPr="000E7B2B">
        <w:rPr>
          <w:rFonts w:eastAsia="宋体" w:cs="Times New Roman" w:hint="eastAsia"/>
          <w:b/>
          <w:bCs/>
          <w:sz w:val="24"/>
          <w:szCs w:val="32"/>
          <w:lang w:val="en-GB"/>
        </w:rPr>
        <w:t>istorical</w:t>
      </w:r>
      <w:r w:rsidRPr="000E7B2B">
        <w:rPr>
          <w:rFonts w:eastAsia="宋体" w:cs="Times New Roman"/>
          <w:b/>
          <w:bCs/>
          <w:sz w:val="24"/>
          <w:szCs w:val="32"/>
          <w:lang w:val="en-GB"/>
        </w:rPr>
        <w:t xml:space="preserve"> c</w:t>
      </w:r>
      <w:r w:rsidRPr="000E7B2B">
        <w:rPr>
          <w:rFonts w:eastAsia="宋体" w:cs="Times New Roman" w:hint="eastAsia"/>
          <w:b/>
          <w:bCs/>
          <w:sz w:val="24"/>
          <w:szCs w:val="32"/>
          <w:lang w:val="en-GB"/>
        </w:rPr>
        <w:t>limate</w:t>
      </w:r>
      <w:r w:rsidRPr="000E7B2B">
        <w:rPr>
          <w:rFonts w:eastAsia="宋体" w:cs="Times New Roman"/>
          <w:b/>
          <w:bCs/>
          <w:sz w:val="24"/>
          <w:szCs w:val="32"/>
          <w:lang w:val="en-GB"/>
        </w:rPr>
        <w:t xml:space="preserve"> data</w:t>
      </w:r>
      <w:r>
        <w:rPr>
          <w:rFonts w:eastAsia="宋体" w:cs="Times New Roman"/>
          <w:b/>
          <w:bCs/>
          <w:sz w:val="24"/>
          <w:szCs w:val="32"/>
          <w:lang w:val="en-GB"/>
        </w:rPr>
        <w:t xml:space="preserve">. </w:t>
      </w:r>
      <w:bookmarkStart w:id="91" w:name="OLE_LINK29"/>
      <w:r w:rsidR="009F2275" w:rsidRPr="009F2275">
        <w:rPr>
          <w:sz w:val="24"/>
          <w:lang w:val="en-GB"/>
        </w:rPr>
        <w:t xml:space="preserve">Several lines of evidence suggest that </w:t>
      </w:r>
      <w:r w:rsidR="003C1841">
        <w:rPr>
          <w:sz w:val="24"/>
          <w:lang w:val="en-GB"/>
        </w:rPr>
        <w:t xml:space="preserve">the abundance and activity of chigger mites are </w:t>
      </w:r>
      <w:r w:rsidR="00F80247">
        <w:rPr>
          <w:sz w:val="24"/>
          <w:lang w:val="en-GB"/>
        </w:rPr>
        <w:t>strongly associated with climate condition</w:t>
      </w:r>
      <w:r w:rsidR="00A62DE6">
        <w:rPr>
          <w:sz w:val="24"/>
          <w:lang w:val="en-GB"/>
        </w:rPr>
        <w:t xml:space="preserve">s </w:t>
      </w:r>
      <w:r w:rsidR="00FF41BC">
        <w:rPr>
          <w:sz w:val="24"/>
          <w:lang w:val="en-GB"/>
        </w:rPr>
        <w:fldChar w:fldCharType="begin">
          <w:fldData xml:space="preserve">PEVuZE5vdGU+PENpdGU+PEF1dGhvcj5HdWJsZXIgREo8L0F1dGhvcj48WWVhcj4yMDAxPC9ZZWFy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</w:fldData>
        </w:fldChar>
      </w:r>
      <w:r w:rsidR="00CC4F7E">
        <w:rPr>
          <w:sz w:val="24"/>
          <w:lang w:val="en-GB"/>
        </w:rPr>
        <w:instrText xml:space="preserve"> ADDIN EN.CITE </w:instrText>
      </w:r>
      <w:r w:rsidR="00CC4F7E">
        <w:rPr>
          <w:sz w:val="24"/>
          <w:lang w:val="en-GB"/>
        </w:rPr>
        <w:fldChar w:fldCharType="begin">
          <w:fldData xml:space="preserve">PEVuZE5vdGU+PENpdGU+PEF1dGhvcj5HdWJsZXIgREo8L0F1dGhvcj48WWVhcj4yMDAxPC9ZZWFy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</w:fldData>
        </w:fldChar>
      </w:r>
      <w:r w:rsidR="00CC4F7E">
        <w:rPr>
          <w:sz w:val="24"/>
          <w:lang w:val="en-GB"/>
        </w:rPr>
        <w:instrText xml:space="preserve"> ADDIN EN.CITE.DATA </w:instrText>
      </w:r>
      <w:r w:rsidR="00CC4F7E">
        <w:rPr>
          <w:sz w:val="24"/>
          <w:lang w:val="en-GB"/>
        </w:rPr>
      </w:r>
      <w:r w:rsidR="00CC4F7E">
        <w:rPr>
          <w:sz w:val="24"/>
          <w:lang w:val="en-GB"/>
        </w:rPr>
        <w:fldChar w:fldCharType="end"/>
      </w:r>
      <w:r w:rsidR="00FF41BC">
        <w:rPr>
          <w:sz w:val="24"/>
          <w:lang w:val="en-GB"/>
        </w:rPr>
      </w:r>
      <w:r w:rsidR="00FF41BC">
        <w:rPr>
          <w:sz w:val="24"/>
          <w:lang w:val="en-GB"/>
        </w:rPr>
        <w:fldChar w:fldCharType="separate"/>
      </w:r>
      <w:hyperlink w:anchor="_ENREF_42" w:tooltip="Gubler DJ, 2001 #58" w:history="1">
        <w:r w:rsidR="00CC4F7E" w:rsidRPr="00CC4F7E">
          <w:rPr>
            <w:noProof/>
            <w:sz w:val="24"/>
            <w:vertAlign w:val="superscript"/>
            <w:lang w:val="en-GB"/>
          </w:rPr>
          <w:t>42</w:t>
        </w:r>
      </w:hyperlink>
      <w:r w:rsidR="00CC4F7E" w:rsidRPr="00CC4F7E">
        <w:rPr>
          <w:noProof/>
          <w:sz w:val="24"/>
          <w:vertAlign w:val="superscript"/>
          <w:lang w:val="en-GB"/>
        </w:rPr>
        <w:t xml:space="preserve">, </w:t>
      </w:r>
      <w:hyperlink w:anchor="_ENREF_43" w:tooltip="JENKINS, 1948 #56" w:history="1">
        <w:r w:rsidR="00CC4F7E" w:rsidRPr="00CC4F7E">
          <w:rPr>
            <w:noProof/>
            <w:sz w:val="24"/>
            <w:vertAlign w:val="superscript"/>
            <w:lang w:val="en-GB"/>
          </w:rPr>
          <w:t>43</w:t>
        </w:r>
      </w:hyperlink>
      <w:r w:rsidR="00CC4F7E" w:rsidRPr="00CC4F7E">
        <w:rPr>
          <w:noProof/>
          <w:sz w:val="24"/>
          <w:vertAlign w:val="superscript"/>
          <w:lang w:val="en-GB"/>
        </w:rPr>
        <w:t xml:space="preserve">, </w:t>
      </w:r>
      <w:hyperlink w:anchor="_ENREF_44" w:tooltip="Sasa, 1961 #59" w:history="1">
        <w:r w:rsidR="00CC4F7E" w:rsidRPr="00CC4F7E">
          <w:rPr>
            <w:noProof/>
            <w:sz w:val="24"/>
            <w:vertAlign w:val="superscript"/>
            <w:lang w:val="en-GB"/>
          </w:rPr>
          <w:t>44</w:t>
        </w:r>
      </w:hyperlink>
      <w:r w:rsidR="00FF41BC">
        <w:rPr>
          <w:sz w:val="24"/>
          <w:lang w:val="en-GB"/>
        </w:rPr>
        <w:fldChar w:fldCharType="end"/>
      </w:r>
      <w:r w:rsidR="0059559B">
        <w:rPr>
          <w:sz w:val="24"/>
          <w:lang w:val="en-GB"/>
        </w:rPr>
        <w:t xml:space="preserve">, </w:t>
      </w:r>
      <w:r w:rsidR="0059559B" w:rsidRPr="0059559B">
        <w:rPr>
          <w:sz w:val="24"/>
          <w:lang w:val="en-GB"/>
        </w:rPr>
        <w:t xml:space="preserve">which </w:t>
      </w:r>
      <w:r w:rsidR="00D306EB">
        <w:rPr>
          <w:sz w:val="24"/>
          <w:lang w:val="en-GB"/>
        </w:rPr>
        <w:t>determine the chance of acquiring scrub typhus.</w:t>
      </w:r>
      <w:r w:rsidR="003A3FC4">
        <w:rPr>
          <w:rFonts w:hint="eastAsia"/>
          <w:sz w:val="24"/>
        </w:rPr>
        <w:t xml:space="preserve"> </w:t>
      </w:r>
      <w:r w:rsidR="0059559B">
        <w:rPr>
          <w:sz w:val="24"/>
          <w:lang w:val="en-GB"/>
        </w:rPr>
        <w:t>For example,</w:t>
      </w:r>
      <w:r w:rsidR="00D01207">
        <w:rPr>
          <w:sz w:val="24"/>
          <w:lang w:val="en-GB"/>
        </w:rPr>
        <w:t xml:space="preserve"> </w:t>
      </w:r>
      <w:r w:rsidR="00905E85">
        <w:rPr>
          <w:sz w:val="24"/>
          <w:lang w:val="en-GB"/>
        </w:rPr>
        <w:t xml:space="preserve">a positive association was observed between </w:t>
      </w:r>
      <w:r w:rsidR="008E2203">
        <w:rPr>
          <w:sz w:val="24"/>
          <w:lang w:val="en-GB"/>
        </w:rPr>
        <w:t xml:space="preserve">the rate of larval movement </w:t>
      </w:r>
      <w:r w:rsidR="00905E85">
        <w:rPr>
          <w:sz w:val="24"/>
          <w:lang w:val="en-GB"/>
        </w:rPr>
        <w:t xml:space="preserve">and </w:t>
      </w:r>
      <w:r w:rsidR="00182840">
        <w:rPr>
          <w:sz w:val="24"/>
          <w:lang w:val="en-GB"/>
        </w:rPr>
        <w:t>temperature</w:t>
      </w:r>
      <w:r w:rsidR="0024674D">
        <w:rPr>
          <w:sz w:val="24"/>
          <w:lang w:val="en-GB"/>
        </w:rPr>
        <w:t xml:space="preserve"> </w:t>
      </w:r>
      <w:hyperlink w:anchor="_ENREF_43" w:tooltip="JENKINS, 1948 #56" w:history="1">
        <w:r w:rsidR="00CC4F7E">
          <w:rPr>
            <w:sz w:val="24"/>
            <w:lang w:val="en-GB"/>
          </w:rPr>
          <w:fldChar w:fldCharType="begin"/>
        </w:r>
        <w:r w:rsidR="00CC4F7E">
          <w:rPr>
            <w:sz w:val="24"/>
            <w:lang w:val="en-GB"/>
          </w:rPr>
          <w:instrText xml:space="preserve"> ADDIN EN.CITE &lt;EndNote&gt;&lt;Cite&gt;&lt;Author&gt;JENKINS&lt;/Author&gt;&lt;Year&gt;1948&lt;/Year&gt;&lt;RecNum&gt;56&lt;/RecNum&gt;&lt;DisplayText&gt;&lt;style face="superscript"&gt;43&lt;/style&gt;&lt;/DisplayText&gt;&lt;record&gt;&lt;rec-number&gt;56&lt;/rec-number&gt;&lt;foreign-keys&gt;&lt;key app="EN" db-id="zrwx2pxatzsd9pess2a5f5ze59xepd0dre2a" timestamp="1631358593"&gt;56&lt;/key&gt;&lt;key app="ENWeb" db-id=""&gt;0&lt;/key&gt;&lt;/foreign-keys&gt;&lt;ref-type name="Journal Article"&gt;17&lt;/ref-type&gt;&lt;contributors&gt;&lt;authors&gt;&lt;author&gt;DALE W. JENKINS&lt;/author&gt;&lt;/authors&gt;&lt;/contributors&gt;&lt;titles&gt;&lt;title&gt;TROMBICULID MITES AFFECTING MAN: II. CONTROL OF LARVAL BEHAVIOR FOR DISEASE TRANSMISSION STUDIES&lt;/title&gt;&lt;secondary-title&gt;American Journal of Epidemiology&lt;/secondary-title&gt;&lt;/titles&gt;&lt;periodical&gt;&lt;full-title&gt;American Journal of Epidemiology&lt;/full-title&gt;&lt;/periodical&gt;&lt;pages&gt;36-44&lt;/pages&gt;&lt;volume&gt;48&lt;/volume&gt;&lt;number&gt;1&lt;/number&gt;&lt;dates&gt;&lt;year&gt;1948&lt;/year&gt;&lt;/dates&gt;&lt;urls&gt;&lt;/urls&gt;&lt;electronic-resource-num&gt;https://doi.org/10.1093/oxfordjournals.aje.a119219&lt;/electronic-resource-num&gt;&lt;/record&gt;&lt;/Cite&gt;&lt;/EndNote&gt;</w:instrText>
        </w:r>
        <w:r w:rsidR="00CC4F7E">
          <w:rPr>
            <w:sz w:val="24"/>
            <w:lang w:val="en-GB"/>
          </w:rPr>
          <w:fldChar w:fldCharType="separate"/>
        </w:r>
        <w:r w:rsidR="00CC4F7E" w:rsidRPr="00CC4F7E">
          <w:rPr>
            <w:noProof/>
            <w:sz w:val="24"/>
            <w:vertAlign w:val="superscript"/>
            <w:lang w:val="en-GB"/>
          </w:rPr>
          <w:t>43</w:t>
        </w:r>
        <w:r w:rsidR="00CC4F7E">
          <w:rPr>
            <w:sz w:val="24"/>
            <w:lang w:val="en-GB"/>
          </w:rPr>
          <w:fldChar w:fldCharType="end"/>
        </w:r>
      </w:hyperlink>
      <w:r w:rsidR="00182840">
        <w:rPr>
          <w:sz w:val="24"/>
          <w:lang w:val="en-GB"/>
        </w:rPr>
        <w:t>.</w:t>
      </w:r>
      <w:r w:rsidR="00EA01E6">
        <w:rPr>
          <w:sz w:val="24"/>
          <w:lang w:val="en-GB"/>
        </w:rPr>
        <w:t xml:space="preserve"> </w:t>
      </w:r>
      <w:r w:rsidR="00A119AA">
        <w:rPr>
          <w:sz w:val="24"/>
          <w:lang w:val="en-GB"/>
        </w:rPr>
        <w:t>Another example is t</w:t>
      </w:r>
      <w:r w:rsidR="00A119AA" w:rsidRPr="00EA01E6">
        <w:rPr>
          <w:sz w:val="24"/>
          <w:lang w:val="en-GB"/>
        </w:rPr>
        <w:t>he</w:t>
      </w:r>
      <w:r w:rsidR="00A119AA">
        <w:rPr>
          <w:sz w:val="24"/>
          <w:lang w:val="en-GB"/>
        </w:rPr>
        <w:t xml:space="preserve"> moderate</w:t>
      </w:r>
      <w:r w:rsidR="00A119AA" w:rsidRPr="00EA01E6">
        <w:rPr>
          <w:sz w:val="24"/>
          <w:lang w:val="en-GB"/>
        </w:rPr>
        <w:t xml:space="preserve"> </w:t>
      </w:r>
      <w:r w:rsidR="00EA01E6" w:rsidRPr="00EA01E6">
        <w:rPr>
          <w:sz w:val="24"/>
          <w:lang w:val="en-GB"/>
        </w:rPr>
        <w:t xml:space="preserve">amount of precipitation </w:t>
      </w:r>
      <w:r w:rsidR="00A119AA">
        <w:rPr>
          <w:sz w:val="24"/>
          <w:lang w:val="en-GB"/>
        </w:rPr>
        <w:t>favouring</w:t>
      </w:r>
      <w:r w:rsidR="00EA01E6" w:rsidRPr="00EA01E6">
        <w:rPr>
          <w:sz w:val="24"/>
          <w:lang w:val="en-GB"/>
        </w:rPr>
        <w:t xml:space="preserve"> humidity in habitats and food availability</w:t>
      </w:r>
      <w:r w:rsidR="00EA01E6">
        <w:rPr>
          <w:sz w:val="24"/>
          <w:lang w:val="en-GB"/>
        </w:rPr>
        <w:t xml:space="preserve"> of chiggers</w:t>
      </w:r>
      <w:r w:rsidR="00A119AA">
        <w:rPr>
          <w:sz w:val="24"/>
          <w:lang w:val="en-GB"/>
        </w:rPr>
        <w:t>, as opposed to the possible damage done to</w:t>
      </w:r>
      <w:r w:rsidR="00A119AA" w:rsidRPr="00A119AA">
        <w:rPr>
          <w:sz w:val="24"/>
          <w:lang w:val="en-GB"/>
        </w:rPr>
        <w:t xml:space="preserve"> </w:t>
      </w:r>
      <w:r w:rsidR="00A119AA">
        <w:rPr>
          <w:sz w:val="24"/>
          <w:lang w:val="en-GB"/>
        </w:rPr>
        <w:t xml:space="preserve">chigger </w:t>
      </w:r>
      <w:r w:rsidR="00A119AA" w:rsidRPr="00EA01E6">
        <w:rPr>
          <w:sz w:val="24"/>
          <w:lang w:val="en-GB"/>
        </w:rPr>
        <w:t>mite eggs or scrub typhus nests</w:t>
      </w:r>
      <w:r w:rsidR="00A119AA">
        <w:rPr>
          <w:sz w:val="24"/>
          <w:lang w:val="en-GB"/>
        </w:rPr>
        <w:t xml:space="preserve"> by </w:t>
      </w:r>
      <w:r w:rsidR="00EA01E6">
        <w:rPr>
          <w:sz w:val="24"/>
          <w:lang w:val="en-GB"/>
        </w:rPr>
        <w:t>h</w:t>
      </w:r>
      <w:r w:rsidR="00EA01E6" w:rsidRPr="00EA01E6">
        <w:rPr>
          <w:sz w:val="24"/>
          <w:lang w:val="en-GB"/>
        </w:rPr>
        <w:t xml:space="preserve">eavy precipitation </w:t>
      </w:r>
      <w:r w:rsidR="00EA01E6">
        <w:rPr>
          <w:sz w:val="24"/>
          <w:lang w:val="en-GB"/>
        </w:rPr>
        <w:t>to some extent</w:t>
      </w:r>
      <w:r w:rsidR="00900E61">
        <w:rPr>
          <w:sz w:val="24"/>
          <w:lang w:val="en-GB"/>
        </w:rPr>
        <w:t xml:space="preserve"> </w:t>
      </w:r>
      <w:hyperlink w:anchor="_ENREF_42" w:tooltip="Gubler DJ, 2001 #58" w:history="1">
        <w:r w:rsidR="00CC4F7E">
          <w:rPr>
            <w:sz w:val="24"/>
            <w:lang w:val="en-GB"/>
          </w:rPr>
          <w:fldChar w:fldCharType="begin"/>
        </w:r>
        <w:r w:rsidR="00CC4F7E">
          <w:rPr>
            <w:sz w:val="24"/>
            <w:lang w:val="en-GB"/>
          </w:rPr>
          <w:instrText xml:space="preserve"> ADDIN EN.CITE &lt;EndNote&gt;&lt;Cite&gt;&lt;Author&gt;Gubler DJ&lt;/Author&gt;&lt;Year&gt;2001&lt;/Year&gt;&lt;RecNum&gt;58&lt;/RecNum&gt;&lt;DisplayText&gt;&lt;style face="superscript"&gt;42&lt;/style&gt;&lt;/DisplayText&gt;&lt;record&gt;&lt;rec-number&gt;58&lt;/rec-number&gt;&lt;foreign-keys&gt;&lt;key app="EN" db-id="zrwx2pxatzsd9pess2a5f5ze59xepd0dre2a" timestamp="1631534090"&gt;58&lt;/key&gt;&lt;key app="ENWeb" db-id=""&gt;0&lt;/key&gt;&lt;/foreign-keys&gt;&lt;ref-type name="Journal Article"&gt;17&lt;/ref-type&gt;&lt;contributors&gt;&lt;authors&gt;&lt;author&gt;Gubler DJ, Reiter P, Ebi KL, Yap W, Nasci R, Patz JA&lt;/author&gt;&lt;/authors&gt;&lt;/contributors&gt;&lt;titles&gt;&lt;title&gt;Climate Variability and Change in the United States: Potential Impacts on Vectorand Rodent-Borne Diseases&lt;/title&gt;&lt;secondary-title&gt;Environmental Health Perspectives&lt;/secondary-title&gt;&lt;/titles&gt;&lt;periodical&gt;&lt;full-title&gt;Environmental Health Perspectives&lt;/full-title&gt;&lt;/periodical&gt;&lt;pages&gt;223-233&lt;/pages&gt;&lt;volume&gt;109&lt;/volume&gt;&lt;num-vols&gt;2&lt;/num-vols&gt;&lt;dates&gt;&lt;year&gt;2001&lt;/year&gt;&lt;/dates&gt;&lt;urls&gt;&lt;/urls&gt;&lt;electronic-resource-num&gt;10.1289/ehp.109-1240669&lt;/electronic-resource-num&gt;&lt;/record&gt;&lt;/Cite&gt;&lt;/EndNote&gt;</w:instrText>
        </w:r>
        <w:r w:rsidR="00CC4F7E">
          <w:rPr>
            <w:sz w:val="24"/>
            <w:lang w:val="en-GB"/>
          </w:rPr>
          <w:fldChar w:fldCharType="separate"/>
        </w:r>
        <w:r w:rsidR="00CC4F7E" w:rsidRPr="00CC4F7E">
          <w:rPr>
            <w:noProof/>
            <w:sz w:val="24"/>
            <w:vertAlign w:val="superscript"/>
            <w:lang w:val="en-GB"/>
          </w:rPr>
          <w:t>42</w:t>
        </w:r>
        <w:r w:rsidR="00CC4F7E">
          <w:rPr>
            <w:sz w:val="24"/>
            <w:lang w:val="en-GB"/>
          </w:rPr>
          <w:fldChar w:fldCharType="end"/>
        </w:r>
      </w:hyperlink>
      <w:r w:rsidR="00EA01E6">
        <w:rPr>
          <w:sz w:val="24"/>
          <w:lang w:val="en-GB"/>
        </w:rPr>
        <w:t>.</w:t>
      </w:r>
      <w:r w:rsidR="00EB6CDA">
        <w:rPr>
          <w:sz w:val="24"/>
          <w:lang w:val="en-GB"/>
        </w:rPr>
        <w:t xml:space="preserve"> </w:t>
      </w:r>
      <w:r w:rsidR="00CA6330">
        <w:rPr>
          <w:sz w:val="24"/>
          <w:lang w:val="en-GB"/>
        </w:rPr>
        <w:t>In addition, v</w:t>
      </w:r>
      <w:r w:rsidR="00CA6330" w:rsidRPr="00165596">
        <w:rPr>
          <w:sz w:val="24"/>
          <w:lang w:val="en-GB"/>
        </w:rPr>
        <w:t xml:space="preserve">arious </w:t>
      </w:r>
      <w:r w:rsidR="00CA6330" w:rsidRPr="00165596">
        <w:rPr>
          <w:sz w:val="24"/>
          <w:lang w:val="en-GB"/>
        </w:rPr>
        <w:lastRenderedPageBreak/>
        <w:t xml:space="preserve">studies have </w:t>
      </w:r>
      <w:r w:rsidR="00CA6330">
        <w:rPr>
          <w:sz w:val="24"/>
          <w:lang w:val="en-GB"/>
        </w:rPr>
        <w:t>explored</w:t>
      </w:r>
      <w:r w:rsidR="00CA6330" w:rsidRPr="00165596">
        <w:rPr>
          <w:sz w:val="24"/>
          <w:lang w:val="en-GB"/>
        </w:rPr>
        <w:t xml:space="preserve"> the </w:t>
      </w:r>
      <w:r w:rsidR="00A33248">
        <w:rPr>
          <w:sz w:val="24"/>
          <w:lang w:val="en-GB"/>
        </w:rPr>
        <w:t>relationship between</w:t>
      </w:r>
      <w:r w:rsidR="00CA6330">
        <w:rPr>
          <w:sz w:val="24"/>
          <w:lang w:val="en-GB"/>
        </w:rPr>
        <w:t xml:space="preserve"> climate factors </w:t>
      </w:r>
      <w:r w:rsidR="00A33248">
        <w:rPr>
          <w:sz w:val="24"/>
          <w:lang w:val="en-GB"/>
        </w:rPr>
        <w:t>and</w:t>
      </w:r>
      <w:r w:rsidR="00CA6330" w:rsidRPr="00165596">
        <w:rPr>
          <w:sz w:val="24"/>
          <w:lang w:val="en-GB"/>
        </w:rPr>
        <w:t xml:space="preserve"> </w:t>
      </w:r>
      <w:r w:rsidR="00CA6330">
        <w:rPr>
          <w:sz w:val="24"/>
          <w:lang w:val="en-GB"/>
        </w:rPr>
        <w:t>scrub typhus</w:t>
      </w:r>
      <w:r w:rsidR="00A33248">
        <w:rPr>
          <w:sz w:val="24"/>
          <w:lang w:val="en-GB"/>
        </w:rPr>
        <w:t xml:space="preserve">, </w:t>
      </w:r>
      <w:r w:rsidR="00867CF8">
        <w:rPr>
          <w:sz w:val="24"/>
          <w:lang w:val="en-GB"/>
        </w:rPr>
        <w:t>illustrating</w:t>
      </w:r>
      <w:r w:rsidR="00A33248">
        <w:rPr>
          <w:sz w:val="24"/>
          <w:lang w:val="en-GB"/>
        </w:rPr>
        <w:t xml:space="preserve"> that the </w:t>
      </w:r>
      <w:r w:rsidR="00A15467">
        <w:rPr>
          <w:sz w:val="24"/>
          <w:lang w:val="en-GB"/>
        </w:rPr>
        <w:t xml:space="preserve">spatial </w:t>
      </w:r>
      <w:r w:rsidR="00A33248">
        <w:rPr>
          <w:sz w:val="24"/>
          <w:lang w:val="en-GB"/>
        </w:rPr>
        <w:t xml:space="preserve">distribution of the disease </w:t>
      </w:r>
      <w:r w:rsidR="001D6317">
        <w:rPr>
          <w:sz w:val="24"/>
          <w:lang w:val="en-GB"/>
        </w:rPr>
        <w:t>is</w:t>
      </w:r>
      <w:r w:rsidR="00A33248">
        <w:rPr>
          <w:sz w:val="24"/>
          <w:lang w:val="en-GB"/>
        </w:rPr>
        <w:t xml:space="preserve"> </w:t>
      </w:r>
      <w:r w:rsidR="00867CF8">
        <w:rPr>
          <w:sz w:val="24"/>
          <w:lang w:val="en-GB"/>
        </w:rPr>
        <w:t>affected by climate</w:t>
      </w:r>
      <w:r w:rsidR="00900E61">
        <w:rPr>
          <w:sz w:val="24"/>
          <w:lang w:val="en-GB"/>
        </w:rPr>
        <w:t xml:space="preserve"> </w:t>
      </w:r>
      <w:hyperlink w:anchor="_ENREF_15" w:tooltip="Zheng, 2018 #317" w:history="1">
        <w:r w:rsidR="00CC4F7E">
          <w:rPr>
            <w:sz w:val="24"/>
            <w:lang w:val="en-GB"/>
          </w:rPr>
          <w:fldChar w:fldCharType="begin"/>
        </w:r>
        <w:r w:rsidR="00CC4F7E">
          <w:rPr>
            <w:sz w:val="24"/>
            <w:lang w:val="en-GB"/>
          </w:rPr>
          <w:instrText xml:space="preserve"> ADDIN EN.CITE &lt;EndNote&gt;&lt;Cite&gt;&lt;Author&gt;Zheng&lt;/Author&gt;&lt;Year&gt;2018&lt;/Year&gt;&lt;RecNum&gt;317&lt;/RecNum&gt;&lt;DisplayText&gt;&lt;style face="superscript"&gt;15&lt;/style&gt;&lt;/DisplayText&gt;&lt;record&gt;&lt;rec-number&gt;317&lt;/rec-number&gt;&lt;foreign-keys&gt;&lt;key app="EN" db-id="texerxw0ne0re7efraqvawt62peappt2s000"&gt;317&lt;/key&gt;&lt;/foreign-keys&gt;&lt;ref-type name="Journal Article"&gt;17&lt;/ref-type&gt;&lt;contributors&gt;&lt;authors&gt;&lt;author&gt;Zheng, Canjun&lt;/author&gt;&lt;author&gt;Jiang, Dong&lt;/author&gt;&lt;author&gt;Ding, Fangyu&lt;/author&gt;&lt;author&gt;Fu, Jingying&lt;/author&gt;&lt;author&gt;Hao, Mengmeng&lt;/author&gt;&lt;/authors&gt;&lt;/contributors&gt;&lt;titles&gt;&lt;title&gt;Spatiotemporal Patterns and Risk Factors for Scrub Typhus From 2007 to 2017 in Southern China&lt;/title&gt;&lt;secondary-title&gt;Clinical Infectious Diseases&lt;/secondary-title&gt;&lt;/titles&gt;&lt;periodical&gt;&lt;full-title&gt;Clinical Infectious Diseases&lt;/full-title&gt;&lt;/periodical&gt;&lt;pages&gt;1205-1211&lt;/pages&gt;&lt;volume&gt;69&lt;/volume&gt;&lt;number&gt;7&lt;/number&gt;&lt;dates&gt;&lt;year&gt;2018&lt;/year&gt;&lt;/dates&gt;&lt;isbn&gt;1058-4838&lt;/isbn&gt;&lt;urls&gt;&lt;related-urls&gt;&lt;url&gt;https://doi.org/10.1093/cid/ciy1050&lt;/url&gt;&lt;/related-urls&gt;&lt;/urls&gt;&lt;electronic-resource-num&gt;10.1093/cid/ciy1050&lt;/electronic-resource-num&gt;&lt;access-date&gt;7/7/2021&lt;/access-date&gt;&lt;/record&gt;&lt;/Cite&gt;&lt;/EndNote&gt;</w:instrText>
        </w:r>
        <w:r w:rsidR="00CC4F7E">
          <w:rPr>
            <w:sz w:val="24"/>
            <w:lang w:val="en-GB"/>
          </w:rPr>
          <w:fldChar w:fldCharType="separate"/>
        </w:r>
        <w:r w:rsidR="00CC4F7E" w:rsidRPr="00CC4F7E">
          <w:rPr>
            <w:noProof/>
            <w:sz w:val="24"/>
            <w:vertAlign w:val="superscript"/>
            <w:lang w:val="en-GB"/>
          </w:rPr>
          <w:t>15</w:t>
        </w:r>
        <w:r w:rsidR="00CC4F7E">
          <w:rPr>
            <w:sz w:val="24"/>
            <w:lang w:val="en-GB"/>
          </w:rPr>
          <w:fldChar w:fldCharType="end"/>
        </w:r>
      </w:hyperlink>
      <w:r w:rsidR="00726034">
        <w:rPr>
          <w:sz w:val="24"/>
          <w:lang w:val="en-GB"/>
        </w:rPr>
        <w:t>.</w:t>
      </w:r>
      <w:r w:rsidR="000D6A57">
        <w:rPr>
          <w:sz w:val="24"/>
          <w:lang w:val="en-GB"/>
        </w:rPr>
        <w:t xml:space="preserve"> </w:t>
      </w:r>
      <w:r w:rsidR="004D456B">
        <w:rPr>
          <w:sz w:val="24"/>
          <w:lang w:val="en-GB"/>
        </w:rPr>
        <w:t>For instance, a</w:t>
      </w:r>
      <w:r w:rsidR="005A2F2F">
        <w:rPr>
          <w:sz w:val="24"/>
          <w:lang w:val="en-GB"/>
        </w:rPr>
        <w:t xml:space="preserve"> study conducted in Guangzhou</w:t>
      </w:r>
      <w:r w:rsidR="00B4684E">
        <w:rPr>
          <w:sz w:val="24"/>
          <w:lang w:val="en-GB"/>
        </w:rPr>
        <w:t xml:space="preserve"> of </w:t>
      </w:r>
      <w:r w:rsidR="005A2F2F">
        <w:rPr>
          <w:sz w:val="24"/>
          <w:lang w:val="en-GB"/>
        </w:rPr>
        <w:t>China</w:t>
      </w:r>
      <w:r w:rsidR="00A86219" w:rsidRPr="00A86219">
        <w:rPr>
          <w:sz w:val="24"/>
          <w:lang w:val="en-GB"/>
        </w:rPr>
        <w:t xml:space="preserve"> </w:t>
      </w:r>
      <w:r w:rsidR="0031538B">
        <w:rPr>
          <w:sz w:val="24"/>
          <w:lang w:val="en-GB"/>
        </w:rPr>
        <w:t>stated</w:t>
      </w:r>
      <w:r w:rsidR="0031538B" w:rsidRPr="00A86219">
        <w:rPr>
          <w:sz w:val="24"/>
          <w:lang w:val="en-GB"/>
        </w:rPr>
        <w:t xml:space="preserve"> </w:t>
      </w:r>
      <w:r w:rsidR="00A86219" w:rsidRPr="00A86219">
        <w:rPr>
          <w:sz w:val="24"/>
          <w:lang w:val="en-GB"/>
        </w:rPr>
        <w:t xml:space="preserve">that </w:t>
      </w:r>
      <w:r w:rsidR="0031538B">
        <w:rPr>
          <w:sz w:val="24"/>
          <w:lang w:val="en-GB"/>
        </w:rPr>
        <w:t>every</w:t>
      </w:r>
      <w:r w:rsidR="0031538B" w:rsidRPr="00A86219">
        <w:rPr>
          <w:sz w:val="24"/>
          <w:lang w:val="en-GB"/>
        </w:rPr>
        <w:t xml:space="preserve"> </w:t>
      </w:r>
      <w:r w:rsidR="0031538B">
        <w:rPr>
          <w:sz w:val="24"/>
          <w:lang w:val="en-GB"/>
        </w:rPr>
        <w:t>one-degree</w:t>
      </w:r>
      <w:r w:rsidR="008C4171">
        <w:rPr>
          <w:sz w:val="24"/>
          <w:lang w:val="en-GB"/>
        </w:rPr>
        <w:t xml:space="preserve"> </w:t>
      </w:r>
      <w:r w:rsidR="00A86219" w:rsidRPr="00A86219">
        <w:rPr>
          <w:sz w:val="24"/>
          <w:lang w:val="en-GB"/>
        </w:rPr>
        <w:t xml:space="preserve">and </w:t>
      </w:r>
      <w:r w:rsidR="0031538B">
        <w:rPr>
          <w:sz w:val="24"/>
          <w:lang w:val="en-GB"/>
        </w:rPr>
        <w:t>one-</w:t>
      </w:r>
      <w:r w:rsidR="0031538B" w:rsidRPr="0031538B">
        <w:rPr>
          <w:sz w:val="24"/>
          <w:lang w:val="en-GB"/>
        </w:rPr>
        <w:t>millimetre</w:t>
      </w:r>
      <w:r w:rsidR="0031538B" w:rsidRPr="00A86219">
        <w:rPr>
          <w:sz w:val="24"/>
          <w:lang w:val="en-GB"/>
        </w:rPr>
        <w:t xml:space="preserve"> </w:t>
      </w:r>
      <w:r w:rsidR="0031538B">
        <w:rPr>
          <w:sz w:val="24"/>
          <w:lang w:val="en-GB"/>
        </w:rPr>
        <w:t>increase</w:t>
      </w:r>
      <w:r w:rsidR="0031538B" w:rsidRPr="00A86219">
        <w:rPr>
          <w:sz w:val="24"/>
          <w:lang w:val="en-GB"/>
        </w:rPr>
        <w:t xml:space="preserve"> </w:t>
      </w:r>
      <w:r w:rsidR="00A86219" w:rsidRPr="00A86219">
        <w:rPr>
          <w:sz w:val="24"/>
          <w:lang w:val="en-GB"/>
        </w:rPr>
        <w:t xml:space="preserve">in </w:t>
      </w:r>
      <w:r w:rsidR="00DB1F1B" w:rsidRPr="00A86219">
        <w:rPr>
          <w:sz w:val="24"/>
          <w:lang w:val="en-GB"/>
        </w:rPr>
        <w:t>tempera</w:t>
      </w:r>
      <w:r w:rsidR="00DB1F1B">
        <w:rPr>
          <w:sz w:val="24"/>
          <w:lang w:val="en-GB"/>
        </w:rPr>
        <w:t>t</w:t>
      </w:r>
      <w:r w:rsidR="00DB1F1B" w:rsidRPr="00A86219">
        <w:rPr>
          <w:sz w:val="24"/>
          <w:lang w:val="en-GB"/>
        </w:rPr>
        <w:t>ure</w:t>
      </w:r>
      <w:r w:rsidR="008C4171">
        <w:rPr>
          <w:sz w:val="24"/>
          <w:lang w:val="en-GB"/>
        </w:rPr>
        <w:t xml:space="preserve"> </w:t>
      </w:r>
      <w:r w:rsidR="00B4684E">
        <w:rPr>
          <w:sz w:val="24"/>
          <w:lang w:val="en-GB"/>
        </w:rPr>
        <w:t>and precipitation</w:t>
      </w:r>
      <w:r w:rsidR="00A86219" w:rsidRPr="00A86219">
        <w:rPr>
          <w:sz w:val="24"/>
          <w:lang w:val="en-GB"/>
        </w:rPr>
        <w:t xml:space="preserve"> </w:t>
      </w:r>
      <w:r w:rsidR="00B4684E">
        <w:rPr>
          <w:sz w:val="24"/>
          <w:lang w:val="en-GB"/>
        </w:rPr>
        <w:t>corresponded to an increase of 15% and 0.1%</w:t>
      </w:r>
      <w:r w:rsidR="001B56B2">
        <w:rPr>
          <w:sz w:val="24"/>
          <w:lang w:val="en-GB"/>
        </w:rPr>
        <w:t>,</w:t>
      </w:r>
      <w:r w:rsidR="00B4684E">
        <w:rPr>
          <w:sz w:val="24"/>
          <w:lang w:val="en-GB"/>
        </w:rPr>
        <w:t xml:space="preserve"> respectively</w:t>
      </w:r>
      <w:r w:rsidR="001B56B2">
        <w:rPr>
          <w:sz w:val="24"/>
          <w:lang w:val="en-GB"/>
        </w:rPr>
        <w:t>,</w:t>
      </w:r>
      <w:r w:rsidR="00B4684E">
        <w:rPr>
          <w:sz w:val="24"/>
          <w:lang w:val="en-GB"/>
        </w:rPr>
        <w:t xml:space="preserve"> in the number of monthly scrub typhus cases</w:t>
      </w:r>
      <w:r w:rsidR="00900E61">
        <w:rPr>
          <w:sz w:val="24"/>
          <w:lang w:val="en-GB"/>
        </w:rPr>
        <w:t xml:space="preserve"> </w:t>
      </w:r>
      <w:hyperlink w:anchor="_ENREF_45" w:tooltip="Tiegang Li, 2014 #27" w:history="1">
        <w:r w:rsidR="00CC4F7E">
          <w:rPr>
            <w:sz w:val="24"/>
            <w:lang w:val="en-GB"/>
          </w:rPr>
          <w:fldChar w:fldCharType="begin"/>
        </w:r>
        <w:r w:rsidR="00CC4F7E">
          <w:rPr>
            <w:sz w:val="24"/>
            <w:lang w:val="en-GB"/>
          </w:rPr>
          <w:instrText xml:space="preserve"> ADDIN EN.CITE &lt;EndNote&gt;&lt;Cite&gt;&lt;Author&gt;Tiegang Li&lt;/Author&gt;&lt;Year&gt;2014&lt;/Year&gt;&lt;RecNum&gt;27&lt;/RecNum&gt;&lt;DisplayText&gt;&lt;style face="superscript"&gt;45&lt;/style&gt;&lt;/DisplayText&gt;&lt;record&gt;&lt;rec-number&gt;27&lt;/rec-number&gt;&lt;foreign-keys&gt;&lt;key app="EN" db-id="zrwx2pxatzsd9pess2a5f5ze59xepd0dre2a" timestamp="1631358425"&gt;27&lt;/key&gt;&lt;key app="ENWeb" db-id=""&gt;0&lt;/key&gt;&lt;/foreign-keys&gt;&lt;ref-type name="Journal Article"&gt;17&lt;/ref-type&gt;&lt;contributors&gt;&lt;authors&gt;&lt;author&gt;Tiegang Li, Zhicong Yang, Zhiqiang Dong, Ming Wang &lt;/author&gt;&lt;/authors&gt;&lt;/contributors&gt;&lt;titles&gt;&lt;title&gt;Meteorological factors and risk of scrub typhus in Guangzhou, southern China, 2006–2012&lt;/title&gt;&lt;secondary-title&gt;BMC Infectious Diseases&lt;/secondary-title&gt;&lt;/titles&gt;&lt;periodical&gt;&lt;full-title&gt;BMC Infectious Diseases&lt;/full-title&gt;&lt;/periodical&gt;&lt;volume&gt;14&lt;/volume&gt;&lt;number&gt;139&lt;/number&gt;&lt;dates&gt;&lt;year&gt;2014&lt;/year&gt;&lt;/dates&gt;&lt;urls&gt;&lt;/urls&gt;&lt;electronic-resource-num&gt;10.1186/1471-2334-14-139&lt;/electronic-resource-num&gt;&lt;/record&gt;&lt;/Cite&gt;&lt;/EndNote&gt;</w:instrText>
        </w:r>
        <w:r w:rsidR="00CC4F7E">
          <w:rPr>
            <w:sz w:val="24"/>
            <w:lang w:val="en-GB"/>
          </w:rPr>
          <w:fldChar w:fldCharType="separate"/>
        </w:r>
        <w:r w:rsidR="00CC4F7E" w:rsidRPr="00CC4F7E">
          <w:rPr>
            <w:noProof/>
            <w:sz w:val="24"/>
            <w:vertAlign w:val="superscript"/>
            <w:lang w:val="en-GB"/>
          </w:rPr>
          <w:t>45</w:t>
        </w:r>
        <w:r w:rsidR="00CC4F7E">
          <w:rPr>
            <w:sz w:val="24"/>
            <w:lang w:val="en-GB"/>
          </w:rPr>
          <w:fldChar w:fldCharType="end"/>
        </w:r>
      </w:hyperlink>
      <w:r w:rsidR="00B4684E">
        <w:rPr>
          <w:sz w:val="24"/>
          <w:lang w:val="en-GB"/>
        </w:rPr>
        <w:t>.</w:t>
      </w:r>
      <w:r w:rsidR="002B6F96">
        <w:rPr>
          <w:sz w:val="24"/>
          <w:lang w:val="en-GB"/>
        </w:rPr>
        <w:t xml:space="preserve"> </w:t>
      </w:r>
      <w:bookmarkEnd w:id="91"/>
      <w:r w:rsidR="00A33C7B" w:rsidRPr="00A33C7B">
        <w:rPr>
          <w:sz w:val="24"/>
        </w:rPr>
        <w:t xml:space="preserve">To explain </w:t>
      </w:r>
      <w:r w:rsidR="005B2F5E">
        <w:rPr>
          <w:sz w:val="24"/>
        </w:rPr>
        <w:t xml:space="preserve">the spatial-temporal </w:t>
      </w:r>
      <w:r w:rsidR="005B2F5E" w:rsidRPr="00A33C7B">
        <w:rPr>
          <w:sz w:val="24"/>
        </w:rPr>
        <w:t xml:space="preserve">patterns </w:t>
      </w:r>
      <w:r w:rsidR="005B2F5E">
        <w:rPr>
          <w:sz w:val="24"/>
        </w:rPr>
        <w:t xml:space="preserve">of </w:t>
      </w:r>
      <w:r w:rsidR="00A33C7B" w:rsidRPr="00A33C7B">
        <w:rPr>
          <w:sz w:val="24"/>
        </w:rPr>
        <w:t>scrub typhus</w:t>
      </w:r>
      <w:r w:rsidR="005B2F5E">
        <w:rPr>
          <w:sz w:val="24"/>
        </w:rPr>
        <w:t xml:space="preserve"> in China</w:t>
      </w:r>
      <w:r w:rsidR="00A33C7B" w:rsidRPr="00A33C7B">
        <w:rPr>
          <w:sz w:val="24"/>
        </w:rPr>
        <w:t xml:space="preserve">, </w:t>
      </w:r>
      <w:r w:rsidR="005B2F5E" w:rsidRPr="000E7B2B">
        <w:rPr>
          <w:sz w:val="24"/>
          <w:lang w:val="en-GB"/>
        </w:rPr>
        <w:t xml:space="preserve">mean </w:t>
      </w:r>
      <w:r w:rsidR="00AE786F" w:rsidRPr="00AE786F">
        <w:rPr>
          <w:sz w:val="24"/>
          <w:lang w:val="en-GB"/>
        </w:rPr>
        <w:t>temperature</w:t>
      </w:r>
      <w:r w:rsidR="005B2F5E" w:rsidRPr="002E1EFB">
        <w:rPr>
          <w:sz w:val="24"/>
        </w:rPr>
        <w:t xml:space="preserve"> (</w:t>
      </w:r>
      <w:r w:rsidR="009653A8" w:rsidRPr="00BA0890">
        <w:rPr>
          <w:rFonts w:eastAsia="宋体" w:cs="Times New Roman"/>
          <w:sz w:val="24"/>
          <w:szCs w:val="21"/>
          <w:lang w:val="en-GB"/>
        </w:rPr>
        <w:t>℃</w:t>
      </w:r>
      <w:r w:rsidR="005B2F5E" w:rsidRPr="002E1EFB">
        <w:rPr>
          <w:sz w:val="24"/>
        </w:rPr>
        <w:t>)</w:t>
      </w:r>
      <w:r w:rsidR="005B2F5E" w:rsidRPr="002E1EFB">
        <w:rPr>
          <w:rFonts w:hint="eastAsia"/>
          <w:sz w:val="24"/>
        </w:rPr>
        <w:t>,</w:t>
      </w:r>
      <w:r w:rsidR="005B2F5E" w:rsidRPr="002E1EFB">
        <w:rPr>
          <w:sz w:val="24"/>
        </w:rPr>
        <w:t xml:space="preserve"> re</w:t>
      </w:r>
      <w:r w:rsidR="005B2F5E">
        <w:rPr>
          <w:sz w:val="24"/>
          <w:lang w:val="en-GB"/>
        </w:rPr>
        <w:t>lative humidity (%), and precipitation (mm)</w:t>
      </w:r>
      <w:r w:rsidR="00042DDF">
        <w:rPr>
          <w:sz w:val="24"/>
          <w:lang w:val="en-GB"/>
        </w:rPr>
        <w:t xml:space="preserve"> </w:t>
      </w:r>
      <w:r w:rsidR="00A33C7B" w:rsidRPr="00A33C7B">
        <w:rPr>
          <w:sz w:val="24"/>
        </w:rPr>
        <w:t>were selected</w:t>
      </w:r>
      <w:r w:rsidR="00E603A2">
        <w:rPr>
          <w:sz w:val="24"/>
        </w:rPr>
        <w:t xml:space="preserve"> as </w:t>
      </w:r>
      <w:r w:rsidR="00E603A2" w:rsidRPr="00A33C7B">
        <w:rPr>
          <w:sz w:val="24"/>
        </w:rPr>
        <w:t>covariates</w:t>
      </w:r>
      <w:r w:rsidR="00E603A2">
        <w:rPr>
          <w:sz w:val="24"/>
        </w:rPr>
        <w:t xml:space="preserve"> for our model </w:t>
      </w:r>
      <w:r w:rsidR="00A33C7B" w:rsidRPr="00A33C7B">
        <w:rPr>
          <w:sz w:val="24"/>
        </w:rPr>
        <w:t>based on previous research.</w:t>
      </w:r>
      <w:r w:rsidR="008D239B">
        <w:rPr>
          <w:sz w:val="24"/>
        </w:rPr>
        <w:t xml:space="preserve"> </w:t>
      </w:r>
      <w:r w:rsidRPr="000E7B2B">
        <w:rPr>
          <w:sz w:val="24"/>
          <w:lang w:val="en-GB"/>
        </w:rPr>
        <w:t xml:space="preserve">The daily climate records </w:t>
      </w:r>
      <w:r w:rsidRPr="000E7B2B">
        <w:rPr>
          <w:rFonts w:cs="Times New Roman"/>
          <w:sz w:val="24"/>
          <w:szCs w:val="21"/>
          <w:lang w:val="en-GB"/>
        </w:rPr>
        <w:t>of</w:t>
      </w:r>
      <w:r w:rsidRPr="000E7B2B">
        <w:rPr>
          <w:sz w:val="24"/>
        </w:rPr>
        <w:t xml:space="preserve"> </w:t>
      </w:r>
      <w:r w:rsidRPr="000E7B2B">
        <w:rPr>
          <w:rFonts w:cs="Times New Roman"/>
          <w:sz w:val="24"/>
          <w:szCs w:val="21"/>
          <w:lang w:val="en-GB"/>
        </w:rPr>
        <w:t>weather stations in China</w:t>
      </w:r>
      <w:r w:rsidRPr="000E7B2B">
        <w:rPr>
          <w:sz w:val="24"/>
          <w:lang w:val="en-GB"/>
        </w:rPr>
        <w:t xml:space="preserve"> on </w:t>
      </w:r>
      <w:r w:rsidRPr="000E7B2B">
        <w:rPr>
          <w:rFonts w:cs="Times New Roman"/>
          <w:sz w:val="24"/>
          <w:szCs w:val="21"/>
          <w:lang w:val="en-GB"/>
        </w:rPr>
        <w:t>mean temperature (</w:t>
      </w:r>
      <w:r w:rsidRPr="00BA0890">
        <w:rPr>
          <w:rFonts w:eastAsia="宋体" w:cs="Times New Roman"/>
          <w:sz w:val="24"/>
          <w:szCs w:val="21"/>
          <w:lang w:val="en-GB"/>
        </w:rPr>
        <w:t>℃</w:t>
      </w:r>
      <w:r w:rsidRPr="000E7B2B">
        <w:rPr>
          <w:rFonts w:cs="Times New Roman"/>
          <w:sz w:val="24"/>
          <w:szCs w:val="21"/>
          <w:lang w:val="en-GB"/>
        </w:rPr>
        <w:t>), precipitation (mm)</w:t>
      </w:r>
      <w:r w:rsidR="001B56B2">
        <w:rPr>
          <w:rFonts w:cs="Times New Roman"/>
          <w:sz w:val="24"/>
          <w:szCs w:val="21"/>
          <w:lang w:val="en-GB"/>
        </w:rPr>
        <w:t>,</w:t>
      </w:r>
      <w:r w:rsidRPr="000E7B2B">
        <w:rPr>
          <w:rFonts w:cs="Times New Roman"/>
          <w:sz w:val="24"/>
          <w:szCs w:val="21"/>
          <w:lang w:val="en-GB"/>
        </w:rPr>
        <w:t xml:space="preserve"> and relative humidity</w:t>
      </w:r>
      <w:r w:rsidR="00BA0890">
        <w:rPr>
          <w:rFonts w:cs="Times New Roman"/>
          <w:sz w:val="24"/>
          <w:szCs w:val="21"/>
          <w:lang w:val="en-GB"/>
        </w:rPr>
        <w:t xml:space="preserve"> </w:t>
      </w:r>
      <w:r w:rsidRPr="000E7B2B">
        <w:rPr>
          <w:rFonts w:cs="Times New Roman"/>
          <w:sz w:val="24"/>
          <w:szCs w:val="21"/>
          <w:lang w:val="en-GB"/>
        </w:rPr>
        <w:t xml:space="preserve">(%) during 2010 to 2019 were collected from the China Meteorological Data Service </w:t>
      </w:r>
      <w:proofErr w:type="spellStart"/>
      <w:r w:rsidRPr="000E7B2B">
        <w:rPr>
          <w:rFonts w:cs="Times New Roman"/>
          <w:sz w:val="24"/>
          <w:szCs w:val="21"/>
          <w:lang w:val="en-GB"/>
        </w:rPr>
        <w:t>Center</w:t>
      </w:r>
      <w:proofErr w:type="spellEnd"/>
      <w:r w:rsidRPr="000E7B2B">
        <w:rPr>
          <w:rFonts w:cs="Times New Roman"/>
          <w:sz w:val="24"/>
          <w:szCs w:val="21"/>
          <w:lang w:val="en-GB"/>
        </w:rPr>
        <w:t xml:space="preserve"> (</w:t>
      </w:r>
      <w:hyperlink r:id="rId28" w:history="1">
        <w:r w:rsidRPr="000E7B2B">
          <w:rPr>
            <w:rFonts w:hint="eastAsia"/>
            <w:color w:val="0563C1" w:themeColor="hyperlink"/>
            <w:sz w:val="24"/>
            <w:szCs w:val="21"/>
            <w:u w:val="single"/>
            <w:lang w:val="en-GB"/>
          </w:rPr>
          <w:t>http://data.cma.cn</w:t>
        </w:r>
      </w:hyperlink>
      <w:r w:rsidR="001B56B2" w:rsidRPr="000E7B2B">
        <w:rPr>
          <w:rFonts w:cs="Times New Roman"/>
          <w:sz w:val="24"/>
          <w:szCs w:val="21"/>
          <w:lang w:val="en-GB"/>
        </w:rPr>
        <w:t>)</w:t>
      </w:r>
      <w:r w:rsidR="001B56B2">
        <w:rPr>
          <w:rFonts w:cs="Times New Roman"/>
          <w:sz w:val="24"/>
          <w:szCs w:val="21"/>
          <w:lang w:val="en-GB"/>
        </w:rPr>
        <w:t xml:space="preserve">, from which </w:t>
      </w:r>
      <w:r w:rsidRPr="000E7B2B">
        <w:rPr>
          <w:rFonts w:cs="Times New Roman"/>
          <w:sz w:val="24"/>
          <w:szCs w:val="21"/>
          <w:lang w:val="en-GB"/>
        </w:rPr>
        <w:t xml:space="preserve">1 km × 1 km gridded </w:t>
      </w:r>
      <w:r w:rsidRPr="000E7B2B">
        <w:rPr>
          <w:sz w:val="24"/>
          <w:lang w:val="en-GB"/>
        </w:rPr>
        <w:t xml:space="preserve">climate </w:t>
      </w:r>
      <w:r w:rsidRPr="000E7B2B">
        <w:rPr>
          <w:rFonts w:cs="Times New Roman"/>
          <w:sz w:val="24"/>
          <w:szCs w:val="21"/>
          <w:lang w:val="en-GB"/>
        </w:rPr>
        <w:t xml:space="preserve">data were generated by ANUSPLIN-SPLINA software. </w:t>
      </w:r>
    </w:p>
    <w:p w14:paraId="1059B186" w14:textId="1E85B421" w:rsidR="00F50D96" w:rsidRDefault="000E7B2B" w:rsidP="00FF350C">
      <w:pPr>
        <w:spacing w:line="480" w:lineRule="auto"/>
        <w:rPr>
          <w:sz w:val="24"/>
          <w:lang w:val="en-GB"/>
        </w:rPr>
      </w:pPr>
      <w:r w:rsidRPr="000E7B2B">
        <w:rPr>
          <w:rFonts w:eastAsia="宋体" w:cs="Times New Roman"/>
          <w:b/>
          <w:bCs/>
          <w:sz w:val="24"/>
          <w:szCs w:val="32"/>
          <w:lang w:val="en-GB"/>
        </w:rPr>
        <w:t>C</w:t>
      </w:r>
      <w:r w:rsidRPr="000E7B2B">
        <w:rPr>
          <w:rFonts w:eastAsia="宋体" w:cs="Times New Roman" w:hint="eastAsia"/>
          <w:b/>
          <w:bCs/>
          <w:sz w:val="24"/>
          <w:szCs w:val="32"/>
          <w:lang w:val="en-GB"/>
        </w:rPr>
        <w:t>limate</w:t>
      </w:r>
      <w:r w:rsidRPr="000E7B2B">
        <w:rPr>
          <w:rFonts w:eastAsia="宋体" w:cs="Times New Roman"/>
          <w:b/>
          <w:bCs/>
          <w:sz w:val="24"/>
          <w:szCs w:val="32"/>
          <w:lang w:val="en-GB"/>
        </w:rPr>
        <w:t xml:space="preserve"> </w:t>
      </w:r>
      <w:r w:rsidR="00A21316">
        <w:rPr>
          <w:rFonts w:eastAsia="宋体" w:cs="Times New Roman"/>
          <w:b/>
          <w:bCs/>
          <w:sz w:val="24"/>
          <w:szCs w:val="32"/>
          <w:lang w:val="en-GB"/>
        </w:rPr>
        <w:t>c</w:t>
      </w:r>
      <w:r w:rsidRPr="000E7B2B">
        <w:rPr>
          <w:rFonts w:eastAsia="宋体" w:cs="Times New Roman"/>
          <w:b/>
          <w:bCs/>
          <w:sz w:val="24"/>
          <w:szCs w:val="32"/>
          <w:lang w:val="en-GB"/>
        </w:rPr>
        <w:t xml:space="preserve">hange </w:t>
      </w:r>
      <w:r w:rsidR="00A21316">
        <w:rPr>
          <w:rFonts w:eastAsia="宋体" w:cs="Times New Roman"/>
          <w:b/>
          <w:bCs/>
          <w:sz w:val="24"/>
          <w:szCs w:val="32"/>
          <w:lang w:val="en-GB"/>
        </w:rPr>
        <w:t>p</w:t>
      </w:r>
      <w:r w:rsidRPr="000E7B2B">
        <w:rPr>
          <w:rFonts w:eastAsia="宋体" w:cs="Times New Roman"/>
          <w:b/>
          <w:bCs/>
          <w:sz w:val="24"/>
          <w:szCs w:val="32"/>
          <w:lang w:val="en-GB"/>
        </w:rPr>
        <w:t xml:space="preserve">rojection </w:t>
      </w:r>
      <w:r w:rsidR="00A21316">
        <w:rPr>
          <w:rFonts w:eastAsia="宋体" w:cs="Times New Roman"/>
          <w:b/>
          <w:bCs/>
          <w:sz w:val="24"/>
          <w:szCs w:val="32"/>
          <w:lang w:val="en-GB"/>
        </w:rPr>
        <w:t>d</w:t>
      </w:r>
      <w:r w:rsidRPr="000E7B2B">
        <w:rPr>
          <w:rFonts w:eastAsia="宋体" w:cs="Times New Roman"/>
          <w:b/>
          <w:bCs/>
          <w:sz w:val="24"/>
          <w:szCs w:val="32"/>
          <w:lang w:val="en-GB"/>
        </w:rPr>
        <w:t>ata</w:t>
      </w:r>
      <w:r>
        <w:rPr>
          <w:rFonts w:eastAsia="宋体" w:cs="Times New Roman"/>
          <w:b/>
          <w:bCs/>
          <w:sz w:val="24"/>
          <w:szCs w:val="32"/>
          <w:lang w:val="en-GB"/>
        </w:rPr>
        <w:t xml:space="preserve">. </w:t>
      </w:r>
      <w:r w:rsidRPr="000E7B2B">
        <w:rPr>
          <w:sz w:val="24"/>
          <w:lang w:val="en-GB"/>
        </w:rPr>
        <w:t>The Coupled Model Intercomparison</w:t>
      </w:r>
      <w:r w:rsidRPr="000E7B2B">
        <w:rPr>
          <w:rFonts w:hint="eastAsia"/>
          <w:sz w:val="24"/>
          <w:lang w:val="en-GB"/>
        </w:rPr>
        <w:t xml:space="preserve"> </w:t>
      </w:r>
      <w:r w:rsidRPr="000E7B2B">
        <w:rPr>
          <w:sz w:val="24"/>
          <w:lang w:val="en-GB"/>
        </w:rPr>
        <w:t>Project Phase 5 (CMIP5) project is a collaboration among climate modelers to</w:t>
      </w:r>
      <w:r w:rsidRPr="000E7B2B">
        <w:rPr>
          <w:rFonts w:hint="eastAsia"/>
          <w:sz w:val="24"/>
          <w:lang w:val="en-GB"/>
        </w:rPr>
        <w:t xml:space="preserve"> </w:t>
      </w:r>
      <w:r w:rsidRPr="000E7B2B">
        <w:rPr>
          <w:sz w:val="24"/>
          <w:lang w:val="en-GB"/>
        </w:rPr>
        <w:t>produce a consistent set of climate model outputs for various representative concentration pathways (RCPs) emission</w:t>
      </w:r>
      <w:r w:rsidRPr="000E7B2B">
        <w:rPr>
          <w:rFonts w:hint="eastAsia"/>
          <w:sz w:val="24"/>
          <w:lang w:val="en-GB"/>
        </w:rPr>
        <w:t xml:space="preserve"> </w:t>
      </w:r>
      <w:r w:rsidRPr="000E7B2B">
        <w:rPr>
          <w:sz w:val="24"/>
          <w:lang w:val="en-GB"/>
        </w:rPr>
        <w:t>scenarios (</w:t>
      </w:r>
      <w:hyperlink r:id="rId29" w:history="1">
        <w:r w:rsidRPr="000E7B2B">
          <w:rPr>
            <w:color w:val="0563C1" w:themeColor="hyperlink"/>
            <w:sz w:val="24"/>
            <w:u w:val="single"/>
            <w:lang w:val="en-GB"/>
          </w:rPr>
          <w:t>https://esgf-node.llnl.gov/search/cmip5/</w:t>
        </w:r>
      </w:hyperlink>
      <w:r w:rsidRPr="000E7B2B">
        <w:rPr>
          <w:sz w:val="24"/>
          <w:lang w:val="en-GB"/>
        </w:rPr>
        <w:t>)</w:t>
      </w:r>
      <w:r w:rsidR="00D450B5">
        <w:rPr>
          <w:sz w:val="24"/>
          <w:lang w:val="en-GB"/>
        </w:rPr>
        <w:t xml:space="preserve"> </w:t>
      </w:r>
      <w:hyperlink w:anchor="_ENREF_46" w:tooltip="Taylor, 2012 #60" w:history="1">
        <w:r w:rsidR="00CC4F7E">
          <w:rPr>
            <w:sz w:val="24"/>
            <w:lang w:val="en-GB"/>
          </w:rPr>
          <w:fldChar w:fldCharType="begin"/>
        </w:r>
        <w:r w:rsidR="00CC4F7E">
          <w:rPr>
            <w:sz w:val="24"/>
            <w:lang w:val="en-GB"/>
          </w:rPr>
          <w:instrText xml:space="preserve"> ADDIN EN.CITE &lt;EndNote&gt;&lt;Cite&gt;&lt;Author&gt;Taylor&lt;/Author&gt;&lt;Year&gt;2012&lt;/Year&gt;&lt;RecNum&gt;60&lt;/RecNum&gt;&lt;DisplayText&gt;&lt;style face="superscript"&gt;46&lt;/style&gt;&lt;/DisplayText&gt;&lt;record&gt;&lt;rec-number&gt;60&lt;/rec-number&gt;&lt;foreign-keys&gt;&lt;key app="EN" db-id="zrwx2pxatzsd9pess2a5f5ze59xepd0dre2a" timestamp="1631536372"&gt;60&lt;/key&gt;&lt;/foreign-keys&gt;&lt;ref-type name="Journal Article"&gt;17&lt;/ref-type&gt;&lt;contributors&gt;&lt;authors&gt;&lt;author&gt;Taylor, K. E.&lt;/author&gt;&lt;author&gt;Stouffer, R. J.&lt;/author&gt;&lt;author&gt;Meehl, G. A.&lt;/author&gt;&lt;/authors&gt;&lt;/contributors&gt;&lt;titles&gt;&lt;title&gt;AN OVERVIEW OF CMIP5 AND THE EXPERIMENT DESIGN&lt;/title&gt;&lt;secondary-title&gt;Bulletin of the American Meteorological Society&lt;/secondary-title&gt;&lt;/titles&gt;&lt;periodical&gt;&lt;full-title&gt;Bulletin of the American Meteorological Society&lt;/full-title&gt;&lt;/periodical&gt;&lt;pages&gt;485-498&lt;/pages&gt;&lt;volume&gt;93&lt;/volume&gt;&lt;number&gt;4&lt;/number&gt;&lt;dates&gt;&lt;year&gt;2012&lt;/year&gt;&lt;pub-dates&gt;&lt;date&gt;Apr&lt;/date&gt;&lt;/pub-dates&gt;&lt;/dates&gt;&lt;isbn&gt;0003-0007&lt;/isbn&gt;&lt;accession-num&gt;WOS:000303110900004&lt;/accession-num&gt;&lt;urls&gt;&lt;related-urls&gt;&lt;url&gt;&lt;style face="underline" font="default" size="100%"&gt;&amp;lt;Go to ISI&amp;gt;://WOS:000303110900004&lt;/style&gt;&lt;/url&gt;&lt;/related-urls&gt;&lt;/urls&gt;&lt;electronic-resource-num&gt;10.1175/bams-d-11-00094.1&lt;/electronic-resource-num&gt;&lt;/record&gt;&lt;/Cite&gt;&lt;/EndNote&gt;</w:instrText>
        </w:r>
        <w:r w:rsidR="00CC4F7E">
          <w:rPr>
            <w:sz w:val="24"/>
            <w:lang w:val="en-GB"/>
          </w:rPr>
          <w:fldChar w:fldCharType="separate"/>
        </w:r>
        <w:r w:rsidR="00CC4F7E" w:rsidRPr="00CC4F7E">
          <w:rPr>
            <w:noProof/>
            <w:sz w:val="24"/>
            <w:vertAlign w:val="superscript"/>
            <w:lang w:val="en-GB"/>
          </w:rPr>
          <w:t>46</w:t>
        </w:r>
        <w:r w:rsidR="00CC4F7E">
          <w:rPr>
            <w:sz w:val="24"/>
            <w:lang w:val="en-GB"/>
          </w:rPr>
          <w:fldChar w:fldCharType="end"/>
        </w:r>
      </w:hyperlink>
      <w:r w:rsidRPr="000E7B2B">
        <w:rPr>
          <w:sz w:val="24"/>
          <w:lang w:val="en-GB"/>
        </w:rPr>
        <w:t xml:space="preserve">. </w:t>
      </w:r>
      <w:r w:rsidR="00220A8E">
        <w:rPr>
          <w:sz w:val="24"/>
          <w:lang w:val="en-GB"/>
        </w:rPr>
        <w:t xml:space="preserve">To </w:t>
      </w:r>
      <w:r w:rsidR="0013436F">
        <w:rPr>
          <w:sz w:val="24"/>
          <w:lang w:val="en-GB"/>
        </w:rPr>
        <w:t xml:space="preserve">predict </w:t>
      </w:r>
      <w:r w:rsidR="00220A8E">
        <w:rPr>
          <w:sz w:val="24"/>
          <w:lang w:val="en-GB"/>
        </w:rPr>
        <w:t xml:space="preserve">future spatial-temporal patterns of scrub typhus, </w:t>
      </w:r>
      <w:r w:rsidR="006F7DE5">
        <w:rPr>
          <w:sz w:val="24"/>
          <w:lang w:val="en-GB"/>
        </w:rPr>
        <w:t>we included</w:t>
      </w:r>
      <w:r w:rsidR="006F7DE5" w:rsidRPr="000E7B2B">
        <w:rPr>
          <w:sz w:val="24"/>
          <w:lang w:val="en-GB"/>
        </w:rPr>
        <w:t xml:space="preserve"> </w:t>
      </w:r>
      <w:r w:rsidRPr="000E7B2B">
        <w:rPr>
          <w:sz w:val="24"/>
          <w:lang w:val="en-GB"/>
        </w:rPr>
        <w:t xml:space="preserve">the monthly projected climate data (precipitation, temperature, and relative humidity) </w:t>
      </w:r>
      <w:r w:rsidR="00446868">
        <w:rPr>
          <w:sz w:val="24"/>
          <w:lang w:val="en-GB"/>
        </w:rPr>
        <w:t>simulated by</w:t>
      </w:r>
      <w:r w:rsidRPr="000E7B2B">
        <w:rPr>
          <w:sz w:val="24"/>
          <w:lang w:val="en-GB"/>
        </w:rPr>
        <w:t xml:space="preserve"> </w:t>
      </w:r>
      <w:r w:rsidR="001A393A">
        <w:rPr>
          <w:sz w:val="24"/>
          <w:lang w:val="en-GB"/>
        </w:rPr>
        <w:t>four</w:t>
      </w:r>
      <w:r w:rsidR="00EC29B0" w:rsidRPr="000E7B2B">
        <w:rPr>
          <w:sz w:val="24"/>
          <w:lang w:val="en-GB"/>
        </w:rPr>
        <w:t xml:space="preserve"> </w:t>
      </w:r>
      <w:r w:rsidRPr="000E7B2B">
        <w:rPr>
          <w:sz w:val="24"/>
          <w:lang w:val="en-GB"/>
        </w:rPr>
        <w:t xml:space="preserve">general climate models (GCMs) </w:t>
      </w:r>
      <w:r w:rsidR="00446868" w:rsidRPr="000E7B2B">
        <w:rPr>
          <w:sz w:val="24"/>
          <w:lang w:val="en-GB"/>
        </w:rPr>
        <w:t xml:space="preserve">under various RCPs </w:t>
      </w:r>
      <w:r w:rsidRPr="000E7B2B">
        <w:rPr>
          <w:sz w:val="24"/>
          <w:lang w:val="en-GB"/>
        </w:rPr>
        <w:t>from</w:t>
      </w:r>
      <w:r w:rsidRPr="000E7B2B">
        <w:rPr>
          <w:rFonts w:hint="eastAsia"/>
          <w:sz w:val="24"/>
          <w:lang w:val="en-GB"/>
        </w:rPr>
        <w:t xml:space="preserve"> </w:t>
      </w:r>
      <w:r w:rsidRPr="000E7B2B">
        <w:rPr>
          <w:sz w:val="24"/>
          <w:lang w:val="en-GB"/>
        </w:rPr>
        <w:t>datasets of CMIP5, with a spatial resolution of 0.5° × 0.5°, corresponding</w:t>
      </w:r>
      <w:r w:rsidRPr="000E7B2B">
        <w:rPr>
          <w:rFonts w:hint="eastAsia"/>
          <w:sz w:val="24"/>
          <w:lang w:val="en-GB"/>
        </w:rPr>
        <w:t xml:space="preserve"> </w:t>
      </w:r>
      <w:r w:rsidRPr="000E7B2B">
        <w:rPr>
          <w:sz w:val="24"/>
          <w:lang w:val="en-GB"/>
        </w:rPr>
        <w:t>to about 50</w:t>
      </w:r>
      <w:r w:rsidR="00281800" w:rsidRPr="00281800">
        <w:t xml:space="preserve"> </w:t>
      </w:r>
      <w:r w:rsidR="00281800" w:rsidRPr="00281800">
        <w:rPr>
          <w:sz w:val="24"/>
          <w:lang w:val="en-GB"/>
        </w:rPr>
        <w:t>km</w:t>
      </w:r>
      <w:r w:rsidRPr="000E7B2B">
        <w:rPr>
          <w:sz w:val="24"/>
          <w:lang w:val="en-GB"/>
        </w:rPr>
        <w:t xml:space="preserve"> × 50 km grid cells at the equator. Motivated by</w:t>
      </w:r>
      <w:r w:rsidRPr="000E7B2B">
        <w:rPr>
          <w:rFonts w:hint="eastAsia"/>
          <w:sz w:val="24"/>
          <w:lang w:val="en-GB"/>
        </w:rPr>
        <w:t xml:space="preserve"> </w:t>
      </w:r>
      <w:r w:rsidRPr="000E7B2B">
        <w:rPr>
          <w:sz w:val="24"/>
          <w:lang w:val="en-GB"/>
        </w:rPr>
        <w:t>previous studies</w:t>
      </w:r>
      <w:r w:rsidR="00003654">
        <w:rPr>
          <w:sz w:val="24"/>
          <w:lang w:val="en-GB"/>
        </w:rPr>
        <w:t xml:space="preserve"> </w:t>
      </w:r>
      <w:r w:rsidR="00605EB7">
        <w:rPr>
          <w:sz w:val="24"/>
          <w:lang w:val="en-GB"/>
        </w:rPr>
        <w:fldChar w:fldCharType="begin">
          <w:fldData xml:space="preserve">PEVuZE5vdGU+PENpdGU+PEF1dGhvcj5DYW1pbmFkZTwvQXV0aG9yPjxZZWFyPjIwMTQ8L1llYXI+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==
</w:fldData>
        </w:fldChar>
      </w:r>
      <w:r w:rsidR="00CC4F7E">
        <w:rPr>
          <w:sz w:val="24"/>
          <w:lang w:val="en-GB"/>
        </w:rPr>
        <w:instrText xml:space="preserve"> ADDIN EN.CITE </w:instrText>
      </w:r>
      <w:r w:rsidR="00CC4F7E">
        <w:rPr>
          <w:sz w:val="24"/>
          <w:lang w:val="en-GB"/>
        </w:rPr>
        <w:fldChar w:fldCharType="begin">
          <w:fldData xml:space="preserve">PEVuZE5vdGU+PENpdGU+PEF1dGhvcj5DYW1pbmFkZTwvQXV0aG9yPjxZZWFyPjIwMTQ8L1llYXI+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==
</w:fldData>
        </w:fldChar>
      </w:r>
      <w:r w:rsidR="00CC4F7E">
        <w:rPr>
          <w:sz w:val="24"/>
          <w:lang w:val="en-GB"/>
        </w:rPr>
        <w:instrText xml:space="preserve"> ADDIN EN.CITE.DATA </w:instrText>
      </w:r>
      <w:r w:rsidR="00CC4F7E">
        <w:rPr>
          <w:sz w:val="24"/>
          <w:lang w:val="en-GB"/>
        </w:rPr>
      </w:r>
      <w:r w:rsidR="00CC4F7E">
        <w:rPr>
          <w:sz w:val="24"/>
          <w:lang w:val="en-GB"/>
        </w:rPr>
        <w:fldChar w:fldCharType="end"/>
      </w:r>
      <w:r w:rsidR="00605EB7">
        <w:rPr>
          <w:sz w:val="24"/>
          <w:lang w:val="en-GB"/>
        </w:rPr>
      </w:r>
      <w:r w:rsidR="00605EB7">
        <w:rPr>
          <w:sz w:val="24"/>
          <w:lang w:val="en-GB"/>
        </w:rPr>
        <w:fldChar w:fldCharType="separate"/>
      </w:r>
      <w:hyperlink w:anchor="_ENREF_47" w:tooltip="Caminade, 2014 #74" w:history="1">
        <w:r w:rsidR="00CC4F7E" w:rsidRPr="00CC4F7E">
          <w:rPr>
            <w:noProof/>
            <w:sz w:val="24"/>
            <w:vertAlign w:val="superscript"/>
            <w:lang w:val="en-GB"/>
          </w:rPr>
          <w:t>47</w:t>
        </w:r>
      </w:hyperlink>
      <w:r w:rsidR="00CC4F7E" w:rsidRPr="00CC4F7E">
        <w:rPr>
          <w:noProof/>
          <w:sz w:val="24"/>
          <w:vertAlign w:val="superscript"/>
          <w:lang w:val="en-GB"/>
        </w:rPr>
        <w:t xml:space="preserve">, </w:t>
      </w:r>
      <w:hyperlink w:anchor="_ENREF_48" w:tooltip="Colon-Gonzalez, 2018 #71" w:history="1">
        <w:r w:rsidR="00CC4F7E" w:rsidRPr="00CC4F7E">
          <w:rPr>
            <w:noProof/>
            <w:sz w:val="24"/>
            <w:vertAlign w:val="superscript"/>
            <w:lang w:val="en-GB"/>
          </w:rPr>
          <w:t>48</w:t>
        </w:r>
      </w:hyperlink>
      <w:r w:rsidR="00605EB7">
        <w:rPr>
          <w:sz w:val="24"/>
          <w:lang w:val="en-GB"/>
        </w:rPr>
        <w:fldChar w:fldCharType="end"/>
      </w:r>
      <w:r w:rsidRPr="000E7B2B">
        <w:rPr>
          <w:sz w:val="24"/>
          <w:lang w:val="en-GB"/>
        </w:rPr>
        <w:t>,</w:t>
      </w:r>
      <w:r w:rsidRPr="000E7B2B">
        <w:rPr>
          <w:rFonts w:hint="eastAsia"/>
          <w:sz w:val="24"/>
          <w:lang w:val="en-GB"/>
        </w:rPr>
        <w:t xml:space="preserve"> </w:t>
      </w:r>
      <w:r w:rsidR="00E67885">
        <w:rPr>
          <w:sz w:val="24"/>
          <w:lang w:val="en-GB"/>
        </w:rPr>
        <w:t>we selected four CMIP5 models to sample a wide range of potential climate changes:</w:t>
      </w:r>
      <w:r w:rsidR="00E67885">
        <w:rPr>
          <w:rFonts w:eastAsiaTheme="minorEastAsia" w:hint="eastAsia"/>
          <w:sz w:val="24"/>
          <w:lang w:val="en-GB"/>
        </w:rPr>
        <w:t xml:space="preserve"> </w:t>
      </w:r>
      <w:r w:rsidRPr="000E7B2B">
        <w:rPr>
          <w:sz w:val="24"/>
          <w:lang w:val="en-GB"/>
        </w:rPr>
        <w:t>Hadley</w:t>
      </w:r>
      <w:r w:rsidRPr="000E7B2B">
        <w:rPr>
          <w:rFonts w:hint="eastAsia"/>
          <w:sz w:val="24"/>
          <w:lang w:val="en-GB"/>
        </w:rPr>
        <w:t xml:space="preserve"> </w:t>
      </w:r>
      <w:r w:rsidRPr="000E7B2B">
        <w:rPr>
          <w:sz w:val="24"/>
          <w:lang w:val="en-GB"/>
        </w:rPr>
        <w:t xml:space="preserve">Global Environment Model 2 - Earth </w:t>
      </w:r>
      <w:r w:rsidRPr="000E7B2B">
        <w:rPr>
          <w:sz w:val="24"/>
          <w:lang w:val="en-GB"/>
        </w:rPr>
        <w:lastRenderedPageBreak/>
        <w:t>System (HadGEM2-ES)</w:t>
      </w:r>
      <w:r w:rsidR="00F55F19">
        <w:rPr>
          <w:sz w:val="24"/>
          <w:lang w:val="en-GB"/>
        </w:rPr>
        <w:t xml:space="preserve">, </w:t>
      </w:r>
      <w:r w:rsidR="00E67885" w:rsidRPr="00E67885">
        <w:rPr>
          <w:sz w:val="24"/>
          <w:lang w:val="en-GB"/>
        </w:rPr>
        <w:t>Institut</w:t>
      </w:r>
      <w:r w:rsidR="00ED7456">
        <w:rPr>
          <w:sz w:val="24"/>
          <w:lang w:val="en-GB"/>
        </w:rPr>
        <w:t>e</w:t>
      </w:r>
      <w:r w:rsidR="00E67885" w:rsidRPr="00E67885">
        <w:rPr>
          <w:sz w:val="24"/>
          <w:lang w:val="en-GB"/>
        </w:rPr>
        <w:t xml:space="preserve"> Pierre</w:t>
      </w:r>
      <w:r w:rsidR="00E67885">
        <w:rPr>
          <w:rFonts w:eastAsiaTheme="minorEastAsia" w:hint="eastAsia"/>
          <w:sz w:val="24"/>
          <w:lang w:val="en-GB"/>
        </w:rPr>
        <w:t xml:space="preserve"> </w:t>
      </w:r>
      <w:r w:rsidR="00E67885" w:rsidRPr="00E67885">
        <w:rPr>
          <w:sz w:val="24"/>
          <w:lang w:val="en-GB"/>
        </w:rPr>
        <w:t>Simon Laplace Coupled Model Version Five A - Low Resolution (IPSL-CM5ALR),</w:t>
      </w:r>
      <w:r w:rsidR="00E67885">
        <w:rPr>
          <w:rFonts w:eastAsiaTheme="minorEastAsia" w:hint="eastAsia"/>
          <w:sz w:val="24"/>
          <w:lang w:val="en-GB"/>
        </w:rPr>
        <w:t xml:space="preserve"> </w:t>
      </w:r>
      <w:r w:rsidR="00E67885" w:rsidRPr="00E67885">
        <w:rPr>
          <w:sz w:val="24"/>
          <w:lang w:val="en-GB"/>
        </w:rPr>
        <w:t>Geophysical</w:t>
      </w:r>
      <w:r w:rsidR="00E67885">
        <w:rPr>
          <w:rFonts w:eastAsiaTheme="minorEastAsia" w:hint="eastAsia"/>
          <w:sz w:val="24"/>
          <w:lang w:val="en-GB"/>
        </w:rPr>
        <w:t xml:space="preserve"> </w:t>
      </w:r>
      <w:r w:rsidR="00E67885" w:rsidRPr="00E67885">
        <w:rPr>
          <w:sz w:val="24"/>
          <w:lang w:val="en-GB"/>
        </w:rPr>
        <w:t>Fluid Dynamics Laboratory Earth System Model with MOM, version 4 component(GFDL-ESM2M),</w:t>
      </w:r>
      <w:r w:rsidR="00E67885">
        <w:rPr>
          <w:sz w:val="24"/>
          <w:lang w:val="en-GB"/>
        </w:rPr>
        <w:t xml:space="preserve"> and</w:t>
      </w:r>
      <w:r w:rsidR="00B61A66">
        <w:rPr>
          <w:sz w:val="24"/>
          <w:lang w:val="en-GB"/>
        </w:rPr>
        <w:t xml:space="preserve"> </w:t>
      </w:r>
      <w:r w:rsidR="00B61A66" w:rsidRPr="00B61A66">
        <w:rPr>
          <w:sz w:val="24"/>
          <w:lang w:val="en-GB"/>
        </w:rPr>
        <w:t>Model for Interdisciplinary Research on Climate</w:t>
      </w:r>
      <w:r w:rsidR="007E6F3E">
        <w:rPr>
          <w:sz w:val="24"/>
          <w:lang w:val="en-GB"/>
        </w:rPr>
        <w:t xml:space="preserve"> (MIROC5).</w:t>
      </w:r>
      <w:r w:rsidR="003C2262">
        <w:rPr>
          <w:rFonts w:eastAsiaTheme="minorEastAsia"/>
          <w:sz w:val="24"/>
          <w:lang w:val="en-GB"/>
        </w:rPr>
        <w:t xml:space="preserve"> </w:t>
      </w:r>
      <w:r w:rsidR="0013436F">
        <w:rPr>
          <w:sz w:val="24"/>
          <w:lang w:val="en-GB"/>
        </w:rPr>
        <w:t>I</w:t>
      </w:r>
      <w:r w:rsidR="0013436F" w:rsidRPr="000E7B2B">
        <w:rPr>
          <w:sz w:val="24"/>
          <w:lang w:val="en-GB"/>
        </w:rPr>
        <w:t xml:space="preserve">n </w:t>
      </w:r>
      <w:r w:rsidRPr="000E7B2B">
        <w:rPr>
          <w:sz w:val="24"/>
          <w:lang w:val="en-GB"/>
        </w:rPr>
        <w:t xml:space="preserve">addition, we </w:t>
      </w:r>
      <w:r w:rsidR="00C95A58" w:rsidRPr="000E7B2B">
        <w:rPr>
          <w:sz w:val="24"/>
          <w:lang w:val="en-GB"/>
        </w:rPr>
        <w:t>cho</w:t>
      </w:r>
      <w:r w:rsidR="00C95A58">
        <w:rPr>
          <w:sz w:val="24"/>
          <w:lang w:val="en-GB"/>
        </w:rPr>
        <w:t>se</w:t>
      </w:r>
      <w:r w:rsidR="00C95A58" w:rsidRPr="000E7B2B">
        <w:rPr>
          <w:sz w:val="24"/>
          <w:lang w:val="en-GB"/>
        </w:rPr>
        <w:t xml:space="preserve"> </w:t>
      </w:r>
      <w:r w:rsidRPr="000E7B2B">
        <w:rPr>
          <w:sz w:val="24"/>
          <w:lang w:val="en-GB"/>
        </w:rPr>
        <w:t>projections for three greenhouse</w:t>
      </w:r>
      <w:r w:rsidRPr="000E7B2B">
        <w:rPr>
          <w:rFonts w:hint="eastAsia"/>
          <w:sz w:val="24"/>
          <w:lang w:val="en-GB"/>
        </w:rPr>
        <w:t xml:space="preserve"> </w:t>
      </w:r>
      <w:r w:rsidRPr="000E7B2B">
        <w:rPr>
          <w:sz w:val="24"/>
          <w:lang w:val="en-GB"/>
        </w:rPr>
        <w:t>gas emission scenarios corresponding to three levels of radiative forcing</w:t>
      </w:r>
      <w:r w:rsidR="00281800">
        <w:rPr>
          <w:sz w:val="24"/>
          <w:lang w:val="en-GB"/>
        </w:rPr>
        <w:t xml:space="preserve"> </w:t>
      </w:r>
      <w:r w:rsidRPr="000E7B2B">
        <w:rPr>
          <w:sz w:val="24"/>
          <w:lang w:val="en-GB"/>
        </w:rPr>
        <w:t xml:space="preserve">(W/m2) </w:t>
      </w:r>
      <w:r w:rsidRPr="00267B56">
        <w:rPr>
          <w:sz w:val="24"/>
          <w:lang w:val="en-GB"/>
        </w:rPr>
        <w:t>by 2100, RCPs 4.5, 6.0</w:t>
      </w:r>
      <w:r w:rsidR="00D6253B" w:rsidRPr="00267B56">
        <w:rPr>
          <w:sz w:val="24"/>
          <w:lang w:val="en-GB"/>
        </w:rPr>
        <w:t>,</w:t>
      </w:r>
      <w:r w:rsidRPr="00267B56">
        <w:rPr>
          <w:sz w:val="24"/>
          <w:lang w:val="en-GB"/>
        </w:rPr>
        <w:t xml:space="preserve"> and 8.5</w:t>
      </w:r>
      <w:r w:rsidRPr="000E7B2B">
        <w:rPr>
          <w:sz w:val="24"/>
          <w:lang w:val="en-GB"/>
        </w:rPr>
        <w:t xml:space="preserve">. Specifically, RCP4.5 and RCP6.0 represent </w:t>
      </w:r>
      <w:r w:rsidR="00D6253B" w:rsidRPr="00D6253B">
        <w:rPr>
          <w:sz w:val="24"/>
          <w:lang w:val="en-GB"/>
        </w:rPr>
        <w:t>stabilized</w:t>
      </w:r>
      <w:r w:rsidR="00D6253B">
        <w:rPr>
          <w:sz w:val="24"/>
          <w:lang w:val="en-GB"/>
        </w:rPr>
        <w:t xml:space="preserve"> </w:t>
      </w:r>
      <w:r w:rsidRPr="000E7B2B">
        <w:rPr>
          <w:sz w:val="24"/>
          <w:lang w:val="en-GB"/>
        </w:rPr>
        <w:t xml:space="preserve">scenarios with different government interventions (i.e. employment </w:t>
      </w:r>
      <w:r w:rsidR="00BB32EF">
        <w:rPr>
          <w:sz w:val="24"/>
          <w:lang w:val="en-GB"/>
        </w:rPr>
        <w:t>in the</w:t>
      </w:r>
      <w:r w:rsidRPr="000E7B2B">
        <w:rPr>
          <w:sz w:val="24"/>
          <w:lang w:val="en-GB"/>
        </w:rPr>
        <w:t xml:space="preserve"> technologies and strategies for reducing greenhouse gas emissions) by 2100 and corresponding mean </w:t>
      </w:r>
      <w:bookmarkStart w:id="92" w:name="OLE_LINK31"/>
      <w:r w:rsidRPr="000E7B2B">
        <w:rPr>
          <w:sz w:val="24"/>
          <w:lang w:val="en-GB"/>
        </w:rPr>
        <w:t>global warming of</w:t>
      </w:r>
      <w:bookmarkEnd w:id="92"/>
      <w:r w:rsidRPr="000E7B2B">
        <w:rPr>
          <w:sz w:val="24"/>
          <w:lang w:val="en-GB"/>
        </w:rPr>
        <w:t xml:space="preserve"> around </w:t>
      </w:r>
      <w:r w:rsidRPr="00165596">
        <w:rPr>
          <w:sz w:val="24"/>
          <w:lang w:val="en-GB"/>
        </w:rPr>
        <w:t>2.4 °C</w:t>
      </w:r>
      <w:r w:rsidRPr="000E7B2B">
        <w:rPr>
          <w:sz w:val="24"/>
          <w:lang w:val="en-GB"/>
        </w:rPr>
        <w:t xml:space="preserve"> and </w:t>
      </w:r>
      <w:r w:rsidRPr="00165596">
        <w:rPr>
          <w:sz w:val="24"/>
          <w:lang w:val="en-GB"/>
        </w:rPr>
        <w:t>3.1 °C</w:t>
      </w:r>
      <w:r w:rsidR="00BB32EF">
        <w:rPr>
          <w:sz w:val="24"/>
          <w:lang w:val="en-GB"/>
        </w:rPr>
        <w:t>,</w:t>
      </w:r>
      <w:r w:rsidRPr="000E7B2B">
        <w:rPr>
          <w:sz w:val="24"/>
          <w:lang w:val="en-GB"/>
        </w:rPr>
        <w:t xml:space="preserve"> respectively, while RCP8.5 assumes a continuing rise</w:t>
      </w:r>
      <w:r w:rsidRPr="000E7B2B">
        <w:rPr>
          <w:rFonts w:hint="eastAsia"/>
          <w:sz w:val="24"/>
          <w:lang w:val="en-GB"/>
        </w:rPr>
        <w:t xml:space="preserve"> </w:t>
      </w:r>
      <w:r w:rsidRPr="000E7B2B">
        <w:rPr>
          <w:sz w:val="24"/>
          <w:lang w:val="en-GB"/>
        </w:rPr>
        <w:t>in emissions in the absence of climate change mitigation policies</w:t>
      </w:r>
      <w:r w:rsidR="00CF251E">
        <w:rPr>
          <w:sz w:val="24"/>
          <w:lang w:val="en-GB"/>
        </w:rPr>
        <w:t xml:space="preserve"> with</w:t>
      </w:r>
      <w:r w:rsidRPr="000E7B2B">
        <w:rPr>
          <w:sz w:val="24"/>
          <w:lang w:val="en-GB"/>
        </w:rPr>
        <w:t xml:space="preserve"> no stabilization </w:t>
      </w:r>
      <w:r w:rsidR="00CF251E">
        <w:rPr>
          <w:sz w:val="24"/>
          <w:lang w:val="en-GB"/>
        </w:rPr>
        <w:t>and</w:t>
      </w:r>
      <w:r w:rsidR="00CF251E" w:rsidRPr="000E7B2B">
        <w:rPr>
          <w:sz w:val="24"/>
          <w:lang w:val="en-GB"/>
        </w:rPr>
        <w:t xml:space="preserve"> </w:t>
      </w:r>
      <w:r w:rsidRPr="000E7B2B">
        <w:rPr>
          <w:sz w:val="24"/>
          <w:lang w:val="en-GB"/>
        </w:rPr>
        <w:t xml:space="preserve">corresponding warming of around </w:t>
      </w:r>
      <w:r w:rsidRPr="00165596">
        <w:rPr>
          <w:sz w:val="24"/>
          <w:lang w:val="en-GB"/>
        </w:rPr>
        <w:t>4.9 °C</w:t>
      </w:r>
      <w:r w:rsidRPr="000E7B2B">
        <w:rPr>
          <w:sz w:val="24"/>
          <w:lang w:val="en-GB"/>
        </w:rPr>
        <w:t xml:space="preserve"> by 2100.</w:t>
      </w:r>
      <w:r w:rsidRPr="000E7B2B">
        <w:rPr>
          <w:rFonts w:hint="eastAsia"/>
          <w:sz w:val="24"/>
          <w:lang w:val="en-GB"/>
        </w:rPr>
        <w:t xml:space="preserve"> </w:t>
      </w:r>
      <w:r w:rsidR="00605EB7" w:rsidRPr="00605EB7">
        <w:rPr>
          <w:sz w:val="24"/>
          <w:lang w:val="en-GB"/>
        </w:rPr>
        <w:t xml:space="preserve">For each of these three scenarios, gridded climate data </w:t>
      </w:r>
      <w:r w:rsidR="006462E0">
        <w:rPr>
          <w:sz w:val="24"/>
          <w:lang w:val="en-GB"/>
        </w:rPr>
        <w:t>were</w:t>
      </w:r>
      <w:r w:rsidR="00281800" w:rsidRPr="00605EB7">
        <w:rPr>
          <w:sz w:val="24"/>
          <w:lang w:val="en-GB"/>
        </w:rPr>
        <w:t xml:space="preserve"> </w:t>
      </w:r>
      <w:r w:rsidR="00481B04" w:rsidRPr="000E7B2B">
        <w:rPr>
          <w:sz w:val="24"/>
          <w:lang w:val="en-GB"/>
        </w:rPr>
        <w:t xml:space="preserve">extracted </w:t>
      </w:r>
      <w:r w:rsidR="00BB32EF">
        <w:rPr>
          <w:sz w:val="24"/>
          <w:lang w:val="en-GB"/>
        </w:rPr>
        <w:t>as</w:t>
      </w:r>
      <w:r w:rsidR="00BB32EF" w:rsidRPr="00605EB7">
        <w:rPr>
          <w:sz w:val="24"/>
          <w:lang w:val="en-GB"/>
        </w:rPr>
        <w:t xml:space="preserve"> </w:t>
      </w:r>
      <w:r w:rsidR="00605EB7" w:rsidRPr="00605EB7">
        <w:rPr>
          <w:sz w:val="24"/>
          <w:lang w:val="en-GB"/>
        </w:rPr>
        <w:t xml:space="preserve">three </w:t>
      </w:r>
      <w:r w:rsidR="00400A35">
        <w:rPr>
          <w:sz w:val="24"/>
          <w:lang w:val="en-GB"/>
        </w:rPr>
        <w:t>1</w:t>
      </w:r>
      <w:r w:rsidR="00605EB7" w:rsidRPr="00605EB7">
        <w:rPr>
          <w:sz w:val="24"/>
          <w:lang w:val="en-GB"/>
        </w:rPr>
        <w:t>0-y time slices</w:t>
      </w:r>
      <w:r w:rsidR="00400A35">
        <w:rPr>
          <w:sz w:val="24"/>
          <w:lang w:val="en-GB"/>
        </w:rPr>
        <w:t xml:space="preserve">: </w:t>
      </w:r>
      <w:r w:rsidR="00400A35" w:rsidRPr="000E7B2B">
        <w:rPr>
          <w:sz w:val="24"/>
          <w:lang w:val="en-GB"/>
        </w:rPr>
        <w:t>2030s (2030–2039), 2050s (2050–2059), and 2080s (2080–2089)</w:t>
      </w:r>
      <w:r w:rsidR="00481B04">
        <w:rPr>
          <w:sz w:val="24"/>
          <w:lang w:val="en-GB"/>
        </w:rPr>
        <w:t>.</w:t>
      </w:r>
      <w:r w:rsidR="004D1237">
        <w:rPr>
          <w:sz w:val="24"/>
          <w:lang w:val="en-GB"/>
        </w:rPr>
        <w:t xml:space="preserve"> </w:t>
      </w:r>
      <w:r w:rsidR="00F4578E" w:rsidRPr="00B65C91">
        <w:rPr>
          <w:sz w:val="24"/>
          <w:lang w:val="en-GB"/>
        </w:rPr>
        <w:t>Afterward</w:t>
      </w:r>
      <w:r w:rsidR="006462E0">
        <w:rPr>
          <w:sz w:val="24"/>
          <w:lang w:val="en-GB"/>
        </w:rPr>
        <w:t>s</w:t>
      </w:r>
      <w:r w:rsidRPr="00B65C91">
        <w:rPr>
          <w:sz w:val="24"/>
          <w:lang w:val="en-GB"/>
        </w:rPr>
        <w:t xml:space="preserve">, the projected </w:t>
      </w:r>
      <w:r w:rsidR="007D2C5C" w:rsidRPr="008264C7">
        <w:rPr>
          <w:sz w:val="24"/>
          <w:lang w:val="en-GB"/>
        </w:rPr>
        <w:t>daily</w:t>
      </w:r>
      <w:r w:rsidR="007D2C5C" w:rsidRPr="00B65C91">
        <w:rPr>
          <w:sz w:val="24"/>
          <w:lang w:val="en-GB"/>
        </w:rPr>
        <w:t xml:space="preserve"> </w:t>
      </w:r>
      <w:r w:rsidRPr="00B65C91">
        <w:rPr>
          <w:sz w:val="24"/>
          <w:lang w:val="en-GB"/>
        </w:rPr>
        <w:t xml:space="preserve">climate data </w:t>
      </w:r>
      <w:r w:rsidR="00281800" w:rsidRPr="008264C7">
        <w:rPr>
          <w:sz w:val="24"/>
          <w:lang w:val="en-GB"/>
        </w:rPr>
        <w:t>w</w:t>
      </w:r>
      <w:r w:rsidR="006462E0">
        <w:rPr>
          <w:sz w:val="24"/>
          <w:lang w:val="en-GB"/>
        </w:rPr>
        <w:t>ere</w:t>
      </w:r>
      <w:r w:rsidR="00281800" w:rsidRPr="008264C7">
        <w:rPr>
          <w:sz w:val="24"/>
          <w:lang w:val="en-GB"/>
        </w:rPr>
        <w:t xml:space="preserve"> </w:t>
      </w:r>
      <w:r w:rsidR="007D2C5C" w:rsidRPr="008264C7">
        <w:rPr>
          <w:sz w:val="24"/>
          <w:lang w:val="en-GB"/>
        </w:rPr>
        <w:t xml:space="preserve">aggregated </w:t>
      </w:r>
      <w:r w:rsidRPr="00B65C91">
        <w:rPr>
          <w:sz w:val="24"/>
          <w:lang w:val="en-GB"/>
        </w:rPr>
        <w:t xml:space="preserve">to </w:t>
      </w:r>
      <w:r w:rsidR="007D2C5C" w:rsidRPr="00B65C91">
        <w:rPr>
          <w:sz w:val="24"/>
          <w:lang w:val="en-GB"/>
        </w:rPr>
        <w:t>the month</w:t>
      </w:r>
      <w:r w:rsidR="00B65C91" w:rsidRPr="00B65C91">
        <w:rPr>
          <w:sz w:val="24"/>
          <w:lang w:val="en-GB"/>
        </w:rPr>
        <w:t xml:space="preserve">-county </w:t>
      </w:r>
      <w:r w:rsidR="007D2C5C" w:rsidRPr="00B65C91">
        <w:rPr>
          <w:sz w:val="24"/>
          <w:lang w:val="en-GB"/>
        </w:rPr>
        <w:t>level</w:t>
      </w:r>
      <w:r w:rsidR="00B65C91" w:rsidRPr="008264C7">
        <w:rPr>
          <w:sz w:val="24"/>
          <w:lang w:val="en-GB"/>
        </w:rPr>
        <w:t xml:space="preserve">, </w:t>
      </w:r>
      <w:r w:rsidRPr="00B65C91">
        <w:rPr>
          <w:sz w:val="24"/>
          <w:lang w:val="en-GB"/>
        </w:rPr>
        <w:t>regarded as the future climate variables to predict climate-related scrub typhus situation in 2030, 2050s, and 2080s under various RCPs.</w:t>
      </w:r>
    </w:p>
    <w:p w14:paraId="046F9295" w14:textId="779EEC06" w:rsidR="001F11D0" w:rsidRPr="001F11D0" w:rsidRDefault="00FF350C" w:rsidP="00FF350C">
      <w:pPr>
        <w:spacing w:line="480" w:lineRule="auto"/>
        <w:rPr>
          <w:rFonts w:eastAsiaTheme="minorEastAsia"/>
          <w:b/>
          <w:sz w:val="24"/>
          <w:szCs w:val="24"/>
        </w:rPr>
      </w:pPr>
      <w:r w:rsidRPr="00FF350C">
        <w:rPr>
          <w:b/>
          <w:sz w:val="24"/>
          <w:szCs w:val="24"/>
        </w:rPr>
        <w:t>Analysis</w:t>
      </w:r>
      <w:r w:rsidR="001F11D0" w:rsidRPr="00492060">
        <w:rPr>
          <w:rFonts w:hint="eastAsia"/>
          <w:b/>
          <w:sz w:val="24"/>
          <w:szCs w:val="24"/>
        </w:rPr>
        <w:t xml:space="preserve"> </w:t>
      </w:r>
    </w:p>
    <w:p w14:paraId="361C72A6" w14:textId="44A9791E" w:rsidR="00E5095F" w:rsidRPr="00E5095F" w:rsidRDefault="0039725C" w:rsidP="00FF350C">
      <w:pPr>
        <w:spacing w:line="480" w:lineRule="auto"/>
        <w:rPr>
          <w:sz w:val="24"/>
          <w:lang w:val="en-GB"/>
        </w:rPr>
      </w:pPr>
      <w:r w:rsidRPr="0039725C">
        <w:rPr>
          <w:rFonts w:eastAsia="宋体" w:cs="Times New Roman"/>
          <w:b/>
          <w:bCs/>
          <w:sz w:val="24"/>
          <w:szCs w:val="32"/>
          <w:lang w:val="en-GB"/>
        </w:rPr>
        <w:t xml:space="preserve">Model </w:t>
      </w:r>
      <w:r w:rsidR="002D141E">
        <w:rPr>
          <w:rFonts w:eastAsia="宋体" w:cs="Times New Roman"/>
          <w:b/>
          <w:bCs/>
          <w:sz w:val="24"/>
          <w:szCs w:val="32"/>
          <w:lang w:val="en-GB"/>
        </w:rPr>
        <w:t>s</w:t>
      </w:r>
      <w:r w:rsidRPr="0039725C">
        <w:rPr>
          <w:rFonts w:eastAsia="宋体" w:cs="Times New Roman"/>
          <w:b/>
          <w:bCs/>
          <w:sz w:val="24"/>
          <w:szCs w:val="32"/>
          <w:lang w:val="en-GB"/>
        </w:rPr>
        <w:t>pecification</w:t>
      </w:r>
      <w:r w:rsidR="00E5095F">
        <w:rPr>
          <w:rFonts w:eastAsia="宋体" w:cs="Times New Roman"/>
          <w:b/>
          <w:bCs/>
          <w:sz w:val="24"/>
          <w:szCs w:val="32"/>
          <w:lang w:val="en-GB"/>
        </w:rPr>
        <w:t xml:space="preserve">. </w:t>
      </w:r>
      <w:r w:rsidR="00E5095F" w:rsidRPr="00E5095F">
        <w:rPr>
          <w:rFonts w:hint="eastAsia"/>
          <w:sz w:val="24"/>
          <w:lang w:val="en-GB"/>
        </w:rPr>
        <w:t>T</w:t>
      </w:r>
      <w:r w:rsidR="00E5095F" w:rsidRPr="00E5095F">
        <w:rPr>
          <w:sz w:val="24"/>
          <w:lang w:val="en-GB"/>
        </w:rPr>
        <w:t xml:space="preserve">he association between local climate conditions and scrub typhus cases was estimated by </w:t>
      </w:r>
      <w:r w:rsidR="00E5095F" w:rsidRPr="00606A19">
        <w:rPr>
          <w:sz w:val="24"/>
          <w:lang w:val="en-GB"/>
        </w:rPr>
        <w:t xml:space="preserve">a </w:t>
      </w:r>
      <w:bookmarkStart w:id="93" w:name="_Hlk89786778"/>
      <w:r w:rsidR="00E5095F" w:rsidRPr="00606A19">
        <w:rPr>
          <w:sz w:val="24"/>
          <w:lang w:val="en-GB"/>
        </w:rPr>
        <w:t>general additive model</w:t>
      </w:r>
      <w:bookmarkEnd w:id="93"/>
      <w:r w:rsidR="00E5095F" w:rsidRPr="00606A19">
        <w:rPr>
          <w:sz w:val="24"/>
          <w:lang w:val="en-GB"/>
        </w:rPr>
        <w:t xml:space="preserve"> with a quasi-Poisson distribution (Eq. 1)</w:t>
      </w:r>
      <w:r w:rsidR="00E5095F" w:rsidRPr="00E5095F">
        <w:rPr>
          <w:sz w:val="24"/>
          <w:lang w:val="en-GB"/>
        </w:rPr>
        <w:t>.</w:t>
      </w:r>
    </w:p>
    <w:p w14:paraId="7C672198" w14:textId="22E48423" w:rsidR="00E5095F" w:rsidRPr="00E5095F" w:rsidRDefault="007757AC" w:rsidP="00FF350C">
      <w:pPr>
        <w:spacing w:line="480" w:lineRule="auto"/>
        <w:jc w:val="left"/>
        <w:rPr>
          <w:sz w:val="24"/>
          <w:lang w:val="en-GB"/>
        </w:rPr>
      </w:pPr>
      <w:r>
        <w:rPr>
          <w:sz w:val="24"/>
        </w:rPr>
        <w:t xml:space="preserve"> </w:t>
      </w:r>
      <w:r w:rsidR="00154314">
        <w:rPr>
          <w:sz w:val="24"/>
        </w:rPr>
        <w:t xml:space="preserve">   </w:t>
      </w:r>
      <w:r>
        <w:rPr>
          <w:sz w:val="24"/>
        </w:rPr>
        <w:t xml:space="preserve"> </w:t>
      </w:r>
      <w:r w:rsidR="00B2328C">
        <w:rPr>
          <w:sz w:val="24"/>
        </w:rPr>
        <w:t xml:space="preserve">           </w:t>
      </w:r>
      <w:r>
        <w:rPr>
          <w:sz w:val="24"/>
        </w:rPr>
        <w:t xml:space="preserve">   </w:t>
      </w:r>
      <w:r w:rsidR="00154F3D" w:rsidRPr="00BF6C17">
        <w:rPr>
          <w:noProof/>
          <w:position w:val="-14"/>
          <w:sz w:val="24"/>
        </w:rPr>
        <w:object w:dxaOrig="4040" w:dyaOrig="380" w14:anchorId="50F5D183">
          <v:shape id="_x0000_i1033" type="#_x0000_t75" alt="" style="width:200.95pt;height:15.05pt" o:ole="">
            <v:imagedata r:id="rId30" o:title=""/>
          </v:shape>
          <o:OLEObject Type="Embed" ProgID="Equation.DSMT4" ShapeID="_x0000_i1033" DrawAspect="Content" ObjectID="_1710744023" r:id="rId31"/>
        </w:object>
      </w:r>
      <w:r>
        <w:rPr>
          <w:sz w:val="24"/>
        </w:rPr>
        <w:t xml:space="preserve">    </w:t>
      </w:r>
      <w:r w:rsidR="00B2328C">
        <w:rPr>
          <w:sz w:val="24"/>
        </w:rPr>
        <w:t xml:space="preserve">                </w:t>
      </w:r>
      <w:r>
        <w:rPr>
          <w:sz w:val="24"/>
        </w:rPr>
        <w:t xml:space="preserve">  (1)</w:t>
      </w:r>
    </w:p>
    <w:p w14:paraId="59636515" w14:textId="35A6229B" w:rsidR="008D30E9" w:rsidRPr="00A1173A" w:rsidRDefault="00472315" w:rsidP="00FF350C">
      <w:pPr>
        <w:spacing w:line="480" w:lineRule="auto"/>
        <w:rPr>
          <w:rFonts w:eastAsiaTheme="minorEastAsia"/>
          <w:sz w:val="24"/>
        </w:rPr>
      </w:pPr>
      <w:r w:rsidRPr="007E3751">
        <w:rPr>
          <w:sz w:val="24"/>
          <w:lang w:val="en-GB"/>
        </w:rPr>
        <w:t xml:space="preserve">The term </w:t>
      </w:r>
      <w:r w:rsidRPr="00B92240">
        <w:rPr>
          <w:noProof/>
          <w:position w:val="-6"/>
          <w:sz w:val="24"/>
        </w:rPr>
        <w:object w:dxaOrig="240" w:dyaOrig="220" w14:anchorId="40892F8F">
          <v:shape id="_x0000_i1034" type="#_x0000_t75" alt="" style="width:11.25pt;height:6.9pt" o:ole="">
            <v:imagedata r:id="rId32" o:title=""/>
          </v:shape>
          <o:OLEObject Type="Embed" ProgID="Equation.DSMT4" ShapeID="_x0000_i1034" DrawAspect="Content" ObjectID="_1710744024" r:id="rId33"/>
        </w:object>
      </w:r>
      <w:r w:rsidRPr="007E3751">
        <w:rPr>
          <w:sz w:val="24"/>
          <w:lang w:val="en-GB"/>
        </w:rPr>
        <w:t>denotes</w:t>
      </w:r>
      <w:r>
        <w:rPr>
          <w:rFonts w:eastAsiaTheme="minorEastAsia" w:hint="eastAsia"/>
          <w:sz w:val="24"/>
          <w:lang w:val="en-GB"/>
        </w:rPr>
        <w:t xml:space="preserve"> </w:t>
      </w:r>
      <w:r w:rsidRPr="007E3751">
        <w:rPr>
          <w:sz w:val="24"/>
          <w:lang w:val="en-GB"/>
        </w:rPr>
        <w:t>the intercept;</w:t>
      </w:r>
      <w:r>
        <w:rPr>
          <w:sz w:val="24"/>
          <w:lang w:val="en-GB"/>
        </w:rPr>
        <w:t xml:space="preserve"> </w:t>
      </w:r>
      <w:r w:rsidR="006462E0">
        <w:rPr>
          <w:sz w:val="24"/>
          <w:lang w:val="en-GB"/>
        </w:rPr>
        <w:t>t</w:t>
      </w:r>
      <w:r w:rsidRPr="00E5095F">
        <w:rPr>
          <w:sz w:val="24"/>
          <w:lang w:val="en-GB"/>
        </w:rPr>
        <w:t>he dependent variable</w:t>
      </w:r>
      <w:r w:rsidRPr="00E5095F">
        <w:rPr>
          <w:i/>
          <w:iCs/>
          <w:sz w:val="24"/>
          <w:lang w:val="en-GB"/>
        </w:rPr>
        <w:t xml:space="preserve"> </w:t>
      </w:r>
      <w:proofErr w:type="spellStart"/>
      <w:r w:rsidRPr="00E5095F">
        <w:rPr>
          <w:i/>
          <w:iCs/>
          <w:sz w:val="24"/>
          <w:lang w:val="en-GB"/>
        </w:rPr>
        <w:t>Y</w:t>
      </w:r>
      <w:r w:rsidRPr="00E5095F">
        <w:rPr>
          <w:i/>
          <w:iCs/>
          <w:sz w:val="24"/>
          <w:vertAlign w:val="subscript"/>
          <w:lang w:val="en-GB"/>
        </w:rPr>
        <w:t>i,t</w:t>
      </w:r>
      <w:proofErr w:type="spellEnd"/>
      <w:r w:rsidRPr="00E5095F">
        <w:rPr>
          <w:sz w:val="24"/>
          <w:lang w:val="en-GB"/>
        </w:rPr>
        <w:t xml:space="preserve"> </w:t>
      </w:r>
      <w:r>
        <w:rPr>
          <w:sz w:val="24"/>
          <w:lang w:val="en-GB"/>
        </w:rPr>
        <w:t>wa</w:t>
      </w:r>
      <w:r w:rsidRPr="00E5095F">
        <w:rPr>
          <w:sz w:val="24"/>
          <w:lang w:val="en-GB"/>
        </w:rPr>
        <w:t xml:space="preserve">s the number of scrub </w:t>
      </w:r>
      <w:r w:rsidRPr="00E5095F">
        <w:rPr>
          <w:sz w:val="24"/>
          <w:lang w:val="en-GB"/>
        </w:rPr>
        <w:lastRenderedPageBreak/>
        <w:t xml:space="preserve">typhus cases at county </w:t>
      </w:r>
      <w:proofErr w:type="spellStart"/>
      <w:r w:rsidRPr="00855CF5">
        <w:rPr>
          <w:rFonts w:hint="eastAsia"/>
          <w:i/>
          <w:iCs/>
          <w:sz w:val="24"/>
          <w:lang w:val="en-GB"/>
        </w:rPr>
        <w:t>i</w:t>
      </w:r>
      <w:proofErr w:type="spellEnd"/>
      <w:r w:rsidRPr="00E5095F">
        <w:rPr>
          <w:sz w:val="24"/>
          <w:lang w:val="en-GB"/>
        </w:rPr>
        <w:t xml:space="preserve"> </w:t>
      </w:r>
      <w:r w:rsidRPr="00E5095F">
        <w:rPr>
          <w:rFonts w:hint="eastAsia"/>
          <w:sz w:val="24"/>
          <w:lang w:val="en-GB"/>
        </w:rPr>
        <w:t>in</w:t>
      </w:r>
      <w:r w:rsidRPr="00E5095F">
        <w:rPr>
          <w:sz w:val="24"/>
          <w:lang w:val="en-GB"/>
        </w:rPr>
        <w:t xml:space="preserve"> </w:t>
      </w:r>
      <w:r w:rsidRPr="00E5095F">
        <w:rPr>
          <w:rFonts w:hint="eastAsia"/>
          <w:sz w:val="24"/>
          <w:lang w:val="en-GB"/>
        </w:rPr>
        <w:t>time</w:t>
      </w:r>
      <w:r w:rsidRPr="00E5095F">
        <w:rPr>
          <w:sz w:val="24"/>
          <w:lang w:val="en-GB"/>
        </w:rPr>
        <w:t xml:space="preserve"> </w:t>
      </w:r>
      <w:r w:rsidRPr="00855CF5">
        <w:rPr>
          <w:rFonts w:hint="eastAsia"/>
          <w:i/>
          <w:iCs/>
          <w:sz w:val="24"/>
          <w:lang w:val="en-GB"/>
        </w:rPr>
        <w:t>t</w:t>
      </w:r>
      <w:r w:rsidRPr="00E5095F">
        <w:rPr>
          <w:sz w:val="24"/>
          <w:lang w:val="en-GB"/>
        </w:rPr>
        <w:t xml:space="preserve"> </w:t>
      </w:r>
      <w:r w:rsidRPr="00E5095F">
        <w:rPr>
          <w:rFonts w:hint="eastAsia"/>
          <w:sz w:val="24"/>
          <w:lang w:val="en-GB"/>
        </w:rPr>
        <w:t>(</w:t>
      </w:r>
      <w:r w:rsidRPr="00E5095F">
        <w:rPr>
          <w:sz w:val="24"/>
          <w:szCs w:val="24"/>
        </w:rPr>
        <w:t>monthly/2010 - 2019</w:t>
      </w:r>
      <w:r w:rsidRPr="00E5095F">
        <w:rPr>
          <w:sz w:val="24"/>
          <w:lang w:val="en-GB"/>
        </w:rPr>
        <w:t>)</w:t>
      </w:r>
      <w:r>
        <w:rPr>
          <w:sz w:val="24"/>
          <w:lang w:val="en-GB"/>
        </w:rPr>
        <w:t xml:space="preserve">; </w:t>
      </w:r>
      <w:r w:rsidR="006462E0" w:rsidRPr="00930ECA">
        <w:rPr>
          <w:i/>
          <w:iCs/>
          <w:sz w:val="24"/>
          <w:lang w:val="en-GB"/>
        </w:rPr>
        <w:t>l</w:t>
      </w:r>
      <w:r>
        <w:rPr>
          <w:sz w:val="24"/>
          <w:lang w:val="en-GB"/>
        </w:rPr>
        <w:t xml:space="preserve"> was lag months; </w:t>
      </w:r>
      <w:proofErr w:type="spellStart"/>
      <w:r>
        <w:rPr>
          <w:i/>
          <w:iCs/>
          <w:sz w:val="24"/>
          <w:lang w:val="en-GB"/>
        </w:rPr>
        <w:t>Elevation</w:t>
      </w:r>
      <w:r w:rsidRPr="00E5095F">
        <w:rPr>
          <w:i/>
          <w:iCs/>
          <w:sz w:val="24"/>
          <w:vertAlign w:val="subscript"/>
          <w:lang w:val="en-GB"/>
        </w:rPr>
        <w:t>i</w:t>
      </w:r>
      <w:proofErr w:type="spellEnd"/>
      <w:r w:rsidRPr="00E5095F">
        <w:rPr>
          <w:sz w:val="24"/>
          <w:vertAlign w:val="subscript"/>
          <w:lang w:val="en-GB"/>
        </w:rPr>
        <w:t xml:space="preserve"> </w:t>
      </w:r>
      <w:r w:rsidRPr="00E5095F">
        <w:rPr>
          <w:sz w:val="24"/>
          <w:lang w:val="en-GB"/>
        </w:rPr>
        <w:t>represents the average altitude of county</w:t>
      </w:r>
      <w:r w:rsidRPr="00E5095F">
        <w:rPr>
          <w:sz w:val="24"/>
          <w:vertAlign w:val="subscript"/>
          <w:lang w:val="en-GB"/>
        </w:rPr>
        <w:t xml:space="preserve"> </w:t>
      </w:r>
      <w:proofErr w:type="spellStart"/>
      <w:r w:rsidRPr="00855CF5">
        <w:rPr>
          <w:i/>
          <w:iCs/>
          <w:sz w:val="24"/>
          <w:lang w:val="en-GB"/>
        </w:rPr>
        <w:t>i</w:t>
      </w:r>
      <w:proofErr w:type="spellEnd"/>
      <w:r>
        <w:rPr>
          <w:sz w:val="24"/>
          <w:lang w:val="en-GB"/>
        </w:rPr>
        <w:t>;</w:t>
      </w:r>
      <w:r>
        <w:rPr>
          <w:noProof/>
          <w:sz w:val="24"/>
        </w:rPr>
        <w:t xml:space="preserve"> </w:t>
      </w:r>
      <w:r w:rsidRPr="00BF6C17">
        <w:rPr>
          <w:noProof/>
          <w:position w:val="-6"/>
          <w:sz w:val="24"/>
        </w:rPr>
        <w:object w:dxaOrig="200" w:dyaOrig="220" w14:anchorId="69F24535">
          <v:shape id="_x0000_i1035" type="#_x0000_t75" alt="" style="width:6.9pt;height:15.05pt;mso-width-percent:0;mso-height-percent:0;mso-width-percent:0;mso-height-percent:0" o:ole="">
            <v:imagedata r:id="rId34" o:title=""/>
          </v:shape>
          <o:OLEObject Type="Embed" ProgID="Equation.DSMT4" ShapeID="_x0000_i1035" DrawAspect="Content" ObjectID="_1710744025" r:id="rId35"/>
        </w:object>
      </w:r>
      <w:r w:rsidRPr="00E5095F">
        <w:rPr>
          <w:sz w:val="24"/>
        </w:rPr>
        <w:t xml:space="preserve"> </w:t>
      </w:r>
      <w:r>
        <w:rPr>
          <w:sz w:val="24"/>
        </w:rPr>
        <w:t xml:space="preserve">was </w:t>
      </w:r>
      <w:r w:rsidRPr="00E5095F">
        <w:rPr>
          <w:sz w:val="24"/>
        </w:rPr>
        <w:t>define</w:t>
      </w:r>
      <w:r>
        <w:rPr>
          <w:sz w:val="24"/>
        </w:rPr>
        <w:t>d</w:t>
      </w:r>
      <w:r w:rsidRPr="00E5095F">
        <w:rPr>
          <w:sz w:val="24"/>
        </w:rPr>
        <w:t xml:space="preserve"> as the error term</w:t>
      </w:r>
      <w:r>
        <w:rPr>
          <w:sz w:val="24"/>
        </w:rPr>
        <w:t>;</w:t>
      </w:r>
      <w:r w:rsidRPr="00E5095F">
        <w:rPr>
          <w:rFonts w:hint="eastAsia"/>
          <w:sz w:val="24"/>
          <w:lang w:val="en-GB"/>
        </w:rPr>
        <w:t xml:space="preserve"> </w:t>
      </w:r>
      <w:proofErr w:type="spellStart"/>
      <w:r w:rsidRPr="00930ECA">
        <w:rPr>
          <w:i/>
          <w:iCs/>
          <w:sz w:val="24"/>
          <w:lang w:val="en-GB"/>
        </w:rPr>
        <w:t>X</w:t>
      </w:r>
      <w:r w:rsidRPr="00930ECA">
        <w:rPr>
          <w:i/>
          <w:iCs/>
          <w:sz w:val="24"/>
          <w:vertAlign w:val="subscript"/>
          <w:lang w:val="en-GB"/>
        </w:rPr>
        <w:t>i,t</w:t>
      </w:r>
      <w:proofErr w:type="spellEnd"/>
      <w:r w:rsidRPr="00930ECA">
        <w:rPr>
          <w:i/>
          <w:iCs/>
          <w:sz w:val="24"/>
          <w:vertAlign w:val="subscript"/>
          <w:lang w:val="en-GB"/>
        </w:rPr>
        <w:t>-l</w:t>
      </w:r>
      <w:r>
        <w:rPr>
          <w:sz w:val="24"/>
          <w:lang w:val="en-GB"/>
        </w:rPr>
        <w:t xml:space="preserve"> indicate </w:t>
      </w:r>
      <w:r w:rsidRPr="00A93F4F">
        <w:rPr>
          <w:sz w:val="24"/>
          <w:lang w:val="en-GB"/>
        </w:rPr>
        <w:t>climatic predictors (precipitation, mean temperature, and relative humidity)</w:t>
      </w:r>
      <w:r>
        <w:rPr>
          <w:sz w:val="24"/>
          <w:lang w:val="en-GB"/>
        </w:rPr>
        <w:t xml:space="preserve"> for month </w:t>
      </w:r>
      <w:r w:rsidRPr="00930ECA">
        <w:rPr>
          <w:i/>
          <w:iCs/>
          <w:sz w:val="24"/>
          <w:lang w:val="en-GB"/>
        </w:rPr>
        <w:t>t-l</w:t>
      </w:r>
      <w:r>
        <w:rPr>
          <w:sz w:val="24"/>
          <w:lang w:val="en-GB"/>
        </w:rPr>
        <w:t>;</w:t>
      </w:r>
      <w:r w:rsidRPr="00930ECA">
        <w:rPr>
          <w:i/>
          <w:iCs/>
          <w:sz w:val="24"/>
          <w:lang w:val="en-GB"/>
        </w:rPr>
        <w:t xml:space="preserve"> f()</w:t>
      </w:r>
      <w:r>
        <w:rPr>
          <w:i/>
          <w:iCs/>
          <w:sz w:val="24"/>
          <w:lang w:val="en-GB"/>
        </w:rPr>
        <w:t xml:space="preserve"> </w:t>
      </w:r>
      <w:r>
        <w:rPr>
          <w:sz w:val="24"/>
          <w:lang w:val="en-GB"/>
        </w:rPr>
        <w:t xml:space="preserve">was </w:t>
      </w:r>
      <w:r w:rsidRPr="00BA6A7C">
        <w:rPr>
          <w:sz w:val="24"/>
          <w:lang w:val="en-GB"/>
        </w:rPr>
        <w:t>smooth function</w:t>
      </w:r>
      <w:r>
        <w:rPr>
          <w:sz w:val="24"/>
          <w:lang w:val="en-GB"/>
        </w:rPr>
        <w:t xml:space="preserve"> </w:t>
      </w:r>
      <w:r w:rsidRPr="00BA6A7C">
        <w:rPr>
          <w:sz w:val="24"/>
          <w:lang w:val="en-GB"/>
        </w:rPr>
        <w:t>defined by thin-plate splines</w:t>
      </w:r>
      <w:r>
        <w:rPr>
          <w:sz w:val="24"/>
          <w:lang w:val="en-GB"/>
        </w:rPr>
        <w:t xml:space="preserve"> in this study.</w:t>
      </w:r>
      <w:r w:rsidR="00B92240">
        <w:rPr>
          <w:sz w:val="24"/>
          <w:lang w:val="en-GB"/>
        </w:rPr>
        <w:t xml:space="preserve"> </w:t>
      </w:r>
      <w:r w:rsidR="00E5095F" w:rsidRPr="00B92240">
        <w:rPr>
          <w:sz w:val="24"/>
          <w:lang w:val="en-GB"/>
        </w:rPr>
        <w:t xml:space="preserve">Considering the </w:t>
      </w:r>
      <w:r w:rsidR="00DA602E" w:rsidRPr="00B92240">
        <w:rPr>
          <w:sz w:val="24"/>
          <w:lang w:val="en-GB"/>
        </w:rPr>
        <w:t xml:space="preserve">amount of time required for </w:t>
      </w:r>
      <w:r w:rsidR="00E5095F" w:rsidRPr="00B92240">
        <w:rPr>
          <w:sz w:val="24"/>
          <w:lang w:val="en-GB"/>
        </w:rPr>
        <w:t>the mite</w:t>
      </w:r>
      <w:r w:rsidR="00DA602E" w:rsidRPr="00B92240">
        <w:rPr>
          <w:sz w:val="24"/>
          <w:lang w:val="en-GB"/>
        </w:rPr>
        <w:t xml:space="preserve"> lifecycle</w:t>
      </w:r>
      <w:r w:rsidR="00E5095F" w:rsidRPr="00B92240">
        <w:rPr>
          <w:sz w:val="24"/>
          <w:lang w:val="en-GB"/>
        </w:rPr>
        <w:t xml:space="preserve"> and the incubation period</w:t>
      </w:r>
      <w:r w:rsidR="00DA602E" w:rsidRPr="00B92240">
        <w:rPr>
          <w:sz w:val="24"/>
          <w:lang w:val="en-GB"/>
        </w:rPr>
        <w:t xml:space="preserve"> of this disease</w:t>
      </w:r>
      <w:r w:rsidR="00E5095F" w:rsidRPr="00B92240">
        <w:rPr>
          <w:sz w:val="24"/>
          <w:lang w:val="en-GB"/>
        </w:rPr>
        <w:t>,</w:t>
      </w:r>
      <w:r w:rsidR="00F679E5" w:rsidRPr="00B92240">
        <w:rPr>
          <w:sz w:val="24"/>
          <w:lang w:val="en-GB"/>
        </w:rPr>
        <w:t xml:space="preserve"> lag</w:t>
      </w:r>
      <w:r w:rsidR="00784C9D" w:rsidRPr="00B92240">
        <w:rPr>
          <w:sz w:val="24"/>
          <w:lang w:val="en-GB"/>
        </w:rPr>
        <w:t>s</w:t>
      </w:r>
      <w:r w:rsidR="00F679E5" w:rsidRPr="00B92240">
        <w:rPr>
          <w:sz w:val="24"/>
          <w:lang w:val="en-GB"/>
        </w:rPr>
        <w:t xml:space="preserve"> of</w:t>
      </w:r>
      <w:r w:rsidR="00E5095F" w:rsidRPr="00B92240">
        <w:rPr>
          <w:sz w:val="24"/>
          <w:lang w:val="en-GB"/>
        </w:rPr>
        <w:t xml:space="preserve"> </w:t>
      </w:r>
      <w:r w:rsidR="00F679E5" w:rsidRPr="00B92240">
        <w:rPr>
          <w:sz w:val="24"/>
          <w:lang w:val="en-GB"/>
        </w:rPr>
        <w:t>0-3 months</w:t>
      </w:r>
      <w:r w:rsidR="001F3C94" w:rsidRPr="00B92240">
        <w:rPr>
          <w:sz w:val="24"/>
          <w:lang w:val="en-GB"/>
        </w:rPr>
        <w:t xml:space="preserve"> (</w:t>
      </w:r>
      <w:r w:rsidRPr="00B92240">
        <w:rPr>
          <w:i/>
          <w:iCs/>
          <w:sz w:val="24"/>
          <w:lang w:val="en-GB"/>
        </w:rPr>
        <w:t>l</w:t>
      </w:r>
      <w:r w:rsidR="006462E0">
        <w:rPr>
          <w:i/>
          <w:iCs/>
          <w:sz w:val="24"/>
          <w:lang w:val="en-GB"/>
        </w:rPr>
        <w:t xml:space="preserve"> </w:t>
      </w:r>
      <w:r w:rsidRPr="00B92240">
        <w:rPr>
          <w:sz w:val="24"/>
          <w:lang w:val="en-GB"/>
        </w:rPr>
        <w:t>=</w:t>
      </w:r>
      <w:r w:rsidR="006462E0">
        <w:rPr>
          <w:sz w:val="24"/>
          <w:lang w:val="en-GB"/>
        </w:rPr>
        <w:t xml:space="preserve"> </w:t>
      </w:r>
      <w:r w:rsidRPr="00B92240">
        <w:rPr>
          <w:sz w:val="24"/>
          <w:lang w:val="en-GB"/>
        </w:rPr>
        <w:t>{0,1,2,3}</w:t>
      </w:r>
      <w:r w:rsidR="001F3C94" w:rsidRPr="00B92240">
        <w:rPr>
          <w:sz w:val="24"/>
          <w:lang w:val="en-GB"/>
        </w:rPr>
        <w:t>)</w:t>
      </w:r>
      <w:r w:rsidR="00F679E5">
        <w:rPr>
          <w:sz w:val="24"/>
          <w:lang w:val="en-GB"/>
        </w:rPr>
        <w:t xml:space="preserve"> were </w:t>
      </w:r>
      <w:r w:rsidR="00CE4F25">
        <w:rPr>
          <w:sz w:val="24"/>
          <w:lang w:val="en-GB"/>
        </w:rPr>
        <w:t>used</w:t>
      </w:r>
      <w:r w:rsidR="00DA602E">
        <w:rPr>
          <w:sz w:val="24"/>
          <w:lang w:val="en-GB"/>
        </w:rPr>
        <w:t xml:space="preserve"> </w:t>
      </w:r>
      <w:r w:rsidR="00F679E5">
        <w:rPr>
          <w:sz w:val="24"/>
          <w:lang w:val="en-GB"/>
        </w:rPr>
        <w:t xml:space="preserve">to examine </w:t>
      </w:r>
      <w:r w:rsidR="00DA602E">
        <w:rPr>
          <w:sz w:val="24"/>
          <w:lang w:val="en-GB"/>
        </w:rPr>
        <w:t xml:space="preserve">the </w:t>
      </w:r>
      <w:r w:rsidR="00F679E5">
        <w:rPr>
          <w:sz w:val="24"/>
          <w:lang w:val="en-GB"/>
        </w:rPr>
        <w:t>delayed effects of climate factors on scrub typhus cases.</w:t>
      </w:r>
      <w:r w:rsidR="00E5095F" w:rsidRPr="00E5095F">
        <w:rPr>
          <w:rFonts w:hint="eastAsia"/>
          <w:sz w:val="24"/>
          <w:lang w:val="en-GB"/>
        </w:rPr>
        <w:t xml:space="preserve"> </w:t>
      </w:r>
      <w:r w:rsidR="00E5095F" w:rsidRPr="00E5095F">
        <w:rPr>
          <w:sz w:val="24"/>
          <w:lang w:val="en-GB"/>
        </w:rPr>
        <w:t>We fitted the association between climate variables</w:t>
      </w:r>
      <w:r w:rsidR="00E5095F" w:rsidRPr="00E5095F">
        <w:rPr>
          <w:rFonts w:hint="eastAsia"/>
          <w:sz w:val="24"/>
          <w:lang w:val="en-GB"/>
        </w:rPr>
        <w:t xml:space="preserve"> </w:t>
      </w:r>
      <w:r w:rsidR="00E5095F" w:rsidRPr="00E5095F">
        <w:rPr>
          <w:sz w:val="24"/>
          <w:lang w:val="en-GB"/>
        </w:rPr>
        <w:t xml:space="preserve">and scrub typhus cases under </w:t>
      </w:r>
      <w:proofErr w:type="gramStart"/>
      <w:r w:rsidR="00E5095F" w:rsidRPr="00E5095F">
        <w:rPr>
          <w:sz w:val="24"/>
          <w:lang w:val="en-GB"/>
        </w:rPr>
        <w:t>0-3 mo</w:t>
      </w:r>
      <w:r w:rsidR="006E6128">
        <w:rPr>
          <w:sz w:val="24"/>
          <w:lang w:val="en-GB"/>
        </w:rPr>
        <w:t>n</w:t>
      </w:r>
      <w:r w:rsidR="00CE4F25">
        <w:rPr>
          <w:sz w:val="24"/>
          <w:lang w:val="en-GB"/>
        </w:rPr>
        <w:t>th</w:t>
      </w:r>
      <w:proofErr w:type="gramEnd"/>
      <w:r w:rsidR="00E5095F" w:rsidRPr="00E5095F">
        <w:rPr>
          <w:sz w:val="24"/>
          <w:lang w:val="en-GB"/>
        </w:rPr>
        <w:t xml:space="preserve"> time lag</w:t>
      </w:r>
      <w:r w:rsidR="00CE4F25">
        <w:rPr>
          <w:sz w:val="24"/>
          <w:lang w:val="en-GB"/>
        </w:rPr>
        <w:t>s</w:t>
      </w:r>
      <w:r w:rsidR="006C467C">
        <w:rPr>
          <w:sz w:val="24"/>
          <w:lang w:val="en-GB"/>
        </w:rPr>
        <w:t>.</w:t>
      </w:r>
      <w:r w:rsidR="006C467C" w:rsidRPr="00E5095F">
        <w:rPr>
          <w:sz w:val="24"/>
          <w:lang w:val="en-GB"/>
        </w:rPr>
        <w:t xml:space="preserve"> </w:t>
      </w:r>
      <w:r w:rsidR="006C467C">
        <w:rPr>
          <w:sz w:val="24"/>
          <w:lang w:val="en-GB"/>
        </w:rPr>
        <w:t>More specifically</w:t>
      </w:r>
      <w:r w:rsidR="00E5095F" w:rsidRPr="00E5095F">
        <w:rPr>
          <w:sz w:val="24"/>
          <w:lang w:val="en-GB"/>
        </w:rPr>
        <w:t xml:space="preserve">, </w:t>
      </w:r>
      <w:r w:rsidR="006C467C">
        <w:rPr>
          <w:sz w:val="24"/>
          <w:lang w:val="en-GB"/>
        </w:rPr>
        <w:t xml:space="preserve">we used </w:t>
      </w:r>
      <w:r w:rsidR="00E5095F" w:rsidRPr="00E5095F">
        <w:rPr>
          <w:sz w:val="24"/>
          <w:lang w:val="en-GB"/>
        </w:rPr>
        <w:t>the climate variables in the</w:t>
      </w:r>
      <w:r w:rsidR="00E5095F" w:rsidRPr="00E5095F">
        <w:rPr>
          <w:rFonts w:hint="eastAsia"/>
          <w:sz w:val="24"/>
          <w:lang w:val="en-GB"/>
        </w:rPr>
        <w:t xml:space="preserve"> </w:t>
      </w:r>
      <w:r w:rsidR="00CE4F25">
        <w:rPr>
          <w:sz w:val="24"/>
          <w:lang w:val="en-GB"/>
        </w:rPr>
        <w:t>preceding</w:t>
      </w:r>
      <w:r w:rsidR="00E5095F" w:rsidRPr="00E5095F">
        <w:rPr>
          <w:sz w:val="24"/>
          <w:lang w:val="en-GB"/>
        </w:rPr>
        <w:t xml:space="preserve"> 0-3 month</w:t>
      </w:r>
      <w:r w:rsidR="006C467C">
        <w:rPr>
          <w:sz w:val="24"/>
          <w:lang w:val="en-GB"/>
        </w:rPr>
        <w:t>s</w:t>
      </w:r>
      <w:r w:rsidR="00E5095F" w:rsidRPr="00E5095F">
        <w:rPr>
          <w:sz w:val="24"/>
          <w:lang w:val="en-GB"/>
        </w:rPr>
        <w:t xml:space="preserve"> to predict the number of cases in the current month.</w:t>
      </w:r>
      <w:r w:rsidR="00E5095F" w:rsidRPr="00E5095F">
        <w:rPr>
          <w:rFonts w:hint="eastAsia"/>
          <w:sz w:val="24"/>
          <w:lang w:val="en-GB"/>
        </w:rPr>
        <w:t xml:space="preserve"> </w:t>
      </w:r>
      <w:r w:rsidR="00E5095F" w:rsidRPr="00E5095F">
        <w:rPr>
          <w:sz w:val="24"/>
          <w:lang w:val="en-GB"/>
        </w:rPr>
        <w:t xml:space="preserve">A </w:t>
      </w:r>
      <w:r w:rsidR="006C467C" w:rsidRPr="00E5095F">
        <w:rPr>
          <w:sz w:val="24"/>
          <w:lang w:val="en-GB"/>
        </w:rPr>
        <w:t xml:space="preserve">term </w:t>
      </w:r>
      <w:r w:rsidR="006C467C">
        <w:rPr>
          <w:sz w:val="24"/>
          <w:lang w:val="en-GB"/>
        </w:rPr>
        <w:t xml:space="preserve">of </w:t>
      </w:r>
      <w:r w:rsidR="00E5095F" w:rsidRPr="00E5095F">
        <w:rPr>
          <w:sz w:val="24"/>
          <w:lang w:val="en-GB"/>
        </w:rPr>
        <w:t>fixed effect (</w:t>
      </w:r>
      <w:proofErr w:type="spellStart"/>
      <w:r w:rsidR="00E5095F" w:rsidRPr="00855CF5">
        <w:rPr>
          <w:i/>
          <w:iCs/>
          <w:sz w:val="24"/>
          <w:lang w:val="en-GB"/>
        </w:rPr>
        <w:t>Area</w:t>
      </w:r>
      <w:r w:rsidR="00E5095F" w:rsidRPr="00855CF5">
        <w:rPr>
          <w:i/>
          <w:iCs/>
          <w:sz w:val="24"/>
          <w:vertAlign w:val="subscript"/>
          <w:lang w:val="en-GB"/>
        </w:rPr>
        <w:t>i</w:t>
      </w:r>
      <w:proofErr w:type="spellEnd"/>
      <w:r w:rsidR="00E5095F" w:rsidRPr="00E5095F">
        <w:rPr>
          <w:sz w:val="24"/>
          <w:lang w:val="en-GB"/>
        </w:rPr>
        <w:t>) was included to account for the effects of unknown or unavailable variables in the model. W</w:t>
      </w:r>
      <w:r w:rsidR="00E5095F" w:rsidRPr="00E5095F">
        <w:rPr>
          <w:rFonts w:hint="eastAsia"/>
          <w:sz w:val="24"/>
          <w:lang w:val="en-GB"/>
        </w:rPr>
        <w:t>e</w:t>
      </w:r>
      <w:r w:rsidR="00E5095F" w:rsidRPr="00E5095F">
        <w:rPr>
          <w:sz w:val="24"/>
          <w:lang w:val="en-GB"/>
        </w:rPr>
        <w:t xml:space="preserve"> </w:t>
      </w:r>
      <w:r w:rsidR="006C467C">
        <w:rPr>
          <w:sz w:val="24"/>
          <w:lang w:val="en-GB"/>
        </w:rPr>
        <w:t>tested</w:t>
      </w:r>
      <w:r w:rsidR="006C467C" w:rsidRPr="00E5095F">
        <w:rPr>
          <w:sz w:val="24"/>
          <w:lang w:val="en-GB"/>
        </w:rPr>
        <w:t xml:space="preserve"> </w:t>
      </w:r>
      <w:r w:rsidR="006C467C">
        <w:rPr>
          <w:sz w:val="24"/>
          <w:lang w:val="en-GB"/>
        </w:rPr>
        <w:t xml:space="preserve">with both </w:t>
      </w:r>
      <w:r w:rsidR="00E5095F" w:rsidRPr="00E5095F">
        <w:rPr>
          <w:sz w:val="24"/>
          <w:lang w:val="en-GB"/>
        </w:rPr>
        <w:t>province and city fixed effects in our study to explain</w:t>
      </w:r>
      <w:r w:rsidR="00E5095F" w:rsidRPr="00E5095F">
        <w:rPr>
          <w:rFonts w:hint="eastAsia"/>
          <w:sz w:val="24"/>
          <w:lang w:val="en-GB"/>
        </w:rPr>
        <w:t xml:space="preserve"> </w:t>
      </w:r>
      <w:r w:rsidR="00E5095F" w:rsidRPr="00E5095F">
        <w:rPr>
          <w:sz w:val="24"/>
          <w:lang w:val="en-GB"/>
        </w:rPr>
        <w:t>differences in the baseline level among areas. In summary, a total of eight model formula</w:t>
      </w:r>
      <w:r w:rsidR="00CE4F25">
        <w:rPr>
          <w:sz w:val="24"/>
          <w:lang w:val="en-GB"/>
        </w:rPr>
        <w:t>e</w:t>
      </w:r>
      <w:r w:rsidR="00E5095F" w:rsidRPr="00E5095F">
        <w:rPr>
          <w:sz w:val="24"/>
          <w:lang w:val="en-GB"/>
        </w:rPr>
        <w:t xml:space="preserve"> were fitted in our study (Table 1).</w:t>
      </w:r>
      <w:r w:rsidR="00E5095F" w:rsidRPr="00E5095F">
        <w:rPr>
          <w:rFonts w:hint="eastAsia"/>
          <w:sz w:val="24"/>
          <w:lang w:val="en-GB"/>
        </w:rPr>
        <w:t xml:space="preserve"> </w:t>
      </w:r>
      <w:r w:rsidR="00E5095F" w:rsidRPr="00E5095F">
        <w:rPr>
          <w:sz w:val="24"/>
          <w:szCs w:val="24"/>
        </w:rPr>
        <w:t xml:space="preserve">The </w:t>
      </w:r>
      <w:proofErr w:type="spellStart"/>
      <w:r w:rsidR="00E5095F" w:rsidRPr="00E5095F">
        <w:rPr>
          <w:sz w:val="24"/>
          <w:szCs w:val="24"/>
        </w:rPr>
        <w:t>mgcv</w:t>
      </w:r>
      <w:proofErr w:type="spellEnd"/>
      <w:r w:rsidR="00E5095F" w:rsidRPr="00E5095F">
        <w:rPr>
          <w:sz w:val="24"/>
          <w:szCs w:val="24"/>
        </w:rPr>
        <w:t xml:space="preserve"> package of R was implemented for</w:t>
      </w:r>
      <w:r w:rsidR="00E5095F" w:rsidRPr="00E5095F">
        <w:rPr>
          <w:rFonts w:hint="eastAsia"/>
          <w:sz w:val="24"/>
          <w:szCs w:val="24"/>
        </w:rPr>
        <w:t xml:space="preserve"> </w:t>
      </w:r>
      <w:r w:rsidR="0076239A" w:rsidRPr="00E5095F">
        <w:rPr>
          <w:sz w:val="24"/>
          <w:lang w:val="en-GB"/>
        </w:rPr>
        <w:t>general additive model</w:t>
      </w:r>
      <w:r w:rsidR="00E5095F" w:rsidRPr="00E5095F">
        <w:rPr>
          <w:sz w:val="24"/>
          <w:szCs w:val="24"/>
        </w:rPr>
        <w:t xml:space="preserve"> analyses.</w:t>
      </w:r>
      <w:r w:rsidR="00E5095F" w:rsidRPr="00E5095F">
        <w:rPr>
          <w:rFonts w:hint="eastAsia"/>
          <w:sz w:val="24"/>
          <w:lang w:val="en-GB"/>
        </w:rPr>
        <w:t xml:space="preserve"> </w:t>
      </w:r>
      <w:r w:rsidR="00E5095F" w:rsidRPr="00E5095F">
        <w:rPr>
          <w:sz w:val="24"/>
          <w:lang w:val="en-GB"/>
        </w:rPr>
        <w:t>W</w:t>
      </w:r>
      <w:proofErr w:type="spellStart"/>
      <w:r w:rsidR="00E5095F" w:rsidRPr="00E5095F">
        <w:rPr>
          <w:sz w:val="24"/>
          <w:szCs w:val="24"/>
        </w:rPr>
        <w:t>e</w:t>
      </w:r>
      <w:proofErr w:type="spellEnd"/>
      <w:r w:rsidR="00E5095F" w:rsidRPr="00E5095F">
        <w:rPr>
          <w:sz w:val="24"/>
          <w:szCs w:val="24"/>
        </w:rPr>
        <w:t xml:space="preserve"> used values of GCV, R, and deviance explanation as model evaluation criteria.</w:t>
      </w:r>
      <w:r w:rsidR="00E5095F" w:rsidRPr="00E5095F">
        <w:rPr>
          <w:rFonts w:hint="eastAsia"/>
          <w:sz w:val="24"/>
          <w:szCs w:val="24"/>
        </w:rPr>
        <w:t xml:space="preserve"> </w:t>
      </w:r>
      <w:r w:rsidR="00E5095F" w:rsidRPr="00E5095F">
        <w:rPr>
          <w:sz w:val="24"/>
          <w:szCs w:val="24"/>
        </w:rPr>
        <w:t xml:space="preserve">A model with lower GCV, higher R, and deviance explanation </w:t>
      </w:r>
      <w:r w:rsidR="00E032DE">
        <w:rPr>
          <w:sz w:val="24"/>
          <w:szCs w:val="24"/>
        </w:rPr>
        <w:t>was determined to be more</w:t>
      </w:r>
      <w:r w:rsidR="00E5095F" w:rsidRPr="00E5095F">
        <w:rPr>
          <w:sz w:val="24"/>
          <w:szCs w:val="24"/>
        </w:rPr>
        <w:t xml:space="preserve"> predictive and hence selected.</w:t>
      </w:r>
      <w:r w:rsidR="00E5095F" w:rsidRPr="00E5095F">
        <w:rPr>
          <w:sz w:val="24"/>
        </w:rPr>
        <w:t xml:space="preserve"> </w:t>
      </w:r>
    </w:p>
    <w:p w14:paraId="05F3577D" w14:textId="2D68FA5E" w:rsidR="008D30E9" w:rsidRPr="00A1173A" w:rsidRDefault="00CE4F25" w:rsidP="00FF350C">
      <w:pPr>
        <w:spacing w:line="480" w:lineRule="auto"/>
        <w:rPr>
          <w:rFonts w:eastAsiaTheme="minorEastAsia"/>
          <w:sz w:val="24"/>
          <w:lang w:val="en-GB"/>
        </w:rPr>
      </w:pPr>
      <w:r>
        <w:rPr>
          <w:sz w:val="24"/>
          <w:lang w:val="en-GB"/>
        </w:rPr>
        <w:t>T</w:t>
      </w:r>
      <w:r w:rsidR="00A959A3">
        <w:rPr>
          <w:sz w:val="24"/>
          <w:lang w:val="en-GB"/>
        </w:rPr>
        <w:t xml:space="preserve">he following steps of data manipulation and analyses </w:t>
      </w:r>
      <w:r>
        <w:rPr>
          <w:sz w:val="24"/>
          <w:lang w:val="en-GB"/>
        </w:rPr>
        <w:t xml:space="preserve">were employed </w:t>
      </w:r>
      <w:r w:rsidR="00A959A3">
        <w:rPr>
          <w:sz w:val="24"/>
          <w:lang w:val="en-GB"/>
        </w:rPr>
        <w:t>to fit</w:t>
      </w:r>
      <w:r w:rsidR="00E032DE">
        <w:rPr>
          <w:sz w:val="24"/>
          <w:lang w:val="en-GB"/>
        </w:rPr>
        <w:t xml:space="preserve"> </w:t>
      </w:r>
      <w:r>
        <w:rPr>
          <w:sz w:val="24"/>
          <w:lang w:val="en-GB"/>
        </w:rPr>
        <w:t>the</w:t>
      </w:r>
      <w:r w:rsidR="00A959A3">
        <w:rPr>
          <w:sz w:val="24"/>
          <w:lang w:val="en-GB"/>
        </w:rPr>
        <w:t xml:space="preserve"> </w:t>
      </w:r>
      <w:r w:rsidR="002F71F3">
        <w:rPr>
          <w:sz w:val="24"/>
          <w:lang w:val="en-GB"/>
        </w:rPr>
        <w:t>model</w:t>
      </w:r>
      <w:r w:rsidR="00A959A3">
        <w:rPr>
          <w:sz w:val="24"/>
          <w:lang w:val="en-GB"/>
        </w:rPr>
        <w:t xml:space="preserve">. a) </w:t>
      </w:r>
      <w:r>
        <w:rPr>
          <w:sz w:val="24"/>
          <w:lang w:val="en-GB"/>
        </w:rPr>
        <w:t>M</w:t>
      </w:r>
      <w:r w:rsidR="00A959A3" w:rsidRPr="006326F1">
        <w:rPr>
          <w:sz w:val="24"/>
          <w:lang w:val="en-GB"/>
        </w:rPr>
        <w:t xml:space="preserve">onthly aggregated </w:t>
      </w:r>
      <w:r w:rsidR="00A959A3">
        <w:rPr>
          <w:sz w:val="24"/>
          <w:lang w:val="en-GB"/>
        </w:rPr>
        <w:t xml:space="preserve">scrub typhus </w:t>
      </w:r>
      <w:r w:rsidR="00A959A3" w:rsidRPr="006326F1">
        <w:rPr>
          <w:sz w:val="24"/>
          <w:lang w:val="en-GB"/>
        </w:rPr>
        <w:t>cases</w:t>
      </w:r>
      <w:r w:rsidR="00A959A3">
        <w:rPr>
          <w:sz w:val="24"/>
          <w:lang w:val="en-GB"/>
        </w:rPr>
        <w:t xml:space="preserve"> </w:t>
      </w:r>
      <w:r>
        <w:rPr>
          <w:sz w:val="24"/>
          <w:lang w:val="en-GB"/>
        </w:rPr>
        <w:t>w</w:t>
      </w:r>
      <w:r w:rsidR="001D6317">
        <w:rPr>
          <w:sz w:val="24"/>
          <w:lang w:val="en-GB"/>
        </w:rPr>
        <w:t>ere</w:t>
      </w:r>
      <w:r>
        <w:rPr>
          <w:sz w:val="24"/>
          <w:lang w:val="en-GB"/>
        </w:rPr>
        <w:t xml:space="preserve"> calculated </w:t>
      </w:r>
      <w:r w:rsidR="00A959A3">
        <w:rPr>
          <w:sz w:val="24"/>
          <w:lang w:val="en-GB"/>
        </w:rPr>
        <w:t>from 2010-2019</w:t>
      </w:r>
      <w:r w:rsidR="00A959A3" w:rsidRPr="006326F1">
        <w:rPr>
          <w:sz w:val="24"/>
          <w:lang w:val="en-GB"/>
        </w:rPr>
        <w:t xml:space="preserve"> at county level</w:t>
      </w:r>
      <w:r w:rsidR="00A959A3">
        <w:rPr>
          <w:sz w:val="24"/>
          <w:lang w:val="en-GB"/>
        </w:rPr>
        <w:t>;</w:t>
      </w:r>
      <w:r w:rsidR="00A959A3">
        <w:rPr>
          <w:rFonts w:hint="eastAsia"/>
          <w:sz w:val="24"/>
          <w:lang w:val="en-GB"/>
        </w:rPr>
        <w:t xml:space="preserve"> </w:t>
      </w:r>
      <w:r w:rsidR="00A959A3">
        <w:rPr>
          <w:sz w:val="24"/>
          <w:lang w:val="en-GB"/>
        </w:rPr>
        <w:t xml:space="preserve">b) </w:t>
      </w:r>
      <w:r>
        <w:rPr>
          <w:sz w:val="24"/>
          <w:lang w:val="en-GB"/>
        </w:rPr>
        <w:t>T</w:t>
      </w:r>
      <w:r w:rsidR="00A959A3">
        <w:rPr>
          <w:sz w:val="24"/>
          <w:lang w:val="en-GB"/>
        </w:rPr>
        <w:t>errain and climate data</w:t>
      </w:r>
      <w:r>
        <w:rPr>
          <w:sz w:val="24"/>
          <w:lang w:val="en-GB"/>
        </w:rPr>
        <w:t xml:space="preserve"> were compiled</w:t>
      </w:r>
      <w:r w:rsidR="00A959A3">
        <w:rPr>
          <w:sz w:val="24"/>
          <w:lang w:val="en-GB"/>
        </w:rPr>
        <w:t xml:space="preserve"> from 2010-2019 as spatial covariates, which were extracted for each county using </w:t>
      </w:r>
      <w:r w:rsidR="00A959A3" w:rsidRPr="006326F1">
        <w:rPr>
          <w:sz w:val="24"/>
          <w:lang w:val="en-GB"/>
        </w:rPr>
        <w:t xml:space="preserve">ArcGIS </w:t>
      </w:r>
      <w:r w:rsidR="00A959A3">
        <w:rPr>
          <w:sz w:val="24"/>
          <w:lang w:val="en-GB"/>
        </w:rPr>
        <w:t>10.</w:t>
      </w:r>
      <w:r w:rsidR="00855CF5">
        <w:rPr>
          <w:sz w:val="24"/>
          <w:lang w:val="en-GB"/>
        </w:rPr>
        <w:t>6</w:t>
      </w:r>
      <w:r w:rsidR="00A959A3" w:rsidRPr="006326F1">
        <w:rPr>
          <w:sz w:val="24"/>
          <w:lang w:val="en-GB"/>
        </w:rPr>
        <w:t xml:space="preserve"> software (ESRI Inc., Redlands, CA, USA)</w:t>
      </w:r>
      <w:r w:rsidR="00A959A3">
        <w:rPr>
          <w:sz w:val="24"/>
          <w:lang w:val="en-GB"/>
        </w:rPr>
        <w:t xml:space="preserve">; c) </w:t>
      </w:r>
      <w:r>
        <w:rPr>
          <w:sz w:val="24"/>
          <w:lang w:val="en-GB"/>
        </w:rPr>
        <w:t>T</w:t>
      </w:r>
      <w:r w:rsidR="008B1BF9">
        <w:rPr>
          <w:sz w:val="24"/>
          <w:lang w:val="en-GB"/>
        </w:rPr>
        <w:t xml:space="preserve">he </w:t>
      </w:r>
      <w:r w:rsidR="0076239A" w:rsidRPr="00E5095F">
        <w:rPr>
          <w:sz w:val="24"/>
          <w:lang w:val="en-GB"/>
        </w:rPr>
        <w:t>general additive model</w:t>
      </w:r>
      <w:r w:rsidR="00A959A3">
        <w:rPr>
          <w:sz w:val="24"/>
          <w:lang w:val="en-GB"/>
        </w:rPr>
        <w:t xml:space="preserve"> model</w:t>
      </w:r>
      <w:r w:rsidR="00037C6B">
        <w:rPr>
          <w:sz w:val="24"/>
          <w:lang w:val="en-GB"/>
        </w:rPr>
        <w:t>s</w:t>
      </w:r>
      <w:r w:rsidR="00FE5632">
        <w:rPr>
          <w:sz w:val="24"/>
          <w:lang w:val="en-GB"/>
        </w:rPr>
        <w:t xml:space="preserve"> </w:t>
      </w:r>
      <w:r w:rsidR="00FE5632">
        <w:rPr>
          <w:rFonts w:hint="eastAsia"/>
          <w:sz w:val="24"/>
          <w:lang w:val="en-GB"/>
        </w:rPr>
        <w:t>described</w:t>
      </w:r>
      <w:r w:rsidR="00FE5632">
        <w:rPr>
          <w:sz w:val="24"/>
          <w:lang w:val="en-GB"/>
        </w:rPr>
        <w:t xml:space="preserve"> </w:t>
      </w:r>
      <w:r w:rsidR="00FE5632">
        <w:rPr>
          <w:rFonts w:hint="eastAsia"/>
          <w:sz w:val="24"/>
          <w:lang w:val="en-GB"/>
        </w:rPr>
        <w:t>above</w:t>
      </w:r>
      <w:r w:rsidR="00A959A3">
        <w:rPr>
          <w:sz w:val="24"/>
          <w:lang w:val="en-GB"/>
        </w:rPr>
        <w:t xml:space="preserve"> </w:t>
      </w:r>
      <w:r>
        <w:rPr>
          <w:sz w:val="24"/>
          <w:lang w:val="en-GB"/>
        </w:rPr>
        <w:t xml:space="preserve">were fitted </w:t>
      </w:r>
      <w:r w:rsidR="00A959A3">
        <w:rPr>
          <w:sz w:val="24"/>
          <w:lang w:val="en-GB"/>
        </w:rPr>
        <w:t xml:space="preserve">based on </w:t>
      </w:r>
      <w:r w:rsidR="008B1BF9">
        <w:rPr>
          <w:sz w:val="24"/>
          <w:lang w:val="en-GB"/>
        </w:rPr>
        <w:lastRenderedPageBreak/>
        <w:t xml:space="preserve">assembled </w:t>
      </w:r>
      <w:r w:rsidR="00A959A3">
        <w:rPr>
          <w:sz w:val="24"/>
          <w:lang w:val="en-GB"/>
        </w:rPr>
        <w:t xml:space="preserve">data to explore the relationship between </w:t>
      </w:r>
      <w:r w:rsidR="00037C6B">
        <w:rPr>
          <w:sz w:val="24"/>
          <w:lang w:val="en-GB"/>
        </w:rPr>
        <w:t xml:space="preserve">climate </w:t>
      </w:r>
      <w:r w:rsidR="00A959A3">
        <w:rPr>
          <w:sz w:val="24"/>
          <w:lang w:val="en-GB"/>
        </w:rPr>
        <w:t xml:space="preserve">covariates and </w:t>
      </w:r>
      <w:r w:rsidR="003725B3">
        <w:rPr>
          <w:sz w:val="24"/>
          <w:lang w:val="en-GB"/>
        </w:rPr>
        <w:t xml:space="preserve">scrub typhus </w:t>
      </w:r>
      <w:r w:rsidR="00A959A3">
        <w:rPr>
          <w:sz w:val="24"/>
          <w:lang w:val="en-GB"/>
        </w:rPr>
        <w:t>cases</w:t>
      </w:r>
      <w:r w:rsidR="002B5B2A">
        <w:rPr>
          <w:sz w:val="24"/>
          <w:lang w:val="en-GB"/>
        </w:rPr>
        <w:t>, and t</w:t>
      </w:r>
      <w:r w:rsidR="002734D3">
        <w:rPr>
          <w:rFonts w:hint="eastAsia"/>
          <w:sz w:val="24"/>
          <w:lang w:val="en-GB"/>
        </w:rPr>
        <w:t>he</w:t>
      </w:r>
      <w:r w:rsidR="002734D3">
        <w:rPr>
          <w:sz w:val="24"/>
          <w:lang w:val="en-GB"/>
        </w:rPr>
        <w:t xml:space="preserve"> best-fitted </w:t>
      </w:r>
      <w:r w:rsidR="008B1BF9">
        <w:rPr>
          <w:sz w:val="24"/>
          <w:lang w:val="en-GB"/>
        </w:rPr>
        <w:t xml:space="preserve">models </w:t>
      </w:r>
      <w:r w:rsidR="002734D3">
        <w:rPr>
          <w:sz w:val="24"/>
          <w:lang w:val="en-GB"/>
        </w:rPr>
        <w:t>were selected</w:t>
      </w:r>
      <w:r w:rsidR="008B1BF9">
        <w:rPr>
          <w:sz w:val="24"/>
          <w:lang w:val="en-GB"/>
        </w:rPr>
        <w:t xml:space="preserve"> judging by their performance</w:t>
      </w:r>
      <w:r w:rsidR="002B5B2A">
        <w:rPr>
          <w:sz w:val="24"/>
          <w:lang w:val="en-GB"/>
        </w:rPr>
        <w:t>; d)</w:t>
      </w:r>
      <w:r w:rsidR="002058BF">
        <w:rPr>
          <w:sz w:val="24"/>
          <w:lang w:val="en-GB"/>
        </w:rPr>
        <w:t xml:space="preserve"> </w:t>
      </w:r>
      <w:r>
        <w:rPr>
          <w:sz w:val="24"/>
          <w:lang w:val="en-GB"/>
        </w:rPr>
        <w:t>P</w:t>
      </w:r>
      <w:r w:rsidR="00E52A91">
        <w:rPr>
          <w:sz w:val="24"/>
          <w:lang w:val="en-GB"/>
        </w:rPr>
        <w:t xml:space="preserve">rojected climate data </w:t>
      </w:r>
      <w:r>
        <w:rPr>
          <w:sz w:val="24"/>
          <w:lang w:val="en-GB"/>
        </w:rPr>
        <w:t xml:space="preserve">were used </w:t>
      </w:r>
      <w:r w:rsidR="00E52A91">
        <w:rPr>
          <w:sz w:val="24"/>
          <w:lang w:val="en-GB"/>
        </w:rPr>
        <w:t xml:space="preserve">under </w:t>
      </w:r>
      <w:r>
        <w:rPr>
          <w:sz w:val="24"/>
          <w:lang w:val="en-GB"/>
        </w:rPr>
        <w:t>three</w:t>
      </w:r>
      <w:r w:rsidR="00E52A91">
        <w:rPr>
          <w:sz w:val="24"/>
          <w:lang w:val="en-GB"/>
        </w:rPr>
        <w:t xml:space="preserve"> RCPs from </w:t>
      </w:r>
      <w:r w:rsidR="005277E7">
        <w:rPr>
          <w:sz w:val="24"/>
          <w:lang w:val="en-GB"/>
        </w:rPr>
        <w:t>four</w:t>
      </w:r>
      <w:r w:rsidR="00E52A91">
        <w:rPr>
          <w:sz w:val="24"/>
          <w:lang w:val="en-GB"/>
        </w:rPr>
        <w:t xml:space="preserve"> GCM models to </w:t>
      </w:r>
      <w:r w:rsidR="00C954D4">
        <w:rPr>
          <w:sz w:val="24"/>
          <w:lang w:val="en-GB"/>
        </w:rPr>
        <w:t>predict</w:t>
      </w:r>
      <w:r w:rsidR="00E52A91">
        <w:rPr>
          <w:sz w:val="24"/>
          <w:lang w:val="en-GB"/>
        </w:rPr>
        <w:t xml:space="preserve"> scrub typhus</w:t>
      </w:r>
      <w:r w:rsidR="00C954D4">
        <w:rPr>
          <w:sz w:val="24"/>
          <w:lang w:val="en-GB"/>
        </w:rPr>
        <w:t xml:space="preserve"> cases</w:t>
      </w:r>
      <w:r w:rsidR="00E52A91">
        <w:rPr>
          <w:sz w:val="24"/>
          <w:lang w:val="en-GB"/>
        </w:rPr>
        <w:t xml:space="preserve"> in mainland China in </w:t>
      </w:r>
      <w:r w:rsidR="008B1BF9">
        <w:rPr>
          <w:sz w:val="24"/>
          <w:lang w:val="en-GB"/>
        </w:rPr>
        <w:t xml:space="preserve">the </w:t>
      </w:r>
      <w:r w:rsidR="00E52A91">
        <w:rPr>
          <w:sz w:val="24"/>
          <w:lang w:val="en-GB"/>
        </w:rPr>
        <w:t>2030s, 2050s</w:t>
      </w:r>
      <w:r w:rsidR="008B1BF9">
        <w:rPr>
          <w:sz w:val="24"/>
          <w:lang w:val="en-GB"/>
        </w:rPr>
        <w:t>,</w:t>
      </w:r>
      <w:r w:rsidR="00E52A91">
        <w:rPr>
          <w:sz w:val="24"/>
          <w:lang w:val="en-GB"/>
        </w:rPr>
        <w:t xml:space="preserve"> and 2080s</w:t>
      </w:r>
      <w:r w:rsidR="003962D4">
        <w:rPr>
          <w:sz w:val="24"/>
          <w:lang w:val="en-GB"/>
        </w:rPr>
        <w:t xml:space="preserve"> </w:t>
      </w:r>
      <w:r w:rsidR="003962D4">
        <w:rPr>
          <w:rFonts w:hint="eastAsia"/>
          <w:sz w:val="24"/>
          <w:lang w:val="en-GB"/>
        </w:rPr>
        <w:t>based</w:t>
      </w:r>
      <w:r w:rsidR="003962D4">
        <w:rPr>
          <w:sz w:val="24"/>
          <w:lang w:val="en-GB"/>
        </w:rPr>
        <w:t xml:space="preserve"> </w:t>
      </w:r>
      <w:r w:rsidR="003962D4">
        <w:rPr>
          <w:rFonts w:hint="eastAsia"/>
          <w:sz w:val="24"/>
          <w:lang w:val="en-GB"/>
        </w:rPr>
        <w:t>on</w:t>
      </w:r>
      <w:r w:rsidR="003962D4">
        <w:rPr>
          <w:sz w:val="24"/>
          <w:lang w:val="en-GB"/>
        </w:rPr>
        <w:t xml:space="preserve"> </w:t>
      </w:r>
      <w:r w:rsidR="008B1BF9">
        <w:rPr>
          <w:sz w:val="24"/>
          <w:lang w:val="en-GB"/>
        </w:rPr>
        <w:t xml:space="preserve">the </w:t>
      </w:r>
      <w:r w:rsidR="003962D4">
        <w:rPr>
          <w:rFonts w:hint="eastAsia"/>
          <w:sz w:val="24"/>
          <w:lang w:val="en-GB"/>
        </w:rPr>
        <w:t>best</w:t>
      </w:r>
      <w:r w:rsidR="003962D4">
        <w:rPr>
          <w:sz w:val="24"/>
          <w:lang w:val="en-GB"/>
        </w:rPr>
        <w:t>-</w:t>
      </w:r>
      <w:r w:rsidR="003962D4">
        <w:rPr>
          <w:rFonts w:hint="eastAsia"/>
          <w:sz w:val="24"/>
          <w:lang w:val="en-GB"/>
        </w:rPr>
        <w:t>fitted</w:t>
      </w:r>
      <w:r w:rsidR="003962D4">
        <w:rPr>
          <w:sz w:val="24"/>
          <w:lang w:val="en-GB"/>
        </w:rPr>
        <w:t xml:space="preserve"> </w:t>
      </w:r>
      <w:r w:rsidR="003962D4">
        <w:rPr>
          <w:rFonts w:hint="eastAsia"/>
          <w:sz w:val="24"/>
          <w:lang w:val="en-GB"/>
        </w:rPr>
        <w:t>model</w:t>
      </w:r>
      <w:r w:rsidR="00027FD0">
        <w:rPr>
          <w:sz w:val="24"/>
          <w:lang w:val="en-GB"/>
        </w:rPr>
        <w:t xml:space="preserve">; e) </w:t>
      </w:r>
      <w:r>
        <w:rPr>
          <w:sz w:val="24"/>
          <w:lang w:val="en-GB"/>
        </w:rPr>
        <w:t>A</w:t>
      </w:r>
      <w:r w:rsidR="00A24D29" w:rsidRPr="00E5095F">
        <w:rPr>
          <w:sz w:val="24"/>
          <w:lang w:val="en-GB"/>
        </w:rPr>
        <w:t xml:space="preserve">n ensemble approach </w:t>
      </w:r>
      <w:r>
        <w:rPr>
          <w:sz w:val="24"/>
          <w:lang w:val="en-GB"/>
        </w:rPr>
        <w:t xml:space="preserve">was taken </w:t>
      </w:r>
      <w:r w:rsidR="00C63FA9">
        <w:rPr>
          <w:sz w:val="24"/>
          <w:lang w:val="en-GB"/>
        </w:rPr>
        <w:t>to average</w:t>
      </w:r>
      <w:r w:rsidR="00C63FA9" w:rsidRPr="00E5095F">
        <w:rPr>
          <w:sz w:val="24"/>
          <w:lang w:val="en-GB"/>
        </w:rPr>
        <w:t xml:space="preserve"> </w:t>
      </w:r>
      <w:r w:rsidR="00A24D29" w:rsidRPr="00E5095F">
        <w:rPr>
          <w:sz w:val="24"/>
          <w:lang w:val="en-GB"/>
        </w:rPr>
        <w:t xml:space="preserve">outputs from </w:t>
      </w:r>
      <w:r w:rsidR="005277E7">
        <w:rPr>
          <w:sz w:val="24"/>
          <w:lang w:val="en-GB"/>
        </w:rPr>
        <w:t>Multi-</w:t>
      </w:r>
      <w:r w:rsidR="00A24D29" w:rsidRPr="00E5095F">
        <w:rPr>
          <w:sz w:val="24"/>
          <w:lang w:val="en-GB"/>
        </w:rPr>
        <w:t xml:space="preserve">GCMs </w:t>
      </w:r>
      <w:r w:rsidR="00A24D29">
        <w:rPr>
          <w:sz w:val="24"/>
          <w:lang w:val="en-GB"/>
        </w:rPr>
        <w:t>under future climate conditions.</w:t>
      </w:r>
    </w:p>
    <w:p w14:paraId="589CA693" w14:textId="5D20AEE7" w:rsidR="00780354" w:rsidRDefault="00E5095F" w:rsidP="00FF350C">
      <w:pPr>
        <w:spacing w:line="480" w:lineRule="auto"/>
        <w:rPr>
          <w:sz w:val="24"/>
          <w:szCs w:val="24"/>
        </w:rPr>
      </w:pPr>
      <w:r w:rsidRPr="00E5095F">
        <w:rPr>
          <w:rFonts w:eastAsia="宋体" w:cs="Times New Roman"/>
          <w:b/>
          <w:bCs/>
          <w:sz w:val="24"/>
          <w:szCs w:val="32"/>
          <w:lang w:val="en-GB"/>
        </w:rPr>
        <w:t>Seasonality of scrub typhus</w:t>
      </w:r>
      <w:r w:rsidR="004240C4">
        <w:rPr>
          <w:rFonts w:eastAsia="宋体" w:cs="Times New Roman"/>
          <w:b/>
          <w:bCs/>
          <w:sz w:val="24"/>
          <w:szCs w:val="32"/>
          <w:lang w:val="en-GB"/>
        </w:rPr>
        <w:t xml:space="preserve">. </w:t>
      </w:r>
      <w:r w:rsidRPr="00E5095F">
        <w:rPr>
          <w:sz w:val="24"/>
          <w:lang w:val="en-GB"/>
        </w:rPr>
        <w:t>To quantify the characteristics of scrub typhus season</w:t>
      </w:r>
      <w:r w:rsidR="008B1BF9">
        <w:rPr>
          <w:sz w:val="24"/>
          <w:lang w:val="en-GB"/>
        </w:rPr>
        <w:t>ality</w:t>
      </w:r>
      <w:r w:rsidRPr="00E5095F">
        <w:rPr>
          <w:sz w:val="24"/>
          <w:lang w:val="en-GB"/>
        </w:rPr>
        <w:t xml:space="preserve">, </w:t>
      </w:r>
      <w:r w:rsidR="00CF251E">
        <w:rPr>
          <w:sz w:val="24"/>
          <w:lang w:val="en-GB"/>
        </w:rPr>
        <w:t>we</w:t>
      </w:r>
      <w:r w:rsidR="00CF251E" w:rsidRPr="00CF251E">
        <w:rPr>
          <w:sz w:val="24"/>
          <w:szCs w:val="24"/>
        </w:rPr>
        <w:t xml:space="preserve"> </w:t>
      </w:r>
      <w:r w:rsidR="00CF251E">
        <w:rPr>
          <w:sz w:val="24"/>
          <w:szCs w:val="24"/>
        </w:rPr>
        <w:t>calculated</w:t>
      </w:r>
      <w:r w:rsidR="00CF251E">
        <w:rPr>
          <w:sz w:val="24"/>
          <w:lang w:val="en-GB"/>
        </w:rPr>
        <w:t xml:space="preserve"> </w:t>
      </w:r>
      <w:r w:rsidRPr="00E5095F">
        <w:rPr>
          <w:sz w:val="24"/>
          <w:szCs w:val="24"/>
        </w:rPr>
        <w:t>the duration time and peak month of scrub typhus</w:t>
      </w:r>
      <w:r w:rsidR="00CE4F25">
        <w:rPr>
          <w:sz w:val="24"/>
          <w:szCs w:val="24"/>
        </w:rPr>
        <w:t xml:space="preserve"> case numbers</w:t>
      </w:r>
      <w:r w:rsidRPr="00E5095F">
        <w:rPr>
          <w:sz w:val="24"/>
          <w:szCs w:val="24"/>
        </w:rPr>
        <w:t xml:space="preserve">. The duration time was defined as </w:t>
      </w:r>
      <w:r w:rsidR="00426B63">
        <w:rPr>
          <w:rFonts w:hint="eastAsia"/>
          <w:sz w:val="24"/>
          <w:szCs w:val="24"/>
        </w:rPr>
        <w:t>follows</w:t>
      </w:r>
      <w:r w:rsidR="00426B63">
        <w:rPr>
          <w:sz w:val="24"/>
          <w:szCs w:val="24"/>
        </w:rPr>
        <w:t>:</w:t>
      </w:r>
      <w:r w:rsidR="003B41D1">
        <w:rPr>
          <w:sz w:val="24"/>
          <w:szCs w:val="24"/>
        </w:rPr>
        <w:t xml:space="preserve"> </w:t>
      </w:r>
      <w:r w:rsidR="00C324B0" w:rsidRPr="00E5095F">
        <w:rPr>
          <w:sz w:val="24"/>
          <w:szCs w:val="24"/>
        </w:rPr>
        <w:t xml:space="preserve">the cumulative case numbers captured in the interval between the start and end </w:t>
      </w:r>
      <w:r w:rsidR="00CF251E" w:rsidRPr="00E5095F">
        <w:rPr>
          <w:sz w:val="24"/>
          <w:szCs w:val="24"/>
        </w:rPr>
        <w:t>account</w:t>
      </w:r>
      <w:r w:rsidR="00CF251E">
        <w:rPr>
          <w:sz w:val="24"/>
          <w:szCs w:val="24"/>
        </w:rPr>
        <w:t>ed</w:t>
      </w:r>
      <w:r w:rsidR="00CF251E" w:rsidRPr="00E5095F">
        <w:rPr>
          <w:sz w:val="24"/>
          <w:szCs w:val="24"/>
        </w:rPr>
        <w:t xml:space="preserve"> </w:t>
      </w:r>
      <w:r w:rsidR="00C324B0" w:rsidRPr="00E5095F">
        <w:rPr>
          <w:sz w:val="24"/>
          <w:szCs w:val="24"/>
        </w:rPr>
        <w:t>for &gt;95% of the total case</w:t>
      </w:r>
      <w:r w:rsidR="00CE4F25">
        <w:rPr>
          <w:sz w:val="24"/>
          <w:szCs w:val="24"/>
        </w:rPr>
        <w:t>s</w:t>
      </w:r>
      <w:r w:rsidR="00541819">
        <w:rPr>
          <w:sz w:val="24"/>
          <w:szCs w:val="24"/>
        </w:rPr>
        <w:t xml:space="preserve"> throughout the epidemic</w:t>
      </w:r>
      <w:r w:rsidR="00C324B0" w:rsidRPr="00E5095F">
        <w:rPr>
          <w:sz w:val="24"/>
          <w:szCs w:val="24"/>
        </w:rPr>
        <w:t>.</w:t>
      </w:r>
      <w:r w:rsidR="00F8716B">
        <w:rPr>
          <w:sz w:val="24"/>
          <w:szCs w:val="24"/>
        </w:rPr>
        <w:t xml:space="preserve"> </w:t>
      </w:r>
      <w:r w:rsidRPr="00E5095F">
        <w:rPr>
          <w:rFonts w:hint="eastAsia"/>
          <w:sz w:val="24"/>
          <w:szCs w:val="24"/>
        </w:rPr>
        <w:t>T</w:t>
      </w:r>
      <w:r w:rsidRPr="00E5095F">
        <w:rPr>
          <w:sz w:val="24"/>
          <w:szCs w:val="24"/>
        </w:rPr>
        <w:t xml:space="preserve">he peak month </w:t>
      </w:r>
      <w:r w:rsidR="00541819">
        <w:rPr>
          <w:sz w:val="24"/>
          <w:szCs w:val="24"/>
        </w:rPr>
        <w:t xml:space="preserve">was </w:t>
      </w:r>
      <w:r w:rsidR="00541819" w:rsidRPr="00E5095F">
        <w:rPr>
          <w:sz w:val="24"/>
          <w:szCs w:val="24"/>
        </w:rPr>
        <w:t>define</w:t>
      </w:r>
      <w:r w:rsidR="00541819">
        <w:rPr>
          <w:sz w:val="24"/>
          <w:szCs w:val="24"/>
        </w:rPr>
        <w:t>d</w:t>
      </w:r>
      <w:r w:rsidR="00541819" w:rsidRPr="00E5095F">
        <w:rPr>
          <w:sz w:val="24"/>
          <w:szCs w:val="24"/>
        </w:rPr>
        <w:t xml:space="preserve"> </w:t>
      </w:r>
      <w:r w:rsidRPr="00E5095F">
        <w:rPr>
          <w:sz w:val="24"/>
          <w:szCs w:val="24"/>
        </w:rPr>
        <w:t>as the month with the highest number of scrub typhus cases.</w:t>
      </w:r>
      <w:r w:rsidR="00EE16DE">
        <w:rPr>
          <w:sz w:val="24"/>
          <w:szCs w:val="24"/>
        </w:rPr>
        <w:t xml:space="preserve"> </w:t>
      </w:r>
    </w:p>
    <w:p w14:paraId="512F5C0A" w14:textId="7CA3D255" w:rsidR="00C41438" w:rsidRPr="00BA3C06" w:rsidRDefault="00C41438" w:rsidP="006F0A40">
      <w:pPr>
        <w:pStyle w:val="2"/>
      </w:pPr>
      <w:r w:rsidRPr="00BA3C06">
        <w:t>References</w:t>
      </w:r>
    </w:p>
    <w:p w14:paraId="1131AC43" w14:textId="06AB5396" w:rsidR="00CC4F7E" w:rsidRPr="00CC4F7E" w:rsidRDefault="00E34D95" w:rsidP="00CC4F7E">
      <w:pPr>
        <w:pStyle w:val="EndNoteBibliography"/>
        <w:ind w:left="318" w:hanging="318"/>
        <w:rPr>
          <w:rFonts w:ascii="Times New Roman" w:hAnsi="Times New Roman" w:cs="Times New Roman"/>
        </w:rPr>
      </w:pPr>
      <w:r w:rsidRPr="00CC4F7E">
        <w:rPr>
          <w:rFonts w:ascii="Times New Roman" w:hAnsi="Times New Roman" w:cs="Times New Roman"/>
          <w:szCs w:val="20"/>
        </w:rPr>
        <w:fldChar w:fldCharType="begin"/>
      </w:r>
      <w:r w:rsidRPr="00CC4F7E">
        <w:rPr>
          <w:rFonts w:ascii="Times New Roman" w:hAnsi="Times New Roman" w:cs="Times New Roman"/>
          <w:szCs w:val="20"/>
        </w:rPr>
        <w:instrText xml:space="preserve"> ADDIN EN.REFLIST </w:instrText>
      </w:r>
      <w:r w:rsidRPr="00CC4F7E">
        <w:rPr>
          <w:rFonts w:ascii="Times New Roman" w:hAnsi="Times New Roman" w:cs="Times New Roman"/>
          <w:szCs w:val="20"/>
        </w:rPr>
        <w:fldChar w:fldCharType="separate"/>
      </w:r>
      <w:bookmarkStart w:id="94" w:name="_ENREF_1"/>
      <w:r w:rsidR="00CC4F7E" w:rsidRPr="00CC4F7E">
        <w:rPr>
          <w:rFonts w:ascii="Times New Roman" w:hAnsi="Times New Roman" w:cs="Times New Roman"/>
        </w:rPr>
        <w:t>1.</w:t>
      </w:r>
      <w:r w:rsidR="00CC4F7E" w:rsidRPr="00CC4F7E">
        <w:rPr>
          <w:rFonts w:ascii="Times New Roman" w:hAnsi="Times New Roman" w:cs="Times New Roman"/>
        </w:rPr>
        <w:tab/>
        <w:t xml:space="preserve">Patz JA, Campbell-Lendrum D, Holloway T, Foley JA. Impact of regional climate change on human health. </w:t>
      </w:r>
      <w:r w:rsidR="00CC4F7E" w:rsidRPr="00CC4F7E">
        <w:rPr>
          <w:rFonts w:ascii="Times New Roman" w:hAnsi="Times New Roman" w:cs="Times New Roman"/>
          <w:i/>
        </w:rPr>
        <w:t>Nature</w:t>
      </w:r>
      <w:r w:rsidR="00CC4F7E" w:rsidRPr="00CC4F7E">
        <w:rPr>
          <w:rFonts w:ascii="Times New Roman" w:hAnsi="Times New Roman" w:cs="Times New Roman"/>
        </w:rPr>
        <w:t xml:space="preserve"> </w:t>
      </w:r>
      <w:r w:rsidR="00CC4F7E" w:rsidRPr="00CC4F7E">
        <w:rPr>
          <w:rFonts w:ascii="Times New Roman" w:hAnsi="Times New Roman" w:cs="Times New Roman"/>
          <w:b/>
        </w:rPr>
        <w:t>438</w:t>
      </w:r>
      <w:r w:rsidR="00CC4F7E" w:rsidRPr="00CC4F7E">
        <w:rPr>
          <w:rFonts w:ascii="Times New Roman" w:hAnsi="Times New Roman" w:cs="Times New Roman"/>
        </w:rPr>
        <w:t>, 310-317 (2005).</w:t>
      </w:r>
      <w:bookmarkEnd w:id="94"/>
    </w:p>
    <w:p w14:paraId="425B8920" w14:textId="10EBF5A6" w:rsidR="00CC4F7E" w:rsidRPr="00CC4F7E" w:rsidRDefault="00CC4F7E" w:rsidP="00CC4F7E">
      <w:pPr>
        <w:pStyle w:val="EndNoteBibliography"/>
        <w:ind w:left="318" w:hanging="318"/>
        <w:rPr>
          <w:rFonts w:ascii="Times New Roman" w:hAnsi="Times New Roman" w:cs="Times New Roman"/>
        </w:rPr>
      </w:pPr>
      <w:bookmarkStart w:id="95" w:name="_ENREF_2"/>
      <w:r w:rsidRPr="00CC4F7E">
        <w:rPr>
          <w:rFonts w:ascii="Times New Roman" w:hAnsi="Times New Roman" w:cs="Times New Roman"/>
        </w:rPr>
        <w:t>2.</w:t>
      </w:r>
      <w:r w:rsidRPr="00CC4F7E">
        <w:rPr>
          <w:rFonts w:ascii="Times New Roman" w:hAnsi="Times New Roman" w:cs="Times New Roman"/>
        </w:rPr>
        <w:tab/>
        <w:t>Rocklöv J, Dubrow R.</w:t>
      </w:r>
      <w:bookmarkStart w:id="96" w:name="OLE_LINK42"/>
      <w:r w:rsidRPr="00CC4F7E">
        <w:rPr>
          <w:rFonts w:ascii="Times New Roman" w:hAnsi="Times New Roman" w:cs="Times New Roman"/>
        </w:rPr>
        <w:t xml:space="preserve"> </w:t>
      </w:r>
      <w:bookmarkStart w:id="97" w:name="OLE_LINK43"/>
      <w:r w:rsidRPr="00CC4F7E">
        <w:rPr>
          <w:rFonts w:ascii="Times New Roman" w:hAnsi="Times New Roman" w:cs="Times New Roman"/>
        </w:rPr>
        <w:t>Climate change: an enduring challenge for vector-borne disease prevention and control</w:t>
      </w:r>
      <w:bookmarkEnd w:id="96"/>
      <w:bookmarkEnd w:id="97"/>
      <w:r w:rsidRPr="00CC4F7E">
        <w:rPr>
          <w:rFonts w:ascii="Times New Roman" w:hAnsi="Times New Roman" w:cs="Times New Roman"/>
        </w:rPr>
        <w:t xml:space="preserve">. </w:t>
      </w:r>
      <w:r w:rsidRPr="00CC4F7E">
        <w:rPr>
          <w:rFonts w:ascii="Times New Roman" w:hAnsi="Times New Roman" w:cs="Times New Roman"/>
          <w:i/>
        </w:rPr>
        <w:t>Nature Immunology</w:t>
      </w:r>
      <w:r w:rsidRPr="00CC4F7E">
        <w:rPr>
          <w:rFonts w:ascii="Times New Roman" w:hAnsi="Times New Roman" w:cs="Times New Roman"/>
        </w:rPr>
        <w:t xml:space="preserve"> </w:t>
      </w:r>
      <w:r w:rsidRPr="00CC4F7E">
        <w:rPr>
          <w:rFonts w:ascii="Times New Roman" w:hAnsi="Times New Roman" w:cs="Times New Roman"/>
          <w:b/>
        </w:rPr>
        <w:t>21</w:t>
      </w:r>
      <w:r w:rsidRPr="00CC4F7E">
        <w:rPr>
          <w:rFonts w:ascii="Times New Roman" w:hAnsi="Times New Roman" w:cs="Times New Roman"/>
        </w:rPr>
        <w:t>, 479-483 (2020).</w:t>
      </w:r>
      <w:bookmarkEnd w:id="95"/>
    </w:p>
    <w:p w14:paraId="7842244F" w14:textId="2521CCE1" w:rsidR="00CC4F7E" w:rsidRPr="00CC4F7E" w:rsidRDefault="00CC4F7E" w:rsidP="00CC4F7E">
      <w:pPr>
        <w:pStyle w:val="EndNoteBibliography"/>
        <w:ind w:left="318" w:hanging="318"/>
        <w:rPr>
          <w:rFonts w:ascii="Times New Roman" w:hAnsi="Times New Roman" w:cs="Times New Roman"/>
        </w:rPr>
      </w:pPr>
      <w:bookmarkStart w:id="98" w:name="_ENREF_3"/>
      <w:r w:rsidRPr="00CC4F7E">
        <w:rPr>
          <w:rFonts w:ascii="Times New Roman" w:hAnsi="Times New Roman" w:cs="Times New Roman"/>
        </w:rPr>
        <w:t>3.</w:t>
      </w:r>
      <w:r w:rsidRPr="00CC4F7E">
        <w:rPr>
          <w:rFonts w:ascii="Times New Roman" w:hAnsi="Times New Roman" w:cs="Times New Roman"/>
        </w:rPr>
        <w:tab/>
        <w:t xml:space="preserve">Rogers DJ, Packer MJ. Vector-borne diseases, models, and global change. </w:t>
      </w:r>
      <w:r w:rsidRPr="00CC4F7E">
        <w:rPr>
          <w:rFonts w:ascii="Times New Roman" w:hAnsi="Times New Roman" w:cs="Times New Roman"/>
          <w:i/>
        </w:rPr>
        <w:t>The Lancet</w:t>
      </w:r>
      <w:r w:rsidRPr="00CC4F7E">
        <w:rPr>
          <w:rFonts w:ascii="Times New Roman" w:hAnsi="Times New Roman" w:cs="Times New Roman"/>
        </w:rPr>
        <w:t xml:space="preserve"> </w:t>
      </w:r>
      <w:r w:rsidRPr="00CC4F7E">
        <w:rPr>
          <w:rFonts w:ascii="Times New Roman" w:hAnsi="Times New Roman" w:cs="Times New Roman"/>
          <w:b/>
        </w:rPr>
        <w:t>342</w:t>
      </w:r>
      <w:r w:rsidRPr="00CC4F7E">
        <w:rPr>
          <w:rFonts w:ascii="Times New Roman" w:hAnsi="Times New Roman" w:cs="Times New Roman"/>
        </w:rPr>
        <w:t>, 1282-1284 (1993).</w:t>
      </w:r>
      <w:bookmarkEnd w:id="98"/>
    </w:p>
    <w:p w14:paraId="32B167C1" w14:textId="15E25DBD" w:rsidR="00CC4F7E" w:rsidRPr="00CC4F7E" w:rsidRDefault="00CC4F7E" w:rsidP="00CC4F7E">
      <w:pPr>
        <w:pStyle w:val="EndNoteBibliography"/>
        <w:ind w:left="318" w:hanging="318"/>
        <w:rPr>
          <w:rFonts w:ascii="Times New Roman" w:hAnsi="Times New Roman" w:cs="Times New Roman"/>
        </w:rPr>
      </w:pPr>
      <w:bookmarkStart w:id="99" w:name="_ENREF_4"/>
      <w:r w:rsidRPr="00CC4F7E">
        <w:rPr>
          <w:rFonts w:ascii="Times New Roman" w:hAnsi="Times New Roman" w:cs="Times New Roman"/>
        </w:rPr>
        <w:t>4.</w:t>
      </w:r>
      <w:r w:rsidRPr="00CC4F7E">
        <w:rPr>
          <w:rFonts w:ascii="Times New Roman" w:hAnsi="Times New Roman" w:cs="Times New Roman"/>
        </w:rPr>
        <w:tab/>
        <w:t xml:space="preserve">Franklinos LHV, Jones KE, Redding DW, Abubakar I. The effect of global change on mosquito-borne disease. </w:t>
      </w:r>
      <w:r w:rsidRPr="00CC4F7E">
        <w:rPr>
          <w:rFonts w:ascii="Times New Roman" w:hAnsi="Times New Roman" w:cs="Times New Roman"/>
          <w:i/>
        </w:rPr>
        <w:t>The Lancet Infectious Diseases</w:t>
      </w:r>
      <w:r w:rsidRPr="00CC4F7E">
        <w:rPr>
          <w:rFonts w:ascii="Times New Roman" w:hAnsi="Times New Roman" w:cs="Times New Roman"/>
        </w:rPr>
        <w:t xml:space="preserve"> </w:t>
      </w:r>
      <w:r w:rsidRPr="00CC4F7E">
        <w:rPr>
          <w:rFonts w:ascii="Times New Roman" w:hAnsi="Times New Roman" w:cs="Times New Roman"/>
          <w:b/>
        </w:rPr>
        <w:t>19</w:t>
      </w:r>
      <w:r w:rsidRPr="00CC4F7E">
        <w:rPr>
          <w:rFonts w:ascii="Times New Roman" w:hAnsi="Times New Roman" w:cs="Times New Roman"/>
        </w:rPr>
        <w:t>, e302-e312 (2019).</w:t>
      </w:r>
      <w:bookmarkEnd w:id="99"/>
    </w:p>
    <w:p w14:paraId="3985F0BC" w14:textId="17DB7427" w:rsidR="00CC4F7E" w:rsidRPr="00CC4F7E" w:rsidRDefault="00CC4F7E" w:rsidP="00CC4F7E">
      <w:pPr>
        <w:pStyle w:val="EndNoteBibliography"/>
        <w:ind w:left="318" w:hanging="318"/>
        <w:rPr>
          <w:rFonts w:ascii="Times New Roman" w:hAnsi="Times New Roman" w:cs="Times New Roman"/>
        </w:rPr>
      </w:pPr>
      <w:bookmarkStart w:id="100" w:name="_ENREF_5"/>
      <w:r w:rsidRPr="00CC4F7E">
        <w:rPr>
          <w:rFonts w:ascii="Times New Roman" w:hAnsi="Times New Roman" w:cs="Times New Roman"/>
        </w:rPr>
        <w:t>5.</w:t>
      </w:r>
      <w:r w:rsidRPr="00CC4F7E">
        <w:rPr>
          <w:rFonts w:ascii="Times New Roman" w:hAnsi="Times New Roman" w:cs="Times New Roman"/>
        </w:rPr>
        <w:tab/>
        <w:t xml:space="preserve">Iwamura T, Guzman-Holst A, Murray KA. Accelerating invasion potential of disease vector Aedes aegypti under climate change. </w:t>
      </w:r>
      <w:r w:rsidRPr="00CC4F7E">
        <w:rPr>
          <w:rFonts w:ascii="Times New Roman" w:hAnsi="Times New Roman" w:cs="Times New Roman"/>
          <w:i/>
        </w:rPr>
        <w:t>Nature Communications</w:t>
      </w:r>
      <w:r w:rsidRPr="00CC4F7E">
        <w:rPr>
          <w:rFonts w:ascii="Times New Roman" w:hAnsi="Times New Roman" w:cs="Times New Roman"/>
        </w:rPr>
        <w:t xml:space="preserve"> </w:t>
      </w:r>
      <w:r w:rsidRPr="00CC4F7E">
        <w:rPr>
          <w:rFonts w:ascii="Times New Roman" w:hAnsi="Times New Roman" w:cs="Times New Roman"/>
          <w:b/>
        </w:rPr>
        <w:t>11</w:t>
      </w:r>
      <w:r w:rsidRPr="00CC4F7E">
        <w:rPr>
          <w:rFonts w:ascii="Times New Roman" w:hAnsi="Times New Roman" w:cs="Times New Roman"/>
        </w:rPr>
        <w:t>, 2130 (2020).</w:t>
      </w:r>
      <w:bookmarkEnd w:id="100"/>
    </w:p>
    <w:p w14:paraId="0A55656B" w14:textId="20D97170" w:rsidR="00CC4F7E" w:rsidRPr="00CC4F7E" w:rsidRDefault="00CC4F7E" w:rsidP="00CC4F7E">
      <w:pPr>
        <w:pStyle w:val="EndNoteBibliography"/>
        <w:ind w:left="318" w:hanging="318"/>
        <w:rPr>
          <w:rFonts w:ascii="Times New Roman" w:hAnsi="Times New Roman" w:cs="Times New Roman"/>
        </w:rPr>
      </w:pPr>
      <w:bookmarkStart w:id="101" w:name="_ENREF_6"/>
      <w:r w:rsidRPr="00CC4F7E">
        <w:rPr>
          <w:rFonts w:ascii="Times New Roman" w:hAnsi="Times New Roman" w:cs="Times New Roman"/>
        </w:rPr>
        <w:t>6.</w:t>
      </w:r>
      <w:r w:rsidRPr="00CC4F7E">
        <w:rPr>
          <w:rFonts w:ascii="Times New Roman" w:hAnsi="Times New Roman" w:cs="Times New Roman"/>
        </w:rPr>
        <w:tab/>
        <w:t>Caldwell JM</w:t>
      </w:r>
      <w:r w:rsidRPr="00CC4F7E">
        <w:rPr>
          <w:rFonts w:ascii="Times New Roman" w:hAnsi="Times New Roman" w:cs="Times New Roman"/>
          <w:i/>
        </w:rPr>
        <w:t>, et al.</w:t>
      </w:r>
      <w:r w:rsidRPr="00CC4F7E">
        <w:rPr>
          <w:rFonts w:ascii="Times New Roman" w:hAnsi="Times New Roman" w:cs="Times New Roman"/>
        </w:rPr>
        <w:t xml:space="preserve"> Climate predicts geographic and temporal variation in mosquito-borne disease dynamics on two continents. </w:t>
      </w:r>
      <w:r w:rsidRPr="00CC4F7E">
        <w:rPr>
          <w:rFonts w:ascii="Times New Roman" w:hAnsi="Times New Roman" w:cs="Times New Roman"/>
          <w:i/>
        </w:rPr>
        <w:t>Nature Communications</w:t>
      </w:r>
      <w:r w:rsidRPr="00CC4F7E">
        <w:rPr>
          <w:rFonts w:ascii="Times New Roman" w:hAnsi="Times New Roman" w:cs="Times New Roman"/>
        </w:rPr>
        <w:t xml:space="preserve"> </w:t>
      </w:r>
      <w:r w:rsidRPr="00CC4F7E">
        <w:rPr>
          <w:rFonts w:ascii="Times New Roman" w:hAnsi="Times New Roman" w:cs="Times New Roman"/>
          <w:b/>
        </w:rPr>
        <w:t>12</w:t>
      </w:r>
      <w:r w:rsidRPr="00CC4F7E">
        <w:rPr>
          <w:rFonts w:ascii="Times New Roman" w:hAnsi="Times New Roman" w:cs="Times New Roman"/>
        </w:rPr>
        <w:t>, 1233 (2021).</w:t>
      </w:r>
      <w:bookmarkEnd w:id="101"/>
    </w:p>
    <w:p w14:paraId="53B0606E" w14:textId="1E86808E" w:rsidR="00CC4F7E" w:rsidRPr="00CC4F7E" w:rsidRDefault="00CC4F7E" w:rsidP="00CC4F7E">
      <w:pPr>
        <w:pStyle w:val="EndNoteBibliography"/>
        <w:ind w:left="318" w:hanging="318"/>
        <w:rPr>
          <w:rFonts w:ascii="Times New Roman" w:hAnsi="Times New Roman" w:cs="Times New Roman"/>
        </w:rPr>
      </w:pPr>
      <w:bookmarkStart w:id="102" w:name="_ENREF_7"/>
      <w:r w:rsidRPr="00CC4F7E">
        <w:rPr>
          <w:rFonts w:ascii="Times New Roman" w:hAnsi="Times New Roman" w:cs="Times New Roman"/>
        </w:rPr>
        <w:t>7.</w:t>
      </w:r>
      <w:r w:rsidRPr="00CC4F7E">
        <w:rPr>
          <w:rFonts w:ascii="Times New Roman" w:hAnsi="Times New Roman" w:cs="Times New Roman"/>
        </w:rPr>
        <w:tab/>
        <w:t xml:space="preserve">Kilpatrick AM, Randolph SE. Drivers, dynamics, and control of emerging vector-borne zoonotic diseases. </w:t>
      </w:r>
      <w:r w:rsidRPr="00CC4F7E">
        <w:rPr>
          <w:rFonts w:ascii="Times New Roman" w:hAnsi="Times New Roman" w:cs="Times New Roman"/>
          <w:i/>
        </w:rPr>
        <w:t>The Lancet</w:t>
      </w:r>
      <w:r w:rsidRPr="00CC4F7E">
        <w:rPr>
          <w:rFonts w:ascii="Times New Roman" w:hAnsi="Times New Roman" w:cs="Times New Roman"/>
        </w:rPr>
        <w:t xml:space="preserve"> </w:t>
      </w:r>
      <w:r w:rsidRPr="00CC4F7E">
        <w:rPr>
          <w:rFonts w:ascii="Times New Roman" w:hAnsi="Times New Roman" w:cs="Times New Roman"/>
          <w:b/>
        </w:rPr>
        <w:t>380</w:t>
      </w:r>
      <w:r w:rsidRPr="00CC4F7E">
        <w:rPr>
          <w:rFonts w:ascii="Times New Roman" w:hAnsi="Times New Roman" w:cs="Times New Roman"/>
        </w:rPr>
        <w:t>, 1946-1955 (2012).</w:t>
      </w:r>
      <w:bookmarkEnd w:id="102"/>
    </w:p>
    <w:p w14:paraId="239BBBFB" w14:textId="4E1ACD77" w:rsidR="00CC4F7E" w:rsidRPr="00CC4F7E" w:rsidRDefault="00CC4F7E" w:rsidP="00CC4F7E">
      <w:pPr>
        <w:pStyle w:val="EndNoteBibliography"/>
        <w:ind w:left="318" w:hanging="318"/>
        <w:rPr>
          <w:rFonts w:ascii="Times New Roman" w:hAnsi="Times New Roman" w:cs="Times New Roman"/>
        </w:rPr>
      </w:pPr>
      <w:bookmarkStart w:id="103" w:name="_ENREF_8"/>
      <w:r w:rsidRPr="00CC4F7E">
        <w:rPr>
          <w:rFonts w:ascii="Times New Roman" w:hAnsi="Times New Roman" w:cs="Times New Roman"/>
        </w:rPr>
        <w:t>8.</w:t>
      </w:r>
      <w:r w:rsidRPr="00CC4F7E">
        <w:rPr>
          <w:rFonts w:ascii="Times New Roman" w:hAnsi="Times New Roman" w:cs="Times New Roman"/>
        </w:rPr>
        <w:tab/>
        <w:t>Lim C</w:t>
      </w:r>
      <w:r w:rsidRPr="00CC4F7E">
        <w:rPr>
          <w:rFonts w:ascii="Times New Roman" w:hAnsi="Times New Roman" w:cs="Times New Roman"/>
          <w:i/>
        </w:rPr>
        <w:t>, et al.</w:t>
      </w:r>
      <w:r w:rsidRPr="00CC4F7E">
        <w:rPr>
          <w:rFonts w:ascii="Times New Roman" w:hAnsi="Times New Roman" w:cs="Times New Roman"/>
        </w:rPr>
        <w:t xml:space="preserve"> Crystal structure of a guanine nucleotide exchange factor encoded by the scrub typhus pathogen Orientia tsutsugamushi. </w:t>
      </w:r>
      <w:r w:rsidRPr="00CC4F7E">
        <w:rPr>
          <w:rFonts w:ascii="Times New Roman" w:hAnsi="Times New Roman" w:cs="Times New Roman"/>
          <w:i/>
        </w:rPr>
        <w:t>Proceedings of the National Academy of Sciences</w:t>
      </w:r>
      <w:r w:rsidRPr="00CC4F7E">
        <w:rPr>
          <w:rFonts w:ascii="Times New Roman" w:hAnsi="Times New Roman" w:cs="Times New Roman"/>
        </w:rPr>
        <w:t xml:space="preserve"> </w:t>
      </w:r>
      <w:r w:rsidRPr="00CC4F7E">
        <w:rPr>
          <w:rFonts w:ascii="Times New Roman" w:hAnsi="Times New Roman" w:cs="Times New Roman"/>
          <w:b/>
        </w:rPr>
        <w:t>117</w:t>
      </w:r>
      <w:r w:rsidRPr="00CC4F7E">
        <w:rPr>
          <w:rFonts w:ascii="Times New Roman" w:hAnsi="Times New Roman" w:cs="Times New Roman"/>
        </w:rPr>
        <w:t>, 30380-30390 (2020).</w:t>
      </w:r>
      <w:bookmarkEnd w:id="103"/>
    </w:p>
    <w:p w14:paraId="66C7EF4E" w14:textId="3EF727E8" w:rsidR="00CC4F7E" w:rsidRPr="00CC4F7E" w:rsidRDefault="00CC4F7E" w:rsidP="00CC4F7E">
      <w:pPr>
        <w:pStyle w:val="EndNoteBibliography"/>
        <w:ind w:left="318" w:hanging="318"/>
        <w:rPr>
          <w:rFonts w:ascii="Times New Roman" w:hAnsi="Times New Roman" w:cs="Times New Roman"/>
        </w:rPr>
      </w:pPr>
      <w:bookmarkStart w:id="104" w:name="_ENREF_9"/>
      <w:r w:rsidRPr="00CC4F7E">
        <w:rPr>
          <w:rFonts w:ascii="Times New Roman" w:hAnsi="Times New Roman" w:cs="Times New Roman"/>
        </w:rPr>
        <w:t>9.</w:t>
      </w:r>
      <w:r w:rsidRPr="00CC4F7E">
        <w:rPr>
          <w:rFonts w:ascii="Times New Roman" w:hAnsi="Times New Roman" w:cs="Times New Roman"/>
        </w:rPr>
        <w:tab/>
        <w:t xml:space="preserve">Kelly DJ, Fuerst PA, Ching W-M, Richards AL. Scrub Typhus: The Geographic Distribution of </w:t>
      </w:r>
      <w:r w:rsidRPr="00CC4F7E">
        <w:rPr>
          <w:rFonts w:ascii="Times New Roman" w:hAnsi="Times New Roman" w:cs="Times New Roman"/>
        </w:rPr>
        <w:lastRenderedPageBreak/>
        <w:t xml:space="preserve">Phenotypic and Genotypic Variants of Orientia tsutsugamushi. </w:t>
      </w:r>
      <w:r w:rsidRPr="00CC4F7E">
        <w:rPr>
          <w:rFonts w:ascii="Times New Roman" w:hAnsi="Times New Roman" w:cs="Times New Roman"/>
          <w:i/>
        </w:rPr>
        <w:t>Clinical Infectious Diseases</w:t>
      </w:r>
      <w:r w:rsidRPr="00CC4F7E">
        <w:rPr>
          <w:rFonts w:ascii="Times New Roman" w:hAnsi="Times New Roman" w:cs="Times New Roman"/>
        </w:rPr>
        <w:t xml:space="preserve"> </w:t>
      </w:r>
      <w:r w:rsidRPr="00CC4F7E">
        <w:rPr>
          <w:rFonts w:ascii="Times New Roman" w:hAnsi="Times New Roman" w:cs="Times New Roman"/>
          <w:b/>
        </w:rPr>
        <w:t>48</w:t>
      </w:r>
      <w:r w:rsidRPr="00CC4F7E">
        <w:rPr>
          <w:rFonts w:ascii="Times New Roman" w:hAnsi="Times New Roman" w:cs="Times New Roman"/>
        </w:rPr>
        <w:t>, S203-S230 (2009).</w:t>
      </w:r>
      <w:bookmarkEnd w:id="104"/>
    </w:p>
    <w:p w14:paraId="487EC2DA" w14:textId="788759F5" w:rsidR="00CC4F7E" w:rsidRPr="00CC4F7E" w:rsidRDefault="00CC4F7E" w:rsidP="00CC4F7E">
      <w:pPr>
        <w:pStyle w:val="EndNoteBibliography"/>
        <w:ind w:left="318" w:hanging="318"/>
        <w:rPr>
          <w:rFonts w:ascii="Times New Roman" w:hAnsi="Times New Roman" w:cs="Times New Roman"/>
        </w:rPr>
      </w:pPr>
      <w:bookmarkStart w:id="105" w:name="_ENREF_10"/>
      <w:r w:rsidRPr="00CC4F7E">
        <w:rPr>
          <w:rFonts w:ascii="Times New Roman" w:hAnsi="Times New Roman" w:cs="Times New Roman"/>
        </w:rPr>
        <w:t>10.</w:t>
      </w:r>
      <w:r w:rsidRPr="00CC4F7E">
        <w:rPr>
          <w:rFonts w:ascii="Times New Roman" w:hAnsi="Times New Roman" w:cs="Times New Roman"/>
        </w:rPr>
        <w:tab/>
        <w:t>Weitzel T</w:t>
      </w:r>
      <w:r w:rsidRPr="00CC4F7E">
        <w:rPr>
          <w:rFonts w:ascii="Times New Roman" w:hAnsi="Times New Roman" w:cs="Times New Roman"/>
          <w:i/>
        </w:rPr>
        <w:t>, et al.</w:t>
      </w:r>
      <w:r w:rsidRPr="00CC4F7E">
        <w:rPr>
          <w:rFonts w:ascii="Times New Roman" w:hAnsi="Times New Roman" w:cs="Times New Roman"/>
        </w:rPr>
        <w:t xml:space="preserve"> Endemic Scrub Typhus in South America. </w:t>
      </w:r>
      <w:r w:rsidRPr="00CC4F7E">
        <w:rPr>
          <w:rFonts w:ascii="Times New Roman" w:hAnsi="Times New Roman" w:cs="Times New Roman"/>
          <w:i/>
        </w:rPr>
        <w:t>New England Journal of Medicine</w:t>
      </w:r>
      <w:r w:rsidRPr="00CC4F7E">
        <w:rPr>
          <w:rFonts w:ascii="Times New Roman" w:hAnsi="Times New Roman" w:cs="Times New Roman"/>
        </w:rPr>
        <w:t xml:space="preserve"> </w:t>
      </w:r>
      <w:r w:rsidRPr="00CC4F7E">
        <w:rPr>
          <w:rFonts w:ascii="Times New Roman" w:hAnsi="Times New Roman" w:cs="Times New Roman"/>
          <w:b/>
        </w:rPr>
        <w:t>375</w:t>
      </w:r>
      <w:r w:rsidRPr="00CC4F7E">
        <w:rPr>
          <w:rFonts w:ascii="Times New Roman" w:hAnsi="Times New Roman" w:cs="Times New Roman"/>
        </w:rPr>
        <w:t>, 954-961 (2016).</w:t>
      </w:r>
      <w:bookmarkEnd w:id="105"/>
    </w:p>
    <w:p w14:paraId="48ACAB24" w14:textId="183AB580" w:rsidR="00CC4F7E" w:rsidRPr="00CC4F7E" w:rsidRDefault="00CC4F7E" w:rsidP="00CC4F7E">
      <w:pPr>
        <w:pStyle w:val="EndNoteBibliography"/>
        <w:ind w:left="318" w:hanging="318"/>
        <w:rPr>
          <w:rFonts w:ascii="Times New Roman" w:hAnsi="Times New Roman" w:cs="Times New Roman"/>
        </w:rPr>
      </w:pPr>
      <w:bookmarkStart w:id="106" w:name="_ENREF_11"/>
      <w:r w:rsidRPr="00CC4F7E">
        <w:rPr>
          <w:rFonts w:ascii="Times New Roman" w:hAnsi="Times New Roman" w:cs="Times New Roman"/>
        </w:rPr>
        <w:t>11.</w:t>
      </w:r>
      <w:r w:rsidRPr="00CC4F7E">
        <w:rPr>
          <w:rFonts w:ascii="Times New Roman" w:hAnsi="Times New Roman" w:cs="Times New Roman"/>
        </w:rPr>
        <w:tab/>
        <w:t>Cho NH</w:t>
      </w:r>
      <w:r w:rsidRPr="00CC4F7E">
        <w:rPr>
          <w:rFonts w:ascii="Times New Roman" w:hAnsi="Times New Roman" w:cs="Times New Roman"/>
          <w:i/>
        </w:rPr>
        <w:t>, et al.</w:t>
      </w:r>
      <w:r w:rsidRPr="00CC4F7E">
        <w:rPr>
          <w:rFonts w:ascii="Times New Roman" w:hAnsi="Times New Roman" w:cs="Times New Roman"/>
        </w:rPr>
        <w:t xml:space="preserve"> The Orientia tsutsugamushi genome reveals massive proliferation of conjugative type IV secretion system and host–cell interaction genes. </w:t>
      </w:r>
      <w:r w:rsidRPr="00CC4F7E">
        <w:rPr>
          <w:rFonts w:ascii="Times New Roman" w:hAnsi="Times New Roman" w:cs="Times New Roman"/>
          <w:i/>
        </w:rPr>
        <w:t>Proceedings of the National Academy of Sciences</w:t>
      </w:r>
      <w:r w:rsidRPr="00CC4F7E">
        <w:rPr>
          <w:rFonts w:ascii="Times New Roman" w:hAnsi="Times New Roman" w:cs="Times New Roman"/>
        </w:rPr>
        <w:t xml:space="preserve"> </w:t>
      </w:r>
      <w:r w:rsidRPr="00CC4F7E">
        <w:rPr>
          <w:rFonts w:ascii="Times New Roman" w:hAnsi="Times New Roman" w:cs="Times New Roman"/>
          <w:b/>
        </w:rPr>
        <w:t>104</w:t>
      </w:r>
      <w:r w:rsidRPr="00CC4F7E">
        <w:rPr>
          <w:rFonts w:ascii="Times New Roman" w:hAnsi="Times New Roman" w:cs="Times New Roman"/>
        </w:rPr>
        <w:t>, 7981-7986 (2007).</w:t>
      </w:r>
      <w:bookmarkEnd w:id="106"/>
    </w:p>
    <w:p w14:paraId="08A9A789" w14:textId="7216602E" w:rsidR="00CC4F7E" w:rsidRPr="00CC4F7E" w:rsidRDefault="00CC4F7E" w:rsidP="00CC4F7E">
      <w:pPr>
        <w:pStyle w:val="EndNoteBibliography"/>
        <w:ind w:left="318" w:hanging="318"/>
        <w:rPr>
          <w:rFonts w:ascii="Times New Roman" w:hAnsi="Times New Roman" w:cs="Times New Roman"/>
        </w:rPr>
      </w:pPr>
      <w:bookmarkStart w:id="107" w:name="_ENREF_12"/>
      <w:r w:rsidRPr="00CC4F7E">
        <w:rPr>
          <w:rFonts w:ascii="Times New Roman" w:hAnsi="Times New Roman" w:cs="Times New Roman"/>
        </w:rPr>
        <w:t>12.</w:t>
      </w:r>
      <w:r w:rsidRPr="00CC4F7E">
        <w:rPr>
          <w:rFonts w:ascii="Times New Roman" w:hAnsi="Times New Roman" w:cs="Times New Roman"/>
        </w:rPr>
        <w:tab/>
        <w:t>Paris D, Day N. Scrub typhus. (2020).</w:t>
      </w:r>
      <w:bookmarkEnd w:id="107"/>
    </w:p>
    <w:p w14:paraId="780F4572" w14:textId="517401DB" w:rsidR="00CC4F7E" w:rsidRPr="00CC4F7E" w:rsidRDefault="00CC4F7E" w:rsidP="00CC4F7E">
      <w:pPr>
        <w:pStyle w:val="EndNoteBibliography"/>
        <w:ind w:left="318" w:hanging="318"/>
        <w:rPr>
          <w:rFonts w:ascii="Times New Roman" w:hAnsi="Times New Roman" w:cs="Times New Roman"/>
        </w:rPr>
      </w:pPr>
      <w:bookmarkStart w:id="108" w:name="_ENREF_13"/>
      <w:r w:rsidRPr="00CC4F7E">
        <w:rPr>
          <w:rFonts w:ascii="Times New Roman" w:hAnsi="Times New Roman" w:cs="Times New Roman"/>
        </w:rPr>
        <w:t>13.</w:t>
      </w:r>
      <w:r w:rsidRPr="00CC4F7E">
        <w:rPr>
          <w:rFonts w:ascii="Times New Roman" w:hAnsi="Times New Roman" w:cs="Times New Roman"/>
        </w:rPr>
        <w:tab/>
        <w:t>Dittrich S</w:t>
      </w:r>
      <w:r w:rsidRPr="00CC4F7E">
        <w:rPr>
          <w:rFonts w:ascii="Times New Roman" w:hAnsi="Times New Roman" w:cs="Times New Roman"/>
          <w:i/>
        </w:rPr>
        <w:t>, et al.</w:t>
      </w:r>
      <w:r w:rsidRPr="00CC4F7E">
        <w:rPr>
          <w:rFonts w:ascii="Times New Roman" w:hAnsi="Times New Roman" w:cs="Times New Roman"/>
        </w:rPr>
        <w:t xml:space="preserve"> Orientia, rickettsia, and leptospira pathogens as causes of CNS infections in Laos: a prospective study. </w:t>
      </w:r>
      <w:r w:rsidRPr="00CC4F7E">
        <w:rPr>
          <w:rFonts w:ascii="Times New Roman" w:hAnsi="Times New Roman" w:cs="Times New Roman"/>
          <w:i/>
        </w:rPr>
        <w:t>The Lancet Global Health</w:t>
      </w:r>
      <w:r w:rsidRPr="00CC4F7E">
        <w:rPr>
          <w:rFonts w:ascii="Times New Roman" w:hAnsi="Times New Roman" w:cs="Times New Roman"/>
        </w:rPr>
        <w:t xml:space="preserve"> </w:t>
      </w:r>
      <w:r w:rsidRPr="00CC4F7E">
        <w:rPr>
          <w:rFonts w:ascii="Times New Roman" w:hAnsi="Times New Roman" w:cs="Times New Roman"/>
          <w:b/>
        </w:rPr>
        <w:t>3</w:t>
      </w:r>
      <w:r w:rsidRPr="00CC4F7E">
        <w:rPr>
          <w:rFonts w:ascii="Times New Roman" w:hAnsi="Times New Roman" w:cs="Times New Roman"/>
        </w:rPr>
        <w:t>, e104-e112 (2015).</w:t>
      </w:r>
      <w:bookmarkEnd w:id="108"/>
    </w:p>
    <w:p w14:paraId="4E76155A" w14:textId="011BC98E" w:rsidR="00CC4F7E" w:rsidRPr="00CC4F7E" w:rsidRDefault="00CC4F7E" w:rsidP="00CC4F7E">
      <w:pPr>
        <w:pStyle w:val="EndNoteBibliography"/>
        <w:ind w:left="318" w:hanging="318"/>
        <w:rPr>
          <w:rFonts w:ascii="Times New Roman" w:hAnsi="Times New Roman" w:cs="Times New Roman"/>
        </w:rPr>
      </w:pPr>
      <w:bookmarkStart w:id="109" w:name="_ENREF_14"/>
      <w:r w:rsidRPr="00CC4F7E">
        <w:rPr>
          <w:rFonts w:ascii="Times New Roman" w:hAnsi="Times New Roman" w:cs="Times New Roman"/>
        </w:rPr>
        <w:t>14.</w:t>
      </w:r>
      <w:r w:rsidRPr="00CC4F7E">
        <w:rPr>
          <w:rFonts w:ascii="Times New Roman" w:hAnsi="Times New Roman" w:cs="Times New Roman"/>
        </w:rPr>
        <w:tab/>
        <w:t>Olsen S</w:t>
      </w:r>
      <w:r w:rsidRPr="00CC4F7E">
        <w:rPr>
          <w:rFonts w:ascii="Times New Roman" w:hAnsi="Times New Roman" w:cs="Times New Roman"/>
          <w:i/>
        </w:rPr>
        <w:t>, et al.</w:t>
      </w:r>
      <w:r w:rsidRPr="00CC4F7E">
        <w:rPr>
          <w:rFonts w:ascii="Times New Roman" w:hAnsi="Times New Roman" w:cs="Times New Roman"/>
        </w:rPr>
        <w:t xml:space="preserve"> Infectious Causes of Encephalitis and Meningoencephalitis in Thailand, 2003–2005. </w:t>
      </w:r>
      <w:bookmarkStart w:id="110" w:name="_Hlk99723096"/>
      <w:r w:rsidRPr="00CC4F7E">
        <w:rPr>
          <w:rFonts w:ascii="Times New Roman" w:hAnsi="Times New Roman" w:cs="Times New Roman"/>
          <w:i/>
        </w:rPr>
        <w:t>Emerging Infectious Disease</w:t>
      </w:r>
      <w:bookmarkEnd w:id="110"/>
      <w:r w:rsidRPr="00CC4F7E">
        <w:rPr>
          <w:rFonts w:ascii="Times New Roman" w:hAnsi="Times New Roman" w:cs="Times New Roman"/>
          <w:i/>
        </w:rPr>
        <w:t xml:space="preserve"> </w:t>
      </w:r>
      <w:r w:rsidRPr="00CC4F7E">
        <w:rPr>
          <w:rFonts w:ascii="Times New Roman" w:hAnsi="Times New Roman" w:cs="Times New Roman"/>
          <w:b/>
        </w:rPr>
        <w:t>21</w:t>
      </w:r>
      <w:r w:rsidRPr="00CC4F7E">
        <w:rPr>
          <w:rFonts w:ascii="Times New Roman" w:hAnsi="Times New Roman" w:cs="Times New Roman"/>
        </w:rPr>
        <w:t>, 280 (2015).</w:t>
      </w:r>
      <w:bookmarkEnd w:id="109"/>
    </w:p>
    <w:p w14:paraId="0C8A1F97" w14:textId="10FA205D" w:rsidR="00CC4F7E" w:rsidRPr="00CC4F7E" w:rsidRDefault="00CC4F7E" w:rsidP="00CC4F7E">
      <w:pPr>
        <w:pStyle w:val="EndNoteBibliography"/>
        <w:ind w:left="318" w:hanging="318"/>
        <w:rPr>
          <w:rFonts w:ascii="Times New Roman" w:hAnsi="Times New Roman" w:cs="Times New Roman"/>
        </w:rPr>
      </w:pPr>
      <w:bookmarkStart w:id="111" w:name="_ENREF_15"/>
      <w:r w:rsidRPr="00CC4F7E">
        <w:rPr>
          <w:rFonts w:ascii="Times New Roman" w:hAnsi="Times New Roman" w:cs="Times New Roman"/>
        </w:rPr>
        <w:t>15.</w:t>
      </w:r>
      <w:r w:rsidRPr="00CC4F7E">
        <w:rPr>
          <w:rFonts w:ascii="Times New Roman" w:hAnsi="Times New Roman" w:cs="Times New Roman"/>
        </w:rPr>
        <w:tab/>
        <w:t xml:space="preserve">Zheng C, Jiang D, Ding F, Fu J, Hao M. Spatiotemporal Patterns and Risk Factors for Scrub Typhus From 2007 to 2017 in Southern China. </w:t>
      </w:r>
      <w:r w:rsidRPr="00CC4F7E">
        <w:rPr>
          <w:rFonts w:ascii="Times New Roman" w:hAnsi="Times New Roman" w:cs="Times New Roman"/>
          <w:i/>
        </w:rPr>
        <w:t>Clinical Infectious Diseases</w:t>
      </w:r>
      <w:r w:rsidRPr="00CC4F7E">
        <w:rPr>
          <w:rFonts w:ascii="Times New Roman" w:hAnsi="Times New Roman" w:cs="Times New Roman"/>
        </w:rPr>
        <w:t xml:space="preserve"> </w:t>
      </w:r>
      <w:r w:rsidRPr="00CC4F7E">
        <w:rPr>
          <w:rFonts w:ascii="Times New Roman" w:hAnsi="Times New Roman" w:cs="Times New Roman"/>
          <w:b/>
        </w:rPr>
        <w:t>69</w:t>
      </w:r>
      <w:r w:rsidRPr="00CC4F7E">
        <w:rPr>
          <w:rFonts w:ascii="Times New Roman" w:hAnsi="Times New Roman" w:cs="Times New Roman"/>
        </w:rPr>
        <w:t>, 1205-1211 (2018).</w:t>
      </w:r>
      <w:bookmarkEnd w:id="111"/>
    </w:p>
    <w:p w14:paraId="2FBBF971" w14:textId="61D0C693" w:rsidR="00CC4F7E" w:rsidRPr="00CC4F7E" w:rsidRDefault="00CC4F7E" w:rsidP="00CC4F7E">
      <w:pPr>
        <w:pStyle w:val="EndNoteBibliography"/>
        <w:ind w:left="318" w:hanging="318"/>
        <w:rPr>
          <w:rFonts w:ascii="Times New Roman" w:hAnsi="Times New Roman" w:cs="Times New Roman"/>
        </w:rPr>
      </w:pPr>
      <w:bookmarkStart w:id="112" w:name="_ENREF_16"/>
      <w:r w:rsidRPr="00CC4F7E">
        <w:rPr>
          <w:rFonts w:ascii="Times New Roman" w:hAnsi="Times New Roman" w:cs="Times New Roman"/>
        </w:rPr>
        <w:t>16.</w:t>
      </w:r>
      <w:r w:rsidRPr="00CC4F7E">
        <w:rPr>
          <w:rFonts w:ascii="Times New Roman" w:hAnsi="Times New Roman" w:cs="Times New Roman"/>
        </w:rPr>
        <w:tab/>
        <w:t xml:space="preserve">Walker DH. Scrub Typhus — Scientific Neglect, Ever-Widening Impact. </w:t>
      </w:r>
      <w:r w:rsidRPr="00CC4F7E">
        <w:rPr>
          <w:rFonts w:ascii="Times New Roman" w:hAnsi="Times New Roman" w:cs="Times New Roman"/>
          <w:i/>
        </w:rPr>
        <w:t>New England Journal of Medicine</w:t>
      </w:r>
      <w:r w:rsidRPr="00CC4F7E">
        <w:rPr>
          <w:rFonts w:ascii="Times New Roman" w:hAnsi="Times New Roman" w:cs="Times New Roman"/>
        </w:rPr>
        <w:t xml:space="preserve"> </w:t>
      </w:r>
      <w:r w:rsidRPr="00CC4F7E">
        <w:rPr>
          <w:rFonts w:ascii="Times New Roman" w:hAnsi="Times New Roman" w:cs="Times New Roman"/>
          <w:b/>
        </w:rPr>
        <w:t>375</w:t>
      </w:r>
      <w:r w:rsidRPr="00CC4F7E">
        <w:rPr>
          <w:rFonts w:ascii="Times New Roman" w:hAnsi="Times New Roman" w:cs="Times New Roman"/>
        </w:rPr>
        <w:t>, 913-915 (2016).</w:t>
      </w:r>
      <w:bookmarkEnd w:id="112"/>
    </w:p>
    <w:p w14:paraId="2AA8379D" w14:textId="2C963BFB" w:rsidR="00CC4F7E" w:rsidRPr="00CC4F7E" w:rsidRDefault="00CC4F7E" w:rsidP="00CC4F7E">
      <w:pPr>
        <w:pStyle w:val="EndNoteBibliography"/>
        <w:ind w:left="318" w:hanging="318"/>
        <w:rPr>
          <w:rFonts w:ascii="Times New Roman" w:hAnsi="Times New Roman" w:cs="Times New Roman"/>
        </w:rPr>
      </w:pPr>
      <w:bookmarkStart w:id="113" w:name="_ENREF_17"/>
      <w:r w:rsidRPr="00CC4F7E">
        <w:rPr>
          <w:rFonts w:ascii="Times New Roman" w:hAnsi="Times New Roman" w:cs="Times New Roman"/>
        </w:rPr>
        <w:t>17.</w:t>
      </w:r>
      <w:r w:rsidRPr="00CC4F7E">
        <w:rPr>
          <w:rFonts w:ascii="Times New Roman" w:hAnsi="Times New Roman" w:cs="Times New Roman"/>
        </w:rPr>
        <w:tab/>
        <w:t>Li Z</w:t>
      </w:r>
      <w:r w:rsidRPr="001A4952">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Epidemiologic changes of scrub typhus in China, 1952-2016. </w:t>
      </w:r>
      <w:r w:rsidR="00C65BFE" w:rsidRPr="00C65BFE">
        <w:rPr>
          <w:rFonts w:ascii="Times New Roman" w:hAnsi="Times New Roman" w:cs="Times New Roman"/>
          <w:i/>
        </w:rPr>
        <w:t>Emerging Infectious Disease</w:t>
      </w:r>
      <w:r w:rsidRPr="00CC4F7E">
        <w:rPr>
          <w:rFonts w:ascii="Times New Roman" w:hAnsi="Times New Roman" w:cs="Times New Roman"/>
        </w:rPr>
        <w:t xml:space="preserve"> </w:t>
      </w:r>
      <w:r w:rsidRPr="00CC4F7E">
        <w:rPr>
          <w:rFonts w:ascii="Times New Roman" w:hAnsi="Times New Roman" w:cs="Times New Roman"/>
          <w:b/>
        </w:rPr>
        <w:t>26</w:t>
      </w:r>
      <w:r w:rsidRPr="00CC4F7E">
        <w:rPr>
          <w:rFonts w:ascii="Times New Roman" w:hAnsi="Times New Roman" w:cs="Times New Roman"/>
        </w:rPr>
        <w:t>, (2020).</w:t>
      </w:r>
      <w:bookmarkEnd w:id="113"/>
    </w:p>
    <w:p w14:paraId="413CC3AD" w14:textId="7EF159C7" w:rsidR="00CC4F7E" w:rsidRPr="00CC4F7E" w:rsidRDefault="00CC4F7E" w:rsidP="00CC4F7E">
      <w:pPr>
        <w:pStyle w:val="EndNoteBibliography"/>
        <w:ind w:left="318" w:hanging="318"/>
        <w:rPr>
          <w:rFonts w:ascii="Times New Roman" w:hAnsi="Times New Roman" w:cs="Times New Roman"/>
        </w:rPr>
      </w:pPr>
      <w:bookmarkStart w:id="114" w:name="_ENREF_18"/>
      <w:r w:rsidRPr="00CC4F7E">
        <w:rPr>
          <w:rFonts w:ascii="Times New Roman" w:hAnsi="Times New Roman" w:cs="Times New Roman"/>
        </w:rPr>
        <w:t>18.</w:t>
      </w:r>
      <w:r w:rsidRPr="00CC4F7E">
        <w:rPr>
          <w:rFonts w:ascii="Times New Roman" w:hAnsi="Times New Roman" w:cs="Times New Roman"/>
        </w:rPr>
        <w:tab/>
        <w:t>Mayxay M</w:t>
      </w:r>
      <w:r w:rsidRPr="001A4952">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Causes of non-malarial fever in Laos: a prospective study. </w:t>
      </w:r>
      <w:r w:rsidRPr="00CC4F7E">
        <w:rPr>
          <w:rFonts w:ascii="Times New Roman" w:hAnsi="Times New Roman" w:cs="Times New Roman"/>
          <w:i/>
        </w:rPr>
        <w:t>The Lancet Global Health</w:t>
      </w:r>
      <w:r w:rsidRPr="00CC4F7E">
        <w:rPr>
          <w:rFonts w:ascii="Times New Roman" w:hAnsi="Times New Roman" w:cs="Times New Roman"/>
        </w:rPr>
        <w:t xml:space="preserve"> </w:t>
      </w:r>
      <w:r w:rsidRPr="00CC4F7E">
        <w:rPr>
          <w:rFonts w:ascii="Times New Roman" w:hAnsi="Times New Roman" w:cs="Times New Roman"/>
          <w:b/>
        </w:rPr>
        <w:t>1</w:t>
      </w:r>
      <w:r w:rsidRPr="00CC4F7E">
        <w:rPr>
          <w:rFonts w:ascii="Times New Roman" w:hAnsi="Times New Roman" w:cs="Times New Roman"/>
        </w:rPr>
        <w:t>, e46-e54 (2013).</w:t>
      </w:r>
      <w:bookmarkEnd w:id="114"/>
    </w:p>
    <w:p w14:paraId="3D847186" w14:textId="15898681" w:rsidR="00CC4F7E" w:rsidRPr="00CC4F7E" w:rsidRDefault="00CC4F7E" w:rsidP="00CC4F7E">
      <w:pPr>
        <w:pStyle w:val="EndNoteBibliography"/>
        <w:ind w:left="318" w:hanging="318"/>
        <w:rPr>
          <w:rFonts w:ascii="Times New Roman" w:hAnsi="Times New Roman" w:cs="Times New Roman"/>
        </w:rPr>
      </w:pPr>
      <w:bookmarkStart w:id="115" w:name="_ENREF_19"/>
      <w:r w:rsidRPr="00CC4F7E">
        <w:rPr>
          <w:rFonts w:ascii="Times New Roman" w:hAnsi="Times New Roman" w:cs="Times New Roman"/>
        </w:rPr>
        <w:t>19.</w:t>
      </w:r>
      <w:r w:rsidRPr="00CC4F7E">
        <w:rPr>
          <w:rFonts w:ascii="Times New Roman" w:hAnsi="Times New Roman" w:cs="Times New Roman"/>
        </w:rPr>
        <w:tab/>
        <w:t>Liu Y</w:t>
      </w:r>
      <w:r w:rsidRPr="001A4952">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Orientia tsutsugamushi in eschars from scrub typhus patients. </w:t>
      </w:r>
      <w:r w:rsidRPr="00CC4F7E">
        <w:rPr>
          <w:rFonts w:ascii="Times New Roman" w:hAnsi="Times New Roman" w:cs="Times New Roman"/>
          <w:i/>
        </w:rPr>
        <w:t>Emerg Infect Dis</w:t>
      </w:r>
      <w:r w:rsidRPr="00CC4F7E">
        <w:rPr>
          <w:rFonts w:ascii="Times New Roman" w:hAnsi="Times New Roman" w:cs="Times New Roman"/>
        </w:rPr>
        <w:t xml:space="preserve"> </w:t>
      </w:r>
      <w:r w:rsidRPr="00CC4F7E">
        <w:rPr>
          <w:rFonts w:ascii="Times New Roman" w:hAnsi="Times New Roman" w:cs="Times New Roman"/>
          <w:b/>
        </w:rPr>
        <w:t>12</w:t>
      </w:r>
      <w:r w:rsidRPr="00CC4F7E">
        <w:rPr>
          <w:rFonts w:ascii="Times New Roman" w:hAnsi="Times New Roman" w:cs="Times New Roman"/>
        </w:rPr>
        <w:t>, 1109 (2006).</w:t>
      </w:r>
      <w:bookmarkEnd w:id="115"/>
    </w:p>
    <w:p w14:paraId="3FD8C03D" w14:textId="0BC7B82F" w:rsidR="00CC4F7E" w:rsidRPr="00CC4F7E" w:rsidRDefault="00CC4F7E" w:rsidP="00CC4F7E">
      <w:pPr>
        <w:pStyle w:val="EndNoteBibliography"/>
        <w:ind w:left="318" w:hanging="318"/>
        <w:rPr>
          <w:rFonts w:ascii="Times New Roman" w:hAnsi="Times New Roman" w:cs="Times New Roman"/>
        </w:rPr>
      </w:pPr>
      <w:bookmarkStart w:id="116" w:name="_ENREF_20"/>
      <w:r w:rsidRPr="00CC4F7E">
        <w:rPr>
          <w:rFonts w:ascii="Times New Roman" w:hAnsi="Times New Roman" w:cs="Times New Roman"/>
        </w:rPr>
        <w:t>20.</w:t>
      </w:r>
      <w:r w:rsidRPr="00CC4F7E">
        <w:rPr>
          <w:rFonts w:ascii="Times New Roman" w:hAnsi="Times New Roman" w:cs="Times New Roman"/>
        </w:rPr>
        <w:tab/>
        <w:t xml:space="preserve">Seto J, Suzuki Y, Nakao R, Otani K, Yahagi K, Mizuta K. Meteorological factors affecting scrub typhus occurrence: a retrospective study of Yamagata Prefecture, Japan, 1984-2014. </w:t>
      </w:r>
      <w:r w:rsidRPr="00CC4F7E">
        <w:rPr>
          <w:rFonts w:ascii="Times New Roman" w:hAnsi="Times New Roman" w:cs="Times New Roman"/>
          <w:i/>
        </w:rPr>
        <w:t>Epidemiol Infect</w:t>
      </w:r>
      <w:r w:rsidRPr="00CC4F7E">
        <w:rPr>
          <w:rFonts w:ascii="Times New Roman" w:hAnsi="Times New Roman" w:cs="Times New Roman"/>
        </w:rPr>
        <w:t xml:space="preserve"> </w:t>
      </w:r>
      <w:r w:rsidRPr="00CC4F7E">
        <w:rPr>
          <w:rFonts w:ascii="Times New Roman" w:hAnsi="Times New Roman" w:cs="Times New Roman"/>
          <w:b/>
        </w:rPr>
        <w:t>145</w:t>
      </w:r>
      <w:r w:rsidRPr="00CC4F7E">
        <w:rPr>
          <w:rFonts w:ascii="Times New Roman" w:hAnsi="Times New Roman" w:cs="Times New Roman"/>
        </w:rPr>
        <w:t>, 462-470 (2017).</w:t>
      </w:r>
      <w:bookmarkEnd w:id="116"/>
    </w:p>
    <w:p w14:paraId="6B4FDC08" w14:textId="5CD7B7ED" w:rsidR="00CC4F7E" w:rsidRPr="00CC4F7E" w:rsidRDefault="00CC4F7E" w:rsidP="00CC4F7E">
      <w:pPr>
        <w:pStyle w:val="EndNoteBibliography"/>
        <w:ind w:left="318" w:hanging="318"/>
        <w:rPr>
          <w:rFonts w:ascii="Times New Roman" w:hAnsi="Times New Roman" w:cs="Times New Roman"/>
        </w:rPr>
      </w:pPr>
      <w:bookmarkStart w:id="117" w:name="_ENREF_21"/>
      <w:r w:rsidRPr="00CC4F7E">
        <w:rPr>
          <w:rFonts w:ascii="Times New Roman" w:hAnsi="Times New Roman" w:cs="Times New Roman"/>
        </w:rPr>
        <w:t>21.</w:t>
      </w:r>
      <w:r w:rsidRPr="00CC4F7E">
        <w:rPr>
          <w:rFonts w:ascii="Times New Roman" w:hAnsi="Times New Roman" w:cs="Times New Roman"/>
        </w:rPr>
        <w:tab/>
        <w:t xml:space="preserve">Kim SH, Jang JY. Correlations </w:t>
      </w:r>
      <w:bookmarkStart w:id="118" w:name="OLE_LINK40"/>
      <w:bookmarkStart w:id="119" w:name="OLE_LINK41"/>
      <w:r w:rsidRPr="00CC4F7E">
        <w:rPr>
          <w:rFonts w:ascii="Times New Roman" w:hAnsi="Times New Roman" w:cs="Times New Roman"/>
        </w:rPr>
        <w:t>Between Climate Change-Related Infectious Diseases and Meteorological Factors in Korea</w:t>
      </w:r>
      <w:bookmarkEnd w:id="118"/>
      <w:bookmarkEnd w:id="119"/>
      <w:r w:rsidRPr="00CC4F7E">
        <w:rPr>
          <w:rFonts w:ascii="Times New Roman" w:hAnsi="Times New Roman" w:cs="Times New Roman"/>
        </w:rPr>
        <w:t xml:space="preserve">. </w:t>
      </w:r>
      <w:r w:rsidR="00185918" w:rsidRPr="00185918">
        <w:rPr>
          <w:rFonts w:ascii="Times New Roman" w:hAnsi="Times New Roman" w:cs="Times New Roman"/>
          <w:i/>
        </w:rPr>
        <w:t>Journal of Preventive Medicine and Public Health</w:t>
      </w:r>
      <w:r w:rsidRPr="00CC4F7E">
        <w:rPr>
          <w:rFonts w:ascii="Times New Roman" w:hAnsi="Times New Roman" w:cs="Times New Roman"/>
        </w:rPr>
        <w:t xml:space="preserve"> </w:t>
      </w:r>
      <w:r w:rsidRPr="00CC4F7E">
        <w:rPr>
          <w:rFonts w:ascii="Times New Roman" w:hAnsi="Times New Roman" w:cs="Times New Roman"/>
          <w:b/>
        </w:rPr>
        <w:t>43</w:t>
      </w:r>
      <w:r w:rsidRPr="00CC4F7E">
        <w:rPr>
          <w:rFonts w:ascii="Times New Roman" w:hAnsi="Times New Roman" w:cs="Times New Roman"/>
        </w:rPr>
        <w:t>, 436-444 (2010).</w:t>
      </w:r>
      <w:bookmarkEnd w:id="117"/>
    </w:p>
    <w:p w14:paraId="56365430" w14:textId="28F1013B" w:rsidR="00CC4F7E" w:rsidRPr="00CC4F7E" w:rsidRDefault="00CC4F7E" w:rsidP="00CC4F7E">
      <w:pPr>
        <w:pStyle w:val="EndNoteBibliography"/>
        <w:ind w:left="318" w:hanging="318"/>
        <w:rPr>
          <w:rFonts w:ascii="Times New Roman" w:hAnsi="Times New Roman" w:cs="Times New Roman"/>
        </w:rPr>
      </w:pPr>
      <w:bookmarkStart w:id="120" w:name="_ENREF_22"/>
      <w:r w:rsidRPr="00CC4F7E">
        <w:rPr>
          <w:rFonts w:ascii="Times New Roman" w:hAnsi="Times New Roman" w:cs="Times New Roman"/>
        </w:rPr>
        <w:t>22.</w:t>
      </w:r>
      <w:r w:rsidRPr="00CC4F7E">
        <w:rPr>
          <w:rFonts w:ascii="Times New Roman" w:hAnsi="Times New Roman" w:cs="Times New Roman"/>
        </w:rPr>
        <w:tab/>
        <w:t>Wei Y</w:t>
      </w:r>
      <w:r w:rsidRPr="001A4952">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Climate variability, animal reservoir and transmission of scrub typhus in Southern China. </w:t>
      </w:r>
      <w:r w:rsidR="00502633" w:rsidRPr="00502633">
        <w:rPr>
          <w:rFonts w:ascii="Times New Roman" w:hAnsi="Times New Roman" w:cs="Times New Roman"/>
          <w:i/>
        </w:rPr>
        <w:t xml:space="preserve">PLoS </w:t>
      </w:r>
      <w:r w:rsidR="00EF4360">
        <w:rPr>
          <w:rFonts w:ascii="Times New Roman" w:hAnsi="Times New Roman" w:cs="Times New Roman"/>
          <w:i/>
        </w:rPr>
        <w:t>N</w:t>
      </w:r>
      <w:r w:rsidR="00502633" w:rsidRPr="00502633">
        <w:rPr>
          <w:rFonts w:ascii="Times New Roman" w:hAnsi="Times New Roman" w:cs="Times New Roman"/>
          <w:i/>
        </w:rPr>
        <w:t xml:space="preserve">eglected </w:t>
      </w:r>
      <w:r w:rsidR="00EF4360">
        <w:rPr>
          <w:rFonts w:ascii="Times New Roman" w:hAnsi="Times New Roman" w:cs="Times New Roman"/>
          <w:i/>
        </w:rPr>
        <w:t>T</w:t>
      </w:r>
      <w:r w:rsidR="00502633" w:rsidRPr="00502633">
        <w:rPr>
          <w:rFonts w:ascii="Times New Roman" w:hAnsi="Times New Roman" w:cs="Times New Roman"/>
          <w:i/>
        </w:rPr>
        <w:t xml:space="preserve">ropical </w:t>
      </w:r>
      <w:r w:rsidR="00EF4360">
        <w:rPr>
          <w:rFonts w:ascii="Times New Roman" w:hAnsi="Times New Roman" w:cs="Times New Roman"/>
          <w:i/>
        </w:rPr>
        <w:t>D</w:t>
      </w:r>
      <w:r w:rsidR="00502633" w:rsidRPr="00502633">
        <w:rPr>
          <w:rFonts w:ascii="Times New Roman" w:hAnsi="Times New Roman" w:cs="Times New Roman"/>
          <w:i/>
        </w:rPr>
        <w:t>iseases</w:t>
      </w:r>
      <w:r w:rsidRPr="00CC4F7E">
        <w:rPr>
          <w:rFonts w:ascii="Times New Roman" w:hAnsi="Times New Roman" w:cs="Times New Roman"/>
        </w:rPr>
        <w:t xml:space="preserve"> </w:t>
      </w:r>
      <w:r w:rsidRPr="00CC4F7E">
        <w:rPr>
          <w:rFonts w:ascii="Times New Roman" w:hAnsi="Times New Roman" w:cs="Times New Roman"/>
          <w:b/>
        </w:rPr>
        <w:t>11</w:t>
      </w:r>
      <w:r w:rsidRPr="00CC4F7E">
        <w:rPr>
          <w:rFonts w:ascii="Times New Roman" w:hAnsi="Times New Roman" w:cs="Times New Roman"/>
        </w:rPr>
        <w:t>, e0005447 (2017).</w:t>
      </w:r>
      <w:bookmarkEnd w:id="120"/>
    </w:p>
    <w:p w14:paraId="43B475BD" w14:textId="61FA0C68" w:rsidR="00CC4F7E" w:rsidRPr="00CC4F7E" w:rsidRDefault="00CC4F7E" w:rsidP="00CC4F7E">
      <w:pPr>
        <w:pStyle w:val="EndNoteBibliography"/>
        <w:ind w:left="318" w:hanging="318"/>
        <w:rPr>
          <w:rFonts w:ascii="Times New Roman" w:hAnsi="Times New Roman" w:cs="Times New Roman"/>
        </w:rPr>
      </w:pPr>
      <w:bookmarkStart w:id="121" w:name="_ENREF_23"/>
      <w:r w:rsidRPr="00CC4F7E">
        <w:rPr>
          <w:rFonts w:ascii="Times New Roman" w:hAnsi="Times New Roman" w:cs="Times New Roman"/>
        </w:rPr>
        <w:t>23.</w:t>
      </w:r>
      <w:r w:rsidRPr="00CC4F7E">
        <w:rPr>
          <w:rFonts w:ascii="Times New Roman" w:hAnsi="Times New Roman" w:cs="Times New Roman"/>
        </w:rPr>
        <w:tab/>
        <w:t xml:space="preserve">Kim S, Kim Y. Hierarchical Bayesian modeling of spatioTtemporal patterns of scrub typhus incidence for 2009-2013 in South Korea. </w:t>
      </w:r>
      <w:r w:rsidRPr="00CC4F7E">
        <w:rPr>
          <w:rFonts w:ascii="Times New Roman" w:hAnsi="Times New Roman" w:cs="Times New Roman"/>
          <w:i/>
        </w:rPr>
        <w:t>Applied Geography</w:t>
      </w:r>
      <w:r w:rsidRPr="00CC4F7E">
        <w:rPr>
          <w:rFonts w:ascii="Times New Roman" w:hAnsi="Times New Roman" w:cs="Times New Roman"/>
        </w:rPr>
        <w:t xml:space="preserve"> </w:t>
      </w:r>
      <w:r w:rsidRPr="00CC4F7E">
        <w:rPr>
          <w:rFonts w:ascii="Times New Roman" w:hAnsi="Times New Roman" w:cs="Times New Roman"/>
          <w:b/>
        </w:rPr>
        <w:t>100</w:t>
      </w:r>
      <w:r w:rsidRPr="00CC4F7E">
        <w:rPr>
          <w:rFonts w:ascii="Times New Roman" w:hAnsi="Times New Roman" w:cs="Times New Roman"/>
        </w:rPr>
        <w:t>, 1-11 (2018).</w:t>
      </w:r>
      <w:bookmarkEnd w:id="121"/>
    </w:p>
    <w:p w14:paraId="17DA905F" w14:textId="014A3F15" w:rsidR="00CC4F7E" w:rsidRPr="00CC4F7E" w:rsidRDefault="00CC4F7E" w:rsidP="00CC4F7E">
      <w:pPr>
        <w:pStyle w:val="EndNoteBibliography"/>
        <w:ind w:left="318" w:hanging="318"/>
        <w:rPr>
          <w:rFonts w:ascii="Times New Roman" w:hAnsi="Times New Roman" w:cs="Times New Roman"/>
        </w:rPr>
      </w:pPr>
      <w:bookmarkStart w:id="122" w:name="_ENREF_24"/>
      <w:r w:rsidRPr="00CC4F7E">
        <w:rPr>
          <w:rFonts w:ascii="Times New Roman" w:hAnsi="Times New Roman" w:cs="Times New Roman"/>
        </w:rPr>
        <w:t>24.</w:t>
      </w:r>
      <w:r w:rsidRPr="00CC4F7E">
        <w:rPr>
          <w:rFonts w:ascii="Times New Roman" w:hAnsi="Times New Roman" w:cs="Times New Roman"/>
        </w:rPr>
        <w:tab/>
        <w:t xml:space="preserve">Yang LP, Liu J, Wang XJ, Ma W, Jia CX, Jiang BF. Effects of meteorological factors on scrub typhus in a temperate region of China. </w:t>
      </w:r>
      <w:r w:rsidR="001E3D22" w:rsidRPr="001E3D22">
        <w:rPr>
          <w:rFonts w:ascii="Times New Roman" w:hAnsi="Times New Roman" w:cs="Times New Roman"/>
          <w:i/>
        </w:rPr>
        <w:t>Epidemiology &amp; Infection</w:t>
      </w:r>
      <w:r w:rsidRPr="00CC4F7E">
        <w:rPr>
          <w:rFonts w:ascii="Times New Roman" w:hAnsi="Times New Roman" w:cs="Times New Roman"/>
        </w:rPr>
        <w:t xml:space="preserve"> </w:t>
      </w:r>
      <w:r w:rsidRPr="00CC4F7E">
        <w:rPr>
          <w:rFonts w:ascii="Times New Roman" w:hAnsi="Times New Roman" w:cs="Times New Roman"/>
          <w:b/>
        </w:rPr>
        <w:t>142</w:t>
      </w:r>
      <w:r w:rsidRPr="00CC4F7E">
        <w:rPr>
          <w:rFonts w:ascii="Times New Roman" w:hAnsi="Times New Roman" w:cs="Times New Roman"/>
        </w:rPr>
        <w:t>, 2217-2226 (2014).</w:t>
      </w:r>
      <w:bookmarkEnd w:id="122"/>
    </w:p>
    <w:p w14:paraId="6723E2A3" w14:textId="1F4ACC57" w:rsidR="00CC4F7E" w:rsidRPr="00CC4F7E" w:rsidRDefault="00CC4F7E" w:rsidP="00CC4F7E">
      <w:pPr>
        <w:pStyle w:val="EndNoteBibliography"/>
        <w:ind w:left="318" w:hanging="318"/>
        <w:rPr>
          <w:rFonts w:ascii="Times New Roman" w:hAnsi="Times New Roman" w:cs="Times New Roman"/>
        </w:rPr>
      </w:pPr>
      <w:bookmarkStart w:id="123" w:name="_ENREF_25"/>
      <w:r w:rsidRPr="00CC4F7E">
        <w:rPr>
          <w:rFonts w:ascii="Times New Roman" w:hAnsi="Times New Roman" w:cs="Times New Roman"/>
        </w:rPr>
        <w:t>25.</w:t>
      </w:r>
      <w:r w:rsidRPr="00CC4F7E">
        <w:rPr>
          <w:rFonts w:ascii="Times New Roman" w:hAnsi="Times New Roman" w:cs="Times New Roman"/>
        </w:rPr>
        <w:tab/>
        <w:t xml:space="preserve">Elliott I, Pearson I, Dahal P, Thomas NV, Roberts T, Newton PN. Scrub typhus ecology: a systematic review of Orientia in vectors and hosts. </w:t>
      </w:r>
      <w:r w:rsidRPr="00CC4F7E">
        <w:rPr>
          <w:rFonts w:ascii="Times New Roman" w:hAnsi="Times New Roman" w:cs="Times New Roman"/>
          <w:i/>
        </w:rPr>
        <w:t>Parasites &amp; vectors</w:t>
      </w:r>
      <w:r w:rsidRPr="00CC4F7E">
        <w:rPr>
          <w:rFonts w:ascii="Times New Roman" w:hAnsi="Times New Roman" w:cs="Times New Roman"/>
        </w:rPr>
        <w:t xml:space="preserve"> </w:t>
      </w:r>
      <w:r w:rsidRPr="00CC4F7E">
        <w:rPr>
          <w:rFonts w:ascii="Times New Roman" w:hAnsi="Times New Roman" w:cs="Times New Roman"/>
          <w:b/>
        </w:rPr>
        <w:t>12</w:t>
      </w:r>
      <w:r w:rsidRPr="00CC4F7E">
        <w:rPr>
          <w:rFonts w:ascii="Times New Roman" w:hAnsi="Times New Roman" w:cs="Times New Roman"/>
        </w:rPr>
        <w:t>, 513 (2019).</w:t>
      </w:r>
      <w:bookmarkEnd w:id="123"/>
    </w:p>
    <w:p w14:paraId="765B9DE2" w14:textId="28D8FBA6" w:rsidR="00CC4F7E" w:rsidRPr="00CC4F7E" w:rsidRDefault="00CC4F7E" w:rsidP="00CC4F7E">
      <w:pPr>
        <w:pStyle w:val="EndNoteBibliography"/>
        <w:ind w:left="318" w:hanging="318"/>
        <w:rPr>
          <w:rFonts w:ascii="Times New Roman" w:hAnsi="Times New Roman" w:cs="Times New Roman"/>
        </w:rPr>
      </w:pPr>
      <w:bookmarkStart w:id="124" w:name="_ENREF_26"/>
      <w:r w:rsidRPr="00CC4F7E">
        <w:rPr>
          <w:rFonts w:ascii="Times New Roman" w:hAnsi="Times New Roman" w:cs="Times New Roman"/>
        </w:rPr>
        <w:t>26.</w:t>
      </w:r>
      <w:r w:rsidRPr="00CC4F7E">
        <w:rPr>
          <w:rFonts w:ascii="Times New Roman" w:hAnsi="Times New Roman" w:cs="Times New Roman"/>
        </w:rPr>
        <w:tab/>
        <w:t xml:space="preserve">Marks P, Whelan P, Krause V, Currie B, Lo D, Lum G. Fatal scrub typhus from Litchfield Park, Northern Territory. </w:t>
      </w:r>
      <w:r w:rsidRPr="00CC4F7E">
        <w:rPr>
          <w:rFonts w:ascii="Times New Roman" w:hAnsi="Times New Roman" w:cs="Times New Roman"/>
          <w:i/>
        </w:rPr>
        <w:t>Communicable Diseases Intelligence</w:t>
      </w:r>
      <w:r w:rsidRPr="00CC4F7E">
        <w:rPr>
          <w:rFonts w:ascii="Times New Roman" w:hAnsi="Times New Roman" w:cs="Times New Roman"/>
        </w:rPr>
        <w:t xml:space="preserve"> </w:t>
      </w:r>
      <w:r w:rsidRPr="00CC4F7E">
        <w:rPr>
          <w:rFonts w:ascii="Times New Roman" w:hAnsi="Times New Roman" w:cs="Times New Roman"/>
          <w:b/>
        </w:rPr>
        <w:t>20</w:t>
      </w:r>
      <w:r w:rsidRPr="00CC4F7E">
        <w:rPr>
          <w:rFonts w:ascii="Times New Roman" w:hAnsi="Times New Roman" w:cs="Times New Roman"/>
        </w:rPr>
        <w:t>, (1996).</w:t>
      </w:r>
      <w:bookmarkEnd w:id="124"/>
    </w:p>
    <w:p w14:paraId="3419114B" w14:textId="4E7D28CB" w:rsidR="00CC4F7E" w:rsidRPr="00CC4F7E" w:rsidRDefault="00CC4F7E" w:rsidP="00CC4F7E">
      <w:pPr>
        <w:pStyle w:val="EndNoteBibliography"/>
        <w:ind w:left="318" w:hanging="318"/>
        <w:rPr>
          <w:rFonts w:ascii="Times New Roman" w:hAnsi="Times New Roman" w:cs="Times New Roman"/>
        </w:rPr>
      </w:pPr>
      <w:bookmarkStart w:id="125" w:name="_ENREF_27"/>
      <w:r w:rsidRPr="00CC4F7E">
        <w:rPr>
          <w:rFonts w:ascii="Times New Roman" w:hAnsi="Times New Roman" w:cs="Times New Roman"/>
        </w:rPr>
        <w:t>27.</w:t>
      </w:r>
      <w:r w:rsidRPr="00CC4F7E">
        <w:rPr>
          <w:rFonts w:ascii="Times New Roman" w:hAnsi="Times New Roman" w:cs="Times New Roman"/>
        </w:rPr>
        <w:tab/>
        <w:t xml:space="preserve">Moniuszko H, Mąkol J. Host-parasite association in trombiculid mites (Actinotrichida: Trombiculidae) of temperate zone - the case of Hirsutiella zachvatkini (Schluger, 1948); are we dealing with prolonged contact with the host? </w:t>
      </w:r>
      <w:r w:rsidRPr="00CC4F7E">
        <w:rPr>
          <w:rFonts w:ascii="Times New Roman" w:hAnsi="Times New Roman" w:cs="Times New Roman"/>
          <w:i/>
        </w:rPr>
        <w:t>Parasites &amp; vectors</w:t>
      </w:r>
      <w:r w:rsidRPr="00CC4F7E">
        <w:rPr>
          <w:rFonts w:ascii="Times New Roman" w:hAnsi="Times New Roman" w:cs="Times New Roman"/>
        </w:rPr>
        <w:t xml:space="preserve"> </w:t>
      </w:r>
      <w:r w:rsidRPr="00CC4F7E">
        <w:rPr>
          <w:rFonts w:ascii="Times New Roman" w:hAnsi="Times New Roman" w:cs="Times New Roman"/>
          <w:b/>
        </w:rPr>
        <w:t>9</w:t>
      </w:r>
      <w:r w:rsidRPr="00CC4F7E">
        <w:rPr>
          <w:rFonts w:ascii="Times New Roman" w:hAnsi="Times New Roman" w:cs="Times New Roman"/>
        </w:rPr>
        <w:t>, 61 (2016).</w:t>
      </w:r>
      <w:bookmarkEnd w:id="125"/>
    </w:p>
    <w:p w14:paraId="3DD49445" w14:textId="71FC4205" w:rsidR="00CC4F7E" w:rsidRPr="00CC4F7E" w:rsidRDefault="00CC4F7E" w:rsidP="00CC4F7E">
      <w:pPr>
        <w:pStyle w:val="EndNoteBibliography"/>
        <w:ind w:left="318" w:hanging="318"/>
        <w:rPr>
          <w:rFonts w:ascii="Times New Roman" w:hAnsi="Times New Roman" w:cs="Times New Roman"/>
        </w:rPr>
      </w:pPr>
      <w:bookmarkStart w:id="126" w:name="_ENREF_28"/>
      <w:r w:rsidRPr="00CC4F7E">
        <w:rPr>
          <w:rFonts w:ascii="Times New Roman" w:hAnsi="Times New Roman" w:cs="Times New Roman"/>
        </w:rPr>
        <w:t>28.</w:t>
      </w:r>
      <w:r w:rsidRPr="00CC4F7E">
        <w:rPr>
          <w:rFonts w:ascii="Times New Roman" w:hAnsi="Times New Roman" w:cs="Times New Roman"/>
        </w:rPr>
        <w:tab/>
        <w:t xml:space="preserve">Jameson Jr E. Preliminary experimental studies on the life cycle of Euschöngastia radfordi. </w:t>
      </w:r>
      <w:r w:rsidRPr="00CC4F7E">
        <w:rPr>
          <w:rFonts w:ascii="Times New Roman" w:hAnsi="Times New Roman" w:cs="Times New Roman"/>
          <w:i/>
        </w:rPr>
        <w:t>Acta Med Biol (Niigata)</w:t>
      </w:r>
      <w:r w:rsidRPr="00CC4F7E">
        <w:rPr>
          <w:rFonts w:ascii="Times New Roman" w:hAnsi="Times New Roman" w:cs="Times New Roman"/>
        </w:rPr>
        <w:t xml:space="preserve"> </w:t>
      </w:r>
      <w:r w:rsidRPr="00CC4F7E">
        <w:rPr>
          <w:rFonts w:ascii="Times New Roman" w:hAnsi="Times New Roman" w:cs="Times New Roman"/>
          <w:b/>
        </w:rPr>
        <w:t>15</w:t>
      </w:r>
      <w:r w:rsidRPr="00CC4F7E">
        <w:rPr>
          <w:rFonts w:ascii="Times New Roman" w:hAnsi="Times New Roman" w:cs="Times New Roman"/>
        </w:rPr>
        <w:t>, 21-25 (1967).</w:t>
      </w:r>
      <w:bookmarkEnd w:id="126"/>
    </w:p>
    <w:p w14:paraId="449B15FC" w14:textId="74D50C98" w:rsidR="00CC4F7E" w:rsidRPr="00CC4F7E" w:rsidRDefault="00CC4F7E" w:rsidP="00CC4F7E">
      <w:pPr>
        <w:pStyle w:val="EndNoteBibliography"/>
        <w:ind w:left="318" w:hanging="318"/>
        <w:rPr>
          <w:rFonts w:ascii="Times New Roman" w:hAnsi="Times New Roman" w:cs="Times New Roman"/>
        </w:rPr>
      </w:pPr>
      <w:bookmarkStart w:id="127" w:name="_ENREF_29"/>
      <w:r w:rsidRPr="00CC4F7E">
        <w:rPr>
          <w:rFonts w:ascii="Times New Roman" w:hAnsi="Times New Roman" w:cs="Times New Roman"/>
        </w:rPr>
        <w:t>29.</w:t>
      </w:r>
      <w:r w:rsidRPr="00CC4F7E">
        <w:rPr>
          <w:rFonts w:ascii="Times New Roman" w:hAnsi="Times New Roman" w:cs="Times New Roman"/>
        </w:rPr>
        <w:tab/>
        <w:t>Yao H</w:t>
      </w:r>
      <w:r w:rsidRPr="001A4952">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The scrub typhus in mainland China: spatiotemporal expansion and risk prediction </w:t>
      </w:r>
      <w:r w:rsidRPr="00CC4F7E">
        <w:rPr>
          <w:rFonts w:ascii="Times New Roman" w:hAnsi="Times New Roman" w:cs="Times New Roman"/>
        </w:rPr>
        <w:lastRenderedPageBreak/>
        <w:t xml:space="preserve">underpinned by complex factors. </w:t>
      </w:r>
      <w:r w:rsidRPr="00CC4F7E">
        <w:rPr>
          <w:rFonts w:ascii="Times New Roman" w:hAnsi="Times New Roman" w:cs="Times New Roman"/>
          <w:i/>
        </w:rPr>
        <w:t>Emerging microbes &amp; infections</w:t>
      </w:r>
      <w:r w:rsidRPr="00CC4F7E">
        <w:rPr>
          <w:rFonts w:ascii="Times New Roman" w:hAnsi="Times New Roman" w:cs="Times New Roman"/>
        </w:rPr>
        <w:t xml:space="preserve"> </w:t>
      </w:r>
      <w:r w:rsidRPr="00CC4F7E">
        <w:rPr>
          <w:rFonts w:ascii="Times New Roman" w:hAnsi="Times New Roman" w:cs="Times New Roman"/>
          <w:b/>
        </w:rPr>
        <w:t>8</w:t>
      </w:r>
      <w:r w:rsidRPr="00CC4F7E">
        <w:rPr>
          <w:rFonts w:ascii="Times New Roman" w:hAnsi="Times New Roman" w:cs="Times New Roman"/>
        </w:rPr>
        <w:t>, 909-919 (2019).</w:t>
      </w:r>
      <w:bookmarkEnd w:id="127"/>
    </w:p>
    <w:p w14:paraId="0D3C1780" w14:textId="51151372" w:rsidR="00CC4F7E" w:rsidRPr="00CC4F7E" w:rsidRDefault="00CC4F7E" w:rsidP="00CC4F7E">
      <w:pPr>
        <w:pStyle w:val="EndNoteBibliography"/>
        <w:ind w:left="318" w:hanging="318"/>
        <w:rPr>
          <w:rFonts w:ascii="Times New Roman" w:hAnsi="Times New Roman" w:cs="Times New Roman"/>
        </w:rPr>
      </w:pPr>
      <w:bookmarkStart w:id="128" w:name="_ENREF_30"/>
      <w:r w:rsidRPr="00CC4F7E">
        <w:rPr>
          <w:rFonts w:ascii="Times New Roman" w:hAnsi="Times New Roman" w:cs="Times New Roman"/>
        </w:rPr>
        <w:t>30.</w:t>
      </w:r>
      <w:r w:rsidRPr="00CC4F7E">
        <w:rPr>
          <w:rFonts w:ascii="Times New Roman" w:hAnsi="Times New Roman" w:cs="Times New Roman"/>
        </w:rPr>
        <w:tab/>
        <w:t>Chen YZ</w:t>
      </w:r>
      <w:r w:rsidRPr="001A4952">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Spatio-temporal distribution of scrub typhus and related influencing factors in coastal beach area of Yancheng, China. </w:t>
      </w:r>
      <w:r w:rsidRPr="00CC4F7E">
        <w:rPr>
          <w:rFonts w:ascii="Times New Roman" w:hAnsi="Times New Roman" w:cs="Times New Roman"/>
          <w:i/>
        </w:rPr>
        <w:t>Zhonghua liu xing bing xue za zhi = Zhonghua liuxingbingxue zazhi</w:t>
      </w:r>
      <w:r w:rsidRPr="00CC4F7E">
        <w:rPr>
          <w:rFonts w:ascii="Times New Roman" w:hAnsi="Times New Roman" w:cs="Times New Roman"/>
        </w:rPr>
        <w:t xml:space="preserve"> </w:t>
      </w:r>
      <w:r w:rsidRPr="00CC4F7E">
        <w:rPr>
          <w:rFonts w:ascii="Times New Roman" w:hAnsi="Times New Roman" w:cs="Times New Roman"/>
          <w:b/>
        </w:rPr>
        <w:t>37</w:t>
      </w:r>
      <w:r w:rsidRPr="00CC4F7E">
        <w:rPr>
          <w:rFonts w:ascii="Times New Roman" w:hAnsi="Times New Roman" w:cs="Times New Roman"/>
        </w:rPr>
        <w:t>, 232-237 (2016).</w:t>
      </w:r>
      <w:bookmarkEnd w:id="128"/>
    </w:p>
    <w:p w14:paraId="59D4AF94" w14:textId="29168359" w:rsidR="00CC4F7E" w:rsidRPr="00CC4F7E" w:rsidRDefault="00CC4F7E" w:rsidP="00CC4F7E">
      <w:pPr>
        <w:pStyle w:val="EndNoteBibliography"/>
        <w:ind w:left="318" w:hanging="318"/>
        <w:rPr>
          <w:rFonts w:ascii="Times New Roman" w:hAnsi="Times New Roman" w:cs="Times New Roman"/>
        </w:rPr>
      </w:pPr>
      <w:bookmarkStart w:id="129" w:name="_ENREF_31"/>
      <w:r w:rsidRPr="00CC4F7E">
        <w:rPr>
          <w:rFonts w:ascii="Times New Roman" w:hAnsi="Times New Roman" w:cs="Times New Roman"/>
        </w:rPr>
        <w:t>31.</w:t>
      </w:r>
      <w:r w:rsidRPr="00CC4F7E">
        <w:rPr>
          <w:rFonts w:ascii="Times New Roman" w:hAnsi="Times New Roman" w:cs="Times New Roman"/>
        </w:rPr>
        <w:tab/>
        <w:t>Lv Y</w:t>
      </w:r>
      <w:r w:rsidRPr="001A4952">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Relative Abundance of a Vector of Scrub Typhus, Leptotrombidium sialkotense, in Southern Yunnan Province, China. </w:t>
      </w:r>
      <w:r w:rsidRPr="00CC4F7E">
        <w:rPr>
          <w:rFonts w:ascii="Times New Roman" w:hAnsi="Times New Roman" w:cs="Times New Roman"/>
          <w:i/>
        </w:rPr>
        <w:t>The Korean journal of parasitology</w:t>
      </w:r>
      <w:r w:rsidRPr="00CC4F7E">
        <w:rPr>
          <w:rFonts w:ascii="Times New Roman" w:hAnsi="Times New Roman" w:cs="Times New Roman"/>
        </w:rPr>
        <w:t xml:space="preserve"> </w:t>
      </w:r>
      <w:r w:rsidRPr="00CC4F7E">
        <w:rPr>
          <w:rFonts w:ascii="Times New Roman" w:hAnsi="Times New Roman" w:cs="Times New Roman"/>
          <w:b/>
        </w:rPr>
        <w:t>58</w:t>
      </w:r>
      <w:r w:rsidRPr="00CC4F7E">
        <w:rPr>
          <w:rFonts w:ascii="Times New Roman" w:hAnsi="Times New Roman" w:cs="Times New Roman"/>
        </w:rPr>
        <w:t>, 153-159 (2020).</w:t>
      </w:r>
      <w:bookmarkEnd w:id="129"/>
    </w:p>
    <w:p w14:paraId="161E42B5" w14:textId="77BF0ADB" w:rsidR="00CC4F7E" w:rsidRPr="00CC4F7E" w:rsidRDefault="00CC4F7E" w:rsidP="00CC4F7E">
      <w:pPr>
        <w:pStyle w:val="EndNoteBibliography"/>
        <w:ind w:left="318" w:hanging="318"/>
        <w:rPr>
          <w:rFonts w:ascii="Times New Roman" w:hAnsi="Times New Roman" w:cs="Times New Roman"/>
        </w:rPr>
      </w:pPr>
      <w:bookmarkStart w:id="130" w:name="_ENREF_32"/>
      <w:r w:rsidRPr="00CC4F7E">
        <w:rPr>
          <w:rFonts w:ascii="Times New Roman" w:hAnsi="Times New Roman" w:cs="Times New Roman"/>
        </w:rPr>
        <w:t>32.</w:t>
      </w:r>
      <w:r w:rsidRPr="00CC4F7E">
        <w:rPr>
          <w:rFonts w:ascii="Times New Roman" w:hAnsi="Times New Roman" w:cs="Times New Roman"/>
        </w:rPr>
        <w:tab/>
        <w:t xml:space="preserve">Shatrov AB, Kudryashova NI. Taxonomy, life cycles and the origin of parasitism in trombiculid mites. In: </w:t>
      </w:r>
      <w:r w:rsidRPr="00CC4F7E">
        <w:rPr>
          <w:rFonts w:ascii="Times New Roman" w:hAnsi="Times New Roman" w:cs="Times New Roman"/>
          <w:i/>
        </w:rPr>
        <w:t>Micromammals and macroparasites</w:t>
      </w:r>
      <w:r w:rsidRPr="00CC4F7E">
        <w:rPr>
          <w:rFonts w:ascii="Times New Roman" w:hAnsi="Times New Roman" w:cs="Times New Roman"/>
        </w:rPr>
        <w:t>. Springer (2006).</w:t>
      </w:r>
      <w:bookmarkEnd w:id="130"/>
    </w:p>
    <w:p w14:paraId="3E079426" w14:textId="4404D590" w:rsidR="00CC4F7E" w:rsidRPr="00CC4F7E" w:rsidRDefault="00CC4F7E" w:rsidP="00CC4F7E">
      <w:pPr>
        <w:pStyle w:val="EndNoteBibliography"/>
        <w:ind w:left="318" w:hanging="318"/>
        <w:rPr>
          <w:rFonts w:ascii="Times New Roman" w:hAnsi="Times New Roman" w:cs="Times New Roman"/>
        </w:rPr>
      </w:pPr>
      <w:bookmarkStart w:id="131" w:name="_ENREF_33"/>
      <w:r w:rsidRPr="00CC4F7E">
        <w:rPr>
          <w:rFonts w:ascii="Times New Roman" w:hAnsi="Times New Roman" w:cs="Times New Roman"/>
        </w:rPr>
        <w:t>33.</w:t>
      </w:r>
      <w:r w:rsidRPr="00CC4F7E">
        <w:rPr>
          <w:rFonts w:ascii="Times New Roman" w:hAnsi="Times New Roman" w:cs="Times New Roman"/>
        </w:rPr>
        <w:tab/>
        <w:t>Newton P, Day N. Scrub Typhus. (2020).</w:t>
      </w:r>
      <w:bookmarkEnd w:id="131"/>
    </w:p>
    <w:p w14:paraId="0C8D5A2E" w14:textId="7157CF95" w:rsidR="00CC4F7E" w:rsidRPr="00CC4F7E" w:rsidRDefault="00CC4F7E" w:rsidP="00CC4F7E">
      <w:pPr>
        <w:pStyle w:val="EndNoteBibliography"/>
        <w:ind w:left="318" w:hanging="318"/>
        <w:rPr>
          <w:rFonts w:ascii="Times New Roman" w:hAnsi="Times New Roman" w:cs="Times New Roman"/>
        </w:rPr>
      </w:pPr>
      <w:bookmarkStart w:id="132" w:name="_ENREF_34"/>
      <w:r w:rsidRPr="00CC4F7E">
        <w:rPr>
          <w:rFonts w:ascii="Times New Roman" w:hAnsi="Times New Roman" w:cs="Times New Roman"/>
        </w:rPr>
        <w:t>34.</w:t>
      </w:r>
      <w:r w:rsidRPr="00CC4F7E">
        <w:rPr>
          <w:rFonts w:ascii="Times New Roman" w:hAnsi="Times New Roman" w:cs="Times New Roman"/>
        </w:rPr>
        <w:tab/>
        <w:t>Messina JP</w:t>
      </w:r>
      <w:r w:rsidRPr="009A13BE">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The current and future global distribution and population at risk of dengue. </w:t>
      </w:r>
      <w:r w:rsidRPr="00CC4F7E">
        <w:rPr>
          <w:rFonts w:ascii="Times New Roman" w:hAnsi="Times New Roman" w:cs="Times New Roman"/>
          <w:i/>
        </w:rPr>
        <w:t>Nature Microbiology</w:t>
      </w:r>
      <w:r w:rsidRPr="00CC4F7E">
        <w:rPr>
          <w:rFonts w:ascii="Times New Roman" w:hAnsi="Times New Roman" w:cs="Times New Roman"/>
        </w:rPr>
        <w:t xml:space="preserve"> </w:t>
      </w:r>
      <w:r w:rsidRPr="00CC4F7E">
        <w:rPr>
          <w:rFonts w:ascii="Times New Roman" w:hAnsi="Times New Roman" w:cs="Times New Roman"/>
          <w:b/>
        </w:rPr>
        <w:t>4</w:t>
      </w:r>
      <w:r w:rsidRPr="00CC4F7E">
        <w:rPr>
          <w:rFonts w:ascii="Times New Roman" w:hAnsi="Times New Roman" w:cs="Times New Roman"/>
        </w:rPr>
        <w:t>, 1508-1515 (2019).</w:t>
      </w:r>
      <w:bookmarkEnd w:id="132"/>
    </w:p>
    <w:p w14:paraId="64E10944" w14:textId="64494F1E" w:rsidR="00CC4F7E" w:rsidRPr="00CC4F7E" w:rsidRDefault="00CC4F7E" w:rsidP="00CC4F7E">
      <w:pPr>
        <w:pStyle w:val="EndNoteBibliography"/>
        <w:ind w:left="318" w:hanging="318"/>
        <w:rPr>
          <w:rFonts w:ascii="Times New Roman" w:hAnsi="Times New Roman" w:cs="Times New Roman"/>
        </w:rPr>
      </w:pPr>
      <w:bookmarkStart w:id="133" w:name="_ENREF_35"/>
      <w:r w:rsidRPr="00CC4F7E">
        <w:rPr>
          <w:rFonts w:ascii="Times New Roman" w:hAnsi="Times New Roman" w:cs="Times New Roman"/>
        </w:rPr>
        <w:t>35.</w:t>
      </w:r>
      <w:r w:rsidRPr="00CC4F7E">
        <w:rPr>
          <w:rFonts w:ascii="Times New Roman" w:hAnsi="Times New Roman" w:cs="Times New Roman"/>
        </w:rPr>
        <w:tab/>
        <w:t xml:space="preserve">Altizer S, Ostfeld RS, Johnson PTJ, Kutz S, Harvell CD. Climate Change and Infectious Diseases: From Evidence to a Predictive Framework. </w:t>
      </w:r>
      <w:r w:rsidRPr="00CC4F7E">
        <w:rPr>
          <w:rFonts w:ascii="Times New Roman" w:hAnsi="Times New Roman" w:cs="Times New Roman"/>
          <w:i/>
        </w:rPr>
        <w:t>Science</w:t>
      </w:r>
      <w:r w:rsidRPr="00CC4F7E">
        <w:rPr>
          <w:rFonts w:ascii="Times New Roman" w:hAnsi="Times New Roman" w:cs="Times New Roman"/>
        </w:rPr>
        <w:t xml:space="preserve"> </w:t>
      </w:r>
      <w:r w:rsidRPr="00CC4F7E">
        <w:rPr>
          <w:rFonts w:ascii="Times New Roman" w:hAnsi="Times New Roman" w:cs="Times New Roman"/>
          <w:b/>
        </w:rPr>
        <w:t>341</w:t>
      </w:r>
      <w:r w:rsidRPr="00CC4F7E">
        <w:rPr>
          <w:rFonts w:ascii="Times New Roman" w:hAnsi="Times New Roman" w:cs="Times New Roman"/>
        </w:rPr>
        <w:t>, 514-519 (2013).</w:t>
      </w:r>
      <w:bookmarkEnd w:id="133"/>
    </w:p>
    <w:p w14:paraId="297E75BE" w14:textId="5305832D" w:rsidR="00CC4F7E" w:rsidRPr="00CC4F7E" w:rsidRDefault="00CC4F7E" w:rsidP="00CC4F7E">
      <w:pPr>
        <w:pStyle w:val="EndNoteBibliography"/>
        <w:ind w:left="318" w:hanging="318"/>
        <w:rPr>
          <w:rFonts w:ascii="Times New Roman" w:hAnsi="Times New Roman" w:cs="Times New Roman"/>
        </w:rPr>
      </w:pPr>
      <w:bookmarkStart w:id="134" w:name="_ENREF_36"/>
      <w:r w:rsidRPr="00CC4F7E">
        <w:rPr>
          <w:rFonts w:ascii="Times New Roman" w:hAnsi="Times New Roman" w:cs="Times New Roman"/>
        </w:rPr>
        <w:t>36.</w:t>
      </w:r>
      <w:r w:rsidRPr="00CC4F7E">
        <w:rPr>
          <w:rFonts w:ascii="Times New Roman" w:hAnsi="Times New Roman" w:cs="Times New Roman"/>
        </w:rPr>
        <w:tab/>
        <w:t xml:space="preserve">Morin CW, Comrie AC. Regional and seasonal response of a West Nile virus vector to climate change. </w:t>
      </w:r>
      <w:r w:rsidRPr="00CC4F7E">
        <w:rPr>
          <w:rFonts w:ascii="Times New Roman" w:hAnsi="Times New Roman" w:cs="Times New Roman"/>
          <w:i/>
        </w:rPr>
        <w:t>Proceedings of the National Academy of Sciences</w:t>
      </w:r>
      <w:r w:rsidRPr="00CC4F7E">
        <w:rPr>
          <w:rFonts w:ascii="Times New Roman" w:hAnsi="Times New Roman" w:cs="Times New Roman"/>
        </w:rPr>
        <w:t xml:space="preserve"> </w:t>
      </w:r>
      <w:r w:rsidRPr="00CC4F7E">
        <w:rPr>
          <w:rFonts w:ascii="Times New Roman" w:hAnsi="Times New Roman" w:cs="Times New Roman"/>
          <w:b/>
        </w:rPr>
        <w:t>110</w:t>
      </w:r>
      <w:r w:rsidRPr="00CC4F7E">
        <w:rPr>
          <w:rFonts w:ascii="Times New Roman" w:hAnsi="Times New Roman" w:cs="Times New Roman"/>
        </w:rPr>
        <w:t>, 15620-15625 (2013).</w:t>
      </w:r>
      <w:bookmarkEnd w:id="134"/>
    </w:p>
    <w:p w14:paraId="1B5C7075" w14:textId="74C64E3F" w:rsidR="00CC4F7E" w:rsidRPr="00CC4F7E" w:rsidRDefault="00CC4F7E" w:rsidP="00CC4F7E">
      <w:pPr>
        <w:pStyle w:val="EndNoteBibliography"/>
        <w:ind w:left="318" w:hanging="318"/>
        <w:rPr>
          <w:rFonts w:ascii="Times New Roman" w:hAnsi="Times New Roman" w:cs="Times New Roman"/>
        </w:rPr>
      </w:pPr>
      <w:bookmarkStart w:id="135" w:name="_ENREF_37"/>
      <w:r w:rsidRPr="00CC4F7E">
        <w:rPr>
          <w:rFonts w:ascii="Times New Roman" w:hAnsi="Times New Roman" w:cs="Times New Roman"/>
        </w:rPr>
        <w:t>37.</w:t>
      </w:r>
      <w:r w:rsidRPr="00CC4F7E">
        <w:rPr>
          <w:rFonts w:ascii="Times New Roman" w:hAnsi="Times New Roman" w:cs="Times New Roman"/>
        </w:rPr>
        <w:tab/>
        <w:t xml:space="preserve">Gething PW, Smith DL, Patil AP, Tatem AJ, Snow RW, Hay SI. Climate change and the global malaria recession. </w:t>
      </w:r>
      <w:r w:rsidRPr="00CC4F7E">
        <w:rPr>
          <w:rFonts w:ascii="Times New Roman" w:hAnsi="Times New Roman" w:cs="Times New Roman"/>
          <w:i/>
        </w:rPr>
        <w:t>Nature</w:t>
      </w:r>
      <w:r w:rsidRPr="00CC4F7E">
        <w:rPr>
          <w:rFonts w:ascii="Times New Roman" w:hAnsi="Times New Roman" w:cs="Times New Roman"/>
        </w:rPr>
        <w:t xml:space="preserve"> </w:t>
      </w:r>
      <w:r w:rsidRPr="00CC4F7E">
        <w:rPr>
          <w:rFonts w:ascii="Times New Roman" w:hAnsi="Times New Roman" w:cs="Times New Roman"/>
          <w:b/>
        </w:rPr>
        <w:t>465</w:t>
      </w:r>
      <w:r w:rsidRPr="00CC4F7E">
        <w:rPr>
          <w:rFonts w:ascii="Times New Roman" w:hAnsi="Times New Roman" w:cs="Times New Roman"/>
        </w:rPr>
        <w:t>, 342-345 (2010).</w:t>
      </w:r>
      <w:bookmarkEnd w:id="135"/>
    </w:p>
    <w:p w14:paraId="25F47D59" w14:textId="229870D2" w:rsidR="00CC4F7E" w:rsidRPr="00CC4F7E" w:rsidRDefault="00CC4F7E" w:rsidP="00CC4F7E">
      <w:pPr>
        <w:pStyle w:val="EndNoteBibliography"/>
        <w:ind w:left="318" w:hanging="318"/>
        <w:rPr>
          <w:rFonts w:ascii="Times New Roman" w:hAnsi="Times New Roman" w:cs="Times New Roman"/>
        </w:rPr>
      </w:pPr>
      <w:bookmarkStart w:id="136" w:name="_ENREF_38"/>
      <w:r w:rsidRPr="00CC4F7E">
        <w:rPr>
          <w:rFonts w:ascii="Times New Roman" w:hAnsi="Times New Roman" w:cs="Times New Roman"/>
        </w:rPr>
        <w:t>38.</w:t>
      </w:r>
      <w:r w:rsidRPr="00CC4F7E">
        <w:rPr>
          <w:rFonts w:ascii="Times New Roman" w:hAnsi="Times New Roman" w:cs="Times New Roman"/>
        </w:rPr>
        <w:tab/>
        <w:t>Ryan SJ</w:t>
      </w:r>
      <w:r w:rsidRPr="009A13BE">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Warming temperatures could expose more than 1.3 billion new people to Zika virus risk by 2050. </w:t>
      </w:r>
      <w:r w:rsidRPr="00CC4F7E">
        <w:rPr>
          <w:rFonts w:ascii="Times New Roman" w:hAnsi="Times New Roman" w:cs="Times New Roman"/>
          <w:i/>
        </w:rPr>
        <w:t>Global Change Biology</w:t>
      </w:r>
      <w:r w:rsidRPr="00CC4F7E">
        <w:rPr>
          <w:rFonts w:ascii="Times New Roman" w:hAnsi="Times New Roman" w:cs="Times New Roman"/>
        </w:rPr>
        <w:t xml:space="preserve"> </w:t>
      </w:r>
      <w:r w:rsidRPr="00CC4F7E">
        <w:rPr>
          <w:rFonts w:ascii="Times New Roman" w:hAnsi="Times New Roman" w:cs="Times New Roman"/>
          <w:b/>
        </w:rPr>
        <w:t>27</w:t>
      </w:r>
      <w:r w:rsidRPr="00CC4F7E">
        <w:rPr>
          <w:rFonts w:ascii="Times New Roman" w:hAnsi="Times New Roman" w:cs="Times New Roman"/>
        </w:rPr>
        <w:t>, 84-93 (2021).</w:t>
      </w:r>
      <w:bookmarkEnd w:id="136"/>
    </w:p>
    <w:p w14:paraId="533DBDB1" w14:textId="3BAC856E" w:rsidR="00CC4F7E" w:rsidRPr="00CC4F7E" w:rsidRDefault="00CC4F7E" w:rsidP="00CC4F7E">
      <w:pPr>
        <w:pStyle w:val="EndNoteBibliography"/>
        <w:ind w:left="318" w:hanging="318"/>
        <w:rPr>
          <w:rFonts w:ascii="Times New Roman" w:hAnsi="Times New Roman" w:cs="Times New Roman"/>
        </w:rPr>
      </w:pPr>
      <w:bookmarkStart w:id="137" w:name="_ENREF_39"/>
      <w:r w:rsidRPr="00CC4F7E">
        <w:rPr>
          <w:rFonts w:ascii="Times New Roman" w:hAnsi="Times New Roman" w:cs="Times New Roman"/>
        </w:rPr>
        <w:t>39.</w:t>
      </w:r>
      <w:r w:rsidRPr="00CC4F7E">
        <w:rPr>
          <w:rFonts w:ascii="Times New Roman" w:hAnsi="Times New Roman" w:cs="Times New Roman"/>
        </w:rPr>
        <w:tab/>
        <w:t>Messina JP</w:t>
      </w:r>
      <w:r w:rsidRPr="009A13BE">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The many projected futures of dengue. </w:t>
      </w:r>
      <w:r w:rsidRPr="00CC4F7E">
        <w:rPr>
          <w:rFonts w:ascii="Times New Roman" w:hAnsi="Times New Roman" w:cs="Times New Roman"/>
          <w:i/>
        </w:rPr>
        <w:t>Nature Reviews Microbiology</w:t>
      </w:r>
      <w:r w:rsidRPr="00CC4F7E">
        <w:rPr>
          <w:rFonts w:ascii="Times New Roman" w:hAnsi="Times New Roman" w:cs="Times New Roman"/>
        </w:rPr>
        <w:t xml:space="preserve"> </w:t>
      </w:r>
      <w:r w:rsidRPr="00CC4F7E">
        <w:rPr>
          <w:rFonts w:ascii="Times New Roman" w:hAnsi="Times New Roman" w:cs="Times New Roman"/>
          <w:b/>
        </w:rPr>
        <w:t>13</w:t>
      </w:r>
      <w:r w:rsidRPr="00CC4F7E">
        <w:rPr>
          <w:rFonts w:ascii="Times New Roman" w:hAnsi="Times New Roman" w:cs="Times New Roman"/>
        </w:rPr>
        <w:t>, 230-239 (2015).</w:t>
      </w:r>
      <w:bookmarkEnd w:id="137"/>
    </w:p>
    <w:p w14:paraId="31D24B46" w14:textId="37B0EEF1" w:rsidR="00CC4F7E" w:rsidRPr="00CC4F7E" w:rsidRDefault="00CC4F7E" w:rsidP="00CC4F7E">
      <w:pPr>
        <w:pStyle w:val="EndNoteBibliography"/>
        <w:ind w:left="318" w:hanging="318"/>
        <w:rPr>
          <w:rFonts w:ascii="Times New Roman" w:hAnsi="Times New Roman" w:cs="Times New Roman"/>
        </w:rPr>
      </w:pPr>
      <w:bookmarkStart w:id="138" w:name="_ENREF_40"/>
      <w:r w:rsidRPr="00CC4F7E">
        <w:rPr>
          <w:rFonts w:ascii="Times New Roman" w:hAnsi="Times New Roman" w:cs="Times New Roman"/>
        </w:rPr>
        <w:t>40.</w:t>
      </w:r>
      <w:r w:rsidRPr="00CC4F7E">
        <w:rPr>
          <w:rFonts w:ascii="Times New Roman" w:hAnsi="Times New Roman" w:cs="Times New Roman"/>
        </w:rPr>
        <w:tab/>
        <w:t>Xin H</w:t>
      </w:r>
      <w:r w:rsidRPr="00CC4F7E">
        <w:rPr>
          <w:rFonts w:ascii="Times New Roman" w:hAnsi="Times New Roman" w:cs="Times New Roman"/>
          <w:i/>
        </w:rPr>
        <w:t>, et al.</w:t>
      </w:r>
      <w:r w:rsidRPr="00CC4F7E">
        <w:rPr>
          <w:rFonts w:ascii="Times New Roman" w:hAnsi="Times New Roman" w:cs="Times New Roman"/>
        </w:rPr>
        <w:t xml:space="preserve"> Risk mapping of scrub typhus infections in Qingdao city, China. </w:t>
      </w:r>
      <w:r w:rsidRPr="00CC4F7E">
        <w:rPr>
          <w:rFonts w:ascii="Times New Roman" w:hAnsi="Times New Roman" w:cs="Times New Roman"/>
          <w:i/>
        </w:rPr>
        <w:t>PLoS Negl</w:t>
      </w:r>
      <w:r w:rsidR="00527D39">
        <w:rPr>
          <w:rFonts w:ascii="Times New Roman" w:hAnsi="Times New Roman" w:cs="Times New Roman" w:hint="eastAsia"/>
          <w:i/>
        </w:rPr>
        <w:t>.</w:t>
      </w:r>
      <w:r w:rsidRPr="00CC4F7E">
        <w:rPr>
          <w:rFonts w:ascii="Times New Roman" w:hAnsi="Times New Roman" w:cs="Times New Roman"/>
          <w:i/>
        </w:rPr>
        <w:t xml:space="preserve"> Trop</w:t>
      </w:r>
      <w:r w:rsidR="00527D39">
        <w:rPr>
          <w:rFonts w:ascii="Times New Roman" w:hAnsi="Times New Roman" w:cs="Times New Roman"/>
          <w:i/>
        </w:rPr>
        <w:t>.</w:t>
      </w:r>
      <w:r w:rsidRPr="00CC4F7E">
        <w:rPr>
          <w:rFonts w:ascii="Times New Roman" w:hAnsi="Times New Roman" w:cs="Times New Roman"/>
          <w:i/>
        </w:rPr>
        <w:t xml:space="preserve"> Dis</w:t>
      </w:r>
      <w:r w:rsidR="00527D39">
        <w:rPr>
          <w:rFonts w:ascii="Times New Roman" w:hAnsi="Times New Roman" w:cs="Times New Roman"/>
          <w:i/>
        </w:rPr>
        <w:t>.</w:t>
      </w:r>
      <w:r w:rsidRPr="00CC4F7E">
        <w:rPr>
          <w:rFonts w:ascii="Times New Roman" w:hAnsi="Times New Roman" w:cs="Times New Roman"/>
        </w:rPr>
        <w:t xml:space="preserve"> </w:t>
      </w:r>
      <w:r w:rsidRPr="00CC4F7E">
        <w:rPr>
          <w:rFonts w:ascii="Times New Roman" w:hAnsi="Times New Roman" w:cs="Times New Roman"/>
          <w:b/>
        </w:rPr>
        <w:t>14</w:t>
      </w:r>
      <w:r w:rsidRPr="00CC4F7E">
        <w:rPr>
          <w:rFonts w:ascii="Times New Roman" w:hAnsi="Times New Roman" w:cs="Times New Roman"/>
        </w:rPr>
        <w:t>, e0008757 (2020).</w:t>
      </w:r>
      <w:bookmarkEnd w:id="138"/>
    </w:p>
    <w:p w14:paraId="0740573D" w14:textId="4A4C87A7" w:rsidR="00CC4F7E" w:rsidRPr="00CC4F7E" w:rsidRDefault="00CC4F7E" w:rsidP="00CC4F7E">
      <w:pPr>
        <w:pStyle w:val="EndNoteBibliography"/>
        <w:ind w:left="318" w:hanging="318"/>
        <w:rPr>
          <w:rFonts w:ascii="Times New Roman" w:hAnsi="Times New Roman" w:cs="Times New Roman"/>
        </w:rPr>
      </w:pPr>
      <w:bookmarkStart w:id="139" w:name="_ENREF_41"/>
      <w:r w:rsidRPr="00CC4F7E">
        <w:rPr>
          <w:rFonts w:ascii="Times New Roman" w:hAnsi="Times New Roman" w:cs="Times New Roman"/>
        </w:rPr>
        <w:t>41.</w:t>
      </w:r>
      <w:r w:rsidRPr="00CC4F7E">
        <w:rPr>
          <w:rFonts w:ascii="Times New Roman" w:hAnsi="Times New Roman" w:cs="Times New Roman"/>
        </w:rPr>
        <w:tab/>
        <w:t>Peng PY</w:t>
      </w:r>
      <w:r w:rsidRPr="00CC4F7E">
        <w:rPr>
          <w:rFonts w:ascii="Times New Roman" w:hAnsi="Times New Roman" w:cs="Times New Roman"/>
          <w:i/>
        </w:rPr>
        <w:t>, et al.</w:t>
      </w:r>
      <w:r w:rsidRPr="00CC4F7E">
        <w:rPr>
          <w:rFonts w:ascii="Times New Roman" w:hAnsi="Times New Roman" w:cs="Times New Roman"/>
        </w:rPr>
        <w:t xml:space="preserve"> Landscapes with different biodiversity influence distribution of small mammals and their ectoparasitic chigger mites: A comparative study from southwest China. </w:t>
      </w:r>
      <w:r w:rsidRPr="00CC4F7E">
        <w:rPr>
          <w:rFonts w:ascii="Times New Roman" w:hAnsi="Times New Roman" w:cs="Times New Roman"/>
          <w:i/>
        </w:rPr>
        <w:t>PLoS One</w:t>
      </w:r>
      <w:r w:rsidRPr="00CC4F7E">
        <w:rPr>
          <w:rFonts w:ascii="Times New Roman" w:hAnsi="Times New Roman" w:cs="Times New Roman"/>
        </w:rPr>
        <w:t xml:space="preserve"> </w:t>
      </w:r>
      <w:r w:rsidRPr="00CC4F7E">
        <w:rPr>
          <w:rFonts w:ascii="Times New Roman" w:hAnsi="Times New Roman" w:cs="Times New Roman"/>
          <w:b/>
        </w:rPr>
        <w:t>13</w:t>
      </w:r>
      <w:r w:rsidRPr="00CC4F7E">
        <w:rPr>
          <w:rFonts w:ascii="Times New Roman" w:hAnsi="Times New Roman" w:cs="Times New Roman"/>
        </w:rPr>
        <w:t>, e0189987 (2018).</w:t>
      </w:r>
      <w:bookmarkEnd w:id="139"/>
    </w:p>
    <w:p w14:paraId="7209B3DA" w14:textId="7C62BA74" w:rsidR="00CC4F7E" w:rsidRPr="00CC4F7E" w:rsidRDefault="00CC4F7E" w:rsidP="00CC4F7E">
      <w:pPr>
        <w:pStyle w:val="EndNoteBibliography"/>
        <w:ind w:left="318" w:hanging="318"/>
        <w:rPr>
          <w:rFonts w:ascii="Times New Roman" w:hAnsi="Times New Roman" w:cs="Times New Roman"/>
        </w:rPr>
      </w:pPr>
      <w:bookmarkStart w:id="140" w:name="_ENREF_42"/>
      <w:r w:rsidRPr="00CC4F7E">
        <w:rPr>
          <w:rFonts w:ascii="Times New Roman" w:hAnsi="Times New Roman" w:cs="Times New Roman"/>
        </w:rPr>
        <w:t>42.</w:t>
      </w:r>
      <w:r w:rsidRPr="00CC4F7E">
        <w:rPr>
          <w:rFonts w:ascii="Times New Roman" w:hAnsi="Times New Roman" w:cs="Times New Roman"/>
        </w:rPr>
        <w:tab/>
        <w:t>Gubler DJ</w:t>
      </w:r>
      <w:r w:rsidR="006B08BD">
        <w:rPr>
          <w:rFonts w:ascii="Times New Roman" w:hAnsi="Times New Roman" w:cs="Times New Roman"/>
        </w:rPr>
        <w:t>,</w:t>
      </w:r>
      <w:r w:rsidRPr="00CC4F7E">
        <w:rPr>
          <w:rFonts w:ascii="Times New Roman" w:hAnsi="Times New Roman" w:cs="Times New Roman"/>
        </w:rPr>
        <w:t xml:space="preserve"> R</w:t>
      </w:r>
      <w:r w:rsidR="00C618EB">
        <w:rPr>
          <w:rFonts w:ascii="Times New Roman" w:hAnsi="Times New Roman" w:cs="Times New Roman"/>
        </w:rPr>
        <w:t xml:space="preserve">eiter </w:t>
      </w:r>
      <w:r w:rsidRPr="00CC4F7E">
        <w:rPr>
          <w:rFonts w:ascii="Times New Roman" w:hAnsi="Times New Roman" w:cs="Times New Roman"/>
        </w:rPr>
        <w:t>P, Ebi KL, Yap W, Nasci R, Patz JA</w:t>
      </w:r>
      <w:r w:rsidR="00264DAB">
        <w:rPr>
          <w:rFonts w:ascii="Times New Roman" w:hAnsi="Times New Roman" w:cs="Times New Roman"/>
        </w:rPr>
        <w:t>.</w:t>
      </w:r>
      <w:r w:rsidRPr="00CC4F7E">
        <w:rPr>
          <w:rFonts w:ascii="Times New Roman" w:hAnsi="Times New Roman" w:cs="Times New Roman"/>
        </w:rPr>
        <w:t xml:space="preserve"> Climate Variability and Change in the United States: Potential Impacts on Vectorand Rodent-Borne Diseases. </w:t>
      </w:r>
      <w:r w:rsidRPr="00CC4F7E">
        <w:rPr>
          <w:rFonts w:ascii="Times New Roman" w:hAnsi="Times New Roman" w:cs="Times New Roman"/>
          <w:i/>
        </w:rPr>
        <w:t>Environmental Health Perspectives</w:t>
      </w:r>
      <w:r w:rsidRPr="00CC4F7E">
        <w:rPr>
          <w:rFonts w:ascii="Times New Roman" w:hAnsi="Times New Roman" w:cs="Times New Roman"/>
        </w:rPr>
        <w:t xml:space="preserve"> </w:t>
      </w:r>
      <w:r w:rsidRPr="00CC4F7E">
        <w:rPr>
          <w:rFonts w:ascii="Times New Roman" w:hAnsi="Times New Roman" w:cs="Times New Roman"/>
          <w:b/>
        </w:rPr>
        <w:t>109</w:t>
      </w:r>
      <w:r w:rsidRPr="00CC4F7E">
        <w:rPr>
          <w:rFonts w:ascii="Times New Roman" w:hAnsi="Times New Roman" w:cs="Times New Roman"/>
        </w:rPr>
        <w:t>, 223-233 (2001).</w:t>
      </w:r>
      <w:bookmarkEnd w:id="140"/>
    </w:p>
    <w:p w14:paraId="2BB2D387" w14:textId="5F223009" w:rsidR="00CC4F7E" w:rsidRPr="00CC4F7E" w:rsidRDefault="00CC4F7E" w:rsidP="00CC4F7E">
      <w:pPr>
        <w:pStyle w:val="EndNoteBibliography"/>
        <w:ind w:left="318" w:hanging="318"/>
        <w:rPr>
          <w:rFonts w:ascii="Times New Roman" w:hAnsi="Times New Roman" w:cs="Times New Roman"/>
        </w:rPr>
      </w:pPr>
      <w:bookmarkStart w:id="141" w:name="_ENREF_43"/>
      <w:r w:rsidRPr="00CC4F7E">
        <w:rPr>
          <w:rFonts w:ascii="Times New Roman" w:hAnsi="Times New Roman" w:cs="Times New Roman"/>
        </w:rPr>
        <w:t>43.</w:t>
      </w:r>
      <w:r w:rsidRPr="00CC4F7E">
        <w:rPr>
          <w:rFonts w:ascii="Times New Roman" w:hAnsi="Times New Roman" w:cs="Times New Roman"/>
        </w:rPr>
        <w:tab/>
        <w:t xml:space="preserve">JENKINS DW. TROMBICULID MITES AFFECTING MAN: II. CONTROL OF LARVAL BEHAVIOR FOR DISEASE TRANSMISSION STUDIES. </w:t>
      </w:r>
      <w:r w:rsidRPr="00CC4F7E">
        <w:rPr>
          <w:rFonts w:ascii="Times New Roman" w:hAnsi="Times New Roman" w:cs="Times New Roman"/>
          <w:i/>
        </w:rPr>
        <w:t>American Journal of Epidemiology</w:t>
      </w:r>
      <w:r w:rsidRPr="00CC4F7E">
        <w:rPr>
          <w:rFonts w:ascii="Times New Roman" w:hAnsi="Times New Roman" w:cs="Times New Roman"/>
        </w:rPr>
        <w:t xml:space="preserve"> </w:t>
      </w:r>
      <w:r w:rsidRPr="00CC4F7E">
        <w:rPr>
          <w:rFonts w:ascii="Times New Roman" w:hAnsi="Times New Roman" w:cs="Times New Roman"/>
          <w:b/>
        </w:rPr>
        <w:t>48</w:t>
      </w:r>
      <w:r w:rsidRPr="00CC4F7E">
        <w:rPr>
          <w:rFonts w:ascii="Times New Roman" w:hAnsi="Times New Roman" w:cs="Times New Roman"/>
        </w:rPr>
        <w:t>, 36-44 (1948).</w:t>
      </w:r>
      <w:bookmarkEnd w:id="141"/>
    </w:p>
    <w:p w14:paraId="57B6F551" w14:textId="58799E66" w:rsidR="00CC4F7E" w:rsidRPr="00CC4F7E" w:rsidRDefault="00CC4F7E" w:rsidP="00CC4F7E">
      <w:pPr>
        <w:pStyle w:val="EndNoteBibliography"/>
        <w:ind w:left="318" w:hanging="318"/>
        <w:rPr>
          <w:rFonts w:ascii="Times New Roman" w:hAnsi="Times New Roman" w:cs="Times New Roman"/>
        </w:rPr>
      </w:pPr>
      <w:bookmarkStart w:id="142" w:name="_ENREF_44"/>
      <w:r w:rsidRPr="00CC4F7E">
        <w:rPr>
          <w:rFonts w:ascii="Times New Roman" w:hAnsi="Times New Roman" w:cs="Times New Roman"/>
        </w:rPr>
        <w:t>44.</w:t>
      </w:r>
      <w:r w:rsidRPr="00CC4F7E">
        <w:rPr>
          <w:rFonts w:ascii="Times New Roman" w:hAnsi="Times New Roman" w:cs="Times New Roman"/>
        </w:rPr>
        <w:tab/>
        <w:t xml:space="preserve">Sasa M. Biology of Chiggers. </w:t>
      </w:r>
      <w:r w:rsidRPr="00CC4F7E">
        <w:rPr>
          <w:rFonts w:ascii="Times New Roman" w:hAnsi="Times New Roman" w:cs="Times New Roman"/>
          <w:b/>
        </w:rPr>
        <w:t>6</w:t>
      </w:r>
      <w:r w:rsidRPr="00CC4F7E">
        <w:rPr>
          <w:rFonts w:ascii="Times New Roman" w:hAnsi="Times New Roman" w:cs="Times New Roman"/>
        </w:rPr>
        <w:t>, 221-244 (1961).</w:t>
      </w:r>
      <w:bookmarkEnd w:id="142"/>
    </w:p>
    <w:p w14:paraId="24C079DD" w14:textId="0B5C16FD" w:rsidR="00CC4F7E" w:rsidRPr="00CC4F7E" w:rsidRDefault="00CC4F7E" w:rsidP="00CC4F7E">
      <w:pPr>
        <w:pStyle w:val="EndNoteBibliography"/>
        <w:ind w:left="318" w:hanging="318"/>
        <w:rPr>
          <w:rFonts w:ascii="Times New Roman" w:hAnsi="Times New Roman" w:cs="Times New Roman"/>
        </w:rPr>
      </w:pPr>
      <w:bookmarkStart w:id="143" w:name="_ENREF_45"/>
      <w:r w:rsidRPr="00CC4F7E">
        <w:rPr>
          <w:rFonts w:ascii="Times New Roman" w:hAnsi="Times New Roman" w:cs="Times New Roman"/>
        </w:rPr>
        <w:t>45.</w:t>
      </w:r>
      <w:r w:rsidRPr="00CC4F7E">
        <w:rPr>
          <w:rFonts w:ascii="Times New Roman" w:hAnsi="Times New Roman" w:cs="Times New Roman"/>
        </w:rPr>
        <w:tab/>
        <w:t>Li</w:t>
      </w:r>
      <w:r w:rsidR="00EF2DE9">
        <w:rPr>
          <w:rFonts w:ascii="Times New Roman" w:hAnsi="Times New Roman" w:cs="Times New Roman"/>
        </w:rPr>
        <w:t xml:space="preserve"> T, Yang</w:t>
      </w:r>
      <w:r w:rsidRPr="00CC4F7E">
        <w:rPr>
          <w:rFonts w:ascii="Times New Roman" w:hAnsi="Times New Roman" w:cs="Times New Roman"/>
        </w:rPr>
        <w:t xml:space="preserve"> </w:t>
      </w:r>
      <w:r w:rsidR="00EF2DE9">
        <w:rPr>
          <w:rFonts w:ascii="Times New Roman" w:hAnsi="Times New Roman" w:cs="Times New Roman"/>
        </w:rPr>
        <w:t>Z,</w:t>
      </w:r>
      <w:r w:rsidRPr="00CC4F7E">
        <w:rPr>
          <w:rFonts w:ascii="Times New Roman" w:hAnsi="Times New Roman" w:cs="Times New Roman"/>
        </w:rPr>
        <w:t xml:space="preserve"> Dong</w:t>
      </w:r>
      <w:r w:rsidR="00EF2DE9">
        <w:rPr>
          <w:rFonts w:ascii="Times New Roman" w:hAnsi="Times New Roman" w:cs="Times New Roman"/>
        </w:rPr>
        <w:t xml:space="preserve"> Z</w:t>
      </w:r>
      <w:r w:rsidRPr="00CC4F7E">
        <w:rPr>
          <w:rFonts w:ascii="Times New Roman" w:hAnsi="Times New Roman" w:cs="Times New Roman"/>
        </w:rPr>
        <w:t xml:space="preserve">, Wang </w:t>
      </w:r>
      <w:r w:rsidR="00EF2DE9">
        <w:rPr>
          <w:rFonts w:ascii="Times New Roman" w:hAnsi="Times New Roman" w:cs="Times New Roman"/>
        </w:rPr>
        <w:t xml:space="preserve">M. </w:t>
      </w:r>
      <w:r w:rsidRPr="00CC4F7E">
        <w:rPr>
          <w:rFonts w:ascii="Times New Roman" w:hAnsi="Times New Roman" w:cs="Times New Roman"/>
        </w:rPr>
        <w:t xml:space="preserve">Meteorological factors and risk of scrub typhus in Guangzhou, southern China, 2006–2012. </w:t>
      </w:r>
      <w:r w:rsidRPr="00CC4F7E">
        <w:rPr>
          <w:rFonts w:ascii="Times New Roman" w:hAnsi="Times New Roman" w:cs="Times New Roman"/>
          <w:i/>
        </w:rPr>
        <w:t>BMC Infectious Diseases</w:t>
      </w:r>
      <w:r w:rsidRPr="00CC4F7E">
        <w:rPr>
          <w:rFonts w:ascii="Times New Roman" w:hAnsi="Times New Roman" w:cs="Times New Roman"/>
        </w:rPr>
        <w:t xml:space="preserve"> </w:t>
      </w:r>
      <w:r w:rsidRPr="00CC4F7E">
        <w:rPr>
          <w:rFonts w:ascii="Times New Roman" w:hAnsi="Times New Roman" w:cs="Times New Roman"/>
          <w:b/>
        </w:rPr>
        <w:t>14</w:t>
      </w:r>
      <w:r w:rsidRPr="00CC4F7E">
        <w:rPr>
          <w:rFonts w:ascii="Times New Roman" w:hAnsi="Times New Roman" w:cs="Times New Roman"/>
        </w:rPr>
        <w:t>, (2014).</w:t>
      </w:r>
      <w:bookmarkEnd w:id="143"/>
    </w:p>
    <w:p w14:paraId="59917D60" w14:textId="63FF8407" w:rsidR="00CC4F7E" w:rsidRPr="00CC4F7E" w:rsidRDefault="00CC4F7E" w:rsidP="00CC4F7E">
      <w:pPr>
        <w:pStyle w:val="EndNoteBibliography"/>
        <w:ind w:left="318" w:hanging="318"/>
        <w:rPr>
          <w:rFonts w:ascii="Times New Roman" w:hAnsi="Times New Roman" w:cs="Times New Roman"/>
        </w:rPr>
      </w:pPr>
      <w:bookmarkStart w:id="144" w:name="_ENREF_46"/>
      <w:r w:rsidRPr="00CC4F7E">
        <w:rPr>
          <w:rFonts w:ascii="Times New Roman" w:hAnsi="Times New Roman" w:cs="Times New Roman"/>
        </w:rPr>
        <w:t>46.</w:t>
      </w:r>
      <w:r w:rsidRPr="00CC4F7E">
        <w:rPr>
          <w:rFonts w:ascii="Times New Roman" w:hAnsi="Times New Roman" w:cs="Times New Roman"/>
        </w:rPr>
        <w:tab/>
        <w:t xml:space="preserve">Taylor KE, Stouffer RJ, Meehl GA. AN OVERVIEW OF CMIP5 AND THE EXPERIMENT DESIGN. </w:t>
      </w:r>
      <w:r w:rsidRPr="00CC4F7E">
        <w:rPr>
          <w:rFonts w:ascii="Times New Roman" w:hAnsi="Times New Roman" w:cs="Times New Roman"/>
          <w:i/>
        </w:rPr>
        <w:t>Bulletin of the American Meteorological Society</w:t>
      </w:r>
      <w:r w:rsidRPr="00CC4F7E">
        <w:rPr>
          <w:rFonts w:ascii="Times New Roman" w:hAnsi="Times New Roman" w:cs="Times New Roman"/>
        </w:rPr>
        <w:t xml:space="preserve"> </w:t>
      </w:r>
      <w:r w:rsidRPr="00CC4F7E">
        <w:rPr>
          <w:rFonts w:ascii="Times New Roman" w:hAnsi="Times New Roman" w:cs="Times New Roman"/>
          <w:b/>
        </w:rPr>
        <w:t>93</w:t>
      </w:r>
      <w:r w:rsidRPr="00CC4F7E">
        <w:rPr>
          <w:rFonts w:ascii="Times New Roman" w:hAnsi="Times New Roman" w:cs="Times New Roman"/>
        </w:rPr>
        <w:t>, 485-498 (2012).</w:t>
      </w:r>
      <w:bookmarkEnd w:id="144"/>
    </w:p>
    <w:p w14:paraId="39CC2A9C" w14:textId="6767D359" w:rsidR="00CC4F7E" w:rsidRPr="00CC4F7E" w:rsidRDefault="00CC4F7E" w:rsidP="00CC4F7E">
      <w:pPr>
        <w:pStyle w:val="EndNoteBibliography"/>
        <w:ind w:left="318" w:hanging="318"/>
        <w:rPr>
          <w:rFonts w:ascii="Times New Roman" w:hAnsi="Times New Roman" w:cs="Times New Roman"/>
        </w:rPr>
      </w:pPr>
      <w:bookmarkStart w:id="145" w:name="_ENREF_47"/>
      <w:r w:rsidRPr="00CC4F7E">
        <w:rPr>
          <w:rFonts w:ascii="Times New Roman" w:hAnsi="Times New Roman" w:cs="Times New Roman"/>
        </w:rPr>
        <w:t>47.</w:t>
      </w:r>
      <w:r w:rsidRPr="00CC4F7E">
        <w:rPr>
          <w:rFonts w:ascii="Times New Roman" w:hAnsi="Times New Roman" w:cs="Times New Roman"/>
        </w:rPr>
        <w:tab/>
        <w:t>Caminade C</w:t>
      </w:r>
      <w:r w:rsidRPr="009A13BE">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Impact of climate change on global malaria distribution. </w:t>
      </w:r>
      <w:r w:rsidR="00036039" w:rsidRPr="00036039">
        <w:rPr>
          <w:rFonts w:ascii="Times New Roman" w:hAnsi="Times New Roman" w:cs="Times New Roman"/>
          <w:i/>
        </w:rPr>
        <w:t>Proceedings of the National Academy of Sciences</w:t>
      </w:r>
      <w:r w:rsidRPr="00CC4F7E">
        <w:rPr>
          <w:rFonts w:ascii="Times New Roman" w:hAnsi="Times New Roman" w:cs="Times New Roman"/>
          <w:i/>
        </w:rPr>
        <w:t xml:space="preserve"> </w:t>
      </w:r>
      <w:r w:rsidRPr="00CC4F7E">
        <w:rPr>
          <w:rFonts w:ascii="Times New Roman" w:hAnsi="Times New Roman" w:cs="Times New Roman"/>
          <w:b/>
        </w:rPr>
        <w:t>111</w:t>
      </w:r>
      <w:r w:rsidRPr="00CC4F7E">
        <w:rPr>
          <w:rFonts w:ascii="Times New Roman" w:hAnsi="Times New Roman" w:cs="Times New Roman"/>
        </w:rPr>
        <w:t>, 3286-3291 (2014).</w:t>
      </w:r>
      <w:bookmarkEnd w:id="145"/>
    </w:p>
    <w:p w14:paraId="54F6E5CA" w14:textId="1C90B453" w:rsidR="00CC4F7E" w:rsidRPr="00CC4F7E" w:rsidRDefault="00CC4F7E" w:rsidP="00CC4F7E">
      <w:pPr>
        <w:pStyle w:val="EndNoteBibliography"/>
        <w:ind w:left="318" w:hanging="318"/>
        <w:rPr>
          <w:rFonts w:ascii="Times New Roman" w:hAnsi="Times New Roman" w:cs="Times New Roman"/>
        </w:rPr>
      </w:pPr>
      <w:bookmarkStart w:id="146" w:name="_ENREF_48"/>
      <w:r w:rsidRPr="00CC4F7E">
        <w:rPr>
          <w:rFonts w:ascii="Times New Roman" w:hAnsi="Times New Roman" w:cs="Times New Roman"/>
        </w:rPr>
        <w:t>48.</w:t>
      </w:r>
      <w:r w:rsidRPr="00CC4F7E">
        <w:rPr>
          <w:rFonts w:ascii="Times New Roman" w:hAnsi="Times New Roman" w:cs="Times New Roman"/>
        </w:rPr>
        <w:tab/>
        <w:t>Colon-Gonzalez FJ</w:t>
      </w:r>
      <w:r w:rsidRPr="009A13BE">
        <w:rPr>
          <w:rFonts w:ascii="Times New Roman" w:hAnsi="Times New Roman" w:cs="Times New Roman"/>
          <w:iCs/>
        </w:rPr>
        <w:t>,</w:t>
      </w:r>
      <w:r w:rsidRPr="00CC4F7E">
        <w:rPr>
          <w:rFonts w:ascii="Times New Roman" w:hAnsi="Times New Roman" w:cs="Times New Roman"/>
          <w:i/>
        </w:rPr>
        <w:t xml:space="preserve"> et al.</w:t>
      </w:r>
      <w:r w:rsidRPr="00CC4F7E">
        <w:rPr>
          <w:rFonts w:ascii="Times New Roman" w:hAnsi="Times New Roman" w:cs="Times New Roman"/>
        </w:rPr>
        <w:t xml:space="preserve"> Limiting global-mean temperature increase to 1.5-2 degrees C could reduce the incidence and spatial spread of dengue fever in Latin America. </w:t>
      </w:r>
      <w:r w:rsidR="00036039" w:rsidRPr="00036039">
        <w:rPr>
          <w:rFonts w:ascii="Times New Roman" w:hAnsi="Times New Roman" w:cs="Times New Roman"/>
          <w:i/>
        </w:rPr>
        <w:t>Proceedings of the National Academy of Sciences</w:t>
      </w:r>
      <w:r w:rsidRPr="00CC4F7E">
        <w:rPr>
          <w:rFonts w:ascii="Times New Roman" w:hAnsi="Times New Roman" w:cs="Times New Roman"/>
        </w:rPr>
        <w:t xml:space="preserve"> </w:t>
      </w:r>
      <w:r w:rsidRPr="00CC4F7E">
        <w:rPr>
          <w:rFonts w:ascii="Times New Roman" w:hAnsi="Times New Roman" w:cs="Times New Roman"/>
          <w:b/>
        </w:rPr>
        <w:t>115</w:t>
      </w:r>
      <w:r w:rsidRPr="00CC4F7E">
        <w:rPr>
          <w:rFonts w:ascii="Times New Roman" w:hAnsi="Times New Roman" w:cs="Times New Roman"/>
        </w:rPr>
        <w:t>, 6243-6248 (2018).</w:t>
      </w:r>
      <w:bookmarkEnd w:id="146"/>
    </w:p>
    <w:p w14:paraId="330E9322" w14:textId="143BCB67" w:rsidR="00C41438" w:rsidRPr="00BA3C06" w:rsidRDefault="00E34D95" w:rsidP="00CC4F7E">
      <w:pPr>
        <w:spacing w:line="480" w:lineRule="auto"/>
        <w:ind w:left="318" w:hanging="318"/>
        <w:rPr>
          <w:rFonts w:cs="Times New Roman"/>
          <w:sz w:val="24"/>
          <w:szCs w:val="24"/>
        </w:rPr>
      </w:pPr>
      <w:r w:rsidRPr="00CC4F7E">
        <w:rPr>
          <w:rFonts w:cs="Times New Roman"/>
          <w:sz w:val="20"/>
          <w:szCs w:val="20"/>
        </w:rPr>
        <w:fldChar w:fldCharType="end"/>
      </w:r>
    </w:p>
    <w:p w14:paraId="16F3F10B" w14:textId="77777777" w:rsidR="00C41438" w:rsidRPr="004C6710" w:rsidRDefault="00C41438" w:rsidP="006F0A40">
      <w:pPr>
        <w:pStyle w:val="2"/>
      </w:pPr>
      <w:r w:rsidRPr="001172A3">
        <w:lastRenderedPageBreak/>
        <w:t>Ack</w:t>
      </w:r>
      <w:r w:rsidRPr="004C6710">
        <w:t>nowledgments</w:t>
      </w:r>
    </w:p>
    <w:p w14:paraId="35F27828" w14:textId="3700A48F" w:rsidR="00DC5CDC" w:rsidRPr="00FA3271" w:rsidRDefault="001E35C4" w:rsidP="00FA3271">
      <w:pPr>
        <w:spacing w:line="480" w:lineRule="auto"/>
        <w:rPr>
          <w:rFonts w:eastAsiaTheme="minorEastAsia" w:cs="Times New Roman"/>
          <w:sz w:val="24"/>
          <w:szCs w:val="24"/>
        </w:rPr>
      </w:pPr>
      <w:r w:rsidRPr="001E35C4">
        <w:rPr>
          <w:rFonts w:eastAsiaTheme="minorEastAsia" w:cs="Times New Roman"/>
          <w:sz w:val="24"/>
          <w:szCs w:val="24"/>
        </w:rPr>
        <w:t xml:space="preserve">We sincerely thank </w:t>
      </w:r>
      <w:proofErr w:type="spellStart"/>
      <w:r w:rsidRPr="001E35C4">
        <w:rPr>
          <w:rFonts w:eastAsiaTheme="minorEastAsia" w:cs="Times New Roman"/>
          <w:sz w:val="24"/>
          <w:szCs w:val="24"/>
        </w:rPr>
        <w:t>Qiaoling</w:t>
      </w:r>
      <w:proofErr w:type="spellEnd"/>
      <w:r w:rsidRPr="001E35C4">
        <w:rPr>
          <w:rFonts w:eastAsiaTheme="minorEastAsia" w:cs="Times New Roman"/>
          <w:sz w:val="24"/>
          <w:szCs w:val="24"/>
        </w:rPr>
        <w:t xml:space="preserve"> Zhu</w:t>
      </w:r>
      <w:r w:rsidR="00F13896">
        <w:rPr>
          <w:rFonts w:eastAsiaTheme="minorEastAsia" w:cs="Times New Roman"/>
          <w:sz w:val="24"/>
          <w:szCs w:val="24"/>
        </w:rPr>
        <w:t xml:space="preserve">, </w:t>
      </w:r>
      <w:proofErr w:type="spellStart"/>
      <w:r w:rsidR="00F13896">
        <w:rPr>
          <w:rFonts w:eastAsiaTheme="minorEastAsia" w:cs="Times New Roman"/>
          <w:sz w:val="24"/>
          <w:szCs w:val="24"/>
        </w:rPr>
        <w:t>Zhongjie</w:t>
      </w:r>
      <w:proofErr w:type="spellEnd"/>
      <w:r w:rsidR="00F13896">
        <w:rPr>
          <w:rFonts w:eastAsiaTheme="minorEastAsia" w:cs="Times New Roman"/>
          <w:sz w:val="24"/>
          <w:szCs w:val="24"/>
        </w:rPr>
        <w:t xml:space="preserve"> Li and </w:t>
      </w:r>
      <w:proofErr w:type="spellStart"/>
      <w:r w:rsidRPr="001E35C4">
        <w:rPr>
          <w:rFonts w:eastAsiaTheme="minorEastAsia" w:cs="Times New Roman"/>
          <w:sz w:val="24"/>
          <w:szCs w:val="24"/>
        </w:rPr>
        <w:t>Yushu</w:t>
      </w:r>
      <w:proofErr w:type="spellEnd"/>
      <w:r w:rsidRPr="001E35C4">
        <w:rPr>
          <w:rFonts w:eastAsiaTheme="minorEastAsia" w:cs="Times New Roman"/>
          <w:sz w:val="24"/>
          <w:szCs w:val="24"/>
        </w:rPr>
        <w:t xml:space="preserve"> Qian for providing valuable suggestions.</w:t>
      </w:r>
      <w:r w:rsidR="00915FC4">
        <w:rPr>
          <w:rFonts w:eastAsiaTheme="minorEastAsia" w:cs="Times New Roman"/>
          <w:sz w:val="24"/>
          <w:szCs w:val="24"/>
        </w:rPr>
        <w:t xml:space="preserve"> </w:t>
      </w:r>
      <w:r w:rsidR="00915FC4" w:rsidRPr="00915FC4">
        <w:rPr>
          <w:rFonts w:eastAsiaTheme="minorEastAsia" w:cs="Times New Roman"/>
          <w:sz w:val="24"/>
          <w:szCs w:val="24"/>
        </w:rPr>
        <w:t>This work was funded by</w:t>
      </w:r>
      <w:r w:rsidR="00A4204B" w:rsidRPr="00A4204B">
        <w:rPr>
          <w:rFonts w:cs="Times New Roman"/>
          <w:sz w:val="24"/>
          <w:szCs w:val="24"/>
        </w:rPr>
        <w:t xml:space="preserve"> the Strategic Priority Research Program of the Chinese Academy of Sciences (</w:t>
      </w:r>
      <w:r w:rsidR="008F6783" w:rsidRPr="008F6783">
        <w:rPr>
          <w:rFonts w:cs="Times New Roman"/>
          <w:sz w:val="24"/>
          <w:szCs w:val="24"/>
        </w:rPr>
        <w:t xml:space="preserve">Grant No. </w:t>
      </w:r>
      <w:r w:rsidR="00A4204B" w:rsidRPr="00A4204B">
        <w:rPr>
          <w:rFonts w:cs="Times New Roman"/>
          <w:sz w:val="24"/>
          <w:szCs w:val="24"/>
        </w:rPr>
        <w:t>XDA19040305)</w:t>
      </w:r>
      <w:r w:rsidR="008F6783">
        <w:rPr>
          <w:rFonts w:cs="Times New Roman"/>
          <w:sz w:val="24"/>
          <w:szCs w:val="24"/>
        </w:rPr>
        <w:t xml:space="preserve"> and </w:t>
      </w:r>
      <w:r w:rsidR="00CE4F25" w:rsidRPr="00B92240">
        <w:rPr>
          <w:rFonts w:cs="Times New Roman"/>
          <w:sz w:val="24"/>
          <w:szCs w:val="24"/>
        </w:rPr>
        <w:t xml:space="preserve">the </w:t>
      </w:r>
      <w:proofErr w:type="spellStart"/>
      <w:r w:rsidR="00CE4F25" w:rsidRPr="00B92240">
        <w:rPr>
          <w:rFonts w:cs="Times New Roman"/>
          <w:sz w:val="24"/>
          <w:szCs w:val="24"/>
        </w:rPr>
        <w:t>Wellcome</w:t>
      </w:r>
      <w:proofErr w:type="spellEnd"/>
      <w:r w:rsidR="00CE4F25" w:rsidRPr="00B92240">
        <w:rPr>
          <w:rFonts w:cs="Times New Roman"/>
          <w:sz w:val="24"/>
          <w:szCs w:val="24"/>
        </w:rPr>
        <w:t xml:space="preserve"> Trust </w:t>
      </w:r>
      <w:r w:rsidR="00252C38" w:rsidRPr="00A4204B">
        <w:rPr>
          <w:rFonts w:cs="Times New Roman"/>
          <w:sz w:val="24"/>
          <w:szCs w:val="24"/>
        </w:rPr>
        <w:t>(</w:t>
      </w:r>
      <w:r w:rsidR="00252C38" w:rsidRPr="008F6783">
        <w:rPr>
          <w:rFonts w:cs="Times New Roman"/>
          <w:sz w:val="24"/>
          <w:szCs w:val="24"/>
        </w:rPr>
        <w:t xml:space="preserve">Grant No. </w:t>
      </w:r>
      <w:r w:rsidR="00252C38" w:rsidRPr="00252C38">
        <w:rPr>
          <w:rFonts w:cs="Times New Roman"/>
          <w:sz w:val="24"/>
          <w:szCs w:val="24"/>
        </w:rPr>
        <w:t>220211</w:t>
      </w:r>
      <w:r w:rsidR="00252C38" w:rsidRPr="00A4204B">
        <w:rPr>
          <w:rFonts w:cs="Times New Roman"/>
          <w:sz w:val="24"/>
          <w:szCs w:val="24"/>
        </w:rPr>
        <w:t>)</w:t>
      </w:r>
      <w:r w:rsidR="00CE4F25" w:rsidRPr="00B92240">
        <w:rPr>
          <w:rFonts w:cs="Times New Roman"/>
          <w:sz w:val="24"/>
          <w:szCs w:val="24"/>
        </w:rPr>
        <w:t xml:space="preserve">. </w:t>
      </w:r>
      <w:r w:rsidR="004976B8" w:rsidRPr="004976B8">
        <w:rPr>
          <w:rFonts w:cs="Times New Roman"/>
          <w:sz w:val="24"/>
          <w:szCs w:val="24"/>
        </w:rPr>
        <w:t>The funders of the study had no role in study design, data collection, data analysis, data interpretation, in preparing the paper or in our decision to publish.</w:t>
      </w:r>
    </w:p>
    <w:p w14:paraId="787C4322" w14:textId="09CE9353" w:rsidR="00AB0100" w:rsidRDefault="00DC5CDC" w:rsidP="00FA5560">
      <w:pPr>
        <w:pStyle w:val="2"/>
      </w:pPr>
      <w:r w:rsidRPr="00FA5560">
        <w:t>Author contributions</w:t>
      </w:r>
    </w:p>
    <w:p w14:paraId="2DDD2CB4" w14:textId="0A6B889B" w:rsidR="003C2C89" w:rsidRDefault="000E7D11" w:rsidP="002966CD">
      <w:pPr>
        <w:pStyle w:val="Acknowledgement"/>
        <w:spacing w:before="0" w:line="480" w:lineRule="auto"/>
        <w:ind w:left="0" w:firstLine="0"/>
        <w:jc w:val="both"/>
        <w:rPr>
          <w:rFonts w:eastAsiaTheme="minorEastAsia"/>
          <w:lang w:eastAsia="zh-CN"/>
        </w:rPr>
      </w:pPr>
      <w:r w:rsidRPr="000E7D11">
        <w:rPr>
          <w:rFonts w:eastAsiaTheme="minorEastAsia"/>
          <w:lang w:eastAsia="zh-CN"/>
        </w:rPr>
        <w:t>F.D</w:t>
      </w:r>
      <w:r>
        <w:rPr>
          <w:rFonts w:eastAsiaTheme="minorEastAsia"/>
          <w:lang w:eastAsia="zh-CN"/>
        </w:rPr>
        <w:t>.</w:t>
      </w:r>
      <w:r w:rsidRPr="000E7D11">
        <w:rPr>
          <w:rFonts w:eastAsiaTheme="minorEastAsia"/>
          <w:lang w:eastAsia="zh-CN"/>
        </w:rPr>
        <w:t>, D.J., C.Z.</w:t>
      </w:r>
      <w:r w:rsidR="0057399C">
        <w:rPr>
          <w:rFonts w:eastAsiaTheme="minorEastAsia"/>
          <w:lang w:eastAsia="zh-CN"/>
        </w:rPr>
        <w:t>,</w:t>
      </w:r>
      <w:r w:rsidRPr="000E7D11">
        <w:rPr>
          <w:rFonts w:eastAsiaTheme="minorEastAsia"/>
          <w:lang w:eastAsia="zh-CN"/>
        </w:rPr>
        <w:t xml:space="preserve"> and T.M. conceived and designed the study. </w:t>
      </w:r>
      <w:r>
        <w:t xml:space="preserve">T.M., </w:t>
      </w:r>
      <w:r w:rsidRPr="00D44381">
        <w:t>F.D.</w:t>
      </w:r>
      <w:r w:rsidR="0057399C">
        <w:t>,</w:t>
      </w:r>
      <w:r>
        <w:t xml:space="preserve"> and Q.W.</w:t>
      </w:r>
      <w:r w:rsidRPr="000E7D11">
        <w:rPr>
          <w:rFonts w:eastAsiaTheme="minorEastAsia"/>
          <w:lang w:eastAsia="zh-CN"/>
        </w:rPr>
        <w:t xml:space="preserve"> collected the data and carried out the computations. </w:t>
      </w:r>
      <w:r w:rsidR="007701CC" w:rsidRPr="00D44381">
        <w:t>F.D.</w:t>
      </w:r>
      <w:r w:rsidR="007701CC">
        <w:t xml:space="preserve">, </w:t>
      </w:r>
      <w:r w:rsidR="000C5DD1">
        <w:t>T.M., Q.W.</w:t>
      </w:r>
      <w:r w:rsidR="0020634C">
        <w:t>, C.Z.</w:t>
      </w:r>
      <w:r w:rsidR="0057399C">
        <w:t>,</w:t>
      </w:r>
      <w:r w:rsidR="00A7670B">
        <w:t xml:space="preserve"> and D.J.</w:t>
      </w:r>
      <w:r w:rsidRPr="000E7D11">
        <w:rPr>
          <w:rFonts w:eastAsiaTheme="minorEastAsia"/>
          <w:lang w:eastAsia="zh-CN"/>
        </w:rPr>
        <w:t xml:space="preserve"> analyzed the data. </w:t>
      </w:r>
      <w:r w:rsidR="00922DBC" w:rsidRPr="00D44381">
        <w:t>F.D.</w:t>
      </w:r>
      <w:r w:rsidR="00922DBC">
        <w:t>, and T.M.</w:t>
      </w:r>
      <w:r w:rsidRPr="000E7D11">
        <w:rPr>
          <w:rFonts w:eastAsiaTheme="minorEastAsia"/>
          <w:lang w:eastAsia="zh-CN"/>
        </w:rPr>
        <w:t xml:space="preserve"> wrote the paper. </w:t>
      </w:r>
      <w:r w:rsidR="00912F3E" w:rsidRPr="00912F3E">
        <w:rPr>
          <w:rFonts w:eastAsiaTheme="minorEastAsia"/>
          <w:lang w:eastAsia="zh-CN"/>
        </w:rPr>
        <w:t>Q.W., D.J., C.Z., M.H., R.M., N.D., S.L., S.C.,</w:t>
      </w:r>
      <w:r w:rsidR="00011A05">
        <w:rPr>
          <w:rFonts w:eastAsiaTheme="minorEastAsia"/>
          <w:lang w:eastAsia="zh-CN"/>
        </w:rPr>
        <w:t xml:space="preserve"> and</w:t>
      </w:r>
      <w:r w:rsidR="00912F3E" w:rsidRPr="00912F3E">
        <w:rPr>
          <w:rFonts w:eastAsiaTheme="minorEastAsia"/>
          <w:lang w:eastAsia="zh-CN"/>
        </w:rPr>
        <w:t xml:space="preserve"> L.F.</w:t>
      </w:r>
      <w:r w:rsidRPr="000E7D11">
        <w:rPr>
          <w:rFonts w:eastAsiaTheme="minorEastAsia"/>
          <w:lang w:eastAsia="zh-CN"/>
        </w:rPr>
        <w:t xml:space="preserve"> gave some useful suggestions to this work. All authors critically reviewed the manuscript and approved the final manuscript.</w:t>
      </w:r>
    </w:p>
    <w:p w14:paraId="2DD9E16E" w14:textId="5091B72B" w:rsidR="00FA5560" w:rsidRDefault="00DC5CDC" w:rsidP="00FA5560">
      <w:pPr>
        <w:pStyle w:val="2"/>
      </w:pPr>
      <w:r w:rsidRPr="00FA5560">
        <w:t>Competing interests</w:t>
      </w:r>
    </w:p>
    <w:p w14:paraId="37E6529C" w14:textId="77777777" w:rsidR="00957D35" w:rsidRDefault="002966CD" w:rsidP="00957D35">
      <w:pPr>
        <w:pStyle w:val="Acknowledgement"/>
        <w:spacing w:before="0" w:line="480" w:lineRule="auto"/>
        <w:ind w:left="0" w:firstLine="0"/>
        <w:jc w:val="both"/>
      </w:pPr>
      <w:r w:rsidRPr="002966CD">
        <w:t>The authors declare no competing interests.</w:t>
      </w:r>
      <w:r w:rsidR="00957D35">
        <w:t xml:space="preserve"> </w:t>
      </w:r>
    </w:p>
    <w:p w14:paraId="59050FFE" w14:textId="608E9458" w:rsidR="00957D35" w:rsidRDefault="00957D35" w:rsidP="00957D35">
      <w:pPr>
        <w:pStyle w:val="2"/>
      </w:pPr>
      <w:r w:rsidRPr="00957D35">
        <w:t>Figure legends</w:t>
      </w:r>
    </w:p>
    <w:p w14:paraId="28472D99" w14:textId="7D32EBC7" w:rsidR="007032AE" w:rsidRDefault="007032AE" w:rsidP="0080343F">
      <w:pPr>
        <w:rPr>
          <w:rFonts w:cs="Times New Roman"/>
          <w:szCs w:val="21"/>
        </w:rPr>
      </w:pPr>
      <w:r w:rsidRPr="0080343F">
        <w:rPr>
          <w:rFonts w:cs="Times New Roman"/>
          <w:szCs w:val="21"/>
        </w:rPr>
        <w:t>Fig. 1 S</w:t>
      </w:r>
      <w:r w:rsidRPr="0080343F">
        <w:rPr>
          <w:rFonts w:cs="Times New Roman" w:hint="eastAsia"/>
          <w:szCs w:val="21"/>
        </w:rPr>
        <w:t>pati</w:t>
      </w:r>
      <w:r w:rsidRPr="0080343F">
        <w:rPr>
          <w:rFonts w:cs="Times New Roman"/>
          <w:szCs w:val="21"/>
        </w:rPr>
        <w:t>otemporal dynamics of reported scrub typhus cases in mainland China from 2010-2019. (a) Geographical distribution showing. Case numbers are distinguished by the size of the red circle. (b) Temporal variation showing. T</w:t>
      </w:r>
      <w:r w:rsidRPr="0080343F">
        <w:rPr>
          <w:rFonts w:cs="Times New Roman" w:hint="eastAsia"/>
          <w:szCs w:val="21"/>
        </w:rPr>
        <w:t>he</w:t>
      </w:r>
      <w:r w:rsidRPr="0080343F">
        <w:rPr>
          <w:rFonts w:cs="Times New Roman"/>
          <w:szCs w:val="21"/>
        </w:rPr>
        <w:t xml:space="preserve"> main panel (heatmap) shows the monthly numbers of scrub typhus cases from 2010-2019 by province ordered by decreasing latitude, the top panel (cluster bar plot) shows the monthly national numbers of cases by time, and the right panel (stack bar plot) shows the total numbers of cases by province, consisting of cases in each month.</w:t>
      </w:r>
    </w:p>
    <w:p w14:paraId="258C3791" w14:textId="77777777" w:rsidR="0080343F" w:rsidRPr="0080343F" w:rsidRDefault="0080343F" w:rsidP="0080343F">
      <w:pPr>
        <w:rPr>
          <w:rFonts w:cs="Times New Roman"/>
          <w:b/>
          <w:bCs/>
          <w:noProof/>
          <w:sz w:val="20"/>
          <w:szCs w:val="20"/>
        </w:rPr>
      </w:pPr>
    </w:p>
    <w:p w14:paraId="0215AB33" w14:textId="29436206" w:rsidR="007032AE" w:rsidRDefault="007032AE" w:rsidP="0080343F">
      <w:pPr>
        <w:rPr>
          <w:rFonts w:eastAsiaTheme="minorEastAsia" w:cs="Times New Roman"/>
          <w:szCs w:val="21"/>
        </w:rPr>
      </w:pPr>
      <w:r w:rsidRPr="0080343F">
        <w:rPr>
          <w:rFonts w:cs="Times New Roman"/>
          <w:szCs w:val="21"/>
        </w:rPr>
        <w:t xml:space="preserve">Fig. 2 </w:t>
      </w:r>
      <w:bookmarkStart w:id="147" w:name="_Hlk80981908"/>
      <w:r w:rsidRPr="0080343F">
        <w:rPr>
          <w:rFonts w:cs="Times New Roman"/>
          <w:szCs w:val="21"/>
        </w:rPr>
        <w:t xml:space="preserve">Potentially </w:t>
      </w:r>
      <w:bookmarkEnd w:id="147"/>
      <w:r w:rsidRPr="0080343F">
        <w:rPr>
          <w:rFonts w:cs="Times New Roman"/>
          <w:szCs w:val="21"/>
        </w:rPr>
        <w:t>nonlinear influences of climate factors on scrub typhus cases in mainland China derived from Model 7 (city fixed effect &amp; 2-mon lagged) fitted from data covering from years 2010−2019. (a) precipitation</w:t>
      </w:r>
      <w:r w:rsidRPr="0080343F">
        <w:rPr>
          <w:rFonts w:cs="Times New Roman" w:hint="eastAsia"/>
          <w:szCs w:val="21"/>
        </w:rPr>
        <w:t>(</w:t>
      </w:r>
      <w:r w:rsidRPr="0080343F">
        <w:rPr>
          <w:rFonts w:cs="Times New Roman"/>
          <w:szCs w:val="21"/>
        </w:rPr>
        <w:t>mm), (b) mean temperature (</w:t>
      </w:r>
      <w:r w:rsidRPr="0080343F">
        <w:rPr>
          <w:rFonts w:cs="Times New Roman" w:hint="eastAsia"/>
          <w:szCs w:val="21"/>
        </w:rPr>
        <w:t>℃</w:t>
      </w:r>
      <w:r w:rsidRPr="0080343F">
        <w:rPr>
          <w:rFonts w:cs="Times New Roman"/>
          <w:szCs w:val="21"/>
        </w:rPr>
        <w:t xml:space="preserve">), and (c) relative humidity (%). </w:t>
      </w:r>
      <w:r w:rsidRPr="0080343F">
        <w:rPr>
          <w:rFonts w:eastAsiaTheme="minorEastAsia" w:cs="Times New Roman"/>
          <w:szCs w:val="21"/>
        </w:rPr>
        <w:t>The solid lines represent median estimates, and the shaded area means and corresponding 2.5th and 97.5th quantiles.</w:t>
      </w:r>
    </w:p>
    <w:p w14:paraId="3BFC0FBF" w14:textId="77777777" w:rsidR="0080343F" w:rsidRPr="0080343F" w:rsidRDefault="0080343F" w:rsidP="0080343F">
      <w:pPr>
        <w:rPr>
          <w:rFonts w:eastAsiaTheme="minorEastAsia" w:cs="Times New Roman"/>
          <w:szCs w:val="21"/>
        </w:rPr>
      </w:pPr>
    </w:p>
    <w:p w14:paraId="2E6CCB69" w14:textId="5E15292B" w:rsidR="007032AE" w:rsidRDefault="007032AE" w:rsidP="0080343F">
      <w:pPr>
        <w:rPr>
          <w:rFonts w:cs="Times New Roman"/>
          <w:szCs w:val="21"/>
        </w:rPr>
      </w:pPr>
      <w:r w:rsidRPr="0080343F">
        <w:rPr>
          <w:rFonts w:cs="Times New Roman"/>
          <w:szCs w:val="21"/>
        </w:rPr>
        <w:t>F</w:t>
      </w:r>
      <w:r w:rsidRPr="0080343F">
        <w:rPr>
          <w:rFonts w:cs="Times New Roman" w:hint="eastAsia"/>
          <w:szCs w:val="21"/>
        </w:rPr>
        <w:t>ig</w:t>
      </w:r>
      <w:r w:rsidRPr="0080343F">
        <w:rPr>
          <w:rFonts w:cs="Times New Roman"/>
          <w:szCs w:val="21"/>
        </w:rPr>
        <w:t xml:space="preserve">. 3 The multi-GCM ensemble mean of the predicted number of national scrub typhus cases under different climate change scenarios </w:t>
      </w:r>
      <w:r w:rsidRPr="0080343F">
        <w:rPr>
          <w:rFonts w:cs="Times New Roman" w:hint="eastAsia"/>
          <w:szCs w:val="21"/>
        </w:rPr>
        <w:t>(</w:t>
      </w:r>
      <w:r w:rsidRPr="0080343F">
        <w:rPr>
          <w:rFonts w:cs="Times New Roman"/>
          <w:szCs w:val="21"/>
        </w:rPr>
        <w:t>RCP4.5, RCP6.0, and RCP8.5) in 2030s, 2050s, and 2080s.</w:t>
      </w:r>
      <w:r w:rsidRPr="0080343F">
        <w:rPr>
          <w:rFonts w:eastAsiaTheme="minorEastAsia" w:cs="Times New Roman" w:hint="eastAsia"/>
          <w:szCs w:val="21"/>
        </w:rPr>
        <w:t xml:space="preserve"> </w:t>
      </w:r>
      <w:r w:rsidRPr="0080343F">
        <w:rPr>
          <w:rFonts w:cs="Times New Roman"/>
          <w:szCs w:val="21"/>
        </w:rPr>
        <w:t xml:space="preserve">Rhombic points show the </w:t>
      </w:r>
      <w:r w:rsidRPr="0080343F">
        <w:rPr>
          <w:rFonts w:cs="Times New Roman" w:hint="eastAsia"/>
          <w:szCs w:val="21"/>
        </w:rPr>
        <w:t>mean</w:t>
      </w:r>
      <w:r w:rsidRPr="0080343F">
        <w:rPr>
          <w:rFonts w:cs="Times New Roman"/>
          <w:szCs w:val="21"/>
        </w:rPr>
        <w:t xml:space="preserve"> estimates </w:t>
      </w:r>
      <w:r w:rsidRPr="0080343F">
        <w:rPr>
          <w:rFonts w:cs="Times New Roman" w:hint="eastAsia"/>
          <w:szCs w:val="21"/>
        </w:rPr>
        <w:t>of</w:t>
      </w:r>
      <w:r w:rsidRPr="0080343F">
        <w:rPr>
          <w:rFonts w:cs="Times New Roman"/>
          <w:szCs w:val="21"/>
        </w:rPr>
        <w:t xml:space="preserve"> </w:t>
      </w:r>
      <w:r w:rsidRPr="0080343F">
        <w:rPr>
          <w:rFonts w:cs="Times New Roman" w:hint="eastAsia"/>
          <w:szCs w:val="21"/>
        </w:rPr>
        <w:t>national</w:t>
      </w:r>
      <w:r w:rsidRPr="0080343F">
        <w:rPr>
          <w:rFonts w:cs="Times New Roman"/>
          <w:szCs w:val="21"/>
        </w:rPr>
        <w:t xml:space="preserve"> </w:t>
      </w:r>
      <w:r w:rsidRPr="0080343F">
        <w:rPr>
          <w:rFonts w:cs="Times New Roman" w:hint="eastAsia"/>
          <w:szCs w:val="21"/>
        </w:rPr>
        <w:t>scrub</w:t>
      </w:r>
      <w:r w:rsidRPr="0080343F">
        <w:rPr>
          <w:rFonts w:cs="Times New Roman"/>
          <w:szCs w:val="21"/>
        </w:rPr>
        <w:t xml:space="preserve"> </w:t>
      </w:r>
      <w:r w:rsidRPr="0080343F">
        <w:rPr>
          <w:rFonts w:cs="Times New Roman" w:hint="eastAsia"/>
          <w:szCs w:val="21"/>
        </w:rPr>
        <w:t>typhus</w:t>
      </w:r>
      <w:r w:rsidRPr="0080343F">
        <w:rPr>
          <w:rFonts w:cs="Times New Roman"/>
          <w:szCs w:val="21"/>
        </w:rPr>
        <w:t xml:space="preserve"> </w:t>
      </w:r>
      <w:r w:rsidRPr="0080343F">
        <w:rPr>
          <w:rFonts w:cs="Times New Roman" w:hint="eastAsia"/>
          <w:szCs w:val="21"/>
        </w:rPr>
        <w:t>cases</w:t>
      </w:r>
      <w:r w:rsidRPr="0080343F">
        <w:rPr>
          <w:rFonts w:cs="Times New Roman"/>
          <w:szCs w:val="21"/>
        </w:rPr>
        <w:t xml:space="preserve"> and error bars are defined as the </w:t>
      </w:r>
      <w:r w:rsidRPr="0080343F">
        <w:rPr>
          <w:rFonts w:cs="Times New Roman" w:hint="eastAsia"/>
          <w:szCs w:val="21"/>
        </w:rPr>
        <w:t>range.</w:t>
      </w:r>
    </w:p>
    <w:p w14:paraId="651DCB8F" w14:textId="77777777" w:rsidR="0080343F" w:rsidRPr="0080343F" w:rsidRDefault="0080343F" w:rsidP="0080343F">
      <w:pPr>
        <w:rPr>
          <w:rFonts w:eastAsiaTheme="minorEastAsia" w:cs="Times New Roman"/>
          <w:b/>
          <w:bCs/>
          <w:szCs w:val="21"/>
        </w:rPr>
      </w:pPr>
    </w:p>
    <w:p w14:paraId="5294F624" w14:textId="67107C32" w:rsidR="00A72B38" w:rsidRPr="008846AB" w:rsidRDefault="00A72B38" w:rsidP="00A72B38">
      <w:pPr>
        <w:rPr>
          <w:rFonts w:cs="Times New Roman"/>
          <w:b/>
          <w:bCs/>
          <w:szCs w:val="21"/>
        </w:rPr>
      </w:pPr>
      <w:r w:rsidRPr="00A72B38">
        <w:rPr>
          <w:rFonts w:cs="Times New Roman" w:hint="eastAsia"/>
          <w:szCs w:val="21"/>
        </w:rPr>
        <w:t>F</w:t>
      </w:r>
      <w:r w:rsidRPr="00A72B38">
        <w:rPr>
          <w:rFonts w:cs="Times New Roman"/>
          <w:szCs w:val="21"/>
        </w:rPr>
        <w:t xml:space="preserve">ig. 4 </w:t>
      </w:r>
      <w:proofErr w:type="spellStart"/>
      <w:r w:rsidR="00E66CAF" w:rsidRPr="00E66CAF">
        <w:rPr>
          <w:rFonts w:cs="Times New Roman"/>
          <w:szCs w:val="21"/>
        </w:rPr>
        <w:t>Spatio</w:t>
      </w:r>
      <w:proofErr w:type="spellEnd"/>
      <w:r w:rsidR="00E66CAF" w:rsidRPr="00E66CAF">
        <w:rPr>
          <w:rFonts w:cs="Times New Roman"/>
          <w:szCs w:val="21"/>
        </w:rPr>
        <w:t>-temporal pattern of the predicted scrub typhus cases and its change over time under RCP6.0 scenario</w:t>
      </w:r>
      <w:r w:rsidRPr="00A72B38">
        <w:rPr>
          <w:rFonts w:cs="Times New Roman"/>
          <w:szCs w:val="21"/>
        </w:rPr>
        <w:t xml:space="preserve">. </w:t>
      </w:r>
      <w:r w:rsidRPr="008846AB">
        <w:rPr>
          <w:rFonts w:cs="Times New Roman"/>
          <w:szCs w:val="21"/>
        </w:rPr>
        <w:t>The left panel depict</w:t>
      </w:r>
      <w:r>
        <w:rPr>
          <w:rFonts w:cs="Times New Roman"/>
          <w:szCs w:val="21"/>
        </w:rPr>
        <w:t>s</w:t>
      </w:r>
      <w:r w:rsidRPr="008846AB">
        <w:rPr>
          <w:rFonts w:cs="Times New Roman"/>
          <w:szCs w:val="21"/>
        </w:rPr>
        <w:t xml:space="preserve"> </w:t>
      </w:r>
      <w:r w:rsidRPr="008846AB">
        <w:rPr>
          <w:rFonts w:eastAsiaTheme="minorEastAsia" w:cs="Times New Roman" w:hint="eastAsia"/>
          <w:szCs w:val="21"/>
        </w:rPr>
        <w:t>t</w:t>
      </w:r>
      <w:r w:rsidRPr="008846AB">
        <w:rPr>
          <w:rFonts w:eastAsiaTheme="minorEastAsia" w:cs="Times New Roman"/>
          <w:szCs w:val="21"/>
        </w:rPr>
        <w:t>he</w:t>
      </w:r>
      <w:r>
        <w:rPr>
          <w:rFonts w:eastAsiaTheme="minorEastAsia" w:cs="Times New Roman"/>
          <w:b/>
          <w:bCs/>
          <w:szCs w:val="21"/>
        </w:rPr>
        <w:t xml:space="preserve"> </w:t>
      </w:r>
      <w:r>
        <w:rPr>
          <w:rFonts w:cs="Times New Roman"/>
          <w:szCs w:val="21"/>
        </w:rPr>
        <w:t>s</w:t>
      </w:r>
      <w:r w:rsidRPr="0080343F">
        <w:rPr>
          <w:rFonts w:cs="Times New Roman"/>
          <w:szCs w:val="21"/>
        </w:rPr>
        <w:t xml:space="preserve">patial and temporal pattern of the four-GCM ensemble mean of the predicted scrub typhus cases for 2030s (a), 2050s (b), and 2080s (c). </w:t>
      </w:r>
      <w:r w:rsidRPr="0080343F">
        <w:rPr>
          <w:rFonts w:eastAsiaTheme="minorEastAsia" w:cs="Times New Roman"/>
          <w:szCs w:val="21"/>
        </w:rPr>
        <w:t xml:space="preserve">Radar-bar map denotes the seasonality characteristics of scrub typhus cases by province. The circumference is divided into 15 provinces in a clockwise direction, and the radius from inside to outside represents a particular month from January to December. Bar area represents the </w:t>
      </w:r>
      <w:r w:rsidRPr="0080343F">
        <w:rPr>
          <w:rFonts w:eastAsiaTheme="minorEastAsia" w:cs="Times New Roman" w:hint="eastAsia"/>
          <w:szCs w:val="21"/>
        </w:rPr>
        <w:t>epidemic</w:t>
      </w:r>
      <w:r w:rsidRPr="0080343F">
        <w:rPr>
          <w:rFonts w:eastAsiaTheme="minorEastAsia" w:cs="Times New Roman"/>
          <w:szCs w:val="21"/>
        </w:rPr>
        <w:t xml:space="preserve"> d</w:t>
      </w:r>
      <w:r w:rsidRPr="0080343F">
        <w:rPr>
          <w:rFonts w:cs="Times New Roman"/>
          <w:szCs w:val="21"/>
        </w:rPr>
        <w:t>urati</w:t>
      </w:r>
      <w:r w:rsidRPr="0080343F">
        <w:rPr>
          <w:rFonts w:eastAsiaTheme="minorEastAsia" w:cs="Times New Roman"/>
          <w:szCs w:val="21"/>
        </w:rPr>
        <w:t>on of scrub typhus,</w:t>
      </w:r>
      <w:r w:rsidRPr="0080343F">
        <w:rPr>
          <w:rFonts w:eastAsiaTheme="minorEastAsia" w:cs="Times New Roman" w:hint="eastAsia"/>
          <w:szCs w:val="21"/>
        </w:rPr>
        <w:t xml:space="preserve"> </w:t>
      </w:r>
      <w:r w:rsidRPr="0080343F">
        <w:rPr>
          <w:rFonts w:eastAsiaTheme="minorEastAsia" w:cs="Times New Roman"/>
          <w:szCs w:val="21"/>
        </w:rPr>
        <w:t>the black dot means the peak month, which defines as the month with the highest number of scrub typhus cases.</w:t>
      </w:r>
      <w:r w:rsidRPr="0080343F">
        <w:rPr>
          <w:rFonts w:eastAsiaTheme="minorEastAsia" w:cs="Times New Roman" w:hint="eastAsia"/>
          <w:szCs w:val="21"/>
        </w:rPr>
        <w:t xml:space="preserve"> </w:t>
      </w:r>
      <w:r w:rsidRPr="008846AB">
        <w:rPr>
          <w:rFonts w:cs="Times New Roman"/>
          <w:szCs w:val="21"/>
        </w:rPr>
        <w:t xml:space="preserve">The </w:t>
      </w:r>
      <w:r>
        <w:rPr>
          <w:rFonts w:cs="Times New Roman"/>
          <w:szCs w:val="21"/>
        </w:rPr>
        <w:t>right</w:t>
      </w:r>
      <w:r w:rsidRPr="008846AB">
        <w:rPr>
          <w:rFonts w:cs="Times New Roman"/>
          <w:szCs w:val="21"/>
        </w:rPr>
        <w:t xml:space="preserve"> panel </w:t>
      </w:r>
      <w:r>
        <w:rPr>
          <w:rFonts w:cs="Times New Roman"/>
          <w:szCs w:val="21"/>
        </w:rPr>
        <w:t>shows</w:t>
      </w:r>
      <w:r w:rsidRPr="008846AB">
        <w:rPr>
          <w:rFonts w:cs="Times New Roman"/>
          <w:szCs w:val="21"/>
        </w:rPr>
        <w:t xml:space="preserve"> </w:t>
      </w:r>
      <w:r>
        <w:rPr>
          <w:rFonts w:eastAsiaTheme="minorEastAsia" w:cs="Times New Roman"/>
          <w:szCs w:val="21"/>
        </w:rPr>
        <w:t>c</w:t>
      </w:r>
      <w:r w:rsidRPr="0080343F">
        <w:rPr>
          <w:rFonts w:eastAsiaTheme="minorEastAsia" w:cs="Times New Roman"/>
          <w:szCs w:val="21"/>
        </w:rPr>
        <w:t>hanges in projected scrub typhus cases from 2010s to 2030s (d), from 2030s to 2050s (e), from 2050s to 2080s (f) respectively. Colors determine different change types in cases number. Blue represents a decline, meaning that the number of cases decreased by more than 20. Red represents ascend, meaning that the number of cases increased by more than 20. Yellow represents stability, meaning that the number of cases fluctuated by no more than 20. Sunburst Chart shows the proportion of provinces for each changes type.</w:t>
      </w:r>
    </w:p>
    <w:p w14:paraId="204BD272" w14:textId="4686A4A5" w:rsidR="00A25833" w:rsidRPr="007032AE" w:rsidRDefault="00957D35" w:rsidP="007032AE">
      <w:pPr>
        <w:pStyle w:val="2"/>
      </w:pPr>
      <w:r w:rsidRPr="00957D35">
        <w:rPr>
          <w:rFonts w:hint="eastAsia"/>
        </w:rPr>
        <w:t>T</w:t>
      </w:r>
      <w:r w:rsidRPr="00957D35">
        <w:t>able legends</w:t>
      </w:r>
    </w:p>
    <w:p w14:paraId="2B953A8D" w14:textId="5D59CAFF" w:rsidR="00C41438" w:rsidRPr="003B637D" w:rsidRDefault="00A775BD" w:rsidP="003B637D">
      <w:pPr>
        <w:rPr>
          <w:rFonts w:cs="Times New Roman"/>
          <w:szCs w:val="21"/>
        </w:rPr>
      </w:pPr>
      <w:r w:rsidRPr="003B637D">
        <w:rPr>
          <w:rFonts w:cs="Times New Roman" w:hint="eastAsia"/>
          <w:szCs w:val="21"/>
        </w:rPr>
        <w:t>T</w:t>
      </w:r>
      <w:r w:rsidRPr="003B637D">
        <w:rPr>
          <w:rFonts w:cs="Times New Roman"/>
          <w:szCs w:val="21"/>
        </w:rPr>
        <w:t>able 1. Formulae and performance of climate-driven generalized additive mixed models. Based on the fixed effects of province (Model 1-4) and city (Model 5-8), the performances of models with 0-month (Model 1&amp;5), 1-month (Model 2&amp;6), 2-month (Model 3&amp;7), and 3-month (Model 4&amp;8) lags of climate conditions were quantified by values of the coefficient of determination (R), generalized cross validation (GCV) criterion and the proportion of deviation explained.</w:t>
      </w:r>
      <w:r w:rsidR="00054619">
        <w:rPr>
          <w:rFonts w:cs="Times New Roman"/>
          <w:sz w:val="24"/>
          <w:szCs w:val="24"/>
        </w:rPr>
        <w:fldChar w:fldCharType="begin"/>
      </w:r>
      <w:r w:rsidR="00054619">
        <w:rPr>
          <w:rFonts w:cs="Times New Roman"/>
          <w:sz w:val="24"/>
          <w:szCs w:val="24"/>
        </w:rPr>
        <w:instrText xml:space="preserve"> ADDIN </w:instrText>
      </w:r>
      <w:r w:rsidR="00054619">
        <w:rPr>
          <w:rFonts w:cs="Times New Roman"/>
          <w:sz w:val="24"/>
          <w:szCs w:val="24"/>
        </w:rPr>
        <w:fldChar w:fldCharType="end"/>
      </w:r>
    </w:p>
    <w:sectPr w:rsidR="00C41438" w:rsidRPr="003B637D" w:rsidSect="002C236C">
      <w:headerReference w:type="even" r:id="rId36"/>
      <w:headerReference w:type="default" r:id="rId37"/>
      <w:footerReference w:type="default" r:id="rId38"/>
      <w:headerReference w:type="first" r:id="rId39"/>
      <w:footerReference w:type="first" r:id="rId40"/>
      <w:pgSz w:w="11906" w:h="16838"/>
      <w:pgMar w:top="1440" w:right="1800" w:bottom="1440" w:left="1800" w:header="431" w:footer="261"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8B884" w14:textId="77777777" w:rsidR="00E65D2A" w:rsidRDefault="00E65D2A" w:rsidP="00333199">
      <w:r>
        <w:separator/>
      </w:r>
    </w:p>
  </w:endnote>
  <w:endnote w:type="continuationSeparator" w:id="0">
    <w:p w14:paraId="4F50D224" w14:textId="77777777" w:rsidR="00E65D2A" w:rsidRDefault="00E65D2A" w:rsidP="00333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602044"/>
      <w:docPartObj>
        <w:docPartGallery w:val="Page Numbers (Bottom of Page)"/>
        <w:docPartUnique/>
      </w:docPartObj>
    </w:sdtPr>
    <w:sdtEndPr/>
    <w:sdtContent>
      <w:p w14:paraId="34257169" w14:textId="5CC7A825" w:rsidR="00DF56B1" w:rsidRPr="00F37D09" w:rsidRDefault="00DF56B1" w:rsidP="00F37D09">
        <w:pPr>
          <w:pStyle w:val="a8"/>
          <w:jc w:val="center"/>
        </w:pPr>
        <w:r w:rsidRPr="00207E19">
          <w:rPr>
            <w:rFonts w:cs="Times New Roman"/>
          </w:rPr>
          <w:fldChar w:fldCharType="begin"/>
        </w:r>
        <w:r w:rsidRPr="00207E19">
          <w:rPr>
            <w:rFonts w:cs="Times New Roman"/>
          </w:rPr>
          <w:instrText>PAGE   \* MERGEFORMAT</w:instrText>
        </w:r>
        <w:r w:rsidRPr="00207E19">
          <w:rPr>
            <w:rFonts w:cs="Times New Roman"/>
          </w:rPr>
          <w:fldChar w:fldCharType="separate"/>
        </w:r>
        <w:r w:rsidRPr="00207E19">
          <w:rPr>
            <w:rFonts w:cs="Times New Roman"/>
            <w:lang w:val="zh-CN"/>
          </w:rPr>
          <w:t>2</w:t>
        </w:r>
        <w:r w:rsidRPr="00207E19">
          <w:rPr>
            <w:rFonts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AF3C" w14:textId="2725A968" w:rsidR="00DF56B1" w:rsidRPr="004021D9" w:rsidRDefault="00DF56B1" w:rsidP="001C1632">
    <w:pPr>
      <w:pStyle w:val="a8"/>
      <w:pBdr>
        <w:top w:val="single" w:sz="4" w:space="1" w:color="auto"/>
      </w:pBdr>
    </w:pPr>
    <w:r w:rsidRPr="004021D9">
      <w:rPr>
        <w:i/>
      </w:rPr>
      <w:t>S</w:t>
    </w:r>
    <w:r>
      <w:rPr>
        <w:i/>
      </w:rPr>
      <w:t xml:space="preserve">cience </w:t>
    </w:r>
    <w:r w:rsidRPr="004021D9">
      <w:rPr>
        <w:i/>
      </w:rPr>
      <w:t>Advances</w:t>
    </w:r>
    <w:r>
      <w:t xml:space="preserve">                                  Manuscript                                   </w:t>
    </w:r>
    <w:r w:rsidRPr="004021D9">
      <w:t xml:space="preserve">Page </w:t>
    </w:r>
    <w:r w:rsidRPr="004021D9">
      <w:rPr>
        <w:b/>
        <w:bCs/>
      </w:rPr>
      <w:fldChar w:fldCharType="begin"/>
    </w:r>
    <w:r w:rsidRPr="004021D9">
      <w:rPr>
        <w:b/>
        <w:bCs/>
      </w:rPr>
      <w:instrText xml:space="preserve"> PAGE </w:instrText>
    </w:r>
    <w:r w:rsidRPr="004021D9">
      <w:rPr>
        <w:b/>
        <w:bCs/>
      </w:rPr>
      <w:fldChar w:fldCharType="separate"/>
    </w:r>
    <w:r>
      <w:rPr>
        <w:b/>
        <w:bCs/>
        <w:noProof/>
      </w:rPr>
      <w:t>1</w:t>
    </w:r>
    <w:r w:rsidRPr="004021D9">
      <w:rPr>
        <w:b/>
        <w:bCs/>
      </w:rPr>
      <w:fldChar w:fldCharType="end"/>
    </w:r>
    <w:r w:rsidRPr="004021D9">
      <w:t xml:space="preserve"> of </w:t>
    </w:r>
    <w:r w:rsidRPr="004021D9">
      <w:rPr>
        <w:b/>
        <w:bCs/>
      </w:rPr>
      <w:fldChar w:fldCharType="begin"/>
    </w:r>
    <w:r w:rsidRPr="004021D9">
      <w:rPr>
        <w:b/>
        <w:bCs/>
      </w:rPr>
      <w:instrText xml:space="preserve"> NUMPAGES  </w:instrText>
    </w:r>
    <w:r w:rsidRPr="004021D9">
      <w:rPr>
        <w:b/>
        <w:bCs/>
      </w:rPr>
      <w:fldChar w:fldCharType="separate"/>
    </w:r>
    <w:r>
      <w:rPr>
        <w:b/>
        <w:bCs/>
        <w:noProof/>
      </w:rPr>
      <w:t>17</w:t>
    </w:r>
    <w:r w:rsidRPr="004021D9">
      <w:rPr>
        <w:b/>
        <w:bCs/>
      </w:rPr>
      <w:fldChar w:fldCharType="end"/>
    </w:r>
  </w:p>
  <w:p w14:paraId="2597FD73" w14:textId="77777777" w:rsidR="00DF56B1" w:rsidRPr="001C1632" w:rsidRDefault="00DF56B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FCD27" w14:textId="77777777" w:rsidR="00E65D2A" w:rsidRDefault="00E65D2A" w:rsidP="00333199">
      <w:r>
        <w:separator/>
      </w:r>
    </w:p>
  </w:footnote>
  <w:footnote w:type="continuationSeparator" w:id="0">
    <w:p w14:paraId="663819A5" w14:textId="77777777" w:rsidR="00E65D2A" w:rsidRDefault="00E65D2A" w:rsidP="00333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712C" w14:textId="77777777" w:rsidR="00DF56B1" w:rsidRDefault="00DF56B1" w:rsidP="008F7255">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4F0B" w14:textId="079DAEF0" w:rsidR="00DF56B1" w:rsidRPr="00B40119" w:rsidRDefault="00DF56B1" w:rsidP="00B40119">
    <w:pPr>
      <w:pStyle w:val="a6"/>
      <w:pBdr>
        <w:bottom w:val="none" w:sz="0" w:space="0" w:color="auto"/>
      </w:pBdr>
      <w:jc w:val="left"/>
      <w:rPr>
        <w:rFonts w:eastAsiaTheme="minor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CD1C" w14:textId="145E57DC" w:rsidR="00DF56B1" w:rsidRDefault="00DF56B1" w:rsidP="00564009">
    <w:pPr>
      <w:pStyle w:val="a6"/>
      <w:pBdr>
        <w:bottom w:val="single" w:sz="6" w:space="10" w:color="auto"/>
      </w:pBdr>
      <w:ind w:left="5301" w:hangingChars="1100" w:hanging="5301"/>
      <w:jc w:val="left"/>
    </w:pPr>
    <w:r>
      <w:rPr>
        <w:b/>
        <w:sz w:val="48"/>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1411E0"/>
    <w:multiLevelType w:val="hybridMultilevel"/>
    <w:tmpl w:val="A1442AAC"/>
    <w:lvl w:ilvl="0" w:tplc="4D589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MwM7UwsrA0MzazMDBX0lEKTi0uzszPAykwNqwFAArfqdItAAAA"/>
    <w:docVar w:name="EN.InstantFormat" w:val="&lt;ENInstantFormat&gt;&lt;Enabled&gt;1&lt;/Enabled&gt;&lt;ScanUnformatted&gt;1&lt;/ScanUnformatted&gt;&lt;ScanChanges&gt;1&lt;/ScanChanges&gt;&lt;Suspended&gt;1&lt;/Suspended&gt;&lt;/ENInstantFormat&gt;"/>
    <w:docVar w:name="EN.Layout" w:val="&lt;ENLayout&gt;&lt;Style&gt;Nature Communication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exerxw0ne0re7efraqvawt62peappt2s000&quot;&gt;2019&lt;record-ids&gt;&lt;item&gt;315&lt;/item&gt;&lt;item&gt;316&lt;/item&gt;&lt;item&gt;317&lt;/item&gt;&lt;item&gt;318&lt;/item&gt;&lt;item&gt;320&lt;/item&gt;&lt;item&gt;322&lt;/item&gt;&lt;item&gt;324&lt;/item&gt;&lt;item&gt;325&lt;/item&gt;&lt;item&gt;326&lt;/item&gt;&lt;item&gt;328&lt;/item&gt;&lt;item&gt;329&lt;/item&gt;&lt;item&gt;330&lt;/item&gt;&lt;item&gt;331&lt;/item&gt;&lt;item&gt;332&lt;/item&gt;&lt;item&gt;336&lt;/item&gt;&lt;item&gt;337&lt;/item&gt;&lt;item&gt;338&lt;/item&gt;&lt;item&gt;339&lt;/item&gt;&lt;item&gt;341&lt;/item&gt;&lt;item&gt;342&lt;/item&gt;&lt;item&gt;343&lt;/item&gt;&lt;item&gt;345&lt;/item&gt;&lt;item&gt;348&lt;/item&gt;&lt;item&gt;349&lt;/item&gt;&lt;item&gt;350&lt;/item&gt;&lt;item&gt;352&lt;/item&gt;&lt;item&gt;353&lt;/item&gt;&lt;item&gt;354&lt;/item&gt;&lt;item&gt;355&lt;/item&gt;&lt;item&gt;356&lt;/item&gt;&lt;item&gt;357&lt;/item&gt;&lt;item&gt;358&lt;/item&gt;&lt;item&gt;359&lt;/item&gt;&lt;item&gt;360&lt;/item&gt;&lt;item&gt;361&lt;/item&gt;&lt;item&gt;362&lt;/item&gt;&lt;item&gt;363&lt;/item&gt;&lt;item&gt;364&lt;/item&gt;&lt;item&gt;391&lt;/item&gt;&lt;item&gt;392&lt;/item&gt;&lt;/record-ids&gt;&lt;/item&gt;&lt;/Libraries&gt;"/>
  </w:docVars>
  <w:rsids>
    <w:rsidRoot w:val="002B71F7"/>
    <w:rsid w:val="000003B9"/>
    <w:rsid w:val="00000D76"/>
    <w:rsid w:val="00001228"/>
    <w:rsid w:val="000028EE"/>
    <w:rsid w:val="00002A61"/>
    <w:rsid w:val="0000344B"/>
    <w:rsid w:val="00003654"/>
    <w:rsid w:val="000056CA"/>
    <w:rsid w:val="00005DBF"/>
    <w:rsid w:val="00006D70"/>
    <w:rsid w:val="0001004F"/>
    <w:rsid w:val="000105F9"/>
    <w:rsid w:val="0001070F"/>
    <w:rsid w:val="000109D8"/>
    <w:rsid w:val="0001107F"/>
    <w:rsid w:val="000113E1"/>
    <w:rsid w:val="00011A05"/>
    <w:rsid w:val="00012256"/>
    <w:rsid w:val="00012F92"/>
    <w:rsid w:val="00014449"/>
    <w:rsid w:val="00015083"/>
    <w:rsid w:val="00015096"/>
    <w:rsid w:val="00016CBB"/>
    <w:rsid w:val="0001737B"/>
    <w:rsid w:val="00021ABD"/>
    <w:rsid w:val="00021D33"/>
    <w:rsid w:val="0002201E"/>
    <w:rsid w:val="00022339"/>
    <w:rsid w:val="00022761"/>
    <w:rsid w:val="00022C70"/>
    <w:rsid w:val="00026535"/>
    <w:rsid w:val="00027FD0"/>
    <w:rsid w:val="00030315"/>
    <w:rsid w:val="00031409"/>
    <w:rsid w:val="00031A6B"/>
    <w:rsid w:val="000320C2"/>
    <w:rsid w:val="00033778"/>
    <w:rsid w:val="00033A1E"/>
    <w:rsid w:val="00034162"/>
    <w:rsid w:val="0003455C"/>
    <w:rsid w:val="000346B6"/>
    <w:rsid w:val="00036039"/>
    <w:rsid w:val="00036076"/>
    <w:rsid w:val="00036286"/>
    <w:rsid w:val="00036E5C"/>
    <w:rsid w:val="00037C6B"/>
    <w:rsid w:val="0004065A"/>
    <w:rsid w:val="00040A58"/>
    <w:rsid w:val="0004144B"/>
    <w:rsid w:val="0004216E"/>
    <w:rsid w:val="00042870"/>
    <w:rsid w:val="00042DDF"/>
    <w:rsid w:val="00042EE9"/>
    <w:rsid w:val="000439DB"/>
    <w:rsid w:val="00043A5F"/>
    <w:rsid w:val="00044450"/>
    <w:rsid w:val="00045D6E"/>
    <w:rsid w:val="00046D09"/>
    <w:rsid w:val="00047560"/>
    <w:rsid w:val="00050938"/>
    <w:rsid w:val="00050F45"/>
    <w:rsid w:val="00050FCC"/>
    <w:rsid w:val="0005310A"/>
    <w:rsid w:val="00053C2F"/>
    <w:rsid w:val="00053DA5"/>
    <w:rsid w:val="00054619"/>
    <w:rsid w:val="00054866"/>
    <w:rsid w:val="00054E1F"/>
    <w:rsid w:val="00055DD2"/>
    <w:rsid w:val="000560A3"/>
    <w:rsid w:val="000578B6"/>
    <w:rsid w:val="000579A8"/>
    <w:rsid w:val="00057DCE"/>
    <w:rsid w:val="00060D39"/>
    <w:rsid w:val="00060FB3"/>
    <w:rsid w:val="00060FEC"/>
    <w:rsid w:val="00061131"/>
    <w:rsid w:val="000619D2"/>
    <w:rsid w:val="00062C9A"/>
    <w:rsid w:val="00063B81"/>
    <w:rsid w:val="00063F1E"/>
    <w:rsid w:val="00064B77"/>
    <w:rsid w:val="000651D2"/>
    <w:rsid w:val="00065C61"/>
    <w:rsid w:val="0006643F"/>
    <w:rsid w:val="00067E3C"/>
    <w:rsid w:val="0007085E"/>
    <w:rsid w:val="00070E6D"/>
    <w:rsid w:val="00071EED"/>
    <w:rsid w:val="0007310E"/>
    <w:rsid w:val="00073BBE"/>
    <w:rsid w:val="00074226"/>
    <w:rsid w:val="000746E4"/>
    <w:rsid w:val="00074C28"/>
    <w:rsid w:val="00074F3F"/>
    <w:rsid w:val="000754D6"/>
    <w:rsid w:val="0007578E"/>
    <w:rsid w:val="00075838"/>
    <w:rsid w:val="00077B56"/>
    <w:rsid w:val="00080154"/>
    <w:rsid w:val="00080A33"/>
    <w:rsid w:val="00081B84"/>
    <w:rsid w:val="00082878"/>
    <w:rsid w:val="000829FF"/>
    <w:rsid w:val="00082DA4"/>
    <w:rsid w:val="000834B3"/>
    <w:rsid w:val="0008376C"/>
    <w:rsid w:val="000838AA"/>
    <w:rsid w:val="00084358"/>
    <w:rsid w:val="000845F7"/>
    <w:rsid w:val="0008559C"/>
    <w:rsid w:val="00085785"/>
    <w:rsid w:val="00086148"/>
    <w:rsid w:val="000861A0"/>
    <w:rsid w:val="00086F84"/>
    <w:rsid w:val="0008755D"/>
    <w:rsid w:val="00087A82"/>
    <w:rsid w:val="000902E2"/>
    <w:rsid w:val="00090311"/>
    <w:rsid w:val="00090679"/>
    <w:rsid w:val="00090FB4"/>
    <w:rsid w:val="00091932"/>
    <w:rsid w:val="00092E49"/>
    <w:rsid w:val="00093A7B"/>
    <w:rsid w:val="000941F7"/>
    <w:rsid w:val="000959B5"/>
    <w:rsid w:val="00095B34"/>
    <w:rsid w:val="00097487"/>
    <w:rsid w:val="000977D1"/>
    <w:rsid w:val="00097A8C"/>
    <w:rsid w:val="000A002E"/>
    <w:rsid w:val="000A019B"/>
    <w:rsid w:val="000A0687"/>
    <w:rsid w:val="000A086E"/>
    <w:rsid w:val="000A0FC2"/>
    <w:rsid w:val="000A162A"/>
    <w:rsid w:val="000A2701"/>
    <w:rsid w:val="000A288F"/>
    <w:rsid w:val="000A359E"/>
    <w:rsid w:val="000A3FE9"/>
    <w:rsid w:val="000A47A3"/>
    <w:rsid w:val="000A5248"/>
    <w:rsid w:val="000A5484"/>
    <w:rsid w:val="000A5641"/>
    <w:rsid w:val="000A6642"/>
    <w:rsid w:val="000A6727"/>
    <w:rsid w:val="000A7AE7"/>
    <w:rsid w:val="000A7DBD"/>
    <w:rsid w:val="000B1AD9"/>
    <w:rsid w:val="000B52C8"/>
    <w:rsid w:val="000B5859"/>
    <w:rsid w:val="000B58FE"/>
    <w:rsid w:val="000B6442"/>
    <w:rsid w:val="000B6E9C"/>
    <w:rsid w:val="000B75EE"/>
    <w:rsid w:val="000B7D2D"/>
    <w:rsid w:val="000B7EC7"/>
    <w:rsid w:val="000C0F24"/>
    <w:rsid w:val="000C16AD"/>
    <w:rsid w:val="000C2B91"/>
    <w:rsid w:val="000C2DDD"/>
    <w:rsid w:val="000C4889"/>
    <w:rsid w:val="000C5DD1"/>
    <w:rsid w:val="000C5EA1"/>
    <w:rsid w:val="000C6BD2"/>
    <w:rsid w:val="000D1321"/>
    <w:rsid w:val="000D1FE7"/>
    <w:rsid w:val="000D2445"/>
    <w:rsid w:val="000D2AB8"/>
    <w:rsid w:val="000D38EE"/>
    <w:rsid w:val="000D44F1"/>
    <w:rsid w:val="000D47E9"/>
    <w:rsid w:val="000D4E88"/>
    <w:rsid w:val="000D581C"/>
    <w:rsid w:val="000D5C6B"/>
    <w:rsid w:val="000D64F0"/>
    <w:rsid w:val="000D675E"/>
    <w:rsid w:val="000D69B0"/>
    <w:rsid w:val="000D6A57"/>
    <w:rsid w:val="000D6C8A"/>
    <w:rsid w:val="000D6E30"/>
    <w:rsid w:val="000D6FA4"/>
    <w:rsid w:val="000D7A56"/>
    <w:rsid w:val="000D7B4B"/>
    <w:rsid w:val="000E0CB3"/>
    <w:rsid w:val="000E2D09"/>
    <w:rsid w:val="000E307D"/>
    <w:rsid w:val="000E3583"/>
    <w:rsid w:val="000E4BA6"/>
    <w:rsid w:val="000E5426"/>
    <w:rsid w:val="000E5A0A"/>
    <w:rsid w:val="000E5CB8"/>
    <w:rsid w:val="000E5E88"/>
    <w:rsid w:val="000E6B1B"/>
    <w:rsid w:val="000E7B2B"/>
    <w:rsid w:val="000E7B64"/>
    <w:rsid w:val="000E7D11"/>
    <w:rsid w:val="000F0D1F"/>
    <w:rsid w:val="000F102A"/>
    <w:rsid w:val="000F1578"/>
    <w:rsid w:val="000F2F2A"/>
    <w:rsid w:val="000F4698"/>
    <w:rsid w:val="000F4C5B"/>
    <w:rsid w:val="000F60C0"/>
    <w:rsid w:val="000F6624"/>
    <w:rsid w:val="000F72C2"/>
    <w:rsid w:val="000F7645"/>
    <w:rsid w:val="000F7664"/>
    <w:rsid w:val="000F79B7"/>
    <w:rsid w:val="000F7D28"/>
    <w:rsid w:val="001002D5"/>
    <w:rsid w:val="00102E32"/>
    <w:rsid w:val="001044BC"/>
    <w:rsid w:val="00105A3F"/>
    <w:rsid w:val="001060BC"/>
    <w:rsid w:val="001077CF"/>
    <w:rsid w:val="001102C3"/>
    <w:rsid w:val="001109EF"/>
    <w:rsid w:val="00110E9F"/>
    <w:rsid w:val="001145A9"/>
    <w:rsid w:val="00114941"/>
    <w:rsid w:val="00114A36"/>
    <w:rsid w:val="0011551E"/>
    <w:rsid w:val="00115649"/>
    <w:rsid w:val="00115B3D"/>
    <w:rsid w:val="00115DE2"/>
    <w:rsid w:val="00115EAE"/>
    <w:rsid w:val="001164AA"/>
    <w:rsid w:val="001166FD"/>
    <w:rsid w:val="00116D11"/>
    <w:rsid w:val="001172A3"/>
    <w:rsid w:val="0011773A"/>
    <w:rsid w:val="00117969"/>
    <w:rsid w:val="001203E2"/>
    <w:rsid w:val="0012224B"/>
    <w:rsid w:val="00122BF4"/>
    <w:rsid w:val="0012432D"/>
    <w:rsid w:val="00125A01"/>
    <w:rsid w:val="00125B60"/>
    <w:rsid w:val="0012730D"/>
    <w:rsid w:val="0013037B"/>
    <w:rsid w:val="001313E4"/>
    <w:rsid w:val="00131E7D"/>
    <w:rsid w:val="0013279B"/>
    <w:rsid w:val="00132D0F"/>
    <w:rsid w:val="00133274"/>
    <w:rsid w:val="0013436F"/>
    <w:rsid w:val="001343B4"/>
    <w:rsid w:val="0013456A"/>
    <w:rsid w:val="00134A93"/>
    <w:rsid w:val="00135D0C"/>
    <w:rsid w:val="00136BD7"/>
    <w:rsid w:val="00136E64"/>
    <w:rsid w:val="00137C1C"/>
    <w:rsid w:val="0014132A"/>
    <w:rsid w:val="001416BB"/>
    <w:rsid w:val="00142276"/>
    <w:rsid w:val="00143018"/>
    <w:rsid w:val="0014304F"/>
    <w:rsid w:val="001436A6"/>
    <w:rsid w:val="00143A5E"/>
    <w:rsid w:val="00143C99"/>
    <w:rsid w:val="00144294"/>
    <w:rsid w:val="00145AF3"/>
    <w:rsid w:val="00145BAA"/>
    <w:rsid w:val="00145EA3"/>
    <w:rsid w:val="00146A78"/>
    <w:rsid w:val="00147841"/>
    <w:rsid w:val="00150B5D"/>
    <w:rsid w:val="001513D9"/>
    <w:rsid w:val="001513EE"/>
    <w:rsid w:val="00152994"/>
    <w:rsid w:val="00153507"/>
    <w:rsid w:val="00153985"/>
    <w:rsid w:val="00154314"/>
    <w:rsid w:val="00154801"/>
    <w:rsid w:val="00154913"/>
    <w:rsid w:val="00154A16"/>
    <w:rsid w:val="00154F3D"/>
    <w:rsid w:val="001553B0"/>
    <w:rsid w:val="00156525"/>
    <w:rsid w:val="0016108A"/>
    <w:rsid w:val="001619FE"/>
    <w:rsid w:val="00163FC1"/>
    <w:rsid w:val="001646D7"/>
    <w:rsid w:val="00164F42"/>
    <w:rsid w:val="0016512B"/>
    <w:rsid w:val="00165596"/>
    <w:rsid w:val="0016684A"/>
    <w:rsid w:val="001702CB"/>
    <w:rsid w:val="00170653"/>
    <w:rsid w:val="00171047"/>
    <w:rsid w:val="0017127F"/>
    <w:rsid w:val="00171800"/>
    <w:rsid w:val="00172AFE"/>
    <w:rsid w:val="00172EBD"/>
    <w:rsid w:val="001747A5"/>
    <w:rsid w:val="00174919"/>
    <w:rsid w:val="00174C19"/>
    <w:rsid w:val="00175524"/>
    <w:rsid w:val="001759C0"/>
    <w:rsid w:val="00176679"/>
    <w:rsid w:val="00176837"/>
    <w:rsid w:val="001768C0"/>
    <w:rsid w:val="001768C1"/>
    <w:rsid w:val="00180775"/>
    <w:rsid w:val="00180E02"/>
    <w:rsid w:val="001816FD"/>
    <w:rsid w:val="00181D0A"/>
    <w:rsid w:val="00182840"/>
    <w:rsid w:val="00182ED3"/>
    <w:rsid w:val="00183798"/>
    <w:rsid w:val="00183D9F"/>
    <w:rsid w:val="00184D39"/>
    <w:rsid w:val="00185918"/>
    <w:rsid w:val="001863C4"/>
    <w:rsid w:val="00186CF0"/>
    <w:rsid w:val="00187277"/>
    <w:rsid w:val="00190B64"/>
    <w:rsid w:val="001914ED"/>
    <w:rsid w:val="00193157"/>
    <w:rsid w:val="00193AFC"/>
    <w:rsid w:val="0019513D"/>
    <w:rsid w:val="001968C0"/>
    <w:rsid w:val="00197142"/>
    <w:rsid w:val="0019779D"/>
    <w:rsid w:val="00197E88"/>
    <w:rsid w:val="001A0B62"/>
    <w:rsid w:val="001A10FD"/>
    <w:rsid w:val="001A33E3"/>
    <w:rsid w:val="001A35BC"/>
    <w:rsid w:val="001A393A"/>
    <w:rsid w:val="001A3EF8"/>
    <w:rsid w:val="001A4952"/>
    <w:rsid w:val="001A51A5"/>
    <w:rsid w:val="001A57D0"/>
    <w:rsid w:val="001A61D2"/>
    <w:rsid w:val="001A6A8E"/>
    <w:rsid w:val="001A6D16"/>
    <w:rsid w:val="001A7783"/>
    <w:rsid w:val="001B01DE"/>
    <w:rsid w:val="001B03D7"/>
    <w:rsid w:val="001B0AF3"/>
    <w:rsid w:val="001B1346"/>
    <w:rsid w:val="001B4648"/>
    <w:rsid w:val="001B5024"/>
    <w:rsid w:val="001B56B2"/>
    <w:rsid w:val="001B64C3"/>
    <w:rsid w:val="001B6B99"/>
    <w:rsid w:val="001B7184"/>
    <w:rsid w:val="001B72DB"/>
    <w:rsid w:val="001B732C"/>
    <w:rsid w:val="001B744A"/>
    <w:rsid w:val="001B74B6"/>
    <w:rsid w:val="001C1632"/>
    <w:rsid w:val="001C1693"/>
    <w:rsid w:val="001C1816"/>
    <w:rsid w:val="001C1964"/>
    <w:rsid w:val="001C2329"/>
    <w:rsid w:val="001C2508"/>
    <w:rsid w:val="001C2E30"/>
    <w:rsid w:val="001C5F8D"/>
    <w:rsid w:val="001C661E"/>
    <w:rsid w:val="001C6B29"/>
    <w:rsid w:val="001D16A9"/>
    <w:rsid w:val="001D1769"/>
    <w:rsid w:val="001D19EE"/>
    <w:rsid w:val="001D1DEF"/>
    <w:rsid w:val="001D2FE5"/>
    <w:rsid w:val="001D3075"/>
    <w:rsid w:val="001D331C"/>
    <w:rsid w:val="001D3822"/>
    <w:rsid w:val="001D3A60"/>
    <w:rsid w:val="001D3E8B"/>
    <w:rsid w:val="001D40BB"/>
    <w:rsid w:val="001D4154"/>
    <w:rsid w:val="001D482E"/>
    <w:rsid w:val="001D53B5"/>
    <w:rsid w:val="001D55D8"/>
    <w:rsid w:val="001D5EFA"/>
    <w:rsid w:val="001D600A"/>
    <w:rsid w:val="001D6317"/>
    <w:rsid w:val="001D695E"/>
    <w:rsid w:val="001E0AB4"/>
    <w:rsid w:val="001E14C0"/>
    <w:rsid w:val="001E2B66"/>
    <w:rsid w:val="001E2DAA"/>
    <w:rsid w:val="001E35C4"/>
    <w:rsid w:val="001E3944"/>
    <w:rsid w:val="001E3CBD"/>
    <w:rsid w:val="001E3D22"/>
    <w:rsid w:val="001E45DA"/>
    <w:rsid w:val="001E4650"/>
    <w:rsid w:val="001E473A"/>
    <w:rsid w:val="001E47ED"/>
    <w:rsid w:val="001E4872"/>
    <w:rsid w:val="001E48AC"/>
    <w:rsid w:val="001E4ADC"/>
    <w:rsid w:val="001E4FBF"/>
    <w:rsid w:val="001E5CB7"/>
    <w:rsid w:val="001E5F55"/>
    <w:rsid w:val="001E627A"/>
    <w:rsid w:val="001E7AD2"/>
    <w:rsid w:val="001E7E62"/>
    <w:rsid w:val="001F054C"/>
    <w:rsid w:val="001F058C"/>
    <w:rsid w:val="001F0D10"/>
    <w:rsid w:val="001F0E01"/>
    <w:rsid w:val="001F11D0"/>
    <w:rsid w:val="001F2B59"/>
    <w:rsid w:val="001F3B7D"/>
    <w:rsid w:val="001F3C94"/>
    <w:rsid w:val="001F5B0A"/>
    <w:rsid w:val="001F5DA3"/>
    <w:rsid w:val="001F6479"/>
    <w:rsid w:val="001F6587"/>
    <w:rsid w:val="001F6E88"/>
    <w:rsid w:val="001F7081"/>
    <w:rsid w:val="001F72FF"/>
    <w:rsid w:val="001F7411"/>
    <w:rsid w:val="001F7B2D"/>
    <w:rsid w:val="00200B2C"/>
    <w:rsid w:val="00200C87"/>
    <w:rsid w:val="00202351"/>
    <w:rsid w:val="00203A96"/>
    <w:rsid w:val="00204702"/>
    <w:rsid w:val="00204F72"/>
    <w:rsid w:val="002058BF"/>
    <w:rsid w:val="0020634C"/>
    <w:rsid w:val="0020693B"/>
    <w:rsid w:val="00206A21"/>
    <w:rsid w:val="00207E19"/>
    <w:rsid w:val="002105F6"/>
    <w:rsid w:val="00210B96"/>
    <w:rsid w:val="002110EE"/>
    <w:rsid w:val="00211264"/>
    <w:rsid w:val="00211B85"/>
    <w:rsid w:val="00212021"/>
    <w:rsid w:val="0021245C"/>
    <w:rsid w:val="00212B4D"/>
    <w:rsid w:val="0021364E"/>
    <w:rsid w:val="00213A82"/>
    <w:rsid w:val="00213E98"/>
    <w:rsid w:val="00214AD4"/>
    <w:rsid w:val="00215602"/>
    <w:rsid w:val="00216293"/>
    <w:rsid w:val="002167EF"/>
    <w:rsid w:val="00216A4A"/>
    <w:rsid w:val="00216D23"/>
    <w:rsid w:val="00217AEF"/>
    <w:rsid w:val="002206B4"/>
    <w:rsid w:val="00220A8E"/>
    <w:rsid w:val="00220B73"/>
    <w:rsid w:val="00220B9C"/>
    <w:rsid w:val="002211C9"/>
    <w:rsid w:val="00221869"/>
    <w:rsid w:val="00221A66"/>
    <w:rsid w:val="00221D27"/>
    <w:rsid w:val="00223586"/>
    <w:rsid w:val="0022386B"/>
    <w:rsid w:val="002241EC"/>
    <w:rsid w:val="0022480F"/>
    <w:rsid w:val="00224824"/>
    <w:rsid w:val="0022487B"/>
    <w:rsid w:val="00224A81"/>
    <w:rsid w:val="00225141"/>
    <w:rsid w:val="00230658"/>
    <w:rsid w:val="002307EC"/>
    <w:rsid w:val="00230927"/>
    <w:rsid w:val="002314F2"/>
    <w:rsid w:val="00231614"/>
    <w:rsid w:val="002324DF"/>
    <w:rsid w:val="00232802"/>
    <w:rsid w:val="00232B8E"/>
    <w:rsid w:val="00233C01"/>
    <w:rsid w:val="002346AF"/>
    <w:rsid w:val="0023476D"/>
    <w:rsid w:val="00234786"/>
    <w:rsid w:val="00234EFF"/>
    <w:rsid w:val="0023561E"/>
    <w:rsid w:val="002357E5"/>
    <w:rsid w:val="002358FE"/>
    <w:rsid w:val="00235913"/>
    <w:rsid w:val="00236267"/>
    <w:rsid w:val="002364D8"/>
    <w:rsid w:val="0023666B"/>
    <w:rsid w:val="0023694F"/>
    <w:rsid w:val="00236EDC"/>
    <w:rsid w:val="0023763C"/>
    <w:rsid w:val="00237900"/>
    <w:rsid w:val="00240775"/>
    <w:rsid w:val="0024170D"/>
    <w:rsid w:val="0024195B"/>
    <w:rsid w:val="00241AC4"/>
    <w:rsid w:val="00242707"/>
    <w:rsid w:val="002428DD"/>
    <w:rsid w:val="0024319A"/>
    <w:rsid w:val="002431FF"/>
    <w:rsid w:val="00243896"/>
    <w:rsid w:val="002451D2"/>
    <w:rsid w:val="002453A5"/>
    <w:rsid w:val="00245529"/>
    <w:rsid w:val="00245F98"/>
    <w:rsid w:val="00246141"/>
    <w:rsid w:val="0024674D"/>
    <w:rsid w:val="00247A97"/>
    <w:rsid w:val="002508D9"/>
    <w:rsid w:val="00250A8A"/>
    <w:rsid w:val="00250C56"/>
    <w:rsid w:val="00252856"/>
    <w:rsid w:val="00252B00"/>
    <w:rsid w:val="00252C38"/>
    <w:rsid w:val="002531D9"/>
    <w:rsid w:val="00254001"/>
    <w:rsid w:val="002543F2"/>
    <w:rsid w:val="00254947"/>
    <w:rsid w:val="002549D6"/>
    <w:rsid w:val="002554C5"/>
    <w:rsid w:val="0025562B"/>
    <w:rsid w:val="00255644"/>
    <w:rsid w:val="0025564D"/>
    <w:rsid w:val="002578D0"/>
    <w:rsid w:val="00257C91"/>
    <w:rsid w:val="0026050C"/>
    <w:rsid w:val="00260F54"/>
    <w:rsid w:val="00262289"/>
    <w:rsid w:val="0026384D"/>
    <w:rsid w:val="002647BF"/>
    <w:rsid w:val="00264DAB"/>
    <w:rsid w:val="002659FC"/>
    <w:rsid w:val="002667E1"/>
    <w:rsid w:val="002675FD"/>
    <w:rsid w:val="00267B56"/>
    <w:rsid w:val="002703F5"/>
    <w:rsid w:val="002710B2"/>
    <w:rsid w:val="002715F2"/>
    <w:rsid w:val="00272E8A"/>
    <w:rsid w:val="0027306C"/>
    <w:rsid w:val="002734D3"/>
    <w:rsid w:val="00274172"/>
    <w:rsid w:val="00276303"/>
    <w:rsid w:val="00277659"/>
    <w:rsid w:val="00280E3A"/>
    <w:rsid w:val="00281800"/>
    <w:rsid w:val="00281A8B"/>
    <w:rsid w:val="00283027"/>
    <w:rsid w:val="002830A3"/>
    <w:rsid w:val="002844EF"/>
    <w:rsid w:val="00285044"/>
    <w:rsid w:val="00285981"/>
    <w:rsid w:val="00285998"/>
    <w:rsid w:val="002874EB"/>
    <w:rsid w:val="00287C3F"/>
    <w:rsid w:val="00290230"/>
    <w:rsid w:val="00290255"/>
    <w:rsid w:val="00290309"/>
    <w:rsid w:val="00291E5D"/>
    <w:rsid w:val="00293931"/>
    <w:rsid w:val="00293F52"/>
    <w:rsid w:val="00293FA6"/>
    <w:rsid w:val="00294647"/>
    <w:rsid w:val="00294C29"/>
    <w:rsid w:val="00296209"/>
    <w:rsid w:val="002966CD"/>
    <w:rsid w:val="0029711E"/>
    <w:rsid w:val="002973F2"/>
    <w:rsid w:val="002A001E"/>
    <w:rsid w:val="002A01D0"/>
    <w:rsid w:val="002A0650"/>
    <w:rsid w:val="002A12DE"/>
    <w:rsid w:val="002A13FD"/>
    <w:rsid w:val="002A3134"/>
    <w:rsid w:val="002A36F3"/>
    <w:rsid w:val="002A3CE9"/>
    <w:rsid w:val="002A5381"/>
    <w:rsid w:val="002A5D26"/>
    <w:rsid w:val="002A5FFF"/>
    <w:rsid w:val="002A60B0"/>
    <w:rsid w:val="002A72CF"/>
    <w:rsid w:val="002B0058"/>
    <w:rsid w:val="002B01F4"/>
    <w:rsid w:val="002B0A26"/>
    <w:rsid w:val="002B0B00"/>
    <w:rsid w:val="002B0F19"/>
    <w:rsid w:val="002B2447"/>
    <w:rsid w:val="002B4123"/>
    <w:rsid w:val="002B5B2A"/>
    <w:rsid w:val="002B6289"/>
    <w:rsid w:val="002B6E86"/>
    <w:rsid w:val="002B6F96"/>
    <w:rsid w:val="002B71F7"/>
    <w:rsid w:val="002B7CE8"/>
    <w:rsid w:val="002C0925"/>
    <w:rsid w:val="002C104E"/>
    <w:rsid w:val="002C10D5"/>
    <w:rsid w:val="002C1151"/>
    <w:rsid w:val="002C1532"/>
    <w:rsid w:val="002C1DFD"/>
    <w:rsid w:val="002C236C"/>
    <w:rsid w:val="002C2469"/>
    <w:rsid w:val="002C331E"/>
    <w:rsid w:val="002C38FE"/>
    <w:rsid w:val="002C5B50"/>
    <w:rsid w:val="002C61E1"/>
    <w:rsid w:val="002C66AF"/>
    <w:rsid w:val="002C6E67"/>
    <w:rsid w:val="002D0234"/>
    <w:rsid w:val="002D055C"/>
    <w:rsid w:val="002D0B19"/>
    <w:rsid w:val="002D0B70"/>
    <w:rsid w:val="002D141E"/>
    <w:rsid w:val="002D1E1C"/>
    <w:rsid w:val="002D2740"/>
    <w:rsid w:val="002D3255"/>
    <w:rsid w:val="002D3546"/>
    <w:rsid w:val="002D382E"/>
    <w:rsid w:val="002D440E"/>
    <w:rsid w:val="002D4C06"/>
    <w:rsid w:val="002D5844"/>
    <w:rsid w:val="002D59B8"/>
    <w:rsid w:val="002D5A2D"/>
    <w:rsid w:val="002D67D0"/>
    <w:rsid w:val="002D6D34"/>
    <w:rsid w:val="002E0758"/>
    <w:rsid w:val="002E0772"/>
    <w:rsid w:val="002E0891"/>
    <w:rsid w:val="002E1E99"/>
    <w:rsid w:val="002E1EFB"/>
    <w:rsid w:val="002E219F"/>
    <w:rsid w:val="002E2BD9"/>
    <w:rsid w:val="002E2D2D"/>
    <w:rsid w:val="002E2F0F"/>
    <w:rsid w:val="002E31CD"/>
    <w:rsid w:val="002E3A1C"/>
    <w:rsid w:val="002E630B"/>
    <w:rsid w:val="002E6A87"/>
    <w:rsid w:val="002E6D5D"/>
    <w:rsid w:val="002E6E96"/>
    <w:rsid w:val="002E70BA"/>
    <w:rsid w:val="002E7AF6"/>
    <w:rsid w:val="002F0041"/>
    <w:rsid w:val="002F0D62"/>
    <w:rsid w:val="002F0FAE"/>
    <w:rsid w:val="002F1F9B"/>
    <w:rsid w:val="002F231C"/>
    <w:rsid w:val="002F23EE"/>
    <w:rsid w:val="002F2C43"/>
    <w:rsid w:val="002F3778"/>
    <w:rsid w:val="002F4A2B"/>
    <w:rsid w:val="002F4ADF"/>
    <w:rsid w:val="002F4FDC"/>
    <w:rsid w:val="002F509E"/>
    <w:rsid w:val="002F59D6"/>
    <w:rsid w:val="002F5F8A"/>
    <w:rsid w:val="002F6232"/>
    <w:rsid w:val="002F64C6"/>
    <w:rsid w:val="002F69DD"/>
    <w:rsid w:val="002F6FCB"/>
    <w:rsid w:val="002F71F3"/>
    <w:rsid w:val="002F7305"/>
    <w:rsid w:val="002F7822"/>
    <w:rsid w:val="00300610"/>
    <w:rsid w:val="003014DD"/>
    <w:rsid w:val="00301669"/>
    <w:rsid w:val="0030305A"/>
    <w:rsid w:val="00303B70"/>
    <w:rsid w:val="00304183"/>
    <w:rsid w:val="0030479F"/>
    <w:rsid w:val="003048C7"/>
    <w:rsid w:val="00304D5F"/>
    <w:rsid w:val="00304DCC"/>
    <w:rsid w:val="003050E7"/>
    <w:rsid w:val="00305289"/>
    <w:rsid w:val="0030591A"/>
    <w:rsid w:val="003070F9"/>
    <w:rsid w:val="0030793A"/>
    <w:rsid w:val="003103F6"/>
    <w:rsid w:val="00310BAF"/>
    <w:rsid w:val="00310BEF"/>
    <w:rsid w:val="00310C78"/>
    <w:rsid w:val="0031293B"/>
    <w:rsid w:val="00312B03"/>
    <w:rsid w:val="00312D2E"/>
    <w:rsid w:val="00312EB1"/>
    <w:rsid w:val="003132D9"/>
    <w:rsid w:val="0031414C"/>
    <w:rsid w:val="00314A82"/>
    <w:rsid w:val="0031538B"/>
    <w:rsid w:val="003160C8"/>
    <w:rsid w:val="00316EB5"/>
    <w:rsid w:val="003170D2"/>
    <w:rsid w:val="0031747B"/>
    <w:rsid w:val="0032173E"/>
    <w:rsid w:val="00323536"/>
    <w:rsid w:val="00324E17"/>
    <w:rsid w:val="00325558"/>
    <w:rsid w:val="00325A4A"/>
    <w:rsid w:val="00325B76"/>
    <w:rsid w:val="0032617A"/>
    <w:rsid w:val="00326668"/>
    <w:rsid w:val="00326C78"/>
    <w:rsid w:val="00327142"/>
    <w:rsid w:val="003279A3"/>
    <w:rsid w:val="00327AD3"/>
    <w:rsid w:val="003306A1"/>
    <w:rsid w:val="00333199"/>
    <w:rsid w:val="003331AF"/>
    <w:rsid w:val="003334B1"/>
    <w:rsid w:val="003335DC"/>
    <w:rsid w:val="00333647"/>
    <w:rsid w:val="00333822"/>
    <w:rsid w:val="00333E6B"/>
    <w:rsid w:val="0033407D"/>
    <w:rsid w:val="003364C7"/>
    <w:rsid w:val="00336C88"/>
    <w:rsid w:val="00337325"/>
    <w:rsid w:val="003373E6"/>
    <w:rsid w:val="00340A85"/>
    <w:rsid w:val="003413CB"/>
    <w:rsid w:val="003416F1"/>
    <w:rsid w:val="003427BE"/>
    <w:rsid w:val="00343F99"/>
    <w:rsid w:val="0034486F"/>
    <w:rsid w:val="00345183"/>
    <w:rsid w:val="00345381"/>
    <w:rsid w:val="00345B3D"/>
    <w:rsid w:val="00346254"/>
    <w:rsid w:val="003510AC"/>
    <w:rsid w:val="00351826"/>
    <w:rsid w:val="00351A95"/>
    <w:rsid w:val="00352C89"/>
    <w:rsid w:val="00352CC2"/>
    <w:rsid w:val="00353922"/>
    <w:rsid w:val="0035415A"/>
    <w:rsid w:val="003547E9"/>
    <w:rsid w:val="0035493E"/>
    <w:rsid w:val="00354D22"/>
    <w:rsid w:val="00356158"/>
    <w:rsid w:val="00356DB7"/>
    <w:rsid w:val="003575B5"/>
    <w:rsid w:val="0035774B"/>
    <w:rsid w:val="00360380"/>
    <w:rsid w:val="003606E5"/>
    <w:rsid w:val="003609CB"/>
    <w:rsid w:val="003609E6"/>
    <w:rsid w:val="00360A39"/>
    <w:rsid w:val="003611FF"/>
    <w:rsid w:val="00361350"/>
    <w:rsid w:val="0036146C"/>
    <w:rsid w:val="00363171"/>
    <w:rsid w:val="00363D4B"/>
    <w:rsid w:val="003651C6"/>
    <w:rsid w:val="00365331"/>
    <w:rsid w:val="003666C1"/>
    <w:rsid w:val="00366990"/>
    <w:rsid w:val="00367590"/>
    <w:rsid w:val="003679A1"/>
    <w:rsid w:val="00367A66"/>
    <w:rsid w:val="00367FCC"/>
    <w:rsid w:val="0037028F"/>
    <w:rsid w:val="003706FA"/>
    <w:rsid w:val="00371997"/>
    <w:rsid w:val="003725B3"/>
    <w:rsid w:val="003737EF"/>
    <w:rsid w:val="00373E2C"/>
    <w:rsid w:val="00374962"/>
    <w:rsid w:val="00374A97"/>
    <w:rsid w:val="00374FD3"/>
    <w:rsid w:val="00375608"/>
    <w:rsid w:val="0037658E"/>
    <w:rsid w:val="00376D2F"/>
    <w:rsid w:val="0037785F"/>
    <w:rsid w:val="003801A6"/>
    <w:rsid w:val="003806E6"/>
    <w:rsid w:val="00381251"/>
    <w:rsid w:val="003817A2"/>
    <w:rsid w:val="00381B0F"/>
    <w:rsid w:val="00381F71"/>
    <w:rsid w:val="00382432"/>
    <w:rsid w:val="00382973"/>
    <w:rsid w:val="00383573"/>
    <w:rsid w:val="00385CE3"/>
    <w:rsid w:val="00385F52"/>
    <w:rsid w:val="0038627E"/>
    <w:rsid w:val="0038665B"/>
    <w:rsid w:val="00386D9C"/>
    <w:rsid w:val="003873BA"/>
    <w:rsid w:val="0039041E"/>
    <w:rsid w:val="00390CEE"/>
    <w:rsid w:val="00390D53"/>
    <w:rsid w:val="00391559"/>
    <w:rsid w:val="00392026"/>
    <w:rsid w:val="00392B88"/>
    <w:rsid w:val="00393F9C"/>
    <w:rsid w:val="003962D4"/>
    <w:rsid w:val="0039691C"/>
    <w:rsid w:val="0039725C"/>
    <w:rsid w:val="0039745D"/>
    <w:rsid w:val="00397B73"/>
    <w:rsid w:val="00397E41"/>
    <w:rsid w:val="00397E6A"/>
    <w:rsid w:val="003A046A"/>
    <w:rsid w:val="003A0DFF"/>
    <w:rsid w:val="003A1DC5"/>
    <w:rsid w:val="003A2159"/>
    <w:rsid w:val="003A2806"/>
    <w:rsid w:val="003A3EA7"/>
    <w:rsid w:val="003A3FC4"/>
    <w:rsid w:val="003A44E7"/>
    <w:rsid w:val="003A4DA3"/>
    <w:rsid w:val="003A5543"/>
    <w:rsid w:val="003A697A"/>
    <w:rsid w:val="003A7706"/>
    <w:rsid w:val="003B0835"/>
    <w:rsid w:val="003B21F5"/>
    <w:rsid w:val="003B3801"/>
    <w:rsid w:val="003B3981"/>
    <w:rsid w:val="003B41D1"/>
    <w:rsid w:val="003B4B31"/>
    <w:rsid w:val="003B4F59"/>
    <w:rsid w:val="003B561C"/>
    <w:rsid w:val="003B5EF6"/>
    <w:rsid w:val="003B5FFB"/>
    <w:rsid w:val="003B637D"/>
    <w:rsid w:val="003B6855"/>
    <w:rsid w:val="003B6C41"/>
    <w:rsid w:val="003B7E61"/>
    <w:rsid w:val="003C02BE"/>
    <w:rsid w:val="003C06AA"/>
    <w:rsid w:val="003C1191"/>
    <w:rsid w:val="003C1841"/>
    <w:rsid w:val="003C1D66"/>
    <w:rsid w:val="003C2262"/>
    <w:rsid w:val="003C2719"/>
    <w:rsid w:val="003C287B"/>
    <w:rsid w:val="003C2C89"/>
    <w:rsid w:val="003C3A59"/>
    <w:rsid w:val="003C58EE"/>
    <w:rsid w:val="003C60B6"/>
    <w:rsid w:val="003C621C"/>
    <w:rsid w:val="003C6791"/>
    <w:rsid w:val="003C76C2"/>
    <w:rsid w:val="003C77EF"/>
    <w:rsid w:val="003D104F"/>
    <w:rsid w:val="003D10AA"/>
    <w:rsid w:val="003D1373"/>
    <w:rsid w:val="003D20EA"/>
    <w:rsid w:val="003D26BA"/>
    <w:rsid w:val="003D300E"/>
    <w:rsid w:val="003D3469"/>
    <w:rsid w:val="003D3C1B"/>
    <w:rsid w:val="003D40E9"/>
    <w:rsid w:val="003D45E1"/>
    <w:rsid w:val="003D5142"/>
    <w:rsid w:val="003D6517"/>
    <w:rsid w:val="003D6628"/>
    <w:rsid w:val="003D6788"/>
    <w:rsid w:val="003D7468"/>
    <w:rsid w:val="003D7DA0"/>
    <w:rsid w:val="003E02AE"/>
    <w:rsid w:val="003E0341"/>
    <w:rsid w:val="003E04F1"/>
    <w:rsid w:val="003E0A6A"/>
    <w:rsid w:val="003E1679"/>
    <w:rsid w:val="003E187F"/>
    <w:rsid w:val="003E3965"/>
    <w:rsid w:val="003E4245"/>
    <w:rsid w:val="003E4A2C"/>
    <w:rsid w:val="003E5676"/>
    <w:rsid w:val="003E7B83"/>
    <w:rsid w:val="003F02BB"/>
    <w:rsid w:val="003F037F"/>
    <w:rsid w:val="003F16EE"/>
    <w:rsid w:val="003F373E"/>
    <w:rsid w:val="003F4221"/>
    <w:rsid w:val="003F43CB"/>
    <w:rsid w:val="003F6F47"/>
    <w:rsid w:val="003F7097"/>
    <w:rsid w:val="003F73A3"/>
    <w:rsid w:val="003F7D89"/>
    <w:rsid w:val="00400133"/>
    <w:rsid w:val="00400533"/>
    <w:rsid w:val="00400A35"/>
    <w:rsid w:val="004015CD"/>
    <w:rsid w:val="0040211B"/>
    <w:rsid w:val="004028A5"/>
    <w:rsid w:val="00402ABB"/>
    <w:rsid w:val="00402B0A"/>
    <w:rsid w:val="00403290"/>
    <w:rsid w:val="00403537"/>
    <w:rsid w:val="00403CB4"/>
    <w:rsid w:val="0040445C"/>
    <w:rsid w:val="004062E9"/>
    <w:rsid w:val="00406AF3"/>
    <w:rsid w:val="00407F94"/>
    <w:rsid w:val="004106A4"/>
    <w:rsid w:val="004108CE"/>
    <w:rsid w:val="0041103E"/>
    <w:rsid w:val="00412156"/>
    <w:rsid w:val="004126B6"/>
    <w:rsid w:val="0041331D"/>
    <w:rsid w:val="00413BBD"/>
    <w:rsid w:val="00414F76"/>
    <w:rsid w:val="00415E75"/>
    <w:rsid w:val="004161F0"/>
    <w:rsid w:val="004163C7"/>
    <w:rsid w:val="004166CF"/>
    <w:rsid w:val="00417436"/>
    <w:rsid w:val="00417718"/>
    <w:rsid w:val="00417769"/>
    <w:rsid w:val="00417C4D"/>
    <w:rsid w:val="00417D45"/>
    <w:rsid w:val="00420652"/>
    <w:rsid w:val="00420765"/>
    <w:rsid w:val="004207E6"/>
    <w:rsid w:val="00420A61"/>
    <w:rsid w:val="00421434"/>
    <w:rsid w:val="004215AC"/>
    <w:rsid w:val="0042191E"/>
    <w:rsid w:val="00421B6F"/>
    <w:rsid w:val="0042228A"/>
    <w:rsid w:val="00422438"/>
    <w:rsid w:val="004225B0"/>
    <w:rsid w:val="00422749"/>
    <w:rsid w:val="004230E9"/>
    <w:rsid w:val="004240C4"/>
    <w:rsid w:val="00424385"/>
    <w:rsid w:val="00424570"/>
    <w:rsid w:val="00424A2C"/>
    <w:rsid w:val="00424E60"/>
    <w:rsid w:val="00425230"/>
    <w:rsid w:val="00426B63"/>
    <w:rsid w:val="004305CD"/>
    <w:rsid w:val="00430817"/>
    <w:rsid w:val="004316D2"/>
    <w:rsid w:val="0043171D"/>
    <w:rsid w:val="004317BE"/>
    <w:rsid w:val="00431FC1"/>
    <w:rsid w:val="0043311E"/>
    <w:rsid w:val="0043342B"/>
    <w:rsid w:val="0043345E"/>
    <w:rsid w:val="00434447"/>
    <w:rsid w:val="00434485"/>
    <w:rsid w:val="00434537"/>
    <w:rsid w:val="00434B9B"/>
    <w:rsid w:val="00434CF9"/>
    <w:rsid w:val="0043547A"/>
    <w:rsid w:val="00435639"/>
    <w:rsid w:val="0043577E"/>
    <w:rsid w:val="004367A2"/>
    <w:rsid w:val="0043685D"/>
    <w:rsid w:val="00437DB0"/>
    <w:rsid w:val="00440000"/>
    <w:rsid w:val="0044038F"/>
    <w:rsid w:val="00440559"/>
    <w:rsid w:val="0044058A"/>
    <w:rsid w:val="0044148C"/>
    <w:rsid w:val="00441E73"/>
    <w:rsid w:val="00443049"/>
    <w:rsid w:val="00443694"/>
    <w:rsid w:val="004436EF"/>
    <w:rsid w:val="0044374D"/>
    <w:rsid w:val="00443BF0"/>
    <w:rsid w:val="004447AA"/>
    <w:rsid w:val="004457A9"/>
    <w:rsid w:val="0044599A"/>
    <w:rsid w:val="00445AFF"/>
    <w:rsid w:val="00446162"/>
    <w:rsid w:val="0044659F"/>
    <w:rsid w:val="00446868"/>
    <w:rsid w:val="00446C09"/>
    <w:rsid w:val="00446CCA"/>
    <w:rsid w:val="00446F74"/>
    <w:rsid w:val="004470DA"/>
    <w:rsid w:val="00447CA3"/>
    <w:rsid w:val="00450418"/>
    <w:rsid w:val="004512AF"/>
    <w:rsid w:val="00451750"/>
    <w:rsid w:val="004518C7"/>
    <w:rsid w:val="00451C25"/>
    <w:rsid w:val="00452107"/>
    <w:rsid w:val="00452784"/>
    <w:rsid w:val="004533D1"/>
    <w:rsid w:val="004554AF"/>
    <w:rsid w:val="00455CB6"/>
    <w:rsid w:val="00456119"/>
    <w:rsid w:val="004562B6"/>
    <w:rsid w:val="00456716"/>
    <w:rsid w:val="00456CE5"/>
    <w:rsid w:val="0045730A"/>
    <w:rsid w:val="00457C1F"/>
    <w:rsid w:val="00457C99"/>
    <w:rsid w:val="00460557"/>
    <w:rsid w:val="004606EF"/>
    <w:rsid w:val="004616E7"/>
    <w:rsid w:val="0046246B"/>
    <w:rsid w:val="004625E3"/>
    <w:rsid w:val="00463A43"/>
    <w:rsid w:val="00464CE4"/>
    <w:rsid w:val="00464E8E"/>
    <w:rsid w:val="004660DC"/>
    <w:rsid w:val="004667D1"/>
    <w:rsid w:val="00471419"/>
    <w:rsid w:val="00472315"/>
    <w:rsid w:val="0047242F"/>
    <w:rsid w:val="00472555"/>
    <w:rsid w:val="0047261C"/>
    <w:rsid w:val="0047341B"/>
    <w:rsid w:val="00474EE6"/>
    <w:rsid w:val="00475218"/>
    <w:rsid w:val="00476966"/>
    <w:rsid w:val="00476DE1"/>
    <w:rsid w:val="0048090F"/>
    <w:rsid w:val="00480B56"/>
    <w:rsid w:val="00481B04"/>
    <w:rsid w:val="00481EC2"/>
    <w:rsid w:val="00482320"/>
    <w:rsid w:val="00482BFA"/>
    <w:rsid w:val="00483A5D"/>
    <w:rsid w:val="00484475"/>
    <w:rsid w:val="0048449E"/>
    <w:rsid w:val="00484CB8"/>
    <w:rsid w:val="00484ED9"/>
    <w:rsid w:val="00485772"/>
    <w:rsid w:val="00485CC5"/>
    <w:rsid w:val="00486197"/>
    <w:rsid w:val="0048636B"/>
    <w:rsid w:val="00487088"/>
    <w:rsid w:val="00487269"/>
    <w:rsid w:val="00487AE0"/>
    <w:rsid w:val="00487EDF"/>
    <w:rsid w:val="0049029A"/>
    <w:rsid w:val="00491C9B"/>
    <w:rsid w:val="0049246A"/>
    <w:rsid w:val="004936D5"/>
    <w:rsid w:val="004949FE"/>
    <w:rsid w:val="00494F00"/>
    <w:rsid w:val="00494FA2"/>
    <w:rsid w:val="0049509B"/>
    <w:rsid w:val="0049544A"/>
    <w:rsid w:val="00495F5C"/>
    <w:rsid w:val="00496034"/>
    <w:rsid w:val="004974F5"/>
    <w:rsid w:val="004976B7"/>
    <w:rsid w:val="004976B8"/>
    <w:rsid w:val="00497A15"/>
    <w:rsid w:val="00497BD4"/>
    <w:rsid w:val="004A072F"/>
    <w:rsid w:val="004A0AA9"/>
    <w:rsid w:val="004A2090"/>
    <w:rsid w:val="004A247C"/>
    <w:rsid w:val="004A29F9"/>
    <w:rsid w:val="004A2AB7"/>
    <w:rsid w:val="004A2FAE"/>
    <w:rsid w:val="004A5235"/>
    <w:rsid w:val="004A53DE"/>
    <w:rsid w:val="004A6269"/>
    <w:rsid w:val="004A6BB9"/>
    <w:rsid w:val="004A6E13"/>
    <w:rsid w:val="004A7057"/>
    <w:rsid w:val="004B3576"/>
    <w:rsid w:val="004B3583"/>
    <w:rsid w:val="004B3D8F"/>
    <w:rsid w:val="004B4A13"/>
    <w:rsid w:val="004B4E42"/>
    <w:rsid w:val="004B5E8B"/>
    <w:rsid w:val="004B6A84"/>
    <w:rsid w:val="004B6F7C"/>
    <w:rsid w:val="004B73F5"/>
    <w:rsid w:val="004B7688"/>
    <w:rsid w:val="004C01DB"/>
    <w:rsid w:val="004C16CA"/>
    <w:rsid w:val="004C1981"/>
    <w:rsid w:val="004C2402"/>
    <w:rsid w:val="004C24E7"/>
    <w:rsid w:val="004C2F9F"/>
    <w:rsid w:val="004C55BD"/>
    <w:rsid w:val="004C5962"/>
    <w:rsid w:val="004C5BBC"/>
    <w:rsid w:val="004C653F"/>
    <w:rsid w:val="004C6710"/>
    <w:rsid w:val="004C6FFF"/>
    <w:rsid w:val="004C73CB"/>
    <w:rsid w:val="004D08CA"/>
    <w:rsid w:val="004D0F1D"/>
    <w:rsid w:val="004D1237"/>
    <w:rsid w:val="004D38D7"/>
    <w:rsid w:val="004D456B"/>
    <w:rsid w:val="004D5147"/>
    <w:rsid w:val="004D5361"/>
    <w:rsid w:val="004D57F1"/>
    <w:rsid w:val="004D6666"/>
    <w:rsid w:val="004E0E9E"/>
    <w:rsid w:val="004E17E1"/>
    <w:rsid w:val="004E23BC"/>
    <w:rsid w:val="004E3DA2"/>
    <w:rsid w:val="004E3DF5"/>
    <w:rsid w:val="004E4077"/>
    <w:rsid w:val="004E40DB"/>
    <w:rsid w:val="004E4FEB"/>
    <w:rsid w:val="004E5BE9"/>
    <w:rsid w:val="004E674A"/>
    <w:rsid w:val="004E7465"/>
    <w:rsid w:val="004E7475"/>
    <w:rsid w:val="004F082A"/>
    <w:rsid w:val="004F19C0"/>
    <w:rsid w:val="004F1F2D"/>
    <w:rsid w:val="004F39F5"/>
    <w:rsid w:val="004F3A7F"/>
    <w:rsid w:val="004F4CF2"/>
    <w:rsid w:val="004F5930"/>
    <w:rsid w:val="00500621"/>
    <w:rsid w:val="00500D08"/>
    <w:rsid w:val="005015E9"/>
    <w:rsid w:val="00502633"/>
    <w:rsid w:val="00502677"/>
    <w:rsid w:val="005026B3"/>
    <w:rsid w:val="005038F0"/>
    <w:rsid w:val="005038F5"/>
    <w:rsid w:val="00503C37"/>
    <w:rsid w:val="00504046"/>
    <w:rsid w:val="00504752"/>
    <w:rsid w:val="0050546F"/>
    <w:rsid w:val="00506E2A"/>
    <w:rsid w:val="005071B1"/>
    <w:rsid w:val="00507207"/>
    <w:rsid w:val="00507F0C"/>
    <w:rsid w:val="005100DD"/>
    <w:rsid w:val="0051072F"/>
    <w:rsid w:val="00510E81"/>
    <w:rsid w:val="00511F59"/>
    <w:rsid w:val="00512025"/>
    <w:rsid w:val="00512692"/>
    <w:rsid w:val="00512BFF"/>
    <w:rsid w:val="0051311C"/>
    <w:rsid w:val="00513161"/>
    <w:rsid w:val="0051325E"/>
    <w:rsid w:val="00513438"/>
    <w:rsid w:val="005134A1"/>
    <w:rsid w:val="005137E7"/>
    <w:rsid w:val="005157C8"/>
    <w:rsid w:val="00515AE6"/>
    <w:rsid w:val="0051642B"/>
    <w:rsid w:val="00517250"/>
    <w:rsid w:val="005172C5"/>
    <w:rsid w:val="00517551"/>
    <w:rsid w:val="00517EF7"/>
    <w:rsid w:val="005206ED"/>
    <w:rsid w:val="00520E62"/>
    <w:rsid w:val="00524288"/>
    <w:rsid w:val="00524618"/>
    <w:rsid w:val="00524F41"/>
    <w:rsid w:val="00525466"/>
    <w:rsid w:val="00525606"/>
    <w:rsid w:val="005263E4"/>
    <w:rsid w:val="00526408"/>
    <w:rsid w:val="005277E7"/>
    <w:rsid w:val="00527939"/>
    <w:rsid w:val="00527D39"/>
    <w:rsid w:val="00527E10"/>
    <w:rsid w:val="00527ED8"/>
    <w:rsid w:val="00527F43"/>
    <w:rsid w:val="00527F61"/>
    <w:rsid w:val="00530C1A"/>
    <w:rsid w:val="0053189F"/>
    <w:rsid w:val="005335B6"/>
    <w:rsid w:val="00534492"/>
    <w:rsid w:val="0053461C"/>
    <w:rsid w:val="00536611"/>
    <w:rsid w:val="00540641"/>
    <w:rsid w:val="00540FDC"/>
    <w:rsid w:val="00541819"/>
    <w:rsid w:val="00542009"/>
    <w:rsid w:val="005421D8"/>
    <w:rsid w:val="0054249D"/>
    <w:rsid w:val="0054356A"/>
    <w:rsid w:val="0054383A"/>
    <w:rsid w:val="00543D26"/>
    <w:rsid w:val="00543EB8"/>
    <w:rsid w:val="00545569"/>
    <w:rsid w:val="00545B0E"/>
    <w:rsid w:val="005460B1"/>
    <w:rsid w:val="00546F69"/>
    <w:rsid w:val="0054755F"/>
    <w:rsid w:val="00552E09"/>
    <w:rsid w:val="0055332E"/>
    <w:rsid w:val="00553E47"/>
    <w:rsid w:val="00554823"/>
    <w:rsid w:val="005552B0"/>
    <w:rsid w:val="005555F7"/>
    <w:rsid w:val="00557326"/>
    <w:rsid w:val="00560302"/>
    <w:rsid w:val="00560DDC"/>
    <w:rsid w:val="005614C2"/>
    <w:rsid w:val="005616C9"/>
    <w:rsid w:val="005626E1"/>
    <w:rsid w:val="00563653"/>
    <w:rsid w:val="00563A17"/>
    <w:rsid w:val="00564009"/>
    <w:rsid w:val="005643D3"/>
    <w:rsid w:val="00564F96"/>
    <w:rsid w:val="005653B8"/>
    <w:rsid w:val="005662E6"/>
    <w:rsid w:val="005665C0"/>
    <w:rsid w:val="00566CB4"/>
    <w:rsid w:val="0057025E"/>
    <w:rsid w:val="00571050"/>
    <w:rsid w:val="00571703"/>
    <w:rsid w:val="00571BEA"/>
    <w:rsid w:val="00573032"/>
    <w:rsid w:val="00573342"/>
    <w:rsid w:val="0057365E"/>
    <w:rsid w:val="0057399C"/>
    <w:rsid w:val="00573E12"/>
    <w:rsid w:val="005763D6"/>
    <w:rsid w:val="00576A4C"/>
    <w:rsid w:val="00577B20"/>
    <w:rsid w:val="00580EF6"/>
    <w:rsid w:val="00582579"/>
    <w:rsid w:val="0058394A"/>
    <w:rsid w:val="00584176"/>
    <w:rsid w:val="005842B2"/>
    <w:rsid w:val="00585A22"/>
    <w:rsid w:val="00585F20"/>
    <w:rsid w:val="00587E3D"/>
    <w:rsid w:val="00590D38"/>
    <w:rsid w:val="00590D54"/>
    <w:rsid w:val="00590F49"/>
    <w:rsid w:val="00591AAA"/>
    <w:rsid w:val="00591C20"/>
    <w:rsid w:val="00592432"/>
    <w:rsid w:val="0059281B"/>
    <w:rsid w:val="00592D65"/>
    <w:rsid w:val="00592E23"/>
    <w:rsid w:val="0059430C"/>
    <w:rsid w:val="0059559B"/>
    <w:rsid w:val="005958B3"/>
    <w:rsid w:val="00597253"/>
    <w:rsid w:val="00597649"/>
    <w:rsid w:val="00597886"/>
    <w:rsid w:val="005A05B3"/>
    <w:rsid w:val="005A0881"/>
    <w:rsid w:val="005A22D8"/>
    <w:rsid w:val="005A2921"/>
    <w:rsid w:val="005A2A83"/>
    <w:rsid w:val="005A2F2F"/>
    <w:rsid w:val="005A3056"/>
    <w:rsid w:val="005A3CE7"/>
    <w:rsid w:val="005A51BA"/>
    <w:rsid w:val="005A51D8"/>
    <w:rsid w:val="005A529B"/>
    <w:rsid w:val="005A68D8"/>
    <w:rsid w:val="005A7302"/>
    <w:rsid w:val="005A7ED7"/>
    <w:rsid w:val="005B00BE"/>
    <w:rsid w:val="005B04C3"/>
    <w:rsid w:val="005B056C"/>
    <w:rsid w:val="005B088C"/>
    <w:rsid w:val="005B093A"/>
    <w:rsid w:val="005B1002"/>
    <w:rsid w:val="005B2463"/>
    <w:rsid w:val="005B2F5E"/>
    <w:rsid w:val="005B3353"/>
    <w:rsid w:val="005B3863"/>
    <w:rsid w:val="005B453D"/>
    <w:rsid w:val="005B4C3B"/>
    <w:rsid w:val="005B7466"/>
    <w:rsid w:val="005B777E"/>
    <w:rsid w:val="005B79FD"/>
    <w:rsid w:val="005C055A"/>
    <w:rsid w:val="005C0D56"/>
    <w:rsid w:val="005C0E59"/>
    <w:rsid w:val="005C1FC8"/>
    <w:rsid w:val="005C2C5A"/>
    <w:rsid w:val="005C38E4"/>
    <w:rsid w:val="005C3AF4"/>
    <w:rsid w:val="005C49B6"/>
    <w:rsid w:val="005C4E07"/>
    <w:rsid w:val="005C6B7B"/>
    <w:rsid w:val="005C6BF1"/>
    <w:rsid w:val="005C7E5E"/>
    <w:rsid w:val="005C7FC9"/>
    <w:rsid w:val="005D0385"/>
    <w:rsid w:val="005D07CA"/>
    <w:rsid w:val="005D0E08"/>
    <w:rsid w:val="005D151C"/>
    <w:rsid w:val="005D328C"/>
    <w:rsid w:val="005D33A8"/>
    <w:rsid w:val="005D4EEB"/>
    <w:rsid w:val="005D532D"/>
    <w:rsid w:val="005D5915"/>
    <w:rsid w:val="005D6365"/>
    <w:rsid w:val="005D67AE"/>
    <w:rsid w:val="005D744F"/>
    <w:rsid w:val="005D7891"/>
    <w:rsid w:val="005E181F"/>
    <w:rsid w:val="005E4575"/>
    <w:rsid w:val="005E47D3"/>
    <w:rsid w:val="005E5A98"/>
    <w:rsid w:val="005E6ACB"/>
    <w:rsid w:val="005E7517"/>
    <w:rsid w:val="005F0421"/>
    <w:rsid w:val="005F0637"/>
    <w:rsid w:val="005F16CC"/>
    <w:rsid w:val="005F1718"/>
    <w:rsid w:val="005F22E0"/>
    <w:rsid w:val="005F246F"/>
    <w:rsid w:val="005F29F9"/>
    <w:rsid w:val="005F4047"/>
    <w:rsid w:val="005F4579"/>
    <w:rsid w:val="005F4ACB"/>
    <w:rsid w:val="005F4DE5"/>
    <w:rsid w:val="005F52BC"/>
    <w:rsid w:val="005F52BF"/>
    <w:rsid w:val="005F6806"/>
    <w:rsid w:val="005F70B6"/>
    <w:rsid w:val="00600090"/>
    <w:rsid w:val="006006BA"/>
    <w:rsid w:val="00600C89"/>
    <w:rsid w:val="00601A4B"/>
    <w:rsid w:val="00601F64"/>
    <w:rsid w:val="00602ABB"/>
    <w:rsid w:val="00602AFD"/>
    <w:rsid w:val="00603072"/>
    <w:rsid w:val="006044B4"/>
    <w:rsid w:val="00604A0C"/>
    <w:rsid w:val="00605A6E"/>
    <w:rsid w:val="00605AAA"/>
    <w:rsid w:val="00605BA5"/>
    <w:rsid w:val="00605EB7"/>
    <w:rsid w:val="00606A19"/>
    <w:rsid w:val="00607C4E"/>
    <w:rsid w:val="0061185C"/>
    <w:rsid w:val="006129D8"/>
    <w:rsid w:val="00612E73"/>
    <w:rsid w:val="00612EE2"/>
    <w:rsid w:val="006136F2"/>
    <w:rsid w:val="00613B0E"/>
    <w:rsid w:val="006141B2"/>
    <w:rsid w:val="00614492"/>
    <w:rsid w:val="006146D7"/>
    <w:rsid w:val="00615358"/>
    <w:rsid w:val="00616582"/>
    <w:rsid w:val="006168BB"/>
    <w:rsid w:val="00616CFC"/>
    <w:rsid w:val="0061721D"/>
    <w:rsid w:val="006205B7"/>
    <w:rsid w:val="00621E5F"/>
    <w:rsid w:val="006220A7"/>
    <w:rsid w:val="006221EA"/>
    <w:rsid w:val="0062244A"/>
    <w:rsid w:val="00626BF7"/>
    <w:rsid w:val="00626E18"/>
    <w:rsid w:val="0062716B"/>
    <w:rsid w:val="006271B8"/>
    <w:rsid w:val="00627FF3"/>
    <w:rsid w:val="006305B1"/>
    <w:rsid w:val="0063064E"/>
    <w:rsid w:val="006324D6"/>
    <w:rsid w:val="006326F1"/>
    <w:rsid w:val="006354D7"/>
    <w:rsid w:val="00635F04"/>
    <w:rsid w:val="00636B83"/>
    <w:rsid w:val="00636C50"/>
    <w:rsid w:val="00637D76"/>
    <w:rsid w:val="00637E46"/>
    <w:rsid w:val="00640EAF"/>
    <w:rsid w:val="0064108B"/>
    <w:rsid w:val="00642873"/>
    <w:rsid w:val="00642AFA"/>
    <w:rsid w:val="00642B0F"/>
    <w:rsid w:val="00642FD3"/>
    <w:rsid w:val="00644236"/>
    <w:rsid w:val="006443E8"/>
    <w:rsid w:val="0064470A"/>
    <w:rsid w:val="0064486E"/>
    <w:rsid w:val="00644A94"/>
    <w:rsid w:val="00645AE3"/>
    <w:rsid w:val="006460BE"/>
    <w:rsid w:val="006462AA"/>
    <w:rsid w:val="006462E0"/>
    <w:rsid w:val="006476FB"/>
    <w:rsid w:val="006477A1"/>
    <w:rsid w:val="0065003E"/>
    <w:rsid w:val="006509D0"/>
    <w:rsid w:val="00650C1E"/>
    <w:rsid w:val="006519EB"/>
    <w:rsid w:val="00652293"/>
    <w:rsid w:val="006529E1"/>
    <w:rsid w:val="00653880"/>
    <w:rsid w:val="00653ABA"/>
    <w:rsid w:val="00653B7B"/>
    <w:rsid w:val="00654832"/>
    <w:rsid w:val="00654B8A"/>
    <w:rsid w:val="00654EDF"/>
    <w:rsid w:val="00654EFA"/>
    <w:rsid w:val="00655126"/>
    <w:rsid w:val="006555DB"/>
    <w:rsid w:val="00655806"/>
    <w:rsid w:val="00655BCE"/>
    <w:rsid w:val="006564F0"/>
    <w:rsid w:val="0065659C"/>
    <w:rsid w:val="00656689"/>
    <w:rsid w:val="006566BE"/>
    <w:rsid w:val="00656A9C"/>
    <w:rsid w:val="00656B13"/>
    <w:rsid w:val="00656B95"/>
    <w:rsid w:val="006574BD"/>
    <w:rsid w:val="006609B5"/>
    <w:rsid w:val="00660A6A"/>
    <w:rsid w:val="00661934"/>
    <w:rsid w:val="00662AA2"/>
    <w:rsid w:val="00662BB1"/>
    <w:rsid w:val="00664405"/>
    <w:rsid w:val="00665014"/>
    <w:rsid w:val="006656BB"/>
    <w:rsid w:val="00665818"/>
    <w:rsid w:val="00665F41"/>
    <w:rsid w:val="00666412"/>
    <w:rsid w:val="00666752"/>
    <w:rsid w:val="006672CD"/>
    <w:rsid w:val="006709E6"/>
    <w:rsid w:val="00670D4F"/>
    <w:rsid w:val="00671309"/>
    <w:rsid w:val="00671840"/>
    <w:rsid w:val="00671FCE"/>
    <w:rsid w:val="006726EA"/>
    <w:rsid w:val="00673378"/>
    <w:rsid w:val="00673763"/>
    <w:rsid w:val="006746D1"/>
    <w:rsid w:val="00674804"/>
    <w:rsid w:val="00676381"/>
    <w:rsid w:val="00676D5C"/>
    <w:rsid w:val="00677085"/>
    <w:rsid w:val="006779C1"/>
    <w:rsid w:val="00677E09"/>
    <w:rsid w:val="0068076B"/>
    <w:rsid w:val="00680D4B"/>
    <w:rsid w:val="006810F5"/>
    <w:rsid w:val="0068154D"/>
    <w:rsid w:val="0068183F"/>
    <w:rsid w:val="00684D78"/>
    <w:rsid w:val="00685813"/>
    <w:rsid w:val="00686C63"/>
    <w:rsid w:val="00687041"/>
    <w:rsid w:val="006872DD"/>
    <w:rsid w:val="00687379"/>
    <w:rsid w:val="00687BF6"/>
    <w:rsid w:val="00687D2D"/>
    <w:rsid w:val="006903E8"/>
    <w:rsid w:val="006909EA"/>
    <w:rsid w:val="00690E43"/>
    <w:rsid w:val="006913F1"/>
    <w:rsid w:val="0069153B"/>
    <w:rsid w:val="00691EBB"/>
    <w:rsid w:val="0069201C"/>
    <w:rsid w:val="006920AD"/>
    <w:rsid w:val="006922BB"/>
    <w:rsid w:val="00692E42"/>
    <w:rsid w:val="00693781"/>
    <w:rsid w:val="00693C29"/>
    <w:rsid w:val="00694052"/>
    <w:rsid w:val="006948ED"/>
    <w:rsid w:val="0069578C"/>
    <w:rsid w:val="0069594D"/>
    <w:rsid w:val="0069630A"/>
    <w:rsid w:val="006967FE"/>
    <w:rsid w:val="00697B2A"/>
    <w:rsid w:val="006A0C28"/>
    <w:rsid w:val="006A2039"/>
    <w:rsid w:val="006A2EB2"/>
    <w:rsid w:val="006A5C13"/>
    <w:rsid w:val="006A6AB3"/>
    <w:rsid w:val="006A6FCB"/>
    <w:rsid w:val="006A77A0"/>
    <w:rsid w:val="006A7A64"/>
    <w:rsid w:val="006B0215"/>
    <w:rsid w:val="006B08BD"/>
    <w:rsid w:val="006B1CA5"/>
    <w:rsid w:val="006B2E4F"/>
    <w:rsid w:val="006B39BA"/>
    <w:rsid w:val="006B3AB0"/>
    <w:rsid w:val="006B3E4B"/>
    <w:rsid w:val="006B3E7D"/>
    <w:rsid w:val="006B4327"/>
    <w:rsid w:val="006B45B1"/>
    <w:rsid w:val="006B5881"/>
    <w:rsid w:val="006B5B52"/>
    <w:rsid w:val="006B5DEA"/>
    <w:rsid w:val="006B6990"/>
    <w:rsid w:val="006B6D67"/>
    <w:rsid w:val="006B6E9B"/>
    <w:rsid w:val="006B7BA9"/>
    <w:rsid w:val="006C0556"/>
    <w:rsid w:val="006C0EEC"/>
    <w:rsid w:val="006C1364"/>
    <w:rsid w:val="006C136B"/>
    <w:rsid w:val="006C14FD"/>
    <w:rsid w:val="006C182C"/>
    <w:rsid w:val="006C23BE"/>
    <w:rsid w:val="006C2E5D"/>
    <w:rsid w:val="006C2EFA"/>
    <w:rsid w:val="006C3101"/>
    <w:rsid w:val="006C311F"/>
    <w:rsid w:val="006C33E4"/>
    <w:rsid w:val="006C3CE1"/>
    <w:rsid w:val="006C3DD5"/>
    <w:rsid w:val="006C467C"/>
    <w:rsid w:val="006C47EB"/>
    <w:rsid w:val="006C49C4"/>
    <w:rsid w:val="006C5140"/>
    <w:rsid w:val="006C6503"/>
    <w:rsid w:val="006C6B31"/>
    <w:rsid w:val="006D035C"/>
    <w:rsid w:val="006D3EAD"/>
    <w:rsid w:val="006D450A"/>
    <w:rsid w:val="006D480B"/>
    <w:rsid w:val="006D4C8B"/>
    <w:rsid w:val="006D4D43"/>
    <w:rsid w:val="006D5518"/>
    <w:rsid w:val="006D67A0"/>
    <w:rsid w:val="006D688F"/>
    <w:rsid w:val="006D694A"/>
    <w:rsid w:val="006D6ADF"/>
    <w:rsid w:val="006D7720"/>
    <w:rsid w:val="006E1384"/>
    <w:rsid w:val="006E2200"/>
    <w:rsid w:val="006E29E9"/>
    <w:rsid w:val="006E2E85"/>
    <w:rsid w:val="006E348F"/>
    <w:rsid w:val="006E3B55"/>
    <w:rsid w:val="006E6128"/>
    <w:rsid w:val="006E702F"/>
    <w:rsid w:val="006E72DC"/>
    <w:rsid w:val="006F0A40"/>
    <w:rsid w:val="006F10F7"/>
    <w:rsid w:val="006F147E"/>
    <w:rsid w:val="006F209D"/>
    <w:rsid w:val="006F28E9"/>
    <w:rsid w:val="006F44AE"/>
    <w:rsid w:val="006F46AF"/>
    <w:rsid w:val="006F5BB1"/>
    <w:rsid w:val="006F63EF"/>
    <w:rsid w:val="006F6725"/>
    <w:rsid w:val="006F7384"/>
    <w:rsid w:val="006F7DE5"/>
    <w:rsid w:val="0070037F"/>
    <w:rsid w:val="0070038B"/>
    <w:rsid w:val="00700D7A"/>
    <w:rsid w:val="0070189A"/>
    <w:rsid w:val="00701DA5"/>
    <w:rsid w:val="007026DD"/>
    <w:rsid w:val="00702AC5"/>
    <w:rsid w:val="00702AE7"/>
    <w:rsid w:val="007032AE"/>
    <w:rsid w:val="00703A2A"/>
    <w:rsid w:val="00704851"/>
    <w:rsid w:val="007048CE"/>
    <w:rsid w:val="00705852"/>
    <w:rsid w:val="00705FC9"/>
    <w:rsid w:val="0070604A"/>
    <w:rsid w:val="00706307"/>
    <w:rsid w:val="00706606"/>
    <w:rsid w:val="00706E58"/>
    <w:rsid w:val="00706EFD"/>
    <w:rsid w:val="00707BEA"/>
    <w:rsid w:val="00710CE4"/>
    <w:rsid w:val="00710E58"/>
    <w:rsid w:val="00711C8B"/>
    <w:rsid w:val="00713F38"/>
    <w:rsid w:val="00714A72"/>
    <w:rsid w:val="00715957"/>
    <w:rsid w:val="0071611D"/>
    <w:rsid w:val="00716640"/>
    <w:rsid w:val="00716AEF"/>
    <w:rsid w:val="0071783A"/>
    <w:rsid w:val="00720212"/>
    <w:rsid w:val="00720D6B"/>
    <w:rsid w:val="00722E0A"/>
    <w:rsid w:val="00722E95"/>
    <w:rsid w:val="00724192"/>
    <w:rsid w:val="007242CC"/>
    <w:rsid w:val="007255F1"/>
    <w:rsid w:val="00725C7E"/>
    <w:rsid w:val="00725D77"/>
    <w:rsid w:val="00726034"/>
    <w:rsid w:val="00726FCE"/>
    <w:rsid w:val="007278DB"/>
    <w:rsid w:val="00727B05"/>
    <w:rsid w:val="0073016A"/>
    <w:rsid w:val="007304B8"/>
    <w:rsid w:val="00730967"/>
    <w:rsid w:val="007309E5"/>
    <w:rsid w:val="0073143D"/>
    <w:rsid w:val="00731675"/>
    <w:rsid w:val="007319F4"/>
    <w:rsid w:val="007320F8"/>
    <w:rsid w:val="007326E4"/>
    <w:rsid w:val="00733974"/>
    <w:rsid w:val="0073420D"/>
    <w:rsid w:val="00734F0A"/>
    <w:rsid w:val="007353EC"/>
    <w:rsid w:val="0073587C"/>
    <w:rsid w:val="00735B6D"/>
    <w:rsid w:val="007366AE"/>
    <w:rsid w:val="00736DD9"/>
    <w:rsid w:val="00740288"/>
    <w:rsid w:val="0074129E"/>
    <w:rsid w:val="00741941"/>
    <w:rsid w:val="00741988"/>
    <w:rsid w:val="00741CC7"/>
    <w:rsid w:val="007432C9"/>
    <w:rsid w:val="007452B4"/>
    <w:rsid w:val="00745572"/>
    <w:rsid w:val="007459F1"/>
    <w:rsid w:val="00746C5F"/>
    <w:rsid w:val="00747DE0"/>
    <w:rsid w:val="0075008B"/>
    <w:rsid w:val="007506CD"/>
    <w:rsid w:val="00750A7A"/>
    <w:rsid w:val="007517C3"/>
    <w:rsid w:val="0075207B"/>
    <w:rsid w:val="00752588"/>
    <w:rsid w:val="00752957"/>
    <w:rsid w:val="00752C0E"/>
    <w:rsid w:val="00752C52"/>
    <w:rsid w:val="00757936"/>
    <w:rsid w:val="00757BF3"/>
    <w:rsid w:val="0076029E"/>
    <w:rsid w:val="0076066E"/>
    <w:rsid w:val="007617D0"/>
    <w:rsid w:val="00761E36"/>
    <w:rsid w:val="0076239A"/>
    <w:rsid w:val="007626F8"/>
    <w:rsid w:val="00762A29"/>
    <w:rsid w:val="00762AF6"/>
    <w:rsid w:val="00763515"/>
    <w:rsid w:val="00763732"/>
    <w:rsid w:val="00763D69"/>
    <w:rsid w:val="00764C12"/>
    <w:rsid w:val="007666F2"/>
    <w:rsid w:val="00766CE8"/>
    <w:rsid w:val="00767217"/>
    <w:rsid w:val="00767B83"/>
    <w:rsid w:val="007701CC"/>
    <w:rsid w:val="00771614"/>
    <w:rsid w:val="0077166E"/>
    <w:rsid w:val="00771755"/>
    <w:rsid w:val="00771E0C"/>
    <w:rsid w:val="00773AAE"/>
    <w:rsid w:val="007746C3"/>
    <w:rsid w:val="007757AC"/>
    <w:rsid w:val="00775B21"/>
    <w:rsid w:val="00776195"/>
    <w:rsid w:val="007773BD"/>
    <w:rsid w:val="00780354"/>
    <w:rsid w:val="007806E7"/>
    <w:rsid w:val="007808DE"/>
    <w:rsid w:val="00780DBC"/>
    <w:rsid w:val="00781040"/>
    <w:rsid w:val="00781786"/>
    <w:rsid w:val="00781A1D"/>
    <w:rsid w:val="00781F03"/>
    <w:rsid w:val="00782809"/>
    <w:rsid w:val="00784A4D"/>
    <w:rsid w:val="00784C9D"/>
    <w:rsid w:val="007860EA"/>
    <w:rsid w:val="007862FC"/>
    <w:rsid w:val="00786AF0"/>
    <w:rsid w:val="00786CEB"/>
    <w:rsid w:val="0078712D"/>
    <w:rsid w:val="007876F5"/>
    <w:rsid w:val="00787977"/>
    <w:rsid w:val="00790072"/>
    <w:rsid w:val="007911FD"/>
    <w:rsid w:val="00792713"/>
    <w:rsid w:val="00792C08"/>
    <w:rsid w:val="00792E71"/>
    <w:rsid w:val="00793275"/>
    <w:rsid w:val="00793619"/>
    <w:rsid w:val="007938C0"/>
    <w:rsid w:val="007953D6"/>
    <w:rsid w:val="007955E5"/>
    <w:rsid w:val="00796288"/>
    <w:rsid w:val="007972C0"/>
    <w:rsid w:val="0079787C"/>
    <w:rsid w:val="00797C9F"/>
    <w:rsid w:val="00797CFD"/>
    <w:rsid w:val="007A00B1"/>
    <w:rsid w:val="007A04B7"/>
    <w:rsid w:val="007A05C7"/>
    <w:rsid w:val="007A0CF7"/>
    <w:rsid w:val="007A0FF4"/>
    <w:rsid w:val="007A14B1"/>
    <w:rsid w:val="007A18EE"/>
    <w:rsid w:val="007A1982"/>
    <w:rsid w:val="007A1A0F"/>
    <w:rsid w:val="007A280C"/>
    <w:rsid w:val="007A29E9"/>
    <w:rsid w:val="007A2BCB"/>
    <w:rsid w:val="007A438A"/>
    <w:rsid w:val="007A45FE"/>
    <w:rsid w:val="007A49AE"/>
    <w:rsid w:val="007A5190"/>
    <w:rsid w:val="007A51EC"/>
    <w:rsid w:val="007A5696"/>
    <w:rsid w:val="007A7E8F"/>
    <w:rsid w:val="007B08A1"/>
    <w:rsid w:val="007B0CCF"/>
    <w:rsid w:val="007B0D36"/>
    <w:rsid w:val="007B19C0"/>
    <w:rsid w:val="007B1D4F"/>
    <w:rsid w:val="007B1D5A"/>
    <w:rsid w:val="007B23E4"/>
    <w:rsid w:val="007B2A5A"/>
    <w:rsid w:val="007B384E"/>
    <w:rsid w:val="007B4199"/>
    <w:rsid w:val="007B4481"/>
    <w:rsid w:val="007B4603"/>
    <w:rsid w:val="007B4979"/>
    <w:rsid w:val="007B53A6"/>
    <w:rsid w:val="007B5633"/>
    <w:rsid w:val="007B61AC"/>
    <w:rsid w:val="007B6509"/>
    <w:rsid w:val="007B71BE"/>
    <w:rsid w:val="007B7B43"/>
    <w:rsid w:val="007C048A"/>
    <w:rsid w:val="007C1288"/>
    <w:rsid w:val="007C17B4"/>
    <w:rsid w:val="007C1998"/>
    <w:rsid w:val="007C21C5"/>
    <w:rsid w:val="007C2986"/>
    <w:rsid w:val="007C3A85"/>
    <w:rsid w:val="007C4B10"/>
    <w:rsid w:val="007C4F4F"/>
    <w:rsid w:val="007C7486"/>
    <w:rsid w:val="007D0F42"/>
    <w:rsid w:val="007D1337"/>
    <w:rsid w:val="007D1FDF"/>
    <w:rsid w:val="007D2C5C"/>
    <w:rsid w:val="007D3020"/>
    <w:rsid w:val="007D3AFC"/>
    <w:rsid w:val="007D4FDB"/>
    <w:rsid w:val="007D572E"/>
    <w:rsid w:val="007D5AC8"/>
    <w:rsid w:val="007D632E"/>
    <w:rsid w:val="007D63CF"/>
    <w:rsid w:val="007D63E2"/>
    <w:rsid w:val="007D6A9D"/>
    <w:rsid w:val="007D76F0"/>
    <w:rsid w:val="007E078A"/>
    <w:rsid w:val="007E123D"/>
    <w:rsid w:val="007E1FF7"/>
    <w:rsid w:val="007E4E2B"/>
    <w:rsid w:val="007E6F3E"/>
    <w:rsid w:val="007E751B"/>
    <w:rsid w:val="007F0A59"/>
    <w:rsid w:val="007F1498"/>
    <w:rsid w:val="007F2097"/>
    <w:rsid w:val="007F23F0"/>
    <w:rsid w:val="007F2737"/>
    <w:rsid w:val="007F2A0D"/>
    <w:rsid w:val="007F2ECF"/>
    <w:rsid w:val="007F3F90"/>
    <w:rsid w:val="007F4253"/>
    <w:rsid w:val="007F4D4D"/>
    <w:rsid w:val="007F5250"/>
    <w:rsid w:val="007F5F64"/>
    <w:rsid w:val="007F751E"/>
    <w:rsid w:val="007F768B"/>
    <w:rsid w:val="007F7C29"/>
    <w:rsid w:val="007F7E44"/>
    <w:rsid w:val="007F7E5E"/>
    <w:rsid w:val="00801523"/>
    <w:rsid w:val="00801A47"/>
    <w:rsid w:val="008024C9"/>
    <w:rsid w:val="008029AA"/>
    <w:rsid w:val="00802A52"/>
    <w:rsid w:val="0080343F"/>
    <w:rsid w:val="0080455E"/>
    <w:rsid w:val="00804C4B"/>
    <w:rsid w:val="008068D2"/>
    <w:rsid w:val="00806A6D"/>
    <w:rsid w:val="008070A8"/>
    <w:rsid w:val="00810557"/>
    <w:rsid w:val="008107A6"/>
    <w:rsid w:val="00810CBB"/>
    <w:rsid w:val="0081142C"/>
    <w:rsid w:val="00811B63"/>
    <w:rsid w:val="00812F50"/>
    <w:rsid w:val="0081319B"/>
    <w:rsid w:val="008139DF"/>
    <w:rsid w:val="00813A0B"/>
    <w:rsid w:val="008155FB"/>
    <w:rsid w:val="008157BC"/>
    <w:rsid w:val="0081584D"/>
    <w:rsid w:val="00816E8E"/>
    <w:rsid w:val="00817763"/>
    <w:rsid w:val="00817ECD"/>
    <w:rsid w:val="00820C7F"/>
    <w:rsid w:val="00821721"/>
    <w:rsid w:val="00821DE8"/>
    <w:rsid w:val="00821F54"/>
    <w:rsid w:val="008224F0"/>
    <w:rsid w:val="00823B2B"/>
    <w:rsid w:val="00823B57"/>
    <w:rsid w:val="00824136"/>
    <w:rsid w:val="00824DA4"/>
    <w:rsid w:val="00825216"/>
    <w:rsid w:val="008253C8"/>
    <w:rsid w:val="00825428"/>
    <w:rsid w:val="008254A4"/>
    <w:rsid w:val="0082623D"/>
    <w:rsid w:val="008264C7"/>
    <w:rsid w:val="008274C4"/>
    <w:rsid w:val="00827858"/>
    <w:rsid w:val="00827C92"/>
    <w:rsid w:val="008300EF"/>
    <w:rsid w:val="00830698"/>
    <w:rsid w:val="008317DC"/>
    <w:rsid w:val="00831CB4"/>
    <w:rsid w:val="00832646"/>
    <w:rsid w:val="008331E2"/>
    <w:rsid w:val="0083341C"/>
    <w:rsid w:val="00833F58"/>
    <w:rsid w:val="008345AB"/>
    <w:rsid w:val="00834BE7"/>
    <w:rsid w:val="00834E0F"/>
    <w:rsid w:val="00835433"/>
    <w:rsid w:val="00836325"/>
    <w:rsid w:val="008370C2"/>
    <w:rsid w:val="00841358"/>
    <w:rsid w:val="008413B8"/>
    <w:rsid w:val="008414D9"/>
    <w:rsid w:val="00842193"/>
    <w:rsid w:val="008425DD"/>
    <w:rsid w:val="0084337E"/>
    <w:rsid w:val="008434B2"/>
    <w:rsid w:val="00843619"/>
    <w:rsid w:val="00843C8A"/>
    <w:rsid w:val="00844B16"/>
    <w:rsid w:val="00844F52"/>
    <w:rsid w:val="00846A41"/>
    <w:rsid w:val="00846AA4"/>
    <w:rsid w:val="0084781D"/>
    <w:rsid w:val="00847B8A"/>
    <w:rsid w:val="00847E3A"/>
    <w:rsid w:val="008531DB"/>
    <w:rsid w:val="0085477E"/>
    <w:rsid w:val="00854B23"/>
    <w:rsid w:val="00854DA6"/>
    <w:rsid w:val="00854E7E"/>
    <w:rsid w:val="008554C4"/>
    <w:rsid w:val="00855CF5"/>
    <w:rsid w:val="008561E2"/>
    <w:rsid w:val="00856B37"/>
    <w:rsid w:val="00856D6E"/>
    <w:rsid w:val="008572D4"/>
    <w:rsid w:val="0085768F"/>
    <w:rsid w:val="00857931"/>
    <w:rsid w:val="00857AE0"/>
    <w:rsid w:val="00857E06"/>
    <w:rsid w:val="008612A3"/>
    <w:rsid w:val="00861461"/>
    <w:rsid w:val="00862D80"/>
    <w:rsid w:val="0086322A"/>
    <w:rsid w:val="00863288"/>
    <w:rsid w:val="00865EE4"/>
    <w:rsid w:val="008661B4"/>
    <w:rsid w:val="008664A8"/>
    <w:rsid w:val="00867607"/>
    <w:rsid w:val="00867CF8"/>
    <w:rsid w:val="008703A8"/>
    <w:rsid w:val="00870823"/>
    <w:rsid w:val="00870B21"/>
    <w:rsid w:val="0087107E"/>
    <w:rsid w:val="00871FBD"/>
    <w:rsid w:val="00872075"/>
    <w:rsid w:val="00873035"/>
    <w:rsid w:val="008731E4"/>
    <w:rsid w:val="0087364C"/>
    <w:rsid w:val="0087403E"/>
    <w:rsid w:val="0087427E"/>
    <w:rsid w:val="0087447C"/>
    <w:rsid w:val="00874A7C"/>
    <w:rsid w:val="00874C58"/>
    <w:rsid w:val="0087536F"/>
    <w:rsid w:val="0087544C"/>
    <w:rsid w:val="00875805"/>
    <w:rsid w:val="00875BC1"/>
    <w:rsid w:val="008761FF"/>
    <w:rsid w:val="008800D1"/>
    <w:rsid w:val="008803E6"/>
    <w:rsid w:val="00881280"/>
    <w:rsid w:val="00881368"/>
    <w:rsid w:val="00881639"/>
    <w:rsid w:val="00881FB8"/>
    <w:rsid w:val="008828A5"/>
    <w:rsid w:val="00883137"/>
    <w:rsid w:val="00883EEB"/>
    <w:rsid w:val="00884644"/>
    <w:rsid w:val="008846AB"/>
    <w:rsid w:val="0088480F"/>
    <w:rsid w:val="008849AD"/>
    <w:rsid w:val="00885665"/>
    <w:rsid w:val="0088589B"/>
    <w:rsid w:val="00885ECC"/>
    <w:rsid w:val="0088692D"/>
    <w:rsid w:val="008873A5"/>
    <w:rsid w:val="00887ADE"/>
    <w:rsid w:val="00887F18"/>
    <w:rsid w:val="008903AA"/>
    <w:rsid w:val="0089146A"/>
    <w:rsid w:val="00891603"/>
    <w:rsid w:val="00891DAB"/>
    <w:rsid w:val="00891EBF"/>
    <w:rsid w:val="0089292F"/>
    <w:rsid w:val="00892B3E"/>
    <w:rsid w:val="00892C82"/>
    <w:rsid w:val="0089314D"/>
    <w:rsid w:val="00893456"/>
    <w:rsid w:val="00895957"/>
    <w:rsid w:val="008A0A48"/>
    <w:rsid w:val="008A2047"/>
    <w:rsid w:val="008A2DEB"/>
    <w:rsid w:val="008A3A5F"/>
    <w:rsid w:val="008A3AC2"/>
    <w:rsid w:val="008A3EC5"/>
    <w:rsid w:val="008A57D9"/>
    <w:rsid w:val="008A5E31"/>
    <w:rsid w:val="008A6EC5"/>
    <w:rsid w:val="008A718F"/>
    <w:rsid w:val="008B097B"/>
    <w:rsid w:val="008B0B31"/>
    <w:rsid w:val="008B1BF9"/>
    <w:rsid w:val="008B1EC8"/>
    <w:rsid w:val="008B21D2"/>
    <w:rsid w:val="008B301D"/>
    <w:rsid w:val="008B417E"/>
    <w:rsid w:val="008B4662"/>
    <w:rsid w:val="008B4B88"/>
    <w:rsid w:val="008B5E04"/>
    <w:rsid w:val="008B7081"/>
    <w:rsid w:val="008B7D4A"/>
    <w:rsid w:val="008B7D76"/>
    <w:rsid w:val="008B7EF4"/>
    <w:rsid w:val="008C0760"/>
    <w:rsid w:val="008C0F11"/>
    <w:rsid w:val="008C11B5"/>
    <w:rsid w:val="008C12EB"/>
    <w:rsid w:val="008C14B2"/>
    <w:rsid w:val="008C17E6"/>
    <w:rsid w:val="008C291C"/>
    <w:rsid w:val="008C2A97"/>
    <w:rsid w:val="008C3E14"/>
    <w:rsid w:val="008C4171"/>
    <w:rsid w:val="008C4538"/>
    <w:rsid w:val="008C50D3"/>
    <w:rsid w:val="008C55EC"/>
    <w:rsid w:val="008C73D5"/>
    <w:rsid w:val="008C749B"/>
    <w:rsid w:val="008C7813"/>
    <w:rsid w:val="008D0B2E"/>
    <w:rsid w:val="008D239B"/>
    <w:rsid w:val="008D2500"/>
    <w:rsid w:val="008D2563"/>
    <w:rsid w:val="008D30E9"/>
    <w:rsid w:val="008D319E"/>
    <w:rsid w:val="008D6178"/>
    <w:rsid w:val="008D78D1"/>
    <w:rsid w:val="008D7D3A"/>
    <w:rsid w:val="008E003E"/>
    <w:rsid w:val="008E117E"/>
    <w:rsid w:val="008E1A8F"/>
    <w:rsid w:val="008E2203"/>
    <w:rsid w:val="008E28E3"/>
    <w:rsid w:val="008E2B65"/>
    <w:rsid w:val="008E319F"/>
    <w:rsid w:val="008E34B7"/>
    <w:rsid w:val="008E370B"/>
    <w:rsid w:val="008E3EA0"/>
    <w:rsid w:val="008E465C"/>
    <w:rsid w:val="008E538E"/>
    <w:rsid w:val="008E54EC"/>
    <w:rsid w:val="008E6C38"/>
    <w:rsid w:val="008E6F80"/>
    <w:rsid w:val="008F0945"/>
    <w:rsid w:val="008F0C8A"/>
    <w:rsid w:val="008F1329"/>
    <w:rsid w:val="008F1F18"/>
    <w:rsid w:val="008F23FD"/>
    <w:rsid w:val="008F3677"/>
    <w:rsid w:val="008F5225"/>
    <w:rsid w:val="008F6783"/>
    <w:rsid w:val="008F7255"/>
    <w:rsid w:val="00900689"/>
    <w:rsid w:val="00900E61"/>
    <w:rsid w:val="00901857"/>
    <w:rsid w:val="00901E02"/>
    <w:rsid w:val="00903D47"/>
    <w:rsid w:val="0090437D"/>
    <w:rsid w:val="00904EDB"/>
    <w:rsid w:val="00905AE2"/>
    <w:rsid w:val="00905B3B"/>
    <w:rsid w:val="00905B61"/>
    <w:rsid w:val="00905E6B"/>
    <w:rsid w:val="00905E85"/>
    <w:rsid w:val="009062C2"/>
    <w:rsid w:val="00907C63"/>
    <w:rsid w:val="00910AB1"/>
    <w:rsid w:val="00910EA1"/>
    <w:rsid w:val="00911216"/>
    <w:rsid w:val="0091136F"/>
    <w:rsid w:val="009119C9"/>
    <w:rsid w:val="00911A66"/>
    <w:rsid w:val="00911FF9"/>
    <w:rsid w:val="00912F3E"/>
    <w:rsid w:val="009141F4"/>
    <w:rsid w:val="00915FC4"/>
    <w:rsid w:val="0091646F"/>
    <w:rsid w:val="009164B4"/>
    <w:rsid w:val="009164CC"/>
    <w:rsid w:val="00916FAB"/>
    <w:rsid w:val="0091707D"/>
    <w:rsid w:val="009203F7"/>
    <w:rsid w:val="009208AE"/>
    <w:rsid w:val="009210C0"/>
    <w:rsid w:val="00921784"/>
    <w:rsid w:val="00922DBC"/>
    <w:rsid w:val="00923D97"/>
    <w:rsid w:val="00924453"/>
    <w:rsid w:val="00924673"/>
    <w:rsid w:val="00924C8D"/>
    <w:rsid w:val="009250A7"/>
    <w:rsid w:val="009252F9"/>
    <w:rsid w:val="0092586D"/>
    <w:rsid w:val="00925F7C"/>
    <w:rsid w:val="009260C7"/>
    <w:rsid w:val="009265ED"/>
    <w:rsid w:val="0092796A"/>
    <w:rsid w:val="009279E9"/>
    <w:rsid w:val="009301FB"/>
    <w:rsid w:val="009308AD"/>
    <w:rsid w:val="00930F4C"/>
    <w:rsid w:val="00931214"/>
    <w:rsid w:val="00931872"/>
    <w:rsid w:val="00931D21"/>
    <w:rsid w:val="0093204D"/>
    <w:rsid w:val="0093249B"/>
    <w:rsid w:val="009325C4"/>
    <w:rsid w:val="009330E9"/>
    <w:rsid w:val="00933DAE"/>
    <w:rsid w:val="0093511B"/>
    <w:rsid w:val="009351F7"/>
    <w:rsid w:val="0093543F"/>
    <w:rsid w:val="009354FF"/>
    <w:rsid w:val="009355C8"/>
    <w:rsid w:val="0093567B"/>
    <w:rsid w:val="00935E62"/>
    <w:rsid w:val="0093668B"/>
    <w:rsid w:val="00936D17"/>
    <w:rsid w:val="0093784C"/>
    <w:rsid w:val="00937BD2"/>
    <w:rsid w:val="00937DAF"/>
    <w:rsid w:val="009417A8"/>
    <w:rsid w:val="00941CAF"/>
    <w:rsid w:val="00942987"/>
    <w:rsid w:val="009429A3"/>
    <w:rsid w:val="00943D5A"/>
    <w:rsid w:val="009440A6"/>
    <w:rsid w:val="00944227"/>
    <w:rsid w:val="009444A4"/>
    <w:rsid w:val="009450A5"/>
    <w:rsid w:val="0094510A"/>
    <w:rsid w:val="009452A2"/>
    <w:rsid w:val="00947DB8"/>
    <w:rsid w:val="009504E3"/>
    <w:rsid w:val="00950BDB"/>
    <w:rsid w:val="00951588"/>
    <w:rsid w:val="00952300"/>
    <w:rsid w:val="0095263E"/>
    <w:rsid w:val="009526DC"/>
    <w:rsid w:val="0095399B"/>
    <w:rsid w:val="00954DB5"/>
    <w:rsid w:val="00955A5B"/>
    <w:rsid w:val="00955C05"/>
    <w:rsid w:val="009564D9"/>
    <w:rsid w:val="009566C4"/>
    <w:rsid w:val="00956EF0"/>
    <w:rsid w:val="00957A3E"/>
    <w:rsid w:val="00957D35"/>
    <w:rsid w:val="009607EB"/>
    <w:rsid w:val="00960DF7"/>
    <w:rsid w:val="009613B5"/>
    <w:rsid w:val="00961497"/>
    <w:rsid w:val="00962501"/>
    <w:rsid w:val="0096273C"/>
    <w:rsid w:val="009627BD"/>
    <w:rsid w:val="00962BA4"/>
    <w:rsid w:val="0096367D"/>
    <w:rsid w:val="00964ACC"/>
    <w:rsid w:val="00965386"/>
    <w:rsid w:val="009653A8"/>
    <w:rsid w:val="00965546"/>
    <w:rsid w:val="00965BF5"/>
    <w:rsid w:val="00967DB0"/>
    <w:rsid w:val="0097064F"/>
    <w:rsid w:val="00970C07"/>
    <w:rsid w:val="009726C1"/>
    <w:rsid w:val="009729AB"/>
    <w:rsid w:val="00973918"/>
    <w:rsid w:val="0097404F"/>
    <w:rsid w:val="0097587B"/>
    <w:rsid w:val="00976736"/>
    <w:rsid w:val="009773B1"/>
    <w:rsid w:val="00977A7E"/>
    <w:rsid w:val="00981C31"/>
    <w:rsid w:val="009843FE"/>
    <w:rsid w:val="0098454D"/>
    <w:rsid w:val="009860A4"/>
    <w:rsid w:val="0098722F"/>
    <w:rsid w:val="00987CBA"/>
    <w:rsid w:val="009918C2"/>
    <w:rsid w:val="00991B37"/>
    <w:rsid w:val="00992C6F"/>
    <w:rsid w:val="009931E9"/>
    <w:rsid w:val="00993592"/>
    <w:rsid w:val="00995481"/>
    <w:rsid w:val="00995BA0"/>
    <w:rsid w:val="0099651B"/>
    <w:rsid w:val="009965F3"/>
    <w:rsid w:val="00996708"/>
    <w:rsid w:val="00996FB0"/>
    <w:rsid w:val="00997103"/>
    <w:rsid w:val="009A0388"/>
    <w:rsid w:val="009A0FA1"/>
    <w:rsid w:val="009A13BE"/>
    <w:rsid w:val="009A2373"/>
    <w:rsid w:val="009A3254"/>
    <w:rsid w:val="009A342D"/>
    <w:rsid w:val="009A4025"/>
    <w:rsid w:val="009A40BA"/>
    <w:rsid w:val="009A42DC"/>
    <w:rsid w:val="009A50FD"/>
    <w:rsid w:val="009A53D0"/>
    <w:rsid w:val="009A5650"/>
    <w:rsid w:val="009A6250"/>
    <w:rsid w:val="009A7E5D"/>
    <w:rsid w:val="009B0801"/>
    <w:rsid w:val="009B087F"/>
    <w:rsid w:val="009B0C18"/>
    <w:rsid w:val="009B1178"/>
    <w:rsid w:val="009B2523"/>
    <w:rsid w:val="009B2E68"/>
    <w:rsid w:val="009B424C"/>
    <w:rsid w:val="009B65EF"/>
    <w:rsid w:val="009B76D4"/>
    <w:rsid w:val="009B7741"/>
    <w:rsid w:val="009B7745"/>
    <w:rsid w:val="009C0D03"/>
    <w:rsid w:val="009C10F1"/>
    <w:rsid w:val="009C2965"/>
    <w:rsid w:val="009C2D4F"/>
    <w:rsid w:val="009C3402"/>
    <w:rsid w:val="009C363A"/>
    <w:rsid w:val="009C3ED6"/>
    <w:rsid w:val="009C534F"/>
    <w:rsid w:val="009C587A"/>
    <w:rsid w:val="009C647B"/>
    <w:rsid w:val="009C7981"/>
    <w:rsid w:val="009C7C2E"/>
    <w:rsid w:val="009D053F"/>
    <w:rsid w:val="009D09FB"/>
    <w:rsid w:val="009D1306"/>
    <w:rsid w:val="009D220E"/>
    <w:rsid w:val="009D2D53"/>
    <w:rsid w:val="009D3C27"/>
    <w:rsid w:val="009D3D31"/>
    <w:rsid w:val="009D4254"/>
    <w:rsid w:val="009D4934"/>
    <w:rsid w:val="009D522A"/>
    <w:rsid w:val="009D5F2D"/>
    <w:rsid w:val="009D611B"/>
    <w:rsid w:val="009D6EEA"/>
    <w:rsid w:val="009E0B11"/>
    <w:rsid w:val="009E0C08"/>
    <w:rsid w:val="009E1A9E"/>
    <w:rsid w:val="009E246B"/>
    <w:rsid w:val="009E36A5"/>
    <w:rsid w:val="009E4748"/>
    <w:rsid w:val="009E5ADD"/>
    <w:rsid w:val="009E5D7B"/>
    <w:rsid w:val="009E691F"/>
    <w:rsid w:val="009E6A26"/>
    <w:rsid w:val="009E73CA"/>
    <w:rsid w:val="009E7408"/>
    <w:rsid w:val="009E78AC"/>
    <w:rsid w:val="009E7D92"/>
    <w:rsid w:val="009E7F42"/>
    <w:rsid w:val="009F1337"/>
    <w:rsid w:val="009F212F"/>
    <w:rsid w:val="009F2275"/>
    <w:rsid w:val="009F23A5"/>
    <w:rsid w:val="009F26B8"/>
    <w:rsid w:val="009F3A77"/>
    <w:rsid w:val="009F3CDF"/>
    <w:rsid w:val="009F457F"/>
    <w:rsid w:val="009F4D3D"/>
    <w:rsid w:val="009F550B"/>
    <w:rsid w:val="009F734A"/>
    <w:rsid w:val="009F7C19"/>
    <w:rsid w:val="00A0024A"/>
    <w:rsid w:val="00A01EB9"/>
    <w:rsid w:val="00A02708"/>
    <w:rsid w:val="00A029A6"/>
    <w:rsid w:val="00A02E7E"/>
    <w:rsid w:val="00A02F30"/>
    <w:rsid w:val="00A03403"/>
    <w:rsid w:val="00A04278"/>
    <w:rsid w:val="00A04BEA"/>
    <w:rsid w:val="00A057F4"/>
    <w:rsid w:val="00A06763"/>
    <w:rsid w:val="00A06BE3"/>
    <w:rsid w:val="00A07878"/>
    <w:rsid w:val="00A07F50"/>
    <w:rsid w:val="00A10EAA"/>
    <w:rsid w:val="00A1163E"/>
    <w:rsid w:val="00A1173A"/>
    <w:rsid w:val="00A119AA"/>
    <w:rsid w:val="00A11B9B"/>
    <w:rsid w:val="00A124FB"/>
    <w:rsid w:val="00A12DAE"/>
    <w:rsid w:val="00A13483"/>
    <w:rsid w:val="00A150F4"/>
    <w:rsid w:val="00A15467"/>
    <w:rsid w:val="00A169D5"/>
    <w:rsid w:val="00A178A4"/>
    <w:rsid w:val="00A21316"/>
    <w:rsid w:val="00A21A00"/>
    <w:rsid w:val="00A232F5"/>
    <w:rsid w:val="00A23569"/>
    <w:rsid w:val="00A237DD"/>
    <w:rsid w:val="00A24505"/>
    <w:rsid w:val="00A2461C"/>
    <w:rsid w:val="00A247DD"/>
    <w:rsid w:val="00A24D29"/>
    <w:rsid w:val="00A25833"/>
    <w:rsid w:val="00A2654B"/>
    <w:rsid w:val="00A26931"/>
    <w:rsid w:val="00A26BF3"/>
    <w:rsid w:val="00A277F6"/>
    <w:rsid w:val="00A3161A"/>
    <w:rsid w:val="00A31B65"/>
    <w:rsid w:val="00A32DD5"/>
    <w:rsid w:val="00A33076"/>
    <w:rsid w:val="00A33248"/>
    <w:rsid w:val="00A33C7B"/>
    <w:rsid w:val="00A33E85"/>
    <w:rsid w:val="00A33F2A"/>
    <w:rsid w:val="00A36EF4"/>
    <w:rsid w:val="00A37D11"/>
    <w:rsid w:val="00A40241"/>
    <w:rsid w:val="00A403FF"/>
    <w:rsid w:val="00A4060D"/>
    <w:rsid w:val="00A40D18"/>
    <w:rsid w:val="00A41C90"/>
    <w:rsid w:val="00A41ED6"/>
    <w:rsid w:val="00A4204B"/>
    <w:rsid w:val="00A420E4"/>
    <w:rsid w:val="00A42F56"/>
    <w:rsid w:val="00A43945"/>
    <w:rsid w:val="00A44001"/>
    <w:rsid w:val="00A44153"/>
    <w:rsid w:val="00A44692"/>
    <w:rsid w:val="00A446A6"/>
    <w:rsid w:val="00A456A0"/>
    <w:rsid w:val="00A45840"/>
    <w:rsid w:val="00A45EEC"/>
    <w:rsid w:val="00A4643E"/>
    <w:rsid w:val="00A4684C"/>
    <w:rsid w:val="00A46D3E"/>
    <w:rsid w:val="00A46EFD"/>
    <w:rsid w:val="00A47DCE"/>
    <w:rsid w:val="00A50A2A"/>
    <w:rsid w:val="00A52C37"/>
    <w:rsid w:val="00A530AB"/>
    <w:rsid w:val="00A530C6"/>
    <w:rsid w:val="00A53102"/>
    <w:rsid w:val="00A53257"/>
    <w:rsid w:val="00A53583"/>
    <w:rsid w:val="00A53799"/>
    <w:rsid w:val="00A546F4"/>
    <w:rsid w:val="00A54A5F"/>
    <w:rsid w:val="00A55980"/>
    <w:rsid w:val="00A55C4A"/>
    <w:rsid w:val="00A55DF1"/>
    <w:rsid w:val="00A565C0"/>
    <w:rsid w:val="00A565CE"/>
    <w:rsid w:val="00A567B0"/>
    <w:rsid w:val="00A56970"/>
    <w:rsid w:val="00A56F8F"/>
    <w:rsid w:val="00A571BE"/>
    <w:rsid w:val="00A5741D"/>
    <w:rsid w:val="00A57EE5"/>
    <w:rsid w:val="00A60570"/>
    <w:rsid w:val="00A61637"/>
    <w:rsid w:val="00A61C63"/>
    <w:rsid w:val="00A62294"/>
    <w:rsid w:val="00A622FE"/>
    <w:rsid w:val="00A62589"/>
    <w:rsid w:val="00A62765"/>
    <w:rsid w:val="00A62DE6"/>
    <w:rsid w:val="00A62FDD"/>
    <w:rsid w:val="00A63A4E"/>
    <w:rsid w:val="00A63E3E"/>
    <w:rsid w:val="00A64D06"/>
    <w:rsid w:val="00A64D6A"/>
    <w:rsid w:val="00A65BEF"/>
    <w:rsid w:val="00A67555"/>
    <w:rsid w:val="00A704B8"/>
    <w:rsid w:val="00A71551"/>
    <w:rsid w:val="00A71F07"/>
    <w:rsid w:val="00A72B38"/>
    <w:rsid w:val="00A736BB"/>
    <w:rsid w:val="00A73910"/>
    <w:rsid w:val="00A73939"/>
    <w:rsid w:val="00A74049"/>
    <w:rsid w:val="00A74973"/>
    <w:rsid w:val="00A7670B"/>
    <w:rsid w:val="00A775BD"/>
    <w:rsid w:val="00A77739"/>
    <w:rsid w:val="00A778F6"/>
    <w:rsid w:val="00A80742"/>
    <w:rsid w:val="00A80C64"/>
    <w:rsid w:val="00A80FD5"/>
    <w:rsid w:val="00A81BB5"/>
    <w:rsid w:val="00A8246C"/>
    <w:rsid w:val="00A8268A"/>
    <w:rsid w:val="00A835D4"/>
    <w:rsid w:val="00A8378B"/>
    <w:rsid w:val="00A837C6"/>
    <w:rsid w:val="00A85295"/>
    <w:rsid w:val="00A85759"/>
    <w:rsid w:val="00A86219"/>
    <w:rsid w:val="00A86631"/>
    <w:rsid w:val="00A86B39"/>
    <w:rsid w:val="00A871D5"/>
    <w:rsid w:val="00A87A16"/>
    <w:rsid w:val="00A87FFB"/>
    <w:rsid w:val="00A907EE"/>
    <w:rsid w:val="00A90962"/>
    <w:rsid w:val="00A90998"/>
    <w:rsid w:val="00A917C9"/>
    <w:rsid w:val="00A926AB"/>
    <w:rsid w:val="00A92AB8"/>
    <w:rsid w:val="00A932F2"/>
    <w:rsid w:val="00A9336F"/>
    <w:rsid w:val="00A94BC5"/>
    <w:rsid w:val="00A95811"/>
    <w:rsid w:val="00A959A3"/>
    <w:rsid w:val="00A9636D"/>
    <w:rsid w:val="00A9739A"/>
    <w:rsid w:val="00A977BC"/>
    <w:rsid w:val="00AA0A77"/>
    <w:rsid w:val="00AA1422"/>
    <w:rsid w:val="00AA22DB"/>
    <w:rsid w:val="00AA2363"/>
    <w:rsid w:val="00AA2B68"/>
    <w:rsid w:val="00AA2BCB"/>
    <w:rsid w:val="00AA2F5E"/>
    <w:rsid w:val="00AA5B91"/>
    <w:rsid w:val="00AA697C"/>
    <w:rsid w:val="00AA741D"/>
    <w:rsid w:val="00AA7F17"/>
    <w:rsid w:val="00AB0100"/>
    <w:rsid w:val="00AB018B"/>
    <w:rsid w:val="00AB0287"/>
    <w:rsid w:val="00AB0B7E"/>
    <w:rsid w:val="00AB1AA4"/>
    <w:rsid w:val="00AB2665"/>
    <w:rsid w:val="00AB27A5"/>
    <w:rsid w:val="00AB2A86"/>
    <w:rsid w:val="00AB30F2"/>
    <w:rsid w:val="00AB32F8"/>
    <w:rsid w:val="00AB353E"/>
    <w:rsid w:val="00AB364E"/>
    <w:rsid w:val="00AB67F8"/>
    <w:rsid w:val="00AB6AEA"/>
    <w:rsid w:val="00AC01B0"/>
    <w:rsid w:val="00AC09CC"/>
    <w:rsid w:val="00AC3346"/>
    <w:rsid w:val="00AC3525"/>
    <w:rsid w:val="00AC35E0"/>
    <w:rsid w:val="00AC3658"/>
    <w:rsid w:val="00AC3937"/>
    <w:rsid w:val="00AC4088"/>
    <w:rsid w:val="00AC4AEC"/>
    <w:rsid w:val="00AC4EF5"/>
    <w:rsid w:val="00AC556D"/>
    <w:rsid w:val="00AC56C6"/>
    <w:rsid w:val="00AC5EE7"/>
    <w:rsid w:val="00AD0892"/>
    <w:rsid w:val="00AD0A95"/>
    <w:rsid w:val="00AD152B"/>
    <w:rsid w:val="00AD18D8"/>
    <w:rsid w:val="00AD3AA7"/>
    <w:rsid w:val="00AD4602"/>
    <w:rsid w:val="00AD57D9"/>
    <w:rsid w:val="00AD7A9B"/>
    <w:rsid w:val="00AE0231"/>
    <w:rsid w:val="00AE05EB"/>
    <w:rsid w:val="00AE0890"/>
    <w:rsid w:val="00AE1697"/>
    <w:rsid w:val="00AE198C"/>
    <w:rsid w:val="00AE19DE"/>
    <w:rsid w:val="00AE232A"/>
    <w:rsid w:val="00AE26F3"/>
    <w:rsid w:val="00AE3EEF"/>
    <w:rsid w:val="00AE45ED"/>
    <w:rsid w:val="00AE5492"/>
    <w:rsid w:val="00AE5E25"/>
    <w:rsid w:val="00AE786F"/>
    <w:rsid w:val="00AE7A98"/>
    <w:rsid w:val="00AE7ED4"/>
    <w:rsid w:val="00AF08AB"/>
    <w:rsid w:val="00AF0C1D"/>
    <w:rsid w:val="00AF1355"/>
    <w:rsid w:val="00AF18BE"/>
    <w:rsid w:val="00AF2773"/>
    <w:rsid w:val="00AF29B3"/>
    <w:rsid w:val="00AF2CE2"/>
    <w:rsid w:val="00AF3C76"/>
    <w:rsid w:val="00AF4095"/>
    <w:rsid w:val="00AF40CF"/>
    <w:rsid w:val="00AF4D2B"/>
    <w:rsid w:val="00AF53FB"/>
    <w:rsid w:val="00AF65D7"/>
    <w:rsid w:val="00AF68D9"/>
    <w:rsid w:val="00AF78C5"/>
    <w:rsid w:val="00AF7AE3"/>
    <w:rsid w:val="00AF7D8E"/>
    <w:rsid w:val="00B01FC4"/>
    <w:rsid w:val="00B01FE2"/>
    <w:rsid w:val="00B02178"/>
    <w:rsid w:val="00B02273"/>
    <w:rsid w:val="00B02C25"/>
    <w:rsid w:val="00B03449"/>
    <w:rsid w:val="00B03454"/>
    <w:rsid w:val="00B0385E"/>
    <w:rsid w:val="00B04334"/>
    <w:rsid w:val="00B054DE"/>
    <w:rsid w:val="00B05AE1"/>
    <w:rsid w:val="00B05E6D"/>
    <w:rsid w:val="00B05E78"/>
    <w:rsid w:val="00B064BA"/>
    <w:rsid w:val="00B07178"/>
    <w:rsid w:val="00B10C65"/>
    <w:rsid w:val="00B11E79"/>
    <w:rsid w:val="00B12EB6"/>
    <w:rsid w:val="00B13128"/>
    <w:rsid w:val="00B146F2"/>
    <w:rsid w:val="00B14B40"/>
    <w:rsid w:val="00B14F87"/>
    <w:rsid w:val="00B1608B"/>
    <w:rsid w:val="00B163B6"/>
    <w:rsid w:val="00B171A8"/>
    <w:rsid w:val="00B17DBF"/>
    <w:rsid w:val="00B208F3"/>
    <w:rsid w:val="00B20AFD"/>
    <w:rsid w:val="00B21093"/>
    <w:rsid w:val="00B217F3"/>
    <w:rsid w:val="00B21B65"/>
    <w:rsid w:val="00B22475"/>
    <w:rsid w:val="00B227D4"/>
    <w:rsid w:val="00B22D2C"/>
    <w:rsid w:val="00B2328C"/>
    <w:rsid w:val="00B24086"/>
    <w:rsid w:val="00B245BC"/>
    <w:rsid w:val="00B246D1"/>
    <w:rsid w:val="00B2484D"/>
    <w:rsid w:val="00B250A3"/>
    <w:rsid w:val="00B2672D"/>
    <w:rsid w:val="00B26E33"/>
    <w:rsid w:val="00B27172"/>
    <w:rsid w:val="00B27919"/>
    <w:rsid w:val="00B3166D"/>
    <w:rsid w:val="00B3188B"/>
    <w:rsid w:val="00B326C4"/>
    <w:rsid w:val="00B32EA1"/>
    <w:rsid w:val="00B3365E"/>
    <w:rsid w:val="00B33661"/>
    <w:rsid w:val="00B33C74"/>
    <w:rsid w:val="00B3422B"/>
    <w:rsid w:val="00B345B9"/>
    <w:rsid w:val="00B35143"/>
    <w:rsid w:val="00B35153"/>
    <w:rsid w:val="00B35241"/>
    <w:rsid w:val="00B35388"/>
    <w:rsid w:val="00B356E7"/>
    <w:rsid w:val="00B3641E"/>
    <w:rsid w:val="00B36C8F"/>
    <w:rsid w:val="00B372EA"/>
    <w:rsid w:val="00B374F1"/>
    <w:rsid w:val="00B37682"/>
    <w:rsid w:val="00B37686"/>
    <w:rsid w:val="00B37AB1"/>
    <w:rsid w:val="00B37BE5"/>
    <w:rsid w:val="00B40081"/>
    <w:rsid w:val="00B40119"/>
    <w:rsid w:val="00B42283"/>
    <w:rsid w:val="00B42A4A"/>
    <w:rsid w:val="00B42C46"/>
    <w:rsid w:val="00B42DAB"/>
    <w:rsid w:val="00B43E58"/>
    <w:rsid w:val="00B46693"/>
    <w:rsid w:val="00B4684E"/>
    <w:rsid w:val="00B46BA3"/>
    <w:rsid w:val="00B47788"/>
    <w:rsid w:val="00B503D5"/>
    <w:rsid w:val="00B50842"/>
    <w:rsid w:val="00B51994"/>
    <w:rsid w:val="00B51E72"/>
    <w:rsid w:val="00B52661"/>
    <w:rsid w:val="00B52894"/>
    <w:rsid w:val="00B53D35"/>
    <w:rsid w:val="00B54339"/>
    <w:rsid w:val="00B54B8B"/>
    <w:rsid w:val="00B55FDD"/>
    <w:rsid w:val="00B562DA"/>
    <w:rsid w:val="00B569D9"/>
    <w:rsid w:val="00B56CE4"/>
    <w:rsid w:val="00B57031"/>
    <w:rsid w:val="00B5770B"/>
    <w:rsid w:val="00B57B3B"/>
    <w:rsid w:val="00B61A66"/>
    <w:rsid w:val="00B61E1B"/>
    <w:rsid w:val="00B62CA7"/>
    <w:rsid w:val="00B64DA7"/>
    <w:rsid w:val="00B65096"/>
    <w:rsid w:val="00B65283"/>
    <w:rsid w:val="00B65C91"/>
    <w:rsid w:val="00B677B4"/>
    <w:rsid w:val="00B67DE5"/>
    <w:rsid w:val="00B720D8"/>
    <w:rsid w:val="00B72997"/>
    <w:rsid w:val="00B7304A"/>
    <w:rsid w:val="00B7313E"/>
    <w:rsid w:val="00B731E3"/>
    <w:rsid w:val="00B73527"/>
    <w:rsid w:val="00B73633"/>
    <w:rsid w:val="00B73CBA"/>
    <w:rsid w:val="00B73F0A"/>
    <w:rsid w:val="00B73FF9"/>
    <w:rsid w:val="00B74EA1"/>
    <w:rsid w:val="00B75A63"/>
    <w:rsid w:val="00B80CF8"/>
    <w:rsid w:val="00B81F12"/>
    <w:rsid w:val="00B81F58"/>
    <w:rsid w:val="00B82EEC"/>
    <w:rsid w:val="00B8461B"/>
    <w:rsid w:val="00B84B60"/>
    <w:rsid w:val="00B84DB5"/>
    <w:rsid w:val="00B856F2"/>
    <w:rsid w:val="00B863CB"/>
    <w:rsid w:val="00B875F8"/>
    <w:rsid w:val="00B87A2C"/>
    <w:rsid w:val="00B9043F"/>
    <w:rsid w:val="00B909AE"/>
    <w:rsid w:val="00B919A6"/>
    <w:rsid w:val="00B9220E"/>
    <w:rsid w:val="00B92240"/>
    <w:rsid w:val="00B9322E"/>
    <w:rsid w:val="00B942F2"/>
    <w:rsid w:val="00B9500D"/>
    <w:rsid w:val="00B95223"/>
    <w:rsid w:val="00B97C2E"/>
    <w:rsid w:val="00BA0890"/>
    <w:rsid w:val="00BA15EE"/>
    <w:rsid w:val="00BA26DA"/>
    <w:rsid w:val="00BA3C06"/>
    <w:rsid w:val="00BA3F32"/>
    <w:rsid w:val="00BA4C79"/>
    <w:rsid w:val="00BA4C84"/>
    <w:rsid w:val="00BA584A"/>
    <w:rsid w:val="00BA5CD7"/>
    <w:rsid w:val="00BA69B3"/>
    <w:rsid w:val="00BA6A59"/>
    <w:rsid w:val="00BA703C"/>
    <w:rsid w:val="00BA7396"/>
    <w:rsid w:val="00BA7E5A"/>
    <w:rsid w:val="00BB0351"/>
    <w:rsid w:val="00BB04EC"/>
    <w:rsid w:val="00BB11B1"/>
    <w:rsid w:val="00BB1EC5"/>
    <w:rsid w:val="00BB1FBB"/>
    <w:rsid w:val="00BB2604"/>
    <w:rsid w:val="00BB2952"/>
    <w:rsid w:val="00BB2C81"/>
    <w:rsid w:val="00BB32EF"/>
    <w:rsid w:val="00BB55EF"/>
    <w:rsid w:val="00BB5F82"/>
    <w:rsid w:val="00BB60C6"/>
    <w:rsid w:val="00BB63E9"/>
    <w:rsid w:val="00BC0373"/>
    <w:rsid w:val="00BC064C"/>
    <w:rsid w:val="00BC0F75"/>
    <w:rsid w:val="00BC1C84"/>
    <w:rsid w:val="00BC3D10"/>
    <w:rsid w:val="00BC3E72"/>
    <w:rsid w:val="00BC446C"/>
    <w:rsid w:val="00BC455C"/>
    <w:rsid w:val="00BC460F"/>
    <w:rsid w:val="00BC4D09"/>
    <w:rsid w:val="00BC546A"/>
    <w:rsid w:val="00BC56F0"/>
    <w:rsid w:val="00BC5808"/>
    <w:rsid w:val="00BC5C51"/>
    <w:rsid w:val="00BC613D"/>
    <w:rsid w:val="00BC64BE"/>
    <w:rsid w:val="00BC654A"/>
    <w:rsid w:val="00BD07D3"/>
    <w:rsid w:val="00BD0C13"/>
    <w:rsid w:val="00BD1C0B"/>
    <w:rsid w:val="00BD1C46"/>
    <w:rsid w:val="00BD5BAF"/>
    <w:rsid w:val="00BE1705"/>
    <w:rsid w:val="00BE288F"/>
    <w:rsid w:val="00BE326B"/>
    <w:rsid w:val="00BE3FAB"/>
    <w:rsid w:val="00BE424A"/>
    <w:rsid w:val="00BE4445"/>
    <w:rsid w:val="00BE46B5"/>
    <w:rsid w:val="00BE5515"/>
    <w:rsid w:val="00BE6623"/>
    <w:rsid w:val="00BE6EE2"/>
    <w:rsid w:val="00BF038F"/>
    <w:rsid w:val="00BF0820"/>
    <w:rsid w:val="00BF0C98"/>
    <w:rsid w:val="00BF0F36"/>
    <w:rsid w:val="00BF177D"/>
    <w:rsid w:val="00BF266B"/>
    <w:rsid w:val="00BF2CC6"/>
    <w:rsid w:val="00BF3756"/>
    <w:rsid w:val="00BF3C6E"/>
    <w:rsid w:val="00BF3C77"/>
    <w:rsid w:val="00BF52A1"/>
    <w:rsid w:val="00BF599D"/>
    <w:rsid w:val="00BF59E0"/>
    <w:rsid w:val="00BF5B51"/>
    <w:rsid w:val="00BF65D9"/>
    <w:rsid w:val="00BF6A5E"/>
    <w:rsid w:val="00BF6C17"/>
    <w:rsid w:val="00C0038A"/>
    <w:rsid w:val="00C021AC"/>
    <w:rsid w:val="00C02EC0"/>
    <w:rsid w:val="00C03F21"/>
    <w:rsid w:val="00C03F2F"/>
    <w:rsid w:val="00C04231"/>
    <w:rsid w:val="00C04A83"/>
    <w:rsid w:val="00C069EA"/>
    <w:rsid w:val="00C06FB3"/>
    <w:rsid w:val="00C0744E"/>
    <w:rsid w:val="00C0770E"/>
    <w:rsid w:val="00C07AEC"/>
    <w:rsid w:val="00C07FA6"/>
    <w:rsid w:val="00C10378"/>
    <w:rsid w:val="00C1066C"/>
    <w:rsid w:val="00C125E9"/>
    <w:rsid w:val="00C13069"/>
    <w:rsid w:val="00C1335D"/>
    <w:rsid w:val="00C136F2"/>
    <w:rsid w:val="00C13A62"/>
    <w:rsid w:val="00C142BB"/>
    <w:rsid w:val="00C14CA0"/>
    <w:rsid w:val="00C1555B"/>
    <w:rsid w:val="00C15A80"/>
    <w:rsid w:val="00C15F41"/>
    <w:rsid w:val="00C16595"/>
    <w:rsid w:val="00C179B0"/>
    <w:rsid w:val="00C20338"/>
    <w:rsid w:val="00C2046E"/>
    <w:rsid w:val="00C22515"/>
    <w:rsid w:val="00C22B8B"/>
    <w:rsid w:val="00C22F36"/>
    <w:rsid w:val="00C2319E"/>
    <w:rsid w:val="00C2418D"/>
    <w:rsid w:val="00C244B3"/>
    <w:rsid w:val="00C244F7"/>
    <w:rsid w:val="00C255EB"/>
    <w:rsid w:val="00C25E6E"/>
    <w:rsid w:val="00C25FB4"/>
    <w:rsid w:val="00C260D4"/>
    <w:rsid w:val="00C261DB"/>
    <w:rsid w:val="00C267A0"/>
    <w:rsid w:val="00C27001"/>
    <w:rsid w:val="00C30182"/>
    <w:rsid w:val="00C32300"/>
    <w:rsid w:val="00C324B0"/>
    <w:rsid w:val="00C32E47"/>
    <w:rsid w:val="00C332E2"/>
    <w:rsid w:val="00C337A7"/>
    <w:rsid w:val="00C33FA6"/>
    <w:rsid w:val="00C342FF"/>
    <w:rsid w:val="00C3448C"/>
    <w:rsid w:val="00C34F80"/>
    <w:rsid w:val="00C36285"/>
    <w:rsid w:val="00C3746E"/>
    <w:rsid w:val="00C37635"/>
    <w:rsid w:val="00C37BBD"/>
    <w:rsid w:val="00C40443"/>
    <w:rsid w:val="00C40644"/>
    <w:rsid w:val="00C40934"/>
    <w:rsid w:val="00C40BB7"/>
    <w:rsid w:val="00C40CAD"/>
    <w:rsid w:val="00C41438"/>
    <w:rsid w:val="00C415DA"/>
    <w:rsid w:val="00C4246A"/>
    <w:rsid w:val="00C43B55"/>
    <w:rsid w:val="00C440F0"/>
    <w:rsid w:val="00C444D5"/>
    <w:rsid w:val="00C44E91"/>
    <w:rsid w:val="00C44EE4"/>
    <w:rsid w:val="00C46018"/>
    <w:rsid w:val="00C464D8"/>
    <w:rsid w:val="00C4733C"/>
    <w:rsid w:val="00C50289"/>
    <w:rsid w:val="00C503ED"/>
    <w:rsid w:val="00C50440"/>
    <w:rsid w:val="00C50C16"/>
    <w:rsid w:val="00C52B98"/>
    <w:rsid w:val="00C54C27"/>
    <w:rsid w:val="00C564BF"/>
    <w:rsid w:val="00C56D29"/>
    <w:rsid w:val="00C606BF"/>
    <w:rsid w:val="00C60733"/>
    <w:rsid w:val="00C607A3"/>
    <w:rsid w:val="00C618EB"/>
    <w:rsid w:val="00C61B3C"/>
    <w:rsid w:val="00C62CB0"/>
    <w:rsid w:val="00C631F2"/>
    <w:rsid w:val="00C63246"/>
    <w:rsid w:val="00C63658"/>
    <w:rsid w:val="00C63FA9"/>
    <w:rsid w:val="00C6445D"/>
    <w:rsid w:val="00C659E1"/>
    <w:rsid w:val="00C65BFE"/>
    <w:rsid w:val="00C7039A"/>
    <w:rsid w:val="00C70DC9"/>
    <w:rsid w:val="00C70F7C"/>
    <w:rsid w:val="00C70FA9"/>
    <w:rsid w:val="00C72CD2"/>
    <w:rsid w:val="00C72E83"/>
    <w:rsid w:val="00C77E28"/>
    <w:rsid w:val="00C81888"/>
    <w:rsid w:val="00C8211C"/>
    <w:rsid w:val="00C825AF"/>
    <w:rsid w:val="00C83864"/>
    <w:rsid w:val="00C83C25"/>
    <w:rsid w:val="00C84B2B"/>
    <w:rsid w:val="00C84E92"/>
    <w:rsid w:val="00C854A6"/>
    <w:rsid w:val="00C85A4C"/>
    <w:rsid w:val="00C8718C"/>
    <w:rsid w:val="00C872A1"/>
    <w:rsid w:val="00C87ADF"/>
    <w:rsid w:val="00C9050A"/>
    <w:rsid w:val="00C914FE"/>
    <w:rsid w:val="00C91644"/>
    <w:rsid w:val="00C91CD8"/>
    <w:rsid w:val="00C943C0"/>
    <w:rsid w:val="00C94566"/>
    <w:rsid w:val="00C94C90"/>
    <w:rsid w:val="00C954D4"/>
    <w:rsid w:val="00C957B3"/>
    <w:rsid w:val="00C95A58"/>
    <w:rsid w:val="00C96128"/>
    <w:rsid w:val="00C96A38"/>
    <w:rsid w:val="00C96BE5"/>
    <w:rsid w:val="00C97819"/>
    <w:rsid w:val="00C97D7F"/>
    <w:rsid w:val="00CA064D"/>
    <w:rsid w:val="00CA35D4"/>
    <w:rsid w:val="00CA3E34"/>
    <w:rsid w:val="00CA4BFF"/>
    <w:rsid w:val="00CA4CE1"/>
    <w:rsid w:val="00CA4FCC"/>
    <w:rsid w:val="00CA568F"/>
    <w:rsid w:val="00CA572A"/>
    <w:rsid w:val="00CA6330"/>
    <w:rsid w:val="00CA63F1"/>
    <w:rsid w:val="00CA6A75"/>
    <w:rsid w:val="00CA6A8A"/>
    <w:rsid w:val="00CA6F62"/>
    <w:rsid w:val="00CA707E"/>
    <w:rsid w:val="00CA713E"/>
    <w:rsid w:val="00CA7926"/>
    <w:rsid w:val="00CA7C8A"/>
    <w:rsid w:val="00CB067D"/>
    <w:rsid w:val="00CB06CC"/>
    <w:rsid w:val="00CB1C22"/>
    <w:rsid w:val="00CB285E"/>
    <w:rsid w:val="00CB3182"/>
    <w:rsid w:val="00CB36BC"/>
    <w:rsid w:val="00CB5667"/>
    <w:rsid w:val="00CB5A44"/>
    <w:rsid w:val="00CB66BC"/>
    <w:rsid w:val="00CB77CD"/>
    <w:rsid w:val="00CB77EC"/>
    <w:rsid w:val="00CB7F62"/>
    <w:rsid w:val="00CC193B"/>
    <w:rsid w:val="00CC2286"/>
    <w:rsid w:val="00CC3A29"/>
    <w:rsid w:val="00CC3B6E"/>
    <w:rsid w:val="00CC3E9D"/>
    <w:rsid w:val="00CC4F7E"/>
    <w:rsid w:val="00CC678E"/>
    <w:rsid w:val="00CC7171"/>
    <w:rsid w:val="00CC7274"/>
    <w:rsid w:val="00CC7B24"/>
    <w:rsid w:val="00CD0416"/>
    <w:rsid w:val="00CD0AC4"/>
    <w:rsid w:val="00CD130D"/>
    <w:rsid w:val="00CD1C46"/>
    <w:rsid w:val="00CD2256"/>
    <w:rsid w:val="00CD2BE7"/>
    <w:rsid w:val="00CD3304"/>
    <w:rsid w:val="00CD4629"/>
    <w:rsid w:val="00CD5AF5"/>
    <w:rsid w:val="00CD7545"/>
    <w:rsid w:val="00CE0431"/>
    <w:rsid w:val="00CE0C13"/>
    <w:rsid w:val="00CE17FC"/>
    <w:rsid w:val="00CE196A"/>
    <w:rsid w:val="00CE1991"/>
    <w:rsid w:val="00CE1AE1"/>
    <w:rsid w:val="00CE2C48"/>
    <w:rsid w:val="00CE30D5"/>
    <w:rsid w:val="00CE36D4"/>
    <w:rsid w:val="00CE36F9"/>
    <w:rsid w:val="00CE3E9F"/>
    <w:rsid w:val="00CE401F"/>
    <w:rsid w:val="00CE480C"/>
    <w:rsid w:val="00CE4DC0"/>
    <w:rsid w:val="00CE4F25"/>
    <w:rsid w:val="00CE56C2"/>
    <w:rsid w:val="00CE5777"/>
    <w:rsid w:val="00CF030D"/>
    <w:rsid w:val="00CF1C04"/>
    <w:rsid w:val="00CF20F4"/>
    <w:rsid w:val="00CF251E"/>
    <w:rsid w:val="00CF3020"/>
    <w:rsid w:val="00CF3291"/>
    <w:rsid w:val="00CF44A6"/>
    <w:rsid w:val="00CF4526"/>
    <w:rsid w:val="00CF58FA"/>
    <w:rsid w:val="00CF5D01"/>
    <w:rsid w:val="00CF5DB8"/>
    <w:rsid w:val="00CF6DE1"/>
    <w:rsid w:val="00CF7FB0"/>
    <w:rsid w:val="00D00233"/>
    <w:rsid w:val="00D003D5"/>
    <w:rsid w:val="00D00433"/>
    <w:rsid w:val="00D00E3D"/>
    <w:rsid w:val="00D00FF5"/>
    <w:rsid w:val="00D0119C"/>
    <w:rsid w:val="00D01207"/>
    <w:rsid w:val="00D01938"/>
    <w:rsid w:val="00D01B67"/>
    <w:rsid w:val="00D02937"/>
    <w:rsid w:val="00D036F8"/>
    <w:rsid w:val="00D03FF7"/>
    <w:rsid w:val="00D04179"/>
    <w:rsid w:val="00D05989"/>
    <w:rsid w:val="00D06336"/>
    <w:rsid w:val="00D064CD"/>
    <w:rsid w:val="00D0742A"/>
    <w:rsid w:val="00D10116"/>
    <w:rsid w:val="00D10EFF"/>
    <w:rsid w:val="00D11262"/>
    <w:rsid w:val="00D13137"/>
    <w:rsid w:val="00D13373"/>
    <w:rsid w:val="00D1411B"/>
    <w:rsid w:val="00D141E8"/>
    <w:rsid w:val="00D1423E"/>
    <w:rsid w:val="00D14CD0"/>
    <w:rsid w:val="00D14E06"/>
    <w:rsid w:val="00D1510C"/>
    <w:rsid w:val="00D15139"/>
    <w:rsid w:val="00D16AB5"/>
    <w:rsid w:val="00D16DB9"/>
    <w:rsid w:val="00D174F1"/>
    <w:rsid w:val="00D20894"/>
    <w:rsid w:val="00D20921"/>
    <w:rsid w:val="00D224AD"/>
    <w:rsid w:val="00D2413D"/>
    <w:rsid w:val="00D24FE2"/>
    <w:rsid w:val="00D25244"/>
    <w:rsid w:val="00D252E1"/>
    <w:rsid w:val="00D2583A"/>
    <w:rsid w:val="00D25E84"/>
    <w:rsid w:val="00D262A2"/>
    <w:rsid w:val="00D26ED7"/>
    <w:rsid w:val="00D27AFD"/>
    <w:rsid w:val="00D27B67"/>
    <w:rsid w:val="00D306BF"/>
    <w:rsid w:val="00D306EB"/>
    <w:rsid w:val="00D313B9"/>
    <w:rsid w:val="00D314B2"/>
    <w:rsid w:val="00D3177A"/>
    <w:rsid w:val="00D317A2"/>
    <w:rsid w:val="00D3281E"/>
    <w:rsid w:val="00D33350"/>
    <w:rsid w:val="00D365D6"/>
    <w:rsid w:val="00D3660E"/>
    <w:rsid w:val="00D36D13"/>
    <w:rsid w:val="00D37E0D"/>
    <w:rsid w:val="00D37E35"/>
    <w:rsid w:val="00D40DAC"/>
    <w:rsid w:val="00D41A07"/>
    <w:rsid w:val="00D41D16"/>
    <w:rsid w:val="00D41F2F"/>
    <w:rsid w:val="00D4202E"/>
    <w:rsid w:val="00D422EF"/>
    <w:rsid w:val="00D42698"/>
    <w:rsid w:val="00D42C81"/>
    <w:rsid w:val="00D43F3B"/>
    <w:rsid w:val="00D445E7"/>
    <w:rsid w:val="00D445EC"/>
    <w:rsid w:val="00D448DC"/>
    <w:rsid w:val="00D449B0"/>
    <w:rsid w:val="00D450B5"/>
    <w:rsid w:val="00D45426"/>
    <w:rsid w:val="00D45558"/>
    <w:rsid w:val="00D4675B"/>
    <w:rsid w:val="00D46CD8"/>
    <w:rsid w:val="00D47D8A"/>
    <w:rsid w:val="00D50820"/>
    <w:rsid w:val="00D51472"/>
    <w:rsid w:val="00D51A6F"/>
    <w:rsid w:val="00D51C96"/>
    <w:rsid w:val="00D51F32"/>
    <w:rsid w:val="00D5411D"/>
    <w:rsid w:val="00D5494F"/>
    <w:rsid w:val="00D54D2F"/>
    <w:rsid w:val="00D54FEC"/>
    <w:rsid w:val="00D558D9"/>
    <w:rsid w:val="00D55B92"/>
    <w:rsid w:val="00D565D8"/>
    <w:rsid w:val="00D57ED3"/>
    <w:rsid w:val="00D61654"/>
    <w:rsid w:val="00D61A54"/>
    <w:rsid w:val="00D6253B"/>
    <w:rsid w:val="00D636EB"/>
    <w:rsid w:val="00D64126"/>
    <w:rsid w:val="00D6473C"/>
    <w:rsid w:val="00D64C23"/>
    <w:rsid w:val="00D650FC"/>
    <w:rsid w:val="00D65950"/>
    <w:rsid w:val="00D66AD1"/>
    <w:rsid w:val="00D66AF0"/>
    <w:rsid w:val="00D6703C"/>
    <w:rsid w:val="00D70779"/>
    <w:rsid w:val="00D7093F"/>
    <w:rsid w:val="00D72531"/>
    <w:rsid w:val="00D72641"/>
    <w:rsid w:val="00D73C97"/>
    <w:rsid w:val="00D73DBD"/>
    <w:rsid w:val="00D74C54"/>
    <w:rsid w:val="00D754CB"/>
    <w:rsid w:val="00D779E4"/>
    <w:rsid w:val="00D77A02"/>
    <w:rsid w:val="00D77EAA"/>
    <w:rsid w:val="00D77EE6"/>
    <w:rsid w:val="00D77F3D"/>
    <w:rsid w:val="00D80076"/>
    <w:rsid w:val="00D809CC"/>
    <w:rsid w:val="00D80B84"/>
    <w:rsid w:val="00D80C05"/>
    <w:rsid w:val="00D81449"/>
    <w:rsid w:val="00D815EB"/>
    <w:rsid w:val="00D8168A"/>
    <w:rsid w:val="00D81CC7"/>
    <w:rsid w:val="00D81ED0"/>
    <w:rsid w:val="00D82C52"/>
    <w:rsid w:val="00D8383C"/>
    <w:rsid w:val="00D84209"/>
    <w:rsid w:val="00D846AA"/>
    <w:rsid w:val="00D847BD"/>
    <w:rsid w:val="00D85279"/>
    <w:rsid w:val="00D86FFB"/>
    <w:rsid w:val="00D87A1C"/>
    <w:rsid w:val="00D9017C"/>
    <w:rsid w:val="00D904DB"/>
    <w:rsid w:val="00D905EC"/>
    <w:rsid w:val="00D9156F"/>
    <w:rsid w:val="00D92361"/>
    <w:rsid w:val="00D9237D"/>
    <w:rsid w:val="00D9321B"/>
    <w:rsid w:val="00D93F09"/>
    <w:rsid w:val="00D9490E"/>
    <w:rsid w:val="00D95468"/>
    <w:rsid w:val="00D96003"/>
    <w:rsid w:val="00D9639A"/>
    <w:rsid w:val="00D96EFA"/>
    <w:rsid w:val="00D97EA1"/>
    <w:rsid w:val="00DA10F1"/>
    <w:rsid w:val="00DA1D5F"/>
    <w:rsid w:val="00DA1E16"/>
    <w:rsid w:val="00DA21E5"/>
    <w:rsid w:val="00DA25C6"/>
    <w:rsid w:val="00DA3827"/>
    <w:rsid w:val="00DA402E"/>
    <w:rsid w:val="00DA5577"/>
    <w:rsid w:val="00DA602E"/>
    <w:rsid w:val="00DB05CA"/>
    <w:rsid w:val="00DB05CD"/>
    <w:rsid w:val="00DB0A67"/>
    <w:rsid w:val="00DB0C13"/>
    <w:rsid w:val="00DB1F1B"/>
    <w:rsid w:val="00DB31F6"/>
    <w:rsid w:val="00DB385E"/>
    <w:rsid w:val="00DB3D65"/>
    <w:rsid w:val="00DB4305"/>
    <w:rsid w:val="00DB502D"/>
    <w:rsid w:val="00DB52A1"/>
    <w:rsid w:val="00DB6E06"/>
    <w:rsid w:val="00DB6F9F"/>
    <w:rsid w:val="00DB70FF"/>
    <w:rsid w:val="00DB7B4A"/>
    <w:rsid w:val="00DC0675"/>
    <w:rsid w:val="00DC0B84"/>
    <w:rsid w:val="00DC1F1E"/>
    <w:rsid w:val="00DC4032"/>
    <w:rsid w:val="00DC5037"/>
    <w:rsid w:val="00DC54A3"/>
    <w:rsid w:val="00DC5CDC"/>
    <w:rsid w:val="00DC7418"/>
    <w:rsid w:val="00DC743B"/>
    <w:rsid w:val="00DD0328"/>
    <w:rsid w:val="00DD0928"/>
    <w:rsid w:val="00DD097F"/>
    <w:rsid w:val="00DD1359"/>
    <w:rsid w:val="00DD1D04"/>
    <w:rsid w:val="00DD361C"/>
    <w:rsid w:val="00DD4D3F"/>
    <w:rsid w:val="00DD6671"/>
    <w:rsid w:val="00DD6A61"/>
    <w:rsid w:val="00DD6EA3"/>
    <w:rsid w:val="00DD7398"/>
    <w:rsid w:val="00DD7DD3"/>
    <w:rsid w:val="00DE0A3F"/>
    <w:rsid w:val="00DE0E7C"/>
    <w:rsid w:val="00DE1033"/>
    <w:rsid w:val="00DE15DC"/>
    <w:rsid w:val="00DE35B0"/>
    <w:rsid w:val="00DE3BC1"/>
    <w:rsid w:val="00DE555F"/>
    <w:rsid w:val="00DE5C4F"/>
    <w:rsid w:val="00DE5D17"/>
    <w:rsid w:val="00DE6A49"/>
    <w:rsid w:val="00DE79F4"/>
    <w:rsid w:val="00DF0B12"/>
    <w:rsid w:val="00DF0C15"/>
    <w:rsid w:val="00DF146D"/>
    <w:rsid w:val="00DF1704"/>
    <w:rsid w:val="00DF18C9"/>
    <w:rsid w:val="00DF1920"/>
    <w:rsid w:val="00DF1BBE"/>
    <w:rsid w:val="00DF1C4C"/>
    <w:rsid w:val="00DF2085"/>
    <w:rsid w:val="00DF2DFA"/>
    <w:rsid w:val="00DF3767"/>
    <w:rsid w:val="00DF3F6C"/>
    <w:rsid w:val="00DF56B1"/>
    <w:rsid w:val="00DF56D2"/>
    <w:rsid w:val="00DF5F31"/>
    <w:rsid w:val="00DF6293"/>
    <w:rsid w:val="00DF755D"/>
    <w:rsid w:val="00DF7D2B"/>
    <w:rsid w:val="00DF7E4E"/>
    <w:rsid w:val="00E0072B"/>
    <w:rsid w:val="00E0095C"/>
    <w:rsid w:val="00E02B4D"/>
    <w:rsid w:val="00E02D70"/>
    <w:rsid w:val="00E0306C"/>
    <w:rsid w:val="00E032DE"/>
    <w:rsid w:val="00E03A3D"/>
    <w:rsid w:val="00E04081"/>
    <w:rsid w:val="00E044B9"/>
    <w:rsid w:val="00E055A0"/>
    <w:rsid w:val="00E05F62"/>
    <w:rsid w:val="00E065A5"/>
    <w:rsid w:val="00E06845"/>
    <w:rsid w:val="00E078A8"/>
    <w:rsid w:val="00E112DA"/>
    <w:rsid w:val="00E11FDC"/>
    <w:rsid w:val="00E12B8C"/>
    <w:rsid w:val="00E1352B"/>
    <w:rsid w:val="00E13DD7"/>
    <w:rsid w:val="00E1475A"/>
    <w:rsid w:val="00E157A0"/>
    <w:rsid w:val="00E15AEA"/>
    <w:rsid w:val="00E20BFD"/>
    <w:rsid w:val="00E20DD2"/>
    <w:rsid w:val="00E21727"/>
    <w:rsid w:val="00E21B01"/>
    <w:rsid w:val="00E22055"/>
    <w:rsid w:val="00E223E0"/>
    <w:rsid w:val="00E229A2"/>
    <w:rsid w:val="00E22D87"/>
    <w:rsid w:val="00E23EED"/>
    <w:rsid w:val="00E25040"/>
    <w:rsid w:val="00E25623"/>
    <w:rsid w:val="00E25DCE"/>
    <w:rsid w:val="00E2665D"/>
    <w:rsid w:val="00E27D39"/>
    <w:rsid w:val="00E27FCA"/>
    <w:rsid w:val="00E3075B"/>
    <w:rsid w:val="00E30CA0"/>
    <w:rsid w:val="00E31496"/>
    <w:rsid w:val="00E32B12"/>
    <w:rsid w:val="00E33192"/>
    <w:rsid w:val="00E331F6"/>
    <w:rsid w:val="00E34595"/>
    <w:rsid w:val="00E34BD9"/>
    <w:rsid w:val="00E34D95"/>
    <w:rsid w:val="00E36891"/>
    <w:rsid w:val="00E36CFE"/>
    <w:rsid w:val="00E3750B"/>
    <w:rsid w:val="00E37B2D"/>
    <w:rsid w:val="00E37D4B"/>
    <w:rsid w:val="00E37FCF"/>
    <w:rsid w:val="00E409F3"/>
    <w:rsid w:val="00E41327"/>
    <w:rsid w:val="00E41CAA"/>
    <w:rsid w:val="00E41E3A"/>
    <w:rsid w:val="00E42974"/>
    <w:rsid w:val="00E43140"/>
    <w:rsid w:val="00E434FE"/>
    <w:rsid w:val="00E443E5"/>
    <w:rsid w:val="00E45EDA"/>
    <w:rsid w:val="00E4657E"/>
    <w:rsid w:val="00E4660F"/>
    <w:rsid w:val="00E477F8"/>
    <w:rsid w:val="00E47AD0"/>
    <w:rsid w:val="00E50801"/>
    <w:rsid w:val="00E5095F"/>
    <w:rsid w:val="00E513B1"/>
    <w:rsid w:val="00E517A7"/>
    <w:rsid w:val="00E52391"/>
    <w:rsid w:val="00E5250D"/>
    <w:rsid w:val="00E525F0"/>
    <w:rsid w:val="00E52A91"/>
    <w:rsid w:val="00E53640"/>
    <w:rsid w:val="00E537B9"/>
    <w:rsid w:val="00E54286"/>
    <w:rsid w:val="00E544CC"/>
    <w:rsid w:val="00E547E3"/>
    <w:rsid w:val="00E54DD8"/>
    <w:rsid w:val="00E5511B"/>
    <w:rsid w:val="00E554A8"/>
    <w:rsid w:val="00E55F98"/>
    <w:rsid w:val="00E57385"/>
    <w:rsid w:val="00E603A2"/>
    <w:rsid w:val="00E6105F"/>
    <w:rsid w:val="00E623F8"/>
    <w:rsid w:val="00E62B1F"/>
    <w:rsid w:val="00E62C5D"/>
    <w:rsid w:val="00E62D49"/>
    <w:rsid w:val="00E6306B"/>
    <w:rsid w:val="00E63C43"/>
    <w:rsid w:val="00E64005"/>
    <w:rsid w:val="00E65C13"/>
    <w:rsid w:val="00E65D2A"/>
    <w:rsid w:val="00E664E1"/>
    <w:rsid w:val="00E66B85"/>
    <w:rsid w:val="00E66CAF"/>
    <w:rsid w:val="00E67545"/>
    <w:rsid w:val="00E67885"/>
    <w:rsid w:val="00E712C4"/>
    <w:rsid w:val="00E713A7"/>
    <w:rsid w:val="00E719D2"/>
    <w:rsid w:val="00E72FD6"/>
    <w:rsid w:val="00E732E8"/>
    <w:rsid w:val="00E736EA"/>
    <w:rsid w:val="00E75F89"/>
    <w:rsid w:val="00E7655C"/>
    <w:rsid w:val="00E76648"/>
    <w:rsid w:val="00E76D1A"/>
    <w:rsid w:val="00E80118"/>
    <w:rsid w:val="00E8061B"/>
    <w:rsid w:val="00E80A44"/>
    <w:rsid w:val="00E80EBF"/>
    <w:rsid w:val="00E818B1"/>
    <w:rsid w:val="00E81BFB"/>
    <w:rsid w:val="00E81BFE"/>
    <w:rsid w:val="00E82036"/>
    <w:rsid w:val="00E82510"/>
    <w:rsid w:val="00E83496"/>
    <w:rsid w:val="00E83A8D"/>
    <w:rsid w:val="00E83D62"/>
    <w:rsid w:val="00E83E0A"/>
    <w:rsid w:val="00E8471F"/>
    <w:rsid w:val="00E847E3"/>
    <w:rsid w:val="00E86476"/>
    <w:rsid w:val="00E870E8"/>
    <w:rsid w:val="00E87E17"/>
    <w:rsid w:val="00E87E3C"/>
    <w:rsid w:val="00E90A56"/>
    <w:rsid w:val="00E91032"/>
    <w:rsid w:val="00E9108F"/>
    <w:rsid w:val="00E91812"/>
    <w:rsid w:val="00E92E0D"/>
    <w:rsid w:val="00E9350B"/>
    <w:rsid w:val="00E946A0"/>
    <w:rsid w:val="00E94A9D"/>
    <w:rsid w:val="00E95B8D"/>
    <w:rsid w:val="00E961C9"/>
    <w:rsid w:val="00E9767D"/>
    <w:rsid w:val="00E977FE"/>
    <w:rsid w:val="00E97ADB"/>
    <w:rsid w:val="00EA01E6"/>
    <w:rsid w:val="00EA0C9B"/>
    <w:rsid w:val="00EA1467"/>
    <w:rsid w:val="00EA166B"/>
    <w:rsid w:val="00EA22A2"/>
    <w:rsid w:val="00EA323B"/>
    <w:rsid w:val="00EA3451"/>
    <w:rsid w:val="00EA4A86"/>
    <w:rsid w:val="00EA4B94"/>
    <w:rsid w:val="00EA4F45"/>
    <w:rsid w:val="00EA7358"/>
    <w:rsid w:val="00EB0740"/>
    <w:rsid w:val="00EB0FC0"/>
    <w:rsid w:val="00EB10DD"/>
    <w:rsid w:val="00EB1321"/>
    <w:rsid w:val="00EB15D1"/>
    <w:rsid w:val="00EB1C8C"/>
    <w:rsid w:val="00EB2157"/>
    <w:rsid w:val="00EB2521"/>
    <w:rsid w:val="00EB3069"/>
    <w:rsid w:val="00EB32B4"/>
    <w:rsid w:val="00EB340C"/>
    <w:rsid w:val="00EB3C69"/>
    <w:rsid w:val="00EB3CDF"/>
    <w:rsid w:val="00EB3DB8"/>
    <w:rsid w:val="00EB46F6"/>
    <w:rsid w:val="00EB49E1"/>
    <w:rsid w:val="00EB6CDA"/>
    <w:rsid w:val="00EB7092"/>
    <w:rsid w:val="00EB7469"/>
    <w:rsid w:val="00EB7FA8"/>
    <w:rsid w:val="00EC0270"/>
    <w:rsid w:val="00EC0424"/>
    <w:rsid w:val="00EC13EB"/>
    <w:rsid w:val="00EC169D"/>
    <w:rsid w:val="00EC178E"/>
    <w:rsid w:val="00EC29B0"/>
    <w:rsid w:val="00EC2E0F"/>
    <w:rsid w:val="00EC44A2"/>
    <w:rsid w:val="00EC4C30"/>
    <w:rsid w:val="00EC51AD"/>
    <w:rsid w:val="00EC6BDA"/>
    <w:rsid w:val="00EC6C14"/>
    <w:rsid w:val="00EC6FE7"/>
    <w:rsid w:val="00EC7241"/>
    <w:rsid w:val="00EC77F0"/>
    <w:rsid w:val="00ED0C55"/>
    <w:rsid w:val="00ED178B"/>
    <w:rsid w:val="00ED29D9"/>
    <w:rsid w:val="00ED2A21"/>
    <w:rsid w:val="00ED368F"/>
    <w:rsid w:val="00ED4FF4"/>
    <w:rsid w:val="00ED5157"/>
    <w:rsid w:val="00ED52E8"/>
    <w:rsid w:val="00ED5404"/>
    <w:rsid w:val="00ED5CF5"/>
    <w:rsid w:val="00ED6FC8"/>
    <w:rsid w:val="00ED7456"/>
    <w:rsid w:val="00ED775C"/>
    <w:rsid w:val="00EE10B8"/>
    <w:rsid w:val="00EE16DE"/>
    <w:rsid w:val="00EE25E7"/>
    <w:rsid w:val="00EE334B"/>
    <w:rsid w:val="00EE3A4A"/>
    <w:rsid w:val="00EE44E4"/>
    <w:rsid w:val="00EE460E"/>
    <w:rsid w:val="00EE4E4A"/>
    <w:rsid w:val="00EE57FB"/>
    <w:rsid w:val="00EE60E8"/>
    <w:rsid w:val="00EE64DE"/>
    <w:rsid w:val="00EE7E09"/>
    <w:rsid w:val="00EF0AE5"/>
    <w:rsid w:val="00EF1128"/>
    <w:rsid w:val="00EF193F"/>
    <w:rsid w:val="00EF2466"/>
    <w:rsid w:val="00EF2DE9"/>
    <w:rsid w:val="00EF3A8B"/>
    <w:rsid w:val="00EF4360"/>
    <w:rsid w:val="00EF4510"/>
    <w:rsid w:val="00EF4BE6"/>
    <w:rsid w:val="00EF54D8"/>
    <w:rsid w:val="00EF59B1"/>
    <w:rsid w:val="00EF6F08"/>
    <w:rsid w:val="00F00B05"/>
    <w:rsid w:val="00F01086"/>
    <w:rsid w:val="00F012D3"/>
    <w:rsid w:val="00F012FB"/>
    <w:rsid w:val="00F019CD"/>
    <w:rsid w:val="00F0219F"/>
    <w:rsid w:val="00F03548"/>
    <w:rsid w:val="00F03C1F"/>
    <w:rsid w:val="00F04128"/>
    <w:rsid w:val="00F04ABE"/>
    <w:rsid w:val="00F04EF1"/>
    <w:rsid w:val="00F05D69"/>
    <w:rsid w:val="00F06F39"/>
    <w:rsid w:val="00F1042C"/>
    <w:rsid w:val="00F107E1"/>
    <w:rsid w:val="00F1176B"/>
    <w:rsid w:val="00F119E9"/>
    <w:rsid w:val="00F1322C"/>
    <w:rsid w:val="00F13896"/>
    <w:rsid w:val="00F14B9B"/>
    <w:rsid w:val="00F1527B"/>
    <w:rsid w:val="00F159A2"/>
    <w:rsid w:val="00F16025"/>
    <w:rsid w:val="00F1736A"/>
    <w:rsid w:val="00F17405"/>
    <w:rsid w:val="00F17CB8"/>
    <w:rsid w:val="00F2186A"/>
    <w:rsid w:val="00F21AF5"/>
    <w:rsid w:val="00F21F08"/>
    <w:rsid w:val="00F2355A"/>
    <w:rsid w:val="00F243DA"/>
    <w:rsid w:val="00F244A8"/>
    <w:rsid w:val="00F24629"/>
    <w:rsid w:val="00F2705C"/>
    <w:rsid w:val="00F2722F"/>
    <w:rsid w:val="00F27855"/>
    <w:rsid w:val="00F2787B"/>
    <w:rsid w:val="00F34312"/>
    <w:rsid w:val="00F34F68"/>
    <w:rsid w:val="00F354CE"/>
    <w:rsid w:val="00F36777"/>
    <w:rsid w:val="00F37D09"/>
    <w:rsid w:val="00F40178"/>
    <w:rsid w:val="00F408E2"/>
    <w:rsid w:val="00F410EB"/>
    <w:rsid w:val="00F417A6"/>
    <w:rsid w:val="00F4329F"/>
    <w:rsid w:val="00F45775"/>
    <w:rsid w:val="00F4578E"/>
    <w:rsid w:val="00F463E7"/>
    <w:rsid w:val="00F47DA9"/>
    <w:rsid w:val="00F47E4B"/>
    <w:rsid w:val="00F47E7A"/>
    <w:rsid w:val="00F502A3"/>
    <w:rsid w:val="00F502A6"/>
    <w:rsid w:val="00F50D96"/>
    <w:rsid w:val="00F5143C"/>
    <w:rsid w:val="00F52396"/>
    <w:rsid w:val="00F53FA1"/>
    <w:rsid w:val="00F54051"/>
    <w:rsid w:val="00F55025"/>
    <w:rsid w:val="00F5587D"/>
    <w:rsid w:val="00F55F19"/>
    <w:rsid w:val="00F56039"/>
    <w:rsid w:val="00F57262"/>
    <w:rsid w:val="00F577AD"/>
    <w:rsid w:val="00F57F55"/>
    <w:rsid w:val="00F6032B"/>
    <w:rsid w:val="00F60473"/>
    <w:rsid w:val="00F60EE8"/>
    <w:rsid w:val="00F6115E"/>
    <w:rsid w:val="00F6163C"/>
    <w:rsid w:val="00F61A76"/>
    <w:rsid w:val="00F6223D"/>
    <w:rsid w:val="00F62283"/>
    <w:rsid w:val="00F625CA"/>
    <w:rsid w:val="00F6278D"/>
    <w:rsid w:val="00F63FA3"/>
    <w:rsid w:val="00F64443"/>
    <w:rsid w:val="00F64F34"/>
    <w:rsid w:val="00F651F9"/>
    <w:rsid w:val="00F65242"/>
    <w:rsid w:val="00F6540D"/>
    <w:rsid w:val="00F656D2"/>
    <w:rsid w:val="00F6609E"/>
    <w:rsid w:val="00F679E5"/>
    <w:rsid w:val="00F71064"/>
    <w:rsid w:val="00F7172F"/>
    <w:rsid w:val="00F71BCF"/>
    <w:rsid w:val="00F71C3A"/>
    <w:rsid w:val="00F733A2"/>
    <w:rsid w:val="00F73A4A"/>
    <w:rsid w:val="00F753AB"/>
    <w:rsid w:val="00F76458"/>
    <w:rsid w:val="00F80247"/>
    <w:rsid w:val="00F80B03"/>
    <w:rsid w:val="00F832F9"/>
    <w:rsid w:val="00F83747"/>
    <w:rsid w:val="00F84BCD"/>
    <w:rsid w:val="00F84E20"/>
    <w:rsid w:val="00F8500E"/>
    <w:rsid w:val="00F8563D"/>
    <w:rsid w:val="00F86521"/>
    <w:rsid w:val="00F867B6"/>
    <w:rsid w:val="00F8716B"/>
    <w:rsid w:val="00F872E5"/>
    <w:rsid w:val="00F8761B"/>
    <w:rsid w:val="00F87CF7"/>
    <w:rsid w:val="00F91FEC"/>
    <w:rsid w:val="00F928EE"/>
    <w:rsid w:val="00F92EB7"/>
    <w:rsid w:val="00F93DFB"/>
    <w:rsid w:val="00F94A25"/>
    <w:rsid w:val="00F94C4F"/>
    <w:rsid w:val="00F9550A"/>
    <w:rsid w:val="00F96099"/>
    <w:rsid w:val="00F964B2"/>
    <w:rsid w:val="00F96559"/>
    <w:rsid w:val="00F96C7A"/>
    <w:rsid w:val="00F9707F"/>
    <w:rsid w:val="00FA1428"/>
    <w:rsid w:val="00FA1D08"/>
    <w:rsid w:val="00FA27E4"/>
    <w:rsid w:val="00FA2D0C"/>
    <w:rsid w:val="00FA3161"/>
    <w:rsid w:val="00FA3271"/>
    <w:rsid w:val="00FA3797"/>
    <w:rsid w:val="00FA488B"/>
    <w:rsid w:val="00FA4F6B"/>
    <w:rsid w:val="00FA510E"/>
    <w:rsid w:val="00FA52C6"/>
    <w:rsid w:val="00FA5493"/>
    <w:rsid w:val="00FA5560"/>
    <w:rsid w:val="00FA5977"/>
    <w:rsid w:val="00FA5EDF"/>
    <w:rsid w:val="00FA634C"/>
    <w:rsid w:val="00FA7558"/>
    <w:rsid w:val="00FA797B"/>
    <w:rsid w:val="00FB03A1"/>
    <w:rsid w:val="00FB0521"/>
    <w:rsid w:val="00FB059E"/>
    <w:rsid w:val="00FB1BB2"/>
    <w:rsid w:val="00FB23ED"/>
    <w:rsid w:val="00FB24D7"/>
    <w:rsid w:val="00FB2B98"/>
    <w:rsid w:val="00FB2F9E"/>
    <w:rsid w:val="00FB3BDB"/>
    <w:rsid w:val="00FB55F7"/>
    <w:rsid w:val="00FB59BF"/>
    <w:rsid w:val="00FB5ED3"/>
    <w:rsid w:val="00FB7601"/>
    <w:rsid w:val="00FC0B4B"/>
    <w:rsid w:val="00FC2FDD"/>
    <w:rsid w:val="00FC3002"/>
    <w:rsid w:val="00FC45DB"/>
    <w:rsid w:val="00FC46F1"/>
    <w:rsid w:val="00FC65CA"/>
    <w:rsid w:val="00FC6A8E"/>
    <w:rsid w:val="00FC6D18"/>
    <w:rsid w:val="00FC6F72"/>
    <w:rsid w:val="00FC7480"/>
    <w:rsid w:val="00FC77D5"/>
    <w:rsid w:val="00FC7E9D"/>
    <w:rsid w:val="00FD08B4"/>
    <w:rsid w:val="00FD0C86"/>
    <w:rsid w:val="00FD0D1A"/>
    <w:rsid w:val="00FD103C"/>
    <w:rsid w:val="00FD16D8"/>
    <w:rsid w:val="00FD2803"/>
    <w:rsid w:val="00FD2E9A"/>
    <w:rsid w:val="00FD3508"/>
    <w:rsid w:val="00FD3995"/>
    <w:rsid w:val="00FD4618"/>
    <w:rsid w:val="00FD4B35"/>
    <w:rsid w:val="00FD51BE"/>
    <w:rsid w:val="00FD55B1"/>
    <w:rsid w:val="00FD5775"/>
    <w:rsid w:val="00FD709A"/>
    <w:rsid w:val="00FD7B91"/>
    <w:rsid w:val="00FD7EFD"/>
    <w:rsid w:val="00FD7F75"/>
    <w:rsid w:val="00FE0596"/>
    <w:rsid w:val="00FE0BE6"/>
    <w:rsid w:val="00FE1D03"/>
    <w:rsid w:val="00FE1EAA"/>
    <w:rsid w:val="00FE2382"/>
    <w:rsid w:val="00FE2E08"/>
    <w:rsid w:val="00FE33C7"/>
    <w:rsid w:val="00FE4200"/>
    <w:rsid w:val="00FE47C6"/>
    <w:rsid w:val="00FE5632"/>
    <w:rsid w:val="00FE5AB5"/>
    <w:rsid w:val="00FE64BF"/>
    <w:rsid w:val="00FE6836"/>
    <w:rsid w:val="00FE70B2"/>
    <w:rsid w:val="00FE76CD"/>
    <w:rsid w:val="00FE7A99"/>
    <w:rsid w:val="00FF0208"/>
    <w:rsid w:val="00FF0F38"/>
    <w:rsid w:val="00FF2164"/>
    <w:rsid w:val="00FF350C"/>
    <w:rsid w:val="00FF3D77"/>
    <w:rsid w:val="00FF3F2D"/>
    <w:rsid w:val="00FF41BC"/>
    <w:rsid w:val="00FF452D"/>
    <w:rsid w:val="00FF51CE"/>
    <w:rsid w:val="00FF5F79"/>
    <w:rsid w:val="00FF5FDD"/>
    <w:rsid w:val="00FF639C"/>
    <w:rsid w:val="00FF6DF2"/>
    <w:rsid w:val="00FF7A5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063352"/>
  <w14:discardImageEditingData/>
  <w14:defaultImageDpi w14:val="32767"/>
  <w15:chartTrackingRefBased/>
  <w15:docId w15:val="{FF1434EB-7758-41F6-BC55-A5E6EC4A2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B05"/>
    <w:pPr>
      <w:widowControl w:val="0"/>
      <w:jc w:val="both"/>
    </w:pPr>
    <w:rPr>
      <w:rFonts w:ascii="Times New Roman" w:eastAsia="Times New Roman" w:hAnsi="Times New Roman"/>
    </w:rPr>
  </w:style>
  <w:style w:type="paragraph" w:styleId="1">
    <w:name w:val="heading 1"/>
    <w:basedOn w:val="a"/>
    <w:next w:val="a"/>
    <w:link w:val="10"/>
    <w:uiPriority w:val="9"/>
    <w:qFormat/>
    <w:rsid w:val="00C2700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F0A40"/>
    <w:pPr>
      <w:keepNext/>
      <w:keepLines/>
      <w:outlineLvl w:val="1"/>
    </w:pPr>
    <w:rPr>
      <w:rFonts w:eastAsia="宋体" w:cs="Times New Roman"/>
      <w:b/>
      <w:bCs/>
      <w:sz w:val="28"/>
      <w:szCs w:val="32"/>
    </w:rPr>
  </w:style>
  <w:style w:type="paragraph" w:styleId="3">
    <w:name w:val="heading 3"/>
    <w:basedOn w:val="a"/>
    <w:next w:val="a"/>
    <w:link w:val="30"/>
    <w:uiPriority w:val="9"/>
    <w:semiHidden/>
    <w:unhideWhenUsed/>
    <w:qFormat/>
    <w:rsid w:val="00747DE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
    <w:name w:val="Head"/>
    <w:basedOn w:val="a"/>
    <w:rsid w:val="009773B1"/>
    <w:pPr>
      <w:keepNext/>
      <w:widowControl/>
      <w:spacing w:before="120" w:after="120"/>
      <w:jc w:val="center"/>
      <w:outlineLvl w:val="0"/>
    </w:pPr>
    <w:rPr>
      <w:rFonts w:cs="Times New Roman"/>
      <w:b/>
      <w:bCs/>
      <w:kern w:val="28"/>
      <w:sz w:val="28"/>
      <w:szCs w:val="28"/>
      <w:lang w:eastAsia="en-US"/>
    </w:rPr>
  </w:style>
  <w:style w:type="character" w:customStyle="1" w:styleId="20">
    <w:name w:val="标题 2 字符"/>
    <w:basedOn w:val="a0"/>
    <w:link w:val="2"/>
    <w:uiPriority w:val="9"/>
    <w:rsid w:val="006F0A40"/>
    <w:rPr>
      <w:rFonts w:ascii="Times New Roman" w:eastAsia="宋体" w:hAnsi="Times New Roman" w:cs="Times New Roman"/>
      <w:b/>
      <w:bCs/>
      <w:sz w:val="28"/>
      <w:szCs w:val="32"/>
    </w:rPr>
  </w:style>
  <w:style w:type="paragraph" w:customStyle="1" w:styleId="Refhead">
    <w:name w:val="Ref head"/>
    <w:basedOn w:val="a"/>
    <w:rsid w:val="00C41438"/>
    <w:pPr>
      <w:keepNext/>
      <w:widowControl/>
      <w:spacing w:before="120" w:after="120"/>
      <w:jc w:val="left"/>
      <w:outlineLvl w:val="0"/>
    </w:pPr>
    <w:rPr>
      <w:rFonts w:cs="Times New Roman"/>
      <w:b/>
      <w:bCs/>
      <w:kern w:val="28"/>
      <w:sz w:val="24"/>
      <w:szCs w:val="24"/>
      <w:lang w:eastAsia="en-US"/>
    </w:rPr>
  </w:style>
  <w:style w:type="paragraph" w:styleId="a3">
    <w:name w:val="Balloon Text"/>
    <w:basedOn w:val="a"/>
    <w:link w:val="a4"/>
    <w:uiPriority w:val="99"/>
    <w:semiHidden/>
    <w:unhideWhenUsed/>
    <w:rsid w:val="00553E47"/>
    <w:rPr>
      <w:sz w:val="18"/>
      <w:szCs w:val="18"/>
    </w:rPr>
  </w:style>
  <w:style w:type="character" w:customStyle="1" w:styleId="a4">
    <w:name w:val="批注框文本 字符"/>
    <w:basedOn w:val="a0"/>
    <w:link w:val="a3"/>
    <w:uiPriority w:val="99"/>
    <w:semiHidden/>
    <w:rsid w:val="00553E47"/>
    <w:rPr>
      <w:sz w:val="18"/>
      <w:szCs w:val="18"/>
    </w:rPr>
  </w:style>
  <w:style w:type="table" w:styleId="a5">
    <w:name w:val="Table Grid"/>
    <w:basedOn w:val="a1"/>
    <w:uiPriority w:val="39"/>
    <w:rsid w:val="00695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3319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333199"/>
    <w:rPr>
      <w:sz w:val="18"/>
      <w:szCs w:val="18"/>
    </w:rPr>
  </w:style>
  <w:style w:type="paragraph" w:styleId="a8">
    <w:name w:val="footer"/>
    <w:basedOn w:val="a"/>
    <w:link w:val="a9"/>
    <w:uiPriority w:val="99"/>
    <w:unhideWhenUsed/>
    <w:rsid w:val="00333199"/>
    <w:pPr>
      <w:tabs>
        <w:tab w:val="center" w:pos="4153"/>
        <w:tab w:val="right" w:pos="8306"/>
      </w:tabs>
      <w:snapToGrid w:val="0"/>
      <w:jc w:val="left"/>
    </w:pPr>
    <w:rPr>
      <w:sz w:val="18"/>
      <w:szCs w:val="18"/>
    </w:rPr>
  </w:style>
  <w:style w:type="character" w:customStyle="1" w:styleId="a9">
    <w:name w:val="页脚 字符"/>
    <w:basedOn w:val="a0"/>
    <w:link w:val="a8"/>
    <w:uiPriority w:val="99"/>
    <w:rsid w:val="00333199"/>
    <w:rPr>
      <w:sz w:val="18"/>
      <w:szCs w:val="18"/>
    </w:rPr>
  </w:style>
  <w:style w:type="paragraph" w:styleId="aa">
    <w:name w:val="List Paragraph"/>
    <w:basedOn w:val="a"/>
    <w:uiPriority w:val="34"/>
    <w:qFormat/>
    <w:rsid w:val="0068076B"/>
    <w:pPr>
      <w:ind w:firstLineChars="200" w:firstLine="420"/>
    </w:pPr>
  </w:style>
  <w:style w:type="character" w:styleId="ab">
    <w:name w:val="Hyperlink"/>
    <w:basedOn w:val="a0"/>
    <w:uiPriority w:val="99"/>
    <w:unhideWhenUsed/>
    <w:rsid w:val="00FF51CE"/>
    <w:rPr>
      <w:color w:val="0563C1" w:themeColor="hyperlink"/>
      <w:u w:val="single"/>
    </w:rPr>
  </w:style>
  <w:style w:type="character" w:customStyle="1" w:styleId="11">
    <w:name w:val="未处理的提及1"/>
    <w:basedOn w:val="a0"/>
    <w:uiPriority w:val="99"/>
    <w:semiHidden/>
    <w:unhideWhenUsed/>
    <w:rsid w:val="00FF51CE"/>
    <w:rPr>
      <w:color w:val="605E5C"/>
      <w:shd w:val="clear" w:color="auto" w:fill="E1DFDD"/>
    </w:rPr>
  </w:style>
  <w:style w:type="paragraph" w:customStyle="1" w:styleId="EndNoteBibliographyTitle">
    <w:name w:val="EndNote Bibliography Title"/>
    <w:basedOn w:val="a"/>
    <w:link w:val="EndNoteBibliographyTitle0"/>
    <w:rsid w:val="000579A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579A8"/>
    <w:rPr>
      <w:rFonts w:ascii="等线" w:eastAsia="等线" w:hAnsi="等线"/>
      <w:noProof/>
      <w:sz w:val="20"/>
    </w:rPr>
  </w:style>
  <w:style w:type="paragraph" w:customStyle="1" w:styleId="EndNoteBibliography">
    <w:name w:val="EndNote Bibliography"/>
    <w:basedOn w:val="a"/>
    <w:link w:val="EndNoteBibliography0"/>
    <w:rsid w:val="000579A8"/>
    <w:rPr>
      <w:rFonts w:ascii="等线" w:eastAsia="等线" w:hAnsi="等线"/>
      <w:noProof/>
      <w:sz w:val="20"/>
    </w:rPr>
  </w:style>
  <w:style w:type="character" w:customStyle="1" w:styleId="EndNoteBibliography0">
    <w:name w:val="EndNote Bibliography 字符"/>
    <w:basedOn w:val="a0"/>
    <w:link w:val="EndNoteBibliography"/>
    <w:rsid w:val="000579A8"/>
    <w:rPr>
      <w:rFonts w:ascii="等线" w:eastAsia="等线" w:hAnsi="等线"/>
      <w:noProof/>
      <w:sz w:val="20"/>
    </w:rPr>
  </w:style>
  <w:style w:type="character" w:customStyle="1" w:styleId="10">
    <w:name w:val="标题 1 字符"/>
    <w:basedOn w:val="a0"/>
    <w:link w:val="1"/>
    <w:uiPriority w:val="9"/>
    <w:rsid w:val="00C27001"/>
    <w:rPr>
      <w:b/>
      <w:bCs/>
      <w:kern w:val="44"/>
      <w:sz w:val="44"/>
      <w:szCs w:val="44"/>
    </w:rPr>
  </w:style>
  <w:style w:type="paragraph" w:styleId="ac">
    <w:name w:val="Revision"/>
    <w:hidden/>
    <w:uiPriority w:val="99"/>
    <w:semiHidden/>
    <w:rsid w:val="009F4D3D"/>
  </w:style>
  <w:style w:type="character" w:styleId="ad">
    <w:name w:val="line number"/>
    <w:basedOn w:val="a0"/>
    <w:uiPriority w:val="99"/>
    <w:semiHidden/>
    <w:unhideWhenUsed/>
    <w:rsid w:val="0054249D"/>
  </w:style>
  <w:style w:type="character" w:customStyle="1" w:styleId="21">
    <w:name w:val="未处理的提及2"/>
    <w:basedOn w:val="a0"/>
    <w:uiPriority w:val="99"/>
    <w:semiHidden/>
    <w:unhideWhenUsed/>
    <w:rsid w:val="008E54EC"/>
    <w:rPr>
      <w:color w:val="605E5C"/>
      <w:shd w:val="clear" w:color="auto" w:fill="E1DFDD"/>
    </w:rPr>
  </w:style>
  <w:style w:type="character" w:styleId="ae">
    <w:name w:val="annotation reference"/>
    <w:basedOn w:val="a0"/>
    <w:uiPriority w:val="99"/>
    <w:semiHidden/>
    <w:unhideWhenUsed/>
    <w:rsid w:val="001702CB"/>
    <w:rPr>
      <w:sz w:val="16"/>
      <w:szCs w:val="16"/>
    </w:rPr>
  </w:style>
  <w:style w:type="paragraph" w:styleId="af">
    <w:name w:val="annotation text"/>
    <w:basedOn w:val="a"/>
    <w:link w:val="af0"/>
    <w:uiPriority w:val="99"/>
    <w:semiHidden/>
    <w:unhideWhenUsed/>
    <w:rsid w:val="001702CB"/>
    <w:rPr>
      <w:sz w:val="20"/>
      <w:szCs w:val="20"/>
    </w:rPr>
  </w:style>
  <w:style w:type="character" w:customStyle="1" w:styleId="af0">
    <w:name w:val="批注文字 字符"/>
    <w:basedOn w:val="a0"/>
    <w:link w:val="af"/>
    <w:uiPriority w:val="99"/>
    <w:semiHidden/>
    <w:rsid w:val="001702CB"/>
    <w:rPr>
      <w:sz w:val="20"/>
      <w:szCs w:val="20"/>
    </w:rPr>
  </w:style>
  <w:style w:type="paragraph" w:styleId="af1">
    <w:name w:val="annotation subject"/>
    <w:basedOn w:val="af"/>
    <w:next w:val="af"/>
    <w:link w:val="af2"/>
    <w:uiPriority w:val="99"/>
    <w:semiHidden/>
    <w:unhideWhenUsed/>
    <w:rsid w:val="001702CB"/>
    <w:rPr>
      <w:b/>
      <w:bCs/>
    </w:rPr>
  </w:style>
  <w:style w:type="character" w:customStyle="1" w:styleId="af2">
    <w:name w:val="批注主题 字符"/>
    <w:basedOn w:val="af0"/>
    <w:link w:val="af1"/>
    <w:uiPriority w:val="99"/>
    <w:semiHidden/>
    <w:rsid w:val="001702CB"/>
    <w:rPr>
      <w:b/>
      <w:bCs/>
      <w:sz w:val="20"/>
      <w:szCs w:val="20"/>
    </w:rPr>
  </w:style>
  <w:style w:type="character" w:styleId="af3">
    <w:name w:val="FollowedHyperlink"/>
    <w:basedOn w:val="a0"/>
    <w:uiPriority w:val="99"/>
    <w:semiHidden/>
    <w:unhideWhenUsed/>
    <w:rsid w:val="004F4CF2"/>
    <w:rPr>
      <w:color w:val="954F72" w:themeColor="followedHyperlink"/>
      <w:u w:val="single"/>
    </w:rPr>
  </w:style>
  <w:style w:type="paragraph" w:customStyle="1" w:styleId="Paragraph">
    <w:name w:val="Paragraph"/>
    <w:basedOn w:val="a"/>
    <w:rsid w:val="002241EC"/>
    <w:pPr>
      <w:widowControl/>
      <w:spacing w:before="120"/>
      <w:ind w:firstLine="720"/>
      <w:jc w:val="left"/>
    </w:pPr>
    <w:rPr>
      <w:rFonts w:cs="Times New Roman"/>
      <w:kern w:val="0"/>
      <w:sz w:val="24"/>
      <w:szCs w:val="24"/>
      <w:lang w:eastAsia="en-US"/>
    </w:rPr>
  </w:style>
  <w:style w:type="paragraph" w:customStyle="1" w:styleId="Acknowledgement">
    <w:name w:val="Acknowledgement"/>
    <w:basedOn w:val="a"/>
    <w:rsid w:val="00DC5CDC"/>
    <w:pPr>
      <w:widowControl/>
      <w:spacing w:before="120"/>
      <w:ind w:left="720" w:hanging="720"/>
      <w:jc w:val="left"/>
    </w:pPr>
    <w:rPr>
      <w:rFonts w:cs="Times New Roman"/>
      <w:kern w:val="0"/>
      <w:sz w:val="24"/>
      <w:szCs w:val="24"/>
      <w:lang w:eastAsia="en-US"/>
    </w:rPr>
  </w:style>
  <w:style w:type="character" w:styleId="af4">
    <w:name w:val="Unresolved Mention"/>
    <w:basedOn w:val="a0"/>
    <w:uiPriority w:val="99"/>
    <w:semiHidden/>
    <w:unhideWhenUsed/>
    <w:rsid w:val="00CB5667"/>
    <w:rPr>
      <w:color w:val="605E5C"/>
      <w:shd w:val="clear" w:color="auto" w:fill="E1DFDD"/>
    </w:rPr>
  </w:style>
  <w:style w:type="character" w:customStyle="1" w:styleId="30">
    <w:name w:val="标题 3 字符"/>
    <w:basedOn w:val="a0"/>
    <w:link w:val="3"/>
    <w:uiPriority w:val="9"/>
    <w:semiHidden/>
    <w:rsid w:val="00747DE0"/>
    <w:rPr>
      <w:rFonts w:ascii="Times New Roman" w:eastAsia="Times New Roman" w:hAnsi="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70506">
      <w:bodyDiv w:val="1"/>
      <w:marLeft w:val="0"/>
      <w:marRight w:val="0"/>
      <w:marTop w:val="0"/>
      <w:marBottom w:val="0"/>
      <w:divBdr>
        <w:top w:val="none" w:sz="0" w:space="0" w:color="auto"/>
        <w:left w:val="none" w:sz="0" w:space="0" w:color="auto"/>
        <w:bottom w:val="none" w:sz="0" w:space="0" w:color="auto"/>
        <w:right w:val="none" w:sz="0" w:space="0" w:color="auto"/>
      </w:divBdr>
    </w:div>
    <w:div w:id="149036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jp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jpg"/><Relationship Id="rId33" Type="http://schemas.openxmlformats.org/officeDocument/2006/relationships/oleObject" Target="embeddings/oleObject10.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s://esgf-node.llnl.gov/search/cmip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hyperlink" Target="http://data.cma.cn" TargetMode="External"/><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jpg"/><Relationship Id="rId30" Type="http://schemas.openxmlformats.org/officeDocument/2006/relationships/image" Target="media/image13.wmf"/><Relationship Id="rId35" Type="http://schemas.openxmlformats.org/officeDocument/2006/relationships/oleObject" Target="embeddings/oleObject1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占位符1</b:Tag>
    <b:RefOrder>1</b:RefOrder>
  </b:Source>
</b:Sources>
</file>

<file path=customXml/itemProps1.xml><?xml version="1.0" encoding="utf-8"?>
<ds:datastoreItem xmlns:ds="http://schemas.openxmlformats.org/officeDocument/2006/customXml" ds:itemID="{C504055E-529B-4C6B-8B46-123241A5C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4547</TotalTime>
  <Pages>26</Pages>
  <Words>11771</Words>
  <Characters>67100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 TIAN</cp:lastModifiedBy>
  <cp:revision>1734</cp:revision>
  <cp:lastPrinted>2022-03-10T03:09:00Z</cp:lastPrinted>
  <dcterms:created xsi:type="dcterms:W3CDTF">2021-12-12T08:00:00Z</dcterms:created>
  <dcterms:modified xsi:type="dcterms:W3CDTF">2022-04-06T01:53:00Z</dcterms:modified>
</cp:coreProperties>
</file>