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9DF7D" w14:textId="4FDDC6B9" w:rsidR="00A821C1" w:rsidRPr="00F84024" w:rsidRDefault="00D47D3C" w:rsidP="00D47D3C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1</w:t>
      </w:r>
      <w:r w:rsidR="00A244AD" w:rsidRPr="00CD3ECF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A821C1" w:rsidRPr="00F84024">
        <w:rPr>
          <w:rFonts w:cstheme="minorHAnsi"/>
          <w:b/>
          <w:color w:val="000000" w:themeColor="text1"/>
          <w:sz w:val="24"/>
          <w:szCs w:val="24"/>
        </w:rPr>
        <w:t>Introduction</w:t>
      </w:r>
      <w:r w:rsidR="003335FE" w:rsidRPr="00F84024">
        <w:rPr>
          <w:rFonts w:cstheme="minorHAnsi"/>
          <w:b/>
          <w:color w:val="000000" w:themeColor="text1"/>
          <w:sz w:val="24"/>
          <w:szCs w:val="24"/>
        </w:rPr>
        <w:tab/>
      </w:r>
    </w:p>
    <w:p w14:paraId="2BCF89B7" w14:textId="77777777" w:rsidR="00A821C1" w:rsidRPr="00F84024" w:rsidRDefault="00A821C1" w:rsidP="00F4609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53E2FA03" w14:textId="2B007B22" w:rsidR="009736D1" w:rsidRPr="00F84024" w:rsidRDefault="0081446C" w:rsidP="009F07E3">
      <w:pPr>
        <w:spacing w:line="276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F84024">
        <w:rPr>
          <w:rFonts w:cstheme="minorHAnsi"/>
          <w:color w:val="000000" w:themeColor="text1"/>
          <w:sz w:val="24"/>
          <w:szCs w:val="24"/>
        </w:rPr>
        <w:t>T</w:t>
      </w:r>
      <w:r w:rsidR="00062DAB" w:rsidRPr="00F84024">
        <w:rPr>
          <w:rFonts w:cstheme="minorHAnsi"/>
          <w:color w:val="000000" w:themeColor="text1"/>
          <w:sz w:val="24"/>
          <w:szCs w:val="24"/>
        </w:rPr>
        <w:t xml:space="preserve">he </w:t>
      </w:r>
      <w:r w:rsidR="002D2828" w:rsidRPr="00F84024">
        <w:rPr>
          <w:rFonts w:cstheme="minorHAnsi"/>
          <w:color w:val="000000" w:themeColor="text1"/>
          <w:sz w:val="24"/>
          <w:szCs w:val="24"/>
        </w:rPr>
        <w:t xml:space="preserve">worldwide </w:t>
      </w:r>
      <w:r w:rsidR="002D2828" w:rsidRPr="00A468E0">
        <w:rPr>
          <w:rFonts w:cstheme="minorHAnsi"/>
          <w:color w:val="000000" w:themeColor="text1"/>
          <w:sz w:val="24"/>
          <w:szCs w:val="24"/>
        </w:rPr>
        <w:t xml:space="preserve">grip of distributed leadership as </w:t>
      </w:r>
      <w:r w:rsidR="002D2828" w:rsidRPr="00F84024">
        <w:rPr>
          <w:rFonts w:cstheme="minorHAnsi"/>
          <w:color w:val="000000" w:themeColor="text1"/>
          <w:sz w:val="24"/>
          <w:szCs w:val="24"/>
        </w:rPr>
        <w:t xml:space="preserve">a </w:t>
      </w:r>
      <w:r w:rsidR="001146B6" w:rsidRPr="00D206CC">
        <w:rPr>
          <w:rFonts w:cstheme="minorHAnsi"/>
          <w:color w:val="000000" w:themeColor="text1"/>
          <w:sz w:val="24"/>
          <w:szCs w:val="24"/>
        </w:rPr>
        <w:t>fa</w:t>
      </w:r>
      <w:r w:rsidR="001146B6" w:rsidRPr="00CD3ECF">
        <w:rPr>
          <w:rFonts w:cstheme="minorHAnsi"/>
          <w:color w:val="000000" w:themeColor="text1"/>
          <w:sz w:val="24"/>
          <w:szCs w:val="24"/>
        </w:rPr>
        <w:t>vo</w:t>
      </w:r>
      <w:r w:rsidR="001146B6" w:rsidRPr="00F84024">
        <w:rPr>
          <w:rFonts w:cstheme="minorHAnsi"/>
          <w:color w:val="000000" w:themeColor="text1"/>
          <w:sz w:val="24"/>
          <w:szCs w:val="24"/>
        </w:rPr>
        <w:t>ured</w:t>
      </w:r>
      <w:r w:rsidR="002D2828" w:rsidRPr="00F84024">
        <w:rPr>
          <w:rFonts w:cstheme="minorHAnsi"/>
          <w:color w:val="000000" w:themeColor="text1"/>
          <w:sz w:val="24"/>
          <w:szCs w:val="24"/>
        </w:rPr>
        <w:t xml:space="preserve"> theory</w:t>
      </w:r>
      <w:r w:rsidR="00F65A9D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AA16DC" w:rsidRPr="00F84024">
        <w:rPr>
          <w:rFonts w:cstheme="minorHAnsi"/>
          <w:color w:val="000000" w:themeColor="text1"/>
          <w:sz w:val="24"/>
          <w:szCs w:val="24"/>
        </w:rPr>
        <w:t>of</w:t>
      </w:r>
      <w:r w:rsidR="00F65A9D" w:rsidRPr="00F84024">
        <w:rPr>
          <w:rFonts w:cstheme="minorHAnsi"/>
          <w:color w:val="000000" w:themeColor="text1"/>
          <w:sz w:val="24"/>
          <w:szCs w:val="24"/>
        </w:rPr>
        <w:t xml:space="preserve"> educational leadership </w:t>
      </w:r>
      <w:r w:rsidR="002D2828" w:rsidRPr="00F84024">
        <w:rPr>
          <w:rFonts w:cstheme="minorHAnsi"/>
          <w:color w:val="000000" w:themeColor="text1"/>
          <w:sz w:val="24"/>
          <w:szCs w:val="24"/>
        </w:rPr>
        <w:t>is apparent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in the academic and </w:t>
      </w:r>
      <w:proofErr w:type="spellStart"/>
      <w:r w:rsidRPr="00F84024">
        <w:rPr>
          <w:rFonts w:cstheme="minorHAnsi"/>
          <w:color w:val="000000" w:themeColor="text1"/>
          <w:sz w:val="24"/>
          <w:szCs w:val="24"/>
        </w:rPr>
        <w:t>gr</w:t>
      </w:r>
      <w:r w:rsidR="00411E3C" w:rsidRPr="00F84024">
        <w:rPr>
          <w:rFonts w:cstheme="minorHAnsi"/>
          <w:color w:val="000000" w:themeColor="text1"/>
          <w:sz w:val="24"/>
          <w:szCs w:val="24"/>
        </w:rPr>
        <w:t>a</w:t>
      </w:r>
      <w:r w:rsidRPr="00F84024">
        <w:rPr>
          <w:rFonts w:cstheme="minorHAnsi"/>
          <w:color w:val="000000" w:themeColor="text1"/>
          <w:sz w:val="24"/>
          <w:szCs w:val="24"/>
        </w:rPr>
        <w:t>y</w:t>
      </w:r>
      <w:proofErr w:type="spellEnd"/>
      <w:r w:rsidRPr="00F84024">
        <w:rPr>
          <w:rFonts w:cstheme="minorHAnsi"/>
          <w:color w:val="000000" w:themeColor="text1"/>
          <w:sz w:val="24"/>
          <w:szCs w:val="24"/>
        </w:rPr>
        <w:t xml:space="preserve"> literature</w:t>
      </w:r>
      <w:r w:rsidR="002D2828" w:rsidRPr="00F84024">
        <w:rPr>
          <w:rFonts w:cstheme="minorHAnsi"/>
          <w:color w:val="000000" w:themeColor="text1"/>
          <w:sz w:val="24"/>
          <w:szCs w:val="24"/>
        </w:rPr>
        <w:t xml:space="preserve">. </w:t>
      </w:r>
      <w:r w:rsidR="00411E3C" w:rsidRPr="00F84024">
        <w:rPr>
          <w:rFonts w:cstheme="minorHAnsi"/>
          <w:color w:val="000000" w:themeColor="text1"/>
          <w:sz w:val="24"/>
          <w:szCs w:val="24"/>
        </w:rPr>
        <w:t xml:space="preserve">Research </w:t>
      </w:r>
      <w:r w:rsidR="001146B6" w:rsidRPr="00F84024">
        <w:rPr>
          <w:rFonts w:cstheme="minorHAnsi"/>
          <w:color w:val="000000" w:themeColor="text1"/>
          <w:sz w:val="24"/>
          <w:szCs w:val="24"/>
        </w:rPr>
        <w:t>a</w:t>
      </w:r>
      <w:r w:rsidR="002D2828" w:rsidRPr="00F84024">
        <w:rPr>
          <w:rFonts w:cstheme="minorHAnsi"/>
          <w:color w:val="000000" w:themeColor="text1"/>
          <w:sz w:val="24"/>
          <w:szCs w:val="24"/>
        </w:rPr>
        <w:t>rticles flow from</w:t>
      </w:r>
      <w:r w:rsidR="00062DAB" w:rsidRPr="00F84024">
        <w:rPr>
          <w:rFonts w:cstheme="minorHAnsi"/>
          <w:color w:val="000000" w:themeColor="text1"/>
          <w:sz w:val="24"/>
          <w:szCs w:val="24"/>
        </w:rPr>
        <w:t xml:space="preserve"> Africa, the </w:t>
      </w:r>
      <w:hyperlink r:id="rId8" w:history="1">
        <w:r w:rsidR="00062DAB" w:rsidRPr="00F84024">
          <w:rPr>
            <w:rStyle w:val="Hyperlink"/>
            <w:rFonts w:cstheme="minorHAnsi"/>
            <w:color w:val="000000" w:themeColor="text1"/>
            <w:sz w:val="24"/>
            <w:szCs w:val="24"/>
            <w:u w:val="none"/>
          </w:rPr>
          <w:t>Arab</w:t>
        </w:r>
      </w:hyperlink>
      <w:r w:rsidR="00062DAB" w:rsidRPr="00A468E0">
        <w:rPr>
          <w:rFonts w:cstheme="minorHAnsi"/>
          <w:color w:val="000000" w:themeColor="text1"/>
          <w:sz w:val="24"/>
          <w:szCs w:val="24"/>
        </w:rPr>
        <w:t xml:space="preserve"> nations</w:t>
      </w:r>
      <w:r w:rsidR="0049526F" w:rsidRPr="008F3419">
        <w:rPr>
          <w:rFonts w:cstheme="minorHAnsi"/>
          <w:color w:val="000000" w:themeColor="text1"/>
          <w:sz w:val="24"/>
          <w:szCs w:val="24"/>
        </w:rPr>
        <w:t xml:space="preserve">, </w:t>
      </w:r>
      <w:r w:rsidR="00062DAB" w:rsidRPr="008F3419">
        <w:rPr>
          <w:rFonts w:cstheme="minorHAnsi"/>
          <w:color w:val="000000" w:themeColor="text1"/>
          <w:sz w:val="24"/>
          <w:szCs w:val="24"/>
        </w:rPr>
        <w:t>Europe, Scandinavia</w:t>
      </w:r>
      <w:r w:rsidR="00062DAB" w:rsidRPr="00CD3ECF">
        <w:rPr>
          <w:rFonts w:cstheme="minorHAnsi"/>
          <w:color w:val="000000" w:themeColor="text1"/>
          <w:sz w:val="24"/>
          <w:szCs w:val="24"/>
        </w:rPr>
        <w:t xml:space="preserve"> and Anglophone countries</w:t>
      </w:r>
      <w:r w:rsidR="00062DAB" w:rsidRPr="00F84024">
        <w:rPr>
          <w:rFonts w:cstheme="minorHAnsi"/>
          <w:color w:val="000000" w:themeColor="text1"/>
          <w:sz w:val="24"/>
          <w:szCs w:val="24"/>
        </w:rPr>
        <w:t>.</w:t>
      </w:r>
      <w:r w:rsidR="001749A7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D87AE6">
        <w:rPr>
          <w:rFonts w:cstheme="minorHAnsi"/>
          <w:color w:val="000000" w:themeColor="text1"/>
          <w:sz w:val="24"/>
          <w:szCs w:val="24"/>
        </w:rPr>
        <w:t xml:space="preserve">What appears </w:t>
      </w:r>
      <w:r w:rsidR="00DB3A7F">
        <w:rPr>
          <w:rFonts w:cstheme="minorHAnsi"/>
          <w:color w:val="000000" w:themeColor="text1"/>
          <w:sz w:val="24"/>
          <w:szCs w:val="24"/>
        </w:rPr>
        <w:t xml:space="preserve">evident </w:t>
      </w:r>
      <w:r w:rsidR="00D87AE6">
        <w:rPr>
          <w:rFonts w:cstheme="minorHAnsi"/>
          <w:color w:val="000000" w:themeColor="text1"/>
          <w:sz w:val="24"/>
          <w:szCs w:val="24"/>
        </w:rPr>
        <w:t xml:space="preserve">is </w:t>
      </w:r>
      <w:r w:rsidR="008B3D26">
        <w:rPr>
          <w:rFonts w:cstheme="minorHAnsi"/>
          <w:color w:val="000000" w:themeColor="text1"/>
          <w:sz w:val="24"/>
          <w:szCs w:val="24"/>
        </w:rPr>
        <w:t>the one</w:t>
      </w:r>
      <w:r w:rsidR="00C26945" w:rsidRPr="00A468E0">
        <w:rPr>
          <w:rFonts w:cstheme="minorHAnsi"/>
          <w:color w:val="000000" w:themeColor="text1"/>
          <w:sz w:val="24"/>
          <w:szCs w:val="24"/>
        </w:rPr>
        <w:t xml:space="preserve"> facet </w:t>
      </w:r>
      <w:r w:rsidR="00C26945" w:rsidRPr="00F84024">
        <w:rPr>
          <w:rFonts w:cstheme="minorHAnsi"/>
          <w:color w:val="000000" w:themeColor="text1"/>
          <w:sz w:val="24"/>
          <w:szCs w:val="24"/>
        </w:rPr>
        <w:t xml:space="preserve">of distributed leadership </w:t>
      </w:r>
      <w:r w:rsidR="00F65A9D" w:rsidRPr="00F84024">
        <w:rPr>
          <w:rFonts w:cstheme="minorHAnsi"/>
          <w:color w:val="000000" w:themeColor="text1"/>
          <w:sz w:val="24"/>
          <w:szCs w:val="24"/>
        </w:rPr>
        <w:t xml:space="preserve">on </w:t>
      </w:r>
      <w:r w:rsidR="00C26945" w:rsidRPr="00F84024">
        <w:rPr>
          <w:rFonts w:cstheme="minorHAnsi"/>
          <w:color w:val="000000" w:themeColor="text1"/>
          <w:sz w:val="24"/>
          <w:szCs w:val="24"/>
        </w:rPr>
        <w:t xml:space="preserve">which the field </w:t>
      </w:r>
      <w:r w:rsidR="0049526F" w:rsidRPr="00F84024">
        <w:rPr>
          <w:rFonts w:cstheme="minorHAnsi"/>
          <w:color w:val="000000" w:themeColor="text1"/>
          <w:sz w:val="24"/>
          <w:szCs w:val="24"/>
        </w:rPr>
        <w:t xml:space="preserve">of educational leadership </w:t>
      </w:r>
      <w:r w:rsidR="00C26945" w:rsidRPr="00F84024">
        <w:rPr>
          <w:rFonts w:cstheme="minorHAnsi"/>
          <w:color w:val="000000" w:themeColor="text1"/>
          <w:sz w:val="24"/>
          <w:szCs w:val="24"/>
        </w:rPr>
        <w:t>can agree</w:t>
      </w:r>
      <w:r w:rsidR="004D6C41" w:rsidRPr="00F84024">
        <w:rPr>
          <w:rFonts w:cstheme="minorHAnsi"/>
          <w:color w:val="000000" w:themeColor="text1"/>
          <w:sz w:val="24"/>
          <w:szCs w:val="24"/>
        </w:rPr>
        <w:t>: that</w:t>
      </w:r>
      <w:r w:rsidR="00C26945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EC6ACB" w:rsidRPr="00752DAA">
        <w:rPr>
          <w:rFonts w:cstheme="minorHAnsi"/>
          <w:color w:val="000000" w:themeColor="text1"/>
          <w:sz w:val="24"/>
          <w:szCs w:val="24"/>
        </w:rPr>
        <w:t xml:space="preserve">since the 1990s </w:t>
      </w:r>
      <w:r w:rsidR="00C26945" w:rsidRPr="00F84024">
        <w:rPr>
          <w:rFonts w:cstheme="minorHAnsi"/>
          <w:color w:val="000000" w:themeColor="text1"/>
          <w:sz w:val="24"/>
          <w:szCs w:val="24"/>
        </w:rPr>
        <w:t xml:space="preserve">the theory </w:t>
      </w:r>
      <w:r w:rsidR="00DF3B2F" w:rsidRPr="00F84024">
        <w:rPr>
          <w:rFonts w:cstheme="minorHAnsi"/>
          <w:color w:val="000000" w:themeColor="text1"/>
          <w:sz w:val="24"/>
          <w:szCs w:val="24"/>
        </w:rPr>
        <w:t>h</w:t>
      </w:r>
      <w:r w:rsidR="00C26945" w:rsidRPr="00F84024">
        <w:rPr>
          <w:rFonts w:cstheme="minorHAnsi"/>
          <w:color w:val="000000" w:themeColor="text1"/>
          <w:sz w:val="24"/>
          <w:szCs w:val="24"/>
        </w:rPr>
        <w:t xml:space="preserve">as </w:t>
      </w:r>
      <w:r w:rsidR="001146B6" w:rsidRPr="00F84024">
        <w:rPr>
          <w:rFonts w:cstheme="minorHAnsi"/>
          <w:color w:val="000000" w:themeColor="text1"/>
          <w:sz w:val="24"/>
          <w:szCs w:val="24"/>
        </w:rPr>
        <w:t>held a dominant role in</w:t>
      </w:r>
      <w:r w:rsidR="00C26945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4D6C41" w:rsidRPr="00F84024">
        <w:rPr>
          <w:rFonts w:cstheme="minorHAnsi"/>
          <w:color w:val="000000" w:themeColor="text1"/>
          <w:sz w:val="24"/>
          <w:szCs w:val="24"/>
        </w:rPr>
        <w:t xml:space="preserve">the </w:t>
      </w:r>
      <w:r w:rsidR="00C26945" w:rsidRPr="00F84024">
        <w:rPr>
          <w:rFonts w:cstheme="minorHAnsi"/>
          <w:color w:val="000000" w:themeColor="text1"/>
          <w:sz w:val="24"/>
          <w:szCs w:val="24"/>
        </w:rPr>
        <w:t>research and development of practice</w:t>
      </w:r>
      <w:r w:rsidR="00952106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C26945" w:rsidRPr="00F84024">
        <w:rPr>
          <w:rFonts w:cstheme="minorHAnsi"/>
          <w:color w:val="000000" w:themeColor="text1"/>
          <w:sz w:val="24"/>
          <w:szCs w:val="24"/>
        </w:rPr>
        <w:t>(</w:t>
      </w:r>
      <w:proofErr w:type="spellStart"/>
      <w:r w:rsidR="00F76905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Gumus</w:t>
      </w:r>
      <w:proofErr w:type="spellEnd"/>
      <w:r w:rsidR="00F76905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F76905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Bellibas</w:t>
      </w:r>
      <w:proofErr w:type="spellEnd"/>
      <w:r w:rsidR="00F76905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F76905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Esen</w:t>
      </w:r>
      <w:proofErr w:type="spellEnd"/>
      <w:r w:rsidR="00F76905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and </w:t>
      </w:r>
      <w:proofErr w:type="spellStart"/>
      <w:r w:rsidR="00F76905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Gumus</w:t>
      </w:r>
      <w:proofErr w:type="spellEnd"/>
      <w:r w:rsidR="00F76905" w:rsidRPr="00F4609A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</w:rPr>
        <w:t>,</w:t>
      </w:r>
      <w:r w:rsidR="00F76905" w:rsidRPr="008F341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26945" w:rsidRPr="008F3419">
        <w:rPr>
          <w:rFonts w:cstheme="minorHAnsi"/>
          <w:color w:val="000000" w:themeColor="text1"/>
          <w:sz w:val="24"/>
          <w:szCs w:val="24"/>
        </w:rPr>
        <w:t xml:space="preserve">2018). </w:t>
      </w:r>
      <w:r w:rsidR="0012489B" w:rsidRPr="00D206CC">
        <w:rPr>
          <w:rFonts w:cstheme="minorHAnsi"/>
          <w:color w:val="000000" w:themeColor="text1"/>
          <w:sz w:val="24"/>
          <w:szCs w:val="24"/>
        </w:rPr>
        <w:t>Much</w:t>
      </w:r>
      <w:r w:rsidR="00C26945" w:rsidRPr="00CD3ECF">
        <w:rPr>
          <w:rFonts w:cstheme="minorHAnsi"/>
          <w:color w:val="000000" w:themeColor="text1"/>
          <w:sz w:val="24"/>
          <w:szCs w:val="24"/>
        </w:rPr>
        <w:t xml:space="preserve"> else </w:t>
      </w:r>
      <w:r w:rsidR="00AA16DC" w:rsidRPr="00CD3ECF">
        <w:rPr>
          <w:rFonts w:cstheme="minorHAnsi"/>
          <w:color w:val="000000" w:themeColor="text1"/>
          <w:sz w:val="24"/>
          <w:szCs w:val="24"/>
        </w:rPr>
        <w:t xml:space="preserve">is </w:t>
      </w:r>
      <w:r w:rsidR="0049526F" w:rsidRPr="00F84024">
        <w:rPr>
          <w:rFonts w:cstheme="minorHAnsi"/>
          <w:color w:val="000000" w:themeColor="text1"/>
          <w:sz w:val="24"/>
          <w:szCs w:val="24"/>
        </w:rPr>
        <w:t>contested</w:t>
      </w:r>
      <w:r w:rsidR="008B3D26">
        <w:rPr>
          <w:rFonts w:cstheme="minorHAnsi"/>
          <w:color w:val="000000" w:themeColor="text1"/>
          <w:sz w:val="24"/>
          <w:szCs w:val="24"/>
        </w:rPr>
        <w:t>,</w:t>
      </w:r>
      <w:r w:rsidR="00DB3A7F">
        <w:rPr>
          <w:rFonts w:cstheme="minorHAnsi"/>
          <w:color w:val="000000" w:themeColor="text1"/>
          <w:sz w:val="24"/>
          <w:szCs w:val="24"/>
        </w:rPr>
        <w:t xml:space="preserve"> including</w:t>
      </w:r>
      <w:r w:rsidR="00C26945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DF3B2F" w:rsidRPr="00F84024">
        <w:rPr>
          <w:rFonts w:cstheme="minorHAnsi"/>
          <w:color w:val="000000" w:themeColor="text1"/>
          <w:sz w:val="24"/>
          <w:szCs w:val="24"/>
        </w:rPr>
        <w:t>a</w:t>
      </w:r>
      <w:r w:rsidR="00C26945" w:rsidRPr="00F84024">
        <w:rPr>
          <w:rFonts w:cstheme="minorHAnsi"/>
          <w:color w:val="000000" w:themeColor="text1"/>
          <w:sz w:val="24"/>
          <w:szCs w:val="24"/>
        </w:rPr>
        <w:t xml:space="preserve"> definition</w:t>
      </w:r>
      <w:r w:rsidR="008B3D26">
        <w:rPr>
          <w:rFonts w:cstheme="minorHAnsi"/>
          <w:color w:val="000000" w:themeColor="text1"/>
          <w:sz w:val="24"/>
          <w:szCs w:val="24"/>
        </w:rPr>
        <w:t xml:space="preserve">, whether </w:t>
      </w:r>
      <w:r w:rsidR="00C26945" w:rsidRPr="00A468E0">
        <w:rPr>
          <w:rFonts w:cstheme="minorHAnsi"/>
          <w:color w:val="000000" w:themeColor="text1"/>
          <w:sz w:val="24"/>
          <w:szCs w:val="24"/>
        </w:rPr>
        <w:t>it</w:t>
      </w:r>
      <w:r w:rsidR="00EC6ACB">
        <w:rPr>
          <w:rFonts w:cstheme="minorHAnsi"/>
          <w:color w:val="000000" w:themeColor="text1"/>
          <w:sz w:val="24"/>
          <w:szCs w:val="24"/>
        </w:rPr>
        <w:t xml:space="preserve"> is</w:t>
      </w:r>
      <w:r w:rsidR="00C26945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DB3A7F">
        <w:rPr>
          <w:rFonts w:cstheme="minorHAnsi"/>
          <w:color w:val="000000" w:themeColor="text1"/>
          <w:sz w:val="24"/>
          <w:szCs w:val="24"/>
        </w:rPr>
        <w:t xml:space="preserve">solely </w:t>
      </w:r>
      <w:r w:rsidR="00C26945" w:rsidRPr="00F84024">
        <w:rPr>
          <w:rFonts w:cstheme="minorHAnsi"/>
          <w:color w:val="000000" w:themeColor="text1"/>
          <w:sz w:val="24"/>
          <w:szCs w:val="24"/>
        </w:rPr>
        <w:t xml:space="preserve">a heuristic lens or </w:t>
      </w:r>
      <w:r w:rsidR="00F53B5E" w:rsidRPr="00F84024">
        <w:rPr>
          <w:rFonts w:cstheme="minorHAnsi"/>
          <w:color w:val="000000" w:themeColor="text1"/>
          <w:sz w:val="24"/>
          <w:szCs w:val="24"/>
        </w:rPr>
        <w:t xml:space="preserve">also </w:t>
      </w:r>
      <w:r w:rsidR="00C26945" w:rsidRPr="00F84024">
        <w:rPr>
          <w:rFonts w:cstheme="minorHAnsi"/>
          <w:color w:val="000000" w:themeColor="text1"/>
          <w:sz w:val="24"/>
          <w:szCs w:val="24"/>
        </w:rPr>
        <w:t xml:space="preserve">a </w:t>
      </w:r>
      <w:r w:rsidR="00507D06" w:rsidRPr="00F84024">
        <w:rPr>
          <w:rFonts w:cstheme="minorHAnsi"/>
          <w:color w:val="000000" w:themeColor="text1"/>
          <w:sz w:val="24"/>
          <w:szCs w:val="24"/>
        </w:rPr>
        <w:t>way of leading</w:t>
      </w:r>
      <w:r w:rsidR="008B3D26">
        <w:rPr>
          <w:rFonts w:cstheme="minorHAnsi"/>
          <w:color w:val="000000" w:themeColor="text1"/>
          <w:sz w:val="24"/>
          <w:szCs w:val="24"/>
        </w:rPr>
        <w:t>,</w:t>
      </w:r>
      <w:r w:rsidR="00F224DC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C26945" w:rsidRPr="00F84024">
        <w:rPr>
          <w:rFonts w:cstheme="minorHAnsi"/>
          <w:color w:val="000000" w:themeColor="text1"/>
          <w:sz w:val="24"/>
          <w:szCs w:val="24"/>
        </w:rPr>
        <w:t xml:space="preserve">and </w:t>
      </w:r>
      <w:r w:rsidR="008B3D26">
        <w:rPr>
          <w:rFonts w:cstheme="minorHAnsi"/>
          <w:color w:val="000000" w:themeColor="text1"/>
          <w:sz w:val="24"/>
          <w:szCs w:val="24"/>
        </w:rPr>
        <w:t>if</w:t>
      </w:r>
      <w:r w:rsidR="00952106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D73FBD" w:rsidRPr="00F84024">
        <w:rPr>
          <w:rFonts w:cstheme="minorHAnsi"/>
          <w:color w:val="000000" w:themeColor="text1"/>
          <w:sz w:val="24"/>
          <w:szCs w:val="24"/>
        </w:rPr>
        <w:t>its</w:t>
      </w:r>
      <w:r w:rsidR="00952106" w:rsidRPr="00F84024">
        <w:rPr>
          <w:rFonts w:cstheme="minorHAnsi"/>
          <w:color w:val="000000" w:themeColor="text1"/>
          <w:sz w:val="24"/>
          <w:szCs w:val="24"/>
        </w:rPr>
        <w:t xml:space="preserve"> impact on learners and faculty </w:t>
      </w:r>
      <w:r w:rsidR="00F252BE" w:rsidRPr="00F84024">
        <w:rPr>
          <w:rFonts w:cstheme="minorHAnsi"/>
          <w:color w:val="000000" w:themeColor="text1"/>
          <w:sz w:val="24"/>
          <w:szCs w:val="24"/>
        </w:rPr>
        <w:t>has</w:t>
      </w:r>
      <w:r w:rsidR="00C26945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952106" w:rsidRPr="00F84024">
        <w:rPr>
          <w:rFonts w:cstheme="minorHAnsi"/>
          <w:color w:val="000000" w:themeColor="text1"/>
          <w:sz w:val="24"/>
          <w:szCs w:val="24"/>
        </w:rPr>
        <w:t>been</w:t>
      </w:r>
      <w:r w:rsidR="00C26945" w:rsidRPr="00F84024">
        <w:rPr>
          <w:rFonts w:cstheme="minorHAnsi"/>
          <w:color w:val="000000" w:themeColor="text1"/>
          <w:sz w:val="24"/>
          <w:szCs w:val="24"/>
        </w:rPr>
        <w:t xml:space="preserve"> positive or negative</w:t>
      </w:r>
      <w:r w:rsidR="00F224DC" w:rsidRPr="00F84024">
        <w:rPr>
          <w:rFonts w:cstheme="minorHAnsi"/>
          <w:color w:val="000000" w:themeColor="text1"/>
          <w:sz w:val="24"/>
          <w:szCs w:val="24"/>
        </w:rPr>
        <w:t>.</w:t>
      </w:r>
      <w:r w:rsidR="00C26945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872A9D" w:rsidRPr="00F84024">
        <w:rPr>
          <w:rFonts w:cstheme="minorHAnsi"/>
          <w:color w:val="000000" w:themeColor="text1"/>
          <w:sz w:val="24"/>
          <w:szCs w:val="24"/>
        </w:rPr>
        <w:t>This chapter adopts a critical perspective</w:t>
      </w:r>
      <w:r w:rsidR="004553A6">
        <w:rPr>
          <w:rFonts w:cstheme="minorHAnsi"/>
          <w:color w:val="000000" w:themeColor="text1"/>
          <w:sz w:val="24"/>
          <w:szCs w:val="24"/>
        </w:rPr>
        <w:t>,</w:t>
      </w:r>
      <w:r w:rsidR="00872A9D" w:rsidRPr="00A468E0">
        <w:rPr>
          <w:rFonts w:cstheme="minorHAnsi"/>
          <w:color w:val="000000" w:themeColor="text1"/>
          <w:sz w:val="24"/>
          <w:szCs w:val="24"/>
        </w:rPr>
        <w:t xml:space="preserve"> </w:t>
      </w:r>
      <w:r w:rsidR="004553A6" w:rsidRPr="003715CA">
        <w:rPr>
          <w:rFonts w:cstheme="minorHAnsi"/>
          <w:color w:val="000000" w:themeColor="text1"/>
          <w:sz w:val="24"/>
          <w:szCs w:val="24"/>
        </w:rPr>
        <w:t>in broad terms</w:t>
      </w:r>
      <w:r w:rsidR="004553A6" w:rsidRPr="00A468E0">
        <w:rPr>
          <w:rFonts w:cstheme="minorHAnsi"/>
          <w:color w:val="000000" w:themeColor="text1"/>
          <w:sz w:val="24"/>
          <w:szCs w:val="24"/>
        </w:rPr>
        <w:t xml:space="preserve"> </w:t>
      </w:r>
      <w:r w:rsidR="00872A9D" w:rsidRPr="008F3419">
        <w:rPr>
          <w:rFonts w:cstheme="minorHAnsi"/>
          <w:color w:val="000000" w:themeColor="text1"/>
          <w:sz w:val="24"/>
          <w:szCs w:val="24"/>
        </w:rPr>
        <w:t>arguing</w:t>
      </w:r>
      <w:r w:rsidR="00872A9D" w:rsidRPr="00F84024">
        <w:rPr>
          <w:rFonts w:cstheme="minorHAnsi"/>
          <w:color w:val="000000" w:themeColor="text1"/>
          <w:sz w:val="24"/>
          <w:szCs w:val="24"/>
        </w:rPr>
        <w:t xml:space="preserve"> that the theory </w:t>
      </w:r>
      <w:r w:rsidR="00021774" w:rsidRPr="00F84024">
        <w:rPr>
          <w:rFonts w:cstheme="minorHAnsi"/>
          <w:color w:val="000000" w:themeColor="text1"/>
          <w:sz w:val="24"/>
          <w:szCs w:val="24"/>
        </w:rPr>
        <w:t xml:space="preserve">is flawed and serves purposes other than those </w:t>
      </w:r>
      <w:r w:rsidR="00F224DC" w:rsidRPr="00F84024">
        <w:rPr>
          <w:rFonts w:cstheme="minorHAnsi"/>
          <w:color w:val="000000" w:themeColor="text1"/>
          <w:sz w:val="24"/>
          <w:szCs w:val="24"/>
        </w:rPr>
        <w:t xml:space="preserve">that are </w:t>
      </w:r>
      <w:r w:rsidR="00021774" w:rsidRPr="00F84024">
        <w:rPr>
          <w:rFonts w:cstheme="minorHAnsi"/>
          <w:color w:val="000000" w:themeColor="text1"/>
          <w:sz w:val="24"/>
          <w:szCs w:val="24"/>
        </w:rPr>
        <w:t>espoused</w:t>
      </w:r>
      <w:r w:rsidR="00872A9D" w:rsidRPr="00F84024">
        <w:rPr>
          <w:rFonts w:cstheme="minorHAnsi"/>
          <w:color w:val="000000" w:themeColor="text1"/>
          <w:sz w:val="24"/>
          <w:szCs w:val="24"/>
        </w:rPr>
        <w:t xml:space="preserve">. </w:t>
      </w:r>
      <w:r w:rsidR="00C07C04" w:rsidRPr="00F84024">
        <w:rPr>
          <w:rFonts w:cstheme="minorHAnsi"/>
          <w:color w:val="000000" w:themeColor="text1"/>
          <w:sz w:val="24"/>
          <w:szCs w:val="24"/>
        </w:rPr>
        <w:t>I</w:t>
      </w:r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t </w:t>
      </w:r>
      <w:r w:rsidR="009736D1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explores some of the</w:t>
      </w:r>
      <w:r w:rsidR="00EC165B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36FAF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assertions, </w:t>
      </w:r>
      <w:r w:rsidR="009736D1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uncertainties</w:t>
      </w:r>
      <w:r w:rsidR="00CD30B7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="009736D1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and contradictions </w:t>
      </w:r>
      <w:r w:rsidR="00021774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of</w:t>
      </w:r>
      <w:r w:rsidR="00F65A9D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distributed leadership as </w:t>
      </w:r>
      <w:r w:rsidR="00F224DC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both </w:t>
      </w:r>
      <w:r w:rsidR="0012489B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concept and </w:t>
      </w:r>
      <w:r w:rsidR="00F65A9D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practice</w:t>
      </w:r>
      <w:r w:rsidR="009736D1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  <w:r w:rsidR="008B3D2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It suggests that bureaucracy is a more enduring and universal form in education and that its disparagement and disregard has been to the detriment of the field.</w:t>
      </w:r>
    </w:p>
    <w:p w14:paraId="459E1856" w14:textId="77777777" w:rsidR="006E2A3E" w:rsidRPr="00F84024" w:rsidRDefault="006E2A3E" w:rsidP="00F4609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5D186D83" w14:textId="5D4AB8BA" w:rsidR="00B8597D" w:rsidRPr="00F84024" w:rsidRDefault="00A244AD" w:rsidP="00F4609A">
      <w:pPr>
        <w:autoSpaceDE w:val="0"/>
        <w:autoSpaceDN w:val="0"/>
        <w:adjustRightInd w:val="0"/>
        <w:spacing w:line="276" w:lineRule="auto"/>
        <w:rPr>
          <w:rFonts w:cstheme="minorHAnsi"/>
          <w:b/>
          <w:color w:val="000000" w:themeColor="text1"/>
          <w:sz w:val="24"/>
          <w:szCs w:val="24"/>
          <w:lang w:eastAsia="en-GB"/>
        </w:rPr>
      </w:pPr>
      <w:r w:rsidRPr="00F84024">
        <w:rPr>
          <w:rFonts w:cstheme="minorHAnsi"/>
          <w:b/>
          <w:color w:val="000000" w:themeColor="text1"/>
          <w:sz w:val="24"/>
          <w:szCs w:val="24"/>
          <w:lang w:eastAsia="en-GB"/>
        </w:rPr>
        <w:t xml:space="preserve">2 </w:t>
      </w:r>
      <w:r w:rsidR="00A00751" w:rsidRPr="00F84024">
        <w:rPr>
          <w:rFonts w:cstheme="minorHAnsi"/>
          <w:b/>
          <w:color w:val="000000" w:themeColor="text1"/>
          <w:sz w:val="24"/>
          <w:szCs w:val="24"/>
          <w:lang w:eastAsia="en-GB"/>
        </w:rPr>
        <w:t>Critiques</w:t>
      </w:r>
      <w:r w:rsidR="00B8597D" w:rsidRPr="00F84024">
        <w:rPr>
          <w:rFonts w:cstheme="minorHAnsi"/>
          <w:b/>
          <w:color w:val="000000" w:themeColor="text1"/>
          <w:sz w:val="24"/>
          <w:szCs w:val="24"/>
          <w:lang w:eastAsia="en-GB"/>
        </w:rPr>
        <w:t xml:space="preserve"> of distributed leadership </w:t>
      </w:r>
    </w:p>
    <w:p w14:paraId="0D2E255E" w14:textId="77777777" w:rsidR="00B8597D" w:rsidRPr="00F84024" w:rsidRDefault="00B8597D" w:rsidP="00F4609A">
      <w:pPr>
        <w:autoSpaceDE w:val="0"/>
        <w:autoSpaceDN w:val="0"/>
        <w:adjustRightInd w:val="0"/>
        <w:spacing w:line="276" w:lineRule="auto"/>
        <w:rPr>
          <w:rFonts w:cstheme="minorHAnsi"/>
          <w:b/>
          <w:color w:val="000000" w:themeColor="text1"/>
          <w:sz w:val="24"/>
          <w:szCs w:val="24"/>
          <w:lang w:eastAsia="en-GB"/>
        </w:rPr>
      </w:pPr>
    </w:p>
    <w:p w14:paraId="3E5C3468" w14:textId="7629D6ED" w:rsidR="00EF4308" w:rsidRPr="00F84024" w:rsidRDefault="00A244AD" w:rsidP="00F4609A">
      <w:pPr>
        <w:autoSpaceDE w:val="0"/>
        <w:autoSpaceDN w:val="0"/>
        <w:adjustRightInd w:val="0"/>
        <w:spacing w:line="276" w:lineRule="auto"/>
        <w:rPr>
          <w:rFonts w:cstheme="minorHAnsi"/>
          <w:i/>
          <w:color w:val="000000" w:themeColor="text1"/>
          <w:sz w:val="24"/>
          <w:szCs w:val="24"/>
          <w:lang w:eastAsia="en-GB"/>
        </w:rPr>
      </w:pPr>
      <w:r w:rsidRPr="00F84024">
        <w:rPr>
          <w:rFonts w:cstheme="minorHAnsi"/>
          <w:i/>
          <w:color w:val="000000" w:themeColor="text1"/>
          <w:sz w:val="24"/>
          <w:szCs w:val="24"/>
          <w:lang w:eastAsia="en-GB"/>
        </w:rPr>
        <w:t xml:space="preserve">2.1 </w:t>
      </w:r>
      <w:r w:rsidR="00EF4308" w:rsidRPr="00F84024">
        <w:rPr>
          <w:rFonts w:cstheme="minorHAnsi"/>
          <w:i/>
          <w:color w:val="000000" w:themeColor="text1"/>
          <w:sz w:val="24"/>
          <w:szCs w:val="24"/>
          <w:lang w:eastAsia="en-GB"/>
        </w:rPr>
        <w:t>Distributing what?</w:t>
      </w:r>
    </w:p>
    <w:p w14:paraId="72534887" w14:textId="77777777" w:rsidR="0031314A" w:rsidRPr="00F84024" w:rsidRDefault="0031314A" w:rsidP="00F4609A">
      <w:pPr>
        <w:spacing w:line="276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00125F94" w14:textId="760E40A7" w:rsidR="004D0CA8" w:rsidRPr="00F84024" w:rsidRDefault="00383394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It is not surprising that there is no agreement on </w:t>
      </w:r>
      <w:r w:rsidR="00F20AF6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 definition of </w:t>
      </w:r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distributed leadership</w:t>
      </w:r>
      <w:r w:rsidR="00D73FBD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as </w:t>
      </w:r>
      <w:r w:rsidR="00EE44B6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it adds one opaque idea, distribution, to </w:t>
      </w:r>
      <w:r w:rsidR="00EC6AC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that of </w:t>
      </w:r>
      <w:r w:rsidR="00EE44B6" w:rsidRPr="00D206CC">
        <w:rPr>
          <w:rFonts w:cstheme="minorHAnsi"/>
          <w:color w:val="000000" w:themeColor="text1"/>
          <w:sz w:val="24"/>
          <w:szCs w:val="24"/>
          <w:shd w:val="clear" w:color="auto" w:fill="FFFFFF"/>
        </w:rPr>
        <w:t>anot</w:t>
      </w:r>
      <w:r w:rsidR="00EE44B6" w:rsidRPr="00CD3E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her, </w:t>
      </w:r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leadership</w:t>
      </w:r>
      <w:r w:rsidR="00D73FBD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, which</w:t>
      </w:r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itself is a highly ambiguous and contested concept. </w:t>
      </w:r>
      <w:r w:rsidR="00A42899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Some</w:t>
      </w:r>
      <w:r w:rsidR="00490C39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="00A42899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such as </w:t>
      </w:r>
      <w:proofErr w:type="spellStart"/>
      <w:r w:rsidR="00B11498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Lakomski</w:t>
      </w:r>
      <w:proofErr w:type="spellEnd"/>
      <w:r w:rsidR="00B11498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(2008)</w:t>
      </w:r>
      <w:r w:rsidR="00490C39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="00B11498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E44B6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go </w:t>
      </w:r>
      <w:r w:rsidR="00D73FBD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so </w:t>
      </w:r>
      <w:r w:rsidR="00EE44B6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far as to consider</w:t>
      </w:r>
      <w:r w:rsidR="00B11498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D43B0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t</w:t>
      </w:r>
      <w:r w:rsidR="00B11498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he concept of leadership </w:t>
      </w:r>
      <w:r w:rsidR="00D52629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“</w:t>
      </w:r>
      <w:r w:rsidR="00B11498" w:rsidRPr="00F84024">
        <w:rPr>
          <w:rFonts w:cstheme="minorHAnsi"/>
          <w:color w:val="000000" w:themeColor="text1"/>
          <w:sz w:val="24"/>
          <w:szCs w:val="24"/>
          <w:lang w:eastAsia="en-GB"/>
        </w:rPr>
        <w:t>a folk theory</w:t>
      </w:r>
      <w:r w:rsidR="00D52629" w:rsidRPr="00F84024">
        <w:rPr>
          <w:rFonts w:cstheme="minorHAnsi"/>
          <w:color w:val="000000" w:themeColor="text1"/>
          <w:sz w:val="24"/>
          <w:szCs w:val="24"/>
          <w:lang w:eastAsia="en-GB"/>
        </w:rPr>
        <w:t>”</w:t>
      </w:r>
      <w:r w:rsidR="00B11498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and</w:t>
      </w:r>
      <w:r w:rsidR="001749A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D52629" w:rsidRPr="00F84024">
        <w:rPr>
          <w:rFonts w:cstheme="minorHAnsi"/>
          <w:color w:val="000000" w:themeColor="text1"/>
          <w:sz w:val="24"/>
          <w:szCs w:val="24"/>
          <w:lang w:eastAsia="en-GB"/>
        </w:rPr>
        <w:t>“</w:t>
      </w:r>
      <w:r w:rsidR="00B11498" w:rsidRPr="00F84024">
        <w:rPr>
          <w:rFonts w:cstheme="minorHAnsi"/>
          <w:color w:val="000000" w:themeColor="text1"/>
          <w:sz w:val="24"/>
          <w:szCs w:val="24"/>
          <w:lang w:eastAsia="en-GB"/>
        </w:rPr>
        <w:t>therefore a contender for outright elimination</w:t>
      </w:r>
      <w:r w:rsidR="00D52629" w:rsidRPr="00F84024">
        <w:rPr>
          <w:rFonts w:cstheme="minorHAnsi"/>
          <w:color w:val="000000" w:themeColor="text1"/>
          <w:sz w:val="24"/>
          <w:szCs w:val="24"/>
          <w:lang w:eastAsia="en-GB"/>
        </w:rPr>
        <w:t>”</w:t>
      </w:r>
      <w:r w:rsidR="00B11498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(p. 161).</w:t>
      </w:r>
      <w:r w:rsidR="00A42899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C0288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Historically, the </w:t>
      </w:r>
      <w:r w:rsidR="006B14F2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extensive </w:t>
      </w:r>
      <w:r w:rsidR="00EA1A9D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literature on theories of leadership </w:t>
      </w:r>
      <w:r w:rsidR="00D73FBD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has focused </w:t>
      </w:r>
      <w:r w:rsidR="00EA1A9D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on </w:t>
      </w:r>
      <w:r w:rsidR="00AE623D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who and </w:t>
      </w:r>
      <w:r w:rsidR="00EA1A9D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what leaders are, their values, ethics, personality traits and so on, and </w:t>
      </w:r>
      <w:r w:rsidR="00937138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their </w:t>
      </w:r>
      <w:r w:rsidR="00F20AF6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action</w:t>
      </w:r>
      <w:r w:rsidR="00937138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s</w:t>
      </w:r>
      <w:r w:rsidR="00D73FBD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–</w:t>
      </w:r>
      <w:r w:rsidR="00CD30B7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37138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that is</w:t>
      </w:r>
      <w:r w:rsidR="00D73FBD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="00937138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A1A9D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what they do</w:t>
      </w:r>
      <w:r w:rsidR="00E5626E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="00F4609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A1A9D" w:rsidRPr="00CD3E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the two </w:t>
      </w:r>
      <w:r w:rsidR="00EA1A9D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being </w:t>
      </w:r>
      <w:r w:rsidR="00EA1A9D" w:rsidRPr="00CD3ECF">
        <w:rPr>
          <w:rFonts w:cstheme="minorHAnsi"/>
          <w:color w:val="000000" w:themeColor="text1"/>
          <w:sz w:val="24"/>
          <w:szCs w:val="24"/>
          <w:shd w:val="clear" w:color="auto" w:fill="FFFFFF"/>
        </w:rPr>
        <w:t>interrelat</w:t>
      </w:r>
      <w:r w:rsidR="00EA1A9D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ed.</w:t>
      </w:r>
      <w:r w:rsidR="00DD7BA7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73FBD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D</w:t>
      </w:r>
      <w:r w:rsidR="00DA0EFE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istributed leadership </w:t>
      </w:r>
      <w:r w:rsidR="00F84024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has introduced </w:t>
      </w:r>
      <w:r w:rsidR="00D73FBD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into this scenario </w:t>
      </w:r>
      <w:r w:rsidR="00DD7BA7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greater emphasis on </w:t>
      </w:r>
      <w:r w:rsidR="00DA0EFE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leadership</w:t>
      </w:r>
      <w:r w:rsidR="004553A6" w:rsidRPr="004553A6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5626E">
        <w:rPr>
          <w:rFonts w:cstheme="minorHAnsi"/>
          <w:color w:val="000000" w:themeColor="text1"/>
          <w:sz w:val="24"/>
          <w:szCs w:val="24"/>
          <w:shd w:val="clear" w:color="auto" w:fill="FFFFFF"/>
        </w:rPr>
        <w:t>outcomes as</w:t>
      </w:r>
      <w:r w:rsidR="00F4609A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unintended</w:t>
      </w:r>
      <w:r w:rsidR="00E5626E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="00DA0EFE" w:rsidRPr="00A468E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A0EFE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emerging from the concatenation of intention and the material and social</w:t>
      </w:r>
      <w:r w:rsidR="001749A7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A0EFE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context</w:t>
      </w:r>
      <w:r w:rsidR="006B14F2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: </w:t>
      </w:r>
      <w:r w:rsidR="00D52629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“</w:t>
      </w:r>
      <w:r w:rsidR="006B14F2" w:rsidRPr="00F84024">
        <w:rPr>
          <w:rFonts w:cstheme="minorHAnsi"/>
          <w:color w:val="000000" w:themeColor="text1"/>
          <w:sz w:val="24"/>
          <w:szCs w:val="24"/>
        </w:rPr>
        <w:t>leadership is the outcome both of people’s intentions (intentionality) and the complex flow of interactions in the daily life of schools (emergence)</w:t>
      </w:r>
      <w:r w:rsidR="00D52629" w:rsidRPr="00F84024">
        <w:rPr>
          <w:rFonts w:cstheme="minorHAnsi"/>
          <w:color w:val="000000" w:themeColor="text1"/>
          <w:sz w:val="24"/>
          <w:szCs w:val="24"/>
        </w:rPr>
        <w:t>”</w:t>
      </w:r>
      <w:r w:rsidR="006B14F2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6B14F2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(Woods &amp; Roberts, 2019: 665). </w:t>
      </w:r>
    </w:p>
    <w:p w14:paraId="5BE9600B" w14:textId="77777777" w:rsidR="004D0CA8" w:rsidRPr="00F84024" w:rsidRDefault="004D0CA8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23167771" w14:textId="43D16DB1" w:rsidR="00A42899" w:rsidRPr="00F84024" w:rsidRDefault="00383394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Though 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distributed leadership reaches back at least as far as the 1950s as </w:t>
      </w:r>
      <w:r w:rsidR="00E5626E" w:rsidRPr="00F84024">
        <w:rPr>
          <w:rFonts w:cstheme="minorHAnsi"/>
          <w:color w:val="000000" w:themeColor="text1"/>
          <w:sz w:val="24"/>
          <w:szCs w:val="24"/>
        </w:rPr>
        <w:t xml:space="preserve">a concept </w:t>
      </w:r>
      <w:r w:rsidR="00E5626E">
        <w:rPr>
          <w:rFonts w:cstheme="minorHAnsi"/>
          <w:color w:val="000000" w:themeColor="text1"/>
          <w:sz w:val="24"/>
          <w:szCs w:val="24"/>
        </w:rPr>
        <w:t xml:space="preserve">that </w:t>
      </w:r>
      <w:r w:rsidR="00F4609A">
        <w:rPr>
          <w:rFonts w:cstheme="minorHAnsi"/>
          <w:color w:val="000000" w:themeColor="text1"/>
          <w:sz w:val="24"/>
          <w:szCs w:val="24"/>
        </w:rPr>
        <w:t>has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much in common with shared leadership, systems leadership</w:t>
      </w:r>
      <w:r w:rsidRPr="00A468E0">
        <w:rPr>
          <w:rFonts w:cstheme="minorHAnsi"/>
          <w:color w:val="000000" w:themeColor="text1"/>
          <w:sz w:val="24"/>
          <w:szCs w:val="24"/>
        </w:rPr>
        <w:t xml:space="preserve"> and othe</w:t>
      </w:r>
      <w:r w:rsidRPr="00572B9C">
        <w:rPr>
          <w:rFonts w:cstheme="minorHAnsi"/>
          <w:color w:val="000000" w:themeColor="text1"/>
          <w:sz w:val="24"/>
          <w:szCs w:val="24"/>
        </w:rPr>
        <w:t>r generic leadership</w:t>
      </w:r>
      <w:r w:rsidR="00E5626E">
        <w:rPr>
          <w:rFonts w:cstheme="minorHAnsi"/>
          <w:color w:val="000000" w:themeColor="text1"/>
          <w:sz w:val="24"/>
          <w:szCs w:val="24"/>
        </w:rPr>
        <w:t xml:space="preserve"> </w:t>
      </w:r>
      <w:r w:rsidR="00593848">
        <w:rPr>
          <w:rFonts w:cstheme="minorHAnsi"/>
          <w:color w:val="000000" w:themeColor="text1"/>
          <w:sz w:val="24"/>
          <w:szCs w:val="24"/>
        </w:rPr>
        <w:t>theory</w:t>
      </w:r>
      <w:r w:rsidR="00C07C04" w:rsidRPr="008F3419">
        <w:rPr>
          <w:rFonts w:cstheme="minorHAnsi"/>
          <w:color w:val="000000" w:themeColor="text1"/>
          <w:sz w:val="24"/>
          <w:szCs w:val="24"/>
        </w:rPr>
        <w:t>,</w:t>
      </w:r>
      <w:r w:rsidRPr="008F3419">
        <w:rPr>
          <w:rFonts w:cstheme="minorHAnsi"/>
          <w:color w:val="000000" w:themeColor="text1"/>
          <w:sz w:val="24"/>
          <w:szCs w:val="24"/>
        </w:rPr>
        <w:t xml:space="preserve"> t</w:t>
      </w:r>
      <w:r w:rsidR="00490C39" w:rsidRPr="00D206C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here is </w:t>
      </w:r>
      <w:r w:rsidR="00EE44B6" w:rsidRPr="00CD3E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a more recent </w:t>
      </w:r>
      <w:r w:rsidR="00A9422F" w:rsidRPr="00CD3ECF">
        <w:rPr>
          <w:rFonts w:cstheme="minorHAnsi"/>
          <w:color w:val="000000" w:themeColor="text1"/>
          <w:sz w:val="24"/>
          <w:szCs w:val="24"/>
          <w:shd w:val="clear" w:color="auto" w:fill="FFFFFF"/>
        </w:rPr>
        <w:t>insist</w:t>
      </w:r>
      <w:r w:rsidR="00490C39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ence</w:t>
      </w:r>
      <w:r w:rsidR="00A9422F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on </w:t>
      </w:r>
      <w:r w:rsidR="00B11498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a</w:t>
      </w:r>
      <w:r w:rsidR="00A9422F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theoretical distincti</w:t>
      </w:r>
      <w:r w:rsidR="00593848">
        <w:rPr>
          <w:rFonts w:cstheme="minorHAnsi"/>
          <w:color w:val="000000" w:themeColor="text1"/>
          <w:sz w:val="24"/>
          <w:szCs w:val="24"/>
          <w:shd w:val="clear" w:color="auto" w:fill="FFFFFF"/>
        </w:rPr>
        <w:t>veness, drawing</w:t>
      </w:r>
      <w:r w:rsidR="009C0288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on the developing science of cognition</w:t>
      </w:r>
      <w:r w:rsidR="000E1DF3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as a socially distributed process</w:t>
      </w:r>
      <w:r w:rsidR="006B14F2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5F2CC4" w:rsidRPr="00F84024">
        <w:rPr>
          <w:rFonts w:cstheme="minorHAnsi"/>
          <w:color w:val="000000" w:themeColor="text1"/>
          <w:sz w:val="24"/>
          <w:szCs w:val="24"/>
        </w:rPr>
        <w:t xml:space="preserve">Halverson </w:t>
      </w:r>
      <w:r w:rsidR="00424FD5" w:rsidRPr="00F84024">
        <w:rPr>
          <w:rFonts w:cstheme="minorHAnsi"/>
          <w:color w:val="000000" w:themeColor="text1"/>
          <w:sz w:val="24"/>
          <w:szCs w:val="24"/>
        </w:rPr>
        <w:t xml:space="preserve">(2002) </w:t>
      </w:r>
      <w:r w:rsidR="00593848">
        <w:rPr>
          <w:rFonts w:cstheme="minorHAnsi"/>
          <w:color w:val="000000" w:themeColor="text1"/>
          <w:sz w:val="24"/>
          <w:szCs w:val="24"/>
        </w:rPr>
        <w:t>uses</w:t>
      </w:r>
      <w:r w:rsidR="005F2CC4" w:rsidRPr="00F84024">
        <w:rPr>
          <w:rFonts w:cstheme="minorHAnsi"/>
          <w:color w:val="000000" w:themeColor="text1"/>
          <w:sz w:val="24"/>
          <w:szCs w:val="24"/>
        </w:rPr>
        <w:t xml:space="preserve"> Hutchins </w:t>
      </w:r>
      <w:r w:rsidR="00D81EF9" w:rsidRPr="00F84024">
        <w:rPr>
          <w:rFonts w:cstheme="minorHAnsi"/>
          <w:color w:val="000000" w:themeColor="text1"/>
          <w:sz w:val="24"/>
          <w:szCs w:val="24"/>
        </w:rPr>
        <w:t xml:space="preserve">(1995) </w:t>
      </w:r>
      <w:r w:rsidR="005F2CC4" w:rsidRPr="00F84024">
        <w:rPr>
          <w:rFonts w:cstheme="minorHAnsi"/>
          <w:color w:val="000000" w:themeColor="text1"/>
          <w:sz w:val="24"/>
          <w:szCs w:val="24"/>
        </w:rPr>
        <w:t xml:space="preserve">as </w:t>
      </w:r>
      <w:r w:rsidR="004D0CA8" w:rsidRPr="00F84024">
        <w:rPr>
          <w:rFonts w:cstheme="minorHAnsi"/>
          <w:color w:val="000000" w:themeColor="text1"/>
          <w:sz w:val="24"/>
          <w:szCs w:val="24"/>
        </w:rPr>
        <w:t>a</w:t>
      </w:r>
      <w:r w:rsidR="005F2CC4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EE44B6" w:rsidRPr="00F84024">
        <w:rPr>
          <w:rFonts w:cstheme="minorHAnsi"/>
          <w:color w:val="000000" w:themeColor="text1"/>
          <w:sz w:val="24"/>
          <w:szCs w:val="24"/>
        </w:rPr>
        <w:t>source of</w:t>
      </w:r>
      <w:r w:rsidR="005F2CC4" w:rsidRPr="00F84024">
        <w:rPr>
          <w:rFonts w:cstheme="minorHAnsi"/>
          <w:color w:val="000000" w:themeColor="text1"/>
          <w:sz w:val="24"/>
          <w:szCs w:val="24"/>
        </w:rPr>
        <w:t xml:space="preserve"> distributed cognition theory</w:t>
      </w:r>
      <w:r w:rsidR="001351E6" w:rsidRPr="00F84024">
        <w:rPr>
          <w:rFonts w:cstheme="minorHAnsi"/>
          <w:color w:val="000000" w:themeColor="text1"/>
          <w:sz w:val="24"/>
          <w:szCs w:val="24"/>
        </w:rPr>
        <w:t>:</w:t>
      </w:r>
      <w:r w:rsidR="005F2CC4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A42899" w:rsidRPr="00D86BA3">
        <w:rPr>
          <w:rFonts w:cstheme="minorHAnsi"/>
          <w:color w:val="000000" w:themeColor="text1"/>
          <w:sz w:val="24"/>
          <w:szCs w:val="24"/>
        </w:rPr>
        <w:t>“</w:t>
      </w:r>
      <w:r w:rsidR="00A42899" w:rsidRPr="00F84024">
        <w:rPr>
          <w:rFonts w:cstheme="minorHAnsi"/>
          <w:i/>
          <w:iCs/>
          <w:color w:val="000000" w:themeColor="text1"/>
          <w:sz w:val="24"/>
          <w:szCs w:val="24"/>
        </w:rPr>
        <w:t>a model of the operation of a sociocultural system from which the human actor has been removed</w:t>
      </w:r>
      <w:r w:rsidR="00A42899" w:rsidRPr="00D86BA3">
        <w:rPr>
          <w:rFonts w:cstheme="minorHAnsi"/>
          <w:color w:val="000000" w:themeColor="text1"/>
          <w:sz w:val="24"/>
          <w:szCs w:val="24"/>
        </w:rPr>
        <w:t>”</w:t>
      </w:r>
      <w:r w:rsidR="00A42899" w:rsidRPr="00F84024">
        <w:rPr>
          <w:rFonts w:cstheme="minorHAnsi"/>
          <w:color w:val="000000" w:themeColor="text1"/>
          <w:sz w:val="24"/>
          <w:szCs w:val="24"/>
        </w:rPr>
        <w:t xml:space="preserve"> (p. 363, </w:t>
      </w:r>
      <w:r w:rsidR="00F625E2">
        <w:rPr>
          <w:rFonts w:cstheme="minorHAnsi"/>
          <w:color w:val="000000" w:themeColor="text1"/>
          <w:sz w:val="24"/>
          <w:szCs w:val="24"/>
        </w:rPr>
        <w:t xml:space="preserve">original </w:t>
      </w:r>
      <w:r w:rsidR="00A42899" w:rsidRPr="00A468E0">
        <w:rPr>
          <w:rFonts w:cstheme="minorHAnsi"/>
          <w:color w:val="000000" w:themeColor="text1"/>
          <w:sz w:val="24"/>
          <w:szCs w:val="24"/>
        </w:rPr>
        <w:t>emphasis</w:t>
      </w:r>
      <w:r w:rsidR="00A42899" w:rsidRPr="00F84024">
        <w:rPr>
          <w:rFonts w:cstheme="minorHAnsi"/>
          <w:color w:val="000000" w:themeColor="text1"/>
          <w:sz w:val="24"/>
          <w:szCs w:val="24"/>
        </w:rPr>
        <w:t xml:space="preserve">), </w:t>
      </w:r>
      <w:r w:rsidR="007824C7">
        <w:rPr>
          <w:rFonts w:cstheme="minorHAnsi"/>
          <w:color w:val="000000" w:themeColor="text1"/>
          <w:sz w:val="24"/>
          <w:szCs w:val="24"/>
        </w:rPr>
        <w:t xml:space="preserve">in contrast to an earlier person-centred </w:t>
      </w:r>
      <w:r w:rsidR="001351E6" w:rsidRPr="00F84024">
        <w:rPr>
          <w:rFonts w:cstheme="minorHAnsi"/>
          <w:color w:val="000000" w:themeColor="text1"/>
          <w:sz w:val="24"/>
          <w:szCs w:val="24"/>
        </w:rPr>
        <w:t>“</w:t>
      </w:r>
      <w:r w:rsidR="00A42899" w:rsidRPr="00F84024">
        <w:rPr>
          <w:rFonts w:cstheme="minorHAnsi"/>
          <w:color w:val="000000" w:themeColor="text1"/>
          <w:sz w:val="24"/>
          <w:szCs w:val="24"/>
        </w:rPr>
        <w:t>model of an individual’s internal cognitive processes</w:t>
      </w:r>
      <w:r w:rsidR="001351E6" w:rsidRPr="00F84024">
        <w:rPr>
          <w:rFonts w:cstheme="minorHAnsi"/>
          <w:color w:val="000000" w:themeColor="text1"/>
          <w:sz w:val="24"/>
          <w:szCs w:val="24"/>
        </w:rPr>
        <w:t>”</w:t>
      </w:r>
      <w:r w:rsidR="00A42899" w:rsidRPr="00F84024">
        <w:rPr>
          <w:rFonts w:cstheme="minorHAnsi"/>
          <w:color w:val="000000" w:themeColor="text1"/>
          <w:sz w:val="24"/>
          <w:szCs w:val="24"/>
        </w:rPr>
        <w:t xml:space="preserve"> (p. 249)</w:t>
      </w:r>
      <w:r w:rsidR="005F2CC4" w:rsidRPr="00F84024">
        <w:rPr>
          <w:rFonts w:cstheme="minorHAnsi"/>
          <w:color w:val="000000" w:themeColor="text1"/>
          <w:sz w:val="24"/>
          <w:szCs w:val="24"/>
        </w:rPr>
        <w:t>.</w:t>
      </w:r>
      <w:r w:rsidR="00490C39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DD7BA7" w:rsidRPr="00F84024">
        <w:rPr>
          <w:rFonts w:cstheme="minorHAnsi"/>
          <w:color w:val="000000" w:themeColor="text1"/>
          <w:sz w:val="24"/>
          <w:szCs w:val="24"/>
        </w:rPr>
        <w:t>Lakomski</w:t>
      </w:r>
      <w:proofErr w:type="spellEnd"/>
      <w:r w:rsidR="00DD7BA7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1749A7" w:rsidRPr="00F84024">
        <w:rPr>
          <w:rFonts w:cstheme="minorHAnsi"/>
          <w:color w:val="000000" w:themeColor="text1"/>
          <w:sz w:val="24"/>
          <w:szCs w:val="24"/>
        </w:rPr>
        <w:t>and</w:t>
      </w:r>
      <w:r w:rsidR="00DD7BA7" w:rsidRPr="00F84024">
        <w:rPr>
          <w:rFonts w:cstheme="minorHAnsi"/>
          <w:color w:val="000000" w:themeColor="text1"/>
          <w:sz w:val="24"/>
          <w:szCs w:val="24"/>
        </w:rPr>
        <w:t xml:space="preserve"> Evers</w:t>
      </w:r>
      <w:r w:rsidR="00C505F4" w:rsidRPr="00F84024">
        <w:rPr>
          <w:rFonts w:cstheme="minorHAnsi"/>
          <w:color w:val="000000" w:themeColor="text1"/>
          <w:sz w:val="24"/>
          <w:szCs w:val="24"/>
        </w:rPr>
        <w:t xml:space="preserve"> (</w:t>
      </w:r>
      <w:r w:rsidR="00DD7BA7" w:rsidRPr="00F84024">
        <w:rPr>
          <w:rFonts w:cstheme="minorHAnsi"/>
          <w:color w:val="000000" w:themeColor="text1"/>
          <w:sz w:val="24"/>
          <w:szCs w:val="24"/>
        </w:rPr>
        <w:t xml:space="preserve">2016) </w:t>
      </w:r>
      <w:r w:rsidR="004D0CA8" w:rsidRPr="00F84024">
        <w:rPr>
          <w:rFonts w:cstheme="minorHAnsi"/>
          <w:color w:val="000000" w:themeColor="text1"/>
          <w:sz w:val="24"/>
          <w:szCs w:val="24"/>
        </w:rPr>
        <w:t>describe</w:t>
      </w:r>
      <w:r w:rsidR="00DD7BA7" w:rsidRPr="00F84024">
        <w:rPr>
          <w:rFonts w:cstheme="minorHAnsi"/>
          <w:color w:val="000000" w:themeColor="text1"/>
          <w:sz w:val="24"/>
          <w:szCs w:val="24"/>
        </w:rPr>
        <w:t xml:space="preserve"> the process of socially distributed cognition</w:t>
      </w:r>
      <w:r w:rsidR="004D0CA8" w:rsidRPr="00F84024">
        <w:rPr>
          <w:rFonts w:cstheme="minorHAnsi"/>
          <w:color w:val="000000" w:themeColor="text1"/>
          <w:sz w:val="24"/>
          <w:szCs w:val="24"/>
        </w:rPr>
        <w:t xml:space="preserve"> as</w:t>
      </w:r>
      <w:r w:rsidR="00DD7BA7" w:rsidRPr="00F84024">
        <w:rPr>
          <w:rFonts w:cstheme="minorHAnsi"/>
          <w:color w:val="000000" w:themeColor="text1"/>
          <w:sz w:val="24"/>
          <w:szCs w:val="24"/>
        </w:rPr>
        <w:t xml:space="preserve"> recogn</w:t>
      </w:r>
      <w:r w:rsidR="004C200A" w:rsidRPr="00F84024">
        <w:rPr>
          <w:rFonts w:cstheme="minorHAnsi"/>
          <w:color w:val="000000" w:themeColor="text1"/>
          <w:sz w:val="24"/>
          <w:szCs w:val="24"/>
        </w:rPr>
        <w:t>izi</w:t>
      </w:r>
      <w:r w:rsidR="00DD7BA7" w:rsidRPr="00F84024">
        <w:rPr>
          <w:rFonts w:cstheme="minorHAnsi"/>
          <w:color w:val="000000" w:themeColor="text1"/>
          <w:sz w:val="24"/>
          <w:szCs w:val="24"/>
        </w:rPr>
        <w:t xml:space="preserve">ng that individual intentional agency cannot account for </w:t>
      </w:r>
      <w:r w:rsidR="00DD7BA7" w:rsidRPr="00F84024">
        <w:rPr>
          <w:rFonts w:cstheme="minorHAnsi"/>
          <w:color w:val="000000" w:themeColor="text1"/>
          <w:sz w:val="24"/>
          <w:szCs w:val="24"/>
        </w:rPr>
        <w:lastRenderedPageBreak/>
        <w:t xml:space="preserve">how humans function </w:t>
      </w:r>
      <w:r w:rsidR="001351E6" w:rsidRPr="00F84024">
        <w:rPr>
          <w:rFonts w:cstheme="minorHAnsi"/>
          <w:color w:val="000000" w:themeColor="text1"/>
          <w:sz w:val="24"/>
          <w:szCs w:val="24"/>
        </w:rPr>
        <w:t xml:space="preserve">and </w:t>
      </w:r>
      <w:r w:rsidR="00DD7BA7" w:rsidRPr="00F84024">
        <w:rPr>
          <w:rFonts w:cstheme="minorHAnsi"/>
          <w:color w:val="000000" w:themeColor="text1"/>
          <w:sz w:val="24"/>
          <w:szCs w:val="24"/>
        </w:rPr>
        <w:t xml:space="preserve">that </w:t>
      </w:r>
      <w:r w:rsidR="00D52629" w:rsidRPr="00F84024">
        <w:rPr>
          <w:rFonts w:cstheme="minorHAnsi"/>
          <w:color w:val="000000" w:themeColor="text1"/>
          <w:sz w:val="24"/>
          <w:szCs w:val="24"/>
        </w:rPr>
        <w:t>“</w:t>
      </w:r>
      <w:r w:rsidR="00DD7BA7" w:rsidRPr="00F84024">
        <w:rPr>
          <w:rFonts w:cstheme="minorHAnsi"/>
          <w:color w:val="000000" w:themeColor="text1"/>
          <w:sz w:val="24"/>
          <w:szCs w:val="24"/>
        </w:rPr>
        <w:t>cognition, in this view, ‘leaks’ into</w:t>
      </w:r>
      <w:r w:rsidR="001749A7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DD7BA7" w:rsidRPr="00F84024">
        <w:rPr>
          <w:rFonts w:cstheme="minorHAnsi"/>
          <w:color w:val="000000" w:themeColor="text1"/>
          <w:sz w:val="24"/>
          <w:szCs w:val="24"/>
        </w:rPr>
        <w:t xml:space="preserve">the world, therefore </w:t>
      </w:r>
      <w:r w:rsidR="001351E6" w:rsidRPr="00F84024">
        <w:rPr>
          <w:rFonts w:cstheme="minorHAnsi"/>
          <w:color w:val="000000" w:themeColor="text1"/>
          <w:sz w:val="24"/>
          <w:szCs w:val="24"/>
        </w:rPr>
        <w:t xml:space="preserve">is </w:t>
      </w:r>
      <w:r w:rsidR="00DD7BA7" w:rsidRPr="00F84024">
        <w:rPr>
          <w:rFonts w:cstheme="minorHAnsi"/>
          <w:color w:val="000000" w:themeColor="text1"/>
          <w:sz w:val="24"/>
          <w:szCs w:val="24"/>
        </w:rPr>
        <w:t>no longer bounded by skin and skull</w:t>
      </w:r>
      <w:r w:rsidR="00D52629" w:rsidRPr="00F84024">
        <w:rPr>
          <w:rFonts w:cstheme="minorHAnsi"/>
          <w:color w:val="000000" w:themeColor="text1"/>
          <w:sz w:val="24"/>
          <w:szCs w:val="24"/>
        </w:rPr>
        <w:t>”</w:t>
      </w:r>
      <w:r w:rsidR="00DD7BA7" w:rsidRPr="00F84024">
        <w:rPr>
          <w:rFonts w:cstheme="minorHAnsi"/>
          <w:color w:val="000000" w:themeColor="text1"/>
          <w:sz w:val="24"/>
          <w:szCs w:val="24"/>
        </w:rPr>
        <w:t xml:space="preserve"> (p.</w:t>
      </w:r>
      <w:r w:rsidR="00411E3C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DD7BA7" w:rsidRPr="00F84024">
        <w:rPr>
          <w:rFonts w:cstheme="minorHAnsi"/>
          <w:color w:val="000000" w:themeColor="text1"/>
          <w:sz w:val="24"/>
          <w:szCs w:val="24"/>
        </w:rPr>
        <w:t>9).</w:t>
      </w:r>
      <w:r w:rsidR="001749A7" w:rsidRPr="00F84024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C11AC8C" w14:textId="77777777" w:rsidR="00A42899" w:rsidRPr="00F84024" w:rsidRDefault="00A42899" w:rsidP="00F4609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0D1546D0" w14:textId="4C214EA2" w:rsidR="00F20AF6" w:rsidRPr="00F84024" w:rsidRDefault="00490C39" w:rsidP="00F4609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F84024">
        <w:rPr>
          <w:rFonts w:cstheme="minorHAnsi"/>
          <w:color w:val="000000" w:themeColor="text1"/>
          <w:sz w:val="24"/>
          <w:szCs w:val="24"/>
        </w:rPr>
        <w:t>If leadership is re</w:t>
      </w:r>
      <w:r w:rsidR="00383394" w:rsidRPr="00F84024">
        <w:rPr>
          <w:rFonts w:cstheme="minorHAnsi"/>
          <w:color w:val="000000" w:themeColor="text1"/>
          <w:sz w:val="24"/>
          <w:szCs w:val="24"/>
        </w:rPr>
        <w:t>conceived as</w:t>
      </w:r>
      <w:r w:rsidR="007B4BF2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distributed </w:t>
      </w:r>
      <w:r w:rsidR="007B4BF2" w:rsidRPr="00F84024">
        <w:rPr>
          <w:rFonts w:cstheme="minorHAnsi"/>
          <w:color w:val="000000" w:themeColor="text1"/>
          <w:sz w:val="24"/>
          <w:szCs w:val="24"/>
        </w:rPr>
        <w:t>cognition leak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ing from multiple individuals </w:t>
      </w:r>
      <w:r w:rsidR="007B4BF2" w:rsidRPr="00F84024">
        <w:rPr>
          <w:rFonts w:cstheme="minorHAnsi"/>
          <w:color w:val="000000" w:themeColor="text1"/>
          <w:sz w:val="24"/>
          <w:szCs w:val="24"/>
        </w:rPr>
        <w:t>into the organ</w:t>
      </w:r>
      <w:r w:rsidR="004C200A" w:rsidRPr="00F84024">
        <w:rPr>
          <w:rFonts w:cstheme="minorHAnsi"/>
          <w:color w:val="000000" w:themeColor="text1"/>
          <w:sz w:val="24"/>
          <w:szCs w:val="24"/>
        </w:rPr>
        <w:t>iza</w:t>
      </w:r>
      <w:r w:rsidR="007B4BF2" w:rsidRPr="00F84024">
        <w:rPr>
          <w:rFonts w:cstheme="minorHAnsi"/>
          <w:color w:val="000000" w:themeColor="text1"/>
          <w:sz w:val="24"/>
          <w:szCs w:val="24"/>
        </w:rPr>
        <w:t>tion,</w:t>
      </w:r>
      <w:r w:rsidR="00C505F4" w:rsidRPr="00F84024">
        <w:rPr>
          <w:rFonts w:cstheme="minorHAnsi"/>
          <w:color w:val="000000" w:themeColor="text1"/>
          <w:sz w:val="24"/>
          <w:szCs w:val="24"/>
        </w:rPr>
        <w:t xml:space="preserve"> it perpetuates long-term uncertainty </w:t>
      </w:r>
      <w:r w:rsidR="00EC6ACB">
        <w:rPr>
          <w:rFonts w:cstheme="minorHAnsi"/>
          <w:color w:val="000000" w:themeColor="text1"/>
          <w:sz w:val="24"/>
          <w:szCs w:val="24"/>
        </w:rPr>
        <w:t>over</w:t>
      </w:r>
      <w:r w:rsidR="00D86BA3" w:rsidRPr="00A468E0">
        <w:rPr>
          <w:rFonts w:cstheme="minorHAnsi"/>
          <w:color w:val="000000" w:themeColor="text1"/>
          <w:sz w:val="24"/>
          <w:szCs w:val="24"/>
        </w:rPr>
        <w:t xml:space="preserve"> </w:t>
      </w:r>
      <w:r w:rsidR="00C505F4" w:rsidRPr="00572B9C">
        <w:rPr>
          <w:rFonts w:cstheme="minorHAnsi"/>
          <w:color w:val="000000" w:themeColor="text1"/>
          <w:sz w:val="24"/>
          <w:szCs w:val="24"/>
        </w:rPr>
        <w:t xml:space="preserve">the concept of leadership, </w:t>
      </w:r>
      <w:r w:rsidR="00C505F4" w:rsidRPr="00F84024">
        <w:rPr>
          <w:rFonts w:cstheme="minorHAnsi"/>
          <w:color w:val="000000" w:themeColor="text1"/>
          <w:sz w:val="24"/>
          <w:szCs w:val="24"/>
        </w:rPr>
        <w:t xml:space="preserve">in particular </w:t>
      </w:r>
      <w:r w:rsidR="00EC6ACB">
        <w:rPr>
          <w:rFonts w:cstheme="minorHAnsi"/>
          <w:color w:val="000000" w:themeColor="text1"/>
          <w:sz w:val="24"/>
          <w:szCs w:val="24"/>
        </w:rPr>
        <w:t>over</w:t>
      </w:r>
      <w:r w:rsidR="00D86BA3">
        <w:rPr>
          <w:rFonts w:cstheme="minorHAnsi"/>
          <w:color w:val="000000" w:themeColor="text1"/>
          <w:sz w:val="24"/>
          <w:szCs w:val="24"/>
        </w:rPr>
        <w:t xml:space="preserve"> </w:t>
      </w:r>
      <w:r w:rsidR="007B4BF2" w:rsidRPr="00A468E0">
        <w:rPr>
          <w:rFonts w:cstheme="minorHAnsi"/>
          <w:color w:val="000000" w:themeColor="text1"/>
          <w:sz w:val="24"/>
          <w:szCs w:val="24"/>
        </w:rPr>
        <w:t>distinguishing leadershi</w:t>
      </w:r>
      <w:r w:rsidR="007B4BF2" w:rsidRPr="00572B9C">
        <w:rPr>
          <w:rFonts w:cstheme="minorHAnsi"/>
          <w:color w:val="000000" w:themeColor="text1"/>
          <w:sz w:val="24"/>
          <w:szCs w:val="24"/>
        </w:rPr>
        <w:t xml:space="preserve">p activity from other </w:t>
      </w:r>
      <w:r w:rsidR="007D43B0" w:rsidRPr="008F3419">
        <w:rPr>
          <w:rFonts w:cstheme="minorHAnsi"/>
          <w:color w:val="000000" w:themeColor="text1"/>
          <w:sz w:val="24"/>
          <w:szCs w:val="24"/>
        </w:rPr>
        <w:t>un</w:t>
      </w:r>
      <w:r w:rsidR="007B4BF2" w:rsidRPr="00D206CC">
        <w:rPr>
          <w:rFonts w:cstheme="minorHAnsi"/>
          <w:color w:val="000000" w:themeColor="text1"/>
          <w:sz w:val="24"/>
          <w:szCs w:val="24"/>
        </w:rPr>
        <w:t>inten</w:t>
      </w:r>
      <w:r w:rsidR="007B4BF2" w:rsidRPr="00CD3ECF">
        <w:rPr>
          <w:rFonts w:cstheme="minorHAnsi"/>
          <w:color w:val="000000" w:themeColor="text1"/>
          <w:sz w:val="24"/>
          <w:szCs w:val="24"/>
        </w:rPr>
        <w:t>tional cognition</w:t>
      </w:r>
      <w:r w:rsidR="001351E6" w:rsidRPr="00CD3ECF">
        <w:rPr>
          <w:rFonts w:cstheme="minorHAnsi"/>
          <w:color w:val="000000" w:themeColor="text1"/>
          <w:sz w:val="24"/>
          <w:szCs w:val="24"/>
        </w:rPr>
        <w:t xml:space="preserve">: </w:t>
      </w:r>
      <w:r w:rsidR="00C505F4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as</w:t>
      </w:r>
      <w:r w:rsidR="00E45531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67C05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potentially</w:t>
      </w:r>
      <w:r w:rsidR="001351E6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="00A67C05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everything that happens in an organ</w:t>
      </w:r>
      <w:r w:rsidR="004C200A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iza</w:t>
      </w:r>
      <w:r w:rsidR="00A67C05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tion could be </w:t>
      </w:r>
      <w:r w:rsidR="00A67C05" w:rsidRPr="0075567B">
        <w:rPr>
          <w:rFonts w:cstheme="minorHAnsi"/>
          <w:color w:val="000000" w:themeColor="text1"/>
          <w:sz w:val="24"/>
          <w:szCs w:val="24"/>
          <w:shd w:val="clear" w:color="auto" w:fill="FFFFFF"/>
          <w:lang w:val="en-US"/>
        </w:rPr>
        <w:t>labeled</w:t>
      </w:r>
      <w:r w:rsidR="00A67C05" w:rsidRPr="00A468E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leadership. </w:t>
      </w:r>
      <w:r w:rsidR="001C35D2" w:rsidRPr="008F3419">
        <w:rPr>
          <w:rFonts w:cstheme="minorHAnsi"/>
          <w:color w:val="000000" w:themeColor="text1"/>
          <w:sz w:val="24"/>
          <w:szCs w:val="24"/>
          <w:shd w:val="clear" w:color="auto" w:fill="FFFFFF"/>
        </w:rPr>
        <w:t>Clarke</w:t>
      </w:r>
      <w:r w:rsidR="00C505F4" w:rsidRPr="008F341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D0CA8" w:rsidRPr="00D206CC">
        <w:rPr>
          <w:rFonts w:cstheme="minorHAnsi"/>
          <w:color w:val="000000" w:themeColor="text1"/>
          <w:sz w:val="24"/>
          <w:szCs w:val="24"/>
          <w:shd w:val="clear" w:color="auto" w:fill="FFFFFF"/>
        </w:rPr>
        <w:t>calls this</w:t>
      </w:r>
      <w:r w:rsidR="001C35D2" w:rsidRPr="00CD3E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52629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“</w:t>
      </w:r>
      <w:r w:rsidR="001C35D2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c</w:t>
      </w:r>
      <w:r w:rsidR="007A434A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ognitive bloat</w:t>
      </w:r>
      <w:r w:rsidR="00D52629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”</w:t>
      </w:r>
      <w:r w:rsidR="007A434A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D5552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(</w:t>
      </w:r>
      <w:r w:rsidR="00F42BAC" w:rsidRPr="00F84024">
        <w:rPr>
          <w:rFonts w:cstheme="minorHAnsi"/>
          <w:color w:val="000000" w:themeColor="text1"/>
          <w:sz w:val="24"/>
          <w:szCs w:val="24"/>
        </w:rPr>
        <w:t>Clark</w:t>
      </w:r>
      <w:r w:rsidR="00D458C0" w:rsidRPr="00F84024">
        <w:rPr>
          <w:rFonts w:cstheme="minorHAnsi"/>
          <w:color w:val="000000" w:themeColor="text1"/>
          <w:sz w:val="24"/>
          <w:szCs w:val="24"/>
        </w:rPr>
        <w:t>,</w:t>
      </w:r>
      <w:r w:rsidR="00F42BAC" w:rsidRPr="00F84024">
        <w:rPr>
          <w:rFonts w:cstheme="minorHAnsi"/>
          <w:color w:val="000000" w:themeColor="text1"/>
          <w:sz w:val="24"/>
          <w:szCs w:val="24"/>
        </w:rPr>
        <w:t xml:space="preserve"> 2008</w:t>
      </w:r>
      <w:r w:rsidR="00D52629" w:rsidRPr="00F84024">
        <w:rPr>
          <w:rFonts w:cstheme="minorHAnsi"/>
          <w:color w:val="000000" w:themeColor="text1"/>
          <w:sz w:val="24"/>
          <w:szCs w:val="24"/>
        </w:rPr>
        <w:t>:</w:t>
      </w:r>
      <w:r w:rsidR="001351E6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F42BAC" w:rsidRPr="00F84024">
        <w:rPr>
          <w:rFonts w:cstheme="minorHAnsi"/>
          <w:color w:val="000000" w:themeColor="text1"/>
          <w:sz w:val="24"/>
          <w:szCs w:val="24"/>
        </w:rPr>
        <w:t>80, 278)</w:t>
      </w:r>
      <w:r w:rsidR="00EE44B6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C505F4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Gronn</w:t>
      </w:r>
      <w:proofErr w:type="spellEnd"/>
      <w:r w:rsidR="00C505F4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(2009: 20</w:t>
      </w:r>
      <w:r w:rsidR="004168BE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0</w:t>
      </w:r>
      <w:r w:rsidR="00C505F4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) translates this </w:t>
      </w:r>
      <w:r w:rsidR="007824C7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t</w:t>
      </w:r>
      <w:r w:rsidR="007824C7">
        <w:rPr>
          <w:rFonts w:cstheme="minorHAnsi"/>
          <w:color w:val="000000" w:themeColor="text1"/>
          <w:sz w:val="24"/>
          <w:szCs w:val="24"/>
          <w:shd w:val="clear" w:color="auto" w:fill="FFFFFF"/>
        </w:rPr>
        <w:t>endency</w:t>
      </w:r>
      <w:r w:rsidR="00C505F4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into </w:t>
      </w:r>
      <w:r w:rsidR="00383394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the context of </w:t>
      </w:r>
      <w:r w:rsidR="00C505F4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education leadership as </w:t>
      </w:r>
      <w:r w:rsidR="00D52629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“</w:t>
      </w:r>
      <w:r w:rsidR="00C505F4" w:rsidRPr="00F84024">
        <w:rPr>
          <w:rFonts w:cstheme="minorHAnsi"/>
          <w:color w:val="000000" w:themeColor="text1"/>
          <w:sz w:val="24"/>
          <w:szCs w:val="24"/>
        </w:rPr>
        <w:t>a somewhat promiscuous inclination to think of virtually every initiative on the part of teachers and administrators as leadership</w:t>
      </w:r>
      <w:r w:rsidR="00D52629" w:rsidRPr="00F84024">
        <w:rPr>
          <w:rFonts w:cstheme="minorHAnsi"/>
          <w:color w:val="000000" w:themeColor="text1"/>
          <w:sz w:val="24"/>
          <w:szCs w:val="24"/>
        </w:rPr>
        <w:t>”</w:t>
      </w:r>
      <w:r w:rsidR="00C505F4" w:rsidRPr="00F84024">
        <w:rPr>
          <w:rFonts w:cstheme="minorHAnsi"/>
          <w:color w:val="000000" w:themeColor="text1"/>
          <w:sz w:val="24"/>
          <w:szCs w:val="24"/>
        </w:rPr>
        <w:t xml:space="preserve"> (p. 201).</w:t>
      </w:r>
      <w:r w:rsidR="007738A5" w:rsidRPr="00F84024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44A45C6" w14:textId="77777777" w:rsidR="00F20AF6" w:rsidRPr="00F84024" w:rsidRDefault="00F20AF6" w:rsidP="00F4609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306376DA" w14:textId="34D27C50" w:rsidR="007A434A" w:rsidRPr="00F84024" w:rsidRDefault="007738A5" w:rsidP="00F4609A">
      <w:pPr>
        <w:spacing w:line="276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F84024">
        <w:rPr>
          <w:rFonts w:cstheme="minorHAnsi"/>
          <w:color w:val="000000" w:themeColor="text1"/>
          <w:sz w:val="24"/>
          <w:szCs w:val="24"/>
        </w:rPr>
        <w:t xml:space="preserve">This </w:t>
      </w:r>
      <w:r w:rsidR="007824C7">
        <w:rPr>
          <w:rFonts w:cstheme="minorHAnsi"/>
          <w:color w:val="000000" w:themeColor="text1"/>
          <w:sz w:val="24"/>
          <w:szCs w:val="24"/>
        </w:rPr>
        <w:t>impulse</w:t>
      </w:r>
      <w:r w:rsidR="00525718">
        <w:rPr>
          <w:rFonts w:cstheme="minorHAnsi"/>
          <w:color w:val="000000" w:themeColor="text1"/>
          <w:sz w:val="24"/>
          <w:szCs w:val="24"/>
        </w:rPr>
        <w:t xml:space="preserve"> </w:t>
      </w:r>
      <w:r w:rsidRPr="00D206CC">
        <w:rPr>
          <w:rFonts w:cstheme="minorHAnsi"/>
          <w:color w:val="000000" w:themeColor="text1"/>
          <w:sz w:val="24"/>
          <w:szCs w:val="24"/>
        </w:rPr>
        <w:t>can be</w:t>
      </w:r>
      <w:r w:rsidRPr="00CD3ECF">
        <w:rPr>
          <w:rFonts w:cstheme="minorHAnsi"/>
          <w:color w:val="000000" w:themeColor="text1"/>
          <w:sz w:val="24"/>
          <w:szCs w:val="24"/>
        </w:rPr>
        <w:t xml:space="preserve"> </w:t>
      </w:r>
      <w:r w:rsidR="00736BE1" w:rsidRPr="00CD3E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illustrated </w:t>
      </w:r>
      <w:r w:rsidR="00525718">
        <w:rPr>
          <w:rFonts w:cstheme="minorHAnsi"/>
          <w:color w:val="000000" w:themeColor="text1"/>
          <w:sz w:val="24"/>
          <w:szCs w:val="24"/>
          <w:shd w:val="clear" w:color="auto" w:fill="FFFFFF"/>
        </w:rPr>
        <w:t>by</w:t>
      </w:r>
      <w:r w:rsidR="00525718" w:rsidRPr="00D206C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A5117" w:rsidRPr="00CD3ECF">
        <w:rPr>
          <w:rFonts w:cstheme="minorHAnsi"/>
          <w:color w:val="000000" w:themeColor="text1"/>
          <w:sz w:val="24"/>
          <w:szCs w:val="24"/>
        </w:rPr>
        <w:t>Murphy</w:t>
      </w:r>
      <w:r w:rsidR="00F76905" w:rsidRPr="00CD3ECF">
        <w:rPr>
          <w:rFonts w:cstheme="minorHAnsi"/>
          <w:color w:val="000000" w:themeColor="text1"/>
          <w:sz w:val="24"/>
          <w:szCs w:val="24"/>
        </w:rPr>
        <w:t>,</w:t>
      </w:r>
      <w:r w:rsidR="003A5117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F76905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Smylie, </w:t>
      </w:r>
      <w:proofErr w:type="spellStart"/>
      <w:r w:rsidR="00F76905" w:rsidRPr="00F84024">
        <w:rPr>
          <w:rFonts w:cstheme="minorHAnsi"/>
          <w:color w:val="000000" w:themeColor="text1"/>
          <w:sz w:val="24"/>
          <w:szCs w:val="24"/>
          <w:lang w:eastAsia="en-GB"/>
        </w:rPr>
        <w:t>Mayrowetz</w:t>
      </w:r>
      <w:proofErr w:type="spellEnd"/>
      <w:r w:rsidR="00CD30B7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F76905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and Seashore Louis’s</w:t>
      </w:r>
      <w:r w:rsidR="00F76905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3A5117" w:rsidRPr="00F84024">
        <w:rPr>
          <w:rFonts w:cstheme="minorHAnsi"/>
          <w:color w:val="000000" w:themeColor="text1"/>
          <w:sz w:val="24"/>
          <w:szCs w:val="24"/>
        </w:rPr>
        <w:t>200</w:t>
      </w:r>
      <w:r w:rsidR="00C404ED" w:rsidRPr="00F84024">
        <w:rPr>
          <w:rFonts w:cstheme="minorHAnsi"/>
          <w:color w:val="000000" w:themeColor="text1"/>
          <w:sz w:val="24"/>
          <w:szCs w:val="24"/>
        </w:rPr>
        <w:t>9</w:t>
      </w:r>
      <w:r w:rsidR="007540CB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3A5117" w:rsidRPr="00F84024">
        <w:rPr>
          <w:rFonts w:cstheme="minorHAnsi"/>
          <w:color w:val="000000" w:themeColor="text1"/>
          <w:sz w:val="24"/>
          <w:szCs w:val="24"/>
        </w:rPr>
        <w:t>longitudinal stud</w:t>
      </w:r>
      <w:r w:rsidR="00C404ED" w:rsidRPr="00F84024">
        <w:rPr>
          <w:rFonts w:cstheme="minorHAnsi"/>
          <w:color w:val="000000" w:themeColor="text1"/>
          <w:sz w:val="24"/>
          <w:szCs w:val="24"/>
        </w:rPr>
        <w:t>y</w:t>
      </w:r>
      <w:r w:rsidR="003A5117" w:rsidRPr="00F84024">
        <w:rPr>
          <w:rFonts w:cstheme="minorHAnsi"/>
          <w:color w:val="000000" w:themeColor="text1"/>
          <w:sz w:val="24"/>
          <w:szCs w:val="24"/>
        </w:rPr>
        <w:t xml:space="preserve"> of six schools in the U</w:t>
      </w:r>
      <w:r w:rsidR="001351E6" w:rsidRPr="00F84024">
        <w:rPr>
          <w:rFonts w:cstheme="minorHAnsi"/>
          <w:color w:val="000000" w:themeColor="text1"/>
          <w:sz w:val="24"/>
          <w:szCs w:val="24"/>
        </w:rPr>
        <w:t>nited States</w:t>
      </w:r>
      <w:r w:rsidR="003A5117" w:rsidRPr="00F84024">
        <w:rPr>
          <w:rFonts w:cstheme="minorHAnsi"/>
          <w:color w:val="000000" w:themeColor="text1"/>
          <w:sz w:val="24"/>
          <w:szCs w:val="24"/>
        </w:rPr>
        <w:t xml:space="preserve"> over three years</w:t>
      </w:r>
      <w:r w:rsidR="001351E6" w:rsidRPr="00F84024">
        <w:rPr>
          <w:rFonts w:cstheme="minorHAnsi"/>
          <w:color w:val="000000" w:themeColor="text1"/>
          <w:sz w:val="24"/>
          <w:szCs w:val="24"/>
        </w:rPr>
        <w:t>. This</w:t>
      </w:r>
      <w:r w:rsidR="00736BE1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C404ED" w:rsidRPr="00F84024">
        <w:rPr>
          <w:rFonts w:cstheme="minorHAnsi"/>
          <w:color w:val="000000" w:themeColor="text1"/>
          <w:sz w:val="24"/>
          <w:szCs w:val="24"/>
        </w:rPr>
        <w:t>present</w:t>
      </w:r>
      <w:r w:rsidR="00736BE1" w:rsidRPr="00F84024">
        <w:rPr>
          <w:rFonts w:cstheme="minorHAnsi"/>
          <w:color w:val="000000" w:themeColor="text1"/>
          <w:sz w:val="24"/>
          <w:szCs w:val="24"/>
        </w:rPr>
        <w:t>s</w:t>
      </w:r>
      <w:r w:rsidR="00C404ED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3A5117" w:rsidRPr="00F84024">
        <w:rPr>
          <w:rFonts w:cstheme="minorHAnsi"/>
          <w:color w:val="000000" w:themeColor="text1"/>
          <w:sz w:val="24"/>
          <w:szCs w:val="24"/>
        </w:rPr>
        <w:t xml:space="preserve">teachers </w:t>
      </w:r>
      <w:r w:rsidR="00C404ED" w:rsidRPr="00F84024">
        <w:rPr>
          <w:rFonts w:cstheme="minorHAnsi"/>
          <w:color w:val="000000" w:themeColor="text1"/>
          <w:sz w:val="24"/>
          <w:szCs w:val="24"/>
        </w:rPr>
        <w:t xml:space="preserve">meeting </w:t>
      </w:r>
      <w:r w:rsidR="003A5117" w:rsidRPr="00F84024">
        <w:rPr>
          <w:rFonts w:cstheme="minorHAnsi"/>
          <w:color w:val="000000" w:themeColor="text1"/>
          <w:sz w:val="24"/>
          <w:szCs w:val="24"/>
        </w:rPr>
        <w:t xml:space="preserve">together to </w:t>
      </w:r>
      <w:r w:rsidR="001351E6" w:rsidRPr="00F84024">
        <w:rPr>
          <w:rFonts w:cstheme="minorHAnsi"/>
          <w:color w:val="000000" w:themeColor="text1"/>
          <w:sz w:val="24"/>
          <w:szCs w:val="24"/>
        </w:rPr>
        <w:t xml:space="preserve">plan instruction </w:t>
      </w:r>
      <w:r w:rsidR="003A5117" w:rsidRPr="00F84024">
        <w:rPr>
          <w:rFonts w:cstheme="minorHAnsi"/>
          <w:color w:val="000000" w:themeColor="text1"/>
          <w:sz w:val="24"/>
          <w:szCs w:val="24"/>
        </w:rPr>
        <w:t xml:space="preserve">more effectively </w:t>
      </w:r>
      <w:r w:rsidR="00C404ED" w:rsidRPr="00F84024">
        <w:rPr>
          <w:rFonts w:cstheme="minorHAnsi"/>
          <w:color w:val="000000" w:themeColor="text1"/>
          <w:sz w:val="24"/>
          <w:szCs w:val="24"/>
        </w:rPr>
        <w:t>as an example of distributed leadership in action</w:t>
      </w:r>
      <w:r w:rsidR="003A5117" w:rsidRPr="00F84024">
        <w:rPr>
          <w:rFonts w:cstheme="minorHAnsi"/>
          <w:color w:val="000000" w:themeColor="text1"/>
          <w:sz w:val="24"/>
          <w:szCs w:val="24"/>
        </w:rPr>
        <w:t>.</w:t>
      </w:r>
      <w:r w:rsidR="00C404ED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D86BA3">
        <w:rPr>
          <w:rFonts w:cstheme="minorHAnsi"/>
          <w:color w:val="000000" w:themeColor="text1"/>
          <w:sz w:val="24"/>
          <w:szCs w:val="24"/>
        </w:rPr>
        <w:t>I</w:t>
      </w:r>
      <w:r w:rsidR="00D86BA3" w:rsidRPr="00775E6E">
        <w:rPr>
          <w:rFonts w:cstheme="minorHAnsi"/>
          <w:color w:val="000000" w:themeColor="text1"/>
          <w:sz w:val="24"/>
          <w:szCs w:val="24"/>
        </w:rPr>
        <w:t>n Chinese schools</w:t>
      </w:r>
      <w:r w:rsidR="00D86BA3">
        <w:rPr>
          <w:rFonts w:cstheme="minorHAnsi"/>
          <w:color w:val="000000" w:themeColor="text1"/>
          <w:sz w:val="24"/>
          <w:szCs w:val="24"/>
        </w:rPr>
        <w:t>, s</w:t>
      </w:r>
      <w:r w:rsidR="00C404ED" w:rsidRPr="00F84024">
        <w:rPr>
          <w:rFonts w:cstheme="minorHAnsi"/>
          <w:color w:val="000000" w:themeColor="text1"/>
          <w:sz w:val="24"/>
          <w:szCs w:val="24"/>
        </w:rPr>
        <w:t xml:space="preserve">imilar collaborative meetings to improve student learning are routine and </w:t>
      </w:r>
      <w:r w:rsidR="00525718">
        <w:rPr>
          <w:rFonts w:cstheme="minorHAnsi"/>
          <w:color w:val="000000" w:themeColor="text1"/>
          <w:sz w:val="24"/>
          <w:szCs w:val="24"/>
        </w:rPr>
        <w:t xml:space="preserve">are </w:t>
      </w:r>
      <w:r w:rsidR="00CD30B7" w:rsidRPr="00F84024">
        <w:rPr>
          <w:rFonts w:cstheme="minorHAnsi"/>
          <w:color w:val="000000" w:themeColor="text1"/>
          <w:sz w:val="24"/>
          <w:szCs w:val="24"/>
        </w:rPr>
        <w:t xml:space="preserve">known as </w:t>
      </w:r>
      <w:r w:rsidR="00C404ED" w:rsidRPr="00F84024">
        <w:rPr>
          <w:rFonts w:cstheme="minorHAnsi"/>
          <w:color w:val="000000" w:themeColor="text1"/>
          <w:sz w:val="24"/>
          <w:szCs w:val="24"/>
        </w:rPr>
        <w:t xml:space="preserve">teacher learning or teacher research, not leadership (Liu &amp; </w:t>
      </w:r>
      <w:proofErr w:type="spellStart"/>
      <w:r w:rsidR="00C404ED" w:rsidRPr="00F84024">
        <w:rPr>
          <w:rFonts w:cstheme="minorHAnsi"/>
          <w:color w:val="000000" w:themeColor="text1"/>
          <w:sz w:val="24"/>
          <w:szCs w:val="24"/>
        </w:rPr>
        <w:t>Hallinger</w:t>
      </w:r>
      <w:proofErr w:type="spellEnd"/>
      <w:r w:rsidR="00C404ED" w:rsidRPr="00F84024">
        <w:rPr>
          <w:rFonts w:cstheme="minorHAnsi"/>
          <w:color w:val="000000" w:themeColor="text1"/>
          <w:sz w:val="24"/>
          <w:szCs w:val="24"/>
        </w:rPr>
        <w:t>, 2018). In Finland</w:t>
      </w:r>
      <w:r w:rsidR="001351E6" w:rsidRPr="00F84024">
        <w:rPr>
          <w:rFonts w:cstheme="minorHAnsi"/>
          <w:color w:val="000000" w:themeColor="text1"/>
          <w:sz w:val="24"/>
          <w:szCs w:val="24"/>
        </w:rPr>
        <w:t>,</w:t>
      </w:r>
      <w:r w:rsidR="00C404ED" w:rsidRPr="00F84024">
        <w:rPr>
          <w:rFonts w:cstheme="minorHAnsi"/>
          <w:color w:val="000000" w:themeColor="text1"/>
          <w:sz w:val="24"/>
          <w:szCs w:val="24"/>
        </w:rPr>
        <w:t xml:space="preserve"> teachers collaborate at district level to achieve curriculum reform</w:t>
      </w:r>
      <w:r w:rsidR="00525718">
        <w:rPr>
          <w:rFonts w:cstheme="minorHAnsi"/>
          <w:color w:val="000000" w:themeColor="text1"/>
          <w:sz w:val="24"/>
          <w:szCs w:val="24"/>
        </w:rPr>
        <w:t>, and</w:t>
      </w:r>
      <w:r w:rsidR="001351E6" w:rsidRPr="00D206CC">
        <w:rPr>
          <w:rFonts w:cstheme="minorHAnsi"/>
          <w:color w:val="000000" w:themeColor="text1"/>
          <w:sz w:val="24"/>
          <w:szCs w:val="24"/>
        </w:rPr>
        <w:t xml:space="preserve"> </w:t>
      </w:r>
      <w:r w:rsidR="001351E6" w:rsidRPr="00CD3ECF">
        <w:rPr>
          <w:rFonts w:cstheme="minorHAnsi"/>
          <w:color w:val="000000" w:themeColor="text1"/>
          <w:sz w:val="24"/>
          <w:szCs w:val="24"/>
        </w:rPr>
        <w:t>t</w:t>
      </w:r>
      <w:r w:rsidR="00C404ED" w:rsidRPr="00F84024">
        <w:rPr>
          <w:rFonts w:cstheme="minorHAnsi"/>
          <w:color w:val="000000" w:themeColor="text1"/>
          <w:sz w:val="24"/>
          <w:szCs w:val="24"/>
        </w:rPr>
        <w:t xml:space="preserve">his is conceived as </w:t>
      </w:r>
      <w:r w:rsidR="001351E6" w:rsidRPr="00F84024">
        <w:rPr>
          <w:rFonts w:cstheme="minorHAnsi"/>
          <w:color w:val="000000" w:themeColor="text1"/>
          <w:sz w:val="24"/>
          <w:szCs w:val="24"/>
        </w:rPr>
        <w:t xml:space="preserve">shared sense-making, not </w:t>
      </w:r>
      <w:r w:rsidR="00C404ED" w:rsidRPr="00F84024">
        <w:rPr>
          <w:rFonts w:cstheme="minorHAnsi"/>
          <w:color w:val="000000" w:themeColor="text1"/>
          <w:sz w:val="24"/>
          <w:szCs w:val="24"/>
        </w:rPr>
        <w:t>leadership (</w:t>
      </w:r>
      <w:proofErr w:type="spellStart"/>
      <w:r w:rsidR="00C404ED" w:rsidRPr="00F84024">
        <w:rPr>
          <w:rFonts w:cstheme="minorHAnsi"/>
          <w:color w:val="000000" w:themeColor="text1"/>
          <w:sz w:val="24"/>
          <w:szCs w:val="24"/>
        </w:rPr>
        <w:t>Pietarinen</w:t>
      </w:r>
      <w:proofErr w:type="spellEnd"/>
      <w:r w:rsidR="00F76905" w:rsidRPr="00F84024">
        <w:rPr>
          <w:rFonts w:cstheme="minorHAnsi"/>
          <w:color w:val="000000" w:themeColor="text1"/>
          <w:sz w:val="24"/>
          <w:szCs w:val="24"/>
        </w:rPr>
        <w:t>,</w:t>
      </w:r>
      <w:r w:rsidR="00C404ED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F76905" w:rsidRPr="00F84024">
        <w:rPr>
          <w:rFonts w:cstheme="minorHAnsi"/>
          <w:color w:val="000000" w:themeColor="text1"/>
          <w:sz w:val="24"/>
          <w:szCs w:val="24"/>
        </w:rPr>
        <w:t>Pyhältö</w:t>
      </w:r>
      <w:proofErr w:type="spellEnd"/>
      <w:r w:rsidR="00F76905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CD30B7" w:rsidRPr="00F84024">
        <w:rPr>
          <w:rFonts w:cstheme="minorHAnsi"/>
          <w:color w:val="000000" w:themeColor="text1"/>
          <w:sz w:val="24"/>
          <w:szCs w:val="24"/>
        </w:rPr>
        <w:t xml:space="preserve">&amp; </w:t>
      </w:r>
      <w:r w:rsidR="00F76905" w:rsidRPr="00F84024">
        <w:rPr>
          <w:rFonts w:cstheme="minorHAnsi"/>
          <w:color w:val="000000" w:themeColor="text1"/>
          <w:sz w:val="24"/>
          <w:szCs w:val="24"/>
        </w:rPr>
        <w:t xml:space="preserve">Soini, </w:t>
      </w:r>
      <w:r w:rsidR="00C404ED" w:rsidRPr="00F84024">
        <w:rPr>
          <w:rFonts w:cstheme="minorHAnsi"/>
          <w:color w:val="000000" w:themeColor="text1"/>
          <w:sz w:val="24"/>
          <w:szCs w:val="24"/>
        </w:rPr>
        <w:t>201</w:t>
      </w:r>
      <w:r w:rsidR="00667F3F" w:rsidRPr="00F84024">
        <w:rPr>
          <w:rFonts w:cstheme="minorHAnsi"/>
          <w:color w:val="000000" w:themeColor="text1"/>
          <w:sz w:val="24"/>
          <w:szCs w:val="24"/>
        </w:rPr>
        <w:t>9</w:t>
      </w:r>
      <w:r w:rsidR="00C404ED" w:rsidRPr="00F84024">
        <w:rPr>
          <w:rFonts w:cstheme="minorHAnsi"/>
          <w:color w:val="000000" w:themeColor="text1"/>
          <w:sz w:val="24"/>
          <w:szCs w:val="24"/>
        </w:rPr>
        <w:t>).</w:t>
      </w:r>
      <w:r w:rsidR="002C339D" w:rsidRPr="00F84024">
        <w:rPr>
          <w:rFonts w:cstheme="minorHAnsi"/>
          <w:color w:val="000000" w:themeColor="text1"/>
          <w:sz w:val="24"/>
          <w:szCs w:val="24"/>
        </w:rPr>
        <w:t xml:space="preserve"> Collaboration by teachers to improve curriculum and learning can be traced back in the literature over half a century, variously referred to as cooperative teacher preparation, teacher development, networking, cooperative learning, sharing professional knowledge</w:t>
      </w:r>
      <w:r w:rsidR="00D86BA3">
        <w:rPr>
          <w:rFonts w:cstheme="minorHAnsi"/>
          <w:color w:val="000000" w:themeColor="text1"/>
          <w:sz w:val="24"/>
          <w:szCs w:val="24"/>
        </w:rPr>
        <w:t>,</w:t>
      </w:r>
      <w:r w:rsidR="002C339D" w:rsidRPr="00A468E0">
        <w:rPr>
          <w:rFonts w:cstheme="minorHAnsi"/>
          <w:color w:val="000000" w:themeColor="text1"/>
          <w:sz w:val="24"/>
          <w:szCs w:val="24"/>
        </w:rPr>
        <w:t xml:space="preserve"> and many other t</w:t>
      </w:r>
      <w:r w:rsidR="002C339D" w:rsidRPr="00572B9C">
        <w:rPr>
          <w:rFonts w:cstheme="minorHAnsi"/>
          <w:color w:val="000000" w:themeColor="text1"/>
          <w:sz w:val="24"/>
          <w:szCs w:val="24"/>
        </w:rPr>
        <w:t>erms (</w:t>
      </w:r>
      <w:r w:rsidR="000A2582">
        <w:rPr>
          <w:rFonts w:cstheme="minorHAnsi"/>
          <w:color w:val="000000" w:themeColor="text1"/>
          <w:sz w:val="24"/>
          <w:szCs w:val="24"/>
        </w:rPr>
        <w:t xml:space="preserve">Brooks </w:t>
      </w:r>
      <w:r w:rsidR="002C339D" w:rsidRPr="00572B9C">
        <w:rPr>
          <w:rFonts w:cstheme="minorHAnsi"/>
          <w:color w:val="000000" w:themeColor="text1"/>
          <w:sz w:val="24"/>
          <w:szCs w:val="24"/>
        </w:rPr>
        <w:t xml:space="preserve">Smith, 1968). Timetabling is another example of </w:t>
      </w:r>
      <w:r w:rsidR="00D86BA3">
        <w:rPr>
          <w:rFonts w:cstheme="minorHAnsi"/>
          <w:color w:val="000000" w:themeColor="text1"/>
          <w:sz w:val="24"/>
          <w:szCs w:val="24"/>
        </w:rPr>
        <w:t xml:space="preserve">an </w:t>
      </w:r>
      <w:r w:rsidR="002C339D" w:rsidRPr="00A468E0">
        <w:rPr>
          <w:rFonts w:cstheme="minorHAnsi"/>
          <w:color w:val="000000" w:themeColor="text1"/>
          <w:sz w:val="24"/>
          <w:szCs w:val="24"/>
        </w:rPr>
        <w:t xml:space="preserve">activity undertaken by a teacher </w:t>
      </w:r>
      <w:r w:rsidR="001351E6" w:rsidRPr="00572B9C">
        <w:rPr>
          <w:rFonts w:cstheme="minorHAnsi"/>
          <w:color w:val="000000" w:themeColor="text1"/>
          <w:sz w:val="24"/>
          <w:szCs w:val="24"/>
        </w:rPr>
        <w:t>that</w:t>
      </w:r>
      <w:r w:rsidR="00593848">
        <w:rPr>
          <w:rFonts w:cstheme="minorHAnsi"/>
          <w:color w:val="000000" w:themeColor="text1"/>
          <w:sz w:val="24"/>
          <w:szCs w:val="24"/>
        </w:rPr>
        <w:t xml:space="preserve"> is</w:t>
      </w:r>
      <w:r w:rsidR="001351E6" w:rsidRPr="00A468E0">
        <w:rPr>
          <w:rFonts w:cstheme="minorHAnsi"/>
          <w:color w:val="000000" w:themeColor="text1"/>
          <w:sz w:val="24"/>
          <w:szCs w:val="24"/>
        </w:rPr>
        <w:t xml:space="preserve"> </w:t>
      </w:r>
      <w:r w:rsidR="002C339D" w:rsidRPr="008F3419">
        <w:rPr>
          <w:rFonts w:cstheme="minorHAnsi"/>
          <w:color w:val="000000" w:themeColor="text1"/>
          <w:sz w:val="24"/>
          <w:szCs w:val="24"/>
        </w:rPr>
        <w:t>defined as leadership</w:t>
      </w:r>
      <w:r w:rsidR="002C339D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424FD5" w:rsidRPr="00F84024">
        <w:rPr>
          <w:rFonts w:cstheme="minorHAnsi"/>
          <w:color w:val="000000" w:themeColor="text1"/>
          <w:sz w:val="24"/>
          <w:szCs w:val="24"/>
        </w:rPr>
        <w:t xml:space="preserve">in Murphy </w:t>
      </w:r>
      <w:r w:rsidR="00424FD5" w:rsidRPr="0075567B">
        <w:rPr>
          <w:rFonts w:cstheme="minorHAnsi"/>
          <w:i/>
          <w:iCs/>
          <w:color w:val="000000" w:themeColor="text1"/>
          <w:sz w:val="24"/>
          <w:szCs w:val="24"/>
        </w:rPr>
        <w:t>et al</w:t>
      </w:r>
      <w:r w:rsidR="001749A7" w:rsidRPr="0075567B">
        <w:rPr>
          <w:rFonts w:cstheme="minorHAnsi"/>
          <w:i/>
          <w:iCs/>
          <w:color w:val="000000" w:themeColor="text1"/>
          <w:sz w:val="24"/>
          <w:szCs w:val="24"/>
        </w:rPr>
        <w:t>.</w:t>
      </w:r>
      <w:r w:rsidR="00424FD5" w:rsidRPr="00F84024">
        <w:rPr>
          <w:rFonts w:cstheme="minorHAnsi"/>
          <w:color w:val="000000" w:themeColor="text1"/>
          <w:sz w:val="24"/>
          <w:szCs w:val="24"/>
        </w:rPr>
        <w:t xml:space="preserve">’s study </w:t>
      </w:r>
      <w:r w:rsidR="002C339D" w:rsidRPr="00F84024">
        <w:rPr>
          <w:rFonts w:cstheme="minorHAnsi"/>
          <w:color w:val="000000" w:themeColor="text1"/>
          <w:sz w:val="24"/>
          <w:szCs w:val="24"/>
        </w:rPr>
        <w:t>on the grounds that it involves not just software manipulation but also value judg</w:t>
      </w:r>
      <w:r w:rsidR="00411E3C" w:rsidRPr="00F84024">
        <w:rPr>
          <w:rFonts w:cstheme="minorHAnsi"/>
          <w:color w:val="000000" w:themeColor="text1"/>
          <w:sz w:val="24"/>
          <w:szCs w:val="24"/>
        </w:rPr>
        <w:t>ments</w:t>
      </w:r>
      <w:r w:rsidR="00AC5DFB" w:rsidRPr="00F84024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="00AC5DFB" w:rsidRPr="00F84024">
        <w:rPr>
          <w:rFonts w:cstheme="minorHAnsi"/>
          <w:color w:val="000000" w:themeColor="text1"/>
          <w:sz w:val="24"/>
          <w:szCs w:val="24"/>
        </w:rPr>
        <w:t>Gronn</w:t>
      </w:r>
      <w:proofErr w:type="spellEnd"/>
      <w:r w:rsidR="00AC5DFB" w:rsidRPr="00F84024">
        <w:rPr>
          <w:rFonts w:cstheme="minorHAnsi"/>
          <w:color w:val="000000" w:themeColor="text1"/>
          <w:sz w:val="24"/>
          <w:szCs w:val="24"/>
        </w:rPr>
        <w:t>, 2003</w:t>
      </w:r>
      <w:r w:rsidR="007824C7">
        <w:rPr>
          <w:rFonts w:cstheme="minorHAnsi"/>
          <w:color w:val="000000" w:themeColor="text1"/>
          <w:sz w:val="24"/>
          <w:szCs w:val="24"/>
        </w:rPr>
        <w:t>)</w:t>
      </w:r>
      <w:r w:rsidR="002C339D" w:rsidRPr="00F84024">
        <w:rPr>
          <w:rFonts w:cstheme="minorHAnsi"/>
          <w:color w:val="000000" w:themeColor="text1"/>
          <w:sz w:val="24"/>
          <w:szCs w:val="24"/>
        </w:rPr>
        <w:t>.</w:t>
      </w:r>
      <w:r w:rsidR="00AC5DFB" w:rsidRPr="00F84024">
        <w:rPr>
          <w:rFonts w:cstheme="minorHAnsi"/>
          <w:color w:val="000000" w:themeColor="text1"/>
          <w:sz w:val="24"/>
          <w:szCs w:val="24"/>
        </w:rPr>
        <w:t xml:space="preserve"> The difficulty is that all educational activity involves value judg</w:t>
      </w:r>
      <w:r w:rsidR="00411E3C" w:rsidRPr="00F84024">
        <w:rPr>
          <w:rFonts w:cstheme="minorHAnsi"/>
          <w:color w:val="000000" w:themeColor="text1"/>
          <w:sz w:val="24"/>
          <w:szCs w:val="24"/>
        </w:rPr>
        <w:t>ments</w:t>
      </w:r>
      <w:r w:rsidR="00AC5DFB" w:rsidRPr="00F84024">
        <w:rPr>
          <w:rFonts w:cstheme="minorHAnsi"/>
          <w:color w:val="000000" w:themeColor="text1"/>
          <w:sz w:val="24"/>
          <w:szCs w:val="24"/>
        </w:rPr>
        <w:t xml:space="preserve"> and much of it entails working with other people. </w:t>
      </w:r>
      <w:r w:rsidR="005D3470" w:rsidRPr="00F84024">
        <w:rPr>
          <w:rFonts w:cstheme="minorHAnsi"/>
          <w:color w:val="000000" w:themeColor="text1"/>
          <w:sz w:val="24"/>
          <w:szCs w:val="24"/>
        </w:rPr>
        <w:t xml:space="preserve">If </w:t>
      </w:r>
      <w:r w:rsidR="00593848">
        <w:rPr>
          <w:rFonts w:cstheme="minorHAnsi"/>
          <w:color w:val="000000" w:themeColor="text1"/>
          <w:sz w:val="24"/>
          <w:szCs w:val="24"/>
        </w:rPr>
        <w:t>most</w:t>
      </w:r>
      <w:r w:rsidR="00AC5DFB" w:rsidRPr="00F84024">
        <w:rPr>
          <w:rFonts w:cstheme="minorHAnsi"/>
          <w:color w:val="000000" w:themeColor="text1"/>
          <w:sz w:val="24"/>
          <w:szCs w:val="24"/>
        </w:rPr>
        <w:t xml:space="preserve"> activities, even the most mundane</w:t>
      </w:r>
      <w:r w:rsidR="004D0CA8" w:rsidRPr="00F84024">
        <w:rPr>
          <w:rFonts w:cstheme="minorHAnsi"/>
          <w:color w:val="000000" w:themeColor="text1"/>
          <w:sz w:val="24"/>
          <w:szCs w:val="24"/>
        </w:rPr>
        <w:t>,</w:t>
      </w:r>
      <w:r w:rsidR="00AC5DFB" w:rsidRPr="00F84024">
        <w:rPr>
          <w:rFonts w:cstheme="minorHAnsi"/>
          <w:color w:val="000000" w:themeColor="text1"/>
          <w:sz w:val="24"/>
          <w:szCs w:val="24"/>
        </w:rPr>
        <w:t xml:space="preserve"> can be defined as leadership, </w:t>
      </w:r>
      <w:r w:rsidR="005D3470" w:rsidRPr="00F84024">
        <w:rPr>
          <w:rFonts w:cstheme="minorHAnsi"/>
          <w:color w:val="000000" w:themeColor="text1"/>
          <w:sz w:val="24"/>
          <w:szCs w:val="24"/>
        </w:rPr>
        <w:t>then</w:t>
      </w:r>
      <w:r w:rsidR="00AC5DFB" w:rsidRPr="00F84024">
        <w:rPr>
          <w:rFonts w:cstheme="minorHAnsi"/>
          <w:color w:val="000000" w:themeColor="text1"/>
          <w:sz w:val="24"/>
          <w:szCs w:val="24"/>
        </w:rPr>
        <w:t xml:space="preserve"> leadership as a distinct activity disappears.</w:t>
      </w:r>
    </w:p>
    <w:p w14:paraId="72D34C54" w14:textId="77777777" w:rsidR="000B1068" w:rsidRPr="00F84024" w:rsidRDefault="000B1068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2F242921" w14:textId="25E4EFB4" w:rsidR="00ED5552" w:rsidRPr="00F84024" w:rsidRDefault="00AC5DFB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Leadership </w:t>
      </w:r>
      <w:r w:rsidR="00D86BA3" w:rsidRPr="00773F43">
        <w:rPr>
          <w:rFonts w:cstheme="minorHAnsi"/>
          <w:color w:val="000000" w:themeColor="text1"/>
          <w:sz w:val="24"/>
          <w:szCs w:val="24"/>
          <w:lang w:eastAsia="en-GB"/>
        </w:rPr>
        <w:t xml:space="preserve">also </w:t>
      </w:r>
      <w:r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disappears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in a second sense.</w:t>
      </w:r>
      <w:r w:rsidR="0002732A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C809BC" w:rsidRPr="00F84024">
        <w:rPr>
          <w:rFonts w:cstheme="minorHAnsi"/>
          <w:color w:val="000000" w:themeColor="text1"/>
          <w:sz w:val="24"/>
          <w:szCs w:val="24"/>
        </w:rPr>
        <w:t xml:space="preserve">Woods </w:t>
      </w:r>
      <w:r w:rsidR="005778E2" w:rsidRPr="00F84024">
        <w:rPr>
          <w:rFonts w:cstheme="minorHAnsi"/>
          <w:color w:val="000000" w:themeColor="text1"/>
          <w:sz w:val="24"/>
          <w:szCs w:val="24"/>
        </w:rPr>
        <w:t>and</w:t>
      </w:r>
      <w:r w:rsidR="00C809BC" w:rsidRPr="00F84024">
        <w:rPr>
          <w:rFonts w:cstheme="minorHAnsi"/>
          <w:color w:val="000000" w:themeColor="text1"/>
          <w:sz w:val="24"/>
          <w:szCs w:val="24"/>
        </w:rPr>
        <w:t xml:space="preserve"> Roberts</w:t>
      </w:r>
      <w:r w:rsidR="001749A7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C809BC" w:rsidRPr="00F84024">
        <w:rPr>
          <w:rFonts w:cstheme="minorHAnsi"/>
          <w:color w:val="000000" w:themeColor="text1"/>
          <w:sz w:val="24"/>
          <w:szCs w:val="24"/>
        </w:rPr>
        <w:t xml:space="preserve">(2019) assert that </w:t>
      </w:r>
      <w:r w:rsidR="00D52629" w:rsidRPr="00F84024">
        <w:rPr>
          <w:rFonts w:cstheme="minorHAnsi"/>
          <w:color w:val="000000" w:themeColor="text1"/>
          <w:sz w:val="24"/>
          <w:szCs w:val="24"/>
          <w:lang w:eastAsia="en-GB"/>
        </w:rPr>
        <w:t>“</w:t>
      </w:r>
      <w:r w:rsidR="0002732A" w:rsidRPr="00F84024">
        <w:rPr>
          <w:rFonts w:cstheme="minorHAnsi"/>
          <w:color w:val="000000" w:themeColor="text1"/>
          <w:sz w:val="24"/>
          <w:szCs w:val="24"/>
        </w:rPr>
        <w:t>Leadership is not reducible just to the intentions and actions of individuals</w:t>
      </w:r>
      <w:r w:rsidR="00D52629" w:rsidRPr="00F84024">
        <w:rPr>
          <w:rFonts w:cstheme="minorHAnsi"/>
          <w:color w:val="000000" w:themeColor="text1"/>
          <w:sz w:val="24"/>
          <w:szCs w:val="24"/>
        </w:rPr>
        <w:t>”</w:t>
      </w:r>
      <w:r w:rsidR="0002732A" w:rsidRPr="00F84024">
        <w:rPr>
          <w:rFonts w:cstheme="minorHAnsi"/>
          <w:color w:val="000000" w:themeColor="text1"/>
          <w:sz w:val="24"/>
          <w:szCs w:val="24"/>
        </w:rPr>
        <w:t xml:space="preserve"> (</w:t>
      </w:r>
      <w:r w:rsidR="00C809BC" w:rsidRPr="00F84024">
        <w:rPr>
          <w:rFonts w:cstheme="minorHAnsi"/>
          <w:color w:val="000000" w:themeColor="text1"/>
          <w:sz w:val="24"/>
          <w:szCs w:val="24"/>
        </w:rPr>
        <w:t xml:space="preserve">p. </w:t>
      </w:r>
      <w:r w:rsidR="0002732A" w:rsidRPr="00F84024">
        <w:rPr>
          <w:rFonts w:cstheme="minorHAnsi"/>
          <w:color w:val="000000" w:themeColor="text1"/>
          <w:sz w:val="24"/>
          <w:szCs w:val="24"/>
        </w:rPr>
        <w:t>665).</w:t>
      </w:r>
      <w:r w:rsidR="001749A7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4B6B23" w:rsidRPr="00F84024">
        <w:rPr>
          <w:rFonts w:cstheme="minorHAnsi"/>
          <w:color w:val="000000" w:themeColor="text1"/>
          <w:sz w:val="24"/>
          <w:szCs w:val="24"/>
          <w:lang w:eastAsia="en-GB"/>
        </w:rPr>
        <w:t>Such a</w:t>
      </w:r>
      <w:r w:rsidR="00542A83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concept of distributed leadership as </w:t>
      </w:r>
      <w:r w:rsidR="001351E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an </w:t>
      </w:r>
      <w:r w:rsidR="00542A83" w:rsidRPr="00F84024">
        <w:rPr>
          <w:rFonts w:cstheme="minorHAnsi"/>
          <w:color w:val="000000" w:themeColor="text1"/>
          <w:sz w:val="24"/>
          <w:szCs w:val="24"/>
          <w:lang w:eastAsia="en-GB"/>
        </w:rPr>
        <w:t>emerging</w:t>
      </w:r>
      <w:r w:rsidR="00D01E72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542A83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spontaneous</w:t>
      </w:r>
      <w:r w:rsidR="009B450F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, </w:t>
      </w:r>
      <w:r w:rsidR="00542A83" w:rsidRPr="00F84024">
        <w:rPr>
          <w:rFonts w:cstheme="minorHAnsi"/>
          <w:color w:val="000000" w:themeColor="text1"/>
          <w:sz w:val="24"/>
          <w:szCs w:val="24"/>
          <w:lang w:eastAsia="en-GB"/>
        </w:rPr>
        <w:t>fluid</w:t>
      </w:r>
      <w:r w:rsidR="0058025D">
        <w:rPr>
          <w:rFonts w:cstheme="minorHAnsi"/>
          <w:color w:val="000000" w:themeColor="text1"/>
          <w:sz w:val="24"/>
          <w:szCs w:val="24"/>
          <w:lang w:eastAsia="en-GB"/>
        </w:rPr>
        <w:t xml:space="preserve"> and</w:t>
      </w:r>
      <w:r w:rsidR="00542A83" w:rsidRPr="00D206CC">
        <w:rPr>
          <w:rFonts w:cstheme="minorHAnsi"/>
          <w:color w:val="000000" w:themeColor="text1"/>
          <w:sz w:val="24"/>
          <w:szCs w:val="24"/>
          <w:lang w:eastAsia="en-GB"/>
        </w:rPr>
        <w:t xml:space="preserve"> dispersed activity offers a solipsistic </w:t>
      </w:r>
      <w:r w:rsidR="00DC2731" w:rsidRPr="00CD3ECF">
        <w:rPr>
          <w:rFonts w:cstheme="minorHAnsi"/>
          <w:color w:val="000000" w:themeColor="text1"/>
          <w:sz w:val="24"/>
          <w:szCs w:val="24"/>
          <w:lang w:eastAsia="en-GB"/>
        </w:rPr>
        <w:t>vision</w:t>
      </w:r>
      <w:r w:rsidR="007D780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in which </w:t>
      </w:r>
      <w:r w:rsidR="00D01E72" w:rsidRPr="00F84024">
        <w:rPr>
          <w:rFonts w:cstheme="minorHAnsi"/>
          <w:color w:val="000000" w:themeColor="text1"/>
          <w:sz w:val="24"/>
          <w:szCs w:val="24"/>
          <w:lang w:eastAsia="en-GB"/>
        </w:rPr>
        <w:t>the embodied human leader disappears behind the disembodied concept of leadership</w:t>
      </w:r>
      <w:r w:rsidR="00424FD5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. </w:t>
      </w:r>
      <w:r w:rsidR="0058025D">
        <w:rPr>
          <w:rFonts w:cstheme="minorHAnsi"/>
          <w:color w:val="000000" w:themeColor="text1"/>
          <w:sz w:val="24"/>
          <w:szCs w:val="24"/>
          <w:lang w:eastAsia="en-GB"/>
        </w:rPr>
        <w:t>I</w:t>
      </w:r>
      <w:r w:rsidR="0058025D" w:rsidRPr="00CE761E">
        <w:rPr>
          <w:rFonts w:cstheme="minorHAnsi"/>
          <w:color w:val="000000" w:themeColor="text1"/>
          <w:sz w:val="24"/>
          <w:szCs w:val="24"/>
          <w:lang w:eastAsia="en-GB"/>
        </w:rPr>
        <w:t>n using Hutchins’ (1995) construction of cognition as a sociocultural system separate from human actors</w:t>
      </w:r>
      <w:r w:rsidR="0058025D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58025D" w:rsidRPr="00D206CC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424FD5" w:rsidRPr="00CD3ECF">
        <w:rPr>
          <w:rFonts w:cstheme="minorHAnsi"/>
          <w:color w:val="000000" w:themeColor="text1"/>
          <w:sz w:val="24"/>
          <w:szCs w:val="24"/>
          <w:lang w:eastAsia="en-GB"/>
        </w:rPr>
        <w:t>Halverson (2002) acknow</w:t>
      </w:r>
      <w:r w:rsidR="00424FD5" w:rsidRPr="00F84024">
        <w:rPr>
          <w:rFonts w:cstheme="minorHAnsi"/>
          <w:color w:val="000000" w:themeColor="text1"/>
          <w:sz w:val="24"/>
          <w:szCs w:val="24"/>
          <w:lang w:eastAsia="en-GB"/>
        </w:rPr>
        <w:t>ledges as much</w:t>
      </w:r>
      <w:r w:rsidR="00D01E72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. </w:t>
      </w:r>
      <w:r w:rsidR="00C01C5C" w:rsidRPr="00F84024">
        <w:rPr>
          <w:rFonts w:cstheme="minorHAnsi"/>
          <w:color w:val="000000" w:themeColor="text1"/>
          <w:sz w:val="24"/>
          <w:szCs w:val="24"/>
        </w:rPr>
        <w:t>A critical perspective insists</w:t>
      </w:r>
      <w:r w:rsidR="001351E6" w:rsidRPr="00F84024">
        <w:rPr>
          <w:rFonts w:cstheme="minorHAnsi"/>
          <w:color w:val="000000" w:themeColor="text1"/>
          <w:sz w:val="24"/>
          <w:szCs w:val="24"/>
        </w:rPr>
        <w:t>,</w:t>
      </w:r>
      <w:r w:rsidR="00C01C5C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1351E6" w:rsidRPr="00F84024">
        <w:rPr>
          <w:rFonts w:cstheme="minorHAnsi"/>
          <w:color w:val="000000" w:themeColor="text1"/>
          <w:sz w:val="24"/>
          <w:szCs w:val="24"/>
        </w:rPr>
        <w:t xml:space="preserve">to </w:t>
      </w:r>
      <w:r w:rsidR="00C01C5C" w:rsidRPr="00F84024">
        <w:rPr>
          <w:rFonts w:cstheme="minorHAnsi"/>
          <w:color w:val="000000" w:themeColor="text1"/>
          <w:sz w:val="24"/>
          <w:szCs w:val="24"/>
        </w:rPr>
        <w:t xml:space="preserve">the contrary, that </w:t>
      </w:r>
      <w:r w:rsidR="00C01C5C" w:rsidRPr="00F84024">
        <w:rPr>
          <w:rFonts w:cstheme="minorHAnsi"/>
          <w:color w:val="000000" w:themeColor="text1"/>
          <w:sz w:val="24"/>
          <w:szCs w:val="24"/>
          <w:lang w:eastAsia="en-GB"/>
        </w:rPr>
        <w:t>educational organ</w:t>
      </w:r>
      <w:r w:rsidR="004C200A" w:rsidRPr="00F84024">
        <w:rPr>
          <w:rFonts w:cstheme="minorHAnsi"/>
          <w:color w:val="000000" w:themeColor="text1"/>
          <w:sz w:val="24"/>
          <w:szCs w:val="24"/>
          <w:lang w:eastAsia="en-GB"/>
        </w:rPr>
        <w:t>iza</w:t>
      </w:r>
      <w:r w:rsidR="00C01C5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tions’ service to learners is </w:t>
      </w:r>
      <w:r w:rsidR="00C4119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embodied, </w:t>
      </w:r>
      <w:r w:rsidR="00C01C5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dependent on </w:t>
      </w:r>
      <w:r w:rsidR="00C809B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the </w:t>
      </w:r>
      <w:r w:rsidR="004B6B23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socially </w:t>
      </w:r>
      <w:r w:rsidR="004D0CA8" w:rsidRPr="00F84024">
        <w:rPr>
          <w:rFonts w:cstheme="minorHAnsi"/>
          <w:color w:val="000000" w:themeColor="text1"/>
          <w:sz w:val="24"/>
          <w:szCs w:val="24"/>
          <w:lang w:eastAsia="en-GB"/>
        </w:rPr>
        <w:t>(un)</w:t>
      </w:r>
      <w:r w:rsidR="004B6B23" w:rsidRPr="00F84024">
        <w:rPr>
          <w:rFonts w:cstheme="minorHAnsi"/>
          <w:color w:val="000000" w:themeColor="text1"/>
          <w:sz w:val="24"/>
          <w:szCs w:val="24"/>
          <w:lang w:eastAsia="en-GB"/>
        </w:rPr>
        <w:t>just</w:t>
      </w:r>
      <w:r w:rsidR="00C809B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C01C5C" w:rsidRPr="00F84024">
        <w:rPr>
          <w:rFonts w:cstheme="minorHAnsi"/>
          <w:color w:val="000000" w:themeColor="text1"/>
          <w:sz w:val="24"/>
          <w:szCs w:val="24"/>
          <w:lang w:eastAsia="en-GB"/>
        </w:rPr>
        <w:t>intentions and actions of individuals</w:t>
      </w:r>
      <w:r w:rsidR="0058025D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C01C5C" w:rsidRPr="00D206CC">
        <w:rPr>
          <w:rFonts w:cstheme="minorHAnsi"/>
          <w:color w:val="000000" w:themeColor="text1"/>
          <w:sz w:val="24"/>
          <w:szCs w:val="24"/>
          <w:lang w:eastAsia="en-GB"/>
        </w:rPr>
        <w:t xml:space="preserve"> and that </w:t>
      </w:r>
      <w:r w:rsidR="00C4119C"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the </w:t>
      </w:r>
      <w:r w:rsidR="00C01C5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impact </w:t>
      </w:r>
      <w:r w:rsidR="00C4119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of action </w:t>
      </w:r>
      <w:r w:rsidR="00C01C5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relates to the differential power </w:t>
      </w:r>
      <w:r w:rsidR="001351E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that </w:t>
      </w:r>
      <w:r w:rsidR="00C01C5C" w:rsidRPr="00F84024">
        <w:rPr>
          <w:rFonts w:cstheme="minorHAnsi"/>
          <w:color w:val="000000" w:themeColor="text1"/>
          <w:sz w:val="24"/>
          <w:szCs w:val="24"/>
          <w:lang w:eastAsia="en-GB"/>
        </w:rPr>
        <w:t>they hold. Such power may draw on the authority of a particular role but</w:t>
      </w:r>
      <w:r w:rsidR="001351E6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C01C5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equally</w:t>
      </w:r>
      <w:r w:rsidR="001351E6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C01C5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may relate to knowledge, access to resources or networks, charisma</w:t>
      </w:r>
      <w:r w:rsidR="007C329F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C01C5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1351E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or </w:t>
      </w:r>
      <w:r w:rsidR="00C01C5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a host of other factors. The critical factor </w:t>
      </w:r>
      <w:r w:rsidR="004D0CA8" w:rsidRPr="00F84024">
        <w:rPr>
          <w:rFonts w:cstheme="minorHAnsi"/>
          <w:color w:val="000000" w:themeColor="text1"/>
          <w:sz w:val="24"/>
          <w:szCs w:val="24"/>
          <w:lang w:eastAsia="en-GB"/>
        </w:rPr>
        <w:t>in</w:t>
      </w:r>
      <w:r w:rsidR="009B450F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C01C5C" w:rsidRPr="00F84024">
        <w:rPr>
          <w:rFonts w:cstheme="minorHAnsi"/>
          <w:color w:val="000000" w:themeColor="text1"/>
          <w:sz w:val="24"/>
          <w:szCs w:val="24"/>
          <w:lang w:eastAsia="en-GB"/>
        </w:rPr>
        <w:t>supporting leaders</w:t>
      </w:r>
      <w:r w:rsidR="007C329F" w:rsidRPr="00F84024">
        <w:rPr>
          <w:rFonts w:cstheme="minorHAnsi"/>
          <w:color w:val="000000" w:themeColor="text1"/>
          <w:sz w:val="24"/>
          <w:szCs w:val="24"/>
          <w:lang w:eastAsia="en-GB"/>
        </w:rPr>
        <w:t>, for practical purposes,</w:t>
      </w:r>
      <w:r w:rsidR="000153A8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9B450F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is </w:t>
      </w:r>
      <w:r w:rsidR="004D0CA8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that </w:t>
      </w:r>
      <w:r w:rsidR="009B450F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individual </w:t>
      </w:r>
      <w:r w:rsidR="000153A8" w:rsidRPr="00F84024">
        <w:rPr>
          <w:rFonts w:cstheme="minorHAnsi"/>
          <w:color w:val="000000" w:themeColor="text1"/>
          <w:sz w:val="24"/>
          <w:szCs w:val="24"/>
          <w:lang w:eastAsia="en-GB"/>
        </w:rPr>
        <w:t>human beings</w:t>
      </w:r>
      <w:r w:rsidR="003C74D3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use</w:t>
      </w:r>
      <w:r w:rsidR="005D3470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ED5552" w:rsidRPr="00F84024">
        <w:rPr>
          <w:rFonts w:cstheme="minorHAnsi"/>
          <w:color w:val="000000" w:themeColor="text1"/>
          <w:sz w:val="24"/>
          <w:szCs w:val="24"/>
          <w:lang w:eastAsia="en-GB"/>
        </w:rPr>
        <w:lastRenderedPageBreak/>
        <w:t>conscious intention</w:t>
      </w:r>
      <w:r w:rsidR="000153A8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. </w:t>
      </w:r>
      <w:r w:rsidR="0058025D">
        <w:rPr>
          <w:rFonts w:cstheme="minorHAnsi"/>
          <w:color w:val="000000" w:themeColor="text1"/>
          <w:sz w:val="24"/>
          <w:szCs w:val="24"/>
          <w:lang w:eastAsia="en-GB"/>
        </w:rPr>
        <w:t>The g</w:t>
      </w:r>
      <w:r w:rsidR="00ED5552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uidance of practice </w:t>
      </w:r>
      <w:r w:rsidR="009B450F" w:rsidRPr="00F84024">
        <w:rPr>
          <w:rFonts w:cstheme="minorHAnsi"/>
          <w:color w:val="000000" w:themeColor="text1"/>
          <w:sz w:val="24"/>
          <w:szCs w:val="24"/>
          <w:lang w:eastAsia="en-GB"/>
        </w:rPr>
        <w:t>e</w:t>
      </w:r>
      <w:r w:rsidR="00ED5552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ngages the </w:t>
      </w:r>
      <w:r w:rsidR="0058025D" w:rsidRPr="0099488B">
        <w:rPr>
          <w:rFonts w:cstheme="minorHAnsi"/>
          <w:color w:val="000000" w:themeColor="text1"/>
          <w:sz w:val="24"/>
          <w:szCs w:val="24"/>
          <w:lang w:eastAsia="en-GB"/>
        </w:rPr>
        <w:t>leader</w:t>
      </w:r>
      <w:r w:rsidR="0058025D">
        <w:rPr>
          <w:rFonts w:cstheme="minorHAnsi"/>
          <w:color w:val="000000" w:themeColor="text1"/>
          <w:sz w:val="24"/>
          <w:szCs w:val="24"/>
          <w:lang w:eastAsia="en-GB"/>
        </w:rPr>
        <w:t xml:space="preserve">’s </w:t>
      </w:r>
      <w:r w:rsidR="00ED5552" w:rsidRPr="00D206CC">
        <w:rPr>
          <w:rFonts w:cstheme="minorHAnsi"/>
          <w:color w:val="000000" w:themeColor="text1"/>
          <w:sz w:val="24"/>
          <w:szCs w:val="24"/>
          <w:lang w:eastAsia="en-GB"/>
        </w:rPr>
        <w:t xml:space="preserve">intention </w:t>
      </w:r>
      <w:r w:rsidR="00C809BC" w:rsidRPr="00F84024">
        <w:rPr>
          <w:rFonts w:cstheme="minorHAnsi"/>
          <w:color w:val="000000" w:themeColor="text1"/>
          <w:sz w:val="24"/>
          <w:szCs w:val="24"/>
          <w:lang w:eastAsia="en-GB"/>
        </w:rPr>
        <w:t>and</w:t>
      </w:r>
      <w:r w:rsidR="007C329F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C809B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in</w:t>
      </w:r>
      <w:r w:rsidR="005D3470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any attempt to bring about change</w:t>
      </w:r>
      <w:r w:rsidR="001351E6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5D3470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t</w:t>
      </w:r>
      <w:r w:rsidR="00ED5552" w:rsidRPr="00F84024">
        <w:rPr>
          <w:rFonts w:cstheme="minorHAnsi"/>
          <w:color w:val="000000" w:themeColor="text1"/>
          <w:sz w:val="24"/>
          <w:szCs w:val="24"/>
          <w:lang w:eastAsia="en-GB"/>
        </w:rPr>
        <w:t>he con</w:t>
      </w:r>
      <w:r w:rsidR="00C809BC" w:rsidRPr="00F84024">
        <w:rPr>
          <w:rFonts w:cstheme="minorHAnsi"/>
          <w:color w:val="000000" w:themeColor="text1"/>
          <w:sz w:val="24"/>
          <w:szCs w:val="24"/>
          <w:lang w:eastAsia="en-GB"/>
        </w:rPr>
        <w:t>sciousness</w:t>
      </w:r>
      <w:r w:rsidR="00ED5552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of power </w:t>
      </w:r>
      <w:r w:rsidR="00C809BC" w:rsidRPr="00F84024">
        <w:rPr>
          <w:rFonts w:cstheme="minorHAnsi"/>
          <w:color w:val="000000" w:themeColor="text1"/>
          <w:sz w:val="24"/>
          <w:szCs w:val="24"/>
          <w:lang w:eastAsia="en-GB"/>
        </w:rPr>
        <w:t>is</w:t>
      </w:r>
      <w:r w:rsidR="00ED5552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c</w:t>
      </w:r>
      <w:r w:rsidR="00C809BC" w:rsidRPr="00F84024">
        <w:rPr>
          <w:rFonts w:cstheme="minorHAnsi"/>
          <w:color w:val="000000" w:themeColor="text1"/>
          <w:sz w:val="24"/>
          <w:szCs w:val="24"/>
          <w:lang w:eastAsia="en-GB"/>
        </w:rPr>
        <w:t>rucial</w:t>
      </w:r>
      <w:r w:rsidR="00ED5552" w:rsidRPr="00F84024">
        <w:rPr>
          <w:rFonts w:cstheme="minorHAnsi"/>
          <w:color w:val="000000" w:themeColor="text1"/>
          <w:sz w:val="24"/>
          <w:szCs w:val="24"/>
          <w:lang w:eastAsia="en-GB"/>
        </w:rPr>
        <w:t>.</w:t>
      </w:r>
    </w:p>
    <w:p w14:paraId="194A9F26" w14:textId="77777777" w:rsidR="00542A83" w:rsidRPr="00F84024" w:rsidRDefault="00542A83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</w:p>
    <w:p w14:paraId="5EC82535" w14:textId="6B4DFF61" w:rsidR="007D780D" w:rsidRPr="00F84024" w:rsidRDefault="00A244AD" w:rsidP="00F4609A">
      <w:pPr>
        <w:autoSpaceDE w:val="0"/>
        <w:autoSpaceDN w:val="0"/>
        <w:adjustRightInd w:val="0"/>
        <w:spacing w:line="276" w:lineRule="auto"/>
        <w:rPr>
          <w:rFonts w:cstheme="minorHAnsi"/>
          <w:i/>
          <w:color w:val="000000" w:themeColor="text1"/>
          <w:sz w:val="24"/>
          <w:szCs w:val="24"/>
          <w:lang w:eastAsia="en-GB"/>
        </w:rPr>
      </w:pPr>
      <w:r w:rsidRPr="00F84024">
        <w:rPr>
          <w:rFonts w:cstheme="minorHAnsi"/>
          <w:i/>
          <w:color w:val="000000" w:themeColor="text1"/>
          <w:sz w:val="24"/>
          <w:szCs w:val="24"/>
          <w:lang w:eastAsia="en-GB"/>
        </w:rPr>
        <w:t xml:space="preserve">2.2 </w:t>
      </w:r>
      <w:r w:rsidR="007D780D" w:rsidRPr="00F84024">
        <w:rPr>
          <w:rFonts w:cstheme="minorHAnsi"/>
          <w:i/>
          <w:color w:val="000000" w:themeColor="text1"/>
          <w:sz w:val="24"/>
          <w:szCs w:val="24"/>
          <w:lang w:eastAsia="en-GB"/>
        </w:rPr>
        <w:t>Power and distributed leadership</w:t>
      </w:r>
    </w:p>
    <w:p w14:paraId="532A5FE3" w14:textId="76266D38" w:rsidR="00C302D1" w:rsidRPr="00F84024" w:rsidRDefault="00542A83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Power is essentially the </w:t>
      </w:r>
      <w:r w:rsidR="00C302D1" w:rsidRPr="00F84024">
        <w:rPr>
          <w:rFonts w:cstheme="minorHAnsi"/>
          <w:color w:val="000000" w:themeColor="text1"/>
          <w:sz w:val="24"/>
          <w:szCs w:val="24"/>
          <w:lang w:eastAsia="en-GB"/>
        </w:rPr>
        <w:t>capacity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to influence or </w:t>
      </w:r>
      <w:r w:rsidR="00C302D1" w:rsidRPr="00F84024">
        <w:rPr>
          <w:rFonts w:cstheme="minorHAnsi"/>
          <w:color w:val="000000" w:themeColor="text1"/>
          <w:sz w:val="24"/>
          <w:szCs w:val="24"/>
          <w:lang w:eastAsia="en-GB"/>
        </w:rPr>
        <w:t>direct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others to act in </w:t>
      </w:r>
      <w:r w:rsidR="00527631" w:rsidRPr="00F84024">
        <w:rPr>
          <w:rFonts w:cstheme="minorHAnsi"/>
          <w:color w:val="000000" w:themeColor="text1"/>
          <w:sz w:val="24"/>
          <w:szCs w:val="24"/>
          <w:lang w:eastAsia="en-GB"/>
        </w:rPr>
        <w:t>a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way </w:t>
      </w:r>
      <w:r w:rsidR="001351E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that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the powerholder wishes (Lumby, </w:t>
      </w:r>
      <w:r w:rsidR="00C21377" w:rsidRPr="00F84024">
        <w:rPr>
          <w:rFonts w:cstheme="minorHAnsi"/>
          <w:color w:val="000000" w:themeColor="text1"/>
          <w:sz w:val="24"/>
          <w:szCs w:val="24"/>
          <w:lang w:eastAsia="en-GB"/>
        </w:rPr>
        <w:t>2019</w:t>
      </w:r>
      <w:r w:rsidR="007C1A44">
        <w:rPr>
          <w:rFonts w:cstheme="minorHAnsi"/>
          <w:color w:val="000000" w:themeColor="text1"/>
          <w:sz w:val="24"/>
          <w:szCs w:val="24"/>
          <w:lang w:eastAsia="en-GB"/>
        </w:rPr>
        <w:t>a</w:t>
      </w:r>
      <w:r w:rsidR="00C21377" w:rsidRPr="00A468E0">
        <w:rPr>
          <w:rFonts w:cstheme="minorHAnsi"/>
          <w:color w:val="000000" w:themeColor="text1"/>
          <w:sz w:val="24"/>
          <w:szCs w:val="24"/>
          <w:lang w:eastAsia="en-GB"/>
        </w:rPr>
        <w:t>)</w:t>
      </w:r>
      <w:r w:rsidRPr="00572B9C">
        <w:rPr>
          <w:rFonts w:cstheme="minorHAnsi"/>
          <w:color w:val="000000" w:themeColor="text1"/>
          <w:sz w:val="24"/>
          <w:szCs w:val="24"/>
          <w:lang w:eastAsia="en-GB"/>
        </w:rPr>
        <w:t>.</w:t>
      </w:r>
      <w:r w:rsidR="00C302D1" w:rsidRPr="008F3419">
        <w:rPr>
          <w:rFonts w:cstheme="minorHAnsi"/>
          <w:color w:val="000000" w:themeColor="text1"/>
          <w:sz w:val="24"/>
          <w:szCs w:val="24"/>
          <w:lang w:eastAsia="en-GB"/>
        </w:rPr>
        <w:t xml:space="preserve"> This straightforward definition overlies </w:t>
      </w:r>
      <w:r w:rsidR="007C1A44">
        <w:rPr>
          <w:rFonts w:cstheme="minorHAnsi"/>
          <w:color w:val="000000" w:themeColor="text1"/>
          <w:sz w:val="24"/>
          <w:szCs w:val="24"/>
          <w:lang w:eastAsia="en-GB"/>
        </w:rPr>
        <w:t>a number of</w:t>
      </w:r>
      <w:r w:rsidR="001351E6" w:rsidRPr="00D206CC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C302D1" w:rsidRPr="00CD3ECF">
        <w:rPr>
          <w:rFonts w:cstheme="minorHAnsi"/>
          <w:color w:val="000000" w:themeColor="text1"/>
          <w:sz w:val="24"/>
          <w:szCs w:val="24"/>
          <w:lang w:eastAsia="en-GB"/>
        </w:rPr>
        <w:t>complex and contested theor</w:t>
      </w:r>
      <w:r w:rsidR="00C302D1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ies </w:t>
      </w:r>
      <w:r w:rsidR="00D86BA3" w:rsidRPr="00F84024">
        <w:rPr>
          <w:rFonts w:cstheme="minorHAnsi"/>
          <w:color w:val="000000" w:themeColor="text1"/>
          <w:sz w:val="24"/>
          <w:szCs w:val="24"/>
          <w:lang w:eastAsia="en-GB"/>
        </w:rPr>
        <w:t>o</w:t>
      </w:r>
      <w:r w:rsidR="00D86BA3">
        <w:rPr>
          <w:rFonts w:cstheme="minorHAnsi"/>
          <w:color w:val="000000" w:themeColor="text1"/>
          <w:sz w:val="24"/>
          <w:szCs w:val="24"/>
          <w:lang w:eastAsia="en-GB"/>
        </w:rPr>
        <w:t>n</w:t>
      </w:r>
      <w:r w:rsidR="00D86BA3"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C302D1" w:rsidRPr="00572B9C">
        <w:rPr>
          <w:rFonts w:cstheme="minorHAnsi"/>
          <w:color w:val="000000" w:themeColor="text1"/>
          <w:sz w:val="24"/>
          <w:szCs w:val="24"/>
          <w:lang w:eastAsia="en-GB"/>
        </w:rPr>
        <w:t xml:space="preserve">how such capacity is </w:t>
      </w:r>
      <w:r w:rsidR="00FF4D2F" w:rsidRPr="008F3419">
        <w:rPr>
          <w:rFonts w:cstheme="minorHAnsi"/>
          <w:color w:val="000000" w:themeColor="text1"/>
          <w:sz w:val="24"/>
          <w:szCs w:val="24"/>
          <w:lang w:eastAsia="en-GB"/>
        </w:rPr>
        <w:t>ac</w:t>
      </w:r>
      <w:r w:rsidR="00C302D1" w:rsidRPr="008F3419">
        <w:rPr>
          <w:rFonts w:cstheme="minorHAnsi"/>
          <w:color w:val="000000" w:themeColor="text1"/>
          <w:sz w:val="24"/>
          <w:szCs w:val="24"/>
          <w:lang w:eastAsia="en-GB"/>
        </w:rPr>
        <w:t>quired and implemented. Dire</w:t>
      </w:r>
      <w:r w:rsidR="00C302D1" w:rsidRPr="00D206CC">
        <w:rPr>
          <w:rFonts w:cstheme="minorHAnsi"/>
          <w:color w:val="000000" w:themeColor="text1"/>
          <w:sz w:val="24"/>
          <w:szCs w:val="24"/>
          <w:lang w:eastAsia="en-GB"/>
        </w:rPr>
        <w:t>ct orders may be used</w:t>
      </w:r>
      <w:r w:rsidR="00C302D1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but</w:t>
      </w:r>
      <w:r w:rsidR="001351E6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C302D1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equally</w:t>
      </w:r>
      <w:r w:rsidR="001351E6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C302D1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FF4D2F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indirect </w:t>
      </w:r>
      <w:r w:rsidR="003C74D3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strategies </w:t>
      </w:r>
      <w:r w:rsidR="00C302D1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may shape </w:t>
      </w:r>
      <w:r w:rsidR="00FF4D2F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the </w:t>
      </w:r>
      <w:r w:rsidR="00C302D1" w:rsidRPr="00F84024">
        <w:rPr>
          <w:rFonts w:cstheme="minorHAnsi"/>
          <w:color w:val="000000" w:themeColor="text1"/>
          <w:sz w:val="24"/>
          <w:szCs w:val="24"/>
          <w:lang w:eastAsia="en-GB"/>
        </w:rPr>
        <w:t>playing field</w:t>
      </w:r>
      <w:r w:rsidR="001351E6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C302D1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and even the mindset of </w:t>
      </w:r>
      <w:r w:rsidR="008E3C91">
        <w:rPr>
          <w:rFonts w:cstheme="minorHAnsi"/>
          <w:color w:val="000000" w:themeColor="text1"/>
          <w:sz w:val="24"/>
          <w:szCs w:val="24"/>
          <w:lang w:eastAsia="en-GB"/>
        </w:rPr>
        <w:t xml:space="preserve">the </w:t>
      </w:r>
      <w:r w:rsidR="00C302D1"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players so that their </w:t>
      </w:r>
      <w:r w:rsidR="00C302D1" w:rsidRPr="00572B9C">
        <w:rPr>
          <w:rFonts w:cstheme="minorHAnsi"/>
          <w:color w:val="000000" w:themeColor="text1"/>
          <w:sz w:val="24"/>
          <w:szCs w:val="24"/>
          <w:lang w:eastAsia="en-GB"/>
        </w:rPr>
        <w:t>actions are influenced</w:t>
      </w:r>
      <w:r w:rsidR="00FF4D2F" w:rsidRPr="008F3419">
        <w:rPr>
          <w:rFonts w:cstheme="minorHAnsi"/>
          <w:color w:val="000000" w:themeColor="text1"/>
          <w:sz w:val="24"/>
          <w:szCs w:val="24"/>
          <w:lang w:eastAsia="en-GB"/>
        </w:rPr>
        <w:t>, circumscribed</w:t>
      </w:r>
      <w:r w:rsidR="00D86BA3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C302D1"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FF4D2F" w:rsidRPr="00572B9C">
        <w:rPr>
          <w:rFonts w:cstheme="minorHAnsi"/>
          <w:color w:val="000000" w:themeColor="text1"/>
          <w:sz w:val="24"/>
          <w:szCs w:val="24"/>
          <w:lang w:eastAsia="en-GB"/>
        </w:rPr>
        <w:t xml:space="preserve">or </w:t>
      </w:r>
      <w:r w:rsidR="00C302D1" w:rsidRPr="008F3419">
        <w:rPr>
          <w:rFonts w:cstheme="minorHAnsi"/>
          <w:color w:val="000000" w:themeColor="text1"/>
          <w:sz w:val="24"/>
          <w:szCs w:val="24"/>
          <w:lang w:eastAsia="en-GB"/>
        </w:rPr>
        <w:t xml:space="preserve">shaped without them </w:t>
      </w:r>
      <w:r w:rsidR="004D0CA8" w:rsidRPr="00D206CC">
        <w:rPr>
          <w:rFonts w:cstheme="minorHAnsi"/>
          <w:color w:val="000000" w:themeColor="text1"/>
          <w:sz w:val="24"/>
          <w:szCs w:val="24"/>
          <w:lang w:eastAsia="en-GB"/>
        </w:rPr>
        <w:t>n</w:t>
      </w:r>
      <w:r w:rsidR="004D0CA8"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ecessarily </w:t>
      </w:r>
      <w:r w:rsidR="00C302D1" w:rsidRPr="00CD3ECF">
        <w:rPr>
          <w:rFonts w:cstheme="minorHAnsi"/>
          <w:color w:val="000000" w:themeColor="text1"/>
          <w:sz w:val="24"/>
          <w:szCs w:val="24"/>
          <w:lang w:eastAsia="en-GB"/>
        </w:rPr>
        <w:t>being aware of it</w:t>
      </w:r>
      <w:r w:rsidR="00FF4D2F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(</w:t>
      </w:r>
      <w:proofErr w:type="spellStart"/>
      <w:r w:rsidR="00FF4D2F" w:rsidRPr="00F84024">
        <w:rPr>
          <w:rFonts w:cstheme="minorHAnsi"/>
          <w:color w:val="000000" w:themeColor="text1"/>
          <w:sz w:val="24"/>
          <w:szCs w:val="24"/>
          <w:lang w:eastAsia="en-GB"/>
        </w:rPr>
        <w:t>Lukes</w:t>
      </w:r>
      <w:proofErr w:type="spellEnd"/>
      <w:r w:rsidR="00FF4D2F" w:rsidRPr="00F84024">
        <w:rPr>
          <w:rFonts w:cstheme="minorHAnsi"/>
          <w:color w:val="000000" w:themeColor="text1"/>
          <w:sz w:val="24"/>
          <w:szCs w:val="24"/>
          <w:lang w:eastAsia="en-GB"/>
        </w:rPr>
        <w:t>, 1974)</w:t>
      </w:r>
      <w:r w:rsidR="00C302D1" w:rsidRPr="00F84024">
        <w:rPr>
          <w:rFonts w:cstheme="minorHAnsi"/>
          <w:color w:val="000000" w:themeColor="text1"/>
          <w:sz w:val="24"/>
          <w:szCs w:val="24"/>
          <w:lang w:eastAsia="en-GB"/>
        </w:rPr>
        <w:t>.</w:t>
      </w:r>
    </w:p>
    <w:p w14:paraId="1BAD6CB2" w14:textId="77777777" w:rsidR="00C302D1" w:rsidRPr="00F84024" w:rsidRDefault="00C302D1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</w:p>
    <w:p w14:paraId="672FAB59" w14:textId="001F3C8E" w:rsidR="00A8588E" w:rsidRPr="00F84024" w:rsidRDefault="00FF242A" w:rsidP="00F4609A">
      <w:pPr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Competing ontologies </w:t>
      </w:r>
      <w:r w:rsidR="001351E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underlie </w:t>
      </w:r>
      <w:r w:rsidR="00D86BA3">
        <w:rPr>
          <w:rFonts w:cstheme="minorHAnsi"/>
          <w:color w:val="000000" w:themeColor="text1"/>
          <w:sz w:val="24"/>
          <w:szCs w:val="24"/>
          <w:lang w:eastAsia="en-GB"/>
        </w:rPr>
        <w:t xml:space="preserve">the </w:t>
      </w:r>
      <w:r w:rsidR="00B46838" w:rsidRPr="00A468E0">
        <w:rPr>
          <w:rFonts w:cstheme="minorHAnsi"/>
          <w:color w:val="000000" w:themeColor="text1"/>
          <w:sz w:val="24"/>
          <w:szCs w:val="24"/>
          <w:lang w:eastAsia="en-GB"/>
        </w:rPr>
        <w:t>research on leadership in education and</w:t>
      </w:r>
      <w:r w:rsidRPr="00572B9C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B46838" w:rsidRPr="008F3419">
        <w:rPr>
          <w:rFonts w:cstheme="minorHAnsi"/>
          <w:color w:val="000000" w:themeColor="text1"/>
          <w:sz w:val="24"/>
          <w:szCs w:val="24"/>
          <w:lang w:eastAsia="en-GB"/>
        </w:rPr>
        <w:t xml:space="preserve"> consequently</w:t>
      </w:r>
      <w:r w:rsidRPr="00D206CC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B46838"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8E3C91">
        <w:rPr>
          <w:rFonts w:cstheme="minorHAnsi"/>
          <w:color w:val="000000" w:themeColor="text1"/>
          <w:sz w:val="24"/>
          <w:szCs w:val="24"/>
          <w:lang w:eastAsia="en-GB"/>
        </w:rPr>
        <w:t>our</w:t>
      </w:r>
      <w:r w:rsidR="00D86BA3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5B4E4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concepts of </w:t>
      </w:r>
      <w:r w:rsidR="00A8588E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power and </w:t>
      </w:r>
      <w:r w:rsidR="005B4E4D" w:rsidRPr="00F84024">
        <w:rPr>
          <w:rFonts w:cstheme="minorHAnsi"/>
          <w:color w:val="000000" w:themeColor="text1"/>
          <w:sz w:val="24"/>
          <w:szCs w:val="24"/>
          <w:lang w:eastAsia="en-GB"/>
        </w:rPr>
        <w:t>organ</w:t>
      </w:r>
      <w:r w:rsidR="004C200A" w:rsidRPr="00F84024">
        <w:rPr>
          <w:rFonts w:cstheme="minorHAnsi"/>
          <w:color w:val="000000" w:themeColor="text1"/>
          <w:sz w:val="24"/>
          <w:szCs w:val="24"/>
          <w:lang w:eastAsia="en-GB"/>
        </w:rPr>
        <w:t>iza</w:t>
      </w:r>
      <w:r w:rsidR="005B4E4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tions. On one hand are </w:t>
      </w:r>
      <w:r w:rsidR="00F20AF6" w:rsidRPr="00F84024">
        <w:rPr>
          <w:rFonts w:cstheme="minorHAnsi"/>
          <w:color w:val="000000" w:themeColor="text1"/>
          <w:sz w:val="24"/>
          <w:szCs w:val="24"/>
          <w:lang w:eastAsia="en-GB"/>
        </w:rPr>
        <w:t>concepts</w:t>
      </w:r>
      <w:r w:rsidR="005B4E4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B46838" w:rsidRPr="00F84024">
        <w:rPr>
          <w:rFonts w:cstheme="minorHAnsi"/>
          <w:color w:val="000000" w:themeColor="text1"/>
          <w:sz w:val="24"/>
          <w:szCs w:val="24"/>
          <w:lang w:eastAsia="en-GB"/>
        </w:rPr>
        <w:t>in which</w:t>
      </w:r>
      <w:r w:rsidR="00D86BA3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8A10EA" w:rsidRPr="00A468E0">
        <w:rPr>
          <w:rFonts w:cstheme="minorHAnsi"/>
          <w:color w:val="000000" w:themeColor="text1"/>
          <w:sz w:val="24"/>
          <w:szCs w:val="24"/>
          <w:lang w:eastAsia="en-GB"/>
        </w:rPr>
        <w:t>faculty</w:t>
      </w:r>
      <w:r w:rsidR="00B46838" w:rsidRPr="00572B9C">
        <w:rPr>
          <w:rFonts w:cstheme="minorHAnsi"/>
          <w:color w:val="000000" w:themeColor="text1"/>
          <w:sz w:val="24"/>
          <w:szCs w:val="24"/>
          <w:lang w:eastAsia="en-GB"/>
        </w:rPr>
        <w:t xml:space="preserve"> can be trusted to use their professional knowledge </w:t>
      </w:r>
      <w:r w:rsidR="00417280" w:rsidRPr="008F3419">
        <w:rPr>
          <w:rFonts w:cstheme="minorHAnsi"/>
          <w:color w:val="000000" w:themeColor="text1"/>
          <w:sz w:val="24"/>
          <w:szCs w:val="24"/>
          <w:lang w:eastAsia="en-GB"/>
        </w:rPr>
        <w:t>in</w:t>
      </w:r>
      <w:r w:rsidR="00B46838" w:rsidRPr="008F3419">
        <w:rPr>
          <w:rFonts w:cstheme="minorHAnsi"/>
          <w:color w:val="000000" w:themeColor="text1"/>
          <w:sz w:val="24"/>
          <w:szCs w:val="24"/>
          <w:lang w:eastAsia="en-GB"/>
        </w:rPr>
        <w:t xml:space="preserve"> the interests of learners</w:t>
      </w:r>
      <w:r w:rsidR="003D320E" w:rsidRPr="00D206CC">
        <w:rPr>
          <w:rFonts w:cstheme="minorHAnsi"/>
          <w:color w:val="000000" w:themeColor="text1"/>
          <w:sz w:val="24"/>
          <w:szCs w:val="24"/>
          <w:lang w:eastAsia="en-GB"/>
        </w:rPr>
        <w:t>. H</w:t>
      </w:r>
      <w:r w:rsidR="00B46838" w:rsidRPr="00F84024">
        <w:rPr>
          <w:rFonts w:cstheme="minorHAnsi"/>
          <w:color w:val="000000" w:themeColor="text1"/>
          <w:sz w:val="24"/>
          <w:szCs w:val="24"/>
          <w:lang w:eastAsia="en-GB"/>
        </w:rPr>
        <w:t>ere</w:t>
      </w:r>
      <w:r w:rsidR="003D320E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B46838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417280" w:rsidRPr="00F84024">
        <w:rPr>
          <w:rFonts w:cstheme="minorHAnsi"/>
          <w:color w:val="000000" w:themeColor="text1"/>
          <w:sz w:val="24"/>
          <w:szCs w:val="24"/>
          <w:lang w:eastAsia="en-GB"/>
        </w:rPr>
        <w:t>cooperation</w:t>
      </w:r>
      <w:r w:rsidR="00B46838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function</w:t>
      </w:r>
      <w:r w:rsidR="00417280" w:rsidRPr="00F84024">
        <w:rPr>
          <w:rFonts w:cstheme="minorHAnsi"/>
          <w:color w:val="000000" w:themeColor="text1"/>
          <w:sz w:val="24"/>
          <w:szCs w:val="24"/>
          <w:lang w:eastAsia="en-GB"/>
        </w:rPr>
        <w:t>s</w:t>
      </w:r>
      <w:r w:rsidR="00B46838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effectively</w:t>
      </w:r>
      <w:r w:rsidR="003D320E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417280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based on</w:t>
      </w:r>
      <w:r w:rsidR="005B4E4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D52629" w:rsidRPr="00F84024">
        <w:rPr>
          <w:rFonts w:cstheme="minorHAnsi"/>
          <w:color w:val="000000" w:themeColor="text1"/>
          <w:sz w:val="24"/>
          <w:szCs w:val="24"/>
          <w:lang w:eastAsia="en-GB"/>
        </w:rPr>
        <w:t>“</w:t>
      </w:r>
      <w:r w:rsidR="000D5637" w:rsidRPr="00F84024">
        <w:rPr>
          <w:rFonts w:cstheme="minorHAnsi"/>
          <w:color w:val="000000" w:themeColor="text1"/>
          <w:sz w:val="24"/>
          <w:szCs w:val="24"/>
        </w:rPr>
        <w:t>educational traditions and changes infused by different visions – those that priorit</w:t>
      </w:r>
      <w:r w:rsidR="004C200A" w:rsidRPr="00F84024">
        <w:rPr>
          <w:rFonts w:cstheme="minorHAnsi"/>
          <w:color w:val="000000" w:themeColor="text1"/>
          <w:sz w:val="24"/>
          <w:szCs w:val="24"/>
        </w:rPr>
        <w:t>ize</w:t>
      </w:r>
      <w:r w:rsidR="000D5637" w:rsidRPr="00F84024">
        <w:rPr>
          <w:rFonts w:cstheme="minorHAnsi"/>
          <w:color w:val="000000" w:themeColor="text1"/>
          <w:sz w:val="24"/>
          <w:szCs w:val="24"/>
        </w:rPr>
        <w:t xml:space="preserve"> collaboration, democratic values and humanistic aims</w:t>
      </w:r>
      <w:r w:rsidR="00D52629" w:rsidRPr="00F84024">
        <w:rPr>
          <w:rFonts w:cstheme="minorHAnsi"/>
          <w:color w:val="000000" w:themeColor="text1"/>
          <w:sz w:val="24"/>
          <w:szCs w:val="24"/>
        </w:rPr>
        <w:t>”</w:t>
      </w:r>
      <w:r w:rsidR="000D5637" w:rsidRPr="00F84024">
        <w:rPr>
          <w:rFonts w:cstheme="minorHAnsi"/>
          <w:color w:val="000000" w:themeColor="text1"/>
          <w:sz w:val="24"/>
          <w:szCs w:val="24"/>
        </w:rPr>
        <w:t xml:space="preserve"> (Woods &amp; Roberts, 2019:</w:t>
      </w:r>
      <w:r w:rsidR="001749A7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0D5637" w:rsidRPr="00F84024">
        <w:rPr>
          <w:rFonts w:cstheme="minorHAnsi"/>
          <w:color w:val="000000" w:themeColor="text1"/>
          <w:sz w:val="24"/>
          <w:szCs w:val="24"/>
        </w:rPr>
        <w:t>663)</w:t>
      </w:r>
      <w:r w:rsidR="00417280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3D320E" w:rsidRPr="00F84024">
        <w:rPr>
          <w:rFonts w:cstheme="minorHAnsi"/>
          <w:color w:val="000000" w:themeColor="text1"/>
          <w:sz w:val="24"/>
          <w:szCs w:val="24"/>
        </w:rPr>
        <w:t xml:space="preserve">that are </w:t>
      </w:r>
      <w:r w:rsidR="00417280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embodied in </w:t>
      </w:r>
      <w:r w:rsidR="000D5637" w:rsidRPr="00F84024">
        <w:rPr>
          <w:rFonts w:cstheme="minorHAnsi"/>
          <w:color w:val="000000" w:themeColor="text1"/>
          <w:sz w:val="24"/>
          <w:szCs w:val="24"/>
          <w:lang w:eastAsia="en-GB"/>
        </w:rPr>
        <w:t>practice</w:t>
      </w:r>
      <w:r w:rsidR="003D320E" w:rsidRPr="00F84024">
        <w:rPr>
          <w:rFonts w:cstheme="minorHAnsi"/>
          <w:color w:val="000000" w:themeColor="text1"/>
          <w:sz w:val="24"/>
          <w:szCs w:val="24"/>
          <w:lang w:eastAsia="en-GB"/>
        </w:rPr>
        <w:t>;</w:t>
      </w:r>
      <w:r w:rsidR="000D563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that is</w:t>
      </w:r>
      <w:r w:rsidR="003D320E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0D563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D52629" w:rsidRPr="00F84024">
        <w:rPr>
          <w:rFonts w:cstheme="minorHAnsi"/>
          <w:color w:val="000000" w:themeColor="text1"/>
          <w:sz w:val="24"/>
          <w:szCs w:val="24"/>
          <w:lang w:eastAsia="en-GB"/>
        </w:rPr>
        <w:t>“</w:t>
      </w:r>
      <w:r w:rsidR="000D563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a shift away from a leadership paradigm based on power and </w:t>
      </w:r>
      <w:r w:rsidR="00417280" w:rsidRPr="00F84024">
        <w:rPr>
          <w:rFonts w:cstheme="minorHAnsi"/>
          <w:color w:val="000000" w:themeColor="text1"/>
          <w:sz w:val="24"/>
          <w:szCs w:val="24"/>
          <w:lang w:eastAsia="en-GB"/>
        </w:rPr>
        <w:t>c</w:t>
      </w:r>
      <w:r w:rsidR="000D5637" w:rsidRPr="00F84024">
        <w:rPr>
          <w:rFonts w:cstheme="minorHAnsi"/>
          <w:color w:val="000000" w:themeColor="text1"/>
          <w:sz w:val="24"/>
          <w:szCs w:val="24"/>
          <w:lang w:eastAsia="en-GB"/>
        </w:rPr>
        <w:t>ontrol</w:t>
      </w:r>
      <w:r w:rsidR="00D52629" w:rsidRPr="00F84024">
        <w:rPr>
          <w:rFonts w:cstheme="minorHAnsi"/>
          <w:color w:val="000000" w:themeColor="text1"/>
          <w:sz w:val="24"/>
          <w:szCs w:val="24"/>
          <w:lang w:eastAsia="en-GB"/>
        </w:rPr>
        <w:t>”</w:t>
      </w:r>
      <w:r w:rsidR="00546374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0D5637" w:rsidRPr="00F84024">
        <w:rPr>
          <w:rFonts w:cstheme="minorHAnsi"/>
          <w:color w:val="000000" w:themeColor="text1"/>
          <w:sz w:val="24"/>
          <w:szCs w:val="24"/>
          <w:lang w:eastAsia="en-GB"/>
        </w:rPr>
        <w:t>(</w:t>
      </w:r>
      <w:r w:rsidR="00417280" w:rsidRPr="00F84024">
        <w:rPr>
          <w:rFonts w:cstheme="minorHAnsi"/>
          <w:color w:val="000000" w:themeColor="text1"/>
          <w:sz w:val="24"/>
          <w:szCs w:val="24"/>
          <w:lang w:eastAsia="en-GB"/>
        </w:rPr>
        <w:t>Halpin, 2003:</w:t>
      </w:r>
      <w:r w:rsidR="000D563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85).</w:t>
      </w:r>
      <w:r w:rsidR="00546374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8E3C91">
        <w:rPr>
          <w:rFonts w:cstheme="minorHAnsi"/>
          <w:color w:val="000000" w:themeColor="text1"/>
          <w:sz w:val="24"/>
          <w:szCs w:val="24"/>
          <w:lang w:eastAsia="en-GB"/>
        </w:rPr>
        <w:t>On the other hand, a</w:t>
      </w:r>
      <w:r w:rsidR="008E3C91"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546374" w:rsidRPr="00F84024">
        <w:rPr>
          <w:rFonts w:cstheme="minorHAnsi"/>
          <w:color w:val="000000" w:themeColor="text1"/>
          <w:sz w:val="24"/>
          <w:szCs w:val="24"/>
          <w:lang w:eastAsia="en-GB"/>
        </w:rPr>
        <w:t>much less promulgated vision sees leaders, teachers and organ</w:t>
      </w:r>
      <w:r w:rsidR="004C200A" w:rsidRPr="00F84024">
        <w:rPr>
          <w:rFonts w:cstheme="minorHAnsi"/>
          <w:color w:val="000000" w:themeColor="text1"/>
          <w:sz w:val="24"/>
          <w:szCs w:val="24"/>
          <w:lang w:eastAsia="en-GB"/>
        </w:rPr>
        <w:t>iza</w:t>
      </w:r>
      <w:r w:rsidR="00546374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tions </w:t>
      </w:r>
      <w:r w:rsidR="008E3C91">
        <w:rPr>
          <w:rFonts w:cstheme="minorHAnsi"/>
          <w:color w:val="000000" w:themeColor="text1"/>
          <w:sz w:val="24"/>
          <w:szCs w:val="24"/>
          <w:lang w:eastAsia="en-GB"/>
        </w:rPr>
        <w:t xml:space="preserve">quite </w:t>
      </w:r>
      <w:r w:rsidR="00546374" w:rsidRPr="00A468E0">
        <w:rPr>
          <w:rFonts w:cstheme="minorHAnsi"/>
          <w:color w:val="000000" w:themeColor="text1"/>
          <w:sz w:val="24"/>
          <w:szCs w:val="24"/>
          <w:lang w:eastAsia="en-GB"/>
        </w:rPr>
        <w:t>differently.</w:t>
      </w:r>
      <w:r w:rsidR="002F557C" w:rsidRPr="00572B9C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D86BA3">
        <w:rPr>
          <w:rFonts w:cstheme="minorHAnsi"/>
          <w:color w:val="000000" w:themeColor="text1"/>
          <w:sz w:val="24"/>
          <w:szCs w:val="24"/>
          <w:lang w:eastAsia="en-GB"/>
        </w:rPr>
        <w:t>R</w:t>
      </w:r>
      <w:r w:rsidR="00D86BA3" w:rsidRPr="00D502D6">
        <w:rPr>
          <w:rFonts w:cstheme="minorHAnsi"/>
          <w:color w:val="000000" w:themeColor="text1"/>
          <w:sz w:val="24"/>
          <w:szCs w:val="24"/>
          <w:lang w:eastAsia="en-GB"/>
        </w:rPr>
        <w:t xml:space="preserve">esearch </w:t>
      </w:r>
      <w:r w:rsidR="00D86BA3">
        <w:rPr>
          <w:rFonts w:cstheme="minorHAnsi"/>
          <w:color w:val="000000" w:themeColor="text1"/>
          <w:sz w:val="24"/>
          <w:szCs w:val="24"/>
          <w:lang w:eastAsia="en-GB"/>
        </w:rPr>
        <w:t xml:space="preserve">from </w:t>
      </w:r>
      <w:r w:rsidR="00A8588E"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the 1980s </w:t>
      </w:r>
      <w:r w:rsidRPr="00572B9C">
        <w:rPr>
          <w:rFonts w:cstheme="minorHAnsi"/>
          <w:color w:val="000000" w:themeColor="text1"/>
          <w:sz w:val="24"/>
          <w:szCs w:val="24"/>
          <w:lang w:eastAsia="en-GB"/>
        </w:rPr>
        <w:t>(</w:t>
      </w:r>
      <w:r w:rsidR="002F557C" w:rsidRPr="008F3419">
        <w:rPr>
          <w:rFonts w:cstheme="minorHAnsi"/>
          <w:color w:val="000000" w:themeColor="text1"/>
          <w:sz w:val="24"/>
          <w:szCs w:val="24"/>
          <w:lang w:eastAsia="en-GB"/>
        </w:rPr>
        <w:t>Hoyle</w:t>
      </w:r>
      <w:r w:rsidRPr="008F3419">
        <w:rPr>
          <w:rFonts w:cstheme="minorHAnsi"/>
          <w:color w:val="000000" w:themeColor="text1"/>
          <w:sz w:val="24"/>
          <w:szCs w:val="24"/>
          <w:lang w:eastAsia="en-GB"/>
        </w:rPr>
        <w:t xml:space="preserve">, </w:t>
      </w:r>
      <w:r w:rsidR="002F557C" w:rsidRPr="00D206CC">
        <w:rPr>
          <w:rFonts w:cstheme="minorHAnsi"/>
          <w:color w:val="000000" w:themeColor="text1"/>
          <w:sz w:val="24"/>
          <w:szCs w:val="24"/>
          <w:lang w:eastAsia="en-GB"/>
        </w:rPr>
        <w:t xml:space="preserve">1982) to </w:t>
      </w:r>
      <w:r w:rsidR="007824C7">
        <w:rPr>
          <w:rFonts w:cstheme="minorHAnsi"/>
          <w:color w:val="000000" w:themeColor="text1"/>
          <w:sz w:val="24"/>
          <w:szCs w:val="24"/>
          <w:lang w:eastAsia="en-GB"/>
        </w:rPr>
        <w:t>more recently</w:t>
      </w:r>
      <w:r w:rsidR="002F557C"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2F557C" w:rsidRPr="00F84024">
        <w:rPr>
          <w:rFonts w:cstheme="minorHAnsi"/>
          <w:color w:val="000000" w:themeColor="text1"/>
          <w:sz w:val="24"/>
          <w:szCs w:val="24"/>
          <w:lang w:eastAsia="en-GB"/>
        </w:rPr>
        <w:t>(</w:t>
      </w:r>
      <w:proofErr w:type="spellStart"/>
      <w:r w:rsidR="002F557C" w:rsidRPr="00F84024">
        <w:rPr>
          <w:rFonts w:cstheme="minorHAnsi"/>
          <w:color w:val="000000" w:themeColor="text1"/>
          <w:sz w:val="24"/>
          <w:szCs w:val="24"/>
          <w:lang w:eastAsia="en-GB"/>
        </w:rPr>
        <w:t>Brosky</w:t>
      </w:r>
      <w:proofErr w:type="spellEnd"/>
      <w:r w:rsidR="002F557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, 2011; </w:t>
      </w:r>
      <w:proofErr w:type="spellStart"/>
      <w:r w:rsidR="002F557C" w:rsidRPr="00F84024">
        <w:rPr>
          <w:rFonts w:cstheme="minorHAnsi"/>
          <w:color w:val="000000" w:themeColor="text1"/>
          <w:sz w:val="24"/>
          <w:szCs w:val="24"/>
          <w:lang w:eastAsia="en-GB"/>
        </w:rPr>
        <w:t>Samier</w:t>
      </w:r>
      <w:proofErr w:type="spellEnd"/>
      <w:r w:rsidR="002F557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, 2014; </w:t>
      </w:r>
      <w:proofErr w:type="spellStart"/>
      <w:r w:rsidR="002F557C" w:rsidRPr="00F84024">
        <w:rPr>
          <w:rFonts w:cstheme="minorHAnsi"/>
          <w:color w:val="000000" w:themeColor="text1"/>
          <w:sz w:val="24"/>
          <w:szCs w:val="24"/>
          <w:lang w:eastAsia="en-GB"/>
        </w:rPr>
        <w:t>Lochmiller</w:t>
      </w:r>
      <w:proofErr w:type="spellEnd"/>
      <w:r w:rsidR="00D97B29">
        <w:rPr>
          <w:rFonts w:cstheme="minorHAnsi"/>
          <w:color w:val="000000" w:themeColor="text1"/>
          <w:sz w:val="24"/>
          <w:szCs w:val="24"/>
          <w:lang w:eastAsia="en-GB"/>
        </w:rPr>
        <w:t xml:space="preserve"> &amp; </w:t>
      </w:r>
      <w:proofErr w:type="spellStart"/>
      <w:r w:rsidR="00D97B29">
        <w:rPr>
          <w:rFonts w:cstheme="minorHAnsi"/>
          <w:color w:val="000000" w:themeColor="text1"/>
          <w:sz w:val="24"/>
          <w:szCs w:val="24"/>
          <w:lang w:eastAsia="en-GB"/>
        </w:rPr>
        <w:t>Pawlicki</w:t>
      </w:r>
      <w:proofErr w:type="spellEnd"/>
      <w:r w:rsidR="002F557C" w:rsidRPr="008F3419">
        <w:rPr>
          <w:rFonts w:cstheme="minorHAnsi"/>
          <w:color w:val="000000" w:themeColor="text1"/>
          <w:sz w:val="24"/>
          <w:szCs w:val="24"/>
          <w:lang w:eastAsia="en-GB"/>
        </w:rPr>
        <w:t>, 2018)</w:t>
      </w:r>
      <w:r w:rsidR="00D86BA3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58025D">
        <w:rPr>
          <w:rFonts w:cstheme="minorHAnsi"/>
          <w:color w:val="000000" w:themeColor="text1"/>
          <w:sz w:val="24"/>
          <w:szCs w:val="24"/>
          <w:lang w:eastAsia="en-GB"/>
        </w:rPr>
        <w:t xml:space="preserve">has </w:t>
      </w:r>
      <w:r w:rsidR="00D86BA3">
        <w:rPr>
          <w:rFonts w:cstheme="minorHAnsi"/>
          <w:color w:val="000000" w:themeColor="text1"/>
          <w:sz w:val="24"/>
          <w:szCs w:val="24"/>
          <w:lang w:eastAsia="en-GB"/>
        </w:rPr>
        <w:t>show</w:t>
      </w:r>
      <w:r w:rsidR="0058025D">
        <w:rPr>
          <w:rFonts w:cstheme="minorHAnsi"/>
          <w:color w:val="000000" w:themeColor="text1"/>
          <w:sz w:val="24"/>
          <w:szCs w:val="24"/>
          <w:lang w:eastAsia="en-GB"/>
        </w:rPr>
        <w:t>n</w:t>
      </w:r>
      <w:r w:rsidR="00D86BA3">
        <w:rPr>
          <w:rFonts w:cstheme="minorHAnsi"/>
          <w:color w:val="000000" w:themeColor="text1"/>
          <w:sz w:val="24"/>
          <w:szCs w:val="24"/>
          <w:lang w:eastAsia="en-GB"/>
        </w:rPr>
        <w:t xml:space="preserve"> that</w:t>
      </w:r>
      <w:r w:rsidR="002F557C"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3D5001" w:rsidRPr="00572B9C">
        <w:rPr>
          <w:rFonts w:cstheme="minorHAnsi"/>
          <w:color w:val="000000" w:themeColor="text1"/>
          <w:sz w:val="24"/>
          <w:szCs w:val="24"/>
          <w:lang w:eastAsia="en-GB"/>
        </w:rPr>
        <w:t>e</w:t>
      </w:r>
      <w:r w:rsidR="002F557C" w:rsidRPr="008F3419">
        <w:rPr>
          <w:rFonts w:cstheme="minorHAnsi"/>
          <w:color w:val="000000" w:themeColor="text1"/>
          <w:sz w:val="24"/>
          <w:szCs w:val="24"/>
          <w:lang w:eastAsia="en-GB"/>
        </w:rPr>
        <w:t>ducators</w:t>
      </w:r>
      <w:r w:rsidR="003D5001" w:rsidRPr="008F3419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58025D">
        <w:rPr>
          <w:rFonts w:cstheme="minorHAnsi"/>
          <w:color w:val="000000" w:themeColor="text1"/>
          <w:sz w:val="24"/>
          <w:szCs w:val="24"/>
          <w:lang w:eastAsia="en-GB"/>
        </w:rPr>
        <w:t>are</w:t>
      </w:r>
      <w:r w:rsidR="003D320E" w:rsidRPr="00D206CC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AB09F9" w:rsidRPr="00D206CC">
        <w:rPr>
          <w:rFonts w:cstheme="minorHAnsi"/>
          <w:color w:val="000000" w:themeColor="text1"/>
          <w:sz w:val="24"/>
          <w:szCs w:val="24"/>
          <w:lang w:eastAsia="en-GB"/>
        </w:rPr>
        <w:t xml:space="preserve">perceived to </w:t>
      </w:r>
      <w:r w:rsidR="003D5001"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work </w:t>
      </w:r>
      <w:r w:rsidR="003D5001" w:rsidRPr="00F84024">
        <w:rPr>
          <w:rFonts w:cstheme="minorHAnsi"/>
          <w:color w:val="000000" w:themeColor="text1"/>
          <w:sz w:val="24"/>
          <w:szCs w:val="24"/>
          <w:lang w:eastAsia="en-GB"/>
        </w:rPr>
        <w:t>for what is best for</w:t>
      </w:r>
      <w:r w:rsidR="00822212">
        <w:rPr>
          <w:rFonts w:cstheme="minorHAnsi"/>
          <w:color w:val="000000" w:themeColor="text1"/>
          <w:sz w:val="24"/>
          <w:szCs w:val="24"/>
          <w:lang w:eastAsia="en-GB"/>
        </w:rPr>
        <w:t xml:space="preserve"> their</w:t>
      </w:r>
      <w:r w:rsidR="003D5001"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 learners</w:t>
      </w:r>
      <w:r w:rsidR="00C624B2" w:rsidRPr="00572B9C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58025D" w:rsidRPr="00C5550D">
        <w:rPr>
          <w:rFonts w:cstheme="minorHAnsi"/>
          <w:color w:val="000000" w:themeColor="text1"/>
          <w:sz w:val="24"/>
          <w:szCs w:val="24"/>
          <w:lang w:eastAsia="en-GB"/>
        </w:rPr>
        <w:t>only in part</w:t>
      </w:r>
      <w:r w:rsidR="0058025D" w:rsidRPr="00572B9C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C624B2" w:rsidRPr="00572B9C">
        <w:rPr>
          <w:rFonts w:cstheme="minorHAnsi"/>
          <w:color w:val="000000" w:themeColor="text1"/>
          <w:sz w:val="24"/>
          <w:szCs w:val="24"/>
          <w:lang w:eastAsia="en-GB"/>
        </w:rPr>
        <w:t xml:space="preserve">(Piot &amp; </w:t>
      </w:r>
      <w:proofErr w:type="spellStart"/>
      <w:r w:rsidR="00C624B2" w:rsidRPr="00572B9C">
        <w:rPr>
          <w:rFonts w:cstheme="minorHAnsi"/>
          <w:color w:val="000000" w:themeColor="text1"/>
          <w:sz w:val="24"/>
          <w:szCs w:val="24"/>
          <w:lang w:eastAsia="en-GB"/>
        </w:rPr>
        <w:t>Kel</w:t>
      </w:r>
      <w:r w:rsidR="00B54C57" w:rsidRPr="008F3419">
        <w:rPr>
          <w:rFonts w:cstheme="minorHAnsi"/>
          <w:color w:val="000000" w:themeColor="text1"/>
          <w:sz w:val="24"/>
          <w:szCs w:val="24"/>
          <w:lang w:eastAsia="en-GB"/>
        </w:rPr>
        <w:t>ch</w:t>
      </w:r>
      <w:r w:rsidR="00C624B2" w:rsidRPr="008F3419">
        <w:rPr>
          <w:rFonts w:cstheme="minorHAnsi"/>
          <w:color w:val="000000" w:themeColor="text1"/>
          <w:sz w:val="24"/>
          <w:szCs w:val="24"/>
          <w:lang w:eastAsia="en-GB"/>
        </w:rPr>
        <w:t>termans</w:t>
      </w:r>
      <w:proofErr w:type="spellEnd"/>
      <w:r w:rsidR="00C624B2" w:rsidRPr="008F3419">
        <w:rPr>
          <w:rFonts w:cstheme="minorHAnsi"/>
          <w:color w:val="000000" w:themeColor="text1"/>
          <w:sz w:val="24"/>
          <w:szCs w:val="24"/>
          <w:lang w:eastAsia="en-GB"/>
        </w:rPr>
        <w:t>, 2</w:t>
      </w:r>
      <w:r w:rsidR="00C624B2" w:rsidRPr="00D206CC">
        <w:rPr>
          <w:rFonts w:cstheme="minorHAnsi"/>
          <w:color w:val="000000" w:themeColor="text1"/>
          <w:sz w:val="24"/>
          <w:szCs w:val="24"/>
          <w:lang w:eastAsia="en-GB"/>
        </w:rPr>
        <w:t>016)</w:t>
      </w:r>
      <w:r w:rsidR="00822212">
        <w:rPr>
          <w:rFonts w:cstheme="minorHAnsi"/>
          <w:color w:val="000000" w:themeColor="text1"/>
          <w:sz w:val="24"/>
          <w:szCs w:val="24"/>
          <w:lang w:eastAsia="en-GB"/>
        </w:rPr>
        <w:t>. T</w:t>
      </w:r>
      <w:r w:rsidR="003D5001" w:rsidRPr="00F84024">
        <w:rPr>
          <w:rFonts w:cstheme="minorHAnsi"/>
          <w:color w:val="000000" w:themeColor="text1"/>
          <w:sz w:val="24"/>
          <w:szCs w:val="24"/>
          <w:lang w:eastAsia="en-GB"/>
        </w:rPr>
        <w:t>hey also pursue individual and or partisan goals</w:t>
      </w:r>
      <w:r w:rsidR="00C624B2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by means of</w:t>
      </w:r>
      <w:r w:rsidR="003D5001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relationships, forming coalitions and </w:t>
      </w:r>
      <w:r w:rsidR="00AB593C" w:rsidRPr="00F84024">
        <w:rPr>
          <w:rFonts w:cstheme="minorHAnsi"/>
          <w:color w:val="000000" w:themeColor="text1"/>
          <w:sz w:val="24"/>
          <w:szCs w:val="24"/>
          <w:lang w:eastAsia="en-GB"/>
        </w:rPr>
        <w:t>engaging in</w:t>
      </w:r>
      <w:r w:rsidR="003D5001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conflict. What is best for learners is contested</w:t>
      </w:r>
      <w:r w:rsidR="00822212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3D5001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and action </w:t>
      </w:r>
      <w:r w:rsidR="003D320E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is </w:t>
      </w:r>
      <w:r w:rsidR="003D5001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arrived at </w:t>
      </w:r>
      <w:r w:rsidR="003D320E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through the </w:t>
      </w:r>
      <w:r w:rsidR="003D5001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temporary resolution of </w:t>
      </w:r>
      <w:r w:rsidR="00822212">
        <w:rPr>
          <w:rFonts w:cstheme="minorHAnsi"/>
          <w:color w:val="000000" w:themeColor="text1"/>
          <w:sz w:val="24"/>
          <w:szCs w:val="24"/>
          <w:lang w:eastAsia="en-GB"/>
        </w:rPr>
        <w:t xml:space="preserve">the </w:t>
      </w:r>
      <w:r w:rsidR="003D5001"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ongoing </w:t>
      </w:r>
      <w:r w:rsidR="00357F7C" w:rsidRPr="00572B9C">
        <w:rPr>
          <w:rFonts w:cstheme="minorHAnsi"/>
          <w:color w:val="000000" w:themeColor="text1"/>
          <w:sz w:val="24"/>
          <w:szCs w:val="24"/>
          <w:lang w:eastAsia="en-GB"/>
        </w:rPr>
        <w:t>competition b</w:t>
      </w:r>
      <w:r w:rsidR="00357F7C" w:rsidRPr="008F3419">
        <w:rPr>
          <w:rFonts w:cstheme="minorHAnsi"/>
          <w:color w:val="000000" w:themeColor="text1"/>
          <w:sz w:val="24"/>
          <w:szCs w:val="24"/>
          <w:lang w:eastAsia="en-GB"/>
        </w:rPr>
        <w:t xml:space="preserve">etween </w:t>
      </w:r>
      <w:r w:rsidR="0058025D">
        <w:rPr>
          <w:rFonts w:cstheme="minorHAnsi"/>
          <w:color w:val="000000" w:themeColor="text1"/>
          <w:sz w:val="24"/>
          <w:szCs w:val="24"/>
          <w:lang w:eastAsia="en-GB"/>
        </w:rPr>
        <w:t xml:space="preserve">these </w:t>
      </w:r>
      <w:r w:rsidR="00357F7C" w:rsidRPr="008F3419">
        <w:rPr>
          <w:rFonts w:cstheme="minorHAnsi"/>
          <w:color w:val="000000" w:themeColor="text1"/>
          <w:sz w:val="24"/>
          <w:szCs w:val="24"/>
          <w:lang w:eastAsia="en-GB"/>
        </w:rPr>
        <w:t>interests</w:t>
      </w:r>
      <w:r w:rsidR="003D5001" w:rsidRPr="008F3419">
        <w:rPr>
          <w:rFonts w:cstheme="minorHAnsi"/>
          <w:color w:val="000000" w:themeColor="text1"/>
          <w:sz w:val="24"/>
          <w:szCs w:val="24"/>
          <w:lang w:eastAsia="en-GB"/>
        </w:rPr>
        <w:t xml:space="preserve">. </w:t>
      </w:r>
      <w:r w:rsidR="00357F7C" w:rsidRPr="00D206CC">
        <w:rPr>
          <w:rFonts w:cstheme="minorHAnsi"/>
          <w:color w:val="000000" w:themeColor="text1"/>
          <w:sz w:val="24"/>
          <w:szCs w:val="24"/>
          <w:lang w:eastAsia="en-GB"/>
        </w:rPr>
        <w:t>This view</w:t>
      </w:r>
      <w:r w:rsidR="00AB593C"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 presents</w:t>
      </w:r>
      <w:r w:rsidR="00357F7C"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 organ</w:t>
      </w:r>
      <w:r w:rsidR="004C200A" w:rsidRPr="00F84024">
        <w:rPr>
          <w:rFonts w:cstheme="minorHAnsi"/>
          <w:color w:val="000000" w:themeColor="text1"/>
          <w:sz w:val="24"/>
          <w:szCs w:val="24"/>
          <w:lang w:eastAsia="en-GB"/>
        </w:rPr>
        <w:t>iza</w:t>
      </w:r>
      <w:r w:rsidR="00357F7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tions </w:t>
      </w:r>
      <w:r w:rsidR="003D320E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as places </w:t>
      </w:r>
      <w:r w:rsidR="00AB09F9" w:rsidRPr="00F84024">
        <w:rPr>
          <w:rFonts w:cstheme="minorHAnsi"/>
          <w:color w:val="000000" w:themeColor="text1"/>
          <w:sz w:val="24"/>
          <w:szCs w:val="24"/>
          <w:lang w:eastAsia="en-GB"/>
        </w:rPr>
        <w:t>where</w:t>
      </w:r>
      <w:r w:rsidR="008E3C91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BC2D07"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8E3C91">
        <w:rPr>
          <w:rFonts w:cstheme="minorHAnsi"/>
          <w:color w:val="000000" w:themeColor="text1"/>
          <w:sz w:val="24"/>
          <w:szCs w:val="24"/>
          <w:lang w:eastAsia="en-GB"/>
        </w:rPr>
        <w:t>regardless of which</w:t>
      </w:r>
      <w:r w:rsidR="008E3C91" w:rsidRPr="00951678">
        <w:rPr>
          <w:rFonts w:cstheme="minorHAnsi"/>
          <w:color w:val="000000" w:themeColor="text1"/>
          <w:sz w:val="24"/>
          <w:szCs w:val="24"/>
          <w:lang w:eastAsia="en-GB"/>
        </w:rPr>
        <w:t xml:space="preserve"> structural changes are made</w:t>
      </w:r>
      <w:r w:rsidR="008E3C91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8E3C91" w:rsidRPr="008E3C91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8E3C91" w:rsidRPr="005E4F20">
        <w:rPr>
          <w:rFonts w:cstheme="minorHAnsi"/>
          <w:color w:val="000000" w:themeColor="text1"/>
          <w:sz w:val="24"/>
          <w:szCs w:val="24"/>
          <w:lang w:eastAsia="en-GB"/>
        </w:rPr>
        <w:t>hierarchies and coalitions emerge</w:t>
      </w:r>
      <w:r w:rsidR="008E3C91" w:rsidRPr="00072A42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357F7C" w:rsidRPr="00F84024">
        <w:rPr>
          <w:rFonts w:cstheme="minorHAnsi"/>
          <w:color w:val="000000" w:themeColor="text1"/>
          <w:sz w:val="24"/>
          <w:szCs w:val="24"/>
          <w:lang w:eastAsia="en-GB"/>
        </w:rPr>
        <w:t>(</w:t>
      </w:r>
      <w:proofErr w:type="spellStart"/>
      <w:r w:rsidR="00357F7C" w:rsidRPr="00F84024">
        <w:rPr>
          <w:rFonts w:cstheme="minorHAnsi"/>
          <w:color w:val="000000" w:themeColor="text1"/>
          <w:sz w:val="24"/>
          <w:szCs w:val="24"/>
          <w:lang w:eastAsia="en-GB"/>
        </w:rPr>
        <w:t>Courpasson</w:t>
      </w:r>
      <w:proofErr w:type="spellEnd"/>
      <w:r w:rsidR="00357F7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&amp; Clegg, 2006</w:t>
      </w:r>
      <w:r w:rsidR="00BC2D07" w:rsidRPr="00F84024">
        <w:rPr>
          <w:rFonts w:cstheme="minorHAnsi"/>
          <w:color w:val="000000" w:themeColor="text1"/>
          <w:sz w:val="24"/>
          <w:szCs w:val="24"/>
          <w:lang w:eastAsia="en-GB"/>
        </w:rPr>
        <w:t>)</w:t>
      </w:r>
      <w:r w:rsidR="00357F7C" w:rsidRPr="00F84024">
        <w:rPr>
          <w:rFonts w:cstheme="minorHAnsi"/>
          <w:color w:val="000000" w:themeColor="text1"/>
          <w:sz w:val="24"/>
          <w:szCs w:val="24"/>
          <w:lang w:eastAsia="en-GB"/>
        </w:rPr>
        <w:t>.</w:t>
      </w:r>
    </w:p>
    <w:p w14:paraId="2ACD6880" w14:textId="77777777" w:rsidR="00F20AF6" w:rsidRPr="00F84024" w:rsidRDefault="00F20AF6" w:rsidP="00F4609A">
      <w:pPr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</w:p>
    <w:p w14:paraId="252EB0F2" w14:textId="1C4557D9" w:rsidR="00A8588E" w:rsidRPr="00F84024" w:rsidRDefault="00A8588E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Power in the field of education</w:t>
      </w:r>
      <w:r w:rsidR="003D320E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is generally viewed negatively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, as compulsion or manipulation, both of which are assumed to undermine professionalism</w:t>
      </w:r>
      <w:r w:rsidR="003D320E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. Professionalism </w:t>
      </w:r>
      <w:r w:rsidR="00D52629" w:rsidRPr="00F84024">
        <w:rPr>
          <w:rFonts w:cstheme="minorHAnsi"/>
          <w:color w:val="000000" w:themeColor="text1"/>
          <w:sz w:val="24"/>
          <w:szCs w:val="24"/>
          <w:lang w:eastAsia="en-GB"/>
        </w:rPr>
        <w:t>“</w:t>
      </w:r>
      <w:r w:rsidRPr="00F84024">
        <w:rPr>
          <w:rFonts w:cstheme="minorHAnsi"/>
          <w:color w:val="000000" w:themeColor="text1"/>
          <w:sz w:val="24"/>
          <w:szCs w:val="24"/>
        </w:rPr>
        <w:t>gives central stage to and trusts the professional judg</w:t>
      </w:r>
      <w:r w:rsidR="00411E3C" w:rsidRPr="00F84024">
        <w:rPr>
          <w:rFonts w:cstheme="minorHAnsi"/>
          <w:color w:val="000000" w:themeColor="text1"/>
          <w:sz w:val="24"/>
          <w:szCs w:val="24"/>
        </w:rPr>
        <w:t>ment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of teacher educators to do what they deem is good, appropriate, or best</w:t>
      </w:r>
      <w:r w:rsidR="00D52629" w:rsidRPr="00F84024">
        <w:rPr>
          <w:rFonts w:cstheme="minorHAnsi"/>
          <w:color w:val="000000" w:themeColor="text1"/>
          <w:sz w:val="24"/>
          <w:szCs w:val="24"/>
        </w:rPr>
        <w:t>”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(</w:t>
      </w:r>
      <w:proofErr w:type="spellStart"/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Vanassche</w:t>
      </w:r>
      <w:proofErr w:type="spellEnd"/>
      <w:r w:rsidR="00F76905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="00B319F6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76905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Kidd </w:t>
      </w:r>
      <w:r w:rsidR="00D52629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&amp; </w:t>
      </w:r>
      <w:r w:rsidR="00F76905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Murray</w:t>
      </w:r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2019: 485). </w:t>
      </w:r>
      <w:r w:rsidR="007C1A44">
        <w:rPr>
          <w:rFonts w:cstheme="minorHAnsi"/>
          <w:color w:val="000000" w:themeColor="text1"/>
          <w:sz w:val="24"/>
          <w:szCs w:val="24"/>
          <w:shd w:val="clear" w:color="auto" w:fill="FFFFFF"/>
        </w:rPr>
        <w:t>Faculty</w:t>
      </w:r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’</w:t>
      </w:r>
      <w:r w:rsidR="007C1A44">
        <w:rPr>
          <w:rFonts w:cstheme="minorHAnsi"/>
          <w:color w:val="000000" w:themeColor="text1"/>
          <w:sz w:val="24"/>
          <w:szCs w:val="24"/>
          <w:shd w:val="clear" w:color="auto" w:fill="FFFFFF"/>
        </w:rPr>
        <w:t>s</w:t>
      </w:r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freedom to do as they wish is argued to be </w:t>
      </w:r>
      <w:r w:rsidR="004D0CA8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essential</w:t>
      </w:r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to the effectiveness of education and the self-identity of educators</w:t>
      </w:r>
      <w:r w:rsidR="003D320E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justified by their context</w:t>
      </w:r>
      <w:r w:rsidR="003D320E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-</w:t>
      </w:r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specific knowledge and skills. </w:t>
      </w:r>
      <w:r w:rsidR="00CA1885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An</w:t>
      </w:r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erosion of professionalism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has been </w:t>
      </w:r>
      <w:r w:rsidR="007824C7">
        <w:rPr>
          <w:rFonts w:cstheme="minorHAnsi"/>
          <w:color w:val="000000" w:themeColor="text1"/>
          <w:sz w:val="24"/>
          <w:szCs w:val="24"/>
          <w:lang w:eastAsia="en-GB"/>
        </w:rPr>
        <w:t>s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trongly linked to analyses of managerialism </w:t>
      </w:r>
      <w:r w:rsidR="003D320E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since the 1990s </w:t>
      </w:r>
      <w:r w:rsidRPr="008F3419">
        <w:rPr>
          <w:rFonts w:cstheme="minorHAnsi"/>
          <w:color w:val="000000" w:themeColor="text1"/>
          <w:sz w:val="24"/>
          <w:szCs w:val="24"/>
          <w:lang w:eastAsia="en-GB"/>
        </w:rPr>
        <w:t xml:space="preserve">and </w:t>
      </w:r>
      <w:r w:rsidR="007824C7">
        <w:rPr>
          <w:rFonts w:cstheme="minorHAnsi"/>
          <w:color w:val="000000" w:themeColor="text1"/>
          <w:sz w:val="24"/>
          <w:szCs w:val="24"/>
          <w:lang w:eastAsia="en-GB"/>
        </w:rPr>
        <w:t xml:space="preserve">embodies </w:t>
      </w:r>
      <w:r w:rsidRPr="008F3419">
        <w:rPr>
          <w:rFonts w:cstheme="minorHAnsi"/>
          <w:color w:val="000000" w:themeColor="text1"/>
          <w:sz w:val="24"/>
          <w:szCs w:val="24"/>
          <w:lang w:eastAsia="en-GB"/>
        </w:rPr>
        <w:t>resistance to the percei</w:t>
      </w:r>
      <w:r w:rsidRPr="00D206CC">
        <w:rPr>
          <w:rFonts w:cstheme="minorHAnsi"/>
          <w:color w:val="000000" w:themeColor="text1"/>
          <w:sz w:val="24"/>
          <w:szCs w:val="24"/>
          <w:lang w:eastAsia="en-GB"/>
        </w:rPr>
        <w:t xml:space="preserve">ved growing power of senior authority figures. Distributed leadership </w:t>
      </w:r>
      <w:r w:rsidR="007824C7">
        <w:rPr>
          <w:rFonts w:cstheme="minorHAnsi"/>
          <w:color w:val="000000" w:themeColor="text1"/>
          <w:sz w:val="24"/>
          <w:szCs w:val="24"/>
          <w:lang w:eastAsia="en-GB"/>
        </w:rPr>
        <w:t>uses</w:t>
      </w:r>
      <w:r w:rsidRPr="00D206CC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7824C7">
        <w:rPr>
          <w:rFonts w:cstheme="minorHAnsi"/>
          <w:color w:val="000000" w:themeColor="text1"/>
          <w:sz w:val="24"/>
          <w:szCs w:val="24"/>
          <w:lang w:eastAsia="en-GB"/>
        </w:rPr>
        <w:t>the same argument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a</w:t>
      </w:r>
      <w:r w:rsidR="007824C7">
        <w:rPr>
          <w:rFonts w:cstheme="minorHAnsi"/>
          <w:color w:val="000000" w:themeColor="text1"/>
          <w:sz w:val="24"/>
          <w:szCs w:val="24"/>
          <w:lang w:eastAsia="en-GB"/>
        </w:rPr>
        <w:t>s professionalism, linking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7824C7">
        <w:rPr>
          <w:rFonts w:cstheme="minorHAnsi"/>
          <w:color w:val="000000" w:themeColor="text1"/>
          <w:sz w:val="24"/>
          <w:szCs w:val="24"/>
          <w:lang w:eastAsia="en-GB"/>
        </w:rPr>
        <w:t>greater faculty autonomy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7824C7">
        <w:rPr>
          <w:rFonts w:cstheme="minorHAnsi"/>
          <w:color w:val="000000" w:themeColor="text1"/>
          <w:sz w:val="24"/>
          <w:szCs w:val="24"/>
          <w:lang w:eastAsia="en-GB"/>
        </w:rPr>
        <w:t>to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effectiveness</w:t>
      </w:r>
      <w:r w:rsidR="007824C7">
        <w:rPr>
          <w:rFonts w:cstheme="minorHAnsi"/>
          <w:color w:val="000000" w:themeColor="text1"/>
          <w:sz w:val="24"/>
          <w:szCs w:val="24"/>
          <w:lang w:eastAsia="en-GB"/>
        </w:rPr>
        <w:t xml:space="preserve"> by means of</w:t>
      </w:r>
      <w:r w:rsidR="0058025D" w:rsidRPr="00D206CC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lessening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power differentials</w:t>
      </w:r>
      <w:r w:rsidR="007824C7">
        <w:rPr>
          <w:rFonts w:cstheme="minorHAnsi"/>
          <w:color w:val="000000" w:themeColor="text1"/>
          <w:sz w:val="24"/>
          <w:szCs w:val="24"/>
          <w:lang w:eastAsia="en-GB"/>
        </w:rPr>
        <w:t xml:space="preserve"> and opening up leadership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.</w:t>
      </w:r>
    </w:p>
    <w:p w14:paraId="0B470178" w14:textId="51B88184" w:rsidR="00357F7C" w:rsidRPr="00F84024" w:rsidRDefault="00357F7C" w:rsidP="00F4609A">
      <w:pPr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</w:p>
    <w:p w14:paraId="3E100BFF" w14:textId="7820D0D9" w:rsidR="00EE44B6" w:rsidRPr="00F84024" w:rsidRDefault="00E16EEC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lastRenderedPageBreak/>
        <w:t>A</w:t>
      </w:r>
      <w:r w:rsidR="00BC2D0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vision </w:t>
      </w:r>
      <w:r w:rsidR="003D320E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that </w:t>
      </w:r>
      <w:r w:rsidR="00BC2D07" w:rsidRPr="00F84024">
        <w:rPr>
          <w:rFonts w:cstheme="minorHAnsi"/>
          <w:color w:val="000000" w:themeColor="text1"/>
          <w:sz w:val="24"/>
          <w:szCs w:val="24"/>
          <w:lang w:eastAsia="en-GB"/>
        </w:rPr>
        <w:t>re</w:t>
      </w:r>
      <w:r w:rsidR="00CA1885" w:rsidRPr="00F84024">
        <w:rPr>
          <w:rFonts w:cstheme="minorHAnsi"/>
          <w:color w:val="000000" w:themeColor="text1"/>
          <w:sz w:val="24"/>
          <w:szCs w:val="24"/>
          <w:lang w:eastAsia="en-GB"/>
        </w:rPr>
        <w:t>jects</w:t>
      </w:r>
      <w:r w:rsidR="00BC2D0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oligarchy and offers greater freedom and equity</w:t>
      </w:r>
      <w:r w:rsidR="003D320E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BC2D0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as befits the</w:t>
      </w:r>
      <w:r w:rsidR="00FF242A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BC2D07" w:rsidRPr="00F84024">
        <w:rPr>
          <w:rFonts w:cstheme="minorHAnsi"/>
          <w:color w:val="000000" w:themeColor="text1"/>
          <w:sz w:val="24"/>
          <w:szCs w:val="24"/>
          <w:lang w:eastAsia="en-GB"/>
        </w:rPr>
        <w:t>professionalism of educators</w:t>
      </w:r>
      <w:r w:rsidR="003D320E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BC2D0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is </w:t>
      </w:r>
      <w:r w:rsidR="004D0CA8" w:rsidRPr="00F84024">
        <w:rPr>
          <w:rFonts w:cstheme="minorHAnsi"/>
          <w:color w:val="000000" w:themeColor="text1"/>
          <w:sz w:val="24"/>
          <w:szCs w:val="24"/>
          <w:lang w:eastAsia="en-GB"/>
        </w:rPr>
        <w:t>an</w:t>
      </w:r>
      <w:r w:rsidR="00BC2D0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attractive prospect for self-identity and</w:t>
      </w:r>
      <w:r w:rsidR="003D320E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BC2D0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perhaps because of this</w:t>
      </w:r>
      <w:r w:rsidR="003D320E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BC2D0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is widely evident in the literature on educational leadership</w:t>
      </w:r>
      <w:r w:rsidR="004D0CA8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in the last three decades</w:t>
      </w:r>
      <w:r w:rsidR="00BC2D07" w:rsidRPr="00F84024">
        <w:rPr>
          <w:rFonts w:cstheme="minorHAnsi"/>
          <w:color w:val="000000" w:themeColor="text1"/>
          <w:sz w:val="24"/>
          <w:szCs w:val="24"/>
          <w:lang w:eastAsia="en-GB"/>
        </w:rPr>
        <w:t>. Mic</w:t>
      </w:r>
      <w:r w:rsidR="00B8597D" w:rsidRPr="00F84024">
        <w:rPr>
          <w:rFonts w:cstheme="minorHAnsi"/>
          <w:color w:val="000000" w:themeColor="text1"/>
          <w:sz w:val="24"/>
          <w:szCs w:val="24"/>
          <w:lang w:eastAsia="en-GB"/>
        </w:rPr>
        <w:t>r</w:t>
      </w:r>
      <w:r w:rsidR="00BC2D07" w:rsidRPr="00F84024">
        <w:rPr>
          <w:rFonts w:cstheme="minorHAnsi"/>
          <w:color w:val="000000" w:themeColor="text1"/>
          <w:sz w:val="24"/>
          <w:szCs w:val="24"/>
          <w:lang w:eastAsia="en-GB"/>
        </w:rPr>
        <w:t>opolitically based research and analyses are less frequent</w:t>
      </w:r>
      <w:r w:rsidR="003D320E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: </w:t>
      </w:r>
      <w:r w:rsidR="005F0183">
        <w:rPr>
          <w:rFonts w:cstheme="minorHAnsi"/>
          <w:color w:val="000000" w:themeColor="text1"/>
          <w:sz w:val="24"/>
          <w:szCs w:val="24"/>
          <w:lang w:eastAsia="en-GB"/>
        </w:rPr>
        <w:t>the</w:t>
      </w:r>
      <w:r w:rsidR="005F0183" w:rsidRPr="00D206CC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BC2D07"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view </w:t>
      </w:r>
      <w:r w:rsidR="003D320E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of </w:t>
      </w:r>
      <w:r w:rsidR="00BC2D0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educators pursuing self-interest as well as </w:t>
      </w:r>
      <w:r w:rsidR="00822212" w:rsidRPr="005B2207">
        <w:rPr>
          <w:rFonts w:cstheme="minorHAnsi"/>
          <w:color w:val="000000" w:themeColor="text1"/>
          <w:sz w:val="24"/>
          <w:szCs w:val="24"/>
          <w:lang w:eastAsia="en-GB"/>
        </w:rPr>
        <w:t>learners</w:t>
      </w:r>
      <w:r w:rsidR="00822212">
        <w:rPr>
          <w:rFonts w:cstheme="minorHAnsi"/>
          <w:color w:val="000000" w:themeColor="text1"/>
          <w:sz w:val="24"/>
          <w:szCs w:val="24"/>
          <w:lang w:eastAsia="en-GB"/>
        </w:rPr>
        <w:t>’</w:t>
      </w:r>
      <w:r w:rsidR="00822212" w:rsidRPr="005B2207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BB0BED" w:rsidRPr="00A468E0">
        <w:rPr>
          <w:rFonts w:cstheme="minorHAnsi"/>
          <w:color w:val="000000" w:themeColor="text1"/>
          <w:sz w:val="24"/>
          <w:szCs w:val="24"/>
          <w:lang w:eastAsia="en-GB"/>
        </w:rPr>
        <w:t>interests</w:t>
      </w:r>
      <w:r w:rsidR="00BC2D07" w:rsidRPr="00572B9C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BC2D0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is far less comfortable. However, many argue </w:t>
      </w:r>
      <w:r w:rsidR="003D320E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this </w:t>
      </w:r>
      <w:r w:rsidR="00BC2D0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it is </w:t>
      </w:r>
      <w:r w:rsidR="003D320E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neither </w:t>
      </w:r>
      <w:r w:rsidR="00BC2D0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a negative </w:t>
      </w:r>
      <w:r w:rsidR="003D320E" w:rsidRPr="00F84024">
        <w:rPr>
          <w:rFonts w:cstheme="minorHAnsi"/>
          <w:color w:val="000000" w:themeColor="text1"/>
          <w:sz w:val="24"/>
          <w:szCs w:val="24"/>
          <w:lang w:eastAsia="en-GB"/>
        </w:rPr>
        <w:t>n</w:t>
      </w:r>
      <w:r w:rsidR="00EE44B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or </w:t>
      </w:r>
      <w:r w:rsidR="003D320E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a </w:t>
      </w:r>
      <w:r w:rsidR="00EE44B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cynical </w:t>
      </w:r>
      <w:r w:rsidR="00BC2D07" w:rsidRPr="00F84024">
        <w:rPr>
          <w:rFonts w:cstheme="minorHAnsi"/>
          <w:color w:val="000000" w:themeColor="text1"/>
          <w:sz w:val="24"/>
          <w:szCs w:val="24"/>
          <w:lang w:eastAsia="en-GB"/>
        </w:rPr>
        <w:t>picture but simply a reflection of the reality of day-to-day life in schools, colleges</w:t>
      </w:r>
      <w:r w:rsidR="007C329F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BC2D0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and universities</w:t>
      </w:r>
      <w:r w:rsidR="006C2D31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(Bolden, 2004</w:t>
      </w:r>
      <w:r w:rsidR="00171F12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; </w:t>
      </w:r>
      <w:proofErr w:type="spellStart"/>
      <w:r w:rsidR="00171F12" w:rsidRPr="00F84024">
        <w:rPr>
          <w:rFonts w:cstheme="minorHAnsi"/>
          <w:color w:val="000000" w:themeColor="text1"/>
          <w:sz w:val="24"/>
          <w:szCs w:val="24"/>
          <w:lang w:eastAsia="en-GB"/>
        </w:rPr>
        <w:t>Brosky</w:t>
      </w:r>
      <w:proofErr w:type="spellEnd"/>
      <w:r w:rsidR="00171F12" w:rsidRPr="00F84024">
        <w:rPr>
          <w:rFonts w:cstheme="minorHAnsi"/>
          <w:color w:val="000000" w:themeColor="text1"/>
          <w:sz w:val="24"/>
          <w:szCs w:val="24"/>
          <w:lang w:eastAsia="en-GB"/>
        </w:rPr>
        <w:t>, 2011)</w:t>
      </w:r>
      <w:r w:rsidR="003D320E" w:rsidRPr="00F84024">
        <w:rPr>
          <w:rFonts w:cstheme="minorHAnsi"/>
          <w:color w:val="000000" w:themeColor="text1"/>
          <w:sz w:val="24"/>
          <w:szCs w:val="24"/>
          <w:lang w:eastAsia="en-GB"/>
        </w:rPr>
        <w:t>. It is perhaps</w:t>
      </w:r>
      <w:r w:rsidR="00171F12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a more clear-sighted assessment that both at national and organ</w:t>
      </w:r>
      <w:r w:rsidR="004C200A" w:rsidRPr="00F84024">
        <w:rPr>
          <w:rFonts w:cstheme="minorHAnsi"/>
          <w:color w:val="000000" w:themeColor="text1"/>
          <w:sz w:val="24"/>
          <w:szCs w:val="24"/>
          <w:lang w:eastAsia="en-GB"/>
        </w:rPr>
        <w:t>iza</w:t>
      </w:r>
      <w:r w:rsidR="00171F12" w:rsidRPr="00F84024">
        <w:rPr>
          <w:rFonts w:cstheme="minorHAnsi"/>
          <w:color w:val="000000" w:themeColor="text1"/>
          <w:sz w:val="24"/>
          <w:szCs w:val="24"/>
          <w:lang w:eastAsia="en-GB"/>
        </w:rPr>
        <w:t>tional level</w:t>
      </w:r>
      <w:r w:rsidR="00994B96" w:rsidRPr="00F84024">
        <w:rPr>
          <w:rFonts w:cstheme="minorHAnsi"/>
          <w:color w:val="000000" w:themeColor="text1"/>
          <w:sz w:val="24"/>
          <w:szCs w:val="24"/>
          <w:lang w:eastAsia="en-GB"/>
        </w:rPr>
        <w:t>:</w:t>
      </w:r>
      <w:r w:rsidR="00171F12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D52629" w:rsidRPr="00F84024">
        <w:rPr>
          <w:rFonts w:cstheme="minorHAnsi"/>
          <w:color w:val="000000" w:themeColor="text1"/>
          <w:sz w:val="24"/>
          <w:szCs w:val="24"/>
          <w:lang w:eastAsia="en-GB"/>
        </w:rPr>
        <w:t>“</w:t>
      </w:r>
      <w:r w:rsidR="00171F12" w:rsidRPr="00F84024">
        <w:rPr>
          <w:rFonts w:cstheme="minorHAnsi"/>
          <w:color w:val="000000" w:themeColor="text1"/>
          <w:sz w:val="24"/>
          <w:szCs w:val="24"/>
          <w:lang w:eastAsia="en-GB"/>
        </w:rPr>
        <w:t>Much of the time,</w:t>
      </w:r>
      <w:r w:rsidR="001749A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171F12" w:rsidRPr="00F84024">
        <w:rPr>
          <w:rFonts w:cstheme="minorHAnsi"/>
          <w:color w:val="000000" w:themeColor="text1"/>
          <w:sz w:val="24"/>
          <w:szCs w:val="24"/>
          <w:lang w:eastAsia="en-GB"/>
        </w:rPr>
        <w:t>education is not about what is best for children; it is about the adult issues of power and control</w:t>
      </w:r>
      <w:r w:rsidR="00D52629" w:rsidRPr="00F84024">
        <w:rPr>
          <w:rFonts w:cstheme="minorHAnsi"/>
          <w:color w:val="000000" w:themeColor="text1"/>
          <w:sz w:val="24"/>
          <w:szCs w:val="24"/>
          <w:lang w:eastAsia="en-GB"/>
        </w:rPr>
        <w:t>”</w:t>
      </w:r>
      <w:r w:rsidR="00171F12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(Owen, 2006: 103). </w:t>
      </w:r>
    </w:p>
    <w:p w14:paraId="08A90058" w14:textId="77777777" w:rsidR="00EE44B6" w:rsidRPr="00F84024" w:rsidRDefault="00EE44B6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</w:p>
    <w:p w14:paraId="567EE71D" w14:textId="760823E5" w:rsidR="00AE20DD" w:rsidRPr="00F84024" w:rsidRDefault="00B8597D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Schools</w:t>
      </w:r>
      <w:r w:rsidR="00F95C2A">
        <w:rPr>
          <w:rFonts w:cstheme="minorHAnsi"/>
          <w:color w:val="000000" w:themeColor="text1"/>
          <w:sz w:val="24"/>
          <w:szCs w:val="24"/>
          <w:lang w:eastAsia="en-GB"/>
        </w:rPr>
        <w:t>, colleges and universities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are unlikely to be staffed by </w:t>
      </w:r>
      <w:r w:rsidR="00994B9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faculty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who </w:t>
      </w:r>
      <w:r w:rsidR="00F95C2A" w:rsidRPr="00240057">
        <w:rPr>
          <w:rFonts w:cstheme="minorHAnsi"/>
          <w:color w:val="000000" w:themeColor="text1"/>
          <w:sz w:val="24"/>
          <w:szCs w:val="24"/>
          <w:lang w:eastAsia="en-GB"/>
        </w:rPr>
        <w:t>completely</w:t>
      </w:r>
      <w:r w:rsidR="00F95C2A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put </w:t>
      </w:r>
      <w:r w:rsidR="005F0183" w:rsidRPr="00240057">
        <w:rPr>
          <w:rFonts w:cstheme="minorHAnsi"/>
          <w:color w:val="000000" w:themeColor="text1"/>
          <w:sz w:val="24"/>
          <w:szCs w:val="24"/>
          <w:lang w:eastAsia="en-GB"/>
        </w:rPr>
        <w:t xml:space="preserve">aside </w:t>
      </w:r>
      <w:r w:rsidR="005F0183">
        <w:rPr>
          <w:rFonts w:cstheme="minorHAnsi"/>
          <w:color w:val="000000" w:themeColor="text1"/>
          <w:sz w:val="24"/>
          <w:szCs w:val="24"/>
          <w:lang w:eastAsia="en-GB"/>
        </w:rPr>
        <w:t xml:space="preserve">their </w:t>
      </w:r>
      <w:r w:rsidRPr="00D206CC">
        <w:rPr>
          <w:rFonts w:cstheme="minorHAnsi"/>
          <w:color w:val="000000" w:themeColor="text1"/>
          <w:sz w:val="24"/>
          <w:szCs w:val="24"/>
          <w:lang w:eastAsia="en-GB"/>
        </w:rPr>
        <w:t xml:space="preserve">self-interest </w:t>
      </w:r>
      <w:r w:rsidR="00E16EEC" w:rsidRPr="00F84024">
        <w:rPr>
          <w:rFonts w:cstheme="minorHAnsi"/>
          <w:color w:val="000000" w:themeColor="text1"/>
          <w:sz w:val="24"/>
          <w:szCs w:val="24"/>
          <w:lang w:eastAsia="en-GB"/>
        </w:rPr>
        <w:t>and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engage in </w:t>
      </w:r>
      <w:r w:rsidR="00994B9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no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conflict </w:t>
      </w:r>
      <w:r w:rsidR="00E16EE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or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micropolitical strategies. Nor are </w:t>
      </w:r>
      <w:r w:rsidR="00994B9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they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devoid of </w:t>
      </w:r>
      <w:bookmarkStart w:id="0" w:name="_Hlk21505508"/>
      <w:r w:rsidR="00994B9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those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who wish to do the best for learners for much of the time and</w:t>
      </w:r>
      <w:r w:rsidR="001749A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sincerely pursue what they deem to be a path of integrity. Most </w:t>
      </w:r>
      <w:r w:rsidR="00994B9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faculty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are neither angels nor </w:t>
      </w:r>
      <w:r w:rsidR="00E16EEC" w:rsidRPr="00F84024">
        <w:rPr>
          <w:rFonts w:cstheme="minorHAnsi"/>
          <w:color w:val="000000" w:themeColor="text1"/>
          <w:sz w:val="24"/>
          <w:szCs w:val="24"/>
          <w:lang w:eastAsia="en-GB"/>
        </w:rPr>
        <w:t>d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emons </w:t>
      </w:r>
      <w:r w:rsidR="00E16EEC" w:rsidRPr="00F84024">
        <w:rPr>
          <w:rFonts w:cstheme="minorHAnsi"/>
          <w:color w:val="000000" w:themeColor="text1"/>
          <w:sz w:val="24"/>
          <w:szCs w:val="24"/>
          <w:lang w:eastAsia="en-GB"/>
        </w:rPr>
        <w:t>but a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complex mix of self-awareness and </w:t>
      </w:r>
      <w:r w:rsidR="00E16EEC" w:rsidRPr="00F84024">
        <w:rPr>
          <w:rFonts w:cstheme="minorHAnsi"/>
          <w:color w:val="000000" w:themeColor="text1"/>
          <w:sz w:val="24"/>
          <w:szCs w:val="24"/>
          <w:lang w:eastAsia="en-GB"/>
        </w:rPr>
        <w:t>self-deception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E16EE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5F0183">
        <w:rPr>
          <w:rFonts w:cstheme="minorHAnsi"/>
          <w:color w:val="000000" w:themeColor="text1"/>
          <w:sz w:val="24"/>
          <w:szCs w:val="24"/>
          <w:lang w:eastAsia="en-GB"/>
        </w:rPr>
        <w:t xml:space="preserve">and </w:t>
      </w:r>
      <w:r w:rsidR="00AB593C" w:rsidRPr="00D206CC">
        <w:rPr>
          <w:rFonts w:cstheme="minorHAnsi"/>
          <w:color w:val="000000" w:themeColor="text1"/>
          <w:sz w:val="24"/>
          <w:szCs w:val="24"/>
          <w:lang w:eastAsia="en-GB"/>
        </w:rPr>
        <w:t>who</w:t>
      </w:r>
      <w:r w:rsidR="00E16EEC"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 both collaborate and </w:t>
      </w:r>
      <w:r w:rsidR="00AE20DD" w:rsidRPr="00F84024">
        <w:rPr>
          <w:rFonts w:cstheme="minorHAnsi"/>
          <w:color w:val="000000" w:themeColor="text1"/>
          <w:sz w:val="24"/>
          <w:szCs w:val="24"/>
          <w:lang w:eastAsia="en-GB"/>
        </w:rPr>
        <w:t>op</w:t>
      </w:r>
      <w:r w:rsidR="00E16EEC" w:rsidRPr="00F84024">
        <w:rPr>
          <w:rFonts w:cstheme="minorHAnsi"/>
          <w:color w:val="000000" w:themeColor="text1"/>
          <w:sz w:val="24"/>
          <w:szCs w:val="24"/>
          <w:lang w:eastAsia="en-GB"/>
        </w:rPr>
        <w:t>pose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. </w:t>
      </w:r>
      <w:r w:rsidR="00AB593C" w:rsidRPr="00F84024">
        <w:rPr>
          <w:rFonts w:cstheme="minorHAnsi"/>
          <w:color w:val="000000" w:themeColor="text1"/>
          <w:sz w:val="24"/>
          <w:szCs w:val="24"/>
          <w:lang w:eastAsia="en-GB"/>
        </w:rPr>
        <w:t>The</w:t>
      </w:r>
      <w:r w:rsidR="00994B9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AB593C" w:rsidRPr="00F84024">
        <w:rPr>
          <w:rFonts w:cstheme="minorHAnsi"/>
          <w:color w:val="000000" w:themeColor="text1"/>
          <w:sz w:val="24"/>
          <w:szCs w:val="24"/>
          <w:lang w:eastAsia="en-GB"/>
        </w:rPr>
        <w:t>a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bsolutes </w:t>
      </w:r>
      <w:r w:rsidR="00994B96" w:rsidRPr="00F84024">
        <w:rPr>
          <w:rFonts w:cstheme="minorHAnsi"/>
          <w:color w:val="000000" w:themeColor="text1"/>
          <w:sz w:val="24"/>
          <w:szCs w:val="24"/>
          <w:lang w:eastAsia="en-GB"/>
        </w:rPr>
        <w:t>to</w:t>
      </w:r>
      <w:r w:rsidR="00AB593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be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relied </w:t>
      </w:r>
      <w:r w:rsidR="00994B96" w:rsidRPr="00F84024">
        <w:rPr>
          <w:rFonts w:cstheme="minorHAnsi"/>
          <w:color w:val="000000" w:themeColor="text1"/>
          <w:sz w:val="24"/>
          <w:szCs w:val="24"/>
          <w:lang w:eastAsia="en-GB"/>
        </w:rPr>
        <w:t>up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on </w:t>
      </w:r>
      <w:r w:rsidR="00E16EEC" w:rsidRPr="00F84024">
        <w:rPr>
          <w:rFonts w:cstheme="minorHAnsi"/>
          <w:color w:val="000000" w:themeColor="text1"/>
          <w:sz w:val="24"/>
          <w:szCs w:val="24"/>
          <w:lang w:eastAsia="en-GB"/>
        </w:rPr>
        <w:t>are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that power will be</w:t>
      </w:r>
      <w:r w:rsidR="00424C2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in play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and that trust in faculty </w:t>
      </w:r>
      <w:r w:rsidR="005F0183">
        <w:rPr>
          <w:rFonts w:cstheme="minorHAnsi"/>
          <w:color w:val="000000" w:themeColor="text1"/>
          <w:sz w:val="24"/>
          <w:szCs w:val="24"/>
          <w:lang w:eastAsia="en-GB"/>
        </w:rPr>
        <w:t>will</w:t>
      </w:r>
      <w:r w:rsidR="005F0183" w:rsidRPr="00D206CC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3C74D3"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inevitably </w:t>
      </w:r>
      <w:r w:rsidR="005F0183">
        <w:rPr>
          <w:rFonts w:cstheme="minorHAnsi"/>
          <w:color w:val="000000" w:themeColor="text1"/>
          <w:sz w:val="24"/>
          <w:szCs w:val="24"/>
          <w:lang w:eastAsia="en-GB"/>
        </w:rPr>
        <w:t xml:space="preserve">be </w:t>
      </w:r>
      <w:r w:rsidR="00424C2D" w:rsidRPr="00D206CC">
        <w:rPr>
          <w:rFonts w:cstheme="minorHAnsi"/>
          <w:color w:val="000000" w:themeColor="text1"/>
          <w:sz w:val="24"/>
          <w:szCs w:val="24"/>
          <w:lang w:eastAsia="en-GB"/>
        </w:rPr>
        <w:t>circumscribed by</w:t>
      </w:r>
      <w:r w:rsidR="00E16EEC"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 a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realistic vision of human capacity </w:t>
      </w:r>
      <w:r w:rsidR="00424C2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rather than </w:t>
      </w:r>
      <w:r w:rsidR="005F0183">
        <w:rPr>
          <w:rFonts w:cstheme="minorHAnsi"/>
          <w:color w:val="000000" w:themeColor="text1"/>
          <w:sz w:val="24"/>
          <w:szCs w:val="24"/>
          <w:lang w:eastAsia="en-GB"/>
        </w:rPr>
        <w:t>an</w:t>
      </w:r>
      <w:r w:rsidR="00822212"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Pr="00572B9C">
        <w:rPr>
          <w:rFonts w:cstheme="minorHAnsi"/>
          <w:color w:val="000000" w:themeColor="text1"/>
          <w:sz w:val="24"/>
          <w:szCs w:val="24"/>
          <w:lang w:eastAsia="en-GB"/>
        </w:rPr>
        <w:t>ideal</w:t>
      </w:r>
      <w:r w:rsidR="004C200A" w:rsidRPr="00F84024">
        <w:rPr>
          <w:rFonts w:cstheme="minorHAnsi"/>
          <w:color w:val="000000" w:themeColor="text1"/>
          <w:sz w:val="24"/>
          <w:szCs w:val="24"/>
          <w:lang w:eastAsia="en-GB"/>
        </w:rPr>
        <w:t>iza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tion of professionalism.</w:t>
      </w:r>
      <w:r w:rsidR="00E16EE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</w:p>
    <w:p w14:paraId="5D7537BF" w14:textId="77777777" w:rsidR="000E6C03" w:rsidRPr="00F84024" w:rsidRDefault="000E6C03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</w:p>
    <w:p w14:paraId="74E89005" w14:textId="256384B5" w:rsidR="00DB7E5F" w:rsidRPr="00F84024" w:rsidRDefault="000E6C03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Such a position </w:t>
      </w:r>
      <w:r w:rsidR="00994B96" w:rsidRPr="00F84024">
        <w:rPr>
          <w:rFonts w:cstheme="minorHAnsi"/>
          <w:color w:val="000000" w:themeColor="text1"/>
          <w:sz w:val="24"/>
          <w:szCs w:val="24"/>
          <w:lang w:eastAsia="en-GB"/>
        </w:rPr>
        <w:t>can be traced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in the </w:t>
      </w:r>
      <w:r w:rsidR="004C3C40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critical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literature on professionalism</w:t>
      </w:r>
      <w:r w:rsidR="00994B96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which recogn</w:t>
      </w:r>
      <w:r w:rsidR="004C200A" w:rsidRPr="00F84024">
        <w:rPr>
          <w:rFonts w:cstheme="minorHAnsi"/>
          <w:color w:val="000000" w:themeColor="text1"/>
          <w:sz w:val="24"/>
          <w:szCs w:val="24"/>
          <w:lang w:eastAsia="en-GB"/>
        </w:rPr>
        <w:t>ize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s that </w:t>
      </w:r>
      <w:r w:rsidR="00F14AB0">
        <w:rPr>
          <w:rFonts w:cstheme="minorHAnsi"/>
          <w:color w:val="000000" w:themeColor="text1"/>
          <w:sz w:val="24"/>
          <w:szCs w:val="24"/>
          <w:lang w:eastAsia="en-GB"/>
        </w:rPr>
        <w:t xml:space="preserve">educators’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powe</w:t>
      </w:r>
      <w:r w:rsidRPr="00A468E0">
        <w:rPr>
          <w:rFonts w:cstheme="minorHAnsi"/>
          <w:color w:val="000000" w:themeColor="text1"/>
          <w:sz w:val="24"/>
          <w:szCs w:val="24"/>
          <w:lang w:eastAsia="en-GB"/>
        </w:rPr>
        <w:t>r is typically invisible</w:t>
      </w:r>
      <w:r w:rsidR="00F7170A" w:rsidRPr="00572B9C">
        <w:rPr>
          <w:rFonts w:cstheme="minorHAnsi"/>
          <w:color w:val="000000" w:themeColor="text1"/>
          <w:sz w:val="24"/>
          <w:szCs w:val="24"/>
          <w:lang w:eastAsia="en-GB"/>
        </w:rPr>
        <w:t>. W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here </w:t>
      </w:r>
      <w:r w:rsidR="005F0183">
        <w:rPr>
          <w:rFonts w:cstheme="minorHAnsi"/>
          <w:color w:val="000000" w:themeColor="text1"/>
          <w:sz w:val="24"/>
          <w:szCs w:val="24"/>
          <w:lang w:eastAsia="en-GB"/>
        </w:rPr>
        <w:t xml:space="preserve">it is </w:t>
      </w:r>
      <w:r w:rsidRPr="00D206CC">
        <w:rPr>
          <w:rFonts w:cstheme="minorHAnsi"/>
          <w:color w:val="000000" w:themeColor="text1"/>
          <w:sz w:val="24"/>
          <w:szCs w:val="24"/>
          <w:lang w:eastAsia="en-GB"/>
        </w:rPr>
        <w:t>disce</w:t>
      </w:r>
      <w:r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rnible, </w:t>
      </w:r>
      <w:r w:rsidR="00F7170A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power </w:t>
      </w:r>
      <w:r w:rsidR="00994B9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is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presented as </w:t>
      </w:r>
      <w:r w:rsidR="009A3030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necessary </w:t>
      </w:r>
      <w:r w:rsidR="00994B9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to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the interests of the</w:t>
      </w:r>
      <w:r w:rsidR="001749A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learner (Osgood, 2006). </w:t>
      </w:r>
      <w:r w:rsidR="004C3C40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The classic features of professionalism, </w:t>
      </w:r>
      <w:r w:rsidR="00994B9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which include the </w:t>
      </w:r>
      <w:r w:rsidR="004C3C40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acquisition </w:t>
      </w:r>
      <w:r w:rsidR="00994B9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and deployment of </w:t>
      </w:r>
      <w:r w:rsidR="004C3C40" w:rsidRPr="00F84024">
        <w:rPr>
          <w:rFonts w:cstheme="minorHAnsi"/>
          <w:color w:val="000000" w:themeColor="text1"/>
          <w:sz w:val="24"/>
          <w:szCs w:val="24"/>
          <w:lang w:eastAsia="en-GB"/>
        </w:rPr>
        <w:t>a special</w:t>
      </w:r>
      <w:r w:rsidR="004C200A" w:rsidRPr="00F84024">
        <w:rPr>
          <w:rFonts w:cstheme="minorHAnsi"/>
          <w:color w:val="000000" w:themeColor="text1"/>
          <w:sz w:val="24"/>
          <w:szCs w:val="24"/>
          <w:lang w:eastAsia="en-GB"/>
        </w:rPr>
        <w:t>ize</w:t>
      </w:r>
      <w:r w:rsidR="004C3C40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d set of skills </w:t>
      </w:r>
      <w:r w:rsidR="00994B9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and </w:t>
      </w:r>
      <w:r w:rsidR="004C3C40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vocabulary to provide appropriate </w:t>
      </w:r>
      <w:r w:rsidR="009A3030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ethical </w:t>
      </w:r>
      <w:r w:rsidR="004C3C40" w:rsidRPr="00F84024">
        <w:rPr>
          <w:rFonts w:cstheme="minorHAnsi"/>
          <w:color w:val="000000" w:themeColor="text1"/>
          <w:sz w:val="24"/>
          <w:szCs w:val="24"/>
          <w:lang w:eastAsia="en-GB"/>
        </w:rPr>
        <w:t>service to the client, shape</w:t>
      </w:r>
      <w:r w:rsidR="00994B9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it</w:t>
      </w:r>
      <w:r w:rsidR="004C3C40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as an </w:t>
      </w:r>
      <w:r w:rsidR="00D52629" w:rsidRPr="00F84024">
        <w:rPr>
          <w:rFonts w:cstheme="minorHAnsi"/>
          <w:color w:val="000000" w:themeColor="text1"/>
          <w:sz w:val="24"/>
          <w:szCs w:val="24"/>
          <w:lang w:eastAsia="en-GB"/>
        </w:rPr>
        <w:t>“</w:t>
      </w:r>
      <w:r w:rsidR="004C3C40" w:rsidRPr="00F84024">
        <w:rPr>
          <w:rFonts w:cstheme="minorHAnsi"/>
          <w:color w:val="000000" w:themeColor="text1"/>
          <w:sz w:val="24"/>
          <w:szCs w:val="24"/>
          <w:lang w:eastAsia="en-GB"/>
        </w:rPr>
        <w:t>apolitical and</w:t>
      </w:r>
      <w:r w:rsidR="001749A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4C3C40" w:rsidRPr="00F84024">
        <w:rPr>
          <w:rFonts w:cstheme="minorHAnsi"/>
          <w:color w:val="000000" w:themeColor="text1"/>
          <w:sz w:val="24"/>
          <w:szCs w:val="24"/>
          <w:lang w:eastAsia="en-GB"/>
        </w:rPr>
        <w:t>common-sense construct</w:t>
      </w:r>
      <w:r w:rsidR="00D52629" w:rsidRPr="00F84024">
        <w:rPr>
          <w:rFonts w:cstheme="minorHAnsi"/>
          <w:color w:val="000000" w:themeColor="text1"/>
          <w:sz w:val="24"/>
          <w:szCs w:val="24"/>
          <w:lang w:eastAsia="en-GB"/>
        </w:rPr>
        <w:t>”</w:t>
      </w:r>
      <w:r w:rsidR="004C3C40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(</w:t>
      </w:r>
      <w:r w:rsidR="00D97B29">
        <w:rPr>
          <w:rFonts w:cstheme="minorHAnsi"/>
          <w:color w:val="000000" w:themeColor="text1"/>
          <w:sz w:val="24"/>
          <w:szCs w:val="24"/>
          <w:lang w:eastAsia="en-GB"/>
        </w:rPr>
        <w:t>p.</w:t>
      </w:r>
      <w:r w:rsidR="004C3C40" w:rsidRPr="008F3419">
        <w:rPr>
          <w:rFonts w:cstheme="minorHAnsi"/>
          <w:color w:val="000000" w:themeColor="text1"/>
          <w:sz w:val="24"/>
          <w:szCs w:val="24"/>
          <w:lang w:eastAsia="en-GB"/>
        </w:rPr>
        <w:t xml:space="preserve"> 5). Many commentators suggest that this </w:t>
      </w:r>
      <w:r w:rsidR="00D52629" w:rsidRPr="00F84024">
        <w:rPr>
          <w:rFonts w:cstheme="minorHAnsi"/>
          <w:color w:val="000000" w:themeColor="text1"/>
          <w:sz w:val="24"/>
          <w:szCs w:val="24"/>
          <w:lang w:eastAsia="en-GB"/>
        </w:rPr>
        <w:t>“</w:t>
      </w:r>
      <w:r w:rsidR="004C3C40" w:rsidRPr="00F84024">
        <w:rPr>
          <w:rFonts w:cstheme="minorHAnsi"/>
          <w:color w:val="000000" w:themeColor="text1"/>
          <w:sz w:val="24"/>
          <w:szCs w:val="24"/>
          <w:lang w:eastAsia="en-GB"/>
        </w:rPr>
        <w:t>appearance of neutrality</w:t>
      </w:r>
      <w:r w:rsidR="00D52629" w:rsidRPr="00F84024">
        <w:rPr>
          <w:rFonts w:cstheme="minorHAnsi"/>
          <w:color w:val="000000" w:themeColor="text1"/>
          <w:sz w:val="24"/>
          <w:szCs w:val="24"/>
          <w:lang w:eastAsia="en-GB"/>
        </w:rPr>
        <w:t>”</w:t>
      </w:r>
      <w:r w:rsidR="004C3C40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(Bourdieu &amp; Wacquant, 1992:</w:t>
      </w:r>
      <w:r w:rsidR="005778E2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4C3C40" w:rsidRPr="00F84024">
        <w:rPr>
          <w:rFonts w:cstheme="minorHAnsi"/>
          <w:color w:val="000000" w:themeColor="text1"/>
          <w:sz w:val="24"/>
          <w:szCs w:val="24"/>
          <w:lang w:eastAsia="en-GB"/>
        </w:rPr>
        <w:t>242) disguise</w:t>
      </w:r>
      <w:r w:rsidR="00822212">
        <w:rPr>
          <w:rFonts w:cstheme="minorHAnsi"/>
          <w:color w:val="000000" w:themeColor="text1"/>
          <w:sz w:val="24"/>
          <w:szCs w:val="24"/>
          <w:lang w:eastAsia="en-GB"/>
        </w:rPr>
        <w:t>s</w:t>
      </w:r>
      <w:r w:rsidR="004C3C40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a struggle for control, </w:t>
      </w:r>
      <w:r w:rsidR="00F7170A" w:rsidRPr="00F84024">
        <w:rPr>
          <w:rFonts w:cstheme="minorHAnsi"/>
          <w:color w:val="000000" w:themeColor="text1"/>
          <w:sz w:val="24"/>
          <w:szCs w:val="24"/>
          <w:lang w:eastAsia="en-GB"/>
        </w:rPr>
        <w:t>where</w:t>
      </w:r>
      <w:r w:rsidR="005F0183">
        <w:rPr>
          <w:rFonts w:cstheme="minorHAnsi"/>
          <w:color w:val="000000" w:themeColor="text1"/>
          <w:sz w:val="24"/>
          <w:szCs w:val="24"/>
          <w:lang w:eastAsia="en-GB"/>
        </w:rPr>
        <w:t xml:space="preserve"> the</w:t>
      </w:r>
      <w:r w:rsidR="00F7170A" w:rsidRPr="00D206CC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4C3C40" w:rsidRPr="00CD3ECF">
        <w:rPr>
          <w:rFonts w:cstheme="minorHAnsi"/>
          <w:color w:val="000000" w:themeColor="text1"/>
          <w:sz w:val="24"/>
          <w:szCs w:val="24"/>
          <w:lang w:eastAsia="en-GB"/>
        </w:rPr>
        <w:t>discourse is a tool for the acquisition of power.</w:t>
      </w:r>
      <w:r w:rsidR="001749A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4C3C40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Its purpose as a means </w:t>
      </w:r>
      <w:r w:rsidR="00F14AB0">
        <w:rPr>
          <w:rFonts w:cstheme="minorHAnsi"/>
          <w:color w:val="000000" w:themeColor="text1"/>
          <w:sz w:val="24"/>
          <w:szCs w:val="24"/>
          <w:lang w:eastAsia="en-GB"/>
        </w:rPr>
        <w:t xml:space="preserve">for the professional </w:t>
      </w:r>
      <w:r w:rsidR="005F0183">
        <w:rPr>
          <w:rFonts w:cstheme="minorHAnsi"/>
          <w:color w:val="000000" w:themeColor="text1"/>
          <w:sz w:val="24"/>
          <w:szCs w:val="24"/>
          <w:lang w:eastAsia="en-GB"/>
        </w:rPr>
        <w:t>to</w:t>
      </w:r>
      <w:r w:rsidR="005F0183" w:rsidRPr="00D206CC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4C3C40" w:rsidRPr="00CD3ECF">
        <w:rPr>
          <w:rFonts w:cstheme="minorHAnsi"/>
          <w:color w:val="000000" w:themeColor="text1"/>
          <w:sz w:val="24"/>
          <w:szCs w:val="24"/>
          <w:lang w:eastAsia="en-GB"/>
        </w:rPr>
        <w:t>gain</w:t>
      </w:r>
      <w:r w:rsidR="004C3C40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greater autonomy and control must be hidden</w:t>
      </w:r>
      <w:r w:rsidR="009A3030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, even </w:t>
      </w:r>
      <w:r w:rsidR="004C3C40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from the professionals in question, as pursuing </w:t>
      </w:r>
      <w:r w:rsidR="00B90141" w:rsidRPr="00F84024">
        <w:rPr>
          <w:rFonts w:cstheme="minorHAnsi"/>
          <w:color w:val="000000" w:themeColor="text1"/>
          <w:sz w:val="24"/>
          <w:szCs w:val="24"/>
          <w:lang w:eastAsia="en-GB"/>
        </w:rPr>
        <w:t>power</w:t>
      </w:r>
      <w:r w:rsidR="004C3C40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contradicts </w:t>
      </w:r>
      <w:r w:rsidR="00647616">
        <w:rPr>
          <w:rFonts w:cstheme="minorHAnsi"/>
          <w:color w:val="000000" w:themeColor="text1"/>
          <w:sz w:val="24"/>
          <w:szCs w:val="24"/>
          <w:lang w:eastAsia="en-GB"/>
        </w:rPr>
        <w:t>a</w:t>
      </w:r>
      <w:r w:rsidR="00F7170A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4C3C40" w:rsidRPr="00F84024">
        <w:rPr>
          <w:rFonts w:cstheme="minorHAnsi"/>
          <w:color w:val="000000" w:themeColor="text1"/>
          <w:sz w:val="24"/>
          <w:szCs w:val="24"/>
          <w:lang w:eastAsia="en-GB"/>
        </w:rPr>
        <w:t>self-identity based on devotion to service</w:t>
      </w:r>
      <w:r w:rsidR="009A3030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(</w:t>
      </w:r>
      <w:proofErr w:type="spellStart"/>
      <w:r w:rsidR="009A3030" w:rsidRPr="00F84024">
        <w:rPr>
          <w:rFonts w:cstheme="minorHAnsi"/>
          <w:color w:val="000000" w:themeColor="text1"/>
          <w:sz w:val="24"/>
          <w:szCs w:val="24"/>
        </w:rPr>
        <w:t>Noordegraaf</w:t>
      </w:r>
      <w:proofErr w:type="spellEnd"/>
      <w:r w:rsidR="009A3030" w:rsidRPr="00F84024">
        <w:rPr>
          <w:rFonts w:cstheme="minorHAnsi"/>
          <w:color w:val="000000" w:themeColor="text1"/>
          <w:sz w:val="24"/>
          <w:szCs w:val="24"/>
        </w:rPr>
        <w:t xml:space="preserve"> &amp; Schinkel, 2011). </w:t>
      </w:r>
    </w:p>
    <w:p w14:paraId="18EA16C4" w14:textId="77777777" w:rsidR="00DB7E5F" w:rsidRPr="00F84024" w:rsidRDefault="00DB7E5F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677815EC" w14:textId="473783E7" w:rsidR="001B6652" w:rsidRPr="00F84024" w:rsidRDefault="009A3030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  <w:r w:rsidRPr="00F84024">
        <w:rPr>
          <w:rFonts w:cstheme="minorHAnsi"/>
          <w:color w:val="000000" w:themeColor="text1"/>
          <w:sz w:val="24"/>
          <w:szCs w:val="24"/>
        </w:rPr>
        <w:t>Until the 1990s, the functional</w:t>
      </w:r>
      <w:r w:rsidR="001749A7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literature on professionalism </w:t>
      </w:r>
      <w:r w:rsidR="00F95C2A">
        <w:rPr>
          <w:rFonts w:cstheme="minorHAnsi"/>
          <w:color w:val="000000" w:themeColor="text1"/>
          <w:sz w:val="24"/>
          <w:szCs w:val="24"/>
        </w:rPr>
        <w:t xml:space="preserve">largely 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served as a means </w:t>
      </w:r>
      <w:r w:rsidR="00F7170A" w:rsidRPr="00F84024">
        <w:rPr>
          <w:rFonts w:cstheme="minorHAnsi"/>
          <w:color w:val="000000" w:themeColor="text1"/>
          <w:sz w:val="24"/>
          <w:szCs w:val="24"/>
        </w:rPr>
        <w:t xml:space="preserve">to 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resist perceived attempts </w:t>
      </w:r>
      <w:r w:rsidR="00822212">
        <w:rPr>
          <w:rFonts w:cstheme="minorHAnsi"/>
          <w:color w:val="000000" w:themeColor="text1"/>
          <w:sz w:val="24"/>
          <w:szCs w:val="24"/>
        </w:rPr>
        <w:t>by</w:t>
      </w:r>
      <w:r w:rsidR="00F7170A" w:rsidRPr="00A468E0">
        <w:rPr>
          <w:rFonts w:cstheme="minorHAnsi"/>
          <w:color w:val="000000" w:themeColor="text1"/>
          <w:sz w:val="24"/>
          <w:szCs w:val="24"/>
        </w:rPr>
        <w:t xml:space="preserve"> </w:t>
      </w:r>
      <w:r w:rsidR="00B90141" w:rsidRPr="00572B9C">
        <w:rPr>
          <w:rFonts w:cstheme="minorHAnsi"/>
          <w:color w:val="000000" w:themeColor="text1"/>
          <w:sz w:val="24"/>
          <w:szCs w:val="24"/>
        </w:rPr>
        <w:t>the state to</w:t>
      </w:r>
      <w:r w:rsidRPr="008F3419">
        <w:rPr>
          <w:rFonts w:cstheme="minorHAnsi"/>
          <w:color w:val="000000" w:themeColor="text1"/>
          <w:sz w:val="24"/>
          <w:szCs w:val="24"/>
        </w:rPr>
        <w:t xml:space="preserve"> control educators (</w:t>
      </w:r>
      <w:proofErr w:type="spellStart"/>
      <w:r w:rsidRPr="008F3419">
        <w:rPr>
          <w:rFonts w:cstheme="minorHAnsi"/>
          <w:color w:val="000000" w:themeColor="text1"/>
          <w:sz w:val="24"/>
          <w:szCs w:val="24"/>
        </w:rPr>
        <w:t>Dillabough</w:t>
      </w:r>
      <w:proofErr w:type="spellEnd"/>
      <w:r w:rsidRPr="008F3419">
        <w:rPr>
          <w:rFonts w:cstheme="minorHAnsi"/>
          <w:color w:val="000000" w:themeColor="text1"/>
          <w:sz w:val="24"/>
          <w:szCs w:val="24"/>
        </w:rPr>
        <w:t>, 1999).</w:t>
      </w:r>
      <w:r w:rsidR="001B6652" w:rsidRPr="008F3419">
        <w:rPr>
          <w:rFonts w:cstheme="minorHAnsi"/>
          <w:color w:val="000000" w:themeColor="text1"/>
          <w:sz w:val="24"/>
          <w:szCs w:val="24"/>
        </w:rPr>
        <w:t xml:space="preserve"> From the 1990s onwards, </w:t>
      </w:r>
      <w:r w:rsidR="001B6652" w:rsidRPr="00F84024">
        <w:rPr>
          <w:rFonts w:cstheme="minorHAnsi"/>
          <w:color w:val="000000" w:themeColor="text1"/>
          <w:sz w:val="24"/>
          <w:szCs w:val="24"/>
        </w:rPr>
        <w:t xml:space="preserve">the concept of distributed leadership has </w:t>
      </w:r>
      <w:r w:rsidR="00F7170A" w:rsidRPr="00F84024">
        <w:rPr>
          <w:rFonts w:cstheme="minorHAnsi"/>
          <w:color w:val="000000" w:themeColor="text1"/>
          <w:sz w:val="24"/>
          <w:szCs w:val="24"/>
        </w:rPr>
        <w:t xml:space="preserve">arguably </w:t>
      </w:r>
      <w:r w:rsidR="001B6652" w:rsidRPr="00F84024">
        <w:rPr>
          <w:rFonts w:cstheme="minorHAnsi"/>
          <w:color w:val="000000" w:themeColor="text1"/>
          <w:sz w:val="24"/>
          <w:szCs w:val="24"/>
        </w:rPr>
        <w:t xml:space="preserve">taken over as the major discourse proposing greater autonomy for educators </w:t>
      </w:r>
      <w:r w:rsidR="0066039B">
        <w:rPr>
          <w:rFonts w:cstheme="minorHAnsi"/>
          <w:color w:val="000000" w:themeColor="text1"/>
          <w:sz w:val="24"/>
          <w:szCs w:val="24"/>
        </w:rPr>
        <w:t xml:space="preserve">to lead </w:t>
      </w:r>
      <w:r w:rsidR="00822212" w:rsidRPr="003F6518">
        <w:rPr>
          <w:rFonts w:cstheme="minorHAnsi"/>
          <w:color w:val="000000" w:themeColor="text1"/>
          <w:sz w:val="24"/>
          <w:szCs w:val="24"/>
        </w:rPr>
        <w:t xml:space="preserve">in the interests of the learner </w:t>
      </w:r>
      <w:r w:rsidR="001B6652" w:rsidRPr="00F84024">
        <w:rPr>
          <w:rFonts w:cstheme="minorHAnsi"/>
          <w:color w:val="000000" w:themeColor="text1"/>
          <w:sz w:val="24"/>
          <w:szCs w:val="24"/>
        </w:rPr>
        <w:t>(</w:t>
      </w:r>
      <w:proofErr w:type="spellStart"/>
      <w:r w:rsidR="001B6652" w:rsidRPr="00F84024">
        <w:rPr>
          <w:rFonts w:cstheme="minorHAnsi"/>
          <w:color w:val="000000" w:themeColor="text1"/>
          <w:sz w:val="24"/>
          <w:szCs w:val="24"/>
        </w:rPr>
        <w:t>Leithwood</w:t>
      </w:r>
      <w:proofErr w:type="spellEnd"/>
      <w:r w:rsidR="00F76905" w:rsidRPr="00F84024">
        <w:rPr>
          <w:rFonts w:cstheme="minorHAnsi"/>
          <w:color w:val="000000" w:themeColor="text1"/>
          <w:sz w:val="24"/>
          <w:szCs w:val="24"/>
        </w:rPr>
        <w:t xml:space="preserve">, Harris </w:t>
      </w:r>
      <w:r w:rsidR="00D52629" w:rsidRPr="00F84024">
        <w:rPr>
          <w:rFonts w:cstheme="minorHAnsi"/>
          <w:color w:val="000000" w:themeColor="text1"/>
          <w:sz w:val="24"/>
          <w:szCs w:val="24"/>
        </w:rPr>
        <w:t xml:space="preserve">&amp; </w:t>
      </w:r>
      <w:r w:rsidR="00F76905" w:rsidRPr="00F84024">
        <w:rPr>
          <w:rFonts w:cstheme="minorHAnsi"/>
          <w:color w:val="000000" w:themeColor="text1"/>
          <w:sz w:val="24"/>
          <w:szCs w:val="24"/>
        </w:rPr>
        <w:t>Hopkins</w:t>
      </w:r>
      <w:r w:rsidR="001B6652" w:rsidRPr="00F84024">
        <w:rPr>
          <w:rFonts w:cstheme="minorHAnsi"/>
          <w:color w:val="000000" w:themeColor="text1"/>
          <w:sz w:val="24"/>
          <w:szCs w:val="24"/>
        </w:rPr>
        <w:t>, 201</w:t>
      </w:r>
      <w:r w:rsidR="00F76905" w:rsidRPr="00F84024">
        <w:rPr>
          <w:rFonts w:cstheme="minorHAnsi"/>
          <w:color w:val="000000" w:themeColor="text1"/>
          <w:sz w:val="24"/>
          <w:szCs w:val="24"/>
        </w:rPr>
        <w:t>9</w:t>
      </w:r>
      <w:r w:rsidR="001B6652" w:rsidRPr="00F84024">
        <w:rPr>
          <w:rFonts w:cstheme="minorHAnsi"/>
          <w:color w:val="000000" w:themeColor="text1"/>
          <w:sz w:val="24"/>
          <w:szCs w:val="24"/>
        </w:rPr>
        <w:t xml:space="preserve">). Just as </w:t>
      </w:r>
      <w:r w:rsidR="00BE4DA8" w:rsidRPr="00F84024">
        <w:rPr>
          <w:rFonts w:cstheme="minorHAnsi"/>
          <w:color w:val="000000" w:themeColor="text1"/>
          <w:sz w:val="24"/>
          <w:szCs w:val="24"/>
        </w:rPr>
        <w:t xml:space="preserve">the </w:t>
      </w:r>
      <w:r w:rsidR="001B6652" w:rsidRPr="00F84024">
        <w:rPr>
          <w:rFonts w:cstheme="minorHAnsi"/>
          <w:color w:val="000000" w:themeColor="text1"/>
          <w:sz w:val="24"/>
          <w:szCs w:val="24"/>
        </w:rPr>
        <w:t xml:space="preserve">literature on professionalism insisted </w:t>
      </w:r>
      <w:r w:rsidR="00DB7E5F" w:rsidRPr="00F84024">
        <w:rPr>
          <w:rFonts w:cstheme="minorHAnsi"/>
          <w:color w:val="000000" w:themeColor="text1"/>
          <w:sz w:val="24"/>
          <w:szCs w:val="24"/>
        </w:rPr>
        <w:t>that</w:t>
      </w:r>
      <w:r w:rsidR="00BE4DA8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F7170A" w:rsidRPr="00F84024">
        <w:rPr>
          <w:rFonts w:cstheme="minorHAnsi"/>
          <w:color w:val="000000" w:themeColor="text1"/>
          <w:sz w:val="24"/>
          <w:szCs w:val="24"/>
          <w:lang w:eastAsia="en-GB"/>
        </w:rPr>
        <w:t>improved service to the learner</w:t>
      </w:r>
      <w:r w:rsidR="00F7170A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5F0183">
        <w:rPr>
          <w:rFonts w:cstheme="minorHAnsi"/>
          <w:color w:val="000000" w:themeColor="text1"/>
          <w:sz w:val="24"/>
          <w:szCs w:val="24"/>
        </w:rPr>
        <w:t>w</w:t>
      </w:r>
      <w:r w:rsidR="00647616">
        <w:rPr>
          <w:rFonts w:cstheme="minorHAnsi"/>
          <w:color w:val="000000" w:themeColor="text1"/>
          <w:sz w:val="24"/>
          <w:szCs w:val="24"/>
        </w:rPr>
        <w:t>as</w:t>
      </w:r>
      <w:r w:rsidR="005F0183">
        <w:rPr>
          <w:rFonts w:cstheme="minorHAnsi"/>
          <w:color w:val="000000" w:themeColor="text1"/>
          <w:sz w:val="24"/>
          <w:szCs w:val="24"/>
        </w:rPr>
        <w:t xml:space="preserve"> the </w:t>
      </w:r>
      <w:r w:rsidR="0066039B">
        <w:rPr>
          <w:rFonts w:cstheme="minorHAnsi"/>
          <w:color w:val="000000" w:themeColor="text1"/>
          <w:sz w:val="24"/>
          <w:szCs w:val="24"/>
          <w:lang w:eastAsia="en-GB"/>
        </w:rPr>
        <w:t xml:space="preserve">underlying </w:t>
      </w:r>
      <w:r w:rsidR="00F7170A" w:rsidRPr="00D206CC">
        <w:rPr>
          <w:rFonts w:cstheme="minorHAnsi"/>
          <w:color w:val="000000" w:themeColor="text1"/>
          <w:sz w:val="24"/>
          <w:szCs w:val="24"/>
          <w:lang w:eastAsia="en-GB"/>
        </w:rPr>
        <w:t>jus</w:t>
      </w:r>
      <w:r w:rsidR="00F7170A" w:rsidRPr="00CD3ECF">
        <w:rPr>
          <w:rFonts w:cstheme="minorHAnsi"/>
          <w:color w:val="000000" w:themeColor="text1"/>
          <w:sz w:val="24"/>
          <w:szCs w:val="24"/>
          <w:lang w:eastAsia="en-GB"/>
        </w:rPr>
        <w:t>tif</w:t>
      </w:r>
      <w:r w:rsidR="00BE4DA8" w:rsidRPr="00CD3ECF">
        <w:rPr>
          <w:rFonts w:cstheme="minorHAnsi"/>
          <w:color w:val="000000" w:themeColor="text1"/>
          <w:sz w:val="24"/>
          <w:szCs w:val="24"/>
          <w:lang w:eastAsia="en-GB"/>
        </w:rPr>
        <w:t>i</w:t>
      </w:r>
      <w:r w:rsidR="005F0183">
        <w:rPr>
          <w:rFonts w:cstheme="minorHAnsi"/>
          <w:color w:val="000000" w:themeColor="text1"/>
          <w:sz w:val="24"/>
          <w:szCs w:val="24"/>
          <w:lang w:eastAsia="en-GB"/>
        </w:rPr>
        <w:t xml:space="preserve">cation for </w:t>
      </w:r>
      <w:r w:rsidR="00647616">
        <w:rPr>
          <w:rFonts w:cstheme="minorHAnsi"/>
          <w:color w:val="000000" w:themeColor="text1"/>
          <w:sz w:val="24"/>
          <w:szCs w:val="24"/>
          <w:lang w:eastAsia="en-GB"/>
        </w:rPr>
        <w:t xml:space="preserve">faculty’s preference for </w:t>
      </w:r>
      <w:r w:rsidR="00BE4DA8" w:rsidRPr="00D206CC">
        <w:rPr>
          <w:rFonts w:cstheme="minorHAnsi"/>
          <w:color w:val="000000" w:themeColor="text1"/>
          <w:sz w:val="24"/>
          <w:szCs w:val="24"/>
          <w:lang w:eastAsia="en-GB"/>
        </w:rPr>
        <w:t>autonomy</w:t>
      </w:r>
      <w:r w:rsidR="001B6652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, so </w:t>
      </w:r>
      <w:r w:rsidR="00BE4DA8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has </w:t>
      </w:r>
      <w:r w:rsidR="001B6652" w:rsidRPr="00F84024">
        <w:rPr>
          <w:rFonts w:cstheme="minorHAnsi"/>
          <w:color w:val="000000" w:themeColor="text1"/>
          <w:sz w:val="24"/>
          <w:szCs w:val="24"/>
          <w:lang w:eastAsia="en-GB"/>
        </w:rPr>
        <w:t>distributed leadership</w:t>
      </w:r>
      <w:r w:rsidR="00647616">
        <w:rPr>
          <w:rFonts w:cstheme="minorHAnsi"/>
          <w:color w:val="000000" w:themeColor="text1"/>
          <w:sz w:val="24"/>
          <w:szCs w:val="24"/>
          <w:lang w:eastAsia="en-GB"/>
        </w:rPr>
        <w:t xml:space="preserve"> emphasised the learner as the primary beneficiary</w:t>
      </w:r>
      <w:r w:rsidR="001B6652" w:rsidRPr="00F84024">
        <w:rPr>
          <w:rFonts w:cstheme="minorHAnsi"/>
          <w:color w:val="000000" w:themeColor="text1"/>
          <w:sz w:val="24"/>
          <w:szCs w:val="24"/>
          <w:lang w:eastAsia="en-GB"/>
        </w:rPr>
        <w:t>.</w:t>
      </w:r>
      <w:r w:rsidR="00DB7E5F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D8742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For example, </w:t>
      </w:r>
      <w:proofErr w:type="spellStart"/>
      <w:r w:rsidR="00D87426" w:rsidRPr="00F84024">
        <w:rPr>
          <w:rFonts w:cstheme="minorHAnsi"/>
          <w:color w:val="000000" w:themeColor="text1"/>
          <w:sz w:val="24"/>
          <w:szCs w:val="24"/>
          <w:lang w:eastAsia="en-GB"/>
        </w:rPr>
        <w:t>Leithwood</w:t>
      </w:r>
      <w:proofErr w:type="spellEnd"/>
      <w:r w:rsidR="00D8742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D87426" w:rsidRPr="0075567B">
        <w:rPr>
          <w:rFonts w:cstheme="minorHAnsi"/>
          <w:i/>
          <w:iCs/>
          <w:color w:val="000000" w:themeColor="text1"/>
          <w:sz w:val="24"/>
          <w:szCs w:val="24"/>
          <w:lang w:eastAsia="en-GB"/>
        </w:rPr>
        <w:t>et al</w:t>
      </w:r>
      <w:r w:rsidR="00BE4DA8" w:rsidRPr="0075567B">
        <w:rPr>
          <w:rFonts w:cstheme="minorHAnsi"/>
          <w:i/>
          <w:iCs/>
          <w:color w:val="000000" w:themeColor="text1"/>
          <w:sz w:val="24"/>
          <w:szCs w:val="24"/>
          <w:lang w:eastAsia="en-GB"/>
        </w:rPr>
        <w:t>.</w:t>
      </w:r>
      <w:r w:rsidR="00D87426"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 (2019)</w:t>
      </w:r>
      <w:r w:rsidR="00B90141" w:rsidRPr="00572B9C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D87426" w:rsidRPr="008F3419">
        <w:rPr>
          <w:rFonts w:cstheme="minorHAnsi"/>
          <w:color w:val="000000" w:themeColor="text1"/>
          <w:sz w:val="24"/>
          <w:szCs w:val="24"/>
          <w:lang w:eastAsia="en-GB"/>
        </w:rPr>
        <w:t xml:space="preserve">insist that </w:t>
      </w:r>
      <w:r w:rsidR="00F311DC">
        <w:rPr>
          <w:rFonts w:cstheme="minorHAnsi"/>
          <w:color w:val="000000" w:themeColor="text1"/>
          <w:sz w:val="24"/>
          <w:szCs w:val="24"/>
          <w:lang w:eastAsia="en-GB"/>
        </w:rPr>
        <w:t>distributed leadership’s</w:t>
      </w:r>
      <w:r w:rsidR="00D87426" w:rsidRPr="008F3419">
        <w:rPr>
          <w:rFonts w:cstheme="minorHAnsi"/>
          <w:color w:val="000000" w:themeColor="text1"/>
          <w:sz w:val="24"/>
          <w:szCs w:val="24"/>
          <w:lang w:eastAsia="en-GB"/>
        </w:rPr>
        <w:t xml:space="preserve"> positive impact on learner outcomes</w:t>
      </w:r>
      <w:r w:rsidR="00D87426" w:rsidRPr="00D206CC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961FF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has been </w:t>
      </w:r>
      <w:r w:rsidR="00D8742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proven empirically and those </w:t>
      </w:r>
      <w:r w:rsidR="005F0183">
        <w:rPr>
          <w:rFonts w:cstheme="minorHAnsi"/>
          <w:color w:val="000000" w:themeColor="text1"/>
          <w:sz w:val="24"/>
          <w:szCs w:val="24"/>
          <w:lang w:eastAsia="en-GB"/>
        </w:rPr>
        <w:t>who</w:t>
      </w:r>
      <w:r w:rsidR="005F0183" w:rsidRPr="00D206CC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D87426"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question </w:t>
      </w:r>
      <w:r w:rsidR="00961FF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it </w:t>
      </w:r>
      <w:r w:rsidR="00D8742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are mistaken. </w:t>
      </w:r>
      <w:r w:rsidR="00DB7E5F" w:rsidRPr="00F84024">
        <w:rPr>
          <w:rFonts w:cstheme="minorHAnsi"/>
          <w:color w:val="000000" w:themeColor="text1"/>
          <w:sz w:val="24"/>
          <w:szCs w:val="24"/>
          <w:lang w:eastAsia="en-GB"/>
        </w:rPr>
        <w:lastRenderedPageBreak/>
        <w:t xml:space="preserve">Consequently, </w:t>
      </w:r>
      <w:r w:rsidR="005F0183" w:rsidRPr="00CF62E1">
        <w:rPr>
          <w:rFonts w:cstheme="minorHAnsi"/>
          <w:color w:val="000000" w:themeColor="text1"/>
          <w:sz w:val="24"/>
          <w:szCs w:val="24"/>
          <w:lang w:eastAsia="en-GB"/>
        </w:rPr>
        <w:t>from professionalism to distributed leadership</w:t>
      </w:r>
      <w:r w:rsidR="005F0183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5F0183" w:rsidRPr="00D206CC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B90141"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an </w:t>
      </w:r>
      <w:r w:rsidR="00DB7E5F" w:rsidRPr="00F84024">
        <w:rPr>
          <w:rFonts w:cstheme="minorHAnsi"/>
          <w:color w:val="000000" w:themeColor="text1"/>
          <w:sz w:val="24"/>
          <w:szCs w:val="24"/>
          <w:lang w:eastAsia="en-GB"/>
        </w:rPr>
        <w:t>unbroken tradition can be discerned in the education leadership literature</w:t>
      </w:r>
      <w:r w:rsidR="00B90141" w:rsidRPr="00F84024">
        <w:rPr>
          <w:rFonts w:cstheme="minorHAnsi"/>
          <w:color w:val="000000" w:themeColor="text1"/>
          <w:sz w:val="24"/>
          <w:szCs w:val="24"/>
          <w:lang w:eastAsia="en-GB"/>
        </w:rPr>
        <w:t>. B</w:t>
      </w:r>
      <w:r w:rsidR="00DB7E5F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oth discourses </w:t>
      </w:r>
      <w:r w:rsidR="00B90141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are </w:t>
      </w:r>
      <w:r w:rsidR="00961FF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used </w:t>
      </w:r>
      <w:r w:rsidR="00DB7E5F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essentially </w:t>
      </w:r>
      <w:r w:rsidR="00961FF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to </w:t>
      </w:r>
      <w:r w:rsidR="00DB7E5F" w:rsidRPr="00F84024">
        <w:rPr>
          <w:rFonts w:cstheme="minorHAnsi"/>
          <w:color w:val="000000" w:themeColor="text1"/>
          <w:sz w:val="24"/>
          <w:szCs w:val="24"/>
          <w:lang w:eastAsia="en-GB"/>
        </w:rPr>
        <w:t>fight</w:t>
      </w:r>
      <w:r w:rsidR="00961FF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DB7E5F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for greater </w:t>
      </w:r>
      <w:r w:rsidR="00D8742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faculty </w:t>
      </w:r>
      <w:r w:rsidR="00DB7E5F" w:rsidRPr="00F84024">
        <w:rPr>
          <w:rFonts w:cstheme="minorHAnsi"/>
          <w:color w:val="000000" w:themeColor="text1"/>
          <w:sz w:val="24"/>
          <w:szCs w:val="24"/>
          <w:lang w:eastAsia="en-GB"/>
        </w:rPr>
        <w:t>autonomy. In both cases</w:t>
      </w:r>
      <w:r w:rsidR="00961FFD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D8742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improving </w:t>
      </w:r>
      <w:r w:rsidR="00DB7E5F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learning is the major justification and </w:t>
      </w:r>
      <w:r w:rsidR="00961FF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the </w:t>
      </w:r>
      <w:r w:rsidR="00DB7E5F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power </w:t>
      </w:r>
      <w:r w:rsidR="000763BF" w:rsidRPr="00F84024">
        <w:rPr>
          <w:rFonts w:cstheme="minorHAnsi"/>
          <w:color w:val="000000" w:themeColor="text1"/>
          <w:sz w:val="24"/>
          <w:szCs w:val="24"/>
          <w:lang w:eastAsia="en-GB"/>
        </w:rPr>
        <w:t>that shapes</w:t>
      </w:r>
      <w:r w:rsidR="00DB7E5F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which </w:t>
      </w:r>
      <w:r w:rsidR="009B1B20" w:rsidRPr="00F84024">
        <w:rPr>
          <w:rFonts w:cstheme="minorHAnsi"/>
          <w:color w:val="000000" w:themeColor="text1"/>
          <w:sz w:val="24"/>
          <w:szCs w:val="24"/>
          <w:lang w:eastAsia="en-GB"/>
        </w:rPr>
        <w:t>faculty</w:t>
      </w:r>
      <w:r w:rsidR="00F95C2A">
        <w:rPr>
          <w:rFonts w:cstheme="minorHAnsi"/>
          <w:color w:val="000000" w:themeColor="text1"/>
          <w:sz w:val="24"/>
          <w:szCs w:val="24"/>
          <w:lang w:eastAsia="en-GB"/>
        </w:rPr>
        <w:t xml:space="preserve"> gain greater autonomy </w:t>
      </w:r>
      <w:r w:rsidR="00DB7E5F" w:rsidRPr="00F84024">
        <w:rPr>
          <w:rFonts w:cstheme="minorHAnsi"/>
          <w:color w:val="000000" w:themeColor="text1"/>
          <w:sz w:val="24"/>
          <w:szCs w:val="24"/>
          <w:lang w:eastAsia="en-GB"/>
        </w:rPr>
        <w:t>or otherwise</w:t>
      </w:r>
      <w:r w:rsidR="00B90141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F20AF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is largely bleached out, as is </w:t>
      </w:r>
      <w:r w:rsidR="00822212" w:rsidRPr="00392D37">
        <w:rPr>
          <w:rFonts w:cstheme="minorHAnsi"/>
          <w:color w:val="000000" w:themeColor="text1"/>
          <w:sz w:val="24"/>
          <w:szCs w:val="24"/>
          <w:lang w:eastAsia="en-GB"/>
        </w:rPr>
        <w:t>faculty</w:t>
      </w:r>
      <w:r w:rsidR="00822212">
        <w:rPr>
          <w:rFonts w:cstheme="minorHAnsi"/>
          <w:color w:val="000000" w:themeColor="text1"/>
          <w:sz w:val="24"/>
          <w:szCs w:val="24"/>
          <w:lang w:eastAsia="en-GB"/>
        </w:rPr>
        <w:t>’s</w:t>
      </w:r>
      <w:r w:rsidR="00822212" w:rsidRPr="00392D37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B90141"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resistance </w:t>
      </w:r>
      <w:r w:rsidR="00B90141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to the power </w:t>
      </w:r>
      <w:r w:rsidR="00822212">
        <w:rPr>
          <w:rFonts w:cstheme="minorHAnsi"/>
          <w:color w:val="000000" w:themeColor="text1"/>
          <w:sz w:val="24"/>
          <w:szCs w:val="24"/>
          <w:lang w:eastAsia="en-GB"/>
        </w:rPr>
        <w:t>of, or</w:t>
      </w:r>
      <w:r w:rsidR="00961FFD"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 the control </w:t>
      </w:r>
      <w:r w:rsidR="00822212">
        <w:rPr>
          <w:rFonts w:cstheme="minorHAnsi"/>
          <w:color w:val="000000" w:themeColor="text1"/>
          <w:sz w:val="24"/>
          <w:szCs w:val="24"/>
          <w:lang w:eastAsia="en-GB"/>
        </w:rPr>
        <w:t>by</w:t>
      </w:r>
      <w:r w:rsidR="00822212"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647616" w:rsidRPr="00F84024">
        <w:rPr>
          <w:rFonts w:cstheme="minorHAnsi"/>
          <w:color w:val="000000" w:themeColor="text1"/>
          <w:sz w:val="24"/>
          <w:szCs w:val="24"/>
          <w:lang w:eastAsia="en-GB"/>
        </w:rPr>
        <w:t>those in authority roles</w:t>
      </w:r>
      <w:r w:rsidR="00647616" w:rsidRPr="00572B9C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647616">
        <w:rPr>
          <w:rFonts w:cstheme="minorHAnsi"/>
          <w:color w:val="000000" w:themeColor="text1"/>
          <w:sz w:val="24"/>
          <w:szCs w:val="24"/>
          <w:lang w:eastAsia="en-GB"/>
        </w:rPr>
        <w:t xml:space="preserve">and </w:t>
      </w:r>
      <w:r w:rsidR="00DB7E5F" w:rsidRPr="00572B9C">
        <w:rPr>
          <w:rFonts w:cstheme="minorHAnsi"/>
          <w:color w:val="000000" w:themeColor="text1"/>
          <w:sz w:val="24"/>
          <w:szCs w:val="24"/>
          <w:lang w:eastAsia="en-GB"/>
        </w:rPr>
        <w:t>the state</w:t>
      </w:r>
      <w:r w:rsidR="00D87426" w:rsidRPr="00F84024">
        <w:rPr>
          <w:rFonts w:cstheme="minorHAnsi"/>
          <w:color w:val="000000" w:themeColor="text1"/>
          <w:sz w:val="24"/>
          <w:szCs w:val="24"/>
          <w:lang w:eastAsia="en-GB"/>
        </w:rPr>
        <w:t>.</w:t>
      </w:r>
    </w:p>
    <w:p w14:paraId="04EDEBD5" w14:textId="6BB32479" w:rsidR="00AE20DD" w:rsidRPr="00F84024" w:rsidRDefault="00AE20DD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</w:p>
    <w:p w14:paraId="367D0FD7" w14:textId="5C5022C1" w:rsidR="00D06B5A" w:rsidRPr="00F84024" w:rsidRDefault="00F73EFD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Distributed leadership has been frequently critiqued for </w:t>
      </w:r>
      <w:r w:rsidR="008A10EA" w:rsidRPr="00F84024">
        <w:rPr>
          <w:rFonts w:cstheme="minorHAnsi"/>
          <w:color w:val="000000" w:themeColor="text1"/>
          <w:sz w:val="24"/>
          <w:szCs w:val="24"/>
          <w:lang w:eastAsia="en-GB"/>
        </w:rPr>
        <w:t>not translating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ideals about power into specific actions, structures</w:t>
      </w:r>
      <w:r w:rsidR="007C329F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and processes (Hatcher, 2005; </w:t>
      </w:r>
      <w:proofErr w:type="spellStart"/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Flessa</w:t>
      </w:r>
      <w:proofErr w:type="spellEnd"/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, 2009). For example, Murphy</w:t>
      </w:r>
      <w:r w:rsidR="00D97B29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D97B29" w:rsidRPr="0075567B">
        <w:rPr>
          <w:rFonts w:cstheme="minorHAnsi"/>
          <w:i/>
          <w:iCs/>
          <w:color w:val="000000" w:themeColor="text1"/>
          <w:sz w:val="24"/>
          <w:szCs w:val="24"/>
          <w:lang w:eastAsia="en-GB"/>
        </w:rPr>
        <w:t>et al.</w:t>
      </w:r>
      <w:r w:rsidR="00D97B29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Pr="008F3419">
        <w:rPr>
          <w:rFonts w:cstheme="minorHAnsi"/>
          <w:color w:val="000000" w:themeColor="text1"/>
          <w:sz w:val="24"/>
          <w:szCs w:val="24"/>
          <w:lang w:eastAsia="en-GB"/>
        </w:rPr>
        <w:t xml:space="preserve">(2009) suggest that </w:t>
      </w:r>
      <w:r w:rsidR="00D52629" w:rsidRPr="00F84024">
        <w:rPr>
          <w:rFonts w:cstheme="minorHAnsi"/>
          <w:color w:val="000000" w:themeColor="text1"/>
          <w:sz w:val="24"/>
          <w:szCs w:val="24"/>
          <w:lang w:eastAsia="en-GB"/>
        </w:rPr>
        <w:t>“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distributed leadership must grow from the soil of changed organisational and professional norms and be actively nurtured by administrative leaders in a variety of ways</w:t>
      </w:r>
      <w:r w:rsidR="00D52629" w:rsidRPr="00F84024">
        <w:rPr>
          <w:rFonts w:cstheme="minorHAnsi"/>
          <w:color w:val="000000" w:themeColor="text1"/>
          <w:sz w:val="24"/>
          <w:szCs w:val="24"/>
          <w:lang w:eastAsia="en-GB"/>
        </w:rPr>
        <w:t>”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(p. 189)</w:t>
      </w:r>
      <w:r w:rsidR="00961FFD" w:rsidRPr="00F84024">
        <w:rPr>
          <w:rFonts w:cstheme="minorHAnsi"/>
          <w:color w:val="000000" w:themeColor="text1"/>
          <w:sz w:val="24"/>
          <w:szCs w:val="24"/>
          <w:lang w:eastAsia="en-GB"/>
        </w:rPr>
        <w:t>: t</w:t>
      </w:r>
      <w:r w:rsidR="008A10EA" w:rsidRPr="00F84024">
        <w:rPr>
          <w:rFonts w:cstheme="minorHAnsi"/>
          <w:color w:val="000000" w:themeColor="text1"/>
          <w:sz w:val="24"/>
          <w:szCs w:val="24"/>
          <w:lang w:eastAsia="en-GB"/>
        </w:rPr>
        <w:t>he</w:t>
      </w:r>
      <w:r w:rsidR="00961FFD" w:rsidRPr="00F84024">
        <w:rPr>
          <w:rFonts w:cstheme="minorHAnsi"/>
          <w:color w:val="000000" w:themeColor="text1"/>
          <w:sz w:val="24"/>
          <w:szCs w:val="24"/>
          <w:lang w:eastAsia="en-GB"/>
        </w:rPr>
        <w:t>se</w:t>
      </w:r>
      <w:r w:rsidR="008A10EA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D52629" w:rsidRPr="00F84024">
        <w:rPr>
          <w:rFonts w:cstheme="minorHAnsi"/>
          <w:color w:val="000000" w:themeColor="text1"/>
          <w:sz w:val="24"/>
          <w:szCs w:val="24"/>
          <w:lang w:eastAsia="en-GB"/>
        </w:rPr>
        <w:t>“</w:t>
      </w:r>
      <w:r w:rsidR="008A10EA" w:rsidRPr="00F84024">
        <w:rPr>
          <w:rFonts w:cstheme="minorHAnsi"/>
          <w:color w:val="000000" w:themeColor="text1"/>
          <w:sz w:val="24"/>
          <w:szCs w:val="24"/>
          <w:lang w:eastAsia="en-GB"/>
        </w:rPr>
        <w:t>ways</w:t>
      </w:r>
      <w:r w:rsidR="00D52629" w:rsidRPr="00F84024">
        <w:rPr>
          <w:rFonts w:cstheme="minorHAnsi"/>
          <w:color w:val="000000" w:themeColor="text1"/>
          <w:sz w:val="24"/>
          <w:szCs w:val="24"/>
          <w:lang w:eastAsia="en-GB"/>
        </w:rPr>
        <w:t>”</w:t>
      </w:r>
      <w:r w:rsidR="008A10EA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are not explained. </w:t>
      </w:r>
      <w:proofErr w:type="spellStart"/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Flessa</w:t>
      </w:r>
      <w:proofErr w:type="spellEnd"/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(2009) points out that</w:t>
      </w:r>
      <w:r w:rsidR="00961FFD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while Spillane and Diamond </w:t>
      </w:r>
      <w:r w:rsidR="00D206CC">
        <w:rPr>
          <w:rFonts w:cstheme="minorHAnsi"/>
          <w:color w:val="000000" w:themeColor="text1"/>
          <w:sz w:val="24"/>
          <w:szCs w:val="24"/>
          <w:lang w:eastAsia="en-GB"/>
        </w:rPr>
        <w:t xml:space="preserve">(2007) </w:t>
      </w:r>
      <w:r w:rsidRPr="00CD3ECF">
        <w:rPr>
          <w:rFonts w:cstheme="minorHAnsi"/>
          <w:color w:val="000000" w:themeColor="text1"/>
          <w:sz w:val="24"/>
          <w:szCs w:val="24"/>
          <w:lang w:eastAsia="en-GB"/>
        </w:rPr>
        <w:t>instruct</w:t>
      </w:r>
      <w:r w:rsidR="002B6230"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 us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to pay close intention to interaction, not just action, they </w:t>
      </w:r>
      <w:r w:rsidR="00D206CC">
        <w:rPr>
          <w:rFonts w:cstheme="minorHAnsi"/>
          <w:color w:val="000000" w:themeColor="text1"/>
          <w:sz w:val="24"/>
          <w:szCs w:val="24"/>
          <w:lang w:eastAsia="en-GB"/>
        </w:rPr>
        <w:t>neither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explicitly engage with micropolitical understandings of how human beings interact</w:t>
      </w:r>
      <w:r w:rsidR="00CA337C" w:rsidRPr="00F84024">
        <w:rPr>
          <w:rFonts w:cstheme="minorHAnsi"/>
          <w:color w:val="000000" w:themeColor="text1"/>
          <w:sz w:val="24"/>
          <w:szCs w:val="24"/>
          <w:lang w:eastAsia="en-GB"/>
        </w:rPr>
        <w:t>, nor draw out how we are to interpret interactions and respond in terms of improving learners’ experience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.</w:t>
      </w:r>
      <w:r w:rsidR="00AE20D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Woods and Roberts (2018: 677) provide a list of principles to support the development of collaborative leadership. The</w:t>
      </w:r>
      <w:r w:rsidR="00961FFD" w:rsidRPr="00F84024">
        <w:rPr>
          <w:rFonts w:cstheme="minorHAnsi"/>
          <w:color w:val="000000" w:themeColor="text1"/>
          <w:sz w:val="24"/>
          <w:szCs w:val="24"/>
          <w:lang w:eastAsia="en-GB"/>
        </w:rPr>
        <w:t>ir</w:t>
      </w:r>
      <w:r w:rsidR="00AE20D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4C200A" w:rsidRPr="00F84024">
        <w:rPr>
          <w:rFonts w:cstheme="minorHAnsi"/>
          <w:color w:val="000000" w:themeColor="text1"/>
          <w:sz w:val="24"/>
          <w:szCs w:val="24"/>
          <w:lang w:eastAsia="en-GB"/>
        </w:rPr>
        <w:t>suggestion</w:t>
      </w:r>
      <w:r w:rsidR="00AE20D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s, such as </w:t>
      </w:r>
      <w:r w:rsidR="00D52629" w:rsidRPr="00F84024">
        <w:rPr>
          <w:rFonts w:cstheme="minorHAnsi"/>
          <w:color w:val="000000" w:themeColor="text1"/>
          <w:sz w:val="24"/>
          <w:szCs w:val="24"/>
          <w:lang w:eastAsia="en-GB"/>
        </w:rPr>
        <w:t>“</w:t>
      </w:r>
      <w:r w:rsidR="004C200A" w:rsidRPr="00F84024">
        <w:rPr>
          <w:rFonts w:cstheme="minorHAnsi"/>
          <w:color w:val="000000" w:themeColor="text1"/>
          <w:sz w:val="24"/>
          <w:szCs w:val="24"/>
        </w:rPr>
        <w:t xml:space="preserve">a </w:t>
      </w:r>
      <w:r w:rsidR="00AE20DD" w:rsidRPr="00F84024">
        <w:rPr>
          <w:rFonts w:cstheme="minorHAnsi"/>
          <w:color w:val="000000" w:themeColor="text1"/>
          <w:sz w:val="24"/>
          <w:szCs w:val="24"/>
        </w:rPr>
        <w:t>partnership between schools and external agencies</w:t>
      </w:r>
      <w:r w:rsidR="00D52629" w:rsidRPr="00F84024">
        <w:rPr>
          <w:rFonts w:cstheme="minorHAnsi"/>
          <w:color w:val="000000" w:themeColor="text1"/>
          <w:sz w:val="24"/>
          <w:szCs w:val="24"/>
        </w:rPr>
        <w:t>”</w:t>
      </w:r>
      <w:r w:rsidR="00AE20DD" w:rsidRPr="00F84024">
        <w:rPr>
          <w:rFonts w:cstheme="minorHAnsi"/>
          <w:color w:val="000000" w:themeColor="text1"/>
          <w:sz w:val="24"/>
          <w:szCs w:val="24"/>
        </w:rPr>
        <w:t xml:space="preserve"> or</w:t>
      </w:r>
      <w:r w:rsidR="001749A7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D52629" w:rsidRPr="00F84024">
        <w:rPr>
          <w:rFonts w:cstheme="minorHAnsi"/>
          <w:color w:val="000000" w:themeColor="text1"/>
          <w:sz w:val="24"/>
          <w:szCs w:val="24"/>
        </w:rPr>
        <w:t>“</w:t>
      </w:r>
      <w:r w:rsidR="004C200A" w:rsidRPr="00F84024">
        <w:rPr>
          <w:rFonts w:cstheme="minorHAnsi"/>
          <w:color w:val="000000" w:themeColor="text1"/>
          <w:sz w:val="24"/>
          <w:szCs w:val="24"/>
        </w:rPr>
        <w:t xml:space="preserve">opportunities </w:t>
      </w:r>
      <w:r w:rsidR="00AE20DD" w:rsidRPr="00F84024">
        <w:rPr>
          <w:rFonts w:cstheme="minorHAnsi"/>
          <w:color w:val="000000" w:themeColor="text1"/>
          <w:sz w:val="24"/>
          <w:szCs w:val="24"/>
        </w:rPr>
        <w:t>for open discussion</w:t>
      </w:r>
      <w:r w:rsidR="00D52629" w:rsidRPr="00F84024">
        <w:rPr>
          <w:rFonts w:cstheme="minorHAnsi"/>
          <w:color w:val="000000" w:themeColor="text1"/>
          <w:sz w:val="24"/>
          <w:szCs w:val="24"/>
        </w:rPr>
        <w:t>”</w:t>
      </w:r>
      <w:r w:rsidR="00961FFD" w:rsidRPr="00F84024">
        <w:rPr>
          <w:rFonts w:cstheme="minorHAnsi"/>
          <w:color w:val="000000" w:themeColor="text1"/>
          <w:sz w:val="24"/>
          <w:szCs w:val="24"/>
        </w:rPr>
        <w:t>,</w:t>
      </w:r>
      <w:r w:rsidR="00104FAD" w:rsidRPr="00F84024">
        <w:rPr>
          <w:rFonts w:cstheme="minorHAnsi"/>
          <w:color w:val="000000" w:themeColor="text1"/>
          <w:sz w:val="24"/>
          <w:szCs w:val="24"/>
        </w:rPr>
        <w:t xml:space="preserve"> ignor</w:t>
      </w:r>
      <w:r w:rsidR="00D87426" w:rsidRPr="00F84024">
        <w:rPr>
          <w:rFonts w:cstheme="minorHAnsi"/>
          <w:color w:val="000000" w:themeColor="text1"/>
          <w:sz w:val="24"/>
          <w:szCs w:val="24"/>
        </w:rPr>
        <w:t>e</w:t>
      </w:r>
      <w:r w:rsidR="00104FAD" w:rsidRPr="00F84024">
        <w:rPr>
          <w:rFonts w:cstheme="minorHAnsi"/>
          <w:color w:val="000000" w:themeColor="text1"/>
          <w:sz w:val="24"/>
          <w:szCs w:val="24"/>
        </w:rPr>
        <w:t xml:space="preserve"> the </w:t>
      </w:r>
      <w:r w:rsidR="00822212" w:rsidRPr="008E2BDC">
        <w:rPr>
          <w:rFonts w:cstheme="minorHAnsi"/>
          <w:color w:val="000000" w:themeColor="text1"/>
          <w:sz w:val="24"/>
          <w:szCs w:val="24"/>
        </w:rPr>
        <w:t xml:space="preserve">likely </w:t>
      </w:r>
      <w:r w:rsidR="00104FAD" w:rsidRPr="00F84024">
        <w:rPr>
          <w:rFonts w:cstheme="minorHAnsi"/>
          <w:color w:val="000000" w:themeColor="text1"/>
          <w:sz w:val="24"/>
          <w:szCs w:val="24"/>
        </w:rPr>
        <w:t xml:space="preserve">power plays </w:t>
      </w:r>
      <w:r w:rsidR="00822212" w:rsidRPr="004A49CE">
        <w:rPr>
          <w:rFonts w:cstheme="minorHAnsi"/>
          <w:color w:val="000000" w:themeColor="text1"/>
          <w:sz w:val="24"/>
          <w:szCs w:val="24"/>
        </w:rPr>
        <w:t xml:space="preserve">inherent </w:t>
      </w:r>
      <w:r w:rsidR="00104FAD" w:rsidRPr="00F84024">
        <w:rPr>
          <w:rFonts w:cstheme="minorHAnsi"/>
          <w:color w:val="000000" w:themeColor="text1"/>
          <w:sz w:val="24"/>
          <w:szCs w:val="24"/>
        </w:rPr>
        <w:t xml:space="preserve">in </w:t>
      </w:r>
      <w:r w:rsidR="00961FFD" w:rsidRPr="00F84024">
        <w:rPr>
          <w:rFonts w:cstheme="minorHAnsi"/>
          <w:color w:val="000000" w:themeColor="text1"/>
          <w:sz w:val="24"/>
          <w:szCs w:val="24"/>
        </w:rPr>
        <w:t xml:space="preserve">such </w:t>
      </w:r>
      <w:r w:rsidR="00104FAD" w:rsidRPr="00F84024">
        <w:rPr>
          <w:rFonts w:cstheme="minorHAnsi"/>
          <w:color w:val="000000" w:themeColor="text1"/>
          <w:sz w:val="24"/>
          <w:szCs w:val="24"/>
        </w:rPr>
        <w:t xml:space="preserve">partnerships </w:t>
      </w:r>
      <w:r w:rsidR="00F311DC">
        <w:rPr>
          <w:rFonts w:cstheme="minorHAnsi"/>
          <w:color w:val="000000" w:themeColor="text1"/>
          <w:sz w:val="24"/>
          <w:szCs w:val="24"/>
        </w:rPr>
        <w:t xml:space="preserve">and communications </w:t>
      </w:r>
      <w:r w:rsidR="00104FAD" w:rsidRPr="00F84024">
        <w:rPr>
          <w:rFonts w:cstheme="minorHAnsi"/>
          <w:color w:val="000000" w:themeColor="text1"/>
          <w:sz w:val="24"/>
          <w:szCs w:val="24"/>
        </w:rPr>
        <w:t>(Griffiths</w:t>
      </w:r>
      <w:r w:rsidR="00D450F7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="00D450F7">
        <w:rPr>
          <w:rFonts w:cstheme="minorHAnsi"/>
          <w:color w:val="000000" w:themeColor="text1"/>
          <w:sz w:val="24"/>
          <w:szCs w:val="24"/>
        </w:rPr>
        <w:t>Vidovich</w:t>
      </w:r>
      <w:proofErr w:type="spellEnd"/>
      <w:r w:rsidR="00D450F7">
        <w:rPr>
          <w:rFonts w:cstheme="minorHAnsi"/>
          <w:color w:val="000000" w:themeColor="text1"/>
          <w:sz w:val="24"/>
          <w:szCs w:val="24"/>
        </w:rPr>
        <w:t xml:space="preserve"> &amp; Chapman</w:t>
      </w:r>
      <w:r w:rsidR="00104FAD" w:rsidRPr="00572B9C">
        <w:rPr>
          <w:rFonts w:cstheme="minorHAnsi"/>
          <w:color w:val="000000" w:themeColor="text1"/>
          <w:sz w:val="24"/>
          <w:szCs w:val="24"/>
        </w:rPr>
        <w:t>, 2009)</w:t>
      </w:r>
      <w:r w:rsidR="00AE20DD" w:rsidRPr="008F3419">
        <w:rPr>
          <w:rFonts w:cstheme="minorHAnsi"/>
          <w:color w:val="000000" w:themeColor="text1"/>
          <w:sz w:val="24"/>
          <w:szCs w:val="24"/>
          <w:lang w:eastAsia="en-GB"/>
        </w:rPr>
        <w:t xml:space="preserve">. </w:t>
      </w:r>
      <w:r w:rsidR="001B3A33" w:rsidRPr="008F3419">
        <w:rPr>
          <w:rFonts w:cstheme="minorHAnsi"/>
          <w:color w:val="000000" w:themeColor="text1"/>
          <w:sz w:val="24"/>
          <w:szCs w:val="24"/>
          <w:lang w:eastAsia="en-GB"/>
        </w:rPr>
        <w:t>A</w:t>
      </w:r>
      <w:r w:rsidR="00AE20DD" w:rsidRPr="00D206CC">
        <w:rPr>
          <w:rFonts w:cstheme="minorHAnsi"/>
          <w:color w:val="000000" w:themeColor="text1"/>
          <w:sz w:val="24"/>
          <w:szCs w:val="24"/>
          <w:lang w:eastAsia="en-GB"/>
        </w:rPr>
        <w:t xml:space="preserve"> detailed analysis of the literature o</w:t>
      </w:r>
      <w:r w:rsidR="00AE20DD"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n distributed leadership reveals either </w:t>
      </w:r>
      <w:r w:rsidR="004526FB"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a </w:t>
      </w:r>
      <w:r w:rsidR="00AE20DD" w:rsidRPr="00F84024">
        <w:rPr>
          <w:rFonts w:cstheme="minorHAnsi"/>
          <w:color w:val="000000" w:themeColor="text1"/>
          <w:sz w:val="24"/>
          <w:szCs w:val="24"/>
          <w:lang w:eastAsia="en-GB"/>
        </w:rPr>
        <w:t>general pursuit of ideal</w:t>
      </w:r>
      <w:r w:rsidR="004C200A" w:rsidRPr="00F84024">
        <w:rPr>
          <w:rFonts w:cstheme="minorHAnsi"/>
          <w:color w:val="000000" w:themeColor="text1"/>
          <w:sz w:val="24"/>
          <w:szCs w:val="24"/>
          <w:lang w:eastAsia="en-GB"/>
        </w:rPr>
        <w:t>ize</w:t>
      </w:r>
      <w:r w:rsidR="00AE20D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d change, such as </w:t>
      </w:r>
      <w:r w:rsidR="004526FB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unspecified </w:t>
      </w:r>
      <w:r w:rsidR="00AE20DD" w:rsidRPr="00F84024">
        <w:rPr>
          <w:rFonts w:cstheme="minorHAnsi"/>
          <w:color w:val="000000" w:themeColor="text1"/>
          <w:sz w:val="24"/>
          <w:szCs w:val="24"/>
          <w:lang w:eastAsia="en-GB"/>
        </w:rPr>
        <w:t>transformations of culture or structure</w:t>
      </w:r>
      <w:r w:rsidR="00D206CC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AE20D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or</w:t>
      </w:r>
      <w:r w:rsidR="00961FFD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AE20D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307244">
        <w:rPr>
          <w:rFonts w:cstheme="minorHAnsi"/>
          <w:color w:val="000000" w:themeColor="text1"/>
          <w:sz w:val="24"/>
          <w:szCs w:val="24"/>
          <w:lang w:eastAsia="en-GB"/>
        </w:rPr>
        <w:t xml:space="preserve">when </w:t>
      </w:r>
      <w:r w:rsidR="00AE20DD" w:rsidRPr="00F84024">
        <w:rPr>
          <w:rFonts w:cstheme="minorHAnsi"/>
          <w:color w:val="000000" w:themeColor="text1"/>
          <w:sz w:val="24"/>
          <w:szCs w:val="24"/>
          <w:lang w:eastAsia="en-GB"/>
        </w:rPr>
        <w:t>more</w:t>
      </w:r>
      <w:r w:rsidR="00307244">
        <w:rPr>
          <w:rFonts w:cstheme="minorHAnsi"/>
          <w:color w:val="000000" w:themeColor="text1"/>
          <w:sz w:val="24"/>
          <w:szCs w:val="24"/>
          <w:lang w:eastAsia="en-GB"/>
        </w:rPr>
        <w:t xml:space="preserve"> explicit</w:t>
      </w:r>
      <w:r w:rsidR="00AE20D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, actions that </w:t>
      </w:r>
      <w:r w:rsidR="00F96188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for decades </w:t>
      </w:r>
      <w:r w:rsidR="00AE20D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have been part of </w:t>
      </w:r>
      <w:r w:rsidR="00822212" w:rsidRPr="00495904">
        <w:rPr>
          <w:rFonts w:cstheme="minorHAnsi"/>
          <w:color w:val="000000" w:themeColor="text1"/>
          <w:sz w:val="24"/>
          <w:szCs w:val="24"/>
          <w:lang w:eastAsia="en-GB"/>
        </w:rPr>
        <w:t>leaders</w:t>
      </w:r>
      <w:r w:rsidR="00822212">
        <w:rPr>
          <w:rFonts w:cstheme="minorHAnsi"/>
          <w:color w:val="000000" w:themeColor="text1"/>
          <w:sz w:val="24"/>
          <w:szCs w:val="24"/>
          <w:lang w:eastAsia="en-GB"/>
        </w:rPr>
        <w:t>’</w:t>
      </w:r>
      <w:r w:rsidR="00AE20D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repertoire and </w:t>
      </w:r>
      <w:r w:rsidR="007E1CBB">
        <w:rPr>
          <w:rFonts w:cstheme="minorHAnsi"/>
          <w:color w:val="000000" w:themeColor="text1"/>
          <w:sz w:val="24"/>
          <w:szCs w:val="24"/>
          <w:lang w:eastAsia="en-GB"/>
        </w:rPr>
        <w:t>fail to</w:t>
      </w:r>
      <w:r w:rsidR="00AE20DD"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0763BF" w:rsidRPr="00CD3ECF">
        <w:rPr>
          <w:rFonts w:cstheme="minorHAnsi"/>
          <w:color w:val="000000" w:themeColor="text1"/>
          <w:sz w:val="24"/>
          <w:szCs w:val="24"/>
          <w:lang w:eastAsia="en-GB"/>
        </w:rPr>
        <w:t>distinguish</w:t>
      </w:r>
      <w:r w:rsidR="00AE20D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distributed leadership as different </w:t>
      </w:r>
      <w:r w:rsidR="00961FF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from </w:t>
      </w:r>
      <w:r w:rsidR="00AE20D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what </w:t>
      </w:r>
      <w:r w:rsidR="007E1CBB">
        <w:rPr>
          <w:rFonts w:cstheme="minorHAnsi"/>
          <w:color w:val="000000" w:themeColor="text1"/>
          <w:sz w:val="24"/>
          <w:szCs w:val="24"/>
          <w:lang w:eastAsia="en-GB"/>
        </w:rPr>
        <w:t>went</w:t>
      </w:r>
      <w:r w:rsidR="00AE20DD"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 before. </w:t>
      </w:r>
    </w:p>
    <w:p w14:paraId="76D56D30" w14:textId="77777777" w:rsidR="00D06B5A" w:rsidRPr="00F84024" w:rsidRDefault="00D06B5A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</w:p>
    <w:p w14:paraId="74CAD294" w14:textId="0A1D9355" w:rsidR="00B8597D" w:rsidRPr="00F84024" w:rsidRDefault="00D06B5A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Osgood</w:t>
      </w:r>
      <w:r w:rsidR="003F342F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(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2006</w:t>
      </w:r>
      <w:r w:rsidR="003F342F" w:rsidRPr="00F84024">
        <w:rPr>
          <w:rFonts w:cstheme="minorHAnsi"/>
          <w:color w:val="000000" w:themeColor="text1"/>
          <w:sz w:val="24"/>
          <w:szCs w:val="24"/>
          <w:lang w:eastAsia="en-GB"/>
        </w:rPr>
        <w:t>)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argues that communities locate themselves in relation to discourses that </w:t>
      </w:r>
      <w:r w:rsidR="00D52629" w:rsidRPr="00F84024">
        <w:rPr>
          <w:rFonts w:cstheme="minorHAnsi"/>
          <w:color w:val="000000" w:themeColor="text1"/>
          <w:sz w:val="24"/>
          <w:szCs w:val="24"/>
          <w:lang w:eastAsia="en-GB"/>
        </w:rPr>
        <w:t>“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reflect the socially sanctioned dominance of certain ideologies and subjugation of others</w:t>
      </w:r>
      <w:r w:rsidR="00D52629" w:rsidRPr="00F84024">
        <w:rPr>
          <w:rFonts w:cstheme="minorHAnsi"/>
          <w:color w:val="000000" w:themeColor="text1"/>
          <w:sz w:val="24"/>
          <w:szCs w:val="24"/>
          <w:lang w:eastAsia="en-GB"/>
        </w:rPr>
        <w:t>”</w:t>
      </w:r>
      <w:r w:rsidR="0048160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(Sinclair, 1996: 232) and that </w:t>
      </w:r>
      <w:r w:rsidR="00D52629" w:rsidRPr="00F84024">
        <w:rPr>
          <w:rFonts w:cstheme="minorHAnsi"/>
          <w:color w:val="000000" w:themeColor="text1"/>
          <w:sz w:val="24"/>
          <w:szCs w:val="24"/>
          <w:lang w:eastAsia="en-GB"/>
        </w:rPr>
        <w:t>“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alternative counter-discourses become </w:t>
      </w:r>
      <w:r w:rsidR="00732FDE" w:rsidRPr="00F84024">
        <w:rPr>
          <w:rFonts w:cstheme="minorHAnsi"/>
          <w:color w:val="000000" w:themeColor="text1"/>
          <w:sz w:val="24"/>
          <w:szCs w:val="24"/>
        </w:rPr>
        <w:t>pathologized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and marginal</w:t>
      </w:r>
      <w:r w:rsidR="004C200A" w:rsidRPr="00F84024">
        <w:rPr>
          <w:rFonts w:cstheme="minorHAnsi"/>
          <w:color w:val="000000" w:themeColor="text1"/>
          <w:sz w:val="24"/>
          <w:szCs w:val="24"/>
        </w:rPr>
        <w:t>ize</w:t>
      </w:r>
      <w:r w:rsidRPr="00F84024">
        <w:rPr>
          <w:rFonts w:cstheme="minorHAnsi"/>
          <w:color w:val="000000" w:themeColor="text1"/>
          <w:sz w:val="24"/>
          <w:szCs w:val="24"/>
        </w:rPr>
        <w:t>d</w:t>
      </w:r>
      <w:r w:rsidR="00D52629" w:rsidRPr="00F84024">
        <w:rPr>
          <w:rFonts w:cstheme="minorHAnsi"/>
          <w:color w:val="000000" w:themeColor="text1"/>
          <w:sz w:val="24"/>
          <w:szCs w:val="24"/>
        </w:rPr>
        <w:t>”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(p.</w:t>
      </w:r>
      <w:r w:rsidR="00F96188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Pr="00F84024">
        <w:rPr>
          <w:rFonts w:cstheme="minorHAnsi"/>
          <w:color w:val="000000" w:themeColor="text1"/>
          <w:sz w:val="24"/>
          <w:szCs w:val="24"/>
        </w:rPr>
        <w:t>6).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7E1CBB">
        <w:rPr>
          <w:rFonts w:cstheme="minorHAnsi"/>
          <w:color w:val="000000" w:themeColor="text1"/>
          <w:sz w:val="24"/>
          <w:szCs w:val="24"/>
          <w:lang w:eastAsia="en-GB"/>
        </w:rPr>
        <w:t>This</w:t>
      </w:r>
      <w:r w:rsidR="007E1CBB"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is the case with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distributed leadership, which has largely supplanted other theories of leadership. Following Foucault’s insistence that we consider alternative perspectives, t</w:t>
      </w:r>
      <w:r w:rsidR="00AE20DD" w:rsidRPr="00F84024">
        <w:rPr>
          <w:rFonts w:cstheme="minorHAnsi"/>
          <w:color w:val="000000" w:themeColor="text1"/>
          <w:sz w:val="24"/>
          <w:szCs w:val="24"/>
          <w:lang w:eastAsia="en-GB"/>
        </w:rPr>
        <w:t>he question</w:t>
      </w:r>
      <w:r w:rsidR="00970EB6" w:rsidRPr="00F84024">
        <w:rPr>
          <w:rFonts w:cstheme="minorHAnsi"/>
          <w:color w:val="000000" w:themeColor="text1"/>
          <w:sz w:val="24"/>
          <w:szCs w:val="24"/>
          <w:lang w:eastAsia="en-GB"/>
        </w:rPr>
        <w:t>s</w:t>
      </w:r>
      <w:r w:rsidR="00AE20D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then </w:t>
      </w:r>
      <w:r w:rsidR="00970EB6" w:rsidRPr="00F84024">
        <w:rPr>
          <w:rFonts w:cstheme="minorHAnsi"/>
          <w:color w:val="000000" w:themeColor="text1"/>
          <w:sz w:val="24"/>
          <w:szCs w:val="24"/>
          <w:lang w:eastAsia="en-GB"/>
        </w:rPr>
        <w:t>are:</w:t>
      </w:r>
      <w:r w:rsidR="00AE20D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970EB6" w:rsidRPr="00F84024">
        <w:rPr>
          <w:rFonts w:cstheme="minorHAnsi"/>
          <w:color w:val="000000" w:themeColor="text1"/>
          <w:sz w:val="24"/>
          <w:szCs w:val="24"/>
          <w:lang w:eastAsia="en-GB"/>
        </w:rPr>
        <w:t>I</w:t>
      </w:r>
      <w:r w:rsidR="001B3A33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f </w:t>
      </w:r>
      <w:r w:rsidR="00822212">
        <w:rPr>
          <w:rFonts w:cstheme="minorHAnsi"/>
          <w:color w:val="000000" w:themeColor="text1"/>
          <w:sz w:val="24"/>
          <w:szCs w:val="24"/>
          <w:lang w:eastAsia="en-GB"/>
        </w:rPr>
        <w:t xml:space="preserve">the </w:t>
      </w:r>
      <w:r w:rsidR="001B3A33"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guidance based on </w:t>
      </w:r>
      <w:r w:rsidR="00822212" w:rsidRPr="00B93AAF">
        <w:rPr>
          <w:rFonts w:cstheme="minorHAnsi"/>
          <w:color w:val="000000" w:themeColor="text1"/>
          <w:sz w:val="24"/>
          <w:szCs w:val="24"/>
          <w:lang w:eastAsia="en-GB"/>
        </w:rPr>
        <w:t xml:space="preserve">distributed leadership </w:t>
      </w:r>
      <w:r w:rsidR="009C1BE0">
        <w:rPr>
          <w:rFonts w:cstheme="minorHAnsi"/>
          <w:color w:val="000000" w:themeColor="text1"/>
          <w:sz w:val="24"/>
          <w:szCs w:val="24"/>
          <w:lang w:eastAsia="en-GB"/>
        </w:rPr>
        <w:t xml:space="preserve">as a </w:t>
      </w:r>
      <w:r w:rsidR="001B3A33"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concept </w:t>
      </w:r>
      <w:r w:rsidR="001B3A33" w:rsidRPr="00F84024">
        <w:rPr>
          <w:rFonts w:cstheme="minorHAnsi"/>
          <w:color w:val="000000" w:themeColor="text1"/>
          <w:sz w:val="24"/>
          <w:szCs w:val="24"/>
          <w:lang w:eastAsia="en-GB"/>
        </w:rPr>
        <w:t>lack</w:t>
      </w:r>
      <w:r w:rsidR="000E5C72">
        <w:rPr>
          <w:rFonts w:cstheme="minorHAnsi"/>
          <w:color w:val="000000" w:themeColor="text1"/>
          <w:sz w:val="24"/>
          <w:szCs w:val="24"/>
          <w:lang w:eastAsia="en-GB"/>
        </w:rPr>
        <w:t>s</w:t>
      </w:r>
      <w:r w:rsidR="001B3A33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engagement with the reality of day-to-day life in educational organ</w:t>
      </w:r>
      <w:r w:rsidR="004C200A" w:rsidRPr="00F84024">
        <w:rPr>
          <w:rFonts w:cstheme="minorHAnsi"/>
          <w:color w:val="000000" w:themeColor="text1"/>
          <w:sz w:val="24"/>
          <w:szCs w:val="24"/>
          <w:lang w:eastAsia="en-GB"/>
        </w:rPr>
        <w:t>iza</w:t>
      </w:r>
      <w:r w:rsidR="001B3A33" w:rsidRPr="00F84024">
        <w:rPr>
          <w:rFonts w:cstheme="minorHAnsi"/>
          <w:color w:val="000000" w:themeColor="text1"/>
          <w:sz w:val="24"/>
          <w:szCs w:val="24"/>
          <w:lang w:eastAsia="en-GB"/>
        </w:rPr>
        <w:t>tions, are</w:t>
      </w:r>
      <w:r w:rsidR="00822212">
        <w:rPr>
          <w:rFonts w:cstheme="minorHAnsi"/>
          <w:color w:val="000000" w:themeColor="text1"/>
          <w:sz w:val="24"/>
          <w:szCs w:val="24"/>
          <w:lang w:eastAsia="en-GB"/>
        </w:rPr>
        <w:t xml:space="preserve"> any</w:t>
      </w:r>
      <w:r w:rsidR="001B3A33"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 other theories m</w:t>
      </w:r>
      <w:r w:rsidR="001B3A33" w:rsidRPr="00572B9C">
        <w:rPr>
          <w:rFonts w:cstheme="minorHAnsi"/>
          <w:color w:val="000000" w:themeColor="text1"/>
          <w:sz w:val="24"/>
          <w:szCs w:val="24"/>
          <w:lang w:eastAsia="en-GB"/>
        </w:rPr>
        <w:t>ore co</w:t>
      </w:r>
      <w:r w:rsidR="001B3A33" w:rsidRPr="008F3419">
        <w:rPr>
          <w:rFonts w:cstheme="minorHAnsi"/>
          <w:color w:val="000000" w:themeColor="text1"/>
          <w:sz w:val="24"/>
          <w:szCs w:val="24"/>
          <w:lang w:eastAsia="en-GB"/>
        </w:rPr>
        <w:t>mpelling? W</w:t>
      </w:r>
      <w:r w:rsidR="00AE20DD" w:rsidRPr="00D206CC">
        <w:rPr>
          <w:rFonts w:cstheme="minorHAnsi"/>
          <w:color w:val="000000" w:themeColor="text1"/>
          <w:sz w:val="24"/>
          <w:szCs w:val="24"/>
          <w:lang w:eastAsia="en-GB"/>
        </w:rPr>
        <w:t>hat theory or theories best s</w:t>
      </w:r>
      <w:r w:rsidR="00AE20DD" w:rsidRPr="00CD3ECF">
        <w:rPr>
          <w:rFonts w:cstheme="minorHAnsi"/>
          <w:color w:val="000000" w:themeColor="text1"/>
          <w:sz w:val="24"/>
          <w:szCs w:val="24"/>
          <w:lang w:eastAsia="en-GB"/>
        </w:rPr>
        <w:t>upport fallible human beings</w:t>
      </w:r>
      <w:r w:rsidR="00FB4AF1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AE20DD"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 working i</w:t>
      </w:r>
      <w:r w:rsidR="00AE20DD" w:rsidRPr="00572B9C">
        <w:rPr>
          <w:rFonts w:cstheme="minorHAnsi"/>
          <w:color w:val="000000" w:themeColor="text1"/>
          <w:sz w:val="24"/>
          <w:szCs w:val="24"/>
          <w:lang w:eastAsia="en-GB"/>
        </w:rPr>
        <w:t xml:space="preserve">n contexts where ideals and micropolitical interests coexist? </w:t>
      </w:r>
      <w:r w:rsidR="00FB4AF1">
        <w:rPr>
          <w:rFonts w:cstheme="minorHAnsi"/>
          <w:color w:val="000000" w:themeColor="text1"/>
          <w:sz w:val="24"/>
          <w:szCs w:val="24"/>
          <w:lang w:eastAsia="en-GB"/>
        </w:rPr>
        <w:t xml:space="preserve">It </w:t>
      </w:r>
      <w:r w:rsidR="00FB4AF1" w:rsidRPr="000E3B7F">
        <w:rPr>
          <w:rFonts w:cstheme="minorHAnsi"/>
          <w:color w:val="000000" w:themeColor="text1"/>
          <w:sz w:val="24"/>
          <w:szCs w:val="24"/>
          <w:lang w:eastAsia="en-GB"/>
        </w:rPr>
        <w:t>might be a helpful exercise</w:t>
      </w:r>
      <w:r w:rsidR="00FB4AF1"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FB4AF1">
        <w:rPr>
          <w:rFonts w:cstheme="minorHAnsi"/>
          <w:color w:val="000000" w:themeColor="text1"/>
          <w:sz w:val="24"/>
          <w:szCs w:val="24"/>
          <w:lang w:eastAsia="en-GB"/>
        </w:rPr>
        <w:t>t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o consider the </w:t>
      </w:r>
      <w:r w:rsidR="00C83FF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most </w:t>
      </w:r>
      <w:r w:rsidR="003410CE" w:rsidRPr="00F84024">
        <w:rPr>
          <w:rFonts w:cstheme="minorHAnsi"/>
          <w:color w:val="000000" w:themeColor="text1"/>
          <w:sz w:val="24"/>
          <w:szCs w:val="24"/>
          <w:lang w:eastAsia="en-GB"/>
        </w:rPr>
        <w:t>pathologized</w:t>
      </w:r>
      <w:r w:rsidR="00C83FF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theory of all, bureaucracy.</w:t>
      </w:r>
    </w:p>
    <w:p w14:paraId="23FD799E" w14:textId="77777777" w:rsidR="00F55190" w:rsidRPr="00F84024" w:rsidRDefault="00F55190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</w:p>
    <w:p w14:paraId="4E2F73FF" w14:textId="207362B2" w:rsidR="00F55190" w:rsidRPr="00F84024" w:rsidRDefault="00A244AD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  <w:r w:rsidRPr="00F84024">
        <w:rPr>
          <w:rFonts w:cstheme="minorHAnsi"/>
          <w:b/>
          <w:color w:val="000000" w:themeColor="text1"/>
          <w:sz w:val="24"/>
          <w:szCs w:val="24"/>
          <w:lang w:eastAsia="en-GB"/>
        </w:rPr>
        <w:t xml:space="preserve">3 </w:t>
      </w:r>
      <w:r w:rsidR="00F55190" w:rsidRPr="00F84024">
        <w:rPr>
          <w:rFonts w:cstheme="minorHAnsi"/>
          <w:b/>
          <w:color w:val="000000" w:themeColor="text1"/>
          <w:sz w:val="24"/>
          <w:szCs w:val="24"/>
          <w:lang w:eastAsia="en-GB"/>
        </w:rPr>
        <w:t>Bureaucracy</w:t>
      </w:r>
      <w:r w:rsidR="00F55190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</w:p>
    <w:p w14:paraId="0D81D010" w14:textId="77777777" w:rsidR="00E65D20" w:rsidRPr="00F84024" w:rsidRDefault="00E65D20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</w:p>
    <w:p w14:paraId="4817A1CC" w14:textId="0AEE400A" w:rsidR="00CC3DE4" w:rsidRPr="00F84024" w:rsidRDefault="002140A1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The features of bureaucracy as outlined by Weber (1947) are </w:t>
      </w:r>
      <w:r w:rsidR="00E65D20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widely known: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the appointment and reward of </w:t>
      </w:r>
      <w:r w:rsidR="009B1B20" w:rsidRPr="00F84024">
        <w:rPr>
          <w:rFonts w:cstheme="minorHAnsi"/>
          <w:color w:val="000000" w:themeColor="text1"/>
          <w:sz w:val="24"/>
          <w:szCs w:val="24"/>
          <w:lang w:eastAsia="en-GB"/>
        </w:rPr>
        <w:t>faculty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on merit </w:t>
      </w:r>
      <w:r w:rsidR="00E65D20" w:rsidRPr="00F84024">
        <w:rPr>
          <w:rFonts w:cstheme="minorHAnsi"/>
          <w:color w:val="000000" w:themeColor="text1"/>
          <w:sz w:val="24"/>
          <w:szCs w:val="24"/>
          <w:lang w:eastAsia="en-GB"/>
        </w:rPr>
        <w:t>related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to their education, training</w:t>
      </w:r>
      <w:r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 and </w:t>
      </w:r>
      <w:r w:rsidRPr="00A468E0">
        <w:rPr>
          <w:rFonts w:cstheme="minorHAnsi"/>
          <w:color w:val="000000" w:themeColor="text1"/>
          <w:sz w:val="24"/>
          <w:szCs w:val="24"/>
          <w:lang w:eastAsia="en-GB"/>
        </w:rPr>
        <w:lastRenderedPageBreak/>
        <w:t>experience</w:t>
      </w:r>
      <w:r w:rsidR="00970EB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; </w:t>
      </w:r>
      <w:proofErr w:type="spellStart"/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labo</w:t>
      </w:r>
      <w:r w:rsidR="00411E3C" w:rsidRPr="00F84024">
        <w:rPr>
          <w:rFonts w:cstheme="minorHAnsi"/>
          <w:color w:val="000000" w:themeColor="text1"/>
          <w:sz w:val="24"/>
          <w:szCs w:val="24"/>
          <w:lang w:eastAsia="en-GB"/>
        </w:rPr>
        <w:t>r</w:t>
      </w:r>
      <w:proofErr w:type="spellEnd"/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demarcated </w:t>
      </w:r>
      <w:r w:rsidR="00ED771F">
        <w:rPr>
          <w:rFonts w:cstheme="minorHAnsi"/>
          <w:color w:val="000000" w:themeColor="text1"/>
          <w:sz w:val="24"/>
          <w:szCs w:val="24"/>
          <w:lang w:eastAsia="en-GB"/>
        </w:rPr>
        <w:t>by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role and expertise</w:t>
      </w:r>
      <w:r w:rsidR="00970EB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;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a hierarchy within which each is subject to the instruction of superiors </w:t>
      </w:r>
      <w:r w:rsidR="00ED771F">
        <w:rPr>
          <w:rFonts w:cstheme="minorHAnsi"/>
          <w:color w:val="000000" w:themeColor="text1"/>
          <w:sz w:val="24"/>
          <w:szCs w:val="24"/>
          <w:lang w:eastAsia="en-GB"/>
        </w:rPr>
        <w:t>through</w:t>
      </w:r>
      <w:r w:rsidR="00ED771F"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Pr="00CD3ECF">
        <w:rPr>
          <w:rFonts w:cstheme="minorHAnsi"/>
          <w:color w:val="000000" w:themeColor="text1"/>
          <w:sz w:val="24"/>
          <w:szCs w:val="24"/>
          <w:lang w:eastAsia="en-GB"/>
        </w:rPr>
        <w:t>agreed rules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and procedures</w:t>
      </w:r>
      <w:r w:rsidR="00970EB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; </w:t>
      </w:r>
      <w:r w:rsidR="00E65D20" w:rsidRPr="00F84024">
        <w:rPr>
          <w:rFonts w:cstheme="minorHAnsi"/>
          <w:color w:val="000000" w:themeColor="text1"/>
          <w:sz w:val="24"/>
          <w:szCs w:val="24"/>
          <w:lang w:eastAsia="en-GB"/>
        </w:rPr>
        <w:t>and security of tenure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. </w:t>
      </w:r>
      <w:r w:rsidR="00A57328">
        <w:rPr>
          <w:rFonts w:cstheme="minorHAnsi"/>
          <w:color w:val="000000" w:themeColor="text1"/>
          <w:sz w:val="24"/>
          <w:szCs w:val="24"/>
          <w:lang w:eastAsia="en-GB"/>
        </w:rPr>
        <w:t>Bureaucracy</w:t>
      </w:r>
      <w:r w:rsidR="00A57328"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Pr="00572B9C">
        <w:rPr>
          <w:rFonts w:cstheme="minorHAnsi"/>
          <w:color w:val="000000" w:themeColor="text1"/>
          <w:sz w:val="24"/>
          <w:szCs w:val="24"/>
          <w:lang w:eastAsia="en-GB"/>
        </w:rPr>
        <w:t xml:space="preserve">is </w:t>
      </w:r>
      <w:r w:rsidR="00D52629" w:rsidRPr="00F84024">
        <w:rPr>
          <w:rFonts w:cstheme="minorHAnsi"/>
          <w:color w:val="000000" w:themeColor="text1"/>
          <w:sz w:val="24"/>
          <w:szCs w:val="24"/>
          <w:lang w:eastAsia="en-GB"/>
        </w:rPr>
        <w:t>“</w:t>
      </w:r>
      <w:r w:rsidRPr="00F84024">
        <w:rPr>
          <w:rFonts w:cstheme="minorHAnsi"/>
          <w:color w:val="000000" w:themeColor="text1"/>
          <w:sz w:val="24"/>
          <w:szCs w:val="24"/>
        </w:rPr>
        <w:t>founded on authority, that is, the belief in a legitimate, rational-legal political order</w:t>
      </w:r>
      <w:r w:rsidR="00D52629" w:rsidRPr="00F84024">
        <w:rPr>
          <w:rFonts w:cstheme="minorHAnsi"/>
          <w:color w:val="000000" w:themeColor="text1"/>
          <w:sz w:val="24"/>
          <w:szCs w:val="24"/>
        </w:rPr>
        <w:t>”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(Olsen, 2005:</w:t>
      </w:r>
      <w:r w:rsidR="00970EB6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Pr="00F84024">
        <w:rPr>
          <w:rFonts w:cstheme="minorHAnsi"/>
          <w:color w:val="000000" w:themeColor="text1"/>
          <w:sz w:val="24"/>
          <w:szCs w:val="24"/>
        </w:rPr>
        <w:t>2).</w:t>
      </w:r>
      <w:r w:rsidR="001749A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970EB6" w:rsidRPr="00F84024">
        <w:rPr>
          <w:rFonts w:cstheme="minorHAnsi"/>
          <w:color w:val="000000" w:themeColor="text1"/>
          <w:sz w:val="24"/>
          <w:szCs w:val="24"/>
          <w:lang w:eastAsia="en-GB"/>
        </w:rPr>
        <w:t>B</w:t>
      </w:r>
      <w:r w:rsidR="00F55190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oth in </w:t>
      </w:r>
      <w:r w:rsidR="00F73EFD" w:rsidRPr="00F84024">
        <w:rPr>
          <w:rFonts w:cstheme="minorHAnsi"/>
          <w:color w:val="000000" w:themeColor="text1"/>
          <w:sz w:val="24"/>
          <w:szCs w:val="24"/>
          <w:lang w:eastAsia="en-GB"/>
        </w:rPr>
        <w:t>societal</w:t>
      </w:r>
      <w:r w:rsidR="00F55190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discourse and in education</w:t>
      </w:r>
      <w:r w:rsidR="00970EB6" w:rsidRPr="00F84024">
        <w:rPr>
          <w:rFonts w:cstheme="minorHAnsi"/>
          <w:color w:val="000000" w:themeColor="text1"/>
          <w:sz w:val="24"/>
          <w:szCs w:val="24"/>
          <w:lang w:eastAsia="en-GB"/>
        </w:rPr>
        <w:t>, the term has come to be connected</w:t>
      </w:r>
      <w:r w:rsidR="00F55190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with, at best, negative</w:t>
      </w:r>
      <w:r w:rsidR="00970EB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and</w:t>
      </w:r>
      <w:r w:rsidR="00F55190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restricting structures and processes and</w:t>
      </w:r>
      <w:r w:rsidR="000B6C61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F55190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at worst, malign intentions that dehuman</w:t>
      </w:r>
      <w:r w:rsidR="004C200A" w:rsidRPr="00F84024">
        <w:rPr>
          <w:rFonts w:cstheme="minorHAnsi"/>
          <w:color w:val="000000" w:themeColor="text1"/>
          <w:sz w:val="24"/>
          <w:szCs w:val="24"/>
          <w:lang w:eastAsia="en-GB"/>
        </w:rPr>
        <w:t>ize</w:t>
      </w:r>
      <w:r w:rsidR="00F55190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and undermine individual agency (</w:t>
      </w:r>
      <w:proofErr w:type="spellStart"/>
      <w:r w:rsidR="00F55190" w:rsidRPr="00F84024">
        <w:rPr>
          <w:rFonts w:cstheme="minorHAnsi"/>
          <w:color w:val="000000" w:themeColor="text1"/>
          <w:sz w:val="24"/>
          <w:szCs w:val="24"/>
        </w:rPr>
        <w:t>Courpasson</w:t>
      </w:r>
      <w:proofErr w:type="spellEnd"/>
      <w:r w:rsidR="00F55190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4C200A" w:rsidRPr="00F84024">
        <w:rPr>
          <w:rFonts w:cstheme="minorHAnsi"/>
          <w:color w:val="000000" w:themeColor="text1"/>
          <w:sz w:val="24"/>
          <w:szCs w:val="24"/>
        </w:rPr>
        <w:t xml:space="preserve">&amp; </w:t>
      </w:r>
      <w:r w:rsidR="00F55190" w:rsidRPr="00F84024">
        <w:rPr>
          <w:rFonts w:cstheme="minorHAnsi"/>
          <w:color w:val="000000" w:themeColor="text1"/>
          <w:sz w:val="24"/>
          <w:szCs w:val="24"/>
        </w:rPr>
        <w:t>Clegg, 2006; Fitzgerald, 2009).</w:t>
      </w:r>
      <w:r w:rsidR="0007196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5058E9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However, its origins relate strongly to values of justice and equality. Just as </w:t>
      </w:r>
      <w:r w:rsidR="0007196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distributed leadership </w:t>
      </w:r>
      <w:r w:rsidR="00970EB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now </w:t>
      </w:r>
      <w:r w:rsidR="0007196C" w:rsidRPr="00F84024">
        <w:rPr>
          <w:rFonts w:cstheme="minorHAnsi"/>
          <w:color w:val="000000" w:themeColor="text1"/>
          <w:sz w:val="24"/>
          <w:szCs w:val="24"/>
          <w:lang w:eastAsia="en-GB"/>
        </w:rPr>
        <w:t>claims to be a response to the changing context of society and organ</w:t>
      </w:r>
      <w:r w:rsidR="004C200A" w:rsidRPr="00F84024">
        <w:rPr>
          <w:rFonts w:cstheme="minorHAnsi"/>
          <w:color w:val="000000" w:themeColor="text1"/>
          <w:sz w:val="24"/>
          <w:szCs w:val="24"/>
          <w:lang w:eastAsia="en-GB"/>
        </w:rPr>
        <w:t>iza</w:t>
      </w:r>
      <w:r w:rsidR="0007196C" w:rsidRPr="00F84024">
        <w:rPr>
          <w:rFonts w:cstheme="minorHAnsi"/>
          <w:color w:val="000000" w:themeColor="text1"/>
          <w:sz w:val="24"/>
          <w:szCs w:val="24"/>
          <w:lang w:eastAsia="en-GB"/>
        </w:rPr>
        <w:t>tions,</w:t>
      </w:r>
      <w:r w:rsidR="005058E9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37067A">
        <w:rPr>
          <w:rFonts w:cstheme="minorHAnsi"/>
          <w:color w:val="000000" w:themeColor="text1"/>
          <w:sz w:val="24"/>
          <w:szCs w:val="24"/>
          <w:lang w:eastAsia="en-GB"/>
        </w:rPr>
        <w:t xml:space="preserve">and </w:t>
      </w:r>
      <w:r w:rsidR="005058E9" w:rsidRPr="00F84024">
        <w:rPr>
          <w:rFonts w:cstheme="minorHAnsi"/>
          <w:color w:val="000000" w:themeColor="text1"/>
          <w:sz w:val="24"/>
          <w:szCs w:val="24"/>
          <w:lang w:eastAsia="en-GB"/>
        </w:rPr>
        <w:t>specifically increased complexity,</w:t>
      </w:r>
      <w:r w:rsidR="0007196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so</w:t>
      </w:r>
      <w:r w:rsidR="003C77BE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Weber’s</w:t>
      </w:r>
      <w:r w:rsidR="0007196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5058E9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(1989a) </w:t>
      </w:r>
      <w:r w:rsidR="0007196C" w:rsidRPr="00F84024">
        <w:rPr>
          <w:rFonts w:cstheme="minorHAnsi"/>
          <w:color w:val="000000" w:themeColor="text1"/>
          <w:sz w:val="24"/>
          <w:szCs w:val="24"/>
          <w:lang w:eastAsia="en-GB"/>
        </w:rPr>
        <w:t>con</w:t>
      </w:r>
      <w:r w:rsidR="00307244">
        <w:rPr>
          <w:rFonts w:cstheme="minorHAnsi"/>
          <w:color w:val="000000" w:themeColor="text1"/>
          <w:sz w:val="24"/>
          <w:szCs w:val="24"/>
          <w:lang w:eastAsia="en-GB"/>
        </w:rPr>
        <w:t>ception</w:t>
      </w:r>
      <w:r w:rsidR="0007196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of bureaucracy was in response to </w:t>
      </w:r>
      <w:r w:rsidR="00D52629" w:rsidRPr="00F84024">
        <w:rPr>
          <w:rFonts w:cstheme="minorHAnsi"/>
          <w:color w:val="000000" w:themeColor="text1"/>
          <w:sz w:val="24"/>
          <w:szCs w:val="24"/>
          <w:lang w:eastAsia="en-GB"/>
        </w:rPr>
        <w:t>“</w:t>
      </w:r>
      <w:r w:rsidR="00970EB6" w:rsidRPr="00F84024">
        <w:rPr>
          <w:rFonts w:cstheme="minorHAnsi"/>
          <w:color w:val="000000" w:themeColor="text1"/>
          <w:sz w:val="24"/>
          <w:szCs w:val="24"/>
        </w:rPr>
        <w:t>t</w:t>
      </w:r>
      <w:r w:rsidR="005058E9" w:rsidRPr="00F84024">
        <w:rPr>
          <w:rFonts w:cstheme="minorHAnsi"/>
          <w:color w:val="000000" w:themeColor="text1"/>
          <w:sz w:val="24"/>
          <w:szCs w:val="24"/>
        </w:rPr>
        <w:t>he general growth in those demands on the administration, which result from the increasing complexity of civilisation</w:t>
      </w:r>
      <w:r w:rsidR="00D52629" w:rsidRPr="00F84024">
        <w:rPr>
          <w:rFonts w:cstheme="minorHAnsi"/>
          <w:color w:val="000000" w:themeColor="text1"/>
          <w:sz w:val="24"/>
          <w:szCs w:val="24"/>
        </w:rPr>
        <w:t>”</w:t>
      </w:r>
      <w:r w:rsidR="005058E9" w:rsidRPr="00F84024">
        <w:rPr>
          <w:rFonts w:cstheme="minorHAnsi"/>
          <w:color w:val="000000" w:themeColor="text1"/>
          <w:sz w:val="24"/>
          <w:szCs w:val="24"/>
        </w:rPr>
        <w:t xml:space="preserve"> (p. 348), </w:t>
      </w:r>
      <w:r w:rsidR="000C26E5" w:rsidRPr="00F84024">
        <w:rPr>
          <w:rFonts w:cstheme="minorHAnsi"/>
          <w:color w:val="000000" w:themeColor="text1"/>
          <w:sz w:val="24"/>
          <w:szCs w:val="24"/>
        </w:rPr>
        <w:t xml:space="preserve">and </w:t>
      </w:r>
      <w:r w:rsidR="005058E9" w:rsidRPr="00F84024">
        <w:rPr>
          <w:rFonts w:cstheme="minorHAnsi"/>
          <w:color w:val="000000" w:themeColor="text1"/>
          <w:sz w:val="24"/>
          <w:szCs w:val="24"/>
        </w:rPr>
        <w:t xml:space="preserve">a </w:t>
      </w:r>
      <w:r w:rsidR="0007196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shift from </w:t>
      </w:r>
      <w:r w:rsidR="004D6C41" w:rsidRPr="00F84024">
        <w:rPr>
          <w:rFonts w:cstheme="minorHAnsi"/>
          <w:color w:val="000000" w:themeColor="text1"/>
          <w:sz w:val="24"/>
          <w:szCs w:val="24"/>
          <w:lang w:eastAsia="en-GB"/>
        </w:rPr>
        <w:t>nineteenth</w:t>
      </w:r>
      <w:r w:rsidR="0007196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-century models of leadership to one </w:t>
      </w:r>
      <w:r w:rsidR="00970EB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that </w:t>
      </w:r>
      <w:r w:rsidR="0007196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he saw as more rational and so potentially more effective. </w:t>
      </w:r>
    </w:p>
    <w:p w14:paraId="4DA6DA7D" w14:textId="77777777" w:rsidR="00CC3DE4" w:rsidRPr="00F84024" w:rsidRDefault="00CC3DE4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</w:p>
    <w:p w14:paraId="1518BCE9" w14:textId="66A094E3" w:rsidR="003C77BE" w:rsidRPr="00F84024" w:rsidRDefault="0007196C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As initially conceived, bureaucracy of</w:t>
      </w:r>
      <w:r w:rsidR="003C77BE" w:rsidRPr="00F84024">
        <w:rPr>
          <w:rFonts w:cstheme="minorHAnsi"/>
          <w:color w:val="000000" w:themeColor="text1"/>
          <w:sz w:val="24"/>
          <w:szCs w:val="24"/>
          <w:lang w:eastAsia="en-GB"/>
        </w:rPr>
        <w:t>fer</w:t>
      </w:r>
      <w:r w:rsidR="000B6C61" w:rsidRPr="00F84024">
        <w:rPr>
          <w:rFonts w:cstheme="minorHAnsi"/>
          <w:color w:val="000000" w:themeColor="text1"/>
          <w:sz w:val="24"/>
          <w:szCs w:val="24"/>
          <w:lang w:eastAsia="en-GB"/>
        </w:rPr>
        <w:t>ed</w:t>
      </w:r>
      <w:r w:rsidR="003C77BE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an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alternative to the </w:t>
      </w:r>
      <w:r w:rsidR="00B13CD9" w:rsidRPr="00F84024">
        <w:rPr>
          <w:rFonts w:cstheme="minorHAnsi"/>
          <w:color w:val="000000" w:themeColor="text1"/>
          <w:sz w:val="24"/>
          <w:szCs w:val="24"/>
          <w:lang w:eastAsia="en-GB"/>
        </w:rPr>
        <w:t>untrammelled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power of </w:t>
      </w:r>
      <w:r w:rsidR="009B1B20" w:rsidRPr="00F84024">
        <w:rPr>
          <w:rFonts w:cstheme="minorHAnsi"/>
          <w:color w:val="000000" w:themeColor="text1"/>
          <w:sz w:val="24"/>
          <w:szCs w:val="24"/>
          <w:lang w:eastAsia="en-GB"/>
        </w:rPr>
        <w:t>oligarchy</w:t>
      </w:r>
      <w:r w:rsidR="00970EB6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with its historic baggage of nepotism, simony</w:t>
      </w:r>
      <w:r w:rsidR="00B93DAF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,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corruption</w:t>
      </w:r>
      <w:r w:rsidR="000C26E5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and other forms of exclusion</w:t>
      </w:r>
      <w:r w:rsidR="00A57328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0C26E5"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 such as </w:t>
      </w:r>
      <w:r w:rsidR="00ED771F">
        <w:rPr>
          <w:rFonts w:cstheme="minorHAnsi"/>
          <w:color w:val="000000" w:themeColor="text1"/>
          <w:sz w:val="24"/>
          <w:szCs w:val="24"/>
          <w:lang w:eastAsia="en-GB"/>
        </w:rPr>
        <w:t>‘</w:t>
      </w:r>
      <w:r w:rsidR="005058E9" w:rsidRPr="00CD3ECF">
        <w:rPr>
          <w:rFonts w:cstheme="minorHAnsi"/>
          <w:color w:val="000000" w:themeColor="text1"/>
          <w:sz w:val="24"/>
          <w:szCs w:val="24"/>
          <w:lang w:eastAsia="en-GB"/>
        </w:rPr>
        <w:t>race</w:t>
      </w:r>
      <w:r w:rsidR="00ED771F">
        <w:rPr>
          <w:rFonts w:cstheme="minorHAnsi"/>
          <w:color w:val="000000" w:themeColor="text1"/>
          <w:sz w:val="24"/>
          <w:szCs w:val="24"/>
          <w:lang w:eastAsia="en-GB"/>
        </w:rPr>
        <w:t>’</w:t>
      </w:r>
      <w:r w:rsidR="005058E9"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 (Weber, 1989b</w:t>
      </w:r>
      <w:r w:rsidR="000C26E5" w:rsidRPr="00F84024">
        <w:rPr>
          <w:rFonts w:cstheme="minorHAnsi"/>
          <w:color w:val="000000" w:themeColor="text1"/>
          <w:sz w:val="24"/>
          <w:szCs w:val="24"/>
          <w:lang w:eastAsia="en-GB"/>
        </w:rPr>
        <w:t>)</w:t>
      </w:r>
      <w:r w:rsidR="00B54E73">
        <w:rPr>
          <w:rFonts w:cstheme="minorHAnsi"/>
          <w:color w:val="000000" w:themeColor="text1"/>
          <w:sz w:val="24"/>
          <w:szCs w:val="24"/>
          <w:lang w:eastAsia="en-GB"/>
        </w:rPr>
        <w:t xml:space="preserve">.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The distinctive</w:t>
      </w:r>
      <w:r w:rsidR="00970EB6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rule-based approach </w:t>
      </w:r>
      <w:r w:rsidR="00970EB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that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is currently deplored by many was an attempt by Weber (1947) to conceive a method not </w:t>
      </w:r>
      <w:r w:rsidR="00970EB6" w:rsidRPr="00F84024">
        <w:rPr>
          <w:rFonts w:cstheme="minorHAnsi"/>
          <w:color w:val="000000" w:themeColor="text1"/>
          <w:sz w:val="24"/>
          <w:szCs w:val="24"/>
          <w:lang w:eastAsia="en-GB"/>
        </w:rPr>
        <w:t>to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inhibit all human initiative but </w:t>
      </w:r>
      <w:r w:rsidR="00970EB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to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prevent illegitimate </w:t>
      </w:r>
      <w:proofErr w:type="spellStart"/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behavior</w:t>
      </w:r>
      <w:proofErr w:type="spellEnd"/>
      <w:r w:rsidR="000C26E5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970EB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thus</w:t>
      </w:r>
      <w:r w:rsidR="000C26E5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protecting the individual and</w:t>
      </w:r>
      <w:r w:rsidR="00970EB6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0C26E5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by this means</w:t>
      </w:r>
      <w:r w:rsidR="00970EB6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0C26E5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A57328">
        <w:rPr>
          <w:rFonts w:cstheme="minorHAnsi"/>
          <w:color w:val="000000" w:themeColor="text1"/>
          <w:sz w:val="24"/>
          <w:szCs w:val="24"/>
          <w:lang w:eastAsia="en-GB"/>
        </w:rPr>
        <w:t xml:space="preserve">to </w:t>
      </w:r>
      <w:r w:rsidR="00A57328" w:rsidRPr="00F84024">
        <w:rPr>
          <w:rFonts w:cstheme="minorHAnsi"/>
          <w:color w:val="000000" w:themeColor="text1"/>
          <w:sz w:val="24"/>
          <w:szCs w:val="24"/>
          <w:lang w:eastAsia="en-GB"/>
        </w:rPr>
        <w:t>secur</w:t>
      </w:r>
      <w:r w:rsidR="00A57328">
        <w:rPr>
          <w:rFonts w:cstheme="minorHAnsi"/>
          <w:color w:val="000000" w:themeColor="text1"/>
          <w:sz w:val="24"/>
          <w:szCs w:val="24"/>
          <w:lang w:eastAsia="en-GB"/>
        </w:rPr>
        <w:t xml:space="preserve">e </w:t>
      </w:r>
      <w:r w:rsidR="000C26E5" w:rsidRPr="00A468E0">
        <w:rPr>
          <w:rFonts w:cstheme="minorHAnsi"/>
          <w:color w:val="000000" w:themeColor="text1"/>
          <w:sz w:val="24"/>
          <w:szCs w:val="24"/>
          <w:lang w:eastAsia="en-GB"/>
        </w:rPr>
        <w:t>effectiv</w:t>
      </w:r>
      <w:r w:rsidR="000C26E5" w:rsidRPr="00572B9C">
        <w:rPr>
          <w:rFonts w:cstheme="minorHAnsi"/>
          <w:color w:val="000000" w:themeColor="text1"/>
          <w:sz w:val="24"/>
          <w:szCs w:val="24"/>
          <w:lang w:eastAsia="en-GB"/>
        </w:rPr>
        <w:t>e organ</w:t>
      </w:r>
      <w:r w:rsidR="004C200A" w:rsidRPr="00F84024">
        <w:rPr>
          <w:rFonts w:cstheme="minorHAnsi"/>
          <w:color w:val="000000" w:themeColor="text1"/>
          <w:sz w:val="24"/>
          <w:szCs w:val="24"/>
          <w:lang w:eastAsia="en-GB"/>
        </w:rPr>
        <w:t>iza</w:t>
      </w:r>
      <w:r w:rsidR="000C26E5" w:rsidRPr="00F84024">
        <w:rPr>
          <w:rFonts w:cstheme="minorHAnsi"/>
          <w:color w:val="000000" w:themeColor="text1"/>
          <w:sz w:val="24"/>
          <w:szCs w:val="24"/>
          <w:lang w:eastAsia="en-GB"/>
        </w:rPr>
        <w:t>tional function</w:t>
      </w:r>
      <w:r w:rsidR="00970EB6" w:rsidRPr="00F84024">
        <w:rPr>
          <w:rFonts w:cstheme="minorHAnsi"/>
          <w:color w:val="000000" w:themeColor="text1"/>
          <w:sz w:val="24"/>
          <w:szCs w:val="24"/>
          <w:lang w:eastAsia="en-GB"/>
        </w:rPr>
        <w:t>ing</w:t>
      </w:r>
      <w:r w:rsidR="000C26E5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(</w:t>
      </w:r>
      <w:proofErr w:type="spellStart"/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Kallinikos</w:t>
      </w:r>
      <w:proofErr w:type="spellEnd"/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, 2004)</w:t>
      </w:r>
      <w:r w:rsidR="004758D1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. Just as </w:t>
      </w:r>
      <w:r w:rsidR="00A57328">
        <w:rPr>
          <w:rFonts w:cstheme="minorHAnsi"/>
          <w:color w:val="000000" w:themeColor="text1"/>
          <w:sz w:val="24"/>
          <w:szCs w:val="24"/>
          <w:lang w:eastAsia="en-GB"/>
        </w:rPr>
        <w:t>many</w:t>
      </w:r>
      <w:r w:rsidR="004758D1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believe</w:t>
      </w:r>
      <w:r w:rsidR="000C26E5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4758D1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that society moves forward </w:t>
      </w:r>
      <w:r w:rsidR="000C26E5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by </w:t>
      </w:r>
      <w:r w:rsidR="00AB6B89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offering </w:t>
      </w:r>
      <w:r w:rsidR="00970EB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all </w:t>
      </w:r>
      <w:r w:rsidR="004758D1" w:rsidRPr="00F84024">
        <w:rPr>
          <w:rFonts w:cstheme="minorHAnsi"/>
          <w:color w:val="000000" w:themeColor="text1"/>
          <w:sz w:val="24"/>
          <w:szCs w:val="24"/>
          <w:lang w:eastAsia="en-GB"/>
        </w:rPr>
        <w:t>citizens the protection of being subject to the rule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4758D1" w:rsidRPr="00F84024">
        <w:rPr>
          <w:rFonts w:cstheme="minorHAnsi"/>
          <w:color w:val="000000" w:themeColor="text1"/>
          <w:sz w:val="24"/>
          <w:szCs w:val="24"/>
          <w:lang w:eastAsia="en-GB"/>
        </w:rPr>
        <w:t>of law, so bureaucracy</w:t>
      </w:r>
      <w:r w:rsidR="0037067A">
        <w:rPr>
          <w:rFonts w:cstheme="minorHAnsi"/>
          <w:color w:val="000000" w:themeColor="text1"/>
          <w:sz w:val="24"/>
          <w:szCs w:val="24"/>
          <w:lang w:eastAsia="en-GB"/>
        </w:rPr>
        <w:t xml:space="preserve"> subordinates </w:t>
      </w:r>
      <w:r w:rsidR="004758D1" w:rsidRPr="00F84024">
        <w:rPr>
          <w:rFonts w:cstheme="minorHAnsi"/>
          <w:color w:val="000000" w:themeColor="text1"/>
          <w:sz w:val="24"/>
          <w:szCs w:val="24"/>
          <w:lang w:eastAsia="en-GB"/>
        </w:rPr>
        <w:t>all</w:t>
      </w:r>
      <w:r w:rsidR="00AB6B89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E21920" w:rsidRPr="00F84024">
        <w:rPr>
          <w:rFonts w:cstheme="minorHAnsi"/>
          <w:color w:val="000000" w:themeColor="text1"/>
          <w:sz w:val="24"/>
          <w:szCs w:val="24"/>
          <w:lang w:eastAsia="en-GB"/>
        </w:rPr>
        <w:t>members of an organ</w:t>
      </w:r>
      <w:r w:rsidR="004C200A" w:rsidRPr="00F84024">
        <w:rPr>
          <w:rFonts w:cstheme="minorHAnsi"/>
          <w:color w:val="000000" w:themeColor="text1"/>
          <w:sz w:val="24"/>
          <w:szCs w:val="24"/>
          <w:lang w:eastAsia="en-GB"/>
        </w:rPr>
        <w:t>iza</w:t>
      </w:r>
      <w:r w:rsidR="00E21920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tion </w:t>
      </w:r>
      <w:r w:rsidR="00AB6B89" w:rsidRPr="00F84024">
        <w:rPr>
          <w:rFonts w:cstheme="minorHAnsi"/>
          <w:color w:val="000000" w:themeColor="text1"/>
          <w:sz w:val="24"/>
          <w:szCs w:val="24"/>
          <w:lang w:eastAsia="en-GB"/>
        </w:rPr>
        <w:t>to the same rules</w:t>
      </w:r>
      <w:r w:rsidR="004758D1" w:rsidRPr="00F84024">
        <w:rPr>
          <w:rFonts w:cstheme="minorHAnsi"/>
          <w:color w:val="000000" w:themeColor="text1"/>
          <w:sz w:val="24"/>
          <w:szCs w:val="24"/>
          <w:lang w:eastAsia="en-GB"/>
        </w:rPr>
        <w:t>, thereby</w:t>
      </w:r>
      <w:r w:rsidR="00E21920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attempting to</w:t>
      </w:r>
      <w:r w:rsidR="004758D1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circumvent arbitrary or self-seeking action by those with most power. </w:t>
      </w:r>
    </w:p>
    <w:p w14:paraId="711405C4" w14:textId="77777777" w:rsidR="003C77BE" w:rsidRPr="00F84024" w:rsidRDefault="003C77BE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</w:p>
    <w:p w14:paraId="366E163B" w14:textId="6318BFA1" w:rsidR="00970EB6" w:rsidRPr="00F84024" w:rsidRDefault="004758D1" w:rsidP="00F4609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In </w:t>
      </w:r>
      <w:r w:rsidR="00AB6B89" w:rsidRPr="00F84024">
        <w:rPr>
          <w:rFonts w:cstheme="minorHAnsi"/>
          <w:color w:val="000000" w:themeColor="text1"/>
          <w:sz w:val="24"/>
          <w:szCs w:val="24"/>
          <w:lang w:eastAsia="en-GB"/>
        </w:rPr>
        <w:t>its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vision of greater equality and more open access to leadership, distributed leadership is </w:t>
      </w:r>
      <w:r w:rsidR="00AB6B89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based on a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positive view of human nature</w:t>
      </w:r>
      <w:r w:rsidR="00E87CAA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and capacities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. Similarly, bureaucracy </w:t>
      </w:r>
      <w:r w:rsidR="00CC3DE4" w:rsidRPr="00F84024">
        <w:rPr>
          <w:rFonts w:cstheme="minorHAnsi"/>
          <w:color w:val="000000" w:themeColor="text1"/>
          <w:sz w:val="24"/>
          <w:szCs w:val="24"/>
          <w:lang w:eastAsia="en-GB"/>
        </w:rPr>
        <w:t>implies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a view of human nature, but </w:t>
      </w:r>
      <w:r w:rsidR="00970EB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it </w:t>
      </w:r>
      <w:r w:rsidR="00AB6B89" w:rsidRPr="00F84024">
        <w:rPr>
          <w:rFonts w:cstheme="minorHAnsi"/>
          <w:color w:val="000000" w:themeColor="text1"/>
          <w:sz w:val="24"/>
          <w:szCs w:val="24"/>
          <w:lang w:eastAsia="en-GB"/>
        </w:rPr>
        <w:t>is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75796D">
        <w:rPr>
          <w:rFonts w:cstheme="minorHAnsi"/>
          <w:color w:val="000000" w:themeColor="text1"/>
          <w:sz w:val="24"/>
          <w:szCs w:val="24"/>
          <w:lang w:eastAsia="en-GB"/>
        </w:rPr>
        <w:t xml:space="preserve">a </w:t>
      </w:r>
      <w:r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less </w:t>
      </w:r>
      <w:r w:rsidR="00AB6B89" w:rsidRPr="00572B9C">
        <w:rPr>
          <w:rFonts w:cstheme="minorHAnsi"/>
          <w:color w:val="000000" w:themeColor="text1"/>
          <w:sz w:val="24"/>
          <w:szCs w:val="24"/>
          <w:lang w:eastAsia="en-GB"/>
        </w:rPr>
        <w:t>optimistic</w:t>
      </w:r>
      <w:r w:rsidR="0075796D">
        <w:rPr>
          <w:rFonts w:cstheme="minorHAnsi"/>
          <w:color w:val="000000" w:themeColor="text1"/>
          <w:sz w:val="24"/>
          <w:szCs w:val="24"/>
          <w:lang w:eastAsia="en-GB"/>
        </w:rPr>
        <w:t xml:space="preserve"> view</w:t>
      </w:r>
      <w:r w:rsidRPr="00A468E0">
        <w:rPr>
          <w:rFonts w:cstheme="minorHAnsi"/>
          <w:color w:val="000000" w:themeColor="text1"/>
          <w:sz w:val="24"/>
          <w:szCs w:val="24"/>
          <w:lang w:eastAsia="en-GB"/>
        </w:rPr>
        <w:t>. It assumes that human beings a</w:t>
      </w:r>
      <w:r w:rsidRPr="00572B9C">
        <w:rPr>
          <w:rFonts w:cstheme="minorHAnsi"/>
          <w:color w:val="000000" w:themeColor="text1"/>
          <w:sz w:val="24"/>
          <w:szCs w:val="24"/>
          <w:lang w:eastAsia="en-GB"/>
        </w:rPr>
        <w:t xml:space="preserve">re </w:t>
      </w:r>
      <w:r w:rsidR="003C77BE" w:rsidRPr="008F3419">
        <w:rPr>
          <w:rFonts w:cstheme="minorHAnsi"/>
          <w:color w:val="000000" w:themeColor="text1"/>
          <w:sz w:val="24"/>
          <w:szCs w:val="24"/>
          <w:lang w:eastAsia="en-GB"/>
        </w:rPr>
        <w:t>not always</w:t>
      </w:r>
      <w:r w:rsidRPr="00D206CC">
        <w:rPr>
          <w:rFonts w:cstheme="minorHAnsi"/>
          <w:color w:val="000000" w:themeColor="text1"/>
          <w:sz w:val="24"/>
          <w:szCs w:val="24"/>
          <w:lang w:eastAsia="en-GB"/>
        </w:rPr>
        <w:t xml:space="preserve"> fitted for particular </w:t>
      </w:r>
      <w:r w:rsidR="00CC3DE4"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leadership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roles, nor will they </w:t>
      </w:r>
      <w:r w:rsidR="001B3A33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always </w:t>
      </w:r>
      <w:r w:rsidR="009B1B20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put </w:t>
      </w:r>
      <w:r w:rsidR="00E87CAA" w:rsidRPr="00F84024">
        <w:rPr>
          <w:rFonts w:cstheme="minorHAnsi"/>
          <w:color w:val="000000" w:themeColor="text1"/>
          <w:sz w:val="24"/>
          <w:szCs w:val="24"/>
          <w:lang w:eastAsia="en-GB"/>
        </w:rPr>
        <w:t>the interests of the organ</w:t>
      </w:r>
      <w:r w:rsidR="004C200A" w:rsidRPr="00F84024">
        <w:rPr>
          <w:rFonts w:cstheme="minorHAnsi"/>
          <w:color w:val="000000" w:themeColor="text1"/>
          <w:sz w:val="24"/>
          <w:szCs w:val="24"/>
          <w:lang w:eastAsia="en-GB"/>
        </w:rPr>
        <w:t>iza</w:t>
      </w:r>
      <w:r w:rsidR="00E87CAA" w:rsidRPr="00F84024">
        <w:rPr>
          <w:rFonts w:cstheme="minorHAnsi"/>
          <w:color w:val="000000" w:themeColor="text1"/>
          <w:sz w:val="24"/>
          <w:szCs w:val="24"/>
          <w:lang w:eastAsia="en-GB"/>
        </w:rPr>
        <w:t>tion</w:t>
      </w:r>
      <w:r w:rsidR="00970EB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first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. </w:t>
      </w:r>
      <w:r w:rsidR="00AB6B89" w:rsidRPr="00F84024">
        <w:rPr>
          <w:rFonts w:cstheme="minorHAnsi"/>
          <w:color w:val="000000" w:themeColor="text1"/>
          <w:sz w:val="24"/>
          <w:szCs w:val="24"/>
          <w:lang w:eastAsia="en-GB"/>
        </w:rPr>
        <w:t>Selection and b</w:t>
      </w:r>
      <w:r w:rsidR="00413A0D" w:rsidRPr="00F84024">
        <w:rPr>
          <w:rFonts w:cstheme="minorHAnsi"/>
          <w:color w:val="000000" w:themeColor="text1"/>
          <w:sz w:val="24"/>
          <w:szCs w:val="24"/>
          <w:lang w:eastAsia="en-GB"/>
        </w:rPr>
        <w:t>oundaries are required.</w:t>
      </w:r>
      <w:r w:rsidR="00CC3DE4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Bureaucracy assumes that faculty will want a structure </w:t>
      </w:r>
      <w:r w:rsidR="0075796D">
        <w:rPr>
          <w:rFonts w:cstheme="minorHAnsi"/>
          <w:color w:val="000000" w:themeColor="text1"/>
          <w:sz w:val="24"/>
          <w:szCs w:val="24"/>
          <w:lang w:eastAsia="en-GB"/>
        </w:rPr>
        <w:t>that</w:t>
      </w:r>
      <w:r w:rsidR="0075796D"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CC3DE4" w:rsidRPr="00572B9C">
        <w:rPr>
          <w:rFonts w:cstheme="minorHAnsi"/>
          <w:color w:val="000000" w:themeColor="text1"/>
          <w:sz w:val="24"/>
          <w:szCs w:val="24"/>
          <w:lang w:eastAsia="en-GB"/>
        </w:rPr>
        <w:t>promotes their career, rules about s</w:t>
      </w:r>
      <w:r w:rsidR="00CC3DE4" w:rsidRPr="008F3419">
        <w:rPr>
          <w:rFonts w:cstheme="minorHAnsi"/>
          <w:color w:val="000000" w:themeColor="text1"/>
          <w:sz w:val="24"/>
          <w:szCs w:val="24"/>
          <w:lang w:eastAsia="en-GB"/>
        </w:rPr>
        <w:t>alary, security of tenure</w:t>
      </w:r>
      <w:r w:rsidR="0075796D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CC3DE4"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 and acce</w:t>
      </w:r>
      <w:r w:rsidR="00CC3DE4" w:rsidRPr="00572B9C">
        <w:rPr>
          <w:rFonts w:cstheme="minorHAnsi"/>
          <w:color w:val="000000" w:themeColor="text1"/>
          <w:sz w:val="24"/>
          <w:szCs w:val="24"/>
          <w:lang w:eastAsia="en-GB"/>
        </w:rPr>
        <w:t>ss to op</w:t>
      </w:r>
      <w:r w:rsidR="00CC3DE4" w:rsidRPr="008F3419">
        <w:rPr>
          <w:rFonts w:cstheme="minorHAnsi"/>
          <w:color w:val="000000" w:themeColor="text1"/>
          <w:sz w:val="24"/>
          <w:szCs w:val="24"/>
          <w:lang w:eastAsia="en-GB"/>
        </w:rPr>
        <w:t xml:space="preserve">portunities </w:t>
      </w:r>
      <w:r w:rsidR="0075796D">
        <w:rPr>
          <w:rFonts w:cstheme="minorHAnsi"/>
          <w:color w:val="000000" w:themeColor="text1"/>
          <w:sz w:val="24"/>
          <w:szCs w:val="24"/>
          <w:lang w:eastAsia="en-GB"/>
        </w:rPr>
        <w:t xml:space="preserve">that are </w:t>
      </w:r>
      <w:r w:rsidR="00CC3DE4"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based on </w:t>
      </w:r>
      <w:r w:rsidR="00CC3DE4" w:rsidRPr="00F84024">
        <w:rPr>
          <w:rFonts w:cstheme="minorHAnsi"/>
          <w:color w:val="000000" w:themeColor="text1"/>
          <w:sz w:val="24"/>
          <w:szCs w:val="24"/>
          <w:lang w:eastAsia="en-GB"/>
        </w:rPr>
        <w:t>rational decision</w:t>
      </w:r>
      <w:r w:rsidR="0075796D">
        <w:rPr>
          <w:rFonts w:cstheme="minorHAnsi"/>
          <w:color w:val="000000" w:themeColor="text1"/>
          <w:sz w:val="24"/>
          <w:szCs w:val="24"/>
          <w:lang w:eastAsia="en-GB"/>
        </w:rPr>
        <w:t>s:</w:t>
      </w:r>
      <w:r w:rsidR="00CC3DE4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75796D">
        <w:rPr>
          <w:rFonts w:cstheme="minorHAnsi"/>
          <w:color w:val="000000" w:themeColor="text1"/>
          <w:sz w:val="24"/>
          <w:szCs w:val="24"/>
          <w:lang w:eastAsia="en-GB"/>
        </w:rPr>
        <w:t xml:space="preserve">the </w:t>
      </w:r>
      <w:r w:rsidR="00970EB6" w:rsidRPr="00A468E0">
        <w:rPr>
          <w:rFonts w:cstheme="minorHAnsi"/>
          <w:color w:val="000000" w:themeColor="text1"/>
          <w:sz w:val="24"/>
          <w:szCs w:val="24"/>
          <w:lang w:eastAsia="en-GB"/>
        </w:rPr>
        <w:t>“</w:t>
      </w:r>
      <w:r w:rsidR="00CC3DE4" w:rsidRPr="00F84024">
        <w:rPr>
          <w:rFonts w:cstheme="minorHAnsi"/>
          <w:color w:val="000000" w:themeColor="text1"/>
          <w:sz w:val="24"/>
          <w:szCs w:val="24"/>
        </w:rPr>
        <w:t>‘</w:t>
      </w:r>
      <w:r w:rsidR="0075796D">
        <w:rPr>
          <w:rFonts w:cstheme="minorHAnsi"/>
          <w:color w:val="000000" w:themeColor="text1"/>
          <w:sz w:val="24"/>
          <w:szCs w:val="24"/>
        </w:rPr>
        <w:t>o</w:t>
      </w:r>
      <w:r w:rsidR="00CC3DE4" w:rsidRPr="00F84024">
        <w:rPr>
          <w:rFonts w:cstheme="minorHAnsi"/>
          <w:color w:val="000000" w:themeColor="text1"/>
          <w:sz w:val="24"/>
          <w:szCs w:val="24"/>
        </w:rPr>
        <w:t>bjective’ execution of business in this context means execution which has ‘no regard for persons’ and which follows calculable rules</w:t>
      </w:r>
      <w:r w:rsidR="00970EB6" w:rsidRPr="00F84024">
        <w:rPr>
          <w:rFonts w:cstheme="minorHAnsi"/>
          <w:color w:val="000000" w:themeColor="text1"/>
          <w:sz w:val="24"/>
          <w:szCs w:val="24"/>
        </w:rPr>
        <w:t>”</w:t>
      </w:r>
      <w:r w:rsidR="00CC3DE4" w:rsidRPr="00F84024">
        <w:rPr>
          <w:rFonts w:cstheme="minorHAnsi"/>
          <w:color w:val="000000" w:themeColor="text1"/>
          <w:sz w:val="24"/>
          <w:szCs w:val="24"/>
        </w:rPr>
        <w:t xml:space="preserve"> (Weber, 1989</w:t>
      </w:r>
      <w:r w:rsidR="00B319F6" w:rsidRPr="00F84024">
        <w:rPr>
          <w:rFonts w:cstheme="minorHAnsi"/>
          <w:color w:val="000000" w:themeColor="text1"/>
          <w:sz w:val="24"/>
          <w:szCs w:val="24"/>
        </w:rPr>
        <w:t>a</w:t>
      </w:r>
      <w:r w:rsidR="00CC3DE4" w:rsidRPr="00F84024">
        <w:rPr>
          <w:rFonts w:cstheme="minorHAnsi"/>
          <w:color w:val="000000" w:themeColor="text1"/>
          <w:sz w:val="24"/>
          <w:szCs w:val="24"/>
        </w:rPr>
        <w:t xml:space="preserve">: 351). </w:t>
      </w:r>
    </w:p>
    <w:p w14:paraId="13094EDA" w14:textId="77777777" w:rsidR="00970EB6" w:rsidRPr="00F84024" w:rsidRDefault="00970EB6" w:rsidP="00F4609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470880E6" w14:textId="642DA9F4" w:rsidR="00CC3DE4" w:rsidRPr="00F84024" w:rsidRDefault="00CC3DE4" w:rsidP="00F4609A">
      <w:pPr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  <w:r w:rsidRPr="00F84024">
        <w:rPr>
          <w:rFonts w:cstheme="minorHAnsi"/>
          <w:color w:val="000000" w:themeColor="text1"/>
          <w:sz w:val="24"/>
          <w:szCs w:val="24"/>
        </w:rPr>
        <w:t>Weber’s hope was that a bureaucratic organ</w:t>
      </w:r>
      <w:r w:rsidR="004C200A" w:rsidRPr="00F84024">
        <w:rPr>
          <w:rFonts w:cstheme="minorHAnsi"/>
          <w:color w:val="000000" w:themeColor="text1"/>
          <w:sz w:val="24"/>
          <w:szCs w:val="24"/>
        </w:rPr>
        <w:t>iza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tion might go some way </w:t>
      </w:r>
      <w:r w:rsidR="00411E3C" w:rsidRPr="00F84024">
        <w:rPr>
          <w:rFonts w:cstheme="minorHAnsi"/>
          <w:color w:val="000000" w:themeColor="text1"/>
          <w:sz w:val="24"/>
          <w:szCs w:val="24"/>
        </w:rPr>
        <w:t>toward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eliminating the sometimes overt and sometimes subtle </w:t>
      </w:r>
      <w:r w:rsidR="000D4073">
        <w:rPr>
          <w:rFonts w:cstheme="minorHAnsi"/>
          <w:color w:val="000000" w:themeColor="text1"/>
          <w:sz w:val="24"/>
          <w:szCs w:val="24"/>
        </w:rPr>
        <w:t>or</w:t>
      </w:r>
      <w:r w:rsidR="000D4073" w:rsidRPr="00CD3ECF">
        <w:rPr>
          <w:rFonts w:cstheme="minorHAnsi"/>
          <w:color w:val="000000" w:themeColor="text1"/>
          <w:sz w:val="24"/>
          <w:szCs w:val="24"/>
        </w:rPr>
        <w:t xml:space="preserve"> </w:t>
      </w:r>
      <w:r w:rsidRPr="00CD3ECF">
        <w:rPr>
          <w:rFonts w:cstheme="minorHAnsi"/>
          <w:color w:val="000000" w:themeColor="text1"/>
          <w:sz w:val="24"/>
          <w:szCs w:val="24"/>
        </w:rPr>
        <w:t xml:space="preserve">covert means by which some </w:t>
      </w:r>
      <w:r w:rsidR="0075796D">
        <w:rPr>
          <w:rFonts w:cstheme="minorHAnsi"/>
          <w:color w:val="000000" w:themeColor="text1"/>
          <w:sz w:val="24"/>
          <w:szCs w:val="24"/>
        </w:rPr>
        <w:t xml:space="preserve">people </w:t>
      </w:r>
      <w:r w:rsidRPr="00A468E0">
        <w:rPr>
          <w:rFonts w:cstheme="minorHAnsi"/>
          <w:color w:val="000000" w:themeColor="text1"/>
          <w:sz w:val="24"/>
          <w:szCs w:val="24"/>
        </w:rPr>
        <w:t>rise more t</w:t>
      </w:r>
      <w:r w:rsidRPr="00572B9C">
        <w:rPr>
          <w:rFonts w:cstheme="minorHAnsi"/>
          <w:color w:val="000000" w:themeColor="text1"/>
          <w:sz w:val="24"/>
          <w:szCs w:val="24"/>
        </w:rPr>
        <w:t xml:space="preserve">han others in </w:t>
      </w:r>
      <w:r w:rsidRPr="008F3419">
        <w:rPr>
          <w:rFonts w:cstheme="minorHAnsi"/>
          <w:color w:val="000000" w:themeColor="text1"/>
          <w:sz w:val="24"/>
          <w:szCs w:val="24"/>
        </w:rPr>
        <w:t>terms of status, salary</w:t>
      </w:r>
      <w:r w:rsidRPr="00D206CC">
        <w:rPr>
          <w:rFonts w:cstheme="minorHAnsi"/>
          <w:color w:val="000000" w:themeColor="text1"/>
          <w:sz w:val="24"/>
          <w:szCs w:val="24"/>
        </w:rPr>
        <w:t xml:space="preserve"> and access to challenging work</w:t>
      </w:r>
      <w:r w:rsidR="00970EB6" w:rsidRPr="00CD3ECF">
        <w:rPr>
          <w:rFonts w:cstheme="minorHAnsi"/>
          <w:color w:val="000000" w:themeColor="text1"/>
          <w:sz w:val="24"/>
          <w:szCs w:val="24"/>
        </w:rPr>
        <w:t>,</w:t>
      </w:r>
      <w:r w:rsidR="00C83FFD" w:rsidRPr="00CD3ECF">
        <w:rPr>
          <w:rFonts w:cstheme="minorHAnsi"/>
          <w:color w:val="000000" w:themeColor="text1"/>
          <w:sz w:val="24"/>
          <w:szCs w:val="24"/>
        </w:rPr>
        <w:t xml:space="preserve"> to the detriment of thos</w:t>
      </w:r>
      <w:r w:rsidR="00C83FFD" w:rsidRPr="00F84024">
        <w:rPr>
          <w:rFonts w:cstheme="minorHAnsi"/>
          <w:color w:val="000000" w:themeColor="text1"/>
          <w:sz w:val="24"/>
          <w:szCs w:val="24"/>
        </w:rPr>
        <w:t xml:space="preserve">e </w:t>
      </w:r>
      <w:r w:rsidR="00970EB6" w:rsidRPr="00F84024">
        <w:rPr>
          <w:rFonts w:cstheme="minorHAnsi"/>
          <w:color w:val="000000" w:themeColor="text1"/>
          <w:sz w:val="24"/>
          <w:szCs w:val="24"/>
        </w:rPr>
        <w:t xml:space="preserve">whom </w:t>
      </w:r>
      <w:r w:rsidR="00C83FFD" w:rsidRPr="00F84024">
        <w:rPr>
          <w:rFonts w:cstheme="minorHAnsi"/>
          <w:color w:val="000000" w:themeColor="text1"/>
          <w:sz w:val="24"/>
          <w:szCs w:val="24"/>
        </w:rPr>
        <w:t>the organ</w:t>
      </w:r>
      <w:r w:rsidR="004C200A" w:rsidRPr="00F84024">
        <w:rPr>
          <w:rFonts w:cstheme="minorHAnsi"/>
          <w:color w:val="000000" w:themeColor="text1"/>
          <w:sz w:val="24"/>
          <w:szCs w:val="24"/>
        </w:rPr>
        <w:t>iza</w:t>
      </w:r>
      <w:r w:rsidR="00C83FFD" w:rsidRPr="00F84024">
        <w:rPr>
          <w:rFonts w:cstheme="minorHAnsi"/>
          <w:color w:val="000000" w:themeColor="text1"/>
          <w:sz w:val="24"/>
          <w:szCs w:val="24"/>
        </w:rPr>
        <w:t>tion serves</w:t>
      </w:r>
      <w:r w:rsidRPr="00F84024">
        <w:rPr>
          <w:rFonts w:cstheme="minorHAnsi"/>
          <w:color w:val="000000" w:themeColor="text1"/>
          <w:sz w:val="24"/>
          <w:szCs w:val="24"/>
        </w:rPr>
        <w:t>.</w:t>
      </w:r>
      <w:r w:rsidR="00970EB6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4758D1" w:rsidRPr="00F84024">
        <w:rPr>
          <w:rFonts w:cstheme="minorHAnsi"/>
          <w:color w:val="000000" w:themeColor="text1"/>
          <w:sz w:val="24"/>
          <w:szCs w:val="24"/>
          <w:lang w:eastAsia="en-GB"/>
        </w:rPr>
        <w:t>However, the notion that an organ</w:t>
      </w:r>
      <w:r w:rsidR="004C200A" w:rsidRPr="00F84024">
        <w:rPr>
          <w:rFonts w:cstheme="minorHAnsi"/>
          <w:color w:val="000000" w:themeColor="text1"/>
          <w:sz w:val="24"/>
          <w:szCs w:val="24"/>
          <w:lang w:eastAsia="en-GB"/>
        </w:rPr>
        <w:t>iza</w:t>
      </w:r>
      <w:r w:rsidR="004758D1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tion with classic bureaucratic features would banish inappropriate </w:t>
      </w:r>
      <w:proofErr w:type="spellStart"/>
      <w:r w:rsidR="004758D1" w:rsidRPr="00F84024">
        <w:rPr>
          <w:rFonts w:cstheme="minorHAnsi"/>
          <w:color w:val="000000" w:themeColor="text1"/>
          <w:sz w:val="24"/>
          <w:szCs w:val="24"/>
          <w:lang w:eastAsia="en-GB"/>
        </w:rPr>
        <w:t>behavior</w:t>
      </w:r>
      <w:proofErr w:type="spellEnd"/>
      <w:r w:rsidR="004758D1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is as much an ideal type </w:t>
      </w:r>
      <w:r w:rsidR="00413A0D" w:rsidRPr="00F84024">
        <w:rPr>
          <w:rFonts w:cstheme="minorHAnsi"/>
          <w:color w:val="000000" w:themeColor="text1"/>
          <w:sz w:val="24"/>
          <w:szCs w:val="24"/>
          <w:lang w:eastAsia="en-GB"/>
        </w:rPr>
        <w:t>a</w:t>
      </w:r>
      <w:r w:rsidR="004758D1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s distributed leadership. </w:t>
      </w:r>
      <w:r w:rsidR="00413A0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Weber (1947) </w:t>
      </w:r>
      <w:r w:rsidR="000C26E5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suggested that sociologists need to conceive of </w:t>
      </w:r>
      <w:r w:rsidR="000C26E5" w:rsidRPr="00F84024">
        <w:rPr>
          <w:rFonts w:cstheme="minorHAnsi"/>
          <w:color w:val="000000" w:themeColor="text1"/>
          <w:sz w:val="24"/>
          <w:szCs w:val="24"/>
          <w:lang w:eastAsia="en-GB"/>
        </w:rPr>
        <w:lastRenderedPageBreak/>
        <w:t xml:space="preserve">pure forms </w:t>
      </w:r>
      <w:r w:rsidR="002A358F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of </w:t>
      </w:r>
      <w:r w:rsidR="000C26E5" w:rsidRPr="00F84024">
        <w:rPr>
          <w:rFonts w:cstheme="minorHAnsi"/>
          <w:color w:val="000000" w:themeColor="text1"/>
          <w:sz w:val="24"/>
          <w:szCs w:val="24"/>
          <w:lang w:eastAsia="en-GB"/>
        </w:rPr>
        <w:t>organ</w:t>
      </w:r>
      <w:r w:rsidR="004C200A" w:rsidRPr="00F84024">
        <w:rPr>
          <w:rFonts w:cstheme="minorHAnsi"/>
          <w:color w:val="000000" w:themeColor="text1"/>
          <w:sz w:val="24"/>
          <w:szCs w:val="24"/>
          <w:lang w:eastAsia="en-GB"/>
        </w:rPr>
        <w:t>iza</w:t>
      </w:r>
      <w:r w:rsidR="000C26E5" w:rsidRPr="00F84024">
        <w:rPr>
          <w:rFonts w:cstheme="minorHAnsi"/>
          <w:color w:val="000000" w:themeColor="text1"/>
          <w:sz w:val="24"/>
          <w:szCs w:val="24"/>
          <w:lang w:eastAsia="en-GB"/>
        </w:rPr>
        <w:t>tion in order to be able to make distinctions and evaluate implications</w:t>
      </w:r>
      <w:r w:rsidR="00970EB6" w:rsidRPr="00F84024">
        <w:rPr>
          <w:rFonts w:cstheme="minorHAnsi"/>
          <w:color w:val="000000" w:themeColor="text1"/>
          <w:sz w:val="24"/>
          <w:szCs w:val="24"/>
          <w:lang w:eastAsia="en-GB"/>
        </w:rPr>
        <w:t>; h</w:t>
      </w:r>
      <w:r w:rsidR="000C26E5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owever, </w:t>
      </w:r>
      <w:r w:rsidR="00D52629" w:rsidRPr="00F84024">
        <w:rPr>
          <w:rFonts w:cstheme="minorHAnsi"/>
          <w:color w:val="000000" w:themeColor="text1"/>
          <w:sz w:val="24"/>
          <w:szCs w:val="24"/>
          <w:lang w:eastAsia="en-GB"/>
        </w:rPr>
        <w:t>“</w:t>
      </w:r>
      <w:r w:rsidR="000C26E5" w:rsidRPr="00F84024">
        <w:rPr>
          <w:rFonts w:cstheme="minorHAnsi"/>
          <w:color w:val="000000" w:themeColor="text1"/>
          <w:sz w:val="24"/>
          <w:szCs w:val="24"/>
        </w:rPr>
        <w:t xml:space="preserve">this ideal </w:t>
      </w:r>
      <w:r w:rsidR="000C26E5" w:rsidRPr="00F84024">
        <w:rPr>
          <w:rFonts w:cstheme="minorHAnsi"/>
          <w:i/>
          <w:color w:val="000000" w:themeColor="text1"/>
          <w:sz w:val="24"/>
          <w:szCs w:val="24"/>
        </w:rPr>
        <w:t>pure</w:t>
      </w:r>
      <w:r w:rsidR="000C26E5" w:rsidRPr="00F84024">
        <w:rPr>
          <w:rFonts w:cstheme="minorHAnsi"/>
          <w:color w:val="000000" w:themeColor="text1"/>
          <w:sz w:val="24"/>
          <w:szCs w:val="24"/>
        </w:rPr>
        <w:t xml:space="preserve"> form, is perhaps as little likely to be found in the real world as is a physical reaction, calculated on the assumption of an absolute vacuum</w:t>
      </w:r>
      <w:r w:rsidR="00D52629" w:rsidRPr="00F84024">
        <w:rPr>
          <w:rFonts w:cstheme="minorHAnsi"/>
          <w:color w:val="000000" w:themeColor="text1"/>
          <w:sz w:val="24"/>
          <w:szCs w:val="24"/>
        </w:rPr>
        <w:t>”</w:t>
      </w:r>
      <w:r w:rsidR="000C26E5" w:rsidRPr="00F84024">
        <w:rPr>
          <w:rFonts w:cstheme="minorHAnsi"/>
          <w:color w:val="000000" w:themeColor="text1"/>
          <w:sz w:val="24"/>
          <w:szCs w:val="24"/>
        </w:rPr>
        <w:t xml:space="preserve"> (Weber, 1989</w:t>
      </w:r>
      <w:r w:rsidR="00B319F6" w:rsidRPr="00F84024">
        <w:rPr>
          <w:rFonts w:cstheme="minorHAnsi"/>
          <w:color w:val="000000" w:themeColor="text1"/>
          <w:sz w:val="24"/>
          <w:szCs w:val="24"/>
        </w:rPr>
        <w:t>b</w:t>
      </w:r>
      <w:r w:rsidR="000C26E5" w:rsidRPr="00F84024">
        <w:rPr>
          <w:rFonts w:cstheme="minorHAnsi"/>
          <w:color w:val="000000" w:themeColor="text1"/>
          <w:sz w:val="24"/>
          <w:szCs w:val="24"/>
        </w:rPr>
        <w:t>: 23</w:t>
      </w:r>
      <w:r w:rsidR="00970EB6" w:rsidRPr="00F84024">
        <w:rPr>
          <w:rFonts w:cstheme="minorHAnsi"/>
          <w:color w:val="000000" w:themeColor="text1"/>
          <w:sz w:val="24"/>
          <w:szCs w:val="24"/>
        </w:rPr>
        <w:t>, o</w:t>
      </w:r>
      <w:r w:rsidR="000C26E5" w:rsidRPr="00F84024">
        <w:rPr>
          <w:rFonts w:cstheme="minorHAnsi"/>
          <w:color w:val="000000" w:themeColor="text1"/>
          <w:sz w:val="24"/>
          <w:szCs w:val="24"/>
        </w:rPr>
        <w:t xml:space="preserve">riginal emphasis). </w:t>
      </w:r>
      <w:r w:rsidR="006B365D" w:rsidRPr="00F84024">
        <w:rPr>
          <w:rFonts w:cstheme="minorHAnsi"/>
          <w:color w:val="000000" w:themeColor="text1"/>
          <w:sz w:val="24"/>
          <w:szCs w:val="24"/>
          <w:lang w:eastAsia="en-GB"/>
        </w:rPr>
        <w:t>He r</w:t>
      </w:r>
      <w:r w:rsidR="00413A0D" w:rsidRPr="00F84024">
        <w:rPr>
          <w:rFonts w:cstheme="minorHAnsi"/>
          <w:color w:val="000000" w:themeColor="text1"/>
          <w:sz w:val="24"/>
          <w:szCs w:val="24"/>
          <w:lang w:eastAsia="en-GB"/>
        </w:rPr>
        <w:t>eflected on the potential of bureaucratic organ</w:t>
      </w:r>
      <w:r w:rsidR="004C200A" w:rsidRPr="00F84024">
        <w:rPr>
          <w:rFonts w:cstheme="minorHAnsi"/>
          <w:color w:val="000000" w:themeColor="text1"/>
          <w:sz w:val="24"/>
          <w:szCs w:val="24"/>
          <w:lang w:eastAsia="en-GB"/>
        </w:rPr>
        <w:t>iza</w:t>
      </w:r>
      <w:r w:rsidR="00413A0D" w:rsidRPr="00F84024">
        <w:rPr>
          <w:rFonts w:cstheme="minorHAnsi"/>
          <w:color w:val="000000" w:themeColor="text1"/>
          <w:sz w:val="24"/>
          <w:szCs w:val="24"/>
          <w:lang w:eastAsia="en-GB"/>
        </w:rPr>
        <w:t>tions to support ethical and effective functioning that opened up opportunities to individuals</w:t>
      </w:r>
      <w:r w:rsidR="003C77BE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based on </w:t>
      </w:r>
      <w:r w:rsidR="000C26E5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training, experience and </w:t>
      </w:r>
      <w:r w:rsidR="003C77BE" w:rsidRPr="00F84024">
        <w:rPr>
          <w:rFonts w:cstheme="minorHAnsi"/>
          <w:color w:val="000000" w:themeColor="text1"/>
          <w:sz w:val="24"/>
          <w:szCs w:val="24"/>
          <w:lang w:eastAsia="en-GB"/>
        </w:rPr>
        <w:t>equality before the rules</w:t>
      </w:r>
      <w:r w:rsidR="00413A0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, </w:t>
      </w:r>
      <w:r w:rsidR="00970EB6" w:rsidRPr="00F84024">
        <w:rPr>
          <w:rFonts w:cstheme="minorHAnsi"/>
          <w:color w:val="000000" w:themeColor="text1"/>
          <w:sz w:val="24"/>
          <w:szCs w:val="24"/>
          <w:lang w:eastAsia="en-GB"/>
        </w:rPr>
        <w:t>ye</w:t>
      </w:r>
      <w:r w:rsidR="00413A0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 he was also aware of the possibility that application of the model could tip into </w:t>
      </w:r>
      <w:r w:rsidR="00970EB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a </w:t>
      </w:r>
      <w:r w:rsidR="00413A0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rigid and dysfunctional application </w:t>
      </w:r>
      <w:r w:rsidR="00AB6B89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of systems. </w:t>
      </w:r>
      <w:r w:rsidR="004D0D9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From its inception, the concept of bureaucracy accepted the inevitability </w:t>
      </w:r>
      <w:r w:rsidR="000D4073">
        <w:rPr>
          <w:rFonts w:cstheme="minorHAnsi"/>
          <w:color w:val="000000" w:themeColor="text1"/>
          <w:sz w:val="24"/>
          <w:szCs w:val="24"/>
          <w:lang w:eastAsia="en-GB"/>
        </w:rPr>
        <w:t>that</w:t>
      </w:r>
      <w:r w:rsidR="000D4073"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4D0D97"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human beings </w:t>
      </w:r>
      <w:r w:rsidR="000D4073">
        <w:rPr>
          <w:rFonts w:cstheme="minorHAnsi"/>
          <w:color w:val="000000" w:themeColor="text1"/>
          <w:sz w:val="24"/>
          <w:szCs w:val="24"/>
          <w:lang w:eastAsia="en-GB"/>
        </w:rPr>
        <w:t>would use</w:t>
      </w:r>
      <w:r w:rsidR="000D4073"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4D0D97" w:rsidRPr="00CD3ECF">
        <w:rPr>
          <w:rFonts w:cstheme="minorHAnsi"/>
          <w:color w:val="000000" w:themeColor="text1"/>
          <w:sz w:val="24"/>
          <w:szCs w:val="24"/>
          <w:lang w:eastAsia="en-GB"/>
        </w:rPr>
        <w:t>organ</w:t>
      </w:r>
      <w:r w:rsidR="004C200A" w:rsidRPr="00F84024">
        <w:rPr>
          <w:rFonts w:cstheme="minorHAnsi"/>
          <w:color w:val="000000" w:themeColor="text1"/>
          <w:sz w:val="24"/>
          <w:szCs w:val="24"/>
          <w:lang w:eastAsia="en-GB"/>
        </w:rPr>
        <w:t>iza</w:t>
      </w:r>
      <w:r w:rsidR="004D0D9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tional forms of leadership </w:t>
      </w:r>
      <w:r w:rsidR="000D4073" w:rsidRPr="00D3287F">
        <w:rPr>
          <w:rFonts w:cstheme="minorHAnsi"/>
          <w:color w:val="000000" w:themeColor="text1"/>
          <w:sz w:val="24"/>
          <w:szCs w:val="24"/>
          <w:lang w:eastAsia="en-GB"/>
        </w:rPr>
        <w:t xml:space="preserve">both </w:t>
      </w:r>
      <w:r w:rsidR="004D0D97"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to achieve positive outcomes and </w:t>
      </w:r>
      <w:r w:rsidR="000D4073">
        <w:rPr>
          <w:rFonts w:cstheme="minorHAnsi"/>
          <w:color w:val="000000" w:themeColor="text1"/>
          <w:sz w:val="24"/>
          <w:szCs w:val="24"/>
          <w:lang w:eastAsia="en-GB"/>
        </w:rPr>
        <w:t xml:space="preserve">to </w:t>
      </w:r>
      <w:r w:rsidR="004D0D9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subvert them with negative consequences. </w:t>
      </w:r>
    </w:p>
    <w:p w14:paraId="2C45C40F" w14:textId="77777777" w:rsidR="00CC3DE4" w:rsidRPr="00F84024" w:rsidRDefault="00CC3DE4" w:rsidP="00F4609A">
      <w:pPr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</w:p>
    <w:p w14:paraId="0B7F3863" w14:textId="0C0E3A92" w:rsidR="00B93DAF" w:rsidRPr="008F3419" w:rsidRDefault="00E87CAA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Some critics of distributed leadership have similarly conceived of negative outcomes </w:t>
      </w:r>
      <w:r w:rsidR="00970EB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from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distributed leadership in practice</w:t>
      </w:r>
      <w:r w:rsidR="004D0D9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(Bolden</w:t>
      </w:r>
      <w:r w:rsidR="00F76905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4D0D9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F76905" w:rsidRPr="00F84024">
        <w:rPr>
          <w:rFonts w:cstheme="minorHAnsi"/>
          <w:color w:val="222222"/>
          <w:sz w:val="24"/>
          <w:szCs w:val="24"/>
        </w:rPr>
        <w:t>Petrov</w:t>
      </w:r>
      <w:r w:rsidR="007C329F" w:rsidRPr="00F84024">
        <w:rPr>
          <w:rFonts w:cstheme="minorHAnsi"/>
          <w:color w:val="222222"/>
          <w:sz w:val="24"/>
          <w:szCs w:val="24"/>
        </w:rPr>
        <w:t xml:space="preserve"> &amp;</w:t>
      </w:r>
      <w:r w:rsidR="00F76905" w:rsidRPr="00F84024">
        <w:rPr>
          <w:rFonts w:cstheme="minorHAnsi"/>
          <w:color w:val="222222"/>
          <w:sz w:val="24"/>
          <w:szCs w:val="24"/>
        </w:rPr>
        <w:t xml:space="preserve"> Gosling,</w:t>
      </w:r>
      <w:r w:rsidR="004D0D9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200</w:t>
      </w:r>
      <w:r w:rsidR="00F76905" w:rsidRPr="00F84024">
        <w:rPr>
          <w:rFonts w:cstheme="minorHAnsi"/>
          <w:color w:val="000000" w:themeColor="text1"/>
          <w:sz w:val="24"/>
          <w:szCs w:val="24"/>
          <w:lang w:eastAsia="en-GB"/>
        </w:rPr>
        <w:t>9</w:t>
      </w:r>
      <w:r w:rsidR="004D0D97" w:rsidRPr="00F84024">
        <w:rPr>
          <w:rFonts w:cstheme="minorHAnsi"/>
          <w:color w:val="000000" w:themeColor="text1"/>
          <w:sz w:val="24"/>
          <w:szCs w:val="24"/>
          <w:lang w:eastAsia="en-GB"/>
        </w:rPr>
        <w:t>; Hatcher, 2005)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, but </w:t>
      </w:r>
      <w:r w:rsidR="00CC3DE4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many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more have promoted it on the basis that </w:t>
      </w:r>
      <w:r w:rsidR="004D0D9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deliberate encouragement of many into leadership roles and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fluid self-selection of leaders </w:t>
      </w:r>
      <w:r w:rsidR="000D4073">
        <w:rPr>
          <w:rFonts w:cstheme="minorHAnsi"/>
          <w:color w:val="000000" w:themeColor="text1"/>
          <w:sz w:val="24"/>
          <w:szCs w:val="24"/>
          <w:lang w:eastAsia="en-GB"/>
        </w:rPr>
        <w:t>represents</w:t>
      </w:r>
      <w:r w:rsidR="00F84024" w:rsidRPr="0075567B">
        <w:rPr>
          <w:rFonts w:cstheme="minorHAnsi"/>
          <w:color w:val="000000" w:themeColor="text1"/>
          <w:sz w:val="24"/>
          <w:szCs w:val="24"/>
          <w:lang w:eastAsia="en-GB"/>
        </w:rPr>
        <w:t xml:space="preserve"> a </w:t>
      </w:r>
      <w:r w:rsidR="00F84024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liberation </w:t>
      </w:r>
      <w:r w:rsidR="00F84024">
        <w:rPr>
          <w:rFonts w:cstheme="minorHAnsi"/>
          <w:color w:val="000000" w:themeColor="text1"/>
          <w:sz w:val="24"/>
          <w:szCs w:val="24"/>
          <w:lang w:eastAsia="en-GB"/>
        </w:rPr>
        <w:t>that</w:t>
      </w:r>
      <w:r w:rsidR="00F84024"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Pr="00572B9C">
        <w:rPr>
          <w:rFonts w:cstheme="minorHAnsi"/>
          <w:color w:val="000000" w:themeColor="text1"/>
          <w:sz w:val="24"/>
          <w:szCs w:val="24"/>
          <w:lang w:eastAsia="en-GB"/>
        </w:rPr>
        <w:t>lead</w:t>
      </w:r>
      <w:r w:rsidR="00F84024">
        <w:rPr>
          <w:rFonts w:cstheme="minorHAnsi"/>
          <w:color w:val="000000" w:themeColor="text1"/>
          <w:sz w:val="24"/>
          <w:szCs w:val="24"/>
          <w:lang w:eastAsia="en-GB"/>
        </w:rPr>
        <w:t>s</w:t>
      </w:r>
      <w:r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Pr="008F3419">
        <w:rPr>
          <w:rFonts w:cstheme="minorHAnsi"/>
          <w:color w:val="000000" w:themeColor="text1"/>
          <w:sz w:val="24"/>
          <w:szCs w:val="24"/>
          <w:lang w:eastAsia="en-GB"/>
        </w:rPr>
        <w:t xml:space="preserve">to greater </w:t>
      </w:r>
      <w:r w:rsidR="004D0D97" w:rsidRPr="008F3419">
        <w:rPr>
          <w:rFonts w:cstheme="minorHAnsi"/>
          <w:color w:val="000000" w:themeColor="text1"/>
          <w:sz w:val="24"/>
          <w:szCs w:val="24"/>
          <w:lang w:eastAsia="en-GB"/>
        </w:rPr>
        <w:t>organ</w:t>
      </w:r>
      <w:r w:rsidR="004C200A" w:rsidRPr="00F84024">
        <w:rPr>
          <w:rFonts w:cstheme="minorHAnsi"/>
          <w:color w:val="000000" w:themeColor="text1"/>
          <w:sz w:val="24"/>
          <w:szCs w:val="24"/>
          <w:lang w:eastAsia="en-GB"/>
        </w:rPr>
        <w:t>iza</w:t>
      </w:r>
      <w:r w:rsidR="004D0D9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tional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effectiveness. The potential for distributed leadership to deepen exclusion, </w:t>
      </w:r>
      <w:r w:rsidR="00970EB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and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thereby </w:t>
      </w:r>
      <w:r w:rsidR="00970EB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reduce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effectiveness, is </w:t>
      </w:r>
      <w:r w:rsidR="00970EB6" w:rsidRPr="00F84024">
        <w:rPr>
          <w:rFonts w:cstheme="minorHAnsi"/>
          <w:color w:val="000000" w:themeColor="text1"/>
          <w:sz w:val="24"/>
          <w:szCs w:val="24"/>
          <w:lang w:eastAsia="en-GB"/>
        </w:rPr>
        <w:t>less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evident in the literature.</w:t>
      </w:r>
      <w:r w:rsidR="00413A0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805E0B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The </w:t>
      </w:r>
      <w:r w:rsidR="004D0D9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formal or informal appointment or the </w:t>
      </w:r>
      <w:r w:rsidR="00805E0B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spontaneous emergence of a leader </w:t>
      </w:r>
      <w:r w:rsidR="00E21920" w:rsidRPr="00F84024">
        <w:rPr>
          <w:rFonts w:cstheme="minorHAnsi"/>
          <w:color w:val="000000" w:themeColor="text1"/>
          <w:sz w:val="24"/>
          <w:szCs w:val="24"/>
          <w:lang w:eastAsia="en-GB"/>
        </w:rPr>
        <w:t>may be</w:t>
      </w:r>
      <w:r w:rsidR="00805E0B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predicated </w:t>
      </w:r>
      <w:r w:rsidR="00E21920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not </w:t>
      </w:r>
      <w:r w:rsidR="00805E0B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just on </w:t>
      </w:r>
      <w:r w:rsidR="00970EB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an </w:t>
      </w:r>
      <w:r w:rsidR="00805E0B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individual’s choice but on the willingness of others to accept him or her as a leader. Consequently, stereotypical prototypes of what a leader looks like </w:t>
      </w:r>
      <w:r w:rsidR="00FD549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serve to </w:t>
      </w:r>
      <w:r w:rsidR="00D0687C" w:rsidRPr="00F84024">
        <w:rPr>
          <w:rFonts w:cstheme="minorHAnsi"/>
          <w:color w:val="000000" w:themeColor="text1"/>
          <w:sz w:val="24"/>
          <w:szCs w:val="24"/>
          <w:lang w:eastAsia="en-GB"/>
        </w:rPr>
        <w:t>shape</w:t>
      </w:r>
      <w:r w:rsidR="00805E0B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FD549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the </w:t>
      </w:r>
      <w:r w:rsidR="00805E0B" w:rsidRPr="00F84024">
        <w:rPr>
          <w:rFonts w:cstheme="minorHAnsi"/>
          <w:color w:val="000000" w:themeColor="text1"/>
          <w:sz w:val="24"/>
          <w:szCs w:val="24"/>
          <w:lang w:eastAsia="en-GB"/>
        </w:rPr>
        <w:t>willingness to support</w:t>
      </w:r>
      <w:r w:rsidR="00FD549C" w:rsidRPr="00F84024">
        <w:rPr>
          <w:rFonts w:cstheme="minorHAnsi"/>
          <w:color w:val="000000" w:themeColor="text1"/>
          <w:sz w:val="24"/>
          <w:szCs w:val="24"/>
          <w:lang w:eastAsia="en-GB"/>
        </w:rPr>
        <w:t>. These</w:t>
      </w:r>
      <w:r w:rsidR="00805E0B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8F097F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may </w:t>
      </w:r>
      <w:r w:rsidR="00805E0B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relate as much to unjustified prejudice </w:t>
      </w:r>
      <w:r w:rsidR="00CC3DE4" w:rsidRPr="00F84024">
        <w:rPr>
          <w:rFonts w:cstheme="minorHAnsi"/>
          <w:color w:val="000000" w:themeColor="text1"/>
          <w:sz w:val="24"/>
          <w:szCs w:val="24"/>
          <w:lang w:eastAsia="en-GB"/>
        </w:rPr>
        <w:t>as</w:t>
      </w:r>
      <w:r w:rsidR="00805E0B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FD549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to </w:t>
      </w:r>
      <w:r w:rsidR="00805E0B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the individual’s expertise. </w:t>
      </w:r>
      <w:r w:rsidR="00CC3DE4" w:rsidRPr="00F84024">
        <w:rPr>
          <w:rFonts w:cstheme="minorHAnsi"/>
          <w:color w:val="000000" w:themeColor="text1"/>
          <w:sz w:val="24"/>
          <w:szCs w:val="24"/>
          <w:lang w:eastAsia="en-GB"/>
        </w:rPr>
        <w:t>The flows into and out of leadership according to organ</w:t>
      </w:r>
      <w:r w:rsidR="004C200A" w:rsidRPr="00F84024">
        <w:rPr>
          <w:rFonts w:cstheme="minorHAnsi"/>
          <w:color w:val="000000" w:themeColor="text1"/>
          <w:sz w:val="24"/>
          <w:szCs w:val="24"/>
          <w:lang w:eastAsia="en-GB"/>
        </w:rPr>
        <w:t>iza</w:t>
      </w:r>
      <w:r w:rsidR="00CC3DE4" w:rsidRPr="00F84024">
        <w:rPr>
          <w:rFonts w:cstheme="minorHAnsi"/>
          <w:color w:val="000000" w:themeColor="text1"/>
          <w:sz w:val="24"/>
          <w:szCs w:val="24"/>
          <w:lang w:eastAsia="en-GB"/>
        </w:rPr>
        <w:t>tional need</w:t>
      </w:r>
      <w:r w:rsidR="00FD549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, which is </w:t>
      </w:r>
      <w:r w:rsidR="00CC3DE4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suggested by some </w:t>
      </w:r>
      <w:r w:rsidR="00FD549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to be </w:t>
      </w:r>
      <w:r w:rsidR="00CC3DE4" w:rsidRPr="00F84024">
        <w:rPr>
          <w:rFonts w:cstheme="minorHAnsi"/>
          <w:color w:val="000000" w:themeColor="text1"/>
          <w:sz w:val="24"/>
          <w:szCs w:val="24"/>
          <w:lang w:eastAsia="en-GB"/>
        </w:rPr>
        <w:t>a</w:t>
      </w:r>
      <w:r w:rsidR="005D2C15" w:rsidRPr="00F84024">
        <w:rPr>
          <w:rFonts w:cstheme="minorHAnsi"/>
          <w:color w:val="000000" w:themeColor="text1"/>
          <w:sz w:val="24"/>
          <w:szCs w:val="24"/>
          <w:lang w:eastAsia="en-GB"/>
        </w:rPr>
        <w:t>n</w:t>
      </w:r>
      <w:r w:rsidR="001749A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D0687C" w:rsidRPr="00F84024">
        <w:rPr>
          <w:rFonts w:cstheme="minorHAnsi"/>
          <w:color w:val="000000" w:themeColor="text1"/>
          <w:sz w:val="24"/>
          <w:szCs w:val="24"/>
          <w:lang w:eastAsia="en-GB"/>
        </w:rPr>
        <w:t>identifier</w:t>
      </w:r>
      <w:r w:rsidR="00CC3DE4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of distribut</w:t>
      </w:r>
      <w:r w:rsidR="00D0687C" w:rsidRPr="00F84024">
        <w:rPr>
          <w:rFonts w:cstheme="minorHAnsi"/>
          <w:color w:val="000000" w:themeColor="text1"/>
          <w:sz w:val="24"/>
          <w:szCs w:val="24"/>
          <w:lang w:eastAsia="en-GB"/>
        </w:rPr>
        <w:t>ed</w:t>
      </w:r>
      <w:r w:rsidR="00CC3DE4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leadership</w:t>
      </w:r>
      <w:r w:rsidR="00E21920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CC3DE4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depict </w:t>
      </w:r>
      <w:r w:rsidR="00FD549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an </w:t>
      </w:r>
      <w:r w:rsidR="00CC3DE4" w:rsidRPr="00F84024">
        <w:rPr>
          <w:rFonts w:cstheme="minorHAnsi"/>
          <w:color w:val="000000" w:themeColor="text1"/>
          <w:sz w:val="24"/>
          <w:szCs w:val="24"/>
          <w:lang w:eastAsia="en-GB"/>
        </w:rPr>
        <w:t>organ</w:t>
      </w:r>
      <w:r w:rsidR="004C200A" w:rsidRPr="00F84024">
        <w:rPr>
          <w:rFonts w:cstheme="minorHAnsi"/>
          <w:color w:val="000000" w:themeColor="text1"/>
          <w:sz w:val="24"/>
          <w:szCs w:val="24"/>
          <w:lang w:eastAsia="en-GB"/>
        </w:rPr>
        <w:t>iza</w:t>
      </w:r>
      <w:r w:rsidR="00CC3DE4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tion as apolitical, free </w:t>
      </w:r>
      <w:r w:rsidR="007C329F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from </w:t>
      </w:r>
      <w:r w:rsidR="00CC3DE4" w:rsidRPr="00F84024">
        <w:rPr>
          <w:rFonts w:cstheme="minorHAnsi"/>
          <w:color w:val="000000" w:themeColor="text1"/>
          <w:sz w:val="24"/>
          <w:szCs w:val="24"/>
          <w:lang w:eastAsia="en-GB"/>
        </w:rPr>
        <w:t>sexism, racism</w:t>
      </w:r>
      <w:r w:rsidR="007C329F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CC3DE4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and other forms of prejudice. Simultaneously, numerous studies of distributed leadership in action</w:t>
      </w:r>
      <w:r w:rsidR="00F74C01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CC3DE4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repeatedly show both control </w:t>
      </w:r>
      <w:r w:rsidR="00FD549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over </w:t>
      </w:r>
      <w:r w:rsidR="00CC3DE4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entry </w:t>
      </w:r>
      <w:r w:rsidR="00FD549C" w:rsidRPr="00F84024">
        <w:rPr>
          <w:rFonts w:cstheme="minorHAnsi"/>
          <w:color w:val="000000" w:themeColor="text1"/>
          <w:sz w:val="24"/>
          <w:szCs w:val="24"/>
          <w:lang w:eastAsia="en-GB"/>
        </w:rPr>
        <w:t>in</w:t>
      </w:r>
      <w:r w:rsidR="00CC3DE4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to leadership by those in senior positions and </w:t>
      </w:r>
      <w:r w:rsidR="00FD549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the </w:t>
      </w:r>
      <w:r w:rsidR="00CC3DE4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exclusion of some </w:t>
      </w:r>
      <w:r w:rsidR="00FD549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individuals </w:t>
      </w:r>
      <w:r w:rsidR="00CC3DE4" w:rsidRPr="00F84024">
        <w:rPr>
          <w:rFonts w:cstheme="minorHAnsi"/>
          <w:color w:val="000000" w:themeColor="text1"/>
          <w:sz w:val="24"/>
          <w:szCs w:val="24"/>
          <w:lang w:eastAsia="en-GB"/>
        </w:rPr>
        <w:t>for reasons other than capability</w:t>
      </w:r>
      <w:r w:rsidR="00D0687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(</w:t>
      </w:r>
      <w:proofErr w:type="spellStart"/>
      <w:r w:rsidR="00B024BB" w:rsidRPr="00F84024">
        <w:rPr>
          <w:rFonts w:cstheme="minorHAnsi"/>
          <w:color w:val="000000" w:themeColor="text1"/>
          <w:sz w:val="24"/>
          <w:szCs w:val="24"/>
          <w:lang w:eastAsia="en-GB"/>
        </w:rPr>
        <w:t>Hairon</w:t>
      </w:r>
      <w:proofErr w:type="spellEnd"/>
      <w:r w:rsidR="00F76905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B024BB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F76905" w:rsidRPr="00F84024">
        <w:rPr>
          <w:rFonts w:cstheme="minorHAnsi"/>
          <w:color w:val="000000" w:themeColor="text1"/>
          <w:sz w:val="24"/>
          <w:szCs w:val="24"/>
        </w:rPr>
        <w:t xml:space="preserve">Goh </w:t>
      </w:r>
      <w:r w:rsidR="007C329F" w:rsidRPr="00F84024">
        <w:rPr>
          <w:rFonts w:cstheme="minorHAnsi"/>
          <w:color w:val="000000" w:themeColor="text1"/>
          <w:sz w:val="24"/>
          <w:szCs w:val="24"/>
        </w:rPr>
        <w:t xml:space="preserve">&amp; </w:t>
      </w:r>
      <w:r w:rsidR="00F76905" w:rsidRPr="00F84024">
        <w:rPr>
          <w:rFonts w:cstheme="minorHAnsi"/>
          <w:color w:val="000000" w:themeColor="text1"/>
          <w:sz w:val="24"/>
          <w:szCs w:val="24"/>
        </w:rPr>
        <w:t>Lin,</w:t>
      </w:r>
      <w:r w:rsidR="00B024BB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2014; </w:t>
      </w:r>
      <w:r w:rsidR="00D0687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Murphy </w:t>
      </w:r>
      <w:r w:rsidR="00D0687C" w:rsidRPr="0075567B">
        <w:rPr>
          <w:rFonts w:cstheme="minorHAnsi"/>
          <w:i/>
          <w:iCs/>
          <w:color w:val="000000" w:themeColor="text1"/>
          <w:sz w:val="24"/>
          <w:szCs w:val="24"/>
          <w:lang w:eastAsia="en-GB"/>
        </w:rPr>
        <w:t>et al</w:t>
      </w:r>
      <w:r w:rsidR="00FD549C" w:rsidRPr="0075567B">
        <w:rPr>
          <w:rFonts w:cstheme="minorHAnsi"/>
          <w:i/>
          <w:iCs/>
          <w:color w:val="000000" w:themeColor="text1"/>
          <w:sz w:val="24"/>
          <w:szCs w:val="24"/>
          <w:lang w:eastAsia="en-GB"/>
        </w:rPr>
        <w:t>.</w:t>
      </w:r>
      <w:r w:rsidR="00D0687C" w:rsidRPr="0075567B">
        <w:rPr>
          <w:rFonts w:cstheme="minorHAnsi"/>
          <w:i/>
          <w:iCs/>
          <w:color w:val="000000" w:themeColor="text1"/>
          <w:sz w:val="24"/>
          <w:szCs w:val="24"/>
          <w:lang w:eastAsia="en-GB"/>
        </w:rPr>
        <w:t>,</w:t>
      </w:r>
      <w:r w:rsidR="00D0687C"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 2009</w:t>
      </w:r>
      <w:r w:rsidR="00B024BB" w:rsidRPr="00572B9C">
        <w:rPr>
          <w:rFonts w:cstheme="minorHAnsi"/>
          <w:color w:val="000000" w:themeColor="text1"/>
          <w:sz w:val="24"/>
          <w:szCs w:val="24"/>
          <w:lang w:eastAsia="en-GB"/>
        </w:rPr>
        <w:t>).</w:t>
      </w:r>
      <w:r w:rsidR="001749A7" w:rsidRPr="008F3419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</w:p>
    <w:p w14:paraId="2AA2E5A3" w14:textId="77777777" w:rsidR="00B93DAF" w:rsidRPr="00D206CC" w:rsidRDefault="00B93DAF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</w:p>
    <w:p w14:paraId="4650767B" w14:textId="5117F7FD" w:rsidR="001460A5" w:rsidRPr="00F84024" w:rsidRDefault="00B024BB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Qualifiers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such as </w:t>
      </w:r>
      <w:r w:rsidR="00D52629" w:rsidRPr="00F84024">
        <w:rPr>
          <w:rFonts w:cstheme="minorHAnsi"/>
          <w:color w:val="000000" w:themeColor="text1"/>
          <w:sz w:val="24"/>
          <w:szCs w:val="24"/>
          <w:lang w:eastAsia="en-GB"/>
        </w:rPr>
        <w:t>“</w:t>
      </w:r>
      <w:r w:rsidR="008F097F" w:rsidRPr="00F84024">
        <w:rPr>
          <w:rFonts w:cstheme="minorHAnsi"/>
          <w:color w:val="000000" w:themeColor="text1"/>
          <w:sz w:val="24"/>
          <w:szCs w:val="24"/>
        </w:rPr>
        <w:t>bounded empowerment</w:t>
      </w:r>
      <w:r w:rsidR="00D52629" w:rsidRPr="00F84024">
        <w:rPr>
          <w:rFonts w:cstheme="minorHAnsi"/>
          <w:color w:val="000000" w:themeColor="text1"/>
          <w:sz w:val="24"/>
          <w:szCs w:val="24"/>
        </w:rPr>
        <w:t>”</w:t>
      </w:r>
      <w:r w:rsidR="008F097F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Pr="00F84024">
        <w:rPr>
          <w:rFonts w:cstheme="minorHAnsi"/>
          <w:color w:val="000000" w:themeColor="text1"/>
          <w:sz w:val="24"/>
          <w:szCs w:val="24"/>
        </w:rPr>
        <w:t>(</w:t>
      </w:r>
      <w:proofErr w:type="spellStart"/>
      <w:r w:rsidRPr="00F84024">
        <w:rPr>
          <w:rFonts w:cstheme="minorHAnsi"/>
          <w:color w:val="000000" w:themeColor="text1"/>
          <w:sz w:val="24"/>
          <w:szCs w:val="24"/>
        </w:rPr>
        <w:t>Bouwmans</w:t>
      </w:r>
      <w:proofErr w:type="spellEnd"/>
      <w:r w:rsidR="007C329F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7C329F" w:rsidRPr="0075567B">
        <w:rPr>
          <w:rFonts w:cstheme="minorHAnsi"/>
          <w:i/>
          <w:iCs/>
          <w:color w:val="000000" w:themeColor="text1"/>
          <w:sz w:val="24"/>
          <w:szCs w:val="24"/>
        </w:rPr>
        <w:t>et al.</w:t>
      </w:r>
      <w:r w:rsidR="00CB69CD" w:rsidRPr="0075567B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="00CB69CD" w:rsidRPr="00A468E0">
        <w:rPr>
          <w:rFonts w:cstheme="minorHAnsi"/>
          <w:color w:val="000000" w:themeColor="text1"/>
          <w:sz w:val="24"/>
          <w:szCs w:val="24"/>
        </w:rPr>
        <w:t xml:space="preserve"> 2019</w:t>
      </w:r>
      <w:r w:rsidRPr="00572B9C">
        <w:rPr>
          <w:rFonts w:cstheme="minorHAnsi"/>
          <w:color w:val="000000" w:themeColor="text1"/>
          <w:sz w:val="24"/>
          <w:szCs w:val="24"/>
        </w:rPr>
        <w:t xml:space="preserve">: </w:t>
      </w:r>
      <w:r w:rsidR="008F097F" w:rsidRPr="008F3419">
        <w:rPr>
          <w:rFonts w:cstheme="minorHAnsi"/>
          <w:color w:val="000000" w:themeColor="text1"/>
          <w:sz w:val="24"/>
          <w:szCs w:val="24"/>
        </w:rPr>
        <w:t>568</w:t>
      </w:r>
      <w:r w:rsidRPr="008F3419">
        <w:rPr>
          <w:rFonts w:cstheme="minorHAnsi"/>
          <w:color w:val="000000" w:themeColor="text1"/>
          <w:sz w:val="24"/>
          <w:szCs w:val="24"/>
        </w:rPr>
        <w:t xml:space="preserve">) or </w:t>
      </w:r>
      <w:r w:rsidR="00D52629" w:rsidRPr="00F84024">
        <w:rPr>
          <w:rFonts w:cstheme="minorHAnsi"/>
          <w:color w:val="000000" w:themeColor="text1"/>
          <w:sz w:val="24"/>
          <w:szCs w:val="24"/>
        </w:rPr>
        <w:t>“</w:t>
      </w:r>
      <w:r w:rsidRPr="00F84024">
        <w:rPr>
          <w:rFonts w:cstheme="minorHAnsi"/>
          <w:color w:val="000000" w:themeColor="text1"/>
          <w:sz w:val="24"/>
          <w:szCs w:val="24"/>
        </w:rPr>
        <w:t>pragmatic schools</w:t>
      </w:r>
      <w:r w:rsidR="00D52629" w:rsidRPr="00F84024">
        <w:rPr>
          <w:rFonts w:cstheme="minorHAnsi"/>
          <w:color w:val="000000" w:themeColor="text1"/>
          <w:sz w:val="24"/>
          <w:szCs w:val="24"/>
        </w:rPr>
        <w:t>”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="00B54CD8" w:rsidRPr="00F84024">
        <w:rPr>
          <w:rFonts w:cstheme="minorHAnsi"/>
          <w:color w:val="000000" w:themeColor="text1"/>
          <w:sz w:val="24"/>
          <w:szCs w:val="24"/>
        </w:rPr>
        <w:t>Hairon</w:t>
      </w:r>
      <w:proofErr w:type="spellEnd"/>
      <w:r w:rsidR="00B54CD8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B54CD8" w:rsidRPr="0075567B">
        <w:rPr>
          <w:rFonts w:cstheme="minorHAnsi"/>
          <w:i/>
          <w:iCs/>
          <w:color w:val="000000" w:themeColor="text1"/>
          <w:sz w:val="24"/>
          <w:szCs w:val="24"/>
        </w:rPr>
        <w:t>et al</w:t>
      </w:r>
      <w:r w:rsidR="00FD549C" w:rsidRPr="0075567B">
        <w:rPr>
          <w:rFonts w:cstheme="minorHAnsi"/>
          <w:i/>
          <w:iCs/>
          <w:color w:val="000000" w:themeColor="text1"/>
          <w:sz w:val="24"/>
          <w:szCs w:val="24"/>
        </w:rPr>
        <w:t>.</w:t>
      </w:r>
      <w:r w:rsidR="00B54CD8" w:rsidRPr="0075567B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="00B54CD8" w:rsidRPr="00A468E0">
        <w:rPr>
          <w:rFonts w:cstheme="minorHAnsi"/>
          <w:color w:val="000000" w:themeColor="text1"/>
          <w:sz w:val="24"/>
          <w:szCs w:val="24"/>
        </w:rPr>
        <w:t xml:space="preserve"> 20</w:t>
      </w:r>
      <w:r w:rsidR="00B54CD8" w:rsidRPr="00572B9C">
        <w:rPr>
          <w:rFonts w:cstheme="minorHAnsi"/>
          <w:color w:val="000000" w:themeColor="text1"/>
          <w:sz w:val="24"/>
          <w:szCs w:val="24"/>
        </w:rPr>
        <w:t>14:</w:t>
      </w:r>
      <w:r w:rsidR="00FD549C" w:rsidRPr="008F3419">
        <w:rPr>
          <w:rFonts w:cstheme="minorHAnsi"/>
          <w:color w:val="000000" w:themeColor="text1"/>
          <w:sz w:val="24"/>
          <w:szCs w:val="24"/>
        </w:rPr>
        <w:t xml:space="preserve"> </w:t>
      </w:r>
      <w:r w:rsidR="00B54CD8" w:rsidRPr="008F3419">
        <w:rPr>
          <w:rFonts w:cstheme="minorHAnsi"/>
          <w:color w:val="000000" w:themeColor="text1"/>
          <w:sz w:val="24"/>
          <w:szCs w:val="24"/>
        </w:rPr>
        <w:t>3</w:t>
      </w:r>
      <w:r w:rsidR="00B54CD8" w:rsidRPr="00D206CC">
        <w:rPr>
          <w:rFonts w:cstheme="minorHAnsi"/>
          <w:color w:val="000000" w:themeColor="text1"/>
          <w:sz w:val="24"/>
          <w:szCs w:val="24"/>
        </w:rPr>
        <w:t>70)</w:t>
      </w:r>
      <w:r w:rsidR="000D4073">
        <w:rPr>
          <w:rFonts w:cstheme="minorHAnsi"/>
          <w:color w:val="000000" w:themeColor="text1"/>
          <w:sz w:val="24"/>
          <w:szCs w:val="24"/>
        </w:rPr>
        <w:t xml:space="preserve"> </w:t>
      </w:r>
      <w:r w:rsidR="000D4073" w:rsidRPr="000F0BC4">
        <w:rPr>
          <w:rFonts w:cstheme="minorHAnsi"/>
          <w:color w:val="000000" w:themeColor="text1"/>
          <w:sz w:val="24"/>
          <w:szCs w:val="24"/>
          <w:lang w:eastAsia="en-GB"/>
        </w:rPr>
        <w:t>have emerged to limit the earlier optimistic explorations of distributed leadership</w:t>
      </w:r>
      <w:r w:rsidR="00B54CD8" w:rsidRPr="00D206CC">
        <w:rPr>
          <w:rFonts w:cstheme="minorHAnsi"/>
          <w:color w:val="000000" w:themeColor="text1"/>
          <w:sz w:val="24"/>
          <w:szCs w:val="24"/>
        </w:rPr>
        <w:t>. The l</w:t>
      </w:r>
      <w:r w:rsidR="00B54CD8" w:rsidRPr="00CD3ECF">
        <w:rPr>
          <w:rFonts w:cstheme="minorHAnsi"/>
          <w:color w:val="000000" w:themeColor="text1"/>
          <w:sz w:val="24"/>
          <w:szCs w:val="24"/>
        </w:rPr>
        <w:t xml:space="preserve">atter study suggests </w:t>
      </w:r>
      <w:r w:rsidR="00B54CD8" w:rsidRPr="00F84024">
        <w:rPr>
          <w:rFonts w:cstheme="minorHAnsi"/>
          <w:color w:val="000000" w:themeColor="text1"/>
          <w:sz w:val="24"/>
          <w:szCs w:val="24"/>
        </w:rPr>
        <w:t>th</w:t>
      </w:r>
      <w:r w:rsidR="00F45940">
        <w:rPr>
          <w:rFonts w:cstheme="minorHAnsi"/>
          <w:color w:val="000000" w:themeColor="text1"/>
          <w:sz w:val="24"/>
          <w:szCs w:val="24"/>
        </w:rPr>
        <w:t>at</w:t>
      </w:r>
      <w:r w:rsidR="00B54CD8" w:rsidRPr="00F84024">
        <w:rPr>
          <w:rFonts w:cstheme="minorHAnsi"/>
          <w:color w:val="000000" w:themeColor="text1"/>
          <w:sz w:val="24"/>
          <w:szCs w:val="24"/>
        </w:rPr>
        <w:t xml:space="preserve"> distributed leadership </w:t>
      </w:r>
      <w:r w:rsidR="00F45940">
        <w:rPr>
          <w:rFonts w:cstheme="minorHAnsi"/>
          <w:color w:val="000000" w:themeColor="text1"/>
          <w:sz w:val="24"/>
          <w:szCs w:val="24"/>
        </w:rPr>
        <w:t xml:space="preserve"> is useful </w:t>
      </w:r>
      <w:r w:rsidR="00B54CD8" w:rsidRPr="00F84024">
        <w:rPr>
          <w:rFonts w:cstheme="minorHAnsi"/>
          <w:color w:val="000000" w:themeColor="text1"/>
          <w:sz w:val="24"/>
          <w:szCs w:val="24"/>
        </w:rPr>
        <w:t>in Singapore schools</w:t>
      </w:r>
      <w:r w:rsidR="00FD549C" w:rsidRPr="00F84024">
        <w:rPr>
          <w:rFonts w:cstheme="minorHAnsi"/>
          <w:color w:val="000000" w:themeColor="text1"/>
          <w:sz w:val="24"/>
          <w:szCs w:val="24"/>
        </w:rPr>
        <w:t>,</w:t>
      </w:r>
      <w:r w:rsidR="00B54CD8" w:rsidRPr="00F84024">
        <w:rPr>
          <w:rFonts w:cstheme="minorHAnsi"/>
          <w:color w:val="000000" w:themeColor="text1"/>
          <w:sz w:val="24"/>
          <w:szCs w:val="24"/>
        </w:rPr>
        <w:t xml:space="preserve"> while </w:t>
      </w:r>
      <w:r w:rsidR="00E21920" w:rsidRPr="00F84024">
        <w:rPr>
          <w:rFonts w:cstheme="minorHAnsi"/>
          <w:color w:val="000000" w:themeColor="text1"/>
          <w:sz w:val="24"/>
          <w:szCs w:val="24"/>
        </w:rPr>
        <w:t>also</w:t>
      </w:r>
      <w:r w:rsidR="00B54CD8" w:rsidRPr="00F84024">
        <w:rPr>
          <w:rFonts w:cstheme="minorHAnsi"/>
          <w:color w:val="000000" w:themeColor="text1"/>
          <w:sz w:val="24"/>
          <w:szCs w:val="24"/>
        </w:rPr>
        <w:t xml:space="preserve"> making it clear that </w:t>
      </w:r>
      <w:r w:rsidR="00E21920" w:rsidRPr="00F84024">
        <w:rPr>
          <w:rFonts w:cstheme="minorHAnsi"/>
          <w:color w:val="000000" w:themeColor="text1"/>
          <w:sz w:val="24"/>
          <w:szCs w:val="24"/>
        </w:rPr>
        <w:t>faculty</w:t>
      </w:r>
      <w:r w:rsidR="00B54CD8" w:rsidRPr="00F84024">
        <w:rPr>
          <w:rFonts w:cstheme="minorHAnsi"/>
          <w:color w:val="000000" w:themeColor="text1"/>
          <w:sz w:val="24"/>
          <w:szCs w:val="24"/>
        </w:rPr>
        <w:t xml:space="preserve"> are uncomfortable with the notion and do not wish to expend time on leadership</w:t>
      </w:r>
      <w:r w:rsidR="00FD549C" w:rsidRPr="00F84024">
        <w:rPr>
          <w:rFonts w:cstheme="minorHAnsi"/>
          <w:color w:val="000000" w:themeColor="text1"/>
          <w:sz w:val="24"/>
          <w:szCs w:val="24"/>
        </w:rPr>
        <w:t xml:space="preserve"> which</w:t>
      </w:r>
      <w:r w:rsidR="00B54CD8" w:rsidRPr="00F84024">
        <w:rPr>
          <w:rFonts w:cstheme="minorHAnsi"/>
          <w:color w:val="000000" w:themeColor="text1"/>
          <w:sz w:val="24"/>
          <w:szCs w:val="24"/>
        </w:rPr>
        <w:t xml:space="preserve"> they see as the province of those appointed to such roles</w:t>
      </w:r>
      <w:r w:rsidR="00FD549C" w:rsidRPr="00F84024">
        <w:rPr>
          <w:rFonts w:cstheme="minorHAnsi"/>
          <w:color w:val="000000" w:themeColor="text1"/>
          <w:sz w:val="24"/>
          <w:szCs w:val="24"/>
        </w:rPr>
        <w:t>:</w:t>
      </w:r>
      <w:r w:rsidR="00B54CD8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D52629" w:rsidRPr="00F84024">
        <w:rPr>
          <w:rFonts w:cstheme="minorHAnsi"/>
          <w:color w:val="000000" w:themeColor="text1"/>
          <w:sz w:val="24"/>
          <w:szCs w:val="24"/>
        </w:rPr>
        <w:t>“</w:t>
      </w:r>
      <w:r w:rsidR="00B54CD8" w:rsidRPr="00F84024">
        <w:rPr>
          <w:rFonts w:cstheme="minorHAnsi"/>
          <w:color w:val="000000" w:themeColor="text1"/>
          <w:sz w:val="24"/>
          <w:szCs w:val="24"/>
        </w:rPr>
        <w:t>they do not wish to spend time for the self-organization work needed</w:t>
      </w:r>
      <w:r w:rsidR="00D52629" w:rsidRPr="00F84024">
        <w:rPr>
          <w:rFonts w:cstheme="minorHAnsi"/>
          <w:color w:val="000000" w:themeColor="text1"/>
          <w:sz w:val="24"/>
          <w:szCs w:val="24"/>
        </w:rPr>
        <w:t>”</w:t>
      </w:r>
      <w:r w:rsidR="00B54CD8" w:rsidRPr="00F84024">
        <w:rPr>
          <w:rFonts w:cstheme="minorHAnsi"/>
          <w:color w:val="000000" w:themeColor="text1"/>
          <w:sz w:val="24"/>
          <w:szCs w:val="24"/>
        </w:rPr>
        <w:t xml:space="preserve"> (p.</w:t>
      </w:r>
      <w:r w:rsidR="00FD549C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B54CD8" w:rsidRPr="00F84024">
        <w:rPr>
          <w:rFonts w:cstheme="minorHAnsi"/>
          <w:color w:val="000000" w:themeColor="text1"/>
          <w:sz w:val="24"/>
          <w:szCs w:val="24"/>
        </w:rPr>
        <w:t>379).</w:t>
      </w:r>
      <w:r w:rsidR="00C83FFD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A468E0" w:rsidRPr="00F84024">
        <w:rPr>
          <w:rFonts w:cstheme="minorHAnsi"/>
          <w:color w:val="000000" w:themeColor="text1"/>
          <w:sz w:val="24"/>
          <w:szCs w:val="24"/>
        </w:rPr>
        <w:t>Th</w:t>
      </w:r>
      <w:r w:rsidR="00A468E0">
        <w:rPr>
          <w:rFonts w:cstheme="minorHAnsi"/>
          <w:color w:val="000000" w:themeColor="text1"/>
          <w:sz w:val="24"/>
          <w:szCs w:val="24"/>
        </w:rPr>
        <w:t>is</w:t>
      </w:r>
      <w:r w:rsidR="00A468E0" w:rsidRPr="00572B9C">
        <w:rPr>
          <w:rFonts w:cstheme="minorHAnsi"/>
          <w:color w:val="000000" w:themeColor="text1"/>
          <w:sz w:val="24"/>
          <w:szCs w:val="24"/>
        </w:rPr>
        <w:t xml:space="preserve"> </w:t>
      </w:r>
      <w:r w:rsidR="0043426E" w:rsidRPr="00F84024">
        <w:rPr>
          <w:rFonts w:cstheme="minorHAnsi"/>
          <w:color w:val="000000" w:themeColor="text1"/>
          <w:sz w:val="24"/>
          <w:szCs w:val="24"/>
        </w:rPr>
        <w:t xml:space="preserve">quotation raises the issue of the cultural inappropriateness of distributed leadership in parts of the world that do not prize </w:t>
      </w:r>
      <w:r w:rsidR="00A468E0">
        <w:rPr>
          <w:rFonts w:cstheme="minorHAnsi"/>
          <w:color w:val="000000" w:themeColor="text1"/>
          <w:sz w:val="24"/>
          <w:szCs w:val="24"/>
        </w:rPr>
        <w:t>a</w:t>
      </w:r>
      <w:r w:rsidR="00FD549C" w:rsidRPr="00A468E0">
        <w:rPr>
          <w:rFonts w:cstheme="minorHAnsi"/>
          <w:color w:val="000000" w:themeColor="text1"/>
          <w:sz w:val="24"/>
          <w:szCs w:val="24"/>
        </w:rPr>
        <w:t xml:space="preserve"> </w:t>
      </w:r>
      <w:r w:rsidR="00FD549C" w:rsidRPr="00572B9C">
        <w:rPr>
          <w:rFonts w:cstheme="minorHAnsi"/>
          <w:color w:val="000000" w:themeColor="text1"/>
          <w:sz w:val="24"/>
          <w:szCs w:val="24"/>
        </w:rPr>
        <w:t>reduc</w:t>
      </w:r>
      <w:r w:rsidR="00FD549C" w:rsidRPr="008F3419">
        <w:rPr>
          <w:rFonts w:cstheme="minorHAnsi"/>
          <w:color w:val="000000" w:themeColor="text1"/>
          <w:sz w:val="24"/>
          <w:szCs w:val="24"/>
        </w:rPr>
        <w:t xml:space="preserve">tion in </w:t>
      </w:r>
      <w:r w:rsidR="0043426E" w:rsidRPr="00D206CC">
        <w:rPr>
          <w:rFonts w:cstheme="minorHAnsi"/>
          <w:color w:val="000000" w:themeColor="text1"/>
          <w:sz w:val="24"/>
          <w:szCs w:val="24"/>
        </w:rPr>
        <w:t xml:space="preserve">power </w:t>
      </w:r>
      <w:r w:rsidR="0043426E" w:rsidRPr="00CD3ECF">
        <w:rPr>
          <w:rFonts w:cstheme="minorHAnsi"/>
          <w:bCs/>
          <w:color w:val="000000" w:themeColor="text1"/>
          <w:sz w:val="24"/>
          <w:szCs w:val="24"/>
        </w:rPr>
        <w:t xml:space="preserve">distance to the </w:t>
      </w:r>
      <w:r w:rsidR="00FD549C" w:rsidRPr="00F84024">
        <w:rPr>
          <w:rFonts w:cstheme="minorHAnsi"/>
          <w:bCs/>
          <w:color w:val="000000" w:themeColor="text1"/>
          <w:sz w:val="24"/>
          <w:szCs w:val="24"/>
        </w:rPr>
        <w:t xml:space="preserve">same extent that is </w:t>
      </w:r>
      <w:r w:rsidR="0043426E" w:rsidRPr="00F84024">
        <w:rPr>
          <w:rFonts w:cstheme="minorHAnsi"/>
          <w:bCs/>
          <w:color w:val="000000" w:themeColor="text1"/>
          <w:sz w:val="24"/>
          <w:szCs w:val="24"/>
        </w:rPr>
        <w:t>evident in the West</w:t>
      </w:r>
      <w:r w:rsidR="00FD549C" w:rsidRPr="00F84024">
        <w:rPr>
          <w:rFonts w:cstheme="minorHAnsi"/>
          <w:bCs/>
          <w:color w:val="000000" w:themeColor="text1"/>
          <w:sz w:val="24"/>
          <w:szCs w:val="24"/>
        </w:rPr>
        <w:t>,</w:t>
      </w:r>
      <w:r w:rsidR="0043426E" w:rsidRPr="00F84024">
        <w:rPr>
          <w:rFonts w:cstheme="minorHAnsi"/>
          <w:bCs/>
          <w:color w:val="000000" w:themeColor="text1"/>
          <w:sz w:val="24"/>
          <w:szCs w:val="24"/>
        </w:rPr>
        <w:t xml:space="preserve"> where the concept of distributed leadership evolved.</w:t>
      </w:r>
    </w:p>
    <w:p w14:paraId="17DE257A" w14:textId="77777777" w:rsidR="00DA3416" w:rsidRPr="00F84024" w:rsidRDefault="00DA3416" w:rsidP="00F4609A">
      <w:pPr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</w:p>
    <w:p w14:paraId="4050762A" w14:textId="5676DD19" w:rsidR="00D12617" w:rsidRPr="00CD3ECF" w:rsidRDefault="00A244AD" w:rsidP="00F4609A">
      <w:pPr>
        <w:autoSpaceDE w:val="0"/>
        <w:autoSpaceDN w:val="0"/>
        <w:adjustRightInd w:val="0"/>
        <w:spacing w:line="276" w:lineRule="auto"/>
        <w:rPr>
          <w:rFonts w:cstheme="minorHAnsi"/>
          <w:b/>
          <w:color w:val="000000" w:themeColor="text1"/>
          <w:sz w:val="24"/>
          <w:szCs w:val="24"/>
        </w:rPr>
      </w:pPr>
      <w:bookmarkStart w:id="1" w:name="_Hlk23843307"/>
      <w:r w:rsidRPr="00F84024">
        <w:rPr>
          <w:rFonts w:cstheme="minorHAnsi"/>
          <w:b/>
          <w:color w:val="000000" w:themeColor="text1"/>
          <w:sz w:val="24"/>
          <w:szCs w:val="24"/>
        </w:rPr>
        <w:t xml:space="preserve">4 </w:t>
      </w:r>
      <w:r w:rsidR="00FF0DE4" w:rsidRPr="00F84024">
        <w:rPr>
          <w:rFonts w:cstheme="minorHAnsi"/>
          <w:b/>
          <w:color w:val="000000" w:themeColor="text1"/>
          <w:sz w:val="24"/>
          <w:szCs w:val="24"/>
        </w:rPr>
        <w:t xml:space="preserve">Sustaining </w:t>
      </w:r>
      <w:r w:rsidR="000D4073">
        <w:rPr>
          <w:rFonts w:cstheme="minorHAnsi"/>
          <w:b/>
          <w:color w:val="000000" w:themeColor="text1"/>
          <w:sz w:val="24"/>
          <w:szCs w:val="24"/>
        </w:rPr>
        <w:t xml:space="preserve">the </w:t>
      </w:r>
      <w:r w:rsidR="00FF0DE4" w:rsidRPr="00CD3ECF">
        <w:rPr>
          <w:rFonts w:cstheme="minorHAnsi"/>
          <w:b/>
          <w:color w:val="000000" w:themeColor="text1"/>
          <w:sz w:val="24"/>
          <w:szCs w:val="24"/>
        </w:rPr>
        <w:t xml:space="preserve">weakness of the field </w:t>
      </w:r>
    </w:p>
    <w:p w14:paraId="69D1EF9D" w14:textId="77777777" w:rsidR="00D12617" w:rsidRPr="00F84024" w:rsidRDefault="00D12617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bookmarkEnd w:id="1"/>
    <w:p w14:paraId="35E24961" w14:textId="0F7CE0CA" w:rsidR="00B8597D" w:rsidRPr="00F84024" w:rsidRDefault="00FD549C" w:rsidP="00F4609A">
      <w:pPr>
        <w:autoSpaceDE w:val="0"/>
        <w:autoSpaceDN w:val="0"/>
        <w:adjustRightInd w:val="0"/>
        <w:spacing w:line="276" w:lineRule="auto"/>
        <w:rPr>
          <w:rFonts w:cstheme="minorHAnsi"/>
          <w:bCs/>
          <w:color w:val="000000" w:themeColor="text1"/>
          <w:sz w:val="24"/>
          <w:szCs w:val="24"/>
          <w:lang w:eastAsia="en-GB"/>
        </w:rPr>
      </w:pPr>
      <w:r w:rsidRPr="00F84024">
        <w:rPr>
          <w:rFonts w:cstheme="minorHAnsi"/>
          <w:bCs/>
          <w:color w:val="000000" w:themeColor="text1"/>
          <w:sz w:val="24"/>
          <w:szCs w:val="24"/>
          <w:lang w:eastAsia="en-GB"/>
        </w:rPr>
        <w:lastRenderedPageBreak/>
        <w:t>The r</w:t>
      </w:r>
      <w:r w:rsidR="00F50FEA" w:rsidRPr="00F84024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esearch on distributed leadership </w:t>
      </w:r>
      <w:r w:rsidR="003410CE" w:rsidRPr="00F84024">
        <w:rPr>
          <w:rFonts w:cstheme="minorHAnsi"/>
          <w:bCs/>
          <w:color w:val="000000" w:themeColor="text1"/>
          <w:sz w:val="24"/>
          <w:szCs w:val="24"/>
          <w:lang w:eastAsia="en-GB"/>
        </w:rPr>
        <w:t>perpetuates</w:t>
      </w:r>
      <w:r w:rsidR="00F50FEA" w:rsidRPr="00F84024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</w:t>
      </w:r>
      <w:r w:rsidR="000D4073">
        <w:rPr>
          <w:rFonts w:cstheme="minorHAnsi"/>
          <w:bCs/>
          <w:color w:val="000000" w:themeColor="text1"/>
          <w:sz w:val="24"/>
          <w:szCs w:val="24"/>
          <w:lang w:eastAsia="en-GB"/>
        </w:rPr>
        <w:t>several</w:t>
      </w:r>
      <w:r w:rsidR="00F50FEA" w:rsidRPr="00CD3ECF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weaknesses in the field of education leadership: poor hist</w:t>
      </w:r>
      <w:r w:rsidR="00F50FEA" w:rsidRPr="00F84024">
        <w:rPr>
          <w:rFonts w:cstheme="minorHAnsi"/>
          <w:bCs/>
          <w:color w:val="000000" w:themeColor="text1"/>
          <w:sz w:val="24"/>
          <w:szCs w:val="24"/>
          <w:lang w:eastAsia="en-GB"/>
        </w:rPr>
        <w:t>orical awareness</w:t>
      </w:r>
      <w:r w:rsidRPr="00F84024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; </w:t>
      </w:r>
      <w:r w:rsidR="00F50FEA" w:rsidRPr="00572B9C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side-lining </w:t>
      </w:r>
      <w:r w:rsidR="00A468E0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of </w:t>
      </w:r>
      <w:r w:rsidR="00F50FEA" w:rsidRPr="00572B9C">
        <w:rPr>
          <w:rFonts w:cstheme="minorHAnsi"/>
          <w:bCs/>
          <w:color w:val="000000" w:themeColor="text1"/>
          <w:sz w:val="24"/>
          <w:szCs w:val="24"/>
          <w:lang w:eastAsia="en-GB"/>
        </w:rPr>
        <w:t>inconvenient alternative perspectives</w:t>
      </w:r>
      <w:r w:rsidRPr="00F84024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; </w:t>
      </w:r>
      <w:r w:rsidR="00FF5F4D" w:rsidRPr="00F84024">
        <w:rPr>
          <w:rFonts w:cstheme="minorHAnsi"/>
          <w:bCs/>
          <w:color w:val="000000" w:themeColor="text1"/>
          <w:sz w:val="24"/>
          <w:szCs w:val="24"/>
          <w:lang w:eastAsia="en-GB"/>
        </w:rPr>
        <w:t>unacknowledged methodological limitations</w:t>
      </w:r>
      <w:r w:rsidRPr="00F84024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; </w:t>
      </w:r>
      <w:r w:rsidR="00F50FEA" w:rsidRPr="00F84024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cultural colonialism through global promotion </w:t>
      </w:r>
      <w:r w:rsidR="00FF5F4D" w:rsidRPr="00F84024">
        <w:rPr>
          <w:rFonts w:cstheme="minorHAnsi"/>
          <w:bCs/>
          <w:color w:val="000000" w:themeColor="text1"/>
          <w:sz w:val="24"/>
          <w:szCs w:val="24"/>
          <w:lang w:eastAsia="en-GB"/>
        </w:rPr>
        <w:t>of a</w:t>
      </w:r>
      <w:r w:rsidR="00F50FEA" w:rsidRPr="00F84024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concept based on Western values</w:t>
      </w:r>
      <w:r w:rsidRPr="00F84024">
        <w:rPr>
          <w:rFonts w:cstheme="minorHAnsi"/>
          <w:bCs/>
          <w:color w:val="000000" w:themeColor="text1"/>
          <w:sz w:val="24"/>
          <w:szCs w:val="24"/>
          <w:lang w:eastAsia="en-GB"/>
        </w:rPr>
        <w:t>;</w:t>
      </w:r>
      <w:r w:rsidR="00F50FEA" w:rsidRPr="00F84024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and</w:t>
      </w:r>
      <w:r w:rsidRPr="00F84024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</w:t>
      </w:r>
      <w:r w:rsidR="00F50FEA" w:rsidRPr="00F84024">
        <w:rPr>
          <w:rFonts w:cstheme="minorHAnsi"/>
          <w:bCs/>
          <w:color w:val="000000" w:themeColor="text1"/>
          <w:sz w:val="24"/>
          <w:szCs w:val="24"/>
          <w:lang w:eastAsia="en-GB"/>
        </w:rPr>
        <w:t>marginal</w:t>
      </w:r>
      <w:r w:rsidR="004C200A" w:rsidRPr="00F84024">
        <w:rPr>
          <w:rFonts w:cstheme="minorHAnsi"/>
          <w:bCs/>
          <w:color w:val="000000" w:themeColor="text1"/>
          <w:sz w:val="24"/>
          <w:szCs w:val="24"/>
          <w:lang w:eastAsia="en-GB"/>
        </w:rPr>
        <w:t>iza</w:t>
      </w:r>
      <w:r w:rsidR="00F50FEA" w:rsidRPr="00F84024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tion of </w:t>
      </w:r>
      <w:r w:rsidRPr="00F84024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the </w:t>
      </w:r>
      <w:r w:rsidR="00F50FEA" w:rsidRPr="00F84024">
        <w:rPr>
          <w:rFonts w:cstheme="minorHAnsi"/>
          <w:bCs/>
          <w:color w:val="000000" w:themeColor="text1"/>
          <w:sz w:val="24"/>
          <w:szCs w:val="24"/>
          <w:lang w:eastAsia="en-GB"/>
        </w:rPr>
        <w:t>issue of exclusion.</w:t>
      </w:r>
    </w:p>
    <w:p w14:paraId="4525E4EE" w14:textId="77777777" w:rsidR="00F50FEA" w:rsidRPr="00F84024" w:rsidRDefault="00F50FEA" w:rsidP="00F4609A">
      <w:pPr>
        <w:autoSpaceDE w:val="0"/>
        <w:autoSpaceDN w:val="0"/>
        <w:adjustRightInd w:val="0"/>
        <w:spacing w:line="276" w:lineRule="auto"/>
        <w:rPr>
          <w:rFonts w:cstheme="minorHAnsi"/>
          <w:bCs/>
          <w:color w:val="000000" w:themeColor="text1"/>
          <w:sz w:val="24"/>
          <w:szCs w:val="24"/>
          <w:lang w:eastAsia="en-GB"/>
        </w:rPr>
      </w:pPr>
    </w:p>
    <w:p w14:paraId="59CC5E5E" w14:textId="131ED180" w:rsidR="009E7775" w:rsidRPr="008F3419" w:rsidRDefault="00A244AD" w:rsidP="00F4609A">
      <w:pPr>
        <w:autoSpaceDE w:val="0"/>
        <w:autoSpaceDN w:val="0"/>
        <w:adjustRightInd w:val="0"/>
        <w:spacing w:line="276" w:lineRule="auto"/>
        <w:rPr>
          <w:rFonts w:cstheme="minorHAnsi"/>
          <w:bCs/>
          <w:i/>
          <w:iCs/>
          <w:color w:val="000000" w:themeColor="text1"/>
          <w:sz w:val="24"/>
          <w:szCs w:val="24"/>
          <w:lang w:eastAsia="en-GB"/>
        </w:rPr>
      </w:pPr>
      <w:r w:rsidRPr="00F84024">
        <w:rPr>
          <w:rFonts w:cstheme="minorHAnsi"/>
          <w:bCs/>
          <w:i/>
          <w:iCs/>
          <w:color w:val="000000" w:themeColor="text1"/>
          <w:sz w:val="24"/>
          <w:szCs w:val="24"/>
          <w:lang w:eastAsia="en-GB"/>
        </w:rPr>
        <w:t>4.</w:t>
      </w:r>
      <w:r w:rsidR="00F84024">
        <w:rPr>
          <w:rFonts w:cstheme="minorHAnsi"/>
          <w:bCs/>
          <w:i/>
          <w:iCs/>
          <w:color w:val="000000" w:themeColor="text1"/>
          <w:sz w:val="24"/>
          <w:szCs w:val="24"/>
          <w:lang w:eastAsia="en-GB"/>
        </w:rPr>
        <w:t>1</w:t>
      </w:r>
      <w:r w:rsidRPr="00A468E0">
        <w:rPr>
          <w:rFonts w:cstheme="minorHAnsi"/>
          <w:bCs/>
          <w:i/>
          <w:iCs/>
          <w:color w:val="000000" w:themeColor="text1"/>
          <w:sz w:val="24"/>
          <w:szCs w:val="24"/>
          <w:lang w:eastAsia="en-GB"/>
        </w:rPr>
        <w:t xml:space="preserve"> </w:t>
      </w:r>
      <w:r w:rsidR="009E7775" w:rsidRPr="00572B9C">
        <w:rPr>
          <w:rFonts w:cstheme="minorHAnsi"/>
          <w:bCs/>
          <w:i/>
          <w:iCs/>
          <w:color w:val="000000" w:themeColor="text1"/>
          <w:sz w:val="24"/>
          <w:szCs w:val="24"/>
          <w:lang w:eastAsia="en-GB"/>
        </w:rPr>
        <w:t xml:space="preserve">Poor historical </w:t>
      </w:r>
      <w:r w:rsidR="009E7775" w:rsidRPr="008F3419">
        <w:rPr>
          <w:rFonts w:cstheme="minorHAnsi"/>
          <w:bCs/>
          <w:i/>
          <w:iCs/>
          <w:color w:val="000000" w:themeColor="text1"/>
          <w:sz w:val="24"/>
          <w:szCs w:val="24"/>
          <w:lang w:eastAsia="en-GB"/>
        </w:rPr>
        <w:t>awareness</w:t>
      </w:r>
    </w:p>
    <w:p w14:paraId="104D292C" w14:textId="417B5CD5" w:rsidR="00183A19" w:rsidRPr="00F84024" w:rsidRDefault="00D11049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D206CC">
        <w:rPr>
          <w:rFonts w:cstheme="minorHAnsi"/>
          <w:bCs/>
          <w:color w:val="000000" w:themeColor="text1"/>
          <w:sz w:val="24"/>
          <w:szCs w:val="24"/>
          <w:lang w:eastAsia="en-GB"/>
        </w:rPr>
        <w:t>An e</w:t>
      </w:r>
      <w:r w:rsidRPr="00CD3ECF">
        <w:rPr>
          <w:rFonts w:cstheme="minorHAnsi"/>
          <w:bCs/>
          <w:color w:val="000000" w:themeColor="text1"/>
          <w:sz w:val="24"/>
          <w:szCs w:val="24"/>
          <w:lang w:eastAsia="en-GB"/>
        </w:rPr>
        <w:t>xample of poor historical awareness is t</w:t>
      </w:r>
      <w:r w:rsidR="00F50FEA" w:rsidRPr="00CD3ECF">
        <w:rPr>
          <w:rFonts w:cstheme="minorHAnsi"/>
          <w:bCs/>
          <w:color w:val="000000" w:themeColor="text1"/>
          <w:sz w:val="24"/>
          <w:szCs w:val="24"/>
          <w:lang w:eastAsia="en-GB"/>
        </w:rPr>
        <w:t>he excoriation of bureaucracy and the presentation of di</w:t>
      </w:r>
      <w:r w:rsidR="00F50FEA" w:rsidRPr="00F84024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stributed leadership as </w:t>
      </w:r>
      <w:r w:rsidR="00F50FEA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overturning what </w:t>
      </w:r>
      <w:r w:rsidR="00A468E0">
        <w:rPr>
          <w:rFonts w:cstheme="minorHAnsi"/>
          <w:color w:val="000000" w:themeColor="text1"/>
          <w:sz w:val="24"/>
          <w:szCs w:val="24"/>
          <w:shd w:val="clear" w:color="auto" w:fill="FFFFFF"/>
        </w:rPr>
        <w:t>are</w:t>
      </w:r>
      <w:r w:rsidR="00A468E0" w:rsidRPr="00572B9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50FEA" w:rsidRPr="008F3419">
        <w:rPr>
          <w:rFonts w:cstheme="minorHAnsi"/>
          <w:color w:val="000000" w:themeColor="text1"/>
          <w:sz w:val="24"/>
          <w:szCs w:val="24"/>
          <w:shd w:val="clear" w:color="auto" w:fill="FFFFFF"/>
        </w:rPr>
        <w:t>character</w:t>
      </w:r>
      <w:r w:rsidR="004C200A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ize</w:t>
      </w:r>
      <w:r w:rsidR="00F50FEA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d as </w:t>
      </w:r>
      <w:r w:rsidR="00FD549C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the nineteenth-</w:t>
      </w:r>
      <w:r w:rsidR="00F50FEA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century values and structures </w:t>
      </w:r>
      <w:r w:rsidR="00A468E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that </w:t>
      </w:r>
      <w:r w:rsidR="00F50FEA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inhibit leadership by the many (Murphy </w:t>
      </w:r>
      <w:r w:rsidR="00F50FEA" w:rsidRPr="0075567B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</w:rPr>
        <w:t>et al</w:t>
      </w:r>
      <w:r w:rsidR="00FD549C" w:rsidRPr="0075567B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</w:rPr>
        <w:t>.</w:t>
      </w:r>
      <w:r w:rsidR="00F50FEA" w:rsidRPr="0075567B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</w:rPr>
        <w:t>,</w:t>
      </w:r>
      <w:r w:rsidR="00F50FEA" w:rsidRPr="00A468E0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2009; </w:t>
      </w:r>
      <w:r w:rsidR="00F50FEA" w:rsidRPr="00572B9C">
        <w:rPr>
          <w:rFonts w:cstheme="minorHAnsi"/>
          <w:color w:val="000000" w:themeColor="text1"/>
          <w:sz w:val="24"/>
          <w:szCs w:val="24"/>
          <w:shd w:val="clear" w:color="auto" w:fill="FFFFFF"/>
        </w:rPr>
        <w:t>Day</w:t>
      </w:r>
      <w:r w:rsidR="00D450F7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="00CB69CD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450F7" w:rsidRPr="0075567B">
        <w:rPr>
          <w:rFonts w:cstheme="minorHAnsi"/>
          <w:color w:val="000000" w:themeColor="text1"/>
          <w:sz w:val="24"/>
          <w:szCs w:val="24"/>
          <w:shd w:val="clear" w:color="auto" w:fill="FFFFFF"/>
        </w:rPr>
        <w:t>Sammons &amp; Hopkins</w:t>
      </w:r>
      <w:r w:rsidR="004113C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113C4" w:rsidRPr="0075567B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</w:rPr>
        <w:t>et al.</w:t>
      </w:r>
      <w:r w:rsidR="00F50FEA" w:rsidRPr="0075567B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</w:rPr>
        <w:t>,</w:t>
      </w:r>
      <w:r w:rsidR="00F50FEA" w:rsidRPr="008F341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2010</w:t>
      </w:r>
      <w:r w:rsidR="00F50FEA" w:rsidRPr="00572B9C">
        <w:rPr>
          <w:rFonts w:cstheme="minorHAnsi"/>
          <w:color w:val="000000" w:themeColor="text1"/>
          <w:sz w:val="24"/>
          <w:szCs w:val="24"/>
          <w:shd w:val="clear" w:color="auto" w:fill="FFFFFF"/>
        </w:rPr>
        <w:t>)</w:t>
      </w:r>
      <w:r w:rsidR="003410CE" w:rsidRPr="008F341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. Such </w:t>
      </w:r>
      <w:r w:rsidR="003410CE" w:rsidRPr="00D206CC">
        <w:rPr>
          <w:rFonts w:cstheme="minorHAnsi"/>
          <w:color w:val="000000" w:themeColor="text1"/>
          <w:sz w:val="24"/>
          <w:szCs w:val="24"/>
          <w:shd w:val="clear" w:color="auto" w:fill="FFFFFF"/>
        </w:rPr>
        <w:t>asserti</w:t>
      </w:r>
      <w:r w:rsidR="003410CE" w:rsidRPr="00CD3ECF">
        <w:rPr>
          <w:rFonts w:cstheme="minorHAnsi"/>
          <w:color w:val="000000" w:themeColor="text1"/>
          <w:sz w:val="24"/>
          <w:szCs w:val="24"/>
          <w:shd w:val="clear" w:color="auto" w:fill="FFFFFF"/>
        </w:rPr>
        <w:t>ons are</w:t>
      </w:r>
      <w:r w:rsidR="00FF5F4D" w:rsidRPr="00CD3ECF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83A19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based on </w:t>
      </w:r>
      <w:r w:rsidR="00127F3D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“</w:t>
      </w:r>
      <w:r w:rsidR="00183A19" w:rsidRPr="00F84024">
        <w:rPr>
          <w:rFonts w:cstheme="minorHAnsi"/>
          <w:color w:val="000000" w:themeColor="text1"/>
          <w:sz w:val="24"/>
          <w:szCs w:val="24"/>
        </w:rPr>
        <w:t>oversimplified and stylized images of the bureaucratic form… marked by an astonishingly naïve functionalism devoid of any historical awareness</w:t>
      </w:r>
      <w:r w:rsidR="00127F3D" w:rsidRPr="00F84024">
        <w:rPr>
          <w:rFonts w:cstheme="minorHAnsi"/>
          <w:color w:val="000000" w:themeColor="text1"/>
          <w:sz w:val="24"/>
          <w:szCs w:val="24"/>
        </w:rPr>
        <w:t>”</w:t>
      </w:r>
      <w:r w:rsidR="00183A19" w:rsidRPr="00F84024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="00183A19" w:rsidRPr="00F84024">
        <w:rPr>
          <w:rFonts w:cstheme="minorHAnsi"/>
          <w:color w:val="000000" w:themeColor="text1"/>
          <w:sz w:val="24"/>
          <w:szCs w:val="24"/>
        </w:rPr>
        <w:t>Kallinikos</w:t>
      </w:r>
      <w:proofErr w:type="spellEnd"/>
      <w:r w:rsidR="00183A19" w:rsidRPr="00F84024">
        <w:rPr>
          <w:rFonts w:cstheme="minorHAnsi"/>
          <w:color w:val="000000" w:themeColor="text1"/>
          <w:sz w:val="24"/>
          <w:szCs w:val="24"/>
        </w:rPr>
        <w:t>, 2004:</w:t>
      </w:r>
      <w:r w:rsidR="00FD549C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183A19" w:rsidRPr="00F84024">
        <w:rPr>
          <w:rFonts w:cstheme="minorHAnsi"/>
          <w:color w:val="000000" w:themeColor="text1"/>
          <w:sz w:val="24"/>
          <w:szCs w:val="24"/>
        </w:rPr>
        <w:t>2)</w:t>
      </w:r>
      <w:r w:rsidR="00FF5F4D" w:rsidRPr="00F84024">
        <w:rPr>
          <w:rFonts w:cstheme="minorHAnsi"/>
          <w:color w:val="000000" w:themeColor="text1"/>
          <w:sz w:val="24"/>
          <w:szCs w:val="24"/>
        </w:rPr>
        <w:t>. The initial purpose of bureaucratic forms</w:t>
      </w:r>
      <w:r w:rsidR="00FD549C" w:rsidRPr="00F84024">
        <w:rPr>
          <w:rFonts w:cstheme="minorHAnsi"/>
          <w:color w:val="000000" w:themeColor="text1"/>
          <w:sz w:val="24"/>
          <w:szCs w:val="24"/>
        </w:rPr>
        <w:t>,</w:t>
      </w:r>
      <w:r w:rsidR="00FF5F4D" w:rsidRPr="00F84024">
        <w:rPr>
          <w:rFonts w:cstheme="minorHAnsi"/>
          <w:color w:val="000000" w:themeColor="text1"/>
          <w:sz w:val="24"/>
          <w:szCs w:val="24"/>
        </w:rPr>
        <w:t xml:space="preserve"> to create more egalitarian, just</w:t>
      </w:r>
      <w:r w:rsidR="00A468E0">
        <w:rPr>
          <w:rFonts w:cstheme="minorHAnsi"/>
          <w:color w:val="000000" w:themeColor="text1"/>
          <w:sz w:val="24"/>
          <w:szCs w:val="24"/>
        </w:rPr>
        <w:t>,</w:t>
      </w:r>
      <w:r w:rsidR="00FF5F4D" w:rsidRPr="00572B9C">
        <w:rPr>
          <w:rFonts w:cstheme="minorHAnsi"/>
          <w:color w:val="000000" w:themeColor="text1"/>
          <w:sz w:val="24"/>
          <w:szCs w:val="24"/>
        </w:rPr>
        <w:t xml:space="preserve"> and effective organ</w:t>
      </w:r>
      <w:r w:rsidR="004C200A" w:rsidRPr="00F84024">
        <w:rPr>
          <w:rFonts w:cstheme="minorHAnsi"/>
          <w:color w:val="000000" w:themeColor="text1"/>
          <w:sz w:val="24"/>
          <w:szCs w:val="24"/>
        </w:rPr>
        <w:t>iza</w:t>
      </w:r>
      <w:r w:rsidR="00FF5F4D" w:rsidRPr="00F84024">
        <w:rPr>
          <w:rFonts w:cstheme="minorHAnsi"/>
          <w:color w:val="000000" w:themeColor="text1"/>
          <w:sz w:val="24"/>
          <w:szCs w:val="24"/>
        </w:rPr>
        <w:t>tions</w:t>
      </w:r>
      <w:r w:rsidR="00FD549C" w:rsidRPr="00F84024">
        <w:rPr>
          <w:rFonts w:cstheme="minorHAnsi"/>
          <w:color w:val="000000" w:themeColor="text1"/>
          <w:sz w:val="24"/>
          <w:szCs w:val="24"/>
        </w:rPr>
        <w:t>,</w:t>
      </w:r>
      <w:r w:rsidR="00FF5F4D" w:rsidRPr="00F84024">
        <w:rPr>
          <w:rFonts w:cstheme="minorHAnsi"/>
          <w:color w:val="000000" w:themeColor="text1"/>
          <w:sz w:val="24"/>
          <w:szCs w:val="24"/>
        </w:rPr>
        <w:t xml:space="preserve"> is lost and replaced by a caricature </w:t>
      </w:r>
      <w:r w:rsidR="00FD549C" w:rsidRPr="00F84024">
        <w:rPr>
          <w:rFonts w:cstheme="minorHAnsi"/>
          <w:color w:val="000000" w:themeColor="text1"/>
          <w:sz w:val="24"/>
          <w:szCs w:val="24"/>
        </w:rPr>
        <w:t xml:space="preserve">that </w:t>
      </w:r>
      <w:r w:rsidR="00FF5F4D" w:rsidRPr="00F84024">
        <w:rPr>
          <w:rFonts w:cstheme="minorHAnsi"/>
          <w:color w:val="000000" w:themeColor="text1"/>
          <w:sz w:val="24"/>
          <w:szCs w:val="24"/>
        </w:rPr>
        <w:t xml:space="preserve">presents only </w:t>
      </w:r>
      <w:r w:rsidR="00FD549C" w:rsidRPr="00F84024">
        <w:rPr>
          <w:rFonts w:cstheme="minorHAnsi"/>
          <w:color w:val="000000" w:themeColor="text1"/>
          <w:sz w:val="24"/>
          <w:szCs w:val="24"/>
        </w:rPr>
        <w:t xml:space="preserve">its </w:t>
      </w:r>
      <w:r w:rsidR="00FF5F4D" w:rsidRPr="00F84024">
        <w:rPr>
          <w:rFonts w:cstheme="minorHAnsi"/>
          <w:color w:val="000000" w:themeColor="text1"/>
          <w:sz w:val="24"/>
          <w:szCs w:val="24"/>
        </w:rPr>
        <w:t>potential disadvantages</w:t>
      </w:r>
      <w:r w:rsidR="00FD549C" w:rsidRPr="00F84024">
        <w:rPr>
          <w:rFonts w:cstheme="minorHAnsi"/>
          <w:color w:val="000000" w:themeColor="text1"/>
          <w:sz w:val="24"/>
          <w:szCs w:val="24"/>
        </w:rPr>
        <w:t xml:space="preserve">, </w:t>
      </w:r>
      <w:r w:rsidR="000D4073">
        <w:rPr>
          <w:rFonts w:cstheme="minorHAnsi"/>
          <w:color w:val="000000" w:themeColor="text1"/>
          <w:sz w:val="24"/>
          <w:szCs w:val="24"/>
        </w:rPr>
        <w:t>which</w:t>
      </w:r>
      <w:r w:rsidR="003410CE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A468E0" w:rsidRPr="002A5AF0">
        <w:rPr>
          <w:rFonts w:cstheme="minorHAnsi"/>
          <w:color w:val="000000" w:themeColor="text1"/>
          <w:sz w:val="24"/>
          <w:szCs w:val="24"/>
        </w:rPr>
        <w:t>Weber</w:t>
      </w:r>
      <w:r w:rsidR="00B54E73">
        <w:rPr>
          <w:rFonts w:cstheme="minorHAnsi"/>
          <w:color w:val="000000" w:themeColor="text1"/>
          <w:sz w:val="24"/>
          <w:szCs w:val="24"/>
        </w:rPr>
        <w:t xml:space="preserve"> </w:t>
      </w:r>
      <w:r w:rsidR="00B54E73" w:rsidRPr="00F84024">
        <w:rPr>
          <w:rFonts w:cstheme="minorHAnsi"/>
          <w:color w:val="000000" w:themeColor="text1"/>
          <w:sz w:val="24"/>
          <w:szCs w:val="24"/>
        </w:rPr>
        <w:t xml:space="preserve">(1947) </w:t>
      </w:r>
      <w:r w:rsidR="00A468E0" w:rsidRPr="002A5AF0">
        <w:rPr>
          <w:rFonts w:cstheme="minorHAnsi"/>
          <w:color w:val="000000" w:themeColor="text1"/>
          <w:sz w:val="24"/>
          <w:szCs w:val="24"/>
        </w:rPr>
        <w:t xml:space="preserve"> </w:t>
      </w:r>
      <w:r w:rsidR="00A468E0">
        <w:rPr>
          <w:rFonts w:cstheme="minorHAnsi"/>
          <w:color w:val="000000" w:themeColor="text1"/>
          <w:sz w:val="24"/>
          <w:szCs w:val="24"/>
        </w:rPr>
        <w:t xml:space="preserve">fully </w:t>
      </w:r>
      <w:r w:rsidR="003410CE" w:rsidRPr="00572B9C">
        <w:rPr>
          <w:rFonts w:cstheme="minorHAnsi"/>
          <w:color w:val="000000" w:themeColor="text1"/>
          <w:sz w:val="24"/>
          <w:szCs w:val="24"/>
        </w:rPr>
        <w:t>anticipated and acknowledged</w:t>
      </w:r>
      <w:r w:rsidR="00B54E73">
        <w:rPr>
          <w:rFonts w:cstheme="minorHAnsi"/>
          <w:color w:val="000000" w:themeColor="text1"/>
          <w:sz w:val="24"/>
          <w:szCs w:val="24"/>
        </w:rPr>
        <w:t>,</w:t>
      </w:r>
      <w:r w:rsidR="00FF5F4D" w:rsidRPr="00F84024">
        <w:rPr>
          <w:rFonts w:cstheme="minorHAnsi"/>
          <w:color w:val="000000" w:themeColor="text1"/>
          <w:sz w:val="24"/>
          <w:szCs w:val="24"/>
        </w:rPr>
        <w:t xml:space="preserve"> and none of </w:t>
      </w:r>
      <w:r w:rsidR="00FD549C" w:rsidRPr="00F84024">
        <w:rPr>
          <w:rFonts w:cstheme="minorHAnsi"/>
          <w:color w:val="000000" w:themeColor="text1"/>
          <w:sz w:val="24"/>
          <w:szCs w:val="24"/>
        </w:rPr>
        <w:t xml:space="preserve">its </w:t>
      </w:r>
      <w:r w:rsidR="00FF5F4D" w:rsidRPr="00F84024">
        <w:rPr>
          <w:rFonts w:cstheme="minorHAnsi"/>
          <w:color w:val="000000" w:themeColor="text1"/>
          <w:sz w:val="24"/>
          <w:szCs w:val="24"/>
        </w:rPr>
        <w:t>advantage</w:t>
      </w:r>
      <w:r w:rsidRPr="00F84024">
        <w:rPr>
          <w:rFonts w:cstheme="minorHAnsi"/>
          <w:color w:val="000000" w:themeColor="text1"/>
          <w:sz w:val="24"/>
          <w:szCs w:val="24"/>
        </w:rPr>
        <w:t>s</w:t>
      </w:r>
      <w:r w:rsidR="00FF5F4D" w:rsidRPr="00F84024">
        <w:rPr>
          <w:rFonts w:cstheme="minorHAnsi"/>
          <w:color w:val="000000" w:themeColor="text1"/>
          <w:sz w:val="24"/>
          <w:szCs w:val="24"/>
        </w:rPr>
        <w:t>.</w:t>
      </w:r>
    </w:p>
    <w:p w14:paraId="7B313B79" w14:textId="77777777" w:rsidR="00EA125B" w:rsidRPr="00F84024" w:rsidRDefault="00EA125B" w:rsidP="00F4609A">
      <w:pPr>
        <w:spacing w:line="276" w:lineRule="auto"/>
        <w:rPr>
          <w:rFonts w:cstheme="minorHAnsi"/>
          <w:bCs/>
          <w:color w:val="000000" w:themeColor="text1"/>
          <w:sz w:val="24"/>
          <w:szCs w:val="24"/>
          <w:lang w:eastAsia="en-GB"/>
        </w:rPr>
      </w:pPr>
    </w:p>
    <w:p w14:paraId="2AC37D88" w14:textId="134FC628" w:rsidR="009E7775" w:rsidRPr="00F84024" w:rsidRDefault="00A244AD" w:rsidP="00F4609A">
      <w:pPr>
        <w:spacing w:line="276" w:lineRule="auto"/>
        <w:rPr>
          <w:rFonts w:cstheme="minorHAnsi"/>
          <w:bCs/>
          <w:i/>
          <w:iCs/>
          <w:color w:val="000000" w:themeColor="text1"/>
          <w:sz w:val="24"/>
          <w:szCs w:val="24"/>
          <w:lang w:eastAsia="en-GB"/>
        </w:rPr>
      </w:pPr>
      <w:r w:rsidRPr="00F84024">
        <w:rPr>
          <w:rFonts w:cstheme="minorHAnsi"/>
          <w:bCs/>
          <w:i/>
          <w:iCs/>
          <w:color w:val="000000" w:themeColor="text1"/>
          <w:sz w:val="24"/>
          <w:szCs w:val="24"/>
          <w:lang w:eastAsia="en-GB"/>
        </w:rPr>
        <w:t xml:space="preserve">4.2 </w:t>
      </w:r>
      <w:r w:rsidR="009E7775" w:rsidRPr="00F84024">
        <w:rPr>
          <w:rFonts w:cstheme="minorHAnsi"/>
          <w:bCs/>
          <w:i/>
          <w:iCs/>
          <w:color w:val="000000" w:themeColor="text1"/>
          <w:sz w:val="24"/>
          <w:szCs w:val="24"/>
          <w:lang w:eastAsia="en-GB"/>
        </w:rPr>
        <w:t>Theoretical evangelism</w:t>
      </w:r>
    </w:p>
    <w:p w14:paraId="28B38587" w14:textId="66419304" w:rsidR="009B47F9" w:rsidRPr="00F84024" w:rsidRDefault="00127F3D" w:rsidP="00F4609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F84024">
        <w:rPr>
          <w:rFonts w:cstheme="minorHAnsi"/>
          <w:bCs/>
          <w:color w:val="000000" w:themeColor="text1"/>
          <w:sz w:val="24"/>
          <w:szCs w:val="24"/>
          <w:lang w:eastAsia="en-GB"/>
        </w:rPr>
        <w:t>M</w:t>
      </w:r>
      <w:r w:rsidR="00F74C01" w:rsidRPr="00F84024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uch </w:t>
      </w:r>
      <w:r w:rsidRPr="00F84024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of </w:t>
      </w:r>
      <w:r w:rsidR="00B40C8A" w:rsidRPr="00F84024">
        <w:rPr>
          <w:rFonts w:cstheme="minorHAnsi"/>
          <w:bCs/>
          <w:color w:val="000000" w:themeColor="text1"/>
          <w:sz w:val="24"/>
          <w:szCs w:val="24"/>
          <w:lang w:eastAsia="en-GB"/>
        </w:rPr>
        <w:t>distributed leadership research</w:t>
      </w:r>
      <w:r w:rsidRPr="00F84024">
        <w:rPr>
          <w:rFonts w:cstheme="minorHAnsi"/>
          <w:bCs/>
          <w:color w:val="000000" w:themeColor="text1"/>
          <w:sz w:val="24"/>
          <w:szCs w:val="24"/>
          <w:lang w:eastAsia="en-GB"/>
        </w:rPr>
        <w:t>’s</w:t>
      </w:r>
      <w:r w:rsidR="001749A7" w:rsidRPr="00F84024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 </w:t>
      </w:r>
      <w:r w:rsidRPr="00F84024">
        <w:rPr>
          <w:rFonts w:cstheme="minorHAnsi"/>
          <w:bCs/>
          <w:color w:val="000000" w:themeColor="text1"/>
          <w:sz w:val="24"/>
          <w:szCs w:val="24"/>
          <w:lang w:eastAsia="en-GB"/>
        </w:rPr>
        <w:t xml:space="preserve">blindness </w:t>
      </w:r>
      <w:r w:rsidR="00B40C8A" w:rsidRPr="00F84024">
        <w:rPr>
          <w:rFonts w:cstheme="minorHAnsi"/>
          <w:bCs/>
          <w:color w:val="000000" w:themeColor="text1"/>
          <w:sz w:val="24"/>
          <w:szCs w:val="24"/>
          <w:lang w:eastAsia="en-GB"/>
        </w:rPr>
        <w:t>to alternative perspectives can be illustrated by reference to bureaucracy.</w:t>
      </w:r>
      <w:r w:rsidR="00B40C8A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Some assert that distributed leadership is evident in all educational organ</w:t>
      </w:r>
      <w:r w:rsidR="004C200A" w:rsidRPr="00F84024">
        <w:rPr>
          <w:rFonts w:cstheme="minorHAnsi"/>
          <w:color w:val="000000" w:themeColor="text1"/>
          <w:sz w:val="24"/>
          <w:szCs w:val="24"/>
          <w:lang w:eastAsia="en-GB"/>
        </w:rPr>
        <w:t>iza</w:t>
      </w:r>
      <w:r w:rsidR="00B40C8A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tions, given that spontaneous leadership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will </w:t>
      </w:r>
      <w:r w:rsidR="00B40C8A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emerge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in </w:t>
      </w:r>
      <w:r w:rsidR="00B40C8A" w:rsidRPr="00F84024">
        <w:rPr>
          <w:rFonts w:cstheme="minorHAnsi"/>
          <w:color w:val="000000" w:themeColor="text1"/>
          <w:sz w:val="24"/>
          <w:szCs w:val="24"/>
          <w:lang w:eastAsia="en-GB"/>
        </w:rPr>
        <w:t>a group of people</w:t>
      </w:r>
      <w:r w:rsidR="00B40C8A" w:rsidRPr="00572B9C">
        <w:rPr>
          <w:rFonts w:cstheme="minorHAnsi"/>
          <w:color w:val="000000" w:themeColor="text1"/>
          <w:sz w:val="24"/>
          <w:szCs w:val="24"/>
          <w:lang w:eastAsia="en-GB"/>
        </w:rPr>
        <w:t xml:space="preserve"> whatever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its </w:t>
      </w:r>
      <w:r w:rsidR="00B40C8A" w:rsidRPr="00F84024">
        <w:rPr>
          <w:rFonts w:cstheme="minorHAnsi"/>
          <w:color w:val="000000" w:themeColor="text1"/>
          <w:sz w:val="24"/>
          <w:szCs w:val="24"/>
          <w:lang w:eastAsia="en-GB"/>
        </w:rPr>
        <w:t>intentions, structure</w:t>
      </w:r>
      <w:r w:rsidR="00A468E0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B40C8A" w:rsidRPr="00572B9C">
        <w:rPr>
          <w:rFonts w:cstheme="minorHAnsi"/>
          <w:color w:val="000000" w:themeColor="text1"/>
          <w:sz w:val="24"/>
          <w:szCs w:val="24"/>
          <w:lang w:eastAsia="en-GB"/>
        </w:rPr>
        <w:t xml:space="preserve"> or culture (</w:t>
      </w:r>
      <w:proofErr w:type="spellStart"/>
      <w:r w:rsidR="00B40C8A" w:rsidRPr="00572B9C">
        <w:rPr>
          <w:rFonts w:cstheme="minorHAnsi"/>
          <w:color w:val="000000" w:themeColor="text1"/>
          <w:sz w:val="24"/>
          <w:szCs w:val="24"/>
          <w:lang w:eastAsia="en-GB"/>
        </w:rPr>
        <w:t>Gro</w:t>
      </w:r>
      <w:r w:rsidR="00B40C8A" w:rsidRPr="008F3419">
        <w:rPr>
          <w:rFonts w:cstheme="minorHAnsi"/>
          <w:color w:val="000000" w:themeColor="text1"/>
          <w:sz w:val="24"/>
          <w:szCs w:val="24"/>
          <w:lang w:eastAsia="en-GB"/>
        </w:rPr>
        <w:t>nn</w:t>
      </w:r>
      <w:proofErr w:type="spellEnd"/>
      <w:r w:rsidRPr="008F3419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B40C8A" w:rsidRPr="00D206CC">
        <w:rPr>
          <w:rFonts w:cstheme="minorHAnsi"/>
          <w:color w:val="000000" w:themeColor="text1"/>
          <w:sz w:val="24"/>
          <w:szCs w:val="24"/>
          <w:lang w:eastAsia="en-GB"/>
        </w:rPr>
        <w:t xml:space="preserve"> 2016). Woods and Roberts (2013) insist that </w:t>
      </w:r>
      <w:r w:rsidRPr="00CD3ECF">
        <w:rPr>
          <w:rFonts w:cstheme="minorHAnsi"/>
          <w:color w:val="000000" w:themeColor="text1"/>
          <w:sz w:val="24"/>
          <w:szCs w:val="24"/>
          <w:lang w:eastAsia="en-GB"/>
        </w:rPr>
        <w:t>“</w:t>
      </w:r>
      <w:r w:rsidR="00B40C8A" w:rsidRPr="00F84024">
        <w:rPr>
          <w:rFonts w:cstheme="minorHAnsi"/>
          <w:color w:val="000000" w:themeColor="text1"/>
          <w:sz w:val="24"/>
          <w:szCs w:val="24"/>
          <w:lang w:eastAsia="en-GB"/>
        </w:rPr>
        <w:t>leadership is a distributed phenomenon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”; h</w:t>
      </w:r>
      <w:r w:rsidR="00B40C8A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owever, there is at least as much evidence that </w:t>
      </w:r>
      <w:r w:rsidR="00A468E0" w:rsidRPr="00D349A8">
        <w:rPr>
          <w:rFonts w:cstheme="minorHAnsi"/>
          <w:color w:val="000000" w:themeColor="text1"/>
          <w:sz w:val="24"/>
          <w:szCs w:val="24"/>
          <w:lang w:eastAsia="en-GB"/>
        </w:rPr>
        <w:t>education</w:t>
      </w:r>
      <w:r w:rsidR="00A468E0" w:rsidRPr="00572B9C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A468E0" w:rsidRPr="00A260F6">
        <w:rPr>
          <w:rFonts w:cstheme="minorHAnsi"/>
          <w:color w:val="000000" w:themeColor="text1"/>
          <w:sz w:val="24"/>
          <w:szCs w:val="24"/>
          <w:lang w:eastAsia="en-GB"/>
        </w:rPr>
        <w:t>embodie</w:t>
      </w:r>
      <w:r w:rsidR="00A468E0">
        <w:rPr>
          <w:rFonts w:cstheme="minorHAnsi"/>
          <w:color w:val="000000" w:themeColor="text1"/>
          <w:sz w:val="24"/>
          <w:szCs w:val="24"/>
          <w:lang w:eastAsia="en-GB"/>
        </w:rPr>
        <w:t>s</w:t>
      </w:r>
      <w:r w:rsidR="00A468E0" w:rsidRPr="00A260F6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B40C8A" w:rsidRPr="00572B9C">
        <w:rPr>
          <w:rFonts w:cstheme="minorHAnsi"/>
          <w:color w:val="000000" w:themeColor="text1"/>
          <w:sz w:val="24"/>
          <w:szCs w:val="24"/>
          <w:lang w:eastAsia="en-GB"/>
        </w:rPr>
        <w:t>bureaucracy</w:t>
      </w:r>
      <w:r w:rsidR="00B93DAF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, given </w:t>
      </w:r>
      <w:r w:rsidR="00A468E0">
        <w:rPr>
          <w:rFonts w:cstheme="minorHAnsi"/>
          <w:color w:val="000000" w:themeColor="text1"/>
          <w:sz w:val="24"/>
          <w:szCs w:val="24"/>
          <w:lang w:eastAsia="en-GB"/>
        </w:rPr>
        <w:t>its</w:t>
      </w:r>
      <w:r w:rsidR="00A468E0" w:rsidRPr="00572B9C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E82383" w:rsidRPr="008F3419">
        <w:rPr>
          <w:rFonts w:cstheme="minorHAnsi"/>
          <w:color w:val="000000" w:themeColor="text1"/>
          <w:sz w:val="24"/>
          <w:szCs w:val="24"/>
          <w:lang w:eastAsia="en-GB"/>
        </w:rPr>
        <w:t xml:space="preserve">widely evident </w:t>
      </w:r>
      <w:r w:rsidR="00B93DAF" w:rsidRPr="008F3419">
        <w:rPr>
          <w:rFonts w:cstheme="minorHAnsi"/>
          <w:color w:val="000000" w:themeColor="text1"/>
          <w:sz w:val="24"/>
          <w:szCs w:val="24"/>
          <w:lang w:eastAsia="en-GB"/>
        </w:rPr>
        <w:t>framework of rules</w:t>
      </w:r>
      <w:r w:rsidR="00E82383" w:rsidRPr="00D206CC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B93DAF"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 standards</w:t>
      </w:r>
      <w:r w:rsidR="00E82383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and processes</w:t>
      </w:r>
      <w:r w:rsidR="00B93DAF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, sometimes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state-</w:t>
      </w:r>
      <w:r w:rsidR="00B93DAF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mandated, </w:t>
      </w:r>
      <w:r w:rsidR="00BB586D" w:rsidRPr="00F84024">
        <w:rPr>
          <w:rFonts w:cstheme="minorHAnsi"/>
          <w:color w:val="000000" w:themeColor="text1"/>
          <w:sz w:val="24"/>
          <w:szCs w:val="24"/>
          <w:lang w:eastAsia="en-GB"/>
        </w:rPr>
        <w:t>match</w:t>
      </w:r>
      <w:r w:rsidR="00B621C9">
        <w:rPr>
          <w:rFonts w:cstheme="minorHAnsi"/>
          <w:color w:val="000000" w:themeColor="text1"/>
          <w:sz w:val="24"/>
          <w:szCs w:val="24"/>
          <w:lang w:eastAsia="en-GB"/>
        </w:rPr>
        <w:t>ing</w:t>
      </w:r>
      <w:r w:rsidR="00BB586D" w:rsidRPr="00572B9C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BB586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the </w:t>
      </w:r>
      <w:r w:rsidR="00BB586D" w:rsidRPr="008F3419">
        <w:rPr>
          <w:rFonts w:cstheme="minorHAnsi"/>
          <w:color w:val="000000" w:themeColor="text1"/>
          <w:sz w:val="24"/>
          <w:szCs w:val="24"/>
          <w:lang w:eastAsia="en-GB"/>
        </w:rPr>
        <w:t>features</w:t>
      </w:r>
      <w:r w:rsidR="00BB586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of bureaucracy</w:t>
      </w:r>
      <w:r w:rsidR="00B93DAF" w:rsidRPr="00F84024">
        <w:rPr>
          <w:rFonts w:cstheme="minorHAnsi"/>
          <w:color w:val="000000" w:themeColor="text1"/>
          <w:sz w:val="24"/>
          <w:szCs w:val="24"/>
          <w:lang w:eastAsia="en-GB"/>
        </w:rPr>
        <w:t>.</w:t>
      </w:r>
      <w:r w:rsidR="00E82383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3C635D" w:rsidRPr="00F84024">
        <w:rPr>
          <w:rFonts w:cstheme="minorHAnsi"/>
          <w:color w:val="000000" w:themeColor="text1"/>
          <w:sz w:val="24"/>
          <w:szCs w:val="24"/>
        </w:rPr>
        <w:t xml:space="preserve">The persistence of evidence </w:t>
      </w:r>
      <w:r w:rsidR="00A468E0">
        <w:rPr>
          <w:rFonts w:cstheme="minorHAnsi"/>
          <w:color w:val="000000" w:themeColor="text1"/>
          <w:sz w:val="24"/>
          <w:szCs w:val="24"/>
        </w:rPr>
        <w:t xml:space="preserve">showing </w:t>
      </w:r>
      <w:r w:rsidR="003C635D" w:rsidRPr="00572B9C">
        <w:rPr>
          <w:rFonts w:cstheme="minorHAnsi"/>
          <w:color w:val="000000" w:themeColor="text1"/>
          <w:sz w:val="24"/>
          <w:szCs w:val="24"/>
        </w:rPr>
        <w:t>that</w:t>
      </w:r>
      <w:r w:rsidRPr="008F3419">
        <w:rPr>
          <w:rFonts w:cstheme="minorHAnsi"/>
          <w:color w:val="000000" w:themeColor="text1"/>
          <w:sz w:val="24"/>
          <w:szCs w:val="24"/>
        </w:rPr>
        <w:t xml:space="preserve"> </w:t>
      </w:r>
      <w:r w:rsidR="00FD6CA4" w:rsidRPr="00CC7D65">
        <w:rPr>
          <w:rFonts w:cstheme="minorHAnsi"/>
          <w:color w:val="000000" w:themeColor="text1"/>
          <w:sz w:val="24"/>
          <w:szCs w:val="24"/>
        </w:rPr>
        <w:t>in education</w:t>
      </w:r>
      <w:r w:rsidR="00FD6CA4">
        <w:rPr>
          <w:rFonts w:cstheme="minorHAnsi"/>
          <w:color w:val="000000" w:themeColor="text1"/>
          <w:sz w:val="24"/>
          <w:szCs w:val="24"/>
        </w:rPr>
        <w:t xml:space="preserve"> </w:t>
      </w:r>
      <w:r w:rsidR="003C635D" w:rsidRPr="00F84024">
        <w:rPr>
          <w:rFonts w:cstheme="minorHAnsi"/>
          <w:color w:val="000000" w:themeColor="text1"/>
          <w:sz w:val="24"/>
          <w:szCs w:val="24"/>
        </w:rPr>
        <w:t xml:space="preserve">the dominant form </w:t>
      </w:r>
      <w:r w:rsidR="00A468E0">
        <w:rPr>
          <w:rFonts w:cstheme="minorHAnsi"/>
          <w:color w:val="000000" w:themeColor="text1"/>
          <w:sz w:val="24"/>
          <w:szCs w:val="24"/>
        </w:rPr>
        <w:t xml:space="preserve">is </w:t>
      </w:r>
      <w:r w:rsidR="00A468E0" w:rsidRPr="00CF20B0">
        <w:rPr>
          <w:rFonts w:cstheme="minorHAnsi"/>
          <w:color w:val="000000" w:themeColor="text1"/>
          <w:sz w:val="24"/>
          <w:szCs w:val="24"/>
        </w:rPr>
        <w:t xml:space="preserve">a formal hierarchy </w:t>
      </w:r>
      <w:r w:rsidR="003C635D" w:rsidRPr="00572B9C">
        <w:rPr>
          <w:rFonts w:cstheme="minorHAnsi"/>
          <w:color w:val="000000" w:themeColor="text1"/>
          <w:sz w:val="24"/>
          <w:szCs w:val="24"/>
        </w:rPr>
        <w:t>(</w:t>
      </w:r>
      <w:proofErr w:type="spellStart"/>
      <w:r w:rsidR="003C635D" w:rsidRPr="00572B9C">
        <w:rPr>
          <w:rFonts w:cstheme="minorHAnsi"/>
          <w:color w:val="000000" w:themeColor="text1"/>
          <w:sz w:val="24"/>
          <w:szCs w:val="24"/>
        </w:rPr>
        <w:t>Earley</w:t>
      </w:r>
      <w:proofErr w:type="spellEnd"/>
      <w:r w:rsidR="003C635D" w:rsidRPr="00572B9C">
        <w:rPr>
          <w:rFonts w:cstheme="minorHAnsi"/>
          <w:color w:val="000000" w:themeColor="text1"/>
          <w:sz w:val="24"/>
          <w:szCs w:val="24"/>
        </w:rPr>
        <w:t xml:space="preserve"> </w:t>
      </w:r>
      <w:r w:rsidR="003C635D" w:rsidRPr="0075567B">
        <w:rPr>
          <w:rFonts w:cstheme="minorHAnsi"/>
          <w:i/>
          <w:iCs/>
          <w:color w:val="000000" w:themeColor="text1"/>
          <w:sz w:val="24"/>
          <w:szCs w:val="24"/>
        </w:rPr>
        <w:t>et al.</w:t>
      </w:r>
      <w:r w:rsidRPr="0075567B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="003C635D" w:rsidRPr="00A468E0">
        <w:rPr>
          <w:rFonts w:cstheme="minorHAnsi"/>
          <w:color w:val="000000" w:themeColor="text1"/>
          <w:sz w:val="24"/>
          <w:szCs w:val="24"/>
        </w:rPr>
        <w:t xml:space="preserve"> 2012)</w:t>
      </w:r>
      <w:r w:rsidR="003C635D" w:rsidRPr="00572B9C">
        <w:rPr>
          <w:rFonts w:cstheme="minorHAnsi"/>
          <w:color w:val="000000" w:themeColor="text1"/>
          <w:sz w:val="24"/>
          <w:szCs w:val="24"/>
        </w:rPr>
        <w:t xml:space="preserve"> is played down by assertions that</w:t>
      </w:r>
      <w:r w:rsidRPr="008F3419">
        <w:rPr>
          <w:rFonts w:cstheme="minorHAnsi"/>
          <w:color w:val="000000" w:themeColor="text1"/>
          <w:sz w:val="24"/>
          <w:szCs w:val="24"/>
        </w:rPr>
        <w:t>,</w:t>
      </w:r>
      <w:r w:rsidR="003C635D" w:rsidRPr="008F3419">
        <w:rPr>
          <w:rFonts w:cstheme="minorHAnsi"/>
          <w:color w:val="000000" w:themeColor="text1"/>
          <w:sz w:val="24"/>
          <w:szCs w:val="24"/>
        </w:rPr>
        <w:t xml:space="preserve"> </w:t>
      </w:r>
      <w:r w:rsidRPr="00D206CC">
        <w:rPr>
          <w:rFonts w:cstheme="minorHAnsi"/>
          <w:color w:val="000000" w:themeColor="text1"/>
          <w:sz w:val="24"/>
          <w:szCs w:val="24"/>
        </w:rPr>
        <w:t xml:space="preserve">within a distributed leadership </w:t>
      </w:r>
      <w:r w:rsidRPr="00CD3ECF">
        <w:rPr>
          <w:rFonts w:cstheme="minorHAnsi"/>
          <w:color w:val="000000" w:themeColor="text1"/>
          <w:sz w:val="24"/>
          <w:szCs w:val="24"/>
        </w:rPr>
        <w:t>system,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3C635D" w:rsidRPr="00F84024">
        <w:rPr>
          <w:rFonts w:cstheme="minorHAnsi"/>
          <w:color w:val="000000" w:themeColor="text1"/>
          <w:sz w:val="24"/>
          <w:szCs w:val="24"/>
        </w:rPr>
        <w:t xml:space="preserve">formal leaders are still necessary 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and </w:t>
      </w:r>
      <w:r w:rsidR="003C635D" w:rsidRPr="00F84024">
        <w:rPr>
          <w:rFonts w:cstheme="minorHAnsi"/>
          <w:color w:val="000000" w:themeColor="text1"/>
          <w:sz w:val="24"/>
          <w:szCs w:val="24"/>
        </w:rPr>
        <w:t xml:space="preserve">that hierarchy runs alongside </w:t>
      </w:r>
      <w:proofErr w:type="spellStart"/>
      <w:r w:rsidR="003C635D" w:rsidRPr="00F84024">
        <w:rPr>
          <w:rFonts w:cstheme="minorHAnsi"/>
          <w:color w:val="000000" w:themeColor="text1"/>
          <w:sz w:val="24"/>
          <w:szCs w:val="24"/>
        </w:rPr>
        <w:t>heterarchy</w:t>
      </w:r>
      <w:proofErr w:type="spellEnd"/>
      <w:r w:rsidR="003C635D" w:rsidRPr="00F84024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="003C635D" w:rsidRPr="00F84024">
        <w:rPr>
          <w:rFonts w:cstheme="minorHAnsi"/>
          <w:color w:val="000000" w:themeColor="text1"/>
          <w:sz w:val="24"/>
          <w:szCs w:val="24"/>
        </w:rPr>
        <w:t>Zala-Mezö</w:t>
      </w:r>
      <w:proofErr w:type="spellEnd"/>
      <w:r w:rsidR="0073773B">
        <w:rPr>
          <w:rFonts w:cstheme="minorHAnsi"/>
          <w:color w:val="000000" w:themeColor="text1"/>
          <w:sz w:val="24"/>
          <w:szCs w:val="24"/>
        </w:rPr>
        <w:t xml:space="preserve"> </w:t>
      </w:r>
      <w:r w:rsidR="003C635D" w:rsidRPr="0075567B">
        <w:rPr>
          <w:rFonts w:cstheme="minorHAnsi"/>
          <w:i/>
          <w:iCs/>
          <w:color w:val="000000" w:themeColor="text1"/>
          <w:sz w:val="24"/>
          <w:szCs w:val="24"/>
        </w:rPr>
        <w:t>et</w:t>
      </w:r>
      <w:r w:rsidR="0073773B" w:rsidRPr="0075567B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="003C635D" w:rsidRPr="0075567B">
        <w:rPr>
          <w:rFonts w:cstheme="minorHAnsi"/>
          <w:i/>
          <w:iCs/>
          <w:color w:val="000000" w:themeColor="text1"/>
          <w:sz w:val="24"/>
          <w:szCs w:val="24"/>
        </w:rPr>
        <w:t>al</w:t>
      </w:r>
      <w:r w:rsidR="0073773B" w:rsidRPr="0075567B">
        <w:rPr>
          <w:rFonts w:cstheme="minorHAnsi"/>
          <w:i/>
          <w:iCs/>
          <w:color w:val="000000" w:themeColor="text1"/>
          <w:sz w:val="24"/>
          <w:szCs w:val="24"/>
        </w:rPr>
        <w:t>.</w:t>
      </w:r>
      <w:r w:rsidR="003C635D" w:rsidRPr="0075567B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="003C635D" w:rsidRPr="008F3419">
        <w:rPr>
          <w:rFonts w:cstheme="minorHAnsi"/>
          <w:color w:val="000000" w:themeColor="text1"/>
          <w:sz w:val="24"/>
          <w:szCs w:val="24"/>
        </w:rPr>
        <w:t xml:space="preserve"> 2019). </w:t>
      </w:r>
      <w:r w:rsidRPr="00F84024">
        <w:rPr>
          <w:rFonts w:cstheme="minorHAnsi"/>
          <w:color w:val="000000" w:themeColor="text1"/>
          <w:sz w:val="24"/>
          <w:szCs w:val="24"/>
        </w:rPr>
        <w:t>W</w:t>
      </w:r>
      <w:r w:rsidR="003C635D" w:rsidRPr="00F84024">
        <w:rPr>
          <w:rFonts w:cstheme="minorHAnsi"/>
          <w:color w:val="000000" w:themeColor="text1"/>
          <w:sz w:val="24"/>
          <w:szCs w:val="24"/>
        </w:rPr>
        <w:t>hat</w:t>
      </w:r>
      <w:r w:rsidR="00FD6CA4">
        <w:rPr>
          <w:rFonts w:cstheme="minorHAnsi"/>
          <w:color w:val="000000" w:themeColor="text1"/>
          <w:sz w:val="24"/>
          <w:szCs w:val="24"/>
        </w:rPr>
        <w:t xml:space="preserve"> a</w:t>
      </w:r>
      <w:r w:rsidR="003C635D" w:rsidRPr="00572B9C">
        <w:rPr>
          <w:rFonts w:cstheme="minorHAnsi"/>
          <w:color w:val="000000" w:themeColor="text1"/>
          <w:sz w:val="24"/>
          <w:szCs w:val="24"/>
        </w:rPr>
        <w:t xml:space="preserve"> hierarchy brings positively </w:t>
      </w:r>
      <w:r w:rsidR="003C635D" w:rsidRPr="008F3419">
        <w:rPr>
          <w:rFonts w:cstheme="minorHAnsi"/>
          <w:color w:val="000000" w:themeColor="text1"/>
          <w:sz w:val="24"/>
          <w:szCs w:val="24"/>
        </w:rPr>
        <w:t xml:space="preserve">to leadership </w:t>
      </w:r>
      <w:r w:rsidR="003C635D" w:rsidRPr="00D206CC">
        <w:rPr>
          <w:rFonts w:cstheme="minorHAnsi"/>
          <w:color w:val="000000" w:themeColor="text1"/>
          <w:sz w:val="24"/>
          <w:szCs w:val="24"/>
        </w:rPr>
        <w:t xml:space="preserve">is 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either </w:t>
      </w:r>
      <w:r w:rsidR="003C635D" w:rsidRPr="00F84024">
        <w:rPr>
          <w:rFonts w:cstheme="minorHAnsi"/>
          <w:color w:val="000000" w:themeColor="text1"/>
          <w:sz w:val="24"/>
          <w:szCs w:val="24"/>
        </w:rPr>
        <w:t>un</w:t>
      </w:r>
      <w:r w:rsidRPr="00F84024">
        <w:rPr>
          <w:rFonts w:cstheme="minorHAnsi"/>
          <w:color w:val="000000" w:themeColor="text1"/>
          <w:sz w:val="24"/>
          <w:szCs w:val="24"/>
        </w:rPr>
        <w:t>derexplor</w:t>
      </w:r>
      <w:r w:rsidR="003C635D" w:rsidRPr="00F84024">
        <w:rPr>
          <w:rFonts w:cstheme="minorHAnsi"/>
          <w:color w:val="000000" w:themeColor="text1"/>
          <w:sz w:val="24"/>
          <w:szCs w:val="24"/>
        </w:rPr>
        <w:t>ed or categor</w:t>
      </w:r>
      <w:r w:rsidR="004C200A" w:rsidRPr="00F84024">
        <w:rPr>
          <w:rFonts w:cstheme="minorHAnsi"/>
          <w:color w:val="000000" w:themeColor="text1"/>
          <w:sz w:val="24"/>
          <w:szCs w:val="24"/>
        </w:rPr>
        <w:t>ize</w:t>
      </w:r>
      <w:r w:rsidR="003C635D" w:rsidRPr="00F84024">
        <w:rPr>
          <w:rFonts w:cstheme="minorHAnsi"/>
          <w:color w:val="000000" w:themeColor="text1"/>
          <w:sz w:val="24"/>
          <w:szCs w:val="24"/>
        </w:rPr>
        <w:t>d as a component of distributed leadership</w:t>
      </w:r>
      <w:r w:rsidR="009B47F9" w:rsidRPr="00F84024">
        <w:rPr>
          <w:rFonts w:cstheme="minorHAnsi"/>
          <w:color w:val="000000" w:themeColor="text1"/>
          <w:sz w:val="24"/>
          <w:szCs w:val="24"/>
        </w:rPr>
        <w:t xml:space="preserve">. </w:t>
      </w:r>
      <w:r w:rsidRPr="00F84024">
        <w:rPr>
          <w:rFonts w:cstheme="minorHAnsi"/>
          <w:color w:val="000000" w:themeColor="text1"/>
          <w:sz w:val="24"/>
          <w:szCs w:val="24"/>
        </w:rPr>
        <w:t>A key characteristic of bureaucracy, the allocation of r</w:t>
      </w:r>
      <w:r w:rsidR="003C635D" w:rsidRPr="00F84024">
        <w:rPr>
          <w:rFonts w:cstheme="minorHAnsi"/>
          <w:color w:val="000000" w:themeColor="text1"/>
          <w:sz w:val="24"/>
          <w:szCs w:val="24"/>
        </w:rPr>
        <w:t xml:space="preserve">oles </w:t>
      </w:r>
      <w:r w:rsidR="009B47F9" w:rsidRPr="00F84024">
        <w:rPr>
          <w:rFonts w:cstheme="minorHAnsi"/>
          <w:color w:val="000000" w:themeColor="text1"/>
          <w:sz w:val="24"/>
          <w:szCs w:val="24"/>
        </w:rPr>
        <w:t xml:space="preserve">to </w:t>
      </w:r>
      <w:r w:rsidR="003C635D" w:rsidRPr="00F84024">
        <w:rPr>
          <w:rFonts w:cstheme="minorHAnsi"/>
          <w:color w:val="000000" w:themeColor="text1"/>
          <w:sz w:val="24"/>
          <w:szCs w:val="24"/>
        </w:rPr>
        <w:t xml:space="preserve">those </w:t>
      </w:r>
      <w:r w:rsidR="00FD6CA4">
        <w:rPr>
          <w:rFonts w:cstheme="minorHAnsi"/>
          <w:color w:val="000000" w:themeColor="text1"/>
          <w:sz w:val="24"/>
          <w:szCs w:val="24"/>
        </w:rPr>
        <w:t>with</w:t>
      </w:r>
      <w:r w:rsidR="003C635D" w:rsidRPr="00572B9C">
        <w:rPr>
          <w:rFonts w:cstheme="minorHAnsi"/>
          <w:color w:val="000000" w:themeColor="text1"/>
          <w:sz w:val="24"/>
          <w:szCs w:val="24"/>
        </w:rPr>
        <w:t xml:space="preserve"> relevant expe</w:t>
      </w:r>
      <w:r w:rsidR="003C635D" w:rsidRPr="008F3419">
        <w:rPr>
          <w:rFonts w:cstheme="minorHAnsi"/>
          <w:color w:val="000000" w:themeColor="text1"/>
          <w:sz w:val="24"/>
          <w:szCs w:val="24"/>
        </w:rPr>
        <w:t>rtise</w:t>
      </w:r>
      <w:r w:rsidR="009B47F9" w:rsidRPr="008F3419">
        <w:rPr>
          <w:rFonts w:cstheme="minorHAnsi"/>
          <w:color w:val="000000" w:themeColor="text1"/>
          <w:sz w:val="24"/>
          <w:szCs w:val="24"/>
        </w:rPr>
        <w:t xml:space="preserve">, </w:t>
      </w:r>
      <w:r w:rsidR="009B47F9" w:rsidRPr="00F84024">
        <w:rPr>
          <w:rFonts w:cstheme="minorHAnsi"/>
          <w:color w:val="000000" w:themeColor="text1"/>
          <w:sz w:val="24"/>
          <w:szCs w:val="24"/>
        </w:rPr>
        <w:t xml:space="preserve">is explained 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exclusively </w:t>
      </w:r>
      <w:r w:rsidR="009B47F9" w:rsidRPr="00F84024">
        <w:rPr>
          <w:rFonts w:cstheme="minorHAnsi"/>
          <w:color w:val="000000" w:themeColor="text1"/>
          <w:sz w:val="24"/>
          <w:szCs w:val="24"/>
        </w:rPr>
        <w:t>as a facet of distributed leadership</w:t>
      </w:r>
      <w:r w:rsidRPr="00F84024">
        <w:rPr>
          <w:rFonts w:cstheme="minorHAnsi"/>
          <w:color w:val="000000" w:themeColor="text1"/>
          <w:sz w:val="24"/>
          <w:szCs w:val="24"/>
        </w:rPr>
        <w:t>: f</w:t>
      </w:r>
      <w:r w:rsidR="003C635D" w:rsidRPr="00F84024">
        <w:rPr>
          <w:rFonts w:cstheme="minorHAnsi"/>
          <w:color w:val="000000" w:themeColor="text1"/>
          <w:sz w:val="24"/>
          <w:szCs w:val="24"/>
        </w:rPr>
        <w:t xml:space="preserve">or example, </w:t>
      </w:r>
      <w:r w:rsidRPr="00F84024">
        <w:rPr>
          <w:rFonts w:cstheme="minorHAnsi"/>
          <w:color w:val="000000" w:themeColor="text1"/>
          <w:sz w:val="24"/>
          <w:szCs w:val="24"/>
        </w:rPr>
        <w:t>“</w:t>
      </w:r>
      <w:r w:rsidR="003C635D" w:rsidRPr="00F84024">
        <w:rPr>
          <w:rFonts w:cstheme="minorHAnsi"/>
          <w:color w:val="000000" w:themeColor="text1"/>
          <w:sz w:val="24"/>
          <w:szCs w:val="24"/>
        </w:rPr>
        <w:t>patterns of leadership distribution tend to be based on patterns of expertise</w:t>
      </w:r>
      <w:r w:rsidRPr="00F84024">
        <w:rPr>
          <w:rFonts w:cstheme="minorHAnsi"/>
          <w:color w:val="000000" w:themeColor="text1"/>
          <w:sz w:val="24"/>
          <w:szCs w:val="24"/>
        </w:rPr>
        <w:t>”</w:t>
      </w:r>
      <w:r w:rsidR="003C635D" w:rsidRPr="00F84024">
        <w:rPr>
          <w:rFonts w:cstheme="minorHAnsi"/>
          <w:color w:val="000000" w:themeColor="text1"/>
          <w:sz w:val="24"/>
          <w:szCs w:val="24"/>
        </w:rPr>
        <w:t xml:space="preserve"> in </w:t>
      </w:r>
      <w:r w:rsidRPr="00F84024">
        <w:rPr>
          <w:rFonts w:cstheme="minorHAnsi"/>
          <w:color w:val="000000" w:themeColor="text1"/>
          <w:sz w:val="24"/>
          <w:szCs w:val="24"/>
        </w:rPr>
        <w:t>“</w:t>
      </w:r>
      <w:r w:rsidR="003C635D" w:rsidRPr="00F84024">
        <w:rPr>
          <w:rFonts w:cstheme="minorHAnsi"/>
          <w:color w:val="000000" w:themeColor="text1"/>
          <w:sz w:val="24"/>
          <w:szCs w:val="24"/>
        </w:rPr>
        <w:t>authentic distributed leadership</w:t>
      </w:r>
      <w:r w:rsidRPr="00F84024">
        <w:rPr>
          <w:rFonts w:cstheme="minorHAnsi"/>
          <w:color w:val="000000" w:themeColor="text1"/>
          <w:sz w:val="24"/>
          <w:szCs w:val="24"/>
        </w:rPr>
        <w:t>”</w:t>
      </w:r>
      <w:r w:rsidR="003C635D" w:rsidRPr="00F84024">
        <w:rPr>
          <w:rFonts w:cstheme="minorHAnsi"/>
          <w:color w:val="000000" w:themeColor="text1"/>
          <w:sz w:val="24"/>
          <w:szCs w:val="24"/>
        </w:rPr>
        <w:t xml:space="preserve"> (</w:t>
      </w:r>
      <w:proofErr w:type="spellStart"/>
      <w:r w:rsidR="003C635D" w:rsidRPr="00F84024">
        <w:rPr>
          <w:rFonts w:cstheme="minorHAnsi"/>
          <w:color w:val="000000" w:themeColor="text1"/>
          <w:sz w:val="24"/>
          <w:szCs w:val="24"/>
        </w:rPr>
        <w:t>Leithwood</w:t>
      </w:r>
      <w:proofErr w:type="spellEnd"/>
      <w:r w:rsidR="003C635D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3C635D" w:rsidRPr="0075567B">
        <w:rPr>
          <w:rFonts w:cstheme="minorHAnsi"/>
          <w:i/>
          <w:iCs/>
          <w:color w:val="000000" w:themeColor="text1"/>
          <w:sz w:val="24"/>
          <w:szCs w:val="24"/>
        </w:rPr>
        <w:t>et al</w:t>
      </w:r>
      <w:r w:rsidRPr="0075567B">
        <w:rPr>
          <w:rFonts w:cstheme="minorHAnsi"/>
          <w:i/>
          <w:iCs/>
          <w:color w:val="000000" w:themeColor="text1"/>
          <w:sz w:val="24"/>
          <w:szCs w:val="24"/>
        </w:rPr>
        <w:t>.</w:t>
      </w:r>
      <w:r w:rsidR="003C635D" w:rsidRPr="0075567B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="003C635D" w:rsidRPr="00A468E0">
        <w:rPr>
          <w:rFonts w:cstheme="minorHAnsi"/>
          <w:color w:val="000000" w:themeColor="text1"/>
          <w:sz w:val="24"/>
          <w:szCs w:val="24"/>
        </w:rPr>
        <w:t xml:space="preserve"> 2019</w:t>
      </w:r>
      <w:r w:rsidRPr="00572B9C">
        <w:rPr>
          <w:rFonts w:cstheme="minorHAnsi"/>
          <w:color w:val="000000" w:themeColor="text1"/>
          <w:sz w:val="24"/>
          <w:szCs w:val="24"/>
        </w:rPr>
        <w:t>: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3C635D" w:rsidRPr="00F84024">
        <w:rPr>
          <w:rFonts w:cstheme="minorHAnsi"/>
          <w:color w:val="000000" w:themeColor="text1"/>
          <w:sz w:val="24"/>
          <w:szCs w:val="24"/>
        </w:rPr>
        <w:t>10)</w:t>
      </w:r>
      <w:r w:rsidR="00FD6CA4">
        <w:rPr>
          <w:rFonts w:cstheme="minorHAnsi"/>
          <w:color w:val="000000" w:themeColor="text1"/>
          <w:sz w:val="24"/>
          <w:szCs w:val="24"/>
        </w:rPr>
        <w:t xml:space="preserve"> </w:t>
      </w:r>
      <w:r w:rsidR="00FD6CA4" w:rsidRPr="000F0BC4">
        <w:rPr>
          <w:rFonts w:cstheme="minorHAnsi"/>
          <w:color w:val="000000" w:themeColor="text1"/>
          <w:sz w:val="24"/>
          <w:szCs w:val="24"/>
        </w:rPr>
        <w:t xml:space="preserve">rather than </w:t>
      </w:r>
      <w:r w:rsidR="00FD6CA4">
        <w:rPr>
          <w:rFonts w:cstheme="minorHAnsi"/>
          <w:color w:val="000000" w:themeColor="text1"/>
          <w:sz w:val="24"/>
          <w:szCs w:val="24"/>
        </w:rPr>
        <w:t xml:space="preserve">being </w:t>
      </w:r>
      <w:proofErr w:type="spellStart"/>
      <w:r w:rsidR="00FD6CA4" w:rsidRPr="000F0BC4">
        <w:rPr>
          <w:rFonts w:cstheme="minorHAnsi"/>
          <w:color w:val="000000" w:themeColor="text1"/>
          <w:sz w:val="24"/>
          <w:szCs w:val="24"/>
        </w:rPr>
        <w:t>analyzed</w:t>
      </w:r>
      <w:proofErr w:type="spellEnd"/>
      <w:r w:rsidR="00FD6CA4" w:rsidRPr="000F0BC4">
        <w:rPr>
          <w:rFonts w:cstheme="minorHAnsi"/>
          <w:color w:val="000000" w:themeColor="text1"/>
          <w:sz w:val="24"/>
          <w:szCs w:val="24"/>
        </w:rPr>
        <w:t xml:space="preserve"> as a defining characteristic of bureaucracy</w:t>
      </w:r>
      <w:r w:rsidR="003C635D" w:rsidRPr="00F84024">
        <w:rPr>
          <w:rFonts w:cstheme="minorHAnsi"/>
          <w:color w:val="000000" w:themeColor="text1"/>
          <w:sz w:val="24"/>
          <w:szCs w:val="24"/>
        </w:rPr>
        <w:t xml:space="preserve">. </w:t>
      </w:r>
      <w:r w:rsidR="00E82383" w:rsidRPr="00F84024">
        <w:rPr>
          <w:rFonts w:cstheme="minorHAnsi"/>
          <w:color w:val="000000" w:themeColor="text1"/>
          <w:sz w:val="24"/>
          <w:szCs w:val="24"/>
        </w:rPr>
        <w:t>There is a tendency</w:t>
      </w:r>
      <w:r w:rsidR="001749A7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E82383" w:rsidRPr="00F84024">
        <w:rPr>
          <w:rFonts w:cstheme="minorHAnsi"/>
          <w:color w:val="000000" w:themeColor="text1"/>
          <w:sz w:val="24"/>
          <w:szCs w:val="24"/>
        </w:rPr>
        <w:t>to character</w:t>
      </w:r>
      <w:r w:rsidR="004C200A" w:rsidRPr="00F84024">
        <w:rPr>
          <w:rFonts w:cstheme="minorHAnsi"/>
          <w:color w:val="000000" w:themeColor="text1"/>
          <w:sz w:val="24"/>
          <w:szCs w:val="24"/>
        </w:rPr>
        <w:t>ize</w:t>
      </w:r>
      <w:r w:rsidR="00E82383" w:rsidRPr="00F84024">
        <w:rPr>
          <w:rFonts w:cstheme="minorHAnsi"/>
          <w:color w:val="000000" w:themeColor="text1"/>
          <w:sz w:val="24"/>
          <w:szCs w:val="24"/>
        </w:rPr>
        <w:t xml:space="preserve"> factors as illustrating or </w:t>
      </w:r>
      <w:r w:rsidR="009B1B20" w:rsidRPr="00F84024">
        <w:rPr>
          <w:rFonts w:cstheme="minorHAnsi"/>
          <w:color w:val="000000" w:themeColor="text1"/>
          <w:sz w:val="24"/>
          <w:szCs w:val="24"/>
        </w:rPr>
        <w:t xml:space="preserve">providing </w:t>
      </w:r>
      <w:r w:rsidR="00E82383" w:rsidRPr="00F84024">
        <w:rPr>
          <w:rFonts w:cstheme="minorHAnsi"/>
          <w:color w:val="000000" w:themeColor="text1"/>
          <w:sz w:val="24"/>
          <w:szCs w:val="24"/>
        </w:rPr>
        <w:t xml:space="preserve">evidence of the presence of distributed leadership even </w:t>
      </w:r>
      <w:r w:rsidR="00B621C9">
        <w:rPr>
          <w:rFonts w:cstheme="minorHAnsi"/>
          <w:color w:val="000000" w:themeColor="text1"/>
          <w:sz w:val="24"/>
          <w:szCs w:val="24"/>
        </w:rPr>
        <w:t xml:space="preserve">though </w:t>
      </w:r>
      <w:r w:rsidRPr="00F84024">
        <w:rPr>
          <w:rFonts w:cstheme="minorHAnsi"/>
          <w:color w:val="000000" w:themeColor="text1"/>
          <w:sz w:val="24"/>
          <w:szCs w:val="24"/>
        </w:rPr>
        <w:t>they</w:t>
      </w:r>
      <w:r w:rsidR="00E82383" w:rsidRPr="00F84024">
        <w:rPr>
          <w:rFonts w:cstheme="minorHAnsi"/>
          <w:color w:val="000000" w:themeColor="text1"/>
          <w:sz w:val="24"/>
          <w:szCs w:val="24"/>
        </w:rPr>
        <w:t xml:space="preserve"> could </w:t>
      </w:r>
      <w:r w:rsidR="00FD6CA4">
        <w:rPr>
          <w:rFonts w:cstheme="minorHAnsi"/>
          <w:color w:val="000000" w:themeColor="text1"/>
          <w:sz w:val="24"/>
          <w:szCs w:val="24"/>
        </w:rPr>
        <w:t xml:space="preserve">just as </w:t>
      </w:r>
      <w:r w:rsidR="00E82383" w:rsidRPr="00572B9C">
        <w:rPr>
          <w:rFonts w:cstheme="minorHAnsi"/>
          <w:color w:val="000000" w:themeColor="text1"/>
          <w:sz w:val="24"/>
          <w:szCs w:val="24"/>
        </w:rPr>
        <w:t xml:space="preserve">well </w:t>
      </w:r>
      <w:r w:rsidR="00FD6CA4">
        <w:rPr>
          <w:rFonts w:cstheme="minorHAnsi"/>
          <w:color w:val="000000" w:themeColor="text1"/>
          <w:sz w:val="24"/>
          <w:szCs w:val="24"/>
        </w:rPr>
        <w:t>be</w:t>
      </w:r>
      <w:r w:rsidR="00E82383" w:rsidRPr="00572B9C">
        <w:rPr>
          <w:rFonts w:cstheme="minorHAnsi"/>
          <w:color w:val="000000" w:themeColor="text1"/>
          <w:sz w:val="24"/>
          <w:szCs w:val="24"/>
        </w:rPr>
        <w:t xml:space="preserve"> evidence of alternative forms of leadership </w:t>
      </w:r>
      <w:r w:rsidRPr="00F84024">
        <w:rPr>
          <w:rFonts w:cstheme="minorHAnsi"/>
          <w:color w:val="000000" w:themeColor="text1"/>
          <w:sz w:val="24"/>
          <w:szCs w:val="24"/>
        </w:rPr>
        <w:t>u</w:t>
      </w:r>
      <w:r w:rsidR="00B621C9">
        <w:rPr>
          <w:rFonts w:cstheme="minorHAnsi"/>
          <w:color w:val="000000" w:themeColor="text1"/>
          <w:sz w:val="24"/>
          <w:szCs w:val="24"/>
        </w:rPr>
        <w:t>sing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E82383" w:rsidRPr="00F84024">
        <w:rPr>
          <w:rFonts w:cstheme="minorHAnsi"/>
          <w:color w:val="000000" w:themeColor="text1"/>
          <w:sz w:val="24"/>
          <w:szCs w:val="24"/>
        </w:rPr>
        <w:t>other theoretical frameworks.</w:t>
      </w:r>
    </w:p>
    <w:p w14:paraId="0A164B96" w14:textId="77777777" w:rsidR="009E7775" w:rsidRPr="00F84024" w:rsidRDefault="009E7775" w:rsidP="00F4609A">
      <w:pPr>
        <w:spacing w:line="276" w:lineRule="auto"/>
        <w:rPr>
          <w:rFonts w:cstheme="minorHAnsi"/>
          <w:bCs/>
          <w:i/>
          <w:iCs/>
          <w:color w:val="000000" w:themeColor="text1"/>
          <w:sz w:val="24"/>
          <w:szCs w:val="24"/>
          <w:lang w:eastAsia="en-GB"/>
        </w:rPr>
      </w:pPr>
    </w:p>
    <w:p w14:paraId="145E6E2B" w14:textId="0C6211C3" w:rsidR="00B40C8A" w:rsidRPr="00F84024" w:rsidRDefault="009B47F9" w:rsidP="00F4609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C</w:t>
      </w:r>
      <w:r w:rsidR="00B93DAF" w:rsidRPr="00F84024">
        <w:rPr>
          <w:rFonts w:cstheme="minorHAnsi"/>
          <w:color w:val="000000" w:themeColor="text1"/>
          <w:sz w:val="24"/>
          <w:szCs w:val="24"/>
          <w:lang w:eastAsia="en-GB"/>
        </w:rPr>
        <w:t>o</w:t>
      </w:r>
      <w:r w:rsidR="0092240A">
        <w:rPr>
          <w:rFonts w:cstheme="minorHAnsi"/>
          <w:color w:val="000000" w:themeColor="text1"/>
          <w:sz w:val="24"/>
          <w:szCs w:val="24"/>
          <w:lang w:eastAsia="en-GB"/>
        </w:rPr>
        <w:t>mpare</w:t>
      </w:r>
      <w:r w:rsidR="00B93DAF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research in educational leadership with that in generic </w:t>
      </w:r>
      <w:r w:rsidR="0044136C" w:rsidRPr="00F84024">
        <w:rPr>
          <w:rFonts w:cstheme="minorHAnsi"/>
          <w:color w:val="000000" w:themeColor="text1"/>
          <w:sz w:val="24"/>
          <w:szCs w:val="24"/>
          <w:lang w:eastAsia="en-GB"/>
        </w:rPr>
        <w:t>leadership</w:t>
      </w:r>
      <w:r w:rsidR="00B93DAF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and a different breadth become apparent. Bureaucracy rarely appears in educational leadership research except as something to be avoided, replaced</w:t>
      </w:r>
      <w:r w:rsidR="00A468E0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B93DAF"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 or deplored (</w:t>
      </w:r>
      <w:r w:rsidR="00B93DAF" w:rsidRPr="00572B9C">
        <w:rPr>
          <w:rFonts w:cstheme="minorHAnsi"/>
          <w:color w:val="000000" w:themeColor="text1"/>
          <w:sz w:val="24"/>
          <w:szCs w:val="24"/>
          <w:lang w:eastAsia="en-GB"/>
        </w:rPr>
        <w:t>Lumby, 2019</w:t>
      </w:r>
      <w:r w:rsidR="0092240A">
        <w:rPr>
          <w:rFonts w:cstheme="minorHAnsi"/>
          <w:color w:val="000000" w:themeColor="text1"/>
          <w:sz w:val="24"/>
          <w:szCs w:val="24"/>
          <w:lang w:eastAsia="en-GB"/>
        </w:rPr>
        <w:t>b</w:t>
      </w:r>
      <w:r w:rsidR="00B93DAF" w:rsidRPr="00572B9C">
        <w:rPr>
          <w:rFonts w:cstheme="minorHAnsi"/>
          <w:color w:val="000000" w:themeColor="text1"/>
          <w:sz w:val="24"/>
          <w:szCs w:val="24"/>
          <w:lang w:eastAsia="en-GB"/>
        </w:rPr>
        <w:t>).</w:t>
      </w:r>
      <w:r w:rsidR="00B93DAF" w:rsidRPr="008F3419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Pr="00A468E0">
        <w:rPr>
          <w:rFonts w:cstheme="minorHAnsi"/>
          <w:color w:val="000000" w:themeColor="text1"/>
          <w:sz w:val="24"/>
          <w:szCs w:val="24"/>
          <w:lang w:eastAsia="en-GB"/>
        </w:rPr>
        <w:t>By contrast,</w:t>
      </w:r>
      <w:r w:rsidRPr="00572B9C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Pr="00572B9C">
        <w:rPr>
          <w:rFonts w:cstheme="minorHAnsi"/>
          <w:color w:val="000000" w:themeColor="text1"/>
          <w:sz w:val="24"/>
          <w:szCs w:val="24"/>
          <w:lang w:eastAsia="en-GB"/>
        </w:rPr>
        <w:lastRenderedPageBreak/>
        <w:t>g</w:t>
      </w:r>
      <w:r w:rsidR="00B93DAF" w:rsidRPr="008F3419">
        <w:rPr>
          <w:rFonts w:cstheme="minorHAnsi"/>
          <w:color w:val="000000" w:themeColor="text1"/>
          <w:sz w:val="24"/>
          <w:szCs w:val="24"/>
          <w:lang w:eastAsia="en-GB"/>
        </w:rPr>
        <w:t>eneric leadership research has engaged with challenging and developing bureaucracy, evolving new concepts such as</w:t>
      </w:r>
      <w:r w:rsidR="00BB586D" w:rsidRPr="00D206CC">
        <w:rPr>
          <w:rFonts w:cstheme="minorHAnsi"/>
          <w:color w:val="000000" w:themeColor="text1"/>
          <w:sz w:val="24"/>
          <w:szCs w:val="24"/>
          <w:lang w:eastAsia="en-GB"/>
        </w:rPr>
        <w:t xml:space="preserve"> representative </w:t>
      </w:r>
      <w:r w:rsidR="00BB586D" w:rsidRPr="00CD3ECF">
        <w:rPr>
          <w:rFonts w:cstheme="minorHAnsi"/>
          <w:color w:val="000000" w:themeColor="text1"/>
          <w:sz w:val="24"/>
          <w:szCs w:val="24"/>
          <w:lang w:eastAsia="en-GB"/>
        </w:rPr>
        <w:t>bureaucracy (</w:t>
      </w:r>
      <w:r w:rsidR="00BB586D" w:rsidRPr="00F84024">
        <w:rPr>
          <w:rFonts w:cstheme="minorHAnsi"/>
          <w:color w:val="000000" w:themeColor="text1"/>
          <w:sz w:val="24"/>
          <w:szCs w:val="24"/>
        </w:rPr>
        <w:t>Kemp</w:t>
      </w:r>
      <w:r w:rsidR="00E17F5D">
        <w:rPr>
          <w:rFonts w:cstheme="minorHAnsi"/>
          <w:color w:val="000000" w:themeColor="text1"/>
          <w:sz w:val="24"/>
          <w:szCs w:val="24"/>
        </w:rPr>
        <w:t xml:space="preserve">, Mathias </w:t>
      </w:r>
      <w:r w:rsidR="00D450F7">
        <w:rPr>
          <w:rFonts w:cstheme="minorHAnsi"/>
          <w:color w:val="000000" w:themeColor="text1"/>
          <w:sz w:val="24"/>
          <w:szCs w:val="24"/>
        </w:rPr>
        <w:t>&amp;</w:t>
      </w:r>
      <w:r w:rsidR="00E17F5D">
        <w:rPr>
          <w:rFonts w:cstheme="minorHAnsi"/>
          <w:color w:val="000000" w:themeColor="text1"/>
          <w:sz w:val="24"/>
          <w:szCs w:val="24"/>
        </w:rPr>
        <w:t xml:space="preserve"> Raji</w:t>
      </w:r>
      <w:r w:rsidR="00BB586D" w:rsidRPr="0075567B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="00BB586D" w:rsidRPr="00A468E0">
        <w:rPr>
          <w:rFonts w:cstheme="minorHAnsi"/>
          <w:color w:val="000000" w:themeColor="text1"/>
          <w:sz w:val="24"/>
          <w:szCs w:val="24"/>
        </w:rPr>
        <w:t xml:space="preserve"> 2019) </w:t>
      </w:r>
      <w:r w:rsidRPr="00572B9C">
        <w:rPr>
          <w:rFonts w:cstheme="minorHAnsi"/>
          <w:color w:val="000000" w:themeColor="text1"/>
          <w:sz w:val="24"/>
          <w:szCs w:val="24"/>
        </w:rPr>
        <w:t xml:space="preserve">and </w:t>
      </w:r>
      <w:r w:rsidR="00BB586D" w:rsidRPr="008F3419">
        <w:rPr>
          <w:rFonts w:cstheme="minorHAnsi"/>
          <w:color w:val="000000" w:themeColor="text1"/>
          <w:sz w:val="24"/>
          <w:szCs w:val="24"/>
        </w:rPr>
        <w:t>hybrid adaptive bureaucracy (</w:t>
      </w:r>
      <w:proofErr w:type="spellStart"/>
      <w:r w:rsidR="00BB586D" w:rsidRPr="008F3419">
        <w:rPr>
          <w:rFonts w:cstheme="minorHAnsi"/>
          <w:color w:val="000000" w:themeColor="text1"/>
          <w:sz w:val="24"/>
          <w:szCs w:val="24"/>
        </w:rPr>
        <w:t>Zhi</w:t>
      </w:r>
      <w:proofErr w:type="spellEnd"/>
      <w:r w:rsidR="00BB586D" w:rsidRPr="008F3419">
        <w:rPr>
          <w:rFonts w:cstheme="minorHAnsi"/>
          <w:color w:val="000000" w:themeColor="text1"/>
          <w:sz w:val="24"/>
          <w:szCs w:val="24"/>
        </w:rPr>
        <w:t xml:space="preserve"> &amp; Pearson, 2017)</w:t>
      </w:r>
      <w:r w:rsidRPr="00D206CC">
        <w:rPr>
          <w:rFonts w:cstheme="minorHAnsi"/>
          <w:color w:val="000000" w:themeColor="text1"/>
          <w:sz w:val="24"/>
          <w:szCs w:val="24"/>
        </w:rPr>
        <w:t>,</w:t>
      </w:r>
      <w:r w:rsidR="00BB586D" w:rsidRPr="00CD3ECF">
        <w:rPr>
          <w:rFonts w:cstheme="minorHAnsi"/>
          <w:color w:val="000000" w:themeColor="text1"/>
          <w:sz w:val="24"/>
          <w:szCs w:val="24"/>
        </w:rPr>
        <w:t xml:space="preserve"> just two illustrative examples of </w:t>
      </w:r>
      <w:r w:rsidR="00E82383" w:rsidRPr="00F84024">
        <w:rPr>
          <w:rFonts w:cstheme="minorHAnsi"/>
          <w:color w:val="000000" w:themeColor="text1"/>
          <w:sz w:val="24"/>
          <w:szCs w:val="24"/>
        </w:rPr>
        <w:t xml:space="preserve">many </w:t>
      </w:r>
      <w:r w:rsidR="00BB586D" w:rsidRPr="00F84024">
        <w:rPr>
          <w:rFonts w:cstheme="minorHAnsi"/>
          <w:color w:val="000000" w:themeColor="text1"/>
          <w:sz w:val="24"/>
          <w:szCs w:val="24"/>
        </w:rPr>
        <w:t>attempts to evolve hybrid and alternative models in public services (</w:t>
      </w:r>
      <w:proofErr w:type="spellStart"/>
      <w:r w:rsidR="00BB586D" w:rsidRPr="00F84024">
        <w:rPr>
          <w:rFonts w:cstheme="minorHAnsi"/>
          <w:color w:val="000000" w:themeColor="text1"/>
          <w:sz w:val="24"/>
          <w:szCs w:val="24"/>
        </w:rPr>
        <w:t>Fotaki</w:t>
      </w:r>
      <w:proofErr w:type="spellEnd"/>
      <w:r w:rsidR="00BB586D" w:rsidRPr="00F84024">
        <w:rPr>
          <w:rFonts w:cstheme="minorHAnsi"/>
          <w:color w:val="000000" w:themeColor="text1"/>
          <w:sz w:val="24"/>
          <w:szCs w:val="24"/>
        </w:rPr>
        <w:t xml:space="preserve"> &amp; </w:t>
      </w:r>
      <w:proofErr w:type="spellStart"/>
      <w:r w:rsidR="00BB586D" w:rsidRPr="00F84024">
        <w:rPr>
          <w:rFonts w:cstheme="minorHAnsi"/>
          <w:color w:val="000000" w:themeColor="text1"/>
          <w:sz w:val="24"/>
          <w:szCs w:val="24"/>
        </w:rPr>
        <w:t>Jingjit</w:t>
      </w:r>
      <w:proofErr w:type="spellEnd"/>
      <w:r w:rsidR="00BB586D" w:rsidRPr="00F84024">
        <w:rPr>
          <w:rFonts w:cstheme="minorHAnsi"/>
          <w:color w:val="000000" w:themeColor="text1"/>
          <w:sz w:val="24"/>
          <w:szCs w:val="24"/>
        </w:rPr>
        <w:t xml:space="preserve">, 2018). The narrow focus on distributed leadership in educational leadership research has deprived the field of necessary knowledge and insights into the bureaucratic form </w:t>
      </w:r>
      <w:r w:rsidR="00127F3D" w:rsidRPr="00F84024">
        <w:rPr>
          <w:rFonts w:cstheme="minorHAnsi"/>
          <w:color w:val="000000" w:themeColor="text1"/>
          <w:sz w:val="24"/>
          <w:szCs w:val="24"/>
        </w:rPr>
        <w:t xml:space="preserve">that </w:t>
      </w:r>
      <w:r w:rsidR="00BB586D" w:rsidRPr="00F84024">
        <w:rPr>
          <w:rFonts w:cstheme="minorHAnsi"/>
          <w:color w:val="000000" w:themeColor="text1"/>
          <w:sz w:val="24"/>
          <w:szCs w:val="24"/>
        </w:rPr>
        <w:t>is</w:t>
      </w:r>
      <w:r w:rsidR="007C329F" w:rsidRPr="00F84024">
        <w:rPr>
          <w:rFonts w:cstheme="minorHAnsi"/>
          <w:color w:val="000000" w:themeColor="text1"/>
          <w:sz w:val="24"/>
          <w:szCs w:val="24"/>
        </w:rPr>
        <w:t>,</w:t>
      </w:r>
      <w:r w:rsidR="00BB586D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7C329F" w:rsidRPr="00F84024">
        <w:rPr>
          <w:rFonts w:cstheme="minorHAnsi"/>
          <w:color w:val="000000" w:themeColor="text1"/>
          <w:sz w:val="24"/>
          <w:szCs w:val="24"/>
        </w:rPr>
        <w:t xml:space="preserve">to some degree, </w:t>
      </w:r>
      <w:r w:rsidR="00BB586D" w:rsidRPr="00F84024">
        <w:rPr>
          <w:rFonts w:cstheme="minorHAnsi"/>
          <w:color w:val="000000" w:themeColor="text1"/>
          <w:sz w:val="24"/>
          <w:szCs w:val="24"/>
        </w:rPr>
        <w:t xml:space="preserve">evident </w:t>
      </w:r>
      <w:r w:rsidR="00127F3D" w:rsidRPr="00F84024">
        <w:rPr>
          <w:rFonts w:cstheme="minorHAnsi"/>
          <w:color w:val="000000" w:themeColor="text1"/>
          <w:sz w:val="24"/>
          <w:szCs w:val="24"/>
        </w:rPr>
        <w:t>in all educational organ</w:t>
      </w:r>
      <w:r w:rsidR="004C200A" w:rsidRPr="00F84024">
        <w:rPr>
          <w:rFonts w:cstheme="minorHAnsi"/>
          <w:color w:val="000000" w:themeColor="text1"/>
          <w:sz w:val="24"/>
          <w:szCs w:val="24"/>
        </w:rPr>
        <w:t>iza</w:t>
      </w:r>
      <w:r w:rsidR="00127F3D" w:rsidRPr="00F84024">
        <w:rPr>
          <w:rFonts w:cstheme="minorHAnsi"/>
          <w:color w:val="000000" w:themeColor="text1"/>
          <w:sz w:val="24"/>
          <w:szCs w:val="24"/>
        </w:rPr>
        <w:t>tions</w:t>
      </w:r>
      <w:r w:rsidR="00BB586D" w:rsidRPr="00F84024">
        <w:rPr>
          <w:rFonts w:cstheme="minorHAnsi"/>
          <w:color w:val="000000" w:themeColor="text1"/>
          <w:sz w:val="24"/>
          <w:szCs w:val="24"/>
        </w:rPr>
        <w:t>.</w:t>
      </w:r>
    </w:p>
    <w:p w14:paraId="05B535B3" w14:textId="77777777" w:rsidR="00F74C01" w:rsidRPr="00F84024" w:rsidRDefault="00F74C01" w:rsidP="00F4609A">
      <w:pPr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</w:p>
    <w:p w14:paraId="13D9D1D9" w14:textId="14F19D69" w:rsidR="009E7775" w:rsidRPr="00F84024" w:rsidRDefault="00A244AD" w:rsidP="00F4609A">
      <w:pPr>
        <w:spacing w:line="276" w:lineRule="auto"/>
        <w:rPr>
          <w:rFonts w:cstheme="minorHAnsi"/>
          <w:i/>
          <w:color w:val="000000" w:themeColor="text1"/>
          <w:sz w:val="24"/>
          <w:szCs w:val="24"/>
          <w:shd w:val="clear" w:color="auto" w:fill="FFFFFF"/>
        </w:rPr>
      </w:pPr>
      <w:r w:rsidRPr="00F84024">
        <w:rPr>
          <w:rFonts w:cstheme="minorHAnsi"/>
          <w:i/>
          <w:color w:val="000000" w:themeColor="text1"/>
          <w:sz w:val="24"/>
          <w:szCs w:val="24"/>
          <w:shd w:val="clear" w:color="auto" w:fill="FFFFFF"/>
        </w:rPr>
        <w:t xml:space="preserve">4.3 </w:t>
      </w:r>
      <w:r w:rsidR="009E7775" w:rsidRPr="00F84024">
        <w:rPr>
          <w:rFonts w:cstheme="minorHAnsi"/>
          <w:i/>
          <w:color w:val="000000" w:themeColor="text1"/>
          <w:sz w:val="24"/>
          <w:szCs w:val="24"/>
          <w:shd w:val="clear" w:color="auto" w:fill="FFFFFF"/>
        </w:rPr>
        <w:t>Insufficient interrogation of research methodology</w:t>
      </w:r>
    </w:p>
    <w:p w14:paraId="26541FB1" w14:textId="71E86620" w:rsidR="00E82383" w:rsidRPr="00F84024" w:rsidRDefault="00FF0DE4" w:rsidP="00F4609A">
      <w:pPr>
        <w:spacing w:line="276" w:lineRule="auto"/>
        <w:rPr>
          <w:rFonts w:cstheme="minorHAnsi"/>
          <w:iCs/>
          <w:color w:val="000000" w:themeColor="text1"/>
          <w:sz w:val="24"/>
          <w:szCs w:val="24"/>
          <w:lang w:eastAsia="en-GB"/>
        </w:rPr>
      </w:pPr>
      <w:r w:rsidRPr="00F84024">
        <w:rPr>
          <w:rFonts w:cstheme="minorHAnsi"/>
          <w:iCs/>
          <w:color w:val="000000" w:themeColor="text1"/>
          <w:sz w:val="24"/>
          <w:szCs w:val="24"/>
          <w:shd w:val="clear" w:color="auto" w:fill="FFFFFF"/>
        </w:rPr>
        <w:t xml:space="preserve">The primary justification for 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shd w:val="clear" w:color="auto" w:fill="FFFFFF"/>
        </w:rPr>
        <w:t xml:space="preserve">the introduction of distributed leadership as a practice is that it will improve learning. The literature on distributed leadership asserts </w:t>
      </w:r>
      <w:r w:rsidR="00127F3D" w:rsidRPr="00F84024">
        <w:rPr>
          <w:rFonts w:cstheme="minorHAnsi"/>
          <w:iCs/>
          <w:color w:val="000000" w:themeColor="text1"/>
          <w:sz w:val="24"/>
          <w:szCs w:val="24"/>
          <w:shd w:val="clear" w:color="auto" w:fill="FFFFFF"/>
        </w:rPr>
        <w:t>its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shd w:val="clear" w:color="auto" w:fill="FFFFFF"/>
        </w:rPr>
        <w:t xml:space="preserve"> connection </w:t>
      </w:r>
      <w:r w:rsidR="00127F3D" w:rsidRPr="00F84024">
        <w:rPr>
          <w:rFonts w:cstheme="minorHAnsi"/>
          <w:iCs/>
          <w:color w:val="000000" w:themeColor="text1"/>
          <w:sz w:val="24"/>
          <w:szCs w:val="24"/>
          <w:shd w:val="clear" w:color="auto" w:fill="FFFFFF"/>
        </w:rPr>
        <w:t>to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shd w:val="clear" w:color="auto" w:fill="FFFFFF"/>
        </w:rPr>
        <w:t xml:space="preserve"> improved student outcomes. For example, Harris (2008: 3) claims</w:t>
      </w:r>
      <w:r w:rsidR="00127F3D" w:rsidRPr="00F84024">
        <w:rPr>
          <w:rFonts w:cstheme="minorHAnsi"/>
          <w:iCs/>
          <w:color w:val="000000" w:themeColor="text1"/>
          <w:sz w:val="24"/>
          <w:szCs w:val="24"/>
          <w:shd w:val="clear" w:color="auto" w:fill="FFFFFF"/>
        </w:rPr>
        <w:t xml:space="preserve"> that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D52629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“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Distributed leadership is a common denominator of highly effective organizations across different sectors</w:t>
      </w:r>
      <w:r w:rsidR="00D52629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”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. Many researchers make similar claims (Timperley, 2008; Day</w:t>
      </w:r>
      <w:r w:rsidR="004113C4">
        <w:rPr>
          <w:rFonts w:cstheme="minorHAnsi"/>
          <w:color w:val="000000" w:themeColor="text1"/>
          <w:sz w:val="24"/>
          <w:szCs w:val="24"/>
          <w:lang w:eastAsia="en-GB"/>
        </w:rPr>
        <w:t xml:space="preserve">, </w:t>
      </w:r>
      <w:r w:rsidR="004113C4" w:rsidRPr="000F0BC4">
        <w:rPr>
          <w:rFonts w:cstheme="minorHAnsi"/>
          <w:color w:val="000000" w:themeColor="text1"/>
          <w:sz w:val="24"/>
          <w:szCs w:val="24"/>
          <w:lang w:eastAsia="en-GB"/>
        </w:rPr>
        <w:t>Sammons</w:t>
      </w:r>
      <w:r w:rsidR="007A3475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4113C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4113C4" w:rsidRPr="000F0BC4">
        <w:rPr>
          <w:rFonts w:cstheme="minorHAnsi"/>
          <w:color w:val="000000" w:themeColor="text1"/>
          <w:sz w:val="24"/>
          <w:szCs w:val="24"/>
          <w:lang w:eastAsia="en-GB"/>
        </w:rPr>
        <w:t xml:space="preserve">Hopkins </w:t>
      </w:r>
      <w:r w:rsidR="004113C4" w:rsidRPr="000F0BC4">
        <w:rPr>
          <w:rFonts w:cstheme="minorHAnsi"/>
          <w:i/>
          <w:iCs/>
          <w:color w:val="000000" w:themeColor="text1"/>
          <w:sz w:val="24"/>
          <w:szCs w:val="24"/>
          <w:lang w:eastAsia="en-GB"/>
        </w:rPr>
        <w:t>et al.</w:t>
      </w:r>
      <w:r w:rsidR="004113C4"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4113C4" w:rsidRPr="00572B9C">
        <w:rPr>
          <w:rFonts w:cstheme="minorHAnsi"/>
          <w:color w:val="000000" w:themeColor="text1"/>
          <w:sz w:val="24"/>
          <w:szCs w:val="24"/>
          <w:lang w:eastAsia="en-GB"/>
        </w:rPr>
        <w:t>(2010</w:t>
      </w:r>
      <w:r w:rsidR="00E82383" w:rsidRPr="00A468E0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). Research has </w:t>
      </w:r>
      <w:r w:rsidR="007A3475" w:rsidRPr="00A468E0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focused </w:t>
      </w:r>
      <w:r w:rsidR="00E82383" w:rsidRPr="00A468E0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increasingly on identifying the connection definitively. For instance, Heck </w:t>
      </w:r>
      <w:r w:rsidR="001749A7" w:rsidRPr="00572B9C">
        <w:rPr>
          <w:rFonts w:cstheme="minorHAnsi"/>
          <w:iCs/>
          <w:color w:val="000000" w:themeColor="text1"/>
          <w:sz w:val="24"/>
          <w:szCs w:val="24"/>
          <w:lang w:eastAsia="en-GB"/>
        </w:rPr>
        <w:t>and</w:t>
      </w:r>
      <w:r w:rsidR="00E82383" w:rsidRPr="008F3419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="00E82383" w:rsidRPr="008F3419">
        <w:rPr>
          <w:rFonts w:cstheme="minorHAnsi"/>
          <w:iCs/>
          <w:color w:val="000000" w:themeColor="text1"/>
          <w:sz w:val="24"/>
          <w:szCs w:val="24"/>
          <w:lang w:eastAsia="en-GB"/>
        </w:rPr>
        <w:t>Hallinger</w:t>
      </w:r>
      <w:proofErr w:type="spellEnd"/>
      <w:r w:rsidR="00E82383" w:rsidRPr="008F3419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</w:t>
      </w:r>
      <w:r w:rsidR="00E82383" w:rsidRPr="00D206CC">
        <w:rPr>
          <w:rFonts w:cstheme="minorHAnsi"/>
          <w:iCs/>
          <w:color w:val="000000" w:themeColor="text1"/>
          <w:sz w:val="24"/>
          <w:szCs w:val="24"/>
          <w:lang w:eastAsia="en-GB"/>
        </w:rPr>
        <w:t>(2010) condu</w:t>
      </w:r>
      <w:r w:rsidR="00E82383" w:rsidRPr="00CD3ECF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cted a large-scale, longitudinal study and 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concluded that </w:t>
      </w:r>
      <w:r w:rsidR="00D52629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“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the evidence therefore suggests that change in distributed leadership can be empirically linked to change in school improvement capacity and subsequent growth in student learning</w:t>
      </w:r>
      <w:r w:rsidR="00D52629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”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(p.</w:t>
      </w:r>
      <w:r w:rsidR="00127F3D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881). </w:t>
      </w:r>
      <w:r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Such claims continue (</w:t>
      </w:r>
      <w:proofErr w:type="spellStart"/>
      <w:r w:rsidRPr="00F84024">
        <w:rPr>
          <w:rFonts w:cstheme="minorHAnsi"/>
          <w:color w:val="000000" w:themeColor="text1"/>
          <w:sz w:val="24"/>
          <w:szCs w:val="24"/>
        </w:rPr>
        <w:t>Supovitz</w:t>
      </w:r>
      <w:proofErr w:type="spellEnd"/>
      <w:r w:rsidR="004113C4">
        <w:rPr>
          <w:rFonts w:cstheme="minorHAnsi"/>
          <w:color w:val="000000" w:themeColor="text1"/>
          <w:sz w:val="24"/>
          <w:szCs w:val="24"/>
        </w:rPr>
        <w:t xml:space="preserve">, </w:t>
      </w:r>
      <w:proofErr w:type="spellStart"/>
      <w:r w:rsidR="004113C4">
        <w:rPr>
          <w:rFonts w:cstheme="minorHAnsi"/>
          <w:color w:val="000000" w:themeColor="text1"/>
          <w:sz w:val="24"/>
          <w:szCs w:val="24"/>
        </w:rPr>
        <w:t>D’Auria</w:t>
      </w:r>
      <w:proofErr w:type="spellEnd"/>
      <w:r w:rsidR="004113C4">
        <w:rPr>
          <w:rFonts w:cstheme="minorHAnsi"/>
          <w:color w:val="000000" w:themeColor="text1"/>
          <w:sz w:val="24"/>
          <w:szCs w:val="24"/>
        </w:rPr>
        <w:t xml:space="preserve"> &amp; </w:t>
      </w:r>
      <w:r w:rsidR="004113C4" w:rsidRPr="008F3419">
        <w:rPr>
          <w:rFonts w:cstheme="minorHAnsi"/>
          <w:color w:val="000000" w:themeColor="text1"/>
          <w:sz w:val="24"/>
          <w:szCs w:val="24"/>
        </w:rPr>
        <w:t>Spillane</w:t>
      </w:r>
      <w:r w:rsidRPr="004113C4">
        <w:rPr>
          <w:rFonts w:cstheme="minorHAnsi"/>
          <w:color w:val="000000" w:themeColor="text1"/>
          <w:sz w:val="24"/>
          <w:szCs w:val="24"/>
        </w:rPr>
        <w:t>, 2019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). </w:t>
      </w:r>
    </w:p>
    <w:p w14:paraId="04508313" w14:textId="77777777" w:rsidR="00E82383" w:rsidRPr="00F84024" w:rsidRDefault="00E82383" w:rsidP="00F4609A">
      <w:pPr>
        <w:spacing w:line="276" w:lineRule="auto"/>
        <w:rPr>
          <w:rFonts w:cstheme="minorHAnsi"/>
          <w:iCs/>
          <w:color w:val="000000" w:themeColor="text1"/>
          <w:sz w:val="24"/>
          <w:szCs w:val="24"/>
          <w:lang w:eastAsia="en-GB"/>
        </w:rPr>
      </w:pPr>
    </w:p>
    <w:p w14:paraId="1FC1251B" w14:textId="6451159C" w:rsidR="00E82383" w:rsidRPr="00F84024" w:rsidRDefault="00DE7307" w:rsidP="00F4609A">
      <w:pPr>
        <w:autoSpaceDE w:val="0"/>
        <w:autoSpaceDN w:val="0"/>
        <w:adjustRightInd w:val="0"/>
        <w:spacing w:line="276" w:lineRule="auto"/>
        <w:rPr>
          <w:rFonts w:cstheme="minorHAnsi"/>
          <w:iCs/>
          <w:color w:val="000000" w:themeColor="text1"/>
          <w:sz w:val="24"/>
          <w:szCs w:val="24"/>
          <w:lang w:eastAsia="en-GB"/>
        </w:rPr>
      </w:pPr>
      <w:r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The extent to which relevant research is considered trustworthy de</w:t>
      </w:r>
      <w:r w:rsidR="001A6E97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termine</w:t>
      </w:r>
      <w:r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s w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hether </w:t>
      </w:r>
      <w:r w:rsidR="00BF005C">
        <w:rPr>
          <w:rFonts w:cstheme="minorHAnsi"/>
          <w:iCs/>
          <w:color w:val="000000" w:themeColor="text1"/>
          <w:sz w:val="24"/>
          <w:szCs w:val="24"/>
          <w:lang w:eastAsia="en-GB"/>
        </w:rPr>
        <w:t>a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connection </w:t>
      </w:r>
      <w:r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is accepted 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between distributed leadership and improved student outcomes</w:t>
      </w:r>
      <w:r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. 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Multiple issues have been raised. First is </w:t>
      </w:r>
      <w:r w:rsidR="001C6E0A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the 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widely expressed difficulty in reaching a clear definition of distributed leadership </w:t>
      </w:r>
      <w:r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that is adequate for 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transla</w:t>
      </w:r>
      <w:r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tion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into </w:t>
      </w:r>
      <w:r w:rsidR="00F74C01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distinctive and 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reliable research factors across </w:t>
      </w:r>
      <w:r w:rsidR="00BF005C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differing 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contexts. </w:t>
      </w:r>
      <w:r w:rsidR="00F74C01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However, i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ncreasingly, commentators insist that </w:t>
      </w:r>
      <w:r w:rsidR="007A3475" w:rsidRPr="003B5A26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distributed leadership </w:t>
      </w:r>
      <w:r w:rsidR="007A3475">
        <w:rPr>
          <w:rFonts w:cstheme="minorHAnsi"/>
          <w:iCs/>
          <w:color w:val="000000" w:themeColor="text1"/>
          <w:sz w:val="24"/>
          <w:szCs w:val="24"/>
          <w:lang w:eastAsia="en-GB"/>
        </w:rPr>
        <w:t>takes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</w:t>
      </w:r>
      <w:r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various 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forms (Bolden </w:t>
      </w:r>
      <w:r w:rsidR="00E82383" w:rsidRPr="0075567B">
        <w:rPr>
          <w:rFonts w:cstheme="minorHAnsi"/>
          <w:i/>
          <w:color w:val="000000" w:themeColor="text1"/>
          <w:sz w:val="24"/>
          <w:szCs w:val="24"/>
          <w:lang w:eastAsia="en-GB"/>
        </w:rPr>
        <w:t>et al</w:t>
      </w:r>
      <w:r w:rsidRPr="0075567B">
        <w:rPr>
          <w:rFonts w:cstheme="minorHAnsi"/>
          <w:i/>
          <w:color w:val="000000" w:themeColor="text1"/>
          <w:sz w:val="24"/>
          <w:szCs w:val="24"/>
          <w:lang w:eastAsia="en-GB"/>
        </w:rPr>
        <w:t>.</w:t>
      </w:r>
      <w:r w:rsidR="00E82383" w:rsidRPr="0075567B">
        <w:rPr>
          <w:rFonts w:cstheme="minorHAnsi"/>
          <w:i/>
          <w:color w:val="000000" w:themeColor="text1"/>
          <w:sz w:val="24"/>
          <w:szCs w:val="24"/>
          <w:lang w:eastAsia="en-GB"/>
        </w:rPr>
        <w:t>,</w:t>
      </w:r>
      <w:r w:rsidR="00E82383" w:rsidRPr="00A468E0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2009; Robinson, 2009; </w:t>
      </w:r>
      <w:proofErr w:type="spellStart"/>
      <w:r w:rsidR="00E82383" w:rsidRPr="00A468E0">
        <w:rPr>
          <w:rFonts w:cstheme="minorHAnsi"/>
          <w:iCs/>
          <w:color w:val="000000" w:themeColor="text1"/>
          <w:sz w:val="24"/>
          <w:szCs w:val="24"/>
          <w:lang w:eastAsia="en-GB"/>
        </w:rPr>
        <w:t>Leithwood</w:t>
      </w:r>
      <w:proofErr w:type="spellEnd"/>
      <w:r w:rsidR="00E82383" w:rsidRPr="00A468E0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</w:t>
      </w:r>
      <w:r w:rsidR="00E82383" w:rsidRPr="0075567B">
        <w:rPr>
          <w:rFonts w:cstheme="minorHAnsi"/>
          <w:i/>
          <w:color w:val="000000" w:themeColor="text1"/>
          <w:sz w:val="24"/>
          <w:szCs w:val="24"/>
          <w:lang w:eastAsia="en-GB"/>
        </w:rPr>
        <w:t>et al</w:t>
      </w:r>
      <w:r w:rsidRPr="0075567B">
        <w:rPr>
          <w:rFonts w:cstheme="minorHAnsi"/>
          <w:i/>
          <w:color w:val="000000" w:themeColor="text1"/>
          <w:sz w:val="24"/>
          <w:szCs w:val="24"/>
          <w:lang w:eastAsia="en-GB"/>
        </w:rPr>
        <w:t>.</w:t>
      </w:r>
      <w:r w:rsidR="00E82383" w:rsidRPr="0075567B">
        <w:rPr>
          <w:rFonts w:cstheme="minorHAnsi"/>
          <w:i/>
          <w:color w:val="000000" w:themeColor="text1"/>
          <w:sz w:val="24"/>
          <w:szCs w:val="24"/>
          <w:lang w:eastAsia="en-GB"/>
        </w:rPr>
        <w:t>,</w:t>
      </w:r>
      <w:r w:rsidR="00E82383" w:rsidRPr="00A468E0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2019)</w:t>
      </w:r>
      <w:r w:rsidRPr="00572B9C">
        <w:rPr>
          <w:rFonts w:cstheme="minorHAnsi"/>
          <w:iCs/>
          <w:color w:val="000000" w:themeColor="text1"/>
          <w:sz w:val="24"/>
          <w:szCs w:val="24"/>
          <w:lang w:eastAsia="en-GB"/>
        </w:rPr>
        <w:t>,</w:t>
      </w:r>
      <w:r w:rsidR="00E82383" w:rsidRPr="008F3419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leading Robinson to suggest that the appropriate question is not </w:t>
      </w:r>
      <w:r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whether 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there is a connection between distributed leadership and improved student outcomes but </w:t>
      </w:r>
      <w:r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“</w:t>
      </w:r>
      <w:r w:rsidR="00E82383" w:rsidRPr="00F84024">
        <w:rPr>
          <w:rFonts w:cstheme="minorHAnsi"/>
          <w:iCs/>
          <w:color w:val="000000" w:themeColor="text1"/>
          <w:sz w:val="24"/>
          <w:szCs w:val="24"/>
        </w:rPr>
        <w:t>What are the relative impacts of particular types of distributed leadership practice?</w:t>
      </w:r>
      <w:r w:rsidRPr="00F84024">
        <w:rPr>
          <w:rFonts w:cstheme="minorHAnsi"/>
          <w:iCs/>
          <w:color w:val="000000" w:themeColor="text1"/>
          <w:sz w:val="24"/>
          <w:szCs w:val="24"/>
        </w:rPr>
        <w:t>”</w:t>
      </w:r>
      <w:r w:rsidR="00E82383" w:rsidRPr="00F84024">
        <w:rPr>
          <w:rFonts w:cstheme="minorHAnsi"/>
          <w:iCs/>
          <w:color w:val="000000" w:themeColor="text1"/>
          <w:sz w:val="24"/>
          <w:szCs w:val="24"/>
        </w:rPr>
        <w:t xml:space="preserve"> (p. 238). </w:t>
      </w:r>
      <w:r w:rsidR="001A6E97" w:rsidRPr="00F84024">
        <w:rPr>
          <w:rFonts w:cstheme="minorHAnsi"/>
          <w:iCs/>
          <w:color w:val="000000" w:themeColor="text1"/>
          <w:sz w:val="24"/>
          <w:szCs w:val="24"/>
        </w:rPr>
        <w:t>The e</w:t>
      </w:r>
      <w:r w:rsidR="00E82383" w:rsidRPr="00F84024">
        <w:rPr>
          <w:rFonts w:cstheme="minorHAnsi"/>
          <w:iCs/>
          <w:color w:val="000000" w:themeColor="text1"/>
          <w:sz w:val="24"/>
          <w:szCs w:val="24"/>
        </w:rPr>
        <w:t xml:space="preserve">vidence about any such connection would need to be sorted </w:t>
      </w:r>
      <w:r w:rsidR="001A6E97" w:rsidRPr="00F84024">
        <w:rPr>
          <w:rFonts w:cstheme="minorHAnsi"/>
          <w:iCs/>
          <w:color w:val="000000" w:themeColor="text1"/>
          <w:sz w:val="24"/>
          <w:szCs w:val="24"/>
        </w:rPr>
        <w:t>by its relati</w:t>
      </w:r>
      <w:r w:rsidR="00FD6CA4">
        <w:rPr>
          <w:rFonts w:cstheme="minorHAnsi"/>
          <w:iCs/>
          <w:color w:val="000000" w:themeColor="text1"/>
          <w:sz w:val="24"/>
          <w:szCs w:val="24"/>
        </w:rPr>
        <w:t>on</w:t>
      </w:r>
      <w:r w:rsidR="001A6E97" w:rsidRPr="00572B9C">
        <w:rPr>
          <w:rFonts w:cstheme="minorHAnsi"/>
          <w:iCs/>
          <w:color w:val="000000" w:themeColor="text1"/>
          <w:sz w:val="24"/>
          <w:szCs w:val="24"/>
        </w:rPr>
        <w:t xml:space="preserve"> </w:t>
      </w:r>
      <w:r w:rsidR="00E82383" w:rsidRPr="008F3419">
        <w:rPr>
          <w:rFonts w:cstheme="minorHAnsi"/>
          <w:iCs/>
          <w:color w:val="000000" w:themeColor="text1"/>
          <w:sz w:val="24"/>
          <w:szCs w:val="24"/>
        </w:rPr>
        <w:t xml:space="preserve">to </w:t>
      </w:r>
      <w:r w:rsidR="001A6E97" w:rsidRPr="008F3419">
        <w:rPr>
          <w:rFonts w:cstheme="minorHAnsi"/>
          <w:iCs/>
          <w:color w:val="000000" w:themeColor="text1"/>
          <w:sz w:val="24"/>
          <w:szCs w:val="24"/>
        </w:rPr>
        <w:t xml:space="preserve">the </w:t>
      </w:r>
      <w:r w:rsidR="00E82383" w:rsidRPr="00D206CC">
        <w:rPr>
          <w:rFonts w:cstheme="minorHAnsi"/>
          <w:iCs/>
          <w:color w:val="000000" w:themeColor="text1"/>
          <w:sz w:val="24"/>
          <w:szCs w:val="24"/>
        </w:rPr>
        <w:t>particular form of distributed leadership, were</w:t>
      </w:r>
      <w:r w:rsidR="00E82383" w:rsidRPr="00CD3ECF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there </w:t>
      </w:r>
      <w:r w:rsidR="001A6E97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a 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sufficiently clear definition of each and a </w:t>
      </w:r>
      <w:r w:rsidR="001A6E97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way to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identify which was under scrutiny. </w:t>
      </w:r>
      <w:r w:rsidR="001A6E97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The evidence’s 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relationship to the culture of the research location would also need to be assessed. </w:t>
      </w:r>
      <w:r w:rsidR="007A3475">
        <w:rPr>
          <w:rFonts w:cstheme="minorHAnsi"/>
          <w:iCs/>
          <w:color w:val="000000" w:themeColor="text1"/>
          <w:sz w:val="24"/>
          <w:szCs w:val="24"/>
          <w:lang w:eastAsia="en-GB"/>
        </w:rPr>
        <w:t>A</w:t>
      </w:r>
      <w:r w:rsidR="007A3475" w:rsidRPr="00CD3ECF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</w:t>
      </w:r>
      <w:r w:rsidR="00E82383" w:rsidRPr="00CD3ECF">
        <w:rPr>
          <w:rFonts w:cstheme="minorHAnsi"/>
          <w:iCs/>
          <w:color w:val="000000" w:themeColor="text1"/>
          <w:sz w:val="24"/>
          <w:szCs w:val="24"/>
          <w:lang w:eastAsia="en-GB"/>
        </w:rPr>
        <w:t>form may appear positiv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e in</w:t>
      </w:r>
      <w:r w:rsidR="001A6E97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,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say</w:t>
      </w:r>
      <w:r w:rsidR="001A6E97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,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Hong Kong </w:t>
      </w:r>
      <w:r w:rsidR="00FD6CA4">
        <w:rPr>
          <w:rFonts w:cstheme="minorHAnsi"/>
          <w:iCs/>
          <w:color w:val="000000" w:themeColor="text1"/>
          <w:sz w:val="24"/>
          <w:szCs w:val="24"/>
          <w:lang w:eastAsia="en-GB"/>
        </w:rPr>
        <w:t>bu</w:t>
      </w:r>
      <w:r w:rsidR="001A6E97" w:rsidRPr="00572B9C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t </w:t>
      </w:r>
      <w:r w:rsidR="00E82383" w:rsidRPr="008F3419">
        <w:rPr>
          <w:rFonts w:cstheme="minorHAnsi"/>
          <w:iCs/>
          <w:color w:val="000000" w:themeColor="text1"/>
          <w:sz w:val="24"/>
          <w:szCs w:val="24"/>
          <w:lang w:eastAsia="en-GB"/>
        </w:rPr>
        <w:t>not South Africa. Only then could the data be interrogated to see if th</w:t>
      </w:r>
      <w:r w:rsidR="00E82383" w:rsidRPr="00D206CC">
        <w:rPr>
          <w:rFonts w:cstheme="minorHAnsi"/>
          <w:iCs/>
          <w:color w:val="000000" w:themeColor="text1"/>
          <w:sz w:val="24"/>
          <w:szCs w:val="24"/>
          <w:lang w:eastAsia="en-GB"/>
        </w:rPr>
        <w:t>e evidenc</w:t>
      </w:r>
      <w:r w:rsidR="00E82383" w:rsidRPr="00CD3ECF">
        <w:rPr>
          <w:rFonts w:cstheme="minorHAnsi"/>
          <w:iCs/>
          <w:color w:val="000000" w:themeColor="text1"/>
          <w:sz w:val="24"/>
          <w:szCs w:val="24"/>
          <w:lang w:eastAsia="en-GB"/>
        </w:rPr>
        <w:t>e is sufficiently r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obust. </w:t>
      </w:r>
      <w:r w:rsidR="001A6E97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Often t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hese conditions have </w:t>
      </w:r>
      <w:r w:rsidR="00117BB7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not 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been met, </w:t>
      </w:r>
      <w:r w:rsidR="00117BB7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and 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some researchers have acknowledged weakness</w:t>
      </w:r>
      <w:r w:rsidR="007A3475">
        <w:rPr>
          <w:rFonts w:cstheme="minorHAnsi"/>
          <w:iCs/>
          <w:color w:val="000000" w:themeColor="text1"/>
          <w:sz w:val="24"/>
          <w:szCs w:val="24"/>
          <w:lang w:eastAsia="en-GB"/>
        </w:rPr>
        <w:t>es</w:t>
      </w:r>
      <w:r w:rsidR="00E82383" w:rsidRPr="00CD3ECF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in the research (Heck &amp; </w:t>
      </w:r>
      <w:proofErr w:type="spellStart"/>
      <w:r w:rsidR="00E82383" w:rsidRPr="00CD3ECF">
        <w:rPr>
          <w:rFonts w:cstheme="minorHAnsi"/>
          <w:iCs/>
          <w:color w:val="000000" w:themeColor="text1"/>
          <w:sz w:val="24"/>
          <w:szCs w:val="24"/>
          <w:lang w:eastAsia="en-GB"/>
        </w:rPr>
        <w:t>Hallinger</w:t>
      </w:r>
      <w:proofErr w:type="spellEnd"/>
      <w:r w:rsidR="00E82383" w:rsidRPr="00CD3ECF">
        <w:rPr>
          <w:rFonts w:cstheme="minorHAnsi"/>
          <w:iCs/>
          <w:color w:val="000000" w:themeColor="text1"/>
          <w:sz w:val="24"/>
          <w:szCs w:val="24"/>
          <w:lang w:eastAsia="en-GB"/>
        </w:rPr>
        <w:t>, 2010) or suggest</w:t>
      </w:r>
      <w:r w:rsidR="001A6E97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ed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that</w:t>
      </w:r>
      <w:r w:rsidR="00423D3B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,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</w:t>
      </w:r>
      <w:r w:rsidR="00423D3B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while 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the connection </w:t>
      </w:r>
      <w:r w:rsidR="00BF005C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is unproven it 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remains </w:t>
      </w:r>
      <w:r w:rsidR="00D52629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“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intuitively attractive</w:t>
      </w:r>
      <w:r w:rsidR="00D52629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”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(</w:t>
      </w:r>
      <w:proofErr w:type="spellStart"/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Hairon</w:t>
      </w:r>
      <w:proofErr w:type="spellEnd"/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&amp; Goh</w:t>
      </w:r>
      <w:r w:rsidR="00D450F7">
        <w:rPr>
          <w:rFonts w:cstheme="minorHAnsi"/>
          <w:iCs/>
          <w:color w:val="000000" w:themeColor="text1"/>
          <w:sz w:val="24"/>
          <w:szCs w:val="24"/>
          <w:lang w:eastAsia="en-GB"/>
        </w:rPr>
        <w:t>,</w:t>
      </w:r>
      <w:r w:rsidR="00E82383" w:rsidRPr="008F3419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201</w:t>
      </w:r>
      <w:r w:rsidR="008727AF" w:rsidRPr="008F3419">
        <w:rPr>
          <w:rFonts w:cstheme="minorHAnsi"/>
          <w:iCs/>
          <w:color w:val="000000" w:themeColor="text1"/>
          <w:sz w:val="24"/>
          <w:szCs w:val="24"/>
          <w:lang w:eastAsia="en-GB"/>
        </w:rPr>
        <w:t>5</w:t>
      </w:r>
      <w:r w:rsidR="00E82383" w:rsidRPr="00D206CC">
        <w:rPr>
          <w:rFonts w:cstheme="minorHAnsi"/>
          <w:iCs/>
          <w:color w:val="000000" w:themeColor="text1"/>
          <w:sz w:val="24"/>
          <w:szCs w:val="24"/>
          <w:lang w:eastAsia="en-GB"/>
        </w:rPr>
        <w:t>:</w:t>
      </w:r>
      <w:r w:rsidR="008727AF" w:rsidRPr="00CD3ECF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</w:t>
      </w:r>
      <w:r w:rsidR="00E82383" w:rsidRPr="00CD3ECF">
        <w:rPr>
          <w:rFonts w:cstheme="minorHAnsi"/>
          <w:iCs/>
          <w:color w:val="000000" w:themeColor="text1"/>
          <w:sz w:val="24"/>
          <w:szCs w:val="24"/>
          <w:lang w:eastAsia="en-GB"/>
        </w:rPr>
        <w:t>694)</w:t>
      </w:r>
      <w:r w:rsidR="00E82383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. </w:t>
      </w:r>
    </w:p>
    <w:p w14:paraId="4FB92EEF" w14:textId="77777777" w:rsidR="00F74C01" w:rsidRPr="00F84024" w:rsidRDefault="00F74C01" w:rsidP="00F4609A">
      <w:pPr>
        <w:autoSpaceDE w:val="0"/>
        <w:autoSpaceDN w:val="0"/>
        <w:adjustRightInd w:val="0"/>
        <w:spacing w:line="276" w:lineRule="auto"/>
        <w:rPr>
          <w:rFonts w:cstheme="minorHAnsi"/>
          <w:iCs/>
          <w:color w:val="000000" w:themeColor="text1"/>
          <w:sz w:val="24"/>
          <w:szCs w:val="24"/>
          <w:lang w:eastAsia="en-GB"/>
        </w:rPr>
      </w:pPr>
    </w:p>
    <w:p w14:paraId="0E4A7486" w14:textId="733024BB" w:rsidR="00E82383" w:rsidRPr="00F84024" w:rsidRDefault="00E82383" w:rsidP="00F4609A">
      <w:pPr>
        <w:autoSpaceDE w:val="0"/>
        <w:autoSpaceDN w:val="0"/>
        <w:adjustRightInd w:val="0"/>
        <w:spacing w:line="276" w:lineRule="auto"/>
        <w:rPr>
          <w:rFonts w:cstheme="minorHAnsi"/>
          <w:iCs/>
          <w:color w:val="000000" w:themeColor="text1"/>
          <w:sz w:val="24"/>
          <w:szCs w:val="24"/>
          <w:lang w:eastAsia="en-GB"/>
        </w:rPr>
      </w:pPr>
      <w:r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A further problem is </w:t>
      </w:r>
      <w:r w:rsidR="00117BB7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that if </w:t>
      </w:r>
      <w:r w:rsidR="00423D3B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the argument </w:t>
      </w:r>
      <w:r w:rsidR="007A3475" w:rsidRPr="0017724C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is accepted </w:t>
      </w:r>
      <w:r w:rsidR="00423D3B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that </w:t>
      </w:r>
      <w:r w:rsidR="00117BB7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leadership is always distributed</w:t>
      </w:r>
      <w:r w:rsidR="0001298A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(</w:t>
      </w:r>
      <w:r w:rsidR="0001298A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Woods </w:t>
      </w:r>
      <w:r w:rsidR="007C329F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&amp; </w:t>
      </w:r>
      <w:r w:rsidR="0001298A" w:rsidRPr="00F84024">
        <w:rPr>
          <w:rFonts w:cstheme="minorHAnsi"/>
          <w:color w:val="000000" w:themeColor="text1"/>
          <w:sz w:val="24"/>
          <w:szCs w:val="24"/>
          <w:lang w:eastAsia="en-GB"/>
        </w:rPr>
        <w:t>Roberts, 2013)</w:t>
      </w:r>
      <w:r w:rsidR="00FD6CA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then a counterfactual is </w:t>
      </w:r>
      <w:r w:rsidR="00423D3B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im</w:t>
      </w:r>
      <w:r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possible</w:t>
      </w:r>
      <w:r w:rsidR="00423D3B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:</w:t>
      </w:r>
      <w:r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it </w:t>
      </w:r>
      <w:r w:rsidR="00423D3B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is </w:t>
      </w:r>
      <w:r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not feasible to eliminate </w:t>
      </w:r>
      <w:r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lastRenderedPageBreak/>
        <w:t xml:space="preserve">distributed leadership from a control group school(s) or parts of a school in order to assess </w:t>
      </w:r>
      <w:r w:rsidR="00423D3B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its </w:t>
      </w:r>
      <w:r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impact. Despite assertions that those</w:t>
      </w:r>
      <w:r w:rsidR="00423D3B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who</w:t>
      </w:r>
      <w:r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question the evidence </w:t>
      </w:r>
      <w:r w:rsidR="00423D3B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of </w:t>
      </w:r>
      <w:r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improved student outcomes have </w:t>
      </w:r>
      <w:r w:rsidR="00423D3B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either </w:t>
      </w:r>
      <w:r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consulted insufficient literature or misunderstood</w:t>
      </w:r>
      <w:r w:rsidR="00FD6CA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it</w:t>
      </w:r>
      <w:r w:rsidRPr="00572B9C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(Harris &amp; </w:t>
      </w:r>
      <w:proofErr w:type="spellStart"/>
      <w:r w:rsidRPr="00572B9C">
        <w:rPr>
          <w:rFonts w:cstheme="minorHAnsi"/>
          <w:iCs/>
          <w:color w:val="000000" w:themeColor="text1"/>
          <w:sz w:val="24"/>
          <w:szCs w:val="24"/>
          <w:lang w:eastAsia="en-GB"/>
        </w:rPr>
        <w:t>DeFlaminis</w:t>
      </w:r>
      <w:proofErr w:type="spellEnd"/>
      <w:r w:rsidRPr="00572B9C">
        <w:rPr>
          <w:rFonts w:cstheme="minorHAnsi"/>
          <w:iCs/>
          <w:color w:val="000000" w:themeColor="text1"/>
          <w:sz w:val="24"/>
          <w:szCs w:val="24"/>
          <w:lang w:eastAsia="en-GB"/>
        </w:rPr>
        <w:t>,</w:t>
      </w:r>
      <w:r w:rsidRPr="008F3419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2016; </w:t>
      </w:r>
      <w:proofErr w:type="spellStart"/>
      <w:r w:rsidRPr="008F3419">
        <w:rPr>
          <w:rFonts w:cstheme="minorHAnsi"/>
          <w:iCs/>
          <w:color w:val="000000" w:themeColor="text1"/>
          <w:sz w:val="24"/>
          <w:szCs w:val="24"/>
          <w:lang w:eastAsia="en-GB"/>
        </w:rPr>
        <w:t>Leithwood</w:t>
      </w:r>
      <w:proofErr w:type="spellEnd"/>
      <w:r w:rsidRPr="008F3419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</w:t>
      </w:r>
      <w:r w:rsidRPr="0075567B">
        <w:rPr>
          <w:rFonts w:cstheme="minorHAnsi"/>
          <w:i/>
          <w:color w:val="000000" w:themeColor="text1"/>
          <w:sz w:val="24"/>
          <w:szCs w:val="24"/>
          <w:lang w:eastAsia="en-GB"/>
        </w:rPr>
        <w:t>et al</w:t>
      </w:r>
      <w:r w:rsidR="005778E2" w:rsidRPr="00A468E0">
        <w:rPr>
          <w:rFonts w:cstheme="minorHAnsi"/>
          <w:iCs/>
          <w:color w:val="000000" w:themeColor="text1"/>
          <w:sz w:val="24"/>
          <w:szCs w:val="24"/>
          <w:lang w:eastAsia="en-GB"/>
        </w:rPr>
        <w:t>.</w:t>
      </w:r>
      <w:r w:rsidRPr="00572B9C">
        <w:rPr>
          <w:rFonts w:cstheme="minorHAnsi"/>
          <w:iCs/>
          <w:color w:val="000000" w:themeColor="text1"/>
          <w:sz w:val="24"/>
          <w:szCs w:val="24"/>
          <w:lang w:eastAsia="en-GB"/>
        </w:rPr>
        <w:t>, 2019)</w:t>
      </w:r>
      <w:r w:rsidR="00423D3B" w:rsidRPr="008F3419">
        <w:rPr>
          <w:rFonts w:cstheme="minorHAnsi"/>
          <w:iCs/>
          <w:color w:val="000000" w:themeColor="text1"/>
          <w:sz w:val="24"/>
          <w:szCs w:val="24"/>
          <w:lang w:eastAsia="en-GB"/>
        </w:rPr>
        <w:t>,</w:t>
      </w:r>
      <w:r w:rsidRPr="008F3419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many </w:t>
      </w:r>
      <w:r w:rsidRPr="00D206CC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research issues </w:t>
      </w:r>
      <w:r w:rsidR="00FD6CA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remain </w:t>
      </w:r>
      <w:r w:rsidR="00FD6CA4" w:rsidRPr="00CA7BFE">
        <w:rPr>
          <w:rFonts w:cstheme="minorHAnsi"/>
          <w:iCs/>
          <w:color w:val="000000" w:themeColor="text1"/>
          <w:sz w:val="24"/>
          <w:szCs w:val="24"/>
          <w:lang w:eastAsia="en-GB"/>
        </w:rPr>
        <w:t>unresolved</w:t>
      </w:r>
      <w:r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: inadequate definition (</w:t>
      </w:r>
      <w:proofErr w:type="spellStart"/>
      <w:r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Lakomski</w:t>
      </w:r>
      <w:proofErr w:type="spellEnd"/>
      <w:r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, 2008)</w:t>
      </w:r>
      <w:r w:rsidR="00423D3B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;</w:t>
      </w:r>
      <w:r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reliance on self-reported data</w:t>
      </w:r>
      <w:r w:rsidR="00423D3B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,</w:t>
      </w:r>
      <w:r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whether through interview or survey</w:t>
      </w:r>
      <w:r w:rsidR="00423D3B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;</w:t>
      </w:r>
      <w:r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insufficient attention to the impact of the </w:t>
      </w:r>
      <w:r w:rsidR="00423D3B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researcher’s </w:t>
      </w:r>
      <w:r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presence</w:t>
      </w:r>
      <w:r w:rsidR="00423D3B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, </w:t>
      </w:r>
      <w:r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understood by some as the </w:t>
      </w:r>
      <w:r w:rsidR="00FD6CA4">
        <w:rPr>
          <w:rFonts w:cstheme="minorHAnsi"/>
          <w:iCs/>
          <w:color w:val="000000" w:themeColor="text1"/>
          <w:sz w:val="24"/>
          <w:szCs w:val="24"/>
          <w:lang w:eastAsia="en-GB"/>
        </w:rPr>
        <w:t>‘</w:t>
      </w:r>
      <w:r w:rsidRPr="00572B9C">
        <w:rPr>
          <w:rFonts w:cstheme="minorHAnsi"/>
          <w:iCs/>
          <w:color w:val="000000" w:themeColor="text1"/>
          <w:sz w:val="24"/>
          <w:szCs w:val="24"/>
          <w:lang w:eastAsia="en-GB"/>
        </w:rPr>
        <w:t>Ha</w:t>
      </w:r>
      <w:r w:rsidRPr="008F3419">
        <w:rPr>
          <w:rFonts w:cstheme="minorHAnsi"/>
          <w:iCs/>
          <w:color w:val="000000" w:themeColor="text1"/>
          <w:sz w:val="24"/>
          <w:szCs w:val="24"/>
          <w:lang w:eastAsia="en-GB"/>
        </w:rPr>
        <w:t>wthorne effect</w:t>
      </w:r>
      <w:r w:rsidR="00FD6CA4">
        <w:rPr>
          <w:rFonts w:cstheme="minorHAnsi"/>
          <w:iCs/>
          <w:color w:val="000000" w:themeColor="text1"/>
          <w:sz w:val="24"/>
          <w:szCs w:val="24"/>
          <w:lang w:eastAsia="en-GB"/>
        </w:rPr>
        <w:t>’</w:t>
      </w:r>
      <w:r w:rsidRPr="00572B9C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(</w:t>
      </w:r>
      <w:r w:rsidRPr="008F3419">
        <w:rPr>
          <w:rFonts w:cstheme="minorHAnsi"/>
          <w:iCs/>
          <w:color w:val="000000" w:themeColor="text1"/>
          <w:sz w:val="24"/>
          <w:szCs w:val="24"/>
        </w:rPr>
        <w:t>Stand, 2000</w:t>
      </w:r>
      <w:r w:rsidR="00423D3B" w:rsidRPr="00F84024">
        <w:rPr>
          <w:rFonts w:cstheme="minorHAnsi"/>
          <w:iCs/>
          <w:color w:val="000000" w:themeColor="text1"/>
          <w:sz w:val="24"/>
          <w:szCs w:val="24"/>
        </w:rPr>
        <w:t>);</w:t>
      </w:r>
      <w:r w:rsidR="00423D3B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</w:t>
      </w:r>
      <w:r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the difficulty </w:t>
      </w:r>
      <w:r w:rsidR="00423D3B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in </w:t>
      </w:r>
      <w:r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establishing </w:t>
      </w:r>
      <w:r w:rsidR="004E0917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a </w:t>
      </w:r>
      <w:r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control group and researcher bias, given </w:t>
      </w:r>
      <w:r w:rsidR="00423D3B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the extent of investment by both national policy and research systems</w:t>
      </w:r>
      <w:r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in this form of leadership (Lumby, 2019</w:t>
      </w:r>
      <w:r w:rsidR="00241F78">
        <w:rPr>
          <w:rFonts w:cstheme="minorHAnsi"/>
          <w:iCs/>
          <w:color w:val="000000" w:themeColor="text1"/>
          <w:sz w:val="24"/>
          <w:szCs w:val="24"/>
          <w:lang w:eastAsia="en-GB"/>
        </w:rPr>
        <w:t>b</w:t>
      </w:r>
      <w:r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).</w:t>
      </w:r>
      <w:r w:rsidR="0001298A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 </w:t>
      </w:r>
      <w:r w:rsidR="0001298A" w:rsidRPr="00A468E0">
        <w:rPr>
          <w:rFonts w:cstheme="minorHAnsi"/>
          <w:iCs/>
          <w:color w:val="000000" w:themeColor="text1"/>
          <w:sz w:val="24"/>
          <w:szCs w:val="24"/>
          <w:lang w:eastAsia="en-GB"/>
        </w:rPr>
        <w:t>All concep</w:t>
      </w:r>
      <w:r w:rsidR="0001298A" w:rsidRPr="00572B9C">
        <w:rPr>
          <w:rFonts w:cstheme="minorHAnsi"/>
          <w:iCs/>
          <w:color w:val="000000" w:themeColor="text1"/>
          <w:sz w:val="24"/>
          <w:szCs w:val="24"/>
          <w:lang w:eastAsia="en-GB"/>
        </w:rPr>
        <w:t>tual framew</w:t>
      </w:r>
      <w:r w:rsidR="0001298A" w:rsidRPr="008F3419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orks bias </w:t>
      </w:r>
      <w:r w:rsidR="00423D3B" w:rsidRPr="008F3419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the </w:t>
      </w:r>
      <w:r w:rsidR="0001298A" w:rsidRPr="008F3419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results to some degree, but it would be useful </w:t>
      </w:r>
      <w:r w:rsidR="00423D3B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if </w:t>
      </w:r>
      <w:r w:rsidR="0001298A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those researching distributed leadership </w:t>
      </w:r>
      <w:r w:rsidR="00423D3B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could </w:t>
      </w:r>
      <w:r w:rsidR="0001298A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interrogate the weaknesses in </w:t>
      </w:r>
      <w:r w:rsidR="00423D3B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 xml:space="preserve">this </w:t>
      </w:r>
      <w:r w:rsidR="0001298A" w:rsidRPr="00F84024">
        <w:rPr>
          <w:rFonts w:cstheme="minorHAnsi"/>
          <w:iCs/>
          <w:color w:val="000000" w:themeColor="text1"/>
          <w:sz w:val="24"/>
          <w:szCs w:val="24"/>
          <w:lang w:eastAsia="en-GB"/>
        </w:rPr>
        <w:t>research more fully.</w:t>
      </w:r>
    </w:p>
    <w:p w14:paraId="5964E928" w14:textId="77777777" w:rsidR="00E82383" w:rsidRPr="00F84024" w:rsidRDefault="00E82383" w:rsidP="00F4609A">
      <w:pPr>
        <w:autoSpaceDE w:val="0"/>
        <w:autoSpaceDN w:val="0"/>
        <w:adjustRightInd w:val="0"/>
        <w:spacing w:line="276" w:lineRule="auto"/>
        <w:rPr>
          <w:rFonts w:cstheme="minorHAnsi"/>
          <w:iCs/>
          <w:color w:val="000000" w:themeColor="text1"/>
          <w:sz w:val="24"/>
          <w:szCs w:val="24"/>
          <w:lang w:eastAsia="en-GB"/>
        </w:rPr>
      </w:pPr>
    </w:p>
    <w:p w14:paraId="0F519161" w14:textId="1D36DFE0" w:rsidR="009E7775" w:rsidRPr="00F84024" w:rsidRDefault="00A244AD" w:rsidP="00F4609A">
      <w:pPr>
        <w:autoSpaceDE w:val="0"/>
        <w:autoSpaceDN w:val="0"/>
        <w:adjustRightInd w:val="0"/>
        <w:spacing w:line="276" w:lineRule="auto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F84024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4.4 </w:t>
      </w:r>
      <w:r w:rsidR="009E7775" w:rsidRPr="00F84024">
        <w:rPr>
          <w:rFonts w:cstheme="minorHAnsi"/>
          <w:bCs/>
          <w:i/>
          <w:iCs/>
          <w:color w:val="000000" w:themeColor="text1"/>
          <w:sz w:val="24"/>
          <w:szCs w:val="24"/>
        </w:rPr>
        <w:t>Colon</w:t>
      </w:r>
      <w:r w:rsidR="004C200A" w:rsidRPr="00F84024">
        <w:rPr>
          <w:rFonts w:cstheme="minorHAnsi"/>
          <w:bCs/>
          <w:i/>
          <w:iCs/>
          <w:color w:val="000000" w:themeColor="text1"/>
          <w:sz w:val="24"/>
          <w:szCs w:val="24"/>
        </w:rPr>
        <w:t>iza</w:t>
      </w:r>
      <w:r w:rsidR="009E7775" w:rsidRPr="00F84024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tion by research theories </w:t>
      </w:r>
    </w:p>
    <w:p w14:paraId="4742F4A7" w14:textId="4D6F01A3" w:rsidR="009C5F3C" w:rsidRPr="00F84024" w:rsidRDefault="0001298A" w:rsidP="00F4609A">
      <w:pPr>
        <w:autoSpaceDE w:val="0"/>
        <w:autoSpaceDN w:val="0"/>
        <w:adjustRightInd w:val="0"/>
        <w:spacing w:line="276" w:lineRule="auto"/>
        <w:rPr>
          <w:rFonts w:cstheme="minorHAnsi"/>
          <w:bCs/>
          <w:color w:val="000000" w:themeColor="text1"/>
          <w:sz w:val="24"/>
          <w:szCs w:val="24"/>
        </w:rPr>
      </w:pPr>
      <w:r w:rsidRPr="00F84024">
        <w:rPr>
          <w:rFonts w:cstheme="minorHAnsi"/>
          <w:bCs/>
          <w:color w:val="000000" w:themeColor="text1"/>
          <w:sz w:val="24"/>
          <w:szCs w:val="24"/>
        </w:rPr>
        <w:t xml:space="preserve">Such interrogation is less likely </w:t>
      </w:r>
      <w:r w:rsidR="00350493" w:rsidRPr="00F84024">
        <w:rPr>
          <w:rFonts w:cstheme="minorHAnsi"/>
          <w:bCs/>
          <w:color w:val="000000" w:themeColor="text1"/>
          <w:sz w:val="24"/>
          <w:szCs w:val="24"/>
        </w:rPr>
        <w:t xml:space="preserve">in a study </w:t>
      </w:r>
      <w:r w:rsidR="00FD6CA4" w:rsidRPr="00F84024">
        <w:rPr>
          <w:rFonts w:cstheme="minorHAnsi"/>
          <w:bCs/>
          <w:color w:val="000000" w:themeColor="text1"/>
          <w:sz w:val="24"/>
          <w:szCs w:val="24"/>
        </w:rPr>
        <w:t>wh</w:t>
      </w:r>
      <w:r w:rsidR="00FD6CA4">
        <w:rPr>
          <w:rFonts w:cstheme="minorHAnsi"/>
          <w:bCs/>
          <w:color w:val="000000" w:themeColor="text1"/>
          <w:sz w:val="24"/>
          <w:szCs w:val="24"/>
        </w:rPr>
        <w:t>ose</w:t>
      </w:r>
      <w:r w:rsidR="00350493" w:rsidRPr="00572B9C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350493" w:rsidRPr="008F3419">
        <w:rPr>
          <w:rFonts w:cstheme="minorHAnsi"/>
          <w:bCs/>
          <w:color w:val="000000" w:themeColor="text1"/>
          <w:sz w:val="24"/>
          <w:szCs w:val="24"/>
        </w:rPr>
        <w:t xml:space="preserve">researchers and </w:t>
      </w:r>
      <w:r w:rsidR="00350493" w:rsidRPr="00D206CC">
        <w:rPr>
          <w:rFonts w:cstheme="minorHAnsi"/>
          <w:bCs/>
          <w:color w:val="000000" w:themeColor="text1"/>
          <w:sz w:val="24"/>
          <w:szCs w:val="24"/>
        </w:rPr>
        <w:t xml:space="preserve">the </w:t>
      </w:r>
      <w:r w:rsidR="003A7E0A" w:rsidRPr="00CD3ECF">
        <w:rPr>
          <w:rFonts w:cstheme="minorHAnsi"/>
          <w:bCs/>
          <w:color w:val="000000" w:themeColor="text1"/>
          <w:sz w:val="24"/>
          <w:szCs w:val="24"/>
        </w:rPr>
        <w:t>faculty at</w:t>
      </w:r>
      <w:r w:rsidR="00F74C01" w:rsidRPr="00CD3ECF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350493" w:rsidRPr="00F84024">
        <w:rPr>
          <w:rFonts w:cstheme="minorHAnsi"/>
          <w:bCs/>
          <w:color w:val="000000" w:themeColor="text1"/>
          <w:sz w:val="24"/>
          <w:szCs w:val="24"/>
        </w:rPr>
        <w:t xml:space="preserve">the </w:t>
      </w:r>
      <w:r w:rsidR="00F74C01" w:rsidRPr="00F84024">
        <w:rPr>
          <w:rFonts w:cstheme="minorHAnsi"/>
          <w:bCs/>
          <w:color w:val="000000" w:themeColor="text1"/>
          <w:sz w:val="24"/>
          <w:szCs w:val="24"/>
        </w:rPr>
        <w:t>research site</w:t>
      </w:r>
      <w:r w:rsidR="000211E7" w:rsidRPr="00F84024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F84024">
        <w:rPr>
          <w:rFonts w:cstheme="minorHAnsi"/>
          <w:bCs/>
          <w:color w:val="000000" w:themeColor="text1"/>
          <w:sz w:val="24"/>
          <w:szCs w:val="24"/>
        </w:rPr>
        <w:t xml:space="preserve">are proponents of distributed leadership, leading to potential bias in the </w:t>
      </w:r>
      <w:r w:rsidR="00350493" w:rsidRPr="00F84024">
        <w:rPr>
          <w:rFonts w:cstheme="minorHAnsi"/>
          <w:bCs/>
          <w:color w:val="000000" w:themeColor="text1"/>
          <w:sz w:val="24"/>
          <w:szCs w:val="24"/>
        </w:rPr>
        <w:t xml:space="preserve">study’s </w:t>
      </w:r>
      <w:r w:rsidRPr="00F84024">
        <w:rPr>
          <w:rFonts w:cstheme="minorHAnsi"/>
          <w:bCs/>
          <w:color w:val="000000" w:themeColor="text1"/>
          <w:sz w:val="24"/>
          <w:szCs w:val="24"/>
        </w:rPr>
        <w:t xml:space="preserve">self-reported data and analysis. In particular, the cultural fit of distributed leadership appears </w:t>
      </w:r>
      <w:r w:rsidR="00350493" w:rsidRPr="00F84024">
        <w:rPr>
          <w:rFonts w:cstheme="minorHAnsi"/>
          <w:bCs/>
          <w:color w:val="000000" w:themeColor="text1"/>
          <w:sz w:val="24"/>
          <w:szCs w:val="24"/>
        </w:rPr>
        <w:t xml:space="preserve">at times </w:t>
      </w:r>
      <w:r w:rsidRPr="00F84024">
        <w:rPr>
          <w:rFonts w:cstheme="minorHAnsi"/>
          <w:bCs/>
          <w:color w:val="000000" w:themeColor="text1"/>
          <w:sz w:val="24"/>
          <w:szCs w:val="24"/>
        </w:rPr>
        <w:t xml:space="preserve">to be set aside to </w:t>
      </w:r>
      <w:r w:rsidR="007A3475">
        <w:rPr>
          <w:rFonts w:cstheme="minorHAnsi"/>
          <w:bCs/>
          <w:color w:val="000000" w:themeColor="text1"/>
          <w:sz w:val="24"/>
          <w:szCs w:val="24"/>
        </w:rPr>
        <w:t>demonstrate</w:t>
      </w:r>
      <w:r w:rsidR="007A3475" w:rsidRPr="00CD3ECF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7A3475">
        <w:rPr>
          <w:rFonts w:cstheme="minorHAnsi"/>
          <w:bCs/>
          <w:color w:val="000000" w:themeColor="text1"/>
          <w:sz w:val="24"/>
          <w:szCs w:val="24"/>
        </w:rPr>
        <w:t>its</w:t>
      </w:r>
      <w:r w:rsidR="007A3475" w:rsidRPr="00CD3ECF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CD3ECF">
        <w:rPr>
          <w:rFonts w:cstheme="minorHAnsi"/>
          <w:bCs/>
          <w:color w:val="000000" w:themeColor="text1"/>
          <w:sz w:val="24"/>
          <w:szCs w:val="24"/>
        </w:rPr>
        <w:t>pres</w:t>
      </w:r>
      <w:r w:rsidRPr="00F84024">
        <w:rPr>
          <w:rFonts w:cstheme="minorHAnsi"/>
          <w:bCs/>
          <w:color w:val="000000" w:themeColor="text1"/>
          <w:sz w:val="24"/>
          <w:szCs w:val="24"/>
        </w:rPr>
        <w:t>ence</w:t>
      </w:r>
      <w:r w:rsidR="009E7775" w:rsidRPr="00F84024">
        <w:rPr>
          <w:rFonts w:cstheme="minorHAnsi"/>
          <w:bCs/>
          <w:color w:val="000000" w:themeColor="text1"/>
          <w:sz w:val="24"/>
          <w:szCs w:val="24"/>
        </w:rPr>
        <w:t>,</w:t>
      </w:r>
      <w:r w:rsidR="00AE415C" w:rsidRPr="00F84024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9E7775" w:rsidRPr="00F84024">
        <w:rPr>
          <w:rFonts w:cstheme="minorHAnsi"/>
          <w:bCs/>
          <w:color w:val="000000" w:themeColor="text1"/>
          <w:sz w:val="24"/>
          <w:szCs w:val="24"/>
        </w:rPr>
        <w:t xml:space="preserve">however </w:t>
      </w:r>
      <w:r w:rsidR="007A3475">
        <w:rPr>
          <w:rFonts w:cstheme="minorHAnsi"/>
          <w:bCs/>
          <w:color w:val="000000" w:themeColor="text1"/>
          <w:sz w:val="24"/>
          <w:szCs w:val="24"/>
        </w:rPr>
        <w:t xml:space="preserve">it is </w:t>
      </w:r>
      <w:r w:rsidR="009E7775" w:rsidRPr="00CD3ECF">
        <w:rPr>
          <w:rFonts w:cstheme="minorHAnsi"/>
          <w:bCs/>
          <w:color w:val="000000" w:themeColor="text1"/>
          <w:sz w:val="24"/>
          <w:szCs w:val="24"/>
        </w:rPr>
        <w:t xml:space="preserve">defined </w:t>
      </w:r>
      <w:r w:rsidR="00350493" w:rsidRPr="00F84024">
        <w:rPr>
          <w:rFonts w:cstheme="minorHAnsi"/>
          <w:bCs/>
          <w:color w:val="000000" w:themeColor="text1"/>
          <w:sz w:val="24"/>
          <w:szCs w:val="24"/>
        </w:rPr>
        <w:t xml:space="preserve">by </w:t>
      </w:r>
      <w:r w:rsidR="00FD6CA4">
        <w:rPr>
          <w:rFonts w:cstheme="minorHAnsi"/>
          <w:bCs/>
          <w:color w:val="000000" w:themeColor="text1"/>
          <w:sz w:val="24"/>
          <w:szCs w:val="24"/>
        </w:rPr>
        <w:t>a</w:t>
      </w:r>
      <w:r w:rsidR="00FD6CA4" w:rsidRPr="00572B9C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9E7775" w:rsidRPr="008F3419">
        <w:rPr>
          <w:rFonts w:cstheme="minorHAnsi"/>
          <w:bCs/>
          <w:color w:val="000000" w:themeColor="text1"/>
          <w:sz w:val="24"/>
          <w:szCs w:val="24"/>
        </w:rPr>
        <w:t>study</w:t>
      </w:r>
      <w:r w:rsidRPr="008F3419">
        <w:rPr>
          <w:rFonts w:cstheme="minorHAnsi"/>
          <w:bCs/>
          <w:color w:val="000000" w:themeColor="text1"/>
          <w:sz w:val="24"/>
          <w:szCs w:val="24"/>
        </w:rPr>
        <w:t xml:space="preserve">, even when </w:t>
      </w:r>
      <w:r w:rsidR="00FD6CA4">
        <w:rPr>
          <w:rFonts w:cstheme="minorHAnsi"/>
          <w:bCs/>
          <w:color w:val="000000" w:themeColor="text1"/>
          <w:sz w:val="24"/>
          <w:szCs w:val="24"/>
        </w:rPr>
        <w:t>its</w:t>
      </w:r>
      <w:r w:rsidR="00FD6CA4" w:rsidRPr="00572B9C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8F3419">
        <w:rPr>
          <w:rFonts w:cstheme="minorHAnsi"/>
          <w:bCs/>
          <w:color w:val="000000" w:themeColor="text1"/>
          <w:sz w:val="24"/>
          <w:szCs w:val="24"/>
        </w:rPr>
        <w:t xml:space="preserve">data suggest </w:t>
      </w:r>
      <w:r w:rsidR="00350493" w:rsidRPr="008F3419">
        <w:rPr>
          <w:rFonts w:cstheme="minorHAnsi"/>
          <w:bCs/>
          <w:color w:val="000000" w:themeColor="text1"/>
          <w:sz w:val="24"/>
          <w:szCs w:val="24"/>
        </w:rPr>
        <w:t xml:space="preserve">that </w:t>
      </w:r>
      <w:r w:rsidRPr="008F3419">
        <w:rPr>
          <w:rFonts w:cstheme="minorHAnsi"/>
          <w:bCs/>
          <w:color w:val="000000" w:themeColor="text1"/>
          <w:sz w:val="24"/>
          <w:szCs w:val="24"/>
        </w:rPr>
        <w:t>this is doubtful.</w:t>
      </w:r>
      <w:r w:rsidR="001749A7" w:rsidRPr="00D206CC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E6457E" w:rsidRPr="00CD3ECF">
        <w:rPr>
          <w:rFonts w:cstheme="minorHAnsi"/>
          <w:bCs/>
          <w:color w:val="000000" w:themeColor="text1"/>
          <w:sz w:val="24"/>
          <w:szCs w:val="24"/>
        </w:rPr>
        <w:t xml:space="preserve">For example, </w:t>
      </w:r>
      <w:proofErr w:type="spellStart"/>
      <w:r w:rsidR="00E6457E" w:rsidRPr="00CD3ECF">
        <w:rPr>
          <w:rFonts w:cstheme="minorHAnsi"/>
          <w:bCs/>
          <w:color w:val="000000" w:themeColor="text1"/>
          <w:sz w:val="24"/>
          <w:szCs w:val="24"/>
        </w:rPr>
        <w:t>Hairon</w:t>
      </w:r>
      <w:proofErr w:type="spellEnd"/>
      <w:r w:rsidR="00D450F7">
        <w:rPr>
          <w:rFonts w:cstheme="minorHAnsi"/>
          <w:bCs/>
          <w:color w:val="000000" w:themeColor="text1"/>
          <w:sz w:val="24"/>
          <w:szCs w:val="24"/>
        </w:rPr>
        <w:t>,</w:t>
      </w:r>
      <w:r w:rsidR="00E6457E" w:rsidRPr="008F3419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D450F7">
        <w:rPr>
          <w:rFonts w:cstheme="minorHAnsi"/>
          <w:bCs/>
          <w:color w:val="000000" w:themeColor="text1"/>
          <w:sz w:val="24"/>
          <w:szCs w:val="24"/>
        </w:rPr>
        <w:t>Goh and Lin</w:t>
      </w:r>
      <w:r w:rsidR="009E7775" w:rsidRPr="00A468E0">
        <w:rPr>
          <w:rFonts w:cstheme="minorHAnsi"/>
          <w:bCs/>
          <w:color w:val="000000" w:themeColor="text1"/>
          <w:sz w:val="24"/>
          <w:szCs w:val="24"/>
        </w:rPr>
        <w:t>’s</w:t>
      </w:r>
      <w:r w:rsidR="00E6457E" w:rsidRPr="00572B9C">
        <w:rPr>
          <w:rFonts w:cstheme="minorHAnsi"/>
          <w:bCs/>
          <w:color w:val="000000" w:themeColor="text1"/>
          <w:sz w:val="24"/>
          <w:szCs w:val="24"/>
        </w:rPr>
        <w:t xml:space="preserve"> (</w:t>
      </w:r>
      <w:r w:rsidR="009E7775" w:rsidRPr="008F3419">
        <w:rPr>
          <w:rFonts w:cstheme="minorHAnsi"/>
          <w:bCs/>
          <w:color w:val="000000" w:themeColor="text1"/>
          <w:sz w:val="24"/>
          <w:szCs w:val="24"/>
        </w:rPr>
        <w:t>2014</w:t>
      </w:r>
      <w:r w:rsidR="00E6457E" w:rsidRPr="008F3419">
        <w:rPr>
          <w:rFonts w:cstheme="minorHAnsi"/>
          <w:bCs/>
          <w:color w:val="000000" w:themeColor="text1"/>
          <w:sz w:val="24"/>
          <w:szCs w:val="24"/>
        </w:rPr>
        <w:t>) data analysis shows leaders’</w:t>
      </w:r>
      <w:r w:rsidR="001749A7" w:rsidRPr="00D206CC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350493" w:rsidRPr="00CD3ECF">
        <w:rPr>
          <w:rFonts w:cstheme="minorHAnsi"/>
          <w:bCs/>
          <w:color w:val="000000" w:themeColor="text1"/>
          <w:sz w:val="24"/>
          <w:szCs w:val="24"/>
        </w:rPr>
        <w:t>“</w:t>
      </w:r>
      <w:r w:rsidR="00E6457E" w:rsidRPr="00F84024">
        <w:rPr>
          <w:rFonts w:cstheme="minorHAnsi"/>
          <w:color w:val="000000" w:themeColor="text1"/>
          <w:sz w:val="24"/>
          <w:szCs w:val="24"/>
        </w:rPr>
        <w:t>reluctance to relinquish key operational decisions to subordinates or only encourage</w:t>
      </w:r>
      <w:r w:rsidR="009C5F3C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9B1B20" w:rsidRPr="00F84024">
        <w:rPr>
          <w:rFonts w:cstheme="minorHAnsi"/>
          <w:color w:val="000000" w:themeColor="text1"/>
          <w:sz w:val="24"/>
          <w:szCs w:val="24"/>
        </w:rPr>
        <w:t>faculty</w:t>
      </w:r>
      <w:r w:rsidR="00E6457E" w:rsidRPr="00F84024">
        <w:rPr>
          <w:rFonts w:cstheme="minorHAnsi"/>
          <w:color w:val="000000" w:themeColor="text1"/>
          <w:sz w:val="24"/>
          <w:szCs w:val="24"/>
        </w:rPr>
        <w:t xml:space="preserve"> to make decisions within their work scope</w:t>
      </w:r>
      <w:r w:rsidR="00350493" w:rsidRPr="00F84024">
        <w:rPr>
          <w:rFonts w:cstheme="minorHAnsi"/>
          <w:color w:val="000000" w:themeColor="text1"/>
          <w:sz w:val="24"/>
          <w:szCs w:val="24"/>
        </w:rPr>
        <w:t>”,</w:t>
      </w:r>
      <w:r w:rsidR="00E6457E" w:rsidRPr="00F84024">
        <w:rPr>
          <w:rFonts w:cstheme="minorHAnsi"/>
          <w:color w:val="000000" w:themeColor="text1"/>
          <w:sz w:val="24"/>
          <w:szCs w:val="24"/>
        </w:rPr>
        <w:t xml:space="preserve"> relating this to </w:t>
      </w:r>
      <w:r w:rsidR="00350493" w:rsidRPr="00F84024">
        <w:rPr>
          <w:rFonts w:cstheme="minorHAnsi"/>
          <w:color w:val="000000" w:themeColor="text1"/>
          <w:sz w:val="24"/>
          <w:szCs w:val="24"/>
        </w:rPr>
        <w:t xml:space="preserve">Singapore’s </w:t>
      </w:r>
      <w:r w:rsidR="00E6457E" w:rsidRPr="00F84024">
        <w:rPr>
          <w:rFonts w:cstheme="minorHAnsi"/>
          <w:color w:val="000000" w:themeColor="text1"/>
          <w:sz w:val="24"/>
          <w:szCs w:val="24"/>
        </w:rPr>
        <w:t xml:space="preserve">culture. Yet no question is raised </w:t>
      </w:r>
      <w:r w:rsidR="009E7775" w:rsidRPr="00F84024">
        <w:rPr>
          <w:rFonts w:cstheme="minorHAnsi"/>
          <w:color w:val="000000" w:themeColor="text1"/>
          <w:sz w:val="24"/>
          <w:szCs w:val="24"/>
        </w:rPr>
        <w:t>about</w:t>
      </w:r>
      <w:r w:rsidR="00E6457E" w:rsidRPr="00F84024">
        <w:rPr>
          <w:rFonts w:cstheme="minorHAnsi"/>
          <w:color w:val="000000" w:themeColor="text1"/>
          <w:sz w:val="24"/>
          <w:szCs w:val="24"/>
        </w:rPr>
        <w:t xml:space="preserve"> whether the data indicate the presence </w:t>
      </w:r>
      <w:r w:rsidR="00350493" w:rsidRPr="00F84024">
        <w:rPr>
          <w:rFonts w:cstheme="minorHAnsi"/>
          <w:color w:val="000000" w:themeColor="text1"/>
          <w:sz w:val="24"/>
          <w:szCs w:val="24"/>
        </w:rPr>
        <w:t xml:space="preserve">of </w:t>
      </w:r>
      <w:r w:rsidR="00E6457E" w:rsidRPr="00F84024">
        <w:rPr>
          <w:rFonts w:cstheme="minorHAnsi"/>
          <w:color w:val="000000" w:themeColor="text1"/>
          <w:sz w:val="24"/>
          <w:szCs w:val="24"/>
        </w:rPr>
        <w:t>distributed leadership or</w:t>
      </w:r>
      <w:r w:rsidR="003C778C">
        <w:rPr>
          <w:rFonts w:cstheme="minorHAnsi"/>
          <w:color w:val="000000" w:themeColor="text1"/>
          <w:sz w:val="24"/>
          <w:szCs w:val="24"/>
        </w:rPr>
        <w:t>, instead,</w:t>
      </w:r>
      <w:r w:rsidR="00E6457E" w:rsidRPr="00572B9C">
        <w:rPr>
          <w:rFonts w:cstheme="minorHAnsi"/>
          <w:color w:val="000000" w:themeColor="text1"/>
          <w:sz w:val="24"/>
          <w:szCs w:val="24"/>
        </w:rPr>
        <w:t xml:space="preserve"> </w:t>
      </w:r>
      <w:r w:rsidR="00E6457E" w:rsidRPr="00F84024">
        <w:rPr>
          <w:rFonts w:cstheme="minorHAnsi"/>
          <w:color w:val="000000" w:themeColor="text1"/>
          <w:sz w:val="24"/>
          <w:szCs w:val="24"/>
        </w:rPr>
        <w:t>a</w:t>
      </w:r>
      <w:r w:rsidR="003C778C">
        <w:rPr>
          <w:rFonts w:cstheme="minorHAnsi"/>
          <w:color w:val="000000" w:themeColor="text1"/>
          <w:sz w:val="24"/>
          <w:szCs w:val="24"/>
        </w:rPr>
        <w:t>nother</w:t>
      </w:r>
      <w:r w:rsidR="00E6457E" w:rsidRPr="00572B9C">
        <w:rPr>
          <w:rFonts w:cstheme="minorHAnsi"/>
          <w:color w:val="000000" w:themeColor="text1"/>
          <w:sz w:val="24"/>
          <w:szCs w:val="24"/>
        </w:rPr>
        <w:t xml:space="preserve"> </w:t>
      </w:r>
      <w:r w:rsidR="00E6457E" w:rsidRPr="00F84024">
        <w:rPr>
          <w:rFonts w:cstheme="minorHAnsi"/>
          <w:color w:val="000000" w:themeColor="text1"/>
          <w:sz w:val="24"/>
          <w:szCs w:val="24"/>
        </w:rPr>
        <w:t>kind of leadership.</w:t>
      </w:r>
      <w:r w:rsidR="00E6457E" w:rsidRPr="00F84024">
        <w:rPr>
          <w:rFonts w:cstheme="minorHAnsi"/>
          <w:bCs/>
          <w:color w:val="000000" w:themeColor="text1"/>
          <w:sz w:val="24"/>
          <w:szCs w:val="24"/>
        </w:rPr>
        <w:t xml:space="preserve"> In many parts of the world, propelled by the support of </w:t>
      </w:r>
      <w:r w:rsidR="00350493" w:rsidRPr="00F84024">
        <w:rPr>
          <w:rFonts w:cstheme="minorHAnsi"/>
          <w:bCs/>
          <w:color w:val="000000" w:themeColor="text1"/>
          <w:sz w:val="24"/>
          <w:szCs w:val="24"/>
        </w:rPr>
        <w:t xml:space="preserve">many researchers and </w:t>
      </w:r>
      <w:r w:rsidR="00E6457E" w:rsidRPr="00F84024">
        <w:rPr>
          <w:rFonts w:cstheme="minorHAnsi"/>
          <w:bCs/>
          <w:color w:val="000000" w:themeColor="text1"/>
          <w:sz w:val="24"/>
          <w:szCs w:val="24"/>
        </w:rPr>
        <w:t xml:space="preserve">the OECD </w:t>
      </w:r>
      <w:r w:rsidR="00C17A35" w:rsidRPr="00F84024">
        <w:rPr>
          <w:rFonts w:cstheme="minorHAnsi"/>
          <w:bCs/>
          <w:color w:val="000000" w:themeColor="text1"/>
          <w:sz w:val="24"/>
          <w:szCs w:val="24"/>
        </w:rPr>
        <w:t>(2008)</w:t>
      </w:r>
      <w:r w:rsidR="00E6457E" w:rsidRPr="00F84024">
        <w:rPr>
          <w:rFonts w:cstheme="minorHAnsi"/>
          <w:bCs/>
          <w:color w:val="000000" w:themeColor="text1"/>
          <w:sz w:val="24"/>
          <w:szCs w:val="24"/>
        </w:rPr>
        <w:t xml:space="preserve">, </w:t>
      </w:r>
      <w:r w:rsidR="00350493" w:rsidRPr="00F84024">
        <w:rPr>
          <w:rFonts w:cstheme="minorHAnsi"/>
          <w:bCs/>
          <w:color w:val="000000" w:themeColor="text1"/>
          <w:sz w:val="24"/>
          <w:szCs w:val="24"/>
        </w:rPr>
        <w:t xml:space="preserve">in the field of education leadership the </w:t>
      </w:r>
      <w:r w:rsidR="003C778C">
        <w:rPr>
          <w:rFonts w:cstheme="minorHAnsi"/>
          <w:bCs/>
          <w:color w:val="000000" w:themeColor="text1"/>
          <w:sz w:val="24"/>
          <w:szCs w:val="24"/>
        </w:rPr>
        <w:t>square</w:t>
      </w:r>
      <w:r w:rsidR="00350493" w:rsidRPr="00572B9C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350493" w:rsidRPr="00A468E0">
        <w:rPr>
          <w:rFonts w:cstheme="minorHAnsi"/>
          <w:bCs/>
          <w:color w:val="000000" w:themeColor="text1"/>
          <w:sz w:val="24"/>
          <w:szCs w:val="24"/>
        </w:rPr>
        <w:t xml:space="preserve">pegs </w:t>
      </w:r>
      <w:r w:rsidR="00350493" w:rsidRPr="00572B9C">
        <w:rPr>
          <w:rFonts w:cstheme="minorHAnsi"/>
          <w:bCs/>
          <w:color w:val="000000" w:themeColor="text1"/>
          <w:sz w:val="24"/>
          <w:szCs w:val="24"/>
        </w:rPr>
        <w:t xml:space="preserve">of </w:t>
      </w:r>
      <w:r w:rsidR="00E6457E" w:rsidRPr="008F3419">
        <w:rPr>
          <w:rFonts w:cstheme="minorHAnsi"/>
          <w:bCs/>
          <w:color w:val="000000" w:themeColor="text1"/>
          <w:sz w:val="24"/>
          <w:szCs w:val="24"/>
        </w:rPr>
        <w:t xml:space="preserve">distributed leadership </w:t>
      </w:r>
      <w:r w:rsidR="00E6457E" w:rsidRPr="00F84024">
        <w:rPr>
          <w:rFonts w:cstheme="minorHAnsi"/>
          <w:bCs/>
          <w:color w:val="000000" w:themeColor="text1"/>
          <w:sz w:val="24"/>
          <w:szCs w:val="24"/>
        </w:rPr>
        <w:t xml:space="preserve">are hammered into cultural </w:t>
      </w:r>
      <w:r w:rsidR="003C778C">
        <w:rPr>
          <w:rFonts w:cstheme="minorHAnsi"/>
          <w:bCs/>
          <w:color w:val="000000" w:themeColor="text1"/>
          <w:sz w:val="24"/>
          <w:szCs w:val="24"/>
        </w:rPr>
        <w:t>round</w:t>
      </w:r>
      <w:r w:rsidR="003C778C" w:rsidRPr="00572B9C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E6457E" w:rsidRPr="008F3419">
        <w:rPr>
          <w:rFonts w:cstheme="minorHAnsi"/>
          <w:bCs/>
          <w:color w:val="000000" w:themeColor="text1"/>
          <w:sz w:val="24"/>
          <w:szCs w:val="24"/>
        </w:rPr>
        <w:t>holes</w:t>
      </w:r>
      <w:r w:rsidR="004F0711" w:rsidRPr="008F3419">
        <w:rPr>
          <w:rFonts w:cstheme="minorHAnsi"/>
          <w:bCs/>
          <w:color w:val="000000" w:themeColor="text1"/>
          <w:sz w:val="24"/>
          <w:szCs w:val="24"/>
        </w:rPr>
        <w:t>. This</w:t>
      </w:r>
      <w:r w:rsidR="00350493" w:rsidRPr="008F3419">
        <w:rPr>
          <w:rFonts w:cstheme="minorHAnsi"/>
          <w:bCs/>
          <w:color w:val="000000" w:themeColor="text1"/>
          <w:sz w:val="24"/>
          <w:szCs w:val="24"/>
        </w:rPr>
        <w:t xml:space="preserve"> perpetuat</w:t>
      </w:r>
      <w:r w:rsidR="004F0711" w:rsidRPr="00F84024">
        <w:rPr>
          <w:rFonts w:cstheme="minorHAnsi"/>
          <w:bCs/>
          <w:color w:val="000000" w:themeColor="text1"/>
          <w:sz w:val="24"/>
          <w:szCs w:val="24"/>
        </w:rPr>
        <w:t>es</w:t>
      </w:r>
      <w:r w:rsidR="009C5F3C" w:rsidRPr="00F84024">
        <w:rPr>
          <w:rFonts w:cstheme="minorHAnsi"/>
          <w:bCs/>
          <w:color w:val="000000" w:themeColor="text1"/>
          <w:sz w:val="24"/>
          <w:szCs w:val="24"/>
        </w:rPr>
        <w:t xml:space="preserve"> the tradition of </w:t>
      </w:r>
      <w:r w:rsidR="009E7775" w:rsidRPr="00F84024">
        <w:rPr>
          <w:rFonts w:cstheme="minorHAnsi"/>
          <w:bCs/>
          <w:color w:val="000000" w:themeColor="text1"/>
          <w:sz w:val="24"/>
          <w:szCs w:val="24"/>
        </w:rPr>
        <w:t>colon</w:t>
      </w:r>
      <w:r w:rsidR="004C200A" w:rsidRPr="00F84024">
        <w:rPr>
          <w:rFonts w:cstheme="minorHAnsi"/>
          <w:bCs/>
          <w:color w:val="000000" w:themeColor="text1"/>
          <w:sz w:val="24"/>
          <w:szCs w:val="24"/>
        </w:rPr>
        <w:t>iza</w:t>
      </w:r>
      <w:r w:rsidR="009E7775" w:rsidRPr="00F84024">
        <w:rPr>
          <w:rFonts w:cstheme="minorHAnsi"/>
          <w:bCs/>
          <w:color w:val="000000" w:themeColor="text1"/>
          <w:sz w:val="24"/>
          <w:szCs w:val="24"/>
        </w:rPr>
        <w:t>tion</w:t>
      </w:r>
      <w:r w:rsidR="009C5F3C" w:rsidRPr="00F84024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9E7775" w:rsidRPr="00F84024">
        <w:rPr>
          <w:rFonts w:cstheme="minorHAnsi"/>
          <w:bCs/>
          <w:color w:val="000000" w:themeColor="text1"/>
          <w:sz w:val="24"/>
          <w:szCs w:val="24"/>
        </w:rPr>
        <w:t>by</w:t>
      </w:r>
      <w:r w:rsidR="009C5F3C" w:rsidRPr="00F84024">
        <w:rPr>
          <w:rFonts w:cstheme="minorHAnsi"/>
          <w:bCs/>
          <w:color w:val="000000" w:themeColor="text1"/>
          <w:sz w:val="24"/>
          <w:szCs w:val="24"/>
        </w:rPr>
        <w:t xml:space="preserve"> theor</w:t>
      </w:r>
      <w:r w:rsidR="009E7775" w:rsidRPr="00F84024">
        <w:rPr>
          <w:rFonts w:cstheme="minorHAnsi"/>
          <w:bCs/>
          <w:color w:val="000000" w:themeColor="text1"/>
          <w:sz w:val="24"/>
          <w:szCs w:val="24"/>
        </w:rPr>
        <w:t>y</w:t>
      </w:r>
      <w:r w:rsidR="00350493" w:rsidRPr="00F84024">
        <w:rPr>
          <w:rFonts w:cstheme="minorHAnsi"/>
          <w:bCs/>
          <w:color w:val="000000" w:themeColor="text1"/>
          <w:sz w:val="24"/>
          <w:szCs w:val="24"/>
        </w:rPr>
        <w:t>;</w:t>
      </w:r>
      <w:r w:rsidR="009E7775" w:rsidRPr="00F84024">
        <w:rPr>
          <w:rFonts w:cstheme="minorHAnsi"/>
          <w:bCs/>
          <w:color w:val="000000" w:themeColor="text1"/>
          <w:sz w:val="24"/>
          <w:szCs w:val="24"/>
        </w:rPr>
        <w:t xml:space="preserve"> that is, </w:t>
      </w:r>
      <w:r w:rsidR="004F0711" w:rsidRPr="00F84024">
        <w:rPr>
          <w:rFonts w:cstheme="minorHAnsi"/>
          <w:bCs/>
          <w:color w:val="000000" w:themeColor="text1"/>
          <w:sz w:val="24"/>
          <w:szCs w:val="24"/>
        </w:rPr>
        <w:t xml:space="preserve">the eager </w:t>
      </w:r>
      <w:r w:rsidR="004E0917">
        <w:rPr>
          <w:rFonts w:cstheme="minorHAnsi"/>
          <w:bCs/>
          <w:color w:val="000000" w:themeColor="text1"/>
          <w:sz w:val="24"/>
          <w:szCs w:val="24"/>
        </w:rPr>
        <w:t xml:space="preserve">export and </w:t>
      </w:r>
      <w:r w:rsidR="004F0711" w:rsidRPr="00F84024">
        <w:rPr>
          <w:rFonts w:cstheme="minorHAnsi"/>
          <w:bCs/>
          <w:color w:val="000000" w:themeColor="text1"/>
          <w:sz w:val="24"/>
          <w:szCs w:val="24"/>
        </w:rPr>
        <w:t xml:space="preserve">adoption of </w:t>
      </w:r>
      <w:r w:rsidR="009E7775" w:rsidRPr="00F84024">
        <w:rPr>
          <w:rFonts w:cstheme="minorHAnsi"/>
          <w:bCs/>
          <w:color w:val="000000" w:themeColor="text1"/>
          <w:sz w:val="24"/>
          <w:szCs w:val="24"/>
        </w:rPr>
        <w:t>theories</w:t>
      </w:r>
      <w:r w:rsidR="009C5F3C" w:rsidRPr="00F84024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350493" w:rsidRPr="00F84024">
        <w:rPr>
          <w:rFonts w:cstheme="minorHAnsi"/>
          <w:bCs/>
          <w:color w:val="000000" w:themeColor="text1"/>
          <w:sz w:val="24"/>
          <w:szCs w:val="24"/>
        </w:rPr>
        <w:t>originat</w:t>
      </w:r>
      <w:r w:rsidR="003C778C">
        <w:rPr>
          <w:rFonts w:cstheme="minorHAnsi"/>
          <w:bCs/>
          <w:color w:val="000000" w:themeColor="text1"/>
          <w:sz w:val="24"/>
          <w:szCs w:val="24"/>
        </w:rPr>
        <w:t>ing</w:t>
      </w:r>
      <w:r w:rsidR="00350493" w:rsidRPr="00572B9C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9C5F3C" w:rsidRPr="008F3419">
        <w:rPr>
          <w:rFonts w:cstheme="minorHAnsi"/>
          <w:bCs/>
          <w:color w:val="000000" w:themeColor="text1"/>
          <w:sz w:val="24"/>
          <w:szCs w:val="24"/>
        </w:rPr>
        <w:t xml:space="preserve">in Anglophone countries </w:t>
      </w:r>
      <w:r w:rsidR="009C5F3C" w:rsidRPr="00F84024">
        <w:rPr>
          <w:rFonts w:cstheme="minorHAnsi"/>
          <w:bCs/>
          <w:color w:val="000000" w:themeColor="text1"/>
          <w:sz w:val="24"/>
          <w:szCs w:val="24"/>
        </w:rPr>
        <w:t xml:space="preserve">by those whose culture and values may be quite different </w:t>
      </w:r>
      <w:r w:rsidR="00576278" w:rsidRPr="00F84024">
        <w:rPr>
          <w:rFonts w:cstheme="minorHAnsi"/>
          <w:bCs/>
          <w:color w:val="000000" w:themeColor="text1"/>
          <w:sz w:val="24"/>
          <w:szCs w:val="24"/>
        </w:rPr>
        <w:t>(Normore &amp; Collard, 2007).</w:t>
      </w:r>
    </w:p>
    <w:p w14:paraId="6EB09045" w14:textId="77777777" w:rsidR="009E7775" w:rsidRPr="00F84024" w:rsidRDefault="009E7775" w:rsidP="00F4609A">
      <w:pPr>
        <w:spacing w:line="276" w:lineRule="auto"/>
        <w:rPr>
          <w:rFonts w:cstheme="minorHAnsi"/>
          <w:bCs/>
          <w:color w:val="000000" w:themeColor="text1"/>
          <w:sz w:val="24"/>
          <w:szCs w:val="24"/>
        </w:rPr>
      </w:pPr>
    </w:p>
    <w:p w14:paraId="069B8C99" w14:textId="0950423B" w:rsidR="009E7775" w:rsidRPr="00F84024" w:rsidRDefault="00A244AD" w:rsidP="00F4609A">
      <w:pPr>
        <w:spacing w:line="276" w:lineRule="auto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F84024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4.5 </w:t>
      </w:r>
      <w:r w:rsidR="009E7775" w:rsidRPr="00F84024">
        <w:rPr>
          <w:rFonts w:cstheme="minorHAnsi"/>
          <w:bCs/>
          <w:i/>
          <w:iCs/>
          <w:color w:val="000000" w:themeColor="text1"/>
          <w:sz w:val="24"/>
          <w:szCs w:val="24"/>
        </w:rPr>
        <w:t>Blindness to exclusion</w:t>
      </w:r>
    </w:p>
    <w:p w14:paraId="2A1AEE78" w14:textId="3680ED0F" w:rsidR="00576632" w:rsidRPr="00F84024" w:rsidRDefault="00C50695" w:rsidP="00F4609A">
      <w:pPr>
        <w:autoSpaceDE w:val="0"/>
        <w:autoSpaceDN w:val="0"/>
        <w:adjustRightInd w:val="0"/>
        <w:spacing w:line="276" w:lineRule="auto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E</w:t>
      </w:r>
      <w:r w:rsidR="009E7775" w:rsidRPr="00A468E0">
        <w:rPr>
          <w:rFonts w:cstheme="minorHAnsi"/>
          <w:bCs/>
          <w:color w:val="000000" w:themeColor="text1"/>
          <w:sz w:val="24"/>
          <w:szCs w:val="24"/>
        </w:rPr>
        <w:t>ducation leade</w:t>
      </w:r>
      <w:r w:rsidR="009E7775" w:rsidRPr="00572B9C">
        <w:rPr>
          <w:rFonts w:cstheme="minorHAnsi"/>
          <w:bCs/>
          <w:color w:val="000000" w:themeColor="text1"/>
          <w:sz w:val="24"/>
          <w:szCs w:val="24"/>
        </w:rPr>
        <w:t>rship</w:t>
      </w:r>
      <w:r w:rsidR="007A1F0D">
        <w:rPr>
          <w:rFonts w:cstheme="minorHAnsi"/>
          <w:bCs/>
          <w:color w:val="000000" w:themeColor="text1"/>
          <w:sz w:val="24"/>
          <w:szCs w:val="24"/>
        </w:rPr>
        <w:t xml:space="preserve"> research</w:t>
      </w:r>
      <w:r w:rsidR="009E7775" w:rsidRPr="00572B9C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9E7775" w:rsidRPr="008F3419">
        <w:rPr>
          <w:rFonts w:cstheme="minorHAnsi"/>
          <w:bCs/>
          <w:color w:val="000000" w:themeColor="text1"/>
          <w:sz w:val="24"/>
          <w:szCs w:val="24"/>
        </w:rPr>
        <w:t>is generally bifurcated</w:t>
      </w:r>
      <w:r w:rsidR="009F533C" w:rsidRPr="008F3419">
        <w:rPr>
          <w:rFonts w:cstheme="minorHAnsi"/>
          <w:bCs/>
          <w:color w:val="000000" w:themeColor="text1"/>
          <w:sz w:val="24"/>
          <w:szCs w:val="24"/>
        </w:rPr>
        <w:t xml:space="preserve">. </w:t>
      </w:r>
      <w:r>
        <w:rPr>
          <w:rFonts w:cstheme="minorHAnsi"/>
          <w:bCs/>
          <w:color w:val="000000" w:themeColor="text1"/>
          <w:sz w:val="24"/>
          <w:szCs w:val="24"/>
        </w:rPr>
        <w:t>Much</w:t>
      </w:r>
      <w:r w:rsidR="004F0711" w:rsidRPr="00F84024">
        <w:rPr>
          <w:rFonts w:cstheme="minorHAnsi"/>
          <w:bCs/>
          <w:color w:val="000000" w:themeColor="text1"/>
          <w:sz w:val="24"/>
          <w:szCs w:val="24"/>
        </w:rPr>
        <w:t xml:space="preserve"> include</w:t>
      </w:r>
      <w:r>
        <w:rPr>
          <w:rFonts w:cstheme="minorHAnsi"/>
          <w:bCs/>
          <w:color w:val="000000" w:themeColor="text1"/>
          <w:sz w:val="24"/>
          <w:szCs w:val="24"/>
        </w:rPr>
        <w:t>s</w:t>
      </w:r>
      <w:r w:rsidR="003C778C" w:rsidRPr="007D43BA">
        <w:rPr>
          <w:rFonts w:cstheme="minorHAnsi"/>
          <w:bCs/>
          <w:color w:val="000000" w:themeColor="text1"/>
          <w:sz w:val="24"/>
          <w:szCs w:val="24"/>
        </w:rPr>
        <w:t xml:space="preserve">, at best, </w:t>
      </w:r>
      <w:r w:rsidR="00EE1834" w:rsidRPr="00572B9C">
        <w:rPr>
          <w:rFonts w:cstheme="minorHAnsi"/>
          <w:bCs/>
          <w:color w:val="000000" w:themeColor="text1"/>
          <w:sz w:val="24"/>
          <w:szCs w:val="24"/>
        </w:rPr>
        <w:t>a token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reference to </w:t>
      </w:r>
      <w:r w:rsidR="004F0711" w:rsidRPr="00F84024">
        <w:rPr>
          <w:rFonts w:cstheme="minorHAnsi"/>
          <w:bCs/>
          <w:color w:val="000000" w:themeColor="text1"/>
          <w:sz w:val="24"/>
          <w:szCs w:val="24"/>
        </w:rPr>
        <w:t xml:space="preserve">the forms of prejudice embedded in education, such as </w:t>
      </w:r>
      <w:r w:rsidR="00EE1834" w:rsidRPr="00F84024">
        <w:rPr>
          <w:rFonts w:cstheme="minorHAnsi"/>
          <w:bCs/>
          <w:color w:val="000000" w:themeColor="text1"/>
          <w:sz w:val="24"/>
          <w:szCs w:val="24"/>
        </w:rPr>
        <w:t>sexism</w:t>
      </w:r>
      <w:r w:rsidR="004F0711" w:rsidRPr="00F84024">
        <w:rPr>
          <w:rFonts w:cstheme="minorHAnsi"/>
          <w:bCs/>
          <w:color w:val="000000" w:themeColor="text1"/>
          <w:sz w:val="24"/>
          <w:szCs w:val="24"/>
        </w:rPr>
        <w:t xml:space="preserve"> and</w:t>
      </w:r>
      <w:r w:rsidR="00EE1834" w:rsidRPr="00F84024">
        <w:rPr>
          <w:rFonts w:cstheme="minorHAnsi"/>
          <w:bCs/>
          <w:color w:val="000000" w:themeColor="text1"/>
          <w:sz w:val="24"/>
          <w:szCs w:val="24"/>
        </w:rPr>
        <w:t xml:space="preserve"> racism</w:t>
      </w:r>
      <w:r w:rsidR="003C778C">
        <w:rPr>
          <w:rFonts w:cstheme="minorHAnsi"/>
          <w:bCs/>
          <w:color w:val="000000" w:themeColor="text1"/>
          <w:sz w:val="24"/>
          <w:szCs w:val="24"/>
        </w:rPr>
        <w:t xml:space="preserve">. </w:t>
      </w:r>
      <w:r w:rsidR="009A6425">
        <w:rPr>
          <w:rFonts w:cstheme="minorHAnsi"/>
          <w:bCs/>
          <w:color w:val="000000" w:themeColor="text1"/>
          <w:sz w:val="24"/>
          <w:szCs w:val="24"/>
        </w:rPr>
        <w:t>Much less</w:t>
      </w:r>
      <w:r w:rsidR="003C778C">
        <w:rPr>
          <w:rFonts w:cstheme="minorHAnsi"/>
          <w:bCs/>
          <w:color w:val="000000" w:themeColor="text1"/>
          <w:sz w:val="24"/>
          <w:szCs w:val="24"/>
        </w:rPr>
        <w:t xml:space="preserve"> is </w:t>
      </w:r>
      <w:r w:rsidR="008D229B" w:rsidRPr="008F3419">
        <w:rPr>
          <w:rFonts w:cstheme="minorHAnsi"/>
          <w:bCs/>
          <w:color w:val="000000" w:themeColor="text1"/>
          <w:sz w:val="24"/>
          <w:szCs w:val="24"/>
        </w:rPr>
        <w:t xml:space="preserve">critical </w:t>
      </w:r>
      <w:r w:rsidR="00EE1834" w:rsidRPr="00F84024">
        <w:rPr>
          <w:rFonts w:cstheme="minorHAnsi"/>
          <w:bCs/>
          <w:color w:val="000000" w:themeColor="text1"/>
          <w:sz w:val="24"/>
          <w:szCs w:val="24"/>
        </w:rPr>
        <w:t>research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giving centrality to </w:t>
      </w:r>
      <w:r w:rsidR="00EE1834" w:rsidRPr="00572B9C">
        <w:rPr>
          <w:rFonts w:cstheme="minorHAnsi"/>
          <w:bCs/>
          <w:color w:val="000000" w:themeColor="text1"/>
          <w:sz w:val="24"/>
          <w:szCs w:val="24"/>
        </w:rPr>
        <w:t xml:space="preserve">issues of 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inequity and </w:t>
      </w:r>
      <w:r w:rsidR="00EE1834" w:rsidRPr="00572B9C">
        <w:rPr>
          <w:rFonts w:cstheme="minorHAnsi"/>
          <w:bCs/>
          <w:color w:val="000000" w:themeColor="text1"/>
          <w:sz w:val="24"/>
          <w:szCs w:val="24"/>
        </w:rPr>
        <w:t xml:space="preserve">exclusion </w:t>
      </w:r>
      <w:r w:rsidR="004F0711" w:rsidRPr="00F84024">
        <w:rPr>
          <w:rFonts w:cstheme="minorHAnsi"/>
          <w:bCs/>
          <w:color w:val="000000" w:themeColor="text1"/>
          <w:sz w:val="24"/>
          <w:szCs w:val="24"/>
        </w:rPr>
        <w:t xml:space="preserve">among </w:t>
      </w:r>
      <w:r w:rsidR="00EE1834" w:rsidRPr="00F84024">
        <w:rPr>
          <w:rFonts w:cstheme="minorHAnsi"/>
          <w:bCs/>
          <w:color w:val="000000" w:themeColor="text1"/>
          <w:sz w:val="24"/>
          <w:szCs w:val="24"/>
        </w:rPr>
        <w:t xml:space="preserve">both </w:t>
      </w:r>
      <w:r w:rsidR="009B1B20" w:rsidRPr="00F84024">
        <w:rPr>
          <w:rFonts w:cstheme="minorHAnsi"/>
          <w:bCs/>
          <w:color w:val="000000" w:themeColor="text1"/>
          <w:sz w:val="24"/>
          <w:szCs w:val="24"/>
        </w:rPr>
        <w:t>faculty</w:t>
      </w:r>
      <w:r w:rsidR="00EE1834" w:rsidRPr="00F84024">
        <w:rPr>
          <w:rFonts w:cstheme="minorHAnsi"/>
          <w:bCs/>
          <w:color w:val="000000" w:themeColor="text1"/>
          <w:sz w:val="24"/>
          <w:szCs w:val="24"/>
        </w:rPr>
        <w:t xml:space="preserve"> and learners. Distributed leadership </w:t>
      </w:r>
      <w:r w:rsidR="008D229B" w:rsidRPr="00F84024">
        <w:rPr>
          <w:rFonts w:cstheme="minorHAnsi"/>
          <w:bCs/>
          <w:color w:val="000000" w:themeColor="text1"/>
          <w:sz w:val="24"/>
          <w:szCs w:val="24"/>
        </w:rPr>
        <w:t xml:space="preserve">generally </w:t>
      </w:r>
      <w:r w:rsidR="00F2015C" w:rsidRPr="00F84024">
        <w:rPr>
          <w:rFonts w:cstheme="minorHAnsi"/>
          <w:bCs/>
          <w:color w:val="000000" w:themeColor="text1"/>
          <w:sz w:val="24"/>
          <w:szCs w:val="24"/>
        </w:rPr>
        <w:t xml:space="preserve">falls into the first category. </w:t>
      </w:r>
    </w:p>
    <w:p w14:paraId="08BBE1AE" w14:textId="77777777" w:rsidR="00576632" w:rsidRPr="00F84024" w:rsidRDefault="00576632" w:rsidP="00F4609A">
      <w:pPr>
        <w:autoSpaceDE w:val="0"/>
        <w:autoSpaceDN w:val="0"/>
        <w:adjustRightInd w:val="0"/>
        <w:spacing w:line="276" w:lineRule="auto"/>
        <w:rPr>
          <w:rFonts w:cstheme="minorHAnsi"/>
          <w:bCs/>
          <w:color w:val="000000" w:themeColor="text1"/>
          <w:sz w:val="24"/>
          <w:szCs w:val="24"/>
        </w:rPr>
      </w:pPr>
    </w:p>
    <w:p w14:paraId="03EB49A8" w14:textId="7F784266" w:rsidR="009E7775" w:rsidRPr="00F84024" w:rsidRDefault="007C6A8D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F84024">
        <w:rPr>
          <w:rFonts w:cstheme="minorHAnsi"/>
          <w:bCs/>
          <w:color w:val="000000" w:themeColor="text1"/>
          <w:sz w:val="24"/>
          <w:szCs w:val="24"/>
        </w:rPr>
        <w:t>One justification of distributed leadership is that it</w:t>
      </w:r>
      <w:r w:rsidR="00EE1834" w:rsidRPr="00F84024">
        <w:rPr>
          <w:rFonts w:cstheme="minorHAnsi"/>
          <w:bCs/>
          <w:color w:val="000000" w:themeColor="text1"/>
          <w:sz w:val="24"/>
          <w:szCs w:val="24"/>
        </w:rPr>
        <w:t xml:space="preserve"> open</w:t>
      </w:r>
      <w:r w:rsidRPr="00F84024">
        <w:rPr>
          <w:rFonts w:cstheme="minorHAnsi"/>
          <w:bCs/>
          <w:color w:val="000000" w:themeColor="text1"/>
          <w:sz w:val="24"/>
          <w:szCs w:val="24"/>
        </w:rPr>
        <w:t>s</w:t>
      </w:r>
      <w:r w:rsidR="00EE1834" w:rsidRPr="00F84024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3C778C">
        <w:rPr>
          <w:rFonts w:cstheme="minorHAnsi"/>
          <w:bCs/>
          <w:color w:val="000000" w:themeColor="text1"/>
          <w:sz w:val="24"/>
          <w:szCs w:val="24"/>
        </w:rPr>
        <w:t xml:space="preserve">up </w:t>
      </w:r>
      <w:r w:rsidR="00EE1834" w:rsidRPr="00F84024">
        <w:rPr>
          <w:rFonts w:cstheme="minorHAnsi"/>
          <w:bCs/>
          <w:color w:val="000000" w:themeColor="text1"/>
          <w:sz w:val="24"/>
          <w:szCs w:val="24"/>
        </w:rPr>
        <w:t>leadership</w:t>
      </w:r>
      <w:r w:rsidR="001749A7" w:rsidRPr="00F84024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EE1834" w:rsidRPr="00F84024">
        <w:rPr>
          <w:rFonts w:cstheme="minorHAnsi"/>
          <w:bCs/>
          <w:color w:val="000000" w:themeColor="text1"/>
          <w:sz w:val="24"/>
          <w:szCs w:val="24"/>
        </w:rPr>
        <w:t>to more people</w:t>
      </w:r>
      <w:r w:rsidR="00576632" w:rsidRPr="00F84024">
        <w:rPr>
          <w:rFonts w:cstheme="minorHAnsi"/>
          <w:bCs/>
          <w:color w:val="000000" w:themeColor="text1"/>
          <w:sz w:val="24"/>
          <w:szCs w:val="24"/>
        </w:rPr>
        <w:t xml:space="preserve">; however, if opportunities </w:t>
      </w:r>
      <w:r w:rsidR="00EE1834" w:rsidRPr="00F84024">
        <w:rPr>
          <w:rFonts w:cstheme="minorHAnsi"/>
          <w:bCs/>
          <w:color w:val="000000" w:themeColor="text1"/>
          <w:sz w:val="24"/>
          <w:szCs w:val="24"/>
        </w:rPr>
        <w:t>were</w:t>
      </w:r>
      <w:r w:rsidR="004F0711" w:rsidRPr="00F84024">
        <w:rPr>
          <w:rFonts w:cstheme="minorHAnsi"/>
          <w:bCs/>
          <w:color w:val="000000" w:themeColor="text1"/>
          <w:sz w:val="24"/>
          <w:szCs w:val="24"/>
        </w:rPr>
        <w:t xml:space="preserve"> indeed </w:t>
      </w:r>
      <w:r w:rsidR="00EE1834" w:rsidRPr="00F84024">
        <w:rPr>
          <w:rFonts w:cstheme="minorHAnsi"/>
          <w:bCs/>
          <w:color w:val="000000" w:themeColor="text1"/>
          <w:sz w:val="24"/>
          <w:szCs w:val="24"/>
        </w:rPr>
        <w:t>being opened up</w:t>
      </w:r>
      <w:r w:rsidR="004F0711" w:rsidRPr="00F84024">
        <w:rPr>
          <w:rFonts w:cstheme="minorHAnsi"/>
          <w:bCs/>
          <w:color w:val="000000" w:themeColor="text1"/>
          <w:sz w:val="24"/>
          <w:szCs w:val="24"/>
        </w:rPr>
        <w:t>,</w:t>
      </w:r>
      <w:r w:rsidR="00EE1834" w:rsidRPr="00F84024">
        <w:rPr>
          <w:rFonts w:cstheme="minorHAnsi"/>
          <w:bCs/>
          <w:color w:val="000000" w:themeColor="text1"/>
          <w:sz w:val="24"/>
          <w:szCs w:val="24"/>
        </w:rPr>
        <w:t xml:space="preserve"> one </w:t>
      </w:r>
      <w:r w:rsidR="007A1F0D">
        <w:rPr>
          <w:rFonts w:cstheme="minorHAnsi"/>
          <w:bCs/>
          <w:color w:val="000000" w:themeColor="text1"/>
          <w:sz w:val="24"/>
          <w:szCs w:val="24"/>
        </w:rPr>
        <w:t>would</w:t>
      </w:r>
      <w:r w:rsidR="007A1F0D" w:rsidRPr="00CD3ECF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EE1834" w:rsidRPr="00CD3ECF">
        <w:rPr>
          <w:rFonts w:cstheme="minorHAnsi"/>
          <w:bCs/>
          <w:color w:val="000000" w:themeColor="text1"/>
          <w:sz w:val="24"/>
          <w:szCs w:val="24"/>
        </w:rPr>
        <w:t xml:space="preserve">expect to </w:t>
      </w:r>
      <w:r w:rsidR="00EE1834" w:rsidRPr="00F84024">
        <w:rPr>
          <w:rFonts w:cstheme="minorHAnsi"/>
          <w:bCs/>
          <w:color w:val="000000" w:themeColor="text1"/>
          <w:sz w:val="24"/>
          <w:szCs w:val="24"/>
        </w:rPr>
        <w:t xml:space="preserve">see more </w:t>
      </w:r>
      <w:r w:rsidR="004F0711" w:rsidRPr="00F84024">
        <w:rPr>
          <w:rFonts w:cstheme="minorHAnsi"/>
          <w:bCs/>
          <w:color w:val="000000" w:themeColor="text1"/>
          <w:sz w:val="24"/>
          <w:szCs w:val="24"/>
        </w:rPr>
        <w:t>people</w:t>
      </w:r>
      <w:r w:rsidR="00F55466" w:rsidRPr="00F84024">
        <w:rPr>
          <w:rFonts w:cstheme="minorHAnsi"/>
          <w:bCs/>
          <w:color w:val="000000" w:themeColor="text1"/>
          <w:sz w:val="24"/>
          <w:szCs w:val="24"/>
        </w:rPr>
        <w:t xml:space="preserve"> with stigmat</w:t>
      </w:r>
      <w:r w:rsidR="004C200A" w:rsidRPr="00F84024">
        <w:rPr>
          <w:rFonts w:cstheme="minorHAnsi"/>
          <w:bCs/>
          <w:color w:val="000000" w:themeColor="text1"/>
          <w:sz w:val="24"/>
          <w:szCs w:val="24"/>
        </w:rPr>
        <w:t>ize</w:t>
      </w:r>
      <w:r w:rsidR="00F55466" w:rsidRPr="00F84024">
        <w:rPr>
          <w:rFonts w:cstheme="minorHAnsi"/>
          <w:bCs/>
          <w:color w:val="000000" w:themeColor="text1"/>
          <w:sz w:val="24"/>
          <w:szCs w:val="24"/>
        </w:rPr>
        <w:t xml:space="preserve">d characteristics </w:t>
      </w:r>
      <w:r w:rsidR="00EE1834" w:rsidRPr="00F84024">
        <w:rPr>
          <w:rFonts w:cstheme="minorHAnsi"/>
          <w:bCs/>
          <w:color w:val="000000" w:themeColor="text1"/>
          <w:sz w:val="24"/>
          <w:szCs w:val="24"/>
        </w:rPr>
        <w:t>using informal opportunities as a lever to access formal paid roles</w:t>
      </w:r>
      <w:r w:rsidR="00F55466" w:rsidRPr="00F84024">
        <w:rPr>
          <w:rFonts w:cstheme="minorHAnsi"/>
          <w:bCs/>
          <w:color w:val="000000" w:themeColor="text1"/>
          <w:sz w:val="24"/>
          <w:szCs w:val="24"/>
        </w:rPr>
        <w:t xml:space="preserve"> or, at least, </w:t>
      </w:r>
      <w:r w:rsidR="007A1F0D" w:rsidRPr="00014B18">
        <w:rPr>
          <w:rFonts w:cstheme="minorHAnsi"/>
          <w:bCs/>
          <w:color w:val="000000" w:themeColor="text1"/>
          <w:sz w:val="24"/>
          <w:szCs w:val="24"/>
        </w:rPr>
        <w:t>generally</w:t>
      </w:r>
      <w:r w:rsidR="007A1F0D" w:rsidRPr="00CD3ECF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3A7E0A" w:rsidRPr="00CD3ECF">
        <w:rPr>
          <w:rFonts w:cstheme="minorHAnsi"/>
          <w:bCs/>
          <w:color w:val="000000" w:themeColor="text1"/>
          <w:sz w:val="24"/>
          <w:szCs w:val="24"/>
        </w:rPr>
        <w:t>experiencing</w:t>
      </w:r>
      <w:r w:rsidR="00F55466" w:rsidRPr="00F84024">
        <w:rPr>
          <w:rFonts w:cstheme="minorHAnsi"/>
          <w:bCs/>
          <w:color w:val="000000" w:themeColor="text1"/>
          <w:sz w:val="24"/>
          <w:szCs w:val="24"/>
        </w:rPr>
        <w:t xml:space="preserve"> less </w:t>
      </w:r>
      <w:r w:rsidR="009F533C" w:rsidRPr="00F84024">
        <w:rPr>
          <w:rFonts w:cstheme="minorHAnsi"/>
          <w:bCs/>
          <w:color w:val="000000" w:themeColor="text1"/>
          <w:sz w:val="24"/>
          <w:szCs w:val="24"/>
        </w:rPr>
        <w:t>exclusion</w:t>
      </w:r>
      <w:r w:rsidR="00EE1834" w:rsidRPr="00F84024">
        <w:rPr>
          <w:rFonts w:cstheme="minorHAnsi"/>
          <w:bCs/>
          <w:color w:val="000000" w:themeColor="text1"/>
          <w:sz w:val="24"/>
          <w:szCs w:val="24"/>
        </w:rPr>
        <w:t xml:space="preserve">. The literature </w:t>
      </w:r>
      <w:r w:rsidR="00F55466" w:rsidRPr="00F84024">
        <w:rPr>
          <w:rFonts w:cstheme="minorHAnsi"/>
          <w:bCs/>
          <w:color w:val="000000" w:themeColor="text1"/>
          <w:sz w:val="24"/>
          <w:szCs w:val="24"/>
        </w:rPr>
        <w:t xml:space="preserve">from many parts of the world </w:t>
      </w:r>
      <w:r w:rsidR="00EE1834" w:rsidRPr="00F84024">
        <w:rPr>
          <w:rFonts w:cstheme="minorHAnsi"/>
          <w:bCs/>
          <w:color w:val="000000" w:themeColor="text1"/>
          <w:sz w:val="24"/>
          <w:szCs w:val="24"/>
        </w:rPr>
        <w:t>support</w:t>
      </w:r>
      <w:r w:rsidR="00576632" w:rsidRPr="00F84024">
        <w:rPr>
          <w:rFonts w:cstheme="minorHAnsi"/>
          <w:bCs/>
          <w:color w:val="000000" w:themeColor="text1"/>
          <w:sz w:val="24"/>
          <w:szCs w:val="24"/>
        </w:rPr>
        <w:t>s no</w:t>
      </w:r>
      <w:r w:rsidR="00EE1834" w:rsidRPr="00F84024">
        <w:rPr>
          <w:rFonts w:cstheme="minorHAnsi"/>
          <w:bCs/>
          <w:color w:val="000000" w:themeColor="text1"/>
          <w:sz w:val="24"/>
          <w:szCs w:val="24"/>
        </w:rPr>
        <w:t xml:space="preserve"> such change</w:t>
      </w:r>
      <w:r w:rsidRPr="00F84024">
        <w:rPr>
          <w:rFonts w:cstheme="minorHAnsi"/>
          <w:bCs/>
          <w:color w:val="000000" w:themeColor="text1"/>
          <w:sz w:val="24"/>
          <w:szCs w:val="24"/>
        </w:rPr>
        <w:t xml:space="preserve">. Those groups of people who are underrepresented in leadership continue to be so, and in some cases </w:t>
      </w:r>
      <w:r w:rsidR="004F0711" w:rsidRPr="00F84024">
        <w:rPr>
          <w:rFonts w:cstheme="minorHAnsi"/>
          <w:bCs/>
          <w:color w:val="000000" w:themeColor="text1"/>
          <w:sz w:val="24"/>
          <w:szCs w:val="24"/>
        </w:rPr>
        <w:t xml:space="preserve">their </w:t>
      </w:r>
      <w:r w:rsidRPr="00F84024">
        <w:rPr>
          <w:rFonts w:cstheme="minorHAnsi"/>
          <w:bCs/>
          <w:color w:val="000000" w:themeColor="text1"/>
          <w:sz w:val="24"/>
          <w:szCs w:val="24"/>
        </w:rPr>
        <w:t>experience</w:t>
      </w:r>
      <w:r w:rsidR="000211E7" w:rsidRPr="00F84024">
        <w:rPr>
          <w:rFonts w:cstheme="minorHAnsi"/>
          <w:bCs/>
          <w:color w:val="000000" w:themeColor="text1"/>
          <w:sz w:val="24"/>
          <w:szCs w:val="24"/>
        </w:rPr>
        <w:t xml:space="preserve"> in</w:t>
      </w:r>
      <w:r w:rsidRPr="00F84024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0211E7" w:rsidRPr="00F84024">
        <w:rPr>
          <w:rFonts w:cstheme="minorHAnsi"/>
          <w:bCs/>
          <w:color w:val="000000" w:themeColor="text1"/>
          <w:sz w:val="24"/>
          <w:szCs w:val="24"/>
        </w:rPr>
        <w:t>the workplace</w:t>
      </w:r>
      <w:r w:rsidRPr="00F84024">
        <w:rPr>
          <w:rFonts w:cstheme="minorHAnsi"/>
          <w:bCs/>
          <w:color w:val="000000" w:themeColor="text1"/>
          <w:sz w:val="24"/>
          <w:szCs w:val="24"/>
        </w:rPr>
        <w:t xml:space="preserve"> blight</w:t>
      </w:r>
      <w:r w:rsidR="004F0711" w:rsidRPr="00F84024">
        <w:rPr>
          <w:rFonts w:cstheme="minorHAnsi"/>
          <w:bCs/>
          <w:color w:val="000000" w:themeColor="text1"/>
          <w:sz w:val="24"/>
          <w:szCs w:val="24"/>
        </w:rPr>
        <w:t>s</w:t>
      </w:r>
      <w:r w:rsidRPr="00F84024">
        <w:rPr>
          <w:rFonts w:cstheme="minorHAnsi"/>
          <w:bCs/>
          <w:color w:val="000000" w:themeColor="text1"/>
          <w:sz w:val="24"/>
          <w:szCs w:val="24"/>
        </w:rPr>
        <w:t xml:space="preserve"> their professional </w:t>
      </w:r>
      <w:r w:rsidR="007A1F0D" w:rsidRPr="00F84024">
        <w:rPr>
          <w:rFonts w:cstheme="minorHAnsi"/>
          <w:bCs/>
          <w:color w:val="000000" w:themeColor="text1"/>
          <w:sz w:val="24"/>
          <w:szCs w:val="24"/>
        </w:rPr>
        <w:t>li</w:t>
      </w:r>
      <w:r w:rsidR="007A1F0D">
        <w:rPr>
          <w:rFonts w:cstheme="minorHAnsi"/>
          <w:bCs/>
          <w:color w:val="000000" w:themeColor="text1"/>
          <w:sz w:val="24"/>
          <w:szCs w:val="24"/>
        </w:rPr>
        <w:t>fe</w:t>
      </w:r>
      <w:r w:rsidR="007A1F0D" w:rsidRPr="00CD3ECF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EE1834" w:rsidRPr="00CD3ECF">
        <w:rPr>
          <w:rFonts w:cstheme="minorHAnsi"/>
          <w:bCs/>
          <w:color w:val="000000" w:themeColor="text1"/>
          <w:sz w:val="24"/>
          <w:szCs w:val="24"/>
        </w:rPr>
        <w:t>(</w:t>
      </w:r>
      <w:r w:rsidR="00F55466" w:rsidRPr="00F84024">
        <w:rPr>
          <w:rFonts w:cstheme="minorHAnsi"/>
          <w:bCs/>
          <w:color w:val="000000" w:themeColor="text1"/>
          <w:sz w:val="24"/>
          <w:szCs w:val="24"/>
        </w:rPr>
        <w:t>B</w:t>
      </w:r>
      <w:r w:rsidR="00EE1834" w:rsidRPr="00F84024">
        <w:rPr>
          <w:rFonts w:cstheme="minorHAnsi"/>
          <w:bCs/>
          <w:color w:val="000000" w:themeColor="text1"/>
          <w:sz w:val="24"/>
          <w:szCs w:val="24"/>
        </w:rPr>
        <w:t>ush, 2019;</w:t>
      </w:r>
      <w:r w:rsidR="00F55466" w:rsidRPr="00F84024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F2015C" w:rsidRPr="00F84024">
        <w:rPr>
          <w:rFonts w:cstheme="minorHAnsi"/>
          <w:color w:val="000000" w:themeColor="text1"/>
          <w:sz w:val="24"/>
          <w:szCs w:val="24"/>
        </w:rPr>
        <w:t xml:space="preserve">Ho, 2015; </w:t>
      </w:r>
      <w:hyperlink w:history="1">
        <w:proofErr w:type="spellStart"/>
        <w:r w:rsidR="00F55466" w:rsidRPr="00F84024">
          <w:rPr>
            <w:rStyle w:val="Hyperlink"/>
            <w:rFonts w:cstheme="minorHAnsi"/>
            <w:color w:val="000000" w:themeColor="text1"/>
            <w:sz w:val="24"/>
            <w:szCs w:val="24"/>
            <w:u w:val="none"/>
            <w:lang w:val="en"/>
          </w:rPr>
          <w:t>deLeon</w:t>
        </w:r>
        <w:proofErr w:type="spellEnd"/>
      </w:hyperlink>
      <w:hyperlink w:history="1">
        <w:r w:rsidR="00F55466" w:rsidRPr="00F84024">
          <w:rPr>
            <w:rStyle w:val="contribdegrees5"/>
            <w:rFonts w:cstheme="minorHAnsi"/>
            <w:color w:val="000000" w:themeColor="text1"/>
            <w:sz w:val="24"/>
            <w:szCs w:val="24"/>
            <w:lang w:val="en"/>
          </w:rPr>
          <w:t xml:space="preserve"> &amp; </w:t>
        </w:r>
        <w:proofErr w:type="spellStart"/>
        <w:r w:rsidR="00F55466" w:rsidRPr="00F84024">
          <w:rPr>
            <w:rStyle w:val="Hyperlink"/>
            <w:rFonts w:cstheme="minorHAnsi"/>
            <w:color w:val="000000" w:themeColor="text1"/>
            <w:sz w:val="24"/>
            <w:szCs w:val="24"/>
            <w:u w:val="none"/>
            <w:lang w:val="en"/>
          </w:rPr>
          <w:t>Cryss</w:t>
        </w:r>
        <w:proofErr w:type="spellEnd"/>
        <w:r w:rsidR="00F55466" w:rsidRPr="00F84024">
          <w:rPr>
            <w:rStyle w:val="Hyperlink"/>
            <w:rFonts w:cstheme="minorHAnsi"/>
            <w:color w:val="000000" w:themeColor="text1"/>
            <w:sz w:val="24"/>
            <w:szCs w:val="24"/>
            <w:u w:val="none"/>
            <w:lang w:val="en"/>
          </w:rPr>
          <w:t xml:space="preserve"> Brunner</w:t>
        </w:r>
      </w:hyperlink>
      <w:r w:rsidR="00F55466" w:rsidRPr="00A468E0">
        <w:rPr>
          <w:rStyle w:val="contribdegrees5"/>
          <w:rFonts w:cstheme="minorHAnsi"/>
          <w:color w:val="000000" w:themeColor="text1"/>
          <w:sz w:val="24"/>
          <w:szCs w:val="24"/>
          <w:lang w:val="en"/>
        </w:rPr>
        <w:t xml:space="preserve">, </w:t>
      </w:r>
      <w:r w:rsidR="00F55466" w:rsidRPr="00A468E0">
        <w:rPr>
          <w:rStyle w:val="contribdegrees5"/>
          <w:rFonts w:cstheme="minorHAnsi"/>
          <w:color w:val="000000" w:themeColor="text1"/>
          <w:sz w:val="24"/>
          <w:szCs w:val="24"/>
          <w:lang w:val="en"/>
        </w:rPr>
        <w:lastRenderedPageBreak/>
        <w:t>2012)</w:t>
      </w:r>
      <w:r w:rsidR="00EE1834" w:rsidRPr="00572B9C">
        <w:rPr>
          <w:rFonts w:cstheme="minorHAnsi"/>
          <w:bCs/>
          <w:color w:val="000000" w:themeColor="text1"/>
          <w:sz w:val="24"/>
          <w:szCs w:val="24"/>
        </w:rPr>
        <w:t>.</w:t>
      </w:r>
      <w:r w:rsidRPr="008F3419">
        <w:rPr>
          <w:rFonts w:cstheme="minorHAnsi"/>
          <w:bCs/>
          <w:color w:val="000000" w:themeColor="text1"/>
          <w:sz w:val="24"/>
          <w:szCs w:val="24"/>
        </w:rPr>
        <w:t xml:space="preserve"> Distributed leadership appears to have </w:t>
      </w:r>
      <w:r w:rsidR="009F533C" w:rsidRPr="00D206CC">
        <w:rPr>
          <w:rFonts w:cstheme="minorHAnsi"/>
          <w:bCs/>
          <w:color w:val="000000" w:themeColor="text1"/>
          <w:sz w:val="24"/>
          <w:szCs w:val="24"/>
        </w:rPr>
        <w:t>rais</w:t>
      </w:r>
      <w:r w:rsidRPr="00CD3ECF">
        <w:rPr>
          <w:rFonts w:cstheme="minorHAnsi"/>
          <w:bCs/>
          <w:color w:val="000000" w:themeColor="text1"/>
          <w:sz w:val="24"/>
          <w:szCs w:val="24"/>
        </w:rPr>
        <w:t xml:space="preserve">ed </w:t>
      </w:r>
      <w:r w:rsidR="009F533C" w:rsidRPr="00CD3ECF">
        <w:rPr>
          <w:rFonts w:cstheme="minorHAnsi"/>
          <w:bCs/>
          <w:color w:val="000000" w:themeColor="text1"/>
          <w:sz w:val="24"/>
          <w:szCs w:val="24"/>
        </w:rPr>
        <w:t>expectations</w:t>
      </w:r>
      <w:r w:rsidR="009F533C" w:rsidRPr="00F84024">
        <w:rPr>
          <w:rFonts w:cstheme="minorHAnsi"/>
          <w:bCs/>
          <w:color w:val="000000" w:themeColor="text1"/>
          <w:sz w:val="24"/>
          <w:szCs w:val="24"/>
        </w:rPr>
        <w:t xml:space="preserve"> for greater </w:t>
      </w:r>
      <w:r w:rsidRPr="00F84024">
        <w:rPr>
          <w:rFonts w:cstheme="minorHAnsi"/>
          <w:bCs/>
          <w:color w:val="000000" w:themeColor="text1"/>
          <w:sz w:val="24"/>
          <w:szCs w:val="24"/>
        </w:rPr>
        <w:t xml:space="preserve">leadership </w:t>
      </w:r>
      <w:r w:rsidR="009F533C" w:rsidRPr="00F84024">
        <w:rPr>
          <w:rFonts w:cstheme="minorHAnsi"/>
          <w:bCs/>
          <w:color w:val="000000" w:themeColor="text1"/>
          <w:sz w:val="24"/>
          <w:szCs w:val="24"/>
        </w:rPr>
        <w:t xml:space="preserve">opportunities </w:t>
      </w:r>
      <w:r w:rsidR="004F0711" w:rsidRPr="00F84024">
        <w:rPr>
          <w:rFonts w:cstheme="minorHAnsi"/>
          <w:bCs/>
          <w:color w:val="000000" w:themeColor="text1"/>
          <w:sz w:val="24"/>
          <w:szCs w:val="24"/>
        </w:rPr>
        <w:t xml:space="preserve">that </w:t>
      </w:r>
      <w:r w:rsidR="009F533C" w:rsidRPr="00F84024">
        <w:rPr>
          <w:rFonts w:cstheme="minorHAnsi"/>
          <w:bCs/>
          <w:color w:val="000000" w:themeColor="text1"/>
          <w:sz w:val="24"/>
          <w:szCs w:val="24"/>
        </w:rPr>
        <w:t xml:space="preserve">are </w:t>
      </w:r>
      <w:r w:rsidRPr="00F84024">
        <w:rPr>
          <w:rFonts w:cstheme="minorHAnsi"/>
          <w:bCs/>
          <w:color w:val="000000" w:themeColor="text1"/>
          <w:sz w:val="24"/>
          <w:szCs w:val="24"/>
        </w:rPr>
        <w:t>not always fulfilled</w:t>
      </w:r>
      <w:r w:rsidR="009F533C" w:rsidRPr="00F84024">
        <w:rPr>
          <w:rFonts w:cstheme="minorHAnsi"/>
          <w:bCs/>
          <w:color w:val="000000" w:themeColor="text1"/>
          <w:sz w:val="24"/>
          <w:szCs w:val="24"/>
        </w:rPr>
        <w:t>. For example, Holloway</w:t>
      </w:r>
      <w:r w:rsidR="004113C4">
        <w:rPr>
          <w:rFonts w:cstheme="minorHAnsi"/>
          <w:bCs/>
          <w:color w:val="000000" w:themeColor="text1"/>
          <w:sz w:val="24"/>
          <w:szCs w:val="24"/>
        </w:rPr>
        <w:t xml:space="preserve">, Nielsen and Saltmarsh </w:t>
      </w:r>
      <w:r w:rsidR="00922DBF" w:rsidRPr="00572B9C">
        <w:rPr>
          <w:rFonts w:cstheme="minorHAnsi"/>
          <w:bCs/>
          <w:color w:val="000000" w:themeColor="text1"/>
          <w:sz w:val="24"/>
          <w:szCs w:val="24"/>
        </w:rPr>
        <w:t>(20</w:t>
      </w:r>
      <w:r w:rsidR="00922DBF" w:rsidRPr="008F3419">
        <w:rPr>
          <w:rFonts w:cstheme="minorHAnsi"/>
          <w:bCs/>
          <w:color w:val="000000" w:themeColor="text1"/>
          <w:sz w:val="24"/>
          <w:szCs w:val="24"/>
        </w:rPr>
        <w:t xml:space="preserve">18) </w:t>
      </w:r>
      <w:r w:rsidR="009F533C" w:rsidRPr="008F3419">
        <w:rPr>
          <w:rFonts w:cstheme="minorHAnsi"/>
          <w:bCs/>
          <w:color w:val="000000" w:themeColor="text1"/>
          <w:sz w:val="24"/>
          <w:szCs w:val="24"/>
        </w:rPr>
        <w:t xml:space="preserve">examined one form </w:t>
      </w:r>
      <w:r w:rsidR="00922DBF" w:rsidRPr="008F3419">
        <w:rPr>
          <w:rFonts w:cstheme="minorHAnsi"/>
          <w:bCs/>
          <w:color w:val="000000" w:themeColor="text1"/>
          <w:sz w:val="24"/>
          <w:szCs w:val="24"/>
        </w:rPr>
        <w:t>of</w:t>
      </w:r>
      <w:r w:rsidR="009F533C" w:rsidRPr="008F3419">
        <w:rPr>
          <w:rFonts w:cstheme="minorHAnsi"/>
          <w:bCs/>
          <w:color w:val="000000" w:themeColor="text1"/>
          <w:sz w:val="24"/>
          <w:szCs w:val="24"/>
        </w:rPr>
        <w:t xml:space="preserve"> distributed leadership in the United States and found </w:t>
      </w:r>
      <w:r w:rsidR="00576632" w:rsidRPr="00D206CC">
        <w:rPr>
          <w:rFonts w:cstheme="minorHAnsi"/>
          <w:bCs/>
          <w:color w:val="000000" w:themeColor="text1"/>
          <w:sz w:val="24"/>
          <w:szCs w:val="24"/>
        </w:rPr>
        <w:t>tha</w:t>
      </w:r>
      <w:r w:rsidR="00576632" w:rsidRPr="00CD3ECF">
        <w:rPr>
          <w:rFonts w:cstheme="minorHAnsi"/>
          <w:bCs/>
          <w:color w:val="000000" w:themeColor="text1"/>
          <w:sz w:val="24"/>
          <w:szCs w:val="24"/>
        </w:rPr>
        <w:t xml:space="preserve">t </w:t>
      </w:r>
      <w:r w:rsidR="009F533C" w:rsidRPr="00CD3ECF">
        <w:rPr>
          <w:rFonts w:cstheme="minorHAnsi"/>
          <w:bCs/>
          <w:color w:val="000000" w:themeColor="text1"/>
          <w:sz w:val="24"/>
          <w:szCs w:val="24"/>
        </w:rPr>
        <w:t>teachers</w:t>
      </w:r>
      <w:r w:rsidR="00576632" w:rsidRPr="00F84024">
        <w:rPr>
          <w:rFonts w:cstheme="minorHAnsi"/>
          <w:bCs/>
          <w:color w:val="000000" w:themeColor="text1"/>
          <w:sz w:val="24"/>
          <w:szCs w:val="24"/>
        </w:rPr>
        <w:t>’</w:t>
      </w:r>
      <w:r w:rsidR="009F533C" w:rsidRPr="00F84024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D52629" w:rsidRPr="00F84024">
        <w:rPr>
          <w:rFonts w:cstheme="minorHAnsi"/>
          <w:bCs/>
          <w:color w:val="000000" w:themeColor="text1"/>
          <w:sz w:val="24"/>
          <w:szCs w:val="24"/>
        </w:rPr>
        <w:t>“</w:t>
      </w:r>
      <w:r w:rsidR="009F533C" w:rsidRPr="00F84024">
        <w:rPr>
          <w:rFonts w:cstheme="minorHAnsi"/>
          <w:color w:val="000000" w:themeColor="text1"/>
          <w:sz w:val="24"/>
          <w:szCs w:val="24"/>
        </w:rPr>
        <w:t>expectations were unrealistic</w:t>
      </w:r>
      <w:r w:rsidR="00D52629" w:rsidRPr="00F84024">
        <w:rPr>
          <w:rFonts w:cstheme="minorHAnsi"/>
          <w:color w:val="000000" w:themeColor="text1"/>
          <w:sz w:val="24"/>
          <w:szCs w:val="24"/>
        </w:rPr>
        <w:t>”</w:t>
      </w:r>
      <w:r w:rsidR="009F533C" w:rsidRPr="00F84024">
        <w:rPr>
          <w:rFonts w:cstheme="minorHAnsi"/>
          <w:color w:val="000000" w:themeColor="text1"/>
          <w:sz w:val="24"/>
          <w:szCs w:val="24"/>
        </w:rPr>
        <w:t xml:space="preserve"> (p. 538)</w:t>
      </w:r>
      <w:r w:rsidR="009F533C" w:rsidRPr="00F84024">
        <w:rPr>
          <w:rFonts w:cstheme="minorHAnsi"/>
          <w:bCs/>
          <w:color w:val="000000" w:themeColor="text1"/>
          <w:sz w:val="24"/>
          <w:szCs w:val="24"/>
        </w:rPr>
        <w:t>. The</w:t>
      </w:r>
      <w:r w:rsidR="00922DBF" w:rsidRPr="00F84024">
        <w:rPr>
          <w:rFonts w:cstheme="minorHAnsi"/>
          <w:bCs/>
          <w:color w:val="000000" w:themeColor="text1"/>
          <w:sz w:val="24"/>
          <w:szCs w:val="24"/>
        </w:rPr>
        <w:t xml:space="preserve">y concluded </w:t>
      </w:r>
      <w:r w:rsidR="00D52629" w:rsidRPr="00F84024">
        <w:rPr>
          <w:rFonts w:cstheme="minorHAnsi"/>
          <w:bCs/>
          <w:color w:val="000000" w:themeColor="text1"/>
          <w:sz w:val="24"/>
          <w:szCs w:val="24"/>
        </w:rPr>
        <w:t>“</w:t>
      </w:r>
      <w:r w:rsidR="009F533C" w:rsidRPr="00F84024">
        <w:rPr>
          <w:rFonts w:cstheme="minorHAnsi"/>
          <w:color w:val="000000" w:themeColor="text1"/>
          <w:sz w:val="24"/>
          <w:szCs w:val="24"/>
        </w:rPr>
        <w:t>that prescribed, incentive-driven forms</w:t>
      </w:r>
      <w:r w:rsidR="00922DBF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9F533C" w:rsidRPr="00F84024">
        <w:rPr>
          <w:rFonts w:cstheme="minorHAnsi"/>
          <w:color w:val="000000" w:themeColor="text1"/>
          <w:sz w:val="24"/>
          <w:szCs w:val="24"/>
        </w:rPr>
        <w:t>of distributed leadership can place teacher leaders in precarious positions that demand more of</w:t>
      </w:r>
      <w:r w:rsidR="00922DBF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9F533C" w:rsidRPr="00F84024">
        <w:rPr>
          <w:rFonts w:cstheme="minorHAnsi"/>
          <w:color w:val="000000" w:themeColor="text1"/>
          <w:sz w:val="24"/>
          <w:szCs w:val="24"/>
        </w:rPr>
        <w:t>their time, while limiting their capacities to participate in the leadership practices they deem</w:t>
      </w:r>
      <w:r w:rsidR="00922DBF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9F533C" w:rsidRPr="00F84024">
        <w:rPr>
          <w:rFonts w:cstheme="minorHAnsi"/>
          <w:color w:val="000000" w:themeColor="text1"/>
          <w:sz w:val="24"/>
          <w:szCs w:val="24"/>
        </w:rPr>
        <w:t>most valuable</w:t>
      </w:r>
      <w:r w:rsidR="00D52629" w:rsidRPr="00F84024">
        <w:rPr>
          <w:rFonts w:cstheme="minorHAnsi"/>
          <w:color w:val="000000" w:themeColor="text1"/>
          <w:sz w:val="24"/>
          <w:szCs w:val="24"/>
        </w:rPr>
        <w:t>”</w:t>
      </w:r>
      <w:r w:rsidR="00922DBF" w:rsidRPr="00F84024">
        <w:rPr>
          <w:rFonts w:cstheme="minorHAnsi"/>
          <w:color w:val="000000" w:themeColor="text1"/>
          <w:sz w:val="24"/>
          <w:szCs w:val="24"/>
        </w:rPr>
        <w:t xml:space="preserve"> (</w:t>
      </w:r>
      <w:r w:rsidR="004113C4" w:rsidRPr="0075567B">
        <w:rPr>
          <w:rFonts w:cstheme="minorHAnsi"/>
          <w:i/>
          <w:iCs/>
          <w:color w:val="000000" w:themeColor="text1"/>
          <w:sz w:val="24"/>
          <w:szCs w:val="24"/>
        </w:rPr>
        <w:t>ibid</w:t>
      </w:r>
      <w:r w:rsidR="004113C4">
        <w:rPr>
          <w:rFonts w:cstheme="minorHAnsi"/>
          <w:color w:val="000000" w:themeColor="text1"/>
          <w:sz w:val="24"/>
          <w:szCs w:val="24"/>
        </w:rPr>
        <w:t>.</w:t>
      </w:r>
      <w:r w:rsidR="00922DBF" w:rsidRPr="008F3419">
        <w:rPr>
          <w:rFonts w:cstheme="minorHAnsi"/>
          <w:color w:val="000000" w:themeColor="text1"/>
          <w:sz w:val="24"/>
          <w:szCs w:val="24"/>
        </w:rPr>
        <w:t>).</w:t>
      </w:r>
      <w:r w:rsidR="008D229B" w:rsidRPr="008F3419">
        <w:rPr>
          <w:rFonts w:cstheme="minorHAnsi"/>
          <w:color w:val="000000" w:themeColor="text1"/>
          <w:sz w:val="24"/>
          <w:szCs w:val="24"/>
        </w:rPr>
        <w:t xml:space="preserve"> </w:t>
      </w:r>
      <w:r w:rsidRPr="008F3419">
        <w:rPr>
          <w:rFonts w:cstheme="minorHAnsi"/>
          <w:color w:val="000000" w:themeColor="text1"/>
          <w:sz w:val="24"/>
          <w:szCs w:val="24"/>
        </w:rPr>
        <w:t xml:space="preserve">Far from improving </w:t>
      </w:r>
      <w:r w:rsidR="003C778C">
        <w:rPr>
          <w:rFonts w:cstheme="minorHAnsi"/>
          <w:color w:val="000000" w:themeColor="text1"/>
          <w:sz w:val="24"/>
          <w:szCs w:val="24"/>
        </w:rPr>
        <w:t xml:space="preserve">their </w:t>
      </w:r>
      <w:r w:rsidRPr="00572B9C">
        <w:rPr>
          <w:rFonts w:cstheme="minorHAnsi"/>
          <w:color w:val="000000" w:themeColor="text1"/>
          <w:sz w:val="24"/>
          <w:szCs w:val="24"/>
        </w:rPr>
        <w:t xml:space="preserve">opportunities, distributed leadership </w:t>
      </w:r>
      <w:r w:rsidR="007A1F0D" w:rsidRPr="008F3419">
        <w:rPr>
          <w:rFonts w:cstheme="minorHAnsi"/>
          <w:color w:val="000000" w:themeColor="text1"/>
          <w:sz w:val="24"/>
          <w:szCs w:val="24"/>
        </w:rPr>
        <w:t>ha</w:t>
      </w:r>
      <w:r w:rsidR="007A1F0D">
        <w:rPr>
          <w:rFonts w:cstheme="minorHAnsi"/>
          <w:color w:val="000000" w:themeColor="text1"/>
          <w:sz w:val="24"/>
          <w:szCs w:val="24"/>
        </w:rPr>
        <w:t>d</w:t>
      </w:r>
      <w:r w:rsidR="00576632" w:rsidRPr="008F3419">
        <w:rPr>
          <w:rFonts w:cstheme="minorHAnsi"/>
          <w:color w:val="000000" w:themeColor="text1"/>
          <w:sz w:val="24"/>
          <w:szCs w:val="24"/>
        </w:rPr>
        <w:t>,</w:t>
      </w:r>
      <w:r w:rsidRPr="008F3419">
        <w:rPr>
          <w:rFonts w:cstheme="minorHAnsi"/>
          <w:color w:val="000000" w:themeColor="text1"/>
          <w:sz w:val="24"/>
          <w:szCs w:val="24"/>
        </w:rPr>
        <w:t xml:space="preserve"> in some cases</w:t>
      </w:r>
      <w:r w:rsidR="00576632" w:rsidRPr="00D206CC">
        <w:rPr>
          <w:rFonts w:cstheme="minorHAnsi"/>
          <w:color w:val="000000" w:themeColor="text1"/>
          <w:sz w:val="24"/>
          <w:szCs w:val="24"/>
        </w:rPr>
        <w:t>,</w:t>
      </w:r>
      <w:r w:rsidRPr="00CD3ECF">
        <w:rPr>
          <w:rFonts w:cstheme="minorHAnsi"/>
          <w:color w:val="000000" w:themeColor="text1"/>
          <w:sz w:val="24"/>
          <w:szCs w:val="24"/>
        </w:rPr>
        <w:t xml:space="preserve"> </w:t>
      </w:r>
      <w:r w:rsidR="00576632" w:rsidRPr="00F84024">
        <w:rPr>
          <w:rFonts w:cstheme="minorHAnsi"/>
          <w:color w:val="000000" w:themeColor="text1"/>
          <w:sz w:val="24"/>
          <w:szCs w:val="24"/>
        </w:rPr>
        <w:t xml:space="preserve">been 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a mechanism to extract more work from teachers. </w:t>
      </w:r>
      <w:r w:rsidR="00576632" w:rsidRPr="00F84024">
        <w:rPr>
          <w:rFonts w:cstheme="minorHAnsi"/>
          <w:color w:val="000000" w:themeColor="text1"/>
          <w:sz w:val="24"/>
          <w:szCs w:val="24"/>
        </w:rPr>
        <w:t>Alt</w:t>
      </w:r>
      <w:r w:rsidR="008D229B" w:rsidRPr="00F84024">
        <w:rPr>
          <w:rFonts w:cstheme="minorHAnsi"/>
          <w:color w:val="000000" w:themeColor="text1"/>
          <w:sz w:val="24"/>
          <w:szCs w:val="24"/>
        </w:rPr>
        <w:t>hough some critical literature attempt</w:t>
      </w:r>
      <w:r w:rsidR="007A1F0D">
        <w:rPr>
          <w:rFonts w:cstheme="minorHAnsi"/>
          <w:color w:val="000000" w:themeColor="text1"/>
          <w:sz w:val="24"/>
          <w:szCs w:val="24"/>
        </w:rPr>
        <w:t>s</w:t>
      </w:r>
      <w:r w:rsidR="008D229B" w:rsidRPr="00CD3ECF">
        <w:rPr>
          <w:rFonts w:cstheme="minorHAnsi"/>
          <w:color w:val="000000" w:themeColor="text1"/>
          <w:sz w:val="24"/>
          <w:szCs w:val="24"/>
        </w:rPr>
        <w:t xml:space="preserve"> to point out that </w:t>
      </w:r>
      <w:r w:rsidR="004A2BFD" w:rsidRPr="00CD3ECF">
        <w:rPr>
          <w:rFonts w:cstheme="minorHAnsi"/>
          <w:color w:val="000000" w:themeColor="text1"/>
          <w:sz w:val="24"/>
          <w:szCs w:val="24"/>
        </w:rPr>
        <w:t>peop</w:t>
      </w:r>
      <w:r w:rsidR="004A2BFD" w:rsidRPr="00F84024">
        <w:rPr>
          <w:rFonts w:cstheme="minorHAnsi"/>
          <w:color w:val="000000" w:themeColor="text1"/>
          <w:sz w:val="24"/>
          <w:szCs w:val="24"/>
        </w:rPr>
        <w:t xml:space="preserve">le’s </w:t>
      </w:r>
      <w:r w:rsidR="00576632" w:rsidRPr="00F84024">
        <w:rPr>
          <w:rFonts w:cstheme="minorHAnsi"/>
          <w:color w:val="000000" w:themeColor="text1"/>
          <w:sz w:val="24"/>
          <w:szCs w:val="24"/>
        </w:rPr>
        <w:t xml:space="preserve">participation in the putative greater opportunities persists in being shaped by </w:t>
      </w:r>
      <w:r w:rsidR="008D229B" w:rsidRPr="00F84024">
        <w:rPr>
          <w:rFonts w:cstheme="minorHAnsi"/>
          <w:color w:val="000000" w:themeColor="text1"/>
          <w:sz w:val="24"/>
          <w:szCs w:val="24"/>
        </w:rPr>
        <w:t>power structures (Lumby, 2013)</w:t>
      </w:r>
      <w:r w:rsidR="001749A7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8D229B" w:rsidRPr="00F84024">
        <w:rPr>
          <w:rFonts w:cstheme="minorHAnsi"/>
          <w:color w:val="000000" w:themeColor="text1"/>
          <w:sz w:val="24"/>
          <w:szCs w:val="24"/>
        </w:rPr>
        <w:t>or social and professional capitals (Woods, 2016)</w:t>
      </w:r>
      <w:r w:rsidR="00576632" w:rsidRPr="00F84024">
        <w:rPr>
          <w:rFonts w:cstheme="minorHAnsi"/>
          <w:color w:val="000000" w:themeColor="text1"/>
          <w:sz w:val="24"/>
          <w:szCs w:val="24"/>
        </w:rPr>
        <w:t>,</w:t>
      </w:r>
      <w:r w:rsidR="008D229B" w:rsidRPr="00F84024">
        <w:rPr>
          <w:rFonts w:cstheme="minorHAnsi"/>
          <w:color w:val="000000" w:themeColor="text1"/>
          <w:sz w:val="24"/>
          <w:szCs w:val="24"/>
        </w:rPr>
        <w:t xml:space="preserve"> a </w:t>
      </w:r>
      <w:r w:rsidR="00576632" w:rsidRPr="00F84024">
        <w:rPr>
          <w:rFonts w:cstheme="minorHAnsi"/>
          <w:color w:val="000000" w:themeColor="text1"/>
          <w:sz w:val="24"/>
          <w:szCs w:val="24"/>
        </w:rPr>
        <w:t>great many</w:t>
      </w:r>
      <w:r w:rsidR="008D229B" w:rsidRPr="00F84024">
        <w:rPr>
          <w:rFonts w:cstheme="minorHAnsi"/>
          <w:color w:val="000000" w:themeColor="text1"/>
          <w:sz w:val="24"/>
          <w:szCs w:val="24"/>
        </w:rPr>
        <w:t xml:space="preserve"> articles set this understanding </w:t>
      </w:r>
      <w:r w:rsidRPr="00F84024">
        <w:rPr>
          <w:rFonts w:cstheme="minorHAnsi"/>
          <w:color w:val="000000" w:themeColor="text1"/>
          <w:sz w:val="24"/>
          <w:szCs w:val="24"/>
        </w:rPr>
        <w:t>a</w:t>
      </w:r>
      <w:r w:rsidR="008D229B" w:rsidRPr="00F84024">
        <w:rPr>
          <w:rFonts w:cstheme="minorHAnsi"/>
          <w:color w:val="000000" w:themeColor="text1"/>
          <w:sz w:val="24"/>
          <w:szCs w:val="24"/>
        </w:rPr>
        <w:t>side.</w:t>
      </w:r>
    </w:p>
    <w:p w14:paraId="747571DE" w14:textId="77777777" w:rsidR="00DE18B1" w:rsidRPr="00F84024" w:rsidRDefault="00DE18B1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589E488F" w14:textId="38C52B4F" w:rsidR="009E7775" w:rsidRPr="00F84024" w:rsidRDefault="00DE18B1" w:rsidP="00F4609A">
      <w:pPr>
        <w:autoSpaceDE w:val="0"/>
        <w:autoSpaceDN w:val="0"/>
        <w:adjustRightInd w:val="0"/>
        <w:spacing w:line="276" w:lineRule="auto"/>
        <w:rPr>
          <w:rFonts w:cstheme="minorHAnsi"/>
          <w:bCs/>
          <w:color w:val="000000" w:themeColor="text1"/>
          <w:sz w:val="24"/>
          <w:szCs w:val="24"/>
        </w:rPr>
      </w:pPr>
      <w:r w:rsidRPr="00F84024">
        <w:rPr>
          <w:rFonts w:cstheme="minorHAnsi"/>
          <w:bCs/>
          <w:color w:val="000000" w:themeColor="text1"/>
          <w:sz w:val="24"/>
          <w:szCs w:val="24"/>
        </w:rPr>
        <w:t>A second</w:t>
      </w:r>
      <w:r w:rsidR="007C6A8D" w:rsidRPr="00F84024">
        <w:rPr>
          <w:rFonts w:cstheme="minorHAnsi"/>
          <w:bCs/>
          <w:color w:val="000000" w:themeColor="text1"/>
          <w:sz w:val="24"/>
          <w:szCs w:val="24"/>
        </w:rPr>
        <w:t xml:space="preserve"> justification for </w:t>
      </w:r>
      <w:r w:rsidRPr="00F84024">
        <w:rPr>
          <w:rFonts w:cstheme="minorHAnsi"/>
          <w:bCs/>
          <w:color w:val="000000" w:themeColor="text1"/>
          <w:sz w:val="24"/>
          <w:szCs w:val="24"/>
        </w:rPr>
        <w:t xml:space="preserve">distributed leadership is that it offers a lens </w:t>
      </w:r>
      <w:r w:rsidR="004A2BFD" w:rsidRPr="00F84024">
        <w:rPr>
          <w:rFonts w:cstheme="minorHAnsi"/>
          <w:bCs/>
          <w:color w:val="000000" w:themeColor="text1"/>
          <w:sz w:val="24"/>
          <w:szCs w:val="24"/>
        </w:rPr>
        <w:t xml:space="preserve">through which to </w:t>
      </w:r>
      <w:r w:rsidRPr="00F84024">
        <w:rPr>
          <w:rFonts w:cstheme="minorHAnsi"/>
          <w:bCs/>
          <w:color w:val="000000" w:themeColor="text1"/>
          <w:sz w:val="24"/>
          <w:szCs w:val="24"/>
        </w:rPr>
        <w:t xml:space="preserve">understand the totality of leadership. If this </w:t>
      </w:r>
      <w:r w:rsidR="004A2BFD" w:rsidRPr="00F84024">
        <w:rPr>
          <w:rFonts w:cstheme="minorHAnsi"/>
          <w:bCs/>
          <w:color w:val="000000" w:themeColor="text1"/>
          <w:sz w:val="24"/>
          <w:szCs w:val="24"/>
        </w:rPr>
        <w:t xml:space="preserve">promise </w:t>
      </w:r>
      <w:r w:rsidRPr="00F84024">
        <w:rPr>
          <w:rFonts w:cstheme="minorHAnsi"/>
          <w:bCs/>
          <w:color w:val="000000" w:themeColor="text1"/>
          <w:sz w:val="24"/>
          <w:szCs w:val="24"/>
        </w:rPr>
        <w:t xml:space="preserve">were </w:t>
      </w:r>
      <w:r w:rsidR="003C778C">
        <w:rPr>
          <w:rFonts w:cstheme="minorHAnsi"/>
          <w:bCs/>
          <w:color w:val="000000" w:themeColor="text1"/>
          <w:sz w:val="24"/>
          <w:szCs w:val="24"/>
        </w:rPr>
        <w:t>met</w:t>
      </w:r>
      <w:r w:rsidR="00576632" w:rsidRPr="00572B9C">
        <w:rPr>
          <w:rFonts w:cstheme="minorHAnsi"/>
          <w:bCs/>
          <w:color w:val="000000" w:themeColor="text1"/>
          <w:sz w:val="24"/>
          <w:szCs w:val="24"/>
        </w:rPr>
        <w:t>,</w:t>
      </w:r>
      <w:r w:rsidRPr="008F3419">
        <w:rPr>
          <w:rFonts w:cstheme="minorHAnsi"/>
          <w:bCs/>
          <w:color w:val="000000" w:themeColor="text1"/>
          <w:sz w:val="24"/>
          <w:szCs w:val="24"/>
        </w:rPr>
        <w:t xml:space="preserve"> it would be a valuable step forward. One might expect to see a range of research</w:t>
      </w:r>
      <w:r w:rsidRPr="00D206CC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F84024">
        <w:rPr>
          <w:rFonts w:cstheme="minorHAnsi"/>
          <w:bCs/>
          <w:color w:val="000000" w:themeColor="text1"/>
          <w:sz w:val="24"/>
          <w:szCs w:val="24"/>
        </w:rPr>
        <w:t>encompass</w:t>
      </w:r>
      <w:r w:rsidR="004A2BFD" w:rsidRPr="00F84024">
        <w:rPr>
          <w:rFonts w:cstheme="minorHAnsi"/>
          <w:bCs/>
          <w:color w:val="000000" w:themeColor="text1"/>
          <w:sz w:val="24"/>
          <w:szCs w:val="24"/>
        </w:rPr>
        <w:t>ing</w:t>
      </w:r>
      <w:r w:rsidRPr="00F84024">
        <w:rPr>
          <w:rFonts w:cstheme="minorHAnsi"/>
          <w:bCs/>
          <w:color w:val="000000" w:themeColor="text1"/>
          <w:sz w:val="24"/>
          <w:szCs w:val="24"/>
        </w:rPr>
        <w:t xml:space="preserve"> political and critical as well as functional perspectives</w:t>
      </w:r>
      <w:r w:rsidR="004A2BFD" w:rsidRPr="00F84024">
        <w:rPr>
          <w:rFonts w:cstheme="minorHAnsi"/>
          <w:bCs/>
          <w:color w:val="000000" w:themeColor="text1"/>
          <w:sz w:val="24"/>
          <w:szCs w:val="24"/>
        </w:rPr>
        <w:t>,</w:t>
      </w:r>
      <w:r w:rsidRPr="00F84024">
        <w:rPr>
          <w:rFonts w:cstheme="minorHAnsi"/>
          <w:bCs/>
          <w:color w:val="000000" w:themeColor="text1"/>
          <w:sz w:val="24"/>
          <w:szCs w:val="24"/>
        </w:rPr>
        <w:t xml:space="preserve"> explor</w:t>
      </w:r>
      <w:r w:rsidR="003C778C">
        <w:rPr>
          <w:rFonts w:cstheme="minorHAnsi"/>
          <w:bCs/>
          <w:color w:val="000000" w:themeColor="text1"/>
          <w:sz w:val="24"/>
          <w:szCs w:val="24"/>
        </w:rPr>
        <w:t xml:space="preserve">ing </w:t>
      </w:r>
      <w:r w:rsidRPr="00572B9C">
        <w:rPr>
          <w:rFonts w:cstheme="minorHAnsi"/>
          <w:bCs/>
          <w:color w:val="000000" w:themeColor="text1"/>
          <w:sz w:val="24"/>
          <w:szCs w:val="24"/>
        </w:rPr>
        <w:t>i</w:t>
      </w:r>
      <w:r w:rsidRPr="008F3419">
        <w:rPr>
          <w:rFonts w:cstheme="minorHAnsi"/>
          <w:bCs/>
          <w:color w:val="000000" w:themeColor="text1"/>
          <w:sz w:val="24"/>
          <w:szCs w:val="24"/>
        </w:rPr>
        <w:t>n detail how people access leadership or not, their experiences while leading</w:t>
      </w:r>
      <w:r w:rsidR="003C778C">
        <w:rPr>
          <w:rFonts w:cstheme="minorHAnsi"/>
          <w:bCs/>
          <w:color w:val="000000" w:themeColor="text1"/>
          <w:sz w:val="24"/>
          <w:szCs w:val="24"/>
        </w:rPr>
        <w:t>,</w:t>
      </w:r>
      <w:r w:rsidRPr="00572B9C">
        <w:rPr>
          <w:rFonts w:cstheme="minorHAnsi"/>
          <w:bCs/>
          <w:color w:val="000000" w:themeColor="text1"/>
          <w:sz w:val="24"/>
          <w:szCs w:val="24"/>
        </w:rPr>
        <w:t xml:space="preserve"> and how </w:t>
      </w:r>
      <w:r w:rsidR="004A2BFD" w:rsidRPr="00F84024">
        <w:rPr>
          <w:rFonts w:cstheme="minorHAnsi"/>
          <w:bCs/>
          <w:color w:val="000000" w:themeColor="text1"/>
          <w:sz w:val="24"/>
          <w:szCs w:val="24"/>
        </w:rPr>
        <w:t xml:space="preserve">these </w:t>
      </w:r>
      <w:r w:rsidRPr="00F84024">
        <w:rPr>
          <w:rFonts w:cstheme="minorHAnsi"/>
          <w:bCs/>
          <w:color w:val="000000" w:themeColor="text1"/>
          <w:sz w:val="24"/>
          <w:szCs w:val="24"/>
        </w:rPr>
        <w:t xml:space="preserve">impact on learners. Instead, there are characteristically surveys, where teachers self-report using a range of factors, </w:t>
      </w:r>
      <w:r w:rsidR="009664D5" w:rsidRPr="00F84024">
        <w:rPr>
          <w:rFonts w:cstheme="minorHAnsi"/>
          <w:bCs/>
          <w:color w:val="000000" w:themeColor="text1"/>
          <w:sz w:val="24"/>
          <w:szCs w:val="24"/>
        </w:rPr>
        <w:t>some</w:t>
      </w:r>
      <w:r w:rsidRPr="00F84024">
        <w:rPr>
          <w:rFonts w:cstheme="minorHAnsi"/>
          <w:bCs/>
          <w:color w:val="000000" w:themeColor="text1"/>
          <w:sz w:val="24"/>
          <w:szCs w:val="24"/>
        </w:rPr>
        <w:t xml:space="preserve"> of which could be </w:t>
      </w:r>
      <w:r w:rsidR="003A7E0A" w:rsidRPr="00F84024">
        <w:rPr>
          <w:rFonts w:cstheme="minorHAnsi"/>
          <w:bCs/>
          <w:color w:val="000000" w:themeColor="text1"/>
          <w:sz w:val="24"/>
          <w:szCs w:val="24"/>
        </w:rPr>
        <w:t>elements</w:t>
      </w:r>
      <w:r w:rsidRPr="00F84024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4A2BFD" w:rsidRPr="00F84024">
        <w:rPr>
          <w:rFonts w:cstheme="minorHAnsi"/>
          <w:bCs/>
          <w:color w:val="000000" w:themeColor="text1"/>
          <w:sz w:val="24"/>
          <w:szCs w:val="24"/>
        </w:rPr>
        <w:t xml:space="preserve">from </w:t>
      </w:r>
      <w:r w:rsidRPr="00F84024">
        <w:rPr>
          <w:rFonts w:cstheme="minorHAnsi"/>
          <w:bCs/>
          <w:color w:val="000000" w:themeColor="text1"/>
          <w:sz w:val="24"/>
          <w:szCs w:val="24"/>
        </w:rPr>
        <w:t>other forms of leadership</w:t>
      </w:r>
      <w:r w:rsidR="007C6A8D" w:rsidRPr="00F84024">
        <w:rPr>
          <w:rFonts w:cstheme="minorHAnsi"/>
          <w:bCs/>
          <w:color w:val="000000" w:themeColor="text1"/>
          <w:sz w:val="24"/>
          <w:szCs w:val="24"/>
        </w:rPr>
        <w:t>,</w:t>
      </w:r>
      <w:r w:rsidRPr="00F84024">
        <w:rPr>
          <w:rFonts w:cstheme="minorHAnsi"/>
          <w:bCs/>
          <w:color w:val="000000" w:themeColor="text1"/>
          <w:sz w:val="24"/>
          <w:szCs w:val="24"/>
        </w:rPr>
        <w:t xml:space="preserve"> correlated </w:t>
      </w:r>
      <w:r w:rsidR="004A2BFD" w:rsidRPr="00F84024">
        <w:rPr>
          <w:rFonts w:cstheme="minorHAnsi"/>
          <w:bCs/>
          <w:color w:val="000000" w:themeColor="text1"/>
          <w:sz w:val="24"/>
          <w:szCs w:val="24"/>
        </w:rPr>
        <w:t xml:space="preserve">to </w:t>
      </w:r>
      <w:r w:rsidRPr="00F84024">
        <w:rPr>
          <w:rFonts w:cstheme="minorHAnsi"/>
          <w:bCs/>
          <w:color w:val="000000" w:themeColor="text1"/>
          <w:sz w:val="24"/>
          <w:szCs w:val="24"/>
        </w:rPr>
        <w:t>learner outcomes.</w:t>
      </w:r>
      <w:r w:rsidR="007C6A8D" w:rsidRPr="00F84024">
        <w:rPr>
          <w:rFonts w:cstheme="minorHAnsi"/>
          <w:bCs/>
          <w:color w:val="000000" w:themeColor="text1"/>
          <w:sz w:val="24"/>
          <w:szCs w:val="24"/>
        </w:rPr>
        <w:t xml:space="preserve"> Distributed leadership does not appear to have contributed to </w:t>
      </w:r>
      <w:r w:rsidR="004A2BFD" w:rsidRPr="00F84024">
        <w:rPr>
          <w:rFonts w:cstheme="minorHAnsi"/>
          <w:bCs/>
          <w:color w:val="000000" w:themeColor="text1"/>
          <w:sz w:val="24"/>
          <w:szCs w:val="24"/>
        </w:rPr>
        <w:t xml:space="preserve">a fuller picture of leadership </w:t>
      </w:r>
      <w:r w:rsidR="003C778C">
        <w:rPr>
          <w:rFonts w:cstheme="minorHAnsi"/>
          <w:bCs/>
          <w:color w:val="000000" w:themeColor="text1"/>
          <w:sz w:val="24"/>
          <w:szCs w:val="24"/>
        </w:rPr>
        <w:t xml:space="preserve">to </w:t>
      </w:r>
      <w:r w:rsidR="004A2BFD" w:rsidRPr="00572B9C">
        <w:rPr>
          <w:rFonts w:cstheme="minorHAnsi"/>
          <w:bCs/>
          <w:color w:val="000000" w:themeColor="text1"/>
          <w:sz w:val="24"/>
          <w:szCs w:val="24"/>
        </w:rPr>
        <w:t>lead</w:t>
      </w:r>
      <w:r w:rsidR="003C778C">
        <w:rPr>
          <w:rFonts w:cstheme="minorHAnsi"/>
          <w:bCs/>
          <w:color w:val="000000" w:themeColor="text1"/>
          <w:sz w:val="24"/>
          <w:szCs w:val="24"/>
        </w:rPr>
        <w:t xml:space="preserve"> us</w:t>
      </w:r>
      <w:r w:rsidR="004A2BFD" w:rsidRPr="00572B9C">
        <w:rPr>
          <w:rFonts w:cstheme="minorHAnsi"/>
          <w:bCs/>
          <w:color w:val="000000" w:themeColor="text1"/>
          <w:sz w:val="24"/>
          <w:szCs w:val="24"/>
        </w:rPr>
        <w:t xml:space="preserve"> to</w:t>
      </w:r>
      <w:r w:rsidR="007C6A8D" w:rsidRPr="00F84024">
        <w:rPr>
          <w:rFonts w:cstheme="minorHAnsi"/>
          <w:bCs/>
          <w:color w:val="000000" w:themeColor="text1"/>
          <w:sz w:val="24"/>
          <w:szCs w:val="24"/>
        </w:rPr>
        <w:t xml:space="preserve"> understand the complex mesh of interactions </w:t>
      </w:r>
      <w:r w:rsidR="004A2BFD" w:rsidRPr="00F84024">
        <w:rPr>
          <w:rFonts w:cstheme="minorHAnsi"/>
          <w:bCs/>
          <w:color w:val="000000" w:themeColor="text1"/>
          <w:sz w:val="24"/>
          <w:szCs w:val="24"/>
        </w:rPr>
        <w:t xml:space="preserve">that </w:t>
      </w:r>
      <w:r w:rsidR="007C6A8D" w:rsidRPr="00F84024">
        <w:rPr>
          <w:rFonts w:cstheme="minorHAnsi"/>
          <w:bCs/>
          <w:color w:val="000000" w:themeColor="text1"/>
          <w:sz w:val="24"/>
          <w:szCs w:val="24"/>
        </w:rPr>
        <w:t>enable some</w:t>
      </w:r>
      <w:r w:rsidR="003C778C">
        <w:rPr>
          <w:rFonts w:cstheme="minorHAnsi"/>
          <w:bCs/>
          <w:color w:val="000000" w:themeColor="text1"/>
          <w:sz w:val="24"/>
          <w:szCs w:val="24"/>
        </w:rPr>
        <w:t>,</w:t>
      </w:r>
      <w:r w:rsidR="007C6A8D" w:rsidRPr="00572B9C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3C778C">
        <w:rPr>
          <w:rFonts w:cstheme="minorHAnsi"/>
          <w:bCs/>
          <w:color w:val="000000" w:themeColor="text1"/>
          <w:sz w:val="24"/>
          <w:szCs w:val="24"/>
        </w:rPr>
        <w:t>but not</w:t>
      </w:r>
      <w:r w:rsidR="007C6A8D" w:rsidRPr="00572B9C">
        <w:rPr>
          <w:rFonts w:cstheme="minorHAnsi"/>
          <w:bCs/>
          <w:color w:val="000000" w:themeColor="text1"/>
          <w:sz w:val="24"/>
          <w:szCs w:val="24"/>
        </w:rPr>
        <w:t xml:space="preserve"> other</w:t>
      </w:r>
      <w:r w:rsidR="007C6A8D" w:rsidRPr="008F3419">
        <w:rPr>
          <w:rFonts w:cstheme="minorHAnsi"/>
          <w:bCs/>
          <w:color w:val="000000" w:themeColor="text1"/>
          <w:sz w:val="24"/>
          <w:szCs w:val="24"/>
        </w:rPr>
        <w:t>s</w:t>
      </w:r>
      <w:r w:rsidR="003C778C">
        <w:rPr>
          <w:rFonts w:cstheme="minorHAnsi"/>
          <w:bCs/>
          <w:color w:val="000000" w:themeColor="text1"/>
          <w:sz w:val="24"/>
          <w:szCs w:val="24"/>
        </w:rPr>
        <w:t>,</w:t>
      </w:r>
      <w:r w:rsidR="003C778C" w:rsidRPr="003C778C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3C778C" w:rsidRPr="008D5F38">
        <w:rPr>
          <w:rFonts w:cstheme="minorHAnsi"/>
          <w:bCs/>
          <w:color w:val="000000" w:themeColor="text1"/>
          <w:sz w:val="24"/>
          <w:szCs w:val="24"/>
        </w:rPr>
        <w:t xml:space="preserve">to take </w:t>
      </w:r>
      <w:r w:rsidR="009A6425">
        <w:rPr>
          <w:rFonts w:cstheme="minorHAnsi"/>
          <w:bCs/>
          <w:color w:val="000000" w:themeColor="text1"/>
          <w:sz w:val="24"/>
          <w:szCs w:val="24"/>
        </w:rPr>
        <w:t>on</w:t>
      </w:r>
      <w:r w:rsidR="003C778C" w:rsidRPr="008D5F38">
        <w:rPr>
          <w:rFonts w:cstheme="minorHAnsi"/>
          <w:bCs/>
          <w:color w:val="000000" w:themeColor="text1"/>
          <w:sz w:val="24"/>
          <w:szCs w:val="24"/>
        </w:rPr>
        <w:t xml:space="preserve"> leadership </w:t>
      </w:r>
      <w:r w:rsidR="00241F78" w:rsidRPr="008D5F38">
        <w:rPr>
          <w:rFonts w:cstheme="minorHAnsi"/>
          <w:bCs/>
          <w:color w:val="000000" w:themeColor="text1"/>
          <w:sz w:val="24"/>
          <w:szCs w:val="24"/>
        </w:rPr>
        <w:t>roles</w:t>
      </w:r>
      <w:r w:rsidR="009A6425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4B5279FA" w14:textId="77777777" w:rsidR="007C6A8D" w:rsidRPr="00F84024" w:rsidRDefault="007C6A8D" w:rsidP="00F4609A">
      <w:pPr>
        <w:autoSpaceDE w:val="0"/>
        <w:autoSpaceDN w:val="0"/>
        <w:adjustRightInd w:val="0"/>
        <w:spacing w:line="276" w:lineRule="auto"/>
        <w:rPr>
          <w:rFonts w:cstheme="minorHAnsi"/>
          <w:bCs/>
          <w:color w:val="000000" w:themeColor="text1"/>
          <w:sz w:val="24"/>
          <w:szCs w:val="24"/>
        </w:rPr>
      </w:pPr>
    </w:p>
    <w:p w14:paraId="361E5878" w14:textId="746D629B" w:rsidR="00E82383" w:rsidRPr="00F84024" w:rsidRDefault="00A244AD" w:rsidP="00F4609A">
      <w:pPr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  <w:r w:rsidRPr="00F84024">
        <w:rPr>
          <w:rFonts w:cstheme="minorHAnsi"/>
          <w:b/>
          <w:color w:val="000000" w:themeColor="text1"/>
          <w:sz w:val="24"/>
          <w:szCs w:val="24"/>
        </w:rPr>
        <w:t xml:space="preserve">5 </w:t>
      </w:r>
      <w:r w:rsidR="009C5F3C" w:rsidRPr="00F84024">
        <w:rPr>
          <w:rFonts w:cstheme="minorHAnsi"/>
          <w:b/>
          <w:color w:val="000000" w:themeColor="text1"/>
          <w:sz w:val="24"/>
          <w:szCs w:val="24"/>
        </w:rPr>
        <w:t>T</w:t>
      </w:r>
      <w:r w:rsidR="00FF0DE4" w:rsidRPr="00F84024">
        <w:rPr>
          <w:rFonts w:cstheme="minorHAnsi"/>
          <w:b/>
          <w:color w:val="000000" w:themeColor="text1"/>
          <w:sz w:val="24"/>
          <w:szCs w:val="24"/>
        </w:rPr>
        <w:t>he future of leadership theory</w:t>
      </w:r>
    </w:p>
    <w:p w14:paraId="4534B59B" w14:textId="77777777" w:rsidR="00E82383" w:rsidRPr="00F84024" w:rsidRDefault="00E82383" w:rsidP="00F4609A">
      <w:pPr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</w:p>
    <w:p w14:paraId="1227D620" w14:textId="6EE6BFBE" w:rsidR="00CA1CED" w:rsidRPr="00F84024" w:rsidRDefault="000211E7" w:rsidP="00F4609A">
      <w:pPr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Just as there are debates </w:t>
      </w:r>
      <w:r w:rsidR="00BA380E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on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whether schools reflect or lead society, so one might question whether theories of leadership</w:t>
      </w:r>
      <w:r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 improve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the experience and outcomes of faculty and learners</w:t>
      </w:r>
      <w:r w:rsidR="007A1F0D">
        <w:rPr>
          <w:rFonts w:cstheme="minorHAnsi"/>
          <w:color w:val="000000" w:themeColor="text1"/>
          <w:sz w:val="24"/>
          <w:szCs w:val="24"/>
          <w:lang w:eastAsia="en-GB"/>
        </w:rPr>
        <w:t>’</w:t>
      </w:r>
      <w:r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 or contribute to</w:t>
      </w:r>
      <w:r w:rsidR="006130B2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the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mesh of phenomena that construct </w:t>
      </w:r>
      <w:r w:rsidR="003335FE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the current </w:t>
      </w:r>
      <w:r w:rsidR="006130B2" w:rsidRPr="00F84024">
        <w:rPr>
          <w:rFonts w:cstheme="minorHAnsi"/>
          <w:color w:val="000000" w:themeColor="text1"/>
          <w:sz w:val="24"/>
          <w:szCs w:val="24"/>
          <w:lang w:eastAsia="en-GB"/>
        </w:rPr>
        <w:t>inequalities</w:t>
      </w:r>
      <w:r w:rsidR="006130B2">
        <w:rPr>
          <w:rFonts w:cstheme="minorHAnsi"/>
          <w:color w:val="000000" w:themeColor="text1"/>
          <w:sz w:val="24"/>
          <w:szCs w:val="24"/>
          <w:lang w:eastAsia="en-GB"/>
        </w:rPr>
        <w:t xml:space="preserve"> and failings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.</w:t>
      </w:r>
      <w:r w:rsidR="003335FE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The very least one might expect of research in </w:t>
      </w:r>
      <w:r w:rsidR="00BA380E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this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field is self-interrogation, a critical awareness of the potentialities of any form of leadership to resist or sustain unequal systems</w:t>
      </w:r>
      <w:r w:rsidR="00BA380E" w:rsidRPr="00F84024">
        <w:rPr>
          <w:rFonts w:cstheme="minorHAnsi"/>
          <w:color w:val="000000" w:themeColor="text1"/>
          <w:sz w:val="24"/>
          <w:szCs w:val="24"/>
          <w:lang w:eastAsia="en-GB"/>
        </w:rPr>
        <w:t>; h</w:t>
      </w:r>
      <w:r w:rsidR="004E1D8E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owever, rather than rigorous self-interrogation, distributed leadership has proved a ready tool for smoothing over the </w:t>
      </w:r>
      <w:r w:rsidR="007A1F0D" w:rsidRPr="00F84024">
        <w:rPr>
          <w:rFonts w:cstheme="minorHAnsi"/>
          <w:color w:val="000000" w:themeColor="text1"/>
          <w:sz w:val="24"/>
          <w:szCs w:val="24"/>
          <w:lang w:eastAsia="en-GB"/>
        </w:rPr>
        <w:t>complexit</w:t>
      </w:r>
      <w:r w:rsidR="007A1F0D">
        <w:rPr>
          <w:rFonts w:cstheme="minorHAnsi"/>
          <w:color w:val="000000" w:themeColor="text1"/>
          <w:sz w:val="24"/>
          <w:szCs w:val="24"/>
          <w:lang w:eastAsia="en-GB"/>
        </w:rPr>
        <w:t>ies</w:t>
      </w:r>
      <w:r w:rsidR="007A1F0D"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4E1D8E" w:rsidRPr="00CD3ECF">
        <w:rPr>
          <w:rFonts w:cstheme="minorHAnsi"/>
          <w:color w:val="000000" w:themeColor="text1"/>
          <w:sz w:val="24"/>
          <w:szCs w:val="24"/>
          <w:lang w:eastAsia="en-GB"/>
        </w:rPr>
        <w:t>of leadership.</w:t>
      </w:r>
      <w:r w:rsidR="001749A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734262" w:rsidRPr="00F84024">
        <w:rPr>
          <w:rFonts w:cstheme="minorHAnsi"/>
          <w:color w:val="000000" w:themeColor="text1"/>
          <w:sz w:val="24"/>
          <w:szCs w:val="24"/>
        </w:rPr>
        <w:t xml:space="preserve">Spillane and Diamond (2007) point out the irony </w:t>
      </w:r>
      <w:r w:rsidR="00BA380E" w:rsidRPr="00F84024">
        <w:rPr>
          <w:rFonts w:cstheme="minorHAnsi"/>
          <w:color w:val="000000" w:themeColor="text1"/>
          <w:sz w:val="24"/>
          <w:szCs w:val="24"/>
        </w:rPr>
        <w:t xml:space="preserve">whereby </w:t>
      </w:r>
      <w:r w:rsidR="00734262" w:rsidRPr="00F84024">
        <w:rPr>
          <w:rFonts w:cstheme="minorHAnsi"/>
          <w:color w:val="000000" w:themeColor="text1"/>
          <w:sz w:val="24"/>
          <w:szCs w:val="24"/>
        </w:rPr>
        <w:t>the very vagueness of its meaning contribute</w:t>
      </w:r>
      <w:r w:rsidR="00BA380E" w:rsidRPr="00F84024">
        <w:rPr>
          <w:rFonts w:cstheme="minorHAnsi"/>
          <w:color w:val="000000" w:themeColor="text1"/>
          <w:sz w:val="24"/>
          <w:szCs w:val="24"/>
        </w:rPr>
        <w:t>s</w:t>
      </w:r>
      <w:r w:rsidR="00734262" w:rsidRPr="00F84024">
        <w:rPr>
          <w:rFonts w:cstheme="minorHAnsi"/>
          <w:color w:val="000000" w:themeColor="text1"/>
          <w:sz w:val="24"/>
          <w:szCs w:val="24"/>
        </w:rPr>
        <w:t xml:space="preserve"> to </w:t>
      </w:r>
      <w:r w:rsidR="00BA380E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distributed leadership’s </w:t>
      </w:r>
      <w:r w:rsidR="00734262" w:rsidRPr="00F84024">
        <w:rPr>
          <w:rFonts w:cstheme="minorHAnsi"/>
          <w:color w:val="000000" w:themeColor="text1"/>
          <w:sz w:val="24"/>
          <w:szCs w:val="24"/>
        </w:rPr>
        <w:t xml:space="preserve">popularity. </w:t>
      </w:r>
      <w:r w:rsidR="00BA380E" w:rsidRPr="00F84024">
        <w:rPr>
          <w:rFonts w:cstheme="minorHAnsi"/>
          <w:color w:val="000000" w:themeColor="text1"/>
          <w:sz w:val="24"/>
          <w:szCs w:val="24"/>
        </w:rPr>
        <w:t>It</w:t>
      </w:r>
      <w:r w:rsidR="00734262" w:rsidRPr="00F84024">
        <w:rPr>
          <w:rFonts w:cstheme="minorHAnsi"/>
          <w:color w:val="000000" w:themeColor="text1"/>
          <w:sz w:val="24"/>
          <w:szCs w:val="24"/>
        </w:rPr>
        <w:t xml:space="preserve"> has proved a useful label to attach to </w:t>
      </w:r>
      <w:r w:rsidR="00BA380E" w:rsidRPr="00F84024">
        <w:rPr>
          <w:rFonts w:cstheme="minorHAnsi"/>
          <w:color w:val="000000" w:themeColor="text1"/>
          <w:sz w:val="24"/>
          <w:szCs w:val="24"/>
        </w:rPr>
        <w:t xml:space="preserve">various </w:t>
      </w:r>
      <w:r w:rsidR="00734262" w:rsidRPr="00F84024">
        <w:rPr>
          <w:rFonts w:cstheme="minorHAnsi"/>
          <w:color w:val="000000" w:themeColor="text1"/>
          <w:sz w:val="24"/>
          <w:szCs w:val="24"/>
        </w:rPr>
        <w:t xml:space="preserve">leadership </w:t>
      </w:r>
      <w:r w:rsidR="00BA380E" w:rsidRPr="00F84024">
        <w:rPr>
          <w:rFonts w:cstheme="minorHAnsi"/>
          <w:color w:val="000000" w:themeColor="text1"/>
          <w:sz w:val="24"/>
          <w:szCs w:val="24"/>
        </w:rPr>
        <w:t>activities</w:t>
      </w:r>
      <w:r w:rsidR="00734262" w:rsidRPr="00F84024">
        <w:rPr>
          <w:rFonts w:cstheme="minorHAnsi"/>
          <w:color w:val="000000" w:themeColor="text1"/>
          <w:sz w:val="24"/>
          <w:szCs w:val="24"/>
        </w:rPr>
        <w:t xml:space="preserve">, carrying with it its positive spin of admirable intentions. Despite claims by some </w:t>
      </w:r>
      <w:r w:rsidR="003335FE" w:rsidRPr="00F84024">
        <w:rPr>
          <w:rFonts w:cstheme="minorHAnsi"/>
          <w:color w:val="000000" w:themeColor="text1"/>
          <w:sz w:val="24"/>
          <w:szCs w:val="24"/>
        </w:rPr>
        <w:t>that it widens</w:t>
      </w:r>
      <w:r w:rsidR="00734262" w:rsidRPr="00F84024">
        <w:rPr>
          <w:rFonts w:cstheme="minorHAnsi"/>
          <w:color w:val="000000" w:themeColor="text1"/>
          <w:sz w:val="24"/>
          <w:szCs w:val="24"/>
        </w:rPr>
        <w:t xml:space="preserve"> leadership opportunities, there is evidence that it extracts more work, so is part of the </w:t>
      </w:r>
      <w:r w:rsidR="00BA380E" w:rsidRPr="00F84024">
        <w:rPr>
          <w:rFonts w:cstheme="minorHAnsi"/>
          <w:color w:val="000000" w:themeColor="text1"/>
          <w:sz w:val="24"/>
          <w:szCs w:val="24"/>
        </w:rPr>
        <w:t>work-</w:t>
      </w:r>
      <w:r w:rsidR="00734262" w:rsidRPr="00F84024">
        <w:rPr>
          <w:rFonts w:cstheme="minorHAnsi"/>
          <w:color w:val="000000" w:themeColor="text1"/>
          <w:sz w:val="24"/>
          <w:szCs w:val="24"/>
        </w:rPr>
        <w:t>intensification project</w:t>
      </w:r>
      <w:r w:rsidR="00CA1CED" w:rsidRPr="00F84024">
        <w:rPr>
          <w:rFonts w:cstheme="minorHAnsi"/>
          <w:color w:val="000000" w:themeColor="text1"/>
          <w:sz w:val="24"/>
          <w:szCs w:val="24"/>
        </w:rPr>
        <w:t xml:space="preserve"> of</w:t>
      </w:r>
      <w:r w:rsidR="00734262" w:rsidRPr="00F84024">
        <w:rPr>
          <w:rFonts w:cstheme="minorHAnsi"/>
          <w:color w:val="000000" w:themeColor="text1"/>
          <w:sz w:val="24"/>
          <w:szCs w:val="24"/>
        </w:rPr>
        <w:t xml:space="preserve"> global</w:t>
      </w:r>
      <w:r w:rsidR="004C200A" w:rsidRPr="00F84024">
        <w:rPr>
          <w:rFonts w:cstheme="minorHAnsi"/>
          <w:color w:val="000000" w:themeColor="text1"/>
          <w:sz w:val="24"/>
          <w:szCs w:val="24"/>
        </w:rPr>
        <w:t>iza</w:t>
      </w:r>
      <w:r w:rsidR="00734262" w:rsidRPr="00F84024">
        <w:rPr>
          <w:rFonts w:cstheme="minorHAnsi"/>
          <w:color w:val="000000" w:themeColor="text1"/>
          <w:sz w:val="24"/>
          <w:szCs w:val="24"/>
        </w:rPr>
        <w:t>tion</w:t>
      </w:r>
      <w:r w:rsidR="006B01C2" w:rsidRPr="00F84024">
        <w:rPr>
          <w:rFonts w:cstheme="minorHAnsi"/>
          <w:color w:val="000000" w:themeColor="text1"/>
          <w:sz w:val="24"/>
          <w:szCs w:val="24"/>
        </w:rPr>
        <w:t>,</w:t>
      </w:r>
      <w:r w:rsidR="00734262" w:rsidRPr="00F84024">
        <w:rPr>
          <w:rFonts w:cstheme="minorHAnsi"/>
          <w:color w:val="000000" w:themeColor="text1"/>
          <w:sz w:val="24"/>
          <w:szCs w:val="24"/>
        </w:rPr>
        <w:t xml:space="preserve"> and </w:t>
      </w:r>
      <w:r w:rsidR="003335FE" w:rsidRPr="00F84024">
        <w:rPr>
          <w:rFonts w:cstheme="minorHAnsi"/>
          <w:color w:val="000000" w:themeColor="text1"/>
          <w:sz w:val="24"/>
          <w:szCs w:val="24"/>
        </w:rPr>
        <w:t xml:space="preserve">that it </w:t>
      </w:r>
      <w:r w:rsidR="00734262" w:rsidRPr="00F84024">
        <w:rPr>
          <w:rFonts w:cstheme="minorHAnsi"/>
          <w:color w:val="000000" w:themeColor="text1"/>
          <w:sz w:val="24"/>
          <w:szCs w:val="24"/>
        </w:rPr>
        <w:t xml:space="preserve">sidesteps any explicit engagement </w:t>
      </w:r>
      <w:r w:rsidR="00BA380E" w:rsidRPr="00F84024">
        <w:rPr>
          <w:rFonts w:cstheme="minorHAnsi"/>
          <w:color w:val="000000" w:themeColor="text1"/>
          <w:sz w:val="24"/>
          <w:szCs w:val="24"/>
        </w:rPr>
        <w:t xml:space="preserve">in creating </w:t>
      </w:r>
      <w:r w:rsidR="00734262" w:rsidRPr="00F84024">
        <w:rPr>
          <w:rFonts w:cstheme="minorHAnsi"/>
          <w:color w:val="000000" w:themeColor="text1"/>
          <w:sz w:val="24"/>
          <w:szCs w:val="24"/>
        </w:rPr>
        <w:t>opportunities for those groups most likely to be excluded.</w:t>
      </w:r>
      <w:r w:rsidR="00CA1CED" w:rsidRPr="00F84024">
        <w:rPr>
          <w:rFonts w:cstheme="minorHAnsi"/>
          <w:color w:val="000000" w:themeColor="text1"/>
          <w:sz w:val="24"/>
          <w:szCs w:val="24"/>
        </w:rPr>
        <w:t xml:space="preserve"> In an era of populism</w:t>
      </w:r>
      <w:r w:rsidR="00BA380E" w:rsidRPr="00F84024">
        <w:rPr>
          <w:rFonts w:cstheme="minorHAnsi"/>
          <w:color w:val="000000" w:themeColor="text1"/>
          <w:sz w:val="24"/>
          <w:szCs w:val="24"/>
        </w:rPr>
        <w:t>,</w:t>
      </w:r>
      <w:r w:rsidR="00CA1CED" w:rsidRPr="00F84024">
        <w:rPr>
          <w:rFonts w:cstheme="minorHAnsi"/>
          <w:color w:val="000000" w:themeColor="text1"/>
          <w:sz w:val="24"/>
          <w:szCs w:val="24"/>
        </w:rPr>
        <w:t xml:space="preserve"> the advent of </w:t>
      </w:r>
      <w:r w:rsidR="003335FE" w:rsidRPr="00F84024">
        <w:rPr>
          <w:rFonts w:cstheme="minorHAnsi"/>
          <w:color w:val="000000" w:themeColor="text1"/>
          <w:sz w:val="24"/>
          <w:szCs w:val="24"/>
        </w:rPr>
        <w:t>highly visible</w:t>
      </w:r>
      <w:r w:rsidR="00CA1CED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CA1CE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leaders who flout </w:t>
      </w:r>
      <w:r w:rsidR="00BA380E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the </w:t>
      </w:r>
      <w:r w:rsidR="00CA1CE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traditional </w:t>
      </w:r>
      <w:r w:rsidR="00BA380E" w:rsidRPr="00F84024">
        <w:rPr>
          <w:rFonts w:cstheme="minorHAnsi"/>
          <w:color w:val="000000" w:themeColor="text1"/>
          <w:sz w:val="24"/>
          <w:szCs w:val="24"/>
          <w:lang w:eastAsia="en-GB"/>
        </w:rPr>
        <w:t>public-</w:t>
      </w:r>
      <w:r w:rsidR="00CA1CED" w:rsidRPr="00F84024">
        <w:rPr>
          <w:rFonts w:cstheme="minorHAnsi"/>
          <w:color w:val="000000" w:themeColor="text1"/>
          <w:sz w:val="24"/>
          <w:szCs w:val="24"/>
          <w:lang w:eastAsia="en-GB"/>
        </w:rPr>
        <w:t>sector values of honesty, transparency and inclusion</w:t>
      </w:r>
      <w:r w:rsidR="003335FE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demonstrate</w:t>
      </w:r>
      <w:r w:rsidR="00572B9C">
        <w:rPr>
          <w:rFonts w:cstheme="minorHAnsi"/>
          <w:color w:val="000000" w:themeColor="text1"/>
          <w:sz w:val="24"/>
          <w:szCs w:val="24"/>
          <w:lang w:eastAsia="en-GB"/>
        </w:rPr>
        <w:t>s</w:t>
      </w:r>
      <w:r w:rsidR="003335FE" w:rsidRPr="00572B9C">
        <w:rPr>
          <w:rFonts w:cstheme="minorHAnsi"/>
          <w:color w:val="000000" w:themeColor="text1"/>
          <w:sz w:val="24"/>
          <w:szCs w:val="24"/>
          <w:lang w:eastAsia="en-GB"/>
        </w:rPr>
        <w:t xml:space="preserve"> the dangers of leadership </w:t>
      </w:r>
      <w:r w:rsidR="00BA380E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that </w:t>
      </w:r>
      <w:r w:rsidR="003335FE" w:rsidRPr="00F84024">
        <w:rPr>
          <w:rFonts w:cstheme="minorHAnsi"/>
          <w:color w:val="000000" w:themeColor="text1"/>
          <w:sz w:val="24"/>
          <w:szCs w:val="24"/>
          <w:lang w:eastAsia="en-GB"/>
        </w:rPr>
        <w:lastRenderedPageBreak/>
        <w:t>has insufficient safeguards, balances</w:t>
      </w:r>
      <w:r w:rsidR="007C329F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3335FE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and boundaries. T</w:t>
      </w:r>
      <w:r w:rsidR="00CA1CE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he field </w:t>
      </w:r>
      <w:r w:rsidR="008A4B14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of </w:t>
      </w:r>
      <w:r w:rsidR="00CA1CE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education leadership has focused on distributed leadership and set aside the development of </w:t>
      </w:r>
      <w:r w:rsidR="00BA380E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forms of </w:t>
      </w:r>
      <w:r w:rsidR="00CA1CE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leadership </w:t>
      </w:r>
      <w:r w:rsidR="008A4B14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that may </w:t>
      </w:r>
      <w:r w:rsidR="00CA1CE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offer </w:t>
      </w:r>
      <w:r w:rsidR="008A4B14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greater </w:t>
      </w:r>
      <w:r w:rsidR="00CA1CED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protections, such as bureaucracy. </w:t>
      </w:r>
    </w:p>
    <w:p w14:paraId="1D4E42CC" w14:textId="77777777" w:rsidR="00E06178" w:rsidRPr="00F84024" w:rsidRDefault="00E06178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</w:p>
    <w:p w14:paraId="7A090E19" w14:textId="2EE78423" w:rsidR="006A1024" w:rsidRPr="00F84024" w:rsidRDefault="00E06178" w:rsidP="00F4609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The problem then, is not distributed leadership itself, </w:t>
      </w:r>
      <w:r w:rsidR="00A10895" w:rsidRPr="00F84024">
        <w:rPr>
          <w:rFonts w:cstheme="minorHAnsi"/>
          <w:color w:val="000000" w:themeColor="text1"/>
          <w:sz w:val="24"/>
          <w:szCs w:val="24"/>
          <w:lang w:eastAsia="en-GB"/>
        </w:rPr>
        <w:t>whose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inception was </w:t>
      </w:r>
      <w:r w:rsidR="006A1024" w:rsidRPr="00F84024">
        <w:rPr>
          <w:rFonts w:cstheme="minorHAnsi"/>
          <w:color w:val="000000" w:themeColor="text1"/>
          <w:sz w:val="24"/>
          <w:szCs w:val="24"/>
          <w:lang w:eastAsia="en-GB"/>
        </w:rPr>
        <w:t>intended to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6A1024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interrogate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the complexity of leadership more fully, but rather how it has become a mechanism for the </w:t>
      </w:r>
      <w:r w:rsidR="00DB010C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mainstream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field of educational leadership to </w:t>
      </w:r>
      <w:r w:rsidR="006A1024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persist in </w:t>
      </w:r>
      <w:r w:rsidR="009C5BEC">
        <w:rPr>
          <w:rFonts w:cstheme="minorHAnsi"/>
          <w:color w:val="000000" w:themeColor="text1"/>
          <w:sz w:val="24"/>
          <w:szCs w:val="24"/>
          <w:lang w:eastAsia="en-GB"/>
        </w:rPr>
        <w:t xml:space="preserve">largely </w:t>
      </w:r>
      <w:r w:rsidR="00A10895" w:rsidRPr="00F84024">
        <w:rPr>
          <w:rFonts w:cstheme="minorHAnsi"/>
          <w:color w:val="000000" w:themeColor="text1"/>
          <w:sz w:val="24"/>
          <w:szCs w:val="24"/>
          <w:lang w:eastAsia="en-GB"/>
        </w:rPr>
        <w:t>ignoring the political and discriminatory aspects of education</w:t>
      </w:r>
      <w:r w:rsidR="006F511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organ</w:t>
      </w:r>
      <w:r w:rsidR="004C200A" w:rsidRPr="00F84024">
        <w:rPr>
          <w:rFonts w:cstheme="minorHAnsi"/>
          <w:color w:val="000000" w:themeColor="text1"/>
          <w:sz w:val="24"/>
          <w:szCs w:val="24"/>
          <w:lang w:eastAsia="en-GB"/>
        </w:rPr>
        <w:t>iza</w:t>
      </w:r>
      <w:r w:rsidR="006F5116" w:rsidRPr="00F84024">
        <w:rPr>
          <w:rFonts w:cstheme="minorHAnsi"/>
          <w:color w:val="000000" w:themeColor="text1"/>
          <w:sz w:val="24"/>
          <w:szCs w:val="24"/>
          <w:lang w:eastAsia="en-GB"/>
        </w:rPr>
        <w:t>tions</w:t>
      </w:r>
      <w:r w:rsidR="00A10895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. This is not to argue that its adoption, in its very many </w:t>
      </w:r>
      <w:r w:rsidR="00583B7A" w:rsidRPr="00F84024">
        <w:rPr>
          <w:rFonts w:cstheme="minorHAnsi"/>
          <w:color w:val="000000" w:themeColor="text1"/>
          <w:sz w:val="24"/>
          <w:szCs w:val="24"/>
          <w:lang w:eastAsia="en-GB"/>
        </w:rPr>
        <w:t>configurations</w:t>
      </w:r>
      <w:r w:rsidR="00A10895" w:rsidRPr="00F84024">
        <w:rPr>
          <w:rFonts w:cstheme="minorHAnsi"/>
          <w:color w:val="000000" w:themeColor="text1"/>
          <w:sz w:val="24"/>
          <w:szCs w:val="24"/>
          <w:lang w:eastAsia="en-GB"/>
        </w:rPr>
        <w:t>, has not had positive impacts</w:t>
      </w:r>
      <w:r w:rsidR="006A1024" w:rsidRPr="00F84024">
        <w:rPr>
          <w:rFonts w:cstheme="minorHAnsi"/>
          <w:color w:val="000000" w:themeColor="text1"/>
          <w:sz w:val="24"/>
          <w:szCs w:val="24"/>
          <w:lang w:eastAsia="en-GB"/>
        </w:rPr>
        <w:t>: t</w:t>
      </w:r>
      <w:r w:rsidR="00A10895" w:rsidRPr="00F84024">
        <w:rPr>
          <w:rFonts w:cstheme="minorHAnsi"/>
          <w:color w:val="000000" w:themeColor="text1"/>
          <w:sz w:val="24"/>
          <w:szCs w:val="24"/>
          <w:lang w:eastAsia="en-GB"/>
        </w:rPr>
        <w:t>he Hawthorne effect alone w</w:t>
      </w:r>
      <w:r w:rsidR="003335FE" w:rsidRPr="00F84024">
        <w:rPr>
          <w:rFonts w:cstheme="minorHAnsi"/>
          <w:color w:val="000000" w:themeColor="text1"/>
          <w:sz w:val="24"/>
          <w:szCs w:val="24"/>
          <w:lang w:eastAsia="en-GB"/>
        </w:rPr>
        <w:t>ould</w:t>
      </w:r>
      <w:r w:rsidR="00A10895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guarantee this. Nor is it </w:t>
      </w:r>
      <w:r w:rsidR="003335FE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to </w:t>
      </w:r>
      <w:r w:rsidR="00A10895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argue that other forms of leadership will not have </w:t>
      </w:r>
      <w:r w:rsidR="00572B9C">
        <w:rPr>
          <w:rFonts w:cstheme="minorHAnsi"/>
          <w:color w:val="000000" w:themeColor="text1"/>
          <w:sz w:val="24"/>
          <w:szCs w:val="24"/>
          <w:lang w:eastAsia="en-GB"/>
        </w:rPr>
        <w:t xml:space="preserve">their </w:t>
      </w:r>
      <w:r w:rsidR="00A10895" w:rsidRPr="00572B9C">
        <w:rPr>
          <w:rFonts w:cstheme="minorHAnsi"/>
          <w:color w:val="000000" w:themeColor="text1"/>
          <w:sz w:val="24"/>
          <w:szCs w:val="24"/>
          <w:lang w:eastAsia="en-GB"/>
        </w:rPr>
        <w:t>disadvantages as well as</w:t>
      </w:r>
      <w:r w:rsidR="00A10895" w:rsidRPr="008F3419">
        <w:rPr>
          <w:rFonts w:cstheme="minorHAnsi"/>
          <w:color w:val="000000" w:themeColor="text1"/>
          <w:sz w:val="24"/>
          <w:szCs w:val="24"/>
          <w:lang w:eastAsia="en-GB"/>
        </w:rPr>
        <w:t xml:space="preserve"> advantages. Rather</w:t>
      </w:r>
      <w:r w:rsidR="006A1024" w:rsidRPr="00D206CC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A10895"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 a critical perspective would demand</w:t>
      </w:r>
      <w:r w:rsidR="001749A7"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A10895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a more rigorous exploration </w:t>
      </w:r>
      <w:r w:rsidR="006A1024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into </w:t>
      </w:r>
      <w:r w:rsidR="00A10895" w:rsidRPr="00F84024">
        <w:rPr>
          <w:rFonts w:cstheme="minorHAnsi"/>
          <w:color w:val="000000" w:themeColor="text1"/>
          <w:sz w:val="24"/>
          <w:szCs w:val="24"/>
          <w:lang w:eastAsia="en-GB"/>
        </w:rPr>
        <w:t>distributed leadership’s potential negatives</w:t>
      </w:r>
      <w:r w:rsidR="006A1024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by mainstream research</w:t>
      </w:r>
      <w:r w:rsidR="00A10895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6A1024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instead of banishment </w:t>
      </w:r>
      <w:r w:rsidR="008A4B14" w:rsidRPr="00F84024">
        <w:rPr>
          <w:rFonts w:cstheme="minorHAnsi"/>
          <w:color w:val="000000" w:themeColor="text1"/>
          <w:sz w:val="24"/>
          <w:szCs w:val="24"/>
          <w:lang w:eastAsia="en-GB"/>
        </w:rPr>
        <w:t>to</w:t>
      </w:r>
      <w:r w:rsidR="006F5116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6A1024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its </w:t>
      </w:r>
      <w:r w:rsidR="00A10895" w:rsidRPr="00F84024">
        <w:rPr>
          <w:rFonts w:cstheme="minorHAnsi"/>
          <w:color w:val="000000" w:themeColor="text1"/>
          <w:sz w:val="24"/>
          <w:szCs w:val="24"/>
          <w:lang w:eastAsia="en-GB"/>
        </w:rPr>
        <w:t>margins.</w:t>
      </w:r>
      <w:r w:rsidR="001749A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583B7A" w:rsidRPr="00F84024">
        <w:rPr>
          <w:rFonts w:cstheme="minorHAnsi"/>
          <w:color w:val="000000" w:themeColor="text1"/>
          <w:sz w:val="24"/>
          <w:szCs w:val="24"/>
          <w:lang w:eastAsia="en-GB"/>
        </w:rPr>
        <w:t>A de</w:t>
      </w:r>
      <w:r w:rsidR="006F5116" w:rsidRPr="00F84024">
        <w:rPr>
          <w:rFonts w:cstheme="minorHAnsi"/>
          <w:color w:val="000000" w:themeColor="text1"/>
          <w:sz w:val="24"/>
          <w:szCs w:val="24"/>
          <w:lang w:eastAsia="en-GB"/>
        </w:rPr>
        <w:t>e</w:t>
      </w:r>
      <w:r w:rsidR="00583B7A" w:rsidRPr="00F84024">
        <w:rPr>
          <w:rFonts w:cstheme="minorHAnsi"/>
          <w:color w:val="000000" w:themeColor="text1"/>
          <w:sz w:val="24"/>
          <w:szCs w:val="24"/>
          <w:lang w:eastAsia="en-GB"/>
        </w:rPr>
        <w:t>per engagement with concepts of power and organ</w:t>
      </w:r>
      <w:r w:rsidR="004C200A" w:rsidRPr="00F84024">
        <w:rPr>
          <w:rFonts w:cstheme="minorHAnsi"/>
          <w:color w:val="000000" w:themeColor="text1"/>
          <w:sz w:val="24"/>
          <w:szCs w:val="24"/>
          <w:lang w:eastAsia="en-GB"/>
        </w:rPr>
        <w:t>iza</w:t>
      </w:r>
      <w:r w:rsidR="00583B7A" w:rsidRPr="00F84024">
        <w:rPr>
          <w:rFonts w:cstheme="minorHAnsi"/>
          <w:color w:val="000000" w:themeColor="text1"/>
          <w:sz w:val="24"/>
          <w:szCs w:val="24"/>
          <w:lang w:eastAsia="en-GB"/>
        </w:rPr>
        <w:t>tion is needed, recogn</w:t>
      </w:r>
      <w:r w:rsidR="004C200A" w:rsidRPr="00F84024">
        <w:rPr>
          <w:rFonts w:cstheme="minorHAnsi"/>
          <w:color w:val="000000" w:themeColor="text1"/>
          <w:sz w:val="24"/>
          <w:szCs w:val="24"/>
          <w:lang w:eastAsia="en-GB"/>
        </w:rPr>
        <w:t>izi</w:t>
      </w:r>
      <w:r w:rsidR="00583B7A" w:rsidRPr="00F84024">
        <w:rPr>
          <w:rFonts w:cstheme="minorHAnsi"/>
          <w:color w:val="000000" w:themeColor="text1"/>
          <w:sz w:val="24"/>
          <w:szCs w:val="24"/>
          <w:lang w:eastAsia="en-GB"/>
        </w:rPr>
        <w:t>ng that</w:t>
      </w:r>
      <w:r w:rsidR="006A1024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583B7A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as </w:t>
      </w:r>
      <w:proofErr w:type="spellStart"/>
      <w:r w:rsidR="00583B7A" w:rsidRPr="00F84024">
        <w:rPr>
          <w:rFonts w:cstheme="minorHAnsi"/>
          <w:bCs/>
          <w:color w:val="000000" w:themeColor="text1"/>
          <w:kern w:val="36"/>
          <w:sz w:val="24"/>
          <w:szCs w:val="24"/>
          <w:lang w:val="en"/>
        </w:rPr>
        <w:t>Ahlberg</w:t>
      </w:r>
      <w:proofErr w:type="spellEnd"/>
      <w:r w:rsidR="00583B7A" w:rsidRPr="00F84024">
        <w:rPr>
          <w:rFonts w:cstheme="minorHAnsi"/>
          <w:bCs/>
          <w:color w:val="000000" w:themeColor="text1"/>
          <w:kern w:val="36"/>
          <w:sz w:val="24"/>
          <w:szCs w:val="24"/>
          <w:lang w:val="en"/>
        </w:rPr>
        <w:t xml:space="preserve"> </w:t>
      </w:r>
      <w:r w:rsidR="001749A7" w:rsidRPr="00F84024">
        <w:rPr>
          <w:rFonts w:cstheme="minorHAnsi"/>
          <w:bCs/>
          <w:color w:val="000000" w:themeColor="text1"/>
          <w:kern w:val="36"/>
          <w:sz w:val="24"/>
          <w:szCs w:val="24"/>
          <w:lang w:val="en"/>
        </w:rPr>
        <w:t>and</w:t>
      </w:r>
      <w:r w:rsidR="00583B7A" w:rsidRPr="00F84024">
        <w:rPr>
          <w:rFonts w:cstheme="minorHAnsi"/>
          <w:bCs/>
          <w:color w:val="000000" w:themeColor="text1"/>
          <w:kern w:val="36"/>
          <w:sz w:val="24"/>
          <w:szCs w:val="24"/>
          <w:lang w:val="en"/>
        </w:rPr>
        <w:t xml:space="preserve"> Nightingale (2018) argue, </w:t>
      </w:r>
      <w:r w:rsidR="006A1024" w:rsidRPr="00F84024">
        <w:rPr>
          <w:rFonts w:cstheme="minorHAnsi"/>
          <w:bCs/>
          <w:color w:val="000000" w:themeColor="text1"/>
          <w:kern w:val="36"/>
          <w:sz w:val="24"/>
          <w:szCs w:val="24"/>
          <w:lang w:val="en"/>
        </w:rPr>
        <w:t>“</w:t>
      </w:r>
      <w:r w:rsidR="00617C84" w:rsidRPr="00F84024">
        <w:rPr>
          <w:rFonts w:cstheme="minorHAnsi"/>
          <w:color w:val="000000" w:themeColor="text1"/>
          <w:sz w:val="24"/>
          <w:szCs w:val="24"/>
        </w:rPr>
        <w:t>acts of resistance to subjection… simultaneously confirm and reiterate social hierarchies and discriminatory norms</w:t>
      </w:r>
      <w:r w:rsidR="006A1024" w:rsidRPr="00F84024">
        <w:rPr>
          <w:rFonts w:cstheme="minorHAnsi"/>
          <w:color w:val="000000" w:themeColor="text1"/>
          <w:sz w:val="24"/>
          <w:szCs w:val="24"/>
        </w:rPr>
        <w:t>”</w:t>
      </w:r>
      <w:r w:rsidR="00617C84" w:rsidRPr="00F84024">
        <w:rPr>
          <w:rFonts w:cstheme="minorHAnsi"/>
          <w:color w:val="000000" w:themeColor="text1"/>
          <w:sz w:val="24"/>
          <w:szCs w:val="24"/>
        </w:rPr>
        <w:t xml:space="preserve"> (p. 385). </w:t>
      </w:r>
    </w:p>
    <w:p w14:paraId="5B1F2F8C" w14:textId="77777777" w:rsidR="006A1024" w:rsidRPr="00F84024" w:rsidRDefault="006A1024" w:rsidP="00F4609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</w:p>
    <w:p w14:paraId="5E655649" w14:textId="75AC5B04" w:rsidR="00617C84" w:rsidRPr="00F84024" w:rsidRDefault="00617C84" w:rsidP="00F4609A">
      <w:pPr>
        <w:spacing w:line="276" w:lineRule="auto"/>
        <w:rPr>
          <w:rFonts w:cstheme="minorHAnsi"/>
          <w:color w:val="000000" w:themeColor="text1"/>
          <w:sz w:val="24"/>
          <w:szCs w:val="24"/>
        </w:rPr>
      </w:pPr>
      <w:r w:rsidRPr="00F84024">
        <w:rPr>
          <w:rFonts w:cstheme="minorHAnsi"/>
          <w:color w:val="000000" w:themeColor="text1"/>
          <w:sz w:val="24"/>
          <w:szCs w:val="24"/>
        </w:rPr>
        <w:t xml:space="preserve">Distributed leadership as practice has sought, </w:t>
      </w:r>
      <w:r w:rsidR="007A1F0D">
        <w:rPr>
          <w:rFonts w:cstheme="minorHAnsi"/>
          <w:color w:val="000000" w:themeColor="text1"/>
          <w:sz w:val="24"/>
          <w:szCs w:val="24"/>
        </w:rPr>
        <w:t xml:space="preserve">to </w:t>
      </w:r>
      <w:r w:rsidR="007A1F0D" w:rsidRPr="00F84024">
        <w:rPr>
          <w:rFonts w:cstheme="minorHAnsi"/>
          <w:color w:val="000000" w:themeColor="text1"/>
          <w:sz w:val="24"/>
          <w:szCs w:val="24"/>
        </w:rPr>
        <w:t>us</w:t>
      </w:r>
      <w:r w:rsidR="007A1F0D">
        <w:rPr>
          <w:rFonts w:cstheme="minorHAnsi"/>
          <w:color w:val="000000" w:themeColor="text1"/>
          <w:sz w:val="24"/>
          <w:szCs w:val="24"/>
        </w:rPr>
        <w:t>e</w:t>
      </w:r>
      <w:r w:rsidR="007A1F0D" w:rsidRPr="00CD3ECF">
        <w:rPr>
          <w:rFonts w:cstheme="minorHAnsi"/>
          <w:color w:val="000000" w:themeColor="text1"/>
          <w:sz w:val="24"/>
          <w:szCs w:val="24"/>
        </w:rPr>
        <w:t xml:space="preserve"> </w:t>
      </w:r>
      <w:r w:rsidRPr="00CD3ECF">
        <w:rPr>
          <w:rFonts w:cstheme="minorHAnsi"/>
          <w:color w:val="000000" w:themeColor="text1"/>
          <w:sz w:val="24"/>
          <w:szCs w:val="24"/>
        </w:rPr>
        <w:t xml:space="preserve">Judith Butler’s </w:t>
      </w:r>
      <w:r w:rsidR="006F5116" w:rsidRPr="00F84024">
        <w:rPr>
          <w:rFonts w:cstheme="minorHAnsi"/>
          <w:color w:val="000000" w:themeColor="text1"/>
          <w:sz w:val="24"/>
          <w:szCs w:val="24"/>
        </w:rPr>
        <w:t xml:space="preserve">(1990) 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term, </w:t>
      </w:r>
      <w:r w:rsidR="006F5116" w:rsidRPr="00F84024">
        <w:rPr>
          <w:rFonts w:cstheme="minorHAnsi"/>
          <w:color w:val="000000" w:themeColor="text1"/>
          <w:sz w:val="24"/>
          <w:szCs w:val="24"/>
        </w:rPr>
        <w:t>to</w:t>
      </w:r>
      <w:r w:rsidR="007A1F0D">
        <w:rPr>
          <w:rFonts w:cstheme="minorHAnsi"/>
          <w:color w:val="000000" w:themeColor="text1"/>
          <w:sz w:val="24"/>
          <w:szCs w:val="24"/>
        </w:rPr>
        <w:t>’</w:t>
      </w:r>
      <w:r w:rsidR="006F5116" w:rsidRPr="00CD3ECF">
        <w:rPr>
          <w:rFonts w:cstheme="minorHAnsi"/>
          <w:color w:val="000000" w:themeColor="text1"/>
          <w:sz w:val="24"/>
          <w:szCs w:val="24"/>
        </w:rPr>
        <w:t xml:space="preserve"> </w:t>
      </w:r>
      <w:r w:rsidRPr="00CD3ECF">
        <w:rPr>
          <w:rFonts w:cstheme="minorHAnsi"/>
          <w:color w:val="000000" w:themeColor="text1"/>
          <w:sz w:val="24"/>
          <w:szCs w:val="24"/>
        </w:rPr>
        <w:t>trouble</w:t>
      </w:r>
      <w:r w:rsidR="007A1F0D">
        <w:rPr>
          <w:rFonts w:cstheme="minorHAnsi"/>
          <w:color w:val="000000" w:themeColor="text1"/>
          <w:sz w:val="24"/>
          <w:szCs w:val="24"/>
        </w:rPr>
        <w:t>’</w:t>
      </w:r>
      <w:r w:rsidRPr="00CD3ECF">
        <w:rPr>
          <w:rFonts w:cstheme="minorHAnsi"/>
          <w:color w:val="000000" w:themeColor="text1"/>
          <w:sz w:val="24"/>
          <w:szCs w:val="24"/>
        </w:rPr>
        <w:t xml:space="preserve"> </w:t>
      </w:r>
      <w:r w:rsidR="006A1024" w:rsidRPr="00CD3ECF">
        <w:rPr>
          <w:rFonts w:cstheme="minorHAnsi"/>
          <w:color w:val="000000" w:themeColor="text1"/>
          <w:sz w:val="24"/>
          <w:szCs w:val="24"/>
        </w:rPr>
        <w:t>the</w:t>
      </w:r>
      <w:r w:rsidR="009A6425">
        <w:rPr>
          <w:rFonts w:cstheme="minorHAnsi"/>
          <w:color w:val="000000" w:themeColor="text1"/>
          <w:sz w:val="24"/>
          <w:szCs w:val="24"/>
        </w:rPr>
        <w:t xml:space="preserve"> prevailing </w:t>
      </w:r>
      <w:r w:rsidRPr="00F84024">
        <w:rPr>
          <w:rFonts w:cstheme="minorHAnsi"/>
          <w:color w:val="000000" w:themeColor="text1"/>
          <w:sz w:val="24"/>
          <w:szCs w:val="24"/>
        </w:rPr>
        <w:t>relations in the hierarchies of education organ</w:t>
      </w:r>
      <w:r w:rsidR="004C200A" w:rsidRPr="00F84024">
        <w:rPr>
          <w:rFonts w:cstheme="minorHAnsi"/>
          <w:color w:val="000000" w:themeColor="text1"/>
          <w:sz w:val="24"/>
          <w:szCs w:val="24"/>
        </w:rPr>
        <w:t>iza</w:t>
      </w:r>
      <w:r w:rsidRPr="00F84024">
        <w:rPr>
          <w:rFonts w:cstheme="minorHAnsi"/>
          <w:color w:val="000000" w:themeColor="text1"/>
          <w:sz w:val="24"/>
          <w:szCs w:val="24"/>
        </w:rPr>
        <w:t>tions with</w:t>
      </w:r>
      <w:r w:rsidR="00572B9C">
        <w:rPr>
          <w:rFonts w:cstheme="minorHAnsi"/>
          <w:color w:val="000000" w:themeColor="text1"/>
          <w:sz w:val="24"/>
          <w:szCs w:val="24"/>
        </w:rPr>
        <w:t>out</w:t>
      </w:r>
      <w:r w:rsidRPr="00572B9C">
        <w:rPr>
          <w:rFonts w:cstheme="minorHAnsi"/>
          <w:color w:val="000000" w:themeColor="text1"/>
          <w:sz w:val="24"/>
          <w:szCs w:val="24"/>
        </w:rPr>
        <w:t xml:space="preserve"> reference to </w:t>
      </w:r>
      <w:r w:rsidR="006A1024" w:rsidRPr="00F84024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F84024">
        <w:rPr>
          <w:rFonts w:cstheme="minorHAnsi"/>
          <w:color w:val="000000" w:themeColor="text1"/>
          <w:sz w:val="24"/>
          <w:szCs w:val="24"/>
        </w:rPr>
        <w:t>long</w:t>
      </w:r>
      <w:r w:rsidR="006F5116" w:rsidRPr="00F84024">
        <w:rPr>
          <w:rFonts w:cstheme="minorHAnsi"/>
          <w:color w:val="000000" w:themeColor="text1"/>
          <w:sz w:val="24"/>
          <w:szCs w:val="24"/>
        </w:rPr>
        <w:t>-</w:t>
      </w:r>
      <w:r w:rsidRPr="00F84024">
        <w:rPr>
          <w:rFonts w:cstheme="minorHAnsi"/>
          <w:color w:val="000000" w:themeColor="text1"/>
          <w:sz w:val="24"/>
          <w:szCs w:val="24"/>
        </w:rPr>
        <w:t>acknowledged paradox</w:t>
      </w:r>
      <w:r w:rsidR="006A1024" w:rsidRPr="00F84024">
        <w:rPr>
          <w:rFonts w:cstheme="minorHAnsi"/>
          <w:color w:val="000000" w:themeColor="text1"/>
          <w:sz w:val="24"/>
          <w:szCs w:val="24"/>
        </w:rPr>
        <w:t xml:space="preserve"> whereby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6A1024" w:rsidRPr="00F84024">
        <w:rPr>
          <w:rFonts w:cstheme="minorHAnsi"/>
          <w:color w:val="000000" w:themeColor="text1"/>
          <w:sz w:val="24"/>
          <w:szCs w:val="24"/>
        </w:rPr>
        <w:t xml:space="preserve">resistance 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both </w:t>
      </w:r>
      <w:r w:rsidR="006A1024" w:rsidRPr="00F84024">
        <w:rPr>
          <w:rFonts w:cstheme="minorHAnsi"/>
          <w:color w:val="000000" w:themeColor="text1"/>
          <w:sz w:val="24"/>
          <w:szCs w:val="24"/>
        </w:rPr>
        <w:t xml:space="preserve">diminishes 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and </w:t>
      </w:r>
      <w:r w:rsidR="006A1024" w:rsidRPr="00F84024">
        <w:rPr>
          <w:rFonts w:cstheme="minorHAnsi"/>
          <w:color w:val="000000" w:themeColor="text1"/>
          <w:sz w:val="24"/>
          <w:szCs w:val="24"/>
        </w:rPr>
        <w:t xml:space="preserve">heightens 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existing power relations. Often this </w:t>
      </w:r>
      <w:r w:rsidR="006F5116" w:rsidRPr="00F84024">
        <w:rPr>
          <w:rFonts w:cstheme="minorHAnsi"/>
          <w:color w:val="000000" w:themeColor="text1"/>
          <w:sz w:val="24"/>
          <w:szCs w:val="24"/>
        </w:rPr>
        <w:t>is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achieved by using </w:t>
      </w:r>
      <w:r w:rsidR="00732FDE" w:rsidRPr="00F84024">
        <w:rPr>
          <w:rFonts w:cstheme="minorHAnsi"/>
          <w:color w:val="000000" w:themeColor="text1"/>
          <w:sz w:val="24"/>
          <w:szCs w:val="24"/>
        </w:rPr>
        <w:t>three-dimensional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power </w:t>
      </w:r>
      <w:r w:rsidR="00D40596" w:rsidRPr="00F84024">
        <w:rPr>
          <w:rFonts w:cstheme="minorHAnsi"/>
          <w:color w:val="000000" w:themeColor="text1"/>
          <w:sz w:val="24"/>
          <w:szCs w:val="24"/>
        </w:rPr>
        <w:t>where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a field </w:t>
      </w:r>
      <w:r w:rsidR="006F5116" w:rsidRPr="00F84024">
        <w:rPr>
          <w:rFonts w:cstheme="minorHAnsi"/>
          <w:color w:val="000000" w:themeColor="text1"/>
          <w:sz w:val="24"/>
          <w:szCs w:val="24"/>
        </w:rPr>
        <w:t>of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action </w:t>
      </w:r>
      <w:r w:rsidR="006A1024" w:rsidRPr="00F84024">
        <w:rPr>
          <w:rFonts w:cstheme="minorHAnsi"/>
          <w:color w:val="000000" w:themeColor="text1"/>
          <w:sz w:val="24"/>
          <w:szCs w:val="24"/>
        </w:rPr>
        <w:t xml:space="preserve">serves to </w:t>
      </w:r>
      <w:r w:rsidRPr="00F84024">
        <w:rPr>
          <w:rFonts w:cstheme="minorHAnsi"/>
          <w:color w:val="000000" w:themeColor="text1"/>
          <w:sz w:val="24"/>
          <w:szCs w:val="24"/>
        </w:rPr>
        <w:t>manipulat</w:t>
      </w:r>
      <w:r w:rsidR="006F5116" w:rsidRPr="00F84024">
        <w:rPr>
          <w:rFonts w:cstheme="minorHAnsi"/>
          <w:color w:val="000000" w:themeColor="text1"/>
          <w:sz w:val="24"/>
          <w:szCs w:val="24"/>
        </w:rPr>
        <w:t>e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6F5116" w:rsidRPr="00F84024">
        <w:rPr>
          <w:rFonts w:cstheme="minorHAnsi"/>
          <w:color w:val="000000" w:themeColor="text1"/>
          <w:sz w:val="24"/>
          <w:szCs w:val="24"/>
        </w:rPr>
        <w:t>individuals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6F5116" w:rsidRPr="00F84024">
        <w:rPr>
          <w:rFonts w:cstheme="minorHAnsi"/>
          <w:color w:val="000000" w:themeColor="text1"/>
          <w:sz w:val="24"/>
          <w:szCs w:val="24"/>
        </w:rPr>
        <w:t>to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internalize </w:t>
      </w:r>
      <w:r w:rsidR="006F5116" w:rsidRPr="00F84024">
        <w:rPr>
          <w:rFonts w:cstheme="minorHAnsi"/>
          <w:color w:val="000000" w:themeColor="text1"/>
          <w:sz w:val="24"/>
          <w:szCs w:val="24"/>
        </w:rPr>
        <w:t>beliefs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that </w:t>
      </w:r>
      <w:r w:rsidR="006F5116" w:rsidRPr="00F84024">
        <w:rPr>
          <w:rFonts w:cstheme="minorHAnsi"/>
          <w:color w:val="000000" w:themeColor="text1"/>
          <w:sz w:val="24"/>
          <w:szCs w:val="24"/>
        </w:rPr>
        <w:t>perpetuate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6A1024" w:rsidRPr="00F84024">
        <w:rPr>
          <w:rFonts w:cstheme="minorHAnsi"/>
          <w:color w:val="000000" w:themeColor="text1"/>
          <w:sz w:val="24"/>
          <w:szCs w:val="24"/>
        </w:rPr>
        <w:t xml:space="preserve">the 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power </w:t>
      </w:r>
      <w:r w:rsidR="006F5116" w:rsidRPr="00F84024">
        <w:rPr>
          <w:rFonts w:cstheme="minorHAnsi"/>
          <w:color w:val="000000" w:themeColor="text1"/>
          <w:sz w:val="24"/>
          <w:szCs w:val="24"/>
        </w:rPr>
        <w:t>differentials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while </w:t>
      </w:r>
      <w:r w:rsidR="006A1024" w:rsidRPr="00F84024">
        <w:rPr>
          <w:rFonts w:cstheme="minorHAnsi"/>
          <w:color w:val="000000" w:themeColor="text1"/>
          <w:sz w:val="24"/>
          <w:szCs w:val="24"/>
        </w:rPr>
        <w:t xml:space="preserve">they imagine that 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they are doing the </w:t>
      </w:r>
      <w:r w:rsidR="007A1F0D">
        <w:rPr>
          <w:rFonts w:cstheme="minorHAnsi"/>
          <w:color w:val="000000" w:themeColor="text1"/>
          <w:sz w:val="24"/>
          <w:szCs w:val="24"/>
        </w:rPr>
        <w:t>opposite</w:t>
      </w:r>
      <w:r w:rsidR="007A1F0D" w:rsidRPr="00CD3ECF">
        <w:rPr>
          <w:rFonts w:cstheme="minorHAnsi"/>
          <w:color w:val="000000" w:themeColor="text1"/>
          <w:sz w:val="24"/>
          <w:szCs w:val="24"/>
        </w:rPr>
        <w:t xml:space="preserve"> </w:t>
      </w:r>
      <w:r w:rsidRPr="00CD3ECF">
        <w:rPr>
          <w:rFonts w:cstheme="minorHAnsi"/>
          <w:color w:val="000000" w:themeColor="text1"/>
          <w:sz w:val="24"/>
          <w:szCs w:val="24"/>
        </w:rPr>
        <w:t>(</w:t>
      </w:r>
      <w:r w:rsidR="000E4E8C" w:rsidRPr="00F84024">
        <w:rPr>
          <w:rFonts w:cstheme="minorHAnsi"/>
          <w:color w:val="000000" w:themeColor="text1"/>
          <w:sz w:val="24"/>
          <w:szCs w:val="24"/>
        </w:rPr>
        <w:t>Foucault, 197</w:t>
      </w:r>
      <w:r w:rsidR="00D458C0" w:rsidRPr="00F84024">
        <w:rPr>
          <w:rFonts w:cstheme="minorHAnsi"/>
          <w:color w:val="000000" w:themeColor="text1"/>
          <w:sz w:val="24"/>
          <w:szCs w:val="24"/>
        </w:rPr>
        <w:t>4</w:t>
      </w:r>
      <w:r w:rsidR="000E4E8C" w:rsidRPr="00F84024">
        <w:rPr>
          <w:rFonts w:cstheme="minorHAnsi"/>
          <w:color w:val="000000" w:themeColor="text1"/>
          <w:sz w:val="24"/>
          <w:szCs w:val="24"/>
        </w:rPr>
        <w:t xml:space="preserve">). </w:t>
      </w:r>
      <w:r w:rsidR="008A4B14" w:rsidRPr="00F84024">
        <w:rPr>
          <w:rFonts w:cstheme="minorHAnsi"/>
          <w:color w:val="000000" w:themeColor="text1"/>
          <w:sz w:val="24"/>
          <w:szCs w:val="24"/>
        </w:rPr>
        <w:t xml:space="preserve">Distributed leadership has operated in this way. </w:t>
      </w:r>
      <w:r w:rsidR="00DB010C" w:rsidRPr="00F84024">
        <w:rPr>
          <w:rFonts w:cstheme="minorHAnsi"/>
          <w:color w:val="000000" w:themeColor="text1"/>
          <w:sz w:val="24"/>
          <w:szCs w:val="24"/>
        </w:rPr>
        <w:t xml:space="preserve">Alongside </w:t>
      </w:r>
      <w:r w:rsidR="00D40596" w:rsidRPr="00F84024">
        <w:rPr>
          <w:rFonts w:cstheme="minorHAnsi"/>
          <w:color w:val="000000" w:themeColor="text1"/>
          <w:sz w:val="24"/>
          <w:szCs w:val="24"/>
        </w:rPr>
        <w:t xml:space="preserve">its </w:t>
      </w:r>
      <w:r w:rsidR="00DB010C" w:rsidRPr="00F84024">
        <w:rPr>
          <w:rFonts w:cstheme="minorHAnsi"/>
          <w:color w:val="000000" w:themeColor="text1"/>
          <w:sz w:val="24"/>
          <w:szCs w:val="24"/>
        </w:rPr>
        <w:t>apparent</w:t>
      </w:r>
      <w:r w:rsidR="00D40596" w:rsidRPr="00F84024">
        <w:rPr>
          <w:rFonts w:cstheme="minorHAnsi"/>
          <w:color w:val="000000" w:themeColor="text1"/>
          <w:sz w:val="24"/>
          <w:szCs w:val="24"/>
        </w:rPr>
        <w:t xml:space="preserve"> role in</w:t>
      </w:r>
      <w:r w:rsidR="00732FDE" w:rsidRPr="00F84024">
        <w:rPr>
          <w:rFonts w:cstheme="minorHAnsi"/>
          <w:color w:val="000000" w:themeColor="text1"/>
          <w:sz w:val="24"/>
          <w:szCs w:val="24"/>
        </w:rPr>
        <w:t xml:space="preserve"> opening </w:t>
      </w:r>
      <w:r w:rsidR="006A1024" w:rsidRPr="00F84024">
        <w:rPr>
          <w:rFonts w:cstheme="minorHAnsi"/>
          <w:color w:val="000000" w:themeColor="text1"/>
          <w:sz w:val="24"/>
          <w:szCs w:val="24"/>
        </w:rPr>
        <w:t xml:space="preserve">up </w:t>
      </w:r>
      <w:r w:rsidR="00732FDE" w:rsidRPr="00F84024">
        <w:rPr>
          <w:rFonts w:cstheme="minorHAnsi"/>
          <w:color w:val="000000" w:themeColor="text1"/>
          <w:sz w:val="24"/>
          <w:szCs w:val="24"/>
        </w:rPr>
        <w:t xml:space="preserve">opportunities and redressing power imbalance, distributed leadership has </w:t>
      </w:r>
      <w:r w:rsidR="006A1024" w:rsidRPr="00F84024">
        <w:rPr>
          <w:rFonts w:cstheme="minorHAnsi"/>
          <w:color w:val="000000" w:themeColor="text1"/>
          <w:sz w:val="24"/>
          <w:szCs w:val="24"/>
        </w:rPr>
        <w:t>been</w:t>
      </w:r>
      <w:r w:rsidR="00732FDE" w:rsidRPr="00F84024">
        <w:rPr>
          <w:rFonts w:cstheme="minorHAnsi"/>
          <w:color w:val="000000" w:themeColor="text1"/>
          <w:sz w:val="24"/>
          <w:szCs w:val="24"/>
        </w:rPr>
        <w:t xml:space="preserve"> a vehicle to perpetuate weaknesses in the field of education leadership research</w:t>
      </w:r>
      <w:r w:rsidR="009A6425">
        <w:rPr>
          <w:rFonts w:cstheme="minorHAnsi"/>
          <w:color w:val="000000" w:themeColor="text1"/>
          <w:sz w:val="24"/>
          <w:szCs w:val="24"/>
        </w:rPr>
        <w:t xml:space="preserve"> and practice</w:t>
      </w:r>
      <w:r w:rsidR="006A1024" w:rsidRPr="00F84024">
        <w:rPr>
          <w:rFonts w:cstheme="minorHAnsi"/>
          <w:color w:val="000000" w:themeColor="text1"/>
          <w:sz w:val="24"/>
          <w:szCs w:val="24"/>
        </w:rPr>
        <w:t>,</w:t>
      </w:r>
      <w:r w:rsidR="00732FDE" w:rsidRPr="00F84024">
        <w:rPr>
          <w:rFonts w:cstheme="minorHAnsi"/>
          <w:color w:val="000000" w:themeColor="text1"/>
          <w:sz w:val="24"/>
          <w:szCs w:val="24"/>
        </w:rPr>
        <w:t xml:space="preserve"> and so </w:t>
      </w:r>
      <w:r w:rsidR="006A1024" w:rsidRPr="00F84024">
        <w:rPr>
          <w:rFonts w:cstheme="minorHAnsi"/>
          <w:color w:val="000000" w:themeColor="text1"/>
          <w:sz w:val="24"/>
          <w:szCs w:val="24"/>
        </w:rPr>
        <w:t xml:space="preserve">it has </w:t>
      </w:r>
      <w:r w:rsidR="00732FDE" w:rsidRPr="00F84024">
        <w:rPr>
          <w:rFonts w:cstheme="minorHAnsi"/>
          <w:color w:val="000000" w:themeColor="text1"/>
          <w:sz w:val="24"/>
          <w:szCs w:val="24"/>
        </w:rPr>
        <w:t>served leaders less well than is claimed by many.</w:t>
      </w:r>
    </w:p>
    <w:p w14:paraId="70AC27FA" w14:textId="77777777" w:rsidR="00CA1CED" w:rsidRPr="00F84024" w:rsidRDefault="00CA1CED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</w:p>
    <w:p w14:paraId="17868C85" w14:textId="3FA7827A" w:rsidR="00797ACD" w:rsidRPr="00F84024" w:rsidRDefault="00797ACD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  <w:r w:rsidRPr="00F84024">
        <w:rPr>
          <w:rFonts w:cstheme="minorHAnsi"/>
          <w:b/>
          <w:color w:val="000000" w:themeColor="text1"/>
          <w:sz w:val="24"/>
          <w:szCs w:val="24"/>
          <w:lang w:eastAsia="en-GB"/>
        </w:rPr>
        <w:t>References</w:t>
      </w:r>
    </w:p>
    <w:p w14:paraId="1FC996F8" w14:textId="77777777" w:rsidR="00797ACD" w:rsidRPr="00F84024" w:rsidRDefault="00797ACD" w:rsidP="00F4609A">
      <w:pPr>
        <w:autoSpaceDE w:val="0"/>
        <w:autoSpaceDN w:val="0"/>
        <w:adjustRightInd w:val="0"/>
        <w:spacing w:line="276" w:lineRule="auto"/>
        <w:rPr>
          <w:rFonts w:cstheme="minorHAnsi"/>
          <w:color w:val="000000" w:themeColor="text1"/>
          <w:sz w:val="24"/>
          <w:szCs w:val="24"/>
          <w:lang w:eastAsia="en-GB"/>
        </w:rPr>
      </w:pPr>
    </w:p>
    <w:p w14:paraId="13B17AF8" w14:textId="0139713B" w:rsidR="00617C84" w:rsidRPr="00F84024" w:rsidRDefault="00617C84" w:rsidP="0075567B">
      <w:pPr>
        <w:spacing w:line="276" w:lineRule="auto"/>
        <w:ind w:left="720" w:hanging="720"/>
        <w:outlineLvl w:val="1"/>
        <w:rPr>
          <w:rFonts w:cstheme="minorHAnsi"/>
          <w:bCs/>
          <w:color w:val="000000" w:themeColor="text1"/>
          <w:kern w:val="36"/>
          <w:sz w:val="24"/>
          <w:szCs w:val="24"/>
          <w:lang w:val="en"/>
        </w:rPr>
      </w:pPr>
      <w:proofErr w:type="spellStart"/>
      <w:r w:rsidRPr="00F84024">
        <w:rPr>
          <w:rFonts w:cstheme="minorHAnsi"/>
          <w:bCs/>
          <w:color w:val="000000" w:themeColor="text1"/>
          <w:kern w:val="36"/>
          <w:sz w:val="24"/>
          <w:szCs w:val="24"/>
          <w:lang w:val="en"/>
        </w:rPr>
        <w:t>Ahlberg</w:t>
      </w:r>
      <w:proofErr w:type="spellEnd"/>
      <w:r w:rsidRPr="00F84024">
        <w:rPr>
          <w:rFonts w:cstheme="minorHAnsi"/>
          <w:bCs/>
          <w:color w:val="000000" w:themeColor="text1"/>
          <w:kern w:val="36"/>
          <w:sz w:val="24"/>
          <w:szCs w:val="24"/>
          <w:lang w:val="en"/>
        </w:rPr>
        <w:t xml:space="preserve">, H. </w:t>
      </w:r>
      <w:r w:rsidR="00F70867" w:rsidRPr="00F84024">
        <w:rPr>
          <w:rFonts w:cstheme="minorHAnsi"/>
          <w:bCs/>
          <w:color w:val="000000" w:themeColor="text1"/>
          <w:kern w:val="36"/>
          <w:sz w:val="24"/>
          <w:szCs w:val="24"/>
          <w:lang w:val="en"/>
        </w:rPr>
        <w:t>and</w:t>
      </w:r>
      <w:r w:rsidRPr="00F84024">
        <w:rPr>
          <w:rFonts w:cstheme="minorHAnsi"/>
          <w:bCs/>
          <w:color w:val="000000" w:themeColor="text1"/>
          <w:kern w:val="36"/>
          <w:sz w:val="24"/>
          <w:szCs w:val="24"/>
          <w:lang w:val="en"/>
        </w:rPr>
        <w:t xml:space="preserve"> Nightingale, A.</w:t>
      </w:r>
      <w:r w:rsidR="005778E2" w:rsidRPr="00F84024">
        <w:rPr>
          <w:rFonts w:cstheme="minorHAnsi"/>
          <w:bCs/>
          <w:color w:val="000000" w:themeColor="text1"/>
          <w:kern w:val="36"/>
          <w:sz w:val="24"/>
          <w:szCs w:val="24"/>
          <w:lang w:val="en"/>
        </w:rPr>
        <w:t xml:space="preserve"> </w:t>
      </w:r>
      <w:r w:rsidRPr="00F84024">
        <w:rPr>
          <w:rFonts w:cstheme="minorHAnsi"/>
          <w:bCs/>
          <w:color w:val="000000" w:themeColor="text1"/>
          <w:kern w:val="36"/>
          <w:sz w:val="24"/>
          <w:szCs w:val="24"/>
          <w:lang w:val="en"/>
        </w:rPr>
        <w:t>J. (2018)</w:t>
      </w:r>
      <w:r w:rsidR="003C501D" w:rsidRPr="00F84024">
        <w:rPr>
          <w:rFonts w:cstheme="minorHAnsi"/>
          <w:bCs/>
          <w:color w:val="000000" w:themeColor="text1"/>
          <w:kern w:val="36"/>
          <w:sz w:val="24"/>
          <w:szCs w:val="24"/>
          <w:lang w:val="en"/>
        </w:rPr>
        <w:t>.</w:t>
      </w:r>
      <w:r w:rsidRPr="00F84024">
        <w:rPr>
          <w:rFonts w:cstheme="minorHAnsi"/>
          <w:bCs/>
          <w:color w:val="000000" w:themeColor="text1"/>
          <w:kern w:val="36"/>
          <w:sz w:val="24"/>
          <w:szCs w:val="24"/>
          <w:lang w:val="en"/>
        </w:rPr>
        <w:t xml:space="preserve"> Theorizing power in political ecology: the </w:t>
      </w:r>
      <w:r w:rsidRPr="00F84024">
        <w:rPr>
          <w:rFonts w:cstheme="minorHAnsi"/>
          <w:bCs/>
          <w:i/>
          <w:color w:val="000000" w:themeColor="text1"/>
          <w:kern w:val="36"/>
          <w:sz w:val="24"/>
          <w:szCs w:val="24"/>
          <w:lang w:val="en"/>
        </w:rPr>
        <w:t>where</w:t>
      </w:r>
      <w:r w:rsidRPr="00F84024">
        <w:rPr>
          <w:rFonts w:cstheme="minorHAnsi"/>
          <w:bCs/>
          <w:color w:val="000000" w:themeColor="text1"/>
          <w:kern w:val="36"/>
          <w:sz w:val="24"/>
          <w:szCs w:val="24"/>
          <w:lang w:val="en"/>
        </w:rPr>
        <w:t xml:space="preserve"> of power in resource governance projects. </w:t>
      </w:r>
      <w:r w:rsidRPr="00F84024">
        <w:rPr>
          <w:rFonts w:cstheme="minorHAnsi"/>
          <w:i/>
          <w:color w:val="000000" w:themeColor="text1"/>
          <w:sz w:val="24"/>
          <w:szCs w:val="24"/>
        </w:rPr>
        <w:t>Journal of Political Ecology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Pr="0075567B">
        <w:rPr>
          <w:rFonts w:cstheme="minorHAnsi"/>
          <w:b/>
          <w:bCs/>
          <w:color w:val="000000" w:themeColor="text1"/>
          <w:sz w:val="24"/>
          <w:szCs w:val="24"/>
        </w:rPr>
        <w:t>25</w:t>
      </w:r>
      <w:r w:rsidRPr="00F84024">
        <w:rPr>
          <w:rFonts w:cstheme="minorHAnsi"/>
          <w:color w:val="000000" w:themeColor="text1"/>
          <w:sz w:val="24"/>
          <w:szCs w:val="24"/>
        </w:rPr>
        <w:t>(1)</w:t>
      </w:r>
      <w:r w:rsidR="005778E2" w:rsidRPr="00F84024">
        <w:rPr>
          <w:rFonts w:cstheme="minorHAnsi"/>
          <w:color w:val="000000" w:themeColor="text1"/>
          <w:sz w:val="24"/>
          <w:szCs w:val="24"/>
        </w:rPr>
        <w:t>,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382</w:t>
      </w:r>
      <w:r w:rsidR="005778E2" w:rsidRPr="00F84024">
        <w:rPr>
          <w:rFonts w:cstheme="minorHAnsi"/>
          <w:color w:val="000000" w:themeColor="text1"/>
          <w:sz w:val="24"/>
          <w:szCs w:val="24"/>
        </w:rPr>
        <w:t>–</w:t>
      </w:r>
      <w:r w:rsidRPr="00F84024">
        <w:rPr>
          <w:rFonts w:cstheme="minorHAnsi"/>
          <w:color w:val="000000" w:themeColor="text1"/>
          <w:sz w:val="24"/>
          <w:szCs w:val="24"/>
        </w:rPr>
        <w:t>401.</w:t>
      </w:r>
    </w:p>
    <w:p w14:paraId="1AC72B87" w14:textId="77777777" w:rsidR="00617C84" w:rsidRPr="00F84024" w:rsidRDefault="00617C84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lang w:eastAsia="en-GB"/>
        </w:rPr>
      </w:pPr>
    </w:p>
    <w:p w14:paraId="21B232F5" w14:textId="77777777" w:rsidR="005778E2" w:rsidRPr="00F84024" w:rsidRDefault="005778E2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lang w:eastAsia="en-GB"/>
        </w:rPr>
      </w:pP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Bolden, R. (2004). </w:t>
      </w:r>
      <w:r w:rsidRPr="00F84024">
        <w:rPr>
          <w:rFonts w:cstheme="minorHAnsi"/>
          <w:i/>
          <w:iCs/>
          <w:color w:val="000000" w:themeColor="text1"/>
          <w:sz w:val="24"/>
          <w:szCs w:val="24"/>
          <w:lang w:eastAsia="en-GB"/>
        </w:rPr>
        <w:t>What is leadership? Leadership South West research report 1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. Exeter: Leadership South West, Exeter University. </w:t>
      </w:r>
    </w:p>
    <w:p w14:paraId="4C59A723" w14:textId="77777777" w:rsidR="005778E2" w:rsidRPr="00F84024" w:rsidRDefault="005778E2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lang w:eastAsia="en-GB"/>
        </w:rPr>
      </w:pPr>
    </w:p>
    <w:p w14:paraId="65DD8CB1" w14:textId="585ECF89" w:rsidR="00D458C0" w:rsidRPr="00F84024" w:rsidRDefault="00D458C0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222222"/>
          <w:sz w:val="24"/>
          <w:szCs w:val="24"/>
        </w:rPr>
      </w:pPr>
      <w:r w:rsidRPr="00F84024">
        <w:rPr>
          <w:rFonts w:cstheme="minorHAnsi"/>
          <w:color w:val="222222"/>
          <w:sz w:val="24"/>
          <w:szCs w:val="24"/>
        </w:rPr>
        <w:t xml:space="preserve">Bolden, R., Petrov, G. and Gosling, J. (2009). Distributed leadership in higher education: </w:t>
      </w:r>
      <w:r w:rsidR="005778E2" w:rsidRPr="00F84024">
        <w:rPr>
          <w:rFonts w:cstheme="minorHAnsi"/>
          <w:color w:val="222222"/>
          <w:sz w:val="24"/>
          <w:szCs w:val="24"/>
        </w:rPr>
        <w:t xml:space="preserve">rhetoric </w:t>
      </w:r>
      <w:r w:rsidRPr="00F84024">
        <w:rPr>
          <w:rFonts w:cstheme="minorHAnsi"/>
          <w:color w:val="222222"/>
          <w:sz w:val="24"/>
          <w:szCs w:val="24"/>
        </w:rPr>
        <w:t xml:space="preserve">and reality. </w:t>
      </w:r>
      <w:r w:rsidRPr="00F84024">
        <w:rPr>
          <w:rFonts w:cstheme="minorHAnsi"/>
          <w:i/>
          <w:iCs/>
          <w:color w:val="222222"/>
          <w:sz w:val="24"/>
          <w:szCs w:val="24"/>
        </w:rPr>
        <w:t xml:space="preserve">Educational Management Administration </w:t>
      </w:r>
      <w:r w:rsidR="00F70867" w:rsidRPr="00F84024">
        <w:rPr>
          <w:rFonts w:cstheme="minorHAnsi"/>
          <w:i/>
          <w:iCs/>
          <w:color w:val="222222"/>
          <w:sz w:val="24"/>
          <w:szCs w:val="24"/>
        </w:rPr>
        <w:t>and</w:t>
      </w:r>
      <w:r w:rsidRPr="00F84024">
        <w:rPr>
          <w:rFonts w:cstheme="minorHAnsi"/>
          <w:i/>
          <w:iCs/>
          <w:color w:val="222222"/>
          <w:sz w:val="24"/>
          <w:szCs w:val="24"/>
        </w:rPr>
        <w:t xml:space="preserve"> Leadership</w:t>
      </w:r>
      <w:r w:rsidRPr="00F84024">
        <w:rPr>
          <w:rFonts w:cstheme="minorHAnsi"/>
          <w:color w:val="222222"/>
          <w:sz w:val="24"/>
          <w:szCs w:val="24"/>
        </w:rPr>
        <w:t xml:space="preserve"> </w:t>
      </w:r>
      <w:r w:rsidRPr="0075567B">
        <w:rPr>
          <w:rFonts w:cstheme="minorHAnsi"/>
          <w:b/>
          <w:bCs/>
          <w:color w:val="222222"/>
          <w:sz w:val="24"/>
          <w:szCs w:val="24"/>
        </w:rPr>
        <w:t>37(</w:t>
      </w:r>
      <w:r w:rsidRPr="00A468E0">
        <w:rPr>
          <w:rFonts w:cstheme="minorHAnsi"/>
          <w:color w:val="222222"/>
          <w:sz w:val="24"/>
          <w:szCs w:val="24"/>
        </w:rPr>
        <w:t>2)</w:t>
      </w:r>
      <w:r w:rsidRPr="00572B9C">
        <w:rPr>
          <w:rFonts w:cstheme="minorHAnsi"/>
          <w:color w:val="222222"/>
          <w:sz w:val="24"/>
          <w:szCs w:val="24"/>
        </w:rPr>
        <w:t xml:space="preserve">, </w:t>
      </w:r>
      <w:r w:rsidRPr="00F84024">
        <w:rPr>
          <w:rFonts w:cstheme="minorHAnsi"/>
          <w:color w:val="222222"/>
          <w:sz w:val="24"/>
          <w:szCs w:val="24"/>
        </w:rPr>
        <w:t>257</w:t>
      </w:r>
      <w:r w:rsidR="005778E2" w:rsidRPr="00F84024">
        <w:rPr>
          <w:rFonts w:cstheme="minorHAnsi"/>
          <w:color w:val="222222"/>
          <w:sz w:val="24"/>
          <w:szCs w:val="24"/>
        </w:rPr>
        <w:t>–</w:t>
      </w:r>
      <w:r w:rsidRPr="00F84024">
        <w:rPr>
          <w:rFonts w:cstheme="minorHAnsi"/>
          <w:color w:val="222222"/>
          <w:sz w:val="24"/>
          <w:szCs w:val="24"/>
        </w:rPr>
        <w:t>277.</w:t>
      </w:r>
    </w:p>
    <w:p w14:paraId="7F6B5A68" w14:textId="77777777" w:rsidR="00D458C0" w:rsidRPr="00F84024" w:rsidRDefault="00D458C0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222222"/>
          <w:sz w:val="24"/>
          <w:szCs w:val="24"/>
        </w:rPr>
      </w:pPr>
    </w:p>
    <w:p w14:paraId="14F398F2" w14:textId="32F21E9D" w:rsidR="009A3030" w:rsidRPr="00F84024" w:rsidRDefault="009A3030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r w:rsidRPr="0075567B">
        <w:rPr>
          <w:rFonts w:cstheme="minorHAnsi"/>
          <w:color w:val="000000" w:themeColor="text1"/>
          <w:sz w:val="24"/>
          <w:szCs w:val="24"/>
        </w:rPr>
        <w:t xml:space="preserve">Bourdieu, P. </w:t>
      </w:r>
      <w:r w:rsidR="00F70867" w:rsidRPr="0075567B">
        <w:rPr>
          <w:rFonts w:cstheme="minorHAnsi"/>
          <w:color w:val="000000" w:themeColor="text1"/>
          <w:sz w:val="24"/>
          <w:szCs w:val="24"/>
        </w:rPr>
        <w:t>and</w:t>
      </w:r>
      <w:r w:rsidRPr="0075567B">
        <w:rPr>
          <w:rFonts w:cstheme="minorHAnsi"/>
          <w:color w:val="000000" w:themeColor="text1"/>
          <w:sz w:val="24"/>
          <w:szCs w:val="24"/>
        </w:rPr>
        <w:t xml:space="preserve"> Wacquant, L. (1992). 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 xml:space="preserve">An </w:t>
      </w:r>
      <w:r w:rsidR="00827053" w:rsidRPr="00F84024">
        <w:rPr>
          <w:rFonts w:cstheme="minorHAnsi"/>
          <w:i/>
          <w:iCs/>
          <w:color w:val="000000" w:themeColor="text1"/>
          <w:sz w:val="24"/>
          <w:szCs w:val="24"/>
        </w:rPr>
        <w:t>i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 xml:space="preserve">nvitation to </w:t>
      </w:r>
      <w:r w:rsidR="00827053" w:rsidRPr="00F84024">
        <w:rPr>
          <w:rFonts w:cstheme="minorHAnsi"/>
          <w:i/>
          <w:iCs/>
          <w:color w:val="000000" w:themeColor="text1"/>
          <w:sz w:val="24"/>
          <w:szCs w:val="24"/>
        </w:rPr>
        <w:t>r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>eflexive</w:t>
      </w:r>
      <w:r w:rsidR="00827053" w:rsidRPr="00F84024">
        <w:rPr>
          <w:rFonts w:cstheme="minorHAnsi"/>
          <w:i/>
          <w:iCs/>
          <w:color w:val="000000" w:themeColor="text1"/>
          <w:sz w:val="24"/>
          <w:szCs w:val="24"/>
        </w:rPr>
        <w:t xml:space="preserve"> s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>ociology</w:t>
      </w:r>
      <w:r w:rsidRPr="00F84024">
        <w:rPr>
          <w:rFonts w:cstheme="minorHAnsi"/>
          <w:color w:val="000000" w:themeColor="text1"/>
          <w:sz w:val="24"/>
          <w:szCs w:val="24"/>
        </w:rPr>
        <w:t>. Cambridge:</w:t>
      </w:r>
      <w:r w:rsidR="00A31E7A">
        <w:rPr>
          <w:rFonts w:cstheme="minorHAnsi"/>
          <w:color w:val="000000" w:themeColor="text1"/>
          <w:sz w:val="24"/>
          <w:szCs w:val="24"/>
        </w:rPr>
        <w:t xml:space="preserve"> </w:t>
      </w:r>
      <w:r w:rsidRPr="00F84024">
        <w:rPr>
          <w:rFonts w:cstheme="minorHAnsi"/>
          <w:color w:val="000000" w:themeColor="text1"/>
          <w:sz w:val="24"/>
          <w:szCs w:val="24"/>
        </w:rPr>
        <w:t>Polity.</w:t>
      </w:r>
    </w:p>
    <w:p w14:paraId="603F48F0" w14:textId="77777777" w:rsidR="009A3030" w:rsidRPr="00F84024" w:rsidRDefault="009A3030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76DE14E6" w14:textId="6EDF6C62" w:rsidR="008F097F" w:rsidRPr="00F84024" w:rsidRDefault="008F097F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proofErr w:type="spellStart"/>
      <w:r w:rsidRPr="00F84024">
        <w:rPr>
          <w:rFonts w:cstheme="minorHAnsi"/>
          <w:color w:val="000000" w:themeColor="text1"/>
          <w:sz w:val="24"/>
          <w:szCs w:val="24"/>
        </w:rPr>
        <w:t>Bouwmans</w:t>
      </w:r>
      <w:proofErr w:type="spellEnd"/>
      <w:r w:rsidRPr="00F84024">
        <w:rPr>
          <w:rFonts w:cstheme="minorHAnsi"/>
          <w:color w:val="000000" w:themeColor="text1"/>
          <w:sz w:val="24"/>
          <w:szCs w:val="24"/>
        </w:rPr>
        <w:t xml:space="preserve">, M., </w:t>
      </w:r>
      <w:proofErr w:type="spellStart"/>
      <w:r w:rsidRPr="00F84024">
        <w:rPr>
          <w:rFonts w:cstheme="minorHAnsi"/>
          <w:color w:val="000000" w:themeColor="text1"/>
          <w:sz w:val="24"/>
          <w:szCs w:val="24"/>
        </w:rPr>
        <w:t>Runhaar</w:t>
      </w:r>
      <w:proofErr w:type="spellEnd"/>
      <w:r w:rsidRPr="00F84024">
        <w:rPr>
          <w:rFonts w:cstheme="minorHAnsi"/>
          <w:color w:val="000000" w:themeColor="text1"/>
          <w:sz w:val="24"/>
          <w:szCs w:val="24"/>
        </w:rPr>
        <w:t xml:space="preserve">, P., </w:t>
      </w:r>
      <w:proofErr w:type="spellStart"/>
      <w:r w:rsidRPr="00F84024">
        <w:rPr>
          <w:rFonts w:cstheme="minorHAnsi"/>
          <w:color w:val="000000" w:themeColor="text1"/>
          <w:sz w:val="24"/>
          <w:szCs w:val="24"/>
        </w:rPr>
        <w:t>Wesselink</w:t>
      </w:r>
      <w:proofErr w:type="spellEnd"/>
      <w:r w:rsidRPr="00F84024">
        <w:rPr>
          <w:rFonts w:cstheme="minorHAnsi"/>
          <w:color w:val="000000" w:themeColor="text1"/>
          <w:sz w:val="24"/>
          <w:szCs w:val="24"/>
        </w:rPr>
        <w:t xml:space="preserve">, R. </w:t>
      </w:r>
      <w:r w:rsidR="00F70867" w:rsidRPr="00F84024">
        <w:rPr>
          <w:rFonts w:cstheme="minorHAnsi"/>
          <w:color w:val="000000" w:themeColor="text1"/>
          <w:sz w:val="24"/>
          <w:szCs w:val="24"/>
        </w:rPr>
        <w:t>and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Mulder, M. (2019). Towards distributed leadership in vocational education and training schools: </w:t>
      </w:r>
      <w:r w:rsidR="005778E2" w:rsidRPr="00F84024">
        <w:rPr>
          <w:rFonts w:cstheme="minorHAnsi"/>
          <w:color w:val="000000" w:themeColor="text1"/>
          <w:sz w:val="24"/>
          <w:szCs w:val="24"/>
        </w:rPr>
        <w:t>t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he interplay between formal leaders and team members. 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 xml:space="preserve">Educational Management Administration </w:t>
      </w:r>
      <w:r w:rsidR="00F70867" w:rsidRPr="00F84024">
        <w:rPr>
          <w:rFonts w:cstheme="minorHAnsi"/>
          <w:i/>
          <w:iCs/>
          <w:color w:val="000000" w:themeColor="text1"/>
          <w:sz w:val="24"/>
          <w:szCs w:val="24"/>
        </w:rPr>
        <w:t>and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 xml:space="preserve"> Leadership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Pr="0075567B">
        <w:rPr>
          <w:rFonts w:cstheme="minorHAnsi"/>
          <w:b/>
          <w:bCs/>
          <w:color w:val="000000" w:themeColor="text1"/>
          <w:sz w:val="24"/>
          <w:szCs w:val="24"/>
        </w:rPr>
        <w:t>47(</w:t>
      </w:r>
      <w:r w:rsidRPr="00A468E0">
        <w:rPr>
          <w:rFonts w:cstheme="minorHAnsi"/>
          <w:color w:val="000000" w:themeColor="text1"/>
          <w:sz w:val="24"/>
          <w:szCs w:val="24"/>
        </w:rPr>
        <w:t>4), 555</w:t>
      </w:r>
      <w:r w:rsidR="005778E2" w:rsidRPr="00572B9C">
        <w:rPr>
          <w:rFonts w:cstheme="minorHAnsi"/>
          <w:color w:val="000000" w:themeColor="text1"/>
          <w:sz w:val="24"/>
          <w:szCs w:val="24"/>
        </w:rPr>
        <w:t>–</w:t>
      </w:r>
      <w:r w:rsidRPr="00F84024">
        <w:rPr>
          <w:rFonts w:cstheme="minorHAnsi"/>
          <w:color w:val="000000" w:themeColor="text1"/>
          <w:sz w:val="24"/>
          <w:szCs w:val="24"/>
        </w:rPr>
        <w:t>571.</w:t>
      </w:r>
    </w:p>
    <w:p w14:paraId="40D4A31B" w14:textId="77777777" w:rsidR="00B024BB" w:rsidRPr="00F84024" w:rsidRDefault="00B024BB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lang w:eastAsia="en-GB"/>
        </w:rPr>
      </w:pPr>
    </w:p>
    <w:p w14:paraId="740628EE" w14:textId="77777777" w:rsidR="00525D78" w:rsidRPr="00A468E0" w:rsidRDefault="00525D78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r w:rsidRPr="00142C9E">
        <w:rPr>
          <w:rFonts w:cstheme="minorHAnsi"/>
          <w:color w:val="000000" w:themeColor="text1"/>
          <w:sz w:val="24"/>
          <w:szCs w:val="24"/>
        </w:rPr>
        <w:t>B</w:t>
      </w:r>
      <w:r>
        <w:rPr>
          <w:rFonts w:cstheme="minorHAnsi"/>
          <w:color w:val="000000" w:themeColor="text1"/>
          <w:sz w:val="24"/>
          <w:szCs w:val="24"/>
        </w:rPr>
        <w:t>rooks</w:t>
      </w:r>
      <w:r w:rsidRPr="000F0BC4">
        <w:rPr>
          <w:rFonts w:cstheme="minorHAnsi"/>
          <w:color w:val="000000" w:themeColor="text1"/>
          <w:sz w:val="24"/>
          <w:szCs w:val="24"/>
        </w:rPr>
        <w:t xml:space="preserve"> Smith, E. (1968). Needed: a new order in student teaching that brings joint accountability for professional development. Available at: </w:t>
      </w:r>
      <w:hyperlink r:id="rId9" w:history="1">
        <w:r w:rsidRPr="000F0BC4">
          <w:rPr>
            <w:rStyle w:val="Hyperlink"/>
            <w:rFonts w:cstheme="minorHAnsi"/>
            <w:sz w:val="24"/>
            <w:szCs w:val="24"/>
          </w:rPr>
          <w:t>https://files.eric.ed.gov/fulltext/ED023624.pdf</w:t>
        </w:r>
      </w:hyperlink>
    </w:p>
    <w:p w14:paraId="2B5D3716" w14:textId="77777777" w:rsidR="00525D78" w:rsidRPr="00572B9C" w:rsidRDefault="00525D78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445F642C" w14:textId="78977B48" w:rsidR="005778E2" w:rsidRPr="00F84024" w:rsidRDefault="002F557C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lang w:eastAsia="en-GB"/>
        </w:rPr>
      </w:pPr>
      <w:proofErr w:type="spellStart"/>
      <w:r w:rsidRPr="008F3419">
        <w:rPr>
          <w:rFonts w:cstheme="minorHAnsi"/>
          <w:color w:val="000000" w:themeColor="text1"/>
          <w:sz w:val="24"/>
          <w:szCs w:val="24"/>
          <w:lang w:eastAsia="en-GB"/>
        </w:rPr>
        <w:t>Brosky</w:t>
      </w:r>
      <w:proofErr w:type="spellEnd"/>
      <w:r w:rsidRPr="008F3419">
        <w:rPr>
          <w:rFonts w:cstheme="minorHAnsi"/>
          <w:color w:val="000000" w:themeColor="text1"/>
          <w:sz w:val="24"/>
          <w:szCs w:val="24"/>
          <w:lang w:eastAsia="en-GB"/>
        </w:rPr>
        <w:t>. D. (2011)</w:t>
      </w:r>
      <w:r w:rsidR="003C501D" w:rsidRPr="008F3419">
        <w:rPr>
          <w:rFonts w:cstheme="minorHAnsi"/>
          <w:color w:val="000000" w:themeColor="text1"/>
          <w:sz w:val="24"/>
          <w:szCs w:val="24"/>
          <w:lang w:eastAsia="en-GB"/>
        </w:rPr>
        <w:t>.</w:t>
      </w:r>
      <w:r w:rsidRPr="008F3419">
        <w:rPr>
          <w:rFonts w:cstheme="minorHAnsi"/>
          <w:color w:val="000000" w:themeColor="text1"/>
          <w:sz w:val="24"/>
          <w:szCs w:val="24"/>
          <w:lang w:eastAsia="en-GB"/>
        </w:rPr>
        <w:t xml:space="preserve"> Micropolitics in the </w:t>
      </w:r>
      <w:r w:rsidR="00827053" w:rsidRPr="00D206CC">
        <w:rPr>
          <w:rFonts w:cstheme="minorHAnsi"/>
          <w:color w:val="000000" w:themeColor="text1"/>
          <w:sz w:val="24"/>
          <w:szCs w:val="24"/>
          <w:lang w:eastAsia="en-GB"/>
        </w:rPr>
        <w:t>s</w:t>
      </w:r>
      <w:r w:rsidRPr="00CD3ECF">
        <w:rPr>
          <w:rFonts w:cstheme="minorHAnsi"/>
          <w:color w:val="000000" w:themeColor="text1"/>
          <w:sz w:val="24"/>
          <w:szCs w:val="24"/>
          <w:lang w:eastAsia="en-GB"/>
        </w:rPr>
        <w:t xml:space="preserve">chool: </w:t>
      </w:r>
      <w:r w:rsidR="005778E2" w:rsidRPr="00CD3ECF">
        <w:rPr>
          <w:rFonts w:cstheme="minorHAnsi"/>
          <w:color w:val="000000" w:themeColor="text1"/>
          <w:sz w:val="24"/>
          <w:szCs w:val="24"/>
          <w:lang w:eastAsia="en-GB"/>
        </w:rPr>
        <w:t>t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eacher </w:t>
      </w:r>
      <w:r w:rsidR="00827053" w:rsidRPr="00F84024">
        <w:rPr>
          <w:rFonts w:cstheme="minorHAnsi"/>
          <w:color w:val="000000" w:themeColor="text1"/>
          <w:sz w:val="24"/>
          <w:szCs w:val="24"/>
          <w:lang w:eastAsia="en-GB"/>
        </w:rPr>
        <w:t>l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eaders' </w:t>
      </w:r>
      <w:r w:rsidR="00827053" w:rsidRPr="00F84024">
        <w:rPr>
          <w:rFonts w:cstheme="minorHAnsi"/>
          <w:color w:val="000000" w:themeColor="text1"/>
          <w:sz w:val="24"/>
          <w:szCs w:val="24"/>
          <w:lang w:eastAsia="en-GB"/>
        </w:rPr>
        <w:t>u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se of </w:t>
      </w:r>
      <w:r w:rsidR="00827053" w:rsidRPr="00F84024">
        <w:rPr>
          <w:rFonts w:cstheme="minorHAnsi"/>
          <w:color w:val="000000" w:themeColor="text1"/>
          <w:sz w:val="24"/>
          <w:szCs w:val="24"/>
          <w:lang w:eastAsia="en-GB"/>
        </w:rPr>
        <w:t>p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olitical</w:t>
      </w:r>
      <w:r w:rsidR="00A31E7A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827053" w:rsidRPr="00F84024">
        <w:rPr>
          <w:rFonts w:cstheme="minorHAnsi"/>
          <w:color w:val="000000" w:themeColor="text1"/>
          <w:sz w:val="24"/>
          <w:szCs w:val="24"/>
          <w:lang w:eastAsia="en-GB"/>
        </w:rPr>
        <w:t>s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kill and </w:t>
      </w:r>
      <w:r w:rsidR="00827053" w:rsidRPr="00F84024">
        <w:rPr>
          <w:rFonts w:cstheme="minorHAnsi"/>
          <w:color w:val="000000" w:themeColor="text1"/>
          <w:sz w:val="24"/>
          <w:szCs w:val="24"/>
          <w:lang w:eastAsia="en-GB"/>
        </w:rPr>
        <w:t>i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nfluence </w:t>
      </w:r>
      <w:r w:rsidR="00827053" w:rsidRPr="00F84024">
        <w:rPr>
          <w:rFonts w:cstheme="minorHAnsi"/>
          <w:color w:val="000000" w:themeColor="text1"/>
          <w:sz w:val="24"/>
          <w:szCs w:val="24"/>
          <w:lang w:eastAsia="en-GB"/>
        </w:rPr>
        <w:t>t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actics. </w:t>
      </w:r>
      <w:r w:rsidRPr="00F84024">
        <w:rPr>
          <w:rFonts w:cstheme="minorHAnsi"/>
          <w:i/>
          <w:iCs/>
          <w:color w:val="000000" w:themeColor="text1"/>
          <w:sz w:val="24"/>
          <w:szCs w:val="24"/>
          <w:lang w:eastAsia="en-GB"/>
        </w:rPr>
        <w:t>International Journal of Educational Leadership Preparation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Pr="0075567B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6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(1): 1</w:t>
      </w:r>
      <w:r w:rsidR="005778E2" w:rsidRPr="00F84024">
        <w:rPr>
          <w:rFonts w:cstheme="minorHAnsi"/>
          <w:color w:val="000000" w:themeColor="text1"/>
          <w:sz w:val="24"/>
          <w:szCs w:val="24"/>
          <w:lang w:eastAsia="en-GB"/>
        </w:rPr>
        <w:t>–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11.</w:t>
      </w:r>
    </w:p>
    <w:p w14:paraId="45643776" w14:textId="77777777" w:rsidR="002F557C" w:rsidRPr="00F84024" w:rsidRDefault="002F557C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lang w:eastAsia="en-GB"/>
        </w:rPr>
      </w:pPr>
    </w:p>
    <w:p w14:paraId="7DE4D1FE" w14:textId="38B5C0DE" w:rsidR="00922DBF" w:rsidRPr="00F84024" w:rsidRDefault="00EE1834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r w:rsidRPr="00F84024">
        <w:rPr>
          <w:rFonts w:cstheme="minorHAnsi"/>
          <w:color w:val="000000" w:themeColor="text1"/>
          <w:sz w:val="24"/>
          <w:szCs w:val="24"/>
        </w:rPr>
        <w:t xml:space="preserve">Bush, T. (2019). Talent, determination and resilience: </w:t>
      </w:r>
      <w:r w:rsidR="005778E2" w:rsidRPr="00F84024">
        <w:rPr>
          <w:rFonts w:cstheme="minorHAnsi"/>
          <w:color w:val="000000" w:themeColor="text1"/>
          <w:sz w:val="24"/>
          <w:szCs w:val="24"/>
        </w:rPr>
        <w:t>l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eadership accession and enactment for black, Asian and minority ethnic leaders. </w:t>
      </w:r>
      <w:r w:rsidR="00CD51CD" w:rsidRPr="00F84024">
        <w:rPr>
          <w:rFonts w:cstheme="minorHAnsi"/>
          <w:color w:val="000000" w:themeColor="text1"/>
          <w:sz w:val="24"/>
          <w:szCs w:val="24"/>
        </w:rPr>
        <w:t xml:space="preserve">In </w:t>
      </w:r>
      <w:r w:rsidR="00CD51CD" w:rsidRPr="0075567B">
        <w:rPr>
          <w:rFonts w:cstheme="minorHAnsi"/>
          <w:color w:val="000000" w:themeColor="text1"/>
          <w:sz w:val="24"/>
          <w:szCs w:val="24"/>
        </w:rPr>
        <w:t>Miller, P. &amp; </w:t>
      </w:r>
      <w:proofErr w:type="spellStart"/>
      <w:r w:rsidR="00CD51CD" w:rsidRPr="0075567B">
        <w:rPr>
          <w:rFonts w:cstheme="minorHAnsi"/>
          <w:color w:val="000000" w:themeColor="text1"/>
          <w:sz w:val="24"/>
          <w:szCs w:val="24"/>
        </w:rPr>
        <w:t>Callender</w:t>
      </w:r>
      <w:proofErr w:type="spellEnd"/>
      <w:r w:rsidR="00CD51CD" w:rsidRPr="0075567B">
        <w:rPr>
          <w:rFonts w:cstheme="minorHAnsi"/>
          <w:color w:val="000000" w:themeColor="text1"/>
          <w:sz w:val="24"/>
          <w:szCs w:val="24"/>
        </w:rPr>
        <w:t>, C. (eds),</w:t>
      </w:r>
      <w:r w:rsidR="00CD51CD" w:rsidRPr="0075567B">
        <w:rPr>
          <w:rFonts w:cstheme="minorHAnsi"/>
          <w:color w:val="9D9C9C"/>
          <w:sz w:val="24"/>
          <w:szCs w:val="24"/>
        </w:rPr>
        <w:t xml:space="preserve"> </w:t>
      </w:r>
      <w:r w:rsidRPr="00A468E0">
        <w:rPr>
          <w:rFonts w:cstheme="minorHAnsi"/>
          <w:i/>
          <w:iCs/>
          <w:color w:val="000000" w:themeColor="text1"/>
          <w:sz w:val="24"/>
          <w:szCs w:val="24"/>
        </w:rPr>
        <w:t>Rac</w:t>
      </w:r>
      <w:r w:rsidRPr="00572B9C">
        <w:rPr>
          <w:rFonts w:cstheme="minorHAnsi"/>
          <w:i/>
          <w:iCs/>
          <w:color w:val="000000" w:themeColor="text1"/>
          <w:sz w:val="24"/>
          <w:szCs w:val="24"/>
        </w:rPr>
        <w:t xml:space="preserve">e, </w:t>
      </w:r>
      <w:r w:rsidR="00CD51CD" w:rsidRPr="008F3419">
        <w:rPr>
          <w:rFonts w:cstheme="minorHAnsi"/>
          <w:i/>
          <w:iCs/>
          <w:color w:val="000000" w:themeColor="text1"/>
          <w:sz w:val="24"/>
          <w:szCs w:val="24"/>
        </w:rPr>
        <w:t xml:space="preserve">education and educational leadership in </w:t>
      </w:r>
      <w:r w:rsidR="00CD51CD" w:rsidRPr="00F84024">
        <w:rPr>
          <w:rFonts w:cstheme="minorHAnsi"/>
          <w:i/>
          <w:iCs/>
          <w:color w:val="000000" w:themeColor="text1"/>
          <w:sz w:val="24"/>
          <w:szCs w:val="24"/>
        </w:rPr>
        <w:t>England: an integrated analysis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, </w:t>
      </w:r>
      <w:r w:rsidR="00CD51CD" w:rsidRPr="0075567B">
        <w:rPr>
          <w:rFonts w:cstheme="minorHAnsi"/>
          <w:color w:val="000000" w:themeColor="text1"/>
          <w:sz w:val="24"/>
          <w:szCs w:val="24"/>
        </w:rPr>
        <w:t xml:space="preserve">pp. </w:t>
      </w:r>
      <w:r w:rsidRPr="00A468E0">
        <w:rPr>
          <w:rFonts w:cstheme="minorHAnsi"/>
          <w:color w:val="000000" w:themeColor="text1"/>
          <w:sz w:val="24"/>
          <w:szCs w:val="24"/>
        </w:rPr>
        <w:t>81</w:t>
      </w:r>
      <w:r w:rsidR="00CD51CD" w:rsidRPr="0075567B">
        <w:rPr>
          <w:rFonts w:cstheme="minorHAnsi"/>
          <w:color w:val="000000" w:themeColor="text1"/>
          <w:sz w:val="24"/>
          <w:szCs w:val="24"/>
        </w:rPr>
        <w:t>–98. London: Bloomsbury Academic.</w:t>
      </w:r>
    </w:p>
    <w:p w14:paraId="6F04E6C8" w14:textId="77777777" w:rsidR="00CD51CD" w:rsidRPr="00F84024" w:rsidRDefault="00CD51CD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46A50735" w14:textId="6BAB86C9" w:rsidR="006F5116" w:rsidRPr="00F84024" w:rsidRDefault="006F5116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r w:rsidRPr="00F84024">
        <w:rPr>
          <w:rFonts w:cstheme="minorHAnsi"/>
          <w:color w:val="000000" w:themeColor="text1"/>
          <w:sz w:val="24"/>
          <w:szCs w:val="24"/>
        </w:rPr>
        <w:t xml:space="preserve">Butler, J. (1990). </w:t>
      </w:r>
      <w:r w:rsidRPr="0075567B">
        <w:rPr>
          <w:rFonts w:cstheme="minorHAnsi"/>
          <w:i/>
          <w:iCs/>
          <w:color w:val="000000" w:themeColor="text1"/>
          <w:sz w:val="24"/>
          <w:szCs w:val="24"/>
        </w:rPr>
        <w:t xml:space="preserve">Gender </w:t>
      </w:r>
      <w:r w:rsidR="00827053" w:rsidRPr="0075567B">
        <w:rPr>
          <w:rFonts w:cstheme="minorHAnsi"/>
          <w:i/>
          <w:iCs/>
          <w:color w:val="000000" w:themeColor="text1"/>
          <w:sz w:val="24"/>
          <w:szCs w:val="24"/>
        </w:rPr>
        <w:t>t</w:t>
      </w:r>
      <w:r w:rsidRPr="0075567B">
        <w:rPr>
          <w:rFonts w:cstheme="minorHAnsi"/>
          <w:i/>
          <w:iCs/>
          <w:color w:val="000000" w:themeColor="text1"/>
          <w:sz w:val="24"/>
          <w:szCs w:val="24"/>
        </w:rPr>
        <w:t>rouble</w:t>
      </w:r>
      <w:r w:rsidR="005778E2" w:rsidRPr="0075567B">
        <w:rPr>
          <w:rFonts w:cstheme="minorHAnsi"/>
          <w:i/>
          <w:iCs/>
          <w:color w:val="000000" w:themeColor="text1"/>
          <w:sz w:val="24"/>
          <w:szCs w:val="24"/>
        </w:rPr>
        <w:t>: f</w:t>
      </w:r>
      <w:r w:rsidRPr="0075567B">
        <w:rPr>
          <w:rFonts w:cstheme="minorHAnsi"/>
          <w:i/>
          <w:iCs/>
          <w:color w:val="000000" w:themeColor="text1"/>
          <w:sz w:val="24"/>
          <w:szCs w:val="24"/>
        </w:rPr>
        <w:t>eminism and the subversion of identity</w:t>
      </w:r>
      <w:r w:rsidRPr="00A468E0">
        <w:rPr>
          <w:rFonts w:cstheme="minorHAnsi"/>
          <w:color w:val="000000" w:themeColor="text1"/>
          <w:sz w:val="24"/>
          <w:szCs w:val="24"/>
        </w:rPr>
        <w:t xml:space="preserve">. </w:t>
      </w:r>
      <w:r w:rsidR="00C8670B" w:rsidRPr="00572B9C">
        <w:rPr>
          <w:rFonts w:cstheme="minorHAnsi"/>
          <w:color w:val="000000" w:themeColor="text1"/>
          <w:sz w:val="24"/>
          <w:szCs w:val="24"/>
          <w:lang w:eastAsia="en-GB"/>
        </w:rPr>
        <w:t>Abingdon, Oxon</w:t>
      </w:r>
      <w:r w:rsidR="00C8670B" w:rsidRPr="008F3419">
        <w:rPr>
          <w:rFonts w:cstheme="minorHAnsi"/>
          <w:color w:val="000000" w:themeColor="text1"/>
          <w:sz w:val="24"/>
          <w:szCs w:val="24"/>
        </w:rPr>
        <w:t xml:space="preserve">: </w:t>
      </w:r>
      <w:r w:rsidRPr="008F3419">
        <w:rPr>
          <w:rFonts w:cstheme="minorHAnsi"/>
          <w:color w:val="000000" w:themeColor="text1"/>
          <w:sz w:val="24"/>
          <w:szCs w:val="24"/>
        </w:rPr>
        <w:t>Routledge</w:t>
      </w:r>
      <w:r w:rsidRPr="00F84024">
        <w:rPr>
          <w:rFonts w:cstheme="minorHAnsi"/>
          <w:color w:val="000000" w:themeColor="text1"/>
          <w:sz w:val="24"/>
          <w:szCs w:val="24"/>
        </w:rPr>
        <w:t>.</w:t>
      </w:r>
    </w:p>
    <w:p w14:paraId="44124708" w14:textId="77777777" w:rsidR="006F5116" w:rsidRPr="00F84024" w:rsidRDefault="006F5116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0C3BE263" w14:textId="6F842D53" w:rsidR="00C505F4" w:rsidRPr="00F84024" w:rsidRDefault="00C505F4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r w:rsidRPr="00F84024">
        <w:rPr>
          <w:rFonts w:cstheme="minorHAnsi"/>
          <w:color w:val="000000" w:themeColor="text1"/>
          <w:sz w:val="24"/>
          <w:szCs w:val="24"/>
        </w:rPr>
        <w:t xml:space="preserve">Clark, A. (2008). </w:t>
      </w:r>
      <w:r w:rsidRPr="00F84024">
        <w:rPr>
          <w:rFonts w:cstheme="minorHAnsi"/>
          <w:i/>
          <w:color w:val="000000" w:themeColor="text1"/>
          <w:sz w:val="24"/>
          <w:szCs w:val="24"/>
        </w:rPr>
        <w:t xml:space="preserve">Supersizing the </w:t>
      </w:r>
      <w:r w:rsidR="00827053" w:rsidRPr="00F84024">
        <w:rPr>
          <w:rFonts w:cstheme="minorHAnsi"/>
          <w:i/>
          <w:color w:val="000000" w:themeColor="text1"/>
          <w:sz w:val="24"/>
          <w:szCs w:val="24"/>
        </w:rPr>
        <w:t>m</w:t>
      </w:r>
      <w:r w:rsidRPr="00F84024">
        <w:rPr>
          <w:rFonts w:cstheme="minorHAnsi"/>
          <w:i/>
          <w:color w:val="000000" w:themeColor="text1"/>
          <w:sz w:val="24"/>
          <w:szCs w:val="24"/>
        </w:rPr>
        <w:t>ind</w:t>
      </w:r>
      <w:r w:rsidRPr="00F84024">
        <w:rPr>
          <w:rFonts w:cstheme="minorHAnsi"/>
          <w:color w:val="000000" w:themeColor="text1"/>
          <w:sz w:val="24"/>
          <w:szCs w:val="24"/>
        </w:rPr>
        <w:t>.</w:t>
      </w:r>
      <w:r w:rsidR="001749A7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Pr="00F84024">
        <w:rPr>
          <w:rFonts w:cstheme="minorHAnsi"/>
          <w:color w:val="000000" w:themeColor="text1"/>
          <w:sz w:val="24"/>
          <w:szCs w:val="24"/>
        </w:rPr>
        <w:t>New York: Oxford University Press.</w:t>
      </w:r>
    </w:p>
    <w:p w14:paraId="7068B9B1" w14:textId="77777777" w:rsidR="00922DBF" w:rsidRPr="00F84024" w:rsidRDefault="00922DBF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7CA8B14F" w14:textId="6D4AA39B" w:rsidR="00357F7C" w:rsidRPr="00F84024" w:rsidRDefault="00357F7C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lang w:eastAsia="en-GB"/>
        </w:rPr>
      </w:pPr>
      <w:proofErr w:type="spellStart"/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Courpasson</w:t>
      </w:r>
      <w:proofErr w:type="spellEnd"/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, D. and Clegg, S. </w:t>
      </w:r>
      <w:r w:rsidR="003C501D" w:rsidRPr="00F84024">
        <w:rPr>
          <w:rFonts w:cstheme="minorHAnsi"/>
          <w:color w:val="000000" w:themeColor="text1"/>
          <w:sz w:val="24"/>
          <w:szCs w:val="24"/>
          <w:lang w:eastAsia="en-GB"/>
        </w:rPr>
        <w:t>(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2006</w:t>
      </w:r>
      <w:r w:rsidR="003C501D" w:rsidRPr="00F84024">
        <w:rPr>
          <w:rFonts w:cstheme="minorHAnsi"/>
          <w:color w:val="000000" w:themeColor="text1"/>
          <w:sz w:val="24"/>
          <w:szCs w:val="24"/>
          <w:lang w:eastAsia="en-GB"/>
        </w:rPr>
        <w:t>)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. Dissolving the iron cages? Tocqueville, </w:t>
      </w:r>
      <w:proofErr w:type="spellStart"/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Michels</w:t>
      </w:r>
      <w:proofErr w:type="spellEnd"/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, bureaucracy and the perpetuation of elite power. </w:t>
      </w:r>
      <w:r w:rsidRPr="00F84024">
        <w:rPr>
          <w:rFonts w:cstheme="minorHAnsi"/>
          <w:i/>
          <w:iCs/>
          <w:color w:val="000000" w:themeColor="text1"/>
          <w:sz w:val="24"/>
          <w:szCs w:val="24"/>
          <w:lang w:eastAsia="en-GB"/>
        </w:rPr>
        <w:t>Organization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Pr="0075567B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13</w:t>
      </w:r>
      <w:r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(3),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319</w:t>
      </w:r>
      <w:r w:rsidR="005778E2" w:rsidRPr="00F84024">
        <w:rPr>
          <w:rFonts w:cstheme="minorHAnsi"/>
          <w:color w:val="000000" w:themeColor="text1"/>
          <w:sz w:val="24"/>
          <w:szCs w:val="24"/>
          <w:lang w:eastAsia="en-GB"/>
        </w:rPr>
        <w:t>–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343.</w:t>
      </w:r>
    </w:p>
    <w:p w14:paraId="6EA72732" w14:textId="77777777" w:rsidR="00922DBF" w:rsidRPr="00F84024" w:rsidRDefault="00922DBF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bookmarkEnd w:id="0"/>
    <w:p w14:paraId="1D97A0FA" w14:textId="192CEB59" w:rsidR="00E12F82" w:rsidRPr="0075567B" w:rsidRDefault="00E12F82" w:rsidP="0075567B">
      <w:pPr>
        <w:autoSpaceDE w:val="0"/>
        <w:autoSpaceDN w:val="0"/>
        <w:adjustRightInd w:val="0"/>
        <w:spacing w:line="276" w:lineRule="auto"/>
        <w:ind w:left="720" w:hanging="720"/>
        <w:rPr>
          <w:rStyle w:val="contribdegrees5"/>
          <w:lang w:val="en"/>
        </w:rPr>
      </w:pP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Day, C.</w:t>
      </w:r>
      <w:r w:rsidR="00F70867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Sammons, P.</w:t>
      </w:r>
      <w:r w:rsidR="00F70867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Hopkins, D.</w:t>
      </w:r>
      <w:r w:rsidR="00F70867" w:rsidRPr="00F84024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="004D6C41" w:rsidRPr="0075567B">
        <w:rPr>
          <w:rFonts w:cstheme="minorHAnsi"/>
          <w:i/>
          <w:iCs/>
          <w:color w:val="000000" w:themeColor="text1"/>
          <w:sz w:val="24"/>
          <w:szCs w:val="24"/>
          <w:lang w:eastAsia="en-GB"/>
        </w:rPr>
        <w:t>et al.</w:t>
      </w:r>
      <w:r w:rsidR="004D6C41" w:rsidRPr="00A468E0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Pr="00572B9C">
        <w:rPr>
          <w:rFonts w:cstheme="minorHAnsi"/>
          <w:color w:val="000000" w:themeColor="text1"/>
          <w:sz w:val="24"/>
          <w:szCs w:val="24"/>
          <w:lang w:eastAsia="en-GB"/>
        </w:rPr>
        <w:t>(2010</w:t>
      </w:r>
      <w:r w:rsidR="003C501D" w:rsidRPr="008F3419">
        <w:rPr>
          <w:rFonts w:cstheme="minorHAnsi"/>
          <w:color w:val="000000" w:themeColor="text1"/>
          <w:sz w:val="24"/>
          <w:szCs w:val="24"/>
          <w:lang w:eastAsia="en-GB"/>
        </w:rPr>
        <w:t>.</w:t>
      </w:r>
      <w:r w:rsidRPr="008F3419">
        <w:rPr>
          <w:rFonts w:cstheme="minorHAnsi"/>
          <w:i/>
          <w:iCs/>
          <w:color w:val="000000" w:themeColor="text1"/>
          <w:sz w:val="24"/>
          <w:szCs w:val="24"/>
          <w:lang w:eastAsia="en-GB"/>
        </w:rPr>
        <w:t xml:space="preserve">) Ten </w:t>
      </w:r>
      <w:r w:rsidR="00827053" w:rsidRPr="008F3419">
        <w:rPr>
          <w:rFonts w:cstheme="minorHAnsi"/>
          <w:i/>
          <w:iCs/>
          <w:color w:val="000000" w:themeColor="text1"/>
          <w:sz w:val="24"/>
          <w:szCs w:val="24"/>
          <w:lang w:eastAsia="en-GB"/>
        </w:rPr>
        <w:t>s</w:t>
      </w:r>
      <w:r w:rsidRPr="008F3419">
        <w:rPr>
          <w:rFonts w:cstheme="minorHAnsi"/>
          <w:i/>
          <w:iCs/>
          <w:color w:val="000000" w:themeColor="text1"/>
          <w:sz w:val="24"/>
          <w:szCs w:val="24"/>
          <w:lang w:eastAsia="en-GB"/>
        </w:rPr>
        <w:t xml:space="preserve">trong </w:t>
      </w:r>
      <w:r w:rsidR="00827053" w:rsidRPr="00D206CC">
        <w:rPr>
          <w:rFonts w:cstheme="minorHAnsi"/>
          <w:i/>
          <w:iCs/>
          <w:color w:val="000000" w:themeColor="text1"/>
          <w:sz w:val="24"/>
          <w:szCs w:val="24"/>
          <w:lang w:eastAsia="en-GB"/>
        </w:rPr>
        <w:t>c</w:t>
      </w:r>
      <w:r w:rsidRPr="00CD3ECF">
        <w:rPr>
          <w:rFonts w:cstheme="minorHAnsi"/>
          <w:i/>
          <w:iCs/>
          <w:color w:val="000000" w:themeColor="text1"/>
          <w:sz w:val="24"/>
          <w:szCs w:val="24"/>
          <w:lang w:eastAsia="en-GB"/>
        </w:rPr>
        <w:t xml:space="preserve">laims about </w:t>
      </w:r>
      <w:r w:rsidR="00827053" w:rsidRPr="00CD3ECF">
        <w:rPr>
          <w:rFonts w:cstheme="minorHAnsi"/>
          <w:i/>
          <w:iCs/>
          <w:color w:val="000000" w:themeColor="text1"/>
          <w:sz w:val="24"/>
          <w:szCs w:val="24"/>
          <w:lang w:eastAsia="en-GB"/>
        </w:rPr>
        <w:t>l</w:t>
      </w:r>
      <w:r w:rsidRPr="00F84024">
        <w:rPr>
          <w:rFonts w:cstheme="minorHAnsi"/>
          <w:i/>
          <w:iCs/>
          <w:color w:val="000000" w:themeColor="text1"/>
          <w:sz w:val="24"/>
          <w:szCs w:val="24"/>
          <w:lang w:eastAsia="en-GB"/>
        </w:rPr>
        <w:t>eadership</w:t>
      </w:r>
      <w:r w:rsidR="005778E2" w:rsidRPr="00F84024">
        <w:rPr>
          <w:rFonts w:cstheme="minorHAnsi"/>
          <w:i/>
          <w:iCs/>
          <w:color w:val="000000" w:themeColor="text1"/>
          <w:sz w:val="24"/>
          <w:szCs w:val="24"/>
          <w:lang w:eastAsia="en-GB"/>
        </w:rPr>
        <w:t>.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Nottingham</w:t>
      </w:r>
      <w:r w:rsidR="004D6C41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: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NCSL.</w:t>
      </w:r>
      <w:r w:rsidR="00694193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Available </w:t>
      </w:r>
      <w:r w:rsidR="00694193" w:rsidRPr="002B73C2">
        <w:rPr>
          <w:rFonts w:cstheme="minorHAnsi"/>
          <w:color w:val="000000" w:themeColor="text1"/>
          <w:sz w:val="24"/>
          <w:szCs w:val="24"/>
          <w:lang w:eastAsia="en-GB"/>
        </w:rPr>
        <w:t>at:</w:t>
      </w:r>
      <w:r w:rsidR="00C637C2" w:rsidRPr="002B73C2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hyperlink r:id="rId10" w:history="1">
        <w:r w:rsidR="002B73C2" w:rsidRPr="0075567B">
          <w:rPr>
            <w:rStyle w:val="Hyperlink"/>
            <w:sz w:val="24"/>
            <w:szCs w:val="24"/>
          </w:rPr>
          <w:t>https://dera.ioe.ac.uk</w:t>
        </w:r>
      </w:hyperlink>
      <w:r w:rsidR="002B73C2" w:rsidRPr="0075567B">
        <w:rPr>
          <w:sz w:val="24"/>
          <w:szCs w:val="24"/>
        </w:rPr>
        <w:t xml:space="preserve"> </w:t>
      </w:r>
    </w:p>
    <w:p w14:paraId="5D075B61" w14:textId="77777777" w:rsidR="00922DBF" w:rsidRPr="008F3419" w:rsidRDefault="00922DBF" w:rsidP="0075567B">
      <w:pPr>
        <w:spacing w:line="276" w:lineRule="auto"/>
        <w:ind w:left="720" w:hanging="720"/>
        <w:rPr>
          <w:rStyle w:val="contribdegrees5"/>
          <w:rFonts w:cstheme="minorHAnsi"/>
          <w:color w:val="000000" w:themeColor="text1"/>
          <w:sz w:val="24"/>
          <w:szCs w:val="24"/>
          <w:lang w:val="en"/>
        </w:rPr>
      </w:pPr>
    </w:p>
    <w:p w14:paraId="7E4979CB" w14:textId="63359CE0" w:rsidR="002C5207" w:rsidRPr="00F84024" w:rsidRDefault="00D47D3C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hyperlink w:history="1">
        <w:proofErr w:type="spellStart"/>
        <w:r w:rsidR="00F55466" w:rsidRPr="00F84024">
          <w:rPr>
            <w:rStyle w:val="Hyperlink"/>
            <w:rFonts w:cstheme="minorHAnsi"/>
            <w:color w:val="000000" w:themeColor="text1"/>
            <w:sz w:val="24"/>
            <w:szCs w:val="24"/>
            <w:u w:val="none"/>
          </w:rPr>
          <w:t>deLeon</w:t>
        </w:r>
        <w:proofErr w:type="spellEnd"/>
      </w:hyperlink>
      <w:r w:rsidR="00F55466" w:rsidRPr="00A468E0">
        <w:rPr>
          <w:rFonts w:cstheme="minorHAnsi"/>
          <w:color w:val="000000" w:themeColor="text1"/>
          <w:sz w:val="24"/>
          <w:szCs w:val="24"/>
        </w:rPr>
        <w:t xml:space="preserve">, </w:t>
      </w:r>
      <w:hyperlink w:history="1">
        <w:r w:rsidR="00F55466" w:rsidRPr="00F84024">
          <w:rPr>
            <w:rStyle w:val="Hyperlink"/>
            <w:rFonts w:cstheme="minorHAnsi"/>
            <w:color w:val="000000" w:themeColor="text1"/>
            <w:sz w:val="24"/>
            <w:szCs w:val="24"/>
            <w:u w:val="none"/>
          </w:rPr>
          <w:t xml:space="preserve">M. J. </w:t>
        </w:r>
        <w:r w:rsidR="00F70867" w:rsidRPr="00F84024">
          <w:rPr>
            <w:rStyle w:val="Hyperlink"/>
            <w:rFonts w:cstheme="minorHAnsi"/>
            <w:color w:val="000000" w:themeColor="text1"/>
            <w:sz w:val="24"/>
            <w:szCs w:val="24"/>
            <w:u w:val="none"/>
          </w:rPr>
          <w:t>and</w:t>
        </w:r>
        <w:r w:rsidR="00F55466" w:rsidRPr="00F84024">
          <w:rPr>
            <w:rStyle w:val="Hyperlink"/>
            <w:rFonts w:cstheme="minorHAnsi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="00F55466" w:rsidRPr="00F84024">
          <w:rPr>
            <w:rStyle w:val="Hyperlink"/>
            <w:rFonts w:cstheme="minorHAnsi"/>
            <w:color w:val="000000" w:themeColor="text1"/>
            <w:sz w:val="24"/>
            <w:szCs w:val="24"/>
            <w:u w:val="none"/>
          </w:rPr>
          <w:t>Cryss</w:t>
        </w:r>
        <w:proofErr w:type="spellEnd"/>
        <w:r w:rsidR="00F55466" w:rsidRPr="00F84024">
          <w:rPr>
            <w:rStyle w:val="Hyperlink"/>
            <w:rFonts w:cstheme="minorHAnsi"/>
            <w:color w:val="000000" w:themeColor="text1"/>
            <w:sz w:val="24"/>
            <w:szCs w:val="24"/>
            <w:u w:val="none"/>
          </w:rPr>
          <w:t xml:space="preserve"> Brunner</w:t>
        </w:r>
      </w:hyperlink>
      <w:r w:rsidR="00F55466" w:rsidRPr="00A468E0">
        <w:rPr>
          <w:rFonts w:cstheme="minorHAnsi"/>
          <w:color w:val="000000" w:themeColor="text1"/>
          <w:sz w:val="24"/>
          <w:szCs w:val="24"/>
        </w:rPr>
        <w:t>, C. (2012)</w:t>
      </w:r>
      <w:r w:rsidR="003C501D" w:rsidRPr="00572B9C">
        <w:rPr>
          <w:rFonts w:cstheme="minorHAnsi"/>
          <w:color w:val="000000" w:themeColor="text1"/>
          <w:sz w:val="24"/>
          <w:szCs w:val="24"/>
        </w:rPr>
        <w:t>.</w:t>
      </w:r>
      <w:r w:rsidR="00F55466" w:rsidRPr="008F3419">
        <w:rPr>
          <w:rFonts w:cstheme="minorHAnsi"/>
          <w:color w:val="000000" w:themeColor="text1"/>
          <w:sz w:val="24"/>
          <w:szCs w:val="24"/>
        </w:rPr>
        <w:t xml:space="preserve"> Cycles of </w:t>
      </w:r>
      <w:r w:rsidR="00827053" w:rsidRPr="008F3419">
        <w:rPr>
          <w:rFonts w:cstheme="minorHAnsi"/>
          <w:color w:val="000000" w:themeColor="text1"/>
          <w:sz w:val="24"/>
          <w:szCs w:val="24"/>
        </w:rPr>
        <w:t>f</w:t>
      </w:r>
      <w:r w:rsidR="00F55466" w:rsidRPr="008F3419">
        <w:rPr>
          <w:rFonts w:cstheme="minorHAnsi"/>
          <w:color w:val="000000" w:themeColor="text1"/>
          <w:sz w:val="24"/>
          <w:szCs w:val="24"/>
        </w:rPr>
        <w:t xml:space="preserve">ear: </w:t>
      </w:r>
      <w:r w:rsidR="005778E2" w:rsidRPr="00D206CC">
        <w:rPr>
          <w:rFonts w:cstheme="minorHAnsi"/>
          <w:color w:val="000000" w:themeColor="text1"/>
          <w:sz w:val="24"/>
          <w:szCs w:val="24"/>
        </w:rPr>
        <w:t>a</w:t>
      </w:r>
      <w:r w:rsidR="00F55466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827053" w:rsidRPr="00F84024">
        <w:rPr>
          <w:rFonts w:cstheme="minorHAnsi"/>
          <w:color w:val="000000" w:themeColor="text1"/>
          <w:sz w:val="24"/>
          <w:szCs w:val="24"/>
        </w:rPr>
        <w:t>m</w:t>
      </w:r>
      <w:r w:rsidR="00F55466" w:rsidRPr="00F84024">
        <w:rPr>
          <w:rFonts w:cstheme="minorHAnsi"/>
          <w:color w:val="000000" w:themeColor="text1"/>
          <w:sz w:val="24"/>
          <w:szCs w:val="24"/>
        </w:rPr>
        <w:t xml:space="preserve">odel of </w:t>
      </w:r>
      <w:r w:rsidR="00827053" w:rsidRPr="00F84024">
        <w:rPr>
          <w:rFonts w:cstheme="minorHAnsi"/>
          <w:color w:val="000000" w:themeColor="text1"/>
          <w:sz w:val="24"/>
          <w:szCs w:val="24"/>
        </w:rPr>
        <w:t>l</w:t>
      </w:r>
      <w:r w:rsidR="00F55466" w:rsidRPr="00F84024">
        <w:rPr>
          <w:rFonts w:cstheme="minorHAnsi"/>
          <w:color w:val="000000" w:themeColor="text1"/>
          <w:sz w:val="24"/>
          <w:szCs w:val="24"/>
        </w:rPr>
        <w:t xml:space="preserve">esbian and </w:t>
      </w:r>
      <w:r w:rsidR="00827053" w:rsidRPr="00F84024">
        <w:rPr>
          <w:rFonts w:cstheme="minorHAnsi"/>
          <w:color w:val="000000" w:themeColor="text1"/>
          <w:sz w:val="24"/>
          <w:szCs w:val="24"/>
        </w:rPr>
        <w:t>g</w:t>
      </w:r>
      <w:r w:rsidR="00F55466" w:rsidRPr="00F84024">
        <w:rPr>
          <w:rFonts w:cstheme="minorHAnsi"/>
          <w:color w:val="000000" w:themeColor="text1"/>
          <w:sz w:val="24"/>
          <w:szCs w:val="24"/>
        </w:rPr>
        <w:t xml:space="preserve">ay </w:t>
      </w:r>
      <w:r w:rsidR="00827053" w:rsidRPr="00F84024">
        <w:rPr>
          <w:rFonts w:cstheme="minorHAnsi"/>
          <w:color w:val="000000" w:themeColor="text1"/>
          <w:sz w:val="24"/>
          <w:szCs w:val="24"/>
        </w:rPr>
        <w:t>e</w:t>
      </w:r>
      <w:r w:rsidR="00F55466" w:rsidRPr="00F84024">
        <w:rPr>
          <w:rFonts w:cstheme="minorHAnsi"/>
          <w:color w:val="000000" w:themeColor="text1"/>
          <w:sz w:val="24"/>
          <w:szCs w:val="24"/>
        </w:rPr>
        <w:t xml:space="preserve">ducational </w:t>
      </w:r>
      <w:r w:rsidR="00827053" w:rsidRPr="00F84024">
        <w:rPr>
          <w:rFonts w:cstheme="minorHAnsi"/>
          <w:color w:val="000000" w:themeColor="text1"/>
          <w:sz w:val="24"/>
          <w:szCs w:val="24"/>
        </w:rPr>
        <w:t>l</w:t>
      </w:r>
      <w:r w:rsidR="00F55466" w:rsidRPr="00F84024">
        <w:rPr>
          <w:rFonts w:cstheme="minorHAnsi"/>
          <w:color w:val="000000" w:themeColor="text1"/>
          <w:sz w:val="24"/>
          <w:szCs w:val="24"/>
        </w:rPr>
        <w:t xml:space="preserve">eaders’ </w:t>
      </w:r>
      <w:r w:rsidR="00827053" w:rsidRPr="00F84024">
        <w:rPr>
          <w:rFonts w:cstheme="minorHAnsi"/>
          <w:color w:val="000000" w:themeColor="text1"/>
          <w:sz w:val="24"/>
          <w:szCs w:val="24"/>
        </w:rPr>
        <w:t>l</w:t>
      </w:r>
      <w:r w:rsidR="00F55466" w:rsidRPr="00F84024">
        <w:rPr>
          <w:rFonts w:cstheme="minorHAnsi"/>
          <w:color w:val="000000" w:themeColor="text1"/>
          <w:sz w:val="24"/>
          <w:szCs w:val="24"/>
        </w:rPr>
        <w:t xml:space="preserve">ived </w:t>
      </w:r>
      <w:r w:rsidR="00827053" w:rsidRPr="00F84024">
        <w:rPr>
          <w:rFonts w:cstheme="minorHAnsi"/>
          <w:color w:val="000000" w:themeColor="text1"/>
          <w:sz w:val="24"/>
          <w:szCs w:val="24"/>
        </w:rPr>
        <w:t>e</w:t>
      </w:r>
      <w:r w:rsidR="00F55466" w:rsidRPr="00F84024">
        <w:rPr>
          <w:rFonts w:cstheme="minorHAnsi"/>
          <w:color w:val="000000" w:themeColor="text1"/>
          <w:sz w:val="24"/>
          <w:szCs w:val="24"/>
        </w:rPr>
        <w:t>xperiences</w:t>
      </w:r>
      <w:r w:rsidR="00F55466" w:rsidRPr="00F84024">
        <w:rPr>
          <w:rFonts w:cstheme="minorHAnsi"/>
          <w:i/>
          <w:iCs/>
          <w:color w:val="000000" w:themeColor="text1"/>
          <w:sz w:val="24"/>
          <w:szCs w:val="24"/>
        </w:rPr>
        <w:t>. Educational Administration Quarterly</w:t>
      </w:r>
      <w:r w:rsidR="00F55466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F55466" w:rsidRPr="0075567B">
        <w:rPr>
          <w:rFonts w:cstheme="minorHAnsi"/>
          <w:b/>
          <w:bCs/>
          <w:color w:val="000000" w:themeColor="text1"/>
          <w:sz w:val="24"/>
          <w:szCs w:val="24"/>
        </w:rPr>
        <w:t>49</w:t>
      </w:r>
      <w:r w:rsidR="00F55466" w:rsidRPr="00F84024">
        <w:rPr>
          <w:rFonts w:cstheme="minorHAnsi"/>
          <w:color w:val="000000" w:themeColor="text1"/>
          <w:sz w:val="24"/>
          <w:szCs w:val="24"/>
        </w:rPr>
        <w:t>(1):</w:t>
      </w:r>
      <w:r w:rsidR="005778E2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F55466" w:rsidRPr="00F84024">
        <w:rPr>
          <w:rFonts w:cstheme="minorHAnsi"/>
          <w:color w:val="000000" w:themeColor="text1"/>
          <w:sz w:val="24"/>
          <w:szCs w:val="24"/>
        </w:rPr>
        <w:t>161</w:t>
      </w:r>
      <w:r w:rsidR="005778E2" w:rsidRPr="00F84024">
        <w:rPr>
          <w:rFonts w:cstheme="minorHAnsi"/>
          <w:color w:val="000000" w:themeColor="text1"/>
          <w:sz w:val="24"/>
          <w:szCs w:val="24"/>
        </w:rPr>
        <w:t>–1</w:t>
      </w:r>
      <w:r w:rsidR="00F55466" w:rsidRPr="00F84024">
        <w:rPr>
          <w:rFonts w:cstheme="minorHAnsi"/>
          <w:color w:val="000000" w:themeColor="text1"/>
          <w:sz w:val="24"/>
          <w:szCs w:val="24"/>
        </w:rPr>
        <w:t>20</w:t>
      </w:r>
      <w:r w:rsidR="005778E2" w:rsidRPr="00F84024">
        <w:rPr>
          <w:rFonts w:cstheme="minorHAnsi"/>
          <w:color w:val="000000" w:themeColor="text1"/>
          <w:sz w:val="24"/>
          <w:szCs w:val="24"/>
        </w:rPr>
        <w:t>.</w:t>
      </w:r>
    </w:p>
    <w:p w14:paraId="63D24D9D" w14:textId="77777777" w:rsidR="00927585" w:rsidRPr="00F84024" w:rsidRDefault="00927585" w:rsidP="0075567B">
      <w:pPr>
        <w:tabs>
          <w:tab w:val="left" w:pos="900"/>
        </w:tabs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15F87D65" w14:textId="5134D415" w:rsidR="003B3D0F" w:rsidRPr="00F84024" w:rsidRDefault="003B3D0F" w:rsidP="0075567B">
      <w:pPr>
        <w:tabs>
          <w:tab w:val="left" w:pos="900"/>
        </w:tabs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proofErr w:type="spellStart"/>
      <w:r w:rsidRPr="00F84024">
        <w:rPr>
          <w:rFonts w:cstheme="minorHAnsi"/>
          <w:color w:val="000000" w:themeColor="text1"/>
          <w:sz w:val="24"/>
          <w:szCs w:val="24"/>
        </w:rPr>
        <w:t>Dillabough</w:t>
      </w:r>
      <w:proofErr w:type="spellEnd"/>
      <w:r w:rsidRPr="00F84024">
        <w:rPr>
          <w:rFonts w:cstheme="minorHAnsi"/>
          <w:color w:val="000000" w:themeColor="text1"/>
          <w:sz w:val="24"/>
          <w:szCs w:val="24"/>
        </w:rPr>
        <w:t xml:space="preserve">, J. A. (1999). Gender politics and conceptions of the modern teacher: </w:t>
      </w:r>
      <w:r w:rsidR="00694193" w:rsidRPr="00F84024">
        <w:rPr>
          <w:rFonts w:cstheme="minorHAnsi"/>
          <w:color w:val="000000" w:themeColor="text1"/>
          <w:sz w:val="24"/>
          <w:szCs w:val="24"/>
        </w:rPr>
        <w:t>w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omen, identity and professionalism. 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 xml:space="preserve">British </w:t>
      </w:r>
      <w:r w:rsidR="005778E2" w:rsidRPr="00F84024">
        <w:rPr>
          <w:rFonts w:cstheme="minorHAnsi"/>
          <w:i/>
          <w:iCs/>
          <w:color w:val="000000" w:themeColor="text1"/>
          <w:sz w:val="24"/>
          <w:szCs w:val="24"/>
        </w:rPr>
        <w:t>J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 xml:space="preserve">ournal of </w:t>
      </w:r>
      <w:r w:rsidR="005778E2" w:rsidRPr="00F84024">
        <w:rPr>
          <w:rFonts w:cstheme="minorHAnsi"/>
          <w:i/>
          <w:iCs/>
          <w:color w:val="000000" w:themeColor="text1"/>
          <w:sz w:val="24"/>
          <w:szCs w:val="24"/>
        </w:rPr>
        <w:t>S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 xml:space="preserve">ociology of </w:t>
      </w:r>
      <w:r w:rsidR="005778E2" w:rsidRPr="00F84024">
        <w:rPr>
          <w:rFonts w:cstheme="minorHAnsi"/>
          <w:i/>
          <w:iCs/>
          <w:color w:val="000000" w:themeColor="text1"/>
          <w:sz w:val="24"/>
          <w:szCs w:val="24"/>
        </w:rPr>
        <w:t>E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>ducation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Pr="0075567B">
        <w:rPr>
          <w:rFonts w:cstheme="minorHAnsi"/>
          <w:b/>
          <w:bCs/>
          <w:color w:val="000000" w:themeColor="text1"/>
          <w:sz w:val="24"/>
          <w:szCs w:val="24"/>
        </w:rPr>
        <w:t>20</w:t>
      </w:r>
      <w:r w:rsidRPr="00A468E0">
        <w:rPr>
          <w:rFonts w:cstheme="minorHAnsi"/>
          <w:color w:val="000000" w:themeColor="text1"/>
          <w:sz w:val="24"/>
          <w:szCs w:val="24"/>
        </w:rPr>
        <w:t>(3), 373</w:t>
      </w:r>
      <w:r w:rsidR="005778E2" w:rsidRPr="00572B9C">
        <w:rPr>
          <w:rFonts w:cstheme="minorHAnsi"/>
          <w:color w:val="000000" w:themeColor="text1"/>
          <w:sz w:val="24"/>
          <w:szCs w:val="24"/>
        </w:rPr>
        <w:t>–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394. </w:t>
      </w:r>
    </w:p>
    <w:p w14:paraId="78EF3ABE" w14:textId="77777777" w:rsidR="00927585" w:rsidRPr="00F84024" w:rsidRDefault="00927585" w:rsidP="0075567B">
      <w:pPr>
        <w:tabs>
          <w:tab w:val="left" w:pos="900"/>
        </w:tabs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0CAD8DED" w14:textId="57260A42" w:rsidR="00927585" w:rsidRPr="008F3419" w:rsidRDefault="00927585" w:rsidP="0075567B">
      <w:pPr>
        <w:tabs>
          <w:tab w:val="left" w:pos="900"/>
        </w:tabs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proofErr w:type="spellStart"/>
      <w:r w:rsidRPr="00F84024">
        <w:rPr>
          <w:rFonts w:cstheme="minorHAnsi"/>
          <w:color w:val="222222"/>
          <w:sz w:val="24"/>
          <w:szCs w:val="24"/>
        </w:rPr>
        <w:t>Earley</w:t>
      </w:r>
      <w:proofErr w:type="spellEnd"/>
      <w:r w:rsidRPr="00F84024">
        <w:rPr>
          <w:rFonts w:cstheme="minorHAnsi"/>
          <w:color w:val="222222"/>
          <w:sz w:val="24"/>
          <w:szCs w:val="24"/>
        </w:rPr>
        <w:t xml:space="preserve">, P., Higham, R., Allen, R., </w:t>
      </w:r>
      <w:r w:rsidR="004D6C41" w:rsidRPr="0075567B">
        <w:rPr>
          <w:rFonts w:cstheme="minorHAnsi"/>
          <w:i/>
          <w:iCs/>
          <w:color w:val="222222"/>
          <w:sz w:val="24"/>
          <w:szCs w:val="24"/>
        </w:rPr>
        <w:t>et al</w:t>
      </w:r>
      <w:r w:rsidRPr="0075567B">
        <w:rPr>
          <w:rFonts w:cstheme="minorHAnsi"/>
          <w:i/>
          <w:iCs/>
          <w:color w:val="222222"/>
          <w:sz w:val="24"/>
          <w:szCs w:val="24"/>
        </w:rPr>
        <w:t>.</w:t>
      </w:r>
      <w:r w:rsidRPr="00A468E0">
        <w:rPr>
          <w:rFonts w:cstheme="minorHAnsi"/>
          <w:color w:val="222222"/>
          <w:sz w:val="24"/>
          <w:szCs w:val="24"/>
        </w:rPr>
        <w:t xml:space="preserve"> (2</w:t>
      </w:r>
      <w:r w:rsidRPr="00572B9C">
        <w:rPr>
          <w:rFonts w:cstheme="minorHAnsi"/>
          <w:color w:val="222222"/>
          <w:sz w:val="24"/>
          <w:szCs w:val="24"/>
        </w:rPr>
        <w:t xml:space="preserve">012). </w:t>
      </w:r>
      <w:r w:rsidRPr="0075567B">
        <w:rPr>
          <w:rFonts w:cstheme="minorHAnsi"/>
          <w:i/>
          <w:iCs/>
          <w:color w:val="222222"/>
          <w:sz w:val="24"/>
          <w:szCs w:val="24"/>
        </w:rPr>
        <w:t>Review of the school leadership landscape</w:t>
      </w:r>
      <w:r w:rsidRPr="00A468E0">
        <w:rPr>
          <w:rFonts w:cstheme="minorHAnsi"/>
          <w:color w:val="222222"/>
          <w:sz w:val="24"/>
          <w:szCs w:val="24"/>
        </w:rPr>
        <w:t xml:space="preserve">. </w:t>
      </w:r>
      <w:r w:rsidR="00CD51CD" w:rsidRPr="00572B9C">
        <w:rPr>
          <w:rFonts w:cstheme="minorHAnsi"/>
          <w:color w:val="222222"/>
          <w:sz w:val="24"/>
          <w:szCs w:val="24"/>
        </w:rPr>
        <w:t xml:space="preserve">Nottingham: </w:t>
      </w:r>
      <w:r w:rsidRPr="008F3419">
        <w:rPr>
          <w:rFonts w:cstheme="minorHAnsi"/>
          <w:color w:val="222222"/>
          <w:sz w:val="24"/>
          <w:szCs w:val="24"/>
        </w:rPr>
        <w:t>NCSL.</w:t>
      </w:r>
    </w:p>
    <w:p w14:paraId="792A7D28" w14:textId="77777777" w:rsidR="003B3D0F" w:rsidRPr="00D206CC" w:rsidRDefault="003B3D0F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6E107358" w14:textId="69645925" w:rsidR="00F55190" w:rsidRPr="00572B9C" w:rsidRDefault="00F55190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r w:rsidRPr="00CD3ECF">
        <w:rPr>
          <w:rFonts w:cstheme="minorHAnsi"/>
          <w:color w:val="000000" w:themeColor="text1"/>
          <w:sz w:val="24"/>
          <w:szCs w:val="24"/>
        </w:rPr>
        <w:lastRenderedPageBreak/>
        <w:t>Fitzgerald</w:t>
      </w:r>
      <w:r w:rsidR="00827053" w:rsidRPr="00F84024">
        <w:rPr>
          <w:rFonts w:cstheme="minorHAnsi"/>
          <w:color w:val="000000" w:themeColor="text1"/>
          <w:sz w:val="24"/>
          <w:szCs w:val="24"/>
        </w:rPr>
        <w:t>,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T</w:t>
      </w:r>
      <w:r w:rsidR="00827053" w:rsidRPr="00F84024">
        <w:rPr>
          <w:rFonts w:cstheme="minorHAnsi"/>
          <w:color w:val="000000" w:themeColor="text1"/>
          <w:sz w:val="24"/>
          <w:szCs w:val="24"/>
        </w:rPr>
        <w:t>.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(2009)</w:t>
      </w:r>
      <w:r w:rsidR="003C501D" w:rsidRPr="00F84024">
        <w:rPr>
          <w:rFonts w:cstheme="minorHAnsi"/>
          <w:color w:val="000000" w:themeColor="text1"/>
          <w:sz w:val="24"/>
          <w:szCs w:val="24"/>
        </w:rPr>
        <w:t>.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The tyranny of bureaucracy: </w:t>
      </w:r>
      <w:r w:rsidR="005778E2" w:rsidRPr="00F84024">
        <w:rPr>
          <w:rFonts w:cstheme="minorHAnsi"/>
          <w:color w:val="000000" w:themeColor="text1"/>
          <w:sz w:val="24"/>
          <w:szCs w:val="24"/>
        </w:rPr>
        <w:t>c</w:t>
      </w:r>
      <w:r w:rsidRPr="00F84024">
        <w:rPr>
          <w:rFonts w:cstheme="minorHAnsi"/>
          <w:color w:val="000000" w:themeColor="text1"/>
          <w:sz w:val="24"/>
          <w:szCs w:val="24"/>
        </w:rPr>
        <w:t>ontinuing challenges of leading and managing from the</w:t>
      </w:r>
      <w:r w:rsidR="00922DBF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middle. 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 xml:space="preserve">Educational Management Administration </w:t>
      </w:r>
      <w:r w:rsidR="00F70867" w:rsidRPr="00F84024">
        <w:rPr>
          <w:rFonts w:cstheme="minorHAnsi"/>
          <w:i/>
          <w:iCs/>
          <w:color w:val="000000" w:themeColor="text1"/>
          <w:sz w:val="24"/>
          <w:szCs w:val="24"/>
        </w:rPr>
        <w:t>and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 xml:space="preserve"> Leadership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Pr="0075567B">
        <w:rPr>
          <w:rFonts w:cstheme="minorHAnsi"/>
          <w:b/>
          <w:bCs/>
          <w:color w:val="000000" w:themeColor="text1"/>
          <w:sz w:val="24"/>
          <w:szCs w:val="24"/>
        </w:rPr>
        <w:t>37</w:t>
      </w:r>
      <w:r w:rsidRPr="00A468E0">
        <w:rPr>
          <w:rFonts w:cstheme="minorHAnsi"/>
          <w:color w:val="000000" w:themeColor="text1"/>
          <w:sz w:val="24"/>
          <w:szCs w:val="24"/>
        </w:rPr>
        <w:t>(1): 51–65.</w:t>
      </w:r>
    </w:p>
    <w:p w14:paraId="0825F514" w14:textId="77777777" w:rsidR="00F55190" w:rsidRPr="008F3419" w:rsidRDefault="00F55190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3337A85A" w14:textId="3A88BF90" w:rsidR="007E12D5" w:rsidRPr="00F84024" w:rsidRDefault="007E12D5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lang w:eastAsia="en-GB"/>
        </w:rPr>
      </w:pPr>
      <w:proofErr w:type="spellStart"/>
      <w:r w:rsidRPr="00D206CC">
        <w:rPr>
          <w:rFonts w:cstheme="minorHAnsi"/>
          <w:color w:val="000000" w:themeColor="text1"/>
          <w:sz w:val="24"/>
          <w:szCs w:val="24"/>
          <w:lang w:eastAsia="en-GB"/>
        </w:rPr>
        <w:t>Flessa</w:t>
      </w:r>
      <w:proofErr w:type="spellEnd"/>
      <w:r w:rsidRPr="00D206CC">
        <w:rPr>
          <w:rFonts w:cstheme="minorHAnsi"/>
          <w:color w:val="000000" w:themeColor="text1"/>
          <w:sz w:val="24"/>
          <w:szCs w:val="24"/>
          <w:lang w:eastAsia="en-GB"/>
        </w:rPr>
        <w:t xml:space="preserve">, J. </w:t>
      </w:r>
      <w:r w:rsidRPr="00CD3ECF">
        <w:rPr>
          <w:rFonts w:cstheme="minorHAnsi"/>
          <w:color w:val="000000" w:themeColor="text1"/>
          <w:sz w:val="24"/>
          <w:szCs w:val="24"/>
          <w:lang w:eastAsia="en-GB"/>
        </w:rPr>
        <w:t>(2009)</w:t>
      </w:r>
      <w:r w:rsidR="003C501D" w:rsidRPr="00F84024">
        <w:rPr>
          <w:rFonts w:cstheme="minorHAnsi"/>
          <w:color w:val="000000" w:themeColor="text1"/>
          <w:sz w:val="24"/>
          <w:szCs w:val="24"/>
          <w:lang w:eastAsia="en-GB"/>
        </w:rPr>
        <w:t>.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Educational </w:t>
      </w:r>
      <w:r w:rsidR="00827053" w:rsidRPr="00F84024">
        <w:rPr>
          <w:rFonts w:cstheme="minorHAnsi"/>
          <w:color w:val="000000" w:themeColor="text1"/>
          <w:sz w:val="24"/>
          <w:szCs w:val="24"/>
          <w:lang w:eastAsia="en-GB"/>
        </w:rPr>
        <w:t>m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icropolitics and </w:t>
      </w:r>
      <w:r w:rsidR="00827053" w:rsidRPr="00F84024">
        <w:rPr>
          <w:rFonts w:cstheme="minorHAnsi"/>
          <w:color w:val="000000" w:themeColor="text1"/>
          <w:sz w:val="24"/>
          <w:szCs w:val="24"/>
          <w:lang w:eastAsia="en-GB"/>
        </w:rPr>
        <w:t>d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istributed </w:t>
      </w:r>
      <w:r w:rsidR="00827053" w:rsidRPr="00F84024">
        <w:rPr>
          <w:rFonts w:cstheme="minorHAnsi"/>
          <w:color w:val="000000" w:themeColor="text1"/>
          <w:sz w:val="24"/>
          <w:szCs w:val="24"/>
          <w:lang w:eastAsia="en-GB"/>
        </w:rPr>
        <w:t>l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eadership</w:t>
      </w:r>
      <w:r w:rsidR="005778E2" w:rsidRPr="00F84024">
        <w:rPr>
          <w:rFonts w:cstheme="minorHAnsi"/>
          <w:color w:val="000000" w:themeColor="text1"/>
          <w:sz w:val="24"/>
          <w:szCs w:val="24"/>
          <w:lang w:eastAsia="en-GB"/>
        </w:rPr>
        <w:t>.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Pr="00F84024">
        <w:rPr>
          <w:rFonts w:cstheme="minorHAnsi"/>
          <w:i/>
          <w:color w:val="000000" w:themeColor="text1"/>
          <w:sz w:val="24"/>
          <w:szCs w:val="24"/>
          <w:lang w:eastAsia="en-GB"/>
        </w:rPr>
        <w:t>Peabody Journal of Education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Pr="0075567B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84</w:t>
      </w:r>
      <w:r w:rsidRPr="00A468E0">
        <w:rPr>
          <w:rFonts w:cstheme="minorHAnsi"/>
          <w:color w:val="000000" w:themeColor="text1"/>
          <w:sz w:val="24"/>
          <w:szCs w:val="24"/>
          <w:lang w:eastAsia="en-GB"/>
        </w:rPr>
        <w:t>(3)</w:t>
      </w:r>
      <w:r w:rsidR="005778E2" w:rsidRPr="00572B9C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331</w:t>
      </w:r>
      <w:r w:rsidR="005778E2" w:rsidRPr="00F84024">
        <w:rPr>
          <w:rFonts w:cstheme="minorHAnsi"/>
          <w:color w:val="000000" w:themeColor="text1"/>
          <w:sz w:val="24"/>
          <w:szCs w:val="24"/>
          <w:lang w:eastAsia="en-GB"/>
        </w:rPr>
        <w:t>–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349.</w:t>
      </w:r>
    </w:p>
    <w:p w14:paraId="7942655A" w14:textId="77777777" w:rsidR="007E12D5" w:rsidRPr="00F84024" w:rsidRDefault="007E12D5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033713AD" w14:textId="4DD7579A" w:rsidR="00BB586D" w:rsidRPr="00F84024" w:rsidRDefault="00BB586D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proofErr w:type="spellStart"/>
      <w:r w:rsidRPr="00F84024">
        <w:rPr>
          <w:rFonts w:cstheme="minorHAnsi"/>
          <w:color w:val="000000" w:themeColor="text1"/>
          <w:sz w:val="24"/>
          <w:szCs w:val="24"/>
        </w:rPr>
        <w:t>Fotaki</w:t>
      </w:r>
      <w:proofErr w:type="spellEnd"/>
      <w:r w:rsidRPr="00F84024">
        <w:rPr>
          <w:rFonts w:cstheme="minorHAnsi"/>
          <w:color w:val="000000" w:themeColor="text1"/>
          <w:sz w:val="24"/>
          <w:szCs w:val="24"/>
        </w:rPr>
        <w:t xml:space="preserve">, M. </w:t>
      </w:r>
      <w:r w:rsidR="00F70867" w:rsidRPr="00F84024">
        <w:rPr>
          <w:rFonts w:cstheme="minorHAnsi"/>
          <w:color w:val="000000" w:themeColor="text1"/>
          <w:sz w:val="24"/>
          <w:szCs w:val="24"/>
        </w:rPr>
        <w:t>and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F84024">
        <w:rPr>
          <w:rFonts w:cstheme="minorHAnsi"/>
          <w:color w:val="000000" w:themeColor="text1"/>
          <w:sz w:val="24"/>
          <w:szCs w:val="24"/>
        </w:rPr>
        <w:t>Jingjit</w:t>
      </w:r>
      <w:proofErr w:type="spellEnd"/>
      <w:r w:rsidRPr="00F84024">
        <w:rPr>
          <w:rFonts w:cstheme="minorHAnsi"/>
          <w:color w:val="000000" w:themeColor="text1"/>
          <w:sz w:val="24"/>
          <w:szCs w:val="24"/>
        </w:rPr>
        <w:t xml:space="preserve">, R. (2018). Humanising </w:t>
      </w:r>
      <w:r w:rsidR="00827053" w:rsidRPr="00F84024">
        <w:rPr>
          <w:rFonts w:cstheme="minorHAnsi"/>
          <w:color w:val="000000" w:themeColor="text1"/>
          <w:sz w:val="24"/>
          <w:szCs w:val="24"/>
        </w:rPr>
        <w:t>b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ureaucracy: </w:t>
      </w:r>
      <w:r w:rsidR="005778E2" w:rsidRPr="00F84024">
        <w:rPr>
          <w:rFonts w:cstheme="minorHAnsi"/>
          <w:color w:val="000000" w:themeColor="text1"/>
          <w:sz w:val="24"/>
          <w:szCs w:val="24"/>
        </w:rPr>
        <w:t>clan</w:t>
      </w:r>
      <w:r w:rsidRPr="00F84024">
        <w:rPr>
          <w:rFonts w:cstheme="minorHAnsi"/>
          <w:color w:val="000000" w:themeColor="text1"/>
          <w:sz w:val="24"/>
          <w:szCs w:val="24"/>
        </w:rPr>
        <w:t>-</w:t>
      </w:r>
      <w:r w:rsidR="00827053" w:rsidRPr="00F84024">
        <w:rPr>
          <w:rFonts w:cstheme="minorHAnsi"/>
          <w:color w:val="000000" w:themeColor="text1"/>
          <w:sz w:val="24"/>
          <w:szCs w:val="24"/>
        </w:rPr>
        <w:t>o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riented </w:t>
      </w:r>
      <w:r w:rsidR="00827053" w:rsidRPr="00F84024">
        <w:rPr>
          <w:rFonts w:cstheme="minorHAnsi"/>
          <w:color w:val="000000" w:themeColor="text1"/>
          <w:sz w:val="24"/>
          <w:szCs w:val="24"/>
        </w:rPr>
        <w:t>c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ulture in the Thai </w:t>
      </w:r>
      <w:r w:rsidR="00827053" w:rsidRPr="00F84024">
        <w:rPr>
          <w:rFonts w:cstheme="minorHAnsi"/>
          <w:color w:val="000000" w:themeColor="text1"/>
          <w:sz w:val="24"/>
          <w:szCs w:val="24"/>
        </w:rPr>
        <w:t>c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ivil </w:t>
      </w:r>
      <w:r w:rsidR="00827053" w:rsidRPr="00F84024">
        <w:rPr>
          <w:rFonts w:cstheme="minorHAnsi"/>
          <w:color w:val="000000" w:themeColor="text1"/>
          <w:sz w:val="24"/>
          <w:szCs w:val="24"/>
        </w:rPr>
        <w:t>s</w:t>
      </w:r>
      <w:r w:rsidRPr="00F84024">
        <w:rPr>
          <w:rFonts w:cstheme="minorHAnsi"/>
          <w:color w:val="000000" w:themeColor="text1"/>
          <w:sz w:val="24"/>
          <w:szCs w:val="24"/>
        </w:rPr>
        <w:t>ervice. In</w:t>
      </w:r>
      <w:r w:rsidR="009441AF" w:rsidRPr="0075567B">
        <w:rPr>
          <w:rFonts w:cstheme="minorHAnsi"/>
          <w:color w:val="000000" w:themeColor="text1"/>
          <w:sz w:val="24"/>
          <w:szCs w:val="24"/>
        </w:rPr>
        <w:t xml:space="preserve">: Bice S., Poole A. &amp; Sullivan H. (eds), </w:t>
      </w:r>
      <w:r w:rsidRPr="00A468E0">
        <w:rPr>
          <w:rFonts w:cstheme="minorHAnsi"/>
          <w:i/>
          <w:iCs/>
          <w:color w:val="000000" w:themeColor="text1"/>
          <w:sz w:val="24"/>
          <w:szCs w:val="24"/>
        </w:rPr>
        <w:t>Public</w:t>
      </w:r>
      <w:r w:rsidRPr="00572B9C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="005778E2" w:rsidRPr="008F3419">
        <w:rPr>
          <w:rFonts w:cstheme="minorHAnsi"/>
          <w:i/>
          <w:iCs/>
          <w:color w:val="000000" w:themeColor="text1"/>
          <w:sz w:val="24"/>
          <w:szCs w:val="24"/>
        </w:rPr>
        <w:t>p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>olicy in the</w:t>
      </w:r>
      <w:r w:rsidR="005778E2" w:rsidRPr="00F84024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 xml:space="preserve">'Asian </w:t>
      </w:r>
      <w:r w:rsidR="005778E2" w:rsidRPr="00F84024">
        <w:rPr>
          <w:rFonts w:cstheme="minorHAnsi"/>
          <w:i/>
          <w:iCs/>
          <w:color w:val="000000" w:themeColor="text1"/>
          <w:sz w:val="24"/>
          <w:szCs w:val="24"/>
        </w:rPr>
        <w:t>c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>entury'</w:t>
      </w:r>
      <w:r w:rsidR="005778E2" w:rsidRPr="0075567B">
        <w:rPr>
          <w:rFonts w:cstheme="minorHAnsi"/>
          <w:color w:val="000000" w:themeColor="text1"/>
          <w:sz w:val="24"/>
          <w:szCs w:val="24"/>
        </w:rPr>
        <w:t>,</w:t>
      </w:r>
      <w:r w:rsidR="005778E2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9441AF" w:rsidRPr="0075567B">
        <w:rPr>
          <w:rFonts w:cstheme="minorHAnsi"/>
          <w:color w:val="000000" w:themeColor="text1"/>
          <w:sz w:val="24"/>
          <w:szCs w:val="24"/>
        </w:rPr>
        <w:t xml:space="preserve">International Series on Public Policy, </w:t>
      </w:r>
      <w:r w:rsidRPr="00A468E0">
        <w:rPr>
          <w:rFonts w:cstheme="minorHAnsi"/>
          <w:color w:val="000000" w:themeColor="text1"/>
          <w:sz w:val="24"/>
          <w:szCs w:val="24"/>
        </w:rPr>
        <w:t>pp. 151</w:t>
      </w:r>
      <w:r w:rsidR="005778E2" w:rsidRPr="00F84024">
        <w:rPr>
          <w:rFonts w:cstheme="minorHAnsi"/>
          <w:color w:val="000000" w:themeColor="text1"/>
          <w:sz w:val="24"/>
          <w:szCs w:val="24"/>
        </w:rPr>
        <w:t>–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183. </w:t>
      </w:r>
      <w:r w:rsidR="00D87C17" w:rsidRPr="00F84024">
        <w:rPr>
          <w:rFonts w:cstheme="minorHAnsi"/>
          <w:color w:val="000000" w:themeColor="text1"/>
          <w:sz w:val="24"/>
          <w:szCs w:val="24"/>
        </w:rPr>
        <w:t xml:space="preserve">London: 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Palgrave Macmillan. </w:t>
      </w:r>
    </w:p>
    <w:p w14:paraId="72FA8F90" w14:textId="77777777" w:rsidR="00BB586D" w:rsidRPr="00F84024" w:rsidRDefault="00BB586D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11627E9B" w14:textId="4F4AF30C" w:rsidR="000E4E8C" w:rsidRPr="00F84024" w:rsidRDefault="000E4E8C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r w:rsidRPr="00F84024">
        <w:rPr>
          <w:rFonts w:cstheme="minorHAnsi"/>
          <w:color w:val="000000" w:themeColor="text1"/>
          <w:sz w:val="24"/>
          <w:szCs w:val="24"/>
        </w:rPr>
        <w:t xml:space="preserve">Foucault, M. (1974). Human </w:t>
      </w:r>
      <w:r w:rsidR="005778E2" w:rsidRPr="00F84024">
        <w:rPr>
          <w:rFonts w:cstheme="minorHAnsi"/>
          <w:color w:val="000000" w:themeColor="text1"/>
          <w:sz w:val="24"/>
          <w:szCs w:val="24"/>
        </w:rPr>
        <w:t xml:space="preserve">nature: justice 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versus power. In </w:t>
      </w:r>
      <w:proofErr w:type="spellStart"/>
      <w:r w:rsidRPr="00F84024">
        <w:rPr>
          <w:rFonts w:cstheme="minorHAnsi"/>
          <w:color w:val="000000" w:themeColor="text1"/>
          <w:sz w:val="24"/>
          <w:szCs w:val="24"/>
        </w:rPr>
        <w:t>Fons</w:t>
      </w:r>
      <w:proofErr w:type="spellEnd"/>
      <w:r w:rsidR="005778E2" w:rsidRPr="00F84024">
        <w:rPr>
          <w:rFonts w:cstheme="minorHAnsi"/>
          <w:color w:val="000000" w:themeColor="text1"/>
          <w:sz w:val="24"/>
          <w:szCs w:val="24"/>
        </w:rPr>
        <w:t>, E.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(</w:t>
      </w:r>
      <w:r w:rsidR="001520B2" w:rsidRPr="00F84024">
        <w:rPr>
          <w:rFonts w:cstheme="minorHAnsi"/>
          <w:color w:val="000000" w:themeColor="text1"/>
          <w:sz w:val="24"/>
          <w:szCs w:val="24"/>
        </w:rPr>
        <w:t>e</w:t>
      </w:r>
      <w:r w:rsidRPr="00F84024">
        <w:rPr>
          <w:rFonts w:cstheme="minorHAnsi"/>
          <w:color w:val="000000" w:themeColor="text1"/>
          <w:sz w:val="24"/>
          <w:szCs w:val="24"/>
        </w:rPr>
        <w:t>d</w:t>
      </w:r>
      <w:r w:rsidR="001520B2" w:rsidRPr="00F84024">
        <w:rPr>
          <w:rFonts w:cstheme="minorHAnsi"/>
          <w:color w:val="000000" w:themeColor="text1"/>
          <w:sz w:val="24"/>
          <w:szCs w:val="24"/>
        </w:rPr>
        <w:t>.</w:t>
      </w:r>
      <w:r w:rsidRPr="00F84024">
        <w:rPr>
          <w:rFonts w:cstheme="minorHAnsi"/>
          <w:color w:val="000000" w:themeColor="text1"/>
          <w:sz w:val="24"/>
          <w:szCs w:val="24"/>
        </w:rPr>
        <w:t>)</w:t>
      </w:r>
      <w:r w:rsidR="00572B9C">
        <w:rPr>
          <w:rFonts w:cstheme="minorHAnsi"/>
          <w:color w:val="000000" w:themeColor="text1"/>
          <w:sz w:val="24"/>
          <w:szCs w:val="24"/>
        </w:rPr>
        <w:t>,</w:t>
      </w:r>
      <w:r w:rsidRPr="00572B9C">
        <w:rPr>
          <w:rFonts w:cstheme="minorHAnsi"/>
          <w:color w:val="000000" w:themeColor="text1"/>
          <w:sz w:val="24"/>
          <w:szCs w:val="24"/>
        </w:rPr>
        <w:t xml:space="preserve"> </w:t>
      </w:r>
      <w:r w:rsidRPr="008F3419">
        <w:rPr>
          <w:rFonts w:cstheme="minorHAnsi"/>
          <w:i/>
          <w:iCs/>
          <w:color w:val="000000" w:themeColor="text1"/>
          <w:sz w:val="24"/>
          <w:szCs w:val="24"/>
        </w:rPr>
        <w:t xml:space="preserve">Reflexive </w:t>
      </w:r>
      <w:r w:rsidR="005778E2" w:rsidRPr="008F3419">
        <w:rPr>
          <w:rFonts w:cstheme="minorHAnsi"/>
          <w:i/>
          <w:iCs/>
          <w:color w:val="000000" w:themeColor="text1"/>
          <w:sz w:val="24"/>
          <w:szCs w:val="24"/>
        </w:rPr>
        <w:t>W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 xml:space="preserve">ater: </w:t>
      </w:r>
      <w:r w:rsidR="005778E2" w:rsidRPr="00F84024">
        <w:rPr>
          <w:rFonts w:cstheme="minorHAnsi"/>
          <w:i/>
          <w:iCs/>
          <w:color w:val="000000" w:themeColor="text1"/>
          <w:sz w:val="24"/>
          <w:szCs w:val="24"/>
        </w:rPr>
        <w:t>t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>he basic concerns of mankind</w:t>
      </w:r>
      <w:r w:rsidR="005778E2" w:rsidRPr="00F84024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Pr="00F84024">
        <w:rPr>
          <w:rFonts w:cstheme="minorHAnsi"/>
          <w:color w:val="000000" w:themeColor="text1"/>
          <w:sz w:val="24"/>
          <w:szCs w:val="24"/>
        </w:rPr>
        <w:t>pp. 135</w:t>
      </w:r>
      <w:r w:rsidR="005778E2" w:rsidRPr="00F84024">
        <w:rPr>
          <w:rFonts w:cstheme="minorHAnsi"/>
          <w:color w:val="000000" w:themeColor="text1"/>
          <w:sz w:val="24"/>
          <w:szCs w:val="24"/>
        </w:rPr>
        <w:t>–</w:t>
      </w:r>
      <w:r w:rsidRPr="00F84024">
        <w:rPr>
          <w:rFonts w:cstheme="minorHAnsi"/>
          <w:color w:val="000000" w:themeColor="text1"/>
          <w:sz w:val="24"/>
          <w:szCs w:val="24"/>
        </w:rPr>
        <w:t>197. London: Souvenir Press.</w:t>
      </w:r>
      <w:r w:rsidR="001749A7" w:rsidRPr="00F84024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A9FAB19" w14:textId="77777777" w:rsidR="000E4E8C" w:rsidRPr="00F84024" w:rsidRDefault="000E4E8C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76A0B632" w14:textId="77777777" w:rsidR="005778E2" w:rsidRPr="00F84024" w:rsidRDefault="005778E2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r w:rsidRPr="00F84024">
        <w:rPr>
          <w:rFonts w:cstheme="minorHAnsi"/>
          <w:color w:val="000000" w:themeColor="text1"/>
          <w:sz w:val="24"/>
          <w:szCs w:val="24"/>
        </w:rPr>
        <w:t xml:space="preserve">Griffiths, J., </w:t>
      </w:r>
      <w:proofErr w:type="spellStart"/>
      <w:r w:rsidRPr="00F84024">
        <w:rPr>
          <w:rFonts w:cstheme="minorHAnsi"/>
          <w:color w:val="000000" w:themeColor="text1"/>
          <w:sz w:val="24"/>
          <w:szCs w:val="24"/>
        </w:rPr>
        <w:t>Vidovich</w:t>
      </w:r>
      <w:proofErr w:type="spellEnd"/>
      <w:r w:rsidRPr="00F84024">
        <w:rPr>
          <w:rFonts w:cstheme="minorHAnsi"/>
          <w:color w:val="000000" w:themeColor="text1"/>
          <w:sz w:val="24"/>
          <w:szCs w:val="24"/>
        </w:rPr>
        <w:t xml:space="preserve">, L. and Chapman, A. (2009). Policy ‘partnerships’? Power dynamics in curriculum reform. 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>Journal of Educational Administration and History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Pr="00F84024">
        <w:rPr>
          <w:rFonts w:cstheme="minorHAnsi"/>
          <w:b/>
          <w:bCs/>
          <w:color w:val="000000" w:themeColor="text1"/>
          <w:sz w:val="24"/>
          <w:szCs w:val="24"/>
        </w:rPr>
        <w:t>41</w:t>
      </w:r>
      <w:r w:rsidRPr="00F84024">
        <w:rPr>
          <w:rFonts w:cstheme="minorHAnsi"/>
          <w:color w:val="000000" w:themeColor="text1"/>
          <w:sz w:val="24"/>
          <w:szCs w:val="24"/>
        </w:rPr>
        <w:t>(2), 193–208.</w:t>
      </w:r>
    </w:p>
    <w:p w14:paraId="0E7A9DDF" w14:textId="77777777" w:rsidR="005778E2" w:rsidRPr="00F84024" w:rsidRDefault="005778E2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51DBD196" w14:textId="2AA8A59B" w:rsidR="005778E2" w:rsidRPr="00F84024" w:rsidRDefault="005778E2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proofErr w:type="spellStart"/>
      <w:r w:rsidRPr="00F84024">
        <w:rPr>
          <w:rFonts w:cstheme="minorHAnsi"/>
          <w:color w:val="000000" w:themeColor="text1"/>
          <w:sz w:val="24"/>
          <w:szCs w:val="24"/>
        </w:rPr>
        <w:t>Gronn</w:t>
      </w:r>
      <w:proofErr w:type="spellEnd"/>
      <w:r w:rsidRPr="00F84024">
        <w:rPr>
          <w:rFonts w:cstheme="minorHAnsi"/>
          <w:color w:val="000000" w:themeColor="text1"/>
          <w:sz w:val="24"/>
          <w:szCs w:val="24"/>
        </w:rPr>
        <w:t xml:space="preserve">, P. (2003). Leadership: who needs it? 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>School Leadership and Management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Pr="00F84024">
        <w:rPr>
          <w:rFonts w:cstheme="minorHAnsi"/>
          <w:b/>
          <w:bCs/>
          <w:color w:val="000000" w:themeColor="text1"/>
          <w:sz w:val="24"/>
          <w:szCs w:val="24"/>
        </w:rPr>
        <w:t>23</w:t>
      </w:r>
      <w:r w:rsidRPr="00F84024">
        <w:rPr>
          <w:rFonts w:cstheme="minorHAnsi"/>
          <w:color w:val="000000" w:themeColor="text1"/>
          <w:sz w:val="24"/>
          <w:szCs w:val="24"/>
        </w:rPr>
        <w:t>(3), 267–291.</w:t>
      </w:r>
    </w:p>
    <w:p w14:paraId="7904581B" w14:textId="77777777" w:rsidR="005778E2" w:rsidRPr="00F84024" w:rsidRDefault="005778E2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1DDAFCB2" w14:textId="5614B92B" w:rsidR="005778E2" w:rsidRPr="00F84024" w:rsidRDefault="005778E2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proofErr w:type="spellStart"/>
      <w:r w:rsidRPr="00F84024">
        <w:rPr>
          <w:rFonts w:cstheme="minorHAnsi"/>
          <w:color w:val="222222"/>
          <w:sz w:val="24"/>
          <w:szCs w:val="24"/>
        </w:rPr>
        <w:t>Gronn</w:t>
      </w:r>
      <w:proofErr w:type="spellEnd"/>
      <w:r w:rsidRPr="00F84024">
        <w:rPr>
          <w:rFonts w:cstheme="minorHAnsi"/>
          <w:color w:val="222222"/>
          <w:sz w:val="24"/>
          <w:szCs w:val="24"/>
        </w:rPr>
        <w:t>, P. (2009). From distributed to hybrid leadership practice. In</w:t>
      </w:r>
      <w:r w:rsidR="009441AF" w:rsidRPr="00F84024">
        <w:rPr>
          <w:rFonts w:cstheme="minorHAnsi"/>
          <w:color w:val="222222"/>
          <w:sz w:val="24"/>
          <w:szCs w:val="24"/>
        </w:rPr>
        <w:t xml:space="preserve"> Harris, A. (ed.),</w:t>
      </w:r>
      <w:r w:rsidRPr="00F84024">
        <w:rPr>
          <w:rFonts w:cstheme="minorHAnsi"/>
          <w:color w:val="222222"/>
          <w:sz w:val="24"/>
          <w:szCs w:val="24"/>
        </w:rPr>
        <w:t xml:space="preserve"> </w:t>
      </w:r>
      <w:r w:rsidRPr="00F84024">
        <w:rPr>
          <w:rFonts w:cstheme="minorHAnsi"/>
          <w:i/>
          <w:iCs/>
          <w:color w:val="222222"/>
          <w:sz w:val="24"/>
          <w:szCs w:val="24"/>
        </w:rPr>
        <w:t>Distributed leadership,</w:t>
      </w:r>
      <w:r w:rsidRPr="00F84024">
        <w:rPr>
          <w:rFonts w:cstheme="minorHAnsi"/>
          <w:color w:val="222222"/>
          <w:sz w:val="24"/>
          <w:szCs w:val="24"/>
        </w:rPr>
        <w:t xml:space="preserve"> pp. 197–217. Dordrecht: Springer.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21A6D0F" w14:textId="77777777" w:rsidR="005778E2" w:rsidRPr="00F84024" w:rsidRDefault="005778E2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2A7386B2" w14:textId="5B964C58" w:rsidR="008727AF" w:rsidRPr="00F84024" w:rsidRDefault="008727AF" w:rsidP="0075567B">
      <w:pPr>
        <w:spacing w:line="276" w:lineRule="auto"/>
        <w:ind w:left="720" w:hanging="720"/>
        <w:rPr>
          <w:rFonts w:cstheme="minorHAnsi"/>
          <w:color w:val="222222"/>
          <w:sz w:val="24"/>
          <w:szCs w:val="24"/>
        </w:rPr>
      </w:pPr>
      <w:proofErr w:type="spellStart"/>
      <w:r w:rsidRPr="00F84024">
        <w:rPr>
          <w:rFonts w:cstheme="minorHAnsi"/>
          <w:color w:val="222222"/>
          <w:sz w:val="24"/>
          <w:szCs w:val="24"/>
        </w:rPr>
        <w:t>Gronn</w:t>
      </w:r>
      <w:proofErr w:type="spellEnd"/>
      <w:r w:rsidRPr="00F84024">
        <w:rPr>
          <w:rFonts w:cstheme="minorHAnsi"/>
          <w:color w:val="222222"/>
          <w:sz w:val="24"/>
          <w:szCs w:val="24"/>
        </w:rPr>
        <w:t xml:space="preserve">, P. (2016). Fit for purpose no more? </w:t>
      </w:r>
      <w:r w:rsidRPr="00F84024">
        <w:rPr>
          <w:rFonts w:cstheme="minorHAnsi"/>
          <w:i/>
          <w:iCs/>
          <w:color w:val="222222"/>
          <w:sz w:val="24"/>
          <w:szCs w:val="24"/>
        </w:rPr>
        <w:t>Management in Education</w:t>
      </w:r>
      <w:r w:rsidRPr="00F84024">
        <w:rPr>
          <w:rFonts w:cstheme="minorHAnsi"/>
          <w:color w:val="222222"/>
          <w:sz w:val="24"/>
          <w:szCs w:val="24"/>
        </w:rPr>
        <w:t xml:space="preserve"> </w:t>
      </w:r>
      <w:r w:rsidRPr="0075567B">
        <w:rPr>
          <w:rFonts w:cstheme="minorHAnsi"/>
          <w:b/>
          <w:bCs/>
          <w:color w:val="222222"/>
          <w:sz w:val="24"/>
          <w:szCs w:val="24"/>
        </w:rPr>
        <w:t>30</w:t>
      </w:r>
      <w:r w:rsidRPr="00A468E0">
        <w:rPr>
          <w:rFonts w:cstheme="minorHAnsi"/>
          <w:color w:val="222222"/>
          <w:sz w:val="24"/>
          <w:szCs w:val="24"/>
        </w:rPr>
        <w:t>(4),</w:t>
      </w:r>
      <w:r w:rsidR="005778E2" w:rsidRPr="00F84024">
        <w:rPr>
          <w:rFonts w:cstheme="minorHAnsi"/>
          <w:color w:val="222222"/>
          <w:sz w:val="24"/>
          <w:szCs w:val="24"/>
        </w:rPr>
        <w:t xml:space="preserve"> </w:t>
      </w:r>
      <w:r w:rsidRPr="00F84024">
        <w:rPr>
          <w:rFonts w:cstheme="minorHAnsi"/>
          <w:color w:val="222222"/>
          <w:sz w:val="24"/>
          <w:szCs w:val="24"/>
        </w:rPr>
        <w:t>168</w:t>
      </w:r>
      <w:r w:rsidR="005778E2" w:rsidRPr="00F84024">
        <w:rPr>
          <w:rFonts w:cstheme="minorHAnsi"/>
          <w:color w:val="222222"/>
          <w:sz w:val="24"/>
          <w:szCs w:val="24"/>
        </w:rPr>
        <w:t>–</w:t>
      </w:r>
      <w:r w:rsidRPr="00F84024">
        <w:rPr>
          <w:rFonts w:cstheme="minorHAnsi"/>
          <w:color w:val="222222"/>
          <w:sz w:val="24"/>
          <w:szCs w:val="24"/>
        </w:rPr>
        <w:t>172.</w:t>
      </w:r>
    </w:p>
    <w:p w14:paraId="2D031F60" w14:textId="77777777" w:rsidR="008727AF" w:rsidRPr="00F84024" w:rsidRDefault="008727AF" w:rsidP="0075567B">
      <w:pPr>
        <w:spacing w:line="276" w:lineRule="auto"/>
        <w:ind w:left="720" w:hanging="720"/>
        <w:rPr>
          <w:rFonts w:cstheme="minorHAnsi"/>
          <w:color w:val="222222"/>
          <w:sz w:val="24"/>
          <w:szCs w:val="24"/>
        </w:rPr>
      </w:pPr>
    </w:p>
    <w:p w14:paraId="4943A60B" w14:textId="5CC62404" w:rsidR="00F53B5E" w:rsidRPr="008F3419" w:rsidRDefault="00F53B5E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75567B">
        <w:rPr>
          <w:rFonts w:cstheme="minorHAnsi"/>
          <w:color w:val="000000" w:themeColor="text1"/>
          <w:sz w:val="24"/>
          <w:szCs w:val="24"/>
          <w:shd w:val="clear" w:color="auto" w:fill="FFFFFF"/>
        </w:rPr>
        <w:t>Gumus</w:t>
      </w:r>
      <w:proofErr w:type="spellEnd"/>
      <w:r w:rsidRPr="0075567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S., </w:t>
      </w:r>
      <w:proofErr w:type="spellStart"/>
      <w:r w:rsidRPr="0075567B">
        <w:rPr>
          <w:rFonts w:cstheme="minorHAnsi"/>
          <w:color w:val="000000" w:themeColor="text1"/>
          <w:sz w:val="24"/>
          <w:szCs w:val="24"/>
          <w:shd w:val="clear" w:color="auto" w:fill="FFFFFF"/>
        </w:rPr>
        <w:t>Bellibas</w:t>
      </w:r>
      <w:proofErr w:type="spellEnd"/>
      <w:r w:rsidRPr="0075567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M. S., </w:t>
      </w:r>
      <w:proofErr w:type="spellStart"/>
      <w:r w:rsidRPr="0075567B">
        <w:rPr>
          <w:rFonts w:cstheme="minorHAnsi"/>
          <w:color w:val="000000" w:themeColor="text1"/>
          <w:sz w:val="24"/>
          <w:szCs w:val="24"/>
          <w:shd w:val="clear" w:color="auto" w:fill="FFFFFF"/>
        </w:rPr>
        <w:t>Esen</w:t>
      </w:r>
      <w:proofErr w:type="spellEnd"/>
      <w:r w:rsidRPr="0075567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M. </w:t>
      </w:r>
      <w:r w:rsidR="00F70867" w:rsidRPr="0075567B">
        <w:rPr>
          <w:rFonts w:cstheme="minorHAnsi"/>
          <w:color w:val="000000" w:themeColor="text1"/>
          <w:sz w:val="24"/>
          <w:szCs w:val="24"/>
          <w:shd w:val="clear" w:color="auto" w:fill="FFFFFF"/>
        </w:rPr>
        <w:t>and</w:t>
      </w:r>
      <w:r w:rsidRPr="0075567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5567B">
        <w:rPr>
          <w:rFonts w:cstheme="minorHAnsi"/>
          <w:color w:val="000000" w:themeColor="text1"/>
          <w:sz w:val="24"/>
          <w:szCs w:val="24"/>
          <w:shd w:val="clear" w:color="auto" w:fill="FFFFFF"/>
        </w:rPr>
        <w:t>Gumus</w:t>
      </w:r>
      <w:proofErr w:type="spellEnd"/>
      <w:r w:rsidRPr="0075567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E. (2018). </w:t>
      </w:r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A systematic review of studies on leadership models in educational research from 1980 to 2014. </w:t>
      </w:r>
      <w:r w:rsidRPr="00F84024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</w:rPr>
        <w:t xml:space="preserve">Educational Management Administration </w:t>
      </w:r>
      <w:r w:rsidR="00F70867" w:rsidRPr="00F84024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</w:rPr>
        <w:t>and</w:t>
      </w:r>
      <w:r w:rsidRPr="00F84024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</w:rPr>
        <w:t xml:space="preserve"> Leadership</w:t>
      </w:r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75567B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46</w:t>
      </w:r>
      <w:r w:rsidRPr="00A468E0">
        <w:rPr>
          <w:rFonts w:cstheme="minorHAnsi"/>
          <w:color w:val="000000" w:themeColor="text1"/>
          <w:sz w:val="24"/>
          <w:szCs w:val="24"/>
          <w:shd w:val="clear" w:color="auto" w:fill="FFFFFF"/>
        </w:rPr>
        <w:t>(1</w:t>
      </w:r>
      <w:r w:rsidRPr="00572B9C">
        <w:rPr>
          <w:rFonts w:cstheme="minorHAnsi"/>
          <w:color w:val="000000" w:themeColor="text1"/>
          <w:sz w:val="24"/>
          <w:szCs w:val="24"/>
          <w:shd w:val="clear" w:color="auto" w:fill="FFFFFF"/>
        </w:rPr>
        <w:t>), 25-48.</w:t>
      </w:r>
    </w:p>
    <w:p w14:paraId="4345D87A" w14:textId="77777777" w:rsidR="00CD78F0" w:rsidRPr="00D206CC" w:rsidRDefault="00CD78F0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698E8A0C" w14:textId="33394A67" w:rsidR="008727AF" w:rsidRPr="00F84024" w:rsidRDefault="008727AF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222222"/>
          <w:sz w:val="24"/>
          <w:szCs w:val="24"/>
        </w:rPr>
      </w:pPr>
      <w:proofErr w:type="spellStart"/>
      <w:r w:rsidRPr="00CD3ECF">
        <w:rPr>
          <w:rFonts w:cstheme="minorHAnsi"/>
          <w:color w:val="222222"/>
          <w:sz w:val="24"/>
          <w:szCs w:val="24"/>
        </w:rPr>
        <w:t>Hairon</w:t>
      </w:r>
      <w:proofErr w:type="spellEnd"/>
      <w:r w:rsidRPr="00CD3ECF">
        <w:rPr>
          <w:rFonts w:cstheme="minorHAnsi"/>
          <w:color w:val="222222"/>
          <w:sz w:val="24"/>
          <w:szCs w:val="24"/>
        </w:rPr>
        <w:t>, S. and Goh,</w:t>
      </w:r>
      <w:r w:rsidRPr="00F84024">
        <w:rPr>
          <w:rFonts w:cstheme="minorHAnsi"/>
          <w:color w:val="222222"/>
          <w:sz w:val="24"/>
          <w:szCs w:val="24"/>
        </w:rPr>
        <w:t xml:space="preserve"> J.</w:t>
      </w:r>
      <w:r w:rsidR="005778E2" w:rsidRPr="00F84024">
        <w:rPr>
          <w:rFonts w:cstheme="minorHAnsi"/>
          <w:color w:val="222222"/>
          <w:sz w:val="24"/>
          <w:szCs w:val="24"/>
        </w:rPr>
        <w:t xml:space="preserve"> </w:t>
      </w:r>
      <w:r w:rsidRPr="00F84024">
        <w:rPr>
          <w:rFonts w:cstheme="minorHAnsi"/>
          <w:color w:val="222222"/>
          <w:sz w:val="24"/>
          <w:szCs w:val="24"/>
        </w:rPr>
        <w:t>W.</w:t>
      </w:r>
      <w:r w:rsidR="003C501D" w:rsidRPr="00F84024">
        <w:rPr>
          <w:rFonts w:cstheme="minorHAnsi"/>
          <w:color w:val="222222"/>
          <w:sz w:val="24"/>
          <w:szCs w:val="24"/>
        </w:rPr>
        <w:t xml:space="preserve"> (</w:t>
      </w:r>
      <w:r w:rsidRPr="00F84024">
        <w:rPr>
          <w:rFonts w:cstheme="minorHAnsi"/>
          <w:color w:val="222222"/>
          <w:sz w:val="24"/>
          <w:szCs w:val="24"/>
        </w:rPr>
        <w:t>2015</w:t>
      </w:r>
      <w:r w:rsidR="003C501D" w:rsidRPr="00F84024">
        <w:rPr>
          <w:rFonts w:cstheme="minorHAnsi"/>
          <w:color w:val="222222"/>
          <w:sz w:val="24"/>
          <w:szCs w:val="24"/>
        </w:rPr>
        <w:t>)</w:t>
      </w:r>
      <w:r w:rsidRPr="00F84024">
        <w:rPr>
          <w:rFonts w:cstheme="minorHAnsi"/>
          <w:color w:val="222222"/>
          <w:sz w:val="24"/>
          <w:szCs w:val="24"/>
        </w:rPr>
        <w:t xml:space="preserve">. Pursuing the elusive construct of distributed leadership: </w:t>
      </w:r>
      <w:r w:rsidR="005778E2" w:rsidRPr="00F84024">
        <w:rPr>
          <w:rFonts w:cstheme="minorHAnsi"/>
          <w:color w:val="222222"/>
          <w:sz w:val="24"/>
          <w:szCs w:val="24"/>
        </w:rPr>
        <w:t>i</w:t>
      </w:r>
      <w:r w:rsidRPr="00F84024">
        <w:rPr>
          <w:rFonts w:cstheme="minorHAnsi"/>
          <w:color w:val="222222"/>
          <w:sz w:val="24"/>
          <w:szCs w:val="24"/>
        </w:rPr>
        <w:t xml:space="preserve">s the search over? </w:t>
      </w:r>
      <w:r w:rsidRPr="00F84024">
        <w:rPr>
          <w:rFonts w:cstheme="minorHAnsi"/>
          <w:i/>
          <w:iCs/>
          <w:color w:val="222222"/>
          <w:sz w:val="24"/>
          <w:szCs w:val="24"/>
        </w:rPr>
        <w:t xml:space="preserve">Educational Management Administration </w:t>
      </w:r>
      <w:r w:rsidR="00F70867" w:rsidRPr="00F84024">
        <w:rPr>
          <w:rFonts w:cstheme="minorHAnsi"/>
          <w:i/>
          <w:iCs/>
          <w:color w:val="222222"/>
          <w:sz w:val="24"/>
          <w:szCs w:val="24"/>
        </w:rPr>
        <w:t>and</w:t>
      </w:r>
      <w:r w:rsidRPr="00F84024">
        <w:rPr>
          <w:rFonts w:cstheme="minorHAnsi"/>
          <w:i/>
          <w:iCs/>
          <w:color w:val="222222"/>
          <w:sz w:val="24"/>
          <w:szCs w:val="24"/>
        </w:rPr>
        <w:t xml:space="preserve"> Leadership</w:t>
      </w:r>
      <w:r w:rsidRPr="00F84024">
        <w:rPr>
          <w:rFonts w:cstheme="minorHAnsi"/>
          <w:color w:val="222222"/>
          <w:sz w:val="24"/>
          <w:szCs w:val="24"/>
        </w:rPr>
        <w:t xml:space="preserve"> </w:t>
      </w:r>
      <w:r w:rsidRPr="0075567B">
        <w:rPr>
          <w:rFonts w:cstheme="minorHAnsi"/>
          <w:b/>
          <w:bCs/>
          <w:color w:val="222222"/>
          <w:sz w:val="24"/>
          <w:szCs w:val="24"/>
        </w:rPr>
        <w:t>43</w:t>
      </w:r>
      <w:r w:rsidRPr="00A468E0">
        <w:rPr>
          <w:rFonts w:cstheme="minorHAnsi"/>
          <w:color w:val="222222"/>
          <w:sz w:val="24"/>
          <w:szCs w:val="24"/>
        </w:rPr>
        <w:t>(</w:t>
      </w:r>
      <w:r w:rsidRPr="00572B9C">
        <w:rPr>
          <w:rFonts w:cstheme="minorHAnsi"/>
          <w:color w:val="222222"/>
          <w:sz w:val="24"/>
          <w:szCs w:val="24"/>
        </w:rPr>
        <w:t xml:space="preserve">5), </w:t>
      </w:r>
      <w:r w:rsidRPr="00F84024">
        <w:rPr>
          <w:rFonts w:cstheme="minorHAnsi"/>
          <w:color w:val="222222"/>
          <w:sz w:val="24"/>
          <w:szCs w:val="24"/>
        </w:rPr>
        <w:t>693</w:t>
      </w:r>
      <w:r w:rsidR="005778E2" w:rsidRPr="00F84024">
        <w:rPr>
          <w:rFonts w:cstheme="minorHAnsi"/>
          <w:color w:val="222222"/>
          <w:sz w:val="24"/>
          <w:szCs w:val="24"/>
        </w:rPr>
        <w:t>–</w:t>
      </w:r>
      <w:r w:rsidRPr="00F84024">
        <w:rPr>
          <w:rFonts w:cstheme="minorHAnsi"/>
          <w:color w:val="222222"/>
          <w:sz w:val="24"/>
          <w:szCs w:val="24"/>
        </w:rPr>
        <w:t>718.</w:t>
      </w:r>
    </w:p>
    <w:p w14:paraId="1C52E460" w14:textId="77777777" w:rsidR="008727AF" w:rsidRPr="00F84024" w:rsidRDefault="008727AF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222222"/>
          <w:sz w:val="24"/>
          <w:szCs w:val="24"/>
        </w:rPr>
      </w:pPr>
    </w:p>
    <w:p w14:paraId="330FED93" w14:textId="37E828DC" w:rsidR="00B024BB" w:rsidRPr="008F3419" w:rsidRDefault="00B024BB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proofErr w:type="spellStart"/>
      <w:r w:rsidRPr="00F84024">
        <w:rPr>
          <w:rFonts w:cstheme="minorHAnsi"/>
          <w:color w:val="000000" w:themeColor="text1"/>
          <w:sz w:val="24"/>
          <w:szCs w:val="24"/>
        </w:rPr>
        <w:t>Hairon</w:t>
      </w:r>
      <w:proofErr w:type="spellEnd"/>
      <w:r w:rsidRPr="00F84024">
        <w:rPr>
          <w:rFonts w:cstheme="minorHAnsi"/>
          <w:color w:val="000000" w:themeColor="text1"/>
          <w:sz w:val="24"/>
          <w:szCs w:val="24"/>
        </w:rPr>
        <w:t xml:space="preserve">, S., Goh, J. W. P. </w:t>
      </w:r>
      <w:r w:rsidR="00F70867" w:rsidRPr="00F84024">
        <w:rPr>
          <w:rFonts w:cstheme="minorHAnsi"/>
          <w:color w:val="000000" w:themeColor="text1"/>
          <w:sz w:val="24"/>
          <w:szCs w:val="24"/>
        </w:rPr>
        <w:t>and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Lin, T. B. (2014). Distributed leadership to support PLCs in Asian pragmatic Singapore schools. 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>International Journal of Leadership in Education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Pr="0075567B">
        <w:rPr>
          <w:rFonts w:cstheme="minorHAnsi"/>
          <w:b/>
          <w:bCs/>
          <w:color w:val="000000" w:themeColor="text1"/>
          <w:sz w:val="24"/>
          <w:szCs w:val="24"/>
        </w:rPr>
        <w:t>17</w:t>
      </w:r>
      <w:r w:rsidRPr="00A468E0">
        <w:rPr>
          <w:rFonts w:cstheme="minorHAnsi"/>
          <w:color w:val="000000" w:themeColor="text1"/>
          <w:sz w:val="24"/>
          <w:szCs w:val="24"/>
        </w:rPr>
        <w:t>(3</w:t>
      </w:r>
      <w:r w:rsidRPr="00572B9C">
        <w:rPr>
          <w:rFonts w:cstheme="minorHAnsi"/>
          <w:color w:val="000000" w:themeColor="text1"/>
          <w:sz w:val="24"/>
          <w:szCs w:val="24"/>
        </w:rPr>
        <w:t>), 370-386.</w:t>
      </w:r>
    </w:p>
    <w:p w14:paraId="0519EACF" w14:textId="77777777" w:rsidR="00B024BB" w:rsidRPr="00D206CC" w:rsidRDefault="00B024BB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5577C6EC" w14:textId="7805BABC" w:rsidR="00FC3EF1" w:rsidRPr="00FC3EF1" w:rsidRDefault="00FC3EF1">
      <w:pPr>
        <w:spacing w:line="276" w:lineRule="auto"/>
        <w:ind w:left="720" w:hanging="720"/>
        <w:rPr>
          <w:sz w:val="24"/>
          <w:szCs w:val="24"/>
        </w:rPr>
      </w:pPr>
      <w:r w:rsidRPr="00FC3EF1">
        <w:rPr>
          <w:sz w:val="24"/>
          <w:szCs w:val="24"/>
        </w:rPr>
        <w:t>Halpin, D. (2003)</w:t>
      </w:r>
      <w:r>
        <w:rPr>
          <w:sz w:val="24"/>
          <w:szCs w:val="24"/>
        </w:rPr>
        <w:t xml:space="preserve">. </w:t>
      </w:r>
      <w:r w:rsidRPr="00FC3EF1">
        <w:rPr>
          <w:sz w:val="24"/>
          <w:szCs w:val="24"/>
        </w:rPr>
        <w:t xml:space="preserve"> </w:t>
      </w:r>
      <w:r w:rsidRPr="00FC3EF1">
        <w:rPr>
          <w:i/>
          <w:iCs/>
          <w:sz w:val="24"/>
          <w:szCs w:val="24"/>
        </w:rPr>
        <w:t>Hope and education</w:t>
      </w:r>
      <w:r>
        <w:rPr>
          <w:sz w:val="24"/>
          <w:szCs w:val="24"/>
        </w:rPr>
        <w:t xml:space="preserve">. </w:t>
      </w:r>
      <w:r w:rsidRPr="00FC3EF1">
        <w:rPr>
          <w:i/>
          <w:iCs/>
          <w:sz w:val="24"/>
          <w:szCs w:val="24"/>
        </w:rPr>
        <w:t>The role of the utopian imagination</w:t>
      </w:r>
      <w:r>
        <w:rPr>
          <w:sz w:val="24"/>
          <w:szCs w:val="24"/>
        </w:rPr>
        <w:t xml:space="preserve">. </w:t>
      </w:r>
      <w:r w:rsidRPr="00FC3EF1">
        <w:rPr>
          <w:sz w:val="24"/>
          <w:szCs w:val="24"/>
        </w:rPr>
        <w:t>London, Routledge Falmer.</w:t>
      </w:r>
    </w:p>
    <w:p w14:paraId="6728BD24" w14:textId="77777777" w:rsidR="00FC3EF1" w:rsidRDefault="00FC3EF1" w:rsidP="00FC3EF1">
      <w:pPr>
        <w:spacing w:line="276" w:lineRule="auto"/>
        <w:ind w:left="720" w:hanging="720"/>
      </w:pPr>
    </w:p>
    <w:p w14:paraId="4E51C8D6" w14:textId="7356DCBF" w:rsidR="00A42899" w:rsidRPr="00F84024" w:rsidRDefault="00A42899" w:rsidP="00FC3EF1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r w:rsidRPr="00CD3ECF">
        <w:rPr>
          <w:rFonts w:cstheme="minorHAnsi"/>
          <w:color w:val="000000" w:themeColor="text1"/>
          <w:sz w:val="24"/>
          <w:szCs w:val="24"/>
        </w:rPr>
        <w:t xml:space="preserve">Halverson, C. A. (2002). Activity theory 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and distributed cognition: </w:t>
      </w:r>
      <w:r w:rsidR="005778E2" w:rsidRPr="00F84024">
        <w:rPr>
          <w:rFonts w:cstheme="minorHAnsi"/>
          <w:color w:val="000000" w:themeColor="text1"/>
          <w:sz w:val="24"/>
          <w:szCs w:val="24"/>
        </w:rPr>
        <w:t>o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r what does CSCW need to DO with theories? 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>Computer Supported Cooperative Work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Pr="0075567B">
        <w:rPr>
          <w:rFonts w:cstheme="minorHAnsi"/>
          <w:b/>
          <w:bCs/>
          <w:color w:val="000000" w:themeColor="text1"/>
          <w:sz w:val="24"/>
          <w:szCs w:val="24"/>
        </w:rPr>
        <w:t>11</w:t>
      </w:r>
      <w:r w:rsidRPr="00A468E0">
        <w:rPr>
          <w:rFonts w:cstheme="minorHAnsi"/>
          <w:color w:val="000000" w:themeColor="text1"/>
          <w:sz w:val="24"/>
          <w:szCs w:val="24"/>
        </w:rPr>
        <w:t>(1</w:t>
      </w:r>
      <w:r w:rsidR="005778E2" w:rsidRPr="00572B9C">
        <w:rPr>
          <w:rFonts w:cstheme="minorHAnsi"/>
          <w:color w:val="000000" w:themeColor="text1"/>
          <w:sz w:val="24"/>
          <w:szCs w:val="24"/>
        </w:rPr>
        <w:t>–</w:t>
      </w:r>
      <w:r w:rsidRPr="00F84024">
        <w:rPr>
          <w:rFonts w:cstheme="minorHAnsi"/>
          <w:color w:val="000000" w:themeColor="text1"/>
          <w:sz w:val="24"/>
          <w:szCs w:val="24"/>
        </w:rPr>
        <w:t>2), 243</w:t>
      </w:r>
      <w:r w:rsidR="005778E2" w:rsidRPr="00F84024">
        <w:rPr>
          <w:rFonts w:cstheme="minorHAnsi"/>
          <w:color w:val="000000" w:themeColor="text1"/>
          <w:sz w:val="24"/>
          <w:szCs w:val="24"/>
        </w:rPr>
        <w:t>–</w:t>
      </w:r>
      <w:r w:rsidRPr="00F84024">
        <w:rPr>
          <w:rFonts w:cstheme="minorHAnsi"/>
          <w:color w:val="000000" w:themeColor="text1"/>
          <w:sz w:val="24"/>
          <w:szCs w:val="24"/>
        </w:rPr>
        <w:t>267.</w:t>
      </w:r>
    </w:p>
    <w:p w14:paraId="32929814" w14:textId="77777777" w:rsidR="00922DBF" w:rsidRPr="00F84024" w:rsidRDefault="00922DBF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lang w:eastAsia="en-GB"/>
        </w:rPr>
      </w:pPr>
    </w:p>
    <w:p w14:paraId="3CE1050B" w14:textId="10C26F7B" w:rsidR="00584828" w:rsidRPr="00F84024" w:rsidRDefault="00584828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sz w:val="24"/>
          <w:szCs w:val="24"/>
          <w:lang w:eastAsia="en-GB"/>
        </w:rPr>
      </w:pPr>
      <w:r w:rsidRPr="00F84024">
        <w:rPr>
          <w:rFonts w:cstheme="minorHAnsi"/>
          <w:sz w:val="24"/>
          <w:szCs w:val="24"/>
          <w:lang w:eastAsia="en-GB"/>
        </w:rPr>
        <w:t>Harris, A. (2008)</w:t>
      </w:r>
      <w:r w:rsidR="003C501D" w:rsidRPr="00F84024">
        <w:rPr>
          <w:rFonts w:cstheme="minorHAnsi"/>
          <w:sz w:val="24"/>
          <w:szCs w:val="24"/>
          <w:lang w:eastAsia="en-GB"/>
        </w:rPr>
        <w:t xml:space="preserve">. </w:t>
      </w:r>
      <w:r w:rsidRPr="00F84024">
        <w:rPr>
          <w:rFonts w:cstheme="minorHAnsi"/>
          <w:sz w:val="24"/>
          <w:szCs w:val="24"/>
          <w:lang w:eastAsia="en-GB"/>
        </w:rPr>
        <w:t>Distributed leadership: according to the evidence</w:t>
      </w:r>
      <w:r w:rsidR="005778E2" w:rsidRPr="00F84024">
        <w:rPr>
          <w:rFonts w:cstheme="minorHAnsi"/>
          <w:sz w:val="24"/>
          <w:szCs w:val="24"/>
          <w:lang w:eastAsia="en-GB"/>
        </w:rPr>
        <w:t>.</w:t>
      </w:r>
      <w:r w:rsidRPr="00F84024">
        <w:rPr>
          <w:rFonts w:cstheme="minorHAnsi"/>
          <w:sz w:val="24"/>
          <w:szCs w:val="24"/>
          <w:lang w:eastAsia="en-GB"/>
        </w:rPr>
        <w:t xml:space="preserve"> </w:t>
      </w:r>
      <w:r w:rsidRPr="00F84024">
        <w:rPr>
          <w:rFonts w:cstheme="minorHAnsi"/>
          <w:i/>
          <w:iCs/>
          <w:sz w:val="24"/>
          <w:szCs w:val="24"/>
          <w:lang w:eastAsia="en-GB"/>
        </w:rPr>
        <w:t>Journal of Educational Administration</w:t>
      </w:r>
      <w:r w:rsidRPr="00F84024">
        <w:rPr>
          <w:rFonts w:cstheme="minorHAnsi"/>
          <w:sz w:val="24"/>
          <w:szCs w:val="24"/>
          <w:lang w:eastAsia="en-GB"/>
        </w:rPr>
        <w:t xml:space="preserve"> </w:t>
      </w:r>
      <w:r w:rsidRPr="0075567B">
        <w:rPr>
          <w:rFonts w:cstheme="minorHAnsi"/>
          <w:b/>
          <w:bCs/>
          <w:sz w:val="24"/>
          <w:szCs w:val="24"/>
          <w:lang w:eastAsia="en-GB"/>
        </w:rPr>
        <w:t>46</w:t>
      </w:r>
      <w:r w:rsidRPr="00F84024">
        <w:rPr>
          <w:rFonts w:cstheme="minorHAnsi"/>
          <w:sz w:val="24"/>
          <w:szCs w:val="24"/>
          <w:lang w:eastAsia="en-GB"/>
        </w:rPr>
        <w:t>(2):</w:t>
      </w:r>
      <w:r w:rsidR="005778E2" w:rsidRPr="00F84024">
        <w:rPr>
          <w:rFonts w:cstheme="minorHAnsi"/>
          <w:sz w:val="24"/>
          <w:szCs w:val="24"/>
          <w:lang w:eastAsia="en-GB"/>
        </w:rPr>
        <w:t xml:space="preserve"> </w:t>
      </w:r>
      <w:r w:rsidRPr="00F84024">
        <w:rPr>
          <w:rFonts w:cstheme="minorHAnsi"/>
          <w:sz w:val="24"/>
          <w:szCs w:val="24"/>
          <w:lang w:eastAsia="en-GB"/>
        </w:rPr>
        <w:t>172</w:t>
      </w:r>
      <w:r w:rsidR="005778E2" w:rsidRPr="00F84024">
        <w:rPr>
          <w:rFonts w:cstheme="minorHAnsi"/>
          <w:sz w:val="24"/>
          <w:szCs w:val="24"/>
          <w:lang w:eastAsia="en-GB"/>
        </w:rPr>
        <w:t>–</w:t>
      </w:r>
      <w:r w:rsidRPr="00F84024">
        <w:rPr>
          <w:rFonts w:cstheme="minorHAnsi"/>
          <w:sz w:val="24"/>
          <w:szCs w:val="24"/>
          <w:lang w:eastAsia="en-GB"/>
        </w:rPr>
        <w:t>188.</w:t>
      </w:r>
    </w:p>
    <w:p w14:paraId="1F8B3F4E" w14:textId="77777777" w:rsidR="00584828" w:rsidRPr="00F84024" w:rsidRDefault="00584828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3C0851AD" w14:textId="0876DF4C" w:rsidR="00D060C2" w:rsidRPr="00D206CC" w:rsidRDefault="00D060C2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lang w:eastAsia="en-GB"/>
        </w:rPr>
      </w:pPr>
      <w:r w:rsidRPr="00F84024">
        <w:rPr>
          <w:rFonts w:cstheme="minorHAnsi"/>
          <w:color w:val="000000" w:themeColor="text1"/>
          <w:sz w:val="24"/>
          <w:szCs w:val="24"/>
        </w:rPr>
        <w:t xml:space="preserve">Harris, A. </w:t>
      </w:r>
      <w:r w:rsidR="00F70867" w:rsidRPr="00F84024">
        <w:rPr>
          <w:rFonts w:cstheme="minorHAnsi"/>
          <w:color w:val="000000" w:themeColor="text1"/>
          <w:sz w:val="24"/>
          <w:szCs w:val="24"/>
        </w:rPr>
        <w:t>and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DeFlaminis</w:t>
      </w:r>
      <w:proofErr w:type="spellEnd"/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, J. (2016)</w:t>
      </w:r>
      <w:r w:rsidR="003C501D" w:rsidRPr="00F84024">
        <w:rPr>
          <w:rFonts w:cstheme="minorHAnsi"/>
          <w:color w:val="000000" w:themeColor="text1"/>
          <w:sz w:val="24"/>
          <w:szCs w:val="24"/>
          <w:lang w:eastAsia="en-GB"/>
        </w:rPr>
        <w:t>.</w:t>
      </w:r>
      <w:r w:rsidR="001749A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Distributed leadership in practice: </w:t>
      </w:r>
      <w:r w:rsidR="005778E2" w:rsidRPr="00F84024">
        <w:rPr>
          <w:rFonts w:cstheme="minorHAnsi"/>
          <w:color w:val="000000" w:themeColor="text1"/>
          <w:sz w:val="24"/>
          <w:szCs w:val="24"/>
          <w:lang w:eastAsia="en-GB"/>
        </w:rPr>
        <w:t>e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vidence, misconceptions and possibilities. </w:t>
      </w:r>
      <w:r w:rsidRPr="00F84024">
        <w:rPr>
          <w:rFonts w:cstheme="minorHAnsi"/>
          <w:i/>
          <w:iCs/>
          <w:color w:val="000000" w:themeColor="text1"/>
          <w:sz w:val="24"/>
          <w:szCs w:val="24"/>
          <w:lang w:eastAsia="en-GB"/>
        </w:rPr>
        <w:t>Management in Education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Pr="0075567B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30</w:t>
      </w:r>
      <w:r w:rsidRPr="00A468E0">
        <w:rPr>
          <w:rFonts w:cstheme="minorHAnsi"/>
          <w:color w:val="000000" w:themeColor="text1"/>
          <w:sz w:val="24"/>
          <w:szCs w:val="24"/>
          <w:lang w:eastAsia="en-GB"/>
        </w:rPr>
        <w:t>(4)</w:t>
      </w:r>
      <w:r w:rsidR="005778E2" w:rsidRPr="00572B9C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Pr="008F3419">
        <w:rPr>
          <w:rFonts w:cstheme="minorHAnsi"/>
          <w:color w:val="000000" w:themeColor="text1"/>
          <w:sz w:val="24"/>
          <w:szCs w:val="24"/>
          <w:lang w:eastAsia="en-GB"/>
        </w:rPr>
        <w:t xml:space="preserve"> 141–146.</w:t>
      </w:r>
    </w:p>
    <w:p w14:paraId="2632387C" w14:textId="77777777" w:rsidR="00D060C2" w:rsidRPr="00CD3ECF" w:rsidRDefault="00D060C2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lang w:eastAsia="en-GB"/>
        </w:rPr>
      </w:pPr>
    </w:p>
    <w:p w14:paraId="6FADB054" w14:textId="14C5EA33" w:rsidR="002F1706" w:rsidRPr="00F84024" w:rsidRDefault="002F1706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r w:rsidRPr="00F84024">
        <w:rPr>
          <w:rFonts w:cstheme="minorHAnsi"/>
          <w:color w:val="000000" w:themeColor="text1"/>
          <w:sz w:val="24"/>
          <w:szCs w:val="24"/>
        </w:rPr>
        <w:t>H</w:t>
      </w:r>
      <w:r w:rsidR="00F561FD" w:rsidRPr="00F84024">
        <w:rPr>
          <w:rFonts w:cstheme="minorHAnsi"/>
          <w:color w:val="000000" w:themeColor="text1"/>
          <w:sz w:val="24"/>
          <w:szCs w:val="24"/>
        </w:rPr>
        <w:t>atcher</w:t>
      </w:r>
      <w:r w:rsidRPr="00F84024">
        <w:rPr>
          <w:rFonts w:cstheme="minorHAnsi"/>
          <w:color w:val="000000" w:themeColor="text1"/>
          <w:sz w:val="24"/>
          <w:szCs w:val="24"/>
        </w:rPr>
        <w:t>, R. (2005)</w:t>
      </w:r>
      <w:r w:rsidR="003C501D" w:rsidRPr="00F84024">
        <w:rPr>
          <w:rFonts w:cstheme="minorHAnsi"/>
          <w:color w:val="000000" w:themeColor="text1"/>
          <w:sz w:val="24"/>
          <w:szCs w:val="24"/>
        </w:rPr>
        <w:t>.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The distribution of leadership and power in schools</w:t>
      </w:r>
      <w:r w:rsidR="005778E2" w:rsidRPr="00F84024">
        <w:rPr>
          <w:rFonts w:cstheme="minorHAnsi"/>
          <w:color w:val="000000" w:themeColor="text1"/>
          <w:sz w:val="24"/>
          <w:szCs w:val="24"/>
        </w:rPr>
        <w:t>.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Pr="00F84024">
        <w:rPr>
          <w:rFonts w:cstheme="minorHAnsi"/>
          <w:i/>
          <w:color w:val="000000" w:themeColor="text1"/>
          <w:sz w:val="24"/>
          <w:szCs w:val="24"/>
        </w:rPr>
        <w:t>British Journal of Sociology of Education</w:t>
      </w:r>
      <w:r w:rsidRPr="0075567B">
        <w:rPr>
          <w:rFonts w:cstheme="minorHAnsi"/>
          <w:b/>
          <w:bCs/>
          <w:color w:val="000000" w:themeColor="text1"/>
          <w:sz w:val="24"/>
          <w:szCs w:val="24"/>
        </w:rPr>
        <w:t xml:space="preserve"> 26</w:t>
      </w:r>
      <w:r w:rsidRPr="00A468E0">
        <w:rPr>
          <w:rFonts w:cstheme="minorHAnsi"/>
          <w:color w:val="000000" w:themeColor="text1"/>
          <w:sz w:val="24"/>
          <w:szCs w:val="24"/>
        </w:rPr>
        <w:t>(2): 253</w:t>
      </w:r>
      <w:r w:rsidR="005778E2" w:rsidRPr="00572B9C">
        <w:rPr>
          <w:rFonts w:cstheme="minorHAnsi"/>
          <w:color w:val="000000" w:themeColor="text1"/>
          <w:sz w:val="24"/>
          <w:szCs w:val="24"/>
        </w:rPr>
        <w:t>–</w:t>
      </w:r>
      <w:r w:rsidRPr="00F84024">
        <w:rPr>
          <w:rFonts w:cstheme="minorHAnsi"/>
          <w:color w:val="000000" w:themeColor="text1"/>
          <w:sz w:val="24"/>
          <w:szCs w:val="24"/>
        </w:rPr>
        <w:t>267.</w:t>
      </w:r>
    </w:p>
    <w:p w14:paraId="75528B10" w14:textId="77777777" w:rsidR="002F1706" w:rsidRPr="00F84024" w:rsidRDefault="002F1706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7AADCB16" w14:textId="07B6707C" w:rsidR="00AA4336" w:rsidRPr="008F3419" w:rsidRDefault="00AA4336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lang w:eastAsia="en-GB"/>
        </w:rPr>
      </w:pP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Heck, R. H. </w:t>
      </w:r>
      <w:r w:rsidR="00F70867" w:rsidRPr="00F84024">
        <w:rPr>
          <w:rFonts w:cstheme="minorHAnsi"/>
          <w:color w:val="000000" w:themeColor="text1"/>
          <w:sz w:val="24"/>
          <w:szCs w:val="24"/>
          <w:lang w:eastAsia="en-GB"/>
        </w:rPr>
        <w:t>and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Hallinger</w:t>
      </w:r>
      <w:proofErr w:type="spellEnd"/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, P. (2010)</w:t>
      </w:r>
      <w:r w:rsidR="003C501D" w:rsidRPr="00F84024">
        <w:rPr>
          <w:rFonts w:cstheme="minorHAnsi"/>
          <w:color w:val="000000" w:themeColor="text1"/>
          <w:sz w:val="24"/>
          <w:szCs w:val="24"/>
          <w:lang w:eastAsia="en-GB"/>
        </w:rPr>
        <w:t>.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Testing a longitudinal model of distributed leadership effects on school improvement. </w:t>
      </w:r>
      <w:r w:rsidRPr="00F84024">
        <w:rPr>
          <w:rFonts w:cstheme="minorHAnsi"/>
          <w:i/>
          <w:iCs/>
          <w:color w:val="000000" w:themeColor="text1"/>
          <w:sz w:val="24"/>
          <w:szCs w:val="24"/>
          <w:lang w:eastAsia="en-GB"/>
        </w:rPr>
        <w:t>Leadership Quarterly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Pr="0075567B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21</w:t>
      </w:r>
      <w:r w:rsidRPr="00A468E0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="001749A7" w:rsidRPr="00572B9C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Pr="008F3419">
        <w:rPr>
          <w:rFonts w:cstheme="minorHAnsi"/>
          <w:color w:val="000000" w:themeColor="text1"/>
          <w:sz w:val="24"/>
          <w:szCs w:val="24"/>
          <w:lang w:eastAsia="en-GB"/>
        </w:rPr>
        <w:t>867–885.</w:t>
      </w:r>
    </w:p>
    <w:p w14:paraId="785508F2" w14:textId="77777777" w:rsidR="00AA4336" w:rsidRPr="00D206CC" w:rsidRDefault="00AA4336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lang w:eastAsia="en-GB"/>
        </w:rPr>
      </w:pPr>
    </w:p>
    <w:p w14:paraId="714512CA" w14:textId="7D06033C" w:rsidR="00F2015C" w:rsidRPr="008F3419" w:rsidRDefault="00F2015C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r w:rsidRPr="00CD3ECF">
        <w:rPr>
          <w:rFonts w:cstheme="minorHAnsi"/>
          <w:color w:val="000000" w:themeColor="text1"/>
          <w:sz w:val="24"/>
          <w:szCs w:val="24"/>
        </w:rPr>
        <w:t xml:space="preserve">Ho, E. S. C. (2015). Confronting 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the </w:t>
      </w:r>
      <w:r w:rsidR="005778E2" w:rsidRPr="00F84024">
        <w:rPr>
          <w:rFonts w:cstheme="minorHAnsi"/>
          <w:color w:val="000000" w:themeColor="text1"/>
          <w:sz w:val="24"/>
          <w:szCs w:val="24"/>
        </w:rPr>
        <w:t>barriers of women leaders around the world</w:t>
      </w:r>
      <w:r w:rsidRPr="0075567B">
        <w:rPr>
          <w:rFonts w:cstheme="minorHAnsi"/>
          <w:sz w:val="24"/>
          <w:szCs w:val="24"/>
        </w:rPr>
        <w:t xml:space="preserve">. </w:t>
      </w:r>
      <w:r w:rsidR="004676CA" w:rsidRPr="0075567B">
        <w:rPr>
          <w:rFonts w:cstheme="minorHAnsi"/>
          <w:sz w:val="24"/>
          <w:szCs w:val="24"/>
        </w:rPr>
        <w:t xml:space="preserve">In </w:t>
      </w:r>
      <w:r w:rsidR="004676CA" w:rsidRPr="0075567B">
        <w:rPr>
          <w:rFonts w:cstheme="minorHAnsi"/>
          <w:sz w:val="24"/>
          <w:szCs w:val="24"/>
          <w:shd w:val="clear" w:color="auto" w:fill="FFFFFF"/>
        </w:rPr>
        <w:t>Reilly, E.C. &amp; Bauer, Q. (eds),</w:t>
      </w:r>
      <w:r w:rsidR="004676CA" w:rsidRPr="0075567B">
        <w:rPr>
          <w:rFonts w:cstheme="minorHAnsi"/>
          <w:i/>
          <w:iCs/>
          <w:sz w:val="24"/>
          <w:szCs w:val="24"/>
        </w:rPr>
        <w:t xml:space="preserve"> </w:t>
      </w:r>
      <w:r w:rsidRPr="0075567B">
        <w:rPr>
          <w:rFonts w:cstheme="minorHAnsi"/>
          <w:i/>
          <w:iCs/>
          <w:sz w:val="24"/>
          <w:szCs w:val="24"/>
        </w:rPr>
        <w:t xml:space="preserve">Women leading education across the continents: </w:t>
      </w:r>
      <w:r w:rsidR="00572B9C">
        <w:rPr>
          <w:rFonts w:cstheme="minorHAnsi"/>
          <w:i/>
          <w:iCs/>
          <w:sz w:val="24"/>
          <w:szCs w:val="24"/>
        </w:rPr>
        <w:t>o</w:t>
      </w:r>
      <w:r w:rsidRPr="0075567B">
        <w:rPr>
          <w:rFonts w:cstheme="minorHAnsi"/>
          <w:i/>
          <w:iCs/>
          <w:sz w:val="24"/>
          <w:szCs w:val="24"/>
        </w:rPr>
        <w:t xml:space="preserve">vercoming </w:t>
      </w:r>
      <w:r w:rsidRPr="00A468E0">
        <w:rPr>
          <w:rFonts w:cstheme="minorHAnsi"/>
          <w:i/>
          <w:iCs/>
          <w:color w:val="000000" w:themeColor="text1"/>
          <w:sz w:val="24"/>
          <w:szCs w:val="24"/>
        </w:rPr>
        <w:t>the barriers</w:t>
      </w:r>
      <w:r w:rsidRPr="00572B9C">
        <w:rPr>
          <w:rFonts w:cstheme="minorHAnsi"/>
          <w:color w:val="000000" w:themeColor="text1"/>
          <w:sz w:val="24"/>
          <w:szCs w:val="24"/>
        </w:rPr>
        <w:t xml:space="preserve">, </w:t>
      </w:r>
      <w:r w:rsidR="005778E2" w:rsidRPr="0075567B">
        <w:rPr>
          <w:rFonts w:cstheme="minorHAnsi"/>
          <w:color w:val="000000" w:themeColor="text1"/>
          <w:sz w:val="24"/>
          <w:szCs w:val="24"/>
        </w:rPr>
        <w:t xml:space="preserve">p. </w:t>
      </w:r>
      <w:r w:rsidRPr="00A468E0">
        <w:rPr>
          <w:rFonts w:cstheme="minorHAnsi"/>
          <w:color w:val="000000" w:themeColor="text1"/>
          <w:sz w:val="24"/>
          <w:szCs w:val="24"/>
        </w:rPr>
        <w:t>85.</w:t>
      </w:r>
      <w:r w:rsidR="009441AF" w:rsidRPr="00572B9C">
        <w:rPr>
          <w:rFonts w:cstheme="minorHAnsi"/>
          <w:color w:val="000000" w:themeColor="text1"/>
          <w:sz w:val="24"/>
          <w:szCs w:val="24"/>
        </w:rPr>
        <w:t xml:space="preserve"> Lanha</w:t>
      </w:r>
      <w:r w:rsidR="009441AF" w:rsidRPr="008F3419">
        <w:rPr>
          <w:rFonts w:cstheme="minorHAnsi"/>
          <w:color w:val="000000" w:themeColor="text1"/>
          <w:sz w:val="24"/>
          <w:szCs w:val="24"/>
        </w:rPr>
        <w:t>m, ON: Rowman &amp; Littlefield.</w:t>
      </w:r>
    </w:p>
    <w:p w14:paraId="01EEB85D" w14:textId="77777777" w:rsidR="00F2015C" w:rsidRPr="00D206CC" w:rsidRDefault="00F2015C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3E236755" w14:textId="67897315" w:rsidR="00922DBF" w:rsidRPr="00F84024" w:rsidRDefault="00922DBF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r w:rsidRPr="00CD3ECF">
        <w:rPr>
          <w:rFonts w:cstheme="minorHAnsi"/>
          <w:color w:val="000000" w:themeColor="text1"/>
          <w:sz w:val="24"/>
          <w:szCs w:val="24"/>
        </w:rPr>
        <w:t xml:space="preserve">Holloway, J., Nielsen, A. </w:t>
      </w:r>
      <w:r w:rsidR="00F70867" w:rsidRPr="00F84024">
        <w:rPr>
          <w:rFonts w:cstheme="minorHAnsi"/>
          <w:color w:val="000000" w:themeColor="text1"/>
          <w:sz w:val="24"/>
          <w:szCs w:val="24"/>
        </w:rPr>
        <w:t>and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Saltmarsh, S. (2018). Prescribed distributed leadership in the era of accountability: </w:t>
      </w:r>
      <w:r w:rsidR="005778E2" w:rsidRPr="00F84024">
        <w:rPr>
          <w:rFonts w:cstheme="minorHAnsi"/>
          <w:color w:val="000000" w:themeColor="text1"/>
          <w:sz w:val="24"/>
          <w:szCs w:val="24"/>
        </w:rPr>
        <w:t>t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he experiences of mentor teachers. 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 xml:space="preserve">Educational Management Administration </w:t>
      </w:r>
      <w:r w:rsidR="00F70867" w:rsidRPr="00F84024">
        <w:rPr>
          <w:rFonts w:cstheme="minorHAnsi"/>
          <w:i/>
          <w:iCs/>
          <w:color w:val="000000" w:themeColor="text1"/>
          <w:sz w:val="24"/>
          <w:szCs w:val="24"/>
        </w:rPr>
        <w:t>and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 xml:space="preserve"> Leadership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Pr="0075567B">
        <w:rPr>
          <w:rFonts w:cstheme="minorHAnsi"/>
          <w:b/>
          <w:bCs/>
          <w:color w:val="000000" w:themeColor="text1"/>
          <w:sz w:val="24"/>
          <w:szCs w:val="24"/>
        </w:rPr>
        <w:t>46</w:t>
      </w:r>
      <w:r w:rsidRPr="00A468E0">
        <w:rPr>
          <w:rFonts w:cstheme="minorHAnsi"/>
          <w:color w:val="000000" w:themeColor="text1"/>
          <w:sz w:val="24"/>
          <w:szCs w:val="24"/>
        </w:rPr>
        <w:t>(4), 538</w:t>
      </w:r>
      <w:r w:rsidR="005778E2" w:rsidRPr="00572B9C">
        <w:rPr>
          <w:rFonts w:cstheme="minorHAnsi"/>
          <w:color w:val="000000" w:themeColor="text1"/>
          <w:sz w:val="24"/>
          <w:szCs w:val="24"/>
        </w:rPr>
        <w:t>–</w:t>
      </w:r>
      <w:r w:rsidRPr="00F84024">
        <w:rPr>
          <w:rFonts w:cstheme="minorHAnsi"/>
          <w:color w:val="000000" w:themeColor="text1"/>
          <w:sz w:val="24"/>
          <w:szCs w:val="24"/>
        </w:rPr>
        <w:t>555.</w:t>
      </w:r>
    </w:p>
    <w:p w14:paraId="6F3FED6A" w14:textId="77777777" w:rsidR="00922DBF" w:rsidRPr="00F84024" w:rsidRDefault="00922DBF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0283DB92" w14:textId="682B5AC9" w:rsidR="00584828" w:rsidRPr="00F84024" w:rsidRDefault="00584828" w:rsidP="0075567B">
      <w:pPr>
        <w:spacing w:line="276" w:lineRule="auto"/>
        <w:ind w:left="720" w:hanging="720"/>
        <w:rPr>
          <w:rFonts w:cstheme="minorHAnsi"/>
          <w:color w:val="222222"/>
          <w:sz w:val="24"/>
          <w:szCs w:val="24"/>
        </w:rPr>
      </w:pPr>
      <w:r w:rsidRPr="00F84024">
        <w:rPr>
          <w:rFonts w:cstheme="minorHAnsi"/>
          <w:color w:val="222222"/>
          <w:sz w:val="24"/>
          <w:szCs w:val="24"/>
        </w:rPr>
        <w:t>Hoyle, E.</w:t>
      </w:r>
      <w:r w:rsidR="003C501D" w:rsidRPr="00F84024">
        <w:rPr>
          <w:rFonts w:cstheme="minorHAnsi"/>
          <w:color w:val="222222"/>
          <w:sz w:val="24"/>
          <w:szCs w:val="24"/>
        </w:rPr>
        <w:t xml:space="preserve"> (</w:t>
      </w:r>
      <w:r w:rsidRPr="00F84024">
        <w:rPr>
          <w:rFonts w:cstheme="minorHAnsi"/>
          <w:color w:val="222222"/>
          <w:sz w:val="24"/>
          <w:szCs w:val="24"/>
        </w:rPr>
        <w:t>1982</w:t>
      </w:r>
      <w:r w:rsidR="003C501D" w:rsidRPr="00F84024">
        <w:rPr>
          <w:rFonts w:cstheme="minorHAnsi"/>
          <w:color w:val="222222"/>
          <w:sz w:val="24"/>
          <w:szCs w:val="24"/>
        </w:rPr>
        <w:t>)</w:t>
      </w:r>
      <w:r w:rsidRPr="00F84024">
        <w:rPr>
          <w:rFonts w:cstheme="minorHAnsi"/>
          <w:color w:val="222222"/>
          <w:sz w:val="24"/>
          <w:szCs w:val="24"/>
        </w:rPr>
        <w:t xml:space="preserve">. Micropolitics of educational organisations. </w:t>
      </w:r>
      <w:r w:rsidRPr="00F84024">
        <w:rPr>
          <w:rFonts w:cstheme="minorHAnsi"/>
          <w:i/>
          <w:iCs/>
          <w:color w:val="222222"/>
          <w:sz w:val="24"/>
          <w:szCs w:val="24"/>
        </w:rPr>
        <w:t xml:space="preserve">Educational Management </w:t>
      </w:r>
      <w:r w:rsidR="00F70867" w:rsidRPr="00F84024">
        <w:rPr>
          <w:rFonts w:cstheme="minorHAnsi"/>
          <w:i/>
          <w:iCs/>
          <w:color w:val="222222"/>
          <w:sz w:val="24"/>
          <w:szCs w:val="24"/>
        </w:rPr>
        <w:t>and</w:t>
      </w:r>
      <w:r w:rsidRPr="00F84024">
        <w:rPr>
          <w:rFonts w:cstheme="minorHAnsi"/>
          <w:i/>
          <w:iCs/>
          <w:color w:val="222222"/>
          <w:sz w:val="24"/>
          <w:szCs w:val="24"/>
        </w:rPr>
        <w:t xml:space="preserve"> Administration</w:t>
      </w:r>
      <w:r w:rsidRPr="00F84024">
        <w:rPr>
          <w:rFonts w:cstheme="minorHAnsi"/>
          <w:color w:val="222222"/>
          <w:sz w:val="24"/>
          <w:szCs w:val="24"/>
        </w:rPr>
        <w:t xml:space="preserve"> </w:t>
      </w:r>
      <w:r w:rsidRPr="0075567B">
        <w:rPr>
          <w:rFonts w:cstheme="minorHAnsi"/>
          <w:b/>
          <w:bCs/>
          <w:color w:val="222222"/>
          <w:sz w:val="24"/>
          <w:szCs w:val="24"/>
        </w:rPr>
        <w:t>10</w:t>
      </w:r>
      <w:r w:rsidRPr="00A468E0">
        <w:rPr>
          <w:rFonts w:cstheme="minorHAnsi"/>
          <w:color w:val="222222"/>
          <w:sz w:val="24"/>
          <w:szCs w:val="24"/>
        </w:rPr>
        <w:t xml:space="preserve">(2), </w:t>
      </w:r>
      <w:r w:rsidRPr="00F84024">
        <w:rPr>
          <w:rFonts w:cstheme="minorHAnsi"/>
          <w:color w:val="222222"/>
          <w:sz w:val="24"/>
          <w:szCs w:val="24"/>
        </w:rPr>
        <w:t>87</w:t>
      </w:r>
      <w:r w:rsidR="005778E2" w:rsidRPr="00F84024">
        <w:rPr>
          <w:rFonts w:cstheme="minorHAnsi"/>
          <w:color w:val="222222"/>
          <w:sz w:val="24"/>
          <w:szCs w:val="24"/>
        </w:rPr>
        <w:t>–</w:t>
      </w:r>
      <w:r w:rsidRPr="00F84024">
        <w:rPr>
          <w:rFonts w:cstheme="minorHAnsi"/>
          <w:color w:val="222222"/>
          <w:sz w:val="24"/>
          <w:szCs w:val="24"/>
        </w:rPr>
        <w:t>98.</w:t>
      </w:r>
    </w:p>
    <w:p w14:paraId="178B1E6C" w14:textId="77777777" w:rsidR="00584828" w:rsidRPr="00F84024" w:rsidRDefault="00584828" w:rsidP="0075567B">
      <w:pPr>
        <w:spacing w:line="276" w:lineRule="auto"/>
        <w:ind w:left="720" w:hanging="720"/>
        <w:rPr>
          <w:rFonts w:cstheme="minorHAnsi"/>
          <w:color w:val="222222"/>
          <w:sz w:val="24"/>
          <w:szCs w:val="24"/>
        </w:rPr>
      </w:pPr>
    </w:p>
    <w:p w14:paraId="4F1AD96C" w14:textId="6246C54E" w:rsidR="005F2CC4" w:rsidRPr="0075567B" w:rsidRDefault="005F2CC4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lang w:eastAsia="en-GB"/>
        </w:rPr>
      </w:pPr>
      <w:r w:rsidRPr="00F84024">
        <w:rPr>
          <w:rFonts w:cstheme="minorHAnsi"/>
          <w:color w:val="000000" w:themeColor="text1"/>
          <w:sz w:val="24"/>
          <w:szCs w:val="24"/>
        </w:rPr>
        <w:t>Hutchins, E.</w:t>
      </w:r>
      <w:r w:rsidR="005778E2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Pr="00F84024">
        <w:rPr>
          <w:rFonts w:cstheme="minorHAnsi"/>
          <w:color w:val="000000" w:themeColor="text1"/>
          <w:sz w:val="24"/>
          <w:szCs w:val="24"/>
        </w:rPr>
        <w:t>L. (1995)</w:t>
      </w:r>
      <w:r w:rsidR="003C501D" w:rsidRPr="00F84024">
        <w:rPr>
          <w:rFonts w:cstheme="minorHAnsi"/>
          <w:color w:val="000000" w:themeColor="text1"/>
          <w:sz w:val="24"/>
          <w:szCs w:val="24"/>
        </w:rPr>
        <w:t>.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 xml:space="preserve">Cognition in the </w:t>
      </w:r>
      <w:r w:rsidR="005778E2" w:rsidRPr="00F84024">
        <w:rPr>
          <w:rFonts w:cstheme="minorHAnsi"/>
          <w:i/>
          <w:iCs/>
          <w:color w:val="000000" w:themeColor="text1"/>
          <w:sz w:val="24"/>
          <w:szCs w:val="24"/>
        </w:rPr>
        <w:t>w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 xml:space="preserve">ild. </w:t>
      </w:r>
      <w:r w:rsidRPr="0075567B">
        <w:rPr>
          <w:rFonts w:cstheme="minorHAnsi"/>
          <w:color w:val="000000" w:themeColor="text1"/>
          <w:sz w:val="24"/>
          <w:szCs w:val="24"/>
        </w:rPr>
        <w:t>Cambridge, MA: MIT Press.</w:t>
      </w:r>
      <w:r w:rsidRPr="0075567B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</w:p>
    <w:p w14:paraId="5413D9F4" w14:textId="77777777" w:rsidR="005F2CC4" w:rsidRPr="0075567B" w:rsidRDefault="005F2CC4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lang w:eastAsia="en-GB"/>
        </w:rPr>
      </w:pPr>
    </w:p>
    <w:p w14:paraId="38532ED2" w14:textId="10CC0028" w:rsidR="00922DBF" w:rsidRPr="00F84024" w:rsidRDefault="00183A19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proofErr w:type="spellStart"/>
      <w:r w:rsidRPr="0075567B">
        <w:rPr>
          <w:rFonts w:cstheme="minorHAnsi"/>
          <w:color w:val="000000" w:themeColor="text1"/>
          <w:sz w:val="24"/>
          <w:szCs w:val="24"/>
          <w:lang w:eastAsia="en-GB"/>
        </w:rPr>
        <w:t>Kallinikos</w:t>
      </w:r>
      <w:proofErr w:type="spellEnd"/>
      <w:r w:rsidRPr="0075567B">
        <w:rPr>
          <w:rFonts w:cstheme="minorHAnsi"/>
          <w:color w:val="000000" w:themeColor="text1"/>
          <w:sz w:val="24"/>
          <w:szCs w:val="24"/>
          <w:lang w:eastAsia="en-GB"/>
        </w:rPr>
        <w:t xml:space="preserve">, J. (2004).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The social foundations of the bureaucratic order. </w:t>
      </w:r>
      <w:r w:rsidRPr="00F84024">
        <w:rPr>
          <w:rFonts w:cstheme="minorHAnsi"/>
          <w:i/>
          <w:iCs/>
          <w:color w:val="000000" w:themeColor="text1"/>
          <w:sz w:val="24"/>
          <w:szCs w:val="24"/>
          <w:lang w:eastAsia="en-GB"/>
        </w:rPr>
        <w:t>Organization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Pr="0075567B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11</w:t>
      </w:r>
      <w:r w:rsidRPr="00A468E0">
        <w:rPr>
          <w:rFonts w:cstheme="minorHAnsi"/>
          <w:color w:val="000000" w:themeColor="text1"/>
          <w:sz w:val="24"/>
          <w:szCs w:val="24"/>
          <w:lang w:eastAsia="en-GB"/>
        </w:rPr>
        <w:t>(1), 13</w:t>
      </w:r>
      <w:r w:rsidR="005778E2" w:rsidRPr="00572B9C">
        <w:rPr>
          <w:rFonts w:cstheme="minorHAnsi"/>
          <w:color w:val="000000" w:themeColor="text1"/>
          <w:sz w:val="24"/>
          <w:szCs w:val="24"/>
          <w:lang w:eastAsia="en-GB"/>
        </w:rPr>
        <w:t>–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36.</w:t>
      </w:r>
      <w:r w:rsidR="005778E2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</w:p>
    <w:p w14:paraId="10CB1984" w14:textId="77777777" w:rsidR="00694193" w:rsidRPr="00F84024" w:rsidRDefault="00694193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6A37FBEA" w14:textId="7D2EAA70" w:rsidR="00BB586D" w:rsidRPr="00A468E0" w:rsidRDefault="00BB586D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r w:rsidRPr="00F84024">
        <w:rPr>
          <w:rFonts w:cstheme="minorHAnsi"/>
          <w:color w:val="000000" w:themeColor="text1"/>
          <w:sz w:val="24"/>
          <w:szCs w:val="24"/>
        </w:rPr>
        <w:t xml:space="preserve">Kemp, L. J., Mathias, M. </w:t>
      </w:r>
      <w:r w:rsidR="00F70867" w:rsidRPr="00F84024">
        <w:rPr>
          <w:rFonts w:cstheme="minorHAnsi"/>
          <w:color w:val="000000" w:themeColor="text1"/>
          <w:sz w:val="24"/>
          <w:szCs w:val="24"/>
        </w:rPr>
        <w:t>and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Raji, M. (2019). Representative bureaucracy in the Arab Gulf states. 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>International Journal of Public Sector Management</w:t>
      </w:r>
      <w:r w:rsidR="004676CA" w:rsidRPr="00F84024" w:rsidDel="004676CA">
        <w:rPr>
          <w:rFonts w:cstheme="minorHAnsi"/>
          <w:color w:val="000000" w:themeColor="text1"/>
          <w:sz w:val="24"/>
          <w:szCs w:val="24"/>
        </w:rPr>
        <w:t xml:space="preserve"> </w:t>
      </w:r>
      <w:r w:rsidR="004676CA" w:rsidRPr="0075567B">
        <w:rPr>
          <w:rFonts w:cstheme="minorHAnsi"/>
          <w:b/>
          <w:bCs/>
          <w:color w:val="4D5156"/>
          <w:sz w:val="24"/>
          <w:szCs w:val="24"/>
          <w:shd w:val="clear" w:color="auto" w:fill="FFFFFF"/>
        </w:rPr>
        <w:t>32</w:t>
      </w:r>
      <w:r w:rsidR="004676CA" w:rsidRPr="0075567B">
        <w:rPr>
          <w:rFonts w:cstheme="minorHAnsi"/>
          <w:color w:val="4D5156"/>
          <w:sz w:val="24"/>
          <w:szCs w:val="24"/>
          <w:shd w:val="clear" w:color="auto" w:fill="FFFFFF"/>
        </w:rPr>
        <w:t>(5), 392–412.</w:t>
      </w:r>
    </w:p>
    <w:p w14:paraId="00C820BF" w14:textId="50D6635B" w:rsidR="00BB586D" w:rsidRPr="00572B9C" w:rsidRDefault="00BB586D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189CDF9C" w14:textId="70A0038F" w:rsidR="00FA7A14" w:rsidRPr="00F84024" w:rsidRDefault="00FA7A14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lang w:eastAsia="en-GB"/>
        </w:rPr>
      </w:pPr>
      <w:proofErr w:type="spellStart"/>
      <w:r w:rsidRPr="008F3419">
        <w:rPr>
          <w:rFonts w:cstheme="minorHAnsi"/>
          <w:color w:val="000000" w:themeColor="text1"/>
          <w:sz w:val="24"/>
          <w:szCs w:val="24"/>
          <w:lang w:eastAsia="en-GB"/>
        </w:rPr>
        <w:t>Lakomski</w:t>
      </w:r>
      <w:proofErr w:type="spellEnd"/>
      <w:r w:rsidRPr="008F3419">
        <w:rPr>
          <w:rFonts w:cstheme="minorHAnsi"/>
          <w:color w:val="000000" w:themeColor="text1"/>
          <w:sz w:val="24"/>
          <w:szCs w:val="24"/>
          <w:lang w:eastAsia="en-GB"/>
        </w:rPr>
        <w:t>, G. (2008)</w:t>
      </w:r>
      <w:r w:rsidR="003C501D" w:rsidRPr="008F3419">
        <w:rPr>
          <w:rFonts w:cstheme="minorHAnsi"/>
          <w:color w:val="000000" w:themeColor="text1"/>
          <w:sz w:val="24"/>
          <w:szCs w:val="24"/>
          <w:lang w:eastAsia="en-GB"/>
        </w:rPr>
        <w:t>.</w:t>
      </w:r>
      <w:r w:rsidRPr="008F3419">
        <w:rPr>
          <w:rFonts w:cstheme="minorHAnsi"/>
          <w:color w:val="000000" w:themeColor="text1"/>
          <w:sz w:val="24"/>
          <w:szCs w:val="24"/>
          <w:lang w:eastAsia="en-GB"/>
        </w:rPr>
        <w:t xml:space="preserve"> Functionally adequate but causally idle: w(h)ither distributed leadership? </w:t>
      </w:r>
      <w:r w:rsidRPr="00D206CC">
        <w:rPr>
          <w:rFonts w:cstheme="minorHAnsi"/>
          <w:i/>
          <w:iCs/>
          <w:color w:val="000000" w:themeColor="text1"/>
          <w:sz w:val="24"/>
          <w:szCs w:val="24"/>
          <w:lang w:eastAsia="en-GB"/>
        </w:rPr>
        <w:t>Journal of Educational Administration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Pr="0075567B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46</w:t>
      </w:r>
      <w:r w:rsidRPr="00A468E0">
        <w:rPr>
          <w:rFonts w:cstheme="minorHAnsi"/>
          <w:color w:val="000000" w:themeColor="text1"/>
          <w:sz w:val="24"/>
          <w:szCs w:val="24"/>
          <w:lang w:eastAsia="en-GB"/>
        </w:rPr>
        <w:t>(2):</w:t>
      </w:r>
      <w:r w:rsidRPr="00572B9C">
        <w:rPr>
          <w:rFonts w:cstheme="minorHAnsi"/>
          <w:color w:val="000000" w:themeColor="text1"/>
          <w:sz w:val="24"/>
          <w:szCs w:val="24"/>
          <w:lang w:eastAsia="en-GB"/>
        </w:rPr>
        <w:t xml:space="preserve"> 159</w:t>
      </w:r>
      <w:r w:rsidR="005778E2" w:rsidRPr="008F3419">
        <w:rPr>
          <w:rFonts w:cstheme="minorHAnsi"/>
          <w:color w:val="000000" w:themeColor="text1"/>
          <w:sz w:val="24"/>
          <w:szCs w:val="24"/>
          <w:lang w:eastAsia="en-GB"/>
        </w:rPr>
        <w:t>–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171.</w:t>
      </w:r>
    </w:p>
    <w:p w14:paraId="553B1B32" w14:textId="77777777" w:rsidR="00FA7A14" w:rsidRPr="00F84024" w:rsidRDefault="00FA7A14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lang w:eastAsia="en-GB"/>
        </w:rPr>
      </w:pPr>
    </w:p>
    <w:p w14:paraId="578F22FE" w14:textId="5B4F27AF" w:rsidR="007A434A" w:rsidRPr="00F84024" w:rsidRDefault="007A434A" w:rsidP="0075567B">
      <w:pPr>
        <w:spacing w:line="276" w:lineRule="auto"/>
        <w:ind w:left="720" w:hanging="720"/>
        <w:rPr>
          <w:rFonts w:cstheme="minorHAnsi"/>
          <w:b/>
          <w:color w:val="000000" w:themeColor="text1"/>
          <w:sz w:val="24"/>
          <w:szCs w:val="24"/>
        </w:rPr>
      </w:pPr>
      <w:proofErr w:type="spellStart"/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Lakomski</w:t>
      </w:r>
      <w:proofErr w:type="spellEnd"/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G. </w:t>
      </w:r>
      <w:r w:rsidR="00F70867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and</w:t>
      </w:r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Evers, C. W. (2016). Challenging leadership: </w:t>
      </w:r>
      <w:r w:rsidR="005778E2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t</w:t>
      </w:r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he issues</w:t>
      </w:r>
      <w:r w:rsidR="005778E2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. I</w:t>
      </w:r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n </w:t>
      </w:r>
      <w:proofErr w:type="spellStart"/>
      <w:r w:rsidR="001A4F6D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Lakomski</w:t>
      </w:r>
      <w:proofErr w:type="spellEnd"/>
      <w:r w:rsidR="001A4F6D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G. </w:t>
      </w:r>
      <w:r w:rsidR="005778E2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&amp; </w:t>
      </w:r>
      <w:r w:rsidR="001A4F6D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Evers, C. W. (</w:t>
      </w:r>
      <w:r w:rsidR="001520B2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e</w:t>
      </w:r>
      <w:r w:rsidR="001A4F6D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ds)</w:t>
      </w:r>
      <w:r w:rsidR="005778E2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="001A4F6D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F84024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</w:rPr>
        <w:t>Questioning Leadership</w:t>
      </w:r>
      <w:r w:rsidR="005778E2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pp. 17</w:t>
      </w:r>
      <w:r w:rsidR="004676CA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–</w:t>
      </w:r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30. </w:t>
      </w:r>
      <w:r w:rsidR="00C8670B" w:rsidRPr="00F84024">
        <w:rPr>
          <w:rFonts w:cstheme="minorHAnsi"/>
          <w:color w:val="000000" w:themeColor="text1"/>
          <w:sz w:val="24"/>
          <w:szCs w:val="24"/>
          <w:lang w:eastAsia="en-GB"/>
        </w:rPr>
        <w:t>Abingdon, Oxon</w:t>
      </w:r>
      <w:r w:rsidR="00C8670B" w:rsidRPr="00F84024">
        <w:rPr>
          <w:rFonts w:cstheme="minorHAnsi"/>
          <w:color w:val="000000" w:themeColor="text1"/>
          <w:sz w:val="24"/>
          <w:szCs w:val="24"/>
        </w:rPr>
        <w:t xml:space="preserve">: </w:t>
      </w:r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Routledge.</w:t>
      </w:r>
    </w:p>
    <w:p w14:paraId="293E59EB" w14:textId="77777777" w:rsidR="00922DBF" w:rsidRPr="00F84024" w:rsidRDefault="00922DBF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6CAECED3" w14:textId="33D397E4" w:rsidR="00BA008E" w:rsidRPr="00F84024" w:rsidRDefault="00BA008E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proofErr w:type="spellStart"/>
      <w:r w:rsidRPr="00F84024">
        <w:rPr>
          <w:rFonts w:cstheme="minorHAnsi"/>
          <w:color w:val="000000" w:themeColor="text1"/>
          <w:sz w:val="24"/>
          <w:szCs w:val="24"/>
        </w:rPr>
        <w:lastRenderedPageBreak/>
        <w:t>Leithwood</w:t>
      </w:r>
      <w:proofErr w:type="spellEnd"/>
      <w:r w:rsidRPr="00F84024">
        <w:rPr>
          <w:rFonts w:cstheme="minorHAnsi"/>
          <w:color w:val="000000" w:themeColor="text1"/>
          <w:sz w:val="24"/>
          <w:szCs w:val="24"/>
        </w:rPr>
        <w:t>, K</w:t>
      </w:r>
      <w:r w:rsidR="00827053" w:rsidRPr="00F84024">
        <w:rPr>
          <w:rFonts w:cstheme="minorHAnsi"/>
          <w:color w:val="000000" w:themeColor="text1"/>
          <w:sz w:val="24"/>
          <w:szCs w:val="24"/>
        </w:rPr>
        <w:t>.,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Harris, A. </w:t>
      </w:r>
      <w:r w:rsidR="00F70867" w:rsidRPr="00F84024">
        <w:rPr>
          <w:rFonts w:cstheme="minorHAnsi"/>
          <w:color w:val="000000" w:themeColor="text1"/>
          <w:sz w:val="24"/>
          <w:szCs w:val="24"/>
        </w:rPr>
        <w:t>and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Hopkins, D. (2019)</w:t>
      </w:r>
      <w:r w:rsidR="003C501D" w:rsidRPr="00F84024">
        <w:rPr>
          <w:rFonts w:cstheme="minorHAnsi"/>
          <w:color w:val="000000" w:themeColor="text1"/>
          <w:sz w:val="24"/>
          <w:szCs w:val="24"/>
        </w:rPr>
        <w:t>.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Seven strong claims about successful school leadership revisited</w:t>
      </w:r>
      <w:r w:rsidR="005778E2" w:rsidRPr="00F84024">
        <w:rPr>
          <w:rFonts w:cstheme="minorHAnsi"/>
          <w:color w:val="000000" w:themeColor="text1"/>
          <w:sz w:val="24"/>
          <w:szCs w:val="24"/>
        </w:rPr>
        <w:t>.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Pr="00F84024">
        <w:rPr>
          <w:rFonts w:cstheme="minorHAnsi"/>
          <w:i/>
          <w:color w:val="000000" w:themeColor="text1"/>
          <w:sz w:val="24"/>
          <w:szCs w:val="24"/>
        </w:rPr>
        <w:t xml:space="preserve">School Leadership </w:t>
      </w:r>
      <w:r w:rsidR="00F70867" w:rsidRPr="00F84024">
        <w:rPr>
          <w:rFonts w:cstheme="minorHAnsi"/>
          <w:i/>
          <w:color w:val="000000" w:themeColor="text1"/>
          <w:sz w:val="24"/>
          <w:szCs w:val="24"/>
        </w:rPr>
        <w:t>and</w:t>
      </w:r>
      <w:r w:rsidRPr="00F84024">
        <w:rPr>
          <w:rFonts w:cstheme="minorHAnsi"/>
          <w:i/>
          <w:color w:val="000000" w:themeColor="text1"/>
          <w:sz w:val="24"/>
          <w:szCs w:val="24"/>
        </w:rPr>
        <w:t xml:space="preserve"> Management</w:t>
      </w:r>
      <w:r w:rsidR="00694193" w:rsidRPr="00F84024">
        <w:rPr>
          <w:rFonts w:cstheme="minorHAnsi"/>
          <w:i/>
          <w:color w:val="000000" w:themeColor="text1"/>
          <w:sz w:val="24"/>
          <w:szCs w:val="24"/>
        </w:rPr>
        <w:t xml:space="preserve">. </w:t>
      </w:r>
      <w:hyperlink r:id="rId11" w:history="1">
        <w:r w:rsidRPr="00F84024">
          <w:rPr>
            <w:rStyle w:val="Hyperlink"/>
            <w:rFonts w:cstheme="minorHAnsi"/>
            <w:color w:val="000000" w:themeColor="text1"/>
            <w:sz w:val="24"/>
            <w:szCs w:val="24"/>
            <w:u w:val="none"/>
          </w:rPr>
          <w:t>doi.org/10.1080/13632434.2019.1596077</w:t>
        </w:r>
      </w:hyperlink>
      <w:r w:rsidR="001749A7" w:rsidRPr="00A468E0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941632D" w14:textId="77777777" w:rsidR="00922DBF" w:rsidRPr="00F84024" w:rsidRDefault="00922DBF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2C8665D4" w14:textId="050B04D5" w:rsidR="007540CB" w:rsidRPr="00F84024" w:rsidRDefault="007540CB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r w:rsidRPr="00F84024">
        <w:rPr>
          <w:rFonts w:cstheme="minorHAnsi"/>
          <w:color w:val="000000" w:themeColor="text1"/>
          <w:sz w:val="24"/>
          <w:szCs w:val="24"/>
        </w:rPr>
        <w:t xml:space="preserve">Liu, S. </w:t>
      </w:r>
      <w:r w:rsidR="00F70867" w:rsidRPr="00F84024">
        <w:rPr>
          <w:rFonts w:cstheme="minorHAnsi"/>
          <w:color w:val="000000" w:themeColor="text1"/>
          <w:sz w:val="24"/>
          <w:szCs w:val="24"/>
        </w:rPr>
        <w:t>and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F84024">
        <w:rPr>
          <w:rFonts w:cstheme="minorHAnsi"/>
          <w:color w:val="000000" w:themeColor="text1"/>
          <w:sz w:val="24"/>
          <w:szCs w:val="24"/>
        </w:rPr>
        <w:t>Hallinger</w:t>
      </w:r>
      <w:proofErr w:type="spellEnd"/>
      <w:r w:rsidRPr="00F84024">
        <w:rPr>
          <w:rFonts w:cstheme="minorHAnsi"/>
          <w:color w:val="000000" w:themeColor="text1"/>
          <w:sz w:val="24"/>
          <w:szCs w:val="24"/>
        </w:rPr>
        <w:t xml:space="preserve">, P. (2018). Principal instructional leadership, teacher self-efficacy, and teacher professional learning in China: testing a mediated-effects model. 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>Educational Administration Quarterly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Pr="0075567B">
        <w:rPr>
          <w:rFonts w:cstheme="minorHAnsi"/>
          <w:b/>
          <w:bCs/>
          <w:color w:val="000000" w:themeColor="text1"/>
          <w:sz w:val="24"/>
          <w:szCs w:val="24"/>
        </w:rPr>
        <w:t>54</w:t>
      </w:r>
      <w:r w:rsidRPr="00A468E0">
        <w:rPr>
          <w:rFonts w:cstheme="minorHAnsi"/>
          <w:color w:val="000000" w:themeColor="text1"/>
          <w:sz w:val="24"/>
          <w:szCs w:val="24"/>
        </w:rPr>
        <w:t>(4), 501</w:t>
      </w:r>
      <w:r w:rsidR="005778E2" w:rsidRPr="00572B9C">
        <w:rPr>
          <w:rFonts w:cstheme="minorHAnsi"/>
          <w:color w:val="000000" w:themeColor="text1"/>
          <w:sz w:val="24"/>
          <w:szCs w:val="24"/>
        </w:rPr>
        <w:t>–</w:t>
      </w:r>
      <w:r w:rsidRPr="00F84024">
        <w:rPr>
          <w:rFonts w:cstheme="minorHAnsi"/>
          <w:color w:val="000000" w:themeColor="text1"/>
          <w:sz w:val="24"/>
          <w:szCs w:val="24"/>
        </w:rPr>
        <w:t>528.</w:t>
      </w:r>
    </w:p>
    <w:p w14:paraId="3AFD3D7F" w14:textId="77777777" w:rsidR="00922DBF" w:rsidRPr="00F84024" w:rsidRDefault="00922DBF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202D15EB" w14:textId="392C78CA" w:rsidR="00A9722D" w:rsidRPr="0075567B" w:rsidRDefault="00A9722D" w:rsidP="0075567B">
      <w:pPr>
        <w:shd w:val="clear" w:color="auto" w:fill="FFFFFF"/>
        <w:spacing w:line="276" w:lineRule="auto"/>
        <w:ind w:left="720" w:hanging="720"/>
        <w:rPr>
          <w:rFonts w:cstheme="minorHAnsi"/>
          <w:sz w:val="24"/>
          <w:szCs w:val="24"/>
          <w:shd w:val="clear" w:color="auto" w:fill="FFFFFF"/>
        </w:rPr>
      </w:pPr>
      <w:proofErr w:type="spellStart"/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Lochmiller</w:t>
      </w:r>
      <w:proofErr w:type="spellEnd"/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C. R. </w:t>
      </w:r>
      <w:r w:rsidR="00F70867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and</w:t>
      </w:r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Pawlicki</w:t>
      </w:r>
      <w:proofErr w:type="spellEnd"/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, C. R. (</w:t>
      </w:r>
      <w:r w:rsidRPr="0075567B">
        <w:rPr>
          <w:rFonts w:cstheme="minorHAnsi"/>
          <w:sz w:val="24"/>
          <w:szCs w:val="24"/>
          <w:shd w:val="clear" w:color="auto" w:fill="FFFFFF"/>
        </w:rPr>
        <w:t xml:space="preserve">2018). Leadership and </w:t>
      </w:r>
      <w:r w:rsidR="00827053" w:rsidRPr="0075567B">
        <w:rPr>
          <w:rFonts w:cstheme="minorHAnsi"/>
          <w:sz w:val="24"/>
          <w:szCs w:val="24"/>
          <w:shd w:val="clear" w:color="auto" w:fill="FFFFFF"/>
        </w:rPr>
        <w:t>r</w:t>
      </w:r>
      <w:r w:rsidRPr="0075567B">
        <w:rPr>
          <w:rFonts w:cstheme="minorHAnsi"/>
          <w:sz w:val="24"/>
          <w:szCs w:val="24"/>
          <w:shd w:val="clear" w:color="auto" w:fill="FFFFFF"/>
        </w:rPr>
        <w:t xml:space="preserve">esource </w:t>
      </w:r>
      <w:r w:rsidR="00827053" w:rsidRPr="0075567B">
        <w:rPr>
          <w:rFonts w:cstheme="minorHAnsi"/>
          <w:sz w:val="24"/>
          <w:szCs w:val="24"/>
          <w:shd w:val="clear" w:color="auto" w:fill="FFFFFF"/>
        </w:rPr>
        <w:t>a</w:t>
      </w:r>
      <w:r w:rsidRPr="0075567B">
        <w:rPr>
          <w:rFonts w:cstheme="minorHAnsi"/>
          <w:sz w:val="24"/>
          <w:szCs w:val="24"/>
          <w:shd w:val="clear" w:color="auto" w:fill="FFFFFF"/>
        </w:rPr>
        <w:t xml:space="preserve">llocation in </w:t>
      </w:r>
      <w:r w:rsidR="00827053" w:rsidRPr="0075567B">
        <w:rPr>
          <w:rFonts w:cstheme="minorHAnsi"/>
          <w:sz w:val="24"/>
          <w:szCs w:val="24"/>
          <w:shd w:val="clear" w:color="auto" w:fill="FFFFFF"/>
        </w:rPr>
        <w:t>s</w:t>
      </w:r>
      <w:r w:rsidRPr="0075567B">
        <w:rPr>
          <w:rFonts w:cstheme="minorHAnsi"/>
          <w:sz w:val="24"/>
          <w:szCs w:val="24"/>
          <w:shd w:val="clear" w:color="auto" w:fill="FFFFFF"/>
        </w:rPr>
        <w:t xml:space="preserve">chools: </w:t>
      </w:r>
      <w:r w:rsidR="005778E2" w:rsidRPr="0075567B">
        <w:rPr>
          <w:rFonts w:cstheme="minorHAnsi"/>
          <w:sz w:val="24"/>
          <w:szCs w:val="24"/>
          <w:shd w:val="clear" w:color="auto" w:fill="FFFFFF"/>
        </w:rPr>
        <w:t xml:space="preserve">applying </w:t>
      </w:r>
      <w:r w:rsidR="00827053" w:rsidRPr="0075567B">
        <w:rPr>
          <w:rFonts w:cstheme="minorHAnsi"/>
          <w:sz w:val="24"/>
          <w:szCs w:val="24"/>
          <w:shd w:val="clear" w:color="auto" w:fill="FFFFFF"/>
        </w:rPr>
        <w:t>m</w:t>
      </w:r>
      <w:r w:rsidRPr="0075567B">
        <w:rPr>
          <w:rFonts w:cstheme="minorHAnsi"/>
          <w:sz w:val="24"/>
          <w:szCs w:val="24"/>
          <w:shd w:val="clear" w:color="auto" w:fill="FFFFFF"/>
        </w:rPr>
        <w:t xml:space="preserve">icropolitical </w:t>
      </w:r>
      <w:r w:rsidR="00827053" w:rsidRPr="0075567B">
        <w:rPr>
          <w:rFonts w:cstheme="minorHAnsi"/>
          <w:sz w:val="24"/>
          <w:szCs w:val="24"/>
          <w:shd w:val="clear" w:color="auto" w:fill="FFFFFF"/>
        </w:rPr>
        <w:t>p</w:t>
      </w:r>
      <w:r w:rsidRPr="0075567B">
        <w:rPr>
          <w:rFonts w:cstheme="minorHAnsi"/>
          <w:sz w:val="24"/>
          <w:szCs w:val="24"/>
          <w:shd w:val="clear" w:color="auto" w:fill="FFFFFF"/>
        </w:rPr>
        <w:t>erspectives. In</w:t>
      </w:r>
      <w:r w:rsidR="004676CA" w:rsidRPr="0075567B">
        <w:rPr>
          <w:rFonts w:cstheme="minorHAnsi"/>
          <w:sz w:val="24"/>
          <w:szCs w:val="24"/>
          <w:shd w:val="clear" w:color="auto" w:fill="FFFFFF"/>
        </w:rPr>
        <w:t xml:space="preserve"> </w:t>
      </w:r>
      <w:proofErr w:type="spellStart"/>
      <w:r w:rsidR="004676CA" w:rsidRPr="0075567B">
        <w:rPr>
          <w:rFonts w:eastAsia="Times New Roman" w:cstheme="minorHAnsi"/>
          <w:sz w:val="24"/>
          <w:szCs w:val="24"/>
          <w:lang w:eastAsia="en-GB"/>
        </w:rPr>
        <w:t>Touchton</w:t>
      </w:r>
      <w:proofErr w:type="spellEnd"/>
      <w:r w:rsidR="004676CA" w:rsidRPr="0075567B">
        <w:rPr>
          <w:rFonts w:eastAsia="Times New Roman" w:cstheme="minorHAnsi"/>
          <w:sz w:val="24"/>
          <w:szCs w:val="24"/>
          <w:lang w:eastAsia="en-GB"/>
        </w:rPr>
        <w:t>, D. J., Rodríguez, M. A., Ivory, G. &amp; Acker-</w:t>
      </w:r>
      <w:proofErr w:type="spellStart"/>
      <w:r w:rsidR="004676CA" w:rsidRPr="0075567B">
        <w:rPr>
          <w:rFonts w:eastAsia="Times New Roman" w:cstheme="minorHAnsi"/>
          <w:sz w:val="24"/>
          <w:szCs w:val="24"/>
          <w:lang w:eastAsia="en-GB"/>
        </w:rPr>
        <w:t>Hocevar</w:t>
      </w:r>
      <w:proofErr w:type="spellEnd"/>
      <w:r w:rsidR="004676CA" w:rsidRPr="0075567B">
        <w:rPr>
          <w:rFonts w:eastAsia="Times New Roman" w:cstheme="minorHAnsi"/>
          <w:sz w:val="24"/>
          <w:szCs w:val="24"/>
          <w:lang w:eastAsia="en-GB"/>
        </w:rPr>
        <w:t>, M.</w:t>
      </w:r>
      <w:r w:rsidR="004676CA" w:rsidRPr="00A468E0">
        <w:rPr>
          <w:rFonts w:eastAsia="Times New Roman" w:cstheme="minorHAnsi"/>
          <w:sz w:val="24"/>
          <w:szCs w:val="24"/>
          <w:lang w:eastAsia="en-GB"/>
        </w:rPr>
        <w:t xml:space="preserve"> (eds)</w:t>
      </w:r>
      <w:r w:rsidR="004676CA" w:rsidRPr="0075567B">
        <w:rPr>
          <w:rFonts w:eastAsia="Times New Roman" w:cstheme="minorHAnsi"/>
          <w:sz w:val="24"/>
          <w:szCs w:val="24"/>
          <w:lang w:eastAsia="en-GB"/>
        </w:rPr>
        <w:t xml:space="preserve">, </w:t>
      </w:r>
      <w:r w:rsidRPr="0075567B">
        <w:rPr>
          <w:rFonts w:cstheme="minorHAnsi"/>
          <w:i/>
          <w:iCs/>
          <w:sz w:val="24"/>
          <w:szCs w:val="24"/>
          <w:shd w:val="clear" w:color="auto" w:fill="FFFFFF"/>
        </w:rPr>
        <w:t xml:space="preserve">Quandaries of </w:t>
      </w:r>
      <w:r w:rsidR="005778E2" w:rsidRPr="0075567B">
        <w:rPr>
          <w:rFonts w:cstheme="minorHAnsi"/>
          <w:i/>
          <w:iCs/>
          <w:sz w:val="24"/>
          <w:szCs w:val="24"/>
          <w:shd w:val="clear" w:color="auto" w:fill="FFFFFF"/>
        </w:rPr>
        <w:t>school leadership</w:t>
      </w:r>
      <w:r w:rsidR="005778E2" w:rsidRPr="0075567B"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75567B">
        <w:rPr>
          <w:rFonts w:cstheme="minorHAnsi"/>
          <w:sz w:val="24"/>
          <w:szCs w:val="24"/>
          <w:shd w:val="clear" w:color="auto" w:fill="FFFFFF"/>
        </w:rPr>
        <w:t>pp. 181</w:t>
      </w:r>
      <w:r w:rsidR="005778E2" w:rsidRPr="0075567B">
        <w:rPr>
          <w:rFonts w:cstheme="minorHAnsi"/>
          <w:sz w:val="24"/>
          <w:szCs w:val="24"/>
          <w:shd w:val="clear" w:color="auto" w:fill="FFFFFF"/>
        </w:rPr>
        <w:t>–</w:t>
      </w:r>
      <w:r w:rsidRPr="0075567B">
        <w:rPr>
          <w:rFonts w:cstheme="minorHAnsi"/>
          <w:sz w:val="24"/>
          <w:szCs w:val="24"/>
          <w:shd w:val="clear" w:color="auto" w:fill="FFFFFF"/>
        </w:rPr>
        <w:t xml:space="preserve">206. </w:t>
      </w:r>
      <w:r w:rsidR="005778E2" w:rsidRPr="0075567B">
        <w:rPr>
          <w:rFonts w:cstheme="minorHAnsi"/>
          <w:sz w:val="24"/>
          <w:szCs w:val="24"/>
          <w:shd w:val="clear" w:color="auto" w:fill="FFFFFF"/>
        </w:rPr>
        <w:t xml:space="preserve">Cham: </w:t>
      </w:r>
      <w:r w:rsidR="004676CA" w:rsidRPr="0075567B">
        <w:rPr>
          <w:rFonts w:cstheme="minorHAnsi"/>
          <w:sz w:val="24"/>
          <w:szCs w:val="24"/>
          <w:shd w:val="clear" w:color="auto" w:fill="FFFFFF"/>
        </w:rPr>
        <w:t>Springer.</w:t>
      </w:r>
    </w:p>
    <w:p w14:paraId="7CAE979B" w14:textId="77777777" w:rsidR="00A9722D" w:rsidRPr="00A468E0" w:rsidRDefault="00A9722D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50FB2133" w14:textId="7A229D4B" w:rsidR="00FF4D2F" w:rsidRPr="00F84024" w:rsidRDefault="00FF4D2F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572B9C">
        <w:rPr>
          <w:rFonts w:cstheme="minorHAnsi"/>
          <w:color w:val="000000" w:themeColor="text1"/>
          <w:sz w:val="24"/>
          <w:szCs w:val="24"/>
          <w:shd w:val="clear" w:color="auto" w:fill="FFFFFF"/>
        </w:rPr>
        <w:t>Lukes</w:t>
      </w:r>
      <w:proofErr w:type="spellEnd"/>
      <w:r w:rsidRPr="00572B9C">
        <w:rPr>
          <w:rFonts w:cstheme="minorHAnsi"/>
          <w:color w:val="000000" w:themeColor="text1"/>
          <w:sz w:val="24"/>
          <w:szCs w:val="24"/>
          <w:shd w:val="clear" w:color="auto" w:fill="FFFFFF"/>
        </w:rPr>
        <w:t>, S. (1974</w:t>
      </w:r>
      <w:r w:rsidRPr="008F3419">
        <w:rPr>
          <w:rFonts w:cstheme="minorHAnsi"/>
          <w:color w:val="000000" w:themeColor="text1"/>
          <w:sz w:val="24"/>
          <w:szCs w:val="24"/>
          <w:shd w:val="clear" w:color="auto" w:fill="FFFFFF"/>
        </w:rPr>
        <w:t>)</w:t>
      </w:r>
      <w:r w:rsidR="003C501D" w:rsidRPr="008F3419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  <w:r w:rsidRPr="008F341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F3419">
        <w:rPr>
          <w:rFonts w:cstheme="minorHAnsi"/>
          <w:i/>
          <w:color w:val="000000" w:themeColor="text1"/>
          <w:sz w:val="24"/>
          <w:szCs w:val="24"/>
          <w:shd w:val="clear" w:color="auto" w:fill="FFFFFF"/>
        </w:rPr>
        <w:t xml:space="preserve">Power: </w:t>
      </w:r>
      <w:r w:rsidR="005778E2" w:rsidRPr="00D206CC">
        <w:rPr>
          <w:rFonts w:cstheme="minorHAnsi"/>
          <w:i/>
          <w:color w:val="000000" w:themeColor="text1"/>
          <w:sz w:val="24"/>
          <w:szCs w:val="24"/>
          <w:shd w:val="clear" w:color="auto" w:fill="FFFFFF"/>
        </w:rPr>
        <w:t>a</w:t>
      </w:r>
      <w:r w:rsidRPr="00F84024">
        <w:rPr>
          <w:rFonts w:cstheme="minorHAnsi"/>
          <w:i/>
          <w:color w:val="000000" w:themeColor="text1"/>
          <w:sz w:val="24"/>
          <w:szCs w:val="24"/>
          <w:shd w:val="clear" w:color="auto" w:fill="FFFFFF"/>
        </w:rPr>
        <w:t xml:space="preserve"> radical view.</w:t>
      </w:r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London: Macmillan.</w:t>
      </w:r>
    </w:p>
    <w:p w14:paraId="791CC49D" w14:textId="77777777" w:rsidR="005778E2" w:rsidRPr="00F84024" w:rsidRDefault="005778E2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1C428A2C" w14:textId="5FA414B0" w:rsidR="005778E2" w:rsidRPr="00F84024" w:rsidRDefault="005778E2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Lumby, J. (2013). Distributed leadership: </w:t>
      </w:r>
      <w:r w:rsidR="004D6C41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t</w:t>
      </w:r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he uses and abuses of power. </w:t>
      </w:r>
      <w:r w:rsidRPr="00F84024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</w:rPr>
        <w:t>Educational Management Administration and Leadership</w:t>
      </w:r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75567B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41</w:t>
      </w:r>
      <w:r w:rsidRPr="008F3419">
        <w:rPr>
          <w:rFonts w:cstheme="minorHAnsi"/>
          <w:color w:val="000000" w:themeColor="text1"/>
          <w:sz w:val="24"/>
          <w:szCs w:val="24"/>
          <w:shd w:val="clear" w:color="auto" w:fill="FFFFFF"/>
        </w:rPr>
        <w:t>(5), 581</w:t>
      </w:r>
      <w:r w:rsidR="00572B9C">
        <w:rPr>
          <w:rFonts w:cstheme="minorHAnsi"/>
          <w:color w:val="000000" w:themeColor="text1"/>
          <w:sz w:val="24"/>
          <w:szCs w:val="24"/>
          <w:shd w:val="clear" w:color="auto" w:fill="FFFFFF"/>
        </w:rPr>
        <w:t>–</w:t>
      </w:r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597.</w:t>
      </w:r>
    </w:p>
    <w:p w14:paraId="0C939C94" w14:textId="77777777" w:rsidR="005778E2" w:rsidRPr="00F84024" w:rsidRDefault="005778E2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1D50F119" w14:textId="7C38AC12" w:rsidR="005778E2" w:rsidRPr="008F3419" w:rsidRDefault="005778E2" w:rsidP="0075567B">
      <w:pPr>
        <w:spacing w:line="276" w:lineRule="auto"/>
        <w:ind w:left="720" w:hanging="720"/>
        <w:rPr>
          <w:rFonts w:cstheme="minorHAnsi"/>
          <w:color w:val="333333"/>
          <w:sz w:val="24"/>
          <w:szCs w:val="24"/>
        </w:rPr>
      </w:pPr>
      <w:r w:rsidRPr="0075567B">
        <w:rPr>
          <w:rStyle w:val="authors5"/>
          <w:rFonts w:cstheme="minorHAnsi"/>
          <w:color w:val="000000" w:themeColor="text1"/>
          <w:sz w:val="24"/>
          <w:szCs w:val="24"/>
          <w:lang w:val="en"/>
        </w:rPr>
        <w:t>Lumby, J.</w:t>
      </w:r>
      <w:r w:rsidRPr="0075567B">
        <w:rPr>
          <w:rFonts w:cstheme="minorHAnsi"/>
          <w:color w:val="000000" w:themeColor="text1"/>
          <w:sz w:val="24"/>
          <w:szCs w:val="24"/>
          <w:lang w:val="en"/>
        </w:rPr>
        <w:t xml:space="preserve"> </w:t>
      </w:r>
      <w:r w:rsidRPr="0075567B">
        <w:rPr>
          <w:rStyle w:val="Date1"/>
          <w:rFonts w:cstheme="minorHAnsi"/>
          <w:color w:val="000000" w:themeColor="text1"/>
          <w:sz w:val="24"/>
          <w:szCs w:val="24"/>
          <w:lang w:val="en"/>
        </w:rPr>
        <w:t>(2019</w:t>
      </w:r>
      <w:r w:rsidR="001F27CF">
        <w:rPr>
          <w:rStyle w:val="Date1"/>
          <w:rFonts w:cstheme="minorHAnsi"/>
          <w:color w:val="000000" w:themeColor="text1"/>
          <w:sz w:val="24"/>
          <w:szCs w:val="24"/>
          <w:lang w:val="en"/>
        </w:rPr>
        <w:t>a</w:t>
      </w:r>
      <w:r w:rsidRPr="0075567B">
        <w:rPr>
          <w:rStyle w:val="Date1"/>
          <w:rFonts w:cstheme="minorHAnsi"/>
          <w:color w:val="000000" w:themeColor="text1"/>
          <w:sz w:val="24"/>
          <w:szCs w:val="24"/>
          <w:lang w:val="en"/>
        </w:rPr>
        <w:t>).</w:t>
      </w:r>
      <w:r w:rsidRPr="0075567B">
        <w:rPr>
          <w:rFonts w:cstheme="minorHAnsi"/>
          <w:color w:val="000000" w:themeColor="text1"/>
          <w:sz w:val="24"/>
          <w:szCs w:val="24"/>
          <w:lang w:val="en"/>
        </w:rPr>
        <w:t xml:space="preserve"> </w:t>
      </w:r>
      <w:r w:rsidRPr="0075567B">
        <w:rPr>
          <w:rStyle w:val="arttitle4"/>
          <w:rFonts w:cstheme="minorHAnsi"/>
          <w:color w:val="000000" w:themeColor="text1"/>
          <w:sz w:val="24"/>
          <w:szCs w:val="24"/>
          <w:lang w:val="en"/>
        </w:rPr>
        <w:t>Leadership and power in higher education.</w:t>
      </w:r>
      <w:r w:rsidRPr="0075567B">
        <w:rPr>
          <w:rFonts w:cstheme="minorHAnsi"/>
          <w:color w:val="000000" w:themeColor="text1"/>
          <w:sz w:val="24"/>
          <w:szCs w:val="24"/>
          <w:lang w:val="en"/>
        </w:rPr>
        <w:t xml:space="preserve"> </w:t>
      </w:r>
      <w:r w:rsidRPr="0075567B">
        <w:rPr>
          <w:rStyle w:val="serialtitle"/>
          <w:rFonts w:cstheme="minorHAnsi"/>
          <w:i/>
          <w:color w:val="000000" w:themeColor="text1"/>
          <w:sz w:val="24"/>
          <w:szCs w:val="24"/>
          <w:lang w:val="en"/>
        </w:rPr>
        <w:t>Studies in Higher Education</w:t>
      </w:r>
      <w:r w:rsidR="004676CA" w:rsidRPr="0075567B">
        <w:rPr>
          <w:rStyle w:val="serialtitle"/>
          <w:rFonts w:cstheme="minorHAnsi"/>
          <w:i/>
          <w:color w:val="000000" w:themeColor="text1"/>
          <w:sz w:val="24"/>
          <w:szCs w:val="24"/>
          <w:lang w:val="en"/>
        </w:rPr>
        <w:t xml:space="preserve"> </w:t>
      </w:r>
      <w:r w:rsidR="004676CA" w:rsidRPr="0075567B">
        <w:rPr>
          <w:rStyle w:val="serialtitle"/>
          <w:rFonts w:cstheme="minorHAnsi"/>
          <w:b/>
          <w:bCs/>
          <w:iCs/>
          <w:color w:val="000000" w:themeColor="text1"/>
          <w:sz w:val="24"/>
          <w:szCs w:val="24"/>
          <w:lang w:val="en"/>
        </w:rPr>
        <w:t>44</w:t>
      </w:r>
      <w:r w:rsidR="004676CA" w:rsidRPr="0075567B">
        <w:rPr>
          <w:rStyle w:val="serialtitle"/>
          <w:rFonts w:cstheme="minorHAnsi"/>
          <w:iCs/>
          <w:color w:val="000000" w:themeColor="text1"/>
          <w:sz w:val="24"/>
          <w:szCs w:val="24"/>
          <w:lang w:val="en"/>
        </w:rPr>
        <w:t>(9)</w:t>
      </w:r>
      <w:r w:rsidRPr="0075567B">
        <w:rPr>
          <w:rStyle w:val="serialtitle"/>
          <w:rFonts w:cstheme="minorHAnsi"/>
          <w:iCs/>
          <w:color w:val="000000" w:themeColor="text1"/>
          <w:sz w:val="24"/>
          <w:szCs w:val="24"/>
          <w:lang w:val="en"/>
        </w:rPr>
        <w:t>,</w:t>
      </w:r>
      <w:r w:rsidR="004676CA" w:rsidRPr="0075567B">
        <w:rPr>
          <w:rStyle w:val="serialtitle"/>
          <w:rFonts w:cstheme="minorHAnsi"/>
          <w:iCs/>
          <w:color w:val="000000" w:themeColor="text1"/>
          <w:sz w:val="24"/>
          <w:szCs w:val="24"/>
          <w:lang w:val="en"/>
        </w:rPr>
        <w:t xml:space="preserve"> </w:t>
      </w:r>
      <w:hyperlink r:id="rId12" w:history="1"/>
      <w:r w:rsidRPr="0075567B">
        <w:rPr>
          <w:rFonts w:cstheme="minorHAnsi"/>
          <w:iCs/>
          <w:color w:val="000000" w:themeColor="text1"/>
          <w:sz w:val="24"/>
          <w:szCs w:val="24"/>
          <w:lang w:val="en"/>
        </w:rPr>
        <w:t>1619</w:t>
      </w:r>
      <w:r w:rsidRPr="0075567B">
        <w:rPr>
          <w:rFonts w:cstheme="minorHAnsi"/>
          <w:color w:val="000000" w:themeColor="text1"/>
          <w:sz w:val="24"/>
          <w:szCs w:val="24"/>
          <w:lang w:val="en"/>
        </w:rPr>
        <w:t>–1629.</w:t>
      </w:r>
      <w:r w:rsidR="004676CA" w:rsidRPr="0075567B">
        <w:rPr>
          <w:rFonts w:cstheme="minorHAnsi"/>
          <w:color w:val="000000" w:themeColor="text1"/>
          <w:sz w:val="24"/>
          <w:szCs w:val="24"/>
          <w:lang w:val="en"/>
        </w:rPr>
        <w:t xml:space="preserve"> </w:t>
      </w:r>
      <w:hyperlink r:id="rId13" w:history="1">
        <w:r w:rsidR="004676CA" w:rsidRPr="0075567B">
          <w:rPr>
            <w:rStyle w:val="Hyperlink"/>
            <w:rFonts w:cstheme="minorHAnsi"/>
            <w:color w:val="10147E"/>
            <w:sz w:val="24"/>
            <w:szCs w:val="24"/>
          </w:rPr>
          <w:t>doi.org/10.1080/03075079.2018.1458221</w:t>
        </w:r>
      </w:hyperlink>
    </w:p>
    <w:p w14:paraId="0C73D25D" w14:textId="77777777" w:rsidR="004D0DCA" w:rsidRPr="0075567B" w:rsidRDefault="004D0DCA" w:rsidP="0075567B">
      <w:pPr>
        <w:spacing w:line="276" w:lineRule="auto"/>
        <w:ind w:left="720" w:hanging="720"/>
        <w:rPr>
          <w:rFonts w:cstheme="minorHAnsi"/>
          <w:color w:val="333333"/>
        </w:rPr>
      </w:pPr>
    </w:p>
    <w:p w14:paraId="778CB2B0" w14:textId="37558DAF" w:rsidR="0075567B" w:rsidRPr="00C17A35" w:rsidRDefault="0075567B" w:rsidP="0075567B">
      <w:pPr>
        <w:ind w:left="720" w:hanging="720"/>
        <w:rPr>
          <w:rFonts w:cs="Arial"/>
          <w:color w:val="000000" w:themeColor="text1"/>
          <w:sz w:val="24"/>
          <w:szCs w:val="24"/>
          <w:shd w:val="clear" w:color="auto" w:fill="FFFFFF"/>
        </w:rPr>
      </w:pPr>
      <w:r w:rsidRPr="00C17A35">
        <w:rPr>
          <w:rFonts w:cs="Arial"/>
          <w:color w:val="000000" w:themeColor="text1"/>
          <w:sz w:val="24"/>
          <w:szCs w:val="24"/>
          <w:shd w:val="clear" w:color="auto" w:fill="FFFFFF"/>
        </w:rPr>
        <w:t>Lumby, J. (2019</w:t>
      </w:r>
      <w:r>
        <w:rPr>
          <w:rFonts w:cs="Arial"/>
          <w:color w:val="000000" w:themeColor="text1"/>
          <w:sz w:val="24"/>
          <w:szCs w:val="24"/>
          <w:shd w:val="clear" w:color="auto" w:fill="FFFFFF"/>
        </w:rPr>
        <w:t>b</w:t>
      </w:r>
      <w:r w:rsidRPr="00C17A35">
        <w:rPr>
          <w:rFonts w:cs="Arial"/>
          <w:color w:val="000000" w:themeColor="text1"/>
          <w:sz w:val="24"/>
          <w:szCs w:val="24"/>
          <w:shd w:val="clear" w:color="auto" w:fill="FFFFFF"/>
        </w:rPr>
        <w:t>). Distributed leadership and bureaucracy. </w:t>
      </w:r>
      <w:r w:rsidRPr="00C17A35">
        <w:rPr>
          <w:rFonts w:cs="Arial"/>
          <w:i/>
          <w:iCs/>
          <w:color w:val="000000" w:themeColor="text1"/>
          <w:sz w:val="24"/>
          <w:szCs w:val="24"/>
          <w:shd w:val="clear" w:color="auto" w:fill="FFFFFF"/>
        </w:rPr>
        <w:t>Educational Management Administration &amp; Leadership</w:t>
      </w:r>
      <w:r w:rsidRPr="00C17A35">
        <w:rPr>
          <w:rFonts w:cs="Arial"/>
          <w:color w:val="000000" w:themeColor="text1"/>
          <w:sz w:val="24"/>
          <w:szCs w:val="24"/>
          <w:shd w:val="clear" w:color="auto" w:fill="FFFFFF"/>
        </w:rPr>
        <w:t>, </w:t>
      </w:r>
      <w:r w:rsidRPr="0075567B">
        <w:rPr>
          <w:rFonts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47</w:t>
      </w:r>
      <w:r w:rsidRPr="00C17A35">
        <w:rPr>
          <w:rFonts w:cs="Arial"/>
          <w:color w:val="000000" w:themeColor="text1"/>
          <w:sz w:val="24"/>
          <w:szCs w:val="24"/>
          <w:shd w:val="clear" w:color="auto" w:fill="FFFFFF"/>
        </w:rPr>
        <w:t>(1), 5-19.</w:t>
      </w:r>
    </w:p>
    <w:p w14:paraId="072F403F" w14:textId="77777777" w:rsidR="001F27CF" w:rsidRDefault="001F27CF" w:rsidP="001F27CF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lang w:eastAsia="en-GB"/>
        </w:rPr>
      </w:pPr>
    </w:p>
    <w:p w14:paraId="6F4E7E4F" w14:textId="0AD59339" w:rsidR="00E12F82" w:rsidRPr="00F84024" w:rsidRDefault="00E12F82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lang w:eastAsia="en-GB"/>
        </w:rPr>
      </w:pP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Murphy, J., Smylie, M.,</w:t>
      </w:r>
      <w:r w:rsidR="001749A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Mayrowetz</w:t>
      </w:r>
      <w:proofErr w:type="spellEnd"/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, D. </w:t>
      </w:r>
      <w:r w:rsidR="00F70867" w:rsidRPr="00F84024">
        <w:rPr>
          <w:rFonts w:cstheme="minorHAnsi"/>
          <w:color w:val="000000" w:themeColor="text1"/>
          <w:sz w:val="24"/>
          <w:szCs w:val="24"/>
          <w:lang w:eastAsia="en-GB"/>
        </w:rPr>
        <w:t>and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Seashore Louis, K.</w:t>
      </w:r>
      <w:r w:rsidR="001749A7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(20</w:t>
      </w:r>
      <w:r w:rsidR="00F76905" w:rsidRPr="00F84024">
        <w:rPr>
          <w:rFonts w:cstheme="minorHAnsi"/>
          <w:color w:val="000000" w:themeColor="text1"/>
          <w:sz w:val="24"/>
          <w:szCs w:val="24"/>
          <w:lang w:eastAsia="en-GB"/>
        </w:rPr>
        <w:t>0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9)</w:t>
      </w:r>
      <w:r w:rsidR="003C501D" w:rsidRPr="00F84024">
        <w:rPr>
          <w:rFonts w:cstheme="minorHAnsi"/>
          <w:color w:val="000000" w:themeColor="text1"/>
          <w:sz w:val="24"/>
          <w:szCs w:val="24"/>
          <w:lang w:eastAsia="en-GB"/>
        </w:rPr>
        <w:t>.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The role of the principal in fostering the development of distributed leadership</w:t>
      </w:r>
      <w:r w:rsidR="005778E2" w:rsidRPr="00F84024">
        <w:rPr>
          <w:rFonts w:cstheme="minorHAnsi"/>
          <w:color w:val="000000" w:themeColor="text1"/>
          <w:sz w:val="24"/>
          <w:szCs w:val="24"/>
          <w:lang w:eastAsia="en-GB"/>
        </w:rPr>
        <w:t>.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Pr="00F84024">
        <w:rPr>
          <w:rFonts w:cstheme="minorHAnsi"/>
          <w:i/>
          <w:color w:val="000000" w:themeColor="text1"/>
          <w:sz w:val="24"/>
          <w:szCs w:val="24"/>
          <w:lang w:eastAsia="en-GB"/>
        </w:rPr>
        <w:t>School Leadership</w:t>
      </w:r>
      <w:r w:rsidR="00A31E7A">
        <w:rPr>
          <w:rFonts w:cstheme="minorHAnsi"/>
          <w:i/>
          <w:color w:val="000000" w:themeColor="text1"/>
          <w:sz w:val="24"/>
          <w:szCs w:val="24"/>
          <w:lang w:eastAsia="en-GB"/>
        </w:rPr>
        <w:t xml:space="preserve"> </w:t>
      </w:r>
      <w:r w:rsidR="00F70867" w:rsidRPr="00F84024">
        <w:rPr>
          <w:rFonts w:cstheme="minorHAnsi"/>
          <w:i/>
          <w:color w:val="000000" w:themeColor="text1"/>
          <w:sz w:val="24"/>
          <w:szCs w:val="24"/>
          <w:lang w:eastAsia="en-GB"/>
        </w:rPr>
        <w:t>and</w:t>
      </w:r>
      <w:r w:rsidRPr="00F84024">
        <w:rPr>
          <w:rFonts w:cstheme="minorHAnsi"/>
          <w:i/>
          <w:color w:val="000000" w:themeColor="text1"/>
          <w:sz w:val="24"/>
          <w:szCs w:val="24"/>
          <w:lang w:eastAsia="en-GB"/>
        </w:rPr>
        <w:t xml:space="preserve"> Management: </w:t>
      </w:r>
      <w:r w:rsidR="005778E2" w:rsidRPr="00F84024">
        <w:rPr>
          <w:rFonts w:cstheme="minorHAnsi"/>
          <w:i/>
          <w:color w:val="000000" w:themeColor="text1"/>
          <w:sz w:val="24"/>
          <w:szCs w:val="24"/>
          <w:lang w:eastAsia="en-GB"/>
        </w:rPr>
        <w:t>f</w:t>
      </w:r>
      <w:r w:rsidRPr="00F84024">
        <w:rPr>
          <w:rFonts w:cstheme="minorHAnsi"/>
          <w:i/>
          <w:color w:val="000000" w:themeColor="text1"/>
          <w:sz w:val="24"/>
          <w:szCs w:val="24"/>
          <w:lang w:eastAsia="en-GB"/>
        </w:rPr>
        <w:t>ormerly School Organisation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Pr="0075567B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29</w:t>
      </w:r>
      <w:r w:rsidRPr="00A468E0">
        <w:rPr>
          <w:rFonts w:cstheme="minorHAnsi"/>
          <w:color w:val="000000" w:themeColor="text1"/>
          <w:sz w:val="24"/>
          <w:szCs w:val="24"/>
          <w:lang w:eastAsia="en-GB"/>
        </w:rPr>
        <w:t>(2)</w:t>
      </w:r>
      <w:r w:rsidR="005778E2" w:rsidRPr="00572B9C">
        <w:rPr>
          <w:rFonts w:cstheme="minorHAnsi"/>
          <w:color w:val="000000" w:themeColor="text1"/>
          <w:sz w:val="24"/>
          <w:szCs w:val="24"/>
          <w:lang w:eastAsia="en-GB"/>
        </w:rPr>
        <w:t>,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181</w:t>
      </w:r>
      <w:r w:rsidR="005778E2" w:rsidRPr="00F84024">
        <w:rPr>
          <w:rFonts w:cstheme="minorHAnsi"/>
          <w:color w:val="000000" w:themeColor="text1"/>
          <w:sz w:val="24"/>
          <w:szCs w:val="24"/>
          <w:lang w:eastAsia="en-GB"/>
        </w:rPr>
        <w:t>–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214.</w:t>
      </w:r>
    </w:p>
    <w:p w14:paraId="31508946" w14:textId="77777777" w:rsidR="00E12F82" w:rsidRPr="00F84024" w:rsidRDefault="00E12F82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79AEFD8B" w14:textId="11E9D711" w:rsidR="009A3030" w:rsidRPr="00F84024" w:rsidRDefault="009A3030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proofErr w:type="spellStart"/>
      <w:r w:rsidRPr="0075567B">
        <w:rPr>
          <w:rFonts w:cstheme="minorHAnsi"/>
          <w:color w:val="000000" w:themeColor="text1"/>
          <w:sz w:val="24"/>
          <w:szCs w:val="24"/>
        </w:rPr>
        <w:t>Noordegraaf</w:t>
      </w:r>
      <w:proofErr w:type="spellEnd"/>
      <w:r w:rsidRPr="0075567B">
        <w:rPr>
          <w:rFonts w:cstheme="minorHAnsi"/>
          <w:color w:val="000000" w:themeColor="text1"/>
          <w:sz w:val="24"/>
          <w:szCs w:val="24"/>
        </w:rPr>
        <w:t xml:space="preserve">, M. </w:t>
      </w:r>
      <w:r w:rsidR="00F70867" w:rsidRPr="0075567B">
        <w:rPr>
          <w:rFonts w:cstheme="minorHAnsi"/>
          <w:color w:val="000000" w:themeColor="text1"/>
          <w:sz w:val="24"/>
          <w:szCs w:val="24"/>
        </w:rPr>
        <w:t>and</w:t>
      </w:r>
      <w:r w:rsidRPr="0075567B">
        <w:rPr>
          <w:rFonts w:cstheme="minorHAnsi"/>
          <w:color w:val="000000" w:themeColor="text1"/>
          <w:sz w:val="24"/>
          <w:szCs w:val="24"/>
        </w:rPr>
        <w:t xml:space="preserve"> Schinkel, W. (2011). 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Professionalism as symbolic capital: </w:t>
      </w:r>
      <w:r w:rsidR="005778E2" w:rsidRPr="00F84024">
        <w:rPr>
          <w:rFonts w:cstheme="minorHAnsi"/>
          <w:color w:val="000000" w:themeColor="text1"/>
          <w:sz w:val="24"/>
          <w:szCs w:val="24"/>
        </w:rPr>
        <w:t>m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aterials for a </w:t>
      </w:r>
      <w:bookmarkStart w:id="2" w:name="_Hlk32826320"/>
      <w:proofErr w:type="spellStart"/>
      <w:r w:rsidRPr="00F84024">
        <w:rPr>
          <w:rFonts w:cstheme="minorHAnsi"/>
          <w:color w:val="000000" w:themeColor="text1"/>
          <w:sz w:val="24"/>
          <w:szCs w:val="24"/>
        </w:rPr>
        <w:t>Bourdieusian</w:t>
      </w:r>
      <w:proofErr w:type="spellEnd"/>
      <w:r w:rsidRPr="00F84024">
        <w:rPr>
          <w:rFonts w:cstheme="minorHAnsi"/>
          <w:color w:val="000000" w:themeColor="text1"/>
          <w:sz w:val="24"/>
          <w:szCs w:val="24"/>
        </w:rPr>
        <w:t xml:space="preserve"> theory of professionalism. 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>Comparative Sociology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Pr="0075567B">
        <w:rPr>
          <w:rFonts w:cstheme="minorHAnsi"/>
          <w:b/>
          <w:bCs/>
          <w:color w:val="000000" w:themeColor="text1"/>
          <w:sz w:val="24"/>
          <w:szCs w:val="24"/>
        </w:rPr>
        <w:t>10</w:t>
      </w:r>
      <w:r w:rsidRPr="00A468E0">
        <w:rPr>
          <w:rFonts w:cstheme="minorHAnsi"/>
          <w:color w:val="000000" w:themeColor="text1"/>
          <w:sz w:val="24"/>
          <w:szCs w:val="24"/>
        </w:rPr>
        <w:t>(1), 67</w:t>
      </w:r>
      <w:r w:rsidR="005778E2" w:rsidRPr="00572B9C">
        <w:rPr>
          <w:rFonts w:cstheme="minorHAnsi"/>
          <w:color w:val="000000" w:themeColor="text1"/>
          <w:sz w:val="24"/>
          <w:szCs w:val="24"/>
        </w:rPr>
        <w:t>–</w:t>
      </w:r>
      <w:r w:rsidRPr="00F84024">
        <w:rPr>
          <w:rFonts w:cstheme="minorHAnsi"/>
          <w:color w:val="000000" w:themeColor="text1"/>
          <w:sz w:val="24"/>
          <w:szCs w:val="24"/>
        </w:rPr>
        <w:t>96.</w:t>
      </w:r>
    </w:p>
    <w:bookmarkEnd w:id="2"/>
    <w:p w14:paraId="4941C9C3" w14:textId="77777777" w:rsidR="009A3030" w:rsidRPr="00F84024" w:rsidRDefault="009A3030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7BE618E0" w14:textId="50E75791" w:rsidR="00A71F89" w:rsidRPr="00F84024" w:rsidRDefault="00D47D3C" w:rsidP="0075567B">
      <w:pPr>
        <w:spacing w:line="276" w:lineRule="auto"/>
        <w:ind w:left="720" w:hanging="720"/>
        <w:rPr>
          <w:rFonts w:cstheme="minorHAnsi"/>
          <w:b/>
          <w:color w:val="000000" w:themeColor="text1"/>
          <w:sz w:val="24"/>
          <w:szCs w:val="24"/>
        </w:rPr>
      </w:pPr>
      <w:hyperlink r:id="rId14" w:tooltip="Anthony H. Normore" w:history="1">
        <w:r w:rsidR="00A71F89" w:rsidRPr="00F84024">
          <w:rPr>
            <w:rStyle w:val="Hyperlink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Normore, A.</w:t>
        </w:r>
      </w:hyperlink>
      <w:r w:rsidR="00A71F89" w:rsidRPr="00A468E0">
        <w:rPr>
          <w:rFonts w:cstheme="minorHAnsi"/>
          <w:color w:val="000000" w:themeColor="text1"/>
          <w:sz w:val="24"/>
          <w:szCs w:val="24"/>
          <w:shd w:val="clear" w:color="auto" w:fill="FFFFFF"/>
        </w:rPr>
        <w:t> and </w:t>
      </w:r>
      <w:hyperlink r:id="rId15" w:tooltip="John Collard" w:history="1">
        <w:r w:rsidR="00A71F89" w:rsidRPr="00F84024">
          <w:rPr>
            <w:rStyle w:val="Hyperlink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Collard, J.</w:t>
        </w:r>
      </w:hyperlink>
      <w:r w:rsidR="00A71F89" w:rsidRPr="00A468E0">
        <w:rPr>
          <w:rFonts w:cstheme="minorHAnsi"/>
          <w:color w:val="000000" w:themeColor="text1"/>
          <w:sz w:val="24"/>
          <w:szCs w:val="24"/>
          <w:shd w:val="clear" w:color="auto" w:fill="FFFFFF"/>
        </w:rPr>
        <w:t> (2007</w:t>
      </w:r>
      <w:r w:rsidR="00A71F89" w:rsidRPr="00572B9C">
        <w:rPr>
          <w:rFonts w:cstheme="minorHAnsi"/>
          <w:color w:val="000000" w:themeColor="text1"/>
          <w:sz w:val="24"/>
          <w:szCs w:val="24"/>
          <w:shd w:val="clear" w:color="auto" w:fill="FFFFFF"/>
        </w:rPr>
        <w:t>)</w:t>
      </w:r>
      <w:r w:rsidR="003C501D" w:rsidRPr="008F3419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  <w:r w:rsidR="00A71F89" w:rsidRPr="008F3419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Constructing theory for leader</w:t>
      </w:r>
      <w:r w:rsidR="00A71F89" w:rsidRPr="00D206CC">
        <w:rPr>
          <w:rFonts w:cstheme="minorHAnsi"/>
          <w:color w:val="000000" w:themeColor="text1"/>
          <w:sz w:val="24"/>
          <w:szCs w:val="24"/>
          <w:shd w:val="clear" w:color="auto" w:fill="FFFFFF"/>
        </w:rPr>
        <w:t>ship in intercultural contexts</w:t>
      </w:r>
      <w:r w:rsidR="005778E2" w:rsidRPr="00CD3ECF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  <w:r w:rsidR="00A71F89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hyperlink r:id="rId16" w:history="1">
        <w:r w:rsidR="00A71F89" w:rsidRPr="00F84024">
          <w:rPr>
            <w:rStyle w:val="Hyperlink"/>
            <w:rFonts w:cstheme="minorHAnsi"/>
            <w:i/>
            <w:iCs/>
            <w:color w:val="000000" w:themeColor="text1"/>
            <w:sz w:val="24"/>
            <w:szCs w:val="24"/>
            <w:u w:val="none"/>
          </w:rPr>
          <w:t>Journal of Educational Administration</w:t>
        </w:r>
      </w:hyperlink>
      <w:r w:rsidR="00A71F89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71F89" w:rsidRPr="0075567B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45</w:t>
      </w:r>
      <w:r w:rsidR="00A71F89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(6)</w:t>
      </w:r>
      <w:r w:rsidR="005778E2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,</w:t>
      </w:r>
      <w:r w:rsidR="00A71F89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740</w:t>
      </w:r>
      <w:r w:rsidR="005778E2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–</w:t>
      </w:r>
      <w:r w:rsidR="00A71F89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755.</w:t>
      </w:r>
    </w:p>
    <w:p w14:paraId="45553DD0" w14:textId="77777777" w:rsidR="00D060C2" w:rsidRPr="00F84024" w:rsidRDefault="00D060C2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723138E4" w14:textId="41C792DE" w:rsidR="002140A1" w:rsidRPr="00572B9C" w:rsidRDefault="002140A1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r w:rsidRPr="00F84024">
        <w:rPr>
          <w:rFonts w:cstheme="minorHAnsi"/>
          <w:color w:val="000000" w:themeColor="text1"/>
          <w:sz w:val="24"/>
          <w:szCs w:val="24"/>
        </w:rPr>
        <w:t>Olsen, J. P.</w:t>
      </w:r>
      <w:r w:rsidR="001749A7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Pr="00F84024">
        <w:rPr>
          <w:rFonts w:cstheme="minorHAnsi"/>
          <w:color w:val="000000" w:themeColor="text1"/>
          <w:sz w:val="24"/>
          <w:szCs w:val="24"/>
        </w:rPr>
        <w:t>(2005)</w:t>
      </w:r>
      <w:r w:rsidR="003C501D" w:rsidRPr="00F84024">
        <w:rPr>
          <w:rFonts w:cstheme="minorHAnsi"/>
          <w:color w:val="000000" w:themeColor="text1"/>
          <w:sz w:val="24"/>
          <w:szCs w:val="24"/>
        </w:rPr>
        <w:t>.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C52922" w:rsidRPr="00F84024">
        <w:rPr>
          <w:rFonts w:cstheme="minorHAnsi"/>
          <w:color w:val="000000" w:themeColor="text1"/>
          <w:sz w:val="24"/>
          <w:szCs w:val="24"/>
        </w:rPr>
        <w:t>M</w:t>
      </w:r>
      <w:r w:rsidR="00827053" w:rsidRPr="00F84024">
        <w:rPr>
          <w:rFonts w:cstheme="minorHAnsi"/>
          <w:color w:val="000000" w:themeColor="text1"/>
          <w:sz w:val="24"/>
          <w:szCs w:val="24"/>
        </w:rPr>
        <w:t>aybe it is time to rediscover bureaucracy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. </w:t>
      </w:r>
      <w:r w:rsidRPr="00F84024">
        <w:rPr>
          <w:rFonts w:cstheme="minorHAnsi"/>
          <w:i/>
          <w:color w:val="000000" w:themeColor="text1"/>
          <w:sz w:val="24"/>
          <w:szCs w:val="24"/>
        </w:rPr>
        <w:t>Journal of Public Administration Research and Theory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Pr="0075567B">
        <w:rPr>
          <w:rFonts w:cstheme="minorHAnsi"/>
          <w:b/>
          <w:bCs/>
          <w:color w:val="000000" w:themeColor="text1"/>
          <w:sz w:val="24"/>
          <w:szCs w:val="24"/>
        </w:rPr>
        <w:t>16</w:t>
      </w:r>
      <w:r w:rsidRPr="00A468E0">
        <w:rPr>
          <w:rFonts w:cstheme="minorHAnsi"/>
          <w:color w:val="000000" w:themeColor="text1"/>
          <w:sz w:val="24"/>
          <w:szCs w:val="24"/>
        </w:rPr>
        <w:t>(1): 1–24.</w:t>
      </w:r>
    </w:p>
    <w:p w14:paraId="656064FB" w14:textId="77777777" w:rsidR="002140A1" w:rsidRPr="008F3419" w:rsidRDefault="002140A1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3E0EEF97" w14:textId="6EAACDA1" w:rsidR="00C17A35" w:rsidRPr="00F84024" w:rsidRDefault="00C17A35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r w:rsidRPr="00D206CC">
        <w:rPr>
          <w:rFonts w:cstheme="minorHAnsi"/>
          <w:color w:val="000000" w:themeColor="text1"/>
          <w:sz w:val="24"/>
          <w:szCs w:val="24"/>
        </w:rPr>
        <w:t>Or</w:t>
      </w:r>
      <w:r w:rsidRPr="00CD3ECF">
        <w:rPr>
          <w:rFonts w:cstheme="minorHAnsi"/>
          <w:color w:val="000000" w:themeColor="text1"/>
          <w:sz w:val="24"/>
          <w:szCs w:val="24"/>
        </w:rPr>
        <w:t xml:space="preserve">ganisation for </w:t>
      </w:r>
      <w:r w:rsidR="005778E2" w:rsidRPr="00F84024">
        <w:rPr>
          <w:rFonts w:cstheme="minorHAnsi"/>
          <w:color w:val="000000" w:themeColor="text1"/>
          <w:sz w:val="24"/>
          <w:szCs w:val="24"/>
        </w:rPr>
        <w:t>E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conomic </w:t>
      </w:r>
      <w:r w:rsidR="005778E2" w:rsidRPr="00F84024">
        <w:rPr>
          <w:rFonts w:cstheme="minorHAnsi"/>
          <w:color w:val="000000" w:themeColor="text1"/>
          <w:sz w:val="24"/>
          <w:szCs w:val="24"/>
        </w:rPr>
        <w:t>C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ooperation and </w:t>
      </w:r>
      <w:r w:rsidR="005778E2" w:rsidRPr="00F84024">
        <w:rPr>
          <w:rFonts w:cstheme="minorHAnsi"/>
          <w:color w:val="000000" w:themeColor="text1"/>
          <w:sz w:val="24"/>
          <w:szCs w:val="24"/>
        </w:rPr>
        <w:t xml:space="preserve">Development </w:t>
      </w:r>
      <w:r w:rsidRPr="00F84024">
        <w:rPr>
          <w:rFonts w:cstheme="minorHAnsi"/>
          <w:color w:val="000000" w:themeColor="text1"/>
          <w:sz w:val="24"/>
          <w:szCs w:val="24"/>
        </w:rPr>
        <w:t>(OECD) (2008)</w:t>
      </w:r>
      <w:r w:rsidR="003C501D" w:rsidRPr="00F84024">
        <w:rPr>
          <w:rFonts w:cstheme="minorHAnsi"/>
          <w:color w:val="000000" w:themeColor="text1"/>
          <w:sz w:val="24"/>
          <w:szCs w:val="24"/>
        </w:rPr>
        <w:t>.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572B9C">
        <w:rPr>
          <w:rFonts w:cstheme="minorHAnsi"/>
          <w:i/>
          <w:iCs/>
          <w:color w:val="000000" w:themeColor="text1"/>
          <w:sz w:val="24"/>
          <w:szCs w:val="24"/>
        </w:rPr>
        <w:t>I</w:t>
      </w:r>
      <w:r w:rsidR="005778E2" w:rsidRPr="00F84024">
        <w:rPr>
          <w:rFonts w:cstheme="minorHAnsi"/>
          <w:i/>
          <w:iCs/>
          <w:color w:val="000000" w:themeColor="text1"/>
          <w:sz w:val="24"/>
          <w:szCs w:val="24"/>
        </w:rPr>
        <w:t>mproving school</w:t>
      </w:r>
      <w:r w:rsidR="005778E2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5778E2" w:rsidRPr="00F84024">
        <w:rPr>
          <w:rFonts w:cstheme="minorHAnsi"/>
          <w:i/>
          <w:iCs/>
          <w:color w:val="000000" w:themeColor="text1"/>
          <w:sz w:val="24"/>
          <w:szCs w:val="24"/>
        </w:rPr>
        <w:t>leader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>ship</w:t>
      </w:r>
      <w:r w:rsidR="005778E2" w:rsidRPr="00F84024">
        <w:rPr>
          <w:rFonts w:cstheme="minorHAnsi"/>
          <w:color w:val="000000" w:themeColor="text1"/>
          <w:sz w:val="24"/>
          <w:szCs w:val="24"/>
        </w:rPr>
        <w:t xml:space="preserve">. </w:t>
      </w:r>
      <w:r w:rsidRPr="00F84024">
        <w:rPr>
          <w:rFonts w:cstheme="minorHAnsi"/>
          <w:color w:val="000000" w:themeColor="text1"/>
          <w:sz w:val="24"/>
          <w:szCs w:val="24"/>
        </w:rPr>
        <w:t>Paris: OECD.</w:t>
      </w:r>
    </w:p>
    <w:p w14:paraId="5E0A37BD" w14:textId="77777777" w:rsidR="00C17A35" w:rsidRPr="00F84024" w:rsidRDefault="00C17A35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49093D3A" w14:textId="49CF84E4" w:rsidR="000E6C03" w:rsidRPr="00A468E0" w:rsidRDefault="000E6C03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r w:rsidRPr="00F84024">
        <w:rPr>
          <w:rFonts w:cstheme="minorHAnsi"/>
          <w:color w:val="000000" w:themeColor="text1"/>
          <w:sz w:val="24"/>
          <w:szCs w:val="24"/>
        </w:rPr>
        <w:lastRenderedPageBreak/>
        <w:t xml:space="preserve">Osgood, J. (2006). Deconstructing professionalism in early childhood education: </w:t>
      </w:r>
      <w:r w:rsidR="005778E2" w:rsidRPr="00F84024">
        <w:rPr>
          <w:rFonts w:cstheme="minorHAnsi"/>
          <w:color w:val="000000" w:themeColor="text1"/>
          <w:sz w:val="24"/>
          <w:szCs w:val="24"/>
        </w:rPr>
        <w:t>r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esisting the regulatory gaze. 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 xml:space="preserve">Contemporary </w:t>
      </w:r>
      <w:r w:rsidR="005778E2" w:rsidRPr="00F84024">
        <w:rPr>
          <w:rFonts w:cstheme="minorHAnsi"/>
          <w:i/>
          <w:iCs/>
          <w:color w:val="000000" w:themeColor="text1"/>
          <w:sz w:val="24"/>
          <w:szCs w:val="24"/>
        </w:rPr>
        <w:t>I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 xml:space="preserve">ssues in </w:t>
      </w:r>
      <w:r w:rsidR="005778E2" w:rsidRPr="00F84024">
        <w:rPr>
          <w:rFonts w:cstheme="minorHAnsi"/>
          <w:i/>
          <w:iCs/>
          <w:color w:val="000000" w:themeColor="text1"/>
          <w:sz w:val="24"/>
          <w:szCs w:val="24"/>
        </w:rPr>
        <w:t>Early Childhood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Pr="0075567B">
        <w:rPr>
          <w:rFonts w:cstheme="minorHAnsi"/>
          <w:b/>
          <w:bCs/>
          <w:color w:val="000000" w:themeColor="text1"/>
          <w:sz w:val="24"/>
          <w:szCs w:val="24"/>
        </w:rPr>
        <w:t>7</w:t>
      </w:r>
      <w:r w:rsidRPr="00A468E0">
        <w:rPr>
          <w:rFonts w:cstheme="minorHAnsi"/>
          <w:color w:val="000000" w:themeColor="text1"/>
          <w:sz w:val="24"/>
          <w:szCs w:val="24"/>
        </w:rPr>
        <w:t>(</w:t>
      </w:r>
      <w:r w:rsidRPr="00572B9C">
        <w:rPr>
          <w:rFonts w:cstheme="minorHAnsi"/>
          <w:color w:val="000000" w:themeColor="text1"/>
          <w:sz w:val="24"/>
          <w:szCs w:val="24"/>
        </w:rPr>
        <w:t>1), 5</w:t>
      </w:r>
      <w:r w:rsidR="005778E2" w:rsidRPr="00F84024">
        <w:rPr>
          <w:rFonts w:cstheme="minorHAnsi"/>
          <w:color w:val="000000" w:themeColor="text1"/>
          <w:sz w:val="24"/>
          <w:szCs w:val="24"/>
        </w:rPr>
        <w:t>–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14. </w:t>
      </w:r>
    </w:p>
    <w:p w14:paraId="027EC5AC" w14:textId="77777777" w:rsidR="000E6C03" w:rsidRPr="00572B9C" w:rsidRDefault="000E6C03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547204AA" w14:textId="749F32F9" w:rsidR="00AB09F9" w:rsidRPr="00CD3ECF" w:rsidRDefault="00AB09F9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r w:rsidRPr="00572B9C">
        <w:rPr>
          <w:rFonts w:cstheme="minorHAnsi"/>
          <w:color w:val="000000" w:themeColor="text1"/>
          <w:sz w:val="24"/>
          <w:szCs w:val="24"/>
        </w:rPr>
        <w:t xml:space="preserve">Owen, </w:t>
      </w:r>
      <w:r w:rsidRPr="008F3419">
        <w:rPr>
          <w:rFonts w:cstheme="minorHAnsi"/>
          <w:color w:val="000000" w:themeColor="text1"/>
          <w:sz w:val="24"/>
          <w:szCs w:val="24"/>
        </w:rPr>
        <w:t xml:space="preserve">J. (2006). </w:t>
      </w:r>
      <w:r w:rsidRPr="0075567B">
        <w:rPr>
          <w:rFonts w:cstheme="minorHAnsi"/>
          <w:i/>
          <w:iCs/>
          <w:color w:val="000000" w:themeColor="text1"/>
          <w:sz w:val="24"/>
          <w:szCs w:val="24"/>
        </w:rPr>
        <w:t xml:space="preserve">The </w:t>
      </w:r>
      <w:r w:rsidR="005778E2" w:rsidRPr="00A468E0">
        <w:rPr>
          <w:rFonts w:cstheme="minorHAnsi"/>
          <w:i/>
          <w:iCs/>
          <w:color w:val="000000" w:themeColor="text1"/>
          <w:sz w:val="24"/>
          <w:szCs w:val="24"/>
        </w:rPr>
        <w:t xml:space="preserve">impact of </w:t>
      </w:r>
      <w:r w:rsidR="005778E2" w:rsidRPr="00572B9C">
        <w:rPr>
          <w:rFonts w:cstheme="minorHAnsi"/>
          <w:i/>
          <w:iCs/>
          <w:color w:val="000000" w:themeColor="text1"/>
          <w:sz w:val="24"/>
          <w:szCs w:val="24"/>
        </w:rPr>
        <w:t>p</w:t>
      </w:r>
      <w:r w:rsidR="005778E2" w:rsidRPr="00A468E0">
        <w:rPr>
          <w:rFonts w:cstheme="minorHAnsi"/>
          <w:i/>
          <w:iCs/>
          <w:color w:val="000000" w:themeColor="text1"/>
          <w:sz w:val="24"/>
          <w:szCs w:val="24"/>
        </w:rPr>
        <w:t>olit</w:t>
      </w:r>
      <w:r w:rsidR="005778E2" w:rsidRPr="00572B9C">
        <w:rPr>
          <w:rFonts w:cstheme="minorHAnsi"/>
          <w:i/>
          <w:iCs/>
          <w:color w:val="000000" w:themeColor="text1"/>
          <w:sz w:val="24"/>
          <w:szCs w:val="24"/>
        </w:rPr>
        <w:t xml:space="preserve">ics in </w:t>
      </w:r>
      <w:r w:rsidR="005778E2" w:rsidRPr="008F3419">
        <w:rPr>
          <w:rFonts w:cstheme="minorHAnsi"/>
          <w:i/>
          <w:iCs/>
          <w:color w:val="000000" w:themeColor="text1"/>
          <w:sz w:val="24"/>
          <w:szCs w:val="24"/>
        </w:rPr>
        <w:t xml:space="preserve">local education: navigating </w:t>
      </w:r>
      <w:r w:rsidRPr="0075567B">
        <w:rPr>
          <w:rFonts w:cstheme="minorHAnsi"/>
          <w:i/>
          <w:iCs/>
          <w:color w:val="000000" w:themeColor="text1"/>
          <w:sz w:val="24"/>
          <w:szCs w:val="24"/>
        </w:rPr>
        <w:t>white</w:t>
      </w:r>
      <w:r w:rsidR="00E4447D" w:rsidRPr="00A468E0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Pr="0075567B">
        <w:rPr>
          <w:rFonts w:cstheme="minorHAnsi"/>
          <w:i/>
          <w:iCs/>
          <w:color w:val="000000" w:themeColor="text1"/>
          <w:sz w:val="24"/>
          <w:szCs w:val="24"/>
        </w:rPr>
        <w:t>water.</w:t>
      </w:r>
      <w:r w:rsidRPr="00A468E0">
        <w:rPr>
          <w:rFonts w:cstheme="minorHAnsi"/>
          <w:color w:val="000000" w:themeColor="text1"/>
          <w:sz w:val="24"/>
          <w:szCs w:val="24"/>
        </w:rPr>
        <w:t xml:space="preserve"> Lanham, MD: Rowman</w:t>
      </w:r>
      <w:r w:rsidR="008D229B" w:rsidRPr="00572B9C">
        <w:rPr>
          <w:rFonts w:cstheme="minorHAnsi"/>
          <w:color w:val="000000" w:themeColor="text1"/>
          <w:sz w:val="24"/>
          <w:szCs w:val="24"/>
        </w:rPr>
        <w:t xml:space="preserve"> </w:t>
      </w:r>
      <w:r w:rsidR="00572B9C">
        <w:rPr>
          <w:rFonts w:cstheme="minorHAnsi"/>
          <w:color w:val="000000" w:themeColor="text1"/>
          <w:sz w:val="24"/>
          <w:szCs w:val="24"/>
        </w:rPr>
        <w:t>&amp;</w:t>
      </w:r>
      <w:r w:rsidR="00572B9C" w:rsidRPr="008F3419">
        <w:rPr>
          <w:rFonts w:cstheme="minorHAnsi"/>
          <w:color w:val="000000" w:themeColor="text1"/>
          <w:sz w:val="24"/>
          <w:szCs w:val="24"/>
        </w:rPr>
        <w:t xml:space="preserve"> </w:t>
      </w:r>
      <w:r w:rsidRPr="008F3419">
        <w:rPr>
          <w:rFonts w:cstheme="minorHAnsi"/>
          <w:color w:val="000000" w:themeColor="text1"/>
          <w:sz w:val="24"/>
          <w:szCs w:val="24"/>
        </w:rPr>
        <w:t>Littl</w:t>
      </w:r>
      <w:r w:rsidR="005778E2" w:rsidRPr="008F3419">
        <w:rPr>
          <w:rFonts w:cstheme="minorHAnsi"/>
          <w:color w:val="000000" w:themeColor="text1"/>
          <w:sz w:val="24"/>
          <w:szCs w:val="24"/>
        </w:rPr>
        <w:t>e</w:t>
      </w:r>
      <w:r w:rsidRPr="00D206CC">
        <w:rPr>
          <w:rFonts w:cstheme="minorHAnsi"/>
          <w:color w:val="000000" w:themeColor="text1"/>
          <w:sz w:val="24"/>
          <w:szCs w:val="24"/>
        </w:rPr>
        <w:t>field Education.</w:t>
      </w:r>
    </w:p>
    <w:p w14:paraId="3529DBE8" w14:textId="77777777" w:rsidR="008D229B" w:rsidRPr="00CD3ECF" w:rsidRDefault="008D229B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21E61E36" w14:textId="7205F7D4" w:rsidR="00667F3F" w:rsidRPr="00F84024" w:rsidRDefault="00667F3F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proofErr w:type="spellStart"/>
      <w:r w:rsidRPr="00F84024">
        <w:rPr>
          <w:rFonts w:cstheme="minorHAnsi"/>
          <w:color w:val="000000" w:themeColor="text1"/>
          <w:sz w:val="24"/>
          <w:szCs w:val="24"/>
        </w:rPr>
        <w:t>Pietarinen</w:t>
      </w:r>
      <w:proofErr w:type="spellEnd"/>
      <w:r w:rsidRPr="00F84024">
        <w:rPr>
          <w:rFonts w:cstheme="minorHAnsi"/>
          <w:color w:val="000000" w:themeColor="text1"/>
          <w:sz w:val="24"/>
          <w:szCs w:val="24"/>
        </w:rPr>
        <w:t xml:space="preserve">, J., </w:t>
      </w:r>
      <w:proofErr w:type="spellStart"/>
      <w:r w:rsidRPr="00F84024">
        <w:rPr>
          <w:rFonts w:cstheme="minorHAnsi"/>
          <w:color w:val="000000" w:themeColor="text1"/>
          <w:sz w:val="24"/>
          <w:szCs w:val="24"/>
        </w:rPr>
        <w:t>Pyhältö</w:t>
      </w:r>
      <w:proofErr w:type="spellEnd"/>
      <w:r w:rsidRPr="00F84024">
        <w:rPr>
          <w:rFonts w:cstheme="minorHAnsi"/>
          <w:color w:val="000000" w:themeColor="text1"/>
          <w:sz w:val="24"/>
          <w:szCs w:val="24"/>
        </w:rPr>
        <w:t xml:space="preserve">, K. </w:t>
      </w:r>
      <w:r w:rsidR="00F70867" w:rsidRPr="00F84024">
        <w:rPr>
          <w:rFonts w:cstheme="minorHAnsi"/>
          <w:color w:val="000000" w:themeColor="text1"/>
          <w:sz w:val="24"/>
          <w:szCs w:val="24"/>
        </w:rPr>
        <w:t>and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Soini, T. (2019). Shared sense-making in curriculum reform: </w:t>
      </w:r>
      <w:r w:rsidR="005778E2" w:rsidRPr="00F84024">
        <w:rPr>
          <w:rFonts w:cstheme="minorHAnsi"/>
          <w:color w:val="000000" w:themeColor="text1"/>
          <w:sz w:val="24"/>
          <w:szCs w:val="24"/>
        </w:rPr>
        <w:t xml:space="preserve">orchestrating 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the local curriculum work. 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>Scandinavian Journal of Educational Research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Pr="0075567B">
        <w:rPr>
          <w:rFonts w:cstheme="minorHAnsi"/>
          <w:b/>
          <w:bCs/>
          <w:color w:val="000000" w:themeColor="text1"/>
          <w:sz w:val="24"/>
          <w:szCs w:val="24"/>
        </w:rPr>
        <w:t>63</w:t>
      </w:r>
      <w:r w:rsidRPr="00A468E0">
        <w:rPr>
          <w:rFonts w:cstheme="minorHAnsi"/>
          <w:color w:val="000000" w:themeColor="text1"/>
          <w:sz w:val="24"/>
          <w:szCs w:val="24"/>
        </w:rPr>
        <w:t>(4), 491</w:t>
      </w:r>
      <w:r w:rsidR="005778E2" w:rsidRPr="00572B9C">
        <w:rPr>
          <w:rFonts w:cstheme="minorHAnsi"/>
          <w:color w:val="000000" w:themeColor="text1"/>
          <w:sz w:val="24"/>
          <w:szCs w:val="24"/>
        </w:rPr>
        <w:t>–</w:t>
      </w:r>
      <w:r w:rsidRPr="00F84024">
        <w:rPr>
          <w:rFonts w:cstheme="minorHAnsi"/>
          <w:color w:val="000000" w:themeColor="text1"/>
          <w:sz w:val="24"/>
          <w:szCs w:val="24"/>
        </w:rPr>
        <w:t>505.</w:t>
      </w:r>
    </w:p>
    <w:p w14:paraId="1421C9AC" w14:textId="77777777" w:rsidR="006B01C2" w:rsidRPr="00F84024" w:rsidRDefault="006B01C2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6F428CF8" w14:textId="023607FF" w:rsidR="00C624B2" w:rsidRPr="00F84024" w:rsidRDefault="00C624B2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Piot, L. </w:t>
      </w:r>
      <w:r w:rsidR="00F70867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and</w:t>
      </w:r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Kelchtermans</w:t>
      </w:r>
      <w:proofErr w:type="spellEnd"/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, G. (2016). The micropolitics of distributed leadership: </w:t>
      </w:r>
      <w:r w:rsidR="005778E2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f</w:t>
      </w:r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our case studies of school federations. </w:t>
      </w:r>
      <w:r w:rsidRPr="00F84024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</w:rPr>
        <w:t xml:space="preserve">Educational Management Administration </w:t>
      </w:r>
      <w:r w:rsidR="00F70867" w:rsidRPr="00F84024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</w:rPr>
        <w:t>and</w:t>
      </w:r>
      <w:r w:rsidRPr="00F84024">
        <w:rPr>
          <w:rFonts w:cstheme="minorHAnsi"/>
          <w:i/>
          <w:iCs/>
          <w:color w:val="000000" w:themeColor="text1"/>
          <w:sz w:val="24"/>
          <w:szCs w:val="24"/>
          <w:shd w:val="clear" w:color="auto" w:fill="FFFFFF"/>
        </w:rPr>
        <w:t xml:space="preserve"> Leadership</w:t>
      </w:r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 </w:t>
      </w:r>
      <w:r w:rsidRPr="0075567B"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  <w:t>44</w:t>
      </w:r>
      <w:r w:rsidRPr="00A468E0">
        <w:rPr>
          <w:rFonts w:cstheme="minorHAnsi"/>
          <w:color w:val="000000" w:themeColor="text1"/>
          <w:sz w:val="24"/>
          <w:szCs w:val="24"/>
          <w:shd w:val="clear" w:color="auto" w:fill="FFFFFF"/>
        </w:rPr>
        <w:t>(4), 632</w:t>
      </w:r>
      <w:r w:rsidR="005778E2" w:rsidRPr="00572B9C">
        <w:rPr>
          <w:rFonts w:cstheme="minorHAnsi"/>
          <w:color w:val="000000" w:themeColor="text1"/>
          <w:sz w:val="24"/>
          <w:szCs w:val="24"/>
          <w:shd w:val="clear" w:color="auto" w:fill="FFFFFF"/>
        </w:rPr>
        <w:t>–</w:t>
      </w:r>
      <w:r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>649.</w:t>
      </w:r>
    </w:p>
    <w:p w14:paraId="6726FCDA" w14:textId="77777777" w:rsidR="008D229B" w:rsidRPr="00F84024" w:rsidRDefault="008D229B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5DBF33A6" w14:textId="20A0E516" w:rsidR="004B3886" w:rsidRPr="00F84024" w:rsidRDefault="004B3886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r w:rsidRPr="00F84024">
        <w:rPr>
          <w:rFonts w:cstheme="minorHAnsi"/>
          <w:color w:val="000000" w:themeColor="text1"/>
          <w:sz w:val="24"/>
          <w:szCs w:val="24"/>
        </w:rPr>
        <w:t xml:space="preserve">Robinson, V. M. J. (2009). Fit for purpose: </w:t>
      </w:r>
      <w:r w:rsidR="005778E2" w:rsidRPr="00F84024">
        <w:rPr>
          <w:rFonts w:cstheme="minorHAnsi"/>
          <w:color w:val="000000" w:themeColor="text1"/>
          <w:sz w:val="24"/>
          <w:szCs w:val="24"/>
        </w:rPr>
        <w:t xml:space="preserve">an </w:t>
      </w:r>
      <w:r w:rsidRPr="00F84024">
        <w:rPr>
          <w:rFonts w:cstheme="minorHAnsi"/>
          <w:color w:val="000000" w:themeColor="text1"/>
          <w:sz w:val="24"/>
          <w:szCs w:val="24"/>
        </w:rPr>
        <w:t>educationally relevant account of distributed leadership. In</w:t>
      </w:r>
      <w:r w:rsidR="004676CA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="004676CA" w:rsidRPr="0075567B">
        <w:rPr>
          <w:rFonts w:cstheme="minorHAnsi"/>
          <w:color w:val="000000" w:themeColor="text1"/>
          <w:sz w:val="24"/>
          <w:szCs w:val="24"/>
        </w:rPr>
        <w:t>Harris, A. (ed.),</w:t>
      </w:r>
      <w:r w:rsidR="004676CA" w:rsidRPr="0075567B">
        <w:rPr>
          <w:rFonts w:cstheme="minorHAnsi"/>
          <w:sz w:val="24"/>
          <w:szCs w:val="24"/>
        </w:rPr>
        <w:t xml:space="preserve"> 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>Distributed leadership</w:t>
      </w:r>
      <w:r w:rsidR="005778E2" w:rsidRPr="00F84024">
        <w:rPr>
          <w:rFonts w:cstheme="minorHAnsi"/>
          <w:color w:val="000000" w:themeColor="text1"/>
          <w:sz w:val="24"/>
          <w:szCs w:val="24"/>
        </w:rPr>
        <w:t xml:space="preserve">, </w:t>
      </w:r>
      <w:r w:rsidRPr="00F84024">
        <w:rPr>
          <w:rFonts w:cstheme="minorHAnsi"/>
          <w:color w:val="000000" w:themeColor="text1"/>
          <w:sz w:val="24"/>
          <w:szCs w:val="24"/>
        </w:rPr>
        <w:t>pp. 219</w:t>
      </w:r>
      <w:r w:rsidR="004676CA" w:rsidRPr="00F84024">
        <w:rPr>
          <w:rFonts w:cstheme="minorHAnsi"/>
          <w:color w:val="000000" w:themeColor="text1"/>
          <w:sz w:val="24"/>
          <w:szCs w:val="24"/>
        </w:rPr>
        <w:t>–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240. </w:t>
      </w:r>
      <w:r w:rsidR="005778E2" w:rsidRPr="00F84024">
        <w:rPr>
          <w:rFonts w:cstheme="minorHAnsi"/>
          <w:color w:val="000000" w:themeColor="text1"/>
          <w:sz w:val="24"/>
          <w:szCs w:val="24"/>
        </w:rPr>
        <w:t xml:space="preserve">Dordrecht: </w:t>
      </w:r>
      <w:r w:rsidRPr="00F84024">
        <w:rPr>
          <w:rFonts w:cstheme="minorHAnsi"/>
          <w:color w:val="000000" w:themeColor="text1"/>
          <w:sz w:val="24"/>
          <w:szCs w:val="24"/>
        </w:rPr>
        <w:t>Springer.</w:t>
      </w:r>
    </w:p>
    <w:p w14:paraId="0B2D5C32" w14:textId="77777777" w:rsidR="004B3886" w:rsidRPr="00F84024" w:rsidRDefault="004B3886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6636AB6D" w14:textId="43BED0D2" w:rsidR="002F557C" w:rsidRPr="00F84024" w:rsidRDefault="002F557C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lang w:eastAsia="en-GB"/>
        </w:rPr>
      </w:pPr>
      <w:proofErr w:type="spellStart"/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Samier</w:t>
      </w:r>
      <w:proofErr w:type="spellEnd"/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, E. (2014)</w:t>
      </w:r>
      <w:r w:rsidR="003C501D" w:rsidRPr="00F84024">
        <w:rPr>
          <w:rFonts w:cstheme="minorHAnsi"/>
          <w:color w:val="000000" w:themeColor="text1"/>
          <w:sz w:val="24"/>
          <w:szCs w:val="24"/>
          <w:lang w:eastAsia="en-GB"/>
        </w:rPr>
        <w:t>.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Pr="00F84024">
        <w:rPr>
          <w:rFonts w:cstheme="minorHAnsi"/>
          <w:i/>
          <w:iCs/>
          <w:color w:val="000000" w:themeColor="text1"/>
          <w:sz w:val="24"/>
          <w:szCs w:val="24"/>
          <w:lang w:eastAsia="en-GB"/>
        </w:rPr>
        <w:t xml:space="preserve">Secrecy and </w:t>
      </w:r>
      <w:r w:rsidR="005778E2" w:rsidRPr="00F84024">
        <w:rPr>
          <w:rFonts w:cstheme="minorHAnsi"/>
          <w:i/>
          <w:iCs/>
          <w:color w:val="000000" w:themeColor="text1"/>
          <w:sz w:val="24"/>
          <w:szCs w:val="24"/>
          <w:lang w:eastAsia="en-GB"/>
        </w:rPr>
        <w:t>tradecraft in educational administration:</w:t>
      </w:r>
      <w:r w:rsidR="001749A7" w:rsidRPr="00F84024">
        <w:rPr>
          <w:rFonts w:cstheme="minorHAnsi"/>
          <w:i/>
          <w:iCs/>
          <w:color w:val="000000" w:themeColor="text1"/>
          <w:sz w:val="24"/>
          <w:szCs w:val="24"/>
          <w:lang w:eastAsia="en-GB"/>
        </w:rPr>
        <w:t xml:space="preserve"> </w:t>
      </w:r>
      <w:r w:rsidR="005778E2" w:rsidRPr="00F84024">
        <w:rPr>
          <w:rFonts w:cstheme="minorHAnsi"/>
          <w:i/>
          <w:iCs/>
          <w:color w:val="000000" w:themeColor="text1"/>
          <w:sz w:val="24"/>
          <w:szCs w:val="24"/>
          <w:lang w:eastAsia="en-GB"/>
        </w:rPr>
        <w:t>t</w:t>
      </w:r>
      <w:r w:rsidRPr="00F84024">
        <w:rPr>
          <w:rFonts w:cstheme="minorHAnsi"/>
          <w:i/>
          <w:iCs/>
          <w:color w:val="000000" w:themeColor="text1"/>
          <w:sz w:val="24"/>
          <w:szCs w:val="24"/>
          <w:lang w:eastAsia="en-GB"/>
        </w:rPr>
        <w:t>he covert side of educational life</w:t>
      </w:r>
      <w:r w:rsidR="005778E2"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. 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Abingdon, Oxon</w:t>
      </w:r>
      <w:r w:rsidR="005778E2" w:rsidRPr="00F84024">
        <w:rPr>
          <w:rFonts w:cstheme="minorHAnsi"/>
          <w:color w:val="000000" w:themeColor="text1"/>
          <w:sz w:val="24"/>
          <w:szCs w:val="24"/>
          <w:lang w:eastAsia="en-GB"/>
        </w:rPr>
        <w:t>: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Routledge.</w:t>
      </w:r>
    </w:p>
    <w:p w14:paraId="5A5B5674" w14:textId="77777777" w:rsidR="002F557C" w:rsidRPr="00F84024" w:rsidRDefault="002F557C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lang w:eastAsia="en-GB"/>
        </w:rPr>
      </w:pPr>
    </w:p>
    <w:p w14:paraId="7D108285" w14:textId="4DD2E801" w:rsidR="00A9722D" w:rsidRPr="00A468E0" w:rsidRDefault="00A9722D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222222"/>
          <w:sz w:val="24"/>
          <w:szCs w:val="24"/>
        </w:rPr>
      </w:pPr>
      <w:r w:rsidRPr="00F84024">
        <w:rPr>
          <w:rFonts w:cstheme="minorHAnsi"/>
          <w:color w:val="222222"/>
          <w:sz w:val="24"/>
          <w:szCs w:val="24"/>
        </w:rPr>
        <w:t>Sinclair, A.</w:t>
      </w:r>
      <w:r w:rsidR="003C501D" w:rsidRPr="00F84024">
        <w:rPr>
          <w:rFonts w:cstheme="minorHAnsi"/>
          <w:color w:val="222222"/>
          <w:sz w:val="24"/>
          <w:szCs w:val="24"/>
        </w:rPr>
        <w:t xml:space="preserve"> (</w:t>
      </w:r>
      <w:r w:rsidRPr="00F84024">
        <w:rPr>
          <w:rFonts w:cstheme="minorHAnsi"/>
          <w:color w:val="222222"/>
          <w:sz w:val="24"/>
          <w:szCs w:val="24"/>
        </w:rPr>
        <w:t>1996</w:t>
      </w:r>
      <w:r w:rsidR="003C501D" w:rsidRPr="00F84024">
        <w:rPr>
          <w:rFonts w:cstheme="minorHAnsi"/>
          <w:color w:val="222222"/>
          <w:sz w:val="24"/>
          <w:szCs w:val="24"/>
        </w:rPr>
        <w:t>)</w:t>
      </w:r>
      <w:r w:rsidRPr="00F84024">
        <w:rPr>
          <w:rFonts w:cstheme="minorHAnsi"/>
          <w:color w:val="222222"/>
          <w:sz w:val="24"/>
          <w:szCs w:val="24"/>
        </w:rPr>
        <w:t xml:space="preserve">. Leadership in administration: </w:t>
      </w:r>
      <w:r w:rsidR="005778E2" w:rsidRPr="00F84024">
        <w:rPr>
          <w:rFonts w:cstheme="minorHAnsi"/>
          <w:color w:val="222222"/>
          <w:sz w:val="24"/>
          <w:szCs w:val="24"/>
        </w:rPr>
        <w:t xml:space="preserve">rediscovering </w:t>
      </w:r>
      <w:r w:rsidRPr="00F84024">
        <w:rPr>
          <w:rFonts w:cstheme="minorHAnsi"/>
          <w:color w:val="222222"/>
          <w:sz w:val="24"/>
          <w:szCs w:val="24"/>
        </w:rPr>
        <w:t xml:space="preserve">a lost discourse. </w:t>
      </w:r>
      <w:r w:rsidR="00D0315A" w:rsidRPr="00F84024">
        <w:rPr>
          <w:rFonts w:cstheme="minorHAnsi"/>
          <w:color w:val="222222"/>
          <w:sz w:val="24"/>
          <w:szCs w:val="24"/>
        </w:rPr>
        <w:t xml:space="preserve">In </w:t>
      </w:r>
      <w:r w:rsidR="00D0315A" w:rsidRPr="0075567B">
        <w:rPr>
          <w:rFonts w:cstheme="minorHAnsi"/>
          <w:color w:val="222222"/>
          <w:sz w:val="24"/>
          <w:szCs w:val="24"/>
        </w:rPr>
        <w:t>Weller, P. &amp; Davis, G. (eds),</w:t>
      </w:r>
      <w:r w:rsidR="00D0315A" w:rsidRPr="0075567B">
        <w:rPr>
          <w:rFonts w:cstheme="minorHAnsi"/>
          <w:color w:val="4D5156"/>
          <w:sz w:val="24"/>
          <w:szCs w:val="24"/>
          <w:shd w:val="clear" w:color="auto" w:fill="FFFFFF"/>
        </w:rPr>
        <w:t> </w:t>
      </w:r>
      <w:r w:rsidRPr="00A468E0">
        <w:rPr>
          <w:rFonts w:cstheme="minorHAnsi"/>
          <w:i/>
          <w:iCs/>
          <w:color w:val="222222"/>
          <w:sz w:val="24"/>
          <w:szCs w:val="24"/>
        </w:rPr>
        <w:t xml:space="preserve">New </w:t>
      </w:r>
      <w:r w:rsidRPr="00572B9C">
        <w:rPr>
          <w:rFonts w:cstheme="minorHAnsi"/>
          <w:i/>
          <w:iCs/>
          <w:color w:val="222222"/>
          <w:sz w:val="24"/>
          <w:szCs w:val="24"/>
        </w:rPr>
        <w:t>ideas, better government</w:t>
      </w:r>
      <w:r w:rsidRPr="008F3419">
        <w:rPr>
          <w:rFonts w:cstheme="minorHAnsi"/>
          <w:color w:val="222222"/>
          <w:sz w:val="24"/>
          <w:szCs w:val="24"/>
        </w:rPr>
        <w:t>, pp.</w:t>
      </w:r>
      <w:r w:rsidR="005778E2" w:rsidRPr="008F3419">
        <w:rPr>
          <w:rFonts w:cstheme="minorHAnsi"/>
          <w:color w:val="222222"/>
          <w:sz w:val="24"/>
          <w:szCs w:val="24"/>
        </w:rPr>
        <w:t xml:space="preserve"> </w:t>
      </w:r>
      <w:r w:rsidRPr="008F3419">
        <w:rPr>
          <w:rFonts w:cstheme="minorHAnsi"/>
          <w:color w:val="222222"/>
          <w:sz w:val="24"/>
          <w:szCs w:val="24"/>
        </w:rPr>
        <w:t>229</w:t>
      </w:r>
      <w:r w:rsidR="005778E2" w:rsidRPr="008F3419">
        <w:rPr>
          <w:rFonts w:cstheme="minorHAnsi"/>
          <w:color w:val="222222"/>
          <w:sz w:val="24"/>
          <w:szCs w:val="24"/>
        </w:rPr>
        <w:t>–</w:t>
      </w:r>
      <w:r w:rsidRPr="00F84024">
        <w:rPr>
          <w:rFonts w:cstheme="minorHAnsi"/>
          <w:color w:val="222222"/>
          <w:sz w:val="24"/>
          <w:szCs w:val="24"/>
        </w:rPr>
        <w:t>244.</w:t>
      </w:r>
      <w:r w:rsidR="00D0315A" w:rsidRPr="00F84024">
        <w:rPr>
          <w:rFonts w:cstheme="minorHAnsi"/>
          <w:color w:val="222222"/>
          <w:sz w:val="24"/>
          <w:szCs w:val="24"/>
        </w:rPr>
        <w:t xml:space="preserve"> Sydney: </w:t>
      </w:r>
      <w:r w:rsidR="00D0315A" w:rsidRPr="0075567B">
        <w:rPr>
          <w:rFonts w:cstheme="minorHAnsi"/>
          <w:color w:val="222222"/>
          <w:sz w:val="24"/>
          <w:szCs w:val="24"/>
        </w:rPr>
        <w:t>Allen &amp; Unwin.</w:t>
      </w:r>
    </w:p>
    <w:p w14:paraId="7D6C151C" w14:textId="77777777" w:rsidR="00A9722D" w:rsidRPr="00572B9C" w:rsidRDefault="00A9722D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222222"/>
          <w:sz w:val="24"/>
          <w:szCs w:val="24"/>
        </w:rPr>
      </w:pPr>
    </w:p>
    <w:p w14:paraId="145EA98E" w14:textId="74677BD0" w:rsidR="00CA337C" w:rsidRPr="00F84024" w:rsidRDefault="00CA337C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r w:rsidRPr="008F3419">
        <w:rPr>
          <w:rFonts w:cstheme="minorHAnsi"/>
          <w:color w:val="000000" w:themeColor="text1"/>
          <w:sz w:val="24"/>
          <w:szCs w:val="24"/>
        </w:rPr>
        <w:t xml:space="preserve">Spillane, J. </w:t>
      </w:r>
      <w:r w:rsidR="005778E2" w:rsidRPr="008F3419">
        <w:rPr>
          <w:rFonts w:cstheme="minorHAnsi"/>
          <w:color w:val="000000" w:themeColor="text1"/>
          <w:sz w:val="24"/>
          <w:szCs w:val="24"/>
        </w:rPr>
        <w:t xml:space="preserve">P. </w:t>
      </w:r>
      <w:r w:rsidR="00F70867" w:rsidRPr="00D206CC">
        <w:rPr>
          <w:rFonts w:cstheme="minorHAnsi"/>
          <w:color w:val="000000" w:themeColor="text1"/>
          <w:sz w:val="24"/>
          <w:szCs w:val="24"/>
        </w:rPr>
        <w:t>and</w:t>
      </w:r>
      <w:r w:rsidRPr="00CD3ECF">
        <w:rPr>
          <w:rFonts w:cstheme="minorHAnsi"/>
          <w:color w:val="000000" w:themeColor="text1"/>
          <w:sz w:val="24"/>
          <w:szCs w:val="24"/>
        </w:rPr>
        <w:t xml:space="preserve"> Diamond, J. (</w:t>
      </w:r>
      <w:r w:rsidR="001520B2" w:rsidRPr="00CD3ECF">
        <w:rPr>
          <w:rFonts w:cstheme="minorHAnsi"/>
          <w:color w:val="000000" w:themeColor="text1"/>
          <w:sz w:val="24"/>
          <w:szCs w:val="24"/>
        </w:rPr>
        <w:t>e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ds). (2007). 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>Distributed leadership in practice</w:t>
      </w:r>
      <w:r w:rsidRPr="00F84024">
        <w:rPr>
          <w:rFonts w:cstheme="minorHAnsi"/>
          <w:color w:val="000000" w:themeColor="text1"/>
          <w:sz w:val="24"/>
          <w:szCs w:val="24"/>
        </w:rPr>
        <w:t>. New York: Teachers College Press.</w:t>
      </w:r>
    </w:p>
    <w:p w14:paraId="32975062" w14:textId="77777777" w:rsidR="00CD78F0" w:rsidRPr="00F84024" w:rsidRDefault="00CD78F0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71F37B9E" w14:textId="7ACA254C" w:rsidR="00134D0A" w:rsidRPr="00F84024" w:rsidRDefault="00134D0A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r w:rsidRPr="00F84024">
        <w:rPr>
          <w:rFonts w:cstheme="minorHAnsi"/>
          <w:color w:val="000000" w:themeColor="text1"/>
          <w:sz w:val="24"/>
          <w:szCs w:val="24"/>
        </w:rPr>
        <w:t>Stand, J. (2000). The</w:t>
      </w:r>
      <w:r w:rsidR="005778E2" w:rsidRPr="00F84024">
        <w:rPr>
          <w:rFonts w:cstheme="minorHAnsi"/>
          <w:color w:val="000000" w:themeColor="text1"/>
          <w:sz w:val="24"/>
          <w:szCs w:val="24"/>
        </w:rPr>
        <w:t xml:space="preserve"> ‘</w:t>
      </w:r>
      <w:r w:rsidRPr="00F84024">
        <w:rPr>
          <w:rFonts w:cstheme="minorHAnsi"/>
          <w:color w:val="000000" w:themeColor="text1"/>
          <w:sz w:val="24"/>
          <w:szCs w:val="24"/>
        </w:rPr>
        <w:t>Hawthorne effect</w:t>
      </w:r>
      <w:r w:rsidR="005778E2" w:rsidRPr="00F84024">
        <w:rPr>
          <w:rFonts w:cstheme="minorHAnsi"/>
          <w:color w:val="000000" w:themeColor="text1"/>
          <w:sz w:val="24"/>
          <w:szCs w:val="24"/>
        </w:rPr>
        <w:t xml:space="preserve">’ – </w:t>
      </w:r>
      <w:r w:rsidRPr="00F84024">
        <w:rPr>
          <w:rFonts w:cstheme="minorHAnsi"/>
          <w:color w:val="000000" w:themeColor="text1"/>
          <w:sz w:val="24"/>
          <w:szCs w:val="24"/>
        </w:rPr>
        <w:t>what did the original Hawthorne studies actually show</w:t>
      </w:r>
      <w:r w:rsidR="00C52922" w:rsidRPr="00F84024">
        <w:rPr>
          <w:rFonts w:cstheme="minorHAnsi"/>
          <w:color w:val="000000" w:themeColor="text1"/>
          <w:sz w:val="24"/>
          <w:szCs w:val="24"/>
        </w:rPr>
        <w:t>?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>Scand</w:t>
      </w:r>
      <w:r w:rsidR="00694193" w:rsidRPr="0075567B">
        <w:rPr>
          <w:rFonts w:cstheme="minorHAnsi"/>
          <w:i/>
          <w:iCs/>
          <w:color w:val="000000" w:themeColor="text1"/>
          <w:sz w:val="24"/>
          <w:szCs w:val="24"/>
        </w:rPr>
        <w:t>inavian</w:t>
      </w:r>
      <w:r w:rsidRPr="00A468E0">
        <w:rPr>
          <w:rFonts w:cstheme="minorHAnsi"/>
          <w:i/>
          <w:iCs/>
          <w:color w:val="000000" w:themeColor="text1"/>
          <w:sz w:val="24"/>
          <w:szCs w:val="24"/>
        </w:rPr>
        <w:t xml:space="preserve"> J</w:t>
      </w:r>
      <w:r w:rsidR="00694193" w:rsidRPr="0075567B">
        <w:rPr>
          <w:rFonts w:cstheme="minorHAnsi"/>
          <w:i/>
          <w:iCs/>
          <w:color w:val="000000" w:themeColor="text1"/>
          <w:sz w:val="24"/>
          <w:szCs w:val="24"/>
        </w:rPr>
        <w:t>ournal of</w:t>
      </w:r>
      <w:r w:rsidRPr="00A468E0">
        <w:rPr>
          <w:rFonts w:cstheme="minorHAnsi"/>
          <w:i/>
          <w:iCs/>
          <w:color w:val="000000" w:themeColor="text1"/>
          <w:sz w:val="24"/>
          <w:szCs w:val="24"/>
        </w:rPr>
        <w:t xml:space="preserve"> Work</w:t>
      </w:r>
      <w:r w:rsidR="00694193" w:rsidRPr="00572B9C">
        <w:rPr>
          <w:rFonts w:cstheme="minorHAnsi"/>
          <w:i/>
          <w:iCs/>
          <w:color w:val="000000" w:themeColor="text1"/>
          <w:sz w:val="24"/>
          <w:szCs w:val="24"/>
        </w:rPr>
        <w:t>,</w:t>
      </w:r>
      <w:r w:rsidRPr="008F3419">
        <w:rPr>
          <w:rFonts w:cstheme="minorHAnsi"/>
          <w:i/>
          <w:iCs/>
          <w:color w:val="000000" w:themeColor="text1"/>
          <w:sz w:val="24"/>
          <w:szCs w:val="24"/>
        </w:rPr>
        <w:t xml:space="preserve"> Environ</w:t>
      </w:r>
      <w:r w:rsidR="00694193" w:rsidRPr="008F3419">
        <w:rPr>
          <w:rFonts w:cstheme="minorHAnsi"/>
          <w:i/>
          <w:iCs/>
          <w:color w:val="000000" w:themeColor="text1"/>
          <w:sz w:val="24"/>
          <w:szCs w:val="24"/>
        </w:rPr>
        <w:t>ment an</w:t>
      </w:r>
      <w:r w:rsidR="00694193" w:rsidRPr="00D206CC">
        <w:rPr>
          <w:rFonts w:cstheme="minorHAnsi"/>
          <w:i/>
          <w:iCs/>
          <w:color w:val="000000" w:themeColor="text1"/>
          <w:sz w:val="24"/>
          <w:szCs w:val="24"/>
        </w:rPr>
        <w:t>d</w:t>
      </w:r>
      <w:r w:rsidRPr="00CD3ECF">
        <w:rPr>
          <w:rFonts w:cstheme="minorHAnsi"/>
          <w:i/>
          <w:iCs/>
          <w:color w:val="000000" w:themeColor="text1"/>
          <w:sz w:val="24"/>
          <w:szCs w:val="24"/>
        </w:rPr>
        <w:t xml:space="preserve"> Health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Pr="0075567B">
        <w:rPr>
          <w:rFonts w:cstheme="minorHAnsi"/>
          <w:b/>
          <w:bCs/>
          <w:color w:val="000000" w:themeColor="text1"/>
          <w:sz w:val="24"/>
          <w:szCs w:val="24"/>
        </w:rPr>
        <w:t>26</w:t>
      </w:r>
      <w:r w:rsidRPr="00A468E0">
        <w:rPr>
          <w:rFonts w:cstheme="minorHAnsi"/>
          <w:color w:val="000000" w:themeColor="text1"/>
          <w:sz w:val="24"/>
          <w:szCs w:val="24"/>
        </w:rPr>
        <w:t>(4), 36</w:t>
      </w:r>
      <w:r w:rsidRPr="00572B9C">
        <w:rPr>
          <w:rFonts w:cstheme="minorHAnsi"/>
          <w:color w:val="000000" w:themeColor="text1"/>
          <w:sz w:val="24"/>
          <w:szCs w:val="24"/>
        </w:rPr>
        <w:t>3</w:t>
      </w:r>
      <w:r w:rsidR="005778E2" w:rsidRPr="008F3419">
        <w:rPr>
          <w:rFonts w:cstheme="minorHAnsi"/>
          <w:color w:val="000000" w:themeColor="text1"/>
          <w:sz w:val="24"/>
          <w:szCs w:val="24"/>
        </w:rPr>
        <w:t>–</w:t>
      </w:r>
      <w:r w:rsidRPr="00F84024">
        <w:rPr>
          <w:rFonts w:cstheme="minorHAnsi"/>
          <w:color w:val="000000" w:themeColor="text1"/>
          <w:sz w:val="24"/>
          <w:szCs w:val="24"/>
        </w:rPr>
        <w:t>367.</w:t>
      </w:r>
    </w:p>
    <w:p w14:paraId="24DA4932" w14:textId="77777777" w:rsidR="00134D0A" w:rsidRPr="00F84024" w:rsidRDefault="00134D0A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6536D31C" w14:textId="5077554D" w:rsidR="00FF0DE4" w:rsidRPr="00A468E0" w:rsidRDefault="00FF0DE4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F84024">
        <w:rPr>
          <w:rFonts w:cstheme="minorHAnsi"/>
          <w:color w:val="000000" w:themeColor="text1"/>
          <w:sz w:val="24"/>
          <w:szCs w:val="24"/>
        </w:rPr>
        <w:t>Supovitz</w:t>
      </w:r>
      <w:proofErr w:type="spellEnd"/>
      <w:r w:rsidRPr="00F84024">
        <w:rPr>
          <w:rFonts w:cstheme="minorHAnsi"/>
          <w:color w:val="000000" w:themeColor="text1"/>
          <w:sz w:val="24"/>
          <w:szCs w:val="24"/>
        </w:rPr>
        <w:t xml:space="preserve">, J. A., </w:t>
      </w:r>
      <w:proofErr w:type="spellStart"/>
      <w:r w:rsidRPr="00F84024">
        <w:rPr>
          <w:rFonts w:cstheme="minorHAnsi"/>
          <w:color w:val="000000" w:themeColor="text1"/>
          <w:sz w:val="24"/>
          <w:szCs w:val="24"/>
        </w:rPr>
        <w:t>D'Auria</w:t>
      </w:r>
      <w:proofErr w:type="spellEnd"/>
      <w:r w:rsidRPr="00F84024">
        <w:rPr>
          <w:rFonts w:cstheme="minorHAnsi"/>
          <w:color w:val="000000" w:themeColor="text1"/>
          <w:sz w:val="24"/>
          <w:szCs w:val="24"/>
        </w:rPr>
        <w:t xml:space="preserve">, J. </w:t>
      </w:r>
      <w:r w:rsidR="00F70867" w:rsidRPr="00F84024">
        <w:rPr>
          <w:rFonts w:cstheme="minorHAnsi"/>
          <w:color w:val="000000" w:themeColor="text1"/>
          <w:sz w:val="24"/>
          <w:szCs w:val="24"/>
        </w:rPr>
        <w:t>and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Spillane, J. P. (2019). </w:t>
      </w:r>
      <w:r w:rsidR="00C52922" w:rsidRPr="00F84024">
        <w:rPr>
          <w:rFonts w:cstheme="minorHAnsi"/>
          <w:color w:val="000000" w:themeColor="text1"/>
          <w:sz w:val="24"/>
          <w:szCs w:val="24"/>
        </w:rPr>
        <w:t>Meaningful and sustainable school improvement with distributed leadership.</w:t>
      </w:r>
      <w:r w:rsidR="00C52922" w:rsidRPr="00F8402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94193" w:rsidRPr="0075567B">
        <w:rPr>
          <w:rFonts w:cstheme="minorHAnsi"/>
          <w:color w:val="000000" w:themeColor="text1"/>
          <w:sz w:val="24"/>
          <w:szCs w:val="24"/>
        </w:rPr>
        <w:t>CPRE Research Reports.</w:t>
      </w:r>
      <w:r w:rsidR="00A31E7A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="00694193" w:rsidRPr="00A468E0">
        <w:rPr>
          <w:rFonts w:cstheme="minorHAnsi"/>
          <w:color w:val="000000" w:themeColor="text1"/>
          <w:sz w:val="24"/>
          <w:szCs w:val="24"/>
        </w:rPr>
        <w:t>Available at:</w:t>
      </w:r>
      <w:r w:rsidR="00694193" w:rsidRPr="0075567B">
        <w:rPr>
          <w:rFonts w:cstheme="minorHAnsi"/>
          <w:color w:val="000000" w:themeColor="text1"/>
          <w:sz w:val="24"/>
          <w:szCs w:val="24"/>
        </w:rPr>
        <w:t xml:space="preserve"> https://repository.upenn.edu/cpre_researchreports/112</w:t>
      </w:r>
    </w:p>
    <w:p w14:paraId="034DD21C" w14:textId="77777777" w:rsidR="00D8028E" w:rsidRPr="00572B9C" w:rsidRDefault="00D8028E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5B823617" w14:textId="7AB3B22A" w:rsidR="004B3886" w:rsidRDefault="004B3886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lang w:eastAsia="en-GB"/>
        </w:rPr>
      </w:pPr>
      <w:r w:rsidRPr="00572B9C">
        <w:rPr>
          <w:rFonts w:cstheme="minorHAnsi"/>
          <w:color w:val="000000" w:themeColor="text1"/>
          <w:sz w:val="24"/>
          <w:szCs w:val="24"/>
          <w:lang w:eastAsia="en-GB"/>
        </w:rPr>
        <w:t>Timperley, H. (2008)</w:t>
      </w:r>
      <w:r w:rsidR="003C501D" w:rsidRPr="008F3419">
        <w:rPr>
          <w:rFonts w:cstheme="minorHAnsi"/>
          <w:color w:val="000000" w:themeColor="text1"/>
          <w:sz w:val="24"/>
          <w:szCs w:val="24"/>
          <w:lang w:eastAsia="en-GB"/>
        </w:rPr>
        <w:t>.</w:t>
      </w:r>
      <w:r w:rsidRPr="008F3419">
        <w:rPr>
          <w:rFonts w:cstheme="minorHAnsi"/>
          <w:color w:val="000000" w:themeColor="text1"/>
          <w:sz w:val="24"/>
          <w:szCs w:val="24"/>
          <w:lang w:eastAsia="en-GB"/>
        </w:rPr>
        <w:t xml:space="preserve"> A distributed perspective on lead</w:t>
      </w:r>
      <w:r w:rsidRPr="00D206CC">
        <w:rPr>
          <w:rFonts w:cstheme="minorHAnsi"/>
          <w:color w:val="000000" w:themeColor="text1"/>
          <w:sz w:val="24"/>
          <w:szCs w:val="24"/>
          <w:lang w:eastAsia="en-GB"/>
        </w:rPr>
        <w:t>ership and enhancing valued outco</w:t>
      </w:r>
      <w:r w:rsidRPr="00CD3ECF">
        <w:rPr>
          <w:rFonts w:cstheme="minorHAnsi"/>
          <w:color w:val="000000" w:themeColor="text1"/>
          <w:sz w:val="24"/>
          <w:szCs w:val="24"/>
          <w:lang w:eastAsia="en-GB"/>
        </w:rPr>
        <w:t>mes for students</w:t>
      </w:r>
      <w:r w:rsidR="005778E2" w:rsidRPr="00CD3ECF">
        <w:rPr>
          <w:rFonts w:cstheme="minorHAnsi"/>
          <w:color w:val="000000" w:themeColor="text1"/>
          <w:sz w:val="24"/>
          <w:szCs w:val="24"/>
          <w:lang w:eastAsia="en-GB"/>
        </w:rPr>
        <w:t>.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Pr="00F84024">
        <w:rPr>
          <w:rFonts w:cstheme="minorHAnsi"/>
          <w:i/>
          <w:color w:val="000000" w:themeColor="text1"/>
          <w:sz w:val="24"/>
          <w:szCs w:val="24"/>
          <w:lang w:eastAsia="en-GB"/>
        </w:rPr>
        <w:t>Journal of Curriculum Studies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 xml:space="preserve"> </w:t>
      </w:r>
      <w:r w:rsidRPr="0075567B">
        <w:rPr>
          <w:rFonts w:cstheme="minorHAnsi"/>
          <w:b/>
          <w:bCs/>
          <w:color w:val="000000" w:themeColor="text1"/>
          <w:sz w:val="24"/>
          <w:szCs w:val="24"/>
          <w:lang w:eastAsia="en-GB"/>
        </w:rPr>
        <w:t>40</w:t>
      </w:r>
      <w:r w:rsidR="005778E2" w:rsidRPr="00A468E0">
        <w:rPr>
          <w:rFonts w:cstheme="minorHAnsi"/>
          <w:color w:val="000000" w:themeColor="text1"/>
          <w:sz w:val="24"/>
          <w:szCs w:val="24"/>
          <w:lang w:eastAsia="en-GB"/>
        </w:rPr>
        <w:t>(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6</w:t>
      </w:r>
      <w:r w:rsidR="005778E2" w:rsidRPr="00F84024">
        <w:rPr>
          <w:rFonts w:cstheme="minorHAnsi"/>
          <w:color w:val="000000" w:themeColor="text1"/>
          <w:sz w:val="24"/>
          <w:szCs w:val="24"/>
          <w:lang w:eastAsia="en-GB"/>
        </w:rPr>
        <w:t>)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, 821</w:t>
      </w:r>
      <w:r w:rsidR="005778E2" w:rsidRPr="00F84024">
        <w:rPr>
          <w:rFonts w:cstheme="minorHAnsi"/>
          <w:color w:val="000000" w:themeColor="text1"/>
          <w:sz w:val="24"/>
          <w:szCs w:val="24"/>
          <w:lang w:eastAsia="en-GB"/>
        </w:rPr>
        <w:t>–</w:t>
      </w:r>
      <w:r w:rsidRPr="00F84024">
        <w:rPr>
          <w:rFonts w:cstheme="minorHAnsi"/>
          <w:color w:val="000000" w:themeColor="text1"/>
          <w:sz w:val="24"/>
          <w:szCs w:val="24"/>
          <w:lang w:eastAsia="en-GB"/>
        </w:rPr>
        <w:t>833</w:t>
      </w:r>
      <w:r w:rsidR="005778E2" w:rsidRPr="00F84024">
        <w:rPr>
          <w:rFonts w:cstheme="minorHAnsi"/>
          <w:color w:val="000000" w:themeColor="text1"/>
          <w:sz w:val="24"/>
          <w:szCs w:val="24"/>
          <w:lang w:eastAsia="en-GB"/>
        </w:rPr>
        <w:t>.</w:t>
      </w:r>
    </w:p>
    <w:p w14:paraId="25B78BA2" w14:textId="77777777" w:rsidR="00A31E7A" w:rsidRPr="008F3419" w:rsidRDefault="00A31E7A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lang w:eastAsia="en-GB"/>
        </w:rPr>
      </w:pPr>
    </w:p>
    <w:p w14:paraId="27659785" w14:textId="1F644ECA" w:rsidR="00D0315A" w:rsidRDefault="00B4418B" w:rsidP="0075567B">
      <w:pPr>
        <w:pStyle w:val="dx-doi"/>
        <w:spacing w:before="0" w:beforeAutospacing="0" w:after="0" w:afterAutospacing="0" w:line="276" w:lineRule="auto"/>
        <w:ind w:left="720" w:hanging="720"/>
        <w:rPr>
          <w:rFonts w:asciiTheme="minorHAnsi" w:hAnsiTheme="minorHAnsi" w:cstheme="minorHAnsi"/>
          <w:color w:val="333333"/>
        </w:rPr>
      </w:pPr>
      <w:proofErr w:type="spellStart"/>
      <w:r w:rsidRPr="0075567B">
        <w:rPr>
          <w:rFonts w:asciiTheme="minorHAnsi" w:hAnsiTheme="minorHAnsi" w:cstheme="minorHAnsi"/>
          <w:color w:val="000000" w:themeColor="text1"/>
          <w:shd w:val="clear" w:color="auto" w:fill="FFFFFF"/>
        </w:rPr>
        <w:t>Vanassche</w:t>
      </w:r>
      <w:proofErr w:type="spellEnd"/>
      <w:r w:rsidRPr="0075567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E., Kidd, W. </w:t>
      </w:r>
      <w:r w:rsidR="00F70867" w:rsidRPr="0075567B">
        <w:rPr>
          <w:rFonts w:asciiTheme="minorHAnsi" w:hAnsiTheme="minorHAnsi" w:cstheme="minorHAnsi"/>
          <w:color w:val="000000" w:themeColor="text1"/>
          <w:shd w:val="clear" w:color="auto" w:fill="FFFFFF"/>
        </w:rPr>
        <w:t>and</w:t>
      </w:r>
      <w:r w:rsidRPr="0075567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Murray, J. (2019). Articulating, reclaiming and celebrating the professionalism of teacher educators in England. </w:t>
      </w:r>
      <w:r w:rsidRPr="0075567B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>European Journal of Teacher Education</w:t>
      </w:r>
      <w:r w:rsidR="00D0315A" w:rsidRPr="0075567B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 </w:t>
      </w:r>
      <w:r w:rsidR="00D0315A" w:rsidRPr="0075567B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42</w:t>
      </w:r>
      <w:r w:rsidR="00D0315A" w:rsidRPr="0075567B">
        <w:rPr>
          <w:rFonts w:asciiTheme="minorHAnsi" w:hAnsiTheme="minorHAnsi" w:cstheme="minorHAnsi"/>
          <w:color w:val="000000" w:themeColor="text1"/>
          <w:shd w:val="clear" w:color="auto" w:fill="FFFFFF"/>
        </w:rPr>
        <w:t>(4), 478</w:t>
      </w:r>
      <w:r w:rsidR="00D0315A" w:rsidRPr="00A468E0">
        <w:rPr>
          <w:rFonts w:asciiTheme="minorHAnsi" w:hAnsiTheme="minorHAnsi" w:cstheme="minorHAnsi"/>
          <w:color w:val="000000" w:themeColor="text1"/>
          <w:shd w:val="clear" w:color="auto" w:fill="FFFFFF"/>
        </w:rPr>
        <w:t>–</w:t>
      </w:r>
      <w:r w:rsidR="00D0315A" w:rsidRPr="0075567B">
        <w:rPr>
          <w:rFonts w:asciiTheme="minorHAnsi" w:hAnsiTheme="minorHAnsi" w:cstheme="minorHAnsi"/>
          <w:color w:val="000000" w:themeColor="text1"/>
          <w:shd w:val="clear" w:color="auto" w:fill="FFFFFF"/>
        </w:rPr>
        <w:t>491.</w:t>
      </w:r>
      <w:r w:rsidR="00D0315A" w:rsidRPr="0075567B">
        <w:rPr>
          <w:rFonts w:asciiTheme="minorHAnsi" w:hAnsiTheme="minorHAnsi" w:cstheme="minorHAnsi"/>
          <w:i/>
          <w:iCs/>
          <w:color w:val="000000" w:themeColor="text1"/>
          <w:shd w:val="clear" w:color="auto" w:fill="FFFFFF"/>
        </w:rPr>
        <w:t xml:space="preserve"> </w:t>
      </w:r>
      <w:hyperlink r:id="rId17" w:history="1">
        <w:r w:rsidR="00D0315A" w:rsidRPr="0075567B">
          <w:rPr>
            <w:rStyle w:val="Hyperlink"/>
            <w:rFonts w:asciiTheme="minorHAnsi" w:hAnsiTheme="minorHAnsi" w:cstheme="minorHAnsi"/>
            <w:color w:val="006DB4"/>
          </w:rPr>
          <w:t>doi.org/10.1080/02619768.2019.1628211</w:t>
        </w:r>
      </w:hyperlink>
    </w:p>
    <w:p w14:paraId="4ADAA09B" w14:textId="77777777" w:rsidR="00A31E7A" w:rsidRPr="0075567B" w:rsidRDefault="00A31E7A" w:rsidP="0075567B">
      <w:pPr>
        <w:pStyle w:val="dx-doi"/>
        <w:spacing w:before="0" w:beforeAutospacing="0" w:after="0" w:afterAutospacing="0" w:line="276" w:lineRule="auto"/>
        <w:ind w:left="720" w:hanging="720"/>
        <w:rPr>
          <w:rFonts w:asciiTheme="minorHAnsi" w:hAnsiTheme="minorHAnsi" w:cstheme="minorHAnsi"/>
          <w:color w:val="333333"/>
        </w:rPr>
      </w:pPr>
    </w:p>
    <w:p w14:paraId="57731DBD" w14:textId="1A78AABD" w:rsidR="005778E2" w:rsidRPr="0075567B" w:rsidRDefault="005778E2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</w:pPr>
      <w:bookmarkStart w:id="3" w:name="_Hlk24449526"/>
      <w:r w:rsidRPr="008F3419">
        <w:rPr>
          <w:rFonts w:cstheme="minorHAnsi"/>
          <w:color w:val="000000" w:themeColor="text1"/>
          <w:sz w:val="24"/>
          <w:szCs w:val="24"/>
        </w:rPr>
        <w:t xml:space="preserve">Weber, M. (1947). Legitimate authority and bureaucracy. 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>Theory of Social and Economic Organisation</w:t>
      </w:r>
      <w:r w:rsidRPr="0075567B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>,</w:t>
      </w:r>
      <w:r w:rsidR="00D0315A" w:rsidRPr="00A468E0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r w:rsidR="00D0315A" w:rsidRPr="00572B9C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>tran</w:t>
      </w:r>
      <w:r w:rsidR="00D0315A" w:rsidRPr="008F3419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>s</w:t>
      </w:r>
      <w:r w:rsidR="00E4447D" w:rsidRPr="008F3419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>.</w:t>
      </w:r>
      <w:r w:rsidR="00D0315A" w:rsidRPr="008F3419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 xml:space="preserve"> and ed</w:t>
      </w:r>
      <w:r w:rsidR="00D0315A" w:rsidRPr="00D206CC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>.</w:t>
      </w:r>
      <w:r w:rsidR="000A2582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r w:rsidR="00D0315A" w:rsidRPr="0075567B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>Henderson</w:t>
      </w:r>
      <w:r w:rsidR="00D0315A" w:rsidRPr="00A468E0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>, A. M.</w:t>
      </w:r>
      <w:r w:rsidR="00D0315A" w:rsidRPr="0075567B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r w:rsidR="00D0315A" w:rsidRPr="00A468E0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>&amp;</w:t>
      </w:r>
      <w:r w:rsidR="00D0315A" w:rsidRPr="0075567B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 xml:space="preserve"> Parsons,</w:t>
      </w:r>
      <w:r w:rsidR="00D0315A" w:rsidRPr="00A468E0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 xml:space="preserve"> T</w:t>
      </w:r>
      <w:r w:rsidR="00D0315A" w:rsidRPr="0075567B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>.</w:t>
      </w:r>
      <w:r w:rsidR="00D0315A" w:rsidRPr="00A468E0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>,</w:t>
      </w:r>
      <w:r w:rsidR="00D0315A" w:rsidRPr="0075567B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 xml:space="preserve"> pp. </w:t>
      </w:r>
      <w:r w:rsidRPr="0075567B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>328</w:t>
      </w:r>
      <w:r w:rsidR="00D0315A" w:rsidRPr="0075567B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>–</w:t>
      </w:r>
      <w:r w:rsidRPr="0075567B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>340.</w:t>
      </w:r>
      <w:r w:rsidR="00D0315A" w:rsidRPr="0075567B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 xml:space="preserve"> </w:t>
      </w:r>
      <w:r w:rsidR="00D0315A" w:rsidRPr="0075567B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cs/>
          <w:lang w:eastAsia="en-GB"/>
        </w:rPr>
        <w:t>‎</w:t>
      </w:r>
      <w:r w:rsidR="00D0315A" w:rsidRPr="0075567B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>New York: Oxford University Press</w:t>
      </w:r>
      <w:r w:rsidR="00E4447D" w:rsidRPr="00A468E0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en-GB"/>
        </w:rPr>
        <w:t>.</w:t>
      </w:r>
    </w:p>
    <w:p w14:paraId="7648CD79" w14:textId="77777777" w:rsidR="005778E2" w:rsidRPr="00A468E0" w:rsidRDefault="005778E2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07025564" w14:textId="68AD71CB" w:rsidR="005058E9" w:rsidRPr="00F84024" w:rsidRDefault="00513330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r w:rsidRPr="00572B9C">
        <w:rPr>
          <w:rFonts w:cstheme="minorHAnsi"/>
          <w:color w:val="000000" w:themeColor="text1"/>
          <w:sz w:val="24"/>
          <w:szCs w:val="24"/>
        </w:rPr>
        <w:t xml:space="preserve">Weber, </w:t>
      </w:r>
      <w:r w:rsidRPr="008F3419">
        <w:rPr>
          <w:rFonts w:cstheme="minorHAnsi"/>
          <w:color w:val="000000" w:themeColor="text1"/>
          <w:sz w:val="24"/>
          <w:szCs w:val="24"/>
        </w:rPr>
        <w:t>M. (1989</w:t>
      </w:r>
      <w:r w:rsidR="00B319F6" w:rsidRPr="008F3419">
        <w:rPr>
          <w:rFonts w:cstheme="minorHAnsi"/>
          <w:color w:val="000000" w:themeColor="text1"/>
          <w:sz w:val="24"/>
          <w:szCs w:val="24"/>
        </w:rPr>
        <w:t>a</w:t>
      </w:r>
      <w:r w:rsidRPr="008F3419">
        <w:rPr>
          <w:rFonts w:cstheme="minorHAnsi"/>
          <w:color w:val="000000" w:themeColor="text1"/>
          <w:sz w:val="24"/>
          <w:szCs w:val="24"/>
        </w:rPr>
        <w:t>).</w:t>
      </w:r>
      <w:r w:rsidRPr="00D206CC">
        <w:rPr>
          <w:rFonts w:cstheme="minorHAnsi"/>
          <w:color w:val="000000" w:themeColor="text1"/>
          <w:sz w:val="24"/>
          <w:szCs w:val="24"/>
        </w:rPr>
        <w:t xml:space="preserve"> Race </w:t>
      </w:r>
      <w:r w:rsidR="00C52922" w:rsidRPr="00CD3ECF">
        <w:rPr>
          <w:rFonts w:cstheme="minorHAnsi"/>
          <w:color w:val="000000" w:themeColor="text1"/>
          <w:sz w:val="24"/>
          <w:szCs w:val="24"/>
        </w:rPr>
        <w:t>r</w:t>
      </w:r>
      <w:r w:rsidRPr="00CD3ECF">
        <w:rPr>
          <w:rFonts w:cstheme="minorHAnsi"/>
          <w:color w:val="000000" w:themeColor="text1"/>
          <w:sz w:val="24"/>
          <w:szCs w:val="24"/>
        </w:rPr>
        <w:t>elations</w:t>
      </w:r>
      <w:r w:rsidR="00B23BAF" w:rsidRPr="00F84024">
        <w:rPr>
          <w:rFonts w:cstheme="minorHAnsi"/>
          <w:color w:val="000000" w:themeColor="text1"/>
          <w:sz w:val="24"/>
          <w:szCs w:val="24"/>
        </w:rPr>
        <w:t>. I</w:t>
      </w:r>
      <w:r w:rsidRPr="00F84024">
        <w:rPr>
          <w:rFonts w:cstheme="minorHAnsi"/>
          <w:color w:val="000000" w:themeColor="text1"/>
          <w:sz w:val="24"/>
          <w:szCs w:val="24"/>
        </w:rPr>
        <w:t>n Runciman</w:t>
      </w:r>
      <w:r w:rsidR="005778E2" w:rsidRPr="00F84024">
        <w:rPr>
          <w:rFonts w:cstheme="minorHAnsi"/>
          <w:color w:val="000000" w:themeColor="text1"/>
          <w:sz w:val="24"/>
          <w:szCs w:val="24"/>
        </w:rPr>
        <w:t>, W. G.</w:t>
      </w:r>
      <w:r w:rsidR="001520B2" w:rsidRPr="00F84024">
        <w:rPr>
          <w:rFonts w:cstheme="minorHAnsi"/>
          <w:color w:val="000000" w:themeColor="text1"/>
          <w:sz w:val="24"/>
          <w:szCs w:val="24"/>
        </w:rPr>
        <w:t xml:space="preserve"> (</w:t>
      </w:r>
      <w:r w:rsidRPr="00F84024">
        <w:rPr>
          <w:rFonts w:cstheme="minorHAnsi"/>
          <w:color w:val="000000" w:themeColor="text1"/>
          <w:sz w:val="24"/>
          <w:szCs w:val="24"/>
        </w:rPr>
        <w:t>ed.</w:t>
      </w:r>
      <w:r w:rsidR="001520B2" w:rsidRPr="00F84024">
        <w:rPr>
          <w:rFonts w:cstheme="minorHAnsi"/>
          <w:color w:val="000000" w:themeColor="text1"/>
          <w:sz w:val="24"/>
          <w:szCs w:val="24"/>
        </w:rPr>
        <w:t>)</w:t>
      </w:r>
      <w:r w:rsidR="005778E2" w:rsidRPr="00F84024">
        <w:rPr>
          <w:rFonts w:cstheme="minorHAnsi"/>
          <w:color w:val="000000" w:themeColor="text1"/>
          <w:sz w:val="24"/>
          <w:szCs w:val="24"/>
        </w:rPr>
        <w:t>,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Pr="00F84024">
        <w:rPr>
          <w:rFonts w:cstheme="minorHAnsi"/>
          <w:i/>
          <w:color w:val="000000" w:themeColor="text1"/>
          <w:sz w:val="24"/>
          <w:szCs w:val="24"/>
        </w:rPr>
        <w:t xml:space="preserve">Weber: </w:t>
      </w:r>
      <w:r w:rsidR="005778E2" w:rsidRPr="00F84024">
        <w:rPr>
          <w:rFonts w:cstheme="minorHAnsi"/>
          <w:i/>
          <w:color w:val="000000" w:themeColor="text1"/>
          <w:sz w:val="24"/>
          <w:szCs w:val="24"/>
        </w:rPr>
        <w:t>s</w:t>
      </w:r>
      <w:r w:rsidRPr="00F84024">
        <w:rPr>
          <w:rFonts w:cstheme="minorHAnsi"/>
          <w:i/>
          <w:color w:val="000000" w:themeColor="text1"/>
          <w:sz w:val="24"/>
          <w:szCs w:val="24"/>
        </w:rPr>
        <w:t xml:space="preserve">elections in </w:t>
      </w:r>
      <w:r w:rsidR="005778E2" w:rsidRPr="00F84024">
        <w:rPr>
          <w:rFonts w:cstheme="minorHAnsi"/>
          <w:i/>
          <w:color w:val="000000" w:themeColor="text1"/>
          <w:sz w:val="24"/>
          <w:szCs w:val="24"/>
        </w:rPr>
        <w:t>translation</w:t>
      </w:r>
      <w:r w:rsidRPr="00F84024">
        <w:rPr>
          <w:rFonts w:cstheme="minorHAnsi"/>
          <w:color w:val="000000" w:themeColor="text1"/>
          <w:sz w:val="24"/>
          <w:szCs w:val="24"/>
        </w:rPr>
        <w:t>, trans. Matthews</w:t>
      </w:r>
      <w:r w:rsidR="000A2582">
        <w:rPr>
          <w:rFonts w:cstheme="minorHAnsi"/>
          <w:color w:val="000000" w:themeColor="text1"/>
          <w:sz w:val="24"/>
          <w:szCs w:val="24"/>
        </w:rPr>
        <w:t>, E</w:t>
      </w:r>
      <w:r w:rsidRPr="008F3419">
        <w:rPr>
          <w:rFonts w:cstheme="minorHAnsi"/>
          <w:color w:val="000000" w:themeColor="text1"/>
          <w:sz w:val="24"/>
          <w:szCs w:val="24"/>
        </w:rPr>
        <w:t>. London</w:t>
      </w:r>
      <w:r w:rsidR="005778E2" w:rsidRPr="008F3419">
        <w:rPr>
          <w:rFonts w:cstheme="minorHAnsi"/>
          <w:color w:val="000000" w:themeColor="text1"/>
          <w:sz w:val="24"/>
          <w:szCs w:val="24"/>
        </w:rPr>
        <w:t>: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Cambridge University Press. </w:t>
      </w:r>
      <w:bookmarkEnd w:id="3"/>
    </w:p>
    <w:p w14:paraId="7F92A1E3" w14:textId="77777777" w:rsidR="00B319F6" w:rsidRPr="00F84024" w:rsidRDefault="00B319F6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37597A04" w14:textId="37595C34" w:rsidR="00B319F6" w:rsidRPr="00F84024" w:rsidRDefault="00B319F6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r w:rsidRPr="00F84024">
        <w:rPr>
          <w:rFonts w:cstheme="minorHAnsi"/>
          <w:color w:val="000000" w:themeColor="text1"/>
          <w:sz w:val="24"/>
          <w:szCs w:val="24"/>
        </w:rPr>
        <w:t xml:space="preserve">Weber, M. (1989b). The </w:t>
      </w:r>
      <w:r w:rsidR="005778E2" w:rsidRPr="00F84024">
        <w:rPr>
          <w:rFonts w:cstheme="minorHAnsi"/>
          <w:color w:val="000000" w:themeColor="text1"/>
          <w:sz w:val="24"/>
          <w:szCs w:val="24"/>
        </w:rPr>
        <w:t>d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evelopment of </w:t>
      </w:r>
      <w:r w:rsidR="00C52922" w:rsidRPr="00F84024">
        <w:rPr>
          <w:rFonts w:cstheme="minorHAnsi"/>
          <w:color w:val="000000" w:themeColor="text1"/>
          <w:sz w:val="24"/>
          <w:szCs w:val="24"/>
        </w:rPr>
        <w:t>b</w:t>
      </w:r>
      <w:r w:rsidRPr="00F84024">
        <w:rPr>
          <w:rFonts w:cstheme="minorHAnsi"/>
          <w:color w:val="000000" w:themeColor="text1"/>
          <w:sz w:val="24"/>
          <w:szCs w:val="24"/>
        </w:rPr>
        <w:t>ureaucracy</w:t>
      </w:r>
      <w:r w:rsidR="00B23BAF" w:rsidRPr="00F84024">
        <w:rPr>
          <w:rFonts w:cstheme="minorHAnsi"/>
          <w:color w:val="000000" w:themeColor="text1"/>
          <w:sz w:val="24"/>
          <w:szCs w:val="24"/>
        </w:rPr>
        <w:t xml:space="preserve">. </w:t>
      </w:r>
      <w:r w:rsidR="00B23BAF" w:rsidRPr="0075567B">
        <w:rPr>
          <w:rFonts w:cstheme="minorHAnsi"/>
          <w:color w:val="000000" w:themeColor="text1"/>
          <w:sz w:val="24"/>
          <w:szCs w:val="24"/>
        </w:rPr>
        <w:t>I</w:t>
      </w:r>
      <w:r w:rsidRPr="0075567B">
        <w:rPr>
          <w:rFonts w:cstheme="minorHAnsi"/>
          <w:color w:val="000000" w:themeColor="text1"/>
          <w:sz w:val="24"/>
          <w:szCs w:val="24"/>
        </w:rPr>
        <w:t>n Runciman</w:t>
      </w:r>
      <w:r w:rsidR="005778E2" w:rsidRPr="0075567B">
        <w:rPr>
          <w:rFonts w:cstheme="minorHAnsi"/>
          <w:color w:val="000000" w:themeColor="text1"/>
          <w:sz w:val="24"/>
          <w:szCs w:val="24"/>
        </w:rPr>
        <w:t>, W. G.</w:t>
      </w:r>
      <w:r w:rsidR="008A4235" w:rsidRPr="0075567B">
        <w:rPr>
          <w:rFonts w:cstheme="minorHAnsi"/>
          <w:color w:val="000000" w:themeColor="text1"/>
          <w:sz w:val="24"/>
          <w:szCs w:val="24"/>
        </w:rPr>
        <w:t xml:space="preserve"> (</w:t>
      </w:r>
      <w:r w:rsidRPr="0075567B">
        <w:rPr>
          <w:rFonts w:cstheme="minorHAnsi"/>
          <w:color w:val="000000" w:themeColor="text1"/>
          <w:sz w:val="24"/>
          <w:szCs w:val="24"/>
        </w:rPr>
        <w:t>ed.</w:t>
      </w:r>
      <w:r w:rsidR="008A4235" w:rsidRPr="0075567B">
        <w:rPr>
          <w:rFonts w:cstheme="minorHAnsi"/>
          <w:color w:val="000000" w:themeColor="text1"/>
          <w:sz w:val="24"/>
          <w:szCs w:val="24"/>
        </w:rPr>
        <w:t>)</w:t>
      </w:r>
      <w:r w:rsidR="005778E2" w:rsidRPr="0075567B">
        <w:rPr>
          <w:rFonts w:cstheme="minorHAnsi"/>
          <w:color w:val="000000" w:themeColor="text1"/>
          <w:sz w:val="24"/>
          <w:szCs w:val="24"/>
        </w:rPr>
        <w:t>,</w:t>
      </w:r>
      <w:r w:rsidR="008A4235" w:rsidRPr="0075567B">
        <w:rPr>
          <w:rFonts w:cstheme="minorHAnsi"/>
          <w:color w:val="000000" w:themeColor="text1"/>
          <w:sz w:val="24"/>
          <w:szCs w:val="24"/>
        </w:rPr>
        <w:t xml:space="preserve"> </w:t>
      </w:r>
      <w:r w:rsidRPr="00F84024">
        <w:rPr>
          <w:rFonts w:cstheme="minorHAnsi"/>
          <w:i/>
          <w:color w:val="000000" w:themeColor="text1"/>
          <w:sz w:val="24"/>
          <w:szCs w:val="24"/>
        </w:rPr>
        <w:t xml:space="preserve">Weber: </w:t>
      </w:r>
      <w:r w:rsidR="005778E2" w:rsidRPr="00F84024">
        <w:rPr>
          <w:rFonts w:cstheme="minorHAnsi"/>
          <w:i/>
          <w:color w:val="000000" w:themeColor="text1"/>
          <w:sz w:val="24"/>
          <w:szCs w:val="24"/>
        </w:rPr>
        <w:t>selections in translation</w:t>
      </w:r>
      <w:r w:rsidRPr="00F84024">
        <w:rPr>
          <w:rFonts w:cstheme="minorHAnsi"/>
          <w:color w:val="000000" w:themeColor="text1"/>
          <w:sz w:val="24"/>
          <w:szCs w:val="24"/>
        </w:rPr>
        <w:t>, trans. Matthews</w:t>
      </w:r>
      <w:r w:rsidR="000A2582">
        <w:rPr>
          <w:rFonts w:cstheme="minorHAnsi"/>
          <w:color w:val="000000" w:themeColor="text1"/>
          <w:sz w:val="24"/>
          <w:szCs w:val="24"/>
        </w:rPr>
        <w:t>, E</w:t>
      </w:r>
      <w:r w:rsidRPr="008F3419">
        <w:rPr>
          <w:rFonts w:cstheme="minorHAnsi"/>
          <w:color w:val="000000" w:themeColor="text1"/>
          <w:sz w:val="24"/>
          <w:szCs w:val="24"/>
        </w:rPr>
        <w:t>. London</w:t>
      </w:r>
      <w:r w:rsidR="005778E2" w:rsidRPr="008F3419">
        <w:rPr>
          <w:rFonts w:cstheme="minorHAnsi"/>
          <w:color w:val="000000" w:themeColor="text1"/>
          <w:sz w:val="24"/>
          <w:szCs w:val="24"/>
        </w:rPr>
        <w:t>: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Cambridge University Press. </w:t>
      </w:r>
    </w:p>
    <w:p w14:paraId="7EAAC00B" w14:textId="77777777" w:rsidR="00B319F6" w:rsidRPr="00F84024" w:rsidRDefault="00B319F6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7398BFF2" w14:textId="410D7760" w:rsidR="008D229B" w:rsidRPr="00F84024" w:rsidRDefault="008D229B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r w:rsidRPr="00F84024">
        <w:rPr>
          <w:rFonts w:cstheme="minorHAnsi"/>
          <w:color w:val="000000" w:themeColor="text1"/>
          <w:sz w:val="24"/>
          <w:szCs w:val="24"/>
        </w:rPr>
        <w:t xml:space="preserve">Woods, P. A. (2016). Authority, power and distributed </w:t>
      </w:r>
      <w:r w:rsidR="005778E2" w:rsidRPr="00F84024">
        <w:rPr>
          <w:rFonts w:cstheme="minorHAnsi"/>
          <w:color w:val="000000" w:themeColor="text1"/>
          <w:sz w:val="24"/>
          <w:szCs w:val="24"/>
        </w:rPr>
        <w:t>l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eadership. 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>Management in Education</w:t>
      </w:r>
      <w:r w:rsidR="005778E2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Pr="0075567B">
        <w:rPr>
          <w:rFonts w:cstheme="minorHAnsi"/>
          <w:b/>
          <w:bCs/>
          <w:color w:val="000000" w:themeColor="text1"/>
          <w:sz w:val="24"/>
          <w:szCs w:val="24"/>
        </w:rPr>
        <w:t>30</w:t>
      </w:r>
      <w:r w:rsidRPr="00F84024">
        <w:rPr>
          <w:rFonts w:cstheme="minorHAnsi"/>
          <w:color w:val="000000" w:themeColor="text1"/>
          <w:sz w:val="24"/>
          <w:szCs w:val="24"/>
        </w:rPr>
        <w:t>(4)</w:t>
      </w:r>
      <w:r w:rsidR="005778E2" w:rsidRPr="00F84024">
        <w:rPr>
          <w:rFonts w:cstheme="minorHAnsi"/>
          <w:color w:val="000000" w:themeColor="text1"/>
          <w:sz w:val="24"/>
          <w:szCs w:val="24"/>
        </w:rPr>
        <w:t>,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155</w:t>
      </w:r>
      <w:r w:rsidR="005778E2" w:rsidRPr="00F84024">
        <w:rPr>
          <w:rFonts w:cstheme="minorHAnsi"/>
          <w:color w:val="000000" w:themeColor="text1"/>
          <w:sz w:val="24"/>
          <w:szCs w:val="24"/>
        </w:rPr>
        <w:t>–</w:t>
      </w:r>
      <w:r w:rsidRPr="00F84024">
        <w:rPr>
          <w:rFonts w:cstheme="minorHAnsi"/>
          <w:color w:val="000000" w:themeColor="text1"/>
          <w:sz w:val="24"/>
          <w:szCs w:val="24"/>
        </w:rPr>
        <w:t>160.</w:t>
      </w:r>
    </w:p>
    <w:p w14:paraId="460889F8" w14:textId="77777777" w:rsidR="008D229B" w:rsidRPr="00F84024" w:rsidRDefault="008D229B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  <w:lang w:eastAsia="en-GB"/>
        </w:rPr>
      </w:pPr>
    </w:p>
    <w:p w14:paraId="36730B75" w14:textId="4C4CB45F" w:rsidR="005778E2" w:rsidRPr="00A468E0" w:rsidRDefault="005778E2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r w:rsidRPr="00F84024">
        <w:rPr>
          <w:rFonts w:cstheme="minorHAnsi"/>
          <w:color w:val="000000" w:themeColor="text1"/>
          <w:sz w:val="24"/>
          <w:szCs w:val="24"/>
        </w:rPr>
        <w:t xml:space="preserve">Woods, P. A. and Roberts, A. (2013). </w:t>
      </w:r>
      <w:r w:rsidRPr="0075567B">
        <w:rPr>
          <w:rFonts w:cstheme="minorHAnsi"/>
          <w:i/>
          <w:iCs/>
          <w:color w:val="000000" w:themeColor="text1"/>
          <w:sz w:val="24"/>
          <w:szCs w:val="24"/>
        </w:rPr>
        <w:t>Leadership is distributed.</w:t>
      </w:r>
      <w:r w:rsidRPr="00A468E0">
        <w:rPr>
          <w:rFonts w:cstheme="minorHAnsi"/>
          <w:color w:val="000000" w:themeColor="text1"/>
          <w:sz w:val="24"/>
          <w:szCs w:val="24"/>
        </w:rPr>
        <w:t xml:space="preserve"> You</w:t>
      </w:r>
      <w:r w:rsidRPr="00572B9C">
        <w:rPr>
          <w:rFonts w:cstheme="minorHAnsi"/>
          <w:color w:val="000000" w:themeColor="text1"/>
          <w:sz w:val="24"/>
          <w:szCs w:val="24"/>
        </w:rPr>
        <w:t>T</w:t>
      </w:r>
      <w:r w:rsidRPr="00F84024">
        <w:rPr>
          <w:rFonts w:cstheme="minorHAnsi"/>
          <w:color w:val="000000" w:themeColor="text1"/>
          <w:sz w:val="24"/>
          <w:szCs w:val="24"/>
        </w:rPr>
        <w:t>ube video</w:t>
      </w:r>
      <w:r w:rsidR="00694193" w:rsidRPr="00F84024">
        <w:rPr>
          <w:rFonts w:cstheme="minorHAnsi"/>
          <w:color w:val="000000" w:themeColor="text1"/>
          <w:sz w:val="24"/>
          <w:szCs w:val="24"/>
        </w:rPr>
        <w:t>. Available at:</w:t>
      </w:r>
      <w:r w:rsidR="00A31E7A">
        <w:rPr>
          <w:rFonts w:cstheme="minorHAnsi"/>
          <w:color w:val="000000" w:themeColor="text1"/>
          <w:sz w:val="24"/>
          <w:szCs w:val="24"/>
        </w:rPr>
        <w:t xml:space="preserve"> </w:t>
      </w:r>
      <w:hyperlink r:id="rId18" w:history="1">
        <w:r w:rsidR="00694193" w:rsidRPr="00572B9C">
          <w:rPr>
            <w:rStyle w:val="Hyperlink"/>
            <w:rFonts w:cstheme="minorHAnsi"/>
            <w:sz w:val="24"/>
            <w:szCs w:val="24"/>
          </w:rPr>
          <w:t>https://youtu.be/oQI8H7XN4I4</w:t>
        </w:r>
      </w:hyperlink>
    </w:p>
    <w:p w14:paraId="2F785745" w14:textId="77777777" w:rsidR="00694193" w:rsidRPr="00572B9C" w:rsidRDefault="00694193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19E591DD" w14:textId="4F72136F" w:rsidR="005778E2" w:rsidRPr="00F84024" w:rsidRDefault="005778E2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r w:rsidRPr="008F3419">
        <w:rPr>
          <w:rFonts w:cstheme="minorHAnsi"/>
          <w:color w:val="222222"/>
          <w:sz w:val="24"/>
          <w:szCs w:val="24"/>
        </w:rPr>
        <w:t>Woods, P. and Roberts, A.</w:t>
      </w:r>
      <w:r w:rsidRPr="00D206CC">
        <w:rPr>
          <w:rFonts w:cstheme="minorHAnsi"/>
          <w:color w:val="222222"/>
          <w:sz w:val="24"/>
          <w:szCs w:val="24"/>
        </w:rPr>
        <w:t xml:space="preserve"> (</w:t>
      </w:r>
      <w:r w:rsidRPr="00CD3ECF">
        <w:rPr>
          <w:rFonts w:cstheme="minorHAnsi"/>
          <w:color w:val="222222"/>
          <w:sz w:val="24"/>
          <w:szCs w:val="24"/>
        </w:rPr>
        <w:t>2018)</w:t>
      </w:r>
      <w:r w:rsidRPr="00F84024">
        <w:rPr>
          <w:rFonts w:cstheme="minorHAnsi"/>
          <w:color w:val="222222"/>
          <w:sz w:val="24"/>
          <w:szCs w:val="24"/>
        </w:rPr>
        <w:t xml:space="preserve">. </w:t>
      </w:r>
      <w:r w:rsidRPr="00F84024">
        <w:rPr>
          <w:rFonts w:cstheme="minorHAnsi"/>
          <w:i/>
          <w:iCs/>
          <w:color w:val="222222"/>
          <w:sz w:val="24"/>
          <w:szCs w:val="24"/>
        </w:rPr>
        <w:t>Collaborative school leadership: a critical guide</w:t>
      </w:r>
      <w:r w:rsidRPr="00F84024">
        <w:rPr>
          <w:rFonts w:cstheme="minorHAnsi"/>
          <w:color w:val="222222"/>
          <w:sz w:val="24"/>
          <w:szCs w:val="24"/>
        </w:rPr>
        <w:t>. London: Sage.</w:t>
      </w:r>
    </w:p>
    <w:p w14:paraId="17199817" w14:textId="77777777" w:rsidR="005778E2" w:rsidRPr="00F84024" w:rsidRDefault="005778E2" w:rsidP="0075567B">
      <w:pPr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6A69C1B3" w14:textId="76B574F7" w:rsidR="00470813" w:rsidRDefault="00470813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r w:rsidRPr="00F84024">
        <w:rPr>
          <w:rFonts w:cstheme="minorHAnsi"/>
          <w:color w:val="000000" w:themeColor="text1"/>
          <w:sz w:val="24"/>
          <w:szCs w:val="24"/>
        </w:rPr>
        <w:t xml:space="preserve">Woods, P. </w:t>
      </w:r>
      <w:r w:rsidR="00F70867" w:rsidRPr="00F84024">
        <w:rPr>
          <w:rFonts w:cstheme="minorHAnsi"/>
          <w:color w:val="000000" w:themeColor="text1"/>
          <w:sz w:val="24"/>
          <w:szCs w:val="24"/>
        </w:rPr>
        <w:t>and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Roberts, A. (2019)</w:t>
      </w:r>
      <w:r w:rsidR="003C501D" w:rsidRPr="00F84024">
        <w:rPr>
          <w:rFonts w:cstheme="minorHAnsi"/>
          <w:color w:val="000000" w:themeColor="text1"/>
          <w:sz w:val="24"/>
          <w:szCs w:val="24"/>
        </w:rPr>
        <w:t>.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Collaborative school leadership in a global society: </w:t>
      </w:r>
      <w:r w:rsidR="005778E2" w:rsidRPr="00F84024">
        <w:rPr>
          <w:rFonts w:cstheme="minorHAnsi"/>
          <w:color w:val="000000" w:themeColor="text1"/>
          <w:sz w:val="24"/>
          <w:szCs w:val="24"/>
        </w:rPr>
        <w:t xml:space="preserve">a </w:t>
      </w:r>
      <w:r w:rsidRPr="00F84024">
        <w:rPr>
          <w:rFonts w:cstheme="minorHAnsi"/>
          <w:color w:val="000000" w:themeColor="text1"/>
          <w:sz w:val="24"/>
          <w:szCs w:val="24"/>
        </w:rPr>
        <w:t>critical</w:t>
      </w:r>
      <w:r w:rsidR="00827053"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perspective. </w:t>
      </w:r>
      <w:r w:rsidRPr="00F84024">
        <w:rPr>
          <w:rFonts w:cstheme="minorHAnsi"/>
          <w:i/>
          <w:color w:val="000000" w:themeColor="text1"/>
          <w:sz w:val="24"/>
          <w:szCs w:val="24"/>
        </w:rPr>
        <w:t xml:space="preserve">Educational Management Administration </w:t>
      </w:r>
      <w:r w:rsidR="00F70867" w:rsidRPr="00F84024">
        <w:rPr>
          <w:rFonts w:cstheme="minorHAnsi"/>
          <w:i/>
          <w:color w:val="000000" w:themeColor="text1"/>
          <w:sz w:val="24"/>
          <w:szCs w:val="24"/>
        </w:rPr>
        <w:t>and</w:t>
      </w:r>
      <w:r w:rsidRPr="00F84024">
        <w:rPr>
          <w:rFonts w:cstheme="minorHAnsi"/>
          <w:i/>
          <w:color w:val="000000" w:themeColor="text1"/>
          <w:sz w:val="24"/>
          <w:szCs w:val="24"/>
        </w:rPr>
        <w:t xml:space="preserve"> Leadership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Pr="0075567B">
        <w:rPr>
          <w:rFonts w:cstheme="minorHAnsi"/>
          <w:b/>
          <w:bCs/>
          <w:color w:val="000000" w:themeColor="text1"/>
          <w:sz w:val="24"/>
          <w:szCs w:val="24"/>
        </w:rPr>
        <w:t>47</w:t>
      </w:r>
      <w:r w:rsidRPr="00F84024">
        <w:rPr>
          <w:rFonts w:cstheme="minorHAnsi"/>
          <w:color w:val="000000" w:themeColor="text1"/>
          <w:sz w:val="24"/>
          <w:szCs w:val="24"/>
        </w:rPr>
        <w:t>(5)</w:t>
      </w:r>
      <w:r w:rsidR="005778E2" w:rsidRPr="00F84024">
        <w:rPr>
          <w:rFonts w:cstheme="minorHAnsi"/>
          <w:color w:val="000000" w:themeColor="text1"/>
          <w:sz w:val="24"/>
          <w:szCs w:val="24"/>
        </w:rPr>
        <w:t>,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663–677.</w:t>
      </w:r>
    </w:p>
    <w:p w14:paraId="615A770D" w14:textId="77777777" w:rsidR="00A31E7A" w:rsidRPr="008F3419" w:rsidRDefault="00A31E7A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p w14:paraId="634C573C" w14:textId="62084665" w:rsidR="00694193" w:rsidRDefault="00A9722D" w:rsidP="0075567B">
      <w:pPr>
        <w:pStyle w:val="dx-doi"/>
        <w:spacing w:before="0" w:beforeAutospacing="0" w:after="0" w:afterAutospacing="0" w:line="276" w:lineRule="auto"/>
        <w:ind w:left="720" w:hanging="720"/>
        <w:rPr>
          <w:rFonts w:asciiTheme="minorHAnsi" w:eastAsiaTheme="minorHAnsi" w:hAnsiTheme="minorHAnsi" w:cstheme="minorHAnsi"/>
          <w:color w:val="000000" w:themeColor="text1"/>
          <w:lang w:eastAsia="en-US"/>
        </w:rPr>
      </w:pPr>
      <w:proofErr w:type="spellStart"/>
      <w:r w:rsidRPr="0075567B">
        <w:rPr>
          <w:rFonts w:asciiTheme="minorHAnsi" w:eastAsiaTheme="minorHAnsi" w:hAnsiTheme="minorHAnsi" w:cstheme="minorHAnsi"/>
          <w:color w:val="000000" w:themeColor="text1"/>
          <w:lang w:eastAsia="en-US"/>
        </w:rPr>
        <w:t>Zala-Mezö</w:t>
      </w:r>
      <w:proofErr w:type="spellEnd"/>
      <w:r w:rsidRPr="0075567B">
        <w:rPr>
          <w:rFonts w:asciiTheme="minorHAnsi" w:eastAsiaTheme="minorHAnsi" w:hAnsiTheme="minorHAnsi" w:cstheme="minorHAnsi"/>
          <w:color w:val="000000" w:themeColor="text1"/>
          <w:lang w:eastAsia="en-US"/>
        </w:rPr>
        <w:t>, E., Bormann, I.</w:t>
      </w:r>
      <w:r w:rsidR="00827053" w:rsidRPr="0075567B">
        <w:rPr>
          <w:rFonts w:asciiTheme="minorHAnsi" w:eastAsiaTheme="minorHAnsi" w:hAnsiTheme="minorHAnsi" w:cstheme="minorHAnsi"/>
          <w:color w:val="000000" w:themeColor="text1"/>
          <w:lang w:eastAsia="en-US"/>
        </w:rPr>
        <w:t>,</w:t>
      </w:r>
      <w:r w:rsidRPr="0075567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Strauss, N. </w:t>
      </w:r>
      <w:r w:rsidR="00F70867" w:rsidRPr="0075567B">
        <w:rPr>
          <w:rFonts w:asciiTheme="minorHAnsi" w:eastAsiaTheme="minorHAnsi" w:hAnsiTheme="minorHAnsi" w:cstheme="minorHAnsi"/>
          <w:color w:val="000000" w:themeColor="text1"/>
          <w:lang w:eastAsia="en-US"/>
        </w:rPr>
        <w:t>and</w:t>
      </w:r>
      <w:r w:rsidRPr="0075567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Müller</w:t>
      </w:r>
      <w:r w:rsidR="0073773B" w:rsidRPr="0075567B">
        <w:rPr>
          <w:rFonts w:asciiTheme="minorHAnsi" w:eastAsiaTheme="minorHAnsi" w:hAnsiTheme="minorHAnsi" w:cstheme="minorHAnsi"/>
          <w:color w:val="000000" w:themeColor="text1"/>
          <w:lang w:eastAsia="en-US"/>
        </w:rPr>
        <w:t>-</w:t>
      </w:r>
      <w:r w:rsidRPr="0075567B">
        <w:rPr>
          <w:rFonts w:asciiTheme="minorHAnsi" w:eastAsiaTheme="minorHAnsi" w:hAnsiTheme="minorHAnsi" w:cstheme="minorHAnsi"/>
          <w:color w:val="000000" w:themeColor="text1"/>
          <w:lang w:eastAsia="en-US"/>
        </w:rPr>
        <w:t>Kuhn, D. (2019)</w:t>
      </w:r>
      <w:r w:rsidR="003C501D" w:rsidRPr="0075567B">
        <w:rPr>
          <w:rFonts w:asciiTheme="minorHAnsi" w:eastAsiaTheme="minorHAnsi" w:hAnsiTheme="minorHAnsi" w:cstheme="minorHAnsi"/>
          <w:color w:val="000000" w:themeColor="text1"/>
          <w:lang w:eastAsia="en-US"/>
        </w:rPr>
        <w:t>.</w:t>
      </w:r>
      <w:r w:rsidRPr="0075567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Distributed leadership practice in Swiss </w:t>
      </w:r>
      <w:r w:rsidR="005778E2" w:rsidRPr="0075567B">
        <w:rPr>
          <w:rFonts w:asciiTheme="minorHAnsi" w:eastAsiaTheme="minorHAnsi" w:hAnsiTheme="minorHAnsi" w:cstheme="minorHAnsi"/>
          <w:color w:val="000000" w:themeColor="text1"/>
          <w:lang w:eastAsia="en-US"/>
        </w:rPr>
        <w:t>‘</w:t>
      </w:r>
      <w:r w:rsidRPr="0075567B">
        <w:rPr>
          <w:rFonts w:asciiTheme="minorHAnsi" w:eastAsiaTheme="minorHAnsi" w:hAnsiTheme="minorHAnsi" w:cstheme="minorHAnsi"/>
          <w:color w:val="000000" w:themeColor="text1"/>
          <w:lang w:eastAsia="en-US"/>
        </w:rPr>
        <w:t>eco-schools</w:t>
      </w:r>
      <w:r w:rsidR="005778E2" w:rsidRPr="0075567B">
        <w:rPr>
          <w:rFonts w:asciiTheme="minorHAnsi" w:eastAsiaTheme="minorHAnsi" w:hAnsiTheme="minorHAnsi" w:cstheme="minorHAnsi"/>
          <w:color w:val="000000" w:themeColor="text1"/>
          <w:lang w:eastAsia="en-US"/>
        </w:rPr>
        <w:t>’</w:t>
      </w:r>
      <w:r w:rsidRPr="0075567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and its influence on school improvement</w:t>
      </w:r>
      <w:r w:rsidR="00694193" w:rsidRPr="0075567B">
        <w:rPr>
          <w:rFonts w:asciiTheme="minorHAnsi" w:eastAsiaTheme="minorHAnsi" w:hAnsiTheme="minorHAnsi" w:cstheme="minorHAnsi"/>
          <w:color w:val="000000" w:themeColor="text1"/>
          <w:lang w:eastAsia="en-US"/>
        </w:rPr>
        <w:t>.</w:t>
      </w:r>
      <w:r w:rsidRPr="0075567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 </w:t>
      </w:r>
      <w:r w:rsidRPr="0075567B">
        <w:rPr>
          <w:rFonts w:asciiTheme="minorHAnsi" w:eastAsiaTheme="minorHAnsi" w:hAnsiTheme="minorHAnsi" w:cstheme="minorHAnsi"/>
          <w:i/>
          <w:iCs/>
          <w:color w:val="000000" w:themeColor="text1"/>
          <w:lang w:eastAsia="en-US"/>
        </w:rPr>
        <w:t>Leadership and Policy in Schools</w:t>
      </w:r>
      <w:r w:rsidRPr="0075567B">
        <w:rPr>
          <w:rFonts w:asciiTheme="minorHAnsi" w:eastAsiaTheme="minorHAnsi" w:hAnsiTheme="minorHAnsi" w:cstheme="minorHAnsi"/>
          <w:color w:val="000000" w:themeColor="text1"/>
          <w:lang w:eastAsia="en-US"/>
        </w:rPr>
        <w:t xml:space="preserve">. </w:t>
      </w:r>
      <w:hyperlink r:id="rId19" w:history="1">
        <w:r w:rsidR="00694193" w:rsidRPr="0075567B">
          <w:rPr>
            <w:rFonts w:asciiTheme="minorHAnsi" w:eastAsiaTheme="minorHAnsi" w:hAnsiTheme="minorHAnsi" w:cstheme="minorHAnsi"/>
            <w:color w:val="000000" w:themeColor="text1"/>
            <w:lang w:eastAsia="en-US"/>
          </w:rPr>
          <w:t>doi.org/10.1080/15700763.2019.1631855</w:t>
        </w:r>
      </w:hyperlink>
    </w:p>
    <w:p w14:paraId="26A9BA18" w14:textId="77777777" w:rsidR="00A31E7A" w:rsidRPr="0075567B" w:rsidRDefault="00A31E7A" w:rsidP="0075567B">
      <w:pPr>
        <w:pStyle w:val="dx-doi"/>
        <w:spacing w:before="0" w:beforeAutospacing="0" w:after="0" w:afterAutospacing="0" w:line="276" w:lineRule="auto"/>
        <w:ind w:left="720" w:hanging="720"/>
        <w:rPr>
          <w:rFonts w:asciiTheme="minorHAnsi" w:eastAsiaTheme="minorHAnsi" w:hAnsiTheme="minorHAnsi" w:cstheme="minorHAnsi"/>
          <w:color w:val="000000" w:themeColor="text1"/>
          <w:lang w:eastAsia="en-US"/>
        </w:rPr>
      </w:pPr>
    </w:p>
    <w:p w14:paraId="69CE648B" w14:textId="7D518CF9" w:rsidR="00B27B55" w:rsidRDefault="00BB586D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  <w:proofErr w:type="spellStart"/>
      <w:r w:rsidRPr="00F84024">
        <w:rPr>
          <w:rFonts w:cstheme="minorHAnsi"/>
          <w:color w:val="000000" w:themeColor="text1"/>
          <w:sz w:val="24"/>
          <w:szCs w:val="24"/>
        </w:rPr>
        <w:t>Zhi</w:t>
      </w:r>
      <w:proofErr w:type="spellEnd"/>
      <w:r w:rsidRPr="00F84024">
        <w:rPr>
          <w:rFonts w:cstheme="minorHAnsi"/>
          <w:color w:val="000000" w:themeColor="text1"/>
          <w:sz w:val="24"/>
          <w:szCs w:val="24"/>
        </w:rPr>
        <w:t xml:space="preserve">, Q. </w:t>
      </w:r>
      <w:r w:rsidR="00F70867" w:rsidRPr="00F84024">
        <w:rPr>
          <w:rFonts w:cstheme="minorHAnsi"/>
          <w:color w:val="000000" w:themeColor="text1"/>
          <w:sz w:val="24"/>
          <w:szCs w:val="24"/>
        </w:rPr>
        <w:t>and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Pearson, M. M. (2017). China's </w:t>
      </w:r>
      <w:r w:rsidR="00C52922" w:rsidRPr="00F84024">
        <w:rPr>
          <w:rFonts w:cstheme="minorHAnsi"/>
          <w:color w:val="000000" w:themeColor="text1"/>
          <w:sz w:val="24"/>
          <w:szCs w:val="24"/>
        </w:rPr>
        <w:t xml:space="preserve">hybrid adaptive bureaucracy: </w:t>
      </w:r>
      <w:r w:rsidR="005778E2" w:rsidRPr="00F84024">
        <w:rPr>
          <w:rFonts w:cstheme="minorHAnsi"/>
          <w:color w:val="000000" w:themeColor="text1"/>
          <w:sz w:val="24"/>
          <w:szCs w:val="24"/>
        </w:rPr>
        <w:t>t</w:t>
      </w:r>
      <w:r w:rsidR="00C52922" w:rsidRPr="00F84024">
        <w:rPr>
          <w:rFonts w:cstheme="minorHAnsi"/>
          <w:color w:val="000000" w:themeColor="text1"/>
          <w:sz w:val="24"/>
          <w:szCs w:val="24"/>
        </w:rPr>
        <w:t>he case of the 863 program for science and technology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. </w:t>
      </w:r>
      <w:r w:rsidRPr="00F84024">
        <w:rPr>
          <w:rFonts w:cstheme="minorHAnsi"/>
          <w:i/>
          <w:iCs/>
          <w:color w:val="000000" w:themeColor="text1"/>
          <w:sz w:val="24"/>
          <w:szCs w:val="24"/>
        </w:rPr>
        <w:t>Governance</w:t>
      </w:r>
      <w:r w:rsidRPr="00F84024">
        <w:rPr>
          <w:rFonts w:cstheme="minorHAnsi"/>
          <w:color w:val="000000" w:themeColor="text1"/>
          <w:sz w:val="24"/>
          <w:szCs w:val="24"/>
        </w:rPr>
        <w:t xml:space="preserve"> </w:t>
      </w:r>
      <w:r w:rsidRPr="0075567B">
        <w:rPr>
          <w:rFonts w:cstheme="minorHAnsi"/>
          <w:b/>
          <w:bCs/>
          <w:color w:val="000000" w:themeColor="text1"/>
          <w:sz w:val="24"/>
          <w:szCs w:val="24"/>
        </w:rPr>
        <w:t>30</w:t>
      </w:r>
      <w:r w:rsidRPr="00A468E0">
        <w:rPr>
          <w:rFonts w:cstheme="minorHAnsi"/>
          <w:color w:val="000000" w:themeColor="text1"/>
          <w:sz w:val="24"/>
          <w:szCs w:val="24"/>
        </w:rPr>
        <w:t xml:space="preserve">(3), </w:t>
      </w:r>
      <w:r w:rsidRPr="00572B9C">
        <w:rPr>
          <w:rFonts w:cstheme="minorHAnsi"/>
          <w:color w:val="000000" w:themeColor="text1"/>
          <w:sz w:val="24"/>
          <w:szCs w:val="24"/>
        </w:rPr>
        <w:t>407</w:t>
      </w:r>
      <w:r w:rsidR="005778E2" w:rsidRPr="00F84024">
        <w:rPr>
          <w:rFonts w:cstheme="minorHAnsi"/>
          <w:color w:val="000000" w:themeColor="text1"/>
          <w:sz w:val="24"/>
          <w:szCs w:val="24"/>
        </w:rPr>
        <w:t>–</w:t>
      </w:r>
      <w:r w:rsidRPr="00F84024">
        <w:rPr>
          <w:rFonts w:cstheme="minorHAnsi"/>
          <w:color w:val="000000" w:themeColor="text1"/>
          <w:sz w:val="24"/>
          <w:szCs w:val="24"/>
        </w:rPr>
        <w:t>424.</w:t>
      </w:r>
    </w:p>
    <w:p w14:paraId="3C9A288A" w14:textId="77777777" w:rsidR="008B3D26" w:rsidRPr="008F3419" w:rsidRDefault="008B3D26" w:rsidP="0075567B">
      <w:pPr>
        <w:autoSpaceDE w:val="0"/>
        <w:autoSpaceDN w:val="0"/>
        <w:adjustRightInd w:val="0"/>
        <w:spacing w:line="276" w:lineRule="auto"/>
        <w:ind w:left="720" w:hanging="720"/>
        <w:rPr>
          <w:rFonts w:cstheme="minorHAnsi"/>
          <w:color w:val="000000" w:themeColor="text1"/>
          <w:sz w:val="24"/>
          <w:szCs w:val="24"/>
        </w:rPr>
      </w:pPr>
    </w:p>
    <w:sectPr w:rsidR="008B3D26" w:rsidRPr="008F3419">
      <w:head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1CAA1" w14:textId="77777777" w:rsidR="00900656" w:rsidRDefault="00900656" w:rsidP="005C13EE">
      <w:pPr>
        <w:spacing w:line="240" w:lineRule="auto"/>
      </w:pPr>
      <w:r>
        <w:separator/>
      </w:r>
    </w:p>
  </w:endnote>
  <w:endnote w:type="continuationSeparator" w:id="0">
    <w:p w14:paraId="3A9F3D19" w14:textId="77777777" w:rsidR="00900656" w:rsidRDefault="00900656" w:rsidP="005C13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7959D" w14:textId="77777777" w:rsidR="00900656" w:rsidRDefault="00900656" w:rsidP="005C13EE">
      <w:pPr>
        <w:spacing w:line="240" w:lineRule="auto"/>
      </w:pPr>
      <w:r>
        <w:separator/>
      </w:r>
    </w:p>
  </w:footnote>
  <w:footnote w:type="continuationSeparator" w:id="0">
    <w:p w14:paraId="51C7A6A4" w14:textId="77777777" w:rsidR="00900656" w:rsidRDefault="00900656" w:rsidP="005C13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94307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098968" w14:textId="77777777" w:rsidR="00B54E73" w:rsidRDefault="00B54E7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E9124E" w14:textId="77777777" w:rsidR="00B54E73" w:rsidRDefault="00B54E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DDE0F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D3B78"/>
    <w:multiLevelType w:val="multilevel"/>
    <w:tmpl w:val="60DC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21A00"/>
    <w:multiLevelType w:val="multilevel"/>
    <w:tmpl w:val="6D56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224F41"/>
    <w:multiLevelType w:val="multilevel"/>
    <w:tmpl w:val="5F269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F315A"/>
    <w:multiLevelType w:val="multilevel"/>
    <w:tmpl w:val="248A2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2D92138-6457-4A74-B957-0200A01E1292}"/>
    <w:docVar w:name="dgnword-eventsink" w:val="3099673181760"/>
    <w:docVar w:name="dgnword-lastRevisionsView" w:val="0"/>
  </w:docVars>
  <w:rsids>
    <w:rsidRoot w:val="006E2A3E"/>
    <w:rsid w:val="000050A5"/>
    <w:rsid w:val="000114E1"/>
    <w:rsid w:val="0001298A"/>
    <w:rsid w:val="00012AC9"/>
    <w:rsid w:val="00014593"/>
    <w:rsid w:val="000153A8"/>
    <w:rsid w:val="000211E7"/>
    <w:rsid w:val="00021774"/>
    <w:rsid w:val="0002732A"/>
    <w:rsid w:val="000406D6"/>
    <w:rsid w:val="00050A38"/>
    <w:rsid w:val="000524BD"/>
    <w:rsid w:val="00062DAB"/>
    <w:rsid w:val="0007196C"/>
    <w:rsid w:val="000763BF"/>
    <w:rsid w:val="0007646A"/>
    <w:rsid w:val="000764D3"/>
    <w:rsid w:val="00082948"/>
    <w:rsid w:val="0008671E"/>
    <w:rsid w:val="000963A9"/>
    <w:rsid w:val="000A2582"/>
    <w:rsid w:val="000B1068"/>
    <w:rsid w:val="000B6C61"/>
    <w:rsid w:val="000C0DB3"/>
    <w:rsid w:val="000C26E5"/>
    <w:rsid w:val="000D4073"/>
    <w:rsid w:val="000D5637"/>
    <w:rsid w:val="000D7599"/>
    <w:rsid w:val="000E0298"/>
    <w:rsid w:val="000E1DF3"/>
    <w:rsid w:val="000E4E8C"/>
    <w:rsid w:val="000E5C72"/>
    <w:rsid w:val="000E6C03"/>
    <w:rsid w:val="000F1561"/>
    <w:rsid w:val="000F33FA"/>
    <w:rsid w:val="001039C1"/>
    <w:rsid w:val="00104FAD"/>
    <w:rsid w:val="001146B6"/>
    <w:rsid w:val="00117BB7"/>
    <w:rsid w:val="0012489B"/>
    <w:rsid w:val="00127F3D"/>
    <w:rsid w:val="00134D0A"/>
    <w:rsid w:val="001351E6"/>
    <w:rsid w:val="001460A5"/>
    <w:rsid w:val="00147A09"/>
    <w:rsid w:val="001520B2"/>
    <w:rsid w:val="00156A29"/>
    <w:rsid w:val="00167F57"/>
    <w:rsid w:val="00171F12"/>
    <w:rsid w:val="001749A7"/>
    <w:rsid w:val="00183A19"/>
    <w:rsid w:val="001917B2"/>
    <w:rsid w:val="00192958"/>
    <w:rsid w:val="001A0D0E"/>
    <w:rsid w:val="001A1C1C"/>
    <w:rsid w:val="001A4F6D"/>
    <w:rsid w:val="001A5F12"/>
    <w:rsid w:val="001A6BC4"/>
    <w:rsid w:val="001A6E97"/>
    <w:rsid w:val="001B0C87"/>
    <w:rsid w:val="001B3A33"/>
    <w:rsid w:val="001B6652"/>
    <w:rsid w:val="001B7176"/>
    <w:rsid w:val="001B789C"/>
    <w:rsid w:val="001C163E"/>
    <w:rsid w:val="001C35D2"/>
    <w:rsid w:val="001C6E0A"/>
    <w:rsid w:val="001E620B"/>
    <w:rsid w:val="001E76A3"/>
    <w:rsid w:val="001F03B5"/>
    <w:rsid w:val="001F27CF"/>
    <w:rsid w:val="001F37E4"/>
    <w:rsid w:val="001F4412"/>
    <w:rsid w:val="001F4E99"/>
    <w:rsid w:val="001F56A7"/>
    <w:rsid w:val="002003CF"/>
    <w:rsid w:val="002048F4"/>
    <w:rsid w:val="0020715E"/>
    <w:rsid w:val="002140A1"/>
    <w:rsid w:val="00224A6D"/>
    <w:rsid w:val="00226A03"/>
    <w:rsid w:val="00241F78"/>
    <w:rsid w:val="002427BE"/>
    <w:rsid w:val="00253E43"/>
    <w:rsid w:val="00257F81"/>
    <w:rsid w:val="00266FA2"/>
    <w:rsid w:val="00271205"/>
    <w:rsid w:val="00276D67"/>
    <w:rsid w:val="002805C9"/>
    <w:rsid w:val="002857C1"/>
    <w:rsid w:val="00292836"/>
    <w:rsid w:val="00297453"/>
    <w:rsid w:val="002A358F"/>
    <w:rsid w:val="002A4A5B"/>
    <w:rsid w:val="002A7B76"/>
    <w:rsid w:val="002B6230"/>
    <w:rsid w:val="002B73C2"/>
    <w:rsid w:val="002C339D"/>
    <w:rsid w:val="002C5207"/>
    <w:rsid w:val="002D013E"/>
    <w:rsid w:val="002D2828"/>
    <w:rsid w:val="002D2E24"/>
    <w:rsid w:val="002F1706"/>
    <w:rsid w:val="002F557C"/>
    <w:rsid w:val="00307244"/>
    <w:rsid w:val="0031314A"/>
    <w:rsid w:val="00316841"/>
    <w:rsid w:val="00320DDF"/>
    <w:rsid w:val="003335FE"/>
    <w:rsid w:val="003372B6"/>
    <w:rsid w:val="003410CE"/>
    <w:rsid w:val="00350493"/>
    <w:rsid w:val="00357F7C"/>
    <w:rsid w:val="0037060B"/>
    <w:rsid w:val="0037067A"/>
    <w:rsid w:val="00372144"/>
    <w:rsid w:val="00374625"/>
    <w:rsid w:val="00381311"/>
    <w:rsid w:val="00383394"/>
    <w:rsid w:val="003A12A2"/>
    <w:rsid w:val="003A5117"/>
    <w:rsid w:val="003A5256"/>
    <w:rsid w:val="003A7E0A"/>
    <w:rsid w:val="003B3D0F"/>
    <w:rsid w:val="003B3D30"/>
    <w:rsid w:val="003B5750"/>
    <w:rsid w:val="003C501D"/>
    <w:rsid w:val="003C635D"/>
    <w:rsid w:val="003C74D3"/>
    <w:rsid w:val="003C778C"/>
    <w:rsid w:val="003C77BE"/>
    <w:rsid w:val="003D320E"/>
    <w:rsid w:val="003D5001"/>
    <w:rsid w:val="003E5F32"/>
    <w:rsid w:val="003F342F"/>
    <w:rsid w:val="00404A52"/>
    <w:rsid w:val="004113C4"/>
    <w:rsid w:val="00411E3C"/>
    <w:rsid w:val="00413A0D"/>
    <w:rsid w:val="004168BE"/>
    <w:rsid w:val="00417280"/>
    <w:rsid w:val="00423D3B"/>
    <w:rsid w:val="00424C2D"/>
    <w:rsid w:val="00424FD5"/>
    <w:rsid w:val="004272FA"/>
    <w:rsid w:val="0043426E"/>
    <w:rsid w:val="00435880"/>
    <w:rsid w:val="00440C04"/>
    <w:rsid w:val="0044136C"/>
    <w:rsid w:val="004526FB"/>
    <w:rsid w:val="004553A6"/>
    <w:rsid w:val="004676CA"/>
    <w:rsid w:val="00470813"/>
    <w:rsid w:val="004758D1"/>
    <w:rsid w:val="0048160C"/>
    <w:rsid w:val="00490C39"/>
    <w:rsid w:val="0049526F"/>
    <w:rsid w:val="004A2BFD"/>
    <w:rsid w:val="004A2CA2"/>
    <w:rsid w:val="004B2997"/>
    <w:rsid w:val="004B3886"/>
    <w:rsid w:val="004B6B23"/>
    <w:rsid w:val="004C200A"/>
    <w:rsid w:val="004C3C40"/>
    <w:rsid w:val="004D0CA8"/>
    <w:rsid w:val="004D0D97"/>
    <w:rsid w:val="004D0DCA"/>
    <w:rsid w:val="004D64D5"/>
    <w:rsid w:val="004D6C41"/>
    <w:rsid w:val="004E0917"/>
    <w:rsid w:val="004E1D8E"/>
    <w:rsid w:val="004E4E69"/>
    <w:rsid w:val="004F0711"/>
    <w:rsid w:val="00501961"/>
    <w:rsid w:val="005058E9"/>
    <w:rsid w:val="00507D06"/>
    <w:rsid w:val="00513330"/>
    <w:rsid w:val="00520811"/>
    <w:rsid w:val="00525718"/>
    <w:rsid w:val="00525D78"/>
    <w:rsid w:val="00527631"/>
    <w:rsid w:val="00542A83"/>
    <w:rsid w:val="00546374"/>
    <w:rsid w:val="00564716"/>
    <w:rsid w:val="00570340"/>
    <w:rsid w:val="00572B9C"/>
    <w:rsid w:val="005730FD"/>
    <w:rsid w:val="00576278"/>
    <w:rsid w:val="00576632"/>
    <w:rsid w:val="005778E2"/>
    <w:rsid w:val="0058025D"/>
    <w:rsid w:val="00583B7A"/>
    <w:rsid w:val="00584828"/>
    <w:rsid w:val="00593848"/>
    <w:rsid w:val="00594A66"/>
    <w:rsid w:val="005B4E4D"/>
    <w:rsid w:val="005C0239"/>
    <w:rsid w:val="005C13EE"/>
    <w:rsid w:val="005C2D2D"/>
    <w:rsid w:val="005C75DB"/>
    <w:rsid w:val="005D2C15"/>
    <w:rsid w:val="005D3470"/>
    <w:rsid w:val="005F0183"/>
    <w:rsid w:val="005F224F"/>
    <w:rsid w:val="005F2CC4"/>
    <w:rsid w:val="005F7A41"/>
    <w:rsid w:val="006130B2"/>
    <w:rsid w:val="00617C84"/>
    <w:rsid w:val="00643221"/>
    <w:rsid w:val="0064535B"/>
    <w:rsid w:val="00647616"/>
    <w:rsid w:val="006534CC"/>
    <w:rsid w:val="00654113"/>
    <w:rsid w:val="00656BD7"/>
    <w:rsid w:val="0066039B"/>
    <w:rsid w:val="00667F3F"/>
    <w:rsid w:val="006736B5"/>
    <w:rsid w:val="00694193"/>
    <w:rsid w:val="00695698"/>
    <w:rsid w:val="00697BD1"/>
    <w:rsid w:val="006A1024"/>
    <w:rsid w:val="006A3BBC"/>
    <w:rsid w:val="006B01C2"/>
    <w:rsid w:val="006B14F2"/>
    <w:rsid w:val="006B365D"/>
    <w:rsid w:val="006C2D31"/>
    <w:rsid w:val="006C6850"/>
    <w:rsid w:val="006D2DEB"/>
    <w:rsid w:val="006D44C7"/>
    <w:rsid w:val="006E2A3E"/>
    <w:rsid w:val="006F1850"/>
    <w:rsid w:val="006F376C"/>
    <w:rsid w:val="006F3BB8"/>
    <w:rsid w:val="006F5051"/>
    <w:rsid w:val="006F5116"/>
    <w:rsid w:val="007008E7"/>
    <w:rsid w:val="00732FDE"/>
    <w:rsid w:val="00734262"/>
    <w:rsid w:val="00736BE1"/>
    <w:rsid w:val="0073773B"/>
    <w:rsid w:val="007540CB"/>
    <w:rsid w:val="0075567B"/>
    <w:rsid w:val="0075796D"/>
    <w:rsid w:val="007738A5"/>
    <w:rsid w:val="007824C7"/>
    <w:rsid w:val="00797ACD"/>
    <w:rsid w:val="007A1F0D"/>
    <w:rsid w:val="007A3475"/>
    <w:rsid w:val="007A434A"/>
    <w:rsid w:val="007A4B36"/>
    <w:rsid w:val="007B15CD"/>
    <w:rsid w:val="007B4BF2"/>
    <w:rsid w:val="007C1A44"/>
    <w:rsid w:val="007C329F"/>
    <w:rsid w:val="007C6A8D"/>
    <w:rsid w:val="007D43B0"/>
    <w:rsid w:val="007D6715"/>
    <w:rsid w:val="007D780D"/>
    <w:rsid w:val="007E052F"/>
    <w:rsid w:val="007E12D5"/>
    <w:rsid w:val="007E1CBB"/>
    <w:rsid w:val="007F6F94"/>
    <w:rsid w:val="00805E0B"/>
    <w:rsid w:val="0080699E"/>
    <w:rsid w:val="00807A8B"/>
    <w:rsid w:val="00812245"/>
    <w:rsid w:val="00813D11"/>
    <w:rsid w:val="0081446C"/>
    <w:rsid w:val="008156D8"/>
    <w:rsid w:val="00822212"/>
    <w:rsid w:val="00827053"/>
    <w:rsid w:val="00830E10"/>
    <w:rsid w:val="008511BC"/>
    <w:rsid w:val="008532AE"/>
    <w:rsid w:val="00866B58"/>
    <w:rsid w:val="008727AF"/>
    <w:rsid w:val="00872A9D"/>
    <w:rsid w:val="00880390"/>
    <w:rsid w:val="00881B32"/>
    <w:rsid w:val="008A10EA"/>
    <w:rsid w:val="008A4235"/>
    <w:rsid w:val="008A4B14"/>
    <w:rsid w:val="008B2951"/>
    <w:rsid w:val="008B3D26"/>
    <w:rsid w:val="008C18C3"/>
    <w:rsid w:val="008D229B"/>
    <w:rsid w:val="008D22D6"/>
    <w:rsid w:val="008E189A"/>
    <w:rsid w:val="008E3C91"/>
    <w:rsid w:val="008F097F"/>
    <w:rsid w:val="008F102F"/>
    <w:rsid w:val="008F3419"/>
    <w:rsid w:val="00900656"/>
    <w:rsid w:val="00903696"/>
    <w:rsid w:val="0092240A"/>
    <w:rsid w:val="00922DBF"/>
    <w:rsid w:val="00927585"/>
    <w:rsid w:val="00932D66"/>
    <w:rsid w:val="00937138"/>
    <w:rsid w:val="009441AF"/>
    <w:rsid w:val="00952106"/>
    <w:rsid w:val="00961FFD"/>
    <w:rsid w:val="00964D0A"/>
    <w:rsid w:val="009664D5"/>
    <w:rsid w:val="00970EB6"/>
    <w:rsid w:val="009736D1"/>
    <w:rsid w:val="00990B12"/>
    <w:rsid w:val="00994B96"/>
    <w:rsid w:val="00996083"/>
    <w:rsid w:val="009A3030"/>
    <w:rsid w:val="009A6425"/>
    <w:rsid w:val="009B1B20"/>
    <w:rsid w:val="009B450F"/>
    <w:rsid w:val="009B47F9"/>
    <w:rsid w:val="009C0288"/>
    <w:rsid w:val="009C1BE0"/>
    <w:rsid w:val="009C3889"/>
    <w:rsid w:val="009C5BEC"/>
    <w:rsid w:val="009C5F3C"/>
    <w:rsid w:val="009E7775"/>
    <w:rsid w:val="009F07E3"/>
    <w:rsid w:val="009F533C"/>
    <w:rsid w:val="009F59D0"/>
    <w:rsid w:val="00A00751"/>
    <w:rsid w:val="00A02E7E"/>
    <w:rsid w:val="00A10895"/>
    <w:rsid w:val="00A118CC"/>
    <w:rsid w:val="00A15807"/>
    <w:rsid w:val="00A244AD"/>
    <w:rsid w:val="00A31E7A"/>
    <w:rsid w:val="00A42899"/>
    <w:rsid w:val="00A468E0"/>
    <w:rsid w:val="00A53E71"/>
    <w:rsid w:val="00A57328"/>
    <w:rsid w:val="00A576EF"/>
    <w:rsid w:val="00A67C05"/>
    <w:rsid w:val="00A71F89"/>
    <w:rsid w:val="00A725A9"/>
    <w:rsid w:val="00A741D9"/>
    <w:rsid w:val="00A821C1"/>
    <w:rsid w:val="00A8588E"/>
    <w:rsid w:val="00A8667C"/>
    <w:rsid w:val="00A90020"/>
    <w:rsid w:val="00A9422F"/>
    <w:rsid w:val="00A9722D"/>
    <w:rsid w:val="00AA16DC"/>
    <w:rsid w:val="00AA4336"/>
    <w:rsid w:val="00AA4F88"/>
    <w:rsid w:val="00AB09F9"/>
    <w:rsid w:val="00AB593C"/>
    <w:rsid w:val="00AB63E3"/>
    <w:rsid w:val="00AB6B89"/>
    <w:rsid w:val="00AB7CED"/>
    <w:rsid w:val="00AC5DFB"/>
    <w:rsid w:val="00AC6454"/>
    <w:rsid w:val="00AE20DD"/>
    <w:rsid w:val="00AE415C"/>
    <w:rsid w:val="00AE623D"/>
    <w:rsid w:val="00AF052B"/>
    <w:rsid w:val="00B024BB"/>
    <w:rsid w:val="00B03B28"/>
    <w:rsid w:val="00B11498"/>
    <w:rsid w:val="00B130BE"/>
    <w:rsid w:val="00B13CD9"/>
    <w:rsid w:val="00B22A18"/>
    <w:rsid w:val="00B23BAF"/>
    <w:rsid w:val="00B27B55"/>
    <w:rsid w:val="00B319F6"/>
    <w:rsid w:val="00B40C8A"/>
    <w:rsid w:val="00B4418B"/>
    <w:rsid w:val="00B46838"/>
    <w:rsid w:val="00B479C2"/>
    <w:rsid w:val="00B50CC9"/>
    <w:rsid w:val="00B54C57"/>
    <w:rsid w:val="00B54CD8"/>
    <w:rsid w:val="00B54E73"/>
    <w:rsid w:val="00B62034"/>
    <w:rsid w:val="00B621C9"/>
    <w:rsid w:val="00B71880"/>
    <w:rsid w:val="00B774FE"/>
    <w:rsid w:val="00B8597D"/>
    <w:rsid w:val="00B90141"/>
    <w:rsid w:val="00B93D34"/>
    <w:rsid w:val="00B93DAF"/>
    <w:rsid w:val="00BA008E"/>
    <w:rsid w:val="00BA380E"/>
    <w:rsid w:val="00BB0BED"/>
    <w:rsid w:val="00BB586D"/>
    <w:rsid w:val="00BC2D07"/>
    <w:rsid w:val="00BD0AAF"/>
    <w:rsid w:val="00BD77F3"/>
    <w:rsid w:val="00BE4DA8"/>
    <w:rsid w:val="00BE78AC"/>
    <w:rsid w:val="00BF005C"/>
    <w:rsid w:val="00BF6990"/>
    <w:rsid w:val="00C01C5C"/>
    <w:rsid w:val="00C07C04"/>
    <w:rsid w:val="00C17A35"/>
    <w:rsid w:val="00C21377"/>
    <w:rsid w:val="00C25592"/>
    <w:rsid w:val="00C26945"/>
    <w:rsid w:val="00C302D1"/>
    <w:rsid w:val="00C404ED"/>
    <w:rsid w:val="00C4119C"/>
    <w:rsid w:val="00C41A7B"/>
    <w:rsid w:val="00C505F4"/>
    <w:rsid w:val="00C50695"/>
    <w:rsid w:val="00C52922"/>
    <w:rsid w:val="00C624B2"/>
    <w:rsid w:val="00C637C2"/>
    <w:rsid w:val="00C652B7"/>
    <w:rsid w:val="00C7247A"/>
    <w:rsid w:val="00C809BC"/>
    <w:rsid w:val="00C83BF0"/>
    <w:rsid w:val="00C83FFD"/>
    <w:rsid w:val="00C8670B"/>
    <w:rsid w:val="00C922EF"/>
    <w:rsid w:val="00C93F43"/>
    <w:rsid w:val="00CA1885"/>
    <w:rsid w:val="00CA1CED"/>
    <w:rsid w:val="00CA30EE"/>
    <w:rsid w:val="00CA337C"/>
    <w:rsid w:val="00CA4F08"/>
    <w:rsid w:val="00CB69CD"/>
    <w:rsid w:val="00CC3DE4"/>
    <w:rsid w:val="00CD30B7"/>
    <w:rsid w:val="00CD3ECF"/>
    <w:rsid w:val="00CD51CD"/>
    <w:rsid w:val="00CD78F0"/>
    <w:rsid w:val="00CD7972"/>
    <w:rsid w:val="00D01E72"/>
    <w:rsid w:val="00D0315A"/>
    <w:rsid w:val="00D0368F"/>
    <w:rsid w:val="00D060C2"/>
    <w:rsid w:val="00D0687C"/>
    <w:rsid w:val="00D06B5A"/>
    <w:rsid w:val="00D11049"/>
    <w:rsid w:val="00D12617"/>
    <w:rsid w:val="00D206CC"/>
    <w:rsid w:val="00D2565F"/>
    <w:rsid w:val="00D32962"/>
    <w:rsid w:val="00D40596"/>
    <w:rsid w:val="00D44866"/>
    <w:rsid w:val="00D450F7"/>
    <w:rsid w:val="00D458C0"/>
    <w:rsid w:val="00D47D3C"/>
    <w:rsid w:val="00D52629"/>
    <w:rsid w:val="00D60D30"/>
    <w:rsid w:val="00D73FBD"/>
    <w:rsid w:val="00D747BF"/>
    <w:rsid w:val="00D8028E"/>
    <w:rsid w:val="00D81EF9"/>
    <w:rsid w:val="00D82094"/>
    <w:rsid w:val="00D86BA3"/>
    <w:rsid w:val="00D87426"/>
    <w:rsid w:val="00D87AE6"/>
    <w:rsid w:val="00D87C17"/>
    <w:rsid w:val="00D97B29"/>
    <w:rsid w:val="00DA0EFE"/>
    <w:rsid w:val="00DA3416"/>
    <w:rsid w:val="00DB010C"/>
    <w:rsid w:val="00DB0E09"/>
    <w:rsid w:val="00DB3A7F"/>
    <w:rsid w:val="00DB7E5F"/>
    <w:rsid w:val="00DC2731"/>
    <w:rsid w:val="00DC70A9"/>
    <w:rsid w:val="00DD7BA7"/>
    <w:rsid w:val="00DE18B1"/>
    <w:rsid w:val="00DE7307"/>
    <w:rsid w:val="00DF3B2F"/>
    <w:rsid w:val="00E06178"/>
    <w:rsid w:val="00E12F82"/>
    <w:rsid w:val="00E16EEC"/>
    <w:rsid w:val="00E17F5D"/>
    <w:rsid w:val="00E21920"/>
    <w:rsid w:val="00E31EAF"/>
    <w:rsid w:val="00E36FAF"/>
    <w:rsid w:val="00E4447D"/>
    <w:rsid w:val="00E45531"/>
    <w:rsid w:val="00E536EC"/>
    <w:rsid w:val="00E56128"/>
    <w:rsid w:val="00E5626E"/>
    <w:rsid w:val="00E57ECD"/>
    <w:rsid w:val="00E6457E"/>
    <w:rsid w:val="00E65D20"/>
    <w:rsid w:val="00E71050"/>
    <w:rsid w:val="00E750D0"/>
    <w:rsid w:val="00E82383"/>
    <w:rsid w:val="00E87CAA"/>
    <w:rsid w:val="00E94402"/>
    <w:rsid w:val="00EA125B"/>
    <w:rsid w:val="00EA1A9D"/>
    <w:rsid w:val="00EA2BCC"/>
    <w:rsid w:val="00EC165B"/>
    <w:rsid w:val="00EC6ACB"/>
    <w:rsid w:val="00ED5552"/>
    <w:rsid w:val="00ED771F"/>
    <w:rsid w:val="00EE1834"/>
    <w:rsid w:val="00EE28C5"/>
    <w:rsid w:val="00EE44B6"/>
    <w:rsid w:val="00EE4C9F"/>
    <w:rsid w:val="00EF4308"/>
    <w:rsid w:val="00F118D8"/>
    <w:rsid w:val="00F1270E"/>
    <w:rsid w:val="00F14AB0"/>
    <w:rsid w:val="00F2015C"/>
    <w:rsid w:val="00F20AF6"/>
    <w:rsid w:val="00F224DC"/>
    <w:rsid w:val="00F252BE"/>
    <w:rsid w:val="00F311DC"/>
    <w:rsid w:val="00F42BAC"/>
    <w:rsid w:val="00F45940"/>
    <w:rsid w:val="00F4609A"/>
    <w:rsid w:val="00F50FEA"/>
    <w:rsid w:val="00F53B5E"/>
    <w:rsid w:val="00F55190"/>
    <w:rsid w:val="00F55466"/>
    <w:rsid w:val="00F561FD"/>
    <w:rsid w:val="00F625E2"/>
    <w:rsid w:val="00F627A8"/>
    <w:rsid w:val="00F65A9D"/>
    <w:rsid w:val="00F70867"/>
    <w:rsid w:val="00F7170A"/>
    <w:rsid w:val="00F73EFD"/>
    <w:rsid w:val="00F74C01"/>
    <w:rsid w:val="00F76905"/>
    <w:rsid w:val="00F82AFD"/>
    <w:rsid w:val="00F82D73"/>
    <w:rsid w:val="00F84024"/>
    <w:rsid w:val="00F954A5"/>
    <w:rsid w:val="00F95C2A"/>
    <w:rsid w:val="00F96188"/>
    <w:rsid w:val="00F97113"/>
    <w:rsid w:val="00FA7A14"/>
    <w:rsid w:val="00FB4AF1"/>
    <w:rsid w:val="00FB5087"/>
    <w:rsid w:val="00FC3EF1"/>
    <w:rsid w:val="00FD549C"/>
    <w:rsid w:val="00FD6CA4"/>
    <w:rsid w:val="00FE6BEE"/>
    <w:rsid w:val="00FF045D"/>
    <w:rsid w:val="00FF0DE4"/>
    <w:rsid w:val="00FF242A"/>
    <w:rsid w:val="00FF4D2F"/>
    <w:rsid w:val="00FF5F4D"/>
    <w:rsid w:val="00FF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401F1"/>
  <w15:chartTrackingRefBased/>
  <w15:docId w15:val="{A4AB78F6-EC2B-47F8-915C-6BD31D89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54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color w:val="555555"/>
      <w:sz w:val="33"/>
      <w:szCs w:val="33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2D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DAB"/>
    <w:rPr>
      <w:color w:val="605E5C"/>
      <w:shd w:val="clear" w:color="auto" w:fill="E1DFDD"/>
    </w:rPr>
  </w:style>
  <w:style w:type="character" w:customStyle="1" w:styleId="authors5">
    <w:name w:val="authors5"/>
    <w:rsid w:val="00C21377"/>
  </w:style>
  <w:style w:type="character" w:customStyle="1" w:styleId="Date1">
    <w:name w:val="Date1"/>
    <w:rsid w:val="00C21377"/>
  </w:style>
  <w:style w:type="character" w:customStyle="1" w:styleId="arttitle4">
    <w:name w:val="art_title4"/>
    <w:rsid w:val="00C21377"/>
  </w:style>
  <w:style w:type="character" w:customStyle="1" w:styleId="serialtitle">
    <w:name w:val="serial_title"/>
    <w:rsid w:val="00C21377"/>
  </w:style>
  <w:style w:type="paragraph" w:customStyle="1" w:styleId="search-citation">
    <w:name w:val="search-citation"/>
    <w:basedOn w:val="Normal"/>
    <w:rsid w:val="00C21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C404ED"/>
    <w:pPr>
      <w:autoSpaceDE w:val="0"/>
      <w:autoSpaceDN w:val="0"/>
      <w:adjustRightInd w:val="0"/>
      <w:spacing w:line="240" w:lineRule="auto"/>
    </w:pPr>
    <w:rPr>
      <w:rFonts w:ascii="Minion Pro" w:hAnsi="Minion Pro" w:cs="Minion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C13E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3EE"/>
  </w:style>
  <w:style w:type="paragraph" w:styleId="Footer">
    <w:name w:val="footer"/>
    <w:basedOn w:val="Normal"/>
    <w:link w:val="FooterChar"/>
    <w:uiPriority w:val="99"/>
    <w:unhideWhenUsed/>
    <w:rsid w:val="005C13E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3EE"/>
  </w:style>
  <w:style w:type="paragraph" w:styleId="BalloonText">
    <w:name w:val="Balloon Text"/>
    <w:basedOn w:val="Normal"/>
    <w:link w:val="BalloonTextChar"/>
    <w:uiPriority w:val="99"/>
    <w:semiHidden/>
    <w:unhideWhenUsed/>
    <w:rsid w:val="005C13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3EE"/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uiPriority w:val="99"/>
    <w:qFormat/>
    <w:rsid w:val="00F42BAC"/>
    <w:pPr>
      <w:keepNext/>
      <w:tabs>
        <w:tab w:val="num" w:pos="720"/>
      </w:tabs>
      <w:spacing w:line="240" w:lineRule="auto"/>
      <w:ind w:left="1080" w:hanging="360"/>
      <w:contextualSpacing/>
      <w:outlineLvl w:val="1"/>
    </w:pPr>
    <w:rPr>
      <w:rFonts w:ascii="Verdana" w:eastAsia="MS Gothic" w:hAnsi="Verdana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55466"/>
    <w:rPr>
      <w:rFonts w:ascii="Times New Roman" w:eastAsia="Times New Roman" w:hAnsi="Times New Roman" w:cs="Times New Roman"/>
      <w:color w:val="555555"/>
      <w:sz w:val="33"/>
      <w:szCs w:val="33"/>
      <w:lang w:eastAsia="en-GB"/>
    </w:rPr>
  </w:style>
  <w:style w:type="character" w:customStyle="1" w:styleId="arttitle6">
    <w:name w:val="art_title6"/>
    <w:basedOn w:val="DefaultParagraphFont"/>
    <w:rsid w:val="00F55466"/>
    <w:rPr>
      <w:sz w:val="24"/>
      <w:szCs w:val="24"/>
    </w:rPr>
  </w:style>
  <w:style w:type="character" w:customStyle="1" w:styleId="singlehighlightclass2">
    <w:name w:val="single_highlight_class2"/>
    <w:basedOn w:val="DefaultParagraphFont"/>
    <w:rsid w:val="00F55466"/>
    <w:rPr>
      <w:shd w:val="clear" w:color="auto" w:fill="FFFFB3"/>
    </w:rPr>
  </w:style>
  <w:style w:type="character" w:customStyle="1" w:styleId="articleentryauthorslinks1">
    <w:name w:val="articleentryauthorslinks1"/>
    <w:basedOn w:val="DefaultParagraphFont"/>
    <w:rsid w:val="00F55466"/>
    <w:rPr>
      <w:color w:val="333333"/>
      <w:sz w:val="20"/>
      <w:szCs w:val="20"/>
    </w:rPr>
  </w:style>
  <w:style w:type="character" w:customStyle="1" w:styleId="contribdegrees5">
    <w:name w:val="contribdegrees5"/>
    <w:basedOn w:val="DefaultParagraphFont"/>
    <w:rsid w:val="00F55466"/>
  </w:style>
  <w:style w:type="character" w:customStyle="1" w:styleId="journal-title2">
    <w:name w:val="journal-title2"/>
    <w:basedOn w:val="DefaultParagraphFont"/>
    <w:rsid w:val="00F55466"/>
  </w:style>
  <w:style w:type="character" w:customStyle="1" w:styleId="issue-meta-volume-issue1">
    <w:name w:val="issue-meta-volume-issue1"/>
    <w:basedOn w:val="DefaultParagraphFont"/>
    <w:rsid w:val="00F55466"/>
    <w:rPr>
      <w:vanish w:val="0"/>
      <w:webHidden w:val="0"/>
      <w:specVanish w:val="0"/>
    </w:rPr>
  </w:style>
  <w:style w:type="character" w:customStyle="1" w:styleId="maintextleft">
    <w:name w:val="maintextleft"/>
    <w:basedOn w:val="DefaultParagraphFont"/>
    <w:rsid w:val="00F55466"/>
  </w:style>
  <w:style w:type="character" w:customStyle="1" w:styleId="comma-before-firstpublish2">
    <w:name w:val="comma-before-firstpublish2"/>
    <w:basedOn w:val="DefaultParagraphFont"/>
    <w:rsid w:val="00F55466"/>
  </w:style>
  <w:style w:type="character" w:styleId="CommentReference">
    <w:name w:val="annotation reference"/>
    <w:basedOn w:val="DefaultParagraphFont"/>
    <w:uiPriority w:val="99"/>
    <w:semiHidden/>
    <w:unhideWhenUsed/>
    <w:rsid w:val="00192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9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9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95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94193"/>
    <w:rPr>
      <w:color w:val="954F72" w:themeColor="followedHyperlink"/>
      <w:u w:val="single"/>
    </w:rPr>
  </w:style>
  <w:style w:type="paragraph" w:customStyle="1" w:styleId="dx-doi">
    <w:name w:val="dx-doi"/>
    <w:basedOn w:val="Normal"/>
    <w:rsid w:val="00694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694193"/>
    <w:rPr>
      <w:i/>
      <w:iCs/>
    </w:rPr>
  </w:style>
  <w:style w:type="character" w:customStyle="1" w:styleId="first-last">
    <w:name w:val="first-last"/>
    <w:basedOn w:val="DefaultParagraphFont"/>
    <w:rsid w:val="00CD51CD"/>
  </w:style>
  <w:style w:type="character" w:customStyle="1" w:styleId="firstname">
    <w:name w:val="firstname"/>
    <w:basedOn w:val="DefaultParagraphFont"/>
    <w:rsid w:val="00CD51CD"/>
  </w:style>
  <w:style w:type="character" w:customStyle="1" w:styleId="surname">
    <w:name w:val="surname"/>
    <w:basedOn w:val="DefaultParagraphFont"/>
    <w:rsid w:val="00CD51CD"/>
  </w:style>
  <w:style w:type="paragraph" w:styleId="Revision">
    <w:name w:val="Revision"/>
    <w:hidden/>
    <w:uiPriority w:val="99"/>
    <w:semiHidden/>
    <w:rsid w:val="00E5626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93128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8082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7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2369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74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2088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81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05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192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645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182012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11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72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6816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558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312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162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841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923538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105"/>
                                                                                  <w:marBottom w:val="10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622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36873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24273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9960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CCCCCC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3539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74984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73216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5434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6318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CCCCCC"/>
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08640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992497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48875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12136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778145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CCCCCC"/>
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48446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238885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15632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9789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3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arab" TargetMode="External"/><Relationship Id="rId13" Type="http://schemas.openxmlformats.org/officeDocument/2006/relationships/hyperlink" Target="https://doi.org/10.1080/03075079.2018.1458221" TargetMode="External"/><Relationship Id="rId18" Type="http://schemas.openxmlformats.org/officeDocument/2006/relationships/hyperlink" Target="https://youtu.be/oQI8H7XN4I4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tandfonline.com/toc/cshe20/44/9" TargetMode="External"/><Relationship Id="rId17" Type="http://schemas.openxmlformats.org/officeDocument/2006/relationships/hyperlink" Target="https://doi.org/10.1080/02619768.2019.16282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merald.com/insight/publication/issn/0957-8234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0/13632434.2019.15960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merald.com/insight/search?q=John%20Collard" TargetMode="External"/><Relationship Id="rId10" Type="http://schemas.openxmlformats.org/officeDocument/2006/relationships/hyperlink" Target="https://dera.ioe.ac.uk" TargetMode="External"/><Relationship Id="rId19" Type="http://schemas.openxmlformats.org/officeDocument/2006/relationships/hyperlink" Target="https://doi.org/10.1080/15700763.2019.16318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les.eric.ed.gov/fulltext/ED023624.pdf" TargetMode="External"/><Relationship Id="rId14" Type="http://schemas.openxmlformats.org/officeDocument/2006/relationships/hyperlink" Target="https://www.emerald.com/insight/search?q=Anthony%20H.%20Normor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C56C7-92B2-43A5-AE76-C19567441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7438</Words>
  <Characters>42398</Characters>
  <Application>Microsoft Office Word</Application>
  <DocSecurity>4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Jacky</dc:creator>
  <cp:keywords/>
  <dc:description/>
  <cp:lastModifiedBy>Jacky Lumby</cp:lastModifiedBy>
  <cp:revision>2</cp:revision>
  <cp:lastPrinted>2020-07-27T09:27:00Z</cp:lastPrinted>
  <dcterms:created xsi:type="dcterms:W3CDTF">2022-09-12T09:58:00Z</dcterms:created>
  <dcterms:modified xsi:type="dcterms:W3CDTF">2022-09-12T09:58:00Z</dcterms:modified>
</cp:coreProperties>
</file>